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69FB" w:rsidRPr="001869FB" w:rsidRDefault="001869FB" w:rsidP="001869FB">
      <w:pPr>
        <w:jc w:val="center"/>
        <w:rPr>
          <w:rFonts w:cs="Times New Roman"/>
          <w:b/>
          <w:sz w:val="52"/>
          <w:szCs w:val="52"/>
        </w:rPr>
      </w:pPr>
      <w:r w:rsidRPr="001869FB">
        <w:rPr>
          <w:rFonts w:cs="Times New Roman"/>
          <w:b/>
          <w:sz w:val="52"/>
          <w:szCs w:val="52"/>
        </w:rPr>
        <w:t xml:space="preserve">ŠKOLNÍ VZDĚLÁVACÍ PROGRAM </w:t>
      </w:r>
    </w:p>
    <w:p w:rsidR="001869FB" w:rsidRPr="001869FB" w:rsidRDefault="001869FB" w:rsidP="001869FB">
      <w:pPr>
        <w:jc w:val="center"/>
        <w:rPr>
          <w:rFonts w:cs="Times New Roman"/>
          <w:b/>
          <w:sz w:val="52"/>
          <w:szCs w:val="52"/>
        </w:rPr>
      </w:pPr>
      <w:r w:rsidRPr="001869FB">
        <w:rPr>
          <w:rFonts w:cs="Times New Roman"/>
          <w:b/>
          <w:sz w:val="52"/>
          <w:szCs w:val="52"/>
        </w:rPr>
        <w:t>pro základní vzdělávání</w:t>
      </w:r>
    </w:p>
    <w:p w:rsidR="001869FB" w:rsidRDefault="001869FB" w:rsidP="001869FB">
      <w:pPr>
        <w:jc w:val="center"/>
        <w:rPr>
          <w:rFonts w:cs="Times New Roman"/>
          <w:b/>
          <w:sz w:val="52"/>
          <w:szCs w:val="52"/>
        </w:rPr>
      </w:pPr>
      <w:r w:rsidRPr="001869FB">
        <w:rPr>
          <w:rFonts w:cs="Times New Roman"/>
          <w:b/>
          <w:sz w:val="52"/>
          <w:szCs w:val="52"/>
        </w:rPr>
        <w:t>„OKNO POZNÁNÍ“</w:t>
      </w:r>
    </w:p>
    <w:p w:rsidR="001869FB" w:rsidRDefault="001869FB" w:rsidP="001869FB">
      <w:pPr>
        <w:jc w:val="center"/>
        <w:rPr>
          <w:rFonts w:cs="Times New Roman"/>
          <w:b/>
          <w:noProof/>
          <w:sz w:val="28"/>
          <w:szCs w:val="28"/>
          <w:lang w:eastAsia="cs-CZ"/>
        </w:rPr>
      </w:pPr>
      <w:r>
        <w:rPr>
          <w:rFonts w:cs="Times New Roman"/>
          <w:b/>
          <w:noProof/>
          <w:sz w:val="28"/>
          <w:szCs w:val="28"/>
          <w:lang w:eastAsia="cs-CZ"/>
        </w:rPr>
        <w:t xml:space="preserve">č.j.     </w:t>
      </w:r>
      <w:r w:rsidR="00A57A19">
        <w:rPr>
          <w:rFonts w:cs="Times New Roman"/>
          <w:b/>
          <w:noProof/>
          <w:sz w:val="28"/>
          <w:szCs w:val="28"/>
          <w:lang w:eastAsia="cs-CZ"/>
        </w:rPr>
        <w:t>18</w:t>
      </w:r>
      <w:r>
        <w:rPr>
          <w:rFonts w:cs="Times New Roman"/>
          <w:b/>
          <w:noProof/>
          <w:sz w:val="28"/>
          <w:szCs w:val="28"/>
          <w:lang w:eastAsia="cs-CZ"/>
        </w:rPr>
        <w:t>/2013</w:t>
      </w:r>
    </w:p>
    <w:p w:rsidR="001869FB" w:rsidRDefault="001869FB" w:rsidP="001869FB">
      <w:pPr>
        <w:jc w:val="center"/>
        <w:rPr>
          <w:rFonts w:cs="Times New Roman"/>
          <w:b/>
          <w:noProof/>
          <w:sz w:val="28"/>
          <w:szCs w:val="28"/>
          <w:lang w:eastAsia="cs-CZ"/>
        </w:rPr>
      </w:pPr>
      <w:r>
        <w:rPr>
          <w:rFonts w:cs="Times New Roman"/>
          <w:b/>
          <w:noProof/>
          <w:sz w:val="28"/>
          <w:szCs w:val="28"/>
          <w:lang w:eastAsia="cs-CZ"/>
        </w:rPr>
        <w:t xml:space="preserve">nahrazuje č.j.    </w:t>
      </w:r>
      <w:r w:rsidR="00A57A19">
        <w:rPr>
          <w:rFonts w:cs="Times New Roman"/>
          <w:b/>
          <w:noProof/>
          <w:sz w:val="28"/>
          <w:szCs w:val="28"/>
          <w:lang w:eastAsia="cs-CZ"/>
        </w:rPr>
        <w:t>41</w:t>
      </w:r>
      <w:r>
        <w:rPr>
          <w:rFonts w:cs="Times New Roman"/>
          <w:b/>
          <w:noProof/>
          <w:sz w:val="28"/>
          <w:szCs w:val="28"/>
          <w:lang w:eastAsia="cs-CZ"/>
        </w:rPr>
        <w:t>/2007</w:t>
      </w:r>
    </w:p>
    <w:p w:rsidR="001869FB" w:rsidRDefault="001869FB" w:rsidP="001869FB">
      <w:pPr>
        <w:jc w:val="center"/>
        <w:rPr>
          <w:rFonts w:cs="Times New Roman"/>
          <w:b/>
          <w:noProof/>
          <w:sz w:val="28"/>
          <w:szCs w:val="28"/>
          <w:lang w:eastAsia="cs-CZ"/>
        </w:rPr>
      </w:pPr>
    </w:p>
    <w:p w:rsidR="001869FB" w:rsidRPr="001869FB" w:rsidRDefault="001869FB" w:rsidP="001869FB">
      <w:pPr>
        <w:jc w:val="center"/>
        <w:rPr>
          <w:rFonts w:cs="Times New Roman"/>
          <w:b/>
          <w:noProof/>
          <w:sz w:val="28"/>
          <w:szCs w:val="28"/>
          <w:lang w:eastAsia="cs-CZ"/>
        </w:rPr>
      </w:pPr>
    </w:p>
    <w:p w:rsidR="004B0083" w:rsidRDefault="001869FB" w:rsidP="001869FB">
      <w:pPr>
        <w:jc w:val="center"/>
      </w:pPr>
      <w:r>
        <w:rPr>
          <w:noProof/>
          <w:lang w:eastAsia="cs-CZ"/>
        </w:rPr>
        <w:drawing>
          <wp:inline distT="0" distB="0" distL="0" distR="0">
            <wp:extent cx="2790825" cy="3351727"/>
            <wp:effectExtent l="19050" t="0" r="9525" b="0"/>
            <wp:docPr id="2" name="obrázek 1" descr="http://www.zakladniskola.info/cerncice/pic/logo%20%C5%A1koly(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zakladniskola.info/cerncice/pic/logo%20%C5%A1koly(1).jpg"/>
                    <pic:cNvPicPr>
                      <a:picLocks noChangeAspect="1" noChangeArrowheads="1"/>
                    </pic:cNvPicPr>
                  </pic:nvPicPr>
                  <pic:blipFill>
                    <a:blip r:embed="rId9" cstate="print">
                      <a:lum contrast="20000"/>
                    </a:blip>
                    <a:srcRect/>
                    <a:stretch>
                      <a:fillRect/>
                    </a:stretch>
                  </pic:blipFill>
                  <pic:spPr bwMode="auto">
                    <a:xfrm>
                      <a:off x="0" y="0"/>
                      <a:ext cx="2790825" cy="3351727"/>
                    </a:xfrm>
                    <a:prstGeom prst="rect">
                      <a:avLst/>
                    </a:prstGeom>
                    <a:noFill/>
                    <a:ln w="9525">
                      <a:noFill/>
                      <a:miter lim="800000"/>
                      <a:headEnd/>
                      <a:tailEnd/>
                    </a:ln>
                  </pic:spPr>
                </pic:pic>
              </a:graphicData>
            </a:graphic>
          </wp:inline>
        </w:drawing>
      </w:r>
    </w:p>
    <w:p w:rsidR="00C436E0" w:rsidRPr="006433BF" w:rsidRDefault="006433BF" w:rsidP="001869FB">
      <w:pPr>
        <w:jc w:val="center"/>
        <w:rPr>
          <w:b/>
          <w:sz w:val="36"/>
          <w:szCs w:val="36"/>
        </w:rPr>
      </w:pPr>
      <w:r w:rsidRPr="006433BF">
        <w:rPr>
          <w:b/>
          <w:sz w:val="36"/>
          <w:szCs w:val="36"/>
        </w:rPr>
        <w:t xml:space="preserve">ZÁKLADNÍ </w:t>
      </w:r>
      <w:r w:rsidR="009376D0">
        <w:rPr>
          <w:b/>
          <w:sz w:val="36"/>
          <w:szCs w:val="36"/>
        </w:rPr>
        <w:t xml:space="preserve">ŠKOLA </w:t>
      </w:r>
      <w:r w:rsidRPr="006433BF">
        <w:rPr>
          <w:b/>
          <w:sz w:val="36"/>
          <w:szCs w:val="36"/>
        </w:rPr>
        <w:t>A MATEŘSKÁ ŠKOLA</w:t>
      </w:r>
      <w:r w:rsidR="00A57A19">
        <w:rPr>
          <w:b/>
          <w:sz w:val="36"/>
          <w:szCs w:val="36"/>
        </w:rPr>
        <w:t>,</w:t>
      </w:r>
      <w:r w:rsidRPr="006433BF">
        <w:rPr>
          <w:b/>
          <w:sz w:val="36"/>
          <w:szCs w:val="36"/>
        </w:rPr>
        <w:t xml:space="preserve"> ČERNČICE, OKRES NÁCHOD</w:t>
      </w:r>
    </w:p>
    <w:p w:rsidR="00C436E0" w:rsidRDefault="00C436E0" w:rsidP="001869FB">
      <w:pPr>
        <w:jc w:val="center"/>
      </w:pPr>
    </w:p>
    <w:p w:rsidR="00C436E0" w:rsidRDefault="00C436E0" w:rsidP="001869FB">
      <w:pPr>
        <w:jc w:val="center"/>
      </w:pPr>
    </w:p>
    <w:p w:rsidR="006433BF" w:rsidRDefault="006433BF" w:rsidP="001869FB">
      <w:pPr>
        <w:jc w:val="center"/>
      </w:pPr>
    </w:p>
    <w:p w:rsidR="00C436E0" w:rsidRDefault="00027BF5" w:rsidP="00027BF5">
      <w:pPr>
        <w:jc w:val="center"/>
      </w:pPr>
      <w:r>
        <w:t>Z</w:t>
      </w:r>
      <w:r w:rsidR="00C436E0">
        <w:t>pracováno dle RVP ZV platného od 1. 9. 2013</w:t>
      </w:r>
      <w:r>
        <w:t>.</w:t>
      </w:r>
    </w:p>
    <w:sdt>
      <w:sdtPr>
        <w:rPr>
          <w:rFonts w:eastAsiaTheme="minorHAnsi" w:cstheme="minorBidi"/>
          <w:b w:val="0"/>
          <w:bCs w:val="0"/>
          <w:color w:val="auto"/>
          <w:sz w:val="22"/>
          <w:szCs w:val="22"/>
        </w:rPr>
        <w:id w:val="8947631"/>
        <w:docPartObj>
          <w:docPartGallery w:val="Table of Contents"/>
          <w:docPartUnique/>
        </w:docPartObj>
      </w:sdtPr>
      <w:sdtEndPr/>
      <w:sdtContent>
        <w:p w:rsidR="00B523B5" w:rsidRPr="00A5441D" w:rsidRDefault="00B523B5" w:rsidP="004675A4">
          <w:pPr>
            <w:pStyle w:val="Nadpisobsahu"/>
            <w:numPr>
              <w:ilvl w:val="0"/>
              <w:numId w:val="0"/>
            </w:numPr>
            <w:rPr>
              <w:sz w:val="22"/>
              <w:szCs w:val="22"/>
            </w:rPr>
          </w:pPr>
          <w:r w:rsidRPr="00A5441D">
            <w:rPr>
              <w:sz w:val="22"/>
              <w:szCs w:val="22"/>
            </w:rPr>
            <w:t>Obsah</w:t>
          </w:r>
        </w:p>
        <w:p w:rsidR="00E229E1" w:rsidRDefault="00963E87">
          <w:pPr>
            <w:pStyle w:val="Obsah1"/>
            <w:tabs>
              <w:tab w:val="left" w:pos="480"/>
              <w:tab w:val="right" w:leader="dot" w:pos="9062"/>
            </w:tabs>
            <w:rPr>
              <w:rFonts w:asciiTheme="minorHAnsi" w:eastAsiaTheme="minorEastAsia" w:hAnsiTheme="minorHAnsi"/>
              <w:noProof/>
              <w:sz w:val="22"/>
              <w:lang w:eastAsia="cs-CZ"/>
            </w:rPr>
          </w:pPr>
          <w:r w:rsidRPr="00A5441D">
            <w:rPr>
              <w:sz w:val="22"/>
            </w:rPr>
            <w:fldChar w:fldCharType="begin"/>
          </w:r>
          <w:r w:rsidR="00B523B5" w:rsidRPr="00A5441D">
            <w:rPr>
              <w:sz w:val="22"/>
            </w:rPr>
            <w:instrText xml:space="preserve"> TOC \o "1-3" \h \z \u </w:instrText>
          </w:r>
          <w:r w:rsidRPr="00A5441D">
            <w:rPr>
              <w:sz w:val="22"/>
            </w:rPr>
            <w:fldChar w:fldCharType="separate"/>
          </w:r>
          <w:hyperlink w:anchor="_Toc384903466" w:history="1">
            <w:r w:rsidR="00E229E1" w:rsidRPr="006B21E4">
              <w:rPr>
                <w:rStyle w:val="Hypertextovodkaz"/>
                <w:noProof/>
              </w:rPr>
              <w:t>1</w:t>
            </w:r>
            <w:r w:rsidR="00E229E1">
              <w:rPr>
                <w:rFonts w:asciiTheme="minorHAnsi" w:eastAsiaTheme="minorEastAsia" w:hAnsiTheme="minorHAnsi"/>
                <w:noProof/>
                <w:sz w:val="22"/>
                <w:lang w:eastAsia="cs-CZ"/>
              </w:rPr>
              <w:tab/>
            </w:r>
            <w:r w:rsidR="00E229E1" w:rsidRPr="006B21E4">
              <w:rPr>
                <w:rStyle w:val="Hypertextovodkaz"/>
                <w:noProof/>
              </w:rPr>
              <w:t>Identifikační údaje</w:t>
            </w:r>
            <w:r w:rsidR="00E229E1">
              <w:rPr>
                <w:noProof/>
                <w:webHidden/>
              </w:rPr>
              <w:tab/>
            </w:r>
            <w:r w:rsidR="00E229E1">
              <w:rPr>
                <w:noProof/>
                <w:webHidden/>
              </w:rPr>
              <w:fldChar w:fldCharType="begin"/>
            </w:r>
            <w:r w:rsidR="00E229E1">
              <w:rPr>
                <w:noProof/>
                <w:webHidden/>
              </w:rPr>
              <w:instrText xml:space="preserve"> PAGEREF _Toc384903466 \h </w:instrText>
            </w:r>
            <w:r w:rsidR="00E229E1">
              <w:rPr>
                <w:noProof/>
                <w:webHidden/>
              </w:rPr>
            </w:r>
            <w:r w:rsidR="00E229E1">
              <w:rPr>
                <w:noProof/>
                <w:webHidden/>
              </w:rPr>
              <w:fldChar w:fldCharType="separate"/>
            </w:r>
            <w:r w:rsidR="00E229E1">
              <w:rPr>
                <w:noProof/>
                <w:webHidden/>
              </w:rPr>
              <w:t>4</w:t>
            </w:r>
            <w:r w:rsidR="00E229E1">
              <w:rPr>
                <w:noProof/>
                <w:webHidden/>
              </w:rPr>
              <w:fldChar w:fldCharType="end"/>
            </w:r>
          </w:hyperlink>
        </w:p>
        <w:p w:rsidR="00E229E1" w:rsidRDefault="00E229E1">
          <w:pPr>
            <w:pStyle w:val="Obsah1"/>
            <w:tabs>
              <w:tab w:val="left" w:pos="480"/>
              <w:tab w:val="right" w:leader="dot" w:pos="9062"/>
            </w:tabs>
            <w:rPr>
              <w:rFonts w:asciiTheme="minorHAnsi" w:eastAsiaTheme="minorEastAsia" w:hAnsiTheme="minorHAnsi"/>
              <w:noProof/>
              <w:sz w:val="22"/>
              <w:lang w:eastAsia="cs-CZ"/>
            </w:rPr>
          </w:pPr>
          <w:hyperlink w:anchor="_Toc384903467" w:history="1">
            <w:r w:rsidRPr="006B21E4">
              <w:rPr>
                <w:rStyle w:val="Hypertextovodkaz"/>
                <w:noProof/>
              </w:rPr>
              <w:t>2</w:t>
            </w:r>
            <w:r>
              <w:rPr>
                <w:rFonts w:asciiTheme="minorHAnsi" w:eastAsiaTheme="minorEastAsia" w:hAnsiTheme="minorHAnsi"/>
                <w:noProof/>
                <w:sz w:val="22"/>
                <w:lang w:eastAsia="cs-CZ"/>
              </w:rPr>
              <w:tab/>
            </w:r>
            <w:r w:rsidRPr="006B21E4">
              <w:rPr>
                <w:rStyle w:val="Hypertextovodkaz"/>
                <w:noProof/>
              </w:rPr>
              <w:t>Charakteristika školy</w:t>
            </w:r>
            <w:r>
              <w:rPr>
                <w:noProof/>
                <w:webHidden/>
              </w:rPr>
              <w:tab/>
            </w:r>
            <w:r>
              <w:rPr>
                <w:noProof/>
                <w:webHidden/>
              </w:rPr>
              <w:fldChar w:fldCharType="begin"/>
            </w:r>
            <w:r>
              <w:rPr>
                <w:noProof/>
                <w:webHidden/>
              </w:rPr>
              <w:instrText xml:space="preserve"> PAGEREF _Toc384903467 \h </w:instrText>
            </w:r>
            <w:r>
              <w:rPr>
                <w:noProof/>
                <w:webHidden/>
              </w:rPr>
            </w:r>
            <w:r>
              <w:rPr>
                <w:noProof/>
                <w:webHidden/>
              </w:rPr>
              <w:fldChar w:fldCharType="separate"/>
            </w:r>
            <w:r>
              <w:rPr>
                <w:noProof/>
                <w:webHidden/>
              </w:rPr>
              <w:t>6</w:t>
            </w:r>
            <w:r>
              <w:rPr>
                <w:noProof/>
                <w:webHidden/>
              </w:rPr>
              <w:fldChar w:fldCharType="end"/>
            </w:r>
          </w:hyperlink>
        </w:p>
        <w:p w:rsidR="00E229E1" w:rsidRDefault="00E229E1">
          <w:pPr>
            <w:pStyle w:val="Obsah2"/>
            <w:tabs>
              <w:tab w:val="left" w:pos="880"/>
              <w:tab w:val="right" w:leader="dot" w:pos="9062"/>
            </w:tabs>
            <w:rPr>
              <w:rFonts w:asciiTheme="minorHAnsi" w:eastAsiaTheme="minorEastAsia" w:hAnsiTheme="minorHAnsi"/>
              <w:noProof/>
              <w:sz w:val="22"/>
              <w:lang w:eastAsia="cs-CZ"/>
            </w:rPr>
          </w:pPr>
          <w:hyperlink w:anchor="_Toc384903468" w:history="1">
            <w:r w:rsidRPr="006B21E4">
              <w:rPr>
                <w:rStyle w:val="Hypertextovodkaz"/>
                <w:noProof/>
              </w:rPr>
              <w:t>2.1</w:t>
            </w:r>
            <w:r>
              <w:rPr>
                <w:rFonts w:asciiTheme="minorHAnsi" w:eastAsiaTheme="minorEastAsia" w:hAnsiTheme="minorHAnsi"/>
                <w:noProof/>
                <w:sz w:val="22"/>
                <w:lang w:eastAsia="cs-CZ"/>
              </w:rPr>
              <w:tab/>
            </w:r>
            <w:r w:rsidRPr="006B21E4">
              <w:rPr>
                <w:rStyle w:val="Hypertextovodkaz"/>
                <w:noProof/>
              </w:rPr>
              <w:t>Velikost a úplnost školy</w:t>
            </w:r>
            <w:r>
              <w:rPr>
                <w:noProof/>
                <w:webHidden/>
              </w:rPr>
              <w:tab/>
            </w:r>
            <w:r>
              <w:rPr>
                <w:noProof/>
                <w:webHidden/>
              </w:rPr>
              <w:fldChar w:fldCharType="begin"/>
            </w:r>
            <w:r>
              <w:rPr>
                <w:noProof/>
                <w:webHidden/>
              </w:rPr>
              <w:instrText xml:space="preserve"> PAGEREF _Toc384903468 \h </w:instrText>
            </w:r>
            <w:r>
              <w:rPr>
                <w:noProof/>
                <w:webHidden/>
              </w:rPr>
            </w:r>
            <w:r>
              <w:rPr>
                <w:noProof/>
                <w:webHidden/>
              </w:rPr>
              <w:fldChar w:fldCharType="separate"/>
            </w:r>
            <w:r>
              <w:rPr>
                <w:noProof/>
                <w:webHidden/>
              </w:rPr>
              <w:t>6</w:t>
            </w:r>
            <w:r>
              <w:rPr>
                <w:noProof/>
                <w:webHidden/>
              </w:rPr>
              <w:fldChar w:fldCharType="end"/>
            </w:r>
          </w:hyperlink>
        </w:p>
        <w:p w:rsidR="00E229E1" w:rsidRDefault="00E229E1">
          <w:pPr>
            <w:pStyle w:val="Obsah2"/>
            <w:tabs>
              <w:tab w:val="left" w:pos="880"/>
              <w:tab w:val="right" w:leader="dot" w:pos="9062"/>
            </w:tabs>
            <w:rPr>
              <w:rFonts w:asciiTheme="minorHAnsi" w:eastAsiaTheme="minorEastAsia" w:hAnsiTheme="minorHAnsi"/>
              <w:noProof/>
              <w:sz w:val="22"/>
              <w:lang w:eastAsia="cs-CZ"/>
            </w:rPr>
          </w:pPr>
          <w:hyperlink w:anchor="_Toc384903469" w:history="1">
            <w:r w:rsidRPr="006B21E4">
              <w:rPr>
                <w:rStyle w:val="Hypertextovodkaz"/>
                <w:noProof/>
              </w:rPr>
              <w:t>2.2</w:t>
            </w:r>
            <w:r>
              <w:rPr>
                <w:rFonts w:asciiTheme="minorHAnsi" w:eastAsiaTheme="minorEastAsia" w:hAnsiTheme="minorHAnsi"/>
                <w:noProof/>
                <w:sz w:val="22"/>
                <w:lang w:eastAsia="cs-CZ"/>
              </w:rPr>
              <w:tab/>
            </w:r>
            <w:r w:rsidRPr="006B21E4">
              <w:rPr>
                <w:rStyle w:val="Hypertextovodkaz"/>
                <w:noProof/>
              </w:rPr>
              <w:t>Vybavenost školy</w:t>
            </w:r>
            <w:r>
              <w:rPr>
                <w:noProof/>
                <w:webHidden/>
              </w:rPr>
              <w:tab/>
            </w:r>
            <w:r>
              <w:rPr>
                <w:noProof/>
                <w:webHidden/>
              </w:rPr>
              <w:fldChar w:fldCharType="begin"/>
            </w:r>
            <w:r>
              <w:rPr>
                <w:noProof/>
                <w:webHidden/>
              </w:rPr>
              <w:instrText xml:space="preserve"> PAGEREF _Toc384903469 \h </w:instrText>
            </w:r>
            <w:r>
              <w:rPr>
                <w:noProof/>
                <w:webHidden/>
              </w:rPr>
            </w:r>
            <w:r>
              <w:rPr>
                <w:noProof/>
                <w:webHidden/>
              </w:rPr>
              <w:fldChar w:fldCharType="separate"/>
            </w:r>
            <w:r>
              <w:rPr>
                <w:noProof/>
                <w:webHidden/>
              </w:rPr>
              <w:t>6</w:t>
            </w:r>
            <w:r>
              <w:rPr>
                <w:noProof/>
                <w:webHidden/>
              </w:rPr>
              <w:fldChar w:fldCharType="end"/>
            </w:r>
          </w:hyperlink>
        </w:p>
        <w:p w:rsidR="00E229E1" w:rsidRDefault="00E229E1">
          <w:pPr>
            <w:pStyle w:val="Obsah2"/>
            <w:tabs>
              <w:tab w:val="left" w:pos="880"/>
              <w:tab w:val="right" w:leader="dot" w:pos="9062"/>
            </w:tabs>
            <w:rPr>
              <w:rFonts w:asciiTheme="minorHAnsi" w:eastAsiaTheme="minorEastAsia" w:hAnsiTheme="minorHAnsi"/>
              <w:noProof/>
              <w:sz w:val="22"/>
              <w:lang w:eastAsia="cs-CZ"/>
            </w:rPr>
          </w:pPr>
          <w:hyperlink w:anchor="_Toc384903470" w:history="1">
            <w:r w:rsidRPr="006B21E4">
              <w:rPr>
                <w:rStyle w:val="Hypertextovodkaz"/>
                <w:noProof/>
              </w:rPr>
              <w:t>2.3</w:t>
            </w:r>
            <w:r>
              <w:rPr>
                <w:rFonts w:asciiTheme="minorHAnsi" w:eastAsiaTheme="minorEastAsia" w:hAnsiTheme="minorHAnsi"/>
                <w:noProof/>
                <w:sz w:val="22"/>
                <w:lang w:eastAsia="cs-CZ"/>
              </w:rPr>
              <w:tab/>
            </w:r>
            <w:r w:rsidRPr="006B21E4">
              <w:rPr>
                <w:rStyle w:val="Hypertextovodkaz"/>
                <w:noProof/>
              </w:rPr>
              <w:t>Charakteristika žáků</w:t>
            </w:r>
            <w:r>
              <w:rPr>
                <w:noProof/>
                <w:webHidden/>
              </w:rPr>
              <w:tab/>
            </w:r>
            <w:r>
              <w:rPr>
                <w:noProof/>
                <w:webHidden/>
              </w:rPr>
              <w:fldChar w:fldCharType="begin"/>
            </w:r>
            <w:r>
              <w:rPr>
                <w:noProof/>
                <w:webHidden/>
              </w:rPr>
              <w:instrText xml:space="preserve"> PAGEREF _Toc384903470 \h </w:instrText>
            </w:r>
            <w:r>
              <w:rPr>
                <w:noProof/>
                <w:webHidden/>
              </w:rPr>
            </w:r>
            <w:r>
              <w:rPr>
                <w:noProof/>
                <w:webHidden/>
              </w:rPr>
              <w:fldChar w:fldCharType="separate"/>
            </w:r>
            <w:r>
              <w:rPr>
                <w:noProof/>
                <w:webHidden/>
              </w:rPr>
              <w:t>6</w:t>
            </w:r>
            <w:r>
              <w:rPr>
                <w:noProof/>
                <w:webHidden/>
              </w:rPr>
              <w:fldChar w:fldCharType="end"/>
            </w:r>
          </w:hyperlink>
        </w:p>
        <w:p w:rsidR="00E229E1" w:rsidRDefault="00E229E1">
          <w:pPr>
            <w:pStyle w:val="Obsah2"/>
            <w:tabs>
              <w:tab w:val="left" w:pos="880"/>
              <w:tab w:val="right" w:leader="dot" w:pos="9062"/>
            </w:tabs>
            <w:rPr>
              <w:rFonts w:asciiTheme="minorHAnsi" w:eastAsiaTheme="minorEastAsia" w:hAnsiTheme="minorHAnsi"/>
              <w:noProof/>
              <w:sz w:val="22"/>
              <w:lang w:eastAsia="cs-CZ"/>
            </w:rPr>
          </w:pPr>
          <w:hyperlink w:anchor="_Toc384903471" w:history="1">
            <w:r w:rsidRPr="006B21E4">
              <w:rPr>
                <w:rStyle w:val="Hypertextovodkaz"/>
                <w:noProof/>
              </w:rPr>
              <w:t>2.4</w:t>
            </w:r>
            <w:r>
              <w:rPr>
                <w:rFonts w:asciiTheme="minorHAnsi" w:eastAsiaTheme="minorEastAsia" w:hAnsiTheme="minorHAnsi"/>
                <w:noProof/>
                <w:sz w:val="22"/>
                <w:lang w:eastAsia="cs-CZ"/>
              </w:rPr>
              <w:tab/>
            </w:r>
            <w:r w:rsidRPr="006B21E4">
              <w:rPr>
                <w:rStyle w:val="Hypertextovodkaz"/>
                <w:noProof/>
              </w:rPr>
              <w:t>Charakteristika pedagogického sboru</w:t>
            </w:r>
            <w:r>
              <w:rPr>
                <w:noProof/>
                <w:webHidden/>
              </w:rPr>
              <w:tab/>
            </w:r>
            <w:r>
              <w:rPr>
                <w:noProof/>
                <w:webHidden/>
              </w:rPr>
              <w:fldChar w:fldCharType="begin"/>
            </w:r>
            <w:r>
              <w:rPr>
                <w:noProof/>
                <w:webHidden/>
              </w:rPr>
              <w:instrText xml:space="preserve"> PAGEREF _Toc384903471 \h </w:instrText>
            </w:r>
            <w:r>
              <w:rPr>
                <w:noProof/>
                <w:webHidden/>
              </w:rPr>
            </w:r>
            <w:r>
              <w:rPr>
                <w:noProof/>
                <w:webHidden/>
              </w:rPr>
              <w:fldChar w:fldCharType="separate"/>
            </w:r>
            <w:r>
              <w:rPr>
                <w:noProof/>
                <w:webHidden/>
              </w:rPr>
              <w:t>7</w:t>
            </w:r>
            <w:r>
              <w:rPr>
                <w:noProof/>
                <w:webHidden/>
              </w:rPr>
              <w:fldChar w:fldCharType="end"/>
            </w:r>
          </w:hyperlink>
        </w:p>
        <w:p w:rsidR="00E229E1" w:rsidRDefault="00E229E1">
          <w:pPr>
            <w:pStyle w:val="Obsah2"/>
            <w:tabs>
              <w:tab w:val="left" w:pos="880"/>
              <w:tab w:val="right" w:leader="dot" w:pos="9062"/>
            </w:tabs>
            <w:rPr>
              <w:rFonts w:asciiTheme="minorHAnsi" w:eastAsiaTheme="minorEastAsia" w:hAnsiTheme="minorHAnsi"/>
              <w:noProof/>
              <w:sz w:val="22"/>
              <w:lang w:eastAsia="cs-CZ"/>
            </w:rPr>
          </w:pPr>
          <w:hyperlink w:anchor="_Toc384903472" w:history="1">
            <w:r w:rsidRPr="006B21E4">
              <w:rPr>
                <w:rStyle w:val="Hypertextovodkaz"/>
                <w:noProof/>
              </w:rPr>
              <w:t>2.5</w:t>
            </w:r>
            <w:r>
              <w:rPr>
                <w:rFonts w:asciiTheme="minorHAnsi" w:eastAsiaTheme="minorEastAsia" w:hAnsiTheme="minorHAnsi"/>
                <w:noProof/>
                <w:sz w:val="22"/>
                <w:lang w:eastAsia="cs-CZ"/>
              </w:rPr>
              <w:tab/>
            </w:r>
            <w:r w:rsidRPr="006B21E4">
              <w:rPr>
                <w:rStyle w:val="Hypertextovodkaz"/>
                <w:noProof/>
              </w:rPr>
              <w:t>Dlouhodobé projekty</w:t>
            </w:r>
            <w:r>
              <w:rPr>
                <w:noProof/>
                <w:webHidden/>
              </w:rPr>
              <w:tab/>
            </w:r>
            <w:r>
              <w:rPr>
                <w:noProof/>
                <w:webHidden/>
              </w:rPr>
              <w:fldChar w:fldCharType="begin"/>
            </w:r>
            <w:r>
              <w:rPr>
                <w:noProof/>
                <w:webHidden/>
              </w:rPr>
              <w:instrText xml:space="preserve"> PAGEREF _Toc384903472 \h </w:instrText>
            </w:r>
            <w:r>
              <w:rPr>
                <w:noProof/>
                <w:webHidden/>
              </w:rPr>
            </w:r>
            <w:r>
              <w:rPr>
                <w:noProof/>
                <w:webHidden/>
              </w:rPr>
              <w:fldChar w:fldCharType="separate"/>
            </w:r>
            <w:r>
              <w:rPr>
                <w:noProof/>
                <w:webHidden/>
              </w:rPr>
              <w:t>7</w:t>
            </w:r>
            <w:r>
              <w:rPr>
                <w:noProof/>
                <w:webHidden/>
              </w:rPr>
              <w:fldChar w:fldCharType="end"/>
            </w:r>
          </w:hyperlink>
        </w:p>
        <w:p w:rsidR="00E229E1" w:rsidRDefault="00E229E1">
          <w:pPr>
            <w:pStyle w:val="Obsah2"/>
            <w:tabs>
              <w:tab w:val="left" w:pos="880"/>
              <w:tab w:val="right" w:leader="dot" w:pos="9062"/>
            </w:tabs>
            <w:rPr>
              <w:rFonts w:asciiTheme="minorHAnsi" w:eastAsiaTheme="minorEastAsia" w:hAnsiTheme="minorHAnsi"/>
              <w:noProof/>
              <w:sz w:val="22"/>
              <w:lang w:eastAsia="cs-CZ"/>
            </w:rPr>
          </w:pPr>
          <w:hyperlink w:anchor="_Toc384903473" w:history="1">
            <w:r w:rsidRPr="006B21E4">
              <w:rPr>
                <w:rStyle w:val="Hypertextovodkaz"/>
                <w:noProof/>
              </w:rPr>
              <w:t>2.6</w:t>
            </w:r>
            <w:r>
              <w:rPr>
                <w:rFonts w:asciiTheme="minorHAnsi" w:eastAsiaTheme="minorEastAsia" w:hAnsiTheme="minorHAnsi"/>
                <w:noProof/>
                <w:sz w:val="22"/>
                <w:lang w:eastAsia="cs-CZ"/>
              </w:rPr>
              <w:tab/>
            </w:r>
            <w:r w:rsidRPr="006B21E4">
              <w:rPr>
                <w:rStyle w:val="Hypertextovodkaz"/>
                <w:noProof/>
              </w:rPr>
              <w:t>Spolupráce s rodiči a jinými subjekty</w:t>
            </w:r>
            <w:r>
              <w:rPr>
                <w:noProof/>
                <w:webHidden/>
              </w:rPr>
              <w:tab/>
            </w:r>
            <w:r>
              <w:rPr>
                <w:noProof/>
                <w:webHidden/>
              </w:rPr>
              <w:fldChar w:fldCharType="begin"/>
            </w:r>
            <w:r>
              <w:rPr>
                <w:noProof/>
                <w:webHidden/>
              </w:rPr>
              <w:instrText xml:space="preserve"> PAGEREF _Toc384903473 \h </w:instrText>
            </w:r>
            <w:r>
              <w:rPr>
                <w:noProof/>
                <w:webHidden/>
              </w:rPr>
            </w:r>
            <w:r>
              <w:rPr>
                <w:noProof/>
                <w:webHidden/>
              </w:rPr>
              <w:fldChar w:fldCharType="separate"/>
            </w:r>
            <w:r>
              <w:rPr>
                <w:noProof/>
                <w:webHidden/>
              </w:rPr>
              <w:t>7</w:t>
            </w:r>
            <w:r>
              <w:rPr>
                <w:noProof/>
                <w:webHidden/>
              </w:rPr>
              <w:fldChar w:fldCharType="end"/>
            </w:r>
          </w:hyperlink>
        </w:p>
        <w:p w:rsidR="00E229E1" w:rsidRDefault="00E229E1">
          <w:pPr>
            <w:pStyle w:val="Obsah1"/>
            <w:tabs>
              <w:tab w:val="left" w:pos="480"/>
              <w:tab w:val="right" w:leader="dot" w:pos="9062"/>
            </w:tabs>
            <w:rPr>
              <w:rFonts w:asciiTheme="minorHAnsi" w:eastAsiaTheme="minorEastAsia" w:hAnsiTheme="minorHAnsi"/>
              <w:noProof/>
              <w:sz w:val="22"/>
              <w:lang w:eastAsia="cs-CZ"/>
            </w:rPr>
          </w:pPr>
          <w:hyperlink w:anchor="_Toc384903474" w:history="1">
            <w:r w:rsidRPr="006B21E4">
              <w:rPr>
                <w:rStyle w:val="Hypertextovodkaz"/>
                <w:noProof/>
              </w:rPr>
              <w:t>3</w:t>
            </w:r>
            <w:r>
              <w:rPr>
                <w:rFonts w:asciiTheme="minorHAnsi" w:eastAsiaTheme="minorEastAsia" w:hAnsiTheme="minorHAnsi"/>
                <w:noProof/>
                <w:sz w:val="22"/>
                <w:lang w:eastAsia="cs-CZ"/>
              </w:rPr>
              <w:tab/>
            </w:r>
            <w:r w:rsidRPr="006B21E4">
              <w:rPr>
                <w:rStyle w:val="Hypertextovodkaz"/>
                <w:noProof/>
              </w:rPr>
              <w:t>Charakteristika ŠVP</w:t>
            </w:r>
            <w:r>
              <w:rPr>
                <w:noProof/>
                <w:webHidden/>
              </w:rPr>
              <w:tab/>
            </w:r>
            <w:r>
              <w:rPr>
                <w:noProof/>
                <w:webHidden/>
              </w:rPr>
              <w:fldChar w:fldCharType="begin"/>
            </w:r>
            <w:r>
              <w:rPr>
                <w:noProof/>
                <w:webHidden/>
              </w:rPr>
              <w:instrText xml:space="preserve"> PAGEREF _Toc384903474 \h </w:instrText>
            </w:r>
            <w:r>
              <w:rPr>
                <w:noProof/>
                <w:webHidden/>
              </w:rPr>
            </w:r>
            <w:r>
              <w:rPr>
                <w:noProof/>
                <w:webHidden/>
              </w:rPr>
              <w:fldChar w:fldCharType="separate"/>
            </w:r>
            <w:r>
              <w:rPr>
                <w:noProof/>
                <w:webHidden/>
              </w:rPr>
              <w:t>9</w:t>
            </w:r>
            <w:r>
              <w:rPr>
                <w:noProof/>
                <w:webHidden/>
              </w:rPr>
              <w:fldChar w:fldCharType="end"/>
            </w:r>
          </w:hyperlink>
        </w:p>
        <w:p w:rsidR="00E229E1" w:rsidRDefault="00E229E1">
          <w:pPr>
            <w:pStyle w:val="Obsah2"/>
            <w:tabs>
              <w:tab w:val="left" w:pos="880"/>
              <w:tab w:val="right" w:leader="dot" w:pos="9062"/>
            </w:tabs>
            <w:rPr>
              <w:rFonts w:asciiTheme="minorHAnsi" w:eastAsiaTheme="minorEastAsia" w:hAnsiTheme="minorHAnsi"/>
              <w:noProof/>
              <w:sz w:val="22"/>
              <w:lang w:eastAsia="cs-CZ"/>
            </w:rPr>
          </w:pPr>
          <w:hyperlink w:anchor="_Toc384903475" w:history="1">
            <w:r w:rsidRPr="006B21E4">
              <w:rPr>
                <w:rStyle w:val="Hypertextovodkaz"/>
                <w:noProof/>
              </w:rPr>
              <w:t>3.1</w:t>
            </w:r>
            <w:r>
              <w:rPr>
                <w:rFonts w:asciiTheme="minorHAnsi" w:eastAsiaTheme="minorEastAsia" w:hAnsiTheme="minorHAnsi"/>
                <w:noProof/>
                <w:sz w:val="22"/>
                <w:lang w:eastAsia="cs-CZ"/>
              </w:rPr>
              <w:tab/>
            </w:r>
            <w:r w:rsidRPr="006B21E4">
              <w:rPr>
                <w:rStyle w:val="Hypertextovodkaz"/>
                <w:noProof/>
              </w:rPr>
              <w:t>Pojetí a cíle základního vzdělávání</w:t>
            </w:r>
            <w:r>
              <w:rPr>
                <w:noProof/>
                <w:webHidden/>
              </w:rPr>
              <w:tab/>
            </w:r>
            <w:r>
              <w:rPr>
                <w:noProof/>
                <w:webHidden/>
              </w:rPr>
              <w:fldChar w:fldCharType="begin"/>
            </w:r>
            <w:r>
              <w:rPr>
                <w:noProof/>
                <w:webHidden/>
              </w:rPr>
              <w:instrText xml:space="preserve"> PAGEREF _Toc384903475 \h </w:instrText>
            </w:r>
            <w:r>
              <w:rPr>
                <w:noProof/>
                <w:webHidden/>
              </w:rPr>
            </w:r>
            <w:r>
              <w:rPr>
                <w:noProof/>
                <w:webHidden/>
              </w:rPr>
              <w:fldChar w:fldCharType="separate"/>
            </w:r>
            <w:r>
              <w:rPr>
                <w:noProof/>
                <w:webHidden/>
              </w:rPr>
              <w:t>9</w:t>
            </w:r>
            <w:r>
              <w:rPr>
                <w:noProof/>
                <w:webHidden/>
              </w:rPr>
              <w:fldChar w:fldCharType="end"/>
            </w:r>
          </w:hyperlink>
        </w:p>
        <w:p w:rsidR="00E229E1" w:rsidRDefault="00E229E1">
          <w:pPr>
            <w:pStyle w:val="Obsah2"/>
            <w:tabs>
              <w:tab w:val="left" w:pos="880"/>
              <w:tab w:val="right" w:leader="dot" w:pos="9062"/>
            </w:tabs>
            <w:rPr>
              <w:rFonts w:asciiTheme="minorHAnsi" w:eastAsiaTheme="minorEastAsia" w:hAnsiTheme="minorHAnsi"/>
              <w:noProof/>
              <w:sz w:val="22"/>
              <w:lang w:eastAsia="cs-CZ"/>
            </w:rPr>
          </w:pPr>
          <w:hyperlink w:anchor="_Toc384903476" w:history="1">
            <w:r w:rsidRPr="006B21E4">
              <w:rPr>
                <w:rStyle w:val="Hypertextovodkaz"/>
                <w:noProof/>
              </w:rPr>
              <w:t>3.2</w:t>
            </w:r>
            <w:r>
              <w:rPr>
                <w:rFonts w:asciiTheme="minorHAnsi" w:eastAsiaTheme="minorEastAsia" w:hAnsiTheme="minorHAnsi"/>
                <w:noProof/>
                <w:sz w:val="22"/>
                <w:lang w:eastAsia="cs-CZ"/>
              </w:rPr>
              <w:tab/>
            </w:r>
            <w:r w:rsidRPr="006B21E4">
              <w:rPr>
                <w:rStyle w:val="Hypertextovodkaz"/>
                <w:noProof/>
              </w:rPr>
              <w:t>Výchovné a vzdělávací cíle školy</w:t>
            </w:r>
            <w:r>
              <w:rPr>
                <w:noProof/>
                <w:webHidden/>
              </w:rPr>
              <w:tab/>
            </w:r>
            <w:r>
              <w:rPr>
                <w:noProof/>
                <w:webHidden/>
              </w:rPr>
              <w:fldChar w:fldCharType="begin"/>
            </w:r>
            <w:r>
              <w:rPr>
                <w:noProof/>
                <w:webHidden/>
              </w:rPr>
              <w:instrText xml:space="preserve"> PAGEREF _Toc384903476 \h </w:instrText>
            </w:r>
            <w:r>
              <w:rPr>
                <w:noProof/>
                <w:webHidden/>
              </w:rPr>
            </w:r>
            <w:r>
              <w:rPr>
                <w:noProof/>
                <w:webHidden/>
              </w:rPr>
              <w:fldChar w:fldCharType="separate"/>
            </w:r>
            <w:r>
              <w:rPr>
                <w:noProof/>
                <w:webHidden/>
              </w:rPr>
              <w:t>10</w:t>
            </w:r>
            <w:r>
              <w:rPr>
                <w:noProof/>
                <w:webHidden/>
              </w:rPr>
              <w:fldChar w:fldCharType="end"/>
            </w:r>
          </w:hyperlink>
        </w:p>
        <w:p w:rsidR="00E229E1" w:rsidRDefault="00E229E1">
          <w:pPr>
            <w:pStyle w:val="Obsah2"/>
            <w:tabs>
              <w:tab w:val="left" w:pos="880"/>
              <w:tab w:val="right" w:leader="dot" w:pos="9062"/>
            </w:tabs>
            <w:rPr>
              <w:rFonts w:asciiTheme="minorHAnsi" w:eastAsiaTheme="minorEastAsia" w:hAnsiTheme="minorHAnsi"/>
              <w:noProof/>
              <w:sz w:val="22"/>
              <w:lang w:eastAsia="cs-CZ"/>
            </w:rPr>
          </w:pPr>
          <w:hyperlink w:anchor="_Toc384903477" w:history="1">
            <w:r w:rsidRPr="006B21E4">
              <w:rPr>
                <w:rStyle w:val="Hypertextovodkaz"/>
                <w:noProof/>
              </w:rPr>
              <w:t>3.3</w:t>
            </w:r>
            <w:r>
              <w:rPr>
                <w:rFonts w:asciiTheme="minorHAnsi" w:eastAsiaTheme="minorEastAsia" w:hAnsiTheme="minorHAnsi"/>
                <w:noProof/>
                <w:sz w:val="22"/>
                <w:lang w:eastAsia="cs-CZ"/>
              </w:rPr>
              <w:tab/>
            </w:r>
            <w:r w:rsidRPr="006B21E4">
              <w:rPr>
                <w:rStyle w:val="Hypertextovodkaz"/>
                <w:noProof/>
              </w:rPr>
              <w:t>Klíčové kompetence</w:t>
            </w:r>
            <w:r>
              <w:rPr>
                <w:noProof/>
                <w:webHidden/>
              </w:rPr>
              <w:tab/>
            </w:r>
            <w:r>
              <w:rPr>
                <w:noProof/>
                <w:webHidden/>
              </w:rPr>
              <w:fldChar w:fldCharType="begin"/>
            </w:r>
            <w:r>
              <w:rPr>
                <w:noProof/>
                <w:webHidden/>
              </w:rPr>
              <w:instrText xml:space="preserve"> PAGEREF _Toc384903477 \h </w:instrText>
            </w:r>
            <w:r>
              <w:rPr>
                <w:noProof/>
                <w:webHidden/>
              </w:rPr>
            </w:r>
            <w:r>
              <w:rPr>
                <w:noProof/>
                <w:webHidden/>
              </w:rPr>
              <w:fldChar w:fldCharType="separate"/>
            </w:r>
            <w:r>
              <w:rPr>
                <w:noProof/>
                <w:webHidden/>
              </w:rPr>
              <w:t>12</w:t>
            </w:r>
            <w:r>
              <w:rPr>
                <w:noProof/>
                <w:webHidden/>
              </w:rPr>
              <w:fldChar w:fldCharType="end"/>
            </w:r>
          </w:hyperlink>
        </w:p>
        <w:p w:rsidR="00E229E1" w:rsidRDefault="00E229E1">
          <w:pPr>
            <w:pStyle w:val="Obsah3"/>
            <w:tabs>
              <w:tab w:val="left" w:pos="1320"/>
              <w:tab w:val="right" w:leader="dot" w:pos="9062"/>
            </w:tabs>
            <w:rPr>
              <w:rFonts w:asciiTheme="minorHAnsi" w:eastAsiaTheme="minorEastAsia" w:hAnsiTheme="minorHAnsi"/>
              <w:noProof/>
              <w:sz w:val="22"/>
              <w:lang w:eastAsia="cs-CZ"/>
            </w:rPr>
          </w:pPr>
          <w:hyperlink w:anchor="_Toc384903478" w:history="1">
            <w:r w:rsidRPr="006B21E4">
              <w:rPr>
                <w:rStyle w:val="Hypertextovodkaz"/>
                <w:noProof/>
              </w:rPr>
              <w:t>3.3.1</w:t>
            </w:r>
            <w:r>
              <w:rPr>
                <w:rFonts w:asciiTheme="minorHAnsi" w:eastAsiaTheme="minorEastAsia" w:hAnsiTheme="minorHAnsi"/>
                <w:noProof/>
                <w:sz w:val="22"/>
                <w:lang w:eastAsia="cs-CZ"/>
              </w:rPr>
              <w:tab/>
            </w:r>
            <w:r w:rsidRPr="006B21E4">
              <w:rPr>
                <w:rStyle w:val="Hypertextovodkaz"/>
                <w:noProof/>
              </w:rPr>
              <w:t>Výchovně vzdělávací strategie /postupy/ k vytvoření klíčových kompetencí</w:t>
            </w:r>
            <w:r>
              <w:rPr>
                <w:noProof/>
                <w:webHidden/>
              </w:rPr>
              <w:tab/>
            </w:r>
            <w:r>
              <w:rPr>
                <w:noProof/>
                <w:webHidden/>
              </w:rPr>
              <w:fldChar w:fldCharType="begin"/>
            </w:r>
            <w:r>
              <w:rPr>
                <w:noProof/>
                <w:webHidden/>
              </w:rPr>
              <w:instrText xml:space="preserve"> PAGEREF _Toc384903478 \h </w:instrText>
            </w:r>
            <w:r>
              <w:rPr>
                <w:noProof/>
                <w:webHidden/>
              </w:rPr>
            </w:r>
            <w:r>
              <w:rPr>
                <w:noProof/>
                <w:webHidden/>
              </w:rPr>
              <w:fldChar w:fldCharType="separate"/>
            </w:r>
            <w:r>
              <w:rPr>
                <w:noProof/>
                <w:webHidden/>
              </w:rPr>
              <w:t>12</w:t>
            </w:r>
            <w:r>
              <w:rPr>
                <w:noProof/>
                <w:webHidden/>
              </w:rPr>
              <w:fldChar w:fldCharType="end"/>
            </w:r>
          </w:hyperlink>
        </w:p>
        <w:p w:rsidR="00E229E1" w:rsidRDefault="00E229E1">
          <w:pPr>
            <w:pStyle w:val="Obsah3"/>
            <w:tabs>
              <w:tab w:val="left" w:pos="1320"/>
              <w:tab w:val="right" w:leader="dot" w:pos="9062"/>
            </w:tabs>
            <w:rPr>
              <w:rFonts w:asciiTheme="minorHAnsi" w:eastAsiaTheme="minorEastAsia" w:hAnsiTheme="minorHAnsi"/>
              <w:noProof/>
              <w:sz w:val="22"/>
              <w:lang w:eastAsia="cs-CZ"/>
            </w:rPr>
          </w:pPr>
          <w:hyperlink w:anchor="_Toc384903479" w:history="1">
            <w:r w:rsidRPr="006B21E4">
              <w:rPr>
                <w:rStyle w:val="Hypertextovodkaz"/>
                <w:noProof/>
              </w:rPr>
              <w:t>3.3.2</w:t>
            </w:r>
            <w:r>
              <w:rPr>
                <w:rFonts w:asciiTheme="minorHAnsi" w:eastAsiaTheme="minorEastAsia" w:hAnsiTheme="minorHAnsi"/>
                <w:noProof/>
                <w:sz w:val="22"/>
                <w:lang w:eastAsia="cs-CZ"/>
              </w:rPr>
              <w:tab/>
            </w:r>
            <w:r w:rsidRPr="006B21E4">
              <w:rPr>
                <w:rStyle w:val="Hypertextovodkaz"/>
                <w:noProof/>
              </w:rPr>
              <w:t>Strategie utváření klíčových kompetencí z pohledu učitele</w:t>
            </w:r>
            <w:r>
              <w:rPr>
                <w:noProof/>
                <w:webHidden/>
              </w:rPr>
              <w:tab/>
            </w:r>
            <w:r>
              <w:rPr>
                <w:noProof/>
                <w:webHidden/>
              </w:rPr>
              <w:fldChar w:fldCharType="begin"/>
            </w:r>
            <w:r>
              <w:rPr>
                <w:noProof/>
                <w:webHidden/>
              </w:rPr>
              <w:instrText xml:space="preserve"> PAGEREF _Toc384903479 \h </w:instrText>
            </w:r>
            <w:r>
              <w:rPr>
                <w:noProof/>
                <w:webHidden/>
              </w:rPr>
            </w:r>
            <w:r>
              <w:rPr>
                <w:noProof/>
                <w:webHidden/>
              </w:rPr>
              <w:fldChar w:fldCharType="separate"/>
            </w:r>
            <w:r>
              <w:rPr>
                <w:noProof/>
                <w:webHidden/>
              </w:rPr>
              <w:t>15</w:t>
            </w:r>
            <w:r>
              <w:rPr>
                <w:noProof/>
                <w:webHidden/>
              </w:rPr>
              <w:fldChar w:fldCharType="end"/>
            </w:r>
          </w:hyperlink>
        </w:p>
        <w:p w:rsidR="00E229E1" w:rsidRDefault="00E229E1">
          <w:pPr>
            <w:pStyle w:val="Obsah2"/>
            <w:tabs>
              <w:tab w:val="left" w:pos="880"/>
              <w:tab w:val="right" w:leader="dot" w:pos="9062"/>
            </w:tabs>
            <w:rPr>
              <w:rFonts w:asciiTheme="minorHAnsi" w:eastAsiaTheme="minorEastAsia" w:hAnsiTheme="minorHAnsi"/>
              <w:noProof/>
              <w:sz w:val="22"/>
              <w:lang w:eastAsia="cs-CZ"/>
            </w:rPr>
          </w:pPr>
          <w:hyperlink w:anchor="_Toc384903480" w:history="1">
            <w:r w:rsidRPr="006B21E4">
              <w:rPr>
                <w:rStyle w:val="Hypertextovodkaz"/>
                <w:noProof/>
              </w:rPr>
              <w:t>3.4</w:t>
            </w:r>
            <w:r>
              <w:rPr>
                <w:rFonts w:asciiTheme="minorHAnsi" w:eastAsiaTheme="minorEastAsia" w:hAnsiTheme="minorHAnsi"/>
                <w:noProof/>
                <w:sz w:val="22"/>
                <w:lang w:eastAsia="cs-CZ"/>
              </w:rPr>
              <w:tab/>
            </w:r>
            <w:r w:rsidRPr="006B21E4">
              <w:rPr>
                <w:rStyle w:val="Hypertextovodkaz"/>
                <w:noProof/>
              </w:rPr>
              <w:t>Péče o žáky se speciálními vzdělávacími potřebami</w:t>
            </w:r>
            <w:r>
              <w:rPr>
                <w:noProof/>
                <w:webHidden/>
              </w:rPr>
              <w:tab/>
            </w:r>
            <w:r>
              <w:rPr>
                <w:noProof/>
                <w:webHidden/>
              </w:rPr>
              <w:fldChar w:fldCharType="begin"/>
            </w:r>
            <w:r>
              <w:rPr>
                <w:noProof/>
                <w:webHidden/>
              </w:rPr>
              <w:instrText xml:space="preserve"> PAGEREF _Toc384903480 \h </w:instrText>
            </w:r>
            <w:r>
              <w:rPr>
                <w:noProof/>
                <w:webHidden/>
              </w:rPr>
            </w:r>
            <w:r>
              <w:rPr>
                <w:noProof/>
                <w:webHidden/>
              </w:rPr>
              <w:fldChar w:fldCharType="separate"/>
            </w:r>
            <w:r>
              <w:rPr>
                <w:noProof/>
                <w:webHidden/>
              </w:rPr>
              <w:t>17</w:t>
            </w:r>
            <w:r>
              <w:rPr>
                <w:noProof/>
                <w:webHidden/>
              </w:rPr>
              <w:fldChar w:fldCharType="end"/>
            </w:r>
          </w:hyperlink>
        </w:p>
        <w:p w:rsidR="00E229E1" w:rsidRDefault="00E229E1">
          <w:pPr>
            <w:pStyle w:val="Obsah3"/>
            <w:tabs>
              <w:tab w:val="left" w:pos="1320"/>
              <w:tab w:val="right" w:leader="dot" w:pos="9062"/>
            </w:tabs>
            <w:rPr>
              <w:rFonts w:asciiTheme="minorHAnsi" w:eastAsiaTheme="minorEastAsia" w:hAnsiTheme="minorHAnsi"/>
              <w:noProof/>
              <w:sz w:val="22"/>
              <w:lang w:eastAsia="cs-CZ"/>
            </w:rPr>
          </w:pPr>
          <w:hyperlink w:anchor="_Toc384903481" w:history="1">
            <w:r w:rsidRPr="006B21E4">
              <w:rPr>
                <w:rStyle w:val="Hypertextovodkaz"/>
                <w:noProof/>
              </w:rPr>
              <w:t>3.4.1</w:t>
            </w:r>
            <w:r>
              <w:rPr>
                <w:rFonts w:asciiTheme="minorHAnsi" w:eastAsiaTheme="minorEastAsia" w:hAnsiTheme="minorHAnsi"/>
                <w:noProof/>
                <w:sz w:val="22"/>
                <w:lang w:eastAsia="cs-CZ"/>
              </w:rPr>
              <w:tab/>
            </w:r>
            <w:r w:rsidRPr="006B21E4">
              <w:rPr>
                <w:rStyle w:val="Hypertextovodkaz"/>
                <w:noProof/>
              </w:rPr>
              <w:t>Zabezpečení výuky žáků se specifickými poruchami učení</w:t>
            </w:r>
            <w:r>
              <w:rPr>
                <w:noProof/>
                <w:webHidden/>
              </w:rPr>
              <w:tab/>
            </w:r>
            <w:r>
              <w:rPr>
                <w:noProof/>
                <w:webHidden/>
              </w:rPr>
              <w:fldChar w:fldCharType="begin"/>
            </w:r>
            <w:r>
              <w:rPr>
                <w:noProof/>
                <w:webHidden/>
              </w:rPr>
              <w:instrText xml:space="preserve"> PAGEREF _Toc384903481 \h </w:instrText>
            </w:r>
            <w:r>
              <w:rPr>
                <w:noProof/>
                <w:webHidden/>
              </w:rPr>
            </w:r>
            <w:r>
              <w:rPr>
                <w:noProof/>
                <w:webHidden/>
              </w:rPr>
              <w:fldChar w:fldCharType="separate"/>
            </w:r>
            <w:r>
              <w:rPr>
                <w:noProof/>
                <w:webHidden/>
              </w:rPr>
              <w:t>17</w:t>
            </w:r>
            <w:r>
              <w:rPr>
                <w:noProof/>
                <w:webHidden/>
              </w:rPr>
              <w:fldChar w:fldCharType="end"/>
            </w:r>
          </w:hyperlink>
        </w:p>
        <w:p w:rsidR="00E229E1" w:rsidRDefault="00E229E1">
          <w:pPr>
            <w:pStyle w:val="Obsah3"/>
            <w:tabs>
              <w:tab w:val="left" w:pos="1320"/>
              <w:tab w:val="right" w:leader="dot" w:pos="9062"/>
            </w:tabs>
            <w:rPr>
              <w:rFonts w:asciiTheme="minorHAnsi" w:eastAsiaTheme="minorEastAsia" w:hAnsiTheme="minorHAnsi"/>
              <w:noProof/>
              <w:sz w:val="22"/>
              <w:lang w:eastAsia="cs-CZ"/>
            </w:rPr>
          </w:pPr>
          <w:hyperlink w:anchor="_Toc384903482" w:history="1">
            <w:r w:rsidRPr="006B21E4">
              <w:rPr>
                <w:rStyle w:val="Hypertextovodkaz"/>
                <w:noProof/>
              </w:rPr>
              <w:t>3.4.2</w:t>
            </w:r>
            <w:r>
              <w:rPr>
                <w:rFonts w:asciiTheme="minorHAnsi" w:eastAsiaTheme="minorEastAsia" w:hAnsiTheme="minorHAnsi"/>
                <w:noProof/>
                <w:sz w:val="22"/>
                <w:lang w:eastAsia="cs-CZ"/>
              </w:rPr>
              <w:tab/>
            </w:r>
            <w:r w:rsidRPr="006B21E4">
              <w:rPr>
                <w:rStyle w:val="Hypertextovodkaz"/>
                <w:noProof/>
              </w:rPr>
              <w:t>Vzd</w:t>
            </w:r>
            <w:r w:rsidRPr="006B21E4">
              <w:rPr>
                <w:rStyle w:val="Hypertextovodkaz"/>
                <w:rFonts w:eastAsia="TimesNewRoman,Bold"/>
                <w:noProof/>
              </w:rPr>
              <w:t>ě</w:t>
            </w:r>
            <w:r w:rsidRPr="006B21E4">
              <w:rPr>
                <w:rStyle w:val="Hypertextovodkaz"/>
                <w:noProof/>
              </w:rPr>
              <w:t>lávání žák</w:t>
            </w:r>
            <w:r w:rsidRPr="006B21E4">
              <w:rPr>
                <w:rStyle w:val="Hypertextovodkaz"/>
                <w:rFonts w:eastAsia="TimesNewRoman,Bold"/>
                <w:noProof/>
              </w:rPr>
              <w:t xml:space="preserve">ů </w:t>
            </w:r>
            <w:r w:rsidRPr="006B21E4">
              <w:rPr>
                <w:rStyle w:val="Hypertextovodkaz"/>
                <w:noProof/>
              </w:rPr>
              <w:t>s kulturně-sociálním znevýhodn</w:t>
            </w:r>
            <w:r w:rsidRPr="006B21E4">
              <w:rPr>
                <w:rStyle w:val="Hypertextovodkaz"/>
                <w:rFonts w:eastAsia="TimesNewRoman,Bold"/>
                <w:noProof/>
              </w:rPr>
              <w:t>ě</w:t>
            </w:r>
            <w:r w:rsidRPr="006B21E4">
              <w:rPr>
                <w:rStyle w:val="Hypertextovodkaz"/>
                <w:noProof/>
              </w:rPr>
              <w:t>ním</w:t>
            </w:r>
            <w:r>
              <w:rPr>
                <w:noProof/>
                <w:webHidden/>
              </w:rPr>
              <w:tab/>
            </w:r>
            <w:r>
              <w:rPr>
                <w:noProof/>
                <w:webHidden/>
              </w:rPr>
              <w:fldChar w:fldCharType="begin"/>
            </w:r>
            <w:r>
              <w:rPr>
                <w:noProof/>
                <w:webHidden/>
              </w:rPr>
              <w:instrText xml:space="preserve"> PAGEREF _Toc384903482 \h </w:instrText>
            </w:r>
            <w:r>
              <w:rPr>
                <w:noProof/>
                <w:webHidden/>
              </w:rPr>
            </w:r>
            <w:r>
              <w:rPr>
                <w:noProof/>
                <w:webHidden/>
              </w:rPr>
              <w:fldChar w:fldCharType="separate"/>
            </w:r>
            <w:r>
              <w:rPr>
                <w:noProof/>
                <w:webHidden/>
              </w:rPr>
              <w:t>17</w:t>
            </w:r>
            <w:r>
              <w:rPr>
                <w:noProof/>
                <w:webHidden/>
              </w:rPr>
              <w:fldChar w:fldCharType="end"/>
            </w:r>
          </w:hyperlink>
        </w:p>
        <w:p w:rsidR="00E229E1" w:rsidRDefault="00E229E1">
          <w:pPr>
            <w:pStyle w:val="Obsah3"/>
            <w:tabs>
              <w:tab w:val="left" w:pos="1320"/>
              <w:tab w:val="right" w:leader="dot" w:pos="9062"/>
            </w:tabs>
            <w:rPr>
              <w:rFonts w:asciiTheme="minorHAnsi" w:eastAsiaTheme="minorEastAsia" w:hAnsiTheme="minorHAnsi"/>
              <w:noProof/>
              <w:sz w:val="22"/>
              <w:lang w:eastAsia="cs-CZ"/>
            </w:rPr>
          </w:pPr>
          <w:hyperlink w:anchor="_Toc384903483" w:history="1">
            <w:r w:rsidRPr="006B21E4">
              <w:rPr>
                <w:rStyle w:val="Hypertextovodkaz"/>
                <w:noProof/>
              </w:rPr>
              <w:t>3.4.3</w:t>
            </w:r>
            <w:r>
              <w:rPr>
                <w:rFonts w:asciiTheme="minorHAnsi" w:eastAsiaTheme="minorEastAsia" w:hAnsiTheme="minorHAnsi"/>
                <w:noProof/>
                <w:sz w:val="22"/>
                <w:lang w:eastAsia="cs-CZ"/>
              </w:rPr>
              <w:tab/>
            </w:r>
            <w:r w:rsidRPr="006B21E4">
              <w:rPr>
                <w:rStyle w:val="Hypertextovodkaz"/>
                <w:noProof/>
              </w:rPr>
              <w:t>Zabezpečení výuky žáků mimořádně nadaných</w:t>
            </w:r>
            <w:r>
              <w:rPr>
                <w:noProof/>
                <w:webHidden/>
              </w:rPr>
              <w:tab/>
            </w:r>
            <w:r>
              <w:rPr>
                <w:noProof/>
                <w:webHidden/>
              </w:rPr>
              <w:fldChar w:fldCharType="begin"/>
            </w:r>
            <w:r>
              <w:rPr>
                <w:noProof/>
                <w:webHidden/>
              </w:rPr>
              <w:instrText xml:space="preserve"> PAGEREF _Toc384903483 \h </w:instrText>
            </w:r>
            <w:r>
              <w:rPr>
                <w:noProof/>
                <w:webHidden/>
              </w:rPr>
            </w:r>
            <w:r>
              <w:rPr>
                <w:noProof/>
                <w:webHidden/>
              </w:rPr>
              <w:fldChar w:fldCharType="separate"/>
            </w:r>
            <w:r>
              <w:rPr>
                <w:noProof/>
                <w:webHidden/>
              </w:rPr>
              <w:t>18</w:t>
            </w:r>
            <w:r>
              <w:rPr>
                <w:noProof/>
                <w:webHidden/>
              </w:rPr>
              <w:fldChar w:fldCharType="end"/>
            </w:r>
          </w:hyperlink>
        </w:p>
        <w:p w:rsidR="00E229E1" w:rsidRDefault="00E229E1">
          <w:pPr>
            <w:pStyle w:val="Obsah2"/>
            <w:tabs>
              <w:tab w:val="left" w:pos="880"/>
              <w:tab w:val="right" w:leader="dot" w:pos="9062"/>
            </w:tabs>
            <w:rPr>
              <w:rFonts w:asciiTheme="minorHAnsi" w:eastAsiaTheme="minorEastAsia" w:hAnsiTheme="minorHAnsi"/>
              <w:noProof/>
              <w:sz w:val="22"/>
              <w:lang w:eastAsia="cs-CZ"/>
            </w:rPr>
          </w:pPr>
          <w:hyperlink w:anchor="_Toc384903484" w:history="1">
            <w:r w:rsidRPr="006B21E4">
              <w:rPr>
                <w:rStyle w:val="Hypertextovodkaz"/>
                <w:noProof/>
              </w:rPr>
              <w:t>3.5</w:t>
            </w:r>
            <w:r>
              <w:rPr>
                <w:rFonts w:asciiTheme="minorHAnsi" w:eastAsiaTheme="minorEastAsia" w:hAnsiTheme="minorHAnsi"/>
                <w:noProof/>
                <w:sz w:val="22"/>
                <w:lang w:eastAsia="cs-CZ"/>
              </w:rPr>
              <w:tab/>
            </w:r>
            <w:r w:rsidRPr="006B21E4">
              <w:rPr>
                <w:rStyle w:val="Hypertextovodkaz"/>
                <w:noProof/>
              </w:rPr>
              <w:t>Průřezová témata</w:t>
            </w:r>
            <w:r>
              <w:rPr>
                <w:noProof/>
                <w:webHidden/>
              </w:rPr>
              <w:tab/>
            </w:r>
            <w:r>
              <w:rPr>
                <w:noProof/>
                <w:webHidden/>
              </w:rPr>
              <w:fldChar w:fldCharType="begin"/>
            </w:r>
            <w:r>
              <w:rPr>
                <w:noProof/>
                <w:webHidden/>
              </w:rPr>
              <w:instrText xml:space="preserve"> PAGEREF _Toc384903484 \h </w:instrText>
            </w:r>
            <w:r>
              <w:rPr>
                <w:noProof/>
                <w:webHidden/>
              </w:rPr>
            </w:r>
            <w:r>
              <w:rPr>
                <w:noProof/>
                <w:webHidden/>
              </w:rPr>
              <w:fldChar w:fldCharType="separate"/>
            </w:r>
            <w:r>
              <w:rPr>
                <w:noProof/>
                <w:webHidden/>
              </w:rPr>
              <w:t>18</w:t>
            </w:r>
            <w:r>
              <w:rPr>
                <w:noProof/>
                <w:webHidden/>
              </w:rPr>
              <w:fldChar w:fldCharType="end"/>
            </w:r>
          </w:hyperlink>
        </w:p>
        <w:p w:rsidR="00E229E1" w:rsidRDefault="00E229E1">
          <w:pPr>
            <w:pStyle w:val="Obsah2"/>
            <w:tabs>
              <w:tab w:val="left" w:pos="880"/>
              <w:tab w:val="right" w:leader="dot" w:pos="9062"/>
            </w:tabs>
            <w:rPr>
              <w:rFonts w:asciiTheme="minorHAnsi" w:eastAsiaTheme="minorEastAsia" w:hAnsiTheme="minorHAnsi"/>
              <w:noProof/>
              <w:sz w:val="22"/>
              <w:lang w:eastAsia="cs-CZ"/>
            </w:rPr>
          </w:pPr>
          <w:hyperlink w:anchor="_Toc384903485" w:history="1">
            <w:r w:rsidRPr="006B21E4">
              <w:rPr>
                <w:rStyle w:val="Hypertextovodkaz"/>
                <w:noProof/>
              </w:rPr>
              <w:t>3.6</w:t>
            </w:r>
            <w:r>
              <w:rPr>
                <w:rFonts w:asciiTheme="minorHAnsi" w:eastAsiaTheme="minorEastAsia" w:hAnsiTheme="minorHAnsi"/>
                <w:noProof/>
                <w:sz w:val="22"/>
                <w:lang w:eastAsia="cs-CZ"/>
              </w:rPr>
              <w:tab/>
            </w:r>
            <w:r w:rsidRPr="006B21E4">
              <w:rPr>
                <w:rStyle w:val="Hypertextovodkaz"/>
                <w:noProof/>
              </w:rPr>
              <w:t>Realizace průřezových témat</w:t>
            </w:r>
            <w:r>
              <w:rPr>
                <w:noProof/>
                <w:webHidden/>
              </w:rPr>
              <w:tab/>
            </w:r>
            <w:r>
              <w:rPr>
                <w:noProof/>
                <w:webHidden/>
              </w:rPr>
              <w:fldChar w:fldCharType="begin"/>
            </w:r>
            <w:r>
              <w:rPr>
                <w:noProof/>
                <w:webHidden/>
              </w:rPr>
              <w:instrText xml:space="preserve"> PAGEREF _Toc384903485 \h </w:instrText>
            </w:r>
            <w:r>
              <w:rPr>
                <w:noProof/>
                <w:webHidden/>
              </w:rPr>
            </w:r>
            <w:r>
              <w:rPr>
                <w:noProof/>
                <w:webHidden/>
              </w:rPr>
              <w:fldChar w:fldCharType="separate"/>
            </w:r>
            <w:r>
              <w:rPr>
                <w:noProof/>
                <w:webHidden/>
              </w:rPr>
              <w:t>18</w:t>
            </w:r>
            <w:r>
              <w:rPr>
                <w:noProof/>
                <w:webHidden/>
              </w:rPr>
              <w:fldChar w:fldCharType="end"/>
            </w:r>
          </w:hyperlink>
        </w:p>
        <w:p w:rsidR="00E229E1" w:rsidRDefault="00E229E1">
          <w:pPr>
            <w:pStyle w:val="Obsah1"/>
            <w:tabs>
              <w:tab w:val="left" w:pos="480"/>
              <w:tab w:val="right" w:leader="dot" w:pos="9062"/>
            </w:tabs>
            <w:rPr>
              <w:rFonts w:asciiTheme="minorHAnsi" w:eastAsiaTheme="minorEastAsia" w:hAnsiTheme="minorHAnsi"/>
              <w:noProof/>
              <w:sz w:val="22"/>
              <w:lang w:eastAsia="cs-CZ"/>
            </w:rPr>
          </w:pPr>
          <w:hyperlink w:anchor="_Toc384903486" w:history="1">
            <w:r w:rsidRPr="006B21E4">
              <w:rPr>
                <w:rStyle w:val="Hypertextovodkaz"/>
                <w:noProof/>
              </w:rPr>
              <w:t>4</w:t>
            </w:r>
            <w:r>
              <w:rPr>
                <w:rFonts w:asciiTheme="minorHAnsi" w:eastAsiaTheme="minorEastAsia" w:hAnsiTheme="minorHAnsi"/>
                <w:noProof/>
                <w:sz w:val="22"/>
                <w:lang w:eastAsia="cs-CZ"/>
              </w:rPr>
              <w:tab/>
            </w:r>
            <w:r w:rsidRPr="006B21E4">
              <w:rPr>
                <w:rStyle w:val="Hypertextovodkaz"/>
                <w:noProof/>
              </w:rPr>
              <w:t>Učební plán</w:t>
            </w:r>
            <w:r>
              <w:rPr>
                <w:noProof/>
                <w:webHidden/>
              </w:rPr>
              <w:tab/>
            </w:r>
            <w:r>
              <w:rPr>
                <w:noProof/>
                <w:webHidden/>
              </w:rPr>
              <w:fldChar w:fldCharType="begin"/>
            </w:r>
            <w:r>
              <w:rPr>
                <w:noProof/>
                <w:webHidden/>
              </w:rPr>
              <w:instrText xml:space="preserve"> PAGEREF _Toc384903486 \h </w:instrText>
            </w:r>
            <w:r>
              <w:rPr>
                <w:noProof/>
                <w:webHidden/>
              </w:rPr>
            </w:r>
            <w:r>
              <w:rPr>
                <w:noProof/>
                <w:webHidden/>
              </w:rPr>
              <w:fldChar w:fldCharType="separate"/>
            </w:r>
            <w:r>
              <w:rPr>
                <w:noProof/>
                <w:webHidden/>
              </w:rPr>
              <w:t>30</w:t>
            </w:r>
            <w:r>
              <w:rPr>
                <w:noProof/>
                <w:webHidden/>
              </w:rPr>
              <w:fldChar w:fldCharType="end"/>
            </w:r>
          </w:hyperlink>
        </w:p>
        <w:p w:rsidR="00E229E1" w:rsidRDefault="00E229E1">
          <w:pPr>
            <w:pStyle w:val="Obsah1"/>
            <w:tabs>
              <w:tab w:val="left" w:pos="480"/>
              <w:tab w:val="right" w:leader="dot" w:pos="9062"/>
            </w:tabs>
            <w:rPr>
              <w:rFonts w:asciiTheme="minorHAnsi" w:eastAsiaTheme="minorEastAsia" w:hAnsiTheme="minorHAnsi"/>
              <w:noProof/>
              <w:sz w:val="22"/>
              <w:lang w:eastAsia="cs-CZ"/>
            </w:rPr>
          </w:pPr>
          <w:hyperlink w:anchor="_Toc384903487" w:history="1">
            <w:r w:rsidRPr="006B21E4">
              <w:rPr>
                <w:rStyle w:val="Hypertextovodkaz"/>
                <w:rFonts w:eastAsia="Times New Roman" w:cs="Times New Roman"/>
                <w:noProof/>
              </w:rPr>
              <w:t>5</w:t>
            </w:r>
            <w:r>
              <w:rPr>
                <w:rFonts w:asciiTheme="minorHAnsi" w:eastAsiaTheme="minorEastAsia" w:hAnsiTheme="minorHAnsi"/>
                <w:noProof/>
                <w:sz w:val="22"/>
                <w:lang w:eastAsia="cs-CZ"/>
              </w:rPr>
              <w:tab/>
            </w:r>
            <w:r w:rsidRPr="006B21E4">
              <w:rPr>
                <w:rStyle w:val="Hypertextovodkaz"/>
                <w:noProof/>
              </w:rPr>
              <w:t>U</w:t>
            </w:r>
            <w:r w:rsidRPr="006B21E4">
              <w:rPr>
                <w:rStyle w:val="Hypertextovodkaz"/>
                <w:rFonts w:eastAsia="Times New Roman" w:cs="Times New Roman"/>
                <w:noProof/>
              </w:rPr>
              <w:t>čební osnovy</w:t>
            </w:r>
            <w:r>
              <w:rPr>
                <w:noProof/>
                <w:webHidden/>
              </w:rPr>
              <w:tab/>
            </w:r>
            <w:r>
              <w:rPr>
                <w:noProof/>
                <w:webHidden/>
              </w:rPr>
              <w:fldChar w:fldCharType="begin"/>
            </w:r>
            <w:r>
              <w:rPr>
                <w:noProof/>
                <w:webHidden/>
              </w:rPr>
              <w:instrText xml:space="preserve"> PAGEREF _Toc384903487 \h </w:instrText>
            </w:r>
            <w:r>
              <w:rPr>
                <w:noProof/>
                <w:webHidden/>
              </w:rPr>
            </w:r>
            <w:r>
              <w:rPr>
                <w:noProof/>
                <w:webHidden/>
              </w:rPr>
              <w:fldChar w:fldCharType="separate"/>
            </w:r>
            <w:r>
              <w:rPr>
                <w:noProof/>
                <w:webHidden/>
              </w:rPr>
              <w:t>33</w:t>
            </w:r>
            <w:r>
              <w:rPr>
                <w:noProof/>
                <w:webHidden/>
              </w:rPr>
              <w:fldChar w:fldCharType="end"/>
            </w:r>
          </w:hyperlink>
        </w:p>
        <w:p w:rsidR="00E229E1" w:rsidRDefault="00E229E1">
          <w:pPr>
            <w:pStyle w:val="Obsah2"/>
            <w:tabs>
              <w:tab w:val="left" w:pos="880"/>
              <w:tab w:val="right" w:leader="dot" w:pos="9062"/>
            </w:tabs>
            <w:rPr>
              <w:rFonts w:asciiTheme="minorHAnsi" w:eastAsiaTheme="minorEastAsia" w:hAnsiTheme="minorHAnsi"/>
              <w:noProof/>
              <w:sz w:val="22"/>
              <w:lang w:eastAsia="cs-CZ"/>
            </w:rPr>
          </w:pPr>
          <w:hyperlink w:anchor="_Toc384903488" w:history="1">
            <w:r w:rsidRPr="006B21E4">
              <w:rPr>
                <w:rStyle w:val="Hypertextovodkaz"/>
                <w:noProof/>
              </w:rPr>
              <w:t>5.1</w:t>
            </w:r>
            <w:r>
              <w:rPr>
                <w:rFonts w:asciiTheme="minorHAnsi" w:eastAsiaTheme="minorEastAsia" w:hAnsiTheme="minorHAnsi"/>
                <w:noProof/>
                <w:sz w:val="22"/>
                <w:lang w:eastAsia="cs-CZ"/>
              </w:rPr>
              <w:tab/>
            </w:r>
            <w:r w:rsidRPr="006B21E4">
              <w:rPr>
                <w:rStyle w:val="Hypertextovodkaz"/>
                <w:noProof/>
              </w:rPr>
              <w:t>Jazyk a jazyková k</w:t>
            </w:r>
            <w:r w:rsidRPr="006B21E4">
              <w:rPr>
                <w:rStyle w:val="Hypertextovodkaz"/>
                <w:noProof/>
              </w:rPr>
              <w:t>o</w:t>
            </w:r>
            <w:r w:rsidRPr="006B21E4">
              <w:rPr>
                <w:rStyle w:val="Hypertextovodkaz"/>
                <w:noProof/>
              </w:rPr>
              <w:t>munikace</w:t>
            </w:r>
            <w:r>
              <w:rPr>
                <w:noProof/>
                <w:webHidden/>
              </w:rPr>
              <w:tab/>
            </w:r>
            <w:r>
              <w:rPr>
                <w:noProof/>
                <w:webHidden/>
              </w:rPr>
              <w:fldChar w:fldCharType="begin"/>
            </w:r>
            <w:r>
              <w:rPr>
                <w:noProof/>
                <w:webHidden/>
              </w:rPr>
              <w:instrText xml:space="preserve"> PAGEREF _Toc384903488 \h </w:instrText>
            </w:r>
            <w:r>
              <w:rPr>
                <w:noProof/>
                <w:webHidden/>
              </w:rPr>
            </w:r>
            <w:r>
              <w:rPr>
                <w:noProof/>
                <w:webHidden/>
              </w:rPr>
              <w:fldChar w:fldCharType="separate"/>
            </w:r>
            <w:r>
              <w:rPr>
                <w:noProof/>
                <w:webHidden/>
              </w:rPr>
              <w:t>34</w:t>
            </w:r>
            <w:r>
              <w:rPr>
                <w:noProof/>
                <w:webHidden/>
              </w:rPr>
              <w:fldChar w:fldCharType="end"/>
            </w:r>
          </w:hyperlink>
        </w:p>
        <w:p w:rsidR="00E229E1" w:rsidRDefault="00E229E1">
          <w:pPr>
            <w:pStyle w:val="Obsah3"/>
            <w:tabs>
              <w:tab w:val="left" w:pos="1320"/>
              <w:tab w:val="right" w:leader="dot" w:pos="9062"/>
            </w:tabs>
            <w:rPr>
              <w:rFonts w:asciiTheme="minorHAnsi" w:eastAsiaTheme="minorEastAsia" w:hAnsiTheme="minorHAnsi"/>
              <w:noProof/>
              <w:sz w:val="22"/>
              <w:lang w:eastAsia="cs-CZ"/>
            </w:rPr>
          </w:pPr>
          <w:hyperlink w:anchor="_Toc384903489" w:history="1">
            <w:r w:rsidRPr="006B21E4">
              <w:rPr>
                <w:rStyle w:val="Hypertextovodkaz"/>
                <w:noProof/>
              </w:rPr>
              <w:t>5.1.1</w:t>
            </w:r>
            <w:r>
              <w:rPr>
                <w:rFonts w:asciiTheme="minorHAnsi" w:eastAsiaTheme="minorEastAsia" w:hAnsiTheme="minorHAnsi"/>
                <w:noProof/>
                <w:sz w:val="22"/>
                <w:lang w:eastAsia="cs-CZ"/>
              </w:rPr>
              <w:tab/>
            </w:r>
            <w:r w:rsidRPr="006B21E4">
              <w:rPr>
                <w:rStyle w:val="Hypertextovodkaz"/>
                <w:noProof/>
              </w:rPr>
              <w:t>Český jazyk a literatura</w:t>
            </w:r>
            <w:r>
              <w:rPr>
                <w:noProof/>
                <w:webHidden/>
              </w:rPr>
              <w:tab/>
            </w:r>
            <w:r>
              <w:rPr>
                <w:noProof/>
                <w:webHidden/>
              </w:rPr>
              <w:fldChar w:fldCharType="begin"/>
            </w:r>
            <w:r>
              <w:rPr>
                <w:noProof/>
                <w:webHidden/>
              </w:rPr>
              <w:instrText xml:space="preserve"> PAGEREF _Toc384903489 \h </w:instrText>
            </w:r>
            <w:r>
              <w:rPr>
                <w:noProof/>
                <w:webHidden/>
              </w:rPr>
            </w:r>
            <w:r>
              <w:rPr>
                <w:noProof/>
                <w:webHidden/>
              </w:rPr>
              <w:fldChar w:fldCharType="separate"/>
            </w:r>
            <w:r>
              <w:rPr>
                <w:noProof/>
                <w:webHidden/>
              </w:rPr>
              <w:t>34</w:t>
            </w:r>
            <w:r>
              <w:rPr>
                <w:noProof/>
                <w:webHidden/>
              </w:rPr>
              <w:fldChar w:fldCharType="end"/>
            </w:r>
          </w:hyperlink>
        </w:p>
        <w:p w:rsidR="00E229E1" w:rsidRDefault="00E229E1">
          <w:pPr>
            <w:pStyle w:val="Obsah3"/>
            <w:tabs>
              <w:tab w:val="left" w:pos="1320"/>
              <w:tab w:val="right" w:leader="dot" w:pos="9062"/>
            </w:tabs>
            <w:rPr>
              <w:rFonts w:asciiTheme="minorHAnsi" w:eastAsiaTheme="minorEastAsia" w:hAnsiTheme="minorHAnsi"/>
              <w:noProof/>
              <w:sz w:val="22"/>
              <w:lang w:eastAsia="cs-CZ"/>
            </w:rPr>
          </w:pPr>
          <w:hyperlink w:anchor="_Toc384903490" w:history="1">
            <w:r w:rsidRPr="006B21E4">
              <w:rPr>
                <w:rStyle w:val="Hypertextovodkaz"/>
                <w:noProof/>
              </w:rPr>
              <w:t>5.1.2</w:t>
            </w:r>
            <w:r>
              <w:rPr>
                <w:rFonts w:asciiTheme="minorHAnsi" w:eastAsiaTheme="minorEastAsia" w:hAnsiTheme="minorHAnsi"/>
                <w:noProof/>
                <w:sz w:val="22"/>
                <w:lang w:eastAsia="cs-CZ"/>
              </w:rPr>
              <w:tab/>
            </w:r>
            <w:r w:rsidRPr="006B21E4">
              <w:rPr>
                <w:rStyle w:val="Hypertextovodkaz"/>
                <w:noProof/>
              </w:rPr>
              <w:t>Anglický jazyk</w:t>
            </w:r>
            <w:r>
              <w:rPr>
                <w:noProof/>
                <w:webHidden/>
              </w:rPr>
              <w:tab/>
            </w:r>
            <w:r>
              <w:rPr>
                <w:noProof/>
                <w:webHidden/>
              </w:rPr>
              <w:fldChar w:fldCharType="begin"/>
            </w:r>
            <w:r>
              <w:rPr>
                <w:noProof/>
                <w:webHidden/>
              </w:rPr>
              <w:instrText xml:space="preserve"> PAGEREF _Toc384903490 \h </w:instrText>
            </w:r>
            <w:r>
              <w:rPr>
                <w:noProof/>
                <w:webHidden/>
              </w:rPr>
            </w:r>
            <w:r>
              <w:rPr>
                <w:noProof/>
                <w:webHidden/>
              </w:rPr>
              <w:fldChar w:fldCharType="separate"/>
            </w:r>
            <w:r>
              <w:rPr>
                <w:noProof/>
                <w:webHidden/>
              </w:rPr>
              <w:t>40</w:t>
            </w:r>
            <w:r>
              <w:rPr>
                <w:noProof/>
                <w:webHidden/>
              </w:rPr>
              <w:fldChar w:fldCharType="end"/>
            </w:r>
          </w:hyperlink>
        </w:p>
        <w:p w:rsidR="00E229E1" w:rsidRDefault="00E229E1">
          <w:pPr>
            <w:pStyle w:val="Obsah2"/>
            <w:tabs>
              <w:tab w:val="left" w:pos="880"/>
              <w:tab w:val="right" w:leader="dot" w:pos="9062"/>
            </w:tabs>
            <w:rPr>
              <w:rFonts w:asciiTheme="minorHAnsi" w:eastAsiaTheme="minorEastAsia" w:hAnsiTheme="minorHAnsi"/>
              <w:noProof/>
              <w:sz w:val="22"/>
              <w:lang w:eastAsia="cs-CZ"/>
            </w:rPr>
          </w:pPr>
          <w:hyperlink w:anchor="_Toc384903491" w:history="1">
            <w:r w:rsidRPr="006B21E4">
              <w:rPr>
                <w:rStyle w:val="Hypertextovodkaz"/>
                <w:noProof/>
              </w:rPr>
              <w:t>5.2</w:t>
            </w:r>
            <w:r>
              <w:rPr>
                <w:rFonts w:asciiTheme="minorHAnsi" w:eastAsiaTheme="minorEastAsia" w:hAnsiTheme="minorHAnsi"/>
                <w:noProof/>
                <w:sz w:val="22"/>
                <w:lang w:eastAsia="cs-CZ"/>
              </w:rPr>
              <w:tab/>
            </w:r>
            <w:r w:rsidRPr="006B21E4">
              <w:rPr>
                <w:rStyle w:val="Hypertextovodkaz"/>
                <w:noProof/>
              </w:rPr>
              <w:t>Matematika a její aplikace</w:t>
            </w:r>
            <w:r>
              <w:rPr>
                <w:noProof/>
                <w:webHidden/>
              </w:rPr>
              <w:tab/>
            </w:r>
            <w:r>
              <w:rPr>
                <w:noProof/>
                <w:webHidden/>
              </w:rPr>
              <w:fldChar w:fldCharType="begin"/>
            </w:r>
            <w:r>
              <w:rPr>
                <w:noProof/>
                <w:webHidden/>
              </w:rPr>
              <w:instrText xml:space="preserve"> PAGEREF _Toc384903491 \h </w:instrText>
            </w:r>
            <w:r>
              <w:rPr>
                <w:noProof/>
                <w:webHidden/>
              </w:rPr>
            </w:r>
            <w:r>
              <w:rPr>
                <w:noProof/>
                <w:webHidden/>
              </w:rPr>
              <w:fldChar w:fldCharType="separate"/>
            </w:r>
            <w:r>
              <w:rPr>
                <w:noProof/>
                <w:webHidden/>
              </w:rPr>
              <w:t>45</w:t>
            </w:r>
            <w:r>
              <w:rPr>
                <w:noProof/>
                <w:webHidden/>
              </w:rPr>
              <w:fldChar w:fldCharType="end"/>
            </w:r>
          </w:hyperlink>
        </w:p>
        <w:p w:rsidR="00E229E1" w:rsidRDefault="00E229E1">
          <w:pPr>
            <w:pStyle w:val="Obsah3"/>
            <w:tabs>
              <w:tab w:val="left" w:pos="1320"/>
              <w:tab w:val="right" w:leader="dot" w:pos="9062"/>
            </w:tabs>
            <w:rPr>
              <w:rFonts w:asciiTheme="minorHAnsi" w:eastAsiaTheme="minorEastAsia" w:hAnsiTheme="minorHAnsi"/>
              <w:noProof/>
              <w:sz w:val="22"/>
              <w:lang w:eastAsia="cs-CZ"/>
            </w:rPr>
          </w:pPr>
          <w:hyperlink w:anchor="_Toc384903492" w:history="1">
            <w:r w:rsidRPr="006B21E4">
              <w:rPr>
                <w:rStyle w:val="Hypertextovodkaz"/>
                <w:noProof/>
              </w:rPr>
              <w:t>5.2.1</w:t>
            </w:r>
            <w:r>
              <w:rPr>
                <w:rFonts w:asciiTheme="minorHAnsi" w:eastAsiaTheme="minorEastAsia" w:hAnsiTheme="minorHAnsi"/>
                <w:noProof/>
                <w:sz w:val="22"/>
                <w:lang w:eastAsia="cs-CZ"/>
              </w:rPr>
              <w:tab/>
            </w:r>
            <w:r w:rsidRPr="006B21E4">
              <w:rPr>
                <w:rStyle w:val="Hypertextovodkaz"/>
                <w:noProof/>
              </w:rPr>
              <w:t>Matematika</w:t>
            </w:r>
            <w:r>
              <w:rPr>
                <w:noProof/>
                <w:webHidden/>
              </w:rPr>
              <w:tab/>
            </w:r>
            <w:r>
              <w:rPr>
                <w:noProof/>
                <w:webHidden/>
              </w:rPr>
              <w:fldChar w:fldCharType="begin"/>
            </w:r>
            <w:r>
              <w:rPr>
                <w:noProof/>
                <w:webHidden/>
              </w:rPr>
              <w:instrText xml:space="preserve"> PAGEREF _Toc384903492 \h </w:instrText>
            </w:r>
            <w:r>
              <w:rPr>
                <w:noProof/>
                <w:webHidden/>
              </w:rPr>
            </w:r>
            <w:r>
              <w:rPr>
                <w:noProof/>
                <w:webHidden/>
              </w:rPr>
              <w:fldChar w:fldCharType="separate"/>
            </w:r>
            <w:r>
              <w:rPr>
                <w:noProof/>
                <w:webHidden/>
              </w:rPr>
              <w:t>45</w:t>
            </w:r>
            <w:r>
              <w:rPr>
                <w:noProof/>
                <w:webHidden/>
              </w:rPr>
              <w:fldChar w:fldCharType="end"/>
            </w:r>
          </w:hyperlink>
        </w:p>
        <w:p w:rsidR="00E229E1" w:rsidRDefault="00E229E1">
          <w:pPr>
            <w:pStyle w:val="Obsah2"/>
            <w:tabs>
              <w:tab w:val="left" w:pos="880"/>
              <w:tab w:val="right" w:leader="dot" w:pos="9062"/>
            </w:tabs>
            <w:rPr>
              <w:rFonts w:asciiTheme="minorHAnsi" w:eastAsiaTheme="minorEastAsia" w:hAnsiTheme="minorHAnsi"/>
              <w:noProof/>
              <w:sz w:val="22"/>
              <w:lang w:eastAsia="cs-CZ"/>
            </w:rPr>
          </w:pPr>
          <w:hyperlink w:anchor="_Toc384903493" w:history="1">
            <w:r w:rsidRPr="006B21E4">
              <w:rPr>
                <w:rStyle w:val="Hypertextovodkaz"/>
                <w:noProof/>
              </w:rPr>
              <w:t>5.3</w:t>
            </w:r>
            <w:r>
              <w:rPr>
                <w:rFonts w:asciiTheme="minorHAnsi" w:eastAsiaTheme="minorEastAsia" w:hAnsiTheme="minorHAnsi"/>
                <w:noProof/>
                <w:sz w:val="22"/>
                <w:lang w:eastAsia="cs-CZ"/>
              </w:rPr>
              <w:tab/>
            </w:r>
            <w:r w:rsidRPr="006B21E4">
              <w:rPr>
                <w:rStyle w:val="Hypertextovodkaz"/>
                <w:noProof/>
              </w:rPr>
              <w:t>Informační a komunikační technologie</w:t>
            </w:r>
            <w:r>
              <w:rPr>
                <w:noProof/>
                <w:webHidden/>
              </w:rPr>
              <w:tab/>
            </w:r>
            <w:r>
              <w:rPr>
                <w:noProof/>
                <w:webHidden/>
              </w:rPr>
              <w:fldChar w:fldCharType="begin"/>
            </w:r>
            <w:r>
              <w:rPr>
                <w:noProof/>
                <w:webHidden/>
              </w:rPr>
              <w:instrText xml:space="preserve"> PAGEREF _Toc384903493 \h </w:instrText>
            </w:r>
            <w:r>
              <w:rPr>
                <w:noProof/>
                <w:webHidden/>
              </w:rPr>
            </w:r>
            <w:r>
              <w:rPr>
                <w:noProof/>
                <w:webHidden/>
              </w:rPr>
              <w:fldChar w:fldCharType="separate"/>
            </w:r>
            <w:r>
              <w:rPr>
                <w:noProof/>
                <w:webHidden/>
              </w:rPr>
              <w:t>50</w:t>
            </w:r>
            <w:r>
              <w:rPr>
                <w:noProof/>
                <w:webHidden/>
              </w:rPr>
              <w:fldChar w:fldCharType="end"/>
            </w:r>
          </w:hyperlink>
        </w:p>
        <w:p w:rsidR="00E229E1" w:rsidRDefault="00E229E1">
          <w:pPr>
            <w:pStyle w:val="Obsah3"/>
            <w:tabs>
              <w:tab w:val="left" w:pos="1320"/>
              <w:tab w:val="right" w:leader="dot" w:pos="9062"/>
            </w:tabs>
            <w:rPr>
              <w:rFonts w:asciiTheme="minorHAnsi" w:eastAsiaTheme="minorEastAsia" w:hAnsiTheme="minorHAnsi"/>
              <w:noProof/>
              <w:sz w:val="22"/>
              <w:lang w:eastAsia="cs-CZ"/>
            </w:rPr>
          </w:pPr>
          <w:hyperlink w:anchor="_Toc384903494" w:history="1">
            <w:r w:rsidRPr="006B21E4">
              <w:rPr>
                <w:rStyle w:val="Hypertextovodkaz"/>
                <w:noProof/>
              </w:rPr>
              <w:t>5.3.1</w:t>
            </w:r>
            <w:r>
              <w:rPr>
                <w:rFonts w:asciiTheme="minorHAnsi" w:eastAsiaTheme="minorEastAsia" w:hAnsiTheme="minorHAnsi"/>
                <w:noProof/>
                <w:sz w:val="22"/>
                <w:lang w:eastAsia="cs-CZ"/>
              </w:rPr>
              <w:tab/>
            </w:r>
            <w:r w:rsidRPr="006B21E4">
              <w:rPr>
                <w:rStyle w:val="Hypertextovodkaz"/>
                <w:noProof/>
              </w:rPr>
              <w:t>Informatika</w:t>
            </w:r>
            <w:r>
              <w:rPr>
                <w:noProof/>
                <w:webHidden/>
              </w:rPr>
              <w:tab/>
            </w:r>
            <w:r>
              <w:rPr>
                <w:noProof/>
                <w:webHidden/>
              </w:rPr>
              <w:fldChar w:fldCharType="begin"/>
            </w:r>
            <w:r>
              <w:rPr>
                <w:noProof/>
                <w:webHidden/>
              </w:rPr>
              <w:instrText xml:space="preserve"> PAGEREF _Toc384903494 \h </w:instrText>
            </w:r>
            <w:r>
              <w:rPr>
                <w:noProof/>
                <w:webHidden/>
              </w:rPr>
            </w:r>
            <w:r>
              <w:rPr>
                <w:noProof/>
                <w:webHidden/>
              </w:rPr>
              <w:fldChar w:fldCharType="separate"/>
            </w:r>
            <w:r>
              <w:rPr>
                <w:noProof/>
                <w:webHidden/>
              </w:rPr>
              <w:t>50</w:t>
            </w:r>
            <w:r>
              <w:rPr>
                <w:noProof/>
                <w:webHidden/>
              </w:rPr>
              <w:fldChar w:fldCharType="end"/>
            </w:r>
          </w:hyperlink>
        </w:p>
        <w:p w:rsidR="00E229E1" w:rsidRDefault="00E229E1">
          <w:pPr>
            <w:pStyle w:val="Obsah2"/>
            <w:tabs>
              <w:tab w:val="left" w:pos="880"/>
              <w:tab w:val="right" w:leader="dot" w:pos="9062"/>
            </w:tabs>
            <w:rPr>
              <w:rFonts w:asciiTheme="minorHAnsi" w:eastAsiaTheme="minorEastAsia" w:hAnsiTheme="minorHAnsi"/>
              <w:noProof/>
              <w:sz w:val="22"/>
              <w:lang w:eastAsia="cs-CZ"/>
            </w:rPr>
          </w:pPr>
          <w:hyperlink w:anchor="_Toc384903495" w:history="1">
            <w:r w:rsidRPr="006B21E4">
              <w:rPr>
                <w:rStyle w:val="Hypertextovodkaz"/>
                <w:noProof/>
              </w:rPr>
              <w:t>5.4</w:t>
            </w:r>
            <w:r>
              <w:rPr>
                <w:rFonts w:asciiTheme="minorHAnsi" w:eastAsiaTheme="minorEastAsia" w:hAnsiTheme="minorHAnsi"/>
                <w:noProof/>
                <w:sz w:val="22"/>
                <w:lang w:eastAsia="cs-CZ"/>
              </w:rPr>
              <w:tab/>
            </w:r>
            <w:r w:rsidRPr="006B21E4">
              <w:rPr>
                <w:rStyle w:val="Hypertextovodkaz"/>
                <w:noProof/>
              </w:rPr>
              <w:t>Člověk a jeho svět</w:t>
            </w:r>
            <w:r>
              <w:rPr>
                <w:noProof/>
                <w:webHidden/>
              </w:rPr>
              <w:tab/>
            </w:r>
            <w:r>
              <w:rPr>
                <w:noProof/>
                <w:webHidden/>
              </w:rPr>
              <w:fldChar w:fldCharType="begin"/>
            </w:r>
            <w:r>
              <w:rPr>
                <w:noProof/>
                <w:webHidden/>
              </w:rPr>
              <w:instrText xml:space="preserve"> PAGEREF _Toc384903495 \h </w:instrText>
            </w:r>
            <w:r>
              <w:rPr>
                <w:noProof/>
                <w:webHidden/>
              </w:rPr>
            </w:r>
            <w:r>
              <w:rPr>
                <w:noProof/>
                <w:webHidden/>
              </w:rPr>
              <w:fldChar w:fldCharType="separate"/>
            </w:r>
            <w:r>
              <w:rPr>
                <w:noProof/>
                <w:webHidden/>
              </w:rPr>
              <w:t>54</w:t>
            </w:r>
            <w:r>
              <w:rPr>
                <w:noProof/>
                <w:webHidden/>
              </w:rPr>
              <w:fldChar w:fldCharType="end"/>
            </w:r>
          </w:hyperlink>
        </w:p>
        <w:p w:rsidR="00E229E1" w:rsidRDefault="00E229E1">
          <w:pPr>
            <w:pStyle w:val="Obsah3"/>
            <w:tabs>
              <w:tab w:val="left" w:pos="1320"/>
              <w:tab w:val="right" w:leader="dot" w:pos="9062"/>
            </w:tabs>
            <w:rPr>
              <w:rFonts w:asciiTheme="minorHAnsi" w:eastAsiaTheme="minorEastAsia" w:hAnsiTheme="minorHAnsi"/>
              <w:noProof/>
              <w:sz w:val="22"/>
              <w:lang w:eastAsia="cs-CZ"/>
            </w:rPr>
          </w:pPr>
          <w:hyperlink w:anchor="_Toc384903496" w:history="1">
            <w:r w:rsidRPr="006B21E4">
              <w:rPr>
                <w:rStyle w:val="Hypertextovodkaz"/>
                <w:noProof/>
              </w:rPr>
              <w:t>5.4.1</w:t>
            </w:r>
            <w:r>
              <w:rPr>
                <w:rFonts w:asciiTheme="minorHAnsi" w:eastAsiaTheme="minorEastAsia" w:hAnsiTheme="minorHAnsi"/>
                <w:noProof/>
                <w:sz w:val="22"/>
                <w:lang w:eastAsia="cs-CZ"/>
              </w:rPr>
              <w:tab/>
            </w:r>
            <w:r w:rsidRPr="006B21E4">
              <w:rPr>
                <w:rStyle w:val="Hypertextovodkaz"/>
                <w:noProof/>
              </w:rPr>
              <w:t>Prvouka</w:t>
            </w:r>
            <w:r>
              <w:rPr>
                <w:noProof/>
                <w:webHidden/>
              </w:rPr>
              <w:tab/>
            </w:r>
            <w:r>
              <w:rPr>
                <w:noProof/>
                <w:webHidden/>
              </w:rPr>
              <w:fldChar w:fldCharType="begin"/>
            </w:r>
            <w:r>
              <w:rPr>
                <w:noProof/>
                <w:webHidden/>
              </w:rPr>
              <w:instrText xml:space="preserve"> PAGEREF _Toc384903496 \h </w:instrText>
            </w:r>
            <w:r>
              <w:rPr>
                <w:noProof/>
                <w:webHidden/>
              </w:rPr>
            </w:r>
            <w:r>
              <w:rPr>
                <w:noProof/>
                <w:webHidden/>
              </w:rPr>
              <w:fldChar w:fldCharType="separate"/>
            </w:r>
            <w:r>
              <w:rPr>
                <w:noProof/>
                <w:webHidden/>
              </w:rPr>
              <w:t>55</w:t>
            </w:r>
            <w:r>
              <w:rPr>
                <w:noProof/>
                <w:webHidden/>
              </w:rPr>
              <w:fldChar w:fldCharType="end"/>
            </w:r>
          </w:hyperlink>
        </w:p>
        <w:p w:rsidR="00E229E1" w:rsidRDefault="00E229E1">
          <w:pPr>
            <w:pStyle w:val="Obsah3"/>
            <w:tabs>
              <w:tab w:val="left" w:pos="1320"/>
              <w:tab w:val="right" w:leader="dot" w:pos="9062"/>
            </w:tabs>
            <w:rPr>
              <w:rFonts w:asciiTheme="minorHAnsi" w:eastAsiaTheme="minorEastAsia" w:hAnsiTheme="minorHAnsi"/>
              <w:noProof/>
              <w:sz w:val="22"/>
              <w:lang w:eastAsia="cs-CZ"/>
            </w:rPr>
          </w:pPr>
          <w:hyperlink w:anchor="_Toc384903497" w:history="1">
            <w:r w:rsidRPr="006B21E4">
              <w:rPr>
                <w:rStyle w:val="Hypertextovodkaz"/>
                <w:noProof/>
              </w:rPr>
              <w:t>5.4.2</w:t>
            </w:r>
            <w:r>
              <w:rPr>
                <w:rFonts w:asciiTheme="minorHAnsi" w:eastAsiaTheme="minorEastAsia" w:hAnsiTheme="minorHAnsi"/>
                <w:noProof/>
                <w:sz w:val="22"/>
                <w:lang w:eastAsia="cs-CZ"/>
              </w:rPr>
              <w:tab/>
            </w:r>
            <w:r w:rsidRPr="006B21E4">
              <w:rPr>
                <w:rStyle w:val="Hypertextovodkaz"/>
                <w:noProof/>
              </w:rPr>
              <w:t>Přírodověda</w:t>
            </w:r>
            <w:r>
              <w:rPr>
                <w:noProof/>
                <w:webHidden/>
              </w:rPr>
              <w:tab/>
            </w:r>
            <w:r>
              <w:rPr>
                <w:noProof/>
                <w:webHidden/>
              </w:rPr>
              <w:fldChar w:fldCharType="begin"/>
            </w:r>
            <w:r>
              <w:rPr>
                <w:noProof/>
                <w:webHidden/>
              </w:rPr>
              <w:instrText xml:space="preserve"> PAGEREF _Toc384903497 \h </w:instrText>
            </w:r>
            <w:r>
              <w:rPr>
                <w:noProof/>
                <w:webHidden/>
              </w:rPr>
            </w:r>
            <w:r>
              <w:rPr>
                <w:noProof/>
                <w:webHidden/>
              </w:rPr>
              <w:fldChar w:fldCharType="separate"/>
            </w:r>
            <w:r>
              <w:rPr>
                <w:noProof/>
                <w:webHidden/>
              </w:rPr>
              <w:t>60</w:t>
            </w:r>
            <w:r>
              <w:rPr>
                <w:noProof/>
                <w:webHidden/>
              </w:rPr>
              <w:fldChar w:fldCharType="end"/>
            </w:r>
          </w:hyperlink>
        </w:p>
        <w:p w:rsidR="00E229E1" w:rsidRDefault="00E229E1">
          <w:pPr>
            <w:pStyle w:val="Obsah3"/>
            <w:tabs>
              <w:tab w:val="left" w:pos="1320"/>
              <w:tab w:val="right" w:leader="dot" w:pos="9062"/>
            </w:tabs>
            <w:rPr>
              <w:rFonts w:asciiTheme="minorHAnsi" w:eastAsiaTheme="minorEastAsia" w:hAnsiTheme="minorHAnsi"/>
              <w:noProof/>
              <w:sz w:val="22"/>
              <w:lang w:eastAsia="cs-CZ"/>
            </w:rPr>
          </w:pPr>
          <w:hyperlink w:anchor="_Toc384903498" w:history="1">
            <w:r w:rsidRPr="006B21E4">
              <w:rPr>
                <w:rStyle w:val="Hypertextovodkaz"/>
                <w:noProof/>
              </w:rPr>
              <w:t>5.4.3</w:t>
            </w:r>
            <w:r>
              <w:rPr>
                <w:rFonts w:asciiTheme="minorHAnsi" w:eastAsiaTheme="minorEastAsia" w:hAnsiTheme="minorHAnsi"/>
                <w:noProof/>
                <w:sz w:val="22"/>
                <w:lang w:eastAsia="cs-CZ"/>
              </w:rPr>
              <w:tab/>
            </w:r>
            <w:r w:rsidRPr="006B21E4">
              <w:rPr>
                <w:rStyle w:val="Hypertextovodkaz"/>
                <w:noProof/>
              </w:rPr>
              <w:t>Vlastivěda</w:t>
            </w:r>
            <w:r>
              <w:rPr>
                <w:noProof/>
                <w:webHidden/>
              </w:rPr>
              <w:tab/>
            </w:r>
            <w:r>
              <w:rPr>
                <w:noProof/>
                <w:webHidden/>
              </w:rPr>
              <w:fldChar w:fldCharType="begin"/>
            </w:r>
            <w:r>
              <w:rPr>
                <w:noProof/>
                <w:webHidden/>
              </w:rPr>
              <w:instrText xml:space="preserve"> PAGEREF _Toc384903498 \h </w:instrText>
            </w:r>
            <w:r>
              <w:rPr>
                <w:noProof/>
                <w:webHidden/>
              </w:rPr>
            </w:r>
            <w:r>
              <w:rPr>
                <w:noProof/>
                <w:webHidden/>
              </w:rPr>
              <w:fldChar w:fldCharType="separate"/>
            </w:r>
            <w:r>
              <w:rPr>
                <w:noProof/>
                <w:webHidden/>
              </w:rPr>
              <w:t>65</w:t>
            </w:r>
            <w:r>
              <w:rPr>
                <w:noProof/>
                <w:webHidden/>
              </w:rPr>
              <w:fldChar w:fldCharType="end"/>
            </w:r>
          </w:hyperlink>
        </w:p>
        <w:p w:rsidR="00E229E1" w:rsidRDefault="00E229E1">
          <w:pPr>
            <w:pStyle w:val="Obsah3"/>
            <w:tabs>
              <w:tab w:val="left" w:pos="1320"/>
              <w:tab w:val="right" w:leader="dot" w:pos="9062"/>
            </w:tabs>
            <w:rPr>
              <w:rFonts w:asciiTheme="minorHAnsi" w:eastAsiaTheme="minorEastAsia" w:hAnsiTheme="minorHAnsi"/>
              <w:noProof/>
              <w:sz w:val="22"/>
              <w:lang w:eastAsia="cs-CZ"/>
            </w:rPr>
          </w:pPr>
          <w:hyperlink w:anchor="_Toc384903499" w:history="1">
            <w:r w:rsidRPr="006B21E4">
              <w:rPr>
                <w:rStyle w:val="Hypertextovodkaz"/>
                <w:noProof/>
              </w:rPr>
              <w:t>5.4.4</w:t>
            </w:r>
            <w:r>
              <w:rPr>
                <w:rFonts w:asciiTheme="minorHAnsi" w:eastAsiaTheme="minorEastAsia" w:hAnsiTheme="minorHAnsi"/>
                <w:noProof/>
                <w:sz w:val="22"/>
                <w:lang w:eastAsia="cs-CZ"/>
              </w:rPr>
              <w:tab/>
            </w:r>
            <w:r w:rsidRPr="006B21E4">
              <w:rPr>
                <w:rStyle w:val="Hypertextovodkaz"/>
                <w:noProof/>
              </w:rPr>
              <w:t>Doplňující vzdělávací obor DRAMATICKÁ VÝCHOVA</w:t>
            </w:r>
            <w:r>
              <w:rPr>
                <w:noProof/>
                <w:webHidden/>
              </w:rPr>
              <w:tab/>
            </w:r>
            <w:r>
              <w:rPr>
                <w:noProof/>
                <w:webHidden/>
              </w:rPr>
              <w:fldChar w:fldCharType="begin"/>
            </w:r>
            <w:r>
              <w:rPr>
                <w:noProof/>
                <w:webHidden/>
              </w:rPr>
              <w:instrText xml:space="preserve"> PAGEREF _Toc384903499 \h </w:instrText>
            </w:r>
            <w:r>
              <w:rPr>
                <w:noProof/>
                <w:webHidden/>
              </w:rPr>
            </w:r>
            <w:r>
              <w:rPr>
                <w:noProof/>
                <w:webHidden/>
              </w:rPr>
              <w:fldChar w:fldCharType="separate"/>
            </w:r>
            <w:r>
              <w:rPr>
                <w:noProof/>
                <w:webHidden/>
              </w:rPr>
              <w:t>70</w:t>
            </w:r>
            <w:r>
              <w:rPr>
                <w:noProof/>
                <w:webHidden/>
              </w:rPr>
              <w:fldChar w:fldCharType="end"/>
            </w:r>
          </w:hyperlink>
        </w:p>
        <w:p w:rsidR="00E229E1" w:rsidRDefault="00E229E1">
          <w:pPr>
            <w:pStyle w:val="Obsah2"/>
            <w:tabs>
              <w:tab w:val="left" w:pos="880"/>
              <w:tab w:val="right" w:leader="dot" w:pos="9062"/>
            </w:tabs>
            <w:rPr>
              <w:rFonts w:asciiTheme="minorHAnsi" w:eastAsiaTheme="minorEastAsia" w:hAnsiTheme="minorHAnsi"/>
              <w:noProof/>
              <w:sz w:val="22"/>
              <w:lang w:eastAsia="cs-CZ"/>
            </w:rPr>
          </w:pPr>
          <w:hyperlink w:anchor="_Toc384903500" w:history="1">
            <w:r w:rsidRPr="006B21E4">
              <w:rPr>
                <w:rStyle w:val="Hypertextovodkaz"/>
                <w:noProof/>
              </w:rPr>
              <w:t>5.5</w:t>
            </w:r>
            <w:r>
              <w:rPr>
                <w:rFonts w:asciiTheme="minorHAnsi" w:eastAsiaTheme="minorEastAsia" w:hAnsiTheme="minorHAnsi"/>
                <w:noProof/>
                <w:sz w:val="22"/>
                <w:lang w:eastAsia="cs-CZ"/>
              </w:rPr>
              <w:tab/>
            </w:r>
            <w:r w:rsidRPr="006B21E4">
              <w:rPr>
                <w:rStyle w:val="Hypertextovodkaz"/>
                <w:noProof/>
              </w:rPr>
              <w:t>Umění a kultura</w:t>
            </w:r>
            <w:r>
              <w:rPr>
                <w:noProof/>
                <w:webHidden/>
              </w:rPr>
              <w:tab/>
            </w:r>
            <w:r>
              <w:rPr>
                <w:noProof/>
                <w:webHidden/>
              </w:rPr>
              <w:fldChar w:fldCharType="begin"/>
            </w:r>
            <w:r>
              <w:rPr>
                <w:noProof/>
                <w:webHidden/>
              </w:rPr>
              <w:instrText xml:space="preserve"> PAGEREF _Toc384903500 \h </w:instrText>
            </w:r>
            <w:r>
              <w:rPr>
                <w:noProof/>
                <w:webHidden/>
              </w:rPr>
            </w:r>
            <w:r>
              <w:rPr>
                <w:noProof/>
                <w:webHidden/>
              </w:rPr>
              <w:fldChar w:fldCharType="separate"/>
            </w:r>
            <w:r>
              <w:rPr>
                <w:noProof/>
                <w:webHidden/>
              </w:rPr>
              <w:t>71</w:t>
            </w:r>
            <w:r>
              <w:rPr>
                <w:noProof/>
                <w:webHidden/>
              </w:rPr>
              <w:fldChar w:fldCharType="end"/>
            </w:r>
          </w:hyperlink>
        </w:p>
        <w:p w:rsidR="00E229E1" w:rsidRDefault="00E229E1">
          <w:pPr>
            <w:pStyle w:val="Obsah3"/>
            <w:tabs>
              <w:tab w:val="left" w:pos="1320"/>
              <w:tab w:val="right" w:leader="dot" w:pos="9062"/>
            </w:tabs>
            <w:rPr>
              <w:rFonts w:asciiTheme="minorHAnsi" w:eastAsiaTheme="minorEastAsia" w:hAnsiTheme="minorHAnsi"/>
              <w:noProof/>
              <w:sz w:val="22"/>
              <w:lang w:eastAsia="cs-CZ"/>
            </w:rPr>
          </w:pPr>
          <w:hyperlink w:anchor="_Toc384903501" w:history="1">
            <w:r w:rsidRPr="006B21E4">
              <w:rPr>
                <w:rStyle w:val="Hypertextovodkaz"/>
                <w:noProof/>
              </w:rPr>
              <w:t>5.5.1</w:t>
            </w:r>
            <w:r>
              <w:rPr>
                <w:rFonts w:asciiTheme="minorHAnsi" w:eastAsiaTheme="minorEastAsia" w:hAnsiTheme="minorHAnsi"/>
                <w:noProof/>
                <w:sz w:val="22"/>
                <w:lang w:eastAsia="cs-CZ"/>
              </w:rPr>
              <w:tab/>
            </w:r>
            <w:r w:rsidRPr="006B21E4">
              <w:rPr>
                <w:rStyle w:val="Hypertextovodkaz"/>
                <w:noProof/>
              </w:rPr>
              <w:t>Hudební výchova</w:t>
            </w:r>
            <w:r>
              <w:rPr>
                <w:noProof/>
                <w:webHidden/>
              </w:rPr>
              <w:tab/>
            </w:r>
            <w:r>
              <w:rPr>
                <w:noProof/>
                <w:webHidden/>
              </w:rPr>
              <w:fldChar w:fldCharType="begin"/>
            </w:r>
            <w:r>
              <w:rPr>
                <w:noProof/>
                <w:webHidden/>
              </w:rPr>
              <w:instrText xml:space="preserve"> PAGEREF _Toc384903501 \h </w:instrText>
            </w:r>
            <w:r>
              <w:rPr>
                <w:noProof/>
                <w:webHidden/>
              </w:rPr>
            </w:r>
            <w:r>
              <w:rPr>
                <w:noProof/>
                <w:webHidden/>
              </w:rPr>
              <w:fldChar w:fldCharType="separate"/>
            </w:r>
            <w:r>
              <w:rPr>
                <w:noProof/>
                <w:webHidden/>
              </w:rPr>
              <w:t>72</w:t>
            </w:r>
            <w:r>
              <w:rPr>
                <w:noProof/>
                <w:webHidden/>
              </w:rPr>
              <w:fldChar w:fldCharType="end"/>
            </w:r>
          </w:hyperlink>
        </w:p>
        <w:p w:rsidR="00E229E1" w:rsidRDefault="00E229E1">
          <w:pPr>
            <w:pStyle w:val="Obsah3"/>
            <w:tabs>
              <w:tab w:val="left" w:pos="1320"/>
              <w:tab w:val="right" w:leader="dot" w:pos="9062"/>
            </w:tabs>
            <w:rPr>
              <w:rFonts w:asciiTheme="minorHAnsi" w:eastAsiaTheme="minorEastAsia" w:hAnsiTheme="minorHAnsi"/>
              <w:noProof/>
              <w:sz w:val="22"/>
              <w:lang w:eastAsia="cs-CZ"/>
            </w:rPr>
          </w:pPr>
          <w:hyperlink w:anchor="_Toc384903502" w:history="1">
            <w:r w:rsidRPr="006B21E4">
              <w:rPr>
                <w:rStyle w:val="Hypertextovodkaz"/>
                <w:noProof/>
              </w:rPr>
              <w:t>5.5.2</w:t>
            </w:r>
            <w:r>
              <w:rPr>
                <w:rFonts w:asciiTheme="minorHAnsi" w:eastAsiaTheme="minorEastAsia" w:hAnsiTheme="minorHAnsi"/>
                <w:noProof/>
                <w:sz w:val="22"/>
                <w:lang w:eastAsia="cs-CZ"/>
              </w:rPr>
              <w:tab/>
            </w:r>
            <w:r w:rsidRPr="006B21E4">
              <w:rPr>
                <w:rStyle w:val="Hypertextovodkaz"/>
                <w:noProof/>
              </w:rPr>
              <w:t>Výtvarná výchova</w:t>
            </w:r>
            <w:r>
              <w:rPr>
                <w:noProof/>
                <w:webHidden/>
              </w:rPr>
              <w:tab/>
            </w:r>
            <w:r>
              <w:rPr>
                <w:noProof/>
                <w:webHidden/>
              </w:rPr>
              <w:fldChar w:fldCharType="begin"/>
            </w:r>
            <w:r>
              <w:rPr>
                <w:noProof/>
                <w:webHidden/>
              </w:rPr>
              <w:instrText xml:space="preserve"> PAGEREF _Toc384903502 \h </w:instrText>
            </w:r>
            <w:r>
              <w:rPr>
                <w:noProof/>
                <w:webHidden/>
              </w:rPr>
            </w:r>
            <w:r>
              <w:rPr>
                <w:noProof/>
                <w:webHidden/>
              </w:rPr>
              <w:fldChar w:fldCharType="separate"/>
            </w:r>
            <w:r>
              <w:rPr>
                <w:noProof/>
                <w:webHidden/>
              </w:rPr>
              <w:t>75</w:t>
            </w:r>
            <w:r>
              <w:rPr>
                <w:noProof/>
                <w:webHidden/>
              </w:rPr>
              <w:fldChar w:fldCharType="end"/>
            </w:r>
          </w:hyperlink>
        </w:p>
        <w:p w:rsidR="00E229E1" w:rsidRDefault="00E229E1">
          <w:pPr>
            <w:pStyle w:val="Obsah3"/>
            <w:tabs>
              <w:tab w:val="left" w:pos="1320"/>
              <w:tab w:val="right" w:leader="dot" w:pos="9062"/>
            </w:tabs>
            <w:rPr>
              <w:rFonts w:asciiTheme="minorHAnsi" w:eastAsiaTheme="minorEastAsia" w:hAnsiTheme="minorHAnsi"/>
              <w:noProof/>
              <w:sz w:val="22"/>
              <w:lang w:eastAsia="cs-CZ"/>
            </w:rPr>
          </w:pPr>
          <w:hyperlink w:anchor="_Toc384903503" w:history="1">
            <w:r w:rsidRPr="006B21E4">
              <w:rPr>
                <w:rStyle w:val="Hypertextovodkaz"/>
                <w:noProof/>
              </w:rPr>
              <w:t>5.5.3</w:t>
            </w:r>
            <w:r>
              <w:rPr>
                <w:rFonts w:asciiTheme="minorHAnsi" w:eastAsiaTheme="minorEastAsia" w:hAnsiTheme="minorHAnsi"/>
                <w:noProof/>
                <w:sz w:val="22"/>
                <w:lang w:eastAsia="cs-CZ"/>
              </w:rPr>
              <w:tab/>
            </w:r>
            <w:r w:rsidRPr="006B21E4">
              <w:rPr>
                <w:rStyle w:val="Hypertextovodkaz"/>
                <w:noProof/>
              </w:rPr>
              <w:t>Doplňující vzdělávací obor DRAMATICKÁ VÝCHOVA</w:t>
            </w:r>
            <w:r>
              <w:rPr>
                <w:noProof/>
                <w:webHidden/>
              </w:rPr>
              <w:tab/>
            </w:r>
            <w:r>
              <w:rPr>
                <w:noProof/>
                <w:webHidden/>
              </w:rPr>
              <w:fldChar w:fldCharType="begin"/>
            </w:r>
            <w:r>
              <w:rPr>
                <w:noProof/>
                <w:webHidden/>
              </w:rPr>
              <w:instrText xml:space="preserve"> PAGEREF _Toc384903503 \h </w:instrText>
            </w:r>
            <w:r>
              <w:rPr>
                <w:noProof/>
                <w:webHidden/>
              </w:rPr>
            </w:r>
            <w:r>
              <w:rPr>
                <w:noProof/>
                <w:webHidden/>
              </w:rPr>
              <w:fldChar w:fldCharType="separate"/>
            </w:r>
            <w:r>
              <w:rPr>
                <w:noProof/>
                <w:webHidden/>
              </w:rPr>
              <w:t>78</w:t>
            </w:r>
            <w:r>
              <w:rPr>
                <w:noProof/>
                <w:webHidden/>
              </w:rPr>
              <w:fldChar w:fldCharType="end"/>
            </w:r>
          </w:hyperlink>
        </w:p>
        <w:p w:rsidR="00E229E1" w:rsidRDefault="00E229E1">
          <w:pPr>
            <w:pStyle w:val="Obsah2"/>
            <w:tabs>
              <w:tab w:val="left" w:pos="880"/>
              <w:tab w:val="right" w:leader="dot" w:pos="9062"/>
            </w:tabs>
            <w:rPr>
              <w:rFonts w:asciiTheme="minorHAnsi" w:eastAsiaTheme="minorEastAsia" w:hAnsiTheme="minorHAnsi"/>
              <w:noProof/>
              <w:sz w:val="22"/>
              <w:lang w:eastAsia="cs-CZ"/>
            </w:rPr>
          </w:pPr>
          <w:hyperlink w:anchor="_Toc384903504" w:history="1">
            <w:r w:rsidRPr="006B21E4">
              <w:rPr>
                <w:rStyle w:val="Hypertextovodkaz"/>
                <w:noProof/>
              </w:rPr>
              <w:t>5.6</w:t>
            </w:r>
            <w:r>
              <w:rPr>
                <w:rFonts w:asciiTheme="minorHAnsi" w:eastAsiaTheme="minorEastAsia" w:hAnsiTheme="minorHAnsi"/>
                <w:noProof/>
                <w:sz w:val="22"/>
                <w:lang w:eastAsia="cs-CZ"/>
              </w:rPr>
              <w:tab/>
            </w:r>
            <w:r w:rsidRPr="006B21E4">
              <w:rPr>
                <w:rStyle w:val="Hypertextovodkaz"/>
                <w:noProof/>
              </w:rPr>
              <w:t>Člověk a zdraví</w:t>
            </w:r>
            <w:r>
              <w:rPr>
                <w:noProof/>
                <w:webHidden/>
              </w:rPr>
              <w:tab/>
            </w:r>
            <w:r>
              <w:rPr>
                <w:noProof/>
                <w:webHidden/>
              </w:rPr>
              <w:fldChar w:fldCharType="begin"/>
            </w:r>
            <w:r>
              <w:rPr>
                <w:noProof/>
                <w:webHidden/>
              </w:rPr>
              <w:instrText xml:space="preserve"> PAGEREF _Toc384903504 \h </w:instrText>
            </w:r>
            <w:r>
              <w:rPr>
                <w:noProof/>
                <w:webHidden/>
              </w:rPr>
            </w:r>
            <w:r>
              <w:rPr>
                <w:noProof/>
                <w:webHidden/>
              </w:rPr>
              <w:fldChar w:fldCharType="separate"/>
            </w:r>
            <w:r>
              <w:rPr>
                <w:noProof/>
                <w:webHidden/>
              </w:rPr>
              <w:t>79</w:t>
            </w:r>
            <w:r>
              <w:rPr>
                <w:noProof/>
                <w:webHidden/>
              </w:rPr>
              <w:fldChar w:fldCharType="end"/>
            </w:r>
          </w:hyperlink>
        </w:p>
        <w:p w:rsidR="00E229E1" w:rsidRDefault="00E229E1">
          <w:pPr>
            <w:pStyle w:val="Obsah3"/>
            <w:tabs>
              <w:tab w:val="left" w:pos="1320"/>
              <w:tab w:val="right" w:leader="dot" w:pos="9062"/>
            </w:tabs>
            <w:rPr>
              <w:rFonts w:asciiTheme="minorHAnsi" w:eastAsiaTheme="minorEastAsia" w:hAnsiTheme="minorHAnsi"/>
              <w:noProof/>
              <w:sz w:val="22"/>
              <w:lang w:eastAsia="cs-CZ"/>
            </w:rPr>
          </w:pPr>
          <w:hyperlink w:anchor="_Toc384903505" w:history="1">
            <w:r w:rsidRPr="006B21E4">
              <w:rPr>
                <w:rStyle w:val="Hypertextovodkaz"/>
                <w:noProof/>
              </w:rPr>
              <w:t>5.6.1</w:t>
            </w:r>
            <w:r>
              <w:rPr>
                <w:rFonts w:asciiTheme="minorHAnsi" w:eastAsiaTheme="minorEastAsia" w:hAnsiTheme="minorHAnsi"/>
                <w:noProof/>
                <w:sz w:val="22"/>
                <w:lang w:eastAsia="cs-CZ"/>
              </w:rPr>
              <w:tab/>
            </w:r>
            <w:r w:rsidRPr="006B21E4">
              <w:rPr>
                <w:rStyle w:val="Hypertextovodkaz"/>
                <w:noProof/>
              </w:rPr>
              <w:t>Tělesná výchova</w:t>
            </w:r>
            <w:r>
              <w:rPr>
                <w:noProof/>
                <w:webHidden/>
              </w:rPr>
              <w:tab/>
            </w:r>
            <w:r>
              <w:rPr>
                <w:noProof/>
                <w:webHidden/>
              </w:rPr>
              <w:fldChar w:fldCharType="begin"/>
            </w:r>
            <w:r>
              <w:rPr>
                <w:noProof/>
                <w:webHidden/>
              </w:rPr>
              <w:instrText xml:space="preserve"> PAGEREF _Toc384903505 \h </w:instrText>
            </w:r>
            <w:r>
              <w:rPr>
                <w:noProof/>
                <w:webHidden/>
              </w:rPr>
            </w:r>
            <w:r>
              <w:rPr>
                <w:noProof/>
                <w:webHidden/>
              </w:rPr>
              <w:fldChar w:fldCharType="separate"/>
            </w:r>
            <w:r>
              <w:rPr>
                <w:noProof/>
                <w:webHidden/>
              </w:rPr>
              <w:t>80</w:t>
            </w:r>
            <w:r>
              <w:rPr>
                <w:noProof/>
                <w:webHidden/>
              </w:rPr>
              <w:fldChar w:fldCharType="end"/>
            </w:r>
          </w:hyperlink>
        </w:p>
        <w:p w:rsidR="00E229E1" w:rsidRDefault="00E229E1">
          <w:pPr>
            <w:pStyle w:val="Obsah2"/>
            <w:tabs>
              <w:tab w:val="left" w:pos="880"/>
              <w:tab w:val="right" w:leader="dot" w:pos="9062"/>
            </w:tabs>
            <w:rPr>
              <w:rFonts w:asciiTheme="minorHAnsi" w:eastAsiaTheme="minorEastAsia" w:hAnsiTheme="minorHAnsi"/>
              <w:noProof/>
              <w:sz w:val="22"/>
              <w:lang w:eastAsia="cs-CZ"/>
            </w:rPr>
          </w:pPr>
          <w:hyperlink w:anchor="_Toc384903506" w:history="1">
            <w:r w:rsidRPr="006B21E4">
              <w:rPr>
                <w:rStyle w:val="Hypertextovodkaz"/>
                <w:noProof/>
              </w:rPr>
              <w:t>5.7</w:t>
            </w:r>
            <w:r>
              <w:rPr>
                <w:rFonts w:asciiTheme="minorHAnsi" w:eastAsiaTheme="minorEastAsia" w:hAnsiTheme="minorHAnsi"/>
                <w:noProof/>
                <w:sz w:val="22"/>
                <w:lang w:eastAsia="cs-CZ"/>
              </w:rPr>
              <w:tab/>
            </w:r>
            <w:r w:rsidRPr="006B21E4">
              <w:rPr>
                <w:rStyle w:val="Hypertextovodkaz"/>
                <w:noProof/>
              </w:rPr>
              <w:t>Člověk a svět práce</w:t>
            </w:r>
            <w:r>
              <w:rPr>
                <w:noProof/>
                <w:webHidden/>
              </w:rPr>
              <w:tab/>
            </w:r>
            <w:r>
              <w:rPr>
                <w:noProof/>
                <w:webHidden/>
              </w:rPr>
              <w:fldChar w:fldCharType="begin"/>
            </w:r>
            <w:r>
              <w:rPr>
                <w:noProof/>
                <w:webHidden/>
              </w:rPr>
              <w:instrText xml:space="preserve"> PAGEREF _Toc384903506 \h </w:instrText>
            </w:r>
            <w:r>
              <w:rPr>
                <w:noProof/>
                <w:webHidden/>
              </w:rPr>
            </w:r>
            <w:r>
              <w:rPr>
                <w:noProof/>
                <w:webHidden/>
              </w:rPr>
              <w:fldChar w:fldCharType="separate"/>
            </w:r>
            <w:r>
              <w:rPr>
                <w:noProof/>
                <w:webHidden/>
              </w:rPr>
              <w:t>84</w:t>
            </w:r>
            <w:r>
              <w:rPr>
                <w:noProof/>
                <w:webHidden/>
              </w:rPr>
              <w:fldChar w:fldCharType="end"/>
            </w:r>
          </w:hyperlink>
        </w:p>
        <w:p w:rsidR="00E229E1" w:rsidRDefault="00E229E1">
          <w:pPr>
            <w:pStyle w:val="Obsah3"/>
            <w:tabs>
              <w:tab w:val="left" w:pos="1320"/>
              <w:tab w:val="right" w:leader="dot" w:pos="9062"/>
            </w:tabs>
            <w:rPr>
              <w:rFonts w:asciiTheme="minorHAnsi" w:eastAsiaTheme="minorEastAsia" w:hAnsiTheme="minorHAnsi"/>
              <w:noProof/>
              <w:sz w:val="22"/>
              <w:lang w:eastAsia="cs-CZ"/>
            </w:rPr>
          </w:pPr>
          <w:hyperlink w:anchor="_Toc384903507" w:history="1">
            <w:r w:rsidRPr="006B21E4">
              <w:rPr>
                <w:rStyle w:val="Hypertextovodkaz"/>
                <w:noProof/>
              </w:rPr>
              <w:t>5.7.1</w:t>
            </w:r>
            <w:r>
              <w:rPr>
                <w:rFonts w:asciiTheme="minorHAnsi" w:eastAsiaTheme="minorEastAsia" w:hAnsiTheme="minorHAnsi"/>
                <w:noProof/>
                <w:sz w:val="22"/>
                <w:lang w:eastAsia="cs-CZ"/>
              </w:rPr>
              <w:tab/>
            </w:r>
            <w:r w:rsidRPr="006B21E4">
              <w:rPr>
                <w:rStyle w:val="Hypertextovodkaz"/>
                <w:noProof/>
              </w:rPr>
              <w:t>Pracovní činnosti</w:t>
            </w:r>
            <w:r>
              <w:rPr>
                <w:noProof/>
                <w:webHidden/>
              </w:rPr>
              <w:tab/>
            </w:r>
            <w:r>
              <w:rPr>
                <w:noProof/>
                <w:webHidden/>
              </w:rPr>
              <w:fldChar w:fldCharType="begin"/>
            </w:r>
            <w:r>
              <w:rPr>
                <w:noProof/>
                <w:webHidden/>
              </w:rPr>
              <w:instrText xml:space="preserve"> PAGEREF _Toc384903507 \h </w:instrText>
            </w:r>
            <w:r>
              <w:rPr>
                <w:noProof/>
                <w:webHidden/>
              </w:rPr>
            </w:r>
            <w:r>
              <w:rPr>
                <w:noProof/>
                <w:webHidden/>
              </w:rPr>
              <w:fldChar w:fldCharType="separate"/>
            </w:r>
            <w:r>
              <w:rPr>
                <w:noProof/>
                <w:webHidden/>
              </w:rPr>
              <w:t>85</w:t>
            </w:r>
            <w:r>
              <w:rPr>
                <w:noProof/>
                <w:webHidden/>
              </w:rPr>
              <w:fldChar w:fldCharType="end"/>
            </w:r>
          </w:hyperlink>
        </w:p>
        <w:p w:rsidR="00E229E1" w:rsidRDefault="00E229E1">
          <w:pPr>
            <w:pStyle w:val="Obsah2"/>
            <w:tabs>
              <w:tab w:val="left" w:pos="880"/>
              <w:tab w:val="right" w:leader="dot" w:pos="9062"/>
            </w:tabs>
            <w:rPr>
              <w:rFonts w:asciiTheme="minorHAnsi" w:eastAsiaTheme="minorEastAsia" w:hAnsiTheme="minorHAnsi"/>
              <w:noProof/>
              <w:sz w:val="22"/>
              <w:lang w:eastAsia="cs-CZ"/>
            </w:rPr>
          </w:pPr>
          <w:hyperlink w:anchor="_Toc384903508" w:history="1">
            <w:r w:rsidRPr="006B21E4">
              <w:rPr>
                <w:rStyle w:val="Hypertextovodkaz"/>
                <w:noProof/>
              </w:rPr>
              <w:t>5.8</w:t>
            </w:r>
            <w:r>
              <w:rPr>
                <w:rFonts w:asciiTheme="minorHAnsi" w:eastAsiaTheme="minorEastAsia" w:hAnsiTheme="minorHAnsi"/>
                <w:noProof/>
                <w:sz w:val="22"/>
                <w:lang w:eastAsia="cs-CZ"/>
              </w:rPr>
              <w:tab/>
            </w:r>
            <w:r w:rsidRPr="006B21E4">
              <w:rPr>
                <w:rStyle w:val="Hypertextovodkaz"/>
                <w:noProof/>
              </w:rPr>
              <w:t>Doplňující vzdělávací obory</w:t>
            </w:r>
            <w:r>
              <w:rPr>
                <w:noProof/>
                <w:webHidden/>
              </w:rPr>
              <w:tab/>
            </w:r>
            <w:r>
              <w:rPr>
                <w:noProof/>
                <w:webHidden/>
              </w:rPr>
              <w:fldChar w:fldCharType="begin"/>
            </w:r>
            <w:r>
              <w:rPr>
                <w:noProof/>
                <w:webHidden/>
              </w:rPr>
              <w:instrText xml:space="preserve"> PAGEREF _Toc384903508 \h </w:instrText>
            </w:r>
            <w:r>
              <w:rPr>
                <w:noProof/>
                <w:webHidden/>
              </w:rPr>
            </w:r>
            <w:r>
              <w:rPr>
                <w:noProof/>
                <w:webHidden/>
              </w:rPr>
              <w:fldChar w:fldCharType="separate"/>
            </w:r>
            <w:r>
              <w:rPr>
                <w:noProof/>
                <w:webHidden/>
              </w:rPr>
              <w:t>88</w:t>
            </w:r>
            <w:r>
              <w:rPr>
                <w:noProof/>
                <w:webHidden/>
              </w:rPr>
              <w:fldChar w:fldCharType="end"/>
            </w:r>
          </w:hyperlink>
        </w:p>
        <w:p w:rsidR="00E229E1" w:rsidRDefault="00E229E1">
          <w:pPr>
            <w:pStyle w:val="Obsah3"/>
            <w:tabs>
              <w:tab w:val="left" w:pos="1320"/>
              <w:tab w:val="right" w:leader="dot" w:pos="9062"/>
            </w:tabs>
            <w:rPr>
              <w:rFonts w:asciiTheme="minorHAnsi" w:eastAsiaTheme="minorEastAsia" w:hAnsiTheme="minorHAnsi"/>
              <w:noProof/>
              <w:sz w:val="22"/>
              <w:lang w:eastAsia="cs-CZ"/>
            </w:rPr>
          </w:pPr>
          <w:hyperlink w:anchor="_Toc384903509" w:history="1">
            <w:r w:rsidRPr="006B21E4">
              <w:rPr>
                <w:rStyle w:val="Hypertextovodkaz"/>
                <w:noProof/>
                <w:lang w:eastAsia="ar-SA"/>
              </w:rPr>
              <w:t>5.8.1</w:t>
            </w:r>
            <w:r>
              <w:rPr>
                <w:rFonts w:asciiTheme="minorHAnsi" w:eastAsiaTheme="minorEastAsia" w:hAnsiTheme="minorHAnsi"/>
                <w:noProof/>
                <w:sz w:val="22"/>
                <w:lang w:eastAsia="cs-CZ"/>
              </w:rPr>
              <w:tab/>
            </w:r>
            <w:r w:rsidRPr="006B21E4">
              <w:rPr>
                <w:rStyle w:val="Hypertextovodkaz"/>
                <w:noProof/>
                <w:lang w:eastAsia="ar-SA"/>
              </w:rPr>
              <w:t>Dramatická výchova</w:t>
            </w:r>
            <w:r>
              <w:rPr>
                <w:noProof/>
                <w:webHidden/>
              </w:rPr>
              <w:tab/>
            </w:r>
            <w:r>
              <w:rPr>
                <w:noProof/>
                <w:webHidden/>
              </w:rPr>
              <w:fldChar w:fldCharType="begin"/>
            </w:r>
            <w:r>
              <w:rPr>
                <w:noProof/>
                <w:webHidden/>
              </w:rPr>
              <w:instrText xml:space="preserve"> PAGEREF _Toc384903509 \h </w:instrText>
            </w:r>
            <w:r>
              <w:rPr>
                <w:noProof/>
                <w:webHidden/>
              </w:rPr>
            </w:r>
            <w:r>
              <w:rPr>
                <w:noProof/>
                <w:webHidden/>
              </w:rPr>
              <w:fldChar w:fldCharType="separate"/>
            </w:r>
            <w:r>
              <w:rPr>
                <w:noProof/>
                <w:webHidden/>
              </w:rPr>
              <w:t>88</w:t>
            </w:r>
            <w:r>
              <w:rPr>
                <w:noProof/>
                <w:webHidden/>
              </w:rPr>
              <w:fldChar w:fldCharType="end"/>
            </w:r>
          </w:hyperlink>
        </w:p>
        <w:p w:rsidR="00E229E1" w:rsidRDefault="00E229E1">
          <w:pPr>
            <w:pStyle w:val="Obsah3"/>
            <w:tabs>
              <w:tab w:val="left" w:pos="1320"/>
              <w:tab w:val="right" w:leader="dot" w:pos="9062"/>
            </w:tabs>
            <w:rPr>
              <w:rFonts w:asciiTheme="minorHAnsi" w:eastAsiaTheme="minorEastAsia" w:hAnsiTheme="minorHAnsi"/>
              <w:noProof/>
              <w:sz w:val="22"/>
              <w:lang w:eastAsia="cs-CZ"/>
            </w:rPr>
          </w:pPr>
          <w:hyperlink w:anchor="_Toc384903510" w:history="1">
            <w:r w:rsidRPr="006B21E4">
              <w:rPr>
                <w:rStyle w:val="Hypertextovodkaz"/>
                <w:noProof/>
                <w:lang w:eastAsia="ar-SA"/>
              </w:rPr>
              <w:t>5.8.2</w:t>
            </w:r>
            <w:r>
              <w:rPr>
                <w:rFonts w:asciiTheme="minorHAnsi" w:eastAsiaTheme="minorEastAsia" w:hAnsiTheme="minorHAnsi"/>
                <w:noProof/>
                <w:sz w:val="22"/>
                <w:lang w:eastAsia="cs-CZ"/>
              </w:rPr>
              <w:tab/>
            </w:r>
            <w:r w:rsidRPr="006B21E4">
              <w:rPr>
                <w:rStyle w:val="Hypertextovodkaz"/>
                <w:noProof/>
                <w:lang w:eastAsia="ar-SA"/>
              </w:rPr>
              <w:t>Etická výchova</w:t>
            </w:r>
            <w:r>
              <w:rPr>
                <w:noProof/>
                <w:webHidden/>
              </w:rPr>
              <w:tab/>
            </w:r>
            <w:r>
              <w:rPr>
                <w:noProof/>
                <w:webHidden/>
              </w:rPr>
              <w:fldChar w:fldCharType="begin"/>
            </w:r>
            <w:r>
              <w:rPr>
                <w:noProof/>
                <w:webHidden/>
              </w:rPr>
              <w:instrText xml:space="preserve"> PAGEREF _Toc384903510 \h </w:instrText>
            </w:r>
            <w:r>
              <w:rPr>
                <w:noProof/>
                <w:webHidden/>
              </w:rPr>
            </w:r>
            <w:r>
              <w:rPr>
                <w:noProof/>
                <w:webHidden/>
              </w:rPr>
              <w:fldChar w:fldCharType="separate"/>
            </w:r>
            <w:r>
              <w:rPr>
                <w:noProof/>
                <w:webHidden/>
              </w:rPr>
              <w:t>90</w:t>
            </w:r>
            <w:r>
              <w:rPr>
                <w:noProof/>
                <w:webHidden/>
              </w:rPr>
              <w:fldChar w:fldCharType="end"/>
            </w:r>
          </w:hyperlink>
        </w:p>
        <w:p w:rsidR="00E229E1" w:rsidRDefault="00E229E1">
          <w:pPr>
            <w:pStyle w:val="Obsah2"/>
            <w:tabs>
              <w:tab w:val="left" w:pos="880"/>
              <w:tab w:val="right" w:leader="dot" w:pos="9062"/>
            </w:tabs>
            <w:rPr>
              <w:rFonts w:asciiTheme="minorHAnsi" w:eastAsiaTheme="minorEastAsia" w:hAnsiTheme="minorHAnsi"/>
              <w:noProof/>
              <w:sz w:val="22"/>
              <w:lang w:eastAsia="cs-CZ"/>
            </w:rPr>
          </w:pPr>
          <w:hyperlink w:anchor="_Toc384903511" w:history="1">
            <w:r w:rsidRPr="006B21E4">
              <w:rPr>
                <w:rStyle w:val="Hypertextovodkaz"/>
                <w:noProof/>
              </w:rPr>
              <w:t>5.9</w:t>
            </w:r>
            <w:r>
              <w:rPr>
                <w:rFonts w:asciiTheme="minorHAnsi" w:eastAsiaTheme="minorEastAsia" w:hAnsiTheme="minorHAnsi"/>
                <w:noProof/>
                <w:sz w:val="22"/>
                <w:lang w:eastAsia="cs-CZ"/>
              </w:rPr>
              <w:tab/>
            </w:r>
            <w:r w:rsidRPr="006B21E4">
              <w:rPr>
                <w:rStyle w:val="Hypertextovodkaz"/>
                <w:noProof/>
              </w:rPr>
              <w:t>Hodnocení výsledků vzdělávání žáků</w:t>
            </w:r>
            <w:r>
              <w:rPr>
                <w:noProof/>
                <w:webHidden/>
              </w:rPr>
              <w:tab/>
            </w:r>
            <w:r>
              <w:rPr>
                <w:noProof/>
                <w:webHidden/>
              </w:rPr>
              <w:fldChar w:fldCharType="begin"/>
            </w:r>
            <w:r>
              <w:rPr>
                <w:noProof/>
                <w:webHidden/>
              </w:rPr>
              <w:instrText xml:space="preserve"> PAGEREF _Toc384903511 \h </w:instrText>
            </w:r>
            <w:r>
              <w:rPr>
                <w:noProof/>
                <w:webHidden/>
              </w:rPr>
            </w:r>
            <w:r>
              <w:rPr>
                <w:noProof/>
                <w:webHidden/>
              </w:rPr>
              <w:fldChar w:fldCharType="separate"/>
            </w:r>
            <w:r>
              <w:rPr>
                <w:noProof/>
                <w:webHidden/>
              </w:rPr>
              <w:t>95</w:t>
            </w:r>
            <w:r>
              <w:rPr>
                <w:noProof/>
                <w:webHidden/>
              </w:rPr>
              <w:fldChar w:fldCharType="end"/>
            </w:r>
          </w:hyperlink>
        </w:p>
        <w:p w:rsidR="00E229E1" w:rsidRDefault="00E229E1">
          <w:pPr>
            <w:pStyle w:val="Obsah3"/>
            <w:tabs>
              <w:tab w:val="left" w:pos="1320"/>
              <w:tab w:val="right" w:leader="dot" w:pos="9062"/>
            </w:tabs>
            <w:rPr>
              <w:rFonts w:asciiTheme="minorHAnsi" w:eastAsiaTheme="minorEastAsia" w:hAnsiTheme="minorHAnsi"/>
              <w:noProof/>
              <w:sz w:val="22"/>
              <w:lang w:eastAsia="cs-CZ"/>
            </w:rPr>
          </w:pPr>
          <w:hyperlink w:anchor="_Toc384903512" w:history="1">
            <w:r w:rsidRPr="006B21E4">
              <w:rPr>
                <w:rStyle w:val="Hypertextovodkaz"/>
                <w:noProof/>
              </w:rPr>
              <w:t>5.9.1</w:t>
            </w:r>
            <w:r>
              <w:rPr>
                <w:rFonts w:asciiTheme="minorHAnsi" w:eastAsiaTheme="minorEastAsia" w:hAnsiTheme="minorHAnsi"/>
                <w:noProof/>
                <w:sz w:val="22"/>
                <w:lang w:eastAsia="cs-CZ"/>
              </w:rPr>
              <w:tab/>
            </w:r>
            <w:r w:rsidRPr="006B21E4">
              <w:rPr>
                <w:rStyle w:val="Hypertextovodkaz"/>
                <w:noProof/>
              </w:rPr>
              <w:t>Zásady hodnocení průběhu a výsledků vzdělávání a chování ve škole a akcích pořádaných školou</w:t>
            </w:r>
            <w:r>
              <w:rPr>
                <w:noProof/>
                <w:webHidden/>
              </w:rPr>
              <w:tab/>
            </w:r>
            <w:r>
              <w:rPr>
                <w:noProof/>
                <w:webHidden/>
              </w:rPr>
              <w:fldChar w:fldCharType="begin"/>
            </w:r>
            <w:r>
              <w:rPr>
                <w:noProof/>
                <w:webHidden/>
              </w:rPr>
              <w:instrText xml:space="preserve"> PAGEREF _Toc384903512 \h </w:instrText>
            </w:r>
            <w:r>
              <w:rPr>
                <w:noProof/>
                <w:webHidden/>
              </w:rPr>
            </w:r>
            <w:r>
              <w:rPr>
                <w:noProof/>
                <w:webHidden/>
              </w:rPr>
              <w:fldChar w:fldCharType="separate"/>
            </w:r>
            <w:r>
              <w:rPr>
                <w:noProof/>
                <w:webHidden/>
              </w:rPr>
              <w:t>95</w:t>
            </w:r>
            <w:r>
              <w:rPr>
                <w:noProof/>
                <w:webHidden/>
              </w:rPr>
              <w:fldChar w:fldCharType="end"/>
            </w:r>
          </w:hyperlink>
        </w:p>
        <w:p w:rsidR="00E229E1" w:rsidRDefault="00E229E1">
          <w:pPr>
            <w:pStyle w:val="Obsah3"/>
            <w:tabs>
              <w:tab w:val="left" w:pos="1320"/>
              <w:tab w:val="right" w:leader="dot" w:pos="9062"/>
            </w:tabs>
            <w:rPr>
              <w:rFonts w:asciiTheme="minorHAnsi" w:eastAsiaTheme="minorEastAsia" w:hAnsiTheme="minorHAnsi"/>
              <w:noProof/>
              <w:sz w:val="22"/>
              <w:lang w:eastAsia="cs-CZ"/>
            </w:rPr>
          </w:pPr>
          <w:hyperlink w:anchor="_Toc384903513" w:history="1">
            <w:r w:rsidRPr="006B21E4">
              <w:rPr>
                <w:rStyle w:val="Hypertextovodkaz"/>
                <w:noProof/>
              </w:rPr>
              <w:t>5.9.2</w:t>
            </w:r>
            <w:r>
              <w:rPr>
                <w:rFonts w:asciiTheme="minorHAnsi" w:eastAsiaTheme="minorEastAsia" w:hAnsiTheme="minorHAnsi"/>
                <w:noProof/>
                <w:sz w:val="22"/>
                <w:lang w:eastAsia="cs-CZ"/>
              </w:rPr>
              <w:tab/>
            </w:r>
            <w:r w:rsidRPr="006B21E4">
              <w:rPr>
                <w:rStyle w:val="Hypertextovodkaz"/>
                <w:noProof/>
              </w:rPr>
              <w:t>Hodnocení chování žáků</w:t>
            </w:r>
            <w:r>
              <w:rPr>
                <w:noProof/>
                <w:webHidden/>
              </w:rPr>
              <w:tab/>
            </w:r>
            <w:r>
              <w:rPr>
                <w:noProof/>
                <w:webHidden/>
              </w:rPr>
              <w:fldChar w:fldCharType="begin"/>
            </w:r>
            <w:r>
              <w:rPr>
                <w:noProof/>
                <w:webHidden/>
              </w:rPr>
              <w:instrText xml:space="preserve"> PAGEREF _Toc384903513 \h </w:instrText>
            </w:r>
            <w:r>
              <w:rPr>
                <w:noProof/>
                <w:webHidden/>
              </w:rPr>
            </w:r>
            <w:r>
              <w:rPr>
                <w:noProof/>
                <w:webHidden/>
              </w:rPr>
              <w:fldChar w:fldCharType="separate"/>
            </w:r>
            <w:r>
              <w:rPr>
                <w:noProof/>
                <w:webHidden/>
              </w:rPr>
              <w:t>95</w:t>
            </w:r>
            <w:r>
              <w:rPr>
                <w:noProof/>
                <w:webHidden/>
              </w:rPr>
              <w:fldChar w:fldCharType="end"/>
            </w:r>
          </w:hyperlink>
        </w:p>
        <w:p w:rsidR="00E229E1" w:rsidRDefault="00E229E1">
          <w:pPr>
            <w:pStyle w:val="Obsah3"/>
            <w:tabs>
              <w:tab w:val="left" w:pos="1320"/>
              <w:tab w:val="right" w:leader="dot" w:pos="9062"/>
            </w:tabs>
            <w:rPr>
              <w:rFonts w:asciiTheme="minorHAnsi" w:eastAsiaTheme="minorEastAsia" w:hAnsiTheme="minorHAnsi"/>
              <w:noProof/>
              <w:sz w:val="22"/>
              <w:lang w:eastAsia="cs-CZ"/>
            </w:rPr>
          </w:pPr>
          <w:hyperlink w:anchor="_Toc384903514" w:history="1">
            <w:r w:rsidRPr="006B21E4">
              <w:rPr>
                <w:rStyle w:val="Hypertextovodkaz"/>
                <w:noProof/>
              </w:rPr>
              <w:t>5.9.3</w:t>
            </w:r>
            <w:r>
              <w:rPr>
                <w:rFonts w:asciiTheme="minorHAnsi" w:eastAsiaTheme="minorEastAsia" w:hAnsiTheme="minorHAnsi"/>
                <w:noProof/>
                <w:sz w:val="22"/>
                <w:lang w:eastAsia="cs-CZ"/>
              </w:rPr>
              <w:tab/>
            </w:r>
            <w:r w:rsidRPr="006B21E4">
              <w:rPr>
                <w:rStyle w:val="Hypertextovodkaz"/>
                <w:noProof/>
              </w:rPr>
              <w:t>Výchovná opatření</w:t>
            </w:r>
            <w:r>
              <w:rPr>
                <w:noProof/>
                <w:webHidden/>
              </w:rPr>
              <w:tab/>
            </w:r>
            <w:r>
              <w:rPr>
                <w:noProof/>
                <w:webHidden/>
              </w:rPr>
              <w:fldChar w:fldCharType="begin"/>
            </w:r>
            <w:r>
              <w:rPr>
                <w:noProof/>
                <w:webHidden/>
              </w:rPr>
              <w:instrText xml:space="preserve"> PAGEREF _Toc384903514 \h </w:instrText>
            </w:r>
            <w:r>
              <w:rPr>
                <w:noProof/>
                <w:webHidden/>
              </w:rPr>
            </w:r>
            <w:r>
              <w:rPr>
                <w:noProof/>
                <w:webHidden/>
              </w:rPr>
              <w:fldChar w:fldCharType="separate"/>
            </w:r>
            <w:r>
              <w:rPr>
                <w:noProof/>
                <w:webHidden/>
              </w:rPr>
              <w:t>96</w:t>
            </w:r>
            <w:r>
              <w:rPr>
                <w:noProof/>
                <w:webHidden/>
              </w:rPr>
              <w:fldChar w:fldCharType="end"/>
            </w:r>
          </w:hyperlink>
        </w:p>
        <w:p w:rsidR="00E229E1" w:rsidRDefault="00E229E1">
          <w:pPr>
            <w:pStyle w:val="Obsah3"/>
            <w:tabs>
              <w:tab w:val="left" w:pos="1320"/>
              <w:tab w:val="right" w:leader="dot" w:pos="9062"/>
            </w:tabs>
            <w:rPr>
              <w:rFonts w:asciiTheme="minorHAnsi" w:eastAsiaTheme="minorEastAsia" w:hAnsiTheme="minorHAnsi"/>
              <w:noProof/>
              <w:sz w:val="22"/>
              <w:lang w:eastAsia="cs-CZ"/>
            </w:rPr>
          </w:pPr>
          <w:hyperlink w:anchor="_Toc384903515" w:history="1">
            <w:r w:rsidRPr="006B21E4">
              <w:rPr>
                <w:rStyle w:val="Hypertextovodkaz"/>
                <w:noProof/>
              </w:rPr>
              <w:t>5.9.4</w:t>
            </w:r>
            <w:r>
              <w:rPr>
                <w:rFonts w:asciiTheme="minorHAnsi" w:eastAsiaTheme="minorEastAsia" w:hAnsiTheme="minorHAnsi"/>
                <w:noProof/>
                <w:sz w:val="22"/>
                <w:lang w:eastAsia="cs-CZ"/>
              </w:rPr>
              <w:tab/>
            </w:r>
            <w:r w:rsidRPr="006B21E4">
              <w:rPr>
                <w:rStyle w:val="Hypertextovodkaz"/>
                <w:noProof/>
              </w:rPr>
              <w:t>Komisionální a opravné zkoušky</w:t>
            </w:r>
            <w:r>
              <w:rPr>
                <w:noProof/>
                <w:webHidden/>
              </w:rPr>
              <w:tab/>
            </w:r>
            <w:r>
              <w:rPr>
                <w:noProof/>
                <w:webHidden/>
              </w:rPr>
              <w:fldChar w:fldCharType="begin"/>
            </w:r>
            <w:r>
              <w:rPr>
                <w:noProof/>
                <w:webHidden/>
              </w:rPr>
              <w:instrText xml:space="preserve"> PAGEREF _Toc384903515 \h </w:instrText>
            </w:r>
            <w:r>
              <w:rPr>
                <w:noProof/>
                <w:webHidden/>
              </w:rPr>
            </w:r>
            <w:r>
              <w:rPr>
                <w:noProof/>
                <w:webHidden/>
              </w:rPr>
              <w:fldChar w:fldCharType="separate"/>
            </w:r>
            <w:r>
              <w:rPr>
                <w:noProof/>
                <w:webHidden/>
              </w:rPr>
              <w:t>97</w:t>
            </w:r>
            <w:r>
              <w:rPr>
                <w:noProof/>
                <w:webHidden/>
              </w:rPr>
              <w:fldChar w:fldCharType="end"/>
            </w:r>
          </w:hyperlink>
        </w:p>
        <w:p w:rsidR="00E229E1" w:rsidRDefault="00E229E1">
          <w:pPr>
            <w:pStyle w:val="Obsah3"/>
            <w:tabs>
              <w:tab w:val="left" w:pos="1320"/>
              <w:tab w:val="right" w:leader="dot" w:pos="9062"/>
            </w:tabs>
            <w:rPr>
              <w:rFonts w:asciiTheme="minorHAnsi" w:eastAsiaTheme="minorEastAsia" w:hAnsiTheme="minorHAnsi"/>
              <w:noProof/>
              <w:sz w:val="22"/>
              <w:lang w:eastAsia="cs-CZ"/>
            </w:rPr>
          </w:pPr>
          <w:hyperlink w:anchor="_Toc384903516" w:history="1">
            <w:r w:rsidRPr="006B21E4">
              <w:rPr>
                <w:rStyle w:val="Hypertextovodkaz"/>
                <w:noProof/>
              </w:rPr>
              <w:t>5.9.5</w:t>
            </w:r>
            <w:r>
              <w:rPr>
                <w:rFonts w:asciiTheme="minorHAnsi" w:eastAsiaTheme="minorEastAsia" w:hAnsiTheme="minorHAnsi"/>
                <w:noProof/>
                <w:sz w:val="22"/>
                <w:lang w:eastAsia="cs-CZ"/>
              </w:rPr>
              <w:tab/>
            </w:r>
            <w:r w:rsidRPr="006B21E4">
              <w:rPr>
                <w:rStyle w:val="Hypertextovodkaz"/>
                <w:noProof/>
              </w:rPr>
              <w:t>Hodnocení výsledku vzdělávání žáka v předmětech</w:t>
            </w:r>
            <w:r>
              <w:rPr>
                <w:noProof/>
                <w:webHidden/>
              </w:rPr>
              <w:tab/>
            </w:r>
            <w:r>
              <w:rPr>
                <w:noProof/>
                <w:webHidden/>
              </w:rPr>
              <w:fldChar w:fldCharType="begin"/>
            </w:r>
            <w:r>
              <w:rPr>
                <w:noProof/>
                <w:webHidden/>
              </w:rPr>
              <w:instrText xml:space="preserve"> PAGEREF _Toc384903516 \h </w:instrText>
            </w:r>
            <w:r>
              <w:rPr>
                <w:noProof/>
                <w:webHidden/>
              </w:rPr>
            </w:r>
            <w:r>
              <w:rPr>
                <w:noProof/>
                <w:webHidden/>
              </w:rPr>
              <w:fldChar w:fldCharType="separate"/>
            </w:r>
            <w:r>
              <w:rPr>
                <w:noProof/>
                <w:webHidden/>
              </w:rPr>
              <w:t>97</w:t>
            </w:r>
            <w:r>
              <w:rPr>
                <w:noProof/>
                <w:webHidden/>
              </w:rPr>
              <w:fldChar w:fldCharType="end"/>
            </w:r>
          </w:hyperlink>
        </w:p>
        <w:p w:rsidR="00B523B5" w:rsidRDefault="00963E87">
          <w:r w:rsidRPr="00A5441D">
            <w:rPr>
              <w:sz w:val="22"/>
            </w:rPr>
            <w:fldChar w:fldCharType="end"/>
          </w:r>
        </w:p>
      </w:sdtContent>
    </w:sdt>
    <w:p w:rsidR="00C436E0" w:rsidRDefault="00C436E0">
      <w:pPr>
        <w:rPr>
          <w:rFonts w:cs="Times New Roman"/>
          <w:b/>
          <w:sz w:val="28"/>
          <w:szCs w:val="28"/>
        </w:rPr>
      </w:pPr>
      <w:r>
        <w:rPr>
          <w:rFonts w:cs="Times New Roman"/>
          <w:b/>
          <w:sz w:val="28"/>
          <w:szCs w:val="28"/>
        </w:rPr>
        <w:br w:type="page"/>
      </w:r>
    </w:p>
    <w:p w:rsidR="001869FB" w:rsidRPr="00F04A71" w:rsidRDefault="00C436E0" w:rsidP="004C4B73">
      <w:pPr>
        <w:pStyle w:val="Nadpis1"/>
      </w:pPr>
      <w:bookmarkStart w:id="0" w:name="_Toc384903466"/>
      <w:r w:rsidRPr="00F04A71">
        <w:lastRenderedPageBreak/>
        <w:t>Identifikační údaje</w:t>
      </w:r>
      <w:bookmarkEnd w:id="0"/>
    </w:p>
    <w:p w:rsidR="00C436E0" w:rsidRDefault="00C436E0" w:rsidP="001B64F0">
      <w:pPr>
        <w:jc w:val="both"/>
      </w:pPr>
      <w:r w:rsidRPr="007629C4">
        <w:rPr>
          <w:b/>
          <w:sz w:val="22"/>
        </w:rPr>
        <w:t>Název programu:</w:t>
      </w:r>
      <w:r>
        <w:t xml:space="preserve"> </w:t>
      </w:r>
      <w:r w:rsidRPr="00C436E0">
        <w:rPr>
          <w:b/>
          <w:sz w:val="40"/>
          <w:szCs w:val="40"/>
        </w:rPr>
        <w:t>„Okno poznání</w:t>
      </w:r>
      <w:r>
        <w:rPr>
          <w:b/>
          <w:sz w:val="40"/>
          <w:szCs w:val="40"/>
        </w:rPr>
        <w:t>“</w:t>
      </w:r>
    </w:p>
    <w:p w:rsidR="00C436E0" w:rsidRPr="007629C4" w:rsidRDefault="00C436E0" w:rsidP="001B64F0">
      <w:pPr>
        <w:jc w:val="both"/>
        <w:rPr>
          <w:sz w:val="22"/>
        </w:rPr>
      </w:pPr>
      <w:r w:rsidRPr="007629C4">
        <w:rPr>
          <w:b/>
          <w:sz w:val="22"/>
        </w:rPr>
        <w:t>Název školy:</w:t>
      </w:r>
      <w:r w:rsidRPr="007629C4">
        <w:rPr>
          <w:sz w:val="22"/>
        </w:rPr>
        <w:t xml:space="preserve"> Základní škola a Mateřská škola</w:t>
      </w:r>
      <w:r w:rsidR="0011125C">
        <w:rPr>
          <w:sz w:val="22"/>
        </w:rPr>
        <w:t>,</w:t>
      </w:r>
      <w:r w:rsidRPr="007629C4">
        <w:rPr>
          <w:sz w:val="22"/>
        </w:rPr>
        <w:t xml:space="preserve"> Černčice, okres Náchod</w:t>
      </w:r>
    </w:p>
    <w:p w:rsidR="00B523B5" w:rsidRPr="007629C4" w:rsidRDefault="00C436E0" w:rsidP="00B523B5">
      <w:pPr>
        <w:jc w:val="both"/>
        <w:rPr>
          <w:sz w:val="22"/>
        </w:rPr>
      </w:pPr>
      <w:r w:rsidRPr="007629C4">
        <w:rPr>
          <w:b/>
          <w:sz w:val="22"/>
        </w:rPr>
        <w:t>Adresa školy:</w:t>
      </w:r>
      <w:r w:rsidRPr="007629C4">
        <w:rPr>
          <w:sz w:val="22"/>
        </w:rPr>
        <w:t xml:space="preserve"> Černčice 22, 549 01</w:t>
      </w:r>
      <w:r w:rsidR="00B523B5" w:rsidRPr="007629C4">
        <w:rPr>
          <w:sz w:val="22"/>
        </w:rPr>
        <w:t xml:space="preserve"> Nové Město nad Metují</w:t>
      </w:r>
    </w:p>
    <w:p w:rsidR="00C436E0" w:rsidRPr="007629C4" w:rsidRDefault="00C436E0" w:rsidP="001B64F0">
      <w:pPr>
        <w:jc w:val="both"/>
        <w:rPr>
          <w:sz w:val="22"/>
        </w:rPr>
      </w:pPr>
      <w:r w:rsidRPr="007629C4">
        <w:rPr>
          <w:b/>
          <w:sz w:val="22"/>
        </w:rPr>
        <w:t>IČO</w:t>
      </w:r>
      <w:r w:rsidRPr="007629C4">
        <w:rPr>
          <w:sz w:val="22"/>
        </w:rPr>
        <w:t>: 709 86 134</w:t>
      </w:r>
    </w:p>
    <w:p w:rsidR="00C436E0" w:rsidRPr="007629C4" w:rsidRDefault="00C436E0" w:rsidP="001B64F0">
      <w:pPr>
        <w:jc w:val="both"/>
        <w:rPr>
          <w:b/>
          <w:sz w:val="22"/>
        </w:rPr>
      </w:pPr>
      <w:r w:rsidRPr="007629C4">
        <w:rPr>
          <w:b/>
          <w:sz w:val="22"/>
        </w:rPr>
        <w:t>IZO:</w:t>
      </w:r>
      <w:r w:rsidR="001B64F0" w:rsidRPr="007629C4">
        <w:rPr>
          <w:b/>
          <w:sz w:val="22"/>
        </w:rPr>
        <w:t xml:space="preserve"> </w:t>
      </w:r>
      <w:r w:rsidR="001B64F0" w:rsidRPr="007629C4">
        <w:rPr>
          <w:sz w:val="22"/>
        </w:rPr>
        <w:t>102</w:t>
      </w:r>
      <w:r w:rsidR="00B523B5" w:rsidRPr="007629C4">
        <w:rPr>
          <w:sz w:val="22"/>
        </w:rPr>
        <w:t> 254 206</w:t>
      </w:r>
      <w:r w:rsidR="001B64F0" w:rsidRPr="007629C4">
        <w:rPr>
          <w:sz w:val="22"/>
        </w:rPr>
        <w:t xml:space="preserve"> </w:t>
      </w:r>
    </w:p>
    <w:p w:rsidR="00C436E0" w:rsidRPr="007629C4" w:rsidRDefault="00C436E0" w:rsidP="001B64F0">
      <w:pPr>
        <w:jc w:val="both"/>
        <w:rPr>
          <w:rFonts w:cs="Times New Roman"/>
          <w:b/>
          <w:sz w:val="22"/>
        </w:rPr>
      </w:pPr>
      <w:r w:rsidRPr="007629C4">
        <w:rPr>
          <w:rFonts w:cs="Times New Roman"/>
          <w:b/>
          <w:sz w:val="22"/>
        </w:rPr>
        <w:t xml:space="preserve">REDIZO: </w:t>
      </w:r>
      <w:r w:rsidR="006433BF" w:rsidRPr="007629C4">
        <w:rPr>
          <w:rFonts w:cs="Times New Roman"/>
          <w:color w:val="222222"/>
          <w:sz w:val="22"/>
          <w:shd w:val="clear" w:color="auto" w:fill="FFFFFF"/>
        </w:rPr>
        <w:t>650060652</w:t>
      </w:r>
    </w:p>
    <w:p w:rsidR="00C436E0" w:rsidRPr="007629C4" w:rsidRDefault="00C436E0" w:rsidP="001B64F0">
      <w:pPr>
        <w:jc w:val="both"/>
        <w:rPr>
          <w:sz w:val="22"/>
        </w:rPr>
      </w:pPr>
      <w:r w:rsidRPr="007629C4">
        <w:rPr>
          <w:b/>
          <w:sz w:val="22"/>
        </w:rPr>
        <w:t>Ředitelka:</w:t>
      </w:r>
      <w:r w:rsidRPr="007629C4">
        <w:rPr>
          <w:sz w:val="22"/>
        </w:rPr>
        <w:t xml:space="preserve"> Mgr. Miroslava Ježková</w:t>
      </w:r>
    </w:p>
    <w:p w:rsidR="006433BF" w:rsidRPr="007629C4" w:rsidRDefault="006433BF" w:rsidP="001B64F0">
      <w:pPr>
        <w:jc w:val="both"/>
        <w:rPr>
          <w:sz w:val="22"/>
        </w:rPr>
      </w:pPr>
      <w:r w:rsidRPr="007629C4">
        <w:rPr>
          <w:b/>
          <w:sz w:val="22"/>
        </w:rPr>
        <w:t>Koordinátor:</w:t>
      </w:r>
      <w:r w:rsidRPr="007629C4">
        <w:rPr>
          <w:sz w:val="22"/>
        </w:rPr>
        <w:t xml:space="preserve"> Mgr. Markéta</w:t>
      </w:r>
      <w:r w:rsidR="00F331A7">
        <w:rPr>
          <w:sz w:val="22"/>
        </w:rPr>
        <w:t xml:space="preserve"> Poláčková</w:t>
      </w:r>
      <w:r w:rsidRPr="007629C4">
        <w:rPr>
          <w:sz w:val="22"/>
        </w:rPr>
        <w:t xml:space="preserve"> </w:t>
      </w:r>
    </w:p>
    <w:p w:rsidR="00C436E0" w:rsidRPr="007629C4" w:rsidRDefault="006433BF" w:rsidP="006433BF">
      <w:pPr>
        <w:jc w:val="both"/>
        <w:rPr>
          <w:sz w:val="22"/>
        </w:rPr>
      </w:pPr>
      <w:r w:rsidRPr="007629C4">
        <w:rPr>
          <w:b/>
          <w:sz w:val="22"/>
        </w:rPr>
        <w:t>Kontakty:</w:t>
      </w:r>
      <w:r w:rsidRPr="007629C4">
        <w:rPr>
          <w:sz w:val="22"/>
        </w:rPr>
        <w:t xml:space="preserve"> </w:t>
      </w:r>
      <w:r w:rsidRPr="007629C4">
        <w:rPr>
          <w:sz w:val="22"/>
        </w:rPr>
        <w:tab/>
      </w:r>
      <w:r w:rsidR="00C436E0" w:rsidRPr="007629C4">
        <w:rPr>
          <w:sz w:val="22"/>
        </w:rPr>
        <w:t xml:space="preserve">web: </w:t>
      </w:r>
      <w:r w:rsidR="00432481" w:rsidRPr="007629C4">
        <w:rPr>
          <w:sz w:val="22"/>
        </w:rPr>
        <w:t>http://</w:t>
      </w:r>
      <w:r w:rsidR="00A57A19">
        <w:rPr>
          <w:sz w:val="22"/>
        </w:rPr>
        <w:t>www.skolacerncice.cz</w:t>
      </w:r>
    </w:p>
    <w:p w:rsidR="00C436E0" w:rsidRPr="007629C4" w:rsidRDefault="00C436E0" w:rsidP="006433BF">
      <w:pPr>
        <w:ind w:left="1416"/>
        <w:jc w:val="both"/>
        <w:rPr>
          <w:sz w:val="22"/>
        </w:rPr>
      </w:pPr>
      <w:r w:rsidRPr="007629C4">
        <w:rPr>
          <w:sz w:val="22"/>
        </w:rPr>
        <w:t>e-m</w:t>
      </w:r>
      <w:r w:rsidR="00432481">
        <w:rPr>
          <w:sz w:val="22"/>
        </w:rPr>
        <w:t xml:space="preserve">ail: </w:t>
      </w:r>
      <w:r w:rsidRPr="007629C4">
        <w:rPr>
          <w:sz w:val="22"/>
        </w:rPr>
        <w:t>zs.cerncice@</w:t>
      </w:r>
      <w:r w:rsidR="00A57A19">
        <w:rPr>
          <w:sz w:val="22"/>
        </w:rPr>
        <w:t>centrum</w:t>
      </w:r>
      <w:r w:rsidRPr="007629C4">
        <w:rPr>
          <w:sz w:val="22"/>
        </w:rPr>
        <w:t>.cz</w:t>
      </w:r>
    </w:p>
    <w:p w:rsidR="00C436E0" w:rsidRPr="007629C4" w:rsidRDefault="00C436E0" w:rsidP="006433BF">
      <w:pPr>
        <w:ind w:left="1416"/>
        <w:jc w:val="both"/>
        <w:rPr>
          <w:sz w:val="22"/>
        </w:rPr>
      </w:pPr>
      <w:r w:rsidRPr="007629C4">
        <w:rPr>
          <w:sz w:val="22"/>
        </w:rPr>
        <w:t>tel.: 491 475 184, 739 471</w:t>
      </w:r>
      <w:r w:rsidR="00B523B5" w:rsidRPr="007629C4">
        <w:rPr>
          <w:sz w:val="22"/>
        </w:rPr>
        <w:t> </w:t>
      </w:r>
      <w:r w:rsidRPr="007629C4">
        <w:rPr>
          <w:sz w:val="22"/>
        </w:rPr>
        <w:t>584</w:t>
      </w:r>
    </w:p>
    <w:p w:rsidR="00B523B5" w:rsidRPr="007629C4" w:rsidRDefault="00B523B5" w:rsidP="001B64F0">
      <w:pPr>
        <w:jc w:val="both"/>
        <w:rPr>
          <w:b/>
          <w:sz w:val="22"/>
        </w:rPr>
      </w:pPr>
    </w:p>
    <w:p w:rsidR="00B523B5" w:rsidRPr="007629C4" w:rsidRDefault="00B523B5" w:rsidP="001B64F0">
      <w:pPr>
        <w:jc w:val="both"/>
        <w:rPr>
          <w:sz w:val="22"/>
        </w:rPr>
      </w:pPr>
      <w:r w:rsidRPr="007629C4">
        <w:rPr>
          <w:b/>
          <w:sz w:val="22"/>
        </w:rPr>
        <w:t xml:space="preserve">Zřizovatel: </w:t>
      </w:r>
      <w:r w:rsidR="00C436E0" w:rsidRPr="007629C4">
        <w:rPr>
          <w:sz w:val="22"/>
        </w:rPr>
        <w:t>Obec Černčice</w:t>
      </w:r>
    </w:p>
    <w:p w:rsidR="0056171E" w:rsidRPr="007629C4" w:rsidRDefault="00B523B5" w:rsidP="001B64F0">
      <w:pPr>
        <w:jc w:val="both"/>
        <w:rPr>
          <w:sz w:val="22"/>
        </w:rPr>
      </w:pPr>
      <w:r w:rsidRPr="007629C4">
        <w:rPr>
          <w:b/>
          <w:sz w:val="22"/>
        </w:rPr>
        <w:t>Adresa zřizovatele</w:t>
      </w:r>
      <w:r w:rsidRPr="007629C4">
        <w:rPr>
          <w:sz w:val="22"/>
        </w:rPr>
        <w:t xml:space="preserve">: </w:t>
      </w:r>
      <w:r w:rsidR="0056171E" w:rsidRPr="007629C4">
        <w:rPr>
          <w:sz w:val="22"/>
        </w:rPr>
        <w:t>Černčice 8</w:t>
      </w:r>
      <w:r w:rsidRPr="007629C4">
        <w:rPr>
          <w:sz w:val="22"/>
        </w:rPr>
        <w:t xml:space="preserve">, </w:t>
      </w:r>
      <w:r w:rsidR="0056171E" w:rsidRPr="007629C4">
        <w:rPr>
          <w:sz w:val="22"/>
        </w:rPr>
        <w:t>549 01 Nové Město nad Metují</w:t>
      </w:r>
    </w:p>
    <w:p w:rsidR="00B523B5" w:rsidRPr="007629C4" w:rsidRDefault="00B523B5" w:rsidP="001B64F0">
      <w:pPr>
        <w:jc w:val="both"/>
        <w:rPr>
          <w:b/>
          <w:sz w:val="22"/>
        </w:rPr>
      </w:pPr>
      <w:r w:rsidRPr="007629C4">
        <w:rPr>
          <w:b/>
          <w:sz w:val="22"/>
        </w:rPr>
        <w:t xml:space="preserve">Kontakty: </w:t>
      </w:r>
      <w:r w:rsidR="006433BF" w:rsidRPr="007629C4">
        <w:rPr>
          <w:b/>
          <w:sz w:val="22"/>
        </w:rPr>
        <w:tab/>
      </w:r>
      <w:r w:rsidRPr="007629C4">
        <w:rPr>
          <w:sz w:val="22"/>
        </w:rPr>
        <w:t>web: http://www.cerncice.eu</w:t>
      </w:r>
    </w:p>
    <w:p w:rsidR="00B523B5" w:rsidRPr="007629C4" w:rsidRDefault="00B523B5" w:rsidP="006433BF">
      <w:pPr>
        <w:ind w:left="708" w:firstLine="708"/>
        <w:jc w:val="both"/>
        <w:rPr>
          <w:sz w:val="22"/>
        </w:rPr>
      </w:pPr>
      <w:r w:rsidRPr="007629C4">
        <w:rPr>
          <w:sz w:val="22"/>
        </w:rPr>
        <w:t>e-mail: obeccerncice@seznam.cz</w:t>
      </w:r>
    </w:p>
    <w:p w:rsidR="00B523B5" w:rsidRPr="007629C4" w:rsidRDefault="00B523B5" w:rsidP="006433BF">
      <w:pPr>
        <w:ind w:left="708" w:firstLine="708"/>
        <w:rPr>
          <w:sz w:val="22"/>
        </w:rPr>
      </w:pPr>
      <w:r w:rsidRPr="007629C4">
        <w:rPr>
          <w:sz w:val="22"/>
        </w:rPr>
        <w:t xml:space="preserve">tel.: </w:t>
      </w:r>
      <w:r w:rsidRPr="007629C4">
        <w:rPr>
          <w:sz w:val="22"/>
          <w:shd w:val="clear" w:color="auto" w:fill="FFFFFF"/>
        </w:rPr>
        <w:t>491 475 121, 724 164 689</w:t>
      </w:r>
    </w:p>
    <w:p w:rsidR="0056171E" w:rsidRPr="007629C4" w:rsidRDefault="0056171E" w:rsidP="001B64F0">
      <w:pPr>
        <w:jc w:val="both"/>
        <w:rPr>
          <w:sz w:val="22"/>
        </w:rPr>
      </w:pPr>
    </w:p>
    <w:p w:rsidR="0056171E" w:rsidRPr="007629C4" w:rsidRDefault="0056171E" w:rsidP="001B64F0">
      <w:pPr>
        <w:jc w:val="both"/>
        <w:rPr>
          <w:sz w:val="22"/>
        </w:rPr>
      </w:pPr>
      <w:r w:rsidRPr="007629C4">
        <w:rPr>
          <w:sz w:val="22"/>
        </w:rPr>
        <w:t xml:space="preserve">Tento ŠVP </w:t>
      </w:r>
      <w:r w:rsidR="0011125C">
        <w:rPr>
          <w:sz w:val="22"/>
        </w:rPr>
        <w:t>ruší</w:t>
      </w:r>
      <w:r w:rsidRPr="007629C4">
        <w:rPr>
          <w:sz w:val="22"/>
        </w:rPr>
        <w:t xml:space="preserve"> platnost ŠVP platného od 1. 9. 2007 a zohledňuje změny v RVP ZV platné</w:t>
      </w:r>
      <w:r w:rsidR="00027BF5" w:rsidRPr="007629C4">
        <w:rPr>
          <w:sz w:val="22"/>
        </w:rPr>
        <w:t>ho</w:t>
      </w:r>
      <w:r w:rsidRPr="007629C4">
        <w:rPr>
          <w:sz w:val="22"/>
        </w:rPr>
        <w:t xml:space="preserve"> od 1. 9. 2013. Projednán na pedagogické radě 30. 8. 2013 se schválenou platností od 1. 9. 2013.</w:t>
      </w:r>
    </w:p>
    <w:p w:rsidR="0056171E" w:rsidRPr="007629C4" w:rsidRDefault="0056171E" w:rsidP="001B64F0">
      <w:pPr>
        <w:jc w:val="both"/>
        <w:rPr>
          <w:sz w:val="22"/>
        </w:rPr>
      </w:pPr>
    </w:p>
    <w:p w:rsidR="00B523B5" w:rsidRPr="007629C4" w:rsidRDefault="0056171E" w:rsidP="00B523B5">
      <w:pPr>
        <w:jc w:val="both"/>
        <w:rPr>
          <w:sz w:val="22"/>
        </w:rPr>
      </w:pPr>
      <w:r w:rsidRPr="007629C4">
        <w:rPr>
          <w:sz w:val="22"/>
        </w:rPr>
        <w:t>Podpis ředitele školy</w:t>
      </w:r>
      <w:r w:rsidRPr="007629C4">
        <w:rPr>
          <w:sz w:val="22"/>
        </w:rPr>
        <w:tab/>
      </w:r>
      <w:r w:rsidRPr="007629C4">
        <w:rPr>
          <w:sz w:val="22"/>
        </w:rPr>
        <w:tab/>
      </w:r>
      <w:r w:rsidRPr="007629C4">
        <w:rPr>
          <w:sz w:val="22"/>
        </w:rPr>
        <w:tab/>
      </w:r>
      <w:r w:rsidRPr="007629C4">
        <w:rPr>
          <w:sz w:val="22"/>
        </w:rPr>
        <w:tab/>
      </w:r>
      <w:r w:rsidRPr="007629C4">
        <w:rPr>
          <w:sz w:val="22"/>
        </w:rPr>
        <w:tab/>
      </w:r>
      <w:r w:rsidRPr="007629C4">
        <w:rPr>
          <w:sz w:val="22"/>
        </w:rPr>
        <w:tab/>
      </w:r>
      <w:r w:rsidRPr="007629C4">
        <w:rPr>
          <w:sz w:val="22"/>
        </w:rPr>
        <w:tab/>
      </w:r>
      <w:r w:rsidRPr="007629C4">
        <w:rPr>
          <w:sz w:val="22"/>
        </w:rPr>
        <w:tab/>
        <w:t>Razítko školy</w:t>
      </w:r>
    </w:p>
    <w:p w:rsidR="00B523B5" w:rsidRDefault="00B523B5" w:rsidP="00B523B5">
      <w:pPr>
        <w:jc w:val="both"/>
      </w:pPr>
    </w:p>
    <w:p w:rsidR="00027BF5" w:rsidRDefault="00027BF5" w:rsidP="00B523B5">
      <w:pPr>
        <w:jc w:val="both"/>
      </w:pPr>
    </w:p>
    <w:p w:rsidR="007629C4" w:rsidRDefault="007629C4" w:rsidP="00B523B5">
      <w:pPr>
        <w:jc w:val="both"/>
      </w:pPr>
    </w:p>
    <w:p w:rsidR="006433BF" w:rsidRDefault="006433BF" w:rsidP="00B523B5">
      <w:pPr>
        <w:jc w:val="both"/>
      </w:pPr>
    </w:p>
    <w:p w:rsidR="004C4B73" w:rsidRDefault="004C4B73" w:rsidP="00B523B5">
      <w:pPr>
        <w:jc w:val="both"/>
      </w:pPr>
    </w:p>
    <w:p w:rsidR="0056171E" w:rsidRPr="004C4B73" w:rsidRDefault="0056171E" w:rsidP="001B64F0">
      <w:pPr>
        <w:spacing w:line="360" w:lineRule="auto"/>
        <w:rPr>
          <w:b/>
          <w:szCs w:val="24"/>
        </w:rPr>
      </w:pPr>
      <w:r w:rsidRPr="004C4B73">
        <w:rPr>
          <w:b/>
          <w:szCs w:val="24"/>
        </w:rPr>
        <w:lastRenderedPageBreak/>
        <w:t>MOTTO:</w:t>
      </w:r>
    </w:p>
    <w:p w:rsidR="001B64F0" w:rsidRPr="004C4B73" w:rsidRDefault="0056171E" w:rsidP="001B64F0">
      <w:pPr>
        <w:spacing w:line="360" w:lineRule="auto"/>
        <w:jc w:val="both"/>
        <w:rPr>
          <w:szCs w:val="24"/>
        </w:rPr>
      </w:pPr>
      <w:r w:rsidRPr="004C4B73">
        <w:rPr>
          <w:szCs w:val="24"/>
        </w:rPr>
        <w:t>„Proto budiž všem učitelům zlatým pravidlem, aby všechno bylo předváděno všem smyslům, kolika možno. Totiž věci viditelné zraku, slyšitelné sluchu, vonné čichu, chutnatelné chuti a hmatatelné hmatu; a může-li být něco vnímáno více smysly</w:t>
      </w:r>
      <w:r w:rsidR="001B64F0" w:rsidRPr="004C4B73">
        <w:rPr>
          <w:szCs w:val="24"/>
        </w:rPr>
        <w:t>, budiž to předváděno více smyslům.“</w:t>
      </w:r>
    </w:p>
    <w:p w:rsidR="0056171E" w:rsidRPr="004C4B73" w:rsidRDefault="001B64F0" w:rsidP="001B64F0">
      <w:pPr>
        <w:spacing w:line="360" w:lineRule="auto"/>
        <w:jc w:val="both"/>
        <w:rPr>
          <w:szCs w:val="24"/>
        </w:rPr>
      </w:pPr>
      <w:r w:rsidRPr="004C4B73">
        <w:rPr>
          <w:szCs w:val="24"/>
        </w:rPr>
        <w:tab/>
      </w:r>
      <w:r w:rsidRPr="004C4B73">
        <w:rPr>
          <w:szCs w:val="24"/>
        </w:rPr>
        <w:tab/>
      </w:r>
      <w:r w:rsidRPr="004C4B73">
        <w:rPr>
          <w:szCs w:val="24"/>
        </w:rPr>
        <w:tab/>
      </w:r>
      <w:r w:rsidRPr="004C4B73">
        <w:rPr>
          <w:szCs w:val="24"/>
        </w:rPr>
        <w:tab/>
      </w:r>
      <w:r w:rsidR="004C4B73">
        <w:rPr>
          <w:szCs w:val="24"/>
        </w:rPr>
        <w:tab/>
      </w:r>
      <w:r w:rsidR="004C4B73">
        <w:rPr>
          <w:szCs w:val="24"/>
        </w:rPr>
        <w:tab/>
      </w:r>
      <w:r w:rsidR="004C4B73">
        <w:rPr>
          <w:szCs w:val="24"/>
        </w:rPr>
        <w:tab/>
      </w:r>
      <w:r w:rsidRPr="004C4B73">
        <w:rPr>
          <w:szCs w:val="24"/>
        </w:rPr>
        <w:t>Jan Amos Komenský, Velká didaktika</w:t>
      </w:r>
      <w:r w:rsidR="0056171E" w:rsidRPr="004C4B73">
        <w:rPr>
          <w:szCs w:val="24"/>
        </w:rPr>
        <w:t xml:space="preserve"> </w:t>
      </w:r>
    </w:p>
    <w:p w:rsidR="00C436E0" w:rsidRPr="001B64F0" w:rsidRDefault="00C436E0" w:rsidP="001B64F0">
      <w:pPr>
        <w:spacing w:line="360" w:lineRule="auto"/>
        <w:rPr>
          <w:sz w:val="40"/>
          <w:szCs w:val="40"/>
        </w:rPr>
      </w:pPr>
    </w:p>
    <w:p w:rsidR="00C436E0" w:rsidRDefault="00C436E0" w:rsidP="00C436E0"/>
    <w:p w:rsidR="00C436E0" w:rsidRPr="00C436E0" w:rsidRDefault="00C436E0" w:rsidP="00C436E0"/>
    <w:p w:rsidR="00C436E0" w:rsidRDefault="00C436E0" w:rsidP="00C436E0"/>
    <w:p w:rsidR="001B64F0" w:rsidRDefault="001B64F0" w:rsidP="00C436E0"/>
    <w:p w:rsidR="001B64F0" w:rsidRDefault="001B64F0" w:rsidP="00C436E0"/>
    <w:p w:rsidR="001B64F0" w:rsidRDefault="001B64F0" w:rsidP="00C436E0"/>
    <w:p w:rsidR="001B64F0" w:rsidRDefault="001B64F0" w:rsidP="00C436E0"/>
    <w:p w:rsidR="001B64F0" w:rsidRDefault="001B64F0" w:rsidP="00C436E0"/>
    <w:p w:rsidR="001B64F0" w:rsidRDefault="001B64F0" w:rsidP="00C436E0"/>
    <w:p w:rsidR="001B64F0" w:rsidRDefault="001B64F0" w:rsidP="00C436E0"/>
    <w:p w:rsidR="001B64F0" w:rsidRDefault="001B64F0">
      <w:r>
        <w:br w:type="page"/>
      </w:r>
    </w:p>
    <w:p w:rsidR="00B523B5" w:rsidRDefault="001B64F0" w:rsidP="00B523B5">
      <w:pPr>
        <w:pStyle w:val="Nadpis1"/>
        <w:spacing w:line="360" w:lineRule="auto"/>
      </w:pPr>
      <w:bookmarkStart w:id="1" w:name="_Toc384903467"/>
      <w:r>
        <w:lastRenderedPageBreak/>
        <w:t>Charakteristika školy</w:t>
      </w:r>
      <w:bookmarkEnd w:id="1"/>
    </w:p>
    <w:p w:rsidR="00B523B5" w:rsidRDefault="00B523B5" w:rsidP="00680261">
      <w:pPr>
        <w:pStyle w:val="Nadpis2"/>
        <w:spacing w:line="360" w:lineRule="auto"/>
      </w:pPr>
      <w:bookmarkStart w:id="2" w:name="_Toc384903468"/>
      <w:r>
        <w:t>Velikost a úplnost školy</w:t>
      </w:r>
      <w:bookmarkEnd w:id="2"/>
    </w:p>
    <w:p w:rsidR="00680261" w:rsidRPr="00A875A8" w:rsidRDefault="00896EFF" w:rsidP="00680261">
      <w:pPr>
        <w:spacing w:line="360" w:lineRule="auto"/>
        <w:rPr>
          <w:sz w:val="22"/>
        </w:rPr>
      </w:pPr>
      <w:r w:rsidRPr="00A875A8">
        <w:rPr>
          <w:sz w:val="22"/>
        </w:rPr>
        <w:t>Základní škola Černčice je malotřídní vesnickou školou s 1. – 5</w:t>
      </w:r>
      <w:r w:rsidR="0011125C">
        <w:rPr>
          <w:sz w:val="22"/>
        </w:rPr>
        <w:t>. ročníkem. Kapacita školy je 38</w:t>
      </w:r>
      <w:r w:rsidRPr="00A875A8">
        <w:rPr>
          <w:sz w:val="22"/>
        </w:rPr>
        <w:t xml:space="preserve"> žáků.</w:t>
      </w:r>
      <w:r w:rsidR="00680261" w:rsidRPr="00A875A8">
        <w:rPr>
          <w:sz w:val="22"/>
        </w:rPr>
        <w:t xml:space="preserve"> Naši školu navštěvují místní žáci, ale i žáci s okolních vesnic a Nového Města nad Metují.</w:t>
      </w:r>
    </w:p>
    <w:p w:rsidR="00680261" w:rsidRPr="00A875A8" w:rsidRDefault="00680261" w:rsidP="00A875A8">
      <w:pPr>
        <w:pStyle w:val="Nadpis2"/>
        <w:spacing w:line="360" w:lineRule="auto"/>
      </w:pPr>
      <w:bookmarkStart w:id="3" w:name="_Toc384903469"/>
      <w:r w:rsidRPr="00A875A8">
        <w:t>Vybavenost školy</w:t>
      </w:r>
      <w:bookmarkEnd w:id="3"/>
    </w:p>
    <w:p w:rsidR="00680261" w:rsidRPr="00A875A8" w:rsidRDefault="00680261" w:rsidP="00A875A8">
      <w:pPr>
        <w:spacing w:line="360" w:lineRule="auto"/>
        <w:jc w:val="both"/>
        <w:rPr>
          <w:sz w:val="22"/>
        </w:rPr>
      </w:pPr>
      <w:r w:rsidRPr="00A875A8">
        <w:rPr>
          <w:sz w:val="22"/>
        </w:rPr>
        <w:t>Škola je jednopatrová rozlehlá budova. V přízemí je I. třída, kde se vyučují 2</w:t>
      </w:r>
      <w:r w:rsidR="0011125C">
        <w:rPr>
          <w:sz w:val="22"/>
        </w:rPr>
        <w:t xml:space="preserve"> nebo 3</w:t>
      </w:r>
      <w:r w:rsidRPr="00A875A8">
        <w:rPr>
          <w:sz w:val="22"/>
        </w:rPr>
        <w:t xml:space="preserve"> ročníky, prostor pro školní družinu, výdejna obědů s jídelnou. Jídelna je k dispozici žákům v dopoledních hodinách pro svačinu a pitný režim, po obědě pro potřeby školní družiny. V přízemí je</w:t>
      </w:r>
      <w:r w:rsidR="0011125C">
        <w:rPr>
          <w:sz w:val="22"/>
        </w:rPr>
        <w:t xml:space="preserve"> vestibul a</w:t>
      </w:r>
      <w:r w:rsidRPr="00A875A8">
        <w:rPr>
          <w:sz w:val="22"/>
        </w:rPr>
        <w:t xml:space="preserve"> </w:t>
      </w:r>
      <w:r w:rsidR="0011125C">
        <w:rPr>
          <w:sz w:val="22"/>
        </w:rPr>
        <w:t>chodba, která jsou částečně využívány jako šatny</w:t>
      </w:r>
      <w:r w:rsidRPr="00A875A8">
        <w:rPr>
          <w:sz w:val="22"/>
        </w:rPr>
        <w:t xml:space="preserve">, WC pro chlapce i dívky odpovídající hygienickým normám. Po prostorném schodišti vystoupíme do 1. patra, kde je II. třída se </w:t>
      </w:r>
      <w:r w:rsidR="0011125C">
        <w:rPr>
          <w:sz w:val="22"/>
        </w:rPr>
        <w:t xml:space="preserve">2 nebo </w:t>
      </w:r>
      <w:r w:rsidRPr="00A875A8">
        <w:rPr>
          <w:sz w:val="22"/>
        </w:rPr>
        <w:t>3 ročníky, chodba s možností převlékání na tělesnou výchovu a ukládání výtvarných potřeb. WC</w:t>
      </w:r>
      <w:r w:rsidR="006433BF">
        <w:rPr>
          <w:sz w:val="22"/>
        </w:rPr>
        <w:t xml:space="preserve"> chlapecké a dívčí opět odpovídají</w:t>
      </w:r>
      <w:r w:rsidRPr="00A875A8">
        <w:rPr>
          <w:sz w:val="22"/>
        </w:rPr>
        <w:t xml:space="preserve"> hygienickým normám. O</w:t>
      </w:r>
      <w:r w:rsidR="00C96418" w:rsidRPr="00A875A8">
        <w:rPr>
          <w:sz w:val="22"/>
        </w:rPr>
        <w:t xml:space="preserve">bě třídy jsou vybaveny </w:t>
      </w:r>
      <w:r w:rsidR="00E20824">
        <w:rPr>
          <w:sz w:val="22"/>
        </w:rPr>
        <w:t xml:space="preserve">žákovskými </w:t>
      </w:r>
      <w:r w:rsidR="00C96418" w:rsidRPr="00A875A8">
        <w:rPr>
          <w:sz w:val="22"/>
        </w:rPr>
        <w:t>počítači a interaktivními tabulemi.</w:t>
      </w:r>
      <w:r w:rsidRPr="00A875A8">
        <w:rPr>
          <w:sz w:val="22"/>
        </w:rPr>
        <w:t xml:space="preserve"> Třídy js</w:t>
      </w:r>
      <w:r w:rsidR="006433BF">
        <w:rPr>
          <w:sz w:val="22"/>
        </w:rPr>
        <w:t xml:space="preserve">ou prostorné, prosvětlené, v zadní části třídy </w:t>
      </w:r>
      <w:r w:rsidRPr="00A875A8">
        <w:rPr>
          <w:sz w:val="22"/>
        </w:rPr>
        <w:t xml:space="preserve">je  hrací koutek s kobercem. </w:t>
      </w:r>
      <w:r w:rsidR="006433BF">
        <w:rPr>
          <w:sz w:val="22"/>
        </w:rPr>
        <w:t>Na podzim r. 2013 bude</w:t>
      </w:r>
      <w:r w:rsidR="0099231E" w:rsidRPr="00A875A8">
        <w:rPr>
          <w:sz w:val="22"/>
        </w:rPr>
        <w:t xml:space="preserve"> škola kompletně vybavena novými lavicemi, židlemi a nábytkem. Okna </w:t>
      </w:r>
      <w:r w:rsidRPr="00A875A8">
        <w:rPr>
          <w:sz w:val="22"/>
        </w:rPr>
        <w:t>jsou zastíněná žaluziemi. Škola má světlé, čisté a estetické prostory vkusně vyzdobené žákovskými pracemi.</w:t>
      </w:r>
      <w:r w:rsidR="0099231E" w:rsidRPr="00A875A8">
        <w:rPr>
          <w:sz w:val="22"/>
        </w:rPr>
        <w:t xml:space="preserve"> </w:t>
      </w:r>
      <w:r w:rsidRPr="00A875A8">
        <w:rPr>
          <w:sz w:val="22"/>
        </w:rPr>
        <w:t xml:space="preserve">Prostor školní družiny tvoří herna s kobercem, děti využívají jídelnu a přilehlou chodbičku. Družina má samostatné WC. </w:t>
      </w:r>
    </w:p>
    <w:p w:rsidR="0099231E" w:rsidRPr="00A875A8" w:rsidRDefault="0099231E" w:rsidP="0099231E">
      <w:pPr>
        <w:spacing w:line="360" w:lineRule="auto"/>
        <w:jc w:val="both"/>
        <w:rPr>
          <w:sz w:val="22"/>
        </w:rPr>
      </w:pPr>
      <w:r w:rsidRPr="00A875A8">
        <w:rPr>
          <w:sz w:val="22"/>
        </w:rPr>
        <w:t>Třídy, kabinet a školní družina jsou propojeny počítačovou sítí s připojením na internet, je možné využívat zabezpečené bezdrátové WiFi. V kabinetě maj</w:t>
      </w:r>
      <w:r w:rsidR="00E20824">
        <w:rPr>
          <w:sz w:val="22"/>
        </w:rPr>
        <w:t xml:space="preserve">í vyučující k dispozici </w:t>
      </w:r>
      <w:r w:rsidRPr="00A875A8">
        <w:rPr>
          <w:sz w:val="22"/>
        </w:rPr>
        <w:t xml:space="preserve">kopírovací stroje a tiskárny.  </w:t>
      </w:r>
    </w:p>
    <w:p w:rsidR="00680261" w:rsidRPr="00A875A8" w:rsidRDefault="00680261" w:rsidP="00680261">
      <w:pPr>
        <w:spacing w:line="360" w:lineRule="auto"/>
        <w:jc w:val="both"/>
        <w:rPr>
          <w:sz w:val="22"/>
        </w:rPr>
      </w:pPr>
      <w:r w:rsidRPr="00A875A8">
        <w:rPr>
          <w:sz w:val="22"/>
        </w:rPr>
        <w:t>K pohybovým aktivitám žáci využívají obecní tělocvičnu s basketbalovými koši, tělocvičným nářadím (žíněnky, švédská bedna, koza, lavičky, žebřiny, tyčemi a lanem na šplh), vzdálenou 500 m od školy, hřiště přilehlé k tělocvičně a školní zahradu s dřevěnými průlezkami</w:t>
      </w:r>
      <w:r w:rsidR="0011125C">
        <w:rPr>
          <w:sz w:val="22"/>
        </w:rPr>
        <w:t>, trampolínou a pergolou,</w:t>
      </w:r>
      <w:r w:rsidR="00D449AD">
        <w:rPr>
          <w:sz w:val="22"/>
        </w:rPr>
        <w:t xml:space="preserve"> </w:t>
      </w:r>
      <w:r w:rsidR="0011125C">
        <w:rPr>
          <w:sz w:val="22"/>
        </w:rPr>
        <w:t>která s</w:t>
      </w:r>
      <w:r w:rsidR="00D449AD">
        <w:rPr>
          <w:sz w:val="22"/>
        </w:rPr>
        <w:t>l</w:t>
      </w:r>
      <w:r w:rsidR="0011125C">
        <w:rPr>
          <w:sz w:val="22"/>
        </w:rPr>
        <w:t>ouží jako letní třída</w:t>
      </w:r>
      <w:r w:rsidRPr="00A875A8">
        <w:rPr>
          <w:sz w:val="22"/>
        </w:rPr>
        <w:t>.</w:t>
      </w:r>
    </w:p>
    <w:p w:rsidR="00680261" w:rsidRPr="00A875A8" w:rsidRDefault="00680261" w:rsidP="00680261">
      <w:pPr>
        <w:spacing w:line="360" w:lineRule="auto"/>
        <w:jc w:val="both"/>
        <w:rPr>
          <w:sz w:val="22"/>
        </w:rPr>
      </w:pPr>
      <w:r w:rsidRPr="00A875A8">
        <w:rPr>
          <w:sz w:val="22"/>
        </w:rPr>
        <w:t xml:space="preserve">V době volna a přestávek žáci mohou využívat všech prostor školy. V příznivém počasí i školní zahradu </w:t>
      </w:r>
      <w:r w:rsidR="00E20824">
        <w:rPr>
          <w:sz w:val="22"/>
        </w:rPr>
        <w:t xml:space="preserve">- </w:t>
      </w:r>
      <w:r w:rsidRPr="00A875A8">
        <w:rPr>
          <w:sz w:val="22"/>
        </w:rPr>
        <w:t>vždy za dozoru vyučujících.</w:t>
      </w:r>
    </w:p>
    <w:p w:rsidR="00680261" w:rsidRPr="00A875A8" w:rsidRDefault="00680261" w:rsidP="00680261">
      <w:pPr>
        <w:spacing w:line="360" w:lineRule="auto"/>
        <w:jc w:val="both"/>
        <w:rPr>
          <w:sz w:val="22"/>
        </w:rPr>
      </w:pPr>
      <w:r w:rsidRPr="00A875A8">
        <w:rPr>
          <w:sz w:val="22"/>
        </w:rPr>
        <w:t xml:space="preserve">Materiální vybavení je </w:t>
      </w:r>
      <w:r w:rsidR="0099231E" w:rsidRPr="00A875A8">
        <w:rPr>
          <w:sz w:val="22"/>
        </w:rPr>
        <w:t>velmi dobré,</w:t>
      </w:r>
      <w:r w:rsidRPr="00A875A8">
        <w:rPr>
          <w:sz w:val="22"/>
        </w:rPr>
        <w:t xml:space="preserve"> na tvorbě některých pomůcek se podílejí i žáci.</w:t>
      </w:r>
    </w:p>
    <w:p w:rsidR="00D056D1" w:rsidRPr="00A875A8" w:rsidRDefault="00D056D1" w:rsidP="00A875A8">
      <w:pPr>
        <w:pStyle w:val="Nadpis2"/>
        <w:spacing w:line="360" w:lineRule="auto"/>
      </w:pPr>
      <w:bookmarkStart w:id="4" w:name="_Toc384903470"/>
      <w:r w:rsidRPr="00A875A8">
        <w:t>Charakteristika žáků</w:t>
      </w:r>
      <w:bookmarkEnd w:id="4"/>
    </w:p>
    <w:p w:rsidR="00D056D1" w:rsidRPr="00A875A8" w:rsidRDefault="00D056D1" w:rsidP="00A875A8">
      <w:pPr>
        <w:spacing w:line="360" w:lineRule="auto"/>
        <w:jc w:val="both"/>
        <w:rPr>
          <w:sz w:val="22"/>
        </w:rPr>
      </w:pPr>
      <w:r w:rsidRPr="00A875A8">
        <w:rPr>
          <w:sz w:val="22"/>
        </w:rPr>
        <w:t>Převážná většina žáků jsou místní. Velkou pozornost věnujeme integrovaným žákům se specifickými poruchami učení a chování, nadaným žáků, úzce spolupracujeme s </w:t>
      </w:r>
      <w:r w:rsidR="00C01E43">
        <w:rPr>
          <w:sz w:val="22"/>
        </w:rPr>
        <w:t>PPP v Náchodě.</w:t>
      </w:r>
      <w:r w:rsidRPr="00A875A8">
        <w:rPr>
          <w:sz w:val="22"/>
        </w:rPr>
        <w:t xml:space="preserve"> </w:t>
      </w:r>
    </w:p>
    <w:p w:rsidR="00680261" w:rsidRPr="00A875A8" w:rsidRDefault="00680261" w:rsidP="00A875A8">
      <w:pPr>
        <w:pStyle w:val="Nadpis2"/>
        <w:spacing w:line="360" w:lineRule="auto"/>
      </w:pPr>
      <w:bookmarkStart w:id="5" w:name="_Toc384903471"/>
      <w:r w:rsidRPr="00A875A8">
        <w:lastRenderedPageBreak/>
        <w:t>Charakteristika pedagogického sboru</w:t>
      </w:r>
      <w:bookmarkEnd w:id="5"/>
    </w:p>
    <w:p w:rsidR="00680261" w:rsidRPr="00A875A8" w:rsidRDefault="00D056D1" w:rsidP="00A875A8">
      <w:pPr>
        <w:spacing w:line="360" w:lineRule="auto"/>
        <w:jc w:val="both"/>
        <w:rPr>
          <w:sz w:val="22"/>
        </w:rPr>
      </w:pPr>
      <w:r w:rsidRPr="00A875A8">
        <w:rPr>
          <w:sz w:val="22"/>
        </w:rPr>
        <w:t xml:space="preserve">Všichni učitelé splňují podmínky dané zákonem č.563/2004 Sb. Pedagogický sbor má velmi dobrou věkovou a aprobační strukturu, je schopný týmové práce, vzájemné a vstřícné komunikace. Učitelé si doplňují vzdělání podle programu DVPP absolvováním různých školení a kurzů (semináře Tvořivé školy, </w:t>
      </w:r>
      <w:r w:rsidR="00C01E43">
        <w:rPr>
          <w:sz w:val="22"/>
        </w:rPr>
        <w:t xml:space="preserve">Začít spolu, </w:t>
      </w:r>
      <w:r w:rsidRPr="00A875A8">
        <w:rPr>
          <w:sz w:val="22"/>
        </w:rPr>
        <w:t>anglický jazyk, počítačová gramotnost, kurzy první pomoci</w:t>
      </w:r>
      <w:r w:rsidR="00C01E43">
        <w:rPr>
          <w:sz w:val="22"/>
        </w:rPr>
        <w:t>, reedukační semináře, projekt N</w:t>
      </w:r>
      <w:r w:rsidRPr="00A875A8">
        <w:rPr>
          <w:sz w:val="22"/>
        </w:rPr>
        <w:t>adané dítě). Učitelé mají přístup do programu Bakalář</w:t>
      </w:r>
      <w:r w:rsidR="0011125C">
        <w:rPr>
          <w:sz w:val="22"/>
        </w:rPr>
        <w:t xml:space="preserve"> (školní matrika)</w:t>
      </w:r>
      <w:r w:rsidRPr="00A875A8">
        <w:rPr>
          <w:sz w:val="22"/>
        </w:rPr>
        <w:t xml:space="preserve"> a aktivně s ním pracují. </w:t>
      </w:r>
      <w:r w:rsidR="00680261" w:rsidRPr="00A875A8">
        <w:rPr>
          <w:sz w:val="22"/>
        </w:rPr>
        <w:t xml:space="preserve">Na škole pracuje metodik prevence sociálně patologických jevů, zdravotník. </w:t>
      </w:r>
      <w:r w:rsidR="00E20824" w:rsidRPr="00A875A8">
        <w:rPr>
          <w:sz w:val="22"/>
        </w:rPr>
        <w:t>Na škole v současnosti nepůsobí pedagogický asistent</w:t>
      </w:r>
      <w:r w:rsidR="00E20824">
        <w:rPr>
          <w:sz w:val="22"/>
        </w:rPr>
        <w:t>. N</w:t>
      </w:r>
      <w:r w:rsidR="00680261" w:rsidRPr="00A875A8">
        <w:rPr>
          <w:sz w:val="22"/>
        </w:rPr>
        <w:t>emáme speciálního pedagoga, v případě potřeby pomoci dětem i rodičům se obra</w:t>
      </w:r>
      <w:r w:rsidR="00C01E43">
        <w:rPr>
          <w:sz w:val="22"/>
        </w:rPr>
        <w:t>címe na PPP Náchod</w:t>
      </w:r>
      <w:r w:rsidRPr="00A875A8">
        <w:rPr>
          <w:sz w:val="22"/>
        </w:rPr>
        <w:t xml:space="preserve">. Nově je zřízena pozice školního psychologa (od září 2013) v Novém Městě nad Metují, kam se v případě zájmu můžeme obrátit. </w:t>
      </w:r>
    </w:p>
    <w:p w:rsidR="00D056D1" w:rsidRPr="00A875A8" w:rsidRDefault="00D056D1" w:rsidP="00A875A8">
      <w:pPr>
        <w:pStyle w:val="Nadpis2"/>
        <w:spacing w:line="360" w:lineRule="auto"/>
      </w:pPr>
      <w:bookmarkStart w:id="6" w:name="_Toc384903472"/>
      <w:r w:rsidRPr="00A875A8">
        <w:t>Dlouhodobé projekty</w:t>
      </w:r>
      <w:bookmarkEnd w:id="6"/>
    </w:p>
    <w:p w:rsidR="002E1C50" w:rsidRPr="00A875A8" w:rsidRDefault="002E1C50" w:rsidP="00A875A8">
      <w:pPr>
        <w:spacing w:line="360" w:lineRule="auto"/>
        <w:jc w:val="both"/>
        <w:rPr>
          <w:sz w:val="22"/>
        </w:rPr>
      </w:pPr>
      <w:r w:rsidRPr="00A875A8">
        <w:rPr>
          <w:sz w:val="22"/>
        </w:rPr>
        <w:t xml:space="preserve">Každý rok předpokládáme realizaci nejméně čtyř projektových dní. Zaměřujeme se </w:t>
      </w:r>
      <w:r w:rsidR="006605B4" w:rsidRPr="00A875A8">
        <w:rPr>
          <w:sz w:val="22"/>
        </w:rPr>
        <w:t xml:space="preserve">zejména </w:t>
      </w:r>
      <w:r w:rsidRPr="00A875A8">
        <w:rPr>
          <w:sz w:val="22"/>
        </w:rPr>
        <w:t xml:space="preserve">na environmentální tématiku (ochrana </w:t>
      </w:r>
      <w:r w:rsidR="006605B4" w:rsidRPr="00A875A8">
        <w:rPr>
          <w:sz w:val="22"/>
        </w:rPr>
        <w:t>přírody, třídění odpadu</w:t>
      </w:r>
      <w:r w:rsidR="0009232C" w:rsidRPr="00A875A8">
        <w:rPr>
          <w:sz w:val="22"/>
        </w:rPr>
        <w:t xml:space="preserve">), </w:t>
      </w:r>
      <w:r w:rsidRPr="00A875A8">
        <w:rPr>
          <w:sz w:val="22"/>
        </w:rPr>
        <w:t xml:space="preserve">multikulturní výchovu (zvyky a tradice </w:t>
      </w:r>
      <w:r w:rsidR="006605B4" w:rsidRPr="00A875A8">
        <w:rPr>
          <w:sz w:val="22"/>
        </w:rPr>
        <w:t xml:space="preserve">v ČR i </w:t>
      </w:r>
      <w:r w:rsidRPr="00A875A8">
        <w:rPr>
          <w:sz w:val="22"/>
        </w:rPr>
        <w:t>ve světě</w:t>
      </w:r>
      <w:r w:rsidR="0009232C" w:rsidRPr="00A875A8">
        <w:rPr>
          <w:sz w:val="22"/>
        </w:rPr>
        <w:t>) a osobnostní a sociální výchova (Kiko a Ruka – hranice intimity v mezilidském vztahu).</w:t>
      </w:r>
      <w:r w:rsidR="006605B4" w:rsidRPr="00A875A8">
        <w:rPr>
          <w:sz w:val="22"/>
        </w:rPr>
        <w:t xml:space="preserve"> Obnovujeme i tradice vesnice (masopustní průvod), po dohodě s obecním úřadem zajišťujeme úklid v prostorách tomu určených (Den Země, 72 hodin).</w:t>
      </w:r>
    </w:p>
    <w:p w:rsidR="00F04A71" w:rsidRPr="00A875A8" w:rsidRDefault="00F04A71" w:rsidP="002E1C50">
      <w:pPr>
        <w:spacing w:line="360" w:lineRule="auto"/>
        <w:jc w:val="both"/>
        <w:rPr>
          <w:sz w:val="22"/>
        </w:rPr>
      </w:pPr>
      <w:r w:rsidRPr="00A875A8">
        <w:rPr>
          <w:sz w:val="22"/>
        </w:rPr>
        <w:t>Pořádáme vzdělávací přírodovědné exkurze (Hvězdárna a planetárium Hradec Králové, Expozice obnovitelných zdrojů Hučák), historicko-vlastivědné exkurze (prohlídka památek v Praze). Každý rok se účastníme výuky a praktického cvičení na dopravním hřišti v Náchodě.</w:t>
      </w:r>
    </w:p>
    <w:p w:rsidR="006605B4" w:rsidRPr="00A875A8" w:rsidRDefault="006605B4" w:rsidP="002E1C50">
      <w:pPr>
        <w:spacing w:line="360" w:lineRule="auto"/>
        <w:jc w:val="both"/>
        <w:rPr>
          <w:sz w:val="22"/>
        </w:rPr>
      </w:pPr>
      <w:r w:rsidRPr="00A875A8">
        <w:rPr>
          <w:sz w:val="22"/>
        </w:rPr>
        <w:t xml:space="preserve">Podporujeme soutěže mapující úroveň znalostí žáků. Každoročně se účastníme matematické soutěže Cvrček, Klokánek a Logické olympiády pořádané Mensou ČR. </w:t>
      </w:r>
    </w:p>
    <w:p w:rsidR="00D056D1" w:rsidRPr="00A875A8" w:rsidRDefault="002E1C50" w:rsidP="002E1C50">
      <w:pPr>
        <w:spacing w:line="360" w:lineRule="auto"/>
        <w:rPr>
          <w:sz w:val="22"/>
        </w:rPr>
      </w:pPr>
      <w:r w:rsidRPr="00A875A8">
        <w:rPr>
          <w:sz w:val="22"/>
        </w:rPr>
        <w:t>Školní výlety využíváme k poznávání krás české vlasti a k upevnění dětského kolektivu.</w:t>
      </w:r>
    </w:p>
    <w:p w:rsidR="00680261" w:rsidRPr="00A875A8" w:rsidRDefault="00680261" w:rsidP="00A875A8">
      <w:pPr>
        <w:pStyle w:val="Nadpis2"/>
        <w:spacing w:line="360" w:lineRule="auto"/>
      </w:pPr>
      <w:bookmarkStart w:id="7" w:name="_Toc384903473"/>
      <w:r w:rsidRPr="00A875A8">
        <w:t>Spolupráce s rodiči a jinými subjekty</w:t>
      </w:r>
      <w:bookmarkEnd w:id="7"/>
    </w:p>
    <w:p w:rsidR="00680261" w:rsidRPr="00A875A8" w:rsidRDefault="00680261" w:rsidP="00A875A8">
      <w:pPr>
        <w:spacing w:line="360" w:lineRule="auto"/>
        <w:jc w:val="both"/>
        <w:rPr>
          <w:sz w:val="22"/>
        </w:rPr>
      </w:pPr>
      <w:r w:rsidRPr="00A875A8">
        <w:rPr>
          <w:sz w:val="22"/>
        </w:rPr>
        <w:t xml:space="preserve">Velice úzce spolupracujeme s okolními malotřídními školami, organizujeme společně kulturní a sportovní akce pro žáky. Také spolupráce s obecním úřadem je na velmi dobré úrovni. Podílíme se na kulturním vystoupení při vítání nových občánků, zajišťujeme vánoční vystoupení pro veřejnost, organizujeme dětský den. Učitelský sbor zajišťuje organizaci dětského karnevalu. Navázali jsme dobrou spolupráci s DDM Stonožka v Novém Městě n. Metují. </w:t>
      </w:r>
      <w:r w:rsidR="0011125C">
        <w:rPr>
          <w:sz w:val="22"/>
        </w:rPr>
        <w:t>Společně se podílíme se na vedení zájmových kroužků ve škole, p</w:t>
      </w:r>
      <w:r w:rsidRPr="00A875A8">
        <w:rPr>
          <w:sz w:val="22"/>
        </w:rPr>
        <w:t>ořádáme společná setkání, akce a vzájemné návštěvy. Nezapomínáme ani na staré občany (kulturní vystoupení v Oáze).</w:t>
      </w:r>
    </w:p>
    <w:p w:rsidR="00680261" w:rsidRPr="00A875A8" w:rsidRDefault="00680261" w:rsidP="00680261">
      <w:pPr>
        <w:spacing w:line="360" w:lineRule="auto"/>
        <w:jc w:val="both"/>
        <w:rPr>
          <w:sz w:val="22"/>
        </w:rPr>
      </w:pPr>
      <w:r w:rsidRPr="00A875A8">
        <w:rPr>
          <w:sz w:val="22"/>
        </w:rPr>
        <w:t>Spolupráce s rodiči žáků se neustále rozvíjí. Rodiče mohou školu navštívit kdykoli po vzájemné dohodě s učiteli, tedy i mimo rodičovské schůzky a konzultační hodiny. Poř</w:t>
      </w:r>
      <w:r w:rsidR="00E20824">
        <w:rPr>
          <w:sz w:val="22"/>
        </w:rPr>
        <w:t xml:space="preserve">ádáme dny otevřených </w:t>
      </w:r>
      <w:r w:rsidR="00E20824">
        <w:rPr>
          <w:sz w:val="22"/>
        </w:rPr>
        <w:lastRenderedPageBreak/>
        <w:t xml:space="preserve">dveří </w:t>
      </w:r>
      <w:r w:rsidRPr="00A875A8">
        <w:rPr>
          <w:sz w:val="22"/>
        </w:rPr>
        <w:t>spoje</w:t>
      </w:r>
      <w:r w:rsidR="0007044B" w:rsidRPr="00A875A8">
        <w:rPr>
          <w:sz w:val="22"/>
        </w:rPr>
        <w:t>né s  te</w:t>
      </w:r>
      <w:r w:rsidRPr="00A875A8">
        <w:rPr>
          <w:sz w:val="22"/>
        </w:rPr>
        <w:t>mati</w:t>
      </w:r>
      <w:r w:rsidR="00CD3728">
        <w:rPr>
          <w:sz w:val="22"/>
        </w:rPr>
        <w:t xml:space="preserve">ckou výstavou a prezentací dětí, výtvarné dílny </w:t>
      </w:r>
      <w:r w:rsidR="00CD3728" w:rsidRPr="00CD3728">
        <w:rPr>
          <w:sz w:val="22"/>
        </w:rPr>
        <w:t>pro děti a rodiče</w:t>
      </w:r>
      <w:r w:rsidR="00CD3728">
        <w:rPr>
          <w:sz w:val="22"/>
        </w:rPr>
        <w:t>.</w:t>
      </w:r>
      <w:r w:rsidRPr="00A875A8">
        <w:rPr>
          <w:sz w:val="22"/>
        </w:rPr>
        <w:t xml:space="preserve"> Na konci každého školního roku se odcházející žáci naší školy loučí s ostatními kulturním vystoupením.</w:t>
      </w:r>
    </w:p>
    <w:p w:rsidR="00680261" w:rsidRPr="00A875A8" w:rsidRDefault="00680261" w:rsidP="00680261">
      <w:pPr>
        <w:spacing w:line="360" w:lineRule="auto"/>
        <w:jc w:val="both"/>
        <w:rPr>
          <w:sz w:val="22"/>
        </w:rPr>
      </w:pPr>
      <w:r w:rsidRPr="00A875A8">
        <w:rPr>
          <w:sz w:val="22"/>
        </w:rPr>
        <w:t>Školská rada je orgán školy, který také se školou úzce spolupracuje. Umožňuje zákonným zástupcům žáků, pedagogickým pracovníkům, zřizovateli a dalším osobám se podílet na správě školy. Školská rada zasedá nejméně dvakrát ročně. Zasedání svolává předseda rady. Ředitelka školy se účastní zasedání rady jen v případě, je-li vyzvána předsedou rady. Rada školy naší příspěvkové organizace má tři členy, kteří jsou vždy po třech letech zvoleni podle platného volebního řádu školské rady. V radě je jeden zástupce zřizovatele, jeden z řad rodičů a jeden zástupce pedagogického sboru.</w:t>
      </w:r>
    </w:p>
    <w:p w:rsidR="00680261" w:rsidRPr="00A875A8" w:rsidRDefault="00680261" w:rsidP="006605B4">
      <w:pPr>
        <w:spacing w:line="360" w:lineRule="auto"/>
        <w:jc w:val="both"/>
        <w:rPr>
          <w:sz w:val="22"/>
        </w:rPr>
      </w:pPr>
      <w:r w:rsidRPr="00A875A8">
        <w:rPr>
          <w:sz w:val="22"/>
        </w:rPr>
        <w:t>Školská rada se vyjadřuje:</w:t>
      </w:r>
      <w:r w:rsidR="006605B4" w:rsidRPr="00A875A8">
        <w:rPr>
          <w:sz w:val="22"/>
        </w:rPr>
        <w:t xml:space="preserve"> </w:t>
      </w:r>
      <w:r w:rsidRPr="00A875A8">
        <w:rPr>
          <w:sz w:val="22"/>
        </w:rPr>
        <w:t>k návrhům školních vzdělávacích programů, k jejich uskutečňování a aktualizaci</w:t>
      </w:r>
      <w:r w:rsidR="006605B4" w:rsidRPr="00A875A8">
        <w:rPr>
          <w:sz w:val="22"/>
        </w:rPr>
        <w:t xml:space="preserve">, </w:t>
      </w:r>
      <w:r w:rsidRPr="00A875A8">
        <w:rPr>
          <w:sz w:val="22"/>
        </w:rPr>
        <w:t>schvaluje výroční zprávu o činnosti školy</w:t>
      </w:r>
      <w:r w:rsidR="006605B4" w:rsidRPr="00A875A8">
        <w:rPr>
          <w:sz w:val="22"/>
        </w:rPr>
        <w:t xml:space="preserve">, </w:t>
      </w:r>
      <w:r w:rsidRPr="00A875A8">
        <w:rPr>
          <w:sz w:val="22"/>
        </w:rPr>
        <w:t>schvaluje školní řád a navrhuje jeho změny</w:t>
      </w:r>
      <w:r w:rsidR="006605B4" w:rsidRPr="00A875A8">
        <w:rPr>
          <w:sz w:val="22"/>
        </w:rPr>
        <w:t xml:space="preserve">, </w:t>
      </w:r>
      <w:r w:rsidRPr="00A875A8">
        <w:rPr>
          <w:sz w:val="22"/>
        </w:rPr>
        <w:t>projednává návrh rozpočtu</w:t>
      </w:r>
      <w:r w:rsidR="006605B4" w:rsidRPr="00A875A8">
        <w:rPr>
          <w:sz w:val="22"/>
        </w:rPr>
        <w:t xml:space="preserve">, </w:t>
      </w:r>
      <w:r w:rsidRPr="00A875A8">
        <w:rPr>
          <w:sz w:val="22"/>
        </w:rPr>
        <w:t>projednává inspekční zprávy ČŠI</w:t>
      </w:r>
      <w:r w:rsidR="006605B4" w:rsidRPr="00A875A8">
        <w:rPr>
          <w:sz w:val="22"/>
        </w:rPr>
        <w:t xml:space="preserve">, </w:t>
      </w:r>
      <w:r w:rsidRPr="00A875A8">
        <w:rPr>
          <w:sz w:val="22"/>
        </w:rPr>
        <w:t>podává oznámení a podněty řediteli školy, zřizovateli a jiným orgánům státní správy</w:t>
      </w:r>
      <w:r w:rsidR="00F04A71" w:rsidRPr="00A875A8">
        <w:rPr>
          <w:sz w:val="22"/>
        </w:rPr>
        <w:t>.</w:t>
      </w:r>
    </w:p>
    <w:p w:rsidR="00F04A71" w:rsidRPr="00A875A8" w:rsidRDefault="00F04A71">
      <w:pPr>
        <w:rPr>
          <w:sz w:val="22"/>
        </w:rPr>
      </w:pPr>
      <w:r w:rsidRPr="00A875A8">
        <w:rPr>
          <w:sz w:val="22"/>
        </w:rPr>
        <w:br w:type="page"/>
      </w:r>
    </w:p>
    <w:p w:rsidR="00F04A71" w:rsidRPr="00A875A8" w:rsidRDefault="00F04A71" w:rsidP="00A875A8">
      <w:pPr>
        <w:pStyle w:val="Nadpis1"/>
      </w:pPr>
      <w:bookmarkStart w:id="8" w:name="_Toc384903474"/>
      <w:r w:rsidRPr="00A875A8">
        <w:lastRenderedPageBreak/>
        <w:t>Charakteristika ŠVP</w:t>
      </w:r>
      <w:bookmarkEnd w:id="8"/>
    </w:p>
    <w:p w:rsidR="00285694" w:rsidRPr="00A875A8" w:rsidRDefault="00285694" w:rsidP="00FB10AD">
      <w:pPr>
        <w:pStyle w:val="TextodstavecRVPZV11bZarovnatdoblokuPrvndek1cmPed6b"/>
        <w:spacing w:line="360" w:lineRule="auto"/>
        <w:ind w:firstLine="0"/>
      </w:pPr>
      <w:r w:rsidRPr="00A875A8">
        <w:t xml:space="preserve">Školní vzdělávací program (ŠVP) vychází z koncepce Rámcového vzdělávacího programu pro základní vzdělávání (RVP). Základní vzdělávání má žákům </w:t>
      </w:r>
      <w:r w:rsidRPr="00A875A8">
        <w:rPr>
          <w:rStyle w:val="TextRVPZVChar"/>
          <w:rFonts w:eastAsiaTheme="majorEastAsia"/>
        </w:rPr>
        <w:t xml:space="preserve">pomoci </w:t>
      </w:r>
      <w:r w:rsidRPr="00A875A8">
        <w:rPr>
          <w:bCs/>
        </w:rPr>
        <w:t xml:space="preserve">utvářet a postupně rozvíjet klíčové kompetence a poskytnout spolehlivý základ všeobecného vzdělání </w:t>
      </w:r>
      <w:r w:rsidRPr="00A875A8">
        <w:t xml:space="preserve">orientovaného zejména na situace blízké životu a na praktické jednání.  </w:t>
      </w:r>
    </w:p>
    <w:p w:rsidR="00267568" w:rsidRPr="00A875A8" w:rsidRDefault="00267568" w:rsidP="00A170E6">
      <w:pPr>
        <w:pStyle w:val="Nadpis2"/>
        <w:spacing w:line="360" w:lineRule="auto"/>
        <w:rPr>
          <w:sz w:val="22"/>
          <w:szCs w:val="22"/>
        </w:rPr>
      </w:pPr>
      <w:bookmarkStart w:id="9" w:name="_Toc384903475"/>
      <w:r w:rsidRPr="007629C4">
        <w:t>Pojetí a cíle základního</w:t>
      </w:r>
      <w:r w:rsidRPr="00A875A8">
        <w:t xml:space="preserve"> vzdělávání</w:t>
      </w:r>
      <w:bookmarkEnd w:id="9"/>
    </w:p>
    <w:p w:rsidR="00E20824" w:rsidRPr="00A875A8" w:rsidRDefault="00E20824" w:rsidP="00A170E6">
      <w:pPr>
        <w:autoSpaceDE w:val="0"/>
        <w:autoSpaceDN w:val="0"/>
        <w:adjustRightInd w:val="0"/>
        <w:spacing w:after="0" w:line="360" w:lineRule="auto"/>
        <w:jc w:val="both"/>
        <w:rPr>
          <w:rFonts w:cs="Times New Roman"/>
          <w:sz w:val="22"/>
        </w:rPr>
      </w:pPr>
      <w:r w:rsidRPr="00A875A8">
        <w:rPr>
          <w:rFonts w:cs="Times New Roman"/>
          <w:sz w:val="22"/>
        </w:rPr>
        <w:t>Zaměření našeho ŠVP vychází z motivačního názvu „Okno poznání“ a motta školy. P</w:t>
      </w:r>
      <w:r w:rsidRPr="00A875A8">
        <w:rPr>
          <w:rFonts w:eastAsia="TimesNewRoman" w:cs="Times New Roman"/>
          <w:sz w:val="22"/>
        </w:rPr>
        <w:t>ř</w:t>
      </w:r>
      <w:r w:rsidRPr="00A875A8">
        <w:rPr>
          <w:rFonts w:cs="Times New Roman"/>
          <w:sz w:val="22"/>
        </w:rPr>
        <w:t>i tvorb</w:t>
      </w:r>
      <w:r w:rsidRPr="00A875A8">
        <w:rPr>
          <w:rFonts w:eastAsia="TimesNewRoman" w:cs="Times New Roman"/>
          <w:sz w:val="22"/>
        </w:rPr>
        <w:t xml:space="preserve">ě </w:t>
      </w:r>
      <w:r w:rsidRPr="00A875A8">
        <w:rPr>
          <w:rFonts w:cs="Times New Roman"/>
          <w:sz w:val="22"/>
        </w:rPr>
        <w:t>našeho školního vzd</w:t>
      </w:r>
      <w:r w:rsidRPr="00A875A8">
        <w:rPr>
          <w:rFonts w:eastAsia="TimesNewRoman" w:cs="Times New Roman"/>
          <w:sz w:val="22"/>
        </w:rPr>
        <w:t>ě</w:t>
      </w:r>
      <w:r w:rsidRPr="00A875A8">
        <w:rPr>
          <w:rFonts w:cs="Times New Roman"/>
          <w:sz w:val="22"/>
        </w:rPr>
        <w:t>lávacího programu jsme dále vycházeli z n</w:t>
      </w:r>
      <w:r w:rsidRPr="00A875A8">
        <w:rPr>
          <w:rFonts w:eastAsia="TimesNewRoman" w:cs="Times New Roman"/>
          <w:sz w:val="22"/>
        </w:rPr>
        <w:t>ě</w:t>
      </w:r>
      <w:r w:rsidRPr="00A875A8">
        <w:rPr>
          <w:rFonts w:cs="Times New Roman"/>
          <w:sz w:val="22"/>
        </w:rPr>
        <w:t>kolika myšlenek slavných moudrých lidí:</w:t>
      </w:r>
    </w:p>
    <w:p w:rsidR="00E20824" w:rsidRDefault="00E20824" w:rsidP="00E20824">
      <w:pPr>
        <w:pStyle w:val="Odstavecseseznamem"/>
        <w:numPr>
          <w:ilvl w:val="0"/>
          <w:numId w:val="6"/>
        </w:numPr>
        <w:autoSpaceDE w:val="0"/>
        <w:autoSpaceDN w:val="0"/>
        <w:adjustRightInd w:val="0"/>
        <w:spacing w:after="0" w:line="360" w:lineRule="auto"/>
        <w:jc w:val="both"/>
        <w:rPr>
          <w:rFonts w:cs="Times New Roman"/>
          <w:sz w:val="22"/>
        </w:rPr>
      </w:pPr>
      <w:r w:rsidRPr="00A875A8">
        <w:rPr>
          <w:rFonts w:cs="Times New Roman"/>
          <w:sz w:val="22"/>
        </w:rPr>
        <w:t>Opakování je matka moudrosti.</w:t>
      </w:r>
    </w:p>
    <w:p w:rsidR="00E20824" w:rsidRPr="00A875A8" w:rsidRDefault="00E20824" w:rsidP="00E20824">
      <w:pPr>
        <w:pStyle w:val="Odstavecseseznamem"/>
        <w:numPr>
          <w:ilvl w:val="0"/>
          <w:numId w:val="6"/>
        </w:numPr>
        <w:autoSpaceDE w:val="0"/>
        <w:autoSpaceDN w:val="0"/>
        <w:adjustRightInd w:val="0"/>
        <w:spacing w:after="0" w:line="360" w:lineRule="auto"/>
        <w:jc w:val="both"/>
        <w:rPr>
          <w:rFonts w:cs="Times New Roman"/>
          <w:sz w:val="22"/>
        </w:rPr>
      </w:pPr>
      <w:r>
        <w:rPr>
          <w:rFonts w:cs="Times New Roman"/>
          <w:sz w:val="22"/>
        </w:rPr>
        <w:t>Na dobrých počátcích všechno záleží.</w:t>
      </w:r>
    </w:p>
    <w:p w:rsidR="00E20824" w:rsidRPr="00A875A8" w:rsidRDefault="00E20824" w:rsidP="00E20824">
      <w:pPr>
        <w:pStyle w:val="Odstavecseseznamem"/>
        <w:numPr>
          <w:ilvl w:val="0"/>
          <w:numId w:val="6"/>
        </w:numPr>
        <w:autoSpaceDE w:val="0"/>
        <w:autoSpaceDN w:val="0"/>
        <w:adjustRightInd w:val="0"/>
        <w:spacing w:after="0" w:line="360" w:lineRule="auto"/>
        <w:jc w:val="both"/>
        <w:rPr>
          <w:rFonts w:cs="Times New Roman"/>
          <w:sz w:val="22"/>
        </w:rPr>
      </w:pPr>
      <w:r w:rsidRPr="00A875A8">
        <w:rPr>
          <w:rFonts w:cs="Times New Roman"/>
          <w:sz w:val="22"/>
        </w:rPr>
        <w:t>Nuda je smrtelný h</w:t>
      </w:r>
      <w:r w:rsidRPr="00A875A8">
        <w:rPr>
          <w:rFonts w:eastAsia="TimesNewRoman" w:cs="Times New Roman"/>
          <w:sz w:val="22"/>
        </w:rPr>
        <w:t>ř</w:t>
      </w:r>
      <w:r w:rsidRPr="00A875A8">
        <w:rPr>
          <w:rFonts w:cs="Times New Roman"/>
          <w:sz w:val="22"/>
        </w:rPr>
        <w:t>ích u</w:t>
      </w:r>
      <w:r w:rsidRPr="00A875A8">
        <w:rPr>
          <w:rFonts w:eastAsia="TimesNewRoman" w:cs="Times New Roman"/>
          <w:sz w:val="22"/>
        </w:rPr>
        <w:t>č</w:t>
      </w:r>
      <w:r w:rsidRPr="00A875A8">
        <w:rPr>
          <w:rFonts w:cs="Times New Roman"/>
          <w:sz w:val="22"/>
        </w:rPr>
        <w:t>itele.</w:t>
      </w:r>
    </w:p>
    <w:p w:rsidR="00E20824" w:rsidRPr="00A875A8" w:rsidRDefault="00E20824" w:rsidP="00E20824">
      <w:pPr>
        <w:pStyle w:val="Odstavecseseznamem"/>
        <w:numPr>
          <w:ilvl w:val="0"/>
          <w:numId w:val="6"/>
        </w:numPr>
        <w:autoSpaceDE w:val="0"/>
        <w:autoSpaceDN w:val="0"/>
        <w:adjustRightInd w:val="0"/>
        <w:spacing w:after="0" w:line="360" w:lineRule="auto"/>
        <w:jc w:val="both"/>
        <w:rPr>
          <w:rFonts w:cs="Times New Roman"/>
          <w:sz w:val="22"/>
        </w:rPr>
      </w:pPr>
      <w:r w:rsidRPr="00A875A8">
        <w:rPr>
          <w:rFonts w:cs="Times New Roman"/>
          <w:sz w:val="22"/>
        </w:rPr>
        <w:t>U</w:t>
      </w:r>
      <w:r w:rsidRPr="00A875A8">
        <w:rPr>
          <w:rFonts w:eastAsia="TimesNewRoman" w:cs="Times New Roman"/>
          <w:sz w:val="22"/>
        </w:rPr>
        <w:t>č</w:t>
      </w:r>
      <w:r w:rsidRPr="00A875A8">
        <w:rPr>
          <w:rFonts w:cs="Times New Roman"/>
          <w:sz w:val="22"/>
        </w:rPr>
        <w:t>íme se pro život, ne pro školu.</w:t>
      </w:r>
    </w:p>
    <w:p w:rsidR="00E20824" w:rsidRPr="00A875A8" w:rsidRDefault="00E20824" w:rsidP="00E20824">
      <w:pPr>
        <w:pStyle w:val="Odstavecseseznamem"/>
        <w:numPr>
          <w:ilvl w:val="0"/>
          <w:numId w:val="6"/>
        </w:numPr>
        <w:autoSpaceDE w:val="0"/>
        <w:autoSpaceDN w:val="0"/>
        <w:adjustRightInd w:val="0"/>
        <w:spacing w:after="0" w:line="360" w:lineRule="auto"/>
        <w:jc w:val="both"/>
        <w:rPr>
          <w:rFonts w:cs="Times New Roman"/>
          <w:sz w:val="22"/>
        </w:rPr>
      </w:pPr>
      <w:r w:rsidRPr="00A875A8">
        <w:rPr>
          <w:rFonts w:cs="Times New Roman"/>
          <w:sz w:val="22"/>
        </w:rPr>
        <w:t>Dlouhá je cesta p</w:t>
      </w:r>
      <w:r w:rsidRPr="00A875A8">
        <w:rPr>
          <w:rFonts w:eastAsia="TimesNewRoman" w:cs="Times New Roman"/>
          <w:sz w:val="22"/>
        </w:rPr>
        <w:t>ř</w:t>
      </w:r>
      <w:r w:rsidRPr="00A875A8">
        <w:rPr>
          <w:rFonts w:cs="Times New Roman"/>
          <w:sz w:val="22"/>
        </w:rPr>
        <w:t>es pravidla, krátká a vydatná p</w:t>
      </w:r>
      <w:r w:rsidRPr="00A875A8">
        <w:rPr>
          <w:rFonts w:eastAsia="TimesNewRoman" w:cs="Times New Roman"/>
          <w:sz w:val="22"/>
        </w:rPr>
        <w:t>ř</w:t>
      </w:r>
      <w:r w:rsidRPr="00A875A8">
        <w:rPr>
          <w:rFonts w:cs="Times New Roman"/>
          <w:sz w:val="22"/>
        </w:rPr>
        <w:t>es p</w:t>
      </w:r>
      <w:r w:rsidRPr="00A875A8">
        <w:rPr>
          <w:rFonts w:eastAsia="TimesNewRoman" w:cs="Times New Roman"/>
          <w:sz w:val="22"/>
        </w:rPr>
        <w:t>ř</w:t>
      </w:r>
      <w:r w:rsidRPr="00A875A8">
        <w:rPr>
          <w:rFonts w:cs="Times New Roman"/>
          <w:sz w:val="22"/>
        </w:rPr>
        <w:t>íklady.</w:t>
      </w:r>
    </w:p>
    <w:p w:rsidR="00E20824" w:rsidRPr="00A875A8" w:rsidRDefault="00E20824" w:rsidP="00E20824">
      <w:pPr>
        <w:pStyle w:val="Odstavecseseznamem"/>
        <w:numPr>
          <w:ilvl w:val="0"/>
          <w:numId w:val="6"/>
        </w:numPr>
        <w:autoSpaceDE w:val="0"/>
        <w:autoSpaceDN w:val="0"/>
        <w:adjustRightInd w:val="0"/>
        <w:spacing w:after="0" w:line="360" w:lineRule="auto"/>
        <w:jc w:val="both"/>
        <w:rPr>
          <w:rFonts w:cs="Times New Roman"/>
          <w:sz w:val="22"/>
        </w:rPr>
      </w:pPr>
      <w:r w:rsidRPr="00A875A8">
        <w:rPr>
          <w:rFonts w:cs="Times New Roman"/>
          <w:sz w:val="22"/>
        </w:rPr>
        <w:t>Jednou sám zkusit je lepší než stokrát vid</w:t>
      </w:r>
      <w:r w:rsidRPr="00A875A8">
        <w:rPr>
          <w:rFonts w:eastAsia="TimesNewRoman" w:cs="Times New Roman"/>
          <w:sz w:val="22"/>
        </w:rPr>
        <w:t>ě</w:t>
      </w:r>
      <w:r w:rsidRPr="00A875A8">
        <w:rPr>
          <w:rFonts w:cs="Times New Roman"/>
          <w:sz w:val="22"/>
        </w:rPr>
        <w:t xml:space="preserve">t </w:t>
      </w:r>
      <w:r w:rsidRPr="00A875A8">
        <w:rPr>
          <w:rFonts w:eastAsia="TimesNewRoman" w:cs="Times New Roman"/>
          <w:sz w:val="22"/>
        </w:rPr>
        <w:t>č</w:t>
      </w:r>
      <w:r w:rsidRPr="00A875A8">
        <w:rPr>
          <w:rFonts w:cs="Times New Roman"/>
          <w:sz w:val="22"/>
        </w:rPr>
        <w:t>i slyšet.</w:t>
      </w:r>
    </w:p>
    <w:p w:rsidR="00E20824" w:rsidRPr="00A875A8" w:rsidRDefault="00E20824" w:rsidP="00E20824">
      <w:pPr>
        <w:pStyle w:val="Odstavecseseznamem"/>
        <w:numPr>
          <w:ilvl w:val="0"/>
          <w:numId w:val="6"/>
        </w:numPr>
        <w:autoSpaceDE w:val="0"/>
        <w:autoSpaceDN w:val="0"/>
        <w:adjustRightInd w:val="0"/>
        <w:spacing w:after="0" w:line="360" w:lineRule="auto"/>
        <w:jc w:val="both"/>
        <w:rPr>
          <w:rFonts w:cs="Times New Roman"/>
          <w:sz w:val="22"/>
        </w:rPr>
      </w:pPr>
      <w:r w:rsidRPr="00A875A8">
        <w:rPr>
          <w:rFonts w:cs="Times New Roman"/>
          <w:sz w:val="22"/>
        </w:rPr>
        <w:t>Nejlepší žáci nejsou ti, co nejlépe odpovídají, ale ti, kte</w:t>
      </w:r>
      <w:r w:rsidRPr="00A875A8">
        <w:rPr>
          <w:rFonts w:eastAsia="TimesNewRoman" w:cs="Times New Roman"/>
          <w:sz w:val="22"/>
        </w:rPr>
        <w:t>ř</w:t>
      </w:r>
      <w:r w:rsidRPr="00A875A8">
        <w:rPr>
          <w:rFonts w:cs="Times New Roman"/>
          <w:sz w:val="22"/>
        </w:rPr>
        <w:t>í kladou nejlepší otázky.</w:t>
      </w:r>
    </w:p>
    <w:p w:rsidR="008D54C9" w:rsidRDefault="00E20824" w:rsidP="00E20824">
      <w:pPr>
        <w:pStyle w:val="Odstavecseseznamem"/>
        <w:numPr>
          <w:ilvl w:val="0"/>
          <w:numId w:val="6"/>
        </w:numPr>
        <w:autoSpaceDE w:val="0"/>
        <w:autoSpaceDN w:val="0"/>
        <w:adjustRightInd w:val="0"/>
        <w:spacing w:after="0" w:line="360" w:lineRule="auto"/>
        <w:jc w:val="both"/>
        <w:rPr>
          <w:rFonts w:cs="Times New Roman"/>
          <w:sz w:val="22"/>
        </w:rPr>
      </w:pPr>
      <w:r w:rsidRPr="00A875A8">
        <w:rPr>
          <w:rFonts w:cs="Times New Roman"/>
          <w:sz w:val="22"/>
        </w:rPr>
        <w:t>I ten nejpomalejší, neztrácí-li z o</w:t>
      </w:r>
      <w:r w:rsidRPr="00A875A8">
        <w:rPr>
          <w:rFonts w:eastAsia="TimesNewRoman" w:cs="Times New Roman"/>
          <w:sz w:val="22"/>
        </w:rPr>
        <w:t>č</w:t>
      </w:r>
      <w:r w:rsidRPr="00A875A8">
        <w:rPr>
          <w:rFonts w:cs="Times New Roman"/>
          <w:sz w:val="22"/>
        </w:rPr>
        <w:t>í cíl, postupuje rychleji než ten, kdo chvátá bez cíle.</w:t>
      </w:r>
    </w:p>
    <w:p w:rsidR="00E20824" w:rsidRPr="008D54C9" w:rsidRDefault="00E20824" w:rsidP="008D54C9">
      <w:pPr>
        <w:autoSpaceDE w:val="0"/>
        <w:autoSpaceDN w:val="0"/>
        <w:adjustRightInd w:val="0"/>
        <w:spacing w:after="0" w:line="360" w:lineRule="auto"/>
        <w:jc w:val="both"/>
        <w:rPr>
          <w:rFonts w:cs="Times New Roman"/>
          <w:sz w:val="22"/>
        </w:rPr>
      </w:pPr>
      <w:r w:rsidRPr="008D54C9">
        <w:rPr>
          <w:rFonts w:cs="Times New Roman"/>
          <w:b/>
          <w:sz w:val="22"/>
        </w:rPr>
        <w:t>Usilujeme o to, aby status vesnické malotřídní školy, který někteří lidé chápou negativně, byl naopak naší předností, která umožní dětem plnohodnotné vzdělání založené na krásných mezilidských vztazích. Malý kolektiv nám umožňuje citlivý individuální přístup ke každému dítěti. Snažíme se být moderní školkou i školou 21. století, fungovat jako jedno z center společenského a kulturního života v obci a být dobrým partnerem</w:t>
      </w:r>
      <w:r w:rsidRPr="008D54C9">
        <w:rPr>
          <w:rFonts w:ascii="Arial" w:hAnsi="Arial" w:cs="Arial"/>
          <w:b/>
          <w:sz w:val="22"/>
        </w:rPr>
        <w:t xml:space="preserve"> </w:t>
      </w:r>
      <w:r w:rsidRPr="008D54C9">
        <w:rPr>
          <w:b/>
          <w:sz w:val="22"/>
        </w:rPr>
        <w:t xml:space="preserve">žáků i jejich rodičů. Spojené třídy nás učí toleranci a vzájemné pomoci již od prvního dne první třídy. Důraz klademe nejenom na vzdělání, ale především na slušné chování a ohleduplnost. </w:t>
      </w:r>
    </w:p>
    <w:p w:rsidR="00E20824" w:rsidRPr="00A875A8" w:rsidRDefault="00E20824" w:rsidP="00E20824">
      <w:pPr>
        <w:autoSpaceDE w:val="0"/>
        <w:autoSpaceDN w:val="0"/>
        <w:adjustRightInd w:val="0"/>
        <w:spacing w:after="0" w:line="360" w:lineRule="auto"/>
        <w:jc w:val="both"/>
        <w:rPr>
          <w:rFonts w:cs="Times New Roman"/>
          <w:sz w:val="22"/>
        </w:rPr>
      </w:pPr>
      <w:r w:rsidRPr="00A875A8">
        <w:rPr>
          <w:rFonts w:cs="Times New Roman"/>
          <w:sz w:val="22"/>
        </w:rPr>
        <w:t>Hlavním cílem naší školy je vytvo</w:t>
      </w:r>
      <w:r w:rsidRPr="00A875A8">
        <w:rPr>
          <w:rFonts w:eastAsia="TimesNewRoman" w:cs="Times New Roman"/>
          <w:sz w:val="22"/>
        </w:rPr>
        <w:t>ř</w:t>
      </w:r>
      <w:r w:rsidRPr="00A875A8">
        <w:rPr>
          <w:rFonts w:cs="Times New Roman"/>
          <w:sz w:val="22"/>
        </w:rPr>
        <w:t>it systém výuky, který by vyhovoval každému dít</w:t>
      </w:r>
      <w:r w:rsidRPr="00A875A8">
        <w:rPr>
          <w:rFonts w:eastAsia="TimesNewRoman" w:cs="Times New Roman"/>
          <w:sz w:val="22"/>
        </w:rPr>
        <w:t>ě</w:t>
      </w:r>
      <w:r w:rsidRPr="00A875A8">
        <w:rPr>
          <w:rFonts w:cs="Times New Roman"/>
          <w:sz w:val="22"/>
        </w:rPr>
        <w:t>ti bez ohledu na jeho nadání, p</w:t>
      </w:r>
      <w:r w:rsidRPr="00A875A8">
        <w:rPr>
          <w:rFonts w:eastAsia="TimesNewRoman" w:cs="Times New Roman"/>
          <w:sz w:val="22"/>
        </w:rPr>
        <w:t>ř</w:t>
      </w:r>
      <w:r w:rsidRPr="00A875A8">
        <w:rPr>
          <w:rFonts w:cs="Times New Roman"/>
          <w:sz w:val="22"/>
        </w:rPr>
        <w:t>esn</w:t>
      </w:r>
      <w:r w:rsidRPr="00A875A8">
        <w:rPr>
          <w:rFonts w:eastAsia="TimesNewRoman" w:cs="Times New Roman"/>
          <w:sz w:val="22"/>
        </w:rPr>
        <w:t xml:space="preserve">ě </w:t>
      </w:r>
      <w:r w:rsidRPr="00A875A8">
        <w:rPr>
          <w:rFonts w:cs="Times New Roman"/>
          <w:sz w:val="22"/>
        </w:rPr>
        <w:t>podle jeho individuálních pot</w:t>
      </w:r>
      <w:r w:rsidRPr="00A875A8">
        <w:rPr>
          <w:rFonts w:eastAsia="TimesNewRoman" w:cs="Times New Roman"/>
          <w:sz w:val="22"/>
        </w:rPr>
        <w:t>ř</w:t>
      </w:r>
      <w:r w:rsidRPr="00A875A8">
        <w:rPr>
          <w:rFonts w:cs="Times New Roman"/>
          <w:sz w:val="22"/>
        </w:rPr>
        <w:t>eb. Chceme u každého dít</w:t>
      </w:r>
      <w:r w:rsidRPr="00A875A8">
        <w:rPr>
          <w:rFonts w:eastAsia="TimesNewRoman" w:cs="Times New Roman"/>
          <w:sz w:val="22"/>
        </w:rPr>
        <w:t>ě</w:t>
      </w:r>
      <w:r w:rsidRPr="00A875A8">
        <w:rPr>
          <w:rFonts w:cs="Times New Roman"/>
          <w:sz w:val="22"/>
        </w:rPr>
        <w:t>te vytvo</w:t>
      </w:r>
      <w:r w:rsidRPr="00A875A8">
        <w:rPr>
          <w:rFonts w:eastAsia="TimesNewRoman" w:cs="Times New Roman"/>
          <w:sz w:val="22"/>
        </w:rPr>
        <w:t>ř</w:t>
      </w:r>
      <w:r w:rsidRPr="00A875A8">
        <w:rPr>
          <w:rFonts w:cs="Times New Roman"/>
          <w:sz w:val="22"/>
        </w:rPr>
        <w:t>it pozitivní vztah ke vzd</w:t>
      </w:r>
      <w:r w:rsidRPr="00A875A8">
        <w:rPr>
          <w:rFonts w:eastAsia="TimesNewRoman" w:cs="Times New Roman"/>
          <w:sz w:val="22"/>
        </w:rPr>
        <w:t>ě</w:t>
      </w:r>
      <w:r w:rsidRPr="00A875A8">
        <w:rPr>
          <w:rFonts w:cs="Times New Roman"/>
          <w:sz w:val="22"/>
        </w:rPr>
        <w:t>lání a motivovat ho k dalšímu sebevzd</w:t>
      </w:r>
      <w:r w:rsidRPr="00A875A8">
        <w:rPr>
          <w:rFonts w:eastAsia="TimesNewRoman" w:cs="Times New Roman"/>
          <w:sz w:val="22"/>
        </w:rPr>
        <w:t>ě</w:t>
      </w:r>
      <w:r w:rsidRPr="00A875A8">
        <w:rPr>
          <w:rFonts w:cs="Times New Roman"/>
          <w:sz w:val="22"/>
        </w:rPr>
        <w:t>lávání. Naše škola nemá specifické zam</w:t>
      </w:r>
      <w:r w:rsidRPr="00A875A8">
        <w:rPr>
          <w:rFonts w:eastAsia="TimesNewRoman" w:cs="Times New Roman"/>
          <w:sz w:val="22"/>
        </w:rPr>
        <w:t>ěř</w:t>
      </w:r>
      <w:r w:rsidRPr="00A875A8">
        <w:rPr>
          <w:rFonts w:cs="Times New Roman"/>
          <w:sz w:val="22"/>
        </w:rPr>
        <w:t xml:space="preserve">ení, </w:t>
      </w:r>
      <w:r>
        <w:rPr>
          <w:rFonts w:cs="Times New Roman"/>
          <w:sz w:val="22"/>
        </w:rPr>
        <w:t xml:space="preserve">ale </w:t>
      </w:r>
      <w:r w:rsidRPr="00A875A8">
        <w:rPr>
          <w:rFonts w:cs="Times New Roman"/>
          <w:sz w:val="22"/>
        </w:rPr>
        <w:t>svými aktivitami tíhne hlavn</w:t>
      </w:r>
      <w:r w:rsidRPr="00A875A8">
        <w:rPr>
          <w:rFonts w:eastAsia="TimesNewRoman" w:cs="Times New Roman"/>
          <w:sz w:val="22"/>
        </w:rPr>
        <w:t xml:space="preserve">ě </w:t>
      </w:r>
      <w:r w:rsidRPr="00A875A8">
        <w:rPr>
          <w:rFonts w:cs="Times New Roman"/>
          <w:sz w:val="22"/>
        </w:rPr>
        <w:t>k p</w:t>
      </w:r>
      <w:r w:rsidRPr="00A875A8">
        <w:rPr>
          <w:rFonts w:eastAsia="TimesNewRoman" w:cs="Times New Roman"/>
          <w:sz w:val="22"/>
        </w:rPr>
        <w:t>ř</w:t>
      </w:r>
      <w:r w:rsidRPr="00A875A8">
        <w:rPr>
          <w:rFonts w:cs="Times New Roman"/>
          <w:sz w:val="22"/>
        </w:rPr>
        <w:t>írodovědné tématice. Prioritou pedagogů</w:t>
      </w:r>
      <w:r w:rsidRPr="00A875A8">
        <w:rPr>
          <w:rFonts w:eastAsia="TimesNewRoman" w:cs="Times New Roman"/>
          <w:sz w:val="22"/>
        </w:rPr>
        <w:t xml:space="preserve"> </w:t>
      </w:r>
      <w:r w:rsidRPr="00A875A8">
        <w:rPr>
          <w:rFonts w:cs="Times New Roman"/>
          <w:sz w:val="22"/>
        </w:rPr>
        <w:t>je, aby žáci chodili do školy rádi a nau</w:t>
      </w:r>
      <w:r w:rsidRPr="00A875A8">
        <w:rPr>
          <w:rFonts w:eastAsia="TimesNewRoman" w:cs="Times New Roman"/>
          <w:sz w:val="22"/>
        </w:rPr>
        <w:t>č</w:t>
      </w:r>
      <w:r w:rsidRPr="00A875A8">
        <w:rPr>
          <w:rFonts w:cs="Times New Roman"/>
          <w:sz w:val="22"/>
        </w:rPr>
        <w:t>ili se otev</w:t>
      </w:r>
      <w:r w:rsidRPr="00A875A8">
        <w:rPr>
          <w:rFonts w:eastAsia="TimesNewRoman" w:cs="Times New Roman"/>
          <w:sz w:val="22"/>
        </w:rPr>
        <w:t>ř</w:t>
      </w:r>
      <w:r w:rsidRPr="00A875A8">
        <w:rPr>
          <w:rFonts w:cs="Times New Roman"/>
          <w:sz w:val="22"/>
        </w:rPr>
        <w:t>en</w:t>
      </w:r>
      <w:r w:rsidRPr="00A875A8">
        <w:rPr>
          <w:rFonts w:eastAsia="TimesNewRoman" w:cs="Times New Roman"/>
          <w:sz w:val="22"/>
        </w:rPr>
        <w:t xml:space="preserve">ě </w:t>
      </w:r>
      <w:r w:rsidRPr="00A875A8">
        <w:rPr>
          <w:rFonts w:cs="Times New Roman"/>
          <w:sz w:val="22"/>
        </w:rPr>
        <w:t>vyjad</w:t>
      </w:r>
      <w:r w:rsidRPr="00A875A8">
        <w:rPr>
          <w:rFonts w:eastAsia="TimesNewRoman" w:cs="Times New Roman"/>
          <w:sz w:val="22"/>
        </w:rPr>
        <w:t>ř</w:t>
      </w:r>
      <w:r w:rsidRPr="00A875A8">
        <w:rPr>
          <w:rFonts w:cs="Times New Roman"/>
          <w:sz w:val="22"/>
        </w:rPr>
        <w:t>ovat svoje názory, byli schopni vzájemného hodnocení a sebereflexe. Naší snahou je vytvá</w:t>
      </w:r>
      <w:r w:rsidRPr="00A875A8">
        <w:rPr>
          <w:rFonts w:ascii="TimesNewRoman" w:eastAsia="TimesNewRoman" w:cs="TimesNewRoman" w:hint="eastAsia"/>
          <w:sz w:val="22"/>
        </w:rPr>
        <w:t>ř</w:t>
      </w:r>
      <w:r w:rsidRPr="00A875A8">
        <w:rPr>
          <w:rFonts w:cs="Times New Roman"/>
          <w:sz w:val="22"/>
        </w:rPr>
        <w:t>et pozitivní klima ve škole, v</w:t>
      </w:r>
      <w:r w:rsidRPr="00A875A8">
        <w:rPr>
          <w:rFonts w:ascii="TimesNewRoman" w:eastAsia="TimesNewRoman" w:cs="TimesNewRoman" w:hint="eastAsia"/>
          <w:sz w:val="22"/>
        </w:rPr>
        <w:t>ě</w:t>
      </w:r>
      <w:r w:rsidRPr="00A875A8">
        <w:rPr>
          <w:rFonts w:cs="Times New Roman"/>
          <w:sz w:val="22"/>
        </w:rPr>
        <w:t>novat se každému dít</w:t>
      </w:r>
      <w:r w:rsidRPr="00A875A8">
        <w:rPr>
          <w:rFonts w:ascii="TimesNewRoman" w:eastAsia="TimesNewRoman" w:cs="TimesNewRoman" w:hint="eastAsia"/>
          <w:sz w:val="22"/>
        </w:rPr>
        <w:t>ě</w:t>
      </w:r>
      <w:r w:rsidRPr="00A875A8">
        <w:rPr>
          <w:rFonts w:cs="Times New Roman"/>
          <w:sz w:val="22"/>
        </w:rPr>
        <w:t>ti a individualizovat a diferencovat výuku podle jeho pot</w:t>
      </w:r>
      <w:r w:rsidRPr="00A875A8">
        <w:rPr>
          <w:rFonts w:ascii="TimesNewRoman" w:eastAsia="TimesNewRoman" w:cs="TimesNewRoman" w:hint="eastAsia"/>
          <w:sz w:val="22"/>
        </w:rPr>
        <w:t>ř</w:t>
      </w:r>
      <w:r w:rsidRPr="00A875A8">
        <w:rPr>
          <w:rFonts w:cs="Times New Roman"/>
          <w:sz w:val="22"/>
        </w:rPr>
        <w:t>eb. Více než na množství osvojených poznatk</w:t>
      </w:r>
      <w:r w:rsidRPr="00A875A8">
        <w:rPr>
          <w:rFonts w:ascii="TimesNewRoman" w:eastAsia="TimesNewRoman" w:cs="TimesNewRoman" w:hint="eastAsia"/>
          <w:sz w:val="22"/>
        </w:rPr>
        <w:t>ů</w:t>
      </w:r>
      <w:r w:rsidRPr="00A875A8">
        <w:rPr>
          <w:rFonts w:ascii="TimesNewRoman" w:eastAsia="TimesNewRoman" w:cs="TimesNewRoman"/>
          <w:sz w:val="22"/>
        </w:rPr>
        <w:t xml:space="preserve"> </w:t>
      </w:r>
      <w:r w:rsidRPr="00A875A8">
        <w:rPr>
          <w:rFonts w:cs="Times New Roman"/>
          <w:sz w:val="22"/>
        </w:rPr>
        <w:t>záleží na jejich trvalosti a propojení s praktickým životem. P</w:t>
      </w:r>
      <w:r w:rsidRPr="00A875A8">
        <w:rPr>
          <w:rFonts w:ascii="TimesNewRoman" w:eastAsia="TimesNewRoman" w:cs="TimesNewRoman" w:hint="eastAsia"/>
          <w:sz w:val="22"/>
        </w:rPr>
        <w:t>ř</w:t>
      </w:r>
      <w:r w:rsidRPr="00A875A8">
        <w:rPr>
          <w:rFonts w:cs="Times New Roman"/>
          <w:sz w:val="22"/>
        </w:rPr>
        <w:t>i vyu</w:t>
      </w:r>
      <w:r w:rsidRPr="00A875A8">
        <w:rPr>
          <w:rFonts w:ascii="TimesNewRoman" w:eastAsia="TimesNewRoman" w:cs="TimesNewRoman" w:hint="eastAsia"/>
          <w:sz w:val="22"/>
        </w:rPr>
        <w:t>č</w:t>
      </w:r>
      <w:r w:rsidRPr="00A875A8">
        <w:rPr>
          <w:rFonts w:cs="Times New Roman"/>
          <w:sz w:val="22"/>
        </w:rPr>
        <w:t>ování používáme aktiviza</w:t>
      </w:r>
      <w:r w:rsidRPr="00A875A8">
        <w:rPr>
          <w:rFonts w:ascii="TimesNewRoman" w:eastAsia="TimesNewRoman" w:cs="TimesNewRoman" w:hint="eastAsia"/>
          <w:sz w:val="22"/>
        </w:rPr>
        <w:t>č</w:t>
      </w:r>
      <w:r w:rsidRPr="00A875A8">
        <w:rPr>
          <w:rFonts w:cs="Times New Roman"/>
          <w:sz w:val="22"/>
        </w:rPr>
        <w:t>ní metody vedoucí k efektivnímu u</w:t>
      </w:r>
      <w:r w:rsidRPr="00A875A8">
        <w:rPr>
          <w:rFonts w:ascii="TimesNewRoman" w:eastAsia="TimesNewRoman" w:cs="TimesNewRoman" w:hint="eastAsia"/>
          <w:sz w:val="22"/>
        </w:rPr>
        <w:t>č</w:t>
      </w:r>
      <w:r w:rsidRPr="00A875A8">
        <w:rPr>
          <w:rFonts w:cs="Times New Roman"/>
          <w:sz w:val="22"/>
        </w:rPr>
        <w:t>ení. Snažíme se podporovat kritické a samostatné myšlení žák</w:t>
      </w:r>
      <w:r w:rsidRPr="00A875A8">
        <w:rPr>
          <w:rFonts w:ascii="TimesNewRoman" w:eastAsia="TimesNewRoman" w:cs="TimesNewRoman" w:hint="eastAsia"/>
          <w:sz w:val="22"/>
        </w:rPr>
        <w:t>ů</w:t>
      </w:r>
      <w:r w:rsidRPr="00A875A8">
        <w:rPr>
          <w:rFonts w:ascii="TimesNewRoman" w:eastAsia="TimesNewRoman" w:cs="TimesNewRoman"/>
          <w:sz w:val="22"/>
        </w:rPr>
        <w:t xml:space="preserve"> </w:t>
      </w:r>
      <w:r w:rsidRPr="00A875A8">
        <w:rPr>
          <w:rFonts w:cs="Times New Roman"/>
          <w:sz w:val="22"/>
        </w:rPr>
        <w:t>a jejich aktivitu. Vycházíme z jejich vlastních prožitk</w:t>
      </w:r>
      <w:r w:rsidRPr="00A875A8">
        <w:rPr>
          <w:rFonts w:ascii="TimesNewRoman" w:eastAsia="TimesNewRoman" w:cs="TimesNewRoman" w:hint="eastAsia"/>
          <w:sz w:val="22"/>
        </w:rPr>
        <w:t>ů</w:t>
      </w:r>
      <w:r w:rsidRPr="00A875A8">
        <w:rPr>
          <w:rFonts w:ascii="TimesNewRoman" w:eastAsia="TimesNewRoman" w:cs="TimesNewRoman"/>
          <w:sz w:val="22"/>
        </w:rPr>
        <w:t xml:space="preserve"> </w:t>
      </w:r>
      <w:r w:rsidRPr="00A875A8">
        <w:rPr>
          <w:rFonts w:cs="Times New Roman"/>
          <w:sz w:val="22"/>
        </w:rPr>
        <w:t>a zkušeností. Vedeme je k práci s r</w:t>
      </w:r>
      <w:r w:rsidRPr="00A875A8">
        <w:rPr>
          <w:rFonts w:ascii="TimesNewRoman" w:eastAsia="TimesNewRoman" w:cs="TimesNewRoman" w:hint="eastAsia"/>
          <w:sz w:val="22"/>
        </w:rPr>
        <w:t>ů</w:t>
      </w:r>
      <w:r w:rsidRPr="00A875A8">
        <w:rPr>
          <w:rFonts w:cs="Times New Roman"/>
          <w:sz w:val="22"/>
        </w:rPr>
        <w:t>znými informa</w:t>
      </w:r>
      <w:r w:rsidRPr="00A875A8">
        <w:rPr>
          <w:rFonts w:ascii="TimesNewRoman" w:eastAsia="TimesNewRoman" w:cs="TimesNewRoman" w:hint="eastAsia"/>
          <w:sz w:val="22"/>
        </w:rPr>
        <w:t>č</w:t>
      </w:r>
      <w:r w:rsidRPr="00A875A8">
        <w:rPr>
          <w:rFonts w:cs="Times New Roman"/>
          <w:sz w:val="22"/>
        </w:rPr>
        <w:t>ními zdroji, v</w:t>
      </w:r>
      <w:r w:rsidRPr="00A875A8">
        <w:rPr>
          <w:rFonts w:ascii="TimesNewRoman" w:eastAsia="TimesNewRoman" w:cs="TimesNewRoman" w:hint="eastAsia"/>
          <w:sz w:val="22"/>
        </w:rPr>
        <w:t>č</w:t>
      </w:r>
      <w:r w:rsidRPr="00A875A8">
        <w:rPr>
          <w:rFonts w:cs="Times New Roman"/>
          <w:sz w:val="22"/>
        </w:rPr>
        <w:t>etn</w:t>
      </w:r>
      <w:r w:rsidRPr="00A875A8">
        <w:rPr>
          <w:rFonts w:ascii="TimesNewRoman" w:eastAsia="TimesNewRoman" w:cs="TimesNewRoman" w:hint="eastAsia"/>
          <w:sz w:val="22"/>
        </w:rPr>
        <w:t>ě</w:t>
      </w:r>
      <w:r w:rsidRPr="00A875A8">
        <w:rPr>
          <w:rFonts w:ascii="TimesNewRoman" w:eastAsia="TimesNewRoman" w:cs="TimesNewRoman"/>
          <w:sz w:val="22"/>
        </w:rPr>
        <w:t xml:space="preserve"> </w:t>
      </w:r>
      <w:r w:rsidRPr="00A875A8">
        <w:rPr>
          <w:rFonts w:cs="Times New Roman"/>
          <w:sz w:val="22"/>
        </w:rPr>
        <w:t>internetu. Ve vyu</w:t>
      </w:r>
      <w:r w:rsidRPr="00A875A8">
        <w:rPr>
          <w:rFonts w:ascii="TimesNewRoman" w:eastAsia="TimesNewRoman" w:cs="TimesNewRoman" w:hint="eastAsia"/>
          <w:sz w:val="22"/>
        </w:rPr>
        <w:t>č</w:t>
      </w:r>
      <w:r w:rsidRPr="00A875A8">
        <w:rPr>
          <w:rFonts w:cs="Times New Roman"/>
          <w:sz w:val="22"/>
        </w:rPr>
        <w:t>ování p</w:t>
      </w:r>
      <w:r w:rsidRPr="00A875A8">
        <w:rPr>
          <w:rFonts w:ascii="TimesNewRoman" w:eastAsia="TimesNewRoman" w:cs="TimesNewRoman" w:hint="eastAsia"/>
          <w:sz w:val="22"/>
        </w:rPr>
        <w:t>ř</w:t>
      </w:r>
      <w:r w:rsidRPr="00A875A8">
        <w:rPr>
          <w:rFonts w:cs="Times New Roman"/>
          <w:sz w:val="22"/>
        </w:rPr>
        <w:t>evažují metody, kdy u</w:t>
      </w:r>
      <w:r w:rsidRPr="00A875A8">
        <w:rPr>
          <w:rFonts w:ascii="TimesNewRoman" w:eastAsia="TimesNewRoman" w:cs="TimesNewRoman" w:hint="eastAsia"/>
          <w:sz w:val="22"/>
        </w:rPr>
        <w:t>č</w:t>
      </w:r>
      <w:r w:rsidRPr="00A875A8">
        <w:rPr>
          <w:rFonts w:cs="Times New Roman"/>
          <w:sz w:val="22"/>
        </w:rPr>
        <w:t>itel nesd</w:t>
      </w:r>
      <w:r w:rsidRPr="00A875A8">
        <w:rPr>
          <w:rFonts w:ascii="TimesNewRoman" w:eastAsia="TimesNewRoman" w:cs="TimesNewRoman" w:hint="eastAsia"/>
          <w:sz w:val="22"/>
        </w:rPr>
        <w:t>ě</w:t>
      </w:r>
      <w:r w:rsidRPr="00A875A8">
        <w:rPr>
          <w:rFonts w:cs="Times New Roman"/>
          <w:sz w:val="22"/>
        </w:rPr>
        <w:t>luje hotové poznatky, ale vytvá</w:t>
      </w:r>
      <w:r w:rsidRPr="00A875A8">
        <w:rPr>
          <w:rFonts w:ascii="TimesNewRoman" w:eastAsia="TimesNewRoman" w:cs="TimesNewRoman" w:hint="eastAsia"/>
          <w:sz w:val="22"/>
        </w:rPr>
        <w:t>ř</w:t>
      </w:r>
      <w:r w:rsidRPr="00A875A8">
        <w:rPr>
          <w:rFonts w:cs="Times New Roman"/>
          <w:sz w:val="22"/>
        </w:rPr>
        <w:t>í u</w:t>
      </w:r>
      <w:r w:rsidRPr="00A875A8">
        <w:rPr>
          <w:rFonts w:ascii="TimesNewRoman" w:eastAsia="TimesNewRoman" w:cs="TimesNewRoman" w:hint="eastAsia"/>
          <w:sz w:val="22"/>
        </w:rPr>
        <w:t>č</w:t>
      </w:r>
      <w:r w:rsidRPr="00A875A8">
        <w:rPr>
          <w:rFonts w:cs="Times New Roman"/>
          <w:sz w:val="22"/>
        </w:rPr>
        <w:t>ební situace, v nichž žáci samostatn</w:t>
      </w:r>
      <w:r w:rsidRPr="00A875A8">
        <w:rPr>
          <w:rFonts w:ascii="TimesNewRoman" w:eastAsia="TimesNewRoman" w:cs="TimesNewRoman" w:hint="eastAsia"/>
          <w:sz w:val="22"/>
        </w:rPr>
        <w:t>ě</w:t>
      </w:r>
      <w:r w:rsidRPr="00A875A8">
        <w:rPr>
          <w:rFonts w:ascii="TimesNewRoman" w:eastAsia="TimesNewRoman" w:cs="TimesNewRoman"/>
          <w:sz w:val="22"/>
        </w:rPr>
        <w:t xml:space="preserve"> </w:t>
      </w:r>
      <w:r w:rsidRPr="00A875A8">
        <w:rPr>
          <w:rFonts w:cs="Times New Roman"/>
          <w:sz w:val="22"/>
        </w:rPr>
        <w:t xml:space="preserve">nebo ve skupinách hledají informace, </w:t>
      </w:r>
      <w:r w:rsidRPr="00A875A8">
        <w:rPr>
          <w:rFonts w:cs="Times New Roman"/>
          <w:sz w:val="22"/>
        </w:rPr>
        <w:lastRenderedPageBreak/>
        <w:t>pracují s nimi, zkoumají je a t</w:t>
      </w:r>
      <w:r w:rsidRPr="00A875A8">
        <w:rPr>
          <w:rFonts w:ascii="TimesNewRoman" w:eastAsia="TimesNewRoman" w:cs="TimesNewRoman" w:hint="eastAsia"/>
          <w:sz w:val="22"/>
        </w:rPr>
        <w:t>ř</w:t>
      </w:r>
      <w:r w:rsidRPr="00A875A8">
        <w:rPr>
          <w:rFonts w:cs="Times New Roman"/>
          <w:sz w:val="22"/>
        </w:rPr>
        <w:t>ídí a na základ</w:t>
      </w:r>
      <w:r w:rsidRPr="00A875A8">
        <w:rPr>
          <w:rFonts w:ascii="TimesNewRoman" w:eastAsia="TimesNewRoman" w:cs="TimesNewRoman" w:hint="eastAsia"/>
          <w:sz w:val="22"/>
        </w:rPr>
        <w:t>ě</w:t>
      </w:r>
      <w:r w:rsidRPr="00A875A8">
        <w:rPr>
          <w:rFonts w:cs="Times New Roman"/>
          <w:sz w:val="22"/>
        </w:rPr>
        <w:t xml:space="preserve"> vlastního p</w:t>
      </w:r>
      <w:r w:rsidRPr="00A875A8">
        <w:rPr>
          <w:rFonts w:ascii="TimesNewRoman" w:eastAsia="TimesNewRoman" w:cs="TimesNewRoman" w:hint="eastAsia"/>
          <w:sz w:val="22"/>
        </w:rPr>
        <w:t>ř</w:t>
      </w:r>
      <w:r w:rsidRPr="00A875A8">
        <w:rPr>
          <w:rFonts w:cs="Times New Roman"/>
          <w:sz w:val="22"/>
        </w:rPr>
        <w:t>i</w:t>
      </w:r>
      <w:r w:rsidRPr="00A875A8">
        <w:rPr>
          <w:rFonts w:ascii="TimesNewRoman" w:eastAsia="TimesNewRoman" w:cs="TimesNewRoman" w:hint="eastAsia"/>
          <w:sz w:val="22"/>
        </w:rPr>
        <w:t>č</w:t>
      </w:r>
      <w:r w:rsidRPr="00A875A8">
        <w:rPr>
          <w:rFonts w:cs="Times New Roman"/>
          <w:sz w:val="22"/>
        </w:rPr>
        <w:t>in</w:t>
      </w:r>
      <w:r w:rsidRPr="00A875A8">
        <w:rPr>
          <w:rFonts w:ascii="TimesNewRoman" w:eastAsia="TimesNewRoman" w:cs="TimesNewRoman" w:hint="eastAsia"/>
          <w:sz w:val="22"/>
        </w:rPr>
        <w:t>ě</w:t>
      </w:r>
      <w:r w:rsidRPr="00A875A8">
        <w:rPr>
          <w:rFonts w:cs="Times New Roman"/>
          <w:sz w:val="22"/>
        </w:rPr>
        <w:t>ní se dobírají výsledku. Snahou u</w:t>
      </w:r>
      <w:r w:rsidRPr="00A875A8">
        <w:rPr>
          <w:rFonts w:ascii="TimesNewRoman" w:eastAsia="TimesNewRoman" w:cs="TimesNewRoman" w:hint="eastAsia"/>
          <w:sz w:val="22"/>
        </w:rPr>
        <w:t>č</w:t>
      </w:r>
      <w:r w:rsidRPr="00A875A8">
        <w:rPr>
          <w:rFonts w:cs="Times New Roman"/>
          <w:sz w:val="22"/>
        </w:rPr>
        <w:t>itele je vytvá</w:t>
      </w:r>
      <w:r w:rsidRPr="00A875A8">
        <w:rPr>
          <w:rFonts w:ascii="TimesNewRoman" w:eastAsia="TimesNewRoman" w:cs="TimesNewRoman" w:hint="eastAsia"/>
          <w:sz w:val="22"/>
        </w:rPr>
        <w:t>ř</w:t>
      </w:r>
      <w:r w:rsidRPr="00A875A8">
        <w:rPr>
          <w:rFonts w:cs="Times New Roman"/>
          <w:sz w:val="22"/>
        </w:rPr>
        <w:t>et pro toto poznávání optimální podmínky.</w:t>
      </w:r>
    </w:p>
    <w:p w:rsidR="00254594" w:rsidRPr="00A875A8" w:rsidRDefault="00254594" w:rsidP="00254594">
      <w:pPr>
        <w:pStyle w:val="TextodstavecRVPZV11bZarovnatdoblokuPrvndek1cmPed6b"/>
        <w:spacing w:line="360" w:lineRule="auto"/>
        <w:ind w:firstLine="0"/>
        <w:rPr>
          <w:b/>
        </w:rPr>
      </w:pPr>
      <w:r w:rsidRPr="00A875A8">
        <w:rPr>
          <w:b/>
        </w:rPr>
        <w:t>V základním vzdělávání se proto usiluje o naplňování těchto cílů:</w:t>
      </w:r>
    </w:p>
    <w:p w:rsidR="00254594" w:rsidRPr="00A875A8" w:rsidRDefault="00254594" w:rsidP="00254594">
      <w:pPr>
        <w:pStyle w:val="CleodrkyRVPZVTun"/>
        <w:spacing w:line="360" w:lineRule="auto"/>
        <w:ind w:right="252"/>
        <w:jc w:val="both"/>
        <w:rPr>
          <w:b w:val="0"/>
          <w:sz w:val="22"/>
          <w:szCs w:val="22"/>
        </w:rPr>
      </w:pPr>
      <w:r w:rsidRPr="00A875A8">
        <w:rPr>
          <w:b w:val="0"/>
          <w:sz w:val="22"/>
          <w:szCs w:val="22"/>
        </w:rPr>
        <w:t xml:space="preserve">umožnit žákům osvojit si strategie učení a motivovat je pro celoživotní učení </w:t>
      </w:r>
    </w:p>
    <w:p w:rsidR="00254594" w:rsidRPr="00A875A8" w:rsidRDefault="00254594" w:rsidP="00254594">
      <w:pPr>
        <w:pStyle w:val="CleodrkyRVPZVTun"/>
        <w:spacing w:line="360" w:lineRule="auto"/>
        <w:ind w:right="252"/>
        <w:jc w:val="both"/>
        <w:rPr>
          <w:b w:val="0"/>
          <w:sz w:val="22"/>
          <w:szCs w:val="22"/>
        </w:rPr>
      </w:pPr>
      <w:r w:rsidRPr="00A875A8">
        <w:rPr>
          <w:b w:val="0"/>
          <w:sz w:val="22"/>
          <w:szCs w:val="22"/>
        </w:rPr>
        <w:t>podněcovat žáky k tvořivému myšlení, logickému uvažování a k řešení problémů</w:t>
      </w:r>
    </w:p>
    <w:p w:rsidR="00254594" w:rsidRPr="00A875A8" w:rsidRDefault="00254594" w:rsidP="00254594">
      <w:pPr>
        <w:pStyle w:val="CleodrkyRVPZVTun"/>
        <w:spacing w:line="360" w:lineRule="auto"/>
        <w:ind w:right="252"/>
        <w:jc w:val="both"/>
        <w:rPr>
          <w:b w:val="0"/>
          <w:sz w:val="22"/>
          <w:szCs w:val="22"/>
        </w:rPr>
      </w:pPr>
      <w:r w:rsidRPr="00A875A8">
        <w:rPr>
          <w:b w:val="0"/>
          <w:sz w:val="22"/>
          <w:szCs w:val="22"/>
        </w:rPr>
        <w:t>vést žáky k všestranné, účinné a otevřené komunikaci</w:t>
      </w:r>
    </w:p>
    <w:p w:rsidR="00254594" w:rsidRPr="00A875A8" w:rsidRDefault="00254594" w:rsidP="00254594">
      <w:pPr>
        <w:pStyle w:val="CleodrkyRVPZVTun"/>
        <w:spacing w:line="360" w:lineRule="auto"/>
        <w:ind w:right="252"/>
        <w:jc w:val="both"/>
        <w:rPr>
          <w:b w:val="0"/>
          <w:sz w:val="22"/>
          <w:szCs w:val="22"/>
        </w:rPr>
      </w:pPr>
      <w:r w:rsidRPr="00A875A8">
        <w:rPr>
          <w:b w:val="0"/>
          <w:sz w:val="22"/>
          <w:szCs w:val="22"/>
        </w:rPr>
        <w:t>rozvíjet u žáků schopnost spolupracovat a respektovat práci a úspěchy vlastní i druhých</w:t>
      </w:r>
    </w:p>
    <w:p w:rsidR="00254594" w:rsidRPr="00A875A8" w:rsidRDefault="00254594" w:rsidP="00254594">
      <w:pPr>
        <w:pStyle w:val="CleodrkyRVPZVTun"/>
        <w:spacing w:line="360" w:lineRule="auto"/>
        <w:ind w:right="252"/>
        <w:jc w:val="both"/>
        <w:rPr>
          <w:b w:val="0"/>
          <w:sz w:val="22"/>
          <w:szCs w:val="22"/>
        </w:rPr>
      </w:pPr>
      <w:r w:rsidRPr="00A875A8">
        <w:rPr>
          <w:b w:val="0"/>
          <w:sz w:val="22"/>
          <w:szCs w:val="22"/>
        </w:rPr>
        <w:t>připravovat žáky k tomu, aby se projevovali jako svébytné, svobodné a zodpovědné osobnosti, uplatňovali svá práva a naplňovali své povinnosti</w:t>
      </w:r>
    </w:p>
    <w:p w:rsidR="00254594" w:rsidRPr="00A875A8" w:rsidRDefault="00254594" w:rsidP="00254594">
      <w:pPr>
        <w:pStyle w:val="CleodrkyRVPZVTun"/>
        <w:spacing w:line="360" w:lineRule="auto"/>
        <w:ind w:right="252"/>
        <w:jc w:val="both"/>
        <w:rPr>
          <w:b w:val="0"/>
          <w:sz w:val="22"/>
          <w:szCs w:val="22"/>
        </w:rPr>
      </w:pPr>
      <w:r w:rsidRPr="00A875A8">
        <w:rPr>
          <w:b w:val="0"/>
          <w:sz w:val="22"/>
          <w:szCs w:val="22"/>
        </w:rPr>
        <w:t>vytvářet u žáků potřebu projevovat pozitivní city v chování, jednání a v prožívání životních situací; rozvíjet vnímavost a citlivé vztahy k lidem, prostředí i k přírodě</w:t>
      </w:r>
    </w:p>
    <w:p w:rsidR="00254594" w:rsidRPr="00A875A8" w:rsidRDefault="00254594" w:rsidP="00254594">
      <w:pPr>
        <w:pStyle w:val="CleodrkyRVPZVTun"/>
        <w:spacing w:line="360" w:lineRule="auto"/>
        <w:ind w:right="252"/>
        <w:jc w:val="both"/>
        <w:rPr>
          <w:b w:val="0"/>
          <w:sz w:val="22"/>
          <w:szCs w:val="22"/>
        </w:rPr>
      </w:pPr>
      <w:r w:rsidRPr="00A875A8">
        <w:rPr>
          <w:b w:val="0"/>
          <w:sz w:val="22"/>
          <w:szCs w:val="22"/>
        </w:rPr>
        <w:t>učit žáky aktivně rozvíjet a chránit fyzické, duševní a sociální zdraví a být za ně odpovědný</w:t>
      </w:r>
    </w:p>
    <w:p w:rsidR="00254594" w:rsidRPr="00A875A8" w:rsidRDefault="00254594" w:rsidP="00254594">
      <w:pPr>
        <w:pStyle w:val="CleodrkyRVPZVTun"/>
        <w:spacing w:line="360" w:lineRule="auto"/>
        <w:ind w:right="252"/>
        <w:jc w:val="both"/>
        <w:rPr>
          <w:b w:val="0"/>
          <w:sz w:val="22"/>
          <w:szCs w:val="22"/>
        </w:rPr>
      </w:pPr>
      <w:r w:rsidRPr="00A875A8">
        <w:rPr>
          <w:b w:val="0"/>
          <w:sz w:val="22"/>
          <w:szCs w:val="22"/>
        </w:rPr>
        <w:t>vést žáky k toleranci a ohleduplnosti k jiným lidem, jejich kulturám a duchovním hodnotám, učit je žít společně s ostatními lidmi</w:t>
      </w:r>
    </w:p>
    <w:p w:rsidR="00254594" w:rsidRPr="00A875A8" w:rsidRDefault="00254594" w:rsidP="00254594">
      <w:pPr>
        <w:pStyle w:val="CleodrkyRVPZVTun"/>
        <w:spacing w:line="360" w:lineRule="auto"/>
        <w:ind w:right="252"/>
        <w:jc w:val="both"/>
        <w:rPr>
          <w:b w:val="0"/>
          <w:sz w:val="22"/>
          <w:szCs w:val="22"/>
        </w:rPr>
      </w:pPr>
      <w:r w:rsidRPr="00A875A8">
        <w:rPr>
          <w:b w:val="0"/>
          <w:sz w:val="22"/>
          <w:szCs w:val="22"/>
        </w:rPr>
        <w:t>pomáhat žákům poznávat a rozvíjet vlastní schopnosti v souladu s reálnými možnosti a uplatňovat je spolu s osvojenými vědomostmi a dovednostmi při rozhodování o vlastní životní a profesní orientaci</w:t>
      </w:r>
    </w:p>
    <w:p w:rsidR="00285694" w:rsidRPr="007629C4" w:rsidRDefault="007B0490" w:rsidP="00A170E6">
      <w:pPr>
        <w:pStyle w:val="Nadpis2"/>
        <w:spacing w:line="360" w:lineRule="auto"/>
      </w:pPr>
      <w:bookmarkStart w:id="10" w:name="_Toc384903476"/>
      <w:r w:rsidRPr="007629C4">
        <w:t>Výchovné a vzdělávací</w:t>
      </w:r>
      <w:r w:rsidR="00285694" w:rsidRPr="007629C4">
        <w:t xml:space="preserve"> cíle školy</w:t>
      </w:r>
      <w:bookmarkEnd w:id="10"/>
    </w:p>
    <w:p w:rsidR="00F12082" w:rsidRPr="00A875A8" w:rsidRDefault="00283ABD" w:rsidP="00A170E6">
      <w:pPr>
        <w:pStyle w:val="CleodrkyRVPZVTun"/>
        <w:numPr>
          <w:ilvl w:val="0"/>
          <w:numId w:val="0"/>
        </w:numPr>
        <w:spacing w:line="360" w:lineRule="auto"/>
        <w:ind w:right="252"/>
        <w:jc w:val="both"/>
        <w:rPr>
          <w:b w:val="0"/>
          <w:sz w:val="22"/>
          <w:szCs w:val="22"/>
        </w:rPr>
      </w:pPr>
      <w:r>
        <w:rPr>
          <w:b w:val="0"/>
          <w:sz w:val="22"/>
          <w:szCs w:val="22"/>
        </w:rPr>
        <w:t>Naší prioritou je v</w:t>
      </w:r>
      <w:r w:rsidR="00285694" w:rsidRPr="00A875A8">
        <w:rPr>
          <w:b w:val="0"/>
          <w:sz w:val="22"/>
          <w:szCs w:val="22"/>
        </w:rPr>
        <w:t>ýb</w:t>
      </w:r>
      <w:r w:rsidR="00285694" w:rsidRPr="00A875A8">
        <w:rPr>
          <w:rFonts w:ascii="TimesNewRoman" w:eastAsia="TimesNewRoman" w:cs="TimesNewRoman" w:hint="eastAsia"/>
          <w:b w:val="0"/>
          <w:sz w:val="22"/>
          <w:szCs w:val="22"/>
        </w:rPr>
        <w:t>ě</w:t>
      </w:r>
      <w:r w:rsidR="00285694" w:rsidRPr="00A875A8">
        <w:rPr>
          <w:b w:val="0"/>
          <w:sz w:val="22"/>
          <w:szCs w:val="22"/>
        </w:rPr>
        <w:t>r takového u</w:t>
      </w:r>
      <w:r w:rsidR="00285694" w:rsidRPr="00A875A8">
        <w:rPr>
          <w:rFonts w:ascii="TimesNewRoman" w:eastAsia="TimesNewRoman" w:cs="TimesNewRoman" w:hint="eastAsia"/>
          <w:b w:val="0"/>
          <w:sz w:val="22"/>
          <w:szCs w:val="22"/>
        </w:rPr>
        <w:t>č</w:t>
      </w:r>
      <w:r w:rsidR="00285694" w:rsidRPr="00A875A8">
        <w:rPr>
          <w:b w:val="0"/>
          <w:sz w:val="22"/>
          <w:szCs w:val="22"/>
        </w:rPr>
        <w:t>iva, které zajistí žák</w:t>
      </w:r>
      <w:r w:rsidR="00285694" w:rsidRPr="00A875A8">
        <w:rPr>
          <w:rFonts w:ascii="TimesNewRoman" w:eastAsia="TimesNewRoman" w:cs="TimesNewRoman" w:hint="eastAsia"/>
          <w:b w:val="0"/>
          <w:sz w:val="22"/>
          <w:szCs w:val="22"/>
        </w:rPr>
        <w:t>ů</w:t>
      </w:r>
      <w:r w:rsidR="00285694" w:rsidRPr="00A875A8">
        <w:rPr>
          <w:b w:val="0"/>
          <w:sz w:val="22"/>
          <w:szCs w:val="22"/>
        </w:rPr>
        <w:t>m kvalitní základní všeobecné vzd</w:t>
      </w:r>
      <w:r w:rsidR="00285694" w:rsidRPr="00A875A8">
        <w:rPr>
          <w:rFonts w:ascii="TimesNewRoman" w:eastAsia="TimesNewRoman" w:cs="TimesNewRoman" w:hint="eastAsia"/>
          <w:b w:val="0"/>
          <w:sz w:val="22"/>
          <w:szCs w:val="22"/>
        </w:rPr>
        <w:t>ě</w:t>
      </w:r>
      <w:r w:rsidR="00285694" w:rsidRPr="00A875A8">
        <w:rPr>
          <w:b w:val="0"/>
          <w:sz w:val="22"/>
          <w:szCs w:val="22"/>
        </w:rPr>
        <w:t>lání orientované na životní praxi a na další studium</w:t>
      </w:r>
      <w:r>
        <w:rPr>
          <w:b w:val="0"/>
          <w:sz w:val="22"/>
          <w:szCs w:val="22"/>
        </w:rPr>
        <w:t xml:space="preserve">. Maximální využití </w:t>
      </w:r>
      <w:r w:rsidR="00285694" w:rsidRPr="00A875A8">
        <w:rPr>
          <w:b w:val="0"/>
          <w:sz w:val="22"/>
          <w:szCs w:val="22"/>
        </w:rPr>
        <w:t>vzd</w:t>
      </w:r>
      <w:r w:rsidR="00285694" w:rsidRPr="00A875A8">
        <w:rPr>
          <w:rFonts w:ascii="TimesNewRoman" w:eastAsia="TimesNewRoman" w:cs="TimesNewRoman" w:hint="eastAsia"/>
          <w:b w:val="0"/>
          <w:sz w:val="22"/>
          <w:szCs w:val="22"/>
        </w:rPr>
        <w:t>ě</w:t>
      </w:r>
      <w:r w:rsidR="00285694" w:rsidRPr="00A875A8">
        <w:rPr>
          <w:b w:val="0"/>
          <w:sz w:val="22"/>
          <w:szCs w:val="22"/>
        </w:rPr>
        <w:t>lávací</w:t>
      </w:r>
      <w:r>
        <w:rPr>
          <w:b w:val="0"/>
          <w:sz w:val="22"/>
          <w:szCs w:val="22"/>
        </w:rPr>
        <w:t>ch metod</w:t>
      </w:r>
      <w:r w:rsidR="00285694" w:rsidRPr="00A875A8">
        <w:rPr>
          <w:b w:val="0"/>
          <w:sz w:val="22"/>
          <w:szCs w:val="22"/>
        </w:rPr>
        <w:t xml:space="preserve"> a prost</w:t>
      </w:r>
      <w:r w:rsidR="00285694" w:rsidRPr="00A875A8">
        <w:rPr>
          <w:rFonts w:ascii="TimesNewRoman" w:eastAsia="TimesNewRoman" w:cs="TimesNewRoman" w:hint="eastAsia"/>
          <w:b w:val="0"/>
          <w:sz w:val="22"/>
          <w:szCs w:val="22"/>
        </w:rPr>
        <w:t>ř</w:t>
      </w:r>
      <w:r>
        <w:rPr>
          <w:b w:val="0"/>
          <w:sz w:val="22"/>
          <w:szCs w:val="22"/>
        </w:rPr>
        <w:t>edků</w:t>
      </w:r>
      <w:r w:rsidR="00285694" w:rsidRPr="00A875A8">
        <w:rPr>
          <w:b w:val="0"/>
          <w:sz w:val="22"/>
          <w:szCs w:val="22"/>
        </w:rPr>
        <w:t>, které sm</w:t>
      </w:r>
      <w:r w:rsidR="00285694" w:rsidRPr="00A875A8">
        <w:rPr>
          <w:rFonts w:ascii="TimesNewRoman" w:eastAsia="TimesNewRoman" w:cs="TimesNewRoman" w:hint="eastAsia"/>
          <w:b w:val="0"/>
          <w:sz w:val="22"/>
          <w:szCs w:val="22"/>
        </w:rPr>
        <w:t>ěř</w:t>
      </w:r>
      <w:r w:rsidR="00285694" w:rsidRPr="00A875A8">
        <w:rPr>
          <w:b w:val="0"/>
          <w:sz w:val="22"/>
          <w:szCs w:val="22"/>
        </w:rPr>
        <w:t>ují k utvá</w:t>
      </w:r>
      <w:r w:rsidR="00285694" w:rsidRPr="00A875A8">
        <w:rPr>
          <w:rFonts w:ascii="TimesNewRoman" w:eastAsia="TimesNewRoman" w:cs="TimesNewRoman" w:hint="eastAsia"/>
          <w:b w:val="0"/>
          <w:sz w:val="22"/>
          <w:szCs w:val="22"/>
        </w:rPr>
        <w:t>ř</w:t>
      </w:r>
      <w:r w:rsidR="00285694" w:rsidRPr="00A875A8">
        <w:rPr>
          <w:b w:val="0"/>
          <w:sz w:val="22"/>
          <w:szCs w:val="22"/>
        </w:rPr>
        <w:t>ení a rozvíjení klí</w:t>
      </w:r>
      <w:r w:rsidR="00285694" w:rsidRPr="00A875A8">
        <w:rPr>
          <w:rFonts w:ascii="TimesNewRoman" w:eastAsia="TimesNewRoman" w:cs="TimesNewRoman" w:hint="eastAsia"/>
          <w:b w:val="0"/>
          <w:sz w:val="22"/>
          <w:szCs w:val="22"/>
        </w:rPr>
        <w:t>č</w:t>
      </w:r>
      <w:r w:rsidR="00285694" w:rsidRPr="00A875A8">
        <w:rPr>
          <w:b w:val="0"/>
          <w:sz w:val="22"/>
          <w:szCs w:val="22"/>
        </w:rPr>
        <w:t>ových</w:t>
      </w:r>
      <w:r w:rsidR="00FB10AD" w:rsidRPr="00A875A8">
        <w:rPr>
          <w:b w:val="0"/>
          <w:sz w:val="22"/>
          <w:szCs w:val="22"/>
        </w:rPr>
        <w:t xml:space="preserve"> </w:t>
      </w:r>
      <w:r w:rsidR="00285694" w:rsidRPr="00A875A8">
        <w:rPr>
          <w:b w:val="0"/>
          <w:sz w:val="22"/>
          <w:szCs w:val="22"/>
        </w:rPr>
        <w:t>kompetencí žák</w:t>
      </w:r>
      <w:r w:rsidR="00285694" w:rsidRPr="00A875A8">
        <w:rPr>
          <w:rFonts w:ascii="TimesNewRoman" w:eastAsia="TimesNewRoman" w:cs="TimesNewRoman" w:hint="eastAsia"/>
          <w:b w:val="0"/>
          <w:sz w:val="22"/>
          <w:szCs w:val="22"/>
        </w:rPr>
        <w:t>ů</w:t>
      </w:r>
      <w:r w:rsidR="00285694" w:rsidRPr="00A875A8">
        <w:rPr>
          <w:b w:val="0"/>
          <w:sz w:val="22"/>
          <w:szCs w:val="22"/>
        </w:rPr>
        <w:t>, zej</w:t>
      </w:r>
      <w:r w:rsidR="00FB10AD" w:rsidRPr="00A875A8">
        <w:rPr>
          <w:b w:val="0"/>
          <w:sz w:val="22"/>
          <w:szCs w:val="22"/>
        </w:rPr>
        <w:t xml:space="preserve">ména pak ty, které vedou žáky k </w:t>
      </w:r>
      <w:r w:rsidR="00285694" w:rsidRPr="00A875A8">
        <w:rPr>
          <w:b w:val="0"/>
          <w:sz w:val="22"/>
          <w:szCs w:val="22"/>
        </w:rPr>
        <w:t>samostatnosti, tvo</w:t>
      </w:r>
      <w:r w:rsidR="00285694" w:rsidRPr="00A875A8">
        <w:rPr>
          <w:rFonts w:ascii="TimesNewRoman" w:eastAsia="TimesNewRoman" w:cs="TimesNewRoman" w:hint="eastAsia"/>
          <w:b w:val="0"/>
          <w:sz w:val="22"/>
          <w:szCs w:val="22"/>
        </w:rPr>
        <w:t>ř</w:t>
      </w:r>
      <w:r w:rsidR="00285694" w:rsidRPr="00A875A8">
        <w:rPr>
          <w:b w:val="0"/>
          <w:sz w:val="22"/>
          <w:szCs w:val="22"/>
        </w:rPr>
        <w:t>ivos</w:t>
      </w:r>
      <w:r w:rsidR="002C4839" w:rsidRPr="00A875A8">
        <w:rPr>
          <w:b w:val="0"/>
          <w:sz w:val="22"/>
          <w:szCs w:val="22"/>
        </w:rPr>
        <w:t xml:space="preserve">ti, </w:t>
      </w:r>
      <w:r w:rsidR="00285694" w:rsidRPr="00A875A8">
        <w:rPr>
          <w:b w:val="0"/>
          <w:sz w:val="22"/>
          <w:szCs w:val="22"/>
        </w:rPr>
        <w:t>p</w:t>
      </w:r>
      <w:r w:rsidR="00285694" w:rsidRPr="00A875A8">
        <w:rPr>
          <w:rFonts w:ascii="TimesNewRoman" w:eastAsia="TimesNewRoman" w:cs="TimesNewRoman" w:hint="eastAsia"/>
          <w:b w:val="0"/>
          <w:sz w:val="22"/>
          <w:szCs w:val="22"/>
        </w:rPr>
        <w:t>ř</w:t>
      </w:r>
      <w:r w:rsidR="00285694" w:rsidRPr="00A875A8">
        <w:rPr>
          <w:b w:val="0"/>
          <w:sz w:val="22"/>
          <w:szCs w:val="22"/>
        </w:rPr>
        <w:t>emýšlení, vzájemné toleranci a úct</w:t>
      </w:r>
      <w:r w:rsidR="00285694" w:rsidRPr="00A875A8">
        <w:rPr>
          <w:rFonts w:ascii="TimesNewRoman" w:eastAsia="TimesNewRoman" w:cs="TimesNewRoman" w:hint="eastAsia"/>
          <w:b w:val="0"/>
          <w:sz w:val="22"/>
          <w:szCs w:val="22"/>
        </w:rPr>
        <w:t>ě</w:t>
      </w:r>
      <w:r w:rsidR="00285694" w:rsidRPr="00A875A8">
        <w:rPr>
          <w:b w:val="0"/>
          <w:sz w:val="22"/>
          <w:szCs w:val="22"/>
        </w:rPr>
        <w:t>, k rozvoji komunika</w:t>
      </w:r>
      <w:r w:rsidR="00285694" w:rsidRPr="00A875A8">
        <w:rPr>
          <w:rFonts w:ascii="TimesNewRoman" w:eastAsia="TimesNewRoman" w:cs="TimesNewRoman" w:hint="eastAsia"/>
          <w:b w:val="0"/>
          <w:sz w:val="22"/>
          <w:szCs w:val="22"/>
        </w:rPr>
        <w:t>č</w:t>
      </w:r>
      <w:r w:rsidR="00285694" w:rsidRPr="00A875A8">
        <w:rPr>
          <w:b w:val="0"/>
          <w:sz w:val="22"/>
          <w:szCs w:val="22"/>
        </w:rPr>
        <w:t>ních dovedností a</w:t>
      </w:r>
      <w:r w:rsidR="00FB10AD" w:rsidRPr="00A875A8">
        <w:rPr>
          <w:b w:val="0"/>
          <w:sz w:val="22"/>
          <w:szCs w:val="22"/>
        </w:rPr>
        <w:t xml:space="preserve"> </w:t>
      </w:r>
      <w:r w:rsidR="00285694" w:rsidRPr="00A875A8">
        <w:rPr>
          <w:b w:val="0"/>
          <w:sz w:val="22"/>
          <w:szCs w:val="22"/>
        </w:rPr>
        <w:t>spolupráci, k vyhledávání, analýze a ú</w:t>
      </w:r>
      <w:r w:rsidR="00285694" w:rsidRPr="00A875A8">
        <w:rPr>
          <w:rFonts w:ascii="TimesNewRoman" w:eastAsia="TimesNewRoman" w:cs="TimesNewRoman" w:hint="eastAsia"/>
          <w:b w:val="0"/>
          <w:sz w:val="22"/>
          <w:szCs w:val="22"/>
        </w:rPr>
        <w:t>č</w:t>
      </w:r>
      <w:r w:rsidR="00285694" w:rsidRPr="00A875A8">
        <w:rPr>
          <w:b w:val="0"/>
          <w:sz w:val="22"/>
          <w:szCs w:val="22"/>
        </w:rPr>
        <w:t>elnému využívání informací z r</w:t>
      </w:r>
      <w:r w:rsidR="00285694" w:rsidRPr="00A875A8">
        <w:rPr>
          <w:rFonts w:ascii="TimesNewRoman" w:eastAsia="TimesNewRoman" w:cs="TimesNewRoman" w:hint="eastAsia"/>
          <w:b w:val="0"/>
          <w:sz w:val="22"/>
          <w:szCs w:val="22"/>
        </w:rPr>
        <w:t>ů</w:t>
      </w:r>
      <w:r w:rsidR="00285694" w:rsidRPr="00A875A8">
        <w:rPr>
          <w:b w:val="0"/>
          <w:sz w:val="22"/>
          <w:szCs w:val="22"/>
        </w:rPr>
        <w:t>zných zdroj</w:t>
      </w:r>
      <w:r w:rsidR="00285694" w:rsidRPr="00A875A8">
        <w:rPr>
          <w:rFonts w:ascii="TimesNewRoman" w:eastAsia="TimesNewRoman" w:cs="TimesNewRoman" w:hint="eastAsia"/>
          <w:b w:val="0"/>
          <w:sz w:val="22"/>
          <w:szCs w:val="22"/>
        </w:rPr>
        <w:t>ů</w:t>
      </w:r>
      <w:r w:rsidR="00FB10AD" w:rsidRPr="00A875A8">
        <w:rPr>
          <w:rFonts w:ascii="TimesNewRoman" w:eastAsia="TimesNewRoman" w:cs="TimesNewRoman"/>
          <w:b w:val="0"/>
          <w:sz w:val="22"/>
          <w:szCs w:val="22"/>
        </w:rPr>
        <w:t xml:space="preserve"> </w:t>
      </w:r>
      <w:r w:rsidR="00285694" w:rsidRPr="00A875A8">
        <w:rPr>
          <w:b w:val="0"/>
          <w:sz w:val="22"/>
          <w:szCs w:val="22"/>
        </w:rPr>
        <w:t>tak, aby motivovaly žáka k touze po sebevzd</w:t>
      </w:r>
      <w:r w:rsidR="00285694" w:rsidRPr="00A875A8">
        <w:rPr>
          <w:rFonts w:ascii="TimesNewRoman" w:eastAsia="TimesNewRoman" w:cs="TimesNewRoman" w:hint="eastAsia"/>
          <w:b w:val="0"/>
          <w:sz w:val="22"/>
          <w:szCs w:val="22"/>
        </w:rPr>
        <w:t>ě</w:t>
      </w:r>
      <w:r w:rsidR="00285694" w:rsidRPr="00A875A8">
        <w:rPr>
          <w:b w:val="0"/>
          <w:sz w:val="22"/>
          <w:szCs w:val="22"/>
        </w:rPr>
        <w:t>lávání</w:t>
      </w:r>
      <w:r>
        <w:rPr>
          <w:b w:val="0"/>
          <w:sz w:val="22"/>
          <w:szCs w:val="22"/>
        </w:rPr>
        <w:t>. Za důležité považujeme v</w:t>
      </w:r>
      <w:r w:rsidR="00285694" w:rsidRPr="00A875A8">
        <w:rPr>
          <w:b w:val="0"/>
          <w:sz w:val="22"/>
          <w:szCs w:val="22"/>
        </w:rPr>
        <w:t>ytvá</w:t>
      </w:r>
      <w:r w:rsidR="00285694" w:rsidRPr="00A875A8">
        <w:rPr>
          <w:rFonts w:ascii="TimesNewRoman" w:eastAsia="TimesNewRoman" w:cs="TimesNewRoman" w:hint="eastAsia"/>
          <w:b w:val="0"/>
          <w:sz w:val="22"/>
          <w:szCs w:val="22"/>
        </w:rPr>
        <w:t>ř</w:t>
      </w:r>
      <w:r w:rsidR="00285694" w:rsidRPr="00A875A8">
        <w:rPr>
          <w:b w:val="0"/>
          <w:sz w:val="22"/>
          <w:szCs w:val="22"/>
        </w:rPr>
        <w:t xml:space="preserve">et podmínky pro smysluplné využití volného </w:t>
      </w:r>
      <w:r w:rsidR="00285694" w:rsidRPr="00A875A8">
        <w:rPr>
          <w:rFonts w:ascii="TimesNewRoman" w:eastAsia="TimesNewRoman" w:cs="TimesNewRoman" w:hint="eastAsia"/>
          <w:b w:val="0"/>
          <w:sz w:val="22"/>
          <w:szCs w:val="22"/>
        </w:rPr>
        <w:t>č</w:t>
      </w:r>
      <w:r w:rsidR="00285694" w:rsidRPr="00A875A8">
        <w:rPr>
          <w:b w:val="0"/>
          <w:sz w:val="22"/>
          <w:szCs w:val="22"/>
        </w:rPr>
        <w:t>asu v zájmových aktivitách</w:t>
      </w:r>
    </w:p>
    <w:p w:rsidR="00F12082" w:rsidRPr="00A875A8" w:rsidRDefault="00F12082" w:rsidP="00F12082">
      <w:pPr>
        <w:rPr>
          <w:rFonts w:cs="Times New Roman"/>
          <w:sz w:val="22"/>
        </w:rPr>
      </w:pPr>
    </w:p>
    <w:p w:rsidR="00285694" w:rsidRPr="00A875A8" w:rsidRDefault="00F12082" w:rsidP="00F12082">
      <w:pPr>
        <w:rPr>
          <w:rFonts w:cs="Times New Roman"/>
          <w:b/>
          <w:bCs/>
          <w:sz w:val="22"/>
        </w:rPr>
      </w:pPr>
      <w:r w:rsidRPr="00A875A8">
        <w:rPr>
          <w:rFonts w:cs="Times New Roman"/>
          <w:b/>
          <w:sz w:val="22"/>
        </w:rPr>
        <w:t>Škola si</w:t>
      </w:r>
      <w:r w:rsidR="00285694" w:rsidRPr="00A875A8">
        <w:rPr>
          <w:rFonts w:cs="Times New Roman"/>
          <w:b/>
          <w:sz w:val="22"/>
        </w:rPr>
        <w:t xml:space="preserve"> </w:t>
      </w:r>
      <w:r w:rsidR="00283ABD">
        <w:rPr>
          <w:rFonts w:cs="Times New Roman"/>
          <w:b/>
          <w:sz w:val="22"/>
        </w:rPr>
        <w:t xml:space="preserve">dále </w:t>
      </w:r>
      <w:r w:rsidR="00285694" w:rsidRPr="00A875A8">
        <w:rPr>
          <w:rFonts w:cs="Times New Roman"/>
          <w:b/>
          <w:sz w:val="22"/>
        </w:rPr>
        <w:t>stanovila tyto</w:t>
      </w:r>
      <w:r w:rsidRPr="00A875A8">
        <w:rPr>
          <w:rFonts w:cs="Times New Roman"/>
          <w:b/>
          <w:sz w:val="22"/>
        </w:rPr>
        <w:t xml:space="preserve"> </w:t>
      </w:r>
      <w:r w:rsidR="00285694" w:rsidRPr="00A875A8">
        <w:rPr>
          <w:rFonts w:cs="Times New Roman"/>
          <w:b/>
          <w:sz w:val="22"/>
          <w:u w:val="single"/>
        </w:rPr>
        <w:t>výchovné a vzd</w:t>
      </w:r>
      <w:r w:rsidR="00285694" w:rsidRPr="00A875A8">
        <w:rPr>
          <w:rFonts w:ascii="TimesNewRoman" w:eastAsia="TimesNewRoman" w:cs="TimesNewRoman" w:hint="eastAsia"/>
          <w:b/>
          <w:sz w:val="22"/>
          <w:u w:val="single"/>
        </w:rPr>
        <w:t>ě</w:t>
      </w:r>
      <w:r w:rsidR="00285694" w:rsidRPr="00A875A8">
        <w:rPr>
          <w:rFonts w:cs="Times New Roman"/>
          <w:b/>
          <w:sz w:val="22"/>
          <w:u w:val="single"/>
        </w:rPr>
        <w:t>lávací priority</w:t>
      </w:r>
      <w:r w:rsidR="00285694" w:rsidRPr="00A875A8">
        <w:rPr>
          <w:rFonts w:cs="Times New Roman"/>
          <w:b/>
          <w:bCs/>
          <w:sz w:val="22"/>
        </w:rPr>
        <w:t>:</w:t>
      </w:r>
    </w:p>
    <w:p w:rsidR="00F12082" w:rsidRPr="00A875A8" w:rsidRDefault="00F12082" w:rsidP="001400D0">
      <w:pPr>
        <w:pStyle w:val="CleodrkyRVPZVTun"/>
        <w:numPr>
          <w:ilvl w:val="0"/>
          <w:numId w:val="3"/>
        </w:numPr>
        <w:spacing w:line="360" w:lineRule="auto"/>
        <w:jc w:val="both"/>
        <w:rPr>
          <w:b w:val="0"/>
          <w:sz w:val="22"/>
          <w:szCs w:val="22"/>
        </w:rPr>
      </w:pPr>
      <w:r w:rsidRPr="00A875A8">
        <w:rPr>
          <w:b w:val="0"/>
          <w:sz w:val="22"/>
          <w:szCs w:val="22"/>
        </w:rPr>
        <w:t>zaměření se na všestranný harmonický rozvoj žáků</w:t>
      </w:r>
    </w:p>
    <w:p w:rsidR="00F12082" w:rsidRPr="00A875A8" w:rsidRDefault="00F12082" w:rsidP="001400D0">
      <w:pPr>
        <w:pStyle w:val="CleodrkyRVPZVTun"/>
        <w:numPr>
          <w:ilvl w:val="0"/>
          <w:numId w:val="3"/>
        </w:numPr>
        <w:spacing w:line="360" w:lineRule="auto"/>
        <w:jc w:val="both"/>
        <w:rPr>
          <w:b w:val="0"/>
          <w:sz w:val="22"/>
          <w:szCs w:val="22"/>
        </w:rPr>
      </w:pPr>
      <w:r w:rsidRPr="00A875A8">
        <w:rPr>
          <w:b w:val="0"/>
          <w:sz w:val="22"/>
          <w:szCs w:val="22"/>
        </w:rPr>
        <w:t xml:space="preserve">respektování individuality žáků a vytvoření bezpečného prostřední pro všechny </w:t>
      </w:r>
    </w:p>
    <w:p w:rsidR="00F12082" w:rsidRPr="00A875A8" w:rsidRDefault="00285694" w:rsidP="001400D0">
      <w:pPr>
        <w:pStyle w:val="CleodrkyRVPZVTun"/>
        <w:numPr>
          <w:ilvl w:val="0"/>
          <w:numId w:val="3"/>
        </w:numPr>
        <w:spacing w:line="360" w:lineRule="auto"/>
        <w:jc w:val="both"/>
        <w:rPr>
          <w:sz w:val="22"/>
          <w:szCs w:val="22"/>
        </w:rPr>
      </w:pPr>
      <w:r w:rsidRPr="00A875A8">
        <w:rPr>
          <w:b w:val="0"/>
          <w:sz w:val="22"/>
          <w:szCs w:val="22"/>
        </w:rPr>
        <w:t>podporova</w:t>
      </w:r>
      <w:r w:rsidR="00F12082" w:rsidRPr="00A875A8">
        <w:rPr>
          <w:b w:val="0"/>
          <w:sz w:val="22"/>
          <w:szCs w:val="22"/>
        </w:rPr>
        <w:t xml:space="preserve">t rozvoj pohybových dovedností </w:t>
      </w:r>
      <w:r w:rsidRPr="00A875A8">
        <w:rPr>
          <w:b w:val="0"/>
          <w:sz w:val="22"/>
          <w:szCs w:val="22"/>
        </w:rPr>
        <w:t>a vést žáky ke</w:t>
      </w:r>
      <w:r w:rsidR="00F12082" w:rsidRPr="00A875A8">
        <w:rPr>
          <w:b w:val="0"/>
          <w:sz w:val="22"/>
          <w:szCs w:val="22"/>
        </w:rPr>
        <w:t xml:space="preserve"> </w:t>
      </w:r>
      <w:r w:rsidRPr="00A875A8">
        <w:rPr>
          <w:b w:val="0"/>
          <w:sz w:val="22"/>
          <w:szCs w:val="22"/>
        </w:rPr>
        <w:t>zdravému životnímu stylu</w:t>
      </w:r>
    </w:p>
    <w:p w:rsidR="00285694" w:rsidRPr="00A875A8" w:rsidRDefault="00285694" w:rsidP="001400D0">
      <w:pPr>
        <w:pStyle w:val="CleodrkyRVPZVTun"/>
        <w:numPr>
          <w:ilvl w:val="0"/>
          <w:numId w:val="3"/>
        </w:numPr>
        <w:spacing w:line="360" w:lineRule="auto"/>
        <w:jc w:val="both"/>
        <w:rPr>
          <w:b w:val="0"/>
          <w:sz w:val="22"/>
          <w:szCs w:val="22"/>
        </w:rPr>
      </w:pPr>
      <w:r w:rsidRPr="00A875A8">
        <w:rPr>
          <w:b w:val="0"/>
          <w:sz w:val="22"/>
          <w:szCs w:val="22"/>
        </w:rPr>
        <w:t>podporovat ekologické myšlení a vztah k p</w:t>
      </w:r>
      <w:r w:rsidRPr="00A875A8">
        <w:rPr>
          <w:rFonts w:ascii="TimesNewRoman,Bold" w:eastAsia="TimesNewRoman,Bold" w:cs="TimesNewRoman,Bold" w:hint="eastAsia"/>
          <w:b w:val="0"/>
          <w:sz w:val="22"/>
          <w:szCs w:val="22"/>
        </w:rPr>
        <w:t>ř</w:t>
      </w:r>
      <w:r w:rsidRPr="00A875A8">
        <w:rPr>
          <w:b w:val="0"/>
          <w:sz w:val="22"/>
          <w:szCs w:val="22"/>
        </w:rPr>
        <w:t>írod</w:t>
      </w:r>
      <w:r w:rsidRPr="00A875A8">
        <w:rPr>
          <w:rFonts w:ascii="TimesNewRoman,Bold" w:eastAsia="TimesNewRoman,Bold" w:cs="TimesNewRoman,Bold" w:hint="eastAsia"/>
          <w:b w:val="0"/>
          <w:sz w:val="22"/>
          <w:szCs w:val="22"/>
        </w:rPr>
        <w:t>ě</w:t>
      </w:r>
    </w:p>
    <w:p w:rsidR="00285694" w:rsidRPr="00A875A8" w:rsidRDefault="00285694" w:rsidP="001400D0">
      <w:pPr>
        <w:pStyle w:val="CleodrkyRVPZVTun"/>
        <w:numPr>
          <w:ilvl w:val="0"/>
          <w:numId w:val="3"/>
        </w:numPr>
        <w:jc w:val="both"/>
        <w:rPr>
          <w:b w:val="0"/>
          <w:sz w:val="22"/>
          <w:szCs w:val="22"/>
        </w:rPr>
      </w:pPr>
      <w:r w:rsidRPr="00A875A8">
        <w:rPr>
          <w:b w:val="0"/>
          <w:sz w:val="22"/>
          <w:szCs w:val="22"/>
        </w:rPr>
        <w:t>rozší</w:t>
      </w:r>
      <w:r w:rsidRPr="00A875A8">
        <w:rPr>
          <w:rFonts w:ascii="TimesNewRoman,Bold" w:eastAsia="TimesNewRoman,Bold" w:cs="TimesNewRoman,Bold" w:hint="eastAsia"/>
          <w:b w:val="0"/>
          <w:sz w:val="22"/>
          <w:szCs w:val="22"/>
        </w:rPr>
        <w:t>ř</w:t>
      </w:r>
      <w:r w:rsidRPr="00A875A8">
        <w:rPr>
          <w:b w:val="0"/>
          <w:sz w:val="22"/>
          <w:szCs w:val="22"/>
        </w:rPr>
        <w:t xml:space="preserve">it výuku </w:t>
      </w:r>
      <w:r w:rsidR="00042211" w:rsidRPr="00A875A8">
        <w:rPr>
          <w:b w:val="0"/>
          <w:sz w:val="22"/>
          <w:szCs w:val="22"/>
        </w:rPr>
        <w:t xml:space="preserve">v </w:t>
      </w:r>
      <w:r w:rsidRPr="00A875A8">
        <w:rPr>
          <w:b w:val="0"/>
          <w:sz w:val="22"/>
          <w:szCs w:val="22"/>
        </w:rPr>
        <w:t>oboru informa</w:t>
      </w:r>
      <w:r w:rsidRPr="00A875A8">
        <w:rPr>
          <w:rFonts w:ascii="TimesNewRoman,Bold" w:eastAsia="TimesNewRoman,Bold" w:cs="TimesNewRoman,Bold" w:hint="eastAsia"/>
          <w:b w:val="0"/>
          <w:sz w:val="22"/>
          <w:szCs w:val="22"/>
        </w:rPr>
        <w:t>č</w:t>
      </w:r>
      <w:r w:rsidRPr="00A875A8">
        <w:rPr>
          <w:b w:val="0"/>
          <w:sz w:val="22"/>
          <w:szCs w:val="22"/>
        </w:rPr>
        <w:t>ní a komunika</w:t>
      </w:r>
      <w:r w:rsidRPr="00A875A8">
        <w:rPr>
          <w:rFonts w:ascii="TimesNewRoman,Bold" w:eastAsia="TimesNewRoman,Bold" w:cs="TimesNewRoman,Bold" w:hint="eastAsia"/>
          <w:b w:val="0"/>
          <w:sz w:val="22"/>
          <w:szCs w:val="22"/>
        </w:rPr>
        <w:t>č</w:t>
      </w:r>
      <w:r w:rsidRPr="00A875A8">
        <w:rPr>
          <w:b w:val="0"/>
          <w:sz w:val="22"/>
          <w:szCs w:val="22"/>
        </w:rPr>
        <w:t>ní technologie</w:t>
      </w:r>
    </w:p>
    <w:p w:rsidR="00285694" w:rsidRPr="00A875A8" w:rsidRDefault="00285694" w:rsidP="00F12082">
      <w:pPr>
        <w:jc w:val="both"/>
        <w:rPr>
          <w:sz w:val="22"/>
        </w:rPr>
      </w:pPr>
    </w:p>
    <w:p w:rsidR="00285694" w:rsidRPr="00A875A8" w:rsidRDefault="00042211" w:rsidP="001E6412">
      <w:pPr>
        <w:rPr>
          <w:sz w:val="22"/>
        </w:rPr>
      </w:pPr>
      <w:r w:rsidRPr="00A875A8">
        <w:rPr>
          <w:sz w:val="22"/>
        </w:rPr>
        <w:t xml:space="preserve">V rámci stanovených priorit </w:t>
      </w:r>
      <w:r w:rsidRPr="00A875A8">
        <w:rPr>
          <w:b/>
          <w:sz w:val="22"/>
          <w:u w:val="single"/>
        </w:rPr>
        <w:t>škola žákům nabízí</w:t>
      </w:r>
      <w:r w:rsidRPr="00A875A8">
        <w:rPr>
          <w:sz w:val="22"/>
        </w:rPr>
        <w:t>:</w:t>
      </w:r>
    </w:p>
    <w:p w:rsidR="00042211" w:rsidRPr="00A875A8" w:rsidRDefault="00042211" w:rsidP="001400D0">
      <w:pPr>
        <w:pStyle w:val="Odstavecseseznamem"/>
        <w:numPr>
          <w:ilvl w:val="0"/>
          <w:numId w:val="4"/>
        </w:numPr>
        <w:spacing w:line="360" w:lineRule="auto"/>
        <w:rPr>
          <w:b/>
          <w:sz w:val="22"/>
        </w:rPr>
      </w:pPr>
      <w:r w:rsidRPr="00A875A8">
        <w:rPr>
          <w:b/>
          <w:sz w:val="22"/>
        </w:rPr>
        <w:lastRenderedPageBreak/>
        <w:t>Zaměření se na všestranný harmonický rozvoj žáků</w:t>
      </w:r>
    </w:p>
    <w:p w:rsidR="00CB3197" w:rsidRPr="00A875A8" w:rsidRDefault="00042211" w:rsidP="00A875A8">
      <w:pPr>
        <w:spacing w:line="360" w:lineRule="auto"/>
        <w:jc w:val="both"/>
        <w:rPr>
          <w:sz w:val="22"/>
        </w:rPr>
      </w:pPr>
      <w:r w:rsidRPr="00A875A8">
        <w:rPr>
          <w:b/>
          <w:i/>
          <w:sz w:val="22"/>
        </w:rPr>
        <w:t>Nabízíme</w:t>
      </w:r>
      <w:r w:rsidRPr="00A875A8">
        <w:rPr>
          <w:sz w:val="22"/>
        </w:rPr>
        <w:t>: Ve spolupráci s Domem dětí a mládeže Stonožka a Střediskem volného času Bájo můžeme nabídnout žákům řadu zájmových kroužků. Velkou výhodou je, že děti nemusejí dojíždět do Nového Města nad Metují a na kroužky chodí většinou přímo z družiny.</w:t>
      </w:r>
      <w:r w:rsidR="00CB3197" w:rsidRPr="00A875A8">
        <w:rPr>
          <w:sz w:val="22"/>
        </w:rPr>
        <w:t xml:space="preserve"> Nabídka kroužků je následující: </w:t>
      </w:r>
    </w:p>
    <w:p w:rsidR="00CB3197" w:rsidRPr="00A875A8" w:rsidRDefault="00CB3197" w:rsidP="00A875A8">
      <w:pPr>
        <w:pStyle w:val="CleodrkyRVPZVTun"/>
        <w:spacing w:line="360" w:lineRule="auto"/>
        <w:rPr>
          <w:b w:val="0"/>
          <w:sz w:val="22"/>
          <w:szCs w:val="22"/>
        </w:rPr>
      </w:pPr>
      <w:r w:rsidRPr="00A875A8">
        <w:rPr>
          <w:b w:val="0"/>
          <w:sz w:val="22"/>
          <w:szCs w:val="22"/>
        </w:rPr>
        <w:t>Angličtina</w:t>
      </w:r>
    </w:p>
    <w:p w:rsidR="00CB3197" w:rsidRPr="00A875A8" w:rsidRDefault="00CB3197" w:rsidP="00A875A8">
      <w:pPr>
        <w:pStyle w:val="CleodrkyRVPZVTun"/>
        <w:spacing w:line="360" w:lineRule="auto"/>
        <w:rPr>
          <w:b w:val="0"/>
          <w:sz w:val="22"/>
          <w:szCs w:val="22"/>
        </w:rPr>
      </w:pPr>
      <w:r w:rsidRPr="00A875A8">
        <w:rPr>
          <w:b w:val="0"/>
          <w:sz w:val="22"/>
          <w:szCs w:val="22"/>
        </w:rPr>
        <w:t>Dramatický kroužek</w:t>
      </w:r>
    </w:p>
    <w:p w:rsidR="00CB3197" w:rsidRPr="00A875A8" w:rsidRDefault="00CB3197" w:rsidP="00A875A8">
      <w:pPr>
        <w:pStyle w:val="CleodrkyRVPZVTun"/>
        <w:spacing w:line="360" w:lineRule="auto"/>
        <w:rPr>
          <w:b w:val="0"/>
          <w:sz w:val="22"/>
          <w:szCs w:val="22"/>
        </w:rPr>
      </w:pPr>
      <w:r w:rsidRPr="00A875A8">
        <w:rPr>
          <w:b w:val="0"/>
          <w:sz w:val="22"/>
          <w:szCs w:val="22"/>
        </w:rPr>
        <w:t>Hra na zobcovou flétnu</w:t>
      </w:r>
    </w:p>
    <w:p w:rsidR="00CB3197" w:rsidRPr="00A875A8" w:rsidRDefault="00CB3197" w:rsidP="00A875A8">
      <w:pPr>
        <w:pStyle w:val="CleodrkyRVPZVTun"/>
        <w:spacing w:line="360" w:lineRule="auto"/>
        <w:rPr>
          <w:b w:val="0"/>
          <w:sz w:val="22"/>
          <w:szCs w:val="22"/>
        </w:rPr>
      </w:pPr>
      <w:r w:rsidRPr="00A875A8">
        <w:rPr>
          <w:b w:val="0"/>
          <w:sz w:val="22"/>
          <w:szCs w:val="22"/>
        </w:rPr>
        <w:t>Přírodovědný kroužek</w:t>
      </w:r>
    </w:p>
    <w:p w:rsidR="00CB3197" w:rsidRPr="00A875A8" w:rsidRDefault="00CB3197" w:rsidP="00A875A8">
      <w:pPr>
        <w:pStyle w:val="CleodrkyRVPZVTun"/>
        <w:spacing w:line="360" w:lineRule="auto"/>
        <w:rPr>
          <w:b w:val="0"/>
          <w:sz w:val="22"/>
          <w:szCs w:val="22"/>
        </w:rPr>
      </w:pPr>
      <w:r w:rsidRPr="00A875A8">
        <w:rPr>
          <w:b w:val="0"/>
          <w:sz w:val="22"/>
          <w:szCs w:val="22"/>
        </w:rPr>
        <w:t>Počítačový kroužek</w:t>
      </w:r>
    </w:p>
    <w:p w:rsidR="00CB3197" w:rsidRDefault="00CB3197" w:rsidP="00A875A8">
      <w:pPr>
        <w:pStyle w:val="CleodrkyRVPZVTun"/>
        <w:spacing w:line="360" w:lineRule="auto"/>
        <w:rPr>
          <w:b w:val="0"/>
          <w:sz w:val="22"/>
          <w:szCs w:val="22"/>
        </w:rPr>
      </w:pPr>
      <w:r w:rsidRPr="00A875A8">
        <w:rPr>
          <w:b w:val="0"/>
          <w:sz w:val="22"/>
          <w:szCs w:val="22"/>
        </w:rPr>
        <w:t>Keramický kroužek</w:t>
      </w:r>
    </w:p>
    <w:p w:rsidR="009101C3" w:rsidRPr="00A875A8" w:rsidRDefault="009101C3" w:rsidP="00F331A7">
      <w:pPr>
        <w:pStyle w:val="CleodrkyRVPZVTun"/>
        <w:spacing w:line="360" w:lineRule="auto"/>
        <w:jc w:val="both"/>
        <w:rPr>
          <w:b w:val="0"/>
          <w:sz w:val="22"/>
          <w:szCs w:val="22"/>
        </w:rPr>
      </w:pPr>
      <w:r>
        <w:rPr>
          <w:b w:val="0"/>
          <w:sz w:val="22"/>
          <w:szCs w:val="22"/>
        </w:rPr>
        <w:t>Taneční kroužek</w:t>
      </w:r>
    </w:p>
    <w:p w:rsidR="009376D0" w:rsidRPr="00A875A8" w:rsidRDefault="009376D0" w:rsidP="00F331A7">
      <w:pPr>
        <w:pStyle w:val="CleodrkyRVPZVTun"/>
        <w:numPr>
          <w:ilvl w:val="0"/>
          <w:numId w:val="0"/>
        </w:numPr>
        <w:spacing w:line="360" w:lineRule="auto"/>
        <w:jc w:val="both"/>
        <w:rPr>
          <w:b w:val="0"/>
          <w:sz w:val="22"/>
          <w:szCs w:val="22"/>
        </w:rPr>
      </w:pPr>
      <w:r>
        <w:rPr>
          <w:sz w:val="22"/>
          <w:szCs w:val="22"/>
        </w:rPr>
        <w:t xml:space="preserve">Dále nabízíme nepovinný předmět Náboženství. </w:t>
      </w:r>
      <w:r w:rsidRPr="00A875A8">
        <w:rPr>
          <w:b w:val="0"/>
          <w:sz w:val="22"/>
          <w:szCs w:val="22"/>
        </w:rPr>
        <w:t>Náboženství (římskokatolická církev)</w:t>
      </w:r>
      <w:r>
        <w:rPr>
          <w:b w:val="0"/>
          <w:sz w:val="22"/>
          <w:szCs w:val="22"/>
        </w:rPr>
        <w:t xml:space="preserve"> zajišťuje římskokatolická farnost Nové Město n. Metují, děkan V. Janouch</w:t>
      </w:r>
      <w:r w:rsidR="009101C3">
        <w:rPr>
          <w:b w:val="0"/>
          <w:sz w:val="22"/>
          <w:szCs w:val="22"/>
        </w:rPr>
        <w:t>.</w:t>
      </w:r>
    </w:p>
    <w:p w:rsidR="009376D0" w:rsidRPr="009376D0" w:rsidRDefault="009376D0" w:rsidP="009376D0">
      <w:pPr>
        <w:pStyle w:val="CleodrkyRVPZVTun"/>
        <w:numPr>
          <w:ilvl w:val="0"/>
          <w:numId w:val="0"/>
        </w:numPr>
        <w:spacing w:line="360" w:lineRule="auto"/>
        <w:rPr>
          <w:b w:val="0"/>
          <w:sz w:val="22"/>
          <w:szCs w:val="22"/>
        </w:rPr>
      </w:pPr>
    </w:p>
    <w:p w:rsidR="00042211" w:rsidRPr="00A875A8" w:rsidRDefault="00042211" w:rsidP="001400D0">
      <w:pPr>
        <w:pStyle w:val="Odstavecseseznamem"/>
        <w:numPr>
          <w:ilvl w:val="0"/>
          <w:numId w:val="4"/>
        </w:numPr>
        <w:spacing w:line="360" w:lineRule="auto"/>
        <w:rPr>
          <w:b/>
          <w:sz w:val="22"/>
        </w:rPr>
      </w:pPr>
      <w:r w:rsidRPr="00A875A8">
        <w:rPr>
          <w:b/>
          <w:sz w:val="22"/>
        </w:rPr>
        <w:t>Respektování individuality žáků a vytvoření bezpečného prostřední pro všechny (integrace žáků s postižením, SPUCH,  ADHD/ADD, kulturně-sociálním znevýhodněním tak i žáků nadaných)</w:t>
      </w:r>
      <w:r w:rsidR="001E6412" w:rsidRPr="00A875A8">
        <w:rPr>
          <w:b/>
          <w:sz w:val="22"/>
        </w:rPr>
        <w:t>.</w:t>
      </w:r>
    </w:p>
    <w:p w:rsidR="001E6412" w:rsidRPr="00A875A8" w:rsidRDefault="00042211" w:rsidP="00A875A8">
      <w:pPr>
        <w:spacing w:line="360" w:lineRule="auto"/>
        <w:jc w:val="both"/>
        <w:rPr>
          <w:sz w:val="22"/>
        </w:rPr>
      </w:pPr>
      <w:r w:rsidRPr="00A875A8">
        <w:rPr>
          <w:b/>
          <w:i/>
          <w:sz w:val="22"/>
        </w:rPr>
        <w:t>Nabízíme</w:t>
      </w:r>
      <w:r w:rsidRPr="00A875A8">
        <w:rPr>
          <w:i/>
          <w:sz w:val="22"/>
        </w:rPr>
        <w:t xml:space="preserve">: </w:t>
      </w:r>
      <w:r w:rsidR="001E6412" w:rsidRPr="00A875A8">
        <w:rPr>
          <w:sz w:val="22"/>
        </w:rPr>
        <w:t>Naše vesnická malotřídní škola má atmosféru klidu a pohody. Zakládáme si na individuálním přístupu ke každému žákovi. Všichni se velmi dobře známe. Spolupracujeme</w:t>
      </w:r>
      <w:r w:rsidR="00C01E43">
        <w:rPr>
          <w:sz w:val="22"/>
        </w:rPr>
        <w:t xml:space="preserve"> </w:t>
      </w:r>
      <w:r w:rsidRPr="00A875A8">
        <w:rPr>
          <w:sz w:val="22"/>
        </w:rPr>
        <w:t>s PPP Náchod</w:t>
      </w:r>
      <w:r w:rsidR="00F331A7">
        <w:rPr>
          <w:sz w:val="22"/>
        </w:rPr>
        <w:t>.</w:t>
      </w:r>
    </w:p>
    <w:p w:rsidR="001E6412" w:rsidRPr="00A875A8" w:rsidRDefault="001E6412" w:rsidP="001400D0">
      <w:pPr>
        <w:pStyle w:val="Odstavecseseznamem"/>
        <w:numPr>
          <w:ilvl w:val="0"/>
          <w:numId w:val="4"/>
        </w:numPr>
        <w:spacing w:line="360" w:lineRule="auto"/>
        <w:rPr>
          <w:b/>
          <w:sz w:val="22"/>
        </w:rPr>
      </w:pPr>
      <w:r w:rsidRPr="00A875A8">
        <w:rPr>
          <w:b/>
          <w:sz w:val="22"/>
        </w:rPr>
        <w:t>Podporovat rozvoj pohybových dovedností a vést žáky ke zdravému životnímu stylu</w:t>
      </w:r>
    </w:p>
    <w:p w:rsidR="00CB3197" w:rsidRPr="00A875A8" w:rsidRDefault="001E6412" w:rsidP="00A875A8">
      <w:pPr>
        <w:spacing w:line="360" w:lineRule="auto"/>
        <w:jc w:val="both"/>
        <w:rPr>
          <w:sz w:val="22"/>
        </w:rPr>
      </w:pPr>
      <w:r w:rsidRPr="00A875A8">
        <w:rPr>
          <w:b/>
          <w:i/>
          <w:sz w:val="22"/>
        </w:rPr>
        <w:t>Nabízíme</w:t>
      </w:r>
      <w:r w:rsidRPr="00A875A8">
        <w:rPr>
          <w:i/>
          <w:sz w:val="22"/>
        </w:rPr>
        <w:t>:</w:t>
      </w:r>
      <w:r w:rsidR="00CB3197" w:rsidRPr="00A875A8">
        <w:rPr>
          <w:i/>
          <w:sz w:val="22"/>
        </w:rPr>
        <w:t xml:space="preserve"> </w:t>
      </w:r>
      <w:r w:rsidR="00CB3197" w:rsidRPr="00A875A8">
        <w:rPr>
          <w:sz w:val="22"/>
        </w:rPr>
        <w:t xml:space="preserve">Velká školní zahrada s pergolou je využívaná v teplejších dnech při hodinách tělocviku, o velkých přestávkách k relaxaci a v jarních </w:t>
      </w:r>
      <w:r w:rsidR="00CD3728">
        <w:rPr>
          <w:sz w:val="22"/>
        </w:rPr>
        <w:t xml:space="preserve">a letních </w:t>
      </w:r>
      <w:r w:rsidR="00CB3197" w:rsidRPr="00A875A8">
        <w:rPr>
          <w:sz w:val="22"/>
        </w:rPr>
        <w:t>měsících i pro výuku prvouky a přírodovědy. Do každé hodiny pravidelně zařazujeme pohybové chvilky. Každý rok absolvujeme plavecký výcvik v bazéně v Náchodě. Žákům zajišťujeme pitný režim po celou dobu přítomnosti ve škole. Jsme zapojeni do projektu Ovoce do škol a Školní mléko.</w:t>
      </w:r>
    </w:p>
    <w:p w:rsidR="00CB3197" w:rsidRPr="00A875A8" w:rsidRDefault="00CB3197" w:rsidP="001400D0">
      <w:pPr>
        <w:pStyle w:val="Odstavecseseznamem"/>
        <w:numPr>
          <w:ilvl w:val="0"/>
          <w:numId w:val="4"/>
        </w:numPr>
        <w:spacing w:line="360" w:lineRule="auto"/>
        <w:jc w:val="both"/>
        <w:rPr>
          <w:i/>
          <w:sz w:val="22"/>
        </w:rPr>
      </w:pPr>
      <w:r w:rsidRPr="00A875A8">
        <w:rPr>
          <w:b/>
          <w:sz w:val="22"/>
        </w:rPr>
        <w:t>Podporovat ekologické myšlení a vztah k p</w:t>
      </w:r>
      <w:r w:rsidRPr="00A875A8">
        <w:rPr>
          <w:rFonts w:ascii="TimesNewRoman,Bold" w:eastAsia="TimesNewRoman,Bold" w:cs="TimesNewRoman,Bold" w:hint="eastAsia"/>
          <w:b/>
          <w:sz w:val="22"/>
        </w:rPr>
        <w:t>ř</w:t>
      </w:r>
      <w:r w:rsidRPr="00A875A8">
        <w:rPr>
          <w:b/>
          <w:sz w:val="22"/>
        </w:rPr>
        <w:t>írod</w:t>
      </w:r>
      <w:r w:rsidRPr="00A875A8">
        <w:rPr>
          <w:rFonts w:ascii="TimesNewRoman,Bold" w:eastAsia="TimesNewRoman,Bold" w:cs="TimesNewRoman,Bold" w:hint="eastAsia"/>
          <w:b/>
          <w:sz w:val="22"/>
        </w:rPr>
        <w:t>ě</w:t>
      </w:r>
    </w:p>
    <w:p w:rsidR="00CB3197" w:rsidRPr="00A875A8" w:rsidRDefault="00CA53EA" w:rsidP="00A875A8">
      <w:pPr>
        <w:spacing w:line="360" w:lineRule="auto"/>
        <w:jc w:val="both"/>
        <w:rPr>
          <w:sz w:val="22"/>
        </w:rPr>
      </w:pPr>
      <w:r w:rsidRPr="00A875A8">
        <w:rPr>
          <w:b/>
          <w:i/>
          <w:sz w:val="22"/>
        </w:rPr>
        <w:t xml:space="preserve">Nabízíme: </w:t>
      </w:r>
      <w:r w:rsidRPr="00A875A8">
        <w:rPr>
          <w:sz w:val="22"/>
        </w:rPr>
        <w:t>Vycházky do blízkého okolí vesnice.</w:t>
      </w:r>
      <w:r w:rsidRPr="00A875A8">
        <w:rPr>
          <w:b/>
          <w:i/>
          <w:sz w:val="22"/>
        </w:rPr>
        <w:t xml:space="preserve"> </w:t>
      </w:r>
      <w:r w:rsidRPr="00A875A8">
        <w:rPr>
          <w:sz w:val="22"/>
        </w:rPr>
        <w:t xml:space="preserve">Projekty zaměřené na ochranu přírody (Den Země, 72 hodin). Kroužek zaměřený na zkoumání a pozorování přírody. Důsledné třídění odpadu </w:t>
      </w:r>
      <w:r w:rsidR="00BB2177" w:rsidRPr="00A875A8">
        <w:rPr>
          <w:sz w:val="22"/>
        </w:rPr>
        <w:t xml:space="preserve">do kontejnerů </w:t>
      </w:r>
      <w:r w:rsidRPr="00A875A8">
        <w:rPr>
          <w:sz w:val="22"/>
        </w:rPr>
        <w:t xml:space="preserve">umístěných </w:t>
      </w:r>
      <w:r w:rsidR="00CD3728">
        <w:rPr>
          <w:sz w:val="22"/>
        </w:rPr>
        <w:t>na chodbě</w:t>
      </w:r>
      <w:r w:rsidRPr="00A875A8">
        <w:rPr>
          <w:sz w:val="22"/>
        </w:rPr>
        <w:t xml:space="preserve"> školy.</w:t>
      </w:r>
    </w:p>
    <w:p w:rsidR="00CA53EA" w:rsidRPr="00A875A8" w:rsidRDefault="00CA53EA" w:rsidP="001400D0">
      <w:pPr>
        <w:pStyle w:val="CleodrkyRVPZVTun"/>
        <w:numPr>
          <w:ilvl w:val="0"/>
          <w:numId w:val="4"/>
        </w:numPr>
        <w:spacing w:line="360" w:lineRule="auto"/>
        <w:jc w:val="both"/>
        <w:rPr>
          <w:sz w:val="22"/>
          <w:szCs w:val="22"/>
        </w:rPr>
      </w:pPr>
      <w:r w:rsidRPr="00A875A8">
        <w:rPr>
          <w:sz w:val="22"/>
          <w:szCs w:val="22"/>
        </w:rPr>
        <w:t>Rozší</w:t>
      </w:r>
      <w:r w:rsidRPr="00A875A8">
        <w:rPr>
          <w:rFonts w:ascii="TimesNewRoman,Bold" w:eastAsia="TimesNewRoman,Bold" w:cs="TimesNewRoman,Bold" w:hint="eastAsia"/>
          <w:sz w:val="22"/>
          <w:szCs w:val="22"/>
        </w:rPr>
        <w:t>ř</w:t>
      </w:r>
      <w:r w:rsidRPr="00A875A8">
        <w:rPr>
          <w:sz w:val="22"/>
          <w:szCs w:val="22"/>
        </w:rPr>
        <w:t>it výuku v oboru informa</w:t>
      </w:r>
      <w:r w:rsidRPr="00A875A8">
        <w:rPr>
          <w:rFonts w:ascii="TimesNewRoman,Bold" w:eastAsia="TimesNewRoman,Bold" w:cs="TimesNewRoman,Bold" w:hint="eastAsia"/>
          <w:sz w:val="22"/>
          <w:szCs w:val="22"/>
        </w:rPr>
        <w:t>č</w:t>
      </w:r>
      <w:r w:rsidRPr="00A875A8">
        <w:rPr>
          <w:sz w:val="22"/>
          <w:szCs w:val="22"/>
        </w:rPr>
        <w:t>ní a komunika</w:t>
      </w:r>
      <w:r w:rsidRPr="00A875A8">
        <w:rPr>
          <w:rFonts w:ascii="TimesNewRoman,Bold" w:eastAsia="TimesNewRoman,Bold" w:cs="TimesNewRoman,Bold" w:hint="eastAsia"/>
          <w:sz w:val="22"/>
          <w:szCs w:val="22"/>
        </w:rPr>
        <w:t>č</w:t>
      </w:r>
      <w:r w:rsidRPr="00A875A8">
        <w:rPr>
          <w:sz w:val="22"/>
          <w:szCs w:val="22"/>
        </w:rPr>
        <w:t>ní technologie</w:t>
      </w:r>
    </w:p>
    <w:p w:rsidR="00CA53EA" w:rsidRPr="00A875A8" w:rsidRDefault="00CA53EA" w:rsidP="00A875A8">
      <w:pPr>
        <w:pStyle w:val="CleodrkyRVPZVTun"/>
        <w:numPr>
          <w:ilvl w:val="0"/>
          <w:numId w:val="0"/>
        </w:numPr>
        <w:spacing w:line="360" w:lineRule="auto"/>
        <w:jc w:val="both"/>
        <w:rPr>
          <w:b w:val="0"/>
          <w:sz w:val="22"/>
          <w:szCs w:val="22"/>
        </w:rPr>
      </w:pPr>
      <w:r w:rsidRPr="00A875A8">
        <w:rPr>
          <w:i/>
          <w:sz w:val="22"/>
          <w:szCs w:val="22"/>
        </w:rPr>
        <w:lastRenderedPageBreak/>
        <w:t>Nabízíme</w:t>
      </w:r>
      <w:r w:rsidRPr="00A875A8">
        <w:rPr>
          <w:b w:val="0"/>
          <w:sz w:val="22"/>
          <w:szCs w:val="22"/>
        </w:rPr>
        <w:t xml:space="preserve">: </w:t>
      </w:r>
      <w:r w:rsidR="00C96418" w:rsidRPr="00A875A8">
        <w:rPr>
          <w:b w:val="0"/>
          <w:sz w:val="22"/>
          <w:szCs w:val="22"/>
        </w:rPr>
        <w:t>K dispozici máme v každé třídě interaktivní tabuli a žákovské počítače. Vyučujeme předmět</w:t>
      </w:r>
      <w:r w:rsidRPr="00A875A8">
        <w:rPr>
          <w:b w:val="0"/>
          <w:sz w:val="22"/>
          <w:szCs w:val="22"/>
        </w:rPr>
        <w:t xml:space="preserve"> Informatika ve 4. a 5. ročníku s časovou dotací 1 hodina s cílem osvojit si a rozšiřovat dovednosti žáků v ovládání a využití výpočetní techniky a moderních informačních technologií. </w:t>
      </w:r>
      <w:r w:rsidR="00C96418" w:rsidRPr="00A875A8">
        <w:rPr>
          <w:b w:val="0"/>
          <w:sz w:val="22"/>
          <w:szCs w:val="22"/>
        </w:rPr>
        <w:t>Postupně zavádíme a využíváme výpočetní techniku</w:t>
      </w:r>
      <w:r w:rsidRPr="00A875A8">
        <w:rPr>
          <w:b w:val="0"/>
          <w:sz w:val="22"/>
          <w:szCs w:val="22"/>
        </w:rPr>
        <w:t xml:space="preserve"> </w:t>
      </w:r>
      <w:r w:rsidR="00C96418" w:rsidRPr="00A875A8">
        <w:rPr>
          <w:b w:val="0"/>
          <w:sz w:val="22"/>
          <w:szCs w:val="22"/>
        </w:rPr>
        <w:t xml:space="preserve">a multimediální výukové programy </w:t>
      </w:r>
      <w:r w:rsidRPr="00A875A8">
        <w:rPr>
          <w:b w:val="0"/>
          <w:sz w:val="22"/>
          <w:szCs w:val="22"/>
        </w:rPr>
        <w:t>do výuky všech předmětů</w:t>
      </w:r>
      <w:r w:rsidR="00C96418" w:rsidRPr="00A875A8">
        <w:rPr>
          <w:b w:val="0"/>
          <w:sz w:val="22"/>
          <w:szCs w:val="22"/>
        </w:rPr>
        <w:t xml:space="preserve">.  </w:t>
      </w:r>
    </w:p>
    <w:p w:rsidR="00CA53EA" w:rsidRPr="00A875A8" w:rsidRDefault="00A30BB4" w:rsidP="00A170E6">
      <w:pPr>
        <w:pStyle w:val="Nadpis2"/>
        <w:spacing w:line="360" w:lineRule="auto"/>
      </w:pPr>
      <w:bookmarkStart w:id="11" w:name="_Toc384903477"/>
      <w:r w:rsidRPr="007629C4">
        <w:t>Klíčové</w:t>
      </w:r>
      <w:r w:rsidRPr="00A875A8">
        <w:t xml:space="preserve"> kompetence</w:t>
      </w:r>
      <w:bookmarkEnd w:id="11"/>
    </w:p>
    <w:p w:rsidR="00A23B32" w:rsidRPr="00A875A8" w:rsidRDefault="00A23B32" w:rsidP="00A170E6">
      <w:pPr>
        <w:pStyle w:val="Bezmezer"/>
        <w:spacing w:line="360" w:lineRule="auto"/>
        <w:jc w:val="both"/>
        <w:rPr>
          <w:sz w:val="22"/>
        </w:rPr>
      </w:pPr>
      <w:r w:rsidRPr="00A875A8">
        <w:rPr>
          <w:sz w:val="22"/>
        </w:rPr>
        <w:t>Klí</w:t>
      </w:r>
      <w:r w:rsidRPr="00A875A8">
        <w:rPr>
          <w:rFonts w:ascii="TimesNewRoman" w:eastAsia="TimesNewRoman" w:cs="TimesNewRoman" w:hint="eastAsia"/>
          <w:sz w:val="22"/>
        </w:rPr>
        <w:t>č</w:t>
      </w:r>
      <w:r w:rsidRPr="00A875A8">
        <w:rPr>
          <w:sz w:val="22"/>
        </w:rPr>
        <w:t>ové kompetence p</w:t>
      </w:r>
      <w:r w:rsidRPr="00A875A8">
        <w:rPr>
          <w:rFonts w:ascii="TimesNewRoman" w:eastAsia="TimesNewRoman" w:cs="TimesNewRoman" w:hint="eastAsia"/>
          <w:sz w:val="22"/>
        </w:rPr>
        <w:t>ř</w:t>
      </w:r>
      <w:r w:rsidRPr="00A875A8">
        <w:rPr>
          <w:sz w:val="22"/>
        </w:rPr>
        <w:t>edstavují souhrn v</w:t>
      </w:r>
      <w:r w:rsidRPr="00A875A8">
        <w:rPr>
          <w:rFonts w:ascii="TimesNewRoman" w:eastAsia="TimesNewRoman" w:cs="TimesNewRoman" w:hint="eastAsia"/>
          <w:sz w:val="22"/>
        </w:rPr>
        <w:t>ě</w:t>
      </w:r>
      <w:r w:rsidRPr="00A875A8">
        <w:rPr>
          <w:sz w:val="22"/>
        </w:rPr>
        <w:t>domostí, dovedností, schopností, postoj</w:t>
      </w:r>
      <w:r w:rsidRPr="00A875A8">
        <w:rPr>
          <w:rFonts w:ascii="TimesNewRoman" w:eastAsia="TimesNewRoman" w:cs="TimesNewRoman" w:hint="eastAsia"/>
          <w:sz w:val="22"/>
        </w:rPr>
        <w:t>ů</w:t>
      </w:r>
      <w:r w:rsidRPr="00A875A8">
        <w:rPr>
          <w:rFonts w:ascii="TimesNewRoman" w:eastAsia="TimesNewRoman" w:cs="TimesNewRoman"/>
          <w:sz w:val="22"/>
        </w:rPr>
        <w:t xml:space="preserve"> </w:t>
      </w:r>
      <w:r w:rsidRPr="00A875A8">
        <w:rPr>
          <w:sz w:val="22"/>
        </w:rPr>
        <w:t>a hodnot</w:t>
      </w:r>
    </w:p>
    <w:p w:rsidR="00A23B32" w:rsidRPr="00A875A8" w:rsidRDefault="00A23B32" w:rsidP="00BB2177">
      <w:pPr>
        <w:pStyle w:val="Bezmezer"/>
        <w:spacing w:line="360" w:lineRule="auto"/>
        <w:jc w:val="both"/>
        <w:rPr>
          <w:b/>
          <w:bCs/>
          <w:i/>
          <w:iCs/>
          <w:sz w:val="22"/>
        </w:rPr>
      </w:pPr>
      <w:r w:rsidRPr="00A875A8">
        <w:rPr>
          <w:sz w:val="22"/>
        </w:rPr>
        <w:t>d</w:t>
      </w:r>
      <w:r w:rsidRPr="00A875A8">
        <w:rPr>
          <w:rFonts w:ascii="TimesNewRoman" w:eastAsia="TimesNewRoman" w:cs="TimesNewRoman" w:hint="eastAsia"/>
          <w:sz w:val="22"/>
        </w:rPr>
        <w:t>ů</w:t>
      </w:r>
      <w:r w:rsidRPr="00A875A8">
        <w:rPr>
          <w:sz w:val="22"/>
        </w:rPr>
        <w:t>ležitých pro osobní rozvoj a uplatn</w:t>
      </w:r>
      <w:r w:rsidRPr="00A875A8">
        <w:rPr>
          <w:rFonts w:ascii="TimesNewRoman" w:eastAsia="TimesNewRoman" w:cs="TimesNewRoman" w:hint="eastAsia"/>
          <w:sz w:val="22"/>
        </w:rPr>
        <w:t>ě</w:t>
      </w:r>
      <w:r w:rsidRPr="00A875A8">
        <w:rPr>
          <w:sz w:val="22"/>
        </w:rPr>
        <w:t xml:space="preserve">ní každého </w:t>
      </w:r>
      <w:r w:rsidRPr="00A875A8">
        <w:rPr>
          <w:rFonts w:ascii="TimesNewRoman" w:eastAsia="TimesNewRoman" w:cs="TimesNewRoman" w:hint="eastAsia"/>
          <w:sz w:val="22"/>
        </w:rPr>
        <w:t>č</w:t>
      </w:r>
      <w:r w:rsidRPr="00A875A8">
        <w:rPr>
          <w:sz w:val="22"/>
        </w:rPr>
        <w:t>lov</w:t>
      </w:r>
      <w:r w:rsidRPr="00A875A8">
        <w:rPr>
          <w:rFonts w:ascii="TimesNewRoman" w:eastAsia="TimesNewRoman" w:cs="TimesNewRoman" w:hint="eastAsia"/>
          <w:sz w:val="22"/>
        </w:rPr>
        <w:t>ě</w:t>
      </w:r>
      <w:r w:rsidRPr="00A875A8">
        <w:rPr>
          <w:sz w:val="22"/>
        </w:rPr>
        <w:t>ka ve spole</w:t>
      </w:r>
      <w:r w:rsidRPr="00A875A8">
        <w:rPr>
          <w:rFonts w:ascii="TimesNewRoman" w:eastAsia="TimesNewRoman" w:cs="TimesNewRoman" w:hint="eastAsia"/>
          <w:sz w:val="22"/>
        </w:rPr>
        <w:t>č</w:t>
      </w:r>
      <w:r w:rsidRPr="00A875A8">
        <w:rPr>
          <w:sz w:val="22"/>
        </w:rPr>
        <w:t>nosti. Smyslem a cílem vzd</w:t>
      </w:r>
      <w:r w:rsidRPr="00A875A8">
        <w:rPr>
          <w:rFonts w:ascii="TimesNewRoman" w:eastAsia="TimesNewRoman" w:cs="TimesNewRoman" w:hint="eastAsia"/>
          <w:sz w:val="22"/>
        </w:rPr>
        <w:t>ě</w:t>
      </w:r>
      <w:r w:rsidRPr="00A875A8">
        <w:rPr>
          <w:sz w:val="22"/>
        </w:rPr>
        <w:t>lávání je vybavit žáky souborem klí</w:t>
      </w:r>
      <w:r w:rsidRPr="00A875A8">
        <w:rPr>
          <w:rFonts w:ascii="TimesNewRoman" w:eastAsia="TimesNewRoman" w:cs="TimesNewRoman" w:hint="eastAsia"/>
          <w:sz w:val="22"/>
        </w:rPr>
        <w:t>č</w:t>
      </w:r>
      <w:r w:rsidRPr="00A875A8">
        <w:rPr>
          <w:sz w:val="22"/>
        </w:rPr>
        <w:t>ových kompetencí na takové úrovni, která je pro n</w:t>
      </w:r>
      <w:r w:rsidRPr="00A875A8">
        <w:rPr>
          <w:rFonts w:ascii="TimesNewRoman" w:eastAsia="TimesNewRoman" w:cs="TimesNewRoman" w:hint="eastAsia"/>
          <w:sz w:val="22"/>
        </w:rPr>
        <w:t>ě</w:t>
      </w:r>
      <w:r w:rsidRPr="00A875A8">
        <w:rPr>
          <w:rFonts w:ascii="TimesNewRoman" w:eastAsia="TimesNewRoman" w:cs="TimesNewRoman"/>
          <w:sz w:val="22"/>
        </w:rPr>
        <w:t xml:space="preserve"> </w:t>
      </w:r>
      <w:r w:rsidRPr="00A875A8">
        <w:rPr>
          <w:sz w:val="22"/>
        </w:rPr>
        <w:t>dosažitelná. Osvojování klí</w:t>
      </w:r>
      <w:r w:rsidRPr="00A875A8">
        <w:rPr>
          <w:rFonts w:ascii="TimesNewRoman" w:eastAsia="TimesNewRoman" w:cs="TimesNewRoman" w:hint="eastAsia"/>
          <w:sz w:val="22"/>
        </w:rPr>
        <w:t>č</w:t>
      </w:r>
      <w:r w:rsidRPr="00A875A8">
        <w:rPr>
          <w:sz w:val="22"/>
        </w:rPr>
        <w:t>ových kompetencí je proces dlouhodobý, a proto úrove</w:t>
      </w:r>
      <w:r w:rsidRPr="00A875A8">
        <w:rPr>
          <w:rFonts w:ascii="TimesNewRoman" w:eastAsia="TimesNewRoman" w:cs="TimesNewRoman" w:hint="eastAsia"/>
          <w:sz w:val="22"/>
        </w:rPr>
        <w:t>ň</w:t>
      </w:r>
      <w:r w:rsidRPr="00A875A8">
        <w:rPr>
          <w:rFonts w:ascii="TimesNewRoman" w:eastAsia="TimesNewRoman" w:cs="TimesNewRoman"/>
          <w:sz w:val="22"/>
        </w:rPr>
        <w:t xml:space="preserve"> </w:t>
      </w:r>
      <w:r w:rsidRPr="00A875A8">
        <w:rPr>
          <w:sz w:val="22"/>
        </w:rPr>
        <w:t>klí</w:t>
      </w:r>
      <w:r w:rsidRPr="00A875A8">
        <w:rPr>
          <w:rFonts w:ascii="TimesNewRoman" w:eastAsia="TimesNewRoman" w:cs="TimesNewRoman" w:hint="eastAsia"/>
          <w:sz w:val="22"/>
        </w:rPr>
        <w:t>č</w:t>
      </w:r>
      <w:r w:rsidRPr="00A875A8">
        <w:rPr>
          <w:sz w:val="22"/>
        </w:rPr>
        <w:t>ových kompetencí, které žáci dosáhnou na konci základního vzd</w:t>
      </w:r>
      <w:r w:rsidRPr="00A875A8">
        <w:rPr>
          <w:rFonts w:ascii="TimesNewRoman" w:eastAsia="TimesNewRoman" w:cs="TimesNewRoman" w:hint="eastAsia"/>
          <w:sz w:val="22"/>
        </w:rPr>
        <w:t>ě</w:t>
      </w:r>
      <w:r w:rsidRPr="00A875A8">
        <w:rPr>
          <w:sz w:val="22"/>
        </w:rPr>
        <w:t>lávání nelze považovat za ukon</w:t>
      </w:r>
      <w:r w:rsidRPr="00A875A8">
        <w:rPr>
          <w:rFonts w:ascii="TimesNewRoman" w:eastAsia="TimesNewRoman" w:cs="TimesNewRoman" w:hint="eastAsia"/>
          <w:sz w:val="22"/>
        </w:rPr>
        <w:t>č</w:t>
      </w:r>
      <w:r w:rsidRPr="00A875A8">
        <w:rPr>
          <w:sz w:val="22"/>
        </w:rPr>
        <w:t>enou. Klí</w:t>
      </w:r>
      <w:r w:rsidRPr="00A875A8">
        <w:rPr>
          <w:rFonts w:ascii="TimesNewRoman" w:eastAsia="TimesNewRoman" w:cs="TimesNewRoman" w:hint="eastAsia"/>
          <w:sz w:val="22"/>
        </w:rPr>
        <w:t>č</w:t>
      </w:r>
      <w:r w:rsidRPr="00A875A8">
        <w:rPr>
          <w:sz w:val="22"/>
        </w:rPr>
        <w:t>ové kompetence jsou multifunk</w:t>
      </w:r>
      <w:r w:rsidRPr="00A875A8">
        <w:rPr>
          <w:rFonts w:ascii="TimesNewRoman" w:eastAsia="TimesNewRoman" w:cs="TimesNewRoman" w:hint="eastAsia"/>
          <w:sz w:val="22"/>
        </w:rPr>
        <w:t>č</w:t>
      </w:r>
      <w:r w:rsidRPr="00A875A8">
        <w:rPr>
          <w:sz w:val="22"/>
        </w:rPr>
        <w:t>ní a lze je získat jen jako výsledek celkového procesu vzd</w:t>
      </w:r>
      <w:r w:rsidRPr="00A875A8">
        <w:rPr>
          <w:rFonts w:ascii="TimesNewRoman" w:eastAsia="TimesNewRoman" w:cs="TimesNewRoman" w:hint="eastAsia"/>
          <w:sz w:val="22"/>
        </w:rPr>
        <w:t>ě</w:t>
      </w:r>
      <w:r w:rsidRPr="00A875A8">
        <w:rPr>
          <w:sz w:val="22"/>
        </w:rPr>
        <w:t>lávání. V etap</w:t>
      </w:r>
      <w:r w:rsidRPr="00A875A8">
        <w:rPr>
          <w:rFonts w:ascii="TimesNewRoman" w:eastAsia="TimesNewRoman" w:cs="TimesNewRoman" w:hint="eastAsia"/>
          <w:sz w:val="22"/>
        </w:rPr>
        <w:t>ě</w:t>
      </w:r>
      <w:r w:rsidRPr="00A875A8">
        <w:rPr>
          <w:rFonts w:ascii="TimesNewRoman" w:eastAsia="TimesNewRoman" w:cs="TimesNewRoman"/>
          <w:sz w:val="22"/>
        </w:rPr>
        <w:t xml:space="preserve"> </w:t>
      </w:r>
      <w:r w:rsidRPr="00A875A8">
        <w:rPr>
          <w:sz w:val="22"/>
        </w:rPr>
        <w:t>základního vzd</w:t>
      </w:r>
      <w:r w:rsidRPr="00A875A8">
        <w:rPr>
          <w:rFonts w:ascii="TimesNewRoman" w:eastAsia="TimesNewRoman" w:cs="TimesNewRoman" w:hint="eastAsia"/>
          <w:sz w:val="22"/>
        </w:rPr>
        <w:t>ě</w:t>
      </w:r>
      <w:r w:rsidRPr="00A875A8">
        <w:rPr>
          <w:sz w:val="22"/>
        </w:rPr>
        <w:t>lávání jsou za klí</w:t>
      </w:r>
      <w:r w:rsidRPr="00A875A8">
        <w:rPr>
          <w:rFonts w:ascii="TimesNewRoman" w:eastAsia="TimesNewRoman" w:cs="TimesNewRoman" w:hint="eastAsia"/>
          <w:sz w:val="22"/>
        </w:rPr>
        <w:t>č</w:t>
      </w:r>
      <w:r w:rsidRPr="00A875A8">
        <w:rPr>
          <w:sz w:val="22"/>
        </w:rPr>
        <w:t xml:space="preserve">ové považovány: </w:t>
      </w:r>
      <w:r w:rsidRPr="00A875A8">
        <w:rPr>
          <w:b/>
          <w:bCs/>
          <w:i/>
          <w:iCs/>
          <w:sz w:val="22"/>
        </w:rPr>
        <w:t>kompetence k u</w:t>
      </w:r>
      <w:r w:rsidRPr="00A875A8">
        <w:rPr>
          <w:rFonts w:ascii="TimesNewRoman,BoldItalic" w:eastAsia="TimesNewRoman,BoldItalic" w:cs="TimesNewRoman,BoldItalic" w:hint="eastAsia"/>
          <w:b/>
          <w:bCs/>
          <w:i/>
          <w:iCs/>
          <w:sz w:val="22"/>
        </w:rPr>
        <w:t>č</w:t>
      </w:r>
      <w:r w:rsidRPr="00A875A8">
        <w:rPr>
          <w:b/>
          <w:bCs/>
          <w:i/>
          <w:iCs/>
          <w:sz w:val="22"/>
        </w:rPr>
        <w:t xml:space="preserve">ení, kompetence k </w:t>
      </w:r>
      <w:r w:rsidRPr="00A875A8">
        <w:rPr>
          <w:rFonts w:ascii="TimesNewRoman,BoldItalic" w:eastAsia="TimesNewRoman,BoldItalic" w:cs="TimesNewRoman,BoldItalic" w:hint="eastAsia"/>
          <w:b/>
          <w:bCs/>
          <w:i/>
          <w:iCs/>
          <w:sz w:val="22"/>
        </w:rPr>
        <w:t>ř</w:t>
      </w:r>
      <w:r w:rsidRPr="00A875A8">
        <w:rPr>
          <w:b/>
          <w:bCs/>
          <w:i/>
          <w:iCs/>
          <w:sz w:val="22"/>
        </w:rPr>
        <w:t>ešení problém</w:t>
      </w:r>
      <w:r w:rsidRPr="00A875A8">
        <w:rPr>
          <w:rFonts w:ascii="TimesNewRoman,BoldItalic" w:eastAsia="TimesNewRoman,BoldItalic" w:cs="TimesNewRoman,BoldItalic" w:hint="eastAsia"/>
          <w:b/>
          <w:bCs/>
          <w:i/>
          <w:iCs/>
          <w:sz w:val="22"/>
        </w:rPr>
        <w:t>ů</w:t>
      </w:r>
      <w:r w:rsidRPr="00A875A8">
        <w:rPr>
          <w:b/>
          <w:bCs/>
          <w:i/>
          <w:iCs/>
          <w:sz w:val="22"/>
        </w:rPr>
        <w:t>, kompetence komunikativní, kompetence sociální a personální, kompetence ob</w:t>
      </w:r>
      <w:r w:rsidRPr="00A875A8">
        <w:rPr>
          <w:rFonts w:ascii="TimesNewRoman,BoldItalic" w:eastAsia="TimesNewRoman,BoldItalic" w:cs="TimesNewRoman,BoldItalic" w:hint="eastAsia"/>
          <w:b/>
          <w:bCs/>
          <w:i/>
          <w:iCs/>
          <w:sz w:val="22"/>
        </w:rPr>
        <w:t>č</w:t>
      </w:r>
      <w:r w:rsidRPr="00A875A8">
        <w:rPr>
          <w:b/>
          <w:bCs/>
          <w:i/>
          <w:iCs/>
          <w:sz w:val="22"/>
        </w:rPr>
        <w:t>anské a kompetence pracovní.</w:t>
      </w:r>
    </w:p>
    <w:p w:rsidR="00A23B32" w:rsidRPr="007629C4" w:rsidRDefault="00A23B32" w:rsidP="00A170E6">
      <w:pPr>
        <w:pStyle w:val="Nadpis3"/>
      </w:pPr>
      <w:bookmarkStart w:id="12" w:name="_Toc384903478"/>
      <w:r w:rsidRPr="007629C4">
        <w:t xml:space="preserve">Výchovně vzdělávací strategie /postupy/ k vytvoření klíčových </w:t>
      </w:r>
      <w:r w:rsidRPr="00A170E6">
        <w:t>kompetencí</w:t>
      </w:r>
      <w:bookmarkEnd w:id="12"/>
    </w:p>
    <w:tbl>
      <w:tblPr>
        <w:tblStyle w:val="Mkatabulky"/>
        <w:tblW w:w="9542" w:type="dxa"/>
        <w:tblLook w:val="04A0" w:firstRow="1" w:lastRow="0" w:firstColumn="1" w:lastColumn="0" w:noHBand="0" w:noVBand="1"/>
      </w:tblPr>
      <w:tblGrid>
        <w:gridCol w:w="2376"/>
        <w:gridCol w:w="3686"/>
        <w:gridCol w:w="3480"/>
      </w:tblGrid>
      <w:tr w:rsidR="00254594" w:rsidTr="00FA180E">
        <w:trPr>
          <w:trHeight w:val="434"/>
        </w:trPr>
        <w:tc>
          <w:tcPr>
            <w:tcW w:w="2376" w:type="dxa"/>
          </w:tcPr>
          <w:p w:rsidR="00FA180E" w:rsidRPr="00C07E6C" w:rsidRDefault="00FA180E" w:rsidP="00C06C33">
            <w:pPr>
              <w:jc w:val="center"/>
              <w:rPr>
                <w:b/>
              </w:rPr>
            </w:pPr>
          </w:p>
          <w:p w:rsidR="00254594" w:rsidRPr="00C07E6C" w:rsidRDefault="00254594" w:rsidP="00C06C33">
            <w:pPr>
              <w:jc w:val="center"/>
              <w:rPr>
                <w:b/>
              </w:rPr>
            </w:pPr>
            <w:r w:rsidRPr="00C07E6C">
              <w:rPr>
                <w:b/>
              </w:rPr>
              <w:t>Klíčové kompetence</w:t>
            </w:r>
          </w:p>
        </w:tc>
        <w:tc>
          <w:tcPr>
            <w:tcW w:w="3686" w:type="dxa"/>
          </w:tcPr>
          <w:p w:rsidR="00FA180E" w:rsidRPr="00C07E6C" w:rsidRDefault="00FA180E" w:rsidP="00C06C33">
            <w:pPr>
              <w:jc w:val="center"/>
              <w:rPr>
                <w:b/>
              </w:rPr>
            </w:pPr>
          </w:p>
          <w:p w:rsidR="00254594" w:rsidRPr="00C07E6C" w:rsidRDefault="00254594" w:rsidP="00C06C33">
            <w:pPr>
              <w:jc w:val="center"/>
              <w:rPr>
                <w:b/>
              </w:rPr>
            </w:pPr>
            <w:r w:rsidRPr="00C07E6C">
              <w:rPr>
                <w:b/>
              </w:rPr>
              <w:t>Na úrovni 5. ročníku</w:t>
            </w:r>
          </w:p>
        </w:tc>
        <w:tc>
          <w:tcPr>
            <w:tcW w:w="3480" w:type="dxa"/>
          </w:tcPr>
          <w:p w:rsidR="00FA180E" w:rsidRPr="00C07E6C" w:rsidRDefault="00FA180E" w:rsidP="00C06C33">
            <w:pPr>
              <w:jc w:val="center"/>
              <w:rPr>
                <w:b/>
              </w:rPr>
            </w:pPr>
          </w:p>
          <w:p w:rsidR="00254594" w:rsidRPr="00C07E6C" w:rsidRDefault="00254594" w:rsidP="00C06C33">
            <w:pPr>
              <w:jc w:val="center"/>
              <w:rPr>
                <w:b/>
              </w:rPr>
            </w:pPr>
            <w:r w:rsidRPr="00C07E6C">
              <w:rPr>
                <w:b/>
              </w:rPr>
              <w:t>Co to znamená na ZŠ Černčice</w:t>
            </w:r>
            <w:r w:rsidR="00FA180E" w:rsidRPr="00C07E6C">
              <w:rPr>
                <w:b/>
              </w:rPr>
              <w:t>?</w:t>
            </w:r>
          </w:p>
          <w:p w:rsidR="00FA180E" w:rsidRPr="00C07E6C" w:rsidRDefault="00FA180E" w:rsidP="00C06C33">
            <w:pPr>
              <w:jc w:val="center"/>
              <w:rPr>
                <w:b/>
              </w:rPr>
            </w:pPr>
          </w:p>
        </w:tc>
      </w:tr>
      <w:tr w:rsidR="0011003D" w:rsidTr="00FA180E">
        <w:trPr>
          <w:trHeight w:val="535"/>
        </w:trPr>
        <w:tc>
          <w:tcPr>
            <w:tcW w:w="2376" w:type="dxa"/>
            <w:vMerge w:val="restart"/>
          </w:tcPr>
          <w:p w:rsidR="0011003D" w:rsidRPr="00C07E6C" w:rsidRDefault="0011003D" w:rsidP="00C06C33">
            <w:pPr>
              <w:jc w:val="center"/>
              <w:rPr>
                <w:b/>
                <w:i/>
              </w:rPr>
            </w:pPr>
            <w:r w:rsidRPr="00C07E6C">
              <w:rPr>
                <w:b/>
                <w:i/>
              </w:rPr>
              <w:t>Kompetence k učení</w:t>
            </w:r>
          </w:p>
        </w:tc>
        <w:tc>
          <w:tcPr>
            <w:tcW w:w="3686" w:type="dxa"/>
          </w:tcPr>
          <w:p w:rsidR="0011003D" w:rsidRPr="00C06C33" w:rsidRDefault="0011003D" w:rsidP="00C06C33">
            <w:pPr>
              <w:pStyle w:val="Odstavecseseznamem"/>
              <w:numPr>
                <w:ilvl w:val="0"/>
                <w:numId w:val="7"/>
              </w:numPr>
              <w:autoSpaceDE w:val="0"/>
              <w:autoSpaceDN w:val="0"/>
              <w:adjustRightInd w:val="0"/>
              <w:jc w:val="both"/>
              <w:rPr>
                <w:b/>
                <w:i/>
                <w:sz w:val="20"/>
                <w:szCs w:val="20"/>
              </w:rPr>
            </w:pPr>
            <w:r w:rsidRPr="00C06C33">
              <w:rPr>
                <w:rFonts w:cs="Times New Roman"/>
                <w:sz w:val="20"/>
                <w:szCs w:val="20"/>
              </w:rPr>
              <w:t>žák se seznamuje s vhodnými zp</w:t>
            </w:r>
            <w:r w:rsidRPr="00C06C33">
              <w:rPr>
                <w:rFonts w:ascii="TimesNewRoman" w:eastAsia="TimesNewRoman" w:cs="TimesNewRoman" w:hint="eastAsia"/>
                <w:sz w:val="20"/>
                <w:szCs w:val="20"/>
              </w:rPr>
              <w:t>ů</w:t>
            </w:r>
            <w:r w:rsidRPr="00C06C33">
              <w:rPr>
                <w:rFonts w:cs="Times New Roman"/>
                <w:sz w:val="20"/>
                <w:szCs w:val="20"/>
              </w:rPr>
              <w:t>soby, metodami a strategiemi u</w:t>
            </w:r>
            <w:r w:rsidRPr="00C06C33">
              <w:rPr>
                <w:rFonts w:ascii="TimesNewRoman" w:eastAsia="TimesNewRoman" w:cs="TimesNewRoman" w:hint="eastAsia"/>
                <w:sz w:val="20"/>
                <w:szCs w:val="20"/>
              </w:rPr>
              <w:t>č</w:t>
            </w:r>
            <w:r w:rsidRPr="00C06C33">
              <w:rPr>
                <w:rFonts w:cs="Times New Roman"/>
                <w:sz w:val="20"/>
                <w:szCs w:val="20"/>
              </w:rPr>
              <w:t>ení, plánování a organizace vlastního u</w:t>
            </w:r>
            <w:r w:rsidRPr="00C06C33">
              <w:rPr>
                <w:rFonts w:ascii="TimesNewRoman" w:eastAsia="TimesNewRoman" w:cs="TimesNewRoman" w:hint="eastAsia"/>
                <w:sz w:val="20"/>
                <w:szCs w:val="20"/>
              </w:rPr>
              <w:t>č</w:t>
            </w:r>
            <w:r w:rsidRPr="00C06C33">
              <w:rPr>
                <w:rFonts w:cs="Times New Roman"/>
                <w:sz w:val="20"/>
                <w:szCs w:val="20"/>
              </w:rPr>
              <w:t>ení</w:t>
            </w:r>
          </w:p>
          <w:p w:rsidR="0011003D" w:rsidRPr="00C06C33" w:rsidRDefault="0011003D" w:rsidP="00C06C33">
            <w:pPr>
              <w:pStyle w:val="Odstavecseseznamem"/>
              <w:autoSpaceDE w:val="0"/>
              <w:autoSpaceDN w:val="0"/>
              <w:adjustRightInd w:val="0"/>
              <w:jc w:val="both"/>
              <w:rPr>
                <w:b/>
                <w:i/>
                <w:sz w:val="20"/>
                <w:szCs w:val="20"/>
              </w:rPr>
            </w:pPr>
          </w:p>
        </w:tc>
        <w:tc>
          <w:tcPr>
            <w:tcW w:w="3480" w:type="dxa"/>
          </w:tcPr>
          <w:p w:rsidR="0011003D" w:rsidRPr="00C06C33" w:rsidRDefault="0011003D" w:rsidP="00C06C33">
            <w:pPr>
              <w:jc w:val="both"/>
              <w:rPr>
                <w:sz w:val="20"/>
                <w:szCs w:val="20"/>
              </w:rPr>
            </w:pPr>
            <w:r w:rsidRPr="00C06C33">
              <w:rPr>
                <w:sz w:val="20"/>
                <w:szCs w:val="20"/>
              </w:rPr>
              <w:t xml:space="preserve">- různé formy a metody práce (činnostně orientovaná výuka, projektová výuka, předvádění a pozorování, didaktické hry, partnerská a skupinová práce, výuka podporovaná počítačem,…) </w:t>
            </w:r>
          </w:p>
          <w:p w:rsidR="0011003D" w:rsidRPr="00C06C33" w:rsidRDefault="0011003D" w:rsidP="00C06C33">
            <w:pPr>
              <w:jc w:val="both"/>
              <w:rPr>
                <w:sz w:val="20"/>
                <w:szCs w:val="20"/>
              </w:rPr>
            </w:pPr>
            <w:r w:rsidRPr="00C06C33">
              <w:rPr>
                <w:sz w:val="20"/>
                <w:szCs w:val="20"/>
              </w:rPr>
              <w:t>- zapojení co nejvíce smyslů (respektování vizuálního, auditivního, vizuálně-verbálního a kinetického učebního typu)</w:t>
            </w:r>
          </w:p>
          <w:p w:rsidR="0011003D" w:rsidRPr="00C06C33" w:rsidRDefault="0011003D" w:rsidP="00C06C33">
            <w:pPr>
              <w:jc w:val="both"/>
              <w:rPr>
                <w:sz w:val="20"/>
                <w:szCs w:val="20"/>
              </w:rPr>
            </w:pPr>
            <w:r w:rsidRPr="00C06C33">
              <w:rPr>
                <w:sz w:val="20"/>
                <w:szCs w:val="20"/>
              </w:rPr>
              <w:t>- vedení žáků k tvorbě vlastních učebních pomůcek na základě preference jejich smyslů</w:t>
            </w:r>
          </w:p>
        </w:tc>
      </w:tr>
      <w:tr w:rsidR="0011003D" w:rsidTr="00FA180E">
        <w:trPr>
          <w:trHeight w:val="556"/>
        </w:trPr>
        <w:tc>
          <w:tcPr>
            <w:tcW w:w="2376" w:type="dxa"/>
            <w:vMerge/>
          </w:tcPr>
          <w:p w:rsidR="0011003D" w:rsidRPr="00C07E6C" w:rsidRDefault="0011003D" w:rsidP="00C06C33">
            <w:pPr>
              <w:jc w:val="center"/>
              <w:rPr>
                <w:b/>
                <w:i/>
              </w:rPr>
            </w:pPr>
          </w:p>
        </w:tc>
        <w:tc>
          <w:tcPr>
            <w:tcW w:w="3686" w:type="dxa"/>
          </w:tcPr>
          <w:p w:rsidR="0011003D" w:rsidRPr="00C06C33" w:rsidRDefault="0011003D" w:rsidP="00C06C33">
            <w:pPr>
              <w:pStyle w:val="Odstavecseseznamem"/>
              <w:numPr>
                <w:ilvl w:val="0"/>
                <w:numId w:val="7"/>
              </w:numPr>
              <w:autoSpaceDE w:val="0"/>
              <w:autoSpaceDN w:val="0"/>
              <w:adjustRightInd w:val="0"/>
              <w:rPr>
                <w:rFonts w:cs="Times New Roman"/>
                <w:sz w:val="20"/>
                <w:szCs w:val="20"/>
              </w:rPr>
            </w:pPr>
            <w:r w:rsidRPr="00C06C33">
              <w:rPr>
                <w:rFonts w:cs="Times New Roman"/>
                <w:sz w:val="20"/>
                <w:szCs w:val="20"/>
              </w:rPr>
              <w:t>v jednoduchém textu vyhledává informace a t</w:t>
            </w:r>
            <w:r w:rsidRPr="00C06C33">
              <w:rPr>
                <w:rFonts w:ascii="TimesNewRoman" w:eastAsia="TimesNewRoman" w:cs="TimesNewRoman" w:hint="eastAsia"/>
                <w:sz w:val="20"/>
                <w:szCs w:val="20"/>
              </w:rPr>
              <w:t>ř</w:t>
            </w:r>
            <w:r w:rsidRPr="00C06C33">
              <w:rPr>
                <w:rFonts w:cs="Times New Roman"/>
                <w:sz w:val="20"/>
                <w:szCs w:val="20"/>
              </w:rPr>
              <w:t>ídí je na základ</w:t>
            </w:r>
            <w:r w:rsidRPr="00C06C33">
              <w:rPr>
                <w:rFonts w:ascii="TimesNewRoman" w:eastAsia="TimesNewRoman" w:cs="TimesNewRoman" w:hint="eastAsia"/>
                <w:sz w:val="20"/>
                <w:szCs w:val="20"/>
              </w:rPr>
              <w:t>ě</w:t>
            </w:r>
            <w:r w:rsidRPr="00C06C33">
              <w:rPr>
                <w:rFonts w:ascii="TimesNewRoman" w:eastAsia="TimesNewRoman" w:cs="TimesNewRoman"/>
                <w:sz w:val="20"/>
                <w:szCs w:val="20"/>
              </w:rPr>
              <w:t xml:space="preserve"> </w:t>
            </w:r>
            <w:r w:rsidRPr="00C06C33">
              <w:rPr>
                <w:rFonts w:cs="Times New Roman"/>
                <w:sz w:val="20"/>
                <w:szCs w:val="20"/>
              </w:rPr>
              <w:t>pochopení t</w:t>
            </w:r>
            <w:r w:rsidRPr="00C06C33">
              <w:rPr>
                <w:rFonts w:ascii="TimesNewRoman" w:eastAsia="TimesNewRoman" w:cs="TimesNewRoman" w:hint="eastAsia"/>
                <w:sz w:val="20"/>
                <w:szCs w:val="20"/>
              </w:rPr>
              <w:t>ř</w:t>
            </w:r>
            <w:r w:rsidRPr="00C06C33">
              <w:rPr>
                <w:rFonts w:cs="Times New Roman"/>
                <w:sz w:val="20"/>
                <w:szCs w:val="20"/>
              </w:rPr>
              <w:t>ídících kriterií</w:t>
            </w:r>
          </w:p>
          <w:p w:rsidR="0011003D" w:rsidRPr="00C06C33" w:rsidRDefault="0011003D" w:rsidP="00C06C33">
            <w:pPr>
              <w:pStyle w:val="Odstavecseseznamem"/>
              <w:autoSpaceDE w:val="0"/>
              <w:autoSpaceDN w:val="0"/>
              <w:adjustRightInd w:val="0"/>
              <w:rPr>
                <w:rFonts w:cs="Times New Roman"/>
                <w:sz w:val="20"/>
                <w:szCs w:val="20"/>
              </w:rPr>
            </w:pPr>
          </w:p>
        </w:tc>
        <w:tc>
          <w:tcPr>
            <w:tcW w:w="3480" w:type="dxa"/>
          </w:tcPr>
          <w:p w:rsidR="0011003D" w:rsidRPr="00C06C33" w:rsidRDefault="0011003D" w:rsidP="00C06C33">
            <w:pPr>
              <w:jc w:val="both"/>
              <w:rPr>
                <w:sz w:val="20"/>
                <w:szCs w:val="20"/>
              </w:rPr>
            </w:pPr>
            <w:r w:rsidRPr="00C06C33">
              <w:rPr>
                <w:sz w:val="20"/>
                <w:szCs w:val="20"/>
              </w:rPr>
              <w:t>- během výuky klademe důraz na čtení s porozuměním, práci s textem a vyhledávání informací</w:t>
            </w:r>
          </w:p>
          <w:p w:rsidR="0011003D" w:rsidRPr="00C06C33" w:rsidRDefault="0011003D" w:rsidP="00C06C33">
            <w:pPr>
              <w:jc w:val="both"/>
              <w:rPr>
                <w:sz w:val="20"/>
                <w:szCs w:val="20"/>
              </w:rPr>
            </w:pPr>
            <w:r w:rsidRPr="00C06C33">
              <w:rPr>
                <w:sz w:val="20"/>
                <w:szCs w:val="20"/>
              </w:rPr>
              <w:t>- žáky učíme pracovat s věrohodnými zdroji (knihy, seriózní portály na internetu)</w:t>
            </w:r>
          </w:p>
          <w:p w:rsidR="0011003D" w:rsidRPr="00C06C33" w:rsidRDefault="0011003D" w:rsidP="00C06C33">
            <w:pPr>
              <w:jc w:val="both"/>
              <w:rPr>
                <w:sz w:val="20"/>
                <w:szCs w:val="20"/>
              </w:rPr>
            </w:pPr>
            <w:r w:rsidRPr="00C06C33">
              <w:rPr>
                <w:sz w:val="20"/>
                <w:szCs w:val="20"/>
              </w:rPr>
              <w:t>- vedeme je ke kritickému přijímání zprostředkovaných informací</w:t>
            </w:r>
          </w:p>
        </w:tc>
      </w:tr>
      <w:tr w:rsidR="0011003D" w:rsidTr="00FA180E">
        <w:trPr>
          <w:trHeight w:val="556"/>
        </w:trPr>
        <w:tc>
          <w:tcPr>
            <w:tcW w:w="2376" w:type="dxa"/>
            <w:vMerge/>
          </w:tcPr>
          <w:p w:rsidR="0011003D" w:rsidRPr="00C07E6C" w:rsidRDefault="0011003D" w:rsidP="00C06C33">
            <w:pPr>
              <w:jc w:val="center"/>
              <w:rPr>
                <w:b/>
                <w:i/>
              </w:rPr>
            </w:pPr>
          </w:p>
        </w:tc>
        <w:tc>
          <w:tcPr>
            <w:tcW w:w="3686" w:type="dxa"/>
          </w:tcPr>
          <w:p w:rsidR="0011003D" w:rsidRPr="00C06C33" w:rsidRDefault="0011003D" w:rsidP="00C06C33">
            <w:pPr>
              <w:pStyle w:val="Odstavecseseznamem"/>
              <w:numPr>
                <w:ilvl w:val="0"/>
                <w:numId w:val="7"/>
              </w:numPr>
              <w:autoSpaceDE w:val="0"/>
              <w:autoSpaceDN w:val="0"/>
              <w:adjustRightInd w:val="0"/>
              <w:rPr>
                <w:rFonts w:cs="Times New Roman"/>
                <w:sz w:val="20"/>
                <w:szCs w:val="20"/>
              </w:rPr>
            </w:pPr>
            <w:r w:rsidRPr="00C06C33">
              <w:rPr>
                <w:rFonts w:cs="Times New Roman"/>
                <w:sz w:val="20"/>
                <w:szCs w:val="20"/>
              </w:rPr>
              <w:t>operuje se základními termíny probíranými v rámci nabízeného u</w:t>
            </w:r>
            <w:r w:rsidRPr="00C06C33">
              <w:rPr>
                <w:rFonts w:ascii="TimesNewRoman" w:eastAsia="TimesNewRoman" w:cs="TimesNewRoman" w:hint="eastAsia"/>
                <w:sz w:val="20"/>
                <w:szCs w:val="20"/>
              </w:rPr>
              <w:t>č</w:t>
            </w:r>
            <w:r w:rsidRPr="00C06C33">
              <w:rPr>
                <w:rFonts w:cs="Times New Roman"/>
                <w:sz w:val="20"/>
                <w:szCs w:val="20"/>
              </w:rPr>
              <w:t>iva</w:t>
            </w:r>
          </w:p>
          <w:p w:rsidR="0011003D" w:rsidRPr="00C06C33" w:rsidRDefault="0011003D" w:rsidP="00C06C33">
            <w:pPr>
              <w:pStyle w:val="Odstavecseseznamem"/>
              <w:autoSpaceDE w:val="0"/>
              <w:autoSpaceDN w:val="0"/>
              <w:adjustRightInd w:val="0"/>
              <w:ind w:left="360"/>
              <w:rPr>
                <w:rFonts w:cs="Times New Roman"/>
                <w:sz w:val="20"/>
                <w:szCs w:val="20"/>
              </w:rPr>
            </w:pPr>
          </w:p>
        </w:tc>
        <w:tc>
          <w:tcPr>
            <w:tcW w:w="3480" w:type="dxa"/>
          </w:tcPr>
          <w:p w:rsidR="0011003D" w:rsidRPr="00C06C33" w:rsidRDefault="00A20ADB" w:rsidP="00C06C33">
            <w:pPr>
              <w:autoSpaceDE w:val="0"/>
              <w:autoSpaceDN w:val="0"/>
              <w:adjustRightInd w:val="0"/>
              <w:jc w:val="both"/>
              <w:rPr>
                <w:rFonts w:cs="Times New Roman"/>
                <w:sz w:val="20"/>
                <w:szCs w:val="20"/>
              </w:rPr>
            </w:pPr>
            <w:r w:rsidRPr="00C06C33">
              <w:rPr>
                <w:rFonts w:cs="Times New Roman"/>
                <w:sz w:val="20"/>
                <w:szCs w:val="20"/>
              </w:rPr>
              <w:t xml:space="preserve">- škola </w:t>
            </w:r>
            <w:r w:rsidR="0011003D" w:rsidRPr="00C06C33">
              <w:rPr>
                <w:rFonts w:cs="Times New Roman"/>
                <w:sz w:val="20"/>
                <w:szCs w:val="20"/>
              </w:rPr>
              <w:t>vytvá</w:t>
            </w:r>
            <w:r w:rsidR="0011003D" w:rsidRPr="00C06C33">
              <w:rPr>
                <w:rFonts w:ascii="TimesNewRoman" w:eastAsia="TimesNewRoman" w:cs="TimesNewRoman" w:hint="eastAsia"/>
                <w:sz w:val="20"/>
                <w:szCs w:val="20"/>
              </w:rPr>
              <w:t>ř</w:t>
            </w:r>
            <w:r w:rsidR="0011003D" w:rsidRPr="00C06C33">
              <w:rPr>
                <w:rFonts w:cs="Times New Roman"/>
                <w:sz w:val="20"/>
                <w:szCs w:val="20"/>
              </w:rPr>
              <w:t>í systém výuky, ve kterém se snaží smyslupln</w:t>
            </w:r>
            <w:r w:rsidR="0011003D" w:rsidRPr="00C06C33">
              <w:rPr>
                <w:rFonts w:ascii="TimesNewRoman" w:eastAsia="TimesNewRoman" w:cs="TimesNewRoman" w:hint="eastAsia"/>
                <w:sz w:val="20"/>
                <w:szCs w:val="20"/>
              </w:rPr>
              <w:t>ě</w:t>
            </w:r>
            <w:r w:rsidR="0011003D" w:rsidRPr="00C06C33">
              <w:rPr>
                <w:rFonts w:ascii="TimesNewRoman" w:eastAsia="TimesNewRoman" w:cs="TimesNewRoman"/>
                <w:sz w:val="20"/>
                <w:szCs w:val="20"/>
              </w:rPr>
              <w:t xml:space="preserve"> </w:t>
            </w:r>
            <w:r w:rsidR="0011003D" w:rsidRPr="00C06C33">
              <w:rPr>
                <w:rFonts w:cs="Times New Roman"/>
                <w:sz w:val="20"/>
                <w:szCs w:val="20"/>
              </w:rPr>
              <w:t>prolínat u</w:t>
            </w:r>
            <w:r w:rsidR="0011003D" w:rsidRPr="00C06C33">
              <w:rPr>
                <w:rFonts w:ascii="TimesNewRoman" w:eastAsia="TimesNewRoman" w:cs="TimesNewRoman" w:hint="eastAsia"/>
                <w:sz w:val="20"/>
                <w:szCs w:val="20"/>
              </w:rPr>
              <w:t>č</w:t>
            </w:r>
            <w:r w:rsidR="0011003D" w:rsidRPr="00C06C33">
              <w:rPr>
                <w:rFonts w:cs="Times New Roman"/>
                <w:sz w:val="20"/>
                <w:szCs w:val="20"/>
              </w:rPr>
              <w:t>ivo jednotlivých p</w:t>
            </w:r>
            <w:r w:rsidR="0011003D" w:rsidRPr="00C06C33">
              <w:rPr>
                <w:rFonts w:ascii="TimesNewRoman" w:eastAsia="TimesNewRoman" w:cs="TimesNewRoman" w:hint="eastAsia"/>
                <w:sz w:val="20"/>
                <w:szCs w:val="20"/>
              </w:rPr>
              <w:t>ř</w:t>
            </w:r>
            <w:r w:rsidR="0011003D" w:rsidRPr="00C06C33">
              <w:rPr>
                <w:rFonts w:cs="Times New Roman"/>
                <w:sz w:val="20"/>
                <w:szCs w:val="20"/>
              </w:rPr>
              <w:t>edm</w:t>
            </w:r>
            <w:r w:rsidR="0011003D" w:rsidRPr="00C06C33">
              <w:rPr>
                <w:rFonts w:ascii="TimesNewRoman" w:eastAsia="TimesNewRoman" w:cs="TimesNewRoman" w:hint="eastAsia"/>
                <w:sz w:val="20"/>
                <w:szCs w:val="20"/>
              </w:rPr>
              <w:t>ě</w:t>
            </w:r>
            <w:r w:rsidR="0011003D" w:rsidRPr="00C06C33">
              <w:rPr>
                <w:rFonts w:cs="Times New Roman"/>
                <w:sz w:val="20"/>
                <w:szCs w:val="20"/>
              </w:rPr>
              <w:t>t</w:t>
            </w:r>
            <w:r w:rsidR="0011003D" w:rsidRPr="00C06C33">
              <w:rPr>
                <w:rFonts w:ascii="TimesNewRoman" w:eastAsia="TimesNewRoman" w:cs="TimesNewRoman" w:hint="eastAsia"/>
                <w:sz w:val="20"/>
                <w:szCs w:val="20"/>
              </w:rPr>
              <w:t>ů</w:t>
            </w:r>
            <w:r w:rsidR="0011003D" w:rsidRPr="00C06C33">
              <w:rPr>
                <w:rFonts w:cs="Times New Roman"/>
                <w:sz w:val="20"/>
                <w:szCs w:val="20"/>
              </w:rPr>
              <w:t xml:space="preserve"> tak, aby základní v</w:t>
            </w:r>
            <w:r w:rsidR="0011003D" w:rsidRPr="00C06C33">
              <w:rPr>
                <w:rFonts w:ascii="TimesNewRoman" w:eastAsia="TimesNewRoman" w:cs="TimesNewRoman" w:hint="eastAsia"/>
                <w:sz w:val="20"/>
                <w:szCs w:val="20"/>
              </w:rPr>
              <w:t>ě</w:t>
            </w:r>
            <w:r w:rsidR="0011003D" w:rsidRPr="00C06C33">
              <w:rPr>
                <w:rFonts w:cs="Times New Roman"/>
                <w:sz w:val="20"/>
                <w:szCs w:val="20"/>
              </w:rPr>
              <w:t>domosti získané v jedné oblasti pomohly k nabytí nové v</w:t>
            </w:r>
            <w:r w:rsidR="0011003D" w:rsidRPr="00C06C33">
              <w:rPr>
                <w:rFonts w:ascii="TimesNewRoman" w:eastAsia="TimesNewRoman" w:cs="TimesNewRoman" w:hint="eastAsia"/>
                <w:sz w:val="20"/>
                <w:szCs w:val="20"/>
              </w:rPr>
              <w:t>ě</w:t>
            </w:r>
            <w:r w:rsidR="0011003D" w:rsidRPr="00C06C33">
              <w:rPr>
                <w:rFonts w:cs="Times New Roman"/>
                <w:sz w:val="20"/>
                <w:szCs w:val="20"/>
              </w:rPr>
              <w:t>domosti v jiné oblasti</w:t>
            </w:r>
          </w:p>
        </w:tc>
      </w:tr>
      <w:tr w:rsidR="0011003D" w:rsidTr="00FA180E">
        <w:trPr>
          <w:trHeight w:val="556"/>
        </w:trPr>
        <w:tc>
          <w:tcPr>
            <w:tcW w:w="2376" w:type="dxa"/>
            <w:vMerge/>
          </w:tcPr>
          <w:p w:rsidR="0011003D" w:rsidRPr="00C07E6C" w:rsidRDefault="0011003D" w:rsidP="00C06C33">
            <w:pPr>
              <w:jc w:val="center"/>
              <w:rPr>
                <w:b/>
                <w:i/>
              </w:rPr>
            </w:pPr>
          </w:p>
        </w:tc>
        <w:tc>
          <w:tcPr>
            <w:tcW w:w="3686" w:type="dxa"/>
          </w:tcPr>
          <w:p w:rsidR="0011003D" w:rsidRPr="00C06C33" w:rsidRDefault="0011003D" w:rsidP="00C06C33">
            <w:pPr>
              <w:pStyle w:val="Odstavecseseznamem"/>
              <w:numPr>
                <w:ilvl w:val="0"/>
                <w:numId w:val="7"/>
              </w:numPr>
              <w:autoSpaceDE w:val="0"/>
              <w:autoSpaceDN w:val="0"/>
              <w:adjustRightInd w:val="0"/>
              <w:rPr>
                <w:rFonts w:cs="Times New Roman"/>
                <w:sz w:val="20"/>
                <w:szCs w:val="20"/>
              </w:rPr>
            </w:pPr>
            <w:r w:rsidRPr="00C06C33">
              <w:rPr>
                <w:rFonts w:cs="Times New Roman"/>
                <w:sz w:val="20"/>
                <w:szCs w:val="20"/>
              </w:rPr>
              <w:t>pozoruje a získané výsledky porovnává a zapisuje</w:t>
            </w:r>
          </w:p>
        </w:tc>
        <w:tc>
          <w:tcPr>
            <w:tcW w:w="3480" w:type="dxa"/>
          </w:tcPr>
          <w:p w:rsidR="0011003D" w:rsidRPr="00C06C33" w:rsidRDefault="0011003D" w:rsidP="00E179D0">
            <w:pPr>
              <w:jc w:val="both"/>
              <w:rPr>
                <w:sz w:val="20"/>
                <w:szCs w:val="20"/>
              </w:rPr>
            </w:pPr>
            <w:r w:rsidRPr="00C06C33">
              <w:rPr>
                <w:sz w:val="20"/>
                <w:szCs w:val="20"/>
              </w:rPr>
              <w:t>- pozornost žáků je směřována na podstatné a základní jevy</w:t>
            </w:r>
            <w:r w:rsidR="00A20ADB" w:rsidRPr="00C06C33">
              <w:rPr>
                <w:sz w:val="20"/>
                <w:szCs w:val="20"/>
              </w:rPr>
              <w:t xml:space="preserve">, </w:t>
            </w:r>
            <w:r w:rsidRPr="00C06C33">
              <w:rPr>
                <w:sz w:val="20"/>
                <w:szCs w:val="20"/>
              </w:rPr>
              <w:t>žák volí vlastní formu zápisu</w:t>
            </w:r>
          </w:p>
        </w:tc>
      </w:tr>
      <w:tr w:rsidR="0011003D" w:rsidTr="00FA180E">
        <w:trPr>
          <w:trHeight w:val="556"/>
        </w:trPr>
        <w:tc>
          <w:tcPr>
            <w:tcW w:w="2376" w:type="dxa"/>
            <w:vMerge/>
          </w:tcPr>
          <w:p w:rsidR="0011003D" w:rsidRPr="00C07E6C" w:rsidRDefault="0011003D" w:rsidP="00C06C33">
            <w:pPr>
              <w:jc w:val="center"/>
              <w:rPr>
                <w:b/>
                <w:i/>
              </w:rPr>
            </w:pPr>
          </w:p>
        </w:tc>
        <w:tc>
          <w:tcPr>
            <w:tcW w:w="3686" w:type="dxa"/>
          </w:tcPr>
          <w:p w:rsidR="0011003D" w:rsidRPr="00E179D0" w:rsidRDefault="0011003D" w:rsidP="00C06C33">
            <w:pPr>
              <w:pStyle w:val="Odstavecseseznamem"/>
              <w:numPr>
                <w:ilvl w:val="0"/>
                <w:numId w:val="7"/>
              </w:numPr>
              <w:autoSpaceDE w:val="0"/>
              <w:autoSpaceDN w:val="0"/>
              <w:adjustRightInd w:val="0"/>
              <w:rPr>
                <w:rFonts w:cs="Times New Roman"/>
                <w:sz w:val="20"/>
                <w:szCs w:val="20"/>
              </w:rPr>
            </w:pPr>
            <w:r w:rsidRPr="00C06C33">
              <w:rPr>
                <w:rFonts w:cs="Times New Roman"/>
                <w:sz w:val="20"/>
                <w:szCs w:val="20"/>
              </w:rPr>
              <w:t>na základě vlastních schopností a</w:t>
            </w:r>
            <w:r w:rsidR="00E179D0">
              <w:rPr>
                <w:rFonts w:cs="Times New Roman"/>
                <w:sz w:val="20"/>
                <w:szCs w:val="20"/>
              </w:rPr>
              <w:t xml:space="preserve"> </w:t>
            </w:r>
            <w:r w:rsidRPr="00E179D0">
              <w:rPr>
                <w:rFonts w:cs="Times New Roman"/>
                <w:sz w:val="20"/>
                <w:szCs w:val="20"/>
              </w:rPr>
              <w:t>dovedností má vztah k učení, posuzuje</w:t>
            </w:r>
            <w:r w:rsidR="00E179D0">
              <w:rPr>
                <w:rFonts w:cs="Times New Roman"/>
                <w:sz w:val="20"/>
                <w:szCs w:val="20"/>
              </w:rPr>
              <w:t xml:space="preserve"> </w:t>
            </w:r>
            <w:r w:rsidRPr="00E179D0">
              <w:rPr>
                <w:rFonts w:cs="Times New Roman"/>
                <w:sz w:val="20"/>
                <w:szCs w:val="20"/>
              </w:rPr>
              <w:t>vlastní pokrok a plánuje si zdokonalení svého u</w:t>
            </w:r>
            <w:r w:rsidRPr="00E179D0">
              <w:rPr>
                <w:rFonts w:eastAsia="TimesNewRoman" w:cs="Times New Roman"/>
                <w:sz w:val="20"/>
                <w:szCs w:val="20"/>
              </w:rPr>
              <w:t>č</w:t>
            </w:r>
            <w:r w:rsidRPr="00E179D0">
              <w:rPr>
                <w:rFonts w:cs="Times New Roman"/>
                <w:sz w:val="20"/>
                <w:szCs w:val="20"/>
              </w:rPr>
              <w:t>ení</w:t>
            </w:r>
          </w:p>
        </w:tc>
        <w:tc>
          <w:tcPr>
            <w:tcW w:w="3480" w:type="dxa"/>
          </w:tcPr>
          <w:p w:rsidR="0011003D" w:rsidRPr="00C06C33" w:rsidRDefault="00E179D0" w:rsidP="00E179D0">
            <w:pPr>
              <w:autoSpaceDE w:val="0"/>
              <w:autoSpaceDN w:val="0"/>
              <w:adjustRightInd w:val="0"/>
              <w:jc w:val="both"/>
              <w:rPr>
                <w:rFonts w:cs="Times New Roman"/>
                <w:sz w:val="20"/>
                <w:szCs w:val="20"/>
              </w:rPr>
            </w:pPr>
            <w:r>
              <w:rPr>
                <w:sz w:val="20"/>
                <w:szCs w:val="20"/>
              </w:rPr>
              <w:t xml:space="preserve">- </w:t>
            </w:r>
            <w:r w:rsidR="0011003D" w:rsidRPr="00C06C33">
              <w:rPr>
                <w:rFonts w:cs="Times New Roman"/>
                <w:sz w:val="20"/>
                <w:szCs w:val="20"/>
              </w:rPr>
              <w:t>vlastní výu</w:t>
            </w:r>
            <w:r>
              <w:rPr>
                <w:rFonts w:cs="Times New Roman"/>
                <w:sz w:val="20"/>
                <w:szCs w:val="20"/>
              </w:rPr>
              <w:t>k</w:t>
            </w:r>
            <w:r w:rsidR="0011003D" w:rsidRPr="00C06C33">
              <w:rPr>
                <w:rFonts w:cs="Times New Roman"/>
                <w:sz w:val="20"/>
                <w:szCs w:val="20"/>
              </w:rPr>
              <w:t>ové texty</w:t>
            </w:r>
          </w:p>
          <w:p w:rsidR="0011003D" w:rsidRPr="00C06C33" w:rsidRDefault="0011003D" w:rsidP="00E179D0">
            <w:pPr>
              <w:autoSpaceDE w:val="0"/>
              <w:autoSpaceDN w:val="0"/>
              <w:adjustRightInd w:val="0"/>
              <w:jc w:val="both"/>
              <w:rPr>
                <w:rFonts w:cs="Times New Roman"/>
                <w:sz w:val="20"/>
                <w:szCs w:val="20"/>
              </w:rPr>
            </w:pPr>
            <w:r w:rsidRPr="00C06C33">
              <w:rPr>
                <w:rFonts w:cs="Times New Roman"/>
                <w:sz w:val="20"/>
                <w:szCs w:val="20"/>
              </w:rPr>
              <w:t>- žáci jsou postupn</w:t>
            </w:r>
            <w:r w:rsidRPr="00C06C33">
              <w:rPr>
                <w:rFonts w:eastAsia="TimesNewRoman" w:cs="Times New Roman"/>
                <w:sz w:val="20"/>
                <w:szCs w:val="20"/>
              </w:rPr>
              <w:t xml:space="preserve">ě </w:t>
            </w:r>
            <w:r w:rsidRPr="00C06C33">
              <w:rPr>
                <w:rFonts w:cs="Times New Roman"/>
                <w:sz w:val="20"/>
                <w:szCs w:val="20"/>
              </w:rPr>
              <w:t>vedeni k samostatnosti</w:t>
            </w:r>
          </w:p>
          <w:p w:rsidR="0011003D" w:rsidRPr="00C06C33" w:rsidRDefault="0011003D" w:rsidP="00E179D0">
            <w:pPr>
              <w:autoSpaceDE w:val="0"/>
              <w:autoSpaceDN w:val="0"/>
              <w:adjustRightInd w:val="0"/>
              <w:jc w:val="both"/>
              <w:rPr>
                <w:rFonts w:eastAsia="TimesNewRoman" w:cs="Times New Roman"/>
                <w:sz w:val="20"/>
                <w:szCs w:val="20"/>
              </w:rPr>
            </w:pPr>
            <w:r w:rsidRPr="00C06C33">
              <w:rPr>
                <w:rFonts w:cs="Times New Roman"/>
                <w:sz w:val="20"/>
                <w:szCs w:val="20"/>
              </w:rPr>
              <w:t>- žák</w:t>
            </w:r>
            <w:r w:rsidRPr="00C06C33">
              <w:rPr>
                <w:rFonts w:eastAsia="TimesNewRoman" w:cs="Times New Roman"/>
                <w:sz w:val="20"/>
                <w:szCs w:val="20"/>
              </w:rPr>
              <w:t>ů</w:t>
            </w:r>
            <w:r w:rsidRPr="00C06C33">
              <w:rPr>
                <w:rFonts w:cs="Times New Roman"/>
                <w:sz w:val="20"/>
                <w:szCs w:val="20"/>
              </w:rPr>
              <w:t>m je umož</w:t>
            </w:r>
            <w:r w:rsidRPr="00C06C33">
              <w:rPr>
                <w:rFonts w:eastAsia="TimesNewRoman" w:cs="Times New Roman"/>
                <w:sz w:val="20"/>
                <w:szCs w:val="20"/>
              </w:rPr>
              <w:t>ň</w:t>
            </w:r>
            <w:r w:rsidRPr="00C06C33">
              <w:rPr>
                <w:rFonts w:cs="Times New Roman"/>
                <w:sz w:val="20"/>
                <w:szCs w:val="20"/>
              </w:rPr>
              <w:t>ována realizace vlastních nápad</w:t>
            </w:r>
            <w:r w:rsidRPr="00C06C33">
              <w:rPr>
                <w:rFonts w:eastAsia="TimesNewRoman" w:cs="Times New Roman"/>
                <w:sz w:val="20"/>
                <w:szCs w:val="20"/>
              </w:rPr>
              <w:t>ů</w:t>
            </w:r>
          </w:p>
          <w:p w:rsidR="0011003D" w:rsidRPr="00C06C33" w:rsidRDefault="0011003D" w:rsidP="00E179D0">
            <w:pPr>
              <w:autoSpaceDE w:val="0"/>
              <w:autoSpaceDN w:val="0"/>
              <w:adjustRightInd w:val="0"/>
              <w:jc w:val="both"/>
              <w:rPr>
                <w:rFonts w:cs="Times New Roman"/>
                <w:sz w:val="20"/>
                <w:szCs w:val="20"/>
              </w:rPr>
            </w:pPr>
            <w:r w:rsidRPr="00C06C33">
              <w:rPr>
                <w:rFonts w:cs="Times New Roman"/>
                <w:sz w:val="20"/>
                <w:szCs w:val="20"/>
              </w:rPr>
              <w:t>- žáci jsou postupn</w:t>
            </w:r>
            <w:r w:rsidRPr="00C06C33">
              <w:rPr>
                <w:rFonts w:eastAsia="TimesNewRoman" w:cs="Times New Roman"/>
                <w:sz w:val="20"/>
                <w:szCs w:val="20"/>
              </w:rPr>
              <w:t xml:space="preserve">ě </w:t>
            </w:r>
            <w:r w:rsidRPr="00C06C33">
              <w:rPr>
                <w:rFonts w:cs="Times New Roman"/>
                <w:sz w:val="20"/>
                <w:szCs w:val="20"/>
              </w:rPr>
              <w:t>vedeni k využívání vlastních v</w:t>
            </w:r>
            <w:r w:rsidRPr="00C06C33">
              <w:rPr>
                <w:rFonts w:eastAsia="TimesNewRoman" w:cs="Times New Roman"/>
                <w:sz w:val="20"/>
                <w:szCs w:val="20"/>
              </w:rPr>
              <w:t>ě</w:t>
            </w:r>
            <w:r w:rsidRPr="00C06C33">
              <w:rPr>
                <w:rFonts w:cs="Times New Roman"/>
                <w:sz w:val="20"/>
                <w:szCs w:val="20"/>
              </w:rPr>
              <w:t>domostí p</w:t>
            </w:r>
            <w:r w:rsidRPr="00C06C33">
              <w:rPr>
                <w:rFonts w:eastAsia="TimesNewRoman" w:cs="Times New Roman"/>
                <w:sz w:val="20"/>
                <w:szCs w:val="20"/>
              </w:rPr>
              <w:t>ř</w:t>
            </w:r>
            <w:r w:rsidRPr="00C06C33">
              <w:rPr>
                <w:rFonts w:cs="Times New Roman"/>
                <w:sz w:val="20"/>
                <w:szCs w:val="20"/>
              </w:rPr>
              <w:t>i pomoci spolužák</w:t>
            </w:r>
            <w:r w:rsidRPr="00C06C33">
              <w:rPr>
                <w:rFonts w:eastAsia="TimesNewRoman" w:cs="Times New Roman"/>
                <w:sz w:val="20"/>
                <w:szCs w:val="20"/>
              </w:rPr>
              <w:t>ů</w:t>
            </w:r>
            <w:r w:rsidRPr="00C06C33">
              <w:rPr>
                <w:rFonts w:cs="Times New Roman"/>
                <w:sz w:val="20"/>
                <w:szCs w:val="20"/>
              </w:rPr>
              <w:t>m</w:t>
            </w:r>
          </w:p>
          <w:p w:rsidR="0011003D" w:rsidRPr="00C06C33" w:rsidRDefault="0011003D" w:rsidP="00E179D0">
            <w:pPr>
              <w:autoSpaceDE w:val="0"/>
              <w:autoSpaceDN w:val="0"/>
              <w:adjustRightInd w:val="0"/>
              <w:jc w:val="both"/>
              <w:rPr>
                <w:rFonts w:cs="Times New Roman"/>
                <w:sz w:val="20"/>
                <w:szCs w:val="20"/>
              </w:rPr>
            </w:pPr>
            <w:r w:rsidRPr="00C06C33">
              <w:rPr>
                <w:rFonts w:cs="Times New Roman"/>
                <w:sz w:val="20"/>
                <w:szCs w:val="20"/>
              </w:rPr>
              <w:t>- výuka je postupn</w:t>
            </w:r>
            <w:r w:rsidRPr="00C06C33">
              <w:rPr>
                <w:rFonts w:eastAsia="TimesNewRoman" w:cs="Times New Roman"/>
                <w:sz w:val="20"/>
                <w:szCs w:val="20"/>
              </w:rPr>
              <w:t xml:space="preserve">ě </w:t>
            </w:r>
            <w:r w:rsidRPr="00C06C33">
              <w:rPr>
                <w:rFonts w:cs="Times New Roman"/>
                <w:sz w:val="20"/>
                <w:szCs w:val="20"/>
              </w:rPr>
              <w:t>dopl</w:t>
            </w:r>
            <w:r w:rsidRPr="00C06C33">
              <w:rPr>
                <w:rFonts w:eastAsia="TimesNewRoman" w:cs="Times New Roman"/>
                <w:sz w:val="20"/>
                <w:szCs w:val="20"/>
              </w:rPr>
              <w:t>ň</w:t>
            </w:r>
            <w:r w:rsidRPr="00C06C33">
              <w:rPr>
                <w:rFonts w:cs="Times New Roman"/>
                <w:sz w:val="20"/>
                <w:szCs w:val="20"/>
              </w:rPr>
              <w:t>ována motiva</w:t>
            </w:r>
            <w:r w:rsidRPr="00C06C33">
              <w:rPr>
                <w:rFonts w:eastAsia="TimesNewRoman" w:cs="Times New Roman"/>
                <w:sz w:val="20"/>
                <w:szCs w:val="20"/>
              </w:rPr>
              <w:t>č</w:t>
            </w:r>
            <w:r w:rsidRPr="00C06C33">
              <w:rPr>
                <w:rFonts w:cs="Times New Roman"/>
                <w:sz w:val="20"/>
                <w:szCs w:val="20"/>
              </w:rPr>
              <w:t>ními</w:t>
            </w:r>
            <w:r w:rsidRPr="00C06C33">
              <w:rPr>
                <w:rFonts w:eastAsia="TimesNewRoman" w:cs="Times New Roman"/>
                <w:sz w:val="20"/>
                <w:szCs w:val="20"/>
              </w:rPr>
              <w:t xml:space="preserve"> </w:t>
            </w:r>
            <w:r w:rsidRPr="00C06C33">
              <w:rPr>
                <w:rFonts w:cs="Times New Roman"/>
                <w:sz w:val="20"/>
                <w:szCs w:val="20"/>
              </w:rPr>
              <w:t>úkoly</w:t>
            </w:r>
          </w:p>
          <w:p w:rsidR="0011003D" w:rsidRPr="00C06C33" w:rsidRDefault="0011003D" w:rsidP="00E179D0">
            <w:pPr>
              <w:autoSpaceDE w:val="0"/>
              <w:autoSpaceDN w:val="0"/>
              <w:adjustRightInd w:val="0"/>
              <w:jc w:val="both"/>
              <w:rPr>
                <w:rFonts w:cs="Times New Roman"/>
                <w:sz w:val="20"/>
                <w:szCs w:val="20"/>
              </w:rPr>
            </w:pPr>
            <w:r w:rsidRPr="00C06C33">
              <w:rPr>
                <w:rFonts w:cs="Times New Roman"/>
                <w:sz w:val="20"/>
                <w:szCs w:val="20"/>
              </w:rPr>
              <w:t>- žák</w:t>
            </w:r>
            <w:r w:rsidRPr="00C06C33">
              <w:rPr>
                <w:rFonts w:eastAsia="TimesNewRoman" w:cs="Times New Roman"/>
                <w:sz w:val="20"/>
                <w:szCs w:val="20"/>
              </w:rPr>
              <w:t>ů</w:t>
            </w:r>
            <w:r w:rsidRPr="00C06C33">
              <w:rPr>
                <w:rFonts w:cs="Times New Roman"/>
                <w:sz w:val="20"/>
                <w:szCs w:val="20"/>
              </w:rPr>
              <w:t>m je nabízeno rozši</w:t>
            </w:r>
            <w:r w:rsidRPr="00C06C33">
              <w:rPr>
                <w:rFonts w:eastAsia="TimesNewRoman" w:cs="Times New Roman"/>
                <w:sz w:val="20"/>
                <w:szCs w:val="20"/>
              </w:rPr>
              <w:t>ř</w:t>
            </w:r>
            <w:r w:rsidRPr="00C06C33">
              <w:rPr>
                <w:rFonts w:cs="Times New Roman"/>
                <w:sz w:val="20"/>
                <w:szCs w:val="20"/>
              </w:rPr>
              <w:t>ující u</w:t>
            </w:r>
            <w:r w:rsidRPr="00C06C33">
              <w:rPr>
                <w:rFonts w:eastAsia="TimesNewRoman" w:cs="Times New Roman"/>
                <w:sz w:val="20"/>
                <w:szCs w:val="20"/>
              </w:rPr>
              <w:t>č</w:t>
            </w:r>
            <w:r w:rsidRPr="00C06C33">
              <w:rPr>
                <w:rFonts w:cs="Times New Roman"/>
                <w:sz w:val="20"/>
                <w:szCs w:val="20"/>
              </w:rPr>
              <w:t>ivo</w:t>
            </w:r>
          </w:p>
          <w:p w:rsidR="00F10E67" w:rsidRPr="00C06C33" w:rsidRDefault="00F10E67" w:rsidP="00E179D0">
            <w:pPr>
              <w:autoSpaceDE w:val="0"/>
              <w:autoSpaceDN w:val="0"/>
              <w:adjustRightInd w:val="0"/>
              <w:jc w:val="both"/>
              <w:rPr>
                <w:rFonts w:cs="Times New Roman"/>
                <w:sz w:val="20"/>
                <w:szCs w:val="20"/>
              </w:rPr>
            </w:pPr>
            <w:r w:rsidRPr="00C06C33">
              <w:rPr>
                <w:rFonts w:cs="Times New Roman"/>
                <w:sz w:val="20"/>
                <w:szCs w:val="20"/>
              </w:rPr>
              <w:t>- práce s chybou jako pozitivním prvkem v procesu učení</w:t>
            </w:r>
          </w:p>
        </w:tc>
      </w:tr>
      <w:tr w:rsidR="00F10E67" w:rsidTr="00E179D0">
        <w:trPr>
          <w:trHeight w:val="1671"/>
        </w:trPr>
        <w:tc>
          <w:tcPr>
            <w:tcW w:w="2376" w:type="dxa"/>
            <w:vMerge w:val="restart"/>
          </w:tcPr>
          <w:p w:rsidR="00F10E67" w:rsidRPr="00C07E6C" w:rsidRDefault="00F10E67" w:rsidP="00C06C33">
            <w:pPr>
              <w:jc w:val="center"/>
              <w:rPr>
                <w:b/>
                <w:i/>
              </w:rPr>
            </w:pPr>
            <w:r w:rsidRPr="00C07E6C">
              <w:rPr>
                <w:b/>
                <w:i/>
              </w:rPr>
              <w:t>Kompetence k řešení problémů</w:t>
            </w:r>
          </w:p>
        </w:tc>
        <w:tc>
          <w:tcPr>
            <w:tcW w:w="3686" w:type="dxa"/>
          </w:tcPr>
          <w:p w:rsidR="00F10E67" w:rsidRPr="00C06C33" w:rsidRDefault="00F10E67" w:rsidP="00C06C33">
            <w:pPr>
              <w:pStyle w:val="Odstavecseseznamem"/>
              <w:numPr>
                <w:ilvl w:val="0"/>
                <w:numId w:val="7"/>
              </w:numPr>
              <w:autoSpaceDE w:val="0"/>
              <w:autoSpaceDN w:val="0"/>
              <w:adjustRightInd w:val="0"/>
              <w:rPr>
                <w:rFonts w:cs="Times New Roman"/>
                <w:sz w:val="20"/>
                <w:szCs w:val="20"/>
              </w:rPr>
            </w:pPr>
            <w:r w:rsidRPr="00C06C33">
              <w:rPr>
                <w:rFonts w:cs="Times New Roman"/>
                <w:sz w:val="20"/>
                <w:szCs w:val="20"/>
              </w:rPr>
              <w:t>za pomoci dosp</w:t>
            </w:r>
            <w:r w:rsidRPr="00C06C33">
              <w:rPr>
                <w:rFonts w:ascii="TimesNewRoman" w:eastAsia="TimesNewRoman" w:cs="TimesNewRoman" w:hint="eastAsia"/>
                <w:sz w:val="20"/>
                <w:szCs w:val="20"/>
              </w:rPr>
              <w:t>ě</w:t>
            </w:r>
            <w:r w:rsidRPr="00C06C33">
              <w:rPr>
                <w:rFonts w:cs="Times New Roman"/>
                <w:sz w:val="20"/>
                <w:szCs w:val="20"/>
              </w:rPr>
              <w:t>lého vnímá nejr</w:t>
            </w:r>
            <w:r w:rsidRPr="00C06C33">
              <w:rPr>
                <w:rFonts w:ascii="TimesNewRoman" w:eastAsia="TimesNewRoman" w:cs="TimesNewRoman" w:hint="eastAsia"/>
                <w:sz w:val="20"/>
                <w:szCs w:val="20"/>
              </w:rPr>
              <w:t>ů</w:t>
            </w:r>
            <w:r w:rsidRPr="00C06C33">
              <w:rPr>
                <w:rFonts w:cs="Times New Roman"/>
                <w:sz w:val="20"/>
                <w:szCs w:val="20"/>
              </w:rPr>
              <w:t>zn</w:t>
            </w:r>
            <w:r w:rsidRPr="00C06C33">
              <w:rPr>
                <w:rFonts w:ascii="TimesNewRoman" w:eastAsia="TimesNewRoman" w:cs="TimesNewRoman" w:hint="eastAsia"/>
                <w:sz w:val="20"/>
                <w:szCs w:val="20"/>
              </w:rPr>
              <w:t>ě</w:t>
            </w:r>
            <w:r w:rsidRPr="00C06C33">
              <w:rPr>
                <w:rFonts w:cs="Times New Roman"/>
                <w:sz w:val="20"/>
                <w:szCs w:val="20"/>
              </w:rPr>
              <w:t>jší problémové situace ve škole i mimo ni, rozpozná a seznámí se s problémem</w:t>
            </w:r>
          </w:p>
          <w:p w:rsidR="00F10E67" w:rsidRPr="00C06C33" w:rsidRDefault="00F10E67" w:rsidP="00C06C33">
            <w:pPr>
              <w:autoSpaceDE w:val="0"/>
              <w:autoSpaceDN w:val="0"/>
              <w:adjustRightInd w:val="0"/>
              <w:rPr>
                <w:rFonts w:cs="Times New Roman"/>
                <w:sz w:val="20"/>
                <w:szCs w:val="20"/>
              </w:rPr>
            </w:pPr>
          </w:p>
          <w:p w:rsidR="00F10E67" w:rsidRPr="00C06C33" w:rsidRDefault="00F10E67" w:rsidP="00C06C33">
            <w:pPr>
              <w:autoSpaceDE w:val="0"/>
              <w:autoSpaceDN w:val="0"/>
              <w:adjustRightInd w:val="0"/>
              <w:rPr>
                <w:rFonts w:cs="Times New Roman"/>
                <w:sz w:val="20"/>
                <w:szCs w:val="20"/>
              </w:rPr>
            </w:pPr>
          </w:p>
          <w:p w:rsidR="00F10E67" w:rsidRPr="00C06C33" w:rsidRDefault="00F10E67" w:rsidP="00C06C33">
            <w:pPr>
              <w:autoSpaceDE w:val="0"/>
              <w:autoSpaceDN w:val="0"/>
              <w:adjustRightInd w:val="0"/>
              <w:rPr>
                <w:rFonts w:cs="Times New Roman"/>
                <w:sz w:val="20"/>
                <w:szCs w:val="20"/>
              </w:rPr>
            </w:pPr>
          </w:p>
        </w:tc>
        <w:tc>
          <w:tcPr>
            <w:tcW w:w="3480" w:type="dxa"/>
          </w:tcPr>
          <w:p w:rsidR="00F10E67" w:rsidRPr="00C06C33" w:rsidRDefault="00F10E67" w:rsidP="00E179D0">
            <w:pPr>
              <w:autoSpaceDE w:val="0"/>
              <w:autoSpaceDN w:val="0"/>
              <w:adjustRightInd w:val="0"/>
              <w:jc w:val="both"/>
              <w:rPr>
                <w:rFonts w:cs="Times New Roman"/>
                <w:sz w:val="20"/>
                <w:szCs w:val="20"/>
              </w:rPr>
            </w:pPr>
            <w:r w:rsidRPr="00C06C33">
              <w:rPr>
                <w:rFonts w:cs="Times New Roman"/>
                <w:sz w:val="20"/>
                <w:szCs w:val="20"/>
              </w:rPr>
              <w:t>- žáci jsou vedeni k otev</w:t>
            </w:r>
            <w:r w:rsidRPr="00C06C33">
              <w:rPr>
                <w:rFonts w:ascii="TimesNewRoman" w:eastAsia="TimesNewRoman" w:cs="TimesNewRoman" w:hint="eastAsia"/>
                <w:sz w:val="20"/>
                <w:szCs w:val="20"/>
              </w:rPr>
              <w:t>ř</w:t>
            </w:r>
            <w:r w:rsidRPr="00C06C33">
              <w:rPr>
                <w:rFonts w:cs="Times New Roman"/>
                <w:sz w:val="20"/>
                <w:szCs w:val="20"/>
              </w:rPr>
              <w:t>enému upozor</w:t>
            </w:r>
            <w:r w:rsidRPr="00C06C33">
              <w:rPr>
                <w:rFonts w:ascii="TimesNewRoman" w:eastAsia="TimesNewRoman" w:cs="TimesNewRoman" w:hint="eastAsia"/>
                <w:sz w:val="20"/>
                <w:szCs w:val="20"/>
              </w:rPr>
              <w:t>ň</w:t>
            </w:r>
            <w:r w:rsidRPr="00C06C33">
              <w:rPr>
                <w:rFonts w:cs="Times New Roman"/>
                <w:sz w:val="20"/>
                <w:szCs w:val="20"/>
              </w:rPr>
              <w:t>ování na problémy</w:t>
            </w:r>
          </w:p>
          <w:p w:rsidR="00C50F86" w:rsidRPr="00C06C33" w:rsidRDefault="00F10E67" w:rsidP="00E179D0">
            <w:pPr>
              <w:autoSpaceDE w:val="0"/>
              <w:autoSpaceDN w:val="0"/>
              <w:adjustRightInd w:val="0"/>
              <w:jc w:val="both"/>
              <w:rPr>
                <w:rFonts w:cs="Times New Roman"/>
                <w:sz w:val="20"/>
                <w:szCs w:val="20"/>
              </w:rPr>
            </w:pPr>
            <w:r w:rsidRPr="00C06C33">
              <w:rPr>
                <w:rFonts w:cs="Times New Roman"/>
                <w:sz w:val="20"/>
                <w:szCs w:val="20"/>
              </w:rPr>
              <w:t>- vzniklé problémy se snažíme, s ohledem na v</w:t>
            </w:r>
            <w:r w:rsidRPr="00C06C33">
              <w:rPr>
                <w:rFonts w:ascii="TimesNewRoman" w:eastAsia="TimesNewRoman" w:cs="TimesNewRoman" w:hint="eastAsia"/>
                <w:sz w:val="20"/>
                <w:szCs w:val="20"/>
              </w:rPr>
              <w:t>ě</w:t>
            </w:r>
            <w:r w:rsidRPr="00C06C33">
              <w:rPr>
                <w:rFonts w:cs="Times New Roman"/>
                <w:sz w:val="20"/>
                <w:szCs w:val="20"/>
              </w:rPr>
              <w:t>k řešit hned přímo se žáky</w:t>
            </w:r>
          </w:p>
          <w:p w:rsidR="00F10E67" w:rsidRPr="00C06C33" w:rsidRDefault="00C50F86" w:rsidP="00E179D0">
            <w:pPr>
              <w:autoSpaceDE w:val="0"/>
              <w:autoSpaceDN w:val="0"/>
              <w:adjustRightInd w:val="0"/>
              <w:jc w:val="both"/>
              <w:rPr>
                <w:rFonts w:cs="Times New Roman"/>
                <w:sz w:val="20"/>
                <w:szCs w:val="20"/>
              </w:rPr>
            </w:pPr>
            <w:r w:rsidRPr="00C06C33">
              <w:rPr>
                <w:rFonts w:cs="Times New Roman"/>
                <w:sz w:val="20"/>
                <w:szCs w:val="20"/>
              </w:rPr>
              <w:t xml:space="preserve">- </w:t>
            </w:r>
            <w:r w:rsidR="00F10E67" w:rsidRPr="00C06C33">
              <w:rPr>
                <w:rFonts w:cs="Times New Roman"/>
                <w:sz w:val="20"/>
                <w:szCs w:val="20"/>
              </w:rPr>
              <w:t>žák užívá vlastního úsudku a zkušeností</w:t>
            </w:r>
          </w:p>
        </w:tc>
      </w:tr>
      <w:tr w:rsidR="00F10E67" w:rsidTr="00E179D0">
        <w:trPr>
          <w:trHeight w:val="1114"/>
        </w:trPr>
        <w:tc>
          <w:tcPr>
            <w:tcW w:w="2376" w:type="dxa"/>
            <w:vMerge/>
          </w:tcPr>
          <w:p w:rsidR="00F10E67" w:rsidRPr="00C07E6C" w:rsidRDefault="00F10E67" w:rsidP="00C06C33">
            <w:pPr>
              <w:jc w:val="center"/>
              <w:rPr>
                <w:b/>
                <w:i/>
              </w:rPr>
            </w:pPr>
          </w:p>
        </w:tc>
        <w:tc>
          <w:tcPr>
            <w:tcW w:w="3686" w:type="dxa"/>
          </w:tcPr>
          <w:p w:rsidR="00F10E67" w:rsidRPr="00C06C33" w:rsidRDefault="00F10E67" w:rsidP="00C06C33">
            <w:pPr>
              <w:pStyle w:val="Odstavecseseznamem"/>
              <w:numPr>
                <w:ilvl w:val="0"/>
                <w:numId w:val="7"/>
              </w:numPr>
              <w:autoSpaceDE w:val="0"/>
              <w:autoSpaceDN w:val="0"/>
              <w:adjustRightInd w:val="0"/>
              <w:rPr>
                <w:rFonts w:cs="Times New Roman"/>
                <w:sz w:val="20"/>
                <w:szCs w:val="20"/>
              </w:rPr>
            </w:pPr>
            <w:r w:rsidRPr="00C06C33">
              <w:rPr>
                <w:rFonts w:cs="Times New Roman"/>
                <w:sz w:val="20"/>
                <w:szCs w:val="20"/>
              </w:rPr>
              <w:t xml:space="preserve">vyhledává informace vhodné k </w:t>
            </w:r>
            <w:r w:rsidRPr="00C06C33">
              <w:rPr>
                <w:rFonts w:ascii="TimesNewRoman" w:eastAsia="TimesNewRoman" w:cs="TimesNewRoman" w:hint="eastAsia"/>
                <w:sz w:val="20"/>
                <w:szCs w:val="20"/>
              </w:rPr>
              <w:t>ř</w:t>
            </w:r>
            <w:r w:rsidRPr="00C06C33">
              <w:rPr>
                <w:rFonts w:cs="Times New Roman"/>
                <w:sz w:val="20"/>
                <w:szCs w:val="20"/>
              </w:rPr>
              <w:t>ešení problém</w:t>
            </w:r>
            <w:r w:rsidRPr="00C06C33">
              <w:rPr>
                <w:rFonts w:ascii="TimesNewRoman" w:eastAsia="TimesNewRoman" w:cs="TimesNewRoman" w:hint="eastAsia"/>
                <w:sz w:val="20"/>
                <w:szCs w:val="20"/>
              </w:rPr>
              <w:t>ů</w:t>
            </w:r>
          </w:p>
          <w:p w:rsidR="00F10E67" w:rsidRPr="00C06C33" w:rsidRDefault="00F10E67" w:rsidP="00C06C33">
            <w:pPr>
              <w:autoSpaceDE w:val="0"/>
              <w:autoSpaceDN w:val="0"/>
              <w:adjustRightInd w:val="0"/>
              <w:rPr>
                <w:rFonts w:cs="Times New Roman"/>
                <w:sz w:val="20"/>
                <w:szCs w:val="20"/>
              </w:rPr>
            </w:pPr>
          </w:p>
        </w:tc>
        <w:tc>
          <w:tcPr>
            <w:tcW w:w="3480" w:type="dxa"/>
          </w:tcPr>
          <w:p w:rsidR="00F10E67" w:rsidRPr="00C06C33" w:rsidRDefault="00F10E67" w:rsidP="00E179D0">
            <w:pPr>
              <w:autoSpaceDE w:val="0"/>
              <w:autoSpaceDN w:val="0"/>
              <w:adjustRightInd w:val="0"/>
              <w:jc w:val="both"/>
              <w:rPr>
                <w:rFonts w:cs="Times New Roman"/>
                <w:sz w:val="20"/>
                <w:szCs w:val="20"/>
              </w:rPr>
            </w:pPr>
            <w:r w:rsidRPr="00C06C33">
              <w:rPr>
                <w:rFonts w:cs="Times New Roman"/>
                <w:sz w:val="20"/>
                <w:szCs w:val="20"/>
              </w:rPr>
              <w:t xml:space="preserve">- do výuky se snažíme zapojovat úkoly z praxe </w:t>
            </w:r>
          </w:p>
          <w:p w:rsidR="00875632" w:rsidRPr="00E179D0" w:rsidRDefault="00F10E67" w:rsidP="00E179D0">
            <w:pPr>
              <w:autoSpaceDE w:val="0"/>
              <w:autoSpaceDN w:val="0"/>
              <w:adjustRightInd w:val="0"/>
              <w:jc w:val="both"/>
              <w:rPr>
                <w:rFonts w:cs="Times New Roman"/>
                <w:sz w:val="20"/>
                <w:szCs w:val="20"/>
              </w:rPr>
            </w:pPr>
            <w:r w:rsidRPr="00C06C33">
              <w:rPr>
                <w:rFonts w:cs="Times New Roman"/>
                <w:sz w:val="20"/>
                <w:szCs w:val="20"/>
              </w:rPr>
              <w:t>- žák se nenechá odradit p</w:t>
            </w:r>
            <w:r w:rsidRPr="00C06C33">
              <w:rPr>
                <w:rFonts w:eastAsia="TimesNewRoman" w:cs="Times New Roman"/>
                <w:sz w:val="20"/>
                <w:szCs w:val="20"/>
              </w:rPr>
              <w:t>ř</w:t>
            </w:r>
            <w:r w:rsidRPr="00C06C33">
              <w:rPr>
                <w:rFonts w:cs="Times New Roman"/>
                <w:sz w:val="20"/>
                <w:szCs w:val="20"/>
              </w:rPr>
              <w:t>ípadným nezdarem</w:t>
            </w:r>
          </w:p>
        </w:tc>
      </w:tr>
      <w:tr w:rsidR="00F10E67" w:rsidTr="00FA180E">
        <w:trPr>
          <w:trHeight w:val="855"/>
        </w:trPr>
        <w:tc>
          <w:tcPr>
            <w:tcW w:w="2376" w:type="dxa"/>
            <w:vMerge/>
          </w:tcPr>
          <w:p w:rsidR="00F10E67" w:rsidRPr="00C07E6C" w:rsidRDefault="00F10E67" w:rsidP="00C06C33">
            <w:pPr>
              <w:jc w:val="center"/>
              <w:rPr>
                <w:b/>
                <w:i/>
              </w:rPr>
            </w:pPr>
          </w:p>
        </w:tc>
        <w:tc>
          <w:tcPr>
            <w:tcW w:w="3686" w:type="dxa"/>
          </w:tcPr>
          <w:p w:rsidR="00F10E67" w:rsidRPr="00C06C33" w:rsidRDefault="00F10E67" w:rsidP="00C06C33">
            <w:pPr>
              <w:pStyle w:val="Odstavecseseznamem"/>
              <w:numPr>
                <w:ilvl w:val="0"/>
                <w:numId w:val="7"/>
              </w:numPr>
              <w:autoSpaceDE w:val="0"/>
              <w:autoSpaceDN w:val="0"/>
              <w:adjustRightInd w:val="0"/>
              <w:rPr>
                <w:rFonts w:cs="Times New Roman"/>
                <w:sz w:val="20"/>
                <w:szCs w:val="20"/>
              </w:rPr>
            </w:pPr>
            <w:r w:rsidRPr="00C06C33">
              <w:rPr>
                <w:rFonts w:cs="Times New Roman"/>
                <w:sz w:val="20"/>
                <w:szCs w:val="20"/>
              </w:rPr>
              <w:t>s ohledem na v</w:t>
            </w:r>
            <w:r w:rsidRPr="00C06C33">
              <w:rPr>
                <w:rFonts w:ascii="TimesNewRoman" w:eastAsia="TimesNewRoman" w:cs="TimesNewRoman" w:hint="eastAsia"/>
                <w:sz w:val="20"/>
                <w:szCs w:val="20"/>
              </w:rPr>
              <w:t>ě</w:t>
            </w:r>
            <w:r w:rsidRPr="00C06C33">
              <w:rPr>
                <w:rFonts w:cs="Times New Roman"/>
                <w:sz w:val="20"/>
                <w:szCs w:val="20"/>
              </w:rPr>
              <w:t>k a schopnosti samostatn</w:t>
            </w:r>
            <w:r w:rsidRPr="00C06C33">
              <w:rPr>
                <w:rFonts w:ascii="TimesNewRoman" w:eastAsia="TimesNewRoman" w:cs="TimesNewRoman" w:hint="eastAsia"/>
                <w:sz w:val="20"/>
                <w:szCs w:val="20"/>
              </w:rPr>
              <w:t>ě</w:t>
            </w:r>
            <w:r w:rsidRPr="00C06C33">
              <w:rPr>
                <w:rFonts w:ascii="TimesNewRoman" w:eastAsia="TimesNewRoman" w:cs="TimesNewRoman"/>
                <w:sz w:val="20"/>
                <w:szCs w:val="20"/>
              </w:rPr>
              <w:t xml:space="preserve"> </w:t>
            </w:r>
            <w:r w:rsidRPr="00C06C33">
              <w:rPr>
                <w:rFonts w:ascii="TimesNewRoman" w:eastAsia="TimesNewRoman" w:cs="TimesNewRoman" w:hint="eastAsia"/>
                <w:sz w:val="20"/>
                <w:szCs w:val="20"/>
              </w:rPr>
              <w:t>ř</w:t>
            </w:r>
            <w:r w:rsidRPr="00C06C33">
              <w:rPr>
                <w:rFonts w:cs="Times New Roman"/>
                <w:sz w:val="20"/>
                <w:szCs w:val="20"/>
              </w:rPr>
              <w:t>eší problémy, ve kterých volí vhodné zp</w:t>
            </w:r>
            <w:r w:rsidRPr="00C06C33">
              <w:rPr>
                <w:rFonts w:ascii="TimesNewRoman" w:eastAsia="TimesNewRoman" w:cs="TimesNewRoman" w:hint="eastAsia"/>
                <w:sz w:val="20"/>
                <w:szCs w:val="20"/>
              </w:rPr>
              <w:t>ů</w:t>
            </w:r>
            <w:r w:rsidRPr="00C06C33">
              <w:rPr>
                <w:rFonts w:cs="Times New Roman"/>
                <w:sz w:val="20"/>
                <w:szCs w:val="20"/>
              </w:rPr>
              <w:t xml:space="preserve">soby </w:t>
            </w:r>
            <w:r w:rsidRPr="00C06C33">
              <w:rPr>
                <w:rFonts w:ascii="TimesNewRoman" w:eastAsia="TimesNewRoman" w:cs="TimesNewRoman" w:hint="eastAsia"/>
                <w:sz w:val="20"/>
                <w:szCs w:val="20"/>
              </w:rPr>
              <w:t>ř</w:t>
            </w:r>
            <w:r w:rsidRPr="00C06C33">
              <w:rPr>
                <w:rFonts w:cs="Times New Roman"/>
                <w:sz w:val="20"/>
                <w:szCs w:val="20"/>
              </w:rPr>
              <w:t>ešení</w:t>
            </w:r>
          </w:p>
          <w:p w:rsidR="00F10E67" w:rsidRPr="00C06C33" w:rsidRDefault="00F10E67" w:rsidP="00C06C33">
            <w:pPr>
              <w:pStyle w:val="Odstavecseseznamem"/>
              <w:autoSpaceDE w:val="0"/>
              <w:autoSpaceDN w:val="0"/>
              <w:adjustRightInd w:val="0"/>
              <w:ind w:left="360"/>
              <w:rPr>
                <w:rFonts w:cs="Times New Roman"/>
                <w:sz w:val="20"/>
                <w:szCs w:val="20"/>
              </w:rPr>
            </w:pPr>
          </w:p>
        </w:tc>
        <w:tc>
          <w:tcPr>
            <w:tcW w:w="3480" w:type="dxa"/>
          </w:tcPr>
          <w:p w:rsidR="00F10E67" w:rsidRPr="00C06C33" w:rsidRDefault="00F10E67" w:rsidP="00E179D0">
            <w:pPr>
              <w:autoSpaceDE w:val="0"/>
              <w:autoSpaceDN w:val="0"/>
              <w:adjustRightInd w:val="0"/>
              <w:jc w:val="both"/>
              <w:rPr>
                <w:rFonts w:cs="Times New Roman"/>
                <w:sz w:val="20"/>
                <w:szCs w:val="20"/>
              </w:rPr>
            </w:pPr>
            <w:r w:rsidRPr="00C06C33">
              <w:rPr>
                <w:rFonts w:cs="Times New Roman"/>
                <w:sz w:val="20"/>
                <w:szCs w:val="20"/>
              </w:rPr>
              <w:t>- vytvá</w:t>
            </w:r>
            <w:r w:rsidRPr="00C06C33">
              <w:rPr>
                <w:rFonts w:ascii="TimesNewRoman" w:eastAsia="TimesNewRoman" w:cs="TimesNewRoman" w:hint="eastAsia"/>
                <w:sz w:val="20"/>
                <w:szCs w:val="20"/>
              </w:rPr>
              <w:t>ř</w:t>
            </w:r>
            <w:r w:rsidRPr="00C06C33">
              <w:rPr>
                <w:rFonts w:cs="Times New Roman"/>
                <w:sz w:val="20"/>
                <w:szCs w:val="20"/>
              </w:rPr>
              <w:t>ení problémových situací ze strany žáka i u</w:t>
            </w:r>
            <w:r w:rsidRPr="00C06C33">
              <w:rPr>
                <w:rFonts w:ascii="TimesNewRoman" w:eastAsia="TimesNewRoman" w:cs="TimesNewRoman" w:hint="eastAsia"/>
                <w:sz w:val="20"/>
                <w:szCs w:val="20"/>
              </w:rPr>
              <w:t>č</w:t>
            </w:r>
            <w:r w:rsidRPr="00C06C33">
              <w:rPr>
                <w:rFonts w:cs="Times New Roman"/>
                <w:sz w:val="20"/>
                <w:szCs w:val="20"/>
              </w:rPr>
              <w:t>itele</w:t>
            </w:r>
          </w:p>
          <w:p w:rsidR="00F10E67" w:rsidRPr="00C06C33" w:rsidRDefault="00F10E67" w:rsidP="00E179D0">
            <w:pPr>
              <w:autoSpaceDE w:val="0"/>
              <w:autoSpaceDN w:val="0"/>
              <w:adjustRightInd w:val="0"/>
              <w:jc w:val="both"/>
              <w:rPr>
                <w:rFonts w:cs="Times New Roman"/>
                <w:sz w:val="20"/>
                <w:szCs w:val="20"/>
              </w:rPr>
            </w:pPr>
            <w:r w:rsidRPr="00C06C33">
              <w:rPr>
                <w:rFonts w:cs="Times New Roman"/>
                <w:sz w:val="20"/>
                <w:szCs w:val="20"/>
              </w:rPr>
              <w:t>- výb</w:t>
            </w:r>
            <w:r w:rsidRPr="00C06C33">
              <w:rPr>
                <w:rFonts w:ascii="TimesNewRoman" w:eastAsia="TimesNewRoman" w:cs="TimesNewRoman" w:hint="eastAsia"/>
                <w:sz w:val="20"/>
                <w:szCs w:val="20"/>
              </w:rPr>
              <w:t>ě</w:t>
            </w:r>
            <w:r w:rsidRPr="00C06C33">
              <w:rPr>
                <w:rFonts w:cs="Times New Roman"/>
                <w:sz w:val="20"/>
                <w:szCs w:val="20"/>
              </w:rPr>
              <w:t>r optimálního zp</w:t>
            </w:r>
            <w:r w:rsidRPr="00C06C33">
              <w:rPr>
                <w:rFonts w:ascii="TimesNewRoman" w:eastAsia="TimesNewRoman" w:cs="TimesNewRoman" w:hint="eastAsia"/>
                <w:sz w:val="20"/>
                <w:szCs w:val="20"/>
              </w:rPr>
              <w:t>ů</w:t>
            </w:r>
            <w:r w:rsidRPr="00C06C33">
              <w:rPr>
                <w:rFonts w:cs="Times New Roman"/>
                <w:sz w:val="20"/>
                <w:szCs w:val="20"/>
              </w:rPr>
              <w:t xml:space="preserve">sobu </w:t>
            </w:r>
            <w:r w:rsidRPr="00C06C33">
              <w:rPr>
                <w:rFonts w:ascii="TimesNewRoman" w:eastAsia="TimesNewRoman" w:cs="TimesNewRoman" w:hint="eastAsia"/>
                <w:sz w:val="20"/>
                <w:szCs w:val="20"/>
              </w:rPr>
              <w:t>ř</w:t>
            </w:r>
            <w:r w:rsidRPr="00C06C33">
              <w:rPr>
                <w:rFonts w:cs="Times New Roman"/>
                <w:sz w:val="20"/>
                <w:szCs w:val="20"/>
              </w:rPr>
              <w:t>ešení z nabízených variant</w:t>
            </w:r>
          </w:p>
          <w:p w:rsidR="00F10E67" w:rsidRPr="00C06C33" w:rsidRDefault="00F10E67" w:rsidP="00E179D0">
            <w:pPr>
              <w:autoSpaceDE w:val="0"/>
              <w:autoSpaceDN w:val="0"/>
              <w:adjustRightInd w:val="0"/>
              <w:jc w:val="both"/>
              <w:rPr>
                <w:rFonts w:cs="Times New Roman"/>
                <w:sz w:val="20"/>
                <w:szCs w:val="20"/>
              </w:rPr>
            </w:pPr>
            <w:r w:rsidRPr="00C06C33">
              <w:rPr>
                <w:rFonts w:cs="Times New Roman"/>
                <w:sz w:val="20"/>
                <w:szCs w:val="20"/>
              </w:rPr>
              <w:t>- respektujeme vlastní, by</w:t>
            </w:r>
            <w:r w:rsidRPr="00C06C33">
              <w:rPr>
                <w:rFonts w:ascii="TimesNewRoman" w:eastAsia="TimesNewRoman" w:cs="TimesNewRoman" w:hint="eastAsia"/>
                <w:sz w:val="20"/>
                <w:szCs w:val="20"/>
              </w:rPr>
              <w:t>ť</w:t>
            </w:r>
            <w:r w:rsidRPr="00C06C33">
              <w:rPr>
                <w:rFonts w:ascii="TimesNewRoman" w:eastAsia="TimesNewRoman" w:cs="TimesNewRoman"/>
                <w:sz w:val="20"/>
                <w:szCs w:val="20"/>
              </w:rPr>
              <w:t xml:space="preserve"> </w:t>
            </w:r>
            <w:r w:rsidRPr="00C06C33">
              <w:rPr>
                <w:rFonts w:cs="Times New Roman"/>
                <w:sz w:val="20"/>
                <w:szCs w:val="20"/>
              </w:rPr>
              <w:t xml:space="preserve">netypická </w:t>
            </w:r>
            <w:r w:rsidRPr="00C06C33">
              <w:rPr>
                <w:rFonts w:ascii="TimesNewRoman" w:eastAsia="TimesNewRoman" w:cs="TimesNewRoman" w:hint="eastAsia"/>
                <w:sz w:val="20"/>
                <w:szCs w:val="20"/>
              </w:rPr>
              <w:t>ř</w:t>
            </w:r>
            <w:r w:rsidRPr="00C06C33">
              <w:rPr>
                <w:rFonts w:cs="Times New Roman"/>
                <w:sz w:val="20"/>
                <w:szCs w:val="20"/>
              </w:rPr>
              <w:t>ešení</w:t>
            </w:r>
          </w:p>
          <w:p w:rsidR="00F10E67" w:rsidRPr="00C06C33" w:rsidRDefault="00F10E67" w:rsidP="00E179D0">
            <w:pPr>
              <w:autoSpaceDE w:val="0"/>
              <w:autoSpaceDN w:val="0"/>
              <w:adjustRightInd w:val="0"/>
              <w:jc w:val="both"/>
              <w:rPr>
                <w:rFonts w:cs="Times New Roman"/>
                <w:sz w:val="20"/>
                <w:szCs w:val="20"/>
              </w:rPr>
            </w:pPr>
            <w:r w:rsidRPr="00C06C33">
              <w:rPr>
                <w:rFonts w:cs="Times New Roman"/>
                <w:sz w:val="20"/>
                <w:szCs w:val="20"/>
              </w:rPr>
              <w:t>- problémové vyu</w:t>
            </w:r>
            <w:r w:rsidRPr="00C06C33">
              <w:rPr>
                <w:rFonts w:ascii="TimesNewRoman" w:eastAsia="TimesNewRoman" w:cs="TimesNewRoman" w:hint="eastAsia"/>
                <w:sz w:val="20"/>
                <w:szCs w:val="20"/>
              </w:rPr>
              <w:t>č</w:t>
            </w:r>
            <w:r w:rsidRPr="00C06C33">
              <w:rPr>
                <w:rFonts w:cs="Times New Roman"/>
                <w:sz w:val="20"/>
                <w:szCs w:val="20"/>
              </w:rPr>
              <w:t>ování,</w:t>
            </w:r>
            <w:r w:rsidR="00E179D0">
              <w:rPr>
                <w:rFonts w:cs="Times New Roman"/>
                <w:sz w:val="20"/>
                <w:szCs w:val="20"/>
              </w:rPr>
              <w:t xml:space="preserve"> </w:t>
            </w:r>
            <w:r w:rsidRPr="00C06C33">
              <w:rPr>
                <w:rFonts w:cs="Times New Roman"/>
                <w:sz w:val="20"/>
                <w:szCs w:val="20"/>
              </w:rPr>
              <w:t>projekty</w:t>
            </w:r>
          </w:p>
        </w:tc>
      </w:tr>
      <w:tr w:rsidR="00F10E67" w:rsidTr="00E179D0">
        <w:trPr>
          <w:trHeight w:val="1224"/>
        </w:trPr>
        <w:tc>
          <w:tcPr>
            <w:tcW w:w="2376" w:type="dxa"/>
            <w:vMerge/>
          </w:tcPr>
          <w:p w:rsidR="00F10E67" w:rsidRPr="00C07E6C" w:rsidRDefault="00F10E67" w:rsidP="00C06C33">
            <w:pPr>
              <w:jc w:val="center"/>
              <w:rPr>
                <w:b/>
                <w:i/>
              </w:rPr>
            </w:pPr>
          </w:p>
        </w:tc>
        <w:tc>
          <w:tcPr>
            <w:tcW w:w="3686" w:type="dxa"/>
          </w:tcPr>
          <w:p w:rsidR="00F10E67" w:rsidRPr="00C06C33" w:rsidRDefault="00F10E67" w:rsidP="00C06C33">
            <w:pPr>
              <w:pStyle w:val="Odstavecseseznamem"/>
              <w:numPr>
                <w:ilvl w:val="0"/>
                <w:numId w:val="7"/>
              </w:numPr>
              <w:autoSpaceDE w:val="0"/>
              <w:autoSpaceDN w:val="0"/>
              <w:adjustRightInd w:val="0"/>
              <w:rPr>
                <w:rFonts w:cs="Times New Roman"/>
                <w:sz w:val="20"/>
                <w:szCs w:val="20"/>
              </w:rPr>
            </w:pPr>
            <w:r w:rsidRPr="00C06C33">
              <w:rPr>
                <w:rFonts w:cs="Times New Roman"/>
                <w:sz w:val="20"/>
                <w:szCs w:val="20"/>
              </w:rPr>
              <w:t>s ohledem na v</w:t>
            </w:r>
            <w:r w:rsidRPr="00C06C33">
              <w:rPr>
                <w:rFonts w:ascii="TimesNewRoman" w:eastAsia="TimesNewRoman" w:cs="TimesNewRoman" w:hint="eastAsia"/>
                <w:sz w:val="20"/>
                <w:szCs w:val="20"/>
              </w:rPr>
              <w:t>ě</w:t>
            </w:r>
            <w:r w:rsidRPr="00C06C33">
              <w:rPr>
                <w:rFonts w:cs="Times New Roman"/>
                <w:sz w:val="20"/>
                <w:szCs w:val="20"/>
              </w:rPr>
              <w:t xml:space="preserve">k a schopnosti </w:t>
            </w:r>
            <w:r w:rsidRPr="00C06C33">
              <w:rPr>
                <w:rFonts w:ascii="TimesNewRoman" w:eastAsia="TimesNewRoman" w:cs="TimesNewRoman" w:hint="eastAsia"/>
                <w:sz w:val="20"/>
                <w:szCs w:val="20"/>
              </w:rPr>
              <w:t>č</w:t>
            </w:r>
            <w:r w:rsidRPr="00C06C33">
              <w:rPr>
                <w:rFonts w:cs="Times New Roman"/>
                <w:sz w:val="20"/>
                <w:szCs w:val="20"/>
              </w:rPr>
              <w:t>iní</w:t>
            </w:r>
            <w:r w:rsidR="00DF1E79" w:rsidRPr="00C06C33">
              <w:rPr>
                <w:rFonts w:cs="Times New Roman"/>
                <w:sz w:val="20"/>
                <w:szCs w:val="20"/>
              </w:rPr>
              <w:t xml:space="preserve"> rozhodnutí, která je schopen </w:t>
            </w:r>
            <w:r w:rsidRPr="00C06C33">
              <w:rPr>
                <w:rFonts w:cs="Times New Roman"/>
                <w:sz w:val="20"/>
                <w:szCs w:val="20"/>
              </w:rPr>
              <w:t>obhájit a nést za n</w:t>
            </w:r>
            <w:r w:rsidRPr="00C06C33">
              <w:rPr>
                <w:rFonts w:ascii="TimesNewRoman" w:eastAsia="TimesNewRoman" w:cs="TimesNewRoman" w:hint="eastAsia"/>
                <w:sz w:val="20"/>
                <w:szCs w:val="20"/>
              </w:rPr>
              <w:t>ě</w:t>
            </w:r>
            <w:r w:rsidRPr="00C06C33">
              <w:rPr>
                <w:rFonts w:ascii="TimesNewRoman" w:eastAsia="TimesNewRoman" w:cs="TimesNewRoman"/>
                <w:sz w:val="20"/>
                <w:szCs w:val="20"/>
              </w:rPr>
              <w:t xml:space="preserve"> </w:t>
            </w:r>
            <w:r w:rsidRPr="00C06C33">
              <w:rPr>
                <w:rFonts w:cs="Times New Roman"/>
                <w:sz w:val="20"/>
                <w:szCs w:val="20"/>
              </w:rPr>
              <w:t>zodpov</w:t>
            </w:r>
            <w:r w:rsidRPr="00C06C33">
              <w:rPr>
                <w:rFonts w:ascii="TimesNewRoman" w:eastAsia="TimesNewRoman" w:cs="TimesNewRoman" w:hint="eastAsia"/>
                <w:sz w:val="20"/>
                <w:szCs w:val="20"/>
              </w:rPr>
              <w:t>ě</w:t>
            </w:r>
            <w:r w:rsidRPr="00C06C33">
              <w:rPr>
                <w:rFonts w:cs="Times New Roman"/>
                <w:sz w:val="20"/>
                <w:szCs w:val="20"/>
              </w:rPr>
              <w:t>dnost</w:t>
            </w:r>
          </w:p>
          <w:p w:rsidR="00F10E67" w:rsidRPr="00C06C33" w:rsidRDefault="00F10E67" w:rsidP="00C06C33">
            <w:pPr>
              <w:autoSpaceDE w:val="0"/>
              <w:autoSpaceDN w:val="0"/>
              <w:adjustRightInd w:val="0"/>
              <w:rPr>
                <w:rFonts w:cs="Times New Roman"/>
                <w:sz w:val="20"/>
                <w:szCs w:val="20"/>
              </w:rPr>
            </w:pPr>
          </w:p>
        </w:tc>
        <w:tc>
          <w:tcPr>
            <w:tcW w:w="3480" w:type="dxa"/>
          </w:tcPr>
          <w:p w:rsidR="00F10E67" w:rsidRPr="00C06C33" w:rsidRDefault="00F10E67" w:rsidP="00E179D0">
            <w:pPr>
              <w:autoSpaceDE w:val="0"/>
              <w:autoSpaceDN w:val="0"/>
              <w:adjustRightInd w:val="0"/>
              <w:jc w:val="both"/>
              <w:rPr>
                <w:rFonts w:ascii="TimesNewRoman" w:eastAsia="TimesNewRoman" w:cs="TimesNewRoman"/>
                <w:sz w:val="20"/>
                <w:szCs w:val="20"/>
              </w:rPr>
            </w:pPr>
            <w:r w:rsidRPr="00C06C33">
              <w:rPr>
                <w:rFonts w:cs="Times New Roman"/>
                <w:sz w:val="20"/>
                <w:szCs w:val="20"/>
              </w:rPr>
              <w:t>- žák</w:t>
            </w:r>
            <w:r w:rsidRPr="00C06C33">
              <w:rPr>
                <w:rFonts w:ascii="TimesNewRoman" w:eastAsia="TimesNewRoman" w:cs="TimesNewRoman" w:hint="eastAsia"/>
                <w:sz w:val="20"/>
                <w:szCs w:val="20"/>
              </w:rPr>
              <w:t>ů</w:t>
            </w:r>
            <w:r w:rsidRPr="00C06C33">
              <w:rPr>
                <w:rFonts w:cs="Times New Roman"/>
                <w:sz w:val="20"/>
                <w:szCs w:val="20"/>
              </w:rPr>
              <w:t>m není brán</w:t>
            </w:r>
            <w:r w:rsidRPr="00C06C33">
              <w:rPr>
                <w:rFonts w:ascii="TimesNewRoman" w:eastAsia="TimesNewRoman" w:cs="TimesNewRoman" w:hint="eastAsia"/>
                <w:sz w:val="20"/>
                <w:szCs w:val="20"/>
              </w:rPr>
              <w:t>ě</w:t>
            </w:r>
            <w:r w:rsidRPr="00C06C33">
              <w:rPr>
                <w:rFonts w:cs="Times New Roman"/>
                <w:sz w:val="20"/>
                <w:szCs w:val="20"/>
              </w:rPr>
              <w:t>no p</w:t>
            </w:r>
            <w:r w:rsidRPr="00C06C33">
              <w:rPr>
                <w:rFonts w:ascii="TimesNewRoman" w:eastAsia="TimesNewRoman" w:cs="TimesNewRoman" w:hint="eastAsia"/>
                <w:sz w:val="20"/>
                <w:szCs w:val="20"/>
              </w:rPr>
              <w:t>ř</w:t>
            </w:r>
            <w:r w:rsidRPr="00C06C33">
              <w:rPr>
                <w:rFonts w:cs="Times New Roman"/>
                <w:sz w:val="20"/>
                <w:szCs w:val="20"/>
              </w:rPr>
              <w:t>i vlastní volb</w:t>
            </w:r>
            <w:r w:rsidRPr="00C06C33">
              <w:rPr>
                <w:rFonts w:ascii="TimesNewRoman" w:eastAsia="TimesNewRoman" w:cs="TimesNewRoman" w:hint="eastAsia"/>
                <w:sz w:val="20"/>
                <w:szCs w:val="20"/>
              </w:rPr>
              <w:t>ě</w:t>
            </w:r>
            <w:r w:rsidRPr="00C06C33">
              <w:rPr>
                <w:rFonts w:ascii="TimesNewRoman" w:eastAsia="TimesNewRoman" w:cs="TimesNewRoman"/>
                <w:sz w:val="20"/>
                <w:szCs w:val="20"/>
              </w:rPr>
              <w:t xml:space="preserve"> </w:t>
            </w:r>
            <w:r w:rsidRPr="00C06C33">
              <w:rPr>
                <w:rFonts w:cs="Times New Roman"/>
                <w:sz w:val="20"/>
                <w:szCs w:val="20"/>
              </w:rPr>
              <w:t>po</w:t>
            </w:r>
            <w:r w:rsidRPr="00C06C33">
              <w:rPr>
                <w:rFonts w:ascii="TimesNewRoman" w:eastAsia="TimesNewRoman" w:cs="TimesNewRoman" w:hint="eastAsia"/>
                <w:sz w:val="20"/>
                <w:szCs w:val="20"/>
              </w:rPr>
              <w:t>ř</w:t>
            </w:r>
            <w:r w:rsidRPr="00C06C33">
              <w:rPr>
                <w:rFonts w:cs="Times New Roman"/>
                <w:sz w:val="20"/>
                <w:szCs w:val="20"/>
              </w:rPr>
              <w:t>adí vypracování úkol</w:t>
            </w:r>
            <w:r w:rsidRPr="00C06C33">
              <w:rPr>
                <w:rFonts w:ascii="TimesNewRoman" w:eastAsia="TimesNewRoman" w:cs="TimesNewRoman" w:hint="eastAsia"/>
                <w:sz w:val="20"/>
                <w:szCs w:val="20"/>
              </w:rPr>
              <w:t>ů</w:t>
            </w:r>
          </w:p>
          <w:p w:rsidR="00F10E67" w:rsidRPr="00C06C33" w:rsidRDefault="00F10E67" w:rsidP="00E179D0">
            <w:pPr>
              <w:autoSpaceDE w:val="0"/>
              <w:autoSpaceDN w:val="0"/>
              <w:adjustRightInd w:val="0"/>
              <w:jc w:val="both"/>
              <w:rPr>
                <w:rFonts w:cs="Times New Roman"/>
                <w:sz w:val="20"/>
                <w:szCs w:val="20"/>
              </w:rPr>
            </w:pPr>
            <w:r w:rsidRPr="00C06C33">
              <w:rPr>
                <w:rFonts w:cs="Times New Roman"/>
                <w:sz w:val="20"/>
                <w:szCs w:val="20"/>
              </w:rPr>
              <w:t>- žák</w:t>
            </w:r>
            <w:r w:rsidRPr="00C06C33">
              <w:rPr>
                <w:rFonts w:ascii="TimesNewRoman" w:eastAsia="TimesNewRoman" w:cs="TimesNewRoman" w:hint="eastAsia"/>
                <w:sz w:val="20"/>
                <w:szCs w:val="20"/>
              </w:rPr>
              <w:t>ů</w:t>
            </w:r>
            <w:r w:rsidRPr="00C06C33">
              <w:rPr>
                <w:rFonts w:cs="Times New Roman"/>
                <w:sz w:val="20"/>
                <w:szCs w:val="20"/>
              </w:rPr>
              <w:t>m jsou zadávána dobrovolná témata a úkoly k vypracování</w:t>
            </w:r>
          </w:p>
          <w:p w:rsidR="00F10E67" w:rsidRPr="00C06C33" w:rsidRDefault="00F10E67" w:rsidP="00E179D0">
            <w:pPr>
              <w:autoSpaceDE w:val="0"/>
              <w:autoSpaceDN w:val="0"/>
              <w:adjustRightInd w:val="0"/>
              <w:jc w:val="both"/>
              <w:rPr>
                <w:rFonts w:cs="Times New Roman"/>
                <w:sz w:val="20"/>
                <w:szCs w:val="20"/>
              </w:rPr>
            </w:pPr>
            <w:r w:rsidRPr="00C06C33">
              <w:rPr>
                <w:rFonts w:cs="Times New Roman"/>
                <w:sz w:val="20"/>
                <w:szCs w:val="20"/>
              </w:rPr>
              <w:t>- žák zažívá pocit vlastní zodpov</w:t>
            </w:r>
            <w:r w:rsidRPr="00C06C33">
              <w:rPr>
                <w:rFonts w:ascii="TimesNewRoman" w:eastAsia="TimesNewRoman" w:cs="TimesNewRoman" w:hint="eastAsia"/>
                <w:sz w:val="20"/>
                <w:szCs w:val="20"/>
              </w:rPr>
              <w:t>ě</w:t>
            </w:r>
            <w:r w:rsidRPr="00C06C33">
              <w:rPr>
                <w:rFonts w:cs="Times New Roman"/>
                <w:sz w:val="20"/>
                <w:szCs w:val="20"/>
              </w:rPr>
              <w:t>dnosti</w:t>
            </w:r>
          </w:p>
        </w:tc>
      </w:tr>
      <w:tr w:rsidR="00FB0DB2" w:rsidTr="00E179D0">
        <w:trPr>
          <w:trHeight w:val="1540"/>
        </w:trPr>
        <w:tc>
          <w:tcPr>
            <w:tcW w:w="2376" w:type="dxa"/>
            <w:vMerge w:val="restart"/>
          </w:tcPr>
          <w:p w:rsidR="00FB0DB2" w:rsidRPr="00C07E6C" w:rsidRDefault="00FB0DB2" w:rsidP="00C06C33">
            <w:pPr>
              <w:jc w:val="center"/>
              <w:rPr>
                <w:b/>
                <w:i/>
              </w:rPr>
            </w:pPr>
            <w:r w:rsidRPr="00C07E6C">
              <w:rPr>
                <w:b/>
                <w:i/>
              </w:rPr>
              <w:t>Kompetence komunikativní</w:t>
            </w:r>
          </w:p>
          <w:p w:rsidR="00FB0DB2" w:rsidRPr="00C07E6C" w:rsidRDefault="00FB0DB2" w:rsidP="00C06C33">
            <w:pPr>
              <w:jc w:val="center"/>
              <w:rPr>
                <w:b/>
                <w:i/>
              </w:rPr>
            </w:pPr>
          </w:p>
          <w:p w:rsidR="00FB0DB2" w:rsidRPr="00C07E6C" w:rsidRDefault="00FB0DB2" w:rsidP="00C06C33">
            <w:pPr>
              <w:jc w:val="center"/>
              <w:rPr>
                <w:b/>
                <w:i/>
              </w:rPr>
            </w:pPr>
          </w:p>
          <w:p w:rsidR="00FB0DB2" w:rsidRPr="00C07E6C" w:rsidRDefault="00FB0DB2" w:rsidP="00C06C33">
            <w:pPr>
              <w:jc w:val="center"/>
              <w:rPr>
                <w:b/>
                <w:i/>
              </w:rPr>
            </w:pPr>
          </w:p>
          <w:p w:rsidR="00FB0DB2" w:rsidRPr="00C07E6C" w:rsidRDefault="00FB0DB2" w:rsidP="00C06C33">
            <w:pPr>
              <w:jc w:val="center"/>
              <w:rPr>
                <w:b/>
                <w:i/>
              </w:rPr>
            </w:pPr>
          </w:p>
          <w:p w:rsidR="00FB0DB2" w:rsidRPr="00C07E6C" w:rsidRDefault="00FB0DB2" w:rsidP="00C06C33">
            <w:pPr>
              <w:jc w:val="center"/>
              <w:rPr>
                <w:b/>
                <w:i/>
              </w:rPr>
            </w:pPr>
          </w:p>
          <w:p w:rsidR="00FB0DB2" w:rsidRPr="00C07E6C" w:rsidRDefault="00FB0DB2" w:rsidP="00C06C33">
            <w:pPr>
              <w:jc w:val="center"/>
              <w:rPr>
                <w:b/>
                <w:i/>
              </w:rPr>
            </w:pPr>
          </w:p>
          <w:p w:rsidR="00FB0DB2" w:rsidRPr="00C07E6C" w:rsidRDefault="00FB0DB2" w:rsidP="00C06C33">
            <w:pPr>
              <w:jc w:val="center"/>
              <w:rPr>
                <w:b/>
                <w:i/>
              </w:rPr>
            </w:pPr>
          </w:p>
          <w:p w:rsidR="00FB0DB2" w:rsidRPr="00C07E6C" w:rsidRDefault="00FB0DB2" w:rsidP="00C06C33">
            <w:pPr>
              <w:jc w:val="center"/>
              <w:rPr>
                <w:b/>
                <w:i/>
              </w:rPr>
            </w:pPr>
          </w:p>
        </w:tc>
        <w:tc>
          <w:tcPr>
            <w:tcW w:w="3686" w:type="dxa"/>
          </w:tcPr>
          <w:p w:rsidR="00FB0DB2" w:rsidRPr="00C06C33" w:rsidRDefault="00FB0DB2" w:rsidP="00C06C33">
            <w:pPr>
              <w:pStyle w:val="Odstavecseseznamem"/>
              <w:numPr>
                <w:ilvl w:val="0"/>
                <w:numId w:val="7"/>
              </w:numPr>
              <w:autoSpaceDE w:val="0"/>
              <w:autoSpaceDN w:val="0"/>
              <w:adjustRightInd w:val="0"/>
              <w:rPr>
                <w:rFonts w:cs="Times New Roman"/>
                <w:sz w:val="20"/>
                <w:szCs w:val="20"/>
              </w:rPr>
            </w:pPr>
            <w:r w:rsidRPr="00C06C33">
              <w:rPr>
                <w:rFonts w:cs="Times New Roman"/>
                <w:sz w:val="20"/>
                <w:szCs w:val="20"/>
              </w:rPr>
              <w:t>s ohledem na v</w:t>
            </w:r>
            <w:r w:rsidRPr="00C06C33">
              <w:rPr>
                <w:rFonts w:ascii="TimesNewRoman" w:eastAsia="TimesNewRoman" w:cs="TimesNewRoman" w:hint="eastAsia"/>
                <w:sz w:val="20"/>
                <w:szCs w:val="20"/>
              </w:rPr>
              <w:t>ě</w:t>
            </w:r>
            <w:r w:rsidRPr="00C06C33">
              <w:rPr>
                <w:rFonts w:cs="Times New Roman"/>
                <w:sz w:val="20"/>
                <w:szCs w:val="20"/>
              </w:rPr>
              <w:t>k a schopnosti formuluje a vyjad</w:t>
            </w:r>
            <w:r w:rsidRPr="00C06C33">
              <w:rPr>
                <w:rFonts w:ascii="TimesNewRoman" w:eastAsia="TimesNewRoman" w:cs="TimesNewRoman" w:hint="eastAsia"/>
                <w:sz w:val="20"/>
                <w:szCs w:val="20"/>
              </w:rPr>
              <w:t>ř</w:t>
            </w:r>
            <w:r w:rsidRPr="00C06C33">
              <w:rPr>
                <w:rFonts w:cs="Times New Roman"/>
                <w:sz w:val="20"/>
                <w:szCs w:val="20"/>
              </w:rPr>
              <w:t>uje své myšlenky a názory v písemném i ústním projevu</w:t>
            </w:r>
          </w:p>
        </w:tc>
        <w:tc>
          <w:tcPr>
            <w:tcW w:w="3480" w:type="dxa"/>
          </w:tcPr>
          <w:p w:rsidR="00FB0DB2" w:rsidRPr="00C06C33" w:rsidRDefault="00FB0DB2" w:rsidP="00E179D0">
            <w:pPr>
              <w:autoSpaceDE w:val="0"/>
              <w:autoSpaceDN w:val="0"/>
              <w:adjustRightInd w:val="0"/>
              <w:jc w:val="both"/>
              <w:rPr>
                <w:rFonts w:cs="Times New Roman"/>
                <w:sz w:val="20"/>
                <w:szCs w:val="20"/>
              </w:rPr>
            </w:pPr>
            <w:r w:rsidRPr="00C06C33">
              <w:rPr>
                <w:rFonts w:cs="Times New Roman"/>
                <w:sz w:val="20"/>
                <w:szCs w:val="20"/>
              </w:rPr>
              <w:t>- žák</w:t>
            </w:r>
            <w:r w:rsidRPr="00C06C33">
              <w:rPr>
                <w:rFonts w:ascii="TimesNewRoman" w:eastAsia="TimesNewRoman" w:cs="TimesNewRoman" w:hint="eastAsia"/>
                <w:sz w:val="20"/>
                <w:szCs w:val="20"/>
              </w:rPr>
              <w:t>ů</w:t>
            </w:r>
            <w:r w:rsidRPr="00C06C33">
              <w:rPr>
                <w:rFonts w:cs="Times New Roman"/>
                <w:sz w:val="20"/>
                <w:szCs w:val="20"/>
              </w:rPr>
              <w:t>m je umož</w:t>
            </w:r>
            <w:r w:rsidRPr="00C06C33">
              <w:rPr>
                <w:rFonts w:ascii="TimesNewRoman" w:eastAsia="TimesNewRoman" w:cs="TimesNewRoman" w:hint="eastAsia"/>
                <w:sz w:val="20"/>
                <w:szCs w:val="20"/>
              </w:rPr>
              <w:t>ň</w:t>
            </w:r>
            <w:r w:rsidRPr="00C06C33">
              <w:rPr>
                <w:rFonts w:cs="Times New Roman"/>
                <w:sz w:val="20"/>
                <w:szCs w:val="20"/>
              </w:rPr>
              <w:t>ováno denn</w:t>
            </w:r>
            <w:r w:rsidRPr="00C06C33">
              <w:rPr>
                <w:rFonts w:ascii="TimesNewRoman" w:eastAsia="TimesNewRoman" w:cs="TimesNewRoman" w:hint="eastAsia"/>
                <w:sz w:val="20"/>
                <w:szCs w:val="20"/>
              </w:rPr>
              <w:t>ě</w:t>
            </w:r>
            <w:r w:rsidRPr="00C06C33">
              <w:rPr>
                <w:rFonts w:ascii="TimesNewRoman" w:eastAsia="TimesNewRoman" w:cs="TimesNewRoman"/>
                <w:sz w:val="20"/>
                <w:szCs w:val="20"/>
              </w:rPr>
              <w:t xml:space="preserve"> </w:t>
            </w:r>
            <w:r w:rsidRPr="00C06C33">
              <w:rPr>
                <w:rFonts w:cs="Times New Roman"/>
                <w:sz w:val="20"/>
                <w:szCs w:val="20"/>
              </w:rPr>
              <w:t>prezentovat své názory p</w:t>
            </w:r>
            <w:r w:rsidRPr="00C06C33">
              <w:rPr>
                <w:rFonts w:ascii="TimesNewRoman" w:eastAsia="TimesNewRoman" w:cs="TimesNewRoman" w:hint="eastAsia"/>
                <w:sz w:val="20"/>
                <w:szCs w:val="20"/>
              </w:rPr>
              <w:t>ř</w:t>
            </w:r>
            <w:r w:rsidRPr="00C06C33">
              <w:rPr>
                <w:rFonts w:cs="Times New Roman"/>
                <w:sz w:val="20"/>
                <w:szCs w:val="20"/>
              </w:rPr>
              <w:t>i r</w:t>
            </w:r>
            <w:r w:rsidRPr="00C06C33">
              <w:rPr>
                <w:rFonts w:ascii="TimesNewRoman" w:eastAsia="TimesNewRoman" w:cs="TimesNewRoman" w:hint="eastAsia"/>
                <w:sz w:val="20"/>
                <w:szCs w:val="20"/>
              </w:rPr>
              <w:t>ů</w:t>
            </w:r>
            <w:r w:rsidRPr="00C06C33">
              <w:rPr>
                <w:rFonts w:cs="Times New Roman"/>
                <w:sz w:val="20"/>
                <w:szCs w:val="20"/>
              </w:rPr>
              <w:t xml:space="preserve">zných </w:t>
            </w:r>
            <w:r w:rsidRPr="00C06C33">
              <w:rPr>
                <w:rFonts w:ascii="TimesNewRoman" w:eastAsia="TimesNewRoman" w:cs="TimesNewRoman" w:hint="eastAsia"/>
                <w:sz w:val="20"/>
                <w:szCs w:val="20"/>
              </w:rPr>
              <w:t>č</w:t>
            </w:r>
            <w:r w:rsidRPr="00C06C33">
              <w:rPr>
                <w:rFonts w:cs="Times New Roman"/>
                <w:sz w:val="20"/>
                <w:szCs w:val="20"/>
              </w:rPr>
              <w:t>innostech</w:t>
            </w:r>
          </w:p>
          <w:p w:rsidR="00FB0DB2" w:rsidRPr="00C06C33" w:rsidRDefault="00FB0DB2" w:rsidP="00E179D0">
            <w:pPr>
              <w:autoSpaceDE w:val="0"/>
              <w:autoSpaceDN w:val="0"/>
              <w:adjustRightInd w:val="0"/>
              <w:jc w:val="both"/>
              <w:rPr>
                <w:rFonts w:cs="Times New Roman"/>
                <w:sz w:val="20"/>
                <w:szCs w:val="20"/>
              </w:rPr>
            </w:pPr>
            <w:r w:rsidRPr="00C06C33">
              <w:rPr>
                <w:rFonts w:cs="Times New Roman"/>
                <w:sz w:val="20"/>
                <w:szCs w:val="20"/>
              </w:rPr>
              <w:t xml:space="preserve">- prezentace vlastní práce před třídou </w:t>
            </w:r>
          </w:p>
          <w:p w:rsidR="00FB0DB2" w:rsidRPr="00C06C33" w:rsidRDefault="00FB0DB2" w:rsidP="00E179D0">
            <w:pPr>
              <w:autoSpaceDE w:val="0"/>
              <w:autoSpaceDN w:val="0"/>
              <w:adjustRightInd w:val="0"/>
              <w:jc w:val="both"/>
              <w:rPr>
                <w:rFonts w:cs="Times New Roman"/>
                <w:sz w:val="20"/>
                <w:szCs w:val="20"/>
              </w:rPr>
            </w:pPr>
            <w:r w:rsidRPr="00C06C33">
              <w:rPr>
                <w:rFonts w:cs="Times New Roman"/>
                <w:sz w:val="20"/>
                <w:szCs w:val="20"/>
              </w:rPr>
              <w:t xml:space="preserve">- žák je veden k výstižnému ústnímu i písemnému projevu </w:t>
            </w:r>
          </w:p>
        </w:tc>
      </w:tr>
      <w:tr w:rsidR="00FB0DB2" w:rsidTr="00F10E67">
        <w:trPr>
          <w:trHeight w:val="1395"/>
        </w:trPr>
        <w:tc>
          <w:tcPr>
            <w:tcW w:w="2376" w:type="dxa"/>
            <w:vMerge/>
          </w:tcPr>
          <w:p w:rsidR="00FB0DB2" w:rsidRPr="00C07E6C" w:rsidRDefault="00FB0DB2" w:rsidP="00C06C33">
            <w:pPr>
              <w:jc w:val="center"/>
              <w:rPr>
                <w:b/>
                <w:i/>
              </w:rPr>
            </w:pPr>
          </w:p>
        </w:tc>
        <w:tc>
          <w:tcPr>
            <w:tcW w:w="3686" w:type="dxa"/>
          </w:tcPr>
          <w:p w:rsidR="00FB0DB2" w:rsidRPr="00C06C33" w:rsidRDefault="00FB0DB2" w:rsidP="00C06C33">
            <w:pPr>
              <w:pStyle w:val="Odstavecseseznamem"/>
              <w:numPr>
                <w:ilvl w:val="0"/>
                <w:numId w:val="7"/>
              </w:numPr>
              <w:autoSpaceDE w:val="0"/>
              <w:autoSpaceDN w:val="0"/>
              <w:adjustRightInd w:val="0"/>
              <w:rPr>
                <w:rFonts w:cs="Times New Roman"/>
                <w:sz w:val="20"/>
                <w:szCs w:val="20"/>
              </w:rPr>
            </w:pPr>
            <w:r w:rsidRPr="00C06C33">
              <w:rPr>
                <w:rFonts w:cs="Times New Roman"/>
                <w:sz w:val="20"/>
                <w:szCs w:val="20"/>
              </w:rPr>
              <w:t>naslouchá promluvám druhých lidí a má na n</w:t>
            </w:r>
            <w:r w:rsidRPr="00C06C33">
              <w:rPr>
                <w:rFonts w:ascii="TimesNewRoman" w:eastAsia="TimesNewRoman" w:cs="TimesNewRoman" w:hint="eastAsia"/>
                <w:sz w:val="20"/>
                <w:szCs w:val="20"/>
              </w:rPr>
              <w:t>ě</w:t>
            </w:r>
            <w:r w:rsidRPr="00C06C33">
              <w:rPr>
                <w:rFonts w:ascii="TimesNewRoman" w:eastAsia="TimesNewRoman" w:cs="TimesNewRoman"/>
                <w:sz w:val="20"/>
                <w:szCs w:val="20"/>
              </w:rPr>
              <w:t xml:space="preserve"> </w:t>
            </w:r>
            <w:r w:rsidRPr="00C06C33">
              <w:rPr>
                <w:rFonts w:cs="Times New Roman"/>
                <w:sz w:val="20"/>
                <w:szCs w:val="20"/>
              </w:rPr>
              <w:t>názor</w:t>
            </w:r>
          </w:p>
        </w:tc>
        <w:tc>
          <w:tcPr>
            <w:tcW w:w="3480" w:type="dxa"/>
          </w:tcPr>
          <w:p w:rsidR="00FB0DB2" w:rsidRPr="00C06C33" w:rsidRDefault="00FB0DB2" w:rsidP="00C06C33">
            <w:pPr>
              <w:autoSpaceDE w:val="0"/>
              <w:autoSpaceDN w:val="0"/>
              <w:adjustRightInd w:val="0"/>
              <w:rPr>
                <w:rFonts w:cs="Times New Roman"/>
                <w:sz w:val="20"/>
                <w:szCs w:val="20"/>
              </w:rPr>
            </w:pPr>
            <w:r w:rsidRPr="00C06C33">
              <w:rPr>
                <w:rFonts w:cs="Times New Roman"/>
                <w:sz w:val="20"/>
                <w:szCs w:val="20"/>
              </w:rPr>
              <w:t>- žáci se ú</w:t>
            </w:r>
            <w:r w:rsidRPr="00C06C33">
              <w:rPr>
                <w:rFonts w:ascii="TimesNewRoman" w:eastAsia="TimesNewRoman" w:cs="TimesNewRoman" w:hint="eastAsia"/>
                <w:sz w:val="20"/>
                <w:szCs w:val="20"/>
              </w:rPr>
              <w:t>č</w:t>
            </w:r>
            <w:r w:rsidRPr="00C06C33">
              <w:rPr>
                <w:rFonts w:cs="Times New Roman"/>
                <w:sz w:val="20"/>
                <w:szCs w:val="20"/>
              </w:rPr>
              <w:t>astní besed na r</w:t>
            </w:r>
            <w:r w:rsidRPr="00C06C33">
              <w:rPr>
                <w:rFonts w:ascii="TimesNewRoman" w:eastAsia="TimesNewRoman" w:cs="TimesNewRoman" w:hint="eastAsia"/>
                <w:sz w:val="20"/>
                <w:szCs w:val="20"/>
              </w:rPr>
              <w:t>ů</w:t>
            </w:r>
            <w:r w:rsidRPr="00C06C33">
              <w:rPr>
                <w:rFonts w:cs="Times New Roman"/>
                <w:sz w:val="20"/>
                <w:szCs w:val="20"/>
              </w:rPr>
              <w:t>zná témata</w:t>
            </w:r>
          </w:p>
          <w:p w:rsidR="00FB0DB2" w:rsidRPr="00C06C33" w:rsidRDefault="00FB0DB2" w:rsidP="00E179D0">
            <w:pPr>
              <w:autoSpaceDE w:val="0"/>
              <w:autoSpaceDN w:val="0"/>
              <w:adjustRightInd w:val="0"/>
              <w:jc w:val="both"/>
              <w:rPr>
                <w:rFonts w:cs="Times New Roman"/>
                <w:sz w:val="20"/>
                <w:szCs w:val="20"/>
              </w:rPr>
            </w:pPr>
            <w:r w:rsidRPr="00C06C33">
              <w:rPr>
                <w:rFonts w:cs="Times New Roman"/>
                <w:sz w:val="20"/>
                <w:szCs w:val="20"/>
              </w:rPr>
              <w:t>- do výuky je zapojován brainstorming</w:t>
            </w:r>
          </w:p>
          <w:p w:rsidR="00FB0DB2" w:rsidRPr="00C06C33" w:rsidRDefault="00FB0DB2" w:rsidP="00E179D0">
            <w:pPr>
              <w:autoSpaceDE w:val="0"/>
              <w:autoSpaceDN w:val="0"/>
              <w:adjustRightInd w:val="0"/>
              <w:jc w:val="both"/>
              <w:rPr>
                <w:rFonts w:cs="Times New Roman"/>
                <w:sz w:val="20"/>
                <w:szCs w:val="20"/>
              </w:rPr>
            </w:pPr>
            <w:r w:rsidRPr="00C06C33">
              <w:rPr>
                <w:rFonts w:cs="Times New Roman"/>
                <w:sz w:val="20"/>
                <w:szCs w:val="20"/>
              </w:rPr>
              <w:t>- žák vyslechne názor druhého a účinně a p</w:t>
            </w:r>
            <w:r w:rsidRPr="00C06C33">
              <w:rPr>
                <w:rFonts w:ascii="TimesNewRoman" w:eastAsia="TimesNewRoman" w:cs="TimesNewRoman" w:hint="eastAsia"/>
                <w:sz w:val="20"/>
                <w:szCs w:val="20"/>
              </w:rPr>
              <w:t>ř</w:t>
            </w:r>
            <w:r w:rsidRPr="00C06C33">
              <w:rPr>
                <w:rFonts w:cs="Times New Roman"/>
                <w:sz w:val="20"/>
                <w:szCs w:val="20"/>
              </w:rPr>
              <w:t>im</w:t>
            </w:r>
            <w:r w:rsidRPr="00C06C33">
              <w:rPr>
                <w:rFonts w:ascii="TimesNewRoman" w:eastAsia="TimesNewRoman" w:cs="TimesNewRoman" w:hint="eastAsia"/>
                <w:sz w:val="20"/>
                <w:szCs w:val="20"/>
              </w:rPr>
              <w:t>ěř</w:t>
            </w:r>
            <w:r w:rsidRPr="00C06C33">
              <w:rPr>
                <w:rFonts w:cs="Times New Roman"/>
                <w:sz w:val="20"/>
                <w:szCs w:val="20"/>
              </w:rPr>
              <w:t>en</w:t>
            </w:r>
            <w:r w:rsidRPr="00C06C33">
              <w:rPr>
                <w:rFonts w:ascii="TimesNewRoman" w:eastAsia="TimesNewRoman" w:cs="TimesNewRoman" w:hint="eastAsia"/>
                <w:sz w:val="20"/>
                <w:szCs w:val="20"/>
              </w:rPr>
              <w:t>ě</w:t>
            </w:r>
            <w:r w:rsidRPr="00C06C33">
              <w:rPr>
                <w:rFonts w:ascii="TimesNewRoman" w:eastAsia="TimesNewRoman" w:cs="TimesNewRoman"/>
                <w:sz w:val="20"/>
                <w:szCs w:val="20"/>
              </w:rPr>
              <w:t xml:space="preserve"> </w:t>
            </w:r>
            <w:r w:rsidRPr="00C06C33">
              <w:rPr>
                <w:rFonts w:cs="Times New Roman"/>
                <w:sz w:val="20"/>
                <w:szCs w:val="20"/>
              </w:rPr>
              <w:t>reaguje</w:t>
            </w:r>
          </w:p>
          <w:p w:rsidR="00C50F86" w:rsidRPr="00E179D0" w:rsidRDefault="00FB0DB2" w:rsidP="00E179D0">
            <w:pPr>
              <w:autoSpaceDE w:val="0"/>
              <w:autoSpaceDN w:val="0"/>
              <w:adjustRightInd w:val="0"/>
              <w:jc w:val="both"/>
              <w:rPr>
                <w:rFonts w:cs="Times New Roman"/>
                <w:sz w:val="20"/>
                <w:szCs w:val="20"/>
              </w:rPr>
            </w:pPr>
            <w:r w:rsidRPr="00C06C33">
              <w:rPr>
                <w:rFonts w:cs="Times New Roman"/>
                <w:sz w:val="20"/>
                <w:szCs w:val="20"/>
              </w:rPr>
              <w:t>- zkouší vysv</w:t>
            </w:r>
            <w:r w:rsidRPr="00C06C33">
              <w:rPr>
                <w:rFonts w:ascii="TimesNewRoman" w:eastAsia="TimesNewRoman" w:cs="TimesNewRoman" w:hint="eastAsia"/>
                <w:sz w:val="20"/>
                <w:szCs w:val="20"/>
              </w:rPr>
              <w:t>ě</w:t>
            </w:r>
            <w:r w:rsidRPr="00C06C33">
              <w:rPr>
                <w:rFonts w:cs="Times New Roman"/>
                <w:sz w:val="20"/>
                <w:szCs w:val="20"/>
              </w:rPr>
              <w:t>tlit a obhájit sv</w:t>
            </w:r>
            <w:r w:rsidRPr="00C06C33">
              <w:rPr>
                <w:rFonts w:ascii="TimesNewRoman" w:eastAsia="TimesNewRoman" w:cs="TimesNewRoman" w:hint="eastAsia"/>
                <w:sz w:val="20"/>
                <w:szCs w:val="20"/>
              </w:rPr>
              <w:t>ů</w:t>
            </w:r>
            <w:r w:rsidRPr="00C06C33">
              <w:rPr>
                <w:rFonts w:cs="Times New Roman"/>
                <w:sz w:val="20"/>
                <w:szCs w:val="20"/>
              </w:rPr>
              <w:t>j názor</w:t>
            </w:r>
          </w:p>
        </w:tc>
      </w:tr>
      <w:tr w:rsidR="00FB0DB2" w:rsidTr="00FA180E">
        <w:trPr>
          <w:trHeight w:val="1005"/>
        </w:trPr>
        <w:tc>
          <w:tcPr>
            <w:tcW w:w="2376" w:type="dxa"/>
            <w:vMerge/>
          </w:tcPr>
          <w:p w:rsidR="00FB0DB2" w:rsidRPr="00C07E6C" w:rsidRDefault="00FB0DB2" w:rsidP="00C06C33">
            <w:pPr>
              <w:jc w:val="center"/>
              <w:rPr>
                <w:b/>
                <w:i/>
              </w:rPr>
            </w:pPr>
          </w:p>
        </w:tc>
        <w:tc>
          <w:tcPr>
            <w:tcW w:w="3686" w:type="dxa"/>
          </w:tcPr>
          <w:p w:rsidR="00FB0DB2" w:rsidRPr="00C06C33" w:rsidRDefault="00FB0DB2" w:rsidP="00C06C33">
            <w:pPr>
              <w:pStyle w:val="Odstavecseseznamem"/>
              <w:numPr>
                <w:ilvl w:val="0"/>
                <w:numId w:val="7"/>
              </w:numPr>
              <w:autoSpaceDE w:val="0"/>
              <w:autoSpaceDN w:val="0"/>
              <w:adjustRightInd w:val="0"/>
              <w:rPr>
                <w:rFonts w:cs="Times New Roman"/>
                <w:sz w:val="20"/>
                <w:szCs w:val="20"/>
              </w:rPr>
            </w:pPr>
            <w:r w:rsidRPr="00C06C33">
              <w:rPr>
                <w:rFonts w:cs="Times New Roman"/>
                <w:sz w:val="20"/>
                <w:szCs w:val="20"/>
              </w:rPr>
              <w:t>seznamuje se s r</w:t>
            </w:r>
            <w:r w:rsidRPr="00C06C33">
              <w:rPr>
                <w:rFonts w:ascii="TimesNewRoman" w:eastAsia="TimesNewRoman" w:cs="TimesNewRoman" w:hint="eastAsia"/>
                <w:sz w:val="20"/>
                <w:szCs w:val="20"/>
              </w:rPr>
              <w:t>ů</w:t>
            </w:r>
            <w:r w:rsidRPr="00C06C33">
              <w:rPr>
                <w:rFonts w:cs="Times New Roman"/>
                <w:sz w:val="20"/>
                <w:szCs w:val="20"/>
              </w:rPr>
              <w:t>znými typy text</w:t>
            </w:r>
            <w:r w:rsidRPr="00C06C33">
              <w:rPr>
                <w:rFonts w:ascii="TimesNewRoman" w:eastAsia="TimesNewRoman" w:cs="TimesNewRoman" w:hint="eastAsia"/>
                <w:sz w:val="20"/>
                <w:szCs w:val="20"/>
              </w:rPr>
              <w:t>ů</w:t>
            </w:r>
            <w:r w:rsidRPr="00C06C33">
              <w:rPr>
                <w:rFonts w:ascii="TimesNewRoman" w:eastAsia="TimesNewRoman" w:cs="TimesNewRoman"/>
                <w:sz w:val="20"/>
                <w:szCs w:val="20"/>
              </w:rPr>
              <w:t xml:space="preserve"> </w:t>
            </w:r>
            <w:r w:rsidRPr="00C06C33">
              <w:rPr>
                <w:rFonts w:cs="Times New Roman"/>
                <w:sz w:val="20"/>
                <w:szCs w:val="20"/>
              </w:rPr>
              <w:t>a záznam</w:t>
            </w:r>
            <w:r w:rsidRPr="00C06C33">
              <w:rPr>
                <w:rFonts w:ascii="TimesNewRoman" w:eastAsia="TimesNewRoman" w:cs="TimesNewRoman" w:hint="eastAsia"/>
                <w:sz w:val="20"/>
                <w:szCs w:val="20"/>
              </w:rPr>
              <w:t>ů</w:t>
            </w:r>
            <w:r w:rsidRPr="00C06C33">
              <w:rPr>
                <w:rFonts w:cs="Times New Roman"/>
                <w:sz w:val="20"/>
                <w:szCs w:val="20"/>
              </w:rPr>
              <w:t>, obrazových materiál</w:t>
            </w:r>
            <w:r w:rsidRPr="00C06C33">
              <w:rPr>
                <w:rFonts w:ascii="TimesNewRoman" w:eastAsia="TimesNewRoman" w:cs="TimesNewRoman" w:hint="eastAsia"/>
                <w:sz w:val="20"/>
                <w:szCs w:val="20"/>
              </w:rPr>
              <w:t>ů</w:t>
            </w:r>
            <w:r w:rsidRPr="00C06C33">
              <w:rPr>
                <w:rFonts w:cs="Times New Roman"/>
                <w:sz w:val="20"/>
                <w:szCs w:val="20"/>
              </w:rPr>
              <w:t>, b</w:t>
            </w:r>
            <w:r w:rsidRPr="00C06C33">
              <w:rPr>
                <w:rFonts w:ascii="TimesNewRoman" w:eastAsia="TimesNewRoman" w:cs="TimesNewRoman" w:hint="eastAsia"/>
                <w:sz w:val="20"/>
                <w:szCs w:val="20"/>
              </w:rPr>
              <w:t>ě</w:t>
            </w:r>
            <w:r w:rsidRPr="00C06C33">
              <w:rPr>
                <w:rFonts w:cs="Times New Roman"/>
                <w:sz w:val="20"/>
                <w:szCs w:val="20"/>
              </w:rPr>
              <w:t>žn</w:t>
            </w:r>
            <w:r w:rsidRPr="00C06C33">
              <w:rPr>
                <w:rFonts w:ascii="TimesNewRoman" w:eastAsia="TimesNewRoman" w:cs="TimesNewRoman" w:hint="eastAsia"/>
                <w:sz w:val="20"/>
                <w:szCs w:val="20"/>
              </w:rPr>
              <w:t>ě</w:t>
            </w:r>
            <w:r w:rsidRPr="00C06C33">
              <w:rPr>
                <w:rFonts w:ascii="TimesNewRoman" w:eastAsia="TimesNewRoman" w:cs="TimesNewRoman"/>
                <w:sz w:val="20"/>
                <w:szCs w:val="20"/>
              </w:rPr>
              <w:t xml:space="preserve"> </w:t>
            </w:r>
            <w:r w:rsidRPr="00C06C33">
              <w:rPr>
                <w:rFonts w:cs="Times New Roman"/>
                <w:sz w:val="20"/>
                <w:szCs w:val="20"/>
              </w:rPr>
              <w:t>užívaných gest, zvuk</w:t>
            </w:r>
            <w:r w:rsidRPr="00C06C33">
              <w:rPr>
                <w:rFonts w:ascii="TimesNewRoman" w:eastAsia="TimesNewRoman" w:cs="TimesNewRoman" w:hint="eastAsia"/>
                <w:sz w:val="20"/>
                <w:szCs w:val="20"/>
              </w:rPr>
              <w:t>ů</w:t>
            </w:r>
            <w:r w:rsidRPr="00C06C33">
              <w:rPr>
                <w:rFonts w:ascii="TimesNewRoman" w:eastAsia="TimesNewRoman" w:cs="TimesNewRoman"/>
                <w:sz w:val="20"/>
                <w:szCs w:val="20"/>
              </w:rPr>
              <w:t xml:space="preserve"> </w:t>
            </w:r>
            <w:r w:rsidRPr="00C06C33">
              <w:rPr>
                <w:rFonts w:cs="Times New Roman"/>
                <w:sz w:val="20"/>
                <w:szCs w:val="20"/>
              </w:rPr>
              <w:t>a jiných informa</w:t>
            </w:r>
            <w:r w:rsidRPr="00C06C33">
              <w:rPr>
                <w:rFonts w:ascii="TimesNewRoman" w:eastAsia="TimesNewRoman" w:cs="TimesNewRoman" w:hint="eastAsia"/>
                <w:sz w:val="20"/>
                <w:szCs w:val="20"/>
              </w:rPr>
              <w:t>č</w:t>
            </w:r>
            <w:r w:rsidRPr="00C06C33">
              <w:rPr>
                <w:rFonts w:cs="Times New Roman"/>
                <w:sz w:val="20"/>
                <w:szCs w:val="20"/>
              </w:rPr>
              <w:t>ních a komunika</w:t>
            </w:r>
            <w:r w:rsidRPr="00C06C33">
              <w:rPr>
                <w:rFonts w:ascii="TimesNewRoman" w:eastAsia="TimesNewRoman" w:cs="TimesNewRoman" w:hint="eastAsia"/>
                <w:sz w:val="20"/>
                <w:szCs w:val="20"/>
              </w:rPr>
              <w:t>č</w:t>
            </w:r>
            <w:r w:rsidRPr="00C06C33">
              <w:rPr>
                <w:rFonts w:cs="Times New Roman"/>
                <w:sz w:val="20"/>
                <w:szCs w:val="20"/>
              </w:rPr>
              <w:t>ních prost</w:t>
            </w:r>
            <w:r w:rsidRPr="00C06C33">
              <w:rPr>
                <w:rFonts w:ascii="TimesNewRoman" w:eastAsia="TimesNewRoman" w:cs="TimesNewRoman" w:hint="eastAsia"/>
                <w:sz w:val="20"/>
                <w:szCs w:val="20"/>
              </w:rPr>
              <w:t>ř</w:t>
            </w:r>
            <w:r w:rsidRPr="00C06C33">
              <w:rPr>
                <w:rFonts w:cs="Times New Roman"/>
                <w:sz w:val="20"/>
                <w:szCs w:val="20"/>
              </w:rPr>
              <w:t>edk</w:t>
            </w:r>
            <w:r w:rsidRPr="00C06C33">
              <w:rPr>
                <w:rFonts w:ascii="TimesNewRoman" w:eastAsia="TimesNewRoman" w:cs="TimesNewRoman" w:hint="eastAsia"/>
                <w:sz w:val="20"/>
                <w:szCs w:val="20"/>
              </w:rPr>
              <w:t>ů</w:t>
            </w:r>
          </w:p>
          <w:p w:rsidR="00FB0DB2" w:rsidRPr="00C06C33" w:rsidRDefault="00FB0DB2" w:rsidP="00C06C33">
            <w:pPr>
              <w:pStyle w:val="Odstavecseseznamem"/>
              <w:autoSpaceDE w:val="0"/>
              <w:autoSpaceDN w:val="0"/>
              <w:adjustRightInd w:val="0"/>
              <w:ind w:left="360"/>
              <w:rPr>
                <w:rFonts w:cs="Times New Roman"/>
                <w:sz w:val="20"/>
                <w:szCs w:val="20"/>
              </w:rPr>
            </w:pPr>
          </w:p>
        </w:tc>
        <w:tc>
          <w:tcPr>
            <w:tcW w:w="3480" w:type="dxa"/>
          </w:tcPr>
          <w:p w:rsidR="00FB0DB2" w:rsidRPr="00C06C33" w:rsidRDefault="00FB0DB2" w:rsidP="00E179D0">
            <w:pPr>
              <w:autoSpaceDE w:val="0"/>
              <w:autoSpaceDN w:val="0"/>
              <w:adjustRightInd w:val="0"/>
              <w:jc w:val="both"/>
              <w:rPr>
                <w:rFonts w:ascii="TimesNewRoman" w:eastAsia="TimesNewRoman" w:cs="TimesNewRoman"/>
                <w:sz w:val="20"/>
                <w:szCs w:val="20"/>
              </w:rPr>
            </w:pPr>
            <w:r w:rsidRPr="00C06C33">
              <w:rPr>
                <w:rFonts w:cs="Times New Roman"/>
                <w:sz w:val="20"/>
                <w:szCs w:val="20"/>
              </w:rPr>
              <w:t>- u</w:t>
            </w:r>
            <w:r w:rsidRPr="00C06C33">
              <w:rPr>
                <w:rFonts w:ascii="TimesNewRoman" w:eastAsia="TimesNewRoman" w:cs="TimesNewRoman" w:hint="eastAsia"/>
                <w:sz w:val="20"/>
                <w:szCs w:val="20"/>
              </w:rPr>
              <w:t>č</w:t>
            </w:r>
            <w:r w:rsidRPr="00C06C33">
              <w:rPr>
                <w:rFonts w:cs="Times New Roman"/>
                <w:sz w:val="20"/>
                <w:szCs w:val="20"/>
              </w:rPr>
              <w:t>ivo je prezentováno využíváním r</w:t>
            </w:r>
            <w:r w:rsidRPr="00C06C33">
              <w:rPr>
                <w:rFonts w:ascii="TimesNewRoman" w:eastAsia="TimesNewRoman" w:cs="TimesNewRoman" w:hint="eastAsia"/>
                <w:sz w:val="20"/>
                <w:szCs w:val="20"/>
              </w:rPr>
              <w:t>ů</w:t>
            </w:r>
            <w:r w:rsidRPr="00C06C33">
              <w:rPr>
                <w:rFonts w:cs="Times New Roman"/>
                <w:sz w:val="20"/>
                <w:szCs w:val="20"/>
              </w:rPr>
              <w:t>zných text</w:t>
            </w:r>
            <w:r w:rsidRPr="00C06C33">
              <w:rPr>
                <w:rFonts w:ascii="TimesNewRoman" w:eastAsia="TimesNewRoman" w:cs="TimesNewRoman" w:hint="eastAsia"/>
                <w:sz w:val="20"/>
                <w:szCs w:val="20"/>
              </w:rPr>
              <w:t>ů</w:t>
            </w:r>
            <w:r w:rsidRPr="00C06C33">
              <w:rPr>
                <w:rFonts w:ascii="TimesNewRoman" w:eastAsia="TimesNewRoman" w:cs="TimesNewRoman"/>
                <w:sz w:val="20"/>
                <w:szCs w:val="20"/>
              </w:rPr>
              <w:t xml:space="preserve"> </w:t>
            </w:r>
            <w:r w:rsidRPr="00C06C33">
              <w:rPr>
                <w:rFonts w:cs="Times New Roman"/>
                <w:sz w:val="20"/>
                <w:szCs w:val="20"/>
              </w:rPr>
              <w:t>a záznam</w:t>
            </w:r>
            <w:r w:rsidRPr="00C06C33">
              <w:rPr>
                <w:rFonts w:ascii="TimesNewRoman" w:eastAsia="TimesNewRoman" w:cs="TimesNewRoman" w:hint="eastAsia"/>
                <w:sz w:val="20"/>
                <w:szCs w:val="20"/>
              </w:rPr>
              <w:t>ů</w:t>
            </w:r>
            <w:r w:rsidRPr="00C06C33">
              <w:rPr>
                <w:rFonts w:cs="Times New Roman"/>
                <w:sz w:val="20"/>
                <w:szCs w:val="20"/>
              </w:rPr>
              <w:t>, obrazových materiál</w:t>
            </w:r>
            <w:r w:rsidRPr="00C06C33">
              <w:rPr>
                <w:rFonts w:ascii="TimesNewRoman" w:eastAsia="TimesNewRoman" w:cs="TimesNewRoman" w:hint="eastAsia"/>
                <w:sz w:val="20"/>
                <w:szCs w:val="20"/>
              </w:rPr>
              <w:t>ů</w:t>
            </w:r>
            <w:r w:rsidRPr="00C06C33">
              <w:rPr>
                <w:rFonts w:cs="Times New Roman"/>
                <w:sz w:val="20"/>
                <w:szCs w:val="20"/>
              </w:rPr>
              <w:t>, b</w:t>
            </w:r>
            <w:r w:rsidRPr="00C06C33">
              <w:rPr>
                <w:rFonts w:ascii="TimesNewRoman" w:eastAsia="TimesNewRoman" w:cs="TimesNewRoman" w:hint="eastAsia"/>
                <w:sz w:val="20"/>
                <w:szCs w:val="20"/>
              </w:rPr>
              <w:t>ě</w:t>
            </w:r>
            <w:r w:rsidRPr="00C06C33">
              <w:rPr>
                <w:rFonts w:cs="Times New Roman"/>
                <w:sz w:val="20"/>
                <w:szCs w:val="20"/>
              </w:rPr>
              <w:t>žn</w:t>
            </w:r>
            <w:r w:rsidRPr="00C06C33">
              <w:rPr>
                <w:rFonts w:ascii="TimesNewRoman" w:eastAsia="TimesNewRoman" w:cs="TimesNewRoman" w:hint="eastAsia"/>
                <w:sz w:val="20"/>
                <w:szCs w:val="20"/>
              </w:rPr>
              <w:t>ě</w:t>
            </w:r>
            <w:r w:rsidRPr="00C06C33">
              <w:rPr>
                <w:rFonts w:ascii="TimesNewRoman" w:eastAsia="TimesNewRoman" w:cs="TimesNewRoman"/>
                <w:sz w:val="20"/>
                <w:szCs w:val="20"/>
              </w:rPr>
              <w:t xml:space="preserve"> </w:t>
            </w:r>
            <w:r w:rsidRPr="00C06C33">
              <w:rPr>
                <w:rFonts w:cs="Times New Roman"/>
                <w:sz w:val="20"/>
                <w:szCs w:val="20"/>
              </w:rPr>
              <w:t>užívaných gest, zvuk</w:t>
            </w:r>
            <w:r w:rsidRPr="00C06C33">
              <w:rPr>
                <w:rFonts w:ascii="TimesNewRoman" w:eastAsia="TimesNewRoman" w:cs="TimesNewRoman" w:hint="eastAsia"/>
                <w:sz w:val="20"/>
                <w:szCs w:val="20"/>
              </w:rPr>
              <w:t>ů</w:t>
            </w:r>
            <w:r w:rsidRPr="00C06C33">
              <w:rPr>
                <w:rFonts w:ascii="TimesNewRoman" w:eastAsia="TimesNewRoman" w:cs="TimesNewRoman"/>
                <w:sz w:val="20"/>
                <w:szCs w:val="20"/>
              </w:rPr>
              <w:t xml:space="preserve"> </w:t>
            </w:r>
            <w:r w:rsidRPr="00C06C33">
              <w:rPr>
                <w:rFonts w:cs="Times New Roman"/>
                <w:sz w:val="20"/>
                <w:szCs w:val="20"/>
              </w:rPr>
              <w:t>a jiných</w:t>
            </w:r>
            <w:r w:rsidR="00E179D0">
              <w:rPr>
                <w:rFonts w:cs="Times New Roman"/>
                <w:sz w:val="20"/>
                <w:szCs w:val="20"/>
              </w:rPr>
              <w:t xml:space="preserve"> </w:t>
            </w:r>
            <w:r w:rsidRPr="00C06C33">
              <w:rPr>
                <w:rFonts w:cs="Times New Roman"/>
                <w:sz w:val="20"/>
                <w:szCs w:val="20"/>
              </w:rPr>
              <w:t>informa</w:t>
            </w:r>
            <w:r w:rsidRPr="00C06C33">
              <w:rPr>
                <w:rFonts w:ascii="TimesNewRoman" w:eastAsia="TimesNewRoman" w:cs="TimesNewRoman" w:hint="eastAsia"/>
                <w:sz w:val="20"/>
                <w:szCs w:val="20"/>
              </w:rPr>
              <w:t>č</w:t>
            </w:r>
            <w:r w:rsidRPr="00C06C33">
              <w:rPr>
                <w:rFonts w:cs="Times New Roman"/>
                <w:sz w:val="20"/>
                <w:szCs w:val="20"/>
              </w:rPr>
              <w:t>ních a komunika</w:t>
            </w:r>
            <w:r w:rsidRPr="00C06C33">
              <w:rPr>
                <w:rFonts w:ascii="TimesNewRoman" w:eastAsia="TimesNewRoman" w:cs="TimesNewRoman" w:hint="eastAsia"/>
                <w:sz w:val="20"/>
                <w:szCs w:val="20"/>
              </w:rPr>
              <w:t>č</w:t>
            </w:r>
            <w:r w:rsidRPr="00C06C33">
              <w:rPr>
                <w:rFonts w:cs="Times New Roman"/>
                <w:sz w:val="20"/>
                <w:szCs w:val="20"/>
              </w:rPr>
              <w:t>ních prost</w:t>
            </w:r>
            <w:r w:rsidRPr="00C06C33">
              <w:rPr>
                <w:rFonts w:ascii="TimesNewRoman" w:eastAsia="TimesNewRoman" w:cs="TimesNewRoman" w:hint="eastAsia"/>
                <w:sz w:val="20"/>
                <w:szCs w:val="20"/>
              </w:rPr>
              <w:t>ř</w:t>
            </w:r>
            <w:r w:rsidRPr="00C06C33">
              <w:rPr>
                <w:rFonts w:cs="Times New Roman"/>
                <w:sz w:val="20"/>
                <w:szCs w:val="20"/>
              </w:rPr>
              <w:t>edk</w:t>
            </w:r>
            <w:r w:rsidRPr="00C06C33">
              <w:rPr>
                <w:rFonts w:ascii="TimesNewRoman" w:eastAsia="TimesNewRoman" w:cs="TimesNewRoman" w:hint="eastAsia"/>
                <w:sz w:val="20"/>
                <w:szCs w:val="20"/>
              </w:rPr>
              <w:t>ů</w:t>
            </w:r>
          </w:p>
          <w:p w:rsidR="00FB0DB2" w:rsidRPr="00C06C33" w:rsidRDefault="00FB0DB2" w:rsidP="00E179D0">
            <w:pPr>
              <w:autoSpaceDE w:val="0"/>
              <w:autoSpaceDN w:val="0"/>
              <w:adjustRightInd w:val="0"/>
              <w:jc w:val="both"/>
              <w:rPr>
                <w:rFonts w:ascii="TimesNewRoman" w:eastAsia="TimesNewRoman" w:cs="TimesNewRoman"/>
                <w:sz w:val="20"/>
                <w:szCs w:val="20"/>
              </w:rPr>
            </w:pPr>
            <w:r w:rsidRPr="00C06C33">
              <w:rPr>
                <w:rFonts w:cs="Times New Roman"/>
                <w:sz w:val="20"/>
                <w:szCs w:val="20"/>
              </w:rPr>
              <w:t>- rozumí r</w:t>
            </w:r>
            <w:r w:rsidRPr="00C06C33">
              <w:rPr>
                <w:rFonts w:ascii="TimesNewRoman" w:eastAsia="TimesNewRoman" w:cs="TimesNewRoman" w:hint="eastAsia"/>
                <w:sz w:val="20"/>
                <w:szCs w:val="20"/>
              </w:rPr>
              <w:t>ů</w:t>
            </w:r>
            <w:r w:rsidRPr="00C06C33">
              <w:rPr>
                <w:rFonts w:cs="Times New Roman"/>
                <w:sz w:val="20"/>
                <w:szCs w:val="20"/>
              </w:rPr>
              <w:t>zným gest</w:t>
            </w:r>
            <w:r w:rsidRPr="00C06C33">
              <w:rPr>
                <w:rFonts w:ascii="TimesNewRoman" w:eastAsia="TimesNewRoman" w:cs="TimesNewRoman" w:hint="eastAsia"/>
                <w:sz w:val="20"/>
                <w:szCs w:val="20"/>
              </w:rPr>
              <w:t>ů</w:t>
            </w:r>
            <w:r w:rsidRPr="00C06C33">
              <w:rPr>
                <w:rFonts w:cs="Times New Roman"/>
                <w:sz w:val="20"/>
                <w:szCs w:val="20"/>
              </w:rPr>
              <w:t>m a symbol</w:t>
            </w:r>
            <w:r w:rsidRPr="00C06C33">
              <w:rPr>
                <w:rFonts w:ascii="TimesNewRoman" w:eastAsia="TimesNewRoman" w:cs="TimesNewRoman" w:hint="eastAsia"/>
                <w:sz w:val="20"/>
                <w:szCs w:val="20"/>
              </w:rPr>
              <w:t>ů</w:t>
            </w:r>
            <w:r w:rsidRPr="00C06C33">
              <w:rPr>
                <w:rFonts w:cs="Times New Roman"/>
                <w:sz w:val="20"/>
                <w:szCs w:val="20"/>
              </w:rPr>
              <w:t>m, reaguje na n</w:t>
            </w:r>
            <w:r w:rsidRPr="00C06C33">
              <w:rPr>
                <w:rFonts w:ascii="TimesNewRoman" w:eastAsia="TimesNewRoman" w:cs="TimesNewRoman"/>
                <w:sz w:val="20"/>
                <w:szCs w:val="20"/>
              </w:rPr>
              <w:t>ě</w:t>
            </w:r>
          </w:p>
          <w:p w:rsidR="00FB0DB2" w:rsidRPr="00C06C33" w:rsidRDefault="00FB0DB2" w:rsidP="00E179D0">
            <w:pPr>
              <w:jc w:val="both"/>
              <w:rPr>
                <w:sz w:val="20"/>
                <w:szCs w:val="20"/>
              </w:rPr>
            </w:pPr>
            <w:r w:rsidRPr="00C06C33">
              <w:rPr>
                <w:sz w:val="20"/>
                <w:szCs w:val="20"/>
              </w:rPr>
              <w:lastRenderedPageBreak/>
              <w:t xml:space="preserve">- </w:t>
            </w:r>
            <w:r w:rsidR="00C50F86" w:rsidRPr="00C06C33">
              <w:rPr>
                <w:sz w:val="20"/>
                <w:szCs w:val="20"/>
              </w:rPr>
              <w:t>žák j</w:t>
            </w:r>
            <w:r w:rsidRPr="00C06C33">
              <w:rPr>
                <w:sz w:val="20"/>
                <w:szCs w:val="20"/>
              </w:rPr>
              <w:t>e seznámen s pojmy verbální a nonverbální komunikace</w:t>
            </w:r>
          </w:p>
        </w:tc>
      </w:tr>
      <w:tr w:rsidR="00FB0DB2" w:rsidTr="00FA180E">
        <w:trPr>
          <w:trHeight w:val="1005"/>
        </w:trPr>
        <w:tc>
          <w:tcPr>
            <w:tcW w:w="2376" w:type="dxa"/>
            <w:vMerge/>
          </w:tcPr>
          <w:p w:rsidR="00FB0DB2" w:rsidRPr="00C07E6C" w:rsidRDefault="00FB0DB2" w:rsidP="00C06C33">
            <w:pPr>
              <w:jc w:val="center"/>
              <w:rPr>
                <w:b/>
                <w:i/>
              </w:rPr>
            </w:pPr>
          </w:p>
        </w:tc>
        <w:tc>
          <w:tcPr>
            <w:tcW w:w="3686" w:type="dxa"/>
          </w:tcPr>
          <w:p w:rsidR="00FB0DB2" w:rsidRPr="00C06C33" w:rsidRDefault="00FB0DB2" w:rsidP="00C06C33">
            <w:pPr>
              <w:pStyle w:val="Odstavecseseznamem"/>
              <w:numPr>
                <w:ilvl w:val="0"/>
                <w:numId w:val="7"/>
              </w:numPr>
              <w:autoSpaceDE w:val="0"/>
              <w:autoSpaceDN w:val="0"/>
              <w:adjustRightInd w:val="0"/>
              <w:rPr>
                <w:rFonts w:cs="Times New Roman"/>
                <w:sz w:val="20"/>
                <w:szCs w:val="20"/>
              </w:rPr>
            </w:pPr>
            <w:r w:rsidRPr="00C06C33">
              <w:rPr>
                <w:rFonts w:cs="Times New Roman"/>
                <w:sz w:val="20"/>
                <w:szCs w:val="20"/>
              </w:rPr>
              <w:t>s ohledem na v</w:t>
            </w:r>
            <w:r w:rsidRPr="00C06C33">
              <w:rPr>
                <w:rFonts w:ascii="TimesNewRoman" w:eastAsia="TimesNewRoman" w:cs="TimesNewRoman" w:hint="eastAsia"/>
                <w:sz w:val="20"/>
                <w:szCs w:val="20"/>
              </w:rPr>
              <w:t>ě</w:t>
            </w:r>
            <w:r w:rsidRPr="00C06C33">
              <w:rPr>
                <w:rFonts w:cs="Times New Roman"/>
                <w:sz w:val="20"/>
                <w:szCs w:val="20"/>
              </w:rPr>
              <w:t>k a schopnosti využívá informa</w:t>
            </w:r>
            <w:r w:rsidRPr="00C06C33">
              <w:rPr>
                <w:rFonts w:ascii="TimesNewRoman" w:eastAsia="TimesNewRoman" w:cs="TimesNewRoman" w:hint="eastAsia"/>
                <w:sz w:val="20"/>
                <w:szCs w:val="20"/>
              </w:rPr>
              <w:t>č</w:t>
            </w:r>
            <w:r w:rsidRPr="00C06C33">
              <w:rPr>
                <w:rFonts w:cs="Times New Roman"/>
                <w:sz w:val="20"/>
                <w:szCs w:val="20"/>
              </w:rPr>
              <w:t>ní a komunika</w:t>
            </w:r>
            <w:r w:rsidRPr="00C06C33">
              <w:rPr>
                <w:rFonts w:ascii="TimesNewRoman" w:eastAsia="TimesNewRoman" w:cs="TimesNewRoman" w:hint="eastAsia"/>
                <w:sz w:val="20"/>
                <w:szCs w:val="20"/>
              </w:rPr>
              <w:t>č</w:t>
            </w:r>
            <w:r w:rsidRPr="00C06C33">
              <w:rPr>
                <w:rFonts w:cs="Times New Roman"/>
                <w:sz w:val="20"/>
                <w:szCs w:val="20"/>
              </w:rPr>
              <w:t>ní prost</w:t>
            </w:r>
            <w:r w:rsidRPr="00C06C33">
              <w:rPr>
                <w:rFonts w:ascii="TimesNewRoman" w:eastAsia="TimesNewRoman" w:cs="TimesNewRoman" w:hint="eastAsia"/>
                <w:sz w:val="20"/>
                <w:szCs w:val="20"/>
              </w:rPr>
              <w:t>ř</w:t>
            </w:r>
            <w:r w:rsidRPr="00C06C33">
              <w:rPr>
                <w:rFonts w:cs="Times New Roman"/>
                <w:sz w:val="20"/>
                <w:szCs w:val="20"/>
              </w:rPr>
              <w:t>edky a technologie</w:t>
            </w:r>
          </w:p>
          <w:p w:rsidR="00FB0DB2" w:rsidRPr="00C06C33" w:rsidRDefault="00FB0DB2" w:rsidP="00C06C33">
            <w:pPr>
              <w:pStyle w:val="Odstavecseseznamem"/>
              <w:autoSpaceDE w:val="0"/>
              <w:autoSpaceDN w:val="0"/>
              <w:adjustRightInd w:val="0"/>
              <w:ind w:left="360"/>
              <w:rPr>
                <w:rFonts w:cs="Times New Roman"/>
                <w:sz w:val="20"/>
                <w:szCs w:val="20"/>
              </w:rPr>
            </w:pPr>
          </w:p>
        </w:tc>
        <w:tc>
          <w:tcPr>
            <w:tcW w:w="3480" w:type="dxa"/>
          </w:tcPr>
          <w:p w:rsidR="00FB0DB2" w:rsidRPr="00C06C33" w:rsidRDefault="00FB0DB2" w:rsidP="00E179D0">
            <w:pPr>
              <w:autoSpaceDE w:val="0"/>
              <w:autoSpaceDN w:val="0"/>
              <w:adjustRightInd w:val="0"/>
              <w:jc w:val="both"/>
              <w:rPr>
                <w:rFonts w:cs="Times New Roman"/>
                <w:sz w:val="20"/>
                <w:szCs w:val="20"/>
              </w:rPr>
            </w:pPr>
            <w:r w:rsidRPr="00C06C33">
              <w:rPr>
                <w:rFonts w:cs="Times New Roman"/>
                <w:sz w:val="20"/>
                <w:szCs w:val="20"/>
              </w:rPr>
              <w:t>- své dovednosti a znalosti získané v hodinách informatiky žáci využívají p</w:t>
            </w:r>
            <w:r w:rsidRPr="00C06C33">
              <w:rPr>
                <w:rFonts w:ascii="TimesNewRoman" w:eastAsia="TimesNewRoman" w:cs="TimesNewRoman" w:hint="eastAsia"/>
                <w:sz w:val="20"/>
                <w:szCs w:val="20"/>
              </w:rPr>
              <w:t>ř</w:t>
            </w:r>
            <w:r w:rsidRPr="00C06C33">
              <w:rPr>
                <w:rFonts w:cs="Times New Roman"/>
                <w:sz w:val="20"/>
                <w:szCs w:val="20"/>
              </w:rPr>
              <w:t>i dotvá</w:t>
            </w:r>
            <w:r w:rsidRPr="00C06C33">
              <w:rPr>
                <w:rFonts w:ascii="TimesNewRoman" w:eastAsia="TimesNewRoman" w:cs="TimesNewRoman" w:hint="eastAsia"/>
                <w:sz w:val="20"/>
                <w:szCs w:val="20"/>
              </w:rPr>
              <w:t>ř</w:t>
            </w:r>
            <w:r w:rsidRPr="00C06C33">
              <w:rPr>
                <w:rFonts w:cs="Times New Roman"/>
                <w:sz w:val="20"/>
                <w:szCs w:val="20"/>
              </w:rPr>
              <w:t>ení školních</w:t>
            </w:r>
          </w:p>
          <w:p w:rsidR="00FB0DB2" w:rsidRPr="00C06C33" w:rsidRDefault="00FB0DB2" w:rsidP="00E179D0">
            <w:pPr>
              <w:autoSpaceDE w:val="0"/>
              <w:autoSpaceDN w:val="0"/>
              <w:adjustRightInd w:val="0"/>
              <w:jc w:val="both"/>
              <w:rPr>
                <w:rFonts w:ascii="TimesNewRoman" w:eastAsia="TimesNewRoman" w:cs="TimesNewRoman"/>
                <w:sz w:val="20"/>
                <w:szCs w:val="20"/>
              </w:rPr>
            </w:pPr>
            <w:r w:rsidRPr="00C06C33">
              <w:rPr>
                <w:rFonts w:cs="Times New Roman"/>
                <w:sz w:val="20"/>
                <w:szCs w:val="20"/>
              </w:rPr>
              <w:t>výukových textů</w:t>
            </w:r>
          </w:p>
          <w:p w:rsidR="00FB0DB2" w:rsidRPr="00C06C33" w:rsidRDefault="00FB0DB2" w:rsidP="00E179D0">
            <w:pPr>
              <w:autoSpaceDE w:val="0"/>
              <w:autoSpaceDN w:val="0"/>
              <w:adjustRightInd w:val="0"/>
              <w:jc w:val="both"/>
              <w:rPr>
                <w:rFonts w:cs="Times New Roman"/>
                <w:sz w:val="20"/>
                <w:szCs w:val="20"/>
              </w:rPr>
            </w:pPr>
            <w:r w:rsidRPr="00C06C33">
              <w:rPr>
                <w:rFonts w:cs="Times New Roman"/>
                <w:sz w:val="20"/>
                <w:szCs w:val="20"/>
              </w:rPr>
              <w:t>- u</w:t>
            </w:r>
            <w:r w:rsidRPr="00C06C33">
              <w:rPr>
                <w:rFonts w:ascii="TimesNewRoman" w:eastAsia="TimesNewRoman" w:cs="TimesNewRoman" w:hint="eastAsia"/>
                <w:sz w:val="20"/>
                <w:szCs w:val="20"/>
              </w:rPr>
              <w:t>č</w:t>
            </w:r>
            <w:r w:rsidRPr="00C06C33">
              <w:rPr>
                <w:rFonts w:cs="Times New Roman"/>
                <w:sz w:val="20"/>
                <w:szCs w:val="20"/>
              </w:rPr>
              <w:t>í se pracovat</w:t>
            </w:r>
            <w:r w:rsidRPr="00C06C33">
              <w:rPr>
                <w:rFonts w:ascii="TimesNewRoman" w:eastAsia="TimesNewRoman" w:cs="TimesNewRoman"/>
                <w:sz w:val="20"/>
                <w:szCs w:val="20"/>
              </w:rPr>
              <w:t xml:space="preserve"> </w:t>
            </w:r>
            <w:r w:rsidRPr="00C06C33">
              <w:rPr>
                <w:rFonts w:cs="Times New Roman"/>
                <w:sz w:val="20"/>
                <w:szCs w:val="20"/>
              </w:rPr>
              <w:t>s vyhledáva</w:t>
            </w:r>
            <w:r w:rsidRPr="00C06C33">
              <w:rPr>
                <w:rFonts w:ascii="TimesNewRoman" w:eastAsia="TimesNewRoman" w:cs="TimesNewRoman" w:hint="eastAsia"/>
                <w:sz w:val="20"/>
                <w:szCs w:val="20"/>
              </w:rPr>
              <w:t>č</w:t>
            </w:r>
            <w:r w:rsidRPr="00C06C33">
              <w:rPr>
                <w:rFonts w:cs="Times New Roman"/>
                <w:sz w:val="20"/>
                <w:szCs w:val="20"/>
              </w:rPr>
              <w:t>em na internetu</w:t>
            </w:r>
          </w:p>
          <w:p w:rsidR="00FB0DB2" w:rsidRPr="00C06C33" w:rsidRDefault="00FB0DB2" w:rsidP="00E179D0">
            <w:pPr>
              <w:autoSpaceDE w:val="0"/>
              <w:autoSpaceDN w:val="0"/>
              <w:adjustRightInd w:val="0"/>
              <w:jc w:val="both"/>
              <w:rPr>
                <w:rFonts w:cs="Times New Roman"/>
                <w:sz w:val="20"/>
                <w:szCs w:val="20"/>
              </w:rPr>
            </w:pPr>
            <w:r w:rsidRPr="00C06C33">
              <w:rPr>
                <w:rFonts w:cs="Times New Roman"/>
                <w:sz w:val="20"/>
                <w:szCs w:val="20"/>
              </w:rPr>
              <w:t xml:space="preserve">- </w:t>
            </w:r>
            <w:r w:rsidR="00C625DE" w:rsidRPr="00C06C33">
              <w:rPr>
                <w:rFonts w:cs="Times New Roman"/>
                <w:sz w:val="20"/>
                <w:szCs w:val="20"/>
              </w:rPr>
              <w:t>žáci přispívají</w:t>
            </w:r>
            <w:r w:rsidRPr="00C06C33">
              <w:rPr>
                <w:rFonts w:cs="Times New Roman"/>
                <w:sz w:val="20"/>
                <w:szCs w:val="20"/>
              </w:rPr>
              <w:t xml:space="preserve"> články do obecního zpravodaje</w:t>
            </w:r>
          </w:p>
          <w:p w:rsidR="00C50F86" w:rsidRPr="00C06C33" w:rsidRDefault="00C50F86" w:rsidP="00C06C33">
            <w:pPr>
              <w:autoSpaceDE w:val="0"/>
              <w:autoSpaceDN w:val="0"/>
              <w:adjustRightInd w:val="0"/>
              <w:rPr>
                <w:b/>
                <w:i/>
                <w:sz w:val="20"/>
                <w:szCs w:val="20"/>
              </w:rPr>
            </w:pPr>
          </w:p>
        </w:tc>
      </w:tr>
      <w:tr w:rsidR="00C50F86" w:rsidTr="00E179D0">
        <w:trPr>
          <w:trHeight w:val="1035"/>
        </w:trPr>
        <w:tc>
          <w:tcPr>
            <w:tcW w:w="2376" w:type="dxa"/>
            <w:vMerge w:val="restart"/>
          </w:tcPr>
          <w:p w:rsidR="00C50F86" w:rsidRPr="00C07E6C" w:rsidRDefault="00C50F86" w:rsidP="00C06C33">
            <w:pPr>
              <w:jc w:val="center"/>
              <w:rPr>
                <w:b/>
                <w:i/>
              </w:rPr>
            </w:pPr>
            <w:r w:rsidRPr="00C07E6C">
              <w:rPr>
                <w:b/>
                <w:i/>
              </w:rPr>
              <w:t>Kompetence sociální</w:t>
            </w:r>
          </w:p>
          <w:p w:rsidR="00C50F86" w:rsidRPr="00C07E6C" w:rsidRDefault="00C50F86" w:rsidP="00C06C33">
            <w:pPr>
              <w:jc w:val="center"/>
              <w:rPr>
                <w:b/>
                <w:i/>
              </w:rPr>
            </w:pPr>
            <w:r w:rsidRPr="00C07E6C">
              <w:rPr>
                <w:b/>
                <w:i/>
              </w:rPr>
              <w:t>a personální</w:t>
            </w:r>
          </w:p>
        </w:tc>
        <w:tc>
          <w:tcPr>
            <w:tcW w:w="3686" w:type="dxa"/>
          </w:tcPr>
          <w:p w:rsidR="00C50F86" w:rsidRPr="00C06C33" w:rsidRDefault="00C50F86" w:rsidP="00C06C33">
            <w:pPr>
              <w:pStyle w:val="Odstavecseseznamem"/>
              <w:numPr>
                <w:ilvl w:val="0"/>
                <w:numId w:val="7"/>
              </w:numPr>
              <w:autoSpaceDE w:val="0"/>
              <w:autoSpaceDN w:val="0"/>
              <w:adjustRightInd w:val="0"/>
              <w:rPr>
                <w:rFonts w:cs="Times New Roman"/>
                <w:sz w:val="20"/>
                <w:szCs w:val="20"/>
              </w:rPr>
            </w:pPr>
            <w:r w:rsidRPr="00C06C33">
              <w:rPr>
                <w:rFonts w:cs="Times New Roman"/>
                <w:sz w:val="20"/>
                <w:szCs w:val="20"/>
              </w:rPr>
              <w:t>spolupracuje ve skupin</w:t>
            </w:r>
            <w:r w:rsidRPr="00C06C33">
              <w:rPr>
                <w:rFonts w:ascii="TimesNewRoman" w:eastAsia="TimesNewRoman" w:cs="TimesNewRoman" w:hint="eastAsia"/>
                <w:sz w:val="20"/>
                <w:szCs w:val="20"/>
              </w:rPr>
              <w:t>ě</w:t>
            </w:r>
            <w:r w:rsidRPr="00C06C33">
              <w:rPr>
                <w:rFonts w:cs="Times New Roman"/>
                <w:sz w:val="20"/>
                <w:szCs w:val="20"/>
              </w:rPr>
              <w:t>, podílí se spole</w:t>
            </w:r>
            <w:r w:rsidRPr="00C06C33">
              <w:rPr>
                <w:rFonts w:ascii="TimesNewRoman" w:eastAsia="TimesNewRoman" w:cs="TimesNewRoman" w:hint="eastAsia"/>
                <w:sz w:val="20"/>
                <w:szCs w:val="20"/>
              </w:rPr>
              <w:t>č</w:t>
            </w:r>
            <w:r w:rsidRPr="00C06C33">
              <w:rPr>
                <w:rFonts w:cs="Times New Roman"/>
                <w:sz w:val="20"/>
                <w:szCs w:val="20"/>
              </w:rPr>
              <w:t>n</w:t>
            </w:r>
            <w:r w:rsidRPr="00C06C33">
              <w:rPr>
                <w:rFonts w:ascii="TimesNewRoman" w:eastAsia="TimesNewRoman" w:cs="TimesNewRoman" w:hint="eastAsia"/>
                <w:sz w:val="20"/>
                <w:szCs w:val="20"/>
              </w:rPr>
              <w:t>ě</w:t>
            </w:r>
            <w:r w:rsidRPr="00C06C33">
              <w:rPr>
                <w:rFonts w:ascii="TimesNewRoman" w:eastAsia="TimesNewRoman" w:cs="TimesNewRoman"/>
                <w:sz w:val="20"/>
                <w:szCs w:val="20"/>
              </w:rPr>
              <w:t xml:space="preserve"> </w:t>
            </w:r>
            <w:r w:rsidRPr="00C06C33">
              <w:rPr>
                <w:rFonts w:cs="Times New Roman"/>
                <w:sz w:val="20"/>
                <w:szCs w:val="20"/>
              </w:rPr>
              <w:t>s pedagogy na vytvá</w:t>
            </w:r>
            <w:r w:rsidRPr="00C06C33">
              <w:rPr>
                <w:rFonts w:ascii="TimesNewRoman" w:eastAsia="TimesNewRoman" w:cs="TimesNewRoman" w:hint="eastAsia"/>
                <w:sz w:val="20"/>
                <w:szCs w:val="20"/>
              </w:rPr>
              <w:t>ř</w:t>
            </w:r>
            <w:r w:rsidRPr="00C06C33">
              <w:rPr>
                <w:rFonts w:cs="Times New Roman"/>
                <w:sz w:val="20"/>
                <w:szCs w:val="20"/>
              </w:rPr>
              <w:t>ení pravidel práce v týmu</w:t>
            </w:r>
          </w:p>
          <w:p w:rsidR="00C50F86" w:rsidRPr="00C06C33" w:rsidRDefault="00C50F86" w:rsidP="00C06C33">
            <w:pPr>
              <w:autoSpaceDE w:val="0"/>
              <w:autoSpaceDN w:val="0"/>
              <w:adjustRightInd w:val="0"/>
              <w:rPr>
                <w:rFonts w:cs="Times New Roman"/>
                <w:sz w:val="20"/>
                <w:szCs w:val="20"/>
              </w:rPr>
            </w:pPr>
          </w:p>
        </w:tc>
        <w:tc>
          <w:tcPr>
            <w:tcW w:w="3480" w:type="dxa"/>
          </w:tcPr>
          <w:p w:rsidR="00C50F86" w:rsidRPr="00C06C33" w:rsidRDefault="00C50F86" w:rsidP="00E179D0">
            <w:pPr>
              <w:jc w:val="both"/>
              <w:rPr>
                <w:rFonts w:cs="Times New Roman"/>
                <w:sz w:val="20"/>
                <w:szCs w:val="20"/>
              </w:rPr>
            </w:pPr>
            <w:r w:rsidRPr="00C06C33">
              <w:rPr>
                <w:rFonts w:cs="Times New Roman"/>
                <w:sz w:val="20"/>
                <w:szCs w:val="20"/>
              </w:rPr>
              <w:t>- škola využívá skupinové</w:t>
            </w:r>
            <w:r w:rsidR="00E179D0">
              <w:rPr>
                <w:rFonts w:cs="Times New Roman"/>
                <w:sz w:val="20"/>
                <w:szCs w:val="20"/>
              </w:rPr>
              <w:t xml:space="preserve"> </w:t>
            </w:r>
            <w:r w:rsidRPr="00C06C33">
              <w:rPr>
                <w:rFonts w:cs="Times New Roman"/>
                <w:sz w:val="20"/>
                <w:szCs w:val="20"/>
              </w:rPr>
              <w:t>práce a kooperativního u</w:t>
            </w:r>
            <w:r w:rsidRPr="00C06C33">
              <w:rPr>
                <w:rFonts w:eastAsia="TimesNewRoman" w:cs="Times New Roman"/>
                <w:sz w:val="20"/>
                <w:szCs w:val="20"/>
              </w:rPr>
              <w:t>č</w:t>
            </w:r>
            <w:r w:rsidRPr="00C06C33">
              <w:rPr>
                <w:rFonts w:cs="Times New Roman"/>
                <w:sz w:val="20"/>
                <w:szCs w:val="20"/>
              </w:rPr>
              <w:t>ení</w:t>
            </w:r>
          </w:p>
          <w:p w:rsidR="00C50F86" w:rsidRPr="00E179D0" w:rsidRDefault="00C50F86" w:rsidP="00E179D0">
            <w:pPr>
              <w:jc w:val="both"/>
              <w:rPr>
                <w:rFonts w:eastAsia="TimesNewRoman" w:cs="Times New Roman"/>
                <w:sz w:val="20"/>
                <w:szCs w:val="20"/>
              </w:rPr>
            </w:pPr>
            <w:r w:rsidRPr="00C06C33">
              <w:rPr>
                <w:rFonts w:cs="Times New Roman"/>
                <w:sz w:val="20"/>
                <w:szCs w:val="20"/>
              </w:rPr>
              <w:t>- žák spoluvytvá</w:t>
            </w:r>
            <w:r w:rsidRPr="00C06C33">
              <w:rPr>
                <w:rFonts w:eastAsia="TimesNewRoman" w:cs="Times New Roman"/>
                <w:sz w:val="20"/>
                <w:szCs w:val="20"/>
              </w:rPr>
              <w:t>ř</w:t>
            </w:r>
            <w:r w:rsidRPr="00C06C33">
              <w:rPr>
                <w:rFonts w:cs="Times New Roman"/>
                <w:sz w:val="20"/>
                <w:szCs w:val="20"/>
              </w:rPr>
              <w:t>í pravidla</w:t>
            </w:r>
            <w:r w:rsidR="00E179D0">
              <w:rPr>
                <w:rFonts w:cs="Times New Roman"/>
                <w:sz w:val="20"/>
                <w:szCs w:val="20"/>
              </w:rPr>
              <w:t xml:space="preserve"> </w:t>
            </w:r>
            <w:r w:rsidRPr="00C06C33">
              <w:rPr>
                <w:rFonts w:cs="Times New Roman"/>
                <w:sz w:val="20"/>
                <w:szCs w:val="20"/>
              </w:rPr>
              <w:t>pro práci ve skupin</w:t>
            </w:r>
            <w:r w:rsidRPr="00C06C33">
              <w:rPr>
                <w:rFonts w:eastAsia="TimesNewRoman" w:cs="Times New Roman"/>
                <w:sz w:val="20"/>
                <w:szCs w:val="20"/>
              </w:rPr>
              <w:t>ě a řídí se jimi</w:t>
            </w:r>
          </w:p>
        </w:tc>
      </w:tr>
      <w:tr w:rsidR="00C50F86" w:rsidTr="00E179D0">
        <w:trPr>
          <w:trHeight w:val="1546"/>
        </w:trPr>
        <w:tc>
          <w:tcPr>
            <w:tcW w:w="2376" w:type="dxa"/>
            <w:vMerge/>
          </w:tcPr>
          <w:p w:rsidR="00C50F86" w:rsidRPr="00C07E6C" w:rsidRDefault="00C50F86" w:rsidP="00C06C33">
            <w:pPr>
              <w:rPr>
                <w:b/>
                <w:i/>
              </w:rPr>
            </w:pPr>
          </w:p>
        </w:tc>
        <w:tc>
          <w:tcPr>
            <w:tcW w:w="3686" w:type="dxa"/>
          </w:tcPr>
          <w:p w:rsidR="00C50F86" w:rsidRPr="00C06C33" w:rsidRDefault="00C50F86" w:rsidP="00C06C33">
            <w:pPr>
              <w:pStyle w:val="Odstavecseseznamem"/>
              <w:numPr>
                <w:ilvl w:val="0"/>
                <w:numId w:val="7"/>
              </w:numPr>
              <w:autoSpaceDE w:val="0"/>
              <w:autoSpaceDN w:val="0"/>
              <w:adjustRightInd w:val="0"/>
              <w:rPr>
                <w:rFonts w:cs="Times New Roman"/>
                <w:sz w:val="20"/>
                <w:szCs w:val="20"/>
              </w:rPr>
            </w:pPr>
            <w:r w:rsidRPr="00C06C33">
              <w:rPr>
                <w:rFonts w:cs="Times New Roman"/>
                <w:sz w:val="20"/>
                <w:szCs w:val="20"/>
              </w:rPr>
              <w:t>poskytne pomoc, nebo o ni požádá</w:t>
            </w:r>
          </w:p>
        </w:tc>
        <w:tc>
          <w:tcPr>
            <w:tcW w:w="3480" w:type="dxa"/>
          </w:tcPr>
          <w:p w:rsidR="00C50F86" w:rsidRPr="00C06C33" w:rsidRDefault="00C50F86" w:rsidP="00E179D0">
            <w:pPr>
              <w:autoSpaceDE w:val="0"/>
              <w:autoSpaceDN w:val="0"/>
              <w:adjustRightInd w:val="0"/>
              <w:jc w:val="both"/>
              <w:rPr>
                <w:rFonts w:cs="Times New Roman"/>
                <w:sz w:val="20"/>
                <w:szCs w:val="20"/>
              </w:rPr>
            </w:pPr>
            <w:r w:rsidRPr="00C06C33">
              <w:rPr>
                <w:rFonts w:cs="Times New Roman"/>
                <w:sz w:val="20"/>
                <w:szCs w:val="20"/>
              </w:rPr>
              <w:t>- žáci jsou vedeni k vzájemné pomoci v rámci ro</w:t>
            </w:r>
            <w:r w:rsidRPr="00C06C33">
              <w:rPr>
                <w:rFonts w:ascii="TimesNewRoman" w:eastAsia="TimesNewRoman" w:cs="TimesNewRoman" w:hint="eastAsia"/>
                <w:sz w:val="20"/>
                <w:szCs w:val="20"/>
              </w:rPr>
              <w:t>č</w:t>
            </w:r>
            <w:r w:rsidRPr="00C06C33">
              <w:rPr>
                <w:rFonts w:cs="Times New Roman"/>
                <w:sz w:val="20"/>
                <w:szCs w:val="20"/>
              </w:rPr>
              <w:t>níku i t</w:t>
            </w:r>
            <w:r w:rsidRPr="00C06C33">
              <w:rPr>
                <w:rFonts w:ascii="TimesNewRoman" w:eastAsia="TimesNewRoman" w:cs="TimesNewRoman" w:hint="eastAsia"/>
                <w:sz w:val="20"/>
                <w:szCs w:val="20"/>
              </w:rPr>
              <w:t>ř</w:t>
            </w:r>
            <w:r w:rsidRPr="00C06C33">
              <w:rPr>
                <w:rFonts w:cs="Times New Roman"/>
                <w:sz w:val="20"/>
                <w:szCs w:val="20"/>
              </w:rPr>
              <w:t>ídy (pomoc spolužák</w:t>
            </w:r>
            <w:r w:rsidRPr="00C06C33">
              <w:rPr>
                <w:rFonts w:ascii="TimesNewRoman" w:eastAsia="TimesNewRoman" w:cs="TimesNewRoman" w:hint="eastAsia"/>
                <w:sz w:val="20"/>
                <w:szCs w:val="20"/>
              </w:rPr>
              <w:t>ů</w:t>
            </w:r>
            <w:r w:rsidRPr="00C06C33">
              <w:rPr>
                <w:rFonts w:cs="Times New Roman"/>
                <w:sz w:val="20"/>
                <w:szCs w:val="20"/>
              </w:rPr>
              <w:t>m nižšího ro</w:t>
            </w:r>
            <w:r w:rsidRPr="00C06C33">
              <w:rPr>
                <w:rFonts w:ascii="TimesNewRoman" w:eastAsia="TimesNewRoman" w:cs="TimesNewRoman" w:hint="eastAsia"/>
                <w:sz w:val="20"/>
                <w:szCs w:val="20"/>
              </w:rPr>
              <w:t>č</w:t>
            </w:r>
            <w:r w:rsidRPr="00C06C33">
              <w:rPr>
                <w:rFonts w:cs="Times New Roman"/>
                <w:sz w:val="20"/>
                <w:szCs w:val="20"/>
              </w:rPr>
              <w:t>níku)</w:t>
            </w:r>
          </w:p>
          <w:p w:rsidR="00C50F86" w:rsidRPr="00C06C33" w:rsidRDefault="00C50F86" w:rsidP="00E179D0">
            <w:pPr>
              <w:autoSpaceDE w:val="0"/>
              <w:autoSpaceDN w:val="0"/>
              <w:adjustRightInd w:val="0"/>
              <w:jc w:val="both"/>
              <w:rPr>
                <w:rFonts w:cs="Times New Roman"/>
                <w:sz w:val="20"/>
                <w:szCs w:val="20"/>
              </w:rPr>
            </w:pPr>
            <w:r w:rsidRPr="00C06C33">
              <w:rPr>
                <w:rFonts w:cs="Times New Roman"/>
                <w:sz w:val="20"/>
                <w:szCs w:val="20"/>
              </w:rPr>
              <w:t>- u</w:t>
            </w:r>
            <w:r w:rsidRPr="00C06C33">
              <w:rPr>
                <w:rFonts w:ascii="TimesNewRoman" w:eastAsia="TimesNewRoman" w:cs="TimesNewRoman" w:hint="eastAsia"/>
                <w:sz w:val="20"/>
                <w:szCs w:val="20"/>
              </w:rPr>
              <w:t>č</w:t>
            </w:r>
            <w:r w:rsidRPr="00C06C33">
              <w:rPr>
                <w:rFonts w:cs="Times New Roman"/>
                <w:sz w:val="20"/>
                <w:szCs w:val="20"/>
              </w:rPr>
              <w:t>í se ohleduplnosti a úct</w:t>
            </w:r>
            <w:r w:rsidRPr="00C06C33">
              <w:rPr>
                <w:rFonts w:ascii="TimesNewRoman" w:eastAsia="TimesNewRoman" w:cs="TimesNewRoman" w:hint="eastAsia"/>
                <w:sz w:val="20"/>
                <w:szCs w:val="20"/>
              </w:rPr>
              <w:t>ě</w:t>
            </w:r>
          </w:p>
          <w:p w:rsidR="00E179D0" w:rsidRPr="00E179D0" w:rsidRDefault="00C50F86" w:rsidP="00E179D0">
            <w:pPr>
              <w:autoSpaceDE w:val="0"/>
              <w:autoSpaceDN w:val="0"/>
              <w:adjustRightInd w:val="0"/>
              <w:jc w:val="both"/>
              <w:rPr>
                <w:rFonts w:cs="Times New Roman"/>
                <w:sz w:val="20"/>
                <w:szCs w:val="20"/>
              </w:rPr>
            </w:pPr>
            <w:r w:rsidRPr="00C06C33">
              <w:rPr>
                <w:rFonts w:cs="Times New Roman"/>
                <w:sz w:val="20"/>
                <w:szCs w:val="20"/>
              </w:rPr>
              <w:t>- dokáže slušn</w:t>
            </w:r>
            <w:r w:rsidRPr="00C06C33">
              <w:rPr>
                <w:rFonts w:ascii="TimesNewRoman" w:eastAsia="TimesNewRoman" w:cs="TimesNewRoman" w:hint="eastAsia"/>
                <w:sz w:val="20"/>
                <w:szCs w:val="20"/>
              </w:rPr>
              <w:t>ě</w:t>
            </w:r>
            <w:r w:rsidRPr="00C06C33">
              <w:rPr>
                <w:rFonts w:ascii="TimesNewRoman" w:eastAsia="TimesNewRoman" w:cs="TimesNewRoman"/>
                <w:sz w:val="20"/>
                <w:szCs w:val="20"/>
              </w:rPr>
              <w:t xml:space="preserve"> </w:t>
            </w:r>
            <w:r w:rsidR="00E179D0">
              <w:rPr>
                <w:rFonts w:cs="Times New Roman"/>
                <w:sz w:val="20"/>
                <w:szCs w:val="20"/>
              </w:rPr>
              <w:t xml:space="preserve">požádat o pomoc </w:t>
            </w:r>
            <w:r w:rsidRPr="00C06C33">
              <w:rPr>
                <w:rFonts w:cs="Times New Roman"/>
                <w:sz w:val="20"/>
                <w:szCs w:val="20"/>
              </w:rPr>
              <w:t>druhého</w:t>
            </w:r>
          </w:p>
        </w:tc>
      </w:tr>
      <w:tr w:rsidR="00C50F86" w:rsidTr="00E179D0">
        <w:trPr>
          <w:trHeight w:val="547"/>
        </w:trPr>
        <w:tc>
          <w:tcPr>
            <w:tcW w:w="2376" w:type="dxa"/>
            <w:vMerge/>
          </w:tcPr>
          <w:p w:rsidR="00C50F86" w:rsidRPr="00C07E6C" w:rsidRDefault="00C50F86" w:rsidP="00C06C33">
            <w:pPr>
              <w:rPr>
                <w:b/>
                <w:i/>
              </w:rPr>
            </w:pPr>
          </w:p>
        </w:tc>
        <w:tc>
          <w:tcPr>
            <w:tcW w:w="3686" w:type="dxa"/>
          </w:tcPr>
          <w:p w:rsidR="00C50F86" w:rsidRPr="00C06C33" w:rsidRDefault="00C50F86" w:rsidP="00C06C33">
            <w:pPr>
              <w:pStyle w:val="Odstavecseseznamem"/>
              <w:numPr>
                <w:ilvl w:val="0"/>
                <w:numId w:val="7"/>
              </w:numPr>
              <w:autoSpaceDE w:val="0"/>
              <w:autoSpaceDN w:val="0"/>
              <w:adjustRightInd w:val="0"/>
              <w:rPr>
                <w:rFonts w:cs="Times New Roman"/>
                <w:sz w:val="20"/>
                <w:szCs w:val="20"/>
              </w:rPr>
            </w:pPr>
            <w:r w:rsidRPr="00C06C33">
              <w:rPr>
                <w:rFonts w:cs="Times New Roman"/>
                <w:sz w:val="20"/>
                <w:szCs w:val="20"/>
              </w:rPr>
              <w:t>p</w:t>
            </w:r>
            <w:r w:rsidRPr="00C06C33">
              <w:rPr>
                <w:rFonts w:ascii="TimesNewRoman" w:eastAsia="TimesNewRoman" w:cs="TimesNewRoman" w:hint="eastAsia"/>
                <w:sz w:val="20"/>
                <w:szCs w:val="20"/>
              </w:rPr>
              <w:t>ř</w:t>
            </w:r>
            <w:r w:rsidRPr="00C06C33">
              <w:rPr>
                <w:rFonts w:cs="Times New Roman"/>
                <w:sz w:val="20"/>
                <w:szCs w:val="20"/>
              </w:rPr>
              <w:t>ispívá k diskusi v malé skupin</w:t>
            </w:r>
            <w:r w:rsidRPr="00C06C33">
              <w:rPr>
                <w:rFonts w:ascii="TimesNewRoman" w:eastAsia="TimesNewRoman" w:cs="TimesNewRoman" w:hint="eastAsia"/>
                <w:sz w:val="20"/>
                <w:szCs w:val="20"/>
              </w:rPr>
              <w:t>ě</w:t>
            </w:r>
          </w:p>
          <w:p w:rsidR="00C50F86" w:rsidRPr="00C06C33" w:rsidRDefault="00C50F86" w:rsidP="00C06C33">
            <w:pPr>
              <w:autoSpaceDE w:val="0"/>
              <w:autoSpaceDN w:val="0"/>
              <w:adjustRightInd w:val="0"/>
              <w:rPr>
                <w:rFonts w:cs="Times New Roman"/>
                <w:sz w:val="20"/>
                <w:szCs w:val="20"/>
              </w:rPr>
            </w:pPr>
          </w:p>
        </w:tc>
        <w:tc>
          <w:tcPr>
            <w:tcW w:w="3480" w:type="dxa"/>
          </w:tcPr>
          <w:p w:rsidR="00C50F86" w:rsidRPr="00C06C33" w:rsidRDefault="00C50F86" w:rsidP="00C06C33">
            <w:pPr>
              <w:autoSpaceDE w:val="0"/>
              <w:autoSpaceDN w:val="0"/>
              <w:adjustRightInd w:val="0"/>
              <w:rPr>
                <w:rFonts w:cs="Times New Roman"/>
                <w:sz w:val="20"/>
                <w:szCs w:val="20"/>
              </w:rPr>
            </w:pPr>
            <w:r w:rsidRPr="00C06C33">
              <w:rPr>
                <w:rFonts w:cs="Times New Roman"/>
                <w:sz w:val="20"/>
                <w:szCs w:val="20"/>
              </w:rPr>
              <w:t>- účinná komunikace v rámci skupinové či kooperativní výuky</w:t>
            </w:r>
          </w:p>
          <w:p w:rsidR="00C50F86" w:rsidRPr="00C06C33" w:rsidRDefault="00C50F86" w:rsidP="00C06C33">
            <w:pPr>
              <w:autoSpaceDE w:val="0"/>
              <w:autoSpaceDN w:val="0"/>
              <w:adjustRightInd w:val="0"/>
              <w:rPr>
                <w:rFonts w:cs="Times New Roman"/>
                <w:sz w:val="20"/>
                <w:szCs w:val="20"/>
              </w:rPr>
            </w:pPr>
            <w:r w:rsidRPr="00C06C33">
              <w:rPr>
                <w:rFonts w:cs="Times New Roman"/>
                <w:sz w:val="20"/>
                <w:szCs w:val="20"/>
              </w:rPr>
              <w:t xml:space="preserve"> </w:t>
            </w:r>
          </w:p>
        </w:tc>
      </w:tr>
      <w:tr w:rsidR="00C90128" w:rsidTr="00FA180E">
        <w:trPr>
          <w:trHeight w:val="1005"/>
        </w:trPr>
        <w:tc>
          <w:tcPr>
            <w:tcW w:w="2376" w:type="dxa"/>
            <w:vMerge w:val="restart"/>
          </w:tcPr>
          <w:p w:rsidR="00C90128" w:rsidRPr="00C07E6C" w:rsidRDefault="00DF1E79" w:rsidP="00C06C33">
            <w:pPr>
              <w:rPr>
                <w:b/>
                <w:i/>
              </w:rPr>
            </w:pPr>
            <w:r w:rsidRPr="00C07E6C">
              <w:rPr>
                <w:b/>
                <w:i/>
              </w:rPr>
              <w:t>K</w:t>
            </w:r>
            <w:r w:rsidR="00C90128" w:rsidRPr="00C07E6C">
              <w:rPr>
                <w:b/>
                <w:i/>
              </w:rPr>
              <w:t>ompetence občanská</w:t>
            </w:r>
          </w:p>
        </w:tc>
        <w:tc>
          <w:tcPr>
            <w:tcW w:w="3686" w:type="dxa"/>
          </w:tcPr>
          <w:p w:rsidR="00C90128" w:rsidRPr="00C06C33" w:rsidRDefault="00C90128" w:rsidP="00C06C33">
            <w:pPr>
              <w:pStyle w:val="Odstavecseseznamem"/>
              <w:numPr>
                <w:ilvl w:val="0"/>
                <w:numId w:val="7"/>
              </w:numPr>
              <w:autoSpaceDE w:val="0"/>
              <w:autoSpaceDN w:val="0"/>
              <w:adjustRightInd w:val="0"/>
              <w:rPr>
                <w:rFonts w:cs="Times New Roman"/>
                <w:sz w:val="20"/>
                <w:szCs w:val="20"/>
              </w:rPr>
            </w:pPr>
            <w:r w:rsidRPr="00C06C33">
              <w:rPr>
                <w:rFonts w:cs="Times New Roman"/>
                <w:sz w:val="20"/>
                <w:szCs w:val="20"/>
              </w:rPr>
              <w:t>seznamuje se s p</w:t>
            </w:r>
            <w:r w:rsidRPr="00C06C33">
              <w:rPr>
                <w:rFonts w:ascii="TimesNewRoman" w:eastAsia="TimesNewRoman" w:cs="TimesNewRoman" w:hint="eastAsia"/>
                <w:sz w:val="20"/>
                <w:szCs w:val="20"/>
              </w:rPr>
              <w:t>ř</w:t>
            </w:r>
            <w:r w:rsidRPr="00C06C33">
              <w:rPr>
                <w:rFonts w:cs="Times New Roman"/>
                <w:sz w:val="20"/>
                <w:szCs w:val="20"/>
              </w:rPr>
              <w:t>esv</w:t>
            </w:r>
            <w:r w:rsidRPr="00C06C33">
              <w:rPr>
                <w:rFonts w:ascii="TimesNewRoman" w:eastAsia="TimesNewRoman" w:cs="TimesNewRoman" w:hint="eastAsia"/>
                <w:sz w:val="20"/>
                <w:szCs w:val="20"/>
              </w:rPr>
              <w:t>ě</w:t>
            </w:r>
            <w:r w:rsidRPr="00C06C33">
              <w:rPr>
                <w:rFonts w:cs="Times New Roman"/>
                <w:sz w:val="20"/>
                <w:szCs w:val="20"/>
              </w:rPr>
              <w:t>d</w:t>
            </w:r>
            <w:r w:rsidRPr="00C06C33">
              <w:rPr>
                <w:rFonts w:ascii="TimesNewRoman" w:eastAsia="TimesNewRoman" w:cs="TimesNewRoman" w:hint="eastAsia"/>
                <w:sz w:val="20"/>
                <w:szCs w:val="20"/>
              </w:rPr>
              <w:t>č</w:t>
            </w:r>
            <w:r w:rsidRPr="00C06C33">
              <w:rPr>
                <w:rFonts w:cs="Times New Roman"/>
                <w:sz w:val="20"/>
                <w:szCs w:val="20"/>
              </w:rPr>
              <w:t>ením druhých lidí, odmítá útlak a hrubé zacházení, upozorní na fyzické i psychické násilí</w:t>
            </w:r>
          </w:p>
          <w:p w:rsidR="00C90128" w:rsidRPr="00C06C33" w:rsidRDefault="00C90128" w:rsidP="00C06C33">
            <w:pPr>
              <w:pStyle w:val="Odstavecseseznamem"/>
              <w:autoSpaceDE w:val="0"/>
              <w:autoSpaceDN w:val="0"/>
              <w:adjustRightInd w:val="0"/>
              <w:ind w:left="360"/>
              <w:rPr>
                <w:rFonts w:cs="Times New Roman"/>
                <w:sz w:val="20"/>
                <w:szCs w:val="20"/>
              </w:rPr>
            </w:pPr>
          </w:p>
        </w:tc>
        <w:tc>
          <w:tcPr>
            <w:tcW w:w="3480" w:type="dxa"/>
          </w:tcPr>
          <w:p w:rsidR="00C90128" w:rsidRPr="00C06C33" w:rsidRDefault="00C90128" w:rsidP="00E179D0">
            <w:pPr>
              <w:autoSpaceDE w:val="0"/>
              <w:autoSpaceDN w:val="0"/>
              <w:adjustRightInd w:val="0"/>
              <w:jc w:val="both"/>
              <w:rPr>
                <w:rFonts w:cs="Times New Roman"/>
                <w:sz w:val="20"/>
                <w:szCs w:val="20"/>
              </w:rPr>
            </w:pPr>
            <w:r w:rsidRPr="00C06C33">
              <w:rPr>
                <w:rFonts w:cs="Times New Roman"/>
                <w:sz w:val="20"/>
                <w:szCs w:val="20"/>
              </w:rPr>
              <w:t>- pravidla chování ve škole jsou vypracovávána ve spolupráci s žáky</w:t>
            </w:r>
          </w:p>
          <w:p w:rsidR="00C90128" w:rsidRPr="00C06C33" w:rsidRDefault="00C90128" w:rsidP="00E179D0">
            <w:pPr>
              <w:autoSpaceDE w:val="0"/>
              <w:autoSpaceDN w:val="0"/>
              <w:adjustRightInd w:val="0"/>
              <w:jc w:val="both"/>
              <w:rPr>
                <w:rFonts w:cs="Times New Roman"/>
                <w:sz w:val="20"/>
                <w:szCs w:val="20"/>
              </w:rPr>
            </w:pPr>
            <w:r w:rsidRPr="00C06C33">
              <w:rPr>
                <w:rFonts w:cs="Times New Roman"/>
                <w:sz w:val="20"/>
                <w:szCs w:val="20"/>
              </w:rPr>
              <w:t>- žák</w:t>
            </w:r>
            <w:r w:rsidRPr="00C06C33">
              <w:rPr>
                <w:rFonts w:ascii="TimesNewRoman" w:eastAsia="TimesNewRoman" w:cs="TimesNewRoman" w:hint="eastAsia"/>
                <w:sz w:val="20"/>
                <w:szCs w:val="20"/>
              </w:rPr>
              <w:t>ů</w:t>
            </w:r>
            <w:r w:rsidRPr="00C06C33">
              <w:rPr>
                <w:rFonts w:cs="Times New Roman"/>
                <w:sz w:val="20"/>
                <w:szCs w:val="20"/>
              </w:rPr>
              <w:t>m je poskytnuta možnost, upozornit na fyzické i psychické násilí, se kterým se setkává</w:t>
            </w:r>
          </w:p>
          <w:p w:rsidR="00C90128" w:rsidRPr="00C06C33" w:rsidRDefault="00C90128" w:rsidP="00E179D0">
            <w:pPr>
              <w:autoSpaceDE w:val="0"/>
              <w:autoSpaceDN w:val="0"/>
              <w:adjustRightInd w:val="0"/>
              <w:jc w:val="both"/>
              <w:rPr>
                <w:rFonts w:cs="Times New Roman"/>
                <w:sz w:val="20"/>
                <w:szCs w:val="20"/>
              </w:rPr>
            </w:pPr>
            <w:r w:rsidRPr="00C06C33">
              <w:rPr>
                <w:rFonts w:cs="Times New Roman"/>
                <w:sz w:val="20"/>
                <w:szCs w:val="20"/>
              </w:rPr>
              <w:t>- nau</w:t>
            </w:r>
            <w:r w:rsidRPr="00C06C33">
              <w:rPr>
                <w:rFonts w:ascii="TimesNewRoman" w:eastAsia="TimesNewRoman" w:cs="TimesNewRoman" w:hint="eastAsia"/>
                <w:sz w:val="20"/>
                <w:szCs w:val="20"/>
              </w:rPr>
              <w:t>č</w:t>
            </w:r>
            <w:r w:rsidRPr="00C06C33">
              <w:rPr>
                <w:rFonts w:cs="Times New Roman"/>
                <w:sz w:val="20"/>
                <w:szCs w:val="20"/>
              </w:rPr>
              <w:t>í se rozpoznávat útlak a hrubé násilí</w:t>
            </w:r>
          </w:p>
          <w:p w:rsidR="00C90128" w:rsidRPr="00E179D0" w:rsidRDefault="00C90128" w:rsidP="00E179D0">
            <w:pPr>
              <w:pStyle w:val="Bezmezer"/>
              <w:jc w:val="both"/>
              <w:rPr>
                <w:sz w:val="20"/>
                <w:szCs w:val="20"/>
                <w:shd w:val="clear" w:color="auto" w:fill="FFFFFF"/>
              </w:rPr>
            </w:pPr>
            <w:r w:rsidRPr="00C06C33">
              <w:rPr>
                <w:sz w:val="20"/>
                <w:szCs w:val="20"/>
                <w:shd w:val="clear" w:color="auto" w:fill="FFFFFF"/>
              </w:rPr>
              <w:t>- žáci se učí, že existují dobrá a špatná tajemství, stejně jako dobré a špatné dotyky</w:t>
            </w:r>
            <w:r w:rsidR="00A20ADB" w:rsidRPr="00C06C33">
              <w:rPr>
                <w:sz w:val="20"/>
                <w:szCs w:val="20"/>
                <w:shd w:val="clear" w:color="auto" w:fill="FFFFFF"/>
              </w:rPr>
              <w:t>, pomáháme jim pochopit</w:t>
            </w:r>
            <w:r w:rsidRPr="00C06C33">
              <w:rPr>
                <w:sz w:val="20"/>
                <w:szCs w:val="20"/>
                <w:shd w:val="clear" w:color="auto" w:fill="FFFFFF"/>
              </w:rPr>
              <w:t>, že jejich tělo patří jen jim</w:t>
            </w:r>
          </w:p>
        </w:tc>
      </w:tr>
      <w:tr w:rsidR="00C90128" w:rsidTr="00FA180E">
        <w:trPr>
          <w:trHeight w:val="1005"/>
        </w:trPr>
        <w:tc>
          <w:tcPr>
            <w:tcW w:w="2376" w:type="dxa"/>
            <w:vMerge/>
          </w:tcPr>
          <w:p w:rsidR="00C90128" w:rsidRPr="00C07E6C" w:rsidRDefault="00C90128" w:rsidP="00C06C33">
            <w:pPr>
              <w:rPr>
                <w:b/>
                <w:i/>
              </w:rPr>
            </w:pPr>
          </w:p>
        </w:tc>
        <w:tc>
          <w:tcPr>
            <w:tcW w:w="3686" w:type="dxa"/>
          </w:tcPr>
          <w:p w:rsidR="00C90128" w:rsidRPr="00C06C33" w:rsidRDefault="00C90128" w:rsidP="00C06C33">
            <w:pPr>
              <w:pStyle w:val="Odstavecseseznamem"/>
              <w:numPr>
                <w:ilvl w:val="0"/>
                <w:numId w:val="7"/>
              </w:numPr>
              <w:autoSpaceDE w:val="0"/>
              <w:autoSpaceDN w:val="0"/>
              <w:adjustRightInd w:val="0"/>
              <w:rPr>
                <w:rFonts w:cs="Times New Roman"/>
                <w:sz w:val="20"/>
                <w:szCs w:val="20"/>
              </w:rPr>
            </w:pPr>
            <w:r w:rsidRPr="00C06C33">
              <w:rPr>
                <w:rFonts w:cs="Times New Roman"/>
                <w:sz w:val="20"/>
                <w:szCs w:val="20"/>
              </w:rPr>
              <w:t>s ohledem na v</w:t>
            </w:r>
            <w:r w:rsidRPr="00C06C33">
              <w:rPr>
                <w:rFonts w:ascii="TimesNewRoman" w:eastAsia="TimesNewRoman" w:cs="TimesNewRoman" w:hint="eastAsia"/>
                <w:sz w:val="20"/>
                <w:szCs w:val="20"/>
              </w:rPr>
              <w:t>ě</w:t>
            </w:r>
            <w:r w:rsidRPr="00C06C33">
              <w:rPr>
                <w:rFonts w:cs="Times New Roman"/>
                <w:sz w:val="20"/>
                <w:szCs w:val="20"/>
              </w:rPr>
              <w:t>k se seznamuje se zákony, které se ho p</w:t>
            </w:r>
            <w:r w:rsidRPr="00C06C33">
              <w:rPr>
                <w:rFonts w:ascii="TimesNewRoman" w:eastAsia="TimesNewRoman" w:cs="TimesNewRoman" w:hint="eastAsia"/>
                <w:sz w:val="20"/>
                <w:szCs w:val="20"/>
              </w:rPr>
              <w:t>ř</w:t>
            </w:r>
            <w:r w:rsidRPr="00C06C33">
              <w:rPr>
                <w:rFonts w:cs="Times New Roman"/>
                <w:sz w:val="20"/>
                <w:szCs w:val="20"/>
              </w:rPr>
              <w:t>ímo dotýkají</w:t>
            </w:r>
          </w:p>
        </w:tc>
        <w:tc>
          <w:tcPr>
            <w:tcW w:w="3480" w:type="dxa"/>
          </w:tcPr>
          <w:p w:rsidR="00C90128" w:rsidRPr="00C06C33" w:rsidRDefault="00C90128" w:rsidP="00C06C33">
            <w:pPr>
              <w:autoSpaceDE w:val="0"/>
              <w:autoSpaceDN w:val="0"/>
              <w:adjustRightInd w:val="0"/>
              <w:rPr>
                <w:rFonts w:cs="Times New Roman"/>
                <w:sz w:val="20"/>
                <w:szCs w:val="20"/>
              </w:rPr>
            </w:pPr>
            <w:r w:rsidRPr="00C06C33">
              <w:rPr>
                <w:rFonts w:cs="Times New Roman"/>
                <w:sz w:val="20"/>
                <w:szCs w:val="20"/>
              </w:rPr>
              <w:t>- žáci jsou seznamováni se základní-mi právy dít</w:t>
            </w:r>
            <w:r w:rsidRPr="00C06C33">
              <w:rPr>
                <w:rFonts w:ascii="TimesNewRoman" w:eastAsia="TimesNewRoman" w:cs="TimesNewRoman" w:hint="eastAsia"/>
                <w:sz w:val="20"/>
                <w:szCs w:val="20"/>
              </w:rPr>
              <w:t>ě</w:t>
            </w:r>
            <w:r w:rsidRPr="00C06C33">
              <w:rPr>
                <w:rFonts w:cs="Times New Roman"/>
                <w:sz w:val="20"/>
                <w:szCs w:val="20"/>
              </w:rPr>
              <w:t>te</w:t>
            </w:r>
          </w:p>
          <w:p w:rsidR="00E179D0" w:rsidRPr="00C06C33" w:rsidRDefault="00C90128" w:rsidP="00C06C33">
            <w:pPr>
              <w:autoSpaceDE w:val="0"/>
              <w:autoSpaceDN w:val="0"/>
              <w:adjustRightInd w:val="0"/>
              <w:rPr>
                <w:rFonts w:cs="Times New Roman"/>
                <w:sz w:val="20"/>
                <w:szCs w:val="20"/>
              </w:rPr>
            </w:pPr>
            <w:r w:rsidRPr="00C06C33">
              <w:rPr>
                <w:rFonts w:cs="Times New Roman"/>
                <w:sz w:val="20"/>
                <w:szCs w:val="20"/>
              </w:rPr>
              <w:t>- postupn</w:t>
            </w:r>
            <w:r w:rsidRPr="00C06C33">
              <w:rPr>
                <w:rFonts w:ascii="TimesNewRoman" w:eastAsia="TimesNewRoman" w:cs="TimesNewRoman" w:hint="eastAsia"/>
                <w:sz w:val="20"/>
                <w:szCs w:val="20"/>
              </w:rPr>
              <w:t>ě</w:t>
            </w:r>
            <w:r w:rsidRPr="00C06C33">
              <w:rPr>
                <w:rFonts w:ascii="TimesNewRoman" w:eastAsia="TimesNewRoman" w:cs="TimesNewRoman"/>
                <w:sz w:val="20"/>
                <w:szCs w:val="20"/>
              </w:rPr>
              <w:t xml:space="preserve"> </w:t>
            </w:r>
            <w:r w:rsidRPr="00C06C33">
              <w:rPr>
                <w:rFonts w:cs="Times New Roman"/>
                <w:sz w:val="20"/>
                <w:szCs w:val="20"/>
              </w:rPr>
              <w:t>si osvojuje obsah práv a povinností</w:t>
            </w:r>
          </w:p>
        </w:tc>
      </w:tr>
      <w:tr w:rsidR="00C90128" w:rsidTr="00FA180E">
        <w:trPr>
          <w:trHeight w:val="1005"/>
        </w:trPr>
        <w:tc>
          <w:tcPr>
            <w:tcW w:w="2376" w:type="dxa"/>
            <w:vMerge/>
          </w:tcPr>
          <w:p w:rsidR="00C90128" w:rsidRPr="00C07E6C" w:rsidRDefault="00C90128" w:rsidP="00C06C33">
            <w:pPr>
              <w:rPr>
                <w:b/>
                <w:i/>
              </w:rPr>
            </w:pPr>
          </w:p>
        </w:tc>
        <w:tc>
          <w:tcPr>
            <w:tcW w:w="3686" w:type="dxa"/>
          </w:tcPr>
          <w:p w:rsidR="00C90128" w:rsidRPr="00C06C33" w:rsidRDefault="00C90128" w:rsidP="00C06C33">
            <w:pPr>
              <w:pStyle w:val="Odstavecseseznamem"/>
              <w:numPr>
                <w:ilvl w:val="0"/>
                <w:numId w:val="7"/>
              </w:numPr>
              <w:autoSpaceDE w:val="0"/>
              <w:autoSpaceDN w:val="0"/>
              <w:adjustRightInd w:val="0"/>
              <w:rPr>
                <w:rFonts w:cs="Times New Roman"/>
                <w:sz w:val="20"/>
                <w:szCs w:val="20"/>
              </w:rPr>
            </w:pPr>
            <w:r w:rsidRPr="00C06C33">
              <w:rPr>
                <w:rFonts w:cs="Times New Roman"/>
                <w:sz w:val="20"/>
                <w:szCs w:val="20"/>
              </w:rPr>
              <w:t>je schopen rozhodnout se v jednoduché životní situaci, v p</w:t>
            </w:r>
            <w:r w:rsidRPr="00C06C33">
              <w:rPr>
                <w:rFonts w:ascii="TimesNewRoman" w:eastAsia="TimesNewRoman" w:cs="TimesNewRoman" w:hint="eastAsia"/>
                <w:sz w:val="20"/>
                <w:szCs w:val="20"/>
              </w:rPr>
              <w:t>ř</w:t>
            </w:r>
            <w:r w:rsidRPr="00C06C33">
              <w:rPr>
                <w:rFonts w:cs="Times New Roman"/>
                <w:sz w:val="20"/>
                <w:szCs w:val="20"/>
              </w:rPr>
              <w:t>ípad</w:t>
            </w:r>
            <w:r w:rsidRPr="00C06C33">
              <w:rPr>
                <w:rFonts w:ascii="TimesNewRoman" w:eastAsia="TimesNewRoman" w:cs="TimesNewRoman" w:hint="eastAsia"/>
                <w:sz w:val="20"/>
                <w:szCs w:val="20"/>
              </w:rPr>
              <w:t>ě</w:t>
            </w:r>
            <w:r w:rsidRPr="00C06C33">
              <w:rPr>
                <w:rFonts w:ascii="TimesNewRoman" w:eastAsia="TimesNewRoman" w:cs="TimesNewRoman"/>
                <w:sz w:val="20"/>
                <w:szCs w:val="20"/>
              </w:rPr>
              <w:t xml:space="preserve"> </w:t>
            </w:r>
            <w:r w:rsidRPr="00C06C33">
              <w:rPr>
                <w:rFonts w:cs="Times New Roman"/>
                <w:sz w:val="20"/>
                <w:szCs w:val="20"/>
              </w:rPr>
              <w:t xml:space="preserve">ohrožení zná základní postupy </w:t>
            </w:r>
            <w:r w:rsidRPr="00C06C33">
              <w:rPr>
                <w:rFonts w:ascii="TimesNewRoman" w:eastAsia="TimesNewRoman" w:cs="TimesNewRoman" w:hint="eastAsia"/>
                <w:sz w:val="20"/>
                <w:szCs w:val="20"/>
              </w:rPr>
              <w:t>ř</w:t>
            </w:r>
            <w:r w:rsidRPr="00C06C33">
              <w:rPr>
                <w:rFonts w:cs="Times New Roman"/>
                <w:sz w:val="20"/>
                <w:szCs w:val="20"/>
              </w:rPr>
              <w:t>ešení této situace</w:t>
            </w:r>
          </w:p>
          <w:p w:rsidR="00C90128" w:rsidRPr="00C06C33" w:rsidRDefault="00C90128" w:rsidP="00C06C33">
            <w:pPr>
              <w:pStyle w:val="Odstavecseseznamem"/>
              <w:autoSpaceDE w:val="0"/>
              <w:autoSpaceDN w:val="0"/>
              <w:adjustRightInd w:val="0"/>
              <w:ind w:left="360"/>
              <w:rPr>
                <w:rFonts w:cs="Times New Roman"/>
                <w:sz w:val="20"/>
                <w:szCs w:val="20"/>
              </w:rPr>
            </w:pPr>
          </w:p>
        </w:tc>
        <w:tc>
          <w:tcPr>
            <w:tcW w:w="3480" w:type="dxa"/>
          </w:tcPr>
          <w:p w:rsidR="00C90128" w:rsidRPr="00C06C33" w:rsidRDefault="00C90128" w:rsidP="00E179D0">
            <w:pPr>
              <w:autoSpaceDE w:val="0"/>
              <w:autoSpaceDN w:val="0"/>
              <w:adjustRightInd w:val="0"/>
              <w:jc w:val="both"/>
              <w:rPr>
                <w:rFonts w:cs="Times New Roman"/>
                <w:sz w:val="20"/>
                <w:szCs w:val="20"/>
              </w:rPr>
            </w:pPr>
            <w:r w:rsidRPr="00C06C33">
              <w:rPr>
                <w:rFonts w:cs="Times New Roman"/>
                <w:sz w:val="20"/>
                <w:szCs w:val="20"/>
              </w:rPr>
              <w:t>- žáci projdou základním výcvikem první pomoci</w:t>
            </w:r>
          </w:p>
          <w:p w:rsidR="00C90128" w:rsidRPr="00C06C33" w:rsidRDefault="00C90128" w:rsidP="00E179D0">
            <w:pPr>
              <w:autoSpaceDE w:val="0"/>
              <w:autoSpaceDN w:val="0"/>
              <w:adjustRightInd w:val="0"/>
              <w:jc w:val="both"/>
              <w:rPr>
                <w:rFonts w:cs="Times New Roman"/>
                <w:sz w:val="20"/>
                <w:szCs w:val="20"/>
              </w:rPr>
            </w:pPr>
            <w:r w:rsidRPr="00C06C33">
              <w:rPr>
                <w:rFonts w:cs="Times New Roman"/>
                <w:sz w:val="20"/>
                <w:szCs w:val="20"/>
              </w:rPr>
              <w:t>- je používána metoda hraní v roli pro p</w:t>
            </w:r>
            <w:r w:rsidRPr="00C06C33">
              <w:rPr>
                <w:rFonts w:ascii="TimesNewRoman" w:eastAsia="TimesNewRoman" w:cs="TimesNewRoman" w:hint="eastAsia"/>
                <w:sz w:val="20"/>
                <w:szCs w:val="20"/>
              </w:rPr>
              <w:t>ř</w:t>
            </w:r>
            <w:r w:rsidRPr="00C06C33">
              <w:rPr>
                <w:rFonts w:cs="Times New Roman"/>
                <w:sz w:val="20"/>
                <w:szCs w:val="20"/>
              </w:rPr>
              <w:t>iblížení r</w:t>
            </w:r>
            <w:r w:rsidRPr="00C06C33">
              <w:rPr>
                <w:rFonts w:ascii="TimesNewRoman" w:eastAsia="TimesNewRoman" w:cs="TimesNewRoman" w:hint="eastAsia"/>
                <w:sz w:val="20"/>
                <w:szCs w:val="20"/>
              </w:rPr>
              <w:t>ů</w:t>
            </w:r>
            <w:r w:rsidRPr="00C06C33">
              <w:rPr>
                <w:rFonts w:cs="Times New Roman"/>
                <w:sz w:val="20"/>
                <w:szCs w:val="20"/>
              </w:rPr>
              <w:t xml:space="preserve">zných životních situací a jejich </w:t>
            </w:r>
            <w:r w:rsidRPr="00C06C33">
              <w:rPr>
                <w:rFonts w:ascii="TimesNewRoman" w:eastAsia="TimesNewRoman" w:cs="TimesNewRoman" w:hint="eastAsia"/>
                <w:sz w:val="20"/>
                <w:szCs w:val="20"/>
              </w:rPr>
              <w:t>ř</w:t>
            </w:r>
            <w:r w:rsidRPr="00C06C33">
              <w:rPr>
                <w:rFonts w:cs="Times New Roman"/>
                <w:sz w:val="20"/>
                <w:szCs w:val="20"/>
              </w:rPr>
              <w:t>ešení)</w:t>
            </w:r>
          </w:p>
          <w:p w:rsidR="00E179D0" w:rsidRPr="00C06C33" w:rsidRDefault="00C90128" w:rsidP="00E179D0">
            <w:pPr>
              <w:autoSpaceDE w:val="0"/>
              <w:autoSpaceDN w:val="0"/>
              <w:adjustRightInd w:val="0"/>
              <w:jc w:val="both"/>
              <w:rPr>
                <w:rFonts w:cs="Times New Roman"/>
                <w:sz w:val="20"/>
                <w:szCs w:val="20"/>
              </w:rPr>
            </w:pPr>
            <w:r w:rsidRPr="00C06C33">
              <w:rPr>
                <w:rFonts w:cs="Times New Roman"/>
                <w:sz w:val="20"/>
                <w:szCs w:val="20"/>
              </w:rPr>
              <w:t>- žáci znají d</w:t>
            </w:r>
            <w:r w:rsidRPr="00C06C33">
              <w:rPr>
                <w:rFonts w:ascii="TimesNewRoman" w:eastAsia="TimesNewRoman" w:cs="TimesNewRoman" w:hint="eastAsia"/>
                <w:sz w:val="20"/>
                <w:szCs w:val="20"/>
              </w:rPr>
              <w:t>ů</w:t>
            </w:r>
            <w:r w:rsidRPr="00C06C33">
              <w:rPr>
                <w:rFonts w:cs="Times New Roman"/>
                <w:sz w:val="20"/>
                <w:szCs w:val="20"/>
              </w:rPr>
              <w:t xml:space="preserve">ležitá telefonní </w:t>
            </w:r>
            <w:r w:rsidRPr="00C06C33">
              <w:rPr>
                <w:rFonts w:ascii="TimesNewRoman" w:eastAsia="TimesNewRoman" w:cs="TimesNewRoman" w:hint="eastAsia"/>
                <w:sz w:val="20"/>
                <w:szCs w:val="20"/>
              </w:rPr>
              <w:t>č</w:t>
            </w:r>
            <w:r w:rsidRPr="00C06C33">
              <w:rPr>
                <w:rFonts w:cs="Times New Roman"/>
                <w:sz w:val="20"/>
                <w:szCs w:val="20"/>
              </w:rPr>
              <w:t>ísla a dokážou p</w:t>
            </w:r>
            <w:r w:rsidRPr="00C06C33">
              <w:rPr>
                <w:rFonts w:ascii="TimesNewRoman" w:eastAsia="TimesNewRoman" w:cs="TimesNewRoman" w:hint="eastAsia"/>
                <w:sz w:val="20"/>
                <w:szCs w:val="20"/>
              </w:rPr>
              <w:t>ř</w:t>
            </w:r>
            <w:r w:rsidRPr="00C06C33">
              <w:rPr>
                <w:rFonts w:cs="Times New Roman"/>
                <w:sz w:val="20"/>
                <w:szCs w:val="20"/>
              </w:rPr>
              <w:t>ivolat pomoc</w:t>
            </w:r>
          </w:p>
        </w:tc>
      </w:tr>
      <w:tr w:rsidR="00C90128" w:rsidTr="00FA180E">
        <w:trPr>
          <w:trHeight w:val="1005"/>
        </w:trPr>
        <w:tc>
          <w:tcPr>
            <w:tcW w:w="2376" w:type="dxa"/>
            <w:vMerge/>
          </w:tcPr>
          <w:p w:rsidR="00C90128" w:rsidRPr="00C07E6C" w:rsidRDefault="00C90128" w:rsidP="00C06C33">
            <w:pPr>
              <w:rPr>
                <w:b/>
                <w:i/>
              </w:rPr>
            </w:pPr>
          </w:p>
        </w:tc>
        <w:tc>
          <w:tcPr>
            <w:tcW w:w="3686" w:type="dxa"/>
          </w:tcPr>
          <w:p w:rsidR="00C90128" w:rsidRPr="00C06C33" w:rsidRDefault="00C90128" w:rsidP="00C06C33">
            <w:pPr>
              <w:pStyle w:val="Odstavecseseznamem"/>
              <w:numPr>
                <w:ilvl w:val="0"/>
                <w:numId w:val="7"/>
              </w:numPr>
              <w:autoSpaceDE w:val="0"/>
              <w:autoSpaceDN w:val="0"/>
              <w:adjustRightInd w:val="0"/>
              <w:rPr>
                <w:rFonts w:cs="Times New Roman"/>
                <w:sz w:val="20"/>
                <w:szCs w:val="20"/>
              </w:rPr>
            </w:pPr>
            <w:r w:rsidRPr="00C06C33">
              <w:rPr>
                <w:rFonts w:cs="Times New Roman"/>
                <w:sz w:val="20"/>
                <w:szCs w:val="20"/>
              </w:rPr>
              <w:t>seznamuje se s našimi lidovými tradicemi, kulturn</w:t>
            </w:r>
            <w:r w:rsidRPr="00C06C33">
              <w:rPr>
                <w:rFonts w:ascii="TimesNewRoman" w:eastAsia="TimesNewRoman" w:cs="TimesNewRoman" w:hint="eastAsia"/>
                <w:sz w:val="20"/>
                <w:szCs w:val="20"/>
              </w:rPr>
              <w:t>ě</w:t>
            </w:r>
            <w:r w:rsidRPr="00C06C33">
              <w:rPr>
                <w:rFonts w:cs="Times New Roman"/>
                <w:sz w:val="20"/>
                <w:szCs w:val="20"/>
              </w:rPr>
              <w:t>historickým d</w:t>
            </w:r>
            <w:r w:rsidRPr="00C06C33">
              <w:rPr>
                <w:rFonts w:ascii="TimesNewRoman" w:eastAsia="TimesNewRoman" w:cs="TimesNewRoman" w:hint="eastAsia"/>
                <w:sz w:val="20"/>
                <w:szCs w:val="20"/>
              </w:rPr>
              <w:t>ě</w:t>
            </w:r>
            <w:r w:rsidRPr="00C06C33">
              <w:rPr>
                <w:rFonts w:cs="Times New Roman"/>
                <w:sz w:val="20"/>
                <w:szCs w:val="20"/>
              </w:rPr>
              <w:t>dictvím, um</w:t>
            </w:r>
            <w:r w:rsidRPr="00C06C33">
              <w:rPr>
                <w:rFonts w:ascii="TimesNewRoman" w:eastAsia="TimesNewRoman" w:cs="TimesNewRoman" w:hint="eastAsia"/>
                <w:sz w:val="20"/>
                <w:szCs w:val="20"/>
              </w:rPr>
              <w:t>ě</w:t>
            </w:r>
            <w:r w:rsidRPr="00C06C33">
              <w:rPr>
                <w:rFonts w:cs="Times New Roman"/>
                <w:sz w:val="20"/>
                <w:szCs w:val="20"/>
              </w:rPr>
              <w:t>leckými díly a sportovními aktivitami, dle svého zájmu se aktivn</w:t>
            </w:r>
            <w:r w:rsidRPr="00C06C33">
              <w:rPr>
                <w:rFonts w:ascii="TimesNewRoman" w:eastAsia="TimesNewRoman" w:cs="TimesNewRoman" w:hint="eastAsia"/>
                <w:sz w:val="20"/>
                <w:szCs w:val="20"/>
              </w:rPr>
              <w:t>ě</w:t>
            </w:r>
            <w:r w:rsidRPr="00C06C33">
              <w:rPr>
                <w:rFonts w:ascii="TimesNewRoman" w:eastAsia="TimesNewRoman" w:cs="TimesNewRoman"/>
                <w:sz w:val="20"/>
                <w:szCs w:val="20"/>
              </w:rPr>
              <w:t xml:space="preserve"> </w:t>
            </w:r>
            <w:r w:rsidRPr="00C06C33">
              <w:rPr>
                <w:rFonts w:cs="Times New Roman"/>
                <w:sz w:val="20"/>
                <w:szCs w:val="20"/>
              </w:rPr>
              <w:t>zapojuje do kulturního d</w:t>
            </w:r>
            <w:r w:rsidRPr="00C06C33">
              <w:rPr>
                <w:rFonts w:ascii="TimesNewRoman" w:eastAsia="TimesNewRoman" w:cs="TimesNewRoman" w:hint="eastAsia"/>
                <w:sz w:val="20"/>
                <w:szCs w:val="20"/>
              </w:rPr>
              <w:t>ě</w:t>
            </w:r>
            <w:r w:rsidRPr="00C06C33">
              <w:rPr>
                <w:rFonts w:cs="Times New Roman"/>
                <w:sz w:val="20"/>
                <w:szCs w:val="20"/>
              </w:rPr>
              <w:t>ní a sportovních aktivit</w:t>
            </w:r>
          </w:p>
          <w:p w:rsidR="00C90128" w:rsidRPr="00C06C33" w:rsidRDefault="00C90128" w:rsidP="00C06C33">
            <w:pPr>
              <w:pStyle w:val="Odstavecseseznamem"/>
              <w:autoSpaceDE w:val="0"/>
              <w:autoSpaceDN w:val="0"/>
              <w:adjustRightInd w:val="0"/>
              <w:ind w:left="360"/>
              <w:rPr>
                <w:rFonts w:cs="Times New Roman"/>
                <w:sz w:val="20"/>
                <w:szCs w:val="20"/>
              </w:rPr>
            </w:pPr>
          </w:p>
        </w:tc>
        <w:tc>
          <w:tcPr>
            <w:tcW w:w="3480" w:type="dxa"/>
          </w:tcPr>
          <w:p w:rsidR="00C90128" w:rsidRPr="00C06C33" w:rsidRDefault="00C90128" w:rsidP="00E179D0">
            <w:pPr>
              <w:autoSpaceDE w:val="0"/>
              <w:autoSpaceDN w:val="0"/>
              <w:adjustRightInd w:val="0"/>
              <w:jc w:val="both"/>
              <w:rPr>
                <w:rFonts w:cs="Times New Roman"/>
                <w:sz w:val="20"/>
                <w:szCs w:val="20"/>
              </w:rPr>
            </w:pPr>
            <w:r w:rsidRPr="00C06C33">
              <w:rPr>
                <w:rFonts w:cs="Times New Roman"/>
                <w:sz w:val="20"/>
                <w:szCs w:val="20"/>
              </w:rPr>
              <w:t>- škola se účastní akcí p</w:t>
            </w:r>
            <w:r w:rsidRPr="00C06C33">
              <w:rPr>
                <w:rFonts w:ascii="TimesNewRoman" w:eastAsia="TimesNewRoman" w:cs="TimesNewRoman" w:hint="eastAsia"/>
                <w:sz w:val="20"/>
                <w:szCs w:val="20"/>
              </w:rPr>
              <w:t>ř</w:t>
            </w:r>
            <w:r w:rsidRPr="00C06C33">
              <w:rPr>
                <w:rFonts w:cs="Times New Roman"/>
                <w:sz w:val="20"/>
                <w:szCs w:val="20"/>
              </w:rPr>
              <w:t>ipomínající lidové tradice (Vánoce, Velikonoce,</w:t>
            </w:r>
          </w:p>
          <w:p w:rsidR="00C90128" w:rsidRPr="00C06C33" w:rsidRDefault="00C90128" w:rsidP="00E179D0">
            <w:pPr>
              <w:autoSpaceDE w:val="0"/>
              <w:autoSpaceDN w:val="0"/>
              <w:adjustRightInd w:val="0"/>
              <w:jc w:val="both"/>
              <w:rPr>
                <w:rFonts w:cs="Times New Roman"/>
                <w:sz w:val="20"/>
                <w:szCs w:val="20"/>
              </w:rPr>
            </w:pPr>
            <w:r w:rsidRPr="00C06C33">
              <w:rPr>
                <w:rFonts w:cs="Times New Roman"/>
                <w:sz w:val="20"/>
                <w:szCs w:val="20"/>
              </w:rPr>
              <w:t>masopust)</w:t>
            </w:r>
          </w:p>
          <w:p w:rsidR="00C90128" w:rsidRPr="00C06C33" w:rsidRDefault="00C90128" w:rsidP="00E179D0">
            <w:pPr>
              <w:autoSpaceDE w:val="0"/>
              <w:autoSpaceDN w:val="0"/>
              <w:adjustRightInd w:val="0"/>
              <w:jc w:val="both"/>
              <w:rPr>
                <w:rFonts w:cs="Times New Roman"/>
                <w:sz w:val="20"/>
                <w:szCs w:val="20"/>
              </w:rPr>
            </w:pPr>
            <w:r w:rsidRPr="00C06C33">
              <w:rPr>
                <w:rFonts w:cs="Times New Roman"/>
                <w:sz w:val="20"/>
                <w:szCs w:val="20"/>
              </w:rPr>
              <w:t>- po</w:t>
            </w:r>
            <w:r w:rsidRPr="00C06C33">
              <w:rPr>
                <w:rFonts w:ascii="TimesNewRoman" w:eastAsia="TimesNewRoman" w:cs="TimesNewRoman" w:hint="eastAsia"/>
                <w:sz w:val="20"/>
                <w:szCs w:val="20"/>
              </w:rPr>
              <w:t>ř</w:t>
            </w:r>
            <w:r w:rsidRPr="00C06C33">
              <w:rPr>
                <w:rFonts w:cs="Times New Roman"/>
                <w:sz w:val="20"/>
                <w:szCs w:val="20"/>
              </w:rPr>
              <w:t>ádá ve</w:t>
            </w:r>
            <w:r w:rsidRPr="00C06C33">
              <w:rPr>
                <w:rFonts w:ascii="TimesNewRoman" w:eastAsia="TimesNewRoman" w:cs="TimesNewRoman" w:hint="eastAsia"/>
                <w:sz w:val="20"/>
                <w:szCs w:val="20"/>
              </w:rPr>
              <w:t>ř</w:t>
            </w:r>
            <w:r w:rsidRPr="00C06C33">
              <w:rPr>
                <w:rFonts w:cs="Times New Roman"/>
                <w:sz w:val="20"/>
                <w:szCs w:val="20"/>
              </w:rPr>
              <w:t>ejná vystoupení pro seniory</w:t>
            </w:r>
          </w:p>
          <w:p w:rsidR="00C90128" w:rsidRPr="00C06C33" w:rsidRDefault="00C90128" w:rsidP="00E179D0">
            <w:pPr>
              <w:autoSpaceDE w:val="0"/>
              <w:autoSpaceDN w:val="0"/>
              <w:adjustRightInd w:val="0"/>
              <w:jc w:val="both"/>
              <w:rPr>
                <w:rFonts w:cs="Times New Roman"/>
                <w:sz w:val="20"/>
                <w:szCs w:val="20"/>
              </w:rPr>
            </w:pPr>
            <w:r w:rsidRPr="00C06C33">
              <w:rPr>
                <w:rFonts w:cs="Times New Roman"/>
                <w:sz w:val="20"/>
                <w:szCs w:val="20"/>
              </w:rPr>
              <w:t>- vybraní žáci se účastní vítání občánků</w:t>
            </w:r>
          </w:p>
          <w:p w:rsidR="00C90128" w:rsidRPr="00C06C33" w:rsidRDefault="00C90128" w:rsidP="00E179D0">
            <w:pPr>
              <w:autoSpaceDE w:val="0"/>
              <w:autoSpaceDN w:val="0"/>
              <w:adjustRightInd w:val="0"/>
              <w:jc w:val="both"/>
              <w:rPr>
                <w:rFonts w:cs="Times New Roman"/>
                <w:sz w:val="20"/>
                <w:szCs w:val="20"/>
              </w:rPr>
            </w:pPr>
            <w:r w:rsidRPr="00C06C33">
              <w:rPr>
                <w:rFonts w:cs="Times New Roman"/>
                <w:sz w:val="20"/>
                <w:szCs w:val="20"/>
              </w:rPr>
              <w:t>-</w:t>
            </w:r>
            <w:r w:rsidRPr="00C06C33">
              <w:rPr>
                <w:rFonts w:ascii="Symbol" w:hAnsi="Symbol" w:cs="Symbol"/>
                <w:sz w:val="20"/>
                <w:szCs w:val="20"/>
              </w:rPr>
              <w:t></w:t>
            </w:r>
            <w:r w:rsidRPr="00C06C33">
              <w:rPr>
                <w:rFonts w:cs="Times New Roman"/>
                <w:sz w:val="20"/>
                <w:szCs w:val="20"/>
              </w:rPr>
              <w:t>škola po</w:t>
            </w:r>
            <w:r w:rsidRPr="00C06C33">
              <w:rPr>
                <w:rFonts w:ascii="TimesNewRoman" w:eastAsia="TimesNewRoman" w:cs="TimesNewRoman" w:hint="eastAsia"/>
                <w:sz w:val="20"/>
                <w:szCs w:val="20"/>
              </w:rPr>
              <w:t>ř</w:t>
            </w:r>
            <w:r w:rsidRPr="00C06C33">
              <w:rPr>
                <w:rFonts w:cs="Times New Roman"/>
                <w:sz w:val="20"/>
                <w:szCs w:val="20"/>
              </w:rPr>
              <w:t xml:space="preserve">ádá sportovní a recitační </w:t>
            </w:r>
            <w:r w:rsidR="00E179D0">
              <w:rPr>
                <w:rFonts w:cs="Times New Roman"/>
                <w:sz w:val="20"/>
                <w:szCs w:val="20"/>
              </w:rPr>
              <w:t>s</w:t>
            </w:r>
            <w:r w:rsidRPr="00C06C33">
              <w:rPr>
                <w:rFonts w:cs="Times New Roman"/>
                <w:sz w:val="20"/>
                <w:szCs w:val="20"/>
              </w:rPr>
              <w:t>out</w:t>
            </w:r>
            <w:r w:rsidRPr="00C06C33">
              <w:rPr>
                <w:rFonts w:ascii="TimesNewRoman" w:eastAsia="TimesNewRoman" w:cs="TimesNewRoman" w:hint="eastAsia"/>
                <w:sz w:val="20"/>
                <w:szCs w:val="20"/>
              </w:rPr>
              <w:t>ě</w:t>
            </w:r>
            <w:r w:rsidRPr="00C06C33">
              <w:rPr>
                <w:rFonts w:cs="Times New Roman"/>
                <w:sz w:val="20"/>
                <w:szCs w:val="20"/>
              </w:rPr>
              <w:t>že</w:t>
            </w:r>
          </w:p>
          <w:p w:rsidR="00C90128" w:rsidRPr="00C06C33" w:rsidRDefault="00C90128" w:rsidP="00E179D0">
            <w:pPr>
              <w:autoSpaceDE w:val="0"/>
              <w:autoSpaceDN w:val="0"/>
              <w:adjustRightInd w:val="0"/>
              <w:jc w:val="both"/>
              <w:rPr>
                <w:rFonts w:cs="Times New Roman"/>
                <w:sz w:val="20"/>
                <w:szCs w:val="20"/>
              </w:rPr>
            </w:pPr>
            <w:r w:rsidRPr="00C06C33">
              <w:rPr>
                <w:rFonts w:cs="Times New Roman"/>
                <w:sz w:val="20"/>
                <w:szCs w:val="20"/>
              </w:rPr>
              <w:t>- škola se zú</w:t>
            </w:r>
            <w:r w:rsidRPr="00C06C33">
              <w:rPr>
                <w:rFonts w:ascii="TimesNewRoman" w:eastAsia="TimesNewRoman" w:cs="TimesNewRoman" w:hint="eastAsia"/>
                <w:sz w:val="20"/>
                <w:szCs w:val="20"/>
              </w:rPr>
              <w:t>č</w:t>
            </w:r>
            <w:r w:rsidRPr="00C06C33">
              <w:rPr>
                <w:rFonts w:cs="Times New Roman"/>
                <w:sz w:val="20"/>
                <w:szCs w:val="20"/>
              </w:rPr>
              <w:t>ast</w:t>
            </w:r>
            <w:r w:rsidRPr="00C06C33">
              <w:rPr>
                <w:rFonts w:ascii="TimesNewRoman" w:eastAsia="TimesNewRoman" w:cs="TimesNewRoman" w:hint="eastAsia"/>
                <w:sz w:val="20"/>
                <w:szCs w:val="20"/>
              </w:rPr>
              <w:t>ň</w:t>
            </w:r>
            <w:r w:rsidR="00E179D0">
              <w:rPr>
                <w:rFonts w:cs="Times New Roman"/>
                <w:sz w:val="20"/>
                <w:szCs w:val="20"/>
              </w:rPr>
              <w:t xml:space="preserve">uje regionál. </w:t>
            </w:r>
            <w:r w:rsidRPr="00C06C33">
              <w:rPr>
                <w:rFonts w:cs="Times New Roman"/>
                <w:sz w:val="20"/>
                <w:szCs w:val="20"/>
              </w:rPr>
              <w:t>sout</w:t>
            </w:r>
            <w:r w:rsidRPr="00C06C33">
              <w:rPr>
                <w:rFonts w:ascii="TimesNewRoman" w:eastAsia="TimesNewRoman" w:cs="TimesNewRoman" w:hint="eastAsia"/>
                <w:sz w:val="20"/>
                <w:szCs w:val="20"/>
              </w:rPr>
              <w:t>ě</w:t>
            </w:r>
            <w:r w:rsidRPr="00C06C33">
              <w:rPr>
                <w:rFonts w:cs="Times New Roman"/>
                <w:sz w:val="20"/>
                <w:szCs w:val="20"/>
              </w:rPr>
              <w:t>ží</w:t>
            </w:r>
          </w:p>
        </w:tc>
      </w:tr>
      <w:tr w:rsidR="00C90128" w:rsidTr="00E179D0">
        <w:trPr>
          <w:trHeight w:val="850"/>
        </w:trPr>
        <w:tc>
          <w:tcPr>
            <w:tcW w:w="2376" w:type="dxa"/>
            <w:vMerge/>
          </w:tcPr>
          <w:p w:rsidR="00C90128" w:rsidRPr="00C07E6C" w:rsidRDefault="00C90128" w:rsidP="00C06C33">
            <w:pPr>
              <w:rPr>
                <w:b/>
                <w:i/>
              </w:rPr>
            </w:pPr>
          </w:p>
        </w:tc>
        <w:tc>
          <w:tcPr>
            <w:tcW w:w="3686" w:type="dxa"/>
          </w:tcPr>
          <w:p w:rsidR="00C90128" w:rsidRPr="00C06C33" w:rsidRDefault="00DF1E79" w:rsidP="00C06C33">
            <w:pPr>
              <w:pStyle w:val="Odstavecseseznamem"/>
              <w:numPr>
                <w:ilvl w:val="0"/>
                <w:numId w:val="7"/>
              </w:numPr>
              <w:autoSpaceDE w:val="0"/>
              <w:autoSpaceDN w:val="0"/>
              <w:adjustRightInd w:val="0"/>
              <w:rPr>
                <w:rFonts w:cs="Times New Roman"/>
                <w:sz w:val="20"/>
                <w:szCs w:val="20"/>
              </w:rPr>
            </w:pPr>
            <w:r w:rsidRPr="00C06C33">
              <w:rPr>
                <w:rFonts w:cs="Times New Roman"/>
                <w:sz w:val="20"/>
                <w:szCs w:val="20"/>
              </w:rPr>
              <w:t>seznamuje se se základními ekologickými a environmentálními problémy, je schopen je ve svém okolí objevovat</w:t>
            </w:r>
          </w:p>
          <w:p w:rsidR="00DF1E79" w:rsidRPr="00C06C33" w:rsidRDefault="00DF1E79" w:rsidP="00C06C33">
            <w:pPr>
              <w:pStyle w:val="Odstavecseseznamem"/>
              <w:autoSpaceDE w:val="0"/>
              <w:autoSpaceDN w:val="0"/>
              <w:adjustRightInd w:val="0"/>
              <w:ind w:left="360"/>
              <w:rPr>
                <w:rFonts w:cs="Times New Roman"/>
                <w:sz w:val="20"/>
                <w:szCs w:val="20"/>
              </w:rPr>
            </w:pPr>
          </w:p>
        </w:tc>
        <w:tc>
          <w:tcPr>
            <w:tcW w:w="3480" w:type="dxa"/>
          </w:tcPr>
          <w:p w:rsidR="00DF1E79" w:rsidRPr="00C06C33" w:rsidRDefault="00DF1E79" w:rsidP="00E179D0">
            <w:pPr>
              <w:autoSpaceDE w:val="0"/>
              <w:autoSpaceDN w:val="0"/>
              <w:adjustRightInd w:val="0"/>
              <w:jc w:val="both"/>
              <w:rPr>
                <w:rFonts w:cs="Times New Roman"/>
                <w:sz w:val="20"/>
                <w:szCs w:val="20"/>
              </w:rPr>
            </w:pPr>
            <w:r w:rsidRPr="00C06C33">
              <w:rPr>
                <w:rFonts w:cs="Times New Roman"/>
                <w:sz w:val="20"/>
                <w:szCs w:val="20"/>
              </w:rPr>
              <w:t>- škola úzce spolupracuje s místními myslivci</w:t>
            </w:r>
          </w:p>
          <w:p w:rsidR="00DF1E79" w:rsidRPr="00C06C33" w:rsidRDefault="00DF1E79" w:rsidP="00E179D0">
            <w:pPr>
              <w:autoSpaceDE w:val="0"/>
              <w:autoSpaceDN w:val="0"/>
              <w:adjustRightInd w:val="0"/>
              <w:jc w:val="both"/>
              <w:rPr>
                <w:rFonts w:cs="Times New Roman"/>
                <w:sz w:val="20"/>
                <w:szCs w:val="20"/>
              </w:rPr>
            </w:pPr>
            <w:r w:rsidRPr="00C06C33">
              <w:rPr>
                <w:rFonts w:cs="Times New Roman"/>
                <w:sz w:val="20"/>
                <w:szCs w:val="20"/>
              </w:rPr>
              <w:t>- žáci se podílejí na udržování školní</w:t>
            </w:r>
          </w:p>
          <w:p w:rsidR="00DF1E79" w:rsidRPr="00C06C33" w:rsidRDefault="00DF1E79" w:rsidP="00E179D0">
            <w:pPr>
              <w:autoSpaceDE w:val="0"/>
              <w:autoSpaceDN w:val="0"/>
              <w:adjustRightInd w:val="0"/>
              <w:jc w:val="both"/>
              <w:rPr>
                <w:rFonts w:cs="Times New Roman"/>
                <w:sz w:val="20"/>
                <w:szCs w:val="20"/>
              </w:rPr>
            </w:pPr>
            <w:r w:rsidRPr="00C06C33">
              <w:rPr>
                <w:rFonts w:cs="Times New Roman"/>
                <w:sz w:val="20"/>
                <w:szCs w:val="20"/>
              </w:rPr>
              <w:t>zahrady a okolí školy</w:t>
            </w:r>
          </w:p>
          <w:p w:rsidR="00DF1E79" w:rsidRPr="00C06C33" w:rsidRDefault="00DF1E79" w:rsidP="00E179D0">
            <w:pPr>
              <w:autoSpaceDE w:val="0"/>
              <w:autoSpaceDN w:val="0"/>
              <w:adjustRightInd w:val="0"/>
              <w:jc w:val="both"/>
              <w:rPr>
                <w:rFonts w:cs="Times New Roman"/>
                <w:sz w:val="20"/>
                <w:szCs w:val="20"/>
              </w:rPr>
            </w:pPr>
            <w:r w:rsidRPr="00C06C33">
              <w:rPr>
                <w:rFonts w:cs="Times New Roman"/>
                <w:sz w:val="20"/>
                <w:szCs w:val="20"/>
              </w:rPr>
              <w:t>- projektové dny s</w:t>
            </w:r>
            <w:r w:rsidR="00A20ADB" w:rsidRPr="00C06C33">
              <w:rPr>
                <w:rFonts w:cs="Times New Roman"/>
                <w:sz w:val="20"/>
                <w:szCs w:val="20"/>
              </w:rPr>
              <w:t> environmentální tématikou</w:t>
            </w:r>
          </w:p>
        </w:tc>
      </w:tr>
      <w:tr w:rsidR="00DF1E79" w:rsidTr="00FA180E">
        <w:trPr>
          <w:trHeight w:val="1005"/>
        </w:trPr>
        <w:tc>
          <w:tcPr>
            <w:tcW w:w="2376" w:type="dxa"/>
            <w:vMerge w:val="restart"/>
          </w:tcPr>
          <w:p w:rsidR="00DF1E79" w:rsidRPr="00C07E6C" w:rsidRDefault="00DF1E79" w:rsidP="00C06C33">
            <w:pPr>
              <w:rPr>
                <w:b/>
                <w:i/>
              </w:rPr>
            </w:pPr>
            <w:r w:rsidRPr="00C07E6C">
              <w:rPr>
                <w:b/>
                <w:i/>
              </w:rPr>
              <w:t>Kompetence pracovní</w:t>
            </w:r>
          </w:p>
        </w:tc>
        <w:tc>
          <w:tcPr>
            <w:tcW w:w="3686" w:type="dxa"/>
          </w:tcPr>
          <w:p w:rsidR="00DF1E79" w:rsidRPr="00C06C33" w:rsidRDefault="00DF1E79" w:rsidP="00C06C33">
            <w:pPr>
              <w:pStyle w:val="Odstavecseseznamem"/>
              <w:numPr>
                <w:ilvl w:val="0"/>
                <w:numId w:val="7"/>
              </w:numPr>
              <w:autoSpaceDE w:val="0"/>
              <w:autoSpaceDN w:val="0"/>
              <w:adjustRightInd w:val="0"/>
              <w:rPr>
                <w:rFonts w:cs="Times New Roman"/>
                <w:sz w:val="20"/>
                <w:szCs w:val="20"/>
              </w:rPr>
            </w:pPr>
            <w:r w:rsidRPr="00C06C33">
              <w:rPr>
                <w:rFonts w:cs="Times New Roman"/>
                <w:sz w:val="20"/>
                <w:szCs w:val="20"/>
              </w:rPr>
              <w:t>ve vyu</w:t>
            </w:r>
            <w:r w:rsidRPr="00C06C33">
              <w:rPr>
                <w:rFonts w:ascii="TimesNewRoman" w:eastAsia="TimesNewRoman" w:cs="TimesNewRoman" w:hint="eastAsia"/>
                <w:sz w:val="20"/>
                <w:szCs w:val="20"/>
              </w:rPr>
              <w:t>č</w:t>
            </w:r>
            <w:r w:rsidRPr="00C06C33">
              <w:rPr>
                <w:rFonts w:cs="Times New Roman"/>
                <w:sz w:val="20"/>
                <w:szCs w:val="20"/>
              </w:rPr>
              <w:t>ovacích hodinách používá bezpe</w:t>
            </w:r>
            <w:r w:rsidRPr="00C06C33">
              <w:rPr>
                <w:rFonts w:ascii="TimesNewRoman" w:eastAsia="TimesNewRoman" w:cs="TimesNewRoman" w:hint="eastAsia"/>
                <w:sz w:val="20"/>
                <w:szCs w:val="20"/>
              </w:rPr>
              <w:t>č</w:t>
            </w:r>
            <w:r w:rsidRPr="00C06C33">
              <w:rPr>
                <w:rFonts w:cs="Times New Roman"/>
                <w:sz w:val="20"/>
                <w:szCs w:val="20"/>
              </w:rPr>
              <w:t>n</w:t>
            </w:r>
            <w:r w:rsidRPr="00C06C33">
              <w:rPr>
                <w:rFonts w:ascii="TimesNewRoman" w:eastAsia="TimesNewRoman" w:cs="TimesNewRoman" w:hint="eastAsia"/>
                <w:sz w:val="20"/>
                <w:szCs w:val="20"/>
              </w:rPr>
              <w:t>ě</w:t>
            </w:r>
            <w:r w:rsidRPr="00C06C33">
              <w:rPr>
                <w:rFonts w:ascii="TimesNewRoman" w:eastAsia="TimesNewRoman" w:cs="TimesNewRoman"/>
                <w:sz w:val="20"/>
                <w:szCs w:val="20"/>
              </w:rPr>
              <w:t xml:space="preserve"> </w:t>
            </w:r>
            <w:r w:rsidRPr="00C06C33">
              <w:rPr>
                <w:rFonts w:cs="Times New Roman"/>
                <w:sz w:val="20"/>
                <w:szCs w:val="20"/>
              </w:rPr>
              <w:t>a ú</w:t>
            </w:r>
            <w:r w:rsidRPr="00C06C33">
              <w:rPr>
                <w:rFonts w:ascii="TimesNewRoman" w:eastAsia="TimesNewRoman" w:cs="TimesNewRoman" w:hint="eastAsia"/>
                <w:sz w:val="20"/>
                <w:szCs w:val="20"/>
              </w:rPr>
              <w:t>č</w:t>
            </w:r>
            <w:r w:rsidRPr="00C06C33">
              <w:rPr>
                <w:rFonts w:cs="Times New Roman"/>
                <w:sz w:val="20"/>
                <w:szCs w:val="20"/>
              </w:rPr>
              <w:t>inn</w:t>
            </w:r>
            <w:r w:rsidRPr="00C06C33">
              <w:rPr>
                <w:rFonts w:ascii="TimesNewRoman" w:eastAsia="TimesNewRoman" w:cs="TimesNewRoman" w:hint="eastAsia"/>
                <w:sz w:val="20"/>
                <w:szCs w:val="20"/>
              </w:rPr>
              <w:t>ě</w:t>
            </w:r>
            <w:r w:rsidRPr="00C06C33">
              <w:rPr>
                <w:rFonts w:ascii="TimesNewRoman" w:eastAsia="TimesNewRoman" w:cs="TimesNewRoman"/>
                <w:sz w:val="20"/>
                <w:szCs w:val="20"/>
              </w:rPr>
              <w:t xml:space="preserve"> </w:t>
            </w:r>
            <w:r w:rsidRPr="00C06C33">
              <w:rPr>
                <w:rFonts w:cs="Times New Roman"/>
                <w:sz w:val="20"/>
                <w:szCs w:val="20"/>
              </w:rPr>
              <w:t>materiály, nástroje a vybavení, dodržuje vymezená pravidla, plní povinnosti a závazky</w:t>
            </w:r>
          </w:p>
          <w:p w:rsidR="00DF1E79" w:rsidRPr="00C06C33" w:rsidRDefault="00DF1E79" w:rsidP="00C06C33">
            <w:pPr>
              <w:autoSpaceDE w:val="0"/>
              <w:autoSpaceDN w:val="0"/>
              <w:adjustRightInd w:val="0"/>
              <w:rPr>
                <w:rFonts w:cs="Times New Roman"/>
                <w:sz w:val="20"/>
                <w:szCs w:val="20"/>
              </w:rPr>
            </w:pPr>
          </w:p>
        </w:tc>
        <w:tc>
          <w:tcPr>
            <w:tcW w:w="3480" w:type="dxa"/>
          </w:tcPr>
          <w:p w:rsidR="00DF1E79" w:rsidRPr="00C06C33" w:rsidRDefault="00E179D0" w:rsidP="00E179D0">
            <w:pPr>
              <w:autoSpaceDE w:val="0"/>
              <w:autoSpaceDN w:val="0"/>
              <w:adjustRightInd w:val="0"/>
              <w:jc w:val="both"/>
              <w:rPr>
                <w:rFonts w:cs="Times New Roman"/>
                <w:sz w:val="20"/>
                <w:szCs w:val="20"/>
              </w:rPr>
            </w:pPr>
            <w:r>
              <w:rPr>
                <w:rFonts w:cs="Times New Roman"/>
                <w:sz w:val="20"/>
                <w:szCs w:val="20"/>
              </w:rPr>
              <w:t>-</w:t>
            </w:r>
            <w:r w:rsidR="00DF1E79" w:rsidRPr="00C06C33">
              <w:rPr>
                <w:rFonts w:cs="Times New Roman"/>
                <w:sz w:val="20"/>
                <w:szCs w:val="20"/>
              </w:rPr>
              <w:t xml:space="preserve"> žáci jsou v rámci výuky seznamováni se základy bezpe</w:t>
            </w:r>
            <w:r w:rsidR="00DF1E79" w:rsidRPr="00C06C33">
              <w:rPr>
                <w:rFonts w:ascii="TimesNewRoman" w:eastAsia="TimesNewRoman" w:cs="TimesNewRoman" w:hint="eastAsia"/>
                <w:sz w:val="20"/>
                <w:szCs w:val="20"/>
              </w:rPr>
              <w:t>č</w:t>
            </w:r>
            <w:r w:rsidR="00DF1E79" w:rsidRPr="00C06C33">
              <w:rPr>
                <w:rFonts w:cs="Times New Roman"/>
                <w:sz w:val="20"/>
                <w:szCs w:val="20"/>
              </w:rPr>
              <w:t>nosti</w:t>
            </w:r>
          </w:p>
          <w:p w:rsidR="00DF1E79" w:rsidRPr="00C06C33" w:rsidRDefault="00DF1E79" w:rsidP="00E179D0">
            <w:pPr>
              <w:autoSpaceDE w:val="0"/>
              <w:autoSpaceDN w:val="0"/>
              <w:adjustRightInd w:val="0"/>
              <w:jc w:val="both"/>
              <w:rPr>
                <w:rFonts w:cs="Times New Roman"/>
                <w:sz w:val="20"/>
                <w:szCs w:val="20"/>
              </w:rPr>
            </w:pPr>
            <w:r w:rsidRPr="00C06C33">
              <w:rPr>
                <w:rFonts w:cs="Times New Roman"/>
                <w:sz w:val="20"/>
                <w:szCs w:val="20"/>
              </w:rPr>
              <w:t>- žáci jsou vedeni k tomu, aby svůj úkol splnili tak, jak nejlépe dovedou</w:t>
            </w:r>
          </w:p>
        </w:tc>
      </w:tr>
      <w:tr w:rsidR="00DF1E79" w:rsidTr="00FA180E">
        <w:trPr>
          <w:trHeight w:val="1005"/>
        </w:trPr>
        <w:tc>
          <w:tcPr>
            <w:tcW w:w="2376" w:type="dxa"/>
            <w:vMerge/>
          </w:tcPr>
          <w:p w:rsidR="00DF1E79" w:rsidRPr="00C06C33" w:rsidRDefault="00DF1E79" w:rsidP="00C06C33">
            <w:pPr>
              <w:rPr>
                <w:b/>
                <w:i/>
                <w:sz w:val="20"/>
                <w:szCs w:val="20"/>
              </w:rPr>
            </w:pPr>
          </w:p>
        </w:tc>
        <w:tc>
          <w:tcPr>
            <w:tcW w:w="3686" w:type="dxa"/>
          </w:tcPr>
          <w:p w:rsidR="00DF1E79" w:rsidRPr="00C06C33" w:rsidRDefault="00DF1E79" w:rsidP="00C06C33">
            <w:pPr>
              <w:pStyle w:val="Odstavecseseznamem"/>
              <w:numPr>
                <w:ilvl w:val="0"/>
                <w:numId w:val="7"/>
              </w:numPr>
              <w:autoSpaceDE w:val="0"/>
              <w:autoSpaceDN w:val="0"/>
              <w:adjustRightInd w:val="0"/>
              <w:rPr>
                <w:rFonts w:cs="Times New Roman"/>
                <w:sz w:val="20"/>
                <w:szCs w:val="20"/>
              </w:rPr>
            </w:pPr>
            <w:r w:rsidRPr="00C06C33">
              <w:rPr>
                <w:rFonts w:cs="Times New Roman"/>
                <w:sz w:val="20"/>
                <w:szCs w:val="20"/>
              </w:rPr>
              <w:t>hodnotí výsledky své práce z hlediska kvality a hospodárnosti</w:t>
            </w:r>
          </w:p>
        </w:tc>
        <w:tc>
          <w:tcPr>
            <w:tcW w:w="3480" w:type="dxa"/>
          </w:tcPr>
          <w:p w:rsidR="00DF1E79" w:rsidRPr="00C06C33" w:rsidRDefault="00DF1E79" w:rsidP="00E179D0">
            <w:pPr>
              <w:autoSpaceDE w:val="0"/>
              <w:autoSpaceDN w:val="0"/>
              <w:adjustRightInd w:val="0"/>
              <w:jc w:val="both"/>
              <w:rPr>
                <w:rFonts w:cs="Times New Roman"/>
                <w:sz w:val="20"/>
                <w:szCs w:val="20"/>
              </w:rPr>
            </w:pPr>
            <w:r w:rsidRPr="00C06C33">
              <w:rPr>
                <w:sz w:val="20"/>
                <w:szCs w:val="20"/>
              </w:rPr>
              <w:t xml:space="preserve">- </w:t>
            </w:r>
            <w:r w:rsidR="00E179D0">
              <w:rPr>
                <w:rFonts w:cs="Times New Roman"/>
                <w:sz w:val="20"/>
                <w:szCs w:val="20"/>
              </w:rPr>
              <w:t xml:space="preserve">škola se snaží žáky vést k </w:t>
            </w:r>
            <w:r w:rsidRPr="00C06C33">
              <w:rPr>
                <w:rFonts w:cs="Times New Roman"/>
                <w:sz w:val="20"/>
                <w:szCs w:val="20"/>
              </w:rPr>
              <w:t>sebehodnocení své práce</w:t>
            </w:r>
          </w:p>
          <w:p w:rsidR="00C625DE" w:rsidRPr="00C06C33" w:rsidRDefault="00DF1E79" w:rsidP="00E179D0">
            <w:pPr>
              <w:autoSpaceDE w:val="0"/>
              <w:autoSpaceDN w:val="0"/>
              <w:adjustRightInd w:val="0"/>
              <w:jc w:val="both"/>
              <w:rPr>
                <w:rFonts w:cs="Times New Roman"/>
                <w:sz w:val="20"/>
                <w:szCs w:val="20"/>
              </w:rPr>
            </w:pPr>
            <w:r w:rsidRPr="00C06C33">
              <w:rPr>
                <w:rFonts w:cs="Times New Roman"/>
                <w:sz w:val="20"/>
                <w:szCs w:val="20"/>
              </w:rPr>
              <w:t>- žáci jsou vedeni k pochopení významu podílu své práce na kone</w:t>
            </w:r>
            <w:r w:rsidRPr="00C06C33">
              <w:rPr>
                <w:rFonts w:ascii="TimesNewRoman" w:eastAsia="TimesNewRoman" w:cs="TimesNewRoman" w:hint="eastAsia"/>
                <w:sz w:val="20"/>
                <w:szCs w:val="20"/>
              </w:rPr>
              <w:t>č</w:t>
            </w:r>
            <w:r w:rsidRPr="00C06C33">
              <w:rPr>
                <w:rFonts w:cs="Times New Roman"/>
                <w:sz w:val="20"/>
                <w:szCs w:val="20"/>
              </w:rPr>
              <w:t>ném výsledku</w:t>
            </w:r>
          </w:p>
        </w:tc>
      </w:tr>
    </w:tbl>
    <w:p w:rsidR="00C625DE" w:rsidRPr="00E179D0" w:rsidRDefault="00C625DE" w:rsidP="004C4B73">
      <w:pPr>
        <w:pStyle w:val="Nadpis3"/>
        <w:spacing w:line="360" w:lineRule="auto"/>
      </w:pPr>
      <w:bookmarkStart w:id="13" w:name="_Toc384903479"/>
      <w:r w:rsidRPr="00E179D0">
        <w:t xml:space="preserve">Strategie utváření klíčových </w:t>
      </w:r>
      <w:r w:rsidRPr="00A170E6">
        <w:t>kompetencí</w:t>
      </w:r>
      <w:r w:rsidRPr="00E179D0">
        <w:t xml:space="preserve"> z pohledu učitele</w:t>
      </w:r>
      <w:bookmarkEnd w:id="13"/>
    </w:p>
    <w:p w:rsidR="00C625DE" w:rsidRPr="00E179D0" w:rsidRDefault="00C625DE" w:rsidP="004C4B73">
      <w:pPr>
        <w:spacing w:line="360" w:lineRule="auto"/>
        <w:rPr>
          <w:b/>
          <w:i/>
          <w:sz w:val="22"/>
        </w:rPr>
      </w:pPr>
      <w:r w:rsidRPr="00E179D0">
        <w:rPr>
          <w:b/>
          <w:i/>
          <w:sz w:val="22"/>
        </w:rPr>
        <w:t>Kompetence k u</w:t>
      </w:r>
      <w:r w:rsidRPr="00E179D0">
        <w:rPr>
          <w:rFonts w:ascii="TimesNewRoman,BoldItalic" w:eastAsia="TimesNewRoman,BoldItalic" w:cs="TimesNewRoman,BoldItalic" w:hint="eastAsia"/>
          <w:b/>
          <w:i/>
          <w:sz w:val="22"/>
        </w:rPr>
        <w:t>č</w:t>
      </w:r>
      <w:r w:rsidRPr="00E179D0">
        <w:rPr>
          <w:b/>
          <w:i/>
          <w:sz w:val="22"/>
        </w:rPr>
        <w:t>ení</w:t>
      </w:r>
    </w:p>
    <w:p w:rsidR="00C625DE" w:rsidRPr="00E179D0" w:rsidRDefault="00C625DE" w:rsidP="004C4B73">
      <w:pPr>
        <w:pStyle w:val="Odstavecseseznamem"/>
        <w:numPr>
          <w:ilvl w:val="0"/>
          <w:numId w:val="8"/>
        </w:numPr>
        <w:spacing w:line="360" w:lineRule="auto"/>
        <w:rPr>
          <w:sz w:val="22"/>
        </w:rPr>
      </w:pPr>
      <w:r w:rsidRPr="00E179D0">
        <w:rPr>
          <w:sz w:val="22"/>
        </w:rPr>
        <w:t>Pracujeme s informacemi a odbornou literaturou.</w:t>
      </w:r>
    </w:p>
    <w:p w:rsidR="00835D01" w:rsidRPr="00E179D0" w:rsidRDefault="00C625DE" w:rsidP="004C4B73">
      <w:pPr>
        <w:pStyle w:val="Odstavecseseznamem"/>
        <w:numPr>
          <w:ilvl w:val="0"/>
          <w:numId w:val="8"/>
        </w:numPr>
        <w:spacing w:line="360" w:lineRule="auto"/>
        <w:rPr>
          <w:sz w:val="22"/>
        </w:rPr>
      </w:pPr>
      <w:r w:rsidRPr="00E179D0">
        <w:rPr>
          <w:sz w:val="22"/>
        </w:rPr>
        <w:t>Vedeme žáky k samostatnému pozorování a experimentování, aby dokázali získané výsledky</w:t>
      </w:r>
      <w:r w:rsidR="00835D01" w:rsidRPr="00E179D0">
        <w:rPr>
          <w:sz w:val="22"/>
        </w:rPr>
        <w:t xml:space="preserve"> </w:t>
      </w:r>
      <w:r w:rsidRPr="00E179D0">
        <w:rPr>
          <w:sz w:val="22"/>
        </w:rPr>
        <w:t>porovnávat a posuzovat.</w:t>
      </w:r>
    </w:p>
    <w:p w:rsidR="00835D01" w:rsidRPr="00E179D0" w:rsidRDefault="00C625DE" w:rsidP="004C4B73">
      <w:pPr>
        <w:pStyle w:val="Odstavecseseznamem"/>
        <w:numPr>
          <w:ilvl w:val="0"/>
          <w:numId w:val="8"/>
        </w:numPr>
        <w:spacing w:line="360" w:lineRule="auto"/>
        <w:rPr>
          <w:sz w:val="22"/>
        </w:rPr>
      </w:pPr>
      <w:r w:rsidRPr="00E179D0">
        <w:rPr>
          <w:sz w:val="22"/>
        </w:rPr>
        <w:t>Podporujeme u žák</w:t>
      </w:r>
      <w:r w:rsidRPr="00E179D0">
        <w:rPr>
          <w:rFonts w:ascii="TimesNewRoman" w:eastAsia="TimesNewRoman" w:cs="TimesNewRoman" w:hint="eastAsia"/>
          <w:sz w:val="22"/>
        </w:rPr>
        <w:t>ů</w:t>
      </w:r>
      <w:r w:rsidRPr="00E179D0">
        <w:rPr>
          <w:rFonts w:ascii="TimesNewRoman" w:eastAsia="TimesNewRoman" w:cs="TimesNewRoman"/>
          <w:sz w:val="22"/>
        </w:rPr>
        <w:t xml:space="preserve"> </w:t>
      </w:r>
      <w:r w:rsidRPr="00E179D0">
        <w:rPr>
          <w:sz w:val="22"/>
        </w:rPr>
        <w:t>schopnost vybírat, vyhledávat a t</w:t>
      </w:r>
      <w:r w:rsidRPr="00E179D0">
        <w:rPr>
          <w:rFonts w:ascii="TimesNewRoman" w:eastAsia="TimesNewRoman" w:cs="TimesNewRoman" w:hint="eastAsia"/>
          <w:sz w:val="22"/>
        </w:rPr>
        <w:t>ř</w:t>
      </w:r>
      <w:r w:rsidRPr="00E179D0">
        <w:rPr>
          <w:sz w:val="22"/>
        </w:rPr>
        <w:t>í</w:t>
      </w:r>
      <w:r w:rsidR="00835D01" w:rsidRPr="00E179D0">
        <w:rPr>
          <w:sz w:val="22"/>
        </w:rPr>
        <w:t>dit informace.</w:t>
      </w:r>
    </w:p>
    <w:p w:rsidR="00835D01" w:rsidRPr="00E179D0" w:rsidRDefault="00C625DE" w:rsidP="004C4B73">
      <w:pPr>
        <w:pStyle w:val="Odstavecseseznamem"/>
        <w:numPr>
          <w:ilvl w:val="0"/>
          <w:numId w:val="8"/>
        </w:numPr>
        <w:spacing w:line="360" w:lineRule="auto"/>
        <w:rPr>
          <w:sz w:val="22"/>
        </w:rPr>
      </w:pPr>
      <w:r w:rsidRPr="00E179D0">
        <w:rPr>
          <w:sz w:val="22"/>
        </w:rPr>
        <w:t>U</w:t>
      </w:r>
      <w:r w:rsidRPr="00E179D0">
        <w:rPr>
          <w:rFonts w:ascii="TimesNewRoman" w:eastAsia="TimesNewRoman" w:cs="TimesNewRoman" w:hint="eastAsia"/>
          <w:sz w:val="22"/>
        </w:rPr>
        <w:t>č</w:t>
      </w:r>
      <w:r w:rsidRPr="00E179D0">
        <w:rPr>
          <w:sz w:val="22"/>
        </w:rPr>
        <w:t>íme žáky vyvozovat záv</w:t>
      </w:r>
      <w:r w:rsidRPr="00E179D0">
        <w:rPr>
          <w:rFonts w:ascii="TimesNewRoman" w:eastAsia="TimesNewRoman" w:cs="TimesNewRoman" w:hint="eastAsia"/>
          <w:sz w:val="22"/>
        </w:rPr>
        <w:t>ě</w:t>
      </w:r>
      <w:r w:rsidRPr="00E179D0">
        <w:rPr>
          <w:sz w:val="22"/>
        </w:rPr>
        <w:t>ry a samostatn</w:t>
      </w:r>
      <w:r w:rsidRPr="00E179D0">
        <w:rPr>
          <w:rFonts w:ascii="TimesNewRoman" w:eastAsia="TimesNewRoman" w:cs="TimesNewRoman" w:hint="eastAsia"/>
          <w:sz w:val="22"/>
        </w:rPr>
        <w:t>ě</w:t>
      </w:r>
      <w:r w:rsidRPr="00E179D0">
        <w:rPr>
          <w:rFonts w:ascii="TimesNewRoman" w:eastAsia="TimesNewRoman" w:cs="TimesNewRoman"/>
          <w:sz w:val="22"/>
        </w:rPr>
        <w:t xml:space="preserve"> </w:t>
      </w:r>
      <w:r w:rsidRPr="00E179D0">
        <w:rPr>
          <w:sz w:val="22"/>
        </w:rPr>
        <w:t>obhajovat vlastní stanoviska.</w:t>
      </w:r>
    </w:p>
    <w:p w:rsidR="00835D01" w:rsidRPr="00E179D0" w:rsidRDefault="00C625DE" w:rsidP="004C4B73">
      <w:pPr>
        <w:pStyle w:val="Odstavecseseznamem"/>
        <w:numPr>
          <w:ilvl w:val="0"/>
          <w:numId w:val="8"/>
        </w:numPr>
        <w:spacing w:line="360" w:lineRule="auto"/>
        <w:rPr>
          <w:sz w:val="22"/>
        </w:rPr>
      </w:pPr>
      <w:r w:rsidRPr="00E179D0">
        <w:rPr>
          <w:sz w:val="22"/>
        </w:rPr>
        <w:t>Cílen</w:t>
      </w:r>
      <w:r w:rsidRPr="00E179D0">
        <w:rPr>
          <w:rFonts w:ascii="TimesNewRoman" w:eastAsia="TimesNewRoman" w:cs="TimesNewRoman" w:hint="eastAsia"/>
          <w:sz w:val="22"/>
        </w:rPr>
        <w:t>ě</w:t>
      </w:r>
      <w:r w:rsidRPr="00E179D0">
        <w:rPr>
          <w:rFonts w:ascii="TimesNewRoman" w:eastAsia="TimesNewRoman" w:cs="TimesNewRoman"/>
          <w:sz w:val="22"/>
        </w:rPr>
        <w:t xml:space="preserve"> </w:t>
      </w:r>
      <w:r w:rsidRPr="00E179D0">
        <w:rPr>
          <w:sz w:val="22"/>
        </w:rPr>
        <w:t>vedeme žáky k obecnému pochopení termín</w:t>
      </w:r>
      <w:r w:rsidRPr="00E179D0">
        <w:rPr>
          <w:rFonts w:ascii="TimesNewRoman" w:eastAsia="TimesNewRoman" w:cs="TimesNewRoman" w:hint="eastAsia"/>
          <w:sz w:val="22"/>
        </w:rPr>
        <w:t>ů</w:t>
      </w:r>
      <w:r w:rsidRPr="00E179D0">
        <w:rPr>
          <w:sz w:val="22"/>
        </w:rPr>
        <w:t>, znak</w:t>
      </w:r>
      <w:r w:rsidRPr="00E179D0">
        <w:rPr>
          <w:rFonts w:ascii="TimesNewRoman" w:eastAsia="TimesNewRoman" w:cs="TimesNewRoman" w:hint="eastAsia"/>
          <w:sz w:val="22"/>
        </w:rPr>
        <w:t>ů</w:t>
      </w:r>
      <w:r w:rsidRPr="00E179D0">
        <w:rPr>
          <w:rFonts w:ascii="TimesNewRoman" w:eastAsia="TimesNewRoman" w:cs="TimesNewRoman"/>
          <w:sz w:val="22"/>
        </w:rPr>
        <w:t xml:space="preserve"> </w:t>
      </w:r>
      <w:r w:rsidRPr="00E179D0">
        <w:rPr>
          <w:sz w:val="22"/>
        </w:rPr>
        <w:t>a symbol</w:t>
      </w:r>
      <w:r w:rsidRPr="00E179D0">
        <w:rPr>
          <w:rFonts w:ascii="TimesNewRoman" w:eastAsia="TimesNewRoman" w:cs="TimesNewRoman" w:hint="eastAsia"/>
          <w:sz w:val="22"/>
        </w:rPr>
        <w:t>ů</w:t>
      </w:r>
      <w:r w:rsidRPr="00E179D0">
        <w:rPr>
          <w:sz w:val="22"/>
        </w:rPr>
        <w:t>.</w:t>
      </w:r>
    </w:p>
    <w:p w:rsidR="00835D01" w:rsidRPr="00E179D0" w:rsidRDefault="00C625DE" w:rsidP="004C4B73">
      <w:pPr>
        <w:pStyle w:val="Odstavecseseznamem"/>
        <w:numPr>
          <w:ilvl w:val="0"/>
          <w:numId w:val="8"/>
        </w:numPr>
        <w:spacing w:line="360" w:lineRule="auto"/>
        <w:rPr>
          <w:sz w:val="22"/>
        </w:rPr>
      </w:pPr>
      <w:r w:rsidRPr="00E179D0">
        <w:rPr>
          <w:sz w:val="22"/>
        </w:rPr>
        <w:t>Sm</w:t>
      </w:r>
      <w:r w:rsidRPr="00E179D0">
        <w:rPr>
          <w:rFonts w:ascii="TimesNewRoman" w:eastAsia="TimesNewRoman" w:cs="TimesNewRoman" w:hint="eastAsia"/>
          <w:sz w:val="22"/>
        </w:rPr>
        <w:t>ěř</w:t>
      </w:r>
      <w:r w:rsidRPr="00E179D0">
        <w:rPr>
          <w:sz w:val="22"/>
        </w:rPr>
        <w:t>ujeme žáky k uv</w:t>
      </w:r>
      <w:r w:rsidRPr="00E179D0">
        <w:rPr>
          <w:rFonts w:ascii="TimesNewRoman" w:eastAsia="TimesNewRoman" w:cs="TimesNewRoman" w:hint="eastAsia"/>
          <w:sz w:val="22"/>
        </w:rPr>
        <w:t>ě</w:t>
      </w:r>
      <w:r w:rsidRPr="00E179D0">
        <w:rPr>
          <w:sz w:val="22"/>
        </w:rPr>
        <w:t>dom</w:t>
      </w:r>
      <w:r w:rsidRPr="00E179D0">
        <w:rPr>
          <w:rFonts w:ascii="TimesNewRoman" w:eastAsia="TimesNewRoman" w:cs="TimesNewRoman" w:hint="eastAsia"/>
          <w:sz w:val="22"/>
        </w:rPr>
        <w:t>ě</w:t>
      </w:r>
      <w:r w:rsidRPr="00E179D0">
        <w:rPr>
          <w:sz w:val="22"/>
        </w:rPr>
        <w:t>ní si významu vzd</w:t>
      </w:r>
      <w:r w:rsidRPr="00E179D0">
        <w:rPr>
          <w:rFonts w:ascii="TimesNewRoman" w:eastAsia="TimesNewRoman" w:cs="TimesNewRoman" w:hint="eastAsia"/>
          <w:sz w:val="22"/>
        </w:rPr>
        <w:t>ě</w:t>
      </w:r>
      <w:r w:rsidRPr="00E179D0">
        <w:rPr>
          <w:sz w:val="22"/>
        </w:rPr>
        <w:t>lání v kontextu s jeho pracovním uplatn</w:t>
      </w:r>
      <w:r w:rsidRPr="00E179D0">
        <w:rPr>
          <w:rFonts w:ascii="TimesNewRoman" w:eastAsia="TimesNewRoman" w:cs="TimesNewRoman" w:hint="eastAsia"/>
          <w:sz w:val="22"/>
        </w:rPr>
        <w:t>ě</w:t>
      </w:r>
      <w:r w:rsidRPr="00E179D0">
        <w:rPr>
          <w:sz w:val="22"/>
        </w:rPr>
        <w:t>ním.</w:t>
      </w:r>
    </w:p>
    <w:p w:rsidR="00C625DE" w:rsidRPr="00E179D0" w:rsidRDefault="00C625DE" w:rsidP="004C4B73">
      <w:pPr>
        <w:pStyle w:val="Odstavecseseznamem"/>
        <w:numPr>
          <w:ilvl w:val="0"/>
          <w:numId w:val="8"/>
        </w:numPr>
        <w:spacing w:line="360" w:lineRule="auto"/>
        <w:rPr>
          <w:sz w:val="22"/>
        </w:rPr>
      </w:pPr>
      <w:r w:rsidRPr="00E179D0">
        <w:rPr>
          <w:sz w:val="22"/>
        </w:rPr>
        <w:t>Umož</w:t>
      </w:r>
      <w:r w:rsidRPr="00E179D0">
        <w:rPr>
          <w:rFonts w:ascii="TimesNewRoman" w:eastAsia="TimesNewRoman" w:cs="TimesNewRoman" w:hint="eastAsia"/>
          <w:sz w:val="22"/>
        </w:rPr>
        <w:t>ň</w:t>
      </w:r>
      <w:r w:rsidRPr="00E179D0">
        <w:rPr>
          <w:sz w:val="22"/>
        </w:rPr>
        <w:t>ujeme širší pohled nadaným jedinc</w:t>
      </w:r>
      <w:r w:rsidRPr="00E179D0">
        <w:rPr>
          <w:rFonts w:ascii="TimesNewRoman" w:eastAsia="TimesNewRoman" w:cs="TimesNewRoman" w:hint="eastAsia"/>
          <w:sz w:val="22"/>
        </w:rPr>
        <w:t>ů</w:t>
      </w:r>
      <w:r w:rsidRPr="00E179D0">
        <w:rPr>
          <w:sz w:val="22"/>
        </w:rPr>
        <w:t>m a individuálním p</w:t>
      </w:r>
      <w:r w:rsidRPr="00E179D0">
        <w:rPr>
          <w:rFonts w:ascii="TimesNewRoman" w:eastAsia="TimesNewRoman" w:cs="TimesNewRoman" w:hint="eastAsia"/>
          <w:sz w:val="22"/>
        </w:rPr>
        <w:t>ř</w:t>
      </w:r>
      <w:r w:rsidRPr="00E179D0">
        <w:rPr>
          <w:sz w:val="22"/>
        </w:rPr>
        <w:t>ístupem psychicky</w:t>
      </w:r>
      <w:r w:rsidR="008723C6" w:rsidRPr="00E179D0">
        <w:rPr>
          <w:sz w:val="22"/>
        </w:rPr>
        <w:t xml:space="preserve"> p</w:t>
      </w:r>
      <w:r w:rsidRPr="00E179D0">
        <w:rPr>
          <w:sz w:val="22"/>
        </w:rPr>
        <w:t>odporujeme mén</w:t>
      </w:r>
      <w:r w:rsidRPr="00E179D0">
        <w:rPr>
          <w:rFonts w:ascii="TimesNewRoman" w:eastAsia="TimesNewRoman" w:cs="TimesNewRoman" w:hint="eastAsia"/>
          <w:sz w:val="22"/>
        </w:rPr>
        <w:t>ě</w:t>
      </w:r>
      <w:r w:rsidR="00875632" w:rsidRPr="00E179D0">
        <w:rPr>
          <w:rFonts w:ascii="TimesNewRoman" w:eastAsia="TimesNewRoman" w:cs="TimesNewRoman"/>
          <w:sz w:val="22"/>
        </w:rPr>
        <w:t xml:space="preserve"> </w:t>
      </w:r>
      <w:r w:rsidRPr="00E179D0">
        <w:rPr>
          <w:sz w:val="22"/>
        </w:rPr>
        <w:t>nadané jedince formou skupinové spolupráce.</w:t>
      </w:r>
    </w:p>
    <w:p w:rsidR="00C625DE" w:rsidRPr="00E179D0" w:rsidRDefault="00C625DE" w:rsidP="004C4B73">
      <w:pPr>
        <w:spacing w:line="360" w:lineRule="auto"/>
        <w:rPr>
          <w:rFonts w:ascii="TimesNewRoman,BoldItalic" w:eastAsia="TimesNewRoman,BoldItalic" w:cs="TimesNewRoman,BoldItalic"/>
          <w:b/>
          <w:i/>
          <w:sz w:val="22"/>
        </w:rPr>
      </w:pPr>
      <w:r w:rsidRPr="00E179D0">
        <w:rPr>
          <w:b/>
          <w:i/>
          <w:sz w:val="22"/>
        </w:rPr>
        <w:t xml:space="preserve">Kompetence k </w:t>
      </w:r>
      <w:r w:rsidRPr="00E179D0">
        <w:rPr>
          <w:rFonts w:ascii="TimesNewRoman,BoldItalic" w:eastAsia="TimesNewRoman,BoldItalic" w:cs="TimesNewRoman,BoldItalic" w:hint="eastAsia"/>
          <w:b/>
          <w:i/>
          <w:sz w:val="22"/>
        </w:rPr>
        <w:t>ř</w:t>
      </w:r>
      <w:r w:rsidRPr="00E179D0">
        <w:rPr>
          <w:b/>
          <w:i/>
          <w:sz w:val="22"/>
        </w:rPr>
        <w:t>ešení problém</w:t>
      </w:r>
      <w:r w:rsidRPr="00E179D0">
        <w:rPr>
          <w:rFonts w:ascii="TimesNewRoman,BoldItalic" w:eastAsia="TimesNewRoman,BoldItalic" w:cs="TimesNewRoman,BoldItalic" w:hint="eastAsia"/>
          <w:b/>
          <w:i/>
          <w:sz w:val="22"/>
        </w:rPr>
        <w:t>ů</w:t>
      </w:r>
    </w:p>
    <w:p w:rsidR="00835D01" w:rsidRPr="00E179D0" w:rsidRDefault="00C625DE" w:rsidP="004C4B73">
      <w:pPr>
        <w:pStyle w:val="Odstavecseseznamem"/>
        <w:numPr>
          <w:ilvl w:val="0"/>
          <w:numId w:val="9"/>
        </w:numPr>
        <w:spacing w:line="360" w:lineRule="auto"/>
        <w:rPr>
          <w:sz w:val="22"/>
        </w:rPr>
      </w:pPr>
      <w:r w:rsidRPr="00E179D0">
        <w:rPr>
          <w:sz w:val="22"/>
        </w:rPr>
        <w:t>U</w:t>
      </w:r>
      <w:r w:rsidRPr="00E179D0">
        <w:rPr>
          <w:rFonts w:ascii="TimesNewRoman" w:eastAsia="TimesNewRoman" w:cs="TimesNewRoman" w:hint="eastAsia"/>
          <w:sz w:val="22"/>
        </w:rPr>
        <w:t>č</w:t>
      </w:r>
      <w:r w:rsidRPr="00E179D0">
        <w:rPr>
          <w:sz w:val="22"/>
        </w:rPr>
        <w:t xml:space="preserve">íme žáky </w:t>
      </w:r>
      <w:r w:rsidRPr="00E179D0">
        <w:rPr>
          <w:rFonts w:ascii="TimesNewRoman" w:eastAsia="TimesNewRoman" w:cs="TimesNewRoman" w:hint="eastAsia"/>
          <w:sz w:val="22"/>
        </w:rPr>
        <w:t>ř</w:t>
      </w:r>
      <w:r w:rsidRPr="00E179D0">
        <w:rPr>
          <w:sz w:val="22"/>
        </w:rPr>
        <w:t>ešit problémové situace ve škole i mimo ni.</w:t>
      </w:r>
    </w:p>
    <w:p w:rsidR="00835D01" w:rsidRPr="00E179D0" w:rsidRDefault="00C625DE" w:rsidP="004C4B73">
      <w:pPr>
        <w:pStyle w:val="Odstavecseseznamem"/>
        <w:numPr>
          <w:ilvl w:val="0"/>
          <w:numId w:val="9"/>
        </w:numPr>
        <w:spacing w:line="360" w:lineRule="auto"/>
        <w:rPr>
          <w:sz w:val="22"/>
        </w:rPr>
      </w:pPr>
      <w:r w:rsidRPr="00E179D0">
        <w:rPr>
          <w:sz w:val="22"/>
        </w:rPr>
        <w:t>U</w:t>
      </w:r>
      <w:r w:rsidRPr="00E179D0">
        <w:rPr>
          <w:rFonts w:ascii="TimesNewRoman" w:eastAsia="TimesNewRoman" w:cs="TimesNewRoman" w:hint="eastAsia"/>
          <w:sz w:val="22"/>
        </w:rPr>
        <w:t>č</w:t>
      </w:r>
      <w:r w:rsidRPr="00E179D0">
        <w:rPr>
          <w:sz w:val="22"/>
        </w:rPr>
        <w:t>íme je rozpoznávat problém a pochopit ho, p</w:t>
      </w:r>
      <w:r w:rsidRPr="00E179D0">
        <w:rPr>
          <w:rFonts w:ascii="TimesNewRoman" w:eastAsia="TimesNewRoman" w:cs="TimesNewRoman" w:hint="eastAsia"/>
          <w:sz w:val="22"/>
        </w:rPr>
        <w:t>ř</w:t>
      </w:r>
      <w:r w:rsidRPr="00E179D0">
        <w:rPr>
          <w:sz w:val="22"/>
        </w:rPr>
        <w:t>emýšlet o jeho p</w:t>
      </w:r>
      <w:r w:rsidRPr="00E179D0">
        <w:rPr>
          <w:rFonts w:ascii="TimesNewRoman" w:eastAsia="TimesNewRoman" w:cs="TimesNewRoman" w:hint="eastAsia"/>
          <w:sz w:val="22"/>
        </w:rPr>
        <w:t>ř</w:t>
      </w:r>
      <w:r w:rsidRPr="00E179D0">
        <w:rPr>
          <w:sz w:val="22"/>
        </w:rPr>
        <w:t>í</w:t>
      </w:r>
      <w:r w:rsidRPr="00E179D0">
        <w:rPr>
          <w:rFonts w:ascii="TimesNewRoman" w:eastAsia="TimesNewRoman" w:cs="TimesNewRoman" w:hint="eastAsia"/>
          <w:sz w:val="22"/>
        </w:rPr>
        <w:t>č</w:t>
      </w:r>
      <w:r w:rsidRPr="00E179D0">
        <w:rPr>
          <w:sz w:val="22"/>
        </w:rPr>
        <w:t>inách a nalézat zp</w:t>
      </w:r>
      <w:r w:rsidRPr="00E179D0">
        <w:rPr>
          <w:rFonts w:ascii="TimesNewRoman" w:eastAsia="TimesNewRoman" w:cs="TimesNewRoman" w:hint="eastAsia"/>
          <w:sz w:val="22"/>
        </w:rPr>
        <w:t>ů</w:t>
      </w:r>
      <w:r w:rsidRPr="00E179D0">
        <w:rPr>
          <w:sz w:val="22"/>
        </w:rPr>
        <w:t>soby</w:t>
      </w:r>
      <w:r w:rsidR="00835D01" w:rsidRPr="00E179D0">
        <w:rPr>
          <w:sz w:val="22"/>
        </w:rPr>
        <w:t xml:space="preserve"> </w:t>
      </w:r>
      <w:r w:rsidRPr="00E179D0">
        <w:rPr>
          <w:rFonts w:ascii="TimesNewRoman" w:eastAsia="TimesNewRoman" w:cs="TimesNewRoman" w:hint="eastAsia"/>
          <w:sz w:val="22"/>
        </w:rPr>
        <w:t>ř</w:t>
      </w:r>
      <w:r w:rsidRPr="00E179D0">
        <w:rPr>
          <w:sz w:val="22"/>
        </w:rPr>
        <w:t>ešení.</w:t>
      </w:r>
    </w:p>
    <w:p w:rsidR="00835D01" w:rsidRPr="00E179D0" w:rsidRDefault="00C625DE" w:rsidP="004C4B73">
      <w:pPr>
        <w:pStyle w:val="Odstavecseseznamem"/>
        <w:numPr>
          <w:ilvl w:val="0"/>
          <w:numId w:val="9"/>
        </w:numPr>
        <w:spacing w:line="360" w:lineRule="auto"/>
        <w:rPr>
          <w:sz w:val="22"/>
        </w:rPr>
      </w:pPr>
      <w:r w:rsidRPr="00E179D0">
        <w:rPr>
          <w:sz w:val="22"/>
        </w:rPr>
        <w:t xml:space="preserve">Vedeme žáky k vyhledávání informací vhodných k </w:t>
      </w:r>
      <w:r w:rsidRPr="00E179D0">
        <w:rPr>
          <w:rFonts w:ascii="TimesNewRoman" w:eastAsia="TimesNewRoman" w:cs="TimesNewRoman" w:hint="eastAsia"/>
          <w:sz w:val="22"/>
        </w:rPr>
        <w:t>ř</w:t>
      </w:r>
      <w:r w:rsidRPr="00E179D0">
        <w:rPr>
          <w:sz w:val="22"/>
        </w:rPr>
        <w:t>ešení problém</w:t>
      </w:r>
      <w:r w:rsidRPr="00E179D0">
        <w:rPr>
          <w:rFonts w:ascii="TimesNewRoman" w:eastAsia="TimesNewRoman" w:cs="TimesNewRoman" w:hint="eastAsia"/>
          <w:sz w:val="22"/>
        </w:rPr>
        <w:t>ů</w:t>
      </w:r>
      <w:r w:rsidRPr="00E179D0">
        <w:rPr>
          <w:sz w:val="22"/>
        </w:rPr>
        <w:t>, nacházet jejich shodné,</w:t>
      </w:r>
      <w:r w:rsidR="00835D01" w:rsidRPr="00E179D0">
        <w:rPr>
          <w:sz w:val="22"/>
        </w:rPr>
        <w:t xml:space="preserve"> </w:t>
      </w:r>
      <w:r w:rsidRPr="00E179D0">
        <w:rPr>
          <w:sz w:val="22"/>
        </w:rPr>
        <w:t xml:space="preserve">podobné </w:t>
      </w:r>
      <w:r w:rsidRPr="00E179D0">
        <w:rPr>
          <w:rFonts w:ascii="TimesNewRoman" w:eastAsia="TimesNewRoman" w:cs="TimesNewRoman" w:hint="eastAsia"/>
          <w:sz w:val="22"/>
        </w:rPr>
        <w:t>č</w:t>
      </w:r>
      <w:r w:rsidRPr="00E179D0">
        <w:rPr>
          <w:sz w:val="22"/>
        </w:rPr>
        <w:t>i odlišné znaky.</w:t>
      </w:r>
    </w:p>
    <w:p w:rsidR="00835D01" w:rsidRPr="00E179D0" w:rsidRDefault="00C625DE" w:rsidP="004C4B73">
      <w:pPr>
        <w:pStyle w:val="Odstavecseseznamem"/>
        <w:numPr>
          <w:ilvl w:val="0"/>
          <w:numId w:val="9"/>
        </w:numPr>
        <w:spacing w:line="360" w:lineRule="auto"/>
        <w:rPr>
          <w:sz w:val="22"/>
        </w:rPr>
      </w:pPr>
      <w:r w:rsidRPr="00E179D0">
        <w:rPr>
          <w:sz w:val="22"/>
        </w:rPr>
        <w:t>U</w:t>
      </w:r>
      <w:r w:rsidRPr="00E179D0">
        <w:rPr>
          <w:rFonts w:ascii="TimesNewRoman" w:eastAsia="TimesNewRoman" w:cs="TimesNewRoman" w:hint="eastAsia"/>
          <w:sz w:val="22"/>
        </w:rPr>
        <w:t>č</w:t>
      </w:r>
      <w:r w:rsidRPr="00E179D0">
        <w:rPr>
          <w:sz w:val="22"/>
        </w:rPr>
        <w:t>íme je využívat získané v</w:t>
      </w:r>
      <w:r w:rsidRPr="00E179D0">
        <w:rPr>
          <w:rFonts w:ascii="TimesNewRoman" w:eastAsia="TimesNewRoman" w:cs="TimesNewRoman" w:hint="eastAsia"/>
          <w:sz w:val="22"/>
        </w:rPr>
        <w:t>ě</w:t>
      </w:r>
      <w:r w:rsidRPr="00E179D0">
        <w:rPr>
          <w:sz w:val="22"/>
        </w:rPr>
        <w:t>domosti a dovednosti k objevování r</w:t>
      </w:r>
      <w:r w:rsidRPr="00E179D0">
        <w:rPr>
          <w:rFonts w:ascii="TimesNewRoman" w:eastAsia="TimesNewRoman" w:cs="TimesNewRoman" w:hint="eastAsia"/>
          <w:sz w:val="22"/>
        </w:rPr>
        <w:t>ů</w:t>
      </w:r>
      <w:r w:rsidRPr="00E179D0">
        <w:rPr>
          <w:sz w:val="22"/>
        </w:rPr>
        <w:t xml:space="preserve">zných variant </w:t>
      </w:r>
      <w:r w:rsidRPr="00E179D0">
        <w:rPr>
          <w:rFonts w:ascii="TimesNewRoman" w:eastAsia="TimesNewRoman" w:cs="TimesNewRoman" w:hint="eastAsia"/>
          <w:sz w:val="22"/>
        </w:rPr>
        <w:t>ř</w:t>
      </w:r>
      <w:r w:rsidRPr="00E179D0">
        <w:rPr>
          <w:sz w:val="22"/>
        </w:rPr>
        <w:t>ešení</w:t>
      </w:r>
      <w:r w:rsidR="00835D01" w:rsidRPr="00E179D0">
        <w:rPr>
          <w:sz w:val="22"/>
        </w:rPr>
        <w:t xml:space="preserve"> </w:t>
      </w:r>
      <w:r w:rsidRPr="00E179D0">
        <w:rPr>
          <w:sz w:val="22"/>
        </w:rPr>
        <w:t>problém</w:t>
      </w:r>
      <w:r w:rsidRPr="00E179D0">
        <w:rPr>
          <w:rFonts w:ascii="TimesNewRoman" w:eastAsia="TimesNewRoman" w:cs="TimesNewRoman" w:hint="eastAsia"/>
          <w:sz w:val="22"/>
        </w:rPr>
        <w:t>ů</w:t>
      </w:r>
      <w:r w:rsidRPr="00E179D0">
        <w:rPr>
          <w:sz w:val="22"/>
        </w:rPr>
        <w:t>.</w:t>
      </w:r>
    </w:p>
    <w:p w:rsidR="00835D01" w:rsidRPr="00E179D0" w:rsidRDefault="00C625DE" w:rsidP="004C4B73">
      <w:pPr>
        <w:pStyle w:val="Odstavecseseznamem"/>
        <w:numPr>
          <w:ilvl w:val="0"/>
          <w:numId w:val="9"/>
        </w:numPr>
        <w:spacing w:line="360" w:lineRule="auto"/>
        <w:rPr>
          <w:sz w:val="22"/>
        </w:rPr>
      </w:pPr>
      <w:r w:rsidRPr="00E179D0">
        <w:rPr>
          <w:sz w:val="22"/>
        </w:rPr>
        <w:t>Podporujeme je v tom, aby se nenechali odradit p</w:t>
      </w:r>
      <w:r w:rsidRPr="00E179D0">
        <w:rPr>
          <w:rFonts w:ascii="TimesNewRoman" w:eastAsia="TimesNewRoman" w:cs="TimesNewRoman" w:hint="eastAsia"/>
          <w:sz w:val="22"/>
        </w:rPr>
        <w:t>ř</w:t>
      </w:r>
      <w:r w:rsidRPr="00E179D0">
        <w:rPr>
          <w:sz w:val="22"/>
        </w:rPr>
        <w:t>ípadným nezdarem a vytrvale hledali vhodné</w:t>
      </w:r>
      <w:r w:rsidR="00835D01" w:rsidRPr="00E179D0">
        <w:rPr>
          <w:sz w:val="22"/>
        </w:rPr>
        <w:t xml:space="preserve"> </w:t>
      </w:r>
      <w:r w:rsidRPr="00E179D0">
        <w:rPr>
          <w:rFonts w:ascii="TimesNewRoman" w:eastAsia="TimesNewRoman" w:cs="TimesNewRoman" w:hint="eastAsia"/>
          <w:sz w:val="22"/>
        </w:rPr>
        <w:t>ř</w:t>
      </w:r>
      <w:r w:rsidRPr="00E179D0">
        <w:rPr>
          <w:sz w:val="22"/>
        </w:rPr>
        <w:t>ešení problém</w:t>
      </w:r>
      <w:r w:rsidRPr="00E179D0">
        <w:rPr>
          <w:rFonts w:ascii="TimesNewRoman" w:eastAsia="TimesNewRoman" w:cs="TimesNewRoman" w:hint="eastAsia"/>
          <w:sz w:val="22"/>
        </w:rPr>
        <w:t>ů</w:t>
      </w:r>
      <w:r w:rsidRPr="00E179D0">
        <w:rPr>
          <w:sz w:val="22"/>
        </w:rPr>
        <w:t>.</w:t>
      </w:r>
    </w:p>
    <w:p w:rsidR="00835D01" w:rsidRPr="00E179D0" w:rsidRDefault="00C625DE" w:rsidP="004C4B73">
      <w:pPr>
        <w:pStyle w:val="Odstavecseseznamem"/>
        <w:numPr>
          <w:ilvl w:val="0"/>
          <w:numId w:val="9"/>
        </w:numPr>
        <w:spacing w:line="360" w:lineRule="auto"/>
        <w:rPr>
          <w:sz w:val="22"/>
        </w:rPr>
      </w:pPr>
      <w:r w:rsidRPr="00E179D0">
        <w:rPr>
          <w:sz w:val="22"/>
        </w:rPr>
        <w:t>V p</w:t>
      </w:r>
      <w:r w:rsidRPr="00E179D0">
        <w:rPr>
          <w:rFonts w:ascii="TimesNewRoman" w:eastAsia="TimesNewRoman" w:cs="TimesNewRoman" w:hint="eastAsia"/>
          <w:sz w:val="22"/>
        </w:rPr>
        <w:t>ř</w:t>
      </w:r>
      <w:r w:rsidRPr="00E179D0">
        <w:rPr>
          <w:sz w:val="22"/>
        </w:rPr>
        <w:t>ípad</w:t>
      </w:r>
      <w:r w:rsidRPr="00E179D0">
        <w:rPr>
          <w:rFonts w:ascii="TimesNewRoman" w:eastAsia="TimesNewRoman" w:cs="TimesNewRoman" w:hint="eastAsia"/>
          <w:sz w:val="22"/>
        </w:rPr>
        <w:t>ě</w:t>
      </w:r>
      <w:r w:rsidRPr="00E179D0">
        <w:rPr>
          <w:rFonts w:ascii="TimesNewRoman" w:eastAsia="TimesNewRoman" w:cs="TimesNewRoman"/>
          <w:sz w:val="22"/>
        </w:rPr>
        <w:t xml:space="preserve"> </w:t>
      </w:r>
      <w:r w:rsidRPr="00E179D0">
        <w:rPr>
          <w:sz w:val="22"/>
        </w:rPr>
        <w:t>možnosti je vedeme k praktickému ov</w:t>
      </w:r>
      <w:r w:rsidRPr="00E179D0">
        <w:rPr>
          <w:rFonts w:ascii="TimesNewRoman" w:eastAsia="TimesNewRoman" w:cs="TimesNewRoman" w:hint="eastAsia"/>
          <w:sz w:val="22"/>
        </w:rPr>
        <w:t>ěř</w:t>
      </w:r>
      <w:r w:rsidRPr="00E179D0">
        <w:rPr>
          <w:sz w:val="22"/>
        </w:rPr>
        <w:t xml:space="preserve">ení správnosti </w:t>
      </w:r>
      <w:r w:rsidRPr="00E179D0">
        <w:rPr>
          <w:rFonts w:ascii="TimesNewRoman" w:eastAsia="TimesNewRoman" w:cs="TimesNewRoman" w:hint="eastAsia"/>
          <w:sz w:val="22"/>
        </w:rPr>
        <w:t>ř</w:t>
      </w:r>
      <w:r w:rsidRPr="00E179D0">
        <w:rPr>
          <w:sz w:val="22"/>
        </w:rPr>
        <w:t>ešení problém</w:t>
      </w:r>
      <w:r w:rsidRPr="00E179D0">
        <w:rPr>
          <w:rFonts w:ascii="TimesNewRoman" w:eastAsia="TimesNewRoman" w:cs="TimesNewRoman" w:hint="eastAsia"/>
          <w:sz w:val="22"/>
        </w:rPr>
        <w:t>ů</w:t>
      </w:r>
      <w:r w:rsidRPr="00E179D0">
        <w:rPr>
          <w:rFonts w:ascii="TimesNewRoman" w:eastAsia="TimesNewRoman" w:cs="TimesNewRoman"/>
          <w:sz w:val="22"/>
        </w:rPr>
        <w:t xml:space="preserve"> </w:t>
      </w:r>
      <w:r w:rsidRPr="00E179D0">
        <w:rPr>
          <w:sz w:val="22"/>
        </w:rPr>
        <w:t>a k tomu, aby</w:t>
      </w:r>
      <w:r w:rsidR="00835D01" w:rsidRPr="00E179D0">
        <w:rPr>
          <w:sz w:val="22"/>
        </w:rPr>
        <w:t xml:space="preserve"> </w:t>
      </w:r>
      <w:r w:rsidRPr="00E179D0">
        <w:rPr>
          <w:sz w:val="22"/>
        </w:rPr>
        <w:t>um</w:t>
      </w:r>
      <w:r w:rsidRPr="00E179D0">
        <w:rPr>
          <w:rFonts w:ascii="TimesNewRoman" w:eastAsia="TimesNewRoman" w:cs="TimesNewRoman" w:hint="eastAsia"/>
          <w:sz w:val="22"/>
        </w:rPr>
        <w:t>ě</w:t>
      </w:r>
      <w:r w:rsidRPr="00E179D0">
        <w:rPr>
          <w:sz w:val="22"/>
        </w:rPr>
        <w:t>li p</w:t>
      </w:r>
      <w:r w:rsidRPr="00E179D0">
        <w:rPr>
          <w:rFonts w:ascii="TimesNewRoman" w:eastAsia="TimesNewRoman" w:cs="TimesNewRoman" w:hint="eastAsia"/>
          <w:sz w:val="22"/>
        </w:rPr>
        <w:t>ř</w:t>
      </w:r>
      <w:r w:rsidRPr="00E179D0">
        <w:rPr>
          <w:sz w:val="22"/>
        </w:rPr>
        <w:t>ijmout d</w:t>
      </w:r>
      <w:r w:rsidRPr="00E179D0">
        <w:rPr>
          <w:rFonts w:ascii="TimesNewRoman" w:eastAsia="TimesNewRoman" w:cs="TimesNewRoman" w:hint="eastAsia"/>
          <w:sz w:val="22"/>
        </w:rPr>
        <w:t>ů</w:t>
      </w:r>
      <w:r w:rsidRPr="00E179D0">
        <w:rPr>
          <w:sz w:val="22"/>
        </w:rPr>
        <w:t>sledky svých rozhodnutí.</w:t>
      </w:r>
    </w:p>
    <w:p w:rsidR="00C625DE" w:rsidRPr="00E179D0" w:rsidRDefault="00C625DE" w:rsidP="004C4B73">
      <w:pPr>
        <w:pStyle w:val="Odstavecseseznamem"/>
        <w:numPr>
          <w:ilvl w:val="0"/>
          <w:numId w:val="9"/>
        </w:numPr>
        <w:spacing w:line="360" w:lineRule="auto"/>
        <w:rPr>
          <w:sz w:val="22"/>
        </w:rPr>
      </w:pPr>
      <w:r w:rsidRPr="00E179D0">
        <w:rPr>
          <w:sz w:val="22"/>
        </w:rPr>
        <w:t>Umož</w:t>
      </w:r>
      <w:r w:rsidRPr="00E179D0">
        <w:rPr>
          <w:rFonts w:ascii="TimesNewRoman" w:eastAsia="TimesNewRoman" w:cs="TimesNewRoman" w:hint="eastAsia"/>
          <w:sz w:val="22"/>
        </w:rPr>
        <w:t>ň</w:t>
      </w:r>
      <w:r w:rsidRPr="00E179D0">
        <w:rPr>
          <w:sz w:val="22"/>
        </w:rPr>
        <w:t>ujeme žák</w:t>
      </w:r>
      <w:r w:rsidRPr="00E179D0">
        <w:rPr>
          <w:rFonts w:ascii="TimesNewRoman" w:eastAsia="TimesNewRoman" w:cs="TimesNewRoman" w:hint="eastAsia"/>
          <w:sz w:val="22"/>
        </w:rPr>
        <w:t>ů</w:t>
      </w:r>
      <w:r w:rsidRPr="00E179D0">
        <w:rPr>
          <w:sz w:val="22"/>
        </w:rPr>
        <w:t>m aktivn</w:t>
      </w:r>
      <w:r w:rsidRPr="00E179D0">
        <w:rPr>
          <w:rFonts w:ascii="TimesNewRoman" w:eastAsia="TimesNewRoman" w:cs="TimesNewRoman" w:hint="eastAsia"/>
          <w:sz w:val="22"/>
        </w:rPr>
        <w:t>ě</w:t>
      </w:r>
      <w:r w:rsidRPr="00E179D0">
        <w:rPr>
          <w:rFonts w:ascii="TimesNewRoman" w:eastAsia="TimesNewRoman" w:cs="TimesNewRoman"/>
          <w:sz w:val="22"/>
        </w:rPr>
        <w:t xml:space="preserve"> </w:t>
      </w:r>
      <w:r w:rsidRPr="00E179D0">
        <w:rPr>
          <w:sz w:val="22"/>
        </w:rPr>
        <w:t>se podílet na p</w:t>
      </w:r>
      <w:r w:rsidRPr="00E179D0">
        <w:rPr>
          <w:rFonts w:ascii="TimesNewRoman" w:eastAsia="TimesNewRoman" w:cs="TimesNewRoman" w:hint="eastAsia"/>
          <w:sz w:val="22"/>
        </w:rPr>
        <w:t>ř</w:t>
      </w:r>
      <w:r w:rsidRPr="00E179D0">
        <w:rPr>
          <w:sz w:val="22"/>
        </w:rPr>
        <w:t>íprav</w:t>
      </w:r>
      <w:r w:rsidRPr="00E179D0">
        <w:rPr>
          <w:rFonts w:ascii="TimesNewRoman" w:eastAsia="TimesNewRoman" w:cs="TimesNewRoman" w:hint="eastAsia"/>
          <w:sz w:val="22"/>
        </w:rPr>
        <w:t>ě</w:t>
      </w:r>
      <w:r w:rsidRPr="00E179D0">
        <w:rPr>
          <w:sz w:val="22"/>
        </w:rPr>
        <w:t>, realizaci a hodnocení n</w:t>
      </w:r>
      <w:r w:rsidRPr="00E179D0">
        <w:rPr>
          <w:rFonts w:ascii="TimesNewRoman" w:eastAsia="TimesNewRoman" w:cs="TimesNewRoman" w:hint="eastAsia"/>
          <w:sz w:val="22"/>
        </w:rPr>
        <w:t>ě</w:t>
      </w:r>
      <w:r w:rsidRPr="00E179D0">
        <w:rPr>
          <w:sz w:val="22"/>
        </w:rPr>
        <w:t xml:space="preserve">kterých </w:t>
      </w:r>
      <w:r w:rsidRPr="00E179D0">
        <w:rPr>
          <w:rFonts w:ascii="TimesNewRoman" w:eastAsia="TimesNewRoman" w:cs="TimesNewRoman" w:hint="eastAsia"/>
          <w:sz w:val="22"/>
        </w:rPr>
        <w:t>č</w:t>
      </w:r>
      <w:r w:rsidRPr="00E179D0">
        <w:rPr>
          <w:sz w:val="22"/>
        </w:rPr>
        <w:t>inností.</w:t>
      </w:r>
    </w:p>
    <w:p w:rsidR="00C625DE" w:rsidRPr="00E179D0" w:rsidRDefault="00C625DE" w:rsidP="004C4B73">
      <w:pPr>
        <w:spacing w:line="360" w:lineRule="auto"/>
        <w:rPr>
          <w:b/>
          <w:i/>
          <w:sz w:val="22"/>
        </w:rPr>
      </w:pPr>
      <w:r w:rsidRPr="00E179D0">
        <w:rPr>
          <w:b/>
          <w:i/>
          <w:sz w:val="22"/>
        </w:rPr>
        <w:t>Kompetence komunikativní</w:t>
      </w:r>
    </w:p>
    <w:p w:rsidR="00C625DE" w:rsidRPr="00E179D0" w:rsidRDefault="00C625DE" w:rsidP="004C4B73">
      <w:pPr>
        <w:pStyle w:val="Odstavecseseznamem"/>
        <w:numPr>
          <w:ilvl w:val="0"/>
          <w:numId w:val="10"/>
        </w:numPr>
        <w:spacing w:line="360" w:lineRule="auto"/>
        <w:rPr>
          <w:sz w:val="22"/>
        </w:rPr>
      </w:pPr>
      <w:r w:rsidRPr="00E179D0">
        <w:rPr>
          <w:sz w:val="22"/>
        </w:rPr>
        <w:lastRenderedPageBreak/>
        <w:t>U</w:t>
      </w:r>
      <w:r w:rsidRPr="00E179D0">
        <w:rPr>
          <w:rFonts w:ascii="TimesNewRoman" w:eastAsia="TimesNewRoman" w:cs="TimesNewRoman" w:hint="eastAsia"/>
          <w:sz w:val="22"/>
        </w:rPr>
        <w:t>č</w:t>
      </w:r>
      <w:r w:rsidRPr="00E179D0">
        <w:rPr>
          <w:sz w:val="22"/>
        </w:rPr>
        <w:t>íme žáky naslouchat druhým, jako nezbytný prvek ú</w:t>
      </w:r>
      <w:r w:rsidRPr="00E179D0">
        <w:rPr>
          <w:rFonts w:ascii="TimesNewRoman" w:eastAsia="TimesNewRoman" w:cs="TimesNewRoman" w:hint="eastAsia"/>
          <w:sz w:val="22"/>
        </w:rPr>
        <w:t>č</w:t>
      </w:r>
      <w:r w:rsidRPr="00E179D0">
        <w:rPr>
          <w:sz w:val="22"/>
        </w:rPr>
        <w:t>inné mezilidské komunikace.</w:t>
      </w:r>
    </w:p>
    <w:p w:rsidR="00C625DE" w:rsidRPr="00E179D0" w:rsidRDefault="00C625DE" w:rsidP="004C4B73">
      <w:pPr>
        <w:pStyle w:val="Odstavecseseznamem"/>
        <w:numPr>
          <w:ilvl w:val="0"/>
          <w:numId w:val="10"/>
        </w:numPr>
        <w:spacing w:line="360" w:lineRule="auto"/>
        <w:rPr>
          <w:sz w:val="22"/>
        </w:rPr>
      </w:pPr>
      <w:r w:rsidRPr="00E179D0">
        <w:rPr>
          <w:sz w:val="22"/>
        </w:rPr>
        <w:t>Vychováváme žáky ke vhodné komunikaci se spolužáky, s u</w:t>
      </w:r>
      <w:r w:rsidRPr="00E179D0">
        <w:rPr>
          <w:rFonts w:ascii="TimesNewRoman" w:eastAsia="TimesNewRoman" w:cs="TimesNewRoman" w:hint="eastAsia"/>
          <w:sz w:val="22"/>
        </w:rPr>
        <w:t>č</w:t>
      </w:r>
      <w:r w:rsidR="00835D01" w:rsidRPr="00E179D0">
        <w:rPr>
          <w:sz w:val="22"/>
        </w:rPr>
        <w:t xml:space="preserve">iteli a ostatními </w:t>
      </w:r>
      <w:r w:rsidRPr="00E179D0">
        <w:rPr>
          <w:sz w:val="22"/>
        </w:rPr>
        <w:t>dosp</w:t>
      </w:r>
      <w:r w:rsidRPr="00E179D0">
        <w:rPr>
          <w:rFonts w:ascii="TimesNewRoman" w:eastAsia="TimesNewRoman" w:cs="TimesNewRoman" w:hint="eastAsia"/>
          <w:sz w:val="22"/>
        </w:rPr>
        <w:t>ě</w:t>
      </w:r>
      <w:r w:rsidRPr="00E179D0">
        <w:rPr>
          <w:sz w:val="22"/>
        </w:rPr>
        <w:t>lými ve</w:t>
      </w:r>
      <w:r w:rsidR="00835D01" w:rsidRPr="00E179D0">
        <w:rPr>
          <w:sz w:val="22"/>
        </w:rPr>
        <w:t xml:space="preserve"> </w:t>
      </w:r>
      <w:r w:rsidRPr="00E179D0">
        <w:rPr>
          <w:sz w:val="22"/>
        </w:rPr>
        <w:t>škole i mimo školu.</w:t>
      </w:r>
    </w:p>
    <w:p w:rsidR="00C625DE" w:rsidRPr="00E179D0" w:rsidRDefault="00C625DE" w:rsidP="004C4B73">
      <w:pPr>
        <w:pStyle w:val="Odstavecseseznamem"/>
        <w:numPr>
          <w:ilvl w:val="0"/>
          <w:numId w:val="10"/>
        </w:numPr>
        <w:spacing w:line="360" w:lineRule="auto"/>
        <w:rPr>
          <w:sz w:val="22"/>
        </w:rPr>
      </w:pPr>
      <w:r w:rsidRPr="00E179D0">
        <w:rPr>
          <w:sz w:val="22"/>
        </w:rPr>
        <w:t>Netolerujeme agresivní, hrubé, vulgární a nezdvo</w:t>
      </w:r>
      <w:r w:rsidRPr="00E179D0">
        <w:rPr>
          <w:rFonts w:ascii="TimesNewRoman" w:eastAsia="TimesNewRoman" w:cs="TimesNewRoman" w:hint="eastAsia"/>
          <w:sz w:val="22"/>
        </w:rPr>
        <w:t>ř</w:t>
      </w:r>
      <w:r w:rsidRPr="00E179D0">
        <w:rPr>
          <w:sz w:val="22"/>
        </w:rPr>
        <w:t>ilé projevy chování žák</w:t>
      </w:r>
      <w:r w:rsidRPr="00E179D0">
        <w:rPr>
          <w:rFonts w:ascii="TimesNewRoman" w:eastAsia="TimesNewRoman" w:cs="TimesNewRoman" w:hint="eastAsia"/>
          <w:sz w:val="22"/>
        </w:rPr>
        <w:t>ů</w:t>
      </w:r>
      <w:r w:rsidRPr="00E179D0">
        <w:rPr>
          <w:sz w:val="22"/>
        </w:rPr>
        <w:t>.</w:t>
      </w:r>
    </w:p>
    <w:p w:rsidR="00C625DE" w:rsidRPr="00E179D0" w:rsidRDefault="00C625DE" w:rsidP="004C4B73">
      <w:pPr>
        <w:pStyle w:val="Odstavecseseznamem"/>
        <w:numPr>
          <w:ilvl w:val="0"/>
          <w:numId w:val="10"/>
        </w:numPr>
        <w:spacing w:line="360" w:lineRule="auto"/>
        <w:rPr>
          <w:sz w:val="22"/>
        </w:rPr>
      </w:pPr>
      <w:r w:rsidRPr="00E179D0">
        <w:rPr>
          <w:sz w:val="22"/>
        </w:rPr>
        <w:t>Podporujeme p</w:t>
      </w:r>
      <w:r w:rsidRPr="00E179D0">
        <w:rPr>
          <w:rFonts w:ascii="TimesNewRoman" w:eastAsia="TimesNewRoman" w:cs="TimesNewRoman" w:hint="eastAsia"/>
          <w:sz w:val="22"/>
        </w:rPr>
        <w:t>ř</w:t>
      </w:r>
      <w:r w:rsidRPr="00E179D0">
        <w:rPr>
          <w:sz w:val="22"/>
        </w:rPr>
        <w:t>átelskou komunikaci mezi žáky z r</w:t>
      </w:r>
      <w:r w:rsidRPr="00E179D0">
        <w:rPr>
          <w:rFonts w:ascii="TimesNewRoman" w:eastAsia="TimesNewRoman" w:cs="TimesNewRoman" w:hint="eastAsia"/>
          <w:sz w:val="22"/>
        </w:rPr>
        <w:t>ů</w:t>
      </w:r>
      <w:r w:rsidRPr="00E179D0">
        <w:rPr>
          <w:sz w:val="22"/>
        </w:rPr>
        <w:t>zných t</w:t>
      </w:r>
      <w:r w:rsidRPr="00E179D0">
        <w:rPr>
          <w:rFonts w:ascii="TimesNewRoman" w:eastAsia="TimesNewRoman" w:cs="TimesNewRoman" w:hint="eastAsia"/>
          <w:sz w:val="22"/>
        </w:rPr>
        <w:t>ř</w:t>
      </w:r>
      <w:r w:rsidRPr="00E179D0">
        <w:rPr>
          <w:sz w:val="22"/>
        </w:rPr>
        <w:t>íd a v</w:t>
      </w:r>
      <w:r w:rsidRPr="00E179D0">
        <w:rPr>
          <w:rFonts w:ascii="TimesNewRoman" w:eastAsia="TimesNewRoman" w:cs="TimesNewRoman" w:hint="eastAsia"/>
          <w:sz w:val="22"/>
        </w:rPr>
        <w:t>ě</w:t>
      </w:r>
      <w:r w:rsidRPr="00E179D0">
        <w:rPr>
          <w:sz w:val="22"/>
        </w:rPr>
        <w:t>kových kategorií, i s</w:t>
      </w:r>
      <w:r w:rsidR="00835D01" w:rsidRPr="00E179D0">
        <w:rPr>
          <w:sz w:val="22"/>
        </w:rPr>
        <w:t> </w:t>
      </w:r>
      <w:r w:rsidRPr="00E179D0">
        <w:rPr>
          <w:sz w:val="22"/>
        </w:rPr>
        <w:t>jinými</w:t>
      </w:r>
      <w:r w:rsidR="00835D01" w:rsidRPr="00E179D0">
        <w:rPr>
          <w:sz w:val="22"/>
        </w:rPr>
        <w:t xml:space="preserve"> </w:t>
      </w:r>
      <w:r w:rsidRPr="00E179D0">
        <w:rPr>
          <w:sz w:val="22"/>
        </w:rPr>
        <w:t>školami.</w:t>
      </w:r>
    </w:p>
    <w:p w:rsidR="00C625DE" w:rsidRPr="00E179D0" w:rsidRDefault="00C625DE" w:rsidP="004C4B73">
      <w:pPr>
        <w:pStyle w:val="Odstavecseseznamem"/>
        <w:numPr>
          <w:ilvl w:val="0"/>
          <w:numId w:val="10"/>
        </w:numPr>
        <w:spacing w:line="360" w:lineRule="auto"/>
        <w:rPr>
          <w:sz w:val="22"/>
        </w:rPr>
      </w:pPr>
      <w:r w:rsidRPr="00E179D0">
        <w:rPr>
          <w:sz w:val="22"/>
        </w:rPr>
        <w:t xml:space="preserve">Podporujeme skupinovou práci, využívání médií a </w:t>
      </w:r>
      <w:r w:rsidRPr="00E179D0">
        <w:rPr>
          <w:rFonts w:ascii="TimesNewRoman" w:eastAsia="TimesNewRoman" w:cs="TimesNewRoman" w:hint="eastAsia"/>
          <w:sz w:val="22"/>
        </w:rPr>
        <w:t>č</w:t>
      </w:r>
      <w:r w:rsidRPr="00E179D0">
        <w:rPr>
          <w:sz w:val="22"/>
        </w:rPr>
        <w:t>etb</w:t>
      </w:r>
      <w:r w:rsidR="00835D01" w:rsidRPr="00E179D0">
        <w:rPr>
          <w:sz w:val="22"/>
        </w:rPr>
        <w:t>u, rozvíjíme slovní zásobu.</w:t>
      </w:r>
    </w:p>
    <w:p w:rsidR="00C625DE" w:rsidRPr="00E179D0" w:rsidRDefault="00C625DE" w:rsidP="004C4B73">
      <w:pPr>
        <w:pStyle w:val="Odstavecseseznamem"/>
        <w:numPr>
          <w:ilvl w:val="0"/>
          <w:numId w:val="10"/>
        </w:numPr>
        <w:spacing w:line="360" w:lineRule="auto"/>
        <w:rPr>
          <w:sz w:val="22"/>
        </w:rPr>
      </w:pPr>
      <w:r w:rsidRPr="00E179D0">
        <w:rPr>
          <w:sz w:val="22"/>
        </w:rPr>
        <w:t>U</w:t>
      </w:r>
      <w:r w:rsidRPr="00E179D0">
        <w:rPr>
          <w:rFonts w:ascii="TimesNewRoman" w:eastAsia="TimesNewRoman" w:cs="TimesNewRoman" w:hint="eastAsia"/>
          <w:sz w:val="22"/>
        </w:rPr>
        <w:t>č</w:t>
      </w:r>
      <w:r w:rsidRPr="00E179D0">
        <w:rPr>
          <w:sz w:val="22"/>
        </w:rPr>
        <w:t>íme žáky vyjad</w:t>
      </w:r>
      <w:r w:rsidRPr="00E179D0">
        <w:rPr>
          <w:rFonts w:ascii="TimesNewRoman" w:eastAsia="TimesNewRoman" w:cs="TimesNewRoman" w:hint="eastAsia"/>
          <w:sz w:val="22"/>
        </w:rPr>
        <w:t>ř</w:t>
      </w:r>
      <w:r w:rsidRPr="00E179D0">
        <w:rPr>
          <w:sz w:val="22"/>
        </w:rPr>
        <w:t>ovat a obhajovat vhodnou formou své názory a postoje.</w:t>
      </w:r>
    </w:p>
    <w:p w:rsidR="00C625DE" w:rsidRPr="00E179D0" w:rsidRDefault="00C625DE" w:rsidP="004C4B73">
      <w:pPr>
        <w:pStyle w:val="Odstavecseseznamem"/>
        <w:numPr>
          <w:ilvl w:val="0"/>
          <w:numId w:val="10"/>
        </w:numPr>
        <w:spacing w:line="360" w:lineRule="auto"/>
        <w:rPr>
          <w:sz w:val="22"/>
        </w:rPr>
      </w:pPr>
      <w:r w:rsidRPr="00E179D0">
        <w:rPr>
          <w:sz w:val="22"/>
        </w:rPr>
        <w:t>Vedeme žáky k pozitivnímu vnímání své školy, své obce, sebe a ostatních lidí.</w:t>
      </w:r>
    </w:p>
    <w:p w:rsidR="00C625DE" w:rsidRPr="00F74121" w:rsidRDefault="00C625DE" w:rsidP="004C4B73">
      <w:pPr>
        <w:spacing w:line="360" w:lineRule="auto"/>
        <w:rPr>
          <w:b/>
          <w:i/>
          <w:sz w:val="22"/>
        </w:rPr>
      </w:pPr>
      <w:r w:rsidRPr="00F74121">
        <w:rPr>
          <w:b/>
          <w:i/>
          <w:sz w:val="22"/>
        </w:rPr>
        <w:t>Kompetence sociální a personální</w:t>
      </w:r>
    </w:p>
    <w:p w:rsidR="00C625DE" w:rsidRPr="00E179D0" w:rsidRDefault="00C625DE" w:rsidP="004C4B73">
      <w:pPr>
        <w:pStyle w:val="Odstavecseseznamem"/>
        <w:numPr>
          <w:ilvl w:val="0"/>
          <w:numId w:val="12"/>
        </w:numPr>
        <w:spacing w:line="360" w:lineRule="auto"/>
        <w:rPr>
          <w:sz w:val="22"/>
        </w:rPr>
      </w:pPr>
      <w:r w:rsidRPr="00E179D0">
        <w:rPr>
          <w:sz w:val="22"/>
        </w:rPr>
        <w:t>Vytvá</w:t>
      </w:r>
      <w:r w:rsidRPr="00E179D0">
        <w:rPr>
          <w:rFonts w:ascii="TimesNewRoman" w:eastAsia="TimesNewRoman" w:cs="TimesNewRoman" w:hint="eastAsia"/>
          <w:sz w:val="22"/>
        </w:rPr>
        <w:t>ř</w:t>
      </w:r>
      <w:r w:rsidRPr="00E179D0">
        <w:rPr>
          <w:sz w:val="22"/>
        </w:rPr>
        <w:t>íme esteticky vhodné školní a t</w:t>
      </w:r>
      <w:r w:rsidRPr="00E179D0">
        <w:rPr>
          <w:rFonts w:ascii="TimesNewRoman" w:eastAsia="TimesNewRoman" w:cs="TimesNewRoman" w:hint="eastAsia"/>
          <w:sz w:val="22"/>
        </w:rPr>
        <w:t>ř</w:t>
      </w:r>
      <w:r w:rsidRPr="00E179D0">
        <w:rPr>
          <w:sz w:val="22"/>
        </w:rPr>
        <w:t>ídní prost</w:t>
      </w:r>
      <w:r w:rsidRPr="00E179D0">
        <w:rPr>
          <w:rFonts w:ascii="TimesNewRoman" w:eastAsia="TimesNewRoman" w:cs="TimesNewRoman" w:hint="eastAsia"/>
          <w:sz w:val="22"/>
        </w:rPr>
        <w:t>ř</w:t>
      </w:r>
      <w:r w:rsidRPr="00E179D0">
        <w:rPr>
          <w:sz w:val="22"/>
        </w:rPr>
        <w:t>edí.</w:t>
      </w:r>
    </w:p>
    <w:p w:rsidR="00C625DE" w:rsidRPr="00E179D0" w:rsidRDefault="00C625DE" w:rsidP="004C4B73">
      <w:pPr>
        <w:pStyle w:val="Odstavecseseznamem"/>
        <w:numPr>
          <w:ilvl w:val="0"/>
          <w:numId w:val="11"/>
        </w:numPr>
        <w:spacing w:line="360" w:lineRule="auto"/>
        <w:rPr>
          <w:sz w:val="22"/>
        </w:rPr>
      </w:pPr>
      <w:r w:rsidRPr="00E179D0">
        <w:rPr>
          <w:sz w:val="22"/>
        </w:rPr>
        <w:t>Do výuky za</w:t>
      </w:r>
      <w:r w:rsidRPr="00E179D0">
        <w:rPr>
          <w:rFonts w:ascii="TimesNewRoman" w:eastAsia="TimesNewRoman" w:cs="TimesNewRoman" w:hint="eastAsia"/>
          <w:sz w:val="22"/>
        </w:rPr>
        <w:t>ř</w:t>
      </w:r>
      <w:r w:rsidRPr="00E179D0">
        <w:rPr>
          <w:sz w:val="22"/>
        </w:rPr>
        <w:t xml:space="preserve">azujeme kooperativní </w:t>
      </w:r>
      <w:r w:rsidRPr="00E179D0">
        <w:rPr>
          <w:rFonts w:ascii="TimesNewRoman" w:eastAsia="TimesNewRoman" w:cs="TimesNewRoman" w:hint="eastAsia"/>
          <w:sz w:val="22"/>
        </w:rPr>
        <w:t>č</w:t>
      </w:r>
      <w:r w:rsidRPr="00E179D0">
        <w:rPr>
          <w:sz w:val="22"/>
        </w:rPr>
        <w:t>innosti – práci ve dvojicích i ve skupinách, ve kterých žáci</w:t>
      </w:r>
      <w:r w:rsidR="00835D01" w:rsidRPr="00E179D0">
        <w:rPr>
          <w:sz w:val="22"/>
        </w:rPr>
        <w:t xml:space="preserve"> </w:t>
      </w:r>
      <w:r w:rsidRPr="00E179D0">
        <w:rPr>
          <w:sz w:val="22"/>
        </w:rPr>
        <w:t>spolupracují a vzájemn</w:t>
      </w:r>
      <w:r w:rsidRPr="00E179D0">
        <w:rPr>
          <w:rFonts w:ascii="TimesNewRoman" w:eastAsia="TimesNewRoman" w:cs="TimesNewRoman" w:hint="eastAsia"/>
          <w:sz w:val="22"/>
        </w:rPr>
        <w:t>ě</w:t>
      </w:r>
      <w:r w:rsidRPr="00E179D0">
        <w:rPr>
          <w:rFonts w:ascii="TimesNewRoman" w:eastAsia="TimesNewRoman" w:cs="TimesNewRoman"/>
          <w:sz w:val="22"/>
        </w:rPr>
        <w:t xml:space="preserve"> </w:t>
      </w:r>
      <w:r w:rsidRPr="00E179D0">
        <w:rPr>
          <w:sz w:val="22"/>
        </w:rPr>
        <w:t>si pomáhají.</w:t>
      </w:r>
    </w:p>
    <w:p w:rsidR="00C625DE" w:rsidRPr="00E179D0" w:rsidRDefault="00C625DE" w:rsidP="004C4B73">
      <w:pPr>
        <w:pStyle w:val="Odstavecseseznamem"/>
        <w:numPr>
          <w:ilvl w:val="0"/>
          <w:numId w:val="11"/>
        </w:numPr>
        <w:spacing w:line="360" w:lineRule="auto"/>
        <w:rPr>
          <w:sz w:val="22"/>
        </w:rPr>
      </w:pPr>
      <w:r w:rsidRPr="00E179D0">
        <w:rPr>
          <w:sz w:val="22"/>
        </w:rPr>
        <w:t>Podporujeme respektování cizích názor</w:t>
      </w:r>
      <w:r w:rsidRPr="00E179D0">
        <w:rPr>
          <w:rFonts w:ascii="TimesNewRoman" w:eastAsia="TimesNewRoman" w:cs="TimesNewRoman" w:hint="eastAsia"/>
          <w:sz w:val="22"/>
        </w:rPr>
        <w:t>ů</w:t>
      </w:r>
      <w:r w:rsidR="00E179D0">
        <w:rPr>
          <w:sz w:val="22"/>
        </w:rPr>
        <w:t xml:space="preserve"> </w:t>
      </w:r>
      <w:r w:rsidRPr="00E179D0">
        <w:rPr>
          <w:sz w:val="22"/>
        </w:rPr>
        <w:t>a dáváme prostor pro</w:t>
      </w:r>
      <w:r w:rsidR="00835D01" w:rsidRPr="00E179D0">
        <w:rPr>
          <w:sz w:val="22"/>
        </w:rPr>
        <w:t xml:space="preserve"> </w:t>
      </w:r>
      <w:r w:rsidRPr="00E179D0">
        <w:rPr>
          <w:sz w:val="22"/>
        </w:rPr>
        <w:t>diskusi.</w:t>
      </w:r>
    </w:p>
    <w:p w:rsidR="00C625DE" w:rsidRPr="00E179D0" w:rsidRDefault="00C625DE" w:rsidP="004C4B73">
      <w:pPr>
        <w:pStyle w:val="Odstavecseseznamem"/>
        <w:numPr>
          <w:ilvl w:val="0"/>
          <w:numId w:val="11"/>
        </w:numPr>
        <w:spacing w:line="360" w:lineRule="auto"/>
        <w:rPr>
          <w:sz w:val="22"/>
        </w:rPr>
      </w:pPr>
      <w:r w:rsidRPr="00E179D0">
        <w:rPr>
          <w:sz w:val="22"/>
        </w:rPr>
        <w:t>U</w:t>
      </w:r>
      <w:r w:rsidRPr="00E179D0">
        <w:rPr>
          <w:rFonts w:ascii="TimesNewRoman" w:eastAsia="TimesNewRoman" w:cs="TimesNewRoman" w:hint="eastAsia"/>
          <w:sz w:val="22"/>
        </w:rPr>
        <w:t>č</w:t>
      </w:r>
      <w:r w:rsidRPr="00E179D0">
        <w:rPr>
          <w:sz w:val="22"/>
        </w:rPr>
        <w:t>íme žáky p</w:t>
      </w:r>
      <w:r w:rsidRPr="00E179D0">
        <w:rPr>
          <w:rFonts w:ascii="TimesNewRoman" w:eastAsia="TimesNewRoman" w:cs="TimesNewRoman" w:hint="eastAsia"/>
          <w:sz w:val="22"/>
        </w:rPr>
        <w:t>ř</w:t>
      </w:r>
      <w:r w:rsidRPr="00E179D0">
        <w:rPr>
          <w:sz w:val="22"/>
        </w:rPr>
        <w:t xml:space="preserve">edcházet a </w:t>
      </w:r>
      <w:r w:rsidRPr="00E179D0">
        <w:rPr>
          <w:rFonts w:ascii="TimesNewRoman" w:eastAsia="TimesNewRoman" w:cs="TimesNewRoman" w:hint="eastAsia"/>
          <w:sz w:val="22"/>
        </w:rPr>
        <w:t>ř</w:t>
      </w:r>
      <w:r w:rsidRPr="00E179D0">
        <w:rPr>
          <w:sz w:val="22"/>
        </w:rPr>
        <w:t>ešit problematiku šikany a dalších negativních projev</w:t>
      </w:r>
      <w:r w:rsidRPr="00E179D0">
        <w:rPr>
          <w:rFonts w:ascii="TimesNewRoman" w:eastAsia="TimesNewRoman" w:cs="TimesNewRoman" w:hint="eastAsia"/>
          <w:sz w:val="22"/>
        </w:rPr>
        <w:t>ů</w:t>
      </w:r>
      <w:r w:rsidRPr="00E179D0">
        <w:rPr>
          <w:rFonts w:ascii="TimesNewRoman" w:eastAsia="TimesNewRoman" w:cs="TimesNewRoman"/>
          <w:sz w:val="22"/>
        </w:rPr>
        <w:t xml:space="preserve"> </w:t>
      </w:r>
      <w:r w:rsidRPr="00E179D0">
        <w:rPr>
          <w:sz w:val="22"/>
        </w:rPr>
        <w:t>chování.</w:t>
      </w:r>
    </w:p>
    <w:p w:rsidR="00C625DE" w:rsidRPr="00E179D0" w:rsidRDefault="00C625DE" w:rsidP="004C4B73">
      <w:pPr>
        <w:pStyle w:val="Odstavecseseznamem"/>
        <w:numPr>
          <w:ilvl w:val="0"/>
          <w:numId w:val="11"/>
        </w:numPr>
        <w:spacing w:line="360" w:lineRule="auto"/>
        <w:rPr>
          <w:sz w:val="22"/>
        </w:rPr>
      </w:pPr>
      <w:r w:rsidRPr="00E179D0">
        <w:rPr>
          <w:sz w:val="22"/>
        </w:rPr>
        <w:t>Vybízíme žáky ke sd</w:t>
      </w:r>
      <w:r w:rsidRPr="00E179D0">
        <w:rPr>
          <w:rFonts w:ascii="TimesNewRoman" w:eastAsia="TimesNewRoman" w:cs="TimesNewRoman" w:hint="eastAsia"/>
          <w:sz w:val="22"/>
        </w:rPr>
        <w:t>ě</w:t>
      </w:r>
      <w:r w:rsidRPr="00E179D0">
        <w:rPr>
          <w:sz w:val="22"/>
        </w:rPr>
        <w:t>lování svých pocit</w:t>
      </w:r>
      <w:r w:rsidRPr="00E179D0">
        <w:rPr>
          <w:rFonts w:ascii="TimesNewRoman" w:eastAsia="TimesNewRoman" w:cs="TimesNewRoman" w:hint="eastAsia"/>
          <w:sz w:val="22"/>
        </w:rPr>
        <w:t>ů</w:t>
      </w:r>
      <w:r w:rsidRPr="00E179D0">
        <w:rPr>
          <w:sz w:val="22"/>
        </w:rPr>
        <w:t>, ke vzájemnému povzbuzování a oce</w:t>
      </w:r>
      <w:r w:rsidRPr="00E179D0">
        <w:rPr>
          <w:rFonts w:ascii="TimesNewRoman" w:eastAsia="TimesNewRoman" w:cs="TimesNewRoman" w:hint="eastAsia"/>
          <w:sz w:val="22"/>
        </w:rPr>
        <w:t>ň</w:t>
      </w:r>
      <w:r w:rsidRPr="00E179D0">
        <w:rPr>
          <w:sz w:val="22"/>
        </w:rPr>
        <w:t>ování.</w:t>
      </w:r>
    </w:p>
    <w:p w:rsidR="00C625DE" w:rsidRPr="00E179D0" w:rsidRDefault="00C625DE" w:rsidP="004C4B73">
      <w:pPr>
        <w:pStyle w:val="Odstavecseseznamem"/>
        <w:numPr>
          <w:ilvl w:val="0"/>
          <w:numId w:val="11"/>
        </w:numPr>
        <w:spacing w:line="360" w:lineRule="auto"/>
        <w:rPr>
          <w:sz w:val="22"/>
        </w:rPr>
      </w:pPr>
      <w:r w:rsidRPr="00E179D0">
        <w:rPr>
          <w:sz w:val="22"/>
        </w:rPr>
        <w:t>U</w:t>
      </w:r>
      <w:r w:rsidRPr="00E179D0">
        <w:rPr>
          <w:rFonts w:ascii="TimesNewRoman" w:eastAsia="TimesNewRoman" w:cs="TimesNewRoman" w:hint="eastAsia"/>
          <w:sz w:val="22"/>
        </w:rPr>
        <w:t>č</w:t>
      </w:r>
      <w:r w:rsidRPr="00E179D0">
        <w:rPr>
          <w:sz w:val="22"/>
        </w:rPr>
        <w:t>íme žáky pomocí p</w:t>
      </w:r>
      <w:r w:rsidRPr="00E179D0">
        <w:rPr>
          <w:rFonts w:ascii="TimesNewRoman" w:eastAsia="TimesNewRoman" w:cs="TimesNewRoman" w:hint="eastAsia"/>
          <w:sz w:val="22"/>
        </w:rPr>
        <w:t>ů</w:t>
      </w:r>
      <w:r w:rsidRPr="00E179D0">
        <w:rPr>
          <w:sz w:val="22"/>
        </w:rPr>
        <w:t>sobení vzor</w:t>
      </w:r>
      <w:r w:rsidRPr="00E179D0">
        <w:rPr>
          <w:rFonts w:ascii="TimesNewRoman" w:eastAsia="TimesNewRoman" w:cs="TimesNewRoman" w:hint="eastAsia"/>
          <w:sz w:val="22"/>
        </w:rPr>
        <w:t>ů</w:t>
      </w:r>
      <w:r w:rsidRPr="00E179D0">
        <w:rPr>
          <w:rFonts w:ascii="TimesNewRoman" w:eastAsia="TimesNewRoman" w:cs="TimesNewRoman"/>
          <w:sz w:val="22"/>
        </w:rPr>
        <w:t xml:space="preserve"> </w:t>
      </w:r>
      <w:r w:rsidRPr="00E179D0">
        <w:rPr>
          <w:sz w:val="22"/>
        </w:rPr>
        <w:t>a p</w:t>
      </w:r>
      <w:r w:rsidRPr="00E179D0">
        <w:rPr>
          <w:rFonts w:ascii="TimesNewRoman" w:eastAsia="TimesNewRoman" w:cs="TimesNewRoman" w:hint="eastAsia"/>
          <w:sz w:val="22"/>
        </w:rPr>
        <w:t>ř</w:t>
      </w:r>
      <w:r w:rsidRPr="00E179D0">
        <w:rPr>
          <w:sz w:val="22"/>
        </w:rPr>
        <w:t>íklad</w:t>
      </w:r>
      <w:r w:rsidRPr="00E179D0">
        <w:rPr>
          <w:rFonts w:ascii="TimesNewRoman" w:eastAsia="TimesNewRoman" w:cs="TimesNewRoman" w:hint="eastAsia"/>
          <w:sz w:val="22"/>
        </w:rPr>
        <w:t>ů</w:t>
      </w:r>
      <w:r w:rsidRPr="00E179D0">
        <w:rPr>
          <w:sz w:val="22"/>
        </w:rPr>
        <w:t>.</w:t>
      </w:r>
    </w:p>
    <w:p w:rsidR="00C625DE" w:rsidRPr="00E179D0" w:rsidRDefault="00C625DE" w:rsidP="004C4B73">
      <w:pPr>
        <w:pStyle w:val="Odstavecseseznamem"/>
        <w:numPr>
          <w:ilvl w:val="0"/>
          <w:numId w:val="11"/>
        </w:numPr>
        <w:spacing w:line="360" w:lineRule="auto"/>
        <w:rPr>
          <w:sz w:val="22"/>
        </w:rPr>
      </w:pPr>
      <w:r w:rsidRPr="00E179D0">
        <w:rPr>
          <w:sz w:val="22"/>
        </w:rPr>
        <w:t>Podporujeme integraci žák</w:t>
      </w:r>
      <w:r w:rsidRPr="00E179D0">
        <w:rPr>
          <w:rFonts w:ascii="TimesNewRoman" w:eastAsia="TimesNewRoman" w:cs="TimesNewRoman" w:hint="eastAsia"/>
          <w:sz w:val="22"/>
        </w:rPr>
        <w:t>ů</w:t>
      </w:r>
      <w:r w:rsidRPr="00E179D0">
        <w:rPr>
          <w:rFonts w:ascii="TimesNewRoman" w:eastAsia="TimesNewRoman" w:cs="TimesNewRoman"/>
          <w:sz w:val="22"/>
        </w:rPr>
        <w:t xml:space="preserve"> </w:t>
      </w:r>
      <w:r w:rsidRPr="00E179D0">
        <w:rPr>
          <w:sz w:val="22"/>
        </w:rPr>
        <w:t>se speciálními vzd</w:t>
      </w:r>
      <w:r w:rsidRPr="00E179D0">
        <w:rPr>
          <w:rFonts w:ascii="TimesNewRoman" w:eastAsia="TimesNewRoman" w:cs="TimesNewRoman" w:hint="eastAsia"/>
          <w:sz w:val="22"/>
        </w:rPr>
        <w:t>ě</w:t>
      </w:r>
      <w:r w:rsidRPr="00E179D0">
        <w:rPr>
          <w:sz w:val="22"/>
        </w:rPr>
        <w:t>lávacími pot</w:t>
      </w:r>
      <w:r w:rsidRPr="00E179D0">
        <w:rPr>
          <w:rFonts w:ascii="TimesNewRoman" w:eastAsia="TimesNewRoman" w:cs="TimesNewRoman" w:hint="eastAsia"/>
          <w:sz w:val="22"/>
        </w:rPr>
        <w:t>ř</w:t>
      </w:r>
      <w:r w:rsidRPr="00E179D0">
        <w:rPr>
          <w:sz w:val="22"/>
        </w:rPr>
        <w:t>ebami do t</w:t>
      </w:r>
      <w:r w:rsidRPr="00E179D0">
        <w:rPr>
          <w:rFonts w:ascii="TimesNewRoman" w:eastAsia="TimesNewRoman" w:cs="TimesNewRoman" w:hint="eastAsia"/>
          <w:sz w:val="22"/>
        </w:rPr>
        <w:t>ř</w:t>
      </w:r>
      <w:r w:rsidRPr="00E179D0">
        <w:rPr>
          <w:sz w:val="22"/>
        </w:rPr>
        <w:t>ídních kolektiv</w:t>
      </w:r>
      <w:r w:rsidRPr="00E179D0">
        <w:rPr>
          <w:rFonts w:ascii="TimesNewRoman" w:eastAsia="TimesNewRoman" w:cs="TimesNewRoman" w:hint="eastAsia"/>
          <w:sz w:val="22"/>
        </w:rPr>
        <w:t>ů</w:t>
      </w:r>
      <w:r w:rsidRPr="00E179D0">
        <w:rPr>
          <w:sz w:val="22"/>
        </w:rPr>
        <w:t>.</w:t>
      </w:r>
    </w:p>
    <w:p w:rsidR="00C625DE" w:rsidRPr="00F74121" w:rsidRDefault="00C625DE" w:rsidP="004C4B73">
      <w:pPr>
        <w:spacing w:line="360" w:lineRule="auto"/>
        <w:rPr>
          <w:b/>
          <w:i/>
          <w:sz w:val="22"/>
        </w:rPr>
      </w:pPr>
      <w:r w:rsidRPr="00F74121">
        <w:rPr>
          <w:b/>
          <w:i/>
          <w:sz w:val="22"/>
        </w:rPr>
        <w:t>Kompetence ob</w:t>
      </w:r>
      <w:r w:rsidRPr="00F74121">
        <w:rPr>
          <w:rFonts w:ascii="TimesNewRoman,BoldItalic" w:eastAsia="TimesNewRoman,BoldItalic" w:cs="TimesNewRoman,BoldItalic" w:hint="eastAsia"/>
          <w:b/>
          <w:i/>
          <w:sz w:val="22"/>
        </w:rPr>
        <w:t>č</w:t>
      </w:r>
      <w:r w:rsidR="00835D01" w:rsidRPr="00F74121">
        <w:rPr>
          <w:b/>
          <w:i/>
          <w:sz w:val="22"/>
        </w:rPr>
        <w:t>anská</w:t>
      </w:r>
    </w:p>
    <w:p w:rsidR="00C625DE" w:rsidRPr="00E179D0" w:rsidRDefault="00C625DE" w:rsidP="004C4B73">
      <w:pPr>
        <w:pStyle w:val="Odstavecseseznamem"/>
        <w:numPr>
          <w:ilvl w:val="0"/>
          <w:numId w:val="13"/>
        </w:numPr>
        <w:spacing w:line="360" w:lineRule="auto"/>
        <w:rPr>
          <w:sz w:val="22"/>
        </w:rPr>
      </w:pPr>
      <w:r w:rsidRPr="00E179D0">
        <w:rPr>
          <w:sz w:val="22"/>
        </w:rPr>
        <w:t>V žácích p</w:t>
      </w:r>
      <w:r w:rsidRPr="00E179D0">
        <w:rPr>
          <w:rFonts w:ascii="TimesNewRoman" w:eastAsia="TimesNewRoman" w:cs="TimesNewRoman" w:hint="eastAsia"/>
          <w:sz w:val="22"/>
        </w:rPr>
        <w:t>ě</w:t>
      </w:r>
      <w:r w:rsidRPr="00E179D0">
        <w:rPr>
          <w:sz w:val="22"/>
        </w:rPr>
        <w:t>stujeme sociální cít</w:t>
      </w:r>
      <w:r w:rsidRPr="00E179D0">
        <w:rPr>
          <w:rFonts w:ascii="TimesNewRoman" w:eastAsia="TimesNewRoman" w:cs="TimesNewRoman" w:hint="eastAsia"/>
          <w:sz w:val="22"/>
        </w:rPr>
        <w:t>ě</w:t>
      </w:r>
      <w:r w:rsidRPr="00E179D0">
        <w:rPr>
          <w:sz w:val="22"/>
        </w:rPr>
        <w:t>ní a schopnost empatie.</w:t>
      </w:r>
    </w:p>
    <w:p w:rsidR="00C625DE" w:rsidRPr="00E179D0" w:rsidRDefault="00C625DE" w:rsidP="004C4B73">
      <w:pPr>
        <w:pStyle w:val="Odstavecseseznamem"/>
        <w:numPr>
          <w:ilvl w:val="0"/>
          <w:numId w:val="13"/>
        </w:numPr>
        <w:spacing w:line="360" w:lineRule="auto"/>
        <w:rPr>
          <w:sz w:val="22"/>
        </w:rPr>
      </w:pPr>
      <w:r w:rsidRPr="00E179D0">
        <w:rPr>
          <w:sz w:val="22"/>
        </w:rPr>
        <w:t>Snažíme se vytvá</w:t>
      </w:r>
      <w:r w:rsidRPr="00E179D0">
        <w:rPr>
          <w:rFonts w:ascii="TimesNewRoman" w:eastAsia="TimesNewRoman" w:cs="TimesNewRoman" w:hint="eastAsia"/>
          <w:sz w:val="22"/>
        </w:rPr>
        <w:t>ř</w:t>
      </w:r>
      <w:r w:rsidRPr="00E179D0">
        <w:rPr>
          <w:sz w:val="22"/>
        </w:rPr>
        <w:t>et v žácích mravní hodnoty /ohleduplnost, takt, tolerance/.</w:t>
      </w:r>
    </w:p>
    <w:p w:rsidR="00C625DE" w:rsidRPr="00E179D0" w:rsidRDefault="00C625DE" w:rsidP="004C4B73">
      <w:pPr>
        <w:pStyle w:val="Odstavecseseznamem"/>
        <w:numPr>
          <w:ilvl w:val="0"/>
          <w:numId w:val="13"/>
        </w:numPr>
        <w:spacing w:line="360" w:lineRule="auto"/>
        <w:rPr>
          <w:sz w:val="22"/>
        </w:rPr>
      </w:pPr>
      <w:r w:rsidRPr="00E179D0">
        <w:rPr>
          <w:sz w:val="22"/>
        </w:rPr>
        <w:t>Vedeme žáky k hrdosti na školu, kterou navšt</w:t>
      </w:r>
      <w:r w:rsidRPr="00E179D0">
        <w:rPr>
          <w:rFonts w:ascii="TimesNewRoman" w:eastAsia="TimesNewRoman" w:cs="TimesNewRoman" w:hint="eastAsia"/>
          <w:sz w:val="22"/>
        </w:rPr>
        <w:t>ě</w:t>
      </w:r>
      <w:r w:rsidRPr="00E179D0">
        <w:rPr>
          <w:sz w:val="22"/>
        </w:rPr>
        <w:t>vují a ke zdravému sebev</w:t>
      </w:r>
      <w:r w:rsidRPr="00E179D0">
        <w:rPr>
          <w:rFonts w:ascii="TimesNewRoman" w:eastAsia="TimesNewRoman" w:cs="TimesNewRoman" w:hint="eastAsia"/>
          <w:sz w:val="22"/>
        </w:rPr>
        <w:t>ě</w:t>
      </w:r>
      <w:r w:rsidRPr="00E179D0">
        <w:rPr>
          <w:sz w:val="22"/>
        </w:rPr>
        <w:t>domí.</w:t>
      </w:r>
    </w:p>
    <w:p w:rsidR="00C625DE" w:rsidRPr="00E179D0" w:rsidRDefault="00C625DE" w:rsidP="004C4B73">
      <w:pPr>
        <w:pStyle w:val="Odstavecseseznamem"/>
        <w:numPr>
          <w:ilvl w:val="0"/>
          <w:numId w:val="13"/>
        </w:numPr>
        <w:spacing w:line="360" w:lineRule="auto"/>
        <w:rPr>
          <w:sz w:val="22"/>
        </w:rPr>
      </w:pPr>
      <w:r w:rsidRPr="00E179D0">
        <w:rPr>
          <w:sz w:val="22"/>
        </w:rPr>
        <w:t>Utvá</w:t>
      </w:r>
      <w:r w:rsidRPr="00E179D0">
        <w:rPr>
          <w:rFonts w:ascii="TimesNewRoman" w:eastAsia="TimesNewRoman" w:cs="TimesNewRoman" w:hint="eastAsia"/>
          <w:sz w:val="22"/>
        </w:rPr>
        <w:t>ř</w:t>
      </w:r>
      <w:r w:rsidRPr="00E179D0">
        <w:rPr>
          <w:sz w:val="22"/>
        </w:rPr>
        <w:t>íme v žácích respekt a úctu k národním tradicím a kulturnímu a historickému d</w:t>
      </w:r>
      <w:r w:rsidRPr="00E179D0">
        <w:rPr>
          <w:rFonts w:ascii="TimesNewRoman" w:eastAsia="TimesNewRoman" w:cs="TimesNewRoman" w:hint="eastAsia"/>
          <w:sz w:val="22"/>
        </w:rPr>
        <w:t>ě</w:t>
      </w:r>
      <w:r w:rsidRPr="00E179D0">
        <w:rPr>
          <w:sz w:val="22"/>
        </w:rPr>
        <w:t>dictví.</w:t>
      </w:r>
    </w:p>
    <w:p w:rsidR="00C625DE" w:rsidRPr="00E179D0" w:rsidRDefault="00C625DE" w:rsidP="004C4B73">
      <w:pPr>
        <w:pStyle w:val="Odstavecseseznamem"/>
        <w:numPr>
          <w:ilvl w:val="0"/>
          <w:numId w:val="13"/>
        </w:numPr>
        <w:spacing w:line="360" w:lineRule="auto"/>
        <w:rPr>
          <w:sz w:val="22"/>
        </w:rPr>
      </w:pPr>
      <w:r w:rsidRPr="00E179D0">
        <w:rPr>
          <w:sz w:val="22"/>
        </w:rPr>
        <w:t>Podporujeme program protidrogové prevence.</w:t>
      </w:r>
    </w:p>
    <w:p w:rsidR="00C625DE" w:rsidRPr="00E179D0" w:rsidRDefault="00C625DE" w:rsidP="004C4B73">
      <w:pPr>
        <w:pStyle w:val="Odstavecseseznamem"/>
        <w:numPr>
          <w:ilvl w:val="0"/>
          <w:numId w:val="13"/>
        </w:numPr>
        <w:spacing w:line="360" w:lineRule="auto"/>
        <w:rPr>
          <w:sz w:val="22"/>
        </w:rPr>
      </w:pPr>
      <w:r w:rsidRPr="00E179D0">
        <w:rPr>
          <w:sz w:val="22"/>
        </w:rPr>
        <w:t>Vychováváme ke zdravému životnímu stylu a ochran</w:t>
      </w:r>
      <w:r w:rsidRPr="00E179D0">
        <w:rPr>
          <w:rFonts w:ascii="TimesNewRoman" w:eastAsia="TimesNewRoman" w:cs="TimesNewRoman" w:hint="eastAsia"/>
          <w:sz w:val="22"/>
        </w:rPr>
        <w:t>ě</w:t>
      </w:r>
      <w:r w:rsidRPr="00E179D0">
        <w:rPr>
          <w:rFonts w:ascii="TimesNewRoman" w:eastAsia="TimesNewRoman" w:cs="TimesNewRoman"/>
          <w:sz w:val="22"/>
        </w:rPr>
        <w:t xml:space="preserve"> </w:t>
      </w:r>
      <w:r w:rsidRPr="00E179D0">
        <w:rPr>
          <w:sz w:val="22"/>
        </w:rPr>
        <w:t>životního prost</w:t>
      </w:r>
      <w:r w:rsidRPr="00E179D0">
        <w:rPr>
          <w:rFonts w:ascii="TimesNewRoman" w:eastAsia="TimesNewRoman" w:cs="TimesNewRoman" w:hint="eastAsia"/>
          <w:sz w:val="22"/>
        </w:rPr>
        <w:t>ř</w:t>
      </w:r>
      <w:r w:rsidRPr="00E179D0">
        <w:rPr>
          <w:sz w:val="22"/>
        </w:rPr>
        <w:t>edí.</w:t>
      </w:r>
    </w:p>
    <w:p w:rsidR="00C625DE" w:rsidRPr="00E179D0" w:rsidRDefault="00C625DE" w:rsidP="004C4B73">
      <w:pPr>
        <w:pStyle w:val="Odstavecseseznamem"/>
        <w:numPr>
          <w:ilvl w:val="0"/>
          <w:numId w:val="13"/>
        </w:numPr>
        <w:spacing w:line="360" w:lineRule="auto"/>
        <w:rPr>
          <w:sz w:val="22"/>
        </w:rPr>
      </w:pPr>
      <w:r w:rsidRPr="00E179D0">
        <w:rPr>
          <w:sz w:val="22"/>
        </w:rPr>
        <w:t>V p</w:t>
      </w:r>
      <w:r w:rsidRPr="00E179D0">
        <w:rPr>
          <w:rFonts w:ascii="TimesNewRoman" w:eastAsia="TimesNewRoman" w:cs="TimesNewRoman" w:hint="eastAsia"/>
          <w:sz w:val="22"/>
        </w:rPr>
        <w:t>ř</w:t>
      </w:r>
      <w:r w:rsidRPr="00E179D0">
        <w:rPr>
          <w:sz w:val="22"/>
        </w:rPr>
        <w:t>ípad</w:t>
      </w:r>
      <w:r w:rsidRPr="00E179D0">
        <w:rPr>
          <w:rFonts w:ascii="TimesNewRoman" w:eastAsia="TimesNewRoman" w:cs="TimesNewRoman" w:hint="eastAsia"/>
          <w:sz w:val="22"/>
        </w:rPr>
        <w:t>ě</w:t>
      </w:r>
      <w:r w:rsidRPr="00E179D0">
        <w:rPr>
          <w:rFonts w:ascii="TimesNewRoman" w:eastAsia="TimesNewRoman" w:cs="TimesNewRoman"/>
          <w:sz w:val="22"/>
        </w:rPr>
        <w:t xml:space="preserve"> </w:t>
      </w:r>
      <w:r w:rsidRPr="00E179D0">
        <w:rPr>
          <w:sz w:val="22"/>
        </w:rPr>
        <w:t>pot</w:t>
      </w:r>
      <w:r w:rsidRPr="00E179D0">
        <w:rPr>
          <w:rFonts w:ascii="TimesNewRoman" w:eastAsia="TimesNewRoman" w:cs="TimesNewRoman" w:hint="eastAsia"/>
          <w:sz w:val="22"/>
        </w:rPr>
        <w:t>ř</w:t>
      </w:r>
      <w:r w:rsidRPr="00E179D0">
        <w:rPr>
          <w:sz w:val="22"/>
        </w:rPr>
        <w:t>eby spolupracujeme s pedagogicko-psychologickými poradnami.</w:t>
      </w:r>
    </w:p>
    <w:p w:rsidR="00C625DE" w:rsidRPr="00F74121" w:rsidRDefault="00C625DE" w:rsidP="004C4B73">
      <w:pPr>
        <w:spacing w:line="360" w:lineRule="auto"/>
        <w:rPr>
          <w:b/>
          <w:i/>
          <w:sz w:val="22"/>
        </w:rPr>
      </w:pPr>
      <w:r w:rsidRPr="00F74121">
        <w:rPr>
          <w:b/>
          <w:i/>
          <w:sz w:val="22"/>
        </w:rPr>
        <w:t>Kompetence pracovní</w:t>
      </w:r>
    </w:p>
    <w:p w:rsidR="00C625DE" w:rsidRPr="00E179D0" w:rsidRDefault="00C625DE" w:rsidP="004C4B73">
      <w:pPr>
        <w:pStyle w:val="Odstavecseseznamem"/>
        <w:numPr>
          <w:ilvl w:val="0"/>
          <w:numId w:val="31"/>
        </w:numPr>
        <w:spacing w:line="360" w:lineRule="auto"/>
        <w:rPr>
          <w:sz w:val="22"/>
        </w:rPr>
      </w:pPr>
      <w:r w:rsidRPr="00E179D0">
        <w:rPr>
          <w:sz w:val="22"/>
        </w:rPr>
        <w:t>Vedeme žáky k pozitivnímu vztahu k práci.</w:t>
      </w:r>
    </w:p>
    <w:p w:rsidR="00C625DE" w:rsidRPr="00E179D0" w:rsidRDefault="00C625DE" w:rsidP="004C4B73">
      <w:pPr>
        <w:pStyle w:val="Odstavecseseznamem"/>
        <w:numPr>
          <w:ilvl w:val="0"/>
          <w:numId w:val="31"/>
        </w:numPr>
        <w:spacing w:line="360" w:lineRule="auto"/>
        <w:rPr>
          <w:sz w:val="22"/>
        </w:rPr>
      </w:pPr>
      <w:r w:rsidRPr="00E179D0">
        <w:rPr>
          <w:sz w:val="22"/>
        </w:rPr>
        <w:t>Vytvá</w:t>
      </w:r>
      <w:r w:rsidRPr="00E179D0">
        <w:rPr>
          <w:rFonts w:ascii="TimesNewRoman" w:eastAsia="TimesNewRoman" w:cs="TimesNewRoman" w:hint="eastAsia"/>
          <w:sz w:val="22"/>
        </w:rPr>
        <w:t>ř</w:t>
      </w:r>
      <w:r w:rsidRPr="00E179D0">
        <w:rPr>
          <w:sz w:val="22"/>
        </w:rPr>
        <w:t>íme podn</w:t>
      </w:r>
      <w:r w:rsidRPr="00E179D0">
        <w:rPr>
          <w:rFonts w:ascii="TimesNewRoman" w:eastAsia="TimesNewRoman" w:cs="TimesNewRoman" w:hint="eastAsia"/>
          <w:sz w:val="22"/>
        </w:rPr>
        <w:t>ě</w:t>
      </w:r>
      <w:r w:rsidRPr="00E179D0">
        <w:rPr>
          <w:sz w:val="22"/>
        </w:rPr>
        <w:t>tné a tvo</w:t>
      </w:r>
      <w:r w:rsidRPr="00E179D0">
        <w:rPr>
          <w:rFonts w:ascii="TimesNewRoman" w:eastAsia="TimesNewRoman" w:cs="TimesNewRoman" w:hint="eastAsia"/>
          <w:sz w:val="22"/>
        </w:rPr>
        <w:t>ř</w:t>
      </w:r>
      <w:r w:rsidRPr="00E179D0">
        <w:rPr>
          <w:sz w:val="22"/>
        </w:rPr>
        <w:t>ivé pracovní prost</w:t>
      </w:r>
      <w:r w:rsidRPr="00E179D0">
        <w:rPr>
          <w:rFonts w:ascii="TimesNewRoman" w:eastAsia="TimesNewRoman" w:cs="TimesNewRoman" w:hint="eastAsia"/>
          <w:sz w:val="22"/>
        </w:rPr>
        <w:t>ř</w:t>
      </w:r>
      <w:r w:rsidRPr="00E179D0">
        <w:rPr>
          <w:sz w:val="22"/>
        </w:rPr>
        <w:t>edí.</w:t>
      </w:r>
    </w:p>
    <w:p w:rsidR="00C625DE" w:rsidRPr="00E179D0" w:rsidRDefault="00C625DE" w:rsidP="004C4B73">
      <w:pPr>
        <w:pStyle w:val="Odstavecseseznamem"/>
        <w:numPr>
          <w:ilvl w:val="0"/>
          <w:numId w:val="31"/>
        </w:numPr>
        <w:spacing w:line="360" w:lineRule="auto"/>
        <w:rPr>
          <w:sz w:val="22"/>
        </w:rPr>
      </w:pPr>
      <w:r w:rsidRPr="00E179D0">
        <w:rPr>
          <w:sz w:val="22"/>
        </w:rPr>
        <w:t>Dodržujeme vymezená pravidla</w:t>
      </w:r>
    </w:p>
    <w:p w:rsidR="00C625DE" w:rsidRPr="00E179D0" w:rsidRDefault="00C625DE" w:rsidP="004C4B73">
      <w:pPr>
        <w:pStyle w:val="Odstavecseseznamem"/>
        <w:numPr>
          <w:ilvl w:val="0"/>
          <w:numId w:val="31"/>
        </w:numPr>
        <w:spacing w:line="360" w:lineRule="auto"/>
        <w:rPr>
          <w:sz w:val="22"/>
        </w:rPr>
      </w:pPr>
      <w:r w:rsidRPr="00E179D0">
        <w:rPr>
          <w:sz w:val="22"/>
        </w:rPr>
        <w:t>Dbáme na ochranu zdraví a vedeme k osvojování hygienických návyk</w:t>
      </w:r>
      <w:r w:rsidRPr="00E179D0">
        <w:rPr>
          <w:rFonts w:ascii="TimesNewRoman" w:eastAsia="TimesNewRoman" w:cs="TimesNewRoman" w:hint="eastAsia"/>
          <w:sz w:val="22"/>
        </w:rPr>
        <w:t>ů</w:t>
      </w:r>
      <w:r w:rsidRPr="00E179D0">
        <w:rPr>
          <w:sz w:val="22"/>
        </w:rPr>
        <w:t>.</w:t>
      </w:r>
    </w:p>
    <w:p w:rsidR="00C625DE" w:rsidRPr="00E179D0" w:rsidRDefault="00C625DE" w:rsidP="004C4B73">
      <w:pPr>
        <w:pStyle w:val="Odstavecseseznamem"/>
        <w:numPr>
          <w:ilvl w:val="0"/>
          <w:numId w:val="31"/>
        </w:numPr>
        <w:spacing w:line="360" w:lineRule="auto"/>
        <w:rPr>
          <w:sz w:val="22"/>
        </w:rPr>
      </w:pPr>
      <w:r w:rsidRPr="00E179D0">
        <w:rPr>
          <w:sz w:val="22"/>
        </w:rPr>
        <w:t>Dodržujeme zásady bezpe</w:t>
      </w:r>
      <w:r w:rsidRPr="00E179D0">
        <w:rPr>
          <w:rFonts w:ascii="TimesNewRoman" w:eastAsia="TimesNewRoman" w:cs="TimesNewRoman" w:hint="eastAsia"/>
          <w:sz w:val="22"/>
        </w:rPr>
        <w:t>č</w:t>
      </w:r>
      <w:r w:rsidRPr="00E179D0">
        <w:rPr>
          <w:sz w:val="22"/>
        </w:rPr>
        <w:t>nosti práce.</w:t>
      </w:r>
    </w:p>
    <w:p w:rsidR="00C625DE" w:rsidRPr="00E179D0" w:rsidRDefault="00C625DE" w:rsidP="004C4B73">
      <w:pPr>
        <w:pStyle w:val="Odstavecseseznamem"/>
        <w:numPr>
          <w:ilvl w:val="0"/>
          <w:numId w:val="31"/>
        </w:numPr>
        <w:spacing w:line="360" w:lineRule="auto"/>
        <w:rPr>
          <w:sz w:val="22"/>
        </w:rPr>
      </w:pPr>
      <w:r w:rsidRPr="00E179D0">
        <w:rPr>
          <w:sz w:val="22"/>
        </w:rPr>
        <w:t>Sledujeme pln</w:t>
      </w:r>
      <w:r w:rsidRPr="00E179D0">
        <w:rPr>
          <w:rFonts w:ascii="TimesNewRoman" w:eastAsia="TimesNewRoman" w:cs="TimesNewRoman" w:hint="eastAsia"/>
          <w:sz w:val="22"/>
        </w:rPr>
        <w:t>ě</w:t>
      </w:r>
      <w:r w:rsidRPr="00E179D0">
        <w:rPr>
          <w:sz w:val="22"/>
        </w:rPr>
        <w:t>ní povinností, zadaných úkol</w:t>
      </w:r>
      <w:r w:rsidRPr="00E179D0">
        <w:rPr>
          <w:rFonts w:ascii="TimesNewRoman" w:eastAsia="TimesNewRoman" w:cs="TimesNewRoman" w:hint="eastAsia"/>
          <w:sz w:val="22"/>
        </w:rPr>
        <w:t>ů</w:t>
      </w:r>
      <w:r w:rsidRPr="00E179D0">
        <w:rPr>
          <w:sz w:val="22"/>
        </w:rPr>
        <w:t>.</w:t>
      </w:r>
    </w:p>
    <w:p w:rsidR="00C625DE" w:rsidRPr="00E179D0" w:rsidRDefault="00C625DE" w:rsidP="004C4B73">
      <w:pPr>
        <w:pStyle w:val="Odstavecseseznamem"/>
        <w:numPr>
          <w:ilvl w:val="0"/>
          <w:numId w:val="31"/>
        </w:numPr>
        <w:spacing w:line="360" w:lineRule="auto"/>
        <w:rPr>
          <w:sz w:val="22"/>
        </w:rPr>
      </w:pPr>
      <w:r w:rsidRPr="00E179D0">
        <w:rPr>
          <w:sz w:val="22"/>
        </w:rPr>
        <w:lastRenderedPageBreak/>
        <w:t>Vedeme žáky k aplikaci získaných znalostí a zkušeností z jednotlivých vzd</w:t>
      </w:r>
      <w:r w:rsidRPr="00E179D0">
        <w:rPr>
          <w:rFonts w:ascii="TimesNewRoman" w:eastAsia="TimesNewRoman" w:cs="TimesNewRoman" w:hint="eastAsia"/>
          <w:sz w:val="22"/>
        </w:rPr>
        <w:t>ě</w:t>
      </w:r>
      <w:r w:rsidRPr="00E179D0">
        <w:rPr>
          <w:sz w:val="22"/>
        </w:rPr>
        <w:t>lávacích oblastí do</w:t>
      </w:r>
      <w:r w:rsidR="00835D01" w:rsidRPr="00E179D0">
        <w:rPr>
          <w:sz w:val="22"/>
        </w:rPr>
        <w:t xml:space="preserve"> jiných.</w:t>
      </w:r>
    </w:p>
    <w:p w:rsidR="00835D01" w:rsidRPr="00E179D0" w:rsidRDefault="00835D01" w:rsidP="00A170E6">
      <w:pPr>
        <w:pStyle w:val="Nadpis2"/>
        <w:spacing w:line="360" w:lineRule="auto"/>
      </w:pPr>
      <w:bookmarkStart w:id="14" w:name="_Toc384903480"/>
      <w:r w:rsidRPr="00E179D0">
        <w:t xml:space="preserve">Péče o </w:t>
      </w:r>
      <w:r w:rsidRPr="00A170E6">
        <w:t>žáky</w:t>
      </w:r>
      <w:r w:rsidRPr="00E179D0">
        <w:t xml:space="preserve"> se speciálními vzdělávacími potřebami</w:t>
      </w:r>
      <w:bookmarkEnd w:id="14"/>
    </w:p>
    <w:p w:rsidR="00795071" w:rsidRPr="00E179D0" w:rsidRDefault="00795071" w:rsidP="00A170E6">
      <w:pPr>
        <w:pStyle w:val="Bezmezer"/>
        <w:spacing w:line="360" w:lineRule="auto"/>
        <w:jc w:val="both"/>
        <w:rPr>
          <w:sz w:val="22"/>
        </w:rPr>
      </w:pPr>
      <w:r w:rsidRPr="00E179D0">
        <w:rPr>
          <w:sz w:val="22"/>
        </w:rPr>
        <w:t>Preferujeme vst</w:t>
      </w:r>
      <w:r w:rsidRPr="00E179D0">
        <w:rPr>
          <w:rFonts w:ascii="TimesNewRoman" w:eastAsia="TimesNewRoman" w:cs="TimesNewRoman" w:hint="eastAsia"/>
          <w:sz w:val="22"/>
        </w:rPr>
        <w:t>ř</w:t>
      </w:r>
      <w:r w:rsidRPr="00E179D0">
        <w:rPr>
          <w:sz w:val="22"/>
        </w:rPr>
        <w:t>ícný postoj k žák</w:t>
      </w:r>
      <w:r w:rsidRPr="00E179D0">
        <w:rPr>
          <w:rFonts w:ascii="TimesNewRoman" w:eastAsia="TimesNewRoman" w:cs="TimesNewRoman" w:hint="eastAsia"/>
          <w:sz w:val="22"/>
        </w:rPr>
        <w:t>ů</w:t>
      </w:r>
      <w:r w:rsidRPr="00E179D0">
        <w:rPr>
          <w:sz w:val="22"/>
        </w:rPr>
        <w:t>m se speciálními vzdělávacími potřebami. Pedagogové se je snaží v</w:t>
      </w:r>
      <w:r w:rsidRPr="00E179D0">
        <w:rPr>
          <w:rFonts w:ascii="TimesNewRoman" w:eastAsia="TimesNewRoman" w:cs="TimesNewRoman" w:hint="eastAsia"/>
          <w:sz w:val="22"/>
        </w:rPr>
        <w:t>č</w:t>
      </w:r>
      <w:r w:rsidRPr="00E179D0">
        <w:rPr>
          <w:sz w:val="22"/>
        </w:rPr>
        <w:t>as diagnostikovat a pracovat s nimi. Na základ</w:t>
      </w:r>
      <w:r w:rsidRPr="00E179D0">
        <w:rPr>
          <w:rFonts w:ascii="TimesNewRoman" w:eastAsia="TimesNewRoman" w:cs="TimesNewRoman" w:hint="eastAsia"/>
          <w:sz w:val="22"/>
        </w:rPr>
        <w:t>ě</w:t>
      </w:r>
      <w:r w:rsidRPr="00E179D0">
        <w:rPr>
          <w:rFonts w:ascii="TimesNewRoman" w:eastAsia="TimesNewRoman" w:cs="TimesNewRoman"/>
          <w:sz w:val="22"/>
        </w:rPr>
        <w:t xml:space="preserve"> </w:t>
      </w:r>
      <w:r w:rsidRPr="00E179D0">
        <w:rPr>
          <w:sz w:val="22"/>
        </w:rPr>
        <w:t>vyšet</w:t>
      </w:r>
      <w:r w:rsidRPr="00E179D0">
        <w:rPr>
          <w:rFonts w:ascii="TimesNewRoman" w:eastAsia="TimesNewRoman" w:cs="TimesNewRoman" w:hint="eastAsia"/>
          <w:sz w:val="22"/>
        </w:rPr>
        <w:t>ř</w:t>
      </w:r>
      <w:r w:rsidRPr="00E179D0">
        <w:rPr>
          <w:sz w:val="22"/>
        </w:rPr>
        <w:t>ení a doporu</w:t>
      </w:r>
      <w:r w:rsidRPr="00E179D0">
        <w:rPr>
          <w:rFonts w:ascii="TimesNewRoman" w:eastAsia="TimesNewRoman" w:cs="TimesNewRoman" w:hint="eastAsia"/>
          <w:sz w:val="22"/>
        </w:rPr>
        <w:t>č</w:t>
      </w:r>
      <w:r w:rsidRPr="00E179D0">
        <w:rPr>
          <w:sz w:val="22"/>
        </w:rPr>
        <w:t>ení poradny je t</w:t>
      </w:r>
      <w:r w:rsidRPr="00E179D0">
        <w:rPr>
          <w:rFonts w:ascii="TimesNewRoman" w:eastAsia="TimesNewRoman" w:cs="TimesNewRoman" w:hint="eastAsia"/>
          <w:sz w:val="22"/>
        </w:rPr>
        <w:t>ě</w:t>
      </w:r>
      <w:r w:rsidRPr="00E179D0">
        <w:rPr>
          <w:sz w:val="22"/>
        </w:rPr>
        <w:t>mto žák</w:t>
      </w:r>
      <w:r w:rsidRPr="00E179D0">
        <w:rPr>
          <w:rFonts w:ascii="TimesNewRoman" w:eastAsia="TimesNewRoman" w:cs="TimesNewRoman" w:hint="eastAsia"/>
          <w:sz w:val="22"/>
        </w:rPr>
        <w:t>ů</w:t>
      </w:r>
      <w:r w:rsidRPr="00E179D0">
        <w:rPr>
          <w:sz w:val="22"/>
        </w:rPr>
        <w:t xml:space="preserve">m </w:t>
      </w:r>
      <w:r w:rsidR="009101C3">
        <w:rPr>
          <w:sz w:val="22"/>
        </w:rPr>
        <w:t xml:space="preserve">vypracován individuální vzdělávací plán a </w:t>
      </w:r>
      <w:r w:rsidRPr="00E179D0">
        <w:rPr>
          <w:sz w:val="22"/>
        </w:rPr>
        <w:t>poskytnuta další individuální pé</w:t>
      </w:r>
      <w:r w:rsidRPr="00E179D0">
        <w:rPr>
          <w:rFonts w:ascii="TimesNewRoman" w:eastAsia="TimesNewRoman" w:cs="TimesNewRoman" w:hint="eastAsia"/>
          <w:sz w:val="22"/>
        </w:rPr>
        <w:t>č</w:t>
      </w:r>
      <w:r w:rsidRPr="00E179D0">
        <w:rPr>
          <w:sz w:val="22"/>
        </w:rPr>
        <w:t>e, p</w:t>
      </w:r>
      <w:r w:rsidRPr="00E179D0">
        <w:rPr>
          <w:rFonts w:ascii="TimesNewRoman" w:eastAsia="TimesNewRoman" w:cs="TimesNewRoman" w:hint="eastAsia"/>
          <w:sz w:val="22"/>
        </w:rPr>
        <w:t>ř</w:t>
      </w:r>
      <w:r w:rsidRPr="00E179D0">
        <w:rPr>
          <w:sz w:val="22"/>
        </w:rPr>
        <w:t>i sou</w:t>
      </w:r>
      <w:r w:rsidRPr="00E179D0">
        <w:rPr>
          <w:rFonts w:ascii="TimesNewRoman" w:eastAsia="TimesNewRoman" w:cs="TimesNewRoman" w:hint="eastAsia"/>
          <w:sz w:val="22"/>
        </w:rPr>
        <w:t>č</w:t>
      </w:r>
      <w:r w:rsidRPr="00E179D0">
        <w:rPr>
          <w:sz w:val="22"/>
        </w:rPr>
        <w:t>asném využití vhodných didaktických pom</w:t>
      </w:r>
      <w:r w:rsidRPr="00E179D0">
        <w:rPr>
          <w:rFonts w:ascii="TimesNewRoman" w:eastAsia="TimesNewRoman" w:cs="TimesNewRoman" w:hint="eastAsia"/>
          <w:sz w:val="22"/>
        </w:rPr>
        <w:t>ů</w:t>
      </w:r>
      <w:r w:rsidRPr="00E179D0">
        <w:rPr>
          <w:sz w:val="22"/>
        </w:rPr>
        <w:t>cek, speciálních u</w:t>
      </w:r>
      <w:r w:rsidRPr="00E179D0">
        <w:rPr>
          <w:rFonts w:ascii="TimesNewRoman" w:eastAsia="TimesNewRoman" w:cs="TimesNewRoman" w:hint="eastAsia"/>
          <w:sz w:val="22"/>
        </w:rPr>
        <w:t>č</w:t>
      </w:r>
      <w:r w:rsidRPr="00E179D0">
        <w:rPr>
          <w:sz w:val="22"/>
        </w:rPr>
        <w:t>ebnic, výukových program</w:t>
      </w:r>
      <w:r w:rsidRPr="00E179D0">
        <w:rPr>
          <w:rFonts w:ascii="TimesNewRoman" w:eastAsia="TimesNewRoman" w:cs="TimesNewRoman" w:hint="eastAsia"/>
          <w:sz w:val="22"/>
        </w:rPr>
        <w:t>ů</w:t>
      </w:r>
      <w:r w:rsidRPr="00E179D0">
        <w:rPr>
          <w:rFonts w:ascii="TimesNewRoman" w:eastAsia="TimesNewRoman" w:cs="TimesNewRoman"/>
          <w:sz w:val="22"/>
        </w:rPr>
        <w:t xml:space="preserve"> </w:t>
      </w:r>
      <w:r w:rsidRPr="00E179D0">
        <w:rPr>
          <w:sz w:val="22"/>
        </w:rPr>
        <w:t>apod. P</w:t>
      </w:r>
      <w:r w:rsidRPr="00E179D0">
        <w:rPr>
          <w:rFonts w:ascii="TimesNewRoman" w:eastAsia="TimesNewRoman" w:cs="TimesNewRoman" w:hint="eastAsia"/>
          <w:sz w:val="22"/>
        </w:rPr>
        <w:t>ř</w:t>
      </w:r>
      <w:r w:rsidRPr="00E179D0">
        <w:rPr>
          <w:sz w:val="22"/>
        </w:rPr>
        <w:t>i hodnocení t</w:t>
      </w:r>
      <w:r w:rsidRPr="00E179D0">
        <w:rPr>
          <w:rFonts w:ascii="TimesNewRoman" w:eastAsia="TimesNewRoman" w:cs="TimesNewRoman" w:hint="eastAsia"/>
          <w:sz w:val="22"/>
        </w:rPr>
        <w:t>ě</w:t>
      </w:r>
      <w:r w:rsidRPr="00E179D0">
        <w:rPr>
          <w:sz w:val="22"/>
        </w:rPr>
        <w:t>chto žák</w:t>
      </w:r>
      <w:r w:rsidRPr="00E179D0">
        <w:rPr>
          <w:rFonts w:ascii="TimesNewRoman" w:eastAsia="TimesNewRoman" w:cs="TimesNewRoman" w:hint="eastAsia"/>
          <w:sz w:val="22"/>
        </w:rPr>
        <w:t>ů</w:t>
      </w:r>
      <w:r w:rsidRPr="00E179D0">
        <w:rPr>
          <w:rFonts w:ascii="TimesNewRoman" w:eastAsia="TimesNewRoman" w:cs="TimesNewRoman"/>
          <w:sz w:val="22"/>
        </w:rPr>
        <w:t xml:space="preserve"> </w:t>
      </w:r>
      <w:r w:rsidRPr="00E179D0">
        <w:rPr>
          <w:sz w:val="22"/>
        </w:rPr>
        <w:t>je samoz</w:t>
      </w:r>
      <w:r w:rsidRPr="00E179D0">
        <w:rPr>
          <w:rFonts w:ascii="TimesNewRoman" w:eastAsia="TimesNewRoman" w:cs="TimesNewRoman" w:hint="eastAsia"/>
          <w:sz w:val="22"/>
        </w:rPr>
        <w:t>ř</w:t>
      </w:r>
      <w:r w:rsidRPr="00E179D0">
        <w:rPr>
          <w:sz w:val="22"/>
        </w:rPr>
        <w:t>ejmostí zohledn</w:t>
      </w:r>
      <w:r w:rsidRPr="00E179D0">
        <w:rPr>
          <w:rFonts w:ascii="TimesNewRoman" w:eastAsia="TimesNewRoman" w:cs="TimesNewRoman" w:hint="eastAsia"/>
          <w:sz w:val="22"/>
        </w:rPr>
        <w:t>ě</w:t>
      </w:r>
      <w:r w:rsidRPr="00E179D0">
        <w:rPr>
          <w:sz w:val="22"/>
        </w:rPr>
        <w:t>ní klasifikace.</w:t>
      </w:r>
    </w:p>
    <w:p w:rsidR="005B29AD" w:rsidRPr="00E179D0" w:rsidRDefault="005B29AD" w:rsidP="00A170E6">
      <w:pPr>
        <w:pStyle w:val="Nadpis3"/>
      </w:pPr>
      <w:bookmarkStart w:id="15" w:name="_Toc384903481"/>
      <w:r w:rsidRPr="00E179D0">
        <w:t>Zabezpečení výuky žáků se specifickými poruchami učení</w:t>
      </w:r>
      <w:bookmarkEnd w:id="15"/>
    </w:p>
    <w:p w:rsidR="005B29AD" w:rsidRPr="00E179D0" w:rsidRDefault="005B29AD" w:rsidP="005B29AD">
      <w:pPr>
        <w:spacing w:line="360" w:lineRule="auto"/>
        <w:jc w:val="both"/>
        <w:rPr>
          <w:rFonts w:cs="Times New Roman"/>
          <w:sz w:val="22"/>
        </w:rPr>
      </w:pPr>
      <w:r w:rsidRPr="00E179D0">
        <w:rPr>
          <w:rFonts w:cs="Times New Roman"/>
          <w:sz w:val="22"/>
        </w:rPr>
        <w:t>Žáky s vývojovými poruchami učení posíláme se souhlasem zákonných zástupců na vyšetření do PPP v Náchodě. Na základě vyšetření a doporučení jsou pak tito žáci zařazováni do reedukační péče.</w:t>
      </w:r>
      <w:r w:rsidR="00795071" w:rsidRPr="00E179D0">
        <w:rPr>
          <w:rFonts w:cs="Times New Roman"/>
          <w:sz w:val="22"/>
        </w:rPr>
        <w:t xml:space="preserve"> </w:t>
      </w:r>
      <w:r w:rsidRPr="00E179D0">
        <w:rPr>
          <w:rFonts w:cs="Times New Roman"/>
          <w:sz w:val="22"/>
        </w:rPr>
        <w:t xml:space="preserve">Reedukace specifických poruch probíhá v malých skupinkách, maximálně po třech, </w:t>
      </w:r>
      <w:r w:rsidR="00D449AD">
        <w:rPr>
          <w:rFonts w:cs="Times New Roman"/>
          <w:sz w:val="22"/>
        </w:rPr>
        <w:t>v časovém rozmezí doporučené PPP.</w:t>
      </w:r>
      <w:r w:rsidRPr="00E179D0">
        <w:rPr>
          <w:rFonts w:cs="Times New Roman"/>
          <w:sz w:val="22"/>
        </w:rPr>
        <w:t xml:space="preserve"> </w:t>
      </w:r>
    </w:p>
    <w:p w:rsidR="005B29AD" w:rsidRPr="00E179D0" w:rsidRDefault="005B29AD" w:rsidP="00795071">
      <w:pPr>
        <w:spacing w:line="360" w:lineRule="auto"/>
        <w:jc w:val="both"/>
        <w:rPr>
          <w:rFonts w:cs="Times New Roman"/>
          <w:sz w:val="22"/>
        </w:rPr>
      </w:pPr>
      <w:r w:rsidRPr="00E179D0">
        <w:rPr>
          <w:rFonts w:cs="Times New Roman"/>
          <w:sz w:val="22"/>
        </w:rPr>
        <w:t>Na základě vypracovaného individuálního vzdělávacího plánu, podle kterého se se žákem pracuje, je uzavřena dohoda o vzájemné úzké spolupráci mezi školou a zákonnými zástupci žáka. Individuální vzdělávací plán je vypracován na základě závěrů a doporučení z vyšetření PPP, jsou v něm popsány konkrétní způsoby reedukace,</w:t>
      </w:r>
      <w:r w:rsidR="00D449AD">
        <w:rPr>
          <w:rFonts w:cs="Times New Roman"/>
          <w:sz w:val="22"/>
        </w:rPr>
        <w:t xml:space="preserve"> způsob práce žáka v jednotlivých vyučovacích hodinách,</w:t>
      </w:r>
      <w:r w:rsidRPr="00E179D0">
        <w:rPr>
          <w:rFonts w:cs="Times New Roman"/>
          <w:sz w:val="22"/>
        </w:rPr>
        <w:t xml:space="preserve"> pomůcky, způsob hodnocení a jméno odpovědného pedagoga. </w:t>
      </w:r>
      <w:r w:rsidR="00795071" w:rsidRPr="00E179D0">
        <w:rPr>
          <w:rFonts w:cs="Times New Roman"/>
          <w:sz w:val="22"/>
        </w:rPr>
        <w:t xml:space="preserve"> </w:t>
      </w:r>
      <w:r w:rsidRPr="00E179D0">
        <w:rPr>
          <w:rFonts w:cs="Times New Roman"/>
          <w:sz w:val="22"/>
        </w:rPr>
        <w:t>Při klasifikaci přihlížíme ke stupni a druhu specifické poruchy.</w:t>
      </w:r>
    </w:p>
    <w:p w:rsidR="00795071" w:rsidRPr="00E179D0" w:rsidRDefault="00795071" w:rsidP="00A170E6">
      <w:pPr>
        <w:pStyle w:val="Nadpis3"/>
      </w:pPr>
      <w:bookmarkStart w:id="16" w:name="_Toc384903482"/>
      <w:r w:rsidRPr="00E179D0">
        <w:t>Vzd</w:t>
      </w:r>
      <w:r w:rsidRPr="00E179D0">
        <w:rPr>
          <w:rFonts w:eastAsia="TimesNewRoman,Bold"/>
        </w:rPr>
        <w:t>ě</w:t>
      </w:r>
      <w:r w:rsidRPr="00E179D0">
        <w:t>lávání žák</w:t>
      </w:r>
      <w:r w:rsidRPr="00E179D0">
        <w:rPr>
          <w:rFonts w:eastAsia="TimesNewRoman,Bold"/>
        </w:rPr>
        <w:t xml:space="preserve">ů </w:t>
      </w:r>
      <w:r w:rsidRPr="00E179D0">
        <w:t>s kulturně-sociálním znevýhodn</w:t>
      </w:r>
      <w:r w:rsidRPr="00E179D0">
        <w:rPr>
          <w:rFonts w:eastAsia="TimesNewRoman,Bold"/>
        </w:rPr>
        <w:t>ě</w:t>
      </w:r>
      <w:r w:rsidRPr="00E179D0">
        <w:t>ním</w:t>
      </w:r>
      <w:bookmarkEnd w:id="16"/>
    </w:p>
    <w:p w:rsidR="00795071" w:rsidRPr="0083509C" w:rsidRDefault="00795071" w:rsidP="00795071">
      <w:pPr>
        <w:autoSpaceDE w:val="0"/>
        <w:autoSpaceDN w:val="0"/>
        <w:adjustRightInd w:val="0"/>
        <w:spacing w:after="0" w:line="360" w:lineRule="auto"/>
        <w:jc w:val="both"/>
        <w:rPr>
          <w:rFonts w:ascii="TimesNewRoman" w:eastAsia="TimesNewRoman" w:cs="TimesNewRoman"/>
          <w:sz w:val="22"/>
        </w:rPr>
      </w:pPr>
      <w:r w:rsidRPr="00E179D0">
        <w:rPr>
          <w:rFonts w:cs="Times New Roman"/>
          <w:sz w:val="22"/>
        </w:rPr>
        <w:t>Do této skupiny pat</w:t>
      </w:r>
      <w:r w:rsidRPr="00E179D0">
        <w:rPr>
          <w:rFonts w:ascii="TimesNewRoman" w:eastAsia="TimesNewRoman" w:cs="TimesNewRoman" w:hint="eastAsia"/>
          <w:sz w:val="22"/>
        </w:rPr>
        <w:t>ř</w:t>
      </w:r>
      <w:r w:rsidRPr="00E179D0">
        <w:rPr>
          <w:rFonts w:cs="Times New Roman"/>
          <w:sz w:val="22"/>
        </w:rPr>
        <w:t>í žáci, kte</w:t>
      </w:r>
      <w:r w:rsidRPr="00E179D0">
        <w:rPr>
          <w:rFonts w:ascii="TimesNewRoman" w:eastAsia="TimesNewRoman" w:cs="TimesNewRoman" w:hint="eastAsia"/>
          <w:sz w:val="22"/>
        </w:rPr>
        <w:t>ř</w:t>
      </w:r>
      <w:r w:rsidRPr="00E179D0">
        <w:rPr>
          <w:rFonts w:cs="Times New Roman"/>
          <w:sz w:val="22"/>
        </w:rPr>
        <w:t>í pocházejí z prost</w:t>
      </w:r>
      <w:r w:rsidRPr="00E179D0">
        <w:rPr>
          <w:rFonts w:ascii="TimesNewRoman" w:eastAsia="TimesNewRoman" w:cs="TimesNewRoman" w:hint="eastAsia"/>
          <w:sz w:val="22"/>
        </w:rPr>
        <w:t>ř</w:t>
      </w:r>
      <w:r w:rsidRPr="00E179D0">
        <w:rPr>
          <w:rFonts w:cs="Times New Roman"/>
          <w:sz w:val="22"/>
        </w:rPr>
        <w:t>edí sociáln</w:t>
      </w:r>
      <w:r w:rsidRPr="00E179D0">
        <w:rPr>
          <w:rFonts w:ascii="TimesNewRoman" w:eastAsia="TimesNewRoman" w:cs="TimesNewRoman" w:hint="eastAsia"/>
          <w:sz w:val="22"/>
        </w:rPr>
        <w:t>ě</w:t>
      </w:r>
      <w:r w:rsidRPr="00E179D0">
        <w:rPr>
          <w:rFonts w:ascii="TimesNewRoman" w:eastAsia="TimesNewRoman" w:cs="TimesNewRoman"/>
          <w:sz w:val="22"/>
        </w:rPr>
        <w:t xml:space="preserve"> </w:t>
      </w:r>
      <w:r w:rsidRPr="00E179D0">
        <w:rPr>
          <w:rFonts w:cs="Times New Roman"/>
          <w:sz w:val="22"/>
        </w:rPr>
        <w:t>nebo kulturn</w:t>
      </w:r>
      <w:r w:rsidRPr="00E179D0">
        <w:rPr>
          <w:rFonts w:ascii="TimesNewRoman" w:eastAsia="TimesNewRoman" w:cs="TimesNewRoman" w:hint="eastAsia"/>
          <w:sz w:val="22"/>
        </w:rPr>
        <w:t>ě</w:t>
      </w:r>
      <w:r w:rsidRPr="00E179D0">
        <w:rPr>
          <w:rFonts w:ascii="TimesNewRoman" w:eastAsia="TimesNewRoman" w:cs="TimesNewRoman"/>
          <w:sz w:val="22"/>
        </w:rPr>
        <w:t xml:space="preserve"> </w:t>
      </w:r>
      <w:r w:rsidRPr="00E179D0">
        <w:rPr>
          <w:rFonts w:cs="Times New Roman"/>
          <w:sz w:val="22"/>
        </w:rPr>
        <w:t>a jazykov</w:t>
      </w:r>
      <w:r w:rsidRPr="00E179D0">
        <w:rPr>
          <w:rFonts w:ascii="TimesNewRoman" w:eastAsia="TimesNewRoman" w:cs="TimesNewRoman" w:hint="eastAsia"/>
          <w:sz w:val="22"/>
        </w:rPr>
        <w:t>ě</w:t>
      </w:r>
      <w:r w:rsidRPr="00E179D0">
        <w:rPr>
          <w:rFonts w:ascii="TimesNewRoman" w:eastAsia="TimesNewRoman" w:cs="TimesNewRoman"/>
          <w:sz w:val="22"/>
        </w:rPr>
        <w:t xml:space="preserve"> </w:t>
      </w:r>
      <w:r w:rsidRPr="00E179D0">
        <w:rPr>
          <w:rFonts w:cs="Times New Roman"/>
          <w:sz w:val="22"/>
        </w:rPr>
        <w:t>odlišného od prost</w:t>
      </w:r>
      <w:r w:rsidRPr="00E179D0">
        <w:rPr>
          <w:rFonts w:ascii="TimesNewRoman" w:eastAsia="TimesNewRoman" w:cs="TimesNewRoman" w:hint="eastAsia"/>
          <w:sz w:val="22"/>
        </w:rPr>
        <w:t>ř</w:t>
      </w:r>
      <w:r w:rsidRPr="00E179D0">
        <w:rPr>
          <w:rFonts w:cs="Times New Roman"/>
          <w:sz w:val="22"/>
        </w:rPr>
        <w:t>edí, v n</w:t>
      </w:r>
      <w:r w:rsidRPr="00E179D0">
        <w:rPr>
          <w:rFonts w:ascii="TimesNewRoman" w:eastAsia="TimesNewRoman" w:cs="TimesNewRoman" w:hint="eastAsia"/>
          <w:sz w:val="22"/>
        </w:rPr>
        <w:t>ě</w:t>
      </w:r>
      <w:r w:rsidRPr="00E179D0">
        <w:rPr>
          <w:rFonts w:cs="Times New Roman"/>
          <w:sz w:val="22"/>
        </w:rPr>
        <w:t>mž vyr</w:t>
      </w:r>
      <w:r w:rsidRPr="00E179D0">
        <w:rPr>
          <w:rFonts w:ascii="TimesNewRoman" w:eastAsia="TimesNewRoman" w:cs="TimesNewRoman" w:hint="eastAsia"/>
          <w:sz w:val="22"/>
        </w:rPr>
        <w:t>ů</w:t>
      </w:r>
      <w:r w:rsidRPr="00E179D0">
        <w:rPr>
          <w:rFonts w:cs="Times New Roman"/>
          <w:sz w:val="22"/>
        </w:rPr>
        <w:t>stají žáci pocházející z majoritní populace. Jsou to žáci</w:t>
      </w:r>
      <w:r w:rsidR="0083509C">
        <w:rPr>
          <w:rFonts w:ascii="TimesNewRoman" w:eastAsia="TimesNewRoman" w:cs="TimesNewRoman"/>
          <w:sz w:val="22"/>
        </w:rPr>
        <w:t xml:space="preserve"> </w:t>
      </w:r>
      <w:r w:rsidRPr="00E179D0">
        <w:rPr>
          <w:rFonts w:cs="Times New Roman"/>
          <w:sz w:val="22"/>
        </w:rPr>
        <w:t>z r</w:t>
      </w:r>
      <w:r w:rsidRPr="00E179D0">
        <w:rPr>
          <w:rFonts w:ascii="TimesNewRoman" w:eastAsia="TimesNewRoman" w:cs="TimesNewRoman" w:hint="eastAsia"/>
          <w:sz w:val="22"/>
        </w:rPr>
        <w:t>ů</w:t>
      </w:r>
      <w:r w:rsidRPr="00E179D0">
        <w:rPr>
          <w:rFonts w:cs="Times New Roman"/>
          <w:sz w:val="22"/>
        </w:rPr>
        <w:t>zných žijících menšin u nás nebo žáci p</w:t>
      </w:r>
      <w:r w:rsidRPr="00E179D0">
        <w:rPr>
          <w:rFonts w:ascii="TimesNewRoman" w:eastAsia="TimesNewRoman" w:cs="TimesNewRoman" w:hint="eastAsia"/>
          <w:sz w:val="22"/>
        </w:rPr>
        <w:t>ř</w:t>
      </w:r>
      <w:r w:rsidRPr="00E179D0">
        <w:rPr>
          <w:rFonts w:cs="Times New Roman"/>
          <w:sz w:val="22"/>
        </w:rPr>
        <w:t>icházející k nám v rámci migrace. Hlavním problémem je nedostate</w:t>
      </w:r>
      <w:r w:rsidRPr="00E179D0">
        <w:rPr>
          <w:rFonts w:ascii="TimesNewRoman" w:eastAsia="TimesNewRoman" w:cs="TimesNewRoman" w:hint="eastAsia"/>
          <w:sz w:val="22"/>
        </w:rPr>
        <w:t>č</w:t>
      </w:r>
      <w:r w:rsidRPr="00E179D0">
        <w:rPr>
          <w:rFonts w:cs="Times New Roman"/>
          <w:sz w:val="22"/>
        </w:rPr>
        <w:t>ná znalost vzd</w:t>
      </w:r>
      <w:r w:rsidRPr="00E179D0">
        <w:rPr>
          <w:rFonts w:ascii="TimesNewRoman" w:eastAsia="TimesNewRoman" w:cs="TimesNewRoman" w:hint="eastAsia"/>
          <w:sz w:val="22"/>
        </w:rPr>
        <w:t>ě</w:t>
      </w:r>
      <w:r w:rsidRPr="00E179D0">
        <w:rPr>
          <w:rFonts w:cs="Times New Roman"/>
          <w:sz w:val="22"/>
        </w:rPr>
        <w:t>lávacího jazyka. P</w:t>
      </w:r>
      <w:r w:rsidRPr="00E179D0">
        <w:rPr>
          <w:rFonts w:ascii="TimesNewRoman" w:eastAsia="TimesNewRoman" w:cs="TimesNewRoman" w:hint="eastAsia"/>
          <w:sz w:val="22"/>
        </w:rPr>
        <w:t>ř</w:t>
      </w:r>
      <w:r w:rsidRPr="00E179D0">
        <w:rPr>
          <w:rFonts w:cs="Times New Roman"/>
          <w:sz w:val="22"/>
        </w:rPr>
        <w:t>i práci s t</w:t>
      </w:r>
      <w:r w:rsidRPr="00E179D0">
        <w:rPr>
          <w:rFonts w:ascii="TimesNewRoman" w:eastAsia="TimesNewRoman" w:cs="TimesNewRoman" w:hint="eastAsia"/>
          <w:sz w:val="22"/>
        </w:rPr>
        <w:t>ě</w:t>
      </w:r>
      <w:r w:rsidRPr="00E179D0">
        <w:rPr>
          <w:rFonts w:cs="Times New Roman"/>
          <w:sz w:val="22"/>
        </w:rPr>
        <w:t>mito d</w:t>
      </w:r>
      <w:r w:rsidRPr="00E179D0">
        <w:rPr>
          <w:rFonts w:ascii="TimesNewRoman" w:eastAsia="TimesNewRoman" w:cs="TimesNewRoman" w:hint="eastAsia"/>
          <w:sz w:val="22"/>
        </w:rPr>
        <w:t>ě</w:t>
      </w:r>
      <w:r w:rsidRPr="00E179D0">
        <w:rPr>
          <w:rFonts w:cs="Times New Roman"/>
          <w:sz w:val="22"/>
        </w:rPr>
        <w:t>tmi je pot</w:t>
      </w:r>
      <w:r w:rsidRPr="00E179D0">
        <w:rPr>
          <w:rFonts w:ascii="TimesNewRoman" w:eastAsia="TimesNewRoman" w:cs="TimesNewRoman" w:hint="eastAsia"/>
          <w:sz w:val="22"/>
        </w:rPr>
        <w:t>ř</w:t>
      </w:r>
      <w:r w:rsidRPr="00E179D0">
        <w:rPr>
          <w:rFonts w:cs="Times New Roman"/>
          <w:sz w:val="22"/>
        </w:rPr>
        <w:t>eba v</w:t>
      </w:r>
      <w:r w:rsidRPr="00E179D0">
        <w:rPr>
          <w:rFonts w:ascii="TimesNewRoman" w:eastAsia="TimesNewRoman" w:cs="TimesNewRoman" w:hint="eastAsia"/>
          <w:sz w:val="22"/>
        </w:rPr>
        <w:t>ě</w:t>
      </w:r>
      <w:r w:rsidRPr="00E179D0">
        <w:rPr>
          <w:rFonts w:cs="Times New Roman"/>
          <w:sz w:val="22"/>
        </w:rPr>
        <w:t xml:space="preserve">novat pozornost nejen osvojení </w:t>
      </w:r>
      <w:r w:rsidRPr="00E179D0">
        <w:rPr>
          <w:rFonts w:ascii="TimesNewRoman" w:eastAsia="TimesNewRoman" w:cs="TimesNewRoman" w:hint="eastAsia"/>
          <w:sz w:val="22"/>
        </w:rPr>
        <w:t>č</w:t>
      </w:r>
      <w:r w:rsidRPr="00E179D0">
        <w:rPr>
          <w:rFonts w:cs="Times New Roman"/>
          <w:sz w:val="22"/>
        </w:rPr>
        <w:t xml:space="preserve">eského jazyka, ale i seznámení s </w:t>
      </w:r>
      <w:r w:rsidRPr="00E179D0">
        <w:rPr>
          <w:rFonts w:ascii="TimesNewRoman" w:eastAsia="TimesNewRoman" w:cs="TimesNewRoman" w:hint="eastAsia"/>
          <w:sz w:val="22"/>
        </w:rPr>
        <w:t>č</w:t>
      </w:r>
      <w:r w:rsidRPr="00E179D0">
        <w:rPr>
          <w:rFonts w:cs="Times New Roman"/>
          <w:sz w:val="22"/>
        </w:rPr>
        <w:t>eským prost</w:t>
      </w:r>
      <w:r w:rsidRPr="00E179D0">
        <w:rPr>
          <w:rFonts w:ascii="TimesNewRoman" w:eastAsia="TimesNewRoman" w:cs="TimesNewRoman" w:hint="eastAsia"/>
          <w:sz w:val="22"/>
        </w:rPr>
        <w:t>ř</w:t>
      </w:r>
      <w:r w:rsidRPr="00E179D0">
        <w:rPr>
          <w:rFonts w:cs="Times New Roman"/>
          <w:sz w:val="22"/>
        </w:rPr>
        <w:t>edím, kulturními zvyklostmi a tradicemi. Žák</w:t>
      </w:r>
      <w:r w:rsidRPr="00E179D0">
        <w:rPr>
          <w:rFonts w:ascii="TimesNewRoman" w:eastAsia="TimesNewRoman" w:cs="TimesNewRoman" w:hint="eastAsia"/>
          <w:sz w:val="22"/>
        </w:rPr>
        <w:t>ů</w:t>
      </w:r>
      <w:r w:rsidRPr="00E179D0">
        <w:rPr>
          <w:rFonts w:cs="Times New Roman"/>
          <w:sz w:val="22"/>
        </w:rPr>
        <w:t>m je však t</w:t>
      </w:r>
      <w:r w:rsidRPr="00E179D0">
        <w:rPr>
          <w:rFonts w:ascii="TimesNewRoman" w:eastAsia="TimesNewRoman" w:cs="TimesNewRoman" w:hint="eastAsia"/>
          <w:sz w:val="22"/>
        </w:rPr>
        <w:t>ř</w:t>
      </w:r>
      <w:r w:rsidRPr="00E179D0">
        <w:rPr>
          <w:rFonts w:cs="Times New Roman"/>
          <w:sz w:val="22"/>
        </w:rPr>
        <w:t>eba vytvo</w:t>
      </w:r>
      <w:r w:rsidRPr="00E179D0">
        <w:rPr>
          <w:rFonts w:ascii="TimesNewRoman" w:eastAsia="TimesNewRoman" w:cs="TimesNewRoman" w:hint="eastAsia"/>
          <w:sz w:val="22"/>
        </w:rPr>
        <w:t>ř</w:t>
      </w:r>
      <w:r w:rsidRPr="00E179D0">
        <w:rPr>
          <w:rFonts w:cs="Times New Roman"/>
          <w:sz w:val="22"/>
        </w:rPr>
        <w:t>it i podmínky pro získávání takových informací, které jim umožní budování své vlastní identity. Cílem školy je integrace žák</w:t>
      </w:r>
      <w:r w:rsidRPr="00E179D0">
        <w:rPr>
          <w:rFonts w:ascii="TimesNewRoman" w:eastAsia="TimesNewRoman" w:cs="TimesNewRoman" w:hint="eastAsia"/>
          <w:sz w:val="22"/>
        </w:rPr>
        <w:t>ů</w:t>
      </w:r>
      <w:r w:rsidRPr="00E179D0">
        <w:rPr>
          <w:rFonts w:ascii="TimesNewRoman" w:eastAsia="TimesNewRoman" w:cs="TimesNewRoman"/>
          <w:sz w:val="22"/>
        </w:rPr>
        <w:t xml:space="preserve"> </w:t>
      </w:r>
      <w:r w:rsidRPr="00E179D0">
        <w:rPr>
          <w:rFonts w:cs="Times New Roman"/>
          <w:sz w:val="22"/>
        </w:rPr>
        <w:t>z odlišného kulturního a sociáln</w:t>
      </w:r>
      <w:r w:rsidRPr="00E179D0">
        <w:rPr>
          <w:rFonts w:ascii="TimesNewRoman" w:eastAsia="TimesNewRoman" w:cs="TimesNewRoman" w:hint="eastAsia"/>
          <w:sz w:val="22"/>
        </w:rPr>
        <w:t>ě</w:t>
      </w:r>
      <w:r w:rsidRPr="00E179D0">
        <w:rPr>
          <w:rFonts w:ascii="TimesNewRoman" w:eastAsia="TimesNewRoman" w:cs="TimesNewRoman"/>
          <w:sz w:val="22"/>
        </w:rPr>
        <w:t xml:space="preserve"> </w:t>
      </w:r>
      <w:r w:rsidRPr="00E179D0">
        <w:rPr>
          <w:rFonts w:cs="Times New Roman"/>
          <w:sz w:val="22"/>
        </w:rPr>
        <w:t>znevýhod</w:t>
      </w:r>
      <w:r w:rsidRPr="00E179D0">
        <w:rPr>
          <w:rFonts w:ascii="TimesNewRoman" w:eastAsia="TimesNewRoman" w:cs="TimesNewRoman" w:hint="eastAsia"/>
          <w:sz w:val="22"/>
        </w:rPr>
        <w:t>ň</w:t>
      </w:r>
      <w:r w:rsidRPr="00E179D0">
        <w:rPr>
          <w:rFonts w:cs="Times New Roman"/>
          <w:sz w:val="22"/>
        </w:rPr>
        <w:t>ujícího prost</w:t>
      </w:r>
      <w:r w:rsidRPr="00E179D0">
        <w:rPr>
          <w:rFonts w:ascii="TimesNewRoman" w:eastAsia="TimesNewRoman" w:cs="TimesNewRoman" w:hint="eastAsia"/>
          <w:sz w:val="22"/>
        </w:rPr>
        <w:t>ř</w:t>
      </w:r>
      <w:r w:rsidRPr="00E179D0">
        <w:rPr>
          <w:rFonts w:cs="Times New Roman"/>
          <w:sz w:val="22"/>
        </w:rPr>
        <w:t>edí a podpora jejich úsp</w:t>
      </w:r>
      <w:r w:rsidRPr="00E179D0">
        <w:rPr>
          <w:rFonts w:ascii="TimesNewRoman" w:eastAsia="TimesNewRoman" w:cs="TimesNewRoman" w:hint="eastAsia"/>
          <w:sz w:val="22"/>
        </w:rPr>
        <w:t>ě</w:t>
      </w:r>
      <w:r w:rsidRPr="00E179D0">
        <w:rPr>
          <w:rFonts w:cs="Times New Roman"/>
          <w:sz w:val="22"/>
        </w:rPr>
        <w:t>šnosti. Pro úsp</w:t>
      </w:r>
      <w:r w:rsidRPr="00E179D0">
        <w:rPr>
          <w:rFonts w:ascii="TimesNewRoman" w:eastAsia="TimesNewRoman" w:cs="TimesNewRoman" w:hint="eastAsia"/>
          <w:sz w:val="22"/>
        </w:rPr>
        <w:t>ě</w:t>
      </w:r>
      <w:r w:rsidRPr="00E179D0">
        <w:rPr>
          <w:rFonts w:cs="Times New Roman"/>
          <w:sz w:val="22"/>
        </w:rPr>
        <w:t>šné vzd</w:t>
      </w:r>
      <w:r w:rsidRPr="00E179D0">
        <w:rPr>
          <w:rFonts w:ascii="TimesNewRoman" w:eastAsia="TimesNewRoman" w:cs="TimesNewRoman" w:hint="eastAsia"/>
          <w:sz w:val="22"/>
        </w:rPr>
        <w:t>ě</w:t>
      </w:r>
      <w:r w:rsidRPr="00E179D0">
        <w:rPr>
          <w:rFonts w:cs="Times New Roman"/>
          <w:sz w:val="22"/>
        </w:rPr>
        <w:t>lávání žák</w:t>
      </w:r>
      <w:r w:rsidRPr="00E179D0">
        <w:rPr>
          <w:rFonts w:ascii="TimesNewRoman" w:eastAsia="TimesNewRoman" w:cs="TimesNewRoman" w:hint="eastAsia"/>
          <w:sz w:val="22"/>
        </w:rPr>
        <w:t>ů</w:t>
      </w:r>
      <w:r w:rsidRPr="00E179D0">
        <w:rPr>
          <w:rFonts w:ascii="TimesNewRoman" w:eastAsia="TimesNewRoman" w:cs="TimesNewRoman"/>
          <w:sz w:val="22"/>
        </w:rPr>
        <w:t xml:space="preserve"> </w:t>
      </w:r>
      <w:r w:rsidRPr="00E179D0">
        <w:rPr>
          <w:rFonts w:cs="Times New Roman"/>
          <w:sz w:val="22"/>
        </w:rPr>
        <w:t>se sociálním znevýhodn</w:t>
      </w:r>
      <w:r w:rsidRPr="00E179D0">
        <w:rPr>
          <w:rFonts w:ascii="TimesNewRoman" w:eastAsia="TimesNewRoman" w:cs="TimesNewRoman" w:hint="eastAsia"/>
          <w:sz w:val="22"/>
        </w:rPr>
        <w:t>ě</w:t>
      </w:r>
      <w:r w:rsidRPr="00E179D0">
        <w:rPr>
          <w:rFonts w:cs="Times New Roman"/>
          <w:sz w:val="22"/>
        </w:rPr>
        <w:t>ním je pot</w:t>
      </w:r>
      <w:r w:rsidRPr="00E179D0">
        <w:rPr>
          <w:rFonts w:ascii="TimesNewRoman" w:eastAsia="TimesNewRoman" w:cs="TimesNewRoman" w:hint="eastAsia"/>
          <w:sz w:val="22"/>
        </w:rPr>
        <w:t>ř</w:t>
      </w:r>
      <w:r w:rsidRPr="00E179D0">
        <w:rPr>
          <w:rFonts w:cs="Times New Roman"/>
          <w:sz w:val="22"/>
        </w:rPr>
        <w:t>ebné zabezpe</w:t>
      </w:r>
      <w:r w:rsidRPr="00E179D0">
        <w:rPr>
          <w:rFonts w:ascii="TimesNewRoman" w:eastAsia="TimesNewRoman" w:cs="TimesNewRoman" w:hint="eastAsia"/>
          <w:sz w:val="22"/>
        </w:rPr>
        <w:t>č</w:t>
      </w:r>
      <w:r w:rsidRPr="00E179D0">
        <w:rPr>
          <w:rFonts w:cs="Times New Roman"/>
          <w:sz w:val="22"/>
        </w:rPr>
        <w:t xml:space="preserve">it </w:t>
      </w:r>
      <w:r w:rsidRPr="00E179D0">
        <w:rPr>
          <w:rFonts w:cs="Times New Roman"/>
          <w:sz w:val="22"/>
          <w:u w:val="single"/>
        </w:rPr>
        <w:t>tyto podmínky</w:t>
      </w:r>
      <w:r w:rsidRPr="00E179D0">
        <w:rPr>
          <w:rFonts w:cs="Times New Roman"/>
          <w:sz w:val="22"/>
        </w:rPr>
        <w:t>:</w:t>
      </w:r>
    </w:p>
    <w:p w:rsidR="00795071" w:rsidRPr="00E179D0" w:rsidRDefault="00795071" w:rsidP="00F57E7E">
      <w:pPr>
        <w:pStyle w:val="Odstavecseseznamem"/>
        <w:numPr>
          <w:ilvl w:val="0"/>
          <w:numId w:val="14"/>
        </w:numPr>
        <w:autoSpaceDE w:val="0"/>
        <w:autoSpaceDN w:val="0"/>
        <w:adjustRightInd w:val="0"/>
        <w:spacing w:after="0" w:line="360" w:lineRule="auto"/>
        <w:jc w:val="both"/>
        <w:rPr>
          <w:rFonts w:cs="Times New Roman"/>
          <w:sz w:val="22"/>
        </w:rPr>
      </w:pPr>
      <w:r w:rsidRPr="00E179D0">
        <w:rPr>
          <w:rFonts w:cs="Times New Roman"/>
          <w:sz w:val="22"/>
        </w:rPr>
        <w:t>v p</w:t>
      </w:r>
      <w:r w:rsidRPr="00E179D0">
        <w:rPr>
          <w:rFonts w:ascii="TimesNewRoman" w:eastAsia="TimesNewRoman" w:cs="TimesNewRoman" w:hint="eastAsia"/>
          <w:sz w:val="22"/>
        </w:rPr>
        <w:t>ř</w:t>
      </w:r>
      <w:r w:rsidRPr="00E179D0">
        <w:rPr>
          <w:rFonts w:cs="Times New Roman"/>
          <w:sz w:val="22"/>
        </w:rPr>
        <w:t>ípad</w:t>
      </w:r>
      <w:r w:rsidRPr="00E179D0">
        <w:rPr>
          <w:rFonts w:ascii="TimesNewRoman" w:eastAsia="TimesNewRoman" w:cs="TimesNewRoman" w:hint="eastAsia"/>
          <w:sz w:val="22"/>
        </w:rPr>
        <w:t>ě</w:t>
      </w:r>
      <w:r w:rsidRPr="00E179D0">
        <w:rPr>
          <w:rFonts w:ascii="TimesNewRoman" w:eastAsia="TimesNewRoman" w:cs="TimesNewRoman"/>
          <w:sz w:val="22"/>
        </w:rPr>
        <w:t xml:space="preserve"> </w:t>
      </w:r>
      <w:r w:rsidRPr="00E179D0">
        <w:rPr>
          <w:rFonts w:cs="Times New Roman"/>
          <w:sz w:val="22"/>
        </w:rPr>
        <w:t>pot</w:t>
      </w:r>
      <w:r w:rsidRPr="00E179D0">
        <w:rPr>
          <w:rFonts w:ascii="TimesNewRoman" w:eastAsia="TimesNewRoman" w:cs="TimesNewRoman" w:hint="eastAsia"/>
          <w:sz w:val="22"/>
        </w:rPr>
        <w:t>ř</w:t>
      </w:r>
      <w:r w:rsidRPr="00E179D0">
        <w:rPr>
          <w:rFonts w:cs="Times New Roman"/>
          <w:sz w:val="22"/>
        </w:rPr>
        <w:t>eby vypracovat individuální vzd</w:t>
      </w:r>
      <w:r w:rsidRPr="00E179D0">
        <w:rPr>
          <w:rFonts w:ascii="TimesNewRoman" w:eastAsia="TimesNewRoman" w:cs="TimesNewRoman" w:hint="eastAsia"/>
          <w:sz w:val="22"/>
        </w:rPr>
        <w:t>ě</w:t>
      </w:r>
      <w:r w:rsidRPr="00E179D0">
        <w:rPr>
          <w:rFonts w:cs="Times New Roman"/>
          <w:sz w:val="22"/>
        </w:rPr>
        <w:t>lávací plán</w:t>
      </w:r>
    </w:p>
    <w:p w:rsidR="00795071" w:rsidRPr="00E179D0" w:rsidRDefault="00795071" w:rsidP="00F57E7E">
      <w:pPr>
        <w:pStyle w:val="Odstavecseseznamem"/>
        <w:numPr>
          <w:ilvl w:val="0"/>
          <w:numId w:val="14"/>
        </w:numPr>
        <w:autoSpaceDE w:val="0"/>
        <w:autoSpaceDN w:val="0"/>
        <w:adjustRightInd w:val="0"/>
        <w:spacing w:after="0" w:line="360" w:lineRule="auto"/>
        <w:rPr>
          <w:rFonts w:cs="Times New Roman"/>
          <w:sz w:val="22"/>
        </w:rPr>
      </w:pPr>
      <w:r w:rsidRPr="00E179D0">
        <w:rPr>
          <w:rFonts w:cs="Times New Roman"/>
          <w:sz w:val="22"/>
        </w:rPr>
        <w:t>individuální p</w:t>
      </w:r>
      <w:r w:rsidRPr="00E179D0">
        <w:rPr>
          <w:rFonts w:ascii="TimesNewRoman" w:eastAsia="TimesNewRoman" w:cs="TimesNewRoman" w:hint="eastAsia"/>
          <w:sz w:val="22"/>
        </w:rPr>
        <w:t>ř</w:t>
      </w:r>
      <w:r w:rsidRPr="00E179D0">
        <w:rPr>
          <w:rFonts w:cs="Times New Roman"/>
          <w:sz w:val="22"/>
        </w:rPr>
        <w:t>ístup</w:t>
      </w:r>
    </w:p>
    <w:p w:rsidR="00795071" w:rsidRPr="00E179D0" w:rsidRDefault="00795071" w:rsidP="00F57E7E">
      <w:pPr>
        <w:pStyle w:val="Odstavecseseznamem"/>
        <w:numPr>
          <w:ilvl w:val="0"/>
          <w:numId w:val="14"/>
        </w:numPr>
        <w:autoSpaceDE w:val="0"/>
        <w:autoSpaceDN w:val="0"/>
        <w:adjustRightInd w:val="0"/>
        <w:spacing w:after="0" w:line="360" w:lineRule="auto"/>
        <w:rPr>
          <w:rFonts w:cs="Times New Roman"/>
          <w:sz w:val="22"/>
        </w:rPr>
      </w:pPr>
      <w:r w:rsidRPr="00E179D0">
        <w:rPr>
          <w:rFonts w:cs="Times New Roman"/>
          <w:sz w:val="22"/>
        </w:rPr>
        <w:t>používat odpovídající metody a formy práce</w:t>
      </w:r>
    </w:p>
    <w:p w:rsidR="00795071" w:rsidRPr="00E179D0" w:rsidRDefault="00795071" w:rsidP="00F57E7E">
      <w:pPr>
        <w:pStyle w:val="Odstavecseseznamem"/>
        <w:numPr>
          <w:ilvl w:val="0"/>
          <w:numId w:val="14"/>
        </w:numPr>
        <w:autoSpaceDE w:val="0"/>
        <w:autoSpaceDN w:val="0"/>
        <w:adjustRightInd w:val="0"/>
        <w:spacing w:after="0" w:line="360" w:lineRule="auto"/>
        <w:rPr>
          <w:rFonts w:cs="Times New Roman"/>
          <w:sz w:val="22"/>
        </w:rPr>
      </w:pPr>
      <w:r w:rsidRPr="00E179D0">
        <w:rPr>
          <w:rFonts w:cs="Times New Roman"/>
          <w:sz w:val="22"/>
        </w:rPr>
        <w:t>pravidelnou komunikaci se zákonnými zástupci</w:t>
      </w:r>
    </w:p>
    <w:p w:rsidR="00795071" w:rsidRPr="00E179D0" w:rsidRDefault="00795071" w:rsidP="00F57E7E">
      <w:pPr>
        <w:pStyle w:val="Odstavecseseznamem"/>
        <w:numPr>
          <w:ilvl w:val="0"/>
          <w:numId w:val="14"/>
        </w:numPr>
        <w:spacing w:line="360" w:lineRule="auto"/>
        <w:rPr>
          <w:sz w:val="22"/>
        </w:rPr>
      </w:pPr>
      <w:r w:rsidRPr="00E179D0">
        <w:rPr>
          <w:rFonts w:cs="Times New Roman"/>
          <w:sz w:val="22"/>
        </w:rPr>
        <w:t>spolupráci s odborníky (psychologem, speciálním pedagogem, atd.)</w:t>
      </w:r>
    </w:p>
    <w:p w:rsidR="00795071" w:rsidRPr="00E179D0" w:rsidRDefault="00795071" w:rsidP="00A170E6">
      <w:pPr>
        <w:pStyle w:val="Nadpis3"/>
      </w:pPr>
      <w:bookmarkStart w:id="17" w:name="_Toc384903483"/>
      <w:r w:rsidRPr="00E179D0">
        <w:lastRenderedPageBreak/>
        <w:t>Zabezpečení výuky žáků mimořádně nadaných</w:t>
      </w:r>
      <w:bookmarkEnd w:id="17"/>
    </w:p>
    <w:p w:rsidR="00795071" w:rsidRPr="00E179D0" w:rsidRDefault="00795071" w:rsidP="00795071">
      <w:pPr>
        <w:spacing w:line="360" w:lineRule="auto"/>
        <w:jc w:val="both"/>
        <w:rPr>
          <w:rFonts w:cs="Times New Roman"/>
          <w:sz w:val="22"/>
        </w:rPr>
      </w:pPr>
      <w:r w:rsidRPr="00E179D0">
        <w:rPr>
          <w:rFonts w:cs="Times New Roman"/>
          <w:sz w:val="22"/>
        </w:rPr>
        <w:t xml:space="preserve">V rámci daného předmětu, ve kterém žák vyniká, mu umožňujeme individuálně pracovat s naučnou literaturou (hlavolamy, kvizy, problémové úlohy), na počítači (vzdělávací programy), navštívit vyučovací hodiny ve vyšších ročnících. Jsou jim zadávány náročnější samostatné úkoly (referáty, zajímavosti), je jim dáván prostor pro hlubší bádání a zkoumání. Jsou pověřovány vedením a řízením skupin. </w:t>
      </w:r>
      <w:r w:rsidR="00D449AD">
        <w:rPr>
          <w:rFonts w:cs="Times New Roman"/>
          <w:sz w:val="22"/>
        </w:rPr>
        <w:t>Na základě doporučení PPP je žákům vypracován individuální vzdělávací plán.</w:t>
      </w:r>
    </w:p>
    <w:p w:rsidR="005B29AD" w:rsidRPr="002676B8" w:rsidRDefault="00795071" w:rsidP="00E9492A">
      <w:pPr>
        <w:pStyle w:val="Nadpis2"/>
      </w:pPr>
      <w:bookmarkStart w:id="18" w:name="_Toc384903484"/>
      <w:r w:rsidRPr="002676B8">
        <w:t>Průřezová témata</w:t>
      </w:r>
      <w:bookmarkEnd w:id="18"/>
    </w:p>
    <w:p w:rsidR="00795071" w:rsidRPr="002676B8" w:rsidRDefault="00795071" w:rsidP="00A20ADB">
      <w:pPr>
        <w:autoSpaceDE w:val="0"/>
        <w:autoSpaceDN w:val="0"/>
        <w:adjustRightInd w:val="0"/>
        <w:spacing w:after="0" w:line="360" w:lineRule="auto"/>
        <w:jc w:val="both"/>
        <w:rPr>
          <w:rFonts w:cs="Times New Roman"/>
          <w:sz w:val="22"/>
        </w:rPr>
      </w:pPr>
      <w:r w:rsidRPr="002676B8">
        <w:rPr>
          <w:rFonts w:cs="Times New Roman"/>
          <w:sz w:val="22"/>
        </w:rPr>
        <w:t>Pr</w:t>
      </w:r>
      <w:r w:rsidRPr="002676B8">
        <w:rPr>
          <w:rFonts w:ascii="TimesNewRoman" w:eastAsia="TimesNewRoman" w:cs="TimesNewRoman" w:hint="eastAsia"/>
          <w:sz w:val="22"/>
        </w:rPr>
        <w:t>ůř</w:t>
      </w:r>
      <w:r w:rsidRPr="002676B8">
        <w:rPr>
          <w:rFonts w:cs="Times New Roman"/>
          <w:sz w:val="22"/>
        </w:rPr>
        <w:t>ezová témata p</w:t>
      </w:r>
      <w:r w:rsidRPr="002676B8">
        <w:rPr>
          <w:rFonts w:ascii="TimesNewRoman" w:eastAsia="TimesNewRoman" w:cs="TimesNewRoman" w:hint="eastAsia"/>
          <w:sz w:val="22"/>
        </w:rPr>
        <w:t>ř</w:t>
      </w:r>
      <w:r w:rsidRPr="002676B8">
        <w:rPr>
          <w:rFonts w:cs="Times New Roman"/>
          <w:sz w:val="22"/>
        </w:rPr>
        <w:t>edstavují v ŠVP okruhy aktuálních problém</w:t>
      </w:r>
      <w:r w:rsidRPr="002676B8">
        <w:rPr>
          <w:rFonts w:ascii="TimesNewRoman" w:eastAsia="TimesNewRoman" w:cs="TimesNewRoman" w:hint="eastAsia"/>
          <w:sz w:val="22"/>
        </w:rPr>
        <w:t>ů</w:t>
      </w:r>
      <w:r w:rsidRPr="002676B8">
        <w:rPr>
          <w:rFonts w:ascii="TimesNewRoman" w:eastAsia="TimesNewRoman" w:cs="TimesNewRoman"/>
          <w:sz w:val="22"/>
        </w:rPr>
        <w:t xml:space="preserve"> </w:t>
      </w:r>
      <w:r w:rsidRPr="002676B8">
        <w:rPr>
          <w:rFonts w:cs="Times New Roman"/>
          <w:sz w:val="22"/>
        </w:rPr>
        <w:t>sou</w:t>
      </w:r>
      <w:r w:rsidRPr="002676B8">
        <w:rPr>
          <w:rFonts w:ascii="TimesNewRoman" w:eastAsia="TimesNewRoman" w:cs="TimesNewRoman" w:hint="eastAsia"/>
          <w:sz w:val="22"/>
        </w:rPr>
        <w:t>č</w:t>
      </w:r>
      <w:r w:rsidRPr="002676B8">
        <w:rPr>
          <w:rFonts w:cs="Times New Roman"/>
          <w:sz w:val="22"/>
        </w:rPr>
        <w:t>asného sv</w:t>
      </w:r>
      <w:r w:rsidRPr="002676B8">
        <w:rPr>
          <w:rFonts w:ascii="TimesNewRoman" w:eastAsia="TimesNewRoman" w:cs="TimesNewRoman" w:hint="eastAsia"/>
          <w:sz w:val="22"/>
        </w:rPr>
        <w:t>ě</w:t>
      </w:r>
      <w:r w:rsidRPr="002676B8">
        <w:rPr>
          <w:rFonts w:cs="Times New Roman"/>
          <w:sz w:val="22"/>
        </w:rPr>
        <w:t>ta a stávají se tak významnou sou</w:t>
      </w:r>
      <w:r w:rsidRPr="002676B8">
        <w:rPr>
          <w:rFonts w:ascii="TimesNewRoman" w:eastAsia="TimesNewRoman" w:cs="TimesNewRoman" w:hint="eastAsia"/>
          <w:sz w:val="22"/>
        </w:rPr>
        <w:t>č</w:t>
      </w:r>
      <w:r w:rsidRPr="002676B8">
        <w:rPr>
          <w:rFonts w:cs="Times New Roman"/>
          <w:sz w:val="22"/>
        </w:rPr>
        <w:t>ástí základního vzd</w:t>
      </w:r>
      <w:r w:rsidRPr="002676B8">
        <w:rPr>
          <w:rFonts w:ascii="TimesNewRoman" w:eastAsia="TimesNewRoman" w:cs="TimesNewRoman" w:hint="eastAsia"/>
          <w:sz w:val="22"/>
        </w:rPr>
        <w:t>ě</w:t>
      </w:r>
      <w:r w:rsidRPr="002676B8">
        <w:rPr>
          <w:rFonts w:cs="Times New Roman"/>
          <w:sz w:val="22"/>
        </w:rPr>
        <w:t>lávání. V etap</w:t>
      </w:r>
      <w:r w:rsidRPr="002676B8">
        <w:rPr>
          <w:rFonts w:ascii="TimesNewRoman" w:eastAsia="TimesNewRoman" w:cs="TimesNewRoman" w:hint="eastAsia"/>
          <w:sz w:val="22"/>
        </w:rPr>
        <w:t>ě</w:t>
      </w:r>
      <w:r w:rsidRPr="002676B8">
        <w:rPr>
          <w:rFonts w:ascii="TimesNewRoman" w:eastAsia="TimesNewRoman" w:cs="TimesNewRoman"/>
          <w:sz w:val="22"/>
        </w:rPr>
        <w:t xml:space="preserve"> </w:t>
      </w:r>
      <w:r w:rsidRPr="002676B8">
        <w:rPr>
          <w:rFonts w:cs="Times New Roman"/>
          <w:sz w:val="22"/>
        </w:rPr>
        <w:t>základního vzd</w:t>
      </w:r>
      <w:r w:rsidRPr="002676B8">
        <w:rPr>
          <w:rFonts w:ascii="TimesNewRoman" w:eastAsia="TimesNewRoman" w:cs="TimesNewRoman" w:hint="eastAsia"/>
          <w:sz w:val="22"/>
        </w:rPr>
        <w:t>ě</w:t>
      </w:r>
      <w:r w:rsidRPr="002676B8">
        <w:rPr>
          <w:rFonts w:cs="Times New Roman"/>
          <w:sz w:val="22"/>
        </w:rPr>
        <w:t xml:space="preserve">lávání jsou vymezena tato </w:t>
      </w:r>
      <w:r w:rsidRPr="002676B8">
        <w:rPr>
          <w:rFonts w:cs="Times New Roman"/>
          <w:sz w:val="22"/>
          <w:u w:val="single"/>
        </w:rPr>
        <w:t>pr</w:t>
      </w:r>
      <w:r w:rsidRPr="002676B8">
        <w:rPr>
          <w:rFonts w:ascii="TimesNewRoman" w:eastAsia="TimesNewRoman" w:cs="TimesNewRoman" w:hint="eastAsia"/>
          <w:sz w:val="22"/>
          <w:u w:val="single"/>
        </w:rPr>
        <w:t>ůř</w:t>
      </w:r>
      <w:r w:rsidRPr="002676B8">
        <w:rPr>
          <w:rFonts w:cs="Times New Roman"/>
          <w:sz w:val="22"/>
          <w:u w:val="single"/>
        </w:rPr>
        <w:t>ezová témata</w:t>
      </w:r>
      <w:r w:rsidRPr="002676B8">
        <w:rPr>
          <w:rFonts w:cs="Times New Roman"/>
          <w:sz w:val="22"/>
        </w:rPr>
        <w:t>:</w:t>
      </w:r>
    </w:p>
    <w:p w:rsidR="00795071" w:rsidRPr="002676B8" w:rsidRDefault="00795071" w:rsidP="00F57E7E">
      <w:pPr>
        <w:pStyle w:val="Odstavecseseznamem"/>
        <w:numPr>
          <w:ilvl w:val="1"/>
          <w:numId w:val="15"/>
        </w:numPr>
        <w:autoSpaceDE w:val="0"/>
        <w:autoSpaceDN w:val="0"/>
        <w:adjustRightInd w:val="0"/>
        <w:spacing w:after="0" w:line="360" w:lineRule="auto"/>
        <w:rPr>
          <w:rFonts w:cs="Times New Roman"/>
          <w:b/>
          <w:bCs/>
          <w:sz w:val="22"/>
        </w:rPr>
      </w:pPr>
      <w:r w:rsidRPr="002676B8">
        <w:rPr>
          <w:rFonts w:cs="Times New Roman"/>
          <w:b/>
          <w:bCs/>
          <w:sz w:val="22"/>
        </w:rPr>
        <w:t>Osobnostní a sociální výchova</w:t>
      </w:r>
      <w:r w:rsidR="004C4B73">
        <w:rPr>
          <w:rFonts w:cs="Times New Roman"/>
          <w:b/>
          <w:bCs/>
          <w:sz w:val="22"/>
        </w:rPr>
        <w:t xml:space="preserve"> (OSV)</w:t>
      </w:r>
    </w:p>
    <w:p w:rsidR="00795071" w:rsidRPr="002676B8" w:rsidRDefault="00795071" w:rsidP="00F57E7E">
      <w:pPr>
        <w:pStyle w:val="Odstavecseseznamem"/>
        <w:numPr>
          <w:ilvl w:val="1"/>
          <w:numId w:val="15"/>
        </w:numPr>
        <w:autoSpaceDE w:val="0"/>
        <w:autoSpaceDN w:val="0"/>
        <w:adjustRightInd w:val="0"/>
        <w:spacing w:after="0" w:line="360" w:lineRule="auto"/>
        <w:rPr>
          <w:rFonts w:cs="Times New Roman"/>
          <w:b/>
          <w:bCs/>
          <w:sz w:val="22"/>
        </w:rPr>
      </w:pPr>
      <w:r w:rsidRPr="002676B8">
        <w:rPr>
          <w:rFonts w:cs="Times New Roman"/>
          <w:b/>
          <w:bCs/>
          <w:sz w:val="22"/>
        </w:rPr>
        <w:t>Výchova demokratického ob</w:t>
      </w:r>
      <w:r w:rsidRPr="002676B8">
        <w:rPr>
          <w:rFonts w:ascii="TimesNewRoman,Bold" w:eastAsia="TimesNewRoman,Bold" w:cs="TimesNewRoman,Bold" w:hint="eastAsia"/>
          <w:b/>
          <w:bCs/>
          <w:sz w:val="22"/>
        </w:rPr>
        <w:t>č</w:t>
      </w:r>
      <w:r w:rsidRPr="002676B8">
        <w:rPr>
          <w:rFonts w:cs="Times New Roman"/>
          <w:b/>
          <w:bCs/>
          <w:sz w:val="22"/>
        </w:rPr>
        <w:t>ana</w:t>
      </w:r>
      <w:r w:rsidR="004C4B73">
        <w:rPr>
          <w:rFonts w:cs="Times New Roman"/>
          <w:b/>
          <w:bCs/>
          <w:sz w:val="22"/>
        </w:rPr>
        <w:t xml:space="preserve"> (VDO) </w:t>
      </w:r>
    </w:p>
    <w:p w:rsidR="00795071" w:rsidRPr="002676B8" w:rsidRDefault="00795071" w:rsidP="00F57E7E">
      <w:pPr>
        <w:pStyle w:val="Odstavecseseznamem"/>
        <w:numPr>
          <w:ilvl w:val="1"/>
          <w:numId w:val="15"/>
        </w:numPr>
        <w:autoSpaceDE w:val="0"/>
        <w:autoSpaceDN w:val="0"/>
        <w:adjustRightInd w:val="0"/>
        <w:spacing w:after="0" w:line="360" w:lineRule="auto"/>
        <w:rPr>
          <w:rFonts w:cs="Times New Roman"/>
          <w:b/>
          <w:bCs/>
          <w:sz w:val="22"/>
        </w:rPr>
      </w:pPr>
      <w:r w:rsidRPr="002676B8">
        <w:rPr>
          <w:rFonts w:cs="Times New Roman"/>
          <w:b/>
          <w:bCs/>
          <w:sz w:val="22"/>
        </w:rPr>
        <w:t>Výchova k myšlení v evropských a globálních souvislostech</w:t>
      </w:r>
      <w:r w:rsidR="004C4B73">
        <w:rPr>
          <w:rFonts w:cs="Times New Roman"/>
          <w:b/>
          <w:bCs/>
          <w:sz w:val="22"/>
        </w:rPr>
        <w:t xml:space="preserve"> (VMEGS)</w:t>
      </w:r>
    </w:p>
    <w:p w:rsidR="00795071" w:rsidRPr="002676B8" w:rsidRDefault="00795071" w:rsidP="00F57E7E">
      <w:pPr>
        <w:pStyle w:val="Odstavecseseznamem"/>
        <w:numPr>
          <w:ilvl w:val="1"/>
          <w:numId w:val="15"/>
        </w:numPr>
        <w:autoSpaceDE w:val="0"/>
        <w:autoSpaceDN w:val="0"/>
        <w:adjustRightInd w:val="0"/>
        <w:spacing w:after="0" w:line="360" w:lineRule="auto"/>
        <w:rPr>
          <w:rFonts w:cs="Times New Roman"/>
          <w:b/>
          <w:bCs/>
          <w:sz w:val="22"/>
        </w:rPr>
      </w:pPr>
      <w:r w:rsidRPr="002676B8">
        <w:rPr>
          <w:rFonts w:cs="Times New Roman"/>
          <w:b/>
          <w:bCs/>
          <w:sz w:val="22"/>
        </w:rPr>
        <w:t>Multikulturní výchova</w:t>
      </w:r>
      <w:r w:rsidR="004C4B73">
        <w:rPr>
          <w:rFonts w:cs="Times New Roman"/>
          <w:b/>
          <w:bCs/>
          <w:sz w:val="22"/>
        </w:rPr>
        <w:t xml:space="preserve"> (M</w:t>
      </w:r>
      <w:r w:rsidR="004B1A1D">
        <w:rPr>
          <w:rFonts w:cs="Times New Roman"/>
          <w:b/>
          <w:bCs/>
          <w:sz w:val="22"/>
        </w:rPr>
        <w:t>K</w:t>
      </w:r>
      <w:r w:rsidR="004C4B73">
        <w:rPr>
          <w:rFonts w:cs="Times New Roman"/>
          <w:b/>
          <w:bCs/>
          <w:sz w:val="22"/>
        </w:rPr>
        <w:t>V)</w:t>
      </w:r>
    </w:p>
    <w:p w:rsidR="00795071" w:rsidRPr="002676B8" w:rsidRDefault="00795071" w:rsidP="00F57E7E">
      <w:pPr>
        <w:pStyle w:val="Odstavecseseznamem"/>
        <w:numPr>
          <w:ilvl w:val="1"/>
          <w:numId w:val="15"/>
        </w:numPr>
        <w:autoSpaceDE w:val="0"/>
        <w:autoSpaceDN w:val="0"/>
        <w:adjustRightInd w:val="0"/>
        <w:spacing w:after="0" w:line="360" w:lineRule="auto"/>
        <w:rPr>
          <w:rFonts w:cs="Times New Roman"/>
          <w:b/>
          <w:bCs/>
          <w:sz w:val="22"/>
        </w:rPr>
      </w:pPr>
      <w:r w:rsidRPr="002676B8">
        <w:rPr>
          <w:rFonts w:cs="Times New Roman"/>
          <w:b/>
          <w:bCs/>
          <w:sz w:val="22"/>
        </w:rPr>
        <w:t>Environmentální výchova</w:t>
      </w:r>
      <w:r w:rsidR="004C4B73">
        <w:rPr>
          <w:rFonts w:cs="Times New Roman"/>
          <w:b/>
          <w:bCs/>
          <w:sz w:val="22"/>
        </w:rPr>
        <w:t xml:space="preserve"> (E</w:t>
      </w:r>
      <w:r w:rsidR="0003277E">
        <w:rPr>
          <w:rFonts w:cs="Times New Roman"/>
          <w:b/>
          <w:bCs/>
          <w:sz w:val="22"/>
        </w:rPr>
        <w:t>N</w:t>
      </w:r>
      <w:r w:rsidR="004C4B73">
        <w:rPr>
          <w:rFonts w:cs="Times New Roman"/>
          <w:b/>
          <w:bCs/>
          <w:sz w:val="22"/>
        </w:rPr>
        <w:t>V)</w:t>
      </w:r>
    </w:p>
    <w:p w:rsidR="00795071" w:rsidRPr="002676B8" w:rsidRDefault="00795071" w:rsidP="00F57E7E">
      <w:pPr>
        <w:pStyle w:val="Odstavecseseznamem"/>
        <w:numPr>
          <w:ilvl w:val="1"/>
          <w:numId w:val="15"/>
        </w:numPr>
        <w:spacing w:line="360" w:lineRule="auto"/>
        <w:rPr>
          <w:sz w:val="22"/>
        </w:rPr>
      </w:pPr>
      <w:r w:rsidRPr="002676B8">
        <w:rPr>
          <w:rFonts w:cs="Times New Roman"/>
          <w:b/>
          <w:bCs/>
          <w:sz w:val="22"/>
        </w:rPr>
        <w:t>Mediální výchova</w:t>
      </w:r>
      <w:r w:rsidR="004B1A1D">
        <w:rPr>
          <w:rFonts w:cs="Times New Roman"/>
          <w:b/>
          <w:bCs/>
          <w:sz w:val="22"/>
        </w:rPr>
        <w:t xml:space="preserve"> (ME</w:t>
      </w:r>
      <w:r w:rsidR="004C4B73">
        <w:rPr>
          <w:rFonts w:cs="Times New Roman"/>
          <w:b/>
          <w:bCs/>
          <w:sz w:val="22"/>
        </w:rPr>
        <w:t>V)</w:t>
      </w:r>
    </w:p>
    <w:p w:rsidR="00E4531A" w:rsidRPr="002676B8" w:rsidRDefault="00E4531A" w:rsidP="00E9492A">
      <w:pPr>
        <w:pStyle w:val="Nadpis2"/>
      </w:pPr>
      <w:bookmarkStart w:id="19" w:name="_Toc384903485"/>
      <w:r w:rsidRPr="002676B8">
        <w:t xml:space="preserve">Realizace </w:t>
      </w:r>
      <w:r w:rsidRPr="00E9492A">
        <w:t>pr</w:t>
      </w:r>
      <w:r w:rsidRPr="00E9492A">
        <w:rPr>
          <w:rFonts w:hint="eastAsia"/>
        </w:rPr>
        <w:t>ůř</w:t>
      </w:r>
      <w:r w:rsidRPr="00E9492A">
        <w:t>ezových</w:t>
      </w:r>
      <w:r w:rsidRPr="002676B8">
        <w:t xml:space="preserve"> témat</w:t>
      </w:r>
      <w:bookmarkEnd w:id="19"/>
    </w:p>
    <w:p w:rsidR="00E4531A" w:rsidRPr="002676B8" w:rsidRDefault="00E4531A" w:rsidP="00A20ADB">
      <w:pPr>
        <w:autoSpaceDE w:val="0"/>
        <w:autoSpaceDN w:val="0"/>
        <w:adjustRightInd w:val="0"/>
        <w:spacing w:after="0" w:line="360" w:lineRule="auto"/>
        <w:jc w:val="both"/>
        <w:rPr>
          <w:rFonts w:cs="Times New Roman"/>
          <w:sz w:val="22"/>
        </w:rPr>
      </w:pPr>
      <w:r w:rsidRPr="002676B8">
        <w:rPr>
          <w:rFonts w:cs="Times New Roman"/>
          <w:sz w:val="22"/>
        </w:rPr>
        <w:t>Pr</w:t>
      </w:r>
      <w:r w:rsidRPr="002676B8">
        <w:rPr>
          <w:rFonts w:ascii="TimesNewRoman" w:eastAsia="TimesNewRoman" w:cs="TimesNewRoman" w:hint="eastAsia"/>
          <w:sz w:val="22"/>
        </w:rPr>
        <w:t>ůř</w:t>
      </w:r>
      <w:r w:rsidRPr="002676B8">
        <w:rPr>
          <w:rFonts w:cs="Times New Roman"/>
          <w:sz w:val="22"/>
        </w:rPr>
        <w:t>ezová témata jsou v našem ŠVP realizována ve t</w:t>
      </w:r>
      <w:r w:rsidRPr="002676B8">
        <w:rPr>
          <w:rFonts w:ascii="TimesNewRoman" w:eastAsia="TimesNewRoman" w:cs="TimesNewRoman" w:hint="eastAsia"/>
          <w:sz w:val="22"/>
        </w:rPr>
        <w:t>ř</w:t>
      </w:r>
      <w:r w:rsidRPr="002676B8">
        <w:rPr>
          <w:rFonts w:cs="Times New Roman"/>
          <w:sz w:val="22"/>
        </w:rPr>
        <w:t>ech na sebe navazujících úrovních.</w:t>
      </w:r>
    </w:p>
    <w:p w:rsidR="00E4531A" w:rsidRPr="002676B8" w:rsidRDefault="00A20ADB" w:rsidP="00F57E7E">
      <w:pPr>
        <w:pStyle w:val="Odstavecseseznamem"/>
        <w:numPr>
          <w:ilvl w:val="0"/>
          <w:numId w:val="16"/>
        </w:numPr>
        <w:autoSpaceDE w:val="0"/>
        <w:autoSpaceDN w:val="0"/>
        <w:adjustRightInd w:val="0"/>
        <w:spacing w:after="0" w:line="360" w:lineRule="auto"/>
        <w:jc w:val="both"/>
        <w:rPr>
          <w:rFonts w:cs="Times New Roman"/>
          <w:sz w:val="22"/>
        </w:rPr>
      </w:pPr>
      <w:r w:rsidRPr="002676B8">
        <w:rPr>
          <w:rFonts w:cs="Times New Roman"/>
          <w:sz w:val="22"/>
        </w:rPr>
        <w:t>Ranní kruh</w:t>
      </w:r>
    </w:p>
    <w:p w:rsidR="00793622" w:rsidRPr="002676B8" w:rsidRDefault="00A20ADB" w:rsidP="00F57E7E">
      <w:pPr>
        <w:pStyle w:val="Odstavecseseznamem"/>
        <w:numPr>
          <w:ilvl w:val="0"/>
          <w:numId w:val="16"/>
        </w:numPr>
        <w:autoSpaceDE w:val="0"/>
        <w:autoSpaceDN w:val="0"/>
        <w:adjustRightInd w:val="0"/>
        <w:spacing w:after="0" w:line="360" w:lineRule="auto"/>
        <w:jc w:val="both"/>
        <w:rPr>
          <w:rFonts w:cs="Times New Roman"/>
          <w:sz w:val="22"/>
        </w:rPr>
      </w:pPr>
      <w:r w:rsidRPr="002676B8">
        <w:rPr>
          <w:rFonts w:cs="Times New Roman"/>
          <w:sz w:val="22"/>
        </w:rPr>
        <w:t>Projekty</w:t>
      </w:r>
    </w:p>
    <w:p w:rsidR="00793622" w:rsidRDefault="00793622" w:rsidP="00F57E7E">
      <w:pPr>
        <w:pStyle w:val="Odstavecseseznamem"/>
        <w:numPr>
          <w:ilvl w:val="0"/>
          <w:numId w:val="16"/>
        </w:numPr>
        <w:autoSpaceDE w:val="0"/>
        <w:autoSpaceDN w:val="0"/>
        <w:adjustRightInd w:val="0"/>
        <w:spacing w:after="0" w:line="360" w:lineRule="auto"/>
        <w:jc w:val="both"/>
        <w:rPr>
          <w:rFonts w:cs="Times New Roman"/>
          <w:sz w:val="22"/>
        </w:rPr>
      </w:pPr>
      <w:r w:rsidRPr="002676B8">
        <w:rPr>
          <w:rFonts w:cs="Times New Roman"/>
          <w:sz w:val="22"/>
        </w:rPr>
        <w:t>Integrace do předmětů</w:t>
      </w:r>
    </w:p>
    <w:p w:rsidR="001400D0" w:rsidRPr="002676B8" w:rsidRDefault="00E4531A" w:rsidP="00793622">
      <w:pPr>
        <w:autoSpaceDE w:val="0"/>
        <w:autoSpaceDN w:val="0"/>
        <w:adjustRightInd w:val="0"/>
        <w:spacing w:after="0" w:line="360" w:lineRule="auto"/>
        <w:jc w:val="both"/>
        <w:rPr>
          <w:rFonts w:cs="Times New Roman"/>
          <w:sz w:val="22"/>
        </w:rPr>
      </w:pPr>
      <w:r w:rsidRPr="002676B8">
        <w:rPr>
          <w:rFonts w:cs="Times New Roman"/>
          <w:sz w:val="22"/>
        </w:rPr>
        <w:t xml:space="preserve">Základní úrovní je tzv. </w:t>
      </w:r>
      <w:r w:rsidRPr="002676B8">
        <w:rPr>
          <w:rFonts w:cs="Times New Roman"/>
          <w:b/>
          <w:bCs/>
          <w:sz w:val="22"/>
        </w:rPr>
        <w:t>RANNÍ KRUH</w:t>
      </w:r>
      <w:r w:rsidRPr="002676B8">
        <w:rPr>
          <w:rFonts w:cs="Times New Roman"/>
          <w:sz w:val="22"/>
        </w:rPr>
        <w:t>, který bývá za</w:t>
      </w:r>
      <w:r w:rsidRPr="002676B8">
        <w:rPr>
          <w:rFonts w:ascii="TimesNewRoman" w:eastAsia="TimesNewRoman" w:cs="TimesNewRoman" w:hint="eastAsia"/>
          <w:sz w:val="22"/>
        </w:rPr>
        <w:t>ř</w:t>
      </w:r>
      <w:r w:rsidR="008723C6" w:rsidRPr="002676B8">
        <w:rPr>
          <w:rFonts w:cs="Times New Roman"/>
          <w:sz w:val="22"/>
        </w:rPr>
        <w:t>azován dvakrát</w:t>
      </w:r>
      <w:r w:rsidRPr="002676B8">
        <w:rPr>
          <w:rFonts w:cs="Times New Roman"/>
          <w:sz w:val="22"/>
        </w:rPr>
        <w:t xml:space="preserve"> týdn</w:t>
      </w:r>
      <w:r w:rsidRPr="002676B8">
        <w:rPr>
          <w:rFonts w:ascii="TimesNewRoman" w:eastAsia="TimesNewRoman" w:cs="TimesNewRoman" w:hint="eastAsia"/>
          <w:sz w:val="22"/>
        </w:rPr>
        <w:t>ě</w:t>
      </w:r>
      <w:r w:rsidRPr="002676B8">
        <w:rPr>
          <w:rFonts w:cs="Times New Roman"/>
          <w:sz w:val="22"/>
        </w:rPr>
        <w:t>, v p</w:t>
      </w:r>
      <w:r w:rsidRPr="002676B8">
        <w:rPr>
          <w:rFonts w:ascii="TimesNewRoman" w:eastAsia="TimesNewRoman" w:cs="TimesNewRoman" w:hint="eastAsia"/>
          <w:sz w:val="22"/>
        </w:rPr>
        <w:t>ř</w:t>
      </w:r>
      <w:r w:rsidRPr="002676B8">
        <w:rPr>
          <w:rFonts w:cs="Times New Roman"/>
          <w:sz w:val="22"/>
        </w:rPr>
        <w:t>ípad</w:t>
      </w:r>
      <w:r w:rsidRPr="002676B8">
        <w:rPr>
          <w:rFonts w:ascii="TimesNewRoman" w:eastAsia="TimesNewRoman" w:cs="TimesNewRoman" w:hint="eastAsia"/>
          <w:sz w:val="22"/>
        </w:rPr>
        <w:t>ě</w:t>
      </w:r>
      <w:r w:rsidRPr="002676B8">
        <w:rPr>
          <w:rFonts w:ascii="TimesNewRoman" w:eastAsia="TimesNewRoman" w:cs="TimesNewRoman"/>
          <w:sz w:val="22"/>
        </w:rPr>
        <w:t xml:space="preserve"> </w:t>
      </w:r>
      <w:r w:rsidRPr="002676B8">
        <w:rPr>
          <w:rFonts w:cs="Times New Roman"/>
          <w:sz w:val="22"/>
        </w:rPr>
        <w:t xml:space="preserve">nutnosti i </w:t>
      </w:r>
      <w:r w:rsidRPr="002676B8">
        <w:rPr>
          <w:rFonts w:ascii="TimesNewRoman" w:eastAsia="TimesNewRoman" w:cs="TimesNewRoman" w:hint="eastAsia"/>
          <w:sz w:val="22"/>
        </w:rPr>
        <w:t>č</w:t>
      </w:r>
      <w:r w:rsidRPr="002676B8">
        <w:rPr>
          <w:rFonts w:cs="Times New Roman"/>
          <w:sz w:val="22"/>
        </w:rPr>
        <w:t>ast</w:t>
      </w:r>
      <w:r w:rsidRPr="002676B8">
        <w:rPr>
          <w:rFonts w:ascii="TimesNewRoman" w:eastAsia="TimesNewRoman" w:cs="TimesNewRoman" w:hint="eastAsia"/>
          <w:sz w:val="22"/>
        </w:rPr>
        <w:t>ě</w:t>
      </w:r>
      <w:r w:rsidRPr="002676B8">
        <w:rPr>
          <w:rFonts w:cs="Times New Roman"/>
          <w:sz w:val="22"/>
        </w:rPr>
        <w:t>ji, jako reakce na</w:t>
      </w:r>
      <w:r w:rsidR="007245AD" w:rsidRPr="002676B8">
        <w:rPr>
          <w:rFonts w:cs="Times New Roman"/>
          <w:sz w:val="22"/>
        </w:rPr>
        <w:t xml:space="preserve"> aktuální problémy či situace. Pravidelně se </w:t>
      </w:r>
      <w:r w:rsidR="008723C6" w:rsidRPr="002676B8">
        <w:rPr>
          <w:rFonts w:cs="Times New Roman"/>
          <w:sz w:val="22"/>
        </w:rPr>
        <w:t>scházíme v kruhu v pondělí a v pátek rán</w:t>
      </w:r>
      <w:r w:rsidR="005423FE" w:rsidRPr="002676B8">
        <w:rPr>
          <w:rFonts w:cs="Times New Roman"/>
          <w:sz w:val="22"/>
        </w:rPr>
        <w:t>o</w:t>
      </w:r>
      <w:r w:rsidR="008723C6" w:rsidRPr="002676B8">
        <w:rPr>
          <w:rFonts w:cs="Times New Roman"/>
          <w:sz w:val="22"/>
        </w:rPr>
        <w:t>.</w:t>
      </w:r>
      <w:r w:rsidR="007245AD" w:rsidRPr="002676B8">
        <w:rPr>
          <w:rFonts w:cs="Times New Roman"/>
          <w:sz w:val="22"/>
        </w:rPr>
        <w:t xml:space="preserve"> </w:t>
      </w:r>
      <w:r w:rsidRPr="002676B8">
        <w:rPr>
          <w:rFonts w:cs="Times New Roman"/>
          <w:sz w:val="22"/>
        </w:rPr>
        <w:t>Toto patnáctiminutové</w:t>
      </w:r>
      <w:r w:rsidR="007245AD" w:rsidRPr="002676B8">
        <w:rPr>
          <w:rFonts w:cs="Times New Roman"/>
          <w:sz w:val="22"/>
        </w:rPr>
        <w:t xml:space="preserve"> až dvacetiminutové</w:t>
      </w:r>
      <w:r w:rsidRPr="002676B8">
        <w:rPr>
          <w:rFonts w:cs="Times New Roman"/>
          <w:sz w:val="22"/>
        </w:rPr>
        <w:t xml:space="preserve"> setkání nemá p</w:t>
      </w:r>
      <w:r w:rsidRPr="002676B8">
        <w:rPr>
          <w:rFonts w:ascii="TimesNewRoman" w:eastAsia="TimesNewRoman" w:cs="TimesNewRoman" w:hint="eastAsia"/>
          <w:sz w:val="22"/>
        </w:rPr>
        <w:t>ř</w:t>
      </w:r>
      <w:r w:rsidRPr="002676B8">
        <w:rPr>
          <w:rFonts w:cs="Times New Roman"/>
          <w:sz w:val="22"/>
        </w:rPr>
        <w:t xml:space="preserve">esnou strukturu. </w:t>
      </w:r>
      <w:r w:rsidR="005423FE" w:rsidRPr="002676B8">
        <w:rPr>
          <w:rFonts w:cs="Times New Roman"/>
          <w:sz w:val="22"/>
        </w:rPr>
        <w:t xml:space="preserve">Pondělní sezení slouží většinou k povídání o životě, </w:t>
      </w:r>
      <w:r w:rsidR="008723C6" w:rsidRPr="002676B8">
        <w:rPr>
          <w:rFonts w:cs="Times New Roman"/>
          <w:sz w:val="22"/>
        </w:rPr>
        <w:t>prožitcích,</w:t>
      </w:r>
      <w:r w:rsidR="005423FE" w:rsidRPr="002676B8">
        <w:rPr>
          <w:rFonts w:cs="Times New Roman"/>
          <w:sz w:val="22"/>
        </w:rPr>
        <w:t xml:space="preserve"> událostech v životě žáků i společnosti,</w:t>
      </w:r>
      <w:r w:rsidR="008723C6" w:rsidRPr="002676B8">
        <w:rPr>
          <w:rFonts w:cs="Times New Roman"/>
          <w:sz w:val="22"/>
        </w:rPr>
        <w:t xml:space="preserve"> jak</w:t>
      </w:r>
      <w:r w:rsidR="005423FE" w:rsidRPr="002676B8">
        <w:rPr>
          <w:rFonts w:cs="Times New Roman"/>
          <w:sz w:val="22"/>
        </w:rPr>
        <w:t xml:space="preserve"> pozitivních, tak negativních. Páteční sezení slouží jako sebereflexe za uplynulý týden, zde často mluvíme o tom, jací jsme/ </w:t>
      </w:r>
      <w:r w:rsidR="007A3159" w:rsidRPr="002676B8">
        <w:rPr>
          <w:rFonts w:cs="Times New Roman"/>
          <w:sz w:val="22"/>
        </w:rPr>
        <w:t xml:space="preserve">jací bychom chtěli být, možnostech zlepšení v oblasti školních povinností, mravní a etické roviny. </w:t>
      </w:r>
    </w:p>
    <w:p w:rsidR="008723C6" w:rsidRPr="00A5441D" w:rsidRDefault="009B2325" w:rsidP="00A20ADB">
      <w:pPr>
        <w:autoSpaceDE w:val="0"/>
        <w:autoSpaceDN w:val="0"/>
        <w:adjustRightInd w:val="0"/>
        <w:spacing w:after="0" w:line="360" w:lineRule="auto"/>
        <w:jc w:val="both"/>
        <w:rPr>
          <w:rFonts w:cs="Times New Roman"/>
          <w:sz w:val="22"/>
        </w:rPr>
      </w:pPr>
      <w:r w:rsidRPr="002676B8">
        <w:rPr>
          <w:rFonts w:cs="Times New Roman"/>
          <w:sz w:val="22"/>
        </w:rPr>
        <w:t xml:space="preserve">V ranním kruhu je z největší části zastoupena </w:t>
      </w:r>
      <w:r w:rsidRPr="002676B8">
        <w:rPr>
          <w:rFonts w:cs="Times New Roman"/>
          <w:b/>
          <w:sz w:val="22"/>
        </w:rPr>
        <w:t>Osobnostní a sociální výchova</w:t>
      </w:r>
      <w:r w:rsidR="001400D0" w:rsidRPr="002676B8">
        <w:rPr>
          <w:rFonts w:cs="Times New Roman"/>
          <w:sz w:val="22"/>
        </w:rPr>
        <w:t xml:space="preserve"> a </w:t>
      </w:r>
      <w:r w:rsidR="007A3159" w:rsidRPr="002676B8">
        <w:rPr>
          <w:rFonts w:cs="Times New Roman"/>
          <w:b/>
          <w:sz w:val="22"/>
        </w:rPr>
        <w:t>Výchova demokr</w:t>
      </w:r>
      <w:r w:rsidR="001400D0" w:rsidRPr="002676B8">
        <w:rPr>
          <w:rFonts w:cs="Times New Roman"/>
          <w:b/>
          <w:sz w:val="22"/>
        </w:rPr>
        <w:t>atického občana</w:t>
      </w:r>
      <w:r w:rsidR="001400D0" w:rsidRPr="002676B8">
        <w:rPr>
          <w:rFonts w:cs="Times New Roman"/>
          <w:sz w:val="22"/>
        </w:rPr>
        <w:t xml:space="preserve">. </w:t>
      </w:r>
      <w:r w:rsidR="00586AA9" w:rsidRPr="002676B8">
        <w:rPr>
          <w:rFonts w:cs="Times New Roman"/>
          <w:b/>
          <w:bCs/>
          <w:iCs/>
          <w:sz w:val="22"/>
        </w:rPr>
        <w:t>Výchovu k myšlení v evropských a globálních souvislostech</w:t>
      </w:r>
      <w:r w:rsidR="00586AA9" w:rsidRPr="002676B8">
        <w:rPr>
          <w:rFonts w:cs="Times New Roman"/>
          <w:bCs/>
          <w:iCs/>
          <w:sz w:val="22"/>
        </w:rPr>
        <w:t xml:space="preserve"> si </w:t>
      </w:r>
      <w:r w:rsidR="00586AA9" w:rsidRPr="00A5441D">
        <w:rPr>
          <w:rFonts w:cs="Times New Roman"/>
          <w:bCs/>
          <w:iCs/>
          <w:sz w:val="22"/>
        </w:rPr>
        <w:t>přibližujeme prostřednictvím vyprá</w:t>
      </w:r>
      <w:r w:rsidR="001400D0" w:rsidRPr="00A5441D">
        <w:rPr>
          <w:rFonts w:cs="Times New Roman"/>
          <w:bCs/>
          <w:iCs/>
          <w:sz w:val="22"/>
        </w:rPr>
        <w:t xml:space="preserve">vění ze zahraničních cest žáků a </w:t>
      </w:r>
      <w:r w:rsidR="00586AA9" w:rsidRPr="00A5441D">
        <w:rPr>
          <w:rFonts w:cs="Times New Roman"/>
          <w:bCs/>
          <w:iCs/>
          <w:sz w:val="22"/>
        </w:rPr>
        <w:t xml:space="preserve">místa si přibližujeme pomocí programu Google </w:t>
      </w:r>
      <w:r w:rsidR="001400D0" w:rsidRPr="00A5441D">
        <w:rPr>
          <w:rFonts w:cs="Times New Roman"/>
          <w:bCs/>
          <w:iCs/>
          <w:sz w:val="22"/>
        </w:rPr>
        <w:t xml:space="preserve">Earth. </w:t>
      </w:r>
      <w:r w:rsidR="001400D0" w:rsidRPr="00A5441D">
        <w:rPr>
          <w:rFonts w:cs="Times New Roman"/>
          <w:b/>
          <w:bCs/>
          <w:iCs/>
          <w:sz w:val="22"/>
        </w:rPr>
        <w:t>Multikulturní výchova</w:t>
      </w:r>
      <w:r w:rsidR="001400D0" w:rsidRPr="00A5441D">
        <w:rPr>
          <w:rFonts w:cs="Times New Roman"/>
          <w:bCs/>
          <w:iCs/>
          <w:sz w:val="22"/>
        </w:rPr>
        <w:t xml:space="preserve"> se v rámci ranního kruhu </w:t>
      </w:r>
      <w:r w:rsidR="00875632" w:rsidRPr="00A5441D">
        <w:rPr>
          <w:rFonts w:cs="Times New Roman"/>
          <w:bCs/>
          <w:iCs/>
          <w:sz w:val="22"/>
        </w:rPr>
        <w:t>m</w:t>
      </w:r>
      <w:r w:rsidR="00283ABD" w:rsidRPr="00A5441D">
        <w:rPr>
          <w:rFonts w:cs="Times New Roman"/>
          <w:bCs/>
          <w:iCs/>
          <w:sz w:val="22"/>
        </w:rPr>
        <w:t>i</w:t>
      </w:r>
      <w:r w:rsidR="00875632" w:rsidRPr="00A5441D">
        <w:rPr>
          <w:rFonts w:cs="Times New Roman"/>
          <w:bCs/>
          <w:iCs/>
          <w:sz w:val="22"/>
        </w:rPr>
        <w:t xml:space="preserve">mo jiné věnuje </w:t>
      </w:r>
      <w:r w:rsidR="001400D0" w:rsidRPr="00A5441D">
        <w:rPr>
          <w:rFonts w:cs="Times New Roman"/>
          <w:bCs/>
          <w:iCs/>
          <w:sz w:val="22"/>
        </w:rPr>
        <w:t xml:space="preserve">začleňování žáků ze sociokulturně znevýhodněného </w:t>
      </w:r>
      <w:r w:rsidR="00875632" w:rsidRPr="00A5441D">
        <w:rPr>
          <w:rFonts w:cs="Times New Roman"/>
          <w:bCs/>
          <w:iCs/>
          <w:sz w:val="22"/>
        </w:rPr>
        <w:t>prostředí do třídních kolektivů.</w:t>
      </w:r>
    </w:p>
    <w:p w:rsidR="00E4531A" w:rsidRPr="00A5441D" w:rsidRDefault="008723C6" w:rsidP="00A20ADB">
      <w:pPr>
        <w:autoSpaceDE w:val="0"/>
        <w:autoSpaceDN w:val="0"/>
        <w:adjustRightInd w:val="0"/>
        <w:spacing w:after="0" w:line="360" w:lineRule="auto"/>
        <w:jc w:val="both"/>
        <w:rPr>
          <w:rFonts w:cs="Times New Roman"/>
          <w:sz w:val="22"/>
        </w:rPr>
      </w:pPr>
      <w:r w:rsidRPr="00A5441D">
        <w:rPr>
          <w:rFonts w:cs="Times New Roman"/>
          <w:sz w:val="22"/>
        </w:rPr>
        <w:t xml:space="preserve"> </w:t>
      </w:r>
    </w:p>
    <w:p w:rsidR="00E4531A" w:rsidRPr="00A5441D" w:rsidRDefault="00E4531A" w:rsidP="00A5441D">
      <w:pPr>
        <w:autoSpaceDE w:val="0"/>
        <w:autoSpaceDN w:val="0"/>
        <w:adjustRightInd w:val="0"/>
        <w:spacing w:after="0" w:line="360" w:lineRule="auto"/>
        <w:rPr>
          <w:rFonts w:ascii="TimesNewRoman" w:eastAsia="TimesNewRoman" w:cs="TimesNewRoman"/>
          <w:b/>
          <w:sz w:val="22"/>
        </w:rPr>
      </w:pPr>
      <w:r w:rsidRPr="00A5441D">
        <w:rPr>
          <w:rFonts w:cs="Times New Roman"/>
          <w:b/>
          <w:bCs/>
          <w:iCs/>
          <w:sz w:val="22"/>
        </w:rPr>
        <w:t>Možnosti za</w:t>
      </w:r>
      <w:r w:rsidRPr="00A5441D">
        <w:rPr>
          <w:rFonts w:ascii="TimesNewRoman" w:eastAsia="TimesNewRoman" w:cs="TimesNewRoman" w:hint="eastAsia"/>
          <w:b/>
          <w:sz w:val="22"/>
        </w:rPr>
        <w:t>č</w:t>
      </w:r>
      <w:r w:rsidRPr="00A5441D">
        <w:rPr>
          <w:rFonts w:cs="Times New Roman"/>
          <w:b/>
          <w:bCs/>
          <w:iCs/>
          <w:sz w:val="22"/>
        </w:rPr>
        <w:t>len</w:t>
      </w:r>
      <w:r w:rsidRPr="00A5441D">
        <w:rPr>
          <w:rFonts w:ascii="TimesNewRoman" w:eastAsia="TimesNewRoman" w:cs="TimesNewRoman" w:hint="eastAsia"/>
          <w:b/>
          <w:sz w:val="22"/>
        </w:rPr>
        <w:t>ě</w:t>
      </w:r>
      <w:r w:rsidRPr="00A5441D">
        <w:rPr>
          <w:rFonts w:cs="Times New Roman"/>
          <w:b/>
          <w:bCs/>
          <w:iCs/>
          <w:sz w:val="22"/>
        </w:rPr>
        <w:t>ní pr</w:t>
      </w:r>
      <w:r w:rsidRPr="00A5441D">
        <w:rPr>
          <w:rFonts w:ascii="TimesNewRoman" w:eastAsia="TimesNewRoman" w:cs="TimesNewRoman" w:hint="eastAsia"/>
          <w:b/>
          <w:sz w:val="22"/>
        </w:rPr>
        <w:t>ůř</w:t>
      </w:r>
      <w:r w:rsidRPr="00A5441D">
        <w:rPr>
          <w:rFonts w:cs="Times New Roman"/>
          <w:b/>
          <w:bCs/>
          <w:iCs/>
          <w:sz w:val="22"/>
        </w:rPr>
        <w:t>ezových témat do ranních kruh</w:t>
      </w:r>
      <w:r w:rsidRPr="00A5441D">
        <w:rPr>
          <w:rFonts w:ascii="TimesNewRoman" w:eastAsia="TimesNewRoman" w:cs="TimesNewRoman" w:hint="eastAsia"/>
          <w:b/>
          <w:sz w:val="22"/>
        </w:rPr>
        <w:t>ů</w:t>
      </w:r>
    </w:p>
    <w:tbl>
      <w:tblPr>
        <w:tblStyle w:val="Mkatabulky"/>
        <w:tblW w:w="0" w:type="auto"/>
        <w:tblLook w:val="04A0" w:firstRow="1" w:lastRow="0" w:firstColumn="1" w:lastColumn="0" w:noHBand="0" w:noVBand="1"/>
      </w:tblPr>
      <w:tblGrid>
        <w:gridCol w:w="4077"/>
      </w:tblGrid>
      <w:tr w:rsidR="009843C4" w:rsidRPr="00A5441D" w:rsidTr="00A5441D">
        <w:tc>
          <w:tcPr>
            <w:tcW w:w="4077" w:type="dxa"/>
          </w:tcPr>
          <w:p w:rsidR="009843C4" w:rsidRPr="00A5441D" w:rsidRDefault="00A5441D" w:rsidP="00A5441D">
            <w:pPr>
              <w:autoSpaceDE w:val="0"/>
              <w:autoSpaceDN w:val="0"/>
              <w:adjustRightInd w:val="0"/>
              <w:spacing w:line="360" w:lineRule="auto"/>
              <w:rPr>
                <w:rFonts w:cs="Times New Roman"/>
                <w:b/>
                <w:bCs/>
              </w:rPr>
            </w:pPr>
            <w:r>
              <w:rPr>
                <w:rFonts w:cs="Times New Roman"/>
                <w:b/>
                <w:bCs/>
              </w:rPr>
              <w:t>Osobnostní a sociální výchova/OSV</w:t>
            </w:r>
          </w:p>
        </w:tc>
      </w:tr>
    </w:tbl>
    <w:p w:rsidR="005423FE" w:rsidRPr="00A5441D" w:rsidRDefault="005423FE" w:rsidP="00A5441D">
      <w:pPr>
        <w:pStyle w:val="Odstavecseseznamem"/>
        <w:numPr>
          <w:ilvl w:val="0"/>
          <w:numId w:val="18"/>
        </w:numPr>
        <w:autoSpaceDE w:val="0"/>
        <w:autoSpaceDN w:val="0"/>
        <w:adjustRightInd w:val="0"/>
        <w:spacing w:after="0" w:line="360" w:lineRule="auto"/>
        <w:rPr>
          <w:rFonts w:cs="Times New Roman"/>
          <w:sz w:val="22"/>
        </w:rPr>
      </w:pPr>
      <w:r w:rsidRPr="00A5441D">
        <w:rPr>
          <w:rFonts w:cs="Times New Roman"/>
          <w:b/>
          <w:sz w:val="22"/>
        </w:rPr>
        <w:lastRenderedPageBreak/>
        <w:t>Osobnostní rozvoj</w:t>
      </w:r>
      <w:r w:rsidRPr="00A5441D">
        <w:rPr>
          <w:rFonts w:cs="Times New Roman"/>
          <w:sz w:val="22"/>
        </w:rPr>
        <w:t>:</w:t>
      </w:r>
    </w:p>
    <w:p w:rsidR="006C12D7" w:rsidRPr="00A5441D" w:rsidRDefault="006C12D7" w:rsidP="00A5441D">
      <w:pPr>
        <w:pStyle w:val="Odstavecseseznamem"/>
        <w:autoSpaceDE w:val="0"/>
        <w:autoSpaceDN w:val="0"/>
        <w:adjustRightInd w:val="0"/>
        <w:spacing w:after="0" w:line="360" w:lineRule="auto"/>
        <w:ind w:firstLine="348"/>
        <w:rPr>
          <w:rFonts w:cs="Times New Roman"/>
          <w:b/>
          <w:sz w:val="22"/>
        </w:rPr>
      </w:pPr>
      <w:r w:rsidRPr="00A5441D">
        <w:rPr>
          <w:rFonts w:cs="Times New Roman"/>
          <w:b/>
          <w:sz w:val="22"/>
        </w:rPr>
        <w:t>Rozvoj schopnosti poznávání</w:t>
      </w:r>
    </w:p>
    <w:p w:rsidR="009843C4" w:rsidRPr="00A5441D" w:rsidRDefault="009843C4" w:rsidP="00A5441D">
      <w:pPr>
        <w:pStyle w:val="Odstavecseseznamem"/>
        <w:numPr>
          <w:ilvl w:val="0"/>
          <w:numId w:val="17"/>
        </w:numPr>
        <w:autoSpaceDE w:val="0"/>
        <w:autoSpaceDN w:val="0"/>
        <w:adjustRightInd w:val="0"/>
        <w:spacing w:after="0" w:line="360" w:lineRule="auto"/>
        <w:rPr>
          <w:rFonts w:cs="Times New Roman"/>
          <w:sz w:val="22"/>
        </w:rPr>
      </w:pPr>
      <w:r w:rsidRPr="00A5441D">
        <w:rPr>
          <w:rFonts w:cs="Times New Roman"/>
          <w:sz w:val="22"/>
        </w:rPr>
        <w:t>poznávání myšlenkových postupů řešení prob</w:t>
      </w:r>
      <w:r w:rsidR="0083509C" w:rsidRPr="00A5441D">
        <w:rPr>
          <w:rFonts w:cs="Times New Roman"/>
          <w:sz w:val="22"/>
        </w:rPr>
        <w:t>l</w:t>
      </w:r>
      <w:r w:rsidRPr="00A5441D">
        <w:rPr>
          <w:rFonts w:cs="Times New Roman"/>
          <w:sz w:val="22"/>
        </w:rPr>
        <w:t>ému</w:t>
      </w:r>
    </w:p>
    <w:p w:rsidR="008723C6" w:rsidRPr="00A5441D" w:rsidRDefault="008723C6" w:rsidP="00A5441D">
      <w:pPr>
        <w:pStyle w:val="Odstavecseseznamem"/>
        <w:numPr>
          <w:ilvl w:val="0"/>
          <w:numId w:val="17"/>
        </w:numPr>
        <w:autoSpaceDE w:val="0"/>
        <w:autoSpaceDN w:val="0"/>
        <w:adjustRightInd w:val="0"/>
        <w:spacing w:after="0" w:line="360" w:lineRule="auto"/>
        <w:rPr>
          <w:rFonts w:cs="Times New Roman"/>
          <w:sz w:val="22"/>
        </w:rPr>
      </w:pPr>
      <w:r w:rsidRPr="00A5441D">
        <w:rPr>
          <w:rFonts w:cs="Times New Roman"/>
          <w:sz w:val="22"/>
        </w:rPr>
        <w:t>poznávání vlastní empatické schopnosti</w:t>
      </w:r>
    </w:p>
    <w:p w:rsidR="009843C4" w:rsidRPr="00A5441D" w:rsidRDefault="009843C4" w:rsidP="00A5441D">
      <w:pPr>
        <w:autoSpaceDE w:val="0"/>
        <w:autoSpaceDN w:val="0"/>
        <w:adjustRightInd w:val="0"/>
        <w:spacing w:after="0" w:line="360" w:lineRule="auto"/>
        <w:ind w:left="708" w:firstLine="360"/>
        <w:rPr>
          <w:rFonts w:cs="Times New Roman"/>
          <w:b/>
          <w:sz w:val="22"/>
        </w:rPr>
      </w:pPr>
      <w:r w:rsidRPr="00A5441D">
        <w:rPr>
          <w:rFonts w:cs="Times New Roman"/>
          <w:b/>
          <w:sz w:val="22"/>
        </w:rPr>
        <w:t>Sebepoznání a sebepojetí</w:t>
      </w:r>
    </w:p>
    <w:p w:rsidR="002676B8" w:rsidRPr="00A5441D" w:rsidRDefault="002676B8" w:rsidP="00A5441D">
      <w:pPr>
        <w:pStyle w:val="Odstavecseseznamem"/>
        <w:numPr>
          <w:ilvl w:val="0"/>
          <w:numId w:val="17"/>
        </w:numPr>
        <w:autoSpaceDE w:val="0"/>
        <w:autoSpaceDN w:val="0"/>
        <w:adjustRightInd w:val="0"/>
        <w:spacing w:after="0" w:line="360" w:lineRule="auto"/>
        <w:rPr>
          <w:rFonts w:cs="Times New Roman"/>
          <w:sz w:val="22"/>
        </w:rPr>
      </w:pPr>
      <w:r w:rsidRPr="00A5441D">
        <w:rPr>
          <w:sz w:val="22"/>
        </w:rPr>
        <w:t>identifikace vlastního poznávání, učení se, prožívání a chování</w:t>
      </w:r>
    </w:p>
    <w:p w:rsidR="00E4531A" w:rsidRPr="00A5441D" w:rsidRDefault="008723C6" w:rsidP="00A5441D">
      <w:pPr>
        <w:pStyle w:val="Odstavecseseznamem"/>
        <w:numPr>
          <w:ilvl w:val="0"/>
          <w:numId w:val="17"/>
        </w:numPr>
        <w:autoSpaceDE w:val="0"/>
        <w:autoSpaceDN w:val="0"/>
        <w:adjustRightInd w:val="0"/>
        <w:spacing w:after="0" w:line="360" w:lineRule="auto"/>
        <w:rPr>
          <w:rFonts w:cs="Times New Roman"/>
          <w:sz w:val="22"/>
        </w:rPr>
      </w:pPr>
      <w:r w:rsidRPr="00A5441D">
        <w:rPr>
          <w:rFonts w:cs="Times New Roman"/>
          <w:sz w:val="22"/>
        </w:rPr>
        <w:t>poznávání</w:t>
      </w:r>
      <w:r w:rsidR="005423FE" w:rsidRPr="00A5441D">
        <w:rPr>
          <w:rFonts w:cs="Times New Roman"/>
          <w:sz w:val="22"/>
        </w:rPr>
        <w:t xml:space="preserve"> a charakteristika rysů osobnosti</w:t>
      </w:r>
    </w:p>
    <w:p w:rsidR="005423FE" w:rsidRPr="00A5441D" w:rsidRDefault="005423FE" w:rsidP="00A5441D">
      <w:pPr>
        <w:pStyle w:val="Odstavecseseznamem"/>
        <w:numPr>
          <w:ilvl w:val="0"/>
          <w:numId w:val="17"/>
        </w:numPr>
        <w:autoSpaceDE w:val="0"/>
        <w:autoSpaceDN w:val="0"/>
        <w:adjustRightInd w:val="0"/>
        <w:spacing w:after="0" w:line="360" w:lineRule="auto"/>
        <w:rPr>
          <w:rFonts w:cs="Times New Roman"/>
          <w:sz w:val="22"/>
        </w:rPr>
      </w:pPr>
      <w:r w:rsidRPr="00A5441D">
        <w:rPr>
          <w:rFonts w:cs="Times New Roman"/>
          <w:sz w:val="22"/>
        </w:rPr>
        <w:t>vyjádření toho, jak vnímá žák sám sebe</w:t>
      </w:r>
    </w:p>
    <w:p w:rsidR="005423FE" w:rsidRPr="00A5441D" w:rsidRDefault="005423FE" w:rsidP="00A5441D">
      <w:pPr>
        <w:pStyle w:val="Odstavecseseznamem"/>
        <w:numPr>
          <w:ilvl w:val="0"/>
          <w:numId w:val="17"/>
        </w:numPr>
        <w:autoSpaceDE w:val="0"/>
        <w:autoSpaceDN w:val="0"/>
        <w:adjustRightInd w:val="0"/>
        <w:spacing w:after="0" w:line="360" w:lineRule="auto"/>
        <w:rPr>
          <w:rFonts w:cs="Times New Roman"/>
          <w:sz w:val="22"/>
        </w:rPr>
      </w:pPr>
      <w:r w:rsidRPr="00A5441D">
        <w:rPr>
          <w:rFonts w:cs="Times New Roman"/>
          <w:sz w:val="22"/>
        </w:rPr>
        <w:t>pozitivní ovlivňování svého „já“</w:t>
      </w:r>
    </w:p>
    <w:p w:rsidR="009843C4" w:rsidRPr="00A5441D" w:rsidRDefault="009843C4" w:rsidP="00A5441D">
      <w:pPr>
        <w:autoSpaceDE w:val="0"/>
        <w:autoSpaceDN w:val="0"/>
        <w:adjustRightInd w:val="0"/>
        <w:spacing w:after="0" w:line="360" w:lineRule="auto"/>
        <w:ind w:left="708" w:firstLine="360"/>
        <w:rPr>
          <w:rFonts w:cs="Times New Roman"/>
          <w:b/>
          <w:sz w:val="22"/>
        </w:rPr>
      </w:pPr>
      <w:r w:rsidRPr="00A5441D">
        <w:rPr>
          <w:rFonts w:cs="Times New Roman"/>
          <w:b/>
          <w:sz w:val="22"/>
        </w:rPr>
        <w:t>Seberegulace a sebeorgan</w:t>
      </w:r>
      <w:r w:rsidR="0083509C" w:rsidRPr="00A5441D">
        <w:rPr>
          <w:rFonts w:cs="Times New Roman"/>
          <w:b/>
          <w:sz w:val="22"/>
        </w:rPr>
        <w:t>i</w:t>
      </w:r>
      <w:r w:rsidRPr="00A5441D">
        <w:rPr>
          <w:rFonts w:cs="Times New Roman"/>
          <w:b/>
          <w:sz w:val="22"/>
        </w:rPr>
        <w:t>zace</w:t>
      </w:r>
    </w:p>
    <w:p w:rsidR="005423FE" w:rsidRPr="00A5441D" w:rsidRDefault="005423FE" w:rsidP="00A5441D">
      <w:pPr>
        <w:pStyle w:val="Odstavecseseznamem"/>
        <w:numPr>
          <w:ilvl w:val="0"/>
          <w:numId w:val="17"/>
        </w:numPr>
        <w:autoSpaceDE w:val="0"/>
        <w:autoSpaceDN w:val="0"/>
        <w:adjustRightInd w:val="0"/>
        <w:spacing w:after="0" w:line="360" w:lineRule="auto"/>
        <w:rPr>
          <w:rFonts w:cs="Times New Roman"/>
          <w:sz w:val="22"/>
        </w:rPr>
      </w:pPr>
      <w:r w:rsidRPr="00A5441D">
        <w:rPr>
          <w:rFonts w:cs="Times New Roman"/>
          <w:sz w:val="22"/>
        </w:rPr>
        <w:t>plánování učení</w:t>
      </w:r>
    </w:p>
    <w:p w:rsidR="005423FE" w:rsidRPr="00A5441D" w:rsidRDefault="005423FE" w:rsidP="00A5441D">
      <w:pPr>
        <w:pStyle w:val="Odstavecseseznamem"/>
        <w:numPr>
          <w:ilvl w:val="0"/>
          <w:numId w:val="17"/>
        </w:numPr>
        <w:autoSpaceDE w:val="0"/>
        <w:autoSpaceDN w:val="0"/>
        <w:adjustRightInd w:val="0"/>
        <w:spacing w:after="0" w:line="360" w:lineRule="auto"/>
        <w:rPr>
          <w:rFonts w:cs="Times New Roman"/>
          <w:sz w:val="22"/>
        </w:rPr>
      </w:pPr>
      <w:r w:rsidRPr="00A5441D">
        <w:rPr>
          <w:rFonts w:cs="Times New Roman"/>
          <w:sz w:val="22"/>
        </w:rPr>
        <w:t>charakterizování svých životních cílů</w:t>
      </w:r>
    </w:p>
    <w:p w:rsidR="005423FE" w:rsidRPr="00A5441D" w:rsidRDefault="005423FE" w:rsidP="00A5441D">
      <w:pPr>
        <w:pStyle w:val="Odstavecseseznamem"/>
        <w:numPr>
          <w:ilvl w:val="0"/>
          <w:numId w:val="17"/>
        </w:numPr>
        <w:autoSpaceDE w:val="0"/>
        <w:autoSpaceDN w:val="0"/>
        <w:adjustRightInd w:val="0"/>
        <w:spacing w:after="0" w:line="360" w:lineRule="auto"/>
        <w:rPr>
          <w:rFonts w:cs="Times New Roman"/>
          <w:sz w:val="22"/>
        </w:rPr>
      </w:pPr>
      <w:r w:rsidRPr="00A5441D">
        <w:rPr>
          <w:rFonts w:cs="Times New Roman"/>
          <w:sz w:val="22"/>
        </w:rPr>
        <w:t xml:space="preserve">analyzování trávení volného času - aktivní/pasivní </w:t>
      </w:r>
    </w:p>
    <w:p w:rsidR="009843C4" w:rsidRPr="00A5441D" w:rsidRDefault="009843C4" w:rsidP="00A5441D">
      <w:pPr>
        <w:autoSpaceDE w:val="0"/>
        <w:autoSpaceDN w:val="0"/>
        <w:adjustRightInd w:val="0"/>
        <w:spacing w:after="0" w:line="360" w:lineRule="auto"/>
        <w:ind w:left="708" w:firstLine="360"/>
        <w:rPr>
          <w:rFonts w:cs="Times New Roman"/>
          <w:b/>
          <w:sz w:val="22"/>
        </w:rPr>
      </w:pPr>
      <w:r w:rsidRPr="00A5441D">
        <w:rPr>
          <w:rFonts w:cs="Times New Roman"/>
          <w:b/>
          <w:sz w:val="22"/>
        </w:rPr>
        <w:t>Psychohygiena</w:t>
      </w:r>
    </w:p>
    <w:p w:rsidR="009843C4" w:rsidRPr="00A5441D" w:rsidRDefault="009843C4" w:rsidP="00A5441D">
      <w:pPr>
        <w:pStyle w:val="Odstavecseseznamem"/>
        <w:numPr>
          <w:ilvl w:val="0"/>
          <w:numId w:val="17"/>
        </w:numPr>
        <w:autoSpaceDE w:val="0"/>
        <w:autoSpaceDN w:val="0"/>
        <w:adjustRightInd w:val="0"/>
        <w:spacing w:after="0" w:line="360" w:lineRule="auto"/>
        <w:rPr>
          <w:rFonts w:cs="Times New Roman"/>
          <w:sz w:val="22"/>
        </w:rPr>
      </w:pPr>
      <w:r w:rsidRPr="00A5441D">
        <w:rPr>
          <w:rFonts w:cs="Times New Roman"/>
          <w:sz w:val="22"/>
        </w:rPr>
        <w:t>bezprost</w:t>
      </w:r>
      <w:r w:rsidRPr="00A5441D">
        <w:rPr>
          <w:rFonts w:ascii="TimesNewRoman" w:eastAsia="TimesNewRoman" w:cs="TimesNewRoman" w:hint="eastAsia"/>
          <w:sz w:val="22"/>
        </w:rPr>
        <w:t>ř</w:t>
      </w:r>
      <w:r w:rsidRPr="00A5441D">
        <w:rPr>
          <w:rFonts w:cs="Times New Roman"/>
          <w:sz w:val="22"/>
        </w:rPr>
        <w:t>ední reakce na situace vyplývající ze života žáka, rodiny, školy, spole</w:t>
      </w:r>
      <w:r w:rsidRPr="00A5441D">
        <w:rPr>
          <w:rFonts w:ascii="TimesNewRoman" w:eastAsia="TimesNewRoman" w:cs="TimesNewRoman" w:hint="eastAsia"/>
          <w:sz w:val="22"/>
        </w:rPr>
        <w:t>č</w:t>
      </w:r>
      <w:r w:rsidRPr="00A5441D">
        <w:rPr>
          <w:rFonts w:cs="Times New Roman"/>
          <w:sz w:val="22"/>
        </w:rPr>
        <w:t>nosti (krizové situace, ztráta blízkého člena rodiny)</w:t>
      </w:r>
    </w:p>
    <w:p w:rsidR="005423FE" w:rsidRPr="00A5441D" w:rsidRDefault="005423FE" w:rsidP="00A5441D">
      <w:pPr>
        <w:pStyle w:val="Odstavecseseznamem"/>
        <w:numPr>
          <w:ilvl w:val="0"/>
          <w:numId w:val="18"/>
        </w:numPr>
        <w:autoSpaceDE w:val="0"/>
        <w:autoSpaceDN w:val="0"/>
        <w:adjustRightInd w:val="0"/>
        <w:spacing w:after="0" w:line="360" w:lineRule="auto"/>
        <w:rPr>
          <w:rFonts w:cs="Times New Roman"/>
          <w:b/>
          <w:sz w:val="22"/>
        </w:rPr>
      </w:pPr>
      <w:r w:rsidRPr="00A5441D">
        <w:rPr>
          <w:rFonts w:cs="Times New Roman"/>
          <w:b/>
          <w:sz w:val="22"/>
        </w:rPr>
        <w:t>Sociální rozvoj</w:t>
      </w:r>
    </w:p>
    <w:p w:rsidR="009843C4" w:rsidRPr="00A5441D" w:rsidRDefault="009843C4" w:rsidP="00A5441D">
      <w:pPr>
        <w:pStyle w:val="Odstavecseseznamem"/>
        <w:autoSpaceDE w:val="0"/>
        <w:autoSpaceDN w:val="0"/>
        <w:adjustRightInd w:val="0"/>
        <w:spacing w:after="0" w:line="360" w:lineRule="auto"/>
        <w:ind w:left="1080"/>
        <w:rPr>
          <w:rFonts w:cs="Times New Roman"/>
          <w:b/>
          <w:sz w:val="22"/>
        </w:rPr>
      </w:pPr>
      <w:r w:rsidRPr="00A5441D">
        <w:rPr>
          <w:rFonts w:cs="Times New Roman"/>
          <w:b/>
          <w:sz w:val="22"/>
        </w:rPr>
        <w:t>Poznávání lidí</w:t>
      </w:r>
    </w:p>
    <w:p w:rsidR="005423FE" w:rsidRPr="00A5441D" w:rsidRDefault="005423FE" w:rsidP="00A5441D">
      <w:pPr>
        <w:pStyle w:val="Odstavecseseznamem"/>
        <w:numPr>
          <w:ilvl w:val="0"/>
          <w:numId w:val="19"/>
        </w:numPr>
        <w:autoSpaceDE w:val="0"/>
        <w:autoSpaceDN w:val="0"/>
        <w:adjustRightInd w:val="0"/>
        <w:spacing w:after="0" w:line="360" w:lineRule="auto"/>
        <w:ind w:left="1440"/>
        <w:rPr>
          <w:rFonts w:cs="Times New Roman"/>
          <w:sz w:val="22"/>
        </w:rPr>
      </w:pPr>
      <w:r w:rsidRPr="00A5441D">
        <w:rPr>
          <w:rFonts w:cs="Times New Roman"/>
          <w:sz w:val="22"/>
        </w:rPr>
        <w:t>poznávání spolužáků ve třídě</w:t>
      </w:r>
    </w:p>
    <w:p w:rsidR="005423FE" w:rsidRPr="00A5441D" w:rsidRDefault="009B2325" w:rsidP="00A5441D">
      <w:pPr>
        <w:pStyle w:val="Odstavecseseznamem"/>
        <w:numPr>
          <w:ilvl w:val="0"/>
          <w:numId w:val="19"/>
        </w:numPr>
        <w:autoSpaceDE w:val="0"/>
        <w:autoSpaceDN w:val="0"/>
        <w:adjustRightInd w:val="0"/>
        <w:spacing w:after="0" w:line="360" w:lineRule="auto"/>
        <w:ind w:left="1440"/>
        <w:rPr>
          <w:rFonts w:cs="Times New Roman"/>
          <w:sz w:val="22"/>
        </w:rPr>
      </w:pPr>
      <w:r w:rsidRPr="00A5441D">
        <w:rPr>
          <w:rFonts w:cs="Times New Roman"/>
          <w:sz w:val="22"/>
        </w:rPr>
        <w:t>poznávání a reflektování svého způsobu vnímání ostatních lidí</w:t>
      </w:r>
    </w:p>
    <w:p w:rsidR="009B2325" w:rsidRPr="00A5441D" w:rsidRDefault="009B2325" w:rsidP="00A5441D">
      <w:pPr>
        <w:pStyle w:val="Odstavecseseznamem"/>
        <w:numPr>
          <w:ilvl w:val="0"/>
          <w:numId w:val="19"/>
        </w:numPr>
        <w:autoSpaceDE w:val="0"/>
        <w:autoSpaceDN w:val="0"/>
        <w:adjustRightInd w:val="0"/>
        <w:spacing w:after="0" w:line="360" w:lineRule="auto"/>
        <w:ind w:left="1440"/>
        <w:rPr>
          <w:rFonts w:cs="Times New Roman"/>
          <w:sz w:val="22"/>
        </w:rPr>
      </w:pPr>
      <w:r w:rsidRPr="00A5441D">
        <w:rPr>
          <w:rFonts w:cs="Times New Roman"/>
          <w:sz w:val="22"/>
        </w:rPr>
        <w:t>všímání si růzností mezi sebou a druhými a také vzájemných shod</w:t>
      </w:r>
    </w:p>
    <w:p w:rsidR="009843C4" w:rsidRPr="00A5441D" w:rsidRDefault="009843C4" w:rsidP="00A5441D">
      <w:pPr>
        <w:autoSpaceDE w:val="0"/>
        <w:autoSpaceDN w:val="0"/>
        <w:adjustRightInd w:val="0"/>
        <w:spacing w:after="0" w:line="360" w:lineRule="auto"/>
        <w:ind w:left="1080"/>
        <w:rPr>
          <w:rFonts w:cs="Times New Roman"/>
          <w:b/>
          <w:sz w:val="22"/>
        </w:rPr>
      </w:pPr>
      <w:r w:rsidRPr="00A5441D">
        <w:rPr>
          <w:rFonts w:cs="Times New Roman"/>
          <w:b/>
          <w:sz w:val="22"/>
        </w:rPr>
        <w:t>Mezilidské vztahy</w:t>
      </w:r>
    </w:p>
    <w:p w:rsidR="009B2325" w:rsidRPr="00A5441D" w:rsidRDefault="009B2325" w:rsidP="00A5441D">
      <w:pPr>
        <w:pStyle w:val="Odstavecseseznamem"/>
        <w:numPr>
          <w:ilvl w:val="0"/>
          <w:numId w:val="19"/>
        </w:numPr>
        <w:autoSpaceDE w:val="0"/>
        <w:autoSpaceDN w:val="0"/>
        <w:adjustRightInd w:val="0"/>
        <w:spacing w:after="0" w:line="360" w:lineRule="auto"/>
        <w:ind w:left="1440"/>
        <w:rPr>
          <w:rFonts w:cs="Times New Roman"/>
          <w:sz w:val="22"/>
        </w:rPr>
      </w:pPr>
      <w:r w:rsidRPr="00A5441D">
        <w:rPr>
          <w:rFonts w:cs="Times New Roman"/>
          <w:sz w:val="22"/>
        </w:rPr>
        <w:t>pečování o vztahy s druhými lidmi</w:t>
      </w:r>
    </w:p>
    <w:p w:rsidR="009B2325" w:rsidRPr="00A5441D" w:rsidRDefault="009B2325" w:rsidP="00A5441D">
      <w:pPr>
        <w:pStyle w:val="Odstavecseseznamem"/>
        <w:numPr>
          <w:ilvl w:val="0"/>
          <w:numId w:val="19"/>
        </w:numPr>
        <w:autoSpaceDE w:val="0"/>
        <w:autoSpaceDN w:val="0"/>
        <w:adjustRightInd w:val="0"/>
        <w:spacing w:after="0" w:line="360" w:lineRule="auto"/>
        <w:ind w:left="1440"/>
        <w:rPr>
          <w:rFonts w:cs="Times New Roman"/>
          <w:sz w:val="22"/>
        </w:rPr>
      </w:pPr>
      <w:r w:rsidRPr="00A5441D">
        <w:rPr>
          <w:rFonts w:cs="Times New Roman"/>
          <w:sz w:val="22"/>
        </w:rPr>
        <w:t>vysvětlení a pochopení chování podporující dobré vztahy</w:t>
      </w:r>
    </w:p>
    <w:p w:rsidR="009B2325" w:rsidRPr="00A5441D" w:rsidRDefault="009B2325" w:rsidP="00A5441D">
      <w:pPr>
        <w:pStyle w:val="Odstavecseseznamem"/>
        <w:numPr>
          <w:ilvl w:val="0"/>
          <w:numId w:val="19"/>
        </w:numPr>
        <w:autoSpaceDE w:val="0"/>
        <w:autoSpaceDN w:val="0"/>
        <w:adjustRightInd w:val="0"/>
        <w:spacing w:after="0" w:line="360" w:lineRule="auto"/>
        <w:ind w:left="1440"/>
        <w:rPr>
          <w:rFonts w:cs="Times New Roman"/>
          <w:sz w:val="22"/>
        </w:rPr>
      </w:pPr>
      <w:r w:rsidRPr="00A5441D">
        <w:rPr>
          <w:rFonts w:cs="Times New Roman"/>
          <w:sz w:val="22"/>
        </w:rPr>
        <w:t>reflektování vlastní empatičnosti, pokoušení se podívat na svět také očima druhého</w:t>
      </w:r>
    </w:p>
    <w:p w:rsidR="009B2325" w:rsidRPr="00A5441D" w:rsidRDefault="009B2325" w:rsidP="00A5441D">
      <w:pPr>
        <w:pStyle w:val="Odstavecseseznamem"/>
        <w:numPr>
          <w:ilvl w:val="0"/>
          <w:numId w:val="19"/>
        </w:numPr>
        <w:autoSpaceDE w:val="0"/>
        <w:autoSpaceDN w:val="0"/>
        <w:adjustRightInd w:val="0"/>
        <w:spacing w:after="0" w:line="360" w:lineRule="auto"/>
        <w:ind w:left="1440"/>
        <w:rPr>
          <w:rFonts w:cs="Times New Roman"/>
          <w:sz w:val="22"/>
        </w:rPr>
      </w:pPr>
      <w:r w:rsidRPr="00A5441D">
        <w:rPr>
          <w:rFonts w:cs="Times New Roman"/>
          <w:sz w:val="22"/>
        </w:rPr>
        <w:t>respektování jiných lidí jako svébytných osobností</w:t>
      </w:r>
    </w:p>
    <w:p w:rsidR="009B2325" w:rsidRPr="00A5441D" w:rsidRDefault="009B2325" w:rsidP="00A5441D">
      <w:pPr>
        <w:pStyle w:val="Odstavecseseznamem"/>
        <w:numPr>
          <w:ilvl w:val="0"/>
          <w:numId w:val="19"/>
        </w:numPr>
        <w:autoSpaceDE w:val="0"/>
        <w:autoSpaceDN w:val="0"/>
        <w:adjustRightInd w:val="0"/>
        <w:spacing w:after="0" w:line="360" w:lineRule="auto"/>
        <w:ind w:left="1440"/>
        <w:rPr>
          <w:rFonts w:cs="Times New Roman"/>
          <w:sz w:val="22"/>
        </w:rPr>
      </w:pPr>
      <w:r w:rsidRPr="00A5441D">
        <w:rPr>
          <w:rFonts w:cs="Times New Roman"/>
          <w:sz w:val="22"/>
        </w:rPr>
        <w:t>respektování práv druhých lidí, postavení se za práva druhých</w:t>
      </w:r>
    </w:p>
    <w:p w:rsidR="009B2325" w:rsidRPr="00A5441D" w:rsidRDefault="009B2325" w:rsidP="00A5441D">
      <w:pPr>
        <w:pStyle w:val="Odstavecseseznamem"/>
        <w:numPr>
          <w:ilvl w:val="0"/>
          <w:numId w:val="19"/>
        </w:numPr>
        <w:autoSpaceDE w:val="0"/>
        <w:autoSpaceDN w:val="0"/>
        <w:adjustRightInd w:val="0"/>
        <w:spacing w:after="0" w:line="360" w:lineRule="auto"/>
        <w:ind w:left="1440"/>
        <w:rPr>
          <w:rFonts w:cs="Times New Roman"/>
          <w:sz w:val="22"/>
        </w:rPr>
      </w:pPr>
      <w:r w:rsidRPr="00A5441D">
        <w:rPr>
          <w:rFonts w:cs="Times New Roman"/>
          <w:sz w:val="22"/>
        </w:rPr>
        <w:t>uvažování o vztazích ve vlastní třídě, napomáhání k jejich zlepšení či udržení jejich kvalit</w:t>
      </w:r>
    </w:p>
    <w:p w:rsidR="009843C4" w:rsidRPr="00A5441D" w:rsidRDefault="009843C4" w:rsidP="00A5441D">
      <w:pPr>
        <w:autoSpaceDE w:val="0"/>
        <w:autoSpaceDN w:val="0"/>
        <w:adjustRightInd w:val="0"/>
        <w:spacing w:after="0" w:line="360" w:lineRule="auto"/>
        <w:ind w:left="1080"/>
        <w:rPr>
          <w:rFonts w:cs="Times New Roman"/>
          <w:b/>
          <w:sz w:val="22"/>
        </w:rPr>
      </w:pPr>
      <w:r w:rsidRPr="00A5441D">
        <w:rPr>
          <w:rFonts w:cs="Times New Roman"/>
          <w:b/>
          <w:sz w:val="22"/>
        </w:rPr>
        <w:t>Komunikace</w:t>
      </w:r>
    </w:p>
    <w:p w:rsidR="009B2325" w:rsidRPr="00A5441D" w:rsidRDefault="009B2325" w:rsidP="00A5441D">
      <w:pPr>
        <w:pStyle w:val="Odstavecseseznamem"/>
        <w:numPr>
          <w:ilvl w:val="0"/>
          <w:numId w:val="19"/>
        </w:numPr>
        <w:autoSpaceDE w:val="0"/>
        <w:autoSpaceDN w:val="0"/>
        <w:adjustRightInd w:val="0"/>
        <w:spacing w:after="0" w:line="360" w:lineRule="auto"/>
        <w:ind w:left="1440"/>
        <w:rPr>
          <w:rFonts w:cs="Times New Roman"/>
          <w:sz w:val="22"/>
        </w:rPr>
      </w:pPr>
      <w:r w:rsidRPr="00A5441D">
        <w:rPr>
          <w:rFonts w:cs="Times New Roman"/>
          <w:sz w:val="22"/>
        </w:rPr>
        <w:t>zdokonalování svého komunikačního chování</w:t>
      </w:r>
    </w:p>
    <w:p w:rsidR="009B2325" w:rsidRPr="00A5441D" w:rsidRDefault="009B2325" w:rsidP="00A5441D">
      <w:pPr>
        <w:pStyle w:val="Odstavecseseznamem"/>
        <w:numPr>
          <w:ilvl w:val="0"/>
          <w:numId w:val="19"/>
        </w:numPr>
        <w:autoSpaceDE w:val="0"/>
        <w:autoSpaceDN w:val="0"/>
        <w:adjustRightInd w:val="0"/>
        <w:spacing w:after="0" w:line="360" w:lineRule="auto"/>
        <w:ind w:left="1440"/>
        <w:rPr>
          <w:rFonts w:cs="Times New Roman"/>
          <w:sz w:val="22"/>
        </w:rPr>
      </w:pPr>
      <w:r w:rsidRPr="00A5441D">
        <w:rPr>
          <w:rFonts w:cs="Times New Roman"/>
          <w:sz w:val="22"/>
        </w:rPr>
        <w:t>vysílání informací v souladu se záměrem svého sdělení</w:t>
      </w:r>
    </w:p>
    <w:p w:rsidR="009B2325" w:rsidRPr="00A5441D" w:rsidRDefault="009B2325" w:rsidP="00A5441D">
      <w:pPr>
        <w:pStyle w:val="Odstavecseseznamem"/>
        <w:numPr>
          <w:ilvl w:val="0"/>
          <w:numId w:val="19"/>
        </w:numPr>
        <w:autoSpaceDE w:val="0"/>
        <w:autoSpaceDN w:val="0"/>
        <w:adjustRightInd w:val="0"/>
        <w:spacing w:after="0" w:line="360" w:lineRule="auto"/>
        <w:ind w:left="1440"/>
        <w:rPr>
          <w:rFonts w:cs="Times New Roman"/>
          <w:sz w:val="22"/>
        </w:rPr>
      </w:pPr>
      <w:r w:rsidRPr="00A5441D">
        <w:rPr>
          <w:rFonts w:cs="Times New Roman"/>
          <w:sz w:val="22"/>
        </w:rPr>
        <w:t>dodržování pravidel efektivní vzájemné komunikace</w:t>
      </w:r>
    </w:p>
    <w:p w:rsidR="005423FE" w:rsidRPr="00A5441D" w:rsidRDefault="009B2325" w:rsidP="00A5441D">
      <w:pPr>
        <w:pStyle w:val="Odstavecseseznamem"/>
        <w:numPr>
          <w:ilvl w:val="0"/>
          <w:numId w:val="18"/>
        </w:numPr>
        <w:autoSpaceDE w:val="0"/>
        <w:autoSpaceDN w:val="0"/>
        <w:adjustRightInd w:val="0"/>
        <w:spacing w:after="0" w:line="360" w:lineRule="auto"/>
        <w:rPr>
          <w:rFonts w:cs="Times New Roman"/>
          <w:b/>
          <w:sz w:val="22"/>
        </w:rPr>
      </w:pPr>
      <w:r w:rsidRPr="00A5441D">
        <w:rPr>
          <w:rFonts w:cs="Times New Roman"/>
          <w:b/>
          <w:sz w:val="22"/>
        </w:rPr>
        <w:t>Morální rozvoj</w:t>
      </w:r>
    </w:p>
    <w:p w:rsidR="009843C4" w:rsidRPr="00A5441D" w:rsidRDefault="009843C4" w:rsidP="00A5441D">
      <w:pPr>
        <w:pStyle w:val="Odstavecseseznamem"/>
        <w:autoSpaceDE w:val="0"/>
        <w:autoSpaceDN w:val="0"/>
        <w:adjustRightInd w:val="0"/>
        <w:spacing w:after="0" w:line="360" w:lineRule="auto"/>
        <w:ind w:left="1068"/>
        <w:rPr>
          <w:rFonts w:cs="Times New Roman"/>
          <w:b/>
          <w:sz w:val="22"/>
        </w:rPr>
      </w:pPr>
      <w:r w:rsidRPr="00A5441D">
        <w:rPr>
          <w:rFonts w:cs="Times New Roman"/>
          <w:b/>
          <w:sz w:val="22"/>
        </w:rPr>
        <w:t>Řešení problémů a rozhodovací dovednosti</w:t>
      </w:r>
    </w:p>
    <w:p w:rsidR="009B2325" w:rsidRPr="00A5441D" w:rsidRDefault="009B2325" w:rsidP="00A5441D">
      <w:pPr>
        <w:pStyle w:val="Odstavecseseznamem"/>
        <w:numPr>
          <w:ilvl w:val="0"/>
          <w:numId w:val="20"/>
        </w:numPr>
        <w:autoSpaceDE w:val="0"/>
        <w:autoSpaceDN w:val="0"/>
        <w:adjustRightInd w:val="0"/>
        <w:spacing w:after="0" w:line="360" w:lineRule="auto"/>
        <w:ind w:left="1416"/>
        <w:rPr>
          <w:rFonts w:cs="Times New Roman"/>
          <w:sz w:val="22"/>
        </w:rPr>
      </w:pPr>
      <w:r w:rsidRPr="00A5441D">
        <w:rPr>
          <w:rFonts w:cs="Times New Roman"/>
          <w:sz w:val="22"/>
        </w:rPr>
        <w:t>vysvětlení toho, co považujeme za osobní, vztahové problémy, možnosti řešení</w:t>
      </w:r>
    </w:p>
    <w:p w:rsidR="009B2325" w:rsidRPr="00A5441D" w:rsidRDefault="007A3159" w:rsidP="00A5441D">
      <w:pPr>
        <w:pStyle w:val="Odstavecseseznamem"/>
        <w:numPr>
          <w:ilvl w:val="0"/>
          <w:numId w:val="20"/>
        </w:numPr>
        <w:autoSpaceDE w:val="0"/>
        <w:autoSpaceDN w:val="0"/>
        <w:adjustRightInd w:val="0"/>
        <w:spacing w:after="0" w:line="360" w:lineRule="auto"/>
        <w:ind w:left="1416"/>
        <w:rPr>
          <w:rFonts w:cs="Times New Roman"/>
          <w:sz w:val="22"/>
        </w:rPr>
      </w:pPr>
      <w:r w:rsidRPr="00A5441D">
        <w:rPr>
          <w:rFonts w:cs="Times New Roman"/>
          <w:sz w:val="22"/>
        </w:rPr>
        <w:t>vysvětlení příčin vzniku osobních nebo vztahových problémů</w:t>
      </w:r>
    </w:p>
    <w:p w:rsidR="007A3159" w:rsidRPr="00A5441D" w:rsidRDefault="007A3159" w:rsidP="00A5441D">
      <w:pPr>
        <w:pStyle w:val="Odstavecseseznamem"/>
        <w:numPr>
          <w:ilvl w:val="0"/>
          <w:numId w:val="20"/>
        </w:numPr>
        <w:autoSpaceDE w:val="0"/>
        <w:autoSpaceDN w:val="0"/>
        <w:adjustRightInd w:val="0"/>
        <w:spacing w:after="0" w:line="360" w:lineRule="auto"/>
        <w:ind w:left="1416"/>
        <w:rPr>
          <w:rFonts w:cs="Times New Roman"/>
          <w:sz w:val="22"/>
        </w:rPr>
      </w:pPr>
      <w:r w:rsidRPr="00A5441D">
        <w:rPr>
          <w:rFonts w:cs="Times New Roman"/>
          <w:sz w:val="22"/>
        </w:rPr>
        <w:lastRenderedPageBreak/>
        <w:t>reflexe a analýza svých problémů v těchto oblastech</w:t>
      </w:r>
    </w:p>
    <w:p w:rsidR="009843C4" w:rsidRPr="00A5441D" w:rsidRDefault="009843C4" w:rsidP="00A5441D">
      <w:pPr>
        <w:autoSpaceDE w:val="0"/>
        <w:autoSpaceDN w:val="0"/>
        <w:adjustRightInd w:val="0"/>
        <w:spacing w:after="0" w:line="360" w:lineRule="auto"/>
        <w:ind w:left="1056"/>
        <w:rPr>
          <w:rFonts w:cs="Times New Roman"/>
          <w:b/>
          <w:sz w:val="22"/>
        </w:rPr>
      </w:pPr>
      <w:r w:rsidRPr="00A5441D">
        <w:rPr>
          <w:rFonts w:cs="Times New Roman"/>
          <w:b/>
          <w:sz w:val="22"/>
        </w:rPr>
        <w:t>Hodnoty, postoje, praktická etika</w:t>
      </w:r>
    </w:p>
    <w:p w:rsidR="007A3159" w:rsidRPr="00A5441D" w:rsidRDefault="007A3159" w:rsidP="00A5441D">
      <w:pPr>
        <w:pStyle w:val="Odstavecseseznamem"/>
        <w:numPr>
          <w:ilvl w:val="0"/>
          <w:numId w:val="20"/>
        </w:numPr>
        <w:autoSpaceDE w:val="0"/>
        <w:autoSpaceDN w:val="0"/>
        <w:adjustRightInd w:val="0"/>
        <w:spacing w:after="0" w:line="360" w:lineRule="auto"/>
        <w:ind w:left="1416"/>
        <w:rPr>
          <w:rFonts w:cs="Times New Roman"/>
          <w:sz w:val="22"/>
        </w:rPr>
      </w:pPr>
      <w:r w:rsidRPr="00A5441D">
        <w:rPr>
          <w:rFonts w:cs="Times New Roman"/>
          <w:sz w:val="22"/>
        </w:rPr>
        <w:t>aplikování efektivních strategií řešení problémů ve svém životě</w:t>
      </w:r>
    </w:p>
    <w:p w:rsidR="007A3159" w:rsidRPr="00A5441D" w:rsidRDefault="007A3159" w:rsidP="00A5441D">
      <w:pPr>
        <w:pStyle w:val="Odstavecseseznamem"/>
        <w:numPr>
          <w:ilvl w:val="0"/>
          <w:numId w:val="20"/>
        </w:numPr>
        <w:autoSpaceDE w:val="0"/>
        <w:autoSpaceDN w:val="0"/>
        <w:adjustRightInd w:val="0"/>
        <w:spacing w:after="0" w:line="360" w:lineRule="auto"/>
        <w:ind w:left="1416"/>
        <w:rPr>
          <w:rFonts w:cs="Times New Roman"/>
          <w:sz w:val="22"/>
        </w:rPr>
      </w:pPr>
      <w:r w:rsidRPr="00A5441D">
        <w:rPr>
          <w:rFonts w:cs="Times New Roman"/>
          <w:sz w:val="22"/>
        </w:rPr>
        <w:t>podílení se na řešení problémů ve třídě</w:t>
      </w:r>
    </w:p>
    <w:p w:rsidR="007A3159" w:rsidRPr="00A5441D" w:rsidRDefault="007A3159" w:rsidP="00A5441D">
      <w:pPr>
        <w:pStyle w:val="Odstavecseseznamem"/>
        <w:numPr>
          <w:ilvl w:val="0"/>
          <w:numId w:val="20"/>
        </w:numPr>
        <w:autoSpaceDE w:val="0"/>
        <w:autoSpaceDN w:val="0"/>
        <w:adjustRightInd w:val="0"/>
        <w:spacing w:after="0" w:line="360" w:lineRule="auto"/>
        <w:ind w:left="1416"/>
        <w:rPr>
          <w:rFonts w:cs="Times New Roman"/>
          <w:sz w:val="22"/>
        </w:rPr>
      </w:pPr>
      <w:r w:rsidRPr="00A5441D">
        <w:rPr>
          <w:rFonts w:cs="Times New Roman"/>
          <w:sz w:val="22"/>
        </w:rPr>
        <w:t>popsání svého žebříčku hodnot</w:t>
      </w:r>
    </w:p>
    <w:p w:rsidR="007A3159" w:rsidRPr="00A5441D" w:rsidRDefault="007A3159" w:rsidP="00A5441D">
      <w:pPr>
        <w:pStyle w:val="Odstavecseseznamem"/>
        <w:numPr>
          <w:ilvl w:val="0"/>
          <w:numId w:val="20"/>
        </w:numPr>
        <w:autoSpaceDE w:val="0"/>
        <w:autoSpaceDN w:val="0"/>
        <w:adjustRightInd w:val="0"/>
        <w:spacing w:after="0" w:line="360" w:lineRule="auto"/>
        <w:ind w:left="1416"/>
        <w:rPr>
          <w:rFonts w:cs="Times New Roman"/>
          <w:sz w:val="22"/>
        </w:rPr>
      </w:pPr>
      <w:r w:rsidRPr="00A5441D">
        <w:rPr>
          <w:rFonts w:cs="Times New Roman"/>
          <w:sz w:val="22"/>
        </w:rPr>
        <w:t xml:space="preserve">identifikování postojů, hodnot </w:t>
      </w:r>
    </w:p>
    <w:p w:rsidR="007A3159" w:rsidRPr="00A5441D" w:rsidRDefault="007A3159" w:rsidP="00A5441D">
      <w:pPr>
        <w:pStyle w:val="Odstavecseseznamem"/>
        <w:numPr>
          <w:ilvl w:val="0"/>
          <w:numId w:val="20"/>
        </w:numPr>
        <w:autoSpaceDE w:val="0"/>
        <w:autoSpaceDN w:val="0"/>
        <w:adjustRightInd w:val="0"/>
        <w:spacing w:after="0" w:line="360" w:lineRule="auto"/>
        <w:ind w:left="1416"/>
        <w:rPr>
          <w:rFonts w:cs="Times New Roman"/>
          <w:sz w:val="22"/>
        </w:rPr>
      </w:pPr>
      <w:r w:rsidRPr="00A5441D">
        <w:rPr>
          <w:rFonts w:cs="Times New Roman"/>
          <w:sz w:val="22"/>
        </w:rPr>
        <w:t>rozpoznání mravních rozměrů běžných situací</w:t>
      </w:r>
    </w:p>
    <w:p w:rsidR="007A3159" w:rsidRPr="00A5441D" w:rsidRDefault="007A3159" w:rsidP="00A5441D">
      <w:pPr>
        <w:pStyle w:val="Odstavecseseznamem"/>
        <w:numPr>
          <w:ilvl w:val="0"/>
          <w:numId w:val="20"/>
        </w:numPr>
        <w:autoSpaceDE w:val="0"/>
        <w:autoSpaceDN w:val="0"/>
        <w:adjustRightInd w:val="0"/>
        <w:spacing w:after="0" w:line="360" w:lineRule="auto"/>
        <w:ind w:left="1416"/>
        <w:rPr>
          <w:rFonts w:cs="Times New Roman"/>
          <w:sz w:val="22"/>
        </w:rPr>
      </w:pPr>
      <w:r w:rsidRPr="00A5441D">
        <w:rPr>
          <w:rFonts w:cs="Times New Roman"/>
          <w:sz w:val="22"/>
        </w:rPr>
        <w:t>charakterizování prvků morálního jednání</w:t>
      </w:r>
    </w:p>
    <w:p w:rsidR="007A3159" w:rsidRPr="00A5441D" w:rsidRDefault="007A3159" w:rsidP="00A5441D">
      <w:pPr>
        <w:pStyle w:val="Odstavecseseznamem"/>
        <w:numPr>
          <w:ilvl w:val="0"/>
          <w:numId w:val="20"/>
        </w:numPr>
        <w:autoSpaceDE w:val="0"/>
        <w:autoSpaceDN w:val="0"/>
        <w:adjustRightInd w:val="0"/>
        <w:spacing w:after="0" w:line="360" w:lineRule="auto"/>
        <w:ind w:left="1416"/>
        <w:rPr>
          <w:rFonts w:cs="Times New Roman"/>
          <w:sz w:val="22"/>
        </w:rPr>
      </w:pPr>
      <w:r w:rsidRPr="00A5441D">
        <w:rPr>
          <w:rFonts w:cs="Times New Roman"/>
          <w:sz w:val="22"/>
        </w:rPr>
        <w:t>jednání s etickými pravidly, dodržování zákonů</w:t>
      </w:r>
    </w:p>
    <w:p w:rsidR="007A3159" w:rsidRPr="00A5441D" w:rsidRDefault="007A3159" w:rsidP="00A5441D">
      <w:pPr>
        <w:pStyle w:val="Odstavecseseznamem"/>
        <w:numPr>
          <w:ilvl w:val="0"/>
          <w:numId w:val="20"/>
        </w:numPr>
        <w:autoSpaceDE w:val="0"/>
        <w:autoSpaceDN w:val="0"/>
        <w:adjustRightInd w:val="0"/>
        <w:spacing w:after="0" w:line="360" w:lineRule="auto"/>
        <w:ind w:left="1416"/>
        <w:rPr>
          <w:rFonts w:cs="Times New Roman"/>
          <w:sz w:val="22"/>
        </w:rPr>
      </w:pPr>
      <w:r w:rsidRPr="00A5441D">
        <w:rPr>
          <w:rFonts w:cs="Times New Roman"/>
          <w:sz w:val="22"/>
        </w:rPr>
        <w:t>pomáhání druhým, podpora</w:t>
      </w:r>
    </w:p>
    <w:p w:rsidR="007A3159" w:rsidRPr="00A5441D" w:rsidRDefault="007A3159" w:rsidP="00A5441D">
      <w:pPr>
        <w:pStyle w:val="Odstavecseseznamem"/>
        <w:numPr>
          <w:ilvl w:val="0"/>
          <w:numId w:val="20"/>
        </w:numPr>
        <w:autoSpaceDE w:val="0"/>
        <w:autoSpaceDN w:val="0"/>
        <w:adjustRightInd w:val="0"/>
        <w:spacing w:after="0" w:line="360" w:lineRule="auto"/>
        <w:ind w:left="1416"/>
        <w:rPr>
          <w:rFonts w:cs="Times New Roman"/>
          <w:sz w:val="22"/>
        </w:rPr>
      </w:pPr>
      <w:r w:rsidRPr="00A5441D">
        <w:rPr>
          <w:rFonts w:cs="Times New Roman"/>
          <w:sz w:val="22"/>
        </w:rPr>
        <w:t>rozhodování se se zřetelem k mravnímu rozměru</w:t>
      </w:r>
    </w:p>
    <w:p w:rsidR="00283ABD" w:rsidRPr="00A5441D" w:rsidRDefault="00283ABD" w:rsidP="00A5441D">
      <w:pPr>
        <w:autoSpaceDE w:val="0"/>
        <w:autoSpaceDN w:val="0"/>
        <w:adjustRightInd w:val="0"/>
        <w:spacing w:after="0" w:line="360" w:lineRule="auto"/>
        <w:rPr>
          <w:rFonts w:cs="Times New Roman"/>
          <w:b/>
          <w:bCs/>
          <w:iCs/>
          <w:sz w:val="22"/>
        </w:rPr>
      </w:pPr>
    </w:p>
    <w:tbl>
      <w:tblPr>
        <w:tblStyle w:val="Mkatabulky"/>
        <w:tblW w:w="0" w:type="auto"/>
        <w:tblLook w:val="04A0" w:firstRow="1" w:lastRow="0" w:firstColumn="1" w:lastColumn="0" w:noHBand="0" w:noVBand="1"/>
      </w:tblPr>
      <w:tblGrid>
        <w:gridCol w:w="4786"/>
      </w:tblGrid>
      <w:tr w:rsidR="00B82CBD" w:rsidRPr="00A5441D" w:rsidTr="00CE09C0">
        <w:tc>
          <w:tcPr>
            <w:tcW w:w="4786" w:type="dxa"/>
          </w:tcPr>
          <w:p w:rsidR="00B82CBD" w:rsidRPr="00A5441D" w:rsidRDefault="00B82CBD" w:rsidP="00A5441D">
            <w:pPr>
              <w:autoSpaceDE w:val="0"/>
              <w:autoSpaceDN w:val="0"/>
              <w:adjustRightInd w:val="0"/>
              <w:spacing w:line="360" w:lineRule="auto"/>
              <w:rPr>
                <w:rFonts w:cs="Times New Roman"/>
                <w:b/>
                <w:bCs/>
              </w:rPr>
            </w:pPr>
            <w:r w:rsidRPr="00A5441D">
              <w:rPr>
                <w:rFonts w:cs="Times New Roman"/>
                <w:b/>
                <w:bCs/>
                <w:iCs/>
              </w:rPr>
              <w:t>Výchova demokratického ob</w:t>
            </w:r>
            <w:r w:rsidRPr="00A5441D">
              <w:rPr>
                <w:rFonts w:ascii="TimesNewRoman" w:eastAsia="TimesNewRoman" w:cs="TimesNewRoman"/>
                <w:b/>
              </w:rPr>
              <w:t>č</w:t>
            </w:r>
            <w:r w:rsidR="00A5441D">
              <w:rPr>
                <w:rFonts w:cs="Times New Roman"/>
                <w:b/>
                <w:bCs/>
                <w:iCs/>
              </w:rPr>
              <w:t>ana/VDO</w:t>
            </w:r>
          </w:p>
        </w:tc>
      </w:tr>
    </w:tbl>
    <w:p w:rsidR="009D670F" w:rsidRPr="00A5441D" w:rsidRDefault="009D670F" w:rsidP="00A5441D">
      <w:pPr>
        <w:pStyle w:val="Odstavecseseznamem"/>
        <w:numPr>
          <w:ilvl w:val="0"/>
          <w:numId w:val="32"/>
        </w:numPr>
        <w:autoSpaceDE w:val="0"/>
        <w:autoSpaceDN w:val="0"/>
        <w:adjustRightInd w:val="0"/>
        <w:spacing w:after="0" w:line="360" w:lineRule="auto"/>
        <w:rPr>
          <w:rFonts w:cs="Times New Roman"/>
          <w:b/>
          <w:bCs/>
          <w:sz w:val="22"/>
        </w:rPr>
      </w:pPr>
      <w:r w:rsidRPr="00A5441D">
        <w:rPr>
          <w:rFonts w:cs="Times New Roman"/>
          <w:b/>
          <w:bCs/>
          <w:sz w:val="22"/>
        </w:rPr>
        <w:t>Občanská společnost a škola</w:t>
      </w:r>
    </w:p>
    <w:p w:rsidR="00911530" w:rsidRPr="00A5441D" w:rsidRDefault="00911530" w:rsidP="0065527A">
      <w:pPr>
        <w:pStyle w:val="Odstavecseseznamem"/>
        <w:numPr>
          <w:ilvl w:val="0"/>
          <w:numId w:val="21"/>
        </w:numPr>
        <w:autoSpaceDE w:val="0"/>
        <w:autoSpaceDN w:val="0"/>
        <w:adjustRightInd w:val="0"/>
        <w:spacing w:after="0" w:line="360" w:lineRule="auto"/>
        <w:jc w:val="both"/>
        <w:rPr>
          <w:rFonts w:cs="Times New Roman"/>
          <w:sz w:val="22"/>
        </w:rPr>
      </w:pPr>
      <w:r w:rsidRPr="00A5441D">
        <w:rPr>
          <w:rFonts w:cs="Times New Roman"/>
          <w:sz w:val="22"/>
        </w:rPr>
        <w:t>pojmenování pozitivních očekávání a obav z dění v rámci školního života</w:t>
      </w:r>
    </w:p>
    <w:p w:rsidR="00911530" w:rsidRPr="00A5441D" w:rsidRDefault="00911530" w:rsidP="0065527A">
      <w:pPr>
        <w:pStyle w:val="Odstavecseseznamem"/>
        <w:numPr>
          <w:ilvl w:val="0"/>
          <w:numId w:val="21"/>
        </w:numPr>
        <w:autoSpaceDE w:val="0"/>
        <w:autoSpaceDN w:val="0"/>
        <w:adjustRightInd w:val="0"/>
        <w:spacing w:after="0" w:line="360" w:lineRule="auto"/>
        <w:jc w:val="both"/>
        <w:rPr>
          <w:rFonts w:cs="Times New Roman"/>
          <w:sz w:val="22"/>
        </w:rPr>
      </w:pPr>
      <w:r w:rsidRPr="00A5441D">
        <w:rPr>
          <w:rFonts w:cs="Times New Roman"/>
          <w:sz w:val="22"/>
        </w:rPr>
        <w:t>rozpoznání školních pravidel a chápání jejich smyslu</w:t>
      </w:r>
    </w:p>
    <w:p w:rsidR="00911530" w:rsidRPr="00A5441D" w:rsidRDefault="00911530" w:rsidP="0065527A">
      <w:pPr>
        <w:pStyle w:val="Odstavecseseznamem"/>
        <w:numPr>
          <w:ilvl w:val="0"/>
          <w:numId w:val="21"/>
        </w:numPr>
        <w:autoSpaceDE w:val="0"/>
        <w:autoSpaceDN w:val="0"/>
        <w:adjustRightInd w:val="0"/>
        <w:spacing w:after="0" w:line="360" w:lineRule="auto"/>
        <w:jc w:val="both"/>
        <w:rPr>
          <w:rFonts w:cs="Times New Roman"/>
          <w:sz w:val="22"/>
        </w:rPr>
      </w:pPr>
      <w:r w:rsidRPr="00A5441D">
        <w:rPr>
          <w:rFonts w:cs="Times New Roman"/>
          <w:sz w:val="22"/>
        </w:rPr>
        <w:t>podílení se na činnosti třídní samosprávy (povinnosti, odpovědnost, práva a kompetence)</w:t>
      </w:r>
    </w:p>
    <w:p w:rsidR="00911530" w:rsidRPr="00A5441D" w:rsidRDefault="00911530" w:rsidP="0065527A">
      <w:pPr>
        <w:pStyle w:val="Odstavecseseznamem"/>
        <w:numPr>
          <w:ilvl w:val="0"/>
          <w:numId w:val="21"/>
        </w:numPr>
        <w:autoSpaceDE w:val="0"/>
        <w:autoSpaceDN w:val="0"/>
        <w:adjustRightInd w:val="0"/>
        <w:spacing w:after="0" w:line="360" w:lineRule="auto"/>
        <w:jc w:val="both"/>
        <w:rPr>
          <w:rFonts w:cs="Times New Roman"/>
          <w:sz w:val="22"/>
        </w:rPr>
      </w:pPr>
      <w:r w:rsidRPr="00A5441D">
        <w:rPr>
          <w:rFonts w:cs="Times New Roman"/>
          <w:sz w:val="22"/>
        </w:rPr>
        <w:t>aktivní podílení se na návrhu pravidel pro život třídy a práci ve skupině</w:t>
      </w:r>
    </w:p>
    <w:p w:rsidR="009D670F" w:rsidRPr="00A5441D" w:rsidRDefault="00911530" w:rsidP="0065527A">
      <w:pPr>
        <w:pStyle w:val="Odstavecseseznamem"/>
        <w:numPr>
          <w:ilvl w:val="0"/>
          <w:numId w:val="21"/>
        </w:numPr>
        <w:autoSpaceDE w:val="0"/>
        <w:autoSpaceDN w:val="0"/>
        <w:adjustRightInd w:val="0"/>
        <w:spacing w:after="0" w:line="360" w:lineRule="auto"/>
        <w:jc w:val="both"/>
        <w:rPr>
          <w:rFonts w:cs="Times New Roman"/>
          <w:sz w:val="22"/>
        </w:rPr>
      </w:pPr>
      <w:r w:rsidRPr="00A5441D">
        <w:rPr>
          <w:rFonts w:cs="Times New Roman"/>
          <w:sz w:val="22"/>
        </w:rPr>
        <w:t>posouzení chování ve třídě v souladu či nesouladu s dohodnutými pravidly</w:t>
      </w:r>
    </w:p>
    <w:p w:rsidR="002E1AC9" w:rsidRPr="00A5441D" w:rsidRDefault="002E1AC9" w:rsidP="0065527A">
      <w:pPr>
        <w:pStyle w:val="Odstavecseseznamem"/>
        <w:numPr>
          <w:ilvl w:val="0"/>
          <w:numId w:val="32"/>
        </w:numPr>
        <w:autoSpaceDE w:val="0"/>
        <w:autoSpaceDN w:val="0"/>
        <w:adjustRightInd w:val="0"/>
        <w:spacing w:after="0" w:line="360" w:lineRule="auto"/>
        <w:jc w:val="both"/>
        <w:rPr>
          <w:rFonts w:cs="Times New Roman"/>
          <w:b/>
          <w:sz w:val="22"/>
        </w:rPr>
      </w:pPr>
      <w:r w:rsidRPr="00A5441D">
        <w:rPr>
          <w:rFonts w:cs="Times New Roman"/>
          <w:b/>
          <w:sz w:val="22"/>
        </w:rPr>
        <w:t>Občan, občanská společnost a stát</w:t>
      </w:r>
    </w:p>
    <w:p w:rsidR="002E1AC9" w:rsidRPr="00A5441D" w:rsidRDefault="002E1AC9" w:rsidP="0065527A">
      <w:pPr>
        <w:pStyle w:val="Odstavecseseznamem"/>
        <w:numPr>
          <w:ilvl w:val="0"/>
          <w:numId w:val="22"/>
        </w:numPr>
        <w:spacing w:line="360" w:lineRule="auto"/>
        <w:jc w:val="both"/>
        <w:rPr>
          <w:sz w:val="22"/>
        </w:rPr>
      </w:pPr>
      <w:r w:rsidRPr="00A5441D">
        <w:rPr>
          <w:sz w:val="22"/>
        </w:rPr>
        <w:t>rozpoznání příkladů porušování lidských práv a svobod</w:t>
      </w:r>
    </w:p>
    <w:p w:rsidR="002E1AC9" w:rsidRPr="00A5441D" w:rsidRDefault="002E1AC9" w:rsidP="0065527A">
      <w:pPr>
        <w:pStyle w:val="Odstavecseseznamem"/>
        <w:numPr>
          <w:ilvl w:val="0"/>
          <w:numId w:val="22"/>
        </w:numPr>
        <w:spacing w:line="360" w:lineRule="auto"/>
        <w:jc w:val="both"/>
        <w:rPr>
          <w:sz w:val="22"/>
        </w:rPr>
      </w:pPr>
      <w:r w:rsidRPr="00A5441D">
        <w:rPr>
          <w:sz w:val="22"/>
        </w:rPr>
        <w:t>uvedení příkladů spolupráce, solidarity, tolerance a příkladů nedorozumění související se soužitím občanů</w:t>
      </w:r>
    </w:p>
    <w:p w:rsidR="00E4531A" w:rsidRPr="00A5441D" w:rsidRDefault="00E4531A" w:rsidP="0065527A">
      <w:pPr>
        <w:pStyle w:val="Odstavecseseznamem"/>
        <w:numPr>
          <w:ilvl w:val="0"/>
          <w:numId w:val="21"/>
        </w:numPr>
        <w:autoSpaceDE w:val="0"/>
        <w:autoSpaceDN w:val="0"/>
        <w:adjustRightInd w:val="0"/>
        <w:spacing w:after="0" w:line="360" w:lineRule="auto"/>
        <w:jc w:val="both"/>
        <w:rPr>
          <w:rFonts w:cs="Times New Roman"/>
          <w:sz w:val="22"/>
        </w:rPr>
      </w:pPr>
      <w:r w:rsidRPr="00A5441D">
        <w:rPr>
          <w:rFonts w:cs="Times New Roman"/>
          <w:sz w:val="22"/>
        </w:rPr>
        <w:t>reakce na události odehrávající se v obci, spole</w:t>
      </w:r>
      <w:r w:rsidRPr="00A5441D">
        <w:rPr>
          <w:rFonts w:ascii="TimesNewRoman" w:eastAsia="TimesNewRoman" w:cs="TimesNewRoman" w:hint="eastAsia"/>
          <w:sz w:val="22"/>
        </w:rPr>
        <w:t>č</w:t>
      </w:r>
      <w:r w:rsidRPr="00A5441D">
        <w:rPr>
          <w:rFonts w:cs="Times New Roman"/>
          <w:sz w:val="22"/>
        </w:rPr>
        <w:t>nosti, principy demokracie</w:t>
      </w:r>
    </w:p>
    <w:p w:rsidR="002E1AC9" w:rsidRPr="00A5441D" w:rsidRDefault="002E1AC9" w:rsidP="0065527A">
      <w:pPr>
        <w:pStyle w:val="Odstavecseseznamem"/>
        <w:numPr>
          <w:ilvl w:val="0"/>
          <w:numId w:val="32"/>
        </w:numPr>
        <w:autoSpaceDE w:val="0"/>
        <w:autoSpaceDN w:val="0"/>
        <w:adjustRightInd w:val="0"/>
        <w:spacing w:after="0" w:line="360" w:lineRule="auto"/>
        <w:jc w:val="both"/>
        <w:rPr>
          <w:rFonts w:cs="Times New Roman"/>
          <w:b/>
          <w:sz w:val="22"/>
        </w:rPr>
      </w:pPr>
      <w:r w:rsidRPr="00A5441D">
        <w:rPr>
          <w:rFonts w:cs="Times New Roman"/>
          <w:b/>
          <w:sz w:val="22"/>
        </w:rPr>
        <w:t>Formy participace občanů v politickém životě</w:t>
      </w:r>
    </w:p>
    <w:p w:rsidR="002E1AC9" w:rsidRPr="00A5441D" w:rsidRDefault="002E1AC9" w:rsidP="0065527A">
      <w:pPr>
        <w:pStyle w:val="Odstavecseseznamem"/>
        <w:numPr>
          <w:ilvl w:val="0"/>
          <w:numId w:val="21"/>
        </w:numPr>
        <w:spacing w:line="360" w:lineRule="auto"/>
        <w:jc w:val="both"/>
        <w:rPr>
          <w:rFonts w:cs="Times New Roman"/>
          <w:sz w:val="22"/>
        </w:rPr>
      </w:pPr>
      <w:r w:rsidRPr="00A5441D">
        <w:rPr>
          <w:sz w:val="22"/>
        </w:rPr>
        <w:t>respektování dětských a žákovských práv a povinností u ostatních dětí a spolužáků</w:t>
      </w:r>
    </w:p>
    <w:p w:rsidR="002E1AC9" w:rsidRPr="00A5441D" w:rsidRDefault="009D670F" w:rsidP="0065527A">
      <w:pPr>
        <w:pStyle w:val="Odstavecseseznamem"/>
        <w:numPr>
          <w:ilvl w:val="0"/>
          <w:numId w:val="21"/>
        </w:numPr>
        <w:spacing w:line="360" w:lineRule="auto"/>
        <w:jc w:val="both"/>
        <w:rPr>
          <w:rFonts w:cs="Times New Roman"/>
          <w:sz w:val="22"/>
        </w:rPr>
      </w:pPr>
      <w:r w:rsidRPr="00A5441D">
        <w:rPr>
          <w:rFonts w:cs="Times New Roman"/>
          <w:sz w:val="22"/>
        </w:rPr>
        <w:t>zdůvodnění povinností respektovat příslušné autority (rodiče, škola – školní řád, stát – dopravní předpisy)</w:t>
      </w:r>
    </w:p>
    <w:p w:rsidR="002E1AC9" w:rsidRPr="00A5441D" w:rsidRDefault="002E1AC9" w:rsidP="0065527A">
      <w:pPr>
        <w:pStyle w:val="Odstavecseseznamem"/>
        <w:numPr>
          <w:ilvl w:val="0"/>
          <w:numId w:val="32"/>
        </w:numPr>
        <w:spacing w:line="360" w:lineRule="auto"/>
        <w:jc w:val="both"/>
        <w:rPr>
          <w:rFonts w:cs="Times New Roman"/>
          <w:b/>
          <w:sz w:val="22"/>
        </w:rPr>
      </w:pPr>
      <w:r w:rsidRPr="00A5441D">
        <w:rPr>
          <w:rFonts w:cs="Times New Roman"/>
          <w:b/>
          <w:sz w:val="22"/>
        </w:rPr>
        <w:t>Principy demokracie jako formy vlády a způsobu rozhodování</w:t>
      </w:r>
    </w:p>
    <w:p w:rsidR="009D670F" w:rsidRPr="00A5441D" w:rsidRDefault="009D670F" w:rsidP="0065527A">
      <w:pPr>
        <w:pStyle w:val="Odstavecseseznamem"/>
        <w:numPr>
          <w:ilvl w:val="0"/>
          <w:numId w:val="21"/>
        </w:numPr>
        <w:autoSpaceDE w:val="0"/>
        <w:autoSpaceDN w:val="0"/>
        <w:adjustRightInd w:val="0"/>
        <w:spacing w:after="0" w:line="360" w:lineRule="auto"/>
        <w:jc w:val="both"/>
        <w:rPr>
          <w:rFonts w:cs="Times New Roman"/>
          <w:color w:val="000000"/>
          <w:sz w:val="22"/>
        </w:rPr>
      </w:pPr>
      <w:r w:rsidRPr="00A5441D">
        <w:rPr>
          <w:rFonts w:cs="Times New Roman"/>
          <w:color w:val="000000"/>
          <w:sz w:val="22"/>
        </w:rPr>
        <w:t>zaujímání otevřeného a společensky přijatelného postoji ke konfliktům, nevyhýbání se jejich řešení</w:t>
      </w:r>
    </w:p>
    <w:p w:rsidR="009D670F" w:rsidRPr="00A5441D" w:rsidRDefault="009D670F" w:rsidP="0065527A">
      <w:pPr>
        <w:pStyle w:val="Odstavecseseznamem"/>
        <w:numPr>
          <w:ilvl w:val="0"/>
          <w:numId w:val="21"/>
        </w:numPr>
        <w:autoSpaceDE w:val="0"/>
        <w:autoSpaceDN w:val="0"/>
        <w:adjustRightInd w:val="0"/>
        <w:spacing w:after="0" w:line="360" w:lineRule="auto"/>
        <w:jc w:val="both"/>
        <w:rPr>
          <w:rFonts w:cs="Times New Roman"/>
          <w:color w:val="000000"/>
          <w:sz w:val="22"/>
        </w:rPr>
      </w:pPr>
      <w:r w:rsidRPr="00A5441D">
        <w:rPr>
          <w:rFonts w:cs="Times New Roman"/>
          <w:color w:val="000000"/>
          <w:sz w:val="22"/>
        </w:rPr>
        <w:t>odlišení a objasnění situací, ve kterých se může rozhodovat svobodně, a příklady situací, ve kterých se musí podřídit celku</w:t>
      </w:r>
    </w:p>
    <w:p w:rsidR="009D670F" w:rsidRPr="00A5441D" w:rsidRDefault="009D670F" w:rsidP="0065527A">
      <w:pPr>
        <w:pStyle w:val="Odstavecseseznamem"/>
        <w:numPr>
          <w:ilvl w:val="0"/>
          <w:numId w:val="21"/>
        </w:numPr>
        <w:autoSpaceDE w:val="0"/>
        <w:autoSpaceDN w:val="0"/>
        <w:adjustRightInd w:val="0"/>
        <w:spacing w:after="0" w:line="360" w:lineRule="auto"/>
        <w:jc w:val="both"/>
        <w:rPr>
          <w:rFonts w:cs="Times New Roman"/>
          <w:color w:val="000000"/>
          <w:sz w:val="22"/>
        </w:rPr>
      </w:pPr>
      <w:r w:rsidRPr="00A5441D">
        <w:rPr>
          <w:rFonts w:cs="Times New Roman"/>
          <w:color w:val="000000"/>
          <w:sz w:val="22"/>
        </w:rPr>
        <w:t>diskutování o konkrétních příkladech nespravedlnosti, nesvobody, nepochopení, sobectví apod. a vyjádření svého názoru, jak jim lze předcházet a napravovat je</w:t>
      </w:r>
    </w:p>
    <w:p w:rsidR="00283ABD" w:rsidRDefault="009D670F" w:rsidP="0065527A">
      <w:pPr>
        <w:pStyle w:val="Odstavecseseznamem"/>
        <w:numPr>
          <w:ilvl w:val="0"/>
          <w:numId w:val="21"/>
        </w:numPr>
        <w:autoSpaceDE w:val="0"/>
        <w:autoSpaceDN w:val="0"/>
        <w:adjustRightInd w:val="0"/>
        <w:spacing w:after="0" w:line="360" w:lineRule="auto"/>
        <w:jc w:val="both"/>
        <w:rPr>
          <w:rFonts w:cs="Times New Roman"/>
          <w:color w:val="000000"/>
          <w:sz w:val="22"/>
        </w:rPr>
      </w:pPr>
      <w:r w:rsidRPr="00A5441D">
        <w:rPr>
          <w:rFonts w:cs="Times New Roman"/>
          <w:color w:val="000000"/>
          <w:sz w:val="22"/>
        </w:rPr>
        <w:t>obhájení svého pozitivní</w:t>
      </w:r>
      <w:r w:rsidR="002E1AC9" w:rsidRPr="00A5441D">
        <w:rPr>
          <w:rFonts w:cs="Times New Roman"/>
          <w:color w:val="000000"/>
          <w:sz w:val="22"/>
        </w:rPr>
        <w:t>ho</w:t>
      </w:r>
      <w:r w:rsidRPr="00A5441D">
        <w:rPr>
          <w:rFonts w:cs="Times New Roman"/>
          <w:color w:val="000000"/>
          <w:sz w:val="22"/>
        </w:rPr>
        <w:t xml:space="preserve"> postoj</w:t>
      </w:r>
      <w:r w:rsidR="002E1AC9" w:rsidRPr="00A5441D">
        <w:rPr>
          <w:rFonts w:cs="Times New Roman"/>
          <w:color w:val="000000"/>
          <w:sz w:val="22"/>
        </w:rPr>
        <w:t>e</w:t>
      </w:r>
      <w:r w:rsidRPr="00A5441D">
        <w:rPr>
          <w:rFonts w:cs="Times New Roman"/>
          <w:color w:val="000000"/>
          <w:sz w:val="22"/>
        </w:rPr>
        <w:t xml:space="preserve"> k solidaritě a pomoci</w:t>
      </w:r>
    </w:p>
    <w:p w:rsidR="00A5441D" w:rsidRPr="00A5441D" w:rsidRDefault="00A5441D" w:rsidP="00A5441D">
      <w:pPr>
        <w:pStyle w:val="Odstavecseseznamem"/>
        <w:autoSpaceDE w:val="0"/>
        <w:autoSpaceDN w:val="0"/>
        <w:adjustRightInd w:val="0"/>
        <w:spacing w:after="0" w:line="360" w:lineRule="auto"/>
        <w:ind w:left="1080"/>
        <w:rPr>
          <w:rFonts w:cs="Times New Roman"/>
          <w:color w:val="000000"/>
          <w:sz w:val="22"/>
        </w:rPr>
      </w:pPr>
    </w:p>
    <w:tbl>
      <w:tblPr>
        <w:tblStyle w:val="Mkatabulky"/>
        <w:tblW w:w="0" w:type="auto"/>
        <w:tblLook w:val="04A0" w:firstRow="1" w:lastRow="0" w:firstColumn="1" w:lastColumn="0" w:noHBand="0" w:noVBand="1"/>
      </w:tblPr>
      <w:tblGrid>
        <w:gridCol w:w="7479"/>
      </w:tblGrid>
      <w:tr w:rsidR="001675E8" w:rsidRPr="00A5441D" w:rsidTr="00CE09C0">
        <w:tc>
          <w:tcPr>
            <w:tcW w:w="7479" w:type="dxa"/>
          </w:tcPr>
          <w:p w:rsidR="001675E8" w:rsidRPr="00A5441D" w:rsidRDefault="001675E8" w:rsidP="00A5441D">
            <w:pPr>
              <w:autoSpaceDE w:val="0"/>
              <w:autoSpaceDN w:val="0"/>
              <w:adjustRightInd w:val="0"/>
              <w:spacing w:line="360" w:lineRule="auto"/>
              <w:rPr>
                <w:rFonts w:cs="Times New Roman"/>
                <w:b/>
                <w:bCs/>
              </w:rPr>
            </w:pPr>
            <w:r w:rsidRPr="00A5441D">
              <w:rPr>
                <w:rFonts w:cs="Times New Roman"/>
                <w:b/>
                <w:bCs/>
                <w:iCs/>
              </w:rPr>
              <w:lastRenderedPageBreak/>
              <w:t>Výchova k myšlení v evropských a globálních souvislostech</w:t>
            </w:r>
            <w:r w:rsidR="00CE09C0">
              <w:rPr>
                <w:rFonts w:cs="Times New Roman"/>
                <w:b/>
                <w:bCs/>
                <w:iCs/>
              </w:rPr>
              <w:t>/ VMEGS</w:t>
            </w:r>
          </w:p>
        </w:tc>
      </w:tr>
    </w:tbl>
    <w:p w:rsidR="00586AA9" w:rsidRPr="00A5441D" w:rsidRDefault="001675E8" w:rsidP="00A5441D">
      <w:pPr>
        <w:pStyle w:val="Odstavecseseznamem"/>
        <w:numPr>
          <w:ilvl w:val="0"/>
          <w:numId w:val="23"/>
        </w:numPr>
        <w:autoSpaceDE w:val="0"/>
        <w:autoSpaceDN w:val="0"/>
        <w:adjustRightInd w:val="0"/>
        <w:spacing w:after="0" w:line="360" w:lineRule="auto"/>
        <w:rPr>
          <w:rFonts w:cs="Times New Roman"/>
          <w:b/>
          <w:sz w:val="22"/>
        </w:rPr>
      </w:pPr>
      <w:r w:rsidRPr="00A5441D">
        <w:rPr>
          <w:rFonts w:cs="Times New Roman"/>
          <w:b/>
          <w:sz w:val="22"/>
        </w:rPr>
        <w:t>S</w:t>
      </w:r>
      <w:r w:rsidR="00586AA9" w:rsidRPr="00A5441D">
        <w:rPr>
          <w:rFonts w:cs="Times New Roman"/>
          <w:b/>
          <w:sz w:val="22"/>
        </w:rPr>
        <w:t>vět nás zajímá</w:t>
      </w:r>
    </w:p>
    <w:p w:rsidR="00586AA9" w:rsidRPr="00A5441D" w:rsidRDefault="00586AA9" w:rsidP="0065527A">
      <w:pPr>
        <w:pStyle w:val="Odstavecseseznamem"/>
        <w:numPr>
          <w:ilvl w:val="0"/>
          <w:numId w:val="24"/>
        </w:numPr>
        <w:spacing w:line="360" w:lineRule="auto"/>
        <w:jc w:val="both"/>
        <w:rPr>
          <w:sz w:val="22"/>
        </w:rPr>
      </w:pPr>
      <w:r w:rsidRPr="00A5441D">
        <w:rPr>
          <w:sz w:val="22"/>
        </w:rPr>
        <w:t>hodnocení vlivu současného dění ve světě na svou osobu, na místo, kde žije a na dění v ČR</w:t>
      </w:r>
    </w:p>
    <w:p w:rsidR="00586AA9" w:rsidRPr="00A5441D" w:rsidRDefault="00586AA9" w:rsidP="0065527A">
      <w:pPr>
        <w:pStyle w:val="Odstavecseseznamem"/>
        <w:numPr>
          <w:ilvl w:val="0"/>
          <w:numId w:val="24"/>
        </w:numPr>
        <w:autoSpaceDE w:val="0"/>
        <w:autoSpaceDN w:val="0"/>
        <w:adjustRightInd w:val="0"/>
        <w:spacing w:after="0" w:line="360" w:lineRule="auto"/>
        <w:jc w:val="both"/>
        <w:rPr>
          <w:rFonts w:cs="Times New Roman"/>
          <w:sz w:val="22"/>
        </w:rPr>
      </w:pPr>
      <w:r w:rsidRPr="00A5441D">
        <w:rPr>
          <w:rFonts w:cs="Times New Roman"/>
          <w:sz w:val="22"/>
        </w:rPr>
        <w:t>reakce na události v Evrop</w:t>
      </w:r>
      <w:r w:rsidRPr="00A5441D">
        <w:rPr>
          <w:rFonts w:ascii="TimesNewRoman" w:eastAsia="TimesNewRoman" w:cs="TimesNewRoman" w:hint="eastAsia"/>
          <w:sz w:val="22"/>
        </w:rPr>
        <w:t>ě</w:t>
      </w:r>
      <w:r w:rsidRPr="00A5441D">
        <w:rPr>
          <w:rFonts w:cs="Times New Roman"/>
          <w:sz w:val="22"/>
        </w:rPr>
        <w:t>, ve sv</w:t>
      </w:r>
      <w:r w:rsidRPr="00A5441D">
        <w:rPr>
          <w:rFonts w:ascii="TimesNewRoman" w:eastAsia="TimesNewRoman" w:cs="TimesNewRoman" w:hint="eastAsia"/>
          <w:sz w:val="22"/>
        </w:rPr>
        <w:t>ě</w:t>
      </w:r>
      <w:r w:rsidRPr="00A5441D">
        <w:rPr>
          <w:rFonts w:cs="Times New Roman"/>
          <w:sz w:val="22"/>
        </w:rPr>
        <w:t>t</w:t>
      </w:r>
      <w:r w:rsidRPr="00A5441D">
        <w:rPr>
          <w:rFonts w:ascii="TimesNewRoman" w:eastAsia="TimesNewRoman" w:cs="TimesNewRoman" w:hint="eastAsia"/>
          <w:sz w:val="22"/>
        </w:rPr>
        <w:t>ě</w:t>
      </w:r>
      <w:r w:rsidRPr="00A5441D">
        <w:rPr>
          <w:rFonts w:ascii="TimesNewRoman" w:eastAsia="TimesNewRoman" w:cs="TimesNewRoman"/>
          <w:sz w:val="22"/>
        </w:rPr>
        <w:t xml:space="preserve"> </w:t>
      </w:r>
      <w:r w:rsidRPr="00A5441D">
        <w:rPr>
          <w:rFonts w:cs="Times New Roman"/>
          <w:sz w:val="22"/>
        </w:rPr>
        <w:t>(spole</w:t>
      </w:r>
      <w:r w:rsidRPr="00A5441D">
        <w:rPr>
          <w:rFonts w:ascii="TimesNewRoman" w:eastAsia="TimesNewRoman" w:cs="TimesNewRoman" w:hint="eastAsia"/>
          <w:sz w:val="22"/>
        </w:rPr>
        <w:t>č</w:t>
      </w:r>
      <w:r w:rsidRPr="00A5441D">
        <w:rPr>
          <w:rFonts w:cs="Times New Roman"/>
          <w:sz w:val="22"/>
        </w:rPr>
        <w:t>enské, kulturní, politické, sportovní)</w:t>
      </w:r>
    </w:p>
    <w:p w:rsidR="00586AA9" w:rsidRPr="00A5441D" w:rsidRDefault="00586AA9" w:rsidP="0065527A">
      <w:pPr>
        <w:pStyle w:val="Odstavecseseznamem"/>
        <w:numPr>
          <w:ilvl w:val="0"/>
          <w:numId w:val="23"/>
        </w:numPr>
        <w:autoSpaceDE w:val="0"/>
        <w:autoSpaceDN w:val="0"/>
        <w:adjustRightInd w:val="0"/>
        <w:spacing w:after="0" w:line="360" w:lineRule="auto"/>
        <w:jc w:val="both"/>
        <w:rPr>
          <w:rFonts w:cs="Times New Roman"/>
          <w:b/>
          <w:sz w:val="22"/>
        </w:rPr>
      </w:pPr>
      <w:r w:rsidRPr="00A5441D">
        <w:rPr>
          <w:rFonts w:cs="Times New Roman"/>
          <w:b/>
          <w:sz w:val="22"/>
        </w:rPr>
        <w:t>Objevujeme Evropu a svět</w:t>
      </w:r>
    </w:p>
    <w:p w:rsidR="00586AA9" w:rsidRPr="00A5441D" w:rsidRDefault="00586AA9" w:rsidP="0065527A">
      <w:pPr>
        <w:pStyle w:val="Odstavecseseznamem"/>
        <w:numPr>
          <w:ilvl w:val="0"/>
          <w:numId w:val="25"/>
        </w:numPr>
        <w:spacing w:line="360" w:lineRule="auto"/>
        <w:jc w:val="both"/>
        <w:rPr>
          <w:sz w:val="22"/>
        </w:rPr>
      </w:pPr>
      <w:r w:rsidRPr="00A5441D">
        <w:rPr>
          <w:sz w:val="22"/>
        </w:rPr>
        <w:t xml:space="preserve">reflektování své vlastní zkušenosti z cestování </w:t>
      </w:r>
    </w:p>
    <w:p w:rsidR="00586AA9" w:rsidRPr="00A5441D" w:rsidRDefault="00586AA9" w:rsidP="0065527A">
      <w:pPr>
        <w:pStyle w:val="Odstavecseseznamem"/>
        <w:numPr>
          <w:ilvl w:val="0"/>
          <w:numId w:val="23"/>
        </w:numPr>
        <w:autoSpaceDE w:val="0"/>
        <w:autoSpaceDN w:val="0"/>
        <w:adjustRightInd w:val="0"/>
        <w:spacing w:after="0" w:line="360" w:lineRule="auto"/>
        <w:jc w:val="both"/>
        <w:rPr>
          <w:rFonts w:cs="Times New Roman"/>
          <w:b/>
          <w:sz w:val="22"/>
        </w:rPr>
      </w:pPr>
      <w:r w:rsidRPr="00A5441D">
        <w:rPr>
          <w:rFonts w:cs="Times New Roman"/>
          <w:b/>
          <w:sz w:val="22"/>
        </w:rPr>
        <w:t>Jsme Evropané</w:t>
      </w:r>
    </w:p>
    <w:p w:rsidR="00586AA9" w:rsidRPr="00A5441D" w:rsidRDefault="00586AA9" w:rsidP="0065527A">
      <w:pPr>
        <w:pStyle w:val="Odstavecseseznamem"/>
        <w:numPr>
          <w:ilvl w:val="0"/>
          <w:numId w:val="26"/>
        </w:numPr>
        <w:spacing w:line="360" w:lineRule="auto"/>
        <w:jc w:val="both"/>
        <w:rPr>
          <w:sz w:val="22"/>
        </w:rPr>
      </w:pPr>
      <w:r w:rsidRPr="00A5441D">
        <w:rPr>
          <w:sz w:val="22"/>
        </w:rPr>
        <w:t>rozpoznání stereotypů a předsudků ve svém okolí a usilování o jejich odbourání</w:t>
      </w:r>
    </w:p>
    <w:p w:rsidR="00586AA9" w:rsidRPr="00A5441D" w:rsidRDefault="00586AA9" w:rsidP="0065527A">
      <w:pPr>
        <w:pStyle w:val="Odstavecseseznamem"/>
        <w:numPr>
          <w:ilvl w:val="0"/>
          <w:numId w:val="26"/>
        </w:numPr>
        <w:spacing w:line="360" w:lineRule="auto"/>
        <w:jc w:val="both"/>
        <w:rPr>
          <w:sz w:val="22"/>
        </w:rPr>
      </w:pPr>
      <w:r w:rsidRPr="00A5441D">
        <w:rPr>
          <w:sz w:val="22"/>
        </w:rPr>
        <w:t>podporování a vytváření harmonických mezilidských vztahů</w:t>
      </w:r>
    </w:p>
    <w:p w:rsidR="00586AA9" w:rsidRPr="00A5441D" w:rsidRDefault="00586AA9" w:rsidP="00A5441D">
      <w:pPr>
        <w:pStyle w:val="Odstavecseseznamem"/>
        <w:numPr>
          <w:ilvl w:val="0"/>
          <w:numId w:val="26"/>
        </w:numPr>
        <w:spacing w:line="360" w:lineRule="auto"/>
        <w:rPr>
          <w:rFonts w:cs="Times New Roman"/>
          <w:b/>
          <w:bCs/>
          <w:sz w:val="22"/>
        </w:rPr>
      </w:pPr>
      <w:r w:rsidRPr="00A5441D">
        <w:rPr>
          <w:sz w:val="22"/>
        </w:rPr>
        <w:t xml:space="preserve">vyjadřování solidarity s lidmi žijícími v obtížných podmínkách </w:t>
      </w:r>
    </w:p>
    <w:p w:rsidR="00A170E6" w:rsidRPr="00A5441D" w:rsidRDefault="00A170E6" w:rsidP="00A5441D">
      <w:pPr>
        <w:pStyle w:val="Odstavecseseznamem"/>
        <w:spacing w:line="360" w:lineRule="auto"/>
        <w:ind w:left="1068"/>
        <w:rPr>
          <w:rFonts w:cs="Times New Roman"/>
          <w:b/>
          <w:bCs/>
          <w:sz w:val="22"/>
        </w:rPr>
      </w:pPr>
    </w:p>
    <w:tbl>
      <w:tblPr>
        <w:tblStyle w:val="Mkatabulky"/>
        <w:tblW w:w="0" w:type="auto"/>
        <w:tblLook w:val="04A0" w:firstRow="1" w:lastRow="0" w:firstColumn="1" w:lastColumn="0" w:noHBand="0" w:noVBand="1"/>
      </w:tblPr>
      <w:tblGrid>
        <w:gridCol w:w="3510"/>
      </w:tblGrid>
      <w:tr w:rsidR="001675E8" w:rsidRPr="00A5441D" w:rsidTr="00CE09C0">
        <w:tc>
          <w:tcPr>
            <w:tcW w:w="3510" w:type="dxa"/>
          </w:tcPr>
          <w:p w:rsidR="001675E8" w:rsidRPr="00A5441D" w:rsidRDefault="00CE09C0" w:rsidP="00A5441D">
            <w:pPr>
              <w:autoSpaceDE w:val="0"/>
              <w:autoSpaceDN w:val="0"/>
              <w:adjustRightInd w:val="0"/>
              <w:spacing w:line="360" w:lineRule="auto"/>
              <w:rPr>
                <w:rFonts w:cs="Times New Roman"/>
                <w:b/>
                <w:bCs/>
                <w:iCs/>
              </w:rPr>
            </w:pPr>
            <w:r>
              <w:rPr>
                <w:rFonts w:cs="Times New Roman"/>
                <w:b/>
                <w:bCs/>
                <w:iCs/>
              </w:rPr>
              <w:t>Multikulturní výchova /MKV</w:t>
            </w:r>
          </w:p>
        </w:tc>
      </w:tr>
    </w:tbl>
    <w:p w:rsidR="00B70D9F" w:rsidRPr="00A5441D" w:rsidRDefault="00B70D9F" w:rsidP="00A5441D">
      <w:pPr>
        <w:pStyle w:val="Odstavecseseznamem"/>
        <w:numPr>
          <w:ilvl w:val="0"/>
          <w:numId w:val="27"/>
        </w:numPr>
        <w:autoSpaceDE w:val="0"/>
        <w:autoSpaceDN w:val="0"/>
        <w:adjustRightInd w:val="0"/>
        <w:spacing w:after="0" w:line="360" w:lineRule="auto"/>
        <w:rPr>
          <w:rFonts w:cs="Times New Roman"/>
          <w:b/>
          <w:sz w:val="22"/>
        </w:rPr>
      </w:pPr>
      <w:r w:rsidRPr="00A5441D">
        <w:rPr>
          <w:rFonts w:cs="Times New Roman"/>
          <w:b/>
          <w:sz w:val="22"/>
        </w:rPr>
        <w:t>Kulturní diference</w:t>
      </w:r>
    </w:p>
    <w:p w:rsidR="00B70D9F" w:rsidRPr="00A5441D" w:rsidRDefault="00B70D9F" w:rsidP="0065527A">
      <w:pPr>
        <w:pStyle w:val="Odstavecseseznamem"/>
        <w:numPr>
          <w:ilvl w:val="0"/>
          <w:numId w:val="28"/>
        </w:numPr>
        <w:spacing w:line="360" w:lineRule="auto"/>
        <w:jc w:val="both"/>
        <w:rPr>
          <w:sz w:val="22"/>
        </w:rPr>
      </w:pPr>
      <w:r w:rsidRPr="00A5441D">
        <w:rPr>
          <w:sz w:val="22"/>
        </w:rPr>
        <w:t>vyprávění o zvycích a tra</w:t>
      </w:r>
      <w:r w:rsidR="002F7149" w:rsidRPr="00A5441D">
        <w:rPr>
          <w:sz w:val="22"/>
        </w:rPr>
        <w:t>dicích udržovaných v rodinách</w:t>
      </w:r>
      <w:r w:rsidRPr="00A5441D">
        <w:rPr>
          <w:sz w:val="22"/>
        </w:rPr>
        <w:t xml:space="preserve"> a porovnávání se zkušenostmi ostatních</w:t>
      </w:r>
    </w:p>
    <w:p w:rsidR="00B70D9F" w:rsidRPr="00A5441D" w:rsidRDefault="00B70D9F" w:rsidP="0065527A">
      <w:pPr>
        <w:pStyle w:val="Odstavecseseznamem"/>
        <w:numPr>
          <w:ilvl w:val="0"/>
          <w:numId w:val="28"/>
        </w:numPr>
        <w:spacing w:line="360" w:lineRule="auto"/>
        <w:jc w:val="both"/>
        <w:rPr>
          <w:sz w:val="22"/>
        </w:rPr>
      </w:pPr>
      <w:r w:rsidRPr="00A5441D">
        <w:rPr>
          <w:sz w:val="22"/>
        </w:rPr>
        <w:t>objasnění potřeby spolupráce s vrstevníky, a to bez ohledu na jejich odlišnost (genderovou, věkovou, sociokulturní, etnickou, náboženskou a jinou)</w:t>
      </w:r>
    </w:p>
    <w:p w:rsidR="00B70D9F" w:rsidRPr="00A5441D" w:rsidRDefault="00B70D9F" w:rsidP="0065527A">
      <w:pPr>
        <w:pStyle w:val="Odstavecseseznamem"/>
        <w:numPr>
          <w:ilvl w:val="0"/>
          <w:numId w:val="28"/>
        </w:numPr>
        <w:spacing w:line="360" w:lineRule="auto"/>
        <w:jc w:val="both"/>
        <w:rPr>
          <w:sz w:val="22"/>
        </w:rPr>
      </w:pPr>
      <w:r w:rsidRPr="00A5441D">
        <w:rPr>
          <w:sz w:val="22"/>
        </w:rPr>
        <w:t>vyjádření svých pocitů v situaci, kdy je okolím (kamarády, spolužáky) vnímán jinak, než jak se vnímá sám; zformuluje možné (pravděpodobné) důvody, proč tomu tak je</w:t>
      </w:r>
    </w:p>
    <w:p w:rsidR="00E16E9C" w:rsidRPr="00A5441D" w:rsidRDefault="00E16E9C" w:rsidP="0065527A">
      <w:pPr>
        <w:pStyle w:val="Odstavecseseznamem"/>
        <w:numPr>
          <w:ilvl w:val="0"/>
          <w:numId w:val="27"/>
        </w:numPr>
        <w:autoSpaceDE w:val="0"/>
        <w:autoSpaceDN w:val="0"/>
        <w:adjustRightInd w:val="0"/>
        <w:spacing w:after="0" w:line="360" w:lineRule="auto"/>
        <w:jc w:val="both"/>
        <w:rPr>
          <w:rFonts w:cs="Times New Roman"/>
          <w:b/>
          <w:sz w:val="22"/>
        </w:rPr>
      </w:pPr>
      <w:r w:rsidRPr="00A5441D">
        <w:rPr>
          <w:rFonts w:cs="Times New Roman"/>
          <w:b/>
          <w:sz w:val="22"/>
        </w:rPr>
        <w:t>Lidské vztahy</w:t>
      </w:r>
    </w:p>
    <w:p w:rsidR="00E16E9C" w:rsidRPr="00A5441D" w:rsidRDefault="00E16E9C" w:rsidP="0065527A">
      <w:pPr>
        <w:pStyle w:val="Odstavecseseznamem"/>
        <w:numPr>
          <w:ilvl w:val="0"/>
          <w:numId w:val="33"/>
        </w:numPr>
        <w:autoSpaceDE w:val="0"/>
        <w:autoSpaceDN w:val="0"/>
        <w:adjustRightInd w:val="0"/>
        <w:spacing w:after="0" w:line="360" w:lineRule="auto"/>
        <w:jc w:val="both"/>
        <w:rPr>
          <w:rFonts w:cs="Times New Roman"/>
          <w:sz w:val="22"/>
        </w:rPr>
      </w:pPr>
      <w:r w:rsidRPr="00A5441D">
        <w:rPr>
          <w:rFonts w:cs="Times New Roman"/>
          <w:sz w:val="22"/>
        </w:rPr>
        <w:t>uvědomování si význam mezigeneračních vztahů, tolerance, empatie vůči kterýmkoliv projevům nesnášenlivosti</w:t>
      </w:r>
    </w:p>
    <w:p w:rsidR="00E16E9C" w:rsidRPr="00A5441D" w:rsidRDefault="00E16E9C" w:rsidP="0065527A">
      <w:pPr>
        <w:pStyle w:val="Odstavecseseznamem"/>
        <w:numPr>
          <w:ilvl w:val="0"/>
          <w:numId w:val="33"/>
        </w:numPr>
        <w:autoSpaceDE w:val="0"/>
        <w:autoSpaceDN w:val="0"/>
        <w:adjustRightInd w:val="0"/>
        <w:spacing w:after="0" w:line="360" w:lineRule="auto"/>
        <w:jc w:val="both"/>
        <w:rPr>
          <w:rFonts w:cs="Times New Roman"/>
          <w:sz w:val="22"/>
        </w:rPr>
      </w:pPr>
      <w:r w:rsidRPr="00A5441D">
        <w:rPr>
          <w:rFonts w:cs="Times New Roman"/>
          <w:sz w:val="22"/>
        </w:rPr>
        <w:t xml:space="preserve"> osvojování si zásady slušného chování mezi lidmi, uvědomuje si jejich význam</w:t>
      </w:r>
    </w:p>
    <w:p w:rsidR="00E16E9C" w:rsidRPr="00A5441D" w:rsidRDefault="00E16E9C" w:rsidP="0065527A">
      <w:pPr>
        <w:pStyle w:val="Odstavecseseznamem"/>
        <w:numPr>
          <w:ilvl w:val="0"/>
          <w:numId w:val="33"/>
        </w:numPr>
        <w:autoSpaceDE w:val="0"/>
        <w:autoSpaceDN w:val="0"/>
        <w:adjustRightInd w:val="0"/>
        <w:spacing w:after="0" w:line="360" w:lineRule="auto"/>
        <w:jc w:val="both"/>
        <w:rPr>
          <w:rFonts w:cs="Times New Roman"/>
          <w:sz w:val="22"/>
        </w:rPr>
      </w:pPr>
      <w:r w:rsidRPr="00A5441D">
        <w:rPr>
          <w:rFonts w:cs="Times New Roman"/>
          <w:sz w:val="22"/>
        </w:rPr>
        <w:t xml:space="preserve">uvědomování si významu pozitivních mezilidských vztahů   </w:t>
      </w:r>
    </w:p>
    <w:p w:rsidR="00B70D9F" w:rsidRPr="00A5441D" w:rsidRDefault="00B70D9F" w:rsidP="0065527A">
      <w:pPr>
        <w:pStyle w:val="Odstavecseseznamem"/>
        <w:numPr>
          <w:ilvl w:val="0"/>
          <w:numId w:val="27"/>
        </w:numPr>
        <w:autoSpaceDE w:val="0"/>
        <w:autoSpaceDN w:val="0"/>
        <w:adjustRightInd w:val="0"/>
        <w:spacing w:after="0" w:line="360" w:lineRule="auto"/>
        <w:jc w:val="both"/>
        <w:rPr>
          <w:rFonts w:cs="Times New Roman"/>
          <w:b/>
          <w:sz w:val="22"/>
        </w:rPr>
      </w:pPr>
      <w:r w:rsidRPr="00A5441D">
        <w:rPr>
          <w:rFonts w:cs="Times New Roman"/>
          <w:b/>
          <w:sz w:val="22"/>
        </w:rPr>
        <w:t>Multikulturalita</w:t>
      </w:r>
    </w:p>
    <w:p w:rsidR="00B70D9F" w:rsidRPr="00A5441D" w:rsidRDefault="00B70D9F" w:rsidP="0065527A">
      <w:pPr>
        <w:pStyle w:val="Odstavecseseznamem"/>
        <w:numPr>
          <w:ilvl w:val="0"/>
          <w:numId w:val="29"/>
        </w:numPr>
        <w:spacing w:line="360" w:lineRule="auto"/>
        <w:jc w:val="both"/>
        <w:rPr>
          <w:sz w:val="22"/>
        </w:rPr>
      </w:pPr>
      <w:r w:rsidRPr="00A5441D">
        <w:rPr>
          <w:sz w:val="22"/>
        </w:rPr>
        <w:t>používání rozličných komunikačních dovedností nejen pro vyjadřování svých myšlenek a pocitů, ale i pro výměnu a získávání informací; nepoužívání výrazů, které zesměšňují či urážejí druhé</w:t>
      </w:r>
    </w:p>
    <w:p w:rsidR="00B70D9F" w:rsidRPr="00A5441D" w:rsidRDefault="00B70D9F" w:rsidP="0065527A">
      <w:pPr>
        <w:pStyle w:val="Odstavecseseznamem"/>
        <w:numPr>
          <w:ilvl w:val="0"/>
          <w:numId w:val="29"/>
        </w:numPr>
        <w:spacing w:line="360" w:lineRule="auto"/>
        <w:jc w:val="both"/>
        <w:rPr>
          <w:rFonts w:cs="Times New Roman"/>
          <w:b/>
          <w:sz w:val="22"/>
        </w:rPr>
      </w:pPr>
      <w:r w:rsidRPr="00A5441D">
        <w:rPr>
          <w:sz w:val="22"/>
        </w:rPr>
        <w:t>naslouchání v komunikaci s ostatními, respektování jejich pocitů a názorů, vážení si jejich zkušeností a osobních prožitků</w:t>
      </w:r>
    </w:p>
    <w:p w:rsidR="00B70D9F" w:rsidRPr="00A5441D" w:rsidRDefault="00B70D9F" w:rsidP="0065527A">
      <w:pPr>
        <w:pStyle w:val="Odstavecseseznamem"/>
        <w:numPr>
          <w:ilvl w:val="0"/>
          <w:numId w:val="27"/>
        </w:numPr>
        <w:autoSpaceDE w:val="0"/>
        <w:autoSpaceDN w:val="0"/>
        <w:adjustRightInd w:val="0"/>
        <w:spacing w:after="0" w:line="360" w:lineRule="auto"/>
        <w:jc w:val="both"/>
        <w:rPr>
          <w:rFonts w:cs="Times New Roman"/>
          <w:b/>
          <w:sz w:val="22"/>
        </w:rPr>
      </w:pPr>
      <w:r w:rsidRPr="00A5441D">
        <w:rPr>
          <w:rFonts w:cs="Times New Roman"/>
          <w:b/>
          <w:sz w:val="22"/>
        </w:rPr>
        <w:t>Principy sociálního smíru a solidarity</w:t>
      </w:r>
    </w:p>
    <w:p w:rsidR="00B70D9F" w:rsidRPr="00A5441D" w:rsidRDefault="00B70D9F" w:rsidP="00AA78F9">
      <w:pPr>
        <w:pStyle w:val="Odstavecseseznamem"/>
        <w:numPr>
          <w:ilvl w:val="0"/>
          <w:numId w:val="160"/>
        </w:numPr>
        <w:autoSpaceDE w:val="0"/>
        <w:autoSpaceDN w:val="0"/>
        <w:adjustRightInd w:val="0"/>
        <w:spacing w:after="0" w:line="360" w:lineRule="auto"/>
        <w:jc w:val="both"/>
        <w:rPr>
          <w:rFonts w:cs="Times New Roman"/>
          <w:sz w:val="22"/>
        </w:rPr>
      </w:pPr>
      <w:r w:rsidRPr="00A5441D">
        <w:rPr>
          <w:rFonts w:cs="Times New Roman"/>
          <w:sz w:val="22"/>
        </w:rPr>
        <w:t>objasnění a uvedení příkladů (pohádky, báje, pověsti), proč je solidarita a soudržnost společensky významná</w:t>
      </w:r>
    </w:p>
    <w:p w:rsidR="00E16E9C" w:rsidRPr="00A5441D" w:rsidRDefault="00092CB3" w:rsidP="00AA78F9">
      <w:pPr>
        <w:pStyle w:val="Odstavecseseznamem"/>
        <w:numPr>
          <w:ilvl w:val="0"/>
          <w:numId w:val="160"/>
        </w:numPr>
        <w:autoSpaceDE w:val="0"/>
        <w:autoSpaceDN w:val="0"/>
        <w:adjustRightInd w:val="0"/>
        <w:spacing w:after="0" w:line="360" w:lineRule="auto"/>
        <w:jc w:val="both"/>
        <w:rPr>
          <w:rFonts w:cs="Times New Roman"/>
          <w:sz w:val="22"/>
        </w:rPr>
      </w:pPr>
      <w:r w:rsidRPr="00A5441D">
        <w:rPr>
          <w:rFonts w:cs="Times New Roman"/>
          <w:sz w:val="22"/>
        </w:rPr>
        <w:t xml:space="preserve">popsání </w:t>
      </w:r>
      <w:r w:rsidR="00E16E9C" w:rsidRPr="00A5441D">
        <w:rPr>
          <w:rFonts w:cs="Times New Roman"/>
          <w:sz w:val="22"/>
        </w:rPr>
        <w:t xml:space="preserve">na konkrétním nebo smyšleném </w:t>
      </w:r>
      <w:r w:rsidRPr="00A5441D">
        <w:rPr>
          <w:rFonts w:cs="Times New Roman"/>
          <w:sz w:val="22"/>
        </w:rPr>
        <w:t>příkladu, jak jsou porušována lidská práva a jak to ohrožuje soudržnost společnosti</w:t>
      </w:r>
    </w:p>
    <w:p w:rsidR="00875632" w:rsidRPr="00A5441D" w:rsidRDefault="00875632" w:rsidP="00A5441D">
      <w:pPr>
        <w:pStyle w:val="Odstavecseseznamem"/>
        <w:autoSpaceDE w:val="0"/>
        <w:autoSpaceDN w:val="0"/>
        <w:adjustRightInd w:val="0"/>
        <w:spacing w:after="0" w:line="360" w:lineRule="auto"/>
        <w:ind w:left="1080"/>
        <w:rPr>
          <w:rFonts w:cs="Times New Roman"/>
          <w:sz w:val="22"/>
        </w:rPr>
      </w:pPr>
    </w:p>
    <w:tbl>
      <w:tblPr>
        <w:tblStyle w:val="Mkatabulky"/>
        <w:tblW w:w="0" w:type="auto"/>
        <w:tblLook w:val="04A0" w:firstRow="1" w:lastRow="0" w:firstColumn="1" w:lastColumn="0" w:noHBand="0" w:noVBand="1"/>
      </w:tblPr>
      <w:tblGrid>
        <w:gridCol w:w="3794"/>
      </w:tblGrid>
      <w:tr w:rsidR="001675E8" w:rsidRPr="00A5441D" w:rsidTr="00CE09C0">
        <w:tc>
          <w:tcPr>
            <w:tcW w:w="3794" w:type="dxa"/>
          </w:tcPr>
          <w:p w:rsidR="001675E8" w:rsidRPr="00A5441D" w:rsidRDefault="001675E8" w:rsidP="00A5441D">
            <w:pPr>
              <w:autoSpaceDE w:val="0"/>
              <w:autoSpaceDN w:val="0"/>
              <w:adjustRightInd w:val="0"/>
              <w:spacing w:line="360" w:lineRule="auto"/>
              <w:rPr>
                <w:rFonts w:cs="Times New Roman"/>
              </w:rPr>
            </w:pPr>
            <w:r w:rsidRPr="00A5441D">
              <w:rPr>
                <w:rFonts w:cs="Times New Roman"/>
                <w:b/>
                <w:bCs/>
              </w:rPr>
              <w:t>Enviromentální výchova</w:t>
            </w:r>
            <w:r w:rsidR="00CE09C0">
              <w:rPr>
                <w:rFonts w:cs="Times New Roman"/>
                <w:b/>
                <w:bCs/>
              </w:rPr>
              <w:t>/ENV</w:t>
            </w:r>
            <w:r w:rsidRPr="00A5441D">
              <w:rPr>
                <w:rFonts w:cs="Times New Roman"/>
                <w:b/>
                <w:bCs/>
              </w:rPr>
              <w:t xml:space="preserve"> </w:t>
            </w:r>
          </w:p>
        </w:tc>
      </w:tr>
    </w:tbl>
    <w:p w:rsidR="00A5482D" w:rsidRPr="00A5482D" w:rsidRDefault="00A5482D" w:rsidP="00A5482D">
      <w:pPr>
        <w:pStyle w:val="Odstavecseseznamem"/>
        <w:autoSpaceDE w:val="0"/>
        <w:autoSpaceDN w:val="0"/>
        <w:adjustRightInd w:val="0"/>
        <w:spacing w:after="0" w:line="360" w:lineRule="auto"/>
        <w:ind w:left="708"/>
        <w:rPr>
          <w:rFonts w:cs="Times New Roman"/>
          <w:b/>
          <w:sz w:val="22"/>
        </w:rPr>
      </w:pPr>
      <w:r w:rsidRPr="00A5482D">
        <w:rPr>
          <w:rFonts w:cs="Times New Roman"/>
          <w:b/>
          <w:sz w:val="22"/>
        </w:rPr>
        <w:t>1) Vztah člověka k prostředí</w:t>
      </w:r>
    </w:p>
    <w:p w:rsidR="00E4531A" w:rsidRDefault="00E4531A" w:rsidP="00AA78F9">
      <w:pPr>
        <w:pStyle w:val="Odstavecseseznamem"/>
        <w:numPr>
          <w:ilvl w:val="0"/>
          <w:numId w:val="158"/>
        </w:numPr>
        <w:autoSpaceDE w:val="0"/>
        <w:autoSpaceDN w:val="0"/>
        <w:adjustRightInd w:val="0"/>
        <w:spacing w:after="0" w:line="360" w:lineRule="auto"/>
        <w:rPr>
          <w:rFonts w:cs="Times New Roman"/>
          <w:sz w:val="22"/>
        </w:rPr>
      </w:pPr>
      <w:r w:rsidRPr="00A5441D">
        <w:rPr>
          <w:rFonts w:cs="Times New Roman"/>
          <w:sz w:val="22"/>
        </w:rPr>
        <w:t>bezprost</w:t>
      </w:r>
      <w:r w:rsidRPr="00A5441D">
        <w:rPr>
          <w:rFonts w:ascii="TimesNewRoman" w:eastAsia="TimesNewRoman" w:cs="TimesNewRoman" w:hint="eastAsia"/>
          <w:sz w:val="22"/>
        </w:rPr>
        <w:t>ř</w:t>
      </w:r>
      <w:r w:rsidRPr="00A5441D">
        <w:rPr>
          <w:rFonts w:cs="Times New Roman"/>
          <w:sz w:val="22"/>
        </w:rPr>
        <w:t>ední reakce na události týkajících se životního prost</w:t>
      </w:r>
      <w:r w:rsidRPr="00A5441D">
        <w:rPr>
          <w:rFonts w:ascii="TimesNewRoman" w:eastAsia="TimesNewRoman" w:cs="TimesNewRoman" w:hint="eastAsia"/>
          <w:sz w:val="22"/>
        </w:rPr>
        <w:t>ř</w:t>
      </w:r>
      <w:r w:rsidR="00B70D9F" w:rsidRPr="00A5441D">
        <w:rPr>
          <w:rFonts w:cs="Times New Roman"/>
          <w:sz w:val="22"/>
        </w:rPr>
        <w:t>edí</w:t>
      </w:r>
    </w:p>
    <w:p w:rsidR="00EA4DE9" w:rsidRDefault="00EA4DE9" w:rsidP="00DD03A4">
      <w:pPr>
        <w:autoSpaceDE w:val="0"/>
        <w:autoSpaceDN w:val="0"/>
        <w:adjustRightInd w:val="0"/>
        <w:spacing w:after="0" w:line="360" w:lineRule="auto"/>
        <w:ind w:left="708"/>
        <w:rPr>
          <w:rFonts w:cs="Times New Roman"/>
          <w:b/>
          <w:sz w:val="22"/>
        </w:rPr>
      </w:pPr>
      <w:r>
        <w:rPr>
          <w:rFonts w:cs="Times New Roman"/>
          <w:b/>
          <w:sz w:val="22"/>
        </w:rPr>
        <w:t>4) Lidské aktivity a problémy životního prostředí</w:t>
      </w:r>
    </w:p>
    <w:p w:rsidR="00DD03A4" w:rsidRPr="00A23875" w:rsidRDefault="00EA4DE9" w:rsidP="00AA78F9">
      <w:pPr>
        <w:pStyle w:val="Odstavecseseznamem"/>
        <w:numPr>
          <w:ilvl w:val="0"/>
          <w:numId w:val="161"/>
        </w:numPr>
        <w:autoSpaceDE w:val="0"/>
        <w:autoSpaceDN w:val="0"/>
        <w:adjustRightInd w:val="0"/>
        <w:spacing w:after="0" w:line="360" w:lineRule="auto"/>
        <w:rPr>
          <w:rFonts w:cs="Times New Roman"/>
          <w:b/>
          <w:sz w:val="22"/>
        </w:rPr>
      </w:pPr>
      <w:r>
        <w:rPr>
          <w:rFonts w:cs="Times New Roman"/>
          <w:sz w:val="22"/>
        </w:rPr>
        <w:t xml:space="preserve">spolupráce se spolužáky na řešení problému, které vyvstanou </w:t>
      </w:r>
      <w:r w:rsidR="00A23875">
        <w:rPr>
          <w:rFonts w:cs="Times New Roman"/>
          <w:sz w:val="22"/>
        </w:rPr>
        <w:t>při běžném provozu školy (např. domluva o organizaci třídění odpadu)</w:t>
      </w:r>
    </w:p>
    <w:p w:rsidR="00A23875" w:rsidRPr="00A23875" w:rsidRDefault="00A23875" w:rsidP="00AA78F9">
      <w:pPr>
        <w:pStyle w:val="Odstavecseseznamem"/>
        <w:numPr>
          <w:ilvl w:val="0"/>
          <w:numId w:val="161"/>
        </w:numPr>
        <w:autoSpaceDE w:val="0"/>
        <w:autoSpaceDN w:val="0"/>
        <w:adjustRightInd w:val="0"/>
        <w:spacing w:after="0" w:line="360" w:lineRule="auto"/>
        <w:rPr>
          <w:rFonts w:cs="Times New Roman"/>
          <w:b/>
          <w:sz w:val="22"/>
        </w:rPr>
      </w:pPr>
      <w:r>
        <w:rPr>
          <w:rFonts w:cs="Times New Roman"/>
          <w:sz w:val="22"/>
        </w:rPr>
        <w:t>identifikace aktuálních environmentálních problémů v okolí</w:t>
      </w:r>
    </w:p>
    <w:p w:rsidR="00875632" w:rsidRPr="00A5441D" w:rsidRDefault="00875632" w:rsidP="00A5441D">
      <w:pPr>
        <w:pStyle w:val="Odstavecseseznamem"/>
        <w:autoSpaceDE w:val="0"/>
        <w:autoSpaceDN w:val="0"/>
        <w:adjustRightInd w:val="0"/>
        <w:spacing w:after="0" w:line="360" w:lineRule="auto"/>
        <w:ind w:left="1080"/>
        <w:rPr>
          <w:rFonts w:cs="Times New Roman"/>
          <w:sz w:val="22"/>
        </w:rPr>
      </w:pPr>
    </w:p>
    <w:tbl>
      <w:tblPr>
        <w:tblStyle w:val="Mkatabulky"/>
        <w:tblW w:w="0" w:type="auto"/>
        <w:tblLook w:val="04A0" w:firstRow="1" w:lastRow="0" w:firstColumn="1" w:lastColumn="0" w:noHBand="0" w:noVBand="1"/>
      </w:tblPr>
      <w:tblGrid>
        <w:gridCol w:w="3794"/>
      </w:tblGrid>
      <w:tr w:rsidR="001675E8" w:rsidRPr="00A5441D" w:rsidTr="00CE09C0">
        <w:tc>
          <w:tcPr>
            <w:tcW w:w="3794" w:type="dxa"/>
          </w:tcPr>
          <w:p w:rsidR="001675E8" w:rsidRPr="00A5441D" w:rsidRDefault="001675E8" w:rsidP="00A5441D">
            <w:pPr>
              <w:autoSpaceDE w:val="0"/>
              <w:autoSpaceDN w:val="0"/>
              <w:adjustRightInd w:val="0"/>
              <w:spacing w:line="360" w:lineRule="auto"/>
              <w:rPr>
                <w:rFonts w:cs="Times New Roman"/>
              </w:rPr>
            </w:pPr>
            <w:r w:rsidRPr="00A5441D">
              <w:rPr>
                <w:rFonts w:cs="Times New Roman"/>
                <w:b/>
                <w:bCs/>
              </w:rPr>
              <w:t xml:space="preserve">Mediální výchova </w:t>
            </w:r>
            <w:r w:rsidR="006B024D">
              <w:rPr>
                <w:rFonts w:cs="Times New Roman"/>
                <w:b/>
                <w:bCs/>
              </w:rPr>
              <w:t>/ME</w:t>
            </w:r>
            <w:r w:rsidR="00CE09C0">
              <w:rPr>
                <w:rFonts w:cs="Times New Roman"/>
                <w:b/>
                <w:bCs/>
              </w:rPr>
              <w:t>V</w:t>
            </w:r>
            <w:r w:rsidRPr="00A5441D">
              <w:rPr>
                <w:rFonts w:cs="Times New Roman"/>
                <w:b/>
                <w:bCs/>
              </w:rPr>
              <w:t xml:space="preserve"> </w:t>
            </w:r>
          </w:p>
        </w:tc>
      </w:tr>
    </w:tbl>
    <w:p w:rsidR="00C05E03" w:rsidRDefault="00C05E03" w:rsidP="00A5482D">
      <w:pPr>
        <w:pStyle w:val="Odstavecseseznamem"/>
        <w:autoSpaceDE w:val="0"/>
        <w:autoSpaceDN w:val="0"/>
        <w:adjustRightInd w:val="0"/>
        <w:spacing w:after="0" w:line="360" w:lineRule="auto"/>
        <w:rPr>
          <w:rFonts w:cs="Times New Roman"/>
          <w:b/>
          <w:sz w:val="22"/>
        </w:rPr>
      </w:pPr>
      <w:r>
        <w:rPr>
          <w:rFonts w:cs="Times New Roman"/>
          <w:b/>
          <w:sz w:val="22"/>
        </w:rPr>
        <w:t>Mediální propedeutika</w:t>
      </w:r>
    </w:p>
    <w:p w:rsidR="00C05E03" w:rsidRDefault="00C05E03" w:rsidP="00AA78F9">
      <w:pPr>
        <w:pStyle w:val="Odstavecseseznamem"/>
        <w:numPr>
          <w:ilvl w:val="0"/>
          <w:numId w:val="162"/>
        </w:numPr>
        <w:autoSpaceDE w:val="0"/>
        <w:autoSpaceDN w:val="0"/>
        <w:adjustRightInd w:val="0"/>
        <w:spacing w:after="0" w:line="360" w:lineRule="auto"/>
        <w:jc w:val="both"/>
        <w:rPr>
          <w:rFonts w:cs="Times New Roman"/>
          <w:sz w:val="22"/>
        </w:rPr>
      </w:pPr>
      <w:r>
        <w:rPr>
          <w:rFonts w:cs="Times New Roman"/>
          <w:sz w:val="22"/>
        </w:rPr>
        <w:t>odpovídání na otázky zaměřené na obsah čteného, slyšeného nebo sledovaného jednoduchého zpravodajského či rekl</w:t>
      </w:r>
      <w:r w:rsidR="00C032EA">
        <w:rPr>
          <w:rFonts w:cs="Times New Roman"/>
          <w:sz w:val="22"/>
        </w:rPr>
        <w:t xml:space="preserve">amního </w:t>
      </w:r>
      <w:r>
        <w:rPr>
          <w:rFonts w:cs="Times New Roman"/>
          <w:sz w:val="22"/>
        </w:rPr>
        <w:t>sdělení</w:t>
      </w:r>
    </w:p>
    <w:p w:rsidR="00C05E03" w:rsidRDefault="00C05E03" w:rsidP="00AA78F9">
      <w:pPr>
        <w:pStyle w:val="Odstavecseseznamem"/>
        <w:numPr>
          <w:ilvl w:val="0"/>
          <w:numId w:val="162"/>
        </w:numPr>
        <w:autoSpaceDE w:val="0"/>
        <w:autoSpaceDN w:val="0"/>
        <w:adjustRightInd w:val="0"/>
        <w:spacing w:after="0" w:line="360" w:lineRule="auto"/>
        <w:jc w:val="both"/>
        <w:rPr>
          <w:rFonts w:cs="Times New Roman"/>
          <w:sz w:val="22"/>
        </w:rPr>
      </w:pPr>
      <w:r w:rsidRPr="00C05E03">
        <w:rPr>
          <w:rFonts w:cs="Times New Roman"/>
          <w:sz w:val="22"/>
        </w:rPr>
        <w:t>charakteri</w:t>
      </w:r>
      <w:r>
        <w:rPr>
          <w:rFonts w:cs="Times New Roman"/>
          <w:sz w:val="22"/>
        </w:rPr>
        <w:t xml:space="preserve">zování postavy a hodnocení její jednání ve vztahu k události </w:t>
      </w:r>
      <w:r w:rsidR="00660768">
        <w:rPr>
          <w:rFonts w:cs="Times New Roman"/>
          <w:sz w:val="22"/>
        </w:rPr>
        <w:t>(zamýšlí se nad jejími</w:t>
      </w:r>
      <w:r>
        <w:rPr>
          <w:rFonts w:cs="Times New Roman"/>
          <w:sz w:val="22"/>
        </w:rPr>
        <w:t xml:space="preserve"> vlastnostmi)</w:t>
      </w:r>
    </w:p>
    <w:p w:rsidR="00660768" w:rsidRDefault="00660768" w:rsidP="00AA78F9">
      <w:pPr>
        <w:pStyle w:val="Odstavecseseznamem"/>
        <w:numPr>
          <w:ilvl w:val="0"/>
          <w:numId w:val="162"/>
        </w:numPr>
        <w:autoSpaceDE w:val="0"/>
        <w:autoSpaceDN w:val="0"/>
        <w:adjustRightInd w:val="0"/>
        <w:spacing w:after="0" w:line="360" w:lineRule="auto"/>
        <w:jc w:val="both"/>
        <w:rPr>
          <w:rFonts w:cs="Times New Roman"/>
          <w:sz w:val="22"/>
        </w:rPr>
      </w:pPr>
      <w:r>
        <w:rPr>
          <w:rFonts w:cs="Times New Roman"/>
          <w:sz w:val="22"/>
        </w:rPr>
        <w:t>rozlišování reálného a fantastického prostředí při četbě, poslechu, sledování pohádek, seriálů, filmů</w:t>
      </w:r>
      <w:r w:rsidR="00F16822">
        <w:rPr>
          <w:rFonts w:cs="Times New Roman"/>
          <w:sz w:val="22"/>
        </w:rPr>
        <w:t xml:space="preserve"> (od vyjádření dojmu a pocitu k formulaci soudu a názoru)</w:t>
      </w:r>
    </w:p>
    <w:p w:rsidR="00F16822" w:rsidRPr="00C05E03" w:rsidRDefault="007705BC" w:rsidP="00AA78F9">
      <w:pPr>
        <w:pStyle w:val="Odstavecseseznamem"/>
        <w:numPr>
          <w:ilvl w:val="0"/>
          <w:numId w:val="162"/>
        </w:numPr>
        <w:autoSpaceDE w:val="0"/>
        <w:autoSpaceDN w:val="0"/>
        <w:adjustRightInd w:val="0"/>
        <w:spacing w:after="0" w:line="360" w:lineRule="auto"/>
        <w:jc w:val="both"/>
        <w:rPr>
          <w:rFonts w:cs="Times New Roman"/>
          <w:sz w:val="22"/>
        </w:rPr>
      </w:pPr>
      <w:r>
        <w:rPr>
          <w:rFonts w:cs="Times New Roman"/>
          <w:sz w:val="22"/>
        </w:rPr>
        <w:t xml:space="preserve">hodnocení přání na základě své intuice, které slibuje splnit reklama, porovnávání s realitou svých potřeb, zájmů, přání </w:t>
      </w:r>
    </w:p>
    <w:p w:rsidR="00A5482D" w:rsidRPr="00C05E03" w:rsidRDefault="00A5482D" w:rsidP="0065527A">
      <w:pPr>
        <w:pStyle w:val="Odstavecseseznamem"/>
        <w:autoSpaceDE w:val="0"/>
        <w:autoSpaceDN w:val="0"/>
        <w:adjustRightInd w:val="0"/>
        <w:spacing w:after="0" w:line="360" w:lineRule="auto"/>
        <w:jc w:val="both"/>
        <w:rPr>
          <w:rFonts w:cs="Times New Roman"/>
          <w:b/>
          <w:sz w:val="22"/>
        </w:rPr>
      </w:pPr>
      <w:r>
        <w:rPr>
          <w:rFonts w:cs="Times New Roman"/>
          <w:b/>
          <w:sz w:val="22"/>
        </w:rPr>
        <w:t xml:space="preserve">1) </w:t>
      </w:r>
      <w:r w:rsidRPr="00C05E03">
        <w:rPr>
          <w:rFonts w:cs="Times New Roman"/>
          <w:b/>
          <w:sz w:val="22"/>
        </w:rPr>
        <w:t>Kritické čtení a vnímání mediálních sdělení</w:t>
      </w:r>
    </w:p>
    <w:p w:rsidR="00A23875" w:rsidRDefault="007705BC" w:rsidP="00AA78F9">
      <w:pPr>
        <w:pStyle w:val="Odstavecseseznamem"/>
        <w:numPr>
          <w:ilvl w:val="0"/>
          <w:numId w:val="159"/>
        </w:numPr>
        <w:autoSpaceDE w:val="0"/>
        <w:autoSpaceDN w:val="0"/>
        <w:adjustRightInd w:val="0"/>
        <w:spacing w:after="0" w:line="360" w:lineRule="auto"/>
        <w:jc w:val="both"/>
        <w:rPr>
          <w:rFonts w:cs="Times New Roman"/>
          <w:sz w:val="22"/>
        </w:rPr>
      </w:pPr>
      <w:r w:rsidRPr="007705BC">
        <w:rPr>
          <w:rFonts w:cs="Times New Roman"/>
          <w:sz w:val="22"/>
        </w:rPr>
        <w:t>vysvětlení</w:t>
      </w:r>
      <w:r>
        <w:rPr>
          <w:rFonts w:cs="Times New Roman"/>
          <w:sz w:val="22"/>
        </w:rPr>
        <w:t xml:space="preserve"> rozdílu mezi reálným a virtuálním světem (přímá komunikace vs. virtuální komunikace, spolužáci vs. virtuální přátelé)</w:t>
      </w:r>
      <w:r w:rsidRPr="007705BC">
        <w:rPr>
          <w:rFonts w:cs="Times New Roman"/>
          <w:sz w:val="22"/>
        </w:rPr>
        <w:t xml:space="preserve"> </w:t>
      </w:r>
    </w:p>
    <w:p w:rsidR="0065527A" w:rsidRPr="007705BC" w:rsidRDefault="0065527A" w:rsidP="00AA78F9">
      <w:pPr>
        <w:pStyle w:val="Odstavecseseznamem"/>
        <w:numPr>
          <w:ilvl w:val="0"/>
          <w:numId w:val="159"/>
        </w:numPr>
        <w:autoSpaceDE w:val="0"/>
        <w:autoSpaceDN w:val="0"/>
        <w:adjustRightInd w:val="0"/>
        <w:spacing w:after="0" w:line="360" w:lineRule="auto"/>
        <w:jc w:val="both"/>
        <w:rPr>
          <w:rFonts w:cs="Times New Roman"/>
          <w:sz w:val="22"/>
        </w:rPr>
      </w:pPr>
      <w:r>
        <w:rPr>
          <w:rFonts w:cs="Times New Roman"/>
          <w:sz w:val="22"/>
        </w:rPr>
        <w:t xml:space="preserve">seznámení s rizikem spojeným s uveřejňováním informací a fotografií o sobě a svých blízkých na různých komunikačních sítích, pochopení významu ochrany osobních údajů </w:t>
      </w:r>
    </w:p>
    <w:p w:rsidR="00A5482D" w:rsidRPr="00A5482D" w:rsidRDefault="00A5482D" w:rsidP="00A5482D">
      <w:pPr>
        <w:pStyle w:val="Odstavecseseznamem"/>
        <w:autoSpaceDE w:val="0"/>
        <w:autoSpaceDN w:val="0"/>
        <w:adjustRightInd w:val="0"/>
        <w:spacing w:after="0" w:line="360" w:lineRule="auto"/>
        <w:rPr>
          <w:rFonts w:cs="Times New Roman"/>
          <w:b/>
          <w:sz w:val="22"/>
        </w:rPr>
      </w:pPr>
      <w:r>
        <w:rPr>
          <w:rFonts w:cs="Times New Roman"/>
          <w:b/>
          <w:sz w:val="22"/>
        </w:rPr>
        <w:t>2) Interpretace vztahu mediálních sdělení a reality</w:t>
      </w:r>
    </w:p>
    <w:p w:rsidR="00A5482D" w:rsidRDefault="00A5482D" w:rsidP="00A5482D">
      <w:pPr>
        <w:pStyle w:val="Odstavecseseznamem"/>
        <w:numPr>
          <w:ilvl w:val="0"/>
          <w:numId w:val="30"/>
        </w:numPr>
        <w:autoSpaceDE w:val="0"/>
        <w:autoSpaceDN w:val="0"/>
        <w:adjustRightInd w:val="0"/>
        <w:spacing w:after="0" w:line="360" w:lineRule="auto"/>
        <w:rPr>
          <w:rFonts w:cs="Times New Roman"/>
          <w:sz w:val="22"/>
        </w:rPr>
      </w:pPr>
      <w:r w:rsidRPr="002676B8">
        <w:rPr>
          <w:rFonts w:cs="Times New Roman"/>
          <w:sz w:val="22"/>
        </w:rPr>
        <w:t>reakce na nejnov</w:t>
      </w:r>
      <w:r w:rsidRPr="002676B8">
        <w:rPr>
          <w:rFonts w:ascii="TimesNewRoman" w:eastAsia="TimesNewRoman" w:cs="TimesNewRoman" w:hint="eastAsia"/>
          <w:sz w:val="22"/>
        </w:rPr>
        <w:t>ě</w:t>
      </w:r>
      <w:r w:rsidRPr="002676B8">
        <w:rPr>
          <w:rFonts w:cs="Times New Roman"/>
          <w:sz w:val="22"/>
        </w:rPr>
        <w:t>jší mediální zpr</w:t>
      </w:r>
      <w:r w:rsidR="0065527A">
        <w:rPr>
          <w:rFonts w:cs="Times New Roman"/>
          <w:sz w:val="22"/>
        </w:rPr>
        <w:t>ávy, posuzování obsahu, zaujmutí</w:t>
      </w:r>
      <w:r w:rsidRPr="002676B8">
        <w:rPr>
          <w:rFonts w:cs="Times New Roman"/>
          <w:sz w:val="22"/>
        </w:rPr>
        <w:t xml:space="preserve"> stanoviska</w:t>
      </w:r>
    </w:p>
    <w:p w:rsidR="00116990" w:rsidRPr="002676B8" w:rsidRDefault="00116990" w:rsidP="00793622">
      <w:pPr>
        <w:autoSpaceDE w:val="0"/>
        <w:autoSpaceDN w:val="0"/>
        <w:adjustRightInd w:val="0"/>
        <w:spacing w:after="0" w:line="360" w:lineRule="auto"/>
        <w:rPr>
          <w:rFonts w:cs="Times New Roman"/>
          <w:sz w:val="22"/>
        </w:rPr>
      </w:pPr>
    </w:p>
    <w:p w:rsidR="00793622" w:rsidRPr="003F24AA" w:rsidRDefault="00793622" w:rsidP="00793622">
      <w:pPr>
        <w:autoSpaceDE w:val="0"/>
        <w:autoSpaceDN w:val="0"/>
        <w:adjustRightInd w:val="0"/>
        <w:spacing w:after="0" w:line="360" w:lineRule="auto"/>
        <w:jc w:val="both"/>
        <w:rPr>
          <w:rFonts w:cs="Times New Roman"/>
          <w:bCs/>
          <w:iCs/>
          <w:sz w:val="22"/>
        </w:rPr>
      </w:pPr>
      <w:r w:rsidRPr="002676B8">
        <w:rPr>
          <w:rFonts w:cs="Times New Roman"/>
          <w:bCs/>
          <w:iCs/>
          <w:sz w:val="22"/>
        </w:rPr>
        <w:t xml:space="preserve">Druhým stupněm začlenění průřezových témat jsou </w:t>
      </w:r>
      <w:r w:rsidR="003F24AA" w:rsidRPr="003F24AA">
        <w:rPr>
          <w:rFonts w:cs="Times New Roman"/>
          <w:b/>
          <w:bCs/>
          <w:iCs/>
          <w:sz w:val="22"/>
        </w:rPr>
        <w:t>PROJEKTY</w:t>
      </w:r>
      <w:r w:rsidRPr="002676B8">
        <w:rPr>
          <w:rFonts w:cs="Times New Roman"/>
          <w:bCs/>
          <w:iCs/>
          <w:sz w:val="22"/>
        </w:rPr>
        <w:t xml:space="preserve">. Uvádíme zde pouze ty, které jsou realizovány každoročně. Projekty jsou </w:t>
      </w:r>
      <w:r w:rsidR="0065527A">
        <w:rPr>
          <w:rFonts w:cs="Times New Roman"/>
          <w:bCs/>
          <w:iCs/>
          <w:sz w:val="22"/>
        </w:rPr>
        <w:t xml:space="preserve">zpravidla </w:t>
      </w:r>
      <w:r w:rsidRPr="002676B8">
        <w:rPr>
          <w:rFonts w:cs="Times New Roman"/>
          <w:bCs/>
          <w:iCs/>
          <w:sz w:val="22"/>
        </w:rPr>
        <w:t>realizovány v rámci celé školy (1. - 5. ročník).</w:t>
      </w:r>
      <w:r w:rsidR="003F24AA">
        <w:rPr>
          <w:rFonts w:cs="Times New Roman"/>
          <w:bCs/>
          <w:iCs/>
          <w:sz w:val="22"/>
        </w:rPr>
        <w:t xml:space="preserve"> Jedná se zejména o projekty zaměřené na </w:t>
      </w:r>
      <w:r w:rsidR="003F24AA" w:rsidRPr="003F24AA">
        <w:rPr>
          <w:rFonts w:cs="Times New Roman"/>
          <w:b/>
          <w:bCs/>
          <w:iCs/>
          <w:sz w:val="22"/>
        </w:rPr>
        <w:t>enviromentální výchovu</w:t>
      </w:r>
      <w:r w:rsidR="003F24AA">
        <w:rPr>
          <w:rFonts w:cs="Times New Roman"/>
          <w:bCs/>
          <w:iCs/>
          <w:sz w:val="22"/>
        </w:rPr>
        <w:t xml:space="preserve"> a </w:t>
      </w:r>
      <w:r w:rsidR="003F24AA" w:rsidRPr="003F24AA">
        <w:rPr>
          <w:rFonts w:cs="Times New Roman"/>
          <w:b/>
          <w:bCs/>
          <w:iCs/>
          <w:sz w:val="22"/>
        </w:rPr>
        <w:t>osobnostní a sociální výchovu</w:t>
      </w:r>
      <w:r w:rsidR="003F24AA">
        <w:rPr>
          <w:rFonts w:cs="Times New Roman"/>
          <w:bCs/>
          <w:iCs/>
          <w:sz w:val="22"/>
        </w:rPr>
        <w:t>.</w:t>
      </w:r>
    </w:p>
    <w:p w:rsidR="00A170E6" w:rsidRPr="004C4B73" w:rsidRDefault="00A170E6" w:rsidP="00A170E6">
      <w:pPr>
        <w:autoSpaceDE w:val="0"/>
        <w:autoSpaceDN w:val="0"/>
        <w:adjustRightInd w:val="0"/>
        <w:jc w:val="both"/>
        <w:rPr>
          <w:rFonts w:cs="Times New Roman"/>
          <w:sz w:val="22"/>
        </w:rPr>
      </w:pPr>
      <w:r w:rsidRPr="004C4B73">
        <w:rPr>
          <w:rFonts w:cs="Times New Roman"/>
          <w:b/>
          <w:bCs/>
          <w:sz w:val="22"/>
        </w:rPr>
        <w:t xml:space="preserve">Enviromentální výchova </w:t>
      </w:r>
    </w:p>
    <w:p w:rsidR="00793622" w:rsidRPr="00A170E6" w:rsidRDefault="00793622" w:rsidP="00F57E7E">
      <w:pPr>
        <w:pStyle w:val="Odstavecseseznamem"/>
        <w:numPr>
          <w:ilvl w:val="0"/>
          <w:numId w:val="34"/>
        </w:numPr>
        <w:spacing w:line="360" w:lineRule="auto"/>
        <w:jc w:val="both"/>
        <w:rPr>
          <w:rFonts w:cs="Times New Roman"/>
          <w:bCs/>
          <w:sz w:val="22"/>
        </w:rPr>
      </w:pPr>
      <w:r w:rsidRPr="004C4B73">
        <w:rPr>
          <w:rFonts w:cs="Times New Roman"/>
          <w:b/>
          <w:bCs/>
          <w:sz w:val="22"/>
        </w:rPr>
        <w:t>72 hodin</w:t>
      </w:r>
      <w:r w:rsidRPr="004C4B73">
        <w:rPr>
          <w:rFonts w:cs="Times New Roman"/>
          <w:bCs/>
          <w:sz w:val="22"/>
        </w:rPr>
        <w:t xml:space="preserve"> – dobrovolnická účast na </w:t>
      </w:r>
      <w:r w:rsidRPr="004C4B73">
        <w:rPr>
          <w:sz w:val="22"/>
        </w:rPr>
        <w:t xml:space="preserve">akci/činnosti, která má pozitivní vliv na životní prostředí; </w:t>
      </w:r>
      <w:r w:rsidRPr="004C4B73">
        <w:rPr>
          <w:rFonts w:cs="Times New Roman"/>
          <w:bCs/>
          <w:sz w:val="22"/>
        </w:rPr>
        <w:t>i</w:t>
      </w:r>
      <w:r w:rsidRPr="004C4B73">
        <w:rPr>
          <w:rFonts w:cs="Times New Roman"/>
          <w:sz w:val="22"/>
        </w:rPr>
        <w:t>dentifikace aktuálního environmentálního</w:t>
      </w:r>
      <w:r w:rsidRPr="00A170E6">
        <w:rPr>
          <w:rFonts w:cs="Times New Roman"/>
          <w:sz w:val="22"/>
        </w:rPr>
        <w:t xml:space="preserve"> problému v okolí, návrh a snaha jak situaci řešit (spolupráce s obcí), </w:t>
      </w:r>
      <w:r w:rsidRPr="00A170E6">
        <w:rPr>
          <w:sz w:val="22"/>
        </w:rPr>
        <w:t>po uskutečnění akce žák vyhodnotí, zda se podařilo dosáhnout stanoveného cíle a navrhuje zlepšení do budoucna.</w:t>
      </w:r>
    </w:p>
    <w:p w:rsidR="00793622" w:rsidRPr="00A170E6" w:rsidRDefault="00793622" w:rsidP="00F57E7E">
      <w:pPr>
        <w:pStyle w:val="Odstavecseseznamem"/>
        <w:numPr>
          <w:ilvl w:val="0"/>
          <w:numId w:val="34"/>
        </w:numPr>
        <w:spacing w:line="360" w:lineRule="auto"/>
        <w:jc w:val="both"/>
        <w:rPr>
          <w:rFonts w:cs="Times New Roman"/>
          <w:bCs/>
          <w:sz w:val="22"/>
        </w:rPr>
      </w:pPr>
      <w:r w:rsidRPr="00A170E6">
        <w:rPr>
          <w:rFonts w:cs="Times New Roman"/>
          <w:b/>
          <w:bCs/>
          <w:sz w:val="22"/>
        </w:rPr>
        <w:lastRenderedPageBreak/>
        <w:t xml:space="preserve">Den Země – </w:t>
      </w:r>
      <w:r w:rsidRPr="00A170E6">
        <w:rPr>
          <w:rFonts w:cs="Times New Roman"/>
          <w:bCs/>
          <w:sz w:val="22"/>
        </w:rPr>
        <w:t>seznámení s celosvětovým svátkem,</w:t>
      </w:r>
      <w:r w:rsidRPr="00A170E6">
        <w:rPr>
          <w:rFonts w:cs="Times New Roman"/>
          <w:b/>
          <w:bCs/>
          <w:sz w:val="22"/>
        </w:rPr>
        <w:t xml:space="preserve"> </w:t>
      </w:r>
      <w:r w:rsidRPr="00A170E6">
        <w:rPr>
          <w:rFonts w:cs="Times New Roman"/>
          <w:bCs/>
          <w:sz w:val="22"/>
        </w:rPr>
        <w:t>péče o školní zahradu, povídání o ochraně přírody a jejím významu</w:t>
      </w:r>
      <w:r w:rsidR="00721EDB">
        <w:rPr>
          <w:rFonts w:cs="Times New Roman"/>
          <w:bCs/>
          <w:sz w:val="22"/>
        </w:rPr>
        <w:t>, recyklace a využití odpadního materiálu jako suroviny ke kreativnímu tvoření</w:t>
      </w:r>
    </w:p>
    <w:p w:rsidR="00793622" w:rsidRPr="002676B8" w:rsidRDefault="00793622" w:rsidP="00793622">
      <w:pPr>
        <w:autoSpaceDE w:val="0"/>
        <w:autoSpaceDN w:val="0"/>
        <w:adjustRightInd w:val="0"/>
        <w:spacing w:after="0" w:line="360" w:lineRule="auto"/>
        <w:rPr>
          <w:rFonts w:cs="Times New Roman"/>
          <w:b/>
          <w:sz w:val="22"/>
        </w:rPr>
      </w:pPr>
      <w:r w:rsidRPr="002676B8">
        <w:rPr>
          <w:rFonts w:cs="Times New Roman"/>
          <w:b/>
          <w:sz w:val="22"/>
        </w:rPr>
        <w:t>Osobnostní a sociální výchova</w:t>
      </w:r>
    </w:p>
    <w:p w:rsidR="00793622" w:rsidRPr="00A170E6" w:rsidRDefault="00793622" w:rsidP="006B024D">
      <w:pPr>
        <w:pStyle w:val="Odstavecseseznamem"/>
        <w:numPr>
          <w:ilvl w:val="0"/>
          <w:numId w:val="35"/>
        </w:numPr>
        <w:spacing w:line="360" w:lineRule="auto"/>
        <w:jc w:val="both"/>
        <w:rPr>
          <w:sz w:val="22"/>
        </w:rPr>
      </w:pPr>
      <w:r w:rsidRPr="00A170E6">
        <w:rPr>
          <w:b/>
          <w:sz w:val="22"/>
        </w:rPr>
        <w:t>Zdravé zuby –</w:t>
      </w:r>
      <w:r w:rsidRPr="00A170E6">
        <w:rPr>
          <w:sz w:val="22"/>
        </w:rPr>
        <w:t xml:space="preserve"> seznámení s ústní hygienou, správným čištěním zubů, vhodnými potravinami</w:t>
      </w:r>
    </w:p>
    <w:p w:rsidR="00793622" w:rsidRPr="00A170E6" w:rsidRDefault="00793622" w:rsidP="006B024D">
      <w:pPr>
        <w:pStyle w:val="Odstavecseseznamem"/>
        <w:numPr>
          <w:ilvl w:val="0"/>
          <w:numId w:val="35"/>
        </w:numPr>
        <w:spacing w:line="360" w:lineRule="auto"/>
        <w:jc w:val="both"/>
        <w:rPr>
          <w:b/>
          <w:sz w:val="22"/>
        </w:rPr>
      </w:pPr>
      <w:r w:rsidRPr="00A170E6">
        <w:rPr>
          <w:b/>
          <w:sz w:val="22"/>
        </w:rPr>
        <w:t xml:space="preserve">Kiko a ruka – </w:t>
      </w:r>
      <w:r w:rsidRPr="00A170E6">
        <w:rPr>
          <w:sz w:val="22"/>
        </w:rPr>
        <w:t>hranice intimity v mezilidském vztahu, seznámení s tím</w:t>
      </w:r>
      <w:r w:rsidRPr="00A170E6">
        <w:rPr>
          <w:sz w:val="22"/>
          <w:shd w:val="clear" w:color="auto" w:fill="FFFFFF"/>
        </w:rPr>
        <w:t>, že existují dobrá a špatná tajemství, stejně jako dobré a špatné dotyky, pomáháme žákům pochopit, že jejich tělo patří jen jim</w:t>
      </w:r>
      <w:r w:rsidR="0041663C">
        <w:rPr>
          <w:sz w:val="22"/>
          <w:shd w:val="clear" w:color="auto" w:fill="FFFFFF"/>
        </w:rPr>
        <w:t xml:space="preserve"> (do průřezového tématu se promítá doplňující vzdělávací </w:t>
      </w:r>
      <w:r w:rsidR="005D344B">
        <w:rPr>
          <w:sz w:val="22"/>
          <w:shd w:val="clear" w:color="auto" w:fill="FFFFFF"/>
        </w:rPr>
        <w:t>obor Etická výchova – aplikační téma Sexuální zdraví)</w:t>
      </w:r>
    </w:p>
    <w:p w:rsidR="00793622" w:rsidRDefault="00793622" w:rsidP="00793622">
      <w:pPr>
        <w:jc w:val="both"/>
        <w:rPr>
          <w:b/>
          <w:sz w:val="22"/>
        </w:rPr>
      </w:pPr>
      <w:r w:rsidRPr="002676B8">
        <w:rPr>
          <w:b/>
          <w:sz w:val="22"/>
        </w:rPr>
        <w:t>Další projekty jsou realizovány dle aktuálních potřeb. Podmínkou ú</w:t>
      </w:r>
      <w:r w:rsidRPr="002676B8">
        <w:rPr>
          <w:rFonts w:ascii="TimesNewRoman" w:eastAsia="TimesNewRoman" w:cs="TimesNewRoman" w:hint="eastAsia"/>
          <w:b/>
          <w:sz w:val="22"/>
        </w:rPr>
        <w:t>č</w:t>
      </w:r>
      <w:r w:rsidRPr="002676B8">
        <w:rPr>
          <w:b/>
          <w:sz w:val="22"/>
        </w:rPr>
        <w:t>innosti pr</w:t>
      </w:r>
      <w:r w:rsidRPr="002676B8">
        <w:rPr>
          <w:rFonts w:ascii="TimesNewRoman" w:eastAsia="TimesNewRoman" w:cs="TimesNewRoman" w:hint="eastAsia"/>
          <w:b/>
          <w:sz w:val="22"/>
        </w:rPr>
        <w:t>ůř</w:t>
      </w:r>
      <w:r w:rsidRPr="002676B8">
        <w:rPr>
          <w:b/>
          <w:sz w:val="22"/>
        </w:rPr>
        <w:t>ezových témat je jejich propojenost se vzd</w:t>
      </w:r>
      <w:r w:rsidRPr="002676B8">
        <w:rPr>
          <w:rFonts w:ascii="TimesNewRoman" w:eastAsia="TimesNewRoman" w:cs="TimesNewRoman" w:hint="eastAsia"/>
          <w:b/>
          <w:sz w:val="22"/>
        </w:rPr>
        <w:t>ě</w:t>
      </w:r>
      <w:r w:rsidRPr="002676B8">
        <w:rPr>
          <w:b/>
          <w:sz w:val="22"/>
        </w:rPr>
        <w:t>lávacím obsahem konkrétních vyu</w:t>
      </w:r>
      <w:r w:rsidRPr="002676B8">
        <w:rPr>
          <w:rFonts w:ascii="TimesNewRoman" w:eastAsia="TimesNewRoman" w:cs="TimesNewRoman" w:hint="eastAsia"/>
          <w:b/>
          <w:sz w:val="22"/>
        </w:rPr>
        <w:t>č</w:t>
      </w:r>
      <w:r w:rsidRPr="002676B8">
        <w:rPr>
          <w:b/>
          <w:sz w:val="22"/>
        </w:rPr>
        <w:t>ovacích p</w:t>
      </w:r>
      <w:r w:rsidRPr="002676B8">
        <w:rPr>
          <w:rFonts w:ascii="TimesNewRoman" w:eastAsia="TimesNewRoman" w:cs="TimesNewRoman" w:hint="eastAsia"/>
          <w:b/>
          <w:sz w:val="22"/>
        </w:rPr>
        <w:t>ř</w:t>
      </w:r>
      <w:r w:rsidRPr="002676B8">
        <w:rPr>
          <w:b/>
          <w:sz w:val="22"/>
        </w:rPr>
        <w:t>edm</w:t>
      </w:r>
      <w:r w:rsidRPr="002676B8">
        <w:rPr>
          <w:rFonts w:ascii="TimesNewRoman" w:eastAsia="TimesNewRoman" w:cs="TimesNewRoman" w:hint="eastAsia"/>
          <w:b/>
          <w:sz w:val="22"/>
        </w:rPr>
        <w:t>ě</w:t>
      </w:r>
      <w:r w:rsidRPr="002676B8">
        <w:rPr>
          <w:b/>
          <w:sz w:val="22"/>
        </w:rPr>
        <w:t>t</w:t>
      </w:r>
      <w:r w:rsidRPr="002676B8">
        <w:rPr>
          <w:rFonts w:ascii="TimesNewRoman" w:eastAsia="TimesNewRoman" w:cs="TimesNewRoman" w:hint="eastAsia"/>
          <w:b/>
          <w:sz w:val="22"/>
        </w:rPr>
        <w:t>ů</w:t>
      </w:r>
      <w:r w:rsidRPr="002676B8">
        <w:rPr>
          <w:rFonts w:ascii="TimesNewRoman" w:eastAsia="TimesNewRoman" w:cs="TimesNewRoman"/>
          <w:b/>
          <w:sz w:val="22"/>
        </w:rPr>
        <w:t xml:space="preserve"> </w:t>
      </w:r>
      <w:r w:rsidRPr="002676B8">
        <w:rPr>
          <w:b/>
          <w:sz w:val="22"/>
        </w:rPr>
        <w:t xml:space="preserve">a s obsahem dalších </w:t>
      </w:r>
      <w:r w:rsidRPr="002676B8">
        <w:rPr>
          <w:rFonts w:ascii="TimesNewRoman" w:eastAsia="TimesNewRoman" w:cs="TimesNewRoman" w:hint="eastAsia"/>
          <w:b/>
          <w:sz w:val="22"/>
        </w:rPr>
        <w:t>č</w:t>
      </w:r>
      <w:r w:rsidRPr="002676B8">
        <w:rPr>
          <w:b/>
          <w:sz w:val="22"/>
        </w:rPr>
        <w:t>inností žák</w:t>
      </w:r>
      <w:r w:rsidRPr="002676B8">
        <w:rPr>
          <w:rFonts w:ascii="TimesNewRoman" w:eastAsia="TimesNewRoman" w:cs="TimesNewRoman" w:hint="eastAsia"/>
          <w:b/>
          <w:sz w:val="22"/>
        </w:rPr>
        <w:t>ů</w:t>
      </w:r>
      <w:r w:rsidRPr="002676B8">
        <w:rPr>
          <w:rFonts w:ascii="TimesNewRoman" w:eastAsia="TimesNewRoman" w:cs="TimesNewRoman"/>
          <w:b/>
          <w:sz w:val="22"/>
        </w:rPr>
        <w:t xml:space="preserve"> </w:t>
      </w:r>
      <w:r w:rsidRPr="002676B8">
        <w:rPr>
          <w:b/>
          <w:sz w:val="22"/>
        </w:rPr>
        <w:t>realizovaných ve škole i mimo školu.</w:t>
      </w:r>
    </w:p>
    <w:p w:rsidR="00CD630E" w:rsidRDefault="00CD630E" w:rsidP="00793622">
      <w:pPr>
        <w:autoSpaceDE w:val="0"/>
        <w:autoSpaceDN w:val="0"/>
        <w:adjustRightInd w:val="0"/>
        <w:spacing w:after="0" w:line="360" w:lineRule="auto"/>
        <w:jc w:val="both"/>
        <w:rPr>
          <w:rFonts w:cs="Times New Roman"/>
          <w:sz w:val="22"/>
        </w:rPr>
      </w:pPr>
    </w:p>
    <w:p w:rsidR="00A5441D" w:rsidRDefault="00793622" w:rsidP="00793622">
      <w:pPr>
        <w:autoSpaceDE w:val="0"/>
        <w:autoSpaceDN w:val="0"/>
        <w:adjustRightInd w:val="0"/>
        <w:spacing w:after="0" w:line="360" w:lineRule="auto"/>
        <w:jc w:val="both"/>
        <w:rPr>
          <w:rFonts w:cs="Times New Roman"/>
          <w:b/>
          <w:sz w:val="22"/>
        </w:rPr>
      </w:pPr>
      <w:r w:rsidRPr="002676B8">
        <w:rPr>
          <w:rFonts w:cs="Times New Roman"/>
          <w:sz w:val="22"/>
        </w:rPr>
        <w:t>Třetím</w:t>
      </w:r>
      <w:r w:rsidR="00E4531A" w:rsidRPr="002676B8">
        <w:rPr>
          <w:rFonts w:cs="Times New Roman"/>
          <w:sz w:val="22"/>
        </w:rPr>
        <w:t xml:space="preserve"> stupn</w:t>
      </w:r>
      <w:r w:rsidR="00E4531A" w:rsidRPr="002676B8">
        <w:rPr>
          <w:rFonts w:ascii="TimesNewRoman" w:eastAsia="TimesNewRoman" w:cs="TimesNewRoman" w:hint="eastAsia"/>
          <w:sz w:val="22"/>
        </w:rPr>
        <w:t>ě</w:t>
      </w:r>
      <w:r w:rsidR="00E4531A" w:rsidRPr="002676B8">
        <w:rPr>
          <w:rFonts w:cs="Times New Roman"/>
          <w:sz w:val="22"/>
        </w:rPr>
        <w:t>m za</w:t>
      </w:r>
      <w:r w:rsidR="00E4531A" w:rsidRPr="002676B8">
        <w:rPr>
          <w:rFonts w:ascii="TimesNewRoman" w:eastAsia="TimesNewRoman" w:cs="TimesNewRoman" w:hint="eastAsia"/>
          <w:sz w:val="22"/>
        </w:rPr>
        <w:t>č</w:t>
      </w:r>
      <w:r w:rsidR="00E4531A" w:rsidRPr="002676B8">
        <w:rPr>
          <w:rFonts w:cs="Times New Roman"/>
          <w:sz w:val="22"/>
        </w:rPr>
        <w:t>len</w:t>
      </w:r>
      <w:r w:rsidR="00E4531A" w:rsidRPr="002676B8">
        <w:rPr>
          <w:rFonts w:ascii="TimesNewRoman" w:eastAsia="TimesNewRoman" w:cs="TimesNewRoman" w:hint="eastAsia"/>
          <w:sz w:val="22"/>
        </w:rPr>
        <w:t>ě</w:t>
      </w:r>
      <w:r w:rsidR="00E4531A" w:rsidRPr="002676B8">
        <w:rPr>
          <w:rFonts w:cs="Times New Roman"/>
          <w:sz w:val="22"/>
        </w:rPr>
        <w:t>ní pr</w:t>
      </w:r>
      <w:r w:rsidR="00E4531A" w:rsidRPr="002676B8">
        <w:rPr>
          <w:rFonts w:ascii="TimesNewRoman" w:eastAsia="TimesNewRoman" w:cs="TimesNewRoman" w:hint="eastAsia"/>
          <w:sz w:val="22"/>
        </w:rPr>
        <w:t>ůř</w:t>
      </w:r>
      <w:r w:rsidR="00E4531A" w:rsidRPr="002676B8">
        <w:rPr>
          <w:rFonts w:cs="Times New Roman"/>
          <w:sz w:val="22"/>
        </w:rPr>
        <w:t xml:space="preserve">ezových témat je jejich </w:t>
      </w:r>
      <w:r w:rsidR="00E4531A" w:rsidRPr="002676B8">
        <w:rPr>
          <w:rFonts w:cs="Times New Roman"/>
          <w:b/>
          <w:bCs/>
          <w:sz w:val="22"/>
        </w:rPr>
        <w:t xml:space="preserve">INTEGRACE </w:t>
      </w:r>
      <w:r w:rsidR="00E4531A" w:rsidRPr="002676B8">
        <w:rPr>
          <w:rFonts w:cs="Times New Roman"/>
          <w:sz w:val="22"/>
        </w:rPr>
        <w:t>do</w:t>
      </w:r>
      <w:r w:rsidR="007245AD" w:rsidRPr="002676B8">
        <w:rPr>
          <w:rFonts w:cs="Times New Roman"/>
          <w:sz w:val="22"/>
        </w:rPr>
        <w:t xml:space="preserve"> předmětů. </w:t>
      </w:r>
      <w:r w:rsidR="00E4531A" w:rsidRPr="002676B8">
        <w:rPr>
          <w:rFonts w:cs="Times New Roman"/>
          <w:sz w:val="22"/>
        </w:rPr>
        <w:t>Toto za</w:t>
      </w:r>
      <w:r w:rsidR="00E4531A" w:rsidRPr="002676B8">
        <w:rPr>
          <w:rFonts w:ascii="TimesNewRoman" w:eastAsia="TimesNewRoman" w:cs="TimesNewRoman" w:hint="eastAsia"/>
          <w:sz w:val="22"/>
        </w:rPr>
        <w:t>č</w:t>
      </w:r>
      <w:r w:rsidR="00E4531A" w:rsidRPr="002676B8">
        <w:rPr>
          <w:rFonts w:cs="Times New Roman"/>
          <w:sz w:val="22"/>
        </w:rPr>
        <w:t>len</w:t>
      </w:r>
      <w:r w:rsidR="00E4531A" w:rsidRPr="002676B8">
        <w:rPr>
          <w:rFonts w:ascii="TimesNewRoman" w:eastAsia="TimesNewRoman" w:cs="TimesNewRoman" w:hint="eastAsia"/>
          <w:sz w:val="22"/>
        </w:rPr>
        <w:t>ě</w:t>
      </w:r>
      <w:r w:rsidR="00E4531A" w:rsidRPr="002676B8">
        <w:rPr>
          <w:rFonts w:cs="Times New Roman"/>
          <w:sz w:val="22"/>
        </w:rPr>
        <w:t>ní je p</w:t>
      </w:r>
      <w:r w:rsidR="00E4531A" w:rsidRPr="002676B8">
        <w:rPr>
          <w:rFonts w:ascii="TimesNewRoman" w:eastAsia="TimesNewRoman" w:cs="TimesNewRoman" w:hint="eastAsia"/>
          <w:sz w:val="22"/>
        </w:rPr>
        <w:t>ř</w:t>
      </w:r>
      <w:r w:rsidR="00E4531A" w:rsidRPr="002676B8">
        <w:rPr>
          <w:rFonts w:cs="Times New Roman"/>
          <w:sz w:val="22"/>
        </w:rPr>
        <w:t>ehledn</w:t>
      </w:r>
      <w:r w:rsidR="00E4531A" w:rsidRPr="002676B8">
        <w:rPr>
          <w:rFonts w:ascii="TimesNewRoman" w:eastAsia="TimesNewRoman" w:cs="TimesNewRoman" w:hint="eastAsia"/>
          <w:sz w:val="22"/>
        </w:rPr>
        <w:t>ě</w:t>
      </w:r>
      <w:r w:rsidR="00E4531A" w:rsidRPr="002676B8">
        <w:rPr>
          <w:rFonts w:ascii="TimesNewRoman" w:eastAsia="TimesNewRoman" w:cs="TimesNewRoman"/>
          <w:sz w:val="22"/>
        </w:rPr>
        <w:t xml:space="preserve"> </w:t>
      </w:r>
      <w:r w:rsidR="00E0644A" w:rsidRPr="002676B8">
        <w:rPr>
          <w:rFonts w:cs="Times New Roman"/>
          <w:sz w:val="22"/>
        </w:rPr>
        <w:t>uvedeno v následujících tabulkách.</w:t>
      </w:r>
      <w:r w:rsidRPr="002676B8">
        <w:rPr>
          <w:rFonts w:cs="Times New Roman"/>
          <w:sz w:val="22"/>
        </w:rPr>
        <w:t xml:space="preserve"> </w:t>
      </w:r>
      <w:r w:rsidRPr="00A5441D">
        <w:rPr>
          <w:rFonts w:cs="Times New Roman"/>
          <w:b/>
          <w:sz w:val="22"/>
        </w:rPr>
        <w:t xml:space="preserve">Pro přehlednost jsme </w:t>
      </w:r>
      <w:r w:rsidR="002676B8" w:rsidRPr="00A5441D">
        <w:rPr>
          <w:rFonts w:cs="Times New Roman"/>
          <w:b/>
          <w:sz w:val="22"/>
        </w:rPr>
        <w:t xml:space="preserve">do tabulek </w:t>
      </w:r>
      <w:r w:rsidRPr="00A5441D">
        <w:rPr>
          <w:rFonts w:cs="Times New Roman"/>
          <w:b/>
          <w:sz w:val="22"/>
        </w:rPr>
        <w:t>zač</w:t>
      </w:r>
      <w:r w:rsidR="00C24434" w:rsidRPr="00A5441D">
        <w:rPr>
          <w:rFonts w:cs="Times New Roman"/>
          <w:b/>
          <w:sz w:val="22"/>
        </w:rPr>
        <w:t>lenili i ranní kruhy</w:t>
      </w:r>
      <w:r w:rsidR="00A5441D" w:rsidRPr="00A5441D">
        <w:rPr>
          <w:rFonts w:cs="Times New Roman"/>
          <w:b/>
          <w:sz w:val="22"/>
        </w:rPr>
        <w:t>.</w:t>
      </w:r>
    </w:p>
    <w:p w:rsidR="00EF25A1" w:rsidRDefault="00EF25A1" w:rsidP="00793622">
      <w:pPr>
        <w:autoSpaceDE w:val="0"/>
        <w:autoSpaceDN w:val="0"/>
        <w:adjustRightInd w:val="0"/>
        <w:spacing w:after="0" w:line="360" w:lineRule="auto"/>
        <w:jc w:val="both"/>
        <w:rPr>
          <w:rFonts w:cs="Times New Roman"/>
          <w:sz w:val="22"/>
        </w:rPr>
      </w:pPr>
    </w:p>
    <w:tbl>
      <w:tblPr>
        <w:tblStyle w:val="Mkatabulky"/>
        <w:tblW w:w="0" w:type="auto"/>
        <w:tblLook w:val="04A0" w:firstRow="1" w:lastRow="0" w:firstColumn="1" w:lastColumn="0" w:noHBand="0" w:noVBand="1"/>
      </w:tblPr>
      <w:tblGrid>
        <w:gridCol w:w="1535"/>
        <w:gridCol w:w="1454"/>
        <w:gridCol w:w="81"/>
        <w:gridCol w:w="724"/>
        <w:gridCol w:w="142"/>
        <w:gridCol w:w="642"/>
        <w:gridCol w:w="27"/>
        <w:gridCol w:w="109"/>
        <w:gridCol w:w="1386"/>
        <w:gridCol w:w="13"/>
        <w:gridCol w:w="27"/>
        <w:gridCol w:w="26"/>
        <w:gridCol w:w="1496"/>
        <w:gridCol w:w="14"/>
        <w:gridCol w:w="26"/>
        <w:gridCol w:w="9"/>
        <w:gridCol w:w="1501"/>
        <w:gridCol w:w="26"/>
      </w:tblGrid>
      <w:tr w:rsidR="00DF7823" w:rsidRPr="00B12970" w:rsidTr="00475F90">
        <w:trPr>
          <w:gridAfter w:val="13"/>
          <w:wAfter w:w="5302" w:type="dxa"/>
        </w:trPr>
        <w:tc>
          <w:tcPr>
            <w:tcW w:w="3936" w:type="dxa"/>
            <w:gridSpan w:val="5"/>
          </w:tcPr>
          <w:p w:rsidR="00DF7823" w:rsidRPr="00C07E6C" w:rsidRDefault="00DF7823" w:rsidP="00475F90">
            <w:pPr>
              <w:autoSpaceDE w:val="0"/>
              <w:autoSpaceDN w:val="0"/>
              <w:adjustRightInd w:val="0"/>
              <w:spacing w:line="360" w:lineRule="auto"/>
              <w:rPr>
                <w:rFonts w:cs="Times New Roman"/>
                <w:b/>
              </w:rPr>
            </w:pPr>
            <w:r w:rsidRPr="00C07E6C">
              <w:rPr>
                <w:rFonts w:cs="Times New Roman"/>
                <w:b/>
              </w:rPr>
              <w:t>Osobnostní a sociální výchova</w:t>
            </w:r>
          </w:p>
        </w:tc>
      </w:tr>
      <w:tr w:rsidR="00DF7823" w:rsidTr="00475F90">
        <w:trPr>
          <w:gridAfter w:val="1"/>
          <w:wAfter w:w="26" w:type="dxa"/>
          <w:trHeight w:val="184"/>
        </w:trPr>
        <w:tc>
          <w:tcPr>
            <w:tcW w:w="9212" w:type="dxa"/>
            <w:gridSpan w:val="17"/>
          </w:tcPr>
          <w:p w:rsidR="00DF7823" w:rsidRPr="00C07E6C" w:rsidRDefault="00DF7823" w:rsidP="00475F90">
            <w:pPr>
              <w:autoSpaceDE w:val="0"/>
              <w:autoSpaceDN w:val="0"/>
              <w:adjustRightInd w:val="0"/>
              <w:spacing w:line="360" w:lineRule="auto"/>
              <w:rPr>
                <w:rFonts w:cs="Times New Roman"/>
                <w:b/>
              </w:rPr>
            </w:pPr>
            <w:r w:rsidRPr="00C07E6C">
              <w:rPr>
                <w:rFonts w:cs="Times New Roman"/>
                <w:b/>
              </w:rPr>
              <w:t>1) Osobnostní rozvoj</w:t>
            </w:r>
          </w:p>
        </w:tc>
      </w:tr>
      <w:tr w:rsidR="00DF7823" w:rsidTr="00475F90">
        <w:trPr>
          <w:gridAfter w:val="1"/>
          <w:wAfter w:w="26" w:type="dxa"/>
        </w:trPr>
        <w:tc>
          <w:tcPr>
            <w:tcW w:w="1535" w:type="dxa"/>
          </w:tcPr>
          <w:p w:rsidR="00DF7823" w:rsidRPr="007629C4" w:rsidRDefault="00DF7823" w:rsidP="00475F90">
            <w:pPr>
              <w:autoSpaceDE w:val="0"/>
              <w:autoSpaceDN w:val="0"/>
              <w:adjustRightInd w:val="0"/>
              <w:spacing w:line="360" w:lineRule="auto"/>
              <w:rPr>
                <w:rFonts w:cs="Times New Roman"/>
                <w:sz w:val="20"/>
                <w:szCs w:val="20"/>
              </w:rPr>
            </w:pPr>
          </w:p>
        </w:tc>
        <w:tc>
          <w:tcPr>
            <w:tcW w:w="1535" w:type="dxa"/>
            <w:gridSpan w:val="2"/>
          </w:tcPr>
          <w:p w:rsidR="00DF7823" w:rsidRPr="007629C4" w:rsidRDefault="00DF7823" w:rsidP="00475F90">
            <w:pPr>
              <w:autoSpaceDE w:val="0"/>
              <w:autoSpaceDN w:val="0"/>
              <w:adjustRightInd w:val="0"/>
              <w:spacing w:line="360" w:lineRule="auto"/>
              <w:rPr>
                <w:rFonts w:cs="Times New Roman"/>
                <w:sz w:val="20"/>
                <w:szCs w:val="20"/>
              </w:rPr>
            </w:pPr>
            <w:r w:rsidRPr="007629C4">
              <w:rPr>
                <w:rFonts w:cs="Times New Roman"/>
                <w:sz w:val="20"/>
                <w:szCs w:val="20"/>
              </w:rPr>
              <w:t>1.</w:t>
            </w:r>
          </w:p>
        </w:tc>
        <w:tc>
          <w:tcPr>
            <w:tcW w:w="1535" w:type="dxa"/>
            <w:gridSpan w:val="4"/>
          </w:tcPr>
          <w:p w:rsidR="00DF7823" w:rsidRPr="007629C4" w:rsidRDefault="00DF7823" w:rsidP="00475F90">
            <w:pPr>
              <w:autoSpaceDE w:val="0"/>
              <w:autoSpaceDN w:val="0"/>
              <w:adjustRightInd w:val="0"/>
              <w:spacing w:line="360" w:lineRule="auto"/>
              <w:rPr>
                <w:rFonts w:cs="Times New Roman"/>
                <w:sz w:val="20"/>
                <w:szCs w:val="20"/>
              </w:rPr>
            </w:pPr>
            <w:r w:rsidRPr="007629C4">
              <w:rPr>
                <w:rFonts w:cs="Times New Roman"/>
                <w:sz w:val="20"/>
                <w:szCs w:val="20"/>
              </w:rPr>
              <w:t>2.</w:t>
            </w:r>
          </w:p>
        </w:tc>
        <w:tc>
          <w:tcPr>
            <w:tcW w:w="1535" w:type="dxa"/>
            <w:gridSpan w:val="4"/>
          </w:tcPr>
          <w:p w:rsidR="00DF7823" w:rsidRPr="007629C4" w:rsidRDefault="00DF7823" w:rsidP="00475F90">
            <w:pPr>
              <w:autoSpaceDE w:val="0"/>
              <w:autoSpaceDN w:val="0"/>
              <w:adjustRightInd w:val="0"/>
              <w:spacing w:line="360" w:lineRule="auto"/>
              <w:rPr>
                <w:rFonts w:cs="Times New Roman"/>
                <w:sz w:val="20"/>
                <w:szCs w:val="20"/>
              </w:rPr>
            </w:pPr>
            <w:r w:rsidRPr="007629C4">
              <w:rPr>
                <w:rFonts w:cs="Times New Roman"/>
                <w:sz w:val="20"/>
                <w:szCs w:val="20"/>
              </w:rPr>
              <w:t>3.</w:t>
            </w:r>
          </w:p>
        </w:tc>
        <w:tc>
          <w:tcPr>
            <w:tcW w:w="1536" w:type="dxa"/>
            <w:gridSpan w:val="3"/>
          </w:tcPr>
          <w:p w:rsidR="00DF7823" w:rsidRPr="007629C4" w:rsidRDefault="00DF7823" w:rsidP="00475F90">
            <w:pPr>
              <w:autoSpaceDE w:val="0"/>
              <w:autoSpaceDN w:val="0"/>
              <w:adjustRightInd w:val="0"/>
              <w:spacing w:line="360" w:lineRule="auto"/>
              <w:rPr>
                <w:rFonts w:cs="Times New Roman"/>
                <w:sz w:val="20"/>
                <w:szCs w:val="20"/>
              </w:rPr>
            </w:pPr>
            <w:r w:rsidRPr="007629C4">
              <w:rPr>
                <w:rFonts w:cs="Times New Roman"/>
                <w:sz w:val="20"/>
                <w:szCs w:val="20"/>
              </w:rPr>
              <w:t>4.</w:t>
            </w:r>
          </w:p>
        </w:tc>
        <w:tc>
          <w:tcPr>
            <w:tcW w:w="1536" w:type="dxa"/>
            <w:gridSpan w:val="3"/>
          </w:tcPr>
          <w:p w:rsidR="00DF7823" w:rsidRPr="007629C4" w:rsidRDefault="00DF7823" w:rsidP="00475F90">
            <w:pPr>
              <w:autoSpaceDE w:val="0"/>
              <w:autoSpaceDN w:val="0"/>
              <w:adjustRightInd w:val="0"/>
              <w:spacing w:line="360" w:lineRule="auto"/>
              <w:rPr>
                <w:rFonts w:cs="Times New Roman"/>
                <w:sz w:val="20"/>
                <w:szCs w:val="20"/>
              </w:rPr>
            </w:pPr>
            <w:r w:rsidRPr="007629C4">
              <w:rPr>
                <w:rFonts w:cs="Times New Roman"/>
                <w:sz w:val="20"/>
                <w:szCs w:val="20"/>
              </w:rPr>
              <w:t>5.</w:t>
            </w:r>
          </w:p>
        </w:tc>
      </w:tr>
      <w:tr w:rsidR="00DF7823" w:rsidTr="00475F90">
        <w:trPr>
          <w:gridAfter w:val="1"/>
          <w:wAfter w:w="26" w:type="dxa"/>
          <w:trHeight w:val="285"/>
        </w:trPr>
        <w:tc>
          <w:tcPr>
            <w:tcW w:w="1535" w:type="dxa"/>
            <w:vMerge w:val="restart"/>
          </w:tcPr>
          <w:p w:rsidR="00DF7823" w:rsidRPr="007629C4" w:rsidRDefault="00DF7823" w:rsidP="00475F90">
            <w:pPr>
              <w:autoSpaceDE w:val="0"/>
              <w:autoSpaceDN w:val="0"/>
              <w:adjustRightInd w:val="0"/>
              <w:spacing w:line="360" w:lineRule="auto"/>
              <w:rPr>
                <w:rFonts w:cs="Times New Roman"/>
                <w:b/>
                <w:sz w:val="20"/>
                <w:szCs w:val="20"/>
              </w:rPr>
            </w:pPr>
            <w:r w:rsidRPr="007629C4">
              <w:rPr>
                <w:rFonts w:cs="Times New Roman"/>
                <w:b/>
                <w:sz w:val="20"/>
                <w:szCs w:val="20"/>
              </w:rPr>
              <w:t>Rozvoj schopnosti poznávání</w:t>
            </w:r>
          </w:p>
        </w:tc>
        <w:tc>
          <w:tcPr>
            <w:tcW w:w="7677" w:type="dxa"/>
            <w:gridSpan w:val="16"/>
          </w:tcPr>
          <w:p w:rsidR="00DF7823" w:rsidRPr="007629C4" w:rsidRDefault="00DF7823" w:rsidP="00475F90">
            <w:pPr>
              <w:autoSpaceDE w:val="0"/>
              <w:autoSpaceDN w:val="0"/>
              <w:adjustRightInd w:val="0"/>
              <w:rPr>
                <w:rFonts w:cs="Times New Roman"/>
                <w:sz w:val="20"/>
                <w:szCs w:val="20"/>
              </w:rPr>
            </w:pPr>
            <w:r w:rsidRPr="007629C4">
              <w:rPr>
                <w:rFonts w:cs="Times New Roman"/>
                <w:sz w:val="20"/>
                <w:szCs w:val="20"/>
              </w:rPr>
              <w:t>Ranní kruh</w:t>
            </w:r>
          </w:p>
        </w:tc>
      </w:tr>
      <w:tr w:rsidR="00DF7823" w:rsidTr="00475F90">
        <w:trPr>
          <w:gridAfter w:val="1"/>
          <w:wAfter w:w="26" w:type="dxa"/>
          <w:trHeight w:val="930"/>
        </w:trPr>
        <w:tc>
          <w:tcPr>
            <w:tcW w:w="1535" w:type="dxa"/>
            <w:vMerge/>
          </w:tcPr>
          <w:p w:rsidR="00DF7823" w:rsidRPr="007629C4" w:rsidRDefault="00DF7823" w:rsidP="00475F90">
            <w:pPr>
              <w:autoSpaceDE w:val="0"/>
              <w:autoSpaceDN w:val="0"/>
              <w:adjustRightInd w:val="0"/>
              <w:spacing w:line="360" w:lineRule="auto"/>
              <w:rPr>
                <w:rFonts w:cs="Times New Roman"/>
                <w:b/>
                <w:sz w:val="20"/>
                <w:szCs w:val="20"/>
              </w:rPr>
            </w:pPr>
          </w:p>
        </w:tc>
        <w:tc>
          <w:tcPr>
            <w:tcW w:w="4565" w:type="dxa"/>
            <w:gridSpan w:val="8"/>
          </w:tcPr>
          <w:p w:rsidR="00DF7823" w:rsidRDefault="00DF7823" w:rsidP="00475F90">
            <w:pPr>
              <w:autoSpaceDE w:val="0"/>
              <w:autoSpaceDN w:val="0"/>
              <w:adjustRightInd w:val="0"/>
              <w:rPr>
                <w:rFonts w:cs="Times New Roman"/>
                <w:sz w:val="20"/>
                <w:szCs w:val="20"/>
              </w:rPr>
            </w:pPr>
            <w:r>
              <w:rPr>
                <w:rFonts w:cs="Times New Roman"/>
                <w:sz w:val="20"/>
                <w:szCs w:val="20"/>
              </w:rPr>
              <w:t>Čj – četba, poslech a porozumění uměleckých, populárních a naukových textů</w:t>
            </w:r>
          </w:p>
          <w:p w:rsidR="00DF7823" w:rsidRDefault="00DF7823" w:rsidP="00475F90">
            <w:pPr>
              <w:autoSpaceDE w:val="0"/>
              <w:autoSpaceDN w:val="0"/>
              <w:adjustRightInd w:val="0"/>
              <w:rPr>
                <w:rFonts w:cs="Times New Roman"/>
                <w:sz w:val="20"/>
                <w:szCs w:val="20"/>
              </w:rPr>
            </w:pPr>
            <w:r>
              <w:rPr>
                <w:rFonts w:cs="Times New Roman"/>
                <w:sz w:val="20"/>
                <w:szCs w:val="20"/>
              </w:rPr>
              <w:t xml:space="preserve">       spojení obsahu textu s ilustrací. </w:t>
            </w:r>
          </w:p>
          <w:p w:rsidR="00DF7823" w:rsidRPr="007629C4" w:rsidRDefault="00DF7823" w:rsidP="00475F90">
            <w:pPr>
              <w:autoSpaceDE w:val="0"/>
              <w:autoSpaceDN w:val="0"/>
              <w:adjustRightInd w:val="0"/>
              <w:rPr>
                <w:rFonts w:cs="Times New Roman"/>
                <w:sz w:val="20"/>
                <w:szCs w:val="20"/>
              </w:rPr>
            </w:pPr>
            <w:r>
              <w:rPr>
                <w:rFonts w:cs="Times New Roman"/>
                <w:sz w:val="20"/>
                <w:szCs w:val="20"/>
              </w:rPr>
              <w:t xml:space="preserve">       význam slov</w:t>
            </w:r>
          </w:p>
        </w:tc>
        <w:tc>
          <w:tcPr>
            <w:tcW w:w="3112" w:type="dxa"/>
            <w:gridSpan w:val="8"/>
          </w:tcPr>
          <w:p w:rsidR="00DF7823" w:rsidRPr="007629C4" w:rsidRDefault="00DF7823" w:rsidP="00475F90">
            <w:pPr>
              <w:autoSpaceDE w:val="0"/>
              <w:autoSpaceDN w:val="0"/>
              <w:adjustRightInd w:val="0"/>
              <w:rPr>
                <w:rFonts w:cs="Times New Roman"/>
                <w:sz w:val="20"/>
                <w:szCs w:val="20"/>
              </w:rPr>
            </w:pPr>
            <w:r>
              <w:rPr>
                <w:rFonts w:cs="Times New Roman"/>
                <w:sz w:val="20"/>
                <w:szCs w:val="20"/>
              </w:rPr>
              <w:t>Čj – zážitkové čtení a naslouchání</w:t>
            </w:r>
          </w:p>
        </w:tc>
      </w:tr>
      <w:tr w:rsidR="00DF7823" w:rsidTr="00475F90">
        <w:trPr>
          <w:gridAfter w:val="1"/>
          <w:wAfter w:w="26" w:type="dxa"/>
          <w:trHeight w:val="180"/>
        </w:trPr>
        <w:tc>
          <w:tcPr>
            <w:tcW w:w="1535" w:type="dxa"/>
            <w:vMerge/>
          </w:tcPr>
          <w:p w:rsidR="00DF7823" w:rsidRPr="007629C4" w:rsidRDefault="00DF7823" w:rsidP="00475F90">
            <w:pPr>
              <w:autoSpaceDE w:val="0"/>
              <w:autoSpaceDN w:val="0"/>
              <w:adjustRightInd w:val="0"/>
              <w:spacing w:line="360" w:lineRule="auto"/>
              <w:rPr>
                <w:rFonts w:cs="Times New Roman"/>
                <w:b/>
                <w:sz w:val="20"/>
                <w:szCs w:val="20"/>
              </w:rPr>
            </w:pPr>
          </w:p>
        </w:tc>
        <w:tc>
          <w:tcPr>
            <w:tcW w:w="4605" w:type="dxa"/>
            <w:gridSpan w:val="10"/>
          </w:tcPr>
          <w:p w:rsidR="00DF7823" w:rsidRDefault="00DF7823" w:rsidP="00475F90">
            <w:pPr>
              <w:autoSpaceDE w:val="0"/>
              <w:autoSpaceDN w:val="0"/>
              <w:adjustRightInd w:val="0"/>
              <w:rPr>
                <w:rFonts w:cs="Times New Roman"/>
                <w:sz w:val="20"/>
                <w:szCs w:val="20"/>
              </w:rPr>
            </w:pPr>
            <w:r>
              <w:rPr>
                <w:rFonts w:cs="Times New Roman"/>
                <w:sz w:val="20"/>
                <w:szCs w:val="20"/>
              </w:rPr>
              <w:t>M – slovní úlohy ze života dětí</w:t>
            </w:r>
          </w:p>
        </w:tc>
        <w:tc>
          <w:tcPr>
            <w:tcW w:w="3072" w:type="dxa"/>
            <w:gridSpan w:val="6"/>
          </w:tcPr>
          <w:p w:rsidR="00DF7823" w:rsidRDefault="00DF7823" w:rsidP="00475F90">
            <w:pPr>
              <w:autoSpaceDE w:val="0"/>
              <w:autoSpaceDN w:val="0"/>
              <w:adjustRightInd w:val="0"/>
              <w:rPr>
                <w:rFonts w:cs="Times New Roman"/>
                <w:sz w:val="20"/>
                <w:szCs w:val="20"/>
              </w:rPr>
            </w:pPr>
            <w:r>
              <w:rPr>
                <w:rFonts w:cs="Times New Roman"/>
                <w:sz w:val="20"/>
                <w:szCs w:val="20"/>
              </w:rPr>
              <w:t>M – práce s daty, řešení problémových slovních úloh,</w:t>
            </w:r>
          </w:p>
        </w:tc>
      </w:tr>
      <w:tr w:rsidR="00DF7823" w:rsidTr="00475F90">
        <w:trPr>
          <w:gridAfter w:val="1"/>
          <w:wAfter w:w="26" w:type="dxa"/>
          <w:trHeight w:val="180"/>
        </w:trPr>
        <w:tc>
          <w:tcPr>
            <w:tcW w:w="1535" w:type="dxa"/>
            <w:vMerge/>
          </w:tcPr>
          <w:p w:rsidR="00DF7823" w:rsidRPr="007629C4" w:rsidRDefault="00DF7823" w:rsidP="00475F90">
            <w:pPr>
              <w:autoSpaceDE w:val="0"/>
              <w:autoSpaceDN w:val="0"/>
              <w:adjustRightInd w:val="0"/>
              <w:spacing w:line="360" w:lineRule="auto"/>
              <w:rPr>
                <w:rFonts w:cs="Times New Roman"/>
                <w:b/>
                <w:sz w:val="20"/>
                <w:szCs w:val="20"/>
              </w:rPr>
            </w:pPr>
          </w:p>
        </w:tc>
        <w:tc>
          <w:tcPr>
            <w:tcW w:w="4605" w:type="dxa"/>
            <w:gridSpan w:val="10"/>
            <w:vMerge w:val="restart"/>
          </w:tcPr>
          <w:p w:rsidR="00DF7823" w:rsidRPr="007629C4" w:rsidRDefault="00DF7823" w:rsidP="00475F90">
            <w:pPr>
              <w:autoSpaceDE w:val="0"/>
              <w:autoSpaceDN w:val="0"/>
              <w:adjustRightInd w:val="0"/>
              <w:rPr>
                <w:rFonts w:cs="Times New Roman"/>
                <w:sz w:val="20"/>
                <w:szCs w:val="20"/>
              </w:rPr>
            </w:pPr>
            <w:r>
              <w:rPr>
                <w:rFonts w:cs="Times New Roman"/>
                <w:sz w:val="20"/>
                <w:szCs w:val="20"/>
              </w:rPr>
              <w:t>Vv – osvojení různých výtvarných technik a postupů výtvarného vyjadřování</w:t>
            </w:r>
          </w:p>
        </w:tc>
        <w:tc>
          <w:tcPr>
            <w:tcW w:w="3072" w:type="dxa"/>
            <w:gridSpan w:val="6"/>
          </w:tcPr>
          <w:p w:rsidR="00DF7823" w:rsidRPr="00AE30A6" w:rsidRDefault="00DF7823" w:rsidP="00475F90">
            <w:pPr>
              <w:autoSpaceDE w:val="0"/>
              <w:autoSpaceDN w:val="0"/>
              <w:adjustRightInd w:val="0"/>
              <w:rPr>
                <w:rFonts w:cs="Times New Roman"/>
                <w:sz w:val="20"/>
                <w:szCs w:val="20"/>
              </w:rPr>
            </w:pPr>
            <w:r>
              <w:rPr>
                <w:rFonts w:cs="Times New Roman"/>
                <w:sz w:val="20"/>
                <w:szCs w:val="20"/>
              </w:rPr>
              <w:t>Vv – osvojení netradičních výtvarných technik, uspořádání objektů do celků na základě jejich výraznosti a velikosti, vztahy zrakového vnímání k vnímání ostatními smysly (hmat, čich, chuť)</w:t>
            </w:r>
          </w:p>
          <w:p w:rsidR="00DF7823" w:rsidRPr="00AE30A6" w:rsidRDefault="00DF7823" w:rsidP="00475F90">
            <w:pPr>
              <w:pStyle w:val="Odstavecseseznamem"/>
              <w:numPr>
                <w:ilvl w:val="4"/>
                <w:numId w:val="15"/>
              </w:numPr>
              <w:autoSpaceDE w:val="0"/>
              <w:autoSpaceDN w:val="0"/>
              <w:adjustRightInd w:val="0"/>
              <w:rPr>
                <w:rFonts w:cs="Times New Roman"/>
                <w:sz w:val="20"/>
                <w:szCs w:val="20"/>
              </w:rPr>
            </w:pPr>
          </w:p>
        </w:tc>
      </w:tr>
      <w:tr w:rsidR="00DF7823" w:rsidTr="00475F90">
        <w:trPr>
          <w:gridAfter w:val="1"/>
          <w:wAfter w:w="26" w:type="dxa"/>
          <w:trHeight w:val="180"/>
        </w:trPr>
        <w:tc>
          <w:tcPr>
            <w:tcW w:w="1535" w:type="dxa"/>
            <w:vMerge/>
          </w:tcPr>
          <w:p w:rsidR="00DF7823" w:rsidRPr="007629C4" w:rsidRDefault="00DF7823" w:rsidP="00475F90">
            <w:pPr>
              <w:autoSpaceDE w:val="0"/>
              <w:autoSpaceDN w:val="0"/>
              <w:adjustRightInd w:val="0"/>
              <w:spacing w:line="360" w:lineRule="auto"/>
              <w:rPr>
                <w:rFonts w:cs="Times New Roman"/>
                <w:b/>
                <w:sz w:val="20"/>
                <w:szCs w:val="20"/>
              </w:rPr>
            </w:pPr>
          </w:p>
        </w:tc>
        <w:tc>
          <w:tcPr>
            <w:tcW w:w="4605" w:type="dxa"/>
            <w:gridSpan w:val="10"/>
            <w:vMerge/>
          </w:tcPr>
          <w:p w:rsidR="00DF7823" w:rsidRDefault="00DF7823" w:rsidP="00475F90">
            <w:pPr>
              <w:autoSpaceDE w:val="0"/>
              <w:autoSpaceDN w:val="0"/>
              <w:adjustRightInd w:val="0"/>
              <w:rPr>
                <w:rFonts w:cs="Times New Roman"/>
                <w:sz w:val="20"/>
                <w:szCs w:val="20"/>
              </w:rPr>
            </w:pPr>
          </w:p>
        </w:tc>
        <w:tc>
          <w:tcPr>
            <w:tcW w:w="3072" w:type="dxa"/>
            <w:gridSpan w:val="6"/>
          </w:tcPr>
          <w:p w:rsidR="00DF7823" w:rsidRDefault="00DF7823" w:rsidP="00475F90">
            <w:pPr>
              <w:autoSpaceDE w:val="0"/>
              <w:autoSpaceDN w:val="0"/>
              <w:adjustRightInd w:val="0"/>
              <w:rPr>
                <w:rFonts w:cs="Times New Roman"/>
                <w:sz w:val="20"/>
                <w:szCs w:val="20"/>
              </w:rPr>
            </w:pPr>
            <w:r>
              <w:rPr>
                <w:rFonts w:cs="Times New Roman"/>
                <w:sz w:val="20"/>
                <w:szCs w:val="20"/>
              </w:rPr>
              <w:t>Inf – aktivní využívání výukových programů</w:t>
            </w:r>
          </w:p>
          <w:p w:rsidR="00DF7823" w:rsidRDefault="00DF7823" w:rsidP="00475F90">
            <w:pPr>
              <w:autoSpaceDE w:val="0"/>
              <w:autoSpaceDN w:val="0"/>
              <w:adjustRightInd w:val="0"/>
              <w:rPr>
                <w:rFonts w:cs="Times New Roman"/>
                <w:sz w:val="20"/>
                <w:szCs w:val="20"/>
              </w:rPr>
            </w:pPr>
            <w:r>
              <w:rPr>
                <w:rFonts w:cs="Times New Roman"/>
                <w:sz w:val="20"/>
                <w:szCs w:val="20"/>
              </w:rPr>
              <w:t xml:space="preserve">         vyhledávání informací na portálech, knihovnách, databázích</w:t>
            </w:r>
          </w:p>
        </w:tc>
      </w:tr>
      <w:tr w:rsidR="00DF7823" w:rsidTr="00475F90">
        <w:trPr>
          <w:gridAfter w:val="1"/>
          <w:wAfter w:w="26" w:type="dxa"/>
          <w:trHeight w:val="165"/>
        </w:trPr>
        <w:tc>
          <w:tcPr>
            <w:tcW w:w="1535" w:type="dxa"/>
            <w:vMerge w:val="restart"/>
          </w:tcPr>
          <w:p w:rsidR="00DF7823" w:rsidRPr="007629C4" w:rsidRDefault="00DF7823" w:rsidP="00475F90">
            <w:pPr>
              <w:autoSpaceDE w:val="0"/>
              <w:autoSpaceDN w:val="0"/>
              <w:adjustRightInd w:val="0"/>
              <w:spacing w:line="360" w:lineRule="auto"/>
              <w:rPr>
                <w:rFonts w:cs="Times New Roman"/>
                <w:b/>
                <w:sz w:val="20"/>
                <w:szCs w:val="20"/>
              </w:rPr>
            </w:pPr>
            <w:r w:rsidRPr="007629C4">
              <w:rPr>
                <w:rFonts w:cs="Times New Roman"/>
                <w:b/>
                <w:sz w:val="20"/>
                <w:szCs w:val="20"/>
              </w:rPr>
              <w:t>Sebepoznání a sebepojetí</w:t>
            </w:r>
          </w:p>
        </w:tc>
        <w:tc>
          <w:tcPr>
            <w:tcW w:w="7677" w:type="dxa"/>
            <w:gridSpan w:val="16"/>
          </w:tcPr>
          <w:p w:rsidR="00DF7823" w:rsidRPr="007629C4" w:rsidRDefault="00DF7823" w:rsidP="00475F90">
            <w:pPr>
              <w:autoSpaceDE w:val="0"/>
              <w:autoSpaceDN w:val="0"/>
              <w:adjustRightInd w:val="0"/>
              <w:rPr>
                <w:rFonts w:cs="Times New Roman"/>
                <w:sz w:val="20"/>
                <w:szCs w:val="20"/>
              </w:rPr>
            </w:pPr>
            <w:r w:rsidRPr="007629C4">
              <w:rPr>
                <w:rFonts w:cs="Times New Roman"/>
                <w:sz w:val="20"/>
                <w:szCs w:val="20"/>
              </w:rPr>
              <w:t>Ranní kruh</w:t>
            </w:r>
          </w:p>
        </w:tc>
      </w:tr>
      <w:tr w:rsidR="00DF7823" w:rsidTr="00475F90">
        <w:trPr>
          <w:gridAfter w:val="1"/>
          <w:wAfter w:w="26" w:type="dxa"/>
          <w:trHeight w:val="760"/>
        </w:trPr>
        <w:tc>
          <w:tcPr>
            <w:tcW w:w="1535" w:type="dxa"/>
            <w:vMerge/>
          </w:tcPr>
          <w:p w:rsidR="00DF7823" w:rsidRPr="007629C4" w:rsidRDefault="00DF7823" w:rsidP="00475F90">
            <w:pPr>
              <w:autoSpaceDE w:val="0"/>
              <w:autoSpaceDN w:val="0"/>
              <w:adjustRightInd w:val="0"/>
              <w:spacing w:line="360" w:lineRule="auto"/>
              <w:rPr>
                <w:rFonts w:cs="Times New Roman"/>
                <w:b/>
                <w:sz w:val="20"/>
                <w:szCs w:val="20"/>
              </w:rPr>
            </w:pPr>
          </w:p>
        </w:tc>
        <w:tc>
          <w:tcPr>
            <w:tcW w:w="1454" w:type="dxa"/>
          </w:tcPr>
          <w:p w:rsidR="00DF7823" w:rsidRPr="007629C4" w:rsidRDefault="00DF7823" w:rsidP="00475F90">
            <w:pPr>
              <w:autoSpaceDE w:val="0"/>
              <w:autoSpaceDN w:val="0"/>
              <w:adjustRightInd w:val="0"/>
              <w:rPr>
                <w:rFonts w:cs="Times New Roman"/>
                <w:sz w:val="20"/>
                <w:szCs w:val="20"/>
              </w:rPr>
            </w:pPr>
            <w:r>
              <w:rPr>
                <w:rFonts w:cs="Times New Roman"/>
                <w:sz w:val="20"/>
                <w:szCs w:val="20"/>
              </w:rPr>
              <w:t>Prv – n</w:t>
            </w:r>
            <w:r w:rsidRPr="007629C4">
              <w:rPr>
                <w:rFonts w:cs="Times New Roman"/>
                <w:sz w:val="20"/>
                <w:szCs w:val="20"/>
              </w:rPr>
              <w:t>ikdo není jako já – sebepoznávání</w:t>
            </w:r>
          </w:p>
          <w:p w:rsidR="00DF7823" w:rsidRPr="007629C4" w:rsidRDefault="00DF7823" w:rsidP="00475F90">
            <w:pPr>
              <w:autoSpaceDE w:val="0"/>
              <w:autoSpaceDN w:val="0"/>
              <w:adjustRightInd w:val="0"/>
              <w:rPr>
                <w:rFonts w:cs="Times New Roman"/>
                <w:sz w:val="20"/>
                <w:szCs w:val="20"/>
              </w:rPr>
            </w:pPr>
            <w:r w:rsidRPr="007629C4">
              <w:rPr>
                <w:rFonts w:cs="Times New Roman"/>
                <w:sz w:val="20"/>
                <w:szCs w:val="20"/>
              </w:rPr>
              <w:t xml:space="preserve">            </w:t>
            </w:r>
          </w:p>
        </w:tc>
        <w:tc>
          <w:tcPr>
            <w:tcW w:w="1589" w:type="dxa"/>
            <w:gridSpan w:val="4"/>
          </w:tcPr>
          <w:p w:rsidR="00DF7823" w:rsidRPr="007629C4" w:rsidRDefault="00DF7823" w:rsidP="00475F90">
            <w:pPr>
              <w:autoSpaceDE w:val="0"/>
              <w:autoSpaceDN w:val="0"/>
              <w:adjustRightInd w:val="0"/>
              <w:rPr>
                <w:rFonts w:cs="Times New Roman"/>
                <w:sz w:val="20"/>
                <w:szCs w:val="20"/>
              </w:rPr>
            </w:pPr>
          </w:p>
        </w:tc>
        <w:tc>
          <w:tcPr>
            <w:tcW w:w="1562" w:type="dxa"/>
            <w:gridSpan w:val="5"/>
          </w:tcPr>
          <w:p w:rsidR="00DF7823" w:rsidRPr="007629C4" w:rsidRDefault="00DF7823" w:rsidP="00475F90">
            <w:pPr>
              <w:autoSpaceDE w:val="0"/>
              <w:autoSpaceDN w:val="0"/>
              <w:adjustRightInd w:val="0"/>
              <w:rPr>
                <w:rFonts w:cs="Times New Roman"/>
                <w:sz w:val="20"/>
                <w:szCs w:val="20"/>
              </w:rPr>
            </w:pPr>
          </w:p>
        </w:tc>
        <w:tc>
          <w:tcPr>
            <w:tcW w:w="1522" w:type="dxa"/>
            <w:gridSpan w:val="2"/>
            <w:vMerge w:val="restart"/>
          </w:tcPr>
          <w:p w:rsidR="00DF7823" w:rsidRPr="007629C4" w:rsidRDefault="00DF7823" w:rsidP="00475F90">
            <w:pPr>
              <w:autoSpaceDE w:val="0"/>
              <w:autoSpaceDN w:val="0"/>
              <w:adjustRightInd w:val="0"/>
              <w:rPr>
                <w:rFonts w:cs="Times New Roman"/>
                <w:sz w:val="20"/>
                <w:szCs w:val="20"/>
              </w:rPr>
            </w:pPr>
            <w:r w:rsidRPr="007629C4">
              <w:rPr>
                <w:rFonts w:cs="Times New Roman"/>
                <w:sz w:val="20"/>
                <w:szCs w:val="20"/>
              </w:rPr>
              <w:t>Př – poznání preferencí smyslů při procesu učení</w:t>
            </w:r>
          </w:p>
          <w:p w:rsidR="00DF7823" w:rsidRDefault="00DF7823" w:rsidP="00475F90">
            <w:pPr>
              <w:autoSpaceDE w:val="0"/>
              <w:autoSpaceDN w:val="0"/>
              <w:adjustRightInd w:val="0"/>
              <w:rPr>
                <w:rFonts w:cs="Times New Roman"/>
                <w:sz w:val="20"/>
                <w:szCs w:val="20"/>
              </w:rPr>
            </w:pPr>
          </w:p>
        </w:tc>
        <w:tc>
          <w:tcPr>
            <w:tcW w:w="1550" w:type="dxa"/>
            <w:gridSpan w:val="4"/>
            <w:vMerge w:val="restart"/>
          </w:tcPr>
          <w:p w:rsidR="00DF7823" w:rsidRDefault="00DF7823" w:rsidP="00475F90">
            <w:pPr>
              <w:autoSpaceDE w:val="0"/>
              <w:autoSpaceDN w:val="0"/>
              <w:adjustRightInd w:val="0"/>
              <w:rPr>
                <w:rFonts w:cs="Times New Roman"/>
                <w:sz w:val="20"/>
                <w:szCs w:val="20"/>
              </w:rPr>
            </w:pPr>
            <w:r>
              <w:rPr>
                <w:rFonts w:cs="Times New Roman"/>
                <w:sz w:val="20"/>
                <w:szCs w:val="20"/>
              </w:rPr>
              <w:t>Př – poznávání</w:t>
            </w:r>
            <w:r w:rsidRPr="007629C4">
              <w:rPr>
                <w:rFonts w:cs="Times New Roman"/>
                <w:sz w:val="20"/>
                <w:szCs w:val="20"/>
              </w:rPr>
              <w:t xml:space="preserve"> člověka a lidské</w:t>
            </w:r>
            <w:r>
              <w:rPr>
                <w:rFonts w:cs="Times New Roman"/>
                <w:sz w:val="20"/>
                <w:szCs w:val="20"/>
              </w:rPr>
              <w:t>ho těla</w:t>
            </w:r>
          </w:p>
        </w:tc>
      </w:tr>
      <w:tr w:rsidR="00DF7823" w:rsidTr="00475F90">
        <w:trPr>
          <w:gridAfter w:val="1"/>
          <w:wAfter w:w="26" w:type="dxa"/>
          <w:trHeight w:val="376"/>
        </w:trPr>
        <w:tc>
          <w:tcPr>
            <w:tcW w:w="1535" w:type="dxa"/>
            <w:vMerge/>
            <w:tcBorders>
              <w:bottom w:val="nil"/>
            </w:tcBorders>
          </w:tcPr>
          <w:p w:rsidR="00DF7823" w:rsidRPr="007629C4" w:rsidRDefault="00DF7823" w:rsidP="00475F90">
            <w:pPr>
              <w:autoSpaceDE w:val="0"/>
              <w:autoSpaceDN w:val="0"/>
              <w:adjustRightInd w:val="0"/>
              <w:spacing w:line="360" w:lineRule="auto"/>
              <w:rPr>
                <w:rFonts w:cs="Times New Roman"/>
                <w:b/>
                <w:sz w:val="20"/>
                <w:szCs w:val="20"/>
              </w:rPr>
            </w:pPr>
          </w:p>
        </w:tc>
        <w:tc>
          <w:tcPr>
            <w:tcW w:w="4605" w:type="dxa"/>
            <w:gridSpan w:val="10"/>
          </w:tcPr>
          <w:p w:rsidR="00DF7823" w:rsidRDefault="00DF7823" w:rsidP="00475F90">
            <w:pPr>
              <w:autoSpaceDE w:val="0"/>
              <w:autoSpaceDN w:val="0"/>
              <w:adjustRightInd w:val="0"/>
              <w:rPr>
                <w:rFonts w:cs="Times New Roman"/>
                <w:sz w:val="20"/>
                <w:szCs w:val="20"/>
              </w:rPr>
            </w:pPr>
            <w:r>
              <w:rPr>
                <w:rFonts w:cs="Times New Roman"/>
                <w:sz w:val="20"/>
                <w:szCs w:val="20"/>
              </w:rPr>
              <w:t>Prv – p</w:t>
            </w:r>
            <w:r w:rsidRPr="007629C4">
              <w:rPr>
                <w:rFonts w:cs="Times New Roman"/>
                <w:sz w:val="20"/>
                <w:szCs w:val="20"/>
              </w:rPr>
              <w:t>oznávání - uvědomuji si svoje smysly a učím se je lépe využívat</w:t>
            </w:r>
          </w:p>
          <w:p w:rsidR="00DF7823" w:rsidRDefault="00DF7823" w:rsidP="00475F90">
            <w:pPr>
              <w:autoSpaceDE w:val="0"/>
              <w:autoSpaceDN w:val="0"/>
              <w:adjustRightInd w:val="0"/>
              <w:rPr>
                <w:rFonts w:cs="Times New Roman"/>
                <w:sz w:val="20"/>
                <w:szCs w:val="20"/>
              </w:rPr>
            </w:pPr>
            <w:r>
              <w:rPr>
                <w:rFonts w:cs="Times New Roman"/>
                <w:sz w:val="20"/>
                <w:szCs w:val="20"/>
              </w:rPr>
              <w:lastRenderedPageBreak/>
              <w:t xml:space="preserve">         vztahy v rodině, role rodinných příslušníků a vztahy mezi nimi</w:t>
            </w:r>
          </w:p>
          <w:p w:rsidR="00DF7823" w:rsidRPr="007629C4" w:rsidRDefault="00DF7823" w:rsidP="00475F90">
            <w:pPr>
              <w:autoSpaceDE w:val="0"/>
              <w:autoSpaceDN w:val="0"/>
              <w:adjustRightInd w:val="0"/>
              <w:rPr>
                <w:rFonts w:cs="Times New Roman"/>
                <w:sz w:val="20"/>
                <w:szCs w:val="20"/>
              </w:rPr>
            </w:pPr>
            <w:r>
              <w:rPr>
                <w:rFonts w:cs="Times New Roman"/>
                <w:sz w:val="20"/>
                <w:szCs w:val="20"/>
              </w:rPr>
              <w:t xml:space="preserve">         tolerance k odlišnostem spolužáků a jiných lidí</w:t>
            </w:r>
          </w:p>
        </w:tc>
        <w:tc>
          <w:tcPr>
            <w:tcW w:w="1522" w:type="dxa"/>
            <w:gridSpan w:val="2"/>
            <w:vMerge/>
          </w:tcPr>
          <w:p w:rsidR="00DF7823" w:rsidRPr="007629C4" w:rsidRDefault="00DF7823" w:rsidP="00475F90">
            <w:pPr>
              <w:autoSpaceDE w:val="0"/>
              <w:autoSpaceDN w:val="0"/>
              <w:adjustRightInd w:val="0"/>
              <w:rPr>
                <w:rFonts w:cs="Times New Roman"/>
                <w:sz w:val="20"/>
                <w:szCs w:val="20"/>
              </w:rPr>
            </w:pPr>
          </w:p>
        </w:tc>
        <w:tc>
          <w:tcPr>
            <w:tcW w:w="1550" w:type="dxa"/>
            <w:gridSpan w:val="4"/>
            <w:vMerge/>
          </w:tcPr>
          <w:p w:rsidR="00DF7823" w:rsidRPr="007629C4" w:rsidRDefault="00DF7823" w:rsidP="00475F90">
            <w:pPr>
              <w:autoSpaceDE w:val="0"/>
              <w:autoSpaceDN w:val="0"/>
              <w:adjustRightInd w:val="0"/>
              <w:rPr>
                <w:rFonts w:cs="Times New Roman"/>
                <w:sz w:val="20"/>
                <w:szCs w:val="20"/>
              </w:rPr>
            </w:pPr>
          </w:p>
        </w:tc>
      </w:tr>
      <w:tr w:rsidR="00DF7823" w:rsidTr="00475F90">
        <w:trPr>
          <w:gridAfter w:val="1"/>
          <w:wAfter w:w="26" w:type="dxa"/>
          <w:trHeight w:val="557"/>
        </w:trPr>
        <w:tc>
          <w:tcPr>
            <w:tcW w:w="1535" w:type="dxa"/>
            <w:tcBorders>
              <w:top w:val="nil"/>
              <w:bottom w:val="nil"/>
            </w:tcBorders>
          </w:tcPr>
          <w:p w:rsidR="00DF7823" w:rsidRPr="007629C4" w:rsidRDefault="00DF7823" w:rsidP="00475F90">
            <w:pPr>
              <w:autoSpaceDE w:val="0"/>
              <w:autoSpaceDN w:val="0"/>
              <w:adjustRightInd w:val="0"/>
              <w:spacing w:line="360" w:lineRule="auto"/>
              <w:rPr>
                <w:rFonts w:cs="Times New Roman"/>
                <w:b/>
                <w:sz w:val="20"/>
                <w:szCs w:val="20"/>
              </w:rPr>
            </w:pPr>
          </w:p>
        </w:tc>
        <w:tc>
          <w:tcPr>
            <w:tcW w:w="4605" w:type="dxa"/>
            <w:gridSpan w:val="10"/>
          </w:tcPr>
          <w:p w:rsidR="00DF7823" w:rsidRPr="007629C4" w:rsidRDefault="00DF7823" w:rsidP="00475F90">
            <w:pPr>
              <w:autoSpaceDE w:val="0"/>
              <w:autoSpaceDN w:val="0"/>
              <w:adjustRightInd w:val="0"/>
              <w:rPr>
                <w:rFonts w:cs="Times New Roman"/>
                <w:sz w:val="20"/>
                <w:szCs w:val="20"/>
              </w:rPr>
            </w:pPr>
          </w:p>
        </w:tc>
        <w:tc>
          <w:tcPr>
            <w:tcW w:w="3072" w:type="dxa"/>
            <w:gridSpan w:val="6"/>
          </w:tcPr>
          <w:p w:rsidR="00DF7823" w:rsidRPr="007629C4" w:rsidRDefault="00DF7823" w:rsidP="00475F90">
            <w:pPr>
              <w:autoSpaceDE w:val="0"/>
              <w:autoSpaceDN w:val="0"/>
              <w:adjustRightInd w:val="0"/>
              <w:rPr>
                <w:rFonts w:cs="Times New Roman"/>
                <w:sz w:val="20"/>
                <w:szCs w:val="20"/>
              </w:rPr>
            </w:pPr>
            <w:r>
              <w:rPr>
                <w:rFonts w:cs="Times New Roman"/>
                <w:sz w:val="20"/>
                <w:szCs w:val="20"/>
              </w:rPr>
              <w:t xml:space="preserve"> Vv – volná malba (vlastní ilustrace, …)</w:t>
            </w:r>
          </w:p>
        </w:tc>
      </w:tr>
      <w:tr w:rsidR="00DF7823" w:rsidTr="00475F90">
        <w:trPr>
          <w:gridAfter w:val="1"/>
          <w:wAfter w:w="26" w:type="dxa"/>
          <w:trHeight w:val="419"/>
        </w:trPr>
        <w:tc>
          <w:tcPr>
            <w:tcW w:w="1535" w:type="dxa"/>
            <w:tcBorders>
              <w:top w:val="nil"/>
            </w:tcBorders>
          </w:tcPr>
          <w:p w:rsidR="00DF7823" w:rsidRPr="007629C4" w:rsidRDefault="00DF7823" w:rsidP="00475F90">
            <w:pPr>
              <w:autoSpaceDE w:val="0"/>
              <w:autoSpaceDN w:val="0"/>
              <w:adjustRightInd w:val="0"/>
              <w:spacing w:line="360" w:lineRule="auto"/>
              <w:rPr>
                <w:rFonts w:cs="Times New Roman"/>
                <w:b/>
                <w:sz w:val="20"/>
                <w:szCs w:val="20"/>
              </w:rPr>
            </w:pPr>
          </w:p>
        </w:tc>
        <w:tc>
          <w:tcPr>
            <w:tcW w:w="4605" w:type="dxa"/>
            <w:gridSpan w:val="10"/>
          </w:tcPr>
          <w:p w:rsidR="00DF7823" w:rsidRDefault="00DF7823" w:rsidP="00475F90">
            <w:pPr>
              <w:autoSpaceDE w:val="0"/>
              <w:autoSpaceDN w:val="0"/>
              <w:adjustRightInd w:val="0"/>
              <w:rPr>
                <w:rFonts w:cs="Times New Roman"/>
                <w:sz w:val="20"/>
                <w:szCs w:val="20"/>
              </w:rPr>
            </w:pPr>
            <w:r>
              <w:rPr>
                <w:rFonts w:cs="Times New Roman"/>
                <w:sz w:val="20"/>
                <w:szCs w:val="20"/>
              </w:rPr>
              <w:t>M – modelování reálných situací</w:t>
            </w:r>
          </w:p>
        </w:tc>
        <w:tc>
          <w:tcPr>
            <w:tcW w:w="3072" w:type="dxa"/>
            <w:gridSpan w:val="6"/>
          </w:tcPr>
          <w:p w:rsidR="00DF7823" w:rsidRDefault="00DF7823" w:rsidP="00475F90">
            <w:pPr>
              <w:autoSpaceDE w:val="0"/>
              <w:autoSpaceDN w:val="0"/>
              <w:adjustRightInd w:val="0"/>
              <w:rPr>
                <w:rFonts w:cs="Times New Roman"/>
                <w:sz w:val="20"/>
                <w:szCs w:val="20"/>
              </w:rPr>
            </w:pPr>
            <w:r>
              <w:rPr>
                <w:rFonts w:cs="Times New Roman"/>
                <w:sz w:val="20"/>
                <w:szCs w:val="20"/>
              </w:rPr>
              <w:t>M – vyhledávání a třídění dat</w:t>
            </w:r>
          </w:p>
        </w:tc>
      </w:tr>
      <w:tr w:rsidR="00DF7823" w:rsidTr="00475F90">
        <w:trPr>
          <w:gridAfter w:val="1"/>
          <w:wAfter w:w="26" w:type="dxa"/>
          <w:trHeight w:val="300"/>
        </w:trPr>
        <w:tc>
          <w:tcPr>
            <w:tcW w:w="1535" w:type="dxa"/>
            <w:vMerge w:val="restart"/>
          </w:tcPr>
          <w:p w:rsidR="00DF7823" w:rsidRPr="007629C4" w:rsidRDefault="00DF7823" w:rsidP="00475F90">
            <w:pPr>
              <w:autoSpaceDE w:val="0"/>
              <w:autoSpaceDN w:val="0"/>
              <w:adjustRightInd w:val="0"/>
              <w:spacing w:line="360" w:lineRule="auto"/>
              <w:rPr>
                <w:rFonts w:cs="Times New Roman"/>
                <w:b/>
                <w:sz w:val="20"/>
                <w:szCs w:val="20"/>
              </w:rPr>
            </w:pPr>
            <w:r w:rsidRPr="007629C4">
              <w:rPr>
                <w:rFonts w:cs="Times New Roman"/>
                <w:b/>
                <w:sz w:val="20"/>
                <w:szCs w:val="20"/>
              </w:rPr>
              <w:t>Seberegulace a sebeorganizace</w:t>
            </w:r>
          </w:p>
        </w:tc>
        <w:tc>
          <w:tcPr>
            <w:tcW w:w="7677" w:type="dxa"/>
            <w:gridSpan w:val="16"/>
          </w:tcPr>
          <w:p w:rsidR="00DF7823" w:rsidRDefault="00DF7823" w:rsidP="00475F90">
            <w:pPr>
              <w:autoSpaceDE w:val="0"/>
              <w:autoSpaceDN w:val="0"/>
              <w:adjustRightInd w:val="0"/>
              <w:rPr>
                <w:rFonts w:cs="Times New Roman"/>
                <w:sz w:val="20"/>
                <w:szCs w:val="20"/>
              </w:rPr>
            </w:pPr>
            <w:r w:rsidRPr="007629C4">
              <w:rPr>
                <w:rFonts w:cs="Times New Roman"/>
                <w:sz w:val="20"/>
                <w:szCs w:val="20"/>
              </w:rPr>
              <w:t>Ranní kruh</w:t>
            </w:r>
          </w:p>
          <w:p w:rsidR="00DF7823" w:rsidRPr="007629C4" w:rsidRDefault="00DF7823" w:rsidP="00475F90">
            <w:pPr>
              <w:autoSpaceDE w:val="0"/>
              <w:autoSpaceDN w:val="0"/>
              <w:adjustRightInd w:val="0"/>
              <w:rPr>
                <w:rFonts w:cs="Times New Roman"/>
                <w:sz w:val="20"/>
                <w:szCs w:val="20"/>
              </w:rPr>
            </w:pPr>
          </w:p>
        </w:tc>
      </w:tr>
      <w:tr w:rsidR="00DF7823" w:rsidTr="00475F90">
        <w:trPr>
          <w:gridAfter w:val="1"/>
          <w:wAfter w:w="26" w:type="dxa"/>
          <w:trHeight w:val="390"/>
        </w:trPr>
        <w:tc>
          <w:tcPr>
            <w:tcW w:w="1535" w:type="dxa"/>
            <w:vMerge/>
          </w:tcPr>
          <w:p w:rsidR="00DF7823" w:rsidRPr="007629C4" w:rsidRDefault="00DF7823" w:rsidP="00475F90">
            <w:pPr>
              <w:autoSpaceDE w:val="0"/>
              <w:autoSpaceDN w:val="0"/>
              <w:adjustRightInd w:val="0"/>
              <w:spacing w:line="360" w:lineRule="auto"/>
              <w:rPr>
                <w:rFonts w:cs="Times New Roman"/>
                <w:b/>
                <w:sz w:val="20"/>
                <w:szCs w:val="20"/>
              </w:rPr>
            </w:pPr>
          </w:p>
        </w:tc>
        <w:tc>
          <w:tcPr>
            <w:tcW w:w="7677" w:type="dxa"/>
            <w:gridSpan w:val="16"/>
          </w:tcPr>
          <w:p w:rsidR="00DF7823" w:rsidRPr="007629C4" w:rsidRDefault="00DF7823" w:rsidP="00475F90">
            <w:pPr>
              <w:autoSpaceDE w:val="0"/>
              <w:autoSpaceDN w:val="0"/>
              <w:adjustRightInd w:val="0"/>
              <w:rPr>
                <w:rFonts w:cs="Times New Roman"/>
                <w:sz w:val="20"/>
                <w:szCs w:val="20"/>
              </w:rPr>
            </w:pPr>
            <w:r>
              <w:rPr>
                <w:rFonts w:cs="Times New Roman"/>
                <w:sz w:val="20"/>
                <w:szCs w:val="20"/>
              </w:rPr>
              <w:t>Čj – střídání role mluvčího a posluchače, dialog</w:t>
            </w:r>
          </w:p>
        </w:tc>
      </w:tr>
      <w:tr w:rsidR="00DF7823" w:rsidTr="00475F90">
        <w:trPr>
          <w:gridAfter w:val="1"/>
          <w:wAfter w:w="26" w:type="dxa"/>
          <w:trHeight w:val="390"/>
        </w:trPr>
        <w:tc>
          <w:tcPr>
            <w:tcW w:w="1535" w:type="dxa"/>
            <w:vMerge/>
          </w:tcPr>
          <w:p w:rsidR="00DF7823" w:rsidRPr="007629C4" w:rsidRDefault="00DF7823" w:rsidP="00475F90">
            <w:pPr>
              <w:autoSpaceDE w:val="0"/>
              <w:autoSpaceDN w:val="0"/>
              <w:adjustRightInd w:val="0"/>
              <w:spacing w:line="360" w:lineRule="auto"/>
              <w:rPr>
                <w:rFonts w:cs="Times New Roman"/>
                <w:b/>
                <w:sz w:val="20"/>
                <w:szCs w:val="20"/>
              </w:rPr>
            </w:pPr>
          </w:p>
        </w:tc>
        <w:tc>
          <w:tcPr>
            <w:tcW w:w="7677" w:type="dxa"/>
            <w:gridSpan w:val="16"/>
          </w:tcPr>
          <w:p w:rsidR="00DF7823" w:rsidRPr="007629C4" w:rsidRDefault="00DF7823" w:rsidP="00475F90">
            <w:pPr>
              <w:autoSpaceDE w:val="0"/>
              <w:autoSpaceDN w:val="0"/>
              <w:adjustRightInd w:val="0"/>
              <w:rPr>
                <w:rFonts w:cs="Times New Roman"/>
                <w:sz w:val="20"/>
                <w:szCs w:val="20"/>
              </w:rPr>
            </w:pPr>
            <w:r>
              <w:rPr>
                <w:rFonts w:cs="Times New Roman"/>
                <w:sz w:val="20"/>
                <w:szCs w:val="20"/>
              </w:rPr>
              <w:t>Tv – b</w:t>
            </w:r>
            <w:r w:rsidRPr="007629C4">
              <w:rPr>
                <w:rFonts w:cs="Times New Roman"/>
                <w:sz w:val="20"/>
                <w:szCs w:val="20"/>
              </w:rPr>
              <w:t xml:space="preserve">ezpečnost při </w:t>
            </w:r>
            <w:r>
              <w:rPr>
                <w:rFonts w:cs="Times New Roman"/>
                <w:sz w:val="20"/>
                <w:szCs w:val="20"/>
              </w:rPr>
              <w:t xml:space="preserve">sportu a </w:t>
            </w:r>
            <w:r w:rsidRPr="007629C4">
              <w:rPr>
                <w:rFonts w:cs="Times New Roman"/>
                <w:sz w:val="20"/>
                <w:szCs w:val="20"/>
              </w:rPr>
              <w:t>volnočasových aktivitách</w:t>
            </w:r>
            <w:r>
              <w:rPr>
                <w:rFonts w:cs="Times New Roman"/>
                <w:sz w:val="20"/>
                <w:szCs w:val="20"/>
              </w:rPr>
              <w:t>, význam pohybu pro zdraví, pravidla pohybových her</w:t>
            </w:r>
          </w:p>
        </w:tc>
      </w:tr>
      <w:tr w:rsidR="00DF7823" w:rsidTr="00475F90">
        <w:trPr>
          <w:gridAfter w:val="1"/>
          <w:wAfter w:w="26" w:type="dxa"/>
          <w:trHeight w:val="390"/>
        </w:trPr>
        <w:tc>
          <w:tcPr>
            <w:tcW w:w="1535" w:type="dxa"/>
            <w:vMerge/>
          </w:tcPr>
          <w:p w:rsidR="00DF7823" w:rsidRPr="007629C4" w:rsidRDefault="00DF7823" w:rsidP="00475F90">
            <w:pPr>
              <w:autoSpaceDE w:val="0"/>
              <w:autoSpaceDN w:val="0"/>
              <w:adjustRightInd w:val="0"/>
              <w:spacing w:line="360" w:lineRule="auto"/>
              <w:rPr>
                <w:rFonts w:cs="Times New Roman"/>
                <w:b/>
                <w:sz w:val="20"/>
                <w:szCs w:val="20"/>
              </w:rPr>
            </w:pPr>
          </w:p>
        </w:tc>
        <w:tc>
          <w:tcPr>
            <w:tcW w:w="7677" w:type="dxa"/>
            <w:gridSpan w:val="16"/>
          </w:tcPr>
          <w:p w:rsidR="00DF7823" w:rsidRDefault="00DF7823" w:rsidP="00475F90">
            <w:pPr>
              <w:autoSpaceDE w:val="0"/>
              <w:autoSpaceDN w:val="0"/>
              <w:adjustRightInd w:val="0"/>
              <w:rPr>
                <w:rFonts w:cs="Times New Roman"/>
                <w:sz w:val="20"/>
                <w:szCs w:val="20"/>
              </w:rPr>
            </w:pPr>
            <w:r>
              <w:rPr>
                <w:rFonts w:cs="Times New Roman"/>
                <w:sz w:val="20"/>
                <w:szCs w:val="20"/>
              </w:rPr>
              <w:t>Pč – základy společenského chování, pravidla stolování</w:t>
            </w:r>
          </w:p>
        </w:tc>
      </w:tr>
      <w:tr w:rsidR="00DF7823" w:rsidTr="00475F90">
        <w:trPr>
          <w:gridAfter w:val="1"/>
          <w:wAfter w:w="26" w:type="dxa"/>
          <w:trHeight w:val="240"/>
        </w:trPr>
        <w:tc>
          <w:tcPr>
            <w:tcW w:w="1535" w:type="dxa"/>
            <w:vMerge w:val="restart"/>
          </w:tcPr>
          <w:p w:rsidR="00DF7823" w:rsidRPr="007629C4" w:rsidRDefault="00DF7823" w:rsidP="00475F90">
            <w:pPr>
              <w:autoSpaceDE w:val="0"/>
              <w:autoSpaceDN w:val="0"/>
              <w:adjustRightInd w:val="0"/>
              <w:spacing w:line="360" w:lineRule="auto"/>
              <w:rPr>
                <w:rFonts w:cs="Times New Roman"/>
                <w:b/>
                <w:sz w:val="20"/>
                <w:szCs w:val="20"/>
              </w:rPr>
            </w:pPr>
            <w:r w:rsidRPr="007629C4">
              <w:rPr>
                <w:rFonts w:cs="Times New Roman"/>
                <w:b/>
                <w:sz w:val="20"/>
                <w:szCs w:val="20"/>
              </w:rPr>
              <w:t>Psychohygiena</w:t>
            </w:r>
          </w:p>
        </w:tc>
        <w:tc>
          <w:tcPr>
            <w:tcW w:w="7677" w:type="dxa"/>
            <w:gridSpan w:val="16"/>
          </w:tcPr>
          <w:p w:rsidR="00DF7823" w:rsidRDefault="00DF7823" w:rsidP="00475F90">
            <w:pPr>
              <w:autoSpaceDE w:val="0"/>
              <w:autoSpaceDN w:val="0"/>
              <w:adjustRightInd w:val="0"/>
              <w:rPr>
                <w:rFonts w:cs="Times New Roman"/>
                <w:sz w:val="20"/>
                <w:szCs w:val="20"/>
              </w:rPr>
            </w:pPr>
            <w:r w:rsidRPr="007629C4">
              <w:rPr>
                <w:rFonts w:cs="Times New Roman"/>
                <w:sz w:val="20"/>
                <w:szCs w:val="20"/>
              </w:rPr>
              <w:t>Ranní kruh</w:t>
            </w:r>
          </w:p>
          <w:p w:rsidR="00DF7823" w:rsidRPr="007629C4" w:rsidRDefault="00DF7823" w:rsidP="00475F90">
            <w:pPr>
              <w:autoSpaceDE w:val="0"/>
              <w:autoSpaceDN w:val="0"/>
              <w:adjustRightInd w:val="0"/>
              <w:rPr>
                <w:rFonts w:cs="Times New Roman"/>
                <w:sz w:val="20"/>
                <w:szCs w:val="20"/>
              </w:rPr>
            </w:pPr>
          </w:p>
        </w:tc>
      </w:tr>
      <w:tr w:rsidR="00DF7823" w:rsidTr="00475F90">
        <w:trPr>
          <w:gridAfter w:val="1"/>
          <w:wAfter w:w="26" w:type="dxa"/>
          <w:trHeight w:val="675"/>
        </w:trPr>
        <w:tc>
          <w:tcPr>
            <w:tcW w:w="1535" w:type="dxa"/>
            <w:vMerge/>
          </w:tcPr>
          <w:p w:rsidR="00DF7823" w:rsidRPr="007629C4" w:rsidRDefault="00DF7823" w:rsidP="00475F90">
            <w:pPr>
              <w:autoSpaceDE w:val="0"/>
              <w:autoSpaceDN w:val="0"/>
              <w:adjustRightInd w:val="0"/>
              <w:spacing w:line="360" w:lineRule="auto"/>
              <w:rPr>
                <w:rFonts w:cs="Times New Roman"/>
                <w:b/>
                <w:sz w:val="20"/>
                <w:szCs w:val="20"/>
              </w:rPr>
            </w:pPr>
          </w:p>
        </w:tc>
        <w:tc>
          <w:tcPr>
            <w:tcW w:w="4605" w:type="dxa"/>
            <w:gridSpan w:val="10"/>
          </w:tcPr>
          <w:p w:rsidR="00DF7823" w:rsidRPr="007629C4" w:rsidRDefault="00DF7823" w:rsidP="00475F90">
            <w:pPr>
              <w:autoSpaceDE w:val="0"/>
              <w:autoSpaceDN w:val="0"/>
              <w:adjustRightInd w:val="0"/>
              <w:rPr>
                <w:rFonts w:cs="Times New Roman"/>
                <w:sz w:val="20"/>
                <w:szCs w:val="20"/>
              </w:rPr>
            </w:pPr>
            <w:r>
              <w:rPr>
                <w:rFonts w:cs="Times New Roman"/>
                <w:sz w:val="20"/>
                <w:szCs w:val="20"/>
              </w:rPr>
              <w:t>Prv – z</w:t>
            </w:r>
            <w:r w:rsidRPr="007629C4">
              <w:rPr>
                <w:rFonts w:cs="Times New Roman"/>
                <w:sz w:val="20"/>
                <w:szCs w:val="20"/>
              </w:rPr>
              <w:t>dravý den, co potřebujeme k životu</w:t>
            </w:r>
          </w:p>
          <w:p w:rsidR="00DF7823" w:rsidRPr="007629C4" w:rsidRDefault="00DF7823" w:rsidP="00475F90">
            <w:pPr>
              <w:autoSpaceDE w:val="0"/>
              <w:autoSpaceDN w:val="0"/>
              <w:adjustRightInd w:val="0"/>
              <w:rPr>
                <w:rFonts w:cs="Times New Roman"/>
                <w:sz w:val="20"/>
                <w:szCs w:val="20"/>
              </w:rPr>
            </w:pPr>
            <w:r>
              <w:rPr>
                <w:rFonts w:cs="Times New Roman"/>
                <w:sz w:val="20"/>
                <w:szCs w:val="20"/>
              </w:rPr>
              <w:t xml:space="preserve">          s</w:t>
            </w:r>
            <w:r w:rsidRPr="007629C4">
              <w:rPr>
                <w:rFonts w:cs="Times New Roman"/>
                <w:sz w:val="20"/>
                <w:szCs w:val="20"/>
              </w:rPr>
              <w:t>tres jako prevence a minimalizace důsledků</w:t>
            </w:r>
          </w:p>
        </w:tc>
        <w:tc>
          <w:tcPr>
            <w:tcW w:w="3072" w:type="dxa"/>
            <w:gridSpan w:val="6"/>
          </w:tcPr>
          <w:p w:rsidR="00DF7823" w:rsidRPr="007629C4" w:rsidRDefault="00DF7823" w:rsidP="00475F90">
            <w:pPr>
              <w:autoSpaceDE w:val="0"/>
              <w:autoSpaceDN w:val="0"/>
              <w:adjustRightInd w:val="0"/>
              <w:rPr>
                <w:rFonts w:cs="Times New Roman"/>
                <w:sz w:val="20"/>
                <w:szCs w:val="20"/>
              </w:rPr>
            </w:pPr>
            <w:r>
              <w:rPr>
                <w:rFonts w:cs="Times New Roman"/>
                <w:sz w:val="20"/>
                <w:szCs w:val="20"/>
              </w:rPr>
              <w:t>Př – p</w:t>
            </w:r>
            <w:r w:rsidRPr="007629C4">
              <w:rPr>
                <w:rFonts w:cs="Times New Roman"/>
                <w:sz w:val="20"/>
                <w:szCs w:val="20"/>
              </w:rPr>
              <w:t>odmínky ovlivňující kvalitu života, dovednosti zvládání životních situací</w:t>
            </w:r>
          </w:p>
        </w:tc>
      </w:tr>
      <w:tr w:rsidR="00DF7823" w:rsidTr="00475F90">
        <w:trPr>
          <w:gridAfter w:val="1"/>
          <w:wAfter w:w="26" w:type="dxa"/>
        </w:trPr>
        <w:tc>
          <w:tcPr>
            <w:tcW w:w="1535" w:type="dxa"/>
          </w:tcPr>
          <w:p w:rsidR="00DF7823" w:rsidRPr="007629C4" w:rsidRDefault="00DF7823" w:rsidP="00475F90">
            <w:pPr>
              <w:autoSpaceDE w:val="0"/>
              <w:autoSpaceDN w:val="0"/>
              <w:adjustRightInd w:val="0"/>
              <w:spacing w:line="360" w:lineRule="auto"/>
              <w:rPr>
                <w:rFonts w:cs="Times New Roman"/>
                <w:b/>
                <w:sz w:val="20"/>
                <w:szCs w:val="20"/>
              </w:rPr>
            </w:pPr>
            <w:r w:rsidRPr="007629C4">
              <w:rPr>
                <w:rFonts w:cs="Times New Roman"/>
                <w:b/>
                <w:sz w:val="20"/>
                <w:szCs w:val="20"/>
              </w:rPr>
              <w:t>Kreativita</w:t>
            </w:r>
          </w:p>
        </w:tc>
        <w:tc>
          <w:tcPr>
            <w:tcW w:w="7677" w:type="dxa"/>
            <w:gridSpan w:val="16"/>
          </w:tcPr>
          <w:p w:rsidR="00DF7823" w:rsidRPr="007629C4" w:rsidRDefault="00DF7823" w:rsidP="00475F90">
            <w:pPr>
              <w:autoSpaceDE w:val="0"/>
              <w:autoSpaceDN w:val="0"/>
              <w:adjustRightInd w:val="0"/>
              <w:rPr>
                <w:rFonts w:cs="Times New Roman"/>
                <w:sz w:val="20"/>
                <w:szCs w:val="20"/>
              </w:rPr>
            </w:pPr>
            <w:r>
              <w:rPr>
                <w:rFonts w:cs="Times New Roman"/>
                <w:sz w:val="20"/>
                <w:szCs w:val="20"/>
              </w:rPr>
              <w:t>Vv</w:t>
            </w:r>
            <w:r w:rsidRPr="007629C4">
              <w:rPr>
                <w:rFonts w:cs="Times New Roman"/>
                <w:sz w:val="20"/>
                <w:szCs w:val="20"/>
              </w:rPr>
              <w:t xml:space="preserve">  - originální tvořivost</w:t>
            </w:r>
          </w:p>
          <w:p w:rsidR="00DF7823" w:rsidRDefault="00DF7823" w:rsidP="00475F90">
            <w:pPr>
              <w:autoSpaceDE w:val="0"/>
              <w:autoSpaceDN w:val="0"/>
              <w:adjustRightInd w:val="0"/>
              <w:rPr>
                <w:rFonts w:cs="Times New Roman"/>
                <w:sz w:val="20"/>
                <w:szCs w:val="20"/>
              </w:rPr>
            </w:pPr>
            <w:r>
              <w:rPr>
                <w:rFonts w:cs="Times New Roman"/>
                <w:sz w:val="20"/>
                <w:szCs w:val="20"/>
              </w:rPr>
              <w:t>Čj</w:t>
            </w:r>
            <w:r w:rsidRPr="007629C4">
              <w:rPr>
                <w:rFonts w:cs="Times New Roman"/>
                <w:sz w:val="20"/>
                <w:szCs w:val="20"/>
              </w:rPr>
              <w:t xml:space="preserve"> - sloh, kreativní přístup k tradičním slohovým útvarům (</w:t>
            </w:r>
            <w:r>
              <w:rPr>
                <w:rFonts w:cs="Times New Roman"/>
                <w:sz w:val="20"/>
                <w:szCs w:val="20"/>
              </w:rPr>
              <w:t xml:space="preserve">dopis, </w:t>
            </w:r>
            <w:r w:rsidRPr="007629C4">
              <w:rPr>
                <w:rFonts w:cs="Times New Roman"/>
                <w:sz w:val="20"/>
                <w:szCs w:val="20"/>
              </w:rPr>
              <w:t xml:space="preserve">popis, stížnost, vyprávění) </w:t>
            </w:r>
          </w:p>
          <w:p w:rsidR="00DF7823" w:rsidRPr="007629C4" w:rsidRDefault="00DF7823" w:rsidP="00475F90">
            <w:pPr>
              <w:autoSpaceDE w:val="0"/>
              <w:autoSpaceDN w:val="0"/>
              <w:adjustRightInd w:val="0"/>
              <w:rPr>
                <w:rFonts w:cs="Times New Roman"/>
                <w:sz w:val="20"/>
                <w:szCs w:val="20"/>
              </w:rPr>
            </w:pPr>
          </w:p>
        </w:tc>
      </w:tr>
      <w:tr w:rsidR="00DF7823" w:rsidTr="00475F90">
        <w:trPr>
          <w:gridAfter w:val="1"/>
          <w:wAfter w:w="26" w:type="dxa"/>
        </w:trPr>
        <w:tc>
          <w:tcPr>
            <w:tcW w:w="9212" w:type="dxa"/>
            <w:gridSpan w:val="17"/>
          </w:tcPr>
          <w:p w:rsidR="00DF7823" w:rsidRPr="00C07E6C" w:rsidRDefault="00DF7823" w:rsidP="00475F90">
            <w:pPr>
              <w:autoSpaceDE w:val="0"/>
              <w:autoSpaceDN w:val="0"/>
              <w:adjustRightInd w:val="0"/>
              <w:spacing w:line="360" w:lineRule="auto"/>
              <w:rPr>
                <w:rFonts w:cs="Times New Roman"/>
                <w:b/>
              </w:rPr>
            </w:pPr>
            <w:r w:rsidRPr="00C07E6C">
              <w:rPr>
                <w:rFonts w:cs="Times New Roman"/>
                <w:b/>
              </w:rPr>
              <w:t>2) Sociální rozvoj</w:t>
            </w:r>
          </w:p>
        </w:tc>
      </w:tr>
      <w:tr w:rsidR="00DF7823" w:rsidTr="00475F90">
        <w:trPr>
          <w:gridAfter w:val="1"/>
          <w:wAfter w:w="26" w:type="dxa"/>
        </w:trPr>
        <w:tc>
          <w:tcPr>
            <w:tcW w:w="1535" w:type="dxa"/>
          </w:tcPr>
          <w:p w:rsidR="00DF7823" w:rsidRPr="00EA7C13" w:rsidRDefault="00DF7823" w:rsidP="00475F90">
            <w:pPr>
              <w:autoSpaceDE w:val="0"/>
              <w:autoSpaceDN w:val="0"/>
              <w:adjustRightInd w:val="0"/>
              <w:spacing w:line="360" w:lineRule="auto"/>
              <w:rPr>
                <w:rFonts w:cs="Times New Roman"/>
                <w:sz w:val="18"/>
                <w:szCs w:val="18"/>
              </w:rPr>
            </w:pPr>
          </w:p>
        </w:tc>
        <w:tc>
          <w:tcPr>
            <w:tcW w:w="1535" w:type="dxa"/>
            <w:gridSpan w:val="2"/>
          </w:tcPr>
          <w:p w:rsidR="00DF7823" w:rsidRPr="00EA7C13" w:rsidRDefault="00DF7823" w:rsidP="00475F90">
            <w:pPr>
              <w:autoSpaceDE w:val="0"/>
              <w:autoSpaceDN w:val="0"/>
              <w:adjustRightInd w:val="0"/>
              <w:spacing w:line="360" w:lineRule="auto"/>
              <w:rPr>
                <w:rFonts w:cs="Times New Roman"/>
                <w:sz w:val="18"/>
                <w:szCs w:val="18"/>
              </w:rPr>
            </w:pPr>
            <w:r w:rsidRPr="00EA7C13">
              <w:rPr>
                <w:rFonts w:cs="Times New Roman"/>
                <w:sz w:val="18"/>
                <w:szCs w:val="18"/>
              </w:rPr>
              <w:t>1.</w:t>
            </w:r>
          </w:p>
        </w:tc>
        <w:tc>
          <w:tcPr>
            <w:tcW w:w="1535" w:type="dxa"/>
            <w:gridSpan w:val="4"/>
          </w:tcPr>
          <w:p w:rsidR="00DF7823" w:rsidRPr="00EA7C13" w:rsidRDefault="00DF7823" w:rsidP="00475F90">
            <w:pPr>
              <w:autoSpaceDE w:val="0"/>
              <w:autoSpaceDN w:val="0"/>
              <w:adjustRightInd w:val="0"/>
              <w:spacing w:line="360" w:lineRule="auto"/>
              <w:rPr>
                <w:rFonts w:cs="Times New Roman"/>
                <w:sz w:val="18"/>
                <w:szCs w:val="18"/>
              </w:rPr>
            </w:pPr>
            <w:r w:rsidRPr="00EA7C13">
              <w:rPr>
                <w:rFonts w:cs="Times New Roman"/>
                <w:sz w:val="18"/>
                <w:szCs w:val="18"/>
              </w:rPr>
              <w:t>2.</w:t>
            </w:r>
          </w:p>
        </w:tc>
        <w:tc>
          <w:tcPr>
            <w:tcW w:w="1535" w:type="dxa"/>
            <w:gridSpan w:val="4"/>
          </w:tcPr>
          <w:p w:rsidR="00DF7823" w:rsidRPr="00EA7C13" w:rsidRDefault="00DF7823" w:rsidP="00475F90">
            <w:pPr>
              <w:autoSpaceDE w:val="0"/>
              <w:autoSpaceDN w:val="0"/>
              <w:adjustRightInd w:val="0"/>
              <w:spacing w:line="360" w:lineRule="auto"/>
              <w:rPr>
                <w:rFonts w:cs="Times New Roman"/>
                <w:sz w:val="18"/>
                <w:szCs w:val="18"/>
              </w:rPr>
            </w:pPr>
            <w:r w:rsidRPr="00EA7C13">
              <w:rPr>
                <w:rFonts w:cs="Times New Roman"/>
                <w:sz w:val="18"/>
                <w:szCs w:val="18"/>
              </w:rPr>
              <w:t>3.</w:t>
            </w:r>
          </w:p>
        </w:tc>
        <w:tc>
          <w:tcPr>
            <w:tcW w:w="1536" w:type="dxa"/>
            <w:gridSpan w:val="3"/>
          </w:tcPr>
          <w:p w:rsidR="00DF7823" w:rsidRPr="00EA7C13" w:rsidRDefault="00DF7823" w:rsidP="00475F90">
            <w:pPr>
              <w:autoSpaceDE w:val="0"/>
              <w:autoSpaceDN w:val="0"/>
              <w:adjustRightInd w:val="0"/>
              <w:spacing w:line="360" w:lineRule="auto"/>
              <w:rPr>
                <w:rFonts w:cs="Times New Roman"/>
                <w:sz w:val="18"/>
                <w:szCs w:val="18"/>
              </w:rPr>
            </w:pPr>
            <w:r w:rsidRPr="00EA7C13">
              <w:rPr>
                <w:rFonts w:cs="Times New Roman"/>
                <w:sz w:val="18"/>
                <w:szCs w:val="18"/>
              </w:rPr>
              <w:t>4.</w:t>
            </w:r>
          </w:p>
        </w:tc>
        <w:tc>
          <w:tcPr>
            <w:tcW w:w="1536" w:type="dxa"/>
            <w:gridSpan w:val="3"/>
          </w:tcPr>
          <w:p w:rsidR="00DF7823" w:rsidRPr="00EA7C13" w:rsidRDefault="00DF7823" w:rsidP="00475F90">
            <w:pPr>
              <w:autoSpaceDE w:val="0"/>
              <w:autoSpaceDN w:val="0"/>
              <w:adjustRightInd w:val="0"/>
              <w:spacing w:line="360" w:lineRule="auto"/>
              <w:rPr>
                <w:rFonts w:cs="Times New Roman"/>
                <w:sz w:val="18"/>
                <w:szCs w:val="18"/>
              </w:rPr>
            </w:pPr>
            <w:r w:rsidRPr="00EA7C13">
              <w:rPr>
                <w:rFonts w:cs="Times New Roman"/>
                <w:sz w:val="18"/>
                <w:szCs w:val="18"/>
              </w:rPr>
              <w:t>5.</w:t>
            </w:r>
          </w:p>
        </w:tc>
      </w:tr>
      <w:tr w:rsidR="00DF7823" w:rsidTr="00475F90">
        <w:trPr>
          <w:gridAfter w:val="1"/>
          <w:wAfter w:w="26" w:type="dxa"/>
          <w:trHeight w:val="270"/>
        </w:trPr>
        <w:tc>
          <w:tcPr>
            <w:tcW w:w="1535" w:type="dxa"/>
            <w:vMerge w:val="restart"/>
          </w:tcPr>
          <w:p w:rsidR="00DF7823" w:rsidRPr="007629C4" w:rsidRDefault="00DF7823" w:rsidP="00475F90">
            <w:pPr>
              <w:autoSpaceDE w:val="0"/>
              <w:autoSpaceDN w:val="0"/>
              <w:adjustRightInd w:val="0"/>
              <w:spacing w:line="360" w:lineRule="auto"/>
              <w:rPr>
                <w:rFonts w:cs="Times New Roman"/>
                <w:b/>
                <w:sz w:val="20"/>
                <w:szCs w:val="20"/>
              </w:rPr>
            </w:pPr>
            <w:r w:rsidRPr="007629C4">
              <w:rPr>
                <w:rFonts w:cs="Times New Roman"/>
                <w:b/>
                <w:sz w:val="20"/>
                <w:szCs w:val="20"/>
              </w:rPr>
              <w:t>Poznávání lidí</w:t>
            </w:r>
          </w:p>
        </w:tc>
        <w:tc>
          <w:tcPr>
            <w:tcW w:w="7677" w:type="dxa"/>
            <w:gridSpan w:val="16"/>
          </w:tcPr>
          <w:p w:rsidR="00DF7823" w:rsidRDefault="00DF7823" w:rsidP="00475F90">
            <w:pPr>
              <w:tabs>
                <w:tab w:val="left" w:pos="4714"/>
              </w:tabs>
              <w:autoSpaceDE w:val="0"/>
              <w:autoSpaceDN w:val="0"/>
              <w:adjustRightInd w:val="0"/>
              <w:rPr>
                <w:rFonts w:cs="Times New Roman"/>
                <w:sz w:val="20"/>
                <w:szCs w:val="20"/>
              </w:rPr>
            </w:pPr>
            <w:r w:rsidRPr="007629C4">
              <w:rPr>
                <w:rFonts w:cs="Times New Roman"/>
                <w:sz w:val="20"/>
                <w:szCs w:val="20"/>
              </w:rPr>
              <w:t>Ranní kruh</w:t>
            </w:r>
            <w:r>
              <w:rPr>
                <w:rFonts w:cs="Times New Roman"/>
                <w:sz w:val="20"/>
                <w:szCs w:val="20"/>
              </w:rPr>
              <w:tab/>
            </w:r>
          </w:p>
          <w:p w:rsidR="00DF7823" w:rsidRPr="00EA7C13" w:rsidRDefault="00DF7823" w:rsidP="00475F90">
            <w:pPr>
              <w:autoSpaceDE w:val="0"/>
              <w:autoSpaceDN w:val="0"/>
              <w:adjustRightInd w:val="0"/>
              <w:rPr>
                <w:rFonts w:cs="Times New Roman"/>
                <w:sz w:val="18"/>
                <w:szCs w:val="18"/>
              </w:rPr>
            </w:pPr>
          </w:p>
        </w:tc>
      </w:tr>
      <w:tr w:rsidR="00DF7823" w:rsidTr="00475F90">
        <w:trPr>
          <w:gridAfter w:val="1"/>
          <w:wAfter w:w="26" w:type="dxa"/>
          <w:trHeight w:val="217"/>
        </w:trPr>
        <w:tc>
          <w:tcPr>
            <w:tcW w:w="1535" w:type="dxa"/>
            <w:vMerge/>
          </w:tcPr>
          <w:p w:rsidR="00DF7823" w:rsidRPr="007629C4" w:rsidRDefault="00DF7823" w:rsidP="00475F90">
            <w:pPr>
              <w:autoSpaceDE w:val="0"/>
              <w:autoSpaceDN w:val="0"/>
              <w:adjustRightInd w:val="0"/>
              <w:spacing w:line="360" w:lineRule="auto"/>
              <w:rPr>
                <w:rFonts w:cs="Times New Roman"/>
                <w:b/>
                <w:sz w:val="20"/>
                <w:szCs w:val="20"/>
              </w:rPr>
            </w:pPr>
          </w:p>
        </w:tc>
        <w:tc>
          <w:tcPr>
            <w:tcW w:w="4605" w:type="dxa"/>
            <w:gridSpan w:val="10"/>
          </w:tcPr>
          <w:p w:rsidR="00DF7823" w:rsidRDefault="00DF7823" w:rsidP="00475F90">
            <w:pPr>
              <w:autoSpaceDE w:val="0"/>
              <w:autoSpaceDN w:val="0"/>
              <w:adjustRightInd w:val="0"/>
              <w:rPr>
                <w:rFonts w:cs="Times New Roman"/>
                <w:sz w:val="20"/>
                <w:szCs w:val="20"/>
              </w:rPr>
            </w:pPr>
            <w:r>
              <w:rPr>
                <w:rFonts w:cs="Times New Roman"/>
                <w:sz w:val="20"/>
                <w:szCs w:val="20"/>
              </w:rPr>
              <w:t>Čj – c</w:t>
            </w:r>
            <w:r w:rsidRPr="007629C4">
              <w:rPr>
                <w:rFonts w:cs="Times New Roman"/>
                <w:sz w:val="20"/>
                <w:szCs w:val="20"/>
              </w:rPr>
              <w:t>harakterové vlastnosti lidí</w:t>
            </w:r>
          </w:p>
          <w:p w:rsidR="00DF7823" w:rsidRPr="007629C4" w:rsidRDefault="00DF7823" w:rsidP="00475F90">
            <w:pPr>
              <w:autoSpaceDE w:val="0"/>
              <w:autoSpaceDN w:val="0"/>
              <w:adjustRightInd w:val="0"/>
              <w:rPr>
                <w:rFonts w:cs="Times New Roman"/>
                <w:sz w:val="20"/>
                <w:szCs w:val="20"/>
              </w:rPr>
            </w:pPr>
          </w:p>
        </w:tc>
        <w:tc>
          <w:tcPr>
            <w:tcW w:w="3072" w:type="dxa"/>
            <w:gridSpan w:val="6"/>
            <w:vMerge w:val="restart"/>
          </w:tcPr>
          <w:p w:rsidR="00DF7823" w:rsidRPr="007629C4" w:rsidRDefault="00DF7823" w:rsidP="00475F90">
            <w:pPr>
              <w:autoSpaceDE w:val="0"/>
              <w:autoSpaceDN w:val="0"/>
              <w:adjustRightInd w:val="0"/>
              <w:rPr>
                <w:rFonts w:cs="Times New Roman"/>
                <w:sz w:val="20"/>
                <w:szCs w:val="20"/>
              </w:rPr>
            </w:pPr>
            <w:r>
              <w:rPr>
                <w:rFonts w:cs="Times New Roman"/>
                <w:sz w:val="20"/>
                <w:szCs w:val="20"/>
              </w:rPr>
              <w:t>Aj</w:t>
            </w:r>
            <w:r w:rsidRPr="007629C4">
              <w:rPr>
                <w:rFonts w:cs="Times New Roman"/>
                <w:sz w:val="20"/>
                <w:szCs w:val="20"/>
              </w:rPr>
              <w:t xml:space="preserve"> – vzájemné poznávání ve skupině</w:t>
            </w:r>
          </w:p>
        </w:tc>
      </w:tr>
      <w:tr w:rsidR="00DF7823" w:rsidTr="00475F90">
        <w:trPr>
          <w:gridAfter w:val="1"/>
          <w:wAfter w:w="26" w:type="dxa"/>
          <w:trHeight w:val="883"/>
        </w:trPr>
        <w:tc>
          <w:tcPr>
            <w:tcW w:w="1535" w:type="dxa"/>
            <w:vMerge/>
          </w:tcPr>
          <w:p w:rsidR="00DF7823" w:rsidRPr="007629C4" w:rsidRDefault="00DF7823" w:rsidP="00475F90">
            <w:pPr>
              <w:autoSpaceDE w:val="0"/>
              <w:autoSpaceDN w:val="0"/>
              <w:adjustRightInd w:val="0"/>
              <w:spacing w:line="360" w:lineRule="auto"/>
              <w:rPr>
                <w:rFonts w:cs="Times New Roman"/>
                <w:b/>
                <w:sz w:val="20"/>
                <w:szCs w:val="20"/>
              </w:rPr>
            </w:pPr>
          </w:p>
        </w:tc>
        <w:tc>
          <w:tcPr>
            <w:tcW w:w="4605" w:type="dxa"/>
            <w:gridSpan w:val="10"/>
          </w:tcPr>
          <w:p w:rsidR="00DF7823" w:rsidRPr="007629C4" w:rsidRDefault="00DF7823" w:rsidP="00475F90">
            <w:pPr>
              <w:autoSpaceDE w:val="0"/>
              <w:autoSpaceDN w:val="0"/>
              <w:adjustRightInd w:val="0"/>
              <w:rPr>
                <w:rFonts w:cs="Times New Roman"/>
                <w:sz w:val="20"/>
                <w:szCs w:val="20"/>
              </w:rPr>
            </w:pPr>
            <w:r>
              <w:rPr>
                <w:rFonts w:cs="Times New Roman"/>
                <w:sz w:val="20"/>
                <w:szCs w:val="20"/>
              </w:rPr>
              <w:t>Prv -   s</w:t>
            </w:r>
            <w:r w:rsidRPr="007629C4">
              <w:rPr>
                <w:rFonts w:cs="Times New Roman"/>
                <w:sz w:val="20"/>
                <w:szCs w:val="20"/>
              </w:rPr>
              <w:t>hody a odlišnos</w:t>
            </w:r>
            <w:r>
              <w:rPr>
                <w:rFonts w:cs="Times New Roman"/>
                <w:sz w:val="20"/>
                <w:szCs w:val="20"/>
              </w:rPr>
              <w:t>ti životního stylu</w:t>
            </w:r>
          </w:p>
          <w:p w:rsidR="00DF7823" w:rsidRPr="007629C4" w:rsidRDefault="00DF7823" w:rsidP="00475F90">
            <w:pPr>
              <w:autoSpaceDE w:val="0"/>
              <w:autoSpaceDN w:val="0"/>
              <w:adjustRightInd w:val="0"/>
              <w:rPr>
                <w:rFonts w:cs="Times New Roman"/>
                <w:sz w:val="20"/>
                <w:szCs w:val="20"/>
              </w:rPr>
            </w:pPr>
            <w:r>
              <w:rPr>
                <w:rFonts w:cs="Times New Roman"/>
                <w:sz w:val="20"/>
                <w:szCs w:val="20"/>
              </w:rPr>
              <w:t xml:space="preserve">           k</w:t>
            </w:r>
            <w:r w:rsidRPr="007629C4">
              <w:rPr>
                <w:rFonts w:cs="Times New Roman"/>
                <w:sz w:val="20"/>
                <w:szCs w:val="20"/>
              </w:rPr>
              <w:t>aždý jsme jiný</w:t>
            </w:r>
          </w:p>
          <w:p w:rsidR="00DF7823" w:rsidRDefault="00DF7823" w:rsidP="00475F90">
            <w:pPr>
              <w:autoSpaceDE w:val="0"/>
              <w:autoSpaceDN w:val="0"/>
              <w:adjustRightInd w:val="0"/>
              <w:rPr>
                <w:rFonts w:cs="Times New Roman"/>
                <w:sz w:val="20"/>
                <w:szCs w:val="20"/>
              </w:rPr>
            </w:pPr>
            <w:r>
              <w:rPr>
                <w:rFonts w:cs="Times New Roman"/>
                <w:sz w:val="20"/>
                <w:szCs w:val="20"/>
              </w:rPr>
              <w:t xml:space="preserve">           v</w:t>
            </w:r>
            <w:r w:rsidRPr="007629C4">
              <w:rPr>
                <w:rFonts w:cs="Times New Roman"/>
                <w:sz w:val="20"/>
                <w:szCs w:val="20"/>
              </w:rPr>
              <w:t>šímáme si pocitů druhých</w:t>
            </w:r>
          </w:p>
        </w:tc>
        <w:tc>
          <w:tcPr>
            <w:tcW w:w="3072" w:type="dxa"/>
            <w:gridSpan w:val="6"/>
            <w:vMerge/>
          </w:tcPr>
          <w:p w:rsidR="00DF7823" w:rsidRDefault="00DF7823" w:rsidP="00475F90">
            <w:pPr>
              <w:autoSpaceDE w:val="0"/>
              <w:autoSpaceDN w:val="0"/>
              <w:adjustRightInd w:val="0"/>
              <w:rPr>
                <w:rFonts w:cs="Times New Roman"/>
                <w:sz w:val="20"/>
                <w:szCs w:val="20"/>
              </w:rPr>
            </w:pPr>
          </w:p>
        </w:tc>
      </w:tr>
      <w:tr w:rsidR="00DF7823" w:rsidTr="00475F90">
        <w:trPr>
          <w:gridAfter w:val="1"/>
          <w:wAfter w:w="26" w:type="dxa"/>
        </w:trPr>
        <w:tc>
          <w:tcPr>
            <w:tcW w:w="1535" w:type="dxa"/>
          </w:tcPr>
          <w:p w:rsidR="00DF7823" w:rsidRPr="007629C4" w:rsidRDefault="00DF7823" w:rsidP="00475F90">
            <w:pPr>
              <w:autoSpaceDE w:val="0"/>
              <w:autoSpaceDN w:val="0"/>
              <w:adjustRightInd w:val="0"/>
              <w:spacing w:line="360" w:lineRule="auto"/>
              <w:rPr>
                <w:rFonts w:cs="Times New Roman"/>
                <w:b/>
                <w:sz w:val="20"/>
                <w:szCs w:val="20"/>
              </w:rPr>
            </w:pPr>
            <w:r w:rsidRPr="007629C4">
              <w:rPr>
                <w:rFonts w:cs="Times New Roman"/>
                <w:b/>
                <w:sz w:val="20"/>
                <w:szCs w:val="20"/>
              </w:rPr>
              <w:t>Mezilidské vztahy</w:t>
            </w:r>
          </w:p>
        </w:tc>
        <w:tc>
          <w:tcPr>
            <w:tcW w:w="7677" w:type="dxa"/>
            <w:gridSpan w:val="16"/>
          </w:tcPr>
          <w:p w:rsidR="00DF7823" w:rsidRPr="007629C4" w:rsidRDefault="00DF7823" w:rsidP="00475F90">
            <w:pPr>
              <w:autoSpaceDE w:val="0"/>
              <w:autoSpaceDN w:val="0"/>
              <w:adjustRightInd w:val="0"/>
              <w:rPr>
                <w:rFonts w:cs="Times New Roman"/>
                <w:sz w:val="20"/>
                <w:szCs w:val="20"/>
              </w:rPr>
            </w:pPr>
            <w:r w:rsidRPr="007629C4">
              <w:rPr>
                <w:rFonts w:cs="Times New Roman"/>
                <w:sz w:val="20"/>
                <w:szCs w:val="20"/>
              </w:rPr>
              <w:t>Ranní kruh</w:t>
            </w:r>
          </w:p>
        </w:tc>
      </w:tr>
      <w:tr w:rsidR="00DF7823" w:rsidTr="00475F90">
        <w:trPr>
          <w:gridAfter w:val="1"/>
          <w:wAfter w:w="26" w:type="dxa"/>
          <w:trHeight w:val="280"/>
        </w:trPr>
        <w:tc>
          <w:tcPr>
            <w:tcW w:w="1535" w:type="dxa"/>
            <w:vMerge w:val="restart"/>
          </w:tcPr>
          <w:p w:rsidR="00DF7823" w:rsidRPr="007629C4" w:rsidRDefault="00DF7823" w:rsidP="00475F90">
            <w:pPr>
              <w:autoSpaceDE w:val="0"/>
              <w:autoSpaceDN w:val="0"/>
              <w:adjustRightInd w:val="0"/>
              <w:spacing w:line="360" w:lineRule="auto"/>
              <w:rPr>
                <w:rFonts w:cs="Times New Roman"/>
                <w:b/>
                <w:sz w:val="20"/>
                <w:szCs w:val="20"/>
              </w:rPr>
            </w:pPr>
            <w:r w:rsidRPr="007629C4">
              <w:rPr>
                <w:rFonts w:cs="Times New Roman"/>
                <w:b/>
                <w:sz w:val="20"/>
                <w:szCs w:val="20"/>
              </w:rPr>
              <w:t>Komunikace</w:t>
            </w:r>
          </w:p>
        </w:tc>
        <w:tc>
          <w:tcPr>
            <w:tcW w:w="7677" w:type="dxa"/>
            <w:gridSpan w:val="16"/>
          </w:tcPr>
          <w:p w:rsidR="00DF7823" w:rsidRDefault="00DF7823" w:rsidP="00475F90">
            <w:pPr>
              <w:autoSpaceDE w:val="0"/>
              <w:autoSpaceDN w:val="0"/>
              <w:adjustRightInd w:val="0"/>
              <w:rPr>
                <w:rFonts w:cs="Times New Roman"/>
                <w:sz w:val="20"/>
                <w:szCs w:val="20"/>
              </w:rPr>
            </w:pPr>
            <w:r w:rsidRPr="007629C4">
              <w:rPr>
                <w:rFonts w:cs="Times New Roman"/>
                <w:sz w:val="20"/>
                <w:szCs w:val="20"/>
              </w:rPr>
              <w:t>Ranní kruh</w:t>
            </w:r>
          </w:p>
          <w:p w:rsidR="00DF7823" w:rsidRPr="007629C4" w:rsidRDefault="00DF7823" w:rsidP="00475F90">
            <w:pPr>
              <w:autoSpaceDE w:val="0"/>
              <w:autoSpaceDN w:val="0"/>
              <w:adjustRightInd w:val="0"/>
              <w:rPr>
                <w:rFonts w:cs="Times New Roman"/>
                <w:sz w:val="20"/>
                <w:szCs w:val="20"/>
              </w:rPr>
            </w:pPr>
          </w:p>
        </w:tc>
      </w:tr>
      <w:tr w:rsidR="00DF7823" w:rsidTr="00475F90">
        <w:trPr>
          <w:gridAfter w:val="1"/>
          <w:wAfter w:w="26" w:type="dxa"/>
          <w:trHeight w:val="1260"/>
        </w:trPr>
        <w:tc>
          <w:tcPr>
            <w:tcW w:w="1535" w:type="dxa"/>
            <w:vMerge/>
          </w:tcPr>
          <w:p w:rsidR="00DF7823" w:rsidRPr="007629C4" w:rsidRDefault="00DF7823" w:rsidP="00475F90">
            <w:pPr>
              <w:autoSpaceDE w:val="0"/>
              <w:autoSpaceDN w:val="0"/>
              <w:adjustRightInd w:val="0"/>
              <w:spacing w:line="360" w:lineRule="auto"/>
              <w:rPr>
                <w:rFonts w:cs="Times New Roman"/>
                <w:b/>
                <w:sz w:val="20"/>
                <w:szCs w:val="20"/>
              </w:rPr>
            </w:pPr>
          </w:p>
        </w:tc>
        <w:tc>
          <w:tcPr>
            <w:tcW w:w="4605" w:type="dxa"/>
            <w:gridSpan w:val="10"/>
          </w:tcPr>
          <w:p w:rsidR="00DF7823" w:rsidRPr="007629C4" w:rsidRDefault="00DF7823" w:rsidP="00475F90">
            <w:pPr>
              <w:autoSpaceDE w:val="0"/>
              <w:autoSpaceDN w:val="0"/>
              <w:adjustRightInd w:val="0"/>
              <w:rPr>
                <w:rFonts w:cs="Times New Roman"/>
                <w:sz w:val="20"/>
                <w:szCs w:val="20"/>
              </w:rPr>
            </w:pPr>
            <w:r>
              <w:rPr>
                <w:rFonts w:cs="Times New Roman"/>
                <w:sz w:val="20"/>
                <w:szCs w:val="20"/>
              </w:rPr>
              <w:t>Čj</w:t>
            </w:r>
            <w:r w:rsidRPr="007629C4">
              <w:rPr>
                <w:rFonts w:cs="Times New Roman"/>
                <w:sz w:val="20"/>
                <w:szCs w:val="20"/>
              </w:rPr>
              <w:t xml:space="preserve"> – </w:t>
            </w:r>
            <w:r>
              <w:rPr>
                <w:rFonts w:cs="Times New Roman"/>
                <w:sz w:val="20"/>
                <w:szCs w:val="20"/>
              </w:rPr>
              <w:t>základní komun. pravidla</w:t>
            </w:r>
          </w:p>
          <w:p w:rsidR="00DF7823" w:rsidRDefault="00DF7823" w:rsidP="00475F90">
            <w:pPr>
              <w:autoSpaceDE w:val="0"/>
              <w:autoSpaceDN w:val="0"/>
              <w:adjustRightInd w:val="0"/>
              <w:rPr>
                <w:rFonts w:cs="Times New Roman"/>
                <w:sz w:val="20"/>
                <w:szCs w:val="20"/>
              </w:rPr>
            </w:pPr>
            <w:r>
              <w:rPr>
                <w:rFonts w:cs="Times New Roman"/>
                <w:sz w:val="20"/>
                <w:szCs w:val="20"/>
              </w:rPr>
              <w:t>p</w:t>
            </w:r>
            <w:r w:rsidRPr="007629C4">
              <w:rPr>
                <w:rFonts w:cs="Times New Roman"/>
                <w:sz w:val="20"/>
                <w:szCs w:val="20"/>
              </w:rPr>
              <w:t>ísemná komunikace - dopis, sms</w:t>
            </w:r>
          </w:p>
          <w:p w:rsidR="00DF7823" w:rsidRDefault="00DF7823" w:rsidP="00475F90">
            <w:pPr>
              <w:autoSpaceDE w:val="0"/>
              <w:autoSpaceDN w:val="0"/>
              <w:adjustRightInd w:val="0"/>
              <w:rPr>
                <w:rFonts w:cs="Times New Roman"/>
                <w:sz w:val="20"/>
                <w:szCs w:val="20"/>
              </w:rPr>
            </w:pPr>
            <w:r>
              <w:rPr>
                <w:rFonts w:cs="Times New Roman"/>
                <w:sz w:val="20"/>
                <w:szCs w:val="20"/>
              </w:rPr>
              <w:t>mimojazykové prostředky řeči</w:t>
            </w:r>
          </w:p>
          <w:p w:rsidR="00DF7823" w:rsidRPr="007629C4" w:rsidRDefault="00DF7823" w:rsidP="00475F90">
            <w:pPr>
              <w:autoSpaceDE w:val="0"/>
              <w:autoSpaceDN w:val="0"/>
              <w:adjustRightInd w:val="0"/>
              <w:rPr>
                <w:rFonts w:cs="Times New Roman"/>
                <w:sz w:val="20"/>
                <w:szCs w:val="20"/>
              </w:rPr>
            </w:pPr>
            <w:r>
              <w:rPr>
                <w:rFonts w:cs="Times New Roman"/>
                <w:sz w:val="20"/>
                <w:szCs w:val="20"/>
              </w:rPr>
              <w:t>výběr vhodných jazykových prostředků</w:t>
            </w:r>
          </w:p>
        </w:tc>
        <w:tc>
          <w:tcPr>
            <w:tcW w:w="3072" w:type="dxa"/>
            <w:gridSpan w:val="6"/>
          </w:tcPr>
          <w:p w:rsidR="00DF7823" w:rsidRPr="007629C4" w:rsidRDefault="00DF7823" w:rsidP="00475F90">
            <w:pPr>
              <w:autoSpaceDE w:val="0"/>
              <w:autoSpaceDN w:val="0"/>
              <w:adjustRightInd w:val="0"/>
              <w:rPr>
                <w:rFonts w:cs="Times New Roman"/>
                <w:sz w:val="20"/>
                <w:szCs w:val="20"/>
              </w:rPr>
            </w:pPr>
            <w:r>
              <w:rPr>
                <w:rFonts w:cs="Times New Roman"/>
                <w:sz w:val="20"/>
                <w:szCs w:val="20"/>
              </w:rPr>
              <w:t>Čj – pravidla dialogu (oslovení, zahájení a ukončení komunikace)</w:t>
            </w:r>
          </w:p>
          <w:p w:rsidR="00DF7823" w:rsidRPr="007629C4" w:rsidRDefault="00DF7823" w:rsidP="00475F90">
            <w:pPr>
              <w:autoSpaceDE w:val="0"/>
              <w:autoSpaceDN w:val="0"/>
              <w:adjustRightInd w:val="0"/>
              <w:rPr>
                <w:rFonts w:cs="Times New Roman"/>
                <w:sz w:val="20"/>
                <w:szCs w:val="20"/>
              </w:rPr>
            </w:pPr>
          </w:p>
        </w:tc>
      </w:tr>
      <w:tr w:rsidR="00DF7823" w:rsidTr="00475F90">
        <w:trPr>
          <w:gridAfter w:val="1"/>
          <w:wAfter w:w="26" w:type="dxa"/>
          <w:trHeight w:val="957"/>
        </w:trPr>
        <w:tc>
          <w:tcPr>
            <w:tcW w:w="1535" w:type="dxa"/>
            <w:vMerge/>
          </w:tcPr>
          <w:p w:rsidR="00DF7823" w:rsidRPr="007629C4" w:rsidRDefault="00DF7823" w:rsidP="00475F90">
            <w:pPr>
              <w:autoSpaceDE w:val="0"/>
              <w:autoSpaceDN w:val="0"/>
              <w:adjustRightInd w:val="0"/>
              <w:spacing w:line="360" w:lineRule="auto"/>
              <w:rPr>
                <w:rFonts w:cs="Times New Roman"/>
                <w:b/>
                <w:sz w:val="20"/>
                <w:szCs w:val="20"/>
              </w:rPr>
            </w:pPr>
          </w:p>
        </w:tc>
        <w:tc>
          <w:tcPr>
            <w:tcW w:w="3179" w:type="dxa"/>
            <w:gridSpan w:val="7"/>
          </w:tcPr>
          <w:p w:rsidR="00DF7823" w:rsidRDefault="00DF7823" w:rsidP="00475F90">
            <w:pPr>
              <w:autoSpaceDE w:val="0"/>
              <w:autoSpaceDN w:val="0"/>
              <w:adjustRightInd w:val="0"/>
              <w:rPr>
                <w:rFonts w:cs="Times New Roman"/>
                <w:sz w:val="20"/>
                <w:szCs w:val="20"/>
              </w:rPr>
            </w:pPr>
          </w:p>
        </w:tc>
        <w:tc>
          <w:tcPr>
            <w:tcW w:w="1426" w:type="dxa"/>
            <w:gridSpan w:val="3"/>
          </w:tcPr>
          <w:p w:rsidR="00DF7823" w:rsidRDefault="00DF7823" w:rsidP="00475F90">
            <w:pPr>
              <w:autoSpaceDE w:val="0"/>
              <w:autoSpaceDN w:val="0"/>
              <w:adjustRightInd w:val="0"/>
              <w:rPr>
                <w:rFonts w:cs="Times New Roman"/>
                <w:sz w:val="20"/>
                <w:szCs w:val="20"/>
              </w:rPr>
            </w:pPr>
            <w:r>
              <w:rPr>
                <w:rFonts w:cs="Times New Roman"/>
                <w:sz w:val="20"/>
                <w:szCs w:val="20"/>
              </w:rPr>
              <w:t>Aj – komunikace v různých situacích</w:t>
            </w:r>
          </w:p>
          <w:p w:rsidR="00DF7823" w:rsidRDefault="00DF7823" w:rsidP="00475F90">
            <w:pPr>
              <w:autoSpaceDE w:val="0"/>
              <w:autoSpaceDN w:val="0"/>
              <w:adjustRightInd w:val="0"/>
              <w:rPr>
                <w:rFonts w:cs="Times New Roman"/>
                <w:sz w:val="20"/>
                <w:szCs w:val="20"/>
              </w:rPr>
            </w:pPr>
          </w:p>
        </w:tc>
        <w:tc>
          <w:tcPr>
            <w:tcW w:w="3072" w:type="dxa"/>
            <w:gridSpan w:val="6"/>
          </w:tcPr>
          <w:p w:rsidR="00DF7823" w:rsidRPr="007629C4" w:rsidRDefault="00DF7823" w:rsidP="00475F90">
            <w:pPr>
              <w:autoSpaceDE w:val="0"/>
              <w:autoSpaceDN w:val="0"/>
              <w:adjustRightInd w:val="0"/>
              <w:rPr>
                <w:rFonts w:cs="Times New Roman"/>
                <w:sz w:val="20"/>
                <w:szCs w:val="20"/>
              </w:rPr>
            </w:pPr>
          </w:p>
        </w:tc>
      </w:tr>
      <w:tr w:rsidR="00DF7823" w:rsidTr="00475F90">
        <w:trPr>
          <w:gridAfter w:val="1"/>
          <w:wAfter w:w="26" w:type="dxa"/>
        </w:trPr>
        <w:tc>
          <w:tcPr>
            <w:tcW w:w="1535" w:type="dxa"/>
          </w:tcPr>
          <w:p w:rsidR="00DF7823" w:rsidRPr="007629C4" w:rsidRDefault="00DF7823" w:rsidP="00475F90">
            <w:pPr>
              <w:autoSpaceDE w:val="0"/>
              <w:autoSpaceDN w:val="0"/>
              <w:adjustRightInd w:val="0"/>
              <w:spacing w:line="360" w:lineRule="auto"/>
              <w:rPr>
                <w:rFonts w:cs="Times New Roman"/>
                <w:b/>
                <w:sz w:val="20"/>
                <w:szCs w:val="20"/>
              </w:rPr>
            </w:pPr>
            <w:r w:rsidRPr="007629C4">
              <w:rPr>
                <w:rFonts w:cs="Times New Roman"/>
                <w:b/>
                <w:sz w:val="20"/>
                <w:szCs w:val="20"/>
              </w:rPr>
              <w:t>Kooperace a kompetice</w:t>
            </w:r>
          </w:p>
        </w:tc>
        <w:tc>
          <w:tcPr>
            <w:tcW w:w="7677" w:type="dxa"/>
            <w:gridSpan w:val="16"/>
          </w:tcPr>
          <w:p w:rsidR="00DF7823" w:rsidRPr="007629C4" w:rsidRDefault="00DF7823" w:rsidP="00475F90">
            <w:pPr>
              <w:autoSpaceDE w:val="0"/>
              <w:autoSpaceDN w:val="0"/>
              <w:adjustRightInd w:val="0"/>
              <w:spacing w:line="360" w:lineRule="auto"/>
              <w:rPr>
                <w:rFonts w:cs="Times New Roman"/>
                <w:sz w:val="20"/>
                <w:szCs w:val="20"/>
              </w:rPr>
            </w:pPr>
            <w:r>
              <w:rPr>
                <w:rFonts w:cs="Times New Roman"/>
                <w:sz w:val="20"/>
                <w:szCs w:val="20"/>
              </w:rPr>
              <w:t>z</w:t>
            </w:r>
            <w:r w:rsidRPr="007629C4">
              <w:rPr>
                <w:rFonts w:cs="Times New Roman"/>
                <w:sz w:val="20"/>
                <w:szCs w:val="20"/>
              </w:rPr>
              <w:t>ačlenění do všech předmětů – časté využívání partnerské a skupinové práce</w:t>
            </w:r>
          </w:p>
        </w:tc>
      </w:tr>
      <w:tr w:rsidR="00DF7823" w:rsidTr="00475F90">
        <w:trPr>
          <w:gridAfter w:val="1"/>
          <w:wAfter w:w="26" w:type="dxa"/>
        </w:trPr>
        <w:tc>
          <w:tcPr>
            <w:tcW w:w="9212" w:type="dxa"/>
            <w:gridSpan w:val="17"/>
          </w:tcPr>
          <w:p w:rsidR="00DF7823" w:rsidRPr="00C07E6C" w:rsidRDefault="00DF7823" w:rsidP="00475F90">
            <w:pPr>
              <w:autoSpaceDE w:val="0"/>
              <w:autoSpaceDN w:val="0"/>
              <w:adjustRightInd w:val="0"/>
              <w:spacing w:line="360" w:lineRule="auto"/>
              <w:rPr>
                <w:rFonts w:cs="Times New Roman"/>
                <w:b/>
              </w:rPr>
            </w:pPr>
            <w:r w:rsidRPr="00C07E6C">
              <w:rPr>
                <w:rFonts w:cs="Times New Roman"/>
                <w:b/>
              </w:rPr>
              <w:t>3) Morální rozvoj</w:t>
            </w:r>
          </w:p>
        </w:tc>
      </w:tr>
      <w:tr w:rsidR="00DF7823" w:rsidTr="00475F90">
        <w:trPr>
          <w:gridAfter w:val="1"/>
          <w:wAfter w:w="26" w:type="dxa"/>
        </w:trPr>
        <w:tc>
          <w:tcPr>
            <w:tcW w:w="1535" w:type="dxa"/>
          </w:tcPr>
          <w:p w:rsidR="00DF7823" w:rsidRPr="007629C4" w:rsidRDefault="00DF7823" w:rsidP="00475F90">
            <w:pPr>
              <w:autoSpaceDE w:val="0"/>
              <w:autoSpaceDN w:val="0"/>
              <w:adjustRightInd w:val="0"/>
              <w:spacing w:line="360" w:lineRule="auto"/>
              <w:rPr>
                <w:rFonts w:cs="Times New Roman"/>
                <w:b/>
                <w:sz w:val="20"/>
                <w:szCs w:val="20"/>
              </w:rPr>
            </w:pPr>
          </w:p>
        </w:tc>
        <w:tc>
          <w:tcPr>
            <w:tcW w:w="1535" w:type="dxa"/>
            <w:gridSpan w:val="2"/>
          </w:tcPr>
          <w:p w:rsidR="00DF7823" w:rsidRPr="007629C4" w:rsidRDefault="00DF7823" w:rsidP="00475F90">
            <w:pPr>
              <w:autoSpaceDE w:val="0"/>
              <w:autoSpaceDN w:val="0"/>
              <w:adjustRightInd w:val="0"/>
              <w:spacing w:line="360" w:lineRule="auto"/>
              <w:rPr>
                <w:rFonts w:cs="Times New Roman"/>
                <w:sz w:val="20"/>
                <w:szCs w:val="20"/>
              </w:rPr>
            </w:pPr>
            <w:r w:rsidRPr="007629C4">
              <w:rPr>
                <w:rFonts w:cs="Times New Roman"/>
                <w:sz w:val="20"/>
                <w:szCs w:val="20"/>
              </w:rPr>
              <w:t>1.</w:t>
            </w:r>
          </w:p>
        </w:tc>
        <w:tc>
          <w:tcPr>
            <w:tcW w:w="1535" w:type="dxa"/>
            <w:gridSpan w:val="4"/>
          </w:tcPr>
          <w:p w:rsidR="00DF7823" w:rsidRPr="007629C4" w:rsidRDefault="00DF7823" w:rsidP="00475F90">
            <w:pPr>
              <w:autoSpaceDE w:val="0"/>
              <w:autoSpaceDN w:val="0"/>
              <w:adjustRightInd w:val="0"/>
              <w:spacing w:line="360" w:lineRule="auto"/>
              <w:rPr>
                <w:rFonts w:cs="Times New Roman"/>
                <w:sz w:val="20"/>
                <w:szCs w:val="20"/>
              </w:rPr>
            </w:pPr>
            <w:r w:rsidRPr="007629C4">
              <w:rPr>
                <w:rFonts w:cs="Times New Roman"/>
                <w:sz w:val="20"/>
                <w:szCs w:val="20"/>
              </w:rPr>
              <w:t>2.</w:t>
            </w:r>
          </w:p>
        </w:tc>
        <w:tc>
          <w:tcPr>
            <w:tcW w:w="1535" w:type="dxa"/>
            <w:gridSpan w:val="4"/>
          </w:tcPr>
          <w:p w:rsidR="00DF7823" w:rsidRPr="007629C4" w:rsidRDefault="00DF7823" w:rsidP="00475F90">
            <w:pPr>
              <w:autoSpaceDE w:val="0"/>
              <w:autoSpaceDN w:val="0"/>
              <w:adjustRightInd w:val="0"/>
              <w:spacing w:line="360" w:lineRule="auto"/>
              <w:rPr>
                <w:rFonts w:cs="Times New Roman"/>
                <w:sz w:val="20"/>
                <w:szCs w:val="20"/>
              </w:rPr>
            </w:pPr>
            <w:r w:rsidRPr="007629C4">
              <w:rPr>
                <w:rFonts w:cs="Times New Roman"/>
                <w:sz w:val="20"/>
                <w:szCs w:val="20"/>
              </w:rPr>
              <w:t>3.</w:t>
            </w:r>
          </w:p>
        </w:tc>
        <w:tc>
          <w:tcPr>
            <w:tcW w:w="1536" w:type="dxa"/>
            <w:gridSpan w:val="3"/>
          </w:tcPr>
          <w:p w:rsidR="00DF7823" w:rsidRPr="007629C4" w:rsidRDefault="00DF7823" w:rsidP="00475F90">
            <w:pPr>
              <w:autoSpaceDE w:val="0"/>
              <w:autoSpaceDN w:val="0"/>
              <w:adjustRightInd w:val="0"/>
              <w:spacing w:line="360" w:lineRule="auto"/>
              <w:rPr>
                <w:rFonts w:cs="Times New Roman"/>
                <w:sz w:val="20"/>
                <w:szCs w:val="20"/>
              </w:rPr>
            </w:pPr>
            <w:r w:rsidRPr="007629C4">
              <w:rPr>
                <w:rFonts w:cs="Times New Roman"/>
                <w:sz w:val="20"/>
                <w:szCs w:val="20"/>
              </w:rPr>
              <w:t>4.</w:t>
            </w:r>
          </w:p>
        </w:tc>
        <w:tc>
          <w:tcPr>
            <w:tcW w:w="1536" w:type="dxa"/>
            <w:gridSpan w:val="3"/>
          </w:tcPr>
          <w:p w:rsidR="00DF7823" w:rsidRPr="007629C4" w:rsidRDefault="00DF7823" w:rsidP="00475F90">
            <w:pPr>
              <w:autoSpaceDE w:val="0"/>
              <w:autoSpaceDN w:val="0"/>
              <w:adjustRightInd w:val="0"/>
              <w:spacing w:line="360" w:lineRule="auto"/>
              <w:rPr>
                <w:rFonts w:cs="Times New Roman"/>
                <w:sz w:val="20"/>
                <w:szCs w:val="20"/>
              </w:rPr>
            </w:pPr>
            <w:r w:rsidRPr="007629C4">
              <w:rPr>
                <w:rFonts w:cs="Times New Roman"/>
                <w:sz w:val="20"/>
                <w:szCs w:val="20"/>
              </w:rPr>
              <w:t>5.</w:t>
            </w:r>
          </w:p>
        </w:tc>
      </w:tr>
      <w:tr w:rsidR="00DF7823" w:rsidTr="00475F90">
        <w:trPr>
          <w:gridAfter w:val="1"/>
          <w:wAfter w:w="26" w:type="dxa"/>
          <w:trHeight w:val="543"/>
        </w:trPr>
        <w:tc>
          <w:tcPr>
            <w:tcW w:w="1535" w:type="dxa"/>
            <w:vMerge w:val="restart"/>
          </w:tcPr>
          <w:p w:rsidR="00DF7823" w:rsidRPr="007629C4" w:rsidRDefault="00DF7823" w:rsidP="00475F90">
            <w:pPr>
              <w:autoSpaceDE w:val="0"/>
              <w:autoSpaceDN w:val="0"/>
              <w:adjustRightInd w:val="0"/>
              <w:spacing w:line="360" w:lineRule="auto"/>
              <w:rPr>
                <w:rFonts w:cs="Times New Roman"/>
                <w:b/>
                <w:sz w:val="20"/>
                <w:szCs w:val="20"/>
              </w:rPr>
            </w:pPr>
            <w:r w:rsidRPr="007629C4">
              <w:rPr>
                <w:rFonts w:cs="Times New Roman"/>
                <w:b/>
                <w:sz w:val="20"/>
                <w:szCs w:val="20"/>
              </w:rPr>
              <w:t xml:space="preserve">Řešení problémů a </w:t>
            </w:r>
            <w:r w:rsidRPr="007629C4">
              <w:rPr>
                <w:rFonts w:cs="Times New Roman"/>
                <w:b/>
                <w:sz w:val="20"/>
                <w:szCs w:val="20"/>
              </w:rPr>
              <w:lastRenderedPageBreak/>
              <w:t>rozhodovací schopnosti</w:t>
            </w:r>
          </w:p>
        </w:tc>
        <w:tc>
          <w:tcPr>
            <w:tcW w:w="7677" w:type="dxa"/>
            <w:gridSpan w:val="16"/>
          </w:tcPr>
          <w:p w:rsidR="00DF7823" w:rsidRPr="007629C4" w:rsidRDefault="00DF7823" w:rsidP="00475F90">
            <w:pPr>
              <w:autoSpaceDE w:val="0"/>
              <w:autoSpaceDN w:val="0"/>
              <w:adjustRightInd w:val="0"/>
              <w:rPr>
                <w:rFonts w:cs="Times New Roman"/>
                <w:sz w:val="20"/>
                <w:szCs w:val="20"/>
              </w:rPr>
            </w:pPr>
            <w:r w:rsidRPr="007629C4">
              <w:rPr>
                <w:rFonts w:cs="Times New Roman"/>
                <w:sz w:val="20"/>
                <w:szCs w:val="20"/>
              </w:rPr>
              <w:lastRenderedPageBreak/>
              <w:t>Ranní kruh</w:t>
            </w:r>
          </w:p>
        </w:tc>
      </w:tr>
      <w:tr w:rsidR="00DF7823" w:rsidTr="00475F90">
        <w:trPr>
          <w:gridAfter w:val="1"/>
          <w:wAfter w:w="26" w:type="dxa"/>
          <w:trHeight w:val="394"/>
        </w:trPr>
        <w:tc>
          <w:tcPr>
            <w:tcW w:w="1535" w:type="dxa"/>
            <w:vMerge/>
          </w:tcPr>
          <w:p w:rsidR="00DF7823" w:rsidRPr="007629C4" w:rsidRDefault="00DF7823" w:rsidP="00475F90">
            <w:pPr>
              <w:autoSpaceDE w:val="0"/>
              <w:autoSpaceDN w:val="0"/>
              <w:adjustRightInd w:val="0"/>
              <w:spacing w:line="360" w:lineRule="auto"/>
              <w:rPr>
                <w:rFonts w:cs="Times New Roman"/>
                <w:b/>
                <w:sz w:val="20"/>
                <w:szCs w:val="20"/>
              </w:rPr>
            </w:pPr>
          </w:p>
        </w:tc>
        <w:tc>
          <w:tcPr>
            <w:tcW w:w="4578" w:type="dxa"/>
            <w:gridSpan w:val="9"/>
          </w:tcPr>
          <w:p w:rsidR="00DF7823" w:rsidRDefault="00DF7823" w:rsidP="00475F90">
            <w:pPr>
              <w:autoSpaceDE w:val="0"/>
              <w:autoSpaceDN w:val="0"/>
              <w:adjustRightInd w:val="0"/>
              <w:rPr>
                <w:rFonts w:cs="Times New Roman"/>
                <w:sz w:val="20"/>
                <w:szCs w:val="20"/>
              </w:rPr>
            </w:pPr>
            <w:r>
              <w:rPr>
                <w:rFonts w:cs="Times New Roman"/>
                <w:sz w:val="20"/>
                <w:szCs w:val="20"/>
              </w:rPr>
              <w:t>Čj – zdvořilostní obraty</w:t>
            </w:r>
          </w:p>
          <w:p w:rsidR="00DF7823" w:rsidRPr="007629C4" w:rsidRDefault="00DF7823" w:rsidP="00475F90">
            <w:pPr>
              <w:autoSpaceDE w:val="0"/>
              <w:autoSpaceDN w:val="0"/>
              <w:adjustRightInd w:val="0"/>
              <w:rPr>
                <w:rFonts w:cs="Times New Roman"/>
                <w:sz w:val="20"/>
                <w:szCs w:val="20"/>
              </w:rPr>
            </w:pPr>
          </w:p>
        </w:tc>
        <w:tc>
          <w:tcPr>
            <w:tcW w:w="3099" w:type="dxa"/>
            <w:gridSpan w:val="7"/>
          </w:tcPr>
          <w:p w:rsidR="00DF7823" w:rsidRPr="007629C4" w:rsidRDefault="00DF7823" w:rsidP="00475F90">
            <w:pPr>
              <w:autoSpaceDE w:val="0"/>
              <w:autoSpaceDN w:val="0"/>
              <w:adjustRightInd w:val="0"/>
              <w:rPr>
                <w:rFonts w:cs="Times New Roman"/>
                <w:sz w:val="20"/>
                <w:szCs w:val="20"/>
              </w:rPr>
            </w:pPr>
          </w:p>
        </w:tc>
      </w:tr>
      <w:tr w:rsidR="00DF7823" w:rsidTr="00475F90">
        <w:trPr>
          <w:gridAfter w:val="1"/>
          <w:wAfter w:w="26" w:type="dxa"/>
          <w:trHeight w:val="421"/>
        </w:trPr>
        <w:tc>
          <w:tcPr>
            <w:tcW w:w="1535" w:type="dxa"/>
            <w:vMerge/>
          </w:tcPr>
          <w:p w:rsidR="00DF7823" w:rsidRPr="007629C4" w:rsidRDefault="00DF7823" w:rsidP="00475F90">
            <w:pPr>
              <w:autoSpaceDE w:val="0"/>
              <w:autoSpaceDN w:val="0"/>
              <w:adjustRightInd w:val="0"/>
              <w:spacing w:line="360" w:lineRule="auto"/>
              <w:rPr>
                <w:rFonts w:cs="Times New Roman"/>
                <w:b/>
                <w:sz w:val="20"/>
                <w:szCs w:val="20"/>
              </w:rPr>
            </w:pPr>
          </w:p>
        </w:tc>
        <w:tc>
          <w:tcPr>
            <w:tcW w:w="7677" w:type="dxa"/>
            <w:gridSpan w:val="16"/>
          </w:tcPr>
          <w:p w:rsidR="00DF7823" w:rsidRDefault="00DF7823" w:rsidP="00475F90">
            <w:pPr>
              <w:autoSpaceDE w:val="0"/>
              <w:autoSpaceDN w:val="0"/>
              <w:adjustRightInd w:val="0"/>
              <w:rPr>
                <w:rFonts w:cs="Times New Roman"/>
                <w:sz w:val="20"/>
                <w:szCs w:val="20"/>
              </w:rPr>
            </w:pPr>
            <w:r>
              <w:rPr>
                <w:rFonts w:cs="Times New Roman"/>
                <w:sz w:val="20"/>
                <w:szCs w:val="20"/>
              </w:rPr>
              <w:t>Tv – spolupráce při týmových činnostech, fair play</w:t>
            </w:r>
          </w:p>
          <w:p w:rsidR="00DF7823" w:rsidRPr="007629C4" w:rsidRDefault="00DF7823" w:rsidP="00475F90">
            <w:pPr>
              <w:autoSpaceDE w:val="0"/>
              <w:autoSpaceDN w:val="0"/>
              <w:adjustRightInd w:val="0"/>
              <w:rPr>
                <w:rFonts w:cs="Times New Roman"/>
                <w:sz w:val="20"/>
                <w:szCs w:val="20"/>
              </w:rPr>
            </w:pPr>
          </w:p>
        </w:tc>
      </w:tr>
      <w:tr w:rsidR="00DF7823" w:rsidTr="00475F90">
        <w:trPr>
          <w:gridAfter w:val="1"/>
          <w:wAfter w:w="26" w:type="dxa"/>
          <w:trHeight w:val="489"/>
        </w:trPr>
        <w:tc>
          <w:tcPr>
            <w:tcW w:w="1535" w:type="dxa"/>
            <w:vMerge w:val="restart"/>
          </w:tcPr>
          <w:p w:rsidR="00DF7823" w:rsidRPr="007629C4" w:rsidRDefault="00DF7823" w:rsidP="00475F90">
            <w:pPr>
              <w:autoSpaceDE w:val="0"/>
              <w:autoSpaceDN w:val="0"/>
              <w:adjustRightInd w:val="0"/>
              <w:spacing w:line="360" w:lineRule="auto"/>
              <w:rPr>
                <w:rFonts w:cs="Times New Roman"/>
                <w:b/>
                <w:sz w:val="20"/>
                <w:szCs w:val="20"/>
              </w:rPr>
            </w:pPr>
            <w:r w:rsidRPr="007629C4">
              <w:rPr>
                <w:rFonts w:cs="Times New Roman"/>
                <w:b/>
                <w:sz w:val="20"/>
                <w:szCs w:val="20"/>
              </w:rPr>
              <w:lastRenderedPageBreak/>
              <w:t>Hodnoty, postoje, praktická etika</w:t>
            </w:r>
          </w:p>
        </w:tc>
        <w:tc>
          <w:tcPr>
            <w:tcW w:w="7677" w:type="dxa"/>
            <w:gridSpan w:val="16"/>
          </w:tcPr>
          <w:p w:rsidR="00DF7823" w:rsidRPr="007629C4" w:rsidRDefault="00DF7823" w:rsidP="00475F90">
            <w:pPr>
              <w:autoSpaceDE w:val="0"/>
              <w:autoSpaceDN w:val="0"/>
              <w:adjustRightInd w:val="0"/>
              <w:rPr>
                <w:rFonts w:cs="Times New Roman"/>
                <w:sz w:val="20"/>
                <w:szCs w:val="20"/>
              </w:rPr>
            </w:pPr>
            <w:r w:rsidRPr="007629C4">
              <w:rPr>
                <w:rFonts w:cs="Times New Roman"/>
                <w:sz w:val="20"/>
                <w:szCs w:val="20"/>
              </w:rPr>
              <w:t>Ranní kruh</w:t>
            </w:r>
          </w:p>
        </w:tc>
      </w:tr>
      <w:tr w:rsidR="00DF7823" w:rsidTr="00475F90">
        <w:trPr>
          <w:gridAfter w:val="1"/>
          <w:wAfter w:w="26" w:type="dxa"/>
          <w:trHeight w:val="557"/>
        </w:trPr>
        <w:tc>
          <w:tcPr>
            <w:tcW w:w="1535" w:type="dxa"/>
            <w:vMerge/>
          </w:tcPr>
          <w:p w:rsidR="00DF7823" w:rsidRPr="007629C4" w:rsidRDefault="00DF7823" w:rsidP="00475F90">
            <w:pPr>
              <w:autoSpaceDE w:val="0"/>
              <w:autoSpaceDN w:val="0"/>
              <w:adjustRightInd w:val="0"/>
              <w:spacing w:line="360" w:lineRule="auto"/>
              <w:rPr>
                <w:rFonts w:cs="Times New Roman"/>
                <w:b/>
                <w:sz w:val="20"/>
                <w:szCs w:val="20"/>
              </w:rPr>
            </w:pPr>
          </w:p>
        </w:tc>
        <w:tc>
          <w:tcPr>
            <w:tcW w:w="4565" w:type="dxa"/>
            <w:gridSpan w:val="8"/>
          </w:tcPr>
          <w:p w:rsidR="00DF7823" w:rsidRPr="007629C4" w:rsidRDefault="00DF7823" w:rsidP="00475F90">
            <w:pPr>
              <w:autoSpaceDE w:val="0"/>
              <w:autoSpaceDN w:val="0"/>
              <w:adjustRightInd w:val="0"/>
              <w:rPr>
                <w:rFonts w:cs="Times New Roman"/>
                <w:sz w:val="20"/>
                <w:szCs w:val="20"/>
              </w:rPr>
            </w:pPr>
          </w:p>
        </w:tc>
        <w:tc>
          <w:tcPr>
            <w:tcW w:w="3112" w:type="dxa"/>
            <w:gridSpan w:val="8"/>
          </w:tcPr>
          <w:p w:rsidR="00DF7823" w:rsidRDefault="00DF7823" w:rsidP="00475F90">
            <w:pPr>
              <w:autoSpaceDE w:val="0"/>
              <w:autoSpaceDN w:val="0"/>
              <w:adjustRightInd w:val="0"/>
              <w:rPr>
                <w:rFonts w:cs="Times New Roman"/>
                <w:sz w:val="20"/>
                <w:szCs w:val="20"/>
              </w:rPr>
            </w:pPr>
            <w:r>
              <w:rPr>
                <w:rFonts w:cs="Times New Roman"/>
                <w:sz w:val="20"/>
                <w:szCs w:val="20"/>
              </w:rPr>
              <w:t xml:space="preserve">Čj – dětská literatura (bajky, povídky, pohádky) </w:t>
            </w:r>
          </w:p>
          <w:p w:rsidR="00DF7823" w:rsidRPr="007629C4" w:rsidRDefault="00DF7823" w:rsidP="00475F90">
            <w:pPr>
              <w:autoSpaceDE w:val="0"/>
              <w:autoSpaceDN w:val="0"/>
              <w:adjustRightInd w:val="0"/>
              <w:rPr>
                <w:rFonts w:cs="Times New Roman"/>
                <w:sz w:val="20"/>
                <w:szCs w:val="20"/>
              </w:rPr>
            </w:pPr>
          </w:p>
        </w:tc>
      </w:tr>
      <w:tr w:rsidR="00DF7823" w:rsidRPr="00B82CBD" w:rsidTr="00475F90">
        <w:trPr>
          <w:gridAfter w:val="14"/>
          <w:wAfter w:w="5444" w:type="dxa"/>
          <w:trHeight w:val="475"/>
        </w:trPr>
        <w:tc>
          <w:tcPr>
            <w:tcW w:w="3794" w:type="dxa"/>
            <w:gridSpan w:val="4"/>
          </w:tcPr>
          <w:p w:rsidR="00DF7823" w:rsidRPr="00C07E6C" w:rsidRDefault="00DF7823" w:rsidP="00475F90">
            <w:pPr>
              <w:autoSpaceDE w:val="0"/>
              <w:autoSpaceDN w:val="0"/>
              <w:adjustRightInd w:val="0"/>
              <w:spacing w:line="360" w:lineRule="auto"/>
              <w:rPr>
                <w:rFonts w:cs="Times New Roman"/>
                <w:b/>
              </w:rPr>
            </w:pPr>
            <w:r>
              <w:rPr>
                <w:rFonts w:cs="Times New Roman"/>
                <w:b/>
              </w:rPr>
              <w:t>V</w:t>
            </w:r>
            <w:r w:rsidRPr="00C07E6C">
              <w:rPr>
                <w:rFonts w:cs="Times New Roman"/>
                <w:b/>
              </w:rPr>
              <w:t xml:space="preserve">ýchova demokratického občana </w:t>
            </w:r>
          </w:p>
        </w:tc>
      </w:tr>
      <w:tr w:rsidR="00DF7823" w:rsidTr="00475F90">
        <w:tc>
          <w:tcPr>
            <w:tcW w:w="1535" w:type="dxa"/>
          </w:tcPr>
          <w:p w:rsidR="00DF7823" w:rsidRPr="007629C4" w:rsidRDefault="00DF7823" w:rsidP="00475F90">
            <w:pPr>
              <w:autoSpaceDE w:val="0"/>
              <w:autoSpaceDN w:val="0"/>
              <w:adjustRightInd w:val="0"/>
              <w:spacing w:line="360" w:lineRule="auto"/>
              <w:rPr>
                <w:rFonts w:cs="Times New Roman"/>
                <w:sz w:val="20"/>
                <w:szCs w:val="20"/>
              </w:rPr>
            </w:pPr>
          </w:p>
        </w:tc>
        <w:tc>
          <w:tcPr>
            <w:tcW w:w="1535" w:type="dxa"/>
            <w:gridSpan w:val="2"/>
          </w:tcPr>
          <w:p w:rsidR="00DF7823" w:rsidRPr="007629C4" w:rsidRDefault="00DF7823" w:rsidP="00475F90">
            <w:pPr>
              <w:autoSpaceDE w:val="0"/>
              <w:autoSpaceDN w:val="0"/>
              <w:adjustRightInd w:val="0"/>
              <w:spacing w:line="360" w:lineRule="auto"/>
              <w:rPr>
                <w:rFonts w:cs="Times New Roman"/>
                <w:sz w:val="20"/>
                <w:szCs w:val="20"/>
              </w:rPr>
            </w:pPr>
            <w:r w:rsidRPr="007629C4">
              <w:rPr>
                <w:rFonts w:cs="Times New Roman"/>
                <w:sz w:val="20"/>
                <w:szCs w:val="20"/>
              </w:rPr>
              <w:t>1.</w:t>
            </w:r>
          </w:p>
        </w:tc>
        <w:tc>
          <w:tcPr>
            <w:tcW w:w="1535" w:type="dxa"/>
            <w:gridSpan w:val="4"/>
          </w:tcPr>
          <w:p w:rsidR="00DF7823" w:rsidRPr="007629C4" w:rsidRDefault="00DF7823" w:rsidP="00475F90">
            <w:pPr>
              <w:autoSpaceDE w:val="0"/>
              <w:autoSpaceDN w:val="0"/>
              <w:adjustRightInd w:val="0"/>
              <w:spacing w:line="360" w:lineRule="auto"/>
              <w:rPr>
                <w:rFonts w:cs="Times New Roman"/>
                <w:sz w:val="20"/>
                <w:szCs w:val="20"/>
              </w:rPr>
            </w:pPr>
            <w:r w:rsidRPr="007629C4">
              <w:rPr>
                <w:rFonts w:cs="Times New Roman"/>
                <w:sz w:val="20"/>
                <w:szCs w:val="20"/>
              </w:rPr>
              <w:t>2.</w:t>
            </w:r>
          </w:p>
        </w:tc>
        <w:tc>
          <w:tcPr>
            <w:tcW w:w="1561" w:type="dxa"/>
            <w:gridSpan w:val="5"/>
          </w:tcPr>
          <w:p w:rsidR="00DF7823" w:rsidRPr="007629C4" w:rsidRDefault="00DF7823" w:rsidP="00475F90">
            <w:pPr>
              <w:autoSpaceDE w:val="0"/>
              <w:autoSpaceDN w:val="0"/>
              <w:adjustRightInd w:val="0"/>
              <w:spacing w:line="360" w:lineRule="auto"/>
              <w:rPr>
                <w:rFonts w:cs="Times New Roman"/>
                <w:sz w:val="20"/>
                <w:szCs w:val="20"/>
              </w:rPr>
            </w:pPr>
            <w:r w:rsidRPr="007629C4">
              <w:rPr>
                <w:rFonts w:cs="Times New Roman"/>
                <w:sz w:val="20"/>
                <w:szCs w:val="20"/>
              </w:rPr>
              <w:t>3.</w:t>
            </w:r>
          </w:p>
        </w:tc>
        <w:tc>
          <w:tcPr>
            <w:tcW w:w="1536" w:type="dxa"/>
            <w:gridSpan w:val="3"/>
          </w:tcPr>
          <w:p w:rsidR="00DF7823" w:rsidRPr="007629C4" w:rsidRDefault="00DF7823" w:rsidP="00475F90">
            <w:pPr>
              <w:autoSpaceDE w:val="0"/>
              <w:autoSpaceDN w:val="0"/>
              <w:adjustRightInd w:val="0"/>
              <w:spacing w:line="360" w:lineRule="auto"/>
              <w:rPr>
                <w:rFonts w:cs="Times New Roman"/>
                <w:sz w:val="20"/>
                <w:szCs w:val="20"/>
              </w:rPr>
            </w:pPr>
            <w:r w:rsidRPr="007629C4">
              <w:rPr>
                <w:rFonts w:cs="Times New Roman"/>
                <w:sz w:val="20"/>
                <w:szCs w:val="20"/>
              </w:rPr>
              <w:t>4.</w:t>
            </w:r>
          </w:p>
        </w:tc>
        <w:tc>
          <w:tcPr>
            <w:tcW w:w="1536" w:type="dxa"/>
            <w:gridSpan w:val="3"/>
          </w:tcPr>
          <w:p w:rsidR="00DF7823" w:rsidRPr="007629C4" w:rsidRDefault="00DF7823" w:rsidP="00475F90">
            <w:pPr>
              <w:autoSpaceDE w:val="0"/>
              <w:autoSpaceDN w:val="0"/>
              <w:adjustRightInd w:val="0"/>
              <w:spacing w:line="360" w:lineRule="auto"/>
              <w:rPr>
                <w:rFonts w:cs="Times New Roman"/>
                <w:sz w:val="20"/>
                <w:szCs w:val="20"/>
              </w:rPr>
            </w:pPr>
            <w:r w:rsidRPr="007629C4">
              <w:rPr>
                <w:rFonts w:cs="Times New Roman"/>
                <w:sz w:val="20"/>
                <w:szCs w:val="20"/>
              </w:rPr>
              <w:t>5.</w:t>
            </w:r>
          </w:p>
        </w:tc>
      </w:tr>
      <w:tr w:rsidR="00DF7823" w:rsidTr="00475F90">
        <w:trPr>
          <w:trHeight w:val="270"/>
        </w:trPr>
        <w:tc>
          <w:tcPr>
            <w:tcW w:w="1535" w:type="dxa"/>
            <w:vMerge w:val="restart"/>
          </w:tcPr>
          <w:p w:rsidR="00DF7823" w:rsidRPr="007629C4" w:rsidRDefault="00DF7823" w:rsidP="00475F90">
            <w:pPr>
              <w:autoSpaceDE w:val="0"/>
              <w:autoSpaceDN w:val="0"/>
              <w:adjustRightInd w:val="0"/>
              <w:spacing w:line="360" w:lineRule="auto"/>
              <w:rPr>
                <w:rFonts w:cs="Times New Roman"/>
                <w:sz w:val="20"/>
                <w:szCs w:val="20"/>
              </w:rPr>
            </w:pPr>
            <w:r>
              <w:rPr>
                <w:rFonts w:cs="Times New Roman"/>
                <w:b/>
                <w:sz w:val="20"/>
                <w:szCs w:val="20"/>
              </w:rPr>
              <w:t xml:space="preserve">1) </w:t>
            </w:r>
            <w:r w:rsidRPr="007629C4">
              <w:rPr>
                <w:rFonts w:cs="Times New Roman"/>
                <w:b/>
                <w:sz w:val="20"/>
                <w:szCs w:val="20"/>
              </w:rPr>
              <w:t>Občanská společnost a škola</w:t>
            </w:r>
          </w:p>
        </w:tc>
        <w:tc>
          <w:tcPr>
            <w:tcW w:w="7703" w:type="dxa"/>
            <w:gridSpan w:val="17"/>
          </w:tcPr>
          <w:p w:rsidR="00DF7823" w:rsidRDefault="00DF7823" w:rsidP="00475F90">
            <w:pPr>
              <w:autoSpaceDE w:val="0"/>
              <w:autoSpaceDN w:val="0"/>
              <w:adjustRightInd w:val="0"/>
              <w:rPr>
                <w:rFonts w:cs="Times New Roman"/>
                <w:sz w:val="20"/>
                <w:szCs w:val="20"/>
              </w:rPr>
            </w:pPr>
            <w:r w:rsidRPr="007629C4">
              <w:rPr>
                <w:rFonts w:cs="Times New Roman"/>
                <w:sz w:val="20"/>
                <w:szCs w:val="20"/>
              </w:rPr>
              <w:t>Ranní kruh</w:t>
            </w:r>
          </w:p>
          <w:p w:rsidR="00DF7823" w:rsidRPr="007629C4" w:rsidRDefault="00DF7823" w:rsidP="00475F90">
            <w:pPr>
              <w:autoSpaceDE w:val="0"/>
              <w:autoSpaceDN w:val="0"/>
              <w:adjustRightInd w:val="0"/>
              <w:rPr>
                <w:rFonts w:cs="Times New Roman"/>
                <w:sz w:val="20"/>
                <w:szCs w:val="20"/>
              </w:rPr>
            </w:pPr>
          </w:p>
        </w:tc>
      </w:tr>
      <w:tr w:rsidR="00DF7823" w:rsidTr="00475F90">
        <w:trPr>
          <w:trHeight w:val="252"/>
        </w:trPr>
        <w:tc>
          <w:tcPr>
            <w:tcW w:w="1535" w:type="dxa"/>
            <w:vMerge/>
          </w:tcPr>
          <w:p w:rsidR="00DF7823" w:rsidRPr="007629C4" w:rsidRDefault="00DF7823" w:rsidP="00475F90">
            <w:pPr>
              <w:autoSpaceDE w:val="0"/>
              <w:autoSpaceDN w:val="0"/>
              <w:adjustRightInd w:val="0"/>
              <w:spacing w:line="360" w:lineRule="auto"/>
              <w:rPr>
                <w:rFonts w:cs="Times New Roman"/>
                <w:b/>
                <w:sz w:val="20"/>
                <w:szCs w:val="20"/>
              </w:rPr>
            </w:pPr>
          </w:p>
        </w:tc>
        <w:tc>
          <w:tcPr>
            <w:tcW w:w="4631" w:type="dxa"/>
            <w:gridSpan w:val="11"/>
          </w:tcPr>
          <w:p w:rsidR="00DF7823" w:rsidRDefault="00DF7823" w:rsidP="00475F90">
            <w:pPr>
              <w:autoSpaceDE w:val="0"/>
              <w:autoSpaceDN w:val="0"/>
              <w:adjustRightInd w:val="0"/>
              <w:rPr>
                <w:rFonts w:cs="Times New Roman"/>
                <w:sz w:val="20"/>
                <w:szCs w:val="20"/>
              </w:rPr>
            </w:pPr>
            <w:r>
              <w:rPr>
                <w:rFonts w:cs="Times New Roman"/>
                <w:sz w:val="20"/>
                <w:szCs w:val="20"/>
              </w:rPr>
              <w:t>Společná tvorba pravidel třídy</w:t>
            </w:r>
          </w:p>
          <w:p w:rsidR="00DF7823" w:rsidRPr="007629C4" w:rsidRDefault="00DF7823" w:rsidP="00475F90">
            <w:pPr>
              <w:autoSpaceDE w:val="0"/>
              <w:autoSpaceDN w:val="0"/>
              <w:adjustRightInd w:val="0"/>
              <w:rPr>
                <w:rFonts w:cs="Times New Roman"/>
                <w:sz w:val="20"/>
                <w:szCs w:val="20"/>
              </w:rPr>
            </w:pPr>
          </w:p>
        </w:tc>
        <w:tc>
          <w:tcPr>
            <w:tcW w:w="3072" w:type="dxa"/>
            <w:gridSpan w:val="6"/>
          </w:tcPr>
          <w:p w:rsidR="00DF7823" w:rsidRPr="007629C4" w:rsidRDefault="00DF7823" w:rsidP="00475F90">
            <w:pPr>
              <w:autoSpaceDE w:val="0"/>
              <w:autoSpaceDN w:val="0"/>
              <w:adjustRightInd w:val="0"/>
              <w:rPr>
                <w:rFonts w:cs="Times New Roman"/>
                <w:sz w:val="20"/>
                <w:szCs w:val="20"/>
              </w:rPr>
            </w:pPr>
            <w:r w:rsidRPr="007629C4">
              <w:rPr>
                <w:rFonts w:cs="Times New Roman"/>
                <w:sz w:val="20"/>
                <w:szCs w:val="20"/>
              </w:rPr>
              <w:t>Společná tvorba pravidel třídy</w:t>
            </w:r>
            <w:r>
              <w:rPr>
                <w:rFonts w:cs="Times New Roman"/>
                <w:sz w:val="20"/>
                <w:szCs w:val="20"/>
              </w:rPr>
              <w:t>, pomoc mladším spolužákům</w:t>
            </w:r>
          </w:p>
        </w:tc>
      </w:tr>
      <w:tr w:rsidR="00DF7823" w:rsidTr="00475F90">
        <w:trPr>
          <w:trHeight w:val="394"/>
        </w:trPr>
        <w:tc>
          <w:tcPr>
            <w:tcW w:w="1535" w:type="dxa"/>
            <w:vMerge/>
          </w:tcPr>
          <w:p w:rsidR="00DF7823" w:rsidRPr="007629C4" w:rsidRDefault="00DF7823" w:rsidP="00475F90">
            <w:pPr>
              <w:autoSpaceDE w:val="0"/>
              <w:autoSpaceDN w:val="0"/>
              <w:adjustRightInd w:val="0"/>
              <w:spacing w:line="360" w:lineRule="auto"/>
              <w:rPr>
                <w:rFonts w:cs="Times New Roman"/>
                <w:b/>
                <w:sz w:val="20"/>
                <w:szCs w:val="20"/>
              </w:rPr>
            </w:pPr>
          </w:p>
        </w:tc>
        <w:tc>
          <w:tcPr>
            <w:tcW w:w="4631" w:type="dxa"/>
            <w:gridSpan w:val="11"/>
          </w:tcPr>
          <w:p w:rsidR="00DF7823" w:rsidRDefault="00DF7823" w:rsidP="00475F90">
            <w:pPr>
              <w:autoSpaceDE w:val="0"/>
              <w:autoSpaceDN w:val="0"/>
              <w:adjustRightInd w:val="0"/>
              <w:rPr>
                <w:rFonts w:cs="Times New Roman"/>
                <w:sz w:val="20"/>
                <w:szCs w:val="20"/>
              </w:rPr>
            </w:pPr>
            <w:r>
              <w:rPr>
                <w:rFonts w:cs="Times New Roman"/>
                <w:sz w:val="20"/>
                <w:szCs w:val="20"/>
              </w:rPr>
              <w:t xml:space="preserve">Prv - </w:t>
            </w:r>
            <w:r w:rsidRPr="007629C4">
              <w:rPr>
                <w:rFonts w:cs="Times New Roman"/>
                <w:sz w:val="20"/>
                <w:szCs w:val="20"/>
              </w:rPr>
              <w:t>pravidla ve škole, doma, na silnici</w:t>
            </w:r>
          </w:p>
        </w:tc>
        <w:tc>
          <w:tcPr>
            <w:tcW w:w="3072" w:type="dxa"/>
            <w:gridSpan w:val="6"/>
          </w:tcPr>
          <w:p w:rsidR="00DF7823" w:rsidRPr="007629C4" w:rsidRDefault="00DF7823" w:rsidP="00475F90">
            <w:pPr>
              <w:autoSpaceDE w:val="0"/>
              <w:autoSpaceDN w:val="0"/>
              <w:adjustRightInd w:val="0"/>
              <w:rPr>
                <w:rFonts w:cs="Times New Roman"/>
                <w:sz w:val="20"/>
                <w:szCs w:val="20"/>
              </w:rPr>
            </w:pPr>
            <w:r>
              <w:rPr>
                <w:rFonts w:cs="Times New Roman"/>
                <w:sz w:val="20"/>
                <w:szCs w:val="20"/>
              </w:rPr>
              <w:t>Př – Ochrana zdraví v dopravě</w:t>
            </w:r>
          </w:p>
        </w:tc>
      </w:tr>
      <w:tr w:rsidR="00DF7823" w:rsidTr="00475F90">
        <w:trPr>
          <w:trHeight w:val="360"/>
        </w:trPr>
        <w:tc>
          <w:tcPr>
            <w:tcW w:w="1535" w:type="dxa"/>
            <w:vMerge w:val="restart"/>
          </w:tcPr>
          <w:p w:rsidR="00DF7823" w:rsidRPr="007629C4" w:rsidRDefault="00DF7823" w:rsidP="00475F90">
            <w:pPr>
              <w:autoSpaceDE w:val="0"/>
              <w:autoSpaceDN w:val="0"/>
              <w:adjustRightInd w:val="0"/>
              <w:spacing w:line="360" w:lineRule="auto"/>
              <w:rPr>
                <w:rFonts w:cs="Times New Roman"/>
                <w:b/>
                <w:sz w:val="20"/>
                <w:szCs w:val="20"/>
              </w:rPr>
            </w:pPr>
            <w:r>
              <w:rPr>
                <w:rFonts w:cs="Times New Roman"/>
                <w:b/>
                <w:sz w:val="20"/>
                <w:szCs w:val="20"/>
              </w:rPr>
              <w:t xml:space="preserve">2) </w:t>
            </w:r>
            <w:r w:rsidRPr="007629C4">
              <w:rPr>
                <w:rFonts w:cs="Times New Roman"/>
                <w:b/>
                <w:sz w:val="20"/>
                <w:szCs w:val="20"/>
              </w:rPr>
              <w:t>Občan, občanská společnost a stát</w:t>
            </w:r>
          </w:p>
        </w:tc>
        <w:tc>
          <w:tcPr>
            <w:tcW w:w="7703" w:type="dxa"/>
            <w:gridSpan w:val="17"/>
          </w:tcPr>
          <w:p w:rsidR="00DF7823" w:rsidRPr="007629C4" w:rsidRDefault="00DF7823" w:rsidP="00475F90">
            <w:pPr>
              <w:autoSpaceDE w:val="0"/>
              <w:autoSpaceDN w:val="0"/>
              <w:adjustRightInd w:val="0"/>
              <w:rPr>
                <w:rFonts w:cs="Times New Roman"/>
                <w:sz w:val="20"/>
                <w:szCs w:val="20"/>
              </w:rPr>
            </w:pPr>
            <w:r w:rsidRPr="007629C4">
              <w:rPr>
                <w:rFonts w:cs="Times New Roman"/>
                <w:sz w:val="20"/>
                <w:szCs w:val="20"/>
              </w:rPr>
              <w:t>Ranní kruh</w:t>
            </w:r>
          </w:p>
          <w:p w:rsidR="00DF7823" w:rsidRPr="007629C4" w:rsidRDefault="00DF7823" w:rsidP="00475F90">
            <w:pPr>
              <w:autoSpaceDE w:val="0"/>
              <w:autoSpaceDN w:val="0"/>
              <w:adjustRightInd w:val="0"/>
              <w:rPr>
                <w:rFonts w:cs="Times New Roman"/>
                <w:sz w:val="20"/>
                <w:szCs w:val="20"/>
              </w:rPr>
            </w:pPr>
          </w:p>
        </w:tc>
      </w:tr>
      <w:tr w:rsidR="00DF7823" w:rsidTr="00475F90">
        <w:trPr>
          <w:trHeight w:val="645"/>
        </w:trPr>
        <w:tc>
          <w:tcPr>
            <w:tcW w:w="1535" w:type="dxa"/>
            <w:vMerge/>
          </w:tcPr>
          <w:p w:rsidR="00DF7823" w:rsidRPr="007629C4" w:rsidRDefault="00DF7823" w:rsidP="00475F90">
            <w:pPr>
              <w:autoSpaceDE w:val="0"/>
              <w:autoSpaceDN w:val="0"/>
              <w:adjustRightInd w:val="0"/>
              <w:spacing w:line="360" w:lineRule="auto"/>
              <w:rPr>
                <w:rFonts w:cs="Times New Roman"/>
                <w:b/>
                <w:sz w:val="20"/>
                <w:szCs w:val="20"/>
              </w:rPr>
            </w:pPr>
          </w:p>
        </w:tc>
        <w:tc>
          <w:tcPr>
            <w:tcW w:w="1535" w:type="dxa"/>
            <w:gridSpan w:val="2"/>
          </w:tcPr>
          <w:p w:rsidR="00DF7823" w:rsidRPr="007629C4" w:rsidRDefault="00DF7823" w:rsidP="00475F90">
            <w:pPr>
              <w:autoSpaceDE w:val="0"/>
              <w:autoSpaceDN w:val="0"/>
              <w:adjustRightInd w:val="0"/>
              <w:spacing w:line="360" w:lineRule="auto"/>
              <w:rPr>
                <w:rFonts w:cs="Times New Roman"/>
                <w:sz w:val="20"/>
                <w:szCs w:val="20"/>
              </w:rPr>
            </w:pPr>
            <w:r>
              <w:rPr>
                <w:rFonts w:cs="Times New Roman"/>
                <w:sz w:val="20"/>
                <w:szCs w:val="20"/>
              </w:rPr>
              <w:t>Prv – ž</w:t>
            </w:r>
            <w:r w:rsidRPr="007629C4">
              <w:rPr>
                <w:rFonts w:cs="Times New Roman"/>
                <w:sz w:val="20"/>
                <w:szCs w:val="20"/>
              </w:rPr>
              <w:t>ijeme v</w:t>
            </w:r>
            <w:r>
              <w:rPr>
                <w:rFonts w:cs="Times New Roman"/>
                <w:sz w:val="20"/>
                <w:szCs w:val="20"/>
              </w:rPr>
              <w:t> </w:t>
            </w:r>
            <w:r w:rsidRPr="007629C4">
              <w:rPr>
                <w:rFonts w:cs="Times New Roman"/>
                <w:sz w:val="20"/>
                <w:szCs w:val="20"/>
              </w:rPr>
              <w:t>obci</w:t>
            </w:r>
          </w:p>
        </w:tc>
        <w:tc>
          <w:tcPr>
            <w:tcW w:w="1535" w:type="dxa"/>
            <w:gridSpan w:val="4"/>
          </w:tcPr>
          <w:p w:rsidR="00DF7823" w:rsidRPr="007629C4" w:rsidRDefault="00DF7823" w:rsidP="00475F90">
            <w:pPr>
              <w:autoSpaceDE w:val="0"/>
              <w:autoSpaceDN w:val="0"/>
              <w:adjustRightInd w:val="0"/>
              <w:rPr>
                <w:rFonts w:cs="Times New Roman"/>
                <w:sz w:val="20"/>
                <w:szCs w:val="20"/>
              </w:rPr>
            </w:pPr>
            <w:r>
              <w:rPr>
                <w:rFonts w:cs="Times New Roman"/>
                <w:sz w:val="20"/>
                <w:szCs w:val="20"/>
              </w:rPr>
              <w:t>Prv – ž</w:t>
            </w:r>
            <w:r w:rsidRPr="007629C4">
              <w:rPr>
                <w:rFonts w:cs="Times New Roman"/>
                <w:sz w:val="20"/>
                <w:szCs w:val="20"/>
              </w:rPr>
              <w:t>ijeme v obci</w:t>
            </w:r>
          </w:p>
          <w:p w:rsidR="00DF7823" w:rsidRDefault="00DF7823" w:rsidP="00475F90">
            <w:pPr>
              <w:autoSpaceDE w:val="0"/>
              <w:autoSpaceDN w:val="0"/>
              <w:adjustRightInd w:val="0"/>
              <w:rPr>
                <w:rFonts w:cs="Times New Roman"/>
                <w:sz w:val="20"/>
                <w:szCs w:val="20"/>
              </w:rPr>
            </w:pPr>
            <w:r>
              <w:rPr>
                <w:rFonts w:cs="Times New Roman"/>
                <w:sz w:val="20"/>
                <w:szCs w:val="20"/>
              </w:rPr>
              <w:t>z</w:t>
            </w:r>
            <w:r w:rsidRPr="007629C4">
              <w:rPr>
                <w:rFonts w:cs="Times New Roman"/>
                <w:sz w:val="20"/>
                <w:szCs w:val="20"/>
              </w:rPr>
              <w:t>ří</w:t>
            </w:r>
            <w:r>
              <w:rPr>
                <w:rFonts w:cs="Times New Roman"/>
                <w:sz w:val="20"/>
                <w:szCs w:val="20"/>
              </w:rPr>
              <w:t>zení našeho státu</w:t>
            </w:r>
          </w:p>
          <w:p w:rsidR="00DF7823" w:rsidRPr="007629C4" w:rsidRDefault="00DF7823" w:rsidP="00475F90">
            <w:pPr>
              <w:autoSpaceDE w:val="0"/>
              <w:autoSpaceDN w:val="0"/>
              <w:adjustRightInd w:val="0"/>
              <w:rPr>
                <w:rFonts w:cs="Times New Roman"/>
                <w:sz w:val="20"/>
                <w:szCs w:val="20"/>
              </w:rPr>
            </w:pPr>
            <w:r>
              <w:rPr>
                <w:rFonts w:cs="Times New Roman"/>
                <w:sz w:val="20"/>
                <w:szCs w:val="20"/>
              </w:rPr>
              <w:t xml:space="preserve">dem. </w:t>
            </w:r>
            <w:r w:rsidRPr="007629C4">
              <w:rPr>
                <w:rFonts w:cs="Times New Roman"/>
                <w:sz w:val="20"/>
                <w:szCs w:val="20"/>
              </w:rPr>
              <w:t>tradice – 28. říjen</w:t>
            </w:r>
          </w:p>
        </w:tc>
        <w:tc>
          <w:tcPr>
            <w:tcW w:w="1561" w:type="dxa"/>
            <w:gridSpan w:val="5"/>
          </w:tcPr>
          <w:p w:rsidR="00DF7823" w:rsidRPr="007629C4" w:rsidRDefault="00DF7823" w:rsidP="00475F90">
            <w:pPr>
              <w:autoSpaceDE w:val="0"/>
              <w:autoSpaceDN w:val="0"/>
              <w:adjustRightInd w:val="0"/>
              <w:rPr>
                <w:rFonts w:cs="Times New Roman"/>
                <w:sz w:val="20"/>
                <w:szCs w:val="20"/>
              </w:rPr>
            </w:pPr>
            <w:r>
              <w:rPr>
                <w:rFonts w:cs="Times New Roman"/>
                <w:sz w:val="20"/>
                <w:szCs w:val="20"/>
              </w:rPr>
              <w:t>Prv</w:t>
            </w:r>
            <w:r w:rsidRPr="007629C4">
              <w:rPr>
                <w:rFonts w:cs="Times New Roman"/>
                <w:sz w:val="20"/>
                <w:szCs w:val="20"/>
              </w:rPr>
              <w:t xml:space="preserve"> – </w:t>
            </w:r>
            <w:r>
              <w:rPr>
                <w:rFonts w:cs="Times New Roman"/>
                <w:sz w:val="20"/>
                <w:szCs w:val="20"/>
              </w:rPr>
              <w:t>nesamozřejmost dem. – 17. 11.</w:t>
            </w:r>
            <w:r w:rsidRPr="007629C4">
              <w:rPr>
                <w:rFonts w:cs="Times New Roman"/>
                <w:sz w:val="20"/>
                <w:szCs w:val="20"/>
              </w:rPr>
              <w:t>, význam pra</w:t>
            </w:r>
            <w:r>
              <w:rPr>
                <w:rFonts w:cs="Times New Roman"/>
                <w:sz w:val="20"/>
                <w:szCs w:val="20"/>
              </w:rPr>
              <w:t>videl, zákony, základy dem.</w:t>
            </w:r>
            <w:r w:rsidRPr="007629C4">
              <w:rPr>
                <w:rFonts w:cs="Times New Roman"/>
                <w:sz w:val="20"/>
                <w:szCs w:val="20"/>
              </w:rPr>
              <w:t xml:space="preserve"> </w:t>
            </w:r>
            <w:r>
              <w:rPr>
                <w:rFonts w:cs="Times New Roman"/>
                <w:sz w:val="20"/>
                <w:szCs w:val="20"/>
              </w:rPr>
              <w:t>s</w:t>
            </w:r>
            <w:r w:rsidRPr="007629C4">
              <w:rPr>
                <w:rFonts w:cs="Times New Roman"/>
                <w:sz w:val="20"/>
                <w:szCs w:val="20"/>
              </w:rPr>
              <w:t>ystému</w:t>
            </w:r>
          </w:p>
        </w:tc>
        <w:tc>
          <w:tcPr>
            <w:tcW w:w="1536" w:type="dxa"/>
            <w:gridSpan w:val="3"/>
          </w:tcPr>
          <w:p w:rsidR="00DF7823" w:rsidRPr="007629C4" w:rsidRDefault="00DF7823" w:rsidP="00475F90">
            <w:pPr>
              <w:autoSpaceDE w:val="0"/>
              <w:autoSpaceDN w:val="0"/>
              <w:adjustRightInd w:val="0"/>
              <w:rPr>
                <w:rFonts w:cs="Times New Roman"/>
                <w:sz w:val="20"/>
                <w:szCs w:val="20"/>
              </w:rPr>
            </w:pPr>
            <w:r>
              <w:rPr>
                <w:rFonts w:cs="Times New Roman"/>
                <w:sz w:val="20"/>
                <w:szCs w:val="20"/>
              </w:rPr>
              <w:t>Vl – volby (Česká republika)</w:t>
            </w:r>
          </w:p>
        </w:tc>
        <w:tc>
          <w:tcPr>
            <w:tcW w:w="1536" w:type="dxa"/>
            <w:gridSpan w:val="3"/>
          </w:tcPr>
          <w:p w:rsidR="00DF7823" w:rsidRDefault="00DF7823" w:rsidP="00475F90">
            <w:pPr>
              <w:autoSpaceDE w:val="0"/>
              <w:autoSpaceDN w:val="0"/>
              <w:adjustRightInd w:val="0"/>
              <w:rPr>
                <w:rFonts w:cs="Times New Roman"/>
                <w:sz w:val="20"/>
                <w:szCs w:val="20"/>
              </w:rPr>
            </w:pPr>
            <w:r>
              <w:rPr>
                <w:rFonts w:cs="Times New Roman"/>
                <w:sz w:val="20"/>
                <w:szCs w:val="20"/>
              </w:rPr>
              <w:t>Vl - volby, volební právo (Demokracie)</w:t>
            </w:r>
          </w:p>
          <w:p w:rsidR="00DF7823" w:rsidRPr="007629C4" w:rsidRDefault="00DF7823" w:rsidP="00475F90">
            <w:pPr>
              <w:autoSpaceDE w:val="0"/>
              <w:autoSpaceDN w:val="0"/>
              <w:adjustRightInd w:val="0"/>
              <w:rPr>
                <w:rFonts w:cs="Times New Roman"/>
                <w:sz w:val="20"/>
                <w:szCs w:val="20"/>
              </w:rPr>
            </w:pPr>
          </w:p>
        </w:tc>
      </w:tr>
      <w:tr w:rsidR="00DF7823" w:rsidTr="00475F90">
        <w:trPr>
          <w:trHeight w:val="354"/>
        </w:trPr>
        <w:tc>
          <w:tcPr>
            <w:tcW w:w="1535" w:type="dxa"/>
            <w:vMerge w:val="restart"/>
          </w:tcPr>
          <w:p w:rsidR="00DF7823" w:rsidRPr="007629C4" w:rsidRDefault="00DF7823" w:rsidP="00475F90">
            <w:pPr>
              <w:autoSpaceDE w:val="0"/>
              <w:autoSpaceDN w:val="0"/>
              <w:adjustRightInd w:val="0"/>
              <w:spacing w:line="360" w:lineRule="auto"/>
              <w:rPr>
                <w:rFonts w:cs="Times New Roman"/>
                <w:b/>
                <w:sz w:val="20"/>
                <w:szCs w:val="20"/>
              </w:rPr>
            </w:pPr>
            <w:r>
              <w:rPr>
                <w:rFonts w:cs="Times New Roman"/>
                <w:b/>
                <w:sz w:val="20"/>
                <w:szCs w:val="20"/>
              </w:rPr>
              <w:t xml:space="preserve">3) </w:t>
            </w:r>
            <w:r w:rsidRPr="007629C4">
              <w:rPr>
                <w:rFonts w:cs="Times New Roman"/>
                <w:b/>
                <w:sz w:val="20"/>
                <w:szCs w:val="20"/>
              </w:rPr>
              <w:t>Formy participace občanů v politickém životě</w:t>
            </w:r>
          </w:p>
        </w:tc>
        <w:tc>
          <w:tcPr>
            <w:tcW w:w="7703" w:type="dxa"/>
            <w:gridSpan w:val="17"/>
          </w:tcPr>
          <w:p w:rsidR="00DF7823" w:rsidRPr="007629C4" w:rsidRDefault="00DF7823" w:rsidP="00475F90">
            <w:pPr>
              <w:autoSpaceDE w:val="0"/>
              <w:autoSpaceDN w:val="0"/>
              <w:adjustRightInd w:val="0"/>
              <w:rPr>
                <w:rFonts w:cs="Times New Roman"/>
                <w:sz w:val="20"/>
                <w:szCs w:val="20"/>
              </w:rPr>
            </w:pPr>
            <w:r w:rsidRPr="007629C4">
              <w:rPr>
                <w:rFonts w:cs="Times New Roman"/>
                <w:sz w:val="20"/>
                <w:szCs w:val="20"/>
              </w:rPr>
              <w:t>Ranní kruh</w:t>
            </w:r>
          </w:p>
        </w:tc>
      </w:tr>
      <w:tr w:rsidR="00DF7823" w:rsidTr="00475F90">
        <w:trPr>
          <w:trHeight w:val="1050"/>
        </w:trPr>
        <w:tc>
          <w:tcPr>
            <w:tcW w:w="1535" w:type="dxa"/>
            <w:vMerge/>
          </w:tcPr>
          <w:p w:rsidR="00DF7823" w:rsidRPr="007629C4" w:rsidRDefault="00DF7823" w:rsidP="00475F90">
            <w:pPr>
              <w:autoSpaceDE w:val="0"/>
              <w:autoSpaceDN w:val="0"/>
              <w:adjustRightInd w:val="0"/>
              <w:spacing w:line="360" w:lineRule="auto"/>
              <w:rPr>
                <w:rFonts w:cs="Times New Roman"/>
                <w:b/>
                <w:sz w:val="20"/>
                <w:szCs w:val="20"/>
              </w:rPr>
            </w:pPr>
          </w:p>
        </w:tc>
        <w:tc>
          <w:tcPr>
            <w:tcW w:w="4631" w:type="dxa"/>
            <w:gridSpan w:val="11"/>
          </w:tcPr>
          <w:p w:rsidR="00DF7823" w:rsidRPr="007629C4" w:rsidRDefault="00DF7823" w:rsidP="00475F90">
            <w:pPr>
              <w:autoSpaceDE w:val="0"/>
              <w:autoSpaceDN w:val="0"/>
              <w:adjustRightInd w:val="0"/>
              <w:rPr>
                <w:rFonts w:cs="Times New Roman"/>
                <w:sz w:val="20"/>
                <w:szCs w:val="20"/>
              </w:rPr>
            </w:pPr>
          </w:p>
        </w:tc>
        <w:tc>
          <w:tcPr>
            <w:tcW w:w="1545" w:type="dxa"/>
            <w:gridSpan w:val="4"/>
          </w:tcPr>
          <w:p w:rsidR="00DF7823" w:rsidRPr="007629C4" w:rsidRDefault="00DF7823" w:rsidP="00475F90">
            <w:pPr>
              <w:autoSpaceDE w:val="0"/>
              <w:autoSpaceDN w:val="0"/>
              <w:adjustRightInd w:val="0"/>
              <w:rPr>
                <w:rFonts w:cs="Times New Roman"/>
                <w:sz w:val="20"/>
                <w:szCs w:val="20"/>
              </w:rPr>
            </w:pPr>
            <w:r>
              <w:rPr>
                <w:rFonts w:cs="Times New Roman"/>
                <w:sz w:val="20"/>
                <w:szCs w:val="20"/>
              </w:rPr>
              <w:t>Vl</w:t>
            </w:r>
            <w:r w:rsidRPr="007629C4">
              <w:rPr>
                <w:rFonts w:cs="Times New Roman"/>
                <w:sz w:val="20"/>
                <w:szCs w:val="20"/>
              </w:rPr>
              <w:t xml:space="preserve"> </w:t>
            </w:r>
            <w:r>
              <w:rPr>
                <w:rFonts w:cs="Times New Roman"/>
                <w:sz w:val="20"/>
                <w:szCs w:val="20"/>
              </w:rPr>
              <w:t xml:space="preserve"> - Ústava ČR</w:t>
            </w:r>
          </w:p>
        </w:tc>
        <w:tc>
          <w:tcPr>
            <w:tcW w:w="1527" w:type="dxa"/>
            <w:gridSpan w:val="2"/>
          </w:tcPr>
          <w:p w:rsidR="00DF7823" w:rsidRPr="007629C4" w:rsidRDefault="00DF7823" w:rsidP="00475F90">
            <w:pPr>
              <w:autoSpaceDE w:val="0"/>
              <w:autoSpaceDN w:val="0"/>
              <w:adjustRightInd w:val="0"/>
              <w:rPr>
                <w:rFonts w:cs="Times New Roman"/>
                <w:sz w:val="20"/>
                <w:szCs w:val="20"/>
              </w:rPr>
            </w:pPr>
            <w:r>
              <w:rPr>
                <w:rFonts w:cs="Times New Roman"/>
                <w:sz w:val="20"/>
                <w:szCs w:val="20"/>
              </w:rPr>
              <w:t xml:space="preserve">Vl – Habsburská monarchie, revoluce 1848 </w:t>
            </w:r>
          </w:p>
        </w:tc>
      </w:tr>
      <w:tr w:rsidR="00DF7823" w:rsidTr="00475F90">
        <w:trPr>
          <w:trHeight w:val="334"/>
        </w:trPr>
        <w:tc>
          <w:tcPr>
            <w:tcW w:w="1535" w:type="dxa"/>
            <w:vMerge w:val="restart"/>
          </w:tcPr>
          <w:p w:rsidR="00DF7823" w:rsidRPr="007629C4" w:rsidRDefault="00DF7823" w:rsidP="00475F90">
            <w:pPr>
              <w:autoSpaceDE w:val="0"/>
              <w:autoSpaceDN w:val="0"/>
              <w:adjustRightInd w:val="0"/>
              <w:spacing w:line="360" w:lineRule="auto"/>
              <w:rPr>
                <w:rFonts w:cs="Times New Roman"/>
                <w:b/>
                <w:sz w:val="20"/>
                <w:szCs w:val="20"/>
              </w:rPr>
            </w:pPr>
            <w:r>
              <w:rPr>
                <w:rFonts w:cs="Times New Roman"/>
                <w:b/>
                <w:sz w:val="20"/>
                <w:szCs w:val="20"/>
              </w:rPr>
              <w:t xml:space="preserve">4) </w:t>
            </w:r>
            <w:r w:rsidRPr="007629C4">
              <w:rPr>
                <w:rFonts w:cs="Times New Roman"/>
                <w:b/>
                <w:sz w:val="20"/>
                <w:szCs w:val="20"/>
              </w:rPr>
              <w:t>Principy demokracie jako formy vlády a způsobu rozhodování</w:t>
            </w:r>
          </w:p>
        </w:tc>
        <w:tc>
          <w:tcPr>
            <w:tcW w:w="7703" w:type="dxa"/>
            <w:gridSpan w:val="17"/>
          </w:tcPr>
          <w:p w:rsidR="00DF7823" w:rsidRPr="007629C4" w:rsidRDefault="00DF7823" w:rsidP="00475F90">
            <w:pPr>
              <w:autoSpaceDE w:val="0"/>
              <w:autoSpaceDN w:val="0"/>
              <w:adjustRightInd w:val="0"/>
              <w:rPr>
                <w:rFonts w:cs="Times New Roman"/>
                <w:sz w:val="20"/>
                <w:szCs w:val="20"/>
              </w:rPr>
            </w:pPr>
            <w:r w:rsidRPr="007629C4">
              <w:rPr>
                <w:rFonts w:cs="Times New Roman"/>
                <w:sz w:val="20"/>
                <w:szCs w:val="20"/>
              </w:rPr>
              <w:t>Ranní kruh</w:t>
            </w:r>
          </w:p>
        </w:tc>
      </w:tr>
      <w:tr w:rsidR="00DF7823" w:rsidTr="00475F90">
        <w:trPr>
          <w:trHeight w:val="735"/>
        </w:trPr>
        <w:tc>
          <w:tcPr>
            <w:tcW w:w="1535" w:type="dxa"/>
            <w:vMerge/>
          </w:tcPr>
          <w:p w:rsidR="00DF7823" w:rsidRPr="007629C4" w:rsidRDefault="00DF7823" w:rsidP="00475F90">
            <w:pPr>
              <w:autoSpaceDE w:val="0"/>
              <w:autoSpaceDN w:val="0"/>
              <w:adjustRightInd w:val="0"/>
              <w:spacing w:line="360" w:lineRule="auto"/>
              <w:rPr>
                <w:rFonts w:cs="Times New Roman"/>
                <w:b/>
                <w:sz w:val="20"/>
                <w:szCs w:val="20"/>
              </w:rPr>
            </w:pPr>
          </w:p>
        </w:tc>
        <w:tc>
          <w:tcPr>
            <w:tcW w:w="4631" w:type="dxa"/>
            <w:gridSpan w:val="11"/>
          </w:tcPr>
          <w:p w:rsidR="00DF7823" w:rsidRPr="007629C4" w:rsidRDefault="00DF7823" w:rsidP="00475F90">
            <w:pPr>
              <w:autoSpaceDE w:val="0"/>
              <w:autoSpaceDN w:val="0"/>
              <w:adjustRightInd w:val="0"/>
              <w:rPr>
                <w:rFonts w:cs="Times New Roman"/>
                <w:sz w:val="20"/>
                <w:szCs w:val="20"/>
              </w:rPr>
            </w:pPr>
          </w:p>
        </w:tc>
        <w:tc>
          <w:tcPr>
            <w:tcW w:w="1536" w:type="dxa"/>
            <w:gridSpan w:val="3"/>
          </w:tcPr>
          <w:p w:rsidR="00DF7823" w:rsidRDefault="00DF7823" w:rsidP="00475F90">
            <w:pPr>
              <w:autoSpaceDE w:val="0"/>
              <w:autoSpaceDN w:val="0"/>
              <w:adjustRightInd w:val="0"/>
              <w:rPr>
                <w:rFonts w:cs="Times New Roman"/>
                <w:sz w:val="20"/>
                <w:szCs w:val="20"/>
              </w:rPr>
            </w:pPr>
            <w:r>
              <w:rPr>
                <w:rFonts w:cs="Times New Roman"/>
                <w:sz w:val="20"/>
                <w:szCs w:val="20"/>
              </w:rPr>
              <w:t>Vl – principy demokracie</w:t>
            </w:r>
          </w:p>
          <w:p w:rsidR="00DF7823" w:rsidRPr="007629C4" w:rsidRDefault="00DF7823" w:rsidP="00475F90">
            <w:pPr>
              <w:autoSpaceDE w:val="0"/>
              <w:autoSpaceDN w:val="0"/>
              <w:adjustRightInd w:val="0"/>
              <w:rPr>
                <w:rFonts w:cs="Times New Roman"/>
                <w:sz w:val="20"/>
                <w:szCs w:val="20"/>
              </w:rPr>
            </w:pPr>
            <w:r>
              <w:rPr>
                <w:rFonts w:cs="Times New Roman"/>
                <w:sz w:val="20"/>
                <w:szCs w:val="20"/>
              </w:rPr>
              <w:t xml:space="preserve">       lidská práva, mezinárodní smlouvy a dohody</w:t>
            </w:r>
          </w:p>
        </w:tc>
        <w:tc>
          <w:tcPr>
            <w:tcW w:w="1536" w:type="dxa"/>
            <w:gridSpan w:val="3"/>
          </w:tcPr>
          <w:p w:rsidR="00DF7823" w:rsidRDefault="00DF7823" w:rsidP="00475F90">
            <w:pPr>
              <w:autoSpaceDE w:val="0"/>
              <w:autoSpaceDN w:val="0"/>
              <w:adjustRightInd w:val="0"/>
              <w:rPr>
                <w:rFonts w:cs="Times New Roman"/>
                <w:sz w:val="20"/>
                <w:szCs w:val="20"/>
              </w:rPr>
            </w:pPr>
            <w:r>
              <w:rPr>
                <w:rFonts w:cs="Times New Roman"/>
                <w:sz w:val="20"/>
                <w:szCs w:val="20"/>
              </w:rPr>
              <w:t>Vl – feudalismus, absolutismus,</w:t>
            </w:r>
          </w:p>
          <w:p w:rsidR="00DF7823" w:rsidRDefault="00DF7823" w:rsidP="00475F90">
            <w:pPr>
              <w:autoSpaceDE w:val="0"/>
              <w:autoSpaceDN w:val="0"/>
              <w:adjustRightInd w:val="0"/>
              <w:rPr>
                <w:rFonts w:cs="Times New Roman"/>
                <w:sz w:val="20"/>
                <w:szCs w:val="20"/>
              </w:rPr>
            </w:pPr>
            <w:r>
              <w:rPr>
                <w:rFonts w:cs="Times New Roman"/>
                <w:sz w:val="20"/>
                <w:szCs w:val="20"/>
              </w:rPr>
              <w:t>nacismus,</w:t>
            </w:r>
          </w:p>
          <w:p w:rsidR="00DF7823" w:rsidRPr="007629C4" w:rsidRDefault="00DF7823" w:rsidP="00475F90">
            <w:pPr>
              <w:autoSpaceDE w:val="0"/>
              <w:autoSpaceDN w:val="0"/>
              <w:adjustRightInd w:val="0"/>
              <w:rPr>
                <w:rFonts w:cs="Times New Roman"/>
                <w:sz w:val="20"/>
                <w:szCs w:val="20"/>
              </w:rPr>
            </w:pPr>
            <w:r>
              <w:rPr>
                <w:rFonts w:cs="Times New Roman"/>
                <w:sz w:val="20"/>
                <w:szCs w:val="20"/>
              </w:rPr>
              <w:t>komunismus, demokracie</w:t>
            </w:r>
          </w:p>
        </w:tc>
      </w:tr>
    </w:tbl>
    <w:p w:rsidR="00CD630E" w:rsidRDefault="00CD630E" w:rsidP="00CD630E">
      <w:pPr>
        <w:autoSpaceDE w:val="0"/>
        <w:autoSpaceDN w:val="0"/>
        <w:adjustRightInd w:val="0"/>
        <w:spacing w:after="0" w:line="360" w:lineRule="auto"/>
        <w:rPr>
          <w:rFonts w:cs="Times New Roman"/>
          <w:szCs w:val="24"/>
        </w:rPr>
      </w:pPr>
    </w:p>
    <w:p w:rsidR="00DF7823" w:rsidRDefault="00DF7823" w:rsidP="00CD630E">
      <w:pPr>
        <w:autoSpaceDE w:val="0"/>
        <w:autoSpaceDN w:val="0"/>
        <w:adjustRightInd w:val="0"/>
        <w:spacing w:after="0" w:line="360" w:lineRule="auto"/>
        <w:rPr>
          <w:rFonts w:cs="Times New Roman"/>
          <w:szCs w:val="24"/>
        </w:rPr>
      </w:pPr>
    </w:p>
    <w:p w:rsidR="00DF7823" w:rsidRDefault="00DF7823" w:rsidP="00CD630E">
      <w:pPr>
        <w:autoSpaceDE w:val="0"/>
        <w:autoSpaceDN w:val="0"/>
        <w:adjustRightInd w:val="0"/>
        <w:spacing w:after="0" w:line="360" w:lineRule="auto"/>
        <w:rPr>
          <w:rFonts w:cs="Times New Roman"/>
          <w:szCs w:val="24"/>
        </w:rPr>
      </w:pPr>
    </w:p>
    <w:p w:rsidR="00DF7823" w:rsidRDefault="00DF7823" w:rsidP="00CD630E">
      <w:pPr>
        <w:autoSpaceDE w:val="0"/>
        <w:autoSpaceDN w:val="0"/>
        <w:adjustRightInd w:val="0"/>
        <w:spacing w:after="0" w:line="360" w:lineRule="auto"/>
        <w:rPr>
          <w:rFonts w:cs="Times New Roman"/>
          <w:szCs w:val="24"/>
        </w:rPr>
      </w:pPr>
    </w:p>
    <w:p w:rsidR="00DF7823" w:rsidRDefault="00DF7823" w:rsidP="00CD630E">
      <w:pPr>
        <w:autoSpaceDE w:val="0"/>
        <w:autoSpaceDN w:val="0"/>
        <w:adjustRightInd w:val="0"/>
        <w:spacing w:after="0" w:line="360" w:lineRule="auto"/>
        <w:rPr>
          <w:rFonts w:cs="Times New Roman"/>
          <w:szCs w:val="24"/>
        </w:rPr>
      </w:pPr>
    </w:p>
    <w:p w:rsidR="00DF7823" w:rsidRDefault="00DF7823" w:rsidP="00CD630E">
      <w:pPr>
        <w:autoSpaceDE w:val="0"/>
        <w:autoSpaceDN w:val="0"/>
        <w:adjustRightInd w:val="0"/>
        <w:spacing w:after="0" w:line="360" w:lineRule="auto"/>
        <w:rPr>
          <w:rFonts w:cs="Times New Roman"/>
          <w:szCs w:val="24"/>
        </w:rPr>
      </w:pPr>
    </w:p>
    <w:p w:rsidR="00DF7823" w:rsidRDefault="00DF7823" w:rsidP="00CD630E">
      <w:pPr>
        <w:autoSpaceDE w:val="0"/>
        <w:autoSpaceDN w:val="0"/>
        <w:adjustRightInd w:val="0"/>
        <w:spacing w:after="0" w:line="360" w:lineRule="auto"/>
        <w:rPr>
          <w:rFonts w:cs="Times New Roman"/>
          <w:szCs w:val="24"/>
        </w:rPr>
      </w:pPr>
    </w:p>
    <w:p w:rsidR="00DF7823" w:rsidRDefault="00DF7823" w:rsidP="00CD630E">
      <w:pPr>
        <w:autoSpaceDE w:val="0"/>
        <w:autoSpaceDN w:val="0"/>
        <w:adjustRightInd w:val="0"/>
        <w:spacing w:after="0" w:line="360" w:lineRule="auto"/>
        <w:rPr>
          <w:rFonts w:cs="Times New Roman"/>
          <w:szCs w:val="24"/>
        </w:rPr>
      </w:pPr>
    </w:p>
    <w:p w:rsidR="00DF7823" w:rsidRDefault="00DF7823" w:rsidP="00CD630E">
      <w:pPr>
        <w:autoSpaceDE w:val="0"/>
        <w:autoSpaceDN w:val="0"/>
        <w:adjustRightInd w:val="0"/>
        <w:spacing w:after="0" w:line="360" w:lineRule="auto"/>
        <w:rPr>
          <w:rFonts w:cs="Times New Roman"/>
          <w:szCs w:val="24"/>
        </w:rPr>
      </w:pPr>
    </w:p>
    <w:p w:rsidR="00DF7823" w:rsidRDefault="00DF7823" w:rsidP="00CD630E">
      <w:pPr>
        <w:autoSpaceDE w:val="0"/>
        <w:autoSpaceDN w:val="0"/>
        <w:adjustRightInd w:val="0"/>
        <w:spacing w:after="0" w:line="360" w:lineRule="auto"/>
        <w:rPr>
          <w:rFonts w:cs="Times New Roman"/>
          <w:szCs w:val="24"/>
        </w:rPr>
      </w:pPr>
    </w:p>
    <w:p w:rsidR="00DF7823" w:rsidRDefault="00DF7823" w:rsidP="00CD630E">
      <w:pPr>
        <w:autoSpaceDE w:val="0"/>
        <w:autoSpaceDN w:val="0"/>
        <w:adjustRightInd w:val="0"/>
        <w:spacing w:after="0" w:line="360" w:lineRule="auto"/>
        <w:rPr>
          <w:rFonts w:cs="Times New Roman"/>
          <w:szCs w:val="24"/>
        </w:rPr>
      </w:pPr>
    </w:p>
    <w:p w:rsidR="00DF7823" w:rsidRDefault="00DF7823" w:rsidP="00CD630E">
      <w:pPr>
        <w:autoSpaceDE w:val="0"/>
        <w:autoSpaceDN w:val="0"/>
        <w:adjustRightInd w:val="0"/>
        <w:spacing w:after="0" w:line="360" w:lineRule="auto"/>
        <w:rPr>
          <w:rFonts w:cs="Times New Roman"/>
          <w:szCs w:val="24"/>
        </w:rPr>
      </w:pPr>
    </w:p>
    <w:p w:rsidR="00DF7823" w:rsidRDefault="00DF7823" w:rsidP="00CD630E">
      <w:pPr>
        <w:autoSpaceDE w:val="0"/>
        <w:autoSpaceDN w:val="0"/>
        <w:adjustRightInd w:val="0"/>
        <w:spacing w:after="0" w:line="360" w:lineRule="auto"/>
        <w:rPr>
          <w:rFonts w:cs="Times New Roman"/>
          <w:szCs w:val="24"/>
        </w:rPr>
      </w:pPr>
    </w:p>
    <w:p w:rsidR="00CD630E" w:rsidRDefault="00CD630E" w:rsidP="00CD630E">
      <w:pPr>
        <w:autoSpaceDE w:val="0"/>
        <w:autoSpaceDN w:val="0"/>
        <w:adjustRightInd w:val="0"/>
        <w:spacing w:after="0" w:line="360" w:lineRule="auto"/>
        <w:rPr>
          <w:rFonts w:cs="Times New Roman"/>
          <w:szCs w:val="24"/>
        </w:rPr>
      </w:pPr>
    </w:p>
    <w:tbl>
      <w:tblPr>
        <w:tblStyle w:val="Mkatabulky"/>
        <w:tblW w:w="0" w:type="auto"/>
        <w:tblLook w:val="04A0" w:firstRow="1" w:lastRow="0" w:firstColumn="1" w:lastColumn="0" w:noHBand="0" w:noVBand="1"/>
      </w:tblPr>
      <w:tblGrid>
        <w:gridCol w:w="1535"/>
        <w:gridCol w:w="1500"/>
        <w:gridCol w:w="35"/>
        <w:gridCol w:w="1535"/>
        <w:gridCol w:w="65"/>
        <w:gridCol w:w="1250"/>
        <w:gridCol w:w="234"/>
        <w:gridCol w:w="1536"/>
        <w:gridCol w:w="9"/>
        <w:gridCol w:w="17"/>
        <w:gridCol w:w="1512"/>
      </w:tblGrid>
      <w:tr w:rsidR="00DF7823" w:rsidRPr="001675E8" w:rsidTr="00475F90">
        <w:trPr>
          <w:gridAfter w:val="5"/>
          <w:wAfter w:w="3308" w:type="dxa"/>
        </w:trPr>
        <w:tc>
          <w:tcPr>
            <w:tcW w:w="5920" w:type="dxa"/>
            <w:gridSpan w:val="6"/>
          </w:tcPr>
          <w:p w:rsidR="00DF7823" w:rsidRPr="00C07E6C" w:rsidRDefault="00DF7823" w:rsidP="00475F90">
            <w:pPr>
              <w:autoSpaceDE w:val="0"/>
              <w:autoSpaceDN w:val="0"/>
              <w:adjustRightInd w:val="0"/>
              <w:spacing w:line="360" w:lineRule="auto"/>
              <w:rPr>
                <w:rFonts w:cs="Times New Roman"/>
                <w:b/>
              </w:rPr>
            </w:pPr>
            <w:r w:rsidRPr="00C07E6C">
              <w:rPr>
                <w:rFonts w:cs="Times New Roman"/>
                <w:b/>
              </w:rPr>
              <w:t>Výchova k myšlení v evropských a globálních souvislostech</w:t>
            </w:r>
          </w:p>
        </w:tc>
      </w:tr>
      <w:tr w:rsidR="00DF7823" w:rsidTr="00475F90">
        <w:tc>
          <w:tcPr>
            <w:tcW w:w="1535" w:type="dxa"/>
          </w:tcPr>
          <w:p w:rsidR="00DF7823" w:rsidRPr="00BF21CA" w:rsidRDefault="00DF7823" w:rsidP="00475F90">
            <w:pPr>
              <w:autoSpaceDE w:val="0"/>
              <w:autoSpaceDN w:val="0"/>
              <w:adjustRightInd w:val="0"/>
              <w:spacing w:line="360" w:lineRule="auto"/>
              <w:rPr>
                <w:rFonts w:cs="Times New Roman"/>
                <w:b/>
                <w:sz w:val="20"/>
                <w:szCs w:val="20"/>
              </w:rPr>
            </w:pPr>
          </w:p>
        </w:tc>
        <w:tc>
          <w:tcPr>
            <w:tcW w:w="1535" w:type="dxa"/>
            <w:gridSpan w:val="2"/>
          </w:tcPr>
          <w:p w:rsidR="00DF7823" w:rsidRPr="00BF21CA" w:rsidRDefault="00DF7823" w:rsidP="00475F90">
            <w:pPr>
              <w:autoSpaceDE w:val="0"/>
              <w:autoSpaceDN w:val="0"/>
              <w:adjustRightInd w:val="0"/>
              <w:spacing w:line="360" w:lineRule="auto"/>
              <w:rPr>
                <w:rFonts w:cs="Times New Roman"/>
                <w:sz w:val="20"/>
                <w:szCs w:val="20"/>
              </w:rPr>
            </w:pPr>
            <w:r w:rsidRPr="00BF21CA">
              <w:rPr>
                <w:rFonts w:cs="Times New Roman"/>
                <w:sz w:val="20"/>
                <w:szCs w:val="20"/>
              </w:rPr>
              <w:t>1.</w:t>
            </w:r>
          </w:p>
        </w:tc>
        <w:tc>
          <w:tcPr>
            <w:tcW w:w="1535" w:type="dxa"/>
          </w:tcPr>
          <w:p w:rsidR="00DF7823" w:rsidRPr="00BF21CA" w:rsidRDefault="00DF7823" w:rsidP="00475F90">
            <w:pPr>
              <w:autoSpaceDE w:val="0"/>
              <w:autoSpaceDN w:val="0"/>
              <w:adjustRightInd w:val="0"/>
              <w:spacing w:line="360" w:lineRule="auto"/>
              <w:rPr>
                <w:rFonts w:cs="Times New Roman"/>
                <w:sz w:val="20"/>
                <w:szCs w:val="20"/>
              </w:rPr>
            </w:pPr>
            <w:r w:rsidRPr="00BF21CA">
              <w:rPr>
                <w:rFonts w:cs="Times New Roman"/>
                <w:sz w:val="20"/>
                <w:szCs w:val="20"/>
              </w:rPr>
              <w:t>2.</w:t>
            </w:r>
          </w:p>
        </w:tc>
        <w:tc>
          <w:tcPr>
            <w:tcW w:w="1549" w:type="dxa"/>
            <w:gridSpan w:val="3"/>
          </w:tcPr>
          <w:p w:rsidR="00DF7823" w:rsidRPr="00BF21CA" w:rsidRDefault="00DF7823" w:rsidP="00475F90">
            <w:pPr>
              <w:autoSpaceDE w:val="0"/>
              <w:autoSpaceDN w:val="0"/>
              <w:adjustRightInd w:val="0"/>
              <w:spacing w:line="360" w:lineRule="auto"/>
              <w:rPr>
                <w:rFonts w:cs="Times New Roman"/>
                <w:sz w:val="20"/>
                <w:szCs w:val="20"/>
              </w:rPr>
            </w:pPr>
            <w:r w:rsidRPr="00BF21CA">
              <w:rPr>
                <w:rFonts w:cs="Times New Roman"/>
                <w:sz w:val="20"/>
                <w:szCs w:val="20"/>
              </w:rPr>
              <w:t>3.</w:t>
            </w:r>
          </w:p>
        </w:tc>
        <w:tc>
          <w:tcPr>
            <w:tcW w:w="1536" w:type="dxa"/>
          </w:tcPr>
          <w:p w:rsidR="00DF7823" w:rsidRPr="00BF21CA" w:rsidRDefault="00DF7823" w:rsidP="00475F90">
            <w:pPr>
              <w:autoSpaceDE w:val="0"/>
              <w:autoSpaceDN w:val="0"/>
              <w:adjustRightInd w:val="0"/>
              <w:spacing w:line="360" w:lineRule="auto"/>
              <w:rPr>
                <w:rFonts w:cs="Times New Roman"/>
                <w:sz w:val="20"/>
                <w:szCs w:val="20"/>
              </w:rPr>
            </w:pPr>
            <w:r w:rsidRPr="00BF21CA">
              <w:rPr>
                <w:rFonts w:cs="Times New Roman"/>
                <w:sz w:val="20"/>
                <w:szCs w:val="20"/>
              </w:rPr>
              <w:t>4.</w:t>
            </w:r>
          </w:p>
        </w:tc>
        <w:tc>
          <w:tcPr>
            <w:tcW w:w="1538" w:type="dxa"/>
            <w:gridSpan w:val="3"/>
          </w:tcPr>
          <w:p w:rsidR="00DF7823" w:rsidRPr="00BF21CA" w:rsidRDefault="00DF7823" w:rsidP="00475F90">
            <w:pPr>
              <w:autoSpaceDE w:val="0"/>
              <w:autoSpaceDN w:val="0"/>
              <w:adjustRightInd w:val="0"/>
              <w:spacing w:line="360" w:lineRule="auto"/>
              <w:rPr>
                <w:rFonts w:cs="Times New Roman"/>
                <w:sz w:val="20"/>
                <w:szCs w:val="20"/>
              </w:rPr>
            </w:pPr>
            <w:r w:rsidRPr="00BF21CA">
              <w:rPr>
                <w:rFonts w:cs="Times New Roman"/>
                <w:sz w:val="20"/>
                <w:szCs w:val="20"/>
              </w:rPr>
              <w:t>5.</w:t>
            </w:r>
            <w:r>
              <w:rPr>
                <w:rFonts w:cs="Times New Roman"/>
                <w:sz w:val="20"/>
                <w:szCs w:val="20"/>
              </w:rPr>
              <w:t xml:space="preserve"> </w:t>
            </w:r>
          </w:p>
        </w:tc>
      </w:tr>
      <w:tr w:rsidR="00DF7823" w:rsidTr="00475F90">
        <w:trPr>
          <w:trHeight w:val="390"/>
        </w:trPr>
        <w:tc>
          <w:tcPr>
            <w:tcW w:w="1535" w:type="dxa"/>
            <w:vMerge w:val="restart"/>
          </w:tcPr>
          <w:p w:rsidR="00DF7823" w:rsidRPr="00BF21CA" w:rsidRDefault="00DF7823" w:rsidP="00475F90">
            <w:pPr>
              <w:autoSpaceDE w:val="0"/>
              <w:autoSpaceDN w:val="0"/>
              <w:adjustRightInd w:val="0"/>
              <w:spacing w:line="360" w:lineRule="auto"/>
              <w:rPr>
                <w:rFonts w:cs="Times New Roman"/>
                <w:b/>
                <w:sz w:val="20"/>
                <w:szCs w:val="20"/>
              </w:rPr>
            </w:pPr>
            <w:r>
              <w:rPr>
                <w:rFonts w:cs="Times New Roman"/>
                <w:b/>
                <w:sz w:val="20"/>
                <w:szCs w:val="20"/>
              </w:rPr>
              <w:t>1) Evropa a s</w:t>
            </w:r>
            <w:r w:rsidRPr="00BF21CA">
              <w:rPr>
                <w:rFonts w:cs="Times New Roman"/>
                <w:b/>
                <w:sz w:val="20"/>
                <w:szCs w:val="20"/>
              </w:rPr>
              <w:t>vět nás zajímá</w:t>
            </w:r>
          </w:p>
        </w:tc>
        <w:tc>
          <w:tcPr>
            <w:tcW w:w="7693" w:type="dxa"/>
            <w:gridSpan w:val="10"/>
          </w:tcPr>
          <w:p w:rsidR="00DF7823" w:rsidRPr="00BF21CA" w:rsidRDefault="00DF7823" w:rsidP="00475F90">
            <w:pPr>
              <w:autoSpaceDE w:val="0"/>
              <w:autoSpaceDN w:val="0"/>
              <w:adjustRightInd w:val="0"/>
              <w:rPr>
                <w:rFonts w:cs="Times New Roman"/>
                <w:sz w:val="20"/>
                <w:szCs w:val="20"/>
              </w:rPr>
            </w:pPr>
            <w:r w:rsidRPr="00BF21CA">
              <w:rPr>
                <w:rFonts w:cs="Times New Roman"/>
                <w:sz w:val="20"/>
                <w:szCs w:val="20"/>
              </w:rPr>
              <w:t>Ranní kruh</w:t>
            </w:r>
          </w:p>
          <w:p w:rsidR="00DF7823" w:rsidRPr="00BF21CA" w:rsidRDefault="00DF7823" w:rsidP="00475F90">
            <w:pPr>
              <w:autoSpaceDE w:val="0"/>
              <w:autoSpaceDN w:val="0"/>
              <w:adjustRightInd w:val="0"/>
              <w:rPr>
                <w:rFonts w:cs="Times New Roman"/>
                <w:sz w:val="20"/>
                <w:szCs w:val="20"/>
              </w:rPr>
            </w:pPr>
          </w:p>
        </w:tc>
      </w:tr>
      <w:tr w:rsidR="00DF7823" w:rsidTr="00475F90">
        <w:trPr>
          <w:trHeight w:val="1280"/>
        </w:trPr>
        <w:tc>
          <w:tcPr>
            <w:tcW w:w="1535" w:type="dxa"/>
            <w:vMerge/>
          </w:tcPr>
          <w:p w:rsidR="00DF7823" w:rsidRPr="00BF21CA" w:rsidRDefault="00DF7823" w:rsidP="00475F90">
            <w:pPr>
              <w:autoSpaceDE w:val="0"/>
              <w:autoSpaceDN w:val="0"/>
              <w:adjustRightInd w:val="0"/>
              <w:spacing w:line="360" w:lineRule="auto"/>
              <w:rPr>
                <w:rFonts w:cs="Times New Roman"/>
                <w:b/>
                <w:sz w:val="20"/>
                <w:szCs w:val="20"/>
              </w:rPr>
            </w:pPr>
          </w:p>
        </w:tc>
        <w:tc>
          <w:tcPr>
            <w:tcW w:w="1535" w:type="dxa"/>
            <w:gridSpan w:val="2"/>
            <w:vMerge w:val="restart"/>
          </w:tcPr>
          <w:p w:rsidR="00DF7823" w:rsidRPr="00BF21CA" w:rsidRDefault="00DF7823" w:rsidP="00475F90">
            <w:pPr>
              <w:autoSpaceDE w:val="0"/>
              <w:autoSpaceDN w:val="0"/>
              <w:adjustRightInd w:val="0"/>
              <w:rPr>
                <w:rFonts w:cs="Times New Roman"/>
                <w:sz w:val="20"/>
                <w:szCs w:val="20"/>
              </w:rPr>
            </w:pPr>
            <w:r>
              <w:rPr>
                <w:rFonts w:cs="Times New Roman"/>
                <w:sz w:val="20"/>
                <w:szCs w:val="20"/>
              </w:rPr>
              <w:t>Prv</w:t>
            </w:r>
            <w:r w:rsidRPr="00BF21CA">
              <w:rPr>
                <w:rFonts w:cs="Times New Roman"/>
                <w:sz w:val="20"/>
                <w:szCs w:val="20"/>
              </w:rPr>
              <w:t xml:space="preserve"> – Děti jako já</w:t>
            </w:r>
          </w:p>
          <w:p w:rsidR="00DF7823" w:rsidRPr="00BF21CA" w:rsidRDefault="00DF7823" w:rsidP="00475F90">
            <w:pPr>
              <w:rPr>
                <w:rFonts w:cs="Times New Roman"/>
                <w:sz w:val="20"/>
                <w:szCs w:val="20"/>
              </w:rPr>
            </w:pPr>
          </w:p>
          <w:p w:rsidR="00DF7823" w:rsidRPr="00BF21CA" w:rsidRDefault="00DF7823" w:rsidP="00475F90">
            <w:pPr>
              <w:rPr>
                <w:rFonts w:cs="Times New Roman"/>
                <w:sz w:val="20"/>
                <w:szCs w:val="20"/>
              </w:rPr>
            </w:pPr>
          </w:p>
          <w:p w:rsidR="00DF7823" w:rsidRPr="00BF21CA" w:rsidRDefault="00DF7823" w:rsidP="00475F90">
            <w:pPr>
              <w:autoSpaceDE w:val="0"/>
              <w:autoSpaceDN w:val="0"/>
              <w:adjustRightInd w:val="0"/>
              <w:rPr>
                <w:rFonts w:cs="Times New Roman"/>
                <w:sz w:val="20"/>
                <w:szCs w:val="20"/>
              </w:rPr>
            </w:pPr>
          </w:p>
        </w:tc>
        <w:tc>
          <w:tcPr>
            <w:tcW w:w="1535" w:type="dxa"/>
            <w:vMerge w:val="restart"/>
          </w:tcPr>
          <w:p w:rsidR="00DF7823" w:rsidRPr="00394404" w:rsidRDefault="00DF7823" w:rsidP="00475F90">
            <w:pPr>
              <w:autoSpaceDE w:val="0"/>
              <w:autoSpaceDN w:val="0"/>
              <w:adjustRightInd w:val="0"/>
              <w:rPr>
                <w:rFonts w:cs="Times New Roman"/>
                <w:sz w:val="20"/>
                <w:szCs w:val="20"/>
              </w:rPr>
            </w:pPr>
            <w:r>
              <w:rPr>
                <w:rFonts w:cs="Times New Roman"/>
                <w:sz w:val="20"/>
                <w:szCs w:val="20"/>
              </w:rPr>
              <w:t>Prv  - c</w:t>
            </w:r>
            <w:r w:rsidRPr="00394404">
              <w:rPr>
                <w:rFonts w:cs="Times New Roman"/>
                <w:sz w:val="20"/>
                <w:szCs w:val="20"/>
              </w:rPr>
              <w:t>o máme společného a čím se lišíme</w:t>
            </w:r>
          </w:p>
          <w:p w:rsidR="00DF7823" w:rsidRDefault="00DF7823" w:rsidP="00475F90">
            <w:pPr>
              <w:rPr>
                <w:rFonts w:cs="Times New Roman"/>
                <w:sz w:val="20"/>
                <w:szCs w:val="20"/>
              </w:rPr>
            </w:pPr>
            <w:r>
              <w:rPr>
                <w:rFonts w:cs="Times New Roman"/>
                <w:sz w:val="20"/>
                <w:szCs w:val="20"/>
              </w:rPr>
              <w:t>g</w:t>
            </w:r>
            <w:r w:rsidRPr="00394404">
              <w:rPr>
                <w:rFonts w:cs="Times New Roman"/>
                <w:sz w:val="20"/>
                <w:szCs w:val="20"/>
              </w:rPr>
              <w:t>lobální problémy</w:t>
            </w:r>
          </w:p>
          <w:p w:rsidR="00DF7823" w:rsidRPr="00394404" w:rsidRDefault="00DF7823" w:rsidP="00475F90">
            <w:pPr>
              <w:rPr>
                <w:rFonts w:cs="Times New Roman"/>
                <w:sz w:val="20"/>
                <w:szCs w:val="20"/>
              </w:rPr>
            </w:pPr>
          </w:p>
          <w:p w:rsidR="00DF7823" w:rsidRPr="00394404" w:rsidRDefault="00DF7823" w:rsidP="00475F90">
            <w:pPr>
              <w:rPr>
                <w:rFonts w:cs="Times New Roman"/>
                <w:sz w:val="20"/>
                <w:szCs w:val="20"/>
              </w:rPr>
            </w:pPr>
          </w:p>
          <w:p w:rsidR="00DF7823" w:rsidRPr="00394404" w:rsidRDefault="00DF7823" w:rsidP="00475F90">
            <w:pPr>
              <w:autoSpaceDE w:val="0"/>
              <w:autoSpaceDN w:val="0"/>
              <w:adjustRightInd w:val="0"/>
              <w:rPr>
                <w:rFonts w:cs="Times New Roman"/>
                <w:sz w:val="20"/>
                <w:szCs w:val="20"/>
              </w:rPr>
            </w:pPr>
          </w:p>
        </w:tc>
        <w:tc>
          <w:tcPr>
            <w:tcW w:w="1549" w:type="dxa"/>
            <w:gridSpan w:val="3"/>
            <w:vMerge w:val="restart"/>
          </w:tcPr>
          <w:p w:rsidR="00DF7823" w:rsidRPr="00394404" w:rsidRDefault="00DF7823" w:rsidP="00475F90">
            <w:pPr>
              <w:rPr>
                <w:rFonts w:cs="Times New Roman"/>
                <w:sz w:val="20"/>
                <w:szCs w:val="20"/>
              </w:rPr>
            </w:pPr>
            <w:r>
              <w:rPr>
                <w:rFonts w:cs="Times New Roman"/>
                <w:sz w:val="20"/>
                <w:szCs w:val="20"/>
              </w:rPr>
              <w:t>Prv - gl</w:t>
            </w:r>
            <w:r w:rsidRPr="00394404">
              <w:rPr>
                <w:rFonts w:cs="Times New Roman"/>
                <w:sz w:val="20"/>
                <w:szCs w:val="20"/>
              </w:rPr>
              <w:t>obalizace na příkladu mezinárodního obchodu</w:t>
            </w:r>
          </w:p>
        </w:tc>
        <w:tc>
          <w:tcPr>
            <w:tcW w:w="1545" w:type="dxa"/>
            <w:gridSpan w:val="2"/>
          </w:tcPr>
          <w:p w:rsidR="00DF7823" w:rsidRPr="00394404" w:rsidRDefault="00DF7823" w:rsidP="00475F90">
            <w:pPr>
              <w:autoSpaceDE w:val="0"/>
              <w:autoSpaceDN w:val="0"/>
              <w:adjustRightInd w:val="0"/>
              <w:rPr>
                <w:rFonts w:cs="Times New Roman"/>
                <w:sz w:val="20"/>
                <w:szCs w:val="20"/>
              </w:rPr>
            </w:pPr>
            <w:r>
              <w:rPr>
                <w:rFonts w:cs="Times New Roman"/>
                <w:sz w:val="20"/>
                <w:szCs w:val="20"/>
              </w:rPr>
              <w:t>Př – p</w:t>
            </w:r>
            <w:r w:rsidRPr="00394404">
              <w:rPr>
                <w:rFonts w:cs="Times New Roman"/>
                <w:sz w:val="20"/>
                <w:szCs w:val="20"/>
              </w:rPr>
              <w:t>řírodní podmínky na mapě světa</w:t>
            </w:r>
          </w:p>
        </w:tc>
        <w:tc>
          <w:tcPr>
            <w:tcW w:w="1529" w:type="dxa"/>
            <w:gridSpan w:val="2"/>
          </w:tcPr>
          <w:p w:rsidR="00DF7823" w:rsidRPr="00394404" w:rsidRDefault="00DF7823" w:rsidP="00475F90">
            <w:pPr>
              <w:autoSpaceDE w:val="0"/>
              <w:autoSpaceDN w:val="0"/>
              <w:adjustRightInd w:val="0"/>
              <w:rPr>
                <w:rFonts w:cs="Times New Roman"/>
                <w:sz w:val="20"/>
                <w:szCs w:val="20"/>
              </w:rPr>
            </w:pPr>
            <w:r>
              <w:rPr>
                <w:rFonts w:cs="Times New Roman"/>
                <w:sz w:val="20"/>
                <w:szCs w:val="20"/>
              </w:rPr>
              <w:t>Př - g</w:t>
            </w:r>
            <w:r w:rsidRPr="00394404">
              <w:rPr>
                <w:rFonts w:cs="Times New Roman"/>
                <w:sz w:val="20"/>
                <w:szCs w:val="20"/>
              </w:rPr>
              <w:t>lobalizace na příkladu mez. obchodu s potravinami</w:t>
            </w:r>
          </w:p>
        </w:tc>
      </w:tr>
      <w:tr w:rsidR="00DF7823" w:rsidTr="00475F90">
        <w:trPr>
          <w:trHeight w:val="435"/>
        </w:trPr>
        <w:tc>
          <w:tcPr>
            <w:tcW w:w="1535" w:type="dxa"/>
            <w:vMerge/>
            <w:tcBorders>
              <w:bottom w:val="nil"/>
            </w:tcBorders>
          </w:tcPr>
          <w:p w:rsidR="00DF7823" w:rsidRPr="00BF21CA" w:rsidRDefault="00DF7823" w:rsidP="00475F90">
            <w:pPr>
              <w:autoSpaceDE w:val="0"/>
              <w:autoSpaceDN w:val="0"/>
              <w:adjustRightInd w:val="0"/>
              <w:spacing w:line="360" w:lineRule="auto"/>
              <w:rPr>
                <w:rFonts w:cs="Times New Roman"/>
                <w:b/>
                <w:sz w:val="20"/>
                <w:szCs w:val="20"/>
              </w:rPr>
            </w:pPr>
          </w:p>
        </w:tc>
        <w:tc>
          <w:tcPr>
            <w:tcW w:w="1535" w:type="dxa"/>
            <w:gridSpan w:val="2"/>
            <w:vMerge/>
          </w:tcPr>
          <w:p w:rsidR="00DF7823" w:rsidRPr="00BF21CA" w:rsidRDefault="00DF7823" w:rsidP="00475F90">
            <w:pPr>
              <w:rPr>
                <w:rFonts w:cs="Times New Roman"/>
                <w:sz w:val="20"/>
                <w:szCs w:val="20"/>
              </w:rPr>
            </w:pPr>
          </w:p>
        </w:tc>
        <w:tc>
          <w:tcPr>
            <w:tcW w:w="1535" w:type="dxa"/>
            <w:vMerge/>
          </w:tcPr>
          <w:p w:rsidR="00DF7823" w:rsidRPr="00394404" w:rsidRDefault="00DF7823" w:rsidP="00475F90">
            <w:pPr>
              <w:rPr>
                <w:rFonts w:cs="Times New Roman"/>
                <w:sz w:val="20"/>
                <w:szCs w:val="20"/>
              </w:rPr>
            </w:pPr>
          </w:p>
        </w:tc>
        <w:tc>
          <w:tcPr>
            <w:tcW w:w="1549" w:type="dxa"/>
            <w:gridSpan w:val="3"/>
            <w:vMerge/>
          </w:tcPr>
          <w:p w:rsidR="00DF7823" w:rsidRPr="00394404" w:rsidRDefault="00DF7823" w:rsidP="00475F90">
            <w:pPr>
              <w:rPr>
                <w:rFonts w:cs="Times New Roman"/>
                <w:sz w:val="20"/>
                <w:szCs w:val="20"/>
              </w:rPr>
            </w:pPr>
          </w:p>
        </w:tc>
        <w:tc>
          <w:tcPr>
            <w:tcW w:w="1545" w:type="dxa"/>
            <w:gridSpan w:val="2"/>
            <w:tcBorders>
              <w:bottom w:val="single" w:sz="4" w:space="0" w:color="auto"/>
            </w:tcBorders>
          </w:tcPr>
          <w:p w:rsidR="00DF7823" w:rsidRPr="00394404" w:rsidRDefault="00DF7823" w:rsidP="00475F90">
            <w:pPr>
              <w:autoSpaceDE w:val="0"/>
              <w:autoSpaceDN w:val="0"/>
              <w:adjustRightInd w:val="0"/>
              <w:rPr>
                <w:rFonts w:cs="Times New Roman"/>
                <w:sz w:val="20"/>
                <w:szCs w:val="20"/>
              </w:rPr>
            </w:pPr>
            <w:r>
              <w:rPr>
                <w:rFonts w:cs="Times New Roman"/>
                <w:sz w:val="20"/>
                <w:szCs w:val="20"/>
              </w:rPr>
              <w:t>M – porovnávání počtu obyvatel, rozlohy, délky řek, výšky pohoří</w:t>
            </w:r>
          </w:p>
        </w:tc>
        <w:tc>
          <w:tcPr>
            <w:tcW w:w="1529" w:type="dxa"/>
            <w:gridSpan w:val="2"/>
          </w:tcPr>
          <w:p w:rsidR="00DF7823" w:rsidRPr="00394404" w:rsidRDefault="00DF7823" w:rsidP="00475F90">
            <w:pPr>
              <w:autoSpaceDE w:val="0"/>
              <w:autoSpaceDN w:val="0"/>
              <w:adjustRightInd w:val="0"/>
              <w:rPr>
                <w:rFonts w:cs="Times New Roman"/>
                <w:sz w:val="20"/>
                <w:szCs w:val="20"/>
              </w:rPr>
            </w:pPr>
            <w:r>
              <w:rPr>
                <w:rFonts w:cs="Times New Roman"/>
                <w:sz w:val="20"/>
                <w:szCs w:val="20"/>
              </w:rPr>
              <w:t>Aj</w:t>
            </w:r>
            <w:r w:rsidRPr="00394404">
              <w:rPr>
                <w:rFonts w:cs="Times New Roman"/>
                <w:sz w:val="20"/>
                <w:szCs w:val="20"/>
              </w:rPr>
              <w:t xml:space="preserve"> – tradice a zvyky anglicky mluvících národů</w:t>
            </w:r>
            <w:r>
              <w:rPr>
                <w:rFonts w:cs="Times New Roman"/>
                <w:sz w:val="20"/>
                <w:szCs w:val="20"/>
              </w:rPr>
              <w:t xml:space="preserve"> </w:t>
            </w:r>
          </w:p>
        </w:tc>
      </w:tr>
      <w:tr w:rsidR="00DF7823" w:rsidTr="00475F90">
        <w:trPr>
          <w:trHeight w:val="352"/>
        </w:trPr>
        <w:tc>
          <w:tcPr>
            <w:tcW w:w="1535" w:type="dxa"/>
            <w:vMerge w:val="restart"/>
          </w:tcPr>
          <w:p w:rsidR="00DF7823" w:rsidRPr="00BF21CA" w:rsidRDefault="00DF7823" w:rsidP="00475F90">
            <w:pPr>
              <w:autoSpaceDE w:val="0"/>
              <w:autoSpaceDN w:val="0"/>
              <w:adjustRightInd w:val="0"/>
              <w:spacing w:line="360" w:lineRule="auto"/>
              <w:rPr>
                <w:rFonts w:cs="Times New Roman"/>
                <w:b/>
                <w:sz w:val="20"/>
                <w:szCs w:val="20"/>
              </w:rPr>
            </w:pPr>
            <w:r>
              <w:rPr>
                <w:rFonts w:cs="Times New Roman"/>
                <w:b/>
                <w:sz w:val="20"/>
                <w:szCs w:val="20"/>
              </w:rPr>
              <w:t xml:space="preserve">2) </w:t>
            </w:r>
            <w:r w:rsidRPr="00BF21CA">
              <w:rPr>
                <w:rFonts w:cs="Times New Roman"/>
                <w:b/>
                <w:sz w:val="20"/>
                <w:szCs w:val="20"/>
              </w:rPr>
              <w:t>Objevujeme Evropu a svět</w:t>
            </w:r>
          </w:p>
        </w:tc>
        <w:tc>
          <w:tcPr>
            <w:tcW w:w="7693" w:type="dxa"/>
            <w:gridSpan w:val="10"/>
          </w:tcPr>
          <w:p w:rsidR="00DF7823" w:rsidRPr="00394404" w:rsidRDefault="00DF7823" w:rsidP="00475F90">
            <w:pPr>
              <w:autoSpaceDE w:val="0"/>
              <w:autoSpaceDN w:val="0"/>
              <w:adjustRightInd w:val="0"/>
              <w:rPr>
                <w:rFonts w:cs="Times New Roman"/>
                <w:sz w:val="20"/>
                <w:szCs w:val="20"/>
              </w:rPr>
            </w:pPr>
            <w:r w:rsidRPr="00394404">
              <w:rPr>
                <w:rFonts w:cs="Times New Roman"/>
                <w:sz w:val="20"/>
                <w:szCs w:val="20"/>
              </w:rPr>
              <w:t>Ranní kruh</w:t>
            </w:r>
          </w:p>
          <w:p w:rsidR="00DF7823" w:rsidRPr="00394404" w:rsidRDefault="00DF7823" w:rsidP="00475F90">
            <w:pPr>
              <w:autoSpaceDE w:val="0"/>
              <w:autoSpaceDN w:val="0"/>
              <w:adjustRightInd w:val="0"/>
              <w:rPr>
                <w:rFonts w:cs="Times New Roman"/>
                <w:sz w:val="20"/>
                <w:szCs w:val="20"/>
              </w:rPr>
            </w:pPr>
          </w:p>
        </w:tc>
      </w:tr>
      <w:tr w:rsidR="00DF7823" w:rsidTr="00475F90">
        <w:trPr>
          <w:trHeight w:val="300"/>
        </w:trPr>
        <w:tc>
          <w:tcPr>
            <w:tcW w:w="1535" w:type="dxa"/>
            <w:vMerge/>
            <w:tcBorders>
              <w:bottom w:val="nil"/>
            </w:tcBorders>
          </w:tcPr>
          <w:p w:rsidR="00DF7823" w:rsidRPr="00BF21CA" w:rsidRDefault="00DF7823" w:rsidP="00475F90">
            <w:pPr>
              <w:autoSpaceDE w:val="0"/>
              <w:autoSpaceDN w:val="0"/>
              <w:adjustRightInd w:val="0"/>
              <w:spacing w:line="360" w:lineRule="auto"/>
              <w:rPr>
                <w:rFonts w:cs="Times New Roman"/>
                <w:b/>
                <w:sz w:val="20"/>
                <w:szCs w:val="20"/>
              </w:rPr>
            </w:pPr>
          </w:p>
        </w:tc>
        <w:tc>
          <w:tcPr>
            <w:tcW w:w="1500" w:type="dxa"/>
          </w:tcPr>
          <w:p w:rsidR="00DF7823" w:rsidRPr="00BF21CA" w:rsidRDefault="00DF7823" w:rsidP="00475F90">
            <w:pPr>
              <w:autoSpaceDE w:val="0"/>
              <w:autoSpaceDN w:val="0"/>
              <w:adjustRightInd w:val="0"/>
              <w:rPr>
                <w:rFonts w:cs="Times New Roman"/>
                <w:sz w:val="20"/>
                <w:szCs w:val="20"/>
              </w:rPr>
            </w:pPr>
          </w:p>
        </w:tc>
        <w:tc>
          <w:tcPr>
            <w:tcW w:w="1635" w:type="dxa"/>
            <w:gridSpan w:val="3"/>
          </w:tcPr>
          <w:p w:rsidR="00DF7823" w:rsidRPr="00394404" w:rsidRDefault="00DF7823" w:rsidP="00475F90">
            <w:pPr>
              <w:autoSpaceDE w:val="0"/>
              <w:autoSpaceDN w:val="0"/>
              <w:adjustRightInd w:val="0"/>
              <w:rPr>
                <w:rFonts w:cs="Times New Roman"/>
                <w:sz w:val="20"/>
                <w:szCs w:val="20"/>
              </w:rPr>
            </w:pPr>
            <w:r>
              <w:rPr>
                <w:rFonts w:cs="Times New Roman"/>
                <w:sz w:val="20"/>
                <w:szCs w:val="20"/>
              </w:rPr>
              <w:t>Prv – m</w:t>
            </w:r>
            <w:r w:rsidRPr="00394404">
              <w:rPr>
                <w:rFonts w:cs="Times New Roman"/>
                <w:sz w:val="20"/>
                <w:szCs w:val="20"/>
              </w:rPr>
              <w:t>apa ČR, naši sousedé</w:t>
            </w:r>
          </w:p>
        </w:tc>
        <w:tc>
          <w:tcPr>
            <w:tcW w:w="1484" w:type="dxa"/>
            <w:gridSpan w:val="2"/>
          </w:tcPr>
          <w:p w:rsidR="00DF7823" w:rsidRPr="00394404" w:rsidRDefault="00DF7823" w:rsidP="00475F90">
            <w:pPr>
              <w:autoSpaceDE w:val="0"/>
              <w:autoSpaceDN w:val="0"/>
              <w:adjustRightInd w:val="0"/>
              <w:rPr>
                <w:rFonts w:cs="Times New Roman"/>
                <w:sz w:val="20"/>
                <w:szCs w:val="20"/>
              </w:rPr>
            </w:pPr>
            <w:r>
              <w:rPr>
                <w:rFonts w:cs="Times New Roman"/>
                <w:sz w:val="20"/>
                <w:szCs w:val="20"/>
              </w:rPr>
              <w:t>Prv</w:t>
            </w:r>
            <w:r w:rsidRPr="00394404">
              <w:rPr>
                <w:rFonts w:cs="Times New Roman"/>
                <w:sz w:val="20"/>
                <w:szCs w:val="20"/>
              </w:rPr>
              <w:t xml:space="preserve"> </w:t>
            </w:r>
            <w:r>
              <w:rPr>
                <w:rFonts w:cs="Times New Roman"/>
                <w:sz w:val="20"/>
                <w:szCs w:val="20"/>
              </w:rPr>
              <w:t>– m</w:t>
            </w:r>
            <w:r w:rsidRPr="00394404">
              <w:rPr>
                <w:rFonts w:cs="Times New Roman"/>
                <w:sz w:val="20"/>
                <w:szCs w:val="20"/>
              </w:rPr>
              <w:t xml:space="preserve">apa ČR, mapa střední Evropy  </w:t>
            </w:r>
          </w:p>
        </w:tc>
        <w:tc>
          <w:tcPr>
            <w:tcW w:w="1562" w:type="dxa"/>
            <w:gridSpan w:val="3"/>
            <w:tcBorders>
              <w:bottom w:val="single" w:sz="4" w:space="0" w:color="auto"/>
            </w:tcBorders>
          </w:tcPr>
          <w:p w:rsidR="00DF7823" w:rsidRPr="00394404" w:rsidRDefault="00DF7823" w:rsidP="00475F90">
            <w:pPr>
              <w:autoSpaceDE w:val="0"/>
              <w:autoSpaceDN w:val="0"/>
              <w:adjustRightInd w:val="0"/>
              <w:rPr>
                <w:rFonts w:cs="Times New Roman"/>
                <w:sz w:val="20"/>
                <w:szCs w:val="20"/>
              </w:rPr>
            </w:pPr>
            <w:r>
              <w:rPr>
                <w:rFonts w:cs="Times New Roman"/>
                <w:sz w:val="20"/>
                <w:szCs w:val="20"/>
              </w:rPr>
              <w:t>Vl</w:t>
            </w:r>
            <w:r w:rsidRPr="00394404">
              <w:rPr>
                <w:rFonts w:cs="Times New Roman"/>
                <w:sz w:val="20"/>
                <w:szCs w:val="20"/>
              </w:rPr>
              <w:t xml:space="preserve"> – ČR a sousední státy</w:t>
            </w:r>
          </w:p>
        </w:tc>
        <w:tc>
          <w:tcPr>
            <w:tcW w:w="1512" w:type="dxa"/>
          </w:tcPr>
          <w:p w:rsidR="00DF7823" w:rsidRPr="00394404" w:rsidRDefault="00DF7823" w:rsidP="00475F90">
            <w:pPr>
              <w:autoSpaceDE w:val="0"/>
              <w:autoSpaceDN w:val="0"/>
              <w:adjustRightInd w:val="0"/>
              <w:rPr>
                <w:rFonts w:cs="Times New Roman"/>
                <w:sz w:val="20"/>
                <w:szCs w:val="20"/>
              </w:rPr>
            </w:pPr>
            <w:r>
              <w:rPr>
                <w:rFonts w:cs="Times New Roman"/>
                <w:sz w:val="20"/>
                <w:szCs w:val="20"/>
              </w:rPr>
              <w:t>Vl</w:t>
            </w:r>
            <w:r w:rsidRPr="00394404">
              <w:rPr>
                <w:rFonts w:cs="Times New Roman"/>
                <w:sz w:val="20"/>
                <w:szCs w:val="20"/>
              </w:rPr>
              <w:t xml:space="preserve"> </w:t>
            </w:r>
            <w:r>
              <w:rPr>
                <w:rFonts w:cs="Times New Roman"/>
                <w:sz w:val="20"/>
                <w:szCs w:val="20"/>
              </w:rPr>
              <w:t>–</w:t>
            </w:r>
            <w:r w:rsidRPr="00394404">
              <w:rPr>
                <w:rFonts w:cs="Times New Roman"/>
                <w:sz w:val="20"/>
                <w:szCs w:val="20"/>
              </w:rPr>
              <w:t xml:space="preserve"> Evropa</w:t>
            </w:r>
            <w:r>
              <w:rPr>
                <w:rFonts w:cs="Times New Roman"/>
                <w:sz w:val="20"/>
                <w:szCs w:val="20"/>
              </w:rPr>
              <w:t xml:space="preserve">, mezinárodní organizace </w:t>
            </w:r>
          </w:p>
        </w:tc>
      </w:tr>
      <w:tr w:rsidR="00DF7823" w:rsidTr="00475F90">
        <w:trPr>
          <w:trHeight w:val="300"/>
        </w:trPr>
        <w:tc>
          <w:tcPr>
            <w:tcW w:w="1535" w:type="dxa"/>
            <w:tcBorders>
              <w:top w:val="nil"/>
            </w:tcBorders>
          </w:tcPr>
          <w:p w:rsidR="00DF7823" w:rsidRPr="00BF21CA" w:rsidRDefault="00DF7823" w:rsidP="00475F90">
            <w:pPr>
              <w:autoSpaceDE w:val="0"/>
              <w:autoSpaceDN w:val="0"/>
              <w:adjustRightInd w:val="0"/>
              <w:spacing w:line="360" w:lineRule="auto"/>
              <w:rPr>
                <w:rFonts w:cs="Times New Roman"/>
                <w:b/>
                <w:sz w:val="20"/>
                <w:szCs w:val="20"/>
              </w:rPr>
            </w:pPr>
          </w:p>
        </w:tc>
        <w:tc>
          <w:tcPr>
            <w:tcW w:w="1500" w:type="dxa"/>
          </w:tcPr>
          <w:p w:rsidR="00DF7823" w:rsidRPr="00BF21CA" w:rsidRDefault="00DF7823" w:rsidP="00475F90">
            <w:pPr>
              <w:autoSpaceDE w:val="0"/>
              <w:autoSpaceDN w:val="0"/>
              <w:adjustRightInd w:val="0"/>
              <w:rPr>
                <w:rFonts w:cs="Times New Roman"/>
                <w:sz w:val="20"/>
                <w:szCs w:val="20"/>
              </w:rPr>
            </w:pPr>
          </w:p>
        </w:tc>
        <w:tc>
          <w:tcPr>
            <w:tcW w:w="1635" w:type="dxa"/>
            <w:gridSpan w:val="3"/>
          </w:tcPr>
          <w:p w:rsidR="00DF7823" w:rsidRPr="00394404" w:rsidRDefault="00DF7823" w:rsidP="00475F90">
            <w:pPr>
              <w:autoSpaceDE w:val="0"/>
              <w:autoSpaceDN w:val="0"/>
              <w:adjustRightInd w:val="0"/>
              <w:rPr>
                <w:rFonts w:cs="Times New Roman"/>
                <w:sz w:val="20"/>
                <w:szCs w:val="20"/>
              </w:rPr>
            </w:pPr>
          </w:p>
        </w:tc>
        <w:tc>
          <w:tcPr>
            <w:tcW w:w="1484" w:type="dxa"/>
            <w:gridSpan w:val="2"/>
          </w:tcPr>
          <w:p w:rsidR="00DF7823" w:rsidRPr="00394404" w:rsidRDefault="00DF7823" w:rsidP="00475F90">
            <w:pPr>
              <w:autoSpaceDE w:val="0"/>
              <w:autoSpaceDN w:val="0"/>
              <w:adjustRightInd w:val="0"/>
              <w:rPr>
                <w:rFonts w:cs="Times New Roman"/>
                <w:sz w:val="20"/>
                <w:szCs w:val="20"/>
              </w:rPr>
            </w:pPr>
          </w:p>
        </w:tc>
        <w:tc>
          <w:tcPr>
            <w:tcW w:w="1562" w:type="dxa"/>
            <w:gridSpan w:val="3"/>
            <w:tcBorders>
              <w:right w:val="single" w:sz="4" w:space="0" w:color="auto"/>
            </w:tcBorders>
          </w:tcPr>
          <w:p w:rsidR="00DF7823" w:rsidRPr="00394404" w:rsidRDefault="00DF7823" w:rsidP="00475F90">
            <w:pPr>
              <w:autoSpaceDE w:val="0"/>
              <w:autoSpaceDN w:val="0"/>
              <w:adjustRightInd w:val="0"/>
              <w:rPr>
                <w:rFonts w:cs="Times New Roman"/>
                <w:sz w:val="20"/>
                <w:szCs w:val="20"/>
              </w:rPr>
            </w:pPr>
            <w:r>
              <w:rPr>
                <w:rFonts w:cs="Times New Roman"/>
                <w:sz w:val="20"/>
                <w:szCs w:val="20"/>
              </w:rPr>
              <w:t>M – řešení jednoduchých praktických slovních úloh s netradičními postupy</w:t>
            </w:r>
          </w:p>
        </w:tc>
        <w:tc>
          <w:tcPr>
            <w:tcW w:w="1512" w:type="dxa"/>
            <w:tcBorders>
              <w:left w:val="single" w:sz="4" w:space="0" w:color="auto"/>
            </w:tcBorders>
          </w:tcPr>
          <w:p w:rsidR="00DF7823" w:rsidRPr="00394404" w:rsidRDefault="00DF7823" w:rsidP="00475F90">
            <w:pPr>
              <w:autoSpaceDE w:val="0"/>
              <w:autoSpaceDN w:val="0"/>
              <w:adjustRightInd w:val="0"/>
              <w:rPr>
                <w:rFonts w:cs="Times New Roman"/>
                <w:sz w:val="20"/>
                <w:szCs w:val="20"/>
              </w:rPr>
            </w:pPr>
            <w:r>
              <w:rPr>
                <w:rFonts w:cs="Times New Roman"/>
                <w:sz w:val="20"/>
                <w:szCs w:val="20"/>
              </w:rPr>
              <w:t>Aj – Londýn a jeho památky</w:t>
            </w:r>
          </w:p>
        </w:tc>
      </w:tr>
      <w:tr w:rsidR="00DF7823" w:rsidTr="00475F90">
        <w:trPr>
          <w:trHeight w:val="298"/>
        </w:trPr>
        <w:tc>
          <w:tcPr>
            <w:tcW w:w="1535" w:type="dxa"/>
            <w:vMerge w:val="restart"/>
          </w:tcPr>
          <w:p w:rsidR="00DF7823" w:rsidRPr="00BF21CA" w:rsidRDefault="00DF7823" w:rsidP="00475F90">
            <w:pPr>
              <w:autoSpaceDE w:val="0"/>
              <w:autoSpaceDN w:val="0"/>
              <w:adjustRightInd w:val="0"/>
              <w:spacing w:line="360" w:lineRule="auto"/>
              <w:rPr>
                <w:rFonts w:cs="Times New Roman"/>
                <w:b/>
                <w:sz w:val="20"/>
                <w:szCs w:val="20"/>
              </w:rPr>
            </w:pPr>
            <w:r>
              <w:rPr>
                <w:rFonts w:cs="Times New Roman"/>
                <w:b/>
                <w:sz w:val="20"/>
                <w:szCs w:val="20"/>
              </w:rPr>
              <w:t xml:space="preserve">3) </w:t>
            </w:r>
            <w:r w:rsidRPr="00BF21CA">
              <w:rPr>
                <w:rFonts w:cs="Times New Roman"/>
                <w:b/>
                <w:sz w:val="20"/>
                <w:szCs w:val="20"/>
              </w:rPr>
              <w:t>Jsme Evropané</w:t>
            </w:r>
          </w:p>
        </w:tc>
        <w:tc>
          <w:tcPr>
            <w:tcW w:w="7693" w:type="dxa"/>
            <w:gridSpan w:val="10"/>
          </w:tcPr>
          <w:p w:rsidR="00DF7823" w:rsidRDefault="00DF7823" w:rsidP="00475F90">
            <w:pPr>
              <w:autoSpaceDE w:val="0"/>
              <w:autoSpaceDN w:val="0"/>
              <w:adjustRightInd w:val="0"/>
              <w:rPr>
                <w:rFonts w:cs="Times New Roman"/>
                <w:sz w:val="20"/>
                <w:szCs w:val="20"/>
              </w:rPr>
            </w:pPr>
            <w:r>
              <w:rPr>
                <w:rFonts w:cs="Times New Roman"/>
                <w:sz w:val="20"/>
                <w:szCs w:val="20"/>
              </w:rPr>
              <w:t>Ranní kruh</w:t>
            </w:r>
          </w:p>
          <w:p w:rsidR="00DF7823" w:rsidRPr="00BF21CA" w:rsidRDefault="00DF7823" w:rsidP="00475F90">
            <w:pPr>
              <w:autoSpaceDE w:val="0"/>
              <w:autoSpaceDN w:val="0"/>
              <w:adjustRightInd w:val="0"/>
              <w:rPr>
                <w:rFonts w:cs="Times New Roman"/>
                <w:sz w:val="20"/>
                <w:szCs w:val="20"/>
              </w:rPr>
            </w:pPr>
          </w:p>
        </w:tc>
      </w:tr>
      <w:tr w:rsidR="00DF7823" w:rsidTr="00475F90">
        <w:trPr>
          <w:trHeight w:val="1073"/>
        </w:trPr>
        <w:tc>
          <w:tcPr>
            <w:tcW w:w="1535" w:type="dxa"/>
            <w:vMerge/>
          </w:tcPr>
          <w:p w:rsidR="00DF7823" w:rsidRDefault="00DF7823" w:rsidP="00475F90">
            <w:pPr>
              <w:autoSpaceDE w:val="0"/>
              <w:autoSpaceDN w:val="0"/>
              <w:adjustRightInd w:val="0"/>
              <w:spacing w:line="360" w:lineRule="auto"/>
              <w:rPr>
                <w:rFonts w:cs="Times New Roman"/>
                <w:b/>
                <w:sz w:val="20"/>
                <w:szCs w:val="20"/>
              </w:rPr>
            </w:pPr>
          </w:p>
        </w:tc>
        <w:tc>
          <w:tcPr>
            <w:tcW w:w="4619" w:type="dxa"/>
            <w:gridSpan w:val="6"/>
            <w:vMerge w:val="restart"/>
          </w:tcPr>
          <w:p w:rsidR="00DF7823" w:rsidRDefault="00DF7823" w:rsidP="00475F90">
            <w:pPr>
              <w:autoSpaceDE w:val="0"/>
              <w:autoSpaceDN w:val="0"/>
              <w:adjustRightInd w:val="0"/>
              <w:rPr>
                <w:rFonts w:cs="Times New Roman"/>
                <w:sz w:val="20"/>
                <w:szCs w:val="20"/>
              </w:rPr>
            </w:pPr>
          </w:p>
        </w:tc>
        <w:tc>
          <w:tcPr>
            <w:tcW w:w="1562" w:type="dxa"/>
            <w:gridSpan w:val="3"/>
          </w:tcPr>
          <w:p w:rsidR="00DF7823" w:rsidRDefault="00DF7823" w:rsidP="00475F90">
            <w:pPr>
              <w:autoSpaceDE w:val="0"/>
              <w:autoSpaceDN w:val="0"/>
              <w:adjustRightInd w:val="0"/>
              <w:rPr>
                <w:rFonts w:cs="Times New Roman"/>
                <w:sz w:val="20"/>
                <w:szCs w:val="20"/>
              </w:rPr>
            </w:pPr>
            <w:r>
              <w:rPr>
                <w:rFonts w:cs="Times New Roman"/>
                <w:sz w:val="20"/>
                <w:szCs w:val="20"/>
              </w:rPr>
              <w:t>Vl – kulturní a přírodní památky Evropy</w:t>
            </w:r>
          </w:p>
          <w:p w:rsidR="00DF7823" w:rsidRDefault="00DF7823" w:rsidP="00475F90">
            <w:pPr>
              <w:autoSpaceDE w:val="0"/>
              <w:autoSpaceDN w:val="0"/>
              <w:adjustRightInd w:val="0"/>
              <w:rPr>
                <w:rFonts w:cs="Times New Roman"/>
                <w:sz w:val="20"/>
                <w:szCs w:val="20"/>
              </w:rPr>
            </w:pPr>
          </w:p>
        </w:tc>
        <w:tc>
          <w:tcPr>
            <w:tcW w:w="1512" w:type="dxa"/>
          </w:tcPr>
          <w:p w:rsidR="00DF7823" w:rsidRDefault="00DF7823" w:rsidP="00475F90">
            <w:pPr>
              <w:autoSpaceDE w:val="0"/>
              <w:autoSpaceDN w:val="0"/>
              <w:adjustRightInd w:val="0"/>
              <w:rPr>
                <w:rFonts w:cs="Times New Roman"/>
                <w:sz w:val="20"/>
                <w:szCs w:val="20"/>
              </w:rPr>
            </w:pPr>
            <w:r>
              <w:rPr>
                <w:rFonts w:cs="Times New Roman"/>
                <w:sz w:val="20"/>
                <w:szCs w:val="20"/>
              </w:rPr>
              <w:t>Vl – politické a hospodářské změny 19.st.</w:t>
            </w:r>
          </w:p>
        </w:tc>
      </w:tr>
      <w:tr w:rsidR="00DF7823" w:rsidTr="00475F90">
        <w:trPr>
          <w:trHeight w:val="337"/>
        </w:trPr>
        <w:tc>
          <w:tcPr>
            <w:tcW w:w="1535" w:type="dxa"/>
            <w:vMerge/>
          </w:tcPr>
          <w:p w:rsidR="00DF7823" w:rsidRDefault="00DF7823" w:rsidP="00475F90">
            <w:pPr>
              <w:autoSpaceDE w:val="0"/>
              <w:autoSpaceDN w:val="0"/>
              <w:adjustRightInd w:val="0"/>
              <w:spacing w:line="360" w:lineRule="auto"/>
              <w:rPr>
                <w:rFonts w:cs="Times New Roman"/>
                <w:b/>
                <w:sz w:val="20"/>
                <w:szCs w:val="20"/>
              </w:rPr>
            </w:pPr>
          </w:p>
        </w:tc>
        <w:tc>
          <w:tcPr>
            <w:tcW w:w="4619" w:type="dxa"/>
            <w:gridSpan w:val="6"/>
            <w:vMerge/>
            <w:tcBorders>
              <w:bottom w:val="single" w:sz="4" w:space="0" w:color="auto"/>
            </w:tcBorders>
          </w:tcPr>
          <w:p w:rsidR="00DF7823" w:rsidRPr="00BF21CA" w:rsidRDefault="00DF7823" w:rsidP="00475F90">
            <w:pPr>
              <w:autoSpaceDE w:val="0"/>
              <w:autoSpaceDN w:val="0"/>
              <w:adjustRightInd w:val="0"/>
              <w:rPr>
                <w:rFonts w:cs="Times New Roman"/>
                <w:sz w:val="20"/>
                <w:szCs w:val="20"/>
              </w:rPr>
            </w:pPr>
          </w:p>
        </w:tc>
        <w:tc>
          <w:tcPr>
            <w:tcW w:w="3074" w:type="dxa"/>
            <w:gridSpan w:val="4"/>
            <w:tcBorders>
              <w:bottom w:val="single" w:sz="4" w:space="0" w:color="auto"/>
            </w:tcBorders>
          </w:tcPr>
          <w:p w:rsidR="00DF7823" w:rsidRDefault="00DF7823" w:rsidP="00475F90">
            <w:pPr>
              <w:autoSpaceDE w:val="0"/>
              <w:autoSpaceDN w:val="0"/>
              <w:adjustRightInd w:val="0"/>
              <w:rPr>
                <w:rFonts w:cs="Times New Roman"/>
                <w:sz w:val="20"/>
                <w:szCs w:val="20"/>
              </w:rPr>
            </w:pPr>
            <w:r>
              <w:rPr>
                <w:rFonts w:cs="Times New Roman"/>
                <w:sz w:val="20"/>
                <w:szCs w:val="20"/>
              </w:rPr>
              <w:t>M  - Evropská „nej“</w:t>
            </w:r>
          </w:p>
        </w:tc>
      </w:tr>
    </w:tbl>
    <w:p w:rsidR="00CD630E" w:rsidRDefault="00CD630E" w:rsidP="00CD630E">
      <w:pPr>
        <w:autoSpaceDE w:val="0"/>
        <w:autoSpaceDN w:val="0"/>
        <w:adjustRightInd w:val="0"/>
        <w:spacing w:after="0" w:line="360" w:lineRule="auto"/>
        <w:rPr>
          <w:rFonts w:cs="Times New Roman"/>
          <w:b/>
          <w:bCs/>
          <w:iCs/>
          <w:szCs w:val="24"/>
        </w:rPr>
      </w:pPr>
    </w:p>
    <w:p w:rsidR="00DF7823" w:rsidRDefault="00DF7823" w:rsidP="00CD630E">
      <w:pPr>
        <w:autoSpaceDE w:val="0"/>
        <w:autoSpaceDN w:val="0"/>
        <w:adjustRightInd w:val="0"/>
        <w:spacing w:after="0" w:line="360" w:lineRule="auto"/>
        <w:rPr>
          <w:rFonts w:cs="Times New Roman"/>
          <w:b/>
          <w:bCs/>
          <w:iCs/>
          <w:szCs w:val="24"/>
        </w:rPr>
      </w:pPr>
    </w:p>
    <w:p w:rsidR="00DF7823" w:rsidRDefault="00DF7823" w:rsidP="00CD630E">
      <w:pPr>
        <w:autoSpaceDE w:val="0"/>
        <w:autoSpaceDN w:val="0"/>
        <w:adjustRightInd w:val="0"/>
        <w:spacing w:after="0" w:line="360" w:lineRule="auto"/>
        <w:rPr>
          <w:rFonts w:cs="Times New Roman"/>
          <w:b/>
          <w:bCs/>
          <w:iCs/>
          <w:szCs w:val="24"/>
        </w:rPr>
      </w:pPr>
    </w:p>
    <w:p w:rsidR="00DF7823" w:rsidRDefault="00DF7823" w:rsidP="00CD630E">
      <w:pPr>
        <w:autoSpaceDE w:val="0"/>
        <w:autoSpaceDN w:val="0"/>
        <w:adjustRightInd w:val="0"/>
        <w:spacing w:after="0" w:line="360" w:lineRule="auto"/>
        <w:rPr>
          <w:rFonts w:cs="Times New Roman"/>
          <w:b/>
          <w:bCs/>
          <w:iCs/>
          <w:szCs w:val="24"/>
        </w:rPr>
      </w:pPr>
    </w:p>
    <w:p w:rsidR="00DF7823" w:rsidRDefault="00DF7823" w:rsidP="00CD630E">
      <w:pPr>
        <w:autoSpaceDE w:val="0"/>
        <w:autoSpaceDN w:val="0"/>
        <w:adjustRightInd w:val="0"/>
        <w:spacing w:after="0" w:line="360" w:lineRule="auto"/>
        <w:rPr>
          <w:rFonts w:cs="Times New Roman"/>
          <w:b/>
          <w:bCs/>
          <w:iCs/>
          <w:szCs w:val="24"/>
        </w:rPr>
      </w:pPr>
    </w:p>
    <w:p w:rsidR="00DF7823" w:rsidRDefault="00DF7823" w:rsidP="00CD630E">
      <w:pPr>
        <w:autoSpaceDE w:val="0"/>
        <w:autoSpaceDN w:val="0"/>
        <w:adjustRightInd w:val="0"/>
        <w:spacing w:after="0" w:line="360" w:lineRule="auto"/>
        <w:rPr>
          <w:rFonts w:cs="Times New Roman"/>
          <w:b/>
          <w:bCs/>
          <w:iCs/>
          <w:szCs w:val="24"/>
        </w:rPr>
      </w:pPr>
    </w:p>
    <w:p w:rsidR="00DF7823" w:rsidRDefault="00DF7823" w:rsidP="00CD630E">
      <w:pPr>
        <w:autoSpaceDE w:val="0"/>
        <w:autoSpaceDN w:val="0"/>
        <w:adjustRightInd w:val="0"/>
        <w:spacing w:after="0" w:line="360" w:lineRule="auto"/>
        <w:rPr>
          <w:rFonts w:cs="Times New Roman"/>
          <w:b/>
          <w:bCs/>
          <w:iCs/>
          <w:szCs w:val="24"/>
        </w:rPr>
      </w:pPr>
    </w:p>
    <w:p w:rsidR="00DF7823" w:rsidRDefault="00DF7823" w:rsidP="00CD630E">
      <w:pPr>
        <w:autoSpaceDE w:val="0"/>
        <w:autoSpaceDN w:val="0"/>
        <w:adjustRightInd w:val="0"/>
        <w:spacing w:after="0" w:line="360" w:lineRule="auto"/>
        <w:rPr>
          <w:rFonts w:cs="Times New Roman"/>
          <w:b/>
          <w:bCs/>
          <w:iCs/>
          <w:szCs w:val="24"/>
        </w:rPr>
      </w:pPr>
    </w:p>
    <w:p w:rsidR="00DF7823" w:rsidRDefault="00DF7823" w:rsidP="00CD630E">
      <w:pPr>
        <w:autoSpaceDE w:val="0"/>
        <w:autoSpaceDN w:val="0"/>
        <w:adjustRightInd w:val="0"/>
        <w:spacing w:after="0" w:line="360" w:lineRule="auto"/>
        <w:rPr>
          <w:rFonts w:cs="Times New Roman"/>
          <w:b/>
          <w:bCs/>
          <w:iCs/>
          <w:szCs w:val="24"/>
        </w:rPr>
      </w:pPr>
    </w:p>
    <w:p w:rsidR="00DF7823" w:rsidRDefault="00DF7823" w:rsidP="00CD630E">
      <w:pPr>
        <w:autoSpaceDE w:val="0"/>
        <w:autoSpaceDN w:val="0"/>
        <w:adjustRightInd w:val="0"/>
        <w:spacing w:after="0" w:line="360" w:lineRule="auto"/>
        <w:rPr>
          <w:rFonts w:cs="Times New Roman"/>
          <w:b/>
          <w:bCs/>
          <w:iCs/>
          <w:szCs w:val="24"/>
        </w:rPr>
      </w:pPr>
    </w:p>
    <w:p w:rsidR="00DF7823" w:rsidRDefault="00DF7823" w:rsidP="00CD630E">
      <w:pPr>
        <w:autoSpaceDE w:val="0"/>
        <w:autoSpaceDN w:val="0"/>
        <w:adjustRightInd w:val="0"/>
        <w:spacing w:after="0" w:line="360" w:lineRule="auto"/>
        <w:rPr>
          <w:rFonts w:cs="Times New Roman"/>
          <w:b/>
          <w:bCs/>
          <w:iCs/>
          <w:szCs w:val="24"/>
        </w:rPr>
      </w:pPr>
    </w:p>
    <w:p w:rsidR="00DF7823" w:rsidRDefault="00DF7823" w:rsidP="00CD630E">
      <w:pPr>
        <w:autoSpaceDE w:val="0"/>
        <w:autoSpaceDN w:val="0"/>
        <w:adjustRightInd w:val="0"/>
        <w:spacing w:after="0" w:line="360" w:lineRule="auto"/>
        <w:rPr>
          <w:rFonts w:cs="Times New Roman"/>
          <w:b/>
          <w:bCs/>
          <w:iCs/>
          <w:szCs w:val="24"/>
        </w:rPr>
      </w:pPr>
    </w:p>
    <w:p w:rsidR="00DF7823" w:rsidRDefault="00DF7823" w:rsidP="00CD630E">
      <w:pPr>
        <w:autoSpaceDE w:val="0"/>
        <w:autoSpaceDN w:val="0"/>
        <w:adjustRightInd w:val="0"/>
        <w:spacing w:after="0" w:line="360" w:lineRule="auto"/>
        <w:rPr>
          <w:rFonts w:cs="Times New Roman"/>
          <w:b/>
          <w:bCs/>
          <w:iCs/>
          <w:szCs w:val="24"/>
        </w:rPr>
      </w:pPr>
    </w:p>
    <w:tbl>
      <w:tblPr>
        <w:tblStyle w:val="Mkatabulky"/>
        <w:tblW w:w="0" w:type="auto"/>
        <w:tblLook w:val="04A0" w:firstRow="1" w:lastRow="0" w:firstColumn="1" w:lastColumn="0" w:noHBand="0" w:noVBand="1"/>
      </w:tblPr>
      <w:tblGrid>
        <w:gridCol w:w="1617"/>
        <w:gridCol w:w="1121"/>
        <w:gridCol w:w="408"/>
        <w:gridCol w:w="1531"/>
        <w:gridCol w:w="1554"/>
        <w:gridCol w:w="1494"/>
        <w:gridCol w:w="14"/>
        <w:gridCol w:w="12"/>
        <w:gridCol w:w="6"/>
        <w:gridCol w:w="1531"/>
      </w:tblGrid>
      <w:tr w:rsidR="00CD630E" w:rsidRPr="003F24AA" w:rsidTr="00CD630E">
        <w:trPr>
          <w:gridAfter w:val="8"/>
          <w:wAfter w:w="6550" w:type="dxa"/>
        </w:trPr>
        <w:tc>
          <w:tcPr>
            <w:tcW w:w="2738" w:type="dxa"/>
            <w:gridSpan w:val="2"/>
          </w:tcPr>
          <w:p w:rsidR="00CD630E" w:rsidRPr="00C07E6C" w:rsidRDefault="00CD630E" w:rsidP="00CD630E">
            <w:pPr>
              <w:autoSpaceDE w:val="0"/>
              <w:autoSpaceDN w:val="0"/>
              <w:adjustRightInd w:val="0"/>
              <w:spacing w:line="360" w:lineRule="auto"/>
              <w:rPr>
                <w:rFonts w:cs="Times New Roman"/>
                <w:b/>
                <w:bCs/>
                <w:iCs/>
              </w:rPr>
            </w:pPr>
            <w:r w:rsidRPr="00C07E6C">
              <w:rPr>
                <w:rFonts w:cs="Times New Roman"/>
                <w:b/>
                <w:bCs/>
                <w:iCs/>
              </w:rPr>
              <w:t>Multikulturní výchova</w:t>
            </w:r>
          </w:p>
        </w:tc>
      </w:tr>
      <w:tr w:rsidR="00CD630E" w:rsidTr="00CD630E">
        <w:tc>
          <w:tcPr>
            <w:tcW w:w="1617" w:type="dxa"/>
          </w:tcPr>
          <w:p w:rsidR="00CD630E" w:rsidRPr="00BF21CA" w:rsidRDefault="00CD630E" w:rsidP="00CD630E">
            <w:pPr>
              <w:autoSpaceDE w:val="0"/>
              <w:autoSpaceDN w:val="0"/>
              <w:adjustRightInd w:val="0"/>
              <w:spacing w:line="360" w:lineRule="auto"/>
              <w:rPr>
                <w:rFonts w:cs="Times New Roman"/>
                <w:b/>
                <w:sz w:val="20"/>
                <w:szCs w:val="20"/>
              </w:rPr>
            </w:pPr>
          </w:p>
        </w:tc>
        <w:tc>
          <w:tcPr>
            <w:tcW w:w="1529" w:type="dxa"/>
            <w:gridSpan w:val="2"/>
          </w:tcPr>
          <w:p w:rsidR="00CD630E" w:rsidRPr="00BF21CA" w:rsidRDefault="00CD630E" w:rsidP="00CD630E">
            <w:pPr>
              <w:autoSpaceDE w:val="0"/>
              <w:autoSpaceDN w:val="0"/>
              <w:adjustRightInd w:val="0"/>
              <w:spacing w:line="360" w:lineRule="auto"/>
              <w:rPr>
                <w:rFonts w:cs="Times New Roman"/>
                <w:sz w:val="20"/>
                <w:szCs w:val="20"/>
              </w:rPr>
            </w:pPr>
            <w:r w:rsidRPr="00BF21CA">
              <w:rPr>
                <w:rFonts w:cs="Times New Roman"/>
                <w:sz w:val="20"/>
                <w:szCs w:val="20"/>
              </w:rPr>
              <w:t>1.</w:t>
            </w:r>
          </w:p>
        </w:tc>
        <w:tc>
          <w:tcPr>
            <w:tcW w:w="1531" w:type="dxa"/>
          </w:tcPr>
          <w:p w:rsidR="00CD630E" w:rsidRPr="00BF21CA" w:rsidRDefault="00CD630E" w:rsidP="00CD630E">
            <w:pPr>
              <w:autoSpaceDE w:val="0"/>
              <w:autoSpaceDN w:val="0"/>
              <w:adjustRightInd w:val="0"/>
              <w:spacing w:line="360" w:lineRule="auto"/>
              <w:rPr>
                <w:rFonts w:cs="Times New Roman"/>
                <w:sz w:val="20"/>
                <w:szCs w:val="20"/>
              </w:rPr>
            </w:pPr>
            <w:r w:rsidRPr="00BF21CA">
              <w:rPr>
                <w:rFonts w:cs="Times New Roman"/>
                <w:sz w:val="20"/>
                <w:szCs w:val="20"/>
              </w:rPr>
              <w:t>2.</w:t>
            </w:r>
          </w:p>
        </w:tc>
        <w:tc>
          <w:tcPr>
            <w:tcW w:w="1554" w:type="dxa"/>
          </w:tcPr>
          <w:p w:rsidR="00CD630E" w:rsidRPr="00BF21CA" w:rsidRDefault="00CD630E" w:rsidP="00CD630E">
            <w:pPr>
              <w:autoSpaceDE w:val="0"/>
              <w:autoSpaceDN w:val="0"/>
              <w:adjustRightInd w:val="0"/>
              <w:spacing w:line="360" w:lineRule="auto"/>
              <w:rPr>
                <w:rFonts w:cs="Times New Roman"/>
                <w:sz w:val="20"/>
                <w:szCs w:val="20"/>
              </w:rPr>
            </w:pPr>
            <w:r w:rsidRPr="00BF21CA">
              <w:rPr>
                <w:rFonts w:cs="Times New Roman"/>
                <w:sz w:val="20"/>
                <w:szCs w:val="20"/>
              </w:rPr>
              <w:t>3.</w:t>
            </w:r>
          </w:p>
        </w:tc>
        <w:tc>
          <w:tcPr>
            <w:tcW w:w="1526" w:type="dxa"/>
            <w:gridSpan w:val="4"/>
          </w:tcPr>
          <w:p w:rsidR="00CD630E" w:rsidRPr="00BF21CA" w:rsidRDefault="00CD630E" w:rsidP="00CD630E">
            <w:pPr>
              <w:autoSpaceDE w:val="0"/>
              <w:autoSpaceDN w:val="0"/>
              <w:adjustRightInd w:val="0"/>
              <w:spacing w:line="360" w:lineRule="auto"/>
              <w:rPr>
                <w:rFonts w:cs="Times New Roman"/>
                <w:sz w:val="20"/>
                <w:szCs w:val="20"/>
              </w:rPr>
            </w:pPr>
            <w:r w:rsidRPr="00BF21CA">
              <w:rPr>
                <w:rFonts w:cs="Times New Roman"/>
                <w:sz w:val="20"/>
                <w:szCs w:val="20"/>
              </w:rPr>
              <w:t>4.</w:t>
            </w:r>
          </w:p>
        </w:tc>
        <w:tc>
          <w:tcPr>
            <w:tcW w:w="1531" w:type="dxa"/>
          </w:tcPr>
          <w:p w:rsidR="00CD630E" w:rsidRPr="00BF21CA" w:rsidRDefault="00CD630E" w:rsidP="00CD630E">
            <w:pPr>
              <w:autoSpaceDE w:val="0"/>
              <w:autoSpaceDN w:val="0"/>
              <w:adjustRightInd w:val="0"/>
              <w:spacing w:line="360" w:lineRule="auto"/>
              <w:rPr>
                <w:rFonts w:cs="Times New Roman"/>
                <w:sz w:val="20"/>
                <w:szCs w:val="20"/>
              </w:rPr>
            </w:pPr>
            <w:r w:rsidRPr="00BF21CA">
              <w:rPr>
                <w:rFonts w:cs="Times New Roman"/>
                <w:sz w:val="20"/>
                <w:szCs w:val="20"/>
              </w:rPr>
              <w:t>5.</w:t>
            </w:r>
          </w:p>
        </w:tc>
      </w:tr>
      <w:tr w:rsidR="00CD630E" w:rsidTr="00CD630E">
        <w:trPr>
          <w:trHeight w:val="210"/>
        </w:trPr>
        <w:tc>
          <w:tcPr>
            <w:tcW w:w="1617" w:type="dxa"/>
            <w:vMerge w:val="restart"/>
          </w:tcPr>
          <w:p w:rsidR="00CD630E" w:rsidRPr="00BF21CA" w:rsidRDefault="00CD630E" w:rsidP="00CD630E">
            <w:pPr>
              <w:autoSpaceDE w:val="0"/>
              <w:autoSpaceDN w:val="0"/>
              <w:adjustRightInd w:val="0"/>
              <w:spacing w:line="360" w:lineRule="auto"/>
              <w:rPr>
                <w:rFonts w:cs="Times New Roman"/>
                <w:b/>
                <w:sz w:val="20"/>
                <w:szCs w:val="20"/>
              </w:rPr>
            </w:pPr>
            <w:r>
              <w:rPr>
                <w:rFonts w:cs="Times New Roman"/>
                <w:b/>
                <w:sz w:val="20"/>
                <w:szCs w:val="20"/>
              </w:rPr>
              <w:t xml:space="preserve">1) </w:t>
            </w:r>
            <w:r w:rsidRPr="00BF21CA">
              <w:rPr>
                <w:rFonts w:cs="Times New Roman"/>
                <w:b/>
                <w:sz w:val="20"/>
                <w:szCs w:val="20"/>
              </w:rPr>
              <w:t>Kulturní diference</w:t>
            </w:r>
          </w:p>
        </w:tc>
        <w:tc>
          <w:tcPr>
            <w:tcW w:w="7671" w:type="dxa"/>
            <w:gridSpan w:val="9"/>
          </w:tcPr>
          <w:p w:rsidR="00CD630E" w:rsidRDefault="00CD630E" w:rsidP="00CD630E">
            <w:pPr>
              <w:autoSpaceDE w:val="0"/>
              <w:autoSpaceDN w:val="0"/>
              <w:adjustRightInd w:val="0"/>
              <w:rPr>
                <w:rFonts w:cs="Times New Roman"/>
                <w:sz w:val="20"/>
                <w:szCs w:val="20"/>
              </w:rPr>
            </w:pPr>
            <w:r w:rsidRPr="00BF21CA">
              <w:rPr>
                <w:rFonts w:cs="Times New Roman"/>
                <w:sz w:val="20"/>
                <w:szCs w:val="20"/>
              </w:rPr>
              <w:t>Ranní kruh, lidé odlišných etnik v obrázcích (učebnice)</w:t>
            </w:r>
          </w:p>
          <w:p w:rsidR="00CD630E" w:rsidRPr="00BF21CA" w:rsidRDefault="00CD630E" w:rsidP="00CD630E">
            <w:pPr>
              <w:autoSpaceDE w:val="0"/>
              <w:autoSpaceDN w:val="0"/>
              <w:adjustRightInd w:val="0"/>
              <w:rPr>
                <w:rFonts w:cs="Times New Roman"/>
                <w:sz w:val="20"/>
                <w:szCs w:val="20"/>
              </w:rPr>
            </w:pPr>
          </w:p>
        </w:tc>
      </w:tr>
      <w:tr w:rsidR="00CD630E" w:rsidTr="00CD630E">
        <w:trPr>
          <w:trHeight w:val="405"/>
        </w:trPr>
        <w:tc>
          <w:tcPr>
            <w:tcW w:w="1617" w:type="dxa"/>
            <w:vMerge/>
          </w:tcPr>
          <w:p w:rsidR="00CD630E" w:rsidRPr="00BF21CA" w:rsidRDefault="00CD630E" w:rsidP="00CD630E">
            <w:pPr>
              <w:autoSpaceDE w:val="0"/>
              <w:autoSpaceDN w:val="0"/>
              <w:adjustRightInd w:val="0"/>
              <w:spacing w:line="360" w:lineRule="auto"/>
              <w:rPr>
                <w:rFonts w:cs="Times New Roman"/>
                <w:b/>
                <w:sz w:val="20"/>
                <w:szCs w:val="20"/>
              </w:rPr>
            </w:pPr>
          </w:p>
        </w:tc>
        <w:tc>
          <w:tcPr>
            <w:tcW w:w="1529" w:type="dxa"/>
            <w:gridSpan w:val="2"/>
          </w:tcPr>
          <w:p w:rsidR="00CD630E" w:rsidRPr="00BF21CA" w:rsidRDefault="00CD630E" w:rsidP="00CD630E">
            <w:pPr>
              <w:autoSpaceDE w:val="0"/>
              <w:autoSpaceDN w:val="0"/>
              <w:adjustRightInd w:val="0"/>
              <w:rPr>
                <w:rFonts w:cs="Times New Roman"/>
                <w:sz w:val="20"/>
                <w:szCs w:val="20"/>
              </w:rPr>
            </w:pPr>
            <w:r>
              <w:rPr>
                <w:rFonts w:cs="Times New Roman"/>
                <w:sz w:val="20"/>
                <w:szCs w:val="20"/>
              </w:rPr>
              <w:t>Prv</w:t>
            </w:r>
            <w:r w:rsidRPr="00BF21CA">
              <w:rPr>
                <w:rFonts w:cs="Times New Roman"/>
                <w:sz w:val="20"/>
                <w:szCs w:val="20"/>
              </w:rPr>
              <w:t xml:space="preserve"> – Každý jsme jiný</w:t>
            </w:r>
          </w:p>
        </w:tc>
        <w:tc>
          <w:tcPr>
            <w:tcW w:w="1531" w:type="dxa"/>
          </w:tcPr>
          <w:p w:rsidR="00CD630E" w:rsidRPr="00BF21CA" w:rsidRDefault="00CD630E" w:rsidP="00CD630E">
            <w:pPr>
              <w:autoSpaceDE w:val="0"/>
              <w:autoSpaceDN w:val="0"/>
              <w:adjustRightInd w:val="0"/>
              <w:rPr>
                <w:rFonts w:cs="Times New Roman"/>
                <w:sz w:val="20"/>
                <w:szCs w:val="20"/>
              </w:rPr>
            </w:pPr>
            <w:r>
              <w:rPr>
                <w:rFonts w:cs="Times New Roman"/>
                <w:sz w:val="20"/>
                <w:szCs w:val="20"/>
              </w:rPr>
              <w:t>Prv</w:t>
            </w:r>
            <w:r w:rsidRPr="00BF21CA">
              <w:rPr>
                <w:rFonts w:cs="Times New Roman"/>
                <w:sz w:val="20"/>
                <w:szCs w:val="20"/>
              </w:rPr>
              <w:t xml:space="preserve"> – Shody a rozdíly mez</w:t>
            </w:r>
            <w:r>
              <w:rPr>
                <w:rFonts w:cs="Times New Roman"/>
                <w:sz w:val="20"/>
                <w:szCs w:val="20"/>
              </w:rPr>
              <w:t>i</w:t>
            </w:r>
            <w:r w:rsidRPr="00BF21CA">
              <w:rPr>
                <w:rFonts w:cs="Times New Roman"/>
                <w:sz w:val="20"/>
                <w:szCs w:val="20"/>
              </w:rPr>
              <w:t xml:space="preserve"> kulturami</w:t>
            </w:r>
          </w:p>
        </w:tc>
        <w:tc>
          <w:tcPr>
            <w:tcW w:w="1554" w:type="dxa"/>
          </w:tcPr>
          <w:p w:rsidR="00CD630E" w:rsidRPr="00BF21CA" w:rsidRDefault="00CD630E" w:rsidP="00CD630E">
            <w:pPr>
              <w:autoSpaceDE w:val="0"/>
              <w:autoSpaceDN w:val="0"/>
              <w:adjustRightInd w:val="0"/>
              <w:rPr>
                <w:rFonts w:cs="Times New Roman"/>
                <w:sz w:val="20"/>
                <w:szCs w:val="20"/>
              </w:rPr>
            </w:pPr>
            <w:r>
              <w:rPr>
                <w:rFonts w:cs="Times New Roman"/>
                <w:sz w:val="20"/>
                <w:szCs w:val="20"/>
              </w:rPr>
              <w:t>Prv</w:t>
            </w:r>
            <w:r w:rsidRPr="00BF21CA">
              <w:rPr>
                <w:rFonts w:cs="Times New Roman"/>
                <w:sz w:val="20"/>
                <w:szCs w:val="20"/>
              </w:rPr>
              <w:t xml:space="preserve"> – Shody a rozdíly mezi národy a kulturami</w:t>
            </w:r>
          </w:p>
        </w:tc>
        <w:tc>
          <w:tcPr>
            <w:tcW w:w="1520" w:type="dxa"/>
            <w:gridSpan w:val="3"/>
          </w:tcPr>
          <w:p w:rsidR="00CD630E" w:rsidRPr="00BF21CA" w:rsidRDefault="00CD630E" w:rsidP="00CD630E">
            <w:pPr>
              <w:autoSpaceDE w:val="0"/>
              <w:autoSpaceDN w:val="0"/>
              <w:adjustRightInd w:val="0"/>
              <w:rPr>
                <w:rFonts w:cs="Times New Roman"/>
                <w:sz w:val="20"/>
                <w:szCs w:val="20"/>
              </w:rPr>
            </w:pPr>
            <w:r>
              <w:rPr>
                <w:rFonts w:cs="Times New Roman"/>
                <w:sz w:val="20"/>
                <w:szCs w:val="20"/>
              </w:rPr>
              <w:t>Čj – Tolerance lidí s odlišnou kulturou</w:t>
            </w:r>
          </w:p>
        </w:tc>
        <w:tc>
          <w:tcPr>
            <w:tcW w:w="1537" w:type="dxa"/>
            <w:gridSpan w:val="2"/>
          </w:tcPr>
          <w:p w:rsidR="00CD630E" w:rsidRPr="00BF21CA" w:rsidRDefault="00CD630E" w:rsidP="00CD630E">
            <w:pPr>
              <w:autoSpaceDE w:val="0"/>
              <w:autoSpaceDN w:val="0"/>
              <w:adjustRightInd w:val="0"/>
              <w:rPr>
                <w:rFonts w:cs="Times New Roman"/>
                <w:sz w:val="20"/>
                <w:szCs w:val="20"/>
              </w:rPr>
            </w:pPr>
            <w:r>
              <w:rPr>
                <w:rFonts w:cs="Times New Roman"/>
                <w:sz w:val="20"/>
                <w:szCs w:val="20"/>
              </w:rPr>
              <w:t>Vl – Národy v Evropě (společné a rozdílné znaky)</w:t>
            </w:r>
          </w:p>
        </w:tc>
      </w:tr>
      <w:tr w:rsidR="00CD630E" w:rsidTr="00CD630E">
        <w:trPr>
          <w:trHeight w:val="405"/>
        </w:trPr>
        <w:tc>
          <w:tcPr>
            <w:tcW w:w="1617" w:type="dxa"/>
            <w:vMerge/>
          </w:tcPr>
          <w:p w:rsidR="00CD630E" w:rsidRPr="00BF21CA" w:rsidRDefault="00CD630E" w:rsidP="00CD630E">
            <w:pPr>
              <w:autoSpaceDE w:val="0"/>
              <w:autoSpaceDN w:val="0"/>
              <w:adjustRightInd w:val="0"/>
              <w:spacing w:line="360" w:lineRule="auto"/>
              <w:rPr>
                <w:rFonts w:cs="Times New Roman"/>
                <w:b/>
                <w:sz w:val="20"/>
                <w:szCs w:val="20"/>
              </w:rPr>
            </w:pPr>
          </w:p>
        </w:tc>
        <w:tc>
          <w:tcPr>
            <w:tcW w:w="4614" w:type="dxa"/>
            <w:gridSpan w:val="4"/>
          </w:tcPr>
          <w:p w:rsidR="00CD630E" w:rsidRDefault="00CD630E" w:rsidP="00CD630E">
            <w:pPr>
              <w:autoSpaceDE w:val="0"/>
              <w:autoSpaceDN w:val="0"/>
              <w:adjustRightInd w:val="0"/>
              <w:rPr>
                <w:rFonts w:cs="Times New Roman"/>
                <w:sz w:val="20"/>
                <w:szCs w:val="20"/>
              </w:rPr>
            </w:pPr>
            <w:r>
              <w:rPr>
                <w:rFonts w:cs="Times New Roman"/>
                <w:sz w:val="20"/>
                <w:szCs w:val="20"/>
              </w:rPr>
              <w:t>Hv – Národní hymny (česká, slovenská)</w:t>
            </w:r>
          </w:p>
        </w:tc>
        <w:tc>
          <w:tcPr>
            <w:tcW w:w="3057" w:type="dxa"/>
            <w:gridSpan w:val="5"/>
          </w:tcPr>
          <w:p w:rsidR="00CD630E" w:rsidRDefault="00CD630E" w:rsidP="00CD630E">
            <w:pPr>
              <w:autoSpaceDE w:val="0"/>
              <w:autoSpaceDN w:val="0"/>
              <w:adjustRightInd w:val="0"/>
              <w:rPr>
                <w:rFonts w:cs="Times New Roman"/>
                <w:sz w:val="20"/>
                <w:szCs w:val="20"/>
              </w:rPr>
            </w:pPr>
            <w:r>
              <w:rPr>
                <w:rFonts w:cs="Times New Roman"/>
                <w:sz w:val="20"/>
                <w:szCs w:val="20"/>
              </w:rPr>
              <w:t>Hv – Národní hymny (česká, slovenská, Evropská unie, německá, ruská, americká,..)</w:t>
            </w:r>
          </w:p>
        </w:tc>
      </w:tr>
      <w:tr w:rsidR="00CD630E" w:rsidTr="00CD630E">
        <w:trPr>
          <w:trHeight w:val="210"/>
        </w:trPr>
        <w:tc>
          <w:tcPr>
            <w:tcW w:w="1617" w:type="dxa"/>
            <w:vMerge w:val="restart"/>
          </w:tcPr>
          <w:p w:rsidR="00CD630E" w:rsidRPr="00BF21CA" w:rsidRDefault="00CD630E" w:rsidP="00CD630E">
            <w:pPr>
              <w:autoSpaceDE w:val="0"/>
              <w:autoSpaceDN w:val="0"/>
              <w:adjustRightInd w:val="0"/>
              <w:spacing w:line="360" w:lineRule="auto"/>
              <w:rPr>
                <w:rFonts w:cs="Times New Roman"/>
                <w:b/>
                <w:sz w:val="20"/>
                <w:szCs w:val="20"/>
              </w:rPr>
            </w:pPr>
            <w:r>
              <w:rPr>
                <w:rFonts w:cs="Times New Roman"/>
                <w:b/>
                <w:sz w:val="20"/>
                <w:szCs w:val="20"/>
              </w:rPr>
              <w:t xml:space="preserve">2) </w:t>
            </w:r>
            <w:r w:rsidRPr="00BF21CA">
              <w:rPr>
                <w:rFonts w:cs="Times New Roman"/>
                <w:b/>
                <w:sz w:val="20"/>
                <w:szCs w:val="20"/>
              </w:rPr>
              <w:t>Lidské vztahy</w:t>
            </w:r>
          </w:p>
        </w:tc>
        <w:tc>
          <w:tcPr>
            <w:tcW w:w="7671" w:type="dxa"/>
            <w:gridSpan w:val="9"/>
          </w:tcPr>
          <w:p w:rsidR="00CD630E" w:rsidRDefault="00CD630E" w:rsidP="00CD630E">
            <w:pPr>
              <w:autoSpaceDE w:val="0"/>
              <w:autoSpaceDN w:val="0"/>
              <w:adjustRightInd w:val="0"/>
              <w:rPr>
                <w:rFonts w:cs="Times New Roman"/>
                <w:sz w:val="20"/>
                <w:szCs w:val="20"/>
              </w:rPr>
            </w:pPr>
            <w:r w:rsidRPr="00BF21CA">
              <w:rPr>
                <w:rFonts w:cs="Times New Roman"/>
                <w:sz w:val="20"/>
                <w:szCs w:val="20"/>
              </w:rPr>
              <w:t>Ranní kruh</w:t>
            </w:r>
          </w:p>
          <w:p w:rsidR="00CD630E" w:rsidRPr="00BF21CA" w:rsidRDefault="00CD630E" w:rsidP="00CD630E">
            <w:pPr>
              <w:autoSpaceDE w:val="0"/>
              <w:autoSpaceDN w:val="0"/>
              <w:adjustRightInd w:val="0"/>
              <w:rPr>
                <w:rFonts w:cs="Times New Roman"/>
                <w:sz w:val="20"/>
                <w:szCs w:val="20"/>
              </w:rPr>
            </w:pPr>
          </w:p>
        </w:tc>
      </w:tr>
      <w:tr w:rsidR="00CD630E" w:rsidTr="00CD630E">
        <w:trPr>
          <w:trHeight w:val="405"/>
        </w:trPr>
        <w:tc>
          <w:tcPr>
            <w:tcW w:w="1617" w:type="dxa"/>
            <w:vMerge/>
          </w:tcPr>
          <w:p w:rsidR="00CD630E" w:rsidRPr="00BF21CA" w:rsidRDefault="00CD630E" w:rsidP="00CD630E">
            <w:pPr>
              <w:autoSpaceDE w:val="0"/>
              <w:autoSpaceDN w:val="0"/>
              <w:adjustRightInd w:val="0"/>
              <w:spacing w:line="360" w:lineRule="auto"/>
              <w:rPr>
                <w:rFonts w:cs="Times New Roman"/>
                <w:b/>
                <w:sz w:val="20"/>
                <w:szCs w:val="20"/>
              </w:rPr>
            </w:pPr>
          </w:p>
        </w:tc>
        <w:tc>
          <w:tcPr>
            <w:tcW w:w="1529" w:type="dxa"/>
            <w:gridSpan w:val="2"/>
          </w:tcPr>
          <w:p w:rsidR="00CD630E" w:rsidRPr="00BF21CA" w:rsidRDefault="00CD630E" w:rsidP="00CD630E">
            <w:pPr>
              <w:autoSpaceDE w:val="0"/>
              <w:autoSpaceDN w:val="0"/>
              <w:adjustRightInd w:val="0"/>
              <w:rPr>
                <w:rFonts w:cs="Times New Roman"/>
                <w:sz w:val="20"/>
                <w:szCs w:val="20"/>
              </w:rPr>
            </w:pPr>
          </w:p>
        </w:tc>
        <w:tc>
          <w:tcPr>
            <w:tcW w:w="1531" w:type="dxa"/>
          </w:tcPr>
          <w:p w:rsidR="00CD630E" w:rsidRPr="00BF21CA" w:rsidRDefault="00CD630E" w:rsidP="00CD630E">
            <w:pPr>
              <w:autoSpaceDE w:val="0"/>
              <w:autoSpaceDN w:val="0"/>
              <w:adjustRightInd w:val="0"/>
              <w:rPr>
                <w:rFonts w:cs="Times New Roman"/>
                <w:sz w:val="20"/>
                <w:szCs w:val="20"/>
              </w:rPr>
            </w:pPr>
          </w:p>
        </w:tc>
        <w:tc>
          <w:tcPr>
            <w:tcW w:w="1554" w:type="dxa"/>
          </w:tcPr>
          <w:p w:rsidR="00CD630E" w:rsidRPr="00BF21CA" w:rsidRDefault="00CD630E" w:rsidP="00CD630E">
            <w:pPr>
              <w:autoSpaceDE w:val="0"/>
              <w:autoSpaceDN w:val="0"/>
              <w:adjustRightInd w:val="0"/>
              <w:rPr>
                <w:rFonts w:cs="Times New Roman"/>
                <w:sz w:val="20"/>
                <w:szCs w:val="20"/>
              </w:rPr>
            </w:pPr>
            <w:r>
              <w:rPr>
                <w:rFonts w:cs="Times New Roman"/>
                <w:sz w:val="20"/>
                <w:szCs w:val="20"/>
              </w:rPr>
              <w:t>Prv</w:t>
            </w:r>
            <w:r w:rsidRPr="00BF21CA">
              <w:rPr>
                <w:rFonts w:cs="Times New Roman"/>
                <w:sz w:val="20"/>
                <w:szCs w:val="20"/>
              </w:rPr>
              <w:t xml:space="preserve"> – pronásledování menšin v době nacismu</w:t>
            </w:r>
          </w:p>
        </w:tc>
        <w:tc>
          <w:tcPr>
            <w:tcW w:w="1520" w:type="dxa"/>
            <w:gridSpan w:val="3"/>
          </w:tcPr>
          <w:p w:rsidR="00CD630E" w:rsidRPr="00BF21CA" w:rsidRDefault="00CD630E" w:rsidP="00CD630E">
            <w:pPr>
              <w:autoSpaceDE w:val="0"/>
              <w:autoSpaceDN w:val="0"/>
              <w:adjustRightInd w:val="0"/>
              <w:rPr>
                <w:rFonts w:cs="Times New Roman"/>
                <w:sz w:val="20"/>
                <w:szCs w:val="20"/>
              </w:rPr>
            </w:pPr>
            <w:r>
              <w:rPr>
                <w:rFonts w:cs="Times New Roman"/>
                <w:sz w:val="20"/>
                <w:szCs w:val="20"/>
              </w:rPr>
              <w:t>Čj – Porovnávání rozdílných názorů</w:t>
            </w:r>
          </w:p>
          <w:p w:rsidR="00CD630E" w:rsidRPr="00BF21CA" w:rsidRDefault="00CD630E" w:rsidP="00CD630E">
            <w:pPr>
              <w:autoSpaceDE w:val="0"/>
              <w:autoSpaceDN w:val="0"/>
              <w:adjustRightInd w:val="0"/>
              <w:rPr>
                <w:rFonts w:cs="Times New Roman"/>
                <w:sz w:val="20"/>
                <w:szCs w:val="20"/>
              </w:rPr>
            </w:pPr>
          </w:p>
        </w:tc>
        <w:tc>
          <w:tcPr>
            <w:tcW w:w="1537" w:type="dxa"/>
            <w:gridSpan w:val="2"/>
          </w:tcPr>
          <w:p w:rsidR="00CD630E" w:rsidRPr="00BF21CA" w:rsidRDefault="00CD630E" w:rsidP="00CD630E">
            <w:pPr>
              <w:autoSpaceDE w:val="0"/>
              <w:autoSpaceDN w:val="0"/>
              <w:adjustRightInd w:val="0"/>
              <w:rPr>
                <w:rFonts w:cs="Times New Roman"/>
                <w:sz w:val="20"/>
                <w:szCs w:val="20"/>
              </w:rPr>
            </w:pPr>
            <w:r>
              <w:rPr>
                <w:rFonts w:cs="Times New Roman"/>
                <w:sz w:val="20"/>
                <w:szCs w:val="20"/>
              </w:rPr>
              <w:t>Vl – Nacionalismus v Evropě za 2. sv. války</w:t>
            </w:r>
          </w:p>
        </w:tc>
      </w:tr>
      <w:tr w:rsidR="00DF7823" w:rsidTr="00475F90">
        <w:trPr>
          <w:trHeight w:val="180"/>
        </w:trPr>
        <w:tc>
          <w:tcPr>
            <w:tcW w:w="1617" w:type="dxa"/>
            <w:vMerge w:val="restart"/>
          </w:tcPr>
          <w:p w:rsidR="00DF7823" w:rsidRPr="00BF21CA" w:rsidRDefault="00DF7823" w:rsidP="00CD630E">
            <w:pPr>
              <w:autoSpaceDE w:val="0"/>
              <w:autoSpaceDN w:val="0"/>
              <w:adjustRightInd w:val="0"/>
              <w:spacing w:line="360" w:lineRule="auto"/>
              <w:rPr>
                <w:rFonts w:cs="Times New Roman"/>
                <w:b/>
                <w:sz w:val="20"/>
                <w:szCs w:val="20"/>
              </w:rPr>
            </w:pPr>
            <w:r>
              <w:rPr>
                <w:rFonts w:cs="Times New Roman"/>
                <w:b/>
                <w:sz w:val="20"/>
                <w:szCs w:val="20"/>
              </w:rPr>
              <w:t>3) M</w:t>
            </w:r>
            <w:r w:rsidRPr="00BF21CA">
              <w:rPr>
                <w:rFonts w:cs="Times New Roman"/>
                <w:b/>
                <w:sz w:val="20"/>
                <w:szCs w:val="20"/>
              </w:rPr>
              <w:t>ultikulturalita</w:t>
            </w:r>
          </w:p>
        </w:tc>
        <w:tc>
          <w:tcPr>
            <w:tcW w:w="7671" w:type="dxa"/>
            <w:gridSpan w:val="9"/>
          </w:tcPr>
          <w:p w:rsidR="00DF7823" w:rsidRDefault="00DF7823" w:rsidP="00CD630E">
            <w:pPr>
              <w:autoSpaceDE w:val="0"/>
              <w:autoSpaceDN w:val="0"/>
              <w:adjustRightInd w:val="0"/>
              <w:rPr>
                <w:rFonts w:cs="Times New Roman"/>
                <w:sz w:val="20"/>
                <w:szCs w:val="20"/>
              </w:rPr>
            </w:pPr>
            <w:r w:rsidRPr="00BF21CA">
              <w:rPr>
                <w:rFonts w:cs="Times New Roman"/>
                <w:sz w:val="20"/>
                <w:szCs w:val="20"/>
              </w:rPr>
              <w:t>Ranní kruh</w:t>
            </w:r>
          </w:p>
          <w:p w:rsidR="00DF7823" w:rsidRPr="00BF21CA" w:rsidRDefault="00DF7823" w:rsidP="00CD630E">
            <w:pPr>
              <w:autoSpaceDE w:val="0"/>
              <w:autoSpaceDN w:val="0"/>
              <w:adjustRightInd w:val="0"/>
              <w:rPr>
                <w:rFonts w:cs="Times New Roman"/>
                <w:sz w:val="20"/>
                <w:szCs w:val="20"/>
              </w:rPr>
            </w:pPr>
          </w:p>
        </w:tc>
      </w:tr>
      <w:tr w:rsidR="00CD630E" w:rsidTr="00CD630E">
        <w:trPr>
          <w:trHeight w:val="435"/>
        </w:trPr>
        <w:tc>
          <w:tcPr>
            <w:tcW w:w="1617" w:type="dxa"/>
            <w:vMerge/>
            <w:tcBorders>
              <w:bottom w:val="nil"/>
            </w:tcBorders>
          </w:tcPr>
          <w:p w:rsidR="00CD630E" w:rsidRPr="00BF21CA" w:rsidRDefault="00CD630E" w:rsidP="00CD630E">
            <w:pPr>
              <w:autoSpaceDE w:val="0"/>
              <w:autoSpaceDN w:val="0"/>
              <w:adjustRightInd w:val="0"/>
              <w:spacing w:line="360" w:lineRule="auto"/>
              <w:rPr>
                <w:rFonts w:cs="Times New Roman"/>
                <w:b/>
                <w:sz w:val="20"/>
                <w:szCs w:val="20"/>
              </w:rPr>
            </w:pPr>
          </w:p>
        </w:tc>
        <w:tc>
          <w:tcPr>
            <w:tcW w:w="1529" w:type="dxa"/>
            <w:gridSpan w:val="2"/>
            <w:tcBorders>
              <w:bottom w:val="single" w:sz="4" w:space="0" w:color="auto"/>
            </w:tcBorders>
          </w:tcPr>
          <w:p w:rsidR="00CD630E" w:rsidRPr="00BF21CA" w:rsidRDefault="00CD630E" w:rsidP="00CD630E">
            <w:pPr>
              <w:autoSpaceDE w:val="0"/>
              <w:autoSpaceDN w:val="0"/>
              <w:adjustRightInd w:val="0"/>
              <w:rPr>
                <w:rFonts w:cs="Times New Roman"/>
                <w:sz w:val="20"/>
                <w:szCs w:val="20"/>
              </w:rPr>
            </w:pPr>
            <w:r>
              <w:rPr>
                <w:rFonts w:cs="Times New Roman"/>
                <w:sz w:val="20"/>
                <w:szCs w:val="20"/>
              </w:rPr>
              <w:t>Prv</w:t>
            </w:r>
            <w:r w:rsidRPr="00BF21CA">
              <w:rPr>
                <w:rFonts w:cs="Times New Roman"/>
                <w:sz w:val="20"/>
                <w:szCs w:val="20"/>
              </w:rPr>
              <w:t xml:space="preserve"> – Děti jako já</w:t>
            </w:r>
          </w:p>
        </w:tc>
        <w:tc>
          <w:tcPr>
            <w:tcW w:w="1531" w:type="dxa"/>
          </w:tcPr>
          <w:p w:rsidR="00CD630E" w:rsidRPr="00BF21CA" w:rsidRDefault="00CD630E" w:rsidP="00CD630E">
            <w:pPr>
              <w:autoSpaceDE w:val="0"/>
              <w:autoSpaceDN w:val="0"/>
              <w:adjustRightInd w:val="0"/>
              <w:rPr>
                <w:rFonts w:cs="Times New Roman"/>
                <w:sz w:val="20"/>
                <w:szCs w:val="20"/>
              </w:rPr>
            </w:pPr>
            <w:r>
              <w:rPr>
                <w:rFonts w:cs="Times New Roman"/>
                <w:sz w:val="20"/>
                <w:szCs w:val="20"/>
              </w:rPr>
              <w:t>Prv</w:t>
            </w:r>
            <w:r w:rsidRPr="00BF21CA">
              <w:rPr>
                <w:rFonts w:cs="Times New Roman"/>
                <w:sz w:val="20"/>
                <w:szCs w:val="20"/>
              </w:rPr>
              <w:t xml:space="preserve"> – Migranti v české spol.</w:t>
            </w:r>
          </w:p>
        </w:tc>
        <w:tc>
          <w:tcPr>
            <w:tcW w:w="1554" w:type="dxa"/>
            <w:tcBorders>
              <w:bottom w:val="single" w:sz="4" w:space="0" w:color="auto"/>
            </w:tcBorders>
          </w:tcPr>
          <w:p w:rsidR="00CD630E" w:rsidRPr="00BF21CA" w:rsidRDefault="00CD630E" w:rsidP="00CD630E">
            <w:pPr>
              <w:autoSpaceDE w:val="0"/>
              <w:autoSpaceDN w:val="0"/>
              <w:adjustRightInd w:val="0"/>
              <w:rPr>
                <w:rFonts w:cs="Times New Roman"/>
                <w:sz w:val="20"/>
                <w:szCs w:val="20"/>
              </w:rPr>
            </w:pPr>
          </w:p>
        </w:tc>
        <w:tc>
          <w:tcPr>
            <w:tcW w:w="1508" w:type="dxa"/>
            <w:gridSpan w:val="2"/>
            <w:tcBorders>
              <w:bottom w:val="single" w:sz="4" w:space="0" w:color="auto"/>
            </w:tcBorders>
          </w:tcPr>
          <w:p w:rsidR="00CD630E" w:rsidRPr="00BF21CA" w:rsidRDefault="00CD630E" w:rsidP="00CD630E">
            <w:pPr>
              <w:autoSpaceDE w:val="0"/>
              <w:autoSpaceDN w:val="0"/>
              <w:adjustRightInd w:val="0"/>
              <w:rPr>
                <w:rFonts w:cs="Times New Roman"/>
                <w:sz w:val="20"/>
                <w:szCs w:val="20"/>
              </w:rPr>
            </w:pPr>
            <w:r>
              <w:rPr>
                <w:rFonts w:cs="Times New Roman"/>
                <w:sz w:val="20"/>
                <w:szCs w:val="20"/>
              </w:rPr>
              <w:t>Vl – Národnostní menšiny</w:t>
            </w:r>
          </w:p>
        </w:tc>
        <w:tc>
          <w:tcPr>
            <w:tcW w:w="1549" w:type="dxa"/>
            <w:gridSpan w:val="3"/>
          </w:tcPr>
          <w:p w:rsidR="00CD630E" w:rsidRPr="00BF21CA" w:rsidRDefault="00CD630E" w:rsidP="00CD630E">
            <w:pPr>
              <w:autoSpaceDE w:val="0"/>
              <w:autoSpaceDN w:val="0"/>
              <w:adjustRightInd w:val="0"/>
              <w:rPr>
                <w:rFonts w:cs="Times New Roman"/>
                <w:sz w:val="20"/>
                <w:szCs w:val="20"/>
              </w:rPr>
            </w:pPr>
            <w:r>
              <w:rPr>
                <w:rFonts w:cs="Times New Roman"/>
                <w:sz w:val="20"/>
                <w:szCs w:val="20"/>
              </w:rPr>
              <w:t>Vl – Národnostní menšiny</w:t>
            </w:r>
          </w:p>
        </w:tc>
      </w:tr>
      <w:tr w:rsidR="00CD630E" w:rsidTr="00CD630E">
        <w:trPr>
          <w:trHeight w:val="402"/>
        </w:trPr>
        <w:tc>
          <w:tcPr>
            <w:tcW w:w="1617" w:type="dxa"/>
            <w:vMerge w:val="restart"/>
            <w:tcBorders>
              <w:top w:val="nil"/>
            </w:tcBorders>
          </w:tcPr>
          <w:p w:rsidR="00CD630E" w:rsidRPr="00BF21CA" w:rsidRDefault="00CD630E" w:rsidP="00CD630E">
            <w:pPr>
              <w:autoSpaceDE w:val="0"/>
              <w:autoSpaceDN w:val="0"/>
              <w:adjustRightInd w:val="0"/>
              <w:spacing w:line="360" w:lineRule="auto"/>
              <w:rPr>
                <w:rFonts w:cs="Times New Roman"/>
                <w:b/>
                <w:sz w:val="20"/>
                <w:szCs w:val="20"/>
              </w:rPr>
            </w:pPr>
          </w:p>
        </w:tc>
        <w:tc>
          <w:tcPr>
            <w:tcW w:w="4614" w:type="dxa"/>
            <w:gridSpan w:val="4"/>
          </w:tcPr>
          <w:p w:rsidR="00CD630E" w:rsidRPr="00BF21CA" w:rsidRDefault="00CD630E" w:rsidP="00CD630E">
            <w:pPr>
              <w:autoSpaceDE w:val="0"/>
              <w:autoSpaceDN w:val="0"/>
              <w:adjustRightInd w:val="0"/>
              <w:rPr>
                <w:rFonts w:cs="Times New Roman"/>
                <w:sz w:val="20"/>
                <w:szCs w:val="20"/>
              </w:rPr>
            </w:pPr>
            <w:r>
              <w:rPr>
                <w:rFonts w:cs="Times New Roman"/>
                <w:sz w:val="20"/>
                <w:szCs w:val="20"/>
              </w:rPr>
              <w:t>Vv – Seznámení se zahraničními malíři</w:t>
            </w:r>
          </w:p>
        </w:tc>
        <w:tc>
          <w:tcPr>
            <w:tcW w:w="1508" w:type="dxa"/>
            <w:gridSpan w:val="2"/>
            <w:vMerge w:val="restart"/>
            <w:tcBorders>
              <w:right w:val="nil"/>
            </w:tcBorders>
          </w:tcPr>
          <w:p w:rsidR="00CD630E" w:rsidRDefault="00CD630E" w:rsidP="00CD630E">
            <w:pPr>
              <w:autoSpaceDE w:val="0"/>
              <w:autoSpaceDN w:val="0"/>
              <w:adjustRightInd w:val="0"/>
              <w:rPr>
                <w:rFonts w:cs="Times New Roman"/>
                <w:sz w:val="20"/>
                <w:szCs w:val="20"/>
              </w:rPr>
            </w:pPr>
            <w:r>
              <w:rPr>
                <w:rFonts w:cs="Times New Roman"/>
                <w:sz w:val="20"/>
                <w:szCs w:val="20"/>
              </w:rPr>
              <w:t>Čj - Uvědomělé čtení přiměřeně náročných textů zahraničních autorů</w:t>
            </w:r>
          </w:p>
        </w:tc>
        <w:tc>
          <w:tcPr>
            <w:tcW w:w="1549" w:type="dxa"/>
            <w:gridSpan w:val="3"/>
            <w:vMerge w:val="restart"/>
            <w:tcBorders>
              <w:left w:val="nil"/>
            </w:tcBorders>
          </w:tcPr>
          <w:p w:rsidR="00CD630E" w:rsidRDefault="00CD630E" w:rsidP="00CD630E">
            <w:pPr>
              <w:autoSpaceDE w:val="0"/>
              <w:autoSpaceDN w:val="0"/>
              <w:adjustRightInd w:val="0"/>
              <w:rPr>
                <w:rFonts w:cs="Times New Roman"/>
                <w:sz w:val="20"/>
                <w:szCs w:val="20"/>
              </w:rPr>
            </w:pPr>
            <w:r>
              <w:rPr>
                <w:rFonts w:cs="Times New Roman"/>
                <w:sz w:val="20"/>
                <w:szCs w:val="20"/>
              </w:rPr>
              <w:t>Vv –umělecká výtvarná tvorba, fotografie, film</w:t>
            </w:r>
          </w:p>
        </w:tc>
      </w:tr>
      <w:tr w:rsidR="00CD630E" w:rsidTr="00CD630E">
        <w:trPr>
          <w:trHeight w:val="734"/>
        </w:trPr>
        <w:tc>
          <w:tcPr>
            <w:tcW w:w="1617" w:type="dxa"/>
            <w:vMerge/>
          </w:tcPr>
          <w:p w:rsidR="00CD630E" w:rsidRPr="00BF21CA" w:rsidRDefault="00CD630E" w:rsidP="00CD630E">
            <w:pPr>
              <w:autoSpaceDE w:val="0"/>
              <w:autoSpaceDN w:val="0"/>
              <w:adjustRightInd w:val="0"/>
              <w:spacing w:line="360" w:lineRule="auto"/>
              <w:rPr>
                <w:rFonts w:cs="Times New Roman"/>
                <w:b/>
                <w:sz w:val="20"/>
                <w:szCs w:val="20"/>
              </w:rPr>
            </w:pPr>
          </w:p>
        </w:tc>
        <w:tc>
          <w:tcPr>
            <w:tcW w:w="4614" w:type="dxa"/>
            <w:gridSpan w:val="4"/>
            <w:vMerge w:val="restart"/>
          </w:tcPr>
          <w:p w:rsidR="00CD630E" w:rsidRDefault="00CD630E" w:rsidP="00CD630E">
            <w:pPr>
              <w:autoSpaceDE w:val="0"/>
              <w:autoSpaceDN w:val="0"/>
              <w:adjustRightInd w:val="0"/>
              <w:rPr>
                <w:rFonts w:cs="Times New Roman"/>
                <w:sz w:val="20"/>
                <w:szCs w:val="20"/>
              </w:rPr>
            </w:pPr>
            <w:r>
              <w:rPr>
                <w:rFonts w:cs="Times New Roman"/>
                <w:sz w:val="20"/>
                <w:szCs w:val="20"/>
              </w:rPr>
              <w:t>Hv – Hudební styly a žánry</w:t>
            </w:r>
          </w:p>
        </w:tc>
        <w:tc>
          <w:tcPr>
            <w:tcW w:w="1508" w:type="dxa"/>
            <w:gridSpan w:val="2"/>
            <w:vMerge/>
            <w:tcBorders>
              <w:right w:val="nil"/>
            </w:tcBorders>
          </w:tcPr>
          <w:p w:rsidR="00CD630E" w:rsidRDefault="00CD630E" w:rsidP="00CD630E">
            <w:pPr>
              <w:autoSpaceDE w:val="0"/>
              <w:autoSpaceDN w:val="0"/>
              <w:adjustRightInd w:val="0"/>
              <w:rPr>
                <w:rFonts w:cs="Times New Roman"/>
                <w:sz w:val="20"/>
                <w:szCs w:val="20"/>
              </w:rPr>
            </w:pPr>
          </w:p>
        </w:tc>
        <w:tc>
          <w:tcPr>
            <w:tcW w:w="1549" w:type="dxa"/>
            <w:gridSpan w:val="3"/>
            <w:vMerge/>
            <w:tcBorders>
              <w:left w:val="nil"/>
            </w:tcBorders>
          </w:tcPr>
          <w:p w:rsidR="00CD630E" w:rsidRDefault="00CD630E" w:rsidP="00CD630E">
            <w:pPr>
              <w:autoSpaceDE w:val="0"/>
              <w:autoSpaceDN w:val="0"/>
              <w:adjustRightInd w:val="0"/>
              <w:rPr>
                <w:rFonts w:cs="Times New Roman"/>
                <w:sz w:val="20"/>
                <w:szCs w:val="20"/>
              </w:rPr>
            </w:pPr>
          </w:p>
        </w:tc>
      </w:tr>
      <w:tr w:rsidR="00CD630E" w:rsidTr="00CD630E">
        <w:trPr>
          <w:trHeight w:val="348"/>
        </w:trPr>
        <w:tc>
          <w:tcPr>
            <w:tcW w:w="1617" w:type="dxa"/>
            <w:vMerge/>
          </w:tcPr>
          <w:p w:rsidR="00CD630E" w:rsidRPr="00BF21CA" w:rsidRDefault="00CD630E" w:rsidP="00CD630E">
            <w:pPr>
              <w:autoSpaceDE w:val="0"/>
              <w:autoSpaceDN w:val="0"/>
              <w:adjustRightInd w:val="0"/>
              <w:spacing w:line="360" w:lineRule="auto"/>
              <w:rPr>
                <w:rFonts w:cs="Times New Roman"/>
                <w:b/>
                <w:sz w:val="20"/>
                <w:szCs w:val="20"/>
              </w:rPr>
            </w:pPr>
          </w:p>
        </w:tc>
        <w:tc>
          <w:tcPr>
            <w:tcW w:w="4614" w:type="dxa"/>
            <w:gridSpan w:val="4"/>
            <w:vMerge/>
          </w:tcPr>
          <w:p w:rsidR="00CD630E" w:rsidRDefault="00CD630E" w:rsidP="00CD630E">
            <w:pPr>
              <w:autoSpaceDE w:val="0"/>
              <w:autoSpaceDN w:val="0"/>
              <w:adjustRightInd w:val="0"/>
              <w:rPr>
                <w:rFonts w:cs="Times New Roman"/>
                <w:sz w:val="20"/>
                <w:szCs w:val="20"/>
              </w:rPr>
            </w:pPr>
          </w:p>
        </w:tc>
        <w:tc>
          <w:tcPr>
            <w:tcW w:w="3057" w:type="dxa"/>
            <w:gridSpan w:val="5"/>
          </w:tcPr>
          <w:p w:rsidR="00CD630E" w:rsidRDefault="00CD630E" w:rsidP="00CD630E">
            <w:pPr>
              <w:autoSpaceDE w:val="0"/>
              <w:autoSpaceDN w:val="0"/>
              <w:adjustRightInd w:val="0"/>
              <w:rPr>
                <w:rFonts w:cs="Times New Roman"/>
                <w:sz w:val="20"/>
                <w:szCs w:val="20"/>
              </w:rPr>
            </w:pPr>
            <w:r>
              <w:rPr>
                <w:rFonts w:cs="Times New Roman"/>
                <w:sz w:val="20"/>
                <w:szCs w:val="20"/>
              </w:rPr>
              <w:t>Pč – prvky lidových tradic</w:t>
            </w:r>
          </w:p>
        </w:tc>
      </w:tr>
      <w:tr w:rsidR="00CD630E" w:rsidTr="00CD630E">
        <w:trPr>
          <w:trHeight w:val="360"/>
        </w:trPr>
        <w:tc>
          <w:tcPr>
            <w:tcW w:w="1617" w:type="dxa"/>
            <w:vMerge w:val="restart"/>
          </w:tcPr>
          <w:p w:rsidR="00CD630E" w:rsidRPr="00BF21CA" w:rsidRDefault="00CD630E" w:rsidP="00CD630E">
            <w:pPr>
              <w:autoSpaceDE w:val="0"/>
              <w:autoSpaceDN w:val="0"/>
              <w:adjustRightInd w:val="0"/>
              <w:spacing w:line="360" w:lineRule="auto"/>
              <w:rPr>
                <w:rFonts w:cs="Times New Roman"/>
                <w:b/>
                <w:sz w:val="20"/>
                <w:szCs w:val="20"/>
              </w:rPr>
            </w:pPr>
            <w:r>
              <w:rPr>
                <w:rFonts w:cs="Times New Roman"/>
                <w:b/>
                <w:sz w:val="20"/>
                <w:szCs w:val="20"/>
              </w:rPr>
              <w:t xml:space="preserve">4) </w:t>
            </w:r>
            <w:r w:rsidRPr="00BF21CA">
              <w:rPr>
                <w:rFonts w:cs="Times New Roman"/>
                <w:b/>
                <w:sz w:val="20"/>
                <w:szCs w:val="20"/>
              </w:rPr>
              <w:t>Princip sociálního smíru a solidarity</w:t>
            </w:r>
          </w:p>
        </w:tc>
        <w:tc>
          <w:tcPr>
            <w:tcW w:w="7671" w:type="dxa"/>
            <w:gridSpan w:val="9"/>
          </w:tcPr>
          <w:p w:rsidR="00CD630E" w:rsidRPr="00BF21CA" w:rsidRDefault="00CD630E" w:rsidP="00CD630E">
            <w:pPr>
              <w:autoSpaceDE w:val="0"/>
              <w:autoSpaceDN w:val="0"/>
              <w:adjustRightInd w:val="0"/>
              <w:rPr>
                <w:rFonts w:cs="Times New Roman"/>
                <w:sz w:val="20"/>
                <w:szCs w:val="20"/>
              </w:rPr>
            </w:pPr>
            <w:r w:rsidRPr="00BF21CA">
              <w:rPr>
                <w:rFonts w:cs="Times New Roman"/>
                <w:sz w:val="20"/>
                <w:szCs w:val="20"/>
              </w:rPr>
              <w:t>Ranní kruh</w:t>
            </w:r>
          </w:p>
        </w:tc>
      </w:tr>
      <w:tr w:rsidR="00CD630E" w:rsidTr="00CD630E">
        <w:trPr>
          <w:trHeight w:val="585"/>
        </w:trPr>
        <w:tc>
          <w:tcPr>
            <w:tcW w:w="1617" w:type="dxa"/>
            <w:vMerge/>
            <w:tcBorders>
              <w:bottom w:val="nil"/>
            </w:tcBorders>
          </w:tcPr>
          <w:p w:rsidR="00CD630E" w:rsidRPr="00BF21CA" w:rsidRDefault="00CD630E" w:rsidP="00CD630E">
            <w:pPr>
              <w:autoSpaceDE w:val="0"/>
              <w:autoSpaceDN w:val="0"/>
              <w:adjustRightInd w:val="0"/>
              <w:spacing w:line="360" w:lineRule="auto"/>
              <w:rPr>
                <w:rFonts w:cs="Times New Roman"/>
                <w:b/>
                <w:sz w:val="20"/>
                <w:szCs w:val="20"/>
              </w:rPr>
            </w:pPr>
          </w:p>
        </w:tc>
        <w:tc>
          <w:tcPr>
            <w:tcW w:w="4614" w:type="dxa"/>
            <w:gridSpan w:val="4"/>
          </w:tcPr>
          <w:p w:rsidR="00CD630E" w:rsidRPr="00BF21CA" w:rsidRDefault="00CD630E" w:rsidP="00CD630E">
            <w:pPr>
              <w:autoSpaceDE w:val="0"/>
              <w:autoSpaceDN w:val="0"/>
              <w:adjustRightInd w:val="0"/>
              <w:rPr>
                <w:rFonts w:cs="Times New Roman"/>
                <w:sz w:val="20"/>
                <w:szCs w:val="20"/>
              </w:rPr>
            </w:pPr>
            <w:r>
              <w:rPr>
                <w:rFonts w:cs="Times New Roman"/>
                <w:sz w:val="20"/>
                <w:szCs w:val="20"/>
              </w:rPr>
              <w:t>Čj</w:t>
            </w:r>
            <w:r w:rsidRPr="00BF21CA">
              <w:rPr>
                <w:rFonts w:cs="Times New Roman"/>
                <w:sz w:val="20"/>
                <w:szCs w:val="20"/>
              </w:rPr>
              <w:t xml:space="preserve"> – pohádky</w:t>
            </w:r>
            <w:r w:rsidR="00475F90">
              <w:rPr>
                <w:rFonts w:cs="Times New Roman"/>
                <w:sz w:val="20"/>
                <w:szCs w:val="20"/>
              </w:rPr>
              <w:t xml:space="preserve"> </w:t>
            </w:r>
            <w:r w:rsidRPr="00BF21CA">
              <w:rPr>
                <w:rFonts w:cs="Times New Roman"/>
                <w:sz w:val="20"/>
                <w:szCs w:val="20"/>
              </w:rPr>
              <w:t>– příklady solidarity, soudržnosti</w:t>
            </w:r>
          </w:p>
          <w:p w:rsidR="00CD630E" w:rsidRPr="00BF21CA" w:rsidRDefault="00CD630E" w:rsidP="00CD630E">
            <w:pPr>
              <w:rPr>
                <w:rFonts w:cs="Times New Roman"/>
                <w:sz w:val="20"/>
                <w:szCs w:val="20"/>
              </w:rPr>
            </w:pPr>
          </w:p>
        </w:tc>
        <w:tc>
          <w:tcPr>
            <w:tcW w:w="1494" w:type="dxa"/>
            <w:tcBorders>
              <w:bottom w:val="single" w:sz="4" w:space="0" w:color="auto"/>
            </w:tcBorders>
          </w:tcPr>
          <w:p w:rsidR="00CD630E" w:rsidRDefault="00CD630E" w:rsidP="00CD630E">
            <w:pPr>
              <w:rPr>
                <w:rFonts w:cs="Times New Roman"/>
                <w:sz w:val="20"/>
                <w:szCs w:val="20"/>
              </w:rPr>
            </w:pPr>
            <w:r>
              <w:rPr>
                <w:rFonts w:cs="Times New Roman"/>
                <w:sz w:val="20"/>
                <w:szCs w:val="20"/>
              </w:rPr>
              <w:t>Vv – Staré pověsti české</w:t>
            </w:r>
          </w:p>
          <w:p w:rsidR="00CD630E" w:rsidRDefault="00CD630E" w:rsidP="00CD630E">
            <w:pPr>
              <w:rPr>
                <w:rFonts w:cs="Times New Roman"/>
                <w:sz w:val="20"/>
                <w:szCs w:val="20"/>
              </w:rPr>
            </w:pPr>
            <w:r>
              <w:rPr>
                <w:rFonts w:cs="Times New Roman"/>
                <w:sz w:val="20"/>
                <w:szCs w:val="20"/>
              </w:rPr>
              <w:t>Mezinárodní konflikty</w:t>
            </w:r>
          </w:p>
          <w:p w:rsidR="00CD630E" w:rsidRPr="00BF21CA" w:rsidRDefault="00CD630E" w:rsidP="00CD630E">
            <w:pPr>
              <w:rPr>
                <w:rFonts w:cs="Times New Roman"/>
                <w:sz w:val="20"/>
                <w:szCs w:val="20"/>
              </w:rPr>
            </w:pPr>
            <w:r>
              <w:rPr>
                <w:rFonts w:cs="Times New Roman"/>
                <w:sz w:val="20"/>
                <w:szCs w:val="20"/>
              </w:rPr>
              <w:t>Začátek mezinárodních jednání</w:t>
            </w:r>
          </w:p>
        </w:tc>
        <w:tc>
          <w:tcPr>
            <w:tcW w:w="1563" w:type="dxa"/>
            <w:gridSpan w:val="4"/>
          </w:tcPr>
          <w:p w:rsidR="00CD630E" w:rsidRDefault="00CD630E" w:rsidP="00CD630E">
            <w:pPr>
              <w:rPr>
                <w:rFonts w:cs="Times New Roman"/>
                <w:sz w:val="20"/>
                <w:szCs w:val="20"/>
              </w:rPr>
            </w:pPr>
            <w:r>
              <w:rPr>
                <w:rFonts w:cs="Times New Roman"/>
                <w:sz w:val="20"/>
                <w:szCs w:val="20"/>
              </w:rPr>
              <w:t>Vl – Česko-německé soužití v historii</w:t>
            </w:r>
          </w:p>
          <w:p w:rsidR="00CD630E" w:rsidRPr="00BF21CA" w:rsidRDefault="00CD630E" w:rsidP="00CD630E">
            <w:pPr>
              <w:rPr>
                <w:rFonts w:cs="Times New Roman"/>
                <w:sz w:val="20"/>
                <w:szCs w:val="20"/>
              </w:rPr>
            </w:pPr>
          </w:p>
        </w:tc>
      </w:tr>
      <w:tr w:rsidR="00CD630E" w:rsidTr="00475F90">
        <w:trPr>
          <w:trHeight w:val="585"/>
        </w:trPr>
        <w:tc>
          <w:tcPr>
            <w:tcW w:w="1617" w:type="dxa"/>
            <w:tcBorders>
              <w:top w:val="nil"/>
            </w:tcBorders>
          </w:tcPr>
          <w:p w:rsidR="00CD630E" w:rsidRPr="00BF21CA" w:rsidRDefault="00CD630E" w:rsidP="00CD630E">
            <w:pPr>
              <w:autoSpaceDE w:val="0"/>
              <w:autoSpaceDN w:val="0"/>
              <w:adjustRightInd w:val="0"/>
              <w:spacing w:line="360" w:lineRule="auto"/>
              <w:rPr>
                <w:rFonts w:cs="Times New Roman"/>
                <w:b/>
                <w:sz w:val="20"/>
                <w:szCs w:val="20"/>
              </w:rPr>
            </w:pPr>
          </w:p>
        </w:tc>
        <w:tc>
          <w:tcPr>
            <w:tcW w:w="4614" w:type="dxa"/>
            <w:gridSpan w:val="4"/>
          </w:tcPr>
          <w:p w:rsidR="00CD630E" w:rsidRPr="00BF21CA" w:rsidRDefault="00CD630E" w:rsidP="00CD630E">
            <w:pPr>
              <w:autoSpaceDE w:val="0"/>
              <w:autoSpaceDN w:val="0"/>
              <w:adjustRightInd w:val="0"/>
              <w:rPr>
                <w:rFonts w:cs="Times New Roman"/>
                <w:sz w:val="20"/>
                <w:szCs w:val="20"/>
              </w:rPr>
            </w:pPr>
          </w:p>
        </w:tc>
        <w:tc>
          <w:tcPr>
            <w:tcW w:w="1494" w:type="dxa"/>
            <w:tcBorders>
              <w:right w:val="single" w:sz="4" w:space="0" w:color="auto"/>
            </w:tcBorders>
          </w:tcPr>
          <w:p w:rsidR="00CD630E" w:rsidRDefault="00CD630E" w:rsidP="00CD630E">
            <w:pPr>
              <w:rPr>
                <w:rFonts w:cs="Times New Roman"/>
                <w:sz w:val="20"/>
                <w:szCs w:val="20"/>
              </w:rPr>
            </w:pPr>
            <w:r>
              <w:rPr>
                <w:rFonts w:cs="Times New Roman"/>
                <w:sz w:val="20"/>
                <w:szCs w:val="20"/>
              </w:rPr>
              <w:t>Čj – Báje, pověsti, lidová slovesnost</w:t>
            </w:r>
          </w:p>
        </w:tc>
        <w:tc>
          <w:tcPr>
            <w:tcW w:w="1563" w:type="dxa"/>
            <w:gridSpan w:val="4"/>
            <w:tcBorders>
              <w:left w:val="single" w:sz="4" w:space="0" w:color="auto"/>
            </w:tcBorders>
          </w:tcPr>
          <w:p w:rsidR="00CD630E" w:rsidRDefault="00CD630E" w:rsidP="00CD630E">
            <w:pPr>
              <w:rPr>
                <w:rFonts w:cs="Times New Roman"/>
                <w:sz w:val="20"/>
                <w:szCs w:val="20"/>
              </w:rPr>
            </w:pPr>
            <w:r>
              <w:rPr>
                <w:rFonts w:cs="Times New Roman"/>
                <w:sz w:val="20"/>
                <w:szCs w:val="20"/>
              </w:rPr>
              <w:t>Vv – solidarita a soudržnost v obrazném vyjádření</w:t>
            </w:r>
          </w:p>
        </w:tc>
      </w:tr>
    </w:tbl>
    <w:p w:rsidR="00CD630E" w:rsidRDefault="00CD630E" w:rsidP="00CD630E">
      <w:pPr>
        <w:autoSpaceDE w:val="0"/>
        <w:autoSpaceDN w:val="0"/>
        <w:adjustRightInd w:val="0"/>
        <w:spacing w:after="0" w:line="360" w:lineRule="auto"/>
        <w:rPr>
          <w:rFonts w:cs="Times New Roman"/>
          <w:b/>
          <w:bCs/>
          <w:iCs/>
          <w:szCs w:val="24"/>
        </w:rPr>
      </w:pPr>
    </w:p>
    <w:p w:rsidR="00CD630E" w:rsidRDefault="00CD630E" w:rsidP="00CD630E">
      <w:pPr>
        <w:autoSpaceDE w:val="0"/>
        <w:autoSpaceDN w:val="0"/>
        <w:adjustRightInd w:val="0"/>
        <w:spacing w:after="0" w:line="360" w:lineRule="auto"/>
        <w:rPr>
          <w:rFonts w:cs="Times New Roman"/>
          <w:b/>
          <w:bCs/>
          <w:iCs/>
          <w:szCs w:val="24"/>
        </w:rPr>
      </w:pPr>
    </w:p>
    <w:p w:rsidR="00CD630E" w:rsidRDefault="00CD630E" w:rsidP="00CD630E">
      <w:pPr>
        <w:autoSpaceDE w:val="0"/>
        <w:autoSpaceDN w:val="0"/>
        <w:adjustRightInd w:val="0"/>
        <w:spacing w:after="0" w:line="360" w:lineRule="auto"/>
        <w:rPr>
          <w:rFonts w:cs="Times New Roman"/>
          <w:b/>
          <w:bCs/>
          <w:iCs/>
          <w:szCs w:val="24"/>
        </w:rPr>
      </w:pPr>
    </w:p>
    <w:p w:rsidR="00CD630E" w:rsidRDefault="00CD630E" w:rsidP="00CD630E">
      <w:pPr>
        <w:autoSpaceDE w:val="0"/>
        <w:autoSpaceDN w:val="0"/>
        <w:adjustRightInd w:val="0"/>
        <w:spacing w:after="0" w:line="360" w:lineRule="auto"/>
        <w:rPr>
          <w:rFonts w:cs="Times New Roman"/>
          <w:b/>
          <w:bCs/>
          <w:iCs/>
          <w:szCs w:val="24"/>
        </w:rPr>
      </w:pPr>
    </w:p>
    <w:p w:rsidR="00CD630E" w:rsidRDefault="00CD630E" w:rsidP="00CD630E">
      <w:pPr>
        <w:autoSpaceDE w:val="0"/>
        <w:autoSpaceDN w:val="0"/>
        <w:adjustRightInd w:val="0"/>
        <w:spacing w:after="0" w:line="360" w:lineRule="auto"/>
        <w:rPr>
          <w:rFonts w:cs="Times New Roman"/>
          <w:b/>
          <w:bCs/>
          <w:iCs/>
          <w:szCs w:val="24"/>
        </w:rPr>
      </w:pPr>
    </w:p>
    <w:p w:rsidR="00CD630E" w:rsidRDefault="00CD630E" w:rsidP="00CD630E">
      <w:pPr>
        <w:autoSpaceDE w:val="0"/>
        <w:autoSpaceDN w:val="0"/>
        <w:adjustRightInd w:val="0"/>
        <w:spacing w:after="0" w:line="360" w:lineRule="auto"/>
        <w:rPr>
          <w:rFonts w:cs="Times New Roman"/>
          <w:b/>
          <w:bCs/>
          <w:iCs/>
          <w:szCs w:val="24"/>
        </w:rPr>
      </w:pPr>
    </w:p>
    <w:p w:rsidR="00CD630E" w:rsidRDefault="00CD630E" w:rsidP="00CD630E">
      <w:pPr>
        <w:autoSpaceDE w:val="0"/>
        <w:autoSpaceDN w:val="0"/>
        <w:adjustRightInd w:val="0"/>
        <w:spacing w:after="0" w:line="360" w:lineRule="auto"/>
        <w:rPr>
          <w:rFonts w:cs="Times New Roman"/>
          <w:b/>
          <w:bCs/>
          <w:iCs/>
          <w:szCs w:val="24"/>
        </w:rPr>
      </w:pPr>
    </w:p>
    <w:p w:rsidR="00CD630E" w:rsidRDefault="00CD630E" w:rsidP="00CD630E">
      <w:pPr>
        <w:autoSpaceDE w:val="0"/>
        <w:autoSpaceDN w:val="0"/>
        <w:adjustRightInd w:val="0"/>
        <w:spacing w:after="0" w:line="360" w:lineRule="auto"/>
        <w:rPr>
          <w:rFonts w:cs="Times New Roman"/>
          <w:b/>
          <w:bCs/>
          <w:iCs/>
          <w:szCs w:val="24"/>
        </w:rPr>
      </w:pPr>
    </w:p>
    <w:p w:rsidR="00CD630E" w:rsidRDefault="00CD630E" w:rsidP="00CD630E">
      <w:pPr>
        <w:autoSpaceDE w:val="0"/>
        <w:autoSpaceDN w:val="0"/>
        <w:adjustRightInd w:val="0"/>
        <w:spacing w:after="0" w:line="360" w:lineRule="auto"/>
        <w:rPr>
          <w:rFonts w:cs="Times New Roman"/>
          <w:b/>
          <w:bCs/>
          <w:iCs/>
          <w:szCs w:val="24"/>
        </w:rPr>
      </w:pPr>
    </w:p>
    <w:tbl>
      <w:tblPr>
        <w:tblStyle w:val="Mkatabulky"/>
        <w:tblW w:w="0" w:type="auto"/>
        <w:tblLook w:val="04A0" w:firstRow="1" w:lastRow="0" w:firstColumn="1" w:lastColumn="0" w:noHBand="0" w:noVBand="1"/>
      </w:tblPr>
      <w:tblGrid>
        <w:gridCol w:w="1535"/>
        <w:gridCol w:w="1267"/>
        <w:gridCol w:w="248"/>
        <w:gridCol w:w="20"/>
        <w:gridCol w:w="10"/>
        <w:gridCol w:w="1500"/>
        <w:gridCol w:w="39"/>
        <w:gridCol w:w="1540"/>
        <w:gridCol w:w="1536"/>
        <w:gridCol w:w="9"/>
        <w:gridCol w:w="30"/>
        <w:gridCol w:w="1497"/>
      </w:tblGrid>
      <w:tr w:rsidR="00475F90" w:rsidTr="00475F90">
        <w:trPr>
          <w:gridAfter w:val="10"/>
          <w:wAfter w:w="6429" w:type="dxa"/>
        </w:trPr>
        <w:tc>
          <w:tcPr>
            <w:tcW w:w="2802" w:type="dxa"/>
            <w:gridSpan w:val="2"/>
          </w:tcPr>
          <w:p w:rsidR="00475F90" w:rsidRPr="00C07E6C" w:rsidRDefault="00475F90" w:rsidP="00475F90">
            <w:pPr>
              <w:autoSpaceDE w:val="0"/>
              <w:autoSpaceDN w:val="0"/>
              <w:adjustRightInd w:val="0"/>
              <w:spacing w:line="360" w:lineRule="auto"/>
              <w:rPr>
                <w:rFonts w:cs="Times New Roman"/>
                <w:b/>
                <w:bCs/>
                <w:iCs/>
              </w:rPr>
            </w:pPr>
            <w:r w:rsidRPr="00C07E6C">
              <w:rPr>
                <w:rFonts w:cs="Times New Roman"/>
                <w:b/>
                <w:bCs/>
                <w:iCs/>
              </w:rPr>
              <w:t>Enviromentální výchova</w:t>
            </w:r>
          </w:p>
        </w:tc>
      </w:tr>
      <w:tr w:rsidR="00475F90" w:rsidTr="00475F90">
        <w:tc>
          <w:tcPr>
            <w:tcW w:w="1535" w:type="dxa"/>
          </w:tcPr>
          <w:p w:rsidR="00475F90" w:rsidRPr="00BF21CA" w:rsidRDefault="00475F90" w:rsidP="00475F90">
            <w:pPr>
              <w:autoSpaceDE w:val="0"/>
              <w:autoSpaceDN w:val="0"/>
              <w:adjustRightInd w:val="0"/>
              <w:spacing w:line="360" w:lineRule="auto"/>
              <w:rPr>
                <w:rFonts w:cs="Times New Roman"/>
                <w:b/>
                <w:sz w:val="20"/>
                <w:szCs w:val="20"/>
              </w:rPr>
            </w:pPr>
          </w:p>
        </w:tc>
        <w:tc>
          <w:tcPr>
            <w:tcW w:w="1535" w:type="dxa"/>
            <w:gridSpan w:val="3"/>
          </w:tcPr>
          <w:p w:rsidR="00475F90" w:rsidRPr="00BF21CA" w:rsidRDefault="00475F90" w:rsidP="00475F90">
            <w:pPr>
              <w:autoSpaceDE w:val="0"/>
              <w:autoSpaceDN w:val="0"/>
              <w:adjustRightInd w:val="0"/>
              <w:spacing w:line="360" w:lineRule="auto"/>
              <w:rPr>
                <w:rFonts w:cs="Times New Roman"/>
                <w:sz w:val="20"/>
                <w:szCs w:val="20"/>
              </w:rPr>
            </w:pPr>
            <w:r w:rsidRPr="00BF21CA">
              <w:rPr>
                <w:rFonts w:cs="Times New Roman"/>
                <w:sz w:val="20"/>
                <w:szCs w:val="20"/>
              </w:rPr>
              <w:t>1.</w:t>
            </w:r>
          </w:p>
        </w:tc>
        <w:tc>
          <w:tcPr>
            <w:tcW w:w="1549" w:type="dxa"/>
            <w:gridSpan w:val="3"/>
          </w:tcPr>
          <w:p w:rsidR="00475F90" w:rsidRPr="00BF21CA" w:rsidRDefault="00475F90" w:rsidP="00475F90">
            <w:pPr>
              <w:autoSpaceDE w:val="0"/>
              <w:autoSpaceDN w:val="0"/>
              <w:adjustRightInd w:val="0"/>
              <w:spacing w:line="360" w:lineRule="auto"/>
              <w:rPr>
                <w:rFonts w:cs="Times New Roman"/>
                <w:sz w:val="20"/>
                <w:szCs w:val="20"/>
              </w:rPr>
            </w:pPr>
            <w:r w:rsidRPr="00BF21CA">
              <w:rPr>
                <w:rFonts w:cs="Times New Roman"/>
                <w:sz w:val="20"/>
                <w:szCs w:val="20"/>
              </w:rPr>
              <w:t>2.</w:t>
            </w:r>
          </w:p>
        </w:tc>
        <w:tc>
          <w:tcPr>
            <w:tcW w:w="1540" w:type="dxa"/>
          </w:tcPr>
          <w:p w:rsidR="00475F90" w:rsidRPr="00BF21CA" w:rsidRDefault="00475F90" w:rsidP="00475F90">
            <w:pPr>
              <w:autoSpaceDE w:val="0"/>
              <w:autoSpaceDN w:val="0"/>
              <w:adjustRightInd w:val="0"/>
              <w:spacing w:line="360" w:lineRule="auto"/>
              <w:rPr>
                <w:rFonts w:cs="Times New Roman"/>
                <w:sz w:val="20"/>
                <w:szCs w:val="20"/>
              </w:rPr>
            </w:pPr>
            <w:r w:rsidRPr="00BF21CA">
              <w:rPr>
                <w:rFonts w:cs="Times New Roman"/>
                <w:sz w:val="20"/>
                <w:szCs w:val="20"/>
              </w:rPr>
              <w:t>3.</w:t>
            </w:r>
          </w:p>
        </w:tc>
        <w:tc>
          <w:tcPr>
            <w:tcW w:w="1536" w:type="dxa"/>
          </w:tcPr>
          <w:p w:rsidR="00475F90" w:rsidRPr="00BF21CA" w:rsidRDefault="00475F90" w:rsidP="00475F90">
            <w:pPr>
              <w:autoSpaceDE w:val="0"/>
              <w:autoSpaceDN w:val="0"/>
              <w:adjustRightInd w:val="0"/>
              <w:spacing w:line="360" w:lineRule="auto"/>
              <w:rPr>
                <w:rFonts w:cs="Times New Roman"/>
                <w:sz w:val="20"/>
                <w:szCs w:val="20"/>
              </w:rPr>
            </w:pPr>
            <w:r w:rsidRPr="00BF21CA">
              <w:rPr>
                <w:rFonts w:cs="Times New Roman"/>
                <w:sz w:val="20"/>
                <w:szCs w:val="20"/>
              </w:rPr>
              <w:t>4.</w:t>
            </w:r>
          </w:p>
        </w:tc>
        <w:tc>
          <w:tcPr>
            <w:tcW w:w="1536" w:type="dxa"/>
            <w:gridSpan w:val="3"/>
          </w:tcPr>
          <w:p w:rsidR="00475F90" w:rsidRPr="00BF21CA" w:rsidRDefault="00475F90" w:rsidP="00475F90">
            <w:pPr>
              <w:autoSpaceDE w:val="0"/>
              <w:autoSpaceDN w:val="0"/>
              <w:adjustRightInd w:val="0"/>
              <w:spacing w:line="360" w:lineRule="auto"/>
              <w:rPr>
                <w:rFonts w:cs="Times New Roman"/>
                <w:sz w:val="20"/>
                <w:szCs w:val="20"/>
              </w:rPr>
            </w:pPr>
            <w:r w:rsidRPr="00BF21CA">
              <w:rPr>
                <w:rFonts w:cs="Times New Roman"/>
                <w:sz w:val="20"/>
                <w:szCs w:val="20"/>
              </w:rPr>
              <w:t>5.</w:t>
            </w:r>
          </w:p>
        </w:tc>
      </w:tr>
      <w:tr w:rsidR="00475F90" w:rsidTr="00475F90">
        <w:trPr>
          <w:trHeight w:val="270"/>
        </w:trPr>
        <w:tc>
          <w:tcPr>
            <w:tcW w:w="1535" w:type="dxa"/>
            <w:vMerge w:val="restart"/>
          </w:tcPr>
          <w:p w:rsidR="00475F90" w:rsidRPr="00BF21CA" w:rsidRDefault="00475F90" w:rsidP="00475F90">
            <w:pPr>
              <w:autoSpaceDE w:val="0"/>
              <w:autoSpaceDN w:val="0"/>
              <w:adjustRightInd w:val="0"/>
              <w:spacing w:line="360" w:lineRule="auto"/>
              <w:rPr>
                <w:rFonts w:cs="Times New Roman"/>
                <w:b/>
                <w:sz w:val="20"/>
                <w:szCs w:val="20"/>
              </w:rPr>
            </w:pPr>
            <w:r>
              <w:rPr>
                <w:rFonts w:cs="Times New Roman"/>
                <w:b/>
                <w:sz w:val="20"/>
                <w:szCs w:val="20"/>
              </w:rPr>
              <w:t xml:space="preserve">1) </w:t>
            </w:r>
            <w:r w:rsidRPr="00BF21CA">
              <w:rPr>
                <w:rFonts w:cs="Times New Roman"/>
                <w:b/>
                <w:sz w:val="20"/>
                <w:szCs w:val="20"/>
              </w:rPr>
              <w:t>Vztah člověka k</w:t>
            </w:r>
            <w:r>
              <w:rPr>
                <w:rFonts w:cs="Times New Roman"/>
                <w:b/>
                <w:sz w:val="20"/>
                <w:szCs w:val="20"/>
              </w:rPr>
              <w:t> </w:t>
            </w:r>
            <w:r w:rsidRPr="00BF21CA">
              <w:rPr>
                <w:rFonts w:cs="Times New Roman"/>
                <w:b/>
                <w:sz w:val="20"/>
                <w:szCs w:val="20"/>
              </w:rPr>
              <w:t>prostředí</w:t>
            </w:r>
          </w:p>
        </w:tc>
        <w:tc>
          <w:tcPr>
            <w:tcW w:w="7696" w:type="dxa"/>
            <w:gridSpan w:val="11"/>
          </w:tcPr>
          <w:p w:rsidR="00475F90" w:rsidRDefault="00475F90" w:rsidP="00475F90">
            <w:pPr>
              <w:autoSpaceDE w:val="0"/>
              <w:autoSpaceDN w:val="0"/>
              <w:adjustRightInd w:val="0"/>
              <w:rPr>
                <w:rFonts w:cs="Times New Roman"/>
                <w:sz w:val="20"/>
                <w:szCs w:val="20"/>
              </w:rPr>
            </w:pPr>
            <w:r w:rsidRPr="00BF21CA">
              <w:rPr>
                <w:rFonts w:cs="Times New Roman"/>
                <w:sz w:val="20"/>
                <w:szCs w:val="20"/>
              </w:rPr>
              <w:t>Ranní kruh</w:t>
            </w:r>
          </w:p>
          <w:p w:rsidR="00475F90" w:rsidRPr="00BF21CA" w:rsidRDefault="00475F90" w:rsidP="00475F90">
            <w:pPr>
              <w:autoSpaceDE w:val="0"/>
              <w:autoSpaceDN w:val="0"/>
              <w:adjustRightInd w:val="0"/>
              <w:rPr>
                <w:rFonts w:cs="Times New Roman"/>
                <w:sz w:val="20"/>
                <w:szCs w:val="20"/>
              </w:rPr>
            </w:pPr>
          </w:p>
        </w:tc>
      </w:tr>
      <w:tr w:rsidR="00475F90" w:rsidTr="00475F90">
        <w:trPr>
          <w:trHeight w:val="1154"/>
        </w:trPr>
        <w:tc>
          <w:tcPr>
            <w:tcW w:w="1535" w:type="dxa"/>
            <w:vMerge/>
          </w:tcPr>
          <w:p w:rsidR="00475F90" w:rsidRPr="00BF21CA" w:rsidRDefault="00475F90" w:rsidP="00475F90">
            <w:pPr>
              <w:autoSpaceDE w:val="0"/>
              <w:autoSpaceDN w:val="0"/>
              <w:adjustRightInd w:val="0"/>
              <w:spacing w:line="360" w:lineRule="auto"/>
              <w:rPr>
                <w:rFonts w:cs="Times New Roman"/>
                <w:b/>
                <w:sz w:val="20"/>
                <w:szCs w:val="20"/>
              </w:rPr>
            </w:pPr>
          </w:p>
        </w:tc>
        <w:tc>
          <w:tcPr>
            <w:tcW w:w="1535" w:type="dxa"/>
            <w:gridSpan w:val="3"/>
            <w:vMerge w:val="restart"/>
          </w:tcPr>
          <w:p w:rsidR="00475F90" w:rsidRPr="005A5735" w:rsidRDefault="00475F90" w:rsidP="00475F90">
            <w:pPr>
              <w:autoSpaceDE w:val="0"/>
              <w:autoSpaceDN w:val="0"/>
              <w:adjustRightInd w:val="0"/>
              <w:rPr>
                <w:rFonts w:cs="Times New Roman"/>
                <w:sz w:val="20"/>
                <w:szCs w:val="20"/>
              </w:rPr>
            </w:pPr>
            <w:r>
              <w:rPr>
                <w:rFonts w:cs="Times New Roman"/>
                <w:sz w:val="20"/>
                <w:szCs w:val="20"/>
              </w:rPr>
              <w:t>Prv – opatrné a ohleduplné chování ke zvířatům, lesu</w:t>
            </w:r>
          </w:p>
        </w:tc>
        <w:tc>
          <w:tcPr>
            <w:tcW w:w="1549" w:type="dxa"/>
            <w:gridSpan w:val="3"/>
            <w:vMerge w:val="restart"/>
          </w:tcPr>
          <w:p w:rsidR="00475F90" w:rsidRPr="005A5735" w:rsidRDefault="00475F90" w:rsidP="00475F90">
            <w:pPr>
              <w:autoSpaceDE w:val="0"/>
              <w:autoSpaceDN w:val="0"/>
              <w:adjustRightInd w:val="0"/>
              <w:rPr>
                <w:rFonts w:cs="Times New Roman"/>
                <w:sz w:val="20"/>
                <w:szCs w:val="20"/>
              </w:rPr>
            </w:pPr>
          </w:p>
        </w:tc>
        <w:tc>
          <w:tcPr>
            <w:tcW w:w="1540" w:type="dxa"/>
            <w:vMerge w:val="restart"/>
          </w:tcPr>
          <w:p w:rsidR="00475F90" w:rsidRPr="005A5735" w:rsidRDefault="00475F90" w:rsidP="00475F90">
            <w:pPr>
              <w:autoSpaceDE w:val="0"/>
              <w:autoSpaceDN w:val="0"/>
              <w:adjustRightInd w:val="0"/>
              <w:rPr>
                <w:rFonts w:cs="Times New Roman"/>
                <w:sz w:val="20"/>
                <w:szCs w:val="20"/>
              </w:rPr>
            </w:pPr>
            <w:r>
              <w:rPr>
                <w:rFonts w:cs="Times New Roman"/>
                <w:sz w:val="20"/>
                <w:szCs w:val="20"/>
              </w:rPr>
              <w:t>Prv – přírodní a umělé prvky v krajině</w:t>
            </w:r>
          </w:p>
        </w:tc>
        <w:tc>
          <w:tcPr>
            <w:tcW w:w="1545" w:type="dxa"/>
            <w:gridSpan w:val="2"/>
          </w:tcPr>
          <w:p w:rsidR="00475F90" w:rsidRPr="005A5735" w:rsidRDefault="00475F90" w:rsidP="00475F90">
            <w:pPr>
              <w:autoSpaceDE w:val="0"/>
              <w:autoSpaceDN w:val="0"/>
              <w:adjustRightInd w:val="0"/>
              <w:rPr>
                <w:rFonts w:cs="Times New Roman"/>
                <w:sz w:val="20"/>
                <w:szCs w:val="20"/>
              </w:rPr>
            </w:pPr>
            <w:r>
              <w:rPr>
                <w:rFonts w:cs="Times New Roman"/>
                <w:sz w:val="20"/>
                <w:szCs w:val="20"/>
              </w:rPr>
              <w:t>Př – n</w:t>
            </w:r>
            <w:r w:rsidRPr="005A5735">
              <w:rPr>
                <w:rFonts w:cs="Times New Roman"/>
                <w:sz w:val="20"/>
                <w:szCs w:val="20"/>
              </w:rPr>
              <w:t>árodní parky v ČR a ve světě</w:t>
            </w:r>
          </w:p>
        </w:tc>
        <w:tc>
          <w:tcPr>
            <w:tcW w:w="1527" w:type="dxa"/>
            <w:gridSpan w:val="2"/>
          </w:tcPr>
          <w:p w:rsidR="00475F90" w:rsidRPr="005A5735" w:rsidRDefault="00475F90" w:rsidP="00475F90">
            <w:pPr>
              <w:autoSpaceDE w:val="0"/>
              <w:autoSpaceDN w:val="0"/>
              <w:adjustRightInd w:val="0"/>
              <w:rPr>
                <w:rFonts w:cs="Times New Roman"/>
                <w:sz w:val="20"/>
                <w:szCs w:val="20"/>
              </w:rPr>
            </w:pPr>
            <w:r>
              <w:rPr>
                <w:rFonts w:cs="Times New Roman"/>
                <w:sz w:val="20"/>
                <w:szCs w:val="20"/>
              </w:rPr>
              <w:t>Př – d</w:t>
            </w:r>
            <w:r w:rsidRPr="005A5735">
              <w:rPr>
                <w:rFonts w:cs="Times New Roman"/>
                <w:sz w:val="20"/>
                <w:szCs w:val="20"/>
              </w:rPr>
              <w:t>ům v přírodě, příroda v domě</w:t>
            </w:r>
          </w:p>
          <w:p w:rsidR="00475F90" w:rsidRPr="005A5735" w:rsidRDefault="00475F90" w:rsidP="00475F90">
            <w:pPr>
              <w:autoSpaceDE w:val="0"/>
              <w:autoSpaceDN w:val="0"/>
              <w:adjustRightInd w:val="0"/>
              <w:rPr>
                <w:rFonts w:cs="Times New Roman"/>
                <w:sz w:val="20"/>
                <w:szCs w:val="20"/>
              </w:rPr>
            </w:pPr>
            <w:r>
              <w:rPr>
                <w:rFonts w:cs="Times New Roman"/>
                <w:sz w:val="20"/>
                <w:szCs w:val="20"/>
              </w:rPr>
              <w:t>p</w:t>
            </w:r>
            <w:r w:rsidRPr="005A5735">
              <w:rPr>
                <w:rFonts w:cs="Times New Roman"/>
                <w:sz w:val="20"/>
                <w:szCs w:val="20"/>
              </w:rPr>
              <w:t>říroda nás živí, šatí</w:t>
            </w:r>
          </w:p>
        </w:tc>
      </w:tr>
      <w:tr w:rsidR="00475F90" w:rsidTr="00475F90">
        <w:trPr>
          <w:trHeight w:val="442"/>
        </w:trPr>
        <w:tc>
          <w:tcPr>
            <w:tcW w:w="1535" w:type="dxa"/>
            <w:vMerge/>
          </w:tcPr>
          <w:p w:rsidR="00475F90" w:rsidRPr="00BF21CA" w:rsidRDefault="00475F90" w:rsidP="00475F90">
            <w:pPr>
              <w:autoSpaceDE w:val="0"/>
              <w:autoSpaceDN w:val="0"/>
              <w:adjustRightInd w:val="0"/>
              <w:spacing w:line="360" w:lineRule="auto"/>
              <w:rPr>
                <w:rFonts w:cs="Times New Roman"/>
                <w:b/>
                <w:sz w:val="20"/>
                <w:szCs w:val="20"/>
              </w:rPr>
            </w:pPr>
          </w:p>
        </w:tc>
        <w:tc>
          <w:tcPr>
            <w:tcW w:w="1535" w:type="dxa"/>
            <w:gridSpan w:val="3"/>
            <w:vMerge/>
          </w:tcPr>
          <w:p w:rsidR="00475F90" w:rsidRPr="005A5735" w:rsidRDefault="00475F90" w:rsidP="00475F90">
            <w:pPr>
              <w:autoSpaceDE w:val="0"/>
              <w:autoSpaceDN w:val="0"/>
              <w:adjustRightInd w:val="0"/>
              <w:rPr>
                <w:rFonts w:cs="Times New Roman"/>
                <w:sz w:val="20"/>
                <w:szCs w:val="20"/>
              </w:rPr>
            </w:pPr>
          </w:p>
        </w:tc>
        <w:tc>
          <w:tcPr>
            <w:tcW w:w="1549" w:type="dxa"/>
            <w:gridSpan w:val="3"/>
            <w:vMerge/>
          </w:tcPr>
          <w:p w:rsidR="00475F90" w:rsidRPr="005A5735" w:rsidRDefault="00475F90" w:rsidP="00475F90">
            <w:pPr>
              <w:autoSpaceDE w:val="0"/>
              <w:autoSpaceDN w:val="0"/>
              <w:adjustRightInd w:val="0"/>
              <w:rPr>
                <w:rFonts w:cs="Times New Roman"/>
                <w:sz w:val="20"/>
                <w:szCs w:val="20"/>
              </w:rPr>
            </w:pPr>
          </w:p>
        </w:tc>
        <w:tc>
          <w:tcPr>
            <w:tcW w:w="1540" w:type="dxa"/>
            <w:vMerge/>
          </w:tcPr>
          <w:p w:rsidR="00475F90" w:rsidRPr="005A5735" w:rsidRDefault="00475F90" w:rsidP="00475F90">
            <w:pPr>
              <w:autoSpaceDE w:val="0"/>
              <w:autoSpaceDN w:val="0"/>
              <w:adjustRightInd w:val="0"/>
              <w:rPr>
                <w:rFonts w:cs="Times New Roman"/>
                <w:sz w:val="20"/>
                <w:szCs w:val="20"/>
              </w:rPr>
            </w:pPr>
          </w:p>
        </w:tc>
        <w:tc>
          <w:tcPr>
            <w:tcW w:w="1545" w:type="dxa"/>
            <w:gridSpan w:val="2"/>
          </w:tcPr>
          <w:p w:rsidR="00475F90" w:rsidRPr="005A5735" w:rsidRDefault="00475F90" w:rsidP="00475F90">
            <w:pPr>
              <w:autoSpaceDE w:val="0"/>
              <w:autoSpaceDN w:val="0"/>
              <w:adjustRightInd w:val="0"/>
              <w:rPr>
                <w:rFonts w:cs="Times New Roman"/>
                <w:sz w:val="20"/>
                <w:szCs w:val="20"/>
              </w:rPr>
            </w:pPr>
            <w:r>
              <w:rPr>
                <w:rFonts w:cs="Times New Roman"/>
                <w:sz w:val="20"/>
                <w:szCs w:val="20"/>
              </w:rPr>
              <w:t>Vl – získávání půdy, nerostné zdroje</w:t>
            </w:r>
          </w:p>
        </w:tc>
        <w:tc>
          <w:tcPr>
            <w:tcW w:w="1527" w:type="dxa"/>
            <w:gridSpan w:val="2"/>
          </w:tcPr>
          <w:p w:rsidR="00475F90" w:rsidRDefault="00475F90" w:rsidP="00475F90">
            <w:pPr>
              <w:autoSpaceDE w:val="0"/>
              <w:autoSpaceDN w:val="0"/>
              <w:adjustRightInd w:val="0"/>
              <w:rPr>
                <w:rFonts w:cs="Times New Roman"/>
                <w:sz w:val="20"/>
                <w:szCs w:val="20"/>
              </w:rPr>
            </w:pPr>
            <w:r>
              <w:rPr>
                <w:rFonts w:cs="Times New Roman"/>
                <w:sz w:val="20"/>
                <w:szCs w:val="20"/>
              </w:rPr>
              <w:t>Vl – p</w:t>
            </w:r>
            <w:r w:rsidRPr="005A5735">
              <w:rPr>
                <w:rFonts w:cs="Times New Roman"/>
                <w:sz w:val="20"/>
                <w:szCs w:val="20"/>
              </w:rPr>
              <w:t>řírodní zajímavosti Evropy</w:t>
            </w:r>
          </w:p>
          <w:p w:rsidR="00475F90" w:rsidRPr="005A5735" w:rsidRDefault="00475F90" w:rsidP="00475F90">
            <w:pPr>
              <w:autoSpaceDE w:val="0"/>
              <w:autoSpaceDN w:val="0"/>
              <w:adjustRightInd w:val="0"/>
              <w:rPr>
                <w:rFonts w:cs="Times New Roman"/>
                <w:sz w:val="20"/>
                <w:szCs w:val="20"/>
              </w:rPr>
            </w:pPr>
            <w:r>
              <w:rPr>
                <w:rFonts w:cs="Times New Roman"/>
                <w:sz w:val="20"/>
                <w:szCs w:val="20"/>
              </w:rPr>
              <w:t>využití přírodních podmínek</w:t>
            </w:r>
          </w:p>
          <w:p w:rsidR="00475F90" w:rsidRPr="005A5735" w:rsidRDefault="00475F90" w:rsidP="00475F90">
            <w:pPr>
              <w:autoSpaceDE w:val="0"/>
              <w:autoSpaceDN w:val="0"/>
              <w:adjustRightInd w:val="0"/>
              <w:rPr>
                <w:rFonts w:cs="Times New Roman"/>
                <w:sz w:val="20"/>
                <w:szCs w:val="20"/>
              </w:rPr>
            </w:pPr>
          </w:p>
        </w:tc>
      </w:tr>
      <w:tr w:rsidR="00475F90" w:rsidTr="00475F90">
        <w:tc>
          <w:tcPr>
            <w:tcW w:w="1535" w:type="dxa"/>
          </w:tcPr>
          <w:p w:rsidR="00475F90" w:rsidRPr="00BF21CA" w:rsidRDefault="00475F90" w:rsidP="00475F90">
            <w:pPr>
              <w:autoSpaceDE w:val="0"/>
              <w:autoSpaceDN w:val="0"/>
              <w:adjustRightInd w:val="0"/>
              <w:spacing w:line="360" w:lineRule="auto"/>
              <w:rPr>
                <w:rFonts w:cs="Times New Roman"/>
                <w:b/>
                <w:sz w:val="20"/>
                <w:szCs w:val="20"/>
              </w:rPr>
            </w:pPr>
            <w:r>
              <w:rPr>
                <w:rFonts w:cs="Times New Roman"/>
                <w:b/>
                <w:sz w:val="20"/>
                <w:szCs w:val="20"/>
              </w:rPr>
              <w:t xml:space="preserve">2) </w:t>
            </w:r>
            <w:r w:rsidRPr="00BF21CA">
              <w:rPr>
                <w:rFonts w:cs="Times New Roman"/>
                <w:b/>
                <w:sz w:val="20"/>
                <w:szCs w:val="20"/>
              </w:rPr>
              <w:t>Ekosystémy</w:t>
            </w:r>
          </w:p>
        </w:tc>
        <w:tc>
          <w:tcPr>
            <w:tcW w:w="1535" w:type="dxa"/>
            <w:gridSpan w:val="3"/>
          </w:tcPr>
          <w:p w:rsidR="00475F90" w:rsidRPr="005A5735" w:rsidRDefault="00475F90" w:rsidP="00475F90">
            <w:pPr>
              <w:autoSpaceDE w:val="0"/>
              <w:autoSpaceDN w:val="0"/>
              <w:adjustRightInd w:val="0"/>
              <w:rPr>
                <w:rFonts w:cs="Times New Roman"/>
                <w:sz w:val="20"/>
                <w:szCs w:val="20"/>
              </w:rPr>
            </w:pPr>
            <w:r>
              <w:rPr>
                <w:rFonts w:cs="Times New Roman"/>
                <w:sz w:val="20"/>
                <w:szCs w:val="20"/>
              </w:rPr>
              <w:t>Prv</w:t>
            </w:r>
            <w:r w:rsidRPr="005A5735">
              <w:rPr>
                <w:rFonts w:cs="Times New Roman"/>
                <w:sz w:val="20"/>
                <w:szCs w:val="20"/>
              </w:rPr>
              <w:t xml:space="preserve"> –</w:t>
            </w:r>
            <w:r>
              <w:rPr>
                <w:rFonts w:cs="Times New Roman"/>
                <w:sz w:val="20"/>
                <w:szCs w:val="20"/>
              </w:rPr>
              <w:t xml:space="preserve"> l</w:t>
            </w:r>
            <w:r w:rsidRPr="005A5735">
              <w:rPr>
                <w:rFonts w:cs="Times New Roman"/>
                <w:sz w:val="20"/>
                <w:szCs w:val="20"/>
              </w:rPr>
              <w:t>es, louka</w:t>
            </w:r>
          </w:p>
        </w:tc>
        <w:tc>
          <w:tcPr>
            <w:tcW w:w="1549" w:type="dxa"/>
            <w:gridSpan w:val="3"/>
          </w:tcPr>
          <w:p w:rsidR="00475F90" w:rsidRPr="005A5735" w:rsidRDefault="00475F90" w:rsidP="00475F90">
            <w:pPr>
              <w:autoSpaceDE w:val="0"/>
              <w:autoSpaceDN w:val="0"/>
              <w:adjustRightInd w:val="0"/>
              <w:rPr>
                <w:rFonts w:cs="Times New Roman"/>
                <w:sz w:val="20"/>
                <w:szCs w:val="20"/>
              </w:rPr>
            </w:pPr>
            <w:r>
              <w:rPr>
                <w:rFonts w:cs="Times New Roman"/>
                <w:sz w:val="20"/>
                <w:szCs w:val="20"/>
              </w:rPr>
              <w:t>Prv - v</w:t>
            </w:r>
            <w:r w:rsidRPr="005A5735">
              <w:rPr>
                <w:rFonts w:cs="Times New Roman"/>
                <w:sz w:val="20"/>
                <w:szCs w:val="20"/>
              </w:rPr>
              <w:t>oda</w:t>
            </w:r>
          </w:p>
        </w:tc>
        <w:tc>
          <w:tcPr>
            <w:tcW w:w="1540" w:type="dxa"/>
          </w:tcPr>
          <w:p w:rsidR="00475F90" w:rsidRPr="005A5735" w:rsidRDefault="00475F90" w:rsidP="00475F90">
            <w:pPr>
              <w:autoSpaceDE w:val="0"/>
              <w:autoSpaceDN w:val="0"/>
              <w:adjustRightInd w:val="0"/>
              <w:rPr>
                <w:rFonts w:cs="Times New Roman"/>
                <w:sz w:val="20"/>
                <w:szCs w:val="20"/>
              </w:rPr>
            </w:pPr>
            <w:r>
              <w:rPr>
                <w:rFonts w:cs="Times New Roman"/>
                <w:sz w:val="20"/>
                <w:szCs w:val="20"/>
              </w:rPr>
              <w:t>Prv – půda, t</w:t>
            </w:r>
            <w:r w:rsidRPr="005A5735">
              <w:rPr>
                <w:rFonts w:cs="Times New Roman"/>
                <w:sz w:val="20"/>
                <w:szCs w:val="20"/>
              </w:rPr>
              <w:t>ravní porosty</w:t>
            </w:r>
          </w:p>
        </w:tc>
        <w:tc>
          <w:tcPr>
            <w:tcW w:w="1545" w:type="dxa"/>
            <w:gridSpan w:val="2"/>
          </w:tcPr>
          <w:p w:rsidR="00475F90" w:rsidRPr="005A5735" w:rsidRDefault="00475F90" w:rsidP="00475F90">
            <w:pPr>
              <w:autoSpaceDE w:val="0"/>
              <w:autoSpaceDN w:val="0"/>
              <w:adjustRightInd w:val="0"/>
              <w:rPr>
                <w:rFonts w:cs="Times New Roman"/>
                <w:sz w:val="20"/>
                <w:szCs w:val="20"/>
              </w:rPr>
            </w:pPr>
            <w:r>
              <w:rPr>
                <w:rFonts w:cs="Times New Roman"/>
                <w:sz w:val="20"/>
                <w:szCs w:val="20"/>
              </w:rPr>
              <w:t>Př – a</w:t>
            </w:r>
            <w:r w:rsidRPr="005A5735">
              <w:rPr>
                <w:rFonts w:cs="Times New Roman"/>
                <w:sz w:val="20"/>
                <w:szCs w:val="20"/>
              </w:rPr>
              <w:t>daptace organismů na podmínky v různých biomech světa</w:t>
            </w:r>
          </w:p>
        </w:tc>
        <w:tc>
          <w:tcPr>
            <w:tcW w:w="1527" w:type="dxa"/>
            <w:gridSpan w:val="2"/>
          </w:tcPr>
          <w:p w:rsidR="00475F90" w:rsidRPr="005A5735" w:rsidRDefault="00475F90" w:rsidP="00475F90">
            <w:pPr>
              <w:autoSpaceDE w:val="0"/>
              <w:autoSpaceDN w:val="0"/>
              <w:adjustRightInd w:val="0"/>
              <w:rPr>
                <w:rFonts w:cs="Times New Roman"/>
                <w:sz w:val="20"/>
                <w:szCs w:val="20"/>
              </w:rPr>
            </w:pPr>
            <w:r>
              <w:rPr>
                <w:rFonts w:cs="Times New Roman"/>
                <w:sz w:val="20"/>
                <w:szCs w:val="20"/>
              </w:rPr>
              <w:t>Př – n</w:t>
            </w:r>
            <w:r w:rsidRPr="005A5735">
              <w:rPr>
                <w:rFonts w:cs="Times New Roman"/>
                <w:sz w:val="20"/>
                <w:szCs w:val="20"/>
              </w:rPr>
              <w:t>a poli, v sadu, na vinici</w:t>
            </w:r>
          </w:p>
        </w:tc>
      </w:tr>
      <w:tr w:rsidR="00475F90" w:rsidTr="00475F90">
        <w:trPr>
          <w:trHeight w:val="692"/>
        </w:trPr>
        <w:tc>
          <w:tcPr>
            <w:tcW w:w="1535" w:type="dxa"/>
          </w:tcPr>
          <w:p w:rsidR="00475F90" w:rsidRPr="00BF21CA" w:rsidRDefault="00475F90" w:rsidP="00475F90">
            <w:pPr>
              <w:autoSpaceDE w:val="0"/>
              <w:autoSpaceDN w:val="0"/>
              <w:adjustRightInd w:val="0"/>
              <w:spacing w:line="360" w:lineRule="auto"/>
              <w:rPr>
                <w:rFonts w:cs="Times New Roman"/>
                <w:b/>
                <w:sz w:val="20"/>
                <w:szCs w:val="20"/>
              </w:rPr>
            </w:pPr>
            <w:r>
              <w:rPr>
                <w:rFonts w:cs="Times New Roman"/>
                <w:b/>
                <w:sz w:val="20"/>
                <w:szCs w:val="20"/>
              </w:rPr>
              <w:t xml:space="preserve">3) </w:t>
            </w:r>
            <w:r w:rsidRPr="00BF21CA">
              <w:rPr>
                <w:rFonts w:cs="Times New Roman"/>
                <w:b/>
                <w:sz w:val="20"/>
                <w:szCs w:val="20"/>
              </w:rPr>
              <w:t>Základní podmínky života</w:t>
            </w:r>
          </w:p>
        </w:tc>
        <w:tc>
          <w:tcPr>
            <w:tcW w:w="1545" w:type="dxa"/>
            <w:gridSpan w:val="4"/>
          </w:tcPr>
          <w:p w:rsidR="00475F90" w:rsidRPr="005A5735" w:rsidRDefault="00475F90" w:rsidP="00475F90">
            <w:pPr>
              <w:autoSpaceDE w:val="0"/>
              <w:autoSpaceDN w:val="0"/>
              <w:adjustRightInd w:val="0"/>
              <w:rPr>
                <w:rFonts w:cs="Times New Roman"/>
                <w:sz w:val="20"/>
                <w:szCs w:val="20"/>
              </w:rPr>
            </w:pPr>
            <w:r>
              <w:rPr>
                <w:rFonts w:cs="Times New Roman"/>
                <w:sz w:val="20"/>
                <w:szCs w:val="20"/>
              </w:rPr>
              <w:t>Prv – c</w:t>
            </w:r>
            <w:r w:rsidRPr="005A5735">
              <w:rPr>
                <w:rFonts w:cs="Times New Roman"/>
                <w:sz w:val="20"/>
                <w:szCs w:val="20"/>
              </w:rPr>
              <w:t>o potřebuje člověk a zvířata k životu</w:t>
            </w:r>
          </w:p>
        </w:tc>
        <w:tc>
          <w:tcPr>
            <w:tcW w:w="1539" w:type="dxa"/>
            <w:gridSpan w:val="2"/>
          </w:tcPr>
          <w:p w:rsidR="00475F90" w:rsidRPr="005A5735" w:rsidRDefault="00475F90" w:rsidP="00475F90">
            <w:pPr>
              <w:autoSpaceDE w:val="0"/>
              <w:autoSpaceDN w:val="0"/>
              <w:adjustRightInd w:val="0"/>
              <w:rPr>
                <w:rFonts w:cs="Times New Roman"/>
                <w:sz w:val="20"/>
                <w:szCs w:val="20"/>
              </w:rPr>
            </w:pPr>
          </w:p>
        </w:tc>
        <w:tc>
          <w:tcPr>
            <w:tcW w:w="1540" w:type="dxa"/>
          </w:tcPr>
          <w:p w:rsidR="00475F90" w:rsidRPr="005A5735" w:rsidRDefault="00475F90" w:rsidP="00475F90">
            <w:pPr>
              <w:autoSpaceDE w:val="0"/>
              <w:autoSpaceDN w:val="0"/>
              <w:adjustRightInd w:val="0"/>
              <w:rPr>
                <w:rFonts w:cs="Times New Roman"/>
                <w:sz w:val="20"/>
                <w:szCs w:val="20"/>
              </w:rPr>
            </w:pPr>
            <w:r>
              <w:rPr>
                <w:rFonts w:cs="Times New Roman"/>
                <w:sz w:val="20"/>
                <w:szCs w:val="20"/>
              </w:rPr>
              <w:t>Prv – z</w:t>
            </w:r>
            <w:r w:rsidRPr="005A5735">
              <w:rPr>
                <w:rFonts w:cs="Times New Roman"/>
                <w:sz w:val="20"/>
                <w:szCs w:val="20"/>
              </w:rPr>
              <w:t>ákladní podmínky života na Zemi</w:t>
            </w:r>
          </w:p>
        </w:tc>
        <w:tc>
          <w:tcPr>
            <w:tcW w:w="1545" w:type="dxa"/>
            <w:gridSpan w:val="2"/>
          </w:tcPr>
          <w:p w:rsidR="00475F90" w:rsidRPr="005A5735" w:rsidRDefault="00475F90" w:rsidP="00475F90">
            <w:pPr>
              <w:autoSpaceDE w:val="0"/>
              <w:autoSpaceDN w:val="0"/>
              <w:adjustRightInd w:val="0"/>
              <w:rPr>
                <w:rFonts w:cs="Times New Roman"/>
                <w:sz w:val="20"/>
                <w:szCs w:val="20"/>
              </w:rPr>
            </w:pPr>
            <w:r>
              <w:rPr>
                <w:rFonts w:cs="Times New Roman"/>
                <w:sz w:val="20"/>
                <w:szCs w:val="20"/>
              </w:rPr>
              <w:t>Př - z</w:t>
            </w:r>
            <w:r w:rsidRPr="005A5735">
              <w:rPr>
                <w:rFonts w:cs="Times New Roman"/>
                <w:sz w:val="20"/>
                <w:szCs w:val="20"/>
              </w:rPr>
              <w:t>ákladní podmínky života na Zemi</w:t>
            </w:r>
          </w:p>
        </w:tc>
        <w:tc>
          <w:tcPr>
            <w:tcW w:w="1527" w:type="dxa"/>
            <w:gridSpan w:val="2"/>
          </w:tcPr>
          <w:p w:rsidR="00475F90" w:rsidRPr="005A5735" w:rsidRDefault="00475F90" w:rsidP="00475F90">
            <w:pPr>
              <w:autoSpaceDE w:val="0"/>
              <w:autoSpaceDN w:val="0"/>
              <w:adjustRightInd w:val="0"/>
              <w:rPr>
                <w:rFonts w:cs="Times New Roman"/>
                <w:sz w:val="20"/>
                <w:szCs w:val="20"/>
              </w:rPr>
            </w:pPr>
          </w:p>
        </w:tc>
      </w:tr>
      <w:tr w:rsidR="00475F90" w:rsidTr="00475F90">
        <w:trPr>
          <w:trHeight w:val="182"/>
        </w:trPr>
        <w:tc>
          <w:tcPr>
            <w:tcW w:w="1535" w:type="dxa"/>
            <w:vMerge w:val="restart"/>
          </w:tcPr>
          <w:p w:rsidR="00475F90" w:rsidRPr="00BF21CA" w:rsidRDefault="00475F90" w:rsidP="00475F90">
            <w:pPr>
              <w:autoSpaceDE w:val="0"/>
              <w:autoSpaceDN w:val="0"/>
              <w:adjustRightInd w:val="0"/>
              <w:spacing w:line="360" w:lineRule="auto"/>
              <w:rPr>
                <w:rFonts w:cs="Times New Roman"/>
                <w:b/>
                <w:sz w:val="20"/>
                <w:szCs w:val="20"/>
              </w:rPr>
            </w:pPr>
            <w:r>
              <w:rPr>
                <w:rFonts w:cs="Times New Roman"/>
                <w:b/>
                <w:sz w:val="20"/>
                <w:szCs w:val="20"/>
              </w:rPr>
              <w:t xml:space="preserve">4) </w:t>
            </w:r>
            <w:r w:rsidRPr="00BF21CA">
              <w:rPr>
                <w:rFonts w:cs="Times New Roman"/>
                <w:b/>
                <w:sz w:val="20"/>
                <w:szCs w:val="20"/>
              </w:rPr>
              <w:t>Lidské aktivity a problémy životního prostředí</w:t>
            </w:r>
          </w:p>
        </w:tc>
        <w:tc>
          <w:tcPr>
            <w:tcW w:w="7696" w:type="dxa"/>
            <w:gridSpan w:val="11"/>
          </w:tcPr>
          <w:p w:rsidR="00475F90" w:rsidRDefault="00475F90" w:rsidP="00475F90">
            <w:pPr>
              <w:autoSpaceDE w:val="0"/>
              <w:autoSpaceDN w:val="0"/>
              <w:adjustRightInd w:val="0"/>
              <w:rPr>
                <w:rFonts w:cs="Times New Roman"/>
                <w:sz w:val="20"/>
                <w:szCs w:val="20"/>
              </w:rPr>
            </w:pPr>
            <w:r>
              <w:rPr>
                <w:rFonts w:cs="Times New Roman"/>
                <w:sz w:val="20"/>
                <w:szCs w:val="20"/>
              </w:rPr>
              <w:t>Ranní kruh</w:t>
            </w:r>
          </w:p>
          <w:p w:rsidR="00475F90" w:rsidRPr="005A5735" w:rsidRDefault="00475F90" w:rsidP="00475F90">
            <w:pPr>
              <w:autoSpaceDE w:val="0"/>
              <w:autoSpaceDN w:val="0"/>
              <w:adjustRightInd w:val="0"/>
              <w:rPr>
                <w:rFonts w:cs="Times New Roman"/>
                <w:sz w:val="20"/>
                <w:szCs w:val="20"/>
              </w:rPr>
            </w:pPr>
          </w:p>
        </w:tc>
      </w:tr>
      <w:tr w:rsidR="00475F90" w:rsidTr="00475F90">
        <w:trPr>
          <w:trHeight w:val="299"/>
        </w:trPr>
        <w:tc>
          <w:tcPr>
            <w:tcW w:w="1535" w:type="dxa"/>
            <w:vMerge/>
          </w:tcPr>
          <w:p w:rsidR="00475F90" w:rsidRDefault="00475F90" w:rsidP="00475F90">
            <w:pPr>
              <w:autoSpaceDE w:val="0"/>
              <w:autoSpaceDN w:val="0"/>
              <w:adjustRightInd w:val="0"/>
              <w:spacing w:line="360" w:lineRule="auto"/>
              <w:rPr>
                <w:rFonts w:cs="Times New Roman"/>
                <w:b/>
                <w:sz w:val="20"/>
                <w:szCs w:val="20"/>
              </w:rPr>
            </w:pPr>
          </w:p>
        </w:tc>
        <w:tc>
          <w:tcPr>
            <w:tcW w:w="7696" w:type="dxa"/>
            <w:gridSpan w:val="11"/>
          </w:tcPr>
          <w:p w:rsidR="00475F90" w:rsidRDefault="00475F90" w:rsidP="00475F90">
            <w:pPr>
              <w:autoSpaceDE w:val="0"/>
              <w:autoSpaceDN w:val="0"/>
              <w:adjustRightInd w:val="0"/>
              <w:rPr>
                <w:rFonts w:cs="Times New Roman"/>
                <w:sz w:val="20"/>
                <w:szCs w:val="20"/>
              </w:rPr>
            </w:pPr>
            <w:r w:rsidRPr="005A5735">
              <w:rPr>
                <w:rFonts w:cs="Times New Roman"/>
                <w:sz w:val="20"/>
                <w:szCs w:val="20"/>
              </w:rPr>
              <w:t>Pč – využití odpadu jako pracovního materiálu, umění z</w:t>
            </w:r>
            <w:r>
              <w:rPr>
                <w:rFonts w:cs="Times New Roman"/>
                <w:sz w:val="20"/>
                <w:szCs w:val="20"/>
              </w:rPr>
              <w:t> </w:t>
            </w:r>
            <w:r w:rsidRPr="005A5735">
              <w:rPr>
                <w:rFonts w:cs="Times New Roman"/>
                <w:sz w:val="20"/>
                <w:szCs w:val="20"/>
              </w:rPr>
              <w:t>odpadu</w:t>
            </w:r>
          </w:p>
          <w:p w:rsidR="00475F90" w:rsidRDefault="00475F90" w:rsidP="00475F90">
            <w:pPr>
              <w:autoSpaceDE w:val="0"/>
              <w:autoSpaceDN w:val="0"/>
              <w:adjustRightInd w:val="0"/>
              <w:rPr>
                <w:rFonts w:cs="Times New Roman"/>
                <w:sz w:val="20"/>
                <w:szCs w:val="20"/>
              </w:rPr>
            </w:pPr>
          </w:p>
        </w:tc>
      </w:tr>
      <w:tr w:rsidR="00475F90" w:rsidTr="00475F90">
        <w:trPr>
          <w:trHeight w:val="1426"/>
        </w:trPr>
        <w:tc>
          <w:tcPr>
            <w:tcW w:w="1535" w:type="dxa"/>
            <w:vMerge/>
          </w:tcPr>
          <w:p w:rsidR="00475F90" w:rsidRPr="00BF21CA" w:rsidRDefault="00475F90" w:rsidP="00475F90">
            <w:pPr>
              <w:autoSpaceDE w:val="0"/>
              <w:autoSpaceDN w:val="0"/>
              <w:adjustRightInd w:val="0"/>
              <w:spacing w:line="360" w:lineRule="auto"/>
              <w:rPr>
                <w:rFonts w:cs="Times New Roman"/>
                <w:b/>
                <w:sz w:val="20"/>
                <w:szCs w:val="20"/>
              </w:rPr>
            </w:pPr>
          </w:p>
        </w:tc>
        <w:tc>
          <w:tcPr>
            <w:tcW w:w="1515" w:type="dxa"/>
            <w:gridSpan w:val="2"/>
            <w:vMerge w:val="restart"/>
          </w:tcPr>
          <w:p w:rsidR="00475F90" w:rsidRDefault="00475F90" w:rsidP="00475F90">
            <w:pPr>
              <w:autoSpaceDE w:val="0"/>
              <w:autoSpaceDN w:val="0"/>
              <w:adjustRightInd w:val="0"/>
              <w:rPr>
                <w:rFonts w:cs="Times New Roman"/>
                <w:sz w:val="20"/>
                <w:szCs w:val="20"/>
              </w:rPr>
            </w:pPr>
            <w:r>
              <w:rPr>
                <w:rFonts w:cs="Times New Roman"/>
                <w:sz w:val="20"/>
                <w:szCs w:val="20"/>
              </w:rPr>
              <w:t>Prv – třídíme odpad</w:t>
            </w:r>
          </w:p>
          <w:p w:rsidR="00475F90" w:rsidRPr="005A5735" w:rsidRDefault="00475F90" w:rsidP="00475F90">
            <w:pPr>
              <w:autoSpaceDE w:val="0"/>
              <w:autoSpaceDN w:val="0"/>
              <w:adjustRightInd w:val="0"/>
              <w:rPr>
                <w:rFonts w:cs="Times New Roman"/>
                <w:sz w:val="20"/>
                <w:szCs w:val="20"/>
              </w:rPr>
            </w:pPr>
            <w:r>
              <w:rPr>
                <w:rFonts w:cs="Times New Roman"/>
                <w:sz w:val="20"/>
                <w:szCs w:val="20"/>
              </w:rPr>
              <w:t>člověk a les, k</w:t>
            </w:r>
            <w:r w:rsidRPr="005A5735">
              <w:rPr>
                <w:rFonts w:cs="Times New Roman"/>
                <w:sz w:val="20"/>
                <w:szCs w:val="20"/>
              </w:rPr>
              <w:t>de bydlím</w:t>
            </w:r>
          </w:p>
        </w:tc>
        <w:tc>
          <w:tcPr>
            <w:tcW w:w="1530" w:type="dxa"/>
            <w:gridSpan w:val="3"/>
            <w:vMerge w:val="restart"/>
          </w:tcPr>
          <w:p w:rsidR="00475F90" w:rsidRPr="005A5735" w:rsidRDefault="00475F90" w:rsidP="00475F90">
            <w:pPr>
              <w:autoSpaceDE w:val="0"/>
              <w:autoSpaceDN w:val="0"/>
              <w:adjustRightInd w:val="0"/>
              <w:rPr>
                <w:rFonts w:cs="Times New Roman"/>
                <w:sz w:val="20"/>
                <w:szCs w:val="20"/>
              </w:rPr>
            </w:pPr>
            <w:r>
              <w:rPr>
                <w:rFonts w:cs="Times New Roman"/>
                <w:sz w:val="20"/>
                <w:szCs w:val="20"/>
              </w:rPr>
              <w:t>Prv – v</w:t>
            </w:r>
            <w:r w:rsidRPr="005A5735">
              <w:rPr>
                <w:rFonts w:cs="Times New Roman"/>
                <w:sz w:val="20"/>
                <w:szCs w:val="20"/>
              </w:rPr>
              <w:t>ývoj krajiny, dopad urbanizace</w:t>
            </w:r>
          </w:p>
        </w:tc>
        <w:tc>
          <w:tcPr>
            <w:tcW w:w="1579" w:type="dxa"/>
            <w:gridSpan w:val="2"/>
            <w:vMerge w:val="restart"/>
          </w:tcPr>
          <w:p w:rsidR="00475F90" w:rsidRPr="005A5735" w:rsidRDefault="00475F90" w:rsidP="00475F90">
            <w:pPr>
              <w:autoSpaceDE w:val="0"/>
              <w:autoSpaceDN w:val="0"/>
              <w:adjustRightInd w:val="0"/>
              <w:rPr>
                <w:rFonts w:cs="Times New Roman"/>
                <w:sz w:val="20"/>
                <w:szCs w:val="20"/>
              </w:rPr>
            </w:pPr>
            <w:r>
              <w:rPr>
                <w:rFonts w:cs="Times New Roman"/>
                <w:sz w:val="20"/>
                <w:szCs w:val="20"/>
              </w:rPr>
              <w:t>Prv – v</w:t>
            </w:r>
            <w:r w:rsidRPr="005A5735">
              <w:rPr>
                <w:rFonts w:cs="Times New Roman"/>
                <w:sz w:val="20"/>
                <w:szCs w:val="20"/>
              </w:rPr>
              <w:t>ývoj krajiny, dopad industrializace a urbanizace</w:t>
            </w:r>
          </w:p>
          <w:p w:rsidR="00475F90" w:rsidRPr="005A5735" w:rsidRDefault="00475F90" w:rsidP="00475F90">
            <w:pPr>
              <w:autoSpaceDE w:val="0"/>
              <w:autoSpaceDN w:val="0"/>
              <w:adjustRightInd w:val="0"/>
              <w:rPr>
                <w:rFonts w:cs="Times New Roman"/>
                <w:sz w:val="20"/>
                <w:szCs w:val="20"/>
              </w:rPr>
            </w:pPr>
            <w:r>
              <w:rPr>
                <w:rFonts w:cs="Times New Roman"/>
                <w:sz w:val="20"/>
                <w:szCs w:val="20"/>
              </w:rPr>
              <w:t>z</w:t>
            </w:r>
            <w:r w:rsidRPr="005A5735">
              <w:rPr>
                <w:rFonts w:cs="Times New Roman"/>
                <w:sz w:val="20"/>
                <w:szCs w:val="20"/>
              </w:rPr>
              <w:t>nečištění vzduchu</w:t>
            </w:r>
          </w:p>
          <w:p w:rsidR="00475F90" w:rsidRPr="005A5735" w:rsidRDefault="00475F90" w:rsidP="00475F90">
            <w:pPr>
              <w:autoSpaceDE w:val="0"/>
              <w:autoSpaceDN w:val="0"/>
              <w:adjustRightInd w:val="0"/>
              <w:rPr>
                <w:rFonts w:cs="Times New Roman"/>
                <w:sz w:val="20"/>
                <w:szCs w:val="20"/>
              </w:rPr>
            </w:pPr>
            <w:r>
              <w:rPr>
                <w:rFonts w:cs="Times New Roman"/>
                <w:sz w:val="20"/>
                <w:szCs w:val="20"/>
              </w:rPr>
              <w:t>v</w:t>
            </w:r>
            <w:r w:rsidRPr="005A5735">
              <w:rPr>
                <w:rFonts w:cs="Times New Roman"/>
                <w:sz w:val="20"/>
                <w:szCs w:val="20"/>
              </w:rPr>
              <w:t xml:space="preserve">ýchova spotřebitele – důsledky spotřebního chování pro životní prostředí </w:t>
            </w:r>
          </w:p>
        </w:tc>
        <w:tc>
          <w:tcPr>
            <w:tcW w:w="1575" w:type="dxa"/>
            <w:gridSpan w:val="3"/>
          </w:tcPr>
          <w:p w:rsidR="00475F90" w:rsidRPr="005A5735" w:rsidRDefault="00475F90" w:rsidP="00475F90">
            <w:pPr>
              <w:autoSpaceDE w:val="0"/>
              <w:autoSpaceDN w:val="0"/>
              <w:adjustRightInd w:val="0"/>
              <w:rPr>
                <w:rFonts w:cs="Times New Roman"/>
                <w:sz w:val="20"/>
                <w:szCs w:val="20"/>
              </w:rPr>
            </w:pPr>
            <w:r>
              <w:rPr>
                <w:rFonts w:cs="Times New Roman"/>
                <w:sz w:val="20"/>
                <w:szCs w:val="20"/>
              </w:rPr>
              <w:t>Př – v</w:t>
            </w:r>
            <w:r w:rsidRPr="005A5735">
              <w:rPr>
                <w:rFonts w:cs="Times New Roman"/>
                <w:sz w:val="20"/>
                <w:szCs w:val="20"/>
              </w:rPr>
              <w:t>liv člověka na přírodní společenstva, ochrana přírody</w:t>
            </w:r>
          </w:p>
        </w:tc>
        <w:tc>
          <w:tcPr>
            <w:tcW w:w="1497" w:type="dxa"/>
          </w:tcPr>
          <w:p w:rsidR="00475F90" w:rsidRPr="005A5735" w:rsidRDefault="00475F90" w:rsidP="00475F90">
            <w:pPr>
              <w:autoSpaceDE w:val="0"/>
              <w:autoSpaceDN w:val="0"/>
              <w:adjustRightInd w:val="0"/>
              <w:rPr>
                <w:rFonts w:cs="Times New Roman"/>
                <w:sz w:val="20"/>
                <w:szCs w:val="20"/>
              </w:rPr>
            </w:pPr>
            <w:r>
              <w:rPr>
                <w:rFonts w:cs="Times New Roman"/>
                <w:sz w:val="20"/>
                <w:szCs w:val="20"/>
              </w:rPr>
              <w:t>Př – č</w:t>
            </w:r>
            <w:r w:rsidRPr="005A5735">
              <w:rPr>
                <w:rFonts w:cs="Times New Roman"/>
                <w:sz w:val="20"/>
                <w:szCs w:val="20"/>
              </w:rPr>
              <w:t>lověk ničí, člověk napravuje</w:t>
            </w:r>
          </w:p>
          <w:p w:rsidR="00475F90" w:rsidRPr="005A5735" w:rsidRDefault="00475F90" w:rsidP="00475F90">
            <w:pPr>
              <w:autoSpaceDE w:val="0"/>
              <w:autoSpaceDN w:val="0"/>
              <w:adjustRightInd w:val="0"/>
              <w:rPr>
                <w:rFonts w:cs="Times New Roman"/>
                <w:sz w:val="20"/>
                <w:szCs w:val="20"/>
              </w:rPr>
            </w:pPr>
            <w:r>
              <w:rPr>
                <w:rFonts w:cs="Times New Roman"/>
                <w:sz w:val="20"/>
                <w:szCs w:val="20"/>
              </w:rPr>
              <w:t>e</w:t>
            </w:r>
            <w:r w:rsidRPr="005A5735">
              <w:rPr>
                <w:rFonts w:cs="Times New Roman"/>
                <w:sz w:val="20"/>
                <w:szCs w:val="20"/>
              </w:rPr>
              <w:t>nergie kolem nás</w:t>
            </w:r>
          </w:p>
          <w:p w:rsidR="00475F90" w:rsidRPr="005A5735" w:rsidRDefault="00475F90" w:rsidP="00475F90">
            <w:pPr>
              <w:autoSpaceDE w:val="0"/>
              <w:autoSpaceDN w:val="0"/>
              <w:adjustRightInd w:val="0"/>
              <w:rPr>
                <w:rFonts w:cs="Times New Roman"/>
                <w:sz w:val="20"/>
                <w:szCs w:val="20"/>
              </w:rPr>
            </w:pPr>
          </w:p>
        </w:tc>
      </w:tr>
      <w:tr w:rsidR="00475F90" w:rsidTr="00475F90">
        <w:trPr>
          <w:trHeight w:val="1320"/>
        </w:trPr>
        <w:tc>
          <w:tcPr>
            <w:tcW w:w="1535" w:type="dxa"/>
            <w:vMerge/>
          </w:tcPr>
          <w:p w:rsidR="00475F90" w:rsidRPr="00BF21CA" w:rsidRDefault="00475F90" w:rsidP="00475F90">
            <w:pPr>
              <w:autoSpaceDE w:val="0"/>
              <w:autoSpaceDN w:val="0"/>
              <w:adjustRightInd w:val="0"/>
              <w:spacing w:line="360" w:lineRule="auto"/>
              <w:rPr>
                <w:rFonts w:cs="Times New Roman"/>
                <w:b/>
                <w:sz w:val="20"/>
                <w:szCs w:val="20"/>
              </w:rPr>
            </w:pPr>
          </w:p>
        </w:tc>
        <w:tc>
          <w:tcPr>
            <w:tcW w:w="1515" w:type="dxa"/>
            <w:gridSpan w:val="2"/>
            <w:vMerge/>
          </w:tcPr>
          <w:p w:rsidR="00475F90" w:rsidRPr="005A5735" w:rsidRDefault="00475F90" w:rsidP="00475F90">
            <w:pPr>
              <w:autoSpaceDE w:val="0"/>
              <w:autoSpaceDN w:val="0"/>
              <w:adjustRightInd w:val="0"/>
              <w:rPr>
                <w:rFonts w:cs="Times New Roman"/>
                <w:sz w:val="20"/>
                <w:szCs w:val="20"/>
              </w:rPr>
            </w:pPr>
          </w:p>
        </w:tc>
        <w:tc>
          <w:tcPr>
            <w:tcW w:w="1530" w:type="dxa"/>
            <w:gridSpan w:val="3"/>
            <w:vMerge/>
          </w:tcPr>
          <w:p w:rsidR="00475F90" w:rsidRPr="005A5735" w:rsidRDefault="00475F90" w:rsidP="00475F90">
            <w:pPr>
              <w:autoSpaceDE w:val="0"/>
              <w:autoSpaceDN w:val="0"/>
              <w:adjustRightInd w:val="0"/>
              <w:rPr>
                <w:rFonts w:cs="Times New Roman"/>
                <w:sz w:val="20"/>
                <w:szCs w:val="20"/>
              </w:rPr>
            </w:pPr>
          </w:p>
        </w:tc>
        <w:tc>
          <w:tcPr>
            <w:tcW w:w="1579" w:type="dxa"/>
            <w:gridSpan w:val="2"/>
            <w:vMerge/>
          </w:tcPr>
          <w:p w:rsidR="00475F90" w:rsidRPr="005A5735" w:rsidRDefault="00475F90" w:rsidP="00475F90">
            <w:pPr>
              <w:autoSpaceDE w:val="0"/>
              <w:autoSpaceDN w:val="0"/>
              <w:adjustRightInd w:val="0"/>
              <w:rPr>
                <w:rFonts w:cs="Times New Roman"/>
                <w:sz w:val="20"/>
                <w:szCs w:val="20"/>
              </w:rPr>
            </w:pPr>
          </w:p>
        </w:tc>
        <w:tc>
          <w:tcPr>
            <w:tcW w:w="1575" w:type="dxa"/>
            <w:gridSpan w:val="3"/>
          </w:tcPr>
          <w:p w:rsidR="00475F90" w:rsidRDefault="00475F90" w:rsidP="00475F90">
            <w:pPr>
              <w:autoSpaceDE w:val="0"/>
              <w:autoSpaceDN w:val="0"/>
              <w:adjustRightInd w:val="0"/>
              <w:rPr>
                <w:rFonts w:cs="Times New Roman"/>
                <w:sz w:val="20"/>
                <w:szCs w:val="20"/>
              </w:rPr>
            </w:pPr>
            <w:r>
              <w:rPr>
                <w:rFonts w:cs="Times New Roman"/>
                <w:sz w:val="20"/>
                <w:szCs w:val="20"/>
              </w:rPr>
              <w:t>Vl</w:t>
            </w:r>
            <w:r w:rsidRPr="005A5735">
              <w:rPr>
                <w:rFonts w:cs="Times New Roman"/>
                <w:sz w:val="20"/>
                <w:szCs w:val="20"/>
              </w:rPr>
              <w:t xml:space="preserve"> – CHKO a NP v</w:t>
            </w:r>
            <w:r>
              <w:rPr>
                <w:rFonts w:cs="Times New Roman"/>
                <w:sz w:val="20"/>
                <w:szCs w:val="20"/>
              </w:rPr>
              <w:t> </w:t>
            </w:r>
            <w:r w:rsidRPr="005A5735">
              <w:rPr>
                <w:rFonts w:cs="Times New Roman"/>
                <w:sz w:val="20"/>
                <w:szCs w:val="20"/>
              </w:rPr>
              <w:t>ČR</w:t>
            </w:r>
          </w:p>
          <w:p w:rsidR="00475F90" w:rsidRPr="005A5735" w:rsidRDefault="00475F90" w:rsidP="00475F90">
            <w:pPr>
              <w:autoSpaceDE w:val="0"/>
              <w:autoSpaceDN w:val="0"/>
              <w:adjustRightInd w:val="0"/>
              <w:rPr>
                <w:rFonts w:cs="Times New Roman"/>
                <w:sz w:val="20"/>
                <w:szCs w:val="20"/>
              </w:rPr>
            </w:pPr>
            <w:r>
              <w:rPr>
                <w:rFonts w:cs="Times New Roman"/>
                <w:sz w:val="20"/>
                <w:szCs w:val="20"/>
              </w:rPr>
              <w:t xml:space="preserve">       místo vhodné k životu</w:t>
            </w:r>
          </w:p>
        </w:tc>
        <w:tc>
          <w:tcPr>
            <w:tcW w:w="1497" w:type="dxa"/>
          </w:tcPr>
          <w:p w:rsidR="00475F90" w:rsidRPr="005A5735" w:rsidRDefault="00475F90" w:rsidP="00475F90">
            <w:pPr>
              <w:autoSpaceDE w:val="0"/>
              <w:autoSpaceDN w:val="0"/>
              <w:adjustRightInd w:val="0"/>
              <w:rPr>
                <w:rFonts w:cs="Times New Roman"/>
                <w:sz w:val="20"/>
                <w:szCs w:val="20"/>
              </w:rPr>
            </w:pPr>
            <w:r>
              <w:rPr>
                <w:sz w:val="20"/>
                <w:szCs w:val="20"/>
              </w:rPr>
              <w:t>Vl</w:t>
            </w:r>
            <w:r w:rsidRPr="005A5735">
              <w:rPr>
                <w:sz w:val="20"/>
                <w:szCs w:val="20"/>
              </w:rPr>
              <w:t xml:space="preserve"> - Hledání rovnováhy mezi hospodářským využíváním přírodních zdrojů a ochranou krajiny</w:t>
            </w:r>
          </w:p>
        </w:tc>
      </w:tr>
      <w:tr w:rsidR="00475F90" w:rsidTr="00475F90">
        <w:trPr>
          <w:trHeight w:val="1320"/>
        </w:trPr>
        <w:tc>
          <w:tcPr>
            <w:tcW w:w="1535" w:type="dxa"/>
            <w:vMerge/>
          </w:tcPr>
          <w:p w:rsidR="00475F90" w:rsidRPr="00BF21CA" w:rsidRDefault="00475F90" w:rsidP="00475F90">
            <w:pPr>
              <w:autoSpaceDE w:val="0"/>
              <w:autoSpaceDN w:val="0"/>
              <w:adjustRightInd w:val="0"/>
              <w:spacing w:line="360" w:lineRule="auto"/>
              <w:rPr>
                <w:rFonts w:cs="Times New Roman"/>
                <w:b/>
                <w:sz w:val="20"/>
                <w:szCs w:val="20"/>
              </w:rPr>
            </w:pPr>
          </w:p>
        </w:tc>
        <w:tc>
          <w:tcPr>
            <w:tcW w:w="4624" w:type="dxa"/>
            <w:gridSpan w:val="7"/>
          </w:tcPr>
          <w:p w:rsidR="00475F90" w:rsidRPr="005A5735" w:rsidRDefault="00475F90" w:rsidP="00475F90">
            <w:pPr>
              <w:autoSpaceDE w:val="0"/>
              <w:autoSpaceDN w:val="0"/>
              <w:adjustRightInd w:val="0"/>
              <w:rPr>
                <w:rFonts w:cs="Times New Roman"/>
                <w:sz w:val="20"/>
                <w:szCs w:val="20"/>
              </w:rPr>
            </w:pPr>
          </w:p>
        </w:tc>
        <w:tc>
          <w:tcPr>
            <w:tcW w:w="3072" w:type="dxa"/>
            <w:gridSpan w:val="4"/>
          </w:tcPr>
          <w:p w:rsidR="00475F90" w:rsidRDefault="00475F90" w:rsidP="00475F90">
            <w:pPr>
              <w:autoSpaceDE w:val="0"/>
              <w:autoSpaceDN w:val="0"/>
              <w:adjustRightInd w:val="0"/>
              <w:rPr>
                <w:sz w:val="20"/>
                <w:szCs w:val="20"/>
              </w:rPr>
            </w:pPr>
            <w:r>
              <w:rPr>
                <w:sz w:val="20"/>
                <w:szCs w:val="20"/>
              </w:rPr>
              <w:t>Tv – Vyrovnávací cvičení související s vlastním oslabením, příprava organismu před pohybovou zátěží</w:t>
            </w:r>
          </w:p>
        </w:tc>
      </w:tr>
    </w:tbl>
    <w:p w:rsidR="00CD630E" w:rsidRDefault="00CD630E" w:rsidP="00CD630E">
      <w:pPr>
        <w:spacing w:line="360" w:lineRule="auto"/>
        <w:rPr>
          <w:b/>
          <w:i/>
        </w:rPr>
      </w:pPr>
    </w:p>
    <w:p w:rsidR="00CD630E" w:rsidRDefault="00CD630E" w:rsidP="00CD630E">
      <w:pPr>
        <w:spacing w:line="360" w:lineRule="auto"/>
        <w:rPr>
          <w:b/>
          <w:i/>
        </w:rPr>
      </w:pPr>
    </w:p>
    <w:p w:rsidR="00CD630E" w:rsidRDefault="00CD630E" w:rsidP="00CD630E">
      <w:pPr>
        <w:spacing w:line="360" w:lineRule="auto"/>
        <w:rPr>
          <w:b/>
          <w:i/>
        </w:rPr>
      </w:pPr>
    </w:p>
    <w:tbl>
      <w:tblPr>
        <w:tblStyle w:val="Mkatabulky"/>
        <w:tblW w:w="0" w:type="auto"/>
        <w:tblLook w:val="04A0" w:firstRow="1" w:lastRow="0" w:firstColumn="1" w:lastColumn="0" w:noHBand="0" w:noVBand="1"/>
      </w:tblPr>
      <w:tblGrid>
        <w:gridCol w:w="1535"/>
        <w:gridCol w:w="558"/>
        <w:gridCol w:w="977"/>
        <w:gridCol w:w="1549"/>
        <w:gridCol w:w="41"/>
        <w:gridCol w:w="13"/>
        <w:gridCol w:w="1481"/>
        <w:gridCol w:w="1536"/>
        <w:gridCol w:w="24"/>
        <w:gridCol w:w="1512"/>
      </w:tblGrid>
      <w:tr w:rsidR="00475F90" w:rsidTr="00475F90">
        <w:trPr>
          <w:gridAfter w:val="8"/>
          <w:wAfter w:w="7133" w:type="dxa"/>
        </w:trPr>
        <w:tc>
          <w:tcPr>
            <w:tcW w:w="2093" w:type="dxa"/>
            <w:gridSpan w:val="2"/>
          </w:tcPr>
          <w:p w:rsidR="00475F90" w:rsidRPr="00C07E6C" w:rsidRDefault="00475F90" w:rsidP="00475F90">
            <w:pPr>
              <w:spacing w:line="360" w:lineRule="auto"/>
              <w:rPr>
                <w:b/>
              </w:rPr>
            </w:pPr>
            <w:r w:rsidRPr="00C07E6C">
              <w:rPr>
                <w:b/>
              </w:rPr>
              <w:t>Mediální výchova</w:t>
            </w:r>
          </w:p>
        </w:tc>
      </w:tr>
      <w:tr w:rsidR="00475F90" w:rsidTr="00475F90">
        <w:tc>
          <w:tcPr>
            <w:tcW w:w="1535" w:type="dxa"/>
          </w:tcPr>
          <w:p w:rsidR="00475F90" w:rsidRPr="00BF21CA" w:rsidRDefault="00475F90" w:rsidP="00475F90">
            <w:pPr>
              <w:autoSpaceDE w:val="0"/>
              <w:autoSpaceDN w:val="0"/>
              <w:adjustRightInd w:val="0"/>
              <w:spacing w:line="360" w:lineRule="auto"/>
              <w:rPr>
                <w:rFonts w:cs="Times New Roman"/>
                <w:b/>
                <w:sz w:val="20"/>
                <w:szCs w:val="20"/>
              </w:rPr>
            </w:pPr>
          </w:p>
        </w:tc>
        <w:tc>
          <w:tcPr>
            <w:tcW w:w="1535" w:type="dxa"/>
            <w:gridSpan w:val="2"/>
          </w:tcPr>
          <w:p w:rsidR="00475F90" w:rsidRPr="00BF21CA" w:rsidRDefault="00475F90" w:rsidP="00475F90">
            <w:pPr>
              <w:autoSpaceDE w:val="0"/>
              <w:autoSpaceDN w:val="0"/>
              <w:adjustRightInd w:val="0"/>
              <w:spacing w:line="360" w:lineRule="auto"/>
              <w:rPr>
                <w:rFonts w:cs="Times New Roman"/>
                <w:sz w:val="20"/>
                <w:szCs w:val="20"/>
              </w:rPr>
            </w:pPr>
            <w:r w:rsidRPr="00BF21CA">
              <w:rPr>
                <w:rFonts w:cs="Times New Roman"/>
                <w:sz w:val="20"/>
                <w:szCs w:val="20"/>
              </w:rPr>
              <w:t>1.</w:t>
            </w:r>
          </w:p>
        </w:tc>
        <w:tc>
          <w:tcPr>
            <w:tcW w:w="1549" w:type="dxa"/>
          </w:tcPr>
          <w:p w:rsidR="00475F90" w:rsidRPr="00BF21CA" w:rsidRDefault="00475F90" w:rsidP="00475F90">
            <w:pPr>
              <w:autoSpaceDE w:val="0"/>
              <w:autoSpaceDN w:val="0"/>
              <w:adjustRightInd w:val="0"/>
              <w:spacing w:line="360" w:lineRule="auto"/>
              <w:rPr>
                <w:rFonts w:cs="Times New Roman"/>
                <w:sz w:val="20"/>
                <w:szCs w:val="20"/>
              </w:rPr>
            </w:pPr>
            <w:r w:rsidRPr="00BF21CA">
              <w:rPr>
                <w:rFonts w:cs="Times New Roman"/>
                <w:sz w:val="20"/>
                <w:szCs w:val="20"/>
              </w:rPr>
              <w:t>2.</w:t>
            </w:r>
          </w:p>
        </w:tc>
        <w:tc>
          <w:tcPr>
            <w:tcW w:w="1535" w:type="dxa"/>
            <w:gridSpan w:val="3"/>
          </w:tcPr>
          <w:p w:rsidR="00475F90" w:rsidRPr="00BF21CA" w:rsidRDefault="00475F90" w:rsidP="00475F90">
            <w:pPr>
              <w:autoSpaceDE w:val="0"/>
              <w:autoSpaceDN w:val="0"/>
              <w:adjustRightInd w:val="0"/>
              <w:spacing w:line="360" w:lineRule="auto"/>
              <w:rPr>
                <w:rFonts w:cs="Times New Roman"/>
                <w:sz w:val="20"/>
                <w:szCs w:val="20"/>
              </w:rPr>
            </w:pPr>
            <w:r w:rsidRPr="00BF21CA">
              <w:rPr>
                <w:rFonts w:cs="Times New Roman"/>
                <w:sz w:val="20"/>
                <w:szCs w:val="20"/>
              </w:rPr>
              <w:t>3.</w:t>
            </w:r>
          </w:p>
        </w:tc>
        <w:tc>
          <w:tcPr>
            <w:tcW w:w="1536" w:type="dxa"/>
          </w:tcPr>
          <w:p w:rsidR="00475F90" w:rsidRPr="00BF21CA" w:rsidRDefault="00475F90" w:rsidP="00475F90">
            <w:pPr>
              <w:autoSpaceDE w:val="0"/>
              <w:autoSpaceDN w:val="0"/>
              <w:adjustRightInd w:val="0"/>
              <w:spacing w:line="360" w:lineRule="auto"/>
              <w:rPr>
                <w:rFonts w:cs="Times New Roman"/>
                <w:sz w:val="20"/>
                <w:szCs w:val="20"/>
              </w:rPr>
            </w:pPr>
            <w:r w:rsidRPr="00BF21CA">
              <w:rPr>
                <w:rFonts w:cs="Times New Roman"/>
                <w:sz w:val="20"/>
                <w:szCs w:val="20"/>
              </w:rPr>
              <w:t>4.</w:t>
            </w:r>
          </w:p>
        </w:tc>
        <w:tc>
          <w:tcPr>
            <w:tcW w:w="1536" w:type="dxa"/>
            <w:gridSpan w:val="2"/>
          </w:tcPr>
          <w:p w:rsidR="00475F90" w:rsidRPr="00BF21CA" w:rsidRDefault="00475F90" w:rsidP="00475F90">
            <w:pPr>
              <w:autoSpaceDE w:val="0"/>
              <w:autoSpaceDN w:val="0"/>
              <w:adjustRightInd w:val="0"/>
              <w:spacing w:line="360" w:lineRule="auto"/>
              <w:rPr>
                <w:rFonts w:cs="Times New Roman"/>
                <w:sz w:val="20"/>
                <w:szCs w:val="20"/>
              </w:rPr>
            </w:pPr>
            <w:r w:rsidRPr="00BF21CA">
              <w:rPr>
                <w:rFonts w:cs="Times New Roman"/>
                <w:sz w:val="20"/>
                <w:szCs w:val="20"/>
              </w:rPr>
              <w:t>5.</w:t>
            </w:r>
          </w:p>
        </w:tc>
      </w:tr>
      <w:tr w:rsidR="00475F90" w:rsidTr="00475F90">
        <w:tc>
          <w:tcPr>
            <w:tcW w:w="1535" w:type="dxa"/>
          </w:tcPr>
          <w:p w:rsidR="00475F90" w:rsidRPr="00BF21CA" w:rsidRDefault="00475F90" w:rsidP="00475F90">
            <w:pPr>
              <w:autoSpaceDE w:val="0"/>
              <w:autoSpaceDN w:val="0"/>
              <w:adjustRightInd w:val="0"/>
              <w:spacing w:line="360" w:lineRule="auto"/>
              <w:rPr>
                <w:rFonts w:cs="Times New Roman"/>
                <w:b/>
                <w:sz w:val="20"/>
                <w:szCs w:val="20"/>
              </w:rPr>
            </w:pPr>
            <w:r>
              <w:rPr>
                <w:rFonts w:cs="Times New Roman"/>
                <w:b/>
                <w:sz w:val="20"/>
                <w:szCs w:val="20"/>
              </w:rPr>
              <w:t>Mediální propedeutika</w:t>
            </w:r>
          </w:p>
        </w:tc>
        <w:tc>
          <w:tcPr>
            <w:tcW w:w="7691" w:type="dxa"/>
            <w:gridSpan w:val="9"/>
          </w:tcPr>
          <w:p w:rsidR="00475F90" w:rsidRPr="00BF21CA" w:rsidRDefault="00475F90" w:rsidP="00475F90">
            <w:pPr>
              <w:autoSpaceDE w:val="0"/>
              <w:autoSpaceDN w:val="0"/>
              <w:adjustRightInd w:val="0"/>
              <w:spacing w:line="360" w:lineRule="auto"/>
              <w:rPr>
                <w:rFonts w:cs="Times New Roman"/>
                <w:sz w:val="20"/>
                <w:szCs w:val="20"/>
              </w:rPr>
            </w:pPr>
            <w:r>
              <w:rPr>
                <w:rFonts w:cs="Times New Roman"/>
                <w:sz w:val="20"/>
                <w:szCs w:val="20"/>
              </w:rPr>
              <w:t>Ranní kruh</w:t>
            </w:r>
          </w:p>
        </w:tc>
      </w:tr>
      <w:tr w:rsidR="00475F90" w:rsidTr="00475F90">
        <w:trPr>
          <w:trHeight w:val="246"/>
        </w:trPr>
        <w:tc>
          <w:tcPr>
            <w:tcW w:w="1535" w:type="dxa"/>
            <w:vMerge w:val="restart"/>
          </w:tcPr>
          <w:p w:rsidR="00475F90" w:rsidRPr="00BF21CA" w:rsidRDefault="00475F90" w:rsidP="00475F90">
            <w:pPr>
              <w:autoSpaceDE w:val="0"/>
              <w:autoSpaceDN w:val="0"/>
              <w:adjustRightInd w:val="0"/>
              <w:spacing w:line="360" w:lineRule="auto"/>
              <w:rPr>
                <w:rFonts w:cs="Times New Roman"/>
                <w:b/>
                <w:sz w:val="20"/>
                <w:szCs w:val="20"/>
              </w:rPr>
            </w:pPr>
            <w:r>
              <w:rPr>
                <w:rFonts w:cs="Times New Roman"/>
                <w:b/>
                <w:sz w:val="20"/>
                <w:szCs w:val="20"/>
              </w:rPr>
              <w:t xml:space="preserve">1) Kritické čtení a vnímání </w:t>
            </w:r>
            <w:r w:rsidRPr="00BF21CA">
              <w:rPr>
                <w:rFonts w:cs="Times New Roman"/>
                <w:b/>
                <w:sz w:val="20"/>
                <w:szCs w:val="20"/>
              </w:rPr>
              <w:t>mediálních sdělení</w:t>
            </w:r>
          </w:p>
        </w:tc>
        <w:tc>
          <w:tcPr>
            <w:tcW w:w="7691" w:type="dxa"/>
            <w:gridSpan w:val="9"/>
          </w:tcPr>
          <w:p w:rsidR="00475F90" w:rsidRDefault="00475F90" w:rsidP="00475F90">
            <w:pPr>
              <w:autoSpaceDE w:val="0"/>
              <w:autoSpaceDN w:val="0"/>
              <w:adjustRightInd w:val="0"/>
              <w:rPr>
                <w:rFonts w:cs="Times New Roman"/>
                <w:sz w:val="20"/>
                <w:szCs w:val="20"/>
              </w:rPr>
            </w:pPr>
            <w:r>
              <w:rPr>
                <w:rFonts w:cs="Times New Roman"/>
                <w:sz w:val="20"/>
                <w:szCs w:val="20"/>
              </w:rPr>
              <w:t>Ranní kruh</w:t>
            </w:r>
          </w:p>
          <w:p w:rsidR="00475F90" w:rsidRPr="00BF21CA" w:rsidRDefault="00475F90" w:rsidP="00475F90">
            <w:pPr>
              <w:autoSpaceDE w:val="0"/>
              <w:autoSpaceDN w:val="0"/>
              <w:adjustRightInd w:val="0"/>
              <w:rPr>
                <w:rFonts w:cs="Times New Roman"/>
                <w:sz w:val="20"/>
                <w:szCs w:val="20"/>
              </w:rPr>
            </w:pPr>
          </w:p>
        </w:tc>
      </w:tr>
      <w:tr w:rsidR="00475F90" w:rsidTr="00475F90">
        <w:trPr>
          <w:trHeight w:val="489"/>
        </w:trPr>
        <w:tc>
          <w:tcPr>
            <w:tcW w:w="1535" w:type="dxa"/>
            <w:vMerge/>
          </w:tcPr>
          <w:p w:rsidR="00475F90" w:rsidRDefault="00475F90" w:rsidP="00475F90">
            <w:pPr>
              <w:autoSpaceDE w:val="0"/>
              <w:autoSpaceDN w:val="0"/>
              <w:adjustRightInd w:val="0"/>
              <w:spacing w:line="360" w:lineRule="auto"/>
              <w:rPr>
                <w:rFonts w:cs="Times New Roman"/>
                <w:b/>
                <w:sz w:val="20"/>
                <w:szCs w:val="20"/>
              </w:rPr>
            </w:pPr>
          </w:p>
        </w:tc>
        <w:tc>
          <w:tcPr>
            <w:tcW w:w="3084" w:type="dxa"/>
            <w:gridSpan w:val="3"/>
            <w:vMerge w:val="restart"/>
          </w:tcPr>
          <w:p w:rsidR="00475F90" w:rsidRDefault="00475F90" w:rsidP="00475F90">
            <w:pPr>
              <w:autoSpaceDE w:val="0"/>
              <w:autoSpaceDN w:val="0"/>
              <w:adjustRightInd w:val="0"/>
              <w:rPr>
                <w:rFonts w:cs="Times New Roman"/>
                <w:sz w:val="20"/>
                <w:szCs w:val="20"/>
              </w:rPr>
            </w:pPr>
          </w:p>
        </w:tc>
        <w:tc>
          <w:tcPr>
            <w:tcW w:w="1535" w:type="dxa"/>
            <w:gridSpan w:val="3"/>
            <w:vMerge w:val="restart"/>
          </w:tcPr>
          <w:p w:rsidR="00475F90" w:rsidRDefault="00475F90" w:rsidP="00475F90">
            <w:pPr>
              <w:autoSpaceDE w:val="0"/>
              <w:autoSpaceDN w:val="0"/>
              <w:adjustRightInd w:val="0"/>
              <w:rPr>
                <w:rFonts w:cs="Times New Roman"/>
                <w:sz w:val="20"/>
                <w:szCs w:val="20"/>
              </w:rPr>
            </w:pPr>
            <w:r>
              <w:rPr>
                <w:rFonts w:cs="Times New Roman"/>
                <w:sz w:val="20"/>
                <w:szCs w:val="20"/>
              </w:rPr>
              <w:t>Prv - o</w:t>
            </w:r>
            <w:r w:rsidRPr="00BF21CA">
              <w:rPr>
                <w:rFonts w:cs="Times New Roman"/>
                <w:sz w:val="20"/>
                <w:szCs w:val="20"/>
              </w:rPr>
              <w:t>bsah médií – analýza mediálního sdělení</w:t>
            </w:r>
          </w:p>
        </w:tc>
        <w:tc>
          <w:tcPr>
            <w:tcW w:w="1560" w:type="dxa"/>
            <w:gridSpan w:val="2"/>
          </w:tcPr>
          <w:p w:rsidR="00475F90" w:rsidRPr="00BF21CA" w:rsidRDefault="00475F90" w:rsidP="00475F90">
            <w:pPr>
              <w:autoSpaceDE w:val="0"/>
              <w:autoSpaceDN w:val="0"/>
              <w:adjustRightInd w:val="0"/>
              <w:rPr>
                <w:rFonts w:cs="Times New Roman"/>
                <w:sz w:val="20"/>
                <w:szCs w:val="20"/>
              </w:rPr>
            </w:pPr>
            <w:r w:rsidRPr="00BF21CA">
              <w:rPr>
                <w:rFonts w:cs="Times New Roman"/>
                <w:sz w:val="20"/>
                <w:szCs w:val="20"/>
              </w:rPr>
              <w:t>Inf – Rizika a nástrahy internetu</w:t>
            </w:r>
          </w:p>
        </w:tc>
        <w:tc>
          <w:tcPr>
            <w:tcW w:w="1512" w:type="dxa"/>
          </w:tcPr>
          <w:p w:rsidR="00475F90" w:rsidRPr="00BF21CA" w:rsidRDefault="00475F90" w:rsidP="00475F90">
            <w:pPr>
              <w:autoSpaceDE w:val="0"/>
              <w:autoSpaceDN w:val="0"/>
              <w:adjustRightInd w:val="0"/>
              <w:rPr>
                <w:rFonts w:cs="Times New Roman"/>
                <w:sz w:val="20"/>
                <w:szCs w:val="20"/>
              </w:rPr>
            </w:pPr>
            <w:r w:rsidRPr="00BF21CA">
              <w:rPr>
                <w:rFonts w:cs="Times New Roman"/>
                <w:sz w:val="20"/>
                <w:szCs w:val="20"/>
              </w:rPr>
              <w:t>Inf – produkce reklamního sdělení</w:t>
            </w:r>
          </w:p>
        </w:tc>
      </w:tr>
      <w:tr w:rsidR="00475F90" w:rsidTr="00475F90">
        <w:trPr>
          <w:trHeight w:val="652"/>
        </w:trPr>
        <w:tc>
          <w:tcPr>
            <w:tcW w:w="1535" w:type="dxa"/>
            <w:vMerge/>
          </w:tcPr>
          <w:p w:rsidR="00475F90" w:rsidRPr="00BF21CA" w:rsidRDefault="00475F90" w:rsidP="00475F90">
            <w:pPr>
              <w:autoSpaceDE w:val="0"/>
              <w:autoSpaceDN w:val="0"/>
              <w:adjustRightInd w:val="0"/>
              <w:spacing w:line="360" w:lineRule="auto"/>
              <w:rPr>
                <w:rFonts w:cs="Times New Roman"/>
                <w:b/>
                <w:sz w:val="20"/>
                <w:szCs w:val="20"/>
              </w:rPr>
            </w:pPr>
          </w:p>
        </w:tc>
        <w:tc>
          <w:tcPr>
            <w:tcW w:w="3084" w:type="dxa"/>
            <w:gridSpan w:val="3"/>
            <w:vMerge/>
          </w:tcPr>
          <w:p w:rsidR="00475F90" w:rsidRPr="00BF21CA" w:rsidRDefault="00475F90" w:rsidP="00475F90">
            <w:pPr>
              <w:autoSpaceDE w:val="0"/>
              <w:autoSpaceDN w:val="0"/>
              <w:adjustRightInd w:val="0"/>
              <w:rPr>
                <w:rFonts w:cs="Times New Roman"/>
                <w:sz w:val="20"/>
                <w:szCs w:val="20"/>
              </w:rPr>
            </w:pPr>
          </w:p>
        </w:tc>
        <w:tc>
          <w:tcPr>
            <w:tcW w:w="1535" w:type="dxa"/>
            <w:gridSpan w:val="3"/>
            <w:vMerge/>
          </w:tcPr>
          <w:p w:rsidR="00475F90" w:rsidRPr="00BF21CA" w:rsidRDefault="00475F90" w:rsidP="00475F90">
            <w:pPr>
              <w:autoSpaceDE w:val="0"/>
              <w:autoSpaceDN w:val="0"/>
              <w:adjustRightInd w:val="0"/>
              <w:rPr>
                <w:rFonts w:cs="Times New Roman"/>
                <w:sz w:val="20"/>
                <w:szCs w:val="20"/>
              </w:rPr>
            </w:pPr>
          </w:p>
        </w:tc>
        <w:tc>
          <w:tcPr>
            <w:tcW w:w="1560" w:type="dxa"/>
            <w:gridSpan w:val="2"/>
            <w:tcBorders>
              <w:bottom w:val="single" w:sz="4" w:space="0" w:color="auto"/>
            </w:tcBorders>
          </w:tcPr>
          <w:p w:rsidR="00475F90" w:rsidRPr="00BF21CA" w:rsidRDefault="00475F90" w:rsidP="00475F90">
            <w:pPr>
              <w:autoSpaceDE w:val="0"/>
              <w:autoSpaceDN w:val="0"/>
              <w:adjustRightInd w:val="0"/>
              <w:rPr>
                <w:rFonts w:cs="Times New Roman"/>
                <w:sz w:val="20"/>
                <w:szCs w:val="20"/>
              </w:rPr>
            </w:pPr>
            <w:r>
              <w:rPr>
                <w:rFonts w:cs="Times New Roman"/>
                <w:sz w:val="20"/>
                <w:szCs w:val="20"/>
              </w:rPr>
              <w:t>Vl – kritická sdělení v tisku</w:t>
            </w:r>
          </w:p>
        </w:tc>
        <w:tc>
          <w:tcPr>
            <w:tcW w:w="1512" w:type="dxa"/>
          </w:tcPr>
          <w:p w:rsidR="00475F90" w:rsidRPr="00BF21CA" w:rsidRDefault="00475F90" w:rsidP="00475F90">
            <w:pPr>
              <w:autoSpaceDE w:val="0"/>
              <w:autoSpaceDN w:val="0"/>
              <w:adjustRightInd w:val="0"/>
              <w:rPr>
                <w:rFonts w:cs="Times New Roman"/>
                <w:sz w:val="20"/>
                <w:szCs w:val="20"/>
              </w:rPr>
            </w:pPr>
            <w:r>
              <w:rPr>
                <w:rFonts w:cs="Times New Roman"/>
                <w:sz w:val="20"/>
                <w:szCs w:val="20"/>
              </w:rPr>
              <w:t xml:space="preserve">Vl – cenzura (Rakousko-Uhersko)  </w:t>
            </w:r>
          </w:p>
        </w:tc>
      </w:tr>
      <w:tr w:rsidR="00475F90" w:rsidTr="00475F90">
        <w:trPr>
          <w:trHeight w:val="464"/>
        </w:trPr>
        <w:tc>
          <w:tcPr>
            <w:tcW w:w="1535" w:type="dxa"/>
            <w:vMerge/>
          </w:tcPr>
          <w:p w:rsidR="00475F90" w:rsidRPr="00BF21CA" w:rsidRDefault="00475F90" w:rsidP="00475F90">
            <w:pPr>
              <w:autoSpaceDE w:val="0"/>
              <w:autoSpaceDN w:val="0"/>
              <w:adjustRightInd w:val="0"/>
              <w:spacing w:line="360" w:lineRule="auto"/>
              <w:rPr>
                <w:rFonts w:cs="Times New Roman"/>
                <w:b/>
                <w:sz w:val="20"/>
                <w:szCs w:val="20"/>
              </w:rPr>
            </w:pPr>
          </w:p>
        </w:tc>
        <w:tc>
          <w:tcPr>
            <w:tcW w:w="3084" w:type="dxa"/>
            <w:gridSpan w:val="3"/>
            <w:vMerge/>
          </w:tcPr>
          <w:p w:rsidR="00475F90" w:rsidRPr="00BF21CA" w:rsidRDefault="00475F90" w:rsidP="00475F90">
            <w:pPr>
              <w:autoSpaceDE w:val="0"/>
              <w:autoSpaceDN w:val="0"/>
              <w:adjustRightInd w:val="0"/>
              <w:rPr>
                <w:rFonts w:cs="Times New Roman"/>
                <w:sz w:val="20"/>
                <w:szCs w:val="20"/>
              </w:rPr>
            </w:pPr>
          </w:p>
        </w:tc>
        <w:tc>
          <w:tcPr>
            <w:tcW w:w="1535" w:type="dxa"/>
            <w:gridSpan w:val="3"/>
            <w:vMerge/>
          </w:tcPr>
          <w:p w:rsidR="00475F90" w:rsidRPr="00BF21CA" w:rsidRDefault="00475F90" w:rsidP="00475F90">
            <w:pPr>
              <w:autoSpaceDE w:val="0"/>
              <w:autoSpaceDN w:val="0"/>
              <w:adjustRightInd w:val="0"/>
              <w:rPr>
                <w:rFonts w:cs="Times New Roman"/>
                <w:sz w:val="20"/>
                <w:szCs w:val="20"/>
              </w:rPr>
            </w:pPr>
          </w:p>
        </w:tc>
        <w:tc>
          <w:tcPr>
            <w:tcW w:w="3072" w:type="dxa"/>
            <w:gridSpan w:val="3"/>
            <w:tcBorders>
              <w:bottom w:val="single" w:sz="4" w:space="0" w:color="auto"/>
            </w:tcBorders>
          </w:tcPr>
          <w:p w:rsidR="00475F90" w:rsidRDefault="00475F90" w:rsidP="00475F90">
            <w:pPr>
              <w:autoSpaceDE w:val="0"/>
              <w:autoSpaceDN w:val="0"/>
              <w:adjustRightInd w:val="0"/>
              <w:rPr>
                <w:rFonts w:cs="Times New Roman"/>
                <w:sz w:val="20"/>
                <w:szCs w:val="20"/>
              </w:rPr>
            </w:pPr>
            <w:r>
              <w:rPr>
                <w:rFonts w:cs="Times New Roman"/>
                <w:sz w:val="20"/>
                <w:szCs w:val="20"/>
              </w:rPr>
              <w:t>Čj – manipulativní komunikace v reklamě</w:t>
            </w:r>
          </w:p>
        </w:tc>
      </w:tr>
      <w:tr w:rsidR="00475F90" w:rsidTr="00475F90">
        <w:trPr>
          <w:trHeight w:val="232"/>
        </w:trPr>
        <w:tc>
          <w:tcPr>
            <w:tcW w:w="1535" w:type="dxa"/>
            <w:vMerge/>
          </w:tcPr>
          <w:p w:rsidR="00475F90" w:rsidRPr="00BF21CA" w:rsidRDefault="00475F90" w:rsidP="00475F90">
            <w:pPr>
              <w:autoSpaceDE w:val="0"/>
              <w:autoSpaceDN w:val="0"/>
              <w:adjustRightInd w:val="0"/>
              <w:spacing w:line="360" w:lineRule="auto"/>
              <w:rPr>
                <w:rFonts w:cs="Times New Roman"/>
                <w:b/>
                <w:sz w:val="20"/>
                <w:szCs w:val="20"/>
              </w:rPr>
            </w:pPr>
          </w:p>
        </w:tc>
        <w:tc>
          <w:tcPr>
            <w:tcW w:w="3084" w:type="dxa"/>
            <w:gridSpan w:val="3"/>
            <w:vMerge/>
          </w:tcPr>
          <w:p w:rsidR="00475F90" w:rsidRPr="00BF21CA" w:rsidRDefault="00475F90" w:rsidP="00475F90">
            <w:pPr>
              <w:autoSpaceDE w:val="0"/>
              <w:autoSpaceDN w:val="0"/>
              <w:adjustRightInd w:val="0"/>
              <w:rPr>
                <w:rFonts w:cs="Times New Roman"/>
                <w:sz w:val="20"/>
                <w:szCs w:val="20"/>
              </w:rPr>
            </w:pPr>
          </w:p>
        </w:tc>
        <w:tc>
          <w:tcPr>
            <w:tcW w:w="1535" w:type="dxa"/>
            <w:gridSpan w:val="3"/>
            <w:vMerge/>
          </w:tcPr>
          <w:p w:rsidR="00475F90" w:rsidRPr="00BF21CA" w:rsidRDefault="00475F90" w:rsidP="00475F90">
            <w:pPr>
              <w:autoSpaceDE w:val="0"/>
              <w:autoSpaceDN w:val="0"/>
              <w:adjustRightInd w:val="0"/>
              <w:rPr>
                <w:rFonts w:cs="Times New Roman"/>
                <w:sz w:val="20"/>
                <w:szCs w:val="20"/>
              </w:rPr>
            </w:pPr>
          </w:p>
        </w:tc>
        <w:tc>
          <w:tcPr>
            <w:tcW w:w="3072" w:type="dxa"/>
            <w:gridSpan w:val="3"/>
            <w:tcBorders>
              <w:top w:val="single" w:sz="4" w:space="0" w:color="auto"/>
              <w:bottom w:val="single" w:sz="4" w:space="0" w:color="auto"/>
            </w:tcBorders>
          </w:tcPr>
          <w:p w:rsidR="00475F90" w:rsidRDefault="00475F90" w:rsidP="00475F90">
            <w:pPr>
              <w:autoSpaceDE w:val="0"/>
              <w:autoSpaceDN w:val="0"/>
              <w:adjustRightInd w:val="0"/>
              <w:rPr>
                <w:rFonts w:cs="Times New Roman"/>
                <w:sz w:val="20"/>
                <w:szCs w:val="20"/>
              </w:rPr>
            </w:pPr>
            <w:r>
              <w:rPr>
                <w:rFonts w:cs="Times New Roman"/>
                <w:sz w:val="20"/>
                <w:szCs w:val="20"/>
              </w:rPr>
              <w:t>Vv – animovaný film, comics</w:t>
            </w:r>
          </w:p>
        </w:tc>
      </w:tr>
      <w:tr w:rsidR="00475F90" w:rsidTr="00475F90">
        <w:trPr>
          <w:trHeight w:val="364"/>
        </w:trPr>
        <w:tc>
          <w:tcPr>
            <w:tcW w:w="1535" w:type="dxa"/>
            <w:vMerge/>
          </w:tcPr>
          <w:p w:rsidR="00475F90" w:rsidRPr="00BF21CA" w:rsidRDefault="00475F90" w:rsidP="00475F90">
            <w:pPr>
              <w:autoSpaceDE w:val="0"/>
              <w:autoSpaceDN w:val="0"/>
              <w:adjustRightInd w:val="0"/>
              <w:spacing w:line="360" w:lineRule="auto"/>
              <w:rPr>
                <w:rFonts w:cs="Times New Roman"/>
                <w:b/>
                <w:sz w:val="20"/>
                <w:szCs w:val="20"/>
              </w:rPr>
            </w:pPr>
          </w:p>
        </w:tc>
        <w:tc>
          <w:tcPr>
            <w:tcW w:w="3084" w:type="dxa"/>
            <w:gridSpan w:val="3"/>
            <w:vMerge/>
          </w:tcPr>
          <w:p w:rsidR="00475F90" w:rsidRPr="00BF21CA" w:rsidRDefault="00475F90" w:rsidP="00475F90">
            <w:pPr>
              <w:autoSpaceDE w:val="0"/>
              <w:autoSpaceDN w:val="0"/>
              <w:adjustRightInd w:val="0"/>
              <w:rPr>
                <w:rFonts w:cs="Times New Roman"/>
                <w:sz w:val="20"/>
                <w:szCs w:val="20"/>
              </w:rPr>
            </w:pPr>
          </w:p>
        </w:tc>
        <w:tc>
          <w:tcPr>
            <w:tcW w:w="1535" w:type="dxa"/>
            <w:gridSpan w:val="3"/>
            <w:vMerge/>
          </w:tcPr>
          <w:p w:rsidR="00475F90" w:rsidRPr="00BF21CA" w:rsidRDefault="00475F90" w:rsidP="00475F90">
            <w:pPr>
              <w:autoSpaceDE w:val="0"/>
              <w:autoSpaceDN w:val="0"/>
              <w:adjustRightInd w:val="0"/>
              <w:rPr>
                <w:rFonts w:cs="Times New Roman"/>
                <w:sz w:val="20"/>
                <w:szCs w:val="20"/>
              </w:rPr>
            </w:pPr>
          </w:p>
        </w:tc>
        <w:tc>
          <w:tcPr>
            <w:tcW w:w="3072" w:type="dxa"/>
            <w:gridSpan w:val="3"/>
            <w:tcBorders>
              <w:top w:val="single" w:sz="4" w:space="0" w:color="auto"/>
              <w:bottom w:val="single" w:sz="4" w:space="0" w:color="auto"/>
            </w:tcBorders>
          </w:tcPr>
          <w:p w:rsidR="00475F90" w:rsidRDefault="00475F90" w:rsidP="00475F90">
            <w:pPr>
              <w:autoSpaceDE w:val="0"/>
              <w:autoSpaceDN w:val="0"/>
              <w:adjustRightInd w:val="0"/>
              <w:rPr>
                <w:rFonts w:cs="Times New Roman"/>
                <w:sz w:val="20"/>
                <w:szCs w:val="20"/>
              </w:rPr>
            </w:pPr>
            <w:r>
              <w:rPr>
                <w:rFonts w:cs="Times New Roman"/>
                <w:sz w:val="20"/>
                <w:szCs w:val="20"/>
              </w:rPr>
              <w:t>Tv – zdroje informací o pohybových činnostech</w:t>
            </w:r>
          </w:p>
        </w:tc>
      </w:tr>
      <w:tr w:rsidR="00475F90" w:rsidTr="00475F90">
        <w:trPr>
          <w:trHeight w:val="258"/>
        </w:trPr>
        <w:tc>
          <w:tcPr>
            <w:tcW w:w="1535" w:type="dxa"/>
            <w:vMerge w:val="restart"/>
          </w:tcPr>
          <w:p w:rsidR="00475F90" w:rsidRPr="00BF21CA" w:rsidRDefault="00475F90" w:rsidP="00475F90">
            <w:pPr>
              <w:autoSpaceDE w:val="0"/>
              <w:autoSpaceDN w:val="0"/>
              <w:adjustRightInd w:val="0"/>
              <w:spacing w:line="360" w:lineRule="auto"/>
              <w:rPr>
                <w:rFonts w:cs="Times New Roman"/>
                <w:b/>
                <w:sz w:val="20"/>
                <w:szCs w:val="20"/>
              </w:rPr>
            </w:pPr>
            <w:r>
              <w:rPr>
                <w:rFonts w:cs="Times New Roman"/>
                <w:b/>
                <w:sz w:val="20"/>
                <w:szCs w:val="20"/>
              </w:rPr>
              <w:t>2) Interpretace vztahu mediálních sdělení a reality</w:t>
            </w:r>
          </w:p>
        </w:tc>
        <w:tc>
          <w:tcPr>
            <w:tcW w:w="7691" w:type="dxa"/>
            <w:gridSpan w:val="9"/>
          </w:tcPr>
          <w:p w:rsidR="00475F90" w:rsidRDefault="00475F90" w:rsidP="00475F90">
            <w:pPr>
              <w:autoSpaceDE w:val="0"/>
              <w:autoSpaceDN w:val="0"/>
              <w:adjustRightInd w:val="0"/>
              <w:rPr>
                <w:rFonts w:cs="Times New Roman"/>
                <w:sz w:val="20"/>
                <w:szCs w:val="20"/>
              </w:rPr>
            </w:pPr>
            <w:r>
              <w:rPr>
                <w:rFonts w:cs="Times New Roman"/>
                <w:sz w:val="20"/>
                <w:szCs w:val="20"/>
              </w:rPr>
              <w:t>Ranní kruh</w:t>
            </w:r>
          </w:p>
        </w:tc>
      </w:tr>
      <w:tr w:rsidR="00475F90" w:rsidTr="00475F90">
        <w:trPr>
          <w:trHeight w:val="194"/>
        </w:trPr>
        <w:tc>
          <w:tcPr>
            <w:tcW w:w="1535" w:type="dxa"/>
            <w:vMerge/>
          </w:tcPr>
          <w:p w:rsidR="00475F90" w:rsidRDefault="00475F90" w:rsidP="00475F90">
            <w:pPr>
              <w:autoSpaceDE w:val="0"/>
              <w:autoSpaceDN w:val="0"/>
              <w:adjustRightInd w:val="0"/>
              <w:spacing w:line="360" w:lineRule="auto"/>
              <w:rPr>
                <w:rFonts w:cs="Times New Roman"/>
                <w:b/>
                <w:sz w:val="20"/>
                <w:szCs w:val="20"/>
              </w:rPr>
            </w:pPr>
          </w:p>
        </w:tc>
        <w:tc>
          <w:tcPr>
            <w:tcW w:w="3125" w:type="dxa"/>
            <w:gridSpan w:val="4"/>
            <w:vMerge w:val="restart"/>
          </w:tcPr>
          <w:p w:rsidR="00475F90" w:rsidRDefault="00475F90" w:rsidP="00475F90">
            <w:pPr>
              <w:autoSpaceDE w:val="0"/>
              <w:autoSpaceDN w:val="0"/>
              <w:adjustRightInd w:val="0"/>
              <w:rPr>
                <w:rFonts w:cs="Times New Roman"/>
                <w:sz w:val="20"/>
                <w:szCs w:val="20"/>
              </w:rPr>
            </w:pPr>
          </w:p>
        </w:tc>
        <w:tc>
          <w:tcPr>
            <w:tcW w:w="1494" w:type="dxa"/>
            <w:gridSpan w:val="2"/>
            <w:vMerge w:val="restart"/>
          </w:tcPr>
          <w:p w:rsidR="00475F90" w:rsidRPr="00BF21CA" w:rsidRDefault="00475F90" w:rsidP="00475F90">
            <w:pPr>
              <w:rPr>
                <w:rFonts w:cs="Times New Roman"/>
                <w:sz w:val="20"/>
                <w:szCs w:val="20"/>
              </w:rPr>
            </w:pPr>
            <w:r>
              <w:rPr>
                <w:rFonts w:cs="Times New Roman"/>
                <w:sz w:val="20"/>
                <w:szCs w:val="20"/>
              </w:rPr>
              <w:t>Prv – v</w:t>
            </w:r>
            <w:r w:rsidRPr="00BF21CA">
              <w:rPr>
                <w:rFonts w:cs="Times New Roman"/>
                <w:sz w:val="20"/>
                <w:szCs w:val="20"/>
              </w:rPr>
              <w:t>ymezení a typy médií</w:t>
            </w:r>
          </w:p>
          <w:p w:rsidR="00475F90" w:rsidRDefault="00475F90" w:rsidP="00475F90">
            <w:pPr>
              <w:autoSpaceDE w:val="0"/>
              <w:autoSpaceDN w:val="0"/>
              <w:adjustRightInd w:val="0"/>
              <w:rPr>
                <w:rFonts w:cs="Times New Roman"/>
                <w:sz w:val="20"/>
                <w:szCs w:val="20"/>
              </w:rPr>
            </w:pPr>
          </w:p>
        </w:tc>
        <w:tc>
          <w:tcPr>
            <w:tcW w:w="3072" w:type="dxa"/>
            <w:gridSpan w:val="3"/>
            <w:tcBorders>
              <w:bottom w:val="single" w:sz="4" w:space="0" w:color="auto"/>
            </w:tcBorders>
          </w:tcPr>
          <w:p w:rsidR="00475F90" w:rsidRDefault="00475F90" w:rsidP="00475F90">
            <w:pPr>
              <w:autoSpaceDE w:val="0"/>
              <w:autoSpaceDN w:val="0"/>
              <w:adjustRightInd w:val="0"/>
              <w:rPr>
                <w:rFonts w:cs="Times New Roman"/>
                <w:sz w:val="20"/>
                <w:szCs w:val="20"/>
              </w:rPr>
            </w:pPr>
            <w:r>
              <w:rPr>
                <w:rFonts w:cs="Times New Roman"/>
                <w:sz w:val="20"/>
                <w:szCs w:val="20"/>
              </w:rPr>
              <w:t>Inf – komunikace pomocí internetu</w:t>
            </w:r>
          </w:p>
        </w:tc>
      </w:tr>
      <w:tr w:rsidR="00475F90" w:rsidTr="00475F90">
        <w:trPr>
          <w:trHeight w:val="428"/>
        </w:trPr>
        <w:tc>
          <w:tcPr>
            <w:tcW w:w="1535" w:type="dxa"/>
            <w:vMerge/>
          </w:tcPr>
          <w:p w:rsidR="00475F90" w:rsidRDefault="00475F90" w:rsidP="00475F90">
            <w:pPr>
              <w:autoSpaceDE w:val="0"/>
              <w:autoSpaceDN w:val="0"/>
              <w:adjustRightInd w:val="0"/>
              <w:spacing w:line="360" w:lineRule="auto"/>
              <w:rPr>
                <w:rFonts w:cs="Times New Roman"/>
                <w:b/>
                <w:sz w:val="20"/>
                <w:szCs w:val="20"/>
              </w:rPr>
            </w:pPr>
          </w:p>
        </w:tc>
        <w:tc>
          <w:tcPr>
            <w:tcW w:w="3125" w:type="dxa"/>
            <w:gridSpan w:val="4"/>
            <w:vMerge/>
          </w:tcPr>
          <w:p w:rsidR="00475F90" w:rsidRDefault="00475F90" w:rsidP="00475F90">
            <w:pPr>
              <w:autoSpaceDE w:val="0"/>
              <w:autoSpaceDN w:val="0"/>
              <w:adjustRightInd w:val="0"/>
              <w:rPr>
                <w:rFonts w:cs="Times New Roman"/>
                <w:sz w:val="20"/>
                <w:szCs w:val="20"/>
              </w:rPr>
            </w:pPr>
          </w:p>
        </w:tc>
        <w:tc>
          <w:tcPr>
            <w:tcW w:w="1494" w:type="dxa"/>
            <w:gridSpan w:val="2"/>
            <w:vMerge/>
          </w:tcPr>
          <w:p w:rsidR="00475F90" w:rsidRDefault="00475F90" w:rsidP="00475F90">
            <w:pPr>
              <w:rPr>
                <w:rFonts w:cs="Times New Roman"/>
                <w:sz w:val="20"/>
                <w:szCs w:val="20"/>
              </w:rPr>
            </w:pPr>
          </w:p>
        </w:tc>
        <w:tc>
          <w:tcPr>
            <w:tcW w:w="3072" w:type="dxa"/>
            <w:gridSpan w:val="3"/>
            <w:tcBorders>
              <w:bottom w:val="single" w:sz="4" w:space="0" w:color="auto"/>
            </w:tcBorders>
          </w:tcPr>
          <w:p w:rsidR="00475F90" w:rsidRDefault="00475F90" w:rsidP="00475F90">
            <w:pPr>
              <w:autoSpaceDE w:val="0"/>
              <w:autoSpaceDN w:val="0"/>
              <w:adjustRightInd w:val="0"/>
              <w:rPr>
                <w:rFonts w:cs="Times New Roman"/>
                <w:sz w:val="20"/>
                <w:szCs w:val="20"/>
              </w:rPr>
            </w:pPr>
            <w:r>
              <w:rPr>
                <w:rFonts w:cs="Times New Roman"/>
                <w:sz w:val="20"/>
                <w:szCs w:val="20"/>
              </w:rPr>
              <w:t>Čj – Interpretace obsahu mediálního sdělení</w:t>
            </w:r>
          </w:p>
        </w:tc>
      </w:tr>
      <w:tr w:rsidR="00475F90" w:rsidTr="00475F90">
        <w:trPr>
          <w:trHeight w:val="523"/>
        </w:trPr>
        <w:tc>
          <w:tcPr>
            <w:tcW w:w="1535" w:type="dxa"/>
            <w:vMerge/>
          </w:tcPr>
          <w:p w:rsidR="00475F90" w:rsidRDefault="00475F90" w:rsidP="00475F90">
            <w:pPr>
              <w:autoSpaceDE w:val="0"/>
              <w:autoSpaceDN w:val="0"/>
              <w:adjustRightInd w:val="0"/>
              <w:spacing w:line="360" w:lineRule="auto"/>
              <w:rPr>
                <w:rFonts w:cs="Times New Roman"/>
                <w:b/>
                <w:sz w:val="20"/>
                <w:szCs w:val="20"/>
              </w:rPr>
            </w:pPr>
          </w:p>
        </w:tc>
        <w:tc>
          <w:tcPr>
            <w:tcW w:w="3125" w:type="dxa"/>
            <w:gridSpan w:val="4"/>
            <w:vMerge/>
          </w:tcPr>
          <w:p w:rsidR="00475F90" w:rsidRDefault="00475F90" w:rsidP="00475F90">
            <w:pPr>
              <w:autoSpaceDE w:val="0"/>
              <w:autoSpaceDN w:val="0"/>
              <w:adjustRightInd w:val="0"/>
              <w:rPr>
                <w:rFonts w:cs="Times New Roman"/>
                <w:sz w:val="20"/>
                <w:szCs w:val="20"/>
              </w:rPr>
            </w:pPr>
          </w:p>
        </w:tc>
        <w:tc>
          <w:tcPr>
            <w:tcW w:w="1494" w:type="dxa"/>
            <w:gridSpan w:val="2"/>
            <w:vMerge/>
          </w:tcPr>
          <w:p w:rsidR="00475F90" w:rsidRDefault="00475F90" w:rsidP="00475F90">
            <w:pPr>
              <w:rPr>
                <w:rFonts w:cs="Times New Roman"/>
                <w:sz w:val="20"/>
                <w:szCs w:val="20"/>
              </w:rPr>
            </w:pPr>
          </w:p>
        </w:tc>
        <w:tc>
          <w:tcPr>
            <w:tcW w:w="3072" w:type="dxa"/>
            <w:gridSpan w:val="3"/>
            <w:tcBorders>
              <w:bottom w:val="single" w:sz="4" w:space="0" w:color="auto"/>
            </w:tcBorders>
          </w:tcPr>
          <w:p w:rsidR="00475F90" w:rsidRDefault="00475F90" w:rsidP="00475F90">
            <w:pPr>
              <w:autoSpaceDE w:val="0"/>
              <w:autoSpaceDN w:val="0"/>
              <w:adjustRightInd w:val="0"/>
              <w:rPr>
                <w:rFonts w:cs="Times New Roman"/>
                <w:sz w:val="20"/>
                <w:szCs w:val="20"/>
              </w:rPr>
            </w:pPr>
            <w:r>
              <w:rPr>
                <w:rFonts w:cs="Times New Roman"/>
                <w:sz w:val="20"/>
                <w:szCs w:val="20"/>
              </w:rPr>
              <w:t>Vv – Plastika, fotografie, osobní postoj k dílům</w:t>
            </w:r>
          </w:p>
        </w:tc>
      </w:tr>
      <w:tr w:rsidR="00475F90" w:rsidTr="00475F90">
        <w:trPr>
          <w:trHeight w:val="252"/>
        </w:trPr>
        <w:tc>
          <w:tcPr>
            <w:tcW w:w="1535" w:type="dxa"/>
            <w:vMerge/>
          </w:tcPr>
          <w:p w:rsidR="00475F90" w:rsidRDefault="00475F90" w:rsidP="00475F90">
            <w:pPr>
              <w:autoSpaceDE w:val="0"/>
              <w:autoSpaceDN w:val="0"/>
              <w:adjustRightInd w:val="0"/>
              <w:spacing w:line="360" w:lineRule="auto"/>
              <w:rPr>
                <w:rFonts w:cs="Times New Roman"/>
                <w:b/>
                <w:sz w:val="20"/>
                <w:szCs w:val="20"/>
              </w:rPr>
            </w:pPr>
          </w:p>
        </w:tc>
        <w:tc>
          <w:tcPr>
            <w:tcW w:w="3125" w:type="dxa"/>
            <w:gridSpan w:val="4"/>
            <w:vMerge/>
          </w:tcPr>
          <w:p w:rsidR="00475F90" w:rsidRDefault="00475F90" w:rsidP="00475F90">
            <w:pPr>
              <w:autoSpaceDE w:val="0"/>
              <w:autoSpaceDN w:val="0"/>
              <w:adjustRightInd w:val="0"/>
              <w:rPr>
                <w:rFonts w:cs="Times New Roman"/>
                <w:sz w:val="20"/>
                <w:szCs w:val="20"/>
              </w:rPr>
            </w:pPr>
          </w:p>
        </w:tc>
        <w:tc>
          <w:tcPr>
            <w:tcW w:w="1494" w:type="dxa"/>
            <w:gridSpan w:val="2"/>
            <w:vMerge/>
          </w:tcPr>
          <w:p w:rsidR="00475F90" w:rsidRDefault="00475F90" w:rsidP="00475F90">
            <w:pPr>
              <w:rPr>
                <w:rFonts w:cs="Times New Roman"/>
                <w:sz w:val="20"/>
                <w:szCs w:val="20"/>
              </w:rPr>
            </w:pPr>
          </w:p>
        </w:tc>
        <w:tc>
          <w:tcPr>
            <w:tcW w:w="3072" w:type="dxa"/>
            <w:gridSpan w:val="3"/>
            <w:tcBorders>
              <w:bottom w:val="single" w:sz="4" w:space="0" w:color="auto"/>
            </w:tcBorders>
          </w:tcPr>
          <w:p w:rsidR="00475F90" w:rsidRDefault="00475F90" w:rsidP="00475F90">
            <w:pPr>
              <w:autoSpaceDE w:val="0"/>
              <w:autoSpaceDN w:val="0"/>
              <w:adjustRightInd w:val="0"/>
              <w:rPr>
                <w:rFonts w:cs="Times New Roman"/>
                <w:sz w:val="20"/>
                <w:szCs w:val="20"/>
              </w:rPr>
            </w:pPr>
            <w:r>
              <w:rPr>
                <w:rFonts w:cs="Times New Roman"/>
                <w:sz w:val="20"/>
                <w:szCs w:val="20"/>
              </w:rPr>
              <w:t>Vl – Cenzura za socialismu</w:t>
            </w:r>
          </w:p>
        </w:tc>
      </w:tr>
      <w:tr w:rsidR="00475F90" w:rsidTr="00475F90">
        <w:trPr>
          <w:trHeight w:val="402"/>
        </w:trPr>
        <w:tc>
          <w:tcPr>
            <w:tcW w:w="1535" w:type="dxa"/>
            <w:vMerge w:val="restart"/>
          </w:tcPr>
          <w:p w:rsidR="00475F90" w:rsidRDefault="00475F90" w:rsidP="00475F90">
            <w:pPr>
              <w:autoSpaceDE w:val="0"/>
              <w:autoSpaceDN w:val="0"/>
              <w:adjustRightInd w:val="0"/>
              <w:spacing w:line="360" w:lineRule="auto"/>
              <w:rPr>
                <w:rFonts w:cs="Times New Roman"/>
                <w:b/>
                <w:sz w:val="20"/>
                <w:szCs w:val="20"/>
              </w:rPr>
            </w:pPr>
            <w:r>
              <w:rPr>
                <w:rFonts w:cs="Times New Roman"/>
                <w:b/>
                <w:sz w:val="20"/>
                <w:szCs w:val="20"/>
              </w:rPr>
              <w:t>3) Stavba mediálních sdělení</w:t>
            </w:r>
          </w:p>
        </w:tc>
        <w:tc>
          <w:tcPr>
            <w:tcW w:w="3125" w:type="dxa"/>
            <w:gridSpan w:val="4"/>
            <w:vMerge w:val="restart"/>
          </w:tcPr>
          <w:p w:rsidR="00475F90" w:rsidRPr="000736E4" w:rsidRDefault="00475F90" w:rsidP="00475F90">
            <w:pPr>
              <w:rPr>
                <w:rFonts w:cs="Times New Roman"/>
                <w:sz w:val="20"/>
                <w:szCs w:val="20"/>
              </w:rPr>
            </w:pPr>
          </w:p>
        </w:tc>
        <w:tc>
          <w:tcPr>
            <w:tcW w:w="1494" w:type="dxa"/>
            <w:gridSpan w:val="2"/>
            <w:vMerge w:val="restart"/>
          </w:tcPr>
          <w:p w:rsidR="00475F90" w:rsidRPr="000736E4" w:rsidRDefault="00475F90" w:rsidP="00475F90">
            <w:pPr>
              <w:autoSpaceDE w:val="0"/>
              <w:autoSpaceDN w:val="0"/>
              <w:adjustRightInd w:val="0"/>
              <w:rPr>
                <w:rFonts w:cs="Times New Roman"/>
                <w:sz w:val="20"/>
                <w:szCs w:val="20"/>
              </w:rPr>
            </w:pPr>
            <w:r>
              <w:rPr>
                <w:rFonts w:cs="Times New Roman"/>
                <w:sz w:val="20"/>
                <w:szCs w:val="20"/>
              </w:rPr>
              <w:t>Prv – o</w:t>
            </w:r>
            <w:r w:rsidRPr="00BF21CA">
              <w:rPr>
                <w:rFonts w:cs="Times New Roman"/>
                <w:sz w:val="20"/>
                <w:szCs w:val="20"/>
              </w:rPr>
              <w:t>kolnosti vzniku písma s </w:t>
            </w:r>
            <w:r>
              <w:rPr>
                <w:rFonts w:cs="Times New Roman"/>
                <w:sz w:val="20"/>
                <w:szCs w:val="20"/>
              </w:rPr>
              <w:t>důsledky pro lidskou společnost</w:t>
            </w:r>
          </w:p>
        </w:tc>
        <w:tc>
          <w:tcPr>
            <w:tcW w:w="3072" w:type="dxa"/>
            <w:gridSpan w:val="3"/>
            <w:tcBorders>
              <w:bottom w:val="single" w:sz="4" w:space="0" w:color="auto"/>
            </w:tcBorders>
          </w:tcPr>
          <w:p w:rsidR="00475F90" w:rsidRDefault="00475F90" w:rsidP="00475F90">
            <w:pPr>
              <w:autoSpaceDE w:val="0"/>
              <w:autoSpaceDN w:val="0"/>
              <w:adjustRightInd w:val="0"/>
              <w:rPr>
                <w:rFonts w:cs="Times New Roman"/>
                <w:sz w:val="20"/>
                <w:szCs w:val="20"/>
              </w:rPr>
            </w:pPr>
            <w:r>
              <w:rPr>
                <w:rFonts w:cs="Times New Roman"/>
                <w:sz w:val="20"/>
                <w:szCs w:val="20"/>
              </w:rPr>
              <w:t>Inf – Vyhledávání informací na internetu</w:t>
            </w:r>
          </w:p>
        </w:tc>
      </w:tr>
      <w:tr w:rsidR="00475F90" w:rsidTr="00475F90">
        <w:trPr>
          <w:trHeight w:val="502"/>
        </w:trPr>
        <w:tc>
          <w:tcPr>
            <w:tcW w:w="1535" w:type="dxa"/>
            <w:vMerge/>
          </w:tcPr>
          <w:p w:rsidR="00475F90" w:rsidRDefault="00475F90" w:rsidP="00475F90">
            <w:pPr>
              <w:autoSpaceDE w:val="0"/>
              <w:autoSpaceDN w:val="0"/>
              <w:adjustRightInd w:val="0"/>
              <w:spacing w:line="360" w:lineRule="auto"/>
              <w:rPr>
                <w:rFonts w:cs="Times New Roman"/>
                <w:b/>
                <w:sz w:val="20"/>
                <w:szCs w:val="20"/>
              </w:rPr>
            </w:pPr>
          </w:p>
        </w:tc>
        <w:tc>
          <w:tcPr>
            <w:tcW w:w="3125" w:type="dxa"/>
            <w:gridSpan w:val="4"/>
            <w:vMerge/>
          </w:tcPr>
          <w:p w:rsidR="00475F90" w:rsidRPr="000736E4" w:rsidRDefault="00475F90" w:rsidP="00475F90">
            <w:pPr>
              <w:rPr>
                <w:rFonts w:cs="Times New Roman"/>
                <w:sz w:val="20"/>
                <w:szCs w:val="20"/>
              </w:rPr>
            </w:pPr>
          </w:p>
        </w:tc>
        <w:tc>
          <w:tcPr>
            <w:tcW w:w="1494" w:type="dxa"/>
            <w:gridSpan w:val="2"/>
            <w:vMerge/>
          </w:tcPr>
          <w:p w:rsidR="00475F90" w:rsidRDefault="00475F90" w:rsidP="00475F90">
            <w:pPr>
              <w:autoSpaceDE w:val="0"/>
              <w:autoSpaceDN w:val="0"/>
              <w:adjustRightInd w:val="0"/>
              <w:rPr>
                <w:rFonts w:cs="Times New Roman"/>
                <w:sz w:val="20"/>
                <w:szCs w:val="20"/>
              </w:rPr>
            </w:pPr>
          </w:p>
        </w:tc>
        <w:tc>
          <w:tcPr>
            <w:tcW w:w="3072" w:type="dxa"/>
            <w:gridSpan w:val="3"/>
            <w:tcBorders>
              <w:bottom w:val="single" w:sz="4" w:space="0" w:color="auto"/>
            </w:tcBorders>
          </w:tcPr>
          <w:p w:rsidR="00475F90" w:rsidRDefault="00475F90" w:rsidP="00475F90">
            <w:pPr>
              <w:autoSpaceDE w:val="0"/>
              <w:autoSpaceDN w:val="0"/>
              <w:adjustRightInd w:val="0"/>
              <w:rPr>
                <w:rFonts w:cs="Times New Roman"/>
                <w:sz w:val="20"/>
                <w:szCs w:val="20"/>
              </w:rPr>
            </w:pPr>
            <w:r>
              <w:rPr>
                <w:rFonts w:cs="Times New Roman"/>
                <w:sz w:val="20"/>
                <w:szCs w:val="20"/>
              </w:rPr>
              <w:t>Čj – Tvořivá činnost s literárním textem</w:t>
            </w:r>
          </w:p>
        </w:tc>
      </w:tr>
      <w:tr w:rsidR="00475F90" w:rsidTr="00475F90">
        <w:trPr>
          <w:trHeight w:val="282"/>
        </w:trPr>
        <w:tc>
          <w:tcPr>
            <w:tcW w:w="1535" w:type="dxa"/>
            <w:vMerge/>
          </w:tcPr>
          <w:p w:rsidR="00475F90" w:rsidRDefault="00475F90" w:rsidP="00475F90">
            <w:pPr>
              <w:autoSpaceDE w:val="0"/>
              <w:autoSpaceDN w:val="0"/>
              <w:adjustRightInd w:val="0"/>
              <w:spacing w:line="360" w:lineRule="auto"/>
              <w:rPr>
                <w:rFonts w:cs="Times New Roman"/>
                <w:b/>
                <w:sz w:val="20"/>
                <w:szCs w:val="20"/>
              </w:rPr>
            </w:pPr>
          </w:p>
        </w:tc>
        <w:tc>
          <w:tcPr>
            <w:tcW w:w="3125" w:type="dxa"/>
            <w:gridSpan w:val="4"/>
            <w:vMerge/>
          </w:tcPr>
          <w:p w:rsidR="00475F90" w:rsidRPr="000736E4" w:rsidRDefault="00475F90" w:rsidP="00475F90">
            <w:pPr>
              <w:ind w:firstLine="708"/>
              <w:rPr>
                <w:rFonts w:cs="Times New Roman"/>
                <w:sz w:val="20"/>
                <w:szCs w:val="20"/>
              </w:rPr>
            </w:pPr>
          </w:p>
        </w:tc>
        <w:tc>
          <w:tcPr>
            <w:tcW w:w="1494" w:type="dxa"/>
            <w:gridSpan w:val="2"/>
            <w:vMerge/>
          </w:tcPr>
          <w:p w:rsidR="00475F90" w:rsidRDefault="00475F90" w:rsidP="00475F90">
            <w:pPr>
              <w:autoSpaceDE w:val="0"/>
              <w:autoSpaceDN w:val="0"/>
              <w:adjustRightInd w:val="0"/>
              <w:rPr>
                <w:rFonts w:cs="Times New Roman"/>
                <w:sz w:val="20"/>
                <w:szCs w:val="20"/>
              </w:rPr>
            </w:pPr>
          </w:p>
        </w:tc>
        <w:tc>
          <w:tcPr>
            <w:tcW w:w="3072" w:type="dxa"/>
            <w:gridSpan w:val="3"/>
            <w:tcBorders>
              <w:bottom w:val="single" w:sz="4" w:space="0" w:color="auto"/>
            </w:tcBorders>
          </w:tcPr>
          <w:p w:rsidR="00475F90" w:rsidRDefault="00475F90" w:rsidP="00475F90">
            <w:pPr>
              <w:autoSpaceDE w:val="0"/>
              <w:autoSpaceDN w:val="0"/>
              <w:adjustRightInd w:val="0"/>
              <w:rPr>
                <w:rFonts w:cs="Times New Roman"/>
                <w:sz w:val="20"/>
                <w:szCs w:val="20"/>
              </w:rPr>
            </w:pPr>
            <w:r>
              <w:rPr>
                <w:rFonts w:cs="Times New Roman"/>
                <w:sz w:val="20"/>
                <w:szCs w:val="20"/>
              </w:rPr>
              <w:t>Vv – Čeští malíři</w:t>
            </w:r>
          </w:p>
        </w:tc>
      </w:tr>
      <w:tr w:rsidR="00475F90" w:rsidTr="00475F90">
        <w:trPr>
          <w:trHeight w:val="171"/>
        </w:trPr>
        <w:tc>
          <w:tcPr>
            <w:tcW w:w="1535" w:type="dxa"/>
            <w:vMerge w:val="restart"/>
          </w:tcPr>
          <w:p w:rsidR="00475F90" w:rsidRDefault="00475F90" w:rsidP="00475F90">
            <w:pPr>
              <w:autoSpaceDE w:val="0"/>
              <w:autoSpaceDN w:val="0"/>
              <w:adjustRightInd w:val="0"/>
              <w:spacing w:line="360" w:lineRule="auto"/>
              <w:rPr>
                <w:rFonts w:cs="Times New Roman"/>
                <w:b/>
                <w:sz w:val="20"/>
                <w:szCs w:val="20"/>
              </w:rPr>
            </w:pPr>
            <w:r>
              <w:rPr>
                <w:rFonts w:cs="Times New Roman"/>
                <w:b/>
                <w:sz w:val="20"/>
                <w:szCs w:val="20"/>
              </w:rPr>
              <w:t>4) Vnímání autora mediálních sdělení</w:t>
            </w:r>
          </w:p>
        </w:tc>
        <w:tc>
          <w:tcPr>
            <w:tcW w:w="4619" w:type="dxa"/>
            <w:gridSpan w:val="6"/>
            <w:vMerge w:val="restart"/>
          </w:tcPr>
          <w:p w:rsidR="00475F90" w:rsidRPr="00BF21CA" w:rsidRDefault="00475F90" w:rsidP="00475F90">
            <w:pPr>
              <w:autoSpaceDE w:val="0"/>
              <w:autoSpaceDN w:val="0"/>
              <w:adjustRightInd w:val="0"/>
              <w:rPr>
                <w:rFonts w:cs="Times New Roman"/>
                <w:sz w:val="20"/>
                <w:szCs w:val="20"/>
              </w:rPr>
            </w:pPr>
          </w:p>
        </w:tc>
        <w:tc>
          <w:tcPr>
            <w:tcW w:w="3072" w:type="dxa"/>
            <w:gridSpan w:val="3"/>
            <w:tcBorders>
              <w:bottom w:val="single" w:sz="4" w:space="0" w:color="auto"/>
            </w:tcBorders>
          </w:tcPr>
          <w:p w:rsidR="00475F90" w:rsidRDefault="00475F90" w:rsidP="00475F90">
            <w:pPr>
              <w:autoSpaceDE w:val="0"/>
              <w:autoSpaceDN w:val="0"/>
              <w:adjustRightInd w:val="0"/>
              <w:rPr>
                <w:rFonts w:cs="Times New Roman"/>
                <w:sz w:val="20"/>
                <w:szCs w:val="20"/>
              </w:rPr>
            </w:pPr>
            <w:r>
              <w:rPr>
                <w:rFonts w:cs="Times New Roman"/>
                <w:sz w:val="20"/>
                <w:szCs w:val="20"/>
              </w:rPr>
              <w:t xml:space="preserve">ČJ – Média ve všedním dnu </w:t>
            </w:r>
          </w:p>
          <w:p w:rsidR="00475F90" w:rsidRDefault="00475F90" w:rsidP="00475F90">
            <w:pPr>
              <w:autoSpaceDE w:val="0"/>
              <w:autoSpaceDN w:val="0"/>
              <w:adjustRightInd w:val="0"/>
              <w:rPr>
                <w:rFonts w:cs="Times New Roman"/>
                <w:sz w:val="20"/>
                <w:szCs w:val="20"/>
              </w:rPr>
            </w:pPr>
          </w:p>
        </w:tc>
      </w:tr>
      <w:tr w:rsidR="00475F90" w:rsidTr="00475F90">
        <w:trPr>
          <w:trHeight w:val="998"/>
        </w:trPr>
        <w:tc>
          <w:tcPr>
            <w:tcW w:w="1535" w:type="dxa"/>
            <w:vMerge/>
          </w:tcPr>
          <w:p w:rsidR="00475F90" w:rsidRDefault="00475F90" w:rsidP="00475F90">
            <w:pPr>
              <w:autoSpaceDE w:val="0"/>
              <w:autoSpaceDN w:val="0"/>
              <w:adjustRightInd w:val="0"/>
              <w:spacing w:line="360" w:lineRule="auto"/>
              <w:rPr>
                <w:rFonts w:cs="Times New Roman"/>
                <w:b/>
                <w:sz w:val="20"/>
                <w:szCs w:val="20"/>
              </w:rPr>
            </w:pPr>
          </w:p>
        </w:tc>
        <w:tc>
          <w:tcPr>
            <w:tcW w:w="4619" w:type="dxa"/>
            <w:gridSpan w:val="6"/>
            <w:vMerge/>
          </w:tcPr>
          <w:p w:rsidR="00475F90" w:rsidRPr="00BF21CA" w:rsidRDefault="00475F90" w:rsidP="00475F90">
            <w:pPr>
              <w:autoSpaceDE w:val="0"/>
              <w:autoSpaceDN w:val="0"/>
              <w:adjustRightInd w:val="0"/>
              <w:rPr>
                <w:rFonts w:cs="Times New Roman"/>
                <w:sz w:val="20"/>
                <w:szCs w:val="20"/>
              </w:rPr>
            </w:pPr>
          </w:p>
        </w:tc>
        <w:tc>
          <w:tcPr>
            <w:tcW w:w="3072" w:type="dxa"/>
            <w:gridSpan w:val="3"/>
            <w:tcBorders>
              <w:bottom w:val="single" w:sz="4" w:space="0" w:color="auto"/>
            </w:tcBorders>
          </w:tcPr>
          <w:p w:rsidR="00475F90" w:rsidRDefault="00475F90" w:rsidP="00475F90">
            <w:pPr>
              <w:autoSpaceDE w:val="0"/>
              <w:autoSpaceDN w:val="0"/>
              <w:adjustRightInd w:val="0"/>
              <w:rPr>
                <w:rFonts w:cs="Times New Roman"/>
                <w:sz w:val="20"/>
                <w:szCs w:val="20"/>
              </w:rPr>
            </w:pPr>
            <w:r>
              <w:rPr>
                <w:rFonts w:cs="Times New Roman"/>
                <w:sz w:val="20"/>
                <w:szCs w:val="20"/>
              </w:rPr>
              <w:t>Vv – Ilustrátoři dětských knih</w:t>
            </w:r>
          </w:p>
        </w:tc>
      </w:tr>
      <w:tr w:rsidR="00475F90" w:rsidTr="00475F90">
        <w:trPr>
          <w:trHeight w:val="366"/>
        </w:trPr>
        <w:tc>
          <w:tcPr>
            <w:tcW w:w="1535" w:type="dxa"/>
            <w:vMerge w:val="restart"/>
          </w:tcPr>
          <w:p w:rsidR="00475F90" w:rsidRDefault="00475F90" w:rsidP="00475F90">
            <w:pPr>
              <w:autoSpaceDE w:val="0"/>
              <w:autoSpaceDN w:val="0"/>
              <w:adjustRightInd w:val="0"/>
              <w:spacing w:line="360" w:lineRule="auto"/>
              <w:rPr>
                <w:rFonts w:cs="Times New Roman"/>
                <w:b/>
                <w:sz w:val="20"/>
                <w:szCs w:val="20"/>
              </w:rPr>
            </w:pPr>
            <w:r>
              <w:rPr>
                <w:rFonts w:cs="Times New Roman"/>
                <w:b/>
                <w:sz w:val="20"/>
                <w:szCs w:val="20"/>
              </w:rPr>
              <w:t>5) Fungování a vliv médií ve společnosti</w:t>
            </w:r>
          </w:p>
        </w:tc>
        <w:tc>
          <w:tcPr>
            <w:tcW w:w="3138" w:type="dxa"/>
            <w:gridSpan w:val="5"/>
            <w:vMerge w:val="restart"/>
          </w:tcPr>
          <w:p w:rsidR="00475F90" w:rsidRPr="00BF21CA" w:rsidRDefault="00475F90" w:rsidP="00475F90">
            <w:pPr>
              <w:autoSpaceDE w:val="0"/>
              <w:autoSpaceDN w:val="0"/>
              <w:adjustRightInd w:val="0"/>
              <w:rPr>
                <w:rFonts w:cs="Times New Roman"/>
                <w:sz w:val="20"/>
                <w:szCs w:val="20"/>
              </w:rPr>
            </w:pPr>
          </w:p>
        </w:tc>
        <w:tc>
          <w:tcPr>
            <w:tcW w:w="1481" w:type="dxa"/>
            <w:vMerge w:val="restart"/>
          </w:tcPr>
          <w:p w:rsidR="00475F90" w:rsidRPr="00BF21CA" w:rsidRDefault="00475F90" w:rsidP="00475F90">
            <w:pPr>
              <w:autoSpaceDE w:val="0"/>
              <w:autoSpaceDN w:val="0"/>
              <w:adjustRightInd w:val="0"/>
              <w:rPr>
                <w:rFonts w:cs="Times New Roman"/>
                <w:sz w:val="20"/>
                <w:szCs w:val="20"/>
              </w:rPr>
            </w:pPr>
            <w:r>
              <w:rPr>
                <w:rFonts w:cs="Times New Roman"/>
                <w:sz w:val="20"/>
                <w:szCs w:val="20"/>
              </w:rPr>
              <w:t>Prv – m</w:t>
            </w:r>
            <w:r w:rsidRPr="00BF21CA">
              <w:rPr>
                <w:rFonts w:cs="Times New Roman"/>
                <w:sz w:val="20"/>
                <w:szCs w:val="20"/>
              </w:rPr>
              <w:t>édia ve společnosti (kde mám přístup do knihovny, k internetu)</w:t>
            </w:r>
          </w:p>
        </w:tc>
        <w:tc>
          <w:tcPr>
            <w:tcW w:w="3072" w:type="dxa"/>
            <w:gridSpan w:val="3"/>
            <w:tcBorders>
              <w:bottom w:val="single" w:sz="4" w:space="0" w:color="auto"/>
            </w:tcBorders>
          </w:tcPr>
          <w:p w:rsidR="00475F90" w:rsidRDefault="00475F90" w:rsidP="00475F90">
            <w:pPr>
              <w:autoSpaceDE w:val="0"/>
              <w:autoSpaceDN w:val="0"/>
              <w:adjustRightInd w:val="0"/>
              <w:rPr>
                <w:rFonts w:cs="Times New Roman"/>
                <w:sz w:val="20"/>
                <w:szCs w:val="20"/>
              </w:rPr>
            </w:pPr>
            <w:r>
              <w:rPr>
                <w:rFonts w:cs="Times New Roman"/>
                <w:sz w:val="20"/>
                <w:szCs w:val="20"/>
              </w:rPr>
              <w:t>Inf – Vliv médií na člověka</w:t>
            </w:r>
          </w:p>
        </w:tc>
      </w:tr>
      <w:tr w:rsidR="00475F90" w:rsidTr="00475F90">
        <w:trPr>
          <w:trHeight w:val="469"/>
        </w:trPr>
        <w:tc>
          <w:tcPr>
            <w:tcW w:w="1535" w:type="dxa"/>
            <w:vMerge/>
          </w:tcPr>
          <w:p w:rsidR="00475F90" w:rsidRDefault="00475F90" w:rsidP="00475F90">
            <w:pPr>
              <w:autoSpaceDE w:val="0"/>
              <w:autoSpaceDN w:val="0"/>
              <w:adjustRightInd w:val="0"/>
              <w:spacing w:line="360" w:lineRule="auto"/>
              <w:rPr>
                <w:rFonts w:cs="Times New Roman"/>
                <w:b/>
                <w:sz w:val="20"/>
                <w:szCs w:val="20"/>
              </w:rPr>
            </w:pPr>
          </w:p>
        </w:tc>
        <w:tc>
          <w:tcPr>
            <w:tcW w:w="3138" w:type="dxa"/>
            <w:gridSpan w:val="5"/>
            <w:vMerge/>
          </w:tcPr>
          <w:p w:rsidR="00475F90" w:rsidRPr="00BF21CA" w:rsidRDefault="00475F90" w:rsidP="00475F90">
            <w:pPr>
              <w:autoSpaceDE w:val="0"/>
              <w:autoSpaceDN w:val="0"/>
              <w:adjustRightInd w:val="0"/>
              <w:rPr>
                <w:rFonts w:cs="Times New Roman"/>
                <w:sz w:val="20"/>
                <w:szCs w:val="20"/>
              </w:rPr>
            </w:pPr>
          </w:p>
        </w:tc>
        <w:tc>
          <w:tcPr>
            <w:tcW w:w="1481" w:type="dxa"/>
            <w:vMerge/>
          </w:tcPr>
          <w:p w:rsidR="00475F90" w:rsidRDefault="00475F90" w:rsidP="00475F90">
            <w:pPr>
              <w:autoSpaceDE w:val="0"/>
              <w:autoSpaceDN w:val="0"/>
              <w:adjustRightInd w:val="0"/>
              <w:rPr>
                <w:rFonts w:cs="Times New Roman"/>
                <w:sz w:val="20"/>
                <w:szCs w:val="20"/>
              </w:rPr>
            </w:pPr>
          </w:p>
        </w:tc>
        <w:tc>
          <w:tcPr>
            <w:tcW w:w="3072" w:type="dxa"/>
            <w:gridSpan w:val="3"/>
            <w:tcBorders>
              <w:bottom w:val="single" w:sz="4" w:space="0" w:color="auto"/>
            </w:tcBorders>
          </w:tcPr>
          <w:p w:rsidR="00475F90" w:rsidRDefault="00475F90" w:rsidP="00475F90">
            <w:pPr>
              <w:autoSpaceDE w:val="0"/>
              <w:autoSpaceDN w:val="0"/>
              <w:adjustRightInd w:val="0"/>
              <w:rPr>
                <w:rFonts w:cs="Times New Roman"/>
                <w:sz w:val="20"/>
                <w:szCs w:val="20"/>
              </w:rPr>
            </w:pPr>
            <w:r>
              <w:rPr>
                <w:rFonts w:cs="Times New Roman"/>
                <w:sz w:val="20"/>
                <w:szCs w:val="20"/>
              </w:rPr>
              <w:t>Čj – Rozpoznání manipulativní komunikace v reklamě</w:t>
            </w:r>
          </w:p>
        </w:tc>
      </w:tr>
      <w:tr w:rsidR="00475F90" w:rsidTr="00475F90">
        <w:trPr>
          <w:trHeight w:val="692"/>
        </w:trPr>
        <w:tc>
          <w:tcPr>
            <w:tcW w:w="1535" w:type="dxa"/>
            <w:vMerge/>
          </w:tcPr>
          <w:p w:rsidR="00475F90" w:rsidRDefault="00475F90" w:rsidP="00475F90">
            <w:pPr>
              <w:autoSpaceDE w:val="0"/>
              <w:autoSpaceDN w:val="0"/>
              <w:adjustRightInd w:val="0"/>
              <w:spacing w:line="360" w:lineRule="auto"/>
              <w:rPr>
                <w:rFonts w:cs="Times New Roman"/>
                <w:b/>
                <w:sz w:val="20"/>
                <w:szCs w:val="20"/>
              </w:rPr>
            </w:pPr>
          </w:p>
        </w:tc>
        <w:tc>
          <w:tcPr>
            <w:tcW w:w="3138" w:type="dxa"/>
            <w:gridSpan w:val="5"/>
            <w:vMerge/>
          </w:tcPr>
          <w:p w:rsidR="00475F90" w:rsidRPr="00BF21CA" w:rsidRDefault="00475F90" w:rsidP="00475F90">
            <w:pPr>
              <w:autoSpaceDE w:val="0"/>
              <w:autoSpaceDN w:val="0"/>
              <w:adjustRightInd w:val="0"/>
              <w:rPr>
                <w:rFonts w:cs="Times New Roman"/>
                <w:sz w:val="20"/>
                <w:szCs w:val="20"/>
              </w:rPr>
            </w:pPr>
          </w:p>
        </w:tc>
        <w:tc>
          <w:tcPr>
            <w:tcW w:w="1481" w:type="dxa"/>
            <w:vMerge/>
          </w:tcPr>
          <w:p w:rsidR="00475F90" w:rsidRDefault="00475F90" w:rsidP="00475F90">
            <w:pPr>
              <w:autoSpaceDE w:val="0"/>
              <w:autoSpaceDN w:val="0"/>
              <w:adjustRightInd w:val="0"/>
              <w:rPr>
                <w:rFonts w:cs="Times New Roman"/>
                <w:sz w:val="20"/>
                <w:szCs w:val="20"/>
              </w:rPr>
            </w:pPr>
          </w:p>
        </w:tc>
        <w:tc>
          <w:tcPr>
            <w:tcW w:w="3072" w:type="dxa"/>
            <w:gridSpan w:val="3"/>
            <w:tcBorders>
              <w:bottom w:val="single" w:sz="4" w:space="0" w:color="auto"/>
            </w:tcBorders>
          </w:tcPr>
          <w:p w:rsidR="00475F90" w:rsidRDefault="00475F90" w:rsidP="00475F90">
            <w:pPr>
              <w:autoSpaceDE w:val="0"/>
              <w:autoSpaceDN w:val="0"/>
              <w:adjustRightInd w:val="0"/>
              <w:rPr>
                <w:rFonts w:cs="Times New Roman"/>
                <w:sz w:val="20"/>
                <w:szCs w:val="20"/>
              </w:rPr>
            </w:pPr>
            <w:r>
              <w:rPr>
                <w:rFonts w:cs="Times New Roman"/>
                <w:sz w:val="20"/>
                <w:szCs w:val="20"/>
              </w:rPr>
              <w:t>Vv – Vysvětlování výtvarného ztvárnění podle vlastních schopností</w:t>
            </w:r>
          </w:p>
        </w:tc>
      </w:tr>
      <w:tr w:rsidR="00475F90" w:rsidTr="00475F90">
        <w:trPr>
          <w:trHeight w:val="217"/>
        </w:trPr>
        <w:tc>
          <w:tcPr>
            <w:tcW w:w="1535" w:type="dxa"/>
            <w:vMerge/>
          </w:tcPr>
          <w:p w:rsidR="00475F90" w:rsidRDefault="00475F90" w:rsidP="00475F90">
            <w:pPr>
              <w:autoSpaceDE w:val="0"/>
              <w:autoSpaceDN w:val="0"/>
              <w:adjustRightInd w:val="0"/>
              <w:spacing w:line="360" w:lineRule="auto"/>
              <w:rPr>
                <w:rFonts w:cs="Times New Roman"/>
                <w:b/>
                <w:sz w:val="20"/>
                <w:szCs w:val="20"/>
              </w:rPr>
            </w:pPr>
          </w:p>
        </w:tc>
        <w:tc>
          <w:tcPr>
            <w:tcW w:w="3138" w:type="dxa"/>
            <w:gridSpan w:val="5"/>
            <w:vMerge/>
          </w:tcPr>
          <w:p w:rsidR="00475F90" w:rsidRPr="00BF21CA" w:rsidRDefault="00475F90" w:rsidP="00475F90">
            <w:pPr>
              <w:autoSpaceDE w:val="0"/>
              <w:autoSpaceDN w:val="0"/>
              <w:adjustRightInd w:val="0"/>
              <w:rPr>
                <w:rFonts w:cs="Times New Roman"/>
                <w:sz w:val="20"/>
                <w:szCs w:val="20"/>
              </w:rPr>
            </w:pPr>
          </w:p>
        </w:tc>
        <w:tc>
          <w:tcPr>
            <w:tcW w:w="1481" w:type="dxa"/>
            <w:vMerge/>
          </w:tcPr>
          <w:p w:rsidR="00475F90" w:rsidRDefault="00475F90" w:rsidP="00475F90">
            <w:pPr>
              <w:autoSpaceDE w:val="0"/>
              <w:autoSpaceDN w:val="0"/>
              <w:adjustRightInd w:val="0"/>
              <w:rPr>
                <w:rFonts w:cs="Times New Roman"/>
                <w:sz w:val="20"/>
                <w:szCs w:val="20"/>
              </w:rPr>
            </w:pPr>
          </w:p>
        </w:tc>
        <w:tc>
          <w:tcPr>
            <w:tcW w:w="3072" w:type="dxa"/>
            <w:gridSpan w:val="3"/>
            <w:tcBorders>
              <w:bottom w:val="single" w:sz="4" w:space="0" w:color="auto"/>
            </w:tcBorders>
          </w:tcPr>
          <w:p w:rsidR="00475F90" w:rsidRDefault="00475F90" w:rsidP="00475F90">
            <w:pPr>
              <w:autoSpaceDE w:val="0"/>
              <w:autoSpaceDN w:val="0"/>
              <w:adjustRightInd w:val="0"/>
              <w:rPr>
                <w:rFonts w:cs="Times New Roman"/>
                <w:sz w:val="20"/>
                <w:szCs w:val="20"/>
              </w:rPr>
            </w:pPr>
            <w:r>
              <w:rPr>
                <w:rFonts w:cs="Times New Roman"/>
                <w:sz w:val="20"/>
                <w:szCs w:val="20"/>
              </w:rPr>
              <w:t>Vl – Masová kultura</w:t>
            </w:r>
          </w:p>
        </w:tc>
      </w:tr>
      <w:tr w:rsidR="00CD6441" w:rsidTr="00475F90">
        <w:trPr>
          <w:trHeight w:val="638"/>
        </w:trPr>
        <w:tc>
          <w:tcPr>
            <w:tcW w:w="1535" w:type="dxa"/>
            <w:vMerge w:val="restart"/>
          </w:tcPr>
          <w:p w:rsidR="00CD6441" w:rsidRPr="00A04B61" w:rsidRDefault="00CD6441" w:rsidP="00475F90">
            <w:pPr>
              <w:autoSpaceDE w:val="0"/>
              <w:autoSpaceDN w:val="0"/>
              <w:adjustRightInd w:val="0"/>
              <w:spacing w:line="360" w:lineRule="auto"/>
              <w:rPr>
                <w:rFonts w:cs="Times New Roman"/>
                <w:b/>
                <w:sz w:val="20"/>
                <w:szCs w:val="20"/>
              </w:rPr>
            </w:pPr>
            <w:r w:rsidRPr="00A04B61">
              <w:rPr>
                <w:rFonts w:cs="Times New Roman"/>
                <w:b/>
                <w:sz w:val="20"/>
                <w:szCs w:val="20"/>
              </w:rPr>
              <w:t>6) Tvorba mediálního sdělení</w:t>
            </w:r>
          </w:p>
        </w:tc>
        <w:tc>
          <w:tcPr>
            <w:tcW w:w="4619" w:type="dxa"/>
            <w:gridSpan w:val="6"/>
            <w:vMerge w:val="restart"/>
          </w:tcPr>
          <w:p w:rsidR="00CD6441" w:rsidRPr="00BF21CA" w:rsidRDefault="00CD6441" w:rsidP="00475F90">
            <w:pPr>
              <w:autoSpaceDE w:val="0"/>
              <w:autoSpaceDN w:val="0"/>
              <w:adjustRightInd w:val="0"/>
              <w:rPr>
                <w:rFonts w:cs="Times New Roman"/>
                <w:sz w:val="20"/>
                <w:szCs w:val="20"/>
              </w:rPr>
            </w:pPr>
          </w:p>
        </w:tc>
        <w:tc>
          <w:tcPr>
            <w:tcW w:w="3072" w:type="dxa"/>
            <w:gridSpan w:val="3"/>
            <w:tcBorders>
              <w:bottom w:val="single" w:sz="4" w:space="0" w:color="auto"/>
            </w:tcBorders>
          </w:tcPr>
          <w:p w:rsidR="00CD6441" w:rsidRDefault="00CD6441" w:rsidP="00475F90">
            <w:pPr>
              <w:autoSpaceDE w:val="0"/>
              <w:autoSpaceDN w:val="0"/>
              <w:adjustRightInd w:val="0"/>
              <w:rPr>
                <w:rFonts w:cs="Times New Roman"/>
                <w:sz w:val="20"/>
                <w:szCs w:val="20"/>
              </w:rPr>
            </w:pPr>
            <w:r>
              <w:rPr>
                <w:rFonts w:cs="Times New Roman"/>
                <w:sz w:val="20"/>
                <w:szCs w:val="20"/>
              </w:rPr>
              <w:t>Čj – vlastní tvorba na libovolné téma (příspěvek do místního zpravodaje)</w:t>
            </w:r>
          </w:p>
        </w:tc>
      </w:tr>
      <w:tr w:rsidR="00CD6441" w:rsidTr="00475F90">
        <w:trPr>
          <w:trHeight w:val="383"/>
        </w:trPr>
        <w:tc>
          <w:tcPr>
            <w:tcW w:w="1535" w:type="dxa"/>
            <w:vMerge/>
          </w:tcPr>
          <w:p w:rsidR="00CD6441" w:rsidRPr="00A04B61" w:rsidRDefault="00CD6441" w:rsidP="00475F90">
            <w:pPr>
              <w:autoSpaceDE w:val="0"/>
              <w:autoSpaceDN w:val="0"/>
              <w:adjustRightInd w:val="0"/>
              <w:spacing w:line="360" w:lineRule="auto"/>
              <w:rPr>
                <w:rFonts w:cs="Times New Roman"/>
                <w:b/>
                <w:sz w:val="20"/>
                <w:szCs w:val="20"/>
              </w:rPr>
            </w:pPr>
          </w:p>
        </w:tc>
        <w:tc>
          <w:tcPr>
            <w:tcW w:w="4619" w:type="dxa"/>
            <w:gridSpan w:val="6"/>
            <w:vMerge/>
          </w:tcPr>
          <w:p w:rsidR="00CD6441" w:rsidRPr="00BF21CA" w:rsidRDefault="00CD6441" w:rsidP="00475F90">
            <w:pPr>
              <w:autoSpaceDE w:val="0"/>
              <w:autoSpaceDN w:val="0"/>
              <w:adjustRightInd w:val="0"/>
              <w:rPr>
                <w:rFonts w:cs="Times New Roman"/>
                <w:sz w:val="20"/>
                <w:szCs w:val="20"/>
              </w:rPr>
            </w:pPr>
          </w:p>
        </w:tc>
        <w:tc>
          <w:tcPr>
            <w:tcW w:w="3072" w:type="dxa"/>
            <w:gridSpan w:val="3"/>
            <w:tcBorders>
              <w:bottom w:val="single" w:sz="4" w:space="0" w:color="auto"/>
            </w:tcBorders>
          </w:tcPr>
          <w:p w:rsidR="00CD6441" w:rsidRDefault="00CD6441" w:rsidP="00475F90">
            <w:pPr>
              <w:autoSpaceDE w:val="0"/>
              <w:autoSpaceDN w:val="0"/>
              <w:adjustRightInd w:val="0"/>
              <w:rPr>
                <w:rFonts w:cs="Times New Roman"/>
                <w:sz w:val="20"/>
                <w:szCs w:val="20"/>
              </w:rPr>
            </w:pPr>
            <w:r>
              <w:rPr>
                <w:rFonts w:cs="Times New Roman"/>
                <w:sz w:val="20"/>
                <w:szCs w:val="20"/>
              </w:rPr>
              <w:t>Vv – Vlastní výtvarné vyjádření</w:t>
            </w:r>
          </w:p>
        </w:tc>
      </w:tr>
      <w:tr w:rsidR="00CD6441" w:rsidTr="00475F90">
        <w:trPr>
          <w:trHeight w:val="383"/>
        </w:trPr>
        <w:tc>
          <w:tcPr>
            <w:tcW w:w="1535" w:type="dxa"/>
            <w:vMerge/>
          </w:tcPr>
          <w:p w:rsidR="00CD6441" w:rsidRPr="00A04B61" w:rsidRDefault="00CD6441" w:rsidP="00475F90">
            <w:pPr>
              <w:autoSpaceDE w:val="0"/>
              <w:autoSpaceDN w:val="0"/>
              <w:adjustRightInd w:val="0"/>
              <w:spacing w:line="360" w:lineRule="auto"/>
              <w:rPr>
                <w:rFonts w:cs="Times New Roman"/>
                <w:b/>
                <w:sz w:val="20"/>
                <w:szCs w:val="20"/>
              </w:rPr>
            </w:pPr>
          </w:p>
        </w:tc>
        <w:tc>
          <w:tcPr>
            <w:tcW w:w="4619" w:type="dxa"/>
            <w:gridSpan w:val="6"/>
            <w:vMerge/>
          </w:tcPr>
          <w:p w:rsidR="00CD6441" w:rsidRPr="00BF21CA" w:rsidRDefault="00CD6441" w:rsidP="00475F90">
            <w:pPr>
              <w:autoSpaceDE w:val="0"/>
              <w:autoSpaceDN w:val="0"/>
              <w:adjustRightInd w:val="0"/>
              <w:rPr>
                <w:rFonts w:cs="Times New Roman"/>
                <w:sz w:val="20"/>
                <w:szCs w:val="20"/>
              </w:rPr>
            </w:pPr>
          </w:p>
        </w:tc>
        <w:tc>
          <w:tcPr>
            <w:tcW w:w="3072" w:type="dxa"/>
            <w:gridSpan w:val="3"/>
            <w:tcBorders>
              <w:bottom w:val="single" w:sz="4" w:space="0" w:color="auto"/>
            </w:tcBorders>
          </w:tcPr>
          <w:p w:rsidR="00CD6441" w:rsidRDefault="00CD6441" w:rsidP="00475F90">
            <w:pPr>
              <w:autoSpaceDE w:val="0"/>
              <w:autoSpaceDN w:val="0"/>
              <w:adjustRightInd w:val="0"/>
              <w:rPr>
                <w:rFonts w:cs="Times New Roman"/>
                <w:sz w:val="20"/>
                <w:szCs w:val="20"/>
              </w:rPr>
            </w:pPr>
            <w:r>
              <w:rPr>
                <w:rFonts w:cs="Times New Roman"/>
                <w:sz w:val="20"/>
                <w:szCs w:val="20"/>
              </w:rPr>
              <w:t>Př – Prezentace zkušeností z cest</w:t>
            </w:r>
          </w:p>
        </w:tc>
      </w:tr>
      <w:tr w:rsidR="00475F90" w:rsidTr="00475F90">
        <w:trPr>
          <w:trHeight w:val="450"/>
        </w:trPr>
        <w:tc>
          <w:tcPr>
            <w:tcW w:w="1535" w:type="dxa"/>
            <w:vMerge w:val="restart"/>
          </w:tcPr>
          <w:p w:rsidR="00475F90" w:rsidRPr="00A04B61" w:rsidRDefault="00475F90" w:rsidP="00475F90">
            <w:pPr>
              <w:autoSpaceDE w:val="0"/>
              <w:autoSpaceDN w:val="0"/>
              <w:adjustRightInd w:val="0"/>
              <w:spacing w:line="360" w:lineRule="auto"/>
              <w:rPr>
                <w:rFonts w:cs="Times New Roman"/>
                <w:b/>
                <w:sz w:val="20"/>
                <w:szCs w:val="20"/>
              </w:rPr>
            </w:pPr>
            <w:r w:rsidRPr="00A04B61">
              <w:rPr>
                <w:rFonts w:cs="Times New Roman"/>
                <w:b/>
                <w:sz w:val="20"/>
                <w:szCs w:val="20"/>
              </w:rPr>
              <w:t>7) Práce v realizačním týmu</w:t>
            </w:r>
          </w:p>
        </w:tc>
        <w:tc>
          <w:tcPr>
            <w:tcW w:w="4619" w:type="dxa"/>
            <w:gridSpan w:val="6"/>
            <w:vMerge w:val="restart"/>
          </w:tcPr>
          <w:p w:rsidR="00475F90" w:rsidRPr="00BF21CA" w:rsidRDefault="00475F90" w:rsidP="00475F90">
            <w:pPr>
              <w:autoSpaceDE w:val="0"/>
              <w:autoSpaceDN w:val="0"/>
              <w:adjustRightInd w:val="0"/>
              <w:rPr>
                <w:rFonts w:cs="Times New Roman"/>
                <w:sz w:val="20"/>
                <w:szCs w:val="20"/>
              </w:rPr>
            </w:pPr>
          </w:p>
        </w:tc>
        <w:tc>
          <w:tcPr>
            <w:tcW w:w="3072" w:type="dxa"/>
            <w:gridSpan w:val="3"/>
          </w:tcPr>
          <w:p w:rsidR="00475F90" w:rsidRDefault="00475F90" w:rsidP="00475F90">
            <w:pPr>
              <w:autoSpaceDE w:val="0"/>
              <w:autoSpaceDN w:val="0"/>
              <w:adjustRightInd w:val="0"/>
              <w:rPr>
                <w:rFonts w:cs="Times New Roman"/>
                <w:sz w:val="20"/>
                <w:szCs w:val="20"/>
              </w:rPr>
            </w:pPr>
            <w:r>
              <w:rPr>
                <w:rFonts w:cs="Times New Roman"/>
                <w:sz w:val="20"/>
                <w:szCs w:val="20"/>
              </w:rPr>
              <w:t>Čj – Příprava vystoupení na závěr školního roku</w:t>
            </w:r>
          </w:p>
        </w:tc>
      </w:tr>
      <w:tr w:rsidR="00475F90" w:rsidTr="00475F90">
        <w:trPr>
          <w:trHeight w:val="571"/>
        </w:trPr>
        <w:tc>
          <w:tcPr>
            <w:tcW w:w="1535" w:type="dxa"/>
            <w:vMerge/>
          </w:tcPr>
          <w:p w:rsidR="00475F90" w:rsidRDefault="00475F90" w:rsidP="00475F90">
            <w:pPr>
              <w:autoSpaceDE w:val="0"/>
              <w:autoSpaceDN w:val="0"/>
              <w:adjustRightInd w:val="0"/>
              <w:spacing w:line="360" w:lineRule="auto"/>
              <w:rPr>
                <w:rFonts w:cs="Times New Roman"/>
                <w:b/>
                <w:sz w:val="20"/>
                <w:szCs w:val="20"/>
              </w:rPr>
            </w:pPr>
          </w:p>
        </w:tc>
        <w:tc>
          <w:tcPr>
            <w:tcW w:w="4619" w:type="dxa"/>
            <w:gridSpan w:val="6"/>
            <w:vMerge/>
          </w:tcPr>
          <w:p w:rsidR="00475F90" w:rsidRPr="00BF21CA" w:rsidRDefault="00475F90" w:rsidP="00475F90">
            <w:pPr>
              <w:autoSpaceDE w:val="0"/>
              <w:autoSpaceDN w:val="0"/>
              <w:adjustRightInd w:val="0"/>
              <w:rPr>
                <w:rFonts w:cs="Times New Roman"/>
                <w:sz w:val="20"/>
                <w:szCs w:val="20"/>
              </w:rPr>
            </w:pPr>
          </w:p>
        </w:tc>
        <w:tc>
          <w:tcPr>
            <w:tcW w:w="3072" w:type="dxa"/>
            <w:gridSpan w:val="3"/>
          </w:tcPr>
          <w:p w:rsidR="00475F90" w:rsidRDefault="00475F90" w:rsidP="00475F90">
            <w:pPr>
              <w:autoSpaceDE w:val="0"/>
              <w:autoSpaceDN w:val="0"/>
              <w:adjustRightInd w:val="0"/>
              <w:rPr>
                <w:rFonts w:cs="Times New Roman"/>
                <w:sz w:val="20"/>
                <w:szCs w:val="20"/>
              </w:rPr>
            </w:pPr>
            <w:r>
              <w:rPr>
                <w:rFonts w:cs="Times New Roman"/>
                <w:sz w:val="20"/>
                <w:szCs w:val="20"/>
              </w:rPr>
              <w:t>Vv – Tvorba kulis, plakátů na společná vystoupení</w:t>
            </w:r>
          </w:p>
        </w:tc>
      </w:tr>
    </w:tbl>
    <w:p w:rsidR="00CD630E" w:rsidRDefault="00CD630E" w:rsidP="00CD630E">
      <w:pPr>
        <w:spacing w:line="360" w:lineRule="auto"/>
        <w:rPr>
          <w:b/>
          <w:i/>
        </w:rPr>
      </w:pPr>
    </w:p>
    <w:p w:rsidR="000357E2" w:rsidRPr="000357E2" w:rsidRDefault="00116990" w:rsidP="000357E2">
      <w:pPr>
        <w:pStyle w:val="Nadpis1"/>
      </w:pPr>
      <w:bookmarkStart w:id="20" w:name="_Toc384903486"/>
      <w:r>
        <w:t>Učební plán</w:t>
      </w:r>
      <w:bookmarkEnd w:id="20"/>
    </w:p>
    <w:tbl>
      <w:tblPr>
        <w:tblW w:w="0" w:type="auto"/>
        <w:tblInd w:w="-10" w:type="dxa"/>
        <w:tblCellMar>
          <w:left w:w="0" w:type="dxa"/>
          <w:right w:w="0" w:type="dxa"/>
        </w:tblCellMar>
        <w:tblLook w:val="0000" w:firstRow="0" w:lastRow="0" w:firstColumn="0" w:lastColumn="0" w:noHBand="0" w:noVBand="0"/>
      </w:tblPr>
      <w:tblGrid>
        <w:gridCol w:w="3756"/>
        <w:gridCol w:w="2506"/>
        <w:gridCol w:w="406"/>
        <w:gridCol w:w="406"/>
        <w:gridCol w:w="406"/>
        <w:gridCol w:w="406"/>
        <w:gridCol w:w="406"/>
        <w:gridCol w:w="810"/>
      </w:tblGrid>
      <w:tr w:rsidR="00116990" w:rsidTr="000357E2">
        <w:trPr>
          <w:cantSplit/>
          <w:trHeight w:val="300"/>
        </w:trPr>
        <w:tc>
          <w:tcPr>
            <w:tcW w:w="0" w:type="auto"/>
            <w:vMerge w:val="restart"/>
            <w:tcBorders>
              <w:top w:val="single" w:sz="4" w:space="0" w:color="auto"/>
              <w:left w:val="single" w:sz="4" w:space="0" w:color="auto"/>
              <w:bottom w:val="single" w:sz="4" w:space="0" w:color="000000"/>
              <w:right w:val="single" w:sz="4" w:space="0" w:color="auto"/>
            </w:tcBorders>
            <w:vAlign w:val="center"/>
          </w:tcPr>
          <w:p w:rsidR="00C47F34" w:rsidRDefault="00C47F34" w:rsidP="00C47F34">
            <w:pPr>
              <w:jc w:val="center"/>
              <w:rPr>
                <w:rFonts w:eastAsia="Arial Unicode MS" w:cs="Times New Roman"/>
                <w:b/>
                <w:bCs/>
                <w:szCs w:val="24"/>
              </w:rPr>
            </w:pPr>
            <w:r>
              <w:rPr>
                <w:rFonts w:eastAsia="Arial Unicode MS" w:cs="Times New Roman"/>
                <w:b/>
                <w:bCs/>
                <w:szCs w:val="24"/>
              </w:rPr>
              <w:t>VZDĚLÁVACÍ</w:t>
            </w:r>
          </w:p>
          <w:p w:rsidR="00116990" w:rsidRPr="00116990" w:rsidRDefault="00C47F34" w:rsidP="00C47F34">
            <w:pPr>
              <w:jc w:val="center"/>
              <w:rPr>
                <w:rFonts w:eastAsia="Arial Unicode MS" w:cs="Times New Roman"/>
                <w:b/>
                <w:bCs/>
                <w:szCs w:val="24"/>
              </w:rPr>
            </w:pPr>
            <w:r>
              <w:rPr>
                <w:rFonts w:eastAsia="Arial Unicode MS" w:cs="Times New Roman"/>
                <w:b/>
                <w:bCs/>
                <w:szCs w:val="24"/>
              </w:rPr>
              <w:t>OBLAST</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116990" w:rsidRPr="00116990" w:rsidRDefault="00C47F34" w:rsidP="00C47F34">
            <w:pPr>
              <w:jc w:val="center"/>
              <w:rPr>
                <w:rFonts w:eastAsia="Arial Unicode MS" w:cs="Times New Roman"/>
                <w:b/>
                <w:bCs/>
                <w:szCs w:val="24"/>
              </w:rPr>
            </w:pPr>
            <w:r>
              <w:rPr>
                <w:rFonts w:eastAsia="Arial Unicode MS" w:cs="Times New Roman"/>
                <w:b/>
                <w:bCs/>
                <w:szCs w:val="24"/>
              </w:rPr>
              <w:t>VYUČOVACÍ PŘEDMĚT</w:t>
            </w:r>
          </w:p>
        </w:tc>
        <w:tc>
          <w:tcPr>
            <w:tcW w:w="0" w:type="auto"/>
            <w:gridSpan w:val="6"/>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116990" w:rsidRPr="00A25CD1" w:rsidRDefault="00116990" w:rsidP="00BD17CB">
            <w:pPr>
              <w:jc w:val="center"/>
              <w:rPr>
                <w:rFonts w:eastAsia="Arial Unicode MS" w:cs="Times New Roman"/>
                <w:b/>
                <w:szCs w:val="24"/>
              </w:rPr>
            </w:pPr>
            <w:r w:rsidRPr="00A25CD1">
              <w:rPr>
                <w:rFonts w:cs="Times New Roman"/>
                <w:b/>
                <w:szCs w:val="24"/>
              </w:rPr>
              <w:t>Minimální časová dotace</w:t>
            </w:r>
          </w:p>
        </w:tc>
      </w:tr>
      <w:tr w:rsidR="00C47F34" w:rsidTr="000357E2">
        <w:trPr>
          <w:cantSplit/>
          <w:trHeight w:val="608"/>
        </w:trPr>
        <w:tc>
          <w:tcPr>
            <w:tcW w:w="0" w:type="auto"/>
            <w:vMerge/>
            <w:tcBorders>
              <w:top w:val="single" w:sz="4" w:space="0" w:color="auto"/>
              <w:left w:val="single" w:sz="4" w:space="0" w:color="auto"/>
              <w:bottom w:val="single" w:sz="4" w:space="0" w:color="000000"/>
              <w:right w:val="single" w:sz="4" w:space="0" w:color="auto"/>
            </w:tcBorders>
            <w:vAlign w:val="center"/>
          </w:tcPr>
          <w:p w:rsidR="00C47F34" w:rsidRPr="00116990" w:rsidRDefault="00C47F34" w:rsidP="00BD17CB">
            <w:pPr>
              <w:rPr>
                <w:rFonts w:eastAsia="Arial Unicode MS" w:cs="Times New Roman"/>
                <w:b/>
                <w:bCs/>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C47F34" w:rsidRPr="00116990" w:rsidRDefault="00C47F34" w:rsidP="00BD17CB">
            <w:pPr>
              <w:rPr>
                <w:rFonts w:eastAsia="Arial Unicode MS" w:cs="Times New Roman"/>
                <w:b/>
                <w:bCs/>
                <w:szCs w:val="24"/>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C47F34" w:rsidRPr="00A25CD1" w:rsidRDefault="00C47F34" w:rsidP="00BD17CB">
            <w:pPr>
              <w:jc w:val="center"/>
              <w:rPr>
                <w:rFonts w:eastAsia="Arial Unicode MS" w:cs="Times New Roman"/>
                <w:b/>
                <w:szCs w:val="24"/>
              </w:rPr>
            </w:pPr>
            <w:r w:rsidRPr="00A25CD1">
              <w:rPr>
                <w:rFonts w:cs="Times New Roman"/>
                <w:b/>
                <w:szCs w:val="24"/>
              </w:rPr>
              <w:t>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C47F34" w:rsidRPr="00A25CD1" w:rsidRDefault="00C47F34" w:rsidP="00BD17CB">
            <w:pPr>
              <w:jc w:val="center"/>
              <w:rPr>
                <w:rFonts w:eastAsia="Arial Unicode MS" w:cs="Times New Roman"/>
                <w:b/>
                <w:szCs w:val="24"/>
              </w:rPr>
            </w:pPr>
            <w:r w:rsidRPr="00A25CD1">
              <w:rPr>
                <w:rFonts w:cs="Times New Roman"/>
                <w:b/>
                <w:szCs w:val="24"/>
              </w:rPr>
              <w:t>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C47F34" w:rsidRPr="00A25CD1" w:rsidRDefault="00C47F34" w:rsidP="00BD17CB">
            <w:pPr>
              <w:jc w:val="center"/>
              <w:rPr>
                <w:rFonts w:eastAsia="Arial Unicode MS" w:cs="Times New Roman"/>
                <w:b/>
                <w:szCs w:val="24"/>
              </w:rPr>
            </w:pPr>
            <w:r w:rsidRPr="00A25CD1">
              <w:rPr>
                <w:rFonts w:cs="Times New Roman"/>
                <w:b/>
                <w:szCs w:val="24"/>
              </w:rPr>
              <w:t>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C47F34" w:rsidRPr="00A25CD1" w:rsidRDefault="00C47F34" w:rsidP="00BD17CB">
            <w:pPr>
              <w:jc w:val="center"/>
              <w:rPr>
                <w:rFonts w:eastAsia="Arial Unicode MS" w:cs="Times New Roman"/>
                <w:b/>
                <w:szCs w:val="24"/>
              </w:rPr>
            </w:pPr>
            <w:r w:rsidRPr="00A25CD1">
              <w:rPr>
                <w:rFonts w:cs="Times New Roman"/>
                <w:b/>
                <w:szCs w:val="24"/>
              </w:rPr>
              <w:t>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C47F34" w:rsidRPr="00A25CD1" w:rsidRDefault="00C47F34" w:rsidP="00BD17CB">
            <w:pPr>
              <w:jc w:val="center"/>
              <w:rPr>
                <w:rFonts w:eastAsia="Arial Unicode MS" w:cs="Times New Roman"/>
                <w:b/>
                <w:szCs w:val="24"/>
              </w:rPr>
            </w:pPr>
            <w:r w:rsidRPr="00A25CD1">
              <w:rPr>
                <w:rFonts w:cs="Times New Roman"/>
                <w:b/>
                <w:szCs w:val="24"/>
              </w:rPr>
              <w:t>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C47F34" w:rsidRPr="00A25CD1" w:rsidRDefault="00C47F34" w:rsidP="00BD17CB">
            <w:pPr>
              <w:jc w:val="center"/>
              <w:rPr>
                <w:rFonts w:eastAsia="Arial Unicode MS" w:cs="Times New Roman"/>
                <w:b/>
                <w:szCs w:val="24"/>
              </w:rPr>
            </w:pPr>
          </w:p>
          <w:p w:rsidR="00C47F34" w:rsidRPr="00A25CD1" w:rsidRDefault="00C47F34" w:rsidP="00BD17CB">
            <w:pPr>
              <w:jc w:val="center"/>
              <w:rPr>
                <w:rFonts w:eastAsia="Arial Unicode MS" w:cs="Times New Roman"/>
                <w:b/>
                <w:szCs w:val="24"/>
              </w:rPr>
            </w:pPr>
            <w:r w:rsidRPr="00A25CD1">
              <w:rPr>
                <w:rFonts w:cs="Times New Roman"/>
                <w:b/>
                <w:szCs w:val="24"/>
              </w:rPr>
              <w:t xml:space="preserve"> celkem   </w:t>
            </w:r>
          </w:p>
        </w:tc>
      </w:tr>
      <w:tr w:rsidR="00C47F34" w:rsidTr="000357E2">
        <w:trPr>
          <w:cantSplit/>
          <w:trHeight w:val="390"/>
        </w:trPr>
        <w:tc>
          <w:tcPr>
            <w:tcW w:w="0" w:type="auto"/>
            <w:vMerge w:val="restar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C47F34" w:rsidRDefault="00C47F34" w:rsidP="00C47F34">
            <w:pPr>
              <w:spacing w:line="360" w:lineRule="auto"/>
              <w:jc w:val="center"/>
              <w:rPr>
                <w:rFonts w:cs="Times New Roman"/>
                <w:szCs w:val="24"/>
              </w:rPr>
            </w:pPr>
            <w:r w:rsidRPr="00116990">
              <w:rPr>
                <w:rFonts w:cs="Times New Roman"/>
                <w:szCs w:val="24"/>
              </w:rPr>
              <w:t>Jazyk a jazyková</w:t>
            </w:r>
          </w:p>
          <w:p w:rsidR="00C47F34" w:rsidRPr="00116990" w:rsidRDefault="00C47F34" w:rsidP="00C47F34">
            <w:pPr>
              <w:spacing w:line="360" w:lineRule="auto"/>
              <w:jc w:val="center"/>
              <w:rPr>
                <w:rFonts w:eastAsia="Arial Unicode MS" w:cs="Times New Roman"/>
                <w:szCs w:val="24"/>
              </w:rPr>
            </w:pPr>
            <w:r w:rsidRPr="00116990">
              <w:rPr>
                <w:rFonts w:cs="Times New Roman"/>
                <w:szCs w:val="24"/>
              </w:rPr>
              <w:t>komunikace</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C47F34" w:rsidRPr="00116990" w:rsidRDefault="00C47F34" w:rsidP="00C47F34">
            <w:pPr>
              <w:spacing w:line="360" w:lineRule="auto"/>
              <w:jc w:val="center"/>
              <w:rPr>
                <w:rFonts w:eastAsia="Arial Unicode MS" w:cs="Times New Roman"/>
                <w:szCs w:val="24"/>
              </w:rPr>
            </w:pPr>
            <w:r w:rsidRPr="00116990">
              <w:rPr>
                <w:rFonts w:cs="Times New Roman"/>
                <w:szCs w:val="24"/>
              </w:rPr>
              <w:t>Český jazyk</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C47F34" w:rsidRPr="00116990" w:rsidRDefault="00C47F34" w:rsidP="00BD17CB">
            <w:pPr>
              <w:jc w:val="center"/>
              <w:rPr>
                <w:rFonts w:eastAsia="Arial Unicode MS" w:cs="Times New Roman"/>
                <w:szCs w:val="24"/>
              </w:rPr>
            </w:pPr>
            <w:r w:rsidRPr="00116990">
              <w:rPr>
                <w:rFonts w:cs="Times New Roman"/>
                <w:szCs w:val="24"/>
              </w:rPr>
              <w:t>7+1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C47F34" w:rsidRPr="00116990" w:rsidRDefault="00C47F34" w:rsidP="00BD17CB">
            <w:pPr>
              <w:jc w:val="center"/>
              <w:rPr>
                <w:rFonts w:eastAsia="Arial Unicode MS" w:cs="Times New Roman"/>
                <w:szCs w:val="24"/>
              </w:rPr>
            </w:pPr>
            <w:r w:rsidRPr="00116990">
              <w:rPr>
                <w:rFonts w:cs="Times New Roman"/>
                <w:szCs w:val="24"/>
              </w:rPr>
              <w:t>7+1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C47F34" w:rsidRPr="00116990" w:rsidRDefault="00C47F34" w:rsidP="00BD17CB">
            <w:pPr>
              <w:jc w:val="center"/>
              <w:rPr>
                <w:rFonts w:eastAsia="Arial Unicode MS" w:cs="Times New Roman"/>
                <w:szCs w:val="24"/>
              </w:rPr>
            </w:pPr>
            <w:r w:rsidRPr="00116990">
              <w:rPr>
                <w:rFonts w:cs="Times New Roman"/>
                <w:szCs w:val="24"/>
              </w:rPr>
              <w:t>7+1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C47F34" w:rsidRPr="00116990" w:rsidRDefault="00C47F34" w:rsidP="00BD17CB">
            <w:pPr>
              <w:jc w:val="center"/>
              <w:rPr>
                <w:rFonts w:eastAsia="Arial Unicode MS" w:cs="Times New Roman"/>
                <w:szCs w:val="24"/>
              </w:rPr>
            </w:pPr>
            <w:r w:rsidRPr="00116990">
              <w:rPr>
                <w:rFonts w:cs="Times New Roman"/>
                <w:szCs w:val="24"/>
              </w:rPr>
              <w:t>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C47F34" w:rsidRPr="00116990" w:rsidRDefault="00C47F34" w:rsidP="00BD17CB">
            <w:pPr>
              <w:jc w:val="center"/>
              <w:rPr>
                <w:rFonts w:eastAsia="Arial Unicode MS" w:cs="Times New Roman"/>
                <w:szCs w:val="24"/>
              </w:rPr>
            </w:pPr>
            <w:r w:rsidRPr="00116990">
              <w:rPr>
                <w:rFonts w:cs="Times New Roman"/>
                <w:szCs w:val="24"/>
              </w:rPr>
              <w:t>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C47F34" w:rsidRPr="00116990" w:rsidRDefault="00C47F34" w:rsidP="00BD17CB">
            <w:pPr>
              <w:jc w:val="center"/>
              <w:rPr>
                <w:rFonts w:eastAsia="Arial Unicode MS" w:cs="Times New Roman"/>
                <w:szCs w:val="24"/>
              </w:rPr>
            </w:pPr>
          </w:p>
          <w:p w:rsidR="00C47F34" w:rsidRPr="00116990" w:rsidRDefault="00C47F34" w:rsidP="00BD17CB">
            <w:pPr>
              <w:jc w:val="center"/>
              <w:rPr>
                <w:rFonts w:eastAsia="Arial Unicode MS" w:cs="Times New Roman"/>
                <w:szCs w:val="24"/>
              </w:rPr>
            </w:pPr>
            <w:r w:rsidRPr="00116990">
              <w:rPr>
                <w:rFonts w:cs="Times New Roman"/>
                <w:szCs w:val="24"/>
              </w:rPr>
              <w:t>35+3</w:t>
            </w:r>
          </w:p>
        </w:tc>
      </w:tr>
      <w:tr w:rsidR="00C47F34" w:rsidTr="000357E2">
        <w:trPr>
          <w:cantSplit/>
          <w:trHeight w:val="828"/>
        </w:trPr>
        <w:tc>
          <w:tcPr>
            <w:tcW w:w="0" w:type="auto"/>
            <w:vMerge/>
            <w:tcBorders>
              <w:top w:val="nil"/>
              <w:left w:val="single" w:sz="4" w:space="0" w:color="auto"/>
              <w:bottom w:val="single" w:sz="4" w:space="0" w:color="auto"/>
              <w:right w:val="single" w:sz="4" w:space="0" w:color="auto"/>
            </w:tcBorders>
            <w:vAlign w:val="center"/>
          </w:tcPr>
          <w:p w:rsidR="00C47F34" w:rsidRPr="00116990" w:rsidRDefault="00C47F34" w:rsidP="00C47F34">
            <w:pPr>
              <w:spacing w:line="360" w:lineRule="auto"/>
              <w:rPr>
                <w:rFonts w:eastAsia="Arial Unicode MS" w:cs="Times New Roman"/>
                <w:szCs w:val="24"/>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C47F34" w:rsidRPr="00C47F34" w:rsidRDefault="00C47F34" w:rsidP="00C47F34">
            <w:pPr>
              <w:spacing w:line="360" w:lineRule="auto"/>
              <w:jc w:val="center"/>
              <w:rPr>
                <w:rFonts w:cs="Times New Roman"/>
                <w:szCs w:val="24"/>
              </w:rPr>
            </w:pPr>
            <w:r w:rsidRPr="00116990">
              <w:rPr>
                <w:rFonts w:cs="Times New Roman"/>
                <w:szCs w:val="24"/>
              </w:rPr>
              <w:t>Anglický jazyk</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C47F34" w:rsidRPr="00116990" w:rsidRDefault="00C47F34" w:rsidP="00BD17CB">
            <w:pPr>
              <w:jc w:val="center"/>
              <w:rPr>
                <w:rFonts w:eastAsia="Arial Unicode MS" w:cs="Times New Roman"/>
                <w:szCs w:val="24"/>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C47F34" w:rsidRPr="00116990" w:rsidRDefault="00C47F34" w:rsidP="00BD17CB">
            <w:pPr>
              <w:jc w:val="center"/>
              <w:rPr>
                <w:rFonts w:eastAsia="Arial Unicode MS" w:cs="Times New Roman"/>
                <w:szCs w:val="24"/>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C47F34" w:rsidRPr="00116990" w:rsidRDefault="00C47F34" w:rsidP="00BD17CB">
            <w:pPr>
              <w:jc w:val="center"/>
              <w:rPr>
                <w:rFonts w:eastAsia="Arial Unicode MS" w:cs="Times New Roman"/>
                <w:szCs w:val="24"/>
              </w:rPr>
            </w:pPr>
            <w:r w:rsidRPr="00116990">
              <w:rPr>
                <w:rFonts w:cs="Times New Roman"/>
                <w:szCs w:val="24"/>
              </w:rPr>
              <w:t>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C47F34" w:rsidRPr="00116990" w:rsidRDefault="00C47F34" w:rsidP="00BD17CB">
            <w:pPr>
              <w:jc w:val="center"/>
              <w:rPr>
                <w:rFonts w:eastAsia="Arial Unicode MS" w:cs="Times New Roman"/>
                <w:szCs w:val="24"/>
              </w:rPr>
            </w:pPr>
            <w:r w:rsidRPr="00116990">
              <w:rPr>
                <w:rFonts w:cs="Times New Roman"/>
                <w:szCs w:val="24"/>
              </w:rPr>
              <w:t>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C47F34" w:rsidRPr="00116990" w:rsidRDefault="00C47F34" w:rsidP="00BD17CB">
            <w:pPr>
              <w:jc w:val="center"/>
              <w:rPr>
                <w:rFonts w:eastAsia="Arial Unicode MS" w:cs="Times New Roman"/>
                <w:szCs w:val="24"/>
              </w:rPr>
            </w:pPr>
            <w:r w:rsidRPr="00116990">
              <w:rPr>
                <w:rFonts w:cs="Times New Roman"/>
                <w:szCs w:val="24"/>
              </w:rPr>
              <w:t>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C47F34" w:rsidRPr="00116990" w:rsidRDefault="00C47F34" w:rsidP="00BD17CB">
            <w:pPr>
              <w:jc w:val="center"/>
              <w:rPr>
                <w:rFonts w:eastAsia="Arial Unicode MS" w:cs="Times New Roman"/>
                <w:szCs w:val="24"/>
              </w:rPr>
            </w:pPr>
            <w:r w:rsidRPr="00116990">
              <w:rPr>
                <w:rFonts w:cs="Times New Roman"/>
                <w:szCs w:val="24"/>
              </w:rPr>
              <w:t>9</w:t>
            </w:r>
          </w:p>
        </w:tc>
      </w:tr>
      <w:tr w:rsidR="00C47F34" w:rsidTr="000357E2">
        <w:trPr>
          <w:trHeight w:val="81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C47F34" w:rsidRPr="00116990" w:rsidRDefault="00C47F34" w:rsidP="00C47F34">
            <w:pPr>
              <w:spacing w:line="360" w:lineRule="auto"/>
              <w:jc w:val="center"/>
              <w:rPr>
                <w:rFonts w:eastAsia="Arial Unicode MS" w:cs="Times New Roman"/>
                <w:szCs w:val="24"/>
              </w:rPr>
            </w:pPr>
            <w:r w:rsidRPr="00116990">
              <w:rPr>
                <w:rFonts w:cs="Times New Roman"/>
                <w:szCs w:val="24"/>
              </w:rPr>
              <w:t>Matematika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C47F34" w:rsidRPr="00C47F34" w:rsidRDefault="00C47F34" w:rsidP="00C47F34">
            <w:pPr>
              <w:spacing w:line="360" w:lineRule="auto"/>
              <w:jc w:val="center"/>
              <w:rPr>
                <w:rFonts w:cs="Times New Roman"/>
                <w:szCs w:val="24"/>
              </w:rPr>
            </w:pPr>
            <w:r w:rsidRPr="00116990">
              <w:rPr>
                <w:rFonts w:cs="Times New Roman"/>
                <w:szCs w:val="24"/>
              </w:rPr>
              <w:t>Matematika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C47F34" w:rsidRPr="00116990" w:rsidRDefault="00C47F34" w:rsidP="00BD17CB">
            <w:pPr>
              <w:jc w:val="center"/>
              <w:rPr>
                <w:rFonts w:eastAsia="Arial Unicode MS" w:cs="Times New Roman"/>
                <w:szCs w:val="24"/>
              </w:rPr>
            </w:pPr>
            <w:r w:rsidRPr="00116990">
              <w:rPr>
                <w:rFonts w:cs="Times New Roman"/>
                <w:szCs w:val="24"/>
              </w:rPr>
              <w:t>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C47F34" w:rsidRPr="00116990" w:rsidRDefault="00C47F34" w:rsidP="00BD17CB">
            <w:pPr>
              <w:jc w:val="center"/>
              <w:rPr>
                <w:rFonts w:eastAsia="Arial Unicode MS" w:cs="Times New Roman"/>
                <w:szCs w:val="24"/>
              </w:rPr>
            </w:pPr>
            <w:r w:rsidRPr="00116990">
              <w:rPr>
                <w:rFonts w:cs="Times New Roman"/>
                <w:szCs w:val="24"/>
              </w:rPr>
              <w:t>4+1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C47F34" w:rsidRPr="00116990" w:rsidRDefault="00C47F34" w:rsidP="00BD17CB">
            <w:pPr>
              <w:jc w:val="center"/>
              <w:rPr>
                <w:rFonts w:eastAsia="Arial Unicode MS" w:cs="Times New Roman"/>
                <w:szCs w:val="24"/>
              </w:rPr>
            </w:pPr>
            <w:r w:rsidRPr="00116990">
              <w:rPr>
                <w:rFonts w:cs="Times New Roman"/>
                <w:szCs w:val="24"/>
              </w:rPr>
              <w:t>4+1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C47F34" w:rsidRPr="00116990" w:rsidRDefault="00C47F34" w:rsidP="00BD17CB">
            <w:pPr>
              <w:jc w:val="center"/>
              <w:rPr>
                <w:rFonts w:eastAsia="Arial Unicode MS" w:cs="Times New Roman"/>
                <w:szCs w:val="24"/>
              </w:rPr>
            </w:pPr>
            <w:r w:rsidRPr="00116990">
              <w:rPr>
                <w:rFonts w:cs="Times New Roman"/>
                <w:szCs w:val="24"/>
              </w:rPr>
              <w:t>4+1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C47F34" w:rsidRPr="00116990" w:rsidRDefault="00C47F34" w:rsidP="00BD17CB">
            <w:pPr>
              <w:jc w:val="center"/>
              <w:rPr>
                <w:rFonts w:eastAsia="Arial Unicode MS" w:cs="Times New Roman"/>
                <w:szCs w:val="24"/>
              </w:rPr>
            </w:pPr>
            <w:r w:rsidRPr="00116990">
              <w:rPr>
                <w:rFonts w:cs="Times New Roman"/>
                <w:szCs w:val="24"/>
              </w:rPr>
              <w:t>4+1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C47F34" w:rsidRPr="00116990" w:rsidRDefault="00C47F34" w:rsidP="00BD17CB">
            <w:pPr>
              <w:jc w:val="center"/>
              <w:rPr>
                <w:rFonts w:eastAsia="Arial Unicode MS" w:cs="Times New Roman"/>
                <w:szCs w:val="24"/>
              </w:rPr>
            </w:pPr>
            <w:r w:rsidRPr="00116990">
              <w:rPr>
                <w:rFonts w:cs="Times New Roman"/>
                <w:szCs w:val="24"/>
              </w:rPr>
              <w:t>20+4</w:t>
            </w:r>
          </w:p>
        </w:tc>
      </w:tr>
      <w:tr w:rsidR="00C47F34" w:rsidTr="000357E2">
        <w:trPr>
          <w:trHeight w:val="81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C47F34" w:rsidRPr="00A25CD1" w:rsidRDefault="00C47F34" w:rsidP="00A25CD1">
            <w:pPr>
              <w:spacing w:line="360" w:lineRule="auto"/>
              <w:jc w:val="center"/>
              <w:rPr>
                <w:rFonts w:cs="Times New Roman"/>
                <w:szCs w:val="24"/>
              </w:rPr>
            </w:pPr>
            <w:r w:rsidRPr="00116990">
              <w:rPr>
                <w:rFonts w:cs="Times New Roman"/>
                <w:szCs w:val="24"/>
              </w:rPr>
              <w:t>Informační a komunikační</w:t>
            </w:r>
            <w:r w:rsidR="00A25CD1">
              <w:rPr>
                <w:rFonts w:cs="Times New Roman"/>
                <w:szCs w:val="24"/>
              </w:rPr>
              <w:t xml:space="preserve"> </w:t>
            </w:r>
            <w:r w:rsidRPr="00116990">
              <w:rPr>
                <w:rFonts w:cs="Times New Roman"/>
                <w:szCs w:val="24"/>
              </w:rPr>
              <w:t>technologie</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C47F34" w:rsidRPr="00C47F34" w:rsidRDefault="00C47F34" w:rsidP="00A25CD1">
            <w:pPr>
              <w:spacing w:line="360" w:lineRule="auto"/>
              <w:jc w:val="center"/>
              <w:rPr>
                <w:rFonts w:cs="Times New Roman"/>
                <w:szCs w:val="24"/>
              </w:rPr>
            </w:pPr>
            <w:r w:rsidRPr="00116990">
              <w:rPr>
                <w:rFonts w:cs="Times New Roman"/>
                <w:szCs w:val="24"/>
              </w:rPr>
              <w:t>Informatika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C47F34" w:rsidRPr="00116990" w:rsidRDefault="00C47F34" w:rsidP="00BD17CB">
            <w:pPr>
              <w:jc w:val="center"/>
              <w:rPr>
                <w:rFonts w:eastAsia="Arial Unicode MS" w:cs="Times New Roman"/>
                <w:szCs w:val="24"/>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C47F34" w:rsidRPr="00116990" w:rsidRDefault="00C47F34" w:rsidP="00BD17CB">
            <w:pPr>
              <w:jc w:val="center"/>
              <w:rPr>
                <w:rFonts w:eastAsia="Arial Unicode MS" w:cs="Times New Roman"/>
                <w:szCs w:val="24"/>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C47F34" w:rsidRPr="00116990" w:rsidRDefault="00C47F34" w:rsidP="00BD17CB">
            <w:pPr>
              <w:jc w:val="center"/>
              <w:rPr>
                <w:rFonts w:eastAsia="Arial Unicode MS" w:cs="Times New Roman"/>
                <w:szCs w:val="24"/>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C47F34" w:rsidRPr="00116990" w:rsidRDefault="00C47F34" w:rsidP="00BD17CB">
            <w:pPr>
              <w:jc w:val="center"/>
              <w:rPr>
                <w:rFonts w:eastAsia="Arial Unicode MS" w:cs="Times New Roman"/>
                <w:szCs w:val="24"/>
              </w:rPr>
            </w:pPr>
            <w:r w:rsidRPr="00116990">
              <w:rPr>
                <w:rFonts w:cs="Times New Roman"/>
                <w:szCs w:val="24"/>
              </w:rPr>
              <w:t>+1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C47F34" w:rsidRPr="00116990" w:rsidRDefault="00C47F34" w:rsidP="00BD17CB">
            <w:pPr>
              <w:jc w:val="center"/>
              <w:rPr>
                <w:rFonts w:eastAsia="Arial Unicode MS" w:cs="Times New Roman"/>
                <w:szCs w:val="24"/>
              </w:rPr>
            </w:pPr>
            <w:r w:rsidRPr="00116990">
              <w:rPr>
                <w:rFonts w:cs="Times New Roman"/>
                <w:szCs w:val="24"/>
              </w:rPr>
              <w:t>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C47F34" w:rsidRPr="00C47F34" w:rsidRDefault="00C47F34" w:rsidP="00BD17CB">
            <w:pPr>
              <w:jc w:val="center"/>
              <w:rPr>
                <w:rFonts w:cs="Times New Roman"/>
                <w:szCs w:val="24"/>
              </w:rPr>
            </w:pPr>
            <w:r w:rsidRPr="00116990">
              <w:rPr>
                <w:rFonts w:cs="Times New Roman"/>
                <w:szCs w:val="24"/>
              </w:rPr>
              <w:t>1+1</w:t>
            </w:r>
          </w:p>
        </w:tc>
      </w:tr>
      <w:tr w:rsidR="00C47F34" w:rsidTr="000357E2">
        <w:trPr>
          <w:cantSplit/>
          <w:trHeight w:val="390"/>
        </w:trPr>
        <w:tc>
          <w:tcPr>
            <w:tcW w:w="0" w:type="auto"/>
            <w:vMerge w:val="restar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C47F34" w:rsidRDefault="00C47F34" w:rsidP="00A25CD1">
            <w:pPr>
              <w:spacing w:line="360" w:lineRule="auto"/>
              <w:jc w:val="center"/>
              <w:rPr>
                <w:rFonts w:cs="Times New Roman"/>
                <w:szCs w:val="24"/>
              </w:rPr>
            </w:pPr>
            <w:r w:rsidRPr="00116990">
              <w:rPr>
                <w:rFonts w:cs="Times New Roman"/>
                <w:szCs w:val="24"/>
              </w:rPr>
              <w:t>Člověk a jeho svět</w:t>
            </w:r>
          </w:p>
          <w:p w:rsidR="00A25CD1" w:rsidRDefault="00A25CD1" w:rsidP="00C47F34">
            <w:pPr>
              <w:spacing w:line="360" w:lineRule="auto"/>
              <w:rPr>
                <w:rFonts w:cs="Times New Roman"/>
                <w:szCs w:val="24"/>
              </w:rPr>
            </w:pPr>
          </w:p>
          <w:p w:rsidR="00A25CD1" w:rsidRPr="00116990" w:rsidRDefault="00A25CD1" w:rsidP="00C47F34">
            <w:pPr>
              <w:spacing w:line="360" w:lineRule="auto"/>
              <w:rPr>
                <w:rFonts w:eastAsia="Arial Unicode MS" w:cs="Times New Roman"/>
                <w:szCs w:val="24"/>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C47F34" w:rsidRPr="00116990" w:rsidRDefault="00C47F34" w:rsidP="00C47F34">
            <w:pPr>
              <w:spacing w:line="360" w:lineRule="auto"/>
              <w:jc w:val="center"/>
              <w:rPr>
                <w:rFonts w:eastAsia="Arial Unicode MS" w:cs="Times New Roman"/>
                <w:szCs w:val="24"/>
              </w:rPr>
            </w:pPr>
            <w:r w:rsidRPr="00116990">
              <w:rPr>
                <w:rFonts w:cs="Times New Roman"/>
                <w:szCs w:val="24"/>
              </w:rPr>
              <w:t>Prvouka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C47F34" w:rsidRPr="00116990" w:rsidRDefault="00C47F34" w:rsidP="00BD17CB">
            <w:pPr>
              <w:jc w:val="center"/>
              <w:rPr>
                <w:rFonts w:eastAsia="Arial Unicode MS" w:cs="Times New Roman"/>
                <w:szCs w:val="24"/>
              </w:rPr>
            </w:pPr>
            <w:r w:rsidRPr="00116990">
              <w:rPr>
                <w:rFonts w:cs="Times New Roman"/>
                <w:szCs w:val="24"/>
              </w:rPr>
              <w:t>2+1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C47F34" w:rsidRPr="00116990" w:rsidRDefault="00C47F34" w:rsidP="00BD17CB">
            <w:pPr>
              <w:jc w:val="center"/>
              <w:rPr>
                <w:rFonts w:eastAsia="Arial Unicode MS" w:cs="Times New Roman"/>
                <w:szCs w:val="24"/>
              </w:rPr>
            </w:pPr>
            <w:r w:rsidRPr="00116990">
              <w:rPr>
                <w:rFonts w:cs="Times New Roman"/>
                <w:szCs w:val="24"/>
              </w:rPr>
              <w:t>2+1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C47F34" w:rsidRPr="00116990" w:rsidRDefault="00C47F34" w:rsidP="00BD17CB">
            <w:pPr>
              <w:jc w:val="center"/>
              <w:rPr>
                <w:rFonts w:eastAsia="Arial Unicode MS" w:cs="Times New Roman"/>
                <w:szCs w:val="24"/>
              </w:rPr>
            </w:pPr>
            <w:r w:rsidRPr="00116990">
              <w:rPr>
                <w:rFonts w:cs="Times New Roman"/>
                <w:szCs w:val="24"/>
              </w:rPr>
              <w:t>2+2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C47F34" w:rsidRPr="00116990" w:rsidRDefault="00C47F34" w:rsidP="00BD17CB">
            <w:pPr>
              <w:jc w:val="center"/>
              <w:rPr>
                <w:rFonts w:eastAsia="Arial Unicode MS" w:cs="Times New Roman"/>
                <w:szCs w:val="24"/>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C47F34" w:rsidRPr="00116990" w:rsidRDefault="00C47F34" w:rsidP="00BD17CB">
            <w:pPr>
              <w:jc w:val="center"/>
              <w:rPr>
                <w:rFonts w:eastAsia="Arial Unicode MS" w:cs="Times New Roman"/>
                <w:szCs w:val="24"/>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C47F34" w:rsidRPr="00116990" w:rsidRDefault="00C47F34" w:rsidP="00BD17CB">
            <w:pPr>
              <w:jc w:val="center"/>
              <w:rPr>
                <w:rFonts w:eastAsia="Arial Unicode MS" w:cs="Times New Roman"/>
                <w:szCs w:val="24"/>
              </w:rPr>
            </w:pPr>
            <w:r w:rsidRPr="00116990">
              <w:rPr>
                <w:rFonts w:cs="Times New Roman"/>
                <w:szCs w:val="24"/>
              </w:rPr>
              <w:t>6+4</w:t>
            </w:r>
          </w:p>
        </w:tc>
      </w:tr>
      <w:tr w:rsidR="00C47F34" w:rsidTr="000357E2">
        <w:trPr>
          <w:cantSplit/>
          <w:trHeight w:val="435"/>
        </w:trPr>
        <w:tc>
          <w:tcPr>
            <w:tcW w:w="0" w:type="auto"/>
            <w:vMerge/>
            <w:tcBorders>
              <w:top w:val="nil"/>
              <w:left w:val="single" w:sz="4" w:space="0" w:color="auto"/>
              <w:bottom w:val="single" w:sz="4" w:space="0" w:color="auto"/>
              <w:right w:val="single" w:sz="4" w:space="0" w:color="auto"/>
            </w:tcBorders>
            <w:vAlign w:val="center"/>
          </w:tcPr>
          <w:p w:rsidR="00C47F34" w:rsidRPr="00116990" w:rsidRDefault="00C47F34" w:rsidP="00C47F34">
            <w:pPr>
              <w:spacing w:line="360" w:lineRule="auto"/>
              <w:jc w:val="center"/>
              <w:rPr>
                <w:rFonts w:eastAsia="Arial Unicode MS" w:cs="Times New Roman"/>
                <w:szCs w:val="24"/>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C47F34" w:rsidRPr="00116990" w:rsidRDefault="00C47F34" w:rsidP="00C47F34">
            <w:pPr>
              <w:spacing w:line="360" w:lineRule="auto"/>
              <w:jc w:val="center"/>
              <w:rPr>
                <w:rFonts w:eastAsia="Arial Unicode MS" w:cs="Times New Roman"/>
                <w:szCs w:val="24"/>
              </w:rPr>
            </w:pPr>
            <w:r w:rsidRPr="00116990">
              <w:rPr>
                <w:rFonts w:cs="Times New Roman"/>
                <w:szCs w:val="24"/>
              </w:rPr>
              <w:t>Přírodověda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C47F34" w:rsidRPr="00116990" w:rsidRDefault="00C47F34" w:rsidP="00BD17CB">
            <w:pPr>
              <w:jc w:val="center"/>
              <w:rPr>
                <w:rFonts w:eastAsia="Arial Unicode MS" w:cs="Times New Roman"/>
                <w:szCs w:val="24"/>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C47F34" w:rsidRPr="00116990" w:rsidRDefault="00C47F34" w:rsidP="00BD17CB">
            <w:pPr>
              <w:jc w:val="center"/>
              <w:rPr>
                <w:rFonts w:eastAsia="Arial Unicode MS" w:cs="Times New Roman"/>
                <w:szCs w:val="24"/>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C47F34" w:rsidRPr="00116990" w:rsidRDefault="00C47F34" w:rsidP="00BD17CB">
            <w:pPr>
              <w:jc w:val="center"/>
              <w:rPr>
                <w:rFonts w:eastAsia="Arial Unicode MS" w:cs="Times New Roman"/>
                <w:szCs w:val="24"/>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C47F34" w:rsidRPr="00116990" w:rsidRDefault="00C47F34" w:rsidP="00BD17CB">
            <w:pPr>
              <w:jc w:val="center"/>
              <w:rPr>
                <w:rFonts w:eastAsia="Arial Unicode MS" w:cs="Times New Roman"/>
                <w:szCs w:val="24"/>
              </w:rPr>
            </w:pPr>
            <w:r w:rsidRPr="00116990">
              <w:rPr>
                <w:rFonts w:cs="Times New Roman"/>
                <w:szCs w:val="24"/>
              </w:rPr>
              <w:t>1+1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C47F34" w:rsidRPr="00116990" w:rsidRDefault="00C47F34" w:rsidP="00BD17CB">
            <w:pPr>
              <w:jc w:val="center"/>
              <w:rPr>
                <w:rFonts w:eastAsia="Arial Unicode MS" w:cs="Times New Roman"/>
                <w:szCs w:val="24"/>
              </w:rPr>
            </w:pPr>
            <w:r w:rsidRPr="00116990">
              <w:rPr>
                <w:rFonts w:cs="Times New Roman"/>
                <w:szCs w:val="24"/>
              </w:rPr>
              <w:t>1+1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C47F34" w:rsidRPr="00116990" w:rsidRDefault="00C47F34" w:rsidP="00BD17CB">
            <w:pPr>
              <w:jc w:val="center"/>
              <w:rPr>
                <w:rFonts w:eastAsia="Arial Unicode MS" w:cs="Times New Roman"/>
                <w:szCs w:val="24"/>
              </w:rPr>
            </w:pPr>
            <w:r w:rsidRPr="00116990">
              <w:rPr>
                <w:rFonts w:cs="Times New Roman"/>
                <w:szCs w:val="24"/>
              </w:rPr>
              <w:t>2+2</w:t>
            </w:r>
          </w:p>
        </w:tc>
      </w:tr>
      <w:tr w:rsidR="00C47F34" w:rsidTr="000357E2">
        <w:trPr>
          <w:cantSplit/>
          <w:trHeight w:val="405"/>
        </w:trPr>
        <w:tc>
          <w:tcPr>
            <w:tcW w:w="0" w:type="auto"/>
            <w:vMerge/>
            <w:tcBorders>
              <w:top w:val="nil"/>
              <w:left w:val="single" w:sz="4" w:space="0" w:color="auto"/>
              <w:bottom w:val="single" w:sz="4" w:space="0" w:color="auto"/>
              <w:right w:val="single" w:sz="4" w:space="0" w:color="auto"/>
            </w:tcBorders>
            <w:vAlign w:val="center"/>
          </w:tcPr>
          <w:p w:rsidR="00C47F34" w:rsidRPr="00116990" w:rsidRDefault="00C47F34" w:rsidP="00C47F34">
            <w:pPr>
              <w:spacing w:line="360" w:lineRule="auto"/>
              <w:jc w:val="center"/>
              <w:rPr>
                <w:rFonts w:eastAsia="Arial Unicode MS" w:cs="Times New Roman"/>
                <w:szCs w:val="24"/>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C47F34" w:rsidRPr="00116990" w:rsidRDefault="00C47F34" w:rsidP="00C47F34">
            <w:pPr>
              <w:spacing w:line="360" w:lineRule="auto"/>
              <w:jc w:val="center"/>
              <w:rPr>
                <w:rFonts w:eastAsia="Arial Unicode MS" w:cs="Times New Roman"/>
                <w:szCs w:val="24"/>
              </w:rPr>
            </w:pPr>
            <w:r w:rsidRPr="00116990">
              <w:rPr>
                <w:rFonts w:cs="Times New Roman"/>
                <w:szCs w:val="24"/>
              </w:rPr>
              <w:t>Vlastivěda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C47F34" w:rsidRPr="00116990" w:rsidRDefault="00C47F34" w:rsidP="00BD17CB">
            <w:pPr>
              <w:jc w:val="center"/>
              <w:rPr>
                <w:rFonts w:eastAsia="Arial Unicode MS" w:cs="Times New Roman"/>
                <w:szCs w:val="24"/>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C47F34" w:rsidRPr="00116990" w:rsidRDefault="00C47F34" w:rsidP="00BD17CB">
            <w:pPr>
              <w:jc w:val="center"/>
              <w:rPr>
                <w:rFonts w:eastAsia="Arial Unicode MS" w:cs="Times New Roman"/>
                <w:szCs w:val="24"/>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C47F34" w:rsidRPr="00116990" w:rsidRDefault="00C47F34" w:rsidP="00BD17CB">
            <w:pPr>
              <w:jc w:val="center"/>
              <w:rPr>
                <w:rFonts w:eastAsia="Arial Unicode MS" w:cs="Times New Roman"/>
                <w:szCs w:val="24"/>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C47F34" w:rsidRPr="00116990" w:rsidRDefault="00C47F34" w:rsidP="00BD17CB">
            <w:pPr>
              <w:jc w:val="center"/>
              <w:rPr>
                <w:rFonts w:eastAsia="Arial Unicode MS" w:cs="Times New Roman"/>
                <w:szCs w:val="24"/>
              </w:rPr>
            </w:pPr>
            <w:r w:rsidRPr="00116990">
              <w:rPr>
                <w:rFonts w:cs="Times New Roman"/>
                <w:szCs w:val="24"/>
              </w:rPr>
              <w:t>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C47F34" w:rsidRPr="00116990" w:rsidRDefault="00C47F34" w:rsidP="00BD17CB">
            <w:pPr>
              <w:jc w:val="center"/>
              <w:rPr>
                <w:rFonts w:eastAsia="Arial Unicode MS" w:cs="Times New Roman"/>
                <w:szCs w:val="24"/>
              </w:rPr>
            </w:pPr>
            <w:r w:rsidRPr="00116990">
              <w:rPr>
                <w:rFonts w:cs="Times New Roman"/>
                <w:szCs w:val="24"/>
              </w:rPr>
              <w:t>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C47F34" w:rsidRPr="00116990" w:rsidRDefault="00C47F34" w:rsidP="00BD17CB">
            <w:pPr>
              <w:jc w:val="center"/>
              <w:rPr>
                <w:rFonts w:eastAsia="Arial Unicode MS" w:cs="Times New Roman"/>
                <w:szCs w:val="24"/>
              </w:rPr>
            </w:pPr>
            <w:r w:rsidRPr="00116990">
              <w:rPr>
                <w:rFonts w:cs="Times New Roman"/>
                <w:szCs w:val="24"/>
              </w:rPr>
              <w:t>4</w:t>
            </w:r>
          </w:p>
        </w:tc>
      </w:tr>
      <w:tr w:rsidR="00C47F34" w:rsidTr="000357E2">
        <w:trPr>
          <w:cantSplit/>
          <w:trHeight w:val="600"/>
        </w:trPr>
        <w:tc>
          <w:tcPr>
            <w:tcW w:w="0" w:type="auto"/>
            <w:vMerge w:val="restar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C47F34" w:rsidRDefault="00C47F34" w:rsidP="00C47F34">
            <w:pPr>
              <w:spacing w:line="360" w:lineRule="auto"/>
              <w:jc w:val="center"/>
              <w:rPr>
                <w:rFonts w:cs="Times New Roman"/>
                <w:szCs w:val="24"/>
              </w:rPr>
            </w:pPr>
            <w:r w:rsidRPr="00116990">
              <w:rPr>
                <w:rFonts w:cs="Times New Roman"/>
                <w:szCs w:val="24"/>
              </w:rPr>
              <w:t xml:space="preserve">Umění </w:t>
            </w:r>
          </w:p>
          <w:p w:rsidR="00C47F34" w:rsidRPr="00116990" w:rsidRDefault="00C47F34" w:rsidP="00C47F34">
            <w:pPr>
              <w:spacing w:line="360" w:lineRule="auto"/>
              <w:jc w:val="center"/>
              <w:rPr>
                <w:rFonts w:eastAsia="Arial Unicode MS" w:cs="Times New Roman"/>
                <w:szCs w:val="24"/>
              </w:rPr>
            </w:pPr>
            <w:r w:rsidRPr="00116990">
              <w:rPr>
                <w:rFonts w:cs="Times New Roman"/>
                <w:szCs w:val="24"/>
              </w:rPr>
              <w:t>a kultura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C47F34" w:rsidRPr="00116990" w:rsidRDefault="00C47F34" w:rsidP="00C47F34">
            <w:pPr>
              <w:spacing w:line="360" w:lineRule="auto"/>
              <w:jc w:val="center"/>
              <w:rPr>
                <w:rFonts w:eastAsia="Arial Unicode MS" w:cs="Times New Roman"/>
                <w:szCs w:val="24"/>
              </w:rPr>
            </w:pPr>
            <w:r w:rsidRPr="00116990">
              <w:rPr>
                <w:rFonts w:cs="Times New Roman"/>
                <w:szCs w:val="24"/>
              </w:rPr>
              <w:t>Hudební výchova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C47F34" w:rsidRPr="00116990" w:rsidRDefault="00C47F34" w:rsidP="00BD17CB">
            <w:pPr>
              <w:jc w:val="center"/>
              <w:rPr>
                <w:rFonts w:eastAsia="Arial Unicode MS" w:cs="Times New Roman"/>
                <w:szCs w:val="24"/>
              </w:rPr>
            </w:pPr>
            <w:r w:rsidRPr="00116990">
              <w:rPr>
                <w:rFonts w:cs="Times New Roman"/>
                <w:szCs w:val="24"/>
              </w:rPr>
              <w:t>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C47F34" w:rsidRPr="00116990" w:rsidRDefault="00C47F34" w:rsidP="00BD17CB">
            <w:pPr>
              <w:jc w:val="center"/>
              <w:rPr>
                <w:rFonts w:eastAsia="Arial Unicode MS" w:cs="Times New Roman"/>
                <w:szCs w:val="24"/>
              </w:rPr>
            </w:pPr>
            <w:r w:rsidRPr="00116990">
              <w:rPr>
                <w:rFonts w:cs="Times New Roman"/>
                <w:szCs w:val="24"/>
              </w:rPr>
              <w:t>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C47F34" w:rsidRPr="00116990" w:rsidRDefault="00C47F34" w:rsidP="00BD17CB">
            <w:pPr>
              <w:jc w:val="center"/>
              <w:rPr>
                <w:rFonts w:eastAsia="Arial Unicode MS" w:cs="Times New Roman"/>
                <w:szCs w:val="24"/>
              </w:rPr>
            </w:pPr>
            <w:r w:rsidRPr="00116990">
              <w:rPr>
                <w:rFonts w:cs="Times New Roman"/>
                <w:szCs w:val="24"/>
              </w:rPr>
              <w:t>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C47F34" w:rsidRPr="00116990" w:rsidRDefault="00C47F34" w:rsidP="00BD17CB">
            <w:pPr>
              <w:jc w:val="center"/>
              <w:rPr>
                <w:rFonts w:eastAsia="Arial Unicode MS" w:cs="Times New Roman"/>
                <w:szCs w:val="24"/>
              </w:rPr>
            </w:pPr>
            <w:r w:rsidRPr="00116990">
              <w:rPr>
                <w:rFonts w:cs="Times New Roman"/>
                <w:szCs w:val="24"/>
              </w:rPr>
              <w:t>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C47F34" w:rsidRPr="00116990" w:rsidRDefault="00C47F34" w:rsidP="00BD17CB">
            <w:pPr>
              <w:jc w:val="center"/>
              <w:rPr>
                <w:rFonts w:eastAsia="Arial Unicode MS" w:cs="Times New Roman"/>
                <w:szCs w:val="24"/>
              </w:rPr>
            </w:pPr>
            <w:r w:rsidRPr="00116990">
              <w:rPr>
                <w:rFonts w:cs="Times New Roman"/>
                <w:szCs w:val="24"/>
              </w:rPr>
              <w:t>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C47F34" w:rsidRPr="00116990" w:rsidRDefault="00C47F34" w:rsidP="00BD17CB">
            <w:pPr>
              <w:jc w:val="center"/>
              <w:rPr>
                <w:rFonts w:eastAsia="Arial Unicode MS" w:cs="Times New Roman"/>
                <w:szCs w:val="24"/>
              </w:rPr>
            </w:pPr>
            <w:r w:rsidRPr="00116990">
              <w:rPr>
                <w:rFonts w:cs="Times New Roman"/>
                <w:szCs w:val="24"/>
              </w:rPr>
              <w:t>5</w:t>
            </w:r>
          </w:p>
        </w:tc>
      </w:tr>
      <w:tr w:rsidR="00C47F34" w:rsidTr="000357E2">
        <w:trPr>
          <w:cantSplit/>
          <w:trHeight w:val="570"/>
        </w:trPr>
        <w:tc>
          <w:tcPr>
            <w:tcW w:w="0" w:type="auto"/>
            <w:vMerge/>
            <w:tcBorders>
              <w:top w:val="nil"/>
              <w:left w:val="single" w:sz="4" w:space="0" w:color="auto"/>
              <w:bottom w:val="single" w:sz="4" w:space="0" w:color="auto"/>
              <w:right w:val="single" w:sz="4" w:space="0" w:color="auto"/>
            </w:tcBorders>
            <w:vAlign w:val="center"/>
          </w:tcPr>
          <w:p w:rsidR="00C47F34" w:rsidRPr="00116990" w:rsidRDefault="00C47F34" w:rsidP="00C47F34">
            <w:pPr>
              <w:spacing w:line="360" w:lineRule="auto"/>
              <w:jc w:val="center"/>
              <w:rPr>
                <w:rFonts w:eastAsia="Arial Unicode MS" w:cs="Times New Roman"/>
                <w:szCs w:val="24"/>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C47F34" w:rsidRPr="00116990" w:rsidRDefault="00C47F34" w:rsidP="00C47F34">
            <w:pPr>
              <w:spacing w:line="360" w:lineRule="auto"/>
              <w:jc w:val="center"/>
              <w:rPr>
                <w:rFonts w:eastAsia="Arial Unicode MS" w:cs="Times New Roman"/>
                <w:szCs w:val="24"/>
              </w:rPr>
            </w:pPr>
            <w:r w:rsidRPr="00116990">
              <w:rPr>
                <w:rFonts w:cs="Times New Roman"/>
                <w:szCs w:val="24"/>
              </w:rPr>
              <w:t>Výtvarná výchova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C47F34" w:rsidRPr="00116990" w:rsidRDefault="00C47F34" w:rsidP="00BD17CB">
            <w:pPr>
              <w:jc w:val="center"/>
              <w:rPr>
                <w:rFonts w:eastAsia="Arial Unicode MS" w:cs="Times New Roman"/>
                <w:szCs w:val="24"/>
              </w:rPr>
            </w:pPr>
            <w:r w:rsidRPr="00116990">
              <w:rPr>
                <w:rFonts w:cs="Times New Roman"/>
                <w:szCs w:val="24"/>
              </w:rPr>
              <w:t>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C47F34" w:rsidRPr="00116990" w:rsidRDefault="00C47F34" w:rsidP="00BD17CB">
            <w:pPr>
              <w:jc w:val="center"/>
              <w:rPr>
                <w:rFonts w:eastAsia="Arial Unicode MS" w:cs="Times New Roman"/>
                <w:szCs w:val="24"/>
              </w:rPr>
            </w:pPr>
            <w:r w:rsidRPr="00116990">
              <w:rPr>
                <w:rFonts w:cs="Times New Roman"/>
                <w:szCs w:val="24"/>
              </w:rPr>
              <w:t>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C47F34" w:rsidRPr="00116990" w:rsidRDefault="00C47F34" w:rsidP="00BD17CB">
            <w:pPr>
              <w:jc w:val="center"/>
              <w:rPr>
                <w:rFonts w:eastAsia="Arial Unicode MS" w:cs="Times New Roman"/>
                <w:szCs w:val="24"/>
              </w:rPr>
            </w:pPr>
            <w:r w:rsidRPr="00116990">
              <w:rPr>
                <w:rFonts w:cs="Times New Roman"/>
                <w:szCs w:val="24"/>
              </w:rPr>
              <w:t>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C47F34" w:rsidRPr="00116990" w:rsidRDefault="00C47F34" w:rsidP="00BD17CB">
            <w:pPr>
              <w:jc w:val="center"/>
              <w:rPr>
                <w:rFonts w:eastAsia="Arial Unicode MS" w:cs="Times New Roman"/>
                <w:szCs w:val="24"/>
              </w:rPr>
            </w:pPr>
            <w:r w:rsidRPr="00116990">
              <w:rPr>
                <w:rFonts w:cs="Times New Roman"/>
                <w:szCs w:val="24"/>
              </w:rPr>
              <w:t>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C47F34" w:rsidRPr="00116990" w:rsidRDefault="00C47F34" w:rsidP="00BD17CB">
            <w:pPr>
              <w:jc w:val="center"/>
              <w:rPr>
                <w:rFonts w:eastAsia="Arial Unicode MS" w:cs="Times New Roman"/>
                <w:szCs w:val="24"/>
              </w:rPr>
            </w:pPr>
            <w:r w:rsidRPr="00116990">
              <w:rPr>
                <w:rFonts w:cs="Times New Roman"/>
                <w:szCs w:val="24"/>
              </w:rPr>
              <w:t>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C47F34" w:rsidRPr="00116990" w:rsidRDefault="00C47F34" w:rsidP="00BD17CB">
            <w:pPr>
              <w:jc w:val="center"/>
              <w:rPr>
                <w:rFonts w:eastAsia="Arial Unicode MS" w:cs="Times New Roman"/>
                <w:szCs w:val="24"/>
              </w:rPr>
            </w:pPr>
            <w:r w:rsidRPr="00116990">
              <w:rPr>
                <w:rFonts w:cs="Times New Roman"/>
                <w:szCs w:val="24"/>
              </w:rPr>
              <w:t>7</w:t>
            </w:r>
          </w:p>
        </w:tc>
      </w:tr>
      <w:tr w:rsidR="00C47F34" w:rsidTr="000357E2">
        <w:trPr>
          <w:trHeight w:val="58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C47F34" w:rsidRPr="00C47F34" w:rsidRDefault="00C47F34" w:rsidP="00A25CD1">
            <w:pPr>
              <w:spacing w:line="360" w:lineRule="auto"/>
              <w:jc w:val="center"/>
              <w:rPr>
                <w:rFonts w:cs="Times New Roman"/>
                <w:szCs w:val="24"/>
              </w:rPr>
            </w:pPr>
            <w:r w:rsidRPr="00116990">
              <w:rPr>
                <w:rFonts w:cs="Times New Roman"/>
                <w:szCs w:val="24"/>
              </w:rPr>
              <w:t>Člověk a zdraví</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C47F34" w:rsidRPr="00C47F34" w:rsidRDefault="00C47F34" w:rsidP="00A25CD1">
            <w:pPr>
              <w:spacing w:line="360" w:lineRule="auto"/>
              <w:jc w:val="center"/>
              <w:rPr>
                <w:rFonts w:cs="Times New Roman"/>
                <w:szCs w:val="24"/>
              </w:rPr>
            </w:pPr>
            <w:r w:rsidRPr="00116990">
              <w:rPr>
                <w:rFonts w:cs="Times New Roman"/>
                <w:szCs w:val="24"/>
              </w:rPr>
              <w:t>Tělesná výchova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C47F34" w:rsidRPr="00116990" w:rsidRDefault="00C47F34" w:rsidP="00BD17CB">
            <w:pPr>
              <w:jc w:val="center"/>
              <w:rPr>
                <w:rFonts w:eastAsia="Arial Unicode MS" w:cs="Times New Roman"/>
                <w:szCs w:val="24"/>
              </w:rPr>
            </w:pPr>
            <w:r w:rsidRPr="00116990">
              <w:rPr>
                <w:rFonts w:cs="Times New Roman"/>
                <w:szCs w:val="24"/>
              </w:rPr>
              <w:t>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C47F34" w:rsidRPr="00116990" w:rsidRDefault="00C47F34" w:rsidP="00BD17CB">
            <w:pPr>
              <w:jc w:val="center"/>
              <w:rPr>
                <w:rFonts w:eastAsia="Arial Unicode MS" w:cs="Times New Roman"/>
                <w:szCs w:val="24"/>
              </w:rPr>
            </w:pPr>
            <w:r w:rsidRPr="00116990">
              <w:rPr>
                <w:rFonts w:cs="Times New Roman"/>
                <w:szCs w:val="24"/>
              </w:rPr>
              <w:t>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C47F34" w:rsidRPr="00116990" w:rsidRDefault="00C47F34" w:rsidP="00BD17CB">
            <w:pPr>
              <w:jc w:val="center"/>
              <w:rPr>
                <w:rFonts w:eastAsia="Arial Unicode MS" w:cs="Times New Roman"/>
                <w:szCs w:val="24"/>
              </w:rPr>
            </w:pPr>
            <w:r w:rsidRPr="00116990">
              <w:rPr>
                <w:rFonts w:cs="Times New Roman"/>
                <w:szCs w:val="24"/>
              </w:rPr>
              <w:t>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C47F34" w:rsidRPr="00116990" w:rsidRDefault="00C47F34" w:rsidP="00BD17CB">
            <w:pPr>
              <w:jc w:val="center"/>
              <w:rPr>
                <w:rFonts w:eastAsia="Arial Unicode MS" w:cs="Times New Roman"/>
                <w:szCs w:val="24"/>
              </w:rPr>
            </w:pPr>
            <w:r w:rsidRPr="00116990">
              <w:rPr>
                <w:rFonts w:cs="Times New Roman"/>
                <w:szCs w:val="24"/>
              </w:rPr>
              <w:t>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C47F34" w:rsidRPr="00116990" w:rsidRDefault="00C47F34" w:rsidP="00BD17CB">
            <w:pPr>
              <w:jc w:val="center"/>
              <w:rPr>
                <w:rFonts w:eastAsia="Arial Unicode MS" w:cs="Times New Roman"/>
                <w:szCs w:val="24"/>
              </w:rPr>
            </w:pPr>
            <w:r w:rsidRPr="00116990">
              <w:rPr>
                <w:rFonts w:cs="Times New Roman"/>
                <w:szCs w:val="24"/>
              </w:rPr>
              <w:t>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C47F34" w:rsidRPr="00C47F34" w:rsidRDefault="00C47F34" w:rsidP="00BD17CB">
            <w:pPr>
              <w:jc w:val="center"/>
              <w:rPr>
                <w:rFonts w:cs="Times New Roman"/>
                <w:szCs w:val="24"/>
              </w:rPr>
            </w:pPr>
            <w:r w:rsidRPr="00116990">
              <w:rPr>
                <w:rFonts w:cs="Times New Roman"/>
                <w:szCs w:val="24"/>
              </w:rPr>
              <w:t>1</w:t>
            </w:r>
            <w:r>
              <w:rPr>
                <w:rFonts w:cs="Times New Roman"/>
                <w:szCs w:val="24"/>
              </w:rPr>
              <w:t>0</w:t>
            </w:r>
          </w:p>
        </w:tc>
      </w:tr>
      <w:tr w:rsidR="00C47F34" w:rsidTr="000357E2">
        <w:trPr>
          <w:trHeight w:val="47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C47F34" w:rsidRPr="00C47F34" w:rsidRDefault="00A25CD1" w:rsidP="00A25CD1">
            <w:pPr>
              <w:spacing w:line="360" w:lineRule="auto"/>
              <w:jc w:val="center"/>
              <w:rPr>
                <w:rFonts w:cs="Times New Roman"/>
                <w:szCs w:val="24"/>
              </w:rPr>
            </w:pPr>
            <w:r>
              <w:rPr>
                <w:rFonts w:cs="Times New Roman"/>
                <w:szCs w:val="24"/>
              </w:rPr>
              <w:t>Č</w:t>
            </w:r>
            <w:r w:rsidR="00C47F34" w:rsidRPr="00116990">
              <w:rPr>
                <w:rFonts w:cs="Times New Roman"/>
                <w:szCs w:val="24"/>
              </w:rPr>
              <w:t>lověk a svět práce</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C47F34" w:rsidRPr="00C47F34" w:rsidRDefault="00C47F34" w:rsidP="00A25CD1">
            <w:pPr>
              <w:spacing w:line="360" w:lineRule="auto"/>
              <w:jc w:val="center"/>
              <w:rPr>
                <w:rFonts w:cs="Times New Roman"/>
                <w:szCs w:val="24"/>
              </w:rPr>
            </w:pPr>
            <w:r w:rsidRPr="00116990">
              <w:rPr>
                <w:rFonts w:cs="Times New Roman"/>
                <w:szCs w:val="24"/>
              </w:rPr>
              <w:t>Pracovní činnosti</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C47F34" w:rsidRPr="00116990" w:rsidRDefault="00C47F34" w:rsidP="00BD17CB">
            <w:pPr>
              <w:jc w:val="center"/>
              <w:rPr>
                <w:rFonts w:eastAsia="Arial Unicode MS" w:cs="Times New Roman"/>
                <w:szCs w:val="24"/>
              </w:rPr>
            </w:pPr>
            <w:r w:rsidRPr="00116990">
              <w:rPr>
                <w:rFonts w:cs="Times New Roman"/>
                <w:szCs w:val="24"/>
              </w:rPr>
              <w:t>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C47F34" w:rsidRPr="00116990" w:rsidRDefault="00C47F34" w:rsidP="00BD17CB">
            <w:pPr>
              <w:jc w:val="center"/>
              <w:rPr>
                <w:rFonts w:eastAsia="Arial Unicode MS" w:cs="Times New Roman"/>
                <w:szCs w:val="24"/>
              </w:rPr>
            </w:pPr>
            <w:r w:rsidRPr="00116990">
              <w:rPr>
                <w:rFonts w:cs="Times New Roman"/>
                <w:szCs w:val="24"/>
              </w:rPr>
              <w:t>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C47F34" w:rsidRPr="00116990" w:rsidRDefault="00C47F34" w:rsidP="00BD17CB">
            <w:pPr>
              <w:jc w:val="center"/>
              <w:rPr>
                <w:rFonts w:eastAsia="Arial Unicode MS" w:cs="Times New Roman"/>
                <w:szCs w:val="24"/>
              </w:rPr>
            </w:pPr>
            <w:r w:rsidRPr="00116990">
              <w:rPr>
                <w:rFonts w:cs="Times New Roman"/>
                <w:szCs w:val="24"/>
              </w:rPr>
              <w:t>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C47F34" w:rsidRPr="00116990" w:rsidRDefault="00C47F34" w:rsidP="00BD17CB">
            <w:pPr>
              <w:jc w:val="center"/>
              <w:rPr>
                <w:rFonts w:eastAsia="Arial Unicode MS" w:cs="Times New Roman"/>
                <w:szCs w:val="24"/>
              </w:rPr>
            </w:pPr>
            <w:r w:rsidRPr="00116990">
              <w:rPr>
                <w:rFonts w:cs="Times New Roman"/>
                <w:szCs w:val="24"/>
              </w:rPr>
              <w:t>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C47F34" w:rsidRPr="00116990" w:rsidRDefault="00C47F34" w:rsidP="00BD17CB">
            <w:pPr>
              <w:jc w:val="center"/>
              <w:rPr>
                <w:rFonts w:eastAsia="Arial Unicode MS" w:cs="Times New Roman"/>
                <w:szCs w:val="24"/>
              </w:rPr>
            </w:pPr>
            <w:r w:rsidRPr="00116990">
              <w:rPr>
                <w:rFonts w:cs="Times New Roman"/>
                <w:szCs w:val="24"/>
              </w:rPr>
              <w:t>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C47F34" w:rsidRPr="00116990" w:rsidRDefault="00C47F34" w:rsidP="00BD17CB">
            <w:pPr>
              <w:jc w:val="center"/>
              <w:rPr>
                <w:rFonts w:eastAsia="Arial Unicode MS" w:cs="Times New Roman"/>
                <w:szCs w:val="24"/>
              </w:rPr>
            </w:pPr>
            <w:r w:rsidRPr="00116990">
              <w:rPr>
                <w:rFonts w:cs="Times New Roman"/>
                <w:szCs w:val="24"/>
              </w:rPr>
              <w:t>5</w:t>
            </w:r>
          </w:p>
        </w:tc>
      </w:tr>
      <w:tr w:rsidR="00C47F34" w:rsidTr="000357E2">
        <w:trPr>
          <w:trHeight w:val="78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C47F34" w:rsidRPr="00116990" w:rsidRDefault="00C47F34" w:rsidP="00C47F34">
            <w:pPr>
              <w:spacing w:line="360" w:lineRule="auto"/>
              <w:jc w:val="center"/>
              <w:rPr>
                <w:rFonts w:eastAsia="Arial Unicode MS" w:cs="Times New Roman"/>
                <w:szCs w:val="24"/>
              </w:rPr>
            </w:pPr>
            <w:r w:rsidRPr="00116990">
              <w:rPr>
                <w:rFonts w:cs="Times New Roman"/>
                <w:szCs w:val="24"/>
              </w:rPr>
              <w:lastRenderedPageBreak/>
              <w:t>Disponibilní časová dotace</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C47F34" w:rsidRPr="00116990" w:rsidRDefault="00C47F34" w:rsidP="00C47F34">
            <w:pPr>
              <w:spacing w:line="360" w:lineRule="auto"/>
              <w:jc w:val="center"/>
              <w:rPr>
                <w:rFonts w:eastAsia="Arial Unicode MS" w:cs="Times New Roman"/>
                <w:szCs w:val="24"/>
              </w:rPr>
            </w:pPr>
            <w:r w:rsidRPr="00116990">
              <w:rPr>
                <w:rFonts w:cs="Times New Roman"/>
                <w:szCs w:val="24"/>
              </w:rPr>
              <w:t>volná</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C47F34" w:rsidRPr="00116990" w:rsidRDefault="00C47F34" w:rsidP="00BD17CB">
            <w:pPr>
              <w:jc w:val="center"/>
              <w:rPr>
                <w:rFonts w:eastAsia="Arial Unicode MS" w:cs="Times New Roman"/>
                <w:szCs w:val="24"/>
              </w:rPr>
            </w:pPr>
            <w:r w:rsidRPr="00116990">
              <w:rPr>
                <w:rFonts w:cs="Times New Roman"/>
                <w:szCs w:val="24"/>
              </w:rPr>
              <w:t>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C47F34" w:rsidRPr="00116990" w:rsidRDefault="00C47F34" w:rsidP="00BD17CB">
            <w:pPr>
              <w:jc w:val="center"/>
              <w:rPr>
                <w:rFonts w:eastAsia="Arial Unicode MS" w:cs="Times New Roman"/>
                <w:szCs w:val="24"/>
              </w:rPr>
            </w:pPr>
            <w:r w:rsidRPr="00116990">
              <w:rPr>
                <w:rFonts w:cs="Times New Roman"/>
                <w:szCs w:val="24"/>
              </w:rPr>
              <w:t>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C47F34" w:rsidRPr="00116990" w:rsidRDefault="00C47F34" w:rsidP="00BD17CB">
            <w:pPr>
              <w:jc w:val="center"/>
              <w:rPr>
                <w:rFonts w:eastAsia="Arial Unicode MS" w:cs="Times New Roman"/>
                <w:szCs w:val="24"/>
              </w:rPr>
            </w:pPr>
            <w:r w:rsidRPr="00116990">
              <w:rPr>
                <w:rFonts w:cs="Times New Roman"/>
                <w:szCs w:val="24"/>
              </w:rPr>
              <w:t>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C47F34" w:rsidRPr="00116990" w:rsidRDefault="00C47F34" w:rsidP="00BD17CB">
            <w:pPr>
              <w:jc w:val="center"/>
              <w:rPr>
                <w:rFonts w:eastAsia="Arial Unicode MS" w:cs="Times New Roman"/>
                <w:szCs w:val="24"/>
              </w:rPr>
            </w:pPr>
            <w:r w:rsidRPr="00116990">
              <w:rPr>
                <w:rFonts w:cs="Times New Roman"/>
                <w:szCs w:val="24"/>
              </w:rPr>
              <w:t>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C47F34" w:rsidRPr="00116990" w:rsidRDefault="00C47F34" w:rsidP="00BD17CB">
            <w:pPr>
              <w:jc w:val="center"/>
              <w:rPr>
                <w:rFonts w:eastAsia="Arial Unicode MS" w:cs="Times New Roman"/>
                <w:szCs w:val="24"/>
              </w:rPr>
            </w:pPr>
            <w:r w:rsidRPr="00116990">
              <w:rPr>
                <w:rFonts w:cs="Times New Roman"/>
                <w:szCs w:val="24"/>
              </w:rPr>
              <w:t>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C47F34" w:rsidRPr="00116990" w:rsidRDefault="00C47F34" w:rsidP="00BD17CB">
            <w:pPr>
              <w:jc w:val="center"/>
              <w:rPr>
                <w:rFonts w:eastAsia="Arial Unicode MS" w:cs="Times New Roman"/>
                <w:szCs w:val="24"/>
              </w:rPr>
            </w:pPr>
            <w:r w:rsidRPr="00116990">
              <w:rPr>
                <w:rFonts w:cs="Times New Roman"/>
                <w:szCs w:val="24"/>
              </w:rPr>
              <w:t>14</w:t>
            </w:r>
          </w:p>
        </w:tc>
      </w:tr>
      <w:tr w:rsidR="00C47F34" w:rsidTr="000357E2">
        <w:trPr>
          <w:trHeight w:val="9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C47F34" w:rsidRPr="00116990" w:rsidRDefault="00C47F34" w:rsidP="00C47F34">
            <w:pPr>
              <w:spacing w:line="360" w:lineRule="auto"/>
              <w:jc w:val="center"/>
              <w:rPr>
                <w:rFonts w:eastAsia="Arial Unicode MS" w:cs="Times New Roman"/>
                <w:szCs w:val="24"/>
              </w:rPr>
            </w:pPr>
            <w:r w:rsidRPr="00116990">
              <w:rPr>
                <w:rFonts w:cs="Times New Roman"/>
                <w:szCs w:val="24"/>
              </w:rPr>
              <w:t>Celková povinná časová dotace</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C47F34" w:rsidRPr="00116990" w:rsidRDefault="00C47F34" w:rsidP="00BD17CB">
            <w:pPr>
              <w:rPr>
                <w:rFonts w:eastAsia="Arial Unicode MS" w:cs="Times New Roman"/>
                <w:szCs w:val="24"/>
              </w:rPr>
            </w:pPr>
            <w:r w:rsidRPr="00116990">
              <w:rPr>
                <w:rFonts w:cs="Times New Roman"/>
                <w:szCs w:val="24"/>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C47F34" w:rsidRPr="00116990" w:rsidRDefault="00C47F34" w:rsidP="00BD17CB">
            <w:pPr>
              <w:jc w:val="center"/>
              <w:rPr>
                <w:rFonts w:eastAsia="Arial Unicode MS" w:cs="Times New Roman"/>
                <w:szCs w:val="24"/>
              </w:rPr>
            </w:pPr>
            <w:r w:rsidRPr="00116990">
              <w:rPr>
                <w:rFonts w:cs="Times New Roman"/>
                <w:szCs w:val="24"/>
              </w:rPr>
              <w:t>20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C47F34" w:rsidRPr="00116990" w:rsidRDefault="00C47F34" w:rsidP="00BD17CB">
            <w:pPr>
              <w:jc w:val="center"/>
              <w:rPr>
                <w:rFonts w:eastAsia="Arial Unicode MS" w:cs="Times New Roman"/>
                <w:szCs w:val="24"/>
              </w:rPr>
            </w:pPr>
            <w:r w:rsidRPr="00116990">
              <w:rPr>
                <w:rFonts w:cs="Times New Roman"/>
                <w:szCs w:val="24"/>
              </w:rPr>
              <w:t>21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C47F34" w:rsidRPr="00116990" w:rsidRDefault="00C47F34" w:rsidP="00BD17CB">
            <w:pPr>
              <w:jc w:val="center"/>
              <w:rPr>
                <w:rFonts w:eastAsia="Arial Unicode MS" w:cs="Times New Roman"/>
                <w:szCs w:val="24"/>
              </w:rPr>
            </w:pPr>
            <w:r w:rsidRPr="00116990">
              <w:rPr>
                <w:rFonts w:cs="Times New Roman"/>
                <w:szCs w:val="24"/>
              </w:rPr>
              <w:t>25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C47F34" w:rsidRPr="00116990" w:rsidRDefault="00C47F34" w:rsidP="00BD17CB">
            <w:pPr>
              <w:jc w:val="center"/>
              <w:rPr>
                <w:rFonts w:eastAsia="Arial Unicode MS" w:cs="Times New Roman"/>
                <w:szCs w:val="24"/>
              </w:rPr>
            </w:pPr>
            <w:r w:rsidRPr="00116990">
              <w:rPr>
                <w:rFonts w:cs="Times New Roman"/>
                <w:szCs w:val="24"/>
              </w:rPr>
              <w:t>26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C47F34" w:rsidRPr="00116990" w:rsidRDefault="00C47F34" w:rsidP="00BD17CB">
            <w:pPr>
              <w:jc w:val="center"/>
              <w:rPr>
                <w:rFonts w:eastAsia="Arial Unicode MS" w:cs="Times New Roman"/>
                <w:szCs w:val="24"/>
              </w:rPr>
            </w:pPr>
            <w:r w:rsidRPr="00116990">
              <w:rPr>
                <w:rFonts w:cs="Times New Roman"/>
                <w:szCs w:val="24"/>
              </w:rPr>
              <w:t>26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C47F34" w:rsidRPr="00116990" w:rsidRDefault="00C47F34" w:rsidP="00BD17CB">
            <w:pPr>
              <w:jc w:val="center"/>
              <w:rPr>
                <w:rFonts w:eastAsia="Arial Unicode MS" w:cs="Times New Roman"/>
                <w:szCs w:val="24"/>
              </w:rPr>
            </w:pPr>
            <w:r w:rsidRPr="00116990">
              <w:rPr>
                <w:rFonts w:cs="Times New Roman"/>
                <w:szCs w:val="24"/>
              </w:rPr>
              <w:t>118</w:t>
            </w:r>
          </w:p>
        </w:tc>
      </w:tr>
    </w:tbl>
    <w:p w:rsidR="002B6072" w:rsidRDefault="002B6072" w:rsidP="002B6072">
      <w:pPr>
        <w:spacing w:line="240" w:lineRule="auto"/>
        <w:rPr>
          <w:sz w:val="22"/>
          <w:u w:val="single"/>
        </w:rPr>
      </w:pPr>
    </w:p>
    <w:p w:rsidR="00803B8E" w:rsidRDefault="00803B8E" w:rsidP="0008077A">
      <w:pPr>
        <w:pStyle w:val="Bezmezer"/>
        <w:spacing w:line="360" w:lineRule="auto"/>
        <w:rPr>
          <w:rFonts w:cs="Times New Roman"/>
          <w:b/>
          <w:szCs w:val="24"/>
        </w:rPr>
        <w:sectPr w:rsidR="00803B8E" w:rsidSect="004B0083">
          <w:footerReference w:type="default" r:id="rId10"/>
          <w:pgSz w:w="11906" w:h="16838"/>
          <w:pgMar w:top="1417" w:right="1417" w:bottom="1417" w:left="1417" w:header="708" w:footer="708" w:gutter="0"/>
          <w:cols w:space="708"/>
          <w:docGrid w:linePitch="360"/>
        </w:sectPr>
      </w:pPr>
    </w:p>
    <w:p w:rsidR="0008077A" w:rsidRPr="00F74121" w:rsidRDefault="0008077A" w:rsidP="0008077A">
      <w:pPr>
        <w:pStyle w:val="Bezmezer"/>
        <w:spacing w:line="360" w:lineRule="auto"/>
        <w:rPr>
          <w:b/>
          <w:sz w:val="22"/>
        </w:rPr>
      </w:pPr>
      <w:r w:rsidRPr="00F74121">
        <w:rPr>
          <w:rFonts w:cs="Times New Roman"/>
          <w:b/>
          <w:sz w:val="22"/>
        </w:rPr>
        <w:lastRenderedPageBreak/>
        <w:t>Využití disponibilních hodin:</w:t>
      </w:r>
    </w:p>
    <w:p w:rsidR="0008077A" w:rsidRPr="00F74121" w:rsidRDefault="0008077A" w:rsidP="0008077A">
      <w:pPr>
        <w:pStyle w:val="Bezmezer"/>
        <w:spacing w:line="360" w:lineRule="auto"/>
        <w:rPr>
          <w:rFonts w:cs="Times New Roman"/>
          <w:sz w:val="22"/>
        </w:rPr>
      </w:pPr>
      <w:r w:rsidRPr="00F74121">
        <w:rPr>
          <w:rFonts w:cs="Times New Roman"/>
          <w:sz w:val="22"/>
        </w:rPr>
        <w:t>Jazyk a jazyková komunikace 3 hodiny</w:t>
      </w:r>
    </w:p>
    <w:p w:rsidR="0008077A" w:rsidRPr="00F74121" w:rsidRDefault="0008077A" w:rsidP="0008077A">
      <w:pPr>
        <w:pStyle w:val="Bezmezer"/>
        <w:spacing w:line="360" w:lineRule="auto"/>
        <w:rPr>
          <w:rFonts w:cs="Times New Roman"/>
          <w:sz w:val="22"/>
        </w:rPr>
      </w:pPr>
      <w:r w:rsidRPr="00F74121">
        <w:rPr>
          <w:rFonts w:cs="Times New Roman"/>
          <w:sz w:val="22"/>
        </w:rPr>
        <w:t>Matematika a její apli</w:t>
      </w:r>
      <w:r w:rsidR="00803B8E" w:rsidRPr="00F74121">
        <w:rPr>
          <w:rFonts w:cs="Times New Roman"/>
          <w:sz w:val="22"/>
        </w:rPr>
        <w:t>kace 4</w:t>
      </w:r>
      <w:r w:rsidRPr="00F74121">
        <w:rPr>
          <w:rFonts w:cs="Times New Roman"/>
          <w:sz w:val="22"/>
        </w:rPr>
        <w:t xml:space="preserve"> hodiny</w:t>
      </w:r>
    </w:p>
    <w:p w:rsidR="00803B8E" w:rsidRPr="00F74121" w:rsidRDefault="00803B8E" w:rsidP="0008077A">
      <w:pPr>
        <w:pStyle w:val="Bezmezer"/>
        <w:spacing w:line="360" w:lineRule="auto"/>
        <w:rPr>
          <w:rFonts w:eastAsia="TimesNewRoman" w:cs="Times New Roman"/>
          <w:sz w:val="22"/>
        </w:rPr>
      </w:pPr>
      <w:r w:rsidRPr="00F74121">
        <w:rPr>
          <w:rFonts w:eastAsia="TimesNewRoman" w:cs="Times New Roman"/>
          <w:sz w:val="22"/>
        </w:rPr>
        <w:lastRenderedPageBreak/>
        <w:t>Informační a komunikační technologie 1 hodina</w:t>
      </w:r>
    </w:p>
    <w:p w:rsidR="0008077A" w:rsidRPr="00F74121" w:rsidRDefault="0008077A" w:rsidP="0008077A">
      <w:pPr>
        <w:pStyle w:val="Bezmezer"/>
        <w:spacing w:line="360" w:lineRule="auto"/>
        <w:rPr>
          <w:rFonts w:cs="Times New Roman"/>
          <w:sz w:val="22"/>
        </w:rPr>
      </w:pPr>
      <w:r w:rsidRPr="00F74121">
        <w:rPr>
          <w:rFonts w:eastAsia="TimesNewRoman" w:cs="Times New Roman"/>
          <w:sz w:val="22"/>
        </w:rPr>
        <w:t>Č</w:t>
      </w:r>
      <w:r w:rsidRPr="00F74121">
        <w:rPr>
          <w:rFonts w:cs="Times New Roman"/>
          <w:sz w:val="22"/>
        </w:rPr>
        <w:t>lov</w:t>
      </w:r>
      <w:r w:rsidRPr="00F74121">
        <w:rPr>
          <w:rFonts w:eastAsia="TimesNewRoman" w:cs="Times New Roman"/>
          <w:sz w:val="22"/>
        </w:rPr>
        <w:t>ě</w:t>
      </w:r>
      <w:r w:rsidRPr="00F74121">
        <w:rPr>
          <w:rFonts w:cs="Times New Roman"/>
          <w:sz w:val="22"/>
        </w:rPr>
        <w:t>k a jeho sv</w:t>
      </w:r>
      <w:r w:rsidRPr="00F74121">
        <w:rPr>
          <w:rFonts w:eastAsia="TimesNewRoman" w:cs="Times New Roman"/>
          <w:sz w:val="22"/>
        </w:rPr>
        <w:t>ě</w:t>
      </w:r>
      <w:r w:rsidRPr="00F74121">
        <w:rPr>
          <w:rFonts w:cs="Times New Roman"/>
          <w:sz w:val="22"/>
        </w:rPr>
        <w:t xml:space="preserve">t </w:t>
      </w:r>
      <w:r w:rsidR="00803B8E" w:rsidRPr="00F74121">
        <w:rPr>
          <w:rFonts w:cs="Times New Roman"/>
          <w:sz w:val="22"/>
        </w:rPr>
        <w:t>- Prvouka 4</w:t>
      </w:r>
      <w:r w:rsidRPr="00F74121">
        <w:rPr>
          <w:rFonts w:cs="Times New Roman"/>
          <w:sz w:val="22"/>
        </w:rPr>
        <w:t xml:space="preserve"> hodiny</w:t>
      </w:r>
    </w:p>
    <w:p w:rsidR="00803B8E" w:rsidRPr="00F74121" w:rsidRDefault="00803B8E" w:rsidP="0008077A">
      <w:pPr>
        <w:pStyle w:val="Bezmezer"/>
        <w:spacing w:line="360" w:lineRule="auto"/>
        <w:rPr>
          <w:rFonts w:cs="Times New Roman"/>
          <w:sz w:val="22"/>
        </w:rPr>
      </w:pPr>
      <w:r w:rsidRPr="00F74121">
        <w:rPr>
          <w:rFonts w:cs="Times New Roman"/>
          <w:sz w:val="22"/>
        </w:rPr>
        <w:t>Člověk a jeho svět – Přírodověda 2 hodiny</w:t>
      </w:r>
    </w:p>
    <w:p w:rsidR="00803B8E" w:rsidRPr="00F74121" w:rsidRDefault="00803B8E" w:rsidP="0008077A">
      <w:pPr>
        <w:pStyle w:val="Bezmezer"/>
        <w:spacing w:line="360" w:lineRule="auto"/>
        <w:rPr>
          <w:rFonts w:cs="Times New Roman"/>
          <w:sz w:val="22"/>
        </w:rPr>
        <w:sectPr w:rsidR="00803B8E" w:rsidRPr="00F74121" w:rsidSect="00803B8E">
          <w:type w:val="continuous"/>
          <w:pgSz w:w="11906" w:h="16838"/>
          <w:pgMar w:top="1417" w:right="1417" w:bottom="1417" w:left="1417" w:header="708" w:footer="708" w:gutter="0"/>
          <w:cols w:num="2" w:space="708"/>
          <w:docGrid w:linePitch="360"/>
        </w:sectPr>
      </w:pPr>
    </w:p>
    <w:p w:rsidR="0008077A" w:rsidRPr="00F74121" w:rsidRDefault="0008077A" w:rsidP="00803B8E">
      <w:pPr>
        <w:pStyle w:val="Bezmezer"/>
        <w:spacing w:line="360" w:lineRule="auto"/>
        <w:rPr>
          <w:rFonts w:cs="Times New Roman"/>
          <w:sz w:val="22"/>
        </w:rPr>
      </w:pPr>
      <w:r w:rsidRPr="00F74121">
        <w:rPr>
          <w:rFonts w:cs="Times New Roman"/>
          <w:sz w:val="22"/>
        </w:rPr>
        <w:lastRenderedPageBreak/>
        <w:t>Vyu</w:t>
      </w:r>
      <w:r w:rsidRPr="00F74121">
        <w:rPr>
          <w:rFonts w:ascii="TimesNewRoman" w:eastAsia="TimesNewRoman" w:cs="TimesNewRoman" w:hint="eastAsia"/>
          <w:sz w:val="22"/>
        </w:rPr>
        <w:t>č</w:t>
      </w:r>
      <w:r w:rsidRPr="00F74121">
        <w:rPr>
          <w:rFonts w:cs="Times New Roman"/>
          <w:sz w:val="22"/>
        </w:rPr>
        <w:t>ovací jednotkou je vyu</w:t>
      </w:r>
      <w:r w:rsidRPr="00F74121">
        <w:rPr>
          <w:rFonts w:ascii="TimesNewRoman" w:eastAsia="TimesNewRoman" w:cs="TimesNewRoman" w:hint="eastAsia"/>
          <w:sz w:val="22"/>
        </w:rPr>
        <w:t>č</w:t>
      </w:r>
      <w:r w:rsidRPr="00F74121">
        <w:rPr>
          <w:rFonts w:cs="Times New Roman"/>
          <w:sz w:val="22"/>
        </w:rPr>
        <w:t>ovací hodina. V pr</w:t>
      </w:r>
      <w:r w:rsidRPr="00F74121">
        <w:rPr>
          <w:rFonts w:ascii="TimesNewRoman" w:eastAsia="TimesNewRoman" w:cs="TimesNewRoman" w:hint="eastAsia"/>
          <w:sz w:val="22"/>
        </w:rPr>
        <w:t>ů</w:t>
      </w:r>
      <w:r w:rsidRPr="00F74121">
        <w:rPr>
          <w:rFonts w:cs="Times New Roman"/>
          <w:sz w:val="22"/>
        </w:rPr>
        <w:t>b</w:t>
      </w:r>
      <w:r w:rsidRPr="00F74121">
        <w:rPr>
          <w:rFonts w:ascii="TimesNewRoman" w:eastAsia="TimesNewRoman" w:cs="TimesNewRoman" w:hint="eastAsia"/>
          <w:sz w:val="22"/>
        </w:rPr>
        <w:t>ě</w:t>
      </w:r>
      <w:r w:rsidRPr="00F74121">
        <w:rPr>
          <w:rFonts w:cs="Times New Roman"/>
          <w:sz w:val="22"/>
        </w:rPr>
        <w:t>hu školního roku je</w:t>
      </w:r>
      <w:r w:rsidR="00803B8E" w:rsidRPr="00F74121">
        <w:rPr>
          <w:rFonts w:cs="Times New Roman"/>
          <w:sz w:val="22"/>
        </w:rPr>
        <w:t xml:space="preserve"> </w:t>
      </w:r>
      <w:r w:rsidRPr="00F74121">
        <w:rPr>
          <w:rFonts w:cs="Times New Roman"/>
          <w:sz w:val="22"/>
        </w:rPr>
        <w:t>za</w:t>
      </w:r>
      <w:r w:rsidRPr="00F74121">
        <w:rPr>
          <w:rFonts w:ascii="TimesNewRoman" w:eastAsia="TimesNewRoman" w:cs="TimesNewRoman" w:hint="eastAsia"/>
          <w:sz w:val="22"/>
        </w:rPr>
        <w:t>ř</w:t>
      </w:r>
      <w:r w:rsidRPr="00F74121">
        <w:rPr>
          <w:rFonts w:cs="Times New Roman"/>
          <w:sz w:val="22"/>
        </w:rPr>
        <w:t>azováno projektové vyu</w:t>
      </w:r>
      <w:r w:rsidRPr="00F74121">
        <w:rPr>
          <w:rFonts w:ascii="TimesNewRoman" w:eastAsia="TimesNewRoman" w:cs="TimesNewRoman" w:hint="eastAsia"/>
          <w:sz w:val="22"/>
        </w:rPr>
        <w:t>č</w:t>
      </w:r>
      <w:r w:rsidRPr="00F74121">
        <w:rPr>
          <w:rFonts w:cs="Times New Roman"/>
          <w:sz w:val="22"/>
        </w:rPr>
        <w:t>ování p</w:t>
      </w:r>
      <w:r w:rsidRPr="00F74121">
        <w:rPr>
          <w:rFonts w:ascii="TimesNewRoman" w:eastAsia="TimesNewRoman" w:cs="TimesNewRoman" w:hint="eastAsia"/>
          <w:sz w:val="22"/>
        </w:rPr>
        <w:t>ř</w:t>
      </w:r>
      <w:r w:rsidRPr="00F74121">
        <w:rPr>
          <w:rFonts w:cs="Times New Roman"/>
          <w:sz w:val="22"/>
        </w:rPr>
        <w:t>i dodržování zásad hygieny školní práce</w:t>
      </w:r>
      <w:r w:rsidR="00803B8E" w:rsidRPr="00F74121">
        <w:rPr>
          <w:rFonts w:cs="Times New Roman"/>
          <w:sz w:val="22"/>
        </w:rPr>
        <w:t xml:space="preserve"> </w:t>
      </w:r>
      <w:r w:rsidRPr="00F74121">
        <w:rPr>
          <w:rFonts w:cs="Times New Roman"/>
          <w:sz w:val="22"/>
        </w:rPr>
        <w:t>(p</w:t>
      </w:r>
      <w:r w:rsidRPr="00F74121">
        <w:rPr>
          <w:rFonts w:ascii="TimesNewRoman" w:eastAsia="TimesNewRoman" w:cs="TimesNewRoman" w:hint="eastAsia"/>
          <w:sz w:val="22"/>
        </w:rPr>
        <w:t>ř</w:t>
      </w:r>
      <w:r w:rsidRPr="00F74121">
        <w:rPr>
          <w:rFonts w:cs="Times New Roman"/>
          <w:sz w:val="22"/>
        </w:rPr>
        <w:t>estávky, relaxace…).</w:t>
      </w:r>
    </w:p>
    <w:p w:rsidR="00F74121" w:rsidRDefault="00F74121" w:rsidP="006A73FB">
      <w:pPr>
        <w:pStyle w:val="Bezmezer"/>
        <w:spacing w:line="360" w:lineRule="auto"/>
        <w:jc w:val="both"/>
        <w:rPr>
          <w:rFonts w:eastAsia="Calibri" w:cs="Times New Roman"/>
          <w:b/>
          <w:sz w:val="22"/>
          <w:u w:val="single"/>
        </w:rPr>
      </w:pPr>
    </w:p>
    <w:p w:rsidR="00803B8E" w:rsidRPr="00F74121" w:rsidRDefault="00803B8E" w:rsidP="006A73FB">
      <w:pPr>
        <w:pStyle w:val="Bezmezer"/>
        <w:spacing w:line="360" w:lineRule="auto"/>
        <w:jc w:val="both"/>
        <w:rPr>
          <w:rFonts w:eastAsia="Calibri" w:cs="Times New Roman"/>
          <w:b/>
          <w:sz w:val="22"/>
          <w:u w:val="single"/>
        </w:rPr>
      </w:pPr>
      <w:r w:rsidRPr="00F74121">
        <w:rPr>
          <w:rFonts w:eastAsia="Calibri" w:cs="Times New Roman"/>
          <w:b/>
          <w:sz w:val="22"/>
          <w:u w:val="single"/>
        </w:rPr>
        <w:t>Poznámky k zařazení vzdělávacích oblastí do učebního plánu (určuje RVP ZV)</w:t>
      </w:r>
    </w:p>
    <w:p w:rsidR="00E2281C" w:rsidRDefault="00E2281C" w:rsidP="00E2281C">
      <w:pPr>
        <w:pStyle w:val="Bezmezer"/>
        <w:spacing w:line="360" w:lineRule="auto"/>
        <w:jc w:val="both"/>
        <w:rPr>
          <w:rFonts w:eastAsia="Calibri" w:cs="Times New Roman"/>
          <w:b/>
          <w:sz w:val="22"/>
        </w:rPr>
      </w:pPr>
      <w:r>
        <w:rPr>
          <w:rFonts w:eastAsia="Calibri" w:cs="Times New Roman"/>
          <w:b/>
          <w:sz w:val="22"/>
        </w:rPr>
        <w:t xml:space="preserve">Jazyk a jazyková komunikace - </w:t>
      </w:r>
      <w:r>
        <w:rPr>
          <w:sz w:val="22"/>
        </w:rPr>
        <w:t>vzdělávací oblast je vyučován prostřednictvím vyučovacího předmětu:</w:t>
      </w:r>
      <w:r>
        <w:rPr>
          <w:rFonts w:eastAsia="Calibri" w:cs="Times New Roman"/>
          <w:b/>
          <w:sz w:val="22"/>
        </w:rPr>
        <w:t xml:space="preserve"> </w:t>
      </w:r>
    </w:p>
    <w:p w:rsidR="00E2281C" w:rsidRDefault="00803B8E" w:rsidP="00E2281C">
      <w:pPr>
        <w:pStyle w:val="Bezmezer"/>
        <w:spacing w:line="360" w:lineRule="auto"/>
        <w:jc w:val="both"/>
        <w:rPr>
          <w:rFonts w:eastAsia="Calibri" w:cs="Times New Roman"/>
          <w:sz w:val="22"/>
        </w:rPr>
      </w:pPr>
      <w:r w:rsidRPr="00F74121">
        <w:rPr>
          <w:rFonts w:eastAsia="Calibri" w:cs="Times New Roman"/>
          <w:b/>
          <w:sz w:val="22"/>
        </w:rPr>
        <w:t>Český jazyk</w:t>
      </w:r>
      <w:r w:rsidR="006A73FB" w:rsidRPr="00F74121">
        <w:rPr>
          <w:sz w:val="22"/>
        </w:rPr>
        <w:t xml:space="preserve"> - </w:t>
      </w:r>
      <w:r w:rsidRPr="00F74121">
        <w:rPr>
          <w:rFonts w:eastAsia="Calibri" w:cs="Times New Roman"/>
          <w:sz w:val="22"/>
        </w:rPr>
        <w:t>vyučovací předmět je z</w:t>
      </w:r>
      <w:r w:rsidR="00E2281C">
        <w:rPr>
          <w:rFonts w:eastAsia="Calibri" w:cs="Times New Roman"/>
          <w:sz w:val="22"/>
        </w:rPr>
        <w:t>ařazen povinně do všech ročníků.</w:t>
      </w:r>
    </w:p>
    <w:p w:rsidR="00803B8E" w:rsidRPr="00E2281C" w:rsidRDefault="00803B8E" w:rsidP="00E2281C">
      <w:pPr>
        <w:pStyle w:val="Bezmezer"/>
        <w:spacing w:line="360" w:lineRule="auto"/>
        <w:jc w:val="both"/>
        <w:rPr>
          <w:rFonts w:eastAsia="Calibri" w:cs="Times New Roman"/>
          <w:b/>
          <w:sz w:val="22"/>
        </w:rPr>
      </w:pPr>
      <w:r w:rsidRPr="00F74121">
        <w:rPr>
          <w:rFonts w:eastAsia="Calibri" w:cs="Times New Roman"/>
          <w:b/>
          <w:sz w:val="22"/>
        </w:rPr>
        <w:t>Cizí jazyk</w:t>
      </w:r>
      <w:r w:rsidRPr="00F74121">
        <w:rPr>
          <w:rFonts w:eastAsia="Calibri" w:cs="Times New Roman"/>
          <w:sz w:val="22"/>
        </w:rPr>
        <w:t xml:space="preserve"> </w:t>
      </w:r>
      <w:r w:rsidR="006A73FB" w:rsidRPr="00F74121">
        <w:rPr>
          <w:sz w:val="22"/>
        </w:rPr>
        <w:t>–</w:t>
      </w:r>
      <w:r w:rsidRPr="00F74121">
        <w:rPr>
          <w:rFonts w:eastAsia="Calibri" w:cs="Times New Roman"/>
          <w:sz w:val="22"/>
        </w:rPr>
        <w:t xml:space="preserve"> anglický</w:t>
      </w:r>
      <w:r w:rsidR="006A73FB" w:rsidRPr="00F74121">
        <w:rPr>
          <w:sz w:val="22"/>
        </w:rPr>
        <w:t xml:space="preserve"> - </w:t>
      </w:r>
      <w:r w:rsidRPr="00F74121">
        <w:rPr>
          <w:rFonts w:eastAsia="Calibri" w:cs="Times New Roman"/>
          <w:sz w:val="22"/>
        </w:rPr>
        <w:t xml:space="preserve">předmět s časovou dotací 3 hodiny týdně je zařazen povinně od 3. do 5. ročníku. </w:t>
      </w:r>
    </w:p>
    <w:p w:rsidR="00803B8E" w:rsidRPr="00F74121" w:rsidRDefault="00803B8E" w:rsidP="006A73FB">
      <w:pPr>
        <w:pStyle w:val="Bezmezer"/>
        <w:spacing w:line="360" w:lineRule="auto"/>
        <w:jc w:val="both"/>
        <w:rPr>
          <w:rFonts w:eastAsia="Calibri" w:cs="Times New Roman"/>
          <w:sz w:val="22"/>
        </w:rPr>
      </w:pPr>
      <w:r w:rsidRPr="00F74121">
        <w:rPr>
          <w:rFonts w:eastAsia="Calibri" w:cs="Times New Roman"/>
          <w:b/>
          <w:sz w:val="22"/>
        </w:rPr>
        <w:t>Matematika</w:t>
      </w:r>
      <w:r w:rsidR="00E2281C">
        <w:rPr>
          <w:rFonts w:eastAsia="Calibri" w:cs="Times New Roman"/>
          <w:b/>
          <w:sz w:val="22"/>
        </w:rPr>
        <w:t xml:space="preserve"> a její aplikace</w:t>
      </w:r>
      <w:r w:rsidR="006A73FB" w:rsidRPr="00F74121">
        <w:rPr>
          <w:b/>
          <w:sz w:val="22"/>
        </w:rPr>
        <w:t xml:space="preserve"> </w:t>
      </w:r>
      <w:r w:rsidR="00E2281C">
        <w:rPr>
          <w:sz w:val="22"/>
        </w:rPr>
        <w:t>–</w:t>
      </w:r>
      <w:r w:rsidR="006A73FB" w:rsidRPr="00F74121">
        <w:rPr>
          <w:sz w:val="22"/>
        </w:rPr>
        <w:t xml:space="preserve"> </w:t>
      </w:r>
      <w:r w:rsidR="00E2281C">
        <w:rPr>
          <w:sz w:val="22"/>
        </w:rPr>
        <w:t xml:space="preserve">vzdělávací oblast je vyučován prostřednictvím vyučovacího předmětu </w:t>
      </w:r>
      <w:r w:rsidR="00E2281C" w:rsidRPr="00E2281C">
        <w:rPr>
          <w:b/>
          <w:sz w:val="22"/>
        </w:rPr>
        <w:t>Matematika,</w:t>
      </w:r>
      <w:r w:rsidR="00E2281C">
        <w:rPr>
          <w:sz w:val="22"/>
        </w:rPr>
        <w:t xml:space="preserve"> </w:t>
      </w:r>
      <w:r w:rsidRPr="00F74121">
        <w:rPr>
          <w:rFonts w:eastAsia="Calibri" w:cs="Times New Roman"/>
          <w:sz w:val="22"/>
        </w:rPr>
        <w:t>je povinně zařazen do všech ročníků.</w:t>
      </w:r>
    </w:p>
    <w:p w:rsidR="00803B8E" w:rsidRPr="00F74121" w:rsidRDefault="00803B8E" w:rsidP="006A73FB">
      <w:pPr>
        <w:pStyle w:val="Bezmezer"/>
        <w:spacing w:line="360" w:lineRule="auto"/>
        <w:jc w:val="both"/>
        <w:rPr>
          <w:rFonts w:eastAsia="Calibri" w:cs="Times New Roman"/>
          <w:sz w:val="22"/>
        </w:rPr>
      </w:pPr>
      <w:r w:rsidRPr="00F74121">
        <w:rPr>
          <w:rFonts w:eastAsia="Calibri" w:cs="Times New Roman"/>
          <w:b/>
          <w:sz w:val="22"/>
        </w:rPr>
        <w:t>Informační a komunikační technologie</w:t>
      </w:r>
      <w:r w:rsidR="006A73FB" w:rsidRPr="00F74121">
        <w:rPr>
          <w:b/>
          <w:sz w:val="22"/>
        </w:rPr>
        <w:t xml:space="preserve"> - </w:t>
      </w:r>
      <w:r w:rsidRPr="00F74121">
        <w:rPr>
          <w:rFonts w:eastAsia="Calibri" w:cs="Times New Roman"/>
          <w:sz w:val="22"/>
        </w:rPr>
        <w:t>učivo v 1. – 3. ročníku je realizováno jako součást jiných vyučovacích předmětů;</w:t>
      </w:r>
      <w:r w:rsidR="006A73FB" w:rsidRPr="00F74121">
        <w:rPr>
          <w:sz w:val="22"/>
        </w:rPr>
        <w:t xml:space="preserve"> ve</w:t>
      </w:r>
      <w:r w:rsidRPr="00F74121">
        <w:rPr>
          <w:rFonts w:eastAsia="Calibri" w:cs="Times New Roman"/>
          <w:sz w:val="22"/>
        </w:rPr>
        <w:t xml:space="preserve"> 4. – 5. ročníku je zařazován jako samostatný vyučovací před</w:t>
      </w:r>
      <w:r w:rsidR="006A73FB" w:rsidRPr="00F74121">
        <w:rPr>
          <w:sz w:val="22"/>
        </w:rPr>
        <w:t>mět</w:t>
      </w:r>
      <w:r w:rsidR="00E2281C">
        <w:rPr>
          <w:sz w:val="22"/>
        </w:rPr>
        <w:t xml:space="preserve"> </w:t>
      </w:r>
      <w:r w:rsidR="00E2281C" w:rsidRPr="00E2281C">
        <w:rPr>
          <w:b/>
          <w:sz w:val="22"/>
        </w:rPr>
        <w:t>Informatika</w:t>
      </w:r>
      <w:r w:rsidR="006A73FB" w:rsidRPr="00F74121">
        <w:rPr>
          <w:sz w:val="22"/>
        </w:rPr>
        <w:t xml:space="preserve">, je též spojován s obsahem </w:t>
      </w:r>
      <w:r w:rsidRPr="00F74121">
        <w:rPr>
          <w:rFonts w:eastAsia="Calibri" w:cs="Times New Roman"/>
          <w:sz w:val="22"/>
        </w:rPr>
        <w:t>jiných vyučovacích předmětů.</w:t>
      </w:r>
    </w:p>
    <w:p w:rsidR="00803B8E" w:rsidRPr="00F74121" w:rsidRDefault="00803B8E" w:rsidP="006A73FB">
      <w:pPr>
        <w:pStyle w:val="Bezmezer"/>
        <w:spacing w:line="360" w:lineRule="auto"/>
        <w:jc w:val="both"/>
        <w:rPr>
          <w:sz w:val="22"/>
        </w:rPr>
      </w:pPr>
      <w:r w:rsidRPr="00F74121">
        <w:rPr>
          <w:rFonts w:eastAsia="Calibri" w:cs="Times New Roman"/>
          <w:b/>
          <w:sz w:val="22"/>
        </w:rPr>
        <w:t>Člověk a jeho svět</w:t>
      </w:r>
      <w:r w:rsidR="006A73FB" w:rsidRPr="00F74121">
        <w:rPr>
          <w:b/>
          <w:sz w:val="22"/>
        </w:rPr>
        <w:t xml:space="preserve"> - </w:t>
      </w:r>
      <w:r w:rsidRPr="00F74121">
        <w:rPr>
          <w:rFonts w:eastAsia="Calibri" w:cs="Times New Roman"/>
          <w:sz w:val="22"/>
        </w:rPr>
        <w:t xml:space="preserve">realizuje se v 1. – 3. </w:t>
      </w:r>
      <w:r w:rsidR="00E2281C">
        <w:rPr>
          <w:rFonts w:eastAsia="Calibri" w:cs="Times New Roman"/>
          <w:sz w:val="22"/>
        </w:rPr>
        <w:t xml:space="preserve">ročníku ve vyučovacím předmětu </w:t>
      </w:r>
      <w:r w:rsidR="00E2281C" w:rsidRPr="00E2281C">
        <w:rPr>
          <w:rFonts w:eastAsia="Calibri" w:cs="Times New Roman"/>
          <w:b/>
          <w:sz w:val="22"/>
        </w:rPr>
        <w:t>P</w:t>
      </w:r>
      <w:r w:rsidRPr="00E2281C">
        <w:rPr>
          <w:rFonts w:eastAsia="Calibri" w:cs="Times New Roman"/>
          <w:b/>
          <w:sz w:val="22"/>
        </w:rPr>
        <w:t>rvouka</w:t>
      </w:r>
      <w:r w:rsidRPr="00F74121">
        <w:rPr>
          <w:rFonts w:eastAsia="Calibri" w:cs="Times New Roman"/>
          <w:sz w:val="22"/>
        </w:rPr>
        <w:t xml:space="preserve"> a ve 4. – 5. ročníku v p</w:t>
      </w:r>
      <w:r w:rsidR="00E2281C">
        <w:rPr>
          <w:rFonts w:eastAsia="Calibri" w:cs="Times New Roman"/>
          <w:sz w:val="22"/>
        </w:rPr>
        <w:t xml:space="preserve">ředmětech </w:t>
      </w:r>
      <w:r w:rsidR="00E2281C" w:rsidRPr="00E2281C">
        <w:rPr>
          <w:rFonts w:eastAsia="Calibri" w:cs="Times New Roman"/>
          <w:b/>
          <w:sz w:val="22"/>
        </w:rPr>
        <w:t>Přírodověda</w:t>
      </w:r>
      <w:r w:rsidR="00E2281C">
        <w:rPr>
          <w:rFonts w:eastAsia="Calibri" w:cs="Times New Roman"/>
          <w:sz w:val="22"/>
        </w:rPr>
        <w:t xml:space="preserve"> a </w:t>
      </w:r>
      <w:r w:rsidR="00E2281C" w:rsidRPr="00E2281C">
        <w:rPr>
          <w:rFonts w:eastAsia="Calibri" w:cs="Times New Roman"/>
          <w:b/>
          <w:sz w:val="22"/>
        </w:rPr>
        <w:t>V</w:t>
      </w:r>
      <w:r w:rsidRPr="00E2281C">
        <w:rPr>
          <w:rFonts w:eastAsia="Calibri" w:cs="Times New Roman"/>
          <w:b/>
          <w:sz w:val="22"/>
        </w:rPr>
        <w:t>lastivěda</w:t>
      </w:r>
      <w:r w:rsidR="00AF54DD">
        <w:rPr>
          <w:rFonts w:eastAsia="Calibri" w:cs="Times New Roman"/>
          <w:sz w:val="22"/>
        </w:rPr>
        <w:t>.</w:t>
      </w:r>
    </w:p>
    <w:p w:rsidR="00803B8E" w:rsidRPr="00F74121" w:rsidRDefault="00803B8E" w:rsidP="006A73FB">
      <w:pPr>
        <w:pStyle w:val="Bezmezer"/>
        <w:spacing w:line="360" w:lineRule="auto"/>
        <w:jc w:val="both"/>
        <w:rPr>
          <w:rFonts w:eastAsia="Calibri" w:cs="Times New Roman"/>
          <w:b/>
          <w:sz w:val="22"/>
        </w:rPr>
      </w:pPr>
      <w:r w:rsidRPr="00F74121">
        <w:rPr>
          <w:rFonts w:eastAsia="Calibri" w:cs="Times New Roman"/>
          <w:b/>
          <w:sz w:val="22"/>
        </w:rPr>
        <w:t>Umění a kultura</w:t>
      </w:r>
      <w:r w:rsidR="006A73FB" w:rsidRPr="00F74121">
        <w:rPr>
          <w:b/>
          <w:sz w:val="22"/>
        </w:rPr>
        <w:t xml:space="preserve"> - </w:t>
      </w:r>
      <w:r w:rsidRPr="00F74121">
        <w:rPr>
          <w:rFonts w:eastAsia="Calibri" w:cs="Times New Roman"/>
          <w:sz w:val="22"/>
        </w:rPr>
        <w:t>realizuje se v samos</w:t>
      </w:r>
      <w:r w:rsidR="00E2281C">
        <w:rPr>
          <w:rFonts w:eastAsia="Calibri" w:cs="Times New Roman"/>
          <w:sz w:val="22"/>
        </w:rPr>
        <w:t xml:space="preserve">tatných vyučovacích předmětech </w:t>
      </w:r>
      <w:r w:rsidR="00E2281C" w:rsidRPr="00E2281C">
        <w:rPr>
          <w:rFonts w:eastAsia="Calibri" w:cs="Times New Roman"/>
          <w:b/>
          <w:sz w:val="22"/>
        </w:rPr>
        <w:t>Hudební výchova</w:t>
      </w:r>
      <w:r w:rsidR="00E2281C">
        <w:rPr>
          <w:rFonts w:eastAsia="Calibri" w:cs="Times New Roman"/>
          <w:sz w:val="22"/>
        </w:rPr>
        <w:t xml:space="preserve"> a </w:t>
      </w:r>
      <w:r w:rsidR="00E2281C" w:rsidRPr="00E2281C">
        <w:rPr>
          <w:rFonts w:eastAsia="Calibri" w:cs="Times New Roman"/>
          <w:b/>
          <w:sz w:val="22"/>
        </w:rPr>
        <w:t>V</w:t>
      </w:r>
      <w:r w:rsidRPr="00E2281C">
        <w:rPr>
          <w:rFonts w:eastAsia="Calibri" w:cs="Times New Roman"/>
          <w:b/>
          <w:sz w:val="22"/>
        </w:rPr>
        <w:t>ýtvarná výchova</w:t>
      </w:r>
      <w:r w:rsidRPr="00F74121">
        <w:rPr>
          <w:rFonts w:eastAsia="Calibri" w:cs="Times New Roman"/>
          <w:sz w:val="22"/>
        </w:rPr>
        <w:t>, které jsou zařazeny ve všech ročnících.</w:t>
      </w:r>
    </w:p>
    <w:p w:rsidR="00AF54DD" w:rsidRDefault="00803B8E" w:rsidP="006A73FB">
      <w:pPr>
        <w:pStyle w:val="Bezmezer"/>
        <w:spacing w:line="360" w:lineRule="auto"/>
        <w:jc w:val="both"/>
        <w:rPr>
          <w:rFonts w:eastAsia="Calibri" w:cs="Times New Roman"/>
          <w:sz w:val="22"/>
        </w:rPr>
      </w:pPr>
      <w:r w:rsidRPr="00F74121">
        <w:rPr>
          <w:rFonts w:eastAsia="Calibri" w:cs="Times New Roman"/>
          <w:b/>
          <w:sz w:val="22"/>
        </w:rPr>
        <w:t>Člověk a zdraví</w:t>
      </w:r>
      <w:r w:rsidR="006A73FB" w:rsidRPr="00F74121">
        <w:rPr>
          <w:b/>
          <w:sz w:val="22"/>
        </w:rPr>
        <w:t xml:space="preserve"> </w:t>
      </w:r>
      <w:r w:rsidR="00E2281C">
        <w:rPr>
          <w:b/>
          <w:sz w:val="22"/>
        </w:rPr>
        <w:t>–</w:t>
      </w:r>
      <w:r w:rsidR="006A73FB" w:rsidRPr="00F74121">
        <w:rPr>
          <w:b/>
          <w:sz w:val="22"/>
        </w:rPr>
        <w:t xml:space="preserve"> </w:t>
      </w:r>
      <w:r w:rsidR="00E2281C" w:rsidRPr="00E2281C">
        <w:rPr>
          <w:sz w:val="22"/>
        </w:rPr>
        <w:t>vzdělávací oblast</w:t>
      </w:r>
      <w:r w:rsidR="00E2281C">
        <w:rPr>
          <w:rFonts w:eastAsia="Calibri" w:cs="Times New Roman"/>
          <w:sz w:val="22"/>
        </w:rPr>
        <w:t xml:space="preserve"> je vyučována prostřednictvím předmětu</w:t>
      </w:r>
      <w:r w:rsidR="00E2281C" w:rsidRPr="00E2281C">
        <w:rPr>
          <w:rFonts w:eastAsia="Calibri" w:cs="Times New Roman"/>
          <w:sz w:val="22"/>
        </w:rPr>
        <w:t xml:space="preserve"> </w:t>
      </w:r>
      <w:r w:rsidR="00E2281C" w:rsidRPr="00E2281C">
        <w:rPr>
          <w:rFonts w:eastAsia="Calibri" w:cs="Times New Roman"/>
          <w:b/>
          <w:sz w:val="22"/>
        </w:rPr>
        <w:t>T</w:t>
      </w:r>
      <w:r w:rsidRPr="00E2281C">
        <w:rPr>
          <w:rFonts w:eastAsia="Calibri" w:cs="Times New Roman"/>
          <w:b/>
          <w:sz w:val="22"/>
        </w:rPr>
        <w:t>ělesná výchova</w:t>
      </w:r>
      <w:r w:rsidRPr="00F74121">
        <w:rPr>
          <w:rFonts w:eastAsia="Calibri" w:cs="Times New Roman"/>
          <w:sz w:val="22"/>
        </w:rPr>
        <w:t xml:space="preserve"> </w:t>
      </w:r>
      <w:r w:rsidR="00E2281C">
        <w:rPr>
          <w:rFonts w:eastAsia="Calibri" w:cs="Times New Roman"/>
          <w:sz w:val="22"/>
        </w:rPr>
        <w:t xml:space="preserve">a </w:t>
      </w:r>
      <w:r w:rsidRPr="00F74121">
        <w:rPr>
          <w:rFonts w:eastAsia="Calibri" w:cs="Times New Roman"/>
          <w:sz w:val="22"/>
        </w:rPr>
        <w:t xml:space="preserve">je zařazena do všech ročníků, její týdenní časová dotace nesmí </w:t>
      </w:r>
      <w:r w:rsidR="00AF54DD">
        <w:rPr>
          <w:rFonts w:eastAsia="Calibri" w:cs="Times New Roman"/>
          <w:sz w:val="22"/>
        </w:rPr>
        <w:t>klesnout pod 2 vyučovací hodiny.</w:t>
      </w:r>
    </w:p>
    <w:p w:rsidR="00803B8E" w:rsidRDefault="00803B8E" w:rsidP="006A73FB">
      <w:pPr>
        <w:pStyle w:val="Bezmezer"/>
        <w:spacing w:line="360" w:lineRule="auto"/>
        <w:jc w:val="both"/>
        <w:rPr>
          <w:rFonts w:eastAsia="Calibri" w:cs="Times New Roman"/>
          <w:sz w:val="22"/>
        </w:rPr>
      </w:pPr>
      <w:r w:rsidRPr="00F74121">
        <w:rPr>
          <w:rFonts w:eastAsia="Calibri" w:cs="Times New Roman"/>
          <w:b/>
          <w:sz w:val="22"/>
        </w:rPr>
        <w:t>Člověk a svět práce</w:t>
      </w:r>
      <w:r w:rsidR="006A73FB" w:rsidRPr="00F74121">
        <w:rPr>
          <w:b/>
          <w:sz w:val="22"/>
        </w:rPr>
        <w:t xml:space="preserve"> - </w:t>
      </w:r>
      <w:r w:rsidRPr="00F74121">
        <w:rPr>
          <w:rFonts w:eastAsia="Calibri" w:cs="Times New Roman"/>
          <w:sz w:val="22"/>
        </w:rPr>
        <w:t>učivo vzdělávací oblasti se realizuje ve všech roč</w:t>
      </w:r>
      <w:r w:rsidR="00E2281C">
        <w:rPr>
          <w:rFonts w:eastAsia="Calibri" w:cs="Times New Roman"/>
          <w:sz w:val="22"/>
        </w:rPr>
        <w:t xml:space="preserve">nících jako samostatný předmět </w:t>
      </w:r>
      <w:r w:rsidR="00E2281C" w:rsidRPr="00E2281C">
        <w:rPr>
          <w:rFonts w:eastAsia="Calibri" w:cs="Times New Roman"/>
          <w:b/>
          <w:sz w:val="22"/>
        </w:rPr>
        <w:t>P</w:t>
      </w:r>
      <w:r w:rsidRPr="00E2281C">
        <w:rPr>
          <w:rFonts w:eastAsia="Calibri" w:cs="Times New Roman"/>
          <w:b/>
          <w:sz w:val="22"/>
        </w:rPr>
        <w:t>racovní činnosti</w:t>
      </w:r>
      <w:r w:rsidRPr="00F74121">
        <w:rPr>
          <w:rFonts w:eastAsia="Calibri" w:cs="Times New Roman"/>
          <w:sz w:val="22"/>
        </w:rPr>
        <w:t>.</w:t>
      </w:r>
    </w:p>
    <w:p w:rsidR="0001476E" w:rsidRPr="00F74121" w:rsidRDefault="0001476E" w:rsidP="0001476E">
      <w:pPr>
        <w:pStyle w:val="Bezmezer"/>
        <w:spacing w:line="360" w:lineRule="auto"/>
        <w:rPr>
          <w:rFonts w:eastAsia="Calibri" w:cs="Times New Roman"/>
          <w:sz w:val="22"/>
        </w:rPr>
      </w:pPr>
      <w:r w:rsidRPr="00993EB1">
        <w:rPr>
          <w:b/>
          <w:sz w:val="22"/>
        </w:rPr>
        <w:t>Dramatická výchova</w:t>
      </w:r>
      <w:r>
        <w:rPr>
          <w:sz w:val="22"/>
        </w:rPr>
        <w:t xml:space="preserve"> – </w:t>
      </w:r>
      <w:r w:rsidR="00AF54DD">
        <w:rPr>
          <w:sz w:val="22"/>
        </w:rPr>
        <w:t xml:space="preserve">doplňující </w:t>
      </w:r>
      <w:r>
        <w:rPr>
          <w:sz w:val="22"/>
        </w:rPr>
        <w:t>vzdělávací ob</w:t>
      </w:r>
      <w:r w:rsidR="00025EB4">
        <w:rPr>
          <w:sz w:val="22"/>
        </w:rPr>
        <w:t>or, který je začleněn zejména do</w:t>
      </w:r>
      <w:r w:rsidR="00AF54DD">
        <w:rPr>
          <w:sz w:val="22"/>
        </w:rPr>
        <w:t xml:space="preserve"> českého jazyka a prvouky.</w:t>
      </w:r>
    </w:p>
    <w:p w:rsidR="00803B8E" w:rsidRPr="00F74121" w:rsidRDefault="00803B8E" w:rsidP="00803B8E">
      <w:pPr>
        <w:pStyle w:val="Bezmezer"/>
        <w:spacing w:line="360" w:lineRule="auto"/>
        <w:rPr>
          <w:rFonts w:eastAsia="Calibri" w:cs="Times New Roman"/>
          <w:sz w:val="22"/>
        </w:rPr>
      </w:pPr>
      <w:r w:rsidRPr="00F74121">
        <w:rPr>
          <w:rFonts w:eastAsia="Calibri" w:cs="Times New Roman"/>
          <w:b/>
          <w:sz w:val="22"/>
        </w:rPr>
        <w:t>Etická výchova</w:t>
      </w:r>
      <w:r w:rsidR="006A73FB" w:rsidRPr="00F74121">
        <w:rPr>
          <w:sz w:val="22"/>
        </w:rPr>
        <w:t xml:space="preserve"> - j</w:t>
      </w:r>
      <w:r w:rsidRPr="00F74121">
        <w:rPr>
          <w:rFonts w:eastAsia="Calibri" w:cs="Times New Roman"/>
          <w:sz w:val="22"/>
        </w:rPr>
        <w:t>e doplňující vzdělávací obor, který se promítá do všech předmětů 1.</w:t>
      </w:r>
      <w:r w:rsidR="006A73FB" w:rsidRPr="00F74121">
        <w:rPr>
          <w:sz w:val="22"/>
        </w:rPr>
        <w:t xml:space="preserve"> </w:t>
      </w:r>
      <w:r w:rsidRPr="00F74121">
        <w:rPr>
          <w:rFonts w:eastAsia="Calibri" w:cs="Times New Roman"/>
          <w:sz w:val="22"/>
        </w:rPr>
        <w:t>i 2.</w:t>
      </w:r>
      <w:r w:rsidR="006A73FB" w:rsidRPr="00F74121">
        <w:rPr>
          <w:sz w:val="22"/>
        </w:rPr>
        <w:t xml:space="preserve"> </w:t>
      </w:r>
      <w:r w:rsidRPr="00F74121">
        <w:rPr>
          <w:rFonts w:eastAsia="Calibri" w:cs="Times New Roman"/>
          <w:sz w:val="22"/>
        </w:rPr>
        <w:t>vzdělávacího období.</w:t>
      </w:r>
    </w:p>
    <w:p w:rsidR="00803B8E" w:rsidRDefault="006A73FB" w:rsidP="00803B8E">
      <w:pPr>
        <w:pStyle w:val="Bezmezer"/>
        <w:spacing w:line="360" w:lineRule="auto"/>
        <w:rPr>
          <w:sz w:val="22"/>
        </w:rPr>
      </w:pPr>
      <w:r w:rsidRPr="00F74121">
        <w:rPr>
          <w:b/>
          <w:sz w:val="22"/>
        </w:rPr>
        <w:t>Dopravní výchova</w:t>
      </w:r>
      <w:r w:rsidRPr="00F74121">
        <w:rPr>
          <w:sz w:val="22"/>
        </w:rPr>
        <w:t xml:space="preserve"> – </w:t>
      </w:r>
      <w:r w:rsidR="0001476E">
        <w:rPr>
          <w:sz w:val="22"/>
        </w:rPr>
        <w:t xml:space="preserve">doplňující </w:t>
      </w:r>
      <w:r w:rsidRPr="00F74121">
        <w:rPr>
          <w:sz w:val="22"/>
        </w:rPr>
        <w:t>vzdělávací obor, který je začleněn zejména do prvouky</w:t>
      </w:r>
      <w:r w:rsidR="00E2281C">
        <w:rPr>
          <w:sz w:val="22"/>
        </w:rPr>
        <w:t xml:space="preserve"> a přírodopisu.</w:t>
      </w:r>
    </w:p>
    <w:p w:rsidR="006A73FB" w:rsidRPr="00F74121" w:rsidRDefault="006A73FB" w:rsidP="006A73FB">
      <w:pPr>
        <w:pStyle w:val="Nadpis1"/>
        <w:numPr>
          <w:ilvl w:val="0"/>
          <w:numId w:val="0"/>
        </w:numPr>
        <w:rPr>
          <w:sz w:val="22"/>
          <w:szCs w:val="22"/>
        </w:rPr>
      </w:pPr>
    </w:p>
    <w:p w:rsidR="006A73FB" w:rsidRDefault="006A73FB">
      <w:r>
        <w:br w:type="page"/>
      </w:r>
    </w:p>
    <w:p w:rsidR="00803B8E" w:rsidRPr="00E77AB5" w:rsidRDefault="006A73FB" w:rsidP="006A73FB">
      <w:pPr>
        <w:pStyle w:val="Nadpis1"/>
        <w:spacing w:line="360" w:lineRule="auto"/>
        <w:rPr>
          <w:rFonts w:eastAsia="Times New Roman" w:cs="Times New Roman"/>
          <w:color w:val="365F91"/>
        </w:rPr>
      </w:pPr>
      <w:bookmarkStart w:id="21" w:name="_Toc384903487"/>
      <w:r>
        <w:lastRenderedPageBreak/>
        <w:t>U</w:t>
      </w:r>
      <w:r w:rsidR="00803B8E" w:rsidRPr="00E77AB5">
        <w:rPr>
          <w:rFonts w:eastAsia="Times New Roman" w:cs="Times New Roman"/>
          <w:color w:val="365F91"/>
        </w:rPr>
        <w:t>čební osnovy</w:t>
      </w:r>
      <w:bookmarkEnd w:id="21"/>
      <w:r w:rsidR="00803B8E" w:rsidRPr="00E77AB5">
        <w:rPr>
          <w:rFonts w:eastAsia="Times New Roman" w:cs="Times New Roman"/>
          <w:color w:val="365F91"/>
        </w:rPr>
        <w:t xml:space="preserve"> </w:t>
      </w:r>
    </w:p>
    <w:p w:rsidR="00803B8E" w:rsidRPr="00483EA3" w:rsidRDefault="00803B8E" w:rsidP="006A73FB">
      <w:pPr>
        <w:pStyle w:val="Bezmezer"/>
        <w:spacing w:line="360" w:lineRule="auto"/>
        <w:rPr>
          <w:rFonts w:eastAsia="Calibri" w:cs="Times New Roman"/>
          <w:b/>
          <w:sz w:val="22"/>
        </w:rPr>
      </w:pPr>
      <w:r w:rsidRPr="00483EA3">
        <w:rPr>
          <w:rFonts w:eastAsia="Calibri" w:cs="Times New Roman"/>
          <w:b/>
          <w:sz w:val="22"/>
        </w:rPr>
        <w:t>Cílová a obsahová specifikace jednotlivých vyučovacích předmětů</w:t>
      </w:r>
    </w:p>
    <w:p w:rsidR="00803B8E" w:rsidRPr="00483EA3" w:rsidRDefault="00803B8E" w:rsidP="006A73FB">
      <w:pPr>
        <w:pStyle w:val="Bezmezer"/>
        <w:spacing w:line="360" w:lineRule="auto"/>
        <w:rPr>
          <w:rFonts w:eastAsia="Calibri" w:cs="Times New Roman"/>
          <w:sz w:val="22"/>
        </w:rPr>
      </w:pPr>
      <w:r w:rsidRPr="00483EA3">
        <w:rPr>
          <w:rFonts w:eastAsia="Calibri" w:cs="Times New Roman"/>
          <w:sz w:val="22"/>
          <w:u w:val="single"/>
        </w:rPr>
        <w:t>Oblast</w:t>
      </w:r>
      <w:r w:rsidRPr="00483EA3">
        <w:rPr>
          <w:rFonts w:eastAsia="Calibri" w:cs="Times New Roman"/>
          <w:sz w:val="22"/>
        </w:rPr>
        <w:t>:</w:t>
      </w:r>
      <w:r w:rsidRPr="00483EA3">
        <w:rPr>
          <w:rFonts w:eastAsia="Calibri" w:cs="Times New Roman"/>
          <w:sz w:val="22"/>
        </w:rPr>
        <w:tab/>
      </w:r>
      <w:r w:rsidR="006A73FB" w:rsidRPr="00483EA3">
        <w:rPr>
          <w:sz w:val="22"/>
        </w:rPr>
        <w:tab/>
      </w:r>
      <w:r w:rsidR="006A73FB" w:rsidRPr="00483EA3">
        <w:rPr>
          <w:sz w:val="22"/>
        </w:rPr>
        <w:tab/>
      </w:r>
      <w:r w:rsidR="006A73FB" w:rsidRPr="00483EA3">
        <w:rPr>
          <w:sz w:val="22"/>
        </w:rPr>
        <w:tab/>
      </w:r>
      <w:r w:rsidR="006A73FB" w:rsidRPr="00483EA3">
        <w:rPr>
          <w:sz w:val="22"/>
        </w:rPr>
        <w:tab/>
      </w:r>
      <w:r w:rsidR="006A73FB" w:rsidRPr="00483EA3">
        <w:rPr>
          <w:sz w:val="22"/>
        </w:rPr>
        <w:tab/>
      </w:r>
      <w:r w:rsidR="006A73FB" w:rsidRPr="00483EA3">
        <w:rPr>
          <w:sz w:val="22"/>
        </w:rPr>
        <w:tab/>
      </w:r>
      <w:r w:rsidR="006A73FB" w:rsidRPr="00483EA3">
        <w:rPr>
          <w:sz w:val="22"/>
        </w:rPr>
        <w:tab/>
      </w:r>
      <w:r w:rsidRPr="00483EA3">
        <w:rPr>
          <w:rFonts w:eastAsia="Calibri" w:cs="Times New Roman"/>
          <w:sz w:val="22"/>
          <w:u w:val="single"/>
        </w:rPr>
        <w:t>Předmět</w:t>
      </w:r>
      <w:r w:rsidRPr="00483EA3">
        <w:rPr>
          <w:rFonts w:eastAsia="Calibri" w:cs="Times New Roman"/>
          <w:sz w:val="22"/>
        </w:rPr>
        <w:t>:</w:t>
      </w:r>
    </w:p>
    <w:p w:rsidR="00803B8E" w:rsidRPr="00483EA3" w:rsidRDefault="00803B8E" w:rsidP="006A73FB">
      <w:pPr>
        <w:pStyle w:val="Bezmezer"/>
        <w:spacing w:line="360" w:lineRule="auto"/>
        <w:rPr>
          <w:rFonts w:eastAsia="Calibri" w:cs="Times New Roman"/>
          <w:sz w:val="22"/>
        </w:rPr>
      </w:pPr>
      <w:r w:rsidRPr="00483EA3">
        <w:rPr>
          <w:rFonts w:eastAsia="Calibri" w:cs="Times New Roman"/>
          <w:sz w:val="22"/>
        </w:rPr>
        <w:t>1. Jazyk a jazyková komunikace</w:t>
      </w:r>
      <w:r w:rsidRPr="00483EA3">
        <w:rPr>
          <w:rFonts w:eastAsia="Calibri" w:cs="Times New Roman"/>
          <w:sz w:val="22"/>
        </w:rPr>
        <w:tab/>
      </w:r>
      <w:r w:rsidR="006A73FB" w:rsidRPr="00483EA3">
        <w:rPr>
          <w:sz w:val="22"/>
        </w:rPr>
        <w:tab/>
      </w:r>
      <w:r w:rsidR="006A73FB" w:rsidRPr="00483EA3">
        <w:rPr>
          <w:sz w:val="22"/>
        </w:rPr>
        <w:tab/>
      </w:r>
      <w:r w:rsidR="006A73FB" w:rsidRPr="00483EA3">
        <w:rPr>
          <w:sz w:val="22"/>
        </w:rPr>
        <w:tab/>
      </w:r>
      <w:r w:rsidR="00E2281C">
        <w:rPr>
          <w:rFonts w:eastAsia="Calibri" w:cs="Times New Roman"/>
          <w:sz w:val="22"/>
        </w:rPr>
        <w:t>– Č</w:t>
      </w:r>
      <w:r w:rsidRPr="00483EA3">
        <w:rPr>
          <w:rFonts w:eastAsia="Calibri" w:cs="Times New Roman"/>
          <w:sz w:val="22"/>
        </w:rPr>
        <w:t>eský jazyk</w:t>
      </w:r>
      <w:r w:rsidR="00626FE8">
        <w:rPr>
          <w:rFonts w:eastAsia="Calibri" w:cs="Times New Roman"/>
          <w:sz w:val="22"/>
        </w:rPr>
        <w:t xml:space="preserve"> a literatura</w:t>
      </w:r>
    </w:p>
    <w:p w:rsidR="00803B8E" w:rsidRPr="00483EA3" w:rsidRDefault="00803B8E" w:rsidP="006A73FB">
      <w:pPr>
        <w:pStyle w:val="Bezmezer"/>
        <w:spacing w:line="360" w:lineRule="auto"/>
        <w:rPr>
          <w:rFonts w:eastAsia="Calibri" w:cs="Times New Roman"/>
          <w:sz w:val="22"/>
        </w:rPr>
      </w:pPr>
      <w:r w:rsidRPr="00483EA3">
        <w:rPr>
          <w:rFonts w:eastAsia="Calibri" w:cs="Times New Roman"/>
          <w:sz w:val="22"/>
        </w:rPr>
        <w:tab/>
      </w:r>
      <w:r w:rsidR="006A73FB" w:rsidRPr="00483EA3">
        <w:rPr>
          <w:sz w:val="22"/>
        </w:rPr>
        <w:tab/>
      </w:r>
      <w:r w:rsidR="006A73FB" w:rsidRPr="00483EA3">
        <w:rPr>
          <w:sz w:val="22"/>
        </w:rPr>
        <w:tab/>
      </w:r>
      <w:r w:rsidR="006A73FB" w:rsidRPr="00483EA3">
        <w:rPr>
          <w:sz w:val="22"/>
        </w:rPr>
        <w:tab/>
      </w:r>
      <w:r w:rsidR="006A73FB" w:rsidRPr="00483EA3">
        <w:rPr>
          <w:sz w:val="22"/>
        </w:rPr>
        <w:tab/>
      </w:r>
      <w:r w:rsidR="006A73FB" w:rsidRPr="00483EA3">
        <w:rPr>
          <w:sz w:val="22"/>
        </w:rPr>
        <w:tab/>
      </w:r>
      <w:r w:rsidR="006A73FB" w:rsidRPr="00483EA3">
        <w:rPr>
          <w:sz w:val="22"/>
        </w:rPr>
        <w:tab/>
      </w:r>
      <w:r w:rsidR="006A73FB" w:rsidRPr="00483EA3">
        <w:rPr>
          <w:sz w:val="22"/>
        </w:rPr>
        <w:tab/>
      </w:r>
      <w:r w:rsidR="00E2281C">
        <w:rPr>
          <w:rFonts w:eastAsia="Calibri" w:cs="Times New Roman"/>
          <w:sz w:val="22"/>
        </w:rPr>
        <w:t>– A</w:t>
      </w:r>
      <w:r w:rsidR="00E55B45">
        <w:rPr>
          <w:rFonts w:eastAsia="Calibri" w:cs="Times New Roman"/>
          <w:sz w:val="22"/>
        </w:rPr>
        <w:t>nglický jazyk</w:t>
      </w:r>
    </w:p>
    <w:p w:rsidR="00803B8E" w:rsidRPr="00483EA3" w:rsidRDefault="00803B8E" w:rsidP="006A73FB">
      <w:pPr>
        <w:pStyle w:val="Bezmezer"/>
        <w:spacing w:line="360" w:lineRule="auto"/>
        <w:rPr>
          <w:rFonts w:eastAsia="Calibri" w:cs="Times New Roman"/>
          <w:sz w:val="22"/>
        </w:rPr>
      </w:pPr>
      <w:r w:rsidRPr="00483EA3">
        <w:rPr>
          <w:rFonts w:eastAsia="Calibri" w:cs="Times New Roman"/>
          <w:sz w:val="22"/>
        </w:rPr>
        <w:t>2. Matematika a její aplikace</w:t>
      </w:r>
      <w:r w:rsidRPr="00483EA3">
        <w:rPr>
          <w:rFonts w:eastAsia="Calibri" w:cs="Times New Roman"/>
          <w:sz w:val="22"/>
        </w:rPr>
        <w:tab/>
      </w:r>
      <w:r w:rsidR="006A73FB" w:rsidRPr="00483EA3">
        <w:rPr>
          <w:sz w:val="22"/>
        </w:rPr>
        <w:tab/>
      </w:r>
      <w:r w:rsidR="006A73FB" w:rsidRPr="00483EA3">
        <w:rPr>
          <w:sz w:val="22"/>
        </w:rPr>
        <w:tab/>
      </w:r>
      <w:r w:rsidR="006A73FB" w:rsidRPr="00483EA3">
        <w:rPr>
          <w:sz w:val="22"/>
        </w:rPr>
        <w:tab/>
      </w:r>
      <w:r w:rsidR="006A73FB" w:rsidRPr="00483EA3">
        <w:rPr>
          <w:sz w:val="22"/>
        </w:rPr>
        <w:tab/>
      </w:r>
      <w:r w:rsidR="00E2281C">
        <w:rPr>
          <w:rFonts w:eastAsia="Calibri" w:cs="Times New Roman"/>
          <w:sz w:val="22"/>
        </w:rPr>
        <w:t>– M</w:t>
      </w:r>
      <w:r w:rsidRPr="00483EA3">
        <w:rPr>
          <w:rFonts w:eastAsia="Calibri" w:cs="Times New Roman"/>
          <w:sz w:val="22"/>
        </w:rPr>
        <w:t>atematika</w:t>
      </w:r>
      <w:r w:rsidR="004C4B73">
        <w:rPr>
          <w:rFonts w:eastAsia="Calibri" w:cs="Times New Roman"/>
          <w:sz w:val="22"/>
        </w:rPr>
        <w:t xml:space="preserve"> </w:t>
      </w:r>
    </w:p>
    <w:p w:rsidR="00803B8E" w:rsidRPr="00483EA3" w:rsidRDefault="00803B8E" w:rsidP="006A73FB">
      <w:pPr>
        <w:pStyle w:val="Bezmezer"/>
        <w:spacing w:line="360" w:lineRule="auto"/>
        <w:rPr>
          <w:sz w:val="22"/>
        </w:rPr>
      </w:pPr>
      <w:r w:rsidRPr="00483EA3">
        <w:rPr>
          <w:rFonts w:eastAsia="Calibri" w:cs="Times New Roman"/>
          <w:sz w:val="22"/>
        </w:rPr>
        <w:t>3. Informační a komunikační technologie</w:t>
      </w:r>
      <w:r w:rsidRPr="00483EA3">
        <w:rPr>
          <w:rFonts w:eastAsia="Calibri" w:cs="Times New Roman"/>
          <w:sz w:val="22"/>
        </w:rPr>
        <w:tab/>
      </w:r>
      <w:r w:rsidR="006A73FB" w:rsidRPr="00483EA3">
        <w:rPr>
          <w:sz w:val="22"/>
        </w:rPr>
        <w:tab/>
      </w:r>
      <w:r w:rsidR="006A73FB" w:rsidRPr="00483EA3">
        <w:rPr>
          <w:sz w:val="22"/>
        </w:rPr>
        <w:tab/>
      </w:r>
      <w:r w:rsidR="006A73FB" w:rsidRPr="00483EA3">
        <w:rPr>
          <w:rFonts w:eastAsia="Calibri" w:cs="Times New Roman"/>
          <w:sz w:val="22"/>
        </w:rPr>
        <w:t>–</w:t>
      </w:r>
      <w:r w:rsidR="006A73FB" w:rsidRPr="00483EA3">
        <w:rPr>
          <w:sz w:val="22"/>
        </w:rPr>
        <w:t xml:space="preserve"> </w:t>
      </w:r>
      <w:r w:rsidR="00E2281C">
        <w:rPr>
          <w:sz w:val="22"/>
        </w:rPr>
        <w:t>I</w:t>
      </w:r>
      <w:r w:rsidR="00483EA3">
        <w:rPr>
          <w:sz w:val="22"/>
        </w:rPr>
        <w:t>nformatika</w:t>
      </w:r>
    </w:p>
    <w:p w:rsidR="00803B8E" w:rsidRPr="00483EA3" w:rsidRDefault="00803B8E" w:rsidP="006A73FB">
      <w:pPr>
        <w:pStyle w:val="Bezmezer"/>
        <w:spacing w:line="360" w:lineRule="auto"/>
        <w:rPr>
          <w:rFonts w:eastAsia="Calibri" w:cs="Times New Roman"/>
          <w:sz w:val="22"/>
        </w:rPr>
      </w:pPr>
      <w:r w:rsidRPr="00483EA3">
        <w:rPr>
          <w:rFonts w:eastAsia="Calibri" w:cs="Times New Roman"/>
          <w:sz w:val="22"/>
        </w:rPr>
        <w:t>4. Člověk a jeho svět</w:t>
      </w:r>
      <w:r w:rsidRPr="00483EA3">
        <w:rPr>
          <w:rFonts w:eastAsia="Calibri" w:cs="Times New Roman"/>
          <w:sz w:val="22"/>
        </w:rPr>
        <w:tab/>
      </w:r>
      <w:r w:rsidR="006A73FB" w:rsidRPr="00483EA3">
        <w:rPr>
          <w:sz w:val="22"/>
        </w:rPr>
        <w:tab/>
      </w:r>
      <w:r w:rsidR="006A73FB" w:rsidRPr="00483EA3">
        <w:rPr>
          <w:sz w:val="22"/>
        </w:rPr>
        <w:tab/>
      </w:r>
      <w:r w:rsidR="006A73FB" w:rsidRPr="00483EA3">
        <w:rPr>
          <w:sz w:val="22"/>
        </w:rPr>
        <w:tab/>
      </w:r>
      <w:r w:rsidR="006A73FB" w:rsidRPr="00483EA3">
        <w:rPr>
          <w:sz w:val="22"/>
        </w:rPr>
        <w:tab/>
      </w:r>
      <w:r w:rsidR="006A73FB" w:rsidRPr="00483EA3">
        <w:rPr>
          <w:sz w:val="22"/>
        </w:rPr>
        <w:tab/>
      </w:r>
      <w:r w:rsidR="00E2281C">
        <w:rPr>
          <w:rFonts w:eastAsia="Calibri" w:cs="Times New Roman"/>
          <w:sz w:val="22"/>
        </w:rPr>
        <w:t>– P</w:t>
      </w:r>
      <w:r w:rsidRPr="00483EA3">
        <w:rPr>
          <w:rFonts w:eastAsia="Calibri" w:cs="Times New Roman"/>
          <w:sz w:val="22"/>
        </w:rPr>
        <w:t>rvouka</w:t>
      </w:r>
    </w:p>
    <w:p w:rsidR="00803B8E" w:rsidRPr="00483EA3" w:rsidRDefault="00803B8E" w:rsidP="006A73FB">
      <w:pPr>
        <w:pStyle w:val="Bezmezer"/>
        <w:spacing w:line="360" w:lineRule="auto"/>
        <w:rPr>
          <w:rFonts w:eastAsia="Calibri" w:cs="Times New Roman"/>
          <w:sz w:val="22"/>
        </w:rPr>
      </w:pPr>
      <w:r w:rsidRPr="00483EA3">
        <w:rPr>
          <w:rFonts w:eastAsia="Calibri" w:cs="Times New Roman"/>
          <w:sz w:val="22"/>
        </w:rPr>
        <w:t>5. Umění a kultura</w:t>
      </w:r>
      <w:r w:rsidRPr="00483EA3">
        <w:rPr>
          <w:rFonts w:eastAsia="Calibri" w:cs="Times New Roman"/>
          <w:sz w:val="22"/>
        </w:rPr>
        <w:tab/>
      </w:r>
      <w:r w:rsidR="006A73FB" w:rsidRPr="00483EA3">
        <w:rPr>
          <w:sz w:val="22"/>
        </w:rPr>
        <w:tab/>
      </w:r>
      <w:r w:rsidR="006A73FB" w:rsidRPr="00483EA3">
        <w:rPr>
          <w:sz w:val="22"/>
        </w:rPr>
        <w:tab/>
      </w:r>
      <w:r w:rsidR="006A73FB" w:rsidRPr="00483EA3">
        <w:rPr>
          <w:sz w:val="22"/>
        </w:rPr>
        <w:tab/>
      </w:r>
      <w:r w:rsidR="006A73FB" w:rsidRPr="00483EA3">
        <w:rPr>
          <w:sz w:val="22"/>
        </w:rPr>
        <w:tab/>
      </w:r>
      <w:r w:rsidR="006A73FB" w:rsidRPr="00483EA3">
        <w:rPr>
          <w:sz w:val="22"/>
        </w:rPr>
        <w:tab/>
      </w:r>
      <w:r w:rsidR="00E2281C">
        <w:rPr>
          <w:rFonts w:eastAsia="Calibri" w:cs="Times New Roman"/>
          <w:sz w:val="22"/>
        </w:rPr>
        <w:t>– H</w:t>
      </w:r>
      <w:r w:rsidRPr="00483EA3">
        <w:rPr>
          <w:rFonts w:eastAsia="Calibri" w:cs="Times New Roman"/>
          <w:sz w:val="22"/>
        </w:rPr>
        <w:t>udební výchova</w:t>
      </w:r>
    </w:p>
    <w:p w:rsidR="00803B8E" w:rsidRPr="00483EA3" w:rsidRDefault="00803B8E" w:rsidP="00E2281C">
      <w:pPr>
        <w:pStyle w:val="Bezmezer"/>
        <w:spacing w:line="360" w:lineRule="auto"/>
        <w:rPr>
          <w:rFonts w:eastAsia="Calibri" w:cs="Times New Roman"/>
          <w:sz w:val="22"/>
        </w:rPr>
      </w:pPr>
      <w:r w:rsidRPr="00483EA3">
        <w:rPr>
          <w:rFonts w:eastAsia="Calibri" w:cs="Times New Roman"/>
          <w:sz w:val="22"/>
        </w:rPr>
        <w:tab/>
      </w:r>
      <w:r w:rsidR="006A73FB" w:rsidRPr="00483EA3">
        <w:rPr>
          <w:sz w:val="22"/>
        </w:rPr>
        <w:tab/>
      </w:r>
      <w:r w:rsidR="006A73FB" w:rsidRPr="00483EA3">
        <w:rPr>
          <w:sz w:val="22"/>
        </w:rPr>
        <w:tab/>
      </w:r>
      <w:r w:rsidR="006A73FB" w:rsidRPr="00483EA3">
        <w:rPr>
          <w:sz w:val="22"/>
        </w:rPr>
        <w:tab/>
      </w:r>
      <w:r w:rsidR="006A73FB" w:rsidRPr="00483EA3">
        <w:rPr>
          <w:sz w:val="22"/>
        </w:rPr>
        <w:tab/>
      </w:r>
      <w:r w:rsidR="006A73FB" w:rsidRPr="00483EA3">
        <w:rPr>
          <w:sz w:val="22"/>
        </w:rPr>
        <w:tab/>
      </w:r>
      <w:r w:rsidR="006A73FB" w:rsidRPr="00483EA3">
        <w:rPr>
          <w:sz w:val="22"/>
        </w:rPr>
        <w:tab/>
      </w:r>
      <w:r w:rsidR="006A73FB" w:rsidRPr="00483EA3">
        <w:rPr>
          <w:sz w:val="22"/>
        </w:rPr>
        <w:tab/>
      </w:r>
      <w:r w:rsidR="00E2281C">
        <w:rPr>
          <w:rFonts w:eastAsia="Calibri" w:cs="Times New Roman"/>
          <w:sz w:val="22"/>
        </w:rPr>
        <w:t>– Výtvarná výchova</w:t>
      </w:r>
    </w:p>
    <w:p w:rsidR="00803B8E" w:rsidRPr="00483EA3" w:rsidRDefault="00803B8E" w:rsidP="006A73FB">
      <w:pPr>
        <w:pStyle w:val="Bezmezer"/>
        <w:spacing w:line="360" w:lineRule="auto"/>
        <w:rPr>
          <w:rFonts w:eastAsia="Calibri" w:cs="Times New Roman"/>
          <w:sz w:val="22"/>
        </w:rPr>
      </w:pPr>
      <w:r w:rsidRPr="00483EA3">
        <w:rPr>
          <w:rFonts w:eastAsia="Calibri" w:cs="Times New Roman"/>
          <w:sz w:val="22"/>
        </w:rPr>
        <w:t>6. Člověk a zdraví</w:t>
      </w:r>
      <w:r w:rsidRPr="00483EA3">
        <w:rPr>
          <w:rFonts w:eastAsia="Calibri" w:cs="Times New Roman"/>
          <w:sz w:val="22"/>
        </w:rPr>
        <w:tab/>
      </w:r>
      <w:r w:rsidR="006A73FB" w:rsidRPr="00483EA3">
        <w:rPr>
          <w:sz w:val="22"/>
        </w:rPr>
        <w:tab/>
      </w:r>
      <w:r w:rsidR="006A73FB" w:rsidRPr="00483EA3">
        <w:rPr>
          <w:sz w:val="22"/>
        </w:rPr>
        <w:tab/>
      </w:r>
      <w:r w:rsidR="006A73FB" w:rsidRPr="00483EA3">
        <w:rPr>
          <w:sz w:val="22"/>
        </w:rPr>
        <w:tab/>
      </w:r>
      <w:r w:rsidR="006A73FB" w:rsidRPr="00483EA3">
        <w:rPr>
          <w:sz w:val="22"/>
        </w:rPr>
        <w:tab/>
      </w:r>
      <w:r w:rsidR="006A73FB" w:rsidRPr="00483EA3">
        <w:rPr>
          <w:sz w:val="22"/>
        </w:rPr>
        <w:tab/>
      </w:r>
      <w:r w:rsidR="00E2281C">
        <w:rPr>
          <w:rFonts w:eastAsia="Calibri" w:cs="Times New Roman"/>
          <w:sz w:val="22"/>
        </w:rPr>
        <w:t>– T</w:t>
      </w:r>
      <w:r w:rsidRPr="00483EA3">
        <w:rPr>
          <w:rFonts w:eastAsia="Calibri" w:cs="Times New Roman"/>
          <w:sz w:val="22"/>
        </w:rPr>
        <w:t>ělesná výchova</w:t>
      </w:r>
    </w:p>
    <w:p w:rsidR="00803B8E" w:rsidRPr="00483EA3" w:rsidRDefault="00803B8E" w:rsidP="006A73FB">
      <w:pPr>
        <w:pStyle w:val="Bezmezer"/>
        <w:spacing w:line="360" w:lineRule="auto"/>
        <w:rPr>
          <w:rFonts w:eastAsia="Calibri" w:cs="Times New Roman"/>
          <w:sz w:val="22"/>
        </w:rPr>
      </w:pPr>
      <w:r w:rsidRPr="00483EA3">
        <w:rPr>
          <w:rFonts w:eastAsia="Calibri" w:cs="Times New Roman"/>
          <w:sz w:val="22"/>
        </w:rPr>
        <w:t>7. Člověk a svět práce</w:t>
      </w:r>
      <w:r w:rsidR="006A73FB" w:rsidRPr="00483EA3">
        <w:rPr>
          <w:sz w:val="22"/>
        </w:rPr>
        <w:tab/>
      </w:r>
      <w:r w:rsidR="006A73FB" w:rsidRPr="00483EA3">
        <w:rPr>
          <w:sz w:val="22"/>
        </w:rPr>
        <w:tab/>
      </w:r>
      <w:r w:rsidR="006A73FB" w:rsidRPr="00483EA3">
        <w:rPr>
          <w:sz w:val="22"/>
        </w:rPr>
        <w:tab/>
      </w:r>
      <w:r w:rsidR="006A73FB" w:rsidRPr="00483EA3">
        <w:rPr>
          <w:sz w:val="22"/>
        </w:rPr>
        <w:tab/>
      </w:r>
      <w:r w:rsidRPr="00483EA3">
        <w:rPr>
          <w:rFonts w:eastAsia="Calibri" w:cs="Times New Roman"/>
          <w:sz w:val="22"/>
        </w:rPr>
        <w:tab/>
      </w:r>
      <w:r w:rsidR="00483EA3">
        <w:rPr>
          <w:rFonts w:eastAsia="Calibri" w:cs="Times New Roman"/>
          <w:sz w:val="22"/>
        </w:rPr>
        <w:tab/>
      </w:r>
      <w:r w:rsidR="00E2281C">
        <w:rPr>
          <w:rFonts w:eastAsia="Calibri" w:cs="Times New Roman"/>
          <w:sz w:val="22"/>
        </w:rPr>
        <w:t>– P</w:t>
      </w:r>
      <w:r w:rsidRPr="00483EA3">
        <w:rPr>
          <w:rFonts w:eastAsia="Calibri" w:cs="Times New Roman"/>
          <w:sz w:val="22"/>
        </w:rPr>
        <w:t>racovní činnosti</w:t>
      </w:r>
    </w:p>
    <w:p w:rsidR="00803B8E" w:rsidRPr="00483EA3" w:rsidRDefault="00803B8E" w:rsidP="006A73FB">
      <w:pPr>
        <w:pStyle w:val="Bezmezer"/>
        <w:spacing w:line="360" w:lineRule="auto"/>
        <w:rPr>
          <w:rFonts w:eastAsia="Calibri" w:cs="Times New Roman"/>
          <w:sz w:val="22"/>
        </w:rPr>
      </w:pPr>
    </w:p>
    <w:p w:rsidR="00483EA3" w:rsidRDefault="00483EA3" w:rsidP="00483EA3">
      <w:pPr>
        <w:pStyle w:val="Bezmezer"/>
        <w:spacing w:line="360" w:lineRule="auto"/>
        <w:rPr>
          <w:rFonts w:eastAsia="Calibri" w:cs="Times New Roman"/>
          <w:b/>
          <w:sz w:val="22"/>
        </w:rPr>
      </w:pPr>
      <w:r>
        <w:rPr>
          <w:rFonts w:eastAsia="Calibri" w:cs="Times New Roman"/>
          <w:b/>
          <w:sz w:val="22"/>
        </w:rPr>
        <w:t>Hlavní cíle 1. období</w:t>
      </w:r>
    </w:p>
    <w:p w:rsidR="00803B8E" w:rsidRPr="00483EA3" w:rsidRDefault="00803B8E" w:rsidP="00483EA3">
      <w:pPr>
        <w:pStyle w:val="Bezmezer"/>
        <w:spacing w:line="360" w:lineRule="auto"/>
        <w:rPr>
          <w:rFonts w:eastAsia="Calibri" w:cs="Times New Roman"/>
          <w:b/>
          <w:sz w:val="22"/>
        </w:rPr>
      </w:pPr>
      <w:r w:rsidRPr="00483EA3">
        <w:rPr>
          <w:rFonts w:eastAsia="Calibri" w:cs="Times New Roman"/>
          <w:sz w:val="22"/>
        </w:rPr>
        <w:t xml:space="preserve">Cílem prvního období základního vzdělávání je naučit žáky: základům čtení, psaní, počítání a prvního cizího jazyku. Vyučování má ve všech předmětech činnostní charakter. </w:t>
      </w:r>
    </w:p>
    <w:p w:rsidR="00803B8E" w:rsidRPr="00483EA3" w:rsidRDefault="00803B8E" w:rsidP="00E67EAF">
      <w:pPr>
        <w:pStyle w:val="Bezmezer"/>
        <w:spacing w:line="360" w:lineRule="auto"/>
        <w:jc w:val="both"/>
        <w:rPr>
          <w:rFonts w:eastAsia="Calibri" w:cs="Times New Roman"/>
          <w:sz w:val="22"/>
        </w:rPr>
      </w:pPr>
      <w:r w:rsidRPr="00483EA3">
        <w:rPr>
          <w:rFonts w:eastAsia="Calibri" w:cs="Times New Roman"/>
          <w:sz w:val="22"/>
        </w:rPr>
        <w:t xml:space="preserve">Při vytváření dovedností a návyků v 1. – 3. ročníku se požaduje, aby žáci chápali účel a smysl každé své činnosti, aby o činnostech hovořili a měli pro ně dostatečný časový prostor. V souladu s charakterem myšlení žáků je těžiště vyučování v přímém poznávání skutečností kolem nás. </w:t>
      </w:r>
    </w:p>
    <w:p w:rsidR="00803B8E" w:rsidRPr="00483EA3" w:rsidRDefault="00803B8E" w:rsidP="00E67EAF">
      <w:pPr>
        <w:pStyle w:val="Bezmezer"/>
        <w:spacing w:line="360" w:lineRule="auto"/>
        <w:jc w:val="both"/>
        <w:rPr>
          <w:rFonts w:eastAsia="Calibri" w:cs="Times New Roman"/>
          <w:sz w:val="22"/>
        </w:rPr>
      </w:pPr>
      <w:r w:rsidRPr="00483EA3">
        <w:rPr>
          <w:rFonts w:eastAsia="Calibri" w:cs="Times New Roman"/>
          <w:sz w:val="22"/>
        </w:rPr>
        <w:t xml:space="preserve">K výuce v tomto období patří i vyučovací předměty s výchovným zaměřením, tj. hudební, výtvarná, tělesná výchova a pracovní činnosti. V programu jsou uplatňovány též: dramatická výchova, výchova ke zdraví a informační a komunikační technologie, ale netvoří samostatné předměty. </w:t>
      </w:r>
    </w:p>
    <w:p w:rsidR="00803B8E" w:rsidRDefault="00803B8E" w:rsidP="00E67EAF">
      <w:pPr>
        <w:pStyle w:val="Bezmezer"/>
        <w:spacing w:line="360" w:lineRule="auto"/>
        <w:jc w:val="both"/>
        <w:rPr>
          <w:rFonts w:eastAsia="Calibri" w:cs="Times New Roman"/>
          <w:sz w:val="22"/>
        </w:rPr>
      </w:pPr>
      <w:r w:rsidRPr="00483EA3">
        <w:rPr>
          <w:rFonts w:eastAsia="Calibri" w:cs="Times New Roman"/>
          <w:sz w:val="22"/>
        </w:rPr>
        <w:t>Charakteristické pro toto období je prolínání učiva mezi všemi vyučovacími předměty.</w:t>
      </w:r>
    </w:p>
    <w:p w:rsidR="00483EA3" w:rsidRPr="00483EA3" w:rsidRDefault="00483EA3" w:rsidP="00483EA3">
      <w:pPr>
        <w:pStyle w:val="Bezmezer"/>
        <w:spacing w:line="360" w:lineRule="auto"/>
        <w:rPr>
          <w:b/>
          <w:sz w:val="22"/>
          <w:lang w:eastAsia="ar-SA"/>
        </w:rPr>
      </w:pPr>
      <w:r w:rsidRPr="00483EA3">
        <w:rPr>
          <w:b/>
          <w:sz w:val="22"/>
        </w:rPr>
        <w:t>Hlavní cíle 2. období</w:t>
      </w:r>
    </w:p>
    <w:p w:rsidR="00483EA3" w:rsidRPr="00483EA3" w:rsidRDefault="00483EA3" w:rsidP="00483EA3">
      <w:pPr>
        <w:pStyle w:val="Bezmezer"/>
        <w:spacing w:line="360" w:lineRule="auto"/>
        <w:jc w:val="both"/>
        <w:rPr>
          <w:sz w:val="22"/>
          <w:lang w:eastAsia="ar-SA"/>
        </w:rPr>
      </w:pPr>
      <w:r w:rsidRPr="00483EA3">
        <w:rPr>
          <w:sz w:val="22"/>
        </w:rPr>
        <w:t xml:space="preserve">Vyučování má ve všech předmětech činnostní charakter. Je nutné dodržovat návaznost na dovednosti a vědomosti získané žáky v 1. vzdělávacím období. Učivo, které je uvedeno pod orientačními očekávanými výstupy, je třeba průběžně upevňovat; ostatní učivo, které bylo s žáky v 1. období probráno, je nutné opětovně činnostně předložit a dostatečně procvičit. </w:t>
      </w:r>
    </w:p>
    <w:p w:rsidR="00591373" w:rsidRDefault="00483EA3" w:rsidP="00E2281C">
      <w:pPr>
        <w:pStyle w:val="Bezmezer"/>
        <w:spacing w:line="360" w:lineRule="auto"/>
        <w:jc w:val="both"/>
        <w:rPr>
          <w:sz w:val="22"/>
        </w:rPr>
      </w:pPr>
      <w:r w:rsidRPr="00483EA3">
        <w:rPr>
          <w:sz w:val="22"/>
        </w:rPr>
        <w:t>Ve 2. období uplatňujeme ve větší míře aktivní zapojování žáků do výuky, sebekontrolu a sebehodnocení žáků. Žáky vedeme k objevování souvislostí mezi látkou naučenou a látkou aktuálně probíranou. Důraz klademe na propojování učební látky jednotlivých vyučovacích předmětů mezi sebou a na zautomatizování základních vědomostí, a to zejména v matematice a českém jazyce. Žáky učíme nedostatky nejen odhalovat, ale ukazujeme jim, jak lze zjištěné nedostatky postupně odstraňovat. Žákům dáváme prostor k samostatným úvahám a dodáváme důvěru k dosažení dobrých výsledků. Cílem tohoto období základního vzdělávání je připravit žáky k snadnému přechodu na 2. stupeň.</w:t>
      </w:r>
    </w:p>
    <w:p w:rsidR="00A25CD1" w:rsidRDefault="00A25CD1" w:rsidP="00E55B45">
      <w:pPr>
        <w:pStyle w:val="Nadpis2"/>
        <w:spacing w:line="360" w:lineRule="auto"/>
      </w:pPr>
      <w:bookmarkStart w:id="22" w:name="_Toc384903488"/>
      <w:r w:rsidRPr="000357E2">
        <w:lastRenderedPageBreak/>
        <w:t>Jazyk a jazyková komunikace</w:t>
      </w:r>
      <w:bookmarkEnd w:id="22"/>
    </w:p>
    <w:p w:rsidR="00E55B45" w:rsidRPr="00E55B45" w:rsidRDefault="00E55B45" w:rsidP="00E55B45">
      <w:pPr>
        <w:spacing w:line="360" w:lineRule="auto"/>
      </w:pPr>
      <w:r w:rsidRPr="009B139E">
        <w:rPr>
          <w:sz w:val="22"/>
        </w:rPr>
        <w:t xml:space="preserve">Vzdělávací oblast </w:t>
      </w:r>
      <w:r>
        <w:rPr>
          <w:sz w:val="22"/>
        </w:rPr>
        <w:t>Jazyk a jazyková komunikace je v 1. - 5. ročníku prostřednictvím předmětu Český jazyk. Ve 3., 4. a 5. ročníku je vyučován předmět Anglický jazyk.</w:t>
      </w:r>
      <w:r w:rsidR="003720FF">
        <w:rPr>
          <w:sz w:val="22"/>
        </w:rPr>
        <w:t xml:space="preserve"> D</w:t>
      </w:r>
      <w:r w:rsidR="00557B81">
        <w:rPr>
          <w:sz w:val="22"/>
        </w:rPr>
        <w:t>o oblasti je zařazen doplňující vzdělávací obor Dramatická výchova.</w:t>
      </w:r>
    </w:p>
    <w:p w:rsidR="00A25CD1" w:rsidRDefault="00A25CD1" w:rsidP="00EF29D1">
      <w:pPr>
        <w:pStyle w:val="Nadpis3"/>
        <w:spacing w:line="360" w:lineRule="auto"/>
      </w:pPr>
      <w:bookmarkStart w:id="23" w:name="_Toc384903489"/>
      <w:r w:rsidRPr="000357E2">
        <w:t xml:space="preserve">Český jazyk </w:t>
      </w:r>
      <w:r w:rsidR="004C4B73">
        <w:t>a literatura</w:t>
      </w:r>
      <w:bookmarkEnd w:id="23"/>
    </w:p>
    <w:p w:rsidR="00EF29D1" w:rsidRPr="00EF29D1" w:rsidRDefault="00EF29D1" w:rsidP="00EF29D1">
      <w:pPr>
        <w:autoSpaceDE w:val="0"/>
        <w:autoSpaceDN w:val="0"/>
        <w:adjustRightInd w:val="0"/>
        <w:spacing w:after="0" w:line="360" w:lineRule="auto"/>
        <w:jc w:val="both"/>
        <w:rPr>
          <w:rFonts w:cs="Times New Roman"/>
          <w:sz w:val="22"/>
        </w:rPr>
      </w:pPr>
      <w:r w:rsidRPr="00EF29D1">
        <w:rPr>
          <w:rFonts w:cs="Times New Roman"/>
          <w:sz w:val="22"/>
        </w:rPr>
        <w:t>Vyu</w:t>
      </w:r>
      <w:r w:rsidRPr="00EF29D1">
        <w:rPr>
          <w:rFonts w:ascii="TimesNewRoman" w:eastAsia="TimesNewRoman" w:cs="TimesNewRoman" w:hint="eastAsia"/>
          <w:sz w:val="22"/>
        </w:rPr>
        <w:t>č</w:t>
      </w:r>
      <w:r w:rsidRPr="00EF29D1">
        <w:rPr>
          <w:rFonts w:cs="Times New Roman"/>
          <w:sz w:val="22"/>
        </w:rPr>
        <w:t>ovací p</w:t>
      </w:r>
      <w:r w:rsidRPr="00EF29D1">
        <w:rPr>
          <w:rFonts w:ascii="TimesNewRoman" w:eastAsia="TimesNewRoman" w:cs="TimesNewRoman" w:hint="eastAsia"/>
          <w:sz w:val="22"/>
        </w:rPr>
        <w:t>ř</w:t>
      </w:r>
      <w:r w:rsidRPr="00EF29D1">
        <w:rPr>
          <w:rFonts w:cs="Times New Roman"/>
          <w:sz w:val="22"/>
        </w:rPr>
        <w:t>edm</w:t>
      </w:r>
      <w:r w:rsidRPr="00EF29D1">
        <w:rPr>
          <w:rFonts w:ascii="TimesNewRoman" w:eastAsia="TimesNewRoman" w:cs="TimesNewRoman" w:hint="eastAsia"/>
          <w:sz w:val="22"/>
        </w:rPr>
        <w:t>ě</w:t>
      </w:r>
      <w:r w:rsidRPr="00EF29D1">
        <w:rPr>
          <w:rFonts w:cs="Times New Roman"/>
          <w:sz w:val="22"/>
        </w:rPr>
        <w:t xml:space="preserve">t </w:t>
      </w:r>
      <w:r w:rsidRPr="00EF29D1">
        <w:rPr>
          <w:rFonts w:ascii="TimesNewRoman" w:eastAsia="TimesNewRoman" w:cs="TimesNewRoman" w:hint="eastAsia"/>
          <w:b/>
          <w:sz w:val="22"/>
        </w:rPr>
        <w:t>Č</w:t>
      </w:r>
      <w:r w:rsidR="00E55B45">
        <w:rPr>
          <w:rFonts w:cs="Times New Roman"/>
          <w:b/>
          <w:bCs/>
          <w:sz w:val="22"/>
        </w:rPr>
        <w:t>ESKÝ JAZYK</w:t>
      </w:r>
      <w:r w:rsidRPr="00EF29D1">
        <w:rPr>
          <w:rFonts w:cs="Times New Roman"/>
          <w:b/>
          <w:bCs/>
          <w:sz w:val="22"/>
        </w:rPr>
        <w:t xml:space="preserve"> </w:t>
      </w:r>
      <w:r w:rsidRPr="00EF29D1">
        <w:rPr>
          <w:rFonts w:cs="Times New Roman"/>
          <w:sz w:val="22"/>
        </w:rPr>
        <w:t>je vyu</w:t>
      </w:r>
      <w:r w:rsidRPr="00EF29D1">
        <w:rPr>
          <w:rFonts w:ascii="TimesNewRoman" w:eastAsia="TimesNewRoman" w:cs="TimesNewRoman" w:hint="eastAsia"/>
          <w:sz w:val="22"/>
        </w:rPr>
        <w:t>č</w:t>
      </w:r>
      <w:r w:rsidRPr="00EF29D1">
        <w:rPr>
          <w:rFonts w:cs="Times New Roman"/>
          <w:sz w:val="22"/>
        </w:rPr>
        <w:t>ován ve</w:t>
      </w:r>
      <w:r>
        <w:rPr>
          <w:rFonts w:cs="Times New Roman"/>
          <w:sz w:val="22"/>
        </w:rPr>
        <w:t xml:space="preserve"> </w:t>
      </w:r>
      <w:r w:rsidRPr="00EF29D1">
        <w:rPr>
          <w:rFonts w:cs="Times New Roman"/>
          <w:sz w:val="22"/>
        </w:rPr>
        <w:t>všech ro</w:t>
      </w:r>
      <w:r w:rsidRPr="00EF29D1">
        <w:rPr>
          <w:rFonts w:ascii="TimesNewRoman" w:eastAsia="TimesNewRoman" w:cs="TimesNewRoman" w:hint="eastAsia"/>
          <w:sz w:val="22"/>
        </w:rPr>
        <w:t>č</w:t>
      </w:r>
      <w:r w:rsidRPr="00EF29D1">
        <w:rPr>
          <w:rFonts w:cs="Times New Roman"/>
          <w:sz w:val="22"/>
        </w:rPr>
        <w:t xml:space="preserve">nících. </w:t>
      </w:r>
      <w:r w:rsidR="00F74121">
        <w:rPr>
          <w:rFonts w:cs="Times New Roman"/>
          <w:sz w:val="22"/>
        </w:rPr>
        <w:t xml:space="preserve">Jeho cílem je podpora rozvoje komunikačních kompetencí. </w:t>
      </w:r>
      <w:r w:rsidRPr="00EF29D1">
        <w:rPr>
          <w:rFonts w:cs="Times New Roman"/>
          <w:sz w:val="22"/>
        </w:rPr>
        <w:t>Jeho obsahem je napl</w:t>
      </w:r>
      <w:r w:rsidRPr="00EF29D1">
        <w:rPr>
          <w:rFonts w:ascii="TimesNewRoman" w:eastAsia="TimesNewRoman" w:cs="TimesNewRoman" w:hint="eastAsia"/>
          <w:sz w:val="22"/>
        </w:rPr>
        <w:t>ň</w:t>
      </w:r>
      <w:r w:rsidRPr="00EF29D1">
        <w:rPr>
          <w:rFonts w:cs="Times New Roman"/>
          <w:sz w:val="22"/>
        </w:rPr>
        <w:t>ování o</w:t>
      </w:r>
      <w:r w:rsidRPr="00EF29D1">
        <w:rPr>
          <w:rFonts w:ascii="TimesNewRoman" w:eastAsia="TimesNewRoman" w:cs="TimesNewRoman" w:hint="eastAsia"/>
          <w:sz w:val="22"/>
        </w:rPr>
        <w:t>č</w:t>
      </w:r>
      <w:r w:rsidRPr="00EF29D1">
        <w:rPr>
          <w:rFonts w:cs="Times New Roman"/>
          <w:sz w:val="22"/>
        </w:rPr>
        <w:t>ekávaných výstup</w:t>
      </w:r>
      <w:r w:rsidRPr="00EF29D1">
        <w:rPr>
          <w:rFonts w:ascii="TimesNewRoman" w:eastAsia="TimesNewRoman" w:cs="TimesNewRoman" w:hint="eastAsia"/>
          <w:sz w:val="22"/>
        </w:rPr>
        <w:t>ů</w:t>
      </w:r>
      <w:r w:rsidRPr="00EF29D1">
        <w:rPr>
          <w:rFonts w:ascii="TimesNewRoman" w:eastAsia="TimesNewRoman" w:cs="TimesNewRoman"/>
          <w:sz w:val="22"/>
        </w:rPr>
        <w:t xml:space="preserve"> </w:t>
      </w:r>
      <w:r w:rsidRPr="00EF29D1">
        <w:rPr>
          <w:rFonts w:cs="Times New Roman"/>
          <w:sz w:val="22"/>
        </w:rPr>
        <w:t>vzd</w:t>
      </w:r>
      <w:r w:rsidRPr="00EF29D1">
        <w:rPr>
          <w:rFonts w:ascii="TimesNewRoman" w:eastAsia="TimesNewRoman" w:cs="TimesNewRoman" w:hint="eastAsia"/>
          <w:sz w:val="22"/>
        </w:rPr>
        <w:t>ě</w:t>
      </w:r>
      <w:r w:rsidRPr="00EF29D1">
        <w:rPr>
          <w:rFonts w:cs="Times New Roman"/>
          <w:sz w:val="22"/>
        </w:rPr>
        <w:t>lávacího</w:t>
      </w:r>
      <w:r>
        <w:rPr>
          <w:rFonts w:cs="Times New Roman"/>
          <w:sz w:val="22"/>
        </w:rPr>
        <w:t xml:space="preserve"> </w:t>
      </w:r>
      <w:r w:rsidRPr="00EF29D1">
        <w:rPr>
          <w:rFonts w:cs="Times New Roman"/>
          <w:sz w:val="22"/>
        </w:rPr>
        <w:t xml:space="preserve">oboru </w:t>
      </w:r>
      <w:r w:rsidRPr="00EF29D1">
        <w:rPr>
          <w:rFonts w:ascii="TimesNewRoman" w:eastAsia="TimesNewRoman" w:cs="TimesNewRoman" w:hint="eastAsia"/>
          <w:sz w:val="22"/>
        </w:rPr>
        <w:t>č</w:t>
      </w:r>
      <w:r w:rsidRPr="00EF29D1">
        <w:rPr>
          <w:rFonts w:cs="Times New Roman"/>
          <w:sz w:val="22"/>
        </w:rPr>
        <w:t>eský jazyk a literatura stanovených Rámcovým vzd</w:t>
      </w:r>
      <w:r w:rsidRPr="00EF29D1">
        <w:rPr>
          <w:rFonts w:ascii="TimesNewRoman" w:eastAsia="TimesNewRoman" w:cs="TimesNewRoman" w:hint="eastAsia"/>
          <w:sz w:val="22"/>
        </w:rPr>
        <w:t>ě</w:t>
      </w:r>
      <w:r w:rsidRPr="00EF29D1">
        <w:rPr>
          <w:rFonts w:cs="Times New Roman"/>
          <w:sz w:val="22"/>
        </w:rPr>
        <w:t>lávacím programem pro</w:t>
      </w:r>
      <w:r>
        <w:rPr>
          <w:rFonts w:cs="Times New Roman"/>
          <w:sz w:val="22"/>
        </w:rPr>
        <w:t xml:space="preserve"> </w:t>
      </w:r>
      <w:r w:rsidRPr="00EF29D1">
        <w:rPr>
          <w:rFonts w:cs="Times New Roman"/>
          <w:sz w:val="22"/>
        </w:rPr>
        <w:t>základní vzd</w:t>
      </w:r>
      <w:r w:rsidRPr="00EF29D1">
        <w:rPr>
          <w:rFonts w:ascii="TimesNewRoman" w:eastAsia="TimesNewRoman" w:cs="TimesNewRoman" w:hint="eastAsia"/>
          <w:sz w:val="22"/>
        </w:rPr>
        <w:t>ě</w:t>
      </w:r>
      <w:r w:rsidRPr="00EF29D1">
        <w:rPr>
          <w:rFonts w:cs="Times New Roman"/>
          <w:sz w:val="22"/>
        </w:rPr>
        <w:t>lávání a související o</w:t>
      </w:r>
      <w:r w:rsidRPr="00EF29D1">
        <w:rPr>
          <w:rFonts w:ascii="TimesNewRoman" w:eastAsia="TimesNewRoman" w:cs="TimesNewRoman" w:hint="eastAsia"/>
          <w:sz w:val="22"/>
        </w:rPr>
        <w:t>č</w:t>
      </w:r>
      <w:r w:rsidRPr="00EF29D1">
        <w:rPr>
          <w:rFonts w:cs="Times New Roman"/>
          <w:sz w:val="22"/>
        </w:rPr>
        <w:t>ekávané výstupy pr</w:t>
      </w:r>
      <w:r w:rsidRPr="00EF29D1">
        <w:rPr>
          <w:rFonts w:ascii="TimesNewRoman" w:eastAsia="TimesNewRoman" w:cs="TimesNewRoman" w:hint="eastAsia"/>
          <w:sz w:val="22"/>
        </w:rPr>
        <w:t>ůř</w:t>
      </w:r>
      <w:r w:rsidRPr="00EF29D1">
        <w:rPr>
          <w:rFonts w:cs="Times New Roman"/>
          <w:sz w:val="22"/>
        </w:rPr>
        <w:t>ezových témat.</w:t>
      </w:r>
      <w:r>
        <w:rPr>
          <w:rFonts w:cs="Times New Roman"/>
          <w:sz w:val="22"/>
        </w:rPr>
        <w:t xml:space="preserve"> </w:t>
      </w:r>
      <w:r w:rsidRPr="00EF29D1">
        <w:rPr>
          <w:rFonts w:ascii="TimesNewRoman" w:eastAsia="TimesNewRoman" w:cs="TimesNewRoman" w:hint="eastAsia"/>
          <w:sz w:val="22"/>
        </w:rPr>
        <w:t>Č</w:t>
      </w:r>
      <w:r w:rsidR="00E55B45">
        <w:rPr>
          <w:rFonts w:cs="Times New Roman"/>
          <w:sz w:val="22"/>
        </w:rPr>
        <w:t>eský jazyk</w:t>
      </w:r>
      <w:r w:rsidRPr="00EF29D1">
        <w:rPr>
          <w:rFonts w:cs="Times New Roman"/>
          <w:sz w:val="22"/>
        </w:rPr>
        <w:t xml:space="preserve"> má mezi vyu</w:t>
      </w:r>
      <w:r w:rsidRPr="00EF29D1">
        <w:rPr>
          <w:rFonts w:ascii="TimesNewRoman" w:eastAsia="TimesNewRoman" w:cs="TimesNewRoman" w:hint="eastAsia"/>
          <w:sz w:val="22"/>
        </w:rPr>
        <w:t>č</w:t>
      </w:r>
      <w:r w:rsidRPr="00EF29D1">
        <w:rPr>
          <w:rFonts w:cs="Times New Roman"/>
          <w:sz w:val="22"/>
        </w:rPr>
        <w:t>ovacími p</w:t>
      </w:r>
      <w:r w:rsidRPr="00EF29D1">
        <w:rPr>
          <w:rFonts w:ascii="TimesNewRoman" w:eastAsia="TimesNewRoman" w:cs="TimesNewRoman" w:hint="eastAsia"/>
          <w:sz w:val="22"/>
        </w:rPr>
        <w:t>ř</w:t>
      </w:r>
      <w:r w:rsidRPr="00EF29D1">
        <w:rPr>
          <w:rFonts w:cs="Times New Roman"/>
          <w:sz w:val="22"/>
        </w:rPr>
        <w:t>edm</w:t>
      </w:r>
      <w:r w:rsidRPr="00EF29D1">
        <w:rPr>
          <w:rFonts w:ascii="TimesNewRoman" w:eastAsia="TimesNewRoman" w:cs="TimesNewRoman" w:hint="eastAsia"/>
          <w:sz w:val="22"/>
        </w:rPr>
        <w:t>ě</w:t>
      </w:r>
      <w:r w:rsidRPr="00EF29D1">
        <w:rPr>
          <w:rFonts w:cs="Times New Roman"/>
          <w:sz w:val="22"/>
        </w:rPr>
        <w:t>ty st</w:t>
      </w:r>
      <w:r w:rsidRPr="00EF29D1">
        <w:rPr>
          <w:rFonts w:ascii="TimesNewRoman" w:eastAsia="TimesNewRoman" w:cs="TimesNewRoman" w:hint="eastAsia"/>
          <w:sz w:val="22"/>
        </w:rPr>
        <w:t>ě</w:t>
      </w:r>
      <w:r w:rsidRPr="00EF29D1">
        <w:rPr>
          <w:rFonts w:cs="Times New Roman"/>
          <w:sz w:val="22"/>
        </w:rPr>
        <w:t>žejní postavení.</w:t>
      </w:r>
    </w:p>
    <w:p w:rsidR="00EF29D1" w:rsidRPr="00EF29D1" w:rsidRDefault="00EF29D1" w:rsidP="00EF29D1">
      <w:pPr>
        <w:autoSpaceDE w:val="0"/>
        <w:autoSpaceDN w:val="0"/>
        <w:adjustRightInd w:val="0"/>
        <w:spacing w:after="0" w:line="360" w:lineRule="auto"/>
        <w:jc w:val="both"/>
        <w:rPr>
          <w:rFonts w:cs="Times New Roman"/>
          <w:sz w:val="22"/>
        </w:rPr>
      </w:pPr>
      <w:r w:rsidRPr="00EF29D1">
        <w:rPr>
          <w:rFonts w:cs="Times New Roman"/>
          <w:sz w:val="22"/>
        </w:rPr>
        <w:t>Dovednosti, které si v jeho rámci žáci osvojují, jsou d</w:t>
      </w:r>
      <w:r w:rsidRPr="00EF29D1">
        <w:rPr>
          <w:rFonts w:ascii="TimesNewRoman" w:eastAsia="TimesNewRoman" w:cs="TimesNewRoman" w:hint="eastAsia"/>
          <w:sz w:val="22"/>
        </w:rPr>
        <w:t>ů</w:t>
      </w:r>
      <w:r w:rsidRPr="00EF29D1">
        <w:rPr>
          <w:rFonts w:cs="Times New Roman"/>
          <w:sz w:val="22"/>
        </w:rPr>
        <w:t>ležité nejen pro</w:t>
      </w:r>
      <w:r>
        <w:rPr>
          <w:rFonts w:cs="Times New Roman"/>
          <w:sz w:val="22"/>
        </w:rPr>
        <w:t xml:space="preserve"> </w:t>
      </w:r>
      <w:r w:rsidRPr="00EF29D1">
        <w:rPr>
          <w:rFonts w:cs="Times New Roman"/>
          <w:sz w:val="22"/>
        </w:rPr>
        <w:t>vzd</w:t>
      </w:r>
      <w:r w:rsidRPr="00EF29D1">
        <w:rPr>
          <w:rFonts w:ascii="TimesNewRoman" w:eastAsia="TimesNewRoman" w:cs="TimesNewRoman" w:hint="eastAsia"/>
          <w:sz w:val="22"/>
        </w:rPr>
        <w:t>ě</w:t>
      </w:r>
      <w:r w:rsidRPr="00EF29D1">
        <w:rPr>
          <w:rFonts w:cs="Times New Roman"/>
          <w:sz w:val="22"/>
        </w:rPr>
        <w:t>lávání v rámci oblasti Jazyk a jazyková komunikace, ale umož</w:t>
      </w:r>
      <w:r w:rsidRPr="00EF29D1">
        <w:rPr>
          <w:rFonts w:ascii="TimesNewRoman" w:eastAsia="TimesNewRoman" w:cs="TimesNewRoman" w:hint="eastAsia"/>
          <w:sz w:val="22"/>
        </w:rPr>
        <w:t>ň</w:t>
      </w:r>
      <w:r w:rsidRPr="00EF29D1">
        <w:rPr>
          <w:rFonts w:cs="Times New Roman"/>
          <w:sz w:val="22"/>
        </w:rPr>
        <w:t>ují získávání</w:t>
      </w:r>
      <w:r>
        <w:rPr>
          <w:rFonts w:cs="Times New Roman"/>
          <w:sz w:val="22"/>
        </w:rPr>
        <w:t xml:space="preserve"> </w:t>
      </w:r>
      <w:r w:rsidRPr="00EF29D1">
        <w:rPr>
          <w:rFonts w:cs="Times New Roman"/>
          <w:sz w:val="22"/>
        </w:rPr>
        <w:t>poznatk</w:t>
      </w:r>
      <w:r w:rsidRPr="00EF29D1">
        <w:rPr>
          <w:rFonts w:ascii="TimesNewRoman" w:eastAsia="TimesNewRoman" w:cs="TimesNewRoman" w:hint="eastAsia"/>
          <w:sz w:val="22"/>
        </w:rPr>
        <w:t>ů</w:t>
      </w:r>
      <w:r w:rsidRPr="00EF29D1">
        <w:rPr>
          <w:rFonts w:ascii="TimesNewRoman" w:eastAsia="TimesNewRoman" w:cs="TimesNewRoman"/>
          <w:sz w:val="22"/>
        </w:rPr>
        <w:t xml:space="preserve"> </w:t>
      </w:r>
      <w:r w:rsidRPr="00EF29D1">
        <w:rPr>
          <w:rFonts w:cs="Times New Roman"/>
          <w:sz w:val="22"/>
        </w:rPr>
        <w:t>ve všech dalších oborech.</w:t>
      </w:r>
    </w:p>
    <w:p w:rsidR="00EF29D1" w:rsidRPr="00EF29D1" w:rsidRDefault="00EF29D1" w:rsidP="00EF29D1">
      <w:pPr>
        <w:autoSpaceDE w:val="0"/>
        <w:autoSpaceDN w:val="0"/>
        <w:adjustRightInd w:val="0"/>
        <w:spacing w:after="0" w:line="360" w:lineRule="auto"/>
        <w:jc w:val="both"/>
        <w:rPr>
          <w:rFonts w:cs="Times New Roman"/>
          <w:sz w:val="22"/>
        </w:rPr>
      </w:pPr>
      <w:r w:rsidRPr="00EF29D1">
        <w:rPr>
          <w:rFonts w:cs="Times New Roman"/>
          <w:sz w:val="22"/>
        </w:rPr>
        <w:t>V 1. a 2. ro</w:t>
      </w:r>
      <w:r w:rsidRPr="00EF29D1">
        <w:rPr>
          <w:rFonts w:ascii="TimesNewRoman" w:eastAsia="TimesNewRoman" w:cs="TimesNewRoman" w:hint="eastAsia"/>
          <w:sz w:val="22"/>
        </w:rPr>
        <w:t>č</w:t>
      </w:r>
      <w:r w:rsidRPr="00EF29D1">
        <w:rPr>
          <w:rFonts w:cs="Times New Roman"/>
          <w:sz w:val="22"/>
        </w:rPr>
        <w:t>níku má p</w:t>
      </w:r>
      <w:r w:rsidRPr="00EF29D1">
        <w:rPr>
          <w:rFonts w:ascii="TimesNewRoman" w:eastAsia="TimesNewRoman" w:cs="TimesNewRoman" w:hint="eastAsia"/>
          <w:sz w:val="22"/>
        </w:rPr>
        <w:t>ř</w:t>
      </w:r>
      <w:r w:rsidRPr="00EF29D1">
        <w:rPr>
          <w:rFonts w:cs="Times New Roman"/>
          <w:sz w:val="22"/>
        </w:rPr>
        <w:t>edm</w:t>
      </w:r>
      <w:r w:rsidRPr="00EF29D1">
        <w:rPr>
          <w:rFonts w:ascii="TimesNewRoman" w:eastAsia="TimesNewRoman" w:cs="TimesNewRoman" w:hint="eastAsia"/>
          <w:sz w:val="22"/>
        </w:rPr>
        <w:t>ě</w:t>
      </w:r>
      <w:r w:rsidRPr="00EF29D1">
        <w:rPr>
          <w:rFonts w:cs="Times New Roman"/>
          <w:sz w:val="22"/>
        </w:rPr>
        <w:t>t komplexní charakter.</w:t>
      </w:r>
      <w:r>
        <w:rPr>
          <w:rFonts w:cs="Times New Roman"/>
          <w:sz w:val="22"/>
        </w:rPr>
        <w:t xml:space="preserve"> </w:t>
      </w:r>
      <w:r w:rsidR="00E67EAF">
        <w:rPr>
          <w:rFonts w:cs="Times New Roman"/>
          <w:sz w:val="22"/>
        </w:rPr>
        <w:t>Ve 3.</w:t>
      </w:r>
      <w:r w:rsidR="00483EA3">
        <w:rPr>
          <w:rFonts w:cs="Times New Roman"/>
          <w:sz w:val="22"/>
        </w:rPr>
        <w:t xml:space="preserve"> - 5.</w:t>
      </w:r>
      <w:r w:rsidR="00E67EAF">
        <w:rPr>
          <w:rFonts w:cs="Times New Roman"/>
          <w:sz w:val="22"/>
        </w:rPr>
        <w:t xml:space="preserve"> </w:t>
      </w:r>
      <w:r w:rsidRPr="00EF29D1">
        <w:rPr>
          <w:rFonts w:cs="Times New Roman"/>
          <w:sz w:val="22"/>
        </w:rPr>
        <w:t>ro</w:t>
      </w:r>
      <w:r w:rsidRPr="00EF29D1">
        <w:rPr>
          <w:rFonts w:ascii="TimesNewRoman" w:eastAsia="TimesNewRoman" w:cs="TimesNewRoman" w:hint="eastAsia"/>
          <w:sz w:val="22"/>
        </w:rPr>
        <w:t>č</w:t>
      </w:r>
      <w:r w:rsidRPr="00EF29D1">
        <w:rPr>
          <w:rFonts w:cs="Times New Roman"/>
          <w:sz w:val="22"/>
        </w:rPr>
        <w:t>níku je pro p</w:t>
      </w:r>
      <w:r w:rsidRPr="00EF29D1">
        <w:rPr>
          <w:rFonts w:ascii="TimesNewRoman" w:eastAsia="TimesNewRoman" w:cs="TimesNewRoman" w:hint="eastAsia"/>
          <w:sz w:val="22"/>
        </w:rPr>
        <w:t>ř</w:t>
      </w:r>
      <w:r w:rsidRPr="00EF29D1">
        <w:rPr>
          <w:rFonts w:cs="Times New Roman"/>
          <w:sz w:val="22"/>
        </w:rPr>
        <w:t xml:space="preserve">ehlednost </w:t>
      </w:r>
      <w:r w:rsidRPr="00EF29D1">
        <w:rPr>
          <w:rFonts w:ascii="TimesNewRoman" w:eastAsia="TimesNewRoman" w:cs="TimesNewRoman" w:hint="eastAsia"/>
          <w:sz w:val="22"/>
        </w:rPr>
        <w:t>č</w:t>
      </w:r>
      <w:r w:rsidRPr="00EF29D1">
        <w:rPr>
          <w:rFonts w:cs="Times New Roman"/>
          <w:sz w:val="22"/>
        </w:rPr>
        <w:t>len</w:t>
      </w:r>
      <w:r w:rsidRPr="00EF29D1">
        <w:rPr>
          <w:rFonts w:ascii="TimesNewRoman" w:eastAsia="TimesNewRoman" w:cs="TimesNewRoman" w:hint="eastAsia"/>
          <w:sz w:val="22"/>
        </w:rPr>
        <w:t>ě</w:t>
      </w:r>
      <w:r w:rsidRPr="00EF29D1">
        <w:rPr>
          <w:rFonts w:cs="Times New Roman"/>
          <w:sz w:val="22"/>
        </w:rPr>
        <w:t>n do složek specifického</w:t>
      </w:r>
      <w:r>
        <w:rPr>
          <w:rFonts w:cs="Times New Roman"/>
          <w:sz w:val="22"/>
        </w:rPr>
        <w:t xml:space="preserve"> </w:t>
      </w:r>
      <w:r w:rsidRPr="00EF29D1">
        <w:rPr>
          <w:rFonts w:cs="Times New Roman"/>
          <w:sz w:val="22"/>
        </w:rPr>
        <w:t>charakteru:</w:t>
      </w:r>
    </w:p>
    <w:p w:rsidR="00EF29D1" w:rsidRPr="00EF29D1" w:rsidRDefault="00EF29D1" w:rsidP="00EF29D1">
      <w:pPr>
        <w:autoSpaceDE w:val="0"/>
        <w:autoSpaceDN w:val="0"/>
        <w:adjustRightInd w:val="0"/>
        <w:spacing w:after="0" w:line="360" w:lineRule="auto"/>
        <w:ind w:left="708"/>
        <w:jc w:val="both"/>
        <w:rPr>
          <w:rFonts w:cs="Times New Roman"/>
          <w:sz w:val="22"/>
        </w:rPr>
      </w:pPr>
      <w:r w:rsidRPr="00EF29D1">
        <w:rPr>
          <w:rFonts w:ascii="Symbol" w:hAnsi="Symbol" w:cs="Symbol"/>
          <w:sz w:val="22"/>
        </w:rPr>
        <w:t></w:t>
      </w:r>
      <w:r w:rsidRPr="00EF29D1">
        <w:rPr>
          <w:rFonts w:ascii="Symbol" w:hAnsi="Symbol" w:cs="Symbol"/>
          <w:sz w:val="22"/>
        </w:rPr>
        <w:t></w:t>
      </w:r>
      <w:r w:rsidRPr="00EF29D1">
        <w:rPr>
          <w:rFonts w:cs="Times New Roman"/>
          <w:sz w:val="22"/>
        </w:rPr>
        <w:t>mluvnice – jazykové vyu</w:t>
      </w:r>
      <w:r w:rsidRPr="00EF29D1">
        <w:rPr>
          <w:rFonts w:ascii="TimesNewRoman" w:eastAsia="TimesNewRoman" w:cs="TimesNewRoman" w:hint="eastAsia"/>
          <w:sz w:val="22"/>
        </w:rPr>
        <w:t>č</w:t>
      </w:r>
      <w:r w:rsidRPr="00EF29D1">
        <w:rPr>
          <w:rFonts w:cs="Times New Roman"/>
          <w:sz w:val="22"/>
        </w:rPr>
        <w:t>ování</w:t>
      </w:r>
    </w:p>
    <w:p w:rsidR="00EF29D1" w:rsidRPr="00EF29D1" w:rsidRDefault="00EF29D1" w:rsidP="00EF29D1">
      <w:pPr>
        <w:autoSpaceDE w:val="0"/>
        <w:autoSpaceDN w:val="0"/>
        <w:adjustRightInd w:val="0"/>
        <w:spacing w:after="0" w:line="360" w:lineRule="auto"/>
        <w:ind w:left="708"/>
        <w:jc w:val="both"/>
        <w:rPr>
          <w:rFonts w:cs="Times New Roman"/>
          <w:sz w:val="22"/>
        </w:rPr>
      </w:pPr>
      <w:r w:rsidRPr="00EF29D1">
        <w:rPr>
          <w:rFonts w:ascii="Symbol" w:hAnsi="Symbol" w:cs="Symbol"/>
          <w:sz w:val="22"/>
        </w:rPr>
        <w:t></w:t>
      </w:r>
      <w:r w:rsidRPr="00EF29D1">
        <w:rPr>
          <w:rFonts w:ascii="Symbol" w:hAnsi="Symbol" w:cs="Symbol"/>
          <w:sz w:val="22"/>
        </w:rPr>
        <w:t></w:t>
      </w:r>
      <w:r w:rsidRPr="00EF29D1">
        <w:rPr>
          <w:rFonts w:ascii="TimesNewRoman" w:eastAsia="TimesNewRoman" w:cs="TimesNewRoman" w:hint="eastAsia"/>
          <w:sz w:val="22"/>
        </w:rPr>
        <w:t>č</w:t>
      </w:r>
      <w:r w:rsidRPr="00EF29D1">
        <w:rPr>
          <w:rFonts w:cs="Times New Roman"/>
          <w:sz w:val="22"/>
        </w:rPr>
        <w:t>tení a literární výchova</w:t>
      </w:r>
    </w:p>
    <w:p w:rsidR="00EF29D1" w:rsidRPr="00EF29D1" w:rsidRDefault="00EF29D1" w:rsidP="00EF29D1">
      <w:pPr>
        <w:autoSpaceDE w:val="0"/>
        <w:autoSpaceDN w:val="0"/>
        <w:adjustRightInd w:val="0"/>
        <w:spacing w:after="0" w:line="360" w:lineRule="auto"/>
        <w:ind w:left="708"/>
        <w:jc w:val="both"/>
        <w:rPr>
          <w:rFonts w:cs="Times New Roman"/>
          <w:sz w:val="22"/>
        </w:rPr>
      </w:pPr>
      <w:r w:rsidRPr="00EF29D1">
        <w:rPr>
          <w:rFonts w:ascii="Symbol" w:hAnsi="Symbol" w:cs="Symbol"/>
          <w:sz w:val="22"/>
        </w:rPr>
        <w:t></w:t>
      </w:r>
      <w:r w:rsidRPr="00EF29D1">
        <w:rPr>
          <w:rFonts w:ascii="Symbol" w:hAnsi="Symbol" w:cs="Symbol"/>
          <w:sz w:val="22"/>
        </w:rPr>
        <w:t></w:t>
      </w:r>
      <w:r w:rsidRPr="00EF29D1">
        <w:rPr>
          <w:rFonts w:cs="Times New Roman"/>
          <w:sz w:val="22"/>
        </w:rPr>
        <w:t>slohová a komunika</w:t>
      </w:r>
      <w:r w:rsidRPr="00EF29D1">
        <w:rPr>
          <w:rFonts w:ascii="TimesNewRoman" w:eastAsia="TimesNewRoman" w:cs="TimesNewRoman" w:hint="eastAsia"/>
          <w:sz w:val="22"/>
        </w:rPr>
        <w:t>č</w:t>
      </w:r>
      <w:r w:rsidRPr="00EF29D1">
        <w:rPr>
          <w:rFonts w:cs="Times New Roman"/>
          <w:sz w:val="22"/>
        </w:rPr>
        <w:t>ní výchova</w:t>
      </w:r>
    </w:p>
    <w:p w:rsidR="00EF29D1" w:rsidRPr="00EF29D1" w:rsidRDefault="00EF29D1" w:rsidP="00EF29D1">
      <w:pPr>
        <w:autoSpaceDE w:val="0"/>
        <w:autoSpaceDN w:val="0"/>
        <w:adjustRightInd w:val="0"/>
        <w:spacing w:after="0" w:line="360" w:lineRule="auto"/>
        <w:ind w:left="708"/>
        <w:jc w:val="both"/>
        <w:rPr>
          <w:rFonts w:cs="Times New Roman"/>
          <w:sz w:val="22"/>
        </w:rPr>
      </w:pPr>
      <w:r w:rsidRPr="00EF29D1">
        <w:rPr>
          <w:rFonts w:ascii="Symbol" w:hAnsi="Symbol" w:cs="Symbol"/>
          <w:sz w:val="22"/>
        </w:rPr>
        <w:t></w:t>
      </w:r>
      <w:r w:rsidRPr="00EF29D1">
        <w:rPr>
          <w:rFonts w:ascii="Symbol" w:hAnsi="Symbol" w:cs="Symbol"/>
          <w:sz w:val="22"/>
        </w:rPr>
        <w:t></w:t>
      </w:r>
      <w:r w:rsidRPr="00EF29D1">
        <w:rPr>
          <w:rFonts w:cs="Times New Roman"/>
          <w:sz w:val="22"/>
        </w:rPr>
        <w:t>psaní (vyu</w:t>
      </w:r>
      <w:r w:rsidRPr="00EF29D1">
        <w:rPr>
          <w:rFonts w:ascii="TimesNewRoman" w:eastAsia="TimesNewRoman" w:cs="TimesNewRoman" w:hint="eastAsia"/>
          <w:sz w:val="22"/>
        </w:rPr>
        <w:t>č</w:t>
      </w:r>
      <w:r w:rsidRPr="00EF29D1">
        <w:rPr>
          <w:rFonts w:cs="Times New Roman"/>
          <w:sz w:val="22"/>
        </w:rPr>
        <w:t xml:space="preserve">uje se zpravidla v menších </w:t>
      </w:r>
      <w:r w:rsidRPr="00EF29D1">
        <w:rPr>
          <w:rFonts w:ascii="TimesNewRoman" w:eastAsia="TimesNewRoman" w:cs="TimesNewRoman" w:hint="eastAsia"/>
          <w:sz w:val="22"/>
        </w:rPr>
        <w:t>č</w:t>
      </w:r>
      <w:r w:rsidRPr="00EF29D1">
        <w:rPr>
          <w:rFonts w:cs="Times New Roman"/>
          <w:sz w:val="22"/>
        </w:rPr>
        <w:t>asových celcích než je celá</w:t>
      </w:r>
      <w:r>
        <w:rPr>
          <w:rFonts w:cs="Times New Roman"/>
          <w:sz w:val="22"/>
        </w:rPr>
        <w:t xml:space="preserve"> </w:t>
      </w:r>
      <w:r w:rsidRPr="00EF29D1">
        <w:rPr>
          <w:rFonts w:cs="Times New Roman"/>
          <w:sz w:val="22"/>
        </w:rPr>
        <w:t>vyu</w:t>
      </w:r>
      <w:r w:rsidRPr="00EF29D1">
        <w:rPr>
          <w:rFonts w:ascii="TimesNewRoman" w:eastAsia="TimesNewRoman" w:cs="TimesNewRoman" w:hint="eastAsia"/>
          <w:sz w:val="22"/>
        </w:rPr>
        <w:t>č</w:t>
      </w:r>
      <w:r w:rsidRPr="00EF29D1">
        <w:rPr>
          <w:rFonts w:cs="Times New Roman"/>
          <w:sz w:val="22"/>
        </w:rPr>
        <w:t>ovací hodina)</w:t>
      </w:r>
    </w:p>
    <w:p w:rsidR="00EF29D1" w:rsidRPr="00EF29D1" w:rsidRDefault="00EF29D1" w:rsidP="00EF29D1">
      <w:pPr>
        <w:autoSpaceDE w:val="0"/>
        <w:autoSpaceDN w:val="0"/>
        <w:adjustRightInd w:val="0"/>
        <w:spacing w:after="0" w:line="360" w:lineRule="auto"/>
        <w:jc w:val="both"/>
        <w:rPr>
          <w:rFonts w:cs="Times New Roman"/>
          <w:sz w:val="22"/>
        </w:rPr>
      </w:pPr>
      <w:r w:rsidRPr="00EF29D1">
        <w:rPr>
          <w:rFonts w:cs="Times New Roman"/>
          <w:sz w:val="22"/>
        </w:rPr>
        <w:t>Na 1.</w:t>
      </w:r>
      <w:r>
        <w:rPr>
          <w:rFonts w:cs="Times New Roman"/>
          <w:sz w:val="22"/>
        </w:rPr>
        <w:t xml:space="preserve"> </w:t>
      </w:r>
      <w:r w:rsidRPr="00EF29D1">
        <w:rPr>
          <w:rFonts w:cs="Times New Roman"/>
          <w:sz w:val="22"/>
        </w:rPr>
        <w:t>stupni je prvo</w:t>
      </w:r>
      <w:r w:rsidRPr="00EF29D1">
        <w:rPr>
          <w:rFonts w:ascii="TimesNewRoman" w:eastAsia="TimesNewRoman" w:cs="TimesNewRoman" w:hint="eastAsia"/>
          <w:sz w:val="22"/>
        </w:rPr>
        <w:t>ř</w:t>
      </w:r>
      <w:r w:rsidRPr="00EF29D1">
        <w:rPr>
          <w:rFonts w:cs="Times New Roman"/>
          <w:sz w:val="22"/>
        </w:rPr>
        <w:t>adým cílem vytvo</w:t>
      </w:r>
      <w:r w:rsidRPr="00EF29D1">
        <w:rPr>
          <w:rFonts w:ascii="TimesNewRoman" w:eastAsia="TimesNewRoman" w:cs="TimesNewRoman" w:hint="eastAsia"/>
          <w:sz w:val="22"/>
        </w:rPr>
        <w:t>ř</w:t>
      </w:r>
      <w:r w:rsidRPr="00EF29D1">
        <w:rPr>
          <w:rFonts w:cs="Times New Roman"/>
          <w:sz w:val="22"/>
        </w:rPr>
        <w:t>it žák</w:t>
      </w:r>
      <w:r w:rsidRPr="00EF29D1">
        <w:rPr>
          <w:rFonts w:ascii="TimesNewRoman" w:eastAsia="TimesNewRoman" w:cs="TimesNewRoman" w:hint="eastAsia"/>
          <w:sz w:val="22"/>
        </w:rPr>
        <w:t>ů</w:t>
      </w:r>
      <w:r w:rsidRPr="00EF29D1">
        <w:rPr>
          <w:rFonts w:cs="Times New Roman"/>
          <w:sz w:val="22"/>
        </w:rPr>
        <w:t>m vzd</w:t>
      </w:r>
      <w:r w:rsidRPr="00EF29D1">
        <w:rPr>
          <w:rFonts w:ascii="TimesNewRoman" w:eastAsia="TimesNewRoman" w:cs="TimesNewRoman" w:hint="eastAsia"/>
          <w:sz w:val="22"/>
        </w:rPr>
        <w:t>ě</w:t>
      </w:r>
      <w:r w:rsidRPr="00EF29D1">
        <w:rPr>
          <w:rFonts w:cs="Times New Roman"/>
          <w:sz w:val="22"/>
        </w:rPr>
        <w:t xml:space="preserve">lávací nástroje – </w:t>
      </w:r>
      <w:r w:rsidRPr="00EF29D1">
        <w:rPr>
          <w:rFonts w:ascii="TimesNewRoman" w:eastAsia="TimesNewRoman" w:cs="TimesNewRoman" w:hint="eastAsia"/>
          <w:b/>
          <w:sz w:val="22"/>
        </w:rPr>
        <w:t>Č</w:t>
      </w:r>
      <w:r w:rsidRPr="00EF29D1">
        <w:rPr>
          <w:rFonts w:cs="Times New Roman"/>
          <w:b/>
          <w:bCs/>
          <w:sz w:val="22"/>
        </w:rPr>
        <w:t>TENÍ</w:t>
      </w:r>
      <w:r>
        <w:rPr>
          <w:rFonts w:cs="Times New Roman"/>
          <w:b/>
          <w:bCs/>
          <w:sz w:val="22"/>
        </w:rPr>
        <w:t xml:space="preserve"> </w:t>
      </w:r>
      <w:r w:rsidRPr="00EF29D1">
        <w:rPr>
          <w:rFonts w:cs="Times New Roman"/>
          <w:b/>
          <w:bCs/>
          <w:sz w:val="22"/>
        </w:rPr>
        <w:t>A PSANÍ</w:t>
      </w:r>
      <w:r w:rsidRPr="00EF29D1">
        <w:rPr>
          <w:rFonts w:cs="Times New Roman"/>
          <w:sz w:val="22"/>
        </w:rPr>
        <w:t>.</w:t>
      </w:r>
      <w:r>
        <w:rPr>
          <w:rFonts w:cs="Times New Roman"/>
          <w:sz w:val="22"/>
        </w:rPr>
        <w:t xml:space="preserve"> </w:t>
      </w:r>
      <w:r w:rsidRPr="00EF29D1">
        <w:rPr>
          <w:rFonts w:cs="Times New Roman"/>
          <w:sz w:val="22"/>
        </w:rPr>
        <w:t>P</w:t>
      </w:r>
      <w:r w:rsidRPr="00EF29D1">
        <w:rPr>
          <w:rFonts w:eastAsia="TimesNewRoman" w:cs="Times New Roman"/>
          <w:sz w:val="22"/>
        </w:rPr>
        <w:t>ř</w:t>
      </w:r>
      <w:r w:rsidRPr="00EF29D1">
        <w:rPr>
          <w:rFonts w:cs="Times New Roman"/>
          <w:sz w:val="22"/>
        </w:rPr>
        <w:t>itom klademe d</w:t>
      </w:r>
      <w:r w:rsidRPr="00EF29D1">
        <w:rPr>
          <w:rFonts w:eastAsia="TimesNewRoman" w:cs="Times New Roman"/>
          <w:sz w:val="22"/>
        </w:rPr>
        <w:t>ů</w:t>
      </w:r>
      <w:r w:rsidRPr="00EF29D1">
        <w:rPr>
          <w:rFonts w:cs="Times New Roman"/>
          <w:sz w:val="22"/>
        </w:rPr>
        <w:t xml:space="preserve">raz na </w:t>
      </w:r>
      <w:r w:rsidRPr="00EF29D1">
        <w:rPr>
          <w:rFonts w:eastAsia="TimesNewRoman" w:cs="Times New Roman"/>
          <w:b/>
          <w:sz w:val="22"/>
        </w:rPr>
        <w:t>Č</w:t>
      </w:r>
      <w:r w:rsidRPr="00EF29D1">
        <w:rPr>
          <w:rFonts w:cs="Times New Roman"/>
          <w:b/>
          <w:bCs/>
          <w:sz w:val="22"/>
        </w:rPr>
        <w:t>TENÍ S POROZUM</w:t>
      </w:r>
      <w:r w:rsidRPr="00EF29D1">
        <w:rPr>
          <w:rFonts w:eastAsia="TimesNewRoman" w:cs="Times New Roman"/>
          <w:sz w:val="22"/>
        </w:rPr>
        <w:t>Ě</w:t>
      </w:r>
      <w:r w:rsidRPr="00EF29D1">
        <w:rPr>
          <w:rFonts w:cs="Times New Roman"/>
          <w:b/>
          <w:bCs/>
          <w:sz w:val="22"/>
        </w:rPr>
        <w:t>NÍM</w:t>
      </w:r>
      <w:r w:rsidRPr="00EF29D1">
        <w:rPr>
          <w:rFonts w:cs="Times New Roman"/>
          <w:sz w:val="22"/>
        </w:rPr>
        <w:t>. Žáci, kte</w:t>
      </w:r>
      <w:r w:rsidRPr="00EF29D1">
        <w:rPr>
          <w:rFonts w:eastAsia="TimesNewRoman" w:cs="Times New Roman"/>
          <w:sz w:val="22"/>
        </w:rPr>
        <w:t>ř</w:t>
      </w:r>
      <w:r w:rsidRPr="00EF29D1">
        <w:rPr>
          <w:rFonts w:cs="Times New Roman"/>
          <w:sz w:val="22"/>
        </w:rPr>
        <w:t>í nastupují</w:t>
      </w:r>
      <w:r>
        <w:rPr>
          <w:rFonts w:cs="Times New Roman"/>
          <w:sz w:val="22"/>
        </w:rPr>
        <w:t xml:space="preserve"> </w:t>
      </w:r>
      <w:r w:rsidRPr="00EF29D1">
        <w:rPr>
          <w:rFonts w:cs="Times New Roman"/>
          <w:sz w:val="22"/>
        </w:rPr>
        <w:t xml:space="preserve">do školy, se již dokážou </w:t>
      </w:r>
      <w:r w:rsidRPr="00EF29D1">
        <w:rPr>
          <w:rFonts w:eastAsia="TimesNewRoman" w:cs="Times New Roman"/>
          <w:sz w:val="22"/>
        </w:rPr>
        <w:t>č</w:t>
      </w:r>
      <w:r w:rsidRPr="00EF29D1">
        <w:rPr>
          <w:rFonts w:cs="Times New Roman"/>
          <w:sz w:val="22"/>
        </w:rPr>
        <w:t>esky dorozum</w:t>
      </w:r>
      <w:r w:rsidRPr="00EF29D1">
        <w:rPr>
          <w:rFonts w:eastAsia="TimesNewRoman" w:cs="Times New Roman"/>
          <w:sz w:val="22"/>
        </w:rPr>
        <w:t>ě</w:t>
      </w:r>
      <w:r w:rsidRPr="00EF29D1">
        <w:rPr>
          <w:rFonts w:cs="Times New Roman"/>
          <w:sz w:val="22"/>
        </w:rPr>
        <w:t>t. Snažíme se proto tuto jejich dovednost</w:t>
      </w:r>
      <w:r>
        <w:rPr>
          <w:rFonts w:cs="Times New Roman"/>
          <w:sz w:val="22"/>
        </w:rPr>
        <w:t xml:space="preserve"> </w:t>
      </w:r>
      <w:r w:rsidRPr="00EF29D1">
        <w:rPr>
          <w:rFonts w:cs="Times New Roman"/>
          <w:sz w:val="22"/>
        </w:rPr>
        <w:t>dále rozvíjet, obohacovat jejich slovní zásobu a seznamovat je se spisovnou podobou</w:t>
      </w:r>
      <w:r>
        <w:rPr>
          <w:rFonts w:cs="Times New Roman"/>
          <w:sz w:val="22"/>
        </w:rPr>
        <w:t xml:space="preserve"> </w:t>
      </w:r>
      <w:r w:rsidRPr="00EF29D1">
        <w:rPr>
          <w:rFonts w:eastAsia="TimesNewRoman" w:cs="Times New Roman"/>
          <w:sz w:val="22"/>
        </w:rPr>
        <w:t>č</w:t>
      </w:r>
      <w:r w:rsidRPr="00EF29D1">
        <w:rPr>
          <w:rFonts w:cs="Times New Roman"/>
          <w:sz w:val="22"/>
        </w:rPr>
        <w:t>eského jazyka. Výuku gramatiky chápeme nikoliv jako cíl, ale jako cestu, jak díky</w:t>
      </w:r>
      <w:r>
        <w:rPr>
          <w:rFonts w:cs="Times New Roman"/>
          <w:sz w:val="22"/>
        </w:rPr>
        <w:t xml:space="preserve"> </w:t>
      </w:r>
      <w:r w:rsidRPr="00EF29D1">
        <w:rPr>
          <w:rFonts w:cs="Times New Roman"/>
          <w:sz w:val="22"/>
        </w:rPr>
        <w:t>poznávání struktury jazyka rozvíjet komunika</w:t>
      </w:r>
      <w:r w:rsidRPr="00EF29D1">
        <w:rPr>
          <w:rFonts w:eastAsia="TimesNewRoman" w:cs="Times New Roman"/>
          <w:sz w:val="22"/>
        </w:rPr>
        <w:t>č</w:t>
      </w:r>
      <w:r w:rsidRPr="00EF29D1">
        <w:rPr>
          <w:rFonts w:cs="Times New Roman"/>
          <w:sz w:val="22"/>
        </w:rPr>
        <w:t>ní dovednosti.</w:t>
      </w:r>
      <w:r>
        <w:rPr>
          <w:rFonts w:cs="Times New Roman"/>
          <w:sz w:val="22"/>
        </w:rPr>
        <w:t xml:space="preserve"> </w:t>
      </w:r>
      <w:r w:rsidRPr="00EF29D1">
        <w:rPr>
          <w:rFonts w:cs="Times New Roman"/>
          <w:sz w:val="22"/>
        </w:rPr>
        <w:t>Zásadní výchovné a vzd</w:t>
      </w:r>
      <w:r w:rsidRPr="00EF29D1">
        <w:rPr>
          <w:rFonts w:eastAsia="TimesNewRoman" w:cs="Times New Roman"/>
          <w:sz w:val="22"/>
        </w:rPr>
        <w:t>ě</w:t>
      </w:r>
      <w:r w:rsidRPr="00EF29D1">
        <w:rPr>
          <w:rFonts w:cs="Times New Roman"/>
          <w:sz w:val="22"/>
        </w:rPr>
        <w:t>lávací postupy, které ve vyu</w:t>
      </w:r>
      <w:r w:rsidRPr="00EF29D1">
        <w:rPr>
          <w:rFonts w:eastAsia="TimesNewRoman" w:cs="Times New Roman"/>
          <w:sz w:val="22"/>
        </w:rPr>
        <w:t>č</w:t>
      </w:r>
      <w:r w:rsidRPr="00EF29D1">
        <w:rPr>
          <w:rFonts w:cs="Times New Roman"/>
          <w:sz w:val="22"/>
        </w:rPr>
        <w:t>ovacím p</w:t>
      </w:r>
      <w:r w:rsidRPr="00EF29D1">
        <w:rPr>
          <w:rFonts w:eastAsia="TimesNewRoman" w:cs="Times New Roman"/>
          <w:sz w:val="22"/>
        </w:rPr>
        <w:t>ř</w:t>
      </w:r>
      <w:r w:rsidRPr="00EF29D1">
        <w:rPr>
          <w:rFonts w:cs="Times New Roman"/>
          <w:sz w:val="22"/>
        </w:rPr>
        <w:t>edm</w:t>
      </w:r>
      <w:r w:rsidRPr="00EF29D1">
        <w:rPr>
          <w:rFonts w:eastAsia="TimesNewRoman" w:cs="Times New Roman"/>
          <w:sz w:val="22"/>
        </w:rPr>
        <w:t>ě</w:t>
      </w:r>
      <w:r w:rsidRPr="00EF29D1">
        <w:rPr>
          <w:rFonts w:cs="Times New Roman"/>
          <w:sz w:val="22"/>
        </w:rPr>
        <w:t>tu</w:t>
      </w:r>
      <w:r>
        <w:rPr>
          <w:rFonts w:cs="Times New Roman"/>
          <w:sz w:val="22"/>
        </w:rPr>
        <w:t xml:space="preserve"> </w:t>
      </w:r>
      <w:r w:rsidRPr="00EF29D1">
        <w:rPr>
          <w:rFonts w:eastAsia="TimesNewRoman" w:cs="Times New Roman"/>
          <w:b/>
          <w:sz w:val="22"/>
        </w:rPr>
        <w:t>Č</w:t>
      </w:r>
      <w:r w:rsidRPr="00EF29D1">
        <w:rPr>
          <w:rFonts w:cs="Times New Roman"/>
          <w:b/>
          <w:bCs/>
          <w:sz w:val="22"/>
        </w:rPr>
        <w:t xml:space="preserve">ESKÝ JAZYK </w:t>
      </w:r>
      <w:r w:rsidRPr="00EF29D1">
        <w:rPr>
          <w:rFonts w:cs="Times New Roman"/>
          <w:sz w:val="22"/>
        </w:rPr>
        <w:t>sm</w:t>
      </w:r>
      <w:r w:rsidRPr="00EF29D1">
        <w:rPr>
          <w:rFonts w:eastAsia="TimesNewRoman" w:cs="Times New Roman"/>
          <w:sz w:val="22"/>
        </w:rPr>
        <w:t>ěř</w:t>
      </w:r>
      <w:r w:rsidRPr="00EF29D1">
        <w:rPr>
          <w:rFonts w:cs="Times New Roman"/>
          <w:sz w:val="22"/>
        </w:rPr>
        <w:t xml:space="preserve">ují k </w:t>
      </w:r>
      <w:r w:rsidRPr="00E67EAF">
        <w:rPr>
          <w:rFonts w:cs="Times New Roman"/>
          <w:sz w:val="22"/>
          <w:u w:val="single"/>
        </w:rPr>
        <w:t>utvá</w:t>
      </w:r>
      <w:r w:rsidRPr="00E67EAF">
        <w:rPr>
          <w:rFonts w:eastAsia="TimesNewRoman" w:cs="Times New Roman"/>
          <w:sz w:val="22"/>
          <w:u w:val="single"/>
        </w:rPr>
        <w:t>ř</w:t>
      </w:r>
      <w:r w:rsidRPr="00E67EAF">
        <w:rPr>
          <w:rFonts w:cs="Times New Roman"/>
          <w:sz w:val="22"/>
          <w:u w:val="single"/>
        </w:rPr>
        <w:t>ení kompetencí</w:t>
      </w:r>
      <w:r w:rsidRPr="00EF29D1">
        <w:rPr>
          <w:rFonts w:cs="Times New Roman"/>
          <w:sz w:val="22"/>
        </w:rPr>
        <w:t>:</w:t>
      </w:r>
    </w:p>
    <w:p w:rsidR="00EF29D1" w:rsidRPr="00E67EAF" w:rsidRDefault="00EF29D1" w:rsidP="00EF29D1">
      <w:pPr>
        <w:autoSpaceDE w:val="0"/>
        <w:autoSpaceDN w:val="0"/>
        <w:adjustRightInd w:val="0"/>
        <w:spacing w:after="0" w:line="360" w:lineRule="auto"/>
        <w:jc w:val="both"/>
        <w:rPr>
          <w:rFonts w:cs="Times New Roman"/>
          <w:b/>
          <w:bCs/>
          <w:i/>
          <w:iCs/>
          <w:sz w:val="22"/>
        </w:rPr>
      </w:pPr>
      <w:r w:rsidRPr="00E67EAF">
        <w:rPr>
          <w:rFonts w:cs="Times New Roman"/>
          <w:b/>
          <w:bCs/>
          <w:i/>
          <w:iCs/>
          <w:sz w:val="22"/>
        </w:rPr>
        <w:t>Kompetence k u</w:t>
      </w:r>
      <w:r w:rsidRPr="00E67EAF">
        <w:rPr>
          <w:rFonts w:eastAsia="TimesNewRoman" w:cs="Times New Roman"/>
          <w:b/>
          <w:i/>
          <w:sz w:val="22"/>
        </w:rPr>
        <w:t>č</w:t>
      </w:r>
      <w:r w:rsidRPr="00E67EAF">
        <w:rPr>
          <w:rFonts w:cs="Times New Roman"/>
          <w:b/>
          <w:bCs/>
          <w:i/>
          <w:iCs/>
          <w:sz w:val="22"/>
        </w:rPr>
        <w:t>ení</w:t>
      </w:r>
    </w:p>
    <w:p w:rsidR="00EF29D1" w:rsidRPr="00E67EAF" w:rsidRDefault="00EF29D1" w:rsidP="00F57E7E">
      <w:pPr>
        <w:pStyle w:val="Odstavecseseznamem"/>
        <w:numPr>
          <w:ilvl w:val="0"/>
          <w:numId w:val="36"/>
        </w:numPr>
        <w:autoSpaceDE w:val="0"/>
        <w:autoSpaceDN w:val="0"/>
        <w:adjustRightInd w:val="0"/>
        <w:spacing w:after="0" w:line="360" w:lineRule="auto"/>
        <w:jc w:val="both"/>
        <w:rPr>
          <w:rFonts w:cs="Times New Roman"/>
          <w:sz w:val="22"/>
        </w:rPr>
      </w:pPr>
      <w:r w:rsidRPr="00E67EAF">
        <w:rPr>
          <w:rFonts w:cs="Times New Roman"/>
          <w:sz w:val="22"/>
        </w:rPr>
        <w:t>rozvíjet u žák</w:t>
      </w:r>
      <w:r w:rsidRPr="00E67EAF">
        <w:rPr>
          <w:rFonts w:eastAsia="TimesNewRoman" w:cs="Times New Roman"/>
          <w:sz w:val="22"/>
        </w:rPr>
        <w:t xml:space="preserve">ů </w:t>
      </w:r>
      <w:r w:rsidRPr="00E67EAF">
        <w:rPr>
          <w:rFonts w:cs="Times New Roman"/>
          <w:sz w:val="22"/>
        </w:rPr>
        <w:t>dovednosti pot</w:t>
      </w:r>
      <w:r w:rsidRPr="00E67EAF">
        <w:rPr>
          <w:rFonts w:eastAsia="TimesNewRoman" w:cs="Times New Roman"/>
          <w:sz w:val="22"/>
        </w:rPr>
        <w:t>ř</w:t>
      </w:r>
      <w:r w:rsidRPr="00E67EAF">
        <w:rPr>
          <w:rFonts w:cs="Times New Roman"/>
          <w:sz w:val="22"/>
        </w:rPr>
        <w:t>ebné k osvojování u</w:t>
      </w:r>
      <w:r w:rsidRPr="00E67EAF">
        <w:rPr>
          <w:rFonts w:eastAsia="TimesNewRoman" w:cs="Times New Roman"/>
          <w:sz w:val="22"/>
        </w:rPr>
        <w:t>č</w:t>
      </w:r>
      <w:r w:rsidRPr="00E67EAF">
        <w:rPr>
          <w:rFonts w:cs="Times New Roman"/>
          <w:sz w:val="22"/>
        </w:rPr>
        <w:t>iva,</w:t>
      </w:r>
    </w:p>
    <w:p w:rsidR="00EF29D1" w:rsidRPr="00E67EAF" w:rsidRDefault="00EF29D1" w:rsidP="00F57E7E">
      <w:pPr>
        <w:pStyle w:val="Odstavecseseznamem"/>
        <w:numPr>
          <w:ilvl w:val="0"/>
          <w:numId w:val="36"/>
        </w:numPr>
        <w:autoSpaceDE w:val="0"/>
        <w:autoSpaceDN w:val="0"/>
        <w:adjustRightInd w:val="0"/>
        <w:spacing w:after="0" w:line="360" w:lineRule="auto"/>
        <w:jc w:val="both"/>
        <w:rPr>
          <w:rFonts w:cs="Times New Roman"/>
          <w:sz w:val="22"/>
        </w:rPr>
      </w:pPr>
      <w:r w:rsidRPr="00E67EAF">
        <w:rPr>
          <w:rFonts w:cs="Times New Roman"/>
          <w:sz w:val="22"/>
        </w:rPr>
        <w:t>p</w:t>
      </w:r>
      <w:r w:rsidRPr="00E67EAF">
        <w:rPr>
          <w:rFonts w:eastAsia="TimesNewRoman" w:cs="Times New Roman"/>
          <w:sz w:val="22"/>
        </w:rPr>
        <w:t>ř</w:t>
      </w:r>
      <w:r w:rsidRPr="00E67EAF">
        <w:rPr>
          <w:rFonts w:cs="Times New Roman"/>
          <w:sz w:val="22"/>
        </w:rPr>
        <w:t>edkládat žák</w:t>
      </w:r>
      <w:r w:rsidRPr="00E67EAF">
        <w:rPr>
          <w:rFonts w:eastAsia="TimesNewRoman" w:cs="Times New Roman"/>
          <w:sz w:val="22"/>
        </w:rPr>
        <w:t>ů</w:t>
      </w:r>
      <w:r w:rsidRPr="00E67EAF">
        <w:rPr>
          <w:rFonts w:cs="Times New Roman"/>
          <w:sz w:val="22"/>
        </w:rPr>
        <w:t>m možnosti používání osvojených dovedností z jazykového vzd</w:t>
      </w:r>
      <w:r w:rsidRPr="00E67EAF">
        <w:rPr>
          <w:rFonts w:eastAsia="TimesNewRoman" w:cs="Times New Roman"/>
          <w:sz w:val="22"/>
        </w:rPr>
        <w:t>ě</w:t>
      </w:r>
      <w:r w:rsidRPr="00E67EAF">
        <w:rPr>
          <w:rFonts w:cs="Times New Roman"/>
          <w:sz w:val="22"/>
        </w:rPr>
        <w:t>lávání v jiných oblastech,</w:t>
      </w:r>
    </w:p>
    <w:p w:rsidR="00EF29D1" w:rsidRPr="00E67EAF" w:rsidRDefault="00EF29D1" w:rsidP="00F57E7E">
      <w:pPr>
        <w:pStyle w:val="Odstavecseseznamem"/>
        <w:numPr>
          <w:ilvl w:val="0"/>
          <w:numId w:val="36"/>
        </w:numPr>
        <w:autoSpaceDE w:val="0"/>
        <w:autoSpaceDN w:val="0"/>
        <w:adjustRightInd w:val="0"/>
        <w:spacing w:after="0" w:line="360" w:lineRule="auto"/>
        <w:jc w:val="both"/>
        <w:rPr>
          <w:rFonts w:cs="Times New Roman"/>
          <w:sz w:val="22"/>
        </w:rPr>
      </w:pPr>
      <w:r w:rsidRPr="00E67EAF">
        <w:rPr>
          <w:rFonts w:cs="Times New Roman"/>
          <w:sz w:val="22"/>
        </w:rPr>
        <w:t>vést žáky k systematickému získávání a ukládání informací,</w:t>
      </w:r>
    </w:p>
    <w:p w:rsidR="00EF29D1" w:rsidRPr="00E67EAF" w:rsidRDefault="00EF29D1" w:rsidP="00F57E7E">
      <w:pPr>
        <w:pStyle w:val="Odstavecseseznamem"/>
        <w:numPr>
          <w:ilvl w:val="0"/>
          <w:numId w:val="36"/>
        </w:numPr>
        <w:autoSpaceDE w:val="0"/>
        <w:autoSpaceDN w:val="0"/>
        <w:adjustRightInd w:val="0"/>
        <w:spacing w:after="0" w:line="360" w:lineRule="auto"/>
        <w:jc w:val="both"/>
        <w:rPr>
          <w:rFonts w:cs="Times New Roman"/>
          <w:sz w:val="22"/>
        </w:rPr>
      </w:pPr>
      <w:r w:rsidRPr="00E67EAF">
        <w:rPr>
          <w:rFonts w:cs="Times New Roman"/>
          <w:sz w:val="22"/>
        </w:rPr>
        <w:t>vést žáky k aplikaci nau</w:t>
      </w:r>
      <w:r w:rsidRPr="00E67EAF">
        <w:rPr>
          <w:rFonts w:eastAsia="TimesNewRoman" w:cs="Times New Roman"/>
          <w:sz w:val="22"/>
        </w:rPr>
        <w:t>č</w:t>
      </w:r>
      <w:r w:rsidRPr="00E67EAF">
        <w:rPr>
          <w:rFonts w:cs="Times New Roman"/>
          <w:sz w:val="22"/>
        </w:rPr>
        <w:t>ených pravidel pravopisu a jejich vzájemnému propojování,</w:t>
      </w:r>
    </w:p>
    <w:p w:rsidR="00EF29D1" w:rsidRPr="00E67EAF" w:rsidRDefault="00EF29D1" w:rsidP="00F57E7E">
      <w:pPr>
        <w:pStyle w:val="Odstavecseseznamem"/>
        <w:numPr>
          <w:ilvl w:val="0"/>
          <w:numId w:val="36"/>
        </w:numPr>
        <w:autoSpaceDE w:val="0"/>
        <w:autoSpaceDN w:val="0"/>
        <w:adjustRightInd w:val="0"/>
        <w:spacing w:after="0" w:line="360" w:lineRule="auto"/>
        <w:jc w:val="both"/>
        <w:rPr>
          <w:rFonts w:cs="Times New Roman"/>
          <w:sz w:val="22"/>
        </w:rPr>
      </w:pPr>
      <w:r w:rsidRPr="00E67EAF">
        <w:rPr>
          <w:rFonts w:cs="Times New Roman"/>
          <w:sz w:val="22"/>
        </w:rPr>
        <w:t>seznamovat žáky s mluvnickými a literárními termíny souvisejícími s probíraným u</w:t>
      </w:r>
      <w:r w:rsidRPr="00E67EAF">
        <w:rPr>
          <w:rFonts w:eastAsia="TimesNewRoman" w:cs="Times New Roman"/>
          <w:sz w:val="22"/>
        </w:rPr>
        <w:t>č</w:t>
      </w:r>
      <w:r w:rsidRPr="00E67EAF">
        <w:rPr>
          <w:rFonts w:cs="Times New Roman"/>
          <w:sz w:val="22"/>
        </w:rPr>
        <w:t>ivem.</w:t>
      </w:r>
    </w:p>
    <w:p w:rsidR="00EF29D1" w:rsidRPr="00E67EAF" w:rsidRDefault="00EF29D1" w:rsidP="00EF29D1">
      <w:pPr>
        <w:autoSpaceDE w:val="0"/>
        <w:autoSpaceDN w:val="0"/>
        <w:adjustRightInd w:val="0"/>
        <w:spacing w:after="0" w:line="360" w:lineRule="auto"/>
        <w:jc w:val="both"/>
        <w:rPr>
          <w:rFonts w:eastAsia="TimesNewRoman" w:cs="Times New Roman"/>
          <w:i/>
          <w:sz w:val="22"/>
        </w:rPr>
      </w:pPr>
      <w:r w:rsidRPr="00E67EAF">
        <w:rPr>
          <w:rFonts w:cs="Times New Roman"/>
          <w:b/>
          <w:bCs/>
          <w:i/>
          <w:iCs/>
          <w:sz w:val="22"/>
        </w:rPr>
        <w:t xml:space="preserve">Kompetence k </w:t>
      </w:r>
      <w:r w:rsidRPr="00E67EAF">
        <w:rPr>
          <w:rFonts w:eastAsia="TimesNewRoman" w:cs="Times New Roman"/>
          <w:b/>
          <w:i/>
          <w:sz w:val="22"/>
        </w:rPr>
        <w:t>ř</w:t>
      </w:r>
      <w:r w:rsidRPr="00E67EAF">
        <w:rPr>
          <w:rFonts w:cs="Times New Roman"/>
          <w:b/>
          <w:bCs/>
          <w:i/>
          <w:iCs/>
          <w:sz w:val="22"/>
        </w:rPr>
        <w:t>ešení problém</w:t>
      </w:r>
      <w:r w:rsidRPr="00E67EAF">
        <w:rPr>
          <w:rFonts w:eastAsia="TimesNewRoman" w:cs="Times New Roman"/>
          <w:b/>
          <w:i/>
          <w:sz w:val="22"/>
        </w:rPr>
        <w:t>ů</w:t>
      </w:r>
    </w:p>
    <w:p w:rsidR="00EF29D1" w:rsidRPr="00E67EAF" w:rsidRDefault="00EF29D1" w:rsidP="00F57E7E">
      <w:pPr>
        <w:pStyle w:val="Odstavecseseznamem"/>
        <w:numPr>
          <w:ilvl w:val="0"/>
          <w:numId w:val="37"/>
        </w:numPr>
        <w:autoSpaceDE w:val="0"/>
        <w:autoSpaceDN w:val="0"/>
        <w:adjustRightInd w:val="0"/>
        <w:spacing w:after="0" w:line="360" w:lineRule="auto"/>
        <w:jc w:val="both"/>
        <w:rPr>
          <w:rFonts w:cs="Times New Roman"/>
          <w:sz w:val="22"/>
        </w:rPr>
      </w:pPr>
      <w:r w:rsidRPr="00E67EAF">
        <w:rPr>
          <w:rFonts w:cs="Times New Roman"/>
          <w:sz w:val="22"/>
        </w:rPr>
        <w:t>vést žáky k tomu, aby samostatn</w:t>
      </w:r>
      <w:r w:rsidRPr="00E67EAF">
        <w:rPr>
          <w:rFonts w:eastAsia="TimesNewRoman" w:cs="Times New Roman"/>
          <w:sz w:val="22"/>
        </w:rPr>
        <w:t xml:space="preserve">ě </w:t>
      </w:r>
      <w:r w:rsidRPr="00E67EAF">
        <w:rPr>
          <w:rFonts w:cs="Times New Roman"/>
          <w:sz w:val="22"/>
        </w:rPr>
        <w:t xml:space="preserve">nalézali pravidla, kterými se </w:t>
      </w:r>
      <w:r w:rsidRPr="00E67EAF">
        <w:rPr>
          <w:rFonts w:eastAsia="TimesNewRoman" w:cs="Times New Roman"/>
          <w:sz w:val="22"/>
        </w:rPr>
        <w:t>ř</w:t>
      </w:r>
      <w:r w:rsidRPr="00E67EAF">
        <w:rPr>
          <w:rFonts w:cs="Times New Roman"/>
          <w:sz w:val="22"/>
        </w:rPr>
        <w:t>ídí probírané mluvnické jevy,</w:t>
      </w:r>
    </w:p>
    <w:p w:rsidR="00EF29D1" w:rsidRPr="00E67EAF" w:rsidRDefault="00EF29D1" w:rsidP="00F57E7E">
      <w:pPr>
        <w:pStyle w:val="Odstavecseseznamem"/>
        <w:numPr>
          <w:ilvl w:val="0"/>
          <w:numId w:val="37"/>
        </w:numPr>
        <w:autoSpaceDE w:val="0"/>
        <w:autoSpaceDN w:val="0"/>
        <w:adjustRightInd w:val="0"/>
        <w:spacing w:after="0" w:line="360" w:lineRule="auto"/>
        <w:jc w:val="both"/>
        <w:rPr>
          <w:rFonts w:cs="Times New Roman"/>
          <w:sz w:val="22"/>
        </w:rPr>
      </w:pPr>
      <w:r w:rsidRPr="00E67EAF">
        <w:rPr>
          <w:rFonts w:cs="Times New Roman"/>
          <w:sz w:val="22"/>
        </w:rPr>
        <w:t>vést žáky k tomu, aby um</w:t>
      </w:r>
      <w:r w:rsidRPr="00E67EAF">
        <w:rPr>
          <w:rFonts w:eastAsia="TimesNewRoman" w:cs="Times New Roman"/>
          <w:sz w:val="22"/>
        </w:rPr>
        <w:t>ě</w:t>
      </w:r>
      <w:r w:rsidRPr="00E67EAF">
        <w:rPr>
          <w:rFonts w:cs="Times New Roman"/>
          <w:sz w:val="22"/>
        </w:rPr>
        <w:t>li nalézat chyby v textu a od</w:t>
      </w:r>
      <w:r w:rsidRPr="00E67EAF">
        <w:rPr>
          <w:rFonts w:eastAsia="TimesNewRoman" w:cs="Times New Roman"/>
          <w:sz w:val="22"/>
        </w:rPr>
        <w:t>ů</w:t>
      </w:r>
      <w:r w:rsidRPr="00E67EAF">
        <w:rPr>
          <w:rFonts w:cs="Times New Roman"/>
          <w:sz w:val="22"/>
        </w:rPr>
        <w:t xml:space="preserve">vodnit správné </w:t>
      </w:r>
      <w:r w:rsidRPr="00E67EAF">
        <w:rPr>
          <w:rFonts w:eastAsia="TimesNewRoman" w:cs="Times New Roman"/>
          <w:sz w:val="22"/>
        </w:rPr>
        <w:t>ř</w:t>
      </w:r>
      <w:r w:rsidRPr="00E67EAF">
        <w:rPr>
          <w:rFonts w:cs="Times New Roman"/>
          <w:sz w:val="22"/>
        </w:rPr>
        <w:t>ešení.</w:t>
      </w:r>
    </w:p>
    <w:p w:rsidR="00EF29D1" w:rsidRPr="00E67EAF" w:rsidRDefault="00EF29D1" w:rsidP="00EF29D1">
      <w:pPr>
        <w:autoSpaceDE w:val="0"/>
        <w:autoSpaceDN w:val="0"/>
        <w:adjustRightInd w:val="0"/>
        <w:spacing w:after="0" w:line="360" w:lineRule="auto"/>
        <w:jc w:val="both"/>
        <w:rPr>
          <w:rFonts w:cs="Times New Roman"/>
          <w:b/>
          <w:bCs/>
          <w:i/>
          <w:iCs/>
          <w:sz w:val="22"/>
        </w:rPr>
      </w:pPr>
      <w:r w:rsidRPr="00E67EAF">
        <w:rPr>
          <w:rFonts w:cs="Times New Roman"/>
          <w:b/>
          <w:bCs/>
          <w:i/>
          <w:iCs/>
          <w:sz w:val="22"/>
        </w:rPr>
        <w:t>Kompetence komunikativní</w:t>
      </w:r>
    </w:p>
    <w:p w:rsidR="00EF29D1" w:rsidRPr="00E67EAF" w:rsidRDefault="00EF29D1" w:rsidP="00F57E7E">
      <w:pPr>
        <w:pStyle w:val="Odstavecseseznamem"/>
        <w:numPr>
          <w:ilvl w:val="0"/>
          <w:numId w:val="38"/>
        </w:numPr>
        <w:autoSpaceDE w:val="0"/>
        <w:autoSpaceDN w:val="0"/>
        <w:adjustRightInd w:val="0"/>
        <w:spacing w:after="0" w:line="360" w:lineRule="auto"/>
        <w:jc w:val="both"/>
        <w:rPr>
          <w:rFonts w:cs="Times New Roman"/>
          <w:sz w:val="22"/>
        </w:rPr>
      </w:pPr>
      <w:r w:rsidRPr="00E67EAF">
        <w:rPr>
          <w:rFonts w:cs="Times New Roman"/>
          <w:sz w:val="22"/>
        </w:rPr>
        <w:t>vést žáky ke správné formulaci obsahu sd</w:t>
      </w:r>
      <w:r w:rsidRPr="00E67EAF">
        <w:rPr>
          <w:rFonts w:eastAsia="TimesNewRoman" w:cs="Times New Roman"/>
          <w:sz w:val="22"/>
        </w:rPr>
        <w:t>ě</w:t>
      </w:r>
      <w:r w:rsidRPr="00E67EAF">
        <w:rPr>
          <w:rFonts w:cs="Times New Roman"/>
          <w:sz w:val="22"/>
        </w:rPr>
        <w:t>lení v rámci probíraných žánr</w:t>
      </w:r>
      <w:r w:rsidRPr="00E67EAF">
        <w:rPr>
          <w:rFonts w:eastAsia="TimesNewRoman" w:cs="Times New Roman"/>
          <w:sz w:val="22"/>
        </w:rPr>
        <w:t>ů</w:t>
      </w:r>
      <w:r w:rsidRPr="00E67EAF">
        <w:rPr>
          <w:rFonts w:cs="Times New Roman"/>
          <w:sz w:val="22"/>
        </w:rPr>
        <w:t>,</w:t>
      </w:r>
    </w:p>
    <w:p w:rsidR="00EF29D1" w:rsidRPr="00E67EAF" w:rsidRDefault="00EF29D1" w:rsidP="00F57E7E">
      <w:pPr>
        <w:pStyle w:val="Odstavecseseznamem"/>
        <w:numPr>
          <w:ilvl w:val="0"/>
          <w:numId w:val="38"/>
        </w:numPr>
        <w:autoSpaceDE w:val="0"/>
        <w:autoSpaceDN w:val="0"/>
        <w:adjustRightInd w:val="0"/>
        <w:spacing w:after="0" w:line="360" w:lineRule="auto"/>
        <w:jc w:val="both"/>
        <w:rPr>
          <w:rFonts w:cs="Times New Roman"/>
          <w:sz w:val="22"/>
        </w:rPr>
      </w:pPr>
      <w:r w:rsidRPr="00E67EAF">
        <w:rPr>
          <w:rFonts w:cs="Times New Roman"/>
          <w:sz w:val="22"/>
        </w:rPr>
        <w:lastRenderedPageBreak/>
        <w:t>nabízet žák</w:t>
      </w:r>
      <w:r w:rsidRPr="00E67EAF">
        <w:rPr>
          <w:rFonts w:eastAsia="TimesNewRoman" w:cs="Times New Roman"/>
          <w:sz w:val="22"/>
        </w:rPr>
        <w:t>ů</w:t>
      </w:r>
      <w:r w:rsidRPr="00E67EAF">
        <w:rPr>
          <w:rFonts w:cs="Times New Roman"/>
          <w:sz w:val="22"/>
        </w:rPr>
        <w:t>m dostatek p</w:t>
      </w:r>
      <w:r w:rsidRPr="00E67EAF">
        <w:rPr>
          <w:rFonts w:eastAsia="TimesNewRoman" w:cs="Times New Roman"/>
          <w:sz w:val="22"/>
        </w:rPr>
        <w:t>ř</w:t>
      </w:r>
      <w:r w:rsidRPr="00E67EAF">
        <w:rPr>
          <w:rFonts w:cs="Times New Roman"/>
          <w:sz w:val="22"/>
        </w:rPr>
        <w:t>íležitostí k porozum</w:t>
      </w:r>
      <w:r w:rsidRPr="00E67EAF">
        <w:rPr>
          <w:rFonts w:eastAsia="TimesNewRoman" w:cs="Times New Roman"/>
          <w:sz w:val="22"/>
        </w:rPr>
        <w:t>ě</w:t>
      </w:r>
      <w:r w:rsidRPr="00E67EAF">
        <w:rPr>
          <w:rFonts w:cs="Times New Roman"/>
          <w:sz w:val="22"/>
        </w:rPr>
        <w:t>ní probíraných literárních text</w:t>
      </w:r>
      <w:r w:rsidRPr="00E67EAF">
        <w:rPr>
          <w:rFonts w:eastAsia="TimesNewRoman" w:cs="Times New Roman"/>
          <w:sz w:val="22"/>
        </w:rPr>
        <w:t>ů</w:t>
      </w:r>
      <w:r w:rsidRPr="00E67EAF">
        <w:rPr>
          <w:rFonts w:cs="Times New Roman"/>
          <w:sz w:val="22"/>
        </w:rPr>
        <w:t>,</w:t>
      </w:r>
    </w:p>
    <w:p w:rsidR="00EF29D1" w:rsidRPr="00E67EAF" w:rsidRDefault="00EF29D1" w:rsidP="00F57E7E">
      <w:pPr>
        <w:pStyle w:val="Odstavecseseznamem"/>
        <w:numPr>
          <w:ilvl w:val="0"/>
          <w:numId w:val="38"/>
        </w:numPr>
        <w:autoSpaceDE w:val="0"/>
        <w:autoSpaceDN w:val="0"/>
        <w:adjustRightInd w:val="0"/>
        <w:spacing w:after="0" w:line="360" w:lineRule="auto"/>
        <w:jc w:val="both"/>
        <w:rPr>
          <w:rFonts w:cs="Times New Roman"/>
          <w:sz w:val="22"/>
        </w:rPr>
      </w:pPr>
      <w:r w:rsidRPr="00E67EAF">
        <w:rPr>
          <w:rFonts w:cs="Times New Roman"/>
          <w:sz w:val="22"/>
        </w:rPr>
        <w:t>pomocí literárního i gramatického u</w:t>
      </w:r>
      <w:r w:rsidRPr="00E67EAF">
        <w:rPr>
          <w:rFonts w:eastAsia="TimesNewRoman" w:cs="Times New Roman"/>
          <w:sz w:val="22"/>
        </w:rPr>
        <w:t>č</w:t>
      </w:r>
      <w:r w:rsidRPr="00E67EAF">
        <w:rPr>
          <w:rFonts w:cs="Times New Roman"/>
          <w:sz w:val="22"/>
        </w:rPr>
        <w:t>iva rozši</w:t>
      </w:r>
      <w:r w:rsidRPr="00E67EAF">
        <w:rPr>
          <w:rFonts w:eastAsia="TimesNewRoman" w:cs="Times New Roman"/>
          <w:sz w:val="22"/>
        </w:rPr>
        <w:t>ř</w:t>
      </w:r>
      <w:r w:rsidRPr="00E67EAF">
        <w:rPr>
          <w:rFonts w:cs="Times New Roman"/>
          <w:sz w:val="22"/>
        </w:rPr>
        <w:t>ovat slovní zásobu žák</w:t>
      </w:r>
      <w:r w:rsidRPr="00E67EAF">
        <w:rPr>
          <w:rFonts w:eastAsia="TimesNewRoman" w:cs="Times New Roman"/>
          <w:sz w:val="22"/>
        </w:rPr>
        <w:t>ů</w:t>
      </w:r>
      <w:r w:rsidRPr="00E67EAF">
        <w:rPr>
          <w:rFonts w:cs="Times New Roman"/>
          <w:sz w:val="22"/>
        </w:rPr>
        <w:t>,</w:t>
      </w:r>
    </w:p>
    <w:p w:rsidR="00EF29D1" w:rsidRPr="00E67EAF" w:rsidRDefault="00EF29D1" w:rsidP="00F57E7E">
      <w:pPr>
        <w:pStyle w:val="Odstavecseseznamem"/>
        <w:numPr>
          <w:ilvl w:val="0"/>
          <w:numId w:val="38"/>
        </w:numPr>
        <w:autoSpaceDE w:val="0"/>
        <w:autoSpaceDN w:val="0"/>
        <w:adjustRightInd w:val="0"/>
        <w:spacing w:after="0" w:line="360" w:lineRule="auto"/>
        <w:jc w:val="both"/>
        <w:rPr>
          <w:rFonts w:cs="Times New Roman"/>
          <w:sz w:val="22"/>
        </w:rPr>
      </w:pPr>
      <w:r w:rsidRPr="00E67EAF">
        <w:rPr>
          <w:rFonts w:cs="Times New Roman"/>
          <w:sz w:val="22"/>
        </w:rPr>
        <w:t>vést žáky ke správné, srozumitelné stavb</w:t>
      </w:r>
      <w:r w:rsidRPr="00E67EAF">
        <w:rPr>
          <w:rFonts w:eastAsia="TimesNewRoman" w:cs="Times New Roman"/>
          <w:sz w:val="22"/>
        </w:rPr>
        <w:t xml:space="preserve">ě </w:t>
      </w:r>
      <w:r w:rsidRPr="00E67EAF">
        <w:rPr>
          <w:rFonts w:cs="Times New Roman"/>
          <w:sz w:val="22"/>
        </w:rPr>
        <w:t>v</w:t>
      </w:r>
      <w:r w:rsidRPr="00E67EAF">
        <w:rPr>
          <w:rFonts w:eastAsia="TimesNewRoman" w:cs="Times New Roman"/>
          <w:sz w:val="22"/>
        </w:rPr>
        <w:t>ě</w:t>
      </w:r>
      <w:r w:rsidRPr="00E67EAF">
        <w:rPr>
          <w:rFonts w:cs="Times New Roman"/>
          <w:sz w:val="22"/>
        </w:rPr>
        <w:t>tných celk</w:t>
      </w:r>
      <w:r w:rsidRPr="00E67EAF">
        <w:rPr>
          <w:rFonts w:eastAsia="TimesNewRoman" w:cs="Times New Roman"/>
          <w:sz w:val="22"/>
        </w:rPr>
        <w:t>ů</w:t>
      </w:r>
      <w:r w:rsidRPr="00E67EAF">
        <w:rPr>
          <w:rFonts w:cs="Times New Roman"/>
          <w:sz w:val="22"/>
        </w:rPr>
        <w:t>, k vypráv</w:t>
      </w:r>
      <w:r w:rsidRPr="00E67EAF">
        <w:rPr>
          <w:rFonts w:eastAsia="TimesNewRoman" w:cs="Times New Roman"/>
          <w:sz w:val="22"/>
        </w:rPr>
        <w:t>ě</w:t>
      </w:r>
      <w:r w:rsidRPr="00E67EAF">
        <w:rPr>
          <w:rFonts w:cs="Times New Roman"/>
          <w:sz w:val="22"/>
        </w:rPr>
        <w:t>ní</w:t>
      </w:r>
    </w:p>
    <w:p w:rsidR="00EF29D1" w:rsidRPr="00E67EAF" w:rsidRDefault="00EF29D1" w:rsidP="00EF29D1">
      <w:pPr>
        <w:autoSpaceDE w:val="0"/>
        <w:autoSpaceDN w:val="0"/>
        <w:adjustRightInd w:val="0"/>
        <w:spacing w:after="0" w:line="360" w:lineRule="auto"/>
        <w:rPr>
          <w:rFonts w:cs="Times New Roman"/>
          <w:b/>
          <w:bCs/>
          <w:i/>
          <w:iCs/>
          <w:sz w:val="22"/>
        </w:rPr>
      </w:pPr>
      <w:r w:rsidRPr="00E67EAF">
        <w:rPr>
          <w:rFonts w:cs="Times New Roman"/>
          <w:b/>
          <w:bCs/>
          <w:i/>
          <w:iCs/>
          <w:sz w:val="22"/>
        </w:rPr>
        <w:t>Kompetence sociální a personální</w:t>
      </w:r>
    </w:p>
    <w:p w:rsidR="00EF29D1" w:rsidRPr="00E67EAF" w:rsidRDefault="00EF29D1" w:rsidP="00F57E7E">
      <w:pPr>
        <w:pStyle w:val="Odstavecseseznamem"/>
        <w:numPr>
          <w:ilvl w:val="0"/>
          <w:numId w:val="39"/>
        </w:numPr>
        <w:autoSpaceDE w:val="0"/>
        <w:autoSpaceDN w:val="0"/>
        <w:adjustRightInd w:val="0"/>
        <w:spacing w:after="0" w:line="360" w:lineRule="auto"/>
        <w:rPr>
          <w:rFonts w:cs="Times New Roman"/>
          <w:sz w:val="22"/>
        </w:rPr>
      </w:pPr>
      <w:r w:rsidRPr="00E67EAF">
        <w:rPr>
          <w:rFonts w:cs="Times New Roman"/>
          <w:sz w:val="22"/>
        </w:rPr>
        <w:t>vytvá</w:t>
      </w:r>
      <w:r w:rsidRPr="00E67EAF">
        <w:rPr>
          <w:rFonts w:ascii="TimesNewRoman" w:eastAsia="TimesNewRoman" w:cs="TimesNewRoman" w:hint="eastAsia"/>
          <w:sz w:val="22"/>
        </w:rPr>
        <w:t>ř</w:t>
      </w:r>
      <w:r w:rsidRPr="00E67EAF">
        <w:rPr>
          <w:rFonts w:cs="Times New Roman"/>
          <w:sz w:val="22"/>
        </w:rPr>
        <w:t>et p</w:t>
      </w:r>
      <w:r w:rsidRPr="00E67EAF">
        <w:rPr>
          <w:rFonts w:ascii="TimesNewRoman" w:eastAsia="TimesNewRoman" w:cs="TimesNewRoman" w:hint="eastAsia"/>
          <w:sz w:val="22"/>
        </w:rPr>
        <w:t>ř</w:t>
      </w:r>
      <w:r w:rsidRPr="00E67EAF">
        <w:rPr>
          <w:rFonts w:cs="Times New Roman"/>
          <w:sz w:val="22"/>
        </w:rPr>
        <w:t>íležitosti k tomu, aby žáci mohli diskutovat v malých skupinách i v rámci celé t</w:t>
      </w:r>
      <w:r w:rsidRPr="00E67EAF">
        <w:rPr>
          <w:rFonts w:ascii="TimesNewRoman" w:eastAsia="TimesNewRoman" w:cs="TimesNewRoman" w:hint="eastAsia"/>
          <w:sz w:val="22"/>
        </w:rPr>
        <w:t>ř</w:t>
      </w:r>
      <w:r w:rsidRPr="00E67EAF">
        <w:rPr>
          <w:rFonts w:cs="Times New Roman"/>
          <w:sz w:val="22"/>
        </w:rPr>
        <w:t>ídy,</w:t>
      </w:r>
    </w:p>
    <w:p w:rsidR="00EF29D1" w:rsidRPr="00E67EAF" w:rsidRDefault="00E67EAF" w:rsidP="00E67EAF">
      <w:pPr>
        <w:autoSpaceDE w:val="0"/>
        <w:autoSpaceDN w:val="0"/>
        <w:adjustRightInd w:val="0"/>
        <w:spacing w:after="0" w:line="360" w:lineRule="auto"/>
        <w:rPr>
          <w:rFonts w:cs="Times New Roman"/>
          <w:sz w:val="22"/>
        </w:rPr>
      </w:pPr>
      <w:r>
        <w:rPr>
          <w:rFonts w:cs="Times New Roman"/>
          <w:sz w:val="22"/>
        </w:rPr>
        <w:t xml:space="preserve">             </w:t>
      </w:r>
      <w:r w:rsidR="00EF29D1" w:rsidRPr="00E67EAF">
        <w:rPr>
          <w:rFonts w:cs="Times New Roman"/>
          <w:sz w:val="22"/>
        </w:rPr>
        <w:t>vést žáky k tomu, aby dokázali požádat o pomoc.</w:t>
      </w:r>
    </w:p>
    <w:p w:rsidR="00EF29D1" w:rsidRPr="00E67EAF" w:rsidRDefault="00EF29D1" w:rsidP="00EF29D1">
      <w:pPr>
        <w:autoSpaceDE w:val="0"/>
        <w:autoSpaceDN w:val="0"/>
        <w:adjustRightInd w:val="0"/>
        <w:spacing w:after="0" w:line="360" w:lineRule="auto"/>
        <w:rPr>
          <w:rFonts w:cs="Times New Roman"/>
          <w:b/>
          <w:bCs/>
          <w:i/>
          <w:iCs/>
          <w:sz w:val="22"/>
        </w:rPr>
      </w:pPr>
      <w:r w:rsidRPr="00E67EAF">
        <w:rPr>
          <w:rFonts w:cs="Times New Roman"/>
          <w:b/>
          <w:bCs/>
          <w:i/>
          <w:iCs/>
          <w:sz w:val="22"/>
        </w:rPr>
        <w:t>Kompetence ob</w:t>
      </w:r>
      <w:r w:rsidRPr="00E67EAF">
        <w:rPr>
          <w:rFonts w:ascii="TimesNewRoman" w:eastAsia="TimesNewRoman" w:cs="TimesNewRoman" w:hint="eastAsia"/>
          <w:b/>
          <w:i/>
          <w:sz w:val="22"/>
        </w:rPr>
        <w:t>č</w:t>
      </w:r>
      <w:r w:rsidRPr="00E67EAF">
        <w:rPr>
          <w:rFonts w:cs="Times New Roman"/>
          <w:b/>
          <w:bCs/>
          <w:i/>
          <w:iCs/>
          <w:sz w:val="22"/>
        </w:rPr>
        <w:t>anské</w:t>
      </w:r>
    </w:p>
    <w:p w:rsidR="00EF29D1" w:rsidRPr="00E67EAF" w:rsidRDefault="00EF29D1" w:rsidP="00F57E7E">
      <w:pPr>
        <w:pStyle w:val="Odstavecseseznamem"/>
        <w:numPr>
          <w:ilvl w:val="0"/>
          <w:numId w:val="37"/>
        </w:numPr>
        <w:autoSpaceDE w:val="0"/>
        <w:autoSpaceDN w:val="0"/>
        <w:adjustRightInd w:val="0"/>
        <w:spacing w:after="0" w:line="360" w:lineRule="auto"/>
        <w:rPr>
          <w:rFonts w:cs="Times New Roman"/>
          <w:sz w:val="22"/>
        </w:rPr>
      </w:pPr>
      <w:r w:rsidRPr="00E67EAF">
        <w:rPr>
          <w:rFonts w:cs="Times New Roman"/>
          <w:sz w:val="22"/>
        </w:rPr>
        <w:t>seznámit žáky s naším slovesným d</w:t>
      </w:r>
      <w:r w:rsidRPr="00E67EAF">
        <w:rPr>
          <w:rFonts w:ascii="TimesNewRoman" w:eastAsia="TimesNewRoman" w:cs="TimesNewRoman" w:hint="eastAsia"/>
          <w:sz w:val="22"/>
        </w:rPr>
        <w:t>ě</w:t>
      </w:r>
      <w:r w:rsidRPr="00E67EAF">
        <w:rPr>
          <w:rFonts w:cs="Times New Roman"/>
          <w:sz w:val="22"/>
        </w:rPr>
        <w:t>dictvím a vysv</w:t>
      </w:r>
      <w:r w:rsidRPr="00E67EAF">
        <w:rPr>
          <w:rFonts w:ascii="TimesNewRoman" w:eastAsia="TimesNewRoman" w:cs="TimesNewRoman" w:hint="eastAsia"/>
          <w:sz w:val="22"/>
        </w:rPr>
        <w:t>ě</w:t>
      </w:r>
      <w:r w:rsidRPr="00E67EAF">
        <w:rPr>
          <w:rFonts w:cs="Times New Roman"/>
          <w:sz w:val="22"/>
        </w:rPr>
        <w:t>tlovat jim jeho význam,</w:t>
      </w:r>
    </w:p>
    <w:p w:rsidR="00EF29D1" w:rsidRPr="00E67EAF" w:rsidRDefault="00EF29D1" w:rsidP="00F57E7E">
      <w:pPr>
        <w:pStyle w:val="Odstavecseseznamem"/>
        <w:numPr>
          <w:ilvl w:val="0"/>
          <w:numId w:val="37"/>
        </w:numPr>
        <w:autoSpaceDE w:val="0"/>
        <w:autoSpaceDN w:val="0"/>
        <w:adjustRightInd w:val="0"/>
        <w:spacing w:after="0" w:line="360" w:lineRule="auto"/>
        <w:rPr>
          <w:rFonts w:cs="Times New Roman"/>
          <w:sz w:val="22"/>
        </w:rPr>
      </w:pPr>
      <w:r w:rsidRPr="00E67EAF">
        <w:rPr>
          <w:rFonts w:cs="Times New Roman"/>
          <w:sz w:val="22"/>
        </w:rPr>
        <w:t>podporovat v žácích pot</w:t>
      </w:r>
      <w:r w:rsidRPr="00E67EAF">
        <w:rPr>
          <w:rFonts w:ascii="TimesNewRoman" w:eastAsia="TimesNewRoman" w:cs="TimesNewRoman" w:hint="eastAsia"/>
          <w:sz w:val="22"/>
        </w:rPr>
        <w:t>ř</w:t>
      </w:r>
      <w:r w:rsidRPr="00E67EAF">
        <w:rPr>
          <w:rFonts w:cs="Times New Roman"/>
          <w:sz w:val="22"/>
        </w:rPr>
        <w:t xml:space="preserve">ebu literárního projevu, recitace, </w:t>
      </w:r>
      <w:r w:rsidRPr="00E67EAF">
        <w:rPr>
          <w:rFonts w:ascii="TimesNewRoman" w:eastAsia="TimesNewRoman" w:cs="TimesNewRoman" w:hint="eastAsia"/>
          <w:sz w:val="22"/>
        </w:rPr>
        <w:t>č</w:t>
      </w:r>
      <w:r w:rsidRPr="00E67EAF">
        <w:rPr>
          <w:rFonts w:cs="Times New Roman"/>
          <w:sz w:val="22"/>
        </w:rPr>
        <w:t>etby.</w:t>
      </w:r>
    </w:p>
    <w:p w:rsidR="00EF29D1" w:rsidRPr="00E67EAF" w:rsidRDefault="00EF29D1" w:rsidP="00F57E7E">
      <w:pPr>
        <w:pStyle w:val="Odstavecseseznamem"/>
        <w:numPr>
          <w:ilvl w:val="0"/>
          <w:numId w:val="40"/>
        </w:numPr>
        <w:autoSpaceDE w:val="0"/>
        <w:autoSpaceDN w:val="0"/>
        <w:adjustRightInd w:val="0"/>
        <w:spacing w:after="0" w:line="360" w:lineRule="auto"/>
        <w:rPr>
          <w:rFonts w:cs="Times New Roman"/>
          <w:sz w:val="22"/>
        </w:rPr>
      </w:pPr>
      <w:r w:rsidRPr="00E67EAF">
        <w:rPr>
          <w:rFonts w:cs="Times New Roman"/>
          <w:sz w:val="22"/>
        </w:rPr>
        <w:t xml:space="preserve">vést žáky k dodržování hygienických pravidel pro </w:t>
      </w:r>
      <w:r w:rsidRPr="00E67EAF">
        <w:rPr>
          <w:rFonts w:ascii="TimesNewRoman" w:eastAsia="TimesNewRoman" w:cs="TimesNewRoman" w:hint="eastAsia"/>
          <w:sz w:val="22"/>
        </w:rPr>
        <w:t>č</w:t>
      </w:r>
      <w:r w:rsidRPr="00E67EAF">
        <w:rPr>
          <w:rFonts w:cs="Times New Roman"/>
          <w:sz w:val="22"/>
        </w:rPr>
        <w:t>tení a psaní,</w:t>
      </w:r>
    </w:p>
    <w:p w:rsidR="00EF29D1" w:rsidRDefault="00EF29D1" w:rsidP="00F57E7E">
      <w:pPr>
        <w:pStyle w:val="Odstavecseseznamem"/>
        <w:numPr>
          <w:ilvl w:val="0"/>
          <w:numId w:val="40"/>
        </w:numPr>
        <w:spacing w:line="360" w:lineRule="auto"/>
        <w:jc w:val="both"/>
        <w:rPr>
          <w:rFonts w:cs="Times New Roman"/>
          <w:sz w:val="22"/>
        </w:rPr>
      </w:pPr>
      <w:r w:rsidRPr="00E67EAF">
        <w:rPr>
          <w:rFonts w:cs="Times New Roman"/>
          <w:sz w:val="22"/>
        </w:rPr>
        <w:t>vést žáky k p</w:t>
      </w:r>
      <w:r w:rsidRPr="00E67EAF">
        <w:rPr>
          <w:rFonts w:ascii="TimesNewRoman" w:eastAsia="TimesNewRoman" w:cs="TimesNewRoman" w:hint="eastAsia"/>
          <w:sz w:val="22"/>
        </w:rPr>
        <w:t>ř</w:t>
      </w:r>
      <w:r w:rsidRPr="00E67EAF">
        <w:rPr>
          <w:rFonts w:cs="Times New Roman"/>
          <w:sz w:val="22"/>
        </w:rPr>
        <w:t>íprav</w:t>
      </w:r>
      <w:r w:rsidRPr="00E67EAF">
        <w:rPr>
          <w:rFonts w:ascii="TimesNewRoman" w:eastAsia="TimesNewRoman" w:cs="TimesNewRoman" w:hint="eastAsia"/>
          <w:sz w:val="22"/>
        </w:rPr>
        <w:t>ě</w:t>
      </w:r>
      <w:r w:rsidRPr="00E67EAF">
        <w:rPr>
          <w:rFonts w:ascii="TimesNewRoman" w:eastAsia="TimesNewRoman" w:cs="TimesNewRoman"/>
          <w:sz w:val="22"/>
        </w:rPr>
        <w:t xml:space="preserve"> </w:t>
      </w:r>
      <w:r w:rsidRPr="00E67EAF">
        <w:rPr>
          <w:rFonts w:cs="Times New Roman"/>
          <w:sz w:val="22"/>
        </w:rPr>
        <w:t>a udržování jejich u</w:t>
      </w:r>
      <w:r w:rsidRPr="00E67EAF">
        <w:rPr>
          <w:rFonts w:ascii="TimesNewRoman" w:eastAsia="TimesNewRoman" w:cs="TimesNewRoman" w:hint="eastAsia"/>
          <w:sz w:val="22"/>
        </w:rPr>
        <w:t>č</w:t>
      </w:r>
      <w:r w:rsidRPr="00E67EAF">
        <w:rPr>
          <w:rFonts w:cs="Times New Roman"/>
          <w:sz w:val="22"/>
        </w:rPr>
        <w:t>ebního prostoru.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3436"/>
        <w:gridCol w:w="999"/>
        <w:gridCol w:w="1484"/>
      </w:tblGrid>
      <w:tr w:rsidR="00F74121" w:rsidRPr="002930AA" w:rsidTr="00F74121">
        <w:tc>
          <w:tcPr>
            <w:tcW w:w="3369" w:type="dxa"/>
            <w:shd w:val="clear" w:color="auto" w:fill="auto"/>
          </w:tcPr>
          <w:p w:rsidR="00F74121" w:rsidRPr="00653179" w:rsidRDefault="00F74121" w:rsidP="00F74121">
            <w:pPr>
              <w:pStyle w:val="Bezmezer"/>
              <w:rPr>
                <w:b/>
                <w:sz w:val="22"/>
              </w:rPr>
            </w:pPr>
            <w:r w:rsidRPr="00653179">
              <w:rPr>
                <w:rFonts w:eastAsia="Calibri" w:cs="Times New Roman"/>
                <w:b/>
                <w:sz w:val="22"/>
              </w:rPr>
              <w:t>Oblast:</w:t>
            </w:r>
            <w:r w:rsidRPr="00653179">
              <w:rPr>
                <w:b/>
                <w:sz w:val="22"/>
              </w:rPr>
              <w:t xml:space="preserve"> </w:t>
            </w:r>
          </w:p>
          <w:p w:rsidR="00F74121" w:rsidRPr="00653179" w:rsidRDefault="00993EB1" w:rsidP="00F74121">
            <w:pPr>
              <w:pStyle w:val="Bezmezer"/>
              <w:rPr>
                <w:rFonts w:eastAsia="Calibri" w:cs="Times New Roman"/>
                <w:b/>
                <w:sz w:val="22"/>
              </w:rPr>
            </w:pPr>
            <w:r>
              <w:rPr>
                <w:rFonts w:eastAsia="Calibri" w:cs="Times New Roman"/>
                <w:b/>
                <w:sz w:val="22"/>
              </w:rPr>
              <w:t>JAZYK A JAZYKOVÁ KOMUNIKACE</w:t>
            </w:r>
          </w:p>
        </w:tc>
        <w:tc>
          <w:tcPr>
            <w:tcW w:w="3436" w:type="dxa"/>
            <w:shd w:val="clear" w:color="auto" w:fill="auto"/>
          </w:tcPr>
          <w:p w:rsidR="00F74121" w:rsidRPr="00653179" w:rsidRDefault="00F74121" w:rsidP="00F74121">
            <w:pPr>
              <w:pStyle w:val="Bezmezer"/>
              <w:rPr>
                <w:rFonts w:eastAsia="Calibri" w:cs="Times New Roman"/>
                <w:b/>
                <w:sz w:val="22"/>
              </w:rPr>
            </w:pPr>
            <w:r w:rsidRPr="00653179">
              <w:rPr>
                <w:rFonts w:eastAsia="Calibri" w:cs="Times New Roman"/>
                <w:b/>
                <w:sz w:val="22"/>
              </w:rPr>
              <w:t>Předmět:</w:t>
            </w:r>
          </w:p>
          <w:p w:rsidR="00F74121" w:rsidRPr="00653179" w:rsidRDefault="00993EB1" w:rsidP="00E55B45">
            <w:pPr>
              <w:pStyle w:val="Bezmezer"/>
              <w:rPr>
                <w:rFonts w:eastAsia="Calibri" w:cs="Times New Roman"/>
                <w:b/>
                <w:sz w:val="22"/>
              </w:rPr>
            </w:pPr>
            <w:r>
              <w:rPr>
                <w:rFonts w:eastAsia="Calibri" w:cs="Times New Roman"/>
                <w:b/>
                <w:sz w:val="22"/>
              </w:rPr>
              <w:t>ČESKÝ JAZYK</w:t>
            </w:r>
            <w:r w:rsidR="00F74121" w:rsidRPr="00653179">
              <w:rPr>
                <w:rFonts w:eastAsia="Calibri" w:cs="Times New Roman"/>
                <w:b/>
                <w:sz w:val="22"/>
              </w:rPr>
              <w:t xml:space="preserve"> </w:t>
            </w:r>
            <w:r w:rsidR="004C4B73">
              <w:rPr>
                <w:rFonts w:eastAsia="Calibri" w:cs="Times New Roman"/>
                <w:b/>
                <w:sz w:val="22"/>
              </w:rPr>
              <w:t>A LITERATURA</w:t>
            </w:r>
          </w:p>
        </w:tc>
        <w:tc>
          <w:tcPr>
            <w:tcW w:w="2483" w:type="dxa"/>
            <w:gridSpan w:val="2"/>
            <w:tcBorders>
              <w:bottom w:val="single" w:sz="4" w:space="0" w:color="auto"/>
            </w:tcBorders>
            <w:shd w:val="clear" w:color="auto" w:fill="auto"/>
          </w:tcPr>
          <w:p w:rsidR="00F74121" w:rsidRPr="00653179" w:rsidRDefault="00F74121" w:rsidP="00993EB1">
            <w:pPr>
              <w:pStyle w:val="Bezmezer"/>
              <w:jc w:val="center"/>
              <w:rPr>
                <w:rFonts w:eastAsia="Calibri" w:cs="Times New Roman"/>
                <w:b/>
                <w:sz w:val="22"/>
              </w:rPr>
            </w:pPr>
            <w:r w:rsidRPr="00653179">
              <w:rPr>
                <w:rFonts w:eastAsia="Calibri" w:cs="Times New Roman"/>
                <w:b/>
                <w:sz w:val="22"/>
              </w:rPr>
              <w:t>Období:</w:t>
            </w:r>
          </w:p>
          <w:p w:rsidR="00F74121" w:rsidRPr="00653179" w:rsidRDefault="00F74121" w:rsidP="00993EB1">
            <w:pPr>
              <w:pStyle w:val="Bezmezer"/>
              <w:jc w:val="center"/>
              <w:rPr>
                <w:rFonts w:eastAsia="Calibri" w:cs="Times New Roman"/>
                <w:b/>
                <w:sz w:val="22"/>
              </w:rPr>
            </w:pPr>
            <w:r w:rsidRPr="00653179">
              <w:rPr>
                <w:rFonts w:eastAsia="Calibri" w:cs="Times New Roman"/>
                <w:b/>
                <w:sz w:val="22"/>
              </w:rPr>
              <w:t>1. – 3.</w:t>
            </w:r>
          </w:p>
        </w:tc>
      </w:tr>
      <w:tr w:rsidR="00F74121" w:rsidRPr="002930AA" w:rsidTr="00F74121">
        <w:tc>
          <w:tcPr>
            <w:tcW w:w="3369" w:type="dxa"/>
            <w:tcBorders>
              <w:bottom w:val="single" w:sz="4" w:space="0" w:color="auto"/>
            </w:tcBorders>
            <w:shd w:val="clear" w:color="auto" w:fill="auto"/>
          </w:tcPr>
          <w:p w:rsidR="00F74121" w:rsidRPr="00653179" w:rsidRDefault="00F74121" w:rsidP="00F74121">
            <w:pPr>
              <w:pStyle w:val="Bezmezer"/>
              <w:rPr>
                <w:rFonts w:eastAsia="Calibri" w:cs="Times New Roman"/>
                <w:b/>
                <w:sz w:val="22"/>
              </w:rPr>
            </w:pPr>
            <w:r w:rsidRPr="00653179">
              <w:rPr>
                <w:rFonts w:eastAsia="Calibri" w:cs="Times New Roman"/>
                <w:b/>
                <w:bCs/>
                <w:sz w:val="22"/>
                <w:lang w:eastAsia="cs-CZ"/>
              </w:rPr>
              <w:t>Očekávané výstupy</w:t>
            </w:r>
          </w:p>
        </w:tc>
        <w:tc>
          <w:tcPr>
            <w:tcW w:w="3436" w:type="dxa"/>
            <w:tcBorders>
              <w:bottom w:val="single" w:sz="4" w:space="0" w:color="auto"/>
            </w:tcBorders>
            <w:shd w:val="clear" w:color="auto" w:fill="auto"/>
          </w:tcPr>
          <w:p w:rsidR="00F74121" w:rsidRPr="00653179" w:rsidRDefault="00F74121" w:rsidP="00F74121">
            <w:pPr>
              <w:pStyle w:val="Bezmezer"/>
              <w:rPr>
                <w:rFonts w:eastAsia="Calibri" w:cs="Times New Roman"/>
                <w:b/>
                <w:sz w:val="22"/>
              </w:rPr>
            </w:pPr>
            <w:r w:rsidRPr="00653179">
              <w:rPr>
                <w:rFonts w:eastAsia="Calibri" w:cs="Times New Roman"/>
                <w:b/>
                <w:bCs/>
                <w:sz w:val="22"/>
                <w:lang w:eastAsia="cs-CZ"/>
              </w:rPr>
              <w:t>Učivo</w:t>
            </w:r>
          </w:p>
        </w:tc>
        <w:tc>
          <w:tcPr>
            <w:tcW w:w="999" w:type="dxa"/>
            <w:tcBorders>
              <w:bottom w:val="single" w:sz="4" w:space="0" w:color="auto"/>
            </w:tcBorders>
            <w:shd w:val="clear" w:color="auto" w:fill="auto"/>
          </w:tcPr>
          <w:p w:rsidR="00F74121" w:rsidRPr="00653179" w:rsidRDefault="00F74121" w:rsidP="00F74121">
            <w:pPr>
              <w:pStyle w:val="Bezmezer"/>
              <w:rPr>
                <w:rFonts w:eastAsia="Calibri" w:cs="Times New Roman"/>
                <w:b/>
                <w:sz w:val="22"/>
              </w:rPr>
            </w:pPr>
            <w:r w:rsidRPr="00653179">
              <w:rPr>
                <w:rFonts w:eastAsia="Calibri" w:cs="Times New Roman"/>
                <w:b/>
                <w:sz w:val="22"/>
              </w:rPr>
              <w:t>Ročník</w:t>
            </w:r>
          </w:p>
        </w:tc>
        <w:tc>
          <w:tcPr>
            <w:tcW w:w="1484" w:type="dxa"/>
            <w:tcBorders>
              <w:bottom w:val="single" w:sz="4" w:space="0" w:color="auto"/>
            </w:tcBorders>
            <w:shd w:val="clear" w:color="auto" w:fill="auto"/>
          </w:tcPr>
          <w:p w:rsidR="00F74121" w:rsidRPr="00653179" w:rsidRDefault="00F74121" w:rsidP="00F74121">
            <w:pPr>
              <w:pStyle w:val="Bezmezer"/>
              <w:rPr>
                <w:rFonts w:eastAsia="Calibri" w:cs="Times New Roman"/>
                <w:b/>
                <w:sz w:val="22"/>
              </w:rPr>
            </w:pPr>
            <w:r w:rsidRPr="00653179">
              <w:rPr>
                <w:rFonts w:eastAsia="Calibri" w:cs="Times New Roman"/>
                <w:b/>
                <w:sz w:val="22"/>
              </w:rPr>
              <w:t>Průřezová témata</w:t>
            </w:r>
          </w:p>
        </w:tc>
      </w:tr>
      <w:tr w:rsidR="00F74121" w:rsidRPr="002930AA" w:rsidTr="00F74121">
        <w:tc>
          <w:tcPr>
            <w:tcW w:w="3369" w:type="dxa"/>
            <w:tcBorders>
              <w:top w:val="single" w:sz="4" w:space="0" w:color="auto"/>
              <w:left w:val="single" w:sz="4" w:space="0" w:color="auto"/>
              <w:bottom w:val="single" w:sz="4" w:space="0" w:color="auto"/>
              <w:right w:val="nil"/>
            </w:tcBorders>
            <w:shd w:val="clear" w:color="auto" w:fill="auto"/>
          </w:tcPr>
          <w:p w:rsidR="00F74121" w:rsidRPr="002930AA" w:rsidRDefault="00F74121" w:rsidP="00F74121">
            <w:pPr>
              <w:pStyle w:val="Bezmezer"/>
              <w:rPr>
                <w:rFonts w:eastAsia="Calibri" w:cs="Times New Roman"/>
                <w:b/>
                <w:bCs/>
                <w:i/>
                <w:sz w:val="22"/>
                <w:lang w:eastAsia="cs-CZ"/>
              </w:rPr>
            </w:pPr>
            <w:r w:rsidRPr="002930AA">
              <w:rPr>
                <w:rFonts w:eastAsia="Calibri" w:cs="Times New Roman"/>
                <w:b/>
                <w:bCs/>
                <w:i/>
                <w:sz w:val="22"/>
                <w:lang w:eastAsia="cs-CZ"/>
              </w:rPr>
              <w:t>Komunikační a slohová výchova</w:t>
            </w:r>
          </w:p>
        </w:tc>
        <w:tc>
          <w:tcPr>
            <w:tcW w:w="3436" w:type="dxa"/>
            <w:tcBorders>
              <w:top w:val="single" w:sz="4" w:space="0" w:color="auto"/>
              <w:left w:val="nil"/>
              <w:bottom w:val="single" w:sz="4" w:space="0" w:color="auto"/>
              <w:right w:val="nil"/>
            </w:tcBorders>
            <w:shd w:val="clear" w:color="auto" w:fill="auto"/>
          </w:tcPr>
          <w:p w:rsidR="00F74121" w:rsidRPr="002930AA" w:rsidRDefault="00F74121" w:rsidP="00F74121">
            <w:pPr>
              <w:pStyle w:val="Bezmezer"/>
              <w:rPr>
                <w:rFonts w:eastAsia="Calibri" w:cs="Times New Roman"/>
                <w:bCs/>
                <w:sz w:val="22"/>
                <w:lang w:eastAsia="cs-CZ"/>
              </w:rPr>
            </w:pPr>
          </w:p>
        </w:tc>
        <w:tc>
          <w:tcPr>
            <w:tcW w:w="999" w:type="dxa"/>
            <w:tcBorders>
              <w:top w:val="single" w:sz="4" w:space="0" w:color="auto"/>
              <w:left w:val="nil"/>
              <w:bottom w:val="single" w:sz="4" w:space="0" w:color="auto"/>
              <w:right w:val="nil"/>
            </w:tcBorders>
            <w:shd w:val="clear" w:color="auto" w:fill="auto"/>
          </w:tcPr>
          <w:p w:rsidR="00F74121" w:rsidRPr="002930AA" w:rsidRDefault="00F74121" w:rsidP="00F74121">
            <w:pPr>
              <w:pStyle w:val="Bezmezer"/>
              <w:rPr>
                <w:rFonts w:eastAsia="Calibri" w:cs="Times New Roman"/>
                <w:sz w:val="22"/>
              </w:rPr>
            </w:pPr>
          </w:p>
        </w:tc>
        <w:tc>
          <w:tcPr>
            <w:tcW w:w="1484" w:type="dxa"/>
            <w:tcBorders>
              <w:top w:val="single" w:sz="4" w:space="0" w:color="auto"/>
              <w:left w:val="nil"/>
              <w:bottom w:val="single" w:sz="4" w:space="0" w:color="auto"/>
              <w:right w:val="single" w:sz="4" w:space="0" w:color="auto"/>
            </w:tcBorders>
            <w:shd w:val="clear" w:color="auto" w:fill="auto"/>
          </w:tcPr>
          <w:p w:rsidR="00F74121" w:rsidRPr="002930AA" w:rsidRDefault="00F74121" w:rsidP="00F74121">
            <w:pPr>
              <w:pStyle w:val="Bezmezer"/>
              <w:rPr>
                <w:rFonts w:eastAsia="Calibri" w:cs="Times New Roman"/>
                <w:sz w:val="22"/>
              </w:rPr>
            </w:pPr>
          </w:p>
        </w:tc>
      </w:tr>
      <w:tr w:rsidR="00F74121" w:rsidRPr="002930AA" w:rsidTr="00F74121">
        <w:tc>
          <w:tcPr>
            <w:tcW w:w="3369" w:type="dxa"/>
            <w:tcBorders>
              <w:top w:val="single" w:sz="4" w:space="0" w:color="auto"/>
              <w:left w:val="single" w:sz="4" w:space="0" w:color="auto"/>
              <w:bottom w:val="single" w:sz="4" w:space="0" w:color="auto"/>
              <w:right w:val="single" w:sz="4" w:space="0" w:color="auto"/>
            </w:tcBorders>
            <w:shd w:val="clear" w:color="auto" w:fill="auto"/>
          </w:tcPr>
          <w:p w:rsidR="00F74121" w:rsidRPr="002930AA" w:rsidRDefault="00F74121" w:rsidP="00F74121">
            <w:pPr>
              <w:pStyle w:val="Bezmezer"/>
              <w:rPr>
                <w:rFonts w:eastAsia="Calibri" w:cs="Times New Roman"/>
                <w:bCs/>
                <w:sz w:val="22"/>
                <w:lang w:eastAsia="cs-CZ"/>
              </w:rPr>
            </w:pPr>
            <w:r w:rsidRPr="002930AA">
              <w:rPr>
                <w:rFonts w:eastAsia="Calibri" w:cs="Times New Roman"/>
                <w:bCs/>
                <w:sz w:val="22"/>
                <w:lang w:eastAsia="cs-CZ"/>
              </w:rPr>
              <w:t>plynule čte s porozuměním texty přiměřeného rozsahu a náročnosti</w:t>
            </w:r>
          </w:p>
        </w:tc>
        <w:tc>
          <w:tcPr>
            <w:tcW w:w="3436" w:type="dxa"/>
            <w:tcBorders>
              <w:top w:val="single" w:sz="4" w:space="0" w:color="auto"/>
              <w:left w:val="single" w:sz="4" w:space="0" w:color="auto"/>
              <w:bottom w:val="single" w:sz="4" w:space="0" w:color="auto"/>
              <w:right w:val="single" w:sz="4" w:space="0" w:color="auto"/>
            </w:tcBorders>
            <w:shd w:val="clear" w:color="auto" w:fill="auto"/>
          </w:tcPr>
          <w:p w:rsidR="00F74121" w:rsidRPr="002930AA" w:rsidRDefault="00F74121" w:rsidP="00AD3618">
            <w:pPr>
              <w:pStyle w:val="Bezmezer"/>
              <w:numPr>
                <w:ilvl w:val="0"/>
                <w:numId w:val="100"/>
              </w:numPr>
              <w:rPr>
                <w:rFonts w:eastAsia="Calibri" w:cs="Times New Roman"/>
                <w:bCs/>
                <w:sz w:val="22"/>
                <w:lang w:eastAsia="cs-CZ"/>
              </w:rPr>
            </w:pPr>
            <w:r w:rsidRPr="002930AA">
              <w:rPr>
                <w:rFonts w:eastAsia="Calibri" w:cs="Times New Roman"/>
                <w:bCs/>
                <w:sz w:val="22"/>
                <w:lang w:eastAsia="cs-CZ"/>
              </w:rPr>
              <w:t>četba a poslech uměleckých, populárních a naukových textů s důrazem na upevňování čtenářských dovedností a návyků</w:t>
            </w:r>
          </w:p>
          <w:p w:rsidR="00F74121" w:rsidRPr="002930AA" w:rsidRDefault="00F74121" w:rsidP="00AD3618">
            <w:pPr>
              <w:pStyle w:val="Bezmezer"/>
              <w:numPr>
                <w:ilvl w:val="0"/>
                <w:numId w:val="100"/>
              </w:numPr>
              <w:rPr>
                <w:rFonts w:eastAsia="Calibri" w:cs="Times New Roman"/>
                <w:bCs/>
                <w:sz w:val="22"/>
                <w:lang w:eastAsia="cs-CZ"/>
              </w:rPr>
            </w:pPr>
            <w:r w:rsidRPr="002930AA">
              <w:rPr>
                <w:rFonts w:eastAsia="Calibri" w:cs="Times New Roman"/>
                <w:bCs/>
                <w:sz w:val="22"/>
                <w:lang w:eastAsia="cs-CZ"/>
              </w:rPr>
              <w:t>uplatnění přirozené intonace</w:t>
            </w:r>
          </w:p>
        </w:tc>
        <w:tc>
          <w:tcPr>
            <w:tcW w:w="999" w:type="dxa"/>
            <w:tcBorders>
              <w:top w:val="single" w:sz="4" w:space="0" w:color="auto"/>
              <w:left w:val="single" w:sz="4" w:space="0" w:color="auto"/>
              <w:bottom w:val="single" w:sz="4" w:space="0" w:color="auto"/>
              <w:right w:val="single" w:sz="4" w:space="0" w:color="auto"/>
            </w:tcBorders>
            <w:shd w:val="clear" w:color="auto" w:fill="auto"/>
          </w:tcPr>
          <w:p w:rsidR="00F74121" w:rsidRPr="002930AA" w:rsidRDefault="00A32CB4" w:rsidP="00F74121">
            <w:pPr>
              <w:pStyle w:val="Bezmezer"/>
              <w:rPr>
                <w:rFonts w:eastAsia="Calibri" w:cs="Times New Roman"/>
                <w:sz w:val="22"/>
              </w:rPr>
            </w:pPr>
            <w:r>
              <w:rPr>
                <w:rFonts w:eastAsia="Calibri" w:cs="Times New Roman"/>
                <w:sz w:val="22"/>
              </w:rPr>
              <w:t xml:space="preserve">1. - </w:t>
            </w:r>
            <w:r w:rsidR="00F74121" w:rsidRPr="002930AA">
              <w:rPr>
                <w:rFonts w:eastAsia="Calibri" w:cs="Times New Roman"/>
                <w:sz w:val="22"/>
              </w:rPr>
              <w:t>3.</w:t>
            </w:r>
          </w:p>
        </w:tc>
        <w:tc>
          <w:tcPr>
            <w:tcW w:w="1484" w:type="dxa"/>
            <w:tcBorders>
              <w:top w:val="single" w:sz="4" w:space="0" w:color="auto"/>
              <w:left w:val="single" w:sz="4" w:space="0" w:color="auto"/>
              <w:bottom w:val="single" w:sz="4" w:space="0" w:color="auto"/>
              <w:right w:val="single" w:sz="4" w:space="0" w:color="auto"/>
            </w:tcBorders>
            <w:shd w:val="clear" w:color="auto" w:fill="auto"/>
          </w:tcPr>
          <w:p w:rsidR="00F74121" w:rsidRPr="002930AA" w:rsidRDefault="00F74121" w:rsidP="00F74121">
            <w:pPr>
              <w:pStyle w:val="Bezmezer"/>
              <w:rPr>
                <w:rFonts w:eastAsia="Calibri" w:cs="Times New Roman"/>
                <w:sz w:val="22"/>
              </w:rPr>
            </w:pPr>
            <w:r w:rsidRPr="002930AA">
              <w:rPr>
                <w:rFonts w:eastAsia="Calibri" w:cs="Times New Roman"/>
                <w:sz w:val="22"/>
              </w:rPr>
              <w:t>OSV/1</w:t>
            </w:r>
          </w:p>
        </w:tc>
      </w:tr>
      <w:tr w:rsidR="00F74121" w:rsidRPr="002930AA" w:rsidTr="00F74121">
        <w:tc>
          <w:tcPr>
            <w:tcW w:w="3369" w:type="dxa"/>
            <w:tcBorders>
              <w:top w:val="single" w:sz="4" w:space="0" w:color="auto"/>
              <w:left w:val="single" w:sz="4" w:space="0" w:color="auto"/>
              <w:bottom w:val="single" w:sz="4" w:space="0" w:color="auto"/>
              <w:right w:val="single" w:sz="4" w:space="0" w:color="auto"/>
            </w:tcBorders>
            <w:shd w:val="clear" w:color="auto" w:fill="auto"/>
          </w:tcPr>
          <w:p w:rsidR="00F74121" w:rsidRPr="002930AA" w:rsidRDefault="00F74121" w:rsidP="00F74121">
            <w:pPr>
              <w:pStyle w:val="Bezmezer"/>
              <w:rPr>
                <w:rFonts w:eastAsia="Calibri" w:cs="Times New Roman"/>
                <w:bCs/>
                <w:sz w:val="22"/>
                <w:lang w:eastAsia="cs-CZ"/>
              </w:rPr>
            </w:pPr>
            <w:r w:rsidRPr="002930AA">
              <w:rPr>
                <w:rFonts w:eastAsia="Calibri" w:cs="Times New Roman"/>
                <w:bCs/>
                <w:sz w:val="22"/>
                <w:lang w:eastAsia="cs-CZ"/>
              </w:rPr>
              <w:t>p</w:t>
            </w:r>
            <w:r>
              <w:rPr>
                <w:bCs/>
                <w:sz w:val="22"/>
                <w:lang w:eastAsia="cs-CZ"/>
              </w:rPr>
              <w:t>orozumění písemným nebo m</w:t>
            </w:r>
            <w:r w:rsidRPr="002930AA">
              <w:rPr>
                <w:rFonts w:eastAsia="Calibri" w:cs="Times New Roman"/>
                <w:bCs/>
                <w:sz w:val="22"/>
                <w:lang w:eastAsia="cs-CZ"/>
              </w:rPr>
              <w:t>luveným pokynům přiměřené složitosti</w:t>
            </w:r>
          </w:p>
        </w:tc>
        <w:tc>
          <w:tcPr>
            <w:tcW w:w="3436" w:type="dxa"/>
            <w:tcBorders>
              <w:top w:val="single" w:sz="4" w:space="0" w:color="auto"/>
              <w:left w:val="single" w:sz="4" w:space="0" w:color="auto"/>
              <w:bottom w:val="single" w:sz="4" w:space="0" w:color="auto"/>
              <w:right w:val="single" w:sz="4" w:space="0" w:color="auto"/>
            </w:tcBorders>
            <w:shd w:val="clear" w:color="auto" w:fill="auto"/>
          </w:tcPr>
          <w:p w:rsidR="00F74121" w:rsidRPr="002930AA" w:rsidRDefault="00F74121" w:rsidP="00AD3618">
            <w:pPr>
              <w:pStyle w:val="Bezmezer"/>
              <w:numPr>
                <w:ilvl w:val="0"/>
                <w:numId w:val="101"/>
              </w:numPr>
              <w:rPr>
                <w:rFonts w:eastAsia="Calibri" w:cs="Times New Roman"/>
                <w:bCs/>
                <w:sz w:val="22"/>
                <w:lang w:eastAsia="cs-CZ"/>
              </w:rPr>
            </w:pPr>
            <w:r w:rsidRPr="002930AA">
              <w:rPr>
                <w:rFonts w:eastAsia="Calibri" w:cs="Times New Roman"/>
                <w:bCs/>
                <w:sz w:val="22"/>
                <w:lang w:eastAsia="cs-CZ"/>
              </w:rPr>
              <w:t>k</w:t>
            </w:r>
            <w:r>
              <w:rPr>
                <w:bCs/>
                <w:sz w:val="22"/>
                <w:lang w:eastAsia="cs-CZ"/>
              </w:rPr>
              <w:t>omunikační situace: omluva,</w:t>
            </w:r>
            <w:r w:rsidRPr="002930AA">
              <w:rPr>
                <w:rFonts w:eastAsia="Calibri" w:cs="Times New Roman"/>
                <w:bCs/>
                <w:sz w:val="22"/>
                <w:lang w:eastAsia="cs-CZ"/>
              </w:rPr>
              <w:t xml:space="preserve"> prosba, vzkaz</w:t>
            </w:r>
          </w:p>
          <w:p w:rsidR="00F74121" w:rsidRPr="002930AA" w:rsidRDefault="00F74121" w:rsidP="00AD3618">
            <w:pPr>
              <w:pStyle w:val="Bezmezer"/>
              <w:numPr>
                <w:ilvl w:val="0"/>
                <w:numId w:val="101"/>
              </w:numPr>
              <w:rPr>
                <w:rFonts w:eastAsia="Calibri" w:cs="Times New Roman"/>
                <w:bCs/>
                <w:sz w:val="22"/>
                <w:lang w:eastAsia="cs-CZ"/>
              </w:rPr>
            </w:pPr>
            <w:r w:rsidRPr="002930AA">
              <w:rPr>
                <w:rFonts w:eastAsia="Calibri" w:cs="Times New Roman"/>
                <w:bCs/>
                <w:sz w:val="22"/>
                <w:lang w:eastAsia="cs-CZ"/>
              </w:rPr>
              <w:t>dialog, mluvčí a posluchač</w:t>
            </w:r>
          </w:p>
        </w:tc>
        <w:tc>
          <w:tcPr>
            <w:tcW w:w="999" w:type="dxa"/>
            <w:tcBorders>
              <w:top w:val="single" w:sz="4" w:space="0" w:color="auto"/>
              <w:left w:val="single" w:sz="4" w:space="0" w:color="auto"/>
              <w:bottom w:val="single" w:sz="4" w:space="0" w:color="auto"/>
              <w:right w:val="single" w:sz="4" w:space="0" w:color="auto"/>
            </w:tcBorders>
            <w:shd w:val="clear" w:color="auto" w:fill="auto"/>
          </w:tcPr>
          <w:p w:rsidR="00F74121" w:rsidRPr="002930AA" w:rsidRDefault="00F74121" w:rsidP="00F74121">
            <w:pPr>
              <w:pStyle w:val="Bezmezer"/>
              <w:rPr>
                <w:rFonts w:eastAsia="Calibri" w:cs="Times New Roman"/>
                <w:sz w:val="22"/>
              </w:rPr>
            </w:pPr>
            <w:r w:rsidRPr="002930AA">
              <w:rPr>
                <w:rFonts w:eastAsia="Calibri" w:cs="Times New Roman"/>
                <w:sz w:val="22"/>
              </w:rPr>
              <w:t>1. – 3.</w:t>
            </w:r>
          </w:p>
        </w:tc>
        <w:tc>
          <w:tcPr>
            <w:tcW w:w="1484" w:type="dxa"/>
            <w:tcBorders>
              <w:top w:val="single" w:sz="4" w:space="0" w:color="auto"/>
              <w:left w:val="single" w:sz="4" w:space="0" w:color="auto"/>
              <w:bottom w:val="single" w:sz="4" w:space="0" w:color="auto"/>
              <w:right w:val="single" w:sz="4" w:space="0" w:color="auto"/>
            </w:tcBorders>
            <w:shd w:val="clear" w:color="auto" w:fill="auto"/>
          </w:tcPr>
          <w:p w:rsidR="00F74121" w:rsidRPr="002930AA" w:rsidRDefault="00F74121" w:rsidP="00F74121">
            <w:pPr>
              <w:pStyle w:val="Bezmezer"/>
              <w:rPr>
                <w:rFonts w:eastAsia="Calibri" w:cs="Times New Roman"/>
                <w:sz w:val="22"/>
              </w:rPr>
            </w:pPr>
            <w:r w:rsidRPr="002930AA">
              <w:rPr>
                <w:rFonts w:eastAsia="Calibri" w:cs="Times New Roman"/>
                <w:sz w:val="22"/>
              </w:rPr>
              <w:t>OSV/1</w:t>
            </w:r>
          </w:p>
        </w:tc>
      </w:tr>
      <w:tr w:rsidR="00F74121" w:rsidRPr="002930AA" w:rsidTr="00F74121">
        <w:tc>
          <w:tcPr>
            <w:tcW w:w="3369" w:type="dxa"/>
            <w:tcBorders>
              <w:top w:val="single" w:sz="4" w:space="0" w:color="auto"/>
              <w:left w:val="single" w:sz="4" w:space="0" w:color="auto"/>
              <w:bottom w:val="single" w:sz="4" w:space="0" w:color="auto"/>
              <w:right w:val="single" w:sz="4" w:space="0" w:color="auto"/>
            </w:tcBorders>
            <w:shd w:val="clear" w:color="auto" w:fill="auto"/>
          </w:tcPr>
          <w:p w:rsidR="00F74121" w:rsidRPr="002930AA" w:rsidRDefault="00F74121" w:rsidP="00F74121">
            <w:pPr>
              <w:pStyle w:val="Bezmezer"/>
              <w:rPr>
                <w:rFonts w:eastAsia="Calibri" w:cs="Times New Roman"/>
                <w:bCs/>
                <w:sz w:val="22"/>
                <w:lang w:eastAsia="cs-CZ"/>
              </w:rPr>
            </w:pPr>
            <w:r w:rsidRPr="002930AA">
              <w:rPr>
                <w:rFonts w:eastAsia="Calibri" w:cs="Times New Roman"/>
                <w:bCs/>
                <w:sz w:val="22"/>
                <w:lang w:eastAsia="cs-CZ"/>
              </w:rPr>
              <w:t>respektuje základní komunikační pravidla rozhovoru</w:t>
            </w:r>
          </w:p>
        </w:tc>
        <w:tc>
          <w:tcPr>
            <w:tcW w:w="3436" w:type="dxa"/>
            <w:tcBorders>
              <w:top w:val="single" w:sz="4" w:space="0" w:color="auto"/>
              <w:left w:val="single" w:sz="4" w:space="0" w:color="auto"/>
              <w:bottom w:val="single" w:sz="4" w:space="0" w:color="auto"/>
              <w:right w:val="single" w:sz="4" w:space="0" w:color="auto"/>
            </w:tcBorders>
            <w:shd w:val="clear" w:color="auto" w:fill="auto"/>
          </w:tcPr>
          <w:p w:rsidR="00F74121" w:rsidRPr="002930AA" w:rsidRDefault="00F74121" w:rsidP="00AD3618">
            <w:pPr>
              <w:pStyle w:val="Bezmezer"/>
              <w:numPr>
                <w:ilvl w:val="0"/>
                <w:numId w:val="102"/>
              </w:numPr>
              <w:rPr>
                <w:rFonts w:eastAsia="Calibri" w:cs="Times New Roman"/>
                <w:bCs/>
                <w:sz w:val="22"/>
                <w:lang w:eastAsia="cs-CZ"/>
              </w:rPr>
            </w:pPr>
            <w:r w:rsidRPr="002930AA">
              <w:rPr>
                <w:rFonts w:eastAsia="Calibri" w:cs="Times New Roman"/>
                <w:bCs/>
                <w:sz w:val="22"/>
                <w:lang w:eastAsia="cs-CZ"/>
              </w:rPr>
              <w:t>výběr vhodných komunikačních prostředků a výrazů</w:t>
            </w:r>
          </w:p>
          <w:p w:rsidR="00F74121" w:rsidRPr="002930AA" w:rsidRDefault="00F74121" w:rsidP="00AD3618">
            <w:pPr>
              <w:pStyle w:val="Bezmezer"/>
              <w:numPr>
                <w:ilvl w:val="0"/>
                <w:numId w:val="102"/>
              </w:numPr>
              <w:rPr>
                <w:rFonts w:eastAsia="Calibri" w:cs="Times New Roman"/>
                <w:bCs/>
                <w:sz w:val="22"/>
                <w:lang w:eastAsia="cs-CZ"/>
              </w:rPr>
            </w:pPr>
            <w:r w:rsidRPr="002930AA">
              <w:rPr>
                <w:rFonts w:eastAsia="Calibri" w:cs="Times New Roman"/>
                <w:bCs/>
                <w:sz w:val="22"/>
                <w:lang w:eastAsia="cs-CZ"/>
              </w:rPr>
              <w:t>zdvořilostní obraty</w:t>
            </w:r>
          </w:p>
          <w:p w:rsidR="00F74121" w:rsidRPr="002930AA" w:rsidRDefault="00F74121" w:rsidP="00AD3618">
            <w:pPr>
              <w:pStyle w:val="Bezmezer"/>
              <w:numPr>
                <w:ilvl w:val="0"/>
                <w:numId w:val="102"/>
              </w:numPr>
              <w:rPr>
                <w:rFonts w:eastAsia="Calibri" w:cs="Times New Roman"/>
                <w:bCs/>
                <w:sz w:val="22"/>
                <w:lang w:eastAsia="cs-CZ"/>
              </w:rPr>
            </w:pPr>
            <w:r w:rsidRPr="002930AA">
              <w:rPr>
                <w:rFonts w:eastAsia="Calibri" w:cs="Times New Roman"/>
                <w:bCs/>
                <w:sz w:val="22"/>
                <w:lang w:eastAsia="cs-CZ"/>
              </w:rPr>
              <w:t>komunikační žánry – pozdrav, oslovení střídání role mluvčího a posluchače</w:t>
            </w:r>
          </w:p>
        </w:tc>
        <w:tc>
          <w:tcPr>
            <w:tcW w:w="999" w:type="dxa"/>
            <w:tcBorders>
              <w:top w:val="single" w:sz="4" w:space="0" w:color="auto"/>
              <w:left w:val="single" w:sz="4" w:space="0" w:color="auto"/>
              <w:bottom w:val="single" w:sz="4" w:space="0" w:color="auto"/>
              <w:right w:val="single" w:sz="4" w:space="0" w:color="auto"/>
            </w:tcBorders>
            <w:shd w:val="clear" w:color="auto" w:fill="auto"/>
          </w:tcPr>
          <w:p w:rsidR="00F74121" w:rsidRPr="002930AA" w:rsidRDefault="00F74121" w:rsidP="00F74121">
            <w:pPr>
              <w:pStyle w:val="Bezmezer"/>
              <w:rPr>
                <w:rFonts w:eastAsia="Calibri" w:cs="Times New Roman"/>
                <w:sz w:val="22"/>
              </w:rPr>
            </w:pPr>
            <w:r w:rsidRPr="002930AA">
              <w:rPr>
                <w:rFonts w:eastAsia="Calibri" w:cs="Times New Roman"/>
                <w:sz w:val="22"/>
              </w:rPr>
              <w:t>2. – 3.</w:t>
            </w:r>
          </w:p>
        </w:tc>
        <w:tc>
          <w:tcPr>
            <w:tcW w:w="1484" w:type="dxa"/>
            <w:tcBorders>
              <w:top w:val="single" w:sz="4" w:space="0" w:color="auto"/>
              <w:left w:val="single" w:sz="4" w:space="0" w:color="auto"/>
              <w:bottom w:val="single" w:sz="4" w:space="0" w:color="auto"/>
              <w:right w:val="single" w:sz="4" w:space="0" w:color="auto"/>
            </w:tcBorders>
            <w:shd w:val="clear" w:color="auto" w:fill="auto"/>
          </w:tcPr>
          <w:p w:rsidR="00F74121" w:rsidRPr="002930AA" w:rsidRDefault="00F74121" w:rsidP="00F74121">
            <w:pPr>
              <w:pStyle w:val="Bezmezer"/>
              <w:rPr>
                <w:rFonts w:eastAsia="Calibri" w:cs="Times New Roman"/>
                <w:sz w:val="22"/>
              </w:rPr>
            </w:pPr>
            <w:r w:rsidRPr="002930AA">
              <w:rPr>
                <w:rFonts w:eastAsia="Calibri" w:cs="Times New Roman"/>
                <w:sz w:val="22"/>
              </w:rPr>
              <w:t>OSV/2, 3</w:t>
            </w:r>
          </w:p>
        </w:tc>
      </w:tr>
      <w:tr w:rsidR="00F74121" w:rsidRPr="002930AA" w:rsidTr="00F74121">
        <w:tc>
          <w:tcPr>
            <w:tcW w:w="3369" w:type="dxa"/>
            <w:tcBorders>
              <w:top w:val="single" w:sz="4" w:space="0" w:color="auto"/>
              <w:left w:val="single" w:sz="4" w:space="0" w:color="auto"/>
              <w:bottom w:val="single" w:sz="4" w:space="0" w:color="auto"/>
              <w:right w:val="single" w:sz="4" w:space="0" w:color="auto"/>
            </w:tcBorders>
            <w:shd w:val="clear" w:color="auto" w:fill="auto"/>
          </w:tcPr>
          <w:p w:rsidR="00F74121" w:rsidRPr="002930AA" w:rsidRDefault="00F74121" w:rsidP="00F74121">
            <w:pPr>
              <w:pStyle w:val="Bezmezer"/>
              <w:rPr>
                <w:rFonts w:eastAsia="Calibri" w:cs="Times New Roman"/>
                <w:bCs/>
                <w:sz w:val="22"/>
                <w:lang w:eastAsia="cs-CZ"/>
              </w:rPr>
            </w:pPr>
            <w:r w:rsidRPr="002930AA">
              <w:rPr>
                <w:rFonts w:eastAsia="Calibri" w:cs="Times New Roman"/>
                <w:bCs/>
                <w:sz w:val="22"/>
                <w:lang w:eastAsia="cs-CZ"/>
              </w:rPr>
              <w:t xml:space="preserve">pečlivě vyslovuje, opravuje svou nesprávnou nebo nedbalou </w:t>
            </w:r>
            <w:r>
              <w:rPr>
                <w:bCs/>
                <w:sz w:val="22"/>
                <w:lang w:eastAsia="cs-CZ"/>
              </w:rPr>
              <w:t>v</w:t>
            </w:r>
            <w:r w:rsidRPr="002930AA">
              <w:rPr>
                <w:rFonts w:eastAsia="Calibri" w:cs="Times New Roman"/>
                <w:bCs/>
                <w:sz w:val="22"/>
                <w:lang w:eastAsia="cs-CZ"/>
              </w:rPr>
              <w:t>ýslovnost</w:t>
            </w:r>
          </w:p>
        </w:tc>
        <w:tc>
          <w:tcPr>
            <w:tcW w:w="3436" w:type="dxa"/>
            <w:tcBorders>
              <w:top w:val="single" w:sz="4" w:space="0" w:color="auto"/>
              <w:left w:val="single" w:sz="4" w:space="0" w:color="auto"/>
              <w:bottom w:val="single" w:sz="4" w:space="0" w:color="auto"/>
              <w:right w:val="single" w:sz="4" w:space="0" w:color="auto"/>
            </w:tcBorders>
            <w:shd w:val="clear" w:color="auto" w:fill="auto"/>
          </w:tcPr>
          <w:p w:rsidR="00F74121" w:rsidRPr="002930AA" w:rsidRDefault="00F74121" w:rsidP="00AD3618">
            <w:pPr>
              <w:pStyle w:val="Bezmezer"/>
              <w:numPr>
                <w:ilvl w:val="0"/>
                <w:numId w:val="103"/>
              </w:numPr>
              <w:rPr>
                <w:rFonts w:eastAsia="Calibri" w:cs="Times New Roman"/>
                <w:bCs/>
                <w:sz w:val="22"/>
                <w:lang w:eastAsia="cs-CZ"/>
              </w:rPr>
            </w:pPr>
            <w:r w:rsidRPr="002930AA">
              <w:rPr>
                <w:rFonts w:eastAsia="Calibri" w:cs="Times New Roman"/>
                <w:bCs/>
                <w:sz w:val="22"/>
                <w:lang w:eastAsia="cs-CZ"/>
              </w:rPr>
              <w:t>správné použití slovního přízvuku a vhodné intonace</w:t>
            </w:r>
          </w:p>
        </w:tc>
        <w:tc>
          <w:tcPr>
            <w:tcW w:w="999" w:type="dxa"/>
            <w:tcBorders>
              <w:top w:val="single" w:sz="4" w:space="0" w:color="auto"/>
              <w:left w:val="single" w:sz="4" w:space="0" w:color="auto"/>
              <w:bottom w:val="single" w:sz="4" w:space="0" w:color="auto"/>
              <w:right w:val="single" w:sz="4" w:space="0" w:color="auto"/>
            </w:tcBorders>
            <w:shd w:val="clear" w:color="auto" w:fill="auto"/>
          </w:tcPr>
          <w:p w:rsidR="00F74121" w:rsidRPr="002930AA" w:rsidRDefault="00F74121" w:rsidP="00F74121">
            <w:pPr>
              <w:pStyle w:val="Bezmezer"/>
              <w:rPr>
                <w:rFonts w:eastAsia="Calibri" w:cs="Times New Roman"/>
                <w:sz w:val="22"/>
              </w:rPr>
            </w:pPr>
            <w:r w:rsidRPr="002930AA">
              <w:rPr>
                <w:rFonts w:eastAsia="Calibri" w:cs="Times New Roman"/>
                <w:sz w:val="22"/>
              </w:rPr>
              <w:t>3.</w:t>
            </w:r>
          </w:p>
        </w:tc>
        <w:tc>
          <w:tcPr>
            <w:tcW w:w="1484" w:type="dxa"/>
            <w:tcBorders>
              <w:top w:val="single" w:sz="4" w:space="0" w:color="auto"/>
              <w:left w:val="single" w:sz="4" w:space="0" w:color="auto"/>
              <w:bottom w:val="single" w:sz="4" w:space="0" w:color="auto"/>
              <w:right w:val="single" w:sz="4" w:space="0" w:color="auto"/>
            </w:tcBorders>
            <w:shd w:val="clear" w:color="auto" w:fill="auto"/>
          </w:tcPr>
          <w:p w:rsidR="00F74121" w:rsidRPr="002930AA" w:rsidRDefault="00F74121" w:rsidP="00F74121">
            <w:pPr>
              <w:pStyle w:val="Bezmezer"/>
              <w:rPr>
                <w:rFonts w:eastAsia="Calibri" w:cs="Times New Roman"/>
                <w:sz w:val="22"/>
              </w:rPr>
            </w:pPr>
          </w:p>
        </w:tc>
      </w:tr>
      <w:tr w:rsidR="00F74121" w:rsidRPr="002930AA" w:rsidTr="00F74121">
        <w:tc>
          <w:tcPr>
            <w:tcW w:w="3369" w:type="dxa"/>
            <w:tcBorders>
              <w:top w:val="single" w:sz="4" w:space="0" w:color="auto"/>
              <w:left w:val="single" w:sz="4" w:space="0" w:color="auto"/>
              <w:bottom w:val="single" w:sz="4" w:space="0" w:color="auto"/>
              <w:right w:val="single" w:sz="4" w:space="0" w:color="auto"/>
            </w:tcBorders>
            <w:shd w:val="clear" w:color="auto" w:fill="auto"/>
          </w:tcPr>
          <w:p w:rsidR="00F74121" w:rsidRPr="002930AA" w:rsidRDefault="00F74121" w:rsidP="00F74121">
            <w:pPr>
              <w:pStyle w:val="Bezmezer"/>
              <w:rPr>
                <w:rFonts w:eastAsia="Calibri" w:cs="Times New Roman"/>
                <w:bCs/>
                <w:sz w:val="22"/>
                <w:lang w:eastAsia="cs-CZ"/>
              </w:rPr>
            </w:pPr>
            <w:r w:rsidRPr="002930AA">
              <w:rPr>
                <w:rFonts w:eastAsia="Calibri" w:cs="Times New Roman"/>
                <w:bCs/>
                <w:sz w:val="22"/>
                <w:lang w:eastAsia="cs-CZ"/>
              </w:rPr>
              <w:t>v krátkých mluvených projevech správně dýchá a volí vhodné tempo řeči</w:t>
            </w:r>
          </w:p>
        </w:tc>
        <w:tc>
          <w:tcPr>
            <w:tcW w:w="3436" w:type="dxa"/>
            <w:tcBorders>
              <w:top w:val="single" w:sz="4" w:space="0" w:color="auto"/>
              <w:left w:val="single" w:sz="4" w:space="0" w:color="auto"/>
              <w:bottom w:val="single" w:sz="4" w:space="0" w:color="auto"/>
              <w:right w:val="single" w:sz="4" w:space="0" w:color="auto"/>
            </w:tcBorders>
            <w:shd w:val="clear" w:color="auto" w:fill="auto"/>
          </w:tcPr>
          <w:p w:rsidR="00F74121" w:rsidRPr="002930AA" w:rsidRDefault="00F74121" w:rsidP="00AD3618">
            <w:pPr>
              <w:pStyle w:val="Bezmezer"/>
              <w:numPr>
                <w:ilvl w:val="0"/>
                <w:numId w:val="103"/>
              </w:numPr>
              <w:rPr>
                <w:rFonts w:eastAsia="Calibri" w:cs="Times New Roman"/>
                <w:bCs/>
                <w:sz w:val="22"/>
                <w:lang w:eastAsia="cs-CZ"/>
              </w:rPr>
            </w:pPr>
            <w:r w:rsidRPr="002930AA">
              <w:rPr>
                <w:rFonts w:eastAsia="Calibri" w:cs="Times New Roman"/>
                <w:bCs/>
                <w:sz w:val="22"/>
                <w:lang w:eastAsia="cs-CZ"/>
              </w:rPr>
              <w:t>rozvíjení znělého hlasu</w:t>
            </w:r>
          </w:p>
          <w:p w:rsidR="00F74121" w:rsidRPr="002930AA" w:rsidRDefault="00F74121" w:rsidP="00AD3618">
            <w:pPr>
              <w:pStyle w:val="Bezmezer"/>
              <w:numPr>
                <w:ilvl w:val="0"/>
                <w:numId w:val="103"/>
              </w:numPr>
              <w:rPr>
                <w:rFonts w:eastAsia="Calibri" w:cs="Times New Roman"/>
                <w:bCs/>
                <w:sz w:val="22"/>
                <w:lang w:eastAsia="cs-CZ"/>
              </w:rPr>
            </w:pPr>
            <w:r w:rsidRPr="002930AA">
              <w:rPr>
                <w:rFonts w:eastAsia="Calibri" w:cs="Times New Roman"/>
                <w:bCs/>
                <w:sz w:val="22"/>
                <w:lang w:eastAsia="cs-CZ"/>
              </w:rPr>
              <w:t>nácvik přiměřeného tempa řeči a správného dýchání</w:t>
            </w:r>
          </w:p>
        </w:tc>
        <w:tc>
          <w:tcPr>
            <w:tcW w:w="999" w:type="dxa"/>
            <w:tcBorders>
              <w:top w:val="single" w:sz="4" w:space="0" w:color="auto"/>
              <w:left w:val="single" w:sz="4" w:space="0" w:color="auto"/>
              <w:bottom w:val="single" w:sz="4" w:space="0" w:color="auto"/>
              <w:right w:val="single" w:sz="4" w:space="0" w:color="auto"/>
            </w:tcBorders>
            <w:shd w:val="clear" w:color="auto" w:fill="auto"/>
          </w:tcPr>
          <w:p w:rsidR="00F74121" w:rsidRPr="002930AA" w:rsidRDefault="00F74121" w:rsidP="00F74121">
            <w:pPr>
              <w:pStyle w:val="Bezmezer"/>
              <w:rPr>
                <w:rFonts w:eastAsia="Calibri" w:cs="Times New Roman"/>
                <w:sz w:val="22"/>
              </w:rPr>
            </w:pPr>
            <w:r w:rsidRPr="002930AA">
              <w:rPr>
                <w:rFonts w:eastAsia="Calibri" w:cs="Times New Roman"/>
                <w:sz w:val="22"/>
              </w:rPr>
              <w:t>1. – 3.</w:t>
            </w:r>
          </w:p>
        </w:tc>
        <w:tc>
          <w:tcPr>
            <w:tcW w:w="1484" w:type="dxa"/>
            <w:tcBorders>
              <w:top w:val="single" w:sz="4" w:space="0" w:color="auto"/>
              <w:left w:val="single" w:sz="4" w:space="0" w:color="auto"/>
              <w:bottom w:val="single" w:sz="4" w:space="0" w:color="auto"/>
              <w:right w:val="single" w:sz="4" w:space="0" w:color="auto"/>
            </w:tcBorders>
            <w:shd w:val="clear" w:color="auto" w:fill="auto"/>
          </w:tcPr>
          <w:p w:rsidR="00F74121" w:rsidRPr="002930AA" w:rsidRDefault="00F74121" w:rsidP="00F74121">
            <w:pPr>
              <w:pStyle w:val="Bezmezer"/>
              <w:rPr>
                <w:rFonts w:eastAsia="Calibri" w:cs="Times New Roman"/>
                <w:sz w:val="22"/>
              </w:rPr>
            </w:pPr>
          </w:p>
        </w:tc>
      </w:tr>
      <w:tr w:rsidR="00F74121" w:rsidRPr="002930AA" w:rsidTr="00F74121">
        <w:tc>
          <w:tcPr>
            <w:tcW w:w="3369" w:type="dxa"/>
            <w:tcBorders>
              <w:top w:val="single" w:sz="4" w:space="0" w:color="auto"/>
              <w:left w:val="single" w:sz="4" w:space="0" w:color="auto"/>
              <w:bottom w:val="single" w:sz="4" w:space="0" w:color="auto"/>
              <w:right w:val="single" w:sz="4" w:space="0" w:color="auto"/>
            </w:tcBorders>
            <w:shd w:val="clear" w:color="auto" w:fill="auto"/>
          </w:tcPr>
          <w:p w:rsidR="00F74121" w:rsidRPr="002930AA" w:rsidRDefault="00F74121" w:rsidP="00F74121">
            <w:pPr>
              <w:pStyle w:val="Bezmezer"/>
              <w:rPr>
                <w:rFonts w:eastAsia="Calibri" w:cs="Times New Roman"/>
                <w:bCs/>
                <w:sz w:val="22"/>
                <w:lang w:eastAsia="cs-CZ"/>
              </w:rPr>
            </w:pPr>
            <w:r w:rsidRPr="002930AA">
              <w:rPr>
                <w:rFonts w:eastAsia="Calibri" w:cs="Times New Roman"/>
                <w:bCs/>
                <w:sz w:val="22"/>
                <w:lang w:eastAsia="cs-CZ"/>
              </w:rPr>
              <w:t>volí vhodné verbální i nonverbální prostředky řeči v běžných školních i mimoškolních situacích</w:t>
            </w:r>
          </w:p>
        </w:tc>
        <w:tc>
          <w:tcPr>
            <w:tcW w:w="3436" w:type="dxa"/>
            <w:tcBorders>
              <w:top w:val="single" w:sz="4" w:space="0" w:color="auto"/>
              <w:left w:val="single" w:sz="4" w:space="0" w:color="auto"/>
              <w:bottom w:val="single" w:sz="4" w:space="0" w:color="auto"/>
              <w:right w:val="single" w:sz="4" w:space="0" w:color="auto"/>
            </w:tcBorders>
            <w:shd w:val="clear" w:color="auto" w:fill="auto"/>
          </w:tcPr>
          <w:p w:rsidR="00F74121" w:rsidRPr="002930AA" w:rsidRDefault="00F74121" w:rsidP="00AD3618">
            <w:pPr>
              <w:pStyle w:val="Bezmezer"/>
              <w:numPr>
                <w:ilvl w:val="0"/>
                <w:numId w:val="104"/>
              </w:numPr>
              <w:rPr>
                <w:rFonts w:eastAsia="Calibri" w:cs="Times New Roman"/>
                <w:bCs/>
                <w:sz w:val="22"/>
                <w:lang w:eastAsia="cs-CZ"/>
              </w:rPr>
            </w:pPr>
            <w:r w:rsidRPr="002930AA">
              <w:rPr>
                <w:rFonts w:eastAsia="Calibri" w:cs="Times New Roman"/>
                <w:bCs/>
                <w:sz w:val="22"/>
                <w:lang w:eastAsia="cs-CZ"/>
              </w:rPr>
              <w:t>členění jazykového projevu</w:t>
            </w:r>
          </w:p>
          <w:p w:rsidR="00F74121" w:rsidRPr="002930AA" w:rsidRDefault="00F74121" w:rsidP="00AD3618">
            <w:pPr>
              <w:pStyle w:val="Bezmezer"/>
              <w:numPr>
                <w:ilvl w:val="0"/>
                <w:numId w:val="104"/>
              </w:numPr>
              <w:rPr>
                <w:rFonts w:eastAsia="Calibri" w:cs="Times New Roman"/>
                <w:bCs/>
                <w:sz w:val="22"/>
                <w:lang w:eastAsia="cs-CZ"/>
              </w:rPr>
            </w:pPr>
            <w:r w:rsidRPr="002930AA">
              <w:rPr>
                <w:rFonts w:eastAsia="Calibri" w:cs="Times New Roman"/>
                <w:bCs/>
                <w:sz w:val="22"/>
                <w:lang w:eastAsia="cs-CZ"/>
              </w:rPr>
              <w:t>mimojazykové prostředky řeči (mimika, gesta)</w:t>
            </w:r>
          </w:p>
        </w:tc>
        <w:tc>
          <w:tcPr>
            <w:tcW w:w="999" w:type="dxa"/>
            <w:tcBorders>
              <w:top w:val="single" w:sz="4" w:space="0" w:color="auto"/>
              <w:left w:val="single" w:sz="4" w:space="0" w:color="auto"/>
              <w:bottom w:val="single" w:sz="4" w:space="0" w:color="auto"/>
              <w:right w:val="single" w:sz="4" w:space="0" w:color="auto"/>
            </w:tcBorders>
            <w:shd w:val="clear" w:color="auto" w:fill="auto"/>
          </w:tcPr>
          <w:p w:rsidR="00F74121" w:rsidRPr="002930AA" w:rsidRDefault="00F74121" w:rsidP="00F74121">
            <w:pPr>
              <w:pStyle w:val="Bezmezer"/>
              <w:rPr>
                <w:rFonts w:eastAsia="Calibri" w:cs="Times New Roman"/>
                <w:sz w:val="22"/>
              </w:rPr>
            </w:pPr>
            <w:r w:rsidRPr="002930AA">
              <w:rPr>
                <w:rFonts w:eastAsia="Calibri" w:cs="Times New Roman"/>
                <w:sz w:val="22"/>
              </w:rPr>
              <w:t>2. – 3.</w:t>
            </w:r>
          </w:p>
        </w:tc>
        <w:tc>
          <w:tcPr>
            <w:tcW w:w="1484" w:type="dxa"/>
            <w:tcBorders>
              <w:top w:val="single" w:sz="4" w:space="0" w:color="auto"/>
              <w:left w:val="single" w:sz="4" w:space="0" w:color="auto"/>
              <w:bottom w:val="single" w:sz="4" w:space="0" w:color="auto"/>
              <w:right w:val="single" w:sz="4" w:space="0" w:color="auto"/>
            </w:tcBorders>
            <w:shd w:val="clear" w:color="auto" w:fill="auto"/>
          </w:tcPr>
          <w:p w:rsidR="00F74121" w:rsidRPr="002930AA" w:rsidRDefault="00F74121" w:rsidP="00F74121">
            <w:pPr>
              <w:pStyle w:val="Bezmezer"/>
              <w:rPr>
                <w:rFonts w:eastAsia="Calibri" w:cs="Times New Roman"/>
                <w:sz w:val="22"/>
              </w:rPr>
            </w:pPr>
            <w:r w:rsidRPr="002930AA">
              <w:rPr>
                <w:rFonts w:eastAsia="Calibri" w:cs="Times New Roman"/>
                <w:sz w:val="22"/>
              </w:rPr>
              <w:t>OSV/2</w:t>
            </w:r>
          </w:p>
        </w:tc>
      </w:tr>
      <w:tr w:rsidR="00F74121" w:rsidRPr="002930AA" w:rsidTr="00F74121">
        <w:tc>
          <w:tcPr>
            <w:tcW w:w="3369" w:type="dxa"/>
            <w:tcBorders>
              <w:top w:val="single" w:sz="4" w:space="0" w:color="auto"/>
              <w:left w:val="single" w:sz="4" w:space="0" w:color="auto"/>
              <w:bottom w:val="single" w:sz="4" w:space="0" w:color="auto"/>
              <w:right w:val="single" w:sz="4" w:space="0" w:color="auto"/>
            </w:tcBorders>
            <w:shd w:val="clear" w:color="auto" w:fill="auto"/>
          </w:tcPr>
          <w:p w:rsidR="00F74121" w:rsidRPr="002930AA" w:rsidRDefault="00F74121" w:rsidP="00F74121">
            <w:pPr>
              <w:pStyle w:val="Bezmezer"/>
              <w:rPr>
                <w:rFonts w:eastAsia="Calibri" w:cs="Times New Roman"/>
                <w:bCs/>
                <w:sz w:val="22"/>
                <w:lang w:eastAsia="cs-CZ"/>
              </w:rPr>
            </w:pPr>
            <w:r w:rsidRPr="002930AA">
              <w:rPr>
                <w:rFonts w:eastAsia="Calibri" w:cs="Times New Roman"/>
                <w:sz w:val="22"/>
                <w:lang w:eastAsia="cs-CZ"/>
              </w:rPr>
              <w:t>na základě vlastních</w:t>
            </w:r>
            <w:r>
              <w:rPr>
                <w:sz w:val="22"/>
                <w:lang w:eastAsia="cs-CZ"/>
              </w:rPr>
              <w:t xml:space="preserve"> </w:t>
            </w:r>
            <w:r w:rsidRPr="002930AA">
              <w:rPr>
                <w:rFonts w:eastAsia="Calibri" w:cs="Times New Roman"/>
                <w:sz w:val="22"/>
                <w:lang w:eastAsia="cs-CZ"/>
              </w:rPr>
              <w:t>zážitků tvoří krátký</w:t>
            </w:r>
            <w:r>
              <w:rPr>
                <w:sz w:val="22"/>
                <w:lang w:eastAsia="cs-CZ"/>
              </w:rPr>
              <w:t xml:space="preserve"> </w:t>
            </w:r>
            <w:r w:rsidRPr="002930AA">
              <w:rPr>
                <w:rFonts w:eastAsia="Calibri" w:cs="Times New Roman"/>
                <w:sz w:val="22"/>
                <w:lang w:eastAsia="cs-CZ"/>
              </w:rPr>
              <w:t>mluvený projev</w:t>
            </w:r>
          </w:p>
        </w:tc>
        <w:tc>
          <w:tcPr>
            <w:tcW w:w="3436" w:type="dxa"/>
            <w:tcBorders>
              <w:top w:val="single" w:sz="4" w:space="0" w:color="auto"/>
              <w:left w:val="single" w:sz="4" w:space="0" w:color="auto"/>
              <w:bottom w:val="single" w:sz="4" w:space="0" w:color="auto"/>
              <w:right w:val="single" w:sz="4" w:space="0" w:color="auto"/>
            </w:tcBorders>
            <w:shd w:val="clear" w:color="auto" w:fill="auto"/>
          </w:tcPr>
          <w:p w:rsidR="00F74121" w:rsidRPr="002930AA" w:rsidRDefault="00F74121" w:rsidP="00AD3618">
            <w:pPr>
              <w:pStyle w:val="Bezmezer"/>
              <w:numPr>
                <w:ilvl w:val="0"/>
                <w:numId w:val="105"/>
              </w:numPr>
              <w:rPr>
                <w:sz w:val="22"/>
                <w:lang w:eastAsia="cs-CZ"/>
              </w:rPr>
            </w:pPr>
            <w:r w:rsidRPr="002930AA">
              <w:rPr>
                <w:rFonts w:eastAsia="Calibri" w:cs="Times New Roman"/>
                <w:sz w:val="22"/>
                <w:lang w:eastAsia="cs-CZ"/>
              </w:rPr>
              <w:t>souvislé jazykové</w:t>
            </w:r>
            <w:r w:rsidRPr="002930AA">
              <w:rPr>
                <w:sz w:val="22"/>
                <w:lang w:eastAsia="cs-CZ"/>
              </w:rPr>
              <w:t xml:space="preserve"> </w:t>
            </w:r>
            <w:r w:rsidRPr="002930AA">
              <w:rPr>
                <w:rFonts w:eastAsia="Calibri" w:cs="Times New Roman"/>
                <w:sz w:val="22"/>
                <w:lang w:eastAsia="cs-CZ"/>
              </w:rPr>
              <w:t>projevy</w:t>
            </w:r>
          </w:p>
          <w:p w:rsidR="00F74121" w:rsidRPr="002930AA" w:rsidRDefault="00F74121" w:rsidP="00AD3618">
            <w:pPr>
              <w:pStyle w:val="Bezmezer"/>
              <w:numPr>
                <w:ilvl w:val="0"/>
                <w:numId w:val="105"/>
              </w:numPr>
              <w:rPr>
                <w:rFonts w:eastAsia="Calibri" w:cs="Times New Roman"/>
                <w:sz w:val="22"/>
                <w:lang w:eastAsia="cs-CZ"/>
              </w:rPr>
            </w:pPr>
            <w:r w:rsidRPr="002930AA">
              <w:rPr>
                <w:rFonts w:eastAsia="Calibri" w:cs="Times New Roman"/>
                <w:sz w:val="22"/>
                <w:lang w:eastAsia="cs-CZ"/>
              </w:rPr>
              <w:t>využívání</w:t>
            </w:r>
            <w:r w:rsidRPr="002930AA">
              <w:rPr>
                <w:sz w:val="22"/>
                <w:lang w:eastAsia="cs-CZ"/>
              </w:rPr>
              <w:t xml:space="preserve"> </w:t>
            </w:r>
            <w:r w:rsidRPr="002930AA">
              <w:rPr>
                <w:rFonts w:eastAsia="Calibri" w:cs="Times New Roman"/>
                <w:sz w:val="22"/>
                <w:lang w:eastAsia="cs-CZ"/>
              </w:rPr>
              <w:t>jednoduché osnovy</w:t>
            </w:r>
          </w:p>
        </w:tc>
        <w:tc>
          <w:tcPr>
            <w:tcW w:w="999" w:type="dxa"/>
            <w:tcBorders>
              <w:top w:val="single" w:sz="4" w:space="0" w:color="auto"/>
              <w:left w:val="single" w:sz="4" w:space="0" w:color="auto"/>
              <w:bottom w:val="single" w:sz="4" w:space="0" w:color="auto"/>
              <w:right w:val="single" w:sz="4" w:space="0" w:color="auto"/>
            </w:tcBorders>
            <w:shd w:val="clear" w:color="auto" w:fill="auto"/>
          </w:tcPr>
          <w:p w:rsidR="00F74121" w:rsidRPr="002930AA" w:rsidRDefault="00F74121" w:rsidP="00F74121">
            <w:pPr>
              <w:pStyle w:val="Bezmezer"/>
              <w:rPr>
                <w:rFonts w:eastAsia="Calibri" w:cs="Times New Roman"/>
                <w:sz w:val="22"/>
              </w:rPr>
            </w:pPr>
            <w:r w:rsidRPr="002930AA">
              <w:rPr>
                <w:rFonts w:eastAsia="Calibri" w:cs="Times New Roman"/>
                <w:sz w:val="22"/>
                <w:lang w:eastAsia="cs-CZ"/>
              </w:rPr>
              <w:t>3.</w:t>
            </w:r>
          </w:p>
        </w:tc>
        <w:tc>
          <w:tcPr>
            <w:tcW w:w="1484" w:type="dxa"/>
            <w:tcBorders>
              <w:top w:val="single" w:sz="4" w:space="0" w:color="auto"/>
              <w:left w:val="single" w:sz="4" w:space="0" w:color="auto"/>
              <w:bottom w:val="single" w:sz="4" w:space="0" w:color="auto"/>
              <w:right w:val="single" w:sz="4" w:space="0" w:color="auto"/>
            </w:tcBorders>
            <w:shd w:val="clear" w:color="auto" w:fill="auto"/>
          </w:tcPr>
          <w:p w:rsidR="00F74121" w:rsidRPr="002930AA" w:rsidRDefault="00F74121" w:rsidP="00F74121">
            <w:pPr>
              <w:pStyle w:val="Bezmezer"/>
              <w:rPr>
                <w:rFonts w:eastAsia="Calibri" w:cs="Times New Roman"/>
                <w:sz w:val="22"/>
              </w:rPr>
            </w:pPr>
          </w:p>
        </w:tc>
      </w:tr>
      <w:tr w:rsidR="00F74121" w:rsidRPr="002930AA" w:rsidTr="00F74121">
        <w:tc>
          <w:tcPr>
            <w:tcW w:w="3369" w:type="dxa"/>
            <w:tcBorders>
              <w:top w:val="single" w:sz="4" w:space="0" w:color="auto"/>
              <w:left w:val="single" w:sz="4" w:space="0" w:color="auto"/>
              <w:bottom w:val="single" w:sz="4" w:space="0" w:color="auto"/>
              <w:right w:val="single" w:sz="4" w:space="0" w:color="auto"/>
            </w:tcBorders>
            <w:shd w:val="clear" w:color="auto" w:fill="auto"/>
          </w:tcPr>
          <w:p w:rsidR="00F74121" w:rsidRPr="002930AA" w:rsidRDefault="00F74121" w:rsidP="00F74121">
            <w:pPr>
              <w:pStyle w:val="Bezmezer"/>
              <w:rPr>
                <w:rFonts w:eastAsia="Calibri" w:cs="Times New Roman"/>
                <w:sz w:val="22"/>
                <w:lang w:eastAsia="cs-CZ"/>
              </w:rPr>
            </w:pPr>
            <w:r w:rsidRPr="002930AA">
              <w:rPr>
                <w:rFonts w:eastAsia="Calibri" w:cs="Times New Roman"/>
                <w:sz w:val="22"/>
                <w:lang w:eastAsia="cs-CZ"/>
              </w:rPr>
              <w:t>zvládá základní</w:t>
            </w:r>
            <w:r>
              <w:rPr>
                <w:sz w:val="22"/>
                <w:lang w:eastAsia="cs-CZ"/>
              </w:rPr>
              <w:t xml:space="preserve"> </w:t>
            </w:r>
            <w:r w:rsidRPr="002930AA">
              <w:rPr>
                <w:rFonts w:eastAsia="Calibri" w:cs="Times New Roman"/>
                <w:sz w:val="22"/>
                <w:lang w:eastAsia="cs-CZ"/>
              </w:rPr>
              <w:t>hygienické návyky</w:t>
            </w:r>
          </w:p>
          <w:p w:rsidR="00F74121" w:rsidRPr="002930AA" w:rsidRDefault="00F74121" w:rsidP="00F74121">
            <w:pPr>
              <w:pStyle w:val="Bezmezer"/>
              <w:rPr>
                <w:rFonts w:eastAsia="Calibri" w:cs="Times New Roman"/>
                <w:sz w:val="22"/>
                <w:lang w:eastAsia="cs-CZ"/>
              </w:rPr>
            </w:pPr>
            <w:r w:rsidRPr="002930AA">
              <w:rPr>
                <w:rFonts w:eastAsia="Calibri" w:cs="Times New Roman"/>
                <w:sz w:val="22"/>
                <w:lang w:eastAsia="cs-CZ"/>
              </w:rPr>
              <w:t>spojené se psaním</w:t>
            </w:r>
          </w:p>
        </w:tc>
        <w:tc>
          <w:tcPr>
            <w:tcW w:w="3436" w:type="dxa"/>
            <w:tcBorders>
              <w:top w:val="single" w:sz="4" w:space="0" w:color="auto"/>
              <w:left w:val="single" w:sz="4" w:space="0" w:color="auto"/>
              <w:bottom w:val="single" w:sz="4" w:space="0" w:color="auto"/>
              <w:right w:val="single" w:sz="4" w:space="0" w:color="auto"/>
            </w:tcBorders>
            <w:shd w:val="clear" w:color="auto" w:fill="auto"/>
          </w:tcPr>
          <w:p w:rsidR="00F74121" w:rsidRPr="002930AA" w:rsidRDefault="00F74121" w:rsidP="00AD3618">
            <w:pPr>
              <w:pStyle w:val="Bezmezer"/>
              <w:numPr>
                <w:ilvl w:val="0"/>
                <w:numId w:val="106"/>
              </w:numPr>
              <w:rPr>
                <w:rFonts w:eastAsia="Calibri" w:cs="Times New Roman"/>
                <w:sz w:val="22"/>
                <w:lang w:eastAsia="cs-CZ"/>
              </w:rPr>
            </w:pPr>
            <w:r w:rsidRPr="002930AA">
              <w:rPr>
                <w:rFonts w:eastAsia="Calibri" w:cs="Times New Roman"/>
                <w:sz w:val="22"/>
                <w:lang w:eastAsia="cs-CZ"/>
              </w:rPr>
              <w:t>dodržování</w:t>
            </w:r>
            <w:r>
              <w:rPr>
                <w:sz w:val="22"/>
                <w:lang w:eastAsia="cs-CZ"/>
              </w:rPr>
              <w:t xml:space="preserve"> </w:t>
            </w:r>
            <w:r w:rsidRPr="002930AA">
              <w:rPr>
                <w:rFonts w:eastAsia="Calibri" w:cs="Times New Roman"/>
                <w:sz w:val="22"/>
                <w:lang w:eastAsia="cs-CZ"/>
              </w:rPr>
              <w:t>hygienických návyků</w:t>
            </w:r>
            <w:r>
              <w:rPr>
                <w:sz w:val="22"/>
                <w:lang w:eastAsia="cs-CZ"/>
              </w:rPr>
              <w:t xml:space="preserve"> </w:t>
            </w:r>
            <w:r w:rsidRPr="002930AA">
              <w:rPr>
                <w:rFonts w:eastAsia="Calibri" w:cs="Times New Roman"/>
                <w:sz w:val="22"/>
                <w:lang w:eastAsia="cs-CZ"/>
              </w:rPr>
              <w:t>správného psaní</w:t>
            </w:r>
          </w:p>
        </w:tc>
        <w:tc>
          <w:tcPr>
            <w:tcW w:w="999" w:type="dxa"/>
            <w:tcBorders>
              <w:top w:val="single" w:sz="4" w:space="0" w:color="auto"/>
              <w:left w:val="single" w:sz="4" w:space="0" w:color="auto"/>
              <w:bottom w:val="single" w:sz="4" w:space="0" w:color="auto"/>
              <w:right w:val="single" w:sz="4" w:space="0" w:color="auto"/>
            </w:tcBorders>
            <w:shd w:val="clear" w:color="auto" w:fill="auto"/>
          </w:tcPr>
          <w:p w:rsidR="00F74121" w:rsidRPr="002930AA" w:rsidRDefault="00F74121" w:rsidP="00F74121">
            <w:pPr>
              <w:pStyle w:val="Bezmezer"/>
              <w:rPr>
                <w:rFonts w:eastAsia="Calibri" w:cs="Times New Roman"/>
                <w:sz w:val="22"/>
                <w:lang w:eastAsia="cs-CZ"/>
              </w:rPr>
            </w:pPr>
            <w:r w:rsidRPr="002930AA">
              <w:rPr>
                <w:rFonts w:eastAsia="Calibri" w:cs="Times New Roman"/>
                <w:sz w:val="22"/>
                <w:lang w:eastAsia="cs-CZ"/>
              </w:rPr>
              <w:t>1.</w:t>
            </w:r>
            <w:r w:rsidRPr="002930AA">
              <w:rPr>
                <w:sz w:val="22"/>
                <w:lang w:eastAsia="cs-CZ"/>
              </w:rPr>
              <w:t xml:space="preserve"> </w:t>
            </w:r>
            <w:r w:rsidRPr="002930AA">
              <w:rPr>
                <w:rFonts w:eastAsia="Calibri" w:cs="Times New Roman"/>
                <w:sz w:val="22"/>
                <w:lang w:eastAsia="cs-CZ"/>
              </w:rPr>
              <w:t>- 3.</w:t>
            </w:r>
          </w:p>
        </w:tc>
        <w:tc>
          <w:tcPr>
            <w:tcW w:w="1484" w:type="dxa"/>
            <w:tcBorders>
              <w:top w:val="single" w:sz="4" w:space="0" w:color="auto"/>
              <w:left w:val="single" w:sz="4" w:space="0" w:color="auto"/>
              <w:bottom w:val="single" w:sz="4" w:space="0" w:color="auto"/>
              <w:right w:val="single" w:sz="4" w:space="0" w:color="auto"/>
            </w:tcBorders>
            <w:shd w:val="clear" w:color="auto" w:fill="auto"/>
          </w:tcPr>
          <w:p w:rsidR="00F74121" w:rsidRPr="002930AA" w:rsidRDefault="00F74121" w:rsidP="00F74121">
            <w:pPr>
              <w:pStyle w:val="Bezmezer"/>
              <w:rPr>
                <w:rFonts w:eastAsia="Calibri" w:cs="Times New Roman"/>
                <w:sz w:val="22"/>
              </w:rPr>
            </w:pPr>
          </w:p>
        </w:tc>
      </w:tr>
      <w:tr w:rsidR="00F74121" w:rsidRPr="002930AA" w:rsidTr="00F74121">
        <w:tc>
          <w:tcPr>
            <w:tcW w:w="3369" w:type="dxa"/>
            <w:tcBorders>
              <w:top w:val="single" w:sz="4" w:space="0" w:color="auto"/>
              <w:left w:val="single" w:sz="4" w:space="0" w:color="auto"/>
              <w:bottom w:val="single" w:sz="4" w:space="0" w:color="auto"/>
              <w:right w:val="single" w:sz="4" w:space="0" w:color="auto"/>
            </w:tcBorders>
            <w:shd w:val="clear" w:color="auto" w:fill="auto"/>
          </w:tcPr>
          <w:p w:rsidR="00F74121" w:rsidRPr="002930AA" w:rsidRDefault="00F74121" w:rsidP="00F74121">
            <w:pPr>
              <w:pStyle w:val="Bezmezer"/>
              <w:rPr>
                <w:rFonts w:eastAsia="Calibri" w:cs="Times New Roman"/>
                <w:sz w:val="22"/>
                <w:lang w:eastAsia="cs-CZ"/>
              </w:rPr>
            </w:pPr>
            <w:r w:rsidRPr="002930AA">
              <w:rPr>
                <w:rFonts w:eastAsia="Calibri" w:cs="Times New Roman"/>
                <w:sz w:val="22"/>
                <w:lang w:eastAsia="cs-CZ"/>
              </w:rPr>
              <w:t>píše správné tvary</w:t>
            </w:r>
            <w:r>
              <w:rPr>
                <w:sz w:val="22"/>
                <w:lang w:eastAsia="cs-CZ"/>
              </w:rPr>
              <w:t xml:space="preserve"> </w:t>
            </w:r>
            <w:r w:rsidRPr="002930AA">
              <w:rPr>
                <w:rFonts w:eastAsia="Calibri" w:cs="Times New Roman"/>
                <w:sz w:val="22"/>
                <w:lang w:eastAsia="cs-CZ"/>
              </w:rPr>
              <w:t>písmen a číslic, správně</w:t>
            </w:r>
            <w:r>
              <w:rPr>
                <w:sz w:val="22"/>
                <w:lang w:eastAsia="cs-CZ"/>
              </w:rPr>
              <w:t xml:space="preserve"> </w:t>
            </w:r>
            <w:r w:rsidRPr="002930AA">
              <w:rPr>
                <w:rFonts w:eastAsia="Calibri" w:cs="Times New Roman"/>
                <w:sz w:val="22"/>
                <w:lang w:eastAsia="cs-CZ"/>
              </w:rPr>
              <w:t>spojuje písmena i</w:t>
            </w:r>
            <w:r>
              <w:rPr>
                <w:sz w:val="22"/>
                <w:lang w:eastAsia="cs-CZ"/>
              </w:rPr>
              <w:t xml:space="preserve"> </w:t>
            </w:r>
            <w:r w:rsidRPr="002930AA">
              <w:rPr>
                <w:rFonts w:eastAsia="Calibri" w:cs="Times New Roman"/>
                <w:sz w:val="22"/>
                <w:lang w:eastAsia="cs-CZ"/>
              </w:rPr>
              <w:t xml:space="preserve">slabiky; </w:t>
            </w:r>
            <w:r w:rsidRPr="002930AA">
              <w:rPr>
                <w:rFonts w:eastAsia="Calibri" w:cs="Times New Roman"/>
                <w:sz w:val="22"/>
                <w:lang w:eastAsia="cs-CZ"/>
              </w:rPr>
              <w:lastRenderedPageBreak/>
              <w:t>kontroluje</w:t>
            </w:r>
            <w:r>
              <w:rPr>
                <w:sz w:val="22"/>
                <w:lang w:eastAsia="cs-CZ"/>
              </w:rPr>
              <w:t xml:space="preserve"> </w:t>
            </w:r>
            <w:r w:rsidRPr="002930AA">
              <w:rPr>
                <w:rFonts w:eastAsia="Calibri" w:cs="Times New Roman"/>
                <w:sz w:val="22"/>
                <w:lang w:eastAsia="cs-CZ"/>
              </w:rPr>
              <w:t>vlastní písemný projev</w:t>
            </w:r>
          </w:p>
        </w:tc>
        <w:tc>
          <w:tcPr>
            <w:tcW w:w="3436" w:type="dxa"/>
            <w:tcBorders>
              <w:top w:val="single" w:sz="4" w:space="0" w:color="auto"/>
              <w:left w:val="single" w:sz="4" w:space="0" w:color="auto"/>
              <w:bottom w:val="single" w:sz="4" w:space="0" w:color="auto"/>
              <w:right w:val="single" w:sz="4" w:space="0" w:color="auto"/>
            </w:tcBorders>
            <w:shd w:val="clear" w:color="auto" w:fill="auto"/>
          </w:tcPr>
          <w:p w:rsidR="00F74121" w:rsidRPr="002930AA" w:rsidRDefault="00F74121" w:rsidP="00AD3618">
            <w:pPr>
              <w:pStyle w:val="Bezmezer"/>
              <w:numPr>
                <w:ilvl w:val="0"/>
                <w:numId w:val="106"/>
              </w:numPr>
              <w:rPr>
                <w:rFonts w:eastAsia="Calibri" w:cs="Times New Roman"/>
                <w:sz w:val="22"/>
                <w:lang w:eastAsia="cs-CZ"/>
              </w:rPr>
            </w:pPr>
            <w:r w:rsidRPr="002930AA">
              <w:rPr>
                <w:rFonts w:eastAsia="Calibri" w:cs="Times New Roman"/>
                <w:sz w:val="22"/>
                <w:lang w:eastAsia="cs-CZ"/>
              </w:rPr>
              <w:lastRenderedPageBreak/>
              <w:t>technika psaní (úhledný, čitelný a přehledný písemný projev)</w:t>
            </w:r>
          </w:p>
          <w:p w:rsidR="00F74121" w:rsidRPr="002930AA" w:rsidRDefault="00F74121" w:rsidP="00AD3618">
            <w:pPr>
              <w:pStyle w:val="Bezmezer"/>
              <w:numPr>
                <w:ilvl w:val="0"/>
                <w:numId w:val="106"/>
              </w:numPr>
              <w:rPr>
                <w:rFonts w:eastAsia="Calibri" w:cs="Times New Roman"/>
                <w:sz w:val="22"/>
                <w:lang w:eastAsia="cs-CZ"/>
              </w:rPr>
            </w:pPr>
            <w:r w:rsidRPr="002930AA">
              <w:rPr>
                <w:rFonts w:eastAsia="Calibri" w:cs="Times New Roman"/>
                <w:sz w:val="22"/>
                <w:lang w:eastAsia="cs-CZ"/>
              </w:rPr>
              <w:lastRenderedPageBreak/>
              <w:t>automatizace psacího</w:t>
            </w:r>
            <w:r>
              <w:rPr>
                <w:sz w:val="22"/>
                <w:lang w:eastAsia="cs-CZ"/>
              </w:rPr>
              <w:t xml:space="preserve"> </w:t>
            </w:r>
            <w:r w:rsidRPr="002930AA">
              <w:rPr>
                <w:rFonts w:eastAsia="Calibri" w:cs="Times New Roman"/>
                <w:sz w:val="22"/>
                <w:lang w:eastAsia="cs-CZ"/>
              </w:rPr>
              <w:t>pohybu</w:t>
            </w:r>
          </w:p>
          <w:p w:rsidR="00F74121" w:rsidRPr="002930AA" w:rsidRDefault="00F74121" w:rsidP="00AD3618">
            <w:pPr>
              <w:pStyle w:val="Bezmezer"/>
              <w:numPr>
                <w:ilvl w:val="0"/>
                <w:numId w:val="106"/>
              </w:numPr>
              <w:rPr>
                <w:rFonts w:eastAsia="Calibri" w:cs="Times New Roman"/>
                <w:sz w:val="22"/>
                <w:lang w:eastAsia="cs-CZ"/>
              </w:rPr>
            </w:pPr>
            <w:r w:rsidRPr="002930AA">
              <w:rPr>
                <w:rFonts w:eastAsia="Calibri" w:cs="Times New Roman"/>
                <w:sz w:val="22"/>
                <w:lang w:eastAsia="cs-CZ"/>
              </w:rPr>
              <w:t>odstraňování</w:t>
            </w:r>
            <w:r>
              <w:rPr>
                <w:sz w:val="22"/>
                <w:lang w:eastAsia="cs-CZ"/>
              </w:rPr>
              <w:t xml:space="preserve"> </w:t>
            </w:r>
            <w:r w:rsidRPr="002930AA">
              <w:rPr>
                <w:rFonts w:eastAsia="Calibri" w:cs="Times New Roman"/>
                <w:sz w:val="22"/>
                <w:lang w:eastAsia="cs-CZ"/>
              </w:rPr>
              <w:t>individuálních</w:t>
            </w:r>
            <w:r>
              <w:rPr>
                <w:sz w:val="22"/>
                <w:lang w:eastAsia="cs-CZ"/>
              </w:rPr>
              <w:t xml:space="preserve"> </w:t>
            </w:r>
            <w:r w:rsidRPr="002930AA">
              <w:rPr>
                <w:rFonts w:eastAsia="Calibri" w:cs="Times New Roman"/>
                <w:sz w:val="22"/>
                <w:lang w:eastAsia="cs-CZ"/>
              </w:rPr>
              <w:t>nedostatků písemného</w:t>
            </w:r>
            <w:r w:rsidRPr="002930AA">
              <w:rPr>
                <w:sz w:val="22"/>
                <w:lang w:eastAsia="cs-CZ"/>
              </w:rPr>
              <w:t xml:space="preserve"> </w:t>
            </w:r>
            <w:r w:rsidRPr="002930AA">
              <w:rPr>
                <w:rFonts w:eastAsia="Calibri" w:cs="Times New Roman"/>
                <w:sz w:val="22"/>
                <w:lang w:eastAsia="cs-CZ"/>
              </w:rPr>
              <w:t>projevu</w:t>
            </w:r>
          </w:p>
        </w:tc>
        <w:tc>
          <w:tcPr>
            <w:tcW w:w="999" w:type="dxa"/>
            <w:tcBorders>
              <w:top w:val="single" w:sz="4" w:space="0" w:color="auto"/>
              <w:left w:val="single" w:sz="4" w:space="0" w:color="auto"/>
              <w:bottom w:val="single" w:sz="4" w:space="0" w:color="auto"/>
              <w:right w:val="single" w:sz="4" w:space="0" w:color="auto"/>
            </w:tcBorders>
            <w:shd w:val="clear" w:color="auto" w:fill="auto"/>
          </w:tcPr>
          <w:p w:rsidR="00F74121" w:rsidRPr="002930AA" w:rsidRDefault="00F74121" w:rsidP="00F74121">
            <w:pPr>
              <w:pStyle w:val="Bezmezer"/>
              <w:rPr>
                <w:rFonts w:eastAsia="Calibri" w:cs="Times New Roman"/>
                <w:sz w:val="22"/>
                <w:lang w:eastAsia="cs-CZ"/>
              </w:rPr>
            </w:pPr>
            <w:r w:rsidRPr="002930AA">
              <w:rPr>
                <w:rFonts w:eastAsia="Calibri" w:cs="Times New Roman"/>
                <w:sz w:val="22"/>
                <w:lang w:eastAsia="cs-CZ"/>
              </w:rPr>
              <w:lastRenderedPageBreak/>
              <w:t>1. -3.</w:t>
            </w:r>
          </w:p>
        </w:tc>
        <w:tc>
          <w:tcPr>
            <w:tcW w:w="1484" w:type="dxa"/>
            <w:tcBorders>
              <w:top w:val="single" w:sz="4" w:space="0" w:color="auto"/>
              <w:left w:val="single" w:sz="4" w:space="0" w:color="auto"/>
              <w:bottom w:val="single" w:sz="4" w:space="0" w:color="auto"/>
              <w:right w:val="single" w:sz="4" w:space="0" w:color="auto"/>
            </w:tcBorders>
            <w:shd w:val="clear" w:color="auto" w:fill="auto"/>
          </w:tcPr>
          <w:p w:rsidR="00F74121" w:rsidRPr="002930AA" w:rsidRDefault="00F74121" w:rsidP="00F74121">
            <w:pPr>
              <w:pStyle w:val="Bezmezer"/>
              <w:rPr>
                <w:rFonts w:eastAsia="Calibri" w:cs="Times New Roman"/>
                <w:sz w:val="22"/>
              </w:rPr>
            </w:pPr>
          </w:p>
        </w:tc>
      </w:tr>
      <w:tr w:rsidR="00F74121" w:rsidRPr="002930AA" w:rsidTr="00F74121">
        <w:tc>
          <w:tcPr>
            <w:tcW w:w="3369" w:type="dxa"/>
            <w:tcBorders>
              <w:top w:val="single" w:sz="4" w:space="0" w:color="auto"/>
              <w:left w:val="single" w:sz="4" w:space="0" w:color="auto"/>
              <w:bottom w:val="single" w:sz="4" w:space="0" w:color="auto"/>
              <w:right w:val="single" w:sz="4" w:space="0" w:color="auto"/>
            </w:tcBorders>
            <w:shd w:val="clear" w:color="auto" w:fill="auto"/>
          </w:tcPr>
          <w:p w:rsidR="00F74121" w:rsidRPr="002930AA" w:rsidRDefault="00F74121" w:rsidP="00F74121">
            <w:pPr>
              <w:pStyle w:val="Bezmezer"/>
              <w:rPr>
                <w:rFonts w:eastAsia="Calibri" w:cs="Times New Roman"/>
                <w:sz w:val="22"/>
                <w:lang w:eastAsia="cs-CZ"/>
              </w:rPr>
            </w:pPr>
            <w:r w:rsidRPr="002930AA">
              <w:rPr>
                <w:rFonts w:eastAsia="Calibri" w:cs="Times New Roman"/>
                <w:sz w:val="22"/>
                <w:lang w:eastAsia="cs-CZ"/>
              </w:rPr>
              <w:lastRenderedPageBreak/>
              <w:t>píše věcně i formálně</w:t>
            </w:r>
            <w:r>
              <w:rPr>
                <w:sz w:val="22"/>
                <w:lang w:eastAsia="cs-CZ"/>
              </w:rPr>
              <w:t xml:space="preserve"> </w:t>
            </w:r>
            <w:r w:rsidRPr="002930AA">
              <w:rPr>
                <w:rFonts w:eastAsia="Calibri" w:cs="Times New Roman"/>
                <w:sz w:val="22"/>
                <w:lang w:eastAsia="cs-CZ"/>
              </w:rPr>
              <w:t>správně jednoduchá</w:t>
            </w:r>
            <w:r>
              <w:rPr>
                <w:sz w:val="22"/>
                <w:lang w:eastAsia="cs-CZ"/>
              </w:rPr>
              <w:t xml:space="preserve"> </w:t>
            </w:r>
            <w:r w:rsidRPr="002930AA">
              <w:rPr>
                <w:rFonts w:eastAsia="Calibri" w:cs="Times New Roman"/>
                <w:sz w:val="22"/>
                <w:lang w:eastAsia="cs-CZ"/>
              </w:rPr>
              <w:t>sdělení</w:t>
            </w:r>
          </w:p>
        </w:tc>
        <w:tc>
          <w:tcPr>
            <w:tcW w:w="3436" w:type="dxa"/>
            <w:tcBorders>
              <w:top w:val="single" w:sz="4" w:space="0" w:color="auto"/>
              <w:left w:val="single" w:sz="4" w:space="0" w:color="auto"/>
              <w:bottom w:val="single" w:sz="4" w:space="0" w:color="auto"/>
              <w:right w:val="single" w:sz="4" w:space="0" w:color="auto"/>
            </w:tcBorders>
            <w:shd w:val="clear" w:color="auto" w:fill="auto"/>
          </w:tcPr>
          <w:p w:rsidR="00F74121" w:rsidRPr="002930AA" w:rsidRDefault="00F74121" w:rsidP="00AD3618">
            <w:pPr>
              <w:pStyle w:val="Bezmezer"/>
              <w:numPr>
                <w:ilvl w:val="0"/>
                <w:numId w:val="107"/>
              </w:numPr>
              <w:rPr>
                <w:rFonts w:eastAsia="Calibri" w:cs="Times New Roman"/>
                <w:sz w:val="22"/>
                <w:lang w:eastAsia="cs-CZ"/>
              </w:rPr>
            </w:pPr>
            <w:r w:rsidRPr="002930AA">
              <w:rPr>
                <w:sz w:val="22"/>
                <w:lang w:eastAsia="cs-CZ"/>
              </w:rPr>
              <w:t>př</w:t>
            </w:r>
            <w:r w:rsidRPr="002930AA">
              <w:rPr>
                <w:rFonts w:eastAsia="Calibri" w:cs="Times New Roman"/>
                <w:sz w:val="22"/>
                <w:lang w:eastAsia="cs-CZ"/>
              </w:rPr>
              <w:t>ehledný písemný projev</w:t>
            </w:r>
            <w:r>
              <w:rPr>
                <w:sz w:val="22"/>
                <w:lang w:eastAsia="cs-CZ"/>
              </w:rPr>
              <w:t xml:space="preserve"> </w:t>
            </w:r>
            <w:r w:rsidRPr="002930AA">
              <w:rPr>
                <w:rFonts w:eastAsia="Calibri" w:cs="Times New Roman"/>
                <w:sz w:val="22"/>
                <w:lang w:eastAsia="cs-CZ"/>
              </w:rPr>
              <w:t>formální úprava textu</w:t>
            </w:r>
          </w:p>
          <w:p w:rsidR="00F74121" w:rsidRPr="002930AA" w:rsidRDefault="00F74121" w:rsidP="00AD3618">
            <w:pPr>
              <w:pStyle w:val="Bezmezer"/>
              <w:numPr>
                <w:ilvl w:val="0"/>
                <w:numId w:val="107"/>
              </w:numPr>
              <w:rPr>
                <w:rFonts w:eastAsia="Calibri" w:cs="Times New Roman"/>
                <w:sz w:val="22"/>
                <w:lang w:eastAsia="cs-CZ"/>
              </w:rPr>
            </w:pPr>
            <w:r w:rsidRPr="002930AA">
              <w:rPr>
                <w:sz w:val="22"/>
                <w:lang w:eastAsia="cs-CZ"/>
              </w:rPr>
              <w:t>žánry písemného projevu (</w:t>
            </w:r>
            <w:r w:rsidRPr="002930AA">
              <w:rPr>
                <w:rFonts w:eastAsia="Calibri" w:cs="Times New Roman"/>
                <w:sz w:val="22"/>
                <w:lang w:eastAsia="cs-CZ"/>
              </w:rPr>
              <w:t>adres, blahopřání, pozdrav</w:t>
            </w:r>
            <w:r w:rsidRPr="002930AA">
              <w:rPr>
                <w:sz w:val="22"/>
                <w:lang w:eastAsia="cs-CZ"/>
              </w:rPr>
              <w:t xml:space="preserve"> </w:t>
            </w:r>
            <w:r w:rsidRPr="002930AA">
              <w:rPr>
                <w:rFonts w:eastAsia="Calibri" w:cs="Times New Roman"/>
                <w:sz w:val="22"/>
                <w:lang w:eastAsia="cs-CZ"/>
              </w:rPr>
              <w:t>z prázdnin)</w:t>
            </w:r>
          </w:p>
        </w:tc>
        <w:tc>
          <w:tcPr>
            <w:tcW w:w="999" w:type="dxa"/>
            <w:tcBorders>
              <w:top w:val="single" w:sz="4" w:space="0" w:color="auto"/>
              <w:left w:val="single" w:sz="4" w:space="0" w:color="auto"/>
              <w:bottom w:val="single" w:sz="4" w:space="0" w:color="auto"/>
              <w:right w:val="single" w:sz="4" w:space="0" w:color="auto"/>
            </w:tcBorders>
            <w:shd w:val="clear" w:color="auto" w:fill="auto"/>
          </w:tcPr>
          <w:p w:rsidR="00F74121" w:rsidRPr="002930AA" w:rsidRDefault="00F74121" w:rsidP="00F74121">
            <w:pPr>
              <w:pStyle w:val="Bezmezer"/>
              <w:rPr>
                <w:rFonts w:eastAsia="Calibri" w:cs="Times New Roman"/>
                <w:sz w:val="22"/>
                <w:lang w:eastAsia="cs-CZ"/>
              </w:rPr>
            </w:pPr>
            <w:r w:rsidRPr="002930AA">
              <w:rPr>
                <w:rFonts w:eastAsia="Calibri" w:cs="Times New Roman"/>
                <w:sz w:val="22"/>
                <w:lang w:eastAsia="cs-CZ"/>
              </w:rPr>
              <w:t>2. – 3.</w:t>
            </w:r>
          </w:p>
        </w:tc>
        <w:tc>
          <w:tcPr>
            <w:tcW w:w="1484" w:type="dxa"/>
            <w:tcBorders>
              <w:top w:val="single" w:sz="4" w:space="0" w:color="auto"/>
              <w:left w:val="single" w:sz="4" w:space="0" w:color="auto"/>
              <w:bottom w:val="single" w:sz="4" w:space="0" w:color="auto"/>
              <w:right w:val="single" w:sz="4" w:space="0" w:color="auto"/>
            </w:tcBorders>
            <w:shd w:val="clear" w:color="auto" w:fill="auto"/>
          </w:tcPr>
          <w:p w:rsidR="00F74121" w:rsidRPr="002930AA" w:rsidRDefault="00F74121" w:rsidP="00F74121">
            <w:pPr>
              <w:pStyle w:val="Bezmezer"/>
              <w:rPr>
                <w:rFonts w:eastAsia="Calibri" w:cs="Times New Roman"/>
                <w:sz w:val="22"/>
              </w:rPr>
            </w:pPr>
          </w:p>
        </w:tc>
      </w:tr>
      <w:tr w:rsidR="00F74121" w:rsidRPr="002930AA" w:rsidTr="00F74121">
        <w:trPr>
          <w:trHeight w:val="959"/>
        </w:trPr>
        <w:tc>
          <w:tcPr>
            <w:tcW w:w="3369" w:type="dxa"/>
            <w:tcBorders>
              <w:top w:val="single" w:sz="4" w:space="0" w:color="auto"/>
              <w:left w:val="single" w:sz="4" w:space="0" w:color="auto"/>
              <w:bottom w:val="single" w:sz="4" w:space="0" w:color="auto"/>
              <w:right w:val="single" w:sz="4" w:space="0" w:color="auto"/>
            </w:tcBorders>
            <w:shd w:val="clear" w:color="auto" w:fill="auto"/>
          </w:tcPr>
          <w:p w:rsidR="00F74121" w:rsidRPr="002930AA" w:rsidRDefault="00F74121" w:rsidP="00F74121">
            <w:pPr>
              <w:pStyle w:val="Bezmezer"/>
              <w:rPr>
                <w:rFonts w:eastAsia="Calibri" w:cs="Times New Roman"/>
                <w:sz w:val="22"/>
                <w:lang w:eastAsia="cs-CZ"/>
              </w:rPr>
            </w:pPr>
            <w:r w:rsidRPr="002930AA">
              <w:rPr>
                <w:rFonts w:eastAsia="Calibri" w:cs="Times New Roman"/>
                <w:sz w:val="22"/>
                <w:lang w:eastAsia="cs-CZ"/>
              </w:rPr>
              <w:t>seřadí ilustrace podle</w:t>
            </w:r>
            <w:r>
              <w:rPr>
                <w:sz w:val="22"/>
                <w:lang w:eastAsia="cs-CZ"/>
              </w:rPr>
              <w:t xml:space="preserve"> </w:t>
            </w:r>
            <w:r w:rsidRPr="002930AA">
              <w:rPr>
                <w:rFonts w:eastAsia="Calibri" w:cs="Times New Roman"/>
                <w:sz w:val="22"/>
                <w:lang w:eastAsia="cs-CZ"/>
              </w:rPr>
              <w:t>dějové posloupnosti a</w:t>
            </w:r>
            <w:r>
              <w:rPr>
                <w:sz w:val="22"/>
                <w:lang w:eastAsia="cs-CZ"/>
              </w:rPr>
              <w:t xml:space="preserve"> </w:t>
            </w:r>
            <w:r w:rsidRPr="002930AA">
              <w:rPr>
                <w:rFonts w:eastAsia="Calibri" w:cs="Times New Roman"/>
                <w:sz w:val="22"/>
                <w:lang w:eastAsia="cs-CZ"/>
              </w:rPr>
              <w:t>vypráví podle nich</w:t>
            </w:r>
          </w:p>
          <w:p w:rsidR="00F74121" w:rsidRPr="002930AA" w:rsidRDefault="00F74121" w:rsidP="00F74121">
            <w:pPr>
              <w:pStyle w:val="Bezmezer"/>
              <w:rPr>
                <w:rFonts w:eastAsia="Calibri" w:cs="Times New Roman"/>
                <w:sz w:val="22"/>
                <w:lang w:eastAsia="cs-CZ"/>
              </w:rPr>
            </w:pPr>
            <w:r w:rsidRPr="002930AA">
              <w:rPr>
                <w:rFonts w:eastAsia="Calibri" w:cs="Times New Roman"/>
                <w:sz w:val="22"/>
                <w:lang w:eastAsia="cs-CZ"/>
              </w:rPr>
              <w:t>jednoduchý příběh</w:t>
            </w:r>
          </w:p>
        </w:tc>
        <w:tc>
          <w:tcPr>
            <w:tcW w:w="3436" w:type="dxa"/>
            <w:tcBorders>
              <w:top w:val="single" w:sz="4" w:space="0" w:color="auto"/>
              <w:left w:val="single" w:sz="4" w:space="0" w:color="auto"/>
              <w:bottom w:val="single" w:sz="4" w:space="0" w:color="auto"/>
              <w:right w:val="single" w:sz="4" w:space="0" w:color="auto"/>
            </w:tcBorders>
            <w:shd w:val="clear" w:color="auto" w:fill="auto"/>
          </w:tcPr>
          <w:p w:rsidR="00F74121" w:rsidRPr="002930AA" w:rsidRDefault="00F74121" w:rsidP="00AD3618">
            <w:pPr>
              <w:pStyle w:val="Bezmezer"/>
              <w:numPr>
                <w:ilvl w:val="0"/>
                <w:numId w:val="108"/>
              </w:numPr>
              <w:rPr>
                <w:rFonts w:eastAsia="Calibri" w:cs="Times New Roman"/>
                <w:sz w:val="22"/>
                <w:lang w:eastAsia="cs-CZ"/>
              </w:rPr>
            </w:pPr>
            <w:r w:rsidRPr="002930AA">
              <w:rPr>
                <w:rFonts w:eastAsia="Calibri" w:cs="Times New Roman"/>
                <w:sz w:val="22"/>
                <w:lang w:eastAsia="cs-CZ"/>
              </w:rPr>
              <w:t>vyprávění pohádky</w:t>
            </w:r>
            <w:r w:rsidRPr="002930AA">
              <w:rPr>
                <w:sz w:val="22"/>
                <w:lang w:eastAsia="cs-CZ"/>
              </w:rPr>
              <w:t xml:space="preserve"> </w:t>
            </w:r>
            <w:r w:rsidRPr="002930AA">
              <w:rPr>
                <w:rFonts w:eastAsia="Calibri" w:cs="Times New Roman"/>
                <w:sz w:val="22"/>
                <w:lang w:eastAsia="cs-CZ"/>
              </w:rPr>
              <w:t>nebo povídky, spojování</w:t>
            </w:r>
            <w:r w:rsidRPr="002930AA">
              <w:rPr>
                <w:sz w:val="22"/>
                <w:lang w:eastAsia="cs-CZ"/>
              </w:rPr>
              <w:t xml:space="preserve"> </w:t>
            </w:r>
            <w:r w:rsidRPr="002930AA">
              <w:rPr>
                <w:rFonts w:eastAsia="Calibri" w:cs="Times New Roman"/>
                <w:sz w:val="22"/>
                <w:lang w:eastAsia="cs-CZ"/>
              </w:rPr>
              <w:t>obsahu textu s</w:t>
            </w:r>
            <w:r w:rsidR="00CD311C">
              <w:rPr>
                <w:rFonts w:eastAsia="Calibri" w:cs="Times New Roman"/>
                <w:sz w:val="22"/>
                <w:lang w:eastAsia="cs-CZ"/>
              </w:rPr>
              <w:t> </w:t>
            </w:r>
            <w:r w:rsidRPr="002930AA">
              <w:rPr>
                <w:rFonts w:eastAsia="Calibri" w:cs="Times New Roman"/>
                <w:sz w:val="22"/>
                <w:lang w:eastAsia="cs-CZ"/>
              </w:rPr>
              <w:t>ilustrací</w:t>
            </w:r>
          </w:p>
        </w:tc>
        <w:tc>
          <w:tcPr>
            <w:tcW w:w="999" w:type="dxa"/>
            <w:tcBorders>
              <w:top w:val="single" w:sz="4" w:space="0" w:color="auto"/>
              <w:left w:val="single" w:sz="4" w:space="0" w:color="auto"/>
              <w:bottom w:val="single" w:sz="4" w:space="0" w:color="auto"/>
              <w:right w:val="single" w:sz="4" w:space="0" w:color="auto"/>
            </w:tcBorders>
            <w:shd w:val="clear" w:color="auto" w:fill="auto"/>
          </w:tcPr>
          <w:p w:rsidR="00F74121" w:rsidRPr="002930AA" w:rsidRDefault="00F74121" w:rsidP="00F74121">
            <w:pPr>
              <w:pStyle w:val="Bezmezer"/>
              <w:rPr>
                <w:rFonts w:eastAsia="Calibri" w:cs="Times New Roman"/>
                <w:sz w:val="22"/>
                <w:lang w:eastAsia="cs-CZ"/>
              </w:rPr>
            </w:pPr>
            <w:r w:rsidRPr="002930AA">
              <w:rPr>
                <w:rFonts w:eastAsia="Calibri" w:cs="Times New Roman"/>
                <w:sz w:val="22"/>
                <w:lang w:eastAsia="cs-CZ"/>
              </w:rPr>
              <w:t>2. - 3.</w:t>
            </w:r>
          </w:p>
        </w:tc>
        <w:tc>
          <w:tcPr>
            <w:tcW w:w="1484" w:type="dxa"/>
            <w:tcBorders>
              <w:top w:val="single" w:sz="4" w:space="0" w:color="auto"/>
              <w:left w:val="single" w:sz="4" w:space="0" w:color="auto"/>
              <w:bottom w:val="single" w:sz="4" w:space="0" w:color="auto"/>
              <w:right w:val="single" w:sz="4" w:space="0" w:color="auto"/>
            </w:tcBorders>
            <w:shd w:val="clear" w:color="auto" w:fill="auto"/>
          </w:tcPr>
          <w:p w:rsidR="00F74121" w:rsidRPr="002930AA" w:rsidRDefault="00F74121" w:rsidP="00F74121">
            <w:pPr>
              <w:pStyle w:val="Bezmezer"/>
              <w:rPr>
                <w:rFonts w:eastAsia="Calibri" w:cs="Times New Roman"/>
                <w:sz w:val="22"/>
              </w:rPr>
            </w:pPr>
            <w:r w:rsidRPr="002930AA">
              <w:rPr>
                <w:rFonts w:eastAsia="Calibri" w:cs="Times New Roman"/>
                <w:sz w:val="22"/>
                <w:lang w:eastAsia="cs-CZ"/>
              </w:rPr>
              <w:t xml:space="preserve">OSV/1 </w:t>
            </w:r>
          </w:p>
        </w:tc>
      </w:tr>
      <w:tr w:rsidR="00F74121" w:rsidRPr="002930AA" w:rsidTr="00F74121">
        <w:trPr>
          <w:trHeight w:val="264"/>
        </w:trPr>
        <w:tc>
          <w:tcPr>
            <w:tcW w:w="3369" w:type="dxa"/>
            <w:tcBorders>
              <w:top w:val="single" w:sz="4" w:space="0" w:color="auto"/>
              <w:left w:val="single" w:sz="4" w:space="0" w:color="auto"/>
              <w:bottom w:val="single" w:sz="4" w:space="0" w:color="auto"/>
              <w:right w:val="nil"/>
            </w:tcBorders>
            <w:shd w:val="clear" w:color="auto" w:fill="auto"/>
          </w:tcPr>
          <w:p w:rsidR="00F74121" w:rsidRPr="002930AA" w:rsidRDefault="00F74121" w:rsidP="00F74121">
            <w:pPr>
              <w:pStyle w:val="Bezmezer"/>
              <w:rPr>
                <w:rFonts w:eastAsia="Calibri" w:cs="Times New Roman"/>
                <w:b/>
                <w:i/>
                <w:sz w:val="22"/>
                <w:lang w:eastAsia="cs-CZ"/>
              </w:rPr>
            </w:pPr>
            <w:r w:rsidRPr="002930AA">
              <w:rPr>
                <w:rFonts w:eastAsia="Calibri" w:cs="Times New Roman"/>
                <w:b/>
                <w:i/>
                <w:sz w:val="22"/>
                <w:lang w:eastAsia="cs-CZ"/>
              </w:rPr>
              <w:t>Jazyková výchova</w:t>
            </w:r>
          </w:p>
        </w:tc>
        <w:tc>
          <w:tcPr>
            <w:tcW w:w="3436" w:type="dxa"/>
            <w:tcBorders>
              <w:top w:val="single" w:sz="4" w:space="0" w:color="auto"/>
              <w:left w:val="nil"/>
              <w:bottom w:val="single" w:sz="4" w:space="0" w:color="auto"/>
              <w:right w:val="nil"/>
            </w:tcBorders>
            <w:shd w:val="clear" w:color="auto" w:fill="auto"/>
          </w:tcPr>
          <w:p w:rsidR="00F74121" w:rsidRPr="002930AA" w:rsidRDefault="00F74121" w:rsidP="00F74121">
            <w:pPr>
              <w:pStyle w:val="Bezmezer"/>
              <w:rPr>
                <w:rFonts w:eastAsia="Calibri" w:cs="Times New Roman"/>
                <w:sz w:val="22"/>
                <w:lang w:eastAsia="cs-CZ"/>
              </w:rPr>
            </w:pPr>
          </w:p>
        </w:tc>
        <w:tc>
          <w:tcPr>
            <w:tcW w:w="999" w:type="dxa"/>
            <w:tcBorders>
              <w:top w:val="single" w:sz="4" w:space="0" w:color="auto"/>
              <w:left w:val="nil"/>
              <w:bottom w:val="single" w:sz="4" w:space="0" w:color="auto"/>
              <w:right w:val="nil"/>
            </w:tcBorders>
            <w:shd w:val="clear" w:color="auto" w:fill="auto"/>
          </w:tcPr>
          <w:p w:rsidR="00F74121" w:rsidRPr="002930AA" w:rsidRDefault="00F74121" w:rsidP="00F74121">
            <w:pPr>
              <w:pStyle w:val="Bezmezer"/>
              <w:rPr>
                <w:rFonts w:eastAsia="Calibri" w:cs="Times New Roman"/>
                <w:sz w:val="22"/>
                <w:lang w:eastAsia="cs-CZ"/>
              </w:rPr>
            </w:pPr>
          </w:p>
          <w:p w:rsidR="00F74121" w:rsidRPr="002930AA" w:rsidRDefault="00F74121" w:rsidP="00F74121">
            <w:pPr>
              <w:pStyle w:val="Bezmezer"/>
              <w:rPr>
                <w:rFonts w:eastAsia="Calibri" w:cs="Times New Roman"/>
                <w:sz w:val="22"/>
                <w:lang w:eastAsia="cs-CZ"/>
              </w:rPr>
            </w:pPr>
          </w:p>
        </w:tc>
        <w:tc>
          <w:tcPr>
            <w:tcW w:w="1484" w:type="dxa"/>
            <w:tcBorders>
              <w:top w:val="single" w:sz="4" w:space="0" w:color="auto"/>
              <w:left w:val="nil"/>
              <w:bottom w:val="single" w:sz="4" w:space="0" w:color="auto"/>
              <w:right w:val="single" w:sz="4" w:space="0" w:color="auto"/>
            </w:tcBorders>
            <w:shd w:val="clear" w:color="auto" w:fill="auto"/>
          </w:tcPr>
          <w:p w:rsidR="00F74121" w:rsidRPr="002930AA" w:rsidRDefault="00F74121" w:rsidP="00F74121">
            <w:pPr>
              <w:pStyle w:val="Bezmezer"/>
              <w:rPr>
                <w:rFonts w:eastAsia="Calibri" w:cs="Times New Roman"/>
                <w:sz w:val="22"/>
                <w:lang w:eastAsia="cs-CZ"/>
              </w:rPr>
            </w:pPr>
          </w:p>
        </w:tc>
      </w:tr>
      <w:tr w:rsidR="00F74121" w:rsidRPr="002930AA" w:rsidTr="00F74121">
        <w:tc>
          <w:tcPr>
            <w:tcW w:w="3369" w:type="dxa"/>
            <w:tcBorders>
              <w:top w:val="single" w:sz="4" w:space="0" w:color="auto"/>
              <w:left w:val="single" w:sz="4" w:space="0" w:color="auto"/>
              <w:bottom w:val="single" w:sz="4" w:space="0" w:color="auto"/>
              <w:right w:val="single" w:sz="4" w:space="0" w:color="auto"/>
            </w:tcBorders>
            <w:shd w:val="clear" w:color="auto" w:fill="auto"/>
          </w:tcPr>
          <w:p w:rsidR="00F74121" w:rsidRPr="002930AA" w:rsidRDefault="00F74121" w:rsidP="00F74121">
            <w:pPr>
              <w:pStyle w:val="Bezmezer"/>
              <w:rPr>
                <w:rFonts w:eastAsia="Calibri" w:cs="Times New Roman"/>
                <w:sz w:val="22"/>
                <w:lang w:eastAsia="cs-CZ"/>
              </w:rPr>
            </w:pPr>
            <w:r w:rsidRPr="002930AA">
              <w:rPr>
                <w:rFonts w:eastAsia="Calibri" w:cs="Times New Roman"/>
                <w:sz w:val="22"/>
                <w:lang w:eastAsia="cs-CZ"/>
              </w:rPr>
              <w:t>rozlišuje zvukovou a</w:t>
            </w:r>
            <w:r>
              <w:rPr>
                <w:sz w:val="22"/>
                <w:lang w:eastAsia="cs-CZ"/>
              </w:rPr>
              <w:t xml:space="preserve"> </w:t>
            </w:r>
            <w:r w:rsidRPr="002930AA">
              <w:rPr>
                <w:rFonts w:eastAsia="Calibri" w:cs="Times New Roman"/>
                <w:sz w:val="22"/>
                <w:lang w:eastAsia="cs-CZ"/>
              </w:rPr>
              <w:t>grafickou podobu slova,</w:t>
            </w:r>
            <w:r>
              <w:rPr>
                <w:sz w:val="22"/>
                <w:lang w:eastAsia="cs-CZ"/>
              </w:rPr>
              <w:t xml:space="preserve"> </w:t>
            </w:r>
            <w:r w:rsidRPr="002930AA">
              <w:rPr>
                <w:rFonts w:eastAsia="Calibri" w:cs="Times New Roman"/>
                <w:sz w:val="22"/>
                <w:lang w:eastAsia="cs-CZ"/>
              </w:rPr>
              <w:t>člení slova na hlásky,</w:t>
            </w:r>
            <w:r>
              <w:rPr>
                <w:sz w:val="22"/>
                <w:lang w:eastAsia="cs-CZ"/>
              </w:rPr>
              <w:t xml:space="preserve"> </w:t>
            </w:r>
            <w:r w:rsidRPr="002930AA">
              <w:rPr>
                <w:rFonts w:eastAsia="Calibri" w:cs="Times New Roman"/>
                <w:sz w:val="22"/>
                <w:lang w:eastAsia="cs-CZ"/>
              </w:rPr>
              <w:t>odlišuje dlouhé a krátké</w:t>
            </w:r>
          </w:p>
          <w:p w:rsidR="00F74121" w:rsidRPr="002930AA" w:rsidRDefault="00F74121" w:rsidP="00F74121">
            <w:pPr>
              <w:pStyle w:val="Bezmezer"/>
              <w:rPr>
                <w:rFonts w:eastAsia="Calibri" w:cs="Times New Roman"/>
                <w:sz w:val="22"/>
                <w:lang w:eastAsia="cs-CZ"/>
              </w:rPr>
            </w:pPr>
            <w:r w:rsidRPr="002930AA">
              <w:rPr>
                <w:rFonts w:eastAsia="Calibri" w:cs="Times New Roman"/>
                <w:sz w:val="22"/>
                <w:lang w:eastAsia="cs-CZ"/>
              </w:rPr>
              <w:t>samohlásky</w:t>
            </w:r>
          </w:p>
        </w:tc>
        <w:tc>
          <w:tcPr>
            <w:tcW w:w="3436" w:type="dxa"/>
            <w:tcBorders>
              <w:top w:val="single" w:sz="4" w:space="0" w:color="auto"/>
              <w:left w:val="single" w:sz="4" w:space="0" w:color="auto"/>
              <w:bottom w:val="single" w:sz="4" w:space="0" w:color="auto"/>
              <w:right w:val="single" w:sz="4" w:space="0" w:color="auto"/>
            </w:tcBorders>
            <w:shd w:val="clear" w:color="auto" w:fill="auto"/>
          </w:tcPr>
          <w:p w:rsidR="00F74121" w:rsidRPr="002930AA" w:rsidRDefault="00F74121" w:rsidP="00AD3618">
            <w:pPr>
              <w:pStyle w:val="Bezmezer"/>
              <w:numPr>
                <w:ilvl w:val="0"/>
                <w:numId w:val="108"/>
              </w:numPr>
              <w:rPr>
                <w:rFonts w:eastAsia="Calibri" w:cs="Times New Roman"/>
                <w:sz w:val="22"/>
                <w:lang w:eastAsia="cs-CZ"/>
              </w:rPr>
            </w:pPr>
            <w:r w:rsidRPr="002930AA">
              <w:rPr>
                <w:rFonts w:eastAsia="Calibri" w:cs="Times New Roman"/>
                <w:sz w:val="22"/>
                <w:lang w:eastAsia="cs-CZ"/>
              </w:rPr>
              <w:t>hláskosloví, stavba</w:t>
            </w:r>
            <w:r>
              <w:rPr>
                <w:sz w:val="22"/>
                <w:lang w:eastAsia="cs-CZ"/>
              </w:rPr>
              <w:t xml:space="preserve"> </w:t>
            </w:r>
            <w:r w:rsidRPr="002930AA">
              <w:rPr>
                <w:rFonts w:eastAsia="Calibri" w:cs="Times New Roman"/>
                <w:sz w:val="22"/>
                <w:lang w:eastAsia="cs-CZ"/>
              </w:rPr>
              <w:t>slov, nauka o slově</w:t>
            </w:r>
          </w:p>
        </w:tc>
        <w:tc>
          <w:tcPr>
            <w:tcW w:w="999" w:type="dxa"/>
            <w:tcBorders>
              <w:top w:val="single" w:sz="4" w:space="0" w:color="auto"/>
              <w:left w:val="single" w:sz="4" w:space="0" w:color="auto"/>
              <w:bottom w:val="single" w:sz="4" w:space="0" w:color="auto"/>
              <w:right w:val="single" w:sz="4" w:space="0" w:color="auto"/>
            </w:tcBorders>
            <w:shd w:val="clear" w:color="auto" w:fill="auto"/>
          </w:tcPr>
          <w:p w:rsidR="00F74121" w:rsidRPr="002930AA" w:rsidRDefault="00F74121" w:rsidP="00F74121">
            <w:pPr>
              <w:pStyle w:val="Bezmezer"/>
              <w:rPr>
                <w:rFonts w:eastAsia="Calibri" w:cs="Times New Roman"/>
                <w:sz w:val="22"/>
                <w:lang w:eastAsia="cs-CZ"/>
              </w:rPr>
            </w:pPr>
            <w:r w:rsidRPr="002930AA">
              <w:rPr>
                <w:rFonts w:eastAsia="Calibri" w:cs="Times New Roman"/>
                <w:sz w:val="22"/>
                <w:lang w:eastAsia="cs-CZ"/>
              </w:rPr>
              <w:t>1. - 2.</w:t>
            </w:r>
          </w:p>
        </w:tc>
        <w:tc>
          <w:tcPr>
            <w:tcW w:w="1484" w:type="dxa"/>
            <w:tcBorders>
              <w:top w:val="single" w:sz="4" w:space="0" w:color="auto"/>
              <w:left w:val="single" w:sz="4" w:space="0" w:color="auto"/>
              <w:bottom w:val="single" w:sz="4" w:space="0" w:color="auto"/>
              <w:right w:val="single" w:sz="4" w:space="0" w:color="auto"/>
            </w:tcBorders>
            <w:shd w:val="clear" w:color="auto" w:fill="auto"/>
          </w:tcPr>
          <w:p w:rsidR="00F74121" w:rsidRPr="002930AA" w:rsidRDefault="00F74121" w:rsidP="00F74121">
            <w:pPr>
              <w:pStyle w:val="Bezmezer"/>
              <w:rPr>
                <w:rFonts w:eastAsia="Calibri" w:cs="Times New Roman"/>
                <w:sz w:val="22"/>
                <w:lang w:eastAsia="cs-CZ"/>
              </w:rPr>
            </w:pPr>
          </w:p>
        </w:tc>
      </w:tr>
      <w:tr w:rsidR="00F74121" w:rsidRPr="002930AA" w:rsidTr="00F74121">
        <w:tc>
          <w:tcPr>
            <w:tcW w:w="3369" w:type="dxa"/>
            <w:tcBorders>
              <w:top w:val="single" w:sz="4" w:space="0" w:color="auto"/>
              <w:left w:val="single" w:sz="4" w:space="0" w:color="auto"/>
              <w:bottom w:val="single" w:sz="4" w:space="0" w:color="auto"/>
              <w:right w:val="single" w:sz="4" w:space="0" w:color="auto"/>
            </w:tcBorders>
            <w:shd w:val="clear" w:color="auto" w:fill="auto"/>
          </w:tcPr>
          <w:p w:rsidR="00F74121" w:rsidRPr="002930AA" w:rsidRDefault="00F74121" w:rsidP="00F74121">
            <w:pPr>
              <w:pStyle w:val="Bezmezer"/>
              <w:rPr>
                <w:rFonts w:eastAsia="Calibri" w:cs="Times New Roman"/>
                <w:sz w:val="22"/>
                <w:lang w:eastAsia="cs-CZ"/>
              </w:rPr>
            </w:pPr>
            <w:r w:rsidRPr="002930AA">
              <w:rPr>
                <w:rFonts w:eastAsia="Calibri" w:cs="Times New Roman"/>
                <w:sz w:val="22"/>
                <w:lang w:eastAsia="cs-CZ"/>
              </w:rPr>
              <w:t>porovnává významy</w:t>
            </w:r>
            <w:r>
              <w:rPr>
                <w:sz w:val="22"/>
                <w:lang w:eastAsia="cs-CZ"/>
              </w:rPr>
              <w:t xml:space="preserve"> </w:t>
            </w:r>
            <w:r w:rsidRPr="002930AA">
              <w:rPr>
                <w:rFonts w:eastAsia="Calibri" w:cs="Times New Roman"/>
                <w:sz w:val="22"/>
                <w:lang w:eastAsia="cs-CZ"/>
              </w:rPr>
              <w:t>slov, zvláště slova</w:t>
            </w:r>
            <w:r>
              <w:rPr>
                <w:sz w:val="22"/>
                <w:lang w:eastAsia="cs-CZ"/>
              </w:rPr>
              <w:t xml:space="preserve"> </w:t>
            </w:r>
            <w:r w:rsidRPr="002930AA">
              <w:rPr>
                <w:rFonts w:eastAsia="Calibri" w:cs="Times New Roman"/>
                <w:sz w:val="22"/>
                <w:lang w:eastAsia="cs-CZ"/>
              </w:rPr>
              <w:t>opačného významu a</w:t>
            </w:r>
          </w:p>
          <w:p w:rsidR="00F74121" w:rsidRPr="002930AA" w:rsidRDefault="00F74121" w:rsidP="00F74121">
            <w:pPr>
              <w:pStyle w:val="Bezmezer"/>
              <w:rPr>
                <w:rFonts w:eastAsia="Calibri" w:cs="Times New Roman"/>
                <w:sz w:val="22"/>
                <w:lang w:eastAsia="cs-CZ"/>
              </w:rPr>
            </w:pPr>
            <w:r w:rsidRPr="002930AA">
              <w:rPr>
                <w:rFonts w:eastAsia="Calibri" w:cs="Times New Roman"/>
                <w:sz w:val="22"/>
                <w:lang w:eastAsia="cs-CZ"/>
              </w:rPr>
              <w:t>slova významem</w:t>
            </w:r>
            <w:r>
              <w:rPr>
                <w:sz w:val="22"/>
                <w:lang w:eastAsia="cs-CZ"/>
              </w:rPr>
              <w:t xml:space="preserve"> </w:t>
            </w:r>
            <w:r w:rsidRPr="002930AA">
              <w:rPr>
                <w:rFonts w:eastAsia="Calibri" w:cs="Times New Roman"/>
                <w:sz w:val="22"/>
                <w:lang w:eastAsia="cs-CZ"/>
              </w:rPr>
              <w:t>souřadná, nadřazená a</w:t>
            </w:r>
            <w:r>
              <w:rPr>
                <w:sz w:val="22"/>
                <w:lang w:eastAsia="cs-CZ"/>
              </w:rPr>
              <w:t xml:space="preserve"> </w:t>
            </w:r>
            <w:r w:rsidRPr="002930AA">
              <w:rPr>
                <w:rFonts w:eastAsia="Calibri" w:cs="Times New Roman"/>
                <w:sz w:val="22"/>
                <w:lang w:eastAsia="cs-CZ"/>
              </w:rPr>
              <w:t>podřazená, vyhledává</w:t>
            </w:r>
          </w:p>
          <w:p w:rsidR="00F74121" w:rsidRPr="002930AA" w:rsidRDefault="00F74121" w:rsidP="00F74121">
            <w:pPr>
              <w:pStyle w:val="Bezmezer"/>
              <w:rPr>
                <w:rFonts w:eastAsia="Calibri" w:cs="Times New Roman"/>
                <w:sz w:val="22"/>
                <w:lang w:eastAsia="cs-CZ"/>
              </w:rPr>
            </w:pPr>
            <w:r w:rsidRPr="002930AA">
              <w:rPr>
                <w:rFonts w:eastAsia="Calibri" w:cs="Times New Roman"/>
                <w:sz w:val="22"/>
                <w:lang w:eastAsia="cs-CZ"/>
              </w:rPr>
              <w:t>v textu slova příbuzná</w:t>
            </w:r>
          </w:p>
        </w:tc>
        <w:tc>
          <w:tcPr>
            <w:tcW w:w="3436" w:type="dxa"/>
            <w:tcBorders>
              <w:top w:val="single" w:sz="4" w:space="0" w:color="auto"/>
              <w:left w:val="single" w:sz="4" w:space="0" w:color="auto"/>
              <w:bottom w:val="single" w:sz="4" w:space="0" w:color="auto"/>
              <w:right w:val="single" w:sz="4" w:space="0" w:color="auto"/>
            </w:tcBorders>
            <w:shd w:val="clear" w:color="auto" w:fill="auto"/>
          </w:tcPr>
          <w:p w:rsidR="00F74121" w:rsidRPr="002930AA" w:rsidRDefault="00F74121" w:rsidP="00AD3618">
            <w:pPr>
              <w:pStyle w:val="Bezmezer"/>
              <w:numPr>
                <w:ilvl w:val="0"/>
                <w:numId w:val="108"/>
              </w:numPr>
              <w:rPr>
                <w:rFonts w:eastAsia="Calibri" w:cs="Times New Roman"/>
                <w:sz w:val="22"/>
                <w:lang w:eastAsia="cs-CZ"/>
              </w:rPr>
            </w:pPr>
            <w:r w:rsidRPr="002930AA">
              <w:rPr>
                <w:rFonts w:eastAsia="Calibri" w:cs="Times New Roman"/>
                <w:sz w:val="22"/>
                <w:lang w:eastAsia="cs-CZ"/>
              </w:rPr>
              <w:t>slova nadřazená,</w:t>
            </w:r>
            <w:r w:rsidRPr="002930AA">
              <w:rPr>
                <w:sz w:val="22"/>
                <w:lang w:eastAsia="cs-CZ"/>
              </w:rPr>
              <w:t xml:space="preserve"> </w:t>
            </w:r>
            <w:r w:rsidRPr="002930AA">
              <w:rPr>
                <w:rFonts w:eastAsia="Calibri" w:cs="Times New Roman"/>
                <w:sz w:val="22"/>
                <w:lang w:eastAsia="cs-CZ"/>
              </w:rPr>
              <w:t>podřazená, souřadná a</w:t>
            </w:r>
            <w:r w:rsidRPr="002930AA">
              <w:rPr>
                <w:sz w:val="22"/>
                <w:lang w:eastAsia="cs-CZ"/>
              </w:rPr>
              <w:t xml:space="preserve"> </w:t>
            </w:r>
            <w:r w:rsidRPr="002930AA">
              <w:rPr>
                <w:rFonts w:eastAsia="Calibri" w:cs="Times New Roman"/>
                <w:sz w:val="22"/>
                <w:lang w:eastAsia="cs-CZ"/>
              </w:rPr>
              <w:t>slova opačného významu</w:t>
            </w:r>
            <w:r>
              <w:rPr>
                <w:sz w:val="22"/>
                <w:lang w:eastAsia="cs-CZ"/>
              </w:rPr>
              <w:t xml:space="preserve"> </w:t>
            </w:r>
            <w:r w:rsidRPr="002930AA">
              <w:rPr>
                <w:rFonts w:eastAsia="Calibri" w:cs="Times New Roman"/>
                <w:sz w:val="22"/>
                <w:lang w:eastAsia="cs-CZ"/>
              </w:rPr>
              <w:t>vyjmenovaná slova a</w:t>
            </w:r>
            <w:r>
              <w:rPr>
                <w:sz w:val="22"/>
                <w:lang w:eastAsia="cs-CZ"/>
              </w:rPr>
              <w:t xml:space="preserve"> </w:t>
            </w:r>
            <w:r w:rsidRPr="002930AA">
              <w:rPr>
                <w:rFonts w:eastAsia="Calibri" w:cs="Times New Roman"/>
                <w:sz w:val="22"/>
                <w:lang w:eastAsia="cs-CZ"/>
              </w:rPr>
              <w:t>slova k nim příbuzná</w:t>
            </w:r>
          </w:p>
        </w:tc>
        <w:tc>
          <w:tcPr>
            <w:tcW w:w="999" w:type="dxa"/>
            <w:tcBorders>
              <w:top w:val="single" w:sz="4" w:space="0" w:color="auto"/>
              <w:left w:val="single" w:sz="4" w:space="0" w:color="auto"/>
              <w:bottom w:val="single" w:sz="4" w:space="0" w:color="auto"/>
              <w:right w:val="single" w:sz="4" w:space="0" w:color="auto"/>
            </w:tcBorders>
            <w:shd w:val="clear" w:color="auto" w:fill="auto"/>
          </w:tcPr>
          <w:p w:rsidR="00F74121" w:rsidRPr="002930AA" w:rsidRDefault="00F74121" w:rsidP="00F74121">
            <w:pPr>
              <w:pStyle w:val="Bezmezer"/>
              <w:rPr>
                <w:rFonts w:eastAsia="Calibri" w:cs="Times New Roman"/>
                <w:sz w:val="22"/>
                <w:lang w:eastAsia="cs-CZ"/>
              </w:rPr>
            </w:pPr>
            <w:r w:rsidRPr="002930AA">
              <w:rPr>
                <w:rFonts w:eastAsia="Calibri" w:cs="Times New Roman"/>
                <w:sz w:val="22"/>
                <w:lang w:eastAsia="cs-CZ"/>
              </w:rPr>
              <w:t>2. - 3.</w:t>
            </w:r>
          </w:p>
        </w:tc>
        <w:tc>
          <w:tcPr>
            <w:tcW w:w="1484" w:type="dxa"/>
            <w:tcBorders>
              <w:top w:val="single" w:sz="4" w:space="0" w:color="auto"/>
              <w:left w:val="single" w:sz="4" w:space="0" w:color="auto"/>
              <w:bottom w:val="single" w:sz="4" w:space="0" w:color="auto"/>
              <w:right w:val="single" w:sz="4" w:space="0" w:color="auto"/>
            </w:tcBorders>
            <w:shd w:val="clear" w:color="auto" w:fill="auto"/>
          </w:tcPr>
          <w:p w:rsidR="00F74121" w:rsidRPr="002930AA" w:rsidRDefault="00E122DE" w:rsidP="00F74121">
            <w:pPr>
              <w:pStyle w:val="Bezmezer"/>
              <w:rPr>
                <w:rFonts w:eastAsia="Calibri" w:cs="Times New Roman"/>
                <w:sz w:val="22"/>
                <w:lang w:eastAsia="cs-CZ"/>
              </w:rPr>
            </w:pPr>
            <w:r>
              <w:rPr>
                <w:rFonts w:eastAsia="Calibri" w:cs="Times New Roman"/>
                <w:sz w:val="22"/>
                <w:lang w:eastAsia="cs-CZ"/>
              </w:rPr>
              <w:t>OSV/1</w:t>
            </w:r>
          </w:p>
        </w:tc>
      </w:tr>
      <w:tr w:rsidR="00F74121" w:rsidRPr="002930AA" w:rsidTr="00F74121">
        <w:trPr>
          <w:trHeight w:val="1133"/>
        </w:trPr>
        <w:tc>
          <w:tcPr>
            <w:tcW w:w="3369" w:type="dxa"/>
            <w:tcBorders>
              <w:top w:val="single" w:sz="4" w:space="0" w:color="auto"/>
              <w:left w:val="single" w:sz="4" w:space="0" w:color="auto"/>
              <w:bottom w:val="single" w:sz="4" w:space="0" w:color="auto"/>
              <w:right w:val="single" w:sz="4" w:space="0" w:color="auto"/>
            </w:tcBorders>
            <w:shd w:val="clear" w:color="auto" w:fill="auto"/>
          </w:tcPr>
          <w:p w:rsidR="00F74121" w:rsidRPr="002930AA" w:rsidRDefault="00F74121" w:rsidP="00F74121">
            <w:pPr>
              <w:pStyle w:val="Bezmezer"/>
              <w:rPr>
                <w:rFonts w:eastAsia="Calibri" w:cs="Times New Roman"/>
                <w:sz w:val="22"/>
                <w:lang w:eastAsia="cs-CZ"/>
              </w:rPr>
            </w:pPr>
            <w:r w:rsidRPr="002930AA">
              <w:rPr>
                <w:rFonts w:eastAsia="Calibri" w:cs="Times New Roman"/>
                <w:sz w:val="22"/>
                <w:lang w:eastAsia="cs-CZ"/>
              </w:rPr>
              <w:t>porovnává a třídí slova</w:t>
            </w:r>
            <w:r>
              <w:rPr>
                <w:sz w:val="22"/>
                <w:lang w:eastAsia="cs-CZ"/>
              </w:rPr>
              <w:t xml:space="preserve"> </w:t>
            </w:r>
            <w:r w:rsidRPr="002930AA">
              <w:rPr>
                <w:rFonts w:eastAsia="Calibri" w:cs="Times New Roman"/>
                <w:sz w:val="22"/>
                <w:lang w:eastAsia="cs-CZ"/>
              </w:rPr>
              <w:t>podle zobecněného</w:t>
            </w:r>
            <w:r>
              <w:rPr>
                <w:sz w:val="22"/>
                <w:lang w:eastAsia="cs-CZ"/>
              </w:rPr>
              <w:t xml:space="preserve"> </w:t>
            </w:r>
            <w:r w:rsidRPr="002930AA">
              <w:rPr>
                <w:rFonts w:eastAsia="Calibri" w:cs="Times New Roman"/>
                <w:sz w:val="22"/>
                <w:lang w:eastAsia="cs-CZ"/>
              </w:rPr>
              <w:t>významu - děj, věc,</w:t>
            </w:r>
          </w:p>
          <w:p w:rsidR="00F74121" w:rsidRPr="002930AA" w:rsidRDefault="00F74121" w:rsidP="00F74121">
            <w:pPr>
              <w:pStyle w:val="Bezmezer"/>
              <w:rPr>
                <w:rFonts w:eastAsia="Calibri" w:cs="Times New Roman"/>
                <w:sz w:val="22"/>
                <w:lang w:eastAsia="cs-CZ"/>
              </w:rPr>
            </w:pPr>
            <w:r w:rsidRPr="002930AA">
              <w:rPr>
                <w:rFonts w:eastAsia="Calibri" w:cs="Times New Roman"/>
                <w:sz w:val="22"/>
                <w:lang w:eastAsia="cs-CZ"/>
              </w:rPr>
              <w:t>okolnost, vlastnost</w:t>
            </w:r>
          </w:p>
        </w:tc>
        <w:tc>
          <w:tcPr>
            <w:tcW w:w="3436" w:type="dxa"/>
            <w:tcBorders>
              <w:top w:val="single" w:sz="4" w:space="0" w:color="auto"/>
              <w:left w:val="single" w:sz="4" w:space="0" w:color="auto"/>
              <w:bottom w:val="single" w:sz="4" w:space="0" w:color="auto"/>
              <w:right w:val="single" w:sz="4" w:space="0" w:color="auto"/>
            </w:tcBorders>
            <w:shd w:val="clear" w:color="auto" w:fill="auto"/>
          </w:tcPr>
          <w:p w:rsidR="00F74121" w:rsidRDefault="00F74121" w:rsidP="00AD3618">
            <w:pPr>
              <w:pStyle w:val="Bezmezer"/>
              <w:numPr>
                <w:ilvl w:val="0"/>
                <w:numId w:val="108"/>
              </w:numPr>
              <w:rPr>
                <w:sz w:val="22"/>
                <w:lang w:eastAsia="cs-CZ"/>
              </w:rPr>
            </w:pPr>
            <w:r w:rsidRPr="002930AA">
              <w:rPr>
                <w:rFonts w:eastAsia="Calibri" w:cs="Times New Roman"/>
                <w:sz w:val="22"/>
                <w:lang w:eastAsia="cs-CZ"/>
              </w:rPr>
              <w:t>třídění slov</w:t>
            </w:r>
          </w:p>
          <w:p w:rsidR="00F74121" w:rsidRPr="002930AA" w:rsidRDefault="00F74121" w:rsidP="00AD3618">
            <w:pPr>
              <w:pStyle w:val="Bezmezer"/>
              <w:numPr>
                <w:ilvl w:val="0"/>
                <w:numId w:val="108"/>
              </w:numPr>
              <w:rPr>
                <w:rFonts w:eastAsia="Calibri" w:cs="Times New Roman"/>
                <w:sz w:val="22"/>
                <w:lang w:eastAsia="cs-CZ"/>
              </w:rPr>
            </w:pPr>
            <w:r w:rsidRPr="002930AA">
              <w:rPr>
                <w:rFonts w:eastAsia="Calibri" w:cs="Times New Roman"/>
                <w:sz w:val="22"/>
                <w:lang w:eastAsia="cs-CZ"/>
              </w:rPr>
              <w:t>seznamování se</w:t>
            </w:r>
            <w:r>
              <w:rPr>
                <w:sz w:val="22"/>
                <w:lang w:eastAsia="cs-CZ"/>
              </w:rPr>
              <w:t xml:space="preserve"> </w:t>
            </w:r>
            <w:r w:rsidRPr="002930AA">
              <w:rPr>
                <w:rFonts w:eastAsia="Calibri" w:cs="Times New Roman"/>
                <w:sz w:val="22"/>
                <w:lang w:eastAsia="cs-CZ"/>
              </w:rPr>
              <w:t>s některými slovními</w:t>
            </w:r>
            <w:r>
              <w:rPr>
                <w:sz w:val="22"/>
                <w:lang w:eastAsia="cs-CZ"/>
              </w:rPr>
              <w:t xml:space="preserve"> </w:t>
            </w:r>
            <w:r w:rsidRPr="002930AA">
              <w:rPr>
                <w:rFonts w:eastAsia="Calibri" w:cs="Times New Roman"/>
                <w:sz w:val="22"/>
                <w:lang w:eastAsia="cs-CZ"/>
              </w:rPr>
              <w:t>druhy</w:t>
            </w:r>
          </w:p>
        </w:tc>
        <w:tc>
          <w:tcPr>
            <w:tcW w:w="999" w:type="dxa"/>
            <w:tcBorders>
              <w:top w:val="single" w:sz="4" w:space="0" w:color="auto"/>
              <w:left w:val="single" w:sz="4" w:space="0" w:color="auto"/>
              <w:bottom w:val="single" w:sz="4" w:space="0" w:color="auto"/>
              <w:right w:val="single" w:sz="4" w:space="0" w:color="auto"/>
            </w:tcBorders>
            <w:shd w:val="clear" w:color="auto" w:fill="auto"/>
          </w:tcPr>
          <w:p w:rsidR="00F74121" w:rsidRPr="002930AA" w:rsidRDefault="00F74121" w:rsidP="00F74121">
            <w:pPr>
              <w:pStyle w:val="Bezmezer"/>
              <w:rPr>
                <w:rFonts w:eastAsia="Calibri" w:cs="Times New Roman"/>
                <w:sz w:val="22"/>
                <w:lang w:eastAsia="cs-CZ"/>
              </w:rPr>
            </w:pPr>
            <w:r w:rsidRPr="002930AA">
              <w:rPr>
                <w:rFonts w:eastAsia="Calibri" w:cs="Times New Roman"/>
                <w:sz w:val="22"/>
                <w:lang w:eastAsia="cs-CZ"/>
              </w:rPr>
              <w:t>2. - 3.</w:t>
            </w:r>
          </w:p>
        </w:tc>
        <w:tc>
          <w:tcPr>
            <w:tcW w:w="1484" w:type="dxa"/>
            <w:tcBorders>
              <w:top w:val="single" w:sz="4" w:space="0" w:color="auto"/>
              <w:left w:val="single" w:sz="4" w:space="0" w:color="auto"/>
              <w:bottom w:val="single" w:sz="4" w:space="0" w:color="auto"/>
              <w:right w:val="single" w:sz="4" w:space="0" w:color="auto"/>
            </w:tcBorders>
            <w:shd w:val="clear" w:color="auto" w:fill="auto"/>
          </w:tcPr>
          <w:p w:rsidR="00F74121" w:rsidRPr="002930AA" w:rsidRDefault="00F74121" w:rsidP="00F74121">
            <w:pPr>
              <w:pStyle w:val="Bezmezer"/>
              <w:rPr>
                <w:rFonts w:eastAsia="Calibri" w:cs="Times New Roman"/>
                <w:sz w:val="22"/>
                <w:lang w:eastAsia="cs-CZ"/>
              </w:rPr>
            </w:pPr>
            <w:r w:rsidRPr="002930AA">
              <w:rPr>
                <w:rFonts w:eastAsia="Calibri" w:cs="Times New Roman"/>
                <w:sz w:val="22"/>
                <w:lang w:eastAsia="cs-CZ"/>
              </w:rPr>
              <w:t>OSV/1</w:t>
            </w:r>
          </w:p>
        </w:tc>
      </w:tr>
      <w:tr w:rsidR="00F74121" w:rsidRPr="002930AA" w:rsidTr="00F74121">
        <w:trPr>
          <w:trHeight w:val="703"/>
        </w:trPr>
        <w:tc>
          <w:tcPr>
            <w:tcW w:w="3369" w:type="dxa"/>
            <w:tcBorders>
              <w:top w:val="single" w:sz="4" w:space="0" w:color="auto"/>
              <w:left w:val="single" w:sz="4" w:space="0" w:color="auto"/>
              <w:bottom w:val="single" w:sz="4" w:space="0" w:color="auto"/>
              <w:right w:val="single" w:sz="4" w:space="0" w:color="auto"/>
            </w:tcBorders>
            <w:shd w:val="clear" w:color="auto" w:fill="auto"/>
          </w:tcPr>
          <w:p w:rsidR="00F74121" w:rsidRPr="002930AA" w:rsidRDefault="00F74121" w:rsidP="00F74121">
            <w:pPr>
              <w:pStyle w:val="Bezmezer"/>
              <w:rPr>
                <w:rFonts w:eastAsia="Calibri" w:cs="Times New Roman"/>
                <w:sz w:val="22"/>
                <w:lang w:eastAsia="cs-CZ"/>
              </w:rPr>
            </w:pPr>
            <w:r w:rsidRPr="002930AA">
              <w:rPr>
                <w:rFonts w:eastAsia="Calibri" w:cs="Times New Roman"/>
                <w:sz w:val="22"/>
                <w:lang w:eastAsia="cs-CZ"/>
              </w:rPr>
              <w:t>rozlišuje slovní druhy</w:t>
            </w:r>
            <w:r>
              <w:rPr>
                <w:sz w:val="22"/>
                <w:lang w:eastAsia="cs-CZ"/>
              </w:rPr>
              <w:t xml:space="preserve"> </w:t>
            </w:r>
            <w:r w:rsidRPr="002930AA">
              <w:rPr>
                <w:rFonts w:eastAsia="Calibri" w:cs="Times New Roman"/>
                <w:sz w:val="22"/>
                <w:lang w:eastAsia="cs-CZ"/>
              </w:rPr>
              <w:t>v základním tvaru</w:t>
            </w:r>
          </w:p>
        </w:tc>
        <w:tc>
          <w:tcPr>
            <w:tcW w:w="3436" w:type="dxa"/>
            <w:tcBorders>
              <w:top w:val="single" w:sz="4" w:space="0" w:color="auto"/>
              <w:left w:val="single" w:sz="4" w:space="0" w:color="auto"/>
              <w:bottom w:val="single" w:sz="4" w:space="0" w:color="auto"/>
              <w:right w:val="single" w:sz="4" w:space="0" w:color="auto"/>
            </w:tcBorders>
            <w:shd w:val="clear" w:color="auto" w:fill="auto"/>
          </w:tcPr>
          <w:p w:rsidR="00F74121" w:rsidRPr="002930AA" w:rsidRDefault="00F74121" w:rsidP="00AD3618">
            <w:pPr>
              <w:pStyle w:val="Bezmezer"/>
              <w:numPr>
                <w:ilvl w:val="0"/>
                <w:numId w:val="109"/>
              </w:numPr>
              <w:rPr>
                <w:rFonts w:eastAsia="Calibri" w:cs="Times New Roman"/>
                <w:sz w:val="22"/>
                <w:lang w:eastAsia="cs-CZ"/>
              </w:rPr>
            </w:pPr>
            <w:r w:rsidRPr="002930AA">
              <w:rPr>
                <w:rFonts w:eastAsia="Calibri" w:cs="Times New Roman"/>
                <w:sz w:val="22"/>
                <w:lang w:eastAsia="cs-CZ"/>
              </w:rPr>
              <w:t>ohebné a neohebné</w:t>
            </w:r>
            <w:r>
              <w:rPr>
                <w:sz w:val="22"/>
                <w:lang w:eastAsia="cs-CZ"/>
              </w:rPr>
              <w:t xml:space="preserve"> </w:t>
            </w:r>
            <w:r w:rsidRPr="002930AA">
              <w:rPr>
                <w:rFonts w:eastAsia="Calibri" w:cs="Times New Roman"/>
                <w:sz w:val="22"/>
                <w:lang w:eastAsia="cs-CZ"/>
              </w:rPr>
              <w:t>slovní druhy</w:t>
            </w:r>
          </w:p>
        </w:tc>
        <w:tc>
          <w:tcPr>
            <w:tcW w:w="999" w:type="dxa"/>
            <w:tcBorders>
              <w:top w:val="single" w:sz="4" w:space="0" w:color="auto"/>
              <w:left w:val="single" w:sz="4" w:space="0" w:color="auto"/>
              <w:bottom w:val="single" w:sz="4" w:space="0" w:color="auto"/>
              <w:right w:val="single" w:sz="4" w:space="0" w:color="auto"/>
            </w:tcBorders>
            <w:shd w:val="clear" w:color="auto" w:fill="auto"/>
          </w:tcPr>
          <w:p w:rsidR="00F74121" w:rsidRPr="002930AA" w:rsidRDefault="00F74121" w:rsidP="00F74121">
            <w:pPr>
              <w:pStyle w:val="Bezmezer"/>
              <w:rPr>
                <w:rFonts w:eastAsia="Calibri" w:cs="Times New Roman"/>
                <w:sz w:val="22"/>
                <w:lang w:eastAsia="cs-CZ"/>
              </w:rPr>
            </w:pPr>
            <w:r w:rsidRPr="002930AA">
              <w:rPr>
                <w:rFonts w:eastAsia="Calibri" w:cs="Times New Roman"/>
                <w:sz w:val="22"/>
                <w:lang w:eastAsia="cs-CZ"/>
              </w:rPr>
              <w:t>2. - 3.</w:t>
            </w:r>
          </w:p>
        </w:tc>
        <w:tc>
          <w:tcPr>
            <w:tcW w:w="1484" w:type="dxa"/>
            <w:tcBorders>
              <w:top w:val="single" w:sz="4" w:space="0" w:color="auto"/>
              <w:left w:val="single" w:sz="4" w:space="0" w:color="auto"/>
              <w:bottom w:val="single" w:sz="4" w:space="0" w:color="auto"/>
              <w:right w:val="single" w:sz="4" w:space="0" w:color="auto"/>
            </w:tcBorders>
            <w:shd w:val="clear" w:color="auto" w:fill="auto"/>
          </w:tcPr>
          <w:p w:rsidR="00F74121" w:rsidRPr="002930AA" w:rsidRDefault="00F74121" w:rsidP="00F74121">
            <w:pPr>
              <w:pStyle w:val="Bezmezer"/>
              <w:rPr>
                <w:rFonts w:eastAsia="Calibri" w:cs="Times New Roman"/>
                <w:sz w:val="22"/>
                <w:lang w:eastAsia="cs-CZ"/>
              </w:rPr>
            </w:pPr>
          </w:p>
        </w:tc>
      </w:tr>
      <w:tr w:rsidR="00F74121" w:rsidRPr="002930AA" w:rsidTr="00F74121">
        <w:trPr>
          <w:trHeight w:val="996"/>
        </w:trPr>
        <w:tc>
          <w:tcPr>
            <w:tcW w:w="3369" w:type="dxa"/>
            <w:tcBorders>
              <w:top w:val="single" w:sz="4" w:space="0" w:color="auto"/>
              <w:left w:val="single" w:sz="4" w:space="0" w:color="auto"/>
              <w:bottom w:val="single" w:sz="4" w:space="0" w:color="auto"/>
              <w:right w:val="single" w:sz="4" w:space="0" w:color="auto"/>
            </w:tcBorders>
            <w:shd w:val="clear" w:color="auto" w:fill="auto"/>
          </w:tcPr>
          <w:p w:rsidR="00F74121" w:rsidRPr="002930AA" w:rsidRDefault="00F74121" w:rsidP="00F74121">
            <w:pPr>
              <w:pStyle w:val="Bezmezer"/>
              <w:rPr>
                <w:rFonts w:eastAsia="Calibri" w:cs="Times New Roman"/>
                <w:sz w:val="22"/>
                <w:lang w:eastAsia="cs-CZ"/>
              </w:rPr>
            </w:pPr>
            <w:r w:rsidRPr="002930AA">
              <w:rPr>
                <w:rFonts w:eastAsia="Calibri" w:cs="Times New Roman"/>
                <w:sz w:val="22"/>
                <w:lang w:eastAsia="cs-CZ"/>
              </w:rPr>
              <w:t>užívá v</w:t>
            </w:r>
            <w:r>
              <w:rPr>
                <w:sz w:val="22"/>
                <w:lang w:eastAsia="cs-CZ"/>
              </w:rPr>
              <w:t> </w:t>
            </w:r>
            <w:r w:rsidRPr="002930AA">
              <w:rPr>
                <w:rFonts w:eastAsia="Calibri" w:cs="Times New Roman"/>
                <w:sz w:val="22"/>
                <w:lang w:eastAsia="cs-CZ"/>
              </w:rPr>
              <w:t>mluveném</w:t>
            </w:r>
            <w:r>
              <w:rPr>
                <w:sz w:val="22"/>
                <w:lang w:eastAsia="cs-CZ"/>
              </w:rPr>
              <w:t xml:space="preserve"> </w:t>
            </w:r>
            <w:r w:rsidRPr="002930AA">
              <w:rPr>
                <w:rFonts w:eastAsia="Calibri" w:cs="Times New Roman"/>
                <w:sz w:val="22"/>
                <w:lang w:eastAsia="cs-CZ"/>
              </w:rPr>
              <w:t>projevu správné</w:t>
            </w:r>
          </w:p>
          <w:p w:rsidR="00F74121" w:rsidRPr="002930AA" w:rsidRDefault="00F74121" w:rsidP="00F74121">
            <w:pPr>
              <w:pStyle w:val="Bezmezer"/>
              <w:rPr>
                <w:rFonts w:eastAsia="Calibri" w:cs="Times New Roman"/>
                <w:sz w:val="22"/>
                <w:lang w:eastAsia="cs-CZ"/>
              </w:rPr>
            </w:pPr>
            <w:r w:rsidRPr="002930AA">
              <w:rPr>
                <w:rFonts w:eastAsia="Calibri" w:cs="Times New Roman"/>
                <w:sz w:val="22"/>
                <w:lang w:eastAsia="cs-CZ"/>
              </w:rPr>
              <w:t>gramatické tvary</w:t>
            </w:r>
            <w:r>
              <w:rPr>
                <w:sz w:val="22"/>
                <w:lang w:eastAsia="cs-CZ"/>
              </w:rPr>
              <w:t xml:space="preserve"> </w:t>
            </w:r>
            <w:r w:rsidRPr="002930AA">
              <w:rPr>
                <w:rFonts w:eastAsia="Calibri" w:cs="Times New Roman"/>
                <w:sz w:val="22"/>
                <w:lang w:eastAsia="cs-CZ"/>
              </w:rPr>
              <w:t>podstatných jmen, přídavných jmen a sloves</w:t>
            </w:r>
          </w:p>
        </w:tc>
        <w:tc>
          <w:tcPr>
            <w:tcW w:w="3436" w:type="dxa"/>
            <w:tcBorders>
              <w:top w:val="single" w:sz="4" w:space="0" w:color="auto"/>
              <w:left w:val="single" w:sz="4" w:space="0" w:color="auto"/>
              <w:bottom w:val="single" w:sz="4" w:space="0" w:color="auto"/>
              <w:right w:val="single" w:sz="4" w:space="0" w:color="auto"/>
            </w:tcBorders>
            <w:shd w:val="clear" w:color="auto" w:fill="auto"/>
          </w:tcPr>
          <w:p w:rsidR="00F74121" w:rsidRDefault="00F74121" w:rsidP="00AD3618">
            <w:pPr>
              <w:pStyle w:val="Bezmezer"/>
              <w:numPr>
                <w:ilvl w:val="0"/>
                <w:numId w:val="109"/>
              </w:numPr>
              <w:rPr>
                <w:sz w:val="22"/>
                <w:lang w:eastAsia="cs-CZ"/>
              </w:rPr>
            </w:pPr>
            <w:r w:rsidRPr="002930AA">
              <w:rPr>
                <w:rFonts w:eastAsia="Calibri" w:cs="Times New Roman"/>
                <w:sz w:val="22"/>
                <w:lang w:eastAsia="cs-CZ"/>
              </w:rPr>
              <w:t>souvislý mluvený</w:t>
            </w:r>
            <w:r>
              <w:rPr>
                <w:sz w:val="22"/>
                <w:lang w:eastAsia="cs-CZ"/>
              </w:rPr>
              <w:t xml:space="preserve"> </w:t>
            </w:r>
            <w:r w:rsidRPr="002930AA">
              <w:rPr>
                <w:rFonts w:eastAsia="Calibri" w:cs="Times New Roman"/>
                <w:sz w:val="22"/>
                <w:lang w:eastAsia="cs-CZ"/>
              </w:rPr>
              <w:t>proj</w:t>
            </w:r>
            <w:r>
              <w:rPr>
                <w:sz w:val="22"/>
                <w:lang w:eastAsia="cs-CZ"/>
              </w:rPr>
              <w:t>ev</w:t>
            </w:r>
          </w:p>
          <w:p w:rsidR="00F74121" w:rsidRPr="002930AA" w:rsidRDefault="00F74121" w:rsidP="00AD3618">
            <w:pPr>
              <w:pStyle w:val="Bezmezer"/>
              <w:numPr>
                <w:ilvl w:val="0"/>
                <w:numId w:val="109"/>
              </w:numPr>
              <w:rPr>
                <w:rFonts w:eastAsia="Calibri" w:cs="Times New Roman"/>
                <w:sz w:val="22"/>
                <w:lang w:eastAsia="cs-CZ"/>
              </w:rPr>
            </w:pPr>
            <w:r w:rsidRPr="002930AA">
              <w:rPr>
                <w:rFonts w:eastAsia="Calibri" w:cs="Times New Roman"/>
                <w:sz w:val="22"/>
                <w:lang w:eastAsia="cs-CZ"/>
              </w:rPr>
              <w:t>význam slov</w:t>
            </w:r>
          </w:p>
        </w:tc>
        <w:tc>
          <w:tcPr>
            <w:tcW w:w="999" w:type="dxa"/>
            <w:tcBorders>
              <w:top w:val="single" w:sz="4" w:space="0" w:color="auto"/>
              <w:left w:val="single" w:sz="4" w:space="0" w:color="auto"/>
              <w:bottom w:val="single" w:sz="4" w:space="0" w:color="auto"/>
              <w:right w:val="single" w:sz="4" w:space="0" w:color="auto"/>
            </w:tcBorders>
            <w:shd w:val="clear" w:color="auto" w:fill="auto"/>
          </w:tcPr>
          <w:p w:rsidR="00F74121" w:rsidRPr="002930AA" w:rsidRDefault="00F74121" w:rsidP="00F74121">
            <w:pPr>
              <w:pStyle w:val="Bezmezer"/>
              <w:rPr>
                <w:rFonts w:eastAsia="Calibri" w:cs="Times New Roman"/>
                <w:sz w:val="22"/>
                <w:lang w:eastAsia="cs-CZ"/>
              </w:rPr>
            </w:pPr>
            <w:r w:rsidRPr="002930AA">
              <w:rPr>
                <w:rFonts w:eastAsia="Calibri" w:cs="Times New Roman"/>
                <w:sz w:val="22"/>
                <w:lang w:eastAsia="cs-CZ"/>
              </w:rPr>
              <w:t>2. - 3.</w:t>
            </w:r>
          </w:p>
        </w:tc>
        <w:tc>
          <w:tcPr>
            <w:tcW w:w="1484" w:type="dxa"/>
            <w:tcBorders>
              <w:top w:val="single" w:sz="4" w:space="0" w:color="auto"/>
              <w:left w:val="single" w:sz="4" w:space="0" w:color="auto"/>
              <w:bottom w:val="single" w:sz="4" w:space="0" w:color="auto"/>
              <w:right w:val="single" w:sz="4" w:space="0" w:color="auto"/>
            </w:tcBorders>
            <w:shd w:val="clear" w:color="auto" w:fill="auto"/>
          </w:tcPr>
          <w:p w:rsidR="00F74121" w:rsidRPr="002930AA" w:rsidRDefault="00F74121" w:rsidP="00F74121">
            <w:pPr>
              <w:pStyle w:val="Bezmezer"/>
              <w:rPr>
                <w:rFonts w:eastAsia="Calibri" w:cs="Times New Roman"/>
                <w:sz w:val="22"/>
                <w:lang w:eastAsia="cs-CZ"/>
              </w:rPr>
            </w:pPr>
          </w:p>
        </w:tc>
      </w:tr>
      <w:tr w:rsidR="00F74121" w:rsidRPr="002930AA" w:rsidTr="00F74121">
        <w:trPr>
          <w:trHeight w:val="1133"/>
        </w:trPr>
        <w:tc>
          <w:tcPr>
            <w:tcW w:w="3369" w:type="dxa"/>
            <w:tcBorders>
              <w:top w:val="single" w:sz="4" w:space="0" w:color="auto"/>
              <w:left w:val="single" w:sz="4" w:space="0" w:color="auto"/>
              <w:bottom w:val="single" w:sz="4" w:space="0" w:color="auto"/>
              <w:right w:val="single" w:sz="4" w:space="0" w:color="auto"/>
            </w:tcBorders>
            <w:shd w:val="clear" w:color="auto" w:fill="auto"/>
          </w:tcPr>
          <w:p w:rsidR="00F74121" w:rsidRPr="002930AA" w:rsidRDefault="00F74121" w:rsidP="00F74121">
            <w:pPr>
              <w:pStyle w:val="Bezmezer"/>
              <w:rPr>
                <w:rFonts w:eastAsia="Calibri" w:cs="Times New Roman"/>
                <w:sz w:val="22"/>
                <w:lang w:eastAsia="cs-CZ"/>
              </w:rPr>
            </w:pPr>
            <w:r w:rsidRPr="002930AA">
              <w:rPr>
                <w:rFonts w:eastAsia="Calibri" w:cs="Times New Roman"/>
                <w:sz w:val="22"/>
                <w:lang w:eastAsia="cs-CZ"/>
              </w:rPr>
              <w:t>spojuje věty do</w:t>
            </w:r>
            <w:r>
              <w:rPr>
                <w:sz w:val="22"/>
                <w:lang w:eastAsia="cs-CZ"/>
              </w:rPr>
              <w:t xml:space="preserve"> </w:t>
            </w:r>
            <w:r w:rsidRPr="002930AA">
              <w:rPr>
                <w:rFonts w:eastAsia="Calibri" w:cs="Times New Roman"/>
                <w:sz w:val="22"/>
                <w:lang w:eastAsia="cs-CZ"/>
              </w:rPr>
              <w:t>jednodušších souvětí</w:t>
            </w:r>
            <w:r>
              <w:rPr>
                <w:sz w:val="22"/>
                <w:lang w:eastAsia="cs-CZ"/>
              </w:rPr>
              <w:t xml:space="preserve"> </w:t>
            </w:r>
            <w:r w:rsidRPr="002930AA">
              <w:rPr>
                <w:rFonts w:eastAsia="Calibri" w:cs="Times New Roman"/>
                <w:sz w:val="22"/>
                <w:lang w:eastAsia="cs-CZ"/>
              </w:rPr>
              <w:t>vhodnými spojkami a</w:t>
            </w:r>
          </w:p>
          <w:p w:rsidR="00F74121" w:rsidRPr="002930AA" w:rsidRDefault="00F74121" w:rsidP="00F74121">
            <w:pPr>
              <w:pStyle w:val="Bezmezer"/>
              <w:rPr>
                <w:rFonts w:eastAsia="Calibri" w:cs="Times New Roman"/>
                <w:sz w:val="22"/>
                <w:lang w:eastAsia="cs-CZ"/>
              </w:rPr>
            </w:pPr>
            <w:r w:rsidRPr="002930AA">
              <w:rPr>
                <w:rFonts w:eastAsia="Calibri" w:cs="Times New Roman"/>
                <w:sz w:val="22"/>
                <w:lang w:eastAsia="cs-CZ"/>
              </w:rPr>
              <w:t>jinými spojovacími</w:t>
            </w:r>
            <w:r>
              <w:rPr>
                <w:sz w:val="22"/>
                <w:lang w:eastAsia="cs-CZ"/>
              </w:rPr>
              <w:t xml:space="preserve"> </w:t>
            </w:r>
            <w:r w:rsidRPr="002930AA">
              <w:rPr>
                <w:rFonts w:eastAsia="Calibri" w:cs="Times New Roman"/>
                <w:sz w:val="22"/>
                <w:lang w:eastAsia="cs-CZ"/>
              </w:rPr>
              <w:t>výrazy</w:t>
            </w:r>
          </w:p>
        </w:tc>
        <w:tc>
          <w:tcPr>
            <w:tcW w:w="3436" w:type="dxa"/>
            <w:tcBorders>
              <w:top w:val="single" w:sz="4" w:space="0" w:color="auto"/>
              <w:left w:val="single" w:sz="4" w:space="0" w:color="auto"/>
              <w:bottom w:val="single" w:sz="4" w:space="0" w:color="auto"/>
              <w:right w:val="single" w:sz="4" w:space="0" w:color="auto"/>
            </w:tcBorders>
            <w:shd w:val="clear" w:color="auto" w:fill="auto"/>
          </w:tcPr>
          <w:p w:rsidR="00F74121" w:rsidRPr="00653179" w:rsidRDefault="00F74121" w:rsidP="00AD3618">
            <w:pPr>
              <w:pStyle w:val="Bezmezer"/>
              <w:numPr>
                <w:ilvl w:val="0"/>
                <w:numId w:val="110"/>
              </w:numPr>
              <w:rPr>
                <w:rFonts w:eastAsia="Calibri" w:cs="Times New Roman"/>
                <w:sz w:val="22"/>
                <w:lang w:eastAsia="cs-CZ"/>
              </w:rPr>
            </w:pPr>
            <w:r w:rsidRPr="002930AA">
              <w:rPr>
                <w:rFonts w:eastAsia="Calibri" w:cs="Times New Roman"/>
                <w:sz w:val="22"/>
                <w:lang w:eastAsia="cs-CZ"/>
              </w:rPr>
              <w:t>věta jednoduchá a souvětí</w:t>
            </w:r>
            <w:r>
              <w:rPr>
                <w:sz w:val="22"/>
                <w:lang w:eastAsia="cs-CZ"/>
              </w:rPr>
              <w:t xml:space="preserve"> spojky a jejich funkce, </w:t>
            </w:r>
            <w:r w:rsidRPr="00653179">
              <w:rPr>
                <w:rFonts w:eastAsia="Calibri" w:cs="Times New Roman"/>
                <w:sz w:val="22"/>
                <w:lang w:eastAsia="cs-CZ"/>
              </w:rPr>
              <w:t>spojovací výrazy</w:t>
            </w:r>
          </w:p>
        </w:tc>
        <w:tc>
          <w:tcPr>
            <w:tcW w:w="999" w:type="dxa"/>
            <w:tcBorders>
              <w:top w:val="single" w:sz="4" w:space="0" w:color="auto"/>
              <w:left w:val="single" w:sz="4" w:space="0" w:color="auto"/>
              <w:bottom w:val="single" w:sz="4" w:space="0" w:color="auto"/>
              <w:right w:val="single" w:sz="4" w:space="0" w:color="auto"/>
            </w:tcBorders>
            <w:shd w:val="clear" w:color="auto" w:fill="auto"/>
          </w:tcPr>
          <w:p w:rsidR="00F74121" w:rsidRPr="002930AA" w:rsidRDefault="00F74121" w:rsidP="00F74121">
            <w:pPr>
              <w:pStyle w:val="Bezmezer"/>
              <w:rPr>
                <w:rFonts w:eastAsia="Calibri" w:cs="Times New Roman"/>
                <w:sz w:val="22"/>
                <w:lang w:eastAsia="cs-CZ"/>
              </w:rPr>
            </w:pPr>
            <w:r w:rsidRPr="002930AA">
              <w:rPr>
                <w:rFonts w:eastAsia="Calibri" w:cs="Times New Roman"/>
                <w:sz w:val="22"/>
                <w:lang w:eastAsia="cs-CZ"/>
              </w:rPr>
              <w:t>2. - 3.</w:t>
            </w:r>
          </w:p>
        </w:tc>
        <w:tc>
          <w:tcPr>
            <w:tcW w:w="1484" w:type="dxa"/>
            <w:tcBorders>
              <w:top w:val="single" w:sz="4" w:space="0" w:color="auto"/>
              <w:left w:val="single" w:sz="4" w:space="0" w:color="auto"/>
              <w:bottom w:val="single" w:sz="4" w:space="0" w:color="auto"/>
              <w:right w:val="single" w:sz="4" w:space="0" w:color="auto"/>
            </w:tcBorders>
            <w:shd w:val="clear" w:color="auto" w:fill="auto"/>
          </w:tcPr>
          <w:p w:rsidR="00F74121" w:rsidRPr="002930AA" w:rsidRDefault="00F74121" w:rsidP="00F74121">
            <w:pPr>
              <w:pStyle w:val="Bezmezer"/>
              <w:rPr>
                <w:rFonts w:eastAsia="Calibri" w:cs="Times New Roman"/>
                <w:sz w:val="22"/>
                <w:lang w:eastAsia="cs-CZ"/>
              </w:rPr>
            </w:pPr>
          </w:p>
        </w:tc>
      </w:tr>
      <w:tr w:rsidR="00F74121" w:rsidRPr="002930AA" w:rsidTr="00F74121">
        <w:trPr>
          <w:trHeight w:val="1133"/>
        </w:trPr>
        <w:tc>
          <w:tcPr>
            <w:tcW w:w="3369" w:type="dxa"/>
            <w:tcBorders>
              <w:top w:val="single" w:sz="4" w:space="0" w:color="auto"/>
              <w:left w:val="single" w:sz="4" w:space="0" w:color="auto"/>
              <w:bottom w:val="single" w:sz="4" w:space="0" w:color="auto"/>
              <w:right w:val="single" w:sz="4" w:space="0" w:color="auto"/>
            </w:tcBorders>
            <w:shd w:val="clear" w:color="auto" w:fill="auto"/>
          </w:tcPr>
          <w:p w:rsidR="00F74121" w:rsidRPr="002930AA" w:rsidRDefault="00F74121" w:rsidP="00F74121">
            <w:pPr>
              <w:pStyle w:val="Bezmezer"/>
              <w:rPr>
                <w:rFonts w:eastAsia="Calibri" w:cs="Times New Roman"/>
                <w:sz w:val="22"/>
                <w:lang w:eastAsia="cs-CZ"/>
              </w:rPr>
            </w:pPr>
            <w:r w:rsidRPr="002930AA">
              <w:rPr>
                <w:rFonts w:eastAsia="Calibri" w:cs="Times New Roman"/>
                <w:sz w:val="22"/>
                <w:lang w:eastAsia="cs-CZ"/>
              </w:rPr>
              <w:t>rozlišuje v textu druhy</w:t>
            </w:r>
            <w:r>
              <w:rPr>
                <w:sz w:val="22"/>
                <w:lang w:eastAsia="cs-CZ"/>
              </w:rPr>
              <w:t xml:space="preserve"> </w:t>
            </w:r>
            <w:r w:rsidRPr="002930AA">
              <w:rPr>
                <w:rFonts w:eastAsia="Calibri" w:cs="Times New Roman"/>
                <w:sz w:val="22"/>
                <w:lang w:eastAsia="cs-CZ"/>
              </w:rPr>
              <w:t>vět podle postoje</w:t>
            </w:r>
            <w:r>
              <w:rPr>
                <w:sz w:val="22"/>
                <w:lang w:eastAsia="cs-CZ"/>
              </w:rPr>
              <w:t xml:space="preserve"> </w:t>
            </w:r>
            <w:r w:rsidRPr="002930AA">
              <w:rPr>
                <w:rFonts w:eastAsia="Calibri" w:cs="Times New Roman"/>
                <w:sz w:val="22"/>
                <w:lang w:eastAsia="cs-CZ"/>
              </w:rPr>
              <w:t>mluvčího a k</w:t>
            </w:r>
            <w:r>
              <w:rPr>
                <w:sz w:val="22"/>
                <w:lang w:eastAsia="cs-CZ"/>
              </w:rPr>
              <w:t> </w:t>
            </w:r>
            <w:r w:rsidRPr="002930AA">
              <w:rPr>
                <w:rFonts w:eastAsia="Calibri" w:cs="Times New Roman"/>
                <w:sz w:val="22"/>
                <w:lang w:eastAsia="cs-CZ"/>
              </w:rPr>
              <w:t>jejich</w:t>
            </w:r>
            <w:r>
              <w:rPr>
                <w:sz w:val="22"/>
                <w:lang w:eastAsia="cs-CZ"/>
              </w:rPr>
              <w:t xml:space="preserve"> </w:t>
            </w:r>
            <w:r w:rsidRPr="002930AA">
              <w:rPr>
                <w:rFonts w:eastAsia="Calibri" w:cs="Times New Roman"/>
                <w:sz w:val="22"/>
                <w:lang w:eastAsia="cs-CZ"/>
              </w:rPr>
              <w:t>vytvoření volí vhodné</w:t>
            </w:r>
            <w:r>
              <w:rPr>
                <w:sz w:val="22"/>
                <w:lang w:eastAsia="cs-CZ"/>
              </w:rPr>
              <w:t xml:space="preserve"> </w:t>
            </w:r>
            <w:r w:rsidRPr="002930AA">
              <w:rPr>
                <w:rFonts w:eastAsia="Calibri" w:cs="Times New Roman"/>
                <w:sz w:val="22"/>
                <w:lang w:eastAsia="cs-CZ"/>
              </w:rPr>
              <w:t>jazykové i zvukové</w:t>
            </w:r>
            <w:r>
              <w:rPr>
                <w:sz w:val="22"/>
                <w:lang w:eastAsia="cs-CZ"/>
              </w:rPr>
              <w:t xml:space="preserve"> </w:t>
            </w:r>
            <w:r w:rsidRPr="002930AA">
              <w:rPr>
                <w:rFonts w:eastAsia="Calibri" w:cs="Times New Roman"/>
                <w:sz w:val="22"/>
                <w:lang w:eastAsia="cs-CZ"/>
              </w:rPr>
              <w:t>prostředky</w:t>
            </w:r>
          </w:p>
        </w:tc>
        <w:tc>
          <w:tcPr>
            <w:tcW w:w="3436" w:type="dxa"/>
            <w:tcBorders>
              <w:top w:val="single" w:sz="4" w:space="0" w:color="auto"/>
              <w:left w:val="single" w:sz="4" w:space="0" w:color="auto"/>
              <w:bottom w:val="single" w:sz="4" w:space="0" w:color="auto"/>
              <w:right w:val="single" w:sz="4" w:space="0" w:color="auto"/>
            </w:tcBorders>
            <w:shd w:val="clear" w:color="auto" w:fill="auto"/>
          </w:tcPr>
          <w:p w:rsidR="00F74121" w:rsidRPr="002930AA" w:rsidRDefault="00F74121" w:rsidP="00AD3618">
            <w:pPr>
              <w:pStyle w:val="Bezmezer"/>
              <w:numPr>
                <w:ilvl w:val="0"/>
                <w:numId w:val="110"/>
              </w:numPr>
              <w:rPr>
                <w:rFonts w:eastAsia="Calibri" w:cs="Times New Roman"/>
                <w:sz w:val="22"/>
                <w:lang w:eastAsia="cs-CZ"/>
              </w:rPr>
            </w:pPr>
            <w:r w:rsidRPr="00653179">
              <w:rPr>
                <w:rFonts w:eastAsia="Calibri" w:cs="Times New Roman"/>
                <w:sz w:val="22"/>
                <w:lang w:eastAsia="cs-CZ"/>
              </w:rPr>
              <w:t>druhy vět podle</w:t>
            </w:r>
            <w:r w:rsidRPr="00653179">
              <w:rPr>
                <w:sz w:val="22"/>
                <w:lang w:eastAsia="cs-CZ"/>
              </w:rPr>
              <w:t xml:space="preserve"> </w:t>
            </w:r>
            <w:r w:rsidRPr="00653179">
              <w:rPr>
                <w:rFonts w:eastAsia="Calibri" w:cs="Times New Roman"/>
                <w:sz w:val="22"/>
                <w:lang w:eastAsia="cs-CZ"/>
              </w:rPr>
              <w:t>postoje mluvčího, výběr</w:t>
            </w:r>
            <w:r>
              <w:rPr>
                <w:sz w:val="22"/>
                <w:lang w:eastAsia="cs-CZ"/>
              </w:rPr>
              <w:t xml:space="preserve"> </w:t>
            </w:r>
            <w:r w:rsidRPr="00653179">
              <w:rPr>
                <w:rFonts w:eastAsia="Calibri" w:cs="Times New Roman"/>
                <w:sz w:val="22"/>
                <w:lang w:eastAsia="cs-CZ"/>
              </w:rPr>
              <w:t>vhodných jazykových</w:t>
            </w:r>
            <w:r>
              <w:rPr>
                <w:sz w:val="22"/>
                <w:lang w:eastAsia="cs-CZ"/>
              </w:rPr>
              <w:t xml:space="preserve"> </w:t>
            </w:r>
            <w:r w:rsidRPr="002930AA">
              <w:rPr>
                <w:rFonts w:eastAsia="Calibri" w:cs="Times New Roman"/>
                <w:sz w:val="22"/>
                <w:lang w:eastAsia="cs-CZ"/>
              </w:rPr>
              <w:t>prostředků</w:t>
            </w:r>
          </w:p>
        </w:tc>
        <w:tc>
          <w:tcPr>
            <w:tcW w:w="999" w:type="dxa"/>
            <w:tcBorders>
              <w:top w:val="single" w:sz="4" w:space="0" w:color="auto"/>
              <w:left w:val="single" w:sz="4" w:space="0" w:color="auto"/>
              <w:bottom w:val="single" w:sz="4" w:space="0" w:color="auto"/>
              <w:right w:val="single" w:sz="4" w:space="0" w:color="auto"/>
            </w:tcBorders>
            <w:shd w:val="clear" w:color="auto" w:fill="auto"/>
          </w:tcPr>
          <w:p w:rsidR="00F74121" w:rsidRPr="002930AA" w:rsidRDefault="00F74121" w:rsidP="00F74121">
            <w:pPr>
              <w:pStyle w:val="Bezmezer"/>
              <w:rPr>
                <w:rFonts w:eastAsia="Calibri" w:cs="Times New Roman"/>
                <w:sz w:val="22"/>
                <w:lang w:eastAsia="cs-CZ"/>
              </w:rPr>
            </w:pPr>
            <w:r w:rsidRPr="002930AA">
              <w:rPr>
                <w:rFonts w:eastAsia="Calibri" w:cs="Times New Roman"/>
                <w:sz w:val="22"/>
                <w:lang w:eastAsia="cs-CZ"/>
              </w:rPr>
              <w:t>2. - 3.</w:t>
            </w:r>
          </w:p>
        </w:tc>
        <w:tc>
          <w:tcPr>
            <w:tcW w:w="1484" w:type="dxa"/>
            <w:tcBorders>
              <w:top w:val="single" w:sz="4" w:space="0" w:color="auto"/>
              <w:left w:val="single" w:sz="4" w:space="0" w:color="auto"/>
              <w:bottom w:val="single" w:sz="4" w:space="0" w:color="auto"/>
              <w:right w:val="single" w:sz="4" w:space="0" w:color="auto"/>
            </w:tcBorders>
            <w:shd w:val="clear" w:color="auto" w:fill="auto"/>
          </w:tcPr>
          <w:p w:rsidR="00F74121" w:rsidRPr="002930AA" w:rsidRDefault="00F74121" w:rsidP="00F74121">
            <w:pPr>
              <w:pStyle w:val="Bezmezer"/>
              <w:rPr>
                <w:rFonts w:eastAsia="Calibri" w:cs="Times New Roman"/>
                <w:sz w:val="22"/>
                <w:lang w:eastAsia="cs-CZ"/>
              </w:rPr>
            </w:pPr>
            <w:r w:rsidRPr="002930AA">
              <w:rPr>
                <w:rFonts w:eastAsia="Calibri" w:cs="Times New Roman"/>
                <w:sz w:val="22"/>
                <w:lang w:eastAsia="cs-CZ"/>
              </w:rPr>
              <w:t>OSV/1</w:t>
            </w:r>
          </w:p>
        </w:tc>
      </w:tr>
      <w:tr w:rsidR="00F74121" w:rsidRPr="002930AA" w:rsidTr="00F74121">
        <w:trPr>
          <w:trHeight w:val="1133"/>
        </w:trPr>
        <w:tc>
          <w:tcPr>
            <w:tcW w:w="3369" w:type="dxa"/>
            <w:tcBorders>
              <w:top w:val="single" w:sz="4" w:space="0" w:color="auto"/>
              <w:left w:val="single" w:sz="4" w:space="0" w:color="auto"/>
              <w:bottom w:val="single" w:sz="4" w:space="0" w:color="auto"/>
              <w:right w:val="single" w:sz="4" w:space="0" w:color="auto"/>
            </w:tcBorders>
            <w:shd w:val="clear" w:color="auto" w:fill="auto"/>
          </w:tcPr>
          <w:p w:rsidR="00F74121" w:rsidRDefault="00F74121" w:rsidP="00F74121">
            <w:pPr>
              <w:pStyle w:val="Bezmezer"/>
              <w:rPr>
                <w:sz w:val="22"/>
                <w:lang w:eastAsia="cs-CZ"/>
              </w:rPr>
            </w:pPr>
            <w:r w:rsidRPr="002930AA">
              <w:rPr>
                <w:rFonts w:eastAsia="Calibri" w:cs="Times New Roman"/>
                <w:sz w:val="22"/>
                <w:lang w:eastAsia="cs-CZ"/>
              </w:rPr>
              <w:t>odůvodňuje a píše</w:t>
            </w:r>
            <w:r>
              <w:rPr>
                <w:sz w:val="22"/>
                <w:lang w:eastAsia="cs-CZ"/>
              </w:rPr>
              <w:t xml:space="preserve"> </w:t>
            </w:r>
            <w:r w:rsidRPr="002930AA">
              <w:rPr>
                <w:rFonts w:eastAsia="Calibri" w:cs="Times New Roman"/>
                <w:sz w:val="22"/>
                <w:lang w:eastAsia="cs-CZ"/>
              </w:rPr>
              <w:t>správně: i, í/y, ý po</w:t>
            </w:r>
            <w:r>
              <w:rPr>
                <w:sz w:val="22"/>
                <w:lang w:eastAsia="cs-CZ"/>
              </w:rPr>
              <w:t xml:space="preserve"> </w:t>
            </w:r>
            <w:r w:rsidRPr="002930AA">
              <w:rPr>
                <w:rFonts w:eastAsia="Calibri" w:cs="Times New Roman"/>
                <w:sz w:val="22"/>
                <w:lang w:eastAsia="cs-CZ"/>
              </w:rPr>
              <w:t>tvrdých a měkkých</w:t>
            </w:r>
            <w:r>
              <w:rPr>
                <w:sz w:val="22"/>
                <w:lang w:eastAsia="cs-CZ"/>
              </w:rPr>
              <w:t xml:space="preserve"> </w:t>
            </w:r>
            <w:r w:rsidRPr="002930AA">
              <w:rPr>
                <w:rFonts w:eastAsia="Calibri" w:cs="Times New Roman"/>
                <w:sz w:val="22"/>
                <w:lang w:eastAsia="cs-CZ"/>
              </w:rPr>
              <w:t>souhláskách i po</w:t>
            </w:r>
            <w:r>
              <w:rPr>
                <w:sz w:val="22"/>
                <w:lang w:eastAsia="cs-CZ"/>
              </w:rPr>
              <w:t xml:space="preserve"> </w:t>
            </w:r>
            <w:r w:rsidRPr="002930AA">
              <w:rPr>
                <w:rFonts w:eastAsia="Calibri" w:cs="Times New Roman"/>
                <w:sz w:val="22"/>
                <w:lang w:eastAsia="cs-CZ"/>
              </w:rPr>
              <w:t>obojetných souhláskách</w:t>
            </w:r>
            <w:r>
              <w:rPr>
                <w:sz w:val="22"/>
                <w:lang w:eastAsia="cs-CZ"/>
              </w:rPr>
              <w:t xml:space="preserve"> </w:t>
            </w:r>
            <w:r w:rsidRPr="002930AA">
              <w:rPr>
                <w:rFonts w:eastAsia="Calibri" w:cs="Times New Roman"/>
                <w:sz w:val="22"/>
                <w:lang w:eastAsia="cs-CZ"/>
              </w:rPr>
              <w:t>ve vyjmenovaných</w:t>
            </w:r>
            <w:r>
              <w:rPr>
                <w:sz w:val="22"/>
                <w:lang w:eastAsia="cs-CZ"/>
              </w:rPr>
              <w:t xml:space="preserve"> slovech; </w:t>
            </w:r>
          </w:p>
          <w:p w:rsidR="00F74121" w:rsidRDefault="00F74121" w:rsidP="00F74121">
            <w:pPr>
              <w:pStyle w:val="Bezmezer"/>
              <w:rPr>
                <w:sz w:val="22"/>
                <w:lang w:eastAsia="cs-CZ"/>
              </w:rPr>
            </w:pPr>
            <w:r>
              <w:rPr>
                <w:sz w:val="22"/>
                <w:lang w:eastAsia="cs-CZ"/>
              </w:rPr>
              <w:t xml:space="preserve">slova </w:t>
            </w:r>
            <w:r w:rsidRPr="002930AA">
              <w:rPr>
                <w:rFonts w:eastAsia="Calibri" w:cs="Times New Roman"/>
                <w:sz w:val="22"/>
                <w:lang w:eastAsia="cs-CZ"/>
              </w:rPr>
              <w:t>se</w:t>
            </w:r>
            <w:r>
              <w:rPr>
                <w:sz w:val="22"/>
                <w:lang w:eastAsia="cs-CZ"/>
              </w:rPr>
              <w:t xml:space="preserve"> </w:t>
            </w:r>
            <w:r w:rsidRPr="002930AA">
              <w:rPr>
                <w:rFonts w:eastAsia="Calibri" w:cs="Times New Roman"/>
                <w:sz w:val="22"/>
                <w:lang w:eastAsia="cs-CZ"/>
              </w:rPr>
              <w:t>skupinami dě, tě, ně, bě,</w:t>
            </w:r>
            <w:r>
              <w:rPr>
                <w:sz w:val="22"/>
                <w:lang w:eastAsia="cs-CZ"/>
              </w:rPr>
              <w:t xml:space="preserve"> </w:t>
            </w:r>
            <w:r w:rsidRPr="002930AA">
              <w:rPr>
                <w:rFonts w:eastAsia="Calibri" w:cs="Times New Roman"/>
                <w:sz w:val="22"/>
                <w:lang w:eastAsia="cs-CZ"/>
              </w:rPr>
              <w:t xml:space="preserve">pě, vě,mě; </w:t>
            </w:r>
          </w:p>
          <w:p w:rsidR="00F74121" w:rsidRDefault="00F74121" w:rsidP="00F74121">
            <w:pPr>
              <w:pStyle w:val="Bezmezer"/>
              <w:rPr>
                <w:sz w:val="22"/>
                <w:lang w:eastAsia="cs-CZ"/>
              </w:rPr>
            </w:pPr>
            <w:r w:rsidRPr="002930AA">
              <w:rPr>
                <w:rFonts w:eastAsia="Calibri" w:cs="Times New Roman"/>
                <w:sz w:val="22"/>
                <w:lang w:eastAsia="cs-CZ"/>
              </w:rPr>
              <w:t>slova s ú/ů;</w:t>
            </w:r>
            <w:r>
              <w:rPr>
                <w:sz w:val="22"/>
                <w:lang w:eastAsia="cs-CZ"/>
              </w:rPr>
              <w:t xml:space="preserve"> </w:t>
            </w:r>
          </w:p>
          <w:p w:rsidR="00F74121" w:rsidRPr="002930AA" w:rsidRDefault="00F74121" w:rsidP="00F74121">
            <w:pPr>
              <w:pStyle w:val="Bezmezer"/>
              <w:rPr>
                <w:rFonts w:eastAsia="Calibri" w:cs="Times New Roman"/>
                <w:sz w:val="22"/>
                <w:lang w:eastAsia="cs-CZ"/>
              </w:rPr>
            </w:pPr>
            <w:r w:rsidRPr="002930AA">
              <w:rPr>
                <w:rFonts w:eastAsia="Calibri" w:cs="Times New Roman"/>
                <w:sz w:val="22"/>
                <w:lang w:eastAsia="cs-CZ"/>
              </w:rPr>
              <w:t>velká písmena na začátku věty a v typických případech</w:t>
            </w:r>
            <w:r>
              <w:rPr>
                <w:sz w:val="22"/>
                <w:lang w:eastAsia="cs-CZ"/>
              </w:rPr>
              <w:t xml:space="preserve"> </w:t>
            </w:r>
            <w:r w:rsidRPr="002930AA">
              <w:rPr>
                <w:rFonts w:eastAsia="Calibri" w:cs="Times New Roman"/>
                <w:sz w:val="22"/>
                <w:lang w:eastAsia="cs-CZ"/>
              </w:rPr>
              <w:t>vlastních jmen osob, zvířat a místních</w:t>
            </w:r>
            <w:r>
              <w:rPr>
                <w:sz w:val="22"/>
                <w:lang w:eastAsia="cs-CZ"/>
              </w:rPr>
              <w:t xml:space="preserve"> </w:t>
            </w:r>
            <w:r w:rsidRPr="002930AA">
              <w:rPr>
                <w:rFonts w:eastAsia="Calibri" w:cs="Times New Roman"/>
                <w:sz w:val="22"/>
                <w:lang w:eastAsia="cs-CZ"/>
              </w:rPr>
              <w:t>pojmenování</w:t>
            </w:r>
          </w:p>
        </w:tc>
        <w:tc>
          <w:tcPr>
            <w:tcW w:w="3436" w:type="dxa"/>
            <w:tcBorders>
              <w:top w:val="single" w:sz="4" w:space="0" w:color="auto"/>
              <w:left w:val="single" w:sz="4" w:space="0" w:color="auto"/>
              <w:bottom w:val="single" w:sz="4" w:space="0" w:color="auto"/>
              <w:right w:val="single" w:sz="4" w:space="0" w:color="auto"/>
            </w:tcBorders>
            <w:shd w:val="clear" w:color="auto" w:fill="auto"/>
          </w:tcPr>
          <w:p w:rsidR="00F74121" w:rsidRPr="00653179" w:rsidRDefault="00F74121" w:rsidP="00AD3618">
            <w:pPr>
              <w:pStyle w:val="Bezmezer"/>
              <w:numPr>
                <w:ilvl w:val="0"/>
                <w:numId w:val="110"/>
              </w:numPr>
              <w:rPr>
                <w:rFonts w:eastAsia="Calibri" w:cs="Times New Roman"/>
                <w:sz w:val="22"/>
                <w:lang w:eastAsia="cs-CZ"/>
              </w:rPr>
            </w:pPr>
            <w:r w:rsidRPr="002930AA">
              <w:rPr>
                <w:rFonts w:eastAsia="Calibri" w:cs="Times New Roman"/>
                <w:sz w:val="22"/>
                <w:lang w:eastAsia="cs-CZ"/>
              </w:rPr>
              <w:t>znalost správného</w:t>
            </w:r>
            <w:r>
              <w:rPr>
                <w:sz w:val="22"/>
                <w:lang w:eastAsia="cs-CZ"/>
              </w:rPr>
              <w:t xml:space="preserve"> </w:t>
            </w:r>
            <w:r w:rsidRPr="00653179">
              <w:rPr>
                <w:rFonts w:eastAsia="Calibri" w:cs="Times New Roman"/>
                <w:sz w:val="22"/>
                <w:lang w:eastAsia="cs-CZ"/>
              </w:rPr>
              <w:t>pravopisu dle očekávaného výstupu</w:t>
            </w:r>
          </w:p>
        </w:tc>
        <w:tc>
          <w:tcPr>
            <w:tcW w:w="999" w:type="dxa"/>
            <w:tcBorders>
              <w:top w:val="single" w:sz="4" w:space="0" w:color="auto"/>
              <w:left w:val="single" w:sz="4" w:space="0" w:color="auto"/>
              <w:bottom w:val="single" w:sz="4" w:space="0" w:color="auto"/>
              <w:right w:val="single" w:sz="4" w:space="0" w:color="auto"/>
            </w:tcBorders>
            <w:shd w:val="clear" w:color="auto" w:fill="auto"/>
          </w:tcPr>
          <w:p w:rsidR="00F74121" w:rsidRPr="002930AA" w:rsidRDefault="00F74121" w:rsidP="00F74121">
            <w:pPr>
              <w:pStyle w:val="Bezmezer"/>
              <w:rPr>
                <w:rFonts w:eastAsia="Calibri" w:cs="Times New Roman"/>
                <w:sz w:val="22"/>
                <w:lang w:eastAsia="cs-CZ"/>
              </w:rPr>
            </w:pPr>
            <w:r w:rsidRPr="002930AA">
              <w:rPr>
                <w:rFonts w:eastAsia="Calibri" w:cs="Times New Roman"/>
                <w:sz w:val="22"/>
                <w:lang w:eastAsia="cs-CZ"/>
              </w:rPr>
              <w:t>2. - 3.</w:t>
            </w:r>
          </w:p>
        </w:tc>
        <w:tc>
          <w:tcPr>
            <w:tcW w:w="1484" w:type="dxa"/>
            <w:tcBorders>
              <w:top w:val="single" w:sz="4" w:space="0" w:color="auto"/>
              <w:left w:val="single" w:sz="4" w:space="0" w:color="auto"/>
              <w:bottom w:val="single" w:sz="4" w:space="0" w:color="auto"/>
              <w:right w:val="single" w:sz="4" w:space="0" w:color="auto"/>
            </w:tcBorders>
            <w:shd w:val="clear" w:color="auto" w:fill="auto"/>
          </w:tcPr>
          <w:p w:rsidR="00F74121" w:rsidRPr="002930AA" w:rsidRDefault="00F74121" w:rsidP="00F74121">
            <w:pPr>
              <w:pStyle w:val="Bezmezer"/>
              <w:rPr>
                <w:rFonts w:eastAsia="Calibri" w:cs="Times New Roman"/>
                <w:sz w:val="22"/>
                <w:lang w:eastAsia="cs-CZ"/>
              </w:rPr>
            </w:pPr>
          </w:p>
        </w:tc>
      </w:tr>
      <w:tr w:rsidR="00F74121" w:rsidRPr="002930AA" w:rsidTr="00F74121">
        <w:trPr>
          <w:trHeight w:val="429"/>
        </w:trPr>
        <w:tc>
          <w:tcPr>
            <w:tcW w:w="3369" w:type="dxa"/>
            <w:tcBorders>
              <w:top w:val="single" w:sz="4" w:space="0" w:color="auto"/>
              <w:left w:val="single" w:sz="4" w:space="0" w:color="auto"/>
              <w:bottom w:val="single" w:sz="4" w:space="0" w:color="auto"/>
              <w:right w:val="nil"/>
            </w:tcBorders>
            <w:shd w:val="clear" w:color="auto" w:fill="auto"/>
          </w:tcPr>
          <w:p w:rsidR="00F74121" w:rsidRPr="00653179" w:rsidRDefault="00F74121" w:rsidP="00F74121">
            <w:pPr>
              <w:pStyle w:val="Bezmezer"/>
              <w:rPr>
                <w:rFonts w:eastAsia="Calibri" w:cs="Times New Roman"/>
                <w:b/>
                <w:i/>
                <w:sz w:val="22"/>
                <w:lang w:eastAsia="cs-CZ"/>
              </w:rPr>
            </w:pPr>
            <w:r w:rsidRPr="00653179">
              <w:rPr>
                <w:rFonts w:eastAsia="Calibri" w:cs="Times New Roman"/>
                <w:b/>
                <w:i/>
                <w:sz w:val="22"/>
                <w:lang w:eastAsia="cs-CZ"/>
              </w:rPr>
              <w:lastRenderedPageBreak/>
              <w:t>Literární výchova</w:t>
            </w:r>
          </w:p>
        </w:tc>
        <w:tc>
          <w:tcPr>
            <w:tcW w:w="3436" w:type="dxa"/>
            <w:tcBorders>
              <w:top w:val="single" w:sz="4" w:space="0" w:color="auto"/>
              <w:left w:val="nil"/>
              <w:bottom w:val="single" w:sz="4" w:space="0" w:color="auto"/>
              <w:right w:val="nil"/>
            </w:tcBorders>
            <w:shd w:val="clear" w:color="auto" w:fill="auto"/>
          </w:tcPr>
          <w:p w:rsidR="00F74121" w:rsidRPr="002930AA" w:rsidRDefault="00F74121" w:rsidP="00F74121">
            <w:pPr>
              <w:pStyle w:val="Bezmezer"/>
              <w:rPr>
                <w:rFonts w:eastAsia="Calibri" w:cs="Times New Roman"/>
                <w:sz w:val="22"/>
                <w:lang w:eastAsia="cs-CZ"/>
              </w:rPr>
            </w:pPr>
          </w:p>
          <w:p w:rsidR="00F74121" w:rsidRPr="002930AA" w:rsidRDefault="00F74121" w:rsidP="00F74121">
            <w:pPr>
              <w:pStyle w:val="Bezmezer"/>
              <w:rPr>
                <w:rFonts w:eastAsia="Calibri" w:cs="Times New Roman"/>
                <w:sz w:val="22"/>
                <w:lang w:eastAsia="cs-CZ"/>
              </w:rPr>
            </w:pPr>
          </w:p>
        </w:tc>
        <w:tc>
          <w:tcPr>
            <w:tcW w:w="999" w:type="dxa"/>
            <w:tcBorders>
              <w:top w:val="single" w:sz="4" w:space="0" w:color="auto"/>
              <w:left w:val="nil"/>
              <w:bottom w:val="single" w:sz="4" w:space="0" w:color="auto"/>
              <w:right w:val="nil"/>
            </w:tcBorders>
            <w:shd w:val="clear" w:color="auto" w:fill="auto"/>
          </w:tcPr>
          <w:p w:rsidR="00F74121" w:rsidRPr="002930AA" w:rsidRDefault="00F74121" w:rsidP="00F74121">
            <w:pPr>
              <w:pStyle w:val="Bezmezer"/>
              <w:rPr>
                <w:rFonts w:eastAsia="Calibri" w:cs="Times New Roman"/>
                <w:sz w:val="22"/>
                <w:lang w:eastAsia="cs-CZ"/>
              </w:rPr>
            </w:pPr>
          </w:p>
        </w:tc>
        <w:tc>
          <w:tcPr>
            <w:tcW w:w="1484" w:type="dxa"/>
            <w:tcBorders>
              <w:top w:val="single" w:sz="4" w:space="0" w:color="auto"/>
              <w:left w:val="nil"/>
              <w:bottom w:val="single" w:sz="4" w:space="0" w:color="auto"/>
              <w:right w:val="single" w:sz="4" w:space="0" w:color="auto"/>
            </w:tcBorders>
            <w:shd w:val="clear" w:color="auto" w:fill="auto"/>
          </w:tcPr>
          <w:p w:rsidR="00F74121" w:rsidRPr="002930AA" w:rsidRDefault="00F74121" w:rsidP="00F74121">
            <w:pPr>
              <w:pStyle w:val="Bezmezer"/>
              <w:rPr>
                <w:rFonts w:eastAsia="Calibri" w:cs="Times New Roman"/>
                <w:sz w:val="22"/>
                <w:lang w:eastAsia="cs-CZ"/>
              </w:rPr>
            </w:pPr>
          </w:p>
        </w:tc>
      </w:tr>
      <w:tr w:rsidR="00F74121" w:rsidRPr="002930AA" w:rsidTr="00F74121">
        <w:trPr>
          <w:trHeight w:val="1133"/>
        </w:trPr>
        <w:tc>
          <w:tcPr>
            <w:tcW w:w="3369" w:type="dxa"/>
            <w:tcBorders>
              <w:top w:val="single" w:sz="4" w:space="0" w:color="auto"/>
              <w:left w:val="single" w:sz="4" w:space="0" w:color="auto"/>
              <w:bottom w:val="single" w:sz="4" w:space="0" w:color="auto"/>
              <w:right w:val="single" w:sz="4" w:space="0" w:color="auto"/>
            </w:tcBorders>
            <w:shd w:val="clear" w:color="auto" w:fill="auto"/>
          </w:tcPr>
          <w:p w:rsidR="00F74121" w:rsidRPr="002930AA" w:rsidRDefault="00F74121" w:rsidP="00F74121">
            <w:pPr>
              <w:pStyle w:val="Bezmezer"/>
              <w:rPr>
                <w:rFonts w:eastAsia="Calibri" w:cs="Times New Roman"/>
                <w:sz w:val="22"/>
                <w:lang w:eastAsia="cs-CZ"/>
              </w:rPr>
            </w:pPr>
            <w:r w:rsidRPr="002930AA">
              <w:rPr>
                <w:rFonts w:eastAsia="Calibri" w:cs="Times New Roman"/>
                <w:sz w:val="22"/>
                <w:lang w:eastAsia="cs-CZ"/>
              </w:rPr>
              <w:t>čte a přednáší zpaměti ve</w:t>
            </w:r>
            <w:r>
              <w:rPr>
                <w:sz w:val="22"/>
                <w:lang w:eastAsia="cs-CZ"/>
              </w:rPr>
              <w:t xml:space="preserve"> </w:t>
            </w:r>
            <w:r w:rsidRPr="002930AA">
              <w:rPr>
                <w:rFonts w:eastAsia="Calibri" w:cs="Times New Roman"/>
                <w:sz w:val="22"/>
                <w:lang w:eastAsia="cs-CZ"/>
              </w:rPr>
              <w:t>vhodném frázování a</w:t>
            </w:r>
            <w:r>
              <w:rPr>
                <w:sz w:val="22"/>
                <w:lang w:eastAsia="cs-CZ"/>
              </w:rPr>
              <w:t xml:space="preserve"> </w:t>
            </w:r>
            <w:r w:rsidRPr="002930AA">
              <w:rPr>
                <w:rFonts w:eastAsia="Calibri" w:cs="Times New Roman"/>
                <w:sz w:val="22"/>
                <w:lang w:eastAsia="cs-CZ"/>
              </w:rPr>
              <w:t>tempu literární texty</w:t>
            </w:r>
          </w:p>
          <w:p w:rsidR="00F74121" w:rsidRPr="002930AA" w:rsidRDefault="00F74121" w:rsidP="00F74121">
            <w:pPr>
              <w:pStyle w:val="Bezmezer"/>
              <w:rPr>
                <w:rFonts w:eastAsia="Calibri" w:cs="Times New Roman"/>
                <w:sz w:val="22"/>
                <w:lang w:eastAsia="cs-CZ"/>
              </w:rPr>
            </w:pPr>
            <w:r w:rsidRPr="002930AA">
              <w:rPr>
                <w:rFonts w:eastAsia="Calibri" w:cs="Times New Roman"/>
                <w:sz w:val="22"/>
                <w:lang w:eastAsia="cs-CZ"/>
              </w:rPr>
              <w:t>přiměřeného věku</w:t>
            </w:r>
          </w:p>
        </w:tc>
        <w:tc>
          <w:tcPr>
            <w:tcW w:w="3436" w:type="dxa"/>
            <w:tcBorders>
              <w:top w:val="single" w:sz="4" w:space="0" w:color="auto"/>
              <w:left w:val="single" w:sz="4" w:space="0" w:color="auto"/>
              <w:bottom w:val="single" w:sz="4" w:space="0" w:color="auto"/>
              <w:right w:val="single" w:sz="4" w:space="0" w:color="auto"/>
            </w:tcBorders>
            <w:shd w:val="clear" w:color="auto" w:fill="auto"/>
          </w:tcPr>
          <w:p w:rsidR="00F74121" w:rsidRDefault="00F74121" w:rsidP="00AD3618">
            <w:pPr>
              <w:pStyle w:val="Bezmezer"/>
              <w:numPr>
                <w:ilvl w:val="0"/>
                <w:numId w:val="110"/>
              </w:numPr>
              <w:rPr>
                <w:sz w:val="22"/>
                <w:lang w:eastAsia="cs-CZ"/>
              </w:rPr>
            </w:pPr>
            <w:r w:rsidRPr="002930AA">
              <w:rPr>
                <w:rFonts w:eastAsia="Calibri" w:cs="Times New Roman"/>
                <w:sz w:val="22"/>
                <w:lang w:eastAsia="cs-CZ"/>
              </w:rPr>
              <w:t>reprodukce text</w:t>
            </w:r>
            <w:r>
              <w:rPr>
                <w:sz w:val="22"/>
                <w:lang w:eastAsia="cs-CZ"/>
              </w:rPr>
              <w:t>u</w:t>
            </w:r>
          </w:p>
          <w:p w:rsidR="00F74121" w:rsidRPr="002930AA" w:rsidRDefault="00F74121" w:rsidP="00AD3618">
            <w:pPr>
              <w:pStyle w:val="Bezmezer"/>
              <w:numPr>
                <w:ilvl w:val="0"/>
                <w:numId w:val="110"/>
              </w:numPr>
              <w:rPr>
                <w:rFonts w:eastAsia="Calibri" w:cs="Times New Roman"/>
                <w:sz w:val="22"/>
                <w:lang w:eastAsia="cs-CZ"/>
              </w:rPr>
            </w:pPr>
            <w:r w:rsidRPr="002930AA">
              <w:rPr>
                <w:rFonts w:eastAsia="Calibri" w:cs="Times New Roman"/>
                <w:sz w:val="22"/>
                <w:lang w:eastAsia="cs-CZ"/>
              </w:rPr>
              <w:t>přednes básně, rozpočítadla, hádanky, říkanky nebo úryvku prózy</w:t>
            </w:r>
          </w:p>
        </w:tc>
        <w:tc>
          <w:tcPr>
            <w:tcW w:w="999" w:type="dxa"/>
            <w:tcBorders>
              <w:top w:val="single" w:sz="4" w:space="0" w:color="auto"/>
              <w:left w:val="single" w:sz="4" w:space="0" w:color="auto"/>
              <w:bottom w:val="single" w:sz="4" w:space="0" w:color="auto"/>
              <w:right w:val="single" w:sz="4" w:space="0" w:color="auto"/>
            </w:tcBorders>
            <w:shd w:val="clear" w:color="auto" w:fill="auto"/>
          </w:tcPr>
          <w:p w:rsidR="00F74121" w:rsidRPr="002930AA" w:rsidRDefault="00F74121" w:rsidP="00F74121">
            <w:pPr>
              <w:pStyle w:val="Bezmezer"/>
              <w:rPr>
                <w:rFonts w:eastAsia="Calibri" w:cs="Times New Roman"/>
                <w:sz w:val="22"/>
                <w:lang w:eastAsia="cs-CZ"/>
              </w:rPr>
            </w:pPr>
            <w:r w:rsidRPr="002930AA">
              <w:rPr>
                <w:rFonts w:eastAsia="Calibri" w:cs="Times New Roman"/>
                <w:sz w:val="22"/>
                <w:lang w:eastAsia="cs-CZ"/>
              </w:rPr>
              <w:t>1. – 3.</w:t>
            </w:r>
          </w:p>
        </w:tc>
        <w:tc>
          <w:tcPr>
            <w:tcW w:w="1484" w:type="dxa"/>
            <w:tcBorders>
              <w:top w:val="single" w:sz="4" w:space="0" w:color="auto"/>
              <w:left w:val="single" w:sz="4" w:space="0" w:color="auto"/>
              <w:bottom w:val="single" w:sz="4" w:space="0" w:color="auto"/>
              <w:right w:val="single" w:sz="4" w:space="0" w:color="auto"/>
            </w:tcBorders>
            <w:shd w:val="clear" w:color="auto" w:fill="auto"/>
          </w:tcPr>
          <w:p w:rsidR="00F74121" w:rsidRPr="002930AA" w:rsidRDefault="00F74121" w:rsidP="00F74121">
            <w:pPr>
              <w:pStyle w:val="Bezmezer"/>
              <w:rPr>
                <w:rFonts w:eastAsia="Calibri" w:cs="Times New Roman"/>
                <w:sz w:val="22"/>
                <w:lang w:eastAsia="cs-CZ"/>
              </w:rPr>
            </w:pPr>
            <w:r w:rsidRPr="002930AA">
              <w:rPr>
                <w:rFonts w:eastAsia="Calibri" w:cs="Times New Roman"/>
                <w:sz w:val="22"/>
                <w:lang w:eastAsia="cs-CZ"/>
              </w:rPr>
              <w:t xml:space="preserve">OSV/1 </w:t>
            </w:r>
          </w:p>
        </w:tc>
      </w:tr>
      <w:tr w:rsidR="00F74121" w:rsidRPr="002930AA" w:rsidTr="00F74121">
        <w:trPr>
          <w:trHeight w:val="1133"/>
        </w:trPr>
        <w:tc>
          <w:tcPr>
            <w:tcW w:w="3369" w:type="dxa"/>
            <w:tcBorders>
              <w:top w:val="single" w:sz="4" w:space="0" w:color="auto"/>
              <w:left w:val="single" w:sz="4" w:space="0" w:color="auto"/>
              <w:bottom w:val="single" w:sz="4" w:space="0" w:color="auto"/>
              <w:right w:val="single" w:sz="4" w:space="0" w:color="auto"/>
            </w:tcBorders>
            <w:shd w:val="clear" w:color="auto" w:fill="auto"/>
          </w:tcPr>
          <w:p w:rsidR="00F74121" w:rsidRPr="002930AA" w:rsidRDefault="00F74121" w:rsidP="00F74121">
            <w:pPr>
              <w:pStyle w:val="Bezmezer"/>
              <w:rPr>
                <w:rFonts w:eastAsia="Calibri" w:cs="Times New Roman"/>
                <w:sz w:val="22"/>
                <w:lang w:eastAsia="cs-CZ"/>
              </w:rPr>
            </w:pPr>
            <w:r w:rsidRPr="002930AA">
              <w:rPr>
                <w:rFonts w:eastAsia="Calibri" w:cs="Times New Roman"/>
                <w:sz w:val="22"/>
                <w:lang w:eastAsia="cs-CZ"/>
              </w:rPr>
              <w:t>vyjadřuje své pocity</w:t>
            </w:r>
            <w:r>
              <w:rPr>
                <w:sz w:val="22"/>
                <w:lang w:eastAsia="cs-CZ"/>
              </w:rPr>
              <w:t xml:space="preserve"> </w:t>
            </w:r>
            <w:r w:rsidRPr="002930AA">
              <w:rPr>
                <w:rFonts w:eastAsia="Calibri" w:cs="Times New Roman"/>
                <w:sz w:val="22"/>
                <w:lang w:eastAsia="cs-CZ"/>
              </w:rPr>
              <w:t>z přečteného textu</w:t>
            </w:r>
          </w:p>
        </w:tc>
        <w:tc>
          <w:tcPr>
            <w:tcW w:w="3436" w:type="dxa"/>
            <w:tcBorders>
              <w:top w:val="single" w:sz="4" w:space="0" w:color="auto"/>
              <w:left w:val="single" w:sz="4" w:space="0" w:color="auto"/>
              <w:bottom w:val="single" w:sz="4" w:space="0" w:color="auto"/>
              <w:right w:val="single" w:sz="4" w:space="0" w:color="auto"/>
            </w:tcBorders>
            <w:shd w:val="clear" w:color="auto" w:fill="auto"/>
          </w:tcPr>
          <w:p w:rsidR="00F74121" w:rsidRPr="002930AA" w:rsidRDefault="00F74121" w:rsidP="00AD3618">
            <w:pPr>
              <w:pStyle w:val="Bezmezer"/>
              <w:numPr>
                <w:ilvl w:val="0"/>
                <w:numId w:val="111"/>
              </w:numPr>
              <w:rPr>
                <w:rFonts w:eastAsia="Calibri" w:cs="Times New Roman"/>
                <w:sz w:val="22"/>
                <w:lang w:eastAsia="cs-CZ"/>
              </w:rPr>
            </w:pPr>
            <w:r w:rsidRPr="002930AA">
              <w:rPr>
                <w:rFonts w:eastAsia="Calibri" w:cs="Times New Roman"/>
                <w:sz w:val="22"/>
                <w:lang w:eastAsia="cs-CZ"/>
              </w:rPr>
              <w:t>pozorné, soustředěné a aktivní naslouchání</w:t>
            </w:r>
          </w:p>
          <w:p w:rsidR="00F74121" w:rsidRPr="002930AA" w:rsidRDefault="00F74121" w:rsidP="00AD3618">
            <w:pPr>
              <w:pStyle w:val="Bezmezer"/>
              <w:numPr>
                <w:ilvl w:val="0"/>
                <w:numId w:val="111"/>
              </w:numPr>
              <w:rPr>
                <w:rFonts w:eastAsia="Calibri" w:cs="Times New Roman"/>
                <w:sz w:val="22"/>
                <w:lang w:eastAsia="cs-CZ"/>
              </w:rPr>
            </w:pPr>
            <w:r w:rsidRPr="002930AA">
              <w:rPr>
                <w:rFonts w:eastAsia="Calibri" w:cs="Times New Roman"/>
                <w:sz w:val="22"/>
                <w:lang w:eastAsia="cs-CZ"/>
              </w:rPr>
              <w:t>líčení atmosféry příběhu</w:t>
            </w:r>
          </w:p>
        </w:tc>
        <w:tc>
          <w:tcPr>
            <w:tcW w:w="999" w:type="dxa"/>
            <w:tcBorders>
              <w:top w:val="single" w:sz="4" w:space="0" w:color="auto"/>
              <w:left w:val="single" w:sz="4" w:space="0" w:color="auto"/>
              <w:bottom w:val="single" w:sz="4" w:space="0" w:color="auto"/>
              <w:right w:val="single" w:sz="4" w:space="0" w:color="auto"/>
            </w:tcBorders>
            <w:shd w:val="clear" w:color="auto" w:fill="auto"/>
          </w:tcPr>
          <w:p w:rsidR="00F74121" w:rsidRPr="002930AA" w:rsidRDefault="00F74121" w:rsidP="00F74121">
            <w:pPr>
              <w:pStyle w:val="Bezmezer"/>
              <w:rPr>
                <w:rFonts w:eastAsia="Calibri" w:cs="Times New Roman"/>
                <w:sz w:val="22"/>
                <w:lang w:eastAsia="cs-CZ"/>
              </w:rPr>
            </w:pPr>
            <w:r w:rsidRPr="002930AA">
              <w:rPr>
                <w:rFonts w:eastAsia="Calibri" w:cs="Times New Roman"/>
                <w:sz w:val="22"/>
                <w:lang w:eastAsia="cs-CZ"/>
              </w:rPr>
              <w:t>3.</w:t>
            </w:r>
          </w:p>
        </w:tc>
        <w:tc>
          <w:tcPr>
            <w:tcW w:w="1484" w:type="dxa"/>
            <w:tcBorders>
              <w:top w:val="single" w:sz="4" w:space="0" w:color="auto"/>
              <w:left w:val="single" w:sz="4" w:space="0" w:color="auto"/>
              <w:bottom w:val="single" w:sz="4" w:space="0" w:color="auto"/>
              <w:right w:val="single" w:sz="4" w:space="0" w:color="auto"/>
            </w:tcBorders>
            <w:shd w:val="clear" w:color="auto" w:fill="auto"/>
          </w:tcPr>
          <w:p w:rsidR="00F74121" w:rsidRPr="002930AA" w:rsidRDefault="00F74121" w:rsidP="00F74121">
            <w:pPr>
              <w:pStyle w:val="Bezmezer"/>
              <w:rPr>
                <w:rFonts w:eastAsia="Calibri" w:cs="Times New Roman"/>
                <w:sz w:val="22"/>
                <w:lang w:eastAsia="cs-CZ"/>
              </w:rPr>
            </w:pPr>
          </w:p>
        </w:tc>
      </w:tr>
      <w:tr w:rsidR="00F74121" w:rsidRPr="002930AA" w:rsidTr="00F74121">
        <w:trPr>
          <w:trHeight w:val="1340"/>
        </w:trPr>
        <w:tc>
          <w:tcPr>
            <w:tcW w:w="3369" w:type="dxa"/>
            <w:tcBorders>
              <w:top w:val="single" w:sz="4" w:space="0" w:color="auto"/>
              <w:left w:val="single" w:sz="4" w:space="0" w:color="auto"/>
              <w:bottom w:val="single" w:sz="4" w:space="0" w:color="auto"/>
              <w:right w:val="single" w:sz="4" w:space="0" w:color="auto"/>
            </w:tcBorders>
            <w:shd w:val="clear" w:color="auto" w:fill="auto"/>
          </w:tcPr>
          <w:p w:rsidR="00F74121" w:rsidRPr="002930AA" w:rsidRDefault="00F74121" w:rsidP="00F74121">
            <w:pPr>
              <w:pStyle w:val="Bezmezer"/>
              <w:rPr>
                <w:rFonts w:eastAsia="Calibri" w:cs="Times New Roman"/>
                <w:sz w:val="22"/>
                <w:lang w:eastAsia="cs-CZ"/>
              </w:rPr>
            </w:pPr>
            <w:r w:rsidRPr="002930AA">
              <w:rPr>
                <w:rFonts w:eastAsia="Calibri" w:cs="Times New Roman"/>
                <w:sz w:val="22"/>
                <w:lang w:eastAsia="cs-CZ"/>
              </w:rPr>
              <w:t>rozlišuje vyjadřování</w:t>
            </w:r>
            <w:r>
              <w:rPr>
                <w:sz w:val="22"/>
                <w:lang w:eastAsia="cs-CZ"/>
              </w:rPr>
              <w:t xml:space="preserve"> </w:t>
            </w:r>
            <w:r w:rsidRPr="002930AA">
              <w:rPr>
                <w:rFonts w:eastAsia="Calibri" w:cs="Times New Roman"/>
                <w:sz w:val="22"/>
                <w:lang w:eastAsia="cs-CZ"/>
              </w:rPr>
              <w:t>v próze a poezii, odlišuje</w:t>
            </w:r>
            <w:r>
              <w:rPr>
                <w:sz w:val="22"/>
                <w:lang w:eastAsia="cs-CZ"/>
              </w:rPr>
              <w:t xml:space="preserve"> </w:t>
            </w:r>
            <w:r w:rsidRPr="002930AA">
              <w:rPr>
                <w:rFonts w:eastAsia="Calibri" w:cs="Times New Roman"/>
                <w:sz w:val="22"/>
                <w:lang w:eastAsia="cs-CZ"/>
              </w:rPr>
              <w:t>pohádku od ostatních</w:t>
            </w:r>
            <w:r>
              <w:rPr>
                <w:sz w:val="22"/>
                <w:lang w:eastAsia="cs-CZ"/>
              </w:rPr>
              <w:t xml:space="preserve"> </w:t>
            </w:r>
            <w:r w:rsidRPr="002930AA">
              <w:rPr>
                <w:rFonts w:eastAsia="Calibri" w:cs="Times New Roman"/>
                <w:sz w:val="22"/>
                <w:lang w:eastAsia="cs-CZ"/>
              </w:rPr>
              <w:t>vyprávění</w:t>
            </w:r>
          </w:p>
        </w:tc>
        <w:tc>
          <w:tcPr>
            <w:tcW w:w="3436" w:type="dxa"/>
            <w:tcBorders>
              <w:top w:val="single" w:sz="4" w:space="0" w:color="auto"/>
              <w:left w:val="single" w:sz="4" w:space="0" w:color="auto"/>
              <w:bottom w:val="single" w:sz="4" w:space="0" w:color="auto"/>
              <w:right w:val="single" w:sz="4" w:space="0" w:color="auto"/>
            </w:tcBorders>
            <w:shd w:val="clear" w:color="auto" w:fill="auto"/>
          </w:tcPr>
          <w:p w:rsidR="00F74121" w:rsidRPr="002930AA" w:rsidRDefault="00F74121" w:rsidP="00AD3618">
            <w:pPr>
              <w:pStyle w:val="Bezmezer"/>
              <w:numPr>
                <w:ilvl w:val="0"/>
                <w:numId w:val="112"/>
              </w:numPr>
              <w:rPr>
                <w:rFonts w:eastAsia="Calibri" w:cs="Times New Roman"/>
                <w:sz w:val="22"/>
                <w:lang w:eastAsia="cs-CZ"/>
              </w:rPr>
            </w:pPr>
            <w:r w:rsidRPr="002930AA">
              <w:rPr>
                <w:rFonts w:eastAsia="Calibri" w:cs="Times New Roman"/>
                <w:sz w:val="22"/>
                <w:lang w:eastAsia="cs-CZ"/>
              </w:rPr>
              <w:t>základy literatury -</w:t>
            </w:r>
            <w:r>
              <w:rPr>
                <w:sz w:val="22"/>
                <w:lang w:eastAsia="cs-CZ"/>
              </w:rPr>
              <w:t xml:space="preserve"> </w:t>
            </w:r>
            <w:r w:rsidRPr="002930AA">
              <w:rPr>
                <w:rFonts w:eastAsia="Calibri" w:cs="Times New Roman"/>
                <w:sz w:val="22"/>
                <w:lang w:eastAsia="cs-CZ"/>
              </w:rPr>
              <w:t>poezie (pojmy: báseň,</w:t>
            </w:r>
            <w:r>
              <w:rPr>
                <w:sz w:val="22"/>
                <w:lang w:eastAsia="cs-CZ"/>
              </w:rPr>
              <w:t xml:space="preserve"> </w:t>
            </w:r>
            <w:r w:rsidRPr="002930AA">
              <w:rPr>
                <w:rFonts w:eastAsia="Calibri" w:cs="Times New Roman"/>
                <w:sz w:val="22"/>
                <w:lang w:eastAsia="cs-CZ"/>
              </w:rPr>
              <w:t>rým, sloka, přednes),</w:t>
            </w:r>
            <w:r>
              <w:rPr>
                <w:sz w:val="22"/>
                <w:lang w:eastAsia="cs-CZ"/>
              </w:rPr>
              <w:t xml:space="preserve"> </w:t>
            </w:r>
            <w:r w:rsidRPr="002930AA">
              <w:rPr>
                <w:rFonts w:eastAsia="Calibri" w:cs="Times New Roman"/>
                <w:sz w:val="22"/>
                <w:lang w:eastAsia="cs-CZ"/>
              </w:rPr>
              <w:t>próza (pojmy: pohádka,</w:t>
            </w:r>
            <w:r>
              <w:rPr>
                <w:sz w:val="22"/>
                <w:lang w:eastAsia="cs-CZ"/>
              </w:rPr>
              <w:t xml:space="preserve"> </w:t>
            </w:r>
            <w:r w:rsidRPr="002930AA">
              <w:rPr>
                <w:rFonts w:eastAsia="Calibri" w:cs="Times New Roman"/>
                <w:sz w:val="22"/>
                <w:lang w:eastAsia="cs-CZ"/>
              </w:rPr>
              <w:t>povídka, postava, děj,</w:t>
            </w:r>
            <w:r>
              <w:rPr>
                <w:sz w:val="22"/>
                <w:lang w:eastAsia="cs-CZ"/>
              </w:rPr>
              <w:t xml:space="preserve"> </w:t>
            </w:r>
            <w:r w:rsidRPr="002930AA">
              <w:rPr>
                <w:rFonts w:eastAsia="Calibri" w:cs="Times New Roman"/>
                <w:sz w:val="22"/>
                <w:lang w:eastAsia="cs-CZ"/>
              </w:rPr>
              <w:t>prostředí)</w:t>
            </w:r>
          </w:p>
        </w:tc>
        <w:tc>
          <w:tcPr>
            <w:tcW w:w="999" w:type="dxa"/>
            <w:tcBorders>
              <w:top w:val="single" w:sz="4" w:space="0" w:color="auto"/>
              <w:left w:val="single" w:sz="4" w:space="0" w:color="auto"/>
              <w:bottom w:val="single" w:sz="4" w:space="0" w:color="auto"/>
              <w:right w:val="single" w:sz="4" w:space="0" w:color="auto"/>
            </w:tcBorders>
            <w:shd w:val="clear" w:color="auto" w:fill="auto"/>
          </w:tcPr>
          <w:p w:rsidR="00F74121" w:rsidRPr="002930AA" w:rsidRDefault="00F74121" w:rsidP="00F74121">
            <w:pPr>
              <w:pStyle w:val="Bezmezer"/>
              <w:rPr>
                <w:rFonts w:eastAsia="Calibri" w:cs="Times New Roman"/>
                <w:sz w:val="22"/>
                <w:lang w:eastAsia="cs-CZ"/>
              </w:rPr>
            </w:pPr>
            <w:r w:rsidRPr="002930AA">
              <w:rPr>
                <w:rFonts w:eastAsia="Calibri" w:cs="Times New Roman"/>
                <w:sz w:val="22"/>
                <w:lang w:eastAsia="cs-CZ"/>
              </w:rPr>
              <w:t>3.</w:t>
            </w:r>
          </w:p>
        </w:tc>
        <w:tc>
          <w:tcPr>
            <w:tcW w:w="1484" w:type="dxa"/>
            <w:tcBorders>
              <w:top w:val="single" w:sz="4" w:space="0" w:color="auto"/>
              <w:left w:val="single" w:sz="4" w:space="0" w:color="auto"/>
              <w:bottom w:val="single" w:sz="4" w:space="0" w:color="auto"/>
              <w:right w:val="single" w:sz="4" w:space="0" w:color="auto"/>
            </w:tcBorders>
            <w:shd w:val="clear" w:color="auto" w:fill="auto"/>
          </w:tcPr>
          <w:p w:rsidR="00F74121" w:rsidRPr="002930AA" w:rsidRDefault="00F74121" w:rsidP="00F74121">
            <w:pPr>
              <w:pStyle w:val="Bezmezer"/>
              <w:rPr>
                <w:rFonts w:eastAsia="Calibri" w:cs="Times New Roman"/>
                <w:sz w:val="22"/>
                <w:lang w:eastAsia="cs-CZ"/>
              </w:rPr>
            </w:pPr>
          </w:p>
        </w:tc>
      </w:tr>
      <w:tr w:rsidR="00F74121" w:rsidRPr="002930AA" w:rsidTr="00F74121">
        <w:trPr>
          <w:trHeight w:val="1133"/>
        </w:trPr>
        <w:tc>
          <w:tcPr>
            <w:tcW w:w="3369" w:type="dxa"/>
            <w:tcBorders>
              <w:top w:val="single" w:sz="4" w:space="0" w:color="auto"/>
              <w:left w:val="single" w:sz="4" w:space="0" w:color="auto"/>
              <w:bottom w:val="single" w:sz="4" w:space="0" w:color="auto"/>
              <w:right w:val="single" w:sz="4" w:space="0" w:color="auto"/>
            </w:tcBorders>
            <w:shd w:val="clear" w:color="auto" w:fill="auto"/>
          </w:tcPr>
          <w:p w:rsidR="00F74121" w:rsidRPr="002930AA" w:rsidRDefault="00F74121" w:rsidP="00F74121">
            <w:pPr>
              <w:pStyle w:val="Bezmezer"/>
              <w:rPr>
                <w:rFonts w:eastAsia="Calibri" w:cs="Times New Roman"/>
                <w:sz w:val="22"/>
                <w:lang w:eastAsia="cs-CZ"/>
              </w:rPr>
            </w:pPr>
            <w:r w:rsidRPr="002930AA">
              <w:rPr>
                <w:rFonts w:eastAsia="Calibri" w:cs="Times New Roman"/>
                <w:sz w:val="22"/>
                <w:lang w:eastAsia="cs-CZ"/>
              </w:rPr>
              <w:t>pracuje tvořivě</w:t>
            </w:r>
            <w:r>
              <w:rPr>
                <w:sz w:val="22"/>
                <w:lang w:eastAsia="cs-CZ"/>
              </w:rPr>
              <w:t xml:space="preserve"> </w:t>
            </w:r>
            <w:r w:rsidRPr="002930AA">
              <w:rPr>
                <w:rFonts w:eastAsia="Calibri" w:cs="Times New Roman"/>
                <w:sz w:val="22"/>
                <w:lang w:eastAsia="cs-CZ"/>
              </w:rPr>
              <w:t>s literárním textem podle</w:t>
            </w:r>
            <w:r>
              <w:rPr>
                <w:sz w:val="22"/>
                <w:lang w:eastAsia="cs-CZ"/>
              </w:rPr>
              <w:t xml:space="preserve"> </w:t>
            </w:r>
            <w:r w:rsidRPr="002930AA">
              <w:rPr>
                <w:rFonts w:eastAsia="Calibri" w:cs="Times New Roman"/>
                <w:sz w:val="22"/>
                <w:lang w:eastAsia="cs-CZ"/>
              </w:rPr>
              <w:t>pokynů učitele a podle</w:t>
            </w:r>
            <w:r>
              <w:rPr>
                <w:sz w:val="22"/>
                <w:lang w:eastAsia="cs-CZ"/>
              </w:rPr>
              <w:t xml:space="preserve"> </w:t>
            </w:r>
            <w:r w:rsidRPr="002930AA">
              <w:rPr>
                <w:rFonts w:eastAsia="Calibri" w:cs="Times New Roman"/>
                <w:sz w:val="22"/>
                <w:lang w:eastAsia="cs-CZ"/>
              </w:rPr>
              <w:t>svých schopností</w:t>
            </w:r>
          </w:p>
        </w:tc>
        <w:tc>
          <w:tcPr>
            <w:tcW w:w="3436" w:type="dxa"/>
            <w:tcBorders>
              <w:top w:val="single" w:sz="4" w:space="0" w:color="auto"/>
              <w:left w:val="single" w:sz="4" w:space="0" w:color="auto"/>
              <w:bottom w:val="single" w:sz="4" w:space="0" w:color="auto"/>
              <w:right w:val="single" w:sz="4" w:space="0" w:color="auto"/>
            </w:tcBorders>
            <w:shd w:val="clear" w:color="auto" w:fill="auto"/>
          </w:tcPr>
          <w:p w:rsidR="00F74121" w:rsidRPr="00653179" w:rsidRDefault="00F74121" w:rsidP="00AD3618">
            <w:pPr>
              <w:pStyle w:val="Bezmezer"/>
              <w:numPr>
                <w:ilvl w:val="0"/>
                <w:numId w:val="112"/>
              </w:numPr>
              <w:rPr>
                <w:rFonts w:eastAsia="Calibri" w:cs="Times New Roman"/>
                <w:sz w:val="22"/>
                <w:lang w:eastAsia="cs-CZ"/>
              </w:rPr>
            </w:pPr>
            <w:r w:rsidRPr="00653179">
              <w:rPr>
                <w:rFonts w:eastAsia="Calibri" w:cs="Times New Roman"/>
                <w:sz w:val="22"/>
                <w:lang w:eastAsia="cs-CZ"/>
              </w:rPr>
              <w:t>volná reprodukce</w:t>
            </w:r>
            <w:r w:rsidRPr="00653179">
              <w:rPr>
                <w:sz w:val="22"/>
                <w:lang w:eastAsia="cs-CZ"/>
              </w:rPr>
              <w:t xml:space="preserve"> </w:t>
            </w:r>
            <w:r w:rsidRPr="00653179">
              <w:rPr>
                <w:rFonts w:eastAsia="Calibri" w:cs="Times New Roman"/>
                <w:sz w:val="22"/>
                <w:lang w:eastAsia="cs-CZ"/>
              </w:rPr>
              <w:t>textu dramatizace</w:t>
            </w:r>
            <w:r w:rsidRPr="00653179">
              <w:rPr>
                <w:sz w:val="22"/>
                <w:lang w:eastAsia="cs-CZ"/>
              </w:rPr>
              <w:t xml:space="preserve"> </w:t>
            </w:r>
            <w:r w:rsidRPr="00653179">
              <w:rPr>
                <w:rFonts w:eastAsia="Calibri" w:cs="Times New Roman"/>
                <w:sz w:val="22"/>
                <w:lang w:eastAsia="cs-CZ"/>
              </w:rPr>
              <w:t>pohádky, povídky nebo</w:t>
            </w:r>
            <w:r>
              <w:rPr>
                <w:sz w:val="22"/>
                <w:lang w:eastAsia="cs-CZ"/>
              </w:rPr>
              <w:t xml:space="preserve"> </w:t>
            </w:r>
            <w:r w:rsidRPr="00653179">
              <w:rPr>
                <w:rFonts w:eastAsia="Calibri" w:cs="Times New Roman"/>
                <w:sz w:val="22"/>
                <w:lang w:eastAsia="cs-CZ"/>
              </w:rPr>
              <w:t>básně, vlastní výtvarný doprovod</w:t>
            </w:r>
          </w:p>
          <w:p w:rsidR="00F74121" w:rsidRPr="002930AA" w:rsidRDefault="00F74121" w:rsidP="00AD3618">
            <w:pPr>
              <w:pStyle w:val="Bezmezer"/>
              <w:numPr>
                <w:ilvl w:val="0"/>
                <w:numId w:val="112"/>
              </w:numPr>
              <w:rPr>
                <w:rFonts w:eastAsia="Calibri" w:cs="Times New Roman"/>
                <w:sz w:val="22"/>
                <w:lang w:eastAsia="cs-CZ"/>
              </w:rPr>
            </w:pPr>
            <w:r w:rsidRPr="002930AA">
              <w:rPr>
                <w:rFonts w:eastAsia="Calibri" w:cs="Times New Roman"/>
                <w:sz w:val="22"/>
                <w:lang w:eastAsia="cs-CZ"/>
              </w:rPr>
              <w:t>pojmy: spisovatel, básník, kniha, čtenář</w:t>
            </w:r>
          </w:p>
        </w:tc>
        <w:tc>
          <w:tcPr>
            <w:tcW w:w="999" w:type="dxa"/>
            <w:tcBorders>
              <w:top w:val="single" w:sz="4" w:space="0" w:color="auto"/>
              <w:left w:val="single" w:sz="4" w:space="0" w:color="auto"/>
              <w:bottom w:val="single" w:sz="4" w:space="0" w:color="auto"/>
              <w:right w:val="single" w:sz="4" w:space="0" w:color="auto"/>
            </w:tcBorders>
            <w:shd w:val="clear" w:color="auto" w:fill="auto"/>
          </w:tcPr>
          <w:p w:rsidR="00F74121" w:rsidRDefault="00F74121" w:rsidP="00F74121">
            <w:pPr>
              <w:pStyle w:val="Bezmezer"/>
              <w:rPr>
                <w:sz w:val="22"/>
                <w:lang w:eastAsia="cs-CZ"/>
              </w:rPr>
            </w:pPr>
            <w:r w:rsidRPr="002930AA">
              <w:rPr>
                <w:rFonts w:eastAsia="Calibri" w:cs="Times New Roman"/>
                <w:sz w:val="22"/>
                <w:lang w:eastAsia="cs-CZ"/>
              </w:rPr>
              <w:t>1. – 3.</w:t>
            </w:r>
          </w:p>
          <w:p w:rsidR="00F74121" w:rsidRPr="00653179" w:rsidRDefault="00F74121" w:rsidP="00F74121">
            <w:pPr>
              <w:rPr>
                <w:lang w:eastAsia="cs-CZ"/>
              </w:rPr>
            </w:pPr>
          </w:p>
          <w:p w:rsidR="00F74121" w:rsidRPr="00653179" w:rsidRDefault="00F74121" w:rsidP="00F74121">
            <w:pPr>
              <w:rPr>
                <w:rFonts w:eastAsia="Calibri" w:cs="Times New Roman"/>
                <w:lang w:eastAsia="cs-CZ"/>
              </w:rPr>
            </w:pPr>
          </w:p>
        </w:tc>
        <w:tc>
          <w:tcPr>
            <w:tcW w:w="1484" w:type="dxa"/>
            <w:tcBorders>
              <w:top w:val="single" w:sz="4" w:space="0" w:color="auto"/>
              <w:left w:val="single" w:sz="4" w:space="0" w:color="auto"/>
              <w:bottom w:val="single" w:sz="4" w:space="0" w:color="auto"/>
              <w:right w:val="single" w:sz="4" w:space="0" w:color="auto"/>
            </w:tcBorders>
            <w:shd w:val="clear" w:color="auto" w:fill="auto"/>
          </w:tcPr>
          <w:p w:rsidR="00F74121" w:rsidRPr="002930AA" w:rsidRDefault="00342C2A" w:rsidP="00F74121">
            <w:pPr>
              <w:pStyle w:val="Bezmezer"/>
              <w:rPr>
                <w:rFonts w:eastAsia="Calibri" w:cs="Times New Roman"/>
                <w:sz w:val="22"/>
                <w:lang w:eastAsia="cs-CZ"/>
              </w:rPr>
            </w:pPr>
            <w:r>
              <w:rPr>
                <w:rFonts w:eastAsia="Calibri" w:cs="Times New Roman"/>
                <w:sz w:val="22"/>
                <w:lang w:eastAsia="cs-CZ"/>
              </w:rPr>
              <w:t>MKV/4</w:t>
            </w:r>
          </w:p>
          <w:p w:rsidR="00F74121" w:rsidRDefault="00F74121" w:rsidP="00F74121">
            <w:pPr>
              <w:pStyle w:val="Bezmezer"/>
              <w:rPr>
                <w:sz w:val="22"/>
                <w:lang w:eastAsia="cs-CZ"/>
              </w:rPr>
            </w:pPr>
          </w:p>
          <w:p w:rsidR="00F74121" w:rsidRPr="002930AA" w:rsidRDefault="00F74121" w:rsidP="00F74121">
            <w:pPr>
              <w:pStyle w:val="Bezmezer"/>
              <w:rPr>
                <w:rFonts w:eastAsia="Calibri" w:cs="Times New Roman"/>
                <w:sz w:val="22"/>
                <w:lang w:eastAsia="cs-CZ"/>
              </w:rPr>
            </w:pPr>
          </w:p>
          <w:p w:rsidR="00F74121" w:rsidRPr="002930AA" w:rsidRDefault="00F74121" w:rsidP="00F74121">
            <w:pPr>
              <w:pStyle w:val="Bezmezer"/>
              <w:rPr>
                <w:rFonts w:eastAsia="Calibri" w:cs="Times New Roman"/>
                <w:sz w:val="22"/>
                <w:lang w:eastAsia="cs-CZ"/>
              </w:rPr>
            </w:pPr>
          </w:p>
          <w:p w:rsidR="00F74121" w:rsidRPr="002930AA" w:rsidRDefault="00F74121" w:rsidP="00F74121">
            <w:pPr>
              <w:pStyle w:val="Bezmezer"/>
              <w:rPr>
                <w:rFonts w:eastAsia="Calibri" w:cs="Times New Roman"/>
                <w:sz w:val="22"/>
                <w:lang w:eastAsia="cs-CZ"/>
              </w:rPr>
            </w:pPr>
          </w:p>
          <w:p w:rsidR="00F74121" w:rsidRPr="002930AA" w:rsidRDefault="00F74121" w:rsidP="00F74121">
            <w:pPr>
              <w:pStyle w:val="Bezmezer"/>
              <w:rPr>
                <w:rFonts w:eastAsia="Calibri" w:cs="Times New Roman"/>
                <w:sz w:val="22"/>
                <w:lang w:eastAsia="cs-CZ"/>
              </w:rPr>
            </w:pPr>
          </w:p>
          <w:p w:rsidR="00F74121" w:rsidRPr="002930AA" w:rsidRDefault="00F74121" w:rsidP="00F74121">
            <w:pPr>
              <w:pStyle w:val="Bezmezer"/>
              <w:rPr>
                <w:rFonts w:eastAsia="Calibri" w:cs="Times New Roman"/>
                <w:sz w:val="22"/>
                <w:lang w:eastAsia="cs-CZ"/>
              </w:rPr>
            </w:pPr>
          </w:p>
          <w:p w:rsidR="00F74121" w:rsidRPr="002930AA" w:rsidRDefault="00F74121" w:rsidP="00F74121">
            <w:pPr>
              <w:pStyle w:val="Bezmezer"/>
              <w:rPr>
                <w:rFonts w:eastAsia="Calibri" w:cs="Times New Roman"/>
                <w:sz w:val="22"/>
                <w:lang w:eastAsia="cs-CZ"/>
              </w:rPr>
            </w:pPr>
          </w:p>
          <w:p w:rsidR="00F74121" w:rsidRPr="002930AA" w:rsidRDefault="00F74121" w:rsidP="00F74121">
            <w:pPr>
              <w:pStyle w:val="Bezmezer"/>
              <w:rPr>
                <w:rFonts w:eastAsia="Calibri" w:cs="Times New Roman"/>
                <w:sz w:val="22"/>
                <w:lang w:eastAsia="cs-CZ"/>
              </w:rPr>
            </w:pPr>
          </w:p>
        </w:tc>
      </w:tr>
      <w:tr w:rsidR="00993EB1" w:rsidRPr="002930AA" w:rsidTr="00357C2D">
        <w:trPr>
          <w:trHeight w:val="683"/>
        </w:trPr>
        <w:tc>
          <w:tcPr>
            <w:tcW w:w="3369" w:type="dxa"/>
            <w:tcBorders>
              <w:top w:val="single" w:sz="4" w:space="0" w:color="auto"/>
              <w:left w:val="single" w:sz="4" w:space="0" w:color="auto"/>
              <w:bottom w:val="single" w:sz="4" w:space="0" w:color="auto"/>
              <w:right w:val="single" w:sz="4" w:space="0" w:color="auto"/>
            </w:tcBorders>
            <w:shd w:val="clear" w:color="auto" w:fill="auto"/>
          </w:tcPr>
          <w:p w:rsidR="00993EB1" w:rsidRPr="00653179" w:rsidRDefault="00993EB1" w:rsidP="00F74121">
            <w:pPr>
              <w:pStyle w:val="Bezmezer"/>
              <w:rPr>
                <w:rFonts w:eastAsia="Calibri" w:cs="Times New Roman"/>
                <w:b/>
                <w:sz w:val="22"/>
              </w:rPr>
            </w:pPr>
            <w:r w:rsidRPr="00653179">
              <w:rPr>
                <w:rFonts w:eastAsia="Calibri" w:cs="Times New Roman"/>
                <w:b/>
                <w:sz w:val="22"/>
              </w:rPr>
              <w:t>Oblast:</w:t>
            </w:r>
          </w:p>
          <w:p w:rsidR="00993EB1" w:rsidRPr="00653179" w:rsidRDefault="00993EB1" w:rsidP="00F74121">
            <w:pPr>
              <w:pStyle w:val="Bezmezer"/>
              <w:rPr>
                <w:rFonts w:eastAsia="Calibri" w:cs="Times New Roman"/>
                <w:b/>
                <w:sz w:val="22"/>
                <w:lang w:eastAsia="cs-CZ"/>
              </w:rPr>
            </w:pPr>
            <w:r>
              <w:rPr>
                <w:rFonts w:eastAsia="Calibri" w:cs="Times New Roman"/>
                <w:b/>
                <w:sz w:val="22"/>
              </w:rPr>
              <w:t>JAZYK A JAZYKOVÁ KOMUNIKACE</w:t>
            </w:r>
          </w:p>
        </w:tc>
        <w:tc>
          <w:tcPr>
            <w:tcW w:w="3436" w:type="dxa"/>
            <w:tcBorders>
              <w:top w:val="single" w:sz="4" w:space="0" w:color="auto"/>
              <w:left w:val="single" w:sz="4" w:space="0" w:color="auto"/>
              <w:bottom w:val="single" w:sz="4" w:space="0" w:color="auto"/>
              <w:right w:val="single" w:sz="4" w:space="0" w:color="auto"/>
            </w:tcBorders>
            <w:shd w:val="clear" w:color="auto" w:fill="auto"/>
          </w:tcPr>
          <w:p w:rsidR="00993EB1" w:rsidRPr="00653179" w:rsidRDefault="00993EB1" w:rsidP="00F74121">
            <w:pPr>
              <w:pStyle w:val="Bezmezer"/>
              <w:rPr>
                <w:rFonts w:eastAsia="Calibri" w:cs="Times New Roman"/>
                <w:b/>
                <w:sz w:val="22"/>
              </w:rPr>
            </w:pPr>
            <w:r w:rsidRPr="00653179">
              <w:rPr>
                <w:rFonts w:eastAsia="Calibri" w:cs="Times New Roman"/>
                <w:b/>
                <w:sz w:val="22"/>
              </w:rPr>
              <w:t>Předmět:</w:t>
            </w:r>
          </w:p>
          <w:p w:rsidR="00993EB1" w:rsidRPr="00653179" w:rsidRDefault="00993EB1" w:rsidP="00E55B45">
            <w:pPr>
              <w:pStyle w:val="Bezmezer"/>
              <w:rPr>
                <w:rFonts w:eastAsia="Calibri" w:cs="Times New Roman"/>
                <w:b/>
                <w:sz w:val="22"/>
                <w:lang w:eastAsia="cs-CZ"/>
              </w:rPr>
            </w:pPr>
            <w:r>
              <w:rPr>
                <w:rFonts w:eastAsia="Calibri" w:cs="Times New Roman"/>
                <w:b/>
                <w:sz w:val="22"/>
              </w:rPr>
              <w:t>ČESKÝ JAZYK</w:t>
            </w:r>
            <w:r w:rsidRPr="00653179">
              <w:rPr>
                <w:rFonts w:eastAsia="Calibri" w:cs="Times New Roman"/>
                <w:b/>
                <w:sz w:val="22"/>
              </w:rPr>
              <w:t xml:space="preserve"> </w:t>
            </w:r>
            <w:r w:rsidR="004C4B73">
              <w:rPr>
                <w:rFonts w:eastAsia="Calibri" w:cs="Times New Roman"/>
                <w:b/>
                <w:sz w:val="22"/>
              </w:rPr>
              <w:t>A LITERATURA</w:t>
            </w:r>
          </w:p>
        </w:tc>
        <w:tc>
          <w:tcPr>
            <w:tcW w:w="2483" w:type="dxa"/>
            <w:gridSpan w:val="2"/>
            <w:tcBorders>
              <w:top w:val="single" w:sz="4" w:space="0" w:color="auto"/>
              <w:left w:val="single" w:sz="4" w:space="0" w:color="auto"/>
              <w:bottom w:val="single" w:sz="4" w:space="0" w:color="auto"/>
              <w:right w:val="single" w:sz="4" w:space="0" w:color="auto"/>
            </w:tcBorders>
            <w:shd w:val="clear" w:color="auto" w:fill="auto"/>
          </w:tcPr>
          <w:p w:rsidR="00993EB1" w:rsidRPr="00653179" w:rsidRDefault="00993EB1" w:rsidP="00993EB1">
            <w:pPr>
              <w:pStyle w:val="Bezmezer"/>
              <w:jc w:val="center"/>
              <w:rPr>
                <w:rFonts w:eastAsia="Calibri" w:cs="Times New Roman"/>
                <w:b/>
                <w:sz w:val="22"/>
              </w:rPr>
            </w:pPr>
            <w:r w:rsidRPr="00653179">
              <w:rPr>
                <w:rFonts w:eastAsia="Calibri" w:cs="Times New Roman"/>
                <w:b/>
                <w:sz w:val="22"/>
              </w:rPr>
              <w:t>Období:</w:t>
            </w:r>
          </w:p>
          <w:p w:rsidR="00993EB1" w:rsidRPr="00653179" w:rsidRDefault="00993EB1" w:rsidP="00993EB1">
            <w:pPr>
              <w:pStyle w:val="Bezmezer"/>
              <w:jc w:val="center"/>
              <w:rPr>
                <w:rFonts w:eastAsia="Calibri" w:cs="Times New Roman"/>
                <w:b/>
                <w:sz w:val="22"/>
                <w:lang w:eastAsia="cs-CZ"/>
              </w:rPr>
            </w:pPr>
            <w:r w:rsidRPr="00653179">
              <w:rPr>
                <w:rFonts w:eastAsia="Calibri" w:cs="Times New Roman"/>
                <w:b/>
                <w:sz w:val="22"/>
              </w:rPr>
              <w:t>4. – 5.</w:t>
            </w:r>
          </w:p>
        </w:tc>
      </w:tr>
      <w:tr w:rsidR="00F74121" w:rsidRPr="002930AA" w:rsidTr="00F74121">
        <w:trPr>
          <w:trHeight w:val="552"/>
        </w:trPr>
        <w:tc>
          <w:tcPr>
            <w:tcW w:w="3369" w:type="dxa"/>
            <w:tcBorders>
              <w:top w:val="single" w:sz="4" w:space="0" w:color="auto"/>
              <w:left w:val="single" w:sz="4" w:space="0" w:color="auto"/>
              <w:bottom w:val="single" w:sz="4" w:space="0" w:color="auto"/>
              <w:right w:val="single" w:sz="4" w:space="0" w:color="auto"/>
            </w:tcBorders>
            <w:shd w:val="clear" w:color="auto" w:fill="auto"/>
          </w:tcPr>
          <w:p w:rsidR="00F74121" w:rsidRPr="00653179" w:rsidRDefault="00F74121" w:rsidP="00F74121">
            <w:pPr>
              <w:pStyle w:val="Bezmezer"/>
              <w:rPr>
                <w:rFonts w:eastAsia="Calibri" w:cs="Times New Roman"/>
                <w:b/>
                <w:sz w:val="22"/>
              </w:rPr>
            </w:pPr>
            <w:r w:rsidRPr="00653179">
              <w:rPr>
                <w:rFonts w:eastAsia="Calibri" w:cs="Times New Roman"/>
                <w:b/>
                <w:bCs/>
                <w:sz w:val="22"/>
                <w:lang w:eastAsia="cs-CZ"/>
              </w:rPr>
              <w:t>Očekávané výstupy</w:t>
            </w:r>
          </w:p>
        </w:tc>
        <w:tc>
          <w:tcPr>
            <w:tcW w:w="3436" w:type="dxa"/>
            <w:tcBorders>
              <w:top w:val="single" w:sz="4" w:space="0" w:color="auto"/>
              <w:left w:val="single" w:sz="4" w:space="0" w:color="auto"/>
              <w:bottom w:val="single" w:sz="4" w:space="0" w:color="auto"/>
              <w:right w:val="single" w:sz="4" w:space="0" w:color="auto"/>
            </w:tcBorders>
            <w:shd w:val="clear" w:color="auto" w:fill="auto"/>
          </w:tcPr>
          <w:p w:rsidR="00F74121" w:rsidRPr="00653179" w:rsidRDefault="00F74121" w:rsidP="00F74121">
            <w:pPr>
              <w:pStyle w:val="Bezmezer"/>
              <w:rPr>
                <w:rFonts w:eastAsia="Calibri" w:cs="Times New Roman"/>
                <w:b/>
                <w:sz w:val="22"/>
              </w:rPr>
            </w:pPr>
            <w:r w:rsidRPr="00653179">
              <w:rPr>
                <w:rFonts w:eastAsia="Calibri" w:cs="Times New Roman"/>
                <w:b/>
                <w:sz w:val="22"/>
              </w:rPr>
              <w:t>Učivo</w:t>
            </w:r>
          </w:p>
        </w:tc>
        <w:tc>
          <w:tcPr>
            <w:tcW w:w="999" w:type="dxa"/>
            <w:tcBorders>
              <w:top w:val="single" w:sz="4" w:space="0" w:color="auto"/>
              <w:left w:val="single" w:sz="4" w:space="0" w:color="auto"/>
              <w:bottom w:val="single" w:sz="4" w:space="0" w:color="auto"/>
              <w:right w:val="single" w:sz="4" w:space="0" w:color="auto"/>
            </w:tcBorders>
            <w:shd w:val="clear" w:color="auto" w:fill="auto"/>
          </w:tcPr>
          <w:p w:rsidR="00F74121" w:rsidRPr="00653179" w:rsidRDefault="00F74121" w:rsidP="00F74121">
            <w:pPr>
              <w:pStyle w:val="Bezmezer"/>
              <w:rPr>
                <w:rFonts w:eastAsia="Calibri" w:cs="Times New Roman"/>
                <w:b/>
                <w:sz w:val="22"/>
              </w:rPr>
            </w:pPr>
            <w:r w:rsidRPr="00653179">
              <w:rPr>
                <w:rFonts w:eastAsia="Calibri" w:cs="Times New Roman"/>
                <w:b/>
                <w:sz w:val="22"/>
              </w:rPr>
              <w:t>Ročník</w:t>
            </w:r>
          </w:p>
        </w:tc>
        <w:tc>
          <w:tcPr>
            <w:tcW w:w="1484" w:type="dxa"/>
            <w:tcBorders>
              <w:top w:val="single" w:sz="4" w:space="0" w:color="auto"/>
              <w:left w:val="single" w:sz="4" w:space="0" w:color="auto"/>
              <w:bottom w:val="single" w:sz="4" w:space="0" w:color="auto"/>
              <w:right w:val="single" w:sz="4" w:space="0" w:color="auto"/>
            </w:tcBorders>
            <w:shd w:val="clear" w:color="auto" w:fill="auto"/>
          </w:tcPr>
          <w:p w:rsidR="00F74121" w:rsidRPr="00653179" w:rsidRDefault="00F74121" w:rsidP="00F74121">
            <w:pPr>
              <w:pStyle w:val="Bezmezer"/>
              <w:rPr>
                <w:rFonts w:eastAsia="Calibri" w:cs="Times New Roman"/>
                <w:b/>
                <w:sz w:val="22"/>
                <w:lang w:eastAsia="cs-CZ"/>
              </w:rPr>
            </w:pPr>
            <w:r w:rsidRPr="00653179">
              <w:rPr>
                <w:rFonts w:eastAsia="Calibri" w:cs="Times New Roman"/>
                <w:b/>
                <w:sz w:val="22"/>
                <w:lang w:eastAsia="cs-CZ"/>
              </w:rPr>
              <w:t xml:space="preserve">Průřezová témata </w:t>
            </w:r>
          </w:p>
        </w:tc>
      </w:tr>
      <w:tr w:rsidR="00F74121" w:rsidRPr="002930AA" w:rsidTr="00F74121">
        <w:trPr>
          <w:trHeight w:val="559"/>
        </w:trPr>
        <w:tc>
          <w:tcPr>
            <w:tcW w:w="3369" w:type="dxa"/>
            <w:tcBorders>
              <w:top w:val="single" w:sz="4" w:space="0" w:color="auto"/>
              <w:left w:val="single" w:sz="4" w:space="0" w:color="auto"/>
              <w:bottom w:val="single" w:sz="4" w:space="0" w:color="auto"/>
              <w:right w:val="nil"/>
            </w:tcBorders>
            <w:shd w:val="clear" w:color="auto" w:fill="auto"/>
          </w:tcPr>
          <w:p w:rsidR="00F74121" w:rsidRPr="00653179" w:rsidRDefault="00F74121" w:rsidP="00F74121">
            <w:pPr>
              <w:pStyle w:val="Bezmezer"/>
              <w:rPr>
                <w:rFonts w:eastAsia="Calibri" w:cs="Times New Roman"/>
                <w:b/>
                <w:bCs/>
                <w:i/>
                <w:sz w:val="22"/>
                <w:lang w:eastAsia="cs-CZ"/>
              </w:rPr>
            </w:pPr>
            <w:r w:rsidRPr="00653179">
              <w:rPr>
                <w:rFonts w:eastAsia="Calibri" w:cs="Times New Roman"/>
                <w:b/>
                <w:bCs/>
                <w:i/>
                <w:sz w:val="22"/>
                <w:lang w:eastAsia="cs-CZ"/>
              </w:rPr>
              <w:t>Komunikační a slohová výchova</w:t>
            </w:r>
          </w:p>
        </w:tc>
        <w:tc>
          <w:tcPr>
            <w:tcW w:w="3436" w:type="dxa"/>
            <w:tcBorders>
              <w:top w:val="single" w:sz="4" w:space="0" w:color="auto"/>
              <w:left w:val="nil"/>
              <w:bottom w:val="single" w:sz="4" w:space="0" w:color="auto"/>
              <w:right w:val="nil"/>
            </w:tcBorders>
            <w:shd w:val="clear" w:color="auto" w:fill="auto"/>
          </w:tcPr>
          <w:p w:rsidR="00F74121" w:rsidRPr="00653179" w:rsidRDefault="00F74121" w:rsidP="00F74121">
            <w:pPr>
              <w:pStyle w:val="Bezmezer"/>
              <w:rPr>
                <w:rFonts w:eastAsia="Calibri" w:cs="Times New Roman"/>
                <w:b/>
                <w:sz w:val="22"/>
              </w:rPr>
            </w:pPr>
          </w:p>
        </w:tc>
        <w:tc>
          <w:tcPr>
            <w:tcW w:w="999" w:type="dxa"/>
            <w:tcBorders>
              <w:top w:val="single" w:sz="4" w:space="0" w:color="auto"/>
              <w:left w:val="nil"/>
              <w:bottom w:val="single" w:sz="4" w:space="0" w:color="auto"/>
              <w:right w:val="nil"/>
            </w:tcBorders>
            <w:shd w:val="clear" w:color="auto" w:fill="auto"/>
          </w:tcPr>
          <w:p w:rsidR="00F74121" w:rsidRPr="002930AA" w:rsidRDefault="00F74121" w:rsidP="00F74121">
            <w:pPr>
              <w:pStyle w:val="Bezmezer"/>
              <w:rPr>
                <w:rFonts w:eastAsia="Calibri" w:cs="Times New Roman"/>
                <w:sz w:val="22"/>
              </w:rPr>
            </w:pPr>
          </w:p>
        </w:tc>
        <w:tc>
          <w:tcPr>
            <w:tcW w:w="1484" w:type="dxa"/>
            <w:tcBorders>
              <w:top w:val="single" w:sz="4" w:space="0" w:color="auto"/>
              <w:left w:val="nil"/>
              <w:bottom w:val="single" w:sz="4" w:space="0" w:color="auto"/>
              <w:right w:val="single" w:sz="4" w:space="0" w:color="auto"/>
            </w:tcBorders>
            <w:shd w:val="clear" w:color="auto" w:fill="auto"/>
          </w:tcPr>
          <w:p w:rsidR="00F74121" w:rsidRPr="002930AA" w:rsidRDefault="00F74121" w:rsidP="00F74121">
            <w:pPr>
              <w:pStyle w:val="Bezmezer"/>
              <w:rPr>
                <w:rFonts w:eastAsia="Calibri" w:cs="Times New Roman"/>
                <w:sz w:val="22"/>
                <w:lang w:eastAsia="cs-CZ"/>
              </w:rPr>
            </w:pPr>
          </w:p>
        </w:tc>
      </w:tr>
      <w:tr w:rsidR="00F74121" w:rsidRPr="002930AA" w:rsidTr="00F74121">
        <w:trPr>
          <w:trHeight w:val="694"/>
        </w:trPr>
        <w:tc>
          <w:tcPr>
            <w:tcW w:w="3369" w:type="dxa"/>
            <w:tcBorders>
              <w:top w:val="single" w:sz="4" w:space="0" w:color="auto"/>
              <w:left w:val="single" w:sz="4" w:space="0" w:color="auto"/>
              <w:bottom w:val="single" w:sz="4" w:space="0" w:color="auto"/>
              <w:right w:val="single" w:sz="4" w:space="0" w:color="auto"/>
            </w:tcBorders>
            <w:shd w:val="clear" w:color="auto" w:fill="auto"/>
          </w:tcPr>
          <w:p w:rsidR="00F74121" w:rsidRPr="002930AA" w:rsidRDefault="00F74121" w:rsidP="00F74121">
            <w:pPr>
              <w:pStyle w:val="Bezmezer"/>
              <w:rPr>
                <w:rFonts w:eastAsia="Calibri" w:cs="Times New Roman"/>
                <w:bCs/>
                <w:sz w:val="22"/>
                <w:lang w:eastAsia="cs-CZ"/>
              </w:rPr>
            </w:pPr>
            <w:r w:rsidRPr="002930AA">
              <w:rPr>
                <w:rFonts w:eastAsia="Calibri" w:cs="Times New Roman"/>
                <w:sz w:val="22"/>
                <w:lang w:eastAsia="cs-CZ"/>
              </w:rPr>
              <w:t>čte s</w:t>
            </w:r>
            <w:r>
              <w:rPr>
                <w:sz w:val="22"/>
                <w:lang w:eastAsia="cs-CZ"/>
              </w:rPr>
              <w:t> </w:t>
            </w:r>
            <w:r w:rsidRPr="002930AA">
              <w:rPr>
                <w:rFonts w:eastAsia="Calibri" w:cs="Times New Roman"/>
                <w:sz w:val="22"/>
                <w:lang w:eastAsia="cs-CZ"/>
              </w:rPr>
              <w:t>porozuměním</w:t>
            </w:r>
            <w:r>
              <w:rPr>
                <w:sz w:val="22"/>
                <w:lang w:eastAsia="cs-CZ"/>
              </w:rPr>
              <w:t xml:space="preserve"> p</w:t>
            </w:r>
            <w:r w:rsidRPr="002930AA">
              <w:rPr>
                <w:rFonts w:eastAsia="Calibri" w:cs="Times New Roman"/>
                <w:sz w:val="22"/>
                <w:lang w:eastAsia="cs-CZ"/>
              </w:rPr>
              <w:t>řiměřeně náročné texty</w:t>
            </w:r>
            <w:r>
              <w:rPr>
                <w:sz w:val="22"/>
                <w:lang w:eastAsia="cs-CZ"/>
              </w:rPr>
              <w:t xml:space="preserve"> </w:t>
            </w:r>
            <w:r w:rsidRPr="002930AA">
              <w:rPr>
                <w:rFonts w:eastAsia="Calibri" w:cs="Times New Roman"/>
                <w:sz w:val="22"/>
                <w:lang w:eastAsia="cs-CZ"/>
              </w:rPr>
              <w:t>potichu i nahlas</w:t>
            </w:r>
          </w:p>
        </w:tc>
        <w:tc>
          <w:tcPr>
            <w:tcW w:w="3436" w:type="dxa"/>
            <w:tcBorders>
              <w:top w:val="single" w:sz="4" w:space="0" w:color="auto"/>
              <w:left w:val="single" w:sz="4" w:space="0" w:color="auto"/>
              <w:bottom w:val="single" w:sz="4" w:space="0" w:color="auto"/>
              <w:right w:val="single" w:sz="4" w:space="0" w:color="auto"/>
            </w:tcBorders>
            <w:shd w:val="clear" w:color="auto" w:fill="auto"/>
          </w:tcPr>
          <w:p w:rsidR="00F74121" w:rsidRPr="00653179" w:rsidRDefault="00F74121" w:rsidP="00AD3618">
            <w:pPr>
              <w:pStyle w:val="Bezmezer"/>
              <w:numPr>
                <w:ilvl w:val="0"/>
                <w:numId w:val="113"/>
              </w:numPr>
              <w:tabs>
                <w:tab w:val="left" w:pos="2038"/>
              </w:tabs>
              <w:rPr>
                <w:sz w:val="22"/>
                <w:lang w:eastAsia="cs-CZ"/>
              </w:rPr>
            </w:pPr>
            <w:r>
              <w:rPr>
                <w:sz w:val="22"/>
                <w:lang w:eastAsia="cs-CZ"/>
              </w:rPr>
              <w:t xml:space="preserve">uvědomělé plynulé </w:t>
            </w:r>
            <w:r w:rsidRPr="002930AA">
              <w:rPr>
                <w:rFonts w:eastAsia="Calibri" w:cs="Times New Roman"/>
                <w:sz w:val="22"/>
                <w:lang w:eastAsia="cs-CZ"/>
              </w:rPr>
              <w:t>čtení přiměřeně</w:t>
            </w:r>
            <w:r>
              <w:rPr>
                <w:sz w:val="22"/>
                <w:lang w:eastAsia="cs-CZ"/>
              </w:rPr>
              <w:t xml:space="preserve"> </w:t>
            </w:r>
            <w:r w:rsidRPr="00653179">
              <w:rPr>
                <w:rFonts w:eastAsia="Calibri" w:cs="Times New Roman"/>
                <w:sz w:val="22"/>
                <w:lang w:eastAsia="cs-CZ"/>
              </w:rPr>
              <w:t>náročných textů</w:t>
            </w:r>
            <w:r w:rsidRPr="00653179">
              <w:rPr>
                <w:sz w:val="22"/>
                <w:lang w:eastAsia="cs-CZ"/>
              </w:rPr>
              <w:t xml:space="preserve"> </w:t>
            </w:r>
          </w:p>
          <w:p w:rsidR="00F74121" w:rsidRPr="002930AA" w:rsidRDefault="00F74121" w:rsidP="00AD3618">
            <w:pPr>
              <w:pStyle w:val="Bezmezer"/>
              <w:numPr>
                <w:ilvl w:val="0"/>
                <w:numId w:val="113"/>
              </w:numPr>
              <w:rPr>
                <w:rFonts w:eastAsia="Calibri" w:cs="Times New Roman"/>
                <w:sz w:val="22"/>
              </w:rPr>
            </w:pPr>
            <w:r w:rsidRPr="002930AA">
              <w:rPr>
                <w:rFonts w:eastAsia="Calibri" w:cs="Times New Roman"/>
                <w:sz w:val="22"/>
                <w:lang w:eastAsia="cs-CZ"/>
              </w:rPr>
              <w:t>tiché čtení</w:t>
            </w:r>
            <w:r>
              <w:rPr>
                <w:sz w:val="22"/>
                <w:lang w:eastAsia="cs-CZ"/>
              </w:rPr>
              <w:t xml:space="preserve"> </w:t>
            </w:r>
            <w:r w:rsidRPr="002930AA">
              <w:rPr>
                <w:rFonts w:eastAsia="Calibri" w:cs="Times New Roman"/>
                <w:sz w:val="22"/>
                <w:lang w:eastAsia="cs-CZ"/>
              </w:rPr>
              <w:t>s porozuměním</w:t>
            </w:r>
          </w:p>
        </w:tc>
        <w:tc>
          <w:tcPr>
            <w:tcW w:w="999" w:type="dxa"/>
            <w:tcBorders>
              <w:top w:val="single" w:sz="4" w:space="0" w:color="auto"/>
              <w:left w:val="single" w:sz="4" w:space="0" w:color="auto"/>
              <w:bottom w:val="single" w:sz="4" w:space="0" w:color="auto"/>
              <w:right w:val="single" w:sz="4" w:space="0" w:color="auto"/>
            </w:tcBorders>
            <w:shd w:val="clear" w:color="auto" w:fill="auto"/>
          </w:tcPr>
          <w:p w:rsidR="00F74121" w:rsidRPr="002930AA" w:rsidRDefault="00F74121" w:rsidP="00F74121">
            <w:pPr>
              <w:pStyle w:val="Bezmezer"/>
              <w:rPr>
                <w:rFonts w:eastAsia="Calibri" w:cs="Times New Roman"/>
                <w:sz w:val="22"/>
              </w:rPr>
            </w:pPr>
            <w:r w:rsidRPr="002930AA">
              <w:rPr>
                <w:rFonts w:eastAsia="Calibri" w:cs="Times New Roman"/>
                <w:sz w:val="22"/>
                <w:lang w:eastAsia="cs-CZ"/>
              </w:rPr>
              <w:t>4. - 5.</w:t>
            </w:r>
          </w:p>
        </w:tc>
        <w:tc>
          <w:tcPr>
            <w:tcW w:w="1484" w:type="dxa"/>
            <w:tcBorders>
              <w:top w:val="single" w:sz="4" w:space="0" w:color="auto"/>
              <w:left w:val="single" w:sz="4" w:space="0" w:color="auto"/>
              <w:bottom w:val="single" w:sz="4" w:space="0" w:color="auto"/>
              <w:right w:val="single" w:sz="4" w:space="0" w:color="auto"/>
            </w:tcBorders>
            <w:shd w:val="clear" w:color="auto" w:fill="auto"/>
          </w:tcPr>
          <w:p w:rsidR="00F74121" w:rsidRPr="002930AA" w:rsidRDefault="00342C2A" w:rsidP="00F74121">
            <w:pPr>
              <w:pStyle w:val="Bezmezer"/>
              <w:rPr>
                <w:rFonts w:eastAsia="Calibri" w:cs="Times New Roman"/>
                <w:sz w:val="22"/>
                <w:lang w:eastAsia="cs-CZ"/>
              </w:rPr>
            </w:pPr>
            <w:r>
              <w:rPr>
                <w:rFonts w:eastAsia="Calibri" w:cs="Times New Roman"/>
                <w:sz w:val="22"/>
                <w:lang w:eastAsia="cs-CZ"/>
              </w:rPr>
              <w:t>MKV/3</w:t>
            </w:r>
          </w:p>
        </w:tc>
      </w:tr>
      <w:tr w:rsidR="00F74121" w:rsidRPr="002930AA" w:rsidTr="00F74121">
        <w:trPr>
          <w:trHeight w:val="694"/>
        </w:trPr>
        <w:tc>
          <w:tcPr>
            <w:tcW w:w="3369" w:type="dxa"/>
            <w:tcBorders>
              <w:top w:val="single" w:sz="4" w:space="0" w:color="auto"/>
              <w:left w:val="single" w:sz="4" w:space="0" w:color="auto"/>
              <w:bottom w:val="single" w:sz="4" w:space="0" w:color="auto"/>
              <w:right w:val="single" w:sz="4" w:space="0" w:color="auto"/>
            </w:tcBorders>
            <w:shd w:val="clear" w:color="auto" w:fill="auto"/>
          </w:tcPr>
          <w:p w:rsidR="00F74121" w:rsidRPr="002930AA" w:rsidRDefault="00F74121" w:rsidP="00F74121">
            <w:pPr>
              <w:pStyle w:val="Bezmezer"/>
              <w:rPr>
                <w:rFonts w:eastAsia="Calibri" w:cs="Times New Roman"/>
                <w:sz w:val="22"/>
                <w:lang w:eastAsia="cs-CZ"/>
              </w:rPr>
            </w:pPr>
            <w:r w:rsidRPr="002930AA">
              <w:rPr>
                <w:rFonts w:eastAsia="Calibri" w:cs="Times New Roman"/>
                <w:sz w:val="22"/>
                <w:lang w:eastAsia="cs-CZ"/>
              </w:rPr>
              <w:t>rozlišuje podstatné a</w:t>
            </w:r>
            <w:r>
              <w:rPr>
                <w:sz w:val="22"/>
                <w:lang w:eastAsia="cs-CZ"/>
              </w:rPr>
              <w:t xml:space="preserve"> </w:t>
            </w:r>
            <w:r w:rsidRPr="002930AA">
              <w:rPr>
                <w:rFonts w:eastAsia="Calibri" w:cs="Times New Roman"/>
                <w:sz w:val="22"/>
                <w:lang w:eastAsia="cs-CZ"/>
              </w:rPr>
              <w:t>okrajové informace</w:t>
            </w:r>
            <w:r>
              <w:rPr>
                <w:sz w:val="22"/>
                <w:lang w:eastAsia="cs-CZ"/>
              </w:rPr>
              <w:t xml:space="preserve"> </w:t>
            </w:r>
            <w:r w:rsidRPr="002930AA">
              <w:rPr>
                <w:rFonts w:eastAsia="Calibri" w:cs="Times New Roman"/>
                <w:sz w:val="22"/>
                <w:lang w:eastAsia="cs-CZ"/>
              </w:rPr>
              <w:t>v textu vhodném pro</w:t>
            </w:r>
          </w:p>
          <w:p w:rsidR="00F74121" w:rsidRPr="002930AA" w:rsidRDefault="00F74121" w:rsidP="00F74121">
            <w:pPr>
              <w:pStyle w:val="Bezmezer"/>
              <w:rPr>
                <w:rFonts w:eastAsia="Calibri" w:cs="Times New Roman"/>
                <w:sz w:val="22"/>
                <w:lang w:eastAsia="cs-CZ"/>
              </w:rPr>
            </w:pPr>
            <w:r w:rsidRPr="002930AA">
              <w:rPr>
                <w:rFonts w:eastAsia="Calibri" w:cs="Times New Roman"/>
                <w:sz w:val="22"/>
                <w:lang w:eastAsia="cs-CZ"/>
              </w:rPr>
              <w:t>daný věk, podstatné</w:t>
            </w:r>
            <w:r>
              <w:rPr>
                <w:sz w:val="22"/>
                <w:lang w:eastAsia="cs-CZ"/>
              </w:rPr>
              <w:t xml:space="preserve"> </w:t>
            </w:r>
            <w:r w:rsidRPr="002930AA">
              <w:rPr>
                <w:rFonts w:eastAsia="Calibri" w:cs="Times New Roman"/>
                <w:sz w:val="22"/>
                <w:lang w:eastAsia="cs-CZ"/>
              </w:rPr>
              <w:t>informace zaznamenává</w:t>
            </w:r>
          </w:p>
        </w:tc>
        <w:tc>
          <w:tcPr>
            <w:tcW w:w="3436" w:type="dxa"/>
            <w:tcBorders>
              <w:top w:val="single" w:sz="4" w:space="0" w:color="auto"/>
              <w:left w:val="single" w:sz="4" w:space="0" w:color="auto"/>
              <w:bottom w:val="single" w:sz="4" w:space="0" w:color="auto"/>
              <w:right w:val="single" w:sz="4" w:space="0" w:color="auto"/>
            </w:tcBorders>
            <w:shd w:val="clear" w:color="auto" w:fill="auto"/>
          </w:tcPr>
          <w:p w:rsidR="00F74121" w:rsidRPr="00653179" w:rsidRDefault="00F74121" w:rsidP="00AD3618">
            <w:pPr>
              <w:pStyle w:val="Bezmezer"/>
              <w:numPr>
                <w:ilvl w:val="0"/>
                <w:numId w:val="114"/>
              </w:numPr>
              <w:rPr>
                <w:rFonts w:eastAsia="Calibri" w:cs="Times New Roman"/>
                <w:sz w:val="22"/>
                <w:lang w:eastAsia="cs-CZ"/>
              </w:rPr>
            </w:pPr>
            <w:r w:rsidRPr="002930AA">
              <w:rPr>
                <w:rFonts w:eastAsia="Calibri" w:cs="Times New Roman"/>
                <w:sz w:val="22"/>
                <w:lang w:eastAsia="cs-CZ"/>
              </w:rPr>
              <w:t>vyhledávání</w:t>
            </w:r>
            <w:r>
              <w:rPr>
                <w:sz w:val="22"/>
                <w:lang w:eastAsia="cs-CZ"/>
              </w:rPr>
              <w:t xml:space="preserve"> </w:t>
            </w:r>
            <w:r w:rsidRPr="002930AA">
              <w:rPr>
                <w:rFonts w:eastAsia="Calibri" w:cs="Times New Roman"/>
                <w:sz w:val="22"/>
                <w:lang w:eastAsia="cs-CZ"/>
              </w:rPr>
              <w:t>klíčových slov, pozorné</w:t>
            </w:r>
            <w:r>
              <w:rPr>
                <w:sz w:val="22"/>
                <w:lang w:eastAsia="cs-CZ"/>
              </w:rPr>
              <w:t xml:space="preserve"> </w:t>
            </w:r>
            <w:r w:rsidRPr="002930AA">
              <w:rPr>
                <w:rFonts w:eastAsia="Calibri" w:cs="Times New Roman"/>
                <w:sz w:val="22"/>
                <w:lang w:eastAsia="cs-CZ"/>
              </w:rPr>
              <w:t>vnímání podrobností a</w:t>
            </w:r>
            <w:r>
              <w:rPr>
                <w:sz w:val="22"/>
                <w:lang w:eastAsia="cs-CZ"/>
              </w:rPr>
              <w:t xml:space="preserve"> </w:t>
            </w:r>
            <w:r w:rsidRPr="00653179">
              <w:rPr>
                <w:rFonts w:eastAsia="Calibri" w:cs="Times New Roman"/>
                <w:sz w:val="22"/>
                <w:lang w:eastAsia="cs-CZ"/>
              </w:rPr>
              <w:t>hledání jejich významu</w:t>
            </w:r>
            <w:r w:rsidRPr="00653179">
              <w:rPr>
                <w:sz w:val="22"/>
                <w:lang w:eastAsia="cs-CZ"/>
              </w:rPr>
              <w:t xml:space="preserve"> </w:t>
            </w:r>
            <w:r w:rsidRPr="00653179">
              <w:rPr>
                <w:rFonts w:eastAsia="Calibri" w:cs="Times New Roman"/>
                <w:sz w:val="22"/>
                <w:lang w:eastAsia="cs-CZ"/>
              </w:rPr>
              <w:t>v celku</w:t>
            </w:r>
          </w:p>
        </w:tc>
        <w:tc>
          <w:tcPr>
            <w:tcW w:w="999" w:type="dxa"/>
            <w:tcBorders>
              <w:top w:val="single" w:sz="4" w:space="0" w:color="auto"/>
              <w:left w:val="single" w:sz="4" w:space="0" w:color="auto"/>
              <w:bottom w:val="single" w:sz="4" w:space="0" w:color="auto"/>
              <w:right w:val="single" w:sz="4" w:space="0" w:color="auto"/>
            </w:tcBorders>
            <w:shd w:val="clear" w:color="auto" w:fill="auto"/>
          </w:tcPr>
          <w:p w:rsidR="00F74121" w:rsidRPr="002930AA" w:rsidRDefault="00F74121" w:rsidP="00F74121">
            <w:pPr>
              <w:pStyle w:val="Bezmezer"/>
              <w:rPr>
                <w:rFonts w:eastAsia="Calibri" w:cs="Times New Roman"/>
                <w:sz w:val="22"/>
                <w:lang w:eastAsia="cs-CZ"/>
              </w:rPr>
            </w:pPr>
            <w:r w:rsidRPr="002930AA">
              <w:rPr>
                <w:rFonts w:eastAsia="Calibri" w:cs="Times New Roman"/>
                <w:sz w:val="22"/>
                <w:lang w:eastAsia="cs-CZ"/>
              </w:rPr>
              <w:t>4. - 5.</w:t>
            </w:r>
          </w:p>
        </w:tc>
        <w:tc>
          <w:tcPr>
            <w:tcW w:w="1484" w:type="dxa"/>
            <w:tcBorders>
              <w:top w:val="single" w:sz="4" w:space="0" w:color="auto"/>
              <w:left w:val="single" w:sz="4" w:space="0" w:color="auto"/>
              <w:bottom w:val="single" w:sz="4" w:space="0" w:color="auto"/>
              <w:right w:val="single" w:sz="4" w:space="0" w:color="auto"/>
            </w:tcBorders>
            <w:shd w:val="clear" w:color="auto" w:fill="auto"/>
          </w:tcPr>
          <w:p w:rsidR="00F74121" w:rsidRPr="002930AA" w:rsidRDefault="00F74121" w:rsidP="00F74121">
            <w:pPr>
              <w:pStyle w:val="Bezmezer"/>
              <w:rPr>
                <w:rFonts w:eastAsia="Calibri" w:cs="Times New Roman"/>
                <w:sz w:val="22"/>
                <w:lang w:eastAsia="cs-CZ"/>
              </w:rPr>
            </w:pPr>
          </w:p>
        </w:tc>
      </w:tr>
      <w:tr w:rsidR="00F74121" w:rsidRPr="002930AA" w:rsidTr="00F74121">
        <w:trPr>
          <w:trHeight w:val="694"/>
        </w:trPr>
        <w:tc>
          <w:tcPr>
            <w:tcW w:w="3369" w:type="dxa"/>
            <w:tcBorders>
              <w:top w:val="single" w:sz="4" w:space="0" w:color="auto"/>
              <w:left w:val="single" w:sz="4" w:space="0" w:color="auto"/>
              <w:bottom w:val="single" w:sz="4" w:space="0" w:color="auto"/>
              <w:right w:val="single" w:sz="4" w:space="0" w:color="auto"/>
            </w:tcBorders>
            <w:shd w:val="clear" w:color="auto" w:fill="auto"/>
          </w:tcPr>
          <w:p w:rsidR="00F74121" w:rsidRPr="002930AA" w:rsidRDefault="00F74121" w:rsidP="00F74121">
            <w:pPr>
              <w:pStyle w:val="Bezmezer"/>
              <w:rPr>
                <w:rFonts w:eastAsia="Calibri" w:cs="Times New Roman"/>
                <w:sz w:val="22"/>
                <w:lang w:eastAsia="cs-CZ"/>
              </w:rPr>
            </w:pPr>
            <w:r w:rsidRPr="002930AA">
              <w:rPr>
                <w:rFonts w:eastAsia="Calibri" w:cs="Times New Roman"/>
                <w:sz w:val="22"/>
                <w:lang w:eastAsia="cs-CZ"/>
              </w:rPr>
              <w:t>posuzuje úplnost či</w:t>
            </w:r>
            <w:r>
              <w:rPr>
                <w:sz w:val="22"/>
                <w:lang w:eastAsia="cs-CZ"/>
              </w:rPr>
              <w:t xml:space="preserve"> </w:t>
            </w:r>
            <w:r w:rsidRPr="002930AA">
              <w:rPr>
                <w:rFonts w:eastAsia="Calibri" w:cs="Times New Roman"/>
                <w:sz w:val="22"/>
                <w:lang w:eastAsia="cs-CZ"/>
              </w:rPr>
              <w:t>neúplnost jednoduchého</w:t>
            </w:r>
            <w:r>
              <w:rPr>
                <w:sz w:val="22"/>
                <w:lang w:eastAsia="cs-CZ"/>
              </w:rPr>
              <w:t xml:space="preserve"> </w:t>
            </w:r>
            <w:r w:rsidRPr="002930AA">
              <w:rPr>
                <w:rFonts w:eastAsia="Calibri" w:cs="Times New Roman"/>
                <w:sz w:val="22"/>
                <w:lang w:eastAsia="cs-CZ"/>
              </w:rPr>
              <w:t>sdělení</w:t>
            </w:r>
          </w:p>
        </w:tc>
        <w:tc>
          <w:tcPr>
            <w:tcW w:w="3436" w:type="dxa"/>
            <w:tcBorders>
              <w:top w:val="single" w:sz="4" w:space="0" w:color="auto"/>
              <w:left w:val="single" w:sz="4" w:space="0" w:color="auto"/>
              <w:bottom w:val="single" w:sz="4" w:space="0" w:color="auto"/>
              <w:right w:val="single" w:sz="4" w:space="0" w:color="auto"/>
            </w:tcBorders>
            <w:shd w:val="clear" w:color="auto" w:fill="auto"/>
          </w:tcPr>
          <w:p w:rsidR="00F74121" w:rsidRPr="002930AA" w:rsidRDefault="00F74121" w:rsidP="00AD3618">
            <w:pPr>
              <w:pStyle w:val="Bezmezer"/>
              <w:numPr>
                <w:ilvl w:val="0"/>
                <w:numId w:val="114"/>
              </w:numPr>
              <w:rPr>
                <w:rFonts w:eastAsia="Calibri" w:cs="Times New Roman"/>
                <w:sz w:val="22"/>
                <w:lang w:eastAsia="cs-CZ"/>
              </w:rPr>
            </w:pPr>
            <w:r w:rsidRPr="002930AA">
              <w:rPr>
                <w:rFonts w:eastAsia="Calibri" w:cs="Times New Roman"/>
                <w:sz w:val="22"/>
                <w:lang w:eastAsia="cs-CZ"/>
              </w:rPr>
              <w:t>orientace v</w:t>
            </w:r>
            <w:r w:rsidR="00CD311C">
              <w:rPr>
                <w:rFonts w:eastAsia="Calibri" w:cs="Times New Roman"/>
                <w:sz w:val="22"/>
                <w:lang w:eastAsia="cs-CZ"/>
              </w:rPr>
              <w:t> </w:t>
            </w:r>
            <w:r w:rsidRPr="002930AA">
              <w:rPr>
                <w:rFonts w:eastAsia="Calibri" w:cs="Times New Roman"/>
                <w:sz w:val="22"/>
                <w:lang w:eastAsia="cs-CZ"/>
              </w:rPr>
              <w:t>textu</w:t>
            </w:r>
          </w:p>
        </w:tc>
        <w:tc>
          <w:tcPr>
            <w:tcW w:w="999" w:type="dxa"/>
            <w:tcBorders>
              <w:top w:val="single" w:sz="4" w:space="0" w:color="auto"/>
              <w:left w:val="single" w:sz="4" w:space="0" w:color="auto"/>
              <w:bottom w:val="single" w:sz="4" w:space="0" w:color="auto"/>
              <w:right w:val="single" w:sz="4" w:space="0" w:color="auto"/>
            </w:tcBorders>
            <w:shd w:val="clear" w:color="auto" w:fill="auto"/>
          </w:tcPr>
          <w:p w:rsidR="00F74121" w:rsidRPr="002930AA" w:rsidRDefault="00F74121" w:rsidP="00F74121">
            <w:pPr>
              <w:pStyle w:val="Bezmezer"/>
              <w:rPr>
                <w:rFonts w:eastAsia="Calibri" w:cs="Times New Roman"/>
                <w:sz w:val="22"/>
                <w:lang w:eastAsia="cs-CZ"/>
              </w:rPr>
            </w:pPr>
            <w:r w:rsidRPr="002930AA">
              <w:rPr>
                <w:rFonts w:eastAsia="Calibri" w:cs="Times New Roman"/>
                <w:sz w:val="22"/>
                <w:lang w:eastAsia="cs-CZ"/>
              </w:rPr>
              <w:t>4. - 5.</w:t>
            </w:r>
          </w:p>
        </w:tc>
        <w:tc>
          <w:tcPr>
            <w:tcW w:w="1484" w:type="dxa"/>
            <w:tcBorders>
              <w:top w:val="single" w:sz="4" w:space="0" w:color="auto"/>
              <w:left w:val="single" w:sz="4" w:space="0" w:color="auto"/>
              <w:bottom w:val="single" w:sz="4" w:space="0" w:color="auto"/>
              <w:right w:val="single" w:sz="4" w:space="0" w:color="auto"/>
            </w:tcBorders>
            <w:shd w:val="clear" w:color="auto" w:fill="auto"/>
          </w:tcPr>
          <w:p w:rsidR="00F74121" w:rsidRPr="002930AA" w:rsidRDefault="00F74121" w:rsidP="00F74121">
            <w:pPr>
              <w:pStyle w:val="Bezmezer"/>
              <w:rPr>
                <w:rFonts w:eastAsia="Calibri" w:cs="Times New Roman"/>
                <w:sz w:val="22"/>
                <w:lang w:eastAsia="cs-CZ"/>
              </w:rPr>
            </w:pPr>
          </w:p>
        </w:tc>
      </w:tr>
      <w:tr w:rsidR="00F74121" w:rsidRPr="002930AA" w:rsidTr="00F74121">
        <w:trPr>
          <w:trHeight w:val="992"/>
        </w:trPr>
        <w:tc>
          <w:tcPr>
            <w:tcW w:w="3369" w:type="dxa"/>
            <w:tcBorders>
              <w:top w:val="single" w:sz="4" w:space="0" w:color="auto"/>
              <w:left w:val="single" w:sz="4" w:space="0" w:color="auto"/>
              <w:bottom w:val="single" w:sz="4" w:space="0" w:color="auto"/>
              <w:right w:val="single" w:sz="4" w:space="0" w:color="auto"/>
            </w:tcBorders>
            <w:shd w:val="clear" w:color="auto" w:fill="auto"/>
          </w:tcPr>
          <w:p w:rsidR="00F74121" w:rsidRPr="002930AA" w:rsidRDefault="00F74121" w:rsidP="00F74121">
            <w:pPr>
              <w:pStyle w:val="Bezmezer"/>
              <w:rPr>
                <w:rFonts w:eastAsia="Calibri" w:cs="Times New Roman"/>
                <w:sz w:val="22"/>
                <w:lang w:eastAsia="cs-CZ"/>
              </w:rPr>
            </w:pPr>
            <w:r w:rsidRPr="002930AA">
              <w:rPr>
                <w:rFonts w:eastAsia="Calibri" w:cs="Times New Roman"/>
                <w:sz w:val="22"/>
                <w:lang w:eastAsia="cs-CZ"/>
              </w:rPr>
              <w:t>reprodukuje obsah</w:t>
            </w:r>
            <w:r>
              <w:rPr>
                <w:sz w:val="22"/>
                <w:lang w:eastAsia="cs-CZ"/>
              </w:rPr>
              <w:t xml:space="preserve"> </w:t>
            </w:r>
            <w:r w:rsidRPr="002930AA">
              <w:rPr>
                <w:rFonts w:eastAsia="Calibri" w:cs="Times New Roman"/>
                <w:sz w:val="22"/>
                <w:lang w:eastAsia="cs-CZ"/>
              </w:rPr>
              <w:t>přiměřeně složitého</w:t>
            </w:r>
            <w:r>
              <w:rPr>
                <w:sz w:val="22"/>
                <w:lang w:eastAsia="cs-CZ"/>
              </w:rPr>
              <w:t xml:space="preserve"> </w:t>
            </w:r>
            <w:r w:rsidRPr="002930AA">
              <w:rPr>
                <w:rFonts w:eastAsia="Calibri" w:cs="Times New Roman"/>
                <w:sz w:val="22"/>
                <w:lang w:eastAsia="cs-CZ"/>
              </w:rPr>
              <w:t>sdělení a zapamatuje si</w:t>
            </w:r>
          </w:p>
          <w:p w:rsidR="00F74121" w:rsidRPr="002930AA" w:rsidRDefault="00F74121" w:rsidP="00F74121">
            <w:pPr>
              <w:pStyle w:val="Bezmezer"/>
              <w:rPr>
                <w:rFonts w:eastAsia="Calibri" w:cs="Times New Roman"/>
                <w:sz w:val="22"/>
                <w:lang w:eastAsia="cs-CZ"/>
              </w:rPr>
            </w:pPr>
            <w:r w:rsidRPr="002930AA">
              <w:rPr>
                <w:rFonts w:eastAsia="Calibri" w:cs="Times New Roman"/>
                <w:sz w:val="22"/>
                <w:lang w:eastAsia="cs-CZ"/>
              </w:rPr>
              <w:t>z něj podstatná fakta</w:t>
            </w:r>
          </w:p>
        </w:tc>
        <w:tc>
          <w:tcPr>
            <w:tcW w:w="3436" w:type="dxa"/>
            <w:tcBorders>
              <w:top w:val="single" w:sz="4" w:space="0" w:color="auto"/>
              <w:left w:val="single" w:sz="4" w:space="0" w:color="auto"/>
              <w:bottom w:val="single" w:sz="4" w:space="0" w:color="auto"/>
              <w:right w:val="single" w:sz="4" w:space="0" w:color="auto"/>
            </w:tcBorders>
            <w:shd w:val="clear" w:color="auto" w:fill="auto"/>
          </w:tcPr>
          <w:p w:rsidR="00F74121" w:rsidRPr="002930AA" w:rsidRDefault="00F74121" w:rsidP="00AD3618">
            <w:pPr>
              <w:pStyle w:val="Bezmezer"/>
              <w:numPr>
                <w:ilvl w:val="0"/>
                <w:numId w:val="114"/>
              </w:numPr>
              <w:rPr>
                <w:rFonts w:eastAsia="Calibri" w:cs="Times New Roman"/>
                <w:sz w:val="22"/>
                <w:lang w:eastAsia="cs-CZ"/>
              </w:rPr>
            </w:pPr>
            <w:r w:rsidRPr="002930AA">
              <w:rPr>
                <w:rFonts w:eastAsia="Calibri" w:cs="Times New Roman"/>
                <w:sz w:val="22"/>
                <w:lang w:eastAsia="cs-CZ"/>
              </w:rPr>
              <w:t>vystižení jádra</w:t>
            </w:r>
            <w:r>
              <w:rPr>
                <w:sz w:val="22"/>
                <w:lang w:eastAsia="cs-CZ"/>
              </w:rPr>
              <w:t xml:space="preserve"> </w:t>
            </w:r>
            <w:r w:rsidRPr="002930AA">
              <w:rPr>
                <w:rFonts w:eastAsia="Calibri" w:cs="Times New Roman"/>
                <w:sz w:val="22"/>
                <w:lang w:eastAsia="cs-CZ"/>
              </w:rPr>
              <w:t>sdělení</w:t>
            </w:r>
            <w:r>
              <w:rPr>
                <w:sz w:val="22"/>
                <w:lang w:eastAsia="cs-CZ"/>
              </w:rPr>
              <w:t xml:space="preserve"> </w:t>
            </w:r>
            <w:r w:rsidRPr="002930AA">
              <w:rPr>
                <w:rFonts w:eastAsia="Calibri" w:cs="Times New Roman"/>
                <w:sz w:val="22"/>
                <w:lang w:eastAsia="cs-CZ"/>
              </w:rPr>
              <w:t>orientace v</w:t>
            </w:r>
            <w:r>
              <w:rPr>
                <w:sz w:val="22"/>
                <w:lang w:eastAsia="cs-CZ"/>
              </w:rPr>
              <w:t> </w:t>
            </w:r>
            <w:r w:rsidRPr="002930AA">
              <w:rPr>
                <w:rFonts w:eastAsia="Calibri" w:cs="Times New Roman"/>
                <w:sz w:val="22"/>
                <w:lang w:eastAsia="cs-CZ"/>
              </w:rPr>
              <w:t>naučných</w:t>
            </w:r>
            <w:r>
              <w:rPr>
                <w:sz w:val="22"/>
                <w:lang w:eastAsia="cs-CZ"/>
              </w:rPr>
              <w:t xml:space="preserve"> </w:t>
            </w:r>
            <w:r w:rsidRPr="002930AA">
              <w:rPr>
                <w:rFonts w:eastAsia="Calibri" w:cs="Times New Roman"/>
                <w:sz w:val="22"/>
                <w:lang w:eastAsia="cs-CZ"/>
              </w:rPr>
              <w:t xml:space="preserve">textech přiměřených věku </w:t>
            </w:r>
          </w:p>
        </w:tc>
        <w:tc>
          <w:tcPr>
            <w:tcW w:w="999" w:type="dxa"/>
            <w:tcBorders>
              <w:top w:val="single" w:sz="4" w:space="0" w:color="auto"/>
              <w:left w:val="single" w:sz="4" w:space="0" w:color="auto"/>
              <w:bottom w:val="single" w:sz="4" w:space="0" w:color="auto"/>
              <w:right w:val="single" w:sz="4" w:space="0" w:color="auto"/>
            </w:tcBorders>
            <w:shd w:val="clear" w:color="auto" w:fill="auto"/>
          </w:tcPr>
          <w:p w:rsidR="00F74121" w:rsidRPr="002930AA" w:rsidRDefault="00F74121" w:rsidP="00F74121">
            <w:pPr>
              <w:pStyle w:val="Bezmezer"/>
              <w:rPr>
                <w:rFonts w:eastAsia="Calibri" w:cs="Times New Roman"/>
                <w:sz w:val="22"/>
                <w:lang w:eastAsia="cs-CZ"/>
              </w:rPr>
            </w:pPr>
            <w:r w:rsidRPr="002930AA">
              <w:rPr>
                <w:rFonts w:eastAsia="Calibri" w:cs="Times New Roman"/>
                <w:sz w:val="22"/>
                <w:lang w:eastAsia="cs-CZ"/>
              </w:rPr>
              <w:t>4. - 5.</w:t>
            </w:r>
          </w:p>
        </w:tc>
        <w:tc>
          <w:tcPr>
            <w:tcW w:w="1484" w:type="dxa"/>
            <w:tcBorders>
              <w:top w:val="single" w:sz="4" w:space="0" w:color="auto"/>
              <w:left w:val="single" w:sz="4" w:space="0" w:color="auto"/>
              <w:bottom w:val="single" w:sz="4" w:space="0" w:color="auto"/>
              <w:right w:val="single" w:sz="4" w:space="0" w:color="auto"/>
            </w:tcBorders>
            <w:shd w:val="clear" w:color="auto" w:fill="auto"/>
          </w:tcPr>
          <w:p w:rsidR="00F74121" w:rsidRPr="002930AA" w:rsidRDefault="00F74121" w:rsidP="00F74121">
            <w:pPr>
              <w:pStyle w:val="Bezmezer"/>
              <w:rPr>
                <w:rFonts w:eastAsia="Calibri" w:cs="Times New Roman"/>
                <w:sz w:val="22"/>
                <w:lang w:eastAsia="cs-CZ"/>
              </w:rPr>
            </w:pPr>
          </w:p>
        </w:tc>
      </w:tr>
      <w:tr w:rsidR="00F74121" w:rsidRPr="002930AA" w:rsidTr="00F74121">
        <w:trPr>
          <w:trHeight w:val="978"/>
        </w:trPr>
        <w:tc>
          <w:tcPr>
            <w:tcW w:w="3369" w:type="dxa"/>
            <w:tcBorders>
              <w:top w:val="single" w:sz="4" w:space="0" w:color="auto"/>
              <w:left w:val="single" w:sz="4" w:space="0" w:color="auto"/>
              <w:bottom w:val="single" w:sz="4" w:space="0" w:color="auto"/>
              <w:right w:val="single" w:sz="4" w:space="0" w:color="auto"/>
            </w:tcBorders>
            <w:shd w:val="clear" w:color="auto" w:fill="auto"/>
          </w:tcPr>
          <w:p w:rsidR="00F74121" w:rsidRPr="002930AA" w:rsidRDefault="00F74121" w:rsidP="00F74121">
            <w:pPr>
              <w:pStyle w:val="Bezmezer"/>
              <w:rPr>
                <w:rFonts w:eastAsia="Calibri" w:cs="Times New Roman"/>
                <w:sz w:val="22"/>
                <w:lang w:eastAsia="cs-CZ"/>
              </w:rPr>
            </w:pPr>
            <w:r w:rsidRPr="002930AA">
              <w:rPr>
                <w:rFonts w:eastAsia="Calibri" w:cs="Times New Roman"/>
                <w:sz w:val="22"/>
                <w:lang w:eastAsia="cs-CZ"/>
              </w:rPr>
              <w:t>vede správně dialog,</w:t>
            </w:r>
          </w:p>
          <w:p w:rsidR="00F74121" w:rsidRPr="002930AA" w:rsidRDefault="00F74121" w:rsidP="00F74121">
            <w:pPr>
              <w:pStyle w:val="Bezmezer"/>
              <w:rPr>
                <w:rFonts w:eastAsia="Calibri" w:cs="Times New Roman"/>
                <w:sz w:val="22"/>
                <w:lang w:eastAsia="cs-CZ"/>
              </w:rPr>
            </w:pPr>
            <w:r w:rsidRPr="002930AA">
              <w:rPr>
                <w:rFonts w:eastAsia="Calibri" w:cs="Times New Roman"/>
                <w:sz w:val="22"/>
                <w:lang w:eastAsia="cs-CZ"/>
              </w:rPr>
              <w:t>telefonický rozhovor,</w:t>
            </w:r>
          </w:p>
          <w:p w:rsidR="00F74121" w:rsidRPr="002930AA" w:rsidRDefault="00F74121" w:rsidP="00F74121">
            <w:pPr>
              <w:pStyle w:val="Bezmezer"/>
              <w:rPr>
                <w:rFonts w:eastAsia="Calibri" w:cs="Times New Roman"/>
                <w:sz w:val="22"/>
                <w:lang w:eastAsia="cs-CZ"/>
              </w:rPr>
            </w:pPr>
            <w:r w:rsidRPr="002930AA">
              <w:rPr>
                <w:rFonts w:eastAsia="Calibri" w:cs="Times New Roman"/>
                <w:sz w:val="22"/>
                <w:lang w:eastAsia="cs-CZ"/>
              </w:rPr>
              <w:t>zanechá vzkaz na záznamníku</w:t>
            </w:r>
          </w:p>
        </w:tc>
        <w:tc>
          <w:tcPr>
            <w:tcW w:w="3436" w:type="dxa"/>
            <w:tcBorders>
              <w:top w:val="single" w:sz="4" w:space="0" w:color="auto"/>
              <w:left w:val="single" w:sz="4" w:space="0" w:color="auto"/>
              <w:bottom w:val="single" w:sz="4" w:space="0" w:color="auto"/>
              <w:right w:val="single" w:sz="4" w:space="0" w:color="auto"/>
            </w:tcBorders>
            <w:shd w:val="clear" w:color="auto" w:fill="auto"/>
          </w:tcPr>
          <w:p w:rsidR="00F74121" w:rsidRPr="002930AA" w:rsidRDefault="00F74121" w:rsidP="00AD3618">
            <w:pPr>
              <w:pStyle w:val="Bezmezer"/>
              <w:numPr>
                <w:ilvl w:val="0"/>
                <w:numId w:val="114"/>
              </w:numPr>
              <w:rPr>
                <w:rFonts w:eastAsia="Calibri" w:cs="Times New Roman"/>
                <w:sz w:val="22"/>
                <w:lang w:eastAsia="cs-CZ"/>
              </w:rPr>
            </w:pPr>
            <w:r w:rsidRPr="002930AA">
              <w:rPr>
                <w:rFonts w:eastAsia="Calibri" w:cs="Times New Roman"/>
                <w:sz w:val="22"/>
                <w:lang w:eastAsia="cs-CZ"/>
              </w:rPr>
              <w:t>pravidla dialogu (oslovení, zahájení a ukončení dialogu)</w:t>
            </w:r>
          </w:p>
          <w:p w:rsidR="00F74121" w:rsidRPr="002930AA" w:rsidRDefault="00F74121" w:rsidP="00F74121">
            <w:pPr>
              <w:pStyle w:val="Bezmezer"/>
              <w:rPr>
                <w:rFonts w:eastAsia="Calibri" w:cs="Times New Roman"/>
                <w:sz w:val="22"/>
                <w:lang w:eastAsia="cs-CZ"/>
              </w:rPr>
            </w:pPr>
          </w:p>
        </w:tc>
        <w:tc>
          <w:tcPr>
            <w:tcW w:w="999" w:type="dxa"/>
            <w:tcBorders>
              <w:top w:val="single" w:sz="4" w:space="0" w:color="auto"/>
              <w:left w:val="single" w:sz="4" w:space="0" w:color="auto"/>
              <w:bottom w:val="single" w:sz="4" w:space="0" w:color="auto"/>
              <w:right w:val="single" w:sz="4" w:space="0" w:color="auto"/>
            </w:tcBorders>
            <w:shd w:val="clear" w:color="auto" w:fill="auto"/>
          </w:tcPr>
          <w:p w:rsidR="00F74121" w:rsidRPr="002930AA" w:rsidRDefault="00F74121" w:rsidP="00F74121">
            <w:pPr>
              <w:pStyle w:val="Bezmezer"/>
              <w:rPr>
                <w:rFonts w:eastAsia="Calibri" w:cs="Times New Roman"/>
                <w:sz w:val="22"/>
                <w:lang w:eastAsia="cs-CZ"/>
              </w:rPr>
            </w:pPr>
            <w:r w:rsidRPr="002930AA">
              <w:rPr>
                <w:rFonts w:eastAsia="Calibri" w:cs="Times New Roman"/>
                <w:sz w:val="22"/>
                <w:lang w:eastAsia="cs-CZ"/>
              </w:rPr>
              <w:t>4. - 5.</w:t>
            </w:r>
          </w:p>
        </w:tc>
        <w:tc>
          <w:tcPr>
            <w:tcW w:w="1484" w:type="dxa"/>
            <w:tcBorders>
              <w:top w:val="single" w:sz="4" w:space="0" w:color="auto"/>
              <w:left w:val="single" w:sz="4" w:space="0" w:color="auto"/>
              <w:bottom w:val="single" w:sz="4" w:space="0" w:color="auto"/>
              <w:right w:val="single" w:sz="4" w:space="0" w:color="auto"/>
            </w:tcBorders>
            <w:shd w:val="clear" w:color="auto" w:fill="auto"/>
          </w:tcPr>
          <w:p w:rsidR="00F74121" w:rsidRPr="002930AA" w:rsidRDefault="00342C2A" w:rsidP="00F74121">
            <w:pPr>
              <w:pStyle w:val="Bezmezer"/>
              <w:rPr>
                <w:rFonts w:eastAsia="Calibri" w:cs="Times New Roman"/>
                <w:sz w:val="22"/>
                <w:lang w:eastAsia="cs-CZ"/>
              </w:rPr>
            </w:pPr>
            <w:r>
              <w:rPr>
                <w:rFonts w:eastAsia="Calibri" w:cs="Times New Roman"/>
                <w:sz w:val="22"/>
                <w:lang w:eastAsia="cs-CZ"/>
              </w:rPr>
              <w:t>OSV/2</w:t>
            </w:r>
          </w:p>
        </w:tc>
      </w:tr>
      <w:tr w:rsidR="00F74121" w:rsidRPr="002930AA" w:rsidTr="00F74121">
        <w:trPr>
          <w:trHeight w:val="837"/>
        </w:trPr>
        <w:tc>
          <w:tcPr>
            <w:tcW w:w="3369" w:type="dxa"/>
            <w:tcBorders>
              <w:top w:val="single" w:sz="4" w:space="0" w:color="auto"/>
              <w:left w:val="single" w:sz="4" w:space="0" w:color="auto"/>
              <w:bottom w:val="single" w:sz="4" w:space="0" w:color="auto"/>
              <w:right w:val="single" w:sz="4" w:space="0" w:color="auto"/>
            </w:tcBorders>
            <w:shd w:val="clear" w:color="auto" w:fill="auto"/>
          </w:tcPr>
          <w:p w:rsidR="00F74121" w:rsidRPr="002930AA" w:rsidRDefault="00F74121" w:rsidP="00F74121">
            <w:pPr>
              <w:pStyle w:val="Bezmezer"/>
              <w:rPr>
                <w:rFonts w:eastAsia="Calibri" w:cs="Times New Roman"/>
                <w:sz w:val="22"/>
                <w:lang w:eastAsia="cs-CZ"/>
              </w:rPr>
            </w:pPr>
            <w:r w:rsidRPr="002930AA">
              <w:rPr>
                <w:rFonts w:eastAsia="Calibri" w:cs="Times New Roman"/>
                <w:sz w:val="22"/>
                <w:lang w:eastAsia="cs-CZ"/>
              </w:rPr>
              <w:t>rozpoznává manipulativní</w:t>
            </w:r>
            <w:r>
              <w:rPr>
                <w:sz w:val="22"/>
                <w:lang w:eastAsia="cs-CZ"/>
              </w:rPr>
              <w:t xml:space="preserve"> </w:t>
            </w:r>
            <w:r w:rsidRPr="002930AA">
              <w:rPr>
                <w:rFonts w:eastAsia="Calibri" w:cs="Times New Roman"/>
                <w:sz w:val="22"/>
                <w:lang w:eastAsia="cs-CZ"/>
              </w:rPr>
              <w:t>komunikaci v</w:t>
            </w:r>
            <w:r w:rsidR="00E17D5D">
              <w:rPr>
                <w:rFonts w:eastAsia="Calibri" w:cs="Times New Roman"/>
                <w:sz w:val="22"/>
                <w:lang w:eastAsia="cs-CZ"/>
              </w:rPr>
              <w:t> </w:t>
            </w:r>
            <w:r w:rsidRPr="002930AA">
              <w:rPr>
                <w:rFonts w:eastAsia="Calibri" w:cs="Times New Roman"/>
                <w:sz w:val="22"/>
                <w:lang w:eastAsia="cs-CZ"/>
              </w:rPr>
              <w:t>reklamě</w:t>
            </w:r>
          </w:p>
        </w:tc>
        <w:tc>
          <w:tcPr>
            <w:tcW w:w="3436" w:type="dxa"/>
            <w:tcBorders>
              <w:top w:val="single" w:sz="4" w:space="0" w:color="auto"/>
              <w:left w:val="single" w:sz="4" w:space="0" w:color="auto"/>
              <w:bottom w:val="single" w:sz="4" w:space="0" w:color="auto"/>
              <w:right w:val="single" w:sz="4" w:space="0" w:color="auto"/>
            </w:tcBorders>
            <w:shd w:val="clear" w:color="auto" w:fill="auto"/>
          </w:tcPr>
          <w:p w:rsidR="00F74121" w:rsidRPr="002930AA" w:rsidRDefault="00F74121" w:rsidP="00AD3618">
            <w:pPr>
              <w:pStyle w:val="Bezmezer"/>
              <w:numPr>
                <w:ilvl w:val="0"/>
                <w:numId w:val="114"/>
              </w:numPr>
              <w:rPr>
                <w:rFonts w:eastAsia="Calibri" w:cs="Times New Roman"/>
                <w:sz w:val="22"/>
                <w:lang w:eastAsia="cs-CZ"/>
              </w:rPr>
            </w:pPr>
            <w:r w:rsidRPr="002930AA">
              <w:rPr>
                <w:rFonts w:eastAsia="Calibri" w:cs="Times New Roman"/>
                <w:sz w:val="22"/>
                <w:lang w:eastAsia="cs-CZ"/>
              </w:rPr>
              <w:t>porovnávání názorů,</w:t>
            </w:r>
            <w:r>
              <w:rPr>
                <w:sz w:val="22"/>
                <w:lang w:eastAsia="cs-CZ"/>
              </w:rPr>
              <w:t xml:space="preserve"> </w:t>
            </w:r>
            <w:r w:rsidRPr="002930AA">
              <w:rPr>
                <w:rFonts w:eastAsia="Calibri" w:cs="Times New Roman"/>
                <w:sz w:val="22"/>
                <w:lang w:eastAsia="cs-CZ"/>
              </w:rPr>
              <w:t>tolerance</w:t>
            </w:r>
            <w:r>
              <w:rPr>
                <w:sz w:val="22"/>
                <w:lang w:eastAsia="cs-CZ"/>
              </w:rPr>
              <w:t xml:space="preserve"> </w:t>
            </w:r>
            <w:r w:rsidRPr="002930AA">
              <w:rPr>
                <w:rFonts w:eastAsia="Calibri" w:cs="Times New Roman"/>
                <w:sz w:val="22"/>
                <w:lang w:eastAsia="cs-CZ"/>
              </w:rPr>
              <w:t>řešení konfliktních situací</w:t>
            </w:r>
          </w:p>
        </w:tc>
        <w:tc>
          <w:tcPr>
            <w:tcW w:w="999" w:type="dxa"/>
            <w:tcBorders>
              <w:top w:val="single" w:sz="4" w:space="0" w:color="auto"/>
              <w:left w:val="single" w:sz="4" w:space="0" w:color="auto"/>
              <w:bottom w:val="single" w:sz="4" w:space="0" w:color="auto"/>
              <w:right w:val="single" w:sz="4" w:space="0" w:color="auto"/>
            </w:tcBorders>
            <w:shd w:val="clear" w:color="auto" w:fill="auto"/>
          </w:tcPr>
          <w:p w:rsidR="00F74121" w:rsidRPr="002930AA" w:rsidRDefault="00F74121" w:rsidP="00F74121">
            <w:pPr>
              <w:pStyle w:val="Bezmezer"/>
              <w:rPr>
                <w:rFonts w:eastAsia="Calibri" w:cs="Times New Roman"/>
                <w:sz w:val="22"/>
                <w:lang w:eastAsia="cs-CZ"/>
              </w:rPr>
            </w:pPr>
            <w:r w:rsidRPr="002930AA">
              <w:rPr>
                <w:rFonts w:eastAsia="Calibri" w:cs="Times New Roman"/>
                <w:sz w:val="22"/>
                <w:lang w:eastAsia="cs-CZ"/>
              </w:rPr>
              <w:t>4. - 5.</w:t>
            </w:r>
          </w:p>
        </w:tc>
        <w:tc>
          <w:tcPr>
            <w:tcW w:w="1484" w:type="dxa"/>
            <w:tcBorders>
              <w:top w:val="single" w:sz="4" w:space="0" w:color="auto"/>
              <w:left w:val="single" w:sz="4" w:space="0" w:color="auto"/>
              <w:bottom w:val="single" w:sz="4" w:space="0" w:color="auto"/>
              <w:right w:val="single" w:sz="4" w:space="0" w:color="auto"/>
            </w:tcBorders>
            <w:shd w:val="clear" w:color="auto" w:fill="auto"/>
          </w:tcPr>
          <w:p w:rsidR="00F74121" w:rsidRPr="002930AA" w:rsidRDefault="00342C2A" w:rsidP="00F74121">
            <w:pPr>
              <w:pStyle w:val="Bezmezer"/>
              <w:rPr>
                <w:rFonts w:eastAsia="Calibri" w:cs="Times New Roman"/>
                <w:sz w:val="22"/>
                <w:lang w:eastAsia="cs-CZ"/>
              </w:rPr>
            </w:pPr>
            <w:r>
              <w:rPr>
                <w:rFonts w:eastAsia="Calibri" w:cs="Times New Roman"/>
                <w:sz w:val="22"/>
                <w:lang w:eastAsia="cs-CZ"/>
              </w:rPr>
              <w:t>MEV/1, 5</w:t>
            </w:r>
          </w:p>
          <w:p w:rsidR="00F74121" w:rsidRPr="002930AA" w:rsidRDefault="00342C2A" w:rsidP="00F74121">
            <w:pPr>
              <w:pStyle w:val="Bezmezer"/>
              <w:rPr>
                <w:rFonts w:eastAsia="Calibri" w:cs="Times New Roman"/>
                <w:sz w:val="22"/>
                <w:lang w:eastAsia="cs-CZ"/>
              </w:rPr>
            </w:pPr>
            <w:r>
              <w:rPr>
                <w:rFonts w:eastAsia="Calibri" w:cs="Times New Roman"/>
                <w:sz w:val="22"/>
                <w:lang w:eastAsia="cs-CZ"/>
              </w:rPr>
              <w:t>MKV/1, 2</w:t>
            </w:r>
          </w:p>
        </w:tc>
      </w:tr>
      <w:tr w:rsidR="00F74121" w:rsidRPr="002930AA" w:rsidTr="00F74121">
        <w:trPr>
          <w:trHeight w:val="1111"/>
        </w:trPr>
        <w:tc>
          <w:tcPr>
            <w:tcW w:w="3369" w:type="dxa"/>
            <w:tcBorders>
              <w:top w:val="single" w:sz="4" w:space="0" w:color="auto"/>
              <w:left w:val="single" w:sz="4" w:space="0" w:color="auto"/>
              <w:bottom w:val="single" w:sz="4" w:space="0" w:color="auto"/>
              <w:right w:val="single" w:sz="4" w:space="0" w:color="auto"/>
            </w:tcBorders>
            <w:shd w:val="clear" w:color="auto" w:fill="auto"/>
          </w:tcPr>
          <w:p w:rsidR="00F74121" w:rsidRPr="002930AA" w:rsidRDefault="00F74121" w:rsidP="00F74121">
            <w:pPr>
              <w:pStyle w:val="Bezmezer"/>
              <w:rPr>
                <w:rFonts w:eastAsia="Calibri" w:cs="Times New Roman"/>
                <w:sz w:val="22"/>
                <w:lang w:eastAsia="cs-CZ"/>
              </w:rPr>
            </w:pPr>
            <w:r w:rsidRPr="002930AA">
              <w:rPr>
                <w:rFonts w:eastAsia="Calibri" w:cs="Times New Roman"/>
                <w:sz w:val="22"/>
                <w:lang w:eastAsia="cs-CZ"/>
              </w:rPr>
              <w:lastRenderedPageBreak/>
              <w:t>volí náležitou intonaci,</w:t>
            </w:r>
            <w:r>
              <w:rPr>
                <w:sz w:val="22"/>
                <w:lang w:eastAsia="cs-CZ"/>
              </w:rPr>
              <w:t xml:space="preserve"> </w:t>
            </w:r>
            <w:r w:rsidRPr="002930AA">
              <w:rPr>
                <w:rFonts w:eastAsia="Calibri" w:cs="Times New Roman"/>
                <w:sz w:val="22"/>
                <w:lang w:eastAsia="cs-CZ"/>
              </w:rPr>
              <w:t>přízvuk, pauzy, a tempo</w:t>
            </w:r>
            <w:r>
              <w:rPr>
                <w:sz w:val="22"/>
                <w:lang w:eastAsia="cs-CZ"/>
              </w:rPr>
              <w:t xml:space="preserve"> </w:t>
            </w:r>
            <w:r w:rsidRPr="002930AA">
              <w:rPr>
                <w:rFonts w:eastAsia="Calibri" w:cs="Times New Roman"/>
                <w:sz w:val="22"/>
                <w:lang w:eastAsia="cs-CZ"/>
              </w:rPr>
              <w:t>podle svého komunikačního záměru</w:t>
            </w:r>
          </w:p>
        </w:tc>
        <w:tc>
          <w:tcPr>
            <w:tcW w:w="3436" w:type="dxa"/>
            <w:tcBorders>
              <w:top w:val="single" w:sz="4" w:space="0" w:color="auto"/>
              <w:left w:val="single" w:sz="4" w:space="0" w:color="auto"/>
              <w:bottom w:val="single" w:sz="4" w:space="0" w:color="auto"/>
              <w:right w:val="single" w:sz="4" w:space="0" w:color="auto"/>
            </w:tcBorders>
            <w:shd w:val="clear" w:color="auto" w:fill="auto"/>
          </w:tcPr>
          <w:p w:rsidR="00F74121" w:rsidRPr="002930AA" w:rsidRDefault="00F74121" w:rsidP="00AD3618">
            <w:pPr>
              <w:pStyle w:val="Bezmezer"/>
              <w:numPr>
                <w:ilvl w:val="0"/>
                <w:numId w:val="114"/>
              </w:numPr>
              <w:rPr>
                <w:rFonts w:eastAsia="Calibri" w:cs="Times New Roman"/>
                <w:sz w:val="22"/>
                <w:lang w:eastAsia="cs-CZ"/>
              </w:rPr>
            </w:pPr>
            <w:r>
              <w:rPr>
                <w:sz w:val="22"/>
                <w:lang w:eastAsia="cs-CZ"/>
              </w:rPr>
              <w:t xml:space="preserve">členění vět, frázování, síla </w:t>
            </w:r>
            <w:r w:rsidRPr="002930AA">
              <w:rPr>
                <w:rFonts w:eastAsia="Calibri" w:cs="Times New Roman"/>
                <w:sz w:val="22"/>
                <w:lang w:eastAsia="cs-CZ"/>
              </w:rPr>
              <w:t>a barva hlasu</w:t>
            </w:r>
          </w:p>
        </w:tc>
        <w:tc>
          <w:tcPr>
            <w:tcW w:w="999" w:type="dxa"/>
            <w:tcBorders>
              <w:top w:val="single" w:sz="4" w:space="0" w:color="auto"/>
              <w:left w:val="single" w:sz="4" w:space="0" w:color="auto"/>
              <w:bottom w:val="single" w:sz="4" w:space="0" w:color="auto"/>
              <w:right w:val="single" w:sz="4" w:space="0" w:color="auto"/>
            </w:tcBorders>
            <w:shd w:val="clear" w:color="auto" w:fill="auto"/>
          </w:tcPr>
          <w:p w:rsidR="00F74121" w:rsidRPr="002930AA" w:rsidRDefault="00F74121" w:rsidP="00F74121">
            <w:pPr>
              <w:pStyle w:val="Bezmezer"/>
              <w:rPr>
                <w:rFonts w:eastAsia="Calibri" w:cs="Times New Roman"/>
                <w:sz w:val="22"/>
                <w:lang w:eastAsia="cs-CZ"/>
              </w:rPr>
            </w:pPr>
            <w:r w:rsidRPr="002930AA">
              <w:rPr>
                <w:rFonts w:eastAsia="Calibri" w:cs="Times New Roman"/>
                <w:sz w:val="22"/>
                <w:lang w:eastAsia="cs-CZ"/>
              </w:rPr>
              <w:t>4. - 5.</w:t>
            </w:r>
          </w:p>
        </w:tc>
        <w:tc>
          <w:tcPr>
            <w:tcW w:w="1484" w:type="dxa"/>
            <w:tcBorders>
              <w:top w:val="single" w:sz="4" w:space="0" w:color="auto"/>
              <w:left w:val="single" w:sz="4" w:space="0" w:color="auto"/>
              <w:bottom w:val="single" w:sz="4" w:space="0" w:color="auto"/>
              <w:right w:val="single" w:sz="4" w:space="0" w:color="auto"/>
            </w:tcBorders>
            <w:shd w:val="clear" w:color="auto" w:fill="auto"/>
          </w:tcPr>
          <w:p w:rsidR="00F74121" w:rsidRPr="002930AA" w:rsidRDefault="00F74121" w:rsidP="00F74121">
            <w:pPr>
              <w:pStyle w:val="Bezmezer"/>
              <w:rPr>
                <w:rFonts w:eastAsia="Calibri" w:cs="Times New Roman"/>
                <w:sz w:val="22"/>
                <w:lang w:eastAsia="cs-CZ"/>
              </w:rPr>
            </w:pPr>
          </w:p>
        </w:tc>
      </w:tr>
      <w:tr w:rsidR="00F74121" w:rsidRPr="002930AA" w:rsidTr="00F74121">
        <w:trPr>
          <w:trHeight w:val="1086"/>
        </w:trPr>
        <w:tc>
          <w:tcPr>
            <w:tcW w:w="3369" w:type="dxa"/>
            <w:tcBorders>
              <w:top w:val="single" w:sz="4" w:space="0" w:color="auto"/>
              <w:left w:val="single" w:sz="4" w:space="0" w:color="auto"/>
              <w:bottom w:val="single" w:sz="4" w:space="0" w:color="auto"/>
              <w:right w:val="single" w:sz="4" w:space="0" w:color="auto"/>
            </w:tcBorders>
            <w:shd w:val="clear" w:color="auto" w:fill="auto"/>
          </w:tcPr>
          <w:p w:rsidR="00F74121" w:rsidRPr="002930AA" w:rsidRDefault="00F74121" w:rsidP="00F74121">
            <w:pPr>
              <w:pStyle w:val="Bezmezer"/>
              <w:rPr>
                <w:rFonts w:eastAsia="Calibri" w:cs="Times New Roman"/>
                <w:sz w:val="22"/>
                <w:lang w:eastAsia="cs-CZ"/>
              </w:rPr>
            </w:pPr>
            <w:r w:rsidRPr="002930AA">
              <w:rPr>
                <w:rFonts w:eastAsia="Calibri" w:cs="Times New Roman"/>
                <w:sz w:val="22"/>
                <w:lang w:eastAsia="cs-CZ"/>
              </w:rPr>
              <w:t>rozlišuje spisovnou a</w:t>
            </w:r>
            <w:r>
              <w:rPr>
                <w:sz w:val="22"/>
                <w:lang w:eastAsia="cs-CZ"/>
              </w:rPr>
              <w:t xml:space="preserve"> </w:t>
            </w:r>
            <w:r w:rsidRPr="002930AA">
              <w:rPr>
                <w:rFonts w:eastAsia="Calibri" w:cs="Times New Roman"/>
                <w:sz w:val="22"/>
                <w:lang w:eastAsia="cs-CZ"/>
              </w:rPr>
              <w:t>nespisovnou výslovnost</w:t>
            </w:r>
            <w:r>
              <w:rPr>
                <w:sz w:val="22"/>
                <w:lang w:eastAsia="cs-CZ"/>
              </w:rPr>
              <w:t xml:space="preserve"> </w:t>
            </w:r>
            <w:r w:rsidRPr="002930AA">
              <w:rPr>
                <w:rFonts w:eastAsia="Calibri" w:cs="Times New Roman"/>
                <w:sz w:val="22"/>
                <w:lang w:eastAsia="cs-CZ"/>
              </w:rPr>
              <w:t>a vhodně ji užívá podle</w:t>
            </w:r>
          </w:p>
          <w:p w:rsidR="00F74121" w:rsidRPr="002930AA" w:rsidRDefault="00F74121" w:rsidP="00F74121">
            <w:pPr>
              <w:pStyle w:val="Bezmezer"/>
              <w:rPr>
                <w:rFonts w:eastAsia="Calibri" w:cs="Times New Roman"/>
                <w:sz w:val="22"/>
                <w:lang w:eastAsia="cs-CZ"/>
              </w:rPr>
            </w:pPr>
            <w:r w:rsidRPr="002930AA">
              <w:rPr>
                <w:rFonts w:eastAsia="Calibri" w:cs="Times New Roman"/>
                <w:sz w:val="22"/>
                <w:lang w:eastAsia="cs-CZ"/>
              </w:rPr>
              <w:t>komunikační situace</w:t>
            </w:r>
          </w:p>
        </w:tc>
        <w:tc>
          <w:tcPr>
            <w:tcW w:w="3436" w:type="dxa"/>
            <w:tcBorders>
              <w:top w:val="single" w:sz="4" w:space="0" w:color="auto"/>
              <w:left w:val="single" w:sz="4" w:space="0" w:color="auto"/>
              <w:bottom w:val="single" w:sz="4" w:space="0" w:color="auto"/>
              <w:right w:val="single" w:sz="4" w:space="0" w:color="auto"/>
            </w:tcBorders>
            <w:shd w:val="clear" w:color="auto" w:fill="auto"/>
          </w:tcPr>
          <w:p w:rsidR="00F74121" w:rsidRPr="002930AA" w:rsidRDefault="00F74121" w:rsidP="00AD3618">
            <w:pPr>
              <w:pStyle w:val="Bezmezer"/>
              <w:numPr>
                <w:ilvl w:val="0"/>
                <w:numId w:val="114"/>
              </w:numPr>
              <w:rPr>
                <w:rFonts w:eastAsia="Calibri" w:cs="Times New Roman"/>
                <w:sz w:val="22"/>
                <w:lang w:eastAsia="cs-CZ"/>
              </w:rPr>
            </w:pPr>
            <w:r w:rsidRPr="002930AA">
              <w:rPr>
                <w:rFonts w:eastAsia="Calibri" w:cs="Times New Roman"/>
                <w:sz w:val="22"/>
                <w:lang w:eastAsia="cs-CZ"/>
              </w:rPr>
              <w:t>spisovná, hovorová a</w:t>
            </w:r>
            <w:r>
              <w:rPr>
                <w:sz w:val="22"/>
                <w:lang w:eastAsia="cs-CZ"/>
              </w:rPr>
              <w:t xml:space="preserve"> </w:t>
            </w:r>
            <w:r w:rsidRPr="002930AA">
              <w:rPr>
                <w:rFonts w:eastAsia="Calibri" w:cs="Times New Roman"/>
                <w:sz w:val="22"/>
                <w:lang w:eastAsia="cs-CZ"/>
              </w:rPr>
              <w:t>nespisovná mluva</w:t>
            </w:r>
          </w:p>
        </w:tc>
        <w:tc>
          <w:tcPr>
            <w:tcW w:w="999" w:type="dxa"/>
            <w:tcBorders>
              <w:top w:val="single" w:sz="4" w:space="0" w:color="auto"/>
              <w:left w:val="single" w:sz="4" w:space="0" w:color="auto"/>
              <w:bottom w:val="single" w:sz="4" w:space="0" w:color="auto"/>
              <w:right w:val="single" w:sz="4" w:space="0" w:color="auto"/>
            </w:tcBorders>
            <w:shd w:val="clear" w:color="auto" w:fill="auto"/>
          </w:tcPr>
          <w:p w:rsidR="00F74121" w:rsidRPr="002930AA" w:rsidRDefault="00F74121" w:rsidP="00F74121">
            <w:pPr>
              <w:pStyle w:val="Bezmezer"/>
              <w:rPr>
                <w:rFonts w:eastAsia="Calibri" w:cs="Times New Roman"/>
                <w:sz w:val="22"/>
                <w:lang w:eastAsia="cs-CZ"/>
              </w:rPr>
            </w:pPr>
            <w:r w:rsidRPr="002930AA">
              <w:rPr>
                <w:rFonts w:eastAsia="Calibri" w:cs="Times New Roman"/>
                <w:sz w:val="22"/>
                <w:lang w:eastAsia="cs-CZ"/>
              </w:rPr>
              <w:t>4.</w:t>
            </w:r>
          </w:p>
        </w:tc>
        <w:tc>
          <w:tcPr>
            <w:tcW w:w="1484" w:type="dxa"/>
            <w:tcBorders>
              <w:top w:val="single" w:sz="4" w:space="0" w:color="auto"/>
              <w:left w:val="single" w:sz="4" w:space="0" w:color="auto"/>
              <w:bottom w:val="single" w:sz="4" w:space="0" w:color="auto"/>
              <w:right w:val="single" w:sz="4" w:space="0" w:color="auto"/>
            </w:tcBorders>
            <w:shd w:val="clear" w:color="auto" w:fill="auto"/>
          </w:tcPr>
          <w:p w:rsidR="00F74121" w:rsidRPr="002930AA" w:rsidRDefault="00F74121" w:rsidP="00F74121">
            <w:pPr>
              <w:pStyle w:val="Bezmezer"/>
              <w:rPr>
                <w:rFonts w:eastAsia="Calibri" w:cs="Times New Roman"/>
                <w:sz w:val="22"/>
                <w:lang w:eastAsia="cs-CZ"/>
              </w:rPr>
            </w:pPr>
          </w:p>
        </w:tc>
      </w:tr>
      <w:tr w:rsidR="00F74121" w:rsidRPr="002930AA" w:rsidTr="00F74121">
        <w:trPr>
          <w:trHeight w:val="935"/>
        </w:trPr>
        <w:tc>
          <w:tcPr>
            <w:tcW w:w="3369" w:type="dxa"/>
            <w:tcBorders>
              <w:top w:val="single" w:sz="4" w:space="0" w:color="auto"/>
              <w:left w:val="single" w:sz="4" w:space="0" w:color="auto"/>
              <w:bottom w:val="single" w:sz="4" w:space="0" w:color="auto"/>
              <w:right w:val="single" w:sz="4" w:space="0" w:color="auto"/>
            </w:tcBorders>
            <w:shd w:val="clear" w:color="auto" w:fill="auto"/>
          </w:tcPr>
          <w:p w:rsidR="00F74121" w:rsidRPr="002930AA" w:rsidRDefault="00F74121" w:rsidP="00F74121">
            <w:pPr>
              <w:pStyle w:val="Bezmezer"/>
              <w:rPr>
                <w:rFonts w:eastAsia="Calibri" w:cs="Times New Roman"/>
                <w:sz w:val="22"/>
                <w:lang w:eastAsia="cs-CZ"/>
              </w:rPr>
            </w:pPr>
            <w:r w:rsidRPr="002930AA">
              <w:rPr>
                <w:rFonts w:eastAsia="Calibri" w:cs="Times New Roman"/>
                <w:sz w:val="22"/>
                <w:lang w:eastAsia="cs-CZ"/>
              </w:rPr>
              <w:t>rozlišuje slova spisovná</w:t>
            </w:r>
            <w:r>
              <w:rPr>
                <w:sz w:val="22"/>
                <w:lang w:eastAsia="cs-CZ"/>
              </w:rPr>
              <w:t xml:space="preserve"> </w:t>
            </w:r>
            <w:r w:rsidRPr="002930AA">
              <w:rPr>
                <w:rFonts w:eastAsia="Calibri" w:cs="Times New Roman"/>
                <w:sz w:val="22"/>
                <w:lang w:eastAsia="cs-CZ"/>
              </w:rPr>
              <w:t>a jejich nespisovné tvary</w:t>
            </w:r>
          </w:p>
        </w:tc>
        <w:tc>
          <w:tcPr>
            <w:tcW w:w="3436" w:type="dxa"/>
            <w:tcBorders>
              <w:top w:val="single" w:sz="4" w:space="0" w:color="auto"/>
              <w:left w:val="single" w:sz="4" w:space="0" w:color="auto"/>
              <w:bottom w:val="single" w:sz="4" w:space="0" w:color="auto"/>
              <w:right w:val="single" w:sz="4" w:space="0" w:color="auto"/>
            </w:tcBorders>
            <w:shd w:val="clear" w:color="auto" w:fill="auto"/>
          </w:tcPr>
          <w:p w:rsidR="00F74121" w:rsidRPr="002930AA" w:rsidRDefault="00F74121" w:rsidP="00AD3618">
            <w:pPr>
              <w:pStyle w:val="Bezmezer"/>
              <w:numPr>
                <w:ilvl w:val="0"/>
                <w:numId w:val="114"/>
              </w:numPr>
              <w:rPr>
                <w:rFonts w:eastAsia="Calibri" w:cs="Times New Roman"/>
                <w:sz w:val="22"/>
                <w:lang w:eastAsia="cs-CZ"/>
              </w:rPr>
            </w:pPr>
            <w:r w:rsidRPr="00653179">
              <w:rPr>
                <w:rFonts w:eastAsia="Calibri" w:cs="Times New Roman"/>
                <w:sz w:val="22"/>
                <w:lang w:eastAsia="cs-CZ"/>
              </w:rPr>
              <w:t>spisovné tvary slov</w:t>
            </w:r>
            <w:r>
              <w:rPr>
                <w:sz w:val="22"/>
                <w:lang w:eastAsia="cs-CZ"/>
              </w:rPr>
              <w:t xml:space="preserve"> </w:t>
            </w:r>
            <w:r w:rsidRPr="00653179">
              <w:rPr>
                <w:rFonts w:eastAsia="Calibri" w:cs="Times New Roman"/>
                <w:sz w:val="22"/>
                <w:lang w:eastAsia="cs-CZ"/>
              </w:rPr>
              <w:t>v psaném a mluveném</w:t>
            </w:r>
            <w:r>
              <w:rPr>
                <w:sz w:val="22"/>
                <w:lang w:eastAsia="cs-CZ"/>
              </w:rPr>
              <w:t xml:space="preserve"> </w:t>
            </w:r>
            <w:r w:rsidRPr="002930AA">
              <w:rPr>
                <w:rFonts w:eastAsia="Calibri" w:cs="Times New Roman"/>
                <w:sz w:val="22"/>
                <w:lang w:eastAsia="cs-CZ"/>
              </w:rPr>
              <w:t>projevu</w:t>
            </w:r>
          </w:p>
        </w:tc>
        <w:tc>
          <w:tcPr>
            <w:tcW w:w="999" w:type="dxa"/>
            <w:tcBorders>
              <w:top w:val="single" w:sz="4" w:space="0" w:color="auto"/>
              <w:left w:val="single" w:sz="4" w:space="0" w:color="auto"/>
              <w:bottom w:val="single" w:sz="4" w:space="0" w:color="auto"/>
              <w:right w:val="single" w:sz="4" w:space="0" w:color="auto"/>
            </w:tcBorders>
            <w:shd w:val="clear" w:color="auto" w:fill="auto"/>
          </w:tcPr>
          <w:p w:rsidR="00F74121" w:rsidRPr="002930AA" w:rsidRDefault="00F74121" w:rsidP="00F74121">
            <w:pPr>
              <w:pStyle w:val="Bezmezer"/>
              <w:rPr>
                <w:rFonts w:eastAsia="Calibri" w:cs="Times New Roman"/>
                <w:sz w:val="22"/>
                <w:lang w:eastAsia="cs-CZ"/>
              </w:rPr>
            </w:pPr>
            <w:r w:rsidRPr="002930AA">
              <w:rPr>
                <w:rFonts w:eastAsia="Calibri" w:cs="Times New Roman"/>
                <w:sz w:val="22"/>
                <w:lang w:eastAsia="cs-CZ"/>
              </w:rPr>
              <w:t>5.</w:t>
            </w:r>
          </w:p>
        </w:tc>
        <w:tc>
          <w:tcPr>
            <w:tcW w:w="1484" w:type="dxa"/>
            <w:tcBorders>
              <w:top w:val="single" w:sz="4" w:space="0" w:color="auto"/>
              <w:left w:val="single" w:sz="4" w:space="0" w:color="auto"/>
              <w:bottom w:val="single" w:sz="4" w:space="0" w:color="auto"/>
              <w:right w:val="single" w:sz="4" w:space="0" w:color="auto"/>
            </w:tcBorders>
            <w:shd w:val="clear" w:color="auto" w:fill="auto"/>
          </w:tcPr>
          <w:p w:rsidR="00F74121" w:rsidRPr="002930AA" w:rsidRDefault="00F74121" w:rsidP="00F74121">
            <w:pPr>
              <w:pStyle w:val="Bezmezer"/>
              <w:rPr>
                <w:rFonts w:eastAsia="Calibri" w:cs="Times New Roman"/>
                <w:sz w:val="22"/>
                <w:lang w:eastAsia="cs-CZ"/>
              </w:rPr>
            </w:pPr>
          </w:p>
        </w:tc>
      </w:tr>
      <w:tr w:rsidR="00F74121" w:rsidRPr="002930AA" w:rsidTr="00F74121">
        <w:trPr>
          <w:trHeight w:val="1280"/>
        </w:trPr>
        <w:tc>
          <w:tcPr>
            <w:tcW w:w="3369" w:type="dxa"/>
            <w:tcBorders>
              <w:top w:val="single" w:sz="4" w:space="0" w:color="auto"/>
              <w:left w:val="single" w:sz="4" w:space="0" w:color="auto"/>
              <w:bottom w:val="single" w:sz="4" w:space="0" w:color="auto"/>
              <w:right w:val="single" w:sz="4" w:space="0" w:color="auto"/>
            </w:tcBorders>
            <w:shd w:val="clear" w:color="auto" w:fill="auto"/>
          </w:tcPr>
          <w:p w:rsidR="00F74121" w:rsidRPr="002930AA" w:rsidRDefault="00F74121" w:rsidP="00F74121">
            <w:pPr>
              <w:pStyle w:val="Bezmezer"/>
              <w:rPr>
                <w:rFonts w:eastAsia="Calibri" w:cs="Times New Roman"/>
                <w:sz w:val="22"/>
                <w:lang w:eastAsia="cs-CZ"/>
              </w:rPr>
            </w:pPr>
            <w:r w:rsidRPr="002930AA">
              <w:rPr>
                <w:rFonts w:eastAsia="Calibri" w:cs="Times New Roman"/>
                <w:sz w:val="22"/>
                <w:lang w:eastAsia="cs-CZ"/>
              </w:rPr>
              <w:t>píše správně po stránce</w:t>
            </w:r>
            <w:r>
              <w:rPr>
                <w:sz w:val="22"/>
                <w:lang w:eastAsia="cs-CZ"/>
              </w:rPr>
              <w:t xml:space="preserve"> </w:t>
            </w:r>
            <w:r w:rsidRPr="002930AA">
              <w:rPr>
                <w:rFonts w:eastAsia="Calibri" w:cs="Times New Roman"/>
                <w:sz w:val="22"/>
                <w:lang w:eastAsia="cs-CZ"/>
              </w:rPr>
              <w:t>obsahové i formální</w:t>
            </w:r>
            <w:r>
              <w:rPr>
                <w:sz w:val="22"/>
                <w:lang w:eastAsia="cs-CZ"/>
              </w:rPr>
              <w:t xml:space="preserve"> </w:t>
            </w:r>
            <w:r w:rsidRPr="002930AA">
              <w:rPr>
                <w:rFonts w:eastAsia="Calibri" w:cs="Times New Roman"/>
                <w:sz w:val="22"/>
                <w:lang w:eastAsia="cs-CZ"/>
              </w:rPr>
              <w:t>jednoduché komunikační</w:t>
            </w:r>
          </w:p>
          <w:p w:rsidR="00F74121" w:rsidRPr="002930AA" w:rsidRDefault="00F74121" w:rsidP="00F74121">
            <w:pPr>
              <w:pStyle w:val="Bezmezer"/>
              <w:rPr>
                <w:rFonts w:eastAsia="Calibri" w:cs="Times New Roman"/>
                <w:sz w:val="22"/>
                <w:lang w:eastAsia="cs-CZ"/>
              </w:rPr>
            </w:pPr>
            <w:r w:rsidRPr="002930AA">
              <w:rPr>
                <w:rFonts w:eastAsia="Calibri" w:cs="Times New Roman"/>
                <w:sz w:val="22"/>
                <w:lang w:eastAsia="cs-CZ"/>
              </w:rPr>
              <w:t>žánry</w:t>
            </w:r>
          </w:p>
        </w:tc>
        <w:tc>
          <w:tcPr>
            <w:tcW w:w="3436" w:type="dxa"/>
            <w:tcBorders>
              <w:top w:val="single" w:sz="4" w:space="0" w:color="auto"/>
              <w:left w:val="single" w:sz="4" w:space="0" w:color="auto"/>
              <w:bottom w:val="single" w:sz="4" w:space="0" w:color="auto"/>
              <w:right w:val="single" w:sz="4" w:space="0" w:color="auto"/>
            </w:tcBorders>
            <w:shd w:val="clear" w:color="auto" w:fill="auto"/>
          </w:tcPr>
          <w:p w:rsidR="00F74121" w:rsidRPr="002930AA" w:rsidRDefault="00F74121" w:rsidP="00AD3618">
            <w:pPr>
              <w:pStyle w:val="Bezmezer"/>
              <w:numPr>
                <w:ilvl w:val="0"/>
                <w:numId w:val="114"/>
              </w:numPr>
              <w:rPr>
                <w:rFonts w:eastAsia="Calibri" w:cs="Times New Roman"/>
                <w:sz w:val="22"/>
                <w:lang w:eastAsia="cs-CZ"/>
              </w:rPr>
            </w:pPr>
            <w:r w:rsidRPr="002930AA">
              <w:rPr>
                <w:rFonts w:eastAsia="Calibri" w:cs="Times New Roman"/>
                <w:sz w:val="22"/>
                <w:lang w:eastAsia="cs-CZ"/>
              </w:rPr>
              <w:t>žánry písemného projevu: pozvánka, oznámení, dopis, zpráva, popis, vzkaz, omluvenka, jednoduché tiskopisy (přihláška, dotazník)</w:t>
            </w:r>
          </w:p>
          <w:p w:rsidR="00F74121" w:rsidRDefault="00F74121" w:rsidP="00AD3618">
            <w:pPr>
              <w:pStyle w:val="Bezmezer"/>
              <w:numPr>
                <w:ilvl w:val="0"/>
                <w:numId w:val="114"/>
              </w:numPr>
              <w:rPr>
                <w:sz w:val="22"/>
                <w:lang w:eastAsia="cs-CZ"/>
              </w:rPr>
            </w:pPr>
            <w:r w:rsidRPr="00653179">
              <w:rPr>
                <w:rFonts w:eastAsia="Calibri" w:cs="Times New Roman"/>
                <w:sz w:val="22"/>
                <w:lang w:eastAsia="cs-CZ"/>
              </w:rPr>
              <w:t>orientace ve stavbě</w:t>
            </w:r>
            <w:r>
              <w:rPr>
                <w:sz w:val="22"/>
                <w:lang w:eastAsia="cs-CZ"/>
              </w:rPr>
              <w:t xml:space="preserve"> </w:t>
            </w:r>
            <w:r w:rsidRPr="00653179">
              <w:rPr>
                <w:rFonts w:eastAsia="Calibri" w:cs="Times New Roman"/>
                <w:sz w:val="22"/>
                <w:lang w:eastAsia="cs-CZ"/>
              </w:rPr>
              <w:t>textu</w:t>
            </w:r>
            <w:r>
              <w:rPr>
                <w:sz w:val="22"/>
                <w:lang w:eastAsia="cs-CZ"/>
              </w:rPr>
              <w:t xml:space="preserve">, </w:t>
            </w:r>
            <w:r w:rsidRPr="002930AA">
              <w:rPr>
                <w:rFonts w:eastAsia="Calibri" w:cs="Times New Roman"/>
                <w:sz w:val="22"/>
                <w:lang w:eastAsia="cs-CZ"/>
              </w:rPr>
              <w:t>členění na odstavce</w:t>
            </w:r>
          </w:p>
          <w:p w:rsidR="00F74121" w:rsidRPr="002930AA" w:rsidRDefault="00F74121" w:rsidP="00F74121">
            <w:pPr>
              <w:pStyle w:val="Bezmezer"/>
              <w:ind w:left="360"/>
              <w:rPr>
                <w:rFonts w:eastAsia="Calibri" w:cs="Times New Roman"/>
                <w:sz w:val="22"/>
                <w:lang w:eastAsia="cs-CZ"/>
              </w:rPr>
            </w:pPr>
          </w:p>
        </w:tc>
        <w:tc>
          <w:tcPr>
            <w:tcW w:w="999" w:type="dxa"/>
            <w:tcBorders>
              <w:top w:val="single" w:sz="4" w:space="0" w:color="auto"/>
              <w:left w:val="single" w:sz="4" w:space="0" w:color="auto"/>
              <w:bottom w:val="single" w:sz="4" w:space="0" w:color="auto"/>
              <w:right w:val="single" w:sz="4" w:space="0" w:color="auto"/>
            </w:tcBorders>
            <w:shd w:val="clear" w:color="auto" w:fill="auto"/>
          </w:tcPr>
          <w:p w:rsidR="00F74121" w:rsidRPr="002930AA" w:rsidRDefault="00F74121" w:rsidP="00F74121">
            <w:pPr>
              <w:pStyle w:val="Bezmezer"/>
              <w:rPr>
                <w:rFonts w:eastAsia="Calibri" w:cs="Times New Roman"/>
                <w:sz w:val="22"/>
                <w:lang w:eastAsia="cs-CZ"/>
              </w:rPr>
            </w:pPr>
            <w:r w:rsidRPr="002930AA">
              <w:rPr>
                <w:rFonts w:eastAsia="Calibri" w:cs="Times New Roman"/>
                <w:sz w:val="22"/>
                <w:lang w:eastAsia="cs-CZ"/>
              </w:rPr>
              <w:t>4. - 5.</w:t>
            </w:r>
          </w:p>
        </w:tc>
        <w:tc>
          <w:tcPr>
            <w:tcW w:w="1484" w:type="dxa"/>
            <w:tcBorders>
              <w:top w:val="single" w:sz="4" w:space="0" w:color="auto"/>
              <w:left w:val="single" w:sz="4" w:space="0" w:color="auto"/>
              <w:bottom w:val="single" w:sz="4" w:space="0" w:color="auto"/>
              <w:right w:val="single" w:sz="4" w:space="0" w:color="auto"/>
            </w:tcBorders>
            <w:shd w:val="clear" w:color="auto" w:fill="auto"/>
          </w:tcPr>
          <w:p w:rsidR="00F74121" w:rsidRPr="002930AA" w:rsidRDefault="00F74121" w:rsidP="00F74121">
            <w:pPr>
              <w:pStyle w:val="Bezmezer"/>
              <w:rPr>
                <w:rFonts w:eastAsia="Calibri" w:cs="Times New Roman"/>
                <w:sz w:val="22"/>
                <w:lang w:eastAsia="cs-CZ"/>
              </w:rPr>
            </w:pPr>
          </w:p>
        </w:tc>
      </w:tr>
      <w:tr w:rsidR="00F74121" w:rsidRPr="002930AA" w:rsidTr="00F74121">
        <w:trPr>
          <w:trHeight w:val="1559"/>
        </w:trPr>
        <w:tc>
          <w:tcPr>
            <w:tcW w:w="3369" w:type="dxa"/>
            <w:tcBorders>
              <w:top w:val="single" w:sz="4" w:space="0" w:color="auto"/>
              <w:left w:val="single" w:sz="4" w:space="0" w:color="auto"/>
              <w:bottom w:val="single" w:sz="4" w:space="0" w:color="auto"/>
              <w:right w:val="single" w:sz="4" w:space="0" w:color="auto"/>
            </w:tcBorders>
            <w:shd w:val="clear" w:color="auto" w:fill="auto"/>
          </w:tcPr>
          <w:p w:rsidR="00F74121" w:rsidRPr="002930AA" w:rsidRDefault="00F74121" w:rsidP="00F74121">
            <w:pPr>
              <w:pStyle w:val="Bezmezer"/>
              <w:rPr>
                <w:rFonts w:eastAsia="Calibri" w:cs="Times New Roman"/>
                <w:sz w:val="22"/>
                <w:lang w:eastAsia="cs-CZ"/>
              </w:rPr>
            </w:pPr>
            <w:r w:rsidRPr="002930AA">
              <w:rPr>
                <w:rFonts w:eastAsia="Calibri" w:cs="Times New Roman"/>
                <w:sz w:val="22"/>
                <w:lang w:eastAsia="cs-CZ"/>
              </w:rPr>
              <w:t>sestaví osnovu vyprávění</w:t>
            </w:r>
            <w:r>
              <w:rPr>
                <w:sz w:val="22"/>
                <w:lang w:eastAsia="cs-CZ"/>
              </w:rPr>
              <w:t xml:space="preserve"> </w:t>
            </w:r>
            <w:r w:rsidRPr="002930AA">
              <w:rPr>
                <w:rFonts w:eastAsia="Calibri" w:cs="Times New Roman"/>
                <w:sz w:val="22"/>
                <w:lang w:eastAsia="cs-CZ"/>
              </w:rPr>
              <w:t>a na jejím základě</w:t>
            </w:r>
            <w:r>
              <w:rPr>
                <w:sz w:val="22"/>
                <w:lang w:eastAsia="cs-CZ"/>
              </w:rPr>
              <w:t xml:space="preserve"> </w:t>
            </w:r>
            <w:r w:rsidRPr="002930AA">
              <w:rPr>
                <w:rFonts w:eastAsia="Calibri" w:cs="Times New Roman"/>
                <w:sz w:val="22"/>
                <w:lang w:eastAsia="cs-CZ"/>
              </w:rPr>
              <w:t>vytváří krátký mluvený</w:t>
            </w:r>
          </w:p>
          <w:p w:rsidR="00F74121" w:rsidRPr="002930AA" w:rsidRDefault="00F74121" w:rsidP="00F74121">
            <w:pPr>
              <w:pStyle w:val="Bezmezer"/>
              <w:rPr>
                <w:rFonts w:eastAsia="Calibri" w:cs="Times New Roman"/>
                <w:sz w:val="22"/>
                <w:lang w:eastAsia="cs-CZ"/>
              </w:rPr>
            </w:pPr>
            <w:r w:rsidRPr="002930AA">
              <w:rPr>
                <w:rFonts w:eastAsia="Calibri" w:cs="Times New Roman"/>
                <w:sz w:val="22"/>
                <w:lang w:eastAsia="cs-CZ"/>
              </w:rPr>
              <w:t>nebo písemný projev</w:t>
            </w:r>
            <w:r>
              <w:rPr>
                <w:sz w:val="22"/>
                <w:lang w:eastAsia="cs-CZ"/>
              </w:rPr>
              <w:t xml:space="preserve"> </w:t>
            </w:r>
            <w:r w:rsidRPr="002930AA">
              <w:rPr>
                <w:rFonts w:eastAsia="Calibri" w:cs="Times New Roman"/>
                <w:sz w:val="22"/>
                <w:lang w:eastAsia="cs-CZ"/>
              </w:rPr>
              <w:t>s dodržením časové</w:t>
            </w:r>
            <w:r>
              <w:rPr>
                <w:sz w:val="22"/>
                <w:lang w:eastAsia="cs-CZ"/>
              </w:rPr>
              <w:t xml:space="preserve"> </w:t>
            </w:r>
            <w:r w:rsidRPr="002930AA">
              <w:rPr>
                <w:rFonts w:eastAsia="Calibri" w:cs="Times New Roman"/>
                <w:sz w:val="22"/>
                <w:lang w:eastAsia="cs-CZ"/>
              </w:rPr>
              <w:t>posloupnosti</w:t>
            </w:r>
          </w:p>
        </w:tc>
        <w:tc>
          <w:tcPr>
            <w:tcW w:w="3436" w:type="dxa"/>
            <w:tcBorders>
              <w:top w:val="single" w:sz="4" w:space="0" w:color="auto"/>
              <w:left w:val="single" w:sz="4" w:space="0" w:color="auto"/>
              <w:bottom w:val="single" w:sz="4" w:space="0" w:color="auto"/>
              <w:right w:val="single" w:sz="4" w:space="0" w:color="auto"/>
            </w:tcBorders>
            <w:shd w:val="clear" w:color="auto" w:fill="auto"/>
          </w:tcPr>
          <w:p w:rsidR="00F74121" w:rsidRPr="002930AA" w:rsidRDefault="00F74121" w:rsidP="00AD3618">
            <w:pPr>
              <w:pStyle w:val="Bezmezer"/>
              <w:numPr>
                <w:ilvl w:val="0"/>
                <w:numId w:val="115"/>
              </w:numPr>
              <w:rPr>
                <w:rFonts w:eastAsia="Calibri" w:cs="Times New Roman"/>
                <w:sz w:val="22"/>
                <w:lang w:eastAsia="cs-CZ"/>
              </w:rPr>
            </w:pPr>
            <w:r w:rsidRPr="002930AA">
              <w:rPr>
                <w:rFonts w:eastAsia="Calibri" w:cs="Times New Roman"/>
                <w:sz w:val="22"/>
                <w:lang w:eastAsia="cs-CZ"/>
              </w:rPr>
              <w:t>pravidla sestavování</w:t>
            </w:r>
            <w:r>
              <w:rPr>
                <w:sz w:val="22"/>
                <w:lang w:eastAsia="cs-CZ"/>
              </w:rPr>
              <w:t xml:space="preserve"> </w:t>
            </w:r>
            <w:r w:rsidRPr="002930AA">
              <w:rPr>
                <w:rFonts w:eastAsia="Calibri" w:cs="Times New Roman"/>
                <w:sz w:val="22"/>
                <w:lang w:eastAsia="cs-CZ"/>
              </w:rPr>
              <w:t>osnovy</w:t>
            </w:r>
          </w:p>
          <w:p w:rsidR="00F74121" w:rsidRPr="002930AA" w:rsidRDefault="00F74121" w:rsidP="00AD3618">
            <w:pPr>
              <w:pStyle w:val="Bezmezer"/>
              <w:numPr>
                <w:ilvl w:val="0"/>
                <w:numId w:val="115"/>
              </w:numPr>
              <w:rPr>
                <w:rFonts w:eastAsia="Calibri" w:cs="Times New Roman"/>
                <w:sz w:val="22"/>
                <w:lang w:eastAsia="cs-CZ"/>
              </w:rPr>
            </w:pPr>
            <w:r w:rsidRPr="002930AA">
              <w:rPr>
                <w:rFonts w:eastAsia="Calibri" w:cs="Times New Roman"/>
                <w:sz w:val="22"/>
                <w:lang w:eastAsia="cs-CZ"/>
              </w:rPr>
              <w:t>členění příběh</w:t>
            </w:r>
            <w:r>
              <w:rPr>
                <w:sz w:val="22"/>
                <w:lang w:eastAsia="cs-CZ"/>
              </w:rPr>
              <w:t>u</w:t>
            </w:r>
          </w:p>
        </w:tc>
        <w:tc>
          <w:tcPr>
            <w:tcW w:w="999" w:type="dxa"/>
            <w:tcBorders>
              <w:top w:val="single" w:sz="4" w:space="0" w:color="auto"/>
              <w:left w:val="single" w:sz="4" w:space="0" w:color="auto"/>
              <w:bottom w:val="single" w:sz="4" w:space="0" w:color="auto"/>
              <w:right w:val="single" w:sz="4" w:space="0" w:color="auto"/>
            </w:tcBorders>
            <w:shd w:val="clear" w:color="auto" w:fill="auto"/>
          </w:tcPr>
          <w:p w:rsidR="00F74121" w:rsidRPr="002930AA" w:rsidRDefault="00F74121" w:rsidP="00F74121">
            <w:pPr>
              <w:pStyle w:val="Bezmezer"/>
              <w:rPr>
                <w:rFonts w:eastAsia="Calibri" w:cs="Times New Roman"/>
                <w:sz w:val="22"/>
                <w:lang w:eastAsia="cs-CZ"/>
              </w:rPr>
            </w:pPr>
            <w:r w:rsidRPr="002930AA">
              <w:rPr>
                <w:rFonts w:eastAsia="Calibri" w:cs="Times New Roman"/>
                <w:sz w:val="22"/>
                <w:lang w:eastAsia="cs-CZ"/>
              </w:rPr>
              <w:t>4. - 5.</w:t>
            </w:r>
          </w:p>
        </w:tc>
        <w:tc>
          <w:tcPr>
            <w:tcW w:w="1484" w:type="dxa"/>
            <w:tcBorders>
              <w:top w:val="single" w:sz="4" w:space="0" w:color="auto"/>
              <w:left w:val="single" w:sz="4" w:space="0" w:color="auto"/>
              <w:bottom w:val="single" w:sz="4" w:space="0" w:color="auto"/>
              <w:right w:val="single" w:sz="4" w:space="0" w:color="auto"/>
            </w:tcBorders>
            <w:shd w:val="clear" w:color="auto" w:fill="auto"/>
          </w:tcPr>
          <w:p w:rsidR="00F74121" w:rsidRPr="002930AA" w:rsidRDefault="00F74121" w:rsidP="00F74121">
            <w:pPr>
              <w:pStyle w:val="Bezmezer"/>
              <w:rPr>
                <w:rFonts w:eastAsia="Calibri" w:cs="Times New Roman"/>
                <w:sz w:val="22"/>
                <w:lang w:eastAsia="cs-CZ"/>
              </w:rPr>
            </w:pPr>
          </w:p>
        </w:tc>
      </w:tr>
      <w:tr w:rsidR="00F74121" w:rsidRPr="002930AA" w:rsidTr="00F74121">
        <w:trPr>
          <w:trHeight w:val="420"/>
        </w:trPr>
        <w:tc>
          <w:tcPr>
            <w:tcW w:w="3369" w:type="dxa"/>
            <w:tcBorders>
              <w:top w:val="single" w:sz="4" w:space="0" w:color="auto"/>
              <w:left w:val="single" w:sz="4" w:space="0" w:color="auto"/>
              <w:bottom w:val="single" w:sz="4" w:space="0" w:color="auto"/>
              <w:right w:val="nil"/>
            </w:tcBorders>
            <w:shd w:val="clear" w:color="auto" w:fill="auto"/>
          </w:tcPr>
          <w:p w:rsidR="00F74121" w:rsidRPr="00C573C4" w:rsidRDefault="00F74121" w:rsidP="00F74121">
            <w:pPr>
              <w:pStyle w:val="Bezmezer"/>
              <w:rPr>
                <w:rFonts w:eastAsia="Calibri" w:cs="Times New Roman"/>
                <w:b/>
                <w:i/>
                <w:sz w:val="22"/>
                <w:lang w:eastAsia="cs-CZ"/>
              </w:rPr>
            </w:pPr>
            <w:r w:rsidRPr="00C573C4">
              <w:rPr>
                <w:rFonts w:eastAsia="Calibri" w:cs="Times New Roman"/>
                <w:b/>
                <w:i/>
                <w:sz w:val="22"/>
                <w:lang w:eastAsia="cs-CZ"/>
              </w:rPr>
              <w:t>Jazyková výchova</w:t>
            </w:r>
          </w:p>
        </w:tc>
        <w:tc>
          <w:tcPr>
            <w:tcW w:w="3436" w:type="dxa"/>
            <w:tcBorders>
              <w:top w:val="single" w:sz="4" w:space="0" w:color="auto"/>
              <w:left w:val="nil"/>
              <w:bottom w:val="single" w:sz="4" w:space="0" w:color="auto"/>
              <w:right w:val="nil"/>
            </w:tcBorders>
            <w:shd w:val="clear" w:color="auto" w:fill="auto"/>
          </w:tcPr>
          <w:p w:rsidR="00F74121" w:rsidRPr="002930AA" w:rsidRDefault="00F74121" w:rsidP="00F74121">
            <w:pPr>
              <w:pStyle w:val="Bezmezer"/>
              <w:rPr>
                <w:rFonts w:eastAsia="Calibri" w:cs="Times New Roman"/>
                <w:sz w:val="22"/>
                <w:lang w:eastAsia="cs-CZ"/>
              </w:rPr>
            </w:pPr>
          </w:p>
        </w:tc>
        <w:tc>
          <w:tcPr>
            <w:tcW w:w="999" w:type="dxa"/>
            <w:tcBorders>
              <w:top w:val="single" w:sz="4" w:space="0" w:color="auto"/>
              <w:left w:val="nil"/>
              <w:bottom w:val="single" w:sz="4" w:space="0" w:color="auto"/>
              <w:right w:val="nil"/>
            </w:tcBorders>
            <w:shd w:val="clear" w:color="auto" w:fill="auto"/>
          </w:tcPr>
          <w:p w:rsidR="00F74121" w:rsidRPr="002930AA" w:rsidRDefault="00F74121" w:rsidP="00F74121">
            <w:pPr>
              <w:pStyle w:val="Bezmezer"/>
              <w:rPr>
                <w:rFonts w:eastAsia="Calibri" w:cs="Times New Roman"/>
                <w:sz w:val="22"/>
                <w:lang w:eastAsia="cs-CZ"/>
              </w:rPr>
            </w:pPr>
          </w:p>
        </w:tc>
        <w:tc>
          <w:tcPr>
            <w:tcW w:w="1484" w:type="dxa"/>
            <w:tcBorders>
              <w:top w:val="single" w:sz="4" w:space="0" w:color="auto"/>
              <w:left w:val="nil"/>
              <w:bottom w:val="single" w:sz="4" w:space="0" w:color="auto"/>
              <w:right w:val="single" w:sz="4" w:space="0" w:color="auto"/>
            </w:tcBorders>
            <w:shd w:val="clear" w:color="auto" w:fill="auto"/>
          </w:tcPr>
          <w:p w:rsidR="00F74121" w:rsidRPr="002930AA" w:rsidRDefault="00F74121" w:rsidP="00F74121">
            <w:pPr>
              <w:pStyle w:val="Bezmezer"/>
              <w:rPr>
                <w:rFonts w:eastAsia="Calibri" w:cs="Times New Roman"/>
                <w:sz w:val="22"/>
                <w:lang w:eastAsia="cs-CZ"/>
              </w:rPr>
            </w:pPr>
          </w:p>
        </w:tc>
      </w:tr>
      <w:tr w:rsidR="00F74121" w:rsidRPr="002930AA" w:rsidTr="00F74121">
        <w:trPr>
          <w:trHeight w:val="730"/>
        </w:trPr>
        <w:tc>
          <w:tcPr>
            <w:tcW w:w="3369" w:type="dxa"/>
            <w:tcBorders>
              <w:top w:val="single" w:sz="4" w:space="0" w:color="auto"/>
              <w:left w:val="single" w:sz="4" w:space="0" w:color="auto"/>
              <w:bottom w:val="single" w:sz="4" w:space="0" w:color="auto"/>
              <w:right w:val="single" w:sz="4" w:space="0" w:color="auto"/>
            </w:tcBorders>
            <w:shd w:val="clear" w:color="auto" w:fill="auto"/>
          </w:tcPr>
          <w:p w:rsidR="00F74121" w:rsidRPr="002930AA" w:rsidRDefault="00F74121" w:rsidP="00F74121">
            <w:pPr>
              <w:pStyle w:val="Bezmezer"/>
              <w:rPr>
                <w:rFonts w:eastAsia="Calibri" w:cs="Times New Roman"/>
                <w:sz w:val="22"/>
                <w:lang w:eastAsia="cs-CZ"/>
              </w:rPr>
            </w:pPr>
            <w:r w:rsidRPr="002930AA">
              <w:rPr>
                <w:rFonts w:eastAsia="Calibri" w:cs="Times New Roman"/>
                <w:sz w:val="22"/>
                <w:lang w:eastAsia="cs-CZ"/>
              </w:rPr>
              <w:t>porovnává významy</w:t>
            </w:r>
            <w:r>
              <w:rPr>
                <w:sz w:val="22"/>
                <w:lang w:eastAsia="cs-CZ"/>
              </w:rPr>
              <w:t xml:space="preserve"> </w:t>
            </w:r>
            <w:r w:rsidRPr="002930AA">
              <w:rPr>
                <w:rFonts w:eastAsia="Calibri" w:cs="Times New Roman"/>
                <w:sz w:val="22"/>
                <w:lang w:eastAsia="cs-CZ"/>
              </w:rPr>
              <w:t>slov, zvláště slova</w:t>
            </w:r>
            <w:r>
              <w:rPr>
                <w:sz w:val="22"/>
                <w:lang w:eastAsia="cs-CZ"/>
              </w:rPr>
              <w:t xml:space="preserve"> </w:t>
            </w:r>
            <w:r w:rsidRPr="002930AA">
              <w:rPr>
                <w:rFonts w:eastAsia="Calibri" w:cs="Times New Roman"/>
                <w:sz w:val="22"/>
                <w:lang w:eastAsia="cs-CZ"/>
              </w:rPr>
              <w:t>stejného nebo podobného</w:t>
            </w:r>
          </w:p>
          <w:p w:rsidR="00F74121" w:rsidRPr="002930AA" w:rsidRDefault="00F74121" w:rsidP="00F74121">
            <w:pPr>
              <w:pStyle w:val="Bezmezer"/>
              <w:rPr>
                <w:rFonts w:eastAsia="Calibri" w:cs="Times New Roman"/>
                <w:sz w:val="22"/>
                <w:lang w:eastAsia="cs-CZ"/>
              </w:rPr>
            </w:pPr>
            <w:r w:rsidRPr="002930AA">
              <w:rPr>
                <w:rFonts w:eastAsia="Calibri" w:cs="Times New Roman"/>
                <w:sz w:val="22"/>
                <w:lang w:eastAsia="cs-CZ"/>
              </w:rPr>
              <w:t>významu a slova</w:t>
            </w:r>
            <w:r>
              <w:rPr>
                <w:sz w:val="22"/>
                <w:lang w:eastAsia="cs-CZ"/>
              </w:rPr>
              <w:t xml:space="preserve"> </w:t>
            </w:r>
            <w:r w:rsidRPr="002930AA">
              <w:rPr>
                <w:rFonts w:eastAsia="Calibri" w:cs="Times New Roman"/>
                <w:sz w:val="22"/>
                <w:lang w:eastAsia="cs-CZ"/>
              </w:rPr>
              <w:t>vícevýznamová</w:t>
            </w:r>
          </w:p>
        </w:tc>
        <w:tc>
          <w:tcPr>
            <w:tcW w:w="3436" w:type="dxa"/>
            <w:tcBorders>
              <w:top w:val="single" w:sz="4" w:space="0" w:color="auto"/>
              <w:left w:val="single" w:sz="4" w:space="0" w:color="auto"/>
              <w:bottom w:val="single" w:sz="4" w:space="0" w:color="auto"/>
              <w:right w:val="single" w:sz="4" w:space="0" w:color="auto"/>
            </w:tcBorders>
            <w:shd w:val="clear" w:color="auto" w:fill="auto"/>
          </w:tcPr>
          <w:p w:rsidR="00F74121" w:rsidRPr="002930AA" w:rsidRDefault="00F74121" w:rsidP="00AD3618">
            <w:pPr>
              <w:pStyle w:val="Bezmezer"/>
              <w:numPr>
                <w:ilvl w:val="0"/>
                <w:numId w:val="116"/>
              </w:numPr>
              <w:rPr>
                <w:rFonts w:eastAsia="Calibri" w:cs="Times New Roman"/>
                <w:sz w:val="22"/>
                <w:lang w:eastAsia="cs-CZ"/>
              </w:rPr>
            </w:pPr>
            <w:r w:rsidRPr="002930AA">
              <w:rPr>
                <w:rFonts w:eastAsia="Calibri" w:cs="Times New Roman"/>
                <w:sz w:val="22"/>
                <w:lang w:eastAsia="cs-CZ"/>
              </w:rPr>
              <w:t>význam slov, slova jednoznačná a mnohoznačná, slova opačného a stejného významu</w:t>
            </w:r>
          </w:p>
        </w:tc>
        <w:tc>
          <w:tcPr>
            <w:tcW w:w="999" w:type="dxa"/>
            <w:tcBorders>
              <w:top w:val="single" w:sz="4" w:space="0" w:color="auto"/>
              <w:left w:val="single" w:sz="4" w:space="0" w:color="auto"/>
              <w:bottom w:val="single" w:sz="4" w:space="0" w:color="auto"/>
              <w:right w:val="single" w:sz="4" w:space="0" w:color="auto"/>
            </w:tcBorders>
            <w:shd w:val="clear" w:color="auto" w:fill="auto"/>
          </w:tcPr>
          <w:p w:rsidR="00F74121" w:rsidRPr="002930AA" w:rsidRDefault="00F74121" w:rsidP="00F74121">
            <w:pPr>
              <w:pStyle w:val="Bezmezer"/>
              <w:rPr>
                <w:rFonts w:eastAsia="Calibri" w:cs="Times New Roman"/>
                <w:sz w:val="22"/>
                <w:lang w:eastAsia="cs-CZ"/>
              </w:rPr>
            </w:pPr>
            <w:r w:rsidRPr="002930AA">
              <w:rPr>
                <w:rFonts w:eastAsia="Calibri" w:cs="Times New Roman"/>
                <w:sz w:val="22"/>
                <w:lang w:eastAsia="cs-CZ"/>
              </w:rPr>
              <w:t>4.</w:t>
            </w:r>
          </w:p>
        </w:tc>
        <w:tc>
          <w:tcPr>
            <w:tcW w:w="1484" w:type="dxa"/>
            <w:tcBorders>
              <w:top w:val="single" w:sz="4" w:space="0" w:color="auto"/>
              <w:left w:val="single" w:sz="4" w:space="0" w:color="auto"/>
              <w:bottom w:val="single" w:sz="4" w:space="0" w:color="auto"/>
              <w:right w:val="single" w:sz="4" w:space="0" w:color="auto"/>
            </w:tcBorders>
            <w:shd w:val="clear" w:color="auto" w:fill="auto"/>
          </w:tcPr>
          <w:p w:rsidR="00F74121" w:rsidRPr="002930AA" w:rsidRDefault="00F74121" w:rsidP="00F74121">
            <w:pPr>
              <w:pStyle w:val="Bezmezer"/>
              <w:rPr>
                <w:rFonts w:eastAsia="Calibri" w:cs="Times New Roman"/>
                <w:sz w:val="22"/>
                <w:lang w:eastAsia="cs-CZ"/>
              </w:rPr>
            </w:pPr>
          </w:p>
        </w:tc>
      </w:tr>
      <w:tr w:rsidR="00F74121" w:rsidRPr="002930AA" w:rsidTr="00F74121">
        <w:trPr>
          <w:trHeight w:val="717"/>
        </w:trPr>
        <w:tc>
          <w:tcPr>
            <w:tcW w:w="3369" w:type="dxa"/>
            <w:tcBorders>
              <w:top w:val="single" w:sz="4" w:space="0" w:color="auto"/>
              <w:left w:val="single" w:sz="4" w:space="0" w:color="auto"/>
              <w:bottom w:val="single" w:sz="4" w:space="0" w:color="auto"/>
              <w:right w:val="single" w:sz="4" w:space="0" w:color="auto"/>
            </w:tcBorders>
            <w:shd w:val="clear" w:color="auto" w:fill="auto"/>
          </w:tcPr>
          <w:p w:rsidR="00F74121" w:rsidRPr="002930AA" w:rsidRDefault="00F74121" w:rsidP="00F74121">
            <w:pPr>
              <w:pStyle w:val="Bezmezer"/>
              <w:rPr>
                <w:rFonts w:eastAsia="Calibri" w:cs="Times New Roman"/>
                <w:sz w:val="22"/>
                <w:lang w:eastAsia="cs-CZ"/>
              </w:rPr>
            </w:pPr>
            <w:r w:rsidRPr="002930AA">
              <w:rPr>
                <w:rFonts w:eastAsia="Calibri" w:cs="Times New Roman"/>
                <w:sz w:val="22"/>
                <w:lang w:eastAsia="cs-CZ"/>
              </w:rPr>
              <w:t>rozlišuje ve slově kořen,</w:t>
            </w:r>
            <w:r>
              <w:rPr>
                <w:sz w:val="22"/>
                <w:lang w:eastAsia="cs-CZ"/>
              </w:rPr>
              <w:t xml:space="preserve"> </w:t>
            </w:r>
            <w:r w:rsidRPr="002930AA">
              <w:rPr>
                <w:rFonts w:eastAsia="Calibri" w:cs="Times New Roman"/>
                <w:sz w:val="22"/>
                <w:lang w:eastAsia="cs-CZ"/>
              </w:rPr>
              <w:t>část příponovou,</w:t>
            </w:r>
            <w:r>
              <w:rPr>
                <w:sz w:val="22"/>
                <w:lang w:eastAsia="cs-CZ"/>
              </w:rPr>
              <w:t xml:space="preserve"> </w:t>
            </w:r>
            <w:r w:rsidRPr="002930AA">
              <w:rPr>
                <w:rFonts w:eastAsia="Calibri" w:cs="Times New Roman"/>
                <w:sz w:val="22"/>
                <w:lang w:eastAsia="cs-CZ"/>
              </w:rPr>
              <w:t>předponovou a koncovku</w:t>
            </w:r>
          </w:p>
        </w:tc>
        <w:tc>
          <w:tcPr>
            <w:tcW w:w="3436" w:type="dxa"/>
            <w:tcBorders>
              <w:top w:val="single" w:sz="4" w:space="0" w:color="auto"/>
              <w:left w:val="single" w:sz="4" w:space="0" w:color="auto"/>
              <w:bottom w:val="single" w:sz="4" w:space="0" w:color="auto"/>
              <w:right w:val="single" w:sz="4" w:space="0" w:color="auto"/>
            </w:tcBorders>
            <w:shd w:val="clear" w:color="auto" w:fill="auto"/>
          </w:tcPr>
          <w:p w:rsidR="00F74121" w:rsidRPr="002930AA" w:rsidRDefault="00F74121" w:rsidP="00AD3618">
            <w:pPr>
              <w:pStyle w:val="Bezmezer"/>
              <w:numPr>
                <w:ilvl w:val="0"/>
                <w:numId w:val="116"/>
              </w:numPr>
              <w:rPr>
                <w:rFonts w:eastAsia="Calibri" w:cs="Times New Roman"/>
                <w:sz w:val="22"/>
                <w:lang w:eastAsia="cs-CZ"/>
              </w:rPr>
            </w:pPr>
            <w:r w:rsidRPr="002930AA">
              <w:rPr>
                <w:rFonts w:eastAsia="Calibri" w:cs="Times New Roman"/>
                <w:sz w:val="22"/>
                <w:lang w:eastAsia="cs-CZ"/>
              </w:rPr>
              <w:t>stavba slova</w:t>
            </w:r>
          </w:p>
        </w:tc>
        <w:tc>
          <w:tcPr>
            <w:tcW w:w="999" w:type="dxa"/>
            <w:tcBorders>
              <w:top w:val="single" w:sz="4" w:space="0" w:color="auto"/>
              <w:left w:val="single" w:sz="4" w:space="0" w:color="auto"/>
              <w:bottom w:val="single" w:sz="4" w:space="0" w:color="auto"/>
              <w:right w:val="single" w:sz="4" w:space="0" w:color="auto"/>
            </w:tcBorders>
            <w:shd w:val="clear" w:color="auto" w:fill="auto"/>
          </w:tcPr>
          <w:p w:rsidR="00F74121" w:rsidRPr="002930AA" w:rsidRDefault="00F74121" w:rsidP="00F74121">
            <w:pPr>
              <w:pStyle w:val="Bezmezer"/>
              <w:rPr>
                <w:rFonts w:eastAsia="Calibri" w:cs="Times New Roman"/>
                <w:sz w:val="22"/>
                <w:lang w:eastAsia="cs-CZ"/>
              </w:rPr>
            </w:pPr>
            <w:r w:rsidRPr="002930AA">
              <w:rPr>
                <w:rFonts w:eastAsia="Calibri" w:cs="Times New Roman"/>
                <w:sz w:val="22"/>
                <w:lang w:eastAsia="cs-CZ"/>
              </w:rPr>
              <w:t>4. - 5.</w:t>
            </w:r>
          </w:p>
        </w:tc>
        <w:tc>
          <w:tcPr>
            <w:tcW w:w="1484" w:type="dxa"/>
            <w:tcBorders>
              <w:top w:val="single" w:sz="4" w:space="0" w:color="auto"/>
              <w:left w:val="single" w:sz="4" w:space="0" w:color="auto"/>
              <w:bottom w:val="single" w:sz="4" w:space="0" w:color="auto"/>
              <w:right w:val="single" w:sz="4" w:space="0" w:color="auto"/>
            </w:tcBorders>
            <w:shd w:val="clear" w:color="auto" w:fill="auto"/>
          </w:tcPr>
          <w:p w:rsidR="00F74121" w:rsidRPr="002930AA" w:rsidRDefault="00F74121" w:rsidP="00F74121">
            <w:pPr>
              <w:pStyle w:val="Bezmezer"/>
              <w:rPr>
                <w:rFonts w:eastAsia="Calibri" w:cs="Times New Roman"/>
                <w:sz w:val="22"/>
                <w:lang w:eastAsia="cs-CZ"/>
              </w:rPr>
            </w:pPr>
          </w:p>
        </w:tc>
      </w:tr>
      <w:tr w:rsidR="00F74121" w:rsidRPr="002930AA" w:rsidTr="00F74121">
        <w:trPr>
          <w:trHeight w:val="717"/>
        </w:trPr>
        <w:tc>
          <w:tcPr>
            <w:tcW w:w="3369" w:type="dxa"/>
            <w:tcBorders>
              <w:top w:val="single" w:sz="4" w:space="0" w:color="auto"/>
              <w:left w:val="single" w:sz="4" w:space="0" w:color="auto"/>
              <w:bottom w:val="single" w:sz="4" w:space="0" w:color="auto"/>
              <w:right w:val="single" w:sz="4" w:space="0" w:color="auto"/>
            </w:tcBorders>
            <w:shd w:val="clear" w:color="auto" w:fill="auto"/>
          </w:tcPr>
          <w:p w:rsidR="00F74121" w:rsidRPr="002930AA" w:rsidRDefault="00F74121" w:rsidP="00F74121">
            <w:pPr>
              <w:pStyle w:val="Bezmezer"/>
              <w:rPr>
                <w:rFonts w:eastAsia="Calibri" w:cs="Times New Roman"/>
                <w:sz w:val="22"/>
                <w:lang w:eastAsia="cs-CZ"/>
              </w:rPr>
            </w:pPr>
            <w:r w:rsidRPr="002930AA">
              <w:rPr>
                <w:rFonts w:eastAsia="Calibri" w:cs="Times New Roman"/>
                <w:sz w:val="22"/>
                <w:lang w:eastAsia="cs-CZ"/>
              </w:rPr>
              <w:t>určuje slovní druhy</w:t>
            </w:r>
            <w:r>
              <w:rPr>
                <w:sz w:val="22"/>
                <w:lang w:eastAsia="cs-CZ"/>
              </w:rPr>
              <w:t xml:space="preserve"> </w:t>
            </w:r>
            <w:r w:rsidRPr="002930AA">
              <w:rPr>
                <w:rFonts w:eastAsia="Calibri" w:cs="Times New Roman"/>
                <w:sz w:val="22"/>
                <w:lang w:eastAsia="cs-CZ"/>
              </w:rPr>
              <w:t>plnovýznamových slov a</w:t>
            </w:r>
          </w:p>
          <w:p w:rsidR="00F74121" w:rsidRPr="002930AA" w:rsidRDefault="00F74121" w:rsidP="00F74121">
            <w:pPr>
              <w:pStyle w:val="Bezmezer"/>
              <w:rPr>
                <w:rFonts w:eastAsia="Calibri" w:cs="Times New Roman"/>
                <w:sz w:val="22"/>
                <w:lang w:eastAsia="cs-CZ"/>
              </w:rPr>
            </w:pPr>
            <w:r w:rsidRPr="002930AA">
              <w:rPr>
                <w:rFonts w:eastAsia="Calibri" w:cs="Times New Roman"/>
                <w:sz w:val="22"/>
                <w:lang w:eastAsia="cs-CZ"/>
              </w:rPr>
              <w:t>využívá je v</w:t>
            </w:r>
            <w:r>
              <w:rPr>
                <w:sz w:val="22"/>
                <w:lang w:eastAsia="cs-CZ"/>
              </w:rPr>
              <w:t> </w:t>
            </w:r>
            <w:r w:rsidRPr="002930AA">
              <w:rPr>
                <w:rFonts w:eastAsia="Calibri" w:cs="Times New Roman"/>
                <w:sz w:val="22"/>
                <w:lang w:eastAsia="cs-CZ"/>
              </w:rPr>
              <w:t>gramaticky</w:t>
            </w:r>
            <w:r>
              <w:rPr>
                <w:sz w:val="22"/>
                <w:lang w:eastAsia="cs-CZ"/>
              </w:rPr>
              <w:t xml:space="preserve"> </w:t>
            </w:r>
            <w:r w:rsidRPr="002930AA">
              <w:rPr>
                <w:rFonts w:eastAsia="Calibri" w:cs="Times New Roman"/>
                <w:sz w:val="22"/>
                <w:lang w:eastAsia="cs-CZ"/>
              </w:rPr>
              <w:t>správných tvarech ve</w:t>
            </w:r>
            <w:r>
              <w:rPr>
                <w:sz w:val="22"/>
                <w:lang w:eastAsia="cs-CZ"/>
              </w:rPr>
              <w:t xml:space="preserve"> </w:t>
            </w:r>
            <w:r w:rsidRPr="002930AA">
              <w:rPr>
                <w:rFonts w:eastAsia="Calibri" w:cs="Times New Roman"/>
                <w:sz w:val="22"/>
                <w:lang w:eastAsia="cs-CZ"/>
              </w:rPr>
              <w:t>svém mluveném projevu</w:t>
            </w:r>
          </w:p>
        </w:tc>
        <w:tc>
          <w:tcPr>
            <w:tcW w:w="3436" w:type="dxa"/>
            <w:tcBorders>
              <w:top w:val="single" w:sz="4" w:space="0" w:color="auto"/>
              <w:left w:val="single" w:sz="4" w:space="0" w:color="auto"/>
              <w:bottom w:val="single" w:sz="4" w:space="0" w:color="auto"/>
              <w:right w:val="single" w:sz="4" w:space="0" w:color="auto"/>
            </w:tcBorders>
            <w:shd w:val="clear" w:color="auto" w:fill="auto"/>
          </w:tcPr>
          <w:p w:rsidR="00F74121" w:rsidRPr="002930AA" w:rsidRDefault="00F74121" w:rsidP="00AD3618">
            <w:pPr>
              <w:pStyle w:val="Bezmezer"/>
              <w:numPr>
                <w:ilvl w:val="0"/>
                <w:numId w:val="116"/>
              </w:numPr>
              <w:rPr>
                <w:rFonts w:eastAsia="Calibri" w:cs="Times New Roman"/>
                <w:sz w:val="22"/>
                <w:lang w:eastAsia="cs-CZ"/>
              </w:rPr>
            </w:pPr>
            <w:r w:rsidRPr="002930AA">
              <w:rPr>
                <w:rFonts w:eastAsia="Calibri" w:cs="Times New Roman"/>
                <w:sz w:val="22"/>
                <w:lang w:eastAsia="cs-CZ"/>
              </w:rPr>
              <w:t>slovní druhy a jejich třídění</w:t>
            </w:r>
            <w:r>
              <w:rPr>
                <w:sz w:val="22"/>
                <w:lang w:eastAsia="cs-CZ"/>
              </w:rPr>
              <w:t xml:space="preserve"> </w:t>
            </w:r>
            <w:r w:rsidRPr="002930AA">
              <w:rPr>
                <w:rFonts w:eastAsia="Calibri" w:cs="Times New Roman"/>
                <w:sz w:val="22"/>
                <w:lang w:eastAsia="cs-CZ"/>
              </w:rPr>
              <w:t>tvary slov</w:t>
            </w:r>
            <w:r>
              <w:rPr>
                <w:sz w:val="22"/>
                <w:lang w:eastAsia="cs-CZ"/>
              </w:rPr>
              <w:t xml:space="preserve"> </w:t>
            </w:r>
            <w:r w:rsidRPr="002930AA">
              <w:rPr>
                <w:rFonts w:eastAsia="Calibri" w:cs="Times New Roman"/>
                <w:sz w:val="22"/>
                <w:lang w:eastAsia="cs-CZ"/>
              </w:rPr>
              <w:t>mluvnické kategorie sloves a podstatných</w:t>
            </w:r>
            <w:r>
              <w:rPr>
                <w:sz w:val="22"/>
                <w:lang w:eastAsia="cs-CZ"/>
              </w:rPr>
              <w:t xml:space="preserve"> </w:t>
            </w:r>
            <w:r w:rsidRPr="002930AA">
              <w:rPr>
                <w:rFonts w:eastAsia="Calibri" w:cs="Times New Roman"/>
                <w:sz w:val="22"/>
                <w:lang w:eastAsia="cs-CZ"/>
              </w:rPr>
              <w:t>jmen</w:t>
            </w:r>
            <w:r>
              <w:rPr>
                <w:sz w:val="22"/>
                <w:lang w:eastAsia="cs-CZ"/>
              </w:rPr>
              <w:t xml:space="preserve"> </w:t>
            </w:r>
            <w:r w:rsidRPr="002930AA">
              <w:rPr>
                <w:rFonts w:eastAsia="Calibri" w:cs="Times New Roman"/>
                <w:sz w:val="22"/>
                <w:lang w:eastAsia="cs-CZ"/>
              </w:rPr>
              <w:t>koncovky podstatných jmen a přídavných jmen tvrdých a měkkých</w:t>
            </w:r>
          </w:p>
        </w:tc>
        <w:tc>
          <w:tcPr>
            <w:tcW w:w="999" w:type="dxa"/>
            <w:tcBorders>
              <w:top w:val="single" w:sz="4" w:space="0" w:color="auto"/>
              <w:left w:val="single" w:sz="4" w:space="0" w:color="auto"/>
              <w:bottom w:val="single" w:sz="4" w:space="0" w:color="auto"/>
              <w:right w:val="single" w:sz="4" w:space="0" w:color="auto"/>
            </w:tcBorders>
            <w:shd w:val="clear" w:color="auto" w:fill="auto"/>
          </w:tcPr>
          <w:p w:rsidR="00F74121" w:rsidRPr="002930AA" w:rsidRDefault="00F74121" w:rsidP="00F74121">
            <w:pPr>
              <w:pStyle w:val="Bezmezer"/>
              <w:rPr>
                <w:rFonts w:eastAsia="Calibri" w:cs="Times New Roman"/>
                <w:sz w:val="22"/>
                <w:lang w:eastAsia="cs-CZ"/>
              </w:rPr>
            </w:pPr>
            <w:r w:rsidRPr="002930AA">
              <w:rPr>
                <w:rFonts w:eastAsia="Calibri" w:cs="Times New Roman"/>
                <w:sz w:val="22"/>
                <w:lang w:eastAsia="cs-CZ"/>
              </w:rPr>
              <w:t>4. - 5.</w:t>
            </w:r>
          </w:p>
        </w:tc>
        <w:tc>
          <w:tcPr>
            <w:tcW w:w="1484" w:type="dxa"/>
            <w:tcBorders>
              <w:top w:val="single" w:sz="4" w:space="0" w:color="auto"/>
              <w:left w:val="single" w:sz="4" w:space="0" w:color="auto"/>
              <w:bottom w:val="single" w:sz="4" w:space="0" w:color="auto"/>
              <w:right w:val="single" w:sz="4" w:space="0" w:color="auto"/>
            </w:tcBorders>
            <w:shd w:val="clear" w:color="auto" w:fill="auto"/>
          </w:tcPr>
          <w:p w:rsidR="00F74121" w:rsidRPr="002930AA" w:rsidRDefault="00F74121" w:rsidP="00F74121">
            <w:pPr>
              <w:pStyle w:val="Bezmezer"/>
              <w:rPr>
                <w:rFonts w:eastAsia="Calibri" w:cs="Times New Roman"/>
                <w:sz w:val="22"/>
                <w:lang w:eastAsia="cs-CZ"/>
              </w:rPr>
            </w:pPr>
          </w:p>
        </w:tc>
      </w:tr>
      <w:tr w:rsidR="00F74121" w:rsidRPr="002930AA" w:rsidTr="00F74121">
        <w:trPr>
          <w:trHeight w:val="717"/>
        </w:trPr>
        <w:tc>
          <w:tcPr>
            <w:tcW w:w="3369" w:type="dxa"/>
            <w:tcBorders>
              <w:top w:val="single" w:sz="4" w:space="0" w:color="auto"/>
              <w:left w:val="single" w:sz="4" w:space="0" w:color="auto"/>
              <w:bottom w:val="single" w:sz="4" w:space="0" w:color="auto"/>
              <w:right w:val="single" w:sz="4" w:space="0" w:color="auto"/>
            </w:tcBorders>
            <w:shd w:val="clear" w:color="auto" w:fill="auto"/>
          </w:tcPr>
          <w:p w:rsidR="00F74121" w:rsidRPr="002930AA" w:rsidRDefault="00F74121" w:rsidP="00F74121">
            <w:pPr>
              <w:pStyle w:val="Bezmezer"/>
              <w:rPr>
                <w:rFonts w:eastAsia="Calibri" w:cs="Times New Roman"/>
                <w:sz w:val="22"/>
                <w:lang w:eastAsia="cs-CZ"/>
              </w:rPr>
            </w:pPr>
            <w:r w:rsidRPr="002930AA">
              <w:rPr>
                <w:rFonts w:eastAsia="Calibri" w:cs="Times New Roman"/>
                <w:sz w:val="22"/>
                <w:lang w:eastAsia="cs-CZ"/>
              </w:rPr>
              <w:t>vyhledává základní</w:t>
            </w:r>
            <w:r>
              <w:rPr>
                <w:sz w:val="22"/>
                <w:lang w:eastAsia="cs-CZ"/>
              </w:rPr>
              <w:t xml:space="preserve"> </w:t>
            </w:r>
            <w:r w:rsidRPr="002930AA">
              <w:rPr>
                <w:rFonts w:eastAsia="Calibri" w:cs="Times New Roman"/>
                <w:sz w:val="22"/>
                <w:lang w:eastAsia="cs-CZ"/>
              </w:rPr>
              <w:t xml:space="preserve">skladební dvojici a v neúplné základní </w:t>
            </w:r>
            <w:r>
              <w:rPr>
                <w:sz w:val="22"/>
                <w:lang w:eastAsia="cs-CZ"/>
              </w:rPr>
              <w:t>skladeb</w:t>
            </w:r>
            <w:r w:rsidRPr="002930AA">
              <w:rPr>
                <w:rFonts w:eastAsia="Calibri" w:cs="Times New Roman"/>
                <w:sz w:val="22"/>
                <w:lang w:eastAsia="cs-CZ"/>
              </w:rPr>
              <w:t>ní dvojici</w:t>
            </w:r>
            <w:r>
              <w:rPr>
                <w:sz w:val="22"/>
                <w:lang w:eastAsia="cs-CZ"/>
              </w:rPr>
              <w:t xml:space="preserve"> </w:t>
            </w:r>
            <w:r w:rsidRPr="002930AA">
              <w:rPr>
                <w:rFonts w:eastAsia="Calibri" w:cs="Times New Roman"/>
                <w:sz w:val="22"/>
                <w:lang w:eastAsia="cs-CZ"/>
              </w:rPr>
              <w:t>označuje základ věty</w:t>
            </w:r>
          </w:p>
        </w:tc>
        <w:tc>
          <w:tcPr>
            <w:tcW w:w="3436" w:type="dxa"/>
            <w:tcBorders>
              <w:top w:val="single" w:sz="4" w:space="0" w:color="auto"/>
              <w:left w:val="single" w:sz="4" w:space="0" w:color="auto"/>
              <w:bottom w:val="single" w:sz="4" w:space="0" w:color="auto"/>
              <w:right w:val="single" w:sz="4" w:space="0" w:color="auto"/>
            </w:tcBorders>
            <w:shd w:val="clear" w:color="auto" w:fill="auto"/>
          </w:tcPr>
          <w:p w:rsidR="00F74121" w:rsidRPr="002930AA" w:rsidRDefault="00F74121" w:rsidP="00AD3618">
            <w:pPr>
              <w:pStyle w:val="Bezmezer"/>
              <w:numPr>
                <w:ilvl w:val="0"/>
                <w:numId w:val="116"/>
              </w:numPr>
              <w:rPr>
                <w:rFonts w:eastAsia="Calibri" w:cs="Times New Roman"/>
                <w:sz w:val="22"/>
                <w:lang w:eastAsia="cs-CZ"/>
              </w:rPr>
            </w:pPr>
            <w:r w:rsidRPr="002930AA">
              <w:rPr>
                <w:rFonts w:eastAsia="Calibri" w:cs="Times New Roman"/>
                <w:sz w:val="22"/>
                <w:lang w:eastAsia="cs-CZ"/>
              </w:rPr>
              <w:t>práce s větou</w:t>
            </w:r>
          </w:p>
          <w:p w:rsidR="00F74121" w:rsidRPr="002930AA" w:rsidRDefault="00F74121" w:rsidP="00AD3618">
            <w:pPr>
              <w:pStyle w:val="Bezmezer"/>
              <w:numPr>
                <w:ilvl w:val="0"/>
                <w:numId w:val="116"/>
              </w:numPr>
              <w:rPr>
                <w:rFonts w:eastAsia="Calibri" w:cs="Times New Roman"/>
                <w:sz w:val="22"/>
                <w:lang w:eastAsia="cs-CZ"/>
              </w:rPr>
            </w:pPr>
            <w:r w:rsidRPr="002930AA">
              <w:rPr>
                <w:rFonts w:eastAsia="Calibri" w:cs="Times New Roman"/>
                <w:sz w:val="22"/>
                <w:lang w:eastAsia="cs-CZ"/>
              </w:rPr>
              <w:t>základní skladební dvojice</w:t>
            </w:r>
          </w:p>
        </w:tc>
        <w:tc>
          <w:tcPr>
            <w:tcW w:w="999" w:type="dxa"/>
            <w:tcBorders>
              <w:top w:val="single" w:sz="4" w:space="0" w:color="auto"/>
              <w:left w:val="single" w:sz="4" w:space="0" w:color="auto"/>
              <w:bottom w:val="single" w:sz="4" w:space="0" w:color="auto"/>
              <w:right w:val="single" w:sz="4" w:space="0" w:color="auto"/>
            </w:tcBorders>
            <w:shd w:val="clear" w:color="auto" w:fill="auto"/>
          </w:tcPr>
          <w:p w:rsidR="00F74121" w:rsidRPr="002930AA" w:rsidRDefault="00F74121" w:rsidP="00F74121">
            <w:pPr>
              <w:pStyle w:val="Bezmezer"/>
              <w:rPr>
                <w:rFonts w:eastAsia="Calibri" w:cs="Times New Roman"/>
                <w:sz w:val="22"/>
                <w:lang w:eastAsia="cs-CZ"/>
              </w:rPr>
            </w:pPr>
            <w:r w:rsidRPr="002930AA">
              <w:rPr>
                <w:rFonts w:eastAsia="Calibri" w:cs="Times New Roman"/>
                <w:sz w:val="22"/>
                <w:lang w:eastAsia="cs-CZ"/>
              </w:rPr>
              <w:t>4. - 5.</w:t>
            </w:r>
          </w:p>
        </w:tc>
        <w:tc>
          <w:tcPr>
            <w:tcW w:w="1484" w:type="dxa"/>
            <w:tcBorders>
              <w:top w:val="single" w:sz="4" w:space="0" w:color="auto"/>
              <w:left w:val="single" w:sz="4" w:space="0" w:color="auto"/>
              <w:bottom w:val="single" w:sz="4" w:space="0" w:color="auto"/>
              <w:right w:val="single" w:sz="4" w:space="0" w:color="auto"/>
            </w:tcBorders>
            <w:shd w:val="clear" w:color="auto" w:fill="auto"/>
          </w:tcPr>
          <w:p w:rsidR="00F74121" w:rsidRPr="002930AA" w:rsidRDefault="00F74121" w:rsidP="00F74121">
            <w:pPr>
              <w:pStyle w:val="Bezmezer"/>
              <w:rPr>
                <w:rFonts w:eastAsia="Calibri" w:cs="Times New Roman"/>
                <w:sz w:val="22"/>
                <w:lang w:eastAsia="cs-CZ"/>
              </w:rPr>
            </w:pPr>
          </w:p>
        </w:tc>
      </w:tr>
      <w:tr w:rsidR="00F74121" w:rsidRPr="002930AA" w:rsidTr="00F74121">
        <w:trPr>
          <w:trHeight w:val="717"/>
        </w:trPr>
        <w:tc>
          <w:tcPr>
            <w:tcW w:w="3369" w:type="dxa"/>
            <w:tcBorders>
              <w:top w:val="single" w:sz="4" w:space="0" w:color="auto"/>
              <w:left w:val="single" w:sz="4" w:space="0" w:color="auto"/>
              <w:bottom w:val="single" w:sz="4" w:space="0" w:color="auto"/>
              <w:right w:val="single" w:sz="4" w:space="0" w:color="auto"/>
            </w:tcBorders>
            <w:shd w:val="clear" w:color="auto" w:fill="auto"/>
          </w:tcPr>
          <w:p w:rsidR="00F74121" w:rsidRPr="002930AA" w:rsidRDefault="00F74121" w:rsidP="00F74121">
            <w:pPr>
              <w:pStyle w:val="Bezmezer"/>
              <w:rPr>
                <w:rFonts w:eastAsia="Calibri" w:cs="Times New Roman"/>
                <w:sz w:val="22"/>
                <w:lang w:eastAsia="cs-CZ"/>
              </w:rPr>
            </w:pPr>
            <w:r w:rsidRPr="002930AA">
              <w:rPr>
                <w:rFonts w:eastAsia="Calibri" w:cs="Times New Roman"/>
                <w:sz w:val="22"/>
                <w:lang w:eastAsia="cs-CZ"/>
              </w:rPr>
              <w:t>odlišuje větu</w:t>
            </w:r>
            <w:r>
              <w:rPr>
                <w:sz w:val="22"/>
                <w:lang w:eastAsia="cs-CZ"/>
              </w:rPr>
              <w:t xml:space="preserve"> </w:t>
            </w:r>
            <w:r w:rsidRPr="002930AA">
              <w:rPr>
                <w:rFonts w:eastAsia="Calibri" w:cs="Times New Roman"/>
                <w:sz w:val="22"/>
                <w:lang w:eastAsia="cs-CZ"/>
              </w:rPr>
              <w:t>jednoduchou a souvětí,</w:t>
            </w:r>
            <w:r>
              <w:rPr>
                <w:sz w:val="22"/>
                <w:lang w:eastAsia="cs-CZ"/>
              </w:rPr>
              <w:t xml:space="preserve"> </w:t>
            </w:r>
            <w:r w:rsidRPr="002930AA">
              <w:rPr>
                <w:rFonts w:eastAsia="Calibri" w:cs="Times New Roman"/>
                <w:sz w:val="22"/>
                <w:lang w:eastAsia="cs-CZ"/>
              </w:rPr>
              <w:t>vhodně změní větu</w:t>
            </w:r>
            <w:r>
              <w:rPr>
                <w:sz w:val="22"/>
                <w:lang w:eastAsia="cs-CZ"/>
              </w:rPr>
              <w:t xml:space="preserve"> </w:t>
            </w:r>
            <w:r w:rsidRPr="002930AA">
              <w:rPr>
                <w:rFonts w:eastAsia="Calibri" w:cs="Times New Roman"/>
                <w:sz w:val="22"/>
                <w:lang w:eastAsia="cs-CZ"/>
              </w:rPr>
              <w:t>jednoduchou v</w:t>
            </w:r>
            <w:r w:rsidR="00E17D5D">
              <w:rPr>
                <w:rFonts w:eastAsia="Calibri" w:cs="Times New Roman"/>
                <w:sz w:val="22"/>
                <w:lang w:eastAsia="cs-CZ"/>
              </w:rPr>
              <w:t> </w:t>
            </w:r>
            <w:r w:rsidRPr="002930AA">
              <w:rPr>
                <w:rFonts w:eastAsia="Calibri" w:cs="Times New Roman"/>
                <w:sz w:val="22"/>
                <w:lang w:eastAsia="cs-CZ"/>
              </w:rPr>
              <w:t>souvětí</w:t>
            </w:r>
          </w:p>
        </w:tc>
        <w:tc>
          <w:tcPr>
            <w:tcW w:w="3436" w:type="dxa"/>
            <w:tcBorders>
              <w:top w:val="single" w:sz="4" w:space="0" w:color="auto"/>
              <w:left w:val="single" w:sz="4" w:space="0" w:color="auto"/>
              <w:bottom w:val="single" w:sz="4" w:space="0" w:color="auto"/>
              <w:right w:val="single" w:sz="4" w:space="0" w:color="auto"/>
            </w:tcBorders>
            <w:shd w:val="clear" w:color="auto" w:fill="auto"/>
          </w:tcPr>
          <w:p w:rsidR="00F74121" w:rsidRPr="002930AA" w:rsidRDefault="00F74121" w:rsidP="00AD3618">
            <w:pPr>
              <w:pStyle w:val="Bezmezer"/>
              <w:numPr>
                <w:ilvl w:val="0"/>
                <w:numId w:val="117"/>
              </w:numPr>
              <w:rPr>
                <w:rFonts w:eastAsia="Calibri" w:cs="Times New Roman"/>
                <w:sz w:val="22"/>
                <w:lang w:eastAsia="cs-CZ"/>
              </w:rPr>
            </w:pPr>
            <w:r w:rsidRPr="002930AA">
              <w:rPr>
                <w:rFonts w:eastAsia="Calibri" w:cs="Times New Roman"/>
                <w:sz w:val="22"/>
                <w:lang w:eastAsia="cs-CZ"/>
              </w:rPr>
              <w:t>věta jednoduchá,</w:t>
            </w:r>
            <w:r>
              <w:rPr>
                <w:sz w:val="22"/>
                <w:lang w:eastAsia="cs-CZ"/>
              </w:rPr>
              <w:t xml:space="preserve"> </w:t>
            </w:r>
            <w:r w:rsidRPr="002930AA">
              <w:rPr>
                <w:rFonts w:eastAsia="Calibri" w:cs="Times New Roman"/>
                <w:sz w:val="22"/>
                <w:lang w:eastAsia="cs-CZ"/>
              </w:rPr>
              <w:t>souvětí</w:t>
            </w:r>
            <w:r>
              <w:rPr>
                <w:sz w:val="22"/>
                <w:lang w:eastAsia="cs-CZ"/>
              </w:rPr>
              <w:t xml:space="preserve"> </w:t>
            </w:r>
            <w:r w:rsidRPr="002930AA">
              <w:rPr>
                <w:rFonts w:eastAsia="Calibri" w:cs="Times New Roman"/>
                <w:sz w:val="22"/>
                <w:lang w:eastAsia="cs-CZ"/>
              </w:rPr>
              <w:t>smysluplné uspořádání vět jednoduchých do souvětí</w:t>
            </w:r>
          </w:p>
          <w:p w:rsidR="00F74121" w:rsidRPr="002930AA" w:rsidRDefault="00F74121" w:rsidP="00F74121">
            <w:pPr>
              <w:pStyle w:val="Bezmezer"/>
              <w:rPr>
                <w:rFonts w:eastAsia="Calibri" w:cs="Times New Roman"/>
                <w:sz w:val="22"/>
                <w:lang w:eastAsia="cs-CZ"/>
              </w:rPr>
            </w:pPr>
          </w:p>
        </w:tc>
        <w:tc>
          <w:tcPr>
            <w:tcW w:w="999" w:type="dxa"/>
            <w:tcBorders>
              <w:top w:val="single" w:sz="4" w:space="0" w:color="auto"/>
              <w:left w:val="single" w:sz="4" w:space="0" w:color="auto"/>
              <w:bottom w:val="single" w:sz="4" w:space="0" w:color="auto"/>
              <w:right w:val="single" w:sz="4" w:space="0" w:color="auto"/>
            </w:tcBorders>
            <w:shd w:val="clear" w:color="auto" w:fill="auto"/>
          </w:tcPr>
          <w:p w:rsidR="00F74121" w:rsidRPr="002930AA" w:rsidRDefault="00F74121" w:rsidP="00F74121">
            <w:pPr>
              <w:pStyle w:val="Bezmezer"/>
              <w:rPr>
                <w:rFonts w:eastAsia="Calibri" w:cs="Times New Roman"/>
                <w:sz w:val="22"/>
                <w:lang w:eastAsia="cs-CZ"/>
              </w:rPr>
            </w:pPr>
            <w:r w:rsidRPr="002930AA">
              <w:rPr>
                <w:rFonts w:eastAsia="Calibri" w:cs="Times New Roman"/>
                <w:sz w:val="22"/>
                <w:lang w:eastAsia="cs-CZ"/>
              </w:rPr>
              <w:t>4. - 5.</w:t>
            </w:r>
          </w:p>
        </w:tc>
        <w:tc>
          <w:tcPr>
            <w:tcW w:w="1484" w:type="dxa"/>
            <w:tcBorders>
              <w:top w:val="single" w:sz="4" w:space="0" w:color="auto"/>
              <w:left w:val="single" w:sz="4" w:space="0" w:color="auto"/>
              <w:bottom w:val="single" w:sz="4" w:space="0" w:color="auto"/>
              <w:right w:val="single" w:sz="4" w:space="0" w:color="auto"/>
            </w:tcBorders>
            <w:shd w:val="clear" w:color="auto" w:fill="auto"/>
          </w:tcPr>
          <w:p w:rsidR="00F74121" w:rsidRPr="002930AA" w:rsidRDefault="00F74121" w:rsidP="00F74121">
            <w:pPr>
              <w:pStyle w:val="Bezmezer"/>
              <w:rPr>
                <w:rFonts w:eastAsia="Calibri" w:cs="Times New Roman"/>
                <w:sz w:val="22"/>
                <w:lang w:eastAsia="cs-CZ"/>
              </w:rPr>
            </w:pPr>
          </w:p>
        </w:tc>
      </w:tr>
      <w:tr w:rsidR="00F74121" w:rsidRPr="002930AA" w:rsidTr="00F74121">
        <w:trPr>
          <w:trHeight w:val="717"/>
        </w:trPr>
        <w:tc>
          <w:tcPr>
            <w:tcW w:w="3369" w:type="dxa"/>
            <w:tcBorders>
              <w:top w:val="single" w:sz="4" w:space="0" w:color="auto"/>
              <w:left w:val="single" w:sz="4" w:space="0" w:color="auto"/>
              <w:bottom w:val="single" w:sz="4" w:space="0" w:color="auto"/>
              <w:right w:val="single" w:sz="4" w:space="0" w:color="auto"/>
            </w:tcBorders>
            <w:shd w:val="clear" w:color="auto" w:fill="auto"/>
          </w:tcPr>
          <w:p w:rsidR="00F74121" w:rsidRPr="002930AA" w:rsidRDefault="00F74121" w:rsidP="00F74121">
            <w:pPr>
              <w:pStyle w:val="Bezmezer"/>
              <w:rPr>
                <w:rFonts w:eastAsia="Calibri" w:cs="Times New Roman"/>
                <w:sz w:val="22"/>
                <w:lang w:eastAsia="cs-CZ"/>
              </w:rPr>
            </w:pPr>
            <w:r w:rsidRPr="002930AA">
              <w:rPr>
                <w:rFonts w:eastAsia="Calibri" w:cs="Times New Roman"/>
                <w:sz w:val="22"/>
                <w:lang w:eastAsia="cs-CZ"/>
              </w:rPr>
              <w:t>užívá vhodných</w:t>
            </w:r>
            <w:r>
              <w:rPr>
                <w:sz w:val="22"/>
                <w:lang w:eastAsia="cs-CZ"/>
              </w:rPr>
              <w:t xml:space="preserve"> </w:t>
            </w:r>
            <w:r w:rsidRPr="002930AA">
              <w:rPr>
                <w:rFonts w:eastAsia="Calibri" w:cs="Times New Roman"/>
                <w:sz w:val="22"/>
                <w:lang w:eastAsia="cs-CZ"/>
              </w:rPr>
              <w:t>spojovacích výrazů,</w:t>
            </w:r>
            <w:r>
              <w:rPr>
                <w:sz w:val="22"/>
                <w:lang w:eastAsia="cs-CZ"/>
              </w:rPr>
              <w:t xml:space="preserve"> </w:t>
            </w:r>
            <w:r w:rsidRPr="002930AA">
              <w:rPr>
                <w:rFonts w:eastAsia="Calibri" w:cs="Times New Roman"/>
                <w:sz w:val="22"/>
                <w:lang w:eastAsia="cs-CZ"/>
              </w:rPr>
              <w:t>podle potřeby projevu je</w:t>
            </w:r>
          </w:p>
          <w:p w:rsidR="00F74121" w:rsidRPr="002930AA" w:rsidRDefault="00F74121" w:rsidP="00F74121">
            <w:pPr>
              <w:pStyle w:val="Bezmezer"/>
              <w:rPr>
                <w:rFonts w:eastAsia="Calibri" w:cs="Times New Roman"/>
                <w:sz w:val="22"/>
                <w:lang w:eastAsia="cs-CZ"/>
              </w:rPr>
            </w:pPr>
            <w:r w:rsidRPr="002930AA">
              <w:rPr>
                <w:rFonts w:eastAsia="Calibri" w:cs="Times New Roman"/>
                <w:sz w:val="22"/>
                <w:lang w:eastAsia="cs-CZ"/>
              </w:rPr>
              <w:t>obměňuje</w:t>
            </w:r>
          </w:p>
        </w:tc>
        <w:tc>
          <w:tcPr>
            <w:tcW w:w="3436" w:type="dxa"/>
            <w:tcBorders>
              <w:top w:val="single" w:sz="4" w:space="0" w:color="auto"/>
              <w:left w:val="single" w:sz="4" w:space="0" w:color="auto"/>
              <w:bottom w:val="single" w:sz="4" w:space="0" w:color="auto"/>
              <w:right w:val="single" w:sz="4" w:space="0" w:color="auto"/>
            </w:tcBorders>
            <w:shd w:val="clear" w:color="auto" w:fill="auto"/>
          </w:tcPr>
          <w:p w:rsidR="00F74121" w:rsidRPr="002930AA" w:rsidRDefault="00F74121" w:rsidP="00AD3618">
            <w:pPr>
              <w:pStyle w:val="Bezmezer"/>
              <w:numPr>
                <w:ilvl w:val="0"/>
                <w:numId w:val="117"/>
              </w:numPr>
              <w:rPr>
                <w:rFonts w:eastAsia="Calibri" w:cs="Times New Roman"/>
                <w:sz w:val="22"/>
                <w:lang w:eastAsia="cs-CZ"/>
              </w:rPr>
            </w:pPr>
            <w:r w:rsidRPr="002930AA">
              <w:rPr>
                <w:rFonts w:eastAsia="Calibri" w:cs="Times New Roman"/>
                <w:sz w:val="22"/>
                <w:lang w:eastAsia="cs-CZ"/>
              </w:rPr>
              <w:t>rozmanité spojovací výrazy</w:t>
            </w:r>
          </w:p>
        </w:tc>
        <w:tc>
          <w:tcPr>
            <w:tcW w:w="999" w:type="dxa"/>
            <w:tcBorders>
              <w:top w:val="single" w:sz="4" w:space="0" w:color="auto"/>
              <w:left w:val="single" w:sz="4" w:space="0" w:color="auto"/>
              <w:bottom w:val="single" w:sz="4" w:space="0" w:color="auto"/>
              <w:right w:val="single" w:sz="4" w:space="0" w:color="auto"/>
            </w:tcBorders>
            <w:shd w:val="clear" w:color="auto" w:fill="auto"/>
          </w:tcPr>
          <w:p w:rsidR="00F74121" w:rsidRPr="002930AA" w:rsidRDefault="00F74121" w:rsidP="00F74121">
            <w:pPr>
              <w:pStyle w:val="Bezmezer"/>
              <w:rPr>
                <w:rFonts w:eastAsia="Calibri" w:cs="Times New Roman"/>
                <w:sz w:val="22"/>
                <w:lang w:eastAsia="cs-CZ"/>
              </w:rPr>
            </w:pPr>
            <w:r w:rsidRPr="002930AA">
              <w:rPr>
                <w:rFonts w:eastAsia="Calibri" w:cs="Times New Roman"/>
                <w:sz w:val="22"/>
                <w:lang w:eastAsia="cs-CZ"/>
              </w:rPr>
              <w:t>4. - 5.</w:t>
            </w:r>
          </w:p>
        </w:tc>
        <w:tc>
          <w:tcPr>
            <w:tcW w:w="1484" w:type="dxa"/>
            <w:tcBorders>
              <w:top w:val="single" w:sz="4" w:space="0" w:color="auto"/>
              <w:left w:val="single" w:sz="4" w:space="0" w:color="auto"/>
              <w:bottom w:val="single" w:sz="4" w:space="0" w:color="auto"/>
              <w:right w:val="single" w:sz="4" w:space="0" w:color="auto"/>
            </w:tcBorders>
            <w:shd w:val="clear" w:color="auto" w:fill="auto"/>
          </w:tcPr>
          <w:p w:rsidR="00F74121" w:rsidRPr="002930AA" w:rsidRDefault="00F74121" w:rsidP="00F74121">
            <w:pPr>
              <w:pStyle w:val="Bezmezer"/>
              <w:rPr>
                <w:rFonts w:eastAsia="Calibri" w:cs="Times New Roman"/>
                <w:sz w:val="22"/>
                <w:lang w:eastAsia="cs-CZ"/>
              </w:rPr>
            </w:pPr>
          </w:p>
        </w:tc>
      </w:tr>
      <w:tr w:rsidR="00F74121" w:rsidRPr="002930AA" w:rsidTr="00F74121">
        <w:trPr>
          <w:trHeight w:val="717"/>
        </w:trPr>
        <w:tc>
          <w:tcPr>
            <w:tcW w:w="3369" w:type="dxa"/>
            <w:tcBorders>
              <w:top w:val="single" w:sz="4" w:space="0" w:color="auto"/>
              <w:left w:val="single" w:sz="4" w:space="0" w:color="auto"/>
              <w:bottom w:val="single" w:sz="4" w:space="0" w:color="auto"/>
              <w:right w:val="single" w:sz="4" w:space="0" w:color="auto"/>
            </w:tcBorders>
            <w:shd w:val="clear" w:color="auto" w:fill="auto"/>
          </w:tcPr>
          <w:p w:rsidR="00F74121" w:rsidRPr="002930AA" w:rsidRDefault="00F74121" w:rsidP="00F74121">
            <w:pPr>
              <w:pStyle w:val="Bezmezer"/>
              <w:rPr>
                <w:rFonts w:eastAsia="Calibri" w:cs="Times New Roman"/>
                <w:sz w:val="22"/>
                <w:lang w:eastAsia="cs-CZ"/>
              </w:rPr>
            </w:pPr>
            <w:r w:rsidRPr="002930AA">
              <w:rPr>
                <w:rFonts w:eastAsia="Calibri" w:cs="Times New Roman"/>
                <w:sz w:val="22"/>
                <w:lang w:eastAsia="cs-CZ"/>
              </w:rPr>
              <w:t>píše správně i/y ve</w:t>
            </w:r>
            <w:r>
              <w:rPr>
                <w:sz w:val="22"/>
                <w:lang w:eastAsia="cs-CZ"/>
              </w:rPr>
              <w:t xml:space="preserve"> </w:t>
            </w:r>
            <w:r w:rsidRPr="002930AA">
              <w:rPr>
                <w:rFonts w:eastAsia="Calibri" w:cs="Times New Roman"/>
                <w:sz w:val="22"/>
                <w:lang w:eastAsia="cs-CZ"/>
              </w:rPr>
              <w:t>slovech po obojetných</w:t>
            </w:r>
            <w:r>
              <w:rPr>
                <w:sz w:val="22"/>
                <w:lang w:eastAsia="cs-CZ"/>
              </w:rPr>
              <w:t xml:space="preserve"> </w:t>
            </w:r>
            <w:r w:rsidRPr="002930AA">
              <w:rPr>
                <w:rFonts w:eastAsia="Calibri" w:cs="Times New Roman"/>
                <w:sz w:val="22"/>
                <w:lang w:eastAsia="cs-CZ"/>
              </w:rPr>
              <w:t>souhláskách</w:t>
            </w:r>
          </w:p>
        </w:tc>
        <w:tc>
          <w:tcPr>
            <w:tcW w:w="3436" w:type="dxa"/>
            <w:tcBorders>
              <w:top w:val="single" w:sz="4" w:space="0" w:color="auto"/>
              <w:left w:val="single" w:sz="4" w:space="0" w:color="auto"/>
              <w:bottom w:val="single" w:sz="4" w:space="0" w:color="auto"/>
              <w:right w:val="single" w:sz="4" w:space="0" w:color="auto"/>
            </w:tcBorders>
            <w:shd w:val="clear" w:color="auto" w:fill="auto"/>
          </w:tcPr>
          <w:p w:rsidR="00F74121" w:rsidRPr="002930AA" w:rsidRDefault="00F74121" w:rsidP="00AD3618">
            <w:pPr>
              <w:pStyle w:val="Bezmezer"/>
              <w:numPr>
                <w:ilvl w:val="0"/>
                <w:numId w:val="117"/>
              </w:numPr>
              <w:rPr>
                <w:rFonts w:eastAsia="Calibri" w:cs="Times New Roman"/>
                <w:sz w:val="22"/>
                <w:lang w:eastAsia="cs-CZ"/>
              </w:rPr>
            </w:pPr>
            <w:r w:rsidRPr="002930AA">
              <w:rPr>
                <w:rFonts w:eastAsia="Calibri" w:cs="Times New Roman"/>
                <w:sz w:val="22"/>
                <w:lang w:eastAsia="cs-CZ"/>
              </w:rPr>
              <w:t xml:space="preserve">vyjmenovaná slova práce se skupinami slov s y/ý uvnitř slov hledání a dotváření slov </w:t>
            </w:r>
            <w:r w:rsidRPr="002930AA">
              <w:rPr>
                <w:rFonts w:eastAsia="Calibri" w:cs="Times New Roman"/>
                <w:sz w:val="22"/>
                <w:lang w:eastAsia="cs-CZ"/>
              </w:rPr>
              <w:lastRenderedPageBreak/>
              <w:t>příbuzných</w:t>
            </w:r>
          </w:p>
        </w:tc>
        <w:tc>
          <w:tcPr>
            <w:tcW w:w="999" w:type="dxa"/>
            <w:tcBorders>
              <w:top w:val="single" w:sz="4" w:space="0" w:color="auto"/>
              <w:left w:val="single" w:sz="4" w:space="0" w:color="auto"/>
              <w:bottom w:val="single" w:sz="4" w:space="0" w:color="auto"/>
              <w:right w:val="single" w:sz="4" w:space="0" w:color="auto"/>
            </w:tcBorders>
            <w:shd w:val="clear" w:color="auto" w:fill="auto"/>
          </w:tcPr>
          <w:p w:rsidR="00F74121" w:rsidRPr="002930AA" w:rsidRDefault="00F74121" w:rsidP="00F74121">
            <w:pPr>
              <w:pStyle w:val="Bezmezer"/>
              <w:rPr>
                <w:rFonts w:eastAsia="Calibri" w:cs="Times New Roman"/>
                <w:sz w:val="22"/>
                <w:lang w:eastAsia="cs-CZ"/>
              </w:rPr>
            </w:pPr>
            <w:r w:rsidRPr="002930AA">
              <w:rPr>
                <w:rFonts w:eastAsia="Calibri" w:cs="Times New Roman"/>
                <w:sz w:val="22"/>
                <w:lang w:eastAsia="cs-CZ"/>
              </w:rPr>
              <w:lastRenderedPageBreak/>
              <w:t>4. - 5.</w:t>
            </w:r>
          </w:p>
        </w:tc>
        <w:tc>
          <w:tcPr>
            <w:tcW w:w="1484" w:type="dxa"/>
            <w:tcBorders>
              <w:top w:val="single" w:sz="4" w:space="0" w:color="auto"/>
              <w:left w:val="single" w:sz="4" w:space="0" w:color="auto"/>
              <w:bottom w:val="single" w:sz="4" w:space="0" w:color="auto"/>
              <w:right w:val="single" w:sz="4" w:space="0" w:color="auto"/>
            </w:tcBorders>
            <w:shd w:val="clear" w:color="auto" w:fill="auto"/>
          </w:tcPr>
          <w:p w:rsidR="00F74121" w:rsidRPr="002930AA" w:rsidRDefault="00F74121" w:rsidP="00F74121">
            <w:pPr>
              <w:pStyle w:val="Bezmezer"/>
              <w:rPr>
                <w:rFonts w:eastAsia="Calibri" w:cs="Times New Roman"/>
                <w:sz w:val="22"/>
                <w:lang w:eastAsia="cs-CZ"/>
              </w:rPr>
            </w:pPr>
          </w:p>
        </w:tc>
      </w:tr>
      <w:tr w:rsidR="00F74121" w:rsidRPr="002930AA" w:rsidTr="00F74121">
        <w:trPr>
          <w:trHeight w:val="717"/>
        </w:trPr>
        <w:tc>
          <w:tcPr>
            <w:tcW w:w="3369" w:type="dxa"/>
            <w:tcBorders>
              <w:top w:val="single" w:sz="4" w:space="0" w:color="auto"/>
              <w:left w:val="single" w:sz="4" w:space="0" w:color="auto"/>
              <w:bottom w:val="single" w:sz="4" w:space="0" w:color="auto"/>
              <w:right w:val="single" w:sz="4" w:space="0" w:color="auto"/>
            </w:tcBorders>
            <w:shd w:val="clear" w:color="auto" w:fill="auto"/>
          </w:tcPr>
          <w:p w:rsidR="00F74121" w:rsidRPr="002930AA" w:rsidRDefault="00F74121" w:rsidP="00F74121">
            <w:pPr>
              <w:pStyle w:val="Bezmezer"/>
              <w:rPr>
                <w:rFonts w:eastAsia="Calibri" w:cs="Times New Roman"/>
                <w:sz w:val="22"/>
                <w:lang w:eastAsia="cs-CZ"/>
              </w:rPr>
            </w:pPr>
            <w:r w:rsidRPr="002930AA">
              <w:rPr>
                <w:rFonts w:eastAsia="Calibri" w:cs="Times New Roman"/>
                <w:sz w:val="22"/>
                <w:lang w:eastAsia="cs-CZ"/>
              </w:rPr>
              <w:lastRenderedPageBreak/>
              <w:t>zvládá základní příklady</w:t>
            </w:r>
          </w:p>
          <w:p w:rsidR="00F74121" w:rsidRPr="002930AA" w:rsidRDefault="00F74121" w:rsidP="00F74121">
            <w:pPr>
              <w:pStyle w:val="Bezmezer"/>
              <w:rPr>
                <w:rFonts w:eastAsia="Calibri" w:cs="Times New Roman"/>
                <w:sz w:val="22"/>
                <w:lang w:eastAsia="cs-CZ"/>
              </w:rPr>
            </w:pPr>
            <w:r w:rsidRPr="002930AA">
              <w:rPr>
                <w:rFonts w:eastAsia="Calibri" w:cs="Times New Roman"/>
                <w:sz w:val="22"/>
                <w:lang w:eastAsia="cs-CZ"/>
              </w:rPr>
              <w:t>syntaktického pravopisu</w:t>
            </w:r>
          </w:p>
        </w:tc>
        <w:tc>
          <w:tcPr>
            <w:tcW w:w="3436" w:type="dxa"/>
            <w:tcBorders>
              <w:top w:val="single" w:sz="4" w:space="0" w:color="auto"/>
              <w:left w:val="single" w:sz="4" w:space="0" w:color="auto"/>
              <w:bottom w:val="single" w:sz="4" w:space="0" w:color="auto"/>
              <w:right w:val="single" w:sz="4" w:space="0" w:color="auto"/>
            </w:tcBorders>
            <w:shd w:val="clear" w:color="auto" w:fill="auto"/>
          </w:tcPr>
          <w:p w:rsidR="00F74121" w:rsidRPr="002930AA" w:rsidRDefault="00F74121" w:rsidP="00AD3618">
            <w:pPr>
              <w:pStyle w:val="Bezmezer"/>
              <w:numPr>
                <w:ilvl w:val="0"/>
                <w:numId w:val="117"/>
              </w:numPr>
              <w:rPr>
                <w:rFonts w:eastAsia="Calibri" w:cs="Times New Roman"/>
                <w:sz w:val="22"/>
                <w:lang w:eastAsia="cs-CZ"/>
              </w:rPr>
            </w:pPr>
            <w:r w:rsidRPr="002930AA">
              <w:rPr>
                <w:rFonts w:eastAsia="Calibri" w:cs="Times New Roman"/>
                <w:sz w:val="22"/>
                <w:lang w:eastAsia="cs-CZ"/>
              </w:rPr>
              <w:t>shoda přísudku podmětem</w:t>
            </w:r>
          </w:p>
        </w:tc>
        <w:tc>
          <w:tcPr>
            <w:tcW w:w="999" w:type="dxa"/>
            <w:tcBorders>
              <w:top w:val="single" w:sz="4" w:space="0" w:color="auto"/>
              <w:left w:val="single" w:sz="4" w:space="0" w:color="auto"/>
              <w:bottom w:val="single" w:sz="4" w:space="0" w:color="auto"/>
              <w:right w:val="single" w:sz="4" w:space="0" w:color="auto"/>
            </w:tcBorders>
            <w:shd w:val="clear" w:color="auto" w:fill="auto"/>
          </w:tcPr>
          <w:p w:rsidR="00F74121" w:rsidRPr="002930AA" w:rsidRDefault="00F74121" w:rsidP="00F74121">
            <w:pPr>
              <w:pStyle w:val="Bezmezer"/>
              <w:rPr>
                <w:rFonts w:eastAsia="Calibri" w:cs="Times New Roman"/>
                <w:sz w:val="22"/>
                <w:lang w:eastAsia="cs-CZ"/>
              </w:rPr>
            </w:pPr>
            <w:r w:rsidRPr="002930AA">
              <w:rPr>
                <w:rFonts w:eastAsia="Calibri" w:cs="Times New Roman"/>
                <w:sz w:val="22"/>
                <w:lang w:eastAsia="cs-CZ"/>
              </w:rPr>
              <w:t>5.</w:t>
            </w:r>
          </w:p>
        </w:tc>
        <w:tc>
          <w:tcPr>
            <w:tcW w:w="1484" w:type="dxa"/>
            <w:tcBorders>
              <w:top w:val="single" w:sz="4" w:space="0" w:color="auto"/>
              <w:left w:val="single" w:sz="4" w:space="0" w:color="auto"/>
              <w:bottom w:val="single" w:sz="4" w:space="0" w:color="auto"/>
              <w:right w:val="single" w:sz="4" w:space="0" w:color="auto"/>
            </w:tcBorders>
            <w:shd w:val="clear" w:color="auto" w:fill="auto"/>
          </w:tcPr>
          <w:p w:rsidR="00F74121" w:rsidRPr="002930AA" w:rsidRDefault="00F74121" w:rsidP="00F74121">
            <w:pPr>
              <w:pStyle w:val="Bezmezer"/>
              <w:rPr>
                <w:rFonts w:eastAsia="Calibri" w:cs="Times New Roman"/>
                <w:sz w:val="22"/>
                <w:lang w:eastAsia="cs-CZ"/>
              </w:rPr>
            </w:pPr>
          </w:p>
        </w:tc>
      </w:tr>
      <w:tr w:rsidR="00F74121" w:rsidRPr="002930AA" w:rsidTr="00F74121">
        <w:trPr>
          <w:trHeight w:val="514"/>
        </w:trPr>
        <w:tc>
          <w:tcPr>
            <w:tcW w:w="3369" w:type="dxa"/>
            <w:tcBorders>
              <w:top w:val="single" w:sz="4" w:space="0" w:color="auto"/>
              <w:left w:val="single" w:sz="4" w:space="0" w:color="auto"/>
              <w:bottom w:val="single" w:sz="4" w:space="0" w:color="auto"/>
              <w:right w:val="nil"/>
            </w:tcBorders>
            <w:shd w:val="clear" w:color="auto" w:fill="auto"/>
          </w:tcPr>
          <w:p w:rsidR="00F74121" w:rsidRPr="00C573C4" w:rsidRDefault="00F74121" w:rsidP="00F74121">
            <w:pPr>
              <w:pStyle w:val="Bezmezer"/>
              <w:rPr>
                <w:rFonts w:eastAsia="Calibri" w:cs="Times New Roman"/>
                <w:b/>
                <w:i/>
                <w:sz w:val="22"/>
                <w:lang w:eastAsia="cs-CZ"/>
              </w:rPr>
            </w:pPr>
            <w:r w:rsidRPr="00C573C4">
              <w:rPr>
                <w:rFonts w:eastAsia="Calibri" w:cs="Times New Roman"/>
                <w:b/>
                <w:i/>
                <w:sz w:val="22"/>
                <w:lang w:eastAsia="cs-CZ"/>
              </w:rPr>
              <w:t>Literární výchova</w:t>
            </w:r>
          </w:p>
        </w:tc>
        <w:tc>
          <w:tcPr>
            <w:tcW w:w="3436" w:type="dxa"/>
            <w:tcBorders>
              <w:top w:val="single" w:sz="4" w:space="0" w:color="auto"/>
              <w:left w:val="nil"/>
              <w:bottom w:val="single" w:sz="4" w:space="0" w:color="auto"/>
              <w:right w:val="nil"/>
            </w:tcBorders>
            <w:shd w:val="clear" w:color="auto" w:fill="auto"/>
          </w:tcPr>
          <w:p w:rsidR="00F74121" w:rsidRPr="002930AA" w:rsidRDefault="00F74121" w:rsidP="00F74121">
            <w:pPr>
              <w:pStyle w:val="Bezmezer"/>
              <w:rPr>
                <w:rFonts w:eastAsia="Calibri" w:cs="Times New Roman"/>
                <w:i/>
                <w:sz w:val="22"/>
                <w:lang w:eastAsia="cs-CZ"/>
              </w:rPr>
            </w:pPr>
          </w:p>
        </w:tc>
        <w:tc>
          <w:tcPr>
            <w:tcW w:w="999" w:type="dxa"/>
            <w:tcBorders>
              <w:top w:val="single" w:sz="4" w:space="0" w:color="auto"/>
              <w:left w:val="nil"/>
              <w:bottom w:val="single" w:sz="4" w:space="0" w:color="auto"/>
              <w:right w:val="nil"/>
            </w:tcBorders>
            <w:shd w:val="clear" w:color="auto" w:fill="auto"/>
          </w:tcPr>
          <w:p w:rsidR="00F74121" w:rsidRPr="002930AA" w:rsidRDefault="00F74121" w:rsidP="00F74121">
            <w:pPr>
              <w:pStyle w:val="Bezmezer"/>
              <w:rPr>
                <w:rFonts w:eastAsia="Calibri" w:cs="Times New Roman"/>
                <w:i/>
                <w:sz w:val="22"/>
                <w:lang w:eastAsia="cs-CZ"/>
              </w:rPr>
            </w:pPr>
          </w:p>
        </w:tc>
        <w:tc>
          <w:tcPr>
            <w:tcW w:w="1484" w:type="dxa"/>
            <w:tcBorders>
              <w:top w:val="single" w:sz="4" w:space="0" w:color="auto"/>
              <w:left w:val="nil"/>
              <w:bottom w:val="single" w:sz="4" w:space="0" w:color="auto"/>
              <w:right w:val="single" w:sz="4" w:space="0" w:color="auto"/>
            </w:tcBorders>
            <w:shd w:val="clear" w:color="auto" w:fill="auto"/>
          </w:tcPr>
          <w:p w:rsidR="00F74121" w:rsidRPr="002930AA" w:rsidRDefault="00F74121" w:rsidP="00F74121">
            <w:pPr>
              <w:pStyle w:val="Bezmezer"/>
              <w:rPr>
                <w:rFonts w:eastAsia="Calibri" w:cs="Times New Roman"/>
                <w:sz w:val="22"/>
                <w:lang w:eastAsia="cs-CZ"/>
              </w:rPr>
            </w:pPr>
          </w:p>
        </w:tc>
      </w:tr>
      <w:tr w:rsidR="00F74121" w:rsidRPr="002930AA" w:rsidTr="00F74121">
        <w:trPr>
          <w:trHeight w:val="717"/>
        </w:trPr>
        <w:tc>
          <w:tcPr>
            <w:tcW w:w="3369" w:type="dxa"/>
            <w:tcBorders>
              <w:top w:val="single" w:sz="4" w:space="0" w:color="auto"/>
              <w:left w:val="single" w:sz="4" w:space="0" w:color="auto"/>
              <w:bottom w:val="single" w:sz="4" w:space="0" w:color="auto"/>
              <w:right w:val="single" w:sz="4" w:space="0" w:color="auto"/>
            </w:tcBorders>
            <w:shd w:val="clear" w:color="auto" w:fill="auto"/>
          </w:tcPr>
          <w:p w:rsidR="00F74121" w:rsidRPr="002930AA" w:rsidRDefault="00F74121" w:rsidP="00F74121">
            <w:pPr>
              <w:pStyle w:val="Bezmezer"/>
              <w:rPr>
                <w:rFonts w:eastAsia="Calibri" w:cs="Times New Roman"/>
                <w:sz w:val="22"/>
                <w:lang w:eastAsia="cs-CZ"/>
              </w:rPr>
            </w:pPr>
            <w:r w:rsidRPr="002930AA">
              <w:rPr>
                <w:rFonts w:eastAsia="Calibri" w:cs="Times New Roman"/>
                <w:sz w:val="22"/>
                <w:lang w:eastAsia="cs-CZ"/>
              </w:rPr>
              <w:t>vyjadřuje své dojmy</w:t>
            </w:r>
            <w:r>
              <w:rPr>
                <w:sz w:val="22"/>
                <w:lang w:eastAsia="cs-CZ"/>
              </w:rPr>
              <w:t xml:space="preserve"> </w:t>
            </w:r>
            <w:r w:rsidRPr="002930AA">
              <w:rPr>
                <w:rFonts w:eastAsia="Calibri" w:cs="Times New Roman"/>
                <w:sz w:val="22"/>
                <w:lang w:eastAsia="cs-CZ"/>
              </w:rPr>
              <w:t>z četby a zaznamenává je</w:t>
            </w:r>
          </w:p>
        </w:tc>
        <w:tc>
          <w:tcPr>
            <w:tcW w:w="3436" w:type="dxa"/>
            <w:tcBorders>
              <w:top w:val="single" w:sz="4" w:space="0" w:color="auto"/>
              <w:left w:val="single" w:sz="4" w:space="0" w:color="auto"/>
              <w:bottom w:val="single" w:sz="4" w:space="0" w:color="auto"/>
              <w:right w:val="single" w:sz="4" w:space="0" w:color="auto"/>
            </w:tcBorders>
            <w:shd w:val="clear" w:color="auto" w:fill="auto"/>
          </w:tcPr>
          <w:p w:rsidR="00F74121" w:rsidRPr="002930AA" w:rsidRDefault="00F74121" w:rsidP="00AD3618">
            <w:pPr>
              <w:pStyle w:val="Bezmezer"/>
              <w:numPr>
                <w:ilvl w:val="0"/>
                <w:numId w:val="117"/>
              </w:numPr>
              <w:rPr>
                <w:rFonts w:eastAsia="Calibri" w:cs="Times New Roman"/>
                <w:sz w:val="22"/>
                <w:lang w:eastAsia="cs-CZ"/>
              </w:rPr>
            </w:pPr>
            <w:r w:rsidRPr="002930AA">
              <w:rPr>
                <w:rFonts w:eastAsia="Calibri" w:cs="Times New Roman"/>
                <w:sz w:val="22"/>
                <w:lang w:eastAsia="cs-CZ"/>
              </w:rPr>
              <w:t>zážitkové čtení a naslouchání</w:t>
            </w:r>
          </w:p>
          <w:p w:rsidR="00F74121" w:rsidRPr="002930AA" w:rsidRDefault="00F74121" w:rsidP="00AD3618">
            <w:pPr>
              <w:pStyle w:val="Bezmezer"/>
              <w:numPr>
                <w:ilvl w:val="0"/>
                <w:numId w:val="117"/>
              </w:numPr>
              <w:rPr>
                <w:rFonts w:eastAsia="Calibri" w:cs="Times New Roman"/>
                <w:sz w:val="22"/>
                <w:lang w:eastAsia="cs-CZ"/>
              </w:rPr>
            </w:pPr>
            <w:r w:rsidRPr="002930AA">
              <w:rPr>
                <w:rFonts w:eastAsia="Calibri" w:cs="Times New Roman"/>
                <w:sz w:val="22"/>
                <w:lang w:eastAsia="cs-CZ"/>
              </w:rPr>
              <w:t>nalézání příčin věcí a</w:t>
            </w:r>
            <w:r>
              <w:rPr>
                <w:sz w:val="22"/>
                <w:lang w:eastAsia="cs-CZ"/>
              </w:rPr>
              <w:t xml:space="preserve"> </w:t>
            </w:r>
            <w:r w:rsidRPr="002930AA">
              <w:rPr>
                <w:rFonts w:eastAsia="Calibri" w:cs="Times New Roman"/>
                <w:sz w:val="22"/>
                <w:lang w:eastAsia="cs-CZ"/>
              </w:rPr>
              <w:t>porozumění jim</w:t>
            </w:r>
          </w:p>
        </w:tc>
        <w:tc>
          <w:tcPr>
            <w:tcW w:w="999" w:type="dxa"/>
            <w:tcBorders>
              <w:top w:val="single" w:sz="4" w:space="0" w:color="auto"/>
              <w:left w:val="single" w:sz="4" w:space="0" w:color="auto"/>
              <w:bottom w:val="single" w:sz="4" w:space="0" w:color="auto"/>
              <w:right w:val="single" w:sz="4" w:space="0" w:color="auto"/>
            </w:tcBorders>
            <w:shd w:val="clear" w:color="auto" w:fill="auto"/>
          </w:tcPr>
          <w:p w:rsidR="00F74121" w:rsidRPr="002930AA" w:rsidRDefault="00F74121" w:rsidP="00F74121">
            <w:pPr>
              <w:pStyle w:val="Bezmezer"/>
              <w:rPr>
                <w:rFonts w:eastAsia="Calibri" w:cs="Times New Roman"/>
                <w:sz w:val="22"/>
                <w:lang w:eastAsia="cs-CZ"/>
              </w:rPr>
            </w:pPr>
            <w:r w:rsidRPr="002930AA">
              <w:rPr>
                <w:rFonts w:eastAsia="Calibri" w:cs="Times New Roman"/>
                <w:sz w:val="22"/>
                <w:lang w:eastAsia="cs-CZ"/>
              </w:rPr>
              <w:t>4. - 5.</w:t>
            </w:r>
          </w:p>
        </w:tc>
        <w:tc>
          <w:tcPr>
            <w:tcW w:w="1484" w:type="dxa"/>
            <w:tcBorders>
              <w:top w:val="single" w:sz="4" w:space="0" w:color="auto"/>
              <w:left w:val="single" w:sz="4" w:space="0" w:color="auto"/>
              <w:bottom w:val="single" w:sz="4" w:space="0" w:color="auto"/>
              <w:right w:val="single" w:sz="4" w:space="0" w:color="auto"/>
            </w:tcBorders>
            <w:shd w:val="clear" w:color="auto" w:fill="auto"/>
          </w:tcPr>
          <w:p w:rsidR="00F74121" w:rsidRPr="002930AA" w:rsidRDefault="002C5DE7" w:rsidP="00F74121">
            <w:pPr>
              <w:pStyle w:val="Bezmezer"/>
              <w:rPr>
                <w:rFonts w:eastAsia="Calibri" w:cs="Times New Roman"/>
                <w:sz w:val="22"/>
                <w:lang w:eastAsia="cs-CZ"/>
              </w:rPr>
            </w:pPr>
            <w:r>
              <w:rPr>
                <w:rFonts w:eastAsia="Calibri" w:cs="Times New Roman"/>
                <w:sz w:val="22"/>
                <w:lang w:eastAsia="cs-CZ"/>
              </w:rPr>
              <w:t>OSV/1</w:t>
            </w:r>
            <w:r w:rsidR="00F74121" w:rsidRPr="002930AA">
              <w:rPr>
                <w:rFonts w:eastAsia="Calibri" w:cs="Times New Roman"/>
                <w:sz w:val="22"/>
                <w:lang w:eastAsia="cs-CZ"/>
              </w:rPr>
              <w:t xml:space="preserve"> </w:t>
            </w:r>
          </w:p>
        </w:tc>
      </w:tr>
      <w:tr w:rsidR="00F74121" w:rsidRPr="002930AA" w:rsidTr="00F74121">
        <w:trPr>
          <w:trHeight w:val="717"/>
        </w:trPr>
        <w:tc>
          <w:tcPr>
            <w:tcW w:w="3369" w:type="dxa"/>
            <w:tcBorders>
              <w:top w:val="single" w:sz="4" w:space="0" w:color="auto"/>
              <w:left w:val="single" w:sz="4" w:space="0" w:color="auto"/>
              <w:bottom w:val="single" w:sz="4" w:space="0" w:color="auto"/>
              <w:right w:val="single" w:sz="4" w:space="0" w:color="auto"/>
            </w:tcBorders>
            <w:shd w:val="clear" w:color="auto" w:fill="auto"/>
          </w:tcPr>
          <w:p w:rsidR="00F74121" w:rsidRPr="002930AA" w:rsidRDefault="00F74121" w:rsidP="00F74121">
            <w:pPr>
              <w:pStyle w:val="Bezmezer"/>
              <w:rPr>
                <w:rFonts w:eastAsia="Calibri" w:cs="Times New Roman"/>
                <w:sz w:val="22"/>
                <w:lang w:eastAsia="cs-CZ"/>
              </w:rPr>
            </w:pPr>
            <w:r w:rsidRPr="002930AA">
              <w:rPr>
                <w:rFonts w:eastAsia="Calibri" w:cs="Times New Roman"/>
                <w:sz w:val="22"/>
                <w:lang w:eastAsia="cs-CZ"/>
              </w:rPr>
              <w:t>volně reprodukuje text</w:t>
            </w:r>
            <w:r>
              <w:rPr>
                <w:sz w:val="22"/>
                <w:lang w:eastAsia="cs-CZ"/>
              </w:rPr>
              <w:t xml:space="preserve"> </w:t>
            </w:r>
            <w:r w:rsidRPr="002930AA">
              <w:rPr>
                <w:rFonts w:eastAsia="Calibri" w:cs="Times New Roman"/>
                <w:sz w:val="22"/>
                <w:lang w:eastAsia="cs-CZ"/>
              </w:rPr>
              <w:t>podle svých schopností,</w:t>
            </w:r>
            <w:r>
              <w:rPr>
                <w:sz w:val="22"/>
                <w:lang w:eastAsia="cs-CZ"/>
              </w:rPr>
              <w:t xml:space="preserve"> </w:t>
            </w:r>
            <w:r w:rsidRPr="002930AA">
              <w:rPr>
                <w:rFonts w:eastAsia="Calibri" w:cs="Times New Roman"/>
                <w:sz w:val="22"/>
                <w:lang w:eastAsia="cs-CZ"/>
              </w:rPr>
              <w:t>tvoří vlastní literární text</w:t>
            </w:r>
            <w:r>
              <w:rPr>
                <w:sz w:val="22"/>
                <w:lang w:eastAsia="cs-CZ"/>
              </w:rPr>
              <w:t xml:space="preserve"> </w:t>
            </w:r>
            <w:r w:rsidRPr="002930AA">
              <w:rPr>
                <w:rFonts w:eastAsia="Calibri" w:cs="Times New Roman"/>
                <w:sz w:val="22"/>
                <w:lang w:eastAsia="cs-CZ"/>
              </w:rPr>
              <w:t>na dané téma</w:t>
            </w:r>
          </w:p>
        </w:tc>
        <w:tc>
          <w:tcPr>
            <w:tcW w:w="3436" w:type="dxa"/>
            <w:tcBorders>
              <w:top w:val="single" w:sz="4" w:space="0" w:color="auto"/>
              <w:left w:val="single" w:sz="4" w:space="0" w:color="auto"/>
              <w:bottom w:val="single" w:sz="4" w:space="0" w:color="auto"/>
              <w:right w:val="single" w:sz="4" w:space="0" w:color="auto"/>
            </w:tcBorders>
            <w:shd w:val="clear" w:color="auto" w:fill="auto"/>
          </w:tcPr>
          <w:p w:rsidR="00F74121" w:rsidRPr="002930AA" w:rsidRDefault="00F74121" w:rsidP="00AD3618">
            <w:pPr>
              <w:pStyle w:val="Bezmezer"/>
              <w:numPr>
                <w:ilvl w:val="0"/>
                <w:numId w:val="118"/>
              </w:numPr>
              <w:rPr>
                <w:rFonts w:eastAsia="Calibri" w:cs="Times New Roman"/>
                <w:sz w:val="22"/>
                <w:lang w:eastAsia="cs-CZ"/>
              </w:rPr>
            </w:pPr>
            <w:r w:rsidRPr="002930AA">
              <w:rPr>
                <w:rFonts w:eastAsia="Calibri" w:cs="Times New Roman"/>
                <w:sz w:val="22"/>
                <w:lang w:eastAsia="cs-CZ"/>
              </w:rPr>
              <w:t>tvořivé činnosti s literárním textem, volná reprodukce, dramatizace textu, ilustrace k přečtenému, vystižení děje</w:t>
            </w:r>
          </w:p>
          <w:p w:rsidR="00F74121" w:rsidRPr="002930AA" w:rsidRDefault="00F74121" w:rsidP="00AD3618">
            <w:pPr>
              <w:pStyle w:val="Bezmezer"/>
              <w:numPr>
                <w:ilvl w:val="0"/>
                <w:numId w:val="118"/>
              </w:numPr>
              <w:rPr>
                <w:rFonts w:eastAsia="Calibri" w:cs="Times New Roman"/>
                <w:sz w:val="22"/>
                <w:lang w:eastAsia="cs-CZ"/>
              </w:rPr>
            </w:pPr>
            <w:r w:rsidRPr="002930AA">
              <w:rPr>
                <w:rFonts w:eastAsia="Calibri" w:cs="Times New Roman"/>
                <w:sz w:val="22"/>
                <w:lang w:eastAsia="cs-CZ"/>
              </w:rPr>
              <w:t>vlastní tvorba na libovolné téma</w:t>
            </w:r>
          </w:p>
          <w:p w:rsidR="00F74121" w:rsidRPr="002930AA" w:rsidRDefault="00F74121" w:rsidP="00AD3618">
            <w:pPr>
              <w:pStyle w:val="Bezmezer"/>
              <w:numPr>
                <w:ilvl w:val="0"/>
                <w:numId w:val="118"/>
              </w:numPr>
              <w:rPr>
                <w:rFonts w:eastAsia="Calibri" w:cs="Times New Roman"/>
                <w:sz w:val="22"/>
                <w:lang w:eastAsia="cs-CZ"/>
              </w:rPr>
            </w:pPr>
            <w:r w:rsidRPr="002930AA">
              <w:rPr>
                <w:rFonts w:eastAsia="Calibri" w:cs="Times New Roman"/>
                <w:sz w:val="22"/>
                <w:lang w:eastAsia="cs-CZ"/>
              </w:rPr>
              <w:t>pojmy: divadelní představení, herec, režisér</w:t>
            </w:r>
          </w:p>
        </w:tc>
        <w:tc>
          <w:tcPr>
            <w:tcW w:w="999" w:type="dxa"/>
            <w:tcBorders>
              <w:top w:val="single" w:sz="4" w:space="0" w:color="auto"/>
              <w:left w:val="single" w:sz="4" w:space="0" w:color="auto"/>
              <w:bottom w:val="single" w:sz="4" w:space="0" w:color="auto"/>
              <w:right w:val="single" w:sz="4" w:space="0" w:color="auto"/>
            </w:tcBorders>
            <w:shd w:val="clear" w:color="auto" w:fill="auto"/>
          </w:tcPr>
          <w:p w:rsidR="00F74121" w:rsidRPr="002930AA" w:rsidRDefault="00F74121" w:rsidP="00F74121">
            <w:pPr>
              <w:pStyle w:val="Bezmezer"/>
              <w:rPr>
                <w:rFonts w:eastAsia="Calibri" w:cs="Times New Roman"/>
                <w:sz w:val="22"/>
                <w:lang w:eastAsia="cs-CZ"/>
              </w:rPr>
            </w:pPr>
            <w:r w:rsidRPr="002930AA">
              <w:rPr>
                <w:rFonts w:eastAsia="Calibri" w:cs="Times New Roman"/>
                <w:sz w:val="22"/>
                <w:lang w:eastAsia="cs-CZ"/>
              </w:rPr>
              <w:t>4. - 5.</w:t>
            </w:r>
          </w:p>
        </w:tc>
        <w:tc>
          <w:tcPr>
            <w:tcW w:w="1484" w:type="dxa"/>
            <w:tcBorders>
              <w:top w:val="single" w:sz="4" w:space="0" w:color="auto"/>
              <w:left w:val="single" w:sz="4" w:space="0" w:color="auto"/>
              <w:bottom w:val="single" w:sz="4" w:space="0" w:color="auto"/>
              <w:right w:val="single" w:sz="4" w:space="0" w:color="auto"/>
            </w:tcBorders>
            <w:shd w:val="clear" w:color="auto" w:fill="auto"/>
          </w:tcPr>
          <w:p w:rsidR="00F74121" w:rsidRPr="002930AA" w:rsidRDefault="00F74121" w:rsidP="00F74121">
            <w:pPr>
              <w:pStyle w:val="Bezmezer"/>
              <w:rPr>
                <w:rFonts w:eastAsia="Calibri" w:cs="Times New Roman"/>
                <w:sz w:val="22"/>
                <w:lang w:eastAsia="cs-CZ"/>
              </w:rPr>
            </w:pPr>
            <w:r w:rsidRPr="002930AA">
              <w:rPr>
                <w:rFonts w:eastAsia="Calibri" w:cs="Times New Roman"/>
                <w:sz w:val="22"/>
                <w:lang w:eastAsia="cs-CZ"/>
              </w:rPr>
              <w:t xml:space="preserve">MEV/3, 6, 7 </w:t>
            </w:r>
          </w:p>
        </w:tc>
      </w:tr>
      <w:tr w:rsidR="00F74121" w:rsidRPr="002930AA" w:rsidTr="00F74121">
        <w:trPr>
          <w:trHeight w:val="717"/>
        </w:trPr>
        <w:tc>
          <w:tcPr>
            <w:tcW w:w="3369" w:type="dxa"/>
            <w:tcBorders>
              <w:top w:val="single" w:sz="4" w:space="0" w:color="auto"/>
              <w:left w:val="single" w:sz="4" w:space="0" w:color="auto"/>
              <w:bottom w:val="nil"/>
              <w:right w:val="single" w:sz="4" w:space="0" w:color="auto"/>
            </w:tcBorders>
            <w:shd w:val="clear" w:color="auto" w:fill="auto"/>
          </w:tcPr>
          <w:p w:rsidR="00F74121" w:rsidRPr="002930AA" w:rsidRDefault="00F74121" w:rsidP="00F74121">
            <w:pPr>
              <w:pStyle w:val="Bezmezer"/>
              <w:rPr>
                <w:rFonts w:eastAsia="Calibri" w:cs="Times New Roman"/>
                <w:sz w:val="22"/>
                <w:lang w:eastAsia="cs-CZ"/>
              </w:rPr>
            </w:pPr>
            <w:r w:rsidRPr="002930AA">
              <w:rPr>
                <w:rFonts w:eastAsia="Calibri" w:cs="Times New Roman"/>
                <w:sz w:val="22"/>
                <w:lang w:eastAsia="cs-CZ"/>
              </w:rPr>
              <w:t>rozlišuje různé typy</w:t>
            </w:r>
            <w:r>
              <w:rPr>
                <w:sz w:val="22"/>
                <w:lang w:eastAsia="cs-CZ"/>
              </w:rPr>
              <w:t xml:space="preserve"> </w:t>
            </w:r>
            <w:r w:rsidRPr="002930AA">
              <w:rPr>
                <w:rFonts w:eastAsia="Calibri" w:cs="Times New Roman"/>
                <w:sz w:val="22"/>
                <w:lang w:eastAsia="cs-CZ"/>
              </w:rPr>
              <w:t>uměleckých textů</w:t>
            </w:r>
          </w:p>
        </w:tc>
        <w:tc>
          <w:tcPr>
            <w:tcW w:w="3436" w:type="dxa"/>
            <w:tcBorders>
              <w:top w:val="single" w:sz="4" w:space="0" w:color="auto"/>
              <w:left w:val="single" w:sz="4" w:space="0" w:color="auto"/>
              <w:bottom w:val="single" w:sz="4" w:space="0" w:color="auto"/>
              <w:right w:val="single" w:sz="4" w:space="0" w:color="auto"/>
            </w:tcBorders>
            <w:shd w:val="clear" w:color="auto" w:fill="auto"/>
          </w:tcPr>
          <w:p w:rsidR="00F74121" w:rsidRPr="002930AA" w:rsidRDefault="00F74121" w:rsidP="00AD3618">
            <w:pPr>
              <w:pStyle w:val="Bezmezer"/>
              <w:numPr>
                <w:ilvl w:val="0"/>
                <w:numId w:val="120"/>
              </w:numPr>
              <w:rPr>
                <w:rFonts w:eastAsia="Calibri" w:cs="Times New Roman"/>
                <w:sz w:val="22"/>
                <w:lang w:eastAsia="cs-CZ"/>
              </w:rPr>
            </w:pPr>
            <w:r w:rsidRPr="002930AA">
              <w:rPr>
                <w:rFonts w:eastAsia="Calibri" w:cs="Times New Roman"/>
                <w:sz w:val="22"/>
                <w:lang w:eastAsia="cs-CZ"/>
              </w:rPr>
              <w:t>druhy a žánry dětské literatury (bajka, povídka)</w:t>
            </w:r>
          </w:p>
        </w:tc>
        <w:tc>
          <w:tcPr>
            <w:tcW w:w="999" w:type="dxa"/>
            <w:tcBorders>
              <w:top w:val="single" w:sz="4" w:space="0" w:color="auto"/>
              <w:left w:val="single" w:sz="4" w:space="0" w:color="auto"/>
              <w:bottom w:val="single" w:sz="4" w:space="0" w:color="auto"/>
              <w:right w:val="single" w:sz="4" w:space="0" w:color="auto"/>
            </w:tcBorders>
            <w:shd w:val="clear" w:color="auto" w:fill="auto"/>
          </w:tcPr>
          <w:p w:rsidR="00F74121" w:rsidRPr="002930AA" w:rsidRDefault="00F74121" w:rsidP="00F74121">
            <w:pPr>
              <w:pStyle w:val="Bezmezer"/>
              <w:rPr>
                <w:rFonts w:eastAsia="Calibri" w:cs="Times New Roman"/>
                <w:sz w:val="22"/>
                <w:lang w:eastAsia="cs-CZ"/>
              </w:rPr>
            </w:pPr>
            <w:r w:rsidRPr="002930AA">
              <w:rPr>
                <w:rFonts w:eastAsia="Calibri" w:cs="Times New Roman"/>
                <w:sz w:val="22"/>
                <w:lang w:eastAsia="cs-CZ"/>
              </w:rPr>
              <w:t>4.</w:t>
            </w:r>
          </w:p>
        </w:tc>
        <w:tc>
          <w:tcPr>
            <w:tcW w:w="1484" w:type="dxa"/>
            <w:tcBorders>
              <w:top w:val="single" w:sz="4" w:space="0" w:color="auto"/>
              <w:left w:val="single" w:sz="4" w:space="0" w:color="auto"/>
              <w:bottom w:val="nil"/>
              <w:right w:val="single" w:sz="4" w:space="0" w:color="auto"/>
            </w:tcBorders>
            <w:shd w:val="clear" w:color="auto" w:fill="auto"/>
          </w:tcPr>
          <w:p w:rsidR="00F74121" w:rsidRPr="002930AA" w:rsidRDefault="00F74121" w:rsidP="00F74121">
            <w:pPr>
              <w:pStyle w:val="Bezmezer"/>
              <w:rPr>
                <w:rFonts w:eastAsia="Calibri" w:cs="Times New Roman"/>
                <w:sz w:val="22"/>
                <w:lang w:eastAsia="cs-CZ"/>
              </w:rPr>
            </w:pPr>
            <w:r w:rsidRPr="002930AA">
              <w:rPr>
                <w:rFonts w:eastAsia="Calibri" w:cs="Times New Roman"/>
                <w:sz w:val="22"/>
                <w:lang w:eastAsia="cs-CZ"/>
              </w:rPr>
              <w:t xml:space="preserve">MKV/4 </w:t>
            </w:r>
          </w:p>
        </w:tc>
      </w:tr>
      <w:tr w:rsidR="00F74121" w:rsidRPr="002930AA" w:rsidTr="00F74121">
        <w:trPr>
          <w:trHeight w:val="717"/>
        </w:trPr>
        <w:tc>
          <w:tcPr>
            <w:tcW w:w="3369" w:type="dxa"/>
            <w:tcBorders>
              <w:top w:val="nil"/>
              <w:left w:val="single" w:sz="4" w:space="0" w:color="auto"/>
              <w:bottom w:val="single" w:sz="4" w:space="0" w:color="auto"/>
              <w:right w:val="single" w:sz="4" w:space="0" w:color="auto"/>
            </w:tcBorders>
            <w:shd w:val="clear" w:color="auto" w:fill="auto"/>
          </w:tcPr>
          <w:p w:rsidR="00F74121" w:rsidRPr="002930AA" w:rsidRDefault="00F74121" w:rsidP="00F74121">
            <w:pPr>
              <w:pStyle w:val="Bezmezer"/>
              <w:rPr>
                <w:rFonts w:eastAsia="Calibri" w:cs="Times New Roman"/>
                <w:sz w:val="22"/>
                <w:lang w:eastAsia="cs-CZ"/>
              </w:rPr>
            </w:pPr>
          </w:p>
        </w:tc>
        <w:tc>
          <w:tcPr>
            <w:tcW w:w="3436" w:type="dxa"/>
            <w:tcBorders>
              <w:top w:val="single" w:sz="4" w:space="0" w:color="auto"/>
              <w:left w:val="single" w:sz="4" w:space="0" w:color="auto"/>
              <w:bottom w:val="single" w:sz="4" w:space="0" w:color="auto"/>
              <w:right w:val="single" w:sz="4" w:space="0" w:color="auto"/>
            </w:tcBorders>
            <w:shd w:val="clear" w:color="auto" w:fill="auto"/>
          </w:tcPr>
          <w:p w:rsidR="00F74121" w:rsidRPr="002930AA" w:rsidRDefault="00F74121" w:rsidP="00AD3618">
            <w:pPr>
              <w:pStyle w:val="Bezmezer"/>
              <w:numPr>
                <w:ilvl w:val="0"/>
                <w:numId w:val="119"/>
              </w:numPr>
              <w:rPr>
                <w:rFonts w:eastAsia="Calibri" w:cs="Times New Roman"/>
                <w:sz w:val="22"/>
                <w:lang w:eastAsia="cs-CZ"/>
              </w:rPr>
            </w:pPr>
            <w:r w:rsidRPr="002930AA">
              <w:rPr>
                <w:rFonts w:eastAsia="Calibri" w:cs="Times New Roman"/>
                <w:sz w:val="22"/>
                <w:lang w:eastAsia="cs-CZ"/>
              </w:rPr>
              <w:t>literatura umělecká a věcná</w:t>
            </w:r>
          </w:p>
          <w:p w:rsidR="00F74121" w:rsidRPr="002930AA" w:rsidRDefault="00F74121" w:rsidP="00AD3618">
            <w:pPr>
              <w:pStyle w:val="Bezmezer"/>
              <w:numPr>
                <w:ilvl w:val="0"/>
                <w:numId w:val="119"/>
              </w:numPr>
              <w:rPr>
                <w:rFonts w:eastAsia="Calibri" w:cs="Times New Roman"/>
                <w:sz w:val="22"/>
                <w:lang w:eastAsia="cs-CZ"/>
              </w:rPr>
            </w:pPr>
            <w:r w:rsidRPr="002930AA">
              <w:rPr>
                <w:rFonts w:eastAsia="Calibri" w:cs="Times New Roman"/>
                <w:sz w:val="22"/>
                <w:lang w:eastAsia="cs-CZ"/>
              </w:rPr>
              <w:t>literatura v proměnách času</w:t>
            </w:r>
          </w:p>
          <w:p w:rsidR="00F74121" w:rsidRPr="002930AA" w:rsidRDefault="00F74121" w:rsidP="00AD3618">
            <w:pPr>
              <w:pStyle w:val="Bezmezer"/>
              <w:numPr>
                <w:ilvl w:val="0"/>
                <w:numId w:val="119"/>
              </w:numPr>
              <w:rPr>
                <w:rFonts w:eastAsia="Calibri" w:cs="Times New Roman"/>
                <w:sz w:val="22"/>
                <w:lang w:eastAsia="cs-CZ"/>
              </w:rPr>
            </w:pPr>
            <w:r w:rsidRPr="002930AA">
              <w:rPr>
                <w:rFonts w:eastAsia="Calibri" w:cs="Times New Roman"/>
                <w:sz w:val="22"/>
                <w:lang w:eastAsia="cs-CZ"/>
              </w:rPr>
              <w:t>lidová slovesnost</w:t>
            </w:r>
          </w:p>
        </w:tc>
        <w:tc>
          <w:tcPr>
            <w:tcW w:w="999" w:type="dxa"/>
            <w:tcBorders>
              <w:top w:val="single" w:sz="4" w:space="0" w:color="auto"/>
              <w:left w:val="single" w:sz="4" w:space="0" w:color="auto"/>
              <w:bottom w:val="single" w:sz="4" w:space="0" w:color="auto"/>
              <w:right w:val="single" w:sz="4" w:space="0" w:color="auto"/>
            </w:tcBorders>
            <w:shd w:val="clear" w:color="auto" w:fill="auto"/>
          </w:tcPr>
          <w:p w:rsidR="00F74121" w:rsidRPr="002930AA" w:rsidRDefault="00F74121" w:rsidP="00F74121">
            <w:pPr>
              <w:pStyle w:val="Bezmezer"/>
              <w:rPr>
                <w:rFonts w:eastAsia="Calibri" w:cs="Times New Roman"/>
                <w:sz w:val="22"/>
                <w:lang w:eastAsia="cs-CZ"/>
              </w:rPr>
            </w:pPr>
            <w:r w:rsidRPr="002930AA">
              <w:rPr>
                <w:rFonts w:eastAsia="Calibri" w:cs="Times New Roman"/>
                <w:sz w:val="22"/>
                <w:lang w:eastAsia="cs-CZ"/>
              </w:rPr>
              <w:t>5.</w:t>
            </w:r>
          </w:p>
        </w:tc>
        <w:tc>
          <w:tcPr>
            <w:tcW w:w="1484" w:type="dxa"/>
            <w:tcBorders>
              <w:top w:val="nil"/>
              <w:left w:val="single" w:sz="4" w:space="0" w:color="auto"/>
              <w:bottom w:val="single" w:sz="4" w:space="0" w:color="auto"/>
              <w:right w:val="single" w:sz="4" w:space="0" w:color="auto"/>
            </w:tcBorders>
            <w:shd w:val="clear" w:color="auto" w:fill="auto"/>
          </w:tcPr>
          <w:p w:rsidR="00F74121" w:rsidRPr="002930AA" w:rsidRDefault="00F74121" w:rsidP="00F74121">
            <w:pPr>
              <w:pStyle w:val="Bezmezer"/>
              <w:rPr>
                <w:rFonts w:eastAsia="Calibri" w:cs="Times New Roman"/>
                <w:sz w:val="22"/>
                <w:lang w:eastAsia="cs-CZ"/>
              </w:rPr>
            </w:pPr>
            <w:r w:rsidRPr="002930AA">
              <w:rPr>
                <w:rFonts w:eastAsia="Calibri" w:cs="Times New Roman"/>
                <w:sz w:val="22"/>
                <w:lang w:eastAsia="cs-CZ"/>
              </w:rPr>
              <w:t xml:space="preserve">  </w:t>
            </w:r>
          </w:p>
        </w:tc>
      </w:tr>
      <w:tr w:rsidR="00F74121" w:rsidRPr="002930AA" w:rsidTr="00F74121">
        <w:trPr>
          <w:trHeight w:val="717"/>
        </w:trPr>
        <w:tc>
          <w:tcPr>
            <w:tcW w:w="3369" w:type="dxa"/>
            <w:tcBorders>
              <w:top w:val="single" w:sz="4" w:space="0" w:color="auto"/>
              <w:left w:val="single" w:sz="4" w:space="0" w:color="auto"/>
              <w:bottom w:val="single" w:sz="4" w:space="0" w:color="auto"/>
              <w:right w:val="single" w:sz="4" w:space="0" w:color="auto"/>
            </w:tcBorders>
            <w:shd w:val="clear" w:color="auto" w:fill="auto"/>
          </w:tcPr>
          <w:p w:rsidR="00F74121" w:rsidRPr="002930AA" w:rsidRDefault="00F74121" w:rsidP="00F74121">
            <w:pPr>
              <w:pStyle w:val="Bezmezer"/>
              <w:rPr>
                <w:rFonts w:eastAsia="Calibri" w:cs="Times New Roman"/>
                <w:sz w:val="22"/>
                <w:lang w:eastAsia="cs-CZ"/>
              </w:rPr>
            </w:pPr>
            <w:r w:rsidRPr="002930AA">
              <w:rPr>
                <w:rFonts w:eastAsia="Calibri" w:cs="Times New Roman"/>
                <w:sz w:val="22"/>
                <w:lang w:eastAsia="cs-CZ"/>
              </w:rPr>
              <w:t>při jednoduchém rozboru</w:t>
            </w:r>
            <w:r>
              <w:rPr>
                <w:sz w:val="22"/>
                <w:lang w:eastAsia="cs-CZ"/>
              </w:rPr>
              <w:t xml:space="preserve"> </w:t>
            </w:r>
            <w:r w:rsidRPr="002930AA">
              <w:rPr>
                <w:rFonts w:eastAsia="Calibri" w:cs="Times New Roman"/>
                <w:sz w:val="22"/>
                <w:lang w:eastAsia="cs-CZ"/>
              </w:rPr>
              <w:t>literárních textů používá</w:t>
            </w:r>
            <w:r>
              <w:rPr>
                <w:sz w:val="22"/>
                <w:lang w:eastAsia="cs-CZ"/>
              </w:rPr>
              <w:t xml:space="preserve"> </w:t>
            </w:r>
            <w:r w:rsidRPr="002930AA">
              <w:rPr>
                <w:rFonts w:eastAsia="Calibri" w:cs="Times New Roman"/>
                <w:sz w:val="22"/>
                <w:lang w:eastAsia="cs-CZ"/>
              </w:rPr>
              <w:t>elementární literární pojmy</w:t>
            </w:r>
          </w:p>
        </w:tc>
        <w:tc>
          <w:tcPr>
            <w:tcW w:w="3436" w:type="dxa"/>
            <w:tcBorders>
              <w:top w:val="single" w:sz="4" w:space="0" w:color="auto"/>
              <w:left w:val="single" w:sz="4" w:space="0" w:color="auto"/>
              <w:bottom w:val="single" w:sz="4" w:space="0" w:color="auto"/>
              <w:right w:val="single" w:sz="4" w:space="0" w:color="auto"/>
            </w:tcBorders>
            <w:shd w:val="clear" w:color="auto" w:fill="auto"/>
          </w:tcPr>
          <w:p w:rsidR="00F74121" w:rsidRPr="002930AA" w:rsidRDefault="00F74121" w:rsidP="00AD3618">
            <w:pPr>
              <w:pStyle w:val="Bezmezer"/>
              <w:numPr>
                <w:ilvl w:val="0"/>
                <w:numId w:val="121"/>
              </w:numPr>
              <w:rPr>
                <w:rFonts w:eastAsia="Calibri" w:cs="Times New Roman"/>
                <w:sz w:val="22"/>
                <w:lang w:eastAsia="cs-CZ"/>
              </w:rPr>
            </w:pPr>
            <w:r w:rsidRPr="002930AA">
              <w:rPr>
                <w:rFonts w:eastAsia="Calibri" w:cs="Times New Roman"/>
                <w:sz w:val="22"/>
                <w:lang w:eastAsia="cs-CZ"/>
              </w:rPr>
              <w:t>literární pojmy: spisovatel, básník, čtenář</w:t>
            </w:r>
          </w:p>
          <w:p w:rsidR="00F74121" w:rsidRPr="00C573C4" w:rsidRDefault="00F74121" w:rsidP="00AD3618">
            <w:pPr>
              <w:pStyle w:val="Bezmezer"/>
              <w:numPr>
                <w:ilvl w:val="0"/>
                <w:numId w:val="121"/>
              </w:numPr>
              <w:rPr>
                <w:rFonts w:eastAsia="Calibri" w:cs="Times New Roman"/>
                <w:sz w:val="22"/>
                <w:lang w:eastAsia="cs-CZ"/>
              </w:rPr>
            </w:pPr>
            <w:r w:rsidRPr="00C573C4">
              <w:rPr>
                <w:rFonts w:eastAsia="Calibri" w:cs="Times New Roman"/>
                <w:sz w:val="22"/>
                <w:lang w:eastAsia="cs-CZ"/>
              </w:rPr>
              <w:t>přirovnávání,</w:t>
            </w:r>
            <w:r>
              <w:rPr>
                <w:sz w:val="22"/>
                <w:lang w:eastAsia="cs-CZ"/>
              </w:rPr>
              <w:t xml:space="preserve"> </w:t>
            </w:r>
            <w:r w:rsidRPr="00C573C4">
              <w:rPr>
                <w:rFonts w:eastAsia="Calibri" w:cs="Times New Roman"/>
                <w:sz w:val="22"/>
                <w:lang w:eastAsia="cs-CZ"/>
              </w:rPr>
              <w:t>básnické výrazy, přenesené výrazy, zastaralé výrazy</w:t>
            </w:r>
          </w:p>
          <w:p w:rsidR="00F74121" w:rsidRPr="002930AA" w:rsidRDefault="00F74121" w:rsidP="00AD3618">
            <w:pPr>
              <w:pStyle w:val="Bezmezer"/>
              <w:numPr>
                <w:ilvl w:val="0"/>
                <w:numId w:val="121"/>
              </w:numPr>
              <w:rPr>
                <w:rFonts w:eastAsia="Calibri" w:cs="Times New Roman"/>
                <w:sz w:val="22"/>
                <w:lang w:eastAsia="cs-CZ"/>
              </w:rPr>
            </w:pPr>
            <w:r w:rsidRPr="002930AA">
              <w:rPr>
                <w:rFonts w:eastAsia="Calibri" w:cs="Times New Roman"/>
                <w:sz w:val="22"/>
                <w:lang w:eastAsia="cs-CZ"/>
              </w:rPr>
              <w:t>verš, rým, přirovnání</w:t>
            </w:r>
          </w:p>
        </w:tc>
        <w:tc>
          <w:tcPr>
            <w:tcW w:w="999" w:type="dxa"/>
            <w:tcBorders>
              <w:top w:val="single" w:sz="4" w:space="0" w:color="auto"/>
              <w:left w:val="single" w:sz="4" w:space="0" w:color="auto"/>
              <w:bottom w:val="single" w:sz="4" w:space="0" w:color="auto"/>
              <w:right w:val="single" w:sz="4" w:space="0" w:color="auto"/>
            </w:tcBorders>
            <w:shd w:val="clear" w:color="auto" w:fill="auto"/>
          </w:tcPr>
          <w:p w:rsidR="00F74121" w:rsidRPr="002930AA" w:rsidRDefault="00F74121" w:rsidP="00F74121">
            <w:pPr>
              <w:pStyle w:val="Bezmezer"/>
              <w:rPr>
                <w:rFonts w:eastAsia="Calibri" w:cs="Times New Roman"/>
                <w:sz w:val="22"/>
                <w:lang w:eastAsia="cs-CZ"/>
              </w:rPr>
            </w:pPr>
            <w:r w:rsidRPr="002930AA">
              <w:rPr>
                <w:rFonts w:eastAsia="Calibri" w:cs="Times New Roman"/>
                <w:sz w:val="22"/>
                <w:lang w:eastAsia="cs-CZ"/>
              </w:rPr>
              <w:t>4. - 5.</w:t>
            </w:r>
          </w:p>
        </w:tc>
        <w:tc>
          <w:tcPr>
            <w:tcW w:w="1484" w:type="dxa"/>
            <w:tcBorders>
              <w:top w:val="single" w:sz="4" w:space="0" w:color="auto"/>
              <w:left w:val="single" w:sz="4" w:space="0" w:color="auto"/>
              <w:bottom w:val="single" w:sz="4" w:space="0" w:color="auto"/>
              <w:right w:val="single" w:sz="4" w:space="0" w:color="auto"/>
            </w:tcBorders>
            <w:shd w:val="clear" w:color="auto" w:fill="auto"/>
          </w:tcPr>
          <w:p w:rsidR="00F74121" w:rsidRPr="002930AA" w:rsidRDefault="00F74121" w:rsidP="00F74121">
            <w:pPr>
              <w:pStyle w:val="Bezmezer"/>
              <w:rPr>
                <w:rFonts w:eastAsia="Calibri" w:cs="Times New Roman"/>
                <w:sz w:val="22"/>
                <w:lang w:eastAsia="cs-CZ"/>
              </w:rPr>
            </w:pPr>
          </w:p>
        </w:tc>
      </w:tr>
    </w:tbl>
    <w:p w:rsidR="00557B81" w:rsidRDefault="00557B81">
      <w:pPr>
        <w:rPr>
          <w:rFonts w:eastAsiaTheme="majorEastAsia" w:cstheme="majorBidi"/>
          <w:b/>
          <w:bCs/>
          <w:color w:val="4F81BD" w:themeColor="accent1"/>
        </w:rPr>
      </w:pPr>
    </w:p>
    <w:p w:rsidR="00557B81" w:rsidRDefault="00557B81" w:rsidP="00E229E1">
      <w:pPr>
        <w:pStyle w:val="Nadpis3"/>
      </w:pPr>
      <w:bookmarkStart w:id="24" w:name="_GoBack"/>
      <w:bookmarkEnd w:id="24"/>
      <w:r>
        <w:t>Doplňující vzdělávací obor DRAMATICKÁ VÝCHOVA</w:t>
      </w:r>
    </w:p>
    <w:p w:rsidR="00557B81" w:rsidRPr="00557B81" w:rsidRDefault="00557B81" w:rsidP="00557B81">
      <w:pPr>
        <w:autoSpaceDE w:val="0"/>
        <w:autoSpaceDN w:val="0"/>
        <w:adjustRightInd w:val="0"/>
        <w:spacing w:after="0" w:line="360" w:lineRule="auto"/>
        <w:jc w:val="both"/>
        <w:rPr>
          <w:rFonts w:cs="Times New Roman"/>
          <w:b/>
          <w:sz w:val="22"/>
        </w:rPr>
      </w:pPr>
      <w:r>
        <w:rPr>
          <w:rFonts w:cs="Times New Roman"/>
          <w:b/>
          <w:sz w:val="22"/>
        </w:rPr>
        <w:t>DRAMATICKÁ VÝCHOVA</w:t>
      </w:r>
    </w:p>
    <w:p w:rsidR="00557B81" w:rsidRDefault="00557B81" w:rsidP="00557B81">
      <w:pPr>
        <w:spacing w:line="360" w:lineRule="auto"/>
        <w:jc w:val="both"/>
        <w:rPr>
          <w:sz w:val="22"/>
          <w:lang w:eastAsia="ar-SA"/>
        </w:rPr>
      </w:pPr>
      <w:r w:rsidRPr="007C6E62">
        <w:rPr>
          <w:sz w:val="22"/>
          <w:lang w:eastAsia="ar-SA"/>
        </w:rPr>
        <w:t>V </w:t>
      </w:r>
      <w:r w:rsidRPr="00E25259">
        <w:rPr>
          <w:b/>
          <w:sz w:val="22"/>
          <w:lang w:eastAsia="ar-SA"/>
        </w:rPr>
        <w:t>českém jazyce</w:t>
      </w:r>
      <w:r w:rsidRPr="007C6E62">
        <w:rPr>
          <w:sz w:val="22"/>
          <w:lang w:eastAsia="ar-SA"/>
        </w:rPr>
        <w:t xml:space="preserve"> se jedná </w:t>
      </w:r>
      <w:r>
        <w:rPr>
          <w:sz w:val="22"/>
          <w:lang w:eastAsia="ar-SA"/>
        </w:rPr>
        <w:t>zejména o</w:t>
      </w:r>
      <w:r w:rsidRPr="007C6E62">
        <w:rPr>
          <w:sz w:val="22"/>
          <w:lang w:eastAsia="ar-SA"/>
        </w:rPr>
        <w:t> </w:t>
      </w:r>
      <w:r>
        <w:rPr>
          <w:sz w:val="22"/>
          <w:lang w:eastAsia="ar-SA"/>
        </w:rPr>
        <w:t>dialogizaci a dramatizaci</w:t>
      </w:r>
      <w:r w:rsidRPr="007C6E62">
        <w:rPr>
          <w:sz w:val="22"/>
          <w:lang w:eastAsia="ar-SA"/>
        </w:rPr>
        <w:t xml:space="preserve"> textu</w:t>
      </w:r>
      <w:r>
        <w:rPr>
          <w:sz w:val="22"/>
          <w:lang w:eastAsia="ar-SA"/>
        </w:rPr>
        <w:t xml:space="preserve"> (pohádek, příběhů)</w:t>
      </w:r>
      <w:r w:rsidRPr="007C6E62">
        <w:rPr>
          <w:sz w:val="22"/>
          <w:lang w:eastAsia="ar-SA"/>
        </w:rPr>
        <w:t>.</w:t>
      </w:r>
      <w:r>
        <w:rPr>
          <w:sz w:val="22"/>
          <w:lang w:eastAsia="ar-SA"/>
        </w:rPr>
        <w:t xml:space="preserve"> Nedílnou součásti jsou také základy rétoriky, objasnění práce s hlasem při mluveném projevu. V rámci školních vystoupení žáci spolupracují ve skupině na tvorbě jevištní inscenace a prezentují ji před ostatními spolužáky.</w:t>
      </w:r>
    </w:p>
    <w:p w:rsidR="00591373" w:rsidRDefault="00591373">
      <w:pPr>
        <w:rPr>
          <w:rFonts w:eastAsiaTheme="majorEastAsia" w:cstheme="majorBidi"/>
          <w:b/>
          <w:bCs/>
          <w:color w:val="4F81BD" w:themeColor="accent1"/>
        </w:rPr>
      </w:pPr>
      <w:r>
        <w:br w:type="page"/>
      </w:r>
    </w:p>
    <w:p w:rsidR="0097661C" w:rsidRDefault="0097661C" w:rsidP="0097661C">
      <w:pPr>
        <w:pStyle w:val="Nadpis3"/>
        <w:spacing w:line="360" w:lineRule="auto"/>
      </w:pPr>
      <w:bookmarkStart w:id="25" w:name="_Toc372101142"/>
      <w:bookmarkStart w:id="26" w:name="_Toc384903490"/>
      <w:r>
        <w:lastRenderedPageBreak/>
        <w:t>Anglický jazyk</w:t>
      </w:r>
      <w:bookmarkEnd w:id="25"/>
      <w:bookmarkEnd w:id="26"/>
    </w:p>
    <w:p w:rsidR="0097661C" w:rsidRPr="00F51452" w:rsidRDefault="0097661C" w:rsidP="00B54ECA">
      <w:pPr>
        <w:spacing w:line="360" w:lineRule="auto"/>
        <w:jc w:val="both"/>
        <w:rPr>
          <w:rFonts w:cs="Times New Roman"/>
          <w:sz w:val="22"/>
        </w:rPr>
      </w:pPr>
      <w:r w:rsidRPr="00F51452">
        <w:rPr>
          <w:sz w:val="22"/>
        </w:rPr>
        <w:t>Ve vyučovacím předmětu Anglický jazyk jsou naplňovány očekávané výstupy vzdělávacího oboru Cizí jazyk Rámcového vzdělávacího programu pro základní vzdělávání.</w:t>
      </w:r>
    </w:p>
    <w:p w:rsidR="0097661C" w:rsidRPr="0043467C" w:rsidRDefault="0097661C" w:rsidP="00B54ECA">
      <w:pPr>
        <w:spacing w:line="360" w:lineRule="auto"/>
        <w:jc w:val="both"/>
        <w:rPr>
          <w:color w:val="000000" w:themeColor="text1"/>
        </w:rPr>
      </w:pPr>
      <w:r w:rsidRPr="00F51452">
        <w:rPr>
          <w:sz w:val="22"/>
        </w:rPr>
        <w:t>Cílem vyučovacího předmětu Anglický jazyk je vytvoření a rozvoj nástroje pro komunikaci v nejužívanějším světovém jazyce. Dovednost používat anglický jazyk chápeme jako prostředek k získávání informací o světě (krásná i odborná literatura, internet), navazování kontaktů a vytváření mezilidských vztahů. Schopnost dorozumět se anglicky zároveň chápeme jako cestu k rozvoji osobní svobody člověka (nezávislost na českých informačních zdrojích).</w:t>
      </w:r>
      <w:r w:rsidRPr="0043467C">
        <w:rPr>
          <w:color w:val="FF0000"/>
        </w:rPr>
        <w:t xml:space="preserve"> </w:t>
      </w:r>
      <w:r w:rsidRPr="00C953FB">
        <w:t xml:space="preserve"> </w:t>
      </w:r>
    </w:p>
    <w:p w:rsidR="0097661C" w:rsidRPr="00BB5EEB" w:rsidRDefault="0097661C" w:rsidP="0097661C">
      <w:pPr>
        <w:pStyle w:val="odstavecbezodsazeni"/>
      </w:pPr>
      <w:r w:rsidRPr="0043467C">
        <w:rPr>
          <w:color w:val="000000" w:themeColor="text1"/>
          <w:sz w:val="22"/>
        </w:rPr>
        <w:t>Výuka AJ za</w:t>
      </w:r>
      <w:r w:rsidRPr="0043467C">
        <w:rPr>
          <w:rFonts w:eastAsia="TimesNewRoman"/>
          <w:color w:val="000000" w:themeColor="text1"/>
          <w:sz w:val="22"/>
        </w:rPr>
        <w:t>č</w:t>
      </w:r>
      <w:r w:rsidRPr="0043467C">
        <w:rPr>
          <w:color w:val="000000" w:themeColor="text1"/>
          <w:sz w:val="22"/>
        </w:rPr>
        <w:t>íná na naší škole ve 3. ro</w:t>
      </w:r>
      <w:r w:rsidRPr="0043467C">
        <w:rPr>
          <w:rFonts w:eastAsia="TimesNewRoman"/>
          <w:color w:val="000000" w:themeColor="text1"/>
          <w:sz w:val="22"/>
        </w:rPr>
        <w:t>č</w:t>
      </w:r>
      <w:r w:rsidRPr="0043467C">
        <w:rPr>
          <w:color w:val="000000" w:themeColor="text1"/>
          <w:sz w:val="22"/>
        </w:rPr>
        <w:t>níku. Je založena na didaktických hrách, obohacování slovní zásoby a budování pozitivního vztahu k cizímu jazyku. Vyu</w:t>
      </w:r>
      <w:r w:rsidRPr="0043467C">
        <w:rPr>
          <w:rFonts w:eastAsia="TimesNewRoman"/>
          <w:color w:val="000000" w:themeColor="text1"/>
          <w:sz w:val="22"/>
        </w:rPr>
        <w:t>č</w:t>
      </w:r>
      <w:r w:rsidRPr="0043467C">
        <w:rPr>
          <w:color w:val="000000" w:themeColor="text1"/>
          <w:sz w:val="22"/>
        </w:rPr>
        <w:t>ování probíhá zábavnou formou s d</w:t>
      </w:r>
      <w:r w:rsidRPr="0043467C">
        <w:rPr>
          <w:rFonts w:eastAsia="TimesNewRoman"/>
          <w:color w:val="000000" w:themeColor="text1"/>
          <w:sz w:val="22"/>
        </w:rPr>
        <w:t>ů</w:t>
      </w:r>
      <w:r w:rsidRPr="0043467C">
        <w:rPr>
          <w:color w:val="000000" w:themeColor="text1"/>
          <w:sz w:val="22"/>
        </w:rPr>
        <w:t>razem na tvo</w:t>
      </w:r>
      <w:r w:rsidRPr="0043467C">
        <w:rPr>
          <w:rFonts w:eastAsia="TimesNewRoman"/>
          <w:color w:val="000000" w:themeColor="text1"/>
          <w:sz w:val="22"/>
        </w:rPr>
        <w:t>ř</w:t>
      </w:r>
      <w:r w:rsidRPr="0043467C">
        <w:rPr>
          <w:color w:val="000000" w:themeColor="text1"/>
          <w:sz w:val="22"/>
        </w:rPr>
        <w:t>ivost a využití mezip</w:t>
      </w:r>
      <w:r w:rsidRPr="0043467C">
        <w:rPr>
          <w:rFonts w:eastAsia="TimesNewRoman"/>
          <w:color w:val="000000" w:themeColor="text1"/>
          <w:sz w:val="22"/>
        </w:rPr>
        <w:t>ř</w:t>
      </w:r>
      <w:r w:rsidRPr="0043467C">
        <w:rPr>
          <w:color w:val="000000" w:themeColor="text1"/>
          <w:sz w:val="22"/>
        </w:rPr>
        <w:t>edm</w:t>
      </w:r>
      <w:r w:rsidRPr="0043467C">
        <w:rPr>
          <w:rFonts w:eastAsia="TimesNewRoman"/>
          <w:color w:val="000000" w:themeColor="text1"/>
          <w:sz w:val="22"/>
        </w:rPr>
        <w:t>ě</w:t>
      </w:r>
      <w:r w:rsidRPr="0043467C">
        <w:rPr>
          <w:color w:val="000000" w:themeColor="text1"/>
          <w:sz w:val="22"/>
        </w:rPr>
        <w:t>tových vztah</w:t>
      </w:r>
      <w:r w:rsidRPr="0043467C">
        <w:rPr>
          <w:rFonts w:eastAsia="TimesNewRoman"/>
          <w:color w:val="000000" w:themeColor="text1"/>
          <w:sz w:val="22"/>
        </w:rPr>
        <w:t xml:space="preserve">ů </w:t>
      </w:r>
      <w:r w:rsidRPr="0043467C">
        <w:rPr>
          <w:color w:val="000000" w:themeColor="text1"/>
          <w:sz w:val="22"/>
        </w:rPr>
        <w:t>(výroba obrázk</w:t>
      </w:r>
      <w:r w:rsidRPr="0043467C">
        <w:rPr>
          <w:rFonts w:eastAsia="TimesNewRoman"/>
          <w:color w:val="000000" w:themeColor="text1"/>
          <w:sz w:val="22"/>
        </w:rPr>
        <w:t>ů</w:t>
      </w:r>
      <w:r>
        <w:rPr>
          <w:color w:val="000000" w:themeColor="text1"/>
          <w:sz w:val="22"/>
        </w:rPr>
        <w:t>, jazykové hry</w:t>
      </w:r>
      <w:r w:rsidRPr="0043467C">
        <w:rPr>
          <w:color w:val="000000" w:themeColor="text1"/>
          <w:sz w:val="22"/>
        </w:rPr>
        <w:t>...) Žáci se u</w:t>
      </w:r>
      <w:r w:rsidRPr="0043467C">
        <w:rPr>
          <w:rFonts w:eastAsia="TimesNewRoman"/>
          <w:color w:val="000000" w:themeColor="text1"/>
          <w:sz w:val="22"/>
        </w:rPr>
        <w:t>č</w:t>
      </w:r>
      <w:r w:rsidRPr="0043467C">
        <w:rPr>
          <w:color w:val="000000" w:themeColor="text1"/>
          <w:sz w:val="22"/>
        </w:rPr>
        <w:t xml:space="preserve">í jednoduché </w:t>
      </w:r>
      <w:r w:rsidRPr="0043467C">
        <w:rPr>
          <w:rFonts w:eastAsia="TimesNewRoman"/>
          <w:color w:val="000000" w:themeColor="text1"/>
          <w:sz w:val="22"/>
        </w:rPr>
        <w:t>ř</w:t>
      </w:r>
      <w:r w:rsidRPr="0043467C">
        <w:rPr>
          <w:color w:val="000000" w:themeColor="text1"/>
          <w:sz w:val="22"/>
        </w:rPr>
        <w:t>íkanky a písni</w:t>
      </w:r>
      <w:r w:rsidRPr="0043467C">
        <w:rPr>
          <w:rFonts w:eastAsia="TimesNewRoman"/>
          <w:color w:val="000000" w:themeColor="text1"/>
          <w:sz w:val="22"/>
        </w:rPr>
        <w:t>č</w:t>
      </w:r>
      <w:r w:rsidRPr="0043467C">
        <w:rPr>
          <w:color w:val="000000" w:themeColor="text1"/>
          <w:sz w:val="22"/>
        </w:rPr>
        <w:t>ky v</w:t>
      </w:r>
      <w:r w:rsidRPr="0043467C">
        <w:rPr>
          <w:rFonts w:eastAsia="TimesNewRoman"/>
          <w:color w:val="000000" w:themeColor="text1"/>
          <w:sz w:val="22"/>
        </w:rPr>
        <w:t>ě</w:t>
      </w:r>
      <w:r w:rsidRPr="0043467C">
        <w:rPr>
          <w:color w:val="000000" w:themeColor="text1"/>
          <w:sz w:val="22"/>
        </w:rPr>
        <w:t xml:space="preserve">tšinou doprovázené pohybem </w:t>
      </w:r>
      <w:r w:rsidRPr="0043467C">
        <w:rPr>
          <w:rFonts w:eastAsia="TimesNewRoman"/>
          <w:color w:val="000000" w:themeColor="text1"/>
          <w:sz w:val="22"/>
        </w:rPr>
        <w:t>č</w:t>
      </w:r>
      <w:r w:rsidRPr="0043467C">
        <w:rPr>
          <w:color w:val="000000" w:themeColor="text1"/>
          <w:sz w:val="22"/>
        </w:rPr>
        <w:t xml:space="preserve">i jinou </w:t>
      </w:r>
      <w:r w:rsidRPr="0043467C">
        <w:rPr>
          <w:rFonts w:eastAsia="TimesNewRoman"/>
          <w:color w:val="000000" w:themeColor="text1"/>
          <w:sz w:val="22"/>
        </w:rPr>
        <w:t>č</w:t>
      </w:r>
      <w:r w:rsidRPr="0043467C">
        <w:rPr>
          <w:color w:val="000000" w:themeColor="text1"/>
          <w:sz w:val="22"/>
        </w:rPr>
        <w:t>inností.</w:t>
      </w:r>
      <w:r w:rsidRPr="00F51452">
        <w:rPr>
          <w:color w:val="FF0000"/>
          <w:sz w:val="22"/>
        </w:rPr>
        <w:t xml:space="preserve"> </w:t>
      </w:r>
      <w:r w:rsidRPr="00F51452">
        <w:rPr>
          <w:color w:val="000000" w:themeColor="text1"/>
          <w:sz w:val="22"/>
        </w:rPr>
        <w:t>Ve 4. a 5. ro</w:t>
      </w:r>
      <w:r w:rsidRPr="00F51452">
        <w:rPr>
          <w:rFonts w:eastAsia="TimesNewRoman"/>
          <w:color w:val="000000" w:themeColor="text1"/>
          <w:sz w:val="22"/>
        </w:rPr>
        <w:t>č</w:t>
      </w:r>
      <w:r w:rsidRPr="00F51452">
        <w:rPr>
          <w:color w:val="000000" w:themeColor="text1"/>
          <w:sz w:val="22"/>
        </w:rPr>
        <w:t>níku je založena na tvo</w:t>
      </w:r>
      <w:r w:rsidRPr="00F51452">
        <w:rPr>
          <w:rFonts w:eastAsia="TimesNewRoman"/>
          <w:color w:val="000000" w:themeColor="text1"/>
          <w:sz w:val="22"/>
        </w:rPr>
        <w:t>ř</w:t>
      </w:r>
      <w:r w:rsidRPr="00F51452">
        <w:rPr>
          <w:color w:val="000000" w:themeColor="text1"/>
          <w:sz w:val="22"/>
        </w:rPr>
        <w:t>ivosti a zapojení všech smysl</w:t>
      </w:r>
      <w:r w:rsidRPr="00F51452">
        <w:rPr>
          <w:rFonts w:eastAsia="TimesNewRoman"/>
          <w:color w:val="000000" w:themeColor="text1"/>
          <w:sz w:val="22"/>
        </w:rPr>
        <w:t>ů</w:t>
      </w:r>
      <w:r w:rsidRPr="00F51452">
        <w:rPr>
          <w:color w:val="000000" w:themeColor="text1"/>
          <w:sz w:val="22"/>
        </w:rPr>
        <w:t>. Žáci dramatizují jednoduché situace, pracují s výukovými programy, u</w:t>
      </w:r>
      <w:r w:rsidRPr="00F51452">
        <w:rPr>
          <w:rFonts w:eastAsia="TimesNewRoman"/>
          <w:color w:val="000000" w:themeColor="text1"/>
          <w:sz w:val="22"/>
        </w:rPr>
        <w:t>č</w:t>
      </w:r>
      <w:r w:rsidRPr="00F51452">
        <w:rPr>
          <w:color w:val="000000" w:themeColor="text1"/>
          <w:sz w:val="22"/>
        </w:rPr>
        <w:t>í se soust</w:t>
      </w:r>
      <w:r w:rsidRPr="00F51452">
        <w:rPr>
          <w:rFonts w:eastAsia="TimesNewRoman"/>
          <w:color w:val="000000" w:themeColor="text1"/>
          <w:sz w:val="22"/>
        </w:rPr>
        <w:t>ř</w:t>
      </w:r>
      <w:r w:rsidRPr="00F51452">
        <w:rPr>
          <w:color w:val="000000" w:themeColor="text1"/>
          <w:sz w:val="22"/>
        </w:rPr>
        <w:t>ed</w:t>
      </w:r>
      <w:r w:rsidRPr="00F51452">
        <w:rPr>
          <w:rFonts w:eastAsia="TimesNewRoman"/>
          <w:color w:val="000000" w:themeColor="text1"/>
          <w:sz w:val="22"/>
        </w:rPr>
        <w:t>ě</w:t>
      </w:r>
      <w:r w:rsidRPr="00F51452">
        <w:rPr>
          <w:color w:val="000000" w:themeColor="text1"/>
          <w:sz w:val="22"/>
        </w:rPr>
        <w:t>nému poslechu a porozum</w:t>
      </w:r>
      <w:r w:rsidRPr="00F51452">
        <w:rPr>
          <w:rFonts w:eastAsia="TimesNewRoman"/>
          <w:color w:val="000000" w:themeColor="text1"/>
          <w:sz w:val="22"/>
        </w:rPr>
        <w:t>ě</w:t>
      </w:r>
      <w:r w:rsidRPr="00F51452">
        <w:rPr>
          <w:color w:val="000000" w:themeColor="text1"/>
          <w:sz w:val="22"/>
        </w:rPr>
        <w:t xml:space="preserve">ní </w:t>
      </w:r>
      <w:r w:rsidRPr="00F51452">
        <w:rPr>
          <w:rFonts w:eastAsia="TimesNewRoman"/>
          <w:color w:val="000000" w:themeColor="text1"/>
          <w:sz w:val="22"/>
        </w:rPr>
        <w:t>č</w:t>
      </w:r>
      <w:r w:rsidRPr="00F51452">
        <w:rPr>
          <w:color w:val="000000" w:themeColor="text1"/>
          <w:sz w:val="22"/>
        </w:rPr>
        <w:t>tených text</w:t>
      </w:r>
      <w:r w:rsidRPr="00F51452">
        <w:rPr>
          <w:rFonts w:eastAsia="TimesNewRoman"/>
          <w:color w:val="000000" w:themeColor="text1"/>
          <w:sz w:val="22"/>
        </w:rPr>
        <w:t>ů</w:t>
      </w:r>
      <w:r w:rsidRPr="00F51452">
        <w:rPr>
          <w:color w:val="000000" w:themeColor="text1"/>
          <w:sz w:val="22"/>
        </w:rPr>
        <w:t>, pracují se slovníkem.</w:t>
      </w:r>
      <w:r>
        <w:rPr>
          <w:color w:val="FF0000"/>
          <w:sz w:val="22"/>
        </w:rPr>
        <w:t xml:space="preserve"> </w:t>
      </w:r>
      <w:r w:rsidRPr="00B41A00">
        <w:rPr>
          <w:color w:val="FF0000"/>
          <w:sz w:val="22"/>
        </w:rPr>
        <w:t xml:space="preserve"> </w:t>
      </w:r>
    </w:p>
    <w:p w:rsidR="0097661C" w:rsidRPr="00CF3E3E" w:rsidRDefault="0097661C" w:rsidP="0097661C">
      <w:pPr>
        <w:pStyle w:val="Bezmezer"/>
        <w:spacing w:line="360" w:lineRule="auto"/>
        <w:jc w:val="both"/>
        <w:rPr>
          <w:rFonts w:cs="Times New Roman"/>
          <w:sz w:val="22"/>
        </w:rPr>
      </w:pPr>
      <w:r w:rsidRPr="00CF3E3E">
        <w:rPr>
          <w:rFonts w:cs="Times New Roman"/>
          <w:sz w:val="22"/>
        </w:rPr>
        <w:t>Zásadní výchovné a vzd</w:t>
      </w:r>
      <w:r w:rsidRPr="00CF3E3E">
        <w:rPr>
          <w:rFonts w:eastAsia="TimesNewRoman" w:cs="Times New Roman"/>
          <w:sz w:val="22"/>
        </w:rPr>
        <w:t>ě</w:t>
      </w:r>
      <w:r w:rsidRPr="00CF3E3E">
        <w:rPr>
          <w:rFonts w:cs="Times New Roman"/>
          <w:sz w:val="22"/>
        </w:rPr>
        <w:t>lávací postupy, které ve vyu</w:t>
      </w:r>
      <w:r w:rsidRPr="00CF3E3E">
        <w:rPr>
          <w:rFonts w:eastAsia="TimesNewRoman" w:cs="Times New Roman"/>
          <w:sz w:val="22"/>
        </w:rPr>
        <w:t>č</w:t>
      </w:r>
      <w:r w:rsidRPr="00CF3E3E">
        <w:rPr>
          <w:rFonts w:cs="Times New Roman"/>
          <w:sz w:val="22"/>
        </w:rPr>
        <w:t>ovacím p</w:t>
      </w:r>
      <w:r w:rsidRPr="00CF3E3E">
        <w:rPr>
          <w:rFonts w:eastAsia="TimesNewRoman" w:cs="Times New Roman"/>
          <w:sz w:val="22"/>
        </w:rPr>
        <w:t>ř</w:t>
      </w:r>
      <w:r w:rsidRPr="00CF3E3E">
        <w:rPr>
          <w:rFonts w:cs="Times New Roman"/>
          <w:sz w:val="22"/>
        </w:rPr>
        <w:t>edm</w:t>
      </w:r>
      <w:r w:rsidRPr="00CF3E3E">
        <w:rPr>
          <w:rFonts w:eastAsia="TimesNewRoman" w:cs="Times New Roman"/>
          <w:sz w:val="22"/>
        </w:rPr>
        <w:t>ě</w:t>
      </w:r>
      <w:r w:rsidRPr="00CF3E3E">
        <w:rPr>
          <w:rFonts w:cs="Times New Roman"/>
          <w:sz w:val="22"/>
        </w:rPr>
        <w:t>tu</w:t>
      </w:r>
      <w:r>
        <w:rPr>
          <w:rFonts w:cs="Times New Roman"/>
          <w:sz w:val="22"/>
        </w:rPr>
        <w:t xml:space="preserve"> </w:t>
      </w:r>
      <w:r w:rsidRPr="00CF3E3E">
        <w:rPr>
          <w:rFonts w:cs="Times New Roman"/>
          <w:b/>
          <w:bCs/>
          <w:sz w:val="22"/>
        </w:rPr>
        <w:t xml:space="preserve">ANGLICKÝ JAZYK </w:t>
      </w:r>
      <w:r w:rsidRPr="00CF3E3E">
        <w:rPr>
          <w:rFonts w:cs="Times New Roman"/>
          <w:sz w:val="22"/>
        </w:rPr>
        <w:t>sm</w:t>
      </w:r>
      <w:r w:rsidRPr="00CF3E3E">
        <w:rPr>
          <w:rFonts w:eastAsia="TimesNewRoman" w:cs="Times New Roman"/>
          <w:sz w:val="22"/>
        </w:rPr>
        <w:t>ěř</w:t>
      </w:r>
      <w:r w:rsidRPr="00CF3E3E">
        <w:rPr>
          <w:rFonts w:cs="Times New Roman"/>
          <w:sz w:val="22"/>
        </w:rPr>
        <w:t>ují k utvá</w:t>
      </w:r>
      <w:r w:rsidRPr="00CF3E3E">
        <w:rPr>
          <w:rFonts w:eastAsia="TimesNewRoman" w:cs="Times New Roman"/>
          <w:sz w:val="22"/>
        </w:rPr>
        <w:t>ř</w:t>
      </w:r>
      <w:r w:rsidRPr="00CF3E3E">
        <w:rPr>
          <w:rFonts w:cs="Times New Roman"/>
          <w:sz w:val="22"/>
        </w:rPr>
        <w:t xml:space="preserve">ení </w:t>
      </w:r>
      <w:r w:rsidRPr="00CF3E3E">
        <w:rPr>
          <w:rFonts w:cs="Times New Roman"/>
          <w:sz w:val="22"/>
          <w:u w:val="single"/>
        </w:rPr>
        <w:t>klí</w:t>
      </w:r>
      <w:r w:rsidRPr="00CF3E3E">
        <w:rPr>
          <w:rFonts w:eastAsia="TimesNewRoman" w:cs="Times New Roman"/>
          <w:sz w:val="22"/>
          <w:u w:val="single"/>
        </w:rPr>
        <w:t>č</w:t>
      </w:r>
      <w:r w:rsidRPr="00CF3E3E">
        <w:rPr>
          <w:rFonts w:cs="Times New Roman"/>
          <w:sz w:val="22"/>
          <w:u w:val="single"/>
        </w:rPr>
        <w:t>ových kompetencí:</w:t>
      </w:r>
    </w:p>
    <w:p w:rsidR="0097661C" w:rsidRPr="00CF3E3E" w:rsidRDefault="0097661C" w:rsidP="0097661C">
      <w:pPr>
        <w:pStyle w:val="Bezmezer"/>
        <w:spacing w:line="360" w:lineRule="auto"/>
        <w:rPr>
          <w:b/>
          <w:i/>
          <w:sz w:val="22"/>
        </w:rPr>
      </w:pPr>
      <w:r w:rsidRPr="00CF3E3E">
        <w:rPr>
          <w:b/>
          <w:i/>
          <w:sz w:val="22"/>
        </w:rPr>
        <w:t>Kompetence k u</w:t>
      </w:r>
      <w:r w:rsidRPr="00CF3E3E">
        <w:rPr>
          <w:rFonts w:hint="eastAsia"/>
          <w:b/>
          <w:i/>
          <w:sz w:val="22"/>
        </w:rPr>
        <w:t>č</w:t>
      </w:r>
      <w:r w:rsidRPr="00CF3E3E">
        <w:rPr>
          <w:b/>
          <w:i/>
          <w:sz w:val="22"/>
        </w:rPr>
        <w:t>ení</w:t>
      </w:r>
    </w:p>
    <w:p w:rsidR="0097661C" w:rsidRPr="00CF3E3E" w:rsidRDefault="0097661C" w:rsidP="0097661C">
      <w:pPr>
        <w:pStyle w:val="Bezmezer"/>
        <w:numPr>
          <w:ilvl w:val="0"/>
          <w:numId w:val="37"/>
        </w:numPr>
        <w:spacing w:line="360" w:lineRule="auto"/>
        <w:rPr>
          <w:sz w:val="22"/>
        </w:rPr>
      </w:pPr>
      <w:r w:rsidRPr="00CF3E3E">
        <w:rPr>
          <w:sz w:val="22"/>
        </w:rPr>
        <w:t>pochopit d</w:t>
      </w:r>
      <w:r w:rsidRPr="00CF3E3E">
        <w:rPr>
          <w:rFonts w:hint="eastAsia"/>
          <w:sz w:val="22"/>
        </w:rPr>
        <w:t>ů</w:t>
      </w:r>
      <w:r w:rsidRPr="00CF3E3E">
        <w:rPr>
          <w:sz w:val="22"/>
        </w:rPr>
        <w:t>ležitost schopnosti komunikovat anglicky pro další studium i</w:t>
      </w:r>
      <w:r>
        <w:rPr>
          <w:sz w:val="22"/>
        </w:rPr>
        <w:t xml:space="preserve"> </w:t>
      </w:r>
      <w:r w:rsidRPr="00CF3E3E">
        <w:rPr>
          <w:sz w:val="22"/>
        </w:rPr>
        <w:t>praktický život,</w:t>
      </w:r>
    </w:p>
    <w:p w:rsidR="0097661C" w:rsidRPr="00CF3E3E" w:rsidRDefault="0097661C" w:rsidP="0097661C">
      <w:pPr>
        <w:pStyle w:val="Bezmezer"/>
        <w:numPr>
          <w:ilvl w:val="0"/>
          <w:numId w:val="37"/>
        </w:numPr>
        <w:spacing w:line="360" w:lineRule="auto"/>
        <w:rPr>
          <w:sz w:val="22"/>
        </w:rPr>
      </w:pPr>
      <w:r w:rsidRPr="00CF3E3E">
        <w:rPr>
          <w:sz w:val="22"/>
        </w:rPr>
        <w:t>propojovat probraná témata a jazykové jevy,</w:t>
      </w:r>
    </w:p>
    <w:p w:rsidR="0097661C" w:rsidRPr="00CF3E3E" w:rsidRDefault="0097661C" w:rsidP="0097661C">
      <w:pPr>
        <w:pStyle w:val="Bezmezer"/>
        <w:numPr>
          <w:ilvl w:val="0"/>
          <w:numId w:val="37"/>
        </w:numPr>
        <w:spacing w:line="360" w:lineRule="auto"/>
        <w:rPr>
          <w:sz w:val="22"/>
        </w:rPr>
      </w:pPr>
      <w:r w:rsidRPr="00CF3E3E">
        <w:rPr>
          <w:sz w:val="22"/>
        </w:rPr>
        <w:t>samostatn</w:t>
      </w:r>
      <w:r w:rsidRPr="00CF3E3E">
        <w:rPr>
          <w:rFonts w:hint="eastAsia"/>
          <w:sz w:val="22"/>
        </w:rPr>
        <w:t>ě</w:t>
      </w:r>
      <w:r w:rsidRPr="00CF3E3E">
        <w:rPr>
          <w:sz w:val="22"/>
        </w:rPr>
        <w:t xml:space="preserve"> vyhledávat nástroje k odstra</w:t>
      </w:r>
      <w:r w:rsidRPr="00CF3E3E">
        <w:rPr>
          <w:rFonts w:hint="eastAsia"/>
          <w:sz w:val="22"/>
        </w:rPr>
        <w:t>ň</w:t>
      </w:r>
      <w:r w:rsidRPr="00CF3E3E">
        <w:rPr>
          <w:sz w:val="22"/>
        </w:rPr>
        <w:t>ování problém</w:t>
      </w:r>
      <w:r w:rsidRPr="00CF3E3E">
        <w:rPr>
          <w:rFonts w:hint="eastAsia"/>
          <w:sz w:val="22"/>
        </w:rPr>
        <w:t>ů</w:t>
      </w:r>
      <w:r w:rsidRPr="00CF3E3E">
        <w:rPr>
          <w:sz w:val="22"/>
        </w:rPr>
        <w:t xml:space="preserve"> p</w:t>
      </w:r>
      <w:r w:rsidRPr="00CF3E3E">
        <w:rPr>
          <w:rFonts w:hint="eastAsia"/>
          <w:sz w:val="22"/>
        </w:rPr>
        <w:t>ř</w:t>
      </w:r>
      <w:r w:rsidRPr="00CF3E3E">
        <w:rPr>
          <w:sz w:val="22"/>
        </w:rPr>
        <w:t>i komunikaci</w:t>
      </w:r>
      <w:r>
        <w:rPr>
          <w:sz w:val="22"/>
        </w:rPr>
        <w:t xml:space="preserve"> </w:t>
      </w:r>
      <w:r w:rsidRPr="00CF3E3E">
        <w:rPr>
          <w:sz w:val="22"/>
        </w:rPr>
        <w:t>v angli</w:t>
      </w:r>
      <w:r w:rsidRPr="00CF3E3E">
        <w:rPr>
          <w:rFonts w:hint="eastAsia"/>
          <w:sz w:val="22"/>
        </w:rPr>
        <w:t>č</w:t>
      </w:r>
      <w:r w:rsidRPr="00CF3E3E">
        <w:rPr>
          <w:sz w:val="22"/>
        </w:rPr>
        <w:t>tin</w:t>
      </w:r>
      <w:r w:rsidRPr="00CF3E3E">
        <w:rPr>
          <w:rFonts w:hint="eastAsia"/>
          <w:sz w:val="22"/>
        </w:rPr>
        <w:t>ě</w:t>
      </w:r>
      <w:r w:rsidRPr="00CF3E3E">
        <w:rPr>
          <w:sz w:val="22"/>
        </w:rPr>
        <w:t>,</w:t>
      </w:r>
    </w:p>
    <w:p w:rsidR="0097661C" w:rsidRPr="00CF3E3E" w:rsidRDefault="0097661C" w:rsidP="0097661C">
      <w:pPr>
        <w:pStyle w:val="Bezmezer"/>
        <w:numPr>
          <w:ilvl w:val="0"/>
          <w:numId w:val="37"/>
        </w:numPr>
        <w:spacing w:line="360" w:lineRule="auto"/>
        <w:rPr>
          <w:sz w:val="22"/>
        </w:rPr>
      </w:pPr>
      <w:r w:rsidRPr="00CF3E3E">
        <w:rPr>
          <w:sz w:val="22"/>
        </w:rPr>
        <w:t>systematicky používat nau</w:t>
      </w:r>
      <w:r w:rsidRPr="00CF3E3E">
        <w:rPr>
          <w:rFonts w:hint="eastAsia"/>
          <w:sz w:val="22"/>
        </w:rPr>
        <w:t>č</w:t>
      </w:r>
      <w:r w:rsidRPr="00CF3E3E">
        <w:rPr>
          <w:sz w:val="22"/>
        </w:rPr>
        <w:t>ené jazykové prost</w:t>
      </w:r>
      <w:r w:rsidRPr="00CF3E3E">
        <w:rPr>
          <w:rFonts w:hint="eastAsia"/>
          <w:sz w:val="22"/>
        </w:rPr>
        <w:t>ř</w:t>
      </w:r>
      <w:r w:rsidRPr="00CF3E3E">
        <w:rPr>
          <w:sz w:val="22"/>
        </w:rPr>
        <w:t>edky.</w:t>
      </w:r>
    </w:p>
    <w:p w:rsidR="0097661C" w:rsidRPr="00CF3E3E" w:rsidRDefault="0097661C" w:rsidP="0097661C">
      <w:pPr>
        <w:pStyle w:val="Bezmezer"/>
        <w:spacing w:line="360" w:lineRule="auto"/>
        <w:rPr>
          <w:rFonts w:eastAsia="TimesNewRoman"/>
          <w:b/>
          <w:i/>
          <w:sz w:val="22"/>
        </w:rPr>
      </w:pPr>
      <w:r w:rsidRPr="00CF3E3E">
        <w:rPr>
          <w:b/>
          <w:bCs/>
          <w:i/>
          <w:iCs/>
          <w:sz w:val="22"/>
        </w:rPr>
        <w:t xml:space="preserve">Kompetence k </w:t>
      </w:r>
      <w:r w:rsidRPr="00CF3E3E">
        <w:rPr>
          <w:rFonts w:eastAsia="TimesNewRoman"/>
          <w:b/>
          <w:i/>
          <w:sz w:val="22"/>
        </w:rPr>
        <w:t>ř</w:t>
      </w:r>
      <w:r w:rsidRPr="00CF3E3E">
        <w:rPr>
          <w:b/>
          <w:bCs/>
          <w:i/>
          <w:iCs/>
          <w:sz w:val="22"/>
        </w:rPr>
        <w:t>ešení problém</w:t>
      </w:r>
      <w:r w:rsidRPr="00CF3E3E">
        <w:rPr>
          <w:rFonts w:eastAsia="TimesNewRoman"/>
          <w:b/>
          <w:i/>
          <w:sz w:val="22"/>
        </w:rPr>
        <w:t>ů</w:t>
      </w:r>
    </w:p>
    <w:p w:rsidR="0097661C" w:rsidRPr="00CF3E3E" w:rsidRDefault="0097661C" w:rsidP="0097661C">
      <w:pPr>
        <w:pStyle w:val="Bezmezer"/>
        <w:numPr>
          <w:ilvl w:val="0"/>
          <w:numId w:val="132"/>
        </w:numPr>
        <w:spacing w:line="360" w:lineRule="auto"/>
        <w:rPr>
          <w:sz w:val="22"/>
        </w:rPr>
      </w:pPr>
      <w:r w:rsidRPr="00CF3E3E">
        <w:rPr>
          <w:rFonts w:eastAsia="TimesNewRoman"/>
          <w:sz w:val="22"/>
        </w:rPr>
        <w:t>ř</w:t>
      </w:r>
      <w:r w:rsidRPr="00CF3E3E">
        <w:rPr>
          <w:sz w:val="22"/>
        </w:rPr>
        <w:t>ešit jednoduché problémové situace v cizojazy</w:t>
      </w:r>
      <w:r w:rsidRPr="00CF3E3E">
        <w:rPr>
          <w:rFonts w:eastAsia="TimesNewRoman"/>
          <w:sz w:val="22"/>
        </w:rPr>
        <w:t>č</w:t>
      </w:r>
      <w:r w:rsidRPr="00CF3E3E">
        <w:rPr>
          <w:sz w:val="22"/>
        </w:rPr>
        <w:t>ném prost</w:t>
      </w:r>
      <w:r w:rsidRPr="00CF3E3E">
        <w:rPr>
          <w:rFonts w:eastAsia="TimesNewRoman"/>
          <w:sz w:val="22"/>
        </w:rPr>
        <w:t>ř</w:t>
      </w:r>
      <w:r w:rsidRPr="00CF3E3E">
        <w:rPr>
          <w:sz w:val="22"/>
        </w:rPr>
        <w:t>edí,</w:t>
      </w:r>
    </w:p>
    <w:p w:rsidR="0097661C" w:rsidRPr="00CF3E3E" w:rsidRDefault="0097661C" w:rsidP="0097661C">
      <w:pPr>
        <w:pStyle w:val="Bezmezer"/>
        <w:numPr>
          <w:ilvl w:val="0"/>
          <w:numId w:val="132"/>
        </w:numPr>
        <w:spacing w:line="360" w:lineRule="auto"/>
        <w:rPr>
          <w:sz w:val="22"/>
        </w:rPr>
      </w:pPr>
      <w:r w:rsidRPr="00CF3E3E">
        <w:rPr>
          <w:sz w:val="22"/>
        </w:rPr>
        <w:t xml:space="preserve">nebát se mluvit anglicky s cizím </w:t>
      </w:r>
      <w:r w:rsidRPr="00CF3E3E">
        <w:rPr>
          <w:rFonts w:eastAsia="TimesNewRoman"/>
          <w:sz w:val="22"/>
        </w:rPr>
        <w:t>č</w:t>
      </w:r>
      <w:r w:rsidRPr="00CF3E3E">
        <w:rPr>
          <w:sz w:val="22"/>
        </w:rPr>
        <w:t>lov</w:t>
      </w:r>
      <w:r w:rsidRPr="00CF3E3E">
        <w:rPr>
          <w:rFonts w:eastAsia="TimesNewRoman"/>
          <w:sz w:val="22"/>
        </w:rPr>
        <w:t>ě</w:t>
      </w:r>
      <w:r w:rsidRPr="00CF3E3E">
        <w:rPr>
          <w:sz w:val="22"/>
        </w:rPr>
        <w:t>kem,</w:t>
      </w:r>
    </w:p>
    <w:p w:rsidR="0097661C" w:rsidRPr="00CF3E3E" w:rsidRDefault="0097661C" w:rsidP="0097661C">
      <w:pPr>
        <w:pStyle w:val="Bezmezer"/>
        <w:numPr>
          <w:ilvl w:val="0"/>
          <w:numId w:val="132"/>
        </w:numPr>
        <w:spacing w:line="360" w:lineRule="auto"/>
        <w:rPr>
          <w:sz w:val="22"/>
        </w:rPr>
      </w:pPr>
      <w:r w:rsidRPr="00CF3E3E">
        <w:rPr>
          <w:sz w:val="22"/>
        </w:rPr>
        <w:t>nau</w:t>
      </w:r>
      <w:r w:rsidRPr="00CF3E3E">
        <w:rPr>
          <w:rFonts w:eastAsia="TimesNewRoman"/>
          <w:sz w:val="22"/>
        </w:rPr>
        <w:t>č</w:t>
      </w:r>
      <w:r w:rsidRPr="00CF3E3E">
        <w:rPr>
          <w:sz w:val="22"/>
        </w:rPr>
        <w:t>it se opsat obsah myšlenky, chybí-li slovní zásoba.</w:t>
      </w:r>
    </w:p>
    <w:p w:rsidR="0097661C" w:rsidRPr="00CF3E3E" w:rsidRDefault="0097661C" w:rsidP="0097661C">
      <w:pPr>
        <w:pStyle w:val="Bezmezer"/>
        <w:spacing w:line="360" w:lineRule="auto"/>
        <w:rPr>
          <w:b/>
          <w:bCs/>
          <w:i/>
          <w:iCs/>
          <w:sz w:val="22"/>
        </w:rPr>
      </w:pPr>
      <w:r w:rsidRPr="00CF3E3E">
        <w:rPr>
          <w:b/>
          <w:bCs/>
          <w:i/>
          <w:iCs/>
          <w:sz w:val="22"/>
        </w:rPr>
        <w:t>Kompetence komunikativní</w:t>
      </w:r>
    </w:p>
    <w:p w:rsidR="0097661C" w:rsidRPr="00CF3E3E" w:rsidRDefault="0097661C" w:rsidP="0097661C">
      <w:pPr>
        <w:pStyle w:val="Bezmezer"/>
        <w:numPr>
          <w:ilvl w:val="0"/>
          <w:numId w:val="133"/>
        </w:numPr>
        <w:spacing w:line="360" w:lineRule="auto"/>
        <w:rPr>
          <w:sz w:val="22"/>
        </w:rPr>
      </w:pPr>
      <w:r w:rsidRPr="00CF3E3E">
        <w:rPr>
          <w:sz w:val="22"/>
        </w:rPr>
        <w:t>porozum</w:t>
      </w:r>
      <w:r w:rsidRPr="00CF3E3E">
        <w:rPr>
          <w:rFonts w:eastAsia="TimesNewRoman"/>
          <w:sz w:val="22"/>
        </w:rPr>
        <w:t>ě</w:t>
      </w:r>
      <w:r w:rsidRPr="00CF3E3E">
        <w:rPr>
          <w:sz w:val="22"/>
        </w:rPr>
        <w:t>t jednoduchému sd</w:t>
      </w:r>
      <w:r w:rsidRPr="00CF3E3E">
        <w:rPr>
          <w:rFonts w:eastAsia="TimesNewRoman"/>
          <w:sz w:val="22"/>
        </w:rPr>
        <w:t>ě</w:t>
      </w:r>
      <w:r w:rsidRPr="00CF3E3E">
        <w:rPr>
          <w:sz w:val="22"/>
        </w:rPr>
        <w:t>lení v anglickém jazyce,</w:t>
      </w:r>
    </w:p>
    <w:p w:rsidR="0097661C" w:rsidRPr="00CF3E3E" w:rsidRDefault="0097661C" w:rsidP="0097661C">
      <w:pPr>
        <w:pStyle w:val="Bezmezer"/>
        <w:numPr>
          <w:ilvl w:val="0"/>
          <w:numId w:val="133"/>
        </w:numPr>
        <w:spacing w:line="360" w:lineRule="auto"/>
        <w:rPr>
          <w:sz w:val="22"/>
        </w:rPr>
      </w:pPr>
      <w:r w:rsidRPr="00CF3E3E">
        <w:rPr>
          <w:sz w:val="22"/>
        </w:rPr>
        <w:t>um</w:t>
      </w:r>
      <w:r w:rsidRPr="00CF3E3E">
        <w:rPr>
          <w:rFonts w:eastAsia="TimesNewRoman"/>
          <w:sz w:val="22"/>
        </w:rPr>
        <w:t>ě</w:t>
      </w:r>
      <w:r w:rsidRPr="00CF3E3E">
        <w:rPr>
          <w:sz w:val="22"/>
        </w:rPr>
        <w:t>t zformulovat jednoduché myšlenky anglicky,</w:t>
      </w:r>
    </w:p>
    <w:p w:rsidR="0097661C" w:rsidRDefault="0097661C" w:rsidP="0097661C">
      <w:pPr>
        <w:pStyle w:val="Bezmezer"/>
        <w:numPr>
          <w:ilvl w:val="0"/>
          <w:numId w:val="133"/>
        </w:numPr>
        <w:spacing w:line="360" w:lineRule="auto"/>
        <w:rPr>
          <w:sz w:val="22"/>
        </w:rPr>
      </w:pPr>
      <w:r w:rsidRPr="00CF3E3E">
        <w:rPr>
          <w:sz w:val="22"/>
        </w:rPr>
        <w:t>rozum</w:t>
      </w:r>
      <w:r w:rsidRPr="00CF3E3E">
        <w:rPr>
          <w:rFonts w:eastAsia="TimesNewRoman"/>
          <w:sz w:val="22"/>
        </w:rPr>
        <w:t>ě</w:t>
      </w:r>
      <w:r w:rsidRPr="00CF3E3E">
        <w:rPr>
          <w:sz w:val="22"/>
        </w:rPr>
        <w:t>t promluv</w:t>
      </w:r>
      <w:r w:rsidRPr="00CF3E3E">
        <w:rPr>
          <w:rFonts w:eastAsia="TimesNewRoman"/>
          <w:sz w:val="22"/>
        </w:rPr>
        <w:t xml:space="preserve">ě </w:t>
      </w:r>
      <w:r w:rsidRPr="00CF3E3E">
        <w:rPr>
          <w:sz w:val="22"/>
        </w:rPr>
        <w:t>i p</w:t>
      </w:r>
      <w:r w:rsidRPr="00CF3E3E">
        <w:rPr>
          <w:rFonts w:eastAsia="TimesNewRoman"/>
          <w:sz w:val="22"/>
        </w:rPr>
        <w:t>ř</w:t>
      </w:r>
      <w:r w:rsidRPr="00CF3E3E">
        <w:rPr>
          <w:sz w:val="22"/>
        </w:rPr>
        <w:t>im</w:t>
      </w:r>
      <w:r w:rsidRPr="00CF3E3E">
        <w:rPr>
          <w:rFonts w:eastAsia="TimesNewRoman"/>
          <w:sz w:val="22"/>
        </w:rPr>
        <w:t>ěř</w:t>
      </w:r>
      <w:r w:rsidRPr="00CF3E3E">
        <w:rPr>
          <w:sz w:val="22"/>
        </w:rPr>
        <w:t>enému textu v anglickém jazyce,</w:t>
      </w:r>
    </w:p>
    <w:p w:rsidR="0097661C" w:rsidRPr="00CF3E3E" w:rsidRDefault="0097661C" w:rsidP="0097661C">
      <w:pPr>
        <w:pStyle w:val="Bezmezer"/>
        <w:numPr>
          <w:ilvl w:val="0"/>
          <w:numId w:val="133"/>
        </w:numPr>
        <w:spacing w:line="360" w:lineRule="auto"/>
        <w:rPr>
          <w:sz w:val="22"/>
        </w:rPr>
      </w:pPr>
      <w:r w:rsidRPr="00CF3E3E">
        <w:rPr>
          <w:sz w:val="22"/>
        </w:rPr>
        <w:t xml:space="preserve">využívat dovednosti osvojené v anglickém jazyce k navázání kontaktu </w:t>
      </w:r>
      <w:r w:rsidRPr="00CF3E3E">
        <w:rPr>
          <w:rFonts w:eastAsia="TimesNewRoman"/>
          <w:sz w:val="22"/>
        </w:rPr>
        <w:t>č</w:t>
      </w:r>
      <w:r w:rsidRPr="00CF3E3E">
        <w:rPr>
          <w:sz w:val="22"/>
        </w:rPr>
        <w:t>i vztahu</w:t>
      </w:r>
      <w:r w:rsidRPr="00CF3E3E">
        <w:rPr>
          <w:i/>
          <w:sz w:val="22"/>
        </w:rPr>
        <w:t>.</w:t>
      </w:r>
    </w:p>
    <w:p w:rsidR="0097661C" w:rsidRPr="00CF3E3E" w:rsidRDefault="0097661C" w:rsidP="0097661C">
      <w:pPr>
        <w:pStyle w:val="Bezmezer"/>
        <w:spacing w:line="360" w:lineRule="auto"/>
        <w:rPr>
          <w:b/>
          <w:bCs/>
          <w:i/>
          <w:iCs/>
          <w:sz w:val="22"/>
        </w:rPr>
      </w:pPr>
      <w:r w:rsidRPr="00CF3E3E">
        <w:rPr>
          <w:b/>
          <w:bCs/>
          <w:i/>
          <w:iCs/>
          <w:sz w:val="22"/>
        </w:rPr>
        <w:t>Kompetence sociální a personální</w:t>
      </w:r>
    </w:p>
    <w:p w:rsidR="0097661C" w:rsidRPr="00CF3E3E" w:rsidRDefault="0097661C" w:rsidP="0097661C">
      <w:pPr>
        <w:pStyle w:val="Bezmezer"/>
        <w:numPr>
          <w:ilvl w:val="0"/>
          <w:numId w:val="37"/>
        </w:numPr>
        <w:spacing w:line="360" w:lineRule="auto"/>
        <w:rPr>
          <w:sz w:val="22"/>
        </w:rPr>
      </w:pPr>
      <w:r w:rsidRPr="00CF3E3E">
        <w:rPr>
          <w:sz w:val="22"/>
        </w:rPr>
        <w:t>v jednoduchých situacích vyžádat a poskytnout pomoc, radu,</w:t>
      </w:r>
    </w:p>
    <w:p w:rsidR="0097661C" w:rsidRPr="00CF3E3E" w:rsidRDefault="0097661C" w:rsidP="0097661C">
      <w:pPr>
        <w:pStyle w:val="Bezmezer"/>
        <w:numPr>
          <w:ilvl w:val="0"/>
          <w:numId w:val="37"/>
        </w:numPr>
        <w:spacing w:line="360" w:lineRule="auto"/>
        <w:rPr>
          <w:sz w:val="22"/>
        </w:rPr>
      </w:pPr>
      <w:r w:rsidRPr="00CF3E3E">
        <w:rPr>
          <w:sz w:val="22"/>
        </w:rPr>
        <w:t>dodržovat v anglicky mluvícím prost</w:t>
      </w:r>
      <w:r w:rsidRPr="00CF3E3E">
        <w:rPr>
          <w:rFonts w:eastAsia="TimesNewRoman"/>
          <w:sz w:val="22"/>
        </w:rPr>
        <w:t>ř</w:t>
      </w:r>
      <w:r w:rsidRPr="00CF3E3E">
        <w:rPr>
          <w:sz w:val="22"/>
        </w:rPr>
        <w:t>edí zásady slušného chování,</w:t>
      </w:r>
    </w:p>
    <w:p w:rsidR="0097661C" w:rsidRPr="00CF3E3E" w:rsidRDefault="0097661C" w:rsidP="0097661C">
      <w:pPr>
        <w:pStyle w:val="Bezmezer"/>
        <w:numPr>
          <w:ilvl w:val="0"/>
          <w:numId w:val="37"/>
        </w:numPr>
        <w:spacing w:line="360" w:lineRule="auto"/>
        <w:rPr>
          <w:sz w:val="22"/>
        </w:rPr>
      </w:pPr>
      <w:r w:rsidRPr="00CF3E3E">
        <w:rPr>
          <w:sz w:val="22"/>
        </w:rPr>
        <w:t>spolupracovat v anglicky hovo</w:t>
      </w:r>
      <w:r w:rsidRPr="00CF3E3E">
        <w:rPr>
          <w:rFonts w:eastAsia="TimesNewRoman"/>
          <w:sz w:val="22"/>
        </w:rPr>
        <w:t>ř</w:t>
      </w:r>
      <w:r w:rsidRPr="00CF3E3E">
        <w:rPr>
          <w:sz w:val="22"/>
        </w:rPr>
        <w:t>ící skupin</w:t>
      </w:r>
      <w:r w:rsidRPr="00CF3E3E">
        <w:rPr>
          <w:rFonts w:eastAsia="TimesNewRoman"/>
          <w:sz w:val="22"/>
        </w:rPr>
        <w:t xml:space="preserve">ě </w:t>
      </w:r>
      <w:r w:rsidRPr="00CF3E3E">
        <w:rPr>
          <w:sz w:val="22"/>
        </w:rPr>
        <w:t>na jednoduchém úkolu.</w:t>
      </w:r>
    </w:p>
    <w:p w:rsidR="0097661C" w:rsidRPr="00CF3E3E" w:rsidRDefault="0097661C" w:rsidP="0097661C">
      <w:pPr>
        <w:pStyle w:val="Bezmezer"/>
        <w:spacing w:line="360" w:lineRule="auto"/>
        <w:rPr>
          <w:b/>
          <w:bCs/>
          <w:i/>
          <w:iCs/>
          <w:sz w:val="22"/>
        </w:rPr>
      </w:pPr>
      <w:r w:rsidRPr="00CF3E3E">
        <w:rPr>
          <w:b/>
          <w:bCs/>
          <w:i/>
          <w:iCs/>
          <w:sz w:val="22"/>
        </w:rPr>
        <w:lastRenderedPageBreak/>
        <w:t>Kompetence ob</w:t>
      </w:r>
      <w:r w:rsidRPr="00CF3E3E">
        <w:rPr>
          <w:rFonts w:eastAsia="TimesNewRoman"/>
          <w:b/>
          <w:i/>
          <w:sz w:val="22"/>
        </w:rPr>
        <w:t>č</w:t>
      </w:r>
      <w:r w:rsidRPr="00CF3E3E">
        <w:rPr>
          <w:b/>
          <w:bCs/>
          <w:i/>
          <w:iCs/>
          <w:sz w:val="22"/>
        </w:rPr>
        <w:t>anské</w:t>
      </w:r>
    </w:p>
    <w:p w:rsidR="0097661C" w:rsidRPr="00CF3E3E" w:rsidRDefault="0097661C" w:rsidP="0097661C">
      <w:pPr>
        <w:pStyle w:val="Bezmezer"/>
        <w:numPr>
          <w:ilvl w:val="0"/>
          <w:numId w:val="37"/>
        </w:numPr>
        <w:spacing w:line="360" w:lineRule="auto"/>
        <w:rPr>
          <w:sz w:val="22"/>
        </w:rPr>
      </w:pPr>
      <w:r w:rsidRPr="00CF3E3E">
        <w:rPr>
          <w:sz w:val="22"/>
        </w:rPr>
        <w:t>získat p</w:t>
      </w:r>
      <w:r w:rsidRPr="00CF3E3E">
        <w:rPr>
          <w:rFonts w:eastAsia="TimesNewRoman"/>
          <w:sz w:val="22"/>
        </w:rPr>
        <w:t>ř</w:t>
      </w:r>
      <w:r w:rsidRPr="00CF3E3E">
        <w:rPr>
          <w:sz w:val="22"/>
        </w:rPr>
        <w:t>edstavu o zvycích v anglicky mluvících zemích a porovnávat je se zvykynašimi,</w:t>
      </w:r>
    </w:p>
    <w:p w:rsidR="0097661C" w:rsidRPr="00CF3E3E" w:rsidRDefault="0097661C" w:rsidP="0097661C">
      <w:pPr>
        <w:pStyle w:val="Bezmezer"/>
        <w:numPr>
          <w:ilvl w:val="0"/>
          <w:numId w:val="37"/>
        </w:numPr>
        <w:spacing w:line="360" w:lineRule="auto"/>
        <w:rPr>
          <w:i/>
          <w:sz w:val="22"/>
        </w:rPr>
      </w:pPr>
      <w:r w:rsidRPr="00CF3E3E">
        <w:rPr>
          <w:sz w:val="22"/>
        </w:rPr>
        <w:t>um</w:t>
      </w:r>
      <w:r w:rsidRPr="00CF3E3E">
        <w:rPr>
          <w:rFonts w:eastAsia="TimesNewRoman"/>
          <w:sz w:val="22"/>
        </w:rPr>
        <w:t>ě</w:t>
      </w:r>
      <w:r w:rsidRPr="00CF3E3E">
        <w:rPr>
          <w:sz w:val="22"/>
        </w:rPr>
        <w:t xml:space="preserve">t srovnávat ekologické a environmentální otázky týkající se anglickymluvících zemí a </w:t>
      </w:r>
      <w:r w:rsidRPr="00CF3E3E">
        <w:rPr>
          <w:rFonts w:eastAsia="TimesNewRoman"/>
          <w:sz w:val="22"/>
        </w:rPr>
        <w:t>Č</w:t>
      </w:r>
      <w:r w:rsidRPr="00CF3E3E">
        <w:rPr>
          <w:sz w:val="22"/>
        </w:rPr>
        <w:t>eské republiky</w:t>
      </w:r>
      <w:r w:rsidRPr="00CF3E3E">
        <w:rPr>
          <w:i/>
          <w:sz w:val="22"/>
        </w:rPr>
        <w:t>.</w:t>
      </w:r>
    </w:p>
    <w:p w:rsidR="0097661C" w:rsidRPr="00CF3E3E" w:rsidRDefault="0097661C" w:rsidP="0097661C">
      <w:pPr>
        <w:pStyle w:val="Bezmezer"/>
        <w:spacing w:line="360" w:lineRule="auto"/>
        <w:rPr>
          <w:b/>
          <w:bCs/>
          <w:i/>
          <w:iCs/>
          <w:sz w:val="22"/>
        </w:rPr>
      </w:pPr>
      <w:r w:rsidRPr="00CF3E3E">
        <w:rPr>
          <w:b/>
          <w:bCs/>
          <w:i/>
          <w:iCs/>
          <w:sz w:val="22"/>
        </w:rPr>
        <w:t>Kompetence pracovní</w:t>
      </w:r>
    </w:p>
    <w:p w:rsidR="0097661C" w:rsidRPr="00CF3E3E" w:rsidRDefault="0097661C" w:rsidP="0097661C">
      <w:pPr>
        <w:pStyle w:val="Bezmezer"/>
        <w:numPr>
          <w:ilvl w:val="0"/>
          <w:numId w:val="37"/>
        </w:numPr>
        <w:spacing w:line="360" w:lineRule="auto"/>
        <w:rPr>
          <w:sz w:val="22"/>
        </w:rPr>
      </w:pPr>
      <w:r w:rsidRPr="00CF3E3E">
        <w:rPr>
          <w:sz w:val="22"/>
        </w:rPr>
        <w:t>samostatn</w:t>
      </w:r>
      <w:r w:rsidRPr="00CF3E3E">
        <w:rPr>
          <w:rFonts w:eastAsia="TimesNewRoman"/>
          <w:sz w:val="22"/>
        </w:rPr>
        <w:t xml:space="preserve">ě </w:t>
      </w:r>
      <w:r w:rsidRPr="00CF3E3E">
        <w:rPr>
          <w:sz w:val="22"/>
        </w:rPr>
        <w:t>pracovat s dvojjazy</w:t>
      </w:r>
      <w:r w:rsidRPr="00CF3E3E">
        <w:rPr>
          <w:rFonts w:eastAsia="TimesNewRoman"/>
          <w:sz w:val="22"/>
        </w:rPr>
        <w:t>č</w:t>
      </w:r>
      <w:r w:rsidRPr="00CF3E3E">
        <w:rPr>
          <w:sz w:val="22"/>
        </w:rPr>
        <w:t>ným a výkladovým slovníkem,</w:t>
      </w:r>
    </w:p>
    <w:p w:rsidR="0097661C" w:rsidRDefault="0097661C" w:rsidP="0097661C">
      <w:pPr>
        <w:pStyle w:val="Bezmezer"/>
        <w:numPr>
          <w:ilvl w:val="0"/>
          <w:numId w:val="37"/>
        </w:numPr>
        <w:spacing w:line="360" w:lineRule="auto"/>
        <w:rPr>
          <w:i/>
          <w:sz w:val="22"/>
        </w:rPr>
      </w:pPr>
      <w:r w:rsidRPr="00CF3E3E">
        <w:rPr>
          <w:sz w:val="22"/>
        </w:rPr>
        <w:t>využívat anglického jazyka k získávání informací z r</w:t>
      </w:r>
      <w:r w:rsidRPr="00CF3E3E">
        <w:rPr>
          <w:rFonts w:eastAsia="TimesNewRoman"/>
          <w:sz w:val="22"/>
        </w:rPr>
        <w:t>ů</w:t>
      </w:r>
      <w:r w:rsidRPr="00CF3E3E">
        <w:rPr>
          <w:sz w:val="22"/>
        </w:rPr>
        <w:t>zných oblastí</w:t>
      </w:r>
      <w:r w:rsidRPr="00CF3E3E">
        <w:rPr>
          <w:i/>
          <w:sz w:val="22"/>
        </w:rPr>
        <w:t>.</w:t>
      </w:r>
    </w:p>
    <w:p w:rsidR="0097661C" w:rsidRPr="00CF3E3E" w:rsidRDefault="0097661C" w:rsidP="0097661C">
      <w:pPr>
        <w:pStyle w:val="Bezmezer"/>
        <w:numPr>
          <w:ilvl w:val="0"/>
          <w:numId w:val="37"/>
        </w:numPr>
        <w:spacing w:line="360" w:lineRule="auto"/>
        <w:rPr>
          <w:i/>
          <w:sz w:val="22"/>
        </w:rPr>
      </w:pPr>
    </w:p>
    <w:tbl>
      <w:tblPr>
        <w:tblStyle w:val="Mkatabulky"/>
        <w:tblW w:w="0" w:type="auto"/>
        <w:tblLook w:val="04A0" w:firstRow="1" w:lastRow="0" w:firstColumn="1" w:lastColumn="0" w:noHBand="0" w:noVBand="1"/>
      </w:tblPr>
      <w:tblGrid>
        <w:gridCol w:w="3070"/>
        <w:gridCol w:w="3071"/>
        <w:gridCol w:w="1549"/>
        <w:gridCol w:w="1522"/>
      </w:tblGrid>
      <w:tr w:rsidR="0097661C" w:rsidRPr="0097661C" w:rsidTr="00650DB5">
        <w:tc>
          <w:tcPr>
            <w:tcW w:w="3070" w:type="dxa"/>
          </w:tcPr>
          <w:p w:rsidR="0097661C" w:rsidRPr="0097661C" w:rsidRDefault="0097661C" w:rsidP="00650DB5">
            <w:pPr>
              <w:rPr>
                <w:b/>
              </w:rPr>
            </w:pPr>
            <w:r w:rsidRPr="0097661C">
              <w:rPr>
                <w:b/>
              </w:rPr>
              <w:t>Oblast:</w:t>
            </w:r>
          </w:p>
          <w:p w:rsidR="0097661C" w:rsidRPr="0097661C" w:rsidRDefault="0097661C" w:rsidP="00650DB5">
            <w:pPr>
              <w:rPr>
                <w:b/>
              </w:rPr>
            </w:pPr>
            <w:r w:rsidRPr="0097661C">
              <w:rPr>
                <w:b/>
              </w:rPr>
              <w:t>JAZYK A JAZYKOVÁ KOMUNIKACE</w:t>
            </w:r>
          </w:p>
        </w:tc>
        <w:tc>
          <w:tcPr>
            <w:tcW w:w="3071" w:type="dxa"/>
          </w:tcPr>
          <w:p w:rsidR="0097661C" w:rsidRPr="0097661C" w:rsidRDefault="0097661C" w:rsidP="00650DB5">
            <w:pPr>
              <w:rPr>
                <w:b/>
              </w:rPr>
            </w:pPr>
            <w:r w:rsidRPr="0097661C">
              <w:rPr>
                <w:b/>
              </w:rPr>
              <w:t>Předmět:</w:t>
            </w:r>
          </w:p>
          <w:p w:rsidR="0097661C" w:rsidRPr="0097661C" w:rsidRDefault="0097661C" w:rsidP="00650DB5">
            <w:pPr>
              <w:rPr>
                <w:b/>
              </w:rPr>
            </w:pPr>
            <w:r w:rsidRPr="0097661C">
              <w:rPr>
                <w:b/>
              </w:rPr>
              <w:t>ANGLCKÝ JAZYK</w:t>
            </w:r>
          </w:p>
        </w:tc>
        <w:tc>
          <w:tcPr>
            <w:tcW w:w="3071" w:type="dxa"/>
            <w:gridSpan w:val="2"/>
          </w:tcPr>
          <w:p w:rsidR="0097661C" w:rsidRPr="0097661C" w:rsidRDefault="0097661C" w:rsidP="00650DB5">
            <w:pPr>
              <w:jc w:val="center"/>
              <w:rPr>
                <w:b/>
              </w:rPr>
            </w:pPr>
            <w:r w:rsidRPr="0097661C">
              <w:rPr>
                <w:b/>
              </w:rPr>
              <w:t>Období:</w:t>
            </w:r>
          </w:p>
          <w:p w:rsidR="0097661C" w:rsidRPr="0097661C" w:rsidRDefault="0097661C" w:rsidP="00650DB5">
            <w:pPr>
              <w:jc w:val="center"/>
              <w:rPr>
                <w:b/>
              </w:rPr>
            </w:pPr>
            <w:r w:rsidRPr="0097661C">
              <w:rPr>
                <w:b/>
              </w:rPr>
              <w:t>3.</w:t>
            </w:r>
          </w:p>
        </w:tc>
      </w:tr>
      <w:tr w:rsidR="0097661C" w:rsidRPr="0097661C" w:rsidTr="00650DB5">
        <w:tc>
          <w:tcPr>
            <w:tcW w:w="3070" w:type="dxa"/>
            <w:tcBorders>
              <w:bottom w:val="single" w:sz="4" w:space="0" w:color="auto"/>
            </w:tcBorders>
          </w:tcPr>
          <w:p w:rsidR="0097661C" w:rsidRPr="0097661C" w:rsidRDefault="0097661C" w:rsidP="00650DB5">
            <w:pPr>
              <w:rPr>
                <w:b/>
              </w:rPr>
            </w:pPr>
            <w:r w:rsidRPr="0097661C">
              <w:rPr>
                <w:b/>
              </w:rPr>
              <w:t>Očekávané výstupy</w:t>
            </w:r>
          </w:p>
        </w:tc>
        <w:tc>
          <w:tcPr>
            <w:tcW w:w="3071" w:type="dxa"/>
            <w:tcBorders>
              <w:bottom w:val="single" w:sz="4" w:space="0" w:color="auto"/>
            </w:tcBorders>
          </w:tcPr>
          <w:p w:rsidR="0097661C" w:rsidRPr="0097661C" w:rsidRDefault="0097661C" w:rsidP="00650DB5">
            <w:pPr>
              <w:rPr>
                <w:b/>
              </w:rPr>
            </w:pPr>
            <w:r w:rsidRPr="0097661C">
              <w:rPr>
                <w:b/>
              </w:rPr>
              <w:t>Učivo</w:t>
            </w:r>
          </w:p>
        </w:tc>
        <w:tc>
          <w:tcPr>
            <w:tcW w:w="1549" w:type="dxa"/>
            <w:tcBorders>
              <w:bottom w:val="single" w:sz="4" w:space="0" w:color="auto"/>
            </w:tcBorders>
          </w:tcPr>
          <w:p w:rsidR="0097661C" w:rsidRPr="0097661C" w:rsidRDefault="0097661C" w:rsidP="00650DB5">
            <w:pPr>
              <w:rPr>
                <w:b/>
              </w:rPr>
            </w:pPr>
            <w:r w:rsidRPr="0097661C">
              <w:rPr>
                <w:b/>
              </w:rPr>
              <w:t>Ročník</w:t>
            </w:r>
          </w:p>
        </w:tc>
        <w:tc>
          <w:tcPr>
            <w:tcW w:w="1522" w:type="dxa"/>
            <w:tcBorders>
              <w:bottom w:val="single" w:sz="4" w:space="0" w:color="auto"/>
            </w:tcBorders>
          </w:tcPr>
          <w:p w:rsidR="0097661C" w:rsidRPr="0097661C" w:rsidRDefault="0097661C" w:rsidP="00650DB5">
            <w:pPr>
              <w:rPr>
                <w:b/>
              </w:rPr>
            </w:pPr>
            <w:r w:rsidRPr="0097661C">
              <w:rPr>
                <w:b/>
              </w:rPr>
              <w:t>Průřezová témata</w:t>
            </w:r>
          </w:p>
          <w:p w:rsidR="0097661C" w:rsidRPr="0097661C" w:rsidRDefault="0097661C" w:rsidP="00650DB5">
            <w:pPr>
              <w:rPr>
                <w:b/>
              </w:rPr>
            </w:pPr>
          </w:p>
        </w:tc>
      </w:tr>
      <w:tr w:rsidR="0097661C" w:rsidRPr="0097661C" w:rsidTr="00CD311C">
        <w:tc>
          <w:tcPr>
            <w:tcW w:w="3070" w:type="dxa"/>
            <w:tcBorders>
              <w:bottom w:val="nil"/>
            </w:tcBorders>
          </w:tcPr>
          <w:p w:rsidR="0097661C" w:rsidRPr="0097661C" w:rsidRDefault="0097661C" w:rsidP="00650DB5">
            <w:pPr>
              <w:rPr>
                <w:rFonts w:cs="Times New Roman"/>
              </w:rPr>
            </w:pPr>
            <w:r w:rsidRPr="0097661C">
              <w:rPr>
                <w:rFonts w:cs="Times New Roman"/>
                <w:color w:val="000000" w:themeColor="text1"/>
              </w:rPr>
              <w:t>rozumí jednoduchým pokynům a otázkám učitele, které jsou sdělovány pomalu a s pečlivou</w:t>
            </w:r>
            <w:r w:rsidRPr="0097661C">
              <w:rPr>
                <w:rFonts w:cs="Times New Roman"/>
              </w:rPr>
              <w:t xml:space="preserve"> výslovností a reaguje na ně verbálně i neverbálně</w:t>
            </w:r>
          </w:p>
          <w:p w:rsidR="0097661C" w:rsidRPr="0097661C" w:rsidRDefault="0097661C" w:rsidP="00650DB5">
            <w:pPr>
              <w:rPr>
                <w:rFonts w:cs="Times New Roman"/>
              </w:rPr>
            </w:pPr>
          </w:p>
          <w:p w:rsidR="0097661C" w:rsidRPr="0097661C" w:rsidRDefault="0097661C" w:rsidP="00650DB5">
            <w:pPr>
              <w:rPr>
                <w:rFonts w:cs="Times New Roman"/>
              </w:rPr>
            </w:pPr>
          </w:p>
        </w:tc>
        <w:tc>
          <w:tcPr>
            <w:tcW w:w="3071" w:type="dxa"/>
            <w:tcBorders>
              <w:bottom w:val="nil"/>
            </w:tcBorders>
          </w:tcPr>
          <w:p w:rsidR="0097661C" w:rsidRPr="00CD311C" w:rsidRDefault="0097661C" w:rsidP="00AA78F9">
            <w:pPr>
              <w:pStyle w:val="Odstavecseseznamem"/>
              <w:numPr>
                <w:ilvl w:val="0"/>
                <w:numId w:val="163"/>
              </w:numPr>
            </w:pPr>
            <w:r w:rsidRPr="00CD311C">
              <w:t>základní fonetické znaky</w:t>
            </w:r>
          </w:p>
          <w:p w:rsidR="0097661C" w:rsidRPr="0097661C" w:rsidRDefault="0097661C" w:rsidP="00650DB5"/>
          <w:p w:rsidR="0097661C" w:rsidRPr="00CD311C" w:rsidRDefault="0097661C" w:rsidP="00AA78F9">
            <w:pPr>
              <w:pStyle w:val="Odstavecseseznamem"/>
              <w:numPr>
                <w:ilvl w:val="0"/>
                <w:numId w:val="163"/>
              </w:numPr>
            </w:pPr>
            <w:r w:rsidRPr="00CD311C">
              <w:t>slovní zásoba z tematických celků</w:t>
            </w:r>
          </w:p>
          <w:p w:rsidR="0097661C" w:rsidRPr="0097661C" w:rsidRDefault="0097661C" w:rsidP="00650DB5"/>
        </w:tc>
        <w:tc>
          <w:tcPr>
            <w:tcW w:w="1549" w:type="dxa"/>
            <w:tcBorders>
              <w:bottom w:val="nil"/>
            </w:tcBorders>
          </w:tcPr>
          <w:p w:rsidR="0097661C" w:rsidRPr="0097661C" w:rsidRDefault="0097661C" w:rsidP="00650DB5">
            <w:r w:rsidRPr="0097661C">
              <w:t xml:space="preserve">        </w:t>
            </w:r>
          </w:p>
          <w:p w:rsidR="0097661C" w:rsidRPr="0097661C" w:rsidRDefault="0097661C" w:rsidP="00650DB5">
            <w:r w:rsidRPr="0097661C">
              <w:t xml:space="preserve">       </w:t>
            </w:r>
          </w:p>
          <w:p w:rsidR="0097661C" w:rsidRPr="0097661C" w:rsidRDefault="0097661C" w:rsidP="00650DB5">
            <w:r w:rsidRPr="0097661C">
              <w:t xml:space="preserve">       </w:t>
            </w:r>
          </w:p>
        </w:tc>
        <w:tc>
          <w:tcPr>
            <w:tcW w:w="1522" w:type="dxa"/>
            <w:tcBorders>
              <w:bottom w:val="nil"/>
            </w:tcBorders>
          </w:tcPr>
          <w:p w:rsidR="0097661C" w:rsidRPr="0097661C" w:rsidRDefault="0097661C" w:rsidP="00650DB5"/>
        </w:tc>
      </w:tr>
      <w:tr w:rsidR="0097661C" w:rsidRPr="0097661C" w:rsidTr="00CD311C">
        <w:tc>
          <w:tcPr>
            <w:tcW w:w="3070" w:type="dxa"/>
            <w:tcBorders>
              <w:top w:val="nil"/>
              <w:bottom w:val="nil"/>
            </w:tcBorders>
          </w:tcPr>
          <w:p w:rsidR="0097661C" w:rsidRPr="0097661C" w:rsidRDefault="0097661C" w:rsidP="00650DB5">
            <w:pPr>
              <w:rPr>
                <w:rFonts w:cs="Times New Roman"/>
              </w:rPr>
            </w:pPr>
            <w:r w:rsidRPr="0097661C">
              <w:rPr>
                <w:rFonts w:cs="Times New Roman"/>
              </w:rPr>
              <w:t>zopakuje a použije slova a slovní spojení, se kterými se v průběhu výuky setkal</w:t>
            </w:r>
          </w:p>
          <w:p w:rsidR="0097661C" w:rsidRPr="0097661C" w:rsidRDefault="0097661C" w:rsidP="00650DB5">
            <w:pPr>
              <w:rPr>
                <w:rFonts w:cs="Times New Roman"/>
              </w:rPr>
            </w:pPr>
          </w:p>
          <w:p w:rsidR="0097661C" w:rsidRPr="0097661C" w:rsidRDefault="0097661C" w:rsidP="00650DB5">
            <w:pPr>
              <w:rPr>
                <w:rFonts w:cs="Times New Roman"/>
              </w:rPr>
            </w:pPr>
          </w:p>
          <w:p w:rsidR="0097661C" w:rsidRPr="0097661C" w:rsidRDefault="0097661C" w:rsidP="00650DB5">
            <w:pPr>
              <w:rPr>
                <w:rFonts w:cs="Times New Roman"/>
              </w:rPr>
            </w:pPr>
            <w:r w:rsidRPr="0097661C">
              <w:rPr>
                <w:rFonts w:cs="Times New Roman"/>
              </w:rPr>
              <w:t>rozumí obsahu jednoduchého krátkého psaného textu, pokud má k dispozici vizuální oporu</w:t>
            </w:r>
          </w:p>
          <w:p w:rsidR="0097661C" w:rsidRPr="0097661C" w:rsidRDefault="0097661C" w:rsidP="00650DB5">
            <w:pPr>
              <w:rPr>
                <w:rFonts w:cs="Times New Roman"/>
              </w:rPr>
            </w:pPr>
          </w:p>
          <w:p w:rsidR="0097661C" w:rsidRPr="0097661C" w:rsidRDefault="0097661C" w:rsidP="00650DB5">
            <w:pPr>
              <w:rPr>
                <w:rFonts w:cs="Times New Roman"/>
              </w:rPr>
            </w:pPr>
          </w:p>
          <w:p w:rsidR="0097661C" w:rsidRPr="0097661C" w:rsidRDefault="0097661C" w:rsidP="00650DB5">
            <w:pPr>
              <w:rPr>
                <w:rFonts w:cs="Times New Roman"/>
              </w:rPr>
            </w:pPr>
            <w:r w:rsidRPr="0097661C">
              <w:rPr>
                <w:rFonts w:cs="Times New Roman"/>
              </w:rPr>
              <w:t>rozumí obsahu jednoduchého krátkého mluveného textu, který je pronášen pomalu, zřetelně a s pečlivou výslovností, pokud má k dispozici vizuální oporu</w:t>
            </w:r>
          </w:p>
        </w:tc>
        <w:tc>
          <w:tcPr>
            <w:tcW w:w="3071" w:type="dxa"/>
            <w:tcBorders>
              <w:top w:val="nil"/>
              <w:bottom w:val="nil"/>
            </w:tcBorders>
          </w:tcPr>
          <w:p w:rsidR="0097661C" w:rsidRPr="00CD311C" w:rsidRDefault="0097661C" w:rsidP="00AA78F9">
            <w:pPr>
              <w:pStyle w:val="Odstavecseseznamem"/>
              <w:numPr>
                <w:ilvl w:val="0"/>
                <w:numId w:val="163"/>
              </w:numPr>
            </w:pPr>
            <w:r w:rsidRPr="00CD311C">
              <w:t>pozdravy a rozloučení</w:t>
            </w:r>
          </w:p>
          <w:p w:rsidR="0097661C" w:rsidRPr="0097661C" w:rsidRDefault="0097661C" w:rsidP="00650DB5"/>
          <w:p w:rsidR="0097661C" w:rsidRPr="00CD311C" w:rsidRDefault="0097661C" w:rsidP="00AA78F9">
            <w:pPr>
              <w:pStyle w:val="Odstavecseseznamem"/>
              <w:numPr>
                <w:ilvl w:val="0"/>
                <w:numId w:val="163"/>
              </w:numPr>
            </w:pPr>
            <w:r w:rsidRPr="00CD311C">
              <w:t xml:space="preserve">představování se </w:t>
            </w:r>
          </w:p>
          <w:p w:rsidR="0097661C" w:rsidRPr="0097661C" w:rsidRDefault="0097661C" w:rsidP="00650DB5"/>
          <w:p w:rsidR="0097661C" w:rsidRPr="00CD311C" w:rsidRDefault="0097661C" w:rsidP="00AA78F9">
            <w:pPr>
              <w:pStyle w:val="Odstavecseseznamem"/>
              <w:numPr>
                <w:ilvl w:val="0"/>
                <w:numId w:val="163"/>
              </w:numPr>
            </w:pPr>
            <w:r w:rsidRPr="00CD311C">
              <w:t>vyjádření souhlasu a nesouhlasu</w:t>
            </w:r>
          </w:p>
          <w:p w:rsidR="0097661C" w:rsidRPr="0097661C" w:rsidRDefault="0097661C" w:rsidP="00650DB5"/>
          <w:p w:rsidR="0097661C" w:rsidRPr="00CD311C" w:rsidRDefault="0097661C" w:rsidP="00AA78F9">
            <w:pPr>
              <w:pStyle w:val="Odstavecseseznamem"/>
              <w:numPr>
                <w:ilvl w:val="0"/>
                <w:numId w:val="163"/>
              </w:numPr>
            </w:pPr>
            <w:r w:rsidRPr="00CD311C">
              <w:t>reakce na pokyny</w:t>
            </w:r>
          </w:p>
          <w:p w:rsidR="0097661C" w:rsidRPr="0097661C" w:rsidRDefault="0097661C" w:rsidP="00650DB5"/>
          <w:p w:rsidR="0097661C" w:rsidRPr="00CD311C" w:rsidRDefault="0097661C" w:rsidP="00AA78F9">
            <w:pPr>
              <w:pStyle w:val="Odstavecseseznamem"/>
              <w:numPr>
                <w:ilvl w:val="0"/>
                <w:numId w:val="163"/>
              </w:numPr>
            </w:pPr>
            <w:r w:rsidRPr="00CD311C">
              <w:t>sdělení záliby</w:t>
            </w:r>
          </w:p>
          <w:p w:rsidR="0097661C" w:rsidRPr="0097661C" w:rsidRDefault="0097661C" w:rsidP="00650DB5"/>
          <w:p w:rsidR="0097661C" w:rsidRPr="00CD311C" w:rsidRDefault="0097661C" w:rsidP="00AA78F9">
            <w:pPr>
              <w:pStyle w:val="Odstavecseseznamem"/>
              <w:numPr>
                <w:ilvl w:val="0"/>
                <w:numId w:val="163"/>
              </w:numPr>
            </w:pPr>
            <w:r w:rsidRPr="00CD311C">
              <w:t>osobní zájmena</w:t>
            </w:r>
          </w:p>
          <w:p w:rsidR="0097661C" w:rsidRPr="0097661C" w:rsidRDefault="0097661C" w:rsidP="00650DB5"/>
          <w:p w:rsidR="0097661C" w:rsidRPr="00CD311C" w:rsidRDefault="0097661C" w:rsidP="00AA78F9">
            <w:pPr>
              <w:pStyle w:val="Odstavecseseznamem"/>
              <w:numPr>
                <w:ilvl w:val="0"/>
                <w:numId w:val="163"/>
              </w:numPr>
            </w:pPr>
            <w:r w:rsidRPr="00CD311C">
              <w:t>čísla 1-12</w:t>
            </w:r>
          </w:p>
          <w:p w:rsidR="0097661C" w:rsidRPr="0097661C" w:rsidRDefault="0097661C" w:rsidP="00650DB5"/>
        </w:tc>
        <w:tc>
          <w:tcPr>
            <w:tcW w:w="1549" w:type="dxa"/>
            <w:tcBorders>
              <w:top w:val="nil"/>
              <w:bottom w:val="nil"/>
            </w:tcBorders>
          </w:tcPr>
          <w:p w:rsidR="0097661C" w:rsidRPr="0097661C" w:rsidRDefault="0097661C" w:rsidP="00650DB5">
            <w:r w:rsidRPr="0097661C">
              <w:t xml:space="preserve">        </w:t>
            </w:r>
          </w:p>
          <w:p w:rsidR="0097661C" w:rsidRPr="0097661C" w:rsidRDefault="0097661C" w:rsidP="00650DB5">
            <w:r w:rsidRPr="0097661C">
              <w:t xml:space="preserve">        </w:t>
            </w:r>
          </w:p>
          <w:p w:rsidR="0097661C" w:rsidRPr="0097661C" w:rsidRDefault="0097661C" w:rsidP="00650DB5"/>
          <w:p w:rsidR="0097661C" w:rsidRPr="0097661C" w:rsidRDefault="0097661C" w:rsidP="00650DB5"/>
          <w:p w:rsidR="0097661C" w:rsidRPr="0097661C" w:rsidRDefault="0097661C" w:rsidP="00650DB5"/>
          <w:p w:rsidR="0097661C" w:rsidRPr="0097661C" w:rsidRDefault="0097661C" w:rsidP="00650DB5"/>
          <w:p w:rsidR="0097661C" w:rsidRPr="0097661C" w:rsidRDefault="0097661C" w:rsidP="00650DB5"/>
          <w:p w:rsidR="0097661C" w:rsidRPr="0097661C" w:rsidRDefault="0097661C" w:rsidP="00650DB5"/>
          <w:p w:rsidR="0097661C" w:rsidRPr="0097661C" w:rsidRDefault="0097661C" w:rsidP="00650DB5"/>
          <w:p w:rsidR="0097661C" w:rsidRPr="0097661C" w:rsidRDefault="0097661C" w:rsidP="00650DB5"/>
          <w:p w:rsidR="0097661C" w:rsidRPr="0097661C" w:rsidRDefault="0097661C" w:rsidP="00650DB5"/>
          <w:p w:rsidR="0097661C" w:rsidRPr="0097661C" w:rsidRDefault="0097661C" w:rsidP="00650DB5"/>
          <w:p w:rsidR="0097661C" w:rsidRPr="0097661C" w:rsidRDefault="0097661C" w:rsidP="00650DB5"/>
          <w:p w:rsidR="0097661C" w:rsidRPr="0097661C" w:rsidRDefault="0097661C" w:rsidP="00650DB5">
            <w:r w:rsidRPr="0097661C">
              <w:t xml:space="preserve">       3. </w:t>
            </w:r>
          </w:p>
        </w:tc>
        <w:tc>
          <w:tcPr>
            <w:tcW w:w="1522" w:type="dxa"/>
            <w:tcBorders>
              <w:top w:val="nil"/>
              <w:bottom w:val="nil"/>
            </w:tcBorders>
          </w:tcPr>
          <w:p w:rsidR="0097661C" w:rsidRPr="0097661C" w:rsidRDefault="0097661C" w:rsidP="00650DB5"/>
          <w:p w:rsidR="0097661C" w:rsidRPr="0097661C" w:rsidRDefault="0097661C" w:rsidP="00650DB5"/>
          <w:p w:rsidR="0097661C" w:rsidRPr="0097661C" w:rsidRDefault="0097661C" w:rsidP="00650DB5"/>
          <w:p w:rsidR="0097661C" w:rsidRPr="0097661C" w:rsidRDefault="0097661C" w:rsidP="00650DB5"/>
          <w:p w:rsidR="0097661C" w:rsidRPr="0097661C" w:rsidRDefault="0097661C" w:rsidP="00650DB5"/>
          <w:p w:rsidR="0097661C" w:rsidRPr="0097661C" w:rsidRDefault="0097661C" w:rsidP="00650DB5"/>
          <w:p w:rsidR="0097661C" w:rsidRPr="0097661C" w:rsidRDefault="0097661C" w:rsidP="00650DB5"/>
          <w:p w:rsidR="0097661C" w:rsidRPr="0097661C" w:rsidRDefault="0097661C" w:rsidP="00650DB5"/>
          <w:p w:rsidR="0097661C" w:rsidRPr="0097661C" w:rsidRDefault="0097661C" w:rsidP="00650DB5"/>
          <w:p w:rsidR="0097661C" w:rsidRPr="0097661C" w:rsidRDefault="0097661C" w:rsidP="00650DB5"/>
          <w:p w:rsidR="0097661C" w:rsidRPr="0097661C" w:rsidRDefault="0097661C" w:rsidP="00650DB5"/>
          <w:p w:rsidR="0097661C" w:rsidRPr="0097661C" w:rsidRDefault="0097661C" w:rsidP="00650DB5"/>
          <w:p w:rsidR="0097661C" w:rsidRPr="0097661C" w:rsidRDefault="0097661C" w:rsidP="00650DB5"/>
          <w:p w:rsidR="0097661C" w:rsidRPr="0097661C" w:rsidRDefault="0097661C" w:rsidP="00650DB5">
            <w:r w:rsidRPr="0097661C">
              <w:t xml:space="preserve">    OSV/2</w:t>
            </w:r>
          </w:p>
          <w:p w:rsidR="0097661C" w:rsidRPr="0097661C" w:rsidRDefault="0097661C" w:rsidP="00650DB5"/>
        </w:tc>
      </w:tr>
      <w:tr w:rsidR="0097661C" w:rsidRPr="0097661C" w:rsidTr="00CD311C">
        <w:tc>
          <w:tcPr>
            <w:tcW w:w="3070" w:type="dxa"/>
            <w:tcBorders>
              <w:top w:val="nil"/>
              <w:bottom w:val="nil"/>
            </w:tcBorders>
          </w:tcPr>
          <w:p w:rsidR="0097661C" w:rsidRPr="0097661C" w:rsidRDefault="0097661C" w:rsidP="00650DB5"/>
          <w:p w:rsidR="0097661C" w:rsidRPr="0097661C" w:rsidRDefault="0097661C" w:rsidP="00650DB5">
            <w:pPr>
              <w:rPr>
                <w:rFonts w:cs="Times New Roman"/>
              </w:rPr>
            </w:pPr>
          </w:p>
          <w:p w:rsidR="0097661C" w:rsidRPr="0097661C" w:rsidRDefault="0097661C" w:rsidP="00650DB5">
            <w:pPr>
              <w:rPr>
                <w:rFonts w:cs="Times New Roman"/>
              </w:rPr>
            </w:pPr>
            <w:r w:rsidRPr="0097661C">
              <w:rPr>
                <w:rFonts w:cs="Times New Roman"/>
              </w:rPr>
              <w:t>přiřadí mluvenou a psanou podobu téhož slova či slovního spojení</w:t>
            </w:r>
          </w:p>
          <w:p w:rsidR="0097661C" w:rsidRPr="0097661C" w:rsidRDefault="0097661C" w:rsidP="00650DB5"/>
          <w:p w:rsidR="0097661C" w:rsidRPr="0097661C" w:rsidRDefault="0097661C" w:rsidP="00650DB5"/>
        </w:tc>
        <w:tc>
          <w:tcPr>
            <w:tcW w:w="3071" w:type="dxa"/>
            <w:tcBorders>
              <w:top w:val="nil"/>
              <w:bottom w:val="nil"/>
            </w:tcBorders>
          </w:tcPr>
          <w:p w:rsidR="0097661C" w:rsidRPr="00CD311C" w:rsidRDefault="0097661C" w:rsidP="00AA78F9">
            <w:pPr>
              <w:pStyle w:val="Odstavecseseznamem"/>
              <w:numPr>
                <w:ilvl w:val="0"/>
                <w:numId w:val="163"/>
              </w:numPr>
            </w:pPr>
            <w:r w:rsidRPr="00CD311C">
              <w:t>abeceda (spelling)</w:t>
            </w:r>
          </w:p>
          <w:p w:rsidR="0097661C" w:rsidRPr="0097661C" w:rsidRDefault="0097661C" w:rsidP="00650DB5"/>
          <w:p w:rsidR="0097661C" w:rsidRPr="00CD311C" w:rsidRDefault="0097661C" w:rsidP="00AA78F9">
            <w:pPr>
              <w:pStyle w:val="Odstavecseseznamem"/>
              <w:numPr>
                <w:ilvl w:val="0"/>
                <w:numId w:val="163"/>
              </w:numPr>
            </w:pPr>
            <w:r w:rsidRPr="00CD311C">
              <w:t>četba autentických textů</w:t>
            </w:r>
          </w:p>
          <w:p w:rsidR="0097661C" w:rsidRPr="0097661C" w:rsidRDefault="0097661C" w:rsidP="00650DB5"/>
          <w:p w:rsidR="0097661C" w:rsidRPr="00CD311C" w:rsidRDefault="0097661C" w:rsidP="00AA78F9">
            <w:pPr>
              <w:pStyle w:val="Odstavecseseznamem"/>
              <w:numPr>
                <w:ilvl w:val="0"/>
                <w:numId w:val="163"/>
              </w:numPr>
            </w:pPr>
            <w:r w:rsidRPr="00CD311C">
              <w:t>vyjádření libosti, nelibosti, dovednosti,</w:t>
            </w:r>
          </w:p>
          <w:p w:rsidR="0097661C" w:rsidRPr="00CD311C" w:rsidRDefault="0097661C" w:rsidP="00CD311C">
            <w:pPr>
              <w:pStyle w:val="Odstavecseseznamem"/>
            </w:pPr>
            <w:r w:rsidRPr="00CD311C">
              <w:t>domněnky,</w:t>
            </w:r>
            <w:r w:rsidR="00CD311C">
              <w:t xml:space="preserve"> </w:t>
            </w:r>
            <w:r w:rsidRPr="00CD311C">
              <w:t>jistoty</w:t>
            </w:r>
          </w:p>
        </w:tc>
        <w:tc>
          <w:tcPr>
            <w:tcW w:w="1549" w:type="dxa"/>
            <w:tcBorders>
              <w:top w:val="nil"/>
              <w:bottom w:val="nil"/>
            </w:tcBorders>
          </w:tcPr>
          <w:p w:rsidR="0097661C" w:rsidRPr="0097661C" w:rsidRDefault="0097661C" w:rsidP="00650DB5"/>
          <w:p w:rsidR="0097661C" w:rsidRPr="0097661C" w:rsidRDefault="0097661C" w:rsidP="00650DB5">
            <w:r w:rsidRPr="0097661C">
              <w:t xml:space="preserve">        </w:t>
            </w:r>
          </w:p>
        </w:tc>
        <w:tc>
          <w:tcPr>
            <w:tcW w:w="1522" w:type="dxa"/>
            <w:tcBorders>
              <w:top w:val="nil"/>
              <w:bottom w:val="nil"/>
            </w:tcBorders>
          </w:tcPr>
          <w:p w:rsidR="0097661C" w:rsidRPr="0097661C" w:rsidRDefault="0097661C" w:rsidP="00650DB5"/>
        </w:tc>
      </w:tr>
      <w:tr w:rsidR="0097661C" w:rsidRPr="0097661C" w:rsidTr="00CD311C">
        <w:tc>
          <w:tcPr>
            <w:tcW w:w="3070" w:type="dxa"/>
            <w:tcBorders>
              <w:top w:val="nil"/>
              <w:bottom w:val="nil"/>
            </w:tcBorders>
          </w:tcPr>
          <w:p w:rsidR="0097661C" w:rsidRPr="0097661C" w:rsidRDefault="0097661C" w:rsidP="00650DB5">
            <w:pPr>
              <w:rPr>
                <w:rFonts w:cs="Times New Roman"/>
              </w:rPr>
            </w:pPr>
            <w:r w:rsidRPr="0097661C">
              <w:rPr>
                <w:rFonts w:cs="Times New Roman"/>
              </w:rPr>
              <w:lastRenderedPageBreak/>
              <w:t>píše slova a krátké věty na základě textové a vizuální předlohy</w:t>
            </w:r>
          </w:p>
          <w:p w:rsidR="0097661C" w:rsidRPr="0097661C" w:rsidRDefault="0097661C" w:rsidP="00650DB5">
            <w:pPr>
              <w:rPr>
                <w:rFonts w:cs="Times New Roman"/>
              </w:rPr>
            </w:pPr>
          </w:p>
        </w:tc>
        <w:tc>
          <w:tcPr>
            <w:tcW w:w="3071" w:type="dxa"/>
            <w:tcBorders>
              <w:top w:val="nil"/>
              <w:bottom w:val="nil"/>
            </w:tcBorders>
          </w:tcPr>
          <w:p w:rsidR="0097661C" w:rsidRPr="00CD311C" w:rsidRDefault="0097661C" w:rsidP="00CD311C">
            <w:pPr>
              <w:pStyle w:val="Odstavecseseznamem"/>
            </w:pPr>
          </w:p>
          <w:p w:rsidR="0097661C" w:rsidRPr="00CD311C" w:rsidRDefault="0097661C" w:rsidP="00AA78F9">
            <w:pPr>
              <w:pStyle w:val="Odstavecseseznamem"/>
              <w:numPr>
                <w:ilvl w:val="0"/>
                <w:numId w:val="163"/>
              </w:numPr>
            </w:pPr>
            <w:r w:rsidRPr="00CD311C">
              <w:t>otázka,</w:t>
            </w:r>
            <w:r w:rsidR="00CD311C">
              <w:t xml:space="preserve"> </w:t>
            </w:r>
            <w:r w:rsidRPr="00CD311C">
              <w:t>zápor, rozkazovací způsob</w:t>
            </w:r>
          </w:p>
        </w:tc>
        <w:tc>
          <w:tcPr>
            <w:tcW w:w="1549" w:type="dxa"/>
            <w:tcBorders>
              <w:top w:val="nil"/>
              <w:bottom w:val="nil"/>
            </w:tcBorders>
          </w:tcPr>
          <w:p w:rsidR="0097661C" w:rsidRPr="0097661C" w:rsidRDefault="0097661C" w:rsidP="00650DB5"/>
          <w:p w:rsidR="0097661C" w:rsidRPr="0097661C" w:rsidRDefault="0097661C" w:rsidP="00650DB5">
            <w:r w:rsidRPr="0097661C">
              <w:t xml:space="preserve">   </w:t>
            </w:r>
          </w:p>
          <w:p w:rsidR="0097661C" w:rsidRPr="0097661C" w:rsidRDefault="0097661C" w:rsidP="00650DB5">
            <w:r w:rsidRPr="0097661C">
              <w:t xml:space="preserve">        </w:t>
            </w:r>
          </w:p>
        </w:tc>
        <w:tc>
          <w:tcPr>
            <w:tcW w:w="1522" w:type="dxa"/>
            <w:tcBorders>
              <w:top w:val="nil"/>
              <w:bottom w:val="nil"/>
            </w:tcBorders>
          </w:tcPr>
          <w:p w:rsidR="0097661C" w:rsidRPr="0097661C" w:rsidRDefault="0097661C" w:rsidP="00650DB5"/>
        </w:tc>
      </w:tr>
      <w:tr w:rsidR="0097661C" w:rsidRPr="0097661C" w:rsidTr="00650DB5">
        <w:tc>
          <w:tcPr>
            <w:tcW w:w="3070" w:type="dxa"/>
            <w:tcBorders>
              <w:top w:val="nil"/>
              <w:bottom w:val="nil"/>
            </w:tcBorders>
          </w:tcPr>
          <w:p w:rsidR="0097661C" w:rsidRPr="0097661C" w:rsidRDefault="0097661C" w:rsidP="00650DB5">
            <w:pPr>
              <w:rPr>
                <w:rFonts w:cs="Times New Roman"/>
              </w:rPr>
            </w:pPr>
          </w:p>
        </w:tc>
        <w:tc>
          <w:tcPr>
            <w:tcW w:w="3071" w:type="dxa"/>
            <w:tcBorders>
              <w:top w:val="nil"/>
              <w:bottom w:val="nil"/>
            </w:tcBorders>
          </w:tcPr>
          <w:p w:rsidR="0097661C" w:rsidRPr="0097661C" w:rsidRDefault="0097661C" w:rsidP="00650DB5"/>
        </w:tc>
        <w:tc>
          <w:tcPr>
            <w:tcW w:w="1549" w:type="dxa"/>
            <w:tcBorders>
              <w:top w:val="nil"/>
              <w:bottom w:val="nil"/>
            </w:tcBorders>
          </w:tcPr>
          <w:p w:rsidR="0097661C" w:rsidRPr="0097661C" w:rsidRDefault="0097661C" w:rsidP="00650DB5"/>
        </w:tc>
        <w:tc>
          <w:tcPr>
            <w:tcW w:w="1522" w:type="dxa"/>
            <w:tcBorders>
              <w:top w:val="nil"/>
              <w:bottom w:val="nil"/>
            </w:tcBorders>
          </w:tcPr>
          <w:p w:rsidR="0097661C" w:rsidRPr="0097661C" w:rsidRDefault="0097661C" w:rsidP="00650DB5"/>
        </w:tc>
      </w:tr>
      <w:tr w:rsidR="0097661C" w:rsidRPr="0097661C" w:rsidTr="00CD311C">
        <w:trPr>
          <w:trHeight w:val="74"/>
        </w:trPr>
        <w:tc>
          <w:tcPr>
            <w:tcW w:w="3070" w:type="dxa"/>
            <w:tcBorders>
              <w:top w:val="nil"/>
            </w:tcBorders>
          </w:tcPr>
          <w:p w:rsidR="0097661C" w:rsidRPr="0097661C" w:rsidRDefault="0097661C" w:rsidP="00650DB5">
            <w:pPr>
              <w:rPr>
                <w:rFonts w:cs="Times New Roman"/>
              </w:rPr>
            </w:pPr>
          </w:p>
        </w:tc>
        <w:tc>
          <w:tcPr>
            <w:tcW w:w="3071" w:type="dxa"/>
            <w:tcBorders>
              <w:top w:val="nil"/>
            </w:tcBorders>
          </w:tcPr>
          <w:p w:rsidR="0097661C" w:rsidRPr="0097661C" w:rsidRDefault="0097661C" w:rsidP="00650DB5"/>
        </w:tc>
        <w:tc>
          <w:tcPr>
            <w:tcW w:w="1549" w:type="dxa"/>
            <w:tcBorders>
              <w:top w:val="nil"/>
            </w:tcBorders>
          </w:tcPr>
          <w:p w:rsidR="0097661C" w:rsidRPr="0097661C" w:rsidRDefault="0097661C" w:rsidP="00650DB5">
            <w:r w:rsidRPr="0097661C">
              <w:t xml:space="preserve">        </w:t>
            </w:r>
          </w:p>
        </w:tc>
        <w:tc>
          <w:tcPr>
            <w:tcW w:w="1522" w:type="dxa"/>
            <w:tcBorders>
              <w:top w:val="nil"/>
            </w:tcBorders>
          </w:tcPr>
          <w:p w:rsidR="0097661C" w:rsidRPr="0097661C" w:rsidRDefault="0097661C" w:rsidP="00650DB5"/>
        </w:tc>
      </w:tr>
      <w:tr w:rsidR="0097661C" w:rsidTr="00650DB5">
        <w:tc>
          <w:tcPr>
            <w:tcW w:w="3070" w:type="dxa"/>
          </w:tcPr>
          <w:p w:rsidR="0097661C" w:rsidRPr="0097661C" w:rsidRDefault="0097661C" w:rsidP="00650DB5">
            <w:pPr>
              <w:rPr>
                <w:b/>
              </w:rPr>
            </w:pPr>
            <w:r w:rsidRPr="0097661C">
              <w:rPr>
                <w:b/>
              </w:rPr>
              <w:t>Oblast:</w:t>
            </w:r>
          </w:p>
          <w:p w:rsidR="0097661C" w:rsidRPr="0097661C" w:rsidRDefault="0097661C" w:rsidP="00650DB5">
            <w:pPr>
              <w:rPr>
                <w:b/>
              </w:rPr>
            </w:pPr>
            <w:r w:rsidRPr="0097661C">
              <w:rPr>
                <w:b/>
              </w:rPr>
              <w:t>JAZYK A JAZYKOVÁ KOMUNIKACE</w:t>
            </w:r>
          </w:p>
        </w:tc>
        <w:tc>
          <w:tcPr>
            <w:tcW w:w="3071" w:type="dxa"/>
          </w:tcPr>
          <w:p w:rsidR="0097661C" w:rsidRPr="0097661C" w:rsidRDefault="0097661C" w:rsidP="00650DB5">
            <w:pPr>
              <w:rPr>
                <w:b/>
              </w:rPr>
            </w:pPr>
            <w:r w:rsidRPr="0097661C">
              <w:rPr>
                <w:b/>
              </w:rPr>
              <w:t>Předmět:</w:t>
            </w:r>
          </w:p>
          <w:p w:rsidR="0097661C" w:rsidRPr="0097661C" w:rsidRDefault="0097661C" w:rsidP="00650DB5">
            <w:pPr>
              <w:rPr>
                <w:b/>
              </w:rPr>
            </w:pPr>
            <w:r w:rsidRPr="0097661C">
              <w:rPr>
                <w:b/>
              </w:rPr>
              <w:t>ANGL</w:t>
            </w:r>
            <w:r w:rsidR="00CD311C">
              <w:rPr>
                <w:b/>
              </w:rPr>
              <w:t>I</w:t>
            </w:r>
            <w:r w:rsidRPr="0097661C">
              <w:rPr>
                <w:b/>
              </w:rPr>
              <w:t>CKÝ JAZYK</w:t>
            </w:r>
          </w:p>
        </w:tc>
        <w:tc>
          <w:tcPr>
            <w:tcW w:w="3071" w:type="dxa"/>
            <w:gridSpan w:val="2"/>
          </w:tcPr>
          <w:p w:rsidR="0097661C" w:rsidRPr="0097661C" w:rsidRDefault="0097661C" w:rsidP="00650DB5">
            <w:pPr>
              <w:jc w:val="center"/>
              <w:rPr>
                <w:b/>
              </w:rPr>
            </w:pPr>
            <w:r w:rsidRPr="0097661C">
              <w:rPr>
                <w:b/>
              </w:rPr>
              <w:t>Období:</w:t>
            </w:r>
          </w:p>
          <w:p w:rsidR="0097661C" w:rsidRPr="0097661C" w:rsidRDefault="0097661C" w:rsidP="00650DB5">
            <w:pPr>
              <w:jc w:val="center"/>
              <w:rPr>
                <w:b/>
              </w:rPr>
            </w:pPr>
            <w:r w:rsidRPr="0097661C">
              <w:rPr>
                <w:b/>
              </w:rPr>
              <w:t>4. - 5.</w:t>
            </w:r>
          </w:p>
        </w:tc>
      </w:tr>
      <w:tr w:rsidR="0097661C" w:rsidTr="00650DB5">
        <w:tc>
          <w:tcPr>
            <w:tcW w:w="3070" w:type="dxa"/>
          </w:tcPr>
          <w:p w:rsidR="0097661C" w:rsidRPr="0097661C" w:rsidRDefault="0097661C" w:rsidP="00650DB5">
            <w:pPr>
              <w:rPr>
                <w:b/>
              </w:rPr>
            </w:pPr>
            <w:r w:rsidRPr="0097661C">
              <w:rPr>
                <w:b/>
              </w:rPr>
              <w:t>Očekávané výstupy</w:t>
            </w:r>
          </w:p>
        </w:tc>
        <w:tc>
          <w:tcPr>
            <w:tcW w:w="3071" w:type="dxa"/>
          </w:tcPr>
          <w:p w:rsidR="0097661C" w:rsidRPr="0097661C" w:rsidRDefault="0097661C" w:rsidP="00650DB5">
            <w:pPr>
              <w:rPr>
                <w:b/>
              </w:rPr>
            </w:pPr>
            <w:r w:rsidRPr="0097661C">
              <w:rPr>
                <w:b/>
              </w:rPr>
              <w:t>Učivo</w:t>
            </w:r>
          </w:p>
        </w:tc>
        <w:tc>
          <w:tcPr>
            <w:tcW w:w="1549" w:type="dxa"/>
          </w:tcPr>
          <w:p w:rsidR="0097661C" w:rsidRPr="0097661C" w:rsidRDefault="0097661C" w:rsidP="00650DB5">
            <w:pPr>
              <w:rPr>
                <w:b/>
              </w:rPr>
            </w:pPr>
            <w:r w:rsidRPr="0097661C">
              <w:rPr>
                <w:b/>
              </w:rPr>
              <w:t>Ročník</w:t>
            </w:r>
          </w:p>
        </w:tc>
        <w:tc>
          <w:tcPr>
            <w:tcW w:w="1522" w:type="dxa"/>
          </w:tcPr>
          <w:p w:rsidR="0097661C" w:rsidRPr="0097661C" w:rsidRDefault="0097661C" w:rsidP="00650DB5">
            <w:pPr>
              <w:rPr>
                <w:b/>
              </w:rPr>
            </w:pPr>
            <w:r w:rsidRPr="0097661C">
              <w:rPr>
                <w:b/>
              </w:rPr>
              <w:t>Průřezová témata</w:t>
            </w:r>
          </w:p>
          <w:p w:rsidR="0097661C" w:rsidRPr="0097661C" w:rsidRDefault="0097661C" w:rsidP="00650DB5">
            <w:pPr>
              <w:rPr>
                <w:b/>
              </w:rPr>
            </w:pPr>
          </w:p>
        </w:tc>
      </w:tr>
      <w:tr w:rsidR="0097661C" w:rsidTr="00650DB5">
        <w:tc>
          <w:tcPr>
            <w:tcW w:w="9212" w:type="dxa"/>
            <w:gridSpan w:val="4"/>
          </w:tcPr>
          <w:p w:rsidR="0097661C" w:rsidRPr="0097661C" w:rsidRDefault="0097661C" w:rsidP="00650DB5">
            <w:pPr>
              <w:rPr>
                <w:b/>
                <w:i/>
              </w:rPr>
            </w:pPr>
            <w:r w:rsidRPr="0097661C">
              <w:rPr>
                <w:b/>
                <w:i/>
              </w:rPr>
              <w:t>Poslech s</w:t>
            </w:r>
            <w:r w:rsidR="00CD311C">
              <w:rPr>
                <w:b/>
                <w:i/>
              </w:rPr>
              <w:t> </w:t>
            </w:r>
            <w:r w:rsidRPr="0097661C">
              <w:rPr>
                <w:b/>
                <w:i/>
              </w:rPr>
              <w:t>porozuměním</w:t>
            </w:r>
          </w:p>
        </w:tc>
      </w:tr>
      <w:tr w:rsidR="0097661C" w:rsidTr="00650DB5">
        <w:tc>
          <w:tcPr>
            <w:tcW w:w="3070" w:type="dxa"/>
            <w:tcBorders>
              <w:bottom w:val="nil"/>
            </w:tcBorders>
          </w:tcPr>
          <w:p w:rsidR="0097661C" w:rsidRPr="0097661C" w:rsidRDefault="0097661C" w:rsidP="00650DB5">
            <w:pPr>
              <w:rPr>
                <w:rFonts w:cs="Times New Roman"/>
              </w:rPr>
            </w:pPr>
            <w:r w:rsidRPr="0097661C">
              <w:rPr>
                <w:rFonts w:cs="Times New Roman"/>
              </w:rPr>
              <w:t>rozumí jednoduchým pokynům a otázkám učitele, které jsou sdělovány pomalu a s pečlivou výslovností</w:t>
            </w:r>
          </w:p>
          <w:p w:rsidR="0097661C" w:rsidRPr="0097661C" w:rsidRDefault="0097661C" w:rsidP="00650DB5">
            <w:pPr>
              <w:rPr>
                <w:rFonts w:cs="Times New Roman"/>
              </w:rPr>
            </w:pPr>
          </w:p>
          <w:p w:rsidR="0097661C" w:rsidRPr="0097661C" w:rsidRDefault="0097661C" w:rsidP="00650DB5">
            <w:pPr>
              <w:rPr>
                <w:rFonts w:cs="Times New Roman"/>
              </w:rPr>
            </w:pPr>
            <w:r w:rsidRPr="0097661C">
              <w:rPr>
                <w:rFonts w:cs="Times New Roman"/>
              </w:rPr>
              <w:t>rozumí slovům a jednoduchým větám, pokud jsou pronášeny pomalu a zřetelně a týkají se osvojovaných témat, zejména pokud má k dispozici vizuální oporu</w:t>
            </w:r>
          </w:p>
          <w:p w:rsidR="0097661C" w:rsidRPr="0097661C" w:rsidRDefault="0097661C" w:rsidP="00650DB5">
            <w:pPr>
              <w:rPr>
                <w:rFonts w:cs="Times New Roman"/>
              </w:rPr>
            </w:pPr>
          </w:p>
        </w:tc>
        <w:tc>
          <w:tcPr>
            <w:tcW w:w="3071" w:type="dxa"/>
            <w:tcBorders>
              <w:top w:val="nil"/>
              <w:bottom w:val="nil"/>
            </w:tcBorders>
          </w:tcPr>
          <w:p w:rsidR="0097661C" w:rsidRPr="00CD311C" w:rsidRDefault="0097661C" w:rsidP="00AA78F9">
            <w:pPr>
              <w:pStyle w:val="Odstavecseseznamem"/>
              <w:numPr>
                <w:ilvl w:val="0"/>
                <w:numId w:val="164"/>
              </w:numPr>
              <w:rPr>
                <w:rFonts w:cs="Times New Roman"/>
                <w:color w:val="000000" w:themeColor="text1"/>
              </w:rPr>
            </w:pPr>
            <w:r w:rsidRPr="00CD311C">
              <w:rPr>
                <w:rFonts w:cs="Times New Roman"/>
                <w:color w:val="000000" w:themeColor="text1"/>
              </w:rPr>
              <w:t>zvuková a grafická podoba jazyka- fonetické znaky (pasivně)</w:t>
            </w:r>
          </w:p>
          <w:p w:rsidR="0097661C" w:rsidRPr="0097661C" w:rsidRDefault="0097661C" w:rsidP="00650DB5">
            <w:pPr>
              <w:rPr>
                <w:rFonts w:cs="Times New Roman"/>
                <w:color w:val="000000" w:themeColor="text1"/>
              </w:rPr>
            </w:pPr>
          </w:p>
          <w:p w:rsidR="0097661C" w:rsidRPr="00CD311C" w:rsidRDefault="0097661C" w:rsidP="00AA78F9">
            <w:pPr>
              <w:pStyle w:val="Odstavecseseznamem"/>
              <w:numPr>
                <w:ilvl w:val="0"/>
                <w:numId w:val="164"/>
              </w:numPr>
              <w:rPr>
                <w:rFonts w:cs="Times New Roman"/>
                <w:color w:val="000000" w:themeColor="text1"/>
              </w:rPr>
            </w:pPr>
            <w:r w:rsidRPr="00CD311C">
              <w:rPr>
                <w:rFonts w:cs="Times New Roman"/>
                <w:color w:val="000000" w:themeColor="text1"/>
              </w:rPr>
              <w:t xml:space="preserve">základní výslovnostní návyky </w:t>
            </w:r>
          </w:p>
          <w:p w:rsidR="0097661C" w:rsidRPr="0097661C" w:rsidRDefault="0097661C" w:rsidP="00650DB5">
            <w:pPr>
              <w:rPr>
                <w:rFonts w:cs="Times New Roman"/>
                <w:color w:val="000000" w:themeColor="text1"/>
              </w:rPr>
            </w:pPr>
          </w:p>
          <w:p w:rsidR="0097661C" w:rsidRPr="00CD311C" w:rsidRDefault="0097661C" w:rsidP="00AA78F9">
            <w:pPr>
              <w:pStyle w:val="Odstavecseseznamem"/>
              <w:numPr>
                <w:ilvl w:val="0"/>
                <w:numId w:val="164"/>
              </w:numPr>
              <w:rPr>
                <w:rFonts w:cs="Times New Roman"/>
                <w:color w:val="000000" w:themeColor="text1"/>
              </w:rPr>
            </w:pPr>
            <w:r w:rsidRPr="00CD311C">
              <w:rPr>
                <w:rFonts w:cs="Times New Roman"/>
                <w:color w:val="000000" w:themeColor="text1"/>
              </w:rPr>
              <w:t>vztah mezi zvukovou a grafickou podobou slov</w:t>
            </w:r>
          </w:p>
          <w:p w:rsidR="0097661C" w:rsidRPr="0097661C" w:rsidRDefault="0097661C" w:rsidP="00650DB5"/>
        </w:tc>
        <w:tc>
          <w:tcPr>
            <w:tcW w:w="1549" w:type="dxa"/>
            <w:tcBorders>
              <w:bottom w:val="nil"/>
            </w:tcBorders>
          </w:tcPr>
          <w:p w:rsidR="0097661C" w:rsidRPr="0097661C" w:rsidRDefault="0097661C" w:rsidP="00650DB5"/>
          <w:p w:rsidR="0097661C" w:rsidRPr="0097661C" w:rsidRDefault="0097661C" w:rsidP="00650DB5">
            <w:r w:rsidRPr="0097661C">
              <w:t xml:space="preserve"> </w:t>
            </w:r>
          </w:p>
        </w:tc>
        <w:tc>
          <w:tcPr>
            <w:tcW w:w="1522" w:type="dxa"/>
            <w:tcBorders>
              <w:bottom w:val="nil"/>
            </w:tcBorders>
          </w:tcPr>
          <w:p w:rsidR="0097661C" w:rsidRPr="0097661C" w:rsidRDefault="0097661C" w:rsidP="00650DB5"/>
        </w:tc>
      </w:tr>
      <w:tr w:rsidR="0097661C" w:rsidTr="00650DB5">
        <w:tc>
          <w:tcPr>
            <w:tcW w:w="3070" w:type="dxa"/>
            <w:tcBorders>
              <w:top w:val="nil"/>
              <w:bottom w:val="nil"/>
            </w:tcBorders>
          </w:tcPr>
          <w:p w:rsidR="0097661C" w:rsidRPr="0097661C" w:rsidRDefault="0097661C" w:rsidP="00650DB5">
            <w:pPr>
              <w:rPr>
                <w:rFonts w:cs="Times New Roman"/>
              </w:rPr>
            </w:pPr>
            <w:r w:rsidRPr="0097661C">
              <w:rPr>
                <w:rFonts w:cs="Times New Roman"/>
              </w:rPr>
              <w:t>rozumí jednoduchému poslechovému textu, pokud je pronášen pomalu a zřetelně a má k dispozici vizuální oporu</w:t>
            </w:r>
          </w:p>
          <w:p w:rsidR="0097661C" w:rsidRPr="0097661C" w:rsidRDefault="0097661C" w:rsidP="00650DB5">
            <w:pPr>
              <w:rPr>
                <w:rFonts w:cs="Times New Roman"/>
              </w:rPr>
            </w:pPr>
          </w:p>
        </w:tc>
        <w:tc>
          <w:tcPr>
            <w:tcW w:w="3071" w:type="dxa"/>
            <w:tcBorders>
              <w:top w:val="nil"/>
              <w:bottom w:val="nil"/>
            </w:tcBorders>
          </w:tcPr>
          <w:p w:rsidR="0097661C" w:rsidRPr="00CD311C" w:rsidRDefault="0097661C" w:rsidP="00CD311C">
            <w:pPr>
              <w:pStyle w:val="Odstavecseseznamem"/>
            </w:pPr>
          </w:p>
        </w:tc>
        <w:tc>
          <w:tcPr>
            <w:tcW w:w="1549" w:type="dxa"/>
            <w:tcBorders>
              <w:top w:val="nil"/>
              <w:bottom w:val="nil"/>
            </w:tcBorders>
          </w:tcPr>
          <w:p w:rsidR="0097661C" w:rsidRPr="0097661C" w:rsidRDefault="0097661C" w:rsidP="00CD311C"/>
        </w:tc>
        <w:tc>
          <w:tcPr>
            <w:tcW w:w="1522" w:type="dxa"/>
            <w:tcBorders>
              <w:top w:val="nil"/>
              <w:bottom w:val="nil"/>
            </w:tcBorders>
          </w:tcPr>
          <w:p w:rsidR="0097661C" w:rsidRPr="0097661C" w:rsidRDefault="0097661C" w:rsidP="00650DB5"/>
        </w:tc>
      </w:tr>
      <w:tr w:rsidR="0097661C" w:rsidTr="00650DB5">
        <w:tc>
          <w:tcPr>
            <w:tcW w:w="3070" w:type="dxa"/>
            <w:tcBorders>
              <w:top w:val="nil"/>
            </w:tcBorders>
          </w:tcPr>
          <w:p w:rsidR="0097661C" w:rsidRPr="0097661C" w:rsidRDefault="0097661C" w:rsidP="00650DB5"/>
        </w:tc>
        <w:tc>
          <w:tcPr>
            <w:tcW w:w="3071" w:type="dxa"/>
            <w:tcBorders>
              <w:top w:val="nil"/>
            </w:tcBorders>
          </w:tcPr>
          <w:p w:rsidR="0097661C" w:rsidRPr="0097661C" w:rsidRDefault="0097661C" w:rsidP="00650DB5"/>
        </w:tc>
        <w:tc>
          <w:tcPr>
            <w:tcW w:w="1549" w:type="dxa"/>
            <w:tcBorders>
              <w:top w:val="nil"/>
            </w:tcBorders>
          </w:tcPr>
          <w:p w:rsidR="0097661C" w:rsidRPr="0097661C" w:rsidRDefault="0097661C" w:rsidP="00650DB5"/>
          <w:p w:rsidR="0097661C" w:rsidRPr="0097661C" w:rsidRDefault="0097661C" w:rsidP="00650DB5">
            <w:r w:rsidRPr="0097661C">
              <w:t xml:space="preserve">      </w:t>
            </w:r>
          </w:p>
        </w:tc>
        <w:tc>
          <w:tcPr>
            <w:tcW w:w="1522" w:type="dxa"/>
            <w:tcBorders>
              <w:top w:val="nil"/>
            </w:tcBorders>
          </w:tcPr>
          <w:p w:rsidR="0097661C" w:rsidRPr="0097661C" w:rsidRDefault="0097661C" w:rsidP="00650DB5"/>
        </w:tc>
      </w:tr>
      <w:tr w:rsidR="0097661C" w:rsidTr="00650DB5">
        <w:tc>
          <w:tcPr>
            <w:tcW w:w="9212" w:type="dxa"/>
            <w:gridSpan w:val="4"/>
          </w:tcPr>
          <w:p w:rsidR="0097661C" w:rsidRPr="0097661C" w:rsidRDefault="0097661C" w:rsidP="00650DB5">
            <w:pPr>
              <w:rPr>
                <w:b/>
                <w:i/>
              </w:rPr>
            </w:pPr>
            <w:r w:rsidRPr="0097661C">
              <w:rPr>
                <w:b/>
                <w:i/>
              </w:rPr>
              <w:t>Mluvení</w:t>
            </w:r>
          </w:p>
        </w:tc>
      </w:tr>
      <w:tr w:rsidR="0097661C" w:rsidTr="00650DB5">
        <w:tc>
          <w:tcPr>
            <w:tcW w:w="3070" w:type="dxa"/>
            <w:tcBorders>
              <w:bottom w:val="nil"/>
            </w:tcBorders>
          </w:tcPr>
          <w:p w:rsidR="0097661C" w:rsidRPr="0097661C" w:rsidRDefault="0097661C" w:rsidP="00650DB5">
            <w:pPr>
              <w:rPr>
                <w:rFonts w:cs="Times New Roman"/>
              </w:rPr>
            </w:pPr>
            <w:r w:rsidRPr="0097661C">
              <w:rPr>
                <w:rFonts w:cs="Times New Roman"/>
              </w:rPr>
              <w:t>zapojí se do jednoduchých rozhovorů</w:t>
            </w:r>
          </w:p>
        </w:tc>
        <w:tc>
          <w:tcPr>
            <w:tcW w:w="3071" w:type="dxa"/>
            <w:tcBorders>
              <w:top w:val="single" w:sz="4" w:space="0" w:color="auto"/>
              <w:bottom w:val="nil"/>
            </w:tcBorders>
          </w:tcPr>
          <w:p w:rsidR="0097661C" w:rsidRPr="00CD311C" w:rsidRDefault="0097661C" w:rsidP="00AA78F9">
            <w:pPr>
              <w:pStyle w:val="Odstavecseseznamem"/>
              <w:numPr>
                <w:ilvl w:val="0"/>
                <w:numId w:val="165"/>
              </w:numPr>
              <w:rPr>
                <w:rFonts w:cs="Times New Roman"/>
                <w:color w:val="000000" w:themeColor="text1"/>
              </w:rPr>
            </w:pPr>
            <w:r w:rsidRPr="00CD311C">
              <w:rPr>
                <w:rFonts w:cs="Times New Roman"/>
                <w:color w:val="000000" w:themeColor="text1"/>
              </w:rPr>
              <w:t>slovní zásoba – žáci si osvojí a umí používat základní slovní zásobu v komunikačních situacích probíraných tematických okruhů a umí ji používat v komunikačních situacích, práce se slovníkem</w:t>
            </w:r>
          </w:p>
          <w:p w:rsidR="0097661C" w:rsidRPr="0097661C" w:rsidRDefault="0097661C" w:rsidP="00650DB5"/>
        </w:tc>
        <w:tc>
          <w:tcPr>
            <w:tcW w:w="1549" w:type="dxa"/>
            <w:tcBorders>
              <w:bottom w:val="nil"/>
            </w:tcBorders>
          </w:tcPr>
          <w:p w:rsidR="0097661C" w:rsidRPr="0097661C" w:rsidRDefault="0097661C" w:rsidP="00650DB5"/>
          <w:p w:rsidR="0097661C" w:rsidRPr="0097661C" w:rsidRDefault="0097661C" w:rsidP="00650DB5"/>
          <w:p w:rsidR="0097661C" w:rsidRPr="0097661C" w:rsidRDefault="0097661C" w:rsidP="00650DB5"/>
          <w:p w:rsidR="0097661C" w:rsidRPr="0097661C" w:rsidRDefault="0097661C" w:rsidP="00650DB5"/>
          <w:p w:rsidR="0097661C" w:rsidRPr="0097661C" w:rsidRDefault="0097661C" w:rsidP="00650DB5">
            <w:r w:rsidRPr="0097661C">
              <w:t xml:space="preserve">      </w:t>
            </w:r>
          </w:p>
        </w:tc>
        <w:tc>
          <w:tcPr>
            <w:tcW w:w="1522" w:type="dxa"/>
            <w:tcBorders>
              <w:bottom w:val="nil"/>
            </w:tcBorders>
          </w:tcPr>
          <w:p w:rsidR="0097661C" w:rsidRPr="0097661C" w:rsidRDefault="0097661C" w:rsidP="00650DB5"/>
        </w:tc>
      </w:tr>
      <w:tr w:rsidR="0097661C" w:rsidTr="00EC24C6">
        <w:trPr>
          <w:trHeight w:val="135"/>
        </w:trPr>
        <w:tc>
          <w:tcPr>
            <w:tcW w:w="3070" w:type="dxa"/>
            <w:tcBorders>
              <w:top w:val="nil"/>
              <w:bottom w:val="single" w:sz="4" w:space="0" w:color="auto"/>
            </w:tcBorders>
          </w:tcPr>
          <w:p w:rsidR="0097661C" w:rsidRPr="0097661C" w:rsidRDefault="0097661C" w:rsidP="00650DB5">
            <w:pPr>
              <w:rPr>
                <w:rFonts w:cs="Times New Roman"/>
              </w:rPr>
            </w:pPr>
            <w:r w:rsidRPr="0097661C">
              <w:rPr>
                <w:rFonts w:cs="Times New Roman"/>
              </w:rPr>
              <w:t xml:space="preserve">sdělí jednoduchým způsobem základní informace týkající se jeho samotného, rodiny, školy, volného času a dalších </w:t>
            </w:r>
            <w:r w:rsidRPr="0097661C">
              <w:rPr>
                <w:rFonts w:cs="Times New Roman"/>
              </w:rPr>
              <w:lastRenderedPageBreak/>
              <w:t>osvojovaných témat</w:t>
            </w:r>
          </w:p>
          <w:p w:rsidR="0097661C" w:rsidRPr="0097661C" w:rsidRDefault="0097661C" w:rsidP="00650DB5">
            <w:pPr>
              <w:rPr>
                <w:rFonts w:cs="Times New Roman"/>
              </w:rPr>
            </w:pPr>
          </w:p>
          <w:p w:rsidR="0097661C" w:rsidRPr="0097661C" w:rsidRDefault="0097661C" w:rsidP="00650DB5">
            <w:pPr>
              <w:rPr>
                <w:rFonts w:cs="Times New Roman"/>
                <w:b/>
                <w:i/>
              </w:rPr>
            </w:pPr>
          </w:p>
          <w:p w:rsidR="0097661C" w:rsidRPr="0097661C" w:rsidRDefault="0097661C" w:rsidP="00650DB5">
            <w:pPr>
              <w:rPr>
                <w:rFonts w:cs="Times New Roman"/>
              </w:rPr>
            </w:pPr>
            <w:r w:rsidRPr="0097661C">
              <w:rPr>
                <w:rFonts w:cs="Times New Roman"/>
              </w:rPr>
              <w:t>odpovídá na jednoduché otázky týkající se jeho samotného, rodiny, školy, volného času a dalších osvojovaných témat a podobné otázky pokládá</w:t>
            </w:r>
          </w:p>
          <w:p w:rsidR="0097661C" w:rsidRPr="0097661C" w:rsidRDefault="0097661C" w:rsidP="00650DB5">
            <w:pPr>
              <w:rPr>
                <w:rFonts w:cs="Times New Roman"/>
              </w:rPr>
            </w:pPr>
          </w:p>
          <w:p w:rsidR="00CD311C" w:rsidRDefault="00CD311C" w:rsidP="00650DB5">
            <w:pPr>
              <w:rPr>
                <w:rFonts w:cs="Times New Roman"/>
                <w:b/>
                <w:i/>
              </w:rPr>
            </w:pPr>
          </w:p>
          <w:p w:rsidR="00EC24C6" w:rsidRDefault="00EC24C6" w:rsidP="00650DB5">
            <w:pPr>
              <w:rPr>
                <w:rFonts w:cs="Times New Roman"/>
                <w:b/>
                <w:i/>
              </w:rPr>
            </w:pPr>
          </w:p>
          <w:p w:rsidR="00EC24C6" w:rsidRDefault="00EC24C6" w:rsidP="00650DB5">
            <w:pPr>
              <w:rPr>
                <w:rFonts w:cs="Times New Roman"/>
                <w:b/>
                <w:i/>
              </w:rPr>
            </w:pPr>
          </w:p>
          <w:p w:rsidR="0097661C" w:rsidRPr="0097661C" w:rsidRDefault="0097661C" w:rsidP="00650DB5">
            <w:pPr>
              <w:rPr>
                <w:rFonts w:cs="Times New Roman"/>
              </w:rPr>
            </w:pPr>
          </w:p>
        </w:tc>
        <w:tc>
          <w:tcPr>
            <w:tcW w:w="3071" w:type="dxa"/>
            <w:tcBorders>
              <w:top w:val="nil"/>
              <w:bottom w:val="single" w:sz="4" w:space="0" w:color="auto"/>
            </w:tcBorders>
          </w:tcPr>
          <w:p w:rsidR="0097661C" w:rsidRPr="00CD311C" w:rsidRDefault="0097661C" w:rsidP="00AA78F9">
            <w:pPr>
              <w:pStyle w:val="Odstavecseseznamem"/>
              <w:numPr>
                <w:ilvl w:val="0"/>
                <w:numId w:val="165"/>
              </w:numPr>
              <w:rPr>
                <w:rFonts w:cs="Times New Roman"/>
                <w:color w:val="000000" w:themeColor="text1"/>
              </w:rPr>
            </w:pPr>
            <w:r w:rsidRPr="00CD311C">
              <w:rPr>
                <w:rFonts w:cs="Times New Roman"/>
                <w:color w:val="000000" w:themeColor="text1"/>
              </w:rPr>
              <w:lastRenderedPageBreak/>
              <w:t xml:space="preserve">tematické okruhy: </w:t>
            </w:r>
          </w:p>
          <w:p w:rsidR="0097661C" w:rsidRPr="0097661C" w:rsidRDefault="0097661C" w:rsidP="00CD311C">
            <w:pPr>
              <w:ind w:left="708"/>
              <w:rPr>
                <w:rFonts w:cs="Times New Roman"/>
                <w:color w:val="000000" w:themeColor="text1"/>
              </w:rPr>
            </w:pPr>
            <w:r w:rsidRPr="0097661C">
              <w:rPr>
                <w:rFonts w:cs="Times New Roman"/>
                <w:color w:val="000000" w:themeColor="text1"/>
              </w:rPr>
              <w:t>domov</w:t>
            </w:r>
          </w:p>
          <w:p w:rsidR="0097661C" w:rsidRPr="0097661C" w:rsidRDefault="0097661C" w:rsidP="00CD311C">
            <w:pPr>
              <w:ind w:left="708"/>
              <w:rPr>
                <w:rFonts w:cs="Times New Roman"/>
                <w:color w:val="000000" w:themeColor="text1"/>
              </w:rPr>
            </w:pPr>
            <w:r w:rsidRPr="0097661C">
              <w:rPr>
                <w:rFonts w:cs="Times New Roman"/>
                <w:color w:val="000000" w:themeColor="text1"/>
              </w:rPr>
              <w:t xml:space="preserve">rodina </w:t>
            </w:r>
          </w:p>
          <w:p w:rsidR="0097661C" w:rsidRPr="0097661C" w:rsidRDefault="0097661C" w:rsidP="00CD311C">
            <w:pPr>
              <w:ind w:left="708"/>
              <w:rPr>
                <w:rFonts w:cs="Times New Roman"/>
                <w:color w:val="000000" w:themeColor="text1"/>
              </w:rPr>
            </w:pPr>
            <w:r w:rsidRPr="0097661C">
              <w:rPr>
                <w:rFonts w:cs="Times New Roman"/>
                <w:color w:val="000000" w:themeColor="text1"/>
              </w:rPr>
              <w:t>škola</w:t>
            </w:r>
          </w:p>
          <w:p w:rsidR="0097661C" w:rsidRPr="0097661C" w:rsidRDefault="0097661C" w:rsidP="00CD311C">
            <w:pPr>
              <w:ind w:left="708"/>
              <w:rPr>
                <w:rFonts w:cs="Times New Roman"/>
                <w:color w:val="000000" w:themeColor="text1"/>
              </w:rPr>
            </w:pPr>
            <w:r w:rsidRPr="0097661C">
              <w:rPr>
                <w:rFonts w:cs="Times New Roman"/>
                <w:color w:val="000000" w:themeColor="text1"/>
              </w:rPr>
              <w:lastRenderedPageBreak/>
              <w:t xml:space="preserve">volný čas </w:t>
            </w:r>
          </w:p>
          <w:p w:rsidR="0097661C" w:rsidRPr="0097661C" w:rsidRDefault="0097661C" w:rsidP="00CD311C">
            <w:pPr>
              <w:ind w:left="708"/>
              <w:rPr>
                <w:rFonts w:cs="Times New Roman"/>
                <w:color w:val="000000" w:themeColor="text1"/>
              </w:rPr>
            </w:pPr>
            <w:r w:rsidRPr="0097661C">
              <w:rPr>
                <w:rFonts w:cs="Times New Roman"/>
                <w:color w:val="000000" w:themeColor="text1"/>
              </w:rPr>
              <w:t xml:space="preserve">povolání </w:t>
            </w:r>
          </w:p>
          <w:p w:rsidR="0097661C" w:rsidRPr="0097661C" w:rsidRDefault="0097661C" w:rsidP="00CD311C">
            <w:pPr>
              <w:ind w:left="708"/>
              <w:rPr>
                <w:rFonts w:cs="Times New Roman"/>
                <w:color w:val="000000" w:themeColor="text1"/>
              </w:rPr>
            </w:pPr>
            <w:r w:rsidRPr="0097661C">
              <w:rPr>
                <w:rFonts w:cs="Times New Roman"/>
                <w:color w:val="000000" w:themeColor="text1"/>
              </w:rPr>
              <w:t>lidské tělo</w:t>
            </w:r>
          </w:p>
          <w:p w:rsidR="0097661C" w:rsidRPr="0097661C" w:rsidRDefault="0097661C" w:rsidP="00CD311C">
            <w:pPr>
              <w:ind w:left="708"/>
              <w:rPr>
                <w:rFonts w:cs="Times New Roman"/>
                <w:color w:val="000000" w:themeColor="text1"/>
              </w:rPr>
            </w:pPr>
            <w:r w:rsidRPr="0097661C">
              <w:rPr>
                <w:rFonts w:cs="Times New Roman"/>
                <w:color w:val="000000" w:themeColor="text1"/>
              </w:rPr>
              <w:t xml:space="preserve">jídlo </w:t>
            </w:r>
          </w:p>
          <w:p w:rsidR="0097661C" w:rsidRPr="0097661C" w:rsidRDefault="0097661C" w:rsidP="00CD311C">
            <w:pPr>
              <w:ind w:left="708"/>
              <w:rPr>
                <w:rFonts w:cs="Times New Roman"/>
                <w:color w:val="000000" w:themeColor="text1"/>
              </w:rPr>
            </w:pPr>
            <w:r w:rsidRPr="0097661C">
              <w:rPr>
                <w:rFonts w:cs="Times New Roman"/>
                <w:color w:val="000000" w:themeColor="text1"/>
              </w:rPr>
              <w:t xml:space="preserve">oblékání </w:t>
            </w:r>
          </w:p>
          <w:p w:rsidR="0097661C" w:rsidRPr="0097661C" w:rsidRDefault="0097661C" w:rsidP="00CD311C">
            <w:pPr>
              <w:ind w:left="708"/>
              <w:rPr>
                <w:rFonts w:cs="Times New Roman"/>
                <w:color w:val="000000" w:themeColor="text1"/>
              </w:rPr>
            </w:pPr>
            <w:r w:rsidRPr="0097661C">
              <w:rPr>
                <w:rFonts w:cs="Times New Roman"/>
                <w:color w:val="000000" w:themeColor="text1"/>
              </w:rPr>
              <w:t xml:space="preserve">nákupy </w:t>
            </w:r>
          </w:p>
          <w:p w:rsidR="0097661C" w:rsidRPr="0097661C" w:rsidRDefault="0097661C" w:rsidP="00CD311C">
            <w:pPr>
              <w:ind w:left="708"/>
              <w:rPr>
                <w:rFonts w:cs="Times New Roman"/>
                <w:color w:val="000000" w:themeColor="text1"/>
              </w:rPr>
            </w:pPr>
            <w:r w:rsidRPr="0097661C">
              <w:rPr>
                <w:rFonts w:cs="Times New Roman"/>
                <w:color w:val="000000" w:themeColor="text1"/>
              </w:rPr>
              <w:t xml:space="preserve">bydliště </w:t>
            </w:r>
          </w:p>
          <w:p w:rsidR="0097661C" w:rsidRPr="0097661C" w:rsidRDefault="00CD311C" w:rsidP="00CD311C">
            <w:pPr>
              <w:ind w:left="708"/>
              <w:rPr>
                <w:rFonts w:cs="Times New Roman"/>
                <w:color w:val="000000" w:themeColor="text1"/>
              </w:rPr>
            </w:pPr>
            <w:r>
              <w:rPr>
                <w:rFonts w:cs="Times New Roman"/>
                <w:color w:val="000000" w:themeColor="text1"/>
              </w:rPr>
              <w:t xml:space="preserve">dopravní prostředky   </w:t>
            </w:r>
            <w:r w:rsidR="0097661C" w:rsidRPr="0097661C">
              <w:rPr>
                <w:rFonts w:cs="Times New Roman"/>
                <w:color w:val="000000" w:themeColor="text1"/>
              </w:rPr>
              <w:t>kalendářní rok (svátky, roční období, měsíce,</w:t>
            </w:r>
            <w:r w:rsidR="0097661C">
              <w:rPr>
                <w:rFonts w:cs="Times New Roman"/>
                <w:color w:val="000000" w:themeColor="text1"/>
              </w:rPr>
              <w:t xml:space="preserve"> </w:t>
            </w:r>
            <w:r w:rsidR="0097661C" w:rsidRPr="0097661C">
              <w:rPr>
                <w:rFonts w:cs="Times New Roman"/>
                <w:color w:val="000000" w:themeColor="text1"/>
              </w:rPr>
              <w:t>dny v týdnu, hodiny)</w:t>
            </w:r>
          </w:p>
          <w:p w:rsidR="0097661C" w:rsidRPr="0097661C" w:rsidRDefault="0097661C" w:rsidP="00CD311C">
            <w:pPr>
              <w:ind w:left="708"/>
              <w:rPr>
                <w:rFonts w:cs="Times New Roman"/>
                <w:color w:val="000000" w:themeColor="text1"/>
              </w:rPr>
            </w:pPr>
            <w:r w:rsidRPr="0097661C">
              <w:rPr>
                <w:rFonts w:cs="Times New Roman"/>
                <w:color w:val="000000" w:themeColor="text1"/>
              </w:rPr>
              <w:t>zvířata</w:t>
            </w:r>
          </w:p>
          <w:p w:rsidR="0097661C" w:rsidRPr="00EC24C6" w:rsidRDefault="0097661C" w:rsidP="00EC24C6">
            <w:pPr>
              <w:ind w:left="708"/>
              <w:rPr>
                <w:rFonts w:cs="Times New Roman"/>
                <w:color w:val="000000" w:themeColor="text1"/>
              </w:rPr>
            </w:pPr>
            <w:r w:rsidRPr="0097661C">
              <w:rPr>
                <w:rFonts w:cs="Times New Roman"/>
                <w:color w:val="000000" w:themeColor="text1"/>
              </w:rPr>
              <w:t>příroda</w:t>
            </w:r>
            <w:r w:rsidR="00CD311C">
              <w:rPr>
                <w:rFonts w:cs="Times New Roman"/>
                <w:color w:val="000000" w:themeColor="text1"/>
              </w:rPr>
              <w:t xml:space="preserve">, </w:t>
            </w:r>
            <w:r w:rsidRPr="0097661C">
              <w:rPr>
                <w:rFonts w:cs="Times New Roman"/>
                <w:color w:val="000000" w:themeColor="text1"/>
              </w:rPr>
              <w:t>počasí</w:t>
            </w:r>
          </w:p>
        </w:tc>
        <w:tc>
          <w:tcPr>
            <w:tcW w:w="1549" w:type="dxa"/>
            <w:tcBorders>
              <w:top w:val="nil"/>
              <w:bottom w:val="single" w:sz="4" w:space="0" w:color="auto"/>
            </w:tcBorders>
          </w:tcPr>
          <w:p w:rsidR="0097661C" w:rsidRPr="0097661C" w:rsidRDefault="0097661C" w:rsidP="00650DB5"/>
        </w:tc>
        <w:tc>
          <w:tcPr>
            <w:tcW w:w="1522" w:type="dxa"/>
            <w:tcBorders>
              <w:top w:val="nil"/>
              <w:bottom w:val="single" w:sz="4" w:space="0" w:color="auto"/>
            </w:tcBorders>
          </w:tcPr>
          <w:p w:rsidR="0097661C" w:rsidRPr="0097661C" w:rsidRDefault="0097661C" w:rsidP="00650DB5"/>
        </w:tc>
      </w:tr>
      <w:tr w:rsidR="00EC24C6" w:rsidTr="00CD630E">
        <w:trPr>
          <w:trHeight w:val="274"/>
        </w:trPr>
        <w:tc>
          <w:tcPr>
            <w:tcW w:w="9212" w:type="dxa"/>
            <w:gridSpan w:val="4"/>
            <w:tcBorders>
              <w:top w:val="single" w:sz="4" w:space="0" w:color="auto"/>
            </w:tcBorders>
          </w:tcPr>
          <w:p w:rsidR="00EC24C6" w:rsidRPr="0097661C" w:rsidRDefault="00EC24C6" w:rsidP="00650DB5">
            <w:r w:rsidRPr="0097661C">
              <w:rPr>
                <w:rFonts w:cs="Times New Roman"/>
                <w:b/>
                <w:i/>
              </w:rPr>
              <w:lastRenderedPageBreak/>
              <w:t>Čtení s</w:t>
            </w:r>
            <w:r>
              <w:rPr>
                <w:rFonts w:cs="Times New Roman"/>
                <w:b/>
                <w:i/>
              </w:rPr>
              <w:t> </w:t>
            </w:r>
            <w:r w:rsidRPr="0097661C">
              <w:rPr>
                <w:rFonts w:cs="Times New Roman"/>
                <w:b/>
                <w:i/>
              </w:rPr>
              <w:t>porozuměním</w:t>
            </w:r>
          </w:p>
        </w:tc>
      </w:tr>
      <w:tr w:rsidR="00EC24C6" w:rsidTr="00CD630E">
        <w:trPr>
          <w:trHeight w:val="5342"/>
        </w:trPr>
        <w:tc>
          <w:tcPr>
            <w:tcW w:w="3070" w:type="dxa"/>
            <w:vMerge w:val="restart"/>
            <w:tcBorders>
              <w:top w:val="single" w:sz="4" w:space="0" w:color="auto"/>
              <w:bottom w:val="single" w:sz="4" w:space="0" w:color="auto"/>
            </w:tcBorders>
          </w:tcPr>
          <w:p w:rsidR="00EC24C6" w:rsidRPr="0097661C" w:rsidRDefault="00EC24C6" w:rsidP="00650DB5">
            <w:pPr>
              <w:rPr>
                <w:rFonts w:cs="Times New Roman"/>
              </w:rPr>
            </w:pPr>
            <w:r w:rsidRPr="0097661C">
              <w:rPr>
                <w:rFonts w:cs="Times New Roman"/>
              </w:rPr>
              <w:t>vyhledá potřebnou informaci v jednoduchém textu, který se vztahuje k osvojovaným tématům</w:t>
            </w:r>
          </w:p>
          <w:p w:rsidR="00EC24C6" w:rsidRPr="0097661C" w:rsidRDefault="00EC24C6" w:rsidP="00650DB5">
            <w:pPr>
              <w:rPr>
                <w:rFonts w:cs="Times New Roman"/>
              </w:rPr>
            </w:pPr>
            <w:r w:rsidRPr="0097661C">
              <w:rPr>
                <w:rFonts w:cs="Times New Roman"/>
              </w:rPr>
              <w:t xml:space="preserve">rozumí jednoduchým, krátkým textům z běžného života, zejména pokud má k dispozici </w:t>
            </w:r>
          </w:p>
          <w:p w:rsidR="00EC24C6" w:rsidRPr="0097661C" w:rsidRDefault="00EC24C6" w:rsidP="00650DB5">
            <w:pPr>
              <w:rPr>
                <w:rFonts w:cs="Times New Roman"/>
              </w:rPr>
            </w:pPr>
            <w:r w:rsidRPr="0097661C">
              <w:rPr>
                <w:rFonts w:cs="Times New Roman"/>
              </w:rPr>
              <w:t>vizuální oporu</w:t>
            </w:r>
          </w:p>
          <w:p w:rsidR="00EC24C6" w:rsidRPr="0097661C" w:rsidRDefault="00EC24C6" w:rsidP="00650DB5">
            <w:pPr>
              <w:rPr>
                <w:rFonts w:cs="Times New Roman"/>
                <w:b/>
                <w:i/>
              </w:rPr>
            </w:pPr>
            <w:r w:rsidRPr="0097661C">
              <w:rPr>
                <w:rFonts w:cs="Times New Roman"/>
              </w:rPr>
              <w:t xml:space="preserve"> </w:t>
            </w:r>
          </w:p>
        </w:tc>
        <w:tc>
          <w:tcPr>
            <w:tcW w:w="3071" w:type="dxa"/>
            <w:vMerge w:val="restart"/>
            <w:tcBorders>
              <w:top w:val="single" w:sz="4" w:space="0" w:color="auto"/>
              <w:bottom w:val="single" w:sz="4" w:space="0" w:color="auto"/>
            </w:tcBorders>
          </w:tcPr>
          <w:p w:rsidR="00EC24C6" w:rsidRPr="00CD311C" w:rsidRDefault="00EC24C6" w:rsidP="00AA78F9">
            <w:pPr>
              <w:pStyle w:val="Odstavecseseznamem"/>
              <w:numPr>
                <w:ilvl w:val="0"/>
                <w:numId w:val="165"/>
              </w:numPr>
              <w:rPr>
                <w:rFonts w:cs="Times New Roman"/>
                <w:color w:val="000000" w:themeColor="text1"/>
              </w:rPr>
            </w:pPr>
            <w:r w:rsidRPr="00CD311C">
              <w:rPr>
                <w:rFonts w:cs="Times New Roman"/>
                <w:color w:val="000000" w:themeColor="text1"/>
              </w:rPr>
              <w:t xml:space="preserve">tematické okruhy: </w:t>
            </w:r>
          </w:p>
          <w:p w:rsidR="00EC24C6" w:rsidRPr="0097661C" w:rsidRDefault="00EC24C6" w:rsidP="00EC24C6">
            <w:pPr>
              <w:ind w:left="708"/>
              <w:rPr>
                <w:rFonts w:cs="Times New Roman"/>
                <w:color w:val="000000" w:themeColor="text1"/>
              </w:rPr>
            </w:pPr>
            <w:r w:rsidRPr="0097661C">
              <w:rPr>
                <w:rFonts w:cs="Times New Roman"/>
                <w:color w:val="000000" w:themeColor="text1"/>
              </w:rPr>
              <w:t>domov</w:t>
            </w:r>
          </w:p>
          <w:p w:rsidR="00EC24C6" w:rsidRPr="0097661C" w:rsidRDefault="00EC24C6" w:rsidP="00EC24C6">
            <w:pPr>
              <w:ind w:left="708"/>
              <w:rPr>
                <w:rFonts w:cs="Times New Roman"/>
                <w:color w:val="000000" w:themeColor="text1"/>
              </w:rPr>
            </w:pPr>
            <w:r w:rsidRPr="0097661C">
              <w:rPr>
                <w:rFonts w:cs="Times New Roman"/>
                <w:color w:val="000000" w:themeColor="text1"/>
              </w:rPr>
              <w:t xml:space="preserve">rodina </w:t>
            </w:r>
          </w:p>
          <w:p w:rsidR="00EC24C6" w:rsidRPr="0097661C" w:rsidRDefault="00EC24C6" w:rsidP="00EC24C6">
            <w:pPr>
              <w:ind w:left="708"/>
              <w:rPr>
                <w:rFonts w:cs="Times New Roman"/>
                <w:color w:val="000000" w:themeColor="text1"/>
              </w:rPr>
            </w:pPr>
            <w:r w:rsidRPr="0097661C">
              <w:rPr>
                <w:rFonts w:cs="Times New Roman"/>
                <w:color w:val="000000" w:themeColor="text1"/>
              </w:rPr>
              <w:t>škola</w:t>
            </w:r>
          </w:p>
          <w:p w:rsidR="00EC24C6" w:rsidRPr="0097661C" w:rsidRDefault="00EC24C6" w:rsidP="00EC24C6">
            <w:pPr>
              <w:ind w:left="708"/>
              <w:rPr>
                <w:rFonts w:cs="Times New Roman"/>
                <w:color w:val="000000" w:themeColor="text1"/>
              </w:rPr>
            </w:pPr>
            <w:r w:rsidRPr="0097661C">
              <w:rPr>
                <w:rFonts w:cs="Times New Roman"/>
                <w:color w:val="000000" w:themeColor="text1"/>
              </w:rPr>
              <w:t xml:space="preserve">volný čas </w:t>
            </w:r>
          </w:p>
          <w:p w:rsidR="00EC24C6" w:rsidRPr="0097661C" w:rsidRDefault="00EC24C6" w:rsidP="00EC24C6">
            <w:pPr>
              <w:ind w:left="708"/>
              <w:rPr>
                <w:rFonts w:cs="Times New Roman"/>
                <w:color w:val="000000" w:themeColor="text1"/>
              </w:rPr>
            </w:pPr>
            <w:r w:rsidRPr="0097661C">
              <w:rPr>
                <w:rFonts w:cs="Times New Roman"/>
                <w:color w:val="000000" w:themeColor="text1"/>
              </w:rPr>
              <w:t xml:space="preserve">povolání </w:t>
            </w:r>
          </w:p>
          <w:p w:rsidR="00EC24C6" w:rsidRPr="0097661C" w:rsidRDefault="00EC24C6" w:rsidP="00EC24C6">
            <w:pPr>
              <w:ind w:left="708"/>
              <w:rPr>
                <w:rFonts w:cs="Times New Roman"/>
                <w:color w:val="000000" w:themeColor="text1"/>
              </w:rPr>
            </w:pPr>
            <w:r w:rsidRPr="0097661C">
              <w:rPr>
                <w:rFonts w:cs="Times New Roman"/>
                <w:color w:val="000000" w:themeColor="text1"/>
              </w:rPr>
              <w:t>lidské tělo</w:t>
            </w:r>
          </w:p>
          <w:p w:rsidR="00EC24C6" w:rsidRPr="0097661C" w:rsidRDefault="00EC24C6" w:rsidP="00EC24C6">
            <w:pPr>
              <w:ind w:left="708"/>
              <w:rPr>
                <w:rFonts w:cs="Times New Roman"/>
                <w:color w:val="000000" w:themeColor="text1"/>
              </w:rPr>
            </w:pPr>
            <w:r w:rsidRPr="0097661C">
              <w:rPr>
                <w:rFonts w:cs="Times New Roman"/>
                <w:color w:val="000000" w:themeColor="text1"/>
              </w:rPr>
              <w:t xml:space="preserve">jídlo </w:t>
            </w:r>
          </w:p>
          <w:p w:rsidR="00EC24C6" w:rsidRPr="0097661C" w:rsidRDefault="00EC24C6" w:rsidP="00EC24C6">
            <w:pPr>
              <w:ind w:left="708"/>
              <w:rPr>
                <w:rFonts w:cs="Times New Roman"/>
                <w:color w:val="000000" w:themeColor="text1"/>
              </w:rPr>
            </w:pPr>
            <w:r w:rsidRPr="0097661C">
              <w:rPr>
                <w:rFonts w:cs="Times New Roman"/>
                <w:color w:val="000000" w:themeColor="text1"/>
              </w:rPr>
              <w:t xml:space="preserve">oblékání </w:t>
            </w:r>
          </w:p>
          <w:p w:rsidR="00EC24C6" w:rsidRPr="0097661C" w:rsidRDefault="00EC24C6" w:rsidP="00EC24C6">
            <w:pPr>
              <w:ind w:left="708"/>
              <w:rPr>
                <w:rFonts w:cs="Times New Roman"/>
                <w:color w:val="000000" w:themeColor="text1"/>
              </w:rPr>
            </w:pPr>
            <w:r w:rsidRPr="0097661C">
              <w:rPr>
                <w:rFonts w:cs="Times New Roman"/>
                <w:color w:val="000000" w:themeColor="text1"/>
              </w:rPr>
              <w:t xml:space="preserve">nákupy </w:t>
            </w:r>
          </w:p>
          <w:p w:rsidR="00EC24C6" w:rsidRPr="0097661C" w:rsidRDefault="00EC24C6" w:rsidP="00EC24C6">
            <w:pPr>
              <w:ind w:left="708"/>
              <w:rPr>
                <w:rFonts w:cs="Times New Roman"/>
                <w:color w:val="000000" w:themeColor="text1"/>
              </w:rPr>
            </w:pPr>
            <w:r w:rsidRPr="0097661C">
              <w:rPr>
                <w:rFonts w:cs="Times New Roman"/>
                <w:color w:val="000000" w:themeColor="text1"/>
              </w:rPr>
              <w:t xml:space="preserve">bydliště </w:t>
            </w:r>
          </w:p>
          <w:p w:rsidR="00EC24C6" w:rsidRPr="0097661C" w:rsidRDefault="00EC24C6" w:rsidP="00EC24C6">
            <w:pPr>
              <w:ind w:left="708"/>
              <w:rPr>
                <w:rFonts w:cs="Times New Roman"/>
                <w:color w:val="000000" w:themeColor="text1"/>
              </w:rPr>
            </w:pPr>
            <w:r>
              <w:rPr>
                <w:rFonts w:cs="Times New Roman"/>
                <w:color w:val="000000" w:themeColor="text1"/>
              </w:rPr>
              <w:t xml:space="preserve">dopravní prostředky   </w:t>
            </w:r>
            <w:r w:rsidRPr="0097661C">
              <w:rPr>
                <w:rFonts w:cs="Times New Roman"/>
                <w:color w:val="000000" w:themeColor="text1"/>
              </w:rPr>
              <w:t>kalendářní rok (svátky, roční období, měsíce,</w:t>
            </w:r>
            <w:r>
              <w:rPr>
                <w:rFonts w:cs="Times New Roman"/>
                <w:color w:val="000000" w:themeColor="text1"/>
              </w:rPr>
              <w:t xml:space="preserve"> </w:t>
            </w:r>
            <w:r w:rsidRPr="0097661C">
              <w:rPr>
                <w:rFonts w:cs="Times New Roman"/>
                <w:color w:val="000000" w:themeColor="text1"/>
              </w:rPr>
              <w:t>dny v týdnu, hodiny)</w:t>
            </w:r>
          </w:p>
          <w:p w:rsidR="00EC24C6" w:rsidRPr="0097661C" w:rsidRDefault="00EC24C6" w:rsidP="00EC24C6">
            <w:pPr>
              <w:ind w:left="708"/>
              <w:rPr>
                <w:rFonts w:cs="Times New Roman"/>
                <w:color w:val="000000" w:themeColor="text1"/>
              </w:rPr>
            </w:pPr>
            <w:r w:rsidRPr="0097661C">
              <w:rPr>
                <w:rFonts w:cs="Times New Roman"/>
                <w:color w:val="000000" w:themeColor="text1"/>
              </w:rPr>
              <w:t>zvířata</w:t>
            </w:r>
          </w:p>
          <w:p w:rsidR="00EC24C6" w:rsidRPr="0097661C" w:rsidRDefault="00EC24C6" w:rsidP="00EC24C6">
            <w:pPr>
              <w:ind w:left="708"/>
              <w:rPr>
                <w:rFonts w:cs="Times New Roman"/>
                <w:color w:val="000000" w:themeColor="text1"/>
              </w:rPr>
            </w:pPr>
            <w:r w:rsidRPr="0097661C">
              <w:rPr>
                <w:rFonts w:cs="Times New Roman"/>
                <w:color w:val="000000" w:themeColor="text1"/>
              </w:rPr>
              <w:t>příroda</w:t>
            </w:r>
            <w:r>
              <w:rPr>
                <w:rFonts w:cs="Times New Roman"/>
                <w:color w:val="000000" w:themeColor="text1"/>
              </w:rPr>
              <w:t xml:space="preserve">, </w:t>
            </w:r>
            <w:r w:rsidRPr="0097661C">
              <w:rPr>
                <w:rFonts w:cs="Times New Roman"/>
                <w:color w:val="000000" w:themeColor="text1"/>
              </w:rPr>
              <w:t>počasí</w:t>
            </w:r>
          </w:p>
          <w:p w:rsidR="00EC24C6" w:rsidRDefault="00EC24C6" w:rsidP="00650DB5">
            <w:pPr>
              <w:rPr>
                <w:rFonts w:cs="Times New Roman"/>
                <w:color w:val="000000" w:themeColor="text1"/>
              </w:rPr>
            </w:pPr>
          </w:p>
        </w:tc>
        <w:tc>
          <w:tcPr>
            <w:tcW w:w="1549" w:type="dxa"/>
            <w:tcBorders>
              <w:top w:val="single" w:sz="4" w:space="0" w:color="auto"/>
              <w:bottom w:val="nil"/>
            </w:tcBorders>
          </w:tcPr>
          <w:p w:rsidR="00EC24C6" w:rsidRPr="0097661C" w:rsidRDefault="00EC24C6" w:rsidP="00650DB5"/>
          <w:p w:rsidR="00EC24C6" w:rsidRPr="0097661C" w:rsidRDefault="00EC24C6" w:rsidP="00650DB5"/>
          <w:p w:rsidR="00EC24C6" w:rsidRPr="0097661C" w:rsidRDefault="00EC24C6" w:rsidP="00650DB5"/>
          <w:p w:rsidR="00EC24C6" w:rsidRPr="0097661C" w:rsidRDefault="00EC24C6" w:rsidP="00CD311C">
            <w:r>
              <w:t xml:space="preserve">      </w:t>
            </w:r>
          </w:p>
          <w:p w:rsidR="00EC24C6" w:rsidRPr="0097661C" w:rsidRDefault="00EC24C6" w:rsidP="00650DB5"/>
          <w:p w:rsidR="00EC24C6" w:rsidRPr="0097661C" w:rsidRDefault="00EC24C6" w:rsidP="00650DB5"/>
          <w:p w:rsidR="00EC24C6" w:rsidRPr="0097661C" w:rsidRDefault="00EC24C6" w:rsidP="00650DB5">
            <w:r w:rsidRPr="0097661C">
              <w:t xml:space="preserve">      </w:t>
            </w:r>
          </w:p>
        </w:tc>
        <w:tc>
          <w:tcPr>
            <w:tcW w:w="1522" w:type="dxa"/>
            <w:tcBorders>
              <w:top w:val="single" w:sz="4" w:space="0" w:color="auto"/>
              <w:bottom w:val="nil"/>
            </w:tcBorders>
          </w:tcPr>
          <w:p w:rsidR="00EC24C6" w:rsidRPr="0097661C" w:rsidRDefault="00EC24C6" w:rsidP="00EC24C6">
            <w:r w:rsidRPr="0097661C">
              <w:t xml:space="preserve">    </w:t>
            </w:r>
          </w:p>
          <w:p w:rsidR="00EC24C6" w:rsidRPr="0097661C" w:rsidRDefault="00EC24C6" w:rsidP="00650DB5"/>
        </w:tc>
      </w:tr>
      <w:tr w:rsidR="00EC24C6" w:rsidTr="00CD630E">
        <w:tc>
          <w:tcPr>
            <w:tcW w:w="3070" w:type="dxa"/>
            <w:vMerge/>
            <w:tcBorders>
              <w:bottom w:val="single" w:sz="4" w:space="0" w:color="auto"/>
            </w:tcBorders>
          </w:tcPr>
          <w:p w:rsidR="00EC24C6" w:rsidRPr="0097661C" w:rsidRDefault="00EC24C6" w:rsidP="00650DB5">
            <w:pPr>
              <w:rPr>
                <w:rFonts w:cs="Times New Roman"/>
              </w:rPr>
            </w:pPr>
          </w:p>
        </w:tc>
        <w:tc>
          <w:tcPr>
            <w:tcW w:w="3071" w:type="dxa"/>
            <w:vMerge/>
            <w:tcBorders>
              <w:bottom w:val="single" w:sz="4" w:space="0" w:color="auto"/>
            </w:tcBorders>
          </w:tcPr>
          <w:p w:rsidR="00EC24C6" w:rsidRPr="0097661C" w:rsidRDefault="00EC24C6" w:rsidP="00650DB5"/>
        </w:tc>
        <w:tc>
          <w:tcPr>
            <w:tcW w:w="1549" w:type="dxa"/>
            <w:tcBorders>
              <w:top w:val="nil"/>
              <w:bottom w:val="single" w:sz="4" w:space="0" w:color="auto"/>
            </w:tcBorders>
          </w:tcPr>
          <w:p w:rsidR="00EC24C6" w:rsidRPr="0097661C" w:rsidRDefault="00EC24C6" w:rsidP="00650DB5">
            <w:r w:rsidRPr="0097661C">
              <w:t xml:space="preserve">      </w:t>
            </w:r>
          </w:p>
        </w:tc>
        <w:tc>
          <w:tcPr>
            <w:tcW w:w="1522" w:type="dxa"/>
            <w:tcBorders>
              <w:top w:val="nil"/>
              <w:bottom w:val="single" w:sz="4" w:space="0" w:color="auto"/>
            </w:tcBorders>
          </w:tcPr>
          <w:p w:rsidR="00EC24C6" w:rsidRPr="0097661C" w:rsidRDefault="00EC24C6" w:rsidP="00650DB5"/>
        </w:tc>
      </w:tr>
      <w:tr w:rsidR="0097661C" w:rsidTr="00650DB5">
        <w:tc>
          <w:tcPr>
            <w:tcW w:w="9212" w:type="dxa"/>
            <w:gridSpan w:val="4"/>
          </w:tcPr>
          <w:p w:rsidR="0097661C" w:rsidRPr="0097661C" w:rsidRDefault="0097661C" w:rsidP="00650DB5">
            <w:pPr>
              <w:rPr>
                <w:b/>
                <w:i/>
              </w:rPr>
            </w:pPr>
            <w:r w:rsidRPr="0097661C">
              <w:rPr>
                <w:b/>
                <w:i/>
              </w:rPr>
              <w:t>Produktivně řečové dovednosti</w:t>
            </w:r>
          </w:p>
        </w:tc>
      </w:tr>
      <w:tr w:rsidR="0097661C" w:rsidTr="00650DB5">
        <w:tc>
          <w:tcPr>
            <w:tcW w:w="3070" w:type="dxa"/>
          </w:tcPr>
          <w:p w:rsidR="0097661C" w:rsidRPr="0097661C" w:rsidRDefault="00CD311C" w:rsidP="00650DB5">
            <w:pPr>
              <w:rPr>
                <w:rFonts w:cs="Times New Roman"/>
              </w:rPr>
            </w:pPr>
            <w:r>
              <w:rPr>
                <w:rFonts w:cs="Times New Roman"/>
              </w:rPr>
              <w:t>r</w:t>
            </w:r>
            <w:r w:rsidR="0097661C" w:rsidRPr="0097661C">
              <w:rPr>
                <w:rFonts w:cs="Times New Roman"/>
              </w:rPr>
              <w:t>ozumí jednoduchým krátkým textům z běžného života, zejména pokud má k dispozici vizuální oporu</w:t>
            </w:r>
          </w:p>
        </w:tc>
        <w:tc>
          <w:tcPr>
            <w:tcW w:w="3071" w:type="dxa"/>
          </w:tcPr>
          <w:p w:rsidR="0097661C" w:rsidRPr="0097661C" w:rsidRDefault="0097661C" w:rsidP="00650DB5"/>
        </w:tc>
        <w:tc>
          <w:tcPr>
            <w:tcW w:w="1549" w:type="dxa"/>
          </w:tcPr>
          <w:p w:rsidR="0097661C" w:rsidRPr="0097661C" w:rsidRDefault="0097661C" w:rsidP="00650DB5">
            <w:r w:rsidRPr="0097661C">
              <w:t xml:space="preserve"> </w:t>
            </w:r>
          </w:p>
          <w:p w:rsidR="0097661C" w:rsidRPr="0097661C" w:rsidRDefault="0097661C" w:rsidP="00CD311C">
            <w:r w:rsidRPr="0097661C">
              <w:t xml:space="preserve">  </w:t>
            </w:r>
          </w:p>
        </w:tc>
        <w:tc>
          <w:tcPr>
            <w:tcW w:w="1522" w:type="dxa"/>
          </w:tcPr>
          <w:p w:rsidR="0097661C" w:rsidRPr="0097661C" w:rsidRDefault="0097661C" w:rsidP="00650DB5"/>
        </w:tc>
      </w:tr>
      <w:tr w:rsidR="0097661C" w:rsidTr="00650DB5">
        <w:tc>
          <w:tcPr>
            <w:tcW w:w="9212" w:type="dxa"/>
            <w:gridSpan w:val="4"/>
          </w:tcPr>
          <w:p w:rsidR="0097661C" w:rsidRPr="0097661C" w:rsidRDefault="0097661C" w:rsidP="00650DB5">
            <w:pPr>
              <w:rPr>
                <w:b/>
                <w:i/>
              </w:rPr>
            </w:pPr>
            <w:r w:rsidRPr="0097661C">
              <w:rPr>
                <w:b/>
                <w:i/>
              </w:rPr>
              <w:t>Psaní</w:t>
            </w:r>
          </w:p>
        </w:tc>
      </w:tr>
      <w:tr w:rsidR="0097661C" w:rsidTr="00650DB5">
        <w:tc>
          <w:tcPr>
            <w:tcW w:w="3070" w:type="dxa"/>
            <w:tcBorders>
              <w:bottom w:val="nil"/>
            </w:tcBorders>
          </w:tcPr>
          <w:p w:rsidR="0097661C" w:rsidRPr="0097661C" w:rsidRDefault="0097661C" w:rsidP="00650DB5">
            <w:pPr>
              <w:rPr>
                <w:rFonts w:cs="Times New Roman"/>
              </w:rPr>
            </w:pPr>
            <w:r w:rsidRPr="0097661C">
              <w:rPr>
                <w:rFonts w:cs="Times New Roman"/>
              </w:rPr>
              <w:t>napíše krátký text s použitím jednoduchých vět a slovních spojení o sobě, rodině, činnostech a událostech z oblasti svých zájmů a každodenního života</w:t>
            </w:r>
          </w:p>
        </w:tc>
        <w:tc>
          <w:tcPr>
            <w:tcW w:w="3071" w:type="dxa"/>
            <w:tcBorders>
              <w:bottom w:val="nil"/>
            </w:tcBorders>
          </w:tcPr>
          <w:p w:rsidR="0097661C" w:rsidRPr="0097661C" w:rsidRDefault="0097661C" w:rsidP="00650DB5">
            <w:pPr>
              <w:rPr>
                <w:rFonts w:cs="Times New Roman"/>
                <w:color w:val="000000" w:themeColor="text1"/>
              </w:rPr>
            </w:pPr>
          </w:p>
          <w:p w:rsidR="0097661C" w:rsidRPr="00EC24C6" w:rsidRDefault="0097661C" w:rsidP="00AA78F9">
            <w:pPr>
              <w:pStyle w:val="Odstavecseseznamem"/>
              <w:numPr>
                <w:ilvl w:val="0"/>
                <w:numId w:val="165"/>
              </w:numPr>
              <w:rPr>
                <w:rFonts w:cs="Times New Roman"/>
                <w:color w:val="000000" w:themeColor="text1"/>
              </w:rPr>
            </w:pPr>
            <w:r w:rsidRPr="00EC24C6">
              <w:rPr>
                <w:rFonts w:cs="Times New Roman"/>
                <w:color w:val="000000" w:themeColor="text1"/>
              </w:rPr>
              <w:t>mluvnice – základní gramatické struktury a typy vět (jsou tolerovány elementární chyby, které nenarušují smysl sdělení a porozumění)</w:t>
            </w:r>
          </w:p>
          <w:p w:rsidR="0097661C" w:rsidRPr="0097661C" w:rsidRDefault="0097661C" w:rsidP="00650DB5"/>
        </w:tc>
        <w:tc>
          <w:tcPr>
            <w:tcW w:w="1549" w:type="dxa"/>
            <w:tcBorders>
              <w:bottom w:val="nil"/>
            </w:tcBorders>
          </w:tcPr>
          <w:p w:rsidR="0097661C" w:rsidRPr="0097661C" w:rsidRDefault="0097661C" w:rsidP="00650DB5"/>
          <w:p w:rsidR="0097661C" w:rsidRPr="0097661C" w:rsidRDefault="0097661C" w:rsidP="00650DB5"/>
          <w:p w:rsidR="0097661C" w:rsidRPr="0097661C" w:rsidRDefault="0097661C" w:rsidP="00650DB5"/>
          <w:p w:rsidR="0097661C" w:rsidRPr="0097661C" w:rsidRDefault="0097661C" w:rsidP="00CD311C">
            <w:r w:rsidRPr="0097661C">
              <w:t xml:space="preserve">  </w:t>
            </w:r>
          </w:p>
        </w:tc>
        <w:tc>
          <w:tcPr>
            <w:tcW w:w="1522" w:type="dxa"/>
            <w:tcBorders>
              <w:bottom w:val="nil"/>
            </w:tcBorders>
          </w:tcPr>
          <w:p w:rsidR="0097661C" w:rsidRPr="0097661C" w:rsidRDefault="0097661C" w:rsidP="00650DB5"/>
        </w:tc>
      </w:tr>
      <w:tr w:rsidR="0097661C" w:rsidTr="00650DB5">
        <w:tc>
          <w:tcPr>
            <w:tcW w:w="3070" w:type="dxa"/>
            <w:tcBorders>
              <w:top w:val="nil"/>
            </w:tcBorders>
          </w:tcPr>
          <w:p w:rsidR="0097661C" w:rsidRPr="0097661C" w:rsidRDefault="0097661C" w:rsidP="00650DB5">
            <w:pPr>
              <w:rPr>
                <w:rFonts w:cs="Times New Roman"/>
              </w:rPr>
            </w:pPr>
            <w:r w:rsidRPr="0097661C">
              <w:rPr>
                <w:rFonts w:cs="Times New Roman"/>
              </w:rPr>
              <w:t xml:space="preserve">vyplní osobní údaje do </w:t>
            </w:r>
            <w:r w:rsidRPr="0097661C">
              <w:rPr>
                <w:rFonts w:cs="Times New Roman"/>
              </w:rPr>
              <w:lastRenderedPageBreak/>
              <w:t>formuláře</w:t>
            </w:r>
          </w:p>
        </w:tc>
        <w:tc>
          <w:tcPr>
            <w:tcW w:w="3071" w:type="dxa"/>
            <w:tcBorders>
              <w:top w:val="nil"/>
            </w:tcBorders>
          </w:tcPr>
          <w:p w:rsidR="0097661C" w:rsidRPr="0097661C" w:rsidRDefault="0097661C" w:rsidP="00650DB5"/>
        </w:tc>
        <w:tc>
          <w:tcPr>
            <w:tcW w:w="1549" w:type="dxa"/>
            <w:tcBorders>
              <w:top w:val="nil"/>
            </w:tcBorders>
          </w:tcPr>
          <w:p w:rsidR="0097661C" w:rsidRPr="0097661C" w:rsidRDefault="0097661C" w:rsidP="00650DB5"/>
        </w:tc>
        <w:tc>
          <w:tcPr>
            <w:tcW w:w="1522" w:type="dxa"/>
            <w:tcBorders>
              <w:top w:val="nil"/>
            </w:tcBorders>
          </w:tcPr>
          <w:p w:rsidR="0097661C" w:rsidRPr="0097661C" w:rsidRDefault="0097661C" w:rsidP="00650DB5"/>
        </w:tc>
      </w:tr>
    </w:tbl>
    <w:p w:rsidR="00591373" w:rsidRDefault="00591373">
      <w:r>
        <w:lastRenderedPageBreak/>
        <w:br w:type="page"/>
      </w:r>
    </w:p>
    <w:p w:rsidR="00455D51" w:rsidRDefault="00455D51" w:rsidP="00E55B45">
      <w:pPr>
        <w:pStyle w:val="Nadpis2"/>
        <w:spacing w:line="360" w:lineRule="auto"/>
      </w:pPr>
      <w:bookmarkStart w:id="27" w:name="_Toc384903491"/>
      <w:r>
        <w:lastRenderedPageBreak/>
        <w:t>Matematika a její aplikace</w:t>
      </w:r>
      <w:bookmarkEnd w:id="27"/>
    </w:p>
    <w:p w:rsidR="00E55B45" w:rsidRPr="00E55B45" w:rsidRDefault="00E55B45" w:rsidP="00E55B45">
      <w:pPr>
        <w:spacing w:line="360" w:lineRule="auto"/>
        <w:jc w:val="both"/>
        <w:rPr>
          <w:sz w:val="22"/>
        </w:rPr>
      </w:pPr>
      <w:r>
        <w:rPr>
          <w:sz w:val="22"/>
        </w:rPr>
        <w:t>Vzdělávací oblast Matematika a její aplikace je vyučován prostřednictvím vyučovacího předmětu Matematika.</w:t>
      </w:r>
    </w:p>
    <w:p w:rsidR="00E17D5D" w:rsidRPr="00E17D5D" w:rsidRDefault="00E17D5D" w:rsidP="00E17D5D">
      <w:pPr>
        <w:pStyle w:val="Nadpis3"/>
        <w:spacing w:line="360" w:lineRule="auto"/>
      </w:pPr>
      <w:bookmarkStart w:id="28" w:name="_Toc384903492"/>
      <w:r>
        <w:t>Matematika</w:t>
      </w:r>
      <w:bookmarkEnd w:id="28"/>
    </w:p>
    <w:p w:rsidR="00E17D5D" w:rsidRPr="00E17D5D" w:rsidRDefault="00E17D5D" w:rsidP="00E17D5D">
      <w:pPr>
        <w:pStyle w:val="Bezmezer"/>
        <w:spacing w:line="360" w:lineRule="auto"/>
        <w:jc w:val="both"/>
        <w:rPr>
          <w:rFonts w:cs="Times New Roman"/>
          <w:sz w:val="22"/>
          <w:lang w:eastAsia="cs-CZ"/>
        </w:rPr>
      </w:pPr>
      <w:r>
        <w:rPr>
          <w:rFonts w:cs="Times New Roman"/>
          <w:sz w:val="22"/>
          <w:lang w:eastAsia="cs-CZ"/>
        </w:rPr>
        <w:t xml:space="preserve">V 1. období tento předmět pomáhá </w:t>
      </w:r>
      <w:r w:rsidRPr="00E17D5D">
        <w:rPr>
          <w:rFonts w:cs="Times New Roman"/>
          <w:sz w:val="22"/>
          <w:lang w:eastAsia="cs-CZ"/>
        </w:rPr>
        <w:t>žákům vnímat</w:t>
      </w:r>
      <w:r>
        <w:rPr>
          <w:rFonts w:cs="Times New Roman"/>
          <w:sz w:val="22"/>
          <w:lang w:eastAsia="cs-CZ"/>
        </w:rPr>
        <w:t xml:space="preserve"> význam </w:t>
      </w:r>
      <w:r w:rsidRPr="00E17D5D">
        <w:rPr>
          <w:rFonts w:cs="Times New Roman"/>
          <w:sz w:val="22"/>
          <w:lang w:eastAsia="cs-CZ"/>
        </w:rPr>
        <w:t>matematiky v životě. Žáci se učí vyjadřovat pomocí čísel. Rozvíjí se pozornost, vytrvalost, schopnost rozlišovat, objevovat, vytvářet různé situace. Využívá se zkušeností žáků z domova, ze života kolem nich</w:t>
      </w:r>
      <w:r w:rsidRPr="00E17D5D">
        <w:rPr>
          <w:rFonts w:cs="Times New Roman"/>
          <w:sz w:val="22"/>
        </w:rPr>
        <w:t xml:space="preserve"> k modelování matematických situací</w:t>
      </w:r>
      <w:r w:rsidRPr="00E17D5D">
        <w:rPr>
          <w:rFonts w:cs="Times New Roman"/>
          <w:sz w:val="22"/>
          <w:lang w:eastAsia="cs-CZ"/>
        </w:rPr>
        <w:t xml:space="preserve">. Žáci se učí svoji práci kontrolovat, srovnávat, učí se sebedůvěře, slovně i písemně vyjadřují výsledky svého pozorování.  S vyjadřovacími schopnostmi se rozvíjí jejich schopnost uvažovat. Postupně si osvojují první matematické pojmy, početní postupy, základy jazyka matematiky a způsob jeho </w:t>
      </w:r>
      <w:r>
        <w:rPr>
          <w:rFonts w:cs="Times New Roman"/>
          <w:sz w:val="22"/>
          <w:lang w:eastAsia="cs-CZ"/>
        </w:rPr>
        <w:t>použití. Ve výuce se objevují</w:t>
      </w:r>
      <w:r w:rsidRPr="00E17D5D">
        <w:rPr>
          <w:rFonts w:cs="Times New Roman"/>
          <w:sz w:val="22"/>
          <w:lang w:eastAsia="cs-CZ"/>
        </w:rPr>
        <w:t xml:space="preserve"> některé prvky z modelového školního vzdělávacího programu Tvořivá škola.</w:t>
      </w:r>
    </w:p>
    <w:p w:rsidR="00E17D5D" w:rsidRPr="00E55B45" w:rsidRDefault="00E17D5D" w:rsidP="00E17D5D">
      <w:pPr>
        <w:pStyle w:val="Bezmezer"/>
        <w:spacing w:line="360" w:lineRule="auto"/>
        <w:jc w:val="both"/>
        <w:rPr>
          <w:rFonts w:cs="Times New Roman"/>
          <w:sz w:val="22"/>
          <w:u w:val="single"/>
          <w:lang w:eastAsia="cs-CZ"/>
        </w:rPr>
      </w:pPr>
      <w:r w:rsidRPr="00E17D5D">
        <w:rPr>
          <w:rFonts w:cs="Times New Roman"/>
          <w:sz w:val="22"/>
          <w:lang w:eastAsia="cs-CZ"/>
        </w:rPr>
        <w:t>Matematika ve 2. období rozvíjí paměť žáků, jejich představivost, klade základy logického úsudku. Vzdělávání směřuje k využívání matematických poznatků a dovedností v praktických činnostech – odhady, měření, porovnávání velikostí, vzdáleností, orientace. Rozvíjí se paměť žáků prostřednictvím numerických výpočtů a osvojováním si nezbytných matematických vzorců a algoritmů. Vedeme žáky ke vnímání složitosti reálného světa a jeho porozumění. V celém druhém období jsou žáci podněcováni k sebedůvěře, učí se různými způsoby kontrolovat výpočty, odhadovat výsledky. Jsou tak soustavně vedeni k sebekontrole a sebehodnocení, a to</w:t>
      </w:r>
      <w:r>
        <w:rPr>
          <w:rFonts w:cs="Times New Roman"/>
          <w:sz w:val="22"/>
          <w:lang w:eastAsia="cs-CZ"/>
        </w:rPr>
        <w:t xml:space="preserve"> </w:t>
      </w:r>
      <w:r w:rsidRPr="00E17D5D">
        <w:rPr>
          <w:rFonts w:cs="Times New Roman"/>
          <w:sz w:val="22"/>
          <w:lang w:eastAsia="cs-CZ"/>
        </w:rPr>
        <w:t>jak v aritmetice, tak i v geometrii.</w:t>
      </w:r>
      <w:r>
        <w:rPr>
          <w:rFonts w:cs="Times New Roman"/>
          <w:sz w:val="22"/>
          <w:lang w:eastAsia="cs-CZ"/>
        </w:rPr>
        <w:t xml:space="preserve"> </w:t>
      </w:r>
      <w:r w:rsidRPr="00E55B45">
        <w:rPr>
          <w:rFonts w:cs="Times New Roman"/>
          <w:sz w:val="22"/>
          <w:u w:val="single"/>
          <w:lang w:eastAsia="cs-CZ"/>
        </w:rPr>
        <w:t>Vzdělávací obsah je rozdělen na čtyři tematické okruhy:</w:t>
      </w:r>
    </w:p>
    <w:p w:rsidR="00E17D5D" w:rsidRPr="00E17D5D" w:rsidRDefault="00E17D5D" w:rsidP="00AD3618">
      <w:pPr>
        <w:pStyle w:val="Bezmezer"/>
        <w:numPr>
          <w:ilvl w:val="0"/>
          <w:numId w:val="122"/>
        </w:numPr>
        <w:spacing w:line="360" w:lineRule="auto"/>
        <w:jc w:val="both"/>
        <w:rPr>
          <w:rFonts w:cs="Times New Roman"/>
          <w:sz w:val="22"/>
          <w:lang w:eastAsia="cs-CZ"/>
        </w:rPr>
      </w:pPr>
      <w:r w:rsidRPr="00E17D5D">
        <w:rPr>
          <w:rFonts w:cs="Times New Roman"/>
          <w:sz w:val="22"/>
          <w:lang w:eastAsia="cs-CZ"/>
        </w:rPr>
        <w:t>Číslo a početní operace</w:t>
      </w:r>
    </w:p>
    <w:p w:rsidR="00E17D5D" w:rsidRPr="00E17D5D" w:rsidRDefault="00E17D5D" w:rsidP="00AD3618">
      <w:pPr>
        <w:pStyle w:val="Bezmezer"/>
        <w:numPr>
          <w:ilvl w:val="0"/>
          <w:numId w:val="122"/>
        </w:numPr>
        <w:spacing w:line="360" w:lineRule="auto"/>
        <w:jc w:val="both"/>
        <w:rPr>
          <w:rFonts w:cs="Times New Roman"/>
          <w:sz w:val="22"/>
          <w:lang w:eastAsia="cs-CZ"/>
        </w:rPr>
      </w:pPr>
      <w:r w:rsidRPr="00E17D5D">
        <w:rPr>
          <w:rFonts w:cs="Times New Roman"/>
          <w:sz w:val="22"/>
          <w:lang w:eastAsia="cs-CZ"/>
        </w:rPr>
        <w:t>Závislosti, vztahy a práce s daty</w:t>
      </w:r>
    </w:p>
    <w:p w:rsidR="00E17D5D" w:rsidRPr="00E17D5D" w:rsidRDefault="00E17D5D" w:rsidP="00AD3618">
      <w:pPr>
        <w:pStyle w:val="Bezmezer"/>
        <w:numPr>
          <w:ilvl w:val="0"/>
          <w:numId w:val="122"/>
        </w:numPr>
        <w:spacing w:line="360" w:lineRule="auto"/>
        <w:jc w:val="both"/>
        <w:rPr>
          <w:rFonts w:cs="Times New Roman"/>
          <w:sz w:val="22"/>
          <w:lang w:eastAsia="cs-CZ"/>
        </w:rPr>
      </w:pPr>
      <w:r w:rsidRPr="00E17D5D">
        <w:rPr>
          <w:rFonts w:cs="Times New Roman"/>
          <w:sz w:val="22"/>
          <w:lang w:eastAsia="cs-CZ"/>
        </w:rPr>
        <w:t>Geometrie v rovině a v prostoru</w:t>
      </w:r>
    </w:p>
    <w:p w:rsidR="00E17D5D" w:rsidRPr="00E17D5D" w:rsidRDefault="00E17D5D" w:rsidP="00AD3618">
      <w:pPr>
        <w:pStyle w:val="Bezmezer"/>
        <w:numPr>
          <w:ilvl w:val="0"/>
          <w:numId w:val="122"/>
        </w:numPr>
        <w:spacing w:line="360" w:lineRule="auto"/>
        <w:jc w:val="both"/>
        <w:rPr>
          <w:rFonts w:cs="Times New Roman"/>
          <w:sz w:val="22"/>
          <w:lang w:eastAsia="cs-CZ"/>
        </w:rPr>
      </w:pPr>
      <w:r w:rsidRPr="00E17D5D">
        <w:rPr>
          <w:rFonts w:cs="Times New Roman"/>
          <w:sz w:val="22"/>
          <w:lang w:eastAsia="cs-CZ"/>
        </w:rPr>
        <w:t>Nestandardní aplikační úlohy a problémy</w:t>
      </w:r>
    </w:p>
    <w:p w:rsidR="00E17D5D" w:rsidRPr="00E17D5D" w:rsidRDefault="00E17D5D" w:rsidP="00E17D5D">
      <w:pPr>
        <w:pStyle w:val="Bezmezer"/>
        <w:spacing w:line="360" w:lineRule="auto"/>
        <w:jc w:val="both"/>
        <w:rPr>
          <w:rFonts w:cs="Times New Roman"/>
          <w:sz w:val="22"/>
          <w:lang w:eastAsia="cs-CZ"/>
        </w:rPr>
      </w:pPr>
      <w:r w:rsidRPr="00E17D5D">
        <w:rPr>
          <w:rFonts w:cs="Times New Roman"/>
          <w:sz w:val="22"/>
          <w:lang w:eastAsia="cs-CZ"/>
        </w:rPr>
        <w:t xml:space="preserve">Zásadní výchovné a vzdělávací postupy, které ve vyučovacím předmětu </w:t>
      </w:r>
      <w:r w:rsidRPr="00E17D5D">
        <w:rPr>
          <w:rFonts w:cs="Times New Roman"/>
          <w:bCs/>
          <w:sz w:val="22"/>
          <w:lang w:eastAsia="cs-CZ"/>
        </w:rPr>
        <w:t xml:space="preserve">MATEMATIKA </w:t>
      </w:r>
      <w:r w:rsidRPr="00E17D5D">
        <w:rPr>
          <w:rFonts w:cs="Times New Roman"/>
          <w:sz w:val="22"/>
          <w:lang w:eastAsia="cs-CZ"/>
        </w:rPr>
        <w:t xml:space="preserve">směřují k utváření </w:t>
      </w:r>
      <w:r w:rsidRPr="00E17D5D">
        <w:rPr>
          <w:rFonts w:cs="Times New Roman"/>
          <w:sz w:val="22"/>
          <w:u w:val="single"/>
          <w:lang w:eastAsia="cs-CZ"/>
        </w:rPr>
        <w:t>klíčových kompetencí</w:t>
      </w:r>
      <w:r w:rsidRPr="00E17D5D">
        <w:rPr>
          <w:rFonts w:cs="Times New Roman"/>
          <w:sz w:val="22"/>
          <w:lang w:eastAsia="cs-CZ"/>
        </w:rPr>
        <w:t>:</w:t>
      </w:r>
    </w:p>
    <w:p w:rsidR="00E17D5D" w:rsidRPr="00E17D5D" w:rsidRDefault="00E17D5D" w:rsidP="00E17D5D">
      <w:pPr>
        <w:pStyle w:val="Bezmezer"/>
        <w:spacing w:line="360" w:lineRule="auto"/>
        <w:jc w:val="both"/>
        <w:rPr>
          <w:rFonts w:cs="Times New Roman"/>
          <w:b/>
          <w:bCs/>
          <w:i/>
          <w:iCs/>
          <w:sz w:val="22"/>
          <w:lang w:eastAsia="cs-CZ"/>
        </w:rPr>
      </w:pPr>
      <w:r w:rsidRPr="00E17D5D">
        <w:rPr>
          <w:rFonts w:cs="Times New Roman"/>
          <w:b/>
          <w:bCs/>
          <w:i/>
          <w:iCs/>
          <w:sz w:val="22"/>
          <w:lang w:eastAsia="cs-CZ"/>
        </w:rPr>
        <w:t>Kompetence k u</w:t>
      </w:r>
      <w:r w:rsidRPr="00E17D5D">
        <w:rPr>
          <w:rFonts w:cs="Times New Roman"/>
          <w:b/>
          <w:i/>
          <w:sz w:val="22"/>
          <w:lang w:eastAsia="cs-CZ"/>
        </w:rPr>
        <w:t>č</w:t>
      </w:r>
      <w:r w:rsidRPr="00E17D5D">
        <w:rPr>
          <w:rFonts w:cs="Times New Roman"/>
          <w:b/>
          <w:bCs/>
          <w:i/>
          <w:iCs/>
          <w:sz w:val="22"/>
          <w:lang w:eastAsia="cs-CZ"/>
        </w:rPr>
        <w:t>ení</w:t>
      </w:r>
    </w:p>
    <w:p w:rsidR="00E17D5D" w:rsidRPr="00E17D5D" w:rsidRDefault="00E17D5D" w:rsidP="00AD3618">
      <w:pPr>
        <w:pStyle w:val="Bezmezer"/>
        <w:numPr>
          <w:ilvl w:val="0"/>
          <w:numId w:val="139"/>
        </w:numPr>
        <w:spacing w:line="360" w:lineRule="auto"/>
        <w:jc w:val="both"/>
        <w:rPr>
          <w:rFonts w:cs="Times New Roman"/>
          <w:sz w:val="22"/>
          <w:lang w:eastAsia="cs-CZ"/>
        </w:rPr>
      </w:pPr>
      <w:r w:rsidRPr="00E17D5D">
        <w:rPr>
          <w:rFonts w:cs="Times New Roman"/>
          <w:sz w:val="22"/>
          <w:lang w:eastAsia="cs-CZ"/>
        </w:rPr>
        <w:t>nabízet žákům různé způsoby, metody a strategie učení, jež jim umožní samostatně organizovat a řídit vlastní učení,</w:t>
      </w:r>
    </w:p>
    <w:p w:rsidR="00E17D5D" w:rsidRPr="00E17D5D" w:rsidRDefault="00E17D5D" w:rsidP="00AD3618">
      <w:pPr>
        <w:pStyle w:val="Bezmezer"/>
        <w:numPr>
          <w:ilvl w:val="0"/>
          <w:numId w:val="139"/>
        </w:numPr>
        <w:spacing w:line="360" w:lineRule="auto"/>
        <w:jc w:val="both"/>
        <w:rPr>
          <w:rFonts w:cs="Times New Roman"/>
          <w:sz w:val="22"/>
          <w:lang w:eastAsia="cs-CZ"/>
        </w:rPr>
      </w:pPr>
      <w:r w:rsidRPr="00E17D5D">
        <w:rPr>
          <w:rFonts w:cs="Times New Roman"/>
          <w:sz w:val="22"/>
          <w:lang w:eastAsia="cs-CZ"/>
        </w:rPr>
        <w:t>vést žáky k aktivnímu vyhledávání a třídění informací, jejich propojování a systematizaci,</w:t>
      </w:r>
    </w:p>
    <w:p w:rsidR="00E17D5D" w:rsidRPr="00E17D5D" w:rsidRDefault="00E17D5D" w:rsidP="00AD3618">
      <w:pPr>
        <w:pStyle w:val="Bezmezer"/>
        <w:numPr>
          <w:ilvl w:val="0"/>
          <w:numId w:val="139"/>
        </w:numPr>
        <w:spacing w:line="360" w:lineRule="auto"/>
        <w:jc w:val="both"/>
        <w:rPr>
          <w:rFonts w:cs="Times New Roman"/>
          <w:sz w:val="22"/>
          <w:lang w:eastAsia="cs-CZ"/>
        </w:rPr>
      </w:pPr>
      <w:r w:rsidRPr="00E17D5D">
        <w:rPr>
          <w:rFonts w:cs="Times New Roman"/>
          <w:sz w:val="22"/>
          <w:lang w:eastAsia="cs-CZ"/>
        </w:rPr>
        <w:t>vést žáky k samostatnému pozorování a porovnávání získaných výsledků,</w:t>
      </w:r>
    </w:p>
    <w:p w:rsidR="00E17D5D" w:rsidRPr="00E17D5D" w:rsidRDefault="00E17D5D" w:rsidP="00AD3618">
      <w:pPr>
        <w:pStyle w:val="Bezmezer"/>
        <w:numPr>
          <w:ilvl w:val="0"/>
          <w:numId w:val="139"/>
        </w:numPr>
        <w:spacing w:line="360" w:lineRule="auto"/>
        <w:jc w:val="both"/>
        <w:rPr>
          <w:rFonts w:cs="Times New Roman"/>
          <w:sz w:val="22"/>
          <w:lang w:eastAsia="cs-CZ"/>
        </w:rPr>
      </w:pPr>
      <w:r w:rsidRPr="00E17D5D">
        <w:rPr>
          <w:rFonts w:cs="Times New Roman"/>
          <w:sz w:val="22"/>
          <w:lang w:eastAsia="cs-CZ"/>
        </w:rPr>
        <w:t>umožnit žákům poznávat smysl a cíl učení a umět posuzovat vlastní pokrok,</w:t>
      </w:r>
    </w:p>
    <w:p w:rsidR="00E17D5D" w:rsidRPr="00E17D5D" w:rsidRDefault="00E17D5D" w:rsidP="00AD3618">
      <w:pPr>
        <w:pStyle w:val="Bezmezer"/>
        <w:numPr>
          <w:ilvl w:val="0"/>
          <w:numId w:val="139"/>
        </w:numPr>
        <w:spacing w:line="360" w:lineRule="auto"/>
        <w:jc w:val="both"/>
        <w:rPr>
          <w:rFonts w:cs="Times New Roman"/>
          <w:sz w:val="22"/>
          <w:lang w:eastAsia="cs-CZ"/>
        </w:rPr>
      </w:pPr>
      <w:r w:rsidRPr="00E17D5D">
        <w:rPr>
          <w:rFonts w:cs="Times New Roman"/>
          <w:sz w:val="22"/>
          <w:lang w:eastAsia="cs-CZ"/>
        </w:rPr>
        <w:t>na základě prožitku úspěchu vést žáky k potřebě dalšího studia a celoživotního vzdělávání.</w:t>
      </w:r>
    </w:p>
    <w:p w:rsidR="00E17D5D" w:rsidRPr="00E17D5D" w:rsidRDefault="00E17D5D" w:rsidP="00E17D5D">
      <w:pPr>
        <w:pStyle w:val="Bezmezer"/>
        <w:spacing w:line="360" w:lineRule="auto"/>
        <w:jc w:val="both"/>
        <w:rPr>
          <w:rFonts w:cs="Times New Roman"/>
          <w:b/>
          <w:i/>
          <w:sz w:val="22"/>
          <w:lang w:eastAsia="cs-CZ"/>
        </w:rPr>
      </w:pPr>
      <w:r w:rsidRPr="00E17D5D">
        <w:rPr>
          <w:rFonts w:cs="Times New Roman"/>
          <w:b/>
          <w:bCs/>
          <w:i/>
          <w:iCs/>
          <w:sz w:val="22"/>
          <w:lang w:eastAsia="cs-CZ"/>
        </w:rPr>
        <w:t xml:space="preserve">Kompetence k </w:t>
      </w:r>
      <w:r w:rsidRPr="00E17D5D">
        <w:rPr>
          <w:rFonts w:cs="Times New Roman"/>
          <w:b/>
          <w:i/>
          <w:sz w:val="22"/>
          <w:lang w:eastAsia="cs-CZ"/>
        </w:rPr>
        <w:t>ř</w:t>
      </w:r>
      <w:r w:rsidRPr="00E17D5D">
        <w:rPr>
          <w:rFonts w:cs="Times New Roman"/>
          <w:b/>
          <w:bCs/>
          <w:i/>
          <w:iCs/>
          <w:sz w:val="22"/>
          <w:lang w:eastAsia="cs-CZ"/>
        </w:rPr>
        <w:t>ešení problém</w:t>
      </w:r>
      <w:r w:rsidRPr="00E17D5D">
        <w:rPr>
          <w:rFonts w:cs="Times New Roman"/>
          <w:b/>
          <w:i/>
          <w:sz w:val="22"/>
          <w:lang w:eastAsia="cs-CZ"/>
        </w:rPr>
        <w:t>ů</w:t>
      </w:r>
    </w:p>
    <w:p w:rsidR="00E17D5D" w:rsidRPr="00E17D5D" w:rsidRDefault="00E17D5D" w:rsidP="00AD3618">
      <w:pPr>
        <w:pStyle w:val="Bezmezer"/>
        <w:numPr>
          <w:ilvl w:val="0"/>
          <w:numId w:val="138"/>
        </w:numPr>
        <w:spacing w:line="360" w:lineRule="auto"/>
        <w:jc w:val="both"/>
        <w:rPr>
          <w:rFonts w:cs="Times New Roman"/>
          <w:sz w:val="22"/>
          <w:lang w:eastAsia="cs-CZ"/>
        </w:rPr>
      </w:pPr>
      <w:r w:rsidRPr="00E17D5D">
        <w:rPr>
          <w:rFonts w:cs="Times New Roman"/>
          <w:sz w:val="22"/>
          <w:lang w:eastAsia="cs-CZ"/>
        </w:rPr>
        <w:t>rozpoznávat a chápat problémy a nesrovnalosti,</w:t>
      </w:r>
    </w:p>
    <w:p w:rsidR="00E17D5D" w:rsidRPr="00E17D5D" w:rsidRDefault="00E17D5D" w:rsidP="00AD3618">
      <w:pPr>
        <w:pStyle w:val="Bezmezer"/>
        <w:numPr>
          <w:ilvl w:val="0"/>
          <w:numId w:val="138"/>
        </w:numPr>
        <w:spacing w:line="360" w:lineRule="auto"/>
        <w:jc w:val="both"/>
        <w:rPr>
          <w:rFonts w:cs="Times New Roman"/>
          <w:sz w:val="22"/>
          <w:lang w:eastAsia="cs-CZ"/>
        </w:rPr>
      </w:pPr>
      <w:r w:rsidRPr="00E17D5D">
        <w:rPr>
          <w:rFonts w:cs="Times New Roman"/>
          <w:sz w:val="22"/>
          <w:lang w:eastAsia="cs-CZ"/>
        </w:rPr>
        <w:t>ukázat žákům různé zdroje informací, které mohou vést k řešení problému a vést je k jejich ověřování a srovnávání,</w:t>
      </w:r>
    </w:p>
    <w:p w:rsidR="00E17D5D" w:rsidRPr="00E17D5D" w:rsidRDefault="00E17D5D" w:rsidP="00AD3618">
      <w:pPr>
        <w:pStyle w:val="Bezmezer"/>
        <w:numPr>
          <w:ilvl w:val="0"/>
          <w:numId w:val="138"/>
        </w:numPr>
        <w:spacing w:line="360" w:lineRule="auto"/>
        <w:jc w:val="both"/>
        <w:rPr>
          <w:rFonts w:cs="Times New Roman"/>
          <w:sz w:val="22"/>
          <w:lang w:eastAsia="cs-CZ"/>
        </w:rPr>
      </w:pPr>
      <w:r w:rsidRPr="00E17D5D">
        <w:rPr>
          <w:rFonts w:cs="Times New Roman"/>
          <w:sz w:val="22"/>
          <w:lang w:eastAsia="cs-CZ"/>
        </w:rPr>
        <w:lastRenderedPageBreak/>
        <w:t>vést žáky k ověřování správnosti řešení problému.</w:t>
      </w:r>
    </w:p>
    <w:p w:rsidR="00E17D5D" w:rsidRPr="00E17D5D" w:rsidRDefault="00E17D5D" w:rsidP="00E17D5D">
      <w:pPr>
        <w:pStyle w:val="Bezmezer"/>
        <w:spacing w:line="360" w:lineRule="auto"/>
        <w:jc w:val="both"/>
        <w:rPr>
          <w:rFonts w:cs="Times New Roman"/>
          <w:b/>
          <w:bCs/>
          <w:i/>
          <w:iCs/>
          <w:sz w:val="22"/>
          <w:lang w:eastAsia="cs-CZ"/>
        </w:rPr>
      </w:pPr>
      <w:r w:rsidRPr="00E17D5D">
        <w:rPr>
          <w:rFonts w:cs="Times New Roman"/>
          <w:b/>
          <w:bCs/>
          <w:i/>
          <w:iCs/>
          <w:sz w:val="22"/>
          <w:lang w:eastAsia="cs-CZ"/>
        </w:rPr>
        <w:t>Kompetence komunikativní</w:t>
      </w:r>
    </w:p>
    <w:p w:rsidR="00E17D5D" w:rsidRPr="00E17D5D" w:rsidRDefault="00E17D5D" w:rsidP="00AD3618">
      <w:pPr>
        <w:pStyle w:val="Bezmezer"/>
        <w:numPr>
          <w:ilvl w:val="0"/>
          <w:numId w:val="137"/>
        </w:numPr>
        <w:spacing w:line="360" w:lineRule="auto"/>
        <w:jc w:val="both"/>
        <w:rPr>
          <w:rFonts w:cs="Times New Roman"/>
          <w:sz w:val="22"/>
          <w:lang w:eastAsia="cs-CZ"/>
        </w:rPr>
      </w:pPr>
      <w:r w:rsidRPr="00E17D5D">
        <w:rPr>
          <w:rFonts w:cs="Times New Roman"/>
          <w:sz w:val="22"/>
          <w:lang w:eastAsia="cs-CZ"/>
        </w:rPr>
        <w:t>rozvíjet u dětí dovednost správně, výstižně a logicky formulovat své myšlenky a názory,</w:t>
      </w:r>
    </w:p>
    <w:p w:rsidR="00E17D5D" w:rsidRPr="00E17D5D" w:rsidRDefault="00E17D5D" w:rsidP="00AD3618">
      <w:pPr>
        <w:pStyle w:val="Bezmezer"/>
        <w:numPr>
          <w:ilvl w:val="0"/>
          <w:numId w:val="137"/>
        </w:numPr>
        <w:spacing w:line="360" w:lineRule="auto"/>
        <w:jc w:val="both"/>
        <w:rPr>
          <w:rFonts w:cs="Times New Roman"/>
          <w:sz w:val="22"/>
          <w:lang w:eastAsia="cs-CZ"/>
        </w:rPr>
      </w:pPr>
      <w:r w:rsidRPr="00E17D5D">
        <w:rPr>
          <w:rFonts w:cs="Times New Roman"/>
          <w:sz w:val="22"/>
          <w:lang w:eastAsia="cs-CZ"/>
        </w:rPr>
        <w:t>seznámit žáky s různými typy textů a obrazových materiálů o probíraných tématech (encyklopedie, internet, učebnice, návody),</w:t>
      </w:r>
    </w:p>
    <w:p w:rsidR="00E17D5D" w:rsidRPr="00E17D5D" w:rsidRDefault="00E17D5D" w:rsidP="00AD3618">
      <w:pPr>
        <w:pStyle w:val="Bezmezer"/>
        <w:numPr>
          <w:ilvl w:val="0"/>
          <w:numId w:val="137"/>
        </w:numPr>
        <w:spacing w:line="360" w:lineRule="auto"/>
        <w:jc w:val="both"/>
        <w:rPr>
          <w:rFonts w:cs="Times New Roman"/>
          <w:sz w:val="22"/>
          <w:lang w:eastAsia="cs-CZ"/>
        </w:rPr>
      </w:pPr>
      <w:r w:rsidRPr="00E17D5D">
        <w:rPr>
          <w:rFonts w:cs="Times New Roman"/>
          <w:sz w:val="22"/>
          <w:lang w:eastAsia="cs-CZ"/>
        </w:rPr>
        <w:t>vést žáky k využívání širokých možností informačních a komunikačních prostředků.</w:t>
      </w:r>
    </w:p>
    <w:p w:rsidR="00E17D5D" w:rsidRPr="00E17D5D" w:rsidRDefault="00E17D5D" w:rsidP="00E17D5D">
      <w:pPr>
        <w:pStyle w:val="Bezmezer"/>
        <w:spacing w:line="360" w:lineRule="auto"/>
        <w:jc w:val="both"/>
        <w:rPr>
          <w:rFonts w:cs="Times New Roman"/>
          <w:b/>
          <w:bCs/>
          <w:i/>
          <w:iCs/>
          <w:sz w:val="22"/>
          <w:lang w:eastAsia="cs-CZ"/>
        </w:rPr>
      </w:pPr>
      <w:r w:rsidRPr="00E17D5D">
        <w:rPr>
          <w:rFonts w:cs="Times New Roman"/>
          <w:b/>
          <w:bCs/>
          <w:i/>
          <w:iCs/>
          <w:sz w:val="22"/>
          <w:lang w:eastAsia="cs-CZ"/>
        </w:rPr>
        <w:t>Kompetence sociální a personální</w:t>
      </w:r>
    </w:p>
    <w:p w:rsidR="00E17D5D" w:rsidRPr="00E17D5D" w:rsidRDefault="00E17D5D" w:rsidP="00AD3618">
      <w:pPr>
        <w:pStyle w:val="Bezmezer"/>
        <w:numPr>
          <w:ilvl w:val="0"/>
          <w:numId w:val="136"/>
        </w:numPr>
        <w:spacing w:line="360" w:lineRule="auto"/>
        <w:jc w:val="both"/>
        <w:rPr>
          <w:rFonts w:cs="Times New Roman"/>
          <w:sz w:val="22"/>
          <w:lang w:eastAsia="cs-CZ"/>
        </w:rPr>
      </w:pPr>
      <w:r w:rsidRPr="00E17D5D">
        <w:rPr>
          <w:rFonts w:cs="Times New Roman"/>
          <w:sz w:val="22"/>
          <w:lang w:eastAsia="cs-CZ"/>
        </w:rPr>
        <w:t>vést žáky ke schopnosti pracovat ve dvojici a v menší pracovní skupině při vyhledávání informací i zpracovávání výstupů,</w:t>
      </w:r>
    </w:p>
    <w:p w:rsidR="00E17D5D" w:rsidRPr="00E17D5D" w:rsidRDefault="00E17D5D" w:rsidP="00AD3618">
      <w:pPr>
        <w:pStyle w:val="Bezmezer"/>
        <w:numPr>
          <w:ilvl w:val="0"/>
          <w:numId w:val="136"/>
        </w:numPr>
        <w:spacing w:line="360" w:lineRule="auto"/>
        <w:jc w:val="both"/>
        <w:rPr>
          <w:rFonts w:cs="Times New Roman"/>
          <w:sz w:val="22"/>
          <w:lang w:eastAsia="cs-CZ"/>
        </w:rPr>
      </w:pPr>
      <w:r w:rsidRPr="00E17D5D">
        <w:rPr>
          <w:rFonts w:cs="Times New Roman"/>
          <w:sz w:val="22"/>
          <w:lang w:eastAsia="cs-CZ"/>
        </w:rPr>
        <w:t>předkládat žákům možnosti stanovení pravidel pro činnost skupiny a vést je k jejich dodržování,</w:t>
      </w:r>
    </w:p>
    <w:p w:rsidR="00E17D5D" w:rsidRPr="00E17D5D" w:rsidRDefault="00E17D5D" w:rsidP="00AD3618">
      <w:pPr>
        <w:pStyle w:val="Bezmezer"/>
        <w:numPr>
          <w:ilvl w:val="0"/>
          <w:numId w:val="136"/>
        </w:numPr>
        <w:spacing w:line="360" w:lineRule="auto"/>
        <w:jc w:val="both"/>
        <w:rPr>
          <w:rFonts w:cs="Times New Roman"/>
          <w:sz w:val="22"/>
          <w:lang w:eastAsia="cs-CZ"/>
        </w:rPr>
      </w:pPr>
      <w:r w:rsidRPr="00E17D5D">
        <w:rPr>
          <w:rFonts w:cs="Times New Roman"/>
          <w:sz w:val="22"/>
          <w:lang w:eastAsia="cs-CZ"/>
        </w:rPr>
        <w:t>individuálním přístupem budovat sebedůvěru žáka a jeho samostatný rozvoj.</w:t>
      </w:r>
    </w:p>
    <w:p w:rsidR="00E17D5D" w:rsidRPr="00E17D5D" w:rsidRDefault="00E17D5D" w:rsidP="00E17D5D">
      <w:pPr>
        <w:pStyle w:val="Bezmezer"/>
        <w:spacing w:line="360" w:lineRule="auto"/>
        <w:jc w:val="both"/>
        <w:rPr>
          <w:rFonts w:cs="Times New Roman"/>
          <w:b/>
          <w:bCs/>
          <w:i/>
          <w:iCs/>
          <w:sz w:val="22"/>
          <w:lang w:eastAsia="cs-CZ"/>
        </w:rPr>
      </w:pPr>
      <w:r w:rsidRPr="00E17D5D">
        <w:rPr>
          <w:rFonts w:cs="Times New Roman"/>
          <w:b/>
          <w:bCs/>
          <w:i/>
          <w:iCs/>
          <w:sz w:val="22"/>
          <w:lang w:eastAsia="cs-CZ"/>
        </w:rPr>
        <w:t>Kompetence ob</w:t>
      </w:r>
      <w:r w:rsidRPr="00E17D5D">
        <w:rPr>
          <w:rFonts w:cs="Times New Roman"/>
          <w:b/>
          <w:i/>
          <w:sz w:val="22"/>
          <w:lang w:eastAsia="cs-CZ"/>
        </w:rPr>
        <w:t>č</w:t>
      </w:r>
      <w:r w:rsidRPr="00E17D5D">
        <w:rPr>
          <w:rFonts w:cs="Times New Roman"/>
          <w:b/>
          <w:bCs/>
          <w:i/>
          <w:iCs/>
          <w:sz w:val="22"/>
          <w:lang w:eastAsia="cs-CZ"/>
        </w:rPr>
        <w:t>anské</w:t>
      </w:r>
    </w:p>
    <w:p w:rsidR="00E17D5D" w:rsidRPr="00E17D5D" w:rsidRDefault="00E17D5D" w:rsidP="00AD3618">
      <w:pPr>
        <w:pStyle w:val="Bezmezer"/>
        <w:numPr>
          <w:ilvl w:val="0"/>
          <w:numId w:val="135"/>
        </w:numPr>
        <w:spacing w:line="360" w:lineRule="auto"/>
        <w:jc w:val="both"/>
        <w:rPr>
          <w:rFonts w:cs="Times New Roman"/>
          <w:sz w:val="22"/>
          <w:lang w:eastAsia="cs-CZ"/>
        </w:rPr>
      </w:pPr>
      <w:r w:rsidRPr="00E17D5D">
        <w:rPr>
          <w:rFonts w:cs="Times New Roman"/>
          <w:sz w:val="22"/>
          <w:lang w:eastAsia="cs-CZ"/>
        </w:rPr>
        <w:t>řešit problémové a aplikované úlohy z běžného života obce, regionu, státu,</w:t>
      </w:r>
    </w:p>
    <w:p w:rsidR="00E17D5D" w:rsidRPr="00E17D5D" w:rsidRDefault="00E17D5D" w:rsidP="00AD3618">
      <w:pPr>
        <w:pStyle w:val="Bezmezer"/>
        <w:numPr>
          <w:ilvl w:val="0"/>
          <w:numId w:val="135"/>
        </w:numPr>
        <w:spacing w:line="360" w:lineRule="auto"/>
        <w:jc w:val="both"/>
        <w:rPr>
          <w:rFonts w:cs="Times New Roman"/>
          <w:sz w:val="22"/>
          <w:lang w:eastAsia="cs-CZ"/>
        </w:rPr>
      </w:pPr>
      <w:r w:rsidRPr="00E17D5D">
        <w:rPr>
          <w:rFonts w:cs="Times New Roman"/>
          <w:sz w:val="22"/>
          <w:lang w:eastAsia="cs-CZ"/>
        </w:rPr>
        <w:t>naučit žáky sledovat a hodnotit argumentaci jiných,</w:t>
      </w:r>
    </w:p>
    <w:p w:rsidR="00E17D5D" w:rsidRPr="00E17D5D" w:rsidRDefault="00E17D5D" w:rsidP="00AD3618">
      <w:pPr>
        <w:pStyle w:val="Bezmezer"/>
        <w:numPr>
          <w:ilvl w:val="0"/>
          <w:numId w:val="135"/>
        </w:numPr>
        <w:spacing w:line="360" w:lineRule="auto"/>
        <w:jc w:val="both"/>
        <w:rPr>
          <w:rFonts w:cs="Times New Roman"/>
          <w:sz w:val="22"/>
          <w:lang w:eastAsia="cs-CZ"/>
        </w:rPr>
      </w:pPr>
      <w:r w:rsidRPr="00E17D5D">
        <w:rPr>
          <w:rFonts w:cs="Times New Roman"/>
          <w:sz w:val="22"/>
          <w:lang w:eastAsia="cs-CZ"/>
        </w:rPr>
        <w:t>rozvíjet u žáků schopnost být tolerantní k názorům a jednání jiných,</w:t>
      </w:r>
    </w:p>
    <w:p w:rsidR="00E17D5D" w:rsidRPr="00E17D5D" w:rsidRDefault="00E17D5D" w:rsidP="00AD3618">
      <w:pPr>
        <w:pStyle w:val="Bezmezer"/>
        <w:numPr>
          <w:ilvl w:val="0"/>
          <w:numId w:val="135"/>
        </w:numPr>
        <w:spacing w:line="360" w:lineRule="auto"/>
        <w:jc w:val="both"/>
        <w:rPr>
          <w:rFonts w:cs="Times New Roman"/>
          <w:sz w:val="22"/>
          <w:lang w:eastAsia="cs-CZ"/>
        </w:rPr>
      </w:pPr>
      <w:r w:rsidRPr="00E17D5D">
        <w:rPr>
          <w:rFonts w:cs="Times New Roman"/>
          <w:sz w:val="22"/>
          <w:lang w:eastAsia="cs-CZ"/>
        </w:rPr>
        <w:t>pěstovat u žáků důvěru a empatii ve vztahu k druhým.</w:t>
      </w:r>
    </w:p>
    <w:p w:rsidR="00E17D5D" w:rsidRPr="00E17D5D" w:rsidRDefault="00E17D5D" w:rsidP="00E17D5D">
      <w:pPr>
        <w:pStyle w:val="Bezmezer"/>
        <w:spacing w:line="360" w:lineRule="auto"/>
        <w:jc w:val="both"/>
        <w:rPr>
          <w:rFonts w:cs="Times New Roman"/>
          <w:b/>
          <w:bCs/>
          <w:i/>
          <w:iCs/>
          <w:sz w:val="22"/>
          <w:lang w:eastAsia="cs-CZ"/>
        </w:rPr>
      </w:pPr>
      <w:r w:rsidRPr="00E17D5D">
        <w:rPr>
          <w:rFonts w:cs="Times New Roman"/>
          <w:b/>
          <w:bCs/>
          <w:i/>
          <w:iCs/>
          <w:sz w:val="22"/>
          <w:lang w:eastAsia="cs-CZ"/>
        </w:rPr>
        <w:t>Kompetence pracovní</w:t>
      </w:r>
    </w:p>
    <w:p w:rsidR="00E17D5D" w:rsidRPr="00E17D5D" w:rsidRDefault="00E17D5D" w:rsidP="00AD3618">
      <w:pPr>
        <w:pStyle w:val="Bezmezer"/>
        <w:numPr>
          <w:ilvl w:val="0"/>
          <w:numId w:val="134"/>
        </w:numPr>
        <w:spacing w:line="360" w:lineRule="auto"/>
        <w:jc w:val="both"/>
        <w:rPr>
          <w:rFonts w:cs="Times New Roman"/>
          <w:sz w:val="22"/>
          <w:lang w:eastAsia="cs-CZ"/>
        </w:rPr>
      </w:pPr>
      <w:r w:rsidRPr="00E17D5D">
        <w:rPr>
          <w:rFonts w:cs="Times New Roman"/>
          <w:sz w:val="22"/>
          <w:lang w:eastAsia="cs-CZ"/>
        </w:rPr>
        <w:t>poukázat na možná zdravotní a hygienická rizika při práci a vést žáky k jejich eliminaci,</w:t>
      </w:r>
    </w:p>
    <w:p w:rsidR="00E17D5D" w:rsidRDefault="00E17D5D" w:rsidP="00AD3618">
      <w:pPr>
        <w:pStyle w:val="Bezmezer"/>
        <w:numPr>
          <w:ilvl w:val="0"/>
          <w:numId w:val="134"/>
        </w:numPr>
        <w:spacing w:line="360" w:lineRule="auto"/>
        <w:jc w:val="both"/>
        <w:rPr>
          <w:rFonts w:cs="Times New Roman"/>
          <w:sz w:val="22"/>
        </w:rPr>
      </w:pPr>
      <w:r w:rsidRPr="00E17D5D">
        <w:rPr>
          <w:rFonts w:cs="Times New Roman"/>
          <w:sz w:val="22"/>
          <w:lang w:eastAsia="cs-CZ"/>
        </w:rPr>
        <w:t>naučit žáky pracovat podle návodu, předem stanoveného postupu a umožnit jim hledat vlastní postup.</w:t>
      </w:r>
    </w:p>
    <w:p w:rsidR="00E55B45" w:rsidRPr="00E17D5D" w:rsidRDefault="00E55B45" w:rsidP="00E55B45">
      <w:pPr>
        <w:pStyle w:val="Bezmezer"/>
        <w:spacing w:line="360" w:lineRule="auto"/>
        <w:ind w:left="720"/>
        <w:jc w:val="both"/>
        <w:rPr>
          <w:rFonts w:cs="Times New Roman"/>
          <w:sz w:val="22"/>
        </w:rPr>
      </w:pPr>
    </w:p>
    <w:tbl>
      <w:tblPr>
        <w:tblStyle w:val="Mkatabulky"/>
        <w:tblW w:w="0" w:type="auto"/>
        <w:tblLook w:val="04A0" w:firstRow="1" w:lastRow="0" w:firstColumn="1" w:lastColumn="0" w:noHBand="0" w:noVBand="1"/>
      </w:tblPr>
      <w:tblGrid>
        <w:gridCol w:w="3070"/>
        <w:gridCol w:w="3071"/>
        <w:gridCol w:w="1549"/>
        <w:gridCol w:w="1522"/>
      </w:tblGrid>
      <w:tr w:rsidR="00B41A00" w:rsidRPr="00A32CB4" w:rsidTr="00357C2D">
        <w:tc>
          <w:tcPr>
            <w:tcW w:w="3070" w:type="dxa"/>
          </w:tcPr>
          <w:p w:rsidR="00B41A00" w:rsidRPr="00A32CB4" w:rsidRDefault="00B41A00" w:rsidP="00357C2D">
            <w:pPr>
              <w:rPr>
                <w:b/>
              </w:rPr>
            </w:pPr>
            <w:r w:rsidRPr="00A32CB4">
              <w:rPr>
                <w:b/>
              </w:rPr>
              <w:t>Oblast:</w:t>
            </w:r>
          </w:p>
          <w:p w:rsidR="00B41A00" w:rsidRPr="00A32CB4" w:rsidRDefault="00B41A00" w:rsidP="00357C2D">
            <w:pPr>
              <w:rPr>
                <w:b/>
              </w:rPr>
            </w:pPr>
            <w:r w:rsidRPr="00A32CB4">
              <w:rPr>
                <w:b/>
              </w:rPr>
              <w:t>MATEMATIKA A JEJÍ APLIKACE</w:t>
            </w:r>
          </w:p>
        </w:tc>
        <w:tc>
          <w:tcPr>
            <w:tcW w:w="3071" w:type="dxa"/>
          </w:tcPr>
          <w:p w:rsidR="00B41A00" w:rsidRPr="00A32CB4" w:rsidRDefault="00B41A00" w:rsidP="00357C2D">
            <w:pPr>
              <w:rPr>
                <w:b/>
              </w:rPr>
            </w:pPr>
            <w:r w:rsidRPr="00A32CB4">
              <w:rPr>
                <w:b/>
              </w:rPr>
              <w:t>Předmět:</w:t>
            </w:r>
          </w:p>
          <w:p w:rsidR="00B41A00" w:rsidRPr="00A32CB4" w:rsidRDefault="00B41A00" w:rsidP="00357C2D">
            <w:pPr>
              <w:rPr>
                <w:b/>
              </w:rPr>
            </w:pPr>
            <w:r w:rsidRPr="00A32CB4">
              <w:rPr>
                <w:b/>
              </w:rPr>
              <w:t>MATEMATKA</w:t>
            </w:r>
          </w:p>
        </w:tc>
        <w:tc>
          <w:tcPr>
            <w:tcW w:w="3071" w:type="dxa"/>
            <w:gridSpan w:val="2"/>
          </w:tcPr>
          <w:p w:rsidR="00B41A00" w:rsidRPr="00A32CB4" w:rsidRDefault="00B41A00" w:rsidP="00357C2D">
            <w:pPr>
              <w:jc w:val="center"/>
              <w:rPr>
                <w:b/>
              </w:rPr>
            </w:pPr>
            <w:r w:rsidRPr="00A32CB4">
              <w:rPr>
                <w:b/>
              </w:rPr>
              <w:t>Období:</w:t>
            </w:r>
          </w:p>
          <w:p w:rsidR="00B41A00" w:rsidRPr="00A32CB4" w:rsidRDefault="00B41A00" w:rsidP="00B41A00">
            <w:pPr>
              <w:jc w:val="center"/>
              <w:rPr>
                <w:b/>
              </w:rPr>
            </w:pPr>
            <w:r w:rsidRPr="00A32CB4">
              <w:rPr>
                <w:b/>
              </w:rPr>
              <w:t>1. – 3.</w:t>
            </w:r>
          </w:p>
        </w:tc>
      </w:tr>
      <w:tr w:rsidR="00B41A00" w:rsidRPr="00A32CB4" w:rsidTr="00357C2D">
        <w:tc>
          <w:tcPr>
            <w:tcW w:w="3070" w:type="dxa"/>
          </w:tcPr>
          <w:p w:rsidR="00B41A00" w:rsidRPr="00A32CB4" w:rsidRDefault="00B41A00" w:rsidP="00357C2D">
            <w:pPr>
              <w:rPr>
                <w:b/>
              </w:rPr>
            </w:pPr>
            <w:r w:rsidRPr="00A32CB4">
              <w:rPr>
                <w:b/>
              </w:rPr>
              <w:t>Očekávané výstupy</w:t>
            </w:r>
          </w:p>
        </w:tc>
        <w:tc>
          <w:tcPr>
            <w:tcW w:w="3071" w:type="dxa"/>
          </w:tcPr>
          <w:p w:rsidR="00B41A00" w:rsidRPr="00A32CB4" w:rsidRDefault="00B41A00" w:rsidP="00357C2D">
            <w:pPr>
              <w:rPr>
                <w:b/>
              </w:rPr>
            </w:pPr>
            <w:r w:rsidRPr="00A32CB4">
              <w:rPr>
                <w:b/>
              </w:rPr>
              <w:t>Učivo</w:t>
            </w:r>
          </w:p>
        </w:tc>
        <w:tc>
          <w:tcPr>
            <w:tcW w:w="1549" w:type="dxa"/>
          </w:tcPr>
          <w:p w:rsidR="00B41A00" w:rsidRPr="00A32CB4" w:rsidRDefault="00B41A00" w:rsidP="00357C2D">
            <w:pPr>
              <w:rPr>
                <w:b/>
              </w:rPr>
            </w:pPr>
            <w:r w:rsidRPr="00A32CB4">
              <w:rPr>
                <w:b/>
              </w:rPr>
              <w:t>Ročník</w:t>
            </w:r>
          </w:p>
        </w:tc>
        <w:tc>
          <w:tcPr>
            <w:tcW w:w="1522" w:type="dxa"/>
          </w:tcPr>
          <w:p w:rsidR="00B41A00" w:rsidRPr="00A32CB4" w:rsidRDefault="00B41A00" w:rsidP="00357C2D">
            <w:pPr>
              <w:rPr>
                <w:b/>
              </w:rPr>
            </w:pPr>
            <w:r w:rsidRPr="00A32CB4">
              <w:rPr>
                <w:b/>
              </w:rPr>
              <w:t>Průřezová témata</w:t>
            </w:r>
          </w:p>
        </w:tc>
      </w:tr>
      <w:tr w:rsidR="00B41A00" w:rsidRPr="00A32CB4" w:rsidTr="00357C2D">
        <w:tc>
          <w:tcPr>
            <w:tcW w:w="9212" w:type="dxa"/>
            <w:gridSpan w:val="4"/>
          </w:tcPr>
          <w:p w:rsidR="00B41A00" w:rsidRPr="00A32CB4" w:rsidRDefault="00B41A00" w:rsidP="00357C2D">
            <w:pPr>
              <w:rPr>
                <w:b/>
                <w:i/>
              </w:rPr>
            </w:pPr>
            <w:r w:rsidRPr="00A32CB4">
              <w:rPr>
                <w:b/>
                <w:i/>
              </w:rPr>
              <w:t>Číslo a početní operace</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3071"/>
        <w:gridCol w:w="1635"/>
        <w:gridCol w:w="1449"/>
      </w:tblGrid>
      <w:tr w:rsidR="00D07293" w:rsidRPr="00A5441D" w:rsidTr="00E55B45">
        <w:tc>
          <w:tcPr>
            <w:tcW w:w="3070" w:type="dxa"/>
            <w:shd w:val="clear" w:color="auto" w:fill="auto"/>
          </w:tcPr>
          <w:p w:rsidR="00D07293" w:rsidRPr="00A5441D" w:rsidRDefault="00D07293" w:rsidP="00D07293">
            <w:pPr>
              <w:autoSpaceDE w:val="0"/>
              <w:autoSpaceDN w:val="0"/>
              <w:adjustRightInd w:val="0"/>
              <w:spacing w:after="0" w:line="240" w:lineRule="auto"/>
              <w:rPr>
                <w:rFonts w:eastAsia="Calibri" w:cs="Times New Roman"/>
              </w:rPr>
            </w:pPr>
            <w:r w:rsidRPr="00A5441D">
              <w:rPr>
                <w:rFonts w:eastAsia="Calibri" w:cs="Times New Roman"/>
                <w:sz w:val="22"/>
                <w:lang w:eastAsia="cs-CZ"/>
              </w:rPr>
              <w:t>používá přirozená čísla</w:t>
            </w:r>
            <w:r w:rsidRPr="00A5441D">
              <w:rPr>
                <w:sz w:val="22"/>
                <w:lang w:eastAsia="cs-CZ"/>
              </w:rPr>
              <w:t xml:space="preserve"> </w:t>
            </w:r>
            <w:r w:rsidRPr="00A5441D">
              <w:rPr>
                <w:rFonts w:eastAsia="Calibri" w:cs="Times New Roman"/>
                <w:sz w:val="22"/>
                <w:lang w:eastAsia="cs-CZ"/>
              </w:rPr>
              <w:t>k modelování reálných</w:t>
            </w:r>
            <w:r w:rsidRPr="00A5441D">
              <w:rPr>
                <w:sz w:val="22"/>
                <w:lang w:eastAsia="cs-CZ"/>
              </w:rPr>
              <w:t xml:space="preserve"> </w:t>
            </w:r>
            <w:r w:rsidRPr="00A5441D">
              <w:rPr>
                <w:rFonts w:eastAsia="Calibri" w:cs="Times New Roman"/>
                <w:sz w:val="22"/>
                <w:lang w:eastAsia="cs-CZ"/>
              </w:rPr>
              <w:t>situací, počítá předměty</w:t>
            </w:r>
            <w:r w:rsidRPr="00A5441D">
              <w:rPr>
                <w:sz w:val="22"/>
                <w:lang w:eastAsia="cs-CZ"/>
              </w:rPr>
              <w:t xml:space="preserve"> </w:t>
            </w:r>
            <w:r w:rsidRPr="00A5441D">
              <w:rPr>
                <w:rFonts w:eastAsia="Calibri" w:cs="Times New Roman"/>
                <w:sz w:val="22"/>
                <w:lang w:eastAsia="cs-CZ"/>
              </w:rPr>
              <w:t>v daném souboru, vytváří</w:t>
            </w:r>
            <w:r w:rsidRPr="00A5441D">
              <w:rPr>
                <w:sz w:val="22"/>
                <w:lang w:eastAsia="cs-CZ"/>
              </w:rPr>
              <w:t xml:space="preserve"> </w:t>
            </w:r>
            <w:r w:rsidRPr="00A5441D">
              <w:rPr>
                <w:rFonts w:eastAsia="Calibri" w:cs="Times New Roman"/>
                <w:sz w:val="22"/>
                <w:lang w:eastAsia="cs-CZ"/>
              </w:rPr>
              <w:t>soubory s daným počtem</w:t>
            </w:r>
            <w:r w:rsidRPr="00A5441D">
              <w:rPr>
                <w:sz w:val="22"/>
                <w:lang w:eastAsia="cs-CZ"/>
              </w:rPr>
              <w:t xml:space="preserve"> </w:t>
            </w:r>
            <w:r w:rsidRPr="00A5441D">
              <w:rPr>
                <w:rFonts w:eastAsia="Calibri" w:cs="Times New Roman"/>
                <w:sz w:val="22"/>
                <w:lang w:eastAsia="cs-CZ"/>
              </w:rPr>
              <w:t>prvků</w:t>
            </w:r>
          </w:p>
        </w:tc>
        <w:tc>
          <w:tcPr>
            <w:tcW w:w="3071" w:type="dxa"/>
            <w:shd w:val="clear" w:color="auto" w:fill="auto"/>
          </w:tcPr>
          <w:p w:rsidR="00D07293" w:rsidRPr="00A5441D" w:rsidRDefault="00D07293" w:rsidP="00AD3618">
            <w:pPr>
              <w:numPr>
                <w:ilvl w:val="0"/>
                <w:numId w:val="123"/>
              </w:numPr>
              <w:autoSpaceDE w:val="0"/>
              <w:autoSpaceDN w:val="0"/>
              <w:adjustRightInd w:val="0"/>
              <w:spacing w:after="0" w:line="240" w:lineRule="auto"/>
              <w:rPr>
                <w:rFonts w:eastAsia="Calibri" w:cs="Times New Roman"/>
                <w:lang w:eastAsia="cs-CZ"/>
              </w:rPr>
            </w:pPr>
            <w:r w:rsidRPr="00A5441D">
              <w:rPr>
                <w:rFonts w:eastAsia="Calibri" w:cs="Times New Roman"/>
                <w:sz w:val="22"/>
                <w:lang w:eastAsia="cs-CZ"/>
              </w:rPr>
              <w:t>manipulace s předměty</w:t>
            </w:r>
          </w:p>
          <w:p w:rsidR="00D07293" w:rsidRPr="00A5441D" w:rsidRDefault="00D07293" w:rsidP="00AD3618">
            <w:pPr>
              <w:numPr>
                <w:ilvl w:val="0"/>
                <w:numId w:val="123"/>
              </w:numPr>
              <w:rPr>
                <w:rFonts w:eastAsia="Calibri" w:cs="Times New Roman"/>
              </w:rPr>
            </w:pPr>
            <w:r w:rsidRPr="00A5441D">
              <w:rPr>
                <w:rFonts w:eastAsia="Calibri" w:cs="Times New Roman"/>
                <w:sz w:val="22"/>
                <w:lang w:eastAsia="cs-CZ"/>
              </w:rPr>
              <w:t>počítání prvků</w:t>
            </w:r>
          </w:p>
        </w:tc>
        <w:tc>
          <w:tcPr>
            <w:tcW w:w="1635" w:type="dxa"/>
            <w:shd w:val="clear" w:color="auto" w:fill="auto"/>
          </w:tcPr>
          <w:p w:rsidR="00D07293" w:rsidRPr="00A5441D" w:rsidRDefault="00D07293" w:rsidP="00E55B45">
            <w:pPr>
              <w:jc w:val="center"/>
              <w:rPr>
                <w:rFonts w:eastAsia="Calibri" w:cs="Times New Roman"/>
              </w:rPr>
            </w:pPr>
            <w:r w:rsidRPr="00A5441D">
              <w:rPr>
                <w:rFonts w:eastAsia="Calibri" w:cs="Times New Roman"/>
                <w:sz w:val="22"/>
              </w:rPr>
              <w:t>1.</w:t>
            </w:r>
          </w:p>
        </w:tc>
        <w:tc>
          <w:tcPr>
            <w:tcW w:w="1449" w:type="dxa"/>
            <w:shd w:val="clear" w:color="auto" w:fill="auto"/>
          </w:tcPr>
          <w:p w:rsidR="00D07293" w:rsidRPr="00A5441D" w:rsidRDefault="00D07293" w:rsidP="00E55B45">
            <w:pPr>
              <w:rPr>
                <w:rFonts w:eastAsia="Calibri" w:cs="Times New Roman"/>
              </w:rPr>
            </w:pPr>
          </w:p>
        </w:tc>
      </w:tr>
      <w:tr w:rsidR="00D07293" w:rsidTr="00E55B45">
        <w:tc>
          <w:tcPr>
            <w:tcW w:w="3070" w:type="dxa"/>
            <w:shd w:val="clear" w:color="auto" w:fill="auto"/>
          </w:tcPr>
          <w:p w:rsidR="00D07293" w:rsidRPr="00D07293" w:rsidRDefault="00D07293" w:rsidP="00E55B45">
            <w:pPr>
              <w:autoSpaceDE w:val="0"/>
              <w:autoSpaceDN w:val="0"/>
              <w:adjustRightInd w:val="0"/>
              <w:spacing w:after="0" w:line="240" w:lineRule="auto"/>
              <w:rPr>
                <w:rFonts w:eastAsia="Calibri" w:cs="Times New Roman"/>
                <w:lang w:eastAsia="cs-CZ"/>
              </w:rPr>
            </w:pPr>
            <w:r w:rsidRPr="00D07293">
              <w:rPr>
                <w:rFonts w:eastAsia="Calibri" w:cs="Times New Roman"/>
                <w:sz w:val="22"/>
                <w:lang w:eastAsia="cs-CZ"/>
              </w:rPr>
              <w:t>čte, zapisuje a porovnává</w:t>
            </w:r>
          </w:p>
          <w:p w:rsidR="00D07293" w:rsidRPr="00D07293" w:rsidRDefault="00D07293" w:rsidP="00E55B45">
            <w:pPr>
              <w:autoSpaceDE w:val="0"/>
              <w:autoSpaceDN w:val="0"/>
              <w:adjustRightInd w:val="0"/>
              <w:spacing w:after="0" w:line="240" w:lineRule="auto"/>
              <w:rPr>
                <w:rFonts w:eastAsia="Calibri" w:cs="Times New Roman"/>
                <w:lang w:eastAsia="cs-CZ"/>
              </w:rPr>
            </w:pPr>
            <w:r w:rsidRPr="00D07293">
              <w:rPr>
                <w:rFonts w:eastAsia="Calibri" w:cs="Times New Roman"/>
                <w:sz w:val="22"/>
                <w:lang w:eastAsia="cs-CZ"/>
              </w:rPr>
              <w:t>přirozená čísla do 1 000,</w:t>
            </w:r>
          </w:p>
          <w:p w:rsidR="00D07293" w:rsidRPr="00D07293" w:rsidRDefault="00D07293" w:rsidP="00E55B45">
            <w:pPr>
              <w:autoSpaceDE w:val="0"/>
              <w:autoSpaceDN w:val="0"/>
              <w:adjustRightInd w:val="0"/>
              <w:spacing w:after="0" w:line="240" w:lineRule="auto"/>
              <w:rPr>
                <w:rFonts w:eastAsia="Calibri" w:cs="Times New Roman"/>
                <w:lang w:eastAsia="cs-CZ"/>
              </w:rPr>
            </w:pPr>
            <w:r w:rsidRPr="00D07293">
              <w:rPr>
                <w:rFonts w:eastAsia="Calibri" w:cs="Times New Roman"/>
                <w:sz w:val="22"/>
                <w:lang w:eastAsia="cs-CZ"/>
              </w:rPr>
              <w:t>užívá a zapisuje vztah</w:t>
            </w:r>
          </w:p>
          <w:p w:rsidR="00D07293" w:rsidRPr="00D07293" w:rsidRDefault="00D07293" w:rsidP="00E55B45">
            <w:pPr>
              <w:rPr>
                <w:rFonts w:eastAsia="Calibri" w:cs="Times New Roman"/>
              </w:rPr>
            </w:pPr>
            <w:r w:rsidRPr="00D07293">
              <w:rPr>
                <w:rFonts w:eastAsia="Calibri" w:cs="Times New Roman"/>
                <w:sz w:val="22"/>
                <w:lang w:eastAsia="cs-CZ"/>
              </w:rPr>
              <w:t>rovnosti a nerovnosti</w:t>
            </w:r>
          </w:p>
        </w:tc>
        <w:tc>
          <w:tcPr>
            <w:tcW w:w="3071" w:type="dxa"/>
            <w:shd w:val="clear" w:color="auto" w:fill="auto"/>
          </w:tcPr>
          <w:p w:rsidR="00D07293" w:rsidRPr="00D07293" w:rsidRDefault="00D07293" w:rsidP="00AD3618">
            <w:pPr>
              <w:numPr>
                <w:ilvl w:val="0"/>
                <w:numId w:val="124"/>
              </w:numPr>
              <w:autoSpaceDE w:val="0"/>
              <w:autoSpaceDN w:val="0"/>
              <w:adjustRightInd w:val="0"/>
              <w:spacing w:after="0" w:line="240" w:lineRule="auto"/>
              <w:rPr>
                <w:rFonts w:eastAsia="Calibri" w:cs="Times New Roman"/>
                <w:lang w:eastAsia="cs-CZ"/>
              </w:rPr>
            </w:pPr>
            <w:r w:rsidRPr="00D07293">
              <w:rPr>
                <w:rFonts w:eastAsia="Calibri" w:cs="Times New Roman"/>
                <w:sz w:val="22"/>
                <w:lang w:eastAsia="cs-CZ"/>
              </w:rPr>
              <w:t>čtení a zápis čísel v desítkové soustavě</w:t>
            </w:r>
          </w:p>
          <w:p w:rsidR="00D07293" w:rsidRPr="00D07293" w:rsidRDefault="00D07293" w:rsidP="00AD3618">
            <w:pPr>
              <w:numPr>
                <w:ilvl w:val="0"/>
                <w:numId w:val="124"/>
              </w:numPr>
              <w:autoSpaceDE w:val="0"/>
              <w:autoSpaceDN w:val="0"/>
              <w:adjustRightInd w:val="0"/>
              <w:spacing w:after="0" w:line="240" w:lineRule="auto"/>
              <w:rPr>
                <w:rFonts w:eastAsia="Calibri" w:cs="Times New Roman"/>
                <w:lang w:eastAsia="cs-CZ"/>
              </w:rPr>
            </w:pPr>
            <w:r w:rsidRPr="00D07293">
              <w:rPr>
                <w:rFonts w:eastAsia="Calibri" w:cs="Times New Roman"/>
                <w:sz w:val="22"/>
                <w:lang w:eastAsia="cs-CZ"/>
              </w:rPr>
              <w:t>vztahy větší, menší, rovno</w:t>
            </w:r>
          </w:p>
          <w:p w:rsidR="00D07293" w:rsidRPr="00D07293" w:rsidRDefault="00D07293" w:rsidP="00AD3618">
            <w:pPr>
              <w:numPr>
                <w:ilvl w:val="0"/>
                <w:numId w:val="124"/>
              </w:numPr>
              <w:rPr>
                <w:rFonts w:eastAsia="Calibri" w:cs="Times New Roman"/>
              </w:rPr>
            </w:pPr>
            <w:r w:rsidRPr="00D07293">
              <w:rPr>
                <w:rFonts w:eastAsia="Calibri" w:cs="Times New Roman"/>
                <w:sz w:val="22"/>
                <w:lang w:eastAsia="cs-CZ"/>
              </w:rPr>
              <w:t>znaménka &gt; ,&lt;, =</w:t>
            </w:r>
          </w:p>
        </w:tc>
        <w:tc>
          <w:tcPr>
            <w:tcW w:w="1635" w:type="dxa"/>
            <w:shd w:val="clear" w:color="auto" w:fill="auto"/>
          </w:tcPr>
          <w:p w:rsidR="00D07293" w:rsidRPr="00D07293" w:rsidRDefault="00D07293" w:rsidP="00E55B45">
            <w:pPr>
              <w:jc w:val="center"/>
              <w:rPr>
                <w:rFonts w:eastAsia="Calibri" w:cs="Times New Roman"/>
              </w:rPr>
            </w:pPr>
            <w:r w:rsidRPr="00D07293">
              <w:rPr>
                <w:rFonts w:eastAsia="Calibri" w:cs="Times New Roman"/>
                <w:sz w:val="22"/>
              </w:rPr>
              <w:t>1. – 3.</w:t>
            </w:r>
          </w:p>
        </w:tc>
        <w:tc>
          <w:tcPr>
            <w:tcW w:w="1449" w:type="dxa"/>
            <w:shd w:val="clear" w:color="auto" w:fill="auto"/>
          </w:tcPr>
          <w:p w:rsidR="00D07293" w:rsidRPr="00D07293" w:rsidRDefault="00D07293" w:rsidP="00E55B45">
            <w:pPr>
              <w:rPr>
                <w:rFonts w:eastAsia="Calibri" w:cs="Times New Roman"/>
              </w:rPr>
            </w:pPr>
          </w:p>
        </w:tc>
      </w:tr>
      <w:tr w:rsidR="00D07293" w:rsidTr="00E55B45">
        <w:tc>
          <w:tcPr>
            <w:tcW w:w="3070" w:type="dxa"/>
            <w:tcBorders>
              <w:bottom w:val="single" w:sz="4" w:space="0" w:color="auto"/>
            </w:tcBorders>
            <w:shd w:val="clear" w:color="auto" w:fill="auto"/>
          </w:tcPr>
          <w:p w:rsidR="00D07293" w:rsidRPr="00D07293" w:rsidRDefault="00D07293" w:rsidP="00D07293">
            <w:pPr>
              <w:autoSpaceDE w:val="0"/>
              <w:autoSpaceDN w:val="0"/>
              <w:adjustRightInd w:val="0"/>
              <w:spacing w:after="0" w:line="240" w:lineRule="auto"/>
              <w:rPr>
                <w:rFonts w:eastAsia="Calibri" w:cs="Times New Roman"/>
              </w:rPr>
            </w:pPr>
            <w:r w:rsidRPr="00D07293">
              <w:rPr>
                <w:rFonts w:eastAsia="Calibri" w:cs="Times New Roman"/>
                <w:sz w:val="22"/>
                <w:lang w:eastAsia="cs-CZ"/>
              </w:rPr>
              <w:t>užívá lineární</w:t>
            </w:r>
            <w:r>
              <w:rPr>
                <w:sz w:val="22"/>
                <w:lang w:eastAsia="cs-CZ"/>
              </w:rPr>
              <w:t xml:space="preserve"> </w:t>
            </w:r>
            <w:r w:rsidRPr="00D07293">
              <w:rPr>
                <w:rFonts w:eastAsia="Calibri" w:cs="Times New Roman"/>
                <w:sz w:val="22"/>
                <w:lang w:eastAsia="cs-CZ"/>
              </w:rPr>
              <w:t>uspořádání; zobrazí číslo</w:t>
            </w:r>
            <w:r>
              <w:rPr>
                <w:sz w:val="22"/>
                <w:lang w:eastAsia="cs-CZ"/>
              </w:rPr>
              <w:t xml:space="preserve"> </w:t>
            </w:r>
            <w:r w:rsidRPr="00D07293">
              <w:rPr>
                <w:rFonts w:eastAsia="Calibri" w:cs="Times New Roman"/>
                <w:sz w:val="22"/>
                <w:lang w:eastAsia="cs-CZ"/>
              </w:rPr>
              <w:t>na číselné ose</w:t>
            </w:r>
          </w:p>
        </w:tc>
        <w:tc>
          <w:tcPr>
            <w:tcW w:w="3071" w:type="dxa"/>
            <w:shd w:val="clear" w:color="auto" w:fill="auto"/>
          </w:tcPr>
          <w:p w:rsidR="00D07293" w:rsidRPr="00D07293" w:rsidRDefault="00D07293" w:rsidP="00AD3618">
            <w:pPr>
              <w:numPr>
                <w:ilvl w:val="0"/>
                <w:numId w:val="126"/>
              </w:numPr>
              <w:autoSpaceDE w:val="0"/>
              <w:autoSpaceDN w:val="0"/>
              <w:adjustRightInd w:val="0"/>
              <w:spacing w:after="0" w:line="240" w:lineRule="auto"/>
              <w:rPr>
                <w:rFonts w:eastAsia="Calibri" w:cs="Times New Roman"/>
                <w:lang w:eastAsia="cs-CZ"/>
              </w:rPr>
            </w:pPr>
            <w:r>
              <w:rPr>
                <w:sz w:val="22"/>
                <w:lang w:eastAsia="cs-CZ"/>
              </w:rPr>
              <w:t>z</w:t>
            </w:r>
            <w:r w:rsidRPr="00D07293">
              <w:rPr>
                <w:rFonts w:eastAsia="Calibri" w:cs="Times New Roman"/>
                <w:sz w:val="22"/>
                <w:lang w:eastAsia="cs-CZ"/>
              </w:rPr>
              <w:t>názornění čísla na číselné ose</w:t>
            </w:r>
          </w:p>
          <w:p w:rsidR="00D07293" w:rsidRPr="00D07293" w:rsidRDefault="00D07293" w:rsidP="00AD3618">
            <w:pPr>
              <w:numPr>
                <w:ilvl w:val="0"/>
                <w:numId w:val="125"/>
              </w:numPr>
              <w:autoSpaceDE w:val="0"/>
              <w:autoSpaceDN w:val="0"/>
              <w:adjustRightInd w:val="0"/>
              <w:spacing w:after="0" w:line="240" w:lineRule="auto"/>
              <w:rPr>
                <w:rFonts w:eastAsia="Calibri" w:cs="Times New Roman"/>
                <w:lang w:eastAsia="cs-CZ"/>
              </w:rPr>
            </w:pPr>
            <w:r w:rsidRPr="00D07293">
              <w:rPr>
                <w:rFonts w:eastAsia="Calibri" w:cs="Times New Roman"/>
                <w:sz w:val="22"/>
                <w:lang w:eastAsia="cs-CZ"/>
              </w:rPr>
              <w:t>pojmy: před, za, hned před, hned za, mezi</w:t>
            </w:r>
          </w:p>
          <w:p w:rsidR="00D07293" w:rsidRPr="00D07293" w:rsidRDefault="00D07293" w:rsidP="00AD3618">
            <w:pPr>
              <w:numPr>
                <w:ilvl w:val="0"/>
                <w:numId w:val="125"/>
              </w:numPr>
              <w:autoSpaceDE w:val="0"/>
              <w:autoSpaceDN w:val="0"/>
              <w:adjustRightInd w:val="0"/>
              <w:spacing w:after="0" w:line="240" w:lineRule="auto"/>
              <w:rPr>
                <w:rFonts w:eastAsia="Calibri" w:cs="Times New Roman"/>
                <w:lang w:eastAsia="cs-CZ"/>
              </w:rPr>
            </w:pPr>
            <w:r w:rsidRPr="00D07293">
              <w:rPr>
                <w:rFonts w:eastAsia="Calibri" w:cs="Times New Roman"/>
                <w:sz w:val="22"/>
                <w:lang w:eastAsia="cs-CZ"/>
              </w:rPr>
              <w:lastRenderedPageBreak/>
              <w:t>určování stovek, desítek a jednotek</w:t>
            </w:r>
          </w:p>
        </w:tc>
        <w:tc>
          <w:tcPr>
            <w:tcW w:w="1635" w:type="dxa"/>
            <w:shd w:val="clear" w:color="auto" w:fill="auto"/>
          </w:tcPr>
          <w:p w:rsidR="00D07293" w:rsidRPr="00D07293" w:rsidRDefault="00D07293" w:rsidP="00E55B45">
            <w:pPr>
              <w:jc w:val="center"/>
              <w:rPr>
                <w:rFonts w:eastAsia="Calibri" w:cs="Times New Roman"/>
              </w:rPr>
            </w:pPr>
            <w:r w:rsidRPr="00D07293">
              <w:rPr>
                <w:rFonts w:eastAsia="Calibri" w:cs="Times New Roman"/>
                <w:sz w:val="22"/>
              </w:rPr>
              <w:lastRenderedPageBreak/>
              <w:t>1. – 3.</w:t>
            </w:r>
          </w:p>
        </w:tc>
        <w:tc>
          <w:tcPr>
            <w:tcW w:w="1449" w:type="dxa"/>
            <w:shd w:val="clear" w:color="auto" w:fill="auto"/>
          </w:tcPr>
          <w:p w:rsidR="00D07293" w:rsidRPr="00D07293" w:rsidRDefault="00D07293" w:rsidP="00E55B45">
            <w:pPr>
              <w:rPr>
                <w:rFonts w:eastAsia="Calibri" w:cs="Times New Roman"/>
              </w:rPr>
            </w:pPr>
          </w:p>
        </w:tc>
      </w:tr>
      <w:tr w:rsidR="00D07293" w:rsidTr="00591373">
        <w:trPr>
          <w:trHeight w:val="880"/>
        </w:trPr>
        <w:tc>
          <w:tcPr>
            <w:tcW w:w="3070" w:type="dxa"/>
            <w:tcBorders>
              <w:bottom w:val="nil"/>
            </w:tcBorders>
            <w:shd w:val="clear" w:color="auto" w:fill="auto"/>
          </w:tcPr>
          <w:p w:rsidR="00D07293" w:rsidRPr="00D07293" w:rsidRDefault="00D07293" w:rsidP="00E55B45">
            <w:pPr>
              <w:autoSpaceDE w:val="0"/>
              <w:autoSpaceDN w:val="0"/>
              <w:adjustRightInd w:val="0"/>
              <w:spacing w:after="0" w:line="240" w:lineRule="auto"/>
              <w:rPr>
                <w:rFonts w:eastAsia="Calibri" w:cs="Times New Roman"/>
                <w:lang w:eastAsia="cs-CZ"/>
              </w:rPr>
            </w:pPr>
            <w:r w:rsidRPr="00D07293">
              <w:rPr>
                <w:rFonts w:eastAsia="Calibri" w:cs="Times New Roman"/>
                <w:sz w:val="22"/>
                <w:lang w:eastAsia="cs-CZ"/>
              </w:rPr>
              <w:lastRenderedPageBreak/>
              <w:t>provádí zpaměti</w:t>
            </w:r>
            <w:r>
              <w:rPr>
                <w:sz w:val="22"/>
                <w:lang w:eastAsia="cs-CZ"/>
              </w:rPr>
              <w:t xml:space="preserve"> </w:t>
            </w:r>
            <w:r w:rsidRPr="00D07293">
              <w:rPr>
                <w:rFonts w:eastAsia="Calibri" w:cs="Times New Roman"/>
                <w:sz w:val="22"/>
                <w:lang w:eastAsia="cs-CZ"/>
              </w:rPr>
              <w:t>jednoduché početní</w:t>
            </w:r>
            <w:r>
              <w:rPr>
                <w:sz w:val="22"/>
                <w:lang w:eastAsia="cs-CZ"/>
              </w:rPr>
              <w:t xml:space="preserve"> </w:t>
            </w:r>
            <w:r w:rsidRPr="00D07293">
              <w:rPr>
                <w:rFonts w:eastAsia="Calibri" w:cs="Times New Roman"/>
                <w:sz w:val="22"/>
                <w:lang w:eastAsia="cs-CZ"/>
              </w:rPr>
              <w:t>operace s přirozenými</w:t>
            </w:r>
          </w:p>
          <w:p w:rsidR="00D07293" w:rsidRPr="00D07293" w:rsidRDefault="00D07293" w:rsidP="00E55B45">
            <w:pPr>
              <w:rPr>
                <w:rFonts w:eastAsia="Calibri" w:cs="Times New Roman"/>
              </w:rPr>
            </w:pPr>
            <w:r w:rsidRPr="00D07293">
              <w:rPr>
                <w:rFonts w:eastAsia="Calibri" w:cs="Times New Roman"/>
                <w:sz w:val="22"/>
                <w:lang w:eastAsia="cs-CZ"/>
              </w:rPr>
              <w:t>čísly</w:t>
            </w:r>
          </w:p>
        </w:tc>
        <w:tc>
          <w:tcPr>
            <w:tcW w:w="3071" w:type="dxa"/>
            <w:shd w:val="clear" w:color="auto" w:fill="auto"/>
          </w:tcPr>
          <w:p w:rsidR="00D07293" w:rsidRPr="00D07293" w:rsidRDefault="00D07293" w:rsidP="00AD3618">
            <w:pPr>
              <w:numPr>
                <w:ilvl w:val="0"/>
                <w:numId w:val="125"/>
              </w:numPr>
              <w:autoSpaceDE w:val="0"/>
              <w:autoSpaceDN w:val="0"/>
              <w:adjustRightInd w:val="0"/>
              <w:spacing w:after="0" w:line="240" w:lineRule="auto"/>
              <w:rPr>
                <w:rFonts w:eastAsia="Calibri" w:cs="Times New Roman"/>
                <w:lang w:eastAsia="cs-CZ"/>
              </w:rPr>
            </w:pPr>
            <w:r w:rsidRPr="00D07293">
              <w:rPr>
                <w:rFonts w:eastAsia="Calibri" w:cs="Times New Roman"/>
                <w:sz w:val="22"/>
                <w:lang w:eastAsia="cs-CZ"/>
              </w:rPr>
              <w:t>sčítání a odčítání v oboru 0-20 bez přechodu přes 10 a s přechodem přes 10</w:t>
            </w:r>
          </w:p>
        </w:tc>
        <w:tc>
          <w:tcPr>
            <w:tcW w:w="1635" w:type="dxa"/>
            <w:shd w:val="clear" w:color="auto" w:fill="auto"/>
          </w:tcPr>
          <w:p w:rsidR="00D07293" w:rsidRPr="00D07293" w:rsidRDefault="00D07293" w:rsidP="00E55B45">
            <w:pPr>
              <w:jc w:val="center"/>
              <w:rPr>
                <w:rFonts w:eastAsia="Calibri" w:cs="Times New Roman"/>
              </w:rPr>
            </w:pPr>
            <w:r w:rsidRPr="00D07293">
              <w:rPr>
                <w:rFonts w:eastAsia="Calibri" w:cs="Times New Roman"/>
                <w:sz w:val="22"/>
              </w:rPr>
              <w:t>1. – 2.</w:t>
            </w:r>
          </w:p>
        </w:tc>
        <w:tc>
          <w:tcPr>
            <w:tcW w:w="1449" w:type="dxa"/>
            <w:shd w:val="clear" w:color="auto" w:fill="auto"/>
          </w:tcPr>
          <w:p w:rsidR="00D07293" w:rsidRPr="00D07293" w:rsidRDefault="00D07293" w:rsidP="00E55B45">
            <w:pPr>
              <w:rPr>
                <w:rFonts w:eastAsia="Calibri" w:cs="Times New Roman"/>
              </w:rPr>
            </w:pPr>
          </w:p>
        </w:tc>
      </w:tr>
      <w:tr w:rsidR="00D07293" w:rsidTr="00E55B45">
        <w:tc>
          <w:tcPr>
            <w:tcW w:w="3070" w:type="dxa"/>
            <w:tcBorders>
              <w:top w:val="nil"/>
              <w:bottom w:val="nil"/>
            </w:tcBorders>
            <w:shd w:val="clear" w:color="auto" w:fill="auto"/>
          </w:tcPr>
          <w:p w:rsidR="00D07293" w:rsidRPr="00D07293" w:rsidRDefault="00D07293" w:rsidP="00E55B45">
            <w:pPr>
              <w:rPr>
                <w:rFonts w:eastAsia="Calibri" w:cs="Times New Roman"/>
              </w:rPr>
            </w:pPr>
          </w:p>
        </w:tc>
        <w:tc>
          <w:tcPr>
            <w:tcW w:w="3071" w:type="dxa"/>
            <w:shd w:val="clear" w:color="auto" w:fill="auto"/>
          </w:tcPr>
          <w:p w:rsidR="00D07293" w:rsidRPr="00D07293" w:rsidRDefault="00D07293" w:rsidP="00AD3618">
            <w:pPr>
              <w:numPr>
                <w:ilvl w:val="0"/>
                <w:numId w:val="125"/>
              </w:numPr>
              <w:autoSpaceDE w:val="0"/>
              <w:autoSpaceDN w:val="0"/>
              <w:adjustRightInd w:val="0"/>
              <w:spacing w:after="0" w:line="240" w:lineRule="auto"/>
              <w:rPr>
                <w:rFonts w:eastAsia="Calibri" w:cs="Times New Roman"/>
                <w:lang w:eastAsia="cs-CZ"/>
              </w:rPr>
            </w:pPr>
            <w:r w:rsidRPr="00D07293">
              <w:rPr>
                <w:rFonts w:eastAsia="Calibri" w:cs="Times New Roman"/>
                <w:sz w:val="22"/>
                <w:lang w:eastAsia="cs-CZ"/>
              </w:rPr>
              <w:t>sčítání a odčítání v oboru 0-100</w:t>
            </w:r>
          </w:p>
          <w:p w:rsidR="00D07293" w:rsidRPr="00D07293" w:rsidRDefault="00D07293" w:rsidP="00AD3618">
            <w:pPr>
              <w:numPr>
                <w:ilvl w:val="0"/>
                <w:numId w:val="125"/>
              </w:numPr>
              <w:autoSpaceDE w:val="0"/>
              <w:autoSpaceDN w:val="0"/>
              <w:adjustRightInd w:val="0"/>
              <w:spacing w:after="0" w:line="240" w:lineRule="auto"/>
              <w:rPr>
                <w:rFonts w:eastAsia="Calibri" w:cs="Times New Roman"/>
                <w:lang w:eastAsia="cs-CZ"/>
              </w:rPr>
            </w:pPr>
            <w:r w:rsidRPr="00D07293">
              <w:rPr>
                <w:rFonts w:eastAsia="Calibri" w:cs="Times New Roman"/>
                <w:sz w:val="22"/>
                <w:lang w:eastAsia="cs-CZ"/>
              </w:rPr>
              <w:t>násobení a dělení v oboru malé násobilky (násobilka 1, 2, 3, 4, 5, a 10)</w:t>
            </w:r>
          </w:p>
        </w:tc>
        <w:tc>
          <w:tcPr>
            <w:tcW w:w="1635" w:type="dxa"/>
            <w:shd w:val="clear" w:color="auto" w:fill="auto"/>
          </w:tcPr>
          <w:p w:rsidR="00D07293" w:rsidRPr="00D07293" w:rsidRDefault="00D07293" w:rsidP="00E55B45">
            <w:pPr>
              <w:jc w:val="center"/>
              <w:rPr>
                <w:rFonts w:eastAsia="Calibri" w:cs="Times New Roman"/>
              </w:rPr>
            </w:pPr>
            <w:r w:rsidRPr="00D07293">
              <w:rPr>
                <w:rFonts w:eastAsia="Calibri" w:cs="Times New Roman"/>
                <w:sz w:val="22"/>
              </w:rPr>
              <w:t>2.</w:t>
            </w:r>
          </w:p>
        </w:tc>
        <w:tc>
          <w:tcPr>
            <w:tcW w:w="1449" w:type="dxa"/>
            <w:shd w:val="clear" w:color="auto" w:fill="auto"/>
          </w:tcPr>
          <w:p w:rsidR="00D07293" w:rsidRPr="00D07293" w:rsidRDefault="00D07293" w:rsidP="00E55B45">
            <w:pPr>
              <w:rPr>
                <w:rFonts w:eastAsia="Calibri" w:cs="Times New Roman"/>
              </w:rPr>
            </w:pPr>
          </w:p>
        </w:tc>
      </w:tr>
      <w:tr w:rsidR="00D07293" w:rsidTr="00E55B45">
        <w:tc>
          <w:tcPr>
            <w:tcW w:w="3070" w:type="dxa"/>
            <w:tcBorders>
              <w:top w:val="nil"/>
              <w:bottom w:val="single" w:sz="4" w:space="0" w:color="auto"/>
            </w:tcBorders>
            <w:shd w:val="clear" w:color="auto" w:fill="auto"/>
          </w:tcPr>
          <w:p w:rsidR="00D07293" w:rsidRPr="00D07293" w:rsidRDefault="00D07293" w:rsidP="00E55B45">
            <w:pPr>
              <w:rPr>
                <w:rFonts w:eastAsia="Calibri" w:cs="Times New Roman"/>
              </w:rPr>
            </w:pPr>
          </w:p>
        </w:tc>
        <w:tc>
          <w:tcPr>
            <w:tcW w:w="3071" w:type="dxa"/>
            <w:shd w:val="clear" w:color="auto" w:fill="auto"/>
          </w:tcPr>
          <w:p w:rsidR="00D07293" w:rsidRPr="00D07293" w:rsidRDefault="00D07293" w:rsidP="00AD3618">
            <w:pPr>
              <w:numPr>
                <w:ilvl w:val="0"/>
                <w:numId w:val="127"/>
              </w:numPr>
              <w:autoSpaceDE w:val="0"/>
              <w:autoSpaceDN w:val="0"/>
              <w:adjustRightInd w:val="0"/>
              <w:spacing w:after="0" w:line="240" w:lineRule="auto"/>
              <w:rPr>
                <w:rFonts w:eastAsia="Calibri" w:cs="Times New Roman"/>
                <w:lang w:eastAsia="cs-CZ"/>
              </w:rPr>
            </w:pPr>
            <w:r w:rsidRPr="00D07293">
              <w:rPr>
                <w:rFonts w:eastAsia="Calibri" w:cs="Times New Roman"/>
                <w:sz w:val="22"/>
                <w:lang w:eastAsia="cs-CZ"/>
              </w:rPr>
              <w:t>sčítání a odčítání v oboru 0-1 000</w:t>
            </w:r>
          </w:p>
          <w:p w:rsidR="00D07293" w:rsidRPr="00D07293" w:rsidRDefault="00D07293" w:rsidP="00AD3618">
            <w:pPr>
              <w:numPr>
                <w:ilvl w:val="0"/>
                <w:numId w:val="127"/>
              </w:numPr>
              <w:autoSpaceDE w:val="0"/>
              <w:autoSpaceDN w:val="0"/>
              <w:adjustRightInd w:val="0"/>
              <w:spacing w:after="0" w:line="240" w:lineRule="auto"/>
              <w:rPr>
                <w:rFonts w:eastAsia="Calibri" w:cs="Times New Roman"/>
                <w:lang w:eastAsia="cs-CZ"/>
              </w:rPr>
            </w:pPr>
            <w:r w:rsidRPr="00D07293">
              <w:rPr>
                <w:rFonts w:eastAsia="Calibri" w:cs="Times New Roman"/>
                <w:sz w:val="22"/>
                <w:lang w:eastAsia="cs-CZ"/>
              </w:rPr>
              <w:t>násobení a dělení v oboru malé násobilky</w:t>
            </w:r>
          </w:p>
          <w:p w:rsidR="00D07293" w:rsidRPr="00D07293" w:rsidRDefault="00D07293" w:rsidP="00AD3618">
            <w:pPr>
              <w:numPr>
                <w:ilvl w:val="0"/>
                <w:numId w:val="125"/>
              </w:numPr>
              <w:autoSpaceDE w:val="0"/>
              <w:autoSpaceDN w:val="0"/>
              <w:adjustRightInd w:val="0"/>
              <w:spacing w:after="0" w:line="240" w:lineRule="auto"/>
              <w:rPr>
                <w:rFonts w:eastAsia="Calibri" w:cs="Times New Roman"/>
                <w:lang w:eastAsia="cs-CZ"/>
              </w:rPr>
            </w:pPr>
            <w:r w:rsidRPr="00D07293">
              <w:rPr>
                <w:rFonts w:eastAsia="Calibri" w:cs="Times New Roman"/>
                <w:sz w:val="22"/>
                <w:lang w:eastAsia="cs-CZ"/>
              </w:rPr>
              <w:t>(násobilka 6, 7, 8 a 9)</w:t>
            </w:r>
          </w:p>
        </w:tc>
        <w:tc>
          <w:tcPr>
            <w:tcW w:w="1635" w:type="dxa"/>
            <w:shd w:val="clear" w:color="auto" w:fill="auto"/>
          </w:tcPr>
          <w:p w:rsidR="00D07293" w:rsidRPr="00D07293" w:rsidRDefault="00D07293" w:rsidP="00E55B45">
            <w:pPr>
              <w:jc w:val="center"/>
              <w:rPr>
                <w:rFonts w:eastAsia="Calibri" w:cs="Times New Roman"/>
              </w:rPr>
            </w:pPr>
            <w:r w:rsidRPr="00D07293">
              <w:rPr>
                <w:rFonts w:eastAsia="Calibri" w:cs="Times New Roman"/>
                <w:sz w:val="22"/>
              </w:rPr>
              <w:t>3.</w:t>
            </w:r>
          </w:p>
        </w:tc>
        <w:tc>
          <w:tcPr>
            <w:tcW w:w="1449" w:type="dxa"/>
            <w:shd w:val="clear" w:color="auto" w:fill="auto"/>
          </w:tcPr>
          <w:p w:rsidR="00D07293" w:rsidRPr="00D07293" w:rsidRDefault="00D07293" w:rsidP="00E55B45">
            <w:pPr>
              <w:rPr>
                <w:rFonts w:eastAsia="Calibri" w:cs="Times New Roman"/>
              </w:rPr>
            </w:pPr>
          </w:p>
        </w:tc>
      </w:tr>
      <w:tr w:rsidR="00D07293" w:rsidTr="00591373">
        <w:trPr>
          <w:trHeight w:val="833"/>
        </w:trPr>
        <w:tc>
          <w:tcPr>
            <w:tcW w:w="3070" w:type="dxa"/>
            <w:tcBorders>
              <w:top w:val="single" w:sz="4" w:space="0" w:color="auto"/>
              <w:bottom w:val="single" w:sz="4" w:space="0" w:color="auto"/>
            </w:tcBorders>
            <w:shd w:val="clear" w:color="auto" w:fill="auto"/>
          </w:tcPr>
          <w:p w:rsidR="00D07293" w:rsidRPr="00D07293" w:rsidRDefault="00D07293" w:rsidP="00E55B45">
            <w:pPr>
              <w:autoSpaceDE w:val="0"/>
              <w:autoSpaceDN w:val="0"/>
              <w:adjustRightInd w:val="0"/>
              <w:spacing w:after="0" w:line="240" w:lineRule="auto"/>
              <w:rPr>
                <w:rFonts w:eastAsia="Calibri" w:cs="Times New Roman"/>
                <w:lang w:eastAsia="cs-CZ"/>
              </w:rPr>
            </w:pPr>
            <w:r w:rsidRPr="00D07293">
              <w:rPr>
                <w:rFonts w:eastAsia="Calibri" w:cs="Times New Roman"/>
                <w:sz w:val="22"/>
                <w:lang w:eastAsia="cs-CZ"/>
              </w:rPr>
              <w:t>řeší a tvoří úlohy, ve</w:t>
            </w:r>
            <w:r>
              <w:rPr>
                <w:sz w:val="22"/>
                <w:lang w:eastAsia="cs-CZ"/>
              </w:rPr>
              <w:t xml:space="preserve"> </w:t>
            </w:r>
            <w:r w:rsidRPr="00D07293">
              <w:rPr>
                <w:rFonts w:eastAsia="Calibri" w:cs="Times New Roman"/>
                <w:sz w:val="22"/>
                <w:lang w:eastAsia="cs-CZ"/>
              </w:rPr>
              <w:t>kterých aplikuje a</w:t>
            </w:r>
            <w:r>
              <w:rPr>
                <w:sz w:val="22"/>
                <w:lang w:eastAsia="cs-CZ"/>
              </w:rPr>
              <w:t xml:space="preserve"> </w:t>
            </w:r>
            <w:r w:rsidRPr="00D07293">
              <w:rPr>
                <w:rFonts w:eastAsia="Calibri" w:cs="Times New Roman"/>
                <w:sz w:val="22"/>
                <w:lang w:eastAsia="cs-CZ"/>
              </w:rPr>
              <w:t>modeluje osvojené</w:t>
            </w:r>
          </w:p>
          <w:p w:rsidR="00D07293" w:rsidRPr="00D07293" w:rsidRDefault="00D07293" w:rsidP="00E55B45">
            <w:pPr>
              <w:rPr>
                <w:rFonts w:eastAsia="Calibri" w:cs="Times New Roman"/>
              </w:rPr>
            </w:pPr>
            <w:r w:rsidRPr="00D07293">
              <w:rPr>
                <w:rFonts w:eastAsia="Calibri" w:cs="Times New Roman"/>
                <w:sz w:val="22"/>
                <w:lang w:eastAsia="cs-CZ"/>
              </w:rPr>
              <w:t>početní operace</w:t>
            </w:r>
          </w:p>
        </w:tc>
        <w:tc>
          <w:tcPr>
            <w:tcW w:w="3071" w:type="dxa"/>
            <w:tcBorders>
              <w:bottom w:val="single" w:sz="4" w:space="0" w:color="auto"/>
            </w:tcBorders>
            <w:shd w:val="clear" w:color="auto" w:fill="auto"/>
          </w:tcPr>
          <w:p w:rsidR="00D07293" w:rsidRPr="00D07293" w:rsidRDefault="00D07293" w:rsidP="00AD3618">
            <w:pPr>
              <w:numPr>
                <w:ilvl w:val="0"/>
                <w:numId w:val="125"/>
              </w:numPr>
              <w:autoSpaceDE w:val="0"/>
              <w:autoSpaceDN w:val="0"/>
              <w:adjustRightInd w:val="0"/>
              <w:spacing w:after="0" w:line="240" w:lineRule="auto"/>
              <w:rPr>
                <w:rFonts w:eastAsia="Calibri" w:cs="Times New Roman"/>
                <w:lang w:eastAsia="cs-CZ"/>
              </w:rPr>
            </w:pPr>
            <w:r w:rsidRPr="00D07293">
              <w:rPr>
                <w:rFonts w:eastAsia="Calibri" w:cs="Times New Roman"/>
                <w:sz w:val="22"/>
                <w:lang w:eastAsia="cs-CZ"/>
              </w:rPr>
              <w:t>slovní úlohy ze života dětí s užitím osvojených početních operací</w:t>
            </w:r>
          </w:p>
        </w:tc>
        <w:tc>
          <w:tcPr>
            <w:tcW w:w="1635" w:type="dxa"/>
            <w:tcBorders>
              <w:bottom w:val="single" w:sz="4" w:space="0" w:color="auto"/>
            </w:tcBorders>
            <w:shd w:val="clear" w:color="auto" w:fill="auto"/>
          </w:tcPr>
          <w:p w:rsidR="00D07293" w:rsidRPr="00D07293" w:rsidRDefault="00D07293" w:rsidP="00E55B45">
            <w:pPr>
              <w:jc w:val="center"/>
              <w:rPr>
                <w:rFonts w:eastAsia="Calibri" w:cs="Times New Roman"/>
              </w:rPr>
            </w:pPr>
            <w:r w:rsidRPr="00D07293">
              <w:rPr>
                <w:rFonts w:eastAsia="Calibri" w:cs="Times New Roman"/>
                <w:sz w:val="22"/>
              </w:rPr>
              <w:t>2. – 3.</w:t>
            </w:r>
          </w:p>
        </w:tc>
        <w:tc>
          <w:tcPr>
            <w:tcW w:w="1449" w:type="dxa"/>
            <w:tcBorders>
              <w:bottom w:val="single" w:sz="4" w:space="0" w:color="auto"/>
            </w:tcBorders>
            <w:shd w:val="clear" w:color="auto" w:fill="auto"/>
          </w:tcPr>
          <w:p w:rsidR="00D07293" w:rsidRPr="00D07293" w:rsidRDefault="00D07293" w:rsidP="00E55B45">
            <w:pPr>
              <w:rPr>
                <w:rFonts w:eastAsia="Calibri" w:cs="Times New Roman"/>
              </w:rPr>
            </w:pPr>
            <w:r w:rsidRPr="00D07293">
              <w:rPr>
                <w:rFonts w:eastAsia="Calibri" w:cs="Times New Roman"/>
                <w:sz w:val="22"/>
              </w:rPr>
              <w:t>OSV/1</w:t>
            </w:r>
          </w:p>
        </w:tc>
      </w:tr>
      <w:tr w:rsidR="00D07293" w:rsidTr="00E55B45">
        <w:tc>
          <w:tcPr>
            <w:tcW w:w="3070" w:type="dxa"/>
            <w:tcBorders>
              <w:top w:val="single" w:sz="4" w:space="0" w:color="auto"/>
              <w:bottom w:val="single" w:sz="4" w:space="0" w:color="auto"/>
              <w:right w:val="nil"/>
            </w:tcBorders>
            <w:shd w:val="clear" w:color="auto" w:fill="auto"/>
          </w:tcPr>
          <w:p w:rsidR="00D07293" w:rsidRPr="00D07293" w:rsidRDefault="00D07293" w:rsidP="00E55B45">
            <w:pPr>
              <w:autoSpaceDE w:val="0"/>
              <w:autoSpaceDN w:val="0"/>
              <w:adjustRightInd w:val="0"/>
              <w:spacing w:after="0" w:line="240" w:lineRule="auto"/>
              <w:rPr>
                <w:rFonts w:eastAsia="Calibri" w:cs="Times New Roman"/>
                <w:b/>
                <w:i/>
                <w:lang w:eastAsia="cs-CZ"/>
              </w:rPr>
            </w:pPr>
            <w:r w:rsidRPr="00D07293">
              <w:rPr>
                <w:rFonts w:eastAsia="Calibri" w:cs="Times New Roman"/>
                <w:b/>
                <w:i/>
                <w:sz w:val="22"/>
                <w:lang w:eastAsia="cs-CZ"/>
              </w:rPr>
              <w:t>Závislosti, vztahy a práce s daty</w:t>
            </w:r>
          </w:p>
        </w:tc>
        <w:tc>
          <w:tcPr>
            <w:tcW w:w="3071" w:type="dxa"/>
            <w:tcBorders>
              <w:left w:val="nil"/>
              <w:bottom w:val="single" w:sz="4" w:space="0" w:color="auto"/>
              <w:right w:val="nil"/>
            </w:tcBorders>
            <w:shd w:val="clear" w:color="auto" w:fill="auto"/>
          </w:tcPr>
          <w:p w:rsidR="00D07293" w:rsidRPr="00D07293" w:rsidRDefault="00D07293" w:rsidP="00E55B45">
            <w:pPr>
              <w:autoSpaceDE w:val="0"/>
              <w:autoSpaceDN w:val="0"/>
              <w:adjustRightInd w:val="0"/>
              <w:spacing w:after="0" w:line="240" w:lineRule="auto"/>
              <w:ind w:left="360"/>
              <w:rPr>
                <w:rFonts w:eastAsia="Calibri" w:cs="Times New Roman"/>
                <w:lang w:eastAsia="cs-CZ"/>
              </w:rPr>
            </w:pPr>
          </w:p>
        </w:tc>
        <w:tc>
          <w:tcPr>
            <w:tcW w:w="1635" w:type="dxa"/>
            <w:tcBorders>
              <w:left w:val="nil"/>
              <w:bottom w:val="single" w:sz="4" w:space="0" w:color="auto"/>
              <w:right w:val="nil"/>
            </w:tcBorders>
            <w:shd w:val="clear" w:color="auto" w:fill="auto"/>
          </w:tcPr>
          <w:p w:rsidR="00D07293" w:rsidRPr="00D07293" w:rsidRDefault="00D07293" w:rsidP="00E55B45">
            <w:pPr>
              <w:jc w:val="center"/>
              <w:rPr>
                <w:rFonts w:eastAsia="Calibri" w:cs="Times New Roman"/>
              </w:rPr>
            </w:pPr>
          </w:p>
        </w:tc>
        <w:tc>
          <w:tcPr>
            <w:tcW w:w="1449" w:type="dxa"/>
            <w:tcBorders>
              <w:left w:val="nil"/>
              <w:bottom w:val="single" w:sz="4" w:space="0" w:color="auto"/>
            </w:tcBorders>
            <w:shd w:val="clear" w:color="auto" w:fill="auto"/>
          </w:tcPr>
          <w:p w:rsidR="00D07293" w:rsidRPr="00D07293" w:rsidRDefault="00D07293" w:rsidP="00E55B45">
            <w:pPr>
              <w:rPr>
                <w:rFonts w:eastAsia="Calibri" w:cs="Times New Roman"/>
              </w:rPr>
            </w:pPr>
          </w:p>
        </w:tc>
      </w:tr>
      <w:tr w:rsidR="00D07293" w:rsidTr="00E55B45">
        <w:tc>
          <w:tcPr>
            <w:tcW w:w="3070" w:type="dxa"/>
            <w:tcBorders>
              <w:top w:val="single" w:sz="4" w:space="0" w:color="auto"/>
              <w:bottom w:val="single" w:sz="4" w:space="0" w:color="auto"/>
              <w:right w:val="single" w:sz="4" w:space="0" w:color="auto"/>
            </w:tcBorders>
            <w:shd w:val="clear" w:color="auto" w:fill="auto"/>
          </w:tcPr>
          <w:p w:rsidR="00D07293" w:rsidRPr="00D07293" w:rsidRDefault="00D07293" w:rsidP="00E55B45">
            <w:pPr>
              <w:autoSpaceDE w:val="0"/>
              <w:autoSpaceDN w:val="0"/>
              <w:adjustRightInd w:val="0"/>
              <w:spacing w:after="0" w:line="240" w:lineRule="auto"/>
              <w:rPr>
                <w:rFonts w:eastAsia="Calibri" w:cs="Times New Roman"/>
                <w:lang w:eastAsia="cs-CZ"/>
              </w:rPr>
            </w:pPr>
            <w:r w:rsidRPr="00D07293">
              <w:rPr>
                <w:rFonts w:eastAsia="Calibri" w:cs="Times New Roman"/>
                <w:sz w:val="22"/>
                <w:lang w:eastAsia="cs-CZ"/>
              </w:rPr>
              <w:t>orientuje se v čase, provádí jednoduché převody jednotek času</w:t>
            </w:r>
          </w:p>
        </w:tc>
        <w:tc>
          <w:tcPr>
            <w:tcW w:w="3071" w:type="dxa"/>
            <w:tcBorders>
              <w:left w:val="single" w:sz="4" w:space="0" w:color="auto"/>
              <w:right w:val="single" w:sz="4" w:space="0" w:color="auto"/>
            </w:tcBorders>
            <w:shd w:val="clear" w:color="auto" w:fill="auto"/>
          </w:tcPr>
          <w:p w:rsidR="00D07293" w:rsidRPr="00D07293" w:rsidRDefault="00D07293" w:rsidP="00AD3618">
            <w:pPr>
              <w:numPr>
                <w:ilvl w:val="0"/>
                <w:numId w:val="125"/>
              </w:numPr>
              <w:autoSpaceDE w:val="0"/>
              <w:autoSpaceDN w:val="0"/>
              <w:adjustRightInd w:val="0"/>
              <w:spacing w:after="0" w:line="240" w:lineRule="auto"/>
              <w:rPr>
                <w:rFonts w:eastAsia="Calibri" w:cs="Times New Roman"/>
                <w:lang w:eastAsia="cs-CZ"/>
              </w:rPr>
            </w:pPr>
            <w:r w:rsidRPr="00D07293">
              <w:rPr>
                <w:rFonts w:eastAsia="Calibri" w:cs="Times New Roman"/>
                <w:sz w:val="22"/>
                <w:lang w:eastAsia="cs-CZ"/>
              </w:rPr>
              <w:t>určování času,</w:t>
            </w:r>
          </w:p>
          <w:p w:rsidR="00D07293" w:rsidRPr="00D07293" w:rsidRDefault="00D07293" w:rsidP="00E55B45">
            <w:pPr>
              <w:autoSpaceDE w:val="0"/>
              <w:autoSpaceDN w:val="0"/>
              <w:adjustRightInd w:val="0"/>
              <w:spacing w:after="0" w:line="240" w:lineRule="auto"/>
              <w:ind w:left="360"/>
              <w:rPr>
                <w:rFonts w:eastAsia="Calibri" w:cs="Times New Roman"/>
                <w:lang w:eastAsia="cs-CZ"/>
              </w:rPr>
            </w:pPr>
            <w:r w:rsidRPr="00D07293">
              <w:rPr>
                <w:rFonts w:eastAsia="Calibri" w:cs="Times New Roman"/>
                <w:sz w:val="22"/>
                <w:lang w:eastAsia="cs-CZ"/>
              </w:rPr>
              <w:t>převádění jednotek času</w:t>
            </w:r>
          </w:p>
        </w:tc>
        <w:tc>
          <w:tcPr>
            <w:tcW w:w="1635" w:type="dxa"/>
            <w:tcBorders>
              <w:left w:val="single" w:sz="4" w:space="0" w:color="auto"/>
              <w:right w:val="single" w:sz="4" w:space="0" w:color="auto"/>
            </w:tcBorders>
            <w:shd w:val="clear" w:color="auto" w:fill="auto"/>
          </w:tcPr>
          <w:p w:rsidR="00D07293" w:rsidRPr="00D07293" w:rsidRDefault="00D07293" w:rsidP="00E55B45">
            <w:pPr>
              <w:jc w:val="center"/>
              <w:rPr>
                <w:rFonts w:eastAsia="Calibri" w:cs="Times New Roman"/>
              </w:rPr>
            </w:pPr>
            <w:r w:rsidRPr="00D07293">
              <w:rPr>
                <w:rFonts w:eastAsia="Calibri" w:cs="Times New Roman"/>
                <w:sz w:val="22"/>
              </w:rPr>
              <w:t>2. – 3.</w:t>
            </w:r>
          </w:p>
        </w:tc>
        <w:tc>
          <w:tcPr>
            <w:tcW w:w="1449" w:type="dxa"/>
            <w:tcBorders>
              <w:left w:val="single" w:sz="4" w:space="0" w:color="auto"/>
            </w:tcBorders>
            <w:shd w:val="clear" w:color="auto" w:fill="auto"/>
          </w:tcPr>
          <w:p w:rsidR="00D07293" w:rsidRPr="00D07293" w:rsidRDefault="00D07293" w:rsidP="00E55B45">
            <w:pPr>
              <w:rPr>
                <w:rFonts w:eastAsia="Calibri" w:cs="Times New Roman"/>
              </w:rPr>
            </w:pPr>
          </w:p>
        </w:tc>
      </w:tr>
      <w:tr w:rsidR="00D07293" w:rsidTr="00E55B45">
        <w:tc>
          <w:tcPr>
            <w:tcW w:w="3070" w:type="dxa"/>
            <w:tcBorders>
              <w:top w:val="single" w:sz="4" w:space="0" w:color="auto"/>
              <w:bottom w:val="single" w:sz="4" w:space="0" w:color="auto"/>
              <w:right w:val="single" w:sz="4" w:space="0" w:color="auto"/>
            </w:tcBorders>
            <w:shd w:val="clear" w:color="auto" w:fill="auto"/>
          </w:tcPr>
          <w:p w:rsidR="00D07293" w:rsidRPr="00D07293" w:rsidRDefault="00D07293" w:rsidP="00E55B45">
            <w:pPr>
              <w:autoSpaceDE w:val="0"/>
              <w:autoSpaceDN w:val="0"/>
              <w:adjustRightInd w:val="0"/>
              <w:spacing w:after="0" w:line="240" w:lineRule="auto"/>
              <w:rPr>
                <w:rFonts w:eastAsia="Calibri" w:cs="Times New Roman"/>
                <w:lang w:eastAsia="cs-CZ"/>
              </w:rPr>
            </w:pPr>
            <w:r w:rsidRPr="00D07293">
              <w:rPr>
                <w:rFonts w:eastAsia="Calibri" w:cs="Times New Roman"/>
                <w:sz w:val="22"/>
                <w:lang w:eastAsia="cs-CZ"/>
              </w:rPr>
              <w:t>popisuje jednoduché situace z praktického života</w:t>
            </w:r>
          </w:p>
        </w:tc>
        <w:tc>
          <w:tcPr>
            <w:tcW w:w="3071" w:type="dxa"/>
            <w:tcBorders>
              <w:left w:val="single" w:sz="4" w:space="0" w:color="auto"/>
              <w:right w:val="single" w:sz="4" w:space="0" w:color="auto"/>
            </w:tcBorders>
            <w:shd w:val="clear" w:color="auto" w:fill="auto"/>
          </w:tcPr>
          <w:p w:rsidR="00D07293" w:rsidRDefault="00D07293" w:rsidP="00AD3618">
            <w:pPr>
              <w:numPr>
                <w:ilvl w:val="0"/>
                <w:numId w:val="125"/>
              </w:numPr>
              <w:autoSpaceDE w:val="0"/>
              <w:autoSpaceDN w:val="0"/>
              <w:adjustRightInd w:val="0"/>
              <w:spacing w:after="0" w:line="240" w:lineRule="auto"/>
              <w:rPr>
                <w:lang w:eastAsia="cs-CZ"/>
              </w:rPr>
            </w:pPr>
            <w:r w:rsidRPr="00D07293">
              <w:rPr>
                <w:rFonts w:eastAsia="Calibri" w:cs="Times New Roman"/>
                <w:sz w:val="22"/>
                <w:lang w:eastAsia="cs-CZ"/>
              </w:rPr>
              <w:t>závislosti a její vlastnosti</w:t>
            </w:r>
          </w:p>
          <w:p w:rsidR="00D07293" w:rsidRPr="00D07293" w:rsidRDefault="00D07293" w:rsidP="00AD3618">
            <w:pPr>
              <w:numPr>
                <w:ilvl w:val="0"/>
                <w:numId w:val="125"/>
              </w:numPr>
              <w:autoSpaceDE w:val="0"/>
              <w:autoSpaceDN w:val="0"/>
              <w:adjustRightInd w:val="0"/>
              <w:spacing w:after="0" w:line="240" w:lineRule="auto"/>
              <w:rPr>
                <w:lang w:eastAsia="cs-CZ"/>
              </w:rPr>
            </w:pPr>
            <w:r w:rsidRPr="00D07293">
              <w:rPr>
                <w:sz w:val="22"/>
                <w:lang w:eastAsia="cs-CZ"/>
              </w:rPr>
              <w:t xml:space="preserve">seznámení se symboly, </w:t>
            </w:r>
            <w:r w:rsidRPr="00D07293">
              <w:rPr>
                <w:rFonts w:eastAsia="Calibri" w:cs="Times New Roman"/>
                <w:sz w:val="22"/>
                <w:lang w:eastAsia="cs-CZ"/>
              </w:rPr>
              <w:t>matematickými značkami a zápisy</w:t>
            </w:r>
          </w:p>
          <w:p w:rsidR="00D07293" w:rsidRPr="00D07293" w:rsidRDefault="00D07293" w:rsidP="00AD3618">
            <w:pPr>
              <w:numPr>
                <w:ilvl w:val="0"/>
                <w:numId w:val="125"/>
              </w:numPr>
              <w:autoSpaceDE w:val="0"/>
              <w:autoSpaceDN w:val="0"/>
              <w:adjustRightInd w:val="0"/>
              <w:spacing w:after="0" w:line="240" w:lineRule="auto"/>
              <w:rPr>
                <w:rFonts w:eastAsia="Calibri" w:cs="Times New Roman"/>
                <w:lang w:eastAsia="cs-CZ"/>
              </w:rPr>
            </w:pPr>
            <w:r w:rsidRPr="00D07293">
              <w:rPr>
                <w:rFonts w:eastAsia="Calibri" w:cs="Times New Roman"/>
                <w:sz w:val="22"/>
                <w:lang w:eastAsia="cs-CZ"/>
              </w:rPr>
              <w:t>orientace a čtení matematických zápisů</w:t>
            </w:r>
          </w:p>
        </w:tc>
        <w:tc>
          <w:tcPr>
            <w:tcW w:w="1635" w:type="dxa"/>
            <w:tcBorders>
              <w:left w:val="single" w:sz="4" w:space="0" w:color="auto"/>
              <w:right w:val="single" w:sz="4" w:space="0" w:color="auto"/>
            </w:tcBorders>
            <w:shd w:val="clear" w:color="auto" w:fill="auto"/>
          </w:tcPr>
          <w:p w:rsidR="00D07293" w:rsidRPr="00D07293" w:rsidRDefault="00D07293" w:rsidP="00E55B45">
            <w:pPr>
              <w:jc w:val="center"/>
              <w:rPr>
                <w:rFonts w:eastAsia="Calibri" w:cs="Times New Roman"/>
              </w:rPr>
            </w:pPr>
            <w:r w:rsidRPr="00D07293">
              <w:rPr>
                <w:rFonts w:eastAsia="Calibri" w:cs="Times New Roman"/>
                <w:sz w:val="22"/>
              </w:rPr>
              <w:t>1. – 3.</w:t>
            </w:r>
          </w:p>
        </w:tc>
        <w:tc>
          <w:tcPr>
            <w:tcW w:w="1449" w:type="dxa"/>
            <w:tcBorders>
              <w:left w:val="single" w:sz="4" w:space="0" w:color="auto"/>
            </w:tcBorders>
            <w:shd w:val="clear" w:color="auto" w:fill="auto"/>
          </w:tcPr>
          <w:p w:rsidR="00D07293" w:rsidRPr="00D07293" w:rsidRDefault="00D07293" w:rsidP="00E55B45">
            <w:pPr>
              <w:rPr>
                <w:rFonts w:eastAsia="Calibri" w:cs="Times New Roman"/>
              </w:rPr>
            </w:pPr>
          </w:p>
        </w:tc>
      </w:tr>
      <w:tr w:rsidR="00D07293" w:rsidTr="00E55B45">
        <w:tc>
          <w:tcPr>
            <w:tcW w:w="3070" w:type="dxa"/>
            <w:tcBorders>
              <w:top w:val="single" w:sz="4" w:space="0" w:color="auto"/>
              <w:bottom w:val="single" w:sz="4" w:space="0" w:color="auto"/>
              <w:right w:val="single" w:sz="4" w:space="0" w:color="auto"/>
            </w:tcBorders>
            <w:shd w:val="clear" w:color="auto" w:fill="auto"/>
          </w:tcPr>
          <w:p w:rsidR="00D07293" w:rsidRPr="00D07293" w:rsidRDefault="00D07293" w:rsidP="00E55B45">
            <w:pPr>
              <w:autoSpaceDE w:val="0"/>
              <w:autoSpaceDN w:val="0"/>
              <w:adjustRightInd w:val="0"/>
              <w:spacing w:after="0" w:line="240" w:lineRule="auto"/>
              <w:rPr>
                <w:rFonts w:eastAsia="Calibri" w:cs="Times New Roman"/>
                <w:lang w:eastAsia="cs-CZ"/>
              </w:rPr>
            </w:pPr>
            <w:r w:rsidRPr="00D07293">
              <w:rPr>
                <w:rFonts w:eastAsia="Calibri" w:cs="Times New Roman"/>
                <w:sz w:val="22"/>
                <w:lang w:eastAsia="cs-CZ"/>
              </w:rPr>
              <w:t>doplňuje tabulky, schémata, posloupnosti čísel</w:t>
            </w:r>
          </w:p>
        </w:tc>
        <w:tc>
          <w:tcPr>
            <w:tcW w:w="3071" w:type="dxa"/>
            <w:tcBorders>
              <w:left w:val="single" w:sz="4" w:space="0" w:color="auto"/>
              <w:bottom w:val="single" w:sz="4" w:space="0" w:color="auto"/>
              <w:right w:val="single" w:sz="4" w:space="0" w:color="auto"/>
            </w:tcBorders>
            <w:shd w:val="clear" w:color="auto" w:fill="auto"/>
          </w:tcPr>
          <w:p w:rsidR="00D07293" w:rsidRPr="00D07293" w:rsidRDefault="00D07293" w:rsidP="00AD3618">
            <w:pPr>
              <w:numPr>
                <w:ilvl w:val="0"/>
                <w:numId w:val="125"/>
              </w:numPr>
              <w:autoSpaceDE w:val="0"/>
              <w:autoSpaceDN w:val="0"/>
              <w:adjustRightInd w:val="0"/>
              <w:spacing w:after="0" w:line="240" w:lineRule="auto"/>
              <w:rPr>
                <w:rFonts w:eastAsia="Calibri" w:cs="Times New Roman"/>
                <w:lang w:eastAsia="cs-CZ"/>
              </w:rPr>
            </w:pPr>
            <w:r w:rsidRPr="00D07293">
              <w:rPr>
                <w:rFonts w:eastAsia="Calibri" w:cs="Times New Roman"/>
                <w:sz w:val="22"/>
                <w:lang w:eastAsia="cs-CZ"/>
              </w:rPr>
              <w:t>pohyb ve čtvercové síti, na číselné ose</w:t>
            </w:r>
          </w:p>
          <w:p w:rsidR="00D07293" w:rsidRPr="00D07293" w:rsidRDefault="00D07293" w:rsidP="00AD3618">
            <w:pPr>
              <w:numPr>
                <w:ilvl w:val="0"/>
                <w:numId w:val="125"/>
              </w:numPr>
              <w:autoSpaceDE w:val="0"/>
              <w:autoSpaceDN w:val="0"/>
              <w:adjustRightInd w:val="0"/>
              <w:spacing w:after="0" w:line="240" w:lineRule="auto"/>
              <w:rPr>
                <w:rFonts w:eastAsia="Calibri" w:cs="Times New Roman"/>
                <w:lang w:eastAsia="cs-CZ"/>
              </w:rPr>
            </w:pPr>
            <w:r w:rsidRPr="00D07293">
              <w:rPr>
                <w:rFonts w:eastAsia="Calibri" w:cs="Times New Roman"/>
                <w:sz w:val="22"/>
                <w:lang w:eastAsia="cs-CZ"/>
              </w:rPr>
              <w:t>práce s údaji (jízdní řád, ceník)</w:t>
            </w:r>
          </w:p>
        </w:tc>
        <w:tc>
          <w:tcPr>
            <w:tcW w:w="1635" w:type="dxa"/>
            <w:tcBorders>
              <w:left w:val="single" w:sz="4" w:space="0" w:color="auto"/>
              <w:bottom w:val="single" w:sz="4" w:space="0" w:color="auto"/>
              <w:right w:val="single" w:sz="4" w:space="0" w:color="auto"/>
            </w:tcBorders>
            <w:shd w:val="clear" w:color="auto" w:fill="auto"/>
          </w:tcPr>
          <w:p w:rsidR="00D07293" w:rsidRPr="00D07293" w:rsidRDefault="00D07293" w:rsidP="00E55B45">
            <w:pPr>
              <w:jc w:val="center"/>
              <w:rPr>
                <w:rFonts w:eastAsia="Calibri" w:cs="Times New Roman"/>
              </w:rPr>
            </w:pPr>
            <w:r w:rsidRPr="00D07293">
              <w:rPr>
                <w:rFonts w:eastAsia="Calibri" w:cs="Times New Roman"/>
                <w:sz w:val="22"/>
              </w:rPr>
              <w:t>2. – 3.</w:t>
            </w:r>
          </w:p>
        </w:tc>
        <w:tc>
          <w:tcPr>
            <w:tcW w:w="1449" w:type="dxa"/>
            <w:tcBorders>
              <w:left w:val="single" w:sz="4" w:space="0" w:color="auto"/>
              <w:bottom w:val="single" w:sz="4" w:space="0" w:color="auto"/>
            </w:tcBorders>
            <w:shd w:val="clear" w:color="auto" w:fill="auto"/>
          </w:tcPr>
          <w:p w:rsidR="00D07293" w:rsidRPr="00D07293" w:rsidRDefault="00D07293" w:rsidP="00E55B45">
            <w:pPr>
              <w:rPr>
                <w:rFonts w:eastAsia="Calibri" w:cs="Times New Roman"/>
              </w:rPr>
            </w:pPr>
          </w:p>
        </w:tc>
      </w:tr>
      <w:tr w:rsidR="00D07293" w:rsidTr="00E55B45">
        <w:tc>
          <w:tcPr>
            <w:tcW w:w="6141" w:type="dxa"/>
            <w:gridSpan w:val="2"/>
            <w:tcBorders>
              <w:top w:val="single" w:sz="4" w:space="0" w:color="auto"/>
              <w:bottom w:val="single" w:sz="4" w:space="0" w:color="auto"/>
              <w:right w:val="nil"/>
            </w:tcBorders>
            <w:shd w:val="clear" w:color="auto" w:fill="auto"/>
          </w:tcPr>
          <w:p w:rsidR="00D07293" w:rsidRPr="00D07293" w:rsidRDefault="00D07293" w:rsidP="00E55B45">
            <w:pPr>
              <w:autoSpaceDE w:val="0"/>
              <w:autoSpaceDN w:val="0"/>
              <w:adjustRightInd w:val="0"/>
              <w:spacing w:after="0" w:line="240" w:lineRule="auto"/>
              <w:rPr>
                <w:rFonts w:eastAsia="Calibri" w:cs="Times New Roman"/>
                <w:lang w:eastAsia="cs-CZ"/>
              </w:rPr>
            </w:pPr>
            <w:r w:rsidRPr="00D07293">
              <w:rPr>
                <w:rFonts w:eastAsia="Calibri" w:cs="Times New Roman"/>
                <w:b/>
                <w:i/>
                <w:sz w:val="22"/>
                <w:lang w:eastAsia="cs-CZ"/>
              </w:rPr>
              <w:t>Geometrie v rovině a v</w:t>
            </w:r>
            <w:r w:rsidR="00EC24C6">
              <w:rPr>
                <w:rFonts w:eastAsia="Calibri" w:cs="Times New Roman"/>
                <w:b/>
                <w:i/>
                <w:sz w:val="22"/>
                <w:lang w:eastAsia="cs-CZ"/>
              </w:rPr>
              <w:t> </w:t>
            </w:r>
            <w:r>
              <w:rPr>
                <w:b/>
                <w:i/>
                <w:sz w:val="22"/>
                <w:lang w:eastAsia="cs-CZ"/>
              </w:rPr>
              <w:t>p</w:t>
            </w:r>
            <w:r w:rsidRPr="00D07293">
              <w:rPr>
                <w:rFonts w:eastAsia="Calibri" w:cs="Times New Roman"/>
                <w:b/>
                <w:i/>
                <w:sz w:val="22"/>
                <w:lang w:eastAsia="cs-CZ"/>
              </w:rPr>
              <w:t>rostoru</w:t>
            </w:r>
          </w:p>
        </w:tc>
        <w:tc>
          <w:tcPr>
            <w:tcW w:w="1635" w:type="dxa"/>
            <w:tcBorders>
              <w:left w:val="nil"/>
              <w:bottom w:val="single" w:sz="4" w:space="0" w:color="auto"/>
              <w:right w:val="nil"/>
            </w:tcBorders>
            <w:shd w:val="clear" w:color="auto" w:fill="auto"/>
          </w:tcPr>
          <w:p w:rsidR="00D07293" w:rsidRPr="00D07293" w:rsidRDefault="00D07293" w:rsidP="00E55B45">
            <w:pPr>
              <w:jc w:val="center"/>
              <w:rPr>
                <w:rFonts w:eastAsia="Calibri" w:cs="Times New Roman"/>
              </w:rPr>
            </w:pPr>
          </w:p>
        </w:tc>
        <w:tc>
          <w:tcPr>
            <w:tcW w:w="1449" w:type="dxa"/>
            <w:tcBorders>
              <w:left w:val="nil"/>
              <w:bottom w:val="single" w:sz="4" w:space="0" w:color="auto"/>
            </w:tcBorders>
            <w:shd w:val="clear" w:color="auto" w:fill="auto"/>
          </w:tcPr>
          <w:p w:rsidR="00D07293" w:rsidRPr="00D07293" w:rsidRDefault="00D07293" w:rsidP="00E55B45">
            <w:pPr>
              <w:rPr>
                <w:rFonts w:eastAsia="Calibri" w:cs="Times New Roman"/>
              </w:rPr>
            </w:pPr>
          </w:p>
        </w:tc>
      </w:tr>
      <w:tr w:rsidR="00D07293" w:rsidTr="00E55B45">
        <w:tc>
          <w:tcPr>
            <w:tcW w:w="3070" w:type="dxa"/>
            <w:tcBorders>
              <w:top w:val="single" w:sz="4" w:space="0" w:color="auto"/>
              <w:bottom w:val="nil"/>
              <w:right w:val="single" w:sz="4" w:space="0" w:color="auto"/>
            </w:tcBorders>
            <w:shd w:val="clear" w:color="auto" w:fill="auto"/>
          </w:tcPr>
          <w:p w:rsidR="00D07293" w:rsidRPr="00D07293" w:rsidRDefault="00D07293" w:rsidP="00E55B45">
            <w:pPr>
              <w:autoSpaceDE w:val="0"/>
              <w:autoSpaceDN w:val="0"/>
              <w:adjustRightInd w:val="0"/>
              <w:spacing w:after="0" w:line="240" w:lineRule="auto"/>
              <w:rPr>
                <w:rFonts w:eastAsia="Calibri" w:cs="Times New Roman"/>
                <w:lang w:eastAsia="cs-CZ"/>
              </w:rPr>
            </w:pPr>
            <w:r w:rsidRPr="00D07293">
              <w:rPr>
                <w:rFonts w:eastAsia="Calibri" w:cs="Times New Roman"/>
                <w:sz w:val="22"/>
                <w:lang w:eastAsia="cs-CZ"/>
              </w:rPr>
              <w:t>rozezná, pojmenuje,</w:t>
            </w:r>
            <w:r>
              <w:rPr>
                <w:sz w:val="22"/>
                <w:lang w:eastAsia="cs-CZ"/>
              </w:rPr>
              <w:t xml:space="preserve"> </w:t>
            </w:r>
            <w:r w:rsidRPr="00D07293">
              <w:rPr>
                <w:rFonts w:eastAsia="Calibri" w:cs="Times New Roman"/>
                <w:sz w:val="22"/>
                <w:lang w:eastAsia="cs-CZ"/>
              </w:rPr>
              <w:t>vymodeluje a popíše</w:t>
            </w:r>
            <w:r>
              <w:rPr>
                <w:sz w:val="22"/>
                <w:lang w:eastAsia="cs-CZ"/>
              </w:rPr>
              <w:t xml:space="preserve"> </w:t>
            </w:r>
            <w:r w:rsidRPr="00D07293">
              <w:rPr>
                <w:rFonts w:eastAsia="Calibri" w:cs="Times New Roman"/>
                <w:sz w:val="22"/>
                <w:lang w:eastAsia="cs-CZ"/>
              </w:rPr>
              <w:t>základní rovinné útvary a</w:t>
            </w:r>
            <w:r>
              <w:rPr>
                <w:sz w:val="22"/>
                <w:lang w:eastAsia="cs-CZ"/>
              </w:rPr>
              <w:t xml:space="preserve"> </w:t>
            </w:r>
            <w:r w:rsidRPr="00D07293">
              <w:rPr>
                <w:rFonts w:eastAsia="Calibri" w:cs="Times New Roman"/>
                <w:sz w:val="22"/>
                <w:lang w:eastAsia="cs-CZ"/>
              </w:rPr>
              <w:t>jednoduchá tělesa;</w:t>
            </w:r>
            <w:r>
              <w:rPr>
                <w:sz w:val="22"/>
                <w:lang w:eastAsia="cs-CZ"/>
              </w:rPr>
              <w:t xml:space="preserve"> </w:t>
            </w:r>
            <w:r w:rsidRPr="00D07293">
              <w:rPr>
                <w:rFonts w:eastAsia="Calibri" w:cs="Times New Roman"/>
                <w:sz w:val="22"/>
                <w:lang w:eastAsia="cs-CZ"/>
              </w:rPr>
              <w:t>nachází v realitě jejich</w:t>
            </w:r>
          </w:p>
          <w:p w:rsidR="00D07293" w:rsidRPr="00D07293" w:rsidRDefault="00D07293" w:rsidP="00E55B45">
            <w:pPr>
              <w:autoSpaceDE w:val="0"/>
              <w:autoSpaceDN w:val="0"/>
              <w:adjustRightInd w:val="0"/>
              <w:spacing w:after="0" w:line="240" w:lineRule="auto"/>
              <w:rPr>
                <w:rFonts w:eastAsia="Calibri" w:cs="Times New Roman"/>
                <w:lang w:eastAsia="cs-CZ"/>
              </w:rPr>
            </w:pPr>
            <w:r w:rsidRPr="00D07293">
              <w:rPr>
                <w:rFonts w:eastAsia="Calibri" w:cs="Times New Roman"/>
                <w:sz w:val="22"/>
                <w:lang w:eastAsia="cs-CZ"/>
              </w:rPr>
              <w:t>reprezentaci</w:t>
            </w:r>
          </w:p>
        </w:tc>
        <w:tc>
          <w:tcPr>
            <w:tcW w:w="3071" w:type="dxa"/>
            <w:tcBorders>
              <w:left w:val="single" w:sz="4" w:space="0" w:color="auto"/>
              <w:right w:val="single" w:sz="4" w:space="0" w:color="auto"/>
            </w:tcBorders>
            <w:shd w:val="clear" w:color="auto" w:fill="auto"/>
          </w:tcPr>
          <w:p w:rsidR="00D07293" w:rsidRPr="00D07293" w:rsidRDefault="00D07293" w:rsidP="00AD3618">
            <w:pPr>
              <w:numPr>
                <w:ilvl w:val="0"/>
                <w:numId w:val="128"/>
              </w:numPr>
              <w:autoSpaceDE w:val="0"/>
              <w:autoSpaceDN w:val="0"/>
              <w:adjustRightInd w:val="0"/>
              <w:spacing w:after="0" w:line="240" w:lineRule="auto"/>
              <w:rPr>
                <w:rFonts w:eastAsia="Calibri" w:cs="Times New Roman"/>
                <w:lang w:eastAsia="cs-CZ"/>
              </w:rPr>
            </w:pPr>
            <w:r w:rsidRPr="00D07293">
              <w:rPr>
                <w:rFonts w:eastAsia="Calibri" w:cs="Times New Roman"/>
                <w:sz w:val="22"/>
                <w:lang w:eastAsia="cs-CZ"/>
              </w:rPr>
              <w:t>vyhledávání určitých tvarů v okolí</w:t>
            </w:r>
          </w:p>
          <w:p w:rsidR="00D07293" w:rsidRPr="00D07293" w:rsidRDefault="00D07293" w:rsidP="00AD3618">
            <w:pPr>
              <w:numPr>
                <w:ilvl w:val="0"/>
                <w:numId w:val="128"/>
              </w:numPr>
              <w:autoSpaceDE w:val="0"/>
              <w:autoSpaceDN w:val="0"/>
              <w:adjustRightInd w:val="0"/>
              <w:spacing w:after="0" w:line="240" w:lineRule="auto"/>
              <w:rPr>
                <w:rFonts w:eastAsia="Calibri" w:cs="Times New Roman"/>
                <w:lang w:eastAsia="cs-CZ"/>
              </w:rPr>
            </w:pPr>
            <w:r w:rsidRPr="00D07293">
              <w:rPr>
                <w:rFonts w:eastAsia="Calibri" w:cs="Times New Roman"/>
                <w:sz w:val="22"/>
                <w:lang w:eastAsia="cs-CZ"/>
              </w:rPr>
              <w:t>třídění předmětů podle tvaru</w:t>
            </w:r>
          </w:p>
          <w:p w:rsidR="00D07293" w:rsidRPr="00D07293" w:rsidRDefault="00D07293" w:rsidP="00AD3618">
            <w:pPr>
              <w:numPr>
                <w:ilvl w:val="0"/>
                <w:numId w:val="128"/>
              </w:numPr>
              <w:autoSpaceDE w:val="0"/>
              <w:autoSpaceDN w:val="0"/>
              <w:adjustRightInd w:val="0"/>
              <w:spacing w:after="0" w:line="240" w:lineRule="auto"/>
              <w:rPr>
                <w:rFonts w:eastAsia="Calibri" w:cs="Times New Roman"/>
                <w:lang w:eastAsia="cs-CZ"/>
              </w:rPr>
            </w:pPr>
            <w:r w:rsidRPr="00D07293">
              <w:rPr>
                <w:rFonts w:eastAsia="Calibri" w:cs="Times New Roman"/>
                <w:sz w:val="22"/>
                <w:lang w:eastAsia="cs-CZ"/>
              </w:rPr>
              <w:t>rovinné útvary: trojúhelník, čtverec, obdélník a kruh</w:t>
            </w:r>
          </w:p>
        </w:tc>
        <w:tc>
          <w:tcPr>
            <w:tcW w:w="1635" w:type="dxa"/>
            <w:tcBorders>
              <w:left w:val="single" w:sz="4" w:space="0" w:color="auto"/>
              <w:right w:val="single" w:sz="4" w:space="0" w:color="auto"/>
            </w:tcBorders>
            <w:shd w:val="clear" w:color="auto" w:fill="auto"/>
          </w:tcPr>
          <w:p w:rsidR="00D07293" w:rsidRPr="00D07293" w:rsidRDefault="00D07293" w:rsidP="00E55B45">
            <w:pPr>
              <w:jc w:val="center"/>
              <w:rPr>
                <w:rFonts w:eastAsia="Calibri" w:cs="Times New Roman"/>
              </w:rPr>
            </w:pPr>
            <w:r w:rsidRPr="00D07293">
              <w:rPr>
                <w:rFonts w:eastAsia="Calibri" w:cs="Times New Roman"/>
                <w:sz w:val="22"/>
              </w:rPr>
              <w:t>1.</w:t>
            </w:r>
          </w:p>
        </w:tc>
        <w:tc>
          <w:tcPr>
            <w:tcW w:w="1449" w:type="dxa"/>
            <w:tcBorders>
              <w:left w:val="single" w:sz="4" w:space="0" w:color="auto"/>
              <w:bottom w:val="nil"/>
            </w:tcBorders>
            <w:shd w:val="clear" w:color="auto" w:fill="auto"/>
          </w:tcPr>
          <w:p w:rsidR="00D07293" w:rsidRPr="00D07293" w:rsidRDefault="00D07293" w:rsidP="00E55B45">
            <w:pPr>
              <w:rPr>
                <w:rFonts w:eastAsia="Calibri" w:cs="Times New Roman"/>
              </w:rPr>
            </w:pPr>
          </w:p>
        </w:tc>
      </w:tr>
      <w:tr w:rsidR="00D07293" w:rsidTr="00E55B45">
        <w:tc>
          <w:tcPr>
            <w:tcW w:w="3070" w:type="dxa"/>
            <w:tcBorders>
              <w:top w:val="nil"/>
              <w:bottom w:val="single" w:sz="4" w:space="0" w:color="auto"/>
              <w:right w:val="single" w:sz="4" w:space="0" w:color="auto"/>
            </w:tcBorders>
            <w:shd w:val="clear" w:color="auto" w:fill="auto"/>
          </w:tcPr>
          <w:p w:rsidR="00D07293" w:rsidRPr="00D07293" w:rsidRDefault="00D07293" w:rsidP="00E55B45">
            <w:pPr>
              <w:autoSpaceDE w:val="0"/>
              <w:autoSpaceDN w:val="0"/>
              <w:adjustRightInd w:val="0"/>
              <w:spacing w:after="0" w:line="240" w:lineRule="auto"/>
              <w:rPr>
                <w:rFonts w:eastAsia="Calibri" w:cs="Times New Roman"/>
                <w:lang w:eastAsia="cs-CZ"/>
              </w:rPr>
            </w:pPr>
          </w:p>
        </w:tc>
        <w:tc>
          <w:tcPr>
            <w:tcW w:w="3071" w:type="dxa"/>
            <w:tcBorders>
              <w:left w:val="single" w:sz="4" w:space="0" w:color="auto"/>
              <w:bottom w:val="single" w:sz="4" w:space="0" w:color="auto"/>
              <w:right w:val="single" w:sz="4" w:space="0" w:color="auto"/>
            </w:tcBorders>
            <w:shd w:val="clear" w:color="auto" w:fill="auto"/>
          </w:tcPr>
          <w:p w:rsidR="00D07293" w:rsidRPr="00D07293" w:rsidRDefault="00D07293" w:rsidP="00AD3618">
            <w:pPr>
              <w:numPr>
                <w:ilvl w:val="0"/>
                <w:numId w:val="129"/>
              </w:numPr>
              <w:autoSpaceDE w:val="0"/>
              <w:autoSpaceDN w:val="0"/>
              <w:adjustRightInd w:val="0"/>
              <w:spacing w:after="0" w:line="240" w:lineRule="auto"/>
              <w:rPr>
                <w:rFonts w:eastAsia="Calibri" w:cs="Times New Roman"/>
                <w:lang w:eastAsia="cs-CZ"/>
              </w:rPr>
            </w:pPr>
            <w:r w:rsidRPr="00D07293">
              <w:rPr>
                <w:rFonts w:eastAsia="Calibri" w:cs="Times New Roman"/>
                <w:sz w:val="22"/>
                <w:lang w:eastAsia="cs-CZ"/>
              </w:rPr>
              <w:t>tělesa – krychle, kvádr, koule</w:t>
            </w:r>
          </w:p>
        </w:tc>
        <w:tc>
          <w:tcPr>
            <w:tcW w:w="1635" w:type="dxa"/>
            <w:tcBorders>
              <w:left w:val="single" w:sz="4" w:space="0" w:color="auto"/>
              <w:bottom w:val="single" w:sz="4" w:space="0" w:color="auto"/>
              <w:right w:val="single" w:sz="4" w:space="0" w:color="auto"/>
            </w:tcBorders>
            <w:shd w:val="clear" w:color="auto" w:fill="auto"/>
          </w:tcPr>
          <w:p w:rsidR="00D07293" w:rsidRPr="00D07293" w:rsidRDefault="00D07293" w:rsidP="00E55B45">
            <w:pPr>
              <w:jc w:val="center"/>
              <w:rPr>
                <w:rFonts w:eastAsia="Calibri" w:cs="Times New Roman"/>
              </w:rPr>
            </w:pPr>
            <w:r w:rsidRPr="00D07293">
              <w:rPr>
                <w:rFonts w:eastAsia="Calibri" w:cs="Times New Roman"/>
                <w:sz w:val="22"/>
              </w:rPr>
              <w:t>2. – 3.</w:t>
            </w:r>
          </w:p>
        </w:tc>
        <w:tc>
          <w:tcPr>
            <w:tcW w:w="1449" w:type="dxa"/>
            <w:tcBorders>
              <w:top w:val="nil"/>
              <w:left w:val="single" w:sz="4" w:space="0" w:color="auto"/>
              <w:bottom w:val="single" w:sz="4" w:space="0" w:color="auto"/>
            </w:tcBorders>
            <w:shd w:val="clear" w:color="auto" w:fill="auto"/>
          </w:tcPr>
          <w:p w:rsidR="00D07293" w:rsidRPr="00D07293" w:rsidRDefault="00D07293" w:rsidP="00E55B45">
            <w:pPr>
              <w:rPr>
                <w:rFonts w:eastAsia="Calibri" w:cs="Times New Roman"/>
              </w:rPr>
            </w:pPr>
          </w:p>
        </w:tc>
      </w:tr>
      <w:tr w:rsidR="00D07293" w:rsidTr="00E55B45">
        <w:tc>
          <w:tcPr>
            <w:tcW w:w="3070" w:type="dxa"/>
            <w:tcBorders>
              <w:top w:val="single" w:sz="4" w:space="0" w:color="auto"/>
              <w:bottom w:val="single" w:sz="4" w:space="0" w:color="auto"/>
              <w:right w:val="single" w:sz="4" w:space="0" w:color="auto"/>
            </w:tcBorders>
            <w:shd w:val="clear" w:color="auto" w:fill="auto"/>
          </w:tcPr>
          <w:p w:rsidR="00D07293" w:rsidRPr="00D07293" w:rsidRDefault="00D07293" w:rsidP="00E55B45">
            <w:pPr>
              <w:autoSpaceDE w:val="0"/>
              <w:autoSpaceDN w:val="0"/>
              <w:adjustRightInd w:val="0"/>
              <w:spacing w:after="0" w:line="240" w:lineRule="auto"/>
              <w:rPr>
                <w:rFonts w:eastAsia="Calibri" w:cs="Times New Roman"/>
                <w:lang w:eastAsia="cs-CZ"/>
              </w:rPr>
            </w:pPr>
            <w:r w:rsidRPr="00D07293">
              <w:rPr>
                <w:rFonts w:eastAsia="Calibri" w:cs="Times New Roman"/>
                <w:sz w:val="22"/>
                <w:lang w:eastAsia="cs-CZ"/>
              </w:rPr>
              <w:t>porovnává velikost</w:t>
            </w:r>
          </w:p>
          <w:p w:rsidR="00D07293" w:rsidRPr="00D07293" w:rsidRDefault="00D07293" w:rsidP="00E55B45">
            <w:pPr>
              <w:autoSpaceDE w:val="0"/>
              <w:autoSpaceDN w:val="0"/>
              <w:adjustRightInd w:val="0"/>
              <w:spacing w:after="0" w:line="240" w:lineRule="auto"/>
              <w:rPr>
                <w:rFonts w:eastAsia="Calibri" w:cs="Times New Roman"/>
                <w:lang w:eastAsia="cs-CZ"/>
              </w:rPr>
            </w:pPr>
            <w:r w:rsidRPr="00D07293">
              <w:rPr>
                <w:rFonts w:eastAsia="Calibri" w:cs="Times New Roman"/>
                <w:sz w:val="22"/>
                <w:lang w:eastAsia="cs-CZ"/>
              </w:rPr>
              <w:t>útvarů, měří a odhaduje</w:t>
            </w:r>
          </w:p>
          <w:p w:rsidR="00D07293" w:rsidRPr="00D07293" w:rsidRDefault="00D07293" w:rsidP="00E55B45">
            <w:pPr>
              <w:autoSpaceDE w:val="0"/>
              <w:autoSpaceDN w:val="0"/>
              <w:adjustRightInd w:val="0"/>
              <w:spacing w:after="0" w:line="240" w:lineRule="auto"/>
              <w:rPr>
                <w:rFonts w:eastAsia="Calibri" w:cs="Times New Roman"/>
                <w:lang w:eastAsia="cs-CZ"/>
              </w:rPr>
            </w:pPr>
            <w:r w:rsidRPr="00D07293">
              <w:rPr>
                <w:rFonts w:eastAsia="Calibri" w:cs="Times New Roman"/>
                <w:sz w:val="22"/>
                <w:lang w:eastAsia="cs-CZ"/>
              </w:rPr>
              <w:t>délku úsečky</w:t>
            </w:r>
          </w:p>
        </w:tc>
        <w:tc>
          <w:tcPr>
            <w:tcW w:w="3071" w:type="dxa"/>
            <w:tcBorders>
              <w:top w:val="single" w:sz="4" w:space="0" w:color="auto"/>
              <w:left w:val="single" w:sz="4" w:space="0" w:color="auto"/>
              <w:bottom w:val="single" w:sz="4" w:space="0" w:color="auto"/>
              <w:right w:val="single" w:sz="4" w:space="0" w:color="auto"/>
            </w:tcBorders>
            <w:shd w:val="clear" w:color="auto" w:fill="auto"/>
          </w:tcPr>
          <w:p w:rsidR="00D07293" w:rsidRPr="00D07293" w:rsidRDefault="00D07293" w:rsidP="00E55B45">
            <w:pPr>
              <w:autoSpaceDE w:val="0"/>
              <w:autoSpaceDN w:val="0"/>
              <w:adjustRightInd w:val="0"/>
              <w:spacing w:after="0" w:line="240" w:lineRule="auto"/>
              <w:rPr>
                <w:rFonts w:eastAsia="Calibri" w:cs="Times New Roman"/>
                <w:lang w:eastAsia="cs-CZ"/>
              </w:rPr>
            </w:pPr>
            <w:r w:rsidRPr="00D07293">
              <w:rPr>
                <w:rFonts w:ascii="Symbol" w:eastAsia="Calibri" w:hAnsi="Symbol" w:cs="Symbol"/>
                <w:sz w:val="22"/>
                <w:lang w:eastAsia="cs-CZ"/>
              </w:rPr>
              <w:t></w:t>
            </w:r>
            <w:r w:rsidRPr="00D07293">
              <w:rPr>
                <w:rFonts w:ascii="Symbol" w:eastAsia="Calibri" w:hAnsi="Symbol" w:cs="Symbol"/>
                <w:sz w:val="22"/>
                <w:lang w:eastAsia="cs-CZ"/>
              </w:rPr>
              <w:t></w:t>
            </w:r>
            <w:r w:rsidRPr="00D07293">
              <w:rPr>
                <w:rFonts w:ascii="Symbol" w:eastAsia="Calibri" w:hAnsi="Symbol" w:cs="Symbol"/>
                <w:sz w:val="22"/>
                <w:lang w:eastAsia="cs-CZ"/>
              </w:rPr>
              <w:t></w:t>
            </w:r>
            <w:r w:rsidRPr="00D07293">
              <w:rPr>
                <w:rFonts w:ascii="Symbol" w:eastAsia="Calibri" w:hAnsi="Symbol" w:cs="Symbol"/>
                <w:sz w:val="22"/>
                <w:lang w:eastAsia="cs-CZ"/>
              </w:rPr>
              <w:t></w:t>
            </w:r>
            <w:r w:rsidRPr="00D07293">
              <w:rPr>
                <w:rFonts w:ascii="Symbol" w:eastAsia="Calibri" w:hAnsi="Symbol" w:cs="Symbol"/>
                <w:sz w:val="22"/>
                <w:lang w:eastAsia="cs-CZ"/>
              </w:rPr>
              <w:t></w:t>
            </w:r>
            <w:r w:rsidRPr="00D07293">
              <w:rPr>
                <w:rFonts w:eastAsia="Calibri" w:cs="Times New Roman"/>
                <w:sz w:val="22"/>
                <w:lang w:eastAsia="cs-CZ"/>
              </w:rPr>
              <w:t xml:space="preserve">bod, přímka, </w:t>
            </w:r>
            <w:r>
              <w:rPr>
                <w:sz w:val="22"/>
                <w:lang w:eastAsia="cs-CZ"/>
              </w:rPr>
              <w:t xml:space="preserve">polopřímka </w:t>
            </w:r>
            <w:r w:rsidRPr="00D07293">
              <w:rPr>
                <w:rFonts w:eastAsia="Calibri" w:cs="Times New Roman"/>
                <w:sz w:val="22"/>
                <w:lang w:eastAsia="cs-CZ"/>
              </w:rPr>
              <w:t>a úsečka – délka úsečky (měření v cm a mm)</w:t>
            </w:r>
          </w:p>
        </w:tc>
        <w:tc>
          <w:tcPr>
            <w:tcW w:w="1635" w:type="dxa"/>
            <w:tcBorders>
              <w:top w:val="single" w:sz="4" w:space="0" w:color="auto"/>
              <w:left w:val="single" w:sz="4" w:space="0" w:color="auto"/>
              <w:bottom w:val="single" w:sz="4" w:space="0" w:color="auto"/>
              <w:right w:val="single" w:sz="4" w:space="0" w:color="auto"/>
            </w:tcBorders>
            <w:shd w:val="clear" w:color="auto" w:fill="auto"/>
          </w:tcPr>
          <w:p w:rsidR="00D07293" w:rsidRPr="00D07293" w:rsidRDefault="00D07293" w:rsidP="00E55B45">
            <w:pPr>
              <w:jc w:val="center"/>
              <w:rPr>
                <w:rFonts w:eastAsia="Calibri" w:cs="Times New Roman"/>
              </w:rPr>
            </w:pPr>
            <w:r w:rsidRPr="00D07293">
              <w:rPr>
                <w:rFonts w:eastAsia="Calibri" w:cs="Times New Roman"/>
                <w:sz w:val="22"/>
              </w:rPr>
              <w:t>2. – 3.</w:t>
            </w:r>
          </w:p>
        </w:tc>
        <w:tc>
          <w:tcPr>
            <w:tcW w:w="1449" w:type="dxa"/>
            <w:tcBorders>
              <w:top w:val="single" w:sz="4" w:space="0" w:color="auto"/>
              <w:left w:val="single" w:sz="4" w:space="0" w:color="auto"/>
              <w:bottom w:val="single" w:sz="4" w:space="0" w:color="auto"/>
            </w:tcBorders>
            <w:shd w:val="clear" w:color="auto" w:fill="auto"/>
          </w:tcPr>
          <w:p w:rsidR="00D07293" w:rsidRPr="00D07293" w:rsidRDefault="00D07293" w:rsidP="00E55B45">
            <w:pPr>
              <w:rPr>
                <w:rFonts w:eastAsia="Calibri" w:cs="Times New Roman"/>
              </w:rPr>
            </w:pPr>
          </w:p>
        </w:tc>
      </w:tr>
      <w:tr w:rsidR="00D07293" w:rsidTr="00E55B45">
        <w:tc>
          <w:tcPr>
            <w:tcW w:w="3070" w:type="dxa"/>
            <w:tcBorders>
              <w:top w:val="single" w:sz="4" w:space="0" w:color="auto"/>
              <w:bottom w:val="single" w:sz="4" w:space="0" w:color="auto"/>
              <w:right w:val="single" w:sz="4" w:space="0" w:color="auto"/>
            </w:tcBorders>
            <w:shd w:val="clear" w:color="auto" w:fill="auto"/>
          </w:tcPr>
          <w:p w:rsidR="00D07293" w:rsidRPr="00D07293" w:rsidRDefault="00D07293" w:rsidP="00E55B45">
            <w:pPr>
              <w:autoSpaceDE w:val="0"/>
              <w:autoSpaceDN w:val="0"/>
              <w:adjustRightInd w:val="0"/>
              <w:spacing w:after="0" w:line="240" w:lineRule="auto"/>
              <w:rPr>
                <w:rFonts w:eastAsia="Calibri" w:cs="Times New Roman"/>
                <w:lang w:eastAsia="cs-CZ"/>
              </w:rPr>
            </w:pPr>
            <w:r w:rsidRPr="00D07293">
              <w:rPr>
                <w:rFonts w:eastAsia="Calibri" w:cs="Times New Roman"/>
                <w:sz w:val="22"/>
                <w:lang w:eastAsia="cs-CZ"/>
              </w:rPr>
              <w:t>rozezná a modeluje</w:t>
            </w:r>
          </w:p>
          <w:p w:rsidR="00D07293" w:rsidRPr="00D07293" w:rsidRDefault="00D07293" w:rsidP="00E55B45">
            <w:pPr>
              <w:autoSpaceDE w:val="0"/>
              <w:autoSpaceDN w:val="0"/>
              <w:adjustRightInd w:val="0"/>
              <w:spacing w:after="0" w:line="240" w:lineRule="auto"/>
              <w:rPr>
                <w:rFonts w:eastAsia="Calibri" w:cs="Times New Roman"/>
                <w:lang w:eastAsia="cs-CZ"/>
              </w:rPr>
            </w:pPr>
            <w:r w:rsidRPr="00D07293">
              <w:rPr>
                <w:rFonts w:eastAsia="Calibri" w:cs="Times New Roman"/>
                <w:sz w:val="22"/>
                <w:lang w:eastAsia="cs-CZ"/>
              </w:rPr>
              <w:t>jednoduché souměrné</w:t>
            </w:r>
          </w:p>
          <w:p w:rsidR="00A5441D" w:rsidRDefault="00D07293" w:rsidP="00E55B45">
            <w:pPr>
              <w:autoSpaceDE w:val="0"/>
              <w:autoSpaceDN w:val="0"/>
              <w:adjustRightInd w:val="0"/>
              <w:spacing w:after="0" w:line="240" w:lineRule="auto"/>
              <w:rPr>
                <w:rFonts w:eastAsia="Calibri" w:cs="Times New Roman"/>
                <w:lang w:eastAsia="cs-CZ"/>
              </w:rPr>
            </w:pPr>
            <w:r w:rsidRPr="00D07293">
              <w:rPr>
                <w:rFonts w:eastAsia="Calibri" w:cs="Times New Roman"/>
                <w:sz w:val="22"/>
                <w:lang w:eastAsia="cs-CZ"/>
              </w:rPr>
              <w:t>útvary v</w:t>
            </w:r>
            <w:r w:rsidR="00A5441D">
              <w:rPr>
                <w:rFonts w:eastAsia="Calibri" w:cs="Times New Roman"/>
                <w:sz w:val="22"/>
                <w:lang w:eastAsia="cs-CZ"/>
              </w:rPr>
              <w:t> </w:t>
            </w:r>
            <w:r w:rsidRPr="00D07293">
              <w:rPr>
                <w:rFonts w:eastAsia="Calibri" w:cs="Times New Roman"/>
                <w:sz w:val="22"/>
                <w:lang w:eastAsia="cs-CZ"/>
              </w:rPr>
              <w:t>rovině</w:t>
            </w:r>
          </w:p>
          <w:p w:rsidR="00A5441D" w:rsidRPr="00D07293" w:rsidRDefault="00A5441D" w:rsidP="00E55B45">
            <w:pPr>
              <w:autoSpaceDE w:val="0"/>
              <w:autoSpaceDN w:val="0"/>
              <w:adjustRightInd w:val="0"/>
              <w:spacing w:after="0" w:line="240" w:lineRule="auto"/>
              <w:rPr>
                <w:rFonts w:eastAsia="Calibri" w:cs="Times New Roman"/>
                <w:lang w:eastAsia="cs-CZ"/>
              </w:rPr>
            </w:pPr>
          </w:p>
        </w:tc>
        <w:tc>
          <w:tcPr>
            <w:tcW w:w="3071" w:type="dxa"/>
            <w:tcBorders>
              <w:top w:val="single" w:sz="4" w:space="0" w:color="auto"/>
              <w:left w:val="single" w:sz="4" w:space="0" w:color="auto"/>
              <w:bottom w:val="single" w:sz="4" w:space="0" w:color="auto"/>
              <w:right w:val="single" w:sz="4" w:space="0" w:color="auto"/>
            </w:tcBorders>
            <w:shd w:val="clear" w:color="auto" w:fill="auto"/>
          </w:tcPr>
          <w:p w:rsidR="004C4B73" w:rsidRPr="00A32CB4" w:rsidRDefault="00D07293" w:rsidP="004C4B73">
            <w:pPr>
              <w:numPr>
                <w:ilvl w:val="0"/>
                <w:numId w:val="129"/>
              </w:numPr>
              <w:autoSpaceDE w:val="0"/>
              <w:autoSpaceDN w:val="0"/>
              <w:adjustRightInd w:val="0"/>
              <w:spacing w:after="0" w:line="240" w:lineRule="auto"/>
              <w:rPr>
                <w:rFonts w:eastAsia="Calibri" w:cs="Times New Roman"/>
                <w:lang w:eastAsia="cs-CZ"/>
              </w:rPr>
            </w:pPr>
            <w:r w:rsidRPr="00D07293">
              <w:rPr>
                <w:rFonts w:eastAsia="Calibri" w:cs="Times New Roman"/>
                <w:sz w:val="22"/>
                <w:lang w:eastAsia="cs-CZ"/>
              </w:rPr>
              <w:t>modelování geometrických útvarů podle zadání</w:t>
            </w:r>
          </w:p>
          <w:p w:rsidR="004C4B73" w:rsidRDefault="004C4B73" w:rsidP="004C4B73">
            <w:pPr>
              <w:autoSpaceDE w:val="0"/>
              <w:autoSpaceDN w:val="0"/>
              <w:adjustRightInd w:val="0"/>
              <w:spacing w:after="0" w:line="240" w:lineRule="auto"/>
              <w:rPr>
                <w:rFonts w:eastAsia="Calibri" w:cs="Times New Roman"/>
                <w:lang w:eastAsia="cs-CZ"/>
              </w:rPr>
            </w:pPr>
          </w:p>
          <w:p w:rsidR="00A32CB4" w:rsidRDefault="00A32CB4" w:rsidP="004C4B73">
            <w:pPr>
              <w:autoSpaceDE w:val="0"/>
              <w:autoSpaceDN w:val="0"/>
              <w:adjustRightInd w:val="0"/>
              <w:spacing w:after="0" w:line="240" w:lineRule="auto"/>
              <w:rPr>
                <w:rFonts w:eastAsia="Calibri" w:cs="Times New Roman"/>
                <w:lang w:eastAsia="cs-CZ"/>
              </w:rPr>
            </w:pPr>
          </w:p>
          <w:p w:rsidR="00A32CB4" w:rsidRPr="00D07293" w:rsidRDefault="00A32CB4" w:rsidP="004C4B73">
            <w:pPr>
              <w:autoSpaceDE w:val="0"/>
              <w:autoSpaceDN w:val="0"/>
              <w:adjustRightInd w:val="0"/>
              <w:spacing w:after="0" w:line="240" w:lineRule="auto"/>
              <w:rPr>
                <w:rFonts w:eastAsia="Calibri" w:cs="Times New Roman"/>
                <w:lang w:eastAsia="cs-CZ"/>
              </w:rPr>
            </w:pPr>
          </w:p>
        </w:tc>
        <w:tc>
          <w:tcPr>
            <w:tcW w:w="1635" w:type="dxa"/>
            <w:tcBorders>
              <w:top w:val="single" w:sz="4" w:space="0" w:color="auto"/>
              <w:left w:val="single" w:sz="4" w:space="0" w:color="auto"/>
              <w:bottom w:val="single" w:sz="4" w:space="0" w:color="auto"/>
              <w:right w:val="single" w:sz="4" w:space="0" w:color="auto"/>
            </w:tcBorders>
            <w:shd w:val="clear" w:color="auto" w:fill="auto"/>
          </w:tcPr>
          <w:p w:rsidR="00D07293" w:rsidRDefault="00D07293" w:rsidP="00E55B45">
            <w:pPr>
              <w:jc w:val="center"/>
              <w:rPr>
                <w:rFonts w:eastAsia="Calibri" w:cs="Times New Roman"/>
              </w:rPr>
            </w:pPr>
            <w:r w:rsidRPr="00D07293">
              <w:rPr>
                <w:rFonts w:eastAsia="Calibri" w:cs="Times New Roman"/>
                <w:sz w:val="22"/>
              </w:rPr>
              <w:lastRenderedPageBreak/>
              <w:t>1. – 3.</w:t>
            </w:r>
          </w:p>
          <w:p w:rsidR="00A5441D" w:rsidRPr="00D07293" w:rsidRDefault="00A5441D" w:rsidP="00E55B45">
            <w:pPr>
              <w:jc w:val="center"/>
              <w:rPr>
                <w:rFonts w:eastAsia="Calibri" w:cs="Times New Roman"/>
              </w:rPr>
            </w:pPr>
          </w:p>
        </w:tc>
        <w:tc>
          <w:tcPr>
            <w:tcW w:w="1449" w:type="dxa"/>
            <w:tcBorders>
              <w:top w:val="single" w:sz="4" w:space="0" w:color="auto"/>
              <w:left w:val="single" w:sz="4" w:space="0" w:color="auto"/>
              <w:bottom w:val="single" w:sz="4" w:space="0" w:color="auto"/>
            </w:tcBorders>
            <w:shd w:val="clear" w:color="auto" w:fill="auto"/>
          </w:tcPr>
          <w:p w:rsidR="00D07293" w:rsidRPr="00D07293" w:rsidRDefault="00D07293" w:rsidP="00E55B45">
            <w:pPr>
              <w:rPr>
                <w:rFonts w:eastAsia="Calibri" w:cs="Times New Roman"/>
              </w:rPr>
            </w:pPr>
          </w:p>
        </w:tc>
      </w:tr>
    </w:tbl>
    <w:tbl>
      <w:tblPr>
        <w:tblStyle w:val="Mkatabulky"/>
        <w:tblW w:w="0" w:type="auto"/>
        <w:tblLook w:val="04A0" w:firstRow="1" w:lastRow="0" w:firstColumn="1" w:lastColumn="0" w:noHBand="0" w:noVBand="1"/>
      </w:tblPr>
      <w:tblGrid>
        <w:gridCol w:w="3070"/>
        <w:gridCol w:w="3071"/>
        <w:gridCol w:w="1549"/>
        <w:gridCol w:w="1522"/>
      </w:tblGrid>
      <w:tr w:rsidR="00B41A00" w:rsidRPr="00A32CB4" w:rsidTr="00357C2D">
        <w:tc>
          <w:tcPr>
            <w:tcW w:w="3070" w:type="dxa"/>
          </w:tcPr>
          <w:p w:rsidR="00B41A00" w:rsidRPr="00A32CB4" w:rsidRDefault="00B41A00" w:rsidP="00357C2D">
            <w:pPr>
              <w:rPr>
                <w:b/>
              </w:rPr>
            </w:pPr>
            <w:r w:rsidRPr="00A32CB4">
              <w:rPr>
                <w:b/>
              </w:rPr>
              <w:lastRenderedPageBreak/>
              <w:t>Oblast:</w:t>
            </w:r>
          </w:p>
          <w:p w:rsidR="00B41A00" w:rsidRPr="00A32CB4" w:rsidRDefault="00B41A00" w:rsidP="00357C2D">
            <w:pPr>
              <w:rPr>
                <w:b/>
              </w:rPr>
            </w:pPr>
            <w:r w:rsidRPr="00A32CB4">
              <w:rPr>
                <w:b/>
              </w:rPr>
              <w:t>MATEMATIKA A JEJÍ APLIKACE</w:t>
            </w:r>
          </w:p>
        </w:tc>
        <w:tc>
          <w:tcPr>
            <w:tcW w:w="3071" w:type="dxa"/>
          </w:tcPr>
          <w:p w:rsidR="00B41A00" w:rsidRPr="00A32CB4" w:rsidRDefault="00B41A00" w:rsidP="00357C2D">
            <w:pPr>
              <w:rPr>
                <w:b/>
              </w:rPr>
            </w:pPr>
            <w:r w:rsidRPr="00A32CB4">
              <w:rPr>
                <w:b/>
              </w:rPr>
              <w:t>Předmět:</w:t>
            </w:r>
          </w:p>
          <w:p w:rsidR="00B41A00" w:rsidRPr="00A32CB4" w:rsidRDefault="00B41A00" w:rsidP="00357C2D">
            <w:pPr>
              <w:rPr>
                <w:b/>
              </w:rPr>
            </w:pPr>
            <w:r w:rsidRPr="00A32CB4">
              <w:rPr>
                <w:b/>
              </w:rPr>
              <w:t>MATEMATKA</w:t>
            </w:r>
          </w:p>
        </w:tc>
        <w:tc>
          <w:tcPr>
            <w:tcW w:w="3071" w:type="dxa"/>
            <w:gridSpan w:val="2"/>
          </w:tcPr>
          <w:p w:rsidR="00B41A00" w:rsidRPr="00A32CB4" w:rsidRDefault="00B41A00" w:rsidP="00357C2D">
            <w:pPr>
              <w:jc w:val="center"/>
              <w:rPr>
                <w:b/>
              </w:rPr>
            </w:pPr>
            <w:r w:rsidRPr="00A32CB4">
              <w:rPr>
                <w:b/>
              </w:rPr>
              <w:t>Období:</w:t>
            </w:r>
          </w:p>
          <w:p w:rsidR="00B41A00" w:rsidRPr="00A32CB4" w:rsidRDefault="00B41A00" w:rsidP="00357C2D">
            <w:pPr>
              <w:jc w:val="center"/>
              <w:rPr>
                <w:b/>
              </w:rPr>
            </w:pPr>
            <w:r w:rsidRPr="00A32CB4">
              <w:rPr>
                <w:b/>
              </w:rPr>
              <w:t>4. – 5.</w:t>
            </w:r>
          </w:p>
        </w:tc>
      </w:tr>
      <w:tr w:rsidR="00B41A00" w:rsidRPr="00A32CB4" w:rsidTr="00357C2D">
        <w:tc>
          <w:tcPr>
            <w:tcW w:w="3070" w:type="dxa"/>
          </w:tcPr>
          <w:p w:rsidR="00B41A00" w:rsidRPr="00A32CB4" w:rsidRDefault="00B41A00" w:rsidP="00357C2D">
            <w:pPr>
              <w:rPr>
                <w:b/>
              </w:rPr>
            </w:pPr>
            <w:r w:rsidRPr="00A32CB4">
              <w:rPr>
                <w:b/>
              </w:rPr>
              <w:t>Očekávané výstupy</w:t>
            </w:r>
          </w:p>
        </w:tc>
        <w:tc>
          <w:tcPr>
            <w:tcW w:w="3071" w:type="dxa"/>
          </w:tcPr>
          <w:p w:rsidR="00B41A00" w:rsidRPr="00A32CB4" w:rsidRDefault="00B41A00" w:rsidP="00357C2D">
            <w:pPr>
              <w:rPr>
                <w:b/>
              </w:rPr>
            </w:pPr>
            <w:r w:rsidRPr="00A32CB4">
              <w:rPr>
                <w:b/>
              </w:rPr>
              <w:t>Učivo</w:t>
            </w:r>
          </w:p>
        </w:tc>
        <w:tc>
          <w:tcPr>
            <w:tcW w:w="1549" w:type="dxa"/>
          </w:tcPr>
          <w:p w:rsidR="00B41A00" w:rsidRPr="00A32CB4" w:rsidRDefault="00B41A00" w:rsidP="00357C2D">
            <w:pPr>
              <w:rPr>
                <w:b/>
              </w:rPr>
            </w:pPr>
            <w:r w:rsidRPr="00A32CB4">
              <w:rPr>
                <w:b/>
              </w:rPr>
              <w:t>Ročník</w:t>
            </w:r>
          </w:p>
        </w:tc>
        <w:tc>
          <w:tcPr>
            <w:tcW w:w="1522" w:type="dxa"/>
          </w:tcPr>
          <w:p w:rsidR="00B41A00" w:rsidRPr="00A32CB4" w:rsidRDefault="00B41A00" w:rsidP="00357C2D">
            <w:pPr>
              <w:rPr>
                <w:b/>
              </w:rPr>
            </w:pPr>
            <w:r w:rsidRPr="00A32CB4">
              <w:rPr>
                <w:b/>
              </w:rPr>
              <w:t>Průřezová témata</w:t>
            </w:r>
          </w:p>
          <w:p w:rsidR="00B41A00" w:rsidRPr="00A32CB4" w:rsidRDefault="00B41A00" w:rsidP="00357C2D">
            <w:pPr>
              <w:rPr>
                <w:b/>
              </w:rPr>
            </w:pPr>
          </w:p>
        </w:tc>
      </w:tr>
      <w:tr w:rsidR="00B41A00" w:rsidRPr="00A32CB4" w:rsidTr="00357C2D">
        <w:tc>
          <w:tcPr>
            <w:tcW w:w="9212" w:type="dxa"/>
            <w:gridSpan w:val="4"/>
          </w:tcPr>
          <w:p w:rsidR="00B41A00" w:rsidRPr="00A32CB4" w:rsidRDefault="00B41A00" w:rsidP="00357C2D">
            <w:pPr>
              <w:rPr>
                <w:b/>
              </w:rPr>
            </w:pPr>
            <w:r w:rsidRPr="00A32CB4">
              <w:rPr>
                <w:rFonts w:eastAsia="Calibri" w:cs="Times New Roman"/>
                <w:b/>
                <w:i/>
                <w:lang w:eastAsia="cs-CZ"/>
              </w:rPr>
              <w:t>Číslo a početní operace</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3071"/>
        <w:gridCol w:w="1542"/>
        <w:gridCol w:w="1542"/>
      </w:tblGrid>
      <w:tr w:rsidR="00D07293" w:rsidRPr="00A5441D" w:rsidTr="00E55B45">
        <w:tc>
          <w:tcPr>
            <w:tcW w:w="3070" w:type="dxa"/>
            <w:tcBorders>
              <w:top w:val="single" w:sz="4" w:space="0" w:color="auto"/>
              <w:bottom w:val="single" w:sz="4" w:space="0" w:color="auto"/>
              <w:right w:val="single" w:sz="4" w:space="0" w:color="auto"/>
            </w:tcBorders>
            <w:shd w:val="clear" w:color="auto" w:fill="auto"/>
          </w:tcPr>
          <w:p w:rsidR="00D07293" w:rsidRPr="00A5441D" w:rsidRDefault="00D07293" w:rsidP="00D07293">
            <w:pPr>
              <w:autoSpaceDE w:val="0"/>
              <w:autoSpaceDN w:val="0"/>
              <w:adjustRightInd w:val="0"/>
              <w:spacing w:after="0" w:line="240" w:lineRule="auto"/>
              <w:rPr>
                <w:rFonts w:eastAsia="Calibri" w:cs="Times New Roman"/>
                <w:lang w:eastAsia="cs-CZ"/>
              </w:rPr>
            </w:pPr>
            <w:r w:rsidRPr="00A5441D">
              <w:rPr>
                <w:rFonts w:eastAsia="Calibri" w:cs="Times New Roman"/>
                <w:sz w:val="22"/>
                <w:lang w:eastAsia="cs-CZ"/>
              </w:rPr>
              <w:t>využívá při pamětném i</w:t>
            </w:r>
            <w:r w:rsidRPr="00A5441D">
              <w:rPr>
                <w:sz w:val="22"/>
                <w:lang w:eastAsia="cs-CZ"/>
              </w:rPr>
              <w:t xml:space="preserve"> </w:t>
            </w:r>
            <w:r w:rsidRPr="00A5441D">
              <w:rPr>
                <w:rFonts w:eastAsia="Calibri" w:cs="Times New Roman"/>
                <w:sz w:val="22"/>
                <w:lang w:eastAsia="cs-CZ"/>
              </w:rPr>
              <w:t>písemném počítání</w:t>
            </w:r>
            <w:r w:rsidRPr="00A5441D">
              <w:rPr>
                <w:sz w:val="22"/>
                <w:lang w:eastAsia="cs-CZ"/>
              </w:rPr>
              <w:t xml:space="preserve"> </w:t>
            </w:r>
            <w:r w:rsidRPr="00A5441D">
              <w:rPr>
                <w:rFonts w:eastAsia="Calibri" w:cs="Times New Roman"/>
                <w:sz w:val="22"/>
                <w:lang w:eastAsia="cs-CZ"/>
              </w:rPr>
              <w:t>komutativnost a</w:t>
            </w:r>
            <w:r w:rsidRPr="00A5441D">
              <w:rPr>
                <w:sz w:val="22"/>
                <w:lang w:eastAsia="cs-CZ"/>
              </w:rPr>
              <w:t xml:space="preserve"> </w:t>
            </w:r>
            <w:r w:rsidRPr="00A5441D">
              <w:rPr>
                <w:rFonts w:eastAsia="Calibri" w:cs="Times New Roman"/>
                <w:sz w:val="22"/>
                <w:lang w:eastAsia="cs-CZ"/>
              </w:rPr>
              <w:t>asociativnost sčítání a</w:t>
            </w:r>
            <w:r w:rsidRPr="00A5441D">
              <w:rPr>
                <w:sz w:val="22"/>
                <w:lang w:eastAsia="cs-CZ"/>
              </w:rPr>
              <w:t xml:space="preserve"> </w:t>
            </w:r>
            <w:r w:rsidRPr="00A5441D">
              <w:rPr>
                <w:rFonts w:eastAsia="Calibri" w:cs="Times New Roman"/>
                <w:sz w:val="22"/>
                <w:lang w:eastAsia="cs-CZ"/>
              </w:rPr>
              <w:t>násobení</w:t>
            </w:r>
          </w:p>
        </w:tc>
        <w:tc>
          <w:tcPr>
            <w:tcW w:w="3071" w:type="dxa"/>
            <w:tcBorders>
              <w:top w:val="single" w:sz="4" w:space="0" w:color="auto"/>
              <w:left w:val="single" w:sz="4" w:space="0" w:color="auto"/>
              <w:bottom w:val="single" w:sz="4" w:space="0" w:color="auto"/>
              <w:right w:val="single" w:sz="4" w:space="0" w:color="auto"/>
            </w:tcBorders>
            <w:shd w:val="clear" w:color="auto" w:fill="auto"/>
          </w:tcPr>
          <w:p w:rsidR="00D07293" w:rsidRPr="00A5441D" w:rsidRDefault="00D07293" w:rsidP="00AD3618">
            <w:pPr>
              <w:numPr>
                <w:ilvl w:val="0"/>
                <w:numId w:val="129"/>
              </w:numPr>
              <w:autoSpaceDE w:val="0"/>
              <w:autoSpaceDN w:val="0"/>
              <w:adjustRightInd w:val="0"/>
              <w:spacing w:after="0" w:line="240" w:lineRule="auto"/>
              <w:rPr>
                <w:rFonts w:eastAsia="Calibri" w:cs="Times New Roman"/>
                <w:lang w:eastAsia="cs-CZ"/>
              </w:rPr>
            </w:pPr>
            <w:r w:rsidRPr="00A5441D">
              <w:rPr>
                <w:rFonts w:ascii="Symbol" w:eastAsia="Calibri" w:hAnsi="Symbol" w:cs="Symbol"/>
                <w:sz w:val="22"/>
                <w:lang w:eastAsia="cs-CZ"/>
              </w:rPr>
              <w:t></w:t>
            </w:r>
            <w:r w:rsidRPr="00A5441D">
              <w:rPr>
                <w:rFonts w:eastAsia="Calibri" w:cs="Times New Roman"/>
                <w:sz w:val="22"/>
                <w:lang w:eastAsia="cs-CZ"/>
              </w:rPr>
              <w:t>principy asociativnosti a</w:t>
            </w:r>
          </w:p>
          <w:p w:rsidR="00D07293" w:rsidRPr="00A5441D" w:rsidRDefault="00D07293" w:rsidP="00E55B45">
            <w:pPr>
              <w:autoSpaceDE w:val="0"/>
              <w:autoSpaceDN w:val="0"/>
              <w:adjustRightInd w:val="0"/>
              <w:spacing w:after="0" w:line="240" w:lineRule="auto"/>
              <w:ind w:left="360"/>
              <w:rPr>
                <w:rFonts w:eastAsia="Calibri" w:cs="Times New Roman"/>
                <w:b/>
                <w:lang w:eastAsia="cs-CZ"/>
              </w:rPr>
            </w:pPr>
            <w:r w:rsidRPr="00A5441D">
              <w:rPr>
                <w:rFonts w:eastAsia="Calibri" w:cs="Times New Roman"/>
                <w:sz w:val="22"/>
                <w:lang w:eastAsia="cs-CZ"/>
              </w:rPr>
              <w:t>komutativnosti</w:t>
            </w:r>
          </w:p>
        </w:tc>
        <w:tc>
          <w:tcPr>
            <w:tcW w:w="1542" w:type="dxa"/>
            <w:tcBorders>
              <w:top w:val="single" w:sz="4" w:space="0" w:color="auto"/>
              <w:left w:val="single" w:sz="4" w:space="0" w:color="auto"/>
              <w:bottom w:val="single" w:sz="4" w:space="0" w:color="auto"/>
              <w:right w:val="single" w:sz="4" w:space="0" w:color="auto"/>
            </w:tcBorders>
            <w:shd w:val="clear" w:color="auto" w:fill="auto"/>
          </w:tcPr>
          <w:p w:rsidR="00D07293" w:rsidRPr="00A5441D" w:rsidRDefault="00D07293" w:rsidP="00E55B45">
            <w:pPr>
              <w:jc w:val="center"/>
              <w:rPr>
                <w:rFonts w:eastAsia="Calibri" w:cs="Times New Roman"/>
                <w:b/>
              </w:rPr>
            </w:pPr>
            <w:r w:rsidRPr="00A5441D">
              <w:rPr>
                <w:rFonts w:eastAsia="Calibri" w:cs="Times New Roman"/>
                <w:sz w:val="22"/>
                <w:lang w:eastAsia="cs-CZ"/>
              </w:rPr>
              <w:t>4. - 5.</w:t>
            </w:r>
          </w:p>
        </w:tc>
        <w:tc>
          <w:tcPr>
            <w:tcW w:w="1542" w:type="dxa"/>
            <w:tcBorders>
              <w:top w:val="single" w:sz="4" w:space="0" w:color="auto"/>
              <w:left w:val="single" w:sz="4" w:space="0" w:color="auto"/>
              <w:bottom w:val="single" w:sz="4" w:space="0" w:color="auto"/>
              <w:right w:val="single" w:sz="4" w:space="0" w:color="auto"/>
            </w:tcBorders>
            <w:shd w:val="clear" w:color="auto" w:fill="auto"/>
          </w:tcPr>
          <w:p w:rsidR="00D07293" w:rsidRPr="00A5441D" w:rsidRDefault="00D07293" w:rsidP="00E55B45">
            <w:pPr>
              <w:rPr>
                <w:rFonts w:eastAsia="Calibri" w:cs="Times New Roman"/>
                <w:b/>
              </w:rPr>
            </w:pPr>
          </w:p>
        </w:tc>
      </w:tr>
      <w:tr w:rsidR="00D07293" w:rsidTr="00E55B45">
        <w:tc>
          <w:tcPr>
            <w:tcW w:w="3070" w:type="dxa"/>
            <w:tcBorders>
              <w:top w:val="single" w:sz="4" w:space="0" w:color="auto"/>
              <w:bottom w:val="nil"/>
              <w:right w:val="single" w:sz="4" w:space="0" w:color="auto"/>
            </w:tcBorders>
            <w:shd w:val="clear" w:color="auto" w:fill="auto"/>
          </w:tcPr>
          <w:p w:rsidR="00D07293" w:rsidRPr="00D07293" w:rsidRDefault="00D07293" w:rsidP="00D07293">
            <w:pPr>
              <w:autoSpaceDE w:val="0"/>
              <w:autoSpaceDN w:val="0"/>
              <w:adjustRightInd w:val="0"/>
              <w:spacing w:after="0" w:line="240" w:lineRule="auto"/>
              <w:rPr>
                <w:rFonts w:eastAsia="Calibri" w:cs="Times New Roman"/>
                <w:lang w:eastAsia="cs-CZ"/>
              </w:rPr>
            </w:pPr>
            <w:r w:rsidRPr="00D07293">
              <w:rPr>
                <w:rFonts w:eastAsia="Calibri" w:cs="Times New Roman"/>
                <w:sz w:val="22"/>
                <w:lang w:eastAsia="cs-CZ"/>
              </w:rPr>
              <w:t>provádí písemné početní</w:t>
            </w:r>
            <w:r>
              <w:rPr>
                <w:sz w:val="22"/>
                <w:lang w:eastAsia="cs-CZ"/>
              </w:rPr>
              <w:t xml:space="preserve"> </w:t>
            </w:r>
            <w:r w:rsidRPr="00D07293">
              <w:rPr>
                <w:rFonts w:eastAsia="Calibri" w:cs="Times New Roman"/>
                <w:sz w:val="22"/>
                <w:lang w:eastAsia="cs-CZ"/>
              </w:rPr>
              <w:t>operace v</w:t>
            </w:r>
            <w:r>
              <w:rPr>
                <w:sz w:val="22"/>
                <w:lang w:eastAsia="cs-CZ"/>
              </w:rPr>
              <w:t> </w:t>
            </w:r>
            <w:r w:rsidRPr="00D07293">
              <w:rPr>
                <w:rFonts w:eastAsia="Calibri" w:cs="Times New Roman"/>
                <w:sz w:val="22"/>
                <w:lang w:eastAsia="cs-CZ"/>
              </w:rPr>
              <w:t>oboru</w:t>
            </w:r>
            <w:r>
              <w:rPr>
                <w:sz w:val="22"/>
                <w:lang w:eastAsia="cs-CZ"/>
              </w:rPr>
              <w:t xml:space="preserve"> </w:t>
            </w:r>
            <w:r w:rsidRPr="00D07293">
              <w:rPr>
                <w:rFonts w:eastAsia="Calibri" w:cs="Times New Roman"/>
                <w:sz w:val="22"/>
                <w:lang w:eastAsia="cs-CZ"/>
              </w:rPr>
              <w:t>přirozených čísel</w:t>
            </w:r>
          </w:p>
        </w:tc>
        <w:tc>
          <w:tcPr>
            <w:tcW w:w="3071" w:type="dxa"/>
            <w:tcBorders>
              <w:top w:val="single" w:sz="4" w:space="0" w:color="auto"/>
              <w:left w:val="single" w:sz="4" w:space="0" w:color="auto"/>
              <w:bottom w:val="single" w:sz="4" w:space="0" w:color="auto"/>
              <w:right w:val="single" w:sz="4" w:space="0" w:color="auto"/>
            </w:tcBorders>
            <w:shd w:val="clear" w:color="auto" w:fill="auto"/>
          </w:tcPr>
          <w:p w:rsidR="00D07293" w:rsidRPr="00D07293" w:rsidRDefault="00D07293" w:rsidP="00AD3618">
            <w:pPr>
              <w:numPr>
                <w:ilvl w:val="0"/>
                <w:numId w:val="129"/>
              </w:numPr>
              <w:autoSpaceDE w:val="0"/>
              <w:autoSpaceDN w:val="0"/>
              <w:adjustRightInd w:val="0"/>
              <w:spacing w:after="0" w:line="240" w:lineRule="auto"/>
              <w:rPr>
                <w:rFonts w:eastAsia="Calibri" w:cs="Times New Roman"/>
                <w:lang w:eastAsia="cs-CZ"/>
              </w:rPr>
            </w:pPr>
            <w:r w:rsidRPr="00D07293">
              <w:rPr>
                <w:rFonts w:eastAsia="Calibri" w:cs="Times New Roman"/>
                <w:sz w:val="22"/>
                <w:lang w:eastAsia="cs-CZ"/>
              </w:rPr>
              <w:t>sčítání a odčítání čísel do 100 000</w:t>
            </w:r>
          </w:p>
          <w:p w:rsidR="00D07293" w:rsidRPr="00D07293" w:rsidRDefault="00D07293" w:rsidP="00AD3618">
            <w:pPr>
              <w:numPr>
                <w:ilvl w:val="0"/>
                <w:numId w:val="129"/>
              </w:numPr>
              <w:autoSpaceDE w:val="0"/>
              <w:autoSpaceDN w:val="0"/>
              <w:adjustRightInd w:val="0"/>
              <w:spacing w:after="0" w:line="240" w:lineRule="auto"/>
              <w:rPr>
                <w:rFonts w:eastAsia="Calibri" w:cs="Times New Roman"/>
                <w:lang w:eastAsia="cs-CZ"/>
              </w:rPr>
            </w:pPr>
            <w:r w:rsidRPr="00D07293">
              <w:rPr>
                <w:rFonts w:eastAsia="Calibri" w:cs="Times New Roman"/>
                <w:sz w:val="22"/>
                <w:lang w:eastAsia="cs-CZ"/>
              </w:rPr>
              <w:t>velká násobilka</w:t>
            </w:r>
          </w:p>
          <w:p w:rsidR="00D07293" w:rsidRPr="00D07293" w:rsidRDefault="00D07293" w:rsidP="00AD3618">
            <w:pPr>
              <w:numPr>
                <w:ilvl w:val="0"/>
                <w:numId w:val="129"/>
              </w:numPr>
              <w:autoSpaceDE w:val="0"/>
              <w:autoSpaceDN w:val="0"/>
              <w:adjustRightInd w:val="0"/>
              <w:spacing w:after="0" w:line="240" w:lineRule="auto"/>
              <w:rPr>
                <w:rFonts w:eastAsia="Calibri" w:cs="Times New Roman"/>
                <w:lang w:eastAsia="cs-CZ"/>
              </w:rPr>
            </w:pPr>
            <w:r w:rsidRPr="00D07293">
              <w:rPr>
                <w:rFonts w:eastAsia="Calibri" w:cs="Times New Roman"/>
                <w:sz w:val="22"/>
                <w:lang w:eastAsia="cs-CZ"/>
              </w:rPr>
              <w:t>písemné násobení dvojciferným a trojciferným číslem</w:t>
            </w:r>
          </w:p>
          <w:p w:rsidR="00D07293" w:rsidRPr="00D07293" w:rsidRDefault="00D07293" w:rsidP="00AD3618">
            <w:pPr>
              <w:numPr>
                <w:ilvl w:val="0"/>
                <w:numId w:val="129"/>
              </w:numPr>
              <w:autoSpaceDE w:val="0"/>
              <w:autoSpaceDN w:val="0"/>
              <w:adjustRightInd w:val="0"/>
              <w:spacing w:after="0" w:line="240" w:lineRule="auto"/>
              <w:rPr>
                <w:rFonts w:eastAsia="Calibri" w:cs="Times New Roman"/>
                <w:lang w:eastAsia="cs-CZ"/>
              </w:rPr>
            </w:pPr>
            <w:r w:rsidRPr="00D07293">
              <w:rPr>
                <w:rFonts w:eastAsia="Calibri" w:cs="Times New Roman"/>
                <w:sz w:val="22"/>
                <w:lang w:eastAsia="cs-CZ"/>
              </w:rPr>
              <w:t>dělení jednociferným číslem</w:t>
            </w:r>
          </w:p>
          <w:p w:rsidR="00D07293" w:rsidRPr="00D07293" w:rsidRDefault="00D07293" w:rsidP="00AD3618">
            <w:pPr>
              <w:numPr>
                <w:ilvl w:val="0"/>
                <w:numId w:val="129"/>
              </w:numPr>
              <w:autoSpaceDE w:val="0"/>
              <w:autoSpaceDN w:val="0"/>
              <w:adjustRightInd w:val="0"/>
              <w:spacing w:after="0" w:line="240" w:lineRule="auto"/>
              <w:rPr>
                <w:rFonts w:eastAsia="Calibri" w:cs="Times New Roman"/>
                <w:lang w:eastAsia="cs-CZ"/>
              </w:rPr>
            </w:pPr>
            <w:r w:rsidRPr="00D07293">
              <w:rPr>
                <w:rFonts w:eastAsia="Calibri" w:cs="Times New Roman"/>
                <w:sz w:val="22"/>
                <w:lang w:eastAsia="cs-CZ"/>
              </w:rPr>
              <w:t>dělení se zbytkem v oboru přirozených čísel</w:t>
            </w:r>
          </w:p>
        </w:tc>
        <w:tc>
          <w:tcPr>
            <w:tcW w:w="1542" w:type="dxa"/>
            <w:tcBorders>
              <w:top w:val="single" w:sz="4" w:space="0" w:color="auto"/>
              <w:left w:val="single" w:sz="4" w:space="0" w:color="auto"/>
              <w:bottom w:val="single" w:sz="4" w:space="0" w:color="auto"/>
              <w:right w:val="single" w:sz="4" w:space="0" w:color="auto"/>
            </w:tcBorders>
            <w:shd w:val="clear" w:color="auto" w:fill="auto"/>
          </w:tcPr>
          <w:p w:rsidR="00D07293" w:rsidRPr="00D07293" w:rsidRDefault="00D07293" w:rsidP="00E55B45">
            <w:pPr>
              <w:jc w:val="center"/>
              <w:rPr>
                <w:rFonts w:eastAsia="Calibri" w:cs="Times New Roman"/>
                <w:lang w:eastAsia="cs-CZ"/>
              </w:rPr>
            </w:pPr>
            <w:r w:rsidRPr="00D07293">
              <w:rPr>
                <w:rFonts w:eastAsia="Calibri" w:cs="Times New Roman"/>
                <w:sz w:val="22"/>
                <w:lang w:eastAsia="cs-CZ"/>
              </w:rPr>
              <w:t>4.</w:t>
            </w:r>
          </w:p>
        </w:tc>
        <w:tc>
          <w:tcPr>
            <w:tcW w:w="1542" w:type="dxa"/>
            <w:tcBorders>
              <w:top w:val="single" w:sz="4" w:space="0" w:color="auto"/>
              <w:left w:val="single" w:sz="4" w:space="0" w:color="auto"/>
              <w:bottom w:val="single" w:sz="4" w:space="0" w:color="auto"/>
              <w:right w:val="single" w:sz="4" w:space="0" w:color="auto"/>
            </w:tcBorders>
            <w:shd w:val="clear" w:color="auto" w:fill="auto"/>
          </w:tcPr>
          <w:p w:rsidR="00D07293" w:rsidRPr="00D07293" w:rsidRDefault="00D07293" w:rsidP="00E55B45">
            <w:pPr>
              <w:rPr>
                <w:rFonts w:eastAsia="Calibri" w:cs="Times New Roman"/>
                <w:b/>
              </w:rPr>
            </w:pPr>
          </w:p>
        </w:tc>
      </w:tr>
      <w:tr w:rsidR="00D07293" w:rsidTr="00D07293">
        <w:trPr>
          <w:trHeight w:val="1612"/>
        </w:trPr>
        <w:tc>
          <w:tcPr>
            <w:tcW w:w="3070" w:type="dxa"/>
            <w:tcBorders>
              <w:top w:val="nil"/>
              <w:bottom w:val="single" w:sz="4" w:space="0" w:color="auto"/>
              <w:right w:val="single" w:sz="4" w:space="0" w:color="auto"/>
            </w:tcBorders>
            <w:shd w:val="clear" w:color="auto" w:fill="auto"/>
          </w:tcPr>
          <w:p w:rsidR="00D07293" w:rsidRPr="00D07293" w:rsidRDefault="00D07293" w:rsidP="00E55B45">
            <w:pPr>
              <w:autoSpaceDE w:val="0"/>
              <w:autoSpaceDN w:val="0"/>
              <w:adjustRightInd w:val="0"/>
              <w:spacing w:after="0" w:line="240" w:lineRule="auto"/>
              <w:rPr>
                <w:rFonts w:eastAsia="Calibri" w:cs="Times New Roman"/>
                <w:lang w:eastAsia="cs-CZ"/>
              </w:rPr>
            </w:pPr>
          </w:p>
        </w:tc>
        <w:tc>
          <w:tcPr>
            <w:tcW w:w="3071" w:type="dxa"/>
            <w:tcBorders>
              <w:top w:val="single" w:sz="4" w:space="0" w:color="auto"/>
              <w:left w:val="single" w:sz="4" w:space="0" w:color="auto"/>
              <w:bottom w:val="single" w:sz="4" w:space="0" w:color="auto"/>
              <w:right w:val="single" w:sz="4" w:space="0" w:color="auto"/>
            </w:tcBorders>
            <w:shd w:val="clear" w:color="auto" w:fill="auto"/>
          </w:tcPr>
          <w:p w:rsidR="00D07293" w:rsidRPr="00D07293" w:rsidRDefault="00D07293" w:rsidP="00AD3618">
            <w:pPr>
              <w:numPr>
                <w:ilvl w:val="0"/>
                <w:numId w:val="130"/>
              </w:numPr>
              <w:autoSpaceDE w:val="0"/>
              <w:autoSpaceDN w:val="0"/>
              <w:adjustRightInd w:val="0"/>
              <w:spacing w:after="0" w:line="240" w:lineRule="auto"/>
              <w:rPr>
                <w:rFonts w:eastAsia="Calibri" w:cs="Times New Roman"/>
                <w:lang w:eastAsia="cs-CZ"/>
              </w:rPr>
            </w:pPr>
            <w:r w:rsidRPr="00D07293">
              <w:rPr>
                <w:rFonts w:eastAsia="Calibri" w:cs="Times New Roman"/>
                <w:sz w:val="22"/>
                <w:lang w:eastAsia="cs-CZ"/>
              </w:rPr>
              <w:t>sčítání a odčítání čísel do milionu</w:t>
            </w:r>
          </w:p>
          <w:p w:rsidR="00D07293" w:rsidRPr="00D07293" w:rsidRDefault="00D07293" w:rsidP="00AD3618">
            <w:pPr>
              <w:numPr>
                <w:ilvl w:val="0"/>
                <w:numId w:val="130"/>
              </w:numPr>
              <w:autoSpaceDE w:val="0"/>
              <w:autoSpaceDN w:val="0"/>
              <w:adjustRightInd w:val="0"/>
              <w:spacing w:after="0" w:line="240" w:lineRule="auto"/>
              <w:rPr>
                <w:rFonts w:eastAsia="Calibri" w:cs="Times New Roman"/>
                <w:lang w:eastAsia="cs-CZ"/>
              </w:rPr>
            </w:pPr>
            <w:r w:rsidRPr="00D07293">
              <w:rPr>
                <w:rFonts w:eastAsia="Calibri" w:cs="Times New Roman"/>
                <w:sz w:val="22"/>
                <w:lang w:eastAsia="cs-CZ"/>
              </w:rPr>
              <w:t>písemné násobení jednociferným až čtyřciferným číslem</w:t>
            </w:r>
          </w:p>
          <w:p w:rsidR="00D07293" w:rsidRPr="00D07293" w:rsidRDefault="00D07293" w:rsidP="00AD3618">
            <w:pPr>
              <w:numPr>
                <w:ilvl w:val="0"/>
                <w:numId w:val="130"/>
              </w:numPr>
              <w:autoSpaceDE w:val="0"/>
              <w:autoSpaceDN w:val="0"/>
              <w:adjustRightInd w:val="0"/>
              <w:spacing w:after="0" w:line="240" w:lineRule="auto"/>
              <w:rPr>
                <w:rFonts w:eastAsia="Calibri" w:cs="Times New Roman"/>
                <w:lang w:eastAsia="cs-CZ"/>
              </w:rPr>
            </w:pPr>
            <w:r w:rsidRPr="00D07293">
              <w:rPr>
                <w:rFonts w:eastAsia="Calibri" w:cs="Times New Roman"/>
                <w:sz w:val="22"/>
                <w:lang w:eastAsia="cs-CZ"/>
              </w:rPr>
              <w:t>dělení dvojciferným číslem</w:t>
            </w:r>
          </w:p>
        </w:tc>
        <w:tc>
          <w:tcPr>
            <w:tcW w:w="1542" w:type="dxa"/>
            <w:tcBorders>
              <w:top w:val="single" w:sz="4" w:space="0" w:color="auto"/>
              <w:left w:val="single" w:sz="4" w:space="0" w:color="auto"/>
              <w:bottom w:val="single" w:sz="4" w:space="0" w:color="auto"/>
              <w:right w:val="single" w:sz="4" w:space="0" w:color="auto"/>
            </w:tcBorders>
            <w:shd w:val="clear" w:color="auto" w:fill="auto"/>
          </w:tcPr>
          <w:p w:rsidR="00D07293" w:rsidRPr="00D07293" w:rsidRDefault="00D07293" w:rsidP="00E55B45">
            <w:pPr>
              <w:jc w:val="center"/>
              <w:rPr>
                <w:rFonts w:eastAsia="Calibri" w:cs="Times New Roman"/>
                <w:lang w:eastAsia="cs-CZ"/>
              </w:rPr>
            </w:pPr>
            <w:r w:rsidRPr="00D07293">
              <w:rPr>
                <w:rFonts w:eastAsia="Calibri" w:cs="Times New Roman"/>
                <w:sz w:val="22"/>
                <w:lang w:eastAsia="cs-CZ"/>
              </w:rPr>
              <w:t>5.</w:t>
            </w:r>
          </w:p>
        </w:tc>
        <w:tc>
          <w:tcPr>
            <w:tcW w:w="1542" w:type="dxa"/>
            <w:tcBorders>
              <w:top w:val="single" w:sz="4" w:space="0" w:color="auto"/>
              <w:left w:val="single" w:sz="4" w:space="0" w:color="auto"/>
              <w:bottom w:val="single" w:sz="4" w:space="0" w:color="auto"/>
              <w:right w:val="single" w:sz="4" w:space="0" w:color="auto"/>
            </w:tcBorders>
            <w:shd w:val="clear" w:color="auto" w:fill="auto"/>
          </w:tcPr>
          <w:p w:rsidR="00D07293" w:rsidRPr="00D07293" w:rsidRDefault="00D07293" w:rsidP="00E55B45">
            <w:pPr>
              <w:rPr>
                <w:rFonts w:eastAsia="Calibri" w:cs="Times New Roman"/>
                <w:b/>
              </w:rPr>
            </w:pPr>
          </w:p>
        </w:tc>
      </w:tr>
      <w:tr w:rsidR="00D07293" w:rsidTr="00D07293">
        <w:trPr>
          <w:trHeight w:val="855"/>
        </w:trPr>
        <w:tc>
          <w:tcPr>
            <w:tcW w:w="3070" w:type="dxa"/>
            <w:tcBorders>
              <w:top w:val="single" w:sz="4" w:space="0" w:color="auto"/>
              <w:bottom w:val="nil"/>
              <w:right w:val="single" w:sz="4" w:space="0" w:color="auto"/>
            </w:tcBorders>
            <w:shd w:val="clear" w:color="auto" w:fill="auto"/>
          </w:tcPr>
          <w:p w:rsidR="00D07293" w:rsidRPr="00D07293" w:rsidRDefault="00D07293" w:rsidP="00E55B45">
            <w:pPr>
              <w:autoSpaceDE w:val="0"/>
              <w:autoSpaceDN w:val="0"/>
              <w:adjustRightInd w:val="0"/>
              <w:spacing w:after="0" w:line="240" w:lineRule="auto"/>
              <w:rPr>
                <w:rFonts w:eastAsia="Calibri" w:cs="Times New Roman"/>
                <w:lang w:eastAsia="cs-CZ"/>
              </w:rPr>
            </w:pPr>
            <w:r w:rsidRPr="00D07293">
              <w:rPr>
                <w:rFonts w:eastAsia="Calibri" w:cs="Times New Roman"/>
                <w:sz w:val="22"/>
                <w:lang w:eastAsia="cs-CZ"/>
              </w:rPr>
              <w:t>zaokrouhluje přirozená čísla, provádí odhady a</w:t>
            </w:r>
            <w:r>
              <w:rPr>
                <w:sz w:val="22"/>
                <w:lang w:eastAsia="cs-CZ"/>
              </w:rPr>
              <w:t xml:space="preserve"> </w:t>
            </w:r>
            <w:r w:rsidRPr="00D07293">
              <w:rPr>
                <w:rFonts w:eastAsia="Calibri" w:cs="Times New Roman"/>
                <w:sz w:val="22"/>
                <w:lang w:eastAsia="cs-CZ"/>
              </w:rPr>
              <w:t>kontroluje výsledky</w:t>
            </w:r>
            <w:r>
              <w:rPr>
                <w:sz w:val="22"/>
                <w:lang w:eastAsia="cs-CZ"/>
              </w:rPr>
              <w:t xml:space="preserve"> </w:t>
            </w:r>
            <w:r w:rsidRPr="00D07293">
              <w:rPr>
                <w:rFonts w:eastAsia="Calibri" w:cs="Times New Roman"/>
                <w:sz w:val="22"/>
                <w:lang w:eastAsia="cs-CZ"/>
              </w:rPr>
              <w:t>početních operací</w:t>
            </w:r>
          </w:p>
          <w:p w:rsidR="00D07293" w:rsidRPr="00D07293" w:rsidRDefault="00D07293" w:rsidP="00E55B45">
            <w:pPr>
              <w:autoSpaceDE w:val="0"/>
              <w:autoSpaceDN w:val="0"/>
              <w:adjustRightInd w:val="0"/>
              <w:spacing w:after="0" w:line="240" w:lineRule="auto"/>
              <w:rPr>
                <w:rFonts w:eastAsia="Calibri" w:cs="Times New Roman"/>
                <w:lang w:eastAsia="cs-CZ"/>
              </w:rPr>
            </w:pPr>
            <w:r w:rsidRPr="00D07293">
              <w:rPr>
                <w:rFonts w:eastAsia="Calibri" w:cs="Times New Roman"/>
                <w:sz w:val="22"/>
                <w:lang w:eastAsia="cs-CZ"/>
              </w:rPr>
              <w:t>v oboru přirozených čísel</w:t>
            </w:r>
          </w:p>
        </w:tc>
        <w:tc>
          <w:tcPr>
            <w:tcW w:w="3071" w:type="dxa"/>
            <w:tcBorders>
              <w:top w:val="single" w:sz="4" w:space="0" w:color="auto"/>
              <w:left w:val="single" w:sz="4" w:space="0" w:color="auto"/>
              <w:bottom w:val="single" w:sz="4" w:space="0" w:color="auto"/>
              <w:right w:val="single" w:sz="4" w:space="0" w:color="auto"/>
            </w:tcBorders>
            <w:shd w:val="clear" w:color="auto" w:fill="auto"/>
          </w:tcPr>
          <w:p w:rsidR="00D07293" w:rsidRPr="00D07293" w:rsidRDefault="00D07293" w:rsidP="00AD3618">
            <w:pPr>
              <w:numPr>
                <w:ilvl w:val="0"/>
                <w:numId w:val="131"/>
              </w:numPr>
              <w:autoSpaceDE w:val="0"/>
              <w:autoSpaceDN w:val="0"/>
              <w:adjustRightInd w:val="0"/>
              <w:spacing w:after="0" w:line="240" w:lineRule="auto"/>
              <w:rPr>
                <w:rFonts w:eastAsia="Calibri" w:cs="Times New Roman"/>
                <w:lang w:eastAsia="cs-CZ"/>
              </w:rPr>
            </w:pPr>
            <w:r w:rsidRPr="00D07293">
              <w:rPr>
                <w:rFonts w:eastAsia="Calibri" w:cs="Times New Roman"/>
                <w:sz w:val="22"/>
                <w:lang w:eastAsia="cs-CZ"/>
              </w:rPr>
              <w:t>zaokrouhlování na</w:t>
            </w:r>
            <w:r>
              <w:rPr>
                <w:sz w:val="22"/>
                <w:lang w:eastAsia="cs-CZ"/>
              </w:rPr>
              <w:t xml:space="preserve"> </w:t>
            </w:r>
            <w:r w:rsidRPr="00D07293">
              <w:rPr>
                <w:rFonts w:eastAsia="Calibri" w:cs="Times New Roman"/>
                <w:sz w:val="22"/>
                <w:lang w:eastAsia="cs-CZ"/>
              </w:rPr>
              <w:t>1 000, 100, 10</w:t>
            </w:r>
          </w:p>
          <w:p w:rsidR="00D07293" w:rsidRPr="00D07293" w:rsidRDefault="00D07293" w:rsidP="00AD3618">
            <w:pPr>
              <w:numPr>
                <w:ilvl w:val="0"/>
                <w:numId w:val="130"/>
              </w:numPr>
              <w:autoSpaceDE w:val="0"/>
              <w:autoSpaceDN w:val="0"/>
              <w:adjustRightInd w:val="0"/>
              <w:spacing w:after="0" w:line="240" w:lineRule="auto"/>
              <w:rPr>
                <w:rFonts w:eastAsia="Calibri" w:cs="Times New Roman"/>
                <w:lang w:eastAsia="cs-CZ"/>
              </w:rPr>
            </w:pPr>
            <w:r w:rsidRPr="00D07293">
              <w:rPr>
                <w:rFonts w:eastAsia="Calibri" w:cs="Times New Roman"/>
                <w:sz w:val="22"/>
                <w:lang w:eastAsia="cs-CZ"/>
              </w:rPr>
              <w:t xml:space="preserve"> kontroly výpočtů</w:t>
            </w:r>
          </w:p>
          <w:p w:rsidR="00D07293" w:rsidRPr="00D07293" w:rsidRDefault="00D07293" w:rsidP="00D07293">
            <w:pPr>
              <w:autoSpaceDE w:val="0"/>
              <w:autoSpaceDN w:val="0"/>
              <w:adjustRightInd w:val="0"/>
              <w:spacing w:after="0" w:line="240" w:lineRule="auto"/>
              <w:rPr>
                <w:rFonts w:eastAsia="Calibri" w:cs="Times New Roman"/>
                <w:lang w:eastAsia="cs-CZ"/>
              </w:rPr>
            </w:pPr>
          </w:p>
        </w:tc>
        <w:tc>
          <w:tcPr>
            <w:tcW w:w="1542" w:type="dxa"/>
            <w:tcBorders>
              <w:top w:val="single" w:sz="4" w:space="0" w:color="auto"/>
              <w:left w:val="single" w:sz="4" w:space="0" w:color="auto"/>
              <w:bottom w:val="single" w:sz="4" w:space="0" w:color="auto"/>
              <w:right w:val="single" w:sz="4" w:space="0" w:color="auto"/>
            </w:tcBorders>
            <w:shd w:val="clear" w:color="auto" w:fill="auto"/>
          </w:tcPr>
          <w:p w:rsidR="00D07293" w:rsidRPr="00D07293" w:rsidRDefault="00D07293" w:rsidP="00E55B45">
            <w:pPr>
              <w:jc w:val="center"/>
              <w:rPr>
                <w:rFonts w:eastAsia="Calibri" w:cs="Times New Roman"/>
                <w:lang w:eastAsia="cs-CZ"/>
              </w:rPr>
            </w:pPr>
            <w:r w:rsidRPr="00D07293">
              <w:rPr>
                <w:rFonts w:eastAsia="Calibri" w:cs="Times New Roman"/>
                <w:sz w:val="22"/>
                <w:lang w:eastAsia="cs-CZ"/>
              </w:rPr>
              <w:t>4.</w:t>
            </w:r>
          </w:p>
        </w:tc>
        <w:tc>
          <w:tcPr>
            <w:tcW w:w="1542" w:type="dxa"/>
            <w:tcBorders>
              <w:top w:val="single" w:sz="4" w:space="0" w:color="auto"/>
              <w:left w:val="single" w:sz="4" w:space="0" w:color="auto"/>
              <w:bottom w:val="single" w:sz="4" w:space="0" w:color="auto"/>
              <w:right w:val="single" w:sz="4" w:space="0" w:color="auto"/>
            </w:tcBorders>
            <w:shd w:val="clear" w:color="auto" w:fill="auto"/>
          </w:tcPr>
          <w:p w:rsidR="00D07293" w:rsidRPr="00D07293" w:rsidRDefault="00D07293" w:rsidP="00E55B45">
            <w:pPr>
              <w:rPr>
                <w:rFonts w:eastAsia="Calibri" w:cs="Times New Roman"/>
                <w:b/>
              </w:rPr>
            </w:pPr>
          </w:p>
        </w:tc>
      </w:tr>
      <w:tr w:rsidR="00D07293" w:rsidTr="00D07293">
        <w:trPr>
          <w:trHeight w:val="927"/>
        </w:trPr>
        <w:tc>
          <w:tcPr>
            <w:tcW w:w="3070" w:type="dxa"/>
            <w:tcBorders>
              <w:top w:val="nil"/>
              <w:bottom w:val="single" w:sz="4" w:space="0" w:color="auto"/>
              <w:right w:val="single" w:sz="4" w:space="0" w:color="auto"/>
            </w:tcBorders>
            <w:shd w:val="clear" w:color="auto" w:fill="auto"/>
          </w:tcPr>
          <w:p w:rsidR="00D07293" w:rsidRPr="00D07293" w:rsidRDefault="00D07293" w:rsidP="00E55B45">
            <w:pPr>
              <w:autoSpaceDE w:val="0"/>
              <w:autoSpaceDN w:val="0"/>
              <w:adjustRightInd w:val="0"/>
              <w:spacing w:after="0" w:line="240" w:lineRule="auto"/>
              <w:rPr>
                <w:rFonts w:eastAsia="Calibri" w:cs="Times New Roman"/>
                <w:lang w:eastAsia="cs-CZ"/>
              </w:rPr>
            </w:pPr>
          </w:p>
        </w:tc>
        <w:tc>
          <w:tcPr>
            <w:tcW w:w="3071" w:type="dxa"/>
            <w:tcBorders>
              <w:top w:val="single" w:sz="4" w:space="0" w:color="auto"/>
              <w:left w:val="single" w:sz="4" w:space="0" w:color="auto"/>
              <w:bottom w:val="single" w:sz="4" w:space="0" w:color="auto"/>
              <w:right w:val="single" w:sz="4" w:space="0" w:color="auto"/>
            </w:tcBorders>
            <w:shd w:val="clear" w:color="auto" w:fill="auto"/>
          </w:tcPr>
          <w:p w:rsidR="00D07293" w:rsidRPr="00D07293" w:rsidRDefault="00D07293" w:rsidP="00AD3618">
            <w:pPr>
              <w:pStyle w:val="Odstavecseseznamem"/>
              <w:numPr>
                <w:ilvl w:val="0"/>
                <w:numId w:val="130"/>
              </w:numPr>
              <w:autoSpaceDE w:val="0"/>
              <w:autoSpaceDN w:val="0"/>
              <w:adjustRightInd w:val="0"/>
              <w:spacing w:after="0" w:line="240" w:lineRule="auto"/>
              <w:rPr>
                <w:rFonts w:eastAsia="Calibri" w:cs="Times New Roman"/>
                <w:lang w:eastAsia="cs-CZ"/>
              </w:rPr>
            </w:pPr>
            <w:r w:rsidRPr="00D07293">
              <w:rPr>
                <w:rFonts w:eastAsia="Calibri" w:cs="Times New Roman"/>
                <w:sz w:val="22"/>
                <w:lang w:eastAsia="cs-CZ"/>
              </w:rPr>
              <w:t>zaokrouhlování na</w:t>
            </w:r>
            <w:r w:rsidRPr="00D07293">
              <w:rPr>
                <w:sz w:val="22"/>
                <w:lang w:eastAsia="cs-CZ"/>
              </w:rPr>
              <w:t xml:space="preserve"> 1 000 0</w:t>
            </w:r>
            <w:r w:rsidRPr="00D07293">
              <w:rPr>
                <w:rFonts w:eastAsia="Calibri" w:cs="Times New Roman"/>
                <w:sz w:val="22"/>
                <w:lang w:eastAsia="cs-CZ"/>
              </w:rPr>
              <w:t>00,</w:t>
            </w:r>
            <w:r w:rsidRPr="00D07293">
              <w:rPr>
                <w:sz w:val="22"/>
                <w:lang w:eastAsia="cs-CZ"/>
              </w:rPr>
              <w:t xml:space="preserve"> </w:t>
            </w:r>
            <w:r w:rsidRPr="00D07293">
              <w:rPr>
                <w:rFonts w:eastAsia="Calibri" w:cs="Times New Roman"/>
                <w:sz w:val="22"/>
                <w:lang w:eastAsia="cs-CZ"/>
              </w:rPr>
              <w:t>100 000, 10 000,</w:t>
            </w:r>
          </w:p>
          <w:p w:rsidR="00D07293" w:rsidRPr="00D07293" w:rsidRDefault="00D07293" w:rsidP="00AD3618">
            <w:pPr>
              <w:numPr>
                <w:ilvl w:val="0"/>
                <w:numId w:val="130"/>
              </w:numPr>
              <w:autoSpaceDE w:val="0"/>
              <w:autoSpaceDN w:val="0"/>
              <w:adjustRightInd w:val="0"/>
              <w:spacing w:after="0" w:line="240" w:lineRule="auto"/>
              <w:rPr>
                <w:rFonts w:eastAsia="Calibri" w:cs="Times New Roman"/>
                <w:lang w:eastAsia="cs-CZ"/>
              </w:rPr>
            </w:pPr>
            <w:r w:rsidRPr="00D07293">
              <w:rPr>
                <w:rFonts w:eastAsia="Calibri" w:cs="Times New Roman"/>
                <w:sz w:val="22"/>
                <w:lang w:eastAsia="cs-CZ"/>
              </w:rPr>
              <w:t>kontroly výpočtů</w:t>
            </w:r>
          </w:p>
        </w:tc>
        <w:tc>
          <w:tcPr>
            <w:tcW w:w="1542" w:type="dxa"/>
            <w:tcBorders>
              <w:top w:val="single" w:sz="4" w:space="0" w:color="auto"/>
              <w:left w:val="single" w:sz="4" w:space="0" w:color="auto"/>
              <w:bottom w:val="single" w:sz="4" w:space="0" w:color="auto"/>
              <w:right w:val="single" w:sz="4" w:space="0" w:color="auto"/>
            </w:tcBorders>
            <w:shd w:val="clear" w:color="auto" w:fill="auto"/>
          </w:tcPr>
          <w:p w:rsidR="00D07293" w:rsidRPr="00D07293" w:rsidRDefault="00D07293" w:rsidP="00E55B45">
            <w:pPr>
              <w:jc w:val="center"/>
              <w:rPr>
                <w:rFonts w:eastAsia="Calibri" w:cs="Times New Roman"/>
                <w:lang w:eastAsia="cs-CZ"/>
              </w:rPr>
            </w:pPr>
            <w:r w:rsidRPr="00D07293">
              <w:rPr>
                <w:rFonts w:eastAsia="Calibri" w:cs="Times New Roman"/>
                <w:sz w:val="22"/>
                <w:lang w:eastAsia="cs-CZ"/>
              </w:rPr>
              <w:t>5.</w:t>
            </w:r>
          </w:p>
        </w:tc>
        <w:tc>
          <w:tcPr>
            <w:tcW w:w="1542" w:type="dxa"/>
            <w:tcBorders>
              <w:top w:val="single" w:sz="4" w:space="0" w:color="auto"/>
              <w:left w:val="single" w:sz="4" w:space="0" w:color="auto"/>
              <w:bottom w:val="single" w:sz="4" w:space="0" w:color="auto"/>
              <w:right w:val="single" w:sz="4" w:space="0" w:color="auto"/>
            </w:tcBorders>
            <w:shd w:val="clear" w:color="auto" w:fill="auto"/>
          </w:tcPr>
          <w:p w:rsidR="00D07293" w:rsidRPr="00D07293" w:rsidRDefault="00D07293" w:rsidP="00E55B45">
            <w:pPr>
              <w:rPr>
                <w:rFonts w:eastAsia="Calibri" w:cs="Times New Roman"/>
                <w:b/>
              </w:rPr>
            </w:pPr>
          </w:p>
        </w:tc>
      </w:tr>
      <w:tr w:rsidR="00D07293" w:rsidTr="00591373">
        <w:trPr>
          <w:trHeight w:val="1099"/>
        </w:trPr>
        <w:tc>
          <w:tcPr>
            <w:tcW w:w="3070" w:type="dxa"/>
            <w:tcBorders>
              <w:top w:val="single" w:sz="4" w:space="0" w:color="auto"/>
              <w:bottom w:val="single" w:sz="4" w:space="0" w:color="auto"/>
              <w:right w:val="single" w:sz="4" w:space="0" w:color="auto"/>
            </w:tcBorders>
            <w:shd w:val="clear" w:color="auto" w:fill="auto"/>
          </w:tcPr>
          <w:p w:rsidR="00D07293" w:rsidRPr="00D07293" w:rsidRDefault="00D07293" w:rsidP="00D07293">
            <w:pPr>
              <w:autoSpaceDE w:val="0"/>
              <w:autoSpaceDN w:val="0"/>
              <w:adjustRightInd w:val="0"/>
              <w:spacing w:after="0" w:line="240" w:lineRule="auto"/>
              <w:rPr>
                <w:rFonts w:eastAsia="Calibri" w:cs="Times New Roman"/>
                <w:lang w:eastAsia="cs-CZ"/>
              </w:rPr>
            </w:pPr>
            <w:r w:rsidRPr="00D07293">
              <w:rPr>
                <w:rFonts w:eastAsia="Calibri" w:cs="Times New Roman"/>
                <w:sz w:val="22"/>
                <w:lang w:eastAsia="cs-CZ"/>
              </w:rPr>
              <w:t>řeší a tvoří úlohy, ve</w:t>
            </w:r>
            <w:r>
              <w:rPr>
                <w:sz w:val="22"/>
                <w:lang w:eastAsia="cs-CZ"/>
              </w:rPr>
              <w:t xml:space="preserve"> </w:t>
            </w:r>
            <w:r w:rsidRPr="00D07293">
              <w:rPr>
                <w:rFonts w:eastAsia="Calibri" w:cs="Times New Roman"/>
                <w:sz w:val="22"/>
                <w:lang w:eastAsia="cs-CZ"/>
              </w:rPr>
              <w:t>kterých aplikuje</w:t>
            </w:r>
            <w:r>
              <w:rPr>
                <w:sz w:val="22"/>
                <w:lang w:eastAsia="cs-CZ"/>
              </w:rPr>
              <w:t xml:space="preserve"> </w:t>
            </w:r>
            <w:r w:rsidRPr="00D07293">
              <w:rPr>
                <w:rFonts w:eastAsia="Calibri" w:cs="Times New Roman"/>
                <w:sz w:val="22"/>
                <w:lang w:eastAsia="cs-CZ"/>
              </w:rPr>
              <w:t>osvojené početní operace</w:t>
            </w:r>
            <w:r>
              <w:rPr>
                <w:sz w:val="22"/>
                <w:lang w:eastAsia="cs-CZ"/>
              </w:rPr>
              <w:t xml:space="preserve"> </w:t>
            </w:r>
            <w:r w:rsidRPr="00D07293">
              <w:rPr>
                <w:rFonts w:eastAsia="Calibri" w:cs="Times New Roman"/>
                <w:sz w:val="22"/>
                <w:lang w:eastAsia="cs-CZ"/>
              </w:rPr>
              <w:t>v celém oboru</w:t>
            </w:r>
            <w:r>
              <w:rPr>
                <w:sz w:val="22"/>
                <w:lang w:eastAsia="cs-CZ"/>
              </w:rPr>
              <w:t xml:space="preserve"> </w:t>
            </w:r>
            <w:r w:rsidRPr="00D07293">
              <w:rPr>
                <w:rFonts w:eastAsia="Calibri" w:cs="Times New Roman"/>
                <w:sz w:val="22"/>
                <w:lang w:eastAsia="cs-CZ"/>
              </w:rPr>
              <w:t>přirozených čísel</w:t>
            </w:r>
          </w:p>
        </w:tc>
        <w:tc>
          <w:tcPr>
            <w:tcW w:w="3071" w:type="dxa"/>
            <w:tcBorders>
              <w:top w:val="single" w:sz="4" w:space="0" w:color="auto"/>
              <w:left w:val="single" w:sz="4" w:space="0" w:color="auto"/>
              <w:bottom w:val="single" w:sz="4" w:space="0" w:color="auto"/>
              <w:right w:val="single" w:sz="4" w:space="0" w:color="auto"/>
            </w:tcBorders>
            <w:shd w:val="clear" w:color="auto" w:fill="auto"/>
          </w:tcPr>
          <w:p w:rsidR="00D07293" w:rsidRPr="00D07293" w:rsidRDefault="00D07293" w:rsidP="00AD3618">
            <w:pPr>
              <w:numPr>
                <w:ilvl w:val="0"/>
                <w:numId w:val="131"/>
              </w:numPr>
              <w:autoSpaceDE w:val="0"/>
              <w:autoSpaceDN w:val="0"/>
              <w:adjustRightInd w:val="0"/>
              <w:spacing w:after="0" w:line="240" w:lineRule="auto"/>
              <w:rPr>
                <w:rFonts w:eastAsia="Calibri" w:cs="Times New Roman"/>
                <w:lang w:eastAsia="cs-CZ"/>
              </w:rPr>
            </w:pPr>
            <w:r w:rsidRPr="00D07293">
              <w:rPr>
                <w:rFonts w:eastAsia="Calibri" w:cs="Times New Roman"/>
                <w:sz w:val="22"/>
                <w:lang w:eastAsia="cs-CZ"/>
              </w:rPr>
              <w:t>slovní úlohy s jednou a se dvěma početními operacemi</w:t>
            </w:r>
          </w:p>
        </w:tc>
        <w:tc>
          <w:tcPr>
            <w:tcW w:w="1542" w:type="dxa"/>
            <w:tcBorders>
              <w:top w:val="single" w:sz="4" w:space="0" w:color="auto"/>
              <w:left w:val="single" w:sz="4" w:space="0" w:color="auto"/>
              <w:bottom w:val="single" w:sz="4" w:space="0" w:color="auto"/>
              <w:right w:val="single" w:sz="4" w:space="0" w:color="auto"/>
            </w:tcBorders>
            <w:shd w:val="clear" w:color="auto" w:fill="auto"/>
          </w:tcPr>
          <w:p w:rsidR="00D07293" w:rsidRPr="00D07293" w:rsidRDefault="00D07293" w:rsidP="00E55B45">
            <w:pPr>
              <w:jc w:val="center"/>
              <w:rPr>
                <w:rFonts w:eastAsia="Calibri" w:cs="Times New Roman"/>
                <w:lang w:eastAsia="cs-CZ"/>
              </w:rPr>
            </w:pPr>
            <w:r w:rsidRPr="00D07293">
              <w:rPr>
                <w:rFonts w:eastAsia="Calibri" w:cs="Times New Roman"/>
                <w:sz w:val="22"/>
                <w:lang w:eastAsia="cs-CZ"/>
              </w:rPr>
              <w:t>4. – 5.</w:t>
            </w:r>
          </w:p>
        </w:tc>
        <w:tc>
          <w:tcPr>
            <w:tcW w:w="1542" w:type="dxa"/>
            <w:tcBorders>
              <w:top w:val="single" w:sz="4" w:space="0" w:color="auto"/>
              <w:left w:val="single" w:sz="4" w:space="0" w:color="auto"/>
              <w:bottom w:val="single" w:sz="4" w:space="0" w:color="auto"/>
              <w:right w:val="single" w:sz="4" w:space="0" w:color="auto"/>
            </w:tcBorders>
            <w:shd w:val="clear" w:color="auto" w:fill="auto"/>
          </w:tcPr>
          <w:p w:rsidR="00D07293" w:rsidRPr="00D07293" w:rsidRDefault="00D07293" w:rsidP="00E55B45">
            <w:pPr>
              <w:rPr>
                <w:rFonts w:eastAsia="Calibri" w:cs="Times New Roman"/>
                <w:b/>
              </w:rPr>
            </w:pPr>
          </w:p>
        </w:tc>
      </w:tr>
      <w:tr w:rsidR="00D07293" w:rsidTr="00D07293">
        <w:trPr>
          <w:trHeight w:val="710"/>
        </w:trPr>
        <w:tc>
          <w:tcPr>
            <w:tcW w:w="3070" w:type="dxa"/>
            <w:tcBorders>
              <w:top w:val="single" w:sz="4" w:space="0" w:color="auto"/>
              <w:bottom w:val="single" w:sz="4" w:space="0" w:color="auto"/>
              <w:right w:val="single" w:sz="4" w:space="0" w:color="auto"/>
            </w:tcBorders>
            <w:shd w:val="clear" w:color="auto" w:fill="auto"/>
          </w:tcPr>
          <w:p w:rsidR="00D07293" w:rsidRPr="00D07293" w:rsidRDefault="00D07293" w:rsidP="00E55B45">
            <w:pPr>
              <w:autoSpaceDE w:val="0"/>
              <w:autoSpaceDN w:val="0"/>
              <w:adjustRightInd w:val="0"/>
              <w:spacing w:after="0" w:line="240" w:lineRule="auto"/>
              <w:rPr>
                <w:rFonts w:eastAsia="Calibri" w:cs="Times New Roman"/>
                <w:lang w:eastAsia="cs-CZ"/>
              </w:rPr>
            </w:pPr>
            <w:r w:rsidRPr="00D07293">
              <w:rPr>
                <w:rFonts w:eastAsia="Calibri" w:cs="Times New Roman"/>
                <w:sz w:val="22"/>
                <w:lang w:eastAsia="cs-CZ"/>
              </w:rPr>
              <w:t>modeluje a určí část celku, používá zápis ve formě zlomku</w:t>
            </w:r>
          </w:p>
        </w:tc>
        <w:tc>
          <w:tcPr>
            <w:tcW w:w="3071" w:type="dxa"/>
            <w:tcBorders>
              <w:top w:val="single" w:sz="4" w:space="0" w:color="auto"/>
              <w:left w:val="single" w:sz="4" w:space="0" w:color="auto"/>
              <w:bottom w:val="single" w:sz="4" w:space="0" w:color="auto"/>
              <w:right w:val="single" w:sz="4" w:space="0" w:color="auto"/>
            </w:tcBorders>
            <w:shd w:val="clear" w:color="auto" w:fill="auto"/>
          </w:tcPr>
          <w:p w:rsidR="00D07293" w:rsidRPr="00D07293" w:rsidRDefault="00D07293" w:rsidP="00AD3618">
            <w:pPr>
              <w:numPr>
                <w:ilvl w:val="0"/>
                <w:numId w:val="131"/>
              </w:numPr>
              <w:autoSpaceDE w:val="0"/>
              <w:autoSpaceDN w:val="0"/>
              <w:adjustRightInd w:val="0"/>
              <w:spacing w:after="0" w:line="240" w:lineRule="auto"/>
              <w:rPr>
                <w:rFonts w:eastAsia="Calibri" w:cs="Times New Roman"/>
                <w:lang w:eastAsia="cs-CZ"/>
              </w:rPr>
            </w:pPr>
            <w:r w:rsidRPr="00D07293">
              <w:rPr>
                <w:rFonts w:eastAsia="Calibri" w:cs="Times New Roman"/>
                <w:sz w:val="22"/>
                <w:lang w:eastAsia="cs-CZ"/>
              </w:rPr>
              <w:t>zlomky</w:t>
            </w:r>
          </w:p>
        </w:tc>
        <w:tc>
          <w:tcPr>
            <w:tcW w:w="1542" w:type="dxa"/>
            <w:tcBorders>
              <w:top w:val="single" w:sz="4" w:space="0" w:color="auto"/>
              <w:left w:val="single" w:sz="4" w:space="0" w:color="auto"/>
              <w:bottom w:val="single" w:sz="4" w:space="0" w:color="auto"/>
              <w:right w:val="single" w:sz="4" w:space="0" w:color="auto"/>
            </w:tcBorders>
            <w:shd w:val="clear" w:color="auto" w:fill="auto"/>
          </w:tcPr>
          <w:p w:rsidR="00D07293" w:rsidRPr="00D07293" w:rsidRDefault="00D07293" w:rsidP="00E55B45">
            <w:pPr>
              <w:jc w:val="center"/>
              <w:rPr>
                <w:rFonts w:eastAsia="Calibri" w:cs="Times New Roman"/>
                <w:lang w:eastAsia="cs-CZ"/>
              </w:rPr>
            </w:pPr>
            <w:r w:rsidRPr="00D07293">
              <w:rPr>
                <w:rFonts w:eastAsia="Calibri" w:cs="Times New Roman"/>
                <w:sz w:val="22"/>
                <w:lang w:eastAsia="cs-CZ"/>
              </w:rPr>
              <w:t>4. – 5.</w:t>
            </w:r>
          </w:p>
        </w:tc>
        <w:tc>
          <w:tcPr>
            <w:tcW w:w="1542" w:type="dxa"/>
            <w:tcBorders>
              <w:top w:val="single" w:sz="4" w:space="0" w:color="auto"/>
              <w:left w:val="single" w:sz="4" w:space="0" w:color="auto"/>
              <w:bottom w:val="single" w:sz="4" w:space="0" w:color="auto"/>
              <w:right w:val="single" w:sz="4" w:space="0" w:color="auto"/>
            </w:tcBorders>
            <w:shd w:val="clear" w:color="auto" w:fill="auto"/>
          </w:tcPr>
          <w:p w:rsidR="00D07293" w:rsidRPr="00D07293" w:rsidRDefault="00D07293" w:rsidP="00E55B45">
            <w:pPr>
              <w:rPr>
                <w:rFonts w:eastAsia="Calibri" w:cs="Times New Roman"/>
                <w:b/>
              </w:rPr>
            </w:pPr>
          </w:p>
        </w:tc>
      </w:tr>
      <w:tr w:rsidR="00D07293" w:rsidTr="00591373">
        <w:trPr>
          <w:trHeight w:val="821"/>
        </w:trPr>
        <w:tc>
          <w:tcPr>
            <w:tcW w:w="3070" w:type="dxa"/>
            <w:tcBorders>
              <w:top w:val="single" w:sz="4" w:space="0" w:color="auto"/>
              <w:bottom w:val="single" w:sz="4" w:space="0" w:color="auto"/>
              <w:right w:val="single" w:sz="4" w:space="0" w:color="auto"/>
            </w:tcBorders>
            <w:shd w:val="clear" w:color="auto" w:fill="auto"/>
          </w:tcPr>
          <w:p w:rsidR="00D07293" w:rsidRPr="00D07293" w:rsidRDefault="00D07293" w:rsidP="00D07293">
            <w:pPr>
              <w:autoSpaceDE w:val="0"/>
              <w:autoSpaceDN w:val="0"/>
              <w:adjustRightInd w:val="0"/>
              <w:spacing w:after="0" w:line="240" w:lineRule="auto"/>
              <w:rPr>
                <w:rFonts w:eastAsia="Calibri" w:cs="Times New Roman"/>
                <w:lang w:eastAsia="cs-CZ"/>
              </w:rPr>
            </w:pPr>
            <w:r w:rsidRPr="00D07293">
              <w:rPr>
                <w:rFonts w:eastAsia="Calibri" w:cs="Times New Roman"/>
                <w:sz w:val="22"/>
                <w:lang w:eastAsia="cs-CZ"/>
              </w:rPr>
              <w:t xml:space="preserve">porovnává, sčítá a odčítá </w:t>
            </w:r>
            <w:r>
              <w:rPr>
                <w:sz w:val="22"/>
                <w:lang w:eastAsia="cs-CZ"/>
              </w:rPr>
              <w:t>z</w:t>
            </w:r>
            <w:r w:rsidRPr="00D07293">
              <w:rPr>
                <w:rFonts w:eastAsia="Calibri" w:cs="Times New Roman"/>
                <w:sz w:val="22"/>
                <w:lang w:eastAsia="cs-CZ"/>
              </w:rPr>
              <w:t>lomky se stejným základem v oboru kladných čísel</w:t>
            </w:r>
          </w:p>
        </w:tc>
        <w:tc>
          <w:tcPr>
            <w:tcW w:w="3071" w:type="dxa"/>
            <w:tcBorders>
              <w:top w:val="single" w:sz="4" w:space="0" w:color="auto"/>
              <w:left w:val="single" w:sz="4" w:space="0" w:color="auto"/>
              <w:bottom w:val="single" w:sz="4" w:space="0" w:color="auto"/>
              <w:right w:val="single" w:sz="4" w:space="0" w:color="auto"/>
            </w:tcBorders>
            <w:shd w:val="clear" w:color="auto" w:fill="auto"/>
          </w:tcPr>
          <w:p w:rsidR="00D07293" w:rsidRPr="00D07293" w:rsidRDefault="00D07293" w:rsidP="00AD3618">
            <w:pPr>
              <w:numPr>
                <w:ilvl w:val="0"/>
                <w:numId w:val="131"/>
              </w:numPr>
              <w:autoSpaceDE w:val="0"/>
              <w:autoSpaceDN w:val="0"/>
              <w:adjustRightInd w:val="0"/>
              <w:spacing w:after="0" w:line="240" w:lineRule="auto"/>
              <w:rPr>
                <w:rFonts w:eastAsia="Calibri" w:cs="Times New Roman"/>
                <w:lang w:eastAsia="cs-CZ"/>
              </w:rPr>
            </w:pPr>
            <w:r w:rsidRPr="00D07293">
              <w:rPr>
                <w:rFonts w:eastAsia="Calibri" w:cs="Times New Roman"/>
                <w:sz w:val="22"/>
                <w:lang w:eastAsia="cs-CZ"/>
              </w:rPr>
              <w:t>porovnávání, sčítání a odčítání zlomků</w:t>
            </w:r>
          </w:p>
          <w:p w:rsidR="00D07293" w:rsidRPr="00D07293" w:rsidRDefault="00D07293" w:rsidP="00E55B45">
            <w:pPr>
              <w:autoSpaceDE w:val="0"/>
              <w:autoSpaceDN w:val="0"/>
              <w:adjustRightInd w:val="0"/>
              <w:spacing w:after="0" w:line="240" w:lineRule="auto"/>
              <w:ind w:left="360"/>
              <w:rPr>
                <w:rFonts w:eastAsia="Calibri" w:cs="Times New Roman"/>
                <w:lang w:eastAsia="cs-CZ"/>
              </w:rPr>
            </w:pPr>
          </w:p>
        </w:tc>
        <w:tc>
          <w:tcPr>
            <w:tcW w:w="1542" w:type="dxa"/>
            <w:tcBorders>
              <w:top w:val="single" w:sz="4" w:space="0" w:color="auto"/>
              <w:left w:val="single" w:sz="4" w:space="0" w:color="auto"/>
              <w:bottom w:val="single" w:sz="4" w:space="0" w:color="auto"/>
              <w:right w:val="single" w:sz="4" w:space="0" w:color="auto"/>
            </w:tcBorders>
            <w:shd w:val="clear" w:color="auto" w:fill="auto"/>
          </w:tcPr>
          <w:p w:rsidR="00D07293" w:rsidRPr="00D07293" w:rsidRDefault="00D07293" w:rsidP="00E55B45">
            <w:pPr>
              <w:jc w:val="center"/>
              <w:rPr>
                <w:rFonts w:eastAsia="Calibri" w:cs="Times New Roman"/>
                <w:lang w:eastAsia="cs-CZ"/>
              </w:rPr>
            </w:pPr>
            <w:r w:rsidRPr="00D07293">
              <w:rPr>
                <w:rFonts w:eastAsia="Calibri" w:cs="Times New Roman"/>
                <w:sz w:val="22"/>
                <w:lang w:eastAsia="cs-CZ"/>
              </w:rPr>
              <w:t>5.</w:t>
            </w:r>
          </w:p>
        </w:tc>
        <w:tc>
          <w:tcPr>
            <w:tcW w:w="1542" w:type="dxa"/>
            <w:tcBorders>
              <w:top w:val="single" w:sz="4" w:space="0" w:color="auto"/>
              <w:left w:val="single" w:sz="4" w:space="0" w:color="auto"/>
              <w:bottom w:val="single" w:sz="4" w:space="0" w:color="auto"/>
              <w:right w:val="single" w:sz="4" w:space="0" w:color="auto"/>
            </w:tcBorders>
            <w:shd w:val="clear" w:color="auto" w:fill="auto"/>
          </w:tcPr>
          <w:p w:rsidR="00D07293" w:rsidRPr="00D07293" w:rsidRDefault="00D07293" w:rsidP="00E55B45">
            <w:pPr>
              <w:rPr>
                <w:rFonts w:eastAsia="Calibri" w:cs="Times New Roman"/>
                <w:b/>
              </w:rPr>
            </w:pPr>
          </w:p>
        </w:tc>
      </w:tr>
      <w:tr w:rsidR="00D07293" w:rsidTr="00591373">
        <w:trPr>
          <w:trHeight w:val="1133"/>
        </w:trPr>
        <w:tc>
          <w:tcPr>
            <w:tcW w:w="3070" w:type="dxa"/>
            <w:tcBorders>
              <w:top w:val="single" w:sz="4" w:space="0" w:color="auto"/>
              <w:bottom w:val="single" w:sz="4" w:space="0" w:color="auto"/>
              <w:right w:val="single" w:sz="4" w:space="0" w:color="auto"/>
            </w:tcBorders>
            <w:shd w:val="clear" w:color="auto" w:fill="auto"/>
          </w:tcPr>
          <w:p w:rsidR="00D07293" w:rsidRPr="00D07293" w:rsidRDefault="00D07293" w:rsidP="00E55B45">
            <w:pPr>
              <w:autoSpaceDE w:val="0"/>
              <w:autoSpaceDN w:val="0"/>
              <w:adjustRightInd w:val="0"/>
              <w:spacing w:after="0" w:line="240" w:lineRule="auto"/>
              <w:rPr>
                <w:rFonts w:eastAsia="Calibri" w:cs="Times New Roman"/>
                <w:lang w:eastAsia="cs-CZ"/>
              </w:rPr>
            </w:pPr>
            <w:r w:rsidRPr="00D07293">
              <w:rPr>
                <w:rFonts w:eastAsia="Calibri" w:cs="Times New Roman"/>
                <w:sz w:val="22"/>
                <w:lang w:eastAsia="cs-CZ"/>
              </w:rPr>
              <w:t>přečte zápis desetinného čísla a vyznačí na číselné ose desetinné číslo dané hodnoty</w:t>
            </w:r>
          </w:p>
        </w:tc>
        <w:tc>
          <w:tcPr>
            <w:tcW w:w="3071" w:type="dxa"/>
            <w:tcBorders>
              <w:top w:val="single" w:sz="4" w:space="0" w:color="auto"/>
              <w:left w:val="single" w:sz="4" w:space="0" w:color="auto"/>
              <w:bottom w:val="single" w:sz="4" w:space="0" w:color="auto"/>
              <w:right w:val="single" w:sz="4" w:space="0" w:color="auto"/>
            </w:tcBorders>
            <w:shd w:val="clear" w:color="auto" w:fill="auto"/>
          </w:tcPr>
          <w:p w:rsidR="00D07293" w:rsidRPr="00D07293" w:rsidRDefault="00D07293" w:rsidP="00AD3618">
            <w:pPr>
              <w:numPr>
                <w:ilvl w:val="0"/>
                <w:numId w:val="131"/>
              </w:numPr>
              <w:autoSpaceDE w:val="0"/>
              <w:autoSpaceDN w:val="0"/>
              <w:adjustRightInd w:val="0"/>
              <w:spacing w:after="0" w:line="240" w:lineRule="auto"/>
              <w:rPr>
                <w:rFonts w:eastAsia="Calibri" w:cs="Times New Roman"/>
                <w:lang w:eastAsia="cs-CZ"/>
              </w:rPr>
            </w:pPr>
            <w:r w:rsidRPr="00D07293">
              <w:rPr>
                <w:rFonts w:eastAsia="Calibri" w:cs="Times New Roman"/>
                <w:sz w:val="22"/>
                <w:lang w:eastAsia="cs-CZ"/>
              </w:rPr>
              <w:t>desetinná čísla</w:t>
            </w:r>
          </w:p>
          <w:p w:rsidR="00D07293" w:rsidRPr="00D07293" w:rsidRDefault="00D07293" w:rsidP="00AD3618">
            <w:pPr>
              <w:numPr>
                <w:ilvl w:val="0"/>
                <w:numId w:val="131"/>
              </w:numPr>
              <w:autoSpaceDE w:val="0"/>
              <w:autoSpaceDN w:val="0"/>
              <w:adjustRightInd w:val="0"/>
              <w:spacing w:after="0" w:line="240" w:lineRule="auto"/>
              <w:rPr>
                <w:rFonts w:eastAsia="Calibri" w:cs="Times New Roman"/>
                <w:lang w:eastAsia="cs-CZ"/>
              </w:rPr>
            </w:pPr>
            <w:r w:rsidRPr="00D07293">
              <w:rPr>
                <w:rFonts w:eastAsia="Calibri" w:cs="Times New Roman"/>
                <w:sz w:val="22"/>
                <w:lang w:eastAsia="cs-CZ"/>
              </w:rPr>
              <w:t>zápis čísla v desítkové soustavě a jeho znázornění (číselná osa, model)</w:t>
            </w:r>
          </w:p>
        </w:tc>
        <w:tc>
          <w:tcPr>
            <w:tcW w:w="1542" w:type="dxa"/>
            <w:tcBorders>
              <w:top w:val="single" w:sz="4" w:space="0" w:color="auto"/>
              <w:left w:val="single" w:sz="4" w:space="0" w:color="auto"/>
              <w:bottom w:val="single" w:sz="4" w:space="0" w:color="auto"/>
              <w:right w:val="single" w:sz="4" w:space="0" w:color="auto"/>
            </w:tcBorders>
            <w:shd w:val="clear" w:color="auto" w:fill="auto"/>
          </w:tcPr>
          <w:p w:rsidR="00D07293" w:rsidRPr="00D07293" w:rsidRDefault="00D07293" w:rsidP="00E55B45">
            <w:pPr>
              <w:jc w:val="center"/>
              <w:rPr>
                <w:rFonts w:eastAsia="Calibri" w:cs="Times New Roman"/>
                <w:lang w:eastAsia="cs-CZ"/>
              </w:rPr>
            </w:pPr>
            <w:r w:rsidRPr="00D07293">
              <w:rPr>
                <w:rFonts w:eastAsia="Calibri" w:cs="Times New Roman"/>
                <w:sz w:val="22"/>
                <w:lang w:eastAsia="cs-CZ"/>
              </w:rPr>
              <w:t>5.</w:t>
            </w:r>
          </w:p>
        </w:tc>
        <w:tc>
          <w:tcPr>
            <w:tcW w:w="1542" w:type="dxa"/>
            <w:tcBorders>
              <w:top w:val="single" w:sz="4" w:space="0" w:color="auto"/>
              <w:left w:val="single" w:sz="4" w:space="0" w:color="auto"/>
              <w:bottom w:val="single" w:sz="4" w:space="0" w:color="auto"/>
              <w:right w:val="single" w:sz="4" w:space="0" w:color="auto"/>
            </w:tcBorders>
            <w:shd w:val="clear" w:color="auto" w:fill="auto"/>
          </w:tcPr>
          <w:p w:rsidR="00D07293" w:rsidRPr="00D07293" w:rsidRDefault="00D07293" w:rsidP="00E55B45">
            <w:pPr>
              <w:rPr>
                <w:rFonts w:eastAsia="Calibri" w:cs="Times New Roman"/>
                <w:b/>
              </w:rPr>
            </w:pPr>
          </w:p>
        </w:tc>
      </w:tr>
      <w:tr w:rsidR="00D07293" w:rsidTr="00591373">
        <w:trPr>
          <w:trHeight w:val="1128"/>
        </w:trPr>
        <w:tc>
          <w:tcPr>
            <w:tcW w:w="3070" w:type="dxa"/>
            <w:tcBorders>
              <w:top w:val="single" w:sz="4" w:space="0" w:color="auto"/>
              <w:bottom w:val="single" w:sz="4" w:space="0" w:color="auto"/>
              <w:right w:val="single" w:sz="4" w:space="0" w:color="auto"/>
            </w:tcBorders>
            <w:shd w:val="clear" w:color="auto" w:fill="auto"/>
          </w:tcPr>
          <w:p w:rsidR="00D07293" w:rsidRPr="00D07293" w:rsidRDefault="00D07293" w:rsidP="00E55B45">
            <w:pPr>
              <w:autoSpaceDE w:val="0"/>
              <w:autoSpaceDN w:val="0"/>
              <w:adjustRightInd w:val="0"/>
              <w:spacing w:after="0" w:line="240" w:lineRule="auto"/>
              <w:rPr>
                <w:rFonts w:eastAsia="Calibri" w:cs="Times New Roman"/>
                <w:lang w:eastAsia="cs-CZ"/>
              </w:rPr>
            </w:pPr>
            <w:r w:rsidRPr="00D07293">
              <w:rPr>
                <w:rFonts w:eastAsia="Calibri" w:cs="Times New Roman"/>
                <w:sz w:val="22"/>
                <w:lang w:eastAsia="cs-CZ"/>
              </w:rPr>
              <w:lastRenderedPageBreak/>
              <w:t>porozumí významu znaku   „-„ pro zápis celého záporného čísla a toto číslo vyznačí na číselné ose</w:t>
            </w:r>
          </w:p>
        </w:tc>
        <w:tc>
          <w:tcPr>
            <w:tcW w:w="3071" w:type="dxa"/>
            <w:tcBorders>
              <w:top w:val="single" w:sz="4" w:space="0" w:color="auto"/>
              <w:left w:val="single" w:sz="4" w:space="0" w:color="auto"/>
              <w:bottom w:val="single" w:sz="4" w:space="0" w:color="auto"/>
              <w:right w:val="single" w:sz="4" w:space="0" w:color="auto"/>
            </w:tcBorders>
            <w:shd w:val="clear" w:color="auto" w:fill="auto"/>
          </w:tcPr>
          <w:p w:rsidR="00D07293" w:rsidRPr="00D07293" w:rsidRDefault="00D07293" w:rsidP="00AD3618">
            <w:pPr>
              <w:numPr>
                <w:ilvl w:val="0"/>
                <w:numId w:val="131"/>
              </w:numPr>
              <w:autoSpaceDE w:val="0"/>
              <w:autoSpaceDN w:val="0"/>
              <w:adjustRightInd w:val="0"/>
              <w:spacing w:after="0" w:line="240" w:lineRule="auto"/>
              <w:rPr>
                <w:rFonts w:eastAsia="Calibri" w:cs="Times New Roman"/>
                <w:lang w:eastAsia="cs-CZ"/>
              </w:rPr>
            </w:pPr>
            <w:r w:rsidRPr="00D07293">
              <w:rPr>
                <w:rFonts w:eastAsia="Calibri" w:cs="Times New Roman"/>
                <w:sz w:val="22"/>
                <w:lang w:eastAsia="cs-CZ"/>
              </w:rPr>
              <w:t>záporná čísla, znázornění na číselné ose (teploměr)</w:t>
            </w:r>
          </w:p>
        </w:tc>
        <w:tc>
          <w:tcPr>
            <w:tcW w:w="1542" w:type="dxa"/>
            <w:tcBorders>
              <w:top w:val="single" w:sz="4" w:space="0" w:color="auto"/>
              <w:left w:val="single" w:sz="4" w:space="0" w:color="auto"/>
              <w:bottom w:val="single" w:sz="4" w:space="0" w:color="auto"/>
              <w:right w:val="single" w:sz="4" w:space="0" w:color="auto"/>
            </w:tcBorders>
            <w:shd w:val="clear" w:color="auto" w:fill="auto"/>
          </w:tcPr>
          <w:p w:rsidR="00D07293" w:rsidRPr="00D07293" w:rsidRDefault="00D07293" w:rsidP="00E55B45">
            <w:pPr>
              <w:jc w:val="center"/>
              <w:rPr>
                <w:rFonts w:eastAsia="Calibri" w:cs="Times New Roman"/>
                <w:lang w:eastAsia="cs-CZ"/>
              </w:rPr>
            </w:pPr>
            <w:r w:rsidRPr="00D07293">
              <w:rPr>
                <w:rFonts w:eastAsia="Calibri" w:cs="Times New Roman"/>
                <w:sz w:val="22"/>
                <w:lang w:eastAsia="cs-CZ"/>
              </w:rPr>
              <w:t>5.</w:t>
            </w:r>
          </w:p>
        </w:tc>
        <w:tc>
          <w:tcPr>
            <w:tcW w:w="1542" w:type="dxa"/>
            <w:tcBorders>
              <w:top w:val="single" w:sz="4" w:space="0" w:color="auto"/>
              <w:left w:val="single" w:sz="4" w:space="0" w:color="auto"/>
              <w:bottom w:val="single" w:sz="4" w:space="0" w:color="auto"/>
              <w:right w:val="single" w:sz="4" w:space="0" w:color="auto"/>
            </w:tcBorders>
            <w:shd w:val="clear" w:color="auto" w:fill="auto"/>
          </w:tcPr>
          <w:p w:rsidR="00D07293" w:rsidRPr="00D07293" w:rsidRDefault="00D07293" w:rsidP="00E55B45">
            <w:pPr>
              <w:rPr>
                <w:rFonts w:eastAsia="Calibri" w:cs="Times New Roman"/>
                <w:b/>
              </w:rPr>
            </w:pPr>
          </w:p>
        </w:tc>
      </w:tr>
      <w:tr w:rsidR="00B41A00" w:rsidTr="00B41A00">
        <w:trPr>
          <w:trHeight w:val="264"/>
        </w:trPr>
        <w:tc>
          <w:tcPr>
            <w:tcW w:w="9225" w:type="dxa"/>
            <w:gridSpan w:val="4"/>
            <w:tcBorders>
              <w:top w:val="single" w:sz="4" w:space="0" w:color="auto"/>
              <w:bottom w:val="single" w:sz="4" w:space="0" w:color="auto"/>
              <w:right w:val="single" w:sz="4" w:space="0" w:color="auto"/>
            </w:tcBorders>
            <w:shd w:val="clear" w:color="auto" w:fill="auto"/>
          </w:tcPr>
          <w:p w:rsidR="00B41A00" w:rsidRPr="00D07293" w:rsidRDefault="00B41A00" w:rsidP="00E55B45">
            <w:pPr>
              <w:rPr>
                <w:rFonts w:eastAsia="Calibri" w:cs="Times New Roman"/>
                <w:b/>
              </w:rPr>
            </w:pPr>
            <w:r w:rsidRPr="00D07293">
              <w:rPr>
                <w:rFonts w:eastAsia="Calibri" w:cs="Times New Roman"/>
                <w:b/>
                <w:i/>
                <w:sz w:val="22"/>
                <w:lang w:eastAsia="cs-CZ"/>
              </w:rPr>
              <w:t>Závislosti, vztahy a práce s</w:t>
            </w:r>
            <w:r w:rsidR="00EC24C6">
              <w:rPr>
                <w:rFonts w:eastAsia="Calibri" w:cs="Times New Roman"/>
                <w:b/>
                <w:i/>
                <w:sz w:val="22"/>
                <w:lang w:eastAsia="cs-CZ"/>
              </w:rPr>
              <w:t> </w:t>
            </w:r>
            <w:r w:rsidRPr="00D07293">
              <w:rPr>
                <w:rFonts w:eastAsia="Calibri" w:cs="Times New Roman"/>
                <w:b/>
                <w:i/>
                <w:sz w:val="22"/>
                <w:lang w:eastAsia="cs-CZ"/>
              </w:rPr>
              <w:t>daty</w:t>
            </w:r>
          </w:p>
        </w:tc>
      </w:tr>
      <w:tr w:rsidR="00D07293" w:rsidTr="00591373">
        <w:trPr>
          <w:trHeight w:val="464"/>
        </w:trPr>
        <w:tc>
          <w:tcPr>
            <w:tcW w:w="3070" w:type="dxa"/>
            <w:tcBorders>
              <w:top w:val="single" w:sz="4" w:space="0" w:color="auto"/>
              <w:bottom w:val="single" w:sz="4" w:space="0" w:color="auto"/>
              <w:right w:val="single" w:sz="4" w:space="0" w:color="auto"/>
            </w:tcBorders>
            <w:shd w:val="clear" w:color="auto" w:fill="auto"/>
          </w:tcPr>
          <w:p w:rsidR="00D07293" w:rsidRPr="00D07293" w:rsidRDefault="00D07293" w:rsidP="00D07293">
            <w:pPr>
              <w:autoSpaceDE w:val="0"/>
              <w:autoSpaceDN w:val="0"/>
              <w:adjustRightInd w:val="0"/>
              <w:spacing w:after="0" w:line="240" w:lineRule="auto"/>
              <w:rPr>
                <w:rFonts w:eastAsia="Calibri" w:cs="Times New Roman"/>
                <w:lang w:eastAsia="cs-CZ"/>
              </w:rPr>
            </w:pPr>
            <w:r w:rsidRPr="00D07293">
              <w:rPr>
                <w:rFonts w:eastAsia="Calibri" w:cs="Times New Roman"/>
                <w:sz w:val="22"/>
                <w:lang w:eastAsia="cs-CZ"/>
              </w:rPr>
              <w:t>vyhledává, sbírá a třídí</w:t>
            </w:r>
            <w:r>
              <w:rPr>
                <w:sz w:val="22"/>
                <w:lang w:eastAsia="cs-CZ"/>
              </w:rPr>
              <w:t xml:space="preserve"> </w:t>
            </w:r>
            <w:r w:rsidRPr="00D07293">
              <w:rPr>
                <w:rFonts w:eastAsia="Calibri" w:cs="Times New Roman"/>
                <w:sz w:val="22"/>
                <w:lang w:eastAsia="cs-CZ"/>
              </w:rPr>
              <w:t>data</w:t>
            </w:r>
          </w:p>
        </w:tc>
        <w:tc>
          <w:tcPr>
            <w:tcW w:w="3071" w:type="dxa"/>
            <w:tcBorders>
              <w:top w:val="single" w:sz="4" w:space="0" w:color="auto"/>
              <w:left w:val="single" w:sz="4" w:space="0" w:color="auto"/>
              <w:bottom w:val="single" w:sz="4" w:space="0" w:color="auto"/>
              <w:right w:val="single" w:sz="4" w:space="0" w:color="auto"/>
            </w:tcBorders>
            <w:shd w:val="clear" w:color="auto" w:fill="auto"/>
          </w:tcPr>
          <w:p w:rsidR="00D07293" w:rsidRPr="00D07293" w:rsidRDefault="00D07293" w:rsidP="00AD3618">
            <w:pPr>
              <w:numPr>
                <w:ilvl w:val="0"/>
                <w:numId w:val="131"/>
              </w:numPr>
              <w:autoSpaceDE w:val="0"/>
              <w:autoSpaceDN w:val="0"/>
              <w:adjustRightInd w:val="0"/>
              <w:spacing w:after="0" w:line="240" w:lineRule="auto"/>
              <w:rPr>
                <w:rFonts w:eastAsia="Calibri" w:cs="Times New Roman"/>
                <w:lang w:eastAsia="cs-CZ"/>
              </w:rPr>
            </w:pPr>
            <w:r w:rsidRPr="00D07293">
              <w:rPr>
                <w:rFonts w:eastAsia="Calibri" w:cs="Times New Roman"/>
                <w:sz w:val="22"/>
                <w:lang w:eastAsia="cs-CZ"/>
              </w:rPr>
              <w:t>práce s daty</w:t>
            </w:r>
          </w:p>
        </w:tc>
        <w:tc>
          <w:tcPr>
            <w:tcW w:w="1542" w:type="dxa"/>
            <w:tcBorders>
              <w:top w:val="single" w:sz="4" w:space="0" w:color="auto"/>
              <w:left w:val="single" w:sz="4" w:space="0" w:color="auto"/>
              <w:bottom w:val="single" w:sz="4" w:space="0" w:color="auto"/>
              <w:right w:val="single" w:sz="4" w:space="0" w:color="auto"/>
            </w:tcBorders>
            <w:shd w:val="clear" w:color="auto" w:fill="auto"/>
          </w:tcPr>
          <w:p w:rsidR="00D07293" w:rsidRPr="00D07293" w:rsidRDefault="00D07293" w:rsidP="00E55B45">
            <w:pPr>
              <w:jc w:val="center"/>
              <w:rPr>
                <w:rFonts w:eastAsia="Calibri" w:cs="Times New Roman"/>
                <w:lang w:eastAsia="cs-CZ"/>
              </w:rPr>
            </w:pPr>
            <w:r w:rsidRPr="00D07293">
              <w:rPr>
                <w:rFonts w:eastAsia="Calibri" w:cs="Times New Roman"/>
                <w:sz w:val="22"/>
                <w:lang w:eastAsia="cs-CZ"/>
              </w:rPr>
              <w:t>4. – 5.</w:t>
            </w:r>
          </w:p>
        </w:tc>
        <w:tc>
          <w:tcPr>
            <w:tcW w:w="1542" w:type="dxa"/>
            <w:tcBorders>
              <w:top w:val="single" w:sz="4" w:space="0" w:color="auto"/>
              <w:left w:val="single" w:sz="4" w:space="0" w:color="auto"/>
              <w:bottom w:val="single" w:sz="4" w:space="0" w:color="auto"/>
              <w:right w:val="single" w:sz="4" w:space="0" w:color="auto"/>
            </w:tcBorders>
            <w:shd w:val="clear" w:color="auto" w:fill="auto"/>
          </w:tcPr>
          <w:p w:rsidR="00D07293" w:rsidRPr="00D07293" w:rsidRDefault="00A32CB4" w:rsidP="00E55B45">
            <w:pPr>
              <w:rPr>
                <w:rFonts w:eastAsia="Calibri" w:cs="Times New Roman"/>
              </w:rPr>
            </w:pPr>
            <w:r>
              <w:rPr>
                <w:rFonts w:eastAsia="Calibri" w:cs="Times New Roman"/>
                <w:sz w:val="22"/>
              </w:rPr>
              <w:t>OSV/1</w:t>
            </w:r>
          </w:p>
        </w:tc>
      </w:tr>
      <w:tr w:rsidR="00D07293" w:rsidTr="00E55B45">
        <w:trPr>
          <w:trHeight w:val="725"/>
        </w:trPr>
        <w:tc>
          <w:tcPr>
            <w:tcW w:w="3070" w:type="dxa"/>
            <w:tcBorders>
              <w:top w:val="single" w:sz="4" w:space="0" w:color="auto"/>
              <w:bottom w:val="single" w:sz="4" w:space="0" w:color="auto"/>
              <w:right w:val="single" w:sz="4" w:space="0" w:color="auto"/>
            </w:tcBorders>
            <w:shd w:val="clear" w:color="auto" w:fill="auto"/>
          </w:tcPr>
          <w:p w:rsidR="00D07293" w:rsidRPr="00D07293" w:rsidRDefault="00D07293" w:rsidP="00D07293">
            <w:pPr>
              <w:autoSpaceDE w:val="0"/>
              <w:autoSpaceDN w:val="0"/>
              <w:adjustRightInd w:val="0"/>
              <w:spacing w:after="0" w:line="240" w:lineRule="auto"/>
              <w:rPr>
                <w:rFonts w:eastAsia="Calibri" w:cs="Times New Roman"/>
                <w:lang w:eastAsia="cs-CZ"/>
              </w:rPr>
            </w:pPr>
            <w:r w:rsidRPr="00D07293">
              <w:rPr>
                <w:rFonts w:eastAsia="Calibri" w:cs="Times New Roman"/>
                <w:sz w:val="22"/>
                <w:lang w:eastAsia="cs-CZ"/>
              </w:rPr>
              <w:t>čte a sestavuje</w:t>
            </w:r>
            <w:r>
              <w:rPr>
                <w:sz w:val="22"/>
                <w:lang w:eastAsia="cs-CZ"/>
              </w:rPr>
              <w:t xml:space="preserve"> </w:t>
            </w:r>
            <w:r w:rsidRPr="00D07293">
              <w:rPr>
                <w:rFonts w:eastAsia="Calibri" w:cs="Times New Roman"/>
                <w:sz w:val="22"/>
                <w:lang w:eastAsia="cs-CZ"/>
              </w:rPr>
              <w:t>jednoduché tabulky a</w:t>
            </w:r>
            <w:r>
              <w:rPr>
                <w:sz w:val="22"/>
                <w:lang w:eastAsia="cs-CZ"/>
              </w:rPr>
              <w:t xml:space="preserve"> </w:t>
            </w:r>
            <w:r w:rsidRPr="00D07293">
              <w:rPr>
                <w:rFonts w:eastAsia="Calibri" w:cs="Times New Roman"/>
                <w:sz w:val="22"/>
                <w:lang w:eastAsia="cs-CZ"/>
              </w:rPr>
              <w:t>diagramy</w:t>
            </w:r>
          </w:p>
        </w:tc>
        <w:tc>
          <w:tcPr>
            <w:tcW w:w="3071" w:type="dxa"/>
            <w:tcBorders>
              <w:top w:val="single" w:sz="4" w:space="0" w:color="auto"/>
              <w:left w:val="single" w:sz="4" w:space="0" w:color="auto"/>
              <w:bottom w:val="single" w:sz="4" w:space="0" w:color="auto"/>
              <w:right w:val="single" w:sz="4" w:space="0" w:color="auto"/>
            </w:tcBorders>
            <w:shd w:val="clear" w:color="auto" w:fill="auto"/>
          </w:tcPr>
          <w:p w:rsidR="00D07293" w:rsidRPr="00D07293" w:rsidRDefault="00D07293" w:rsidP="00D07293">
            <w:pPr>
              <w:autoSpaceDE w:val="0"/>
              <w:autoSpaceDN w:val="0"/>
              <w:adjustRightInd w:val="0"/>
              <w:spacing w:after="0" w:line="240" w:lineRule="auto"/>
              <w:rPr>
                <w:rFonts w:eastAsia="Calibri" w:cs="Times New Roman"/>
                <w:lang w:eastAsia="cs-CZ"/>
              </w:rPr>
            </w:pPr>
            <w:r w:rsidRPr="00D07293">
              <w:rPr>
                <w:rFonts w:ascii="Symbol" w:eastAsia="Calibri" w:hAnsi="Symbol" w:cs="Symbol"/>
                <w:sz w:val="22"/>
                <w:lang w:eastAsia="cs-CZ"/>
              </w:rPr>
              <w:t></w:t>
            </w:r>
            <w:r w:rsidRPr="00D07293">
              <w:rPr>
                <w:rFonts w:ascii="Symbol" w:eastAsia="Calibri" w:hAnsi="Symbol" w:cs="Symbol"/>
                <w:sz w:val="22"/>
                <w:lang w:eastAsia="cs-CZ"/>
              </w:rPr>
              <w:t></w:t>
            </w:r>
            <w:r w:rsidRPr="00D07293">
              <w:rPr>
                <w:rFonts w:ascii="Symbol" w:eastAsia="Calibri" w:hAnsi="Symbol" w:cs="Symbol"/>
                <w:sz w:val="22"/>
                <w:lang w:eastAsia="cs-CZ"/>
              </w:rPr>
              <w:t></w:t>
            </w:r>
            <w:r w:rsidRPr="00D07293">
              <w:rPr>
                <w:rFonts w:ascii="Symbol" w:eastAsia="Calibri" w:hAnsi="Symbol" w:cs="Symbol"/>
                <w:sz w:val="22"/>
                <w:lang w:eastAsia="cs-CZ"/>
              </w:rPr>
              <w:t></w:t>
            </w:r>
            <w:r w:rsidRPr="00D07293">
              <w:rPr>
                <w:rFonts w:ascii="Symbol" w:eastAsia="Calibri" w:hAnsi="Symbol" w:cs="Symbol"/>
                <w:sz w:val="22"/>
                <w:lang w:eastAsia="cs-CZ"/>
              </w:rPr>
              <w:t></w:t>
            </w:r>
            <w:r>
              <w:rPr>
                <w:sz w:val="22"/>
                <w:lang w:eastAsia="cs-CZ"/>
              </w:rPr>
              <w:t xml:space="preserve">diagramy, grafy, tabulky, </w:t>
            </w:r>
            <w:r w:rsidRPr="00D07293">
              <w:rPr>
                <w:rFonts w:eastAsia="Calibri" w:cs="Times New Roman"/>
                <w:sz w:val="22"/>
                <w:lang w:eastAsia="cs-CZ"/>
              </w:rPr>
              <w:t>jízdní řády</w:t>
            </w:r>
          </w:p>
        </w:tc>
        <w:tc>
          <w:tcPr>
            <w:tcW w:w="1542" w:type="dxa"/>
            <w:tcBorders>
              <w:top w:val="single" w:sz="4" w:space="0" w:color="auto"/>
              <w:left w:val="single" w:sz="4" w:space="0" w:color="auto"/>
              <w:bottom w:val="single" w:sz="4" w:space="0" w:color="auto"/>
              <w:right w:val="single" w:sz="4" w:space="0" w:color="auto"/>
            </w:tcBorders>
            <w:shd w:val="clear" w:color="auto" w:fill="auto"/>
          </w:tcPr>
          <w:p w:rsidR="00D07293" w:rsidRPr="00D07293" w:rsidRDefault="00D07293" w:rsidP="00E55B45">
            <w:pPr>
              <w:jc w:val="center"/>
              <w:rPr>
                <w:rFonts w:eastAsia="Calibri" w:cs="Times New Roman"/>
                <w:lang w:eastAsia="cs-CZ"/>
              </w:rPr>
            </w:pPr>
            <w:r w:rsidRPr="00D07293">
              <w:rPr>
                <w:rFonts w:eastAsia="Calibri" w:cs="Times New Roman"/>
                <w:sz w:val="22"/>
                <w:lang w:eastAsia="cs-CZ"/>
              </w:rPr>
              <w:t>4.</w:t>
            </w:r>
          </w:p>
        </w:tc>
        <w:tc>
          <w:tcPr>
            <w:tcW w:w="1542" w:type="dxa"/>
            <w:tcBorders>
              <w:top w:val="single" w:sz="4" w:space="0" w:color="auto"/>
              <w:left w:val="single" w:sz="4" w:space="0" w:color="auto"/>
              <w:bottom w:val="single" w:sz="4" w:space="0" w:color="auto"/>
              <w:right w:val="single" w:sz="4" w:space="0" w:color="auto"/>
            </w:tcBorders>
            <w:shd w:val="clear" w:color="auto" w:fill="auto"/>
          </w:tcPr>
          <w:p w:rsidR="00D07293" w:rsidRPr="00D07293" w:rsidRDefault="00D07293" w:rsidP="00E55B45">
            <w:pPr>
              <w:rPr>
                <w:rFonts w:eastAsia="Calibri" w:cs="Times New Roman"/>
              </w:rPr>
            </w:pPr>
          </w:p>
        </w:tc>
      </w:tr>
      <w:tr w:rsidR="00B41A00" w:rsidTr="00B41A00">
        <w:trPr>
          <w:trHeight w:val="420"/>
        </w:trPr>
        <w:tc>
          <w:tcPr>
            <w:tcW w:w="6141" w:type="dxa"/>
            <w:gridSpan w:val="2"/>
            <w:tcBorders>
              <w:top w:val="single" w:sz="4" w:space="0" w:color="auto"/>
              <w:bottom w:val="single" w:sz="4" w:space="0" w:color="auto"/>
              <w:right w:val="nil"/>
            </w:tcBorders>
            <w:shd w:val="clear" w:color="auto" w:fill="auto"/>
          </w:tcPr>
          <w:p w:rsidR="00B41A00" w:rsidRPr="00D07293" w:rsidRDefault="00B41A00" w:rsidP="00E55B45">
            <w:pPr>
              <w:autoSpaceDE w:val="0"/>
              <w:autoSpaceDN w:val="0"/>
              <w:adjustRightInd w:val="0"/>
              <w:spacing w:after="0" w:line="240" w:lineRule="auto"/>
              <w:rPr>
                <w:rFonts w:ascii="Symbol" w:eastAsia="Calibri" w:hAnsi="Symbol" w:cs="Symbol"/>
                <w:lang w:eastAsia="cs-CZ"/>
              </w:rPr>
            </w:pPr>
            <w:r w:rsidRPr="00D07293">
              <w:rPr>
                <w:rFonts w:eastAsia="Calibri" w:cs="Times New Roman"/>
                <w:b/>
                <w:i/>
                <w:sz w:val="22"/>
                <w:lang w:eastAsia="cs-CZ"/>
              </w:rPr>
              <w:t>Geometrie v rovině a v</w:t>
            </w:r>
            <w:r w:rsidR="00EC24C6">
              <w:rPr>
                <w:b/>
                <w:i/>
                <w:sz w:val="22"/>
                <w:lang w:eastAsia="cs-CZ"/>
              </w:rPr>
              <w:t> </w:t>
            </w:r>
            <w:r w:rsidRPr="00D07293">
              <w:rPr>
                <w:rFonts w:eastAsia="Calibri" w:cs="Times New Roman"/>
                <w:b/>
                <w:i/>
                <w:sz w:val="22"/>
                <w:lang w:eastAsia="cs-CZ"/>
              </w:rPr>
              <w:t>prostoru</w:t>
            </w:r>
          </w:p>
        </w:tc>
        <w:tc>
          <w:tcPr>
            <w:tcW w:w="1542" w:type="dxa"/>
            <w:tcBorders>
              <w:top w:val="single" w:sz="4" w:space="0" w:color="auto"/>
              <w:left w:val="nil"/>
              <w:bottom w:val="single" w:sz="4" w:space="0" w:color="auto"/>
              <w:right w:val="nil"/>
            </w:tcBorders>
            <w:shd w:val="clear" w:color="auto" w:fill="auto"/>
          </w:tcPr>
          <w:p w:rsidR="00B41A00" w:rsidRPr="00D07293" w:rsidRDefault="00B41A00" w:rsidP="00E55B45">
            <w:pPr>
              <w:jc w:val="center"/>
              <w:rPr>
                <w:rFonts w:eastAsia="Calibri" w:cs="Times New Roman"/>
                <w:lang w:eastAsia="cs-CZ"/>
              </w:rPr>
            </w:pPr>
          </w:p>
        </w:tc>
        <w:tc>
          <w:tcPr>
            <w:tcW w:w="1542" w:type="dxa"/>
            <w:tcBorders>
              <w:top w:val="single" w:sz="4" w:space="0" w:color="auto"/>
              <w:left w:val="nil"/>
              <w:bottom w:val="single" w:sz="4" w:space="0" w:color="auto"/>
              <w:right w:val="single" w:sz="4" w:space="0" w:color="auto"/>
            </w:tcBorders>
            <w:shd w:val="clear" w:color="auto" w:fill="auto"/>
          </w:tcPr>
          <w:p w:rsidR="00B41A00" w:rsidRPr="00D07293" w:rsidRDefault="00B41A00" w:rsidP="00E55B45">
            <w:pPr>
              <w:rPr>
                <w:rFonts w:eastAsia="Calibri" w:cs="Times New Roman"/>
              </w:rPr>
            </w:pPr>
          </w:p>
        </w:tc>
      </w:tr>
      <w:tr w:rsidR="00D07293" w:rsidTr="00D07293">
        <w:trPr>
          <w:trHeight w:val="708"/>
        </w:trPr>
        <w:tc>
          <w:tcPr>
            <w:tcW w:w="3070" w:type="dxa"/>
            <w:tcBorders>
              <w:top w:val="single" w:sz="4" w:space="0" w:color="auto"/>
              <w:bottom w:val="nil"/>
              <w:right w:val="single" w:sz="4" w:space="0" w:color="auto"/>
            </w:tcBorders>
            <w:shd w:val="clear" w:color="auto" w:fill="auto"/>
          </w:tcPr>
          <w:p w:rsidR="00D07293" w:rsidRPr="00D07293" w:rsidRDefault="00D07293" w:rsidP="00E55B45">
            <w:pPr>
              <w:autoSpaceDE w:val="0"/>
              <w:autoSpaceDN w:val="0"/>
              <w:adjustRightInd w:val="0"/>
              <w:spacing w:after="0" w:line="240" w:lineRule="auto"/>
              <w:rPr>
                <w:rFonts w:eastAsia="Calibri" w:cs="Times New Roman"/>
                <w:lang w:eastAsia="cs-CZ"/>
              </w:rPr>
            </w:pPr>
            <w:r w:rsidRPr="00D07293">
              <w:rPr>
                <w:rFonts w:eastAsia="Calibri" w:cs="Times New Roman"/>
                <w:sz w:val="22"/>
                <w:lang w:eastAsia="cs-CZ"/>
              </w:rPr>
              <w:t>narýsuje a znázorní</w:t>
            </w:r>
            <w:r>
              <w:rPr>
                <w:sz w:val="22"/>
                <w:lang w:eastAsia="cs-CZ"/>
              </w:rPr>
              <w:t xml:space="preserve"> </w:t>
            </w:r>
            <w:r w:rsidRPr="00D07293">
              <w:rPr>
                <w:rFonts w:eastAsia="Calibri" w:cs="Times New Roman"/>
                <w:sz w:val="22"/>
                <w:lang w:eastAsia="cs-CZ"/>
              </w:rPr>
              <w:t>základní rovinné útvary</w:t>
            </w:r>
            <w:r>
              <w:rPr>
                <w:sz w:val="22"/>
                <w:lang w:eastAsia="cs-CZ"/>
              </w:rPr>
              <w:t xml:space="preserve"> </w:t>
            </w:r>
            <w:r w:rsidRPr="00D07293">
              <w:rPr>
                <w:rFonts w:eastAsia="Calibri" w:cs="Times New Roman"/>
                <w:sz w:val="22"/>
                <w:lang w:eastAsia="cs-CZ"/>
              </w:rPr>
              <w:t xml:space="preserve">(čtverec, </w:t>
            </w:r>
            <w:r w:rsidR="00B41A00">
              <w:rPr>
                <w:rFonts w:eastAsia="Calibri" w:cs="Times New Roman"/>
                <w:sz w:val="22"/>
                <w:lang w:eastAsia="cs-CZ"/>
              </w:rPr>
              <w:t>o</w:t>
            </w:r>
            <w:r w:rsidRPr="00D07293">
              <w:rPr>
                <w:rFonts w:eastAsia="Calibri" w:cs="Times New Roman"/>
                <w:sz w:val="22"/>
                <w:lang w:eastAsia="cs-CZ"/>
              </w:rPr>
              <w:t>bdélník,</w:t>
            </w:r>
            <w:r>
              <w:rPr>
                <w:sz w:val="22"/>
                <w:lang w:eastAsia="cs-CZ"/>
              </w:rPr>
              <w:t xml:space="preserve"> </w:t>
            </w:r>
            <w:r w:rsidRPr="00D07293">
              <w:rPr>
                <w:rFonts w:eastAsia="Calibri" w:cs="Times New Roman"/>
                <w:sz w:val="22"/>
                <w:lang w:eastAsia="cs-CZ"/>
              </w:rPr>
              <w:t>trojúhelník a kružnici);</w:t>
            </w:r>
            <w:r>
              <w:rPr>
                <w:sz w:val="22"/>
                <w:lang w:eastAsia="cs-CZ"/>
              </w:rPr>
              <w:t xml:space="preserve"> </w:t>
            </w:r>
            <w:r w:rsidRPr="00D07293">
              <w:rPr>
                <w:rFonts w:eastAsia="Calibri" w:cs="Times New Roman"/>
                <w:sz w:val="22"/>
                <w:lang w:eastAsia="cs-CZ"/>
              </w:rPr>
              <w:t>užívá jednoduché</w:t>
            </w:r>
          </w:p>
          <w:p w:rsidR="00D07293" w:rsidRPr="00D07293" w:rsidRDefault="00D07293" w:rsidP="00E55B45">
            <w:pPr>
              <w:autoSpaceDE w:val="0"/>
              <w:autoSpaceDN w:val="0"/>
              <w:adjustRightInd w:val="0"/>
              <w:spacing w:after="0" w:line="240" w:lineRule="auto"/>
              <w:rPr>
                <w:rFonts w:eastAsia="Calibri" w:cs="Times New Roman"/>
                <w:lang w:eastAsia="cs-CZ"/>
              </w:rPr>
            </w:pPr>
            <w:r w:rsidRPr="00D07293">
              <w:rPr>
                <w:rFonts w:eastAsia="Calibri" w:cs="Times New Roman"/>
                <w:sz w:val="22"/>
                <w:lang w:eastAsia="cs-CZ"/>
              </w:rPr>
              <w:t>konstrukce</w:t>
            </w:r>
          </w:p>
        </w:tc>
        <w:tc>
          <w:tcPr>
            <w:tcW w:w="3071" w:type="dxa"/>
            <w:tcBorders>
              <w:top w:val="single" w:sz="4" w:space="0" w:color="auto"/>
              <w:left w:val="single" w:sz="4" w:space="0" w:color="auto"/>
              <w:bottom w:val="single" w:sz="4" w:space="0" w:color="auto"/>
              <w:right w:val="single" w:sz="4" w:space="0" w:color="auto"/>
            </w:tcBorders>
            <w:shd w:val="clear" w:color="auto" w:fill="auto"/>
          </w:tcPr>
          <w:p w:rsidR="00D07293" w:rsidRPr="00D07293" w:rsidRDefault="00D07293" w:rsidP="00AD3618">
            <w:pPr>
              <w:numPr>
                <w:ilvl w:val="0"/>
                <w:numId w:val="131"/>
              </w:numPr>
              <w:autoSpaceDE w:val="0"/>
              <w:autoSpaceDN w:val="0"/>
              <w:adjustRightInd w:val="0"/>
              <w:spacing w:after="0" w:line="240" w:lineRule="auto"/>
              <w:rPr>
                <w:rFonts w:eastAsia="Calibri" w:cs="Times New Roman"/>
                <w:lang w:eastAsia="cs-CZ"/>
              </w:rPr>
            </w:pPr>
            <w:r w:rsidRPr="00D07293">
              <w:rPr>
                <w:rFonts w:ascii="Symbol" w:eastAsia="Calibri" w:hAnsi="Symbol" w:cs="Symbol"/>
                <w:sz w:val="22"/>
                <w:lang w:eastAsia="cs-CZ"/>
              </w:rPr>
              <w:t></w:t>
            </w:r>
            <w:r w:rsidRPr="00D07293">
              <w:rPr>
                <w:rFonts w:eastAsia="Calibri" w:cs="Times New Roman"/>
                <w:sz w:val="22"/>
                <w:lang w:eastAsia="cs-CZ"/>
              </w:rPr>
              <w:t>práce s geometrickými útvary</w:t>
            </w:r>
          </w:p>
        </w:tc>
        <w:tc>
          <w:tcPr>
            <w:tcW w:w="1542" w:type="dxa"/>
            <w:tcBorders>
              <w:top w:val="single" w:sz="4" w:space="0" w:color="auto"/>
              <w:left w:val="single" w:sz="4" w:space="0" w:color="auto"/>
              <w:bottom w:val="single" w:sz="4" w:space="0" w:color="auto"/>
              <w:right w:val="single" w:sz="4" w:space="0" w:color="auto"/>
            </w:tcBorders>
            <w:shd w:val="clear" w:color="auto" w:fill="auto"/>
          </w:tcPr>
          <w:p w:rsidR="00D07293" w:rsidRPr="00D07293" w:rsidRDefault="00D07293" w:rsidP="00E55B45">
            <w:pPr>
              <w:jc w:val="center"/>
              <w:rPr>
                <w:rFonts w:eastAsia="Calibri" w:cs="Times New Roman"/>
                <w:lang w:eastAsia="cs-CZ"/>
              </w:rPr>
            </w:pPr>
            <w:r w:rsidRPr="00D07293">
              <w:rPr>
                <w:rFonts w:eastAsia="Calibri" w:cs="Times New Roman"/>
                <w:sz w:val="22"/>
                <w:lang w:eastAsia="cs-CZ"/>
              </w:rPr>
              <w:t>4.</w:t>
            </w:r>
          </w:p>
        </w:tc>
        <w:tc>
          <w:tcPr>
            <w:tcW w:w="1542" w:type="dxa"/>
            <w:tcBorders>
              <w:top w:val="single" w:sz="4" w:space="0" w:color="auto"/>
              <w:left w:val="single" w:sz="4" w:space="0" w:color="auto"/>
              <w:bottom w:val="single" w:sz="4" w:space="0" w:color="auto"/>
              <w:right w:val="single" w:sz="4" w:space="0" w:color="auto"/>
            </w:tcBorders>
            <w:shd w:val="clear" w:color="auto" w:fill="auto"/>
          </w:tcPr>
          <w:p w:rsidR="00D07293" w:rsidRPr="00D07293" w:rsidRDefault="00D07293" w:rsidP="00E55B45">
            <w:pPr>
              <w:rPr>
                <w:rFonts w:eastAsia="Calibri" w:cs="Times New Roman"/>
              </w:rPr>
            </w:pPr>
          </w:p>
        </w:tc>
      </w:tr>
      <w:tr w:rsidR="00D07293" w:rsidTr="00E55B45">
        <w:trPr>
          <w:trHeight w:val="725"/>
        </w:trPr>
        <w:tc>
          <w:tcPr>
            <w:tcW w:w="3070" w:type="dxa"/>
            <w:tcBorders>
              <w:top w:val="nil"/>
              <w:bottom w:val="single" w:sz="4" w:space="0" w:color="auto"/>
              <w:right w:val="single" w:sz="4" w:space="0" w:color="auto"/>
            </w:tcBorders>
            <w:shd w:val="clear" w:color="auto" w:fill="auto"/>
          </w:tcPr>
          <w:p w:rsidR="00D07293" w:rsidRPr="00D07293" w:rsidRDefault="00D07293" w:rsidP="00E55B45">
            <w:pPr>
              <w:autoSpaceDE w:val="0"/>
              <w:autoSpaceDN w:val="0"/>
              <w:adjustRightInd w:val="0"/>
              <w:spacing w:after="0" w:line="240" w:lineRule="auto"/>
              <w:rPr>
                <w:rFonts w:eastAsia="Calibri" w:cs="Times New Roman"/>
                <w:lang w:eastAsia="cs-CZ"/>
              </w:rPr>
            </w:pPr>
          </w:p>
        </w:tc>
        <w:tc>
          <w:tcPr>
            <w:tcW w:w="3071" w:type="dxa"/>
            <w:tcBorders>
              <w:top w:val="single" w:sz="4" w:space="0" w:color="auto"/>
              <w:left w:val="single" w:sz="4" w:space="0" w:color="auto"/>
              <w:bottom w:val="single" w:sz="4" w:space="0" w:color="auto"/>
              <w:right w:val="single" w:sz="4" w:space="0" w:color="auto"/>
            </w:tcBorders>
            <w:shd w:val="clear" w:color="auto" w:fill="auto"/>
          </w:tcPr>
          <w:p w:rsidR="00D07293" w:rsidRPr="00D07293" w:rsidRDefault="00D07293" w:rsidP="00AD3618">
            <w:pPr>
              <w:numPr>
                <w:ilvl w:val="0"/>
                <w:numId w:val="131"/>
              </w:numPr>
              <w:autoSpaceDE w:val="0"/>
              <w:autoSpaceDN w:val="0"/>
              <w:adjustRightInd w:val="0"/>
              <w:spacing w:after="0" w:line="240" w:lineRule="auto"/>
              <w:rPr>
                <w:rFonts w:eastAsia="Calibri" w:cs="Times New Roman"/>
                <w:lang w:eastAsia="cs-CZ"/>
              </w:rPr>
            </w:pPr>
            <w:r w:rsidRPr="00D07293">
              <w:rPr>
                <w:rFonts w:eastAsia="Calibri" w:cs="Times New Roman"/>
                <w:sz w:val="22"/>
                <w:lang w:eastAsia="cs-CZ"/>
              </w:rPr>
              <w:t>rýsování rovnostranného a rovnoramenného</w:t>
            </w:r>
          </w:p>
          <w:p w:rsidR="00D07293" w:rsidRPr="00D07293" w:rsidRDefault="00D07293" w:rsidP="00E55B45">
            <w:pPr>
              <w:autoSpaceDE w:val="0"/>
              <w:autoSpaceDN w:val="0"/>
              <w:adjustRightInd w:val="0"/>
              <w:spacing w:after="0" w:line="240" w:lineRule="auto"/>
              <w:ind w:left="360"/>
              <w:rPr>
                <w:rFonts w:ascii="Symbol" w:eastAsia="Calibri" w:hAnsi="Symbol" w:cs="Symbol"/>
                <w:lang w:eastAsia="cs-CZ"/>
              </w:rPr>
            </w:pPr>
            <w:r w:rsidRPr="00D07293">
              <w:rPr>
                <w:rFonts w:eastAsia="Calibri" w:cs="Times New Roman"/>
                <w:sz w:val="22"/>
                <w:lang w:eastAsia="cs-CZ"/>
              </w:rPr>
              <w:t>trojúhelníku</w:t>
            </w:r>
          </w:p>
        </w:tc>
        <w:tc>
          <w:tcPr>
            <w:tcW w:w="1542" w:type="dxa"/>
            <w:tcBorders>
              <w:top w:val="single" w:sz="4" w:space="0" w:color="auto"/>
              <w:left w:val="single" w:sz="4" w:space="0" w:color="auto"/>
              <w:bottom w:val="single" w:sz="4" w:space="0" w:color="auto"/>
              <w:right w:val="single" w:sz="4" w:space="0" w:color="auto"/>
            </w:tcBorders>
            <w:shd w:val="clear" w:color="auto" w:fill="auto"/>
          </w:tcPr>
          <w:p w:rsidR="00D07293" w:rsidRPr="00D07293" w:rsidRDefault="00D07293" w:rsidP="00E55B45">
            <w:pPr>
              <w:jc w:val="center"/>
              <w:rPr>
                <w:rFonts w:eastAsia="Calibri" w:cs="Times New Roman"/>
                <w:lang w:eastAsia="cs-CZ"/>
              </w:rPr>
            </w:pPr>
            <w:r w:rsidRPr="00D07293">
              <w:rPr>
                <w:rFonts w:eastAsia="Calibri" w:cs="Times New Roman"/>
                <w:sz w:val="22"/>
                <w:lang w:eastAsia="cs-CZ"/>
              </w:rPr>
              <w:t>5.</w:t>
            </w:r>
          </w:p>
        </w:tc>
        <w:tc>
          <w:tcPr>
            <w:tcW w:w="1542" w:type="dxa"/>
            <w:tcBorders>
              <w:top w:val="single" w:sz="4" w:space="0" w:color="auto"/>
              <w:left w:val="single" w:sz="4" w:space="0" w:color="auto"/>
              <w:bottom w:val="single" w:sz="4" w:space="0" w:color="auto"/>
              <w:right w:val="single" w:sz="4" w:space="0" w:color="auto"/>
            </w:tcBorders>
            <w:shd w:val="clear" w:color="auto" w:fill="auto"/>
          </w:tcPr>
          <w:p w:rsidR="00D07293" w:rsidRPr="00D07293" w:rsidRDefault="00D07293" w:rsidP="00E55B45">
            <w:pPr>
              <w:rPr>
                <w:rFonts w:eastAsia="Calibri" w:cs="Times New Roman"/>
              </w:rPr>
            </w:pPr>
          </w:p>
        </w:tc>
      </w:tr>
      <w:tr w:rsidR="00D07293" w:rsidTr="00E55B45">
        <w:trPr>
          <w:trHeight w:val="725"/>
        </w:trPr>
        <w:tc>
          <w:tcPr>
            <w:tcW w:w="3070" w:type="dxa"/>
            <w:tcBorders>
              <w:top w:val="single" w:sz="4" w:space="0" w:color="auto"/>
              <w:bottom w:val="single" w:sz="4" w:space="0" w:color="auto"/>
              <w:right w:val="single" w:sz="4" w:space="0" w:color="auto"/>
            </w:tcBorders>
            <w:shd w:val="clear" w:color="auto" w:fill="auto"/>
          </w:tcPr>
          <w:p w:rsidR="00D07293" w:rsidRPr="00D07293" w:rsidRDefault="00D07293" w:rsidP="00E55B45">
            <w:pPr>
              <w:autoSpaceDE w:val="0"/>
              <w:autoSpaceDN w:val="0"/>
              <w:adjustRightInd w:val="0"/>
              <w:spacing w:after="0" w:line="240" w:lineRule="auto"/>
              <w:rPr>
                <w:rFonts w:eastAsia="Calibri" w:cs="Times New Roman"/>
                <w:lang w:eastAsia="cs-CZ"/>
              </w:rPr>
            </w:pPr>
            <w:r w:rsidRPr="00D07293">
              <w:rPr>
                <w:rFonts w:eastAsia="Calibri" w:cs="Times New Roman"/>
                <w:sz w:val="22"/>
                <w:lang w:eastAsia="cs-CZ"/>
              </w:rPr>
              <w:t>sčítá a odčítá graficky</w:t>
            </w:r>
            <w:r>
              <w:rPr>
                <w:sz w:val="22"/>
                <w:lang w:eastAsia="cs-CZ"/>
              </w:rPr>
              <w:t xml:space="preserve"> </w:t>
            </w:r>
            <w:r w:rsidRPr="00D07293">
              <w:rPr>
                <w:rFonts w:eastAsia="Calibri" w:cs="Times New Roman"/>
                <w:sz w:val="22"/>
                <w:lang w:eastAsia="cs-CZ"/>
              </w:rPr>
              <w:t>úsečky; určí délku</w:t>
            </w:r>
            <w:r>
              <w:rPr>
                <w:sz w:val="22"/>
                <w:lang w:eastAsia="cs-CZ"/>
              </w:rPr>
              <w:t xml:space="preserve"> </w:t>
            </w:r>
            <w:r w:rsidRPr="00D07293">
              <w:rPr>
                <w:rFonts w:eastAsia="Calibri" w:cs="Times New Roman"/>
                <w:sz w:val="22"/>
                <w:lang w:eastAsia="cs-CZ"/>
              </w:rPr>
              <w:t>lomené čáry, obvod</w:t>
            </w:r>
          </w:p>
          <w:p w:rsidR="00D07293" w:rsidRPr="00D07293" w:rsidRDefault="00D07293" w:rsidP="00D07293">
            <w:pPr>
              <w:autoSpaceDE w:val="0"/>
              <w:autoSpaceDN w:val="0"/>
              <w:adjustRightInd w:val="0"/>
              <w:spacing w:after="0" w:line="240" w:lineRule="auto"/>
              <w:rPr>
                <w:rFonts w:eastAsia="Calibri" w:cs="Times New Roman"/>
                <w:lang w:eastAsia="cs-CZ"/>
              </w:rPr>
            </w:pPr>
            <w:r w:rsidRPr="00D07293">
              <w:rPr>
                <w:rFonts w:eastAsia="Calibri" w:cs="Times New Roman"/>
                <w:sz w:val="22"/>
                <w:lang w:eastAsia="cs-CZ"/>
              </w:rPr>
              <w:t>mnohoúhelníku sečtením</w:t>
            </w:r>
            <w:r>
              <w:rPr>
                <w:sz w:val="22"/>
                <w:lang w:eastAsia="cs-CZ"/>
              </w:rPr>
              <w:t xml:space="preserve"> </w:t>
            </w:r>
            <w:r w:rsidRPr="00D07293">
              <w:rPr>
                <w:rFonts w:eastAsia="Calibri" w:cs="Times New Roman"/>
                <w:sz w:val="22"/>
                <w:lang w:eastAsia="cs-CZ"/>
              </w:rPr>
              <w:t>délek jeho stran</w:t>
            </w:r>
          </w:p>
        </w:tc>
        <w:tc>
          <w:tcPr>
            <w:tcW w:w="3071" w:type="dxa"/>
            <w:tcBorders>
              <w:top w:val="single" w:sz="4" w:space="0" w:color="auto"/>
              <w:left w:val="single" w:sz="4" w:space="0" w:color="auto"/>
              <w:bottom w:val="single" w:sz="4" w:space="0" w:color="auto"/>
              <w:right w:val="single" w:sz="4" w:space="0" w:color="auto"/>
            </w:tcBorders>
            <w:shd w:val="clear" w:color="auto" w:fill="auto"/>
          </w:tcPr>
          <w:p w:rsidR="00D07293" w:rsidRPr="00D07293" w:rsidRDefault="00D07293" w:rsidP="00AD3618">
            <w:pPr>
              <w:numPr>
                <w:ilvl w:val="0"/>
                <w:numId w:val="131"/>
              </w:numPr>
              <w:autoSpaceDE w:val="0"/>
              <w:autoSpaceDN w:val="0"/>
              <w:adjustRightInd w:val="0"/>
              <w:spacing w:after="0" w:line="240" w:lineRule="auto"/>
              <w:rPr>
                <w:rFonts w:eastAsia="Calibri" w:cs="Times New Roman"/>
                <w:lang w:eastAsia="cs-CZ"/>
              </w:rPr>
            </w:pPr>
            <w:r w:rsidRPr="00D07293">
              <w:rPr>
                <w:rFonts w:eastAsia="Calibri" w:cs="Times New Roman"/>
                <w:sz w:val="22"/>
                <w:lang w:eastAsia="cs-CZ"/>
              </w:rPr>
              <w:t>délka úsečky,</w:t>
            </w:r>
            <w:r w:rsidRPr="00D07293">
              <w:rPr>
                <w:sz w:val="22"/>
                <w:lang w:eastAsia="cs-CZ"/>
              </w:rPr>
              <w:t xml:space="preserve"> </w:t>
            </w:r>
            <w:r w:rsidRPr="00D07293">
              <w:rPr>
                <w:rFonts w:eastAsia="Calibri" w:cs="Times New Roman"/>
                <w:sz w:val="22"/>
                <w:lang w:eastAsia="cs-CZ"/>
              </w:rPr>
              <w:t>jednotky délky a jejich</w:t>
            </w:r>
            <w:r>
              <w:rPr>
                <w:sz w:val="22"/>
                <w:lang w:eastAsia="cs-CZ"/>
              </w:rPr>
              <w:t xml:space="preserve"> </w:t>
            </w:r>
            <w:r w:rsidRPr="00D07293">
              <w:rPr>
                <w:rFonts w:eastAsia="Calibri" w:cs="Times New Roman"/>
                <w:sz w:val="22"/>
                <w:lang w:eastAsia="cs-CZ"/>
              </w:rPr>
              <w:t>převody, obvod mnohoúhelníku, obrazce</w:t>
            </w:r>
          </w:p>
          <w:p w:rsidR="00D07293" w:rsidRPr="00591373" w:rsidRDefault="00D07293" w:rsidP="00591373">
            <w:pPr>
              <w:numPr>
                <w:ilvl w:val="0"/>
                <w:numId w:val="131"/>
              </w:numPr>
              <w:autoSpaceDE w:val="0"/>
              <w:autoSpaceDN w:val="0"/>
              <w:adjustRightInd w:val="0"/>
              <w:spacing w:after="0" w:line="240" w:lineRule="auto"/>
              <w:rPr>
                <w:rFonts w:eastAsia="Calibri" w:cs="Times New Roman"/>
                <w:lang w:eastAsia="cs-CZ"/>
              </w:rPr>
            </w:pPr>
            <w:r w:rsidRPr="00D07293">
              <w:rPr>
                <w:rFonts w:eastAsia="Calibri" w:cs="Times New Roman"/>
                <w:sz w:val="22"/>
                <w:lang w:eastAsia="cs-CZ"/>
              </w:rPr>
              <w:t>převody jednotek délky</w:t>
            </w:r>
          </w:p>
        </w:tc>
        <w:tc>
          <w:tcPr>
            <w:tcW w:w="1542" w:type="dxa"/>
            <w:tcBorders>
              <w:top w:val="single" w:sz="4" w:space="0" w:color="auto"/>
              <w:left w:val="single" w:sz="4" w:space="0" w:color="auto"/>
              <w:bottom w:val="single" w:sz="4" w:space="0" w:color="auto"/>
              <w:right w:val="single" w:sz="4" w:space="0" w:color="auto"/>
            </w:tcBorders>
            <w:shd w:val="clear" w:color="auto" w:fill="auto"/>
          </w:tcPr>
          <w:p w:rsidR="00D07293" w:rsidRPr="00D07293" w:rsidRDefault="00D07293" w:rsidP="00E55B45">
            <w:pPr>
              <w:jc w:val="center"/>
              <w:rPr>
                <w:rFonts w:eastAsia="Calibri" w:cs="Times New Roman"/>
                <w:lang w:eastAsia="cs-CZ"/>
              </w:rPr>
            </w:pPr>
            <w:r w:rsidRPr="00D07293">
              <w:rPr>
                <w:rFonts w:eastAsia="Calibri" w:cs="Times New Roman"/>
                <w:sz w:val="22"/>
                <w:lang w:eastAsia="cs-CZ"/>
              </w:rPr>
              <w:t>4.</w:t>
            </w:r>
          </w:p>
          <w:p w:rsidR="00D07293" w:rsidRPr="00D07293" w:rsidRDefault="00D07293" w:rsidP="00E55B45">
            <w:pPr>
              <w:rPr>
                <w:rFonts w:eastAsia="Calibri" w:cs="Times New Roman"/>
                <w:lang w:eastAsia="cs-CZ"/>
              </w:rPr>
            </w:pPr>
          </w:p>
          <w:p w:rsidR="00D07293" w:rsidRPr="00D07293" w:rsidRDefault="00D07293" w:rsidP="00E55B45">
            <w:pPr>
              <w:jc w:val="center"/>
              <w:rPr>
                <w:rFonts w:eastAsia="Calibri" w:cs="Times New Roman"/>
                <w:lang w:eastAsia="cs-CZ"/>
              </w:rPr>
            </w:pPr>
          </w:p>
        </w:tc>
        <w:tc>
          <w:tcPr>
            <w:tcW w:w="1542" w:type="dxa"/>
            <w:tcBorders>
              <w:top w:val="single" w:sz="4" w:space="0" w:color="auto"/>
              <w:left w:val="single" w:sz="4" w:space="0" w:color="auto"/>
              <w:bottom w:val="single" w:sz="4" w:space="0" w:color="auto"/>
              <w:right w:val="single" w:sz="4" w:space="0" w:color="auto"/>
            </w:tcBorders>
            <w:shd w:val="clear" w:color="auto" w:fill="auto"/>
          </w:tcPr>
          <w:p w:rsidR="00D07293" w:rsidRPr="00D07293" w:rsidRDefault="00D07293" w:rsidP="00E55B45">
            <w:pPr>
              <w:rPr>
                <w:rFonts w:eastAsia="Calibri" w:cs="Times New Roman"/>
              </w:rPr>
            </w:pPr>
          </w:p>
          <w:p w:rsidR="00D07293" w:rsidRPr="00D07293" w:rsidRDefault="00D07293" w:rsidP="00E55B45">
            <w:pPr>
              <w:rPr>
                <w:rFonts w:eastAsia="Calibri" w:cs="Times New Roman"/>
              </w:rPr>
            </w:pPr>
          </w:p>
          <w:p w:rsidR="00D07293" w:rsidRPr="00D07293" w:rsidRDefault="00D07293" w:rsidP="00E55B45">
            <w:pPr>
              <w:rPr>
                <w:rFonts w:eastAsia="Calibri" w:cs="Times New Roman"/>
              </w:rPr>
            </w:pPr>
          </w:p>
        </w:tc>
      </w:tr>
      <w:tr w:rsidR="00D07293" w:rsidTr="00E55B45">
        <w:trPr>
          <w:trHeight w:val="725"/>
        </w:trPr>
        <w:tc>
          <w:tcPr>
            <w:tcW w:w="3070" w:type="dxa"/>
            <w:tcBorders>
              <w:top w:val="single" w:sz="4" w:space="0" w:color="auto"/>
              <w:bottom w:val="single" w:sz="4" w:space="0" w:color="auto"/>
              <w:right w:val="single" w:sz="4" w:space="0" w:color="auto"/>
            </w:tcBorders>
            <w:shd w:val="clear" w:color="auto" w:fill="auto"/>
          </w:tcPr>
          <w:p w:rsidR="00D07293" w:rsidRPr="00D07293" w:rsidRDefault="00D07293" w:rsidP="00D07293">
            <w:pPr>
              <w:autoSpaceDE w:val="0"/>
              <w:autoSpaceDN w:val="0"/>
              <w:adjustRightInd w:val="0"/>
              <w:spacing w:after="0" w:line="240" w:lineRule="auto"/>
              <w:rPr>
                <w:rFonts w:eastAsia="Calibri" w:cs="Times New Roman"/>
                <w:lang w:eastAsia="cs-CZ"/>
              </w:rPr>
            </w:pPr>
            <w:r w:rsidRPr="00D07293">
              <w:rPr>
                <w:rFonts w:eastAsia="Calibri" w:cs="Times New Roman"/>
                <w:sz w:val="22"/>
                <w:lang w:eastAsia="cs-CZ"/>
              </w:rPr>
              <w:t>sestrojí rovnoběžky a</w:t>
            </w:r>
            <w:r>
              <w:rPr>
                <w:sz w:val="22"/>
                <w:lang w:eastAsia="cs-CZ"/>
              </w:rPr>
              <w:t xml:space="preserve"> </w:t>
            </w:r>
            <w:r w:rsidRPr="00D07293">
              <w:rPr>
                <w:rFonts w:eastAsia="Calibri" w:cs="Times New Roman"/>
                <w:sz w:val="22"/>
                <w:lang w:eastAsia="cs-CZ"/>
              </w:rPr>
              <w:t>kolmice</w:t>
            </w:r>
          </w:p>
        </w:tc>
        <w:tc>
          <w:tcPr>
            <w:tcW w:w="3071" w:type="dxa"/>
            <w:tcBorders>
              <w:top w:val="single" w:sz="4" w:space="0" w:color="auto"/>
              <w:left w:val="single" w:sz="4" w:space="0" w:color="auto"/>
              <w:bottom w:val="single" w:sz="4" w:space="0" w:color="auto"/>
              <w:right w:val="single" w:sz="4" w:space="0" w:color="auto"/>
            </w:tcBorders>
            <w:shd w:val="clear" w:color="auto" w:fill="auto"/>
          </w:tcPr>
          <w:p w:rsidR="00D07293" w:rsidRPr="00D07293" w:rsidRDefault="00D07293" w:rsidP="00AD3618">
            <w:pPr>
              <w:numPr>
                <w:ilvl w:val="0"/>
                <w:numId w:val="131"/>
              </w:numPr>
              <w:autoSpaceDE w:val="0"/>
              <w:autoSpaceDN w:val="0"/>
              <w:adjustRightInd w:val="0"/>
              <w:spacing w:after="0" w:line="240" w:lineRule="auto"/>
              <w:rPr>
                <w:rFonts w:eastAsia="Calibri" w:cs="Times New Roman"/>
                <w:lang w:eastAsia="cs-CZ"/>
              </w:rPr>
            </w:pPr>
            <w:r w:rsidRPr="00D07293">
              <w:rPr>
                <w:rFonts w:eastAsia="Calibri" w:cs="Times New Roman"/>
                <w:sz w:val="22"/>
                <w:lang w:eastAsia="cs-CZ"/>
              </w:rPr>
              <w:t>rovnoběžky, různoběžky, kolmice</w:t>
            </w:r>
          </w:p>
        </w:tc>
        <w:tc>
          <w:tcPr>
            <w:tcW w:w="1542" w:type="dxa"/>
            <w:tcBorders>
              <w:top w:val="single" w:sz="4" w:space="0" w:color="auto"/>
              <w:left w:val="single" w:sz="4" w:space="0" w:color="auto"/>
              <w:bottom w:val="single" w:sz="4" w:space="0" w:color="auto"/>
              <w:right w:val="single" w:sz="4" w:space="0" w:color="auto"/>
            </w:tcBorders>
            <w:shd w:val="clear" w:color="auto" w:fill="auto"/>
          </w:tcPr>
          <w:p w:rsidR="00D07293" w:rsidRPr="00D07293" w:rsidRDefault="00D07293" w:rsidP="00E55B45">
            <w:pPr>
              <w:jc w:val="center"/>
              <w:rPr>
                <w:rFonts w:eastAsia="Calibri" w:cs="Times New Roman"/>
                <w:lang w:eastAsia="cs-CZ"/>
              </w:rPr>
            </w:pPr>
            <w:r w:rsidRPr="00D07293">
              <w:rPr>
                <w:rFonts w:eastAsia="Calibri" w:cs="Times New Roman"/>
                <w:sz w:val="22"/>
                <w:lang w:eastAsia="cs-CZ"/>
              </w:rPr>
              <w:t>4.</w:t>
            </w:r>
          </w:p>
        </w:tc>
        <w:tc>
          <w:tcPr>
            <w:tcW w:w="1542" w:type="dxa"/>
            <w:tcBorders>
              <w:top w:val="single" w:sz="4" w:space="0" w:color="auto"/>
              <w:left w:val="single" w:sz="4" w:space="0" w:color="auto"/>
              <w:bottom w:val="single" w:sz="4" w:space="0" w:color="auto"/>
              <w:right w:val="single" w:sz="4" w:space="0" w:color="auto"/>
            </w:tcBorders>
            <w:shd w:val="clear" w:color="auto" w:fill="auto"/>
          </w:tcPr>
          <w:p w:rsidR="00D07293" w:rsidRPr="00D07293" w:rsidRDefault="00D07293" w:rsidP="00E55B45">
            <w:pPr>
              <w:rPr>
                <w:rFonts w:eastAsia="Calibri" w:cs="Times New Roman"/>
              </w:rPr>
            </w:pPr>
          </w:p>
        </w:tc>
      </w:tr>
      <w:tr w:rsidR="00D07293" w:rsidTr="00E55B45">
        <w:trPr>
          <w:trHeight w:val="725"/>
        </w:trPr>
        <w:tc>
          <w:tcPr>
            <w:tcW w:w="3070" w:type="dxa"/>
            <w:tcBorders>
              <w:top w:val="single" w:sz="4" w:space="0" w:color="auto"/>
              <w:bottom w:val="single" w:sz="4" w:space="0" w:color="auto"/>
              <w:right w:val="single" w:sz="4" w:space="0" w:color="auto"/>
            </w:tcBorders>
            <w:shd w:val="clear" w:color="auto" w:fill="auto"/>
          </w:tcPr>
          <w:p w:rsidR="00D07293" w:rsidRPr="00D07293" w:rsidRDefault="00D07293" w:rsidP="00D07293">
            <w:pPr>
              <w:autoSpaceDE w:val="0"/>
              <w:autoSpaceDN w:val="0"/>
              <w:adjustRightInd w:val="0"/>
              <w:spacing w:after="0" w:line="240" w:lineRule="auto"/>
              <w:rPr>
                <w:rFonts w:eastAsia="Calibri" w:cs="Times New Roman"/>
                <w:lang w:eastAsia="cs-CZ"/>
              </w:rPr>
            </w:pPr>
            <w:r w:rsidRPr="00D07293">
              <w:rPr>
                <w:rFonts w:eastAsia="Calibri" w:cs="Times New Roman"/>
                <w:sz w:val="22"/>
                <w:lang w:eastAsia="cs-CZ"/>
              </w:rPr>
              <w:t>určí obsah obrazce</w:t>
            </w:r>
            <w:r>
              <w:rPr>
                <w:sz w:val="22"/>
                <w:lang w:eastAsia="cs-CZ"/>
              </w:rPr>
              <w:t xml:space="preserve"> </w:t>
            </w:r>
            <w:r w:rsidRPr="00D07293">
              <w:rPr>
                <w:rFonts w:eastAsia="Calibri" w:cs="Times New Roman"/>
                <w:sz w:val="22"/>
                <w:lang w:eastAsia="cs-CZ"/>
              </w:rPr>
              <w:t>pomocí čtvercové sítě a</w:t>
            </w:r>
            <w:r>
              <w:rPr>
                <w:sz w:val="22"/>
                <w:lang w:eastAsia="cs-CZ"/>
              </w:rPr>
              <w:t xml:space="preserve"> </w:t>
            </w:r>
            <w:r w:rsidRPr="00D07293">
              <w:rPr>
                <w:rFonts w:eastAsia="Calibri" w:cs="Times New Roman"/>
                <w:sz w:val="22"/>
                <w:lang w:eastAsia="cs-CZ"/>
              </w:rPr>
              <w:t>užívá základní jednotky</w:t>
            </w:r>
            <w:r>
              <w:rPr>
                <w:sz w:val="22"/>
                <w:lang w:eastAsia="cs-CZ"/>
              </w:rPr>
              <w:t xml:space="preserve"> </w:t>
            </w:r>
            <w:r w:rsidRPr="00D07293">
              <w:rPr>
                <w:rFonts w:eastAsia="Calibri" w:cs="Times New Roman"/>
                <w:sz w:val="22"/>
                <w:lang w:eastAsia="cs-CZ"/>
              </w:rPr>
              <w:t>obsahu</w:t>
            </w:r>
          </w:p>
        </w:tc>
        <w:tc>
          <w:tcPr>
            <w:tcW w:w="3071" w:type="dxa"/>
            <w:tcBorders>
              <w:top w:val="single" w:sz="4" w:space="0" w:color="auto"/>
              <w:left w:val="single" w:sz="4" w:space="0" w:color="auto"/>
              <w:bottom w:val="single" w:sz="4" w:space="0" w:color="auto"/>
              <w:right w:val="single" w:sz="4" w:space="0" w:color="auto"/>
            </w:tcBorders>
            <w:shd w:val="clear" w:color="auto" w:fill="auto"/>
          </w:tcPr>
          <w:p w:rsidR="00D07293" w:rsidRPr="00D07293" w:rsidRDefault="00D07293" w:rsidP="00AD3618">
            <w:pPr>
              <w:numPr>
                <w:ilvl w:val="0"/>
                <w:numId w:val="131"/>
              </w:numPr>
              <w:autoSpaceDE w:val="0"/>
              <w:autoSpaceDN w:val="0"/>
              <w:adjustRightInd w:val="0"/>
              <w:spacing w:after="0" w:line="240" w:lineRule="auto"/>
              <w:rPr>
                <w:rFonts w:eastAsia="Calibri" w:cs="Times New Roman"/>
                <w:lang w:eastAsia="cs-CZ"/>
              </w:rPr>
            </w:pPr>
            <w:r w:rsidRPr="00D07293">
              <w:rPr>
                <w:rFonts w:eastAsia="Calibri" w:cs="Times New Roman"/>
                <w:sz w:val="22"/>
                <w:lang w:eastAsia="cs-CZ"/>
              </w:rPr>
              <w:t>obsah čtverce, obdélníku, trojúhelníku</w:t>
            </w:r>
          </w:p>
          <w:p w:rsidR="00D07293" w:rsidRPr="00D07293" w:rsidRDefault="00D07293" w:rsidP="00AD3618">
            <w:pPr>
              <w:numPr>
                <w:ilvl w:val="0"/>
                <w:numId w:val="131"/>
              </w:numPr>
              <w:autoSpaceDE w:val="0"/>
              <w:autoSpaceDN w:val="0"/>
              <w:adjustRightInd w:val="0"/>
              <w:spacing w:after="0" w:line="240" w:lineRule="auto"/>
              <w:rPr>
                <w:rFonts w:eastAsia="Calibri" w:cs="Times New Roman"/>
                <w:lang w:eastAsia="cs-CZ"/>
              </w:rPr>
            </w:pPr>
            <w:r w:rsidRPr="00D07293">
              <w:rPr>
                <w:rFonts w:eastAsia="Calibri" w:cs="Times New Roman"/>
                <w:sz w:val="22"/>
                <w:lang w:eastAsia="cs-CZ"/>
              </w:rPr>
              <w:t>jednotky obsahu</w:t>
            </w:r>
          </w:p>
        </w:tc>
        <w:tc>
          <w:tcPr>
            <w:tcW w:w="1542" w:type="dxa"/>
            <w:tcBorders>
              <w:top w:val="single" w:sz="4" w:space="0" w:color="auto"/>
              <w:left w:val="single" w:sz="4" w:space="0" w:color="auto"/>
              <w:bottom w:val="single" w:sz="4" w:space="0" w:color="auto"/>
              <w:right w:val="single" w:sz="4" w:space="0" w:color="auto"/>
            </w:tcBorders>
            <w:shd w:val="clear" w:color="auto" w:fill="auto"/>
          </w:tcPr>
          <w:p w:rsidR="00D07293" w:rsidRPr="00D07293" w:rsidRDefault="00D07293" w:rsidP="00E55B45">
            <w:pPr>
              <w:jc w:val="center"/>
              <w:rPr>
                <w:rFonts w:eastAsia="Calibri" w:cs="Times New Roman"/>
                <w:lang w:eastAsia="cs-CZ"/>
              </w:rPr>
            </w:pPr>
            <w:r w:rsidRPr="00D07293">
              <w:rPr>
                <w:rFonts w:eastAsia="Calibri" w:cs="Times New Roman"/>
                <w:sz w:val="22"/>
                <w:lang w:eastAsia="cs-CZ"/>
              </w:rPr>
              <w:t>5.</w:t>
            </w:r>
          </w:p>
        </w:tc>
        <w:tc>
          <w:tcPr>
            <w:tcW w:w="1542" w:type="dxa"/>
            <w:tcBorders>
              <w:top w:val="single" w:sz="4" w:space="0" w:color="auto"/>
              <w:left w:val="single" w:sz="4" w:space="0" w:color="auto"/>
              <w:bottom w:val="single" w:sz="4" w:space="0" w:color="auto"/>
              <w:right w:val="single" w:sz="4" w:space="0" w:color="auto"/>
            </w:tcBorders>
            <w:shd w:val="clear" w:color="auto" w:fill="auto"/>
          </w:tcPr>
          <w:p w:rsidR="00D07293" w:rsidRPr="00D07293" w:rsidRDefault="00D07293" w:rsidP="00E55B45">
            <w:pPr>
              <w:rPr>
                <w:rFonts w:eastAsia="Calibri" w:cs="Times New Roman"/>
              </w:rPr>
            </w:pPr>
          </w:p>
        </w:tc>
      </w:tr>
      <w:tr w:rsidR="00D07293" w:rsidTr="00B41A00">
        <w:trPr>
          <w:trHeight w:val="1457"/>
        </w:trPr>
        <w:tc>
          <w:tcPr>
            <w:tcW w:w="3070" w:type="dxa"/>
            <w:tcBorders>
              <w:top w:val="single" w:sz="4" w:space="0" w:color="auto"/>
              <w:bottom w:val="single" w:sz="4" w:space="0" w:color="auto"/>
              <w:right w:val="single" w:sz="4" w:space="0" w:color="auto"/>
            </w:tcBorders>
            <w:shd w:val="clear" w:color="auto" w:fill="auto"/>
          </w:tcPr>
          <w:p w:rsidR="00D07293" w:rsidRPr="00D07293" w:rsidRDefault="00D07293" w:rsidP="00E55B45">
            <w:pPr>
              <w:autoSpaceDE w:val="0"/>
              <w:autoSpaceDN w:val="0"/>
              <w:adjustRightInd w:val="0"/>
              <w:spacing w:after="0" w:line="240" w:lineRule="auto"/>
              <w:rPr>
                <w:rFonts w:eastAsia="Calibri" w:cs="Times New Roman"/>
                <w:lang w:eastAsia="cs-CZ"/>
              </w:rPr>
            </w:pPr>
            <w:r w:rsidRPr="00D07293">
              <w:rPr>
                <w:rFonts w:eastAsia="Calibri" w:cs="Times New Roman"/>
                <w:sz w:val="22"/>
                <w:lang w:eastAsia="cs-CZ"/>
              </w:rPr>
              <w:t>rozpozná a znázorní ve</w:t>
            </w:r>
            <w:r>
              <w:rPr>
                <w:sz w:val="22"/>
                <w:lang w:eastAsia="cs-CZ"/>
              </w:rPr>
              <w:t xml:space="preserve"> </w:t>
            </w:r>
            <w:r w:rsidRPr="00D07293">
              <w:rPr>
                <w:rFonts w:eastAsia="Calibri" w:cs="Times New Roman"/>
                <w:sz w:val="22"/>
                <w:lang w:eastAsia="cs-CZ"/>
              </w:rPr>
              <w:t>čtvercové síti jednoduché</w:t>
            </w:r>
          </w:p>
          <w:p w:rsidR="00D07293" w:rsidRPr="00D07293" w:rsidRDefault="00D07293" w:rsidP="00E55B45">
            <w:pPr>
              <w:autoSpaceDE w:val="0"/>
              <w:autoSpaceDN w:val="0"/>
              <w:adjustRightInd w:val="0"/>
              <w:spacing w:after="0" w:line="240" w:lineRule="auto"/>
              <w:rPr>
                <w:rFonts w:eastAsia="Calibri" w:cs="Times New Roman"/>
                <w:lang w:eastAsia="cs-CZ"/>
              </w:rPr>
            </w:pPr>
            <w:r w:rsidRPr="00D07293">
              <w:rPr>
                <w:rFonts w:eastAsia="Calibri" w:cs="Times New Roman"/>
                <w:sz w:val="22"/>
                <w:lang w:eastAsia="cs-CZ"/>
              </w:rPr>
              <w:t>osově souměrné útvary a</w:t>
            </w:r>
          </w:p>
          <w:p w:rsidR="00D07293" w:rsidRPr="00D07293" w:rsidRDefault="00D07293" w:rsidP="00D07293">
            <w:pPr>
              <w:autoSpaceDE w:val="0"/>
              <w:autoSpaceDN w:val="0"/>
              <w:adjustRightInd w:val="0"/>
              <w:spacing w:after="0" w:line="240" w:lineRule="auto"/>
              <w:rPr>
                <w:rFonts w:eastAsia="Calibri" w:cs="Times New Roman"/>
                <w:lang w:eastAsia="cs-CZ"/>
              </w:rPr>
            </w:pPr>
            <w:r w:rsidRPr="00D07293">
              <w:rPr>
                <w:rFonts w:eastAsia="Calibri" w:cs="Times New Roman"/>
                <w:sz w:val="22"/>
                <w:lang w:eastAsia="cs-CZ"/>
              </w:rPr>
              <w:t>určí osu souměrnosti</w:t>
            </w:r>
            <w:r>
              <w:rPr>
                <w:sz w:val="22"/>
                <w:lang w:eastAsia="cs-CZ"/>
              </w:rPr>
              <w:t xml:space="preserve"> </w:t>
            </w:r>
            <w:r w:rsidRPr="00D07293">
              <w:rPr>
                <w:rFonts w:eastAsia="Calibri" w:cs="Times New Roman"/>
                <w:sz w:val="22"/>
                <w:lang w:eastAsia="cs-CZ"/>
              </w:rPr>
              <w:t>útvaru překládáním</w:t>
            </w:r>
            <w:r>
              <w:rPr>
                <w:sz w:val="22"/>
                <w:lang w:eastAsia="cs-CZ"/>
              </w:rPr>
              <w:t xml:space="preserve"> </w:t>
            </w:r>
            <w:r w:rsidRPr="00D07293">
              <w:rPr>
                <w:rFonts w:eastAsia="Calibri" w:cs="Times New Roman"/>
                <w:sz w:val="22"/>
                <w:lang w:eastAsia="cs-CZ"/>
              </w:rPr>
              <w:t>papíru</w:t>
            </w:r>
          </w:p>
        </w:tc>
        <w:tc>
          <w:tcPr>
            <w:tcW w:w="3071" w:type="dxa"/>
            <w:tcBorders>
              <w:top w:val="single" w:sz="4" w:space="0" w:color="auto"/>
              <w:left w:val="single" w:sz="4" w:space="0" w:color="auto"/>
              <w:bottom w:val="single" w:sz="4" w:space="0" w:color="auto"/>
              <w:right w:val="single" w:sz="4" w:space="0" w:color="auto"/>
            </w:tcBorders>
            <w:shd w:val="clear" w:color="auto" w:fill="auto"/>
          </w:tcPr>
          <w:p w:rsidR="00D07293" w:rsidRPr="00D07293" w:rsidRDefault="00D07293" w:rsidP="00AD3618">
            <w:pPr>
              <w:numPr>
                <w:ilvl w:val="0"/>
                <w:numId w:val="131"/>
              </w:numPr>
              <w:autoSpaceDE w:val="0"/>
              <w:autoSpaceDN w:val="0"/>
              <w:adjustRightInd w:val="0"/>
              <w:spacing w:after="0" w:line="240" w:lineRule="auto"/>
              <w:rPr>
                <w:rFonts w:eastAsia="Calibri" w:cs="Times New Roman"/>
                <w:lang w:eastAsia="cs-CZ"/>
              </w:rPr>
            </w:pPr>
            <w:r w:rsidRPr="00D07293">
              <w:rPr>
                <w:rFonts w:eastAsia="Calibri" w:cs="Times New Roman"/>
                <w:sz w:val="22"/>
                <w:lang w:eastAsia="cs-CZ"/>
              </w:rPr>
              <w:t>osová souměrnost</w:t>
            </w:r>
          </w:p>
        </w:tc>
        <w:tc>
          <w:tcPr>
            <w:tcW w:w="1542" w:type="dxa"/>
            <w:tcBorders>
              <w:top w:val="single" w:sz="4" w:space="0" w:color="auto"/>
              <w:left w:val="single" w:sz="4" w:space="0" w:color="auto"/>
              <w:bottom w:val="single" w:sz="4" w:space="0" w:color="auto"/>
              <w:right w:val="single" w:sz="4" w:space="0" w:color="auto"/>
            </w:tcBorders>
            <w:shd w:val="clear" w:color="auto" w:fill="auto"/>
          </w:tcPr>
          <w:p w:rsidR="00D07293" w:rsidRPr="00D07293" w:rsidRDefault="00D07293" w:rsidP="00E55B45">
            <w:pPr>
              <w:jc w:val="center"/>
              <w:rPr>
                <w:rFonts w:eastAsia="Calibri" w:cs="Times New Roman"/>
                <w:lang w:eastAsia="cs-CZ"/>
              </w:rPr>
            </w:pPr>
            <w:r w:rsidRPr="00D07293">
              <w:rPr>
                <w:rFonts w:eastAsia="Calibri" w:cs="Times New Roman"/>
                <w:sz w:val="22"/>
                <w:lang w:eastAsia="cs-CZ"/>
              </w:rPr>
              <w:t>4.</w:t>
            </w:r>
          </w:p>
        </w:tc>
        <w:tc>
          <w:tcPr>
            <w:tcW w:w="1542" w:type="dxa"/>
            <w:tcBorders>
              <w:top w:val="single" w:sz="4" w:space="0" w:color="auto"/>
              <w:left w:val="single" w:sz="4" w:space="0" w:color="auto"/>
              <w:bottom w:val="single" w:sz="4" w:space="0" w:color="auto"/>
              <w:right w:val="single" w:sz="4" w:space="0" w:color="auto"/>
            </w:tcBorders>
            <w:shd w:val="clear" w:color="auto" w:fill="auto"/>
          </w:tcPr>
          <w:p w:rsidR="00D07293" w:rsidRPr="00D07293" w:rsidRDefault="00D07293" w:rsidP="00E55B45">
            <w:pPr>
              <w:rPr>
                <w:rFonts w:eastAsia="Calibri" w:cs="Times New Roman"/>
              </w:rPr>
            </w:pPr>
          </w:p>
        </w:tc>
      </w:tr>
      <w:tr w:rsidR="00D07293" w:rsidTr="00B41A00">
        <w:trPr>
          <w:trHeight w:val="272"/>
        </w:trPr>
        <w:tc>
          <w:tcPr>
            <w:tcW w:w="6141" w:type="dxa"/>
            <w:gridSpan w:val="2"/>
            <w:tcBorders>
              <w:top w:val="single" w:sz="4" w:space="0" w:color="auto"/>
              <w:bottom w:val="single" w:sz="4" w:space="0" w:color="auto"/>
              <w:right w:val="nil"/>
            </w:tcBorders>
            <w:shd w:val="clear" w:color="auto" w:fill="auto"/>
          </w:tcPr>
          <w:p w:rsidR="00D07293" w:rsidRPr="00D07293" w:rsidRDefault="00D07293" w:rsidP="00D07293">
            <w:pPr>
              <w:autoSpaceDE w:val="0"/>
              <w:autoSpaceDN w:val="0"/>
              <w:adjustRightInd w:val="0"/>
              <w:spacing w:after="0" w:line="240" w:lineRule="auto"/>
              <w:rPr>
                <w:rFonts w:eastAsia="Calibri" w:cs="Times New Roman"/>
                <w:lang w:eastAsia="cs-CZ"/>
              </w:rPr>
            </w:pPr>
            <w:r w:rsidRPr="00D07293">
              <w:rPr>
                <w:rFonts w:eastAsia="Calibri" w:cs="Times New Roman"/>
                <w:b/>
                <w:i/>
                <w:sz w:val="22"/>
                <w:lang w:eastAsia="cs-CZ"/>
              </w:rPr>
              <w:t>Nestandardní aplikační úlohy a problémy</w:t>
            </w:r>
          </w:p>
        </w:tc>
        <w:tc>
          <w:tcPr>
            <w:tcW w:w="1542" w:type="dxa"/>
            <w:tcBorders>
              <w:top w:val="single" w:sz="4" w:space="0" w:color="auto"/>
              <w:left w:val="nil"/>
              <w:bottom w:val="single" w:sz="4" w:space="0" w:color="auto"/>
              <w:right w:val="nil"/>
            </w:tcBorders>
            <w:shd w:val="clear" w:color="auto" w:fill="auto"/>
          </w:tcPr>
          <w:p w:rsidR="00D07293" w:rsidRPr="00D07293" w:rsidRDefault="00D07293" w:rsidP="00E55B45">
            <w:pPr>
              <w:jc w:val="center"/>
              <w:rPr>
                <w:rFonts w:eastAsia="Calibri" w:cs="Times New Roman"/>
                <w:lang w:eastAsia="cs-CZ"/>
              </w:rPr>
            </w:pPr>
          </w:p>
        </w:tc>
        <w:tc>
          <w:tcPr>
            <w:tcW w:w="1542" w:type="dxa"/>
            <w:tcBorders>
              <w:top w:val="single" w:sz="4" w:space="0" w:color="auto"/>
              <w:left w:val="nil"/>
              <w:bottom w:val="single" w:sz="4" w:space="0" w:color="auto"/>
              <w:right w:val="single" w:sz="4" w:space="0" w:color="auto"/>
            </w:tcBorders>
            <w:shd w:val="clear" w:color="auto" w:fill="auto"/>
          </w:tcPr>
          <w:p w:rsidR="00D07293" w:rsidRPr="00D07293" w:rsidRDefault="00D07293" w:rsidP="00E55B45">
            <w:pPr>
              <w:rPr>
                <w:rFonts w:eastAsia="Calibri" w:cs="Times New Roman"/>
              </w:rPr>
            </w:pPr>
          </w:p>
        </w:tc>
      </w:tr>
      <w:tr w:rsidR="00D07293" w:rsidTr="00E55B45">
        <w:trPr>
          <w:trHeight w:val="725"/>
        </w:trPr>
        <w:tc>
          <w:tcPr>
            <w:tcW w:w="3070" w:type="dxa"/>
            <w:tcBorders>
              <w:top w:val="single" w:sz="4" w:space="0" w:color="auto"/>
              <w:right w:val="single" w:sz="4" w:space="0" w:color="auto"/>
            </w:tcBorders>
            <w:shd w:val="clear" w:color="auto" w:fill="auto"/>
          </w:tcPr>
          <w:p w:rsidR="00D07293" w:rsidRPr="00D07293" w:rsidRDefault="00D07293" w:rsidP="00E55B45">
            <w:pPr>
              <w:autoSpaceDE w:val="0"/>
              <w:autoSpaceDN w:val="0"/>
              <w:adjustRightInd w:val="0"/>
              <w:spacing w:after="0" w:line="240" w:lineRule="auto"/>
              <w:rPr>
                <w:rFonts w:eastAsia="Calibri" w:cs="Times New Roman"/>
                <w:lang w:eastAsia="cs-CZ"/>
              </w:rPr>
            </w:pPr>
            <w:r w:rsidRPr="00D07293">
              <w:rPr>
                <w:rFonts w:eastAsia="Calibri" w:cs="Times New Roman"/>
                <w:sz w:val="22"/>
                <w:lang w:eastAsia="cs-CZ"/>
              </w:rPr>
              <w:t>řeší jednoduché</w:t>
            </w:r>
            <w:r>
              <w:rPr>
                <w:sz w:val="22"/>
                <w:lang w:eastAsia="cs-CZ"/>
              </w:rPr>
              <w:t xml:space="preserve"> </w:t>
            </w:r>
            <w:r w:rsidRPr="00D07293">
              <w:rPr>
                <w:rFonts w:eastAsia="Calibri" w:cs="Times New Roman"/>
                <w:sz w:val="22"/>
                <w:lang w:eastAsia="cs-CZ"/>
              </w:rPr>
              <w:t>praktické slovní úlohy a</w:t>
            </w:r>
            <w:r>
              <w:rPr>
                <w:sz w:val="22"/>
                <w:lang w:eastAsia="cs-CZ"/>
              </w:rPr>
              <w:t xml:space="preserve"> </w:t>
            </w:r>
            <w:r w:rsidRPr="00D07293">
              <w:rPr>
                <w:rFonts w:eastAsia="Calibri" w:cs="Times New Roman"/>
                <w:sz w:val="22"/>
                <w:lang w:eastAsia="cs-CZ"/>
              </w:rPr>
              <w:t>problémy, jejichž řešení</w:t>
            </w:r>
          </w:p>
          <w:p w:rsidR="00D07293" w:rsidRPr="00D07293" w:rsidRDefault="00D07293" w:rsidP="00D07293">
            <w:pPr>
              <w:autoSpaceDE w:val="0"/>
              <w:autoSpaceDN w:val="0"/>
              <w:adjustRightInd w:val="0"/>
              <w:spacing w:after="0" w:line="240" w:lineRule="auto"/>
              <w:rPr>
                <w:rFonts w:eastAsia="Calibri" w:cs="Times New Roman"/>
                <w:lang w:eastAsia="cs-CZ"/>
              </w:rPr>
            </w:pPr>
            <w:r w:rsidRPr="00D07293">
              <w:rPr>
                <w:rFonts w:eastAsia="Calibri" w:cs="Times New Roman"/>
                <w:sz w:val="22"/>
                <w:lang w:eastAsia="cs-CZ"/>
              </w:rPr>
              <w:t>je do značné míry</w:t>
            </w:r>
            <w:r>
              <w:rPr>
                <w:sz w:val="22"/>
                <w:lang w:eastAsia="cs-CZ"/>
              </w:rPr>
              <w:t xml:space="preserve"> </w:t>
            </w:r>
            <w:r w:rsidRPr="00D07293">
              <w:rPr>
                <w:rFonts w:eastAsia="Calibri" w:cs="Times New Roman"/>
                <w:sz w:val="22"/>
                <w:lang w:eastAsia="cs-CZ"/>
              </w:rPr>
              <w:t>nezávislé na obvyklých</w:t>
            </w:r>
            <w:r>
              <w:rPr>
                <w:sz w:val="22"/>
                <w:lang w:eastAsia="cs-CZ"/>
              </w:rPr>
              <w:t xml:space="preserve"> </w:t>
            </w:r>
            <w:r w:rsidRPr="00D07293">
              <w:rPr>
                <w:rFonts w:eastAsia="Calibri" w:cs="Times New Roman"/>
                <w:sz w:val="22"/>
                <w:lang w:eastAsia="cs-CZ"/>
              </w:rPr>
              <w:t>postupech a algoritmech</w:t>
            </w:r>
            <w:r>
              <w:rPr>
                <w:sz w:val="22"/>
                <w:lang w:eastAsia="cs-CZ"/>
              </w:rPr>
              <w:t xml:space="preserve"> </w:t>
            </w:r>
            <w:r w:rsidRPr="00D07293">
              <w:rPr>
                <w:rFonts w:eastAsia="Calibri" w:cs="Times New Roman"/>
                <w:sz w:val="22"/>
                <w:lang w:eastAsia="cs-CZ"/>
              </w:rPr>
              <w:t>školské matematiky</w:t>
            </w:r>
          </w:p>
        </w:tc>
        <w:tc>
          <w:tcPr>
            <w:tcW w:w="3071" w:type="dxa"/>
            <w:tcBorders>
              <w:top w:val="single" w:sz="4" w:space="0" w:color="auto"/>
              <w:left w:val="single" w:sz="4" w:space="0" w:color="auto"/>
              <w:right w:val="single" w:sz="4" w:space="0" w:color="auto"/>
            </w:tcBorders>
            <w:shd w:val="clear" w:color="auto" w:fill="auto"/>
          </w:tcPr>
          <w:p w:rsidR="00D07293" w:rsidRPr="00D07293" w:rsidRDefault="00D07293" w:rsidP="00AD3618">
            <w:pPr>
              <w:numPr>
                <w:ilvl w:val="0"/>
                <w:numId w:val="131"/>
              </w:numPr>
              <w:autoSpaceDE w:val="0"/>
              <w:autoSpaceDN w:val="0"/>
              <w:adjustRightInd w:val="0"/>
              <w:spacing w:after="0" w:line="240" w:lineRule="auto"/>
              <w:rPr>
                <w:rFonts w:eastAsia="Calibri" w:cs="Times New Roman"/>
                <w:lang w:eastAsia="cs-CZ"/>
              </w:rPr>
            </w:pPr>
            <w:r w:rsidRPr="00D07293">
              <w:rPr>
                <w:rFonts w:eastAsia="Calibri" w:cs="Times New Roman"/>
                <w:sz w:val="22"/>
                <w:lang w:eastAsia="cs-CZ"/>
              </w:rPr>
              <w:t>slovní úlohy s netradičními postupy</w:t>
            </w:r>
          </w:p>
          <w:p w:rsidR="00D07293" w:rsidRPr="00D07293" w:rsidRDefault="00D07293" w:rsidP="00AD3618">
            <w:pPr>
              <w:numPr>
                <w:ilvl w:val="0"/>
                <w:numId w:val="131"/>
              </w:numPr>
              <w:autoSpaceDE w:val="0"/>
              <w:autoSpaceDN w:val="0"/>
              <w:adjustRightInd w:val="0"/>
              <w:spacing w:after="0" w:line="240" w:lineRule="auto"/>
              <w:rPr>
                <w:rFonts w:eastAsia="Calibri" w:cs="Times New Roman"/>
                <w:lang w:eastAsia="cs-CZ"/>
              </w:rPr>
            </w:pPr>
            <w:r w:rsidRPr="00D07293">
              <w:rPr>
                <w:rFonts w:eastAsia="Calibri" w:cs="Times New Roman"/>
                <w:sz w:val="22"/>
                <w:lang w:eastAsia="cs-CZ"/>
              </w:rPr>
              <w:t>číselné a obrázkové řady</w:t>
            </w:r>
          </w:p>
          <w:p w:rsidR="00D07293" w:rsidRPr="00D07293" w:rsidRDefault="00D07293" w:rsidP="00AD3618">
            <w:pPr>
              <w:numPr>
                <w:ilvl w:val="0"/>
                <w:numId w:val="131"/>
              </w:numPr>
              <w:autoSpaceDE w:val="0"/>
              <w:autoSpaceDN w:val="0"/>
              <w:adjustRightInd w:val="0"/>
              <w:spacing w:after="0" w:line="240" w:lineRule="auto"/>
              <w:rPr>
                <w:rFonts w:eastAsia="Calibri" w:cs="Times New Roman"/>
                <w:lang w:eastAsia="cs-CZ"/>
              </w:rPr>
            </w:pPr>
            <w:r w:rsidRPr="00D07293">
              <w:rPr>
                <w:rFonts w:eastAsia="Calibri" w:cs="Times New Roman"/>
                <w:sz w:val="22"/>
                <w:lang w:eastAsia="cs-CZ"/>
              </w:rPr>
              <w:t>magické čtverce</w:t>
            </w:r>
          </w:p>
          <w:p w:rsidR="00D07293" w:rsidRPr="00D07293" w:rsidRDefault="00D07293" w:rsidP="00AD3618">
            <w:pPr>
              <w:numPr>
                <w:ilvl w:val="0"/>
                <w:numId w:val="131"/>
              </w:numPr>
              <w:autoSpaceDE w:val="0"/>
              <w:autoSpaceDN w:val="0"/>
              <w:adjustRightInd w:val="0"/>
              <w:spacing w:after="0" w:line="240" w:lineRule="auto"/>
              <w:rPr>
                <w:rFonts w:eastAsia="Calibri" w:cs="Times New Roman"/>
                <w:lang w:eastAsia="cs-CZ"/>
              </w:rPr>
            </w:pPr>
            <w:r w:rsidRPr="00D07293">
              <w:rPr>
                <w:rFonts w:eastAsia="Calibri" w:cs="Times New Roman"/>
                <w:sz w:val="22"/>
                <w:lang w:eastAsia="cs-CZ"/>
              </w:rPr>
              <w:t>prostorová představivost</w:t>
            </w:r>
          </w:p>
        </w:tc>
        <w:tc>
          <w:tcPr>
            <w:tcW w:w="1542" w:type="dxa"/>
            <w:tcBorders>
              <w:top w:val="single" w:sz="4" w:space="0" w:color="auto"/>
              <w:left w:val="single" w:sz="4" w:space="0" w:color="auto"/>
              <w:bottom w:val="single" w:sz="4" w:space="0" w:color="auto"/>
              <w:right w:val="single" w:sz="4" w:space="0" w:color="auto"/>
            </w:tcBorders>
            <w:shd w:val="clear" w:color="auto" w:fill="auto"/>
          </w:tcPr>
          <w:p w:rsidR="00D07293" w:rsidRPr="00D07293" w:rsidRDefault="00D07293" w:rsidP="00E55B45">
            <w:pPr>
              <w:jc w:val="center"/>
              <w:rPr>
                <w:rFonts w:eastAsia="Calibri" w:cs="Times New Roman"/>
                <w:lang w:eastAsia="cs-CZ"/>
              </w:rPr>
            </w:pPr>
            <w:r w:rsidRPr="00D07293">
              <w:rPr>
                <w:rFonts w:eastAsia="Calibri" w:cs="Times New Roman"/>
                <w:sz w:val="22"/>
                <w:lang w:eastAsia="cs-CZ"/>
              </w:rPr>
              <w:t>4. -5.</w:t>
            </w:r>
          </w:p>
        </w:tc>
        <w:tc>
          <w:tcPr>
            <w:tcW w:w="1542" w:type="dxa"/>
            <w:tcBorders>
              <w:top w:val="single" w:sz="4" w:space="0" w:color="auto"/>
              <w:left w:val="single" w:sz="4" w:space="0" w:color="auto"/>
              <w:bottom w:val="single" w:sz="4" w:space="0" w:color="auto"/>
              <w:right w:val="single" w:sz="4" w:space="0" w:color="auto"/>
            </w:tcBorders>
            <w:shd w:val="clear" w:color="auto" w:fill="auto"/>
          </w:tcPr>
          <w:p w:rsidR="00D07293" w:rsidRPr="00D07293" w:rsidRDefault="00D07293" w:rsidP="00E55B45">
            <w:pPr>
              <w:rPr>
                <w:rFonts w:eastAsia="Calibri" w:cs="Times New Roman"/>
              </w:rPr>
            </w:pPr>
            <w:r w:rsidRPr="00D07293">
              <w:rPr>
                <w:rFonts w:eastAsia="Calibri" w:cs="Times New Roman"/>
                <w:sz w:val="22"/>
              </w:rPr>
              <w:t>OSV/1</w:t>
            </w:r>
          </w:p>
          <w:p w:rsidR="00D07293" w:rsidRPr="00D07293" w:rsidRDefault="00D07293" w:rsidP="00E55B45">
            <w:pPr>
              <w:rPr>
                <w:rFonts w:eastAsia="Calibri" w:cs="Times New Roman"/>
              </w:rPr>
            </w:pPr>
            <w:r w:rsidRPr="00D07293">
              <w:rPr>
                <w:rFonts w:eastAsia="Calibri" w:cs="Times New Roman"/>
                <w:sz w:val="22"/>
              </w:rPr>
              <w:t>VMEGS/1, 2, 3</w:t>
            </w:r>
          </w:p>
        </w:tc>
      </w:tr>
    </w:tbl>
    <w:p w:rsidR="00591373" w:rsidRDefault="00591373" w:rsidP="00591373">
      <w:pPr>
        <w:pStyle w:val="Nadpis2"/>
        <w:numPr>
          <w:ilvl w:val="0"/>
          <w:numId w:val="0"/>
        </w:numPr>
        <w:spacing w:line="360" w:lineRule="auto"/>
      </w:pPr>
    </w:p>
    <w:p w:rsidR="000A3261" w:rsidRDefault="000A3261"/>
    <w:p w:rsidR="000A3261" w:rsidRDefault="000A3261"/>
    <w:p w:rsidR="000A3261" w:rsidRDefault="000A3261" w:rsidP="00A5441D">
      <w:pPr>
        <w:pStyle w:val="Nadpis2"/>
        <w:spacing w:line="360" w:lineRule="auto"/>
      </w:pPr>
      <w:bookmarkStart w:id="29" w:name="_Toc384903493"/>
      <w:r>
        <w:lastRenderedPageBreak/>
        <w:t>Informační a komunikační technologie</w:t>
      </w:r>
      <w:bookmarkEnd w:id="29"/>
    </w:p>
    <w:p w:rsidR="00203059" w:rsidRDefault="00203059" w:rsidP="00A5441D">
      <w:pPr>
        <w:spacing w:line="360" w:lineRule="auto"/>
        <w:jc w:val="both"/>
        <w:rPr>
          <w:sz w:val="22"/>
        </w:rPr>
      </w:pPr>
      <w:r>
        <w:rPr>
          <w:sz w:val="22"/>
        </w:rPr>
        <w:t>Vzdělávací oblast Informační a komunikační technologie je vyučována prostřednictvím vyučovacího předmětu Informatika.</w:t>
      </w:r>
    </w:p>
    <w:p w:rsidR="00203059" w:rsidRDefault="00203059" w:rsidP="00203059">
      <w:pPr>
        <w:pStyle w:val="Nadpis3"/>
        <w:spacing w:line="360" w:lineRule="auto"/>
      </w:pPr>
      <w:bookmarkStart w:id="30" w:name="_Toc384903494"/>
      <w:r>
        <w:t>Informatika</w:t>
      </w:r>
      <w:bookmarkEnd w:id="30"/>
    </w:p>
    <w:p w:rsidR="00A5441D" w:rsidRPr="00A5441D" w:rsidRDefault="00A5441D" w:rsidP="00203059">
      <w:pPr>
        <w:pStyle w:val="Bezmezer"/>
        <w:spacing w:line="360" w:lineRule="auto"/>
        <w:jc w:val="both"/>
        <w:rPr>
          <w:sz w:val="22"/>
        </w:rPr>
      </w:pPr>
      <w:r w:rsidRPr="00A5441D">
        <w:rPr>
          <w:sz w:val="22"/>
        </w:rPr>
        <w:t xml:space="preserve">Vzdělávání v předmětu INFORMATIKA </w:t>
      </w:r>
      <w:r w:rsidR="00203059" w:rsidRPr="00F74121">
        <w:rPr>
          <w:rFonts w:eastAsia="Calibri" w:cs="Times New Roman"/>
          <w:sz w:val="22"/>
        </w:rPr>
        <w:t>v 1. – 3. ročníku je realizováno jako součást jiných vyučovacích předmětů;</w:t>
      </w:r>
      <w:r w:rsidR="00203059" w:rsidRPr="00F74121">
        <w:rPr>
          <w:sz w:val="22"/>
        </w:rPr>
        <w:t xml:space="preserve"> ve</w:t>
      </w:r>
      <w:r w:rsidR="00203059" w:rsidRPr="00F74121">
        <w:rPr>
          <w:rFonts w:eastAsia="Calibri" w:cs="Times New Roman"/>
          <w:sz w:val="22"/>
        </w:rPr>
        <w:t xml:space="preserve"> 4. – 5. ročníku je zařazován jako samostatný vyučovací před</w:t>
      </w:r>
      <w:r w:rsidR="00203059" w:rsidRPr="00F74121">
        <w:rPr>
          <w:sz w:val="22"/>
        </w:rPr>
        <w:t xml:space="preserve">mět, je též spojován s obsahem </w:t>
      </w:r>
      <w:r w:rsidR="00203059" w:rsidRPr="00F74121">
        <w:rPr>
          <w:rFonts w:eastAsia="Calibri" w:cs="Times New Roman"/>
          <w:sz w:val="22"/>
        </w:rPr>
        <w:t>jiných vyučovacích předmětů.</w:t>
      </w:r>
      <w:r w:rsidR="00203059">
        <w:rPr>
          <w:rFonts w:eastAsia="Calibri" w:cs="Times New Roman"/>
          <w:sz w:val="22"/>
        </w:rPr>
        <w:t xml:space="preserve"> </w:t>
      </w:r>
      <w:r w:rsidR="00203059">
        <w:rPr>
          <w:sz w:val="22"/>
        </w:rPr>
        <w:t>Ve 4. a</w:t>
      </w:r>
      <w:r w:rsidRPr="00A5441D">
        <w:rPr>
          <w:sz w:val="22"/>
        </w:rPr>
        <w:t xml:space="preserve"> 5. ročníku</w:t>
      </w:r>
      <w:r w:rsidR="00203059">
        <w:rPr>
          <w:sz w:val="22"/>
        </w:rPr>
        <w:t xml:space="preserve"> směřuje předmět</w:t>
      </w:r>
      <w:r w:rsidRPr="00A5441D">
        <w:rPr>
          <w:sz w:val="22"/>
        </w:rPr>
        <w:t xml:space="preserve"> k využití počítače jako pracovního nástroje – schopnost pomocí počítače psát, kreslit, komunikovat, vyhledávat a zpracovávat informace. Cílem je vybavit žáka takovými kompetencemi, které mu umožní ICT technologie v budoucnosti cílevědomě využívat při učení a později též při organizaci svéh</w:t>
      </w:r>
      <w:r w:rsidR="002D7978">
        <w:rPr>
          <w:sz w:val="22"/>
        </w:rPr>
        <w:t>o života.</w:t>
      </w:r>
      <w:r w:rsidR="00203059">
        <w:rPr>
          <w:sz w:val="22"/>
        </w:rPr>
        <w:t xml:space="preserve"> </w:t>
      </w:r>
      <w:r w:rsidRPr="00A5441D">
        <w:rPr>
          <w:sz w:val="22"/>
        </w:rPr>
        <w:t xml:space="preserve">Zásadní výchovné a vzdělávací postupy, které ve vyučovacím předmětu INFORMATIKA směřují k utváření klíčových kompetencí: </w:t>
      </w:r>
    </w:p>
    <w:p w:rsidR="00A5441D" w:rsidRPr="002D7978" w:rsidRDefault="00A5441D" w:rsidP="00A5441D">
      <w:pPr>
        <w:spacing w:line="360" w:lineRule="auto"/>
        <w:jc w:val="both"/>
        <w:rPr>
          <w:b/>
          <w:i/>
          <w:sz w:val="22"/>
        </w:rPr>
      </w:pPr>
      <w:r w:rsidRPr="00A5441D">
        <w:rPr>
          <w:sz w:val="22"/>
        </w:rPr>
        <w:t xml:space="preserve"> </w:t>
      </w:r>
      <w:r w:rsidRPr="002D7978">
        <w:rPr>
          <w:b/>
          <w:i/>
          <w:sz w:val="22"/>
        </w:rPr>
        <w:t xml:space="preserve">Kompetence k učení </w:t>
      </w:r>
    </w:p>
    <w:p w:rsidR="00A5441D" w:rsidRPr="002D7978" w:rsidRDefault="00A5441D" w:rsidP="00AA78F9">
      <w:pPr>
        <w:pStyle w:val="Odstavecseseznamem"/>
        <w:numPr>
          <w:ilvl w:val="0"/>
          <w:numId w:val="151"/>
        </w:numPr>
        <w:spacing w:line="360" w:lineRule="auto"/>
        <w:jc w:val="both"/>
        <w:rPr>
          <w:sz w:val="22"/>
        </w:rPr>
      </w:pPr>
      <w:r w:rsidRPr="002D7978">
        <w:rPr>
          <w:sz w:val="22"/>
        </w:rPr>
        <w:t>nabízet žákům různé způsoby, metody a st</w:t>
      </w:r>
      <w:r w:rsidR="002D7978">
        <w:rPr>
          <w:sz w:val="22"/>
        </w:rPr>
        <w:t xml:space="preserve">rategie učení, které jim umožní </w:t>
      </w:r>
      <w:r w:rsidRPr="002D7978">
        <w:rPr>
          <w:sz w:val="22"/>
        </w:rPr>
        <w:t xml:space="preserve">samostatně organizovat a řídit vlastní učení, </w:t>
      </w:r>
    </w:p>
    <w:p w:rsidR="00A5441D" w:rsidRPr="002D7978" w:rsidRDefault="00A5441D" w:rsidP="00AA78F9">
      <w:pPr>
        <w:pStyle w:val="Odstavecseseznamem"/>
        <w:numPr>
          <w:ilvl w:val="0"/>
          <w:numId w:val="151"/>
        </w:numPr>
        <w:spacing w:line="360" w:lineRule="auto"/>
        <w:jc w:val="both"/>
        <w:rPr>
          <w:sz w:val="22"/>
        </w:rPr>
      </w:pPr>
      <w:r w:rsidRPr="002D7978">
        <w:rPr>
          <w:sz w:val="22"/>
        </w:rPr>
        <w:t xml:space="preserve">vést žáky k aktivnímu vyhledávání a třídění informací, jejich propojování a systematizaci, </w:t>
      </w:r>
    </w:p>
    <w:p w:rsidR="00A5441D" w:rsidRPr="002D7978" w:rsidRDefault="00A5441D" w:rsidP="00AA78F9">
      <w:pPr>
        <w:pStyle w:val="Odstavecseseznamem"/>
        <w:numPr>
          <w:ilvl w:val="0"/>
          <w:numId w:val="151"/>
        </w:numPr>
        <w:spacing w:line="360" w:lineRule="auto"/>
        <w:jc w:val="both"/>
        <w:rPr>
          <w:sz w:val="22"/>
        </w:rPr>
      </w:pPr>
      <w:r w:rsidRPr="002D7978">
        <w:rPr>
          <w:sz w:val="22"/>
        </w:rPr>
        <w:t xml:space="preserve">vést žáky k samostatnému pozorování a porovnávání získaných výsledků, </w:t>
      </w:r>
    </w:p>
    <w:p w:rsidR="00A5441D" w:rsidRPr="002D7978" w:rsidRDefault="00A5441D" w:rsidP="00AA78F9">
      <w:pPr>
        <w:pStyle w:val="Odstavecseseznamem"/>
        <w:numPr>
          <w:ilvl w:val="0"/>
          <w:numId w:val="151"/>
        </w:numPr>
        <w:spacing w:line="360" w:lineRule="auto"/>
        <w:jc w:val="both"/>
        <w:rPr>
          <w:sz w:val="22"/>
        </w:rPr>
      </w:pPr>
      <w:r w:rsidRPr="002D7978">
        <w:rPr>
          <w:sz w:val="22"/>
        </w:rPr>
        <w:t xml:space="preserve">umožnit žákům poznávat smysl a cíl učení a umět posuzovat vlastní pokrok, </w:t>
      </w:r>
    </w:p>
    <w:p w:rsidR="00A5441D" w:rsidRPr="002D7978" w:rsidRDefault="00A5441D" w:rsidP="00AA78F9">
      <w:pPr>
        <w:pStyle w:val="Odstavecseseznamem"/>
        <w:numPr>
          <w:ilvl w:val="0"/>
          <w:numId w:val="151"/>
        </w:numPr>
        <w:spacing w:line="360" w:lineRule="auto"/>
        <w:jc w:val="both"/>
        <w:rPr>
          <w:sz w:val="22"/>
        </w:rPr>
      </w:pPr>
      <w:r w:rsidRPr="002D7978">
        <w:rPr>
          <w:sz w:val="22"/>
        </w:rPr>
        <w:t>na základě prožitku úspěchu vést žáky k potřebě</w:t>
      </w:r>
      <w:r w:rsidR="002D7978">
        <w:rPr>
          <w:sz w:val="22"/>
        </w:rPr>
        <w:t xml:space="preserve"> dalšího studia a celoživotního </w:t>
      </w:r>
      <w:r w:rsidRPr="002D7978">
        <w:rPr>
          <w:sz w:val="22"/>
        </w:rPr>
        <w:t xml:space="preserve">vzdělávání. </w:t>
      </w:r>
    </w:p>
    <w:p w:rsidR="00A5441D" w:rsidRPr="002D7978" w:rsidRDefault="002D7978" w:rsidP="00A5441D">
      <w:pPr>
        <w:spacing w:line="360" w:lineRule="auto"/>
        <w:jc w:val="both"/>
        <w:rPr>
          <w:b/>
          <w:i/>
          <w:sz w:val="22"/>
        </w:rPr>
      </w:pPr>
      <w:r>
        <w:rPr>
          <w:sz w:val="22"/>
        </w:rPr>
        <w:t xml:space="preserve"> </w:t>
      </w:r>
      <w:r w:rsidR="00A5441D" w:rsidRPr="002D7978">
        <w:rPr>
          <w:b/>
          <w:i/>
          <w:sz w:val="22"/>
        </w:rPr>
        <w:t xml:space="preserve">Kompetence k řešení problémů </w:t>
      </w:r>
    </w:p>
    <w:p w:rsidR="00A5441D" w:rsidRPr="002D7978" w:rsidRDefault="00A5441D" w:rsidP="00AA78F9">
      <w:pPr>
        <w:pStyle w:val="Bezmezer"/>
        <w:numPr>
          <w:ilvl w:val="0"/>
          <w:numId w:val="152"/>
        </w:numPr>
        <w:spacing w:line="360" w:lineRule="auto"/>
        <w:rPr>
          <w:sz w:val="22"/>
        </w:rPr>
      </w:pPr>
      <w:r w:rsidRPr="002D7978">
        <w:rPr>
          <w:sz w:val="22"/>
        </w:rPr>
        <w:t xml:space="preserve">ukázat žákům různé zdroje informací, které mohou vést k řešení problému a vést je k jejich ověřování a srovnávání, </w:t>
      </w:r>
    </w:p>
    <w:p w:rsidR="00203059" w:rsidRPr="00203059" w:rsidRDefault="00A5441D" w:rsidP="00AA78F9">
      <w:pPr>
        <w:pStyle w:val="Bezmezer"/>
        <w:numPr>
          <w:ilvl w:val="0"/>
          <w:numId w:val="152"/>
        </w:numPr>
        <w:spacing w:line="480" w:lineRule="auto"/>
        <w:rPr>
          <w:sz w:val="22"/>
        </w:rPr>
      </w:pPr>
      <w:r w:rsidRPr="002D7978">
        <w:rPr>
          <w:sz w:val="22"/>
        </w:rPr>
        <w:t>vést žáky k ověřování správnosti řešení problému.</w:t>
      </w:r>
    </w:p>
    <w:p w:rsidR="002D7978" w:rsidRPr="002D7978" w:rsidRDefault="002D7978" w:rsidP="00203059">
      <w:pPr>
        <w:pStyle w:val="Bezmezer"/>
        <w:spacing w:line="480" w:lineRule="auto"/>
        <w:rPr>
          <w:b/>
          <w:i/>
          <w:sz w:val="22"/>
        </w:rPr>
      </w:pPr>
      <w:r w:rsidRPr="002D7978">
        <w:rPr>
          <w:b/>
          <w:i/>
          <w:sz w:val="22"/>
        </w:rPr>
        <w:t xml:space="preserve">Kompetence komunikativní </w:t>
      </w:r>
    </w:p>
    <w:p w:rsidR="002D7978" w:rsidRPr="002D7978" w:rsidRDefault="002D7978" w:rsidP="00AA78F9">
      <w:pPr>
        <w:pStyle w:val="Bezmezer"/>
        <w:numPr>
          <w:ilvl w:val="0"/>
          <w:numId w:val="152"/>
        </w:numPr>
        <w:spacing w:line="360" w:lineRule="auto"/>
        <w:rPr>
          <w:sz w:val="22"/>
        </w:rPr>
      </w:pPr>
      <w:r w:rsidRPr="002D7978">
        <w:rPr>
          <w:sz w:val="22"/>
        </w:rPr>
        <w:t xml:space="preserve">rozvíjet dovednost správně, výstižně a logicky formulovat své myšlenky a názory, </w:t>
      </w:r>
    </w:p>
    <w:p w:rsidR="002D7978" w:rsidRPr="002D7978" w:rsidRDefault="002D7978" w:rsidP="00AA78F9">
      <w:pPr>
        <w:pStyle w:val="Bezmezer"/>
        <w:numPr>
          <w:ilvl w:val="0"/>
          <w:numId w:val="152"/>
        </w:numPr>
        <w:spacing w:line="360" w:lineRule="auto"/>
        <w:rPr>
          <w:sz w:val="22"/>
        </w:rPr>
      </w:pPr>
      <w:r w:rsidRPr="002D7978">
        <w:rPr>
          <w:sz w:val="22"/>
        </w:rPr>
        <w:t>seznámit žáky s různými typy textů a obrazových mat</w:t>
      </w:r>
      <w:r>
        <w:rPr>
          <w:sz w:val="22"/>
        </w:rPr>
        <w:t xml:space="preserve">eriálů o probíraných </w:t>
      </w:r>
      <w:r w:rsidRPr="002D7978">
        <w:rPr>
          <w:sz w:val="22"/>
        </w:rPr>
        <w:t xml:space="preserve">tématech, </w:t>
      </w:r>
    </w:p>
    <w:p w:rsidR="002D7978" w:rsidRPr="002D7978" w:rsidRDefault="002D7978" w:rsidP="00AA78F9">
      <w:pPr>
        <w:pStyle w:val="Bezmezer"/>
        <w:numPr>
          <w:ilvl w:val="0"/>
          <w:numId w:val="152"/>
        </w:numPr>
        <w:spacing w:line="360" w:lineRule="auto"/>
        <w:rPr>
          <w:sz w:val="22"/>
        </w:rPr>
      </w:pPr>
      <w:r w:rsidRPr="002D7978">
        <w:rPr>
          <w:sz w:val="22"/>
        </w:rPr>
        <w:t xml:space="preserve">vést žáky k využívání širokých možností informačních a komunikačních prostředků. </w:t>
      </w:r>
    </w:p>
    <w:p w:rsidR="002D7978" w:rsidRPr="002D7978" w:rsidRDefault="002D7978" w:rsidP="00AA78F9">
      <w:pPr>
        <w:pStyle w:val="Odstavecseseznamem"/>
        <w:numPr>
          <w:ilvl w:val="0"/>
          <w:numId w:val="152"/>
        </w:numPr>
        <w:spacing w:line="360" w:lineRule="auto"/>
        <w:jc w:val="both"/>
        <w:rPr>
          <w:sz w:val="22"/>
        </w:rPr>
      </w:pPr>
      <w:r w:rsidRPr="002D7978">
        <w:rPr>
          <w:sz w:val="22"/>
        </w:rPr>
        <w:t xml:space="preserve"> na základě prožitku úspěchu vést žáky k potřebě</w:t>
      </w:r>
      <w:r>
        <w:rPr>
          <w:sz w:val="22"/>
        </w:rPr>
        <w:t xml:space="preserve"> dalšího studia a celoživotního </w:t>
      </w:r>
      <w:r w:rsidRPr="002D7978">
        <w:rPr>
          <w:sz w:val="22"/>
        </w:rPr>
        <w:t xml:space="preserve">vzdělávání. </w:t>
      </w:r>
    </w:p>
    <w:p w:rsidR="002D7978" w:rsidRPr="002D7978" w:rsidRDefault="002D7978" w:rsidP="00203059">
      <w:pPr>
        <w:pStyle w:val="Bezmezer"/>
        <w:spacing w:line="360" w:lineRule="auto"/>
        <w:rPr>
          <w:sz w:val="22"/>
        </w:rPr>
      </w:pPr>
      <w:r w:rsidRPr="002D7978">
        <w:rPr>
          <w:b/>
          <w:i/>
          <w:sz w:val="22"/>
        </w:rPr>
        <w:t>Kompetence</w:t>
      </w:r>
      <w:r w:rsidRPr="002D7978">
        <w:rPr>
          <w:sz w:val="22"/>
        </w:rPr>
        <w:t xml:space="preserve"> </w:t>
      </w:r>
      <w:r w:rsidRPr="002D7978">
        <w:rPr>
          <w:b/>
          <w:i/>
          <w:sz w:val="22"/>
        </w:rPr>
        <w:t>sociální a personální</w:t>
      </w:r>
      <w:r w:rsidRPr="002D7978">
        <w:rPr>
          <w:sz w:val="22"/>
        </w:rPr>
        <w:t xml:space="preserve"> </w:t>
      </w:r>
    </w:p>
    <w:p w:rsidR="002D7978" w:rsidRPr="002D7978" w:rsidRDefault="002D7978" w:rsidP="00AA78F9">
      <w:pPr>
        <w:pStyle w:val="Bezmezer"/>
        <w:numPr>
          <w:ilvl w:val="0"/>
          <w:numId w:val="152"/>
        </w:numPr>
        <w:spacing w:line="360" w:lineRule="auto"/>
        <w:rPr>
          <w:sz w:val="22"/>
        </w:rPr>
      </w:pPr>
      <w:r w:rsidRPr="002D7978">
        <w:rPr>
          <w:sz w:val="22"/>
        </w:rPr>
        <w:t xml:space="preserve">vést žáky ke schopnosti pracovat ve dvojici a v menší pracovní skupině při </w:t>
      </w:r>
    </w:p>
    <w:p w:rsidR="002D7978" w:rsidRPr="002D7978" w:rsidRDefault="002D7978" w:rsidP="00AA78F9">
      <w:pPr>
        <w:pStyle w:val="Bezmezer"/>
        <w:numPr>
          <w:ilvl w:val="0"/>
          <w:numId w:val="152"/>
        </w:numPr>
        <w:spacing w:line="360" w:lineRule="auto"/>
        <w:rPr>
          <w:sz w:val="22"/>
        </w:rPr>
      </w:pPr>
      <w:r w:rsidRPr="002D7978">
        <w:rPr>
          <w:sz w:val="22"/>
        </w:rPr>
        <w:t xml:space="preserve">vyhledávání informací i zpracovávání výstupů, </w:t>
      </w:r>
    </w:p>
    <w:p w:rsidR="002D7978" w:rsidRPr="002D7978" w:rsidRDefault="002D7978" w:rsidP="00AA78F9">
      <w:pPr>
        <w:pStyle w:val="Bezmezer"/>
        <w:numPr>
          <w:ilvl w:val="0"/>
          <w:numId w:val="152"/>
        </w:numPr>
        <w:spacing w:line="360" w:lineRule="auto"/>
        <w:rPr>
          <w:sz w:val="22"/>
        </w:rPr>
      </w:pPr>
      <w:r w:rsidRPr="002D7978">
        <w:rPr>
          <w:sz w:val="22"/>
        </w:rPr>
        <w:t xml:space="preserve">předkládat žákům možnosti stanovení pravidel pro činnost skupiny a vést je </w:t>
      </w:r>
    </w:p>
    <w:p w:rsidR="002D7978" w:rsidRPr="002D7978" w:rsidRDefault="002D7978" w:rsidP="00AA78F9">
      <w:pPr>
        <w:pStyle w:val="Bezmezer"/>
        <w:numPr>
          <w:ilvl w:val="0"/>
          <w:numId w:val="152"/>
        </w:numPr>
        <w:spacing w:line="360" w:lineRule="auto"/>
        <w:rPr>
          <w:sz w:val="22"/>
        </w:rPr>
      </w:pPr>
      <w:r w:rsidRPr="002D7978">
        <w:rPr>
          <w:sz w:val="22"/>
        </w:rPr>
        <w:t xml:space="preserve">k jejich dodržování, </w:t>
      </w:r>
    </w:p>
    <w:p w:rsidR="00203059" w:rsidRDefault="002D7978" w:rsidP="00AA78F9">
      <w:pPr>
        <w:pStyle w:val="Bezmezer"/>
        <w:numPr>
          <w:ilvl w:val="0"/>
          <w:numId w:val="152"/>
        </w:numPr>
        <w:spacing w:line="360" w:lineRule="auto"/>
        <w:rPr>
          <w:sz w:val="22"/>
        </w:rPr>
      </w:pPr>
      <w:r w:rsidRPr="002D7978">
        <w:rPr>
          <w:sz w:val="22"/>
        </w:rPr>
        <w:lastRenderedPageBreak/>
        <w:t xml:space="preserve">individuálním přístupem budovat sebedůvěru žáka a jeho samostatný rozvoj. </w:t>
      </w:r>
    </w:p>
    <w:p w:rsidR="00203059" w:rsidRPr="00203059" w:rsidRDefault="00203059" w:rsidP="00203059">
      <w:pPr>
        <w:pStyle w:val="Bezmezer"/>
        <w:ind w:left="720"/>
        <w:rPr>
          <w:sz w:val="22"/>
        </w:rPr>
      </w:pPr>
      <w:r w:rsidRPr="00203059">
        <w:rPr>
          <w:b/>
          <w:i/>
          <w:sz w:val="22"/>
        </w:rPr>
        <w:t xml:space="preserve"> </w:t>
      </w:r>
    </w:p>
    <w:p w:rsidR="002D7978" w:rsidRPr="00203059" w:rsidRDefault="002D7978" w:rsidP="00203059">
      <w:pPr>
        <w:pStyle w:val="Bezmezer"/>
        <w:spacing w:line="360" w:lineRule="auto"/>
        <w:rPr>
          <w:b/>
          <w:i/>
          <w:sz w:val="22"/>
        </w:rPr>
      </w:pPr>
      <w:r w:rsidRPr="00203059">
        <w:rPr>
          <w:b/>
          <w:i/>
          <w:sz w:val="22"/>
        </w:rPr>
        <w:t xml:space="preserve">Kompetence občanské </w:t>
      </w:r>
    </w:p>
    <w:p w:rsidR="002D7978" w:rsidRPr="002D7978" w:rsidRDefault="002D7978" w:rsidP="00AA78F9">
      <w:pPr>
        <w:pStyle w:val="Bezmezer"/>
        <w:numPr>
          <w:ilvl w:val="0"/>
          <w:numId w:val="152"/>
        </w:numPr>
        <w:spacing w:line="360" w:lineRule="auto"/>
        <w:rPr>
          <w:sz w:val="22"/>
        </w:rPr>
      </w:pPr>
      <w:r w:rsidRPr="002D7978">
        <w:rPr>
          <w:sz w:val="22"/>
        </w:rPr>
        <w:t xml:space="preserve">vést žáky k respektování ochrany autorských práv. </w:t>
      </w:r>
    </w:p>
    <w:p w:rsidR="002D7978" w:rsidRPr="002D7978" w:rsidRDefault="002D7978" w:rsidP="00203059">
      <w:pPr>
        <w:pStyle w:val="Bezmezer"/>
        <w:spacing w:line="360" w:lineRule="auto"/>
        <w:rPr>
          <w:sz w:val="22"/>
        </w:rPr>
      </w:pPr>
    </w:p>
    <w:p w:rsidR="002D7978" w:rsidRPr="00203059" w:rsidRDefault="002D7978" w:rsidP="00203059">
      <w:pPr>
        <w:pStyle w:val="Bezmezer"/>
        <w:spacing w:line="360" w:lineRule="auto"/>
        <w:rPr>
          <w:b/>
          <w:i/>
          <w:sz w:val="22"/>
        </w:rPr>
      </w:pPr>
      <w:r w:rsidRPr="00203059">
        <w:rPr>
          <w:b/>
          <w:i/>
          <w:sz w:val="22"/>
        </w:rPr>
        <w:t xml:space="preserve">Kompetence pracovní </w:t>
      </w:r>
    </w:p>
    <w:p w:rsidR="002D7978" w:rsidRPr="002D7978" w:rsidRDefault="002D7978" w:rsidP="00AA78F9">
      <w:pPr>
        <w:pStyle w:val="Bezmezer"/>
        <w:numPr>
          <w:ilvl w:val="0"/>
          <w:numId w:val="152"/>
        </w:numPr>
        <w:spacing w:line="360" w:lineRule="auto"/>
        <w:rPr>
          <w:sz w:val="22"/>
        </w:rPr>
      </w:pPr>
      <w:r w:rsidRPr="002D7978">
        <w:rPr>
          <w:sz w:val="22"/>
        </w:rPr>
        <w:t xml:space="preserve">naučit žáky bezpečně a účinně používat PC, </w:t>
      </w:r>
    </w:p>
    <w:p w:rsidR="002D7978" w:rsidRPr="00203059" w:rsidRDefault="002D7978" w:rsidP="00AA78F9">
      <w:pPr>
        <w:pStyle w:val="Bezmezer"/>
        <w:numPr>
          <w:ilvl w:val="0"/>
          <w:numId w:val="152"/>
        </w:numPr>
        <w:spacing w:line="360" w:lineRule="auto"/>
        <w:rPr>
          <w:sz w:val="22"/>
        </w:rPr>
      </w:pPr>
      <w:r w:rsidRPr="002D7978">
        <w:rPr>
          <w:sz w:val="22"/>
        </w:rPr>
        <w:t xml:space="preserve">poukázat na možná zdravotní a hygienická rizika při práci a vést žáky k jejich </w:t>
      </w:r>
      <w:r w:rsidRPr="00203059">
        <w:rPr>
          <w:sz w:val="22"/>
        </w:rPr>
        <w:t>eliminaci.</w:t>
      </w:r>
    </w:p>
    <w:p w:rsidR="00203059" w:rsidRDefault="00203059" w:rsidP="00203059">
      <w:pPr>
        <w:pStyle w:val="Nadpis2"/>
        <w:numPr>
          <w:ilvl w:val="0"/>
          <w:numId w:val="0"/>
        </w:numPr>
      </w:pPr>
    </w:p>
    <w:tbl>
      <w:tblPr>
        <w:tblStyle w:val="Mkatabulky"/>
        <w:tblW w:w="0" w:type="auto"/>
        <w:tblLook w:val="04A0" w:firstRow="1" w:lastRow="0" w:firstColumn="1" w:lastColumn="0" w:noHBand="0" w:noVBand="1"/>
      </w:tblPr>
      <w:tblGrid>
        <w:gridCol w:w="2984"/>
        <w:gridCol w:w="2982"/>
        <w:gridCol w:w="950"/>
        <w:gridCol w:w="2372"/>
      </w:tblGrid>
      <w:tr w:rsidR="00203059" w:rsidRPr="00A32CB4" w:rsidTr="00B3339D">
        <w:tc>
          <w:tcPr>
            <w:tcW w:w="2999" w:type="dxa"/>
          </w:tcPr>
          <w:p w:rsidR="00203059" w:rsidRPr="00A32CB4" w:rsidRDefault="00203059" w:rsidP="00B3339D">
            <w:pPr>
              <w:rPr>
                <w:b/>
              </w:rPr>
            </w:pPr>
            <w:r w:rsidRPr="00A32CB4">
              <w:rPr>
                <w:b/>
              </w:rPr>
              <w:t>Oblast:</w:t>
            </w:r>
          </w:p>
          <w:p w:rsidR="00203059" w:rsidRPr="00A32CB4" w:rsidRDefault="00203059" w:rsidP="00B3339D">
            <w:pPr>
              <w:rPr>
                <w:b/>
              </w:rPr>
            </w:pPr>
            <w:r w:rsidRPr="00A32CB4">
              <w:rPr>
                <w:b/>
              </w:rPr>
              <w:t>INFORMAČNÍ A KOMUNIAKČNÍ TECHNOLOGIE</w:t>
            </w:r>
          </w:p>
        </w:tc>
        <w:tc>
          <w:tcPr>
            <w:tcW w:w="2999" w:type="dxa"/>
          </w:tcPr>
          <w:p w:rsidR="00203059" w:rsidRPr="00A32CB4" w:rsidRDefault="00203059" w:rsidP="00B3339D">
            <w:pPr>
              <w:rPr>
                <w:b/>
              </w:rPr>
            </w:pPr>
            <w:r w:rsidRPr="00A32CB4">
              <w:rPr>
                <w:b/>
              </w:rPr>
              <w:t>Předmět:</w:t>
            </w:r>
          </w:p>
          <w:p w:rsidR="00203059" w:rsidRPr="00A32CB4" w:rsidRDefault="00203059" w:rsidP="00203059">
            <w:pPr>
              <w:rPr>
                <w:b/>
              </w:rPr>
            </w:pPr>
            <w:r w:rsidRPr="00A32CB4">
              <w:rPr>
                <w:b/>
              </w:rPr>
              <w:t>INFORMATIKA</w:t>
            </w:r>
          </w:p>
        </w:tc>
        <w:tc>
          <w:tcPr>
            <w:tcW w:w="3290" w:type="dxa"/>
            <w:gridSpan w:val="2"/>
          </w:tcPr>
          <w:p w:rsidR="00203059" w:rsidRPr="00A32CB4" w:rsidRDefault="00203059" w:rsidP="00B3339D">
            <w:pPr>
              <w:jc w:val="center"/>
              <w:rPr>
                <w:b/>
              </w:rPr>
            </w:pPr>
            <w:r w:rsidRPr="00A32CB4">
              <w:rPr>
                <w:b/>
              </w:rPr>
              <w:t>Období:</w:t>
            </w:r>
          </w:p>
          <w:p w:rsidR="00203059" w:rsidRPr="00A32CB4" w:rsidRDefault="00203059" w:rsidP="00B3339D">
            <w:pPr>
              <w:jc w:val="center"/>
              <w:rPr>
                <w:b/>
              </w:rPr>
            </w:pPr>
            <w:r w:rsidRPr="00A32CB4">
              <w:rPr>
                <w:b/>
              </w:rPr>
              <w:t>4. – 5.</w:t>
            </w:r>
          </w:p>
        </w:tc>
      </w:tr>
      <w:tr w:rsidR="00203059" w:rsidRPr="00A32CB4" w:rsidTr="00B3339D">
        <w:trPr>
          <w:trHeight w:val="425"/>
        </w:trPr>
        <w:tc>
          <w:tcPr>
            <w:tcW w:w="2999" w:type="dxa"/>
          </w:tcPr>
          <w:p w:rsidR="00203059" w:rsidRPr="00A32CB4" w:rsidRDefault="00203059" w:rsidP="00B3339D">
            <w:pPr>
              <w:rPr>
                <w:b/>
              </w:rPr>
            </w:pPr>
            <w:r w:rsidRPr="00A32CB4">
              <w:rPr>
                <w:b/>
              </w:rPr>
              <w:t>Očekávané výstupy</w:t>
            </w:r>
          </w:p>
        </w:tc>
        <w:tc>
          <w:tcPr>
            <w:tcW w:w="2999" w:type="dxa"/>
          </w:tcPr>
          <w:p w:rsidR="00203059" w:rsidRPr="00A32CB4" w:rsidRDefault="00203059" w:rsidP="00B3339D">
            <w:pPr>
              <w:rPr>
                <w:b/>
              </w:rPr>
            </w:pPr>
            <w:r w:rsidRPr="00A32CB4">
              <w:rPr>
                <w:b/>
              </w:rPr>
              <w:t>Učivo</w:t>
            </w:r>
          </w:p>
        </w:tc>
        <w:tc>
          <w:tcPr>
            <w:tcW w:w="910" w:type="dxa"/>
          </w:tcPr>
          <w:p w:rsidR="00203059" w:rsidRPr="00A32CB4" w:rsidRDefault="00203059" w:rsidP="00B3339D">
            <w:pPr>
              <w:rPr>
                <w:b/>
              </w:rPr>
            </w:pPr>
            <w:r w:rsidRPr="00A32CB4">
              <w:rPr>
                <w:b/>
              </w:rPr>
              <w:t>Ročník</w:t>
            </w:r>
          </w:p>
        </w:tc>
        <w:tc>
          <w:tcPr>
            <w:tcW w:w="2380" w:type="dxa"/>
          </w:tcPr>
          <w:p w:rsidR="00203059" w:rsidRPr="00A32CB4" w:rsidRDefault="00203059" w:rsidP="00B3339D">
            <w:pPr>
              <w:jc w:val="center"/>
              <w:rPr>
                <w:b/>
              </w:rPr>
            </w:pPr>
            <w:r w:rsidRPr="00A32CB4">
              <w:rPr>
                <w:b/>
              </w:rPr>
              <w:t>Průřezová témata a mezipředmětové vztahy</w:t>
            </w:r>
          </w:p>
        </w:tc>
      </w:tr>
      <w:tr w:rsidR="002D65BE" w:rsidRPr="00A32CB4" w:rsidTr="00B3339D">
        <w:trPr>
          <w:trHeight w:val="425"/>
        </w:trPr>
        <w:tc>
          <w:tcPr>
            <w:tcW w:w="9288" w:type="dxa"/>
            <w:gridSpan w:val="4"/>
          </w:tcPr>
          <w:p w:rsidR="002D65BE" w:rsidRPr="00A32CB4" w:rsidRDefault="002D65BE" w:rsidP="002D65BE">
            <w:pPr>
              <w:rPr>
                <w:b/>
                <w:i/>
              </w:rPr>
            </w:pPr>
            <w:r w:rsidRPr="00A32CB4">
              <w:rPr>
                <w:b/>
                <w:i/>
              </w:rPr>
              <w:t>Základy práce s</w:t>
            </w:r>
            <w:r w:rsidR="00EC24C6">
              <w:rPr>
                <w:b/>
                <w:i/>
              </w:rPr>
              <w:t> </w:t>
            </w:r>
            <w:r w:rsidRPr="00A32CB4">
              <w:rPr>
                <w:b/>
                <w:i/>
              </w:rPr>
              <w:t>počítačem</w:t>
            </w:r>
          </w:p>
        </w:tc>
      </w:tr>
      <w:tr w:rsidR="00203059" w:rsidRPr="00A32CB4" w:rsidTr="00B3339D">
        <w:trPr>
          <w:trHeight w:val="425"/>
        </w:trPr>
        <w:tc>
          <w:tcPr>
            <w:tcW w:w="2999" w:type="dxa"/>
          </w:tcPr>
          <w:p w:rsidR="002D65BE" w:rsidRPr="00A32CB4" w:rsidRDefault="002D65BE" w:rsidP="002D65BE">
            <w:pPr>
              <w:pStyle w:val="Bezmezer"/>
              <w:rPr>
                <w:b/>
                <w:sz w:val="22"/>
              </w:rPr>
            </w:pPr>
            <w:r w:rsidRPr="00A32CB4">
              <w:rPr>
                <w:sz w:val="22"/>
              </w:rPr>
              <w:t>využívá základní standardní funkce počítače a jeho nejběžnější periferie</w:t>
            </w:r>
          </w:p>
          <w:p w:rsidR="00203059" w:rsidRPr="00A32CB4" w:rsidRDefault="00203059" w:rsidP="00B3339D">
            <w:pPr>
              <w:rPr>
                <w:b/>
              </w:rPr>
            </w:pPr>
          </w:p>
          <w:p w:rsidR="00203059" w:rsidRPr="00A32CB4" w:rsidRDefault="00203059" w:rsidP="00B3339D">
            <w:pPr>
              <w:rPr>
                <w:b/>
              </w:rPr>
            </w:pPr>
          </w:p>
        </w:tc>
        <w:tc>
          <w:tcPr>
            <w:tcW w:w="2999" w:type="dxa"/>
          </w:tcPr>
          <w:p w:rsidR="0050051E" w:rsidRPr="00A32CB4" w:rsidRDefault="0050051E" w:rsidP="00AA78F9">
            <w:pPr>
              <w:pStyle w:val="Bezmezer"/>
              <w:numPr>
                <w:ilvl w:val="0"/>
                <w:numId w:val="156"/>
              </w:numPr>
              <w:rPr>
                <w:sz w:val="22"/>
              </w:rPr>
            </w:pPr>
            <w:r w:rsidRPr="00A32CB4">
              <w:rPr>
                <w:sz w:val="22"/>
              </w:rPr>
              <w:t xml:space="preserve">ovládání počítače, </w:t>
            </w:r>
          </w:p>
          <w:p w:rsidR="00FF3A0E" w:rsidRPr="00A32CB4" w:rsidRDefault="00FF3A0E" w:rsidP="00AA78F9">
            <w:pPr>
              <w:pStyle w:val="Bezmezer"/>
              <w:numPr>
                <w:ilvl w:val="0"/>
                <w:numId w:val="156"/>
              </w:numPr>
              <w:rPr>
                <w:sz w:val="22"/>
              </w:rPr>
            </w:pPr>
            <w:r w:rsidRPr="00A32CB4">
              <w:rPr>
                <w:sz w:val="22"/>
              </w:rPr>
              <w:t xml:space="preserve">struktura, funkce a </w:t>
            </w:r>
            <w:r w:rsidR="0050051E" w:rsidRPr="00A32CB4">
              <w:rPr>
                <w:sz w:val="22"/>
              </w:rPr>
              <w:t>popis součástí</w:t>
            </w:r>
            <w:r w:rsidRPr="00A32CB4">
              <w:rPr>
                <w:sz w:val="22"/>
              </w:rPr>
              <w:t xml:space="preserve"> počítače</w:t>
            </w:r>
            <w:r w:rsidR="0050051E" w:rsidRPr="00A32CB4">
              <w:rPr>
                <w:sz w:val="22"/>
              </w:rPr>
              <w:t>, rozlišení pojmů hardware, software</w:t>
            </w:r>
          </w:p>
          <w:p w:rsidR="0050051E" w:rsidRPr="00A32CB4" w:rsidRDefault="00FF3A0E" w:rsidP="00AA78F9">
            <w:pPr>
              <w:pStyle w:val="Bezmezer"/>
              <w:numPr>
                <w:ilvl w:val="0"/>
                <w:numId w:val="156"/>
              </w:numPr>
              <w:rPr>
                <w:sz w:val="22"/>
              </w:rPr>
            </w:pPr>
            <w:r w:rsidRPr="00A32CB4">
              <w:rPr>
                <w:sz w:val="22"/>
              </w:rPr>
              <w:t>operační systémy a jejich základní funkce</w:t>
            </w:r>
            <w:r w:rsidR="0050051E" w:rsidRPr="00A32CB4">
              <w:rPr>
                <w:sz w:val="22"/>
              </w:rPr>
              <w:t xml:space="preserve"> </w:t>
            </w:r>
          </w:p>
          <w:p w:rsidR="0050051E" w:rsidRPr="00A32CB4" w:rsidRDefault="0050051E" w:rsidP="00AA78F9">
            <w:pPr>
              <w:pStyle w:val="Bezmezer"/>
              <w:numPr>
                <w:ilvl w:val="0"/>
                <w:numId w:val="156"/>
              </w:numPr>
              <w:rPr>
                <w:sz w:val="22"/>
              </w:rPr>
            </w:pPr>
            <w:r w:rsidRPr="00A32CB4">
              <w:rPr>
                <w:sz w:val="22"/>
              </w:rPr>
              <w:t xml:space="preserve">tisk a ukládání dokumentů na lokální disk, </w:t>
            </w:r>
          </w:p>
          <w:p w:rsidR="0050051E" w:rsidRPr="00A32CB4" w:rsidRDefault="0050051E" w:rsidP="00AA78F9">
            <w:pPr>
              <w:pStyle w:val="Bezmezer"/>
              <w:numPr>
                <w:ilvl w:val="0"/>
                <w:numId w:val="156"/>
              </w:numPr>
              <w:rPr>
                <w:sz w:val="22"/>
              </w:rPr>
            </w:pPr>
            <w:r w:rsidRPr="00A32CB4">
              <w:rPr>
                <w:sz w:val="22"/>
              </w:rPr>
              <w:t>orientace na klávesnici</w:t>
            </w:r>
          </w:p>
          <w:p w:rsidR="00203059" w:rsidRPr="00A32CB4" w:rsidRDefault="00203059" w:rsidP="00DC7ACB">
            <w:pPr>
              <w:pStyle w:val="Bezmezer"/>
              <w:rPr>
                <w:sz w:val="22"/>
              </w:rPr>
            </w:pPr>
          </w:p>
        </w:tc>
        <w:tc>
          <w:tcPr>
            <w:tcW w:w="910" w:type="dxa"/>
          </w:tcPr>
          <w:p w:rsidR="00203059" w:rsidRPr="00A32CB4" w:rsidRDefault="00203059" w:rsidP="00B3339D">
            <w:pPr>
              <w:rPr>
                <w:b/>
              </w:rPr>
            </w:pPr>
          </w:p>
        </w:tc>
        <w:tc>
          <w:tcPr>
            <w:tcW w:w="2380" w:type="dxa"/>
          </w:tcPr>
          <w:p w:rsidR="00203059" w:rsidRPr="00A32CB4" w:rsidRDefault="00203059" w:rsidP="00B3339D">
            <w:pPr>
              <w:jc w:val="center"/>
              <w:rPr>
                <w:b/>
              </w:rPr>
            </w:pPr>
          </w:p>
        </w:tc>
      </w:tr>
      <w:tr w:rsidR="00710B59" w:rsidRPr="00A32CB4" w:rsidTr="00DC7ACB">
        <w:trPr>
          <w:trHeight w:val="971"/>
        </w:trPr>
        <w:tc>
          <w:tcPr>
            <w:tcW w:w="2999" w:type="dxa"/>
          </w:tcPr>
          <w:p w:rsidR="00710B59" w:rsidRPr="00A32CB4" w:rsidRDefault="002D65BE" w:rsidP="002D65BE">
            <w:pPr>
              <w:pStyle w:val="Bezmezer"/>
              <w:rPr>
                <w:b/>
                <w:sz w:val="22"/>
              </w:rPr>
            </w:pPr>
            <w:r w:rsidRPr="00A32CB4">
              <w:rPr>
                <w:sz w:val="22"/>
              </w:rPr>
              <w:t>respektuje pravidla bezpečné práce s hardware i software a postupuje poučeně v případě jejich závady</w:t>
            </w:r>
          </w:p>
        </w:tc>
        <w:tc>
          <w:tcPr>
            <w:tcW w:w="2999" w:type="dxa"/>
          </w:tcPr>
          <w:p w:rsidR="00710B59" w:rsidRPr="00A32CB4" w:rsidRDefault="003B4BE6" w:rsidP="00AA78F9">
            <w:pPr>
              <w:pStyle w:val="Odstavecseseznamem"/>
              <w:numPr>
                <w:ilvl w:val="0"/>
                <w:numId w:val="154"/>
              </w:numPr>
            </w:pPr>
            <w:r w:rsidRPr="00A32CB4">
              <w:t>pravidla práce s počítačem</w:t>
            </w:r>
          </w:p>
          <w:p w:rsidR="003B4BE6" w:rsidRPr="00A32CB4" w:rsidRDefault="003B4BE6" w:rsidP="00AA78F9">
            <w:pPr>
              <w:pStyle w:val="Odstavecseseznamem"/>
              <w:numPr>
                <w:ilvl w:val="0"/>
                <w:numId w:val="154"/>
              </w:numPr>
              <w:rPr>
                <w:b/>
              </w:rPr>
            </w:pPr>
            <w:r w:rsidRPr="00A32CB4">
              <w:t>virové nebezpečí</w:t>
            </w:r>
          </w:p>
          <w:p w:rsidR="003B4BE6" w:rsidRPr="00A32CB4" w:rsidRDefault="003B4BE6" w:rsidP="00AA78F9">
            <w:pPr>
              <w:pStyle w:val="Odstavecseseznamem"/>
              <w:numPr>
                <w:ilvl w:val="0"/>
                <w:numId w:val="154"/>
              </w:numPr>
              <w:rPr>
                <w:b/>
              </w:rPr>
            </w:pPr>
            <w:r w:rsidRPr="00A32CB4">
              <w:t>legálnost software</w:t>
            </w:r>
          </w:p>
          <w:p w:rsidR="00431D18" w:rsidRPr="00A32CB4" w:rsidRDefault="00431D18" w:rsidP="00AA78F9">
            <w:pPr>
              <w:pStyle w:val="Odstavecseseznamem"/>
              <w:numPr>
                <w:ilvl w:val="0"/>
                <w:numId w:val="154"/>
              </w:numPr>
              <w:rPr>
                <w:b/>
              </w:rPr>
            </w:pPr>
            <w:r w:rsidRPr="00A32CB4">
              <w:t>jednoduchá údržba počítače, postupy při běžných problémech s hardware a software</w:t>
            </w:r>
          </w:p>
          <w:p w:rsidR="00431D18" w:rsidRPr="00A32CB4" w:rsidRDefault="00431D18" w:rsidP="00AA78F9">
            <w:pPr>
              <w:pStyle w:val="Odstavecseseznamem"/>
              <w:numPr>
                <w:ilvl w:val="0"/>
                <w:numId w:val="154"/>
              </w:numPr>
              <w:rPr>
                <w:b/>
              </w:rPr>
            </w:pPr>
            <w:r w:rsidRPr="00A32CB4">
              <w:t>zásady bezpečnosti práce a prevence zdravotních rizik spojených s dlouhodobým využíváním výpočetní techniky</w:t>
            </w:r>
          </w:p>
        </w:tc>
        <w:tc>
          <w:tcPr>
            <w:tcW w:w="910" w:type="dxa"/>
          </w:tcPr>
          <w:p w:rsidR="00710B59" w:rsidRPr="00A32CB4" w:rsidRDefault="00710B59" w:rsidP="00B3339D">
            <w:pPr>
              <w:rPr>
                <w:b/>
              </w:rPr>
            </w:pPr>
          </w:p>
        </w:tc>
        <w:tc>
          <w:tcPr>
            <w:tcW w:w="2380" w:type="dxa"/>
          </w:tcPr>
          <w:p w:rsidR="00710B59" w:rsidRPr="00A32CB4" w:rsidRDefault="00A32CB4" w:rsidP="00A32CB4">
            <w:r w:rsidRPr="00A32CB4">
              <w:t>MEV</w:t>
            </w:r>
            <w:r>
              <w:t xml:space="preserve">/5 </w:t>
            </w:r>
          </w:p>
        </w:tc>
      </w:tr>
      <w:tr w:rsidR="00710B59" w:rsidRPr="00A32CB4" w:rsidTr="00B3339D">
        <w:trPr>
          <w:trHeight w:val="425"/>
        </w:trPr>
        <w:tc>
          <w:tcPr>
            <w:tcW w:w="2999" w:type="dxa"/>
          </w:tcPr>
          <w:p w:rsidR="00710B59" w:rsidRPr="00A32CB4" w:rsidRDefault="002D65BE" w:rsidP="002D65BE">
            <w:pPr>
              <w:pStyle w:val="Bezmezer"/>
              <w:rPr>
                <w:b/>
                <w:sz w:val="22"/>
              </w:rPr>
            </w:pPr>
            <w:r w:rsidRPr="00A32CB4">
              <w:rPr>
                <w:sz w:val="22"/>
              </w:rPr>
              <w:t>chrání data před poškozením, ztrátou a zneužitím</w:t>
            </w:r>
          </w:p>
        </w:tc>
        <w:tc>
          <w:tcPr>
            <w:tcW w:w="2999" w:type="dxa"/>
          </w:tcPr>
          <w:p w:rsidR="003B4BE6" w:rsidRPr="00A32CB4" w:rsidRDefault="003B4BE6" w:rsidP="00AA78F9">
            <w:pPr>
              <w:pStyle w:val="Odstavecseseznamem"/>
              <w:numPr>
                <w:ilvl w:val="0"/>
                <w:numId w:val="155"/>
              </w:numPr>
            </w:pPr>
            <w:r w:rsidRPr="00A32CB4">
              <w:t>souborová struktura počítače, rozdíl mezi souborem a složkou</w:t>
            </w:r>
          </w:p>
          <w:p w:rsidR="003B4BE6" w:rsidRPr="00A32CB4" w:rsidRDefault="003B4BE6" w:rsidP="00AA78F9">
            <w:pPr>
              <w:pStyle w:val="Odstavecseseznamem"/>
              <w:numPr>
                <w:ilvl w:val="0"/>
                <w:numId w:val="155"/>
              </w:numPr>
            </w:pPr>
            <w:r w:rsidRPr="00A32CB4">
              <w:t xml:space="preserve">druhy souborů, práce </w:t>
            </w:r>
          </w:p>
          <w:p w:rsidR="00FF3A0E" w:rsidRPr="00A32CB4" w:rsidRDefault="003B4BE6" w:rsidP="00FF3A0E">
            <w:pPr>
              <w:pStyle w:val="Odstavecseseznamem"/>
              <w:ind w:left="360"/>
            </w:pPr>
            <w:r w:rsidRPr="00A32CB4">
              <w:lastRenderedPageBreak/>
              <w:t>se sítí, ukládání na svůj a sdílený adresář,</w:t>
            </w:r>
          </w:p>
          <w:p w:rsidR="003B4BE6" w:rsidRPr="00A32CB4" w:rsidRDefault="00FF3A0E" w:rsidP="00AA78F9">
            <w:pPr>
              <w:pStyle w:val="Odstavecseseznamem"/>
              <w:numPr>
                <w:ilvl w:val="0"/>
                <w:numId w:val="155"/>
              </w:numPr>
            </w:pPr>
            <w:r w:rsidRPr="00A32CB4">
              <w:t>formáty souborů (doc, gif, jpg, ppt)</w:t>
            </w:r>
            <w:r w:rsidR="003B4BE6" w:rsidRPr="00A32CB4">
              <w:t xml:space="preserve"> </w:t>
            </w:r>
          </w:p>
          <w:p w:rsidR="003B4BE6" w:rsidRPr="00A32CB4" w:rsidRDefault="003B4BE6" w:rsidP="00AA78F9">
            <w:pPr>
              <w:pStyle w:val="Odstavecseseznamem"/>
              <w:numPr>
                <w:ilvl w:val="0"/>
                <w:numId w:val="155"/>
              </w:numPr>
            </w:pPr>
            <w:r w:rsidRPr="00A32CB4">
              <w:t xml:space="preserve">kopírování a mazání </w:t>
            </w:r>
          </w:p>
          <w:p w:rsidR="00710B59" w:rsidRPr="00A32CB4" w:rsidRDefault="003B4BE6" w:rsidP="003B4BE6">
            <w:pPr>
              <w:pStyle w:val="Odstavecseseznamem"/>
              <w:ind w:left="360"/>
              <w:rPr>
                <w:b/>
              </w:rPr>
            </w:pPr>
            <w:r w:rsidRPr="00A32CB4">
              <w:t>souborů a složek</w:t>
            </w:r>
          </w:p>
        </w:tc>
        <w:tc>
          <w:tcPr>
            <w:tcW w:w="910" w:type="dxa"/>
          </w:tcPr>
          <w:p w:rsidR="00710B59" w:rsidRPr="00A32CB4" w:rsidRDefault="00710B59" w:rsidP="00B3339D">
            <w:pPr>
              <w:rPr>
                <w:b/>
              </w:rPr>
            </w:pPr>
          </w:p>
        </w:tc>
        <w:tc>
          <w:tcPr>
            <w:tcW w:w="2380" w:type="dxa"/>
          </w:tcPr>
          <w:p w:rsidR="00710B59" w:rsidRPr="00A32CB4" w:rsidRDefault="00710B59" w:rsidP="00B3339D">
            <w:pPr>
              <w:jc w:val="center"/>
              <w:rPr>
                <w:b/>
              </w:rPr>
            </w:pPr>
          </w:p>
        </w:tc>
      </w:tr>
      <w:tr w:rsidR="00DC7ACB" w:rsidRPr="00A32CB4" w:rsidTr="00B3339D">
        <w:trPr>
          <w:trHeight w:val="425"/>
        </w:trPr>
        <w:tc>
          <w:tcPr>
            <w:tcW w:w="2999" w:type="dxa"/>
          </w:tcPr>
          <w:p w:rsidR="00DC7ACB" w:rsidRPr="00A32CB4" w:rsidRDefault="00DC7ACB" w:rsidP="00DC7ACB">
            <w:pPr>
              <w:pStyle w:val="Bezmezer"/>
              <w:rPr>
                <w:sz w:val="22"/>
              </w:rPr>
            </w:pPr>
            <w:r w:rsidRPr="00A32CB4">
              <w:rPr>
                <w:sz w:val="22"/>
              </w:rPr>
              <w:lastRenderedPageBreak/>
              <w:t xml:space="preserve">ovládá a aktivně využívá </w:t>
            </w:r>
          </w:p>
          <w:p w:rsidR="00DC7ACB" w:rsidRPr="00A32CB4" w:rsidRDefault="00DC7ACB" w:rsidP="00DC7ACB">
            <w:pPr>
              <w:pStyle w:val="Bezmezer"/>
              <w:rPr>
                <w:sz w:val="22"/>
              </w:rPr>
            </w:pPr>
            <w:r w:rsidRPr="00A32CB4">
              <w:rPr>
                <w:sz w:val="22"/>
              </w:rPr>
              <w:t>výukové programy</w:t>
            </w:r>
          </w:p>
        </w:tc>
        <w:tc>
          <w:tcPr>
            <w:tcW w:w="2999" w:type="dxa"/>
          </w:tcPr>
          <w:p w:rsidR="00DC7ACB" w:rsidRPr="00A32CB4" w:rsidRDefault="00DC7ACB" w:rsidP="00AA78F9">
            <w:pPr>
              <w:pStyle w:val="Odstavecseseznamem"/>
              <w:numPr>
                <w:ilvl w:val="0"/>
                <w:numId w:val="155"/>
              </w:numPr>
            </w:pPr>
            <w:r w:rsidRPr="00A32CB4">
              <w:t>práce s výukovými programy</w:t>
            </w:r>
          </w:p>
          <w:p w:rsidR="00FF3A0E" w:rsidRPr="00A32CB4" w:rsidRDefault="00FF3A0E" w:rsidP="00AA78F9">
            <w:pPr>
              <w:pStyle w:val="Odstavecseseznamem"/>
              <w:numPr>
                <w:ilvl w:val="0"/>
                <w:numId w:val="155"/>
              </w:numPr>
            </w:pPr>
            <w:r w:rsidRPr="00A32CB4">
              <w:t>multimediální využití počítače</w:t>
            </w:r>
          </w:p>
        </w:tc>
        <w:tc>
          <w:tcPr>
            <w:tcW w:w="910" w:type="dxa"/>
          </w:tcPr>
          <w:p w:rsidR="00DC7ACB" w:rsidRPr="00A32CB4" w:rsidRDefault="00DC7ACB" w:rsidP="00B3339D">
            <w:pPr>
              <w:rPr>
                <w:b/>
              </w:rPr>
            </w:pPr>
          </w:p>
        </w:tc>
        <w:tc>
          <w:tcPr>
            <w:tcW w:w="2380" w:type="dxa"/>
          </w:tcPr>
          <w:p w:rsidR="00DC7ACB" w:rsidRPr="00A32CB4" w:rsidRDefault="00A32CB4" w:rsidP="00FF3A0E">
            <w:r>
              <w:t>OSV/1</w:t>
            </w:r>
          </w:p>
        </w:tc>
      </w:tr>
      <w:tr w:rsidR="002D65BE" w:rsidRPr="00A32CB4" w:rsidTr="00B3339D">
        <w:trPr>
          <w:trHeight w:val="425"/>
        </w:trPr>
        <w:tc>
          <w:tcPr>
            <w:tcW w:w="9288" w:type="dxa"/>
            <w:gridSpan w:val="4"/>
          </w:tcPr>
          <w:p w:rsidR="002D65BE" w:rsidRPr="00A32CB4" w:rsidRDefault="002D65BE" w:rsidP="002D65BE">
            <w:pPr>
              <w:rPr>
                <w:b/>
                <w:i/>
              </w:rPr>
            </w:pPr>
            <w:r w:rsidRPr="00A32CB4">
              <w:rPr>
                <w:b/>
                <w:i/>
              </w:rPr>
              <w:t>Vyhledávání informací a komunikace</w:t>
            </w:r>
          </w:p>
          <w:p w:rsidR="002D65BE" w:rsidRPr="00A32CB4" w:rsidRDefault="002D65BE" w:rsidP="002D65BE">
            <w:pPr>
              <w:rPr>
                <w:b/>
                <w:i/>
              </w:rPr>
            </w:pPr>
          </w:p>
        </w:tc>
      </w:tr>
      <w:tr w:rsidR="00710B59" w:rsidRPr="00A32CB4" w:rsidTr="00B3339D">
        <w:trPr>
          <w:trHeight w:val="425"/>
        </w:trPr>
        <w:tc>
          <w:tcPr>
            <w:tcW w:w="2999" w:type="dxa"/>
          </w:tcPr>
          <w:p w:rsidR="002D65BE" w:rsidRPr="00A32CB4" w:rsidRDefault="002D65BE" w:rsidP="002D65BE">
            <w:pPr>
              <w:pStyle w:val="Bezmezer"/>
              <w:rPr>
                <w:b/>
                <w:sz w:val="22"/>
              </w:rPr>
            </w:pPr>
            <w:r w:rsidRPr="00A32CB4">
              <w:rPr>
                <w:sz w:val="22"/>
              </w:rPr>
              <w:t>při vyhledávání informací na internetu používá jednoduché a vhodné cesty</w:t>
            </w:r>
          </w:p>
          <w:p w:rsidR="00710B59" w:rsidRPr="00A32CB4" w:rsidRDefault="00710B59" w:rsidP="002D65BE">
            <w:pPr>
              <w:pStyle w:val="Bezmezer"/>
              <w:rPr>
                <w:b/>
                <w:sz w:val="22"/>
              </w:rPr>
            </w:pPr>
          </w:p>
        </w:tc>
        <w:tc>
          <w:tcPr>
            <w:tcW w:w="2999" w:type="dxa"/>
          </w:tcPr>
          <w:p w:rsidR="00431D18" w:rsidRPr="00A32CB4" w:rsidRDefault="00431D18" w:rsidP="00AA78F9">
            <w:pPr>
              <w:pStyle w:val="Odstavecseseznamem"/>
              <w:numPr>
                <w:ilvl w:val="0"/>
                <w:numId w:val="153"/>
              </w:numPr>
            </w:pPr>
            <w:r w:rsidRPr="00A32CB4">
              <w:t>metody a nástroje vyhledávání informací</w:t>
            </w:r>
          </w:p>
          <w:p w:rsidR="00DC7ACB" w:rsidRPr="00A32CB4" w:rsidRDefault="00DC7ACB" w:rsidP="00AA78F9">
            <w:pPr>
              <w:pStyle w:val="Odstavecseseznamem"/>
              <w:numPr>
                <w:ilvl w:val="0"/>
                <w:numId w:val="153"/>
              </w:numPr>
            </w:pPr>
            <w:r w:rsidRPr="00A32CB4">
              <w:t xml:space="preserve">ovládání internetového prohlížeče, </w:t>
            </w:r>
          </w:p>
          <w:p w:rsidR="00431D18" w:rsidRPr="00A32CB4" w:rsidRDefault="00DC7ACB" w:rsidP="00AA78F9">
            <w:pPr>
              <w:pStyle w:val="Odstavecseseznamem"/>
              <w:numPr>
                <w:ilvl w:val="0"/>
                <w:numId w:val="153"/>
              </w:numPr>
            </w:pPr>
            <w:r w:rsidRPr="00A32CB4">
              <w:t>domény, nejznámější vyhledávací české portály</w:t>
            </w:r>
          </w:p>
          <w:p w:rsidR="00710B59" w:rsidRPr="00A32CB4" w:rsidRDefault="00431D18" w:rsidP="00AA78F9">
            <w:pPr>
              <w:pStyle w:val="Odstavecseseznamem"/>
              <w:numPr>
                <w:ilvl w:val="0"/>
                <w:numId w:val="153"/>
              </w:numPr>
            </w:pPr>
            <w:r w:rsidRPr="00A32CB4">
              <w:t>společenský tok informací (vznik, přenos, transformace, zpracování, distribuce informací)</w:t>
            </w:r>
            <w:r w:rsidR="00DC7ACB" w:rsidRPr="00A32CB4">
              <w:t xml:space="preserve"> </w:t>
            </w:r>
            <w:r w:rsidR="00DC7ACB" w:rsidRPr="00A32CB4">
              <w:cr/>
              <w:t xml:space="preserve"> </w:t>
            </w:r>
          </w:p>
        </w:tc>
        <w:tc>
          <w:tcPr>
            <w:tcW w:w="910" w:type="dxa"/>
          </w:tcPr>
          <w:p w:rsidR="00710B59" w:rsidRPr="00A32CB4" w:rsidRDefault="00710B59" w:rsidP="00B3339D">
            <w:pPr>
              <w:rPr>
                <w:b/>
              </w:rPr>
            </w:pPr>
          </w:p>
        </w:tc>
        <w:tc>
          <w:tcPr>
            <w:tcW w:w="2380" w:type="dxa"/>
          </w:tcPr>
          <w:p w:rsidR="00710B59" w:rsidRPr="00A32CB4" w:rsidRDefault="004950B4" w:rsidP="00FF3A0E">
            <w:r>
              <w:t>VMEGS/5</w:t>
            </w:r>
          </w:p>
          <w:p w:rsidR="00FF3A0E" w:rsidRPr="00A32CB4" w:rsidRDefault="00FF3A0E" w:rsidP="00FF3A0E"/>
        </w:tc>
      </w:tr>
      <w:tr w:rsidR="00710B59" w:rsidRPr="00A32CB4" w:rsidTr="00B3339D">
        <w:trPr>
          <w:trHeight w:val="425"/>
        </w:trPr>
        <w:tc>
          <w:tcPr>
            <w:tcW w:w="2999" w:type="dxa"/>
          </w:tcPr>
          <w:p w:rsidR="002D65BE" w:rsidRPr="00A32CB4" w:rsidRDefault="002D65BE" w:rsidP="002D65BE">
            <w:pPr>
              <w:pStyle w:val="Bezmezer"/>
              <w:rPr>
                <w:b/>
                <w:sz w:val="22"/>
              </w:rPr>
            </w:pPr>
            <w:r w:rsidRPr="00A32CB4">
              <w:rPr>
                <w:sz w:val="22"/>
              </w:rPr>
              <w:t>vyhledává informace na portálech, v knihovnách a databázích</w:t>
            </w:r>
          </w:p>
          <w:p w:rsidR="00710B59" w:rsidRPr="00A32CB4" w:rsidRDefault="00710B59" w:rsidP="00B3339D">
            <w:pPr>
              <w:rPr>
                <w:b/>
              </w:rPr>
            </w:pPr>
          </w:p>
        </w:tc>
        <w:tc>
          <w:tcPr>
            <w:tcW w:w="2999" w:type="dxa"/>
          </w:tcPr>
          <w:p w:rsidR="0050051E" w:rsidRPr="00A32CB4" w:rsidRDefault="0050051E" w:rsidP="00AA78F9">
            <w:pPr>
              <w:pStyle w:val="Odstavecseseznamem"/>
              <w:numPr>
                <w:ilvl w:val="0"/>
                <w:numId w:val="153"/>
              </w:numPr>
            </w:pPr>
            <w:r w:rsidRPr="00A32CB4">
              <w:t>práce s</w:t>
            </w:r>
            <w:r w:rsidR="00FF3A0E" w:rsidRPr="00A32CB4">
              <w:t> </w:t>
            </w:r>
            <w:r w:rsidRPr="00A32CB4">
              <w:t>informací</w:t>
            </w:r>
            <w:r w:rsidR="00FF3A0E" w:rsidRPr="00A32CB4">
              <w:t>, informační zdroje</w:t>
            </w:r>
          </w:p>
          <w:p w:rsidR="00431D18" w:rsidRPr="00A32CB4" w:rsidRDefault="00431D18" w:rsidP="00AA78F9">
            <w:pPr>
              <w:pStyle w:val="Odstavecseseznamem"/>
              <w:numPr>
                <w:ilvl w:val="0"/>
                <w:numId w:val="153"/>
              </w:numPr>
            </w:pPr>
            <w:r w:rsidRPr="00A32CB4">
              <w:t>formulace požadavku při vyhledávání na internetu, vyhledávácí atributy</w:t>
            </w:r>
          </w:p>
          <w:p w:rsidR="0050051E" w:rsidRPr="00A32CB4" w:rsidRDefault="0050051E" w:rsidP="00AA78F9">
            <w:pPr>
              <w:pStyle w:val="Odstavecseseznamem"/>
              <w:numPr>
                <w:ilvl w:val="0"/>
                <w:numId w:val="153"/>
              </w:numPr>
            </w:pPr>
            <w:r w:rsidRPr="00A32CB4">
              <w:t>věrohodné portály</w:t>
            </w:r>
          </w:p>
          <w:p w:rsidR="00710B59" w:rsidRPr="00A32CB4" w:rsidRDefault="005B18FB" w:rsidP="00AA78F9">
            <w:pPr>
              <w:pStyle w:val="Odstavecseseznamem"/>
              <w:numPr>
                <w:ilvl w:val="0"/>
                <w:numId w:val="153"/>
              </w:numPr>
              <w:rPr>
                <w:b/>
              </w:rPr>
            </w:pPr>
            <w:r w:rsidRPr="00A32CB4">
              <w:t>využití vyhledávače google</w:t>
            </w:r>
          </w:p>
        </w:tc>
        <w:tc>
          <w:tcPr>
            <w:tcW w:w="910" w:type="dxa"/>
          </w:tcPr>
          <w:p w:rsidR="00710B59" w:rsidRPr="00A32CB4" w:rsidRDefault="00710B59" w:rsidP="00B3339D">
            <w:pPr>
              <w:rPr>
                <w:b/>
              </w:rPr>
            </w:pPr>
          </w:p>
        </w:tc>
        <w:tc>
          <w:tcPr>
            <w:tcW w:w="2380" w:type="dxa"/>
          </w:tcPr>
          <w:p w:rsidR="00710B59" w:rsidRPr="00A32CB4" w:rsidRDefault="004950B4" w:rsidP="00FF3A0E">
            <w:r>
              <w:t>OSV/1</w:t>
            </w:r>
          </w:p>
        </w:tc>
      </w:tr>
      <w:tr w:rsidR="002D65BE" w:rsidRPr="00A32CB4" w:rsidTr="00B3339D">
        <w:trPr>
          <w:trHeight w:val="425"/>
        </w:trPr>
        <w:tc>
          <w:tcPr>
            <w:tcW w:w="2999" w:type="dxa"/>
          </w:tcPr>
          <w:p w:rsidR="002D65BE" w:rsidRPr="00A32CB4" w:rsidRDefault="002D65BE" w:rsidP="002D65BE">
            <w:pPr>
              <w:pStyle w:val="Bezmezer"/>
              <w:rPr>
                <w:sz w:val="22"/>
              </w:rPr>
            </w:pPr>
            <w:r w:rsidRPr="00A32CB4">
              <w:rPr>
                <w:sz w:val="22"/>
              </w:rPr>
              <w:t>komunikuje pomocí internetu či jiných běžných komunikačních zařízení</w:t>
            </w:r>
          </w:p>
        </w:tc>
        <w:tc>
          <w:tcPr>
            <w:tcW w:w="2999" w:type="dxa"/>
          </w:tcPr>
          <w:p w:rsidR="00DC7ACB" w:rsidRPr="00A32CB4" w:rsidRDefault="0050051E" w:rsidP="00AA78F9">
            <w:pPr>
              <w:pStyle w:val="Odstavecseseznamem"/>
              <w:numPr>
                <w:ilvl w:val="0"/>
                <w:numId w:val="153"/>
              </w:numPr>
            </w:pPr>
            <w:r w:rsidRPr="00A32CB4">
              <w:t>založení e-mailové schránky</w:t>
            </w:r>
            <w:r w:rsidR="00DC7ACB" w:rsidRPr="00A32CB4">
              <w:t>, odesílání a příjem e-mailu</w:t>
            </w:r>
          </w:p>
          <w:p w:rsidR="0050051E" w:rsidRPr="00A32CB4" w:rsidRDefault="0050051E" w:rsidP="00AA78F9">
            <w:pPr>
              <w:pStyle w:val="Odstavecseseznamem"/>
              <w:numPr>
                <w:ilvl w:val="0"/>
                <w:numId w:val="153"/>
              </w:numPr>
            </w:pPr>
            <w:r w:rsidRPr="00A32CB4">
              <w:t>zásady psaní e-mailu</w:t>
            </w:r>
          </w:p>
          <w:p w:rsidR="0050051E" w:rsidRPr="00A32CB4" w:rsidRDefault="0050051E" w:rsidP="00AA78F9">
            <w:pPr>
              <w:pStyle w:val="Odstavecseseznamem"/>
              <w:numPr>
                <w:ilvl w:val="0"/>
                <w:numId w:val="153"/>
              </w:numPr>
            </w:pPr>
            <w:r w:rsidRPr="00A32CB4">
              <w:t>poslání elektronické pohlednice</w:t>
            </w:r>
          </w:p>
          <w:p w:rsidR="00DC7ACB" w:rsidRPr="00A32CB4" w:rsidRDefault="00DC7ACB" w:rsidP="00AA78F9">
            <w:pPr>
              <w:pStyle w:val="Odstavecseseznamem"/>
              <w:numPr>
                <w:ilvl w:val="0"/>
                <w:numId w:val="153"/>
              </w:numPr>
            </w:pPr>
            <w:r w:rsidRPr="00A32CB4">
              <w:t>chat</w:t>
            </w:r>
            <w:r w:rsidR="00431D18" w:rsidRPr="00A32CB4">
              <w:t>, telefonování</w:t>
            </w:r>
          </w:p>
          <w:p w:rsidR="0050051E" w:rsidRPr="00A32CB4" w:rsidRDefault="0050051E" w:rsidP="00AA78F9">
            <w:pPr>
              <w:pStyle w:val="Odstavecseseznamem"/>
              <w:numPr>
                <w:ilvl w:val="0"/>
                <w:numId w:val="153"/>
              </w:numPr>
            </w:pPr>
            <w:r w:rsidRPr="00A32CB4">
              <w:t>skype, facebook, twiter</w:t>
            </w:r>
            <w:r w:rsidR="00DC7ACB" w:rsidRPr="00A32CB4">
              <w:t>, gtalk</w:t>
            </w:r>
            <w:r w:rsidRPr="00A32CB4">
              <w:t xml:space="preserve"> – zásady komunikace s neznámým člověkem</w:t>
            </w:r>
          </w:p>
        </w:tc>
        <w:tc>
          <w:tcPr>
            <w:tcW w:w="910" w:type="dxa"/>
          </w:tcPr>
          <w:p w:rsidR="002D65BE" w:rsidRPr="00A32CB4" w:rsidRDefault="002D65BE" w:rsidP="00B3339D">
            <w:pPr>
              <w:rPr>
                <w:b/>
              </w:rPr>
            </w:pPr>
          </w:p>
        </w:tc>
        <w:tc>
          <w:tcPr>
            <w:tcW w:w="2380" w:type="dxa"/>
          </w:tcPr>
          <w:p w:rsidR="002D65BE" w:rsidRPr="004950B4" w:rsidRDefault="004950B4" w:rsidP="004950B4">
            <w:r w:rsidRPr="004950B4">
              <w:t>MEV</w:t>
            </w:r>
            <w:r>
              <w:t>/2</w:t>
            </w:r>
          </w:p>
        </w:tc>
      </w:tr>
      <w:tr w:rsidR="005B18FB" w:rsidRPr="00A32CB4" w:rsidTr="00B3339D">
        <w:trPr>
          <w:trHeight w:val="425"/>
        </w:trPr>
        <w:tc>
          <w:tcPr>
            <w:tcW w:w="9288" w:type="dxa"/>
            <w:gridSpan w:val="4"/>
          </w:tcPr>
          <w:p w:rsidR="005B18FB" w:rsidRPr="00A32CB4" w:rsidRDefault="005B18FB" w:rsidP="005B18FB">
            <w:pPr>
              <w:rPr>
                <w:b/>
                <w:i/>
              </w:rPr>
            </w:pPr>
            <w:r w:rsidRPr="00A32CB4">
              <w:rPr>
                <w:b/>
                <w:i/>
              </w:rPr>
              <w:t>Zpracování a využití informací</w:t>
            </w:r>
          </w:p>
        </w:tc>
      </w:tr>
      <w:tr w:rsidR="005B18FB" w:rsidRPr="00A32CB4" w:rsidTr="00B3339D">
        <w:trPr>
          <w:trHeight w:val="425"/>
        </w:trPr>
        <w:tc>
          <w:tcPr>
            <w:tcW w:w="2999" w:type="dxa"/>
          </w:tcPr>
          <w:p w:rsidR="005B18FB" w:rsidRPr="00A32CB4" w:rsidRDefault="005B18FB" w:rsidP="005B18FB">
            <w:pPr>
              <w:pStyle w:val="Bezmezer"/>
              <w:rPr>
                <w:sz w:val="22"/>
              </w:rPr>
            </w:pPr>
            <w:r w:rsidRPr="00A32CB4">
              <w:rPr>
                <w:sz w:val="22"/>
              </w:rPr>
              <w:t>pracuje s textem a obrázkem v textovém a grafickém editoru</w:t>
            </w:r>
          </w:p>
        </w:tc>
        <w:tc>
          <w:tcPr>
            <w:tcW w:w="2999" w:type="dxa"/>
          </w:tcPr>
          <w:p w:rsidR="00DC7ACB" w:rsidRPr="00A32CB4" w:rsidRDefault="00DC7ACB" w:rsidP="00AA78F9">
            <w:pPr>
              <w:pStyle w:val="Bezmezer"/>
              <w:numPr>
                <w:ilvl w:val="0"/>
                <w:numId w:val="157"/>
              </w:numPr>
              <w:rPr>
                <w:sz w:val="22"/>
              </w:rPr>
            </w:pPr>
            <w:r w:rsidRPr="00A32CB4">
              <w:rPr>
                <w:sz w:val="22"/>
              </w:rPr>
              <w:t xml:space="preserve">základní ovládání programu Word, </w:t>
            </w:r>
            <w:r w:rsidR="00431D18" w:rsidRPr="00A32CB4">
              <w:rPr>
                <w:sz w:val="22"/>
              </w:rPr>
              <w:t>PowerPoint, PiZ</w:t>
            </w:r>
            <w:r w:rsidRPr="00A32CB4">
              <w:rPr>
                <w:sz w:val="22"/>
              </w:rPr>
              <w:t xml:space="preserve">ap </w:t>
            </w:r>
          </w:p>
          <w:p w:rsidR="00DC7ACB" w:rsidRPr="00A32CB4" w:rsidRDefault="00DC7ACB" w:rsidP="00AA78F9">
            <w:pPr>
              <w:pStyle w:val="Bezmezer"/>
              <w:numPr>
                <w:ilvl w:val="0"/>
                <w:numId w:val="157"/>
              </w:numPr>
              <w:rPr>
                <w:sz w:val="22"/>
              </w:rPr>
            </w:pPr>
            <w:r w:rsidRPr="00A32CB4">
              <w:rPr>
                <w:sz w:val="22"/>
              </w:rPr>
              <w:t xml:space="preserve">práce se souborem, </w:t>
            </w:r>
            <w:r w:rsidRPr="00A32CB4">
              <w:rPr>
                <w:sz w:val="22"/>
              </w:rPr>
              <w:lastRenderedPageBreak/>
              <w:t xml:space="preserve">otevření, zavření, uložení a tisk dokumentu </w:t>
            </w:r>
          </w:p>
          <w:p w:rsidR="005B18FB" w:rsidRPr="00A32CB4" w:rsidRDefault="00DC7ACB" w:rsidP="00AA78F9">
            <w:pPr>
              <w:pStyle w:val="Bezmezer"/>
              <w:numPr>
                <w:ilvl w:val="0"/>
                <w:numId w:val="157"/>
              </w:numPr>
              <w:rPr>
                <w:sz w:val="22"/>
              </w:rPr>
            </w:pPr>
            <w:r w:rsidRPr="00A32CB4">
              <w:rPr>
                <w:sz w:val="22"/>
              </w:rPr>
              <w:t>psaní a mazání textu</w:t>
            </w:r>
          </w:p>
          <w:p w:rsidR="00DC7ACB" w:rsidRPr="00A32CB4" w:rsidRDefault="00DC7ACB" w:rsidP="00AA78F9">
            <w:pPr>
              <w:pStyle w:val="Bezmezer"/>
              <w:numPr>
                <w:ilvl w:val="0"/>
                <w:numId w:val="157"/>
              </w:numPr>
              <w:rPr>
                <w:sz w:val="22"/>
              </w:rPr>
            </w:pPr>
            <w:r w:rsidRPr="00A32CB4">
              <w:rPr>
                <w:sz w:val="22"/>
              </w:rPr>
              <w:t xml:space="preserve">formát písma, </w:t>
            </w:r>
          </w:p>
          <w:p w:rsidR="00DC7ACB" w:rsidRPr="00A32CB4" w:rsidRDefault="00DC7ACB" w:rsidP="00AA78F9">
            <w:pPr>
              <w:pStyle w:val="Bezmezer"/>
              <w:numPr>
                <w:ilvl w:val="0"/>
                <w:numId w:val="157"/>
              </w:numPr>
              <w:rPr>
                <w:sz w:val="22"/>
              </w:rPr>
            </w:pPr>
            <w:r w:rsidRPr="00A32CB4">
              <w:rPr>
                <w:sz w:val="22"/>
              </w:rPr>
              <w:t xml:space="preserve">odstavce </w:t>
            </w:r>
          </w:p>
          <w:p w:rsidR="00DC7ACB" w:rsidRPr="00A32CB4" w:rsidRDefault="00DC7ACB" w:rsidP="00AA78F9">
            <w:pPr>
              <w:pStyle w:val="Bezmezer"/>
              <w:numPr>
                <w:ilvl w:val="0"/>
                <w:numId w:val="157"/>
              </w:numPr>
              <w:rPr>
                <w:sz w:val="22"/>
              </w:rPr>
            </w:pPr>
            <w:r w:rsidRPr="00A32CB4">
              <w:rPr>
                <w:sz w:val="22"/>
              </w:rPr>
              <w:t xml:space="preserve">vkládání a základní úprava obrázků </w:t>
            </w:r>
          </w:p>
          <w:p w:rsidR="00DC7ACB" w:rsidRPr="00A32CB4" w:rsidRDefault="00DC7ACB" w:rsidP="00AA78F9">
            <w:pPr>
              <w:pStyle w:val="Bezmezer"/>
              <w:numPr>
                <w:ilvl w:val="0"/>
                <w:numId w:val="157"/>
              </w:numPr>
              <w:rPr>
                <w:sz w:val="22"/>
              </w:rPr>
            </w:pPr>
            <w:r w:rsidRPr="00A32CB4">
              <w:rPr>
                <w:sz w:val="22"/>
              </w:rPr>
              <w:t xml:space="preserve">kopírování textu a obrázků </w:t>
            </w:r>
          </w:p>
          <w:p w:rsidR="00DC7ACB" w:rsidRPr="00A32CB4" w:rsidRDefault="00DC7ACB" w:rsidP="00AA78F9">
            <w:pPr>
              <w:pStyle w:val="Bezmezer"/>
              <w:numPr>
                <w:ilvl w:val="0"/>
                <w:numId w:val="157"/>
              </w:numPr>
              <w:rPr>
                <w:sz w:val="22"/>
              </w:rPr>
            </w:pPr>
            <w:r w:rsidRPr="00A32CB4">
              <w:rPr>
                <w:sz w:val="22"/>
              </w:rPr>
              <w:t xml:space="preserve">práce s více otevřenými </w:t>
            </w:r>
          </w:p>
          <w:p w:rsidR="00DC7ACB" w:rsidRPr="00A32CB4" w:rsidRDefault="00DC7ACB" w:rsidP="00AA78F9">
            <w:pPr>
              <w:pStyle w:val="Bezmezer"/>
              <w:numPr>
                <w:ilvl w:val="0"/>
                <w:numId w:val="157"/>
              </w:numPr>
              <w:rPr>
                <w:sz w:val="22"/>
              </w:rPr>
            </w:pPr>
            <w:r w:rsidRPr="00A32CB4">
              <w:rPr>
                <w:sz w:val="22"/>
              </w:rPr>
              <w:t xml:space="preserve">dokumenty </w:t>
            </w:r>
          </w:p>
          <w:p w:rsidR="00DC7ACB" w:rsidRPr="00A32CB4" w:rsidRDefault="00DC7ACB" w:rsidP="00AA78F9">
            <w:pPr>
              <w:pStyle w:val="Bezmezer"/>
              <w:numPr>
                <w:ilvl w:val="0"/>
                <w:numId w:val="157"/>
              </w:numPr>
              <w:rPr>
                <w:sz w:val="22"/>
              </w:rPr>
            </w:pPr>
            <w:r w:rsidRPr="00A32CB4">
              <w:rPr>
                <w:sz w:val="22"/>
              </w:rPr>
              <w:t xml:space="preserve">kopírování mezi internetem a textovým editorem </w:t>
            </w:r>
          </w:p>
          <w:p w:rsidR="00DC7ACB" w:rsidRPr="00A32CB4" w:rsidRDefault="00DC7ACB" w:rsidP="00AA78F9">
            <w:pPr>
              <w:pStyle w:val="Bezmezer"/>
              <w:numPr>
                <w:ilvl w:val="0"/>
                <w:numId w:val="157"/>
              </w:numPr>
              <w:rPr>
                <w:sz w:val="22"/>
              </w:rPr>
            </w:pPr>
            <w:r w:rsidRPr="00A32CB4">
              <w:rPr>
                <w:sz w:val="22"/>
              </w:rPr>
              <w:t xml:space="preserve">tvorba úprava a vkládání rastrových obrázků </w:t>
            </w:r>
          </w:p>
          <w:p w:rsidR="00DC7ACB" w:rsidRPr="00A32CB4" w:rsidRDefault="00DC7ACB" w:rsidP="00AA78F9">
            <w:pPr>
              <w:pStyle w:val="Bezmezer"/>
              <w:numPr>
                <w:ilvl w:val="0"/>
                <w:numId w:val="157"/>
              </w:numPr>
              <w:rPr>
                <w:sz w:val="22"/>
              </w:rPr>
            </w:pPr>
            <w:r w:rsidRPr="00A32CB4">
              <w:rPr>
                <w:sz w:val="22"/>
              </w:rPr>
              <w:t xml:space="preserve">základy práce s digitální fotografií </w:t>
            </w:r>
          </w:p>
          <w:p w:rsidR="00DC7ACB" w:rsidRPr="00A32CB4" w:rsidRDefault="00DC7ACB" w:rsidP="00AA78F9">
            <w:pPr>
              <w:pStyle w:val="Bezmezer"/>
              <w:numPr>
                <w:ilvl w:val="0"/>
                <w:numId w:val="157"/>
              </w:numPr>
              <w:rPr>
                <w:sz w:val="22"/>
              </w:rPr>
            </w:pPr>
            <w:r w:rsidRPr="00A32CB4">
              <w:rPr>
                <w:sz w:val="22"/>
              </w:rPr>
              <w:t xml:space="preserve">základy tvorby referátu a </w:t>
            </w:r>
          </w:p>
          <w:p w:rsidR="00DC7ACB" w:rsidRPr="00A32CB4" w:rsidRDefault="00DC7ACB" w:rsidP="004950B4">
            <w:pPr>
              <w:pStyle w:val="Bezmezer"/>
              <w:ind w:left="360"/>
              <w:rPr>
                <w:sz w:val="22"/>
              </w:rPr>
            </w:pPr>
            <w:r w:rsidRPr="00A32CB4">
              <w:rPr>
                <w:sz w:val="22"/>
              </w:rPr>
              <w:t>typografická pravidla</w:t>
            </w:r>
          </w:p>
          <w:p w:rsidR="00DC7ACB" w:rsidRPr="00A32CB4" w:rsidRDefault="00DC7ACB" w:rsidP="00AA78F9">
            <w:pPr>
              <w:pStyle w:val="Bezmezer"/>
              <w:numPr>
                <w:ilvl w:val="0"/>
                <w:numId w:val="157"/>
              </w:numPr>
              <w:rPr>
                <w:sz w:val="22"/>
              </w:rPr>
            </w:pPr>
            <w:r w:rsidRPr="00A32CB4">
              <w:rPr>
                <w:sz w:val="22"/>
              </w:rPr>
              <w:t>tvorb</w:t>
            </w:r>
            <w:r w:rsidR="00431D18" w:rsidRPr="00A32CB4">
              <w:rPr>
                <w:sz w:val="22"/>
              </w:rPr>
              <w:t>a referátu a prezentace v Powe</w:t>
            </w:r>
            <w:r w:rsidRPr="00A32CB4">
              <w:rPr>
                <w:sz w:val="22"/>
              </w:rPr>
              <w:t>Pointu</w:t>
            </w:r>
          </w:p>
        </w:tc>
        <w:tc>
          <w:tcPr>
            <w:tcW w:w="910" w:type="dxa"/>
          </w:tcPr>
          <w:p w:rsidR="005B18FB" w:rsidRPr="00A32CB4" w:rsidRDefault="005B18FB" w:rsidP="00B3339D">
            <w:pPr>
              <w:rPr>
                <w:b/>
              </w:rPr>
            </w:pPr>
          </w:p>
        </w:tc>
        <w:tc>
          <w:tcPr>
            <w:tcW w:w="2380" w:type="dxa"/>
          </w:tcPr>
          <w:p w:rsidR="005B18FB" w:rsidRPr="00A32CB4" w:rsidRDefault="005B18FB" w:rsidP="00B3339D">
            <w:pPr>
              <w:jc w:val="center"/>
              <w:rPr>
                <w:b/>
              </w:rPr>
            </w:pPr>
          </w:p>
        </w:tc>
      </w:tr>
    </w:tbl>
    <w:p w:rsidR="00591373" w:rsidRDefault="00591373" w:rsidP="00203059">
      <w:pPr>
        <w:pStyle w:val="Nadpis2"/>
        <w:numPr>
          <w:ilvl w:val="0"/>
          <w:numId w:val="0"/>
        </w:numPr>
      </w:pPr>
      <w:r>
        <w:lastRenderedPageBreak/>
        <w:br w:type="page"/>
      </w:r>
    </w:p>
    <w:p w:rsidR="00455D51" w:rsidRDefault="00455D51" w:rsidP="002D7978">
      <w:pPr>
        <w:pStyle w:val="Nadpis2"/>
        <w:spacing w:line="360" w:lineRule="auto"/>
      </w:pPr>
      <w:bookmarkStart w:id="31" w:name="_Toc384903495"/>
      <w:r>
        <w:lastRenderedPageBreak/>
        <w:t>Člověk a jeho svět</w:t>
      </w:r>
      <w:bookmarkEnd w:id="31"/>
    </w:p>
    <w:p w:rsidR="009B139E" w:rsidRPr="009B139E" w:rsidRDefault="009B139E" w:rsidP="006320C1">
      <w:pPr>
        <w:pStyle w:val="Bezmezer"/>
        <w:spacing w:line="360" w:lineRule="auto"/>
        <w:jc w:val="both"/>
        <w:rPr>
          <w:sz w:val="22"/>
        </w:rPr>
      </w:pPr>
      <w:r w:rsidRPr="009B139E">
        <w:rPr>
          <w:sz w:val="22"/>
        </w:rPr>
        <w:t>Vzdělávací oblast Č</w:t>
      </w:r>
      <w:r>
        <w:rPr>
          <w:sz w:val="22"/>
        </w:rPr>
        <w:t>lověk a jeho svět je realizována v 1. - 3. ročníku prostřednictvím předmětu Prvouka. Ve 4. a 5. ročníku se předmět dále dělí na Přírodovědu a Vlast</w:t>
      </w:r>
      <w:r w:rsidR="00352B61">
        <w:rPr>
          <w:sz w:val="22"/>
        </w:rPr>
        <w:t>i</w:t>
      </w:r>
      <w:r w:rsidR="00557B81">
        <w:rPr>
          <w:sz w:val="22"/>
        </w:rPr>
        <w:t>vědu, do oblasti je zařazen doplňující vzdělávací obor Dramatická výchova.</w:t>
      </w:r>
    </w:p>
    <w:p w:rsidR="00352B61" w:rsidRPr="00352B61" w:rsidRDefault="00352B61" w:rsidP="006320C1">
      <w:pPr>
        <w:pStyle w:val="Bezmezer"/>
        <w:spacing w:line="360" w:lineRule="auto"/>
        <w:jc w:val="both"/>
        <w:rPr>
          <w:b/>
          <w:sz w:val="22"/>
        </w:rPr>
      </w:pPr>
      <w:r w:rsidRPr="00352B61">
        <w:rPr>
          <w:b/>
          <w:sz w:val="22"/>
        </w:rPr>
        <w:t>Charakteristika vyučovacích předmětů</w:t>
      </w:r>
    </w:p>
    <w:p w:rsidR="00483EA3" w:rsidRPr="00483EA3" w:rsidRDefault="00483EA3" w:rsidP="006320C1">
      <w:pPr>
        <w:pStyle w:val="Bezmezer"/>
        <w:spacing w:line="360" w:lineRule="auto"/>
        <w:jc w:val="both"/>
        <w:rPr>
          <w:sz w:val="22"/>
        </w:rPr>
      </w:pPr>
      <w:r w:rsidRPr="00483EA3">
        <w:rPr>
          <w:sz w:val="22"/>
        </w:rPr>
        <w:t xml:space="preserve">Výuka </w:t>
      </w:r>
      <w:r w:rsidRPr="00483EA3">
        <w:rPr>
          <w:b/>
          <w:bCs/>
          <w:sz w:val="22"/>
        </w:rPr>
        <w:t xml:space="preserve">PRVOUKY </w:t>
      </w:r>
      <w:r w:rsidRPr="00483EA3">
        <w:rPr>
          <w:sz w:val="22"/>
        </w:rPr>
        <w:t>v 1. období ve spojení s ostatními p</w:t>
      </w:r>
      <w:r w:rsidRPr="00483EA3">
        <w:rPr>
          <w:rFonts w:ascii="TimesNewRoman" w:eastAsia="TimesNewRoman" w:cs="TimesNewRoman" w:hint="eastAsia"/>
          <w:sz w:val="22"/>
        </w:rPr>
        <w:t>ř</w:t>
      </w:r>
      <w:r w:rsidRPr="00483EA3">
        <w:rPr>
          <w:sz w:val="22"/>
        </w:rPr>
        <w:t>edm</w:t>
      </w:r>
      <w:r w:rsidRPr="00483EA3">
        <w:rPr>
          <w:rFonts w:ascii="TimesNewRoman" w:eastAsia="TimesNewRoman" w:cs="TimesNewRoman" w:hint="eastAsia"/>
          <w:sz w:val="22"/>
        </w:rPr>
        <w:t>ě</w:t>
      </w:r>
      <w:r w:rsidRPr="00483EA3">
        <w:rPr>
          <w:sz w:val="22"/>
        </w:rPr>
        <w:t>ty uplat</w:t>
      </w:r>
      <w:r w:rsidRPr="00483EA3">
        <w:rPr>
          <w:rFonts w:ascii="TimesNewRoman" w:eastAsia="TimesNewRoman" w:cs="TimesNewRoman" w:hint="eastAsia"/>
          <w:sz w:val="22"/>
        </w:rPr>
        <w:t>ň</w:t>
      </w:r>
      <w:r w:rsidRPr="00483EA3">
        <w:rPr>
          <w:sz w:val="22"/>
        </w:rPr>
        <w:t>uje v rozsahu p</w:t>
      </w:r>
      <w:r w:rsidRPr="00483EA3">
        <w:rPr>
          <w:rFonts w:ascii="TimesNewRoman" w:eastAsia="TimesNewRoman" w:cs="TimesNewRoman" w:hint="eastAsia"/>
          <w:sz w:val="22"/>
        </w:rPr>
        <w:t>ř</w:t>
      </w:r>
      <w:r w:rsidRPr="00483EA3">
        <w:rPr>
          <w:sz w:val="22"/>
        </w:rPr>
        <w:t>im</w:t>
      </w:r>
      <w:r w:rsidRPr="00483EA3">
        <w:rPr>
          <w:rFonts w:ascii="TimesNewRoman" w:eastAsia="TimesNewRoman" w:cs="TimesNewRoman" w:hint="eastAsia"/>
          <w:sz w:val="22"/>
        </w:rPr>
        <w:t>ěř</w:t>
      </w:r>
      <w:r w:rsidRPr="00483EA3">
        <w:rPr>
          <w:sz w:val="22"/>
        </w:rPr>
        <w:t>eném chápání žák</w:t>
      </w:r>
      <w:r w:rsidRPr="00483EA3">
        <w:rPr>
          <w:rFonts w:ascii="TimesNewRoman" w:eastAsia="TimesNewRoman" w:cs="TimesNewRoman" w:hint="eastAsia"/>
          <w:sz w:val="22"/>
        </w:rPr>
        <w:t>ů</w:t>
      </w:r>
      <w:r w:rsidRPr="00483EA3">
        <w:rPr>
          <w:rFonts w:ascii="TimesNewRoman" w:eastAsia="TimesNewRoman" w:cs="TimesNewRoman"/>
          <w:sz w:val="22"/>
        </w:rPr>
        <w:t xml:space="preserve"> </w:t>
      </w:r>
      <w:r w:rsidRPr="00483EA3">
        <w:rPr>
          <w:sz w:val="22"/>
        </w:rPr>
        <w:t>tohoto v</w:t>
      </w:r>
      <w:r w:rsidRPr="00483EA3">
        <w:rPr>
          <w:rFonts w:ascii="TimesNewRoman" w:eastAsia="TimesNewRoman" w:cs="TimesNewRoman" w:hint="eastAsia"/>
          <w:sz w:val="22"/>
        </w:rPr>
        <w:t>ě</w:t>
      </w:r>
      <w:r w:rsidRPr="00483EA3">
        <w:rPr>
          <w:sz w:val="22"/>
        </w:rPr>
        <w:t>ku prvky environmentální výchovy. Žáci se u</w:t>
      </w:r>
      <w:r w:rsidRPr="00483EA3">
        <w:rPr>
          <w:rFonts w:ascii="TimesNewRoman" w:eastAsia="TimesNewRoman" w:cs="TimesNewRoman" w:hint="eastAsia"/>
          <w:sz w:val="22"/>
        </w:rPr>
        <w:t>č</w:t>
      </w:r>
      <w:r w:rsidRPr="00483EA3">
        <w:rPr>
          <w:sz w:val="22"/>
        </w:rPr>
        <w:t>í citlivému p</w:t>
      </w:r>
      <w:r w:rsidRPr="00483EA3">
        <w:rPr>
          <w:rFonts w:ascii="TimesNewRoman" w:eastAsia="TimesNewRoman" w:cs="TimesNewRoman" w:hint="eastAsia"/>
          <w:sz w:val="22"/>
        </w:rPr>
        <w:t>ř</w:t>
      </w:r>
      <w:r w:rsidRPr="00483EA3">
        <w:rPr>
          <w:sz w:val="22"/>
        </w:rPr>
        <w:t>ístupu k p</w:t>
      </w:r>
      <w:r w:rsidRPr="00483EA3">
        <w:rPr>
          <w:rFonts w:ascii="TimesNewRoman" w:eastAsia="TimesNewRoman" w:cs="TimesNewRoman" w:hint="eastAsia"/>
          <w:sz w:val="22"/>
        </w:rPr>
        <w:t>ř</w:t>
      </w:r>
      <w:r w:rsidRPr="00483EA3">
        <w:rPr>
          <w:sz w:val="22"/>
        </w:rPr>
        <w:t>írod</w:t>
      </w:r>
      <w:r w:rsidRPr="00483EA3">
        <w:rPr>
          <w:rFonts w:ascii="TimesNewRoman" w:eastAsia="TimesNewRoman" w:cs="TimesNewRoman" w:hint="eastAsia"/>
          <w:sz w:val="22"/>
        </w:rPr>
        <w:t>ě</w:t>
      </w:r>
      <w:r w:rsidRPr="00483EA3">
        <w:rPr>
          <w:sz w:val="22"/>
        </w:rPr>
        <w:t>, lásce k okolní krajin</w:t>
      </w:r>
      <w:r w:rsidRPr="00483EA3">
        <w:rPr>
          <w:rFonts w:ascii="TimesNewRoman" w:eastAsia="TimesNewRoman" w:cs="TimesNewRoman" w:hint="eastAsia"/>
          <w:sz w:val="22"/>
        </w:rPr>
        <w:t>ě</w:t>
      </w:r>
      <w:r w:rsidRPr="00483EA3">
        <w:rPr>
          <w:sz w:val="22"/>
        </w:rPr>
        <w:t>, obci, její minulosti a p</w:t>
      </w:r>
      <w:r w:rsidRPr="00483EA3">
        <w:rPr>
          <w:rFonts w:ascii="TimesNewRoman" w:eastAsia="TimesNewRoman" w:cs="TimesNewRoman" w:hint="eastAsia"/>
          <w:sz w:val="22"/>
        </w:rPr>
        <w:t>ř</w:t>
      </w:r>
      <w:r w:rsidRPr="00483EA3">
        <w:rPr>
          <w:sz w:val="22"/>
        </w:rPr>
        <w:t>ítomnosti. Vytvá</w:t>
      </w:r>
      <w:r w:rsidRPr="00483EA3">
        <w:rPr>
          <w:rFonts w:ascii="TimesNewRoman" w:eastAsia="TimesNewRoman" w:cs="TimesNewRoman" w:hint="eastAsia"/>
          <w:sz w:val="22"/>
        </w:rPr>
        <w:t>ř</w:t>
      </w:r>
      <w:r w:rsidRPr="00483EA3">
        <w:rPr>
          <w:sz w:val="22"/>
        </w:rPr>
        <w:t>í se první p</w:t>
      </w:r>
      <w:r w:rsidRPr="00483EA3">
        <w:rPr>
          <w:rFonts w:ascii="TimesNewRoman" w:eastAsia="TimesNewRoman" w:cs="TimesNewRoman" w:hint="eastAsia"/>
          <w:sz w:val="22"/>
        </w:rPr>
        <w:t>ř</w:t>
      </w:r>
      <w:r w:rsidRPr="00483EA3">
        <w:rPr>
          <w:sz w:val="22"/>
        </w:rPr>
        <w:t>edpoklady k tomu, aby žáci získávali dobrou hodnotovou orientaci v zájmu udržitelnosti rozvoje lidské spole</w:t>
      </w:r>
      <w:r w:rsidRPr="00483EA3">
        <w:rPr>
          <w:rFonts w:ascii="TimesNewRoman" w:eastAsia="TimesNewRoman" w:cs="TimesNewRoman" w:hint="eastAsia"/>
          <w:sz w:val="22"/>
        </w:rPr>
        <w:t>č</w:t>
      </w:r>
      <w:r w:rsidRPr="00483EA3">
        <w:rPr>
          <w:sz w:val="22"/>
        </w:rPr>
        <w:t>nosti</w:t>
      </w:r>
      <w:r>
        <w:rPr>
          <w:sz w:val="22"/>
        </w:rPr>
        <w:t>.</w:t>
      </w:r>
    </w:p>
    <w:p w:rsidR="0056519D" w:rsidRPr="00AD3618" w:rsidRDefault="0056519D" w:rsidP="006320C1">
      <w:pPr>
        <w:pStyle w:val="Bezmezer"/>
        <w:spacing w:line="360" w:lineRule="auto"/>
        <w:jc w:val="both"/>
        <w:rPr>
          <w:sz w:val="22"/>
        </w:rPr>
      </w:pPr>
      <w:r w:rsidRPr="00483EA3">
        <w:rPr>
          <w:rFonts w:cs="Times New Roman"/>
          <w:sz w:val="22"/>
        </w:rPr>
        <w:t xml:space="preserve">Výuka </w:t>
      </w:r>
      <w:r w:rsidRPr="00483EA3">
        <w:rPr>
          <w:rFonts w:cs="Times New Roman"/>
          <w:b/>
          <w:bCs/>
          <w:sz w:val="22"/>
        </w:rPr>
        <w:t>P</w:t>
      </w:r>
      <w:r w:rsidRPr="00483EA3">
        <w:rPr>
          <w:rFonts w:ascii="TimesNewRoman" w:eastAsia="TimesNewRoman" w:cs="TimesNewRoman" w:hint="eastAsia"/>
          <w:b/>
          <w:sz w:val="22"/>
        </w:rPr>
        <w:t>Ř</w:t>
      </w:r>
      <w:r w:rsidRPr="00483EA3">
        <w:rPr>
          <w:rFonts w:cs="Times New Roman"/>
          <w:b/>
          <w:bCs/>
          <w:sz w:val="22"/>
        </w:rPr>
        <w:t>ÍRODOV</w:t>
      </w:r>
      <w:r w:rsidRPr="00483EA3">
        <w:rPr>
          <w:rFonts w:ascii="TimesNewRoman" w:eastAsia="TimesNewRoman" w:cs="TimesNewRoman" w:hint="eastAsia"/>
          <w:b/>
          <w:sz w:val="22"/>
        </w:rPr>
        <w:t>Ě</w:t>
      </w:r>
      <w:r w:rsidRPr="00483EA3">
        <w:rPr>
          <w:rFonts w:cs="Times New Roman"/>
          <w:b/>
          <w:bCs/>
          <w:sz w:val="22"/>
        </w:rPr>
        <w:t xml:space="preserve">DY </w:t>
      </w:r>
      <w:r w:rsidRPr="00483EA3">
        <w:rPr>
          <w:rFonts w:cs="Times New Roman"/>
          <w:sz w:val="22"/>
        </w:rPr>
        <w:t>navazuje na u</w:t>
      </w:r>
      <w:r w:rsidRPr="00483EA3">
        <w:rPr>
          <w:rFonts w:ascii="TimesNewRoman" w:eastAsia="TimesNewRoman" w:cs="TimesNewRoman" w:hint="eastAsia"/>
          <w:sz w:val="22"/>
        </w:rPr>
        <w:t>č</w:t>
      </w:r>
      <w:r w:rsidRPr="00483EA3">
        <w:rPr>
          <w:rFonts w:cs="Times New Roman"/>
          <w:sz w:val="22"/>
        </w:rPr>
        <w:t>ivo prvouky, v mnohém ho prohlubuje a rozši</w:t>
      </w:r>
      <w:r w:rsidRPr="00483EA3">
        <w:rPr>
          <w:rFonts w:ascii="TimesNewRoman" w:eastAsia="TimesNewRoman" w:cs="TimesNewRoman" w:hint="eastAsia"/>
          <w:sz w:val="22"/>
        </w:rPr>
        <w:t>ř</w:t>
      </w:r>
      <w:r w:rsidRPr="00483EA3">
        <w:rPr>
          <w:rFonts w:cs="Times New Roman"/>
          <w:sz w:val="22"/>
        </w:rPr>
        <w:t>uje.</w:t>
      </w:r>
      <w:r w:rsidR="00AD3618">
        <w:rPr>
          <w:sz w:val="22"/>
        </w:rPr>
        <w:t xml:space="preserve"> </w:t>
      </w:r>
      <w:r w:rsidRPr="00483EA3">
        <w:rPr>
          <w:rFonts w:cs="Times New Roman"/>
          <w:sz w:val="22"/>
        </w:rPr>
        <w:t>P</w:t>
      </w:r>
      <w:r w:rsidRPr="00483EA3">
        <w:rPr>
          <w:rFonts w:ascii="TimesNewRoman" w:eastAsia="TimesNewRoman" w:cs="TimesNewRoman" w:hint="eastAsia"/>
          <w:sz w:val="22"/>
        </w:rPr>
        <w:t>ř</w:t>
      </w:r>
      <w:r w:rsidRPr="00483EA3">
        <w:rPr>
          <w:rFonts w:cs="Times New Roman"/>
          <w:sz w:val="22"/>
        </w:rPr>
        <w:t>i p</w:t>
      </w:r>
      <w:r w:rsidRPr="00483EA3">
        <w:rPr>
          <w:rFonts w:ascii="TimesNewRoman" w:eastAsia="TimesNewRoman" w:cs="TimesNewRoman" w:hint="eastAsia"/>
          <w:sz w:val="22"/>
        </w:rPr>
        <w:t>ř</w:t>
      </w:r>
      <w:r w:rsidRPr="00483EA3">
        <w:rPr>
          <w:rFonts w:cs="Times New Roman"/>
          <w:sz w:val="22"/>
        </w:rPr>
        <w:t>írodov</w:t>
      </w:r>
      <w:r w:rsidRPr="00483EA3">
        <w:rPr>
          <w:rFonts w:ascii="TimesNewRoman" w:eastAsia="TimesNewRoman" w:cs="TimesNewRoman" w:hint="eastAsia"/>
          <w:sz w:val="22"/>
        </w:rPr>
        <w:t>ě</w:t>
      </w:r>
      <w:r w:rsidRPr="00483EA3">
        <w:rPr>
          <w:rFonts w:cs="Times New Roman"/>
          <w:sz w:val="22"/>
        </w:rPr>
        <w:t>dném vyu</w:t>
      </w:r>
      <w:r w:rsidRPr="00483EA3">
        <w:rPr>
          <w:rFonts w:ascii="TimesNewRoman" w:eastAsia="TimesNewRoman" w:cs="TimesNewRoman" w:hint="eastAsia"/>
          <w:sz w:val="22"/>
        </w:rPr>
        <w:t>č</w:t>
      </w:r>
      <w:r w:rsidRPr="00483EA3">
        <w:rPr>
          <w:rFonts w:cs="Times New Roman"/>
          <w:sz w:val="22"/>
        </w:rPr>
        <w:t>ování se ve velké mí</w:t>
      </w:r>
      <w:r w:rsidRPr="00483EA3">
        <w:rPr>
          <w:rFonts w:ascii="TimesNewRoman" w:eastAsia="TimesNewRoman" w:cs="TimesNewRoman" w:hint="eastAsia"/>
          <w:sz w:val="22"/>
        </w:rPr>
        <w:t>ř</w:t>
      </w:r>
      <w:r w:rsidRPr="00483EA3">
        <w:rPr>
          <w:rFonts w:cs="Times New Roman"/>
          <w:sz w:val="22"/>
        </w:rPr>
        <w:t>e uplat</w:t>
      </w:r>
      <w:r w:rsidRPr="00483EA3">
        <w:rPr>
          <w:rFonts w:ascii="TimesNewRoman" w:eastAsia="TimesNewRoman" w:cs="TimesNewRoman" w:hint="eastAsia"/>
          <w:sz w:val="22"/>
        </w:rPr>
        <w:t>ň</w:t>
      </w:r>
      <w:r w:rsidRPr="00483EA3">
        <w:rPr>
          <w:rFonts w:cs="Times New Roman"/>
          <w:sz w:val="22"/>
        </w:rPr>
        <w:t>ují mezip</w:t>
      </w:r>
      <w:r w:rsidRPr="00483EA3">
        <w:rPr>
          <w:rFonts w:ascii="TimesNewRoman" w:eastAsia="TimesNewRoman" w:cs="TimesNewRoman" w:hint="eastAsia"/>
          <w:sz w:val="22"/>
        </w:rPr>
        <w:t>ř</w:t>
      </w:r>
      <w:r w:rsidRPr="00483EA3">
        <w:rPr>
          <w:rFonts w:cs="Times New Roman"/>
          <w:sz w:val="22"/>
        </w:rPr>
        <w:t>edm</w:t>
      </w:r>
      <w:r w:rsidRPr="00483EA3">
        <w:rPr>
          <w:rFonts w:ascii="TimesNewRoman" w:eastAsia="TimesNewRoman" w:cs="TimesNewRoman" w:hint="eastAsia"/>
          <w:sz w:val="22"/>
        </w:rPr>
        <w:t>ě</w:t>
      </w:r>
      <w:r w:rsidRPr="00483EA3">
        <w:rPr>
          <w:rFonts w:cs="Times New Roman"/>
          <w:sz w:val="22"/>
        </w:rPr>
        <w:t>tové vztahy, které nabízejí realizaci r</w:t>
      </w:r>
      <w:r w:rsidRPr="00483EA3">
        <w:rPr>
          <w:rFonts w:ascii="TimesNewRoman" w:eastAsia="TimesNewRoman" w:cs="TimesNewRoman" w:hint="eastAsia"/>
          <w:sz w:val="22"/>
        </w:rPr>
        <w:t>ů</w:t>
      </w:r>
      <w:r w:rsidRPr="00483EA3">
        <w:rPr>
          <w:rFonts w:cs="Times New Roman"/>
          <w:sz w:val="22"/>
        </w:rPr>
        <w:t>zných krátkodobých i dlouhodobých projekt</w:t>
      </w:r>
      <w:r w:rsidRPr="00483EA3">
        <w:rPr>
          <w:rFonts w:ascii="TimesNewRoman" w:eastAsia="TimesNewRoman" w:cs="TimesNewRoman" w:hint="eastAsia"/>
          <w:sz w:val="22"/>
        </w:rPr>
        <w:t>ů</w:t>
      </w:r>
      <w:r w:rsidRPr="00483EA3">
        <w:rPr>
          <w:rFonts w:cs="Times New Roman"/>
          <w:sz w:val="22"/>
        </w:rPr>
        <w:t>. Je to jedna z p</w:t>
      </w:r>
      <w:r w:rsidRPr="00483EA3">
        <w:rPr>
          <w:rFonts w:ascii="TimesNewRoman" w:eastAsia="TimesNewRoman" w:cs="TimesNewRoman" w:hint="eastAsia"/>
          <w:sz w:val="22"/>
        </w:rPr>
        <w:t>ř</w:t>
      </w:r>
      <w:r w:rsidRPr="00483EA3">
        <w:rPr>
          <w:rFonts w:cs="Times New Roman"/>
          <w:sz w:val="22"/>
        </w:rPr>
        <w:t>íležitostí, p</w:t>
      </w:r>
      <w:r w:rsidRPr="00483EA3">
        <w:rPr>
          <w:rFonts w:ascii="TimesNewRoman" w:eastAsia="TimesNewRoman" w:cs="TimesNewRoman" w:hint="eastAsia"/>
          <w:sz w:val="22"/>
        </w:rPr>
        <w:t>ř</w:t>
      </w:r>
      <w:r w:rsidRPr="00483EA3">
        <w:rPr>
          <w:rFonts w:cs="Times New Roman"/>
          <w:sz w:val="22"/>
        </w:rPr>
        <w:t>i které mají žáci možnost dob</w:t>
      </w:r>
      <w:r w:rsidRPr="00483EA3">
        <w:rPr>
          <w:rFonts w:ascii="TimesNewRoman" w:eastAsia="TimesNewRoman" w:cs="TimesNewRoman" w:hint="eastAsia"/>
          <w:sz w:val="22"/>
        </w:rPr>
        <w:t>ř</w:t>
      </w:r>
      <w:r w:rsidRPr="00483EA3">
        <w:rPr>
          <w:rFonts w:cs="Times New Roman"/>
          <w:sz w:val="22"/>
        </w:rPr>
        <w:t>e uplatnit své individuální schopnosti a nápady. Významnou roli p</w:t>
      </w:r>
      <w:r w:rsidRPr="00483EA3">
        <w:rPr>
          <w:rFonts w:ascii="TimesNewRoman" w:eastAsia="TimesNewRoman" w:cs="TimesNewRoman" w:hint="eastAsia"/>
          <w:sz w:val="22"/>
        </w:rPr>
        <w:t>ř</w:t>
      </w:r>
      <w:r w:rsidRPr="00483EA3">
        <w:rPr>
          <w:rFonts w:cs="Times New Roman"/>
          <w:sz w:val="22"/>
        </w:rPr>
        <w:t>i výuce p</w:t>
      </w:r>
      <w:r w:rsidRPr="00483EA3">
        <w:rPr>
          <w:rFonts w:ascii="TimesNewRoman" w:eastAsia="TimesNewRoman" w:cs="TimesNewRoman" w:hint="eastAsia"/>
          <w:sz w:val="22"/>
        </w:rPr>
        <w:t>ř</w:t>
      </w:r>
      <w:r w:rsidRPr="00483EA3">
        <w:rPr>
          <w:rFonts w:cs="Times New Roman"/>
          <w:sz w:val="22"/>
        </w:rPr>
        <w:t>írodov</w:t>
      </w:r>
      <w:r w:rsidRPr="00483EA3">
        <w:rPr>
          <w:rFonts w:ascii="TimesNewRoman" w:eastAsia="TimesNewRoman" w:cs="TimesNewRoman" w:hint="eastAsia"/>
          <w:sz w:val="22"/>
        </w:rPr>
        <w:t>ě</w:t>
      </w:r>
      <w:r w:rsidRPr="00483EA3">
        <w:rPr>
          <w:rFonts w:cs="Times New Roman"/>
          <w:sz w:val="22"/>
        </w:rPr>
        <w:t xml:space="preserve">dy mají i žákovské pokusy. </w:t>
      </w:r>
    </w:p>
    <w:p w:rsidR="0056519D" w:rsidRPr="00483EA3" w:rsidRDefault="0056519D" w:rsidP="00591373">
      <w:pPr>
        <w:pStyle w:val="Bezmezer"/>
        <w:spacing w:line="360" w:lineRule="auto"/>
        <w:jc w:val="both"/>
        <w:rPr>
          <w:sz w:val="22"/>
        </w:rPr>
      </w:pPr>
      <w:r w:rsidRPr="00483EA3">
        <w:rPr>
          <w:sz w:val="22"/>
        </w:rPr>
        <w:t>Vyu</w:t>
      </w:r>
      <w:r w:rsidRPr="00483EA3">
        <w:rPr>
          <w:rFonts w:ascii="TimesNewRoman" w:eastAsia="TimesNewRoman" w:cs="TimesNewRoman" w:hint="eastAsia"/>
          <w:sz w:val="22"/>
        </w:rPr>
        <w:t>č</w:t>
      </w:r>
      <w:r w:rsidRPr="00483EA3">
        <w:rPr>
          <w:sz w:val="22"/>
        </w:rPr>
        <w:t>ovací p</w:t>
      </w:r>
      <w:r w:rsidRPr="00483EA3">
        <w:rPr>
          <w:rFonts w:ascii="TimesNewRoman" w:eastAsia="TimesNewRoman" w:cs="TimesNewRoman" w:hint="eastAsia"/>
          <w:sz w:val="22"/>
        </w:rPr>
        <w:t>ř</w:t>
      </w:r>
      <w:r w:rsidRPr="00483EA3">
        <w:rPr>
          <w:sz w:val="22"/>
        </w:rPr>
        <w:t>edm</w:t>
      </w:r>
      <w:r w:rsidRPr="00483EA3">
        <w:rPr>
          <w:rFonts w:ascii="TimesNewRoman" w:eastAsia="TimesNewRoman" w:cs="TimesNewRoman" w:hint="eastAsia"/>
          <w:sz w:val="22"/>
        </w:rPr>
        <w:t>ě</w:t>
      </w:r>
      <w:r w:rsidRPr="00483EA3">
        <w:rPr>
          <w:sz w:val="22"/>
        </w:rPr>
        <w:t xml:space="preserve">t </w:t>
      </w:r>
      <w:r w:rsidRPr="00483EA3">
        <w:rPr>
          <w:b/>
          <w:bCs/>
          <w:sz w:val="22"/>
        </w:rPr>
        <w:t>VLASTIV</w:t>
      </w:r>
      <w:r w:rsidRPr="00483EA3">
        <w:rPr>
          <w:rFonts w:ascii="TimesNewRoman" w:eastAsia="TimesNewRoman" w:cs="TimesNewRoman" w:hint="eastAsia"/>
          <w:b/>
          <w:sz w:val="22"/>
        </w:rPr>
        <w:t>Ě</w:t>
      </w:r>
      <w:r w:rsidRPr="00483EA3">
        <w:rPr>
          <w:b/>
          <w:bCs/>
          <w:sz w:val="22"/>
        </w:rPr>
        <w:t xml:space="preserve">DA </w:t>
      </w:r>
      <w:r w:rsidRPr="00483EA3">
        <w:rPr>
          <w:sz w:val="22"/>
        </w:rPr>
        <w:t>zahrnuje u</w:t>
      </w:r>
      <w:r w:rsidRPr="00483EA3">
        <w:rPr>
          <w:rFonts w:ascii="TimesNewRoman" w:eastAsia="TimesNewRoman" w:cs="TimesNewRoman" w:hint="eastAsia"/>
          <w:sz w:val="22"/>
        </w:rPr>
        <w:t>č</w:t>
      </w:r>
      <w:r w:rsidRPr="00483EA3">
        <w:rPr>
          <w:sz w:val="22"/>
        </w:rPr>
        <w:t>ivo zem</w:t>
      </w:r>
      <w:r w:rsidRPr="00483EA3">
        <w:rPr>
          <w:rFonts w:ascii="TimesNewRoman" w:eastAsia="TimesNewRoman" w:cs="TimesNewRoman" w:hint="eastAsia"/>
          <w:sz w:val="22"/>
        </w:rPr>
        <w:t>ě</w:t>
      </w:r>
      <w:r w:rsidRPr="00483EA3">
        <w:rPr>
          <w:sz w:val="22"/>
        </w:rPr>
        <w:t>pisné a historické. Zem</w:t>
      </w:r>
      <w:r w:rsidRPr="00483EA3">
        <w:rPr>
          <w:rFonts w:ascii="TimesNewRoman" w:eastAsia="TimesNewRoman" w:cs="TimesNewRoman" w:hint="eastAsia"/>
          <w:sz w:val="22"/>
        </w:rPr>
        <w:t>ě</w:t>
      </w:r>
      <w:r w:rsidRPr="00483EA3">
        <w:rPr>
          <w:sz w:val="22"/>
        </w:rPr>
        <w:t>pisné u</w:t>
      </w:r>
      <w:r w:rsidRPr="00483EA3">
        <w:rPr>
          <w:rFonts w:ascii="TimesNewRoman" w:eastAsia="TimesNewRoman" w:cs="TimesNewRoman" w:hint="eastAsia"/>
          <w:sz w:val="22"/>
        </w:rPr>
        <w:t>č</w:t>
      </w:r>
      <w:r w:rsidRPr="00483EA3">
        <w:rPr>
          <w:sz w:val="22"/>
        </w:rPr>
        <w:t>ivo navazuje na poznatky z prvouky. Od pozorování nejbližšího okolí žáci p</w:t>
      </w:r>
      <w:r w:rsidRPr="00483EA3">
        <w:rPr>
          <w:rFonts w:ascii="TimesNewRoman" w:eastAsia="TimesNewRoman" w:cs="TimesNewRoman" w:hint="eastAsia"/>
          <w:sz w:val="22"/>
        </w:rPr>
        <w:t>ř</w:t>
      </w:r>
      <w:r w:rsidRPr="00483EA3">
        <w:rPr>
          <w:sz w:val="22"/>
        </w:rPr>
        <w:t>echázejí k zem</w:t>
      </w:r>
      <w:r w:rsidRPr="00483EA3">
        <w:rPr>
          <w:rFonts w:ascii="TimesNewRoman" w:eastAsia="TimesNewRoman" w:cs="TimesNewRoman" w:hint="eastAsia"/>
          <w:sz w:val="22"/>
        </w:rPr>
        <w:t>ě</w:t>
      </w:r>
      <w:r w:rsidRPr="00483EA3">
        <w:rPr>
          <w:sz w:val="22"/>
        </w:rPr>
        <w:t>pisnému pozorování kraje, republiky, Evropy. D</w:t>
      </w:r>
      <w:r w:rsidRPr="00483EA3">
        <w:rPr>
          <w:rFonts w:ascii="TimesNewRoman" w:eastAsia="TimesNewRoman" w:cs="TimesNewRoman" w:hint="eastAsia"/>
          <w:sz w:val="22"/>
        </w:rPr>
        <w:t>ě</w:t>
      </w:r>
      <w:r w:rsidRPr="00483EA3">
        <w:rPr>
          <w:sz w:val="22"/>
        </w:rPr>
        <w:t>jepisné u</w:t>
      </w:r>
      <w:r w:rsidRPr="00483EA3">
        <w:rPr>
          <w:rFonts w:ascii="TimesNewRoman" w:eastAsia="TimesNewRoman" w:cs="TimesNewRoman" w:hint="eastAsia"/>
          <w:sz w:val="22"/>
        </w:rPr>
        <w:t>č</w:t>
      </w:r>
      <w:r w:rsidRPr="00483EA3">
        <w:rPr>
          <w:sz w:val="22"/>
        </w:rPr>
        <w:t>ivo je pro žáky náro</w:t>
      </w:r>
      <w:r w:rsidRPr="00483EA3">
        <w:rPr>
          <w:rFonts w:ascii="TimesNewRoman" w:eastAsia="TimesNewRoman" w:cs="TimesNewRoman" w:hint="eastAsia"/>
          <w:sz w:val="22"/>
        </w:rPr>
        <w:t>č</w:t>
      </w:r>
      <w:r w:rsidRPr="00483EA3">
        <w:rPr>
          <w:sz w:val="22"/>
        </w:rPr>
        <w:t>né p</w:t>
      </w:r>
      <w:r w:rsidRPr="00483EA3">
        <w:rPr>
          <w:rFonts w:ascii="TimesNewRoman" w:eastAsia="TimesNewRoman" w:cs="TimesNewRoman" w:hint="eastAsia"/>
          <w:sz w:val="22"/>
        </w:rPr>
        <w:t>ř</w:t>
      </w:r>
      <w:r w:rsidRPr="00483EA3">
        <w:rPr>
          <w:sz w:val="22"/>
        </w:rPr>
        <w:t xml:space="preserve">edevším pochopením </w:t>
      </w:r>
      <w:r w:rsidRPr="00483EA3">
        <w:rPr>
          <w:rFonts w:ascii="TimesNewRoman" w:eastAsia="TimesNewRoman" w:cs="TimesNewRoman" w:hint="eastAsia"/>
          <w:sz w:val="22"/>
        </w:rPr>
        <w:t>č</w:t>
      </w:r>
      <w:r w:rsidRPr="00483EA3">
        <w:rPr>
          <w:sz w:val="22"/>
        </w:rPr>
        <w:t>asových souvislostí. Proto je d</w:t>
      </w:r>
      <w:r w:rsidRPr="00483EA3">
        <w:rPr>
          <w:rFonts w:ascii="TimesNewRoman" w:eastAsia="TimesNewRoman" w:cs="TimesNewRoman" w:hint="eastAsia"/>
          <w:sz w:val="22"/>
        </w:rPr>
        <w:t>ů</w:t>
      </w:r>
      <w:r w:rsidRPr="00483EA3">
        <w:rPr>
          <w:sz w:val="22"/>
        </w:rPr>
        <w:t>ležité využívat mezip</w:t>
      </w:r>
      <w:r w:rsidRPr="00483EA3">
        <w:rPr>
          <w:rFonts w:ascii="TimesNewRoman" w:eastAsia="TimesNewRoman" w:cs="TimesNewRoman" w:hint="eastAsia"/>
          <w:sz w:val="22"/>
        </w:rPr>
        <w:t>ř</w:t>
      </w:r>
      <w:r w:rsidRPr="00483EA3">
        <w:rPr>
          <w:sz w:val="22"/>
        </w:rPr>
        <w:t>edm</w:t>
      </w:r>
      <w:r w:rsidRPr="00483EA3">
        <w:rPr>
          <w:rFonts w:ascii="TimesNewRoman" w:eastAsia="TimesNewRoman" w:cs="TimesNewRoman" w:hint="eastAsia"/>
          <w:sz w:val="22"/>
        </w:rPr>
        <w:t>ě</w:t>
      </w:r>
      <w:r w:rsidRPr="00483EA3">
        <w:rPr>
          <w:sz w:val="22"/>
        </w:rPr>
        <w:t>tové vztahy, r</w:t>
      </w:r>
      <w:r w:rsidRPr="00483EA3">
        <w:rPr>
          <w:rFonts w:ascii="TimesNewRoman" w:eastAsia="TimesNewRoman" w:cs="TimesNewRoman" w:hint="eastAsia"/>
          <w:sz w:val="22"/>
        </w:rPr>
        <w:t>ů</w:t>
      </w:r>
      <w:r w:rsidRPr="00483EA3">
        <w:rPr>
          <w:sz w:val="22"/>
        </w:rPr>
        <w:t>znorodé formy práce, vhodné pom</w:t>
      </w:r>
      <w:r w:rsidRPr="00483EA3">
        <w:rPr>
          <w:rFonts w:ascii="TimesNewRoman" w:eastAsia="TimesNewRoman" w:cs="TimesNewRoman" w:hint="eastAsia"/>
          <w:sz w:val="22"/>
        </w:rPr>
        <w:t>ů</w:t>
      </w:r>
      <w:r w:rsidRPr="00483EA3">
        <w:rPr>
          <w:sz w:val="22"/>
        </w:rPr>
        <w:t>cky.</w:t>
      </w:r>
    </w:p>
    <w:p w:rsidR="0056519D" w:rsidRPr="00483EA3" w:rsidRDefault="0056519D" w:rsidP="00483EA3">
      <w:pPr>
        <w:pStyle w:val="Bezmezer"/>
        <w:spacing w:line="360" w:lineRule="auto"/>
        <w:jc w:val="both"/>
        <w:rPr>
          <w:sz w:val="22"/>
        </w:rPr>
      </w:pPr>
      <w:r w:rsidRPr="00483EA3">
        <w:rPr>
          <w:sz w:val="22"/>
        </w:rPr>
        <w:t>Zásadní výchovné a vzd</w:t>
      </w:r>
      <w:r w:rsidRPr="00483EA3">
        <w:rPr>
          <w:rFonts w:ascii="TimesNewRoman" w:eastAsia="TimesNewRoman" w:cs="TimesNewRoman" w:hint="eastAsia"/>
          <w:sz w:val="22"/>
        </w:rPr>
        <w:t>ě</w:t>
      </w:r>
      <w:r w:rsidRPr="00483EA3">
        <w:rPr>
          <w:sz w:val="22"/>
        </w:rPr>
        <w:t>lávací postupy, které ve vyu</w:t>
      </w:r>
      <w:r w:rsidRPr="00483EA3">
        <w:rPr>
          <w:rFonts w:ascii="TimesNewRoman" w:eastAsia="TimesNewRoman" w:cs="TimesNewRoman" w:hint="eastAsia"/>
          <w:sz w:val="22"/>
        </w:rPr>
        <w:t>č</w:t>
      </w:r>
      <w:r w:rsidRPr="00483EA3">
        <w:rPr>
          <w:sz w:val="22"/>
        </w:rPr>
        <w:t>ovacích p</w:t>
      </w:r>
      <w:r w:rsidRPr="00483EA3">
        <w:rPr>
          <w:rFonts w:ascii="TimesNewRoman" w:eastAsia="TimesNewRoman" w:cs="TimesNewRoman" w:hint="eastAsia"/>
          <w:sz w:val="22"/>
        </w:rPr>
        <w:t>ř</w:t>
      </w:r>
      <w:r w:rsidRPr="00483EA3">
        <w:rPr>
          <w:sz w:val="22"/>
        </w:rPr>
        <w:t>edm</w:t>
      </w:r>
      <w:r w:rsidRPr="00483EA3">
        <w:rPr>
          <w:rFonts w:ascii="TimesNewRoman" w:eastAsia="TimesNewRoman" w:cs="TimesNewRoman" w:hint="eastAsia"/>
          <w:sz w:val="22"/>
        </w:rPr>
        <w:t>ě</w:t>
      </w:r>
      <w:r w:rsidRPr="00483EA3">
        <w:rPr>
          <w:sz w:val="22"/>
        </w:rPr>
        <w:t xml:space="preserve">tech </w:t>
      </w:r>
      <w:r w:rsidR="00E17D5D" w:rsidRPr="00E17D5D">
        <w:rPr>
          <w:b/>
          <w:sz w:val="22"/>
        </w:rPr>
        <w:t xml:space="preserve">PRVOUKA, </w:t>
      </w:r>
      <w:r w:rsidRPr="00E17D5D">
        <w:rPr>
          <w:b/>
          <w:bCs/>
          <w:sz w:val="22"/>
        </w:rPr>
        <w:t>P</w:t>
      </w:r>
      <w:r w:rsidRPr="00E17D5D">
        <w:rPr>
          <w:rFonts w:ascii="TimesNewRoman" w:eastAsia="TimesNewRoman" w:cs="TimesNewRoman" w:hint="eastAsia"/>
          <w:b/>
          <w:sz w:val="22"/>
        </w:rPr>
        <w:t>Ř</w:t>
      </w:r>
      <w:r w:rsidRPr="00E17D5D">
        <w:rPr>
          <w:b/>
          <w:bCs/>
          <w:sz w:val="22"/>
        </w:rPr>
        <w:t>ÍRODOV</w:t>
      </w:r>
      <w:r w:rsidRPr="00E17D5D">
        <w:rPr>
          <w:rFonts w:ascii="TimesNewRoman" w:eastAsia="TimesNewRoman" w:cs="TimesNewRoman" w:hint="eastAsia"/>
          <w:b/>
          <w:sz w:val="22"/>
        </w:rPr>
        <w:t>Ě</w:t>
      </w:r>
      <w:r w:rsidRPr="00E17D5D">
        <w:rPr>
          <w:b/>
          <w:bCs/>
          <w:sz w:val="22"/>
        </w:rPr>
        <w:t>DA</w:t>
      </w:r>
      <w:r w:rsidR="00E17D5D" w:rsidRPr="00E17D5D">
        <w:rPr>
          <w:b/>
          <w:sz w:val="22"/>
        </w:rPr>
        <w:t xml:space="preserve"> a </w:t>
      </w:r>
      <w:r w:rsidRPr="00E17D5D">
        <w:rPr>
          <w:b/>
          <w:bCs/>
          <w:sz w:val="22"/>
        </w:rPr>
        <w:t>VLASTIV</w:t>
      </w:r>
      <w:r w:rsidRPr="00E17D5D">
        <w:rPr>
          <w:rFonts w:ascii="TimesNewRoman" w:eastAsia="TimesNewRoman" w:cs="TimesNewRoman" w:hint="eastAsia"/>
          <w:b/>
          <w:sz w:val="22"/>
        </w:rPr>
        <w:t>Ě</w:t>
      </w:r>
      <w:r w:rsidRPr="00E17D5D">
        <w:rPr>
          <w:b/>
          <w:bCs/>
          <w:sz w:val="22"/>
        </w:rPr>
        <w:t xml:space="preserve">DA </w:t>
      </w:r>
      <w:r w:rsidRPr="00483EA3">
        <w:rPr>
          <w:sz w:val="22"/>
        </w:rPr>
        <w:t>sm</w:t>
      </w:r>
      <w:r w:rsidRPr="00483EA3">
        <w:rPr>
          <w:rFonts w:ascii="TimesNewRoman" w:eastAsia="TimesNewRoman" w:cs="TimesNewRoman" w:hint="eastAsia"/>
          <w:sz w:val="22"/>
        </w:rPr>
        <w:t>ěř</w:t>
      </w:r>
      <w:r w:rsidRPr="00483EA3">
        <w:rPr>
          <w:sz w:val="22"/>
        </w:rPr>
        <w:t>ují k utvá</w:t>
      </w:r>
      <w:r w:rsidRPr="00483EA3">
        <w:rPr>
          <w:rFonts w:ascii="TimesNewRoman" w:eastAsia="TimesNewRoman" w:cs="TimesNewRoman" w:hint="eastAsia"/>
          <w:sz w:val="22"/>
        </w:rPr>
        <w:t>ř</w:t>
      </w:r>
      <w:r w:rsidRPr="00483EA3">
        <w:rPr>
          <w:sz w:val="22"/>
        </w:rPr>
        <w:t>ení klí</w:t>
      </w:r>
      <w:r w:rsidRPr="00483EA3">
        <w:rPr>
          <w:rFonts w:ascii="TimesNewRoman" w:eastAsia="TimesNewRoman" w:cs="TimesNewRoman" w:hint="eastAsia"/>
          <w:sz w:val="22"/>
        </w:rPr>
        <w:t>č</w:t>
      </w:r>
      <w:r w:rsidRPr="00483EA3">
        <w:rPr>
          <w:sz w:val="22"/>
        </w:rPr>
        <w:t>ových kompetencí:</w:t>
      </w:r>
    </w:p>
    <w:p w:rsidR="0056519D" w:rsidRPr="009B139E" w:rsidRDefault="0056519D" w:rsidP="009B139E">
      <w:pPr>
        <w:pStyle w:val="Bezmezer"/>
        <w:spacing w:line="360" w:lineRule="auto"/>
        <w:rPr>
          <w:b/>
          <w:i/>
          <w:sz w:val="22"/>
        </w:rPr>
      </w:pPr>
      <w:r w:rsidRPr="009B139E">
        <w:rPr>
          <w:b/>
          <w:i/>
          <w:sz w:val="22"/>
        </w:rPr>
        <w:t>Kompetence k u</w:t>
      </w:r>
      <w:r w:rsidRPr="009B139E">
        <w:rPr>
          <w:rFonts w:ascii="TimesNewRoman" w:eastAsia="TimesNewRoman" w:cs="TimesNewRoman" w:hint="eastAsia"/>
          <w:b/>
          <w:i/>
          <w:sz w:val="22"/>
        </w:rPr>
        <w:t>č</w:t>
      </w:r>
      <w:r w:rsidRPr="009B139E">
        <w:rPr>
          <w:b/>
          <w:i/>
          <w:sz w:val="22"/>
        </w:rPr>
        <w:t>ení</w:t>
      </w:r>
    </w:p>
    <w:p w:rsidR="0056519D" w:rsidRPr="009B139E" w:rsidRDefault="0056519D" w:rsidP="00AD3618">
      <w:pPr>
        <w:pStyle w:val="Bezmezer"/>
        <w:numPr>
          <w:ilvl w:val="0"/>
          <w:numId w:val="94"/>
        </w:numPr>
        <w:spacing w:line="360" w:lineRule="auto"/>
        <w:rPr>
          <w:sz w:val="22"/>
        </w:rPr>
      </w:pPr>
      <w:r w:rsidRPr="009B139E">
        <w:rPr>
          <w:sz w:val="22"/>
        </w:rPr>
        <w:t>nabízet žák</w:t>
      </w:r>
      <w:r w:rsidRPr="009B139E">
        <w:rPr>
          <w:rFonts w:ascii="TimesNewRoman" w:eastAsia="TimesNewRoman" w:cs="TimesNewRoman" w:hint="eastAsia"/>
          <w:sz w:val="22"/>
        </w:rPr>
        <w:t>ů</w:t>
      </w:r>
      <w:r w:rsidRPr="009B139E">
        <w:rPr>
          <w:sz w:val="22"/>
        </w:rPr>
        <w:t>m r</w:t>
      </w:r>
      <w:r w:rsidRPr="009B139E">
        <w:rPr>
          <w:rFonts w:ascii="TimesNewRoman" w:eastAsia="TimesNewRoman" w:cs="TimesNewRoman" w:hint="eastAsia"/>
          <w:sz w:val="22"/>
        </w:rPr>
        <w:t>ů</w:t>
      </w:r>
      <w:r w:rsidRPr="009B139E">
        <w:rPr>
          <w:sz w:val="22"/>
        </w:rPr>
        <w:t>zné zp</w:t>
      </w:r>
      <w:r w:rsidRPr="009B139E">
        <w:rPr>
          <w:rFonts w:ascii="TimesNewRoman" w:eastAsia="TimesNewRoman" w:cs="TimesNewRoman" w:hint="eastAsia"/>
          <w:sz w:val="22"/>
        </w:rPr>
        <w:t>ů</w:t>
      </w:r>
      <w:r w:rsidRPr="009B139E">
        <w:rPr>
          <w:sz w:val="22"/>
        </w:rPr>
        <w:t>soby, metody a strategie u</w:t>
      </w:r>
      <w:r w:rsidRPr="009B139E">
        <w:rPr>
          <w:rFonts w:ascii="TimesNewRoman" w:eastAsia="TimesNewRoman" w:cs="TimesNewRoman" w:hint="eastAsia"/>
          <w:sz w:val="22"/>
        </w:rPr>
        <w:t>č</w:t>
      </w:r>
      <w:r w:rsidRPr="009B139E">
        <w:rPr>
          <w:sz w:val="22"/>
        </w:rPr>
        <w:t>ení, které jim umožní</w:t>
      </w:r>
    </w:p>
    <w:p w:rsidR="0056519D" w:rsidRPr="009B139E" w:rsidRDefault="0056519D" w:rsidP="00AD3618">
      <w:pPr>
        <w:pStyle w:val="Bezmezer"/>
        <w:numPr>
          <w:ilvl w:val="0"/>
          <w:numId w:val="94"/>
        </w:numPr>
        <w:spacing w:line="360" w:lineRule="auto"/>
        <w:rPr>
          <w:sz w:val="22"/>
        </w:rPr>
      </w:pPr>
      <w:r w:rsidRPr="009B139E">
        <w:rPr>
          <w:sz w:val="22"/>
        </w:rPr>
        <w:t>samostatn</w:t>
      </w:r>
      <w:r w:rsidRPr="009B139E">
        <w:rPr>
          <w:rFonts w:ascii="TimesNewRoman" w:eastAsia="TimesNewRoman" w:cs="TimesNewRoman" w:hint="eastAsia"/>
          <w:sz w:val="22"/>
        </w:rPr>
        <w:t>ě</w:t>
      </w:r>
      <w:r w:rsidRPr="009B139E">
        <w:rPr>
          <w:rFonts w:ascii="TimesNewRoman" w:eastAsia="TimesNewRoman" w:cs="TimesNewRoman"/>
          <w:sz w:val="22"/>
        </w:rPr>
        <w:t xml:space="preserve"> </w:t>
      </w:r>
      <w:r w:rsidRPr="009B139E">
        <w:rPr>
          <w:sz w:val="22"/>
        </w:rPr>
        <w:t xml:space="preserve">organizovat a </w:t>
      </w:r>
      <w:r w:rsidRPr="009B139E">
        <w:rPr>
          <w:rFonts w:ascii="TimesNewRoman" w:eastAsia="TimesNewRoman" w:cs="TimesNewRoman" w:hint="eastAsia"/>
          <w:sz w:val="22"/>
        </w:rPr>
        <w:t>ř</w:t>
      </w:r>
      <w:r w:rsidRPr="009B139E">
        <w:rPr>
          <w:sz w:val="22"/>
        </w:rPr>
        <w:t>ídit vlastní u</w:t>
      </w:r>
      <w:r w:rsidRPr="009B139E">
        <w:rPr>
          <w:rFonts w:ascii="TimesNewRoman" w:eastAsia="TimesNewRoman" w:cs="TimesNewRoman" w:hint="eastAsia"/>
          <w:sz w:val="22"/>
        </w:rPr>
        <w:t>č</w:t>
      </w:r>
      <w:r w:rsidRPr="009B139E">
        <w:rPr>
          <w:sz w:val="22"/>
        </w:rPr>
        <w:t>ení,</w:t>
      </w:r>
    </w:p>
    <w:p w:rsidR="0056519D" w:rsidRPr="00AD3618" w:rsidRDefault="0056519D" w:rsidP="00AD3618">
      <w:pPr>
        <w:pStyle w:val="Bezmezer"/>
        <w:numPr>
          <w:ilvl w:val="0"/>
          <w:numId w:val="94"/>
        </w:numPr>
        <w:spacing w:line="360" w:lineRule="auto"/>
        <w:rPr>
          <w:sz w:val="22"/>
        </w:rPr>
      </w:pPr>
      <w:r w:rsidRPr="009B139E">
        <w:rPr>
          <w:sz w:val="22"/>
        </w:rPr>
        <w:t>vést žáky k aktivnímu vyhledávání a t</w:t>
      </w:r>
      <w:r w:rsidRPr="009B139E">
        <w:rPr>
          <w:rFonts w:ascii="TimesNewRoman" w:eastAsia="TimesNewRoman" w:cs="TimesNewRoman" w:hint="eastAsia"/>
          <w:sz w:val="22"/>
        </w:rPr>
        <w:t>ř</w:t>
      </w:r>
      <w:r w:rsidRPr="009B139E">
        <w:rPr>
          <w:sz w:val="22"/>
        </w:rPr>
        <w:t>íd</w:t>
      </w:r>
      <w:r w:rsidRPr="009B139E">
        <w:rPr>
          <w:rFonts w:ascii="TimesNewRoman" w:eastAsia="TimesNewRoman" w:cs="TimesNewRoman" w:hint="eastAsia"/>
          <w:sz w:val="22"/>
        </w:rPr>
        <w:t>ě</w:t>
      </w:r>
      <w:r w:rsidRPr="009B139E">
        <w:rPr>
          <w:sz w:val="22"/>
        </w:rPr>
        <w:t>ní informací, jejich propojování a</w:t>
      </w:r>
      <w:r w:rsidR="00AD3618">
        <w:rPr>
          <w:sz w:val="22"/>
        </w:rPr>
        <w:t xml:space="preserve"> </w:t>
      </w:r>
      <w:r w:rsidRPr="00AD3618">
        <w:rPr>
          <w:sz w:val="22"/>
        </w:rPr>
        <w:t>systematizaci,</w:t>
      </w:r>
    </w:p>
    <w:p w:rsidR="0056519D" w:rsidRPr="009B139E" w:rsidRDefault="0056519D" w:rsidP="00AD3618">
      <w:pPr>
        <w:pStyle w:val="Bezmezer"/>
        <w:numPr>
          <w:ilvl w:val="0"/>
          <w:numId w:val="94"/>
        </w:numPr>
        <w:spacing w:line="360" w:lineRule="auto"/>
        <w:rPr>
          <w:sz w:val="22"/>
        </w:rPr>
      </w:pPr>
      <w:r w:rsidRPr="009B139E">
        <w:rPr>
          <w:sz w:val="22"/>
        </w:rPr>
        <w:t>vést žáky k samostatnému pozorování a porovnávání získaných výsledk</w:t>
      </w:r>
      <w:r w:rsidRPr="009B139E">
        <w:rPr>
          <w:rFonts w:ascii="TimesNewRoman" w:eastAsia="TimesNewRoman" w:cs="TimesNewRoman" w:hint="eastAsia"/>
          <w:sz w:val="22"/>
        </w:rPr>
        <w:t>ů</w:t>
      </w:r>
      <w:r w:rsidRPr="009B139E">
        <w:rPr>
          <w:sz w:val="22"/>
        </w:rPr>
        <w:t>,</w:t>
      </w:r>
    </w:p>
    <w:p w:rsidR="0056519D" w:rsidRPr="009B139E" w:rsidRDefault="0056519D" w:rsidP="00AD3618">
      <w:pPr>
        <w:pStyle w:val="Bezmezer"/>
        <w:numPr>
          <w:ilvl w:val="0"/>
          <w:numId w:val="94"/>
        </w:numPr>
        <w:spacing w:line="360" w:lineRule="auto"/>
        <w:rPr>
          <w:sz w:val="22"/>
        </w:rPr>
      </w:pPr>
      <w:r w:rsidRPr="009B139E">
        <w:rPr>
          <w:sz w:val="22"/>
        </w:rPr>
        <w:t>umožnit žák</w:t>
      </w:r>
      <w:r w:rsidRPr="009B139E">
        <w:rPr>
          <w:rFonts w:ascii="TimesNewRoman" w:eastAsia="TimesNewRoman" w:cs="TimesNewRoman" w:hint="eastAsia"/>
          <w:sz w:val="22"/>
        </w:rPr>
        <w:t>ů</w:t>
      </w:r>
      <w:r w:rsidRPr="009B139E">
        <w:rPr>
          <w:sz w:val="22"/>
        </w:rPr>
        <w:t>m poznávat smysl a cíl u</w:t>
      </w:r>
      <w:r w:rsidRPr="009B139E">
        <w:rPr>
          <w:rFonts w:ascii="TimesNewRoman" w:eastAsia="TimesNewRoman" w:cs="TimesNewRoman" w:hint="eastAsia"/>
          <w:sz w:val="22"/>
        </w:rPr>
        <w:t>č</w:t>
      </w:r>
      <w:r w:rsidRPr="009B139E">
        <w:rPr>
          <w:sz w:val="22"/>
        </w:rPr>
        <w:t>ení a um</w:t>
      </w:r>
      <w:r w:rsidRPr="009B139E">
        <w:rPr>
          <w:rFonts w:ascii="TimesNewRoman" w:eastAsia="TimesNewRoman" w:cs="TimesNewRoman" w:hint="eastAsia"/>
          <w:sz w:val="22"/>
        </w:rPr>
        <w:t>ě</w:t>
      </w:r>
      <w:r w:rsidRPr="009B139E">
        <w:rPr>
          <w:sz w:val="22"/>
        </w:rPr>
        <w:t>t posuzovat vlastní pokrok,</w:t>
      </w:r>
    </w:p>
    <w:p w:rsidR="0056519D" w:rsidRPr="009B139E" w:rsidRDefault="0056519D" w:rsidP="00AD3618">
      <w:pPr>
        <w:pStyle w:val="Bezmezer"/>
        <w:numPr>
          <w:ilvl w:val="0"/>
          <w:numId w:val="94"/>
        </w:numPr>
        <w:spacing w:line="360" w:lineRule="auto"/>
        <w:rPr>
          <w:sz w:val="22"/>
        </w:rPr>
      </w:pPr>
      <w:r w:rsidRPr="009B139E">
        <w:rPr>
          <w:sz w:val="22"/>
        </w:rPr>
        <w:t>na základ</w:t>
      </w:r>
      <w:r w:rsidRPr="009B139E">
        <w:rPr>
          <w:rFonts w:ascii="TimesNewRoman" w:eastAsia="TimesNewRoman" w:cs="TimesNewRoman" w:hint="eastAsia"/>
          <w:sz w:val="22"/>
        </w:rPr>
        <w:t>ě</w:t>
      </w:r>
      <w:r w:rsidRPr="009B139E">
        <w:rPr>
          <w:rFonts w:ascii="TimesNewRoman" w:eastAsia="TimesNewRoman" w:cs="TimesNewRoman"/>
          <w:sz w:val="22"/>
        </w:rPr>
        <w:t xml:space="preserve"> </w:t>
      </w:r>
      <w:r w:rsidRPr="009B139E">
        <w:rPr>
          <w:sz w:val="22"/>
        </w:rPr>
        <w:t>prožitku úsp</w:t>
      </w:r>
      <w:r w:rsidRPr="009B139E">
        <w:rPr>
          <w:rFonts w:ascii="TimesNewRoman" w:eastAsia="TimesNewRoman" w:cs="TimesNewRoman" w:hint="eastAsia"/>
          <w:sz w:val="22"/>
        </w:rPr>
        <w:t>ě</w:t>
      </w:r>
      <w:r w:rsidRPr="009B139E">
        <w:rPr>
          <w:sz w:val="22"/>
        </w:rPr>
        <w:t>chu vést žáky k pot</w:t>
      </w:r>
      <w:r w:rsidRPr="009B139E">
        <w:rPr>
          <w:rFonts w:ascii="TimesNewRoman" w:eastAsia="TimesNewRoman" w:cs="TimesNewRoman" w:hint="eastAsia"/>
          <w:sz w:val="22"/>
        </w:rPr>
        <w:t>ř</w:t>
      </w:r>
      <w:r w:rsidRPr="009B139E">
        <w:rPr>
          <w:sz w:val="22"/>
        </w:rPr>
        <w:t>eb</w:t>
      </w:r>
      <w:r w:rsidRPr="009B139E">
        <w:rPr>
          <w:rFonts w:ascii="TimesNewRoman" w:eastAsia="TimesNewRoman" w:cs="TimesNewRoman" w:hint="eastAsia"/>
          <w:sz w:val="22"/>
        </w:rPr>
        <w:t>ě</w:t>
      </w:r>
      <w:r w:rsidRPr="009B139E">
        <w:rPr>
          <w:rFonts w:ascii="TimesNewRoman" w:eastAsia="TimesNewRoman" w:cs="TimesNewRoman"/>
          <w:sz w:val="22"/>
        </w:rPr>
        <w:t xml:space="preserve"> </w:t>
      </w:r>
      <w:r w:rsidRPr="009B139E">
        <w:rPr>
          <w:sz w:val="22"/>
        </w:rPr>
        <w:t>dalšího studia a celoživotního vzd</w:t>
      </w:r>
      <w:r w:rsidRPr="009B139E">
        <w:rPr>
          <w:rFonts w:ascii="TimesNewRoman" w:eastAsia="TimesNewRoman" w:cs="TimesNewRoman" w:hint="eastAsia"/>
          <w:sz w:val="22"/>
        </w:rPr>
        <w:t>ě</w:t>
      </w:r>
      <w:r w:rsidRPr="009B139E">
        <w:rPr>
          <w:sz w:val="22"/>
        </w:rPr>
        <w:t>lávání.</w:t>
      </w:r>
    </w:p>
    <w:p w:rsidR="0056519D" w:rsidRPr="009B139E" w:rsidRDefault="0056519D" w:rsidP="009B139E">
      <w:pPr>
        <w:pStyle w:val="Bezmezer"/>
        <w:spacing w:line="360" w:lineRule="auto"/>
        <w:rPr>
          <w:rFonts w:ascii="TimesNewRoman" w:eastAsia="TimesNewRoman" w:cs="TimesNewRoman"/>
          <w:b/>
          <w:i/>
          <w:sz w:val="22"/>
        </w:rPr>
      </w:pPr>
      <w:r w:rsidRPr="009B139E">
        <w:rPr>
          <w:b/>
          <w:i/>
          <w:sz w:val="22"/>
        </w:rPr>
        <w:t xml:space="preserve">Kompetence k </w:t>
      </w:r>
      <w:r w:rsidRPr="009B139E">
        <w:rPr>
          <w:rFonts w:ascii="TimesNewRoman" w:eastAsia="TimesNewRoman" w:cs="TimesNewRoman" w:hint="eastAsia"/>
          <w:b/>
          <w:i/>
          <w:sz w:val="22"/>
        </w:rPr>
        <w:t>ř</w:t>
      </w:r>
      <w:r w:rsidRPr="009B139E">
        <w:rPr>
          <w:b/>
          <w:i/>
          <w:sz w:val="22"/>
        </w:rPr>
        <w:t>ešení problém</w:t>
      </w:r>
      <w:r w:rsidRPr="009B139E">
        <w:rPr>
          <w:rFonts w:ascii="TimesNewRoman" w:eastAsia="TimesNewRoman" w:cs="TimesNewRoman" w:hint="eastAsia"/>
          <w:b/>
          <w:i/>
          <w:sz w:val="22"/>
        </w:rPr>
        <w:t>ů</w:t>
      </w:r>
    </w:p>
    <w:p w:rsidR="0056519D" w:rsidRPr="009B139E" w:rsidRDefault="0056519D" w:rsidP="00AD3618">
      <w:pPr>
        <w:pStyle w:val="Bezmezer"/>
        <w:numPr>
          <w:ilvl w:val="0"/>
          <w:numId w:val="95"/>
        </w:numPr>
        <w:spacing w:line="360" w:lineRule="auto"/>
        <w:rPr>
          <w:sz w:val="22"/>
        </w:rPr>
      </w:pPr>
      <w:r w:rsidRPr="009B139E">
        <w:rPr>
          <w:sz w:val="22"/>
        </w:rPr>
        <w:t>vést žáky k tomu, aby vnímali problémové situace ve škole i mimo ni, u</w:t>
      </w:r>
      <w:r w:rsidRPr="009B139E">
        <w:rPr>
          <w:rFonts w:ascii="TimesNewRoman" w:eastAsia="TimesNewRoman" w:cs="TimesNewRoman" w:hint="eastAsia"/>
          <w:sz w:val="22"/>
        </w:rPr>
        <w:t>č</w:t>
      </w:r>
      <w:r w:rsidRPr="009B139E">
        <w:rPr>
          <w:sz w:val="22"/>
        </w:rPr>
        <w:t>it je rozpoznávat a chápat problémy a nesrovnalosti,</w:t>
      </w:r>
    </w:p>
    <w:p w:rsidR="0056519D" w:rsidRPr="009B139E" w:rsidRDefault="0056519D" w:rsidP="00AD3618">
      <w:pPr>
        <w:pStyle w:val="Bezmezer"/>
        <w:numPr>
          <w:ilvl w:val="0"/>
          <w:numId w:val="95"/>
        </w:numPr>
        <w:spacing w:line="360" w:lineRule="auto"/>
        <w:rPr>
          <w:sz w:val="22"/>
        </w:rPr>
      </w:pPr>
      <w:r w:rsidRPr="009B139E">
        <w:rPr>
          <w:sz w:val="22"/>
        </w:rPr>
        <w:t>ukázat žák</w:t>
      </w:r>
      <w:r w:rsidRPr="009B139E">
        <w:rPr>
          <w:rFonts w:ascii="TimesNewRoman" w:eastAsia="TimesNewRoman" w:cs="TimesNewRoman" w:hint="eastAsia"/>
          <w:sz w:val="22"/>
        </w:rPr>
        <w:t>ů</w:t>
      </w:r>
      <w:r w:rsidRPr="009B139E">
        <w:rPr>
          <w:sz w:val="22"/>
        </w:rPr>
        <w:t>m r</w:t>
      </w:r>
      <w:r w:rsidRPr="009B139E">
        <w:rPr>
          <w:rFonts w:ascii="TimesNewRoman" w:eastAsia="TimesNewRoman" w:cs="TimesNewRoman" w:hint="eastAsia"/>
          <w:sz w:val="22"/>
        </w:rPr>
        <w:t>ů</w:t>
      </w:r>
      <w:r w:rsidRPr="009B139E">
        <w:rPr>
          <w:sz w:val="22"/>
        </w:rPr>
        <w:t xml:space="preserve">zné zdroje informací, které mohou vést k </w:t>
      </w:r>
      <w:r w:rsidRPr="009B139E">
        <w:rPr>
          <w:rFonts w:ascii="TimesNewRoman" w:eastAsia="TimesNewRoman" w:cs="TimesNewRoman" w:hint="eastAsia"/>
          <w:sz w:val="22"/>
        </w:rPr>
        <w:t>ř</w:t>
      </w:r>
      <w:r w:rsidRPr="009B139E">
        <w:rPr>
          <w:sz w:val="22"/>
        </w:rPr>
        <w:t>ešení problému a vést</w:t>
      </w:r>
    </w:p>
    <w:p w:rsidR="0056519D" w:rsidRPr="009B139E" w:rsidRDefault="0056519D" w:rsidP="00AD3618">
      <w:pPr>
        <w:pStyle w:val="Bezmezer"/>
        <w:numPr>
          <w:ilvl w:val="0"/>
          <w:numId w:val="95"/>
        </w:numPr>
        <w:spacing w:line="360" w:lineRule="auto"/>
        <w:rPr>
          <w:sz w:val="22"/>
        </w:rPr>
      </w:pPr>
      <w:r w:rsidRPr="009B139E">
        <w:rPr>
          <w:sz w:val="22"/>
        </w:rPr>
        <w:t>je k jejich ov</w:t>
      </w:r>
      <w:r w:rsidRPr="009B139E">
        <w:rPr>
          <w:rFonts w:ascii="TimesNewRoman" w:eastAsia="TimesNewRoman" w:cs="TimesNewRoman" w:hint="eastAsia"/>
          <w:sz w:val="22"/>
        </w:rPr>
        <w:t>ěř</w:t>
      </w:r>
      <w:r w:rsidRPr="009B139E">
        <w:rPr>
          <w:sz w:val="22"/>
        </w:rPr>
        <w:t>ování a srovnávání,</w:t>
      </w:r>
    </w:p>
    <w:p w:rsidR="0056519D" w:rsidRPr="009B139E" w:rsidRDefault="0056519D" w:rsidP="00AD3618">
      <w:pPr>
        <w:pStyle w:val="Bezmezer"/>
        <w:numPr>
          <w:ilvl w:val="0"/>
          <w:numId w:val="95"/>
        </w:numPr>
        <w:spacing w:line="360" w:lineRule="auto"/>
        <w:rPr>
          <w:sz w:val="22"/>
        </w:rPr>
      </w:pPr>
      <w:r w:rsidRPr="009B139E">
        <w:rPr>
          <w:sz w:val="22"/>
        </w:rPr>
        <w:t>vést žáky k ov</w:t>
      </w:r>
      <w:r w:rsidRPr="009B139E">
        <w:rPr>
          <w:rFonts w:ascii="TimesNewRoman" w:eastAsia="TimesNewRoman" w:cs="TimesNewRoman" w:hint="eastAsia"/>
          <w:sz w:val="22"/>
        </w:rPr>
        <w:t>ěř</w:t>
      </w:r>
      <w:r w:rsidRPr="009B139E">
        <w:rPr>
          <w:sz w:val="22"/>
        </w:rPr>
        <w:t xml:space="preserve">ování správnosti </w:t>
      </w:r>
      <w:r w:rsidRPr="009B139E">
        <w:rPr>
          <w:rFonts w:ascii="TimesNewRoman" w:eastAsia="TimesNewRoman" w:cs="TimesNewRoman" w:hint="eastAsia"/>
          <w:sz w:val="22"/>
        </w:rPr>
        <w:t>ř</w:t>
      </w:r>
      <w:r w:rsidRPr="009B139E">
        <w:rPr>
          <w:sz w:val="22"/>
        </w:rPr>
        <w:t>ešení problému.</w:t>
      </w:r>
    </w:p>
    <w:p w:rsidR="0056519D" w:rsidRPr="009B139E" w:rsidRDefault="0056519D" w:rsidP="009B139E">
      <w:pPr>
        <w:pStyle w:val="Bezmezer"/>
        <w:spacing w:line="360" w:lineRule="auto"/>
        <w:rPr>
          <w:b/>
          <w:i/>
          <w:sz w:val="22"/>
        </w:rPr>
      </w:pPr>
      <w:r w:rsidRPr="009B139E">
        <w:rPr>
          <w:b/>
          <w:i/>
          <w:sz w:val="22"/>
        </w:rPr>
        <w:t>Kompetence komunikativní</w:t>
      </w:r>
    </w:p>
    <w:p w:rsidR="0056519D" w:rsidRPr="00282F04" w:rsidRDefault="0056519D" w:rsidP="00AD3618">
      <w:pPr>
        <w:pStyle w:val="Bezmezer"/>
        <w:numPr>
          <w:ilvl w:val="0"/>
          <w:numId w:val="96"/>
        </w:numPr>
        <w:spacing w:line="360" w:lineRule="auto"/>
        <w:rPr>
          <w:sz w:val="22"/>
        </w:rPr>
      </w:pPr>
      <w:r w:rsidRPr="009B139E">
        <w:rPr>
          <w:sz w:val="22"/>
        </w:rPr>
        <w:t>rozvíjet u d</w:t>
      </w:r>
      <w:r w:rsidRPr="009B139E">
        <w:rPr>
          <w:rFonts w:ascii="TimesNewRoman" w:eastAsia="TimesNewRoman" w:cs="TimesNewRoman" w:hint="eastAsia"/>
          <w:sz w:val="22"/>
        </w:rPr>
        <w:t>ě</w:t>
      </w:r>
      <w:r w:rsidRPr="009B139E">
        <w:rPr>
          <w:sz w:val="22"/>
        </w:rPr>
        <w:t>tí dovednost správn</w:t>
      </w:r>
      <w:r w:rsidRPr="009B139E">
        <w:rPr>
          <w:rFonts w:ascii="TimesNewRoman" w:eastAsia="TimesNewRoman" w:cs="TimesNewRoman" w:hint="eastAsia"/>
          <w:sz w:val="22"/>
        </w:rPr>
        <w:t>ě</w:t>
      </w:r>
      <w:r w:rsidRPr="009B139E">
        <w:rPr>
          <w:sz w:val="22"/>
        </w:rPr>
        <w:t>, výstižn</w:t>
      </w:r>
      <w:r w:rsidRPr="009B139E">
        <w:rPr>
          <w:rFonts w:ascii="TimesNewRoman" w:eastAsia="TimesNewRoman" w:cs="TimesNewRoman" w:hint="eastAsia"/>
          <w:sz w:val="22"/>
        </w:rPr>
        <w:t>ě</w:t>
      </w:r>
      <w:r w:rsidRPr="009B139E">
        <w:rPr>
          <w:rFonts w:ascii="TimesNewRoman" w:eastAsia="TimesNewRoman" w:cs="TimesNewRoman"/>
          <w:sz w:val="22"/>
        </w:rPr>
        <w:t xml:space="preserve"> </w:t>
      </w:r>
      <w:r w:rsidRPr="009B139E">
        <w:rPr>
          <w:sz w:val="22"/>
        </w:rPr>
        <w:t>a logicky formulovat své myšlenky a</w:t>
      </w:r>
      <w:r w:rsidR="00282F04">
        <w:rPr>
          <w:sz w:val="22"/>
        </w:rPr>
        <w:t xml:space="preserve"> </w:t>
      </w:r>
      <w:r w:rsidRPr="00282F04">
        <w:rPr>
          <w:sz w:val="22"/>
        </w:rPr>
        <w:t>názory na lidskou spole</w:t>
      </w:r>
      <w:r w:rsidRPr="00282F04">
        <w:rPr>
          <w:rFonts w:ascii="TimesNewRoman" w:eastAsia="TimesNewRoman" w:cs="TimesNewRoman" w:hint="eastAsia"/>
          <w:sz w:val="22"/>
        </w:rPr>
        <w:t>č</w:t>
      </w:r>
      <w:r w:rsidRPr="00282F04">
        <w:rPr>
          <w:sz w:val="22"/>
        </w:rPr>
        <w:t>nost, p</w:t>
      </w:r>
      <w:r w:rsidRPr="00282F04">
        <w:rPr>
          <w:rFonts w:ascii="TimesNewRoman" w:eastAsia="TimesNewRoman" w:cs="TimesNewRoman" w:hint="eastAsia"/>
          <w:sz w:val="22"/>
        </w:rPr>
        <w:t>ř</w:t>
      </w:r>
      <w:r w:rsidRPr="00282F04">
        <w:rPr>
          <w:sz w:val="22"/>
        </w:rPr>
        <w:t>írodní jevy a historické události,</w:t>
      </w:r>
    </w:p>
    <w:p w:rsidR="0056519D" w:rsidRPr="009B139E" w:rsidRDefault="0056519D" w:rsidP="00AD3618">
      <w:pPr>
        <w:pStyle w:val="Bezmezer"/>
        <w:numPr>
          <w:ilvl w:val="0"/>
          <w:numId w:val="96"/>
        </w:numPr>
        <w:spacing w:line="360" w:lineRule="auto"/>
        <w:rPr>
          <w:sz w:val="22"/>
        </w:rPr>
      </w:pPr>
      <w:r w:rsidRPr="009B139E">
        <w:rPr>
          <w:sz w:val="22"/>
        </w:rPr>
        <w:lastRenderedPageBreak/>
        <w:t>seznámit žáky s r</w:t>
      </w:r>
      <w:r w:rsidRPr="009B139E">
        <w:rPr>
          <w:rFonts w:ascii="TimesNewRoman" w:eastAsia="TimesNewRoman" w:cs="TimesNewRoman" w:hint="eastAsia"/>
          <w:sz w:val="22"/>
        </w:rPr>
        <w:t>ů</w:t>
      </w:r>
      <w:r w:rsidRPr="009B139E">
        <w:rPr>
          <w:sz w:val="22"/>
        </w:rPr>
        <w:t>znými typy text</w:t>
      </w:r>
      <w:r w:rsidRPr="009B139E">
        <w:rPr>
          <w:rFonts w:ascii="TimesNewRoman" w:eastAsia="TimesNewRoman" w:cs="TimesNewRoman" w:hint="eastAsia"/>
          <w:sz w:val="22"/>
        </w:rPr>
        <w:t>ů</w:t>
      </w:r>
      <w:r w:rsidRPr="009B139E">
        <w:rPr>
          <w:rFonts w:ascii="TimesNewRoman" w:eastAsia="TimesNewRoman" w:cs="TimesNewRoman"/>
          <w:sz w:val="22"/>
        </w:rPr>
        <w:t xml:space="preserve"> </w:t>
      </w:r>
      <w:r w:rsidRPr="009B139E">
        <w:rPr>
          <w:sz w:val="22"/>
        </w:rPr>
        <w:t>a obrazových materiál</w:t>
      </w:r>
      <w:r w:rsidRPr="009B139E">
        <w:rPr>
          <w:rFonts w:ascii="TimesNewRoman" w:eastAsia="TimesNewRoman" w:cs="TimesNewRoman" w:hint="eastAsia"/>
          <w:sz w:val="22"/>
        </w:rPr>
        <w:t>ů</w:t>
      </w:r>
      <w:r w:rsidRPr="009B139E">
        <w:rPr>
          <w:rFonts w:ascii="TimesNewRoman" w:eastAsia="TimesNewRoman" w:cs="TimesNewRoman"/>
          <w:sz w:val="22"/>
        </w:rPr>
        <w:t xml:space="preserve"> </w:t>
      </w:r>
      <w:r w:rsidRPr="009B139E">
        <w:rPr>
          <w:sz w:val="22"/>
        </w:rPr>
        <w:t>o probíraných tématech (kroniky, encyklopedie, internet, u</w:t>
      </w:r>
      <w:r w:rsidRPr="009B139E">
        <w:rPr>
          <w:rFonts w:ascii="TimesNewRoman" w:eastAsia="TimesNewRoman" w:cs="TimesNewRoman" w:hint="eastAsia"/>
          <w:sz w:val="22"/>
        </w:rPr>
        <w:t>č</w:t>
      </w:r>
      <w:r w:rsidRPr="009B139E">
        <w:rPr>
          <w:sz w:val="22"/>
        </w:rPr>
        <w:t>ebnice, návody),</w:t>
      </w:r>
    </w:p>
    <w:p w:rsidR="0056519D" w:rsidRPr="00282F04" w:rsidRDefault="0056519D" w:rsidP="00AD3618">
      <w:pPr>
        <w:pStyle w:val="Bezmezer"/>
        <w:numPr>
          <w:ilvl w:val="0"/>
          <w:numId w:val="96"/>
        </w:numPr>
        <w:spacing w:line="360" w:lineRule="auto"/>
        <w:rPr>
          <w:sz w:val="22"/>
        </w:rPr>
      </w:pPr>
      <w:r w:rsidRPr="009B139E">
        <w:rPr>
          <w:sz w:val="22"/>
        </w:rPr>
        <w:t>vést žáky k využívání širokých možností informa</w:t>
      </w:r>
      <w:r w:rsidRPr="009B139E">
        <w:rPr>
          <w:rFonts w:ascii="TimesNewRoman" w:eastAsia="TimesNewRoman" w:cs="TimesNewRoman" w:hint="eastAsia"/>
          <w:sz w:val="22"/>
        </w:rPr>
        <w:t>č</w:t>
      </w:r>
      <w:r w:rsidRPr="009B139E">
        <w:rPr>
          <w:sz w:val="22"/>
        </w:rPr>
        <w:t>ních a komunika</w:t>
      </w:r>
      <w:r w:rsidRPr="009B139E">
        <w:rPr>
          <w:rFonts w:ascii="TimesNewRoman" w:eastAsia="TimesNewRoman" w:cs="TimesNewRoman" w:hint="eastAsia"/>
          <w:sz w:val="22"/>
        </w:rPr>
        <w:t>č</w:t>
      </w:r>
      <w:r w:rsidRPr="009B139E">
        <w:rPr>
          <w:sz w:val="22"/>
        </w:rPr>
        <w:t>ních</w:t>
      </w:r>
      <w:r w:rsidR="00282F04">
        <w:rPr>
          <w:sz w:val="22"/>
        </w:rPr>
        <w:t xml:space="preserve"> </w:t>
      </w:r>
      <w:r w:rsidRPr="00282F04">
        <w:rPr>
          <w:sz w:val="22"/>
        </w:rPr>
        <w:t>prost</w:t>
      </w:r>
      <w:r w:rsidRPr="00282F04">
        <w:rPr>
          <w:rFonts w:ascii="TimesNewRoman" w:eastAsia="TimesNewRoman" w:cs="TimesNewRoman" w:hint="eastAsia"/>
          <w:sz w:val="22"/>
        </w:rPr>
        <w:t>ř</w:t>
      </w:r>
      <w:r w:rsidRPr="00282F04">
        <w:rPr>
          <w:sz w:val="22"/>
        </w:rPr>
        <w:t>edk</w:t>
      </w:r>
      <w:r w:rsidRPr="00282F04">
        <w:rPr>
          <w:rFonts w:ascii="TimesNewRoman" w:eastAsia="TimesNewRoman" w:cs="TimesNewRoman" w:hint="eastAsia"/>
          <w:sz w:val="22"/>
        </w:rPr>
        <w:t>ů</w:t>
      </w:r>
    </w:p>
    <w:p w:rsidR="005A5735" w:rsidRPr="009B139E" w:rsidRDefault="005A5735" w:rsidP="009B139E">
      <w:pPr>
        <w:pStyle w:val="Bezmezer"/>
        <w:spacing w:line="360" w:lineRule="auto"/>
        <w:rPr>
          <w:rFonts w:cs="Times New Roman"/>
          <w:b/>
          <w:bCs/>
          <w:i/>
          <w:iCs/>
          <w:sz w:val="22"/>
        </w:rPr>
      </w:pPr>
      <w:r w:rsidRPr="009B139E">
        <w:rPr>
          <w:rFonts w:cs="Times New Roman"/>
          <w:b/>
          <w:bCs/>
          <w:i/>
          <w:iCs/>
          <w:sz w:val="22"/>
        </w:rPr>
        <w:t>Kompetence sociální a personální</w:t>
      </w:r>
    </w:p>
    <w:p w:rsidR="005A5735" w:rsidRPr="009B139E" w:rsidRDefault="005A5735" w:rsidP="00AD3618">
      <w:pPr>
        <w:pStyle w:val="Bezmezer"/>
        <w:numPr>
          <w:ilvl w:val="0"/>
          <w:numId w:val="97"/>
        </w:numPr>
        <w:spacing w:line="360" w:lineRule="auto"/>
        <w:rPr>
          <w:rFonts w:cs="Times New Roman"/>
          <w:sz w:val="22"/>
        </w:rPr>
      </w:pPr>
      <w:r w:rsidRPr="009B139E">
        <w:rPr>
          <w:rFonts w:cs="Times New Roman"/>
          <w:sz w:val="22"/>
        </w:rPr>
        <w:t>vést žáky ke schopnosti pracovat ve dvojici a v menší pracovní skupin</w:t>
      </w:r>
      <w:r w:rsidRPr="009B139E">
        <w:rPr>
          <w:rFonts w:ascii="TimesNewRoman" w:eastAsia="TimesNewRoman" w:cs="TimesNewRoman" w:hint="eastAsia"/>
          <w:sz w:val="22"/>
        </w:rPr>
        <w:t>ě</w:t>
      </w:r>
      <w:r w:rsidRPr="009B139E">
        <w:rPr>
          <w:rFonts w:ascii="TimesNewRoman" w:eastAsia="TimesNewRoman" w:cs="TimesNewRoman"/>
          <w:sz w:val="22"/>
        </w:rPr>
        <w:t xml:space="preserve"> </w:t>
      </w:r>
      <w:r w:rsidRPr="009B139E">
        <w:rPr>
          <w:rFonts w:cs="Times New Roman"/>
          <w:sz w:val="22"/>
        </w:rPr>
        <w:t>p</w:t>
      </w:r>
      <w:r w:rsidRPr="009B139E">
        <w:rPr>
          <w:rFonts w:ascii="TimesNewRoman" w:eastAsia="TimesNewRoman" w:cs="TimesNewRoman" w:hint="eastAsia"/>
          <w:sz w:val="22"/>
        </w:rPr>
        <w:t>ř</w:t>
      </w:r>
      <w:r w:rsidRPr="009B139E">
        <w:rPr>
          <w:rFonts w:cs="Times New Roman"/>
          <w:sz w:val="22"/>
        </w:rPr>
        <w:t>i</w:t>
      </w:r>
    </w:p>
    <w:p w:rsidR="005A5735" w:rsidRPr="00282F04" w:rsidRDefault="005A5735" w:rsidP="00AD3618">
      <w:pPr>
        <w:pStyle w:val="Bezmezer"/>
        <w:numPr>
          <w:ilvl w:val="0"/>
          <w:numId w:val="97"/>
        </w:numPr>
        <w:spacing w:line="360" w:lineRule="auto"/>
        <w:rPr>
          <w:rFonts w:cs="Times New Roman"/>
          <w:sz w:val="22"/>
        </w:rPr>
      </w:pPr>
      <w:r w:rsidRPr="009B139E">
        <w:rPr>
          <w:rFonts w:cs="Times New Roman"/>
          <w:sz w:val="22"/>
        </w:rPr>
        <w:t>vyhledávání informací i zpracovávání výstup</w:t>
      </w:r>
      <w:r w:rsidRPr="009B139E">
        <w:rPr>
          <w:rFonts w:ascii="TimesNewRoman" w:eastAsia="TimesNewRoman" w:cs="TimesNewRoman" w:hint="eastAsia"/>
          <w:sz w:val="22"/>
        </w:rPr>
        <w:t>ů</w:t>
      </w:r>
      <w:r w:rsidRPr="009B139E">
        <w:rPr>
          <w:rFonts w:ascii="TimesNewRoman" w:eastAsia="TimesNewRoman" w:cs="TimesNewRoman"/>
          <w:sz w:val="22"/>
        </w:rPr>
        <w:t xml:space="preserve"> </w:t>
      </w:r>
      <w:r w:rsidRPr="009B139E">
        <w:rPr>
          <w:rFonts w:cs="Times New Roman"/>
          <w:sz w:val="22"/>
        </w:rPr>
        <w:t>v oblasti u</w:t>
      </w:r>
      <w:r w:rsidRPr="009B139E">
        <w:rPr>
          <w:rFonts w:ascii="TimesNewRoman" w:eastAsia="TimesNewRoman" w:cs="TimesNewRoman" w:hint="eastAsia"/>
          <w:sz w:val="22"/>
        </w:rPr>
        <w:t>č</w:t>
      </w:r>
      <w:r w:rsidRPr="009B139E">
        <w:rPr>
          <w:rFonts w:cs="Times New Roman"/>
          <w:sz w:val="22"/>
        </w:rPr>
        <w:t>iva vlastiv</w:t>
      </w:r>
      <w:r w:rsidRPr="009B139E">
        <w:rPr>
          <w:rFonts w:ascii="TimesNewRoman" w:eastAsia="TimesNewRoman" w:cs="TimesNewRoman" w:hint="eastAsia"/>
          <w:sz w:val="22"/>
        </w:rPr>
        <w:t>ě</w:t>
      </w:r>
      <w:r w:rsidRPr="009B139E">
        <w:rPr>
          <w:rFonts w:cs="Times New Roman"/>
          <w:sz w:val="22"/>
        </w:rPr>
        <w:t>dného a</w:t>
      </w:r>
      <w:r w:rsidR="00282F04">
        <w:rPr>
          <w:rFonts w:cs="Times New Roman"/>
          <w:sz w:val="22"/>
        </w:rPr>
        <w:t xml:space="preserve"> </w:t>
      </w:r>
      <w:r w:rsidRPr="00282F04">
        <w:rPr>
          <w:rFonts w:cs="Times New Roman"/>
          <w:sz w:val="22"/>
        </w:rPr>
        <w:t>p</w:t>
      </w:r>
      <w:r w:rsidRPr="00282F04">
        <w:rPr>
          <w:rFonts w:ascii="TimesNewRoman" w:eastAsia="TimesNewRoman" w:cs="TimesNewRoman" w:hint="eastAsia"/>
          <w:sz w:val="22"/>
        </w:rPr>
        <w:t>ř</w:t>
      </w:r>
      <w:r w:rsidRPr="00282F04">
        <w:rPr>
          <w:rFonts w:cs="Times New Roman"/>
          <w:sz w:val="22"/>
        </w:rPr>
        <w:t>írodov</w:t>
      </w:r>
      <w:r w:rsidRPr="00282F04">
        <w:rPr>
          <w:rFonts w:ascii="TimesNewRoman" w:eastAsia="TimesNewRoman" w:cs="TimesNewRoman" w:hint="eastAsia"/>
          <w:sz w:val="22"/>
        </w:rPr>
        <w:t>ě</w:t>
      </w:r>
      <w:r w:rsidRPr="00282F04">
        <w:rPr>
          <w:rFonts w:cs="Times New Roman"/>
          <w:sz w:val="22"/>
        </w:rPr>
        <w:t>dného charakteru,</w:t>
      </w:r>
    </w:p>
    <w:p w:rsidR="005A5735" w:rsidRPr="00282F04" w:rsidRDefault="005A5735" w:rsidP="00AD3618">
      <w:pPr>
        <w:pStyle w:val="Bezmezer"/>
        <w:numPr>
          <w:ilvl w:val="0"/>
          <w:numId w:val="97"/>
        </w:numPr>
        <w:spacing w:line="360" w:lineRule="auto"/>
        <w:rPr>
          <w:rFonts w:cs="Times New Roman"/>
          <w:sz w:val="22"/>
        </w:rPr>
      </w:pPr>
      <w:r w:rsidRPr="009B139E">
        <w:rPr>
          <w:rFonts w:cs="Times New Roman"/>
          <w:sz w:val="22"/>
        </w:rPr>
        <w:t>p</w:t>
      </w:r>
      <w:r w:rsidRPr="009B139E">
        <w:rPr>
          <w:rFonts w:ascii="TimesNewRoman" w:eastAsia="TimesNewRoman" w:cs="TimesNewRoman" w:hint="eastAsia"/>
          <w:sz w:val="22"/>
        </w:rPr>
        <w:t>ř</w:t>
      </w:r>
      <w:r w:rsidRPr="009B139E">
        <w:rPr>
          <w:rFonts w:cs="Times New Roman"/>
          <w:sz w:val="22"/>
        </w:rPr>
        <w:t>edkládat žák</w:t>
      </w:r>
      <w:r w:rsidRPr="009B139E">
        <w:rPr>
          <w:rFonts w:ascii="TimesNewRoman" w:eastAsia="TimesNewRoman" w:cs="TimesNewRoman" w:hint="eastAsia"/>
          <w:sz w:val="22"/>
        </w:rPr>
        <w:t>ů</w:t>
      </w:r>
      <w:r w:rsidRPr="009B139E">
        <w:rPr>
          <w:rFonts w:cs="Times New Roman"/>
          <w:sz w:val="22"/>
        </w:rPr>
        <w:t xml:space="preserve">m možnosti stanovení pravidel pro </w:t>
      </w:r>
      <w:r w:rsidRPr="009B139E">
        <w:rPr>
          <w:rFonts w:ascii="TimesNewRoman" w:eastAsia="TimesNewRoman" w:cs="TimesNewRoman" w:hint="eastAsia"/>
          <w:sz w:val="22"/>
        </w:rPr>
        <w:t>č</w:t>
      </w:r>
      <w:r w:rsidRPr="009B139E">
        <w:rPr>
          <w:rFonts w:cs="Times New Roman"/>
          <w:sz w:val="22"/>
        </w:rPr>
        <w:t>innost skupiny a vést je</w:t>
      </w:r>
      <w:r w:rsidR="00282F04">
        <w:rPr>
          <w:rFonts w:cs="Times New Roman"/>
          <w:sz w:val="22"/>
        </w:rPr>
        <w:t xml:space="preserve"> </w:t>
      </w:r>
      <w:r w:rsidRPr="00282F04">
        <w:rPr>
          <w:rFonts w:cs="Times New Roman"/>
          <w:sz w:val="22"/>
        </w:rPr>
        <w:t>k jejich dodržování,</w:t>
      </w:r>
    </w:p>
    <w:p w:rsidR="005A5735" w:rsidRPr="009B139E" w:rsidRDefault="005A5735" w:rsidP="00AD3618">
      <w:pPr>
        <w:pStyle w:val="Bezmezer"/>
        <w:numPr>
          <w:ilvl w:val="0"/>
          <w:numId w:val="97"/>
        </w:numPr>
        <w:spacing w:line="360" w:lineRule="auto"/>
        <w:rPr>
          <w:rFonts w:cs="Times New Roman"/>
          <w:sz w:val="22"/>
        </w:rPr>
      </w:pPr>
      <w:r w:rsidRPr="009B139E">
        <w:rPr>
          <w:rFonts w:cs="Times New Roman"/>
          <w:sz w:val="22"/>
        </w:rPr>
        <w:t>individuálním p</w:t>
      </w:r>
      <w:r w:rsidRPr="009B139E">
        <w:rPr>
          <w:rFonts w:ascii="TimesNewRoman" w:eastAsia="TimesNewRoman" w:cs="TimesNewRoman" w:hint="eastAsia"/>
          <w:sz w:val="22"/>
        </w:rPr>
        <w:t>ř</w:t>
      </w:r>
      <w:r w:rsidRPr="009B139E">
        <w:rPr>
          <w:rFonts w:cs="Times New Roman"/>
          <w:sz w:val="22"/>
        </w:rPr>
        <w:t>ístupem budovat sebed</w:t>
      </w:r>
      <w:r w:rsidRPr="009B139E">
        <w:rPr>
          <w:rFonts w:ascii="TimesNewRoman" w:eastAsia="TimesNewRoman" w:cs="TimesNewRoman" w:hint="eastAsia"/>
          <w:sz w:val="22"/>
        </w:rPr>
        <w:t>ů</w:t>
      </w:r>
      <w:r w:rsidRPr="009B139E">
        <w:rPr>
          <w:rFonts w:cs="Times New Roman"/>
          <w:sz w:val="22"/>
        </w:rPr>
        <w:t>v</w:t>
      </w:r>
      <w:r w:rsidRPr="009B139E">
        <w:rPr>
          <w:rFonts w:ascii="TimesNewRoman" w:eastAsia="TimesNewRoman" w:cs="TimesNewRoman" w:hint="eastAsia"/>
          <w:sz w:val="22"/>
        </w:rPr>
        <w:t>ě</w:t>
      </w:r>
      <w:r w:rsidRPr="009B139E">
        <w:rPr>
          <w:rFonts w:cs="Times New Roman"/>
          <w:sz w:val="22"/>
        </w:rPr>
        <w:t>ru žáka a jeho samostatný rozvoj.</w:t>
      </w:r>
    </w:p>
    <w:p w:rsidR="005A5735" w:rsidRPr="009B139E" w:rsidRDefault="005A5735" w:rsidP="009B139E">
      <w:pPr>
        <w:pStyle w:val="Bezmezer"/>
        <w:spacing w:line="360" w:lineRule="auto"/>
        <w:rPr>
          <w:rFonts w:cs="Times New Roman"/>
          <w:b/>
          <w:bCs/>
          <w:i/>
          <w:iCs/>
          <w:sz w:val="22"/>
        </w:rPr>
      </w:pPr>
      <w:r w:rsidRPr="009B139E">
        <w:rPr>
          <w:rFonts w:cs="Times New Roman"/>
          <w:b/>
          <w:bCs/>
          <w:i/>
          <w:iCs/>
          <w:sz w:val="22"/>
        </w:rPr>
        <w:t>Kompetence ob</w:t>
      </w:r>
      <w:r w:rsidRPr="009B139E">
        <w:rPr>
          <w:rFonts w:ascii="TimesNewRoman" w:eastAsia="TimesNewRoman" w:cs="TimesNewRoman" w:hint="eastAsia"/>
          <w:b/>
          <w:i/>
          <w:sz w:val="22"/>
        </w:rPr>
        <w:t>č</w:t>
      </w:r>
      <w:r w:rsidRPr="009B139E">
        <w:rPr>
          <w:rFonts w:cs="Times New Roman"/>
          <w:b/>
          <w:bCs/>
          <w:i/>
          <w:iCs/>
          <w:sz w:val="22"/>
        </w:rPr>
        <w:t>anské</w:t>
      </w:r>
    </w:p>
    <w:p w:rsidR="005A5735" w:rsidRPr="009B139E" w:rsidRDefault="005A5735" w:rsidP="00AD3618">
      <w:pPr>
        <w:pStyle w:val="Bezmezer"/>
        <w:numPr>
          <w:ilvl w:val="0"/>
          <w:numId w:val="98"/>
        </w:numPr>
        <w:spacing w:line="360" w:lineRule="auto"/>
        <w:rPr>
          <w:rFonts w:cs="Times New Roman"/>
          <w:sz w:val="22"/>
        </w:rPr>
      </w:pPr>
      <w:r w:rsidRPr="009B139E">
        <w:rPr>
          <w:rFonts w:cs="Times New Roman"/>
          <w:sz w:val="22"/>
        </w:rPr>
        <w:t>na základ</w:t>
      </w:r>
      <w:r w:rsidRPr="009B139E">
        <w:rPr>
          <w:rFonts w:ascii="TimesNewRoman" w:eastAsia="TimesNewRoman" w:cs="TimesNewRoman" w:hint="eastAsia"/>
          <w:sz w:val="22"/>
        </w:rPr>
        <w:t>ě</w:t>
      </w:r>
      <w:r w:rsidRPr="009B139E">
        <w:rPr>
          <w:rFonts w:ascii="TimesNewRoman" w:eastAsia="TimesNewRoman" w:cs="TimesNewRoman"/>
          <w:sz w:val="22"/>
        </w:rPr>
        <w:t xml:space="preserve"> </w:t>
      </w:r>
      <w:r w:rsidRPr="009B139E">
        <w:rPr>
          <w:rFonts w:cs="Times New Roman"/>
          <w:sz w:val="22"/>
        </w:rPr>
        <w:t>p</w:t>
      </w:r>
      <w:r w:rsidRPr="009B139E">
        <w:rPr>
          <w:rFonts w:ascii="TimesNewRoman" w:eastAsia="TimesNewRoman" w:cs="TimesNewRoman" w:hint="eastAsia"/>
          <w:sz w:val="22"/>
        </w:rPr>
        <w:t>ř</w:t>
      </w:r>
      <w:r w:rsidRPr="009B139E">
        <w:rPr>
          <w:rFonts w:cs="Times New Roman"/>
          <w:sz w:val="22"/>
        </w:rPr>
        <w:t>íklad</w:t>
      </w:r>
      <w:r w:rsidRPr="009B139E">
        <w:rPr>
          <w:rFonts w:ascii="TimesNewRoman" w:eastAsia="TimesNewRoman" w:cs="TimesNewRoman" w:hint="eastAsia"/>
          <w:sz w:val="22"/>
        </w:rPr>
        <w:t>ů</w:t>
      </w:r>
      <w:r w:rsidRPr="009B139E">
        <w:rPr>
          <w:rFonts w:ascii="TimesNewRoman" w:eastAsia="TimesNewRoman" w:cs="TimesNewRoman"/>
          <w:sz w:val="22"/>
        </w:rPr>
        <w:t xml:space="preserve"> </w:t>
      </w:r>
      <w:r w:rsidRPr="009B139E">
        <w:rPr>
          <w:rFonts w:cs="Times New Roman"/>
          <w:sz w:val="22"/>
        </w:rPr>
        <w:t>z historie vést žáky k respektování p</w:t>
      </w:r>
      <w:r w:rsidRPr="009B139E">
        <w:rPr>
          <w:rFonts w:ascii="TimesNewRoman" w:eastAsia="TimesNewRoman" w:cs="TimesNewRoman" w:hint="eastAsia"/>
          <w:sz w:val="22"/>
        </w:rPr>
        <w:t>ř</w:t>
      </w:r>
      <w:r w:rsidRPr="009B139E">
        <w:rPr>
          <w:rFonts w:cs="Times New Roman"/>
          <w:sz w:val="22"/>
        </w:rPr>
        <w:t>esv</w:t>
      </w:r>
      <w:r w:rsidRPr="009B139E">
        <w:rPr>
          <w:rFonts w:ascii="TimesNewRoman" w:eastAsia="TimesNewRoman" w:cs="TimesNewRoman" w:hint="eastAsia"/>
          <w:sz w:val="22"/>
        </w:rPr>
        <w:t>ě</w:t>
      </w:r>
      <w:r w:rsidRPr="009B139E">
        <w:rPr>
          <w:rFonts w:cs="Times New Roman"/>
          <w:sz w:val="22"/>
        </w:rPr>
        <w:t>d</w:t>
      </w:r>
      <w:r w:rsidRPr="009B139E">
        <w:rPr>
          <w:rFonts w:ascii="TimesNewRoman" w:eastAsia="TimesNewRoman" w:cs="TimesNewRoman" w:hint="eastAsia"/>
          <w:sz w:val="22"/>
        </w:rPr>
        <w:t>č</w:t>
      </w:r>
      <w:r w:rsidRPr="009B139E">
        <w:rPr>
          <w:rFonts w:cs="Times New Roman"/>
          <w:sz w:val="22"/>
        </w:rPr>
        <w:t>ení druhých lidí</w:t>
      </w:r>
    </w:p>
    <w:p w:rsidR="005A5735" w:rsidRPr="009B139E" w:rsidRDefault="005A5735" w:rsidP="00AD3618">
      <w:pPr>
        <w:pStyle w:val="Bezmezer"/>
        <w:numPr>
          <w:ilvl w:val="0"/>
          <w:numId w:val="98"/>
        </w:numPr>
        <w:spacing w:line="360" w:lineRule="auto"/>
        <w:rPr>
          <w:rFonts w:cs="Times New Roman"/>
          <w:sz w:val="22"/>
        </w:rPr>
      </w:pPr>
      <w:r w:rsidRPr="009B139E">
        <w:rPr>
          <w:rFonts w:cs="Times New Roman"/>
          <w:sz w:val="22"/>
        </w:rPr>
        <w:t>vést žáky k chápání základních vztah</w:t>
      </w:r>
      <w:r w:rsidRPr="009B139E">
        <w:rPr>
          <w:rFonts w:ascii="TimesNewRoman" w:eastAsia="TimesNewRoman" w:cs="TimesNewRoman" w:hint="eastAsia"/>
          <w:sz w:val="22"/>
        </w:rPr>
        <w:t>ů</w:t>
      </w:r>
      <w:r w:rsidRPr="009B139E">
        <w:rPr>
          <w:rFonts w:ascii="TimesNewRoman" w:eastAsia="TimesNewRoman" w:cs="TimesNewRoman"/>
          <w:sz w:val="22"/>
        </w:rPr>
        <w:t xml:space="preserve"> </w:t>
      </w:r>
      <w:r w:rsidRPr="009B139E">
        <w:rPr>
          <w:rFonts w:cs="Times New Roman"/>
          <w:sz w:val="22"/>
        </w:rPr>
        <w:t>v r</w:t>
      </w:r>
      <w:r w:rsidRPr="009B139E">
        <w:rPr>
          <w:rFonts w:ascii="TimesNewRoman" w:eastAsia="TimesNewRoman" w:cs="TimesNewRoman" w:hint="eastAsia"/>
          <w:sz w:val="22"/>
        </w:rPr>
        <w:t>ů</w:t>
      </w:r>
      <w:r w:rsidRPr="009B139E">
        <w:rPr>
          <w:rFonts w:cs="Times New Roman"/>
          <w:sz w:val="22"/>
        </w:rPr>
        <w:t>zný</w:t>
      </w:r>
      <w:r w:rsidR="00282F04">
        <w:rPr>
          <w:rFonts w:cs="Times New Roman"/>
          <w:sz w:val="22"/>
        </w:rPr>
        <w:t>ch ekosystémech a souvisejících e</w:t>
      </w:r>
      <w:r w:rsidRPr="009B139E">
        <w:rPr>
          <w:rFonts w:cs="Times New Roman"/>
          <w:sz w:val="22"/>
        </w:rPr>
        <w:t>nvironmentálních problém</w:t>
      </w:r>
      <w:r w:rsidRPr="009B139E">
        <w:rPr>
          <w:rFonts w:ascii="TimesNewRoman" w:eastAsia="TimesNewRoman" w:cs="TimesNewRoman" w:hint="eastAsia"/>
          <w:sz w:val="22"/>
        </w:rPr>
        <w:t>ů</w:t>
      </w:r>
    </w:p>
    <w:p w:rsidR="005A5735" w:rsidRPr="009B139E" w:rsidRDefault="005A5735" w:rsidP="00AD3618">
      <w:pPr>
        <w:pStyle w:val="Bezmezer"/>
        <w:numPr>
          <w:ilvl w:val="0"/>
          <w:numId w:val="98"/>
        </w:numPr>
        <w:spacing w:line="360" w:lineRule="auto"/>
        <w:rPr>
          <w:rFonts w:cs="Times New Roman"/>
          <w:sz w:val="22"/>
        </w:rPr>
      </w:pPr>
      <w:r w:rsidRPr="009B139E">
        <w:rPr>
          <w:rFonts w:cs="Times New Roman"/>
          <w:sz w:val="22"/>
        </w:rPr>
        <w:t>ukázat žák</w:t>
      </w:r>
      <w:r w:rsidRPr="009B139E">
        <w:rPr>
          <w:rFonts w:ascii="TimesNewRoman" w:eastAsia="TimesNewRoman" w:cs="TimesNewRoman" w:hint="eastAsia"/>
          <w:sz w:val="22"/>
        </w:rPr>
        <w:t>ů</w:t>
      </w:r>
      <w:r w:rsidRPr="009B139E">
        <w:rPr>
          <w:rFonts w:cs="Times New Roman"/>
          <w:sz w:val="22"/>
        </w:rPr>
        <w:t>m význam jednotlivých složek životního prost</w:t>
      </w:r>
      <w:r w:rsidRPr="009B139E">
        <w:rPr>
          <w:rFonts w:ascii="TimesNewRoman" w:eastAsia="TimesNewRoman" w:cs="TimesNewRoman" w:hint="eastAsia"/>
          <w:sz w:val="22"/>
        </w:rPr>
        <w:t>ř</w:t>
      </w:r>
      <w:r w:rsidRPr="009B139E">
        <w:rPr>
          <w:rFonts w:cs="Times New Roman"/>
          <w:sz w:val="22"/>
        </w:rPr>
        <w:t>edí i prost</w:t>
      </w:r>
      <w:r w:rsidRPr="009B139E">
        <w:rPr>
          <w:rFonts w:ascii="TimesNewRoman" w:eastAsia="TimesNewRoman" w:cs="TimesNewRoman" w:hint="eastAsia"/>
          <w:sz w:val="22"/>
        </w:rPr>
        <w:t>ř</w:t>
      </w:r>
      <w:r w:rsidRPr="009B139E">
        <w:rPr>
          <w:rFonts w:cs="Times New Roman"/>
          <w:sz w:val="22"/>
        </w:rPr>
        <w:t>edí jako celku.</w:t>
      </w:r>
    </w:p>
    <w:p w:rsidR="005A5735" w:rsidRPr="009B139E" w:rsidRDefault="005A5735" w:rsidP="009B139E">
      <w:pPr>
        <w:pStyle w:val="Bezmezer"/>
        <w:spacing w:line="360" w:lineRule="auto"/>
        <w:rPr>
          <w:rFonts w:cs="Times New Roman"/>
          <w:b/>
          <w:bCs/>
          <w:i/>
          <w:iCs/>
          <w:sz w:val="22"/>
        </w:rPr>
      </w:pPr>
      <w:r w:rsidRPr="009B139E">
        <w:rPr>
          <w:rFonts w:cs="Times New Roman"/>
          <w:b/>
          <w:bCs/>
          <w:i/>
          <w:iCs/>
          <w:sz w:val="22"/>
        </w:rPr>
        <w:t>Kompetence pracovní</w:t>
      </w:r>
    </w:p>
    <w:p w:rsidR="00AD3618" w:rsidRDefault="005A5735" w:rsidP="00AD3618">
      <w:pPr>
        <w:pStyle w:val="Bezmezer"/>
        <w:numPr>
          <w:ilvl w:val="0"/>
          <w:numId w:val="99"/>
        </w:numPr>
        <w:spacing w:line="360" w:lineRule="auto"/>
        <w:rPr>
          <w:rFonts w:cs="Times New Roman"/>
          <w:sz w:val="22"/>
        </w:rPr>
      </w:pPr>
      <w:r w:rsidRPr="009B139E">
        <w:rPr>
          <w:rFonts w:cs="Times New Roman"/>
          <w:sz w:val="22"/>
        </w:rPr>
        <w:t>seznámit žáky s vlastnostmi n</w:t>
      </w:r>
      <w:r w:rsidRPr="009B139E">
        <w:rPr>
          <w:rFonts w:ascii="TimesNewRoman" w:eastAsia="TimesNewRoman" w:cs="TimesNewRoman" w:hint="eastAsia"/>
          <w:sz w:val="22"/>
        </w:rPr>
        <w:t>ě</w:t>
      </w:r>
      <w:r w:rsidRPr="009B139E">
        <w:rPr>
          <w:rFonts w:cs="Times New Roman"/>
          <w:sz w:val="22"/>
        </w:rPr>
        <w:t>kterých materiál</w:t>
      </w:r>
      <w:r w:rsidRPr="009B139E">
        <w:rPr>
          <w:rFonts w:ascii="TimesNewRoman" w:eastAsia="TimesNewRoman" w:cs="TimesNewRoman" w:hint="eastAsia"/>
          <w:sz w:val="22"/>
        </w:rPr>
        <w:t>ů</w:t>
      </w:r>
      <w:r w:rsidRPr="009B139E">
        <w:rPr>
          <w:rFonts w:cs="Times New Roman"/>
          <w:sz w:val="22"/>
        </w:rPr>
        <w:t>,</w:t>
      </w:r>
    </w:p>
    <w:p w:rsidR="005A5735" w:rsidRPr="00AD3618" w:rsidRDefault="005A5735" w:rsidP="00AD3618">
      <w:pPr>
        <w:pStyle w:val="Bezmezer"/>
        <w:numPr>
          <w:ilvl w:val="0"/>
          <w:numId w:val="99"/>
        </w:numPr>
        <w:spacing w:line="360" w:lineRule="auto"/>
        <w:rPr>
          <w:rFonts w:cs="Times New Roman"/>
          <w:sz w:val="22"/>
        </w:rPr>
      </w:pPr>
      <w:r w:rsidRPr="00AD3618">
        <w:rPr>
          <w:rFonts w:cs="Times New Roman"/>
          <w:sz w:val="22"/>
        </w:rPr>
        <w:t>poukázat na možná zdravotní a hygienická rizika p</w:t>
      </w:r>
      <w:r w:rsidRPr="00AD3618">
        <w:rPr>
          <w:rFonts w:ascii="TimesNewRoman" w:eastAsia="TimesNewRoman" w:cs="TimesNewRoman" w:hint="eastAsia"/>
          <w:sz w:val="22"/>
        </w:rPr>
        <w:t>ř</w:t>
      </w:r>
      <w:r w:rsidRPr="00AD3618">
        <w:rPr>
          <w:rFonts w:cs="Times New Roman"/>
          <w:sz w:val="22"/>
        </w:rPr>
        <w:t>i práci a vést žáky k</w:t>
      </w:r>
      <w:r w:rsidR="00AD3618">
        <w:rPr>
          <w:rFonts w:cs="Times New Roman"/>
          <w:sz w:val="22"/>
        </w:rPr>
        <w:t> </w:t>
      </w:r>
      <w:r w:rsidRPr="00AD3618">
        <w:rPr>
          <w:rFonts w:cs="Times New Roman"/>
          <w:sz w:val="22"/>
        </w:rPr>
        <w:t>jejich</w:t>
      </w:r>
      <w:r w:rsidR="00AD3618">
        <w:rPr>
          <w:rFonts w:cs="Times New Roman"/>
          <w:sz w:val="22"/>
        </w:rPr>
        <w:t xml:space="preserve"> </w:t>
      </w:r>
      <w:r w:rsidRPr="00AD3618">
        <w:rPr>
          <w:rFonts w:cs="Times New Roman"/>
          <w:sz w:val="22"/>
        </w:rPr>
        <w:t>eliminaci,</w:t>
      </w:r>
    </w:p>
    <w:p w:rsidR="005A5735" w:rsidRPr="009B139E" w:rsidRDefault="005A5735" w:rsidP="00AD3618">
      <w:pPr>
        <w:pStyle w:val="Bezmezer"/>
        <w:numPr>
          <w:ilvl w:val="0"/>
          <w:numId w:val="99"/>
        </w:numPr>
        <w:spacing w:line="360" w:lineRule="auto"/>
        <w:rPr>
          <w:sz w:val="22"/>
        </w:rPr>
      </w:pPr>
      <w:r w:rsidRPr="009B139E">
        <w:rPr>
          <w:rFonts w:cs="Times New Roman"/>
          <w:sz w:val="22"/>
        </w:rPr>
        <w:t>nau</w:t>
      </w:r>
      <w:r w:rsidRPr="009B139E">
        <w:rPr>
          <w:rFonts w:ascii="TimesNewRoman" w:eastAsia="TimesNewRoman" w:cs="TimesNewRoman" w:hint="eastAsia"/>
          <w:sz w:val="22"/>
        </w:rPr>
        <w:t>č</w:t>
      </w:r>
      <w:r w:rsidRPr="009B139E">
        <w:rPr>
          <w:rFonts w:cs="Times New Roman"/>
          <w:sz w:val="22"/>
        </w:rPr>
        <w:t>it žáky pracovat podle návodu, p</w:t>
      </w:r>
      <w:r w:rsidRPr="009B139E">
        <w:rPr>
          <w:rFonts w:ascii="TimesNewRoman" w:eastAsia="TimesNewRoman" w:cs="TimesNewRoman" w:hint="eastAsia"/>
          <w:sz w:val="22"/>
        </w:rPr>
        <w:t>ř</w:t>
      </w:r>
      <w:r w:rsidRPr="009B139E">
        <w:rPr>
          <w:rFonts w:cs="Times New Roman"/>
          <w:sz w:val="22"/>
        </w:rPr>
        <w:t>edem stanoveného postupu a umožnit jim hledat vlastní postup.</w:t>
      </w:r>
    </w:p>
    <w:p w:rsidR="00483EA3" w:rsidRDefault="00483EA3" w:rsidP="00483EA3">
      <w:pPr>
        <w:pStyle w:val="Nadpis3"/>
      </w:pPr>
      <w:bookmarkStart w:id="32" w:name="_Toc384903496"/>
      <w:r>
        <w:t>Prvouka</w:t>
      </w:r>
      <w:bookmarkEnd w:id="32"/>
    </w:p>
    <w:tbl>
      <w:tblPr>
        <w:tblStyle w:val="Mkatabulky"/>
        <w:tblW w:w="0" w:type="auto"/>
        <w:tblLook w:val="04A0" w:firstRow="1" w:lastRow="0" w:firstColumn="1" w:lastColumn="0" w:noHBand="0" w:noVBand="1"/>
      </w:tblPr>
      <w:tblGrid>
        <w:gridCol w:w="2999"/>
        <w:gridCol w:w="2999"/>
        <w:gridCol w:w="15"/>
        <w:gridCol w:w="1037"/>
        <w:gridCol w:w="2238"/>
      </w:tblGrid>
      <w:tr w:rsidR="00B41A00" w:rsidRPr="00427948" w:rsidTr="001131EC">
        <w:tc>
          <w:tcPr>
            <w:tcW w:w="2999" w:type="dxa"/>
          </w:tcPr>
          <w:p w:rsidR="00B41A00" w:rsidRPr="00427948" w:rsidRDefault="00B41A00" w:rsidP="00357C2D">
            <w:pPr>
              <w:rPr>
                <w:b/>
              </w:rPr>
            </w:pPr>
            <w:r w:rsidRPr="00427948">
              <w:rPr>
                <w:b/>
              </w:rPr>
              <w:t>Oblast:</w:t>
            </w:r>
          </w:p>
          <w:p w:rsidR="00B41A00" w:rsidRPr="00427948" w:rsidRDefault="00B41A00" w:rsidP="00B41A00">
            <w:pPr>
              <w:rPr>
                <w:b/>
              </w:rPr>
            </w:pPr>
            <w:r w:rsidRPr="00427948">
              <w:rPr>
                <w:b/>
              </w:rPr>
              <w:t>ČLOVĚK A JEHO SVĚT</w:t>
            </w:r>
          </w:p>
        </w:tc>
        <w:tc>
          <w:tcPr>
            <w:tcW w:w="2999" w:type="dxa"/>
          </w:tcPr>
          <w:p w:rsidR="00B41A00" w:rsidRPr="00427948" w:rsidRDefault="00B41A00" w:rsidP="00357C2D">
            <w:pPr>
              <w:rPr>
                <w:b/>
              </w:rPr>
            </w:pPr>
            <w:r w:rsidRPr="00427948">
              <w:rPr>
                <w:b/>
              </w:rPr>
              <w:t>Předmět:</w:t>
            </w:r>
          </w:p>
          <w:p w:rsidR="00B41A00" w:rsidRPr="00427948" w:rsidRDefault="00B41A00" w:rsidP="00357C2D">
            <w:pPr>
              <w:rPr>
                <w:b/>
              </w:rPr>
            </w:pPr>
            <w:r w:rsidRPr="00427948">
              <w:rPr>
                <w:b/>
              </w:rPr>
              <w:t>PRVOUKA</w:t>
            </w:r>
          </w:p>
        </w:tc>
        <w:tc>
          <w:tcPr>
            <w:tcW w:w="3290" w:type="dxa"/>
            <w:gridSpan w:val="3"/>
          </w:tcPr>
          <w:p w:rsidR="00B41A00" w:rsidRPr="00427948" w:rsidRDefault="00B41A00" w:rsidP="00357C2D">
            <w:pPr>
              <w:jc w:val="center"/>
              <w:rPr>
                <w:b/>
              </w:rPr>
            </w:pPr>
            <w:r w:rsidRPr="00427948">
              <w:rPr>
                <w:b/>
              </w:rPr>
              <w:t>Období:</w:t>
            </w:r>
          </w:p>
          <w:p w:rsidR="00B41A00" w:rsidRPr="00427948" w:rsidRDefault="00B41A00" w:rsidP="00357C2D">
            <w:pPr>
              <w:jc w:val="center"/>
              <w:rPr>
                <w:b/>
              </w:rPr>
            </w:pPr>
            <w:r w:rsidRPr="00427948">
              <w:rPr>
                <w:b/>
              </w:rPr>
              <w:t>1. - 3.</w:t>
            </w:r>
          </w:p>
        </w:tc>
      </w:tr>
      <w:tr w:rsidR="00B41A00" w:rsidRPr="00427948" w:rsidTr="00427948">
        <w:trPr>
          <w:trHeight w:val="425"/>
        </w:trPr>
        <w:tc>
          <w:tcPr>
            <w:tcW w:w="2999" w:type="dxa"/>
          </w:tcPr>
          <w:p w:rsidR="00B41A00" w:rsidRPr="00427948" w:rsidRDefault="00B41A00" w:rsidP="00357C2D">
            <w:pPr>
              <w:rPr>
                <w:b/>
              </w:rPr>
            </w:pPr>
            <w:r w:rsidRPr="00427948">
              <w:rPr>
                <w:b/>
              </w:rPr>
              <w:t>Očekávané výstupy</w:t>
            </w:r>
          </w:p>
        </w:tc>
        <w:tc>
          <w:tcPr>
            <w:tcW w:w="2999" w:type="dxa"/>
          </w:tcPr>
          <w:p w:rsidR="00B41A00" w:rsidRPr="00427948" w:rsidRDefault="00B41A00" w:rsidP="00357C2D">
            <w:pPr>
              <w:rPr>
                <w:b/>
              </w:rPr>
            </w:pPr>
            <w:r w:rsidRPr="00427948">
              <w:rPr>
                <w:b/>
              </w:rPr>
              <w:t>Učivo</w:t>
            </w:r>
          </w:p>
        </w:tc>
        <w:tc>
          <w:tcPr>
            <w:tcW w:w="1052" w:type="dxa"/>
            <w:gridSpan w:val="2"/>
          </w:tcPr>
          <w:p w:rsidR="00B41A00" w:rsidRPr="00427948" w:rsidRDefault="00B41A00" w:rsidP="00357C2D">
            <w:pPr>
              <w:rPr>
                <w:b/>
              </w:rPr>
            </w:pPr>
            <w:r w:rsidRPr="00427948">
              <w:rPr>
                <w:b/>
              </w:rPr>
              <w:t>Ročník</w:t>
            </w:r>
          </w:p>
        </w:tc>
        <w:tc>
          <w:tcPr>
            <w:tcW w:w="2238" w:type="dxa"/>
          </w:tcPr>
          <w:p w:rsidR="00B41A00" w:rsidRPr="00427948" w:rsidRDefault="00B41A00" w:rsidP="00AD3618">
            <w:pPr>
              <w:jc w:val="center"/>
              <w:rPr>
                <w:b/>
              </w:rPr>
            </w:pPr>
            <w:r w:rsidRPr="00427948">
              <w:rPr>
                <w:b/>
              </w:rPr>
              <w:t>Průřezová témata</w:t>
            </w:r>
            <w:r w:rsidR="00357C2D" w:rsidRPr="00427948">
              <w:rPr>
                <w:b/>
              </w:rPr>
              <w:t xml:space="preserve"> a mezipředmětové vztahy</w:t>
            </w:r>
          </w:p>
        </w:tc>
      </w:tr>
      <w:tr w:rsidR="00AE7AD2" w:rsidRPr="00427948" w:rsidTr="00357C2D">
        <w:trPr>
          <w:trHeight w:val="425"/>
        </w:trPr>
        <w:tc>
          <w:tcPr>
            <w:tcW w:w="9288" w:type="dxa"/>
            <w:gridSpan w:val="5"/>
          </w:tcPr>
          <w:p w:rsidR="00AE7AD2" w:rsidRPr="00427948" w:rsidRDefault="00AE7AD2" w:rsidP="00357C2D">
            <w:pPr>
              <w:rPr>
                <w:b/>
                <w:i/>
              </w:rPr>
            </w:pPr>
            <w:r w:rsidRPr="00427948">
              <w:rPr>
                <w:b/>
                <w:i/>
              </w:rPr>
              <w:t>Místo, kde žijeme</w:t>
            </w:r>
          </w:p>
        </w:tc>
      </w:tr>
      <w:tr w:rsidR="00D11EAF" w:rsidRPr="00427948" w:rsidTr="001131EC">
        <w:trPr>
          <w:trHeight w:val="425"/>
        </w:trPr>
        <w:tc>
          <w:tcPr>
            <w:tcW w:w="2999" w:type="dxa"/>
            <w:vMerge w:val="restart"/>
          </w:tcPr>
          <w:p w:rsidR="00D11EAF" w:rsidRPr="00427948" w:rsidRDefault="00D11EAF" w:rsidP="00357C2D">
            <w:r w:rsidRPr="00427948">
              <w:t>vyznačí v jednoduchém plánu místo svého bydliště a školy, cestu na určené místo</w:t>
            </w:r>
          </w:p>
        </w:tc>
        <w:tc>
          <w:tcPr>
            <w:tcW w:w="2999" w:type="dxa"/>
          </w:tcPr>
          <w:p w:rsidR="00D11EAF" w:rsidRPr="00427948" w:rsidRDefault="00D11EAF" w:rsidP="00AD3618">
            <w:pPr>
              <w:pStyle w:val="Odstavecseseznamem"/>
              <w:numPr>
                <w:ilvl w:val="0"/>
                <w:numId w:val="143"/>
              </w:numPr>
            </w:pPr>
            <w:r w:rsidRPr="00427948">
              <w:t>prostředí a činnosti ve škole, bezpečná cesta do školy</w:t>
            </w:r>
          </w:p>
          <w:p w:rsidR="00D11EAF" w:rsidRPr="00427948" w:rsidRDefault="00D11EAF" w:rsidP="00AD3618">
            <w:pPr>
              <w:pStyle w:val="Odstavecseseznamem"/>
              <w:numPr>
                <w:ilvl w:val="0"/>
                <w:numId w:val="143"/>
              </w:numPr>
            </w:pPr>
            <w:r w:rsidRPr="00427948">
              <w:t>prostřední domova, orientace v obci, význačné budovy</w:t>
            </w:r>
          </w:p>
        </w:tc>
        <w:tc>
          <w:tcPr>
            <w:tcW w:w="1052" w:type="dxa"/>
            <w:gridSpan w:val="2"/>
          </w:tcPr>
          <w:p w:rsidR="00D11EAF" w:rsidRPr="00427948" w:rsidRDefault="00D11EAF" w:rsidP="00B518B4">
            <w:r w:rsidRPr="00427948">
              <w:t xml:space="preserve">1. </w:t>
            </w:r>
          </w:p>
        </w:tc>
        <w:tc>
          <w:tcPr>
            <w:tcW w:w="2238" w:type="dxa"/>
          </w:tcPr>
          <w:p w:rsidR="00D11EAF" w:rsidRDefault="006320C1" w:rsidP="006320C1">
            <w:r>
              <w:t>Dopravní výchova - o</w:t>
            </w:r>
            <w:r w:rsidR="00D11EAF" w:rsidRPr="00427948">
              <w:t>chrana zdraví v</w:t>
            </w:r>
            <w:r>
              <w:t> </w:t>
            </w:r>
            <w:r w:rsidR="00D11EAF" w:rsidRPr="00427948">
              <w:t>dopravě</w:t>
            </w:r>
          </w:p>
          <w:p w:rsidR="006320C1" w:rsidRDefault="006320C1" w:rsidP="006320C1"/>
          <w:p w:rsidR="006320C1" w:rsidRPr="00427948" w:rsidRDefault="006320C1" w:rsidP="006320C1">
            <w:r>
              <w:t>VDO/1</w:t>
            </w:r>
          </w:p>
        </w:tc>
      </w:tr>
      <w:tr w:rsidR="00D11EAF" w:rsidRPr="00427948" w:rsidTr="001131EC">
        <w:trPr>
          <w:trHeight w:val="425"/>
        </w:trPr>
        <w:tc>
          <w:tcPr>
            <w:tcW w:w="2999" w:type="dxa"/>
            <w:vMerge/>
          </w:tcPr>
          <w:p w:rsidR="00D11EAF" w:rsidRPr="00427948" w:rsidRDefault="00D11EAF" w:rsidP="00357C2D"/>
        </w:tc>
        <w:tc>
          <w:tcPr>
            <w:tcW w:w="2999" w:type="dxa"/>
          </w:tcPr>
          <w:p w:rsidR="00D11EAF" w:rsidRPr="00427948" w:rsidRDefault="00D11EAF" w:rsidP="00AD3618">
            <w:pPr>
              <w:pStyle w:val="Odstavecseseznamem"/>
              <w:numPr>
                <w:ilvl w:val="0"/>
                <w:numId w:val="143"/>
              </w:numPr>
            </w:pPr>
            <w:r w:rsidRPr="00427948">
              <w:t>plán</w:t>
            </w:r>
          </w:p>
          <w:p w:rsidR="00D11EAF" w:rsidRPr="00427948" w:rsidRDefault="00D11EAF" w:rsidP="00AD3618">
            <w:pPr>
              <w:pStyle w:val="Odstavecseseznamem"/>
              <w:numPr>
                <w:ilvl w:val="0"/>
                <w:numId w:val="143"/>
              </w:numPr>
            </w:pPr>
            <w:r w:rsidRPr="00427948">
              <w:t>určování světových stran</w:t>
            </w:r>
          </w:p>
          <w:p w:rsidR="00D11EAF" w:rsidRPr="00427948" w:rsidRDefault="00D11EAF" w:rsidP="00AD3618">
            <w:pPr>
              <w:pStyle w:val="Odstavecseseznamem"/>
              <w:numPr>
                <w:ilvl w:val="0"/>
                <w:numId w:val="143"/>
              </w:numPr>
            </w:pPr>
            <w:r w:rsidRPr="00427948">
              <w:t>dopravní síť v okolí školy, obci</w:t>
            </w:r>
          </w:p>
        </w:tc>
        <w:tc>
          <w:tcPr>
            <w:tcW w:w="1052" w:type="dxa"/>
            <w:gridSpan w:val="2"/>
          </w:tcPr>
          <w:p w:rsidR="00D11EAF" w:rsidRPr="00427948" w:rsidRDefault="00D11EAF" w:rsidP="00B518B4">
            <w:r w:rsidRPr="00427948">
              <w:t>2.</w:t>
            </w:r>
          </w:p>
        </w:tc>
        <w:tc>
          <w:tcPr>
            <w:tcW w:w="2238" w:type="dxa"/>
            <w:vMerge w:val="restart"/>
          </w:tcPr>
          <w:p w:rsidR="00D11EAF" w:rsidRPr="00427948" w:rsidRDefault="006320C1" w:rsidP="006320C1">
            <w:r>
              <w:t xml:space="preserve">Matematika </w:t>
            </w:r>
            <w:r w:rsidR="00D11EAF" w:rsidRPr="00427948">
              <w:t>– vztahy objektů v</w:t>
            </w:r>
            <w:r w:rsidR="00626FE8" w:rsidRPr="00427948">
              <w:t> </w:t>
            </w:r>
            <w:r w:rsidR="00D11EAF" w:rsidRPr="00427948">
              <w:t>prostoru</w:t>
            </w:r>
          </w:p>
        </w:tc>
      </w:tr>
      <w:tr w:rsidR="00D11EAF" w:rsidRPr="00427948" w:rsidTr="001131EC">
        <w:trPr>
          <w:trHeight w:val="425"/>
        </w:trPr>
        <w:tc>
          <w:tcPr>
            <w:tcW w:w="2999" w:type="dxa"/>
            <w:vMerge/>
          </w:tcPr>
          <w:p w:rsidR="00D11EAF" w:rsidRPr="00427948" w:rsidRDefault="00D11EAF" w:rsidP="00357C2D"/>
        </w:tc>
        <w:tc>
          <w:tcPr>
            <w:tcW w:w="2999" w:type="dxa"/>
          </w:tcPr>
          <w:p w:rsidR="00D11EAF" w:rsidRPr="00427948" w:rsidRDefault="00D11EAF" w:rsidP="00AD3618">
            <w:pPr>
              <w:pStyle w:val="Odstavecseseznamem"/>
              <w:numPr>
                <w:ilvl w:val="0"/>
                <w:numId w:val="143"/>
              </w:numPr>
            </w:pPr>
            <w:r w:rsidRPr="00427948">
              <w:t>plán, mapa</w:t>
            </w:r>
          </w:p>
          <w:p w:rsidR="00D11EAF" w:rsidRPr="00427948" w:rsidRDefault="00D11EAF" w:rsidP="00AD3618">
            <w:pPr>
              <w:pStyle w:val="Odstavecseseznamem"/>
              <w:numPr>
                <w:ilvl w:val="0"/>
                <w:numId w:val="143"/>
              </w:numPr>
            </w:pPr>
            <w:r w:rsidRPr="00427948">
              <w:t>nadmořská výška, vrstevnice</w:t>
            </w:r>
          </w:p>
          <w:p w:rsidR="00D11EAF" w:rsidRPr="00427948" w:rsidRDefault="00D11EAF" w:rsidP="00AD3618">
            <w:pPr>
              <w:pStyle w:val="Odstavecseseznamem"/>
              <w:numPr>
                <w:ilvl w:val="0"/>
                <w:numId w:val="143"/>
              </w:numPr>
            </w:pPr>
            <w:r w:rsidRPr="00427948">
              <w:t>druhy map</w:t>
            </w:r>
          </w:p>
        </w:tc>
        <w:tc>
          <w:tcPr>
            <w:tcW w:w="1052" w:type="dxa"/>
            <w:gridSpan w:val="2"/>
          </w:tcPr>
          <w:p w:rsidR="00D11EAF" w:rsidRPr="00427948" w:rsidRDefault="00D11EAF" w:rsidP="00B518B4">
            <w:r w:rsidRPr="00427948">
              <w:t>3.</w:t>
            </w:r>
          </w:p>
        </w:tc>
        <w:tc>
          <w:tcPr>
            <w:tcW w:w="2238" w:type="dxa"/>
            <w:vMerge/>
          </w:tcPr>
          <w:p w:rsidR="00D11EAF" w:rsidRPr="00427948" w:rsidRDefault="00D11EAF" w:rsidP="00357C2D"/>
        </w:tc>
      </w:tr>
      <w:tr w:rsidR="00D11EAF" w:rsidRPr="00427948" w:rsidTr="001131EC">
        <w:trPr>
          <w:trHeight w:val="425"/>
        </w:trPr>
        <w:tc>
          <w:tcPr>
            <w:tcW w:w="2999" w:type="dxa"/>
            <w:vMerge w:val="restart"/>
          </w:tcPr>
          <w:p w:rsidR="00D11EAF" w:rsidRPr="00427948" w:rsidRDefault="00D11EAF" w:rsidP="00357C2D">
            <w:r w:rsidRPr="00427948">
              <w:lastRenderedPageBreak/>
              <w:t>rozliší možná nebezpečí v nejbližším okolí, uplatňuje základní pravidla silničního provozu</w:t>
            </w:r>
          </w:p>
        </w:tc>
        <w:tc>
          <w:tcPr>
            <w:tcW w:w="2999" w:type="dxa"/>
          </w:tcPr>
          <w:p w:rsidR="00626FE8" w:rsidRPr="00427948" w:rsidRDefault="00626FE8" w:rsidP="00AD3618">
            <w:pPr>
              <w:pStyle w:val="Odstavecseseznamem"/>
              <w:numPr>
                <w:ilvl w:val="0"/>
                <w:numId w:val="144"/>
              </w:numPr>
            </w:pPr>
            <w:r w:rsidRPr="00427948">
              <w:t>kdo je účastník silničního provozu</w:t>
            </w:r>
          </w:p>
          <w:p w:rsidR="00D11EAF" w:rsidRPr="00427948" w:rsidRDefault="00D11EAF" w:rsidP="00AD3618">
            <w:pPr>
              <w:pStyle w:val="Odstavecseseznamem"/>
              <w:numPr>
                <w:ilvl w:val="0"/>
                <w:numId w:val="144"/>
              </w:numPr>
            </w:pPr>
            <w:r w:rsidRPr="00427948">
              <w:t>bezpečné chování v silniční dopravě</w:t>
            </w:r>
          </w:p>
          <w:p w:rsidR="00626FE8" w:rsidRPr="00427948" w:rsidRDefault="00626FE8" w:rsidP="00AD3618">
            <w:pPr>
              <w:pStyle w:val="Odstavecseseznamem"/>
              <w:numPr>
                <w:ilvl w:val="0"/>
                <w:numId w:val="144"/>
              </w:numPr>
            </w:pPr>
            <w:r w:rsidRPr="00427948">
              <w:t>na chodníku, na silnici</w:t>
            </w:r>
          </w:p>
          <w:p w:rsidR="00D11EAF" w:rsidRPr="00427948" w:rsidRDefault="00D11EAF" w:rsidP="00AD3618">
            <w:pPr>
              <w:pStyle w:val="Odstavecseseznamem"/>
              <w:numPr>
                <w:ilvl w:val="0"/>
                <w:numId w:val="144"/>
              </w:numPr>
            </w:pPr>
            <w:r w:rsidRPr="00427948">
              <w:t>přecházení vozovky</w:t>
            </w:r>
          </w:p>
          <w:p w:rsidR="00626FE8" w:rsidRPr="00427948" w:rsidRDefault="00626FE8" w:rsidP="00AD3618">
            <w:pPr>
              <w:pStyle w:val="Odstavecseseznamem"/>
              <w:numPr>
                <w:ilvl w:val="0"/>
                <w:numId w:val="144"/>
              </w:numPr>
            </w:pPr>
            <w:r w:rsidRPr="00427948">
              <w:t>kde si hrát</w:t>
            </w:r>
          </w:p>
          <w:p w:rsidR="00626FE8" w:rsidRPr="00427948" w:rsidRDefault="00F00957" w:rsidP="00CE6DF5">
            <w:pPr>
              <w:pStyle w:val="Odstavecseseznamem"/>
              <w:numPr>
                <w:ilvl w:val="0"/>
                <w:numId w:val="144"/>
              </w:numPr>
            </w:pPr>
            <w:r w:rsidRPr="00427948">
              <w:t>riziková místa a situace</w:t>
            </w:r>
          </w:p>
        </w:tc>
        <w:tc>
          <w:tcPr>
            <w:tcW w:w="1052" w:type="dxa"/>
            <w:gridSpan w:val="2"/>
          </w:tcPr>
          <w:p w:rsidR="00D11EAF" w:rsidRPr="00427948" w:rsidRDefault="00D11EAF" w:rsidP="00357C2D">
            <w:r w:rsidRPr="00427948">
              <w:t>1.</w:t>
            </w:r>
          </w:p>
        </w:tc>
        <w:tc>
          <w:tcPr>
            <w:tcW w:w="2238" w:type="dxa"/>
          </w:tcPr>
          <w:p w:rsidR="00D11EAF" w:rsidRPr="00427948" w:rsidRDefault="00D11EAF" w:rsidP="00D11EAF">
            <w:r w:rsidRPr="00427948">
              <w:t xml:space="preserve">Dopravní výchova – ochrana zdraví v dopravě </w:t>
            </w:r>
          </w:p>
        </w:tc>
      </w:tr>
      <w:tr w:rsidR="00D11EAF" w:rsidRPr="00427948" w:rsidTr="001131EC">
        <w:trPr>
          <w:trHeight w:val="425"/>
        </w:trPr>
        <w:tc>
          <w:tcPr>
            <w:tcW w:w="2999" w:type="dxa"/>
            <w:vMerge/>
          </w:tcPr>
          <w:p w:rsidR="00D11EAF" w:rsidRPr="00427948" w:rsidRDefault="00D11EAF" w:rsidP="00357C2D"/>
        </w:tc>
        <w:tc>
          <w:tcPr>
            <w:tcW w:w="2999" w:type="dxa"/>
          </w:tcPr>
          <w:p w:rsidR="00D11EAF" w:rsidRPr="00427948" w:rsidRDefault="00D11EAF" w:rsidP="00AD3618">
            <w:pPr>
              <w:pStyle w:val="Odstavecseseznamem"/>
              <w:numPr>
                <w:ilvl w:val="0"/>
                <w:numId w:val="144"/>
              </w:numPr>
            </w:pPr>
            <w:r w:rsidRPr="00427948">
              <w:t>dopravní značky a jejich rozdělení</w:t>
            </w:r>
          </w:p>
          <w:p w:rsidR="00D11EAF" w:rsidRPr="00427948" w:rsidRDefault="00D11EAF" w:rsidP="00AD3618">
            <w:pPr>
              <w:pStyle w:val="Odstavecseseznamem"/>
              <w:numPr>
                <w:ilvl w:val="0"/>
                <w:numId w:val="144"/>
              </w:numPr>
            </w:pPr>
            <w:r w:rsidRPr="00427948">
              <w:t>pravidla upravující chování cyklisty</w:t>
            </w:r>
          </w:p>
          <w:p w:rsidR="00D11EAF" w:rsidRPr="00427948" w:rsidRDefault="00D11EAF" w:rsidP="00AD3618">
            <w:pPr>
              <w:pStyle w:val="Odstavecseseznamem"/>
              <w:numPr>
                <w:ilvl w:val="0"/>
                <w:numId w:val="144"/>
              </w:numPr>
            </w:pPr>
            <w:r w:rsidRPr="00427948">
              <w:t>povinná výbava cyklisty</w:t>
            </w:r>
          </w:p>
          <w:p w:rsidR="00D11EAF" w:rsidRPr="00427948" w:rsidRDefault="00D11EAF" w:rsidP="00AD3618">
            <w:pPr>
              <w:pStyle w:val="Odstavecseseznamem"/>
              <w:numPr>
                <w:ilvl w:val="0"/>
                <w:numId w:val="144"/>
              </w:numPr>
            </w:pPr>
            <w:r w:rsidRPr="00427948">
              <w:t>bezpečné cestování v autě a v</w:t>
            </w:r>
            <w:r w:rsidR="00CE6DF5" w:rsidRPr="00427948">
              <w:t> </w:t>
            </w:r>
            <w:r w:rsidRPr="00427948">
              <w:t>MHD</w:t>
            </w:r>
          </w:p>
        </w:tc>
        <w:tc>
          <w:tcPr>
            <w:tcW w:w="1052" w:type="dxa"/>
            <w:gridSpan w:val="2"/>
          </w:tcPr>
          <w:p w:rsidR="00D11EAF" w:rsidRPr="00427948" w:rsidRDefault="00D11EAF" w:rsidP="00357C2D">
            <w:r w:rsidRPr="00427948">
              <w:t>2.</w:t>
            </w:r>
          </w:p>
        </w:tc>
        <w:tc>
          <w:tcPr>
            <w:tcW w:w="2238" w:type="dxa"/>
          </w:tcPr>
          <w:p w:rsidR="00D11EAF" w:rsidRPr="00427948" w:rsidRDefault="00D11EAF" w:rsidP="00357C2D">
            <w:r w:rsidRPr="00427948">
              <w:t>Dopravní výchova - značky jako příklad symbolického komunikačního systému</w:t>
            </w:r>
          </w:p>
        </w:tc>
      </w:tr>
      <w:tr w:rsidR="00D11EAF" w:rsidRPr="00427948" w:rsidTr="001131EC">
        <w:trPr>
          <w:trHeight w:val="425"/>
        </w:trPr>
        <w:tc>
          <w:tcPr>
            <w:tcW w:w="2999" w:type="dxa"/>
            <w:vMerge/>
          </w:tcPr>
          <w:p w:rsidR="00D11EAF" w:rsidRPr="00427948" w:rsidRDefault="00D11EAF" w:rsidP="00357C2D"/>
        </w:tc>
        <w:tc>
          <w:tcPr>
            <w:tcW w:w="2999" w:type="dxa"/>
          </w:tcPr>
          <w:p w:rsidR="00D11EAF" w:rsidRPr="00427948" w:rsidRDefault="00CE6DF5" w:rsidP="00AD3618">
            <w:pPr>
              <w:pStyle w:val="Odstavecseseznamem"/>
              <w:numPr>
                <w:ilvl w:val="0"/>
                <w:numId w:val="144"/>
              </w:numPr>
            </w:pPr>
            <w:r w:rsidRPr="00427948">
              <w:t>jízda</w:t>
            </w:r>
            <w:r w:rsidR="00D11EAF" w:rsidRPr="00427948">
              <w:t xml:space="preserve"> na kole – odbočování, předjíždění, objíždění překážek, vjíždění na vozovku </w:t>
            </w:r>
          </w:p>
          <w:p w:rsidR="00CE6DF5" w:rsidRPr="00427948" w:rsidRDefault="00CE6DF5" w:rsidP="00AD3618">
            <w:pPr>
              <w:pStyle w:val="Odstavecseseznamem"/>
              <w:numPr>
                <w:ilvl w:val="0"/>
                <w:numId w:val="144"/>
              </w:numPr>
            </w:pPr>
            <w:r w:rsidRPr="00427948">
              <w:t>riziková místa a situace</w:t>
            </w:r>
          </w:p>
        </w:tc>
        <w:tc>
          <w:tcPr>
            <w:tcW w:w="1052" w:type="dxa"/>
            <w:gridSpan w:val="2"/>
          </w:tcPr>
          <w:p w:rsidR="00D11EAF" w:rsidRPr="00427948" w:rsidRDefault="00D11EAF" w:rsidP="00357C2D">
            <w:r w:rsidRPr="00427948">
              <w:t>3.</w:t>
            </w:r>
          </w:p>
        </w:tc>
        <w:tc>
          <w:tcPr>
            <w:tcW w:w="2238" w:type="dxa"/>
          </w:tcPr>
          <w:p w:rsidR="00D11EAF" w:rsidRPr="00427948" w:rsidRDefault="00D11EAF" w:rsidP="00357C2D">
            <w:r w:rsidRPr="00427948">
              <w:t>Dopravní výchova – osobní bezpečnost při řízení kola</w:t>
            </w:r>
          </w:p>
        </w:tc>
      </w:tr>
      <w:tr w:rsidR="00D11EAF" w:rsidRPr="00427948" w:rsidTr="001131EC">
        <w:trPr>
          <w:trHeight w:val="788"/>
        </w:trPr>
        <w:tc>
          <w:tcPr>
            <w:tcW w:w="2999" w:type="dxa"/>
            <w:vMerge w:val="restart"/>
          </w:tcPr>
          <w:p w:rsidR="00D11EAF" w:rsidRPr="00427948" w:rsidRDefault="00D11EAF" w:rsidP="00357C2D">
            <w:r w:rsidRPr="00427948">
              <w:t>začlení svou obec do příslušného kraje a obslužného centra ČR</w:t>
            </w:r>
            <w:r w:rsidR="00CE6DF5" w:rsidRPr="00427948">
              <w:t>, pozoruje a popíše změny v nejbližším okolí</w:t>
            </w:r>
          </w:p>
        </w:tc>
        <w:tc>
          <w:tcPr>
            <w:tcW w:w="2999" w:type="dxa"/>
          </w:tcPr>
          <w:p w:rsidR="00D11EAF" w:rsidRPr="00427948" w:rsidRDefault="00D11EAF" w:rsidP="00AD3618">
            <w:pPr>
              <w:pStyle w:val="Odstavecseseznamem"/>
              <w:numPr>
                <w:ilvl w:val="0"/>
                <w:numId w:val="144"/>
              </w:numPr>
            </w:pPr>
            <w:r w:rsidRPr="00427948">
              <w:t>orientační body a významné linie obce a místní krajiny</w:t>
            </w:r>
          </w:p>
          <w:p w:rsidR="00D11EAF" w:rsidRPr="00427948" w:rsidRDefault="003923D9" w:rsidP="00AD3618">
            <w:pPr>
              <w:pStyle w:val="Odstavecseseznamem"/>
              <w:numPr>
                <w:ilvl w:val="0"/>
                <w:numId w:val="144"/>
              </w:numPr>
            </w:pPr>
            <w:r w:rsidRPr="00427948">
              <w:t>části naší obce</w:t>
            </w:r>
          </w:p>
          <w:p w:rsidR="003923D9" w:rsidRPr="00427948" w:rsidRDefault="003923D9" w:rsidP="00AD3618">
            <w:pPr>
              <w:pStyle w:val="Odstavecseseznamem"/>
              <w:numPr>
                <w:ilvl w:val="0"/>
                <w:numId w:val="144"/>
              </w:numPr>
            </w:pPr>
            <w:r w:rsidRPr="00427948">
              <w:t>sousedí obce, města podle světových stran</w:t>
            </w:r>
          </w:p>
        </w:tc>
        <w:tc>
          <w:tcPr>
            <w:tcW w:w="1052" w:type="dxa"/>
            <w:gridSpan w:val="2"/>
          </w:tcPr>
          <w:p w:rsidR="00D11EAF" w:rsidRPr="00427948" w:rsidRDefault="00D11EAF" w:rsidP="00357C2D">
            <w:r w:rsidRPr="00427948">
              <w:t>2.</w:t>
            </w:r>
          </w:p>
        </w:tc>
        <w:tc>
          <w:tcPr>
            <w:tcW w:w="2238" w:type="dxa"/>
          </w:tcPr>
          <w:p w:rsidR="00D11EAF" w:rsidRPr="00427948" w:rsidRDefault="006320C1" w:rsidP="00357C2D">
            <w:r>
              <w:t>VDO/2</w:t>
            </w:r>
          </w:p>
        </w:tc>
      </w:tr>
      <w:tr w:rsidR="00D11EAF" w:rsidRPr="00427948" w:rsidTr="001131EC">
        <w:trPr>
          <w:trHeight w:val="788"/>
        </w:trPr>
        <w:tc>
          <w:tcPr>
            <w:tcW w:w="2999" w:type="dxa"/>
            <w:vMerge/>
          </w:tcPr>
          <w:p w:rsidR="00D11EAF" w:rsidRPr="00427948" w:rsidRDefault="00D11EAF" w:rsidP="00357C2D"/>
        </w:tc>
        <w:tc>
          <w:tcPr>
            <w:tcW w:w="2999" w:type="dxa"/>
          </w:tcPr>
          <w:p w:rsidR="00D11EAF" w:rsidRPr="00427948" w:rsidRDefault="00D11EAF" w:rsidP="00AD3618">
            <w:pPr>
              <w:pStyle w:val="Odstavecseseznamem"/>
              <w:numPr>
                <w:ilvl w:val="0"/>
                <w:numId w:val="144"/>
              </w:numPr>
            </w:pPr>
            <w:r w:rsidRPr="00427948">
              <w:t>tvary zemského povrchu regionu</w:t>
            </w:r>
          </w:p>
          <w:p w:rsidR="00CE6DF5" w:rsidRPr="00427948" w:rsidRDefault="00CE6DF5" w:rsidP="00CE6DF5">
            <w:pPr>
              <w:pStyle w:val="Odstavecseseznamem"/>
              <w:numPr>
                <w:ilvl w:val="0"/>
                <w:numId w:val="144"/>
              </w:numPr>
            </w:pPr>
            <w:r w:rsidRPr="00427948">
              <w:t>funkce budov v obci</w:t>
            </w:r>
          </w:p>
          <w:p w:rsidR="00CE6DF5" w:rsidRPr="00427948" w:rsidRDefault="00CE6DF5" w:rsidP="00CE6DF5">
            <w:pPr>
              <w:pStyle w:val="Odstavecseseznamem"/>
              <w:numPr>
                <w:ilvl w:val="0"/>
                <w:numId w:val="144"/>
              </w:numPr>
            </w:pPr>
            <w:r w:rsidRPr="00427948">
              <w:t>proměny obce v čase</w:t>
            </w:r>
          </w:p>
          <w:p w:rsidR="00CE6DF5" w:rsidRPr="00427948" w:rsidRDefault="00CE6DF5" w:rsidP="00CE6DF5">
            <w:pPr>
              <w:pStyle w:val="Odstavecseseznamem"/>
              <w:numPr>
                <w:ilvl w:val="0"/>
                <w:numId w:val="144"/>
              </w:numPr>
            </w:pPr>
            <w:r w:rsidRPr="00427948">
              <w:t>památky a jejich význam</w:t>
            </w:r>
          </w:p>
        </w:tc>
        <w:tc>
          <w:tcPr>
            <w:tcW w:w="1052" w:type="dxa"/>
            <w:gridSpan w:val="2"/>
          </w:tcPr>
          <w:p w:rsidR="00D11EAF" w:rsidRPr="00427948" w:rsidRDefault="003923D9" w:rsidP="00357C2D">
            <w:r w:rsidRPr="00427948">
              <w:t>3.</w:t>
            </w:r>
          </w:p>
        </w:tc>
        <w:tc>
          <w:tcPr>
            <w:tcW w:w="2238" w:type="dxa"/>
          </w:tcPr>
          <w:p w:rsidR="00D11EAF" w:rsidRPr="00427948" w:rsidRDefault="00D11EAF" w:rsidP="00357C2D">
            <w:r w:rsidRPr="00427948">
              <w:t>ENV</w:t>
            </w:r>
            <w:r w:rsidR="0027023E">
              <w:t>/4</w:t>
            </w:r>
          </w:p>
        </w:tc>
      </w:tr>
      <w:tr w:rsidR="003923D9" w:rsidRPr="00427948" w:rsidTr="001131EC">
        <w:trPr>
          <w:trHeight w:val="793"/>
        </w:trPr>
        <w:tc>
          <w:tcPr>
            <w:tcW w:w="2999" w:type="dxa"/>
          </w:tcPr>
          <w:p w:rsidR="003923D9" w:rsidRPr="00427948" w:rsidRDefault="003923D9" w:rsidP="006320C1">
            <w:r w:rsidRPr="00427948">
              <w:t>rozliší přírodní a umělé prvky v okolní krajině a vytváří její estetické hodnoty</w:t>
            </w:r>
            <w:r w:rsidR="00CE6DF5" w:rsidRPr="00427948">
              <w:t xml:space="preserve"> a </w:t>
            </w:r>
            <w:r w:rsidR="006320C1">
              <w:t>r</w:t>
            </w:r>
            <w:r w:rsidR="00CE6DF5" w:rsidRPr="00427948">
              <w:t>ozmanitost</w:t>
            </w:r>
          </w:p>
        </w:tc>
        <w:tc>
          <w:tcPr>
            <w:tcW w:w="2999" w:type="dxa"/>
          </w:tcPr>
          <w:p w:rsidR="003923D9" w:rsidRPr="00427948" w:rsidRDefault="003923D9" w:rsidP="00AD3618">
            <w:pPr>
              <w:pStyle w:val="Odstavecseseznamem"/>
              <w:numPr>
                <w:ilvl w:val="0"/>
                <w:numId w:val="144"/>
              </w:numPr>
            </w:pPr>
            <w:r w:rsidRPr="00427948">
              <w:t>typy krajiny a jejich charakteristiky</w:t>
            </w:r>
          </w:p>
        </w:tc>
        <w:tc>
          <w:tcPr>
            <w:tcW w:w="1052" w:type="dxa"/>
            <w:gridSpan w:val="2"/>
          </w:tcPr>
          <w:p w:rsidR="003923D9" w:rsidRPr="00427948" w:rsidRDefault="003923D9" w:rsidP="00357C2D">
            <w:r w:rsidRPr="00427948">
              <w:t>3.</w:t>
            </w:r>
          </w:p>
        </w:tc>
        <w:tc>
          <w:tcPr>
            <w:tcW w:w="2238" w:type="dxa"/>
          </w:tcPr>
          <w:p w:rsidR="003923D9" w:rsidRPr="00427948" w:rsidRDefault="0027023E" w:rsidP="00357C2D">
            <w:r>
              <w:t>ENV/1</w:t>
            </w:r>
          </w:p>
        </w:tc>
      </w:tr>
      <w:tr w:rsidR="00357C2D" w:rsidRPr="00427948" w:rsidTr="00357C2D">
        <w:trPr>
          <w:trHeight w:val="425"/>
        </w:trPr>
        <w:tc>
          <w:tcPr>
            <w:tcW w:w="9288" w:type="dxa"/>
            <w:gridSpan w:val="5"/>
          </w:tcPr>
          <w:p w:rsidR="00357C2D" w:rsidRPr="00427948" w:rsidRDefault="00357C2D" w:rsidP="00357C2D">
            <w:pPr>
              <w:rPr>
                <w:b/>
                <w:i/>
              </w:rPr>
            </w:pPr>
            <w:r w:rsidRPr="00427948">
              <w:rPr>
                <w:b/>
                <w:i/>
              </w:rPr>
              <w:t>Lidé kolem nás</w:t>
            </w:r>
          </w:p>
        </w:tc>
      </w:tr>
      <w:tr w:rsidR="003C0C7A" w:rsidRPr="00427948" w:rsidTr="001131EC">
        <w:trPr>
          <w:trHeight w:val="425"/>
        </w:trPr>
        <w:tc>
          <w:tcPr>
            <w:tcW w:w="2999" w:type="dxa"/>
            <w:vMerge w:val="restart"/>
          </w:tcPr>
          <w:p w:rsidR="001131EC" w:rsidRPr="00427948" w:rsidRDefault="001131EC" w:rsidP="001131EC">
            <w:pPr>
              <w:pStyle w:val="Bezmezer"/>
              <w:rPr>
                <w:sz w:val="22"/>
              </w:rPr>
            </w:pPr>
            <w:r w:rsidRPr="00427948">
              <w:rPr>
                <w:sz w:val="22"/>
              </w:rPr>
              <w:t>rozlišuje blízké příbuzenské vztahy v rodině, role rodinných příslušníků a vztahy mezi nimi, projevuje toleranci k přirozeným odlišnostem spolužáků i jiných lidí, jejich přednostem i nedostatkům</w:t>
            </w:r>
          </w:p>
          <w:p w:rsidR="003C0C7A" w:rsidRPr="00427948" w:rsidRDefault="003C0C7A" w:rsidP="00357C2D"/>
        </w:tc>
        <w:tc>
          <w:tcPr>
            <w:tcW w:w="2999" w:type="dxa"/>
          </w:tcPr>
          <w:p w:rsidR="003C0C7A" w:rsidRPr="00427948" w:rsidRDefault="003C0C7A" w:rsidP="00AD3618">
            <w:pPr>
              <w:pStyle w:val="Odstavecseseznamem"/>
              <w:numPr>
                <w:ilvl w:val="0"/>
                <w:numId w:val="144"/>
              </w:numPr>
            </w:pPr>
            <w:r w:rsidRPr="00427948">
              <w:t>sebepoznání</w:t>
            </w:r>
          </w:p>
          <w:p w:rsidR="003C0C7A" w:rsidRPr="00427948" w:rsidRDefault="003C0C7A" w:rsidP="00AD3618">
            <w:pPr>
              <w:pStyle w:val="Odstavecseseznamem"/>
              <w:numPr>
                <w:ilvl w:val="0"/>
                <w:numId w:val="144"/>
              </w:numPr>
            </w:pPr>
            <w:r w:rsidRPr="00427948">
              <w:t>zdravé a vyrovnané sebepojetí</w:t>
            </w:r>
          </w:p>
        </w:tc>
        <w:tc>
          <w:tcPr>
            <w:tcW w:w="1052" w:type="dxa"/>
            <w:gridSpan w:val="2"/>
          </w:tcPr>
          <w:p w:rsidR="003C0C7A" w:rsidRPr="00427948" w:rsidRDefault="003C0C7A" w:rsidP="00357C2D">
            <w:r w:rsidRPr="00427948">
              <w:t>1.</w:t>
            </w:r>
          </w:p>
        </w:tc>
        <w:tc>
          <w:tcPr>
            <w:tcW w:w="2238" w:type="dxa"/>
          </w:tcPr>
          <w:p w:rsidR="003C0C7A" w:rsidRPr="00427948" w:rsidRDefault="003C0C7A" w:rsidP="00357C2D">
            <w:r w:rsidRPr="00427948">
              <w:t>OSV/1</w:t>
            </w:r>
            <w:r w:rsidR="009C0B3C">
              <w:t>,2</w:t>
            </w:r>
          </w:p>
        </w:tc>
      </w:tr>
      <w:tr w:rsidR="003C0C7A" w:rsidRPr="00427948" w:rsidTr="001131EC">
        <w:trPr>
          <w:trHeight w:val="425"/>
        </w:trPr>
        <w:tc>
          <w:tcPr>
            <w:tcW w:w="2999" w:type="dxa"/>
            <w:vMerge/>
          </w:tcPr>
          <w:p w:rsidR="003C0C7A" w:rsidRPr="00427948" w:rsidRDefault="003C0C7A" w:rsidP="00357C2D"/>
        </w:tc>
        <w:tc>
          <w:tcPr>
            <w:tcW w:w="2999" w:type="dxa"/>
          </w:tcPr>
          <w:p w:rsidR="001131EC" w:rsidRPr="00427948" w:rsidRDefault="001131EC" w:rsidP="00AD3618">
            <w:pPr>
              <w:pStyle w:val="Odstavecseseznamem"/>
              <w:numPr>
                <w:ilvl w:val="0"/>
                <w:numId w:val="145"/>
              </w:numPr>
            </w:pPr>
            <w:r w:rsidRPr="00427948">
              <w:t>jedinec v rodině, příbuzenské a mezigenerační vztahy</w:t>
            </w:r>
          </w:p>
          <w:p w:rsidR="003C0C7A" w:rsidRPr="00427948" w:rsidRDefault="003C0C7A" w:rsidP="00AD3618">
            <w:pPr>
              <w:pStyle w:val="Odstavecseseznamem"/>
              <w:numPr>
                <w:ilvl w:val="0"/>
                <w:numId w:val="145"/>
              </w:numPr>
            </w:pPr>
            <w:r w:rsidRPr="00427948">
              <w:t>znaky společné lidem všech kultur a etnik a rozdíly v jejich konkrétní podobě na příkladu svátků a slavení</w:t>
            </w:r>
          </w:p>
        </w:tc>
        <w:tc>
          <w:tcPr>
            <w:tcW w:w="1052" w:type="dxa"/>
            <w:gridSpan w:val="2"/>
          </w:tcPr>
          <w:p w:rsidR="003C0C7A" w:rsidRPr="00427948" w:rsidRDefault="009C0B3C" w:rsidP="00B518B4">
            <w:r>
              <w:t>2, 3</w:t>
            </w:r>
          </w:p>
        </w:tc>
        <w:tc>
          <w:tcPr>
            <w:tcW w:w="2238" w:type="dxa"/>
          </w:tcPr>
          <w:p w:rsidR="003C0C7A" w:rsidRDefault="0027023E" w:rsidP="00357C2D">
            <w:r>
              <w:t>OSV/1,2</w:t>
            </w:r>
          </w:p>
          <w:p w:rsidR="006320C1" w:rsidRPr="00427948" w:rsidRDefault="006320C1" w:rsidP="00357C2D">
            <w:r>
              <w:t>MKV/1,2,3,4</w:t>
            </w:r>
          </w:p>
        </w:tc>
      </w:tr>
      <w:tr w:rsidR="003C0C7A" w:rsidRPr="00427948" w:rsidTr="001131EC">
        <w:trPr>
          <w:trHeight w:val="425"/>
        </w:trPr>
        <w:tc>
          <w:tcPr>
            <w:tcW w:w="2999" w:type="dxa"/>
            <w:vMerge/>
          </w:tcPr>
          <w:p w:rsidR="003C0C7A" w:rsidRPr="00427948" w:rsidRDefault="003C0C7A" w:rsidP="00357C2D"/>
        </w:tc>
        <w:tc>
          <w:tcPr>
            <w:tcW w:w="2999" w:type="dxa"/>
          </w:tcPr>
          <w:p w:rsidR="003C0C7A" w:rsidRPr="00427948" w:rsidRDefault="003C0C7A" w:rsidP="00AD3618">
            <w:pPr>
              <w:pStyle w:val="Odstavecseseznamem"/>
              <w:numPr>
                <w:ilvl w:val="0"/>
                <w:numId w:val="145"/>
              </w:numPr>
            </w:pPr>
            <w:r w:rsidRPr="00427948">
              <w:t>soužití lidí – mezilidské vztahy</w:t>
            </w:r>
          </w:p>
          <w:p w:rsidR="001131EC" w:rsidRPr="00427948" w:rsidRDefault="001131EC" w:rsidP="00AD3618">
            <w:pPr>
              <w:pStyle w:val="Odstavecseseznamem"/>
              <w:numPr>
                <w:ilvl w:val="0"/>
                <w:numId w:val="145"/>
              </w:numPr>
            </w:pPr>
            <w:r w:rsidRPr="00427948">
              <w:t>role a odpovědnost členů rodiny včetně dětí</w:t>
            </w:r>
          </w:p>
          <w:p w:rsidR="003C0C7A" w:rsidRPr="00427948" w:rsidRDefault="003C0C7A" w:rsidP="00AD3618">
            <w:pPr>
              <w:pStyle w:val="Odstavecseseznamem"/>
              <w:numPr>
                <w:ilvl w:val="0"/>
                <w:numId w:val="145"/>
              </w:numPr>
            </w:pPr>
            <w:r w:rsidRPr="00427948">
              <w:t>komunikace</w:t>
            </w:r>
          </w:p>
        </w:tc>
        <w:tc>
          <w:tcPr>
            <w:tcW w:w="1052" w:type="dxa"/>
            <w:gridSpan w:val="2"/>
          </w:tcPr>
          <w:p w:rsidR="003C0C7A" w:rsidRPr="00427948" w:rsidRDefault="003C0C7A" w:rsidP="00B518B4">
            <w:r w:rsidRPr="00427948">
              <w:t>3.</w:t>
            </w:r>
          </w:p>
        </w:tc>
        <w:tc>
          <w:tcPr>
            <w:tcW w:w="2238" w:type="dxa"/>
          </w:tcPr>
          <w:p w:rsidR="003C0C7A" w:rsidRPr="00427948" w:rsidRDefault="0027023E" w:rsidP="00357C2D">
            <w:r>
              <w:t>OSV/1,2</w:t>
            </w:r>
          </w:p>
        </w:tc>
      </w:tr>
      <w:tr w:rsidR="006320C1" w:rsidRPr="00427948" w:rsidTr="006320C1">
        <w:trPr>
          <w:trHeight w:val="860"/>
        </w:trPr>
        <w:tc>
          <w:tcPr>
            <w:tcW w:w="2999" w:type="dxa"/>
            <w:vMerge w:val="restart"/>
          </w:tcPr>
          <w:p w:rsidR="006320C1" w:rsidRPr="00427948" w:rsidRDefault="006320C1" w:rsidP="001E2330">
            <w:r w:rsidRPr="00427948">
              <w:t>vyvodí a dodržuje pravidla soužití ve škole</w:t>
            </w:r>
          </w:p>
        </w:tc>
        <w:tc>
          <w:tcPr>
            <w:tcW w:w="2999" w:type="dxa"/>
          </w:tcPr>
          <w:p w:rsidR="006320C1" w:rsidRPr="00427948" w:rsidRDefault="006320C1" w:rsidP="00AD3618">
            <w:pPr>
              <w:pStyle w:val="Odstavecseseznamem"/>
              <w:numPr>
                <w:ilvl w:val="0"/>
                <w:numId w:val="145"/>
              </w:numPr>
            </w:pPr>
            <w:r w:rsidRPr="00427948">
              <w:t>soužití lidí, mezilidské vztahy, komunikace, chování lidí, pravidla</w:t>
            </w:r>
          </w:p>
        </w:tc>
        <w:tc>
          <w:tcPr>
            <w:tcW w:w="1052" w:type="dxa"/>
            <w:gridSpan w:val="2"/>
          </w:tcPr>
          <w:p w:rsidR="006320C1" w:rsidRPr="00427948" w:rsidRDefault="006320C1" w:rsidP="001E2330">
            <w:r w:rsidRPr="00427948">
              <w:t>1., 2., 3.</w:t>
            </w:r>
          </w:p>
        </w:tc>
        <w:tc>
          <w:tcPr>
            <w:tcW w:w="2238" w:type="dxa"/>
          </w:tcPr>
          <w:p w:rsidR="006320C1" w:rsidRPr="00427948" w:rsidRDefault="006320C1" w:rsidP="001E2330">
            <w:r w:rsidRPr="00427948">
              <w:t>VDO/1</w:t>
            </w:r>
          </w:p>
        </w:tc>
      </w:tr>
      <w:tr w:rsidR="003C0C7A" w:rsidRPr="00427948" w:rsidTr="001131EC">
        <w:trPr>
          <w:trHeight w:val="425"/>
        </w:trPr>
        <w:tc>
          <w:tcPr>
            <w:tcW w:w="2999" w:type="dxa"/>
            <w:vMerge/>
          </w:tcPr>
          <w:p w:rsidR="003C0C7A" w:rsidRPr="00427948" w:rsidRDefault="003C0C7A" w:rsidP="001E2330"/>
        </w:tc>
        <w:tc>
          <w:tcPr>
            <w:tcW w:w="2999" w:type="dxa"/>
          </w:tcPr>
          <w:p w:rsidR="003C0C7A" w:rsidRPr="00427948" w:rsidRDefault="003C0C7A" w:rsidP="00AD3618">
            <w:pPr>
              <w:pStyle w:val="Odstavecseseznamem"/>
              <w:numPr>
                <w:ilvl w:val="0"/>
                <w:numId w:val="145"/>
              </w:numPr>
            </w:pPr>
            <w:r w:rsidRPr="00427948">
              <w:t>pravidla ve státě - zákony</w:t>
            </w:r>
          </w:p>
        </w:tc>
        <w:tc>
          <w:tcPr>
            <w:tcW w:w="1052" w:type="dxa"/>
            <w:gridSpan w:val="2"/>
          </w:tcPr>
          <w:p w:rsidR="003C0C7A" w:rsidRPr="00427948" w:rsidRDefault="006320C1" w:rsidP="001E2330">
            <w:r>
              <w:t>3.</w:t>
            </w:r>
          </w:p>
        </w:tc>
        <w:tc>
          <w:tcPr>
            <w:tcW w:w="2238" w:type="dxa"/>
          </w:tcPr>
          <w:p w:rsidR="003C0C7A" w:rsidRPr="00427948" w:rsidRDefault="003C0C7A" w:rsidP="001E2330">
            <w:r w:rsidRPr="00427948">
              <w:t>VDO</w:t>
            </w:r>
            <w:r w:rsidR="0027023E">
              <w:t>/2</w:t>
            </w:r>
          </w:p>
        </w:tc>
      </w:tr>
      <w:tr w:rsidR="003C0C7A" w:rsidRPr="00427948" w:rsidTr="001131EC">
        <w:trPr>
          <w:trHeight w:val="425"/>
        </w:trPr>
        <w:tc>
          <w:tcPr>
            <w:tcW w:w="2999" w:type="dxa"/>
            <w:vMerge w:val="restart"/>
          </w:tcPr>
          <w:p w:rsidR="003C0C7A" w:rsidRPr="00427948" w:rsidRDefault="003C0C7A" w:rsidP="00FE0067">
            <w:pPr>
              <w:pStyle w:val="Bezmezer"/>
              <w:rPr>
                <w:sz w:val="22"/>
              </w:rPr>
            </w:pPr>
            <w:r w:rsidRPr="00427948">
              <w:rPr>
                <w:sz w:val="22"/>
              </w:rPr>
              <w:t>používá peníze v běžných situacích</w:t>
            </w:r>
            <w:r w:rsidR="001131EC" w:rsidRPr="00427948">
              <w:rPr>
                <w:sz w:val="22"/>
              </w:rPr>
              <w:t>, odhadne a zkontroluje cenu nákupu a vrácené peníze, na příkladu ukáže nemožnost realizace všech chtěných výdajů, vysvětlí, proč spořit, kdy si půjčovat a jak vracet dluhy</w:t>
            </w:r>
          </w:p>
        </w:tc>
        <w:tc>
          <w:tcPr>
            <w:tcW w:w="2999" w:type="dxa"/>
          </w:tcPr>
          <w:p w:rsidR="003C0C7A" w:rsidRPr="00427948" w:rsidRDefault="003C0C7A" w:rsidP="00AD3618">
            <w:pPr>
              <w:pStyle w:val="Odstavecseseznamem"/>
              <w:numPr>
                <w:ilvl w:val="0"/>
                <w:numId w:val="145"/>
              </w:numPr>
            </w:pPr>
            <w:r w:rsidRPr="00427948">
              <w:t>hospodaření a nakupování, obchody, peníze</w:t>
            </w:r>
          </w:p>
        </w:tc>
        <w:tc>
          <w:tcPr>
            <w:tcW w:w="1052" w:type="dxa"/>
            <w:gridSpan w:val="2"/>
          </w:tcPr>
          <w:p w:rsidR="003C0C7A" w:rsidRPr="00427948" w:rsidRDefault="003C0C7A" w:rsidP="00357C2D">
            <w:r w:rsidRPr="00427948">
              <w:t>1., 2.</w:t>
            </w:r>
          </w:p>
        </w:tc>
        <w:tc>
          <w:tcPr>
            <w:tcW w:w="2238" w:type="dxa"/>
          </w:tcPr>
          <w:p w:rsidR="003C0C7A" w:rsidRPr="00427948" w:rsidRDefault="003C0C7A" w:rsidP="00357C2D">
            <w:r w:rsidRPr="00427948">
              <w:t>Matematika – finanční gramotnost</w:t>
            </w:r>
          </w:p>
        </w:tc>
      </w:tr>
      <w:tr w:rsidR="003C0C7A" w:rsidRPr="00427948" w:rsidTr="00FE0067">
        <w:trPr>
          <w:trHeight w:val="1562"/>
        </w:trPr>
        <w:tc>
          <w:tcPr>
            <w:tcW w:w="2999" w:type="dxa"/>
            <w:vMerge/>
          </w:tcPr>
          <w:p w:rsidR="003C0C7A" w:rsidRPr="00427948" w:rsidRDefault="003C0C7A" w:rsidP="00357C2D"/>
        </w:tc>
        <w:tc>
          <w:tcPr>
            <w:tcW w:w="2999" w:type="dxa"/>
          </w:tcPr>
          <w:p w:rsidR="003C0C7A" w:rsidRPr="00427948" w:rsidRDefault="003C0C7A" w:rsidP="00AD3618">
            <w:pPr>
              <w:pStyle w:val="Odstavecseseznamem"/>
              <w:numPr>
                <w:ilvl w:val="0"/>
                <w:numId w:val="145"/>
              </w:numPr>
            </w:pPr>
            <w:r w:rsidRPr="00427948">
              <w:t>zboží a služby</w:t>
            </w:r>
          </w:p>
          <w:p w:rsidR="003C0C7A" w:rsidRPr="00427948" w:rsidRDefault="003C0C7A" w:rsidP="00AD3618">
            <w:pPr>
              <w:pStyle w:val="Odstavecseseznamem"/>
              <w:numPr>
                <w:ilvl w:val="0"/>
                <w:numId w:val="145"/>
              </w:numPr>
            </w:pPr>
            <w:r w:rsidRPr="00427948">
              <w:t>prodej a koupě</w:t>
            </w:r>
          </w:p>
          <w:p w:rsidR="003C0C7A" w:rsidRPr="00427948" w:rsidRDefault="003C0C7A" w:rsidP="00AD3618">
            <w:pPr>
              <w:pStyle w:val="Odstavecseseznamem"/>
              <w:numPr>
                <w:ilvl w:val="0"/>
                <w:numId w:val="145"/>
              </w:numPr>
            </w:pPr>
            <w:r w:rsidRPr="00427948">
              <w:t>zákon nabídky a poptávky</w:t>
            </w:r>
          </w:p>
          <w:p w:rsidR="003C0C7A" w:rsidRPr="00427948" w:rsidRDefault="00F9128F" w:rsidP="00AD3618">
            <w:pPr>
              <w:pStyle w:val="Odstavecseseznamem"/>
              <w:numPr>
                <w:ilvl w:val="0"/>
                <w:numId w:val="145"/>
              </w:numPr>
            </w:pPr>
            <w:r w:rsidRPr="00427948">
              <w:t>konkurence v tržní ekonomice</w:t>
            </w:r>
          </w:p>
        </w:tc>
        <w:tc>
          <w:tcPr>
            <w:tcW w:w="1052" w:type="dxa"/>
            <w:gridSpan w:val="2"/>
          </w:tcPr>
          <w:p w:rsidR="003C0C7A" w:rsidRPr="00427948" w:rsidRDefault="003C0C7A" w:rsidP="00357C2D">
            <w:r w:rsidRPr="00427948">
              <w:t>3.</w:t>
            </w:r>
          </w:p>
        </w:tc>
        <w:tc>
          <w:tcPr>
            <w:tcW w:w="2238" w:type="dxa"/>
          </w:tcPr>
          <w:p w:rsidR="003C0C7A" w:rsidRPr="00427948" w:rsidRDefault="001131EC" w:rsidP="00357C2D">
            <w:r w:rsidRPr="00427948">
              <w:t>Matematika – finanční gramotnost</w:t>
            </w:r>
          </w:p>
        </w:tc>
      </w:tr>
      <w:tr w:rsidR="003C0C7A" w:rsidRPr="00427948" w:rsidTr="001131EC">
        <w:trPr>
          <w:trHeight w:val="425"/>
        </w:trPr>
        <w:tc>
          <w:tcPr>
            <w:tcW w:w="2999" w:type="dxa"/>
            <w:vMerge w:val="restart"/>
          </w:tcPr>
          <w:p w:rsidR="003C0C7A" w:rsidRPr="00427948" w:rsidRDefault="003C0C7A" w:rsidP="00357C2D">
            <w:r w:rsidRPr="00427948">
              <w:t>odvodí význam a potřebu povolání a pracovních činností</w:t>
            </w:r>
          </w:p>
        </w:tc>
        <w:tc>
          <w:tcPr>
            <w:tcW w:w="2999" w:type="dxa"/>
          </w:tcPr>
          <w:p w:rsidR="003C0C7A" w:rsidRPr="00427948" w:rsidRDefault="003C0C7A" w:rsidP="00AD3618">
            <w:pPr>
              <w:pStyle w:val="Odstavecseseznamem"/>
              <w:numPr>
                <w:ilvl w:val="0"/>
                <w:numId w:val="145"/>
              </w:numPr>
            </w:pPr>
            <w:r w:rsidRPr="00427948">
              <w:t>práce, zaměstnání, pracovní postupy</w:t>
            </w:r>
          </w:p>
        </w:tc>
        <w:tc>
          <w:tcPr>
            <w:tcW w:w="1052" w:type="dxa"/>
            <w:gridSpan w:val="2"/>
          </w:tcPr>
          <w:p w:rsidR="003C0C7A" w:rsidRPr="00427948" w:rsidRDefault="003C0C7A" w:rsidP="00357C2D">
            <w:r w:rsidRPr="00427948">
              <w:t>1.</w:t>
            </w:r>
          </w:p>
        </w:tc>
        <w:tc>
          <w:tcPr>
            <w:tcW w:w="2238" w:type="dxa"/>
          </w:tcPr>
          <w:p w:rsidR="003C0C7A" w:rsidRPr="00427948" w:rsidRDefault="003C0C7A" w:rsidP="00357C2D"/>
        </w:tc>
      </w:tr>
      <w:tr w:rsidR="003C0C7A" w:rsidRPr="00427948" w:rsidTr="001131EC">
        <w:trPr>
          <w:trHeight w:val="425"/>
        </w:trPr>
        <w:tc>
          <w:tcPr>
            <w:tcW w:w="2999" w:type="dxa"/>
            <w:vMerge/>
          </w:tcPr>
          <w:p w:rsidR="003C0C7A" w:rsidRPr="00427948" w:rsidRDefault="003C0C7A" w:rsidP="00357C2D"/>
        </w:tc>
        <w:tc>
          <w:tcPr>
            <w:tcW w:w="2999" w:type="dxa"/>
          </w:tcPr>
          <w:p w:rsidR="003C0C7A" w:rsidRPr="00427948" w:rsidRDefault="003C0C7A" w:rsidP="00AD3618">
            <w:pPr>
              <w:pStyle w:val="Odstavecseseznamem"/>
              <w:numPr>
                <w:ilvl w:val="0"/>
                <w:numId w:val="145"/>
              </w:numPr>
            </w:pPr>
            <w:r w:rsidRPr="00427948">
              <w:t>práce v médiích</w:t>
            </w:r>
          </w:p>
          <w:p w:rsidR="003C0C7A" w:rsidRPr="00427948" w:rsidRDefault="003C0C7A" w:rsidP="00AD3618">
            <w:pPr>
              <w:pStyle w:val="Odstavecseseznamem"/>
              <w:numPr>
                <w:ilvl w:val="0"/>
                <w:numId w:val="145"/>
              </w:numPr>
            </w:pPr>
            <w:r w:rsidRPr="00427948">
              <w:t>profese ve zdravotnictví</w:t>
            </w:r>
          </w:p>
        </w:tc>
        <w:tc>
          <w:tcPr>
            <w:tcW w:w="1052" w:type="dxa"/>
            <w:gridSpan w:val="2"/>
          </w:tcPr>
          <w:p w:rsidR="003C0C7A" w:rsidRPr="00427948" w:rsidRDefault="003C0C7A" w:rsidP="00357C2D">
            <w:r w:rsidRPr="00427948">
              <w:t>2.</w:t>
            </w:r>
          </w:p>
        </w:tc>
        <w:tc>
          <w:tcPr>
            <w:tcW w:w="2238" w:type="dxa"/>
          </w:tcPr>
          <w:p w:rsidR="003C0C7A" w:rsidRPr="00427948" w:rsidRDefault="003C0C7A" w:rsidP="00357C2D"/>
        </w:tc>
      </w:tr>
      <w:tr w:rsidR="003C0C7A" w:rsidRPr="00427948" w:rsidTr="001131EC">
        <w:trPr>
          <w:trHeight w:val="425"/>
        </w:trPr>
        <w:tc>
          <w:tcPr>
            <w:tcW w:w="2999" w:type="dxa"/>
            <w:vMerge/>
          </w:tcPr>
          <w:p w:rsidR="003C0C7A" w:rsidRPr="00427948" w:rsidRDefault="003C0C7A" w:rsidP="00357C2D"/>
        </w:tc>
        <w:tc>
          <w:tcPr>
            <w:tcW w:w="2999" w:type="dxa"/>
          </w:tcPr>
          <w:p w:rsidR="003C0C7A" w:rsidRPr="00427948" w:rsidRDefault="003C0C7A" w:rsidP="00AD3618">
            <w:pPr>
              <w:pStyle w:val="Odstavecseseznamem"/>
              <w:numPr>
                <w:ilvl w:val="0"/>
                <w:numId w:val="145"/>
              </w:numPr>
            </w:pPr>
            <w:r w:rsidRPr="00427948">
              <w:t>výrobci, obchodníci, pracovníci služeb</w:t>
            </w:r>
          </w:p>
        </w:tc>
        <w:tc>
          <w:tcPr>
            <w:tcW w:w="1052" w:type="dxa"/>
            <w:gridSpan w:val="2"/>
          </w:tcPr>
          <w:p w:rsidR="003C0C7A" w:rsidRPr="00427948" w:rsidRDefault="003C0C7A" w:rsidP="00357C2D">
            <w:r w:rsidRPr="00427948">
              <w:t>3.</w:t>
            </w:r>
          </w:p>
        </w:tc>
        <w:tc>
          <w:tcPr>
            <w:tcW w:w="2238" w:type="dxa"/>
          </w:tcPr>
          <w:p w:rsidR="003C0C7A" w:rsidRPr="00427948" w:rsidRDefault="003C0C7A" w:rsidP="00357C2D"/>
        </w:tc>
      </w:tr>
      <w:tr w:rsidR="00F9128F" w:rsidRPr="00427948" w:rsidTr="001131EC">
        <w:trPr>
          <w:trHeight w:val="425"/>
        </w:trPr>
        <w:tc>
          <w:tcPr>
            <w:tcW w:w="2999" w:type="dxa"/>
          </w:tcPr>
          <w:p w:rsidR="00F9128F" w:rsidRPr="00427948" w:rsidRDefault="00F9128F" w:rsidP="00357C2D">
            <w:r w:rsidRPr="00427948">
              <w:t>uvede příklady šíření a přijímání informací</w:t>
            </w:r>
          </w:p>
        </w:tc>
        <w:tc>
          <w:tcPr>
            <w:tcW w:w="2999" w:type="dxa"/>
          </w:tcPr>
          <w:p w:rsidR="00F9128F" w:rsidRPr="00427948" w:rsidRDefault="00F9128F" w:rsidP="00AD3618">
            <w:pPr>
              <w:pStyle w:val="Odstavecseseznamem"/>
              <w:numPr>
                <w:ilvl w:val="0"/>
                <w:numId w:val="145"/>
              </w:numPr>
            </w:pPr>
            <w:r w:rsidRPr="00427948">
              <w:t>základní komponenty počítače</w:t>
            </w:r>
          </w:p>
          <w:p w:rsidR="00F9128F" w:rsidRPr="00427948" w:rsidRDefault="00F9128F" w:rsidP="00AD3618">
            <w:pPr>
              <w:pStyle w:val="Odstavecseseznamem"/>
              <w:numPr>
                <w:ilvl w:val="0"/>
                <w:numId w:val="145"/>
              </w:numPr>
            </w:pPr>
            <w:r w:rsidRPr="00427948">
              <w:t>mikroprocesor jako součást běžných zařízení</w:t>
            </w:r>
          </w:p>
        </w:tc>
        <w:tc>
          <w:tcPr>
            <w:tcW w:w="1052" w:type="dxa"/>
            <w:gridSpan w:val="2"/>
          </w:tcPr>
          <w:p w:rsidR="00F9128F" w:rsidRPr="00427948" w:rsidRDefault="00F9128F" w:rsidP="00357C2D">
            <w:r w:rsidRPr="00427948">
              <w:t>3.</w:t>
            </w:r>
          </w:p>
        </w:tc>
        <w:tc>
          <w:tcPr>
            <w:tcW w:w="2238" w:type="dxa"/>
          </w:tcPr>
          <w:p w:rsidR="00F9128F" w:rsidRPr="00427948" w:rsidRDefault="0027023E" w:rsidP="00357C2D">
            <w:r>
              <w:t>Informatika</w:t>
            </w:r>
          </w:p>
        </w:tc>
      </w:tr>
      <w:tr w:rsidR="003C0C7A" w:rsidRPr="00427948" w:rsidTr="001E2330">
        <w:trPr>
          <w:trHeight w:val="425"/>
        </w:trPr>
        <w:tc>
          <w:tcPr>
            <w:tcW w:w="9288" w:type="dxa"/>
            <w:gridSpan w:val="5"/>
          </w:tcPr>
          <w:p w:rsidR="003C0C7A" w:rsidRPr="00427948" w:rsidRDefault="003C0C7A" w:rsidP="00357C2D">
            <w:pPr>
              <w:rPr>
                <w:b/>
                <w:i/>
              </w:rPr>
            </w:pPr>
            <w:r w:rsidRPr="00427948">
              <w:rPr>
                <w:b/>
                <w:i/>
              </w:rPr>
              <w:t>Lidé a čas</w:t>
            </w:r>
          </w:p>
        </w:tc>
      </w:tr>
      <w:tr w:rsidR="00F9128F" w:rsidRPr="00427948" w:rsidTr="001131EC">
        <w:trPr>
          <w:trHeight w:val="425"/>
        </w:trPr>
        <w:tc>
          <w:tcPr>
            <w:tcW w:w="2999" w:type="dxa"/>
            <w:vMerge w:val="restart"/>
          </w:tcPr>
          <w:p w:rsidR="00F9128F" w:rsidRPr="00427948" w:rsidRDefault="00F9128F" w:rsidP="00357C2D">
            <w:r w:rsidRPr="00427948">
              <w:t>využívá časové údaje při řešení situací v denním životě</w:t>
            </w:r>
          </w:p>
          <w:p w:rsidR="00F9128F" w:rsidRPr="00427948" w:rsidRDefault="00F9128F" w:rsidP="00357C2D">
            <w:r w:rsidRPr="00427948">
              <w:t>rozlišuje děj v minulosti přítomnosti a budoucnosti</w:t>
            </w:r>
          </w:p>
        </w:tc>
        <w:tc>
          <w:tcPr>
            <w:tcW w:w="2999" w:type="dxa"/>
          </w:tcPr>
          <w:p w:rsidR="00F9128F" w:rsidRPr="00427948" w:rsidRDefault="00F9128F" w:rsidP="00AD3618">
            <w:pPr>
              <w:pStyle w:val="Odstavecseseznamem"/>
              <w:numPr>
                <w:ilvl w:val="0"/>
                <w:numId w:val="145"/>
              </w:numPr>
            </w:pPr>
            <w:r w:rsidRPr="00427948">
              <w:t>subjektivní vnímání času, orientace v čase a následnost událostí, čtení hodin, týdny, měsíce, roky, kalendář</w:t>
            </w:r>
          </w:p>
        </w:tc>
        <w:tc>
          <w:tcPr>
            <w:tcW w:w="1052" w:type="dxa"/>
            <w:gridSpan w:val="2"/>
          </w:tcPr>
          <w:p w:rsidR="00F9128F" w:rsidRPr="00427948" w:rsidRDefault="00F9128F" w:rsidP="00357C2D">
            <w:r w:rsidRPr="00427948">
              <w:t>1.</w:t>
            </w:r>
          </w:p>
        </w:tc>
        <w:tc>
          <w:tcPr>
            <w:tcW w:w="2238" w:type="dxa"/>
          </w:tcPr>
          <w:p w:rsidR="00F9128F" w:rsidRPr="00427948" w:rsidRDefault="00F9128F" w:rsidP="00357C2D">
            <w:r w:rsidRPr="00427948">
              <w:t>Matematika – pojmy celek, polovina, čtvrtina</w:t>
            </w:r>
          </w:p>
        </w:tc>
      </w:tr>
      <w:tr w:rsidR="00F9128F" w:rsidRPr="00427948" w:rsidTr="001131EC">
        <w:trPr>
          <w:trHeight w:val="425"/>
        </w:trPr>
        <w:tc>
          <w:tcPr>
            <w:tcW w:w="2999" w:type="dxa"/>
            <w:vMerge/>
          </w:tcPr>
          <w:p w:rsidR="00F9128F" w:rsidRPr="00427948" w:rsidRDefault="00F9128F" w:rsidP="00357C2D"/>
        </w:tc>
        <w:tc>
          <w:tcPr>
            <w:tcW w:w="2999" w:type="dxa"/>
          </w:tcPr>
          <w:p w:rsidR="00F9128F" w:rsidRPr="00427948" w:rsidRDefault="00F9128F" w:rsidP="00AD3618">
            <w:pPr>
              <w:pStyle w:val="Odstavecseseznamem"/>
              <w:numPr>
                <w:ilvl w:val="0"/>
                <w:numId w:val="145"/>
              </w:numPr>
            </w:pPr>
            <w:r w:rsidRPr="00427948">
              <w:t>čtení času</w:t>
            </w:r>
          </w:p>
          <w:p w:rsidR="00F9128F" w:rsidRPr="00427948" w:rsidRDefault="00F9128F" w:rsidP="00AD3618">
            <w:pPr>
              <w:pStyle w:val="Odstavecseseznamem"/>
              <w:numPr>
                <w:ilvl w:val="0"/>
                <w:numId w:val="145"/>
              </w:numPr>
            </w:pPr>
            <w:r w:rsidRPr="00427948">
              <w:t>jízdní řád</w:t>
            </w:r>
          </w:p>
          <w:p w:rsidR="00F9128F" w:rsidRPr="00427948" w:rsidRDefault="00F9128F" w:rsidP="00AD3618">
            <w:pPr>
              <w:pStyle w:val="Odstavecseseznamem"/>
              <w:numPr>
                <w:ilvl w:val="0"/>
                <w:numId w:val="145"/>
              </w:numPr>
            </w:pPr>
            <w:r w:rsidRPr="00427948">
              <w:t>generace prarodičů</w:t>
            </w:r>
          </w:p>
          <w:p w:rsidR="00F9128F" w:rsidRPr="00427948" w:rsidRDefault="00F9128F" w:rsidP="00AD3618">
            <w:pPr>
              <w:pStyle w:val="Odstavecseseznamem"/>
              <w:numPr>
                <w:ilvl w:val="0"/>
                <w:numId w:val="145"/>
              </w:numPr>
            </w:pPr>
            <w:r w:rsidRPr="00427948">
              <w:t>bydlení ve městě před 100 lety</w:t>
            </w:r>
          </w:p>
        </w:tc>
        <w:tc>
          <w:tcPr>
            <w:tcW w:w="1052" w:type="dxa"/>
            <w:gridSpan w:val="2"/>
          </w:tcPr>
          <w:p w:rsidR="00F9128F" w:rsidRPr="00427948" w:rsidRDefault="00F9128F" w:rsidP="00357C2D">
            <w:r w:rsidRPr="00427948">
              <w:t>2.</w:t>
            </w:r>
          </w:p>
        </w:tc>
        <w:tc>
          <w:tcPr>
            <w:tcW w:w="2238" w:type="dxa"/>
          </w:tcPr>
          <w:p w:rsidR="00F9128F" w:rsidRPr="00427948" w:rsidRDefault="00F9128F" w:rsidP="00357C2D"/>
        </w:tc>
      </w:tr>
      <w:tr w:rsidR="00F9128F" w:rsidRPr="00427948" w:rsidTr="00FE0067">
        <w:trPr>
          <w:trHeight w:val="283"/>
        </w:trPr>
        <w:tc>
          <w:tcPr>
            <w:tcW w:w="2999" w:type="dxa"/>
            <w:vMerge/>
          </w:tcPr>
          <w:p w:rsidR="00F9128F" w:rsidRPr="00427948" w:rsidRDefault="00F9128F" w:rsidP="00357C2D"/>
        </w:tc>
        <w:tc>
          <w:tcPr>
            <w:tcW w:w="2999" w:type="dxa"/>
          </w:tcPr>
          <w:p w:rsidR="00F9128F" w:rsidRPr="00427948" w:rsidRDefault="00F9128F" w:rsidP="00AD3618">
            <w:pPr>
              <w:pStyle w:val="Odstavecseseznamem"/>
              <w:numPr>
                <w:ilvl w:val="0"/>
                <w:numId w:val="145"/>
              </w:numPr>
            </w:pPr>
            <w:r w:rsidRPr="00427948">
              <w:t>kalendáře, letopočty</w:t>
            </w:r>
          </w:p>
          <w:p w:rsidR="00F9128F" w:rsidRPr="00427948" w:rsidRDefault="00F9128F" w:rsidP="00AD3618">
            <w:pPr>
              <w:pStyle w:val="Odstavecseseznamem"/>
              <w:numPr>
                <w:ilvl w:val="0"/>
                <w:numId w:val="145"/>
              </w:numPr>
            </w:pPr>
            <w:r w:rsidRPr="00427948">
              <w:t>pravěk a starověk</w:t>
            </w:r>
          </w:p>
          <w:p w:rsidR="00F9128F" w:rsidRPr="00427948" w:rsidRDefault="00F9128F" w:rsidP="00AD3618">
            <w:pPr>
              <w:pStyle w:val="Odstavecseseznamem"/>
              <w:numPr>
                <w:ilvl w:val="0"/>
                <w:numId w:val="145"/>
              </w:numPr>
            </w:pPr>
            <w:r w:rsidRPr="00427948">
              <w:t>život lovců mamutů</w:t>
            </w:r>
          </w:p>
          <w:p w:rsidR="00F9128F" w:rsidRPr="00427948" w:rsidRDefault="00F9128F" w:rsidP="00AD3618">
            <w:pPr>
              <w:pStyle w:val="Odstavecseseznamem"/>
              <w:numPr>
                <w:ilvl w:val="0"/>
                <w:numId w:val="145"/>
              </w:numPr>
            </w:pPr>
            <w:r w:rsidRPr="00427948">
              <w:t>neolitická revoluce, vznik zemědělství</w:t>
            </w:r>
          </w:p>
        </w:tc>
        <w:tc>
          <w:tcPr>
            <w:tcW w:w="1052" w:type="dxa"/>
            <w:gridSpan w:val="2"/>
          </w:tcPr>
          <w:p w:rsidR="00F9128F" w:rsidRPr="00427948" w:rsidRDefault="00F9128F" w:rsidP="00357C2D">
            <w:r w:rsidRPr="00427948">
              <w:t>3.</w:t>
            </w:r>
          </w:p>
        </w:tc>
        <w:tc>
          <w:tcPr>
            <w:tcW w:w="2238" w:type="dxa"/>
          </w:tcPr>
          <w:p w:rsidR="00F9128F" w:rsidRPr="00427948" w:rsidRDefault="00F9128F" w:rsidP="00357C2D"/>
        </w:tc>
      </w:tr>
      <w:tr w:rsidR="001131EC" w:rsidRPr="00427948" w:rsidTr="001131EC">
        <w:trPr>
          <w:trHeight w:val="333"/>
        </w:trPr>
        <w:tc>
          <w:tcPr>
            <w:tcW w:w="2999" w:type="dxa"/>
          </w:tcPr>
          <w:p w:rsidR="001131EC" w:rsidRPr="00427948" w:rsidRDefault="001131EC" w:rsidP="001131EC">
            <w:pPr>
              <w:pStyle w:val="Bezmezer"/>
              <w:rPr>
                <w:b/>
                <w:sz w:val="22"/>
              </w:rPr>
            </w:pPr>
            <w:r w:rsidRPr="00427948">
              <w:rPr>
                <w:sz w:val="22"/>
              </w:rPr>
              <w:t xml:space="preserve">pojmenuje některé rodáky, kulturní či historické památky, významné události regionu, </w:t>
            </w:r>
            <w:r w:rsidRPr="00427948">
              <w:rPr>
                <w:sz w:val="22"/>
              </w:rPr>
              <w:lastRenderedPageBreak/>
              <w:t>interpretuje některé pověsti nebo báje spjaté s místem, v němž žije</w:t>
            </w:r>
          </w:p>
          <w:p w:rsidR="001131EC" w:rsidRPr="00427948" w:rsidRDefault="001131EC" w:rsidP="001131EC">
            <w:pPr>
              <w:pStyle w:val="Styl11bTunKurzvaVpravo02cmPed1b"/>
              <w:numPr>
                <w:ilvl w:val="0"/>
                <w:numId w:val="0"/>
              </w:numPr>
              <w:autoSpaceDE/>
              <w:autoSpaceDN/>
              <w:ind w:left="567"/>
              <w:rPr>
                <w:b w:val="0"/>
                <w:i w:val="0"/>
              </w:rPr>
            </w:pPr>
          </w:p>
        </w:tc>
        <w:tc>
          <w:tcPr>
            <w:tcW w:w="3014" w:type="dxa"/>
            <w:gridSpan w:val="2"/>
          </w:tcPr>
          <w:p w:rsidR="001131EC" w:rsidRPr="00427948" w:rsidRDefault="001131EC" w:rsidP="00AA78F9">
            <w:pPr>
              <w:pStyle w:val="Styl11bTunKurzvaVpravo02cmPed1b"/>
              <w:numPr>
                <w:ilvl w:val="0"/>
                <w:numId w:val="150"/>
              </w:numPr>
              <w:autoSpaceDE/>
              <w:autoSpaceDN/>
              <w:rPr>
                <w:b w:val="0"/>
                <w:i w:val="0"/>
              </w:rPr>
            </w:pPr>
            <w:r w:rsidRPr="00427948">
              <w:rPr>
                <w:b w:val="0"/>
                <w:i w:val="0"/>
              </w:rPr>
              <w:lastRenderedPageBreak/>
              <w:t>minulost kraje a předků</w:t>
            </w:r>
          </w:p>
          <w:p w:rsidR="001131EC" w:rsidRPr="00427948" w:rsidRDefault="001131EC" w:rsidP="00AA78F9">
            <w:pPr>
              <w:pStyle w:val="Styl11bTunKurzvaVpravo02cmPed1b"/>
              <w:numPr>
                <w:ilvl w:val="0"/>
                <w:numId w:val="150"/>
              </w:numPr>
              <w:autoSpaceDE/>
              <w:autoSpaceDN/>
              <w:rPr>
                <w:b w:val="0"/>
                <w:i w:val="0"/>
              </w:rPr>
            </w:pPr>
            <w:r w:rsidRPr="00427948">
              <w:rPr>
                <w:b w:val="0"/>
                <w:i w:val="0"/>
              </w:rPr>
              <w:t>pověsti Novoměstska</w:t>
            </w:r>
          </w:p>
          <w:p w:rsidR="001131EC" w:rsidRPr="00427948" w:rsidRDefault="001131EC" w:rsidP="00AA78F9">
            <w:pPr>
              <w:pStyle w:val="Styl11bTunKurzvaVpravo02cmPed1b"/>
              <w:numPr>
                <w:ilvl w:val="0"/>
                <w:numId w:val="150"/>
              </w:numPr>
              <w:autoSpaceDE/>
              <w:autoSpaceDN/>
              <w:rPr>
                <w:b w:val="0"/>
                <w:i w:val="0"/>
              </w:rPr>
            </w:pPr>
            <w:r w:rsidRPr="00427948">
              <w:rPr>
                <w:b w:val="0"/>
                <w:i w:val="0"/>
              </w:rPr>
              <w:lastRenderedPageBreak/>
              <w:t>památky ve vesnici</w:t>
            </w:r>
          </w:p>
          <w:p w:rsidR="001131EC" w:rsidRPr="00427948" w:rsidRDefault="001131EC" w:rsidP="001131EC">
            <w:pPr>
              <w:pStyle w:val="Styl11bTunKurzvaVpravo02cmPed1b"/>
              <w:numPr>
                <w:ilvl w:val="0"/>
                <w:numId w:val="0"/>
              </w:numPr>
              <w:autoSpaceDE/>
              <w:autoSpaceDN/>
              <w:ind w:left="360"/>
              <w:rPr>
                <w:b w:val="0"/>
                <w:i w:val="0"/>
              </w:rPr>
            </w:pPr>
          </w:p>
        </w:tc>
        <w:tc>
          <w:tcPr>
            <w:tcW w:w="1037" w:type="dxa"/>
          </w:tcPr>
          <w:p w:rsidR="001131EC" w:rsidRPr="00427948" w:rsidRDefault="001131EC" w:rsidP="001131EC">
            <w:pPr>
              <w:pStyle w:val="Styl11bTunKurzvaVpravo02cmPed1b"/>
              <w:numPr>
                <w:ilvl w:val="0"/>
                <w:numId w:val="0"/>
              </w:numPr>
              <w:autoSpaceDE/>
              <w:autoSpaceDN/>
              <w:jc w:val="both"/>
              <w:rPr>
                <w:b w:val="0"/>
                <w:i w:val="0"/>
              </w:rPr>
            </w:pPr>
            <w:r w:rsidRPr="00427948">
              <w:rPr>
                <w:b w:val="0"/>
                <w:i w:val="0"/>
              </w:rPr>
              <w:lastRenderedPageBreak/>
              <w:t>3.</w:t>
            </w:r>
          </w:p>
        </w:tc>
        <w:tc>
          <w:tcPr>
            <w:tcW w:w="2238" w:type="dxa"/>
          </w:tcPr>
          <w:p w:rsidR="001131EC" w:rsidRPr="00427948" w:rsidRDefault="001131EC" w:rsidP="001131EC">
            <w:pPr>
              <w:pStyle w:val="Styl11bTunKurzvaVpravo02cmPed1b"/>
              <w:numPr>
                <w:ilvl w:val="0"/>
                <w:numId w:val="0"/>
              </w:numPr>
              <w:autoSpaceDE/>
              <w:autoSpaceDN/>
              <w:ind w:left="567"/>
              <w:rPr>
                <w:b w:val="0"/>
                <w:i w:val="0"/>
              </w:rPr>
            </w:pPr>
          </w:p>
        </w:tc>
      </w:tr>
      <w:tr w:rsidR="001131EC" w:rsidRPr="00427948" w:rsidTr="001131EC">
        <w:trPr>
          <w:trHeight w:val="333"/>
        </w:trPr>
        <w:tc>
          <w:tcPr>
            <w:tcW w:w="2999" w:type="dxa"/>
          </w:tcPr>
          <w:p w:rsidR="001131EC" w:rsidRPr="00427948" w:rsidRDefault="001131EC" w:rsidP="001131EC">
            <w:pPr>
              <w:pStyle w:val="Bezmezer"/>
              <w:rPr>
                <w:b/>
                <w:sz w:val="22"/>
              </w:rPr>
            </w:pPr>
            <w:r w:rsidRPr="00427948">
              <w:rPr>
                <w:sz w:val="22"/>
              </w:rPr>
              <w:lastRenderedPageBreak/>
              <w:t>uplatňuje elementární poznatky o sobě, o rodině a činnostech člověka, o lidské společnosti, soužití, zvycích a o práci lidí; na příkladech porovnává minulost a současnost</w:t>
            </w:r>
          </w:p>
        </w:tc>
        <w:tc>
          <w:tcPr>
            <w:tcW w:w="3014" w:type="dxa"/>
            <w:gridSpan w:val="2"/>
          </w:tcPr>
          <w:p w:rsidR="001131EC" w:rsidRPr="00427948" w:rsidRDefault="001131EC" w:rsidP="00AA78F9">
            <w:pPr>
              <w:pStyle w:val="Styl11bTunKurzvaVpravo02cmPed1b"/>
              <w:numPr>
                <w:ilvl w:val="0"/>
                <w:numId w:val="150"/>
              </w:numPr>
              <w:autoSpaceDE/>
              <w:autoSpaceDN/>
              <w:rPr>
                <w:b w:val="0"/>
                <w:i w:val="0"/>
              </w:rPr>
            </w:pPr>
            <w:r w:rsidRPr="00427948">
              <w:rPr>
                <w:b w:val="0"/>
                <w:i w:val="0"/>
              </w:rPr>
              <w:t>proměny způsobu života, bydlení</w:t>
            </w:r>
          </w:p>
          <w:p w:rsidR="001131EC" w:rsidRPr="00427948" w:rsidRDefault="001131EC" w:rsidP="00AA78F9">
            <w:pPr>
              <w:pStyle w:val="Styl11bTunKurzvaVpravo02cmPed1b"/>
              <w:numPr>
                <w:ilvl w:val="0"/>
                <w:numId w:val="150"/>
              </w:numPr>
              <w:autoSpaceDE/>
              <w:autoSpaceDN/>
              <w:rPr>
                <w:b w:val="0"/>
                <w:i w:val="0"/>
              </w:rPr>
            </w:pPr>
            <w:r w:rsidRPr="00427948">
              <w:rPr>
                <w:b w:val="0"/>
                <w:i w:val="0"/>
              </w:rPr>
              <w:t>předměty denní potřeb</w:t>
            </w:r>
          </w:p>
          <w:p w:rsidR="001131EC" w:rsidRPr="00427948" w:rsidRDefault="001131EC" w:rsidP="00AA78F9">
            <w:pPr>
              <w:pStyle w:val="Styl11bTunKurzvaVpravo02cmPed1b"/>
              <w:numPr>
                <w:ilvl w:val="0"/>
                <w:numId w:val="150"/>
              </w:numPr>
              <w:autoSpaceDE/>
              <w:autoSpaceDN/>
              <w:rPr>
                <w:b w:val="0"/>
                <w:i w:val="0"/>
              </w:rPr>
            </w:pPr>
            <w:r w:rsidRPr="00427948">
              <w:rPr>
                <w:b w:val="0"/>
                <w:i w:val="0"/>
              </w:rPr>
              <w:t>průběh lidského života</w:t>
            </w:r>
          </w:p>
          <w:p w:rsidR="001131EC" w:rsidRPr="00427948" w:rsidRDefault="001131EC" w:rsidP="00AA78F9">
            <w:pPr>
              <w:pStyle w:val="Styl11bTunKurzvaVpravo02cmPed1b"/>
              <w:numPr>
                <w:ilvl w:val="0"/>
                <w:numId w:val="150"/>
              </w:numPr>
              <w:autoSpaceDE/>
              <w:autoSpaceDN/>
              <w:rPr>
                <w:b w:val="0"/>
                <w:i w:val="0"/>
              </w:rPr>
            </w:pPr>
            <w:r w:rsidRPr="00427948">
              <w:rPr>
                <w:b w:val="0"/>
                <w:i w:val="0"/>
              </w:rPr>
              <w:t>státní svátky a významné dny</w:t>
            </w:r>
          </w:p>
        </w:tc>
        <w:tc>
          <w:tcPr>
            <w:tcW w:w="1037" w:type="dxa"/>
          </w:tcPr>
          <w:p w:rsidR="001131EC" w:rsidRPr="00427948" w:rsidRDefault="001131EC" w:rsidP="001131EC">
            <w:pPr>
              <w:pStyle w:val="Styl11bTunKurzvaVpravo02cmPed1b"/>
              <w:numPr>
                <w:ilvl w:val="0"/>
                <w:numId w:val="0"/>
              </w:numPr>
              <w:autoSpaceDE/>
              <w:autoSpaceDN/>
              <w:jc w:val="both"/>
              <w:rPr>
                <w:b w:val="0"/>
                <w:i w:val="0"/>
              </w:rPr>
            </w:pPr>
            <w:r w:rsidRPr="00427948">
              <w:rPr>
                <w:b w:val="0"/>
                <w:i w:val="0"/>
              </w:rPr>
              <w:t>2., 3.</w:t>
            </w:r>
          </w:p>
        </w:tc>
        <w:tc>
          <w:tcPr>
            <w:tcW w:w="2238" w:type="dxa"/>
          </w:tcPr>
          <w:p w:rsidR="001131EC" w:rsidRPr="00427948" w:rsidRDefault="001131EC" w:rsidP="001131EC">
            <w:pPr>
              <w:pStyle w:val="Styl11bTunKurzvaVpravo02cmPed1b"/>
              <w:numPr>
                <w:ilvl w:val="0"/>
                <w:numId w:val="0"/>
              </w:numPr>
              <w:autoSpaceDE/>
              <w:autoSpaceDN/>
              <w:ind w:left="567"/>
              <w:rPr>
                <w:b w:val="0"/>
                <w:i w:val="0"/>
              </w:rPr>
            </w:pPr>
          </w:p>
        </w:tc>
      </w:tr>
      <w:tr w:rsidR="001131EC" w:rsidRPr="00427948" w:rsidTr="00591373">
        <w:trPr>
          <w:trHeight w:val="333"/>
        </w:trPr>
        <w:tc>
          <w:tcPr>
            <w:tcW w:w="9288" w:type="dxa"/>
            <w:gridSpan w:val="5"/>
          </w:tcPr>
          <w:p w:rsidR="001131EC" w:rsidRPr="00427948" w:rsidRDefault="001131EC" w:rsidP="001131EC">
            <w:pPr>
              <w:rPr>
                <w:b/>
                <w:i/>
              </w:rPr>
            </w:pPr>
            <w:r w:rsidRPr="00427948">
              <w:rPr>
                <w:b/>
                <w:i/>
              </w:rPr>
              <w:t>Rozmanitost přírody</w:t>
            </w:r>
          </w:p>
          <w:p w:rsidR="00F41098" w:rsidRPr="00427948" w:rsidRDefault="00F41098" w:rsidP="001131EC">
            <w:pPr>
              <w:rPr>
                <w:b/>
                <w:i/>
              </w:rPr>
            </w:pPr>
          </w:p>
        </w:tc>
      </w:tr>
      <w:tr w:rsidR="00FE0067" w:rsidRPr="00427948" w:rsidTr="001131EC">
        <w:trPr>
          <w:trHeight w:val="425"/>
        </w:trPr>
        <w:tc>
          <w:tcPr>
            <w:tcW w:w="2999" w:type="dxa"/>
            <w:vMerge w:val="restart"/>
          </w:tcPr>
          <w:p w:rsidR="00FE0067" w:rsidRPr="00427948" w:rsidRDefault="00FE0067" w:rsidP="00357C2D"/>
          <w:p w:rsidR="00FE0067" w:rsidRPr="00427948" w:rsidRDefault="00FE0067" w:rsidP="00357C2D"/>
          <w:p w:rsidR="00FE0067" w:rsidRPr="00427948" w:rsidRDefault="00FE0067" w:rsidP="00357C2D"/>
          <w:p w:rsidR="00FE0067" w:rsidRPr="00427948" w:rsidRDefault="00FE0067" w:rsidP="00357C2D"/>
          <w:p w:rsidR="00FE0067" w:rsidRPr="00427948" w:rsidRDefault="00FE0067" w:rsidP="00357C2D"/>
          <w:p w:rsidR="00FE0067" w:rsidRPr="00427948" w:rsidRDefault="00FE0067" w:rsidP="00357C2D"/>
          <w:p w:rsidR="00FE0067" w:rsidRPr="00427948" w:rsidRDefault="00FE0067" w:rsidP="00357C2D">
            <w:r w:rsidRPr="00427948">
              <w:t>pozoruje, popíše a porovná viditelné proměny v přírodě v jednotlivých ročních obdobích</w:t>
            </w:r>
          </w:p>
          <w:p w:rsidR="00FE0067" w:rsidRPr="00427948" w:rsidRDefault="00FE0067" w:rsidP="00357C2D"/>
          <w:p w:rsidR="00FE0067" w:rsidRPr="00427948" w:rsidRDefault="00FE0067" w:rsidP="00357C2D"/>
          <w:p w:rsidR="00FE0067" w:rsidRPr="00427948" w:rsidRDefault="00FE0067" w:rsidP="00357C2D"/>
          <w:p w:rsidR="00FE0067" w:rsidRPr="00427948" w:rsidRDefault="00FE0067" w:rsidP="00357C2D"/>
          <w:p w:rsidR="00FE0067" w:rsidRPr="00427948" w:rsidRDefault="00FE0067" w:rsidP="00357C2D"/>
          <w:p w:rsidR="00FE0067" w:rsidRPr="00427948" w:rsidRDefault="00FE0067" w:rsidP="00357C2D">
            <w:r w:rsidRPr="00427948">
              <w:t xml:space="preserve">roztřídí některé přírodniny podle nápadných určujících znaků, uvede příklady výskytu organismů ve známé lokalitě </w:t>
            </w:r>
          </w:p>
        </w:tc>
        <w:tc>
          <w:tcPr>
            <w:tcW w:w="2999" w:type="dxa"/>
          </w:tcPr>
          <w:p w:rsidR="00FE0067" w:rsidRPr="00427948" w:rsidRDefault="00FE0067" w:rsidP="00AD3618">
            <w:pPr>
              <w:pStyle w:val="Odstavecseseznamem"/>
              <w:numPr>
                <w:ilvl w:val="0"/>
                <w:numId w:val="140"/>
              </w:numPr>
            </w:pPr>
            <w:r w:rsidRPr="00427948">
              <w:t>rostliny a živočichové – znaky života, životní potřeby a projevy</w:t>
            </w:r>
          </w:p>
          <w:p w:rsidR="00FE0067" w:rsidRPr="00427948" w:rsidRDefault="00FE0067" w:rsidP="00AD3618">
            <w:pPr>
              <w:pStyle w:val="Odstavecseseznamem"/>
              <w:numPr>
                <w:ilvl w:val="0"/>
                <w:numId w:val="140"/>
              </w:numPr>
            </w:pPr>
            <w:r w:rsidRPr="00427948">
              <w:t>stavba rostlinného těla</w:t>
            </w:r>
          </w:p>
          <w:p w:rsidR="00FE0067" w:rsidRPr="00427948" w:rsidRDefault="00FE0067" w:rsidP="00AD3618">
            <w:pPr>
              <w:pStyle w:val="Odstavecseseznamem"/>
              <w:numPr>
                <w:ilvl w:val="0"/>
                <w:numId w:val="140"/>
              </w:numPr>
            </w:pPr>
            <w:r w:rsidRPr="00427948">
              <w:t>životní podmínky některých rostlin a zvířat</w:t>
            </w:r>
          </w:p>
          <w:p w:rsidR="00FE0067" w:rsidRPr="00427948" w:rsidRDefault="00FE0067" w:rsidP="00AD3618">
            <w:pPr>
              <w:pStyle w:val="Odstavecseseznamem"/>
              <w:numPr>
                <w:ilvl w:val="0"/>
                <w:numId w:val="140"/>
              </w:numPr>
            </w:pPr>
            <w:r w:rsidRPr="00427948">
              <w:t>základní společenstva – les</w:t>
            </w:r>
          </w:p>
          <w:p w:rsidR="00FE0067" w:rsidRPr="00427948" w:rsidRDefault="00FE0067" w:rsidP="00AD3618">
            <w:pPr>
              <w:pStyle w:val="Odstavecseseznamem"/>
              <w:numPr>
                <w:ilvl w:val="0"/>
                <w:numId w:val="140"/>
              </w:numPr>
            </w:pPr>
            <w:r w:rsidRPr="00427948">
              <w:t xml:space="preserve">opatrné a ohleduplné chování ke zvířatům, k lesu </w:t>
            </w:r>
          </w:p>
        </w:tc>
        <w:tc>
          <w:tcPr>
            <w:tcW w:w="1052" w:type="dxa"/>
            <w:gridSpan w:val="2"/>
          </w:tcPr>
          <w:p w:rsidR="00FE0067" w:rsidRPr="00427948" w:rsidRDefault="00FE0067" w:rsidP="00357C2D">
            <w:r w:rsidRPr="00427948">
              <w:t>1.</w:t>
            </w:r>
          </w:p>
        </w:tc>
        <w:tc>
          <w:tcPr>
            <w:tcW w:w="2238" w:type="dxa"/>
          </w:tcPr>
          <w:p w:rsidR="00FE0067" w:rsidRPr="00427948" w:rsidRDefault="00FE0067" w:rsidP="00357C2D">
            <w:r w:rsidRPr="00427948">
              <w:t>ENV/1, 2, 3</w:t>
            </w:r>
          </w:p>
        </w:tc>
      </w:tr>
      <w:tr w:rsidR="00FE0067" w:rsidRPr="00427948" w:rsidTr="001131EC">
        <w:trPr>
          <w:trHeight w:val="425"/>
        </w:trPr>
        <w:tc>
          <w:tcPr>
            <w:tcW w:w="2999" w:type="dxa"/>
            <w:vMerge/>
          </w:tcPr>
          <w:p w:rsidR="00FE0067" w:rsidRPr="00427948" w:rsidRDefault="00FE0067" w:rsidP="00357C2D"/>
        </w:tc>
        <w:tc>
          <w:tcPr>
            <w:tcW w:w="2999" w:type="dxa"/>
          </w:tcPr>
          <w:p w:rsidR="00FE0067" w:rsidRPr="00427948" w:rsidRDefault="00FE0067" w:rsidP="00AD3618">
            <w:pPr>
              <w:pStyle w:val="Odstavecseseznamem"/>
              <w:numPr>
                <w:ilvl w:val="0"/>
                <w:numId w:val="140"/>
              </w:numPr>
            </w:pPr>
            <w:r w:rsidRPr="00427948">
              <w:t>voda v přírodě</w:t>
            </w:r>
          </w:p>
          <w:p w:rsidR="00FE0067" w:rsidRPr="00427948" w:rsidRDefault="00FE0067" w:rsidP="00AD3618">
            <w:pPr>
              <w:pStyle w:val="Odstavecseseznamem"/>
              <w:numPr>
                <w:ilvl w:val="0"/>
                <w:numId w:val="140"/>
              </w:numPr>
            </w:pPr>
            <w:r w:rsidRPr="00427948">
              <w:t>ekosystém v blízkosti vodních ploch</w:t>
            </w:r>
          </w:p>
          <w:p w:rsidR="00FE0067" w:rsidRPr="00427948" w:rsidRDefault="00FE0067" w:rsidP="00AD3618">
            <w:pPr>
              <w:pStyle w:val="Odstavecseseznamem"/>
              <w:numPr>
                <w:ilvl w:val="0"/>
                <w:numId w:val="140"/>
              </w:numPr>
            </w:pPr>
            <w:r w:rsidRPr="00427948">
              <w:t>vodní živočichové</w:t>
            </w:r>
          </w:p>
        </w:tc>
        <w:tc>
          <w:tcPr>
            <w:tcW w:w="1052" w:type="dxa"/>
            <w:gridSpan w:val="2"/>
          </w:tcPr>
          <w:p w:rsidR="00FE0067" w:rsidRPr="00427948" w:rsidRDefault="00FE0067" w:rsidP="00357C2D">
            <w:r w:rsidRPr="00427948">
              <w:t>2.</w:t>
            </w:r>
          </w:p>
        </w:tc>
        <w:tc>
          <w:tcPr>
            <w:tcW w:w="2238" w:type="dxa"/>
          </w:tcPr>
          <w:p w:rsidR="00FE0067" w:rsidRPr="00427948" w:rsidRDefault="00FE0067" w:rsidP="00357C2D">
            <w:r w:rsidRPr="00427948">
              <w:t>ENV/</w:t>
            </w:r>
            <w:r w:rsidR="00FA5ADB">
              <w:t>2</w:t>
            </w:r>
          </w:p>
        </w:tc>
      </w:tr>
      <w:tr w:rsidR="00FE0067" w:rsidRPr="00427948" w:rsidTr="00FE0067">
        <w:trPr>
          <w:trHeight w:val="2825"/>
        </w:trPr>
        <w:tc>
          <w:tcPr>
            <w:tcW w:w="2999" w:type="dxa"/>
            <w:vMerge/>
          </w:tcPr>
          <w:p w:rsidR="00FE0067" w:rsidRPr="00427948" w:rsidRDefault="00FE0067" w:rsidP="00357C2D"/>
        </w:tc>
        <w:tc>
          <w:tcPr>
            <w:tcW w:w="2999" w:type="dxa"/>
          </w:tcPr>
          <w:p w:rsidR="00FE0067" w:rsidRPr="00427948" w:rsidRDefault="00FE0067" w:rsidP="00AD3618">
            <w:pPr>
              <w:pStyle w:val="Odstavecseseznamem"/>
              <w:numPr>
                <w:ilvl w:val="0"/>
                <w:numId w:val="140"/>
              </w:numPr>
            </w:pPr>
            <w:r w:rsidRPr="00427948">
              <w:t>půda</w:t>
            </w:r>
          </w:p>
          <w:p w:rsidR="00FE0067" w:rsidRPr="00427948" w:rsidRDefault="00FE0067" w:rsidP="00AD3618">
            <w:pPr>
              <w:pStyle w:val="Odstavecseseznamem"/>
              <w:numPr>
                <w:ilvl w:val="0"/>
                <w:numId w:val="140"/>
              </w:numPr>
            </w:pPr>
            <w:r w:rsidRPr="00427948">
              <w:t>ekosystém travních porostů</w:t>
            </w:r>
          </w:p>
          <w:p w:rsidR="00FE0067" w:rsidRPr="00427948" w:rsidRDefault="00FE0067" w:rsidP="007650D1">
            <w:pPr>
              <w:pStyle w:val="Odstavecseseznamem"/>
              <w:ind w:left="360"/>
            </w:pPr>
            <w:r w:rsidRPr="00427948">
              <w:t>jejich rostliny a živočichové</w:t>
            </w:r>
          </w:p>
          <w:p w:rsidR="00FE0067" w:rsidRPr="00427948" w:rsidRDefault="00FE0067" w:rsidP="00AD3618">
            <w:pPr>
              <w:pStyle w:val="Odstavecseseznamem"/>
              <w:numPr>
                <w:ilvl w:val="0"/>
                <w:numId w:val="140"/>
              </w:numPr>
            </w:pPr>
            <w:r w:rsidRPr="00427948">
              <w:t>jak se rostliny živí a proč kvetou</w:t>
            </w:r>
          </w:p>
          <w:p w:rsidR="00FE0067" w:rsidRPr="00427948" w:rsidRDefault="00FE0067" w:rsidP="00AD3618">
            <w:pPr>
              <w:pStyle w:val="Odstavecseseznamem"/>
              <w:numPr>
                <w:ilvl w:val="0"/>
                <w:numId w:val="140"/>
              </w:numPr>
            </w:pPr>
            <w:r w:rsidRPr="00427948">
              <w:t>kulturní rostliny, hospodářský význam</w:t>
            </w:r>
          </w:p>
          <w:p w:rsidR="00FE0067" w:rsidRPr="00427948" w:rsidRDefault="00FE0067" w:rsidP="00AD3618">
            <w:pPr>
              <w:pStyle w:val="Odstavecseseznamem"/>
              <w:numPr>
                <w:ilvl w:val="0"/>
                <w:numId w:val="140"/>
              </w:numPr>
            </w:pPr>
            <w:r w:rsidRPr="00427948">
              <w:t>rozdělení živočichů – ryby, obojživelníci, plazi, ptáci, savci</w:t>
            </w:r>
          </w:p>
        </w:tc>
        <w:tc>
          <w:tcPr>
            <w:tcW w:w="1052" w:type="dxa"/>
            <w:gridSpan w:val="2"/>
          </w:tcPr>
          <w:p w:rsidR="00FE0067" w:rsidRPr="00427948" w:rsidRDefault="00FE0067" w:rsidP="00357C2D">
            <w:r w:rsidRPr="00427948">
              <w:t>3.</w:t>
            </w:r>
          </w:p>
        </w:tc>
        <w:tc>
          <w:tcPr>
            <w:tcW w:w="2238" w:type="dxa"/>
          </w:tcPr>
          <w:p w:rsidR="00FE0067" w:rsidRPr="00427948" w:rsidRDefault="00FE0067" w:rsidP="00357C2D">
            <w:r w:rsidRPr="00427948">
              <w:t>ENV/</w:t>
            </w:r>
            <w:r w:rsidR="00FA5ADB">
              <w:t>3</w:t>
            </w:r>
          </w:p>
        </w:tc>
      </w:tr>
      <w:tr w:rsidR="00FE0067" w:rsidRPr="00427948" w:rsidTr="001131EC">
        <w:trPr>
          <w:trHeight w:val="291"/>
        </w:trPr>
        <w:tc>
          <w:tcPr>
            <w:tcW w:w="2999" w:type="dxa"/>
            <w:vMerge/>
          </w:tcPr>
          <w:p w:rsidR="00FE0067" w:rsidRPr="00427948" w:rsidRDefault="00FE0067" w:rsidP="00357C2D"/>
        </w:tc>
        <w:tc>
          <w:tcPr>
            <w:tcW w:w="2999" w:type="dxa"/>
          </w:tcPr>
          <w:p w:rsidR="00FE0067" w:rsidRPr="00427948" w:rsidRDefault="00FE0067" w:rsidP="00AD3618">
            <w:pPr>
              <w:pStyle w:val="Odstavecseseznamem"/>
              <w:numPr>
                <w:ilvl w:val="0"/>
                <w:numId w:val="140"/>
              </w:numPr>
            </w:pPr>
            <w:r w:rsidRPr="00427948">
              <w:t>Vesmír a Země – sluneční soustava, den a noc, roční období</w:t>
            </w:r>
          </w:p>
        </w:tc>
        <w:tc>
          <w:tcPr>
            <w:tcW w:w="1052" w:type="dxa"/>
            <w:gridSpan w:val="2"/>
          </w:tcPr>
          <w:p w:rsidR="00FE0067" w:rsidRPr="00427948" w:rsidRDefault="00FE0067" w:rsidP="00357C2D">
            <w:r w:rsidRPr="00427948">
              <w:t>1. - 3.</w:t>
            </w:r>
          </w:p>
        </w:tc>
        <w:tc>
          <w:tcPr>
            <w:tcW w:w="2238" w:type="dxa"/>
          </w:tcPr>
          <w:p w:rsidR="00FE0067" w:rsidRPr="00427948" w:rsidRDefault="00FE0067" w:rsidP="00357C2D"/>
        </w:tc>
      </w:tr>
      <w:tr w:rsidR="00F9128F" w:rsidRPr="00427948" w:rsidTr="001131EC">
        <w:tc>
          <w:tcPr>
            <w:tcW w:w="2999" w:type="dxa"/>
            <w:vMerge w:val="restart"/>
          </w:tcPr>
          <w:p w:rsidR="00F9128F" w:rsidRPr="00427948" w:rsidRDefault="00F9128F" w:rsidP="00357C2D">
            <w:r w:rsidRPr="00427948">
              <w:t>provádí jednoduché pokusy u skupiny známých látek, určuje jejich společné a rozdílné vlastnosti</w:t>
            </w:r>
            <w:r w:rsidR="00FE0067" w:rsidRPr="00427948">
              <w:t xml:space="preserve"> a změří základní veličiny pomocí jednoduchých nástrojů a přístrojů</w:t>
            </w:r>
          </w:p>
        </w:tc>
        <w:tc>
          <w:tcPr>
            <w:tcW w:w="2999" w:type="dxa"/>
          </w:tcPr>
          <w:p w:rsidR="00F9128F" w:rsidRPr="00427948" w:rsidRDefault="00F9128F" w:rsidP="00AD3618">
            <w:pPr>
              <w:pStyle w:val="Odstavecseseznamem"/>
              <w:numPr>
                <w:ilvl w:val="0"/>
                <w:numId w:val="141"/>
              </w:numPr>
            </w:pPr>
            <w:r w:rsidRPr="00427948">
              <w:t>jednoduché pokusy</w:t>
            </w:r>
          </w:p>
          <w:p w:rsidR="00F9128F" w:rsidRPr="00427948" w:rsidRDefault="00F9128F" w:rsidP="00FE0067">
            <w:pPr>
              <w:pStyle w:val="Odstavecseseznamem"/>
              <w:numPr>
                <w:ilvl w:val="0"/>
                <w:numId w:val="141"/>
              </w:numPr>
            </w:pPr>
            <w:r w:rsidRPr="00427948">
              <w:t>látky a jejich vlastnosti – třídění běžných materiálů</w:t>
            </w:r>
          </w:p>
        </w:tc>
        <w:tc>
          <w:tcPr>
            <w:tcW w:w="1052" w:type="dxa"/>
            <w:gridSpan w:val="2"/>
          </w:tcPr>
          <w:p w:rsidR="00F9128F" w:rsidRPr="00427948" w:rsidRDefault="00F9128F" w:rsidP="00357C2D">
            <w:r w:rsidRPr="00427948">
              <w:t>1.</w:t>
            </w:r>
          </w:p>
        </w:tc>
        <w:tc>
          <w:tcPr>
            <w:tcW w:w="2238" w:type="dxa"/>
          </w:tcPr>
          <w:p w:rsidR="00F9128F" w:rsidRPr="00427948" w:rsidRDefault="00F9128F" w:rsidP="00357C2D">
            <w:pPr>
              <w:rPr>
                <w:b/>
              </w:rPr>
            </w:pPr>
          </w:p>
        </w:tc>
      </w:tr>
      <w:tr w:rsidR="00F9128F" w:rsidRPr="00427948" w:rsidTr="001131EC">
        <w:tc>
          <w:tcPr>
            <w:tcW w:w="2999" w:type="dxa"/>
            <w:vMerge/>
          </w:tcPr>
          <w:p w:rsidR="00F9128F" w:rsidRPr="00427948" w:rsidRDefault="00F9128F" w:rsidP="00357C2D"/>
        </w:tc>
        <w:tc>
          <w:tcPr>
            <w:tcW w:w="2999" w:type="dxa"/>
          </w:tcPr>
          <w:p w:rsidR="00F9128F" w:rsidRPr="00427948" w:rsidRDefault="00F9128F" w:rsidP="00AD3618">
            <w:pPr>
              <w:pStyle w:val="Odstavecseseznamem"/>
              <w:numPr>
                <w:ilvl w:val="0"/>
                <w:numId w:val="141"/>
              </w:numPr>
            </w:pPr>
            <w:r w:rsidRPr="00427948">
              <w:t>voda – vlastnosti</w:t>
            </w:r>
          </w:p>
          <w:p w:rsidR="00F9128F" w:rsidRPr="00427948" w:rsidRDefault="00F9128F" w:rsidP="00AD3618">
            <w:pPr>
              <w:pStyle w:val="Odstavecseseznamem"/>
              <w:numPr>
                <w:ilvl w:val="0"/>
                <w:numId w:val="141"/>
              </w:numPr>
            </w:pPr>
            <w:r w:rsidRPr="00427948">
              <w:t>pokusy s vodou a okolo vody v průběhu roku</w:t>
            </w:r>
          </w:p>
        </w:tc>
        <w:tc>
          <w:tcPr>
            <w:tcW w:w="1052" w:type="dxa"/>
            <w:gridSpan w:val="2"/>
          </w:tcPr>
          <w:p w:rsidR="00F9128F" w:rsidRPr="00427948" w:rsidRDefault="00F9128F" w:rsidP="00357C2D">
            <w:r w:rsidRPr="00427948">
              <w:t>2.</w:t>
            </w:r>
          </w:p>
        </w:tc>
        <w:tc>
          <w:tcPr>
            <w:tcW w:w="2238" w:type="dxa"/>
          </w:tcPr>
          <w:p w:rsidR="00F9128F" w:rsidRPr="00427948" w:rsidRDefault="00F9128F" w:rsidP="00357C2D">
            <w:pPr>
              <w:rPr>
                <w:b/>
              </w:rPr>
            </w:pPr>
          </w:p>
        </w:tc>
      </w:tr>
      <w:tr w:rsidR="00F9128F" w:rsidRPr="00427948" w:rsidTr="001131EC">
        <w:tc>
          <w:tcPr>
            <w:tcW w:w="2999" w:type="dxa"/>
            <w:vMerge/>
          </w:tcPr>
          <w:p w:rsidR="00F9128F" w:rsidRPr="00427948" w:rsidRDefault="00F9128F" w:rsidP="00357C2D"/>
        </w:tc>
        <w:tc>
          <w:tcPr>
            <w:tcW w:w="2999" w:type="dxa"/>
          </w:tcPr>
          <w:p w:rsidR="00F9128F" w:rsidRPr="00427948" w:rsidRDefault="00F9128F" w:rsidP="00AD3618">
            <w:pPr>
              <w:pStyle w:val="Odstavecseseznamem"/>
              <w:numPr>
                <w:ilvl w:val="0"/>
                <w:numId w:val="141"/>
              </w:numPr>
            </w:pPr>
            <w:r w:rsidRPr="00427948">
              <w:t>veličiny – délka, objem, hmotnost (měření)</w:t>
            </w:r>
          </w:p>
          <w:p w:rsidR="00F9128F" w:rsidRPr="00427948" w:rsidRDefault="00F9128F" w:rsidP="00AD3618">
            <w:pPr>
              <w:pStyle w:val="Odstavecseseznamem"/>
              <w:numPr>
                <w:ilvl w:val="0"/>
                <w:numId w:val="141"/>
              </w:numPr>
            </w:pPr>
            <w:r w:rsidRPr="00427948">
              <w:t>vzduch - hry a pokusy</w:t>
            </w:r>
          </w:p>
          <w:p w:rsidR="00F9128F" w:rsidRPr="00427948" w:rsidRDefault="00F9128F" w:rsidP="00AD3618">
            <w:pPr>
              <w:pStyle w:val="Odstavecseseznamem"/>
              <w:numPr>
                <w:ilvl w:val="0"/>
                <w:numId w:val="141"/>
              </w:numPr>
            </w:pPr>
            <w:r w:rsidRPr="00427948">
              <w:t>hoření, hašení ohně</w:t>
            </w:r>
          </w:p>
        </w:tc>
        <w:tc>
          <w:tcPr>
            <w:tcW w:w="1052" w:type="dxa"/>
            <w:gridSpan w:val="2"/>
          </w:tcPr>
          <w:p w:rsidR="00F9128F" w:rsidRPr="00427948" w:rsidRDefault="00F9128F" w:rsidP="00357C2D">
            <w:r w:rsidRPr="00427948">
              <w:t>3.</w:t>
            </w:r>
          </w:p>
        </w:tc>
        <w:tc>
          <w:tcPr>
            <w:tcW w:w="2238" w:type="dxa"/>
          </w:tcPr>
          <w:p w:rsidR="00F9128F" w:rsidRPr="00427948" w:rsidRDefault="00F9128F" w:rsidP="00357C2D">
            <w:r w:rsidRPr="00427948">
              <w:t>Matematika</w:t>
            </w:r>
          </w:p>
        </w:tc>
      </w:tr>
      <w:tr w:rsidR="003C0C7A" w:rsidRPr="00427948" w:rsidTr="00357C2D">
        <w:tc>
          <w:tcPr>
            <w:tcW w:w="9288" w:type="dxa"/>
            <w:gridSpan w:val="5"/>
          </w:tcPr>
          <w:p w:rsidR="003C0C7A" w:rsidRPr="00427948" w:rsidRDefault="003C0C7A" w:rsidP="00357C2D">
            <w:pPr>
              <w:rPr>
                <w:b/>
              </w:rPr>
            </w:pPr>
            <w:r w:rsidRPr="00427948">
              <w:rPr>
                <w:b/>
                <w:i/>
              </w:rPr>
              <w:t>Člověk a jeho zdraví</w:t>
            </w:r>
          </w:p>
        </w:tc>
      </w:tr>
      <w:tr w:rsidR="00E36D76" w:rsidRPr="00427948" w:rsidTr="001131EC">
        <w:tc>
          <w:tcPr>
            <w:tcW w:w="2999" w:type="dxa"/>
            <w:vMerge w:val="restart"/>
          </w:tcPr>
          <w:p w:rsidR="00FE0067" w:rsidRPr="00427948" w:rsidRDefault="00FE0067" w:rsidP="00FE0067">
            <w:pPr>
              <w:pStyle w:val="Bezmezer"/>
              <w:rPr>
                <w:b/>
                <w:sz w:val="22"/>
              </w:rPr>
            </w:pPr>
            <w:r w:rsidRPr="00427948">
              <w:rPr>
                <w:sz w:val="22"/>
              </w:rPr>
              <w:t xml:space="preserve">uplatňuje základní hygienické, režimové a jiné zdravotně preventivní návyky s využitím elementárních znalostí o lidském těle; projevuje vhodným chováním a činnostmi vztah ke zdraví </w:t>
            </w:r>
          </w:p>
          <w:p w:rsidR="00E36D76" w:rsidRPr="00427948" w:rsidRDefault="00E36D76" w:rsidP="00FE0067">
            <w:pPr>
              <w:pStyle w:val="Bezmezer"/>
              <w:rPr>
                <w:sz w:val="22"/>
              </w:rPr>
            </w:pPr>
          </w:p>
        </w:tc>
        <w:tc>
          <w:tcPr>
            <w:tcW w:w="2999" w:type="dxa"/>
          </w:tcPr>
          <w:p w:rsidR="00E36D76" w:rsidRPr="00427948" w:rsidRDefault="00E36D76" w:rsidP="00AD3618">
            <w:pPr>
              <w:pStyle w:val="Odstavecseseznamem"/>
              <w:numPr>
                <w:ilvl w:val="0"/>
                <w:numId w:val="142"/>
              </w:numPr>
            </w:pPr>
            <w:r w:rsidRPr="00427948">
              <w:t>lidské tělo – popis viditelných částí</w:t>
            </w:r>
          </w:p>
          <w:p w:rsidR="00E36D76" w:rsidRPr="00427948" w:rsidRDefault="00E36D76" w:rsidP="00AD3618">
            <w:pPr>
              <w:pStyle w:val="Odstavecseseznamem"/>
              <w:numPr>
                <w:ilvl w:val="0"/>
                <w:numId w:val="142"/>
              </w:numPr>
            </w:pPr>
            <w:r w:rsidRPr="00427948">
              <w:t>chrup a péče o něj</w:t>
            </w:r>
          </w:p>
          <w:p w:rsidR="00E36D76" w:rsidRPr="00427948" w:rsidRDefault="00E36D76" w:rsidP="00AD3618">
            <w:pPr>
              <w:pStyle w:val="Odstavecseseznamem"/>
              <w:numPr>
                <w:ilvl w:val="0"/>
                <w:numId w:val="142"/>
              </w:numPr>
            </w:pPr>
            <w:r w:rsidRPr="00427948">
              <w:t>životní projevy a potřeby</w:t>
            </w:r>
          </w:p>
          <w:p w:rsidR="00E36D76" w:rsidRPr="00427948" w:rsidRDefault="00E36D76" w:rsidP="00AD3618">
            <w:pPr>
              <w:pStyle w:val="Odstavecseseznamem"/>
              <w:numPr>
                <w:ilvl w:val="0"/>
                <w:numId w:val="142"/>
              </w:numPr>
            </w:pPr>
            <w:r w:rsidRPr="00427948">
              <w:t>péče o zdraví, zdravá výživa</w:t>
            </w:r>
          </w:p>
        </w:tc>
        <w:tc>
          <w:tcPr>
            <w:tcW w:w="1052" w:type="dxa"/>
            <w:gridSpan w:val="2"/>
          </w:tcPr>
          <w:p w:rsidR="00E36D76" w:rsidRPr="00427948" w:rsidRDefault="00CD5B79" w:rsidP="00357C2D">
            <w:r w:rsidRPr="00427948">
              <w:t>1.</w:t>
            </w:r>
          </w:p>
        </w:tc>
        <w:tc>
          <w:tcPr>
            <w:tcW w:w="2238" w:type="dxa"/>
          </w:tcPr>
          <w:p w:rsidR="00E36D76" w:rsidRPr="00427948" w:rsidRDefault="00E36D76" w:rsidP="00357C2D">
            <w:r w:rsidRPr="00427948">
              <w:t>Tělesná výchova – význam sportu a pohybových aktivit pro zdraví</w:t>
            </w:r>
          </w:p>
        </w:tc>
      </w:tr>
      <w:tr w:rsidR="00E36D76" w:rsidRPr="00427948" w:rsidTr="001131EC">
        <w:tc>
          <w:tcPr>
            <w:tcW w:w="2999" w:type="dxa"/>
            <w:vMerge/>
          </w:tcPr>
          <w:p w:rsidR="00E36D76" w:rsidRPr="00427948" w:rsidRDefault="00E36D76" w:rsidP="00357C2D"/>
        </w:tc>
        <w:tc>
          <w:tcPr>
            <w:tcW w:w="2999" w:type="dxa"/>
          </w:tcPr>
          <w:p w:rsidR="00CD5B79" w:rsidRPr="00427948" w:rsidRDefault="00CD5B79" w:rsidP="00AD3618">
            <w:pPr>
              <w:pStyle w:val="Odstavecseseznamem"/>
              <w:numPr>
                <w:ilvl w:val="0"/>
                <w:numId w:val="142"/>
              </w:numPr>
            </w:pPr>
            <w:r w:rsidRPr="00427948">
              <w:t>přehled orgánových soustav a jejich význam</w:t>
            </w:r>
          </w:p>
          <w:p w:rsidR="00CD5B79" w:rsidRPr="00427948" w:rsidRDefault="00CD5B79" w:rsidP="00AD3618">
            <w:pPr>
              <w:pStyle w:val="Odstavecseseznamem"/>
              <w:numPr>
                <w:ilvl w:val="0"/>
                <w:numId w:val="142"/>
              </w:numPr>
            </w:pPr>
            <w:r w:rsidRPr="00427948">
              <w:t>typy úrazů a jednání dítěte při nich – první pomoc</w:t>
            </w:r>
          </w:p>
          <w:p w:rsidR="00CD5B79" w:rsidRPr="00427948" w:rsidRDefault="00CD5B79" w:rsidP="00AD3618">
            <w:pPr>
              <w:pStyle w:val="Odstavecseseznamem"/>
              <w:numPr>
                <w:ilvl w:val="0"/>
                <w:numId w:val="142"/>
              </w:numPr>
            </w:pPr>
            <w:r w:rsidRPr="00427948">
              <w:t>vývoj dítěte/člověka</w:t>
            </w:r>
          </w:p>
          <w:p w:rsidR="00CD5B79" w:rsidRPr="00427948" w:rsidRDefault="00CD5B79" w:rsidP="00AD3618">
            <w:pPr>
              <w:pStyle w:val="Odstavecseseznamem"/>
              <w:numPr>
                <w:ilvl w:val="0"/>
                <w:numId w:val="142"/>
              </w:numPr>
            </w:pPr>
            <w:r w:rsidRPr="00427948">
              <w:t>základní potřeby v různých obdobích</w:t>
            </w:r>
          </w:p>
          <w:p w:rsidR="00CD5B79" w:rsidRPr="00427948" w:rsidRDefault="00CD5B79" w:rsidP="00AD3618">
            <w:pPr>
              <w:pStyle w:val="Odstavecseseznamem"/>
              <w:numPr>
                <w:ilvl w:val="0"/>
                <w:numId w:val="142"/>
              </w:numPr>
            </w:pPr>
            <w:r w:rsidRPr="00427948">
              <w:t>v</w:t>
            </w:r>
            <w:r w:rsidR="00FA5ADB">
              <w:t> </w:t>
            </w:r>
            <w:r w:rsidRPr="00427948">
              <w:t>nemocnici</w:t>
            </w:r>
          </w:p>
        </w:tc>
        <w:tc>
          <w:tcPr>
            <w:tcW w:w="1052" w:type="dxa"/>
            <w:gridSpan w:val="2"/>
          </w:tcPr>
          <w:p w:rsidR="00E36D76" w:rsidRPr="00427948" w:rsidRDefault="00CD5B79" w:rsidP="00357C2D">
            <w:r w:rsidRPr="00427948">
              <w:t>2.</w:t>
            </w:r>
          </w:p>
        </w:tc>
        <w:tc>
          <w:tcPr>
            <w:tcW w:w="2238" w:type="dxa"/>
          </w:tcPr>
          <w:p w:rsidR="00E36D76" w:rsidRPr="00427948" w:rsidRDefault="00E36D76" w:rsidP="00357C2D"/>
        </w:tc>
      </w:tr>
      <w:tr w:rsidR="00E36D76" w:rsidRPr="00427948" w:rsidTr="001131EC">
        <w:tc>
          <w:tcPr>
            <w:tcW w:w="2999" w:type="dxa"/>
            <w:vMerge/>
          </w:tcPr>
          <w:p w:rsidR="00E36D76" w:rsidRPr="00427948" w:rsidRDefault="00E36D76" w:rsidP="00357C2D"/>
        </w:tc>
        <w:tc>
          <w:tcPr>
            <w:tcW w:w="2999" w:type="dxa"/>
          </w:tcPr>
          <w:p w:rsidR="00E36D76" w:rsidRPr="00427948" w:rsidRDefault="00CD5B79" w:rsidP="00AD3618">
            <w:pPr>
              <w:pStyle w:val="Odstavecseseznamem"/>
              <w:numPr>
                <w:ilvl w:val="0"/>
                <w:numId w:val="142"/>
              </w:numPr>
            </w:pPr>
            <w:r w:rsidRPr="00427948">
              <w:t>složky stravy</w:t>
            </w:r>
          </w:p>
          <w:p w:rsidR="00CD5B79" w:rsidRPr="00427948" w:rsidRDefault="00CD5B79" w:rsidP="00AD3618">
            <w:pPr>
              <w:pStyle w:val="Odstavecseseznamem"/>
              <w:numPr>
                <w:ilvl w:val="0"/>
                <w:numId w:val="142"/>
              </w:numPr>
            </w:pPr>
            <w:r w:rsidRPr="00427948">
              <w:t>trávící soustava a trávení</w:t>
            </w:r>
          </w:p>
          <w:p w:rsidR="00CD5B79" w:rsidRPr="00427948" w:rsidRDefault="00CD5B79" w:rsidP="00AD3618">
            <w:pPr>
              <w:pStyle w:val="Odstavecseseznamem"/>
              <w:numPr>
                <w:ilvl w:val="0"/>
                <w:numId w:val="142"/>
              </w:numPr>
            </w:pPr>
            <w:r w:rsidRPr="00427948">
              <w:t>zásady zdravé výživy a životního stylu</w:t>
            </w:r>
          </w:p>
          <w:p w:rsidR="00CD5B79" w:rsidRPr="00427948" w:rsidRDefault="00CD5B79" w:rsidP="00AD3618">
            <w:pPr>
              <w:pStyle w:val="Odstavecseseznamem"/>
              <w:numPr>
                <w:ilvl w:val="0"/>
                <w:numId w:val="142"/>
              </w:numPr>
            </w:pPr>
            <w:r w:rsidRPr="00427948">
              <w:t>stres a jeho příčiny, předcházení stresu</w:t>
            </w:r>
          </w:p>
          <w:p w:rsidR="00CD5B79" w:rsidRPr="00427948" w:rsidRDefault="00CD5B79" w:rsidP="00AD3618">
            <w:pPr>
              <w:pStyle w:val="Odstavecseseznamem"/>
              <w:numPr>
                <w:ilvl w:val="0"/>
                <w:numId w:val="142"/>
              </w:numPr>
            </w:pPr>
            <w:r w:rsidRPr="00427948">
              <w:t>nebezpečné látky, návykové látky a jejich odmítnutí</w:t>
            </w:r>
          </w:p>
        </w:tc>
        <w:tc>
          <w:tcPr>
            <w:tcW w:w="1052" w:type="dxa"/>
            <w:gridSpan w:val="2"/>
          </w:tcPr>
          <w:p w:rsidR="00E36D76" w:rsidRPr="00427948" w:rsidRDefault="00CD5B79" w:rsidP="00357C2D">
            <w:r w:rsidRPr="00427948">
              <w:t>3.</w:t>
            </w:r>
          </w:p>
        </w:tc>
        <w:tc>
          <w:tcPr>
            <w:tcW w:w="2238" w:type="dxa"/>
          </w:tcPr>
          <w:p w:rsidR="00E36D76" w:rsidRPr="00427948" w:rsidRDefault="00E36D76" w:rsidP="00357C2D"/>
        </w:tc>
      </w:tr>
      <w:tr w:rsidR="00FE0067" w:rsidRPr="00427948" w:rsidTr="001131EC">
        <w:tc>
          <w:tcPr>
            <w:tcW w:w="2999" w:type="dxa"/>
          </w:tcPr>
          <w:p w:rsidR="00FE0067" w:rsidRPr="00427948" w:rsidRDefault="00FE0067" w:rsidP="00357C2D">
            <w:r w:rsidRPr="00427948">
              <w:t>rozezná nebezpečí různého charakteru, využívá bezpečná místa pro hru a trávení volného času; uplatňuje základní pravidla bezpečného chování účastníka silničního provozu, jedná tak, aby neohrožoval zdraví své a zdraví jiných</w:t>
            </w:r>
          </w:p>
        </w:tc>
        <w:tc>
          <w:tcPr>
            <w:tcW w:w="2999" w:type="dxa"/>
          </w:tcPr>
          <w:p w:rsidR="00FE0067" w:rsidRPr="00427948" w:rsidRDefault="00FE0067" w:rsidP="00FE0067">
            <w:pPr>
              <w:pStyle w:val="Odstavecseseznamem"/>
              <w:numPr>
                <w:ilvl w:val="0"/>
                <w:numId w:val="144"/>
              </w:numPr>
            </w:pPr>
            <w:r w:rsidRPr="00427948">
              <w:t>bezpečné chování v silniční dopravě</w:t>
            </w:r>
          </w:p>
          <w:p w:rsidR="00FE0067" w:rsidRPr="00427948" w:rsidRDefault="00FE0067" w:rsidP="00FE0067">
            <w:pPr>
              <w:pStyle w:val="Odstavecseseznamem"/>
              <w:numPr>
                <w:ilvl w:val="0"/>
                <w:numId w:val="144"/>
              </w:numPr>
            </w:pPr>
            <w:r w:rsidRPr="00427948">
              <w:t>kde si hrát</w:t>
            </w:r>
          </w:p>
          <w:p w:rsidR="00FE0067" w:rsidRPr="00427948" w:rsidRDefault="00FE0067" w:rsidP="00FE0067">
            <w:pPr>
              <w:pStyle w:val="Odstavecseseznamem"/>
              <w:numPr>
                <w:ilvl w:val="0"/>
                <w:numId w:val="144"/>
              </w:numPr>
            </w:pPr>
            <w:r w:rsidRPr="00427948">
              <w:t>na čem se ještě jezdí (přilba a chrániče)</w:t>
            </w:r>
          </w:p>
          <w:p w:rsidR="00FE0067" w:rsidRPr="00427948" w:rsidRDefault="00FE0067" w:rsidP="00FE0067">
            <w:pPr>
              <w:pStyle w:val="Odstavecseseznamem"/>
              <w:ind w:left="360"/>
            </w:pPr>
          </w:p>
          <w:p w:rsidR="00FE0067" w:rsidRPr="00427948" w:rsidRDefault="00FE0067" w:rsidP="00FE0067">
            <w:pPr>
              <w:pStyle w:val="Odstavecseseznamem"/>
              <w:ind w:left="360"/>
            </w:pPr>
          </w:p>
        </w:tc>
        <w:tc>
          <w:tcPr>
            <w:tcW w:w="1052" w:type="dxa"/>
            <w:gridSpan w:val="2"/>
          </w:tcPr>
          <w:p w:rsidR="00FE0067" w:rsidRPr="00427948" w:rsidRDefault="00FE0067" w:rsidP="00357C2D">
            <w:r w:rsidRPr="00427948">
              <w:t>1. - 3.</w:t>
            </w:r>
          </w:p>
        </w:tc>
        <w:tc>
          <w:tcPr>
            <w:tcW w:w="2238" w:type="dxa"/>
          </w:tcPr>
          <w:p w:rsidR="00FE0067" w:rsidRPr="00427948" w:rsidRDefault="00FE0067" w:rsidP="00357C2D">
            <w:r w:rsidRPr="00427948">
              <w:t>Dopravní výchova</w:t>
            </w:r>
          </w:p>
        </w:tc>
      </w:tr>
      <w:tr w:rsidR="00F9128F" w:rsidRPr="00427948" w:rsidTr="001131EC">
        <w:tc>
          <w:tcPr>
            <w:tcW w:w="2999" w:type="dxa"/>
          </w:tcPr>
          <w:p w:rsidR="00FE0067" w:rsidRPr="00427948" w:rsidRDefault="00F9128F" w:rsidP="00FE0067">
            <w:pPr>
              <w:pStyle w:val="Bezmezer"/>
              <w:rPr>
                <w:sz w:val="22"/>
              </w:rPr>
            </w:pPr>
            <w:r w:rsidRPr="00427948">
              <w:rPr>
                <w:sz w:val="22"/>
              </w:rPr>
              <w:t>chová se obezřetně</w:t>
            </w:r>
            <w:r w:rsidR="00E36D76" w:rsidRPr="00427948">
              <w:rPr>
                <w:sz w:val="22"/>
              </w:rPr>
              <w:t xml:space="preserve"> při setkání s neznámými jedinci, odmítne komunikaci, která mu je nepříjemná, v případě potřeby požádá o pomoc pro sebe a jiné dítě</w:t>
            </w:r>
            <w:r w:rsidR="00FE0067" w:rsidRPr="00427948">
              <w:rPr>
                <w:sz w:val="22"/>
              </w:rPr>
              <w:t xml:space="preserve">, ovládá způsoby komunikace s operátory tísňových linek </w:t>
            </w:r>
          </w:p>
          <w:p w:rsidR="00F9128F" w:rsidRPr="00427948" w:rsidRDefault="00F9128F" w:rsidP="00357C2D"/>
        </w:tc>
        <w:tc>
          <w:tcPr>
            <w:tcW w:w="2999" w:type="dxa"/>
          </w:tcPr>
          <w:p w:rsidR="00CD5B79" w:rsidRPr="00427948" w:rsidRDefault="00CD5B79" w:rsidP="00AD3618">
            <w:pPr>
              <w:pStyle w:val="Odstavecseseznamem"/>
              <w:numPr>
                <w:ilvl w:val="0"/>
                <w:numId w:val="142"/>
              </w:numPr>
            </w:pPr>
            <w:r w:rsidRPr="00427948">
              <w:t>krizové situace (šikana, týrání, zneužívání), zdroje pomoci</w:t>
            </w:r>
          </w:p>
          <w:p w:rsidR="00F9128F" w:rsidRPr="00427948" w:rsidRDefault="00CD5B79" w:rsidP="00AD3618">
            <w:pPr>
              <w:pStyle w:val="Odstavecseseznamem"/>
              <w:numPr>
                <w:ilvl w:val="0"/>
                <w:numId w:val="142"/>
              </w:numPr>
            </w:pPr>
            <w:r w:rsidRPr="00427948">
              <w:t>chování v roli svědka nebezpečné situace</w:t>
            </w:r>
          </w:p>
          <w:p w:rsidR="00FE0067" w:rsidRPr="00427948" w:rsidRDefault="00FE0067" w:rsidP="00AD3618">
            <w:pPr>
              <w:pStyle w:val="Odstavecseseznamem"/>
              <w:numPr>
                <w:ilvl w:val="0"/>
                <w:numId w:val="142"/>
              </w:numPr>
            </w:pPr>
            <w:r w:rsidRPr="00427948">
              <w:t>tísňové volání (150, 155, 158, 112), komunikace s operátorem</w:t>
            </w:r>
          </w:p>
        </w:tc>
        <w:tc>
          <w:tcPr>
            <w:tcW w:w="1052" w:type="dxa"/>
            <w:gridSpan w:val="2"/>
          </w:tcPr>
          <w:p w:rsidR="00F9128F" w:rsidRPr="00427948" w:rsidRDefault="00CD5B79" w:rsidP="00357C2D">
            <w:r w:rsidRPr="00427948">
              <w:t>1. - 3.</w:t>
            </w:r>
          </w:p>
        </w:tc>
        <w:tc>
          <w:tcPr>
            <w:tcW w:w="2238" w:type="dxa"/>
          </w:tcPr>
          <w:p w:rsidR="00F9128F" w:rsidRPr="00427948" w:rsidRDefault="00F9128F" w:rsidP="00357C2D"/>
        </w:tc>
      </w:tr>
      <w:tr w:rsidR="00CD5B79" w:rsidRPr="00427948" w:rsidTr="001131EC">
        <w:tc>
          <w:tcPr>
            <w:tcW w:w="2999" w:type="dxa"/>
          </w:tcPr>
          <w:p w:rsidR="00CD5B79" w:rsidRPr="00427948" w:rsidRDefault="00CD5B79" w:rsidP="00357C2D">
            <w:r w:rsidRPr="00427948">
              <w:t xml:space="preserve">reaguje adekvátně na pokyny dospělých při </w:t>
            </w:r>
            <w:r w:rsidRPr="00427948">
              <w:lastRenderedPageBreak/>
              <w:t>mimořádných situacích</w:t>
            </w:r>
          </w:p>
        </w:tc>
        <w:tc>
          <w:tcPr>
            <w:tcW w:w="2999" w:type="dxa"/>
          </w:tcPr>
          <w:p w:rsidR="00CD5B79" w:rsidRPr="00427948" w:rsidRDefault="00CD5B79" w:rsidP="00AD3618">
            <w:pPr>
              <w:pStyle w:val="Odstavecseseznamem"/>
              <w:numPr>
                <w:ilvl w:val="0"/>
                <w:numId w:val="142"/>
              </w:numPr>
            </w:pPr>
            <w:r w:rsidRPr="00427948">
              <w:lastRenderedPageBreak/>
              <w:t xml:space="preserve">situace požáru, technické </w:t>
            </w:r>
            <w:r w:rsidRPr="00427948">
              <w:lastRenderedPageBreak/>
              <w:t>havárie, živelní pohromy a jiných případů hromadného ohrožení</w:t>
            </w:r>
          </w:p>
        </w:tc>
        <w:tc>
          <w:tcPr>
            <w:tcW w:w="1052" w:type="dxa"/>
            <w:gridSpan w:val="2"/>
          </w:tcPr>
          <w:p w:rsidR="00CD5B79" w:rsidRPr="00427948" w:rsidRDefault="00CD5B79" w:rsidP="00357C2D">
            <w:r w:rsidRPr="00427948">
              <w:lastRenderedPageBreak/>
              <w:t>1. - 3.</w:t>
            </w:r>
          </w:p>
        </w:tc>
        <w:tc>
          <w:tcPr>
            <w:tcW w:w="2238" w:type="dxa"/>
          </w:tcPr>
          <w:p w:rsidR="00CD5B79" w:rsidRPr="00427948" w:rsidRDefault="00CD5B79" w:rsidP="00357C2D"/>
        </w:tc>
      </w:tr>
    </w:tbl>
    <w:p w:rsidR="00483EA3" w:rsidRDefault="00483EA3" w:rsidP="00483EA3"/>
    <w:p w:rsidR="00483EA3" w:rsidRDefault="00483EA3" w:rsidP="00483EA3">
      <w:pPr>
        <w:pStyle w:val="Nadpis3"/>
      </w:pPr>
      <w:bookmarkStart w:id="33" w:name="_Toc384903497"/>
      <w:r>
        <w:t>Přírodověda</w:t>
      </w:r>
      <w:bookmarkEnd w:id="33"/>
    </w:p>
    <w:tbl>
      <w:tblPr>
        <w:tblStyle w:val="Mkatabulky"/>
        <w:tblW w:w="0" w:type="auto"/>
        <w:tblLook w:val="04A0" w:firstRow="1" w:lastRow="0" w:firstColumn="1" w:lastColumn="0" w:noHBand="0" w:noVBand="1"/>
      </w:tblPr>
      <w:tblGrid>
        <w:gridCol w:w="3000"/>
        <w:gridCol w:w="3002"/>
        <w:gridCol w:w="1052"/>
        <w:gridCol w:w="2234"/>
      </w:tblGrid>
      <w:tr w:rsidR="001E2330" w:rsidRPr="00427948" w:rsidTr="001E2330">
        <w:tc>
          <w:tcPr>
            <w:tcW w:w="3000" w:type="dxa"/>
          </w:tcPr>
          <w:p w:rsidR="001E2330" w:rsidRPr="00427948" w:rsidRDefault="001E2330" w:rsidP="001E2330">
            <w:pPr>
              <w:rPr>
                <w:b/>
              </w:rPr>
            </w:pPr>
            <w:r w:rsidRPr="00427948">
              <w:rPr>
                <w:b/>
              </w:rPr>
              <w:t>Oblast:</w:t>
            </w:r>
          </w:p>
          <w:p w:rsidR="001E2330" w:rsidRPr="00427948" w:rsidRDefault="001E2330" w:rsidP="001E2330">
            <w:pPr>
              <w:rPr>
                <w:b/>
              </w:rPr>
            </w:pPr>
            <w:r w:rsidRPr="00427948">
              <w:rPr>
                <w:b/>
              </w:rPr>
              <w:t>ČLOVĚK A JEHO SVĚT</w:t>
            </w:r>
          </w:p>
        </w:tc>
        <w:tc>
          <w:tcPr>
            <w:tcW w:w="3002" w:type="dxa"/>
          </w:tcPr>
          <w:p w:rsidR="001E2330" w:rsidRPr="00427948" w:rsidRDefault="001E2330" w:rsidP="001E2330">
            <w:pPr>
              <w:rPr>
                <w:b/>
              </w:rPr>
            </w:pPr>
            <w:r w:rsidRPr="00427948">
              <w:rPr>
                <w:b/>
              </w:rPr>
              <w:t>Předmět:</w:t>
            </w:r>
          </w:p>
          <w:p w:rsidR="001E2330" w:rsidRPr="00427948" w:rsidRDefault="001E2330" w:rsidP="001E2330">
            <w:pPr>
              <w:rPr>
                <w:b/>
              </w:rPr>
            </w:pPr>
            <w:r w:rsidRPr="00427948">
              <w:rPr>
                <w:b/>
              </w:rPr>
              <w:t>PŘÍRODOVĚDA</w:t>
            </w:r>
          </w:p>
        </w:tc>
        <w:tc>
          <w:tcPr>
            <w:tcW w:w="3286" w:type="dxa"/>
            <w:gridSpan w:val="2"/>
          </w:tcPr>
          <w:p w:rsidR="001E2330" w:rsidRPr="00427948" w:rsidRDefault="001E2330" w:rsidP="001E2330">
            <w:pPr>
              <w:jc w:val="center"/>
              <w:rPr>
                <w:b/>
              </w:rPr>
            </w:pPr>
            <w:r w:rsidRPr="00427948">
              <w:rPr>
                <w:b/>
              </w:rPr>
              <w:t>Období:</w:t>
            </w:r>
          </w:p>
          <w:p w:rsidR="001E2330" w:rsidRPr="00427948" w:rsidRDefault="001E2330" w:rsidP="001E2330">
            <w:pPr>
              <w:jc w:val="center"/>
              <w:rPr>
                <w:b/>
              </w:rPr>
            </w:pPr>
            <w:r w:rsidRPr="00427948">
              <w:rPr>
                <w:b/>
              </w:rPr>
              <w:t>4. - 5.</w:t>
            </w:r>
          </w:p>
        </w:tc>
      </w:tr>
      <w:tr w:rsidR="001E2330" w:rsidRPr="00427948" w:rsidTr="004B1A1D">
        <w:trPr>
          <w:trHeight w:val="425"/>
        </w:trPr>
        <w:tc>
          <w:tcPr>
            <w:tcW w:w="3000" w:type="dxa"/>
          </w:tcPr>
          <w:p w:rsidR="001E2330" w:rsidRPr="00427948" w:rsidRDefault="001E2330" w:rsidP="001E2330">
            <w:pPr>
              <w:rPr>
                <w:b/>
              </w:rPr>
            </w:pPr>
            <w:r w:rsidRPr="00427948">
              <w:rPr>
                <w:b/>
              </w:rPr>
              <w:t>Očekávané výstupy</w:t>
            </w:r>
          </w:p>
        </w:tc>
        <w:tc>
          <w:tcPr>
            <w:tcW w:w="3002" w:type="dxa"/>
          </w:tcPr>
          <w:p w:rsidR="001E2330" w:rsidRPr="00427948" w:rsidRDefault="001E2330" w:rsidP="001E2330">
            <w:pPr>
              <w:rPr>
                <w:b/>
              </w:rPr>
            </w:pPr>
            <w:r w:rsidRPr="00427948">
              <w:rPr>
                <w:b/>
              </w:rPr>
              <w:t>Učivo</w:t>
            </w:r>
          </w:p>
        </w:tc>
        <w:tc>
          <w:tcPr>
            <w:tcW w:w="1052" w:type="dxa"/>
          </w:tcPr>
          <w:p w:rsidR="001E2330" w:rsidRPr="00427948" w:rsidRDefault="001E2330" w:rsidP="001E2330">
            <w:pPr>
              <w:rPr>
                <w:b/>
              </w:rPr>
            </w:pPr>
            <w:r w:rsidRPr="00427948">
              <w:rPr>
                <w:b/>
              </w:rPr>
              <w:t>Ročník</w:t>
            </w:r>
          </w:p>
        </w:tc>
        <w:tc>
          <w:tcPr>
            <w:tcW w:w="2234" w:type="dxa"/>
          </w:tcPr>
          <w:p w:rsidR="001E2330" w:rsidRPr="00427948" w:rsidRDefault="001E2330" w:rsidP="001E2330">
            <w:pPr>
              <w:jc w:val="center"/>
              <w:rPr>
                <w:b/>
              </w:rPr>
            </w:pPr>
            <w:r w:rsidRPr="00427948">
              <w:rPr>
                <w:b/>
              </w:rPr>
              <w:t>Průřezová témata a mezipředmětové vztahy</w:t>
            </w:r>
          </w:p>
        </w:tc>
      </w:tr>
      <w:tr w:rsidR="001E2330" w:rsidRPr="00427948" w:rsidTr="001E2330">
        <w:trPr>
          <w:trHeight w:val="425"/>
        </w:trPr>
        <w:tc>
          <w:tcPr>
            <w:tcW w:w="9288" w:type="dxa"/>
            <w:gridSpan w:val="4"/>
          </w:tcPr>
          <w:p w:rsidR="001E2330" w:rsidRPr="00427948" w:rsidRDefault="001E2330" w:rsidP="001E2330">
            <w:pPr>
              <w:rPr>
                <w:b/>
                <w:i/>
              </w:rPr>
            </w:pPr>
            <w:r w:rsidRPr="00427948">
              <w:rPr>
                <w:b/>
                <w:i/>
              </w:rPr>
              <w:t>Místo, kde žijeme</w:t>
            </w:r>
          </w:p>
        </w:tc>
      </w:tr>
      <w:tr w:rsidR="001E2330" w:rsidRPr="00427948" w:rsidTr="004B1A1D">
        <w:trPr>
          <w:trHeight w:val="425"/>
        </w:trPr>
        <w:tc>
          <w:tcPr>
            <w:tcW w:w="3000" w:type="dxa"/>
          </w:tcPr>
          <w:p w:rsidR="001E2330" w:rsidRPr="00427948" w:rsidRDefault="001E2330" w:rsidP="001E2330">
            <w:r w:rsidRPr="00427948">
              <w:t>určí světové strany v přírodě, orientuje se podle nich</w:t>
            </w:r>
          </w:p>
        </w:tc>
        <w:tc>
          <w:tcPr>
            <w:tcW w:w="3002" w:type="dxa"/>
          </w:tcPr>
          <w:p w:rsidR="001E2330" w:rsidRPr="00427948" w:rsidRDefault="003C03A7" w:rsidP="001E2330">
            <w:pPr>
              <w:pStyle w:val="Odstavecseseznamem"/>
              <w:numPr>
                <w:ilvl w:val="0"/>
                <w:numId w:val="143"/>
              </w:numPr>
            </w:pPr>
            <w:r w:rsidRPr="00427948">
              <w:t>Země, světové strany</w:t>
            </w:r>
          </w:p>
          <w:p w:rsidR="003C03A7" w:rsidRPr="00427948" w:rsidRDefault="003C03A7" w:rsidP="001E2330">
            <w:pPr>
              <w:pStyle w:val="Odstavecseseznamem"/>
              <w:numPr>
                <w:ilvl w:val="0"/>
                <w:numId w:val="143"/>
              </w:numPr>
            </w:pPr>
            <w:r w:rsidRPr="00427948">
              <w:t>magnetická síla</w:t>
            </w:r>
          </w:p>
        </w:tc>
        <w:tc>
          <w:tcPr>
            <w:tcW w:w="1052" w:type="dxa"/>
          </w:tcPr>
          <w:p w:rsidR="001E2330" w:rsidRPr="00427948" w:rsidRDefault="003C03A7" w:rsidP="001E2330">
            <w:r w:rsidRPr="00427948">
              <w:t>4.</w:t>
            </w:r>
          </w:p>
        </w:tc>
        <w:tc>
          <w:tcPr>
            <w:tcW w:w="2234" w:type="dxa"/>
          </w:tcPr>
          <w:p w:rsidR="001E2330" w:rsidRPr="00427948" w:rsidRDefault="001E2330" w:rsidP="001E2330"/>
        </w:tc>
      </w:tr>
      <w:tr w:rsidR="001E2330" w:rsidRPr="00427948" w:rsidTr="004B1A1D">
        <w:trPr>
          <w:trHeight w:val="425"/>
        </w:trPr>
        <w:tc>
          <w:tcPr>
            <w:tcW w:w="3000" w:type="dxa"/>
          </w:tcPr>
          <w:p w:rsidR="001E2330" w:rsidRPr="00427948" w:rsidRDefault="003C03A7" w:rsidP="001E2330">
            <w:r w:rsidRPr="00427948">
              <w:t>vyhledává jednoduché údaje o přírodních podmínkách na mapách naší republiky, Evropy a polokoulí</w:t>
            </w:r>
          </w:p>
        </w:tc>
        <w:tc>
          <w:tcPr>
            <w:tcW w:w="3002" w:type="dxa"/>
          </w:tcPr>
          <w:p w:rsidR="001E2330" w:rsidRPr="00427948" w:rsidRDefault="003C03A7" w:rsidP="001E2330">
            <w:pPr>
              <w:pStyle w:val="Odstavecseseznamem"/>
              <w:numPr>
                <w:ilvl w:val="0"/>
                <w:numId w:val="144"/>
              </w:numPr>
            </w:pPr>
            <w:r w:rsidRPr="00427948">
              <w:t>výskyt a těžba významných hornin a minerálů</w:t>
            </w:r>
          </w:p>
          <w:p w:rsidR="003C03A7" w:rsidRPr="00427948" w:rsidRDefault="003C03A7" w:rsidP="001E2330">
            <w:pPr>
              <w:pStyle w:val="Odstavecseseznamem"/>
              <w:numPr>
                <w:ilvl w:val="0"/>
                <w:numId w:val="144"/>
              </w:numPr>
            </w:pPr>
            <w:r w:rsidRPr="00427948">
              <w:t>sladká a slaná voda</w:t>
            </w:r>
          </w:p>
          <w:p w:rsidR="003C03A7" w:rsidRPr="00427948" w:rsidRDefault="003C03A7" w:rsidP="001E2330">
            <w:pPr>
              <w:pStyle w:val="Odstavecseseznamem"/>
              <w:numPr>
                <w:ilvl w:val="0"/>
                <w:numId w:val="144"/>
              </w:numPr>
            </w:pPr>
            <w:r w:rsidRPr="00427948">
              <w:t>podnebí, podnebné pásy</w:t>
            </w:r>
          </w:p>
          <w:p w:rsidR="003C03A7" w:rsidRPr="00427948" w:rsidRDefault="003C03A7" w:rsidP="001E2330">
            <w:pPr>
              <w:pStyle w:val="Odstavecseseznamem"/>
              <w:numPr>
                <w:ilvl w:val="0"/>
                <w:numId w:val="144"/>
              </w:numPr>
            </w:pPr>
            <w:r w:rsidRPr="00427948">
              <w:t>biomy světa</w:t>
            </w:r>
          </w:p>
          <w:p w:rsidR="003C03A7" w:rsidRPr="00427948" w:rsidRDefault="003C03A7" w:rsidP="001E2330">
            <w:pPr>
              <w:pStyle w:val="Odstavecseseznamem"/>
              <w:numPr>
                <w:ilvl w:val="0"/>
                <w:numId w:val="144"/>
              </w:numPr>
            </w:pPr>
            <w:r w:rsidRPr="00427948">
              <w:t>chráněné oblasti ČR</w:t>
            </w:r>
          </w:p>
        </w:tc>
        <w:tc>
          <w:tcPr>
            <w:tcW w:w="1052" w:type="dxa"/>
          </w:tcPr>
          <w:p w:rsidR="001E2330" w:rsidRPr="00427948" w:rsidRDefault="003C03A7" w:rsidP="001E2330">
            <w:r w:rsidRPr="00427948">
              <w:t>4.</w:t>
            </w:r>
          </w:p>
        </w:tc>
        <w:tc>
          <w:tcPr>
            <w:tcW w:w="2234" w:type="dxa"/>
          </w:tcPr>
          <w:p w:rsidR="001E2330" w:rsidRPr="00427948" w:rsidRDefault="001E2330" w:rsidP="001E2330"/>
        </w:tc>
      </w:tr>
      <w:tr w:rsidR="001E2330" w:rsidRPr="00427948" w:rsidTr="004B1A1D">
        <w:trPr>
          <w:trHeight w:val="788"/>
        </w:trPr>
        <w:tc>
          <w:tcPr>
            <w:tcW w:w="3000" w:type="dxa"/>
          </w:tcPr>
          <w:p w:rsidR="001E2330" w:rsidRPr="00427948" w:rsidRDefault="003C03A7" w:rsidP="001E2330">
            <w:r w:rsidRPr="00427948">
              <w:t>porovná přírodu v naší vlasti a v jiných zemích</w:t>
            </w:r>
          </w:p>
        </w:tc>
        <w:tc>
          <w:tcPr>
            <w:tcW w:w="3002" w:type="dxa"/>
          </w:tcPr>
          <w:p w:rsidR="003C03A7" w:rsidRPr="00427948" w:rsidRDefault="003C03A7" w:rsidP="003C03A7">
            <w:pPr>
              <w:pStyle w:val="Odstavecseseznamem"/>
              <w:numPr>
                <w:ilvl w:val="0"/>
                <w:numId w:val="144"/>
              </w:numPr>
            </w:pPr>
            <w:r w:rsidRPr="00427948">
              <w:t>podnebí, podnebné pásy</w:t>
            </w:r>
          </w:p>
          <w:p w:rsidR="001E2330" w:rsidRPr="00427948" w:rsidRDefault="003C03A7" w:rsidP="003C03A7">
            <w:pPr>
              <w:pStyle w:val="Odstavecseseznamem"/>
              <w:numPr>
                <w:ilvl w:val="0"/>
                <w:numId w:val="144"/>
              </w:numPr>
            </w:pPr>
            <w:r w:rsidRPr="00427948">
              <w:t>biomy světa</w:t>
            </w:r>
          </w:p>
        </w:tc>
        <w:tc>
          <w:tcPr>
            <w:tcW w:w="1052" w:type="dxa"/>
          </w:tcPr>
          <w:p w:rsidR="001E2330" w:rsidRPr="00427948" w:rsidRDefault="003C03A7" w:rsidP="001E2330">
            <w:r w:rsidRPr="00427948">
              <w:t>4.</w:t>
            </w:r>
          </w:p>
        </w:tc>
        <w:tc>
          <w:tcPr>
            <w:tcW w:w="2234" w:type="dxa"/>
          </w:tcPr>
          <w:p w:rsidR="001E2330" w:rsidRPr="00427948" w:rsidRDefault="001E2330" w:rsidP="001E2330"/>
        </w:tc>
      </w:tr>
      <w:tr w:rsidR="001E2330" w:rsidRPr="00427948" w:rsidTr="004B1A1D">
        <w:trPr>
          <w:trHeight w:val="793"/>
        </w:trPr>
        <w:tc>
          <w:tcPr>
            <w:tcW w:w="3000" w:type="dxa"/>
          </w:tcPr>
          <w:p w:rsidR="001E2330" w:rsidRPr="00427948" w:rsidRDefault="003C03A7" w:rsidP="001E2330">
            <w:r w:rsidRPr="00427948">
              <w:t>vyhledá typické regionální zvláštnosti přírody, jednoduchým způsobem posoudí jejich význam z přírodního hlediska</w:t>
            </w:r>
          </w:p>
        </w:tc>
        <w:tc>
          <w:tcPr>
            <w:tcW w:w="3002" w:type="dxa"/>
          </w:tcPr>
          <w:p w:rsidR="001E2330" w:rsidRPr="00427948" w:rsidRDefault="003C03A7" w:rsidP="001E2330">
            <w:pPr>
              <w:pStyle w:val="Odstavecseseznamem"/>
              <w:numPr>
                <w:ilvl w:val="0"/>
                <w:numId w:val="144"/>
              </w:numPr>
            </w:pPr>
            <w:r w:rsidRPr="00427948">
              <w:t>chráněná území ČR a regionu bydliště</w:t>
            </w:r>
          </w:p>
        </w:tc>
        <w:tc>
          <w:tcPr>
            <w:tcW w:w="1052" w:type="dxa"/>
          </w:tcPr>
          <w:p w:rsidR="001E2330" w:rsidRPr="00427948" w:rsidRDefault="003C03A7" w:rsidP="001E2330">
            <w:r w:rsidRPr="00427948">
              <w:t>4.</w:t>
            </w:r>
          </w:p>
        </w:tc>
        <w:tc>
          <w:tcPr>
            <w:tcW w:w="2234" w:type="dxa"/>
          </w:tcPr>
          <w:p w:rsidR="001E2330" w:rsidRPr="00427948" w:rsidRDefault="001E2330" w:rsidP="001E2330"/>
        </w:tc>
      </w:tr>
      <w:tr w:rsidR="001E2330" w:rsidRPr="00427948" w:rsidTr="004B1A1D">
        <w:trPr>
          <w:trHeight w:val="705"/>
        </w:trPr>
        <w:tc>
          <w:tcPr>
            <w:tcW w:w="3000" w:type="dxa"/>
          </w:tcPr>
          <w:p w:rsidR="003C03A7" w:rsidRPr="00427948" w:rsidRDefault="003C03A7" w:rsidP="001E2330">
            <w:r w:rsidRPr="00427948">
              <w:t>rozlišuje mezi náčrty, plány a základními typy map</w:t>
            </w:r>
          </w:p>
          <w:p w:rsidR="001E2330" w:rsidRPr="00427948" w:rsidRDefault="003C03A7" w:rsidP="001E2330">
            <w:r w:rsidRPr="00427948">
              <w:t xml:space="preserve">vyhledává jednoduché údaje o přírodních podmínkách na mapách Evropy a polokoulí </w:t>
            </w:r>
          </w:p>
        </w:tc>
        <w:tc>
          <w:tcPr>
            <w:tcW w:w="3002" w:type="dxa"/>
          </w:tcPr>
          <w:p w:rsidR="001E2330" w:rsidRPr="00427948" w:rsidRDefault="003C03A7" w:rsidP="001E2330">
            <w:pPr>
              <w:pStyle w:val="Odstavecseseznamem"/>
              <w:numPr>
                <w:ilvl w:val="0"/>
                <w:numId w:val="144"/>
              </w:numPr>
            </w:pPr>
            <w:r w:rsidRPr="00427948">
              <w:t>podmínky pěstování rostlin v ČR</w:t>
            </w:r>
          </w:p>
          <w:p w:rsidR="003C03A7" w:rsidRPr="00427948" w:rsidRDefault="003C03A7" w:rsidP="001E2330">
            <w:pPr>
              <w:pStyle w:val="Odstavecseseznamem"/>
              <w:numPr>
                <w:ilvl w:val="0"/>
                <w:numId w:val="144"/>
              </w:numPr>
            </w:pPr>
            <w:r w:rsidRPr="00427948">
              <w:t>zemědělské oblasti ČR</w:t>
            </w:r>
          </w:p>
          <w:p w:rsidR="003C03A7" w:rsidRPr="00427948" w:rsidRDefault="003C03A7" w:rsidP="001E2330">
            <w:pPr>
              <w:pStyle w:val="Odstavecseseznamem"/>
              <w:numPr>
                <w:ilvl w:val="0"/>
                <w:numId w:val="144"/>
              </w:numPr>
            </w:pPr>
            <w:r w:rsidRPr="00427948">
              <w:t>ovoce tropických a subtropických oblastí</w:t>
            </w:r>
          </w:p>
          <w:p w:rsidR="003C03A7" w:rsidRPr="00427948" w:rsidRDefault="003C03A7" w:rsidP="001E2330">
            <w:pPr>
              <w:pStyle w:val="Odstavecseseznamem"/>
              <w:numPr>
                <w:ilvl w:val="0"/>
                <w:numId w:val="144"/>
              </w:numPr>
            </w:pPr>
            <w:r w:rsidRPr="00427948">
              <w:t>globalizace</w:t>
            </w:r>
          </w:p>
          <w:p w:rsidR="00D77842" w:rsidRPr="00427948" w:rsidRDefault="003C03A7" w:rsidP="00D77842">
            <w:pPr>
              <w:pStyle w:val="Odstavecseseznamem"/>
              <w:numPr>
                <w:ilvl w:val="0"/>
                <w:numId w:val="144"/>
              </w:numPr>
            </w:pPr>
            <w:r w:rsidRPr="00427948">
              <w:t xml:space="preserve">podmínky ovlivňující kvalitu bydlení </w:t>
            </w:r>
          </w:p>
        </w:tc>
        <w:tc>
          <w:tcPr>
            <w:tcW w:w="1052" w:type="dxa"/>
          </w:tcPr>
          <w:p w:rsidR="001E2330" w:rsidRPr="00427948" w:rsidRDefault="00D77842" w:rsidP="001E2330">
            <w:r w:rsidRPr="00427948">
              <w:t>5.</w:t>
            </w:r>
          </w:p>
        </w:tc>
        <w:tc>
          <w:tcPr>
            <w:tcW w:w="2234" w:type="dxa"/>
          </w:tcPr>
          <w:p w:rsidR="001E2330" w:rsidRPr="00427948" w:rsidRDefault="00D77842" w:rsidP="001E2330">
            <w:r w:rsidRPr="00427948">
              <w:t>ENV</w:t>
            </w:r>
            <w:r w:rsidR="00FA5ADB">
              <w:t>/</w:t>
            </w:r>
            <w:r w:rsidR="00D97303" w:rsidRPr="00427948">
              <w:t>2</w:t>
            </w:r>
          </w:p>
        </w:tc>
      </w:tr>
      <w:tr w:rsidR="00D77842" w:rsidRPr="00427948" w:rsidTr="004B1A1D">
        <w:trPr>
          <w:trHeight w:val="1834"/>
        </w:trPr>
        <w:tc>
          <w:tcPr>
            <w:tcW w:w="3000" w:type="dxa"/>
          </w:tcPr>
          <w:p w:rsidR="00D77842" w:rsidRPr="00427948" w:rsidRDefault="00D77842" w:rsidP="001E2330">
            <w:r w:rsidRPr="00427948">
              <w:t>vyhledá typické regionální zvláštnosti přírody, osídlení, hospodářství a kultury, jednoduchým způsobem posoudí jejich význam z hlediska přírodního, historického a vlastnického</w:t>
            </w:r>
          </w:p>
        </w:tc>
        <w:tc>
          <w:tcPr>
            <w:tcW w:w="3002" w:type="dxa"/>
          </w:tcPr>
          <w:p w:rsidR="00D77842" w:rsidRPr="00427948" w:rsidRDefault="00D77842" w:rsidP="001E2330">
            <w:pPr>
              <w:pStyle w:val="Odstavecseseznamem"/>
              <w:numPr>
                <w:ilvl w:val="0"/>
                <w:numId w:val="144"/>
              </w:numPr>
            </w:pPr>
            <w:r w:rsidRPr="00427948">
              <w:t>zemědělské oblasti ČR</w:t>
            </w:r>
          </w:p>
          <w:p w:rsidR="00D77842" w:rsidRPr="00427948" w:rsidRDefault="00D77842" w:rsidP="001E2330">
            <w:pPr>
              <w:pStyle w:val="Odstavecseseznamem"/>
              <w:numPr>
                <w:ilvl w:val="0"/>
                <w:numId w:val="144"/>
              </w:numPr>
            </w:pPr>
            <w:r w:rsidRPr="00427948">
              <w:t>globalizace</w:t>
            </w:r>
          </w:p>
          <w:p w:rsidR="00D77842" w:rsidRPr="00427948" w:rsidRDefault="00D77842" w:rsidP="00D77842">
            <w:pPr>
              <w:pStyle w:val="Odstavecseseznamem"/>
              <w:ind w:left="360"/>
            </w:pPr>
            <w:r w:rsidRPr="00427948">
              <w:t>podmínky ovlivňující kvalitu bydlení</w:t>
            </w:r>
          </w:p>
          <w:p w:rsidR="00D77842" w:rsidRPr="00427948" w:rsidRDefault="00D77842" w:rsidP="00D77842">
            <w:pPr>
              <w:pStyle w:val="Odstavecseseznamem"/>
              <w:numPr>
                <w:ilvl w:val="0"/>
                <w:numId w:val="144"/>
              </w:numPr>
            </w:pPr>
            <w:r w:rsidRPr="00427948">
              <w:t>zeleň v okolí bydliště</w:t>
            </w:r>
          </w:p>
          <w:p w:rsidR="00D77842" w:rsidRPr="00427948" w:rsidRDefault="00D77842" w:rsidP="00D77842">
            <w:pPr>
              <w:pStyle w:val="Odstavecseseznamem"/>
              <w:numPr>
                <w:ilvl w:val="0"/>
                <w:numId w:val="144"/>
              </w:numPr>
            </w:pPr>
            <w:r w:rsidRPr="00427948">
              <w:t>výroba elektrické energie</w:t>
            </w:r>
          </w:p>
          <w:p w:rsidR="00D97303" w:rsidRPr="00427948" w:rsidRDefault="00D77842" w:rsidP="00D77842">
            <w:pPr>
              <w:pStyle w:val="Odstavecseseznamem"/>
              <w:numPr>
                <w:ilvl w:val="0"/>
                <w:numId w:val="144"/>
              </w:numPr>
            </w:pPr>
            <w:r w:rsidRPr="00427948">
              <w:t>ochrana přírody v ČR</w:t>
            </w:r>
          </w:p>
        </w:tc>
        <w:tc>
          <w:tcPr>
            <w:tcW w:w="1052" w:type="dxa"/>
          </w:tcPr>
          <w:p w:rsidR="00D77842" w:rsidRPr="00427948" w:rsidRDefault="00D77842" w:rsidP="001E2330">
            <w:r w:rsidRPr="00427948">
              <w:t>5.</w:t>
            </w:r>
          </w:p>
        </w:tc>
        <w:tc>
          <w:tcPr>
            <w:tcW w:w="2234" w:type="dxa"/>
          </w:tcPr>
          <w:p w:rsidR="00D77842" w:rsidRPr="00427948" w:rsidRDefault="00D77842" w:rsidP="001E2330">
            <w:r w:rsidRPr="00427948">
              <w:t>ENV</w:t>
            </w:r>
            <w:r w:rsidR="00FA5ADB">
              <w:t>/1</w:t>
            </w:r>
          </w:p>
          <w:p w:rsidR="00D77842" w:rsidRPr="00427948" w:rsidRDefault="00D77842" w:rsidP="001E2330"/>
        </w:tc>
      </w:tr>
      <w:tr w:rsidR="00D97303" w:rsidRPr="00427948" w:rsidTr="004B1A1D">
        <w:trPr>
          <w:trHeight w:val="1267"/>
        </w:trPr>
        <w:tc>
          <w:tcPr>
            <w:tcW w:w="3000" w:type="dxa"/>
          </w:tcPr>
          <w:p w:rsidR="00D97303" w:rsidRPr="00427948" w:rsidRDefault="00D97303" w:rsidP="001E2330">
            <w:r w:rsidRPr="00427948">
              <w:lastRenderedPageBreak/>
              <w:t>zprostředkuje ostatním zkušenosti, zážitky a zajímavosti z vlastních cest a porovná způsob života a přírodu v naší vlasti i v jiných zemích</w:t>
            </w:r>
          </w:p>
        </w:tc>
        <w:tc>
          <w:tcPr>
            <w:tcW w:w="3002" w:type="dxa"/>
          </w:tcPr>
          <w:p w:rsidR="00D97303" w:rsidRPr="00427948" w:rsidRDefault="00D97303" w:rsidP="00D97303">
            <w:pPr>
              <w:pStyle w:val="Odstavecseseznamem"/>
              <w:numPr>
                <w:ilvl w:val="0"/>
                <w:numId w:val="146"/>
              </w:numPr>
            </w:pPr>
            <w:r w:rsidRPr="00427948">
              <w:t>ovoce tropických a subtropických oblastí</w:t>
            </w:r>
          </w:p>
          <w:p w:rsidR="00D97303" w:rsidRPr="00427948" w:rsidRDefault="00D97303" w:rsidP="00D97303">
            <w:pPr>
              <w:pStyle w:val="Odstavecseseznamem"/>
              <w:numPr>
                <w:ilvl w:val="0"/>
                <w:numId w:val="146"/>
              </w:numPr>
            </w:pPr>
            <w:r w:rsidRPr="00427948">
              <w:t>globalizace</w:t>
            </w:r>
          </w:p>
          <w:p w:rsidR="00D97303" w:rsidRPr="00427948" w:rsidRDefault="00D97303" w:rsidP="00D97303">
            <w:pPr>
              <w:pStyle w:val="Odstavecseseznamem"/>
              <w:numPr>
                <w:ilvl w:val="0"/>
                <w:numId w:val="146"/>
              </w:numPr>
            </w:pPr>
            <w:r w:rsidRPr="00427948">
              <w:t>změny v krajině způsobené člověkem</w:t>
            </w:r>
          </w:p>
          <w:p w:rsidR="00D97303" w:rsidRPr="00427948" w:rsidRDefault="00D97303" w:rsidP="00D97303">
            <w:pPr>
              <w:pStyle w:val="Odstavecseseznamem"/>
              <w:numPr>
                <w:ilvl w:val="0"/>
                <w:numId w:val="146"/>
              </w:numPr>
            </w:pPr>
            <w:r w:rsidRPr="00427948">
              <w:t>znečištění vzduchu, vod y a půdy</w:t>
            </w:r>
          </w:p>
          <w:p w:rsidR="00D97303" w:rsidRPr="00427948" w:rsidRDefault="00D97303" w:rsidP="00D97303">
            <w:pPr>
              <w:pStyle w:val="Odstavecseseznamem"/>
              <w:numPr>
                <w:ilvl w:val="0"/>
                <w:numId w:val="146"/>
              </w:numPr>
            </w:pPr>
            <w:r w:rsidRPr="00427948">
              <w:t>ochrana přírody</w:t>
            </w:r>
          </w:p>
        </w:tc>
        <w:tc>
          <w:tcPr>
            <w:tcW w:w="1052" w:type="dxa"/>
          </w:tcPr>
          <w:p w:rsidR="00D97303" w:rsidRPr="00427948" w:rsidRDefault="00D97303" w:rsidP="001E2330">
            <w:r w:rsidRPr="00427948">
              <w:t>5.</w:t>
            </w:r>
          </w:p>
        </w:tc>
        <w:tc>
          <w:tcPr>
            <w:tcW w:w="2234" w:type="dxa"/>
          </w:tcPr>
          <w:p w:rsidR="00D97303" w:rsidRPr="00427948" w:rsidRDefault="00CD6441" w:rsidP="001E2330">
            <w:r>
              <w:t>MEV/6</w:t>
            </w:r>
          </w:p>
          <w:p w:rsidR="00D97303" w:rsidRPr="00427948" w:rsidRDefault="00D97303" w:rsidP="001E2330"/>
        </w:tc>
      </w:tr>
      <w:tr w:rsidR="001E2330" w:rsidRPr="00427948" w:rsidTr="001E2330">
        <w:trPr>
          <w:trHeight w:val="425"/>
        </w:trPr>
        <w:tc>
          <w:tcPr>
            <w:tcW w:w="9288" w:type="dxa"/>
            <w:gridSpan w:val="4"/>
          </w:tcPr>
          <w:p w:rsidR="001E2330" w:rsidRPr="00427948" w:rsidRDefault="003C03A7" w:rsidP="001E2330">
            <w:pPr>
              <w:rPr>
                <w:b/>
                <w:i/>
              </w:rPr>
            </w:pPr>
            <w:r w:rsidRPr="00427948">
              <w:rPr>
                <w:b/>
                <w:i/>
              </w:rPr>
              <w:t>Lidé kolem nás</w:t>
            </w:r>
          </w:p>
        </w:tc>
      </w:tr>
      <w:tr w:rsidR="00F00957" w:rsidRPr="00427948" w:rsidTr="004B1A1D">
        <w:trPr>
          <w:trHeight w:val="425"/>
        </w:trPr>
        <w:tc>
          <w:tcPr>
            <w:tcW w:w="3000" w:type="dxa"/>
          </w:tcPr>
          <w:p w:rsidR="00F00957" w:rsidRPr="00427948" w:rsidRDefault="00F00957" w:rsidP="001E2330">
            <w:r w:rsidRPr="00427948">
              <w:t>vyjádří na základě vlastních zkušeností základní vztahy mezi lidmi</w:t>
            </w:r>
          </w:p>
        </w:tc>
        <w:tc>
          <w:tcPr>
            <w:tcW w:w="3002" w:type="dxa"/>
          </w:tcPr>
          <w:p w:rsidR="00F00957" w:rsidRPr="00427948" w:rsidRDefault="00F00957" w:rsidP="001E2330">
            <w:pPr>
              <w:pStyle w:val="Odstavecseseznamem"/>
              <w:numPr>
                <w:ilvl w:val="0"/>
                <w:numId w:val="144"/>
              </w:numPr>
            </w:pPr>
            <w:r w:rsidRPr="00427948">
              <w:t>chování člověka k druhým</w:t>
            </w:r>
          </w:p>
        </w:tc>
        <w:tc>
          <w:tcPr>
            <w:tcW w:w="1052" w:type="dxa"/>
          </w:tcPr>
          <w:p w:rsidR="00F00957" w:rsidRPr="00427948" w:rsidRDefault="00F00957" w:rsidP="001E2330">
            <w:r w:rsidRPr="00427948">
              <w:t>4., 5.</w:t>
            </w:r>
          </w:p>
        </w:tc>
        <w:tc>
          <w:tcPr>
            <w:tcW w:w="2234" w:type="dxa"/>
          </w:tcPr>
          <w:p w:rsidR="00F00957" w:rsidRPr="00427948" w:rsidRDefault="00F00957" w:rsidP="001E2330"/>
        </w:tc>
      </w:tr>
      <w:tr w:rsidR="00F00957" w:rsidRPr="00427948" w:rsidTr="004B1A1D">
        <w:trPr>
          <w:trHeight w:val="425"/>
        </w:trPr>
        <w:tc>
          <w:tcPr>
            <w:tcW w:w="3000" w:type="dxa"/>
          </w:tcPr>
          <w:p w:rsidR="00F00957" w:rsidRPr="00427948" w:rsidRDefault="00F00957" w:rsidP="00F00957">
            <w:r w:rsidRPr="00427948">
              <w:t>rozlišuje základní rozdíly mezi lidmi, obhájí a odůvodní své názory, připustí svůj omyl a dohodne se na společném postupu řešení</w:t>
            </w:r>
          </w:p>
        </w:tc>
        <w:tc>
          <w:tcPr>
            <w:tcW w:w="3002" w:type="dxa"/>
          </w:tcPr>
          <w:p w:rsidR="00F00957" w:rsidRPr="00427948" w:rsidRDefault="00F00957" w:rsidP="00F00957">
            <w:pPr>
              <w:pStyle w:val="Odstavecseseznamem"/>
              <w:numPr>
                <w:ilvl w:val="0"/>
                <w:numId w:val="144"/>
              </w:numPr>
            </w:pPr>
            <w:r w:rsidRPr="00427948">
              <w:t>vlastnosti lidí</w:t>
            </w:r>
          </w:p>
          <w:p w:rsidR="00F00957" w:rsidRPr="00427948" w:rsidRDefault="00F00957" w:rsidP="00F00957">
            <w:pPr>
              <w:pStyle w:val="Odstavecseseznamem"/>
              <w:numPr>
                <w:ilvl w:val="0"/>
                <w:numId w:val="144"/>
              </w:numPr>
            </w:pPr>
            <w:r w:rsidRPr="00427948">
              <w:t>pravidla slušného chování,</w:t>
            </w:r>
          </w:p>
          <w:p w:rsidR="00F00957" w:rsidRPr="00427948" w:rsidRDefault="00F00957" w:rsidP="00F00957">
            <w:pPr>
              <w:pStyle w:val="Odstavecseseznamem"/>
              <w:numPr>
                <w:ilvl w:val="0"/>
                <w:numId w:val="144"/>
              </w:numPr>
            </w:pPr>
            <w:r w:rsidRPr="00427948">
              <w:t>ohleduplnost, etické zásady</w:t>
            </w:r>
          </w:p>
          <w:p w:rsidR="00F00957" w:rsidRPr="00427948" w:rsidRDefault="00F00957" w:rsidP="00F00957">
            <w:pPr>
              <w:pStyle w:val="Odstavecseseznamem"/>
              <w:numPr>
                <w:ilvl w:val="0"/>
                <w:numId w:val="144"/>
              </w:numPr>
            </w:pPr>
            <w:r w:rsidRPr="00427948">
              <w:t xml:space="preserve">zvládání vlastní emocionality; </w:t>
            </w:r>
          </w:p>
          <w:p w:rsidR="00F00957" w:rsidRPr="00427948" w:rsidRDefault="00F00957" w:rsidP="00F00957">
            <w:pPr>
              <w:pStyle w:val="Odstavecseseznamem"/>
              <w:numPr>
                <w:ilvl w:val="0"/>
                <w:numId w:val="144"/>
              </w:numPr>
            </w:pPr>
            <w:r w:rsidRPr="00427948">
              <w:t>rizikové situace; rizikové chování, předcházení konfliktům</w:t>
            </w:r>
          </w:p>
        </w:tc>
        <w:tc>
          <w:tcPr>
            <w:tcW w:w="1052" w:type="dxa"/>
          </w:tcPr>
          <w:p w:rsidR="00F00957" w:rsidRPr="00427948" w:rsidRDefault="00F00957" w:rsidP="001E2330">
            <w:r w:rsidRPr="00427948">
              <w:t>4., 5.</w:t>
            </w:r>
          </w:p>
        </w:tc>
        <w:tc>
          <w:tcPr>
            <w:tcW w:w="2234" w:type="dxa"/>
          </w:tcPr>
          <w:p w:rsidR="00F00957" w:rsidRPr="00427948" w:rsidRDefault="00CD6441" w:rsidP="001E2330">
            <w:r>
              <w:t>OSV/3</w:t>
            </w:r>
          </w:p>
        </w:tc>
      </w:tr>
      <w:tr w:rsidR="001E2330" w:rsidRPr="00427948" w:rsidTr="004B1A1D">
        <w:trPr>
          <w:trHeight w:val="425"/>
        </w:trPr>
        <w:tc>
          <w:tcPr>
            <w:tcW w:w="3000" w:type="dxa"/>
          </w:tcPr>
          <w:p w:rsidR="001E2330" w:rsidRPr="00427948" w:rsidRDefault="00B11A4A" w:rsidP="001E2330">
            <w:r w:rsidRPr="00427948">
              <w:t>vyvodí a dodržuje pravidla pro soužití ve škole, mezi chlapci a dívkami, v rodině, v obci</w:t>
            </w:r>
          </w:p>
        </w:tc>
        <w:tc>
          <w:tcPr>
            <w:tcW w:w="3002" w:type="dxa"/>
          </w:tcPr>
          <w:p w:rsidR="001E2330" w:rsidRPr="00427948" w:rsidRDefault="00B11A4A" w:rsidP="001E2330">
            <w:pPr>
              <w:pStyle w:val="Odstavecseseznamem"/>
              <w:numPr>
                <w:ilvl w:val="0"/>
                <w:numId w:val="145"/>
              </w:numPr>
            </w:pPr>
            <w:r w:rsidRPr="00427948">
              <w:t>sociální chování, domov</w:t>
            </w:r>
          </w:p>
        </w:tc>
        <w:tc>
          <w:tcPr>
            <w:tcW w:w="1052" w:type="dxa"/>
          </w:tcPr>
          <w:p w:rsidR="001E2330" w:rsidRPr="00427948" w:rsidRDefault="00B11A4A" w:rsidP="001E2330">
            <w:r w:rsidRPr="00427948">
              <w:t>4., 5.</w:t>
            </w:r>
          </w:p>
        </w:tc>
        <w:tc>
          <w:tcPr>
            <w:tcW w:w="2234" w:type="dxa"/>
          </w:tcPr>
          <w:p w:rsidR="001E2330" w:rsidRPr="00427948" w:rsidRDefault="00CD6441" w:rsidP="001E2330">
            <w:r>
              <w:t>OSV/3</w:t>
            </w:r>
          </w:p>
        </w:tc>
      </w:tr>
      <w:tr w:rsidR="001E2330" w:rsidRPr="00427948" w:rsidTr="004B1A1D">
        <w:trPr>
          <w:trHeight w:val="425"/>
        </w:trPr>
        <w:tc>
          <w:tcPr>
            <w:tcW w:w="3000" w:type="dxa"/>
          </w:tcPr>
          <w:p w:rsidR="001E2330" w:rsidRPr="00427948" w:rsidRDefault="00B11A4A" w:rsidP="001E2330">
            <w:r w:rsidRPr="00427948">
              <w:t xml:space="preserve">poukáže v nejbližším společenském a přírodním prostředí na změny a některé problémy a navrhne možnosti zlepšení životního prostředí </w:t>
            </w:r>
          </w:p>
        </w:tc>
        <w:tc>
          <w:tcPr>
            <w:tcW w:w="3002" w:type="dxa"/>
          </w:tcPr>
          <w:p w:rsidR="001E2330" w:rsidRPr="00427948" w:rsidRDefault="00B11A4A" w:rsidP="001E2330">
            <w:pPr>
              <w:pStyle w:val="Odstavecseseznamem"/>
              <w:numPr>
                <w:ilvl w:val="0"/>
                <w:numId w:val="145"/>
              </w:numPr>
            </w:pPr>
            <w:r w:rsidRPr="00427948">
              <w:t>bioodpad</w:t>
            </w:r>
          </w:p>
          <w:p w:rsidR="00B11A4A" w:rsidRPr="00427948" w:rsidRDefault="00B11A4A" w:rsidP="001E2330">
            <w:pPr>
              <w:pStyle w:val="Odstavecseseznamem"/>
              <w:numPr>
                <w:ilvl w:val="0"/>
                <w:numId w:val="145"/>
              </w:numPr>
            </w:pPr>
            <w:r w:rsidRPr="00427948">
              <w:t>globalizace</w:t>
            </w:r>
          </w:p>
          <w:p w:rsidR="00B11A4A" w:rsidRPr="00427948" w:rsidRDefault="00B11A4A" w:rsidP="001E2330">
            <w:pPr>
              <w:pStyle w:val="Odstavecseseznamem"/>
              <w:numPr>
                <w:ilvl w:val="0"/>
                <w:numId w:val="145"/>
              </w:numPr>
            </w:pPr>
            <w:r w:rsidRPr="00427948">
              <w:t>šetření elektrickou energii</w:t>
            </w:r>
          </w:p>
          <w:p w:rsidR="00B11A4A" w:rsidRPr="00427948" w:rsidRDefault="00B11A4A" w:rsidP="001E2330">
            <w:pPr>
              <w:pStyle w:val="Odstavecseseznamem"/>
              <w:numPr>
                <w:ilvl w:val="0"/>
                <w:numId w:val="145"/>
              </w:numPr>
            </w:pPr>
            <w:r w:rsidRPr="00427948">
              <w:t>změny v krajině způsobené lidskou činností</w:t>
            </w:r>
          </w:p>
          <w:p w:rsidR="00B11A4A" w:rsidRPr="00427948" w:rsidRDefault="00B11A4A" w:rsidP="001E2330">
            <w:pPr>
              <w:pStyle w:val="Odstavecseseznamem"/>
              <w:numPr>
                <w:ilvl w:val="0"/>
                <w:numId w:val="145"/>
              </w:numPr>
            </w:pPr>
            <w:r w:rsidRPr="00427948">
              <w:t>ochrana přírody v ČR</w:t>
            </w:r>
          </w:p>
          <w:p w:rsidR="00B11A4A" w:rsidRPr="00427948" w:rsidRDefault="00B11A4A" w:rsidP="001E2330">
            <w:pPr>
              <w:pStyle w:val="Odstavecseseznamem"/>
              <w:numPr>
                <w:ilvl w:val="0"/>
                <w:numId w:val="145"/>
              </w:numPr>
            </w:pPr>
            <w:r w:rsidRPr="00427948">
              <w:t>chráníme přírodu</w:t>
            </w:r>
          </w:p>
        </w:tc>
        <w:tc>
          <w:tcPr>
            <w:tcW w:w="1052" w:type="dxa"/>
          </w:tcPr>
          <w:p w:rsidR="001E2330" w:rsidRPr="00427948" w:rsidRDefault="00B11A4A" w:rsidP="001E2330">
            <w:r w:rsidRPr="00427948">
              <w:t>5.</w:t>
            </w:r>
          </w:p>
        </w:tc>
        <w:tc>
          <w:tcPr>
            <w:tcW w:w="2234" w:type="dxa"/>
          </w:tcPr>
          <w:p w:rsidR="001E2330" w:rsidRPr="00427948" w:rsidRDefault="00FA5ADB" w:rsidP="001E2330">
            <w:r>
              <w:t>ENV/4</w:t>
            </w:r>
          </w:p>
        </w:tc>
      </w:tr>
      <w:tr w:rsidR="001E2330" w:rsidRPr="00427948" w:rsidTr="001E2330">
        <w:trPr>
          <w:trHeight w:val="425"/>
        </w:trPr>
        <w:tc>
          <w:tcPr>
            <w:tcW w:w="9288" w:type="dxa"/>
            <w:gridSpan w:val="4"/>
          </w:tcPr>
          <w:p w:rsidR="001E2330" w:rsidRPr="00427948" w:rsidRDefault="00B11A4A" w:rsidP="001E2330">
            <w:pPr>
              <w:rPr>
                <w:b/>
                <w:i/>
              </w:rPr>
            </w:pPr>
            <w:r w:rsidRPr="00427948">
              <w:rPr>
                <w:b/>
                <w:i/>
              </w:rPr>
              <w:t>Lidé a čas</w:t>
            </w:r>
          </w:p>
        </w:tc>
      </w:tr>
      <w:tr w:rsidR="001E2330" w:rsidRPr="00427948" w:rsidTr="004B1A1D">
        <w:trPr>
          <w:trHeight w:val="425"/>
        </w:trPr>
        <w:tc>
          <w:tcPr>
            <w:tcW w:w="3000" w:type="dxa"/>
          </w:tcPr>
          <w:p w:rsidR="001E2330" w:rsidRPr="00427948" w:rsidRDefault="00B11A4A" w:rsidP="001E2330">
            <w:r w:rsidRPr="00427948">
              <w:t>rozeznává a současné a minulé a orientuje se v hlavních reáliích minulosti a současnosti</w:t>
            </w:r>
          </w:p>
        </w:tc>
        <w:tc>
          <w:tcPr>
            <w:tcW w:w="3002" w:type="dxa"/>
          </w:tcPr>
          <w:p w:rsidR="001E2330" w:rsidRPr="00427948" w:rsidRDefault="00B11A4A" w:rsidP="001E2330">
            <w:pPr>
              <w:pStyle w:val="Odstavecseseznamem"/>
              <w:numPr>
                <w:ilvl w:val="0"/>
                <w:numId w:val="145"/>
              </w:numPr>
            </w:pPr>
            <w:r w:rsidRPr="00427948">
              <w:t>předchůdci člověka</w:t>
            </w:r>
          </w:p>
        </w:tc>
        <w:tc>
          <w:tcPr>
            <w:tcW w:w="1052" w:type="dxa"/>
          </w:tcPr>
          <w:p w:rsidR="001E2330" w:rsidRPr="00427948" w:rsidRDefault="00B11A4A" w:rsidP="001E2330">
            <w:r w:rsidRPr="00427948">
              <w:t>4.</w:t>
            </w:r>
          </w:p>
        </w:tc>
        <w:tc>
          <w:tcPr>
            <w:tcW w:w="2234" w:type="dxa"/>
          </w:tcPr>
          <w:p w:rsidR="001E2330" w:rsidRPr="00427948" w:rsidRDefault="001E2330" w:rsidP="001E2330"/>
        </w:tc>
      </w:tr>
      <w:tr w:rsidR="00B11A4A" w:rsidRPr="00427948" w:rsidTr="004B1A1D">
        <w:trPr>
          <w:trHeight w:val="425"/>
        </w:trPr>
        <w:tc>
          <w:tcPr>
            <w:tcW w:w="3000" w:type="dxa"/>
          </w:tcPr>
          <w:p w:rsidR="00B11A4A" w:rsidRPr="00427948" w:rsidRDefault="00B11A4A" w:rsidP="001E2330">
            <w:r w:rsidRPr="00427948">
              <w:t>využívá archívů, knihoven, sbírek muzeí a galerií jako informačních zdrojů pro pochopení minulosti</w:t>
            </w:r>
          </w:p>
          <w:p w:rsidR="00B11A4A" w:rsidRPr="00427948" w:rsidRDefault="00B11A4A" w:rsidP="001E2330">
            <w:r w:rsidRPr="00427948">
              <w:t>zdůvodní základní význam chráněných částí přírody, nemovitých i movitých kulturních památek</w:t>
            </w:r>
          </w:p>
        </w:tc>
        <w:tc>
          <w:tcPr>
            <w:tcW w:w="3002" w:type="dxa"/>
          </w:tcPr>
          <w:p w:rsidR="00B11A4A" w:rsidRPr="00427948" w:rsidRDefault="00B11A4A" w:rsidP="001E2330">
            <w:pPr>
              <w:pStyle w:val="Odstavecseseznamem"/>
              <w:numPr>
                <w:ilvl w:val="0"/>
                <w:numId w:val="145"/>
              </w:numPr>
            </w:pPr>
            <w:r w:rsidRPr="00427948">
              <w:t>regionální zvláštnosti v oblékání a stravování</w:t>
            </w:r>
          </w:p>
          <w:p w:rsidR="00B11A4A" w:rsidRPr="00427948" w:rsidRDefault="00B5644E" w:rsidP="001E2330">
            <w:pPr>
              <w:pStyle w:val="Odstavecseseznamem"/>
              <w:numPr>
                <w:ilvl w:val="0"/>
                <w:numId w:val="145"/>
              </w:numPr>
            </w:pPr>
            <w:r w:rsidRPr="00427948">
              <w:t>využívání elektrické energie v minulosti a dnes</w:t>
            </w:r>
          </w:p>
          <w:p w:rsidR="00B5644E" w:rsidRPr="00427948" w:rsidRDefault="00B5644E" w:rsidP="001E2330">
            <w:pPr>
              <w:pStyle w:val="Odstavecseseznamem"/>
              <w:numPr>
                <w:ilvl w:val="0"/>
                <w:numId w:val="145"/>
              </w:numPr>
            </w:pPr>
            <w:r w:rsidRPr="00427948">
              <w:t>změny v krajině způsobené člověkem</w:t>
            </w:r>
          </w:p>
          <w:p w:rsidR="00B5644E" w:rsidRPr="00427948" w:rsidRDefault="00B5644E" w:rsidP="001E2330">
            <w:pPr>
              <w:pStyle w:val="Odstavecseseznamem"/>
              <w:numPr>
                <w:ilvl w:val="0"/>
                <w:numId w:val="145"/>
              </w:numPr>
            </w:pPr>
            <w:r w:rsidRPr="00427948">
              <w:t xml:space="preserve">seznamy ohrožených </w:t>
            </w:r>
            <w:r w:rsidRPr="00427948">
              <w:lastRenderedPageBreak/>
              <w:t>rostlin a živočichů</w:t>
            </w:r>
          </w:p>
        </w:tc>
        <w:tc>
          <w:tcPr>
            <w:tcW w:w="1052" w:type="dxa"/>
          </w:tcPr>
          <w:p w:rsidR="00B11A4A" w:rsidRPr="00427948" w:rsidRDefault="00B61483" w:rsidP="001E2330">
            <w:r w:rsidRPr="00427948">
              <w:lastRenderedPageBreak/>
              <w:t>5.</w:t>
            </w:r>
          </w:p>
        </w:tc>
        <w:tc>
          <w:tcPr>
            <w:tcW w:w="2234" w:type="dxa"/>
          </w:tcPr>
          <w:p w:rsidR="00B11A4A" w:rsidRPr="00427948" w:rsidRDefault="00FA5ADB" w:rsidP="001E2330">
            <w:r>
              <w:t>ENV/4</w:t>
            </w:r>
          </w:p>
        </w:tc>
      </w:tr>
      <w:tr w:rsidR="001E2330" w:rsidRPr="00427948" w:rsidTr="001E2330">
        <w:trPr>
          <w:trHeight w:val="333"/>
        </w:trPr>
        <w:tc>
          <w:tcPr>
            <w:tcW w:w="9288" w:type="dxa"/>
            <w:gridSpan w:val="4"/>
          </w:tcPr>
          <w:p w:rsidR="001E2330" w:rsidRPr="00427948" w:rsidRDefault="00B30543" w:rsidP="001E2330">
            <w:pPr>
              <w:rPr>
                <w:b/>
                <w:i/>
              </w:rPr>
            </w:pPr>
            <w:r w:rsidRPr="00427948">
              <w:rPr>
                <w:b/>
                <w:i/>
              </w:rPr>
              <w:lastRenderedPageBreak/>
              <w:t>Rozmanitost přírody</w:t>
            </w:r>
          </w:p>
          <w:p w:rsidR="00B30543" w:rsidRPr="00427948" w:rsidRDefault="00B30543" w:rsidP="001E2330">
            <w:pPr>
              <w:rPr>
                <w:b/>
                <w:i/>
              </w:rPr>
            </w:pPr>
          </w:p>
        </w:tc>
      </w:tr>
      <w:tr w:rsidR="00A32648" w:rsidRPr="00427948" w:rsidTr="004B1A1D">
        <w:trPr>
          <w:trHeight w:val="271"/>
        </w:trPr>
        <w:tc>
          <w:tcPr>
            <w:tcW w:w="3000" w:type="dxa"/>
            <w:vMerge w:val="restart"/>
          </w:tcPr>
          <w:p w:rsidR="00A32648" w:rsidRPr="00427948" w:rsidRDefault="00A32648" w:rsidP="001E2330">
            <w:r w:rsidRPr="00427948">
              <w:t>objevuje a zjišťuje propojenost prvků živé a neživé přírody, princip rovnováhy přírody, nachází souvislosti mezi konečným vzhledem přírody a činností člověka</w:t>
            </w:r>
          </w:p>
        </w:tc>
        <w:tc>
          <w:tcPr>
            <w:tcW w:w="3002" w:type="dxa"/>
          </w:tcPr>
          <w:p w:rsidR="00A32648" w:rsidRPr="00427948" w:rsidRDefault="00A32648" w:rsidP="001E2330">
            <w:pPr>
              <w:pStyle w:val="Odstavecseseznamem"/>
              <w:numPr>
                <w:ilvl w:val="0"/>
                <w:numId w:val="140"/>
              </w:numPr>
            </w:pPr>
            <w:r w:rsidRPr="00427948">
              <w:t>horniny a jejich vznik</w:t>
            </w:r>
          </w:p>
          <w:p w:rsidR="00A32648" w:rsidRPr="00427948" w:rsidRDefault="00A32648" w:rsidP="001E2330">
            <w:pPr>
              <w:pStyle w:val="Odstavecseseznamem"/>
              <w:numPr>
                <w:ilvl w:val="0"/>
                <w:numId w:val="140"/>
              </w:numPr>
            </w:pPr>
            <w:r w:rsidRPr="00427948">
              <w:t>minerály a jejich vlastnosti</w:t>
            </w:r>
          </w:p>
          <w:p w:rsidR="00A32648" w:rsidRPr="00427948" w:rsidRDefault="00A32648" w:rsidP="001E2330">
            <w:pPr>
              <w:pStyle w:val="Odstavecseseznamem"/>
              <w:numPr>
                <w:ilvl w:val="0"/>
                <w:numId w:val="140"/>
              </w:numPr>
            </w:pPr>
            <w:r w:rsidRPr="00427948">
              <w:t>půda a její vlastnosti</w:t>
            </w:r>
          </w:p>
          <w:p w:rsidR="00A32648" w:rsidRPr="00427948" w:rsidRDefault="00A32648" w:rsidP="001E2330">
            <w:pPr>
              <w:pStyle w:val="Odstavecseseznamem"/>
              <w:numPr>
                <w:ilvl w:val="0"/>
                <w:numId w:val="140"/>
              </w:numPr>
            </w:pPr>
            <w:r w:rsidRPr="00427948">
              <w:t>změny skupenství vody</w:t>
            </w:r>
          </w:p>
          <w:p w:rsidR="00A32648" w:rsidRPr="00427948" w:rsidRDefault="00A32648" w:rsidP="001E2330">
            <w:pPr>
              <w:pStyle w:val="Odstavecseseznamem"/>
              <w:numPr>
                <w:ilvl w:val="0"/>
                <w:numId w:val="140"/>
              </w:numPr>
            </w:pPr>
            <w:r w:rsidRPr="00427948">
              <w:t>koloběh vody v přírodě</w:t>
            </w:r>
          </w:p>
          <w:p w:rsidR="00A32648" w:rsidRPr="00427948" w:rsidRDefault="00A32648" w:rsidP="001E2330">
            <w:pPr>
              <w:pStyle w:val="Odstavecseseznamem"/>
              <w:numPr>
                <w:ilvl w:val="0"/>
                <w:numId w:val="140"/>
              </w:numPr>
            </w:pPr>
            <w:r w:rsidRPr="00427948">
              <w:t>voda jako životní prostředí</w:t>
            </w:r>
          </w:p>
          <w:p w:rsidR="00A32648" w:rsidRPr="00427948" w:rsidRDefault="00A32648" w:rsidP="001E2330">
            <w:pPr>
              <w:pStyle w:val="Odstavecseseznamem"/>
              <w:numPr>
                <w:ilvl w:val="0"/>
                <w:numId w:val="140"/>
              </w:numPr>
            </w:pPr>
            <w:r w:rsidRPr="00427948">
              <w:t>měření objemu</w:t>
            </w:r>
          </w:p>
          <w:p w:rsidR="00A32648" w:rsidRPr="00427948" w:rsidRDefault="00A32648" w:rsidP="00A32648">
            <w:pPr>
              <w:pStyle w:val="Odstavecseseznamem"/>
              <w:numPr>
                <w:ilvl w:val="0"/>
                <w:numId w:val="140"/>
              </w:numPr>
            </w:pPr>
            <w:r w:rsidRPr="00427948">
              <w:t>potravní řetězec</w:t>
            </w:r>
          </w:p>
        </w:tc>
        <w:tc>
          <w:tcPr>
            <w:tcW w:w="1052" w:type="dxa"/>
            <w:vMerge w:val="restart"/>
          </w:tcPr>
          <w:p w:rsidR="00A32648" w:rsidRPr="00427948" w:rsidRDefault="00A32648" w:rsidP="001E2330">
            <w:r w:rsidRPr="00427948">
              <w:t>4.</w:t>
            </w:r>
          </w:p>
          <w:p w:rsidR="00A32648" w:rsidRPr="00427948" w:rsidRDefault="00A32648" w:rsidP="001E2330"/>
          <w:p w:rsidR="00A32648" w:rsidRPr="00427948" w:rsidRDefault="00A32648" w:rsidP="001E2330"/>
          <w:p w:rsidR="00A32648" w:rsidRPr="00427948" w:rsidRDefault="00A32648" w:rsidP="001E2330"/>
          <w:p w:rsidR="00A32648" w:rsidRPr="00427948" w:rsidRDefault="00A32648" w:rsidP="001E2330"/>
          <w:p w:rsidR="00A32648" w:rsidRPr="00427948" w:rsidRDefault="00A32648" w:rsidP="001E2330"/>
          <w:p w:rsidR="00A32648" w:rsidRPr="00427948" w:rsidRDefault="00A32648" w:rsidP="001E2330"/>
          <w:p w:rsidR="00A32648" w:rsidRPr="00427948" w:rsidRDefault="00A32648" w:rsidP="001E2330"/>
          <w:p w:rsidR="00A32648" w:rsidRPr="00427948" w:rsidRDefault="00A32648" w:rsidP="001E2330">
            <w:r w:rsidRPr="00427948">
              <w:t>5.</w:t>
            </w:r>
          </w:p>
        </w:tc>
        <w:tc>
          <w:tcPr>
            <w:tcW w:w="2234" w:type="dxa"/>
            <w:vMerge w:val="restart"/>
          </w:tcPr>
          <w:p w:rsidR="00A32648" w:rsidRPr="00427948" w:rsidRDefault="00A32648" w:rsidP="001E2330">
            <w:r w:rsidRPr="00427948">
              <w:t>ENV</w:t>
            </w:r>
            <w:r w:rsidR="00FA5ADB">
              <w:t>/4</w:t>
            </w:r>
          </w:p>
        </w:tc>
      </w:tr>
      <w:tr w:rsidR="00A32648" w:rsidRPr="00427948" w:rsidTr="004B1A1D">
        <w:trPr>
          <w:trHeight w:val="13"/>
        </w:trPr>
        <w:tc>
          <w:tcPr>
            <w:tcW w:w="3000" w:type="dxa"/>
            <w:vMerge/>
          </w:tcPr>
          <w:p w:rsidR="00A32648" w:rsidRPr="00427948" w:rsidRDefault="00A32648" w:rsidP="001E2330"/>
        </w:tc>
        <w:tc>
          <w:tcPr>
            <w:tcW w:w="3002" w:type="dxa"/>
          </w:tcPr>
          <w:p w:rsidR="00A32648" w:rsidRPr="00427948" w:rsidRDefault="00FB2E5D" w:rsidP="001E2330">
            <w:pPr>
              <w:pStyle w:val="Odstavecseseznamem"/>
              <w:numPr>
                <w:ilvl w:val="0"/>
                <w:numId w:val="140"/>
              </w:numPr>
            </w:pPr>
            <w:r w:rsidRPr="00427948">
              <w:t>podmínky pro pěstování rostlin v ČR</w:t>
            </w:r>
          </w:p>
          <w:p w:rsidR="00FB2E5D" w:rsidRPr="00427948" w:rsidRDefault="00FB2E5D" w:rsidP="001E2330">
            <w:pPr>
              <w:pStyle w:val="Odstavecseseznamem"/>
              <w:numPr>
                <w:ilvl w:val="0"/>
                <w:numId w:val="140"/>
              </w:numPr>
            </w:pPr>
            <w:r w:rsidRPr="00427948">
              <w:t>zemědělské oblasti ČR</w:t>
            </w:r>
          </w:p>
          <w:p w:rsidR="00FB2E5D" w:rsidRPr="00427948" w:rsidRDefault="00FB2E5D" w:rsidP="001E2330">
            <w:pPr>
              <w:pStyle w:val="Odstavecseseznamem"/>
              <w:numPr>
                <w:ilvl w:val="0"/>
                <w:numId w:val="140"/>
              </w:numPr>
            </w:pPr>
            <w:r w:rsidRPr="00427948">
              <w:t>polní plodiny</w:t>
            </w:r>
          </w:p>
          <w:p w:rsidR="00FB2E5D" w:rsidRPr="00427948" w:rsidRDefault="00FB2E5D" w:rsidP="001E2330">
            <w:pPr>
              <w:pStyle w:val="Odstavecseseznamem"/>
              <w:numPr>
                <w:ilvl w:val="0"/>
                <w:numId w:val="140"/>
              </w:numPr>
            </w:pPr>
            <w:r w:rsidRPr="00427948">
              <w:t>ovocné dřeviny</w:t>
            </w:r>
          </w:p>
          <w:p w:rsidR="00FB2E5D" w:rsidRPr="00427948" w:rsidRDefault="00FB2E5D" w:rsidP="001E2330">
            <w:pPr>
              <w:pStyle w:val="Odstavecseseznamem"/>
              <w:numPr>
                <w:ilvl w:val="0"/>
                <w:numId w:val="140"/>
              </w:numPr>
            </w:pPr>
            <w:r w:rsidRPr="00427948">
              <w:t>tropické a subtropické ovoce</w:t>
            </w:r>
          </w:p>
          <w:p w:rsidR="00FB2E5D" w:rsidRPr="00427948" w:rsidRDefault="00FB2E5D" w:rsidP="001E2330">
            <w:pPr>
              <w:pStyle w:val="Odstavecseseznamem"/>
              <w:numPr>
                <w:ilvl w:val="0"/>
                <w:numId w:val="140"/>
              </w:numPr>
            </w:pPr>
            <w:r w:rsidRPr="00427948">
              <w:t>podmínky ovlivňující kvalitu bydlení</w:t>
            </w:r>
          </w:p>
          <w:p w:rsidR="00FB2E5D" w:rsidRPr="00427948" w:rsidRDefault="00FB2E5D" w:rsidP="00707C34">
            <w:pPr>
              <w:pStyle w:val="Odstavecseseznamem"/>
              <w:numPr>
                <w:ilvl w:val="0"/>
                <w:numId w:val="140"/>
              </w:numPr>
            </w:pPr>
            <w:r w:rsidRPr="00427948">
              <w:t>nebezpečné organismy v našem domě</w:t>
            </w:r>
          </w:p>
        </w:tc>
        <w:tc>
          <w:tcPr>
            <w:tcW w:w="1052" w:type="dxa"/>
            <w:vMerge/>
          </w:tcPr>
          <w:p w:rsidR="00A32648" w:rsidRPr="00427948" w:rsidRDefault="00A32648" w:rsidP="001E2330"/>
        </w:tc>
        <w:tc>
          <w:tcPr>
            <w:tcW w:w="2234" w:type="dxa"/>
            <w:vMerge/>
          </w:tcPr>
          <w:p w:rsidR="00A32648" w:rsidRPr="00427948" w:rsidRDefault="00A32648" w:rsidP="001E2330"/>
        </w:tc>
      </w:tr>
      <w:tr w:rsidR="00FB2E5D" w:rsidRPr="00427948" w:rsidTr="004B1A1D">
        <w:trPr>
          <w:trHeight w:val="13"/>
        </w:trPr>
        <w:tc>
          <w:tcPr>
            <w:tcW w:w="3000" w:type="dxa"/>
          </w:tcPr>
          <w:p w:rsidR="00FB2E5D" w:rsidRPr="00427948" w:rsidRDefault="00FB2E5D" w:rsidP="00FB2E5D">
            <w:r w:rsidRPr="00427948">
              <w:t>vysvětlí na základě elementárních poznatků o Zemi jako součásti vesmíru souvislost s rozdělením času a střídáním ročních období</w:t>
            </w:r>
          </w:p>
        </w:tc>
        <w:tc>
          <w:tcPr>
            <w:tcW w:w="3002" w:type="dxa"/>
          </w:tcPr>
          <w:p w:rsidR="00FB2E5D" w:rsidRPr="00427948" w:rsidRDefault="00FB2E5D" w:rsidP="001E2330">
            <w:pPr>
              <w:pStyle w:val="Odstavecseseznamem"/>
              <w:numPr>
                <w:ilvl w:val="0"/>
                <w:numId w:val="140"/>
              </w:numPr>
            </w:pPr>
            <w:r w:rsidRPr="00427948">
              <w:t xml:space="preserve">vesmír, </w:t>
            </w:r>
            <w:r w:rsidR="007650D1" w:rsidRPr="00427948">
              <w:t xml:space="preserve">galaxie, </w:t>
            </w:r>
            <w:r w:rsidRPr="00427948">
              <w:t>Slunce, Sluneční soustava</w:t>
            </w:r>
          </w:p>
          <w:p w:rsidR="00FB2E5D" w:rsidRPr="00427948" w:rsidRDefault="00FB2E5D" w:rsidP="001E2330">
            <w:pPr>
              <w:pStyle w:val="Odstavecseseznamem"/>
              <w:numPr>
                <w:ilvl w:val="0"/>
                <w:numId w:val="140"/>
              </w:numPr>
            </w:pPr>
            <w:r w:rsidRPr="00427948">
              <w:t>gravitační síla</w:t>
            </w:r>
          </w:p>
          <w:p w:rsidR="00FB2E5D" w:rsidRPr="00427948" w:rsidRDefault="00FB2E5D" w:rsidP="001E2330">
            <w:pPr>
              <w:pStyle w:val="Odstavecseseznamem"/>
              <w:numPr>
                <w:ilvl w:val="0"/>
                <w:numId w:val="140"/>
              </w:numPr>
            </w:pPr>
            <w:r w:rsidRPr="00427948">
              <w:t>střídání ročních období</w:t>
            </w:r>
          </w:p>
          <w:p w:rsidR="00FB2E5D" w:rsidRPr="00427948" w:rsidRDefault="00FB2E5D" w:rsidP="001E2330">
            <w:pPr>
              <w:pStyle w:val="Odstavecseseznamem"/>
              <w:numPr>
                <w:ilvl w:val="0"/>
                <w:numId w:val="140"/>
              </w:numPr>
            </w:pPr>
            <w:r w:rsidRPr="00427948">
              <w:t>změny počasí v průběhu roku</w:t>
            </w:r>
          </w:p>
        </w:tc>
        <w:tc>
          <w:tcPr>
            <w:tcW w:w="1052" w:type="dxa"/>
          </w:tcPr>
          <w:p w:rsidR="00FB2E5D" w:rsidRPr="00427948" w:rsidRDefault="00FB2E5D" w:rsidP="001E2330">
            <w:r w:rsidRPr="00427948">
              <w:t>4.</w:t>
            </w:r>
          </w:p>
        </w:tc>
        <w:tc>
          <w:tcPr>
            <w:tcW w:w="2234" w:type="dxa"/>
          </w:tcPr>
          <w:p w:rsidR="00FB2E5D" w:rsidRPr="00427948" w:rsidRDefault="00FB2E5D" w:rsidP="001E2330"/>
        </w:tc>
      </w:tr>
      <w:tr w:rsidR="007650D1" w:rsidRPr="00427948" w:rsidTr="004B1A1D">
        <w:trPr>
          <w:trHeight w:val="13"/>
        </w:trPr>
        <w:tc>
          <w:tcPr>
            <w:tcW w:w="3000" w:type="dxa"/>
            <w:vMerge w:val="restart"/>
          </w:tcPr>
          <w:p w:rsidR="007650D1" w:rsidRPr="00427948" w:rsidRDefault="007650D1" w:rsidP="00FB2E5D">
            <w:r w:rsidRPr="00427948">
              <w:t xml:space="preserve">zkoumá základní společenstva ve vybraných lokalitách regionů, zdůvodní podstatné vzájemné vztahy mezi organismy a nachází shody a rozdíly v přizpůsobení organismů prostředí  </w:t>
            </w:r>
          </w:p>
        </w:tc>
        <w:tc>
          <w:tcPr>
            <w:tcW w:w="3002" w:type="dxa"/>
          </w:tcPr>
          <w:p w:rsidR="007650D1" w:rsidRPr="00427948" w:rsidRDefault="007650D1" w:rsidP="001E2330">
            <w:pPr>
              <w:pStyle w:val="Odstavecseseznamem"/>
              <w:numPr>
                <w:ilvl w:val="0"/>
                <w:numId w:val="140"/>
              </w:numPr>
            </w:pPr>
            <w:r w:rsidRPr="00427948">
              <w:t>společenstvo lesa, louky, vody</w:t>
            </w:r>
          </w:p>
          <w:p w:rsidR="007650D1" w:rsidRPr="00427948" w:rsidRDefault="007650D1" w:rsidP="001E2330">
            <w:pPr>
              <w:pStyle w:val="Odstavecseseznamem"/>
              <w:numPr>
                <w:ilvl w:val="0"/>
                <w:numId w:val="140"/>
              </w:numPr>
            </w:pPr>
            <w:r w:rsidRPr="00427948">
              <w:t>životní projevy organismů</w:t>
            </w:r>
          </w:p>
          <w:p w:rsidR="007650D1" w:rsidRPr="00427948" w:rsidRDefault="007650D1" w:rsidP="001E2330">
            <w:pPr>
              <w:pStyle w:val="Odstavecseseznamem"/>
              <w:numPr>
                <w:ilvl w:val="0"/>
                <w:numId w:val="140"/>
              </w:numPr>
            </w:pPr>
            <w:r w:rsidRPr="00427948">
              <w:t>potravní vztahy v přírodě</w:t>
            </w:r>
          </w:p>
          <w:p w:rsidR="007650D1" w:rsidRPr="00427948" w:rsidRDefault="007650D1" w:rsidP="001E2330">
            <w:pPr>
              <w:pStyle w:val="Odstavecseseznamem"/>
              <w:numPr>
                <w:ilvl w:val="0"/>
                <w:numId w:val="140"/>
              </w:numPr>
            </w:pPr>
            <w:r w:rsidRPr="00427948">
              <w:t>adaptace organismů na podmínky v různých biomech světa</w:t>
            </w:r>
          </w:p>
        </w:tc>
        <w:tc>
          <w:tcPr>
            <w:tcW w:w="1052" w:type="dxa"/>
          </w:tcPr>
          <w:p w:rsidR="007650D1" w:rsidRPr="00427948" w:rsidRDefault="007650D1" w:rsidP="001E2330">
            <w:r w:rsidRPr="00427948">
              <w:t>4.</w:t>
            </w:r>
          </w:p>
        </w:tc>
        <w:tc>
          <w:tcPr>
            <w:tcW w:w="2234" w:type="dxa"/>
          </w:tcPr>
          <w:p w:rsidR="007650D1" w:rsidRPr="00427948" w:rsidRDefault="007650D1" w:rsidP="001E2330">
            <w:r w:rsidRPr="00427948">
              <w:t>E</w:t>
            </w:r>
            <w:r w:rsidR="006946A5">
              <w:t>N</w:t>
            </w:r>
            <w:r w:rsidRPr="00427948">
              <w:t>V</w:t>
            </w:r>
            <w:r w:rsidR="00FA5ADB">
              <w:t>/2</w:t>
            </w:r>
          </w:p>
        </w:tc>
      </w:tr>
      <w:tr w:rsidR="007650D1" w:rsidRPr="00427948" w:rsidTr="004B1A1D">
        <w:trPr>
          <w:trHeight w:val="13"/>
        </w:trPr>
        <w:tc>
          <w:tcPr>
            <w:tcW w:w="3000" w:type="dxa"/>
            <w:vMerge/>
          </w:tcPr>
          <w:p w:rsidR="007650D1" w:rsidRPr="00427948" w:rsidRDefault="007650D1" w:rsidP="00FB2E5D"/>
        </w:tc>
        <w:tc>
          <w:tcPr>
            <w:tcW w:w="3002" w:type="dxa"/>
          </w:tcPr>
          <w:p w:rsidR="007650D1" w:rsidRPr="00427948" w:rsidRDefault="007650D1" w:rsidP="001E2330">
            <w:pPr>
              <w:pStyle w:val="Odstavecseseznamem"/>
              <w:numPr>
                <w:ilvl w:val="0"/>
                <w:numId w:val="140"/>
              </w:numPr>
            </w:pPr>
            <w:r w:rsidRPr="00427948">
              <w:t>na poli, v sadu, na vinici</w:t>
            </w:r>
          </w:p>
          <w:p w:rsidR="007650D1" w:rsidRPr="00427948" w:rsidRDefault="007650D1" w:rsidP="001E2330">
            <w:pPr>
              <w:pStyle w:val="Odstavecseseznamem"/>
              <w:numPr>
                <w:ilvl w:val="0"/>
                <w:numId w:val="140"/>
              </w:numPr>
            </w:pPr>
            <w:r w:rsidRPr="00427948">
              <w:t>rybníkářství</w:t>
            </w:r>
          </w:p>
          <w:p w:rsidR="007650D1" w:rsidRPr="00427948" w:rsidRDefault="007650D1" w:rsidP="007650D1">
            <w:pPr>
              <w:pStyle w:val="Odstavecseseznamem"/>
              <w:numPr>
                <w:ilvl w:val="0"/>
                <w:numId w:val="140"/>
              </w:numPr>
            </w:pPr>
            <w:r w:rsidRPr="00427948">
              <w:t>příroda ve městě</w:t>
            </w:r>
          </w:p>
          <w:p w:rsidR="007650D1" w:rsidRPr="00427948" w:rsidRDefault="007650D1" w:rsidP="007650D1">
            <w:pPr>
              <w:pStyle w:val="Odstavecseseznamem"/>
              <w:numPr>
                <w:ilvl w:val="0"/>
                <w:numId w:val="140"/>
              </w:numPr>
            </w:pPr>
            <w:r w:rsidRPr="00427948">
              <w:t>význam druhů živočichů pro přírodní společenstva</w:t>
            </w:r>
          </w:p>
        </w:tc>
        <w:tc>
          <w:tcPr>
            <w:tcW w:w="1052" w:type="dxa"/>
          </w:tcPr>
          <w:p w:rsidR="007650D1" w:rsidRPr="00427948" w:rsidRDefault="007650D1" w:rsidP="001E2330">
            <w:r w:rsidRPr="00427948">
              <w:t>5.</w:t>
            </w:r>
          </w:p>
        </w:tc>
        <w:tc>
          <w:tcPr>
            <w:tcW w:w="2234" w:type="dxa"/>
          </w:tcPr>
          <w:p w:rsidR="007650D1" w:rsidRPr="00427948" w:rsidRDefault="007650D1" w:rsidP="001E2330"/>
        </w:tc>
      </w:tr>
      <w:tr w:rsidR="007650D1" w:rsidRPr="00427948" w:rsidTr="004B1A1D">
        <w:trPr>
          <w:trHeight w:val="13"/>
        </w:trPr>
        <w:tc>
          <w:tcPr>
            <w:tcW w:w="3000" w:type="dxa"/>
            <w:vMerge w:val="restart"/>
          </w:tcPr>
          <w:p w:rsidR="007650D1" w:rsidRPr="00427948" w:rsidRDefault="007650D1" w:rsidP="00FB2E5D">
            <w:r w:rsidRPr="00427948">
              <w:t xml:space="preserve">porovnává na základě pozorování základní projevy života na konkrétních </w:t>
            </w:r>
            <w:r w:rsidRPr="00427948">
              <w:lastRenderedPageBreak/>
              <w:t xml:space="preserve">organismech, prakticky třídí organismy do známých skupin, využívá k tomu i jednoduché klíče a atlasy </w:t>
            </w:r>
          </w:p>
        </w:tc>
        <w:tc>
          <w:tcPr>
            <w:tcW w:w="3002" w:type="dxa"/>
          </w:tcPr>
          <w:p w:rsidR="007650D1" w:rsidRPr="00427948" w:rsidRDefault="007650D1" w:rsidP="001E2330">
            <w:pPr>
              <w:pStyle w:val="Odstavecseseznamem"/>
              <w:numPr>
                <w:ilvl w:val="0"/>
                <w:numId w:val="140"/>
              </w:numPr>
            </w:pPr>
            <w:r w:rsidRPr="00427948">
              <w:lastRenderedPageBreak/>
              <w:t>voda v živých organismech</w:t>
            </w:r>
          </w:p>
          <w:p w:rsidR="007650D1" w:rsidRPr="00427948" w:rsidRDefault="007650D1" w:rsidP="001E2330">
            <w:pPr>
              <w:pStyle w:val="Odstavecseseznamem"/>
              <w:numPr>
                <w:ilvl w:val="0"/>
                <w:numId w:val="140"/>
              </w:numPr>
            </w:pPr>
            <w:r w:rsidRPr="00427948">
              <w:t xml:space="preserve">adaptace organismů na </w:t>
            </w:r>
            <w:r w:rsidRPr="00427948">
              <w:lastRenderedPageBreak/>
              <w:t>podmínky v různých biomech světa v souvislosti s počasím a podnebím</w:t>
            </w:r>
          </w:p>
          <w:p w:rsidR="007650D1" w:rsidRPr="00427948" w:rsidRDefault="007650D1" w:rsidP="001E2330">
            <w:pPr>
              <w:pStyle w:val="Odstavecseseznamem"/>
              <w:numPr>
                <w:ilvl w:val="0"/>
                <w:numId w:val="140"/>
              </w:numPr>
            </w:pPr>
            <w:r w:rsidRPr="00427948">
              <w:t>znaky živých organismů</w:t>
            </w:r>
          </w:p>
          <w:p w:rsidR="007650D1" w:rsidRPr="00427948" w:rsidRDefault="007650D1" w:rsidP="001E2330">
            <w:pPr>
              <w:pStyle w:val="Odstavecseseznamem"/>
              <w:numPr>
                <w:ilvl w:val="0"/>
                <w:numId w:val="140"/>
              </w:numPr>
            </w:pPr>
            <w:r w:rsidRPr="00427948">
              <w:t>třídění rostlin</w:t>
            </w:r>
          </w:p>
          <w:p w:rsidR="007650D1" w:rsidRPr="00427948" w:rsidRDefault="007650D1" w:rsidP="001E2330">
            <w:pPr>
              <w:pStyle w:val="Odstavecseseznamem"/>
              <w:numPr>
                <w:ilvl w:val="0"/>
                <w:numId w:val="140"/>
              </w:numPr>
            </w:pPr>
            <w:r w:rsidRPr="00427948">
              <w:t>třídění živočichů</w:t>
            </w:r>
          </w:p>
          <w:p w:rsidR="007650D1" w:rsidRPr="00427948" w:rsidRDefault="007650D1" w:rsidP="001E2330">
            <w:pPr>
              <w:pStyle w:val="Odstavecseseznamem"/>
              <w:numPr>
                <w:ilvl w:val="0"/>
                <w:numId w:val="140"/>
              </w:numPr>
            </w:pPr>
            <w:r w:rsidRPr="00427948">
              <w:t>určování organismů</w:t>
            </w:r>
          </w:p>
        </w:tc>
        <w:tc>
          <w:tcPr>
            <w:tcW w:w="1052" w:type="dxa"/>
          </w:tcPr>
          <w:p w:rsidR="007650D1" w:rsidRPr="00427948" w:rsidRDefault="007650D1" w:rsidP="001E2330">
            <w:r w:rsidRPr="00427948">
              <w:lastRenderedPageBreak/>
              <w:t>4.</w:t>
            </w:r>
          </w:p>
        </w:tc>
        <w:tc>
          <w:tcPr>
            <w:tcW w:w="2234" w:type="dxa"/>
          </w:tcPr>
          <w:p w:rsidR="007650D1" w:rsidRPr="00427948" w:rsidRDefault="007650D1" w:rsidP="001E2330">
            <w:r w:rsidRPr="00427948">
              <w:t>E</w:t>
            </w:r>
            <w:r w:rsidR="006946A5">
              <w:t>N</w:t>
            </w:r>
            <w:r w:rsidRPr="00427948">
              <w:t>V</w:t>
            </w:r>
            <w:r w:rsidR="00FA5ADB">
              <w:t>/2</w:t>
            </w:r>
          </w:p>
        </w:tc>
      </w:tr>
      <w:tr w:rsidR="007650D1" w:rsidRPr="00427948" w:rsidTr="004B1A1D">
        <w:trPr>
          <w:trHeight w:val="13"/>
        </w:trPr>
        <w:tc>
          <w:tcPr>
            <w:tcW w:w="3000" w:type="dxa"/>
            <w:vMerge/>
          </w:tcPr>
          <w:p w:rsidR="007650D1" w:rsidRPr="00427948" w:rsidRDefault="007650D1" w:rsidP="00FB2E5D"/>
        </w:tc>
        <w:tc>
          <w:tcPr>
            <w:tcW w:w="3002" w:type="dxa"/>
          </w:tcPr>
          <w:p w:rsidR="007650D1" w:rsidRPr="00427948" w:rsidRDefault="00646246" w:rsidP="001E2330">
            <w:pPr>
              <w:pStyle w:val="Odstavecseseznamem"/>
              <w:numPr>
                <w:ilvl w:val="0"/>
                <w:numId w:val="140"/>
              </w:numPr>
            </w:pPr>
            <w:r w:rsidRPr="00427948">
              <w:t>polní plodiny</w:t>
            </w:r>
          </w:p>
          <w:p w:rsidR="00646246" w:rsidRPr="00427948" w:rsidRDefault="00646246" w:rsidP="001E2330">
            <w:pPr>
              <w:pStyle w:val="Odstavecseseznamem"/>
              <w:numPr>
                <w:ilvl w:val="0"/>
                <w:numId w:val="140"/>
              </w:numPr>
            </w:pPr>
            <w:r w:rsidRPr="00427948">
              <w:t>ovocné dřeviny</w:t>
            </w:r>
          </w:p>
          <w:p w:rsidR="00646246" w:rsidRPr="00427948" w:rsidRDefault="00D26240" w:rsidP="001E2330">
            <w:pPr>
              <w:pStyle w:val="Odstavecseseznamem"/>
              <w:numPr>
                <w:ilvl w:val="0"/>
                <w:numId w:val="140"/>
              </w:numPr>
            </w:pPr>
            <w:r w:rsidRPr="00427948">
              <w:t>tropické a subtropické ovoce</w:t>
            </w:r>
          </w:p>
          <w:p w:rsidR="00D26240" w:rsidRPr="00427948" w:rsidRDefault="00D26240" w:rsidP="001E2330">
            <w:pPr>
              <w:pStyle w:val="Odstavecseseznamem"/>
              <w:numPr>
                <w:ilvl w:val="0"/>
                <w:numId w:val="140"/>
              </w:numPr>
            </w:pPr>
            <w:r w:rsidRPr="00427948">
              <w:t>hospodářská zvířata</w:t>
            </w:r>
          </w:p>
          <w:p w:rsidR="00D26240" w:rsidRPr="00427948" w:rsidRDefault="00D26240" w:rsidP="001E2330">
            <w:pPr>
              <w:pStyle w:val="Odstavecseseznamem"/>
              <w:numPr>
                <w:ilvl w:val="0"/>
                <w:numId w:val="140"/>
              </w:numPr>
            </w:pPr>
            <w:r w:rsidRPr="00427948">
              <w:t>bakterie</w:t>
            </w:r>
          </w:p>
          <w:p w:rsidR="00D26240" w:rsidRPr="00427948" w:rsidRDefault="00D26240" w:rsidP="001E2330">
            <w:pPr>
              <w:pStyle w:val="Odstavecseseznamem"/>
              <w:numPr>
                <w:ilvl w:val="0"/>
                <w:numId w:val="140"/>
              </w:numPr>
            </w:pPr>
            <w:r w:rsidRPr="00427948">
              <w:t>plísně ušlechtilé i škodlivé</w:t>
            </w:r>
          </w:p>
        </w:tc>
        <w:tc>
          <w:tcPr>
            <w:tcW w:w="1052" w:type="dxa"/>
          </w:tcPr>
          <w:p w:rsidR="007650D1" w:rsidRPr="00427948" w:rsidRDefault="007650D1" w:rsidP="001E2330">
            <w:r w:rsidRPr="00427948">
              <w:t xml:space="preserve">5. </w:t>
            </w:r>
          </w:p>
        </w:tc>
        <w:tc>
          <w:tcPr>
            <w:tcW w:w="2234" w:type="dxa"/>
          </w:tcPr>
          <w:p w:rsidR="007650D1" w:rsidRPr="00427948" w:rsidRDefault="007650D1" w:rsidP="001E2330"/>
        </w:tc>
      </w:tr>
      <w:tr w:rsidR="00707C34" w:rsidRPr="00427948" w:rsidTr="004B1A1D">
        <w:trPr>
          <w:trHeight w:val="13"/>
        </w:trPr>
        <w:tc>
          <w:tcPr>
            <w:tcW w:w="3000" w:type="dxa"/>
            <w:vMerge w:val="restart"/>
          </w:tcPr>
          <w:p w:rsidR="00707C34" w:rsidRPr="00427948" w:rsidRDefault="00707C34" w:rsidP="00FB2E5D">
            <w:r w:rsidRPr="00427948">
              <w:t xml:space="preserve">zhodnotí konkrétní činnosti člověka v přírodě a rozlišuje aktivity, které mohou prostředí i zdraví člověka podporovat či poškozovat </w:t>
            </w:r>
          </w:p>
        </w:tc>
        <w:tc>
          <w:tcPr>
            <w:tcW w:w="3002" w:type="dxa"/>
          </w:tcPr>
          <w:p w:rsidR="00707C34" w:rsidRPr="00427948" w:rsidRDefault="00707C34" w:rsidP="001E2330">
            <w:pPr>
              <w:pStyle w:val="Odstavecseseznamem"/>
              <w:numPr>
                <w:ilvl w:val="0"/>
                <w:numId w:val="140"/>
              </w:numPr>
            </w:pPr>
            <w:r w:rsidRPr="00427948">
              <w:t>využívání půdy člověkem</w:t>
            </w:r>
          </w:p>
          <w:p w:rsidR="00707C34" w:rsidRPr="00427948" w:rsidRDefault="00707C34" w:rsidP="001E2330">
            <w:pPr>
              <w:pStyle w:val="Odstavecseseznamem"/>
              <w:numPr>
                <w:ilvl w:val="0"/>
                <w:numId w:val="140"/>
              </w:numPr>
            </w:pPr>
            <w:r w:rsidRPr="00427948">
              <w:t>voda pitná, užitková, znečištěná</w:t>
            </w:r>
          </w:p>
          <w:p w:rsidR="00707C34" w:rsidRPr="00427948" w:rsidRDefault="00707C34" w:rsidP="001E2330">
            <w:pPr>
              <w:pStyle w:val="Odstavecseseznamem"/>
              <w:numPr>
                <w:ilvl w:val="0"/>
                <w:numId w:val="140"/>
              </w:numPr>
            </w:pPr>
            <w:r w:rsidRPr="00427948">
              <w:t>vliv člověka na přírodu, ochrana přírody</w:t>
            </w:r>
          </w:p>
        </w:tc>
        <w:tc>
          <w:tcPr>
            <w:tcW w:w="1052" w:type="dxa"/>
          </w:tcPr>
          <w:p w:rsidR="00707C34" w:rsidRPr="00427948" w:rsidRDefault="00707C34" w:rsidP="001E2330">
            <w:r w:rsidRPr="00427948">
              <w:t>4.</w:t>
            </w:r>
          </w:p>
        </w:tc>
        <w:tc>
          <w:tcPr>
            <w:tcW w:w="2234" w:type="dxa"/>
          </w:tcPr>
          <w:p w:rsidR="00707C34" w:rsidRPr="00427948" w:rsidRDefault="00707C34" w:rsidP="001E2330">
            <w:r w:rsidRPr="00427948">
              <w:t>ENV</w:t>
            </w:r>
            <w:r w:rsidR="00FA5ADB">
              <w:t>/4</w:t>
            </w:r>
          </w:p>
        </w:tc>
      </w:tr>
      <w:tr w:rsidR="00707C34" w:rsidRPr="00427948" w:rsidTr="004B1A1D">
        <w:trPr>
          <w:trHeight w:val="13"/>
        </w:trPr>
        <w:tc>
          <w:tcPr>
            <w:tcW w:w="3000" w:type="dxa"/>
            <w:vMerge/>
          </w:tcPr>
          <w:p w:rsidR="00707C34" w:rsidRPr="00427948" w:rsidRDefault="00707C34" w:rsidP="00FB2E5D"/>
        </w:tc>
        <w:tc>
          <w:tcPr>
            <w:tcW w:w="3002" w:type="dxa"/>
          </w:tcPr>
          <w:p w:rsidR="00707C34" w:rsidRPr="00427948" w:rsidRDefault="00707C34" w:rsidP="001E2330">
            <w:pPr>
              <w:pStyle w:val="Odstavecseseznamem"/>
              <w:numPr>
                <w:ilvl w:val="0"/>
                <w:numId w:val="140"/>
              </w:numPr>
            </w:pPr>
            <w:r w:rsidRPr="00427948">
              <w:t>zemědělství v ČR</w:t>
            </w:r>
          </w:p>
          <w:p w:rsidR="00707C34" w:rsidRPr="00427948" w:rsidRDefault="00707C34" w:rsidP="001E2330">
            <w:pPr>
              <w:pStyle w:val="Odstavecseseznamem"/>
              <w:numPr>
                <w:ilvl w:val="0"/>
                <w:numId w:val="140"/>
              </w:numPr>
            </w:pPr>
            <w:r w:rsidRPr="00427948">
              <w:t>bioodpad</w:t>
            </w:r>
          </w:p>
          <w:p w:rsidR="00707C34" w:rsidRPr="00427948" w:rsidRDefault="00707C34" w:rsidP="001E2330">
            <w:pPr>
              <w:pStyle w:val="Odstavecseseznamem"/>
              <w:numPr>
                <w:ilvl w:val="0"/>
                <w:numId w:val="140"/>
              </w:numPr>
            </w:pPr>
            <w:r w:rsidRPr="00427948">
              <w:t>energetické suroviny</w:t>
            </w:r>
          </w:p>
          <w:p w:rsidR="00707C34" w:rsidRPr="00427948" w:rsidRDefault="00707C34" w:rsidP="001E2330">
            <w:pPr>
              <w:pStyle w:val="Odstavecseseznamem"/>
              <w:numPr>
                <w:ilvl w:val="0"/>
                <w:numId w:val="140"/>
              </w:numPr>
            </w:pPr>
            <w:r w:rsidRPr="00427948">
              <w:t>výroba a distribuce elektrické energie</w:t>
            </w:r>
          </w:p>
          <w:p w:rsidR="00707C34" w:rsidRPr="00427948" w:rsidRDefault="00707C34" w:rsidP="001E2330">
            <w:pPr>
              <w:pStyle w:val="Odstavecseseznamem"/>
              <w:numPr>
                <w:ilvl w:val="0"/>
                <w:numId w:val="140"/>
              </w:numPr>
            </w:pPr>
            <w:r w:rsidRPr="00427948">
              <w:t>šetření elektrickou energií</w:t>
            </w:r>
          </w:p>
          <w:p w:rsidR="00707C34" w:rsidRPr="00427948" w:rsidRDefault="00707C34" w:rsidP="001E2330">
            <w:pPr>
              <w:pStyle w:val="Odstavecseseznamem"/>
              <w:numPr>
                <w:ilvl w:val="0"/>
                <w:numId w:val="140"/>
              </w:numPr>
            </w:pPr>
            <w:r w:rsidRPr="00427948">
              <w:t>znečištění půdy, vzduchu a půdy</w:t>
            </w:r>
          </w:p>
          <w:p w:rsidR="00707C34" w:rsidRPr="00427948" w:rsidRDefault="00707C34" w:rsidP="001E2330">
            <w:pPr>
              <w:pStyle w:val="Odstavecseseznamem"/>
              <w:numPr>
                <w:ilvl w:val="0"/>
                <w:numId w:val="140"/>
              </w:numPr>
            </w:pPr>
            <w:r w:rsidRPr="00427948">
              <w:t>ochrana přírody</w:t>
            </w:r>
          </w:p>
        </w:tc>
        <w:tc>
          <w:tcPr>
            <w:tcW w:w="1052" w:type="dxa"/>
          </w:tcPr>
          <w:p w:rsidR="00707C34" w:rsidRPr="00427948" w:rsidRDefault="00707C34" w:rsidP="001E2330">
            <w:r w:rsidRPr="00427948">
              <w:t>5.</w:t>
            </w:r>
          </w:p>
        </w:tc>
        <w:tc>
          <w:tcPr>
            <w:tcW w:w="2234" w:type="dxa"/>
          </w:tcPr>
          <w:p w:rsidR="00707C34" w:rsidRPr="00427948" w:rsidRDefault="00707C34" w:rsidP="001E2330">
            <w:r w:rsidRPr="00427948">
              <w:t>ENV</w:t>
            </w:r>
            <w:r w:rsidR="00FA5ADB">
              <w:t>/2, 4</w:t>
            </w:r>
          </w:p>
        </w:tc>
      </w:tr>
      <w:tr w:rsidR="00D40781" w:rsidRPr="00427948" w:rsidTr="004B1A1D">
        <w:trPr>
          <w:trHeight w:val="1825"/>
        </w:trPr>
        <w:tc>
          <w:tcPr>
            <w:tcW w:w="3000" w:type="dxa"/>
          </w:tcPr>
          <w:p w:rsidR="00D40781" w:rsidRPr="00427948" w:rsidRDefault="00D40781" w:rsidP="00D40781">
            <w:pPr>
              <w:pStyle w:val="Bezmezer"/>
              <w:rPr>
                <w:sz w:val="22"/>
              </w:rPr>
            </w:pPr>
            <w:r w:rsidRPr="00427948">
              <w:rPr>
                <w:sz w:val="22"/>
              </w:rPr>
              <w:t>stručně charakterizuje specifické přírodní jevy a z nich vyplývající rizika vzniku mimořádných událostí; v modelové situaci prokáže schopnost se účinně chránit</w:t>
            </w:r>
          </w:p>
        </w:tc>
        <w:tc>
          <w:tcPr>
            <w:tcW w:w="3002" w:type="dxa"/>
          </w:tcPr>
          <w:p w:rsidR="00D40781" w:rsidRPr="00427948" w:rsidRDefault="00D40781" w:rsidP="00591373">
            <w:pPr>
              <w:pStyle w:val="Odstavecseseznamem"/>
              <w:numPr>
                <w:ilvl w:val="0"/>
                <w:numId w:val="142"/>
              </w:numPr>
            </w:pPr>
            <w:r w:rsidRPr="00427948">
              <w:t>rizika v přírodě – rizika spojená s ročními obdobími a sezónními činnostmi</w:t>
            </w:r>
          </w:p>
          <w:p w:rsidR="00D40781" w:rsidRPr="00427948" w:rsidRDefault="00D40781" w:rsidP="00591373">
            <w:pPr>
              <w:pStyle w:val="Odstavecseseznamem"/>
              <w:numPr>
                <w:ilvl w:val="0"/>
                <w:numId w:val="142"/>
              </w:numPr>
            </w:pPr>
            <w:r w:rsidRPr="00427948">
              <w:t>mimořádné události způsobené přírodními vlivy a ochrana před nimi</w:t>
            </w:r>
          </w:p>
        </w:tc>
        <w:tc>
          <w:tcPr>
            <w:tcW w:w="1052" w:type="dxa"/>
          </w:tcPr>
          <w:p w:rsidR="00D40781" w:rsidRPr="00427948" w:rsidRDefault="00D40781" w:rsidP="00591373">
            <w:r w:rsidRPr="00427948">
              <w:t>4., 5.</w:t>
            </w:r>
          </w:p>
        </w:tc>
        <w:tc>
          <w:tcPr>
            <w:tcW w:w="2234" w:type="dxa"/>
          </w:tcPr>
          <w:p w:rsidR="00D40781" w:rsidRPr="00427948" w:rsidRDefault="00475F90" w:rsidP="00591373">
            <w:r>
              <w:t>OSV/3</w:t>
            </w:r>
          </w:p>
        </w:tc>
      </w:tr>
      <w:tr w:rsidR="00D40781" w:rsidRPr="00427948" w:rsidTr="004B1A1D">
        <w:trPr>
          <w:trHeight w:val="1662"/>
        </w:trPr>
        <w:tc>
          <w:tcPr>
            <w:tcW w:w="3000" w:type="dxa"/>
          </w:tcPr>
          <w:p w:rsidR="00D40781" w:rsidRPr="00427948" w:rsidRDefault="00D40781" w:rsidP="00591373">
            <w:r w:rsidRPr="00427948">
              <w:t>založí jednoduchý pokus, naplánuje a zdůvodní postup, vyhodnotí a vysvětlí výsledky pokusu</w:t>
            </w:r>
          </w:p>
        </w:tc>
        <w:tc>
          <w:tcPr>
            <w:tcW w:w="3002" w:type="dxa"/>
          </w:tcPr>
          <w:p w:rsidR="00D40781" w:rsidRPr="00427948" w:rsidRDefault="00D40781" w:rsidP="00591373">
            <w:pPr>
              <w:pStyle w:val="Odstavecseseznamem"/>
              <w:numPr>
                <w:ilvl w:val="0"/>
                <w:numId w:val="142"/>
              </w:numPr>
            </w:pPr>
            <w:r w:rsidRPr="00427948">
              <w:t>zkoumáme magnetickou sílu</w:t>
            </w:r>
          </w:p>
          <w:p w:rsidR="00D40781" w:rsidRPr="00427948" w:rsidRDefault="00D40781" w:rsidP="00591373">
            <w:pPr>
              <w:pStyle w:val="Odstavecseseznamem"/>
              <w:numPr>
                <w:ilvl w:val="0"/>
                <w:numId w:val="142"/>
              </w:numPr>
            </w:pPr>
            <w:r w:rsidRPr="00427948">
              <w:t>zkoumáme gravitaci</w:t>
            </w:r>
          </w:p>
          <w:p w:rsidR="00D40781" w:rsidRPr="00427948" w:rsidRDefault="00D40781" w:rsidP="00591373">
            <w:pPr>
              <w:pStyle w:val="Odstavecseseznamem"/>
              <w:numPr>
                <w:ilvl w:val="0"/>
                <w:numId w:val="142"/>
              </w:numPr>
            </w:pPr>
            <w:r w:rsidRPr="00427948">
              <w:t>zkoumáme vodu a vzduch</w:t>
            </w:r>
          </w:p>
          <w:p w:rsidR="00D40781" w:rsidRPr="00427948" w:rsidRDefault="00D40781" w:rsidP="00591373">
            <w:pPr>
              <w:pStyle w:val="Odstavecseseznamem"/>
              <w:numPr>
                <w:ilvl w:val="0"/>
                <w:numId w:val="142"/>
              </w:numPr>
            </w:pPr>
            <w:r w:rsidRPr="00427948">
              <w:t>zkoumáme počasí</w:t>
            </w:r>
          </w:p>
          <w:p w:rsidR="00D40781" w:rsidRPr="00427948" w:rsidRDefault="00D40781" w:rsidP="00591373">
            <w:pPr>
              <w:pStyle w:val="Odstavecseseznamem"/>
              <w:numPr>
                <w:ilvl w:val="0"/>
                <w:numId w:val="142"/>
              </w:numPr>
            </w:pPr>
            <w:r w:rsidRPr="00427948">
              <w:t>zkoumáme rostliny</w:t>
            </w:r>
          </w:p>
          <w:p w:rsidR="00D40781" w:rsidRPr="00427948" w:rsidRDefault="00D40781" w:rsidP="00591373">
            <w:pPr>
              <w:pStyle w:val="Odstavecseseznamem"/>
              <w:numPr>
                <w:ilvl w:val="0"/>
                <w:numId w:val="142"/>
              </w:numPr>
            </w:pPr>
            <w:r w:rsidRPr="00427948">
              <w:t>třídíme rostliny</w:t>
            </w:r>
          </w:p>
          <w:p w:rsidR="00D40781" w:rsidRPr="00427948" w:rsidRDefault="00D40781" w:rsidP="00591373">
            <w:pPr>
              <w:pStyle w:val="Odstavecseseznamem"/>
              <w:numPr>
                <w:ilvl w:val="0"/>
                <w:numId w:val="142"/>
              </w:numPr>
            </w:pPr>
            <w:r w:rsidRPr="00427948">
              <w:lastRenderedPageBreak/>
              <w:t>třídíme živočichy</w:t>
            </w:r>
          </w:p>
          <w:p w:rsidR="00D40781" w:rsidRPr="00427948" w:rsidRDefault="00D40781" w:rsidP="00591373">
            <w:pPr>
              <w:pStyle w:val="Odstavecseseznamem"/>
              <w:numPr>
                <w:ilvl w:val="0"/>
                <w:numId w:val="142"/>
              </w:numPr>
            </w:pPr>
            <w:r w:rsidRPr="00427948">
              <w:t>zkoumáme sami sebe</w:t>
            </w:r>
          </w:p>
        </w:tc>
        <w:tc>
          <w:tcPr>
            <w:tcW w:w="1052" w:type="dxa"/>
          </w:tcPr>
          <w:p w:rsidR="00D40781" w:rsidRPr="00427948" w:rsidRDefault="00D40781" w:rsidP="00591373">
            <w:r w:rsidRPr="00427948">
              <w:lastRenderedPageBreak/>
              <w:t>4., 5.</w:t>
            </w:r>
          </w:p>
        </w:tc>
        <w:tc>
          <w:tcPr>
            <w:tcW w:w="2234" w:type="dxa"/>
          </w:tcPr>
          <w:p w:rsidR="00D40781" w:rsidRPr="00427948" w:rsidRDefault="00D40781" w:rsidP="00591373"/>
        </w:tc>
      </w:tr>
      <w:tr w:rsidR="00D40781" w:rsidRPr="00427948" w:rsidTr="00CF331B">
        <w:trPr>
          <w:trHeight w:val="528"/>
        </w:trPr>
        <w:tc>
          <w:tcPr>
            <w:tcW w:w="9288" w:type="dxa"/>
            <w:gridSpan w:val="4"/>
          </w:tcPr>
          <w:p w:rsidR="00D40781" w:rsidRPr="00427948" w:rsidRDefault="00D40781" w:rsidP="001E2330">
            <w:pPr>
              <w:rPr>
                <w:b/>
                <w:i/>
              </w:rPr>
            </w:pPr>
            <w:r w:rsidRPr="00427948">
              <w:rPr>
                <w:b/>
                <w:i/>
              </w:rPr>
              <w:lastRenderedPageBreak/>
              <w:t>Člověk a jeho zdraví</w:t>
            </w:r>
          </w:p>
        </w:tc>
      </w:tr>
      <w:tr w:rsidR="00D40781" w:rsidRPr="00427948" w:rsidTr="004B1A1D">
        <w:tc>
          <w:tcPr>
            <w:tcW w:w="3000" w:type="dxa"/>
          </w:tcPr>
          <w:p w:rsidR="00D40781" w:rsidRPr="00427948" w:rsidRDefault="00D40781" w:rsidP="001E2330">
            <w:r w:rsidRPr="00427948">
              <w:t>využívá poznatků o lidském těle k vysvětlení základních funkcí jednotlivých orgánových soustav a k podpoře vlastního zdravého způsobu života</w:t>
            </w:r>
          </w:p>
        </w:tc>
        <w:tc>
          <w:tcPr>
            <w:tcW w:w="3002" w:type="dxa"/>
          </w:tcPr>
          <w:p w:rsidR="00D40781" w:rsidRPr="00427948" w:rsidRDefault="00D40781" w:rsidP="001E2330">
            <w:pPr>
              <w:pStyle w:val="Odstavecseseznamem"/>
              <w:numPr>
                <w:ilvl w:val="0"/>
                <w:numId w:val="142"/>
              </w:numPr>
            </w:pPr>
            <w:r w:rsidRPr="00427948">
              <w:t>orgánové soustavy</w:t>
            </w:r>
          </w:p>
          <w:p w:rsidR="00D40781" w:rsidRPr="00427948" w:rsidRDefault="00D40781" w:rsidP="001E2330">
            <w:pPr>
              <w:pStyle w:val="Odstavecseseznamem"/>
              <w:numPr>
                <w:ilvl w:val="0"/>
                <w:numId w:val="142"/>
              </w:numPr>
            </w:pPr>
            <w:r w:rsidRPr="00427948">
              <w:t>minerální látky v živých organismech</w:t>
            </w:r>
          </w:p>
          <w:p w:rsidR="00D40781" w:rsidRPr="00427948" w:rsidRDefault="00D40781" w:rsidP="001E2330">
            <w:pPr>
              <w:pStyle w:val="Odstavecseseznamem"/>
              <w:numPr>
                <w:ilvl w:val="0"/>
                <w:numId w:val="142"/>
              </w:numPr>
            </w:pPr>
            <w:r w:rsidRPr="00427948">
              <w:t>voda v lidském těle</w:t>
            </w:r>
          </w:p>
          <w:p w:rsidR="00D40781" w:rsidRPr="00427948" w:rsidRDefault="00D40781" w:rsidP="001E2330">
            <w:pPr>
              <w:pStyle w:val="Odstavecseseznamem"/>
              <w:numPr>
                <w:ilvl w:val="0"/>
                <w:numId w:val="142"/>
              </w:numPr>
            </w:pPr>
            <w:r w:rsidRPr="00427948">
              <w:t>hygiena</w:t>
            </w:r>
          </w:p>
          <w:p w:rsidR="00D40781" w:rsidRPr="00427948" w:rsidRDefault="00D40781" w:rsidP="001E2330">
            <w:pPr>
              <w:pStyle w:val="Odstavecseseznamem"/>
              <w:numPr>
                <w:ilvl w:val="0"/>
                <w:numId w:val="142"/>
              </w:numPr>
            </w:pPr>
            <w:r w:rsidRPr="00427948">
              <w:t>imunitní systém</w:t>
            </w:r>
          </w:p>
        </w:tc>
        <w:tc>
          <w:tcPr>
            <w:tcW w:w="1052" w:type="dxa"/>
          </w:tcPr>
          <w:p w:rsidR="00D40781" w:rsidRPr="00427948" w:rsidRDefault="00D40781" w:rsidP="001E2330">
            <w:r w:rsidRPr="00427948">
              <w:t>4., 5.</w:t>
            </w:r>
          </w:p>
        </w:tc>
        <w:tc>
          <w:tcPr>
            <w:tcW w:w="2234" w:type="dxa"/>
          </w:tcPr>
          <w:p w:rsidR="00D40781" w:rsidRPr="00427948" w:rsidRDefault="00CD6441" w:rsidP="001E2330">
            <w:r>
              <w:t>OSV/1</w:t>
            </w:r>
          </w:p>
        </w:tc>
      </w:tr>
      <w:tr w:rsidR="00D40781" w:rsidRPr="00427948" w:rsidTr="004B1A1D">
        <w:tc>
          <w:tcPr>
            <w:tcW w:w="3000" w:type="dxa"/>
          </w:tcPr>
          <w:p w:rsidR="00D40781" w:rsidRPr="00427948" w:rsidRDefault="00D40781" w:rsidP="001E2330">
            <w:r w:rsidRPr="00427948">
              <w:t xml:space="preserve">rozlišuje jednotlivé etapy lidského života a orientuje se ve vývoji dítěte před a po narození  </w:t>
            </w:r>
          </w:p>
        </w:tc>
        <w:tc>
          <w:tcPr>
            <w:tcW w:w="3002" w:type="dxa"/>
          </w:tcPr>
          <w:p w:rsidR="00D40781" w:rsidRPr="00427948" w:rsidRDefault="00D40781" w:rsidP="001E2330">
            <w:pPr>
              <w:pStyle w:val="Odstavecseseznamem"/>
              <w:numPr>
                <w:ilvl w:val="0"/>
                <w:numId w:val="142"/>
              </w:numPr>
            </w:pPr>
            <w:r w:rsidRPr="00427948">
              <w:t xml:space="preserve">vývojové etapy v životě člověka </w:t>
            </w:r>
          </w:p>
          <w:p w:rsidR="00D40781" w:rsidRPr="00427948" w:rsidRDefault="00D40781" w:rsidP="00D40781">
            <w:pPr>
              <w:pStyle w:val="Uivo"/>
              <w:numPr>
                <w:ilvl w:val="0"/>
                <w:numId w:val="142"/>
              </w:numPr>
              <w:autoSpaceDE/>
              <w:autoSpaceDN/>
            </w:pPr>
            <w:r w:rsidRPr="00427948">
              <w:t xml:space="preserve">pohlavní rozdíly mezi mužem a ženou, základy lidské reprodukce </w:t>
            </w:r>
          </w:p>
          <w:p w:rsidR="00D40781" w:rsidRPr="00427948" w:rsidRDefault="00D40781" w:rsidP="00D40781">
            <w:pPr>
              <w:pStyle w:val="Uivo"/>
              <w:numPr>
                <w:ilvl w:val="0"/>
                <w:numId w:val="142"/>
              </w:numPr>
              <w:autoSpaceDE/>
              <w:autoSpaceDN/>
            </w:pPr>
            <w:r w:rsidRPr="00427948">
              <w:t>vývoj jedince</w:t>
            </w:r>
          </w:p>
        </w:tc>
        <w:tc>
          <w:tcPr>
            <w:tcW w:w="1052" w:type="dxa"/>
          </w:tcPr>
          <w:p w:rsidR="00D40781" w:rsidRPr="00427948" w:rsidRDefault="00D40781" w:rsidP="001E2330">
            <w:r w:rsidRPr="00427948">
              <w:t>4., 5.</w:t>
            </w:r>
          </w:p>
        </w:tc>
        <w:tc>
          <w:tcPr>
            <w:tcW w:w="2234" w:type="dxa"/>
          </w:tcPr>
          <w:p w:rsidR="00D40781" w:rsidRPr="00427948" w:rsidRDefault="00D40781" w:rsidP="001E2330"/>
        </w:tc>
      </w:tr>
      <w:tr w:rsidR="00D40781" w:rsidRPr="00427948" w:rsidTr="004B1A1D">
        <w:tc>
          <w:tcPr>
            <w:tcW w:w="3000" w:type="dxa"/>
          </w:tcPr>
          <w:p w:rsidR="00D40781" w:rsidRPr="00427948" w:rsidRDefault="00D40781" w:rsidP="00CF331B">
            <w:r w:rsidRPr="00427948">
              <w:t>účelně plánuje svůj čas pro učení, práci, zábavu a odpočinek podle vlastních potřeb s ohledem na oprávněné nároky jiných osob</w:t>
            </w:r>
          </w:p>
        </w:tc>
        <w:tc>
          <w:tcPr>
            <w:tcW w:w="3002" w:type="dxa"/>
          </w:tcPr>
          <w:p w:rsidR="00D40781" w:rsidRPr="00427948" w:rsidRDefault="00D40781" w:rsidP="001E2330">
            <w:pPr>
              <w:pStyle w:val="Odstavecseseznamem"/>
              <w:numPr>
                <w:ilvl w:val="0"/>
                <w:numId w:val="142"/>
              </w:numPr>
            </w:pPr>
            <w:r w:rsidRPr="00427948">
              <w:t>místo pro učení</w:t>
            </w:r>
          </w:p>
          <w:p w:rsidR="00D40781" w:rsidRPr="00427948" w:rsidRDefault="00D40781" w:rsidP="001E2330">
            <w:pPr>
              <w:pStyle w:val="Odstavecseseznamem"/>
              <w:numPr>
                <w:ilvl w:val="0"/>
                <w:numId w:val="142"/>
              </w:numPr>
            </w:pPr>
            <w:r w:rsidRPr="00427948">
              <w:t>ochranné prostředky při volnočasových aktivitách</w:t>
            </w:r>
          </w:p>
          <w:p w:rsidR="000A3261" w:rsidRPr="00427948" w:rsidRDefault="000A3261" w:rsidP="000A3261">
            <w:pPr>
              <w:pStyle w:val="Odstavecseseznamem"/>
              <w:numPr>
                <w:ilvl w:val="0"/>
                <w:numId w:val="142"/>
              </w:numPr>
            </w:pPr>
            <w:r w:rsidRPr="00427948">
              <w:t>nebezpečí komunikace prostřednictvím elektronických médií</w:t>
            </w:r>
          </w:p>
        </w:tc>
        <w:tc>
          <w:tcPr>
            <w:tcW w:w="1052" w:type="dxa"/>
          </w:tcPr>
          <w:p w:rsidR="00D40781" w:rsidRPr="00427948" w:rsidRDefault="00D40781" w:rsidP="001E2330">
            <w:r w:rsidRPr="00427948">
              <w:t>5.</w:t>
            </w:r>
          </w:p>
        </w:tc>
        <w:tc>
          <w:tcPr>
            <w:tcW w:w="2234" w:type="dxa"/>
          </w:tcPr>
          <w:p w:rsidR="00D40781" w:rsidRPr="00427948" w:rsidRDefault="00CD6441" w:rsidP="001E2330">
            <w:r>
              <w:t>OSV/1</w:t>
            </w:r>
          </w:p>
        </w:tc>
      </w:tr>
      <w:tr w:rsidR="00D40781" w:rsidRPr="00427948" w:rsidTr="004B1A1D">
        <w:tc>
          <w:tcPr>
            <w:tcW w:w="3000" w:type="dxa"/>
          </w:tcPr>
          <w:p w:rsidR="00D40781" w:rsidRPr="00427948" w:rsidRDefault="00D40781" w:rsidP="000D0D46">
            <w:r w:rsidRPr="00427948">
              <w:t>uplatňuje účelné způsoby chování v situacích ohrožujících zdraví a v modelových situacích simulujících mimořádné události; vnímá dopravní situaci, správně ji vyhodnotí a vyvodí odpovídající závěry pro své chování jako chodec a cyklista</w:t>
            </w:r>
          </w:p>
        </w:tc>
        <w:tc>
          <w:tcPr>
            <w:tcW w:w="3002" w:type="dxa"/>
          </w:tcPr>
          <w:p w:rsidR="00D40781" w:rsidRPr="00427948" w:rsidRDefault="00D40781" w:rsidP="001E2330">
            <w:pPr>
              <w:pStyle w:val="Odstavecseseznamem"/>
              <w:numPr>
                <w:ilvl w:val="0"/>
                <w:numId w:val="142"/>
              </w:numPr>
            </w:pPr>
            <w:r w:rsidRPr="00427948">
              <w:t>úrazy a první pomoc</w:t>
            </w:r>
          </w:p>
          <w:p w:rsidR="00D40781" w:rsidRPr="00427948" w:rsidRDefault="00D40781" w:rsidP="001E2330">
            <w:pPr>
              <w:pStyle w:val="Odstavecseseznamem"/>
              <w:numPr>
                <w:ilvl w:val="0"/>
                <w:numId w:val="142"/>
              </w:numPr>
            </w:pPr>
            <w:r w:rsidRPr="00427948">
              <w:t>dopravní výchova</w:t>
            </w:r>
          </w:p>
          <w:p w:rsidR="000A3261" w:rsidRPr="00427948" w:rsidRDefault="000A3261" w:rsidP="000A3261">
            <w:pPr>
              <w:pStyle w:val="Uivo"/>
              <w:numPr>
                <w:ilvl w:val="0"/>
                <w:numId w:val="142"/>
              </w:numPr>
              <w:autoSpaceDE/>
              <w:autoSpaceDN/>
            </w:pPr>
            <w:r w:rsidRPr="00427948">
              <w:rPr>
                <w:bCs/>
              </w:rPr>
              <w:t xml:space="preserve">mimořádné události a rizika ohrožení s nimi spojená </w:t>
            </w:r>
            <w:r w:rsidRPr="00427948">
              <w:t>– postup v případě ohrožení (varovný signál, evakuace, zkouška sirén)</w:t>
            </w:r>
          </w:p>
          <w:p w:rsidR="000A3261" w:rsidRPr="00427948" w:rsidRDefault="000A3261" w:rsidP="000A3261">
            <w:pPr>
              <w:pStyle w:val="Uivo"/>
              <w:numPr>
                <w:ilvl w:val="0"/>
                <w:numId w:val="142"/>
              </w:numPr>
              <w:autoSpaceDE/>
              <w:autoSpaceDN/>
            </w:pPr>
            <w:r w:rsidRPr="00427948">
              <w:rPr>
                <w:bCs/>
              </w:rPr>
              <w:t>požáry (</w:t>
            </w:r>
            <w:r w:rsidRPr="00427948">
              <w:t>příčiny a prevence vzniku požárů, ochrana a evakuace při požáru)</w:t>
            </w:r>
          </w:p>
          <w:p w:rsidR="00E134F0" w:rsidRPr="00427948" w:rsidRDefault="000A3261" w:rsidP="000A3261">
            <w:pPr>
              <w:pStyle w:val="Odstavecseseznamem"/>
              <w:numPr>
                <w:ilvl w:val="0"/>
                <w:numId w:val="142"/>
              </w:numPr>
            </w:pPr>
            <w:r w:rsidRPr="00427948">
              <w:t>integrovaný záchranný systém</w:t>
            </w:r>
          </w:p>
        </w:tc>
        <w:tc>
          <w:tcPr>
            <w:tcW w:w="1052" w:type="dxa"/>
          </w:tcPr>
          <w:p w:rsidR="00D40781" w:rsidRPr="00427948" w:rsidRDefault="00D40781" w:rsidP="001E2330">
            <w:r w:rsidRPr="00427948">
              <w:t>4., 5.</w:t>
            </w:r>
          </w:p>
        </w:tc>
        <w:tc>
          <w:tcPr>
            <w:tcW w:w="2234" w:type="dxa"/>
          </w:tcPr>
          <w:p w:rsidR="00D40781" w:rsidRDefault="00D40781" w:rsidP="001E2330">
            <w:r w:rsidRPr="00427948">
              <w:t>Dopravní hřiště Náchod</w:t>
            </w:r>
          </w:p>
          <w:p w:rsidR="00475F90" w:rsidRDefault="00475F90" w:rsidP="001E2330">
            <w:r>
              <w:t>VDO/1</w:t>
            </w:r>
          </w:p>
          <w:p w:rsidR="00475F90" w:rsidRPr="00427948" w:rsidRDefault="00475F90" w:rsidP="001E2330">
            <w:r>
              <w:t>OSV/3</w:t>
            </w:r>
          </w:p>
        </w:tc>
      </w:tr>
      <w:tr w:rsidR="00D40781" w:rsidRPr="00427948" w:rsidTr="004B1A1D">
        <w:tc>
          <w:tcPr>
            <w:tcW w:w="3000" w:type="dxa"/>
          </w:tcPr>
          <w:p w:rsidR="00D40781" w:rsidRPr="00427948" w:rsidRDefault="00D40781" w:rsidP="00245818">
            <w:pPr>
              <w:pStyle w:val="Bezmezer"/>
              <w:rPr>
                <w:b/>
                <w:sz w:val="22"/>
              </w:rPr>
            </w:pPr>
            <w:r w:rsidRPr="00427948">
              <w:rPr>
                <w:sz w:val="22"/>
              </w:rPr>
              <w:t>předvede v modelových situacích osvojené jednoduché způsoby odmítání návykových látek</w:t>
            </w:r>
          </w:p>
          <w:p w:rsidR="00D40781" w:rsidRPr="00427948" w:rsidRDefault="00D40781" w:rsidP="000D0D46"/>
        </w:tc>
        <w:tc>
          <w:tcPr>
            <w:tcW w:w="3002" w:type="dxa"/>
          </w:tcPr>
          <w:p w:rsidR="00D40781" w:rsidRPr="00427948" w:rsidRDefault="00D40781" w:rsidP="00E134F0">
            <w:pPr>
              <w:pStyle w:val="Odstavecseseznamem"/>
              <w:numPr>
                <w:ilvl w:val="0"/>
                <w:numId w:val="142"/>
              </w:numPr>
            </w:pPr>
            <w:r w:rsidRPr="00427948">
              <w:t>zacházení s nebezpečnými látkami</w:t>
            </w:r>
          </w:p>
          <w:p w:rsidR="00D40781" w:rsidRPr="00427948" w:rsidRDefault="00D40781" w:rsidP="00E134F0">
            <w:pPr>
              <w:pStyle w:val="Odstavecseseznamem"/>
              <w:numPr>
                <w:ilvl w:val="0"/>
                <w:numId w:val="142"/>
              </w:numPr>
            </w:pPr>
            <w:r w:rsidRPr="00427948">
              <w:t>kouření, drogy</w:t>
            </w:r>
          </w:p>
          <w:p w:rsidR="00E134F0" w:rsidRPr="00427948" w:rsidRDefault="00E134F0" w:rsidP="00E134F0">
            <w:pPr>
              <w:pStyle w:val="Uivo"/>
              <w:numPr>
                <w:ilvl w:val="0"/>
                <w:numId w:val="142"/>
              </w:numPr>
              <w:tabs>
                <w:tab w:val="clear" w:pos="2150"/>
              </w:tabs>
              <w:autoSpaceDE/>
              <w:autoSpaceDN/>
            </w:pPr>
            <w:r w:rsidRPr="00427948">
              <w:rPr>
                <w:bCs/>
              </w:rPr>
              <w:t>návykové látky a zdraví</w:t>
            </w:r>
          </w:p>
          <w:p w:rsidR="00D40781" w:rsidRPr="00427948" w:rsidRDefault="00D40781" w:rsidP="00E134F0"/>
        </w:tc>
        <w:tc>
          <w:tcPr>
            <w:tcW w:w="1052" w:type="dxa"/>
          </w:tcPr>
          <w:p w:rsidR="00D40781" w:rsidRPr="00427948" w:rsidRDefault="00D40781" w:rsidP="001E2330">
            <w:r w:rsidRPr="00427948">
              <w:t>5.</w:t>
            </w:r>
          </w:p>
        </w:tc>
        <w:tc>
          <w:tcPr>
            <w:tcW w:w="2234" w:type="dxa"/>
          </w:tcPr>
          <w:p w:rsidR="00D40781" w:rsidRPr="00427948" w:rsidRDefault="00475F90" w:rsidP="001E2330">
            <w:r>
              <w:t>OSV/3</w:t>
            </w:r>
          </w:p>
        </w:tc>
      </w:tr>
      <w:tr w:rsidR="00D40781" w:rsidRPr="00427948" w:rsidTr="004B1A1D">
        <w:trPr>
          <w:trHeight w:val="567"/>
        </w:trPr>
        <w:tc>
          <w:tcPr>
            <w:tcW w:w="3000" w:type="dxa"/>
            <w:vMerge w:val="restart"/>
          </w:tcPr>
          <w:p w:rsidR="00D40781" w:rsidRPr="00427948" w:rsidRDefault="00D40781" w:rsidP="000D0D46">
            <w:r w:rsidRPr="00427948">
              <w:t xml:space="preserve">žák uplatňuje základní dovednosti a návyky související s podporou zdraví a jeho preventivní </w:t>
            </w:r>
            <w:r w:rsidRPr="00427948">
              <w:lastRenderedPageBreak/>
              <w:t>ochranou</w:t>
            </w:r>
          </w:p>
        </w:tc>
        <w:tc>
          <w:tcPr>
            <w:tcW w:w="3002" w:type="dxa"/>
          </w:tcPr>
          <w:p w:rsidR="00D40781" w:rsidRPr="00427948" w:rsidRDefault="00D40781" w:rsidP="001E2330">
            <w:pPr>
              <w:pStyle w:val="Odstavecseseznamem"/>
              <w:numPr>
                <w:ilvl w:val="0"/>
                <w:numId w:val="142"/>
              </w:numPr>
            </w:pPr>
            <w:r w:rsidRPr="00427948">
              <w:lastRenderedPageBreak/>
              <w:t>bezpečnost při volnočasových aktivitách</w:t>
            </w:r>
          </w:p>
          <w:p w:rsidR="00D40781" w:rsidRPr="00427948" w:rsidRDefault="00D40781" w:rsidP="001E2330">
            <w:pPr>
              <w:pStyle w:val="Odstavecseseznamem"/>
              <w:numPr>
                <w:ilvl w:val="0"/>
                <w:numId w:val="142"/>
              </w:numPr>
            </w:pPr>
            <w:r w:rsidRPr="00427948">
              <w:t xml:space="preserve">chování při živelných </w:t>
            </w:r>
            <w:r w:rsidRPr="00427948">
              <w:lastRenderedPageBreak/>
              <w:t>pohromách</w:t>
            </w:r>
          </w:p>
          <w:p w:rsidR="00D40781" w:rsidRPr="00427948" w:rsidRDefault="00D40781" w:rsidP="00245818">
            <w:pPr>
              <w:pStyle w:val="Odstavecseseznamem"/>
              <w:numPr>
                <w:ilvl w:val="0"/>
                <w:numId w:val="142"/>
              </w:numPr>
            </w:pPr>
            <w:r w:rsidRPr="00427948">
              <w:t>zdravotní rizika spojená se znečištěným vzduchem, vodou a půdou</w:t>
            </w:r>
          </w:p>
        </w:tc>
        <w:tc>
          <w:tcPr>
            <w:tcW w:w="1052" w:type="dxa"/>
          </w:tcPr>
          <w:p w:rsidR="00D40781" w:rsidRPr="00427948" w:rsidRDefault="00D40781" w:rsidP="001E2330">
            <w:r w:rsidRPr="00427948">
              <w:lastRenderedPageBreak/>
              <w:t>4.</w:t>
            </w:r>
          </w:p>
          <w:p w:rsidR="00D40781" w:rsidRPr="00427948" w:rsidRDefault="00D40781" w:rsidP="001E2330"/>
          <w:p w:rsidR="00D40781" w:rsidRPr="00427948" w:rsidRDefault="00D40781" w:rsidP="001E2330"/>
          <w:p w:rsidR="00D40781" w:rsidRPr="00427948" w:rsidRDefault="00D40781" w:rsidP="001E2330"/>
          <w:p w:rsidR="00D40781" w:rsidRPr="00427948" w:rsidRDefault="00D40781" w:rsidP="001E2330"/>
          <w:p w:rsidR="00D40781" w:rsidRPr="00427948" w:rsidRDefault="00D40781" w:rsidP="001E2330"/>
        </w:tc>
        <w:tc>
          <w:tcPr>
            <w:tcW w:w="2234" w:type="dxa"/>
          </w:tcPr>
          <w:p w:rsidR="00D40781" w:rsidRPr="00427948" w:rsidRDefault="00475F90" w:rsidP="001E2330">
            <w:r>
              <w:lastRenderedPageBreak/>
              <w:t>OSV/</w:t>
            </w:r>
            <w:r w:rsidR="00CD6441">
              <w:t xml:space="preserve">1, </w:t>
            </w:r>
            <w:r>
              <w:t>3</w:t>
            </w:r>
          </w:p>
        </w:tc>
      </w:tr>
      <w:tr w:rsidR="00D40781" w:rsidRPr="00427948" w:rsidTr="004B1A1D">
        <w:trPr>
          <w:trHeight w:val="910"/>
        </w:trPr>
        <w:tc>
          <w:tcPr>
            <w:tcW w:w="3000" w:type="dxa"/>
            <w:vMerge/>
          </w:tcPr>
          <w:p w:rsidR="00D40781" w:rsidRPr="00427948" w:rsidRDefault="00D40781" w:rsidP="000D0D46"/>
        </w:tc>
        <w:tc>
          <w:tcPr>
            <w:tcW w:w="3002" w:type="dxa"/>
          </w:tcPr>
          <w:p w:rsidR="00D40781" w:rsidRPr="00427948" w:rsidRDefault="00D40781" w:rsidP="00AA78F9">
            <w:pPr>
              <w:pStyle w:val="Bezmezer"/>
              <w:numPr>
                <w:ilvl w:val="0"/>
                <w:numId w:val="149"/>
              </w:numPr>
              <w:rPr>
                <w:sz w:val="22"/>
              </w:rPr>
            </w:pPr>
            <w:r w:rsidRPr="00427948">
              <w:rPr>
                <w:bCs/>
                <w:sz w:val="22"/>
              </w:rPr>
              <w:t>zdravý životní styl</w:t>
            </w:r>
            <w:r w:rsidRPr="00427948">
              <w:rPr>
                <w:sz w:val="22"/>
              </w:rPr>
              <w:t>, denní režim, správná výživa, výběr a způsoby uchovávání potravin, vhodná skladba stravy, pitný režim</w:t>
            </w:r>
          </w:p>
          <w:p w:rsidR="00D40781" w:rsidRPr="00427948" w:rsidRDefault="00D40781" w:rsidP="00AA78F9">
            <w:pPr>
              <w:pStyle w:val="Bezmezer"/>
              <w:numPr>
                <w:ilvl w:val="0"/>
                <w:numId w:val="149"/>
              </w:numPr>
              <w:rPr>
                <w:sz w:val="22"/>
              </w:rPr>
            </w:pPr>
            <w:r w:rsidRPr="00427948">
              <w:rPr>
                <w:sz w:val="22"/>
              </w:rPr>
              <w:t>nemoci přenosné a nepřenosné, ochrana před infekcemi přenosnými krví (hepatitida, HIV/AIDS)</w:t>
            </w:r>
          </w:p>
          <w:p w:rsidR="00E134F0" w:rsidRPr="00EC24C6" w:rsidRDefault="00D40781" w:rsidP="00AA78F9">
            <w:pPr>
              <w:pStyle w:val="Bezmezer"/>
              <w:numPr>
                <w:ilvl w:val="0"/>
                <w:numId w:val="149"/>
              </w:numPr>
              <w:rPr>
                <w:sz w:val="22"/>
              </w:rPr>
            </w:pPr>
            <w:r w:rsidRPr="00427948">
              <w:rPr>
                <w:sz w:val="22"/>
              </w:rPr>
              <w:t>osobní, intimní a duševní hygiena</w:t>
            </w:r>
          </w:p>
        </w:tc>
        <w:tc>
          <w:tcPr>
            <w:tcW w:w="1052" w:type="dxa"/>
          </w:tcPr>
          <w:p w:rsidR="00D40781" w:rsidRPr="00427948" w:rsidRDefault="00D40781" w:rsidP="001E2330">
            <w:r w:rsidRPr="00427948">
              <w:t>5.</w:t>
            </w:r>
          </w:p>
        </w:tc>
        <w:tc>
          <w:tcPr>
            <w:tcW w:w="2234" w:type="dxa"/>
          </w:tcPr>
          <w:p w:rsidR="00D40781" w:rsidRPr="00427948" w:rsidRDefault="00475F90" w:rsidP="001E2330">
            <w:r>
              <w:t>OSV/</w:t>
            </w:r>
            <w:r w:rsidR="00CD6441">
              <w:t xml:space="preserve">1, </w:t>
            </w:r>
            <w:r>
              <w:t>3</w:t>
            </w:r>
          </w:p>
        </w:tc>
      </w:tr>
      <w:tr w:rsidR="00D40781" w:rsidRPr="00427948" w:rsidTr="004B1A1D">
        <w:tc>
          <w:tcPr>
            <w:tcW w:w="3000" w:type="dxa"/>
          </w:tcPr>
          <w:p w:rsidR="00D40781" w:rsidRPr="00427948" w:rsidRDefault="00D40781" w:rsidP="00245818">
            <w:r w:rsidRPr="00427948">
              <w:t>rozpozná život ohrožující zranění, ošetří drobná poranění a zajistí lékařskou pomoc</w:t>
            </w:r>
          </w:p>
        </w:tc>
        <w:tc>
          <w:tcPr>
            <w:tcW w:w="3002" w:type="dxa"/>
          </w:tcPr>
          <w:p w:rsidR="00D40781" w:rsidRPr="00427948" w:rsidRDefault="00D40781" w:rsidP="000A3261">
            <w:pPr>
              <w:pStyle w:val="Odstavecseseznamem"/>
              <w:numPr>
                <w:ilvl w:val="0"/>
                <w:numId w:val="142"/>
              </w:numPr>
            </w:pPr>
            <w:r w:rsidRPr="00427948">
              <w:t>první pomoc při úrazech</w:t>
            </w:r>
          </w:p>
          <w:p w:rsidR="00D40781" w:rsidRPr="00427948" w:rsidRDefault="00D40781" w:rsidP="000A3261">
            <w:pPr>
              <w:pStyle w:val="Odstavecseseznamem"/>
              <w:numPr>
                <w:ilvl w:val="0"/>
                <w:numId w:val="142"/>
              </w:numPr>
            </w:pPr>
            <w:r w:rsidRPr="00427948">
              <w:t>první pomoc při poranění elektrickým proudem</w:t>
            </w:r>
          </w:p>
          <w:p w:rsidR="000A3261" w:rsidRPr="00427948" w:rsidRDefault="00D40781" w:rsidP="000A3261">
            <w:pPr>
              <w:pStyle w:val="Odstavecseseznamem"/>
              <w:numPr>
                <w:ilvl w:val="0"/>
                <w:numId w:val="142"/>
              </w:numPr>
            </w:pPr>
            <w:r w:rsidRPr="00427948">
              <w:t>první pomoc při požití nebezpečných látek</w:t>
            </w:r>
          </w:p>
        </w:tc>
        <w:tc>
          <w:tcPr>
            <w:tcW w:w="1052" w:type="dxa"/>
          </w:tcPr>
          <w:p w:rsidR="00D40781" w:rsidRPr="00427948" w:rsidRDefault="00D40781" w:rsidP="001E2330">
            <w:r w:rsidRPr="00427948">
              <w:t>5.</w:t>
            </w:r>
          </w:p>
        </w:tc>
        <w:tc>
          <w:tcPr>
            <w:tcW w:w="2234" w:type="dxa"/>
          </w:tcPr>
          <w:p w:rsidR="00D40781" w:rsidRPr="00427948" w:rsidRDefault="00D40781" w:rsidP="001E2330">
            <w:r w:rsidRPr="00427948">
              <w:t>Interaktivní první pomoc (Záchranný kruh)</w:t>
            </w:r>
          </w:p>
        </w:tc>
      </w:tr>
      <w:tr w:rsidR="00E134F0" w:rsidRPr="00427948" w:rsidTr="004B1A1D">
        <w:tc>
          <w:tcPr>
            <w:tcW w:w="3000" w:type="dxa"/>
          </w:tcPr>
          <w:p w:rsidR="00E134F0" w:rsidRPr="00427948" w:rsidRDefault="00E134F0" w:rsidP="00A5441D">
            <w:r w:rsidRPr="00427948">
              <w:t>uplatňuje ohleduplné chování k druhému pohlaví a orientuje se v bezpečných způsobech sexuálního chování mezi chlapci a děvčaty v daném věku</w:t>
            </w:r>
          </w:p>
        </w:tc>
        <w:tc>
          <w:tcPr>
            <w:tcW w:w="3002" w:type="dxa"/>
          </w:tcPr>
          <w:p w:rsidR="00E134F0" w:rsidRPr="00427948" w:rsidRDefault="00E134F0" w:rsidP="00E134F0">
            <w:pPr>
              <w:pStyle w:val="Bezmezer"/>
              <w:numPr>
                <w:ilvl w:val="0"/>
                <w:numId w:val="142"/>
              </w:numPr>
              <w:rPr>
                <w:bCs/>
                <w:sz w:val="22"/>
              </w:rPr>
            </w:pPr>
            <w:r w:rsidRPr="00427948">
              <w:rPr>
                <w:bCs/>
                <w:sz w:val="22"/>
              </w:rPr>
              <w:t>partnerství, manželství, rodičovství</w:t>
            </w:r>
          </w:p>
          <w:p w:rsidR="00E134F0" w:rsidRPr="00427948" w:rsidRDefault="00E134F0" w:rsidP="00E134F0">
            <w:pPr>
              <w:pStyle w:val="Bezmezer"/>
              <w:numPr>
                <w:ilvl w:val="0"/>
                <w:numId w:val="142"/>
              </w:numPr>
              <w:rPr>
                <w:bCs/>
                <w:sz w:val="22"/>
              </w:rPr>
            </w:pPr>
            <w:r w:rsidRPr="00427948">
              <w:rPr>
                <w:bCs/>
                <w:sz w:val="22"/>
              </w:rPr>
              <w:t xml:space="preserve">základy sexuální výchovy </w:t>
            </w:r>
            <w:r w:rsidRPr="00427948">
              <w:rPr>
                <w:sz w:val="22"/>
              </w:rPr>
              <w:t>– rodina, vztahy v rodině</w:t>
            </w:r>
          </w:p>
          <w:p w:rsidR="00E134F0" w:rsidRPr="00427948" w:rsidRDefault="00E134F0" w:rsidP="00E134F0">
            <w:pPr>
              <w:pStyle w:val="Bezmezer"/>
              <w:numPr>
                <w:ilvl w:val="0"/>
                <w:numId w:val="142"/>
              </w:numPr>
              <w:rPr>
                <w:bCs/>
                <w:sz w:val="22"/>
              </w:rPr>
            </w:pPr>
            <w:r w:rsidRPr="00427948">
              <w:rPr>
                <w:sz w:val="22"/>
              </w:rPr>
              <w:t>partnerské vztahy</w:t>
            </w:r>
          </w:p>
          <w:p w:rsidR="00E134F0" w:rsidRPr="00427948" w:rsidRDefault="00E134F0" w:rsidP="00E134F0">
            <w:pPr>
              <w:pStyle w:val="Bezmezer"/>
              <w:numPr>
                <w:ilvl w:val="0"/>
                <w:numId w:val="142"/>
              </w:numPr>
              <w:rPr>
                <w:bCs/>
                <w:sz w:val="22"/>
              </w:rPr>
            </w:pPr>
            <w:r w:rsidRPr="00427948">
              <w:rPr>
                <w:sz w:val="22"/>
              </w:rPr>
              <w:t>osobní vztahy</w:t>
            </w:r>
          </w:p>
          <w:p w:rsidR="00EC24C6" w:rsidRDefault="00EC24C6" w:rsidP="00E134F0">
            <w:pPr>
              <w:pStyle w:val="Odstavecseseznamem"/>
              <w:numPr>
                <w:ilvl w:val="0"/>
                <w:numId w:val="142"/>
              </w:numPr>
            </w:pPr>
            <w:r>
              <w:t>etická stránka vztahů,</w:t>
            </w:r>
          </w:p>
          <w:p w:rsidR="00E134F0" w:rsidRPr="00427948" w:rsidRDefault="00E134F0" w:rsidP="00E134F0">
            <w:pPr>
              <w:pStyle w:val="Odstavecseseznamem"/>
              <w:numPr>
                <w:ilvl w:val="0"/>
                <w:numId w:val="142"/>
              </w:numPr>
            </w:pPr>
            <w:r w:rsidRPr="00427948">
              <w:t>etická stránka sexuality</w:t>
            </w:r>
          </w:p>
        </w:tc>
        <w:tc>
          <w:tcPr>
            <w:tcW w:w="1052" w:type="dxa"/>
          </w:tcPr>
          <w:p w:rsidR="00E134F0" w:rsidRPr="00427948" w:rsidRDefault="00E134F0" w:rsidP="001E2330">
            <w:r w:rsidRPr="00427948">
              <w:t>5.</w:t>
            </w:r>
          </w:p>
        </w:tc>
        <w:tc>
          <w:tcPr>
            <w:tcW w:w="2234" w:type="dxa"/>
          </w:tcPr>
          <w:p w:rsidR="00E134F0" w:rsidRPr="00427948" w:rsidRDefault="00E134F0" w:rsidP="001E2330"/>
        </w:tc>
      </w:tr>
    </w:tbl>
    <w:p w:rsidR="00483EA3" w:rsidRDefault="00483EA3" w:rsidP="00483EA3"/>
    <w:p w:rsidR="005A5735" w:rsidRDefault="00483EA3" w:rsidP="00483EA3">
      <w:pPr>
        <w:pStyle w:val="Nadpis3"/>
      </w:pPr>
      <w:bookmarkStart w:id="34" w:name="_Toc384903498"/>
      <w:r>
        <w:t>Vlastivěda</w:t>
      </w:r>
      <w:bookmarkEnd w:id="34"/>
    </w:p>
    <w:tbl>
      <w:tblPr>
        <w:tblStyle w:val="Mkatabulky"/>
        <w:tblW w:w="9391" w:type="dxa"/>
        <w:tblLook w:val="04A0" w:firstRow="1" w:lastRow="0" w:firstColumn="1" w:lastColumn="0" w:noHBand="0" w:noVBand="1"/>
      </w:tblPr>
      <w:tblGrid>
        <w:gridCol w:w="3085"/>
        <w:gridCol w:w="4021"/>
        <w:gridCol w:w="17"/>
        <w:gridCol w:w="2251"/>
        <w:gridCol w:w="17"/>
      </w:tblGrid>
      <w:tr w:rsidR="008D54C9" w:rsidRPr="00427948" w:rsidTr="006C3CDC">
        <w:tc>
          <w:tcPr>
            <w:tcW w:w="3085" w:type="dxa"/>
          </w:tcPr>
          <w:p w:rsidR="00993EB1" w:rsidRPr="00427948" w:rsidRDefault="00993EB1" w:rsidP="00357C2D">
            <w:pPr>
              <w:rPr>
                <w:b/>
              </w:rPr>
            </w:pPr>
            <w:r w:rsidRPr="00427948">
              <w:rPr>
                <w:b/>
              </w:rPr>
              <w:t>Oblast:</w:t>
            </w:r>
          </w:p>
          <w:p w:rsidR="00993EB1" w:rsidRPr="00427948" w:rsidRDefault="00993EB1" w:rsidP="00357C2D">
            <w:pPr>
              <w:rPr>
                <w:b/>
              </w:rPr>
            </w:pPr>
            <w:r w:rsidRPr="00427948">
              <w:rPr>
                <w:b/>
              </w:rPr>
              <w:t>ČLOVĚK A JEHO SVĚT</w:t>
            </w:r>
          </w:p>
        </w:tc>
        <w:tc>
          <w:tcPr>
            <w:tcW w:w="4038" w:type="dxa"/>
            <w:gridSpan w:val="2"/>
          </w:tcPr>
          <w:p w:rsidR="00993EB1" w:rsidRPr="00427948" w:rsidRDefault="00993EB1" w:rsidP="00357C2D">
            <w:pPr>
              <w:rPr>
                <w:b/>
              </w:rPr>
            </w:pPr>
            <w:r w:rsidRPr="00427948">
              <w:rPr>
                <w:b/>
              </w:rPr>
              <w:t>Předmět</w:t>
            </w:r>
          </w:p>
          <w:p w:rsidR="00993EB1" w:rsidRPr="00427948" w:rsidRDefault="00993EB1" w:rsidP="00357C2D">
            <w:pPr>
              <w:rPr>
                <w:b/>
              </w:rPr>
            </w:pPr>
            <w:r w:rsidRPr="00427948">
              <w:rPr>
                <w:b/>
              </w:rPr>
              <w:t>VLASTIVĚDA</w:t>
            </w:r>
          </w:p>
        </w:tc>
        <w:tc>
          <w:tcPr>
            <w:tcW w:w="2268" w:type="dxa"/>
            <w:gridSpan w:val="2"/>
          </w:tcPr>
          <w:p w:rsidR="00993EB1" w:rsidRPr="00427948" w:rsidRDefault="00993EB1" w:rsidP="00993EB1">
            <w:pPr>
              <w:jc w:val="center"/>
              <w:rPr>
                <w:b/>
              </w:rPr>
            </w:pPr>
            <w:r w:rsidRPr="00427948">
              <w:rPr>
                <w:b/>
              </w:rPr>
              <w:t xml:space="preserve">Ročník: </w:t>
            </w:r>
          </w:p>
          <w:p w:rsidR="00993EB1" w:rsidRPr="00427948" w:rsidRDefault="00993EB1" w:rsidP="00993EB1">
            <w:pPr>
              <w:jc w:val="center"/>
              <w:rPr>
                <w:b/>
              </w:rPr>
            </w:pPr>
            <w:r w:rsidRPr="00427948">
              <w:rPr>
                <w:b/>
              </w:rPr>
              <w:t>4.</w:t>
            </w:r>
          </w:p>
        </w:tc>
      </w:tr>
      <w:tr w:rsidR="004C4B73" w:rsidRPr="00427948" w:rsidTr="006C3CDC">
        <w:trPr>
          <w:gridAfter w:val="1"/>
          <w:wAfter w:w="17" w:type="dxa"/>
        </w:trPr>
        <w:tc>
          <w:tcPr>
            <w:tcW w:w="3085" w:type="dxa"/>
            <w:tcBorders>
              <w:top w:val="single" w:sz="4" w:space="0" w:color="auto"/>
              <w:left w:val="single" w:sz="4" w:space="0" w:color="auto"/>
              <w:bottom w:val="single" w:sz="4" w:space="0" w:color="auto"/>
              <w:right w:val="single" w:sz="4" w:space="0" w:color="auto"/>
            </w:tcBorders>
            <w:hideMark/>
          </w:tcPr>
          <w:p w:rsidR="004C4B73" w:rsidRPr="00427948" w:rsidRDefault="004C4B73">
            <w:pPr>
              <w:rPr>
                <w:b/>
              </w:rPr>
            </w:pPr>
            <w:r w:rsidRPr="00427948">
              <w:rPr>
                <w:b/>
              </w:rPr>
              <w:t>Očekávané výstupy</w:t>
            </w:r>
          </w:p>
          <w:p w:rsidR="004C4B73" w:rsidRPr="00427948" w:rsidRDefault="004C4B73" w:rsidP="00993EB1">
            <w:pPr>
              <w:rPr>
                <w:b/>
              </w:rPr>
            </w:pPr>
          </w:p>
        </w:tc>
        <w:tc>
          <w:tcPr>
            <w:tcW w:w="4021" w:type="dxa"/>
            <w:tcBorders>
              <w:top w:val="single" w:sz="4" w:space="0" w:color="auto"/>
              <w:left w:val="single" w:sz="4" w:space="0" w:color="auto"/>
              <w:bottom w:val="single" w:sz="4" w:space="0" w:color="auto"/>
              <w:right w:val="single" w:sz="4" w:space="0" w:color="auto"/>
            </w:tcBorders>
            <w:hideMark/>
          </w:tcPr>
          <w:p w:rsidR="004C4B73" w:rsidRPr="00427948" w:rsidRDefault="004C4B73">
            <w:pPr>
              <w:rPr>
                <w:b/>
              </w:rPr>
            </w:pPr>
            <w:r w:rsidRPr="00427948">
              <w:rPr>
                <w:b/>
              </w:rPr>
              <w:t>Učivo</w:t>
            </w:r>
          </w:p>
        </w:tc>
        <w:tc>
          <w:tcPr>
            <w:tcW w:w="2268" w:type="dxa"/>
            <w:gridSpan w:val="2"/>
            <w:tcBorders>
              <w:top w:val="single" w:sz="4" w:space="0" w:color="auto"/>
              <w:left w:val="single" w:sz="4" w:space="0" w:color="auto"/>
              <w:bottom w:val="single" w:sz="4" w:space="0" w:color="auto"/>
              <w:right w:val="single" w:sz="4" w:space="0" w:color="auto"/>
            </w:tcBorders>
            <w:hideMark/>
          </w:tcPr>
          <w:p w:rsidR="004C4B73" w:rsidRPr="00427948" w:rsidRDefault="004C4B73" w:rsidP="00E17D5D">
            <w:pPr>
              <w:rPr>
                <w:b/>
              </w:rPr>
            </w:pPr>
            <w:r w:rsidRPr="00427948">
              <w:rPr>
                <w:b/>
              </w:rPr>
              <w:t>Průřezová témata a mezipředmětové vztahy</w:t>
            </w:r>
          </w:p>
        </w:tc>
      </w:tr>
      <w:tr w:rsidR="0056519D" w:rsidRPr="00427948" w:rsidTr="006C3CDC">
        <w:trPr>
          <w:gridAfter w:val="1"/>
          <w:wAfter w:w="17" w:type="dxa"/>
        </w:trPr>
        <w:tc>
          <w:tcPr>
            <w:tcW w:w="9374" w:type="dxa"/>
            <w:gridSpan w:val="4"/>
            <w:tcBorders>
              <w:top w:val="single" w:sz="4" w:space="0" w:color="auto"/>
              <w:left w:val="single" w:sz="4" w:space="0" w:color="auto"/>
              <w:bottom w:val="single" w:sz="4" w:space="0" w:color="auto"/>
              <w:right w:val="single" w:sz="4" w:space="0" w:color="auto"/>
            </w:tcBorders>
            <w:hideMark/>
          </w:tcPr>
          <w:p w:rsidR="0056519D" w:rsidRPr="00427948" w:rsidRDefault="004C4B73">
            <w:pPr>
              <w:rPr>
                <w:b/>
                <w:i/>
              </w:rPr>
            </w:pPr>
            <w:r w:rsidRPr="00427948">
              <w:rPr>
                <w:b/>
                <w:i/>
              </w:rPr>
              <w:t>Místo, kde žijeme</w:t>
            </w:r>
          </w:p>
          <w:p w:rsidR="004C4B73" w:rsidRPr="00427948" w:rsidRDefault="004C4B73">
            <w:pPr>
              <w:rPr>
                <w:b/>
                <w:i/>
              </w:rPr>
            </w:pPr>
          </w:p>
        </w:tc>
      </w:tr>
      <w:tr w:rsidR="004C4B73" w:rsidRPr="00427948" w:rsidTr="006C3CDC">
        <w:trPr>
          <w:gridAfter w:val="1"/>
          <w:wAfter w:w="17" w:type="dxa"/>
        </w:trPr>
        <w:tc>
          <w:tcPr>
            <w:tcW w:w="3085" w:type="dxa"/>
            <w:tcBorders>
              <w:top w:val="single" w:sz="4" w:space="0" w:color="auto"/>
              <w:left w:val="single" w:sz="4" w:space="0" w:color="auto"/>
              <w:bottom w:val="single" w:sz="4" w:space="0" w:color="auto"/>
              <w:right w:val="single" w:sz="4" w:space="0" w:color="auto"/>
            </w:tcBorders>
            <w:hideMark/>
          </w:tcPr>
          <w:p w:rsidR="004C4B73" w:rsidRPr="00427948" w:rsidRDefault="004C4B73">
            <w:r w:rsidRPr="00427948">
              <w:t>určí a</w:t>
            </w:r>
            <w:r w:rsidR="006C3CDC" w:rsidRPr="00427948">
              <w:t xml:space="preserve"> vysvětlí polohu svého bydliště </w:t>
            </w:r>
            <w:r w:rsidRPr="00427948">
              <w:t>nebo pobytu vzhledem ke krajině a státu</w:t>
            </w:r>
          </w:p>
        </w:tc>
        <w:tc>
          <w:tcPr>
            <w:tcW w:w="4021" w:type="dxa"/>
            <w:tcBorders>
              <w:top w:val="single" w:sz="4" w:space="0" w:color="auto"/>
              <w:left w:val="single" w:sz="4" w:space="0" w:color="auto"/>
              <w:bottom w:val="single" w:sz="4" w:space="0" w:color="auto"/>
              <w:right w:val="single" w:sz="4" w:space="0" w:color="auto"/>
            </w:tcBorders>
            <w:hideMark/>
          </w:tcPr>
          <w:p w:rsidR="004C4B73" w:rsidRPr="00427948" w:rsidRDefault="004C4B73">
            <w:r w:rsidRPr="00427948">
              <w:t>Místo vhodné k životu. Lidské potřeby. Poloha ČR v Evropě. Podnebí, tvary povrchu, vodstvo. Typy krajin a jejich charakteristiky.</w:t>
            </w:r>
          </w:p>
        </w:tc>
        <w:tc>
          <w:tcPr>
            <w:tcW w:w="2268" w:type="dxa"/>
            <w:gridSpan w:val="2"/>
            <w:tcBorders>
              <w:top w:val="single" w:sz="4" w:space="0" w:color="auto"/>
              <w:left w:val="single" w:sz="4" w:space="0" w:color="auto"/>
              <w:bottom w:val="single" w:sz="4" w:space="0" w:color="auto"/>
              <w:right w:val="single" w:sz="4" w:space="0" w:color="auto"/>
            </w:tcBorders>
            <w:hideMark/>
          </w:tcPr>
          <w:p w:rsidR="004C4B73" w:rsidRPr="00427948" w:rsidRDefault="005E07C0">
            <w:r>
              <w:t>ENV</w:t>
            </w:r>
            <w:r w:rsidR="00FA5ADB">
              <w:t>/4</w:t>
            </w:r>
          </w:p>
          <w:p w:rsidR="004C4B73" w:rsidRPr="00427948" w:rsidRDefault="004C4B73"/>
          <w:p w:rsidR="004C4B73" w:rsidRPr="00427948" w:rsidRDefault="004C4B73"/>
        </w:tc>
      </w:tr>
      <w:tr w:rsidR="004C4B73" w:rsidRPr="00427948" w:rsidTr="006C3CDC">
        <w:trPr>
          <w:gridAfter w:val="1"/>
          <w:wAfter w:w="17" w:type="dxa"/>
        </w:trPr>
        <w:tc>
          <w:tcPr>
            <w:tcW w:w="3085" w:type="dxa"/>
            <w:tcBorders>
              <w:top w:val="single" w:sz="4" w:space="0" w:color="auto"/>
              <w:left w:val="single" w:sz="4" w:space="0" w:color="auto"/>
              <w:bottom w:val="single" w:sz="4" w:space="0" w:color="auto"/>
              <w:right w:val="single" w:sz="4" w:space="0" w:color="auto"/>
            </w:tcBorders>
            <w:hideMark/>
          </w:tcPr>
          <w:p w:rsidR="004C4B73" w:rsidRPr="00427948" w:rsidRDefault="004C4B73">
            <w:r w:rsidRPr="00427948">
              <w:t>určí světové strany v přírodě a podle mapy a orientuje se podle nich.</w:t>
            </w:r>
          </w:p>
        </w:tc>
        <w:tc>
          <w:tcPr>
            <w:tcW w:w="4021" w:type="dxa"/>
            <w:tcBorders>
              <w:top w:val="single" w:sz="4" w:space="0" w:color="auto"/>
              <w:left w:val="single" w:sz="4" w:space="0" w:color="auto"/>
              <w:bottom w:val="single" w:sz="4" w:space="0" w:color="auto"/>
              <w:right w:val="single" w:sz="4" w:space="0" w:color="auto"/>
            </w:tcBorders>
            <w:hideMark/>
          </w:tcPr>
          <w:p w:rsidR="004C4B73" w:rsidRPr="00427948" w:rsidRDefault="004C4B73">
            <w:r w:rsidRPr="00427948">
              <w:t>Orientace, měřítka a legenda mapy. Práce s mapou.</w:t>
            </w:r>
          </w:p>
        </w:tc>
        <w:tc>
          <w:tcPr>
            <w:tcW w:w="2268" w:type="dxa"/>
            <w:gridSpan w:val="2"/>
            <w:tcBorders>
              <w:top w:val="single" w:sz="4" w:space="0" w:color="auto"/>
              <w:left w:val="single" w:sz="4" w:space="0" w:color="auto"/>
              <w:bottom w:val="single" w:sz="4" w:space="0" w:color="auto"/>
              <w:right w:val="single" w:sz="4" w:space="0" w:color="auto"/>
            </w:tcBorders>
          </w:tcPr>
          <w:p w:rsidR="004C4B73" w:rsidRPr="00427948" w:rsidRDefault="004C4B73">
            <w:r w:rsidRPr="00427948">
              <w:t>Výtvarná výchova (mapa)</w:t>
            </w:r>
          </w:p>
        </w:tc>
      </w:tr>
      <w:tr w:rsidR="004C4B73" w:rsidRPr="00427948" w:rsidTr="006C3CDC">
        <w:trPr>
          <w:gridAfter w:val="1"/>
          <w:wAfter w:w="17" w:type="dxa"/>
        </w:trPr>
        <w:tc>
          <w:tcPr>
            <w:tcW w:w="3085" w:type="dxa"/>
            <w:tcBorders>
              <w:top w:val="single" w:sz="4" w:space="0" w:color="auto"/>
              <w:left w:val="single" w:sz="4" w:space="0" w:color="auto"/>
              <w:bottom w:val="single" w:sz="4" w:space="0" w:color="auto"/>
              <w:right w:val="single" w:sz="4" w:space="0" w:color="auto"/>
            </w:tcBorders>
            <w:hideMark/>
          </w:tcPr>
          <w:p w:rsidR="004C4B73" w:rsidRPr="00427948" w:rsidRDefault="004C4B73" w:rsidP="006C3CDC">
            <w:r w:rsidRPr="00427948">
              <w:t xml:space="preserve">rozlišuje mezi náčrty, plány a </w:t>
            </w:r>
            <w:r w:rsidR="006C3CDC" w:rsidRPr="00427948">
              <w:t>zák</w:t>
            </w:r>
            <w:r w:rsidRPr="00427948">
              <w:t xml:space="preserve">ladními typy map, vyhledává na mapách naší </w:t>
            </w:r>
            <w:r w:rsidRPr="00427948">
              <w:lastRenderedPageBreak/>
              <w:t>republiky a Evropy jednoduché údaje o přírodních podmínkách a sídlištích lidí.</w:t>
            </w:r>
          </w:p>
        </w:tc>
        <w:tc>
          <w:tcPr>
            <w:tcW w:w="4021" w:type="dxa"/>
            <w:tcBorders>
              <w:top w:val="single" w:sz="4" w:space="0" w:color="auto"/>
              <w:left w:val="single" w:sz="4" w:space="0" w:color="auto"/>
              <w:bottom w:val="single" w:sz="4" w:space="0" w:color="auto"/>
              <w:right w:val="single" w:sz="4" w:space="0" w:color="auto"/>
            </w:tcBorders>
            <w:hideMark/>
          </w:tcPr>
          <w:p w:rsidR="004C4B73" w:rsidRPr="00427948" w:rsidRDefault="004C4B73">
            <w:r w:rsidRPr="00427948">
              <w:lastRenderedPageBreak/>
              <w:t xml:space="preserve"> Obsah map. Mapa, druhy map. Orientace, měřítka a legenda mapy. Kartografické znaky. Práce s mapou. </w:t>
            </w:r>
            <w:r w:rsidRPr="00427948">
              <w:lastRenderedPageBreak/>
              <w:t>Lidská sídla, vesnice, města. Zakládání a vývoj sídel v čase. Funkce sídel. Druhy a význam dopravy.</w:t>
            </w:r>
          </w:p>
        </w:tc>
        <w:tc>
          <w:tcPr>
            <w:tcW w:w="2268" w:type="dxa"/>
            <w:gridSpan w:val="2"/>
            <w:tcBorders>
              <w:top w:val="single" w:sz="4" w:space="0" w:color="auto"/>
              <w:left w:val="single" w:sz="4" w:space="0" w:color="auto"/>
              <w:bottom w:val="single" w:sz="4" w:space="0" w:color="auto"/>
              <w:right w:val="single" w:sz="4" w:space="0" w:color="auto"/>
            </w:tcBorders>
            <w:hideMark/>
          </w:tcPr>
          <w:p w:rsidR="004C4B73" w:rsidRPr="00427948" w:rsidRDefault="006C3CDC" w:rsidP="006C3CDC">
            <w:r w:rsidRPr="00427948">
              <w:lastRenderedPageBreak/>
              <w:t>VMEGS</w:t>
            </w:r>
            <w:r w:rsidR="001B037E">
              <w:t>/2</w:t>
            </w:r>
          </w:p>
        </w:tc>
      </w:tr>
      <w:tr w:rsidR="004C4B73" w:rsidRPr="00427948" w:rsidTr="006C3CDC">
        <w:trPr>
          <w:gridAfter w:val="1"/>
          <w:wAfter w:w="17" w:type="dxa"/>
          <w:trHeight w:val="1471"/>
        </w:trPr>
        <w:tc>
          <w:tcPr>
            <w:tcW w:w="3085" w:type="dxa"/>
            <w:tcBorders>
              <w:top w:val="single" w:sz="4" w:space="0" w:color="auto"/>
              <w:left w:val="single" w:sz="4" w:space="0" w:color="auto"/>
              <w:bottom w:val="single" w:sz="4" w:space="0" w:color="auto"/>
              <w:right w:val="single" w:sz="4" w:space="0" w:color="auto"/>
            </w:tcBorders>
            <w:hideMark/>
          </w:tcPr>
          <w:p w:rsidR="004C4B73" w:rsidRPr="00427948" w:rsidRDefault="004C4B73">
            <w:r w:rsidRPr="00427948">
              <w:lastRenderedPageBreak/>
              <w:t>vyhledává typické regionální zvláštnosti přírody, osídlení, hospodářství a kultury, jednoduchým způsobem posoudí jejich význam z hlediska přírodního a historického.</w:t>
            </w:r>
          </w:p>
        </w:tc>
        <w:tc>
          <w:tcPr>
            <w:tcW w:w="4021" w:type="dxa"/>
            <w:tcBorders>
              <w:top w:val="single" w:sz="4" w:space="0" w:color="auto"/>
              <w:left w:val="single" w:sz="4" w:space="0" w:color="auto"/>
              <w:bottom w:val="single" w:sz="4" w:space="0" w:color="auto"/>
              <w:right w:val="single" w:sz="4" w:space="0" w:color="auto"/>
            </w:tcBorders>
            <w:hideMark/>
          </w:tcPr>
          <w:p w:rsidR="004C4B73" w:rsidRPr="00427948" w:rsidRDefault="004C4B73">
            <w:r w:rsidRPr="00427948">
              <w:t>Místo vhodné k životu. Lidská sídla, vesnice, města. Zakládání a vývoj sídel v čase. Funkce sídel, Evropa jako kontinent. Podnebí, tvary povrchu, vodstvo ČR. Typy krajin a jejich charakteristiky.</w:t>
            </w:r>
          </w:p>
        </w:tc>
        <w:tc>
          <w:tcPr>
            <w:tcW w:w="2268" w:type="dxa"/>
            <w:gridSpan w:val="2"/>
            <w:tcBorders>
              <w:top w:val="single" w:sz="4" w:space="0" w:color="auto"/>
              <w:left w:val="single" w:sz="4" w:space="0" w:color="auto"/>
              <w:bottom w:val="single" w:sz="4" w:space="0" w:color="auto"/>
              <w:right w:val="single" w:sz="4" w:space="0" w:color="auto"/>
            </w:tcBorders>
            <w:hideMark/>
          </w:tcPr>
          <w:p w:rsidR="004C4B73" w:rsidRPr="00427948" w:rsidRDefault="006C3CDC">
            <w:r w:rsidRPr="00427948">
              <w:t>VMEGS</w:t>
            </w:r>
            <w:r w:rsidR="001B037E">
              <w:t>/2</w:t>
            </w:r>
          </w:p>
        </w:tc>
      </w:tr>
      <w:tr w:rsidR="004C4B73" w:rsidRPr="00427948" w:rsidTr="006C3CDC">
        <w:trPr>
          <w:gridAfter w:val="1"/>
          <w:wAfter w:w="17" w:type="dxa"/>
        </w:trPr>
        <w:tc>
          <w:tcPr>
            <w:tcW w:w="3085" w:type="dxa"/>
            <w:tcBorders>
              <w:top w:val="single" w:sz="4" w:space="0" w:color="auto"/>
              <w:left w:val="single" w:sz="4" w:space="0" w:color="auto"/>
              <w:bottom w:val="single" w:sz="4" w:space="0" w:color="auto"/>
              <w:right w:val="single" w:sz="4" w:space="0" w:color="auto"/>
            </w:tcBorders>
            <w:hideMark/>
          </w:tcPr>
          <w:p w:rsidR="004C4B73" w:rsidRPr="00427948" w:rsidRDefault="004C4B73">
            <w:r w:rsidRPr="00427948">
              <w:t>zprostředkuje ostatním zkušenosti, zážitky a zajímavosti z vlastních cest, porovná způsob života a přírodu v naší vlasti i v jiných zemích.</w:t>
            </w:r>
          </w:p>
        </w:tc>
        <w:tc>
          <w:tcPr>
            <w:tcW w:w="4021" w:type="dxa"/>
            <w:tcBorders>
              <w:top w:val="single" w:sz="4" w:space="0" w:color="auto"/>
              <w:left w:val="single" w:sz="4" w:space="0" w:color="auto"/>
              <w:bottom w:val="single" w:sz="4" w:space="0" w:color="auto"/>
              <w:right w:val="single" w:sz="4" w:space="0" w:color="auto"/>
            </w:tcBorders>
            <w:hideMark/>
          </w:tcPr>
          <w:p w:rsidR="004C4B73" w:rsidRPr="00427948" w:rsidRDefault="004C4B73">
            <w:r w:rsidRPr="00427948">
              <w:t>Kultura – podoba a projevy kultury, masová kultura. Globalizace. Soužití lidí, komunikace. Druhy cestování. Kulturní a přírodní památky.</w:t>
            </w:r>
          </w:p>
        </w:tc>
        <w:tc>
          <w:tcPr>
            <w:tcW w:w="2268" w:type="dxa"/>
            <w:gridSpan w:val="2"/>
            <w:tcBorders>
              <w:top w:val="single" w:sz="4" w:space="0" w:color="auto"/>
              <w:left w:val="single" w:sz="4" w:space="0" w:color="auto"/>
              <w:bottom w:val="single" w:sz="4" w:space="0" w:color="auto"/>
              <w:right w:val="single" w:sz="4" w:space="0" w:color="auto"/>
            </w:tcBorders>
            <w:hideMark/>
          </w:tcPr>
          <w:p w:rsidR="004C4B73" w:rsidRPr="00427948" w:rsidRDefault="001B037E" w:rsidP="006C3CDC">
            <w:r>
              <w:t>VMEGS/3</w:t>
            </w:r>
          </w:p>
          <w:p w:rsidR="006C3CDC" w:rsidRPr="00427948" w:rsidRDefault="006C3CDC" w:rsidP="006C3CDC">
            <w:r w:rsidRPr="00427948">
              <w:t>M</w:t>
            </w:r>
            <w:r w:rsidR="001B037E">
              <w:t>E</w:t>
            </w:r>
            <w:r w:rsidRPr="00427948">
              <w:t>V</w:t>
            </w:r>
            <w:r w:rsidR="001B037E">
              <w:t>/5</w:t>
            </w:r>
          </w:p>
          <w:p w:rsidR="006C3CDC" w:rsidRPr="00427948" w:rsidRDefault="001B037E" w:rsidP="006C3CDC">
            <w:r>
              <w:t>MK</w:t>
            </w:r>
            <w:r w:rsidR="006C3CDC" w:rsidRPr="00427948">
              <w:t>V</w:t>
            </w:r>
            <w:r>
              <w:t>/1</w:t>
            </w:r>
          </w:p>
        </w:tc>
      </w:tr>
      <w:tr w:rsidR="004B1A1D" w:rsidRPr="00427948" w:rsidTr="00A5441D">
        <w:trPr>
          <w:gridAfter w:val="1"/>
          <w:wAfter w:w="17" w:type="dxa"/>
        </w:trPr>
        <w:tc>
          <w:tcPr>
            <w:tcW w:w="9374" w:type="dxa"/>
            <w:gridSpan w:val="4"/>
            <w:tcBorders>
              <w:top w:val="single" w:sz="4" w:space="0" w:color="auto"/>
              <w:left w:val="single" w:sz="4" w:space="0" w:color="auto"/>
              <w:bottom w:val="single" w:sz="4" w:space="0" w:color="auto"/>
              <w:right w:val="single" w:sz="4" w:space="0" w:color="auto"/>
            </w:tcBorders>
          </w:tcPr>
          <w:p w:rsidR="004B1A1D" w:rsidRPr="00427948" w:rsidRDefault="004B1A1D" w:rsidP="006C3CDC">
            <w:pPr>
              <w:rPr>
                <w:b/>
                <w:i/>
              </w:rPr>
            </w:pPr>
            <w:r w:rsidRPr="00427948">
              <w:rPr>
                <w:b/>
                <w:i/>
              </w:rPr>
              <w:t>Lidé kolem nás</w:t>
            </w:r>
          </w:p>
          <w:p w:rsidR="004B1A1D" w:rsidRPr="00427948" w:rsidRDefault="004B1A1D" w:rsidP="006C3CDC"/>
        </w:tc>
      </w:tr>
      <w:tr w:rsidR="004C4B73" w:rsidRPr="00427948" w:rsidTr="006C3CDC">
        <w:trPr>
          <w:gridAfter w:val="1"/>
          <w:wAfter w:w="17" w:type="dxa"/>
        </w:trPr>
        <w:tc>
          <w:tcPr>
            <w:tcW w:w="3085" w:type="dxa"/>
            <w:tcBorders>
              <w:top w:val="single" w:sz="4" w:space="0" w:color="auto"/>
              <w:left w:val="single" w:sz="4" w:space="0" w:color="auto"/>
              <w:bottom w:val="single" w:sz="4" w:space="0" w:color="auto"/>
              <w:right w:val="single" w:sz="4" w:space="0" w:color="auto"/>
            </w:tcBorders>
            <w:hideMark/>
          </w:tcPr>
          <w:p w:rsidR="004C4B73" w:rsidRPr="00427948" w:rsidRDefault="004C4B73">
            <w:r w:rsidRPr="00427948">
              <w:t>vyjádří podle vlastních zkušeností základní vztahy mezi lidmi, vyvodí a dodržuje pravidla pro soužití ve škole, mezi chlapci a dívkami, v rodině, v obci (ve městě).</w:t>
            </w:r>
          </w:p>
        </w:tc>
        <w:tc>
          <w:tcPr>
            <w:tcW w:w="4021" w:type="dxa"/>
            <w:tcBorders>
              <w:top w:val="single" w:sz="4" w:space="0" w:color="auto"/>
              <w:left w:val="single" w:sz="4" w:space="0" w:color="auto"/>
              <w:bottom w:val="single" w:sz="4" w:space="0" w:color="auto"/>
              <w:right w:val="single" w:sz="4" w:space="0" w:color="auto"/>
            </w:tcBorders>
            <w:hideMark/>
          </w:tcPr>
          <w:p w:rsidR="004C4B73" w:rsidRPr="00427948" w:rsidRDefault="004C4B73">
            <w:r w:rsidRPr="00427948">
              <w:t>Boje o moc, pravidla následnictví. Kultura – projevy a podoby kultury. Základy státního zřízení a politického systému ČR. Obecní samospráva. Pravidla slušného chování. Právo a spravedlnost – základní lidská práva. Mezinárodní smlouvy a dohody. Mezinárodní organizace.</w:t>
            </w:r>
          </w:p>
        </w:tc>
        <w:tc>
          <w:tcPr>
            <w:tcW w:w="2268" w:type="dxa"/>
            <w:gridSpan w:val="2"/>
            <w:tcBorders>
              <w:top w:val="single" w:sz="4" w:space="0" w:color="auto"/>
              <w:left w:val="single" w:sz="4" w:space="0" w:color="auto"/>
              <w:bottom w:val="single" w:sz="4" w:space="0" w:color="auto"/>
              <w:right w:val="single" w:sz="4" w:space="0" w:color="auto"/>
            </w:tcBorders>
            <w:hideMark/>
          </w:tcPr>
          <w:p w:rsidR="004C4B73" w:rsidRPr="00427948" w:rsidRDefault="006C3CDC">
            <w:r w:rsidRPr="00427948">
              <w:t>VDO</w:t>
            </w:r>
            <w:r w:rsidR="001B037E">
              <w:t>/4</w:t>
            </w:r>
          </w:p>
        </w:tc>
      </w:tr>
      <w:tr w:rsidR="006C3CDC" w:rsidRPr="00427948" w:rsidTr="006C3CDC">
        <w:trPr>
          <w:gridAfter w:val="1"/>
          <w:wAfter w:w="17" w:type="dxa"/>
        </w:trPr>
        <w:tc>
          <w:tcPr>
            <w:tcW w:w="3085" w:type="dxa"/>
            <w:tcBorders>
              <w:top w:val="single" w:sz="4" w:space="0" w:color="auto"/>
              <w:left w:val="single" w:sz="4" w:space="0" w:color="auto"/>
              <w:bottom w:val="single" w:sz="4" w:space="0" w:color="auto"/>
              <w:right w:val="single" w:sz="4" w:space="0" w:color="auto"/>
            </w:tcBorders>
            <w:hideMark/>
          </w:tcPr>
          <w:p w:rsidR="006C3CDC" w:rsidRPr="00427948" w:rsidRDefault="006C3CDC">
            <w:r w:rsidRPr="00427948">
              <w:t>rozlišuje základní rozdíly mezi jednotlivci, obhájí při konkrétních činnostech své názory, popřípadě připustí svůj omyl, dohodne se na společném postupu a řešení se spolužáky.</w:t>
            </w:r>
          </w:p>
        </w:tc>
        <w:tc>
          <w:tcPr>
            <w:tcW w:w="4021" w:type="dxa"/>
            <w:tcBorders>
              <w:top w:val="single" w:sz="4" w:space="0" w:color="auto"/>
              <w:left w:val="single" w:sz="4" w:space="0" w:color="auto"/>
              <w:bottom w:val="single" w:sz="4" w:space="0" w:color="auto"/>
              <w:right w:val="single" w:sz="4" w:space="0" w:color="auto"/>
            </w:tcBorders>
            <w:hideMark/>
          </w:tcPr>
          <w:p w:rsidR="006C3CDC" w:rsidRPr="00427948" w:rsidRDefault="006C3CDC">
            <w:r w:rsidRPr="00427948">
              <w:t>Hiearchie středověké společnosti. Reformace. Soužití různých vyznání. Porozumění odlišnostem. Mezinárodní konflikty. Diplomacie. Současné problémy v soužití lidí. Pomoc, tolerance, solidarita.</w:t>
            </w:r>
          </w:p>
        </w:tc>
        <w:tc>
          <w:tcPr>
            <w:tcW w:w="2268" w:type="dxa"/>
            <w:gridSpan w:val="2"/>
            <w:tcBorders>
              <w:top w:val="single" w:sz="4" w:space="0" w:color="auto"/>
              <w:left w:val="single" w:sz="4" w:space="0" w:color="auto"/>
              <w:bottom w:val="single" w:sz="4" w:space="0" w:color="auto"/>
              <w:right w:val="single" w:sz="4" w:space="0" w:color="auto"/>
            </w:tcBorders>
            <w:hideMark/>
          </w:tcPr>
          <w:p w:rsidR="005E07C0" w:rsidRDefault="005E07C0" w:rsidP="005E07C0">
            <w:r>
              <w:t>MKV</w:t>
            </w:r>
            <w:r w:rsidR="00FA5ADB">
              <w:t>/3</w:t>
            </w:r>
          </w:p>
          <w:p w:rsidR="006C3CDC" w:rsidRPr="00427948" w:rsidRDefault="006C3CDC" w:rsidP="005E07C0"/>
        </w:tc>
      </w:tr>
      <w:tr w:rsidR="006C3CDC" w:rsidRPr="00427948" w:rsidTr="006C3CDC">
        <w:trPr>
          <w:gridAfter w:val="1"/>
          <w:wAfter w:w="17" w:type="dxa"/>
        </w:trPr>
        <w:tc>
          <w:tcPr>
            <w:tcW w:w="3085" w:type="dxa"/>
            <w:tcBorders>
              <w:top w:val="single" w:sz="4" w:space="0" w:color="auto"/>
              <w:left w:val="single" w:sz="4" w:space="0" w:color="auto"/>
              <w:bottom w:val="single" w:sz="4" w:space="0" w:color="auto"/>
              <w:right w:val="single" w:sz="4" w:space="0" w:color="auto"/>
            </w:tcBorders>
            <w:hideMark/>
          </w:tcPr>
          <w:p w:rsidR="006C3CDC" w:rsidRPr="00427948" w:rsidRDefault="006C3CDC">
            <w:r w:rsidRPr="00427948">
              <w:t>rozpozná ve svém okolí jednání a chování, která se už tolerovat nemohou a která porušují základní lidská práva nebo demokratické principy.</w:t>
            </w:r>
          </w:p>
        </w:tc>
        <w:tc>
          <w:tcPr>
            <w:tcW w:w="4021" w:type="dxa"/>
            <w:tcBorders>
              <w:top w:val="single" w:sz="4" w:space="0" w:color="auto"/>
              <w:left w:val="single" w:sz="4" w:space="0" w:color="auto"/>
              <w:bottom w:val="single" w:sz="4" w:space="0" w:color="auto"/>
              <w:right w:val="single" w:sz="4" w:space="0" w:color="auto"/>
            </w:tcBorders>
            <w:hideMark/>
          </w:tcPr>
          <w:p w:rsidR="006C3CDC" w:rsidRPr="00427948" w:rsidRDefault="006C3CDC">
            <w:r w:rsidRPr="00427948">
              <w:t>Většina a menšiny. Práva menšin. Přistěhovalectví. Globální problémy lidstva. Sociální problémy. Náboženské konflikty. Svoboda vyznání. Potlačování práv skupin a jednotlivců. Válečný konflikt v mezinárodních souvislostech. Úloha médií v demokracii.</w:t>
            </w:r>
          </w:p>
        </w:tc>
        <w:tc>
          <w:tcPr>
            <w:tcW w:w="2268" w:type="dxa"/>
            <w:gridSpan w:val="2"/>
            <w:tcBorders>
              <w:top w:val="single" w:sz="4" w:space="0" w:color="auto"/>
              <w:left w:val="single" w:sz="4" w:space="0" w:color="auto"/>
              <w:bottom w:val="single" w:sz="4" w:space="0" w:color="auto"/>
              <w:right w:val="single" w:sz="4" w:space="0" w:color="auto"/>
            </w:tcBorders>
            <w:hideMark/>
          </w:tcPr>
          <w:p w:rsidR="005E07C0" w:rsidRDefault="005E07C0" w:rsidP="005E07C0">
            <w:r>
              <w:t>VDO</w:t>
            </w:r>
            <w:r w:rsidR="001B037E">
              <w:t>/</w:t>
            </w:r>
            <w:r w:rsidR="00514BC4">
              <w:t>4</w:t>
            </w:r>
          </w:p>
          <w:p w:rsidR="005E07C0" w:rsidRDefault="005E07C0" w:rsidP="005E07C0">
            <w:r>
              <w:t>MKV</w:t>
            </w:r>
            <w:r w:rsidR="001B037E">
              <w:t>/3</w:t>
            </w:r>
          </w:p>
          <w:p w:rsidR="005E07C0" w:rsidRDefault="005E07C0" w:rsidP="005E07C0">
            <w:r>
              <w:t>VMEGS</w:t>
            </w:r>
            <w:r w:rsidR="001B037E">
              <w:t>/</w:t>
            </w:r>
            <w:r w:rsidR="00FA5ADB">
              <w:t xml:space="preserve">2, </w:t>
            </w:r>
            <w:r w:rsidR="001B037E">
              <w:t>3</w:t>
            </w:r>
          </w:p>
          <w:p w:rsidR="005E07C0" w:rsidRPr="00427948" w:rsidRDefault="005E07C0" w:rsidP="005E07C0"/>
        </w:tc>
      </w:tr>
      <w:tr w:rsidR="006C3CDC" w:rsidRPr="00427948" w:rsidTr="006C3CDC">
        <w:trPr>
          <w:gridAfter w:val="1"/>
          <w:wAfter w:w="17" w:type="dxa"/>
        </w:trPr>
        <w:tc>
          <w:tcPr>
            <w:tcW w:w="3085" w:type="dxa"/>
            <w:tcBorders>
              <w:top w:val="single" w:sz="4" w:space="0" w:color="auto"/>
              <w:left w:val="single" w:sz="4" w:space="0" w:color="auto"/>
              <w:bottom w:val="single" w:sz="4" w:space="0" w:color="auto"/>
              <w:right w:val="single" w:sz="4" w:space="0" w:color="auto"/>
            </w:tcBorders>
            <w:hideMark/>
          </w:tcPr>
          <w:p w:rsidR="006C3CDC" w:rsidRPr="00427948" w:rsidRDefault="006C3CDC">
            <w:r w:rsidRPr="00427948">
              <w:t xml:space="preserve">orientuje se v základních formách vlastnictví, používá peníze v běžných situacích; odhadne a zkontroluje cenu nákupu a vrácené peníze, na příkladu ukáže nemožnost realizace všech chtěných výdajů, vysvětlí, proč spořit, </w:t>
            </w:r>
            <w:r w:rsidRPr="00427948">
              <w:lastRenderedPageBreak/>
              <w:t>kdy si půjčovat a jak vracet dluhy</w:t>
            </w:r>
          </w:p>
        </w:tc>
        <w:tc>
          <w:tcPr>
            <w:tcW w:w="4021" w:type="dxa"/>
            <w:tcBorders>
              <w:top w:val="single" w:sz="4" w:space="0" w:color="auto"/>
              <w:left w:val="single" w:sz="4" w:space="0" w:color="auto"/>
              <w:bottom w:val="single" w:sz="4" w:space="0" w:color="auto"/>
              <w:right w:val="single" w:sz="4" w:space="0" w:color="auto"/>
            </w:tcBorders>
            <w:hideMark/>
          </w:tcPr>
          <w:p w:rsidR="006C3CDC" w:rsidRPr="00427948" w:rsidRDefault="006C3CDC">
            <w:r w:rsidRPr="00427948">
              <w:lastRenderedPageBreak/>
              <w:t>Dělba práce. Vývoj platidel. Vlastnické vztahy ve středověké společnosti. Daně a dávky.</w:t>
            </w:r>
          </w:p>
        </w:tc>
        <w:tc>
          <w:tcPr>
            <w:tcW w:w="2268" w:type="dxa"/>
            <w:gridSpan w:val="2"/>
            <w:tcBorders>
              <w:top w:val="single" w:sz="4" w:space="0" w:color="auto"/>
              <w:left w:val="single" w:sz="4" w:space="0" w:color="auto"/>
              <w:bottom w:val="single" w:sz="4" w:space="0" w:color="auto"/>
              <w:right w:val="single" w:sz="4" w:space="0" w:color="auto"/>
            </w:tcBorders>
          </w:tcPr>
          <w:p w:rsidR="006C3CDC" w:rsidRPr="00427948" w:rsidRDefault="006C3CDC"/>
        </w:tc>
      </w:tr>
      <w:tr w:rsidR="006C3CDC" w:rsidRPr="00427948" w:rsidTr="006C3CDC">
        <w:trPr>
          <w:gridAfter w:val="1"/>
          <w:wAfter w:w="17" w:type="dxa"/>
        </w:trPr>
        <w:tc>
          <w:tcPr>
            <w:tcW w:w="3085" w:type="dxa"/>
            <w:tcBorders>
              <w:top w:val="single" w:sz="4" w:space="0" w:color="auto"/>
              <w:left w:val="single" w:sz="4" w:space="0" w:color="auto"/>
              <w:bottom w:val="single" w:sz="4" w:space="0" w:color="auto"/>
              <w:right w:val="single" w:sz="4" w:space="0" w:color="auto"/>
            </w:tcBorders>
            <w:hideMark/>
          </w:tcPr>
          <w:p w:rsidR="006C3CDC" w:rsidRPr="00427948" w:rsidRDefault="006C3CDC">
            <w:r w:rsidRPr="00427948">
              <w:lastRenderedPageBreak/>
              <w:t>poukáže v nejbližším společenském a přírodním prostředí na změny a některé problémy a navrhne možnosti zlepšení životního prostředí obce (města).</w:t>
            </w:r>
          </w:p>
        </w:tc>
        <w:tc>
          <w:tcPr>
            <w:tcW w:w="4021" w:type="dxa"/>
            <w:tcBorders>
              <w:top w:val="single" w:sz="4" w:space="0" w:color="auto"/>
              <w:left w:val="single" w:sz="4" w:space="0" w:color="auto"/>
              <w:bottom w:val="single" w:sz="4" w:space="0" w:color="auto"/>
              <w:right w:val="single" w:sz="4" w:space="0" w:color="auto"/>
            </w:tcBorders>
            <w:hideMark/>
          </w:tcPr>
          <w:p w:rsidR="006C3CDC" w:rsidRPr="00427948" w:rsidRDefault="006C3CDC">
            <w:r w:rsidRPr="00427948">
              <w:t>Uspořádání středověké společnosti. Postavení jednotlivých vrstev společnosti. Lidé na okraji společnosti. Revoluce a povstání. Základy státního zřízení a politického systému ČR. Státní správa samospráva. Obec (město). Minulost a současnost obce (města). Obecní samospráva. Význačné budovy a zájmové spolky obce.</w:t>
            </w:r>
          </w:p>
        </w:tc>
        <w:tc>
          <w:tcPr>
            <w:tcW w:w="2268" w:type="dxa"/>
            <w:gridSpan w:val="2"/>
            <w:tcBorders>
              <w:top w:val="single" w:sz="4" w:space="0" w:color="auto"/>
              <w:left w:val="single" w:sz="4" w:space="0" w:color="auto"/>
              <w:bottom w:val="single" w:sz="4" w:space="0" w:color="auto"/>
              <w:right w:val="single" w:sz="4" w:space="0" w:color="auto"/>
            </w:tcBorders>
            <w:hideMark/>
          </w:tcPr>
          <w:p w:rsidR="006C3CDC" w:rsidRDefault="005E07C0" w:rsidP="005E07C0">
            <w:r>
              <w:t>VDO</w:t>
            </w:r>
            <w:r w:rsidR="00514BC4">
              <w:t>/2, 3</w:t>
            </w:r>
          </w:p>
          <w:p w:rsidR="005E07C0" w:rsidRPr="00427948" w:rsidRDefault="005E07C0" w:rsidP="005E07C0"/>
        </w:tc>
      </w:tr>
      <w:tr w:rsidR="004B1A1D" w:rsidRPr="00427948" w:rsidTr="00A5441D">
        <w:trPr>
          <w:gridAfter w:val="1"/>
          <w:wAfter w:w="17" w:type="dxa"/>
        </w:trPr>
        <w:tc>
          <w:tcPr>
            <w:tcW w:w="9374" w:type="dxa"/>
            <w:gridSpan w:val="4"/>
            <w:tcBorders>
              <w:top w:val="single" w:sz="4" w:space="0" w:color="auto"/>
              <w:left w:val="single" w:sz="4" w:space="0" w:color="auto"/>
              <w:bottom w:val="single" w:sz="4" w:space="0" w:color="auto"/>
              <w:right w:val="single" w:sz="4" w:space="0" w:color="auto"/>
            </w:tcBorders>
          </w:tcPr>
          <w:p w:rsidR="004B1A1D" w:rsidRPr="00427948" w:rsidRDefault="004B1A1D">
            <w:pPr>
              <w:rPr>
                <w:b/>
                <w:i/>
              </w:rPr>
            </w:pPr>
            <w:r w:rsidRPr="00427948">
              <w:rPr>
                <w:b/>
                <w:i/>
              </w:rPr>
              <w:t>Lidé a čas</w:t>
            </w:r>
          </w:p>
          <w:p w:rsidR="004B1A1D" w:rsidRPr="00427948" w:rsidRDefault="004B1A1D"/>
        </w:tc>
      </w:tr>
      <w:tr w:rsidR="006C3CDC" w:rsidRPr="00427948" w:rsidTr="004720F4">
        <w:trPr>
          <w:gridAfter w:val="1"/>
          <w:wAfter w:w="17" w:type="dxa"/>
        </w:trPr>
        <w:tc>
          <w:tcPr>
            <w:tcW w:w="3085" w:type="dxa"/>
            <w:tcBorders>
              <w:top w:val="single" w:sz="4" w:space="0" w:color="auto"/>
              <w:left w:val="single" w:sz="4" w:space="0" w:color="auto"/>
              <w:bottom w:val="single" w:sz="4" w:space="0" w:color="auto"/>
              <w:right w:val="single" w:sz="4" w:space="0" w:color="auto"/>
            </w:tcBorders>
            <w:hideMark/>
          </w:tcPr>
          <w:p w:rsidR="006C3CDC" w:rsidRPr="00427948" w:rsidRDefault="006C3CDC">
            <w:r w:rsidRPr="00427948">
              <w:t>pracuje s časovými údaji a využívá zjištěných údajů k pochopení vztahů mezi ději a mezi jevy.</w:t>
            </w:r>
          </w:p>
        </w:tc>
        <w:tc>
          <w:tcPr>
            <w:tcW w:w="4021" w:type="dxa"/>
            <w:tcBorders>
              <w:top w:val="single" w:sz="4" w:space="0" w:color="auto"/>
              <w:left w:val="single" w:sz="4" w:space="0" w:color="auto"/>
              <w:bottom w:val="single" w:sz="4" w:space="0" w:color="auto"/>
              <w:right w:val="single" w:sz="4" w:space="0" w:color="auto"/>
            </w:tcBorders>
            <w:hideMark/>
          </w:tcPr>
          <w:p w:rsidR="006C3CDC" w:rsidRPr="00427948" w:rsidRDefault="006C3CDC">
            <w:r w:rsidRPr="00427948">
              <w:t xml:space="preserve">Časová následnost. Práce s časovou osou. Počítání času na staletí, tisíciletí, letopočet, periodizace dějin. Řazení historických událostí. </w:t>
            </w:r>
          </w:p>
        </w:tc>
        <w:tc>
          <w:tcPr>
            <w:tcW w:w="2268" w:type="dxa"/>
            <w:gridSpan w:val="2"/>
            <w:tcBorders>
              <w:top w:val="single" w:sz="4" w:space="0" w:color="auto"/>
              <w:left w:val="single" w:sz="4" w:space="0" w:color="auto"/>
              <w:bottom w:val="single" w:sz="4" w:space="0" w:color="auto"/>
              <w:right w:val="single" w:sz="4" w:space="0" w:color="auto"/>
            </w:tcBorders>
          </w:tcPr>
          <w:p w:rsidR="006C3CDC" w:rsidRPr="00427948" w:rsidRDefault="006C3CDC"/>
        </w:tc>
      </w:tr>
      <w:tr w:rsidR="006C3CDC" w:rsidRPr="00427948" w:rsidTr="004720F4">
        <w:trPr>
          <w:gridAfter w:val="1"/>
          <w:wAfter w:w="17" w:type="dxa"/>
        </w:trPr>
        <w:tc>
          <w:tcPr>
            <w:tcW w:w="3085" w:type="dxa"/>
            <w:tcBorders>
              <w:top w:val="single" w:sz="4" w:space="0" w:color="auto"/>
              <w:left w:val="single" w:sz="4" w:space="0" w:color="auto"/>
              <w:bottom w:val="single" w:sz="4" w:space="0" w:color="auto"/>
              <w:right w:val="single" w:sz="4" w:space="0" w:color="auto"/>
            </w:tcBorders>
            <w:hideMark/>
          </w:tcPr>
          <w:p w:rsidR="006C3CDC" w:rsidRPr="00427948" w:rsidRDefault="006C3CDC">
            <w:r w:rsidRPr="00427948">
              <w:t>využívá archívů, knihoven, sbírek muzeí a galerií jako informačních zdrojů k pochopení minulosti. Zdůrazní základní význam chráněných částí přírody, nemovitých i movitých kulturních památek.</w:t>
            </w:r>
          </w:p>
        </w:tc>
        <w:tc>
          <w:tcPr>
            <w:tcW w:w="4021" w:type="dxa"/>
            <w:tcBorders>
              <w:top w:val="single" w:sz="4" w:space="0" w:color="auto"/>
              <w:left w:val="single" w:sz="4" w:space="0" w:color="auto"/>
              <w:bottom w:val="single" w:sz="4" w:space="0" w:color="auto"/>
              <w:right w:val="single" w:sz="4" w:space="0" w:color="auto"/>
            </w:tcBorders>
            <w:hideMark/>
          </w:tcPr>
          <w:p w:rsidR="006C3CDC" w:rsidRPr="00427948" w:rsidRDefault="006C3CDC">
            <w:r w:rsidRPr="00427948">
              <w:t>Archeologické nálezy, historické prameny. Význam muzeí v regionech. Začátky písemnictví, písemné prameny. Praha sídlem římského císaře. Univerzita – centrum vzdělanosti. Život ve středověkém městě. Kulturní památky Evropy. Technické památky. Hornictví. Zdroje energie v novověku. Druhy cestovního ruchu.</w:t>
            </w:r>
          </w:p>
        </w:tc>
        <w:tc>
          <w:tcPr>
            <w:tcW w:w="2268" w:type="dxa"/>
            <w:gridSpan w:val="2"/>
            <w:tcBorders>
              <w:top w:val="single" w:sz="4" w:space="0" w:color="auto"/>
              <w:left w:val="single" w:sz="4" w:space="0" w:color="auto"/>
              <w:bottom w:val="single" w:sz="4" w:space="0" w:color="auto"/>
              <w:right w:val="single" w:sz="4" w:space="0" w:color="auto"/>
            </w:tcBorders>
          </w:tcPr>
          <w:p w:rsidR="006C3CDC" w:rsidRPr="00427948" w:rsidRDefault="006C3CDC"/>
        </w:tc>
      </w:tr>
      <w:tr w:rsidR="006C3CDC" w:rsidRPr="00427948" w:rsidTr="004720F4">
        <w:trPr>
          <w:gridAfter w:val="1"/>
          <w:wAfter w:w="17" w:type="dxa"/>
        </w:trPr>
        <w:tc>
          <w:tcPr>
            <w:tcW w:w="3085" w:type="dxa"/>
            <w:tcBorders>
              <w:top w:val="single" w:sz="4" w:space="0" w:color="auto"/>
              <w:left w:val="single" w:sz="4" w:space="0" w:color="auto"/>
              <w:bottom w:val="single" w:sz="4" w:space="0" w:color="auto"/>
              <w:right w:val="single" w:sz="4" w:space="0" w:color="auto"/>
            </w:tcBorders>
            <w:hideMark/>
          </w:tcPr>
          <w:p w:rsidR="006C3CDC" w:rsidRPr="00427948" w:rsidRDefault="006C3CDC">
            <w:r w:rsidRPr="00427948">
              <w:t>rozeznává současné a minulé a orientuje se v hlavních reáliích minulosti a současnosti naší vlasti s využitím regionálních specifik.</w:t>
            </w:r>
          </w:p>
        </w:tc>
        <w:tc>
          <w:tcPr>
            <w:tcW w:w="4021" w:type="dxa"/>
            <w:tcBorders>
              <w:top w:val="single" w:sz="4" w:space="0" w:color="auto"/>
              <w:left w:val="single" w:sz="4" w:space="0" w:color="auto"/>
              <w:bottom w:val="single" w:sz="4" w:space="0" w:color="auto"/>
              <w:right w:val="single" w:sz="4" w:space="0" w:color="auto"/>
            </w:tcBorders>
            <w:hideMark/>
          </w:tcPr>
          <w:p w:rsidR="006C3CDC" w:rsidRPr="00427948" w:rsidRDefault="006C3CDC">
            <w:r w:rsidRPr="00427948">
              <w:t>Nejstarší osídlení na našem území. Křesťanství a počátky písemnictví. Svobodní – nesvobodní – poddaní – urození. Úloha církve ve středověku. Univerzita – společenství vzdělaných. Kultura středověku. Kritika církve, reformace. Úloha vzdělání v historii. Vynálezy, které přispívají k rozvoji vzdělanosti a informovanosti lidí. Změny v novověku. Různost křesťanských náboženství a konflikty moci. Začátek mezinárodních jednání.</w:t>
            </w:r>
          </w:p>
        </w:tc>
        <w:tc>
          <w:tcPr>
            <w:tcW w:w="2268" w:type="dxa"/>
            <w:gridSpan w:val="2"/>
            <w:tcBorders>
              <w:top w:val="single" w:sz="4" w:space="0" w:color="auto"/>
              <w:left w:val="single" w:sz="4" w:space="0" w:color="auto"/>
              <w:bottom w:val="single" w:sz="4" w:space="0" w:color="auto"/>
              <w:right w:val="single" w:sz="4" w:space="0" w:color="auto"/>
            </w:tcBorders>
            <w:hideMark/>
          </w:tcPr>
          <w:p w:rsidR="00514BC4" w:rsidRDefault="00514BC4" w:rsidP="005E07C0">
            <w:r>
              <w:t>MKV/4</w:t>
            </w:r>
          </w:p>
          <w:p w:rsidR="005E07C0" w:rsidRDefault="005E07C0" w:rsidP="005E07C0">
            <w:r>
              <w:t>Umění a kultura</w:t>
            </w:r>
          </w:p>
          <w:p w:rsidR="006C3CDC" w:rsidRPr="00427948" w:rsidRDefault="006C3CDC" w:rsidP="005E07C0"/>
        </w:tc>
      </w:tr>
      <w:tr w:rsidR="006C3CDC" w:rsidRPr="00427948" w:rsidTr="004720F4">
        <w:trPr>
          <w:gridAfter w:val="1"/>
          <w:wAfter w:w="17" w:type="dxa"/>
        </w:trPr>
        <w:tc>
          <w:tcPr>
            <w:tcW w:w="3085" w:type="dxa"/>
            <w:tcBorders>
              <w:top w:val="single" w:sz="4" w:space="0" w:color="auto"/>
              <w:left w:val="single" w:sz="4" w:space="0" w:color="auto"/>
              <w:bottom w:val="single" w:sz="4" w:space="0" w:color="auto"/>
              <w:right w:val="single" w:sz="4" w:space="0" w:color="auto"/>
            </w:tcBorders>
            <w:hideMark/>
          </w:tcPr>
          <w:p w:rsidR="006C3CDC" w:rsidRPr="00427948" w:rsidRDefault="006C3CDC">
            <w:r w:rsidRPr="00427948">
              <w:t>porovná a hodnotí na vybraných ukázkách způsob života a práce předků na našem území v minulosti a současnosti s využitím regionálních specifik.</w:t>
            </w:r>
          </w:p>
        </w:tc>
        <w:tc>
          <w:tcPr>
            <w:tcW w:w="4021" w:type="dxa"/>
            <w:tcBorders>
              <w:top w:val="single" w:sz="4" w:space="0" w:color="auto"/>
              <w:left w:val="single" w:sz="4" w:space="0" w:color="auto"/>
              <w:bottom w:val="single" w:sz="4" w:space="0" w:color="auto"/>
              <w:right w:val="single" w:sz="4" w:space="0" w:color="auto"/>
            </w:tcBorders>
            <w:hideMark/>
          </w:tcPr>
          <w:p w:rsidR="006C3CDC" w:rsidRPr="00427948" w:rsidRDefault="006C3CDC">
            <w:pPr>
              <w:ind w:left="-10" w:right="-108"/>
            </w:pPr>
            <w:r w:rsidRPr="00427948">
              <w:t>Důsledky používání kovů v zemědělství a řemeslech. Rozvoj řemesel a obchodování a jeho dopady na způsob života. Trhy, obchod a rozvoj měst. Význam rozvoje vzdělanosti. Vývoj technologií při výrobě nástrojů a nářadí. Změny v zemědělském hospodaření a jejich dopad. Každodenní život zemědělců. Život obyvatel během válečných konfliktů.</w:t>
            </w:r>
          </w:p>
        </w:tc>
        <w:tc>
          <w:tcPr>
            <w:tcW w:w="2268" w:type="dxa"/>
            <w:gridSpan w:val="2"/>
            <w:tcBorders>
              <w:top w:val="single" w:sz="4" w:space="0" w:color="auto"/>
              <w:left w:val="single" w:sz="4" w:space="0" w:color="auto"/>
              <w:bottom w:val="single" w:sz="4" w:space="0" w:color="auto"/>
              <w:right w:val="single" w:sz="4" w:space="0" w:color="auto"/>
            </w:tcBorders>
            <w:hideMark/>
          </w:tcPr>
          <w:p w:rsidR="006C3CDC" w:rsidRPr="00427948" w:rsidRDefault="006C3CDC"/>
        </w:tc>
      </w:tr>
      <w:tr w:rsidR="006C3CDC" w:rsidRPr="00427948" w:rsidTr="004720F4">
        <w:trPr>
          <w:gridAfter w:val="1"/>
          <w:wAfter w:w="17" w:type="dxa"/>
        </w:trPr>
        <w:tc>
          <w:tcPr>
            <w:tcW w:w="3085" w:type="dxa"/>
            <w:tcBorders>
              <w:top w:val="single" w:sz="4" w:space="0" w:color="auto"/>
              <w:left w:val="single" w:sz="4" w:space="0" w:color="auto"/>
              <w:bottom w:val="single" w:sz="4" w:space="0" w:color="auto"/>
              <w:right w:val="single" w:sz="4" w:space="0" w:color="auto"/>
            </w:tcBorders>
            <w:hideMark/>
          </w:tcPr>
          <w:p w:rsidR="006C3CDC" w:rsidRPr="00427948" w:rsidRDefault="006C3CDC">
            <w:r w:rsidRPr="00427948">
              <w:lastRenderedPageBreak/>
              <w:t>objasní historické důvody pro zařazení státních svátků a významných dnů.</w:t>
            </w:r>
          </w:p>
        </w:tc>
        <w:tc>
          <w:tcPr>
            <w:tcW w:w="4021" w:type="dxa"/>
            <w:tcBorders>
              <w:top w:val="single" w:sz="4" w:space="0" w:color="auto"/>
              <w:left w:val="single" w:sz="4" w:space="0" w:color="auto"/>
              <w:bottom w:val="single" w:sz="4" w:space="0" w:color="auto"/>
              <w:right w:val="single" w:sz="4" w:space="0" w:color="auto"/>
            </w:tcBorders>
            <w:hideMark/>
          </w:tcPr>
          <w:p w:rsidR="006C3CDC" w:rsidRPr="00427948" w:rsidRDefault="006C3CDC">
            <w:r w:rsidRPr="00427948">
              <w:t>Křesťanství a význam vzdělanosti. Reformace, náboženská tolerance.</w:t>
            </w:r>
          </w:p>
        </w:tc>
        <w:tc>
          <w:tcPr>
            <w:tcW w:w="2268" w:type="dxa"/>
            <w:gridSpan w:val="2"/>
            <w:tcBorders>
              <w:top w:val="single" w:sz="4" w:space="0" w:color="auto"/>
              <w:left w:val="single" w:sz="4" w:space="0" w:color="auto"/>
              <w:bottom w:val="single" w:sz="4" w:space="0" w:color="auto"/>
              <w:right w:val="single" w:sz="4" w:space="0" w:color="auto"/>
            </w:tcBorders>
          </w:tcPr>
          <w:p w:rsidR="006C3CDC" w:rsidRPr="00427948" w:rsidRDefault="006C3CDC"/>
        </w:tc>
      </w:tr>
      <w:tr w:rsidR="0056519D" w:rsidRPr="00427948" w:rsidTr="006C3CDC">
        <w:trPr>
          <w:gridAfter w:val="1"/>
          <w:wAfter w:w="17" w:type="dxa"/>
        </w:trPr>
        <w:tc>
          <w:tcPr>
            <w:tcW w:w="9374" w:type="dxa"/>
            <w:gridSpan w:val="4"/>
            <w:tcBorders>
              <w:top w:val="single" w:sz="4" w:space="0" w:color="auto"/>
              <w:left w:val="single" w:sz="4" w:space="0" w:color="auto"/>
              <w:bottom w:val="single" w:sz="4" w:space="0" w:color="auto"/>
              <w:right w:val="single" w:sz="4" w:space="0" w:color="auto"/>
            </w:tcBorders>
          </w:tcPr>
          <w:p w:rsidR="0056519D" w:rsidRPr="00427948" w:rsidRDefault="004B1A1D">
            <w:pPr>
              <w:rPr>
                <w:b/>
                <w:i/>
              </w:rPr>
            </w:pPr>
            <w:r w:rsidRPr="00427948">
              <w:rPr>
                <w:b/>
                <w:i/>
              </w:rPr>
              <w:t>Rozmanitost přírody</w:t>
            </w:r>
          </w:p>
          <w:p w:rsidR="004B1A1D" w:rsidRPr="00427948" w:rsidRDefault="004B1A1D">
            <w:pPr>
              <w:rPr>
                <w:b/>
              </w:rPr>
            </w:pPr>
          </w:p>
        </w:tc>
      </w:tr>
      <w:tr w:rsidR="006C3CDC" w:rsidRPr="00427948" w:rsidTr="004720F4">
        <w:trPr>
          <w:gridAfter w:val="1"/>
          <w:wAfter w:w="17" w:type="dxa"/>
        </w:trPr>
        <w:tc>
          <w:tcPr>
            <w:tcW w:w="3085" w:type="dxa"/>
            <w:tcBorders>
              <w:top w:val="single" w:sz="4" w:space="0" w:color="auto"/>
              <w:left w:val="single" w:sz="4" w:space="0" w:color="auto"/>
              <w:bottom w:val="single" w:sz="4" w:space="0" w:color="auto"/>
              <w:right w:val="single" w:sz="4" w:space="0" w:color="auto"/>
            </w:tcBorders>
            <w:hideMark/>
          </w:tcPr>
          <w:p w:rsidR="006C3CDC" w:rsidRPr="00427948" w:rsidRDefault="006C3CDC">
            <w:r w:rsidRPr="00427948">
              <w:t>objevuje a zjišťuje propojenost prvků živé a neživé přírody, princip rovnováhy přírody a nachází souvislosti mezi konečným vzhledem přírody a činností člověka.</w:t>
            </w:r>
          </w:p>
        </w:tc>
        <w:tc>
          <w:tcPr>
            <w:tcW w:w="4021" w:type="dxa"/>
            <w:tcBorders>
              <w:top w:val="single" w:sz="4" w:space="0" w:color="auto"/>
              <w:left w:val="single" w:sz="4" w:space="0" w:color="auto"/>
              <w:bottom w:val="single" w:sz="4" w:space="0" w:color="auto"/>
              <w:right w:val="single" w:sz="4" w:space="0" w:color="auto"/>
            </w:tcBorders>
          </w:tcPr>
          <w:p w:rsidR="006C3CDC" w:rsidRPr="00427948" w:rsidRDefault="006C3CDC">
            <w:r w:rsidRPr="00427948">
              <w:t>Získávání zemědělské půdy. Zemědělské hospodaření v minulosti. Zakládání a vývoj sídel v čase. Typy krajiny. Nerostné zdroje a jejich těžba. Zdroje energie.</w:t>
            </w:r>
          </w:p>
          <w:p w:rsidR="006C3CDC" w:rsidRPr="00427948" w:rsidRDefault="006C3CDC"/>
        </w:tc>
        <w:tc>
          <w:tcPr>
            <w:tcW w:w="2268" w:type="dxa"/>
            <w:gridSpan w:val="2"/>
            <w:tcBorders>
              <w:top w:val="single" w:sz="4" w:space="0" w:color="auto"/>
              <w:left w:val="single" w:sz="4" w:space="0" w:color="auto"/>
              <w:bottom w:val="single" w:sz="4" w:space="0" w:color="auto"/>
              <w:right w:val="single" w:sz="4" w:space="0" w:color="auto"/>
            </w:tcBorders>
            <w:hideMark/>
          </w:tcPr>
          <w:p w:rsidR="006C3CDC" w:rsidRPr="00427948" w:rsidRDefault="004B1A1D">
            <w:r w:rsidRPr="00427948">
              <w:t>E</w:t>
            </w:r>
            <w:r w:rsidR="00CE09C0">
              <w:t>N</w:t>
            </w:r>
            <w:r w:rsidRPr="00427948">
              <w:t>V</w:t>
            </w:r>
            <w:r w:rsidR="00FE5B3A">
              <w:t>/1</w:t>
            </w:r>
          </w:p>
        </w:tc>
      </w:tr>
      <w:tr w:rsidR="006C3CDC" w:rsidRPr="00427948" w:rsidTr="004720F4">
        <w:trPr>
          <w:gridAfter w:val="1"/>
          <w:wAfter w:w="17" w:type="dxa"/>
        </w:trPr>
        <w:tc>
          <w:tcPr>
            <w:tcW w:w="3085" w:type="dxa"/>
            <w:tcBorders>
              <w:top w:val="single" w:sz="4" w:space="0" w:color="auto"/>
              <w:left w:val="single" w:sz="4" w:space="0" w:color="auto"/>
              <w:bottom w:val="single" w:sz="4" w:space="0" w:color="auto"/>
              <w:right w:val="single" w:sz="4" w:space="0" w:color="auto"/>
            </w:tcBorders>
            <w:hideMark/>
          </w:tcPr>
          <w:p w:rsidR="006C3CDC" w:rsidRPr="00427948" w:rsidRDefault="006C3CDC">
            <w:r w:rsidRPr="00427948">
              <w:t>zhodnotí některé konkrétní činnosti člověka v přírodě a rozlišuje aktivity, které mohou prostředí i zdraví člověka podporovat nebo poškozovat.</w:t>
            </w:r>
          </w:p>
        </w:tc>
        <w:tc>
          <w:tcPr>
            <w:tcW w:w="4021" w:type="dxa"/>
            <w:tcBorders>
              <w:top w:val="single" w:sz="4" w:space="0" w:color="auto"/>
              <w:left w:val="single" w:sz="4" w:space="0" w:color="auto"/>
              <w:bottom w:val="single" w:sz="4" w:space="0" w:color="auto"/>
              <w:right w:val="single" w:sz="4" w:space="0" w:color="auto"/>
            </w:tcBorders>
            <w:hideMark/>
          </w:tcPr>
          <w:p w:rsidR="006C3CDC" w:rsidRPr="00427948" w:rsidRDefault="006C3CDC">
            <w:r w:rsidRPr="00427948">
              <w:t>Utváření středověké a novověké kulturní krajiny. Vliv dopravy na krajinu.</w:t>
            </w:r>
          </w:p>
          <w:p w:rsidR="006C3CDC" w:rsidRPr="00427948" w:rsidRDefault="006C3CDC"/>
          <w:p w:rsidR="006C3CDC" w:rsidRPr="00427948" w:rsidRDefault="006C3CDC"/>
          <w:p w:rsidR="006C3CDC" w:rsidRPr="00427948" w:rsidRDefault="006C3CDC"/>
          <w:p w:rsidR="006C3CDC" w:rsidRPr="00427948" w:rsidRDefault="006C3CDC"/>
          <w:p w:rsidR="006C3CDC" w:rsidRPr="00427948" w:rsidRDefault="006C3CDC"/>
        </w:tc>
        <w:tc>
          <w:tcPr>
            <w:tcW w:w="2268" w:type="dxa"/>
            <w:gridSpan w:val="2"/>
            <w:tcBorders>
              <w:top w:val="single" w:sz="4" w:space="0" w:color="auto"/>
              <w:left w:val="single" w:sz="4" w:space="0" w:color="auto"/>
              <w:bottom w:val="single" w:sz="4" w:space="0" w:color="auto"/>
              <w:right w:val="single" w:sz="4" w:space="0" w:color="auto"/>
            </w:tcBorders>
            <w:hideMark/>
          </w:tcPr>
          <w:p w:rsidR="006C3CDC" w:rsidRPr="00427948" w:rsidRDefault="004B1A1D">
            <w:r w:rsidRPr="00427948">
              <w:t>E</w:t>
            </w:r>
            <w:r w:rsidR="00CE09C0">
              <w:t>N</w:t>
            </w:r>
            <w:r w:rsidRPr="00427948">
              <w:t>V</w:t>
            </w:r>
            <w:r w:rsidR="00FE5B3A">
              <w:t>/4</w:t>
            </w:r>
          </w:p>
        </w:tc>
      </w:tr>
      <w:tr w:rsidR="00993EB1" w:rsidRPr="00427948" w:rsidTr="006C3CDC">
        <w:trPr>
          <w:gridAfter w:val="1"/>
          <w:wAfter w:w="17" w:type="dxa"/>
        </w:trPr>
        <w:tc>
          <w:tcPr>
            <w:tcW w:w="3085" w:type="dxa"/>
            <w:tcBorders>
              <w:top w:val="single" w:sz="4" w:space="0" w:color="auto"/>
              <w:left w:val="single" w:sz="4" w:space="0" w:color="auto"/>
              <w:bottom w:val="single" w:sz="4" w:space="0" w:color="auto"/>
              <w:right w:val="single" w:sz="4" w:space="0" w:color="auto"/>
            </w:tcBorders>
          </w:tcPr>
          <w:p w:rsidR="006C3CDC" w:rsidRPr="00427948" w:rsidRDefault="006C3CDC" w:rsidP="006C3CDC">
            <w:pPr>
              <w:rPr>
                <w:b/>
              </w:rPr>
            </w:pPr>
            <w:r w:rsidRPr="00427948">
              <w:rPr>
                <w:b/>
              </w:rPr>
              <w:t>Oblast:</w:t>
            </w:r>
          </w:p>
          <w:p w:rsidR="00993EB1" w:rsidRPr="00427948" w:rsidRDefault="006C3CDC" w:rsidP="006C3CDC">
            <w:pPr>
              <w:rPr>
                <w:b/>
              </w:rPr>
            </w:pPr>
            <w:r w:rsidRPr="00427948">
              <w:rPr>
                <w:b/>
              </w:rPr>
              <w:t>ČLOVĚK A JEHO SVĚT</w:t>
            </w:r>
          </w:p>
        </w:tc>
        <w:tc>
          <w:tcPr>
            <w:tcW w:w="4021" w:type="dxa"/>
            <w:tcBorders>
              <w:top w:val="single" w:sz="4" w:space="0" w:color="auto"/>
              <w:left w:val="single" w:sz="4" w:space="0" w:color="auto"/>
              <w:bottom w:val="single" w:sz="4" w:space="0" w:color="auto"/>
              <w:right w:val="single" w:sz="4" w:space="0" w:color="auto"/>
            </w:tcBorders>
          </w:tcPr>
          <w:p w:rsidR="00993EB1" w:rsidRPr="00427948" w:rsidRDefault="00993EB1">
            <w:pPr>
              <w:rPr>
                <w:b/>
              </w:rPr>
            </w:pPr>
            <w:r w:rsidRPr="00427948">
              <w:rPr>
                <w:b/>
              </w:rPr>
              <w:t>Předmět:</w:t>
            </w:r>
          </w:p>
          <w:p w:rsidR="00993EB1" w:rsidRPr="00427948" w:rsidRDefault="00993EB1" w:rsidP="00993EB1">
            <w:pPr>
              <w:rPr>
                <w:b/>
              </w:rPr>
            </w:pPr>
            <w:r w:rsidRPr="00427948">
              <w:rPr>
                <w:b/>
              </w:rPr>
              <w:t>VLASTIVĚDA</w:t>
            </w:r>
          </w:p>
        </w:tc>
        <w:tc>
          <w:tcPr>
            <w:tcW w:w="2268" w:type="dxa"/>
            <w:gridSpan w:val="2"/>
            <w:tcBorders>
              <w:top w:val="single" w:sz="4" w:space="0" w:color="auto"/>
              <w:left w:val="single" w:sz="4" w:space="0" w:color="auto"/>
              <w:bottom w:val="single" w:sz="4" w:space="0" w:color="auto"/>
              <w:right w:val="single" w:sz="4" w:space="0" w:color="auto"/>
            </w:tcBorders>
          </w:tcPr>
          <w:p w:rsidR="00993EB1" w:rsidRPr="00427948" w:rsidRDefault="00993EB1" w:rsidP="00993EB1">
            <w:pPr>
              <w:jc w:val="center"/>
              <w:rPr>
                <w:b/>
              </w:rPr>
            </w:pPr>
            <w:r w:rsidRPr="00427948">
              <w:rPr>
                <w:b/>
              </w:rPr>
              <w:t>Ročník:</w:t>
            </w:r>
          </w:p>
          <w:p w:rsidR="00993EB1" w:rsidRPr="00427948" w:rsidRDefault="00993EB1" w:rsidP="00993EB1">
            <w:pPr>
              <w:jc w:val="center"/>
              <w:rPr>
                <w:b/>
              </w:rPr>
            </w:pPr>
            <w:r w:rsidRPr="00427948">
              <w:rPr>
                <w:b/>
              </w:rPr>
              <w:t>5.</w:t>
            </w:r>
          </w:p>
          <w:p w:rsidR="00993EB1" w:rsidRPr="00427948" w:rsidRDefault="00993EB1" w:rsidP="00993EB1">
            <w:pPr>
              <w:rPr>
                <w:b/>
              </w:rPr>
            </w:pPr>
          </w:p>
        </w:tc>
      </w:tr>
      <w:tr w:rsidR="006C3CDC" w:rsidRPr="00427948" w:rsidTr="004720F4">
        <w:trPr>
          <w:gridAfter w:val="1"/>
          <w:wAfter w:w="17" w:type="dxa"/>
        </w:trPr>
        <w:tc>
          <w:tcPr>
            <w:tcW w:w="3085" w:type="dxa"/>
            <w:tcBorders>
              <w:top w:val="single" w:sz="4" w:space="0" w:color="auto"/>
              <w:left w:val="single" w:sz="4" w:space="0" w:color="auto"/>
              <w:bottom w:val="single" w:sz="4" w:space="0" w:color="auto"/>
              <w:right w:val="single" w:sz="4" w:space="0" w:color="auto"/>
            </w:tcBorders>
          </w:tcPr>
          <w:p w:rsidR="006C3CDC" w:rsidRPr="00427948" w:rsidRDefault="006C3CDC" w:rsidP="00357C2D">
            <w:pPr>
              <w:rPr>
                <w:b/>
              </w:rPr>
            </w:pPr>
            <w:r w:rsidRPr="00427948">
              <w:rPr>
                <w:b/>
              </w:rPr>
              <w:t>Očekávané výstupy</w:t>
            </w:r>
          </w:p>
          <w:p w:rsidR="006C3CDC" w:rsidRPr="00427948" w:rsidRDefault="006C3CDC" w:rsidP="00357C2D">
            <w:pPr>
              <w:rPr>
                <w:b/>
              </w:rPr>
            </w:pPr>
          </w:p>
        </w:tc>
        <w:tc>
          <w:tcPr>
            <w:tcW w:w="4021" w:type="dxa"/>
            <w:tcBorders>
              <w:top w:val="single" w:sz="4" w:space="0" w:color="auto"/>
              <w:left w:val="single" w:sz="4" w:space="0" w:color="auto"/>
              <w:bottom w:val="single" w:sz="4" w:space="0" w:color="auto"/>
              <w:right w:val="single" w:sz="4" w:space="0" w:color="auto"/>
            </w:tcBorders>
            <w:hideMark/>
          </w:tcPr>
          <w:p w:rsidR="006C3CDC" w:rsidRPr="00427948" w:rsidRDefault="006C3CDC" w:rsidP="00357C2D">
            <w:pPr>
              <w:rPr>
                <w:b/>
              </w:rPr>
            </w:pPr>
            <w:r w:rsidRPr="00427948">
              <w:rPr>
                <w:b/>
              </w:rPr>
              <w:t>Učivo</w:t>
            </w:r>
          </w:p>
        </w:tc>
        <w:tc>
          <w:tcPr>
            <w:tcW w:w="2268" w:type="dxa"/>
            <w:gridSpan w:val="2"/>
            <w:tcBorders>
              <w:top w:val="single" w:sz="4" w:space="0" w:color="auto"/>
              <w:left w:val="single" w:sz="4" w:space="0" w:color="auto"/>
              <w:bottom w:val="single" w:sz="4" w:space="0" w:color="auto"/>
              <w:right w:val="single" w:sz="4" w:space="0" w:color="auto"/>
            </w:tcBorders>
            <w:hideMark/>
          </w:tcPr>
          <w:p w:rsidR="006C3CDC" w:rsidRPr="00427948" w:rsidRDefault="006C3CDC" w:rsidP="00357C2D">
            <w:pPr>
              <w:rPr>
                <w:b/>
              </w:rPr>
            </w:pPr>
            <w:r w:rsidRPr="00427948">
              <w:rPr>
                <w:b/>
              </w:rPr>
              <w:t>Průřezová témata a mezipředmětové vztahy</w:t>
            </w:r>
          </w:p>
        </w:tc>
      </w:tr>
      <w:tr w:rsidR="0056519D" w:rsidRPr="00427948" w:rsidTr="006C3CDC">
        <w:trPr>
          <w:gridAfter w:val="1"/>
          <w:wAfter w:w="17" w:type="dxa"/>
        </w:trPr>
        <w:tc>
          <w:tcPr>
            <w:tcW w:w="9374" w:type="dxa"/>
            <w:gridSpan w:val="4"/>
            <w:tcBorders>
              <w:top w:val="single" w:sz="4" w:space="0" w:color="auto"/>
              <w:left w:val="single" w:sz="4" w:space="0" w:color="auto"/>
              <w:bottom w:val="single" w:sz="4" w:space="0" w:color="auto"/>
              <w:right w:val="single" w:sz="4" w:space="0" w:color="auto"/>
            </w:tcBorders>
          </w:tcPr>
          <w:p w:rsidR="004B1A1D" w:rsidRPr="00427948" w:rsidRDefault="004B1A1D" w:rsidP="004B1A1D">
            <w:pPr>
              <w:rPr>
                <w:b/>
                <w:i/>
              </w:rPr>
            </w:pPr>
            <w:r w:rsidRPr="00427948">
              <w:rPr>
                <w:b/>
                <w:i/>
              </w:rPr>
              <w:t>Místo, kde žijeme</w:t>
            </w:r>
          </w:p>
          <w:p w:rsidR="0056519D" w:rsidRPr="00427948" w:rsidRDefault="0056519D">
            <w:pPr>
              <w:rPr>
                <w:b/>
              </w:rPr>
            </w:pPr>
          </w:p>
        </w:tc>
      </w:tr>
      <w:tr w:rsidR="006C3CDC" w:rsidRPr="00427948" w:rsidTr="004720F4">
        <w:trPr>
          <w:gridAfter w:val="1"/>
          <w:wAfter w:w="17" w:type="dxa"/>
        </w:trPr>
        <w:tc>
          <w:tcPr>
            <w:tcW w:w="3085" w:type="dxa"/>
            <w:tcBorders>
              <w:top w:val="single" w:sz="4" w:space="0" w:color="auto"/>
              <w:left w:val="single" w:sz="4" w:space="0" w:color="auto"/>
              <w:bottom w:val="single" w:sz="4" w:space="0" w:color="auto"/>
              <w:right w:val="single" w:sz="4" w:space="0" w:color="auto"/>
            </w:tcBorders>
            <w:hideMark/>
          </w:tcPr>
          <w:p w:rsidR="006C3CDC" w:rsidRPr="00427948" w:rsidRDefault="006C3CDC">
            <w:r w:rsidRPr="00427948">
              <w:t>určí a vysvětlí polohu svého bydliště nebo pobytu vzhledem ke krajině a státu.</w:t>
            </w:r>
          </w:p>
        </w:tc>
        <w:tc>
          <w:tcPr>
            <w:tcW w:w="4021" w:type="dxa"/>
            <w:tcBorders>
              <w:top w:val="single" w:sz="4" w:space="0" w:color="auto"/>
              <w:left w:val="single" w:sz="4" w:space="0" w:color="auto"/>
              <w:bottom w:val="single" w:sz="4" w:space="0" w:color="auto"/>
              <w:right w:val="single" w:sz="4" w:space="0" w:color="auto"/>
            </w:tcBorders>
            <w:hideMark/>
          </w:tcPr>
          <w:p w:rsidR="006C3CDC" w:rsidRPr="00427948" w:rsidRDefault="006C3CDC">
            <w:r w:rsidRPr="00427948">
              <w:t>Místní krajina. Okolní krajina (místní oblast, region). Administrativní členění ČR.</w:t>
            </w:r>
          </w:p>
        </w:tc>
        <w:tc>
          <w:tcPr>
            <w:tcW w:w="2268" w:type="dxa"/>
            <w:gridSpan w:val="2"/>
            <w:tcBorders>
              <w:top w:val="single" w:sz="4" w:space="0" w:color="auto"/>
              <w:left w:val="single" w:sz="4" w:space="0" w:color="auto"/>
              <w:bottom w:val="single" w:sz="4" w:space="0" w:color="auto"/>
              <w:right w:val="single" w:sz="4" w:space="0" w:color="auto"/>
            </w:tcBorders>
            <w:hideMark/>
          </w:tcPr>
          <w:p w:rsidR="006C3CDC" w:rsidRPr="00427948" w:rsidRDefault="005E07C0">
            <w:r>
              <w:t>ENV</w:t>
            </w:r>
            <w:r w:rsidR="00514BC4">
              <w:t>/1</w:t>
            </w:r>
          </w:p>
        </w:tc>
      </w:tr>
      <w:tr w:rsidR="006C3CDC" w:rsidRPr="00427948" w:rsidTr="004720F4">
        <w:trPr>
          <w:gridAfter w:val="1"/>
          <w:wAfter w:w="17" w:type="dxa"/>
        </w:trPr>
        <w:tc>
          <w:tcPr>
            <w:tcW w:w="3085" w:type="dxa"/>
            <w:tcBorders>
              <w:top w:val="single" w:sz="4" w:space="0" w:color="auto"/>
              <w:left w:val="single" w:sz="4" w:space="0" w:color="auto"/>
              <w:bottom w:val="single" w:sz="4" w:space="0" w:color="auto"/>
              <w:right w:val="single" w:sz="4" w:space="0" w:color="auto"/>
            </w:tcBorders>
            <w:hideMark/>
          </w:tcPr>
          <w:p w:rsidR="006C3CDC" w:rsidRPr="00427948" w:rsidRDefault="006C3CDC">
            <w:r w:rsidRPr="00427948">
              <w:t>vyhledá typické regionální zvláštnosti přírody, osídlení, hospodářství a kultury, jednoduchým způsobem posoudí jejich význam z hlediska přírodního, historického.</w:t>
            </w:r>
          </w:p>
        </w:tc>
        <w:tc>
          <w:tcPr>
            <w:tcW w:w="4021" w:type="dxa"/>
            <w:tcBorders>
              <w:top w:val="single" w:sz="4" w:space="0" w:color="auto"/>
              <w:left w:val="single" w:sz="4" w:space="0" w:color="auto"/>
              <w:bottom w:val="single" w:sz="4" w:space="0" w:color="auto"/>
              <w:right w:val="single" w:sz="4" w:space="0" w:color="auto"/>
            </w:tcBorders>
            <w:hideMark/>
          </w:tcPr>
          <w:p w:rsidR="006C3CDC" w:rsidRPr="00427948" w:rsidRDefault="006C3CDC">
            <w:r w:rsidRPr="00427948">
              <w:t>Vliv krajiny na život lidí. Působení lidí na krajinu a životní prostředí. Chráněná území ČR. Kraje ČR – přírodní podmínky, surovinové zdroje a jejich využití, výroba, služby a obchod. Změny hospodářské strategie za socialismu.</w:t>
            </w:r>
          </w:p>
        </w:tc>
        <w:tc>
          <w:tcPr>
            <w:tcW w:w="2268" w:type="dxa"/>
            <w:gridSpan w:val="2"/>
            <w:tcBorders>
              <w:top w:val="single" w:sz="4" w:space="0" w:color="auto"/>
              <w:left w:val="single" w:sz="4" w:space="0" w:color="auto"/>
              <w:bottom w:val="single" w:sz="4" w:space="0" w:color="auto"/>
              <w:right w:val="single" w:sz="4" w:space="0" w:color="auto"/>
            </w:tcBorders>
            <w:hideMark/>
          </w:tcPr>
          <w:p w:rsidR="006C3CDC" w:rsidRPr="00427948" w:rsidRDefault="005E07C0">
            <w:r>
              <w:t>ENV</w:t>
            </w:r>
            <w:r w:rsidR="00514BC4">
              <w:t>/4</w:t>
            </w:r>
          </w:p>
        </w:tc>
      </w:tr>
      <w:tr w:rsidR="006C3CDC" w:rsidRPr="00427948" w:rsidTr="004720F4">
        <w:trPr>
          <w:gridAfter w:val="1"/>
          <w:wAfter w:w="17" w:type="dxa"/>
        </w:trPr>
        <w:tc>
          <w:tcPr>
            <w:tcW w:w="3085" w:type="dxa"/>
            <w:tcBorders>
              <w:top w:val="single" w:sz="4" w:space="0" w:color="auto"/>
              <w:left w:val="single" w:sz="4" w:space="0" w:color="auto"/>
              <w:bottom w:val="single" w:sz="4" w:space="0" w:color="auto"/>
              <w:right w:val="single" w:sz="4" w:space="0" w:color="auto"/>
            </w:tcBorders>
            <w:hideMark/>
          </w:tcPr>
          <w:p w:rsidR="006C3CDC" w:rsidRPr="00427948" w:rsidRDefault="006C3CDC">
            <w:r w:rsidRPr="00427948">
              <w:t>vyhledává jednoduché údaje o přírodních podmínkách a sídlištích lidí na mapách naší republiky, Evropy a polokoulí.</w:t>
            </w:r>
          </w:p>
        </w:tc>
        <w:tc>
          <w:tcPr>
            <w:tcW w:w="4021" w:type="dxa"/>
            <w:tcBorders>
              <w:top w:val="single" w:sz="4" w:space="0" w:color="auto"/>
              <w:left w:val="single" w:sz="4" w:space="0" w:color="auto"/>
              <w:bottom w:val="single" w:sz="4" w:space="0" w:color="auto"/>
              <w:right w:val="single" w:sz="4" w:space="0" w:color="auto"/>
            </w:tcBorders>
            <w:hideMark/>
          </w:tcPr>
          <w:p w:rsidR="006C3CDC" w:rsidRPr="00427948" w:rsidRDefault="006C3CDC">
            <w:r w:rsidRPr="00427948">
              <w:t>Přírodní podmínky ČR. Osídlení jednotlivých krajů ČR. Státy Evropy. Rozdíly životní úrovně v různých částech světa. Problémy rozvojových zemí. Porozumění problémům rozvojových oblastí spojených s globalizací. Rozvojové programy. Možnosti pomoci a projevů solidarity směrem k rozvojovým zemím.</w:t>
            </w:r>
          </w:p>
        </w:tc>
        <w:tc>
          <w:tcPr>
            <w:tcW w:w="2268" w:type="dxa"/>
            <w:gridSpan w:val="2"/>
            <w:tcBorders>
              <w:top w:val="single" w:sz="4" w:space="0" w:color="auto"/>
              <w:left w:val="single" w:sz="4" w:space="0" w:color="auto"/>
              <w:bottom w:val="single" w:sz="4" w:space="0" w:color="auto"/>
              <w:right w:val="single" w:sz="4" w:space="0" w:color="auto"/>
            </w:tcBorders>
            <w:hideMark/>
          </w:tcPr>
          <w:p w:rsidR="005E07C0" w:rsidRDefault="005E07C0" w:rsidP="005E07C0">
            <w:r>
              <w:t>VMEGS</w:t>
            </w:r>
            <w:r w:rsidR="00FE5B3A">
              <w:t>/2</w:t>
            </w:r>
          </w:p>
          <w:p w:rsidR="00FA5ADB" w:rsidRDefault="00FA5ADB" w:rsidP="005E07C0">
            <w:r>
              <w:t>ENV/1</w:t>
            </w:r>
          </w:p>
          <w:p w:rsidR="006C3CDC" w:rsidRPr="00427948" w:rsidRDefault="006C3CDC" w:rsidP="00FE5B3A"/>
        </w:tc>
      </w:tr>
      <w:tr w:rsidR="0056519D" w:rsidRPr="00427948" w:rsidTr="006C3CDC">
        <w:trPr>
          <w:gridAfter w:val="1"/>
          <w:wAfter w:w="17" w:type="dxa"/>
        </w:trPr>
        <w:tc>
          <w:tcPr>
            <w:tcW w:w="9374" w:type="dxa"/>
            <w:gridSpan w:val="4"/>
            <w:tcBorders>
              <w:top w:val="single" w:sz="4" w:space="0" w:color="auto"/>
              <w:left w:val="single" w:sz="4" w:space="0" w:color="auto"/>
              <w:bottom w:val="single" w:sz="4" w:space="0" w:color="auto"/>
              <w:right w:val="single" w:sz="4" w:space="0" w:color="auto"/>
            </w:tcBorders>
          </w:tcPr>
          <w:p w:rsidR="004B1A1D" w:rsidRPr="00427948" w:rsidRDefault="004B1A1D" w:rsidP="004B1A1D">
            <w:pPr>
              <w:rPr>
                <w:b/>
                <w:i/>
              </w:rPr>
            </w:pPr>
            <w:r w:rsidRPr="00427948">
              <w:rPr>
                <w:b/>
                <w:i/>
              </w:rPr>
              <w:t>Lidé kolem nás</w:t>
            </w:r>
          </w:p>
          <w:p w:rsidR="0056519D" w:rsidRPr="00427948" w:rsidRDefault="0056519D">
            <w:pPr>
              <w:rPr>
                <w:b/>
              </w:rPr>
            </w:pPr>
          </w:p>
        </w:tc>
      </w:tr>
      <w:tr w:rsidR="006C3CDC" w:rsidRPr="00427948" w:rsidTr="004720F4">
        <w:trPr>
          <w:gridAfter w:val="1"/>
          <w:wAfter w:w="17" w:type="dxa"/>
        </w:trPr>
        <w:tc>
          <w:tcPr>
            <w:tcW w:w="3085" w:type="dxa"/>
            <w:tcBorders>
              <w:top w:val="single" w:sz="4" w:space="0" w:color="auto"/>
              <w:left w:val="single" w:sz="4" w:space="0" w:color="auto"/>
              <w:bottom w:val="single" w:sz="4" w:space="0" w:color="auto"/>
              <w:right w:val="single" w:sz="4" w:space="0" w:color="auto"/>
            </w:tcBorders>
            <w:hideMark/>
          </w:tcPr>
          <w:p w:rsidR="006C3CDC" w:rsidRPr="00427948" w:rsidRDefault="006C3CDC">
            <w:r w:rsidRPr="00427948">
              <w:t xml:space="preserve">vyjádří na základě vlastních </w:t>
            </w:r>
            <w:r w:rsidRPr="00427948">
              <w:lastRenderedPageBreak/>
              <w:t>zkušeností základní vztahy mezi lidmi, vyvodí a dodržuje pravidla pro soužití.</w:t>
            </w:r>
          </w:p>
        </w:tc>
        <w:tc>
          <w:tcPr>
            <w:tcW w:w="4021" w:type="dxa"/>
            <w:tcBorders>
              <w:top w:val="single" w:sz="4" w:space="0" w:color="auto"/>
              <w:left w:val="single" w:sz="4" w:space="0" w:color="auto"/>
              <w:bottom w:val="single" w:sz="4" w:space="0" w:color="auto"/>
              <w:right w:val="single" w:sz="4" w:space="0" w:color="auto"/>
            </w:tcBorders>
            <w:hideMark/>
          </w:tcPr>
          <w:p w:rsidR="006C3CDC" w:rsidRPr="00427948" w:rsidRDefault="006C3CDC">
            <w:r w:rsidRPr="00427948">
              <w:lastRenderedPageBreak/>
              <w:t xml:space="preserve">Změny uspořádání novověké </w:t>
            </w:r>
            <w:r w:rsidRPr="00427948">
              <w:lastRenderedPageBreak/>
              <w:t>společnosti. Proces osvobozování člověka. Politická práva. Ústava a důsledky jejího vyhlášení.</w:t>
            </w:r>
          </w:p>
        </w:tc>
        <w:tc>
          <w:tcPr>
            <w:tcW w:w="2268" w:type="dxa"/>
            <w:gridSpan w:val="2"/>
            <w:tcBorders>
              <w:top w:val="single" w:sz="4" w:space="0" w:color="auto"/>
              <w:left w:val="single" w:sz="4" w:space="0" w:color="auto"/>
              <w:bottom w:val="single" w:sz="4" w:space="0" w:color="auto"/>
              <w:right w:val="single" w:sz="4" w:space="0" w:color="auto"/>
            </w:tcBorders>
            <w:hideMark/>
          </w:tcPr>
          <w:p w:rsidR="006C3CDC" w:rsidRPr="00427948" w:rsidRDefault="005E07C0" w:rsidP="005E07C0">
            <w:r>
              <w:lastRenderedPageBreak/>
              <w:t>VDO</w:t>
            </w:r>
            <w:r w:rsidR="00FA5ADB">
              <w:t>/2</w:t>
            </w:r>
          </w:p>
        </w:tc>
      </w:tr>
      <w:tr w:rsidR="006C3CDC" w:rsidRPr="00427948" w:rsidTr="004720F4">
        <w:trPr>
          <w:gridAfter w:val="1"/>
          <w:wAfter w:w="17" w:type="dxa"/>
        </w:trPr>
        <w:tc>
          <w:tcPr>
            <w:tcW w:w="3085" w:type="dxa"/>
            <w:tcBorders>
              <w:top w:val="single" w:sz="4" w:space="0" w:color="auto"/>
              <w:left w:val="single" w:sz="4" w:space="0" w:color="auto"/>
              <w:bottom w:val="single" w:sz="4" w:space="0" w:color="auto"/>
              <w:right w:val="single" w:sz="4" w:space="0" w:color="auto"/>
            </w:tcBorders>
            <w:hideMark/>
          </w:tcPr>
          <w:p w:rsidR="006C3CDC" w:rsidRPr="00427948" w:rsidRDefault="006C3CDC">
            <w:r w:rsidRPr="00427948">
              <w:lastRenderedPageBreak/>
              <w:t>rozlišuje základní rozdíly mezi jednotlivci, obhájí při konkrétních činnostech své názory, popřípadě připustí svůj omyl, dohodne se na společném postupu a řešení se spolužáky</w:t>
            </w:r>
          </w:p>
        </w:tc>
        <w:tc>
          <w:tcPr>
            <w:tcW w:w="4021" w:type="dxa"/>
            <w:tcBorders>
              <w:top w:val="single" w:sz="4" w:space="0" w:color="auto"/>
              <w:left w:val="single" w:sz="4" w:space="0" w:color="auto"/>
              <w:bottom w:val="single" w:sz="4" w:space="0" w:color="auto"/>
              <w:right w:val="single" w:sz="4" w:space="0" w:color="auto"/>
            </w:tcBorders>
            <w:hideMark/>
          </w:tcPr>
          <w:p w:rsidR="006C3CDC" w:rsidRPr="00427948" w:rsidRDefault="006C3CDC">
            <w:r w:rsidRPr="00427948">
              <w:t>Rozdíly mezi poddanstvím a občanstvím. Národnostní uvědomování. Sociální problémy.</w:t>
            </w:r>
          </w:p>
        </w:tc>
        <w:tc>
          <w:tcPr>
            <w:tcW w:w="2268" w:type="dxa"/>
            <w:gridSpan w:val="2"/>
            <w:tcBorders>
              <w:top w:val="single" w:sz="4" w:space="0" w:color="auto"/>
              <w:left w:val="single" w:sz="4" w:space="0" w:color="auto"/>
              <w:bottom w:val="single" w:sz="4" w:space="0" w:color="auto"/>
              <w:right w:val="single" w:sz="4" w:space="0" w:color="auto"/>
            </w:tcBorders>
            <w:hideMark/>
          </w:tcPr>
          <w:p w:rsidR="006C3CDC" w:rsidRPr="00427948" w:rsidRDefault="006C3CDC"/>
        </w:tc>
      </w:tr>
      <w:tr w:rsidR="006C3CDC" w:rsidRPr="00427948" w:rsidTr="004720F4">
        <w:trPr>
          <w:gridAfter w:val="1"/>
          <w:wAfter w:w="17" w:type="dxa"/>
        </w:trPr>
        <w:tc>
          <w:tcPr>
            <w:tcW w:w="3085" w:type="dxa"/>
            <w:tcBorders>
              <w:top w:val="single" w:sz="4" w:space="0" w:color="auto"/>
              <w:left w:val="single" w:sz="4" w:space="0" w:color="auto"/>
              <w:bottom w:val="single" w:sz="4" w:space="0" w:color="auto"/>
              <w:right w:val="single" w:sz="4" w:space="0" w:color="auto"/>
            </w:tcBorders>
            <w:hideMark/>
          </w:tcPr>
          <w:p w:rsidR="006C3CDC" w:rsidRPr="00427948" w:rsidRDefault="006C3CDC">
            <w:r w:rsidRPr="00427948">
              <w:t>rozpozná ve svém okolí jednání a chování, která se už tolerovat nemohou a která porušují základní lidská práva nebo demokratické principy.</w:t>
            </w:r>
          </w:p>
        </w:tc>
        <w:tc>
          <w:tcPr>
            <w:tcW w:w="4021" w:type="dxa"/>
            <w:tcBorders>
              <w:top w:val="single" w:sz="4" w:space="0" w:color="auto"/>
              <w:left w:val="single" w:sz="4" w:space="0" w:color="auto"/>
              <w:bottom w:val="single" w:sz="4" w:space="0" w:color="auto"/>
              <w:right w:val="single" w:sz="4" w:space="0" w:color="auto"/>
            </w:tcBorders>
            <w:hideMark/>
          </w:tcPr>
          <w:p w:rsidR="006C3CDC" w:rsidRPr="00427948" w:rsidRDefault="006C3CDC">
            <w:r w:rsidRPr="00427948">
              <w:t>Nacionalismus. Holocaust. Komunismus. Represe za socialismu. Totalitní systémy. Invaze vojsk Varšavské smlouvy 1968.</w:t>
            </w:r>
          </w:p>
        </w:tc>
        <w:tc>
          <w:tcPr>
            <w:tcW w:w="2268" w:type="dxa"/>
            <w:gridSpan w:val="2"/>
            <w:tcBorders>
              <w:top w:val="single" w:sz="4" w:space="0" w:color="auto"/>
              <w:left w:val="single" w:sz="4" w:space="0" w:color="auto"/>
              <w:bottom w:val="single" w:sz="4" w:space="0" w:color="auto"/>
              <w:right w:val="single" w:sz="4" w:space="0" w:color="auto"/>
            </w:tcBorders>
            <w:hideMark/>
          </w:tcPr>
          <w:p w:rsidR="005E07C0" w:rsidRDefault="005E07C0" w:rsidP="005E07C0">
            <w:r>
              <w:t>MKV</w:t>
            </w:r>
            <w:r w:rsidR="00FE5B3A">
              <w:t>/</w:t>
            </w:r>
            <w:r w:rsidR="00FA5ADB">
              <w:t xml:space="preserve">2, </w:t>
            </w:r>
            <w:r w:rsidR="00FE5B3A">
              <w:t>3</w:t>
            </w:r>
            <w:r w:rsidR="00FA5ADB">
              <w:t>, 4</w:t>
            </w:r>
          </w:p>
          <w:p w:rsidR="005E07C0" w:rsidRDefault="005E07C0" w:rsidP="005E07C0">
            <w:r>
              <w:t>MEV</w:t>
            </w:r>
            <w:r w:rsidR="00FE5B3A">
              <w:t>/2</w:t>
            </w:r>
            <w:r w:rsidR="006C3CDC" w:rsidRPr="00427948">
              <w:t xml:space="preserve"> </w:t>
            </w:r>
          </w:p>
          <w:p w:rsidR="006C3CDC" w:rsidRDefault="005E07C0" w:rsidP="005E07C0">
            <w:r>
              <w:t>VDO</w:t>
            </w:r>
            <w:r w:rsidR="00FE5B3A">
              <w:t>/</w:t>
            </w:r>
            <w:r w:rsidR="00FA5ADB">
              <w:t xml:space="preserve">3, </w:t>
            </w:r>
            <w:r w:rsidR="00FE5B3A">
              <w:t>4</w:t>
            </w:r>
          </w:p>
          <w:p w:rsidR="005E07C0" w:rsidRPr="00427948" w:rsidRDefault="005E07C0" w:rsidP="005E07C0"/>
        </w:tc>
      </w:tr>
      <w:tr w:rsidR="006C3CDC" w:rsidRPr="00427948" w:rsidTr="004720F4">
        <w:trPr>
          <w:gridAfter w:val="1"/>
          <w:wAfter w:w="17" w:type="dxa"/>
        </w:trPr>
        <w:tc>
          <w:tcPr>
            <w:tcW w:w="3085" w:type="dxa"/>
            <w:tcBorders>
              <w:top w:val="single" w:sz="4" w:space="0" w:color="auto"/>
              <w:left w:val="single" w:sz="4" w:space="0" w:color="auto"/>
              <w:bottom w:val="single" w:sz="4" w:space="0" w:color="auto"/>
              <w:right w:val="single" w:sz="4" w:space="0" w:color="auto"/>
            </w:tcBorders>
            <w:hideMark/>
          </w:tcPr>
          <w:p w:rsidR="006C3CDC" w:rsidRPr="00427948" w:rsidRDefault="006C3CDC">
            <w:r w:rsidRPr="00427948">
              <w:t>orientuje se v základních formách vlastnictví, používá peníze v běžných situacích.</w:t>
            </w:r>
          </w:p>
        </w:tc>
        <w:tc>
          <w:tcPr>
            <w:tcW w:w="4021" w:type="dxa"/>
            <w:tcBorders>
              <w:top w:val="single" w:sz="4" w:space="0" w:color="auto"/>
              <w:left w:val="single" w:sz="4" w:space="0" w:color="auto"/>
              <w:bottom w:val="single" w:sz="4" w:space="0" w:color="auto"/>
              <w:right w:val="single" w:sz="4" w:space="0" w:color="auto"/>
            </w:tcBorders>
            <w:hideMark/>
          </w:tcPr>
          <w:p w:rsidR="006C3CDC" w:rsidRPr="00427948" w:rsidRDefault="006C3CDC">
            <w:r w:rsidRPr="00427948">
              <w:t>Modernizace a vývoj vlastnických vztahů. Vlastnické vztahy v socialismu. Tržní hospodářství. Globalizace a její důsledky.</w:t>
            </w:r>
          </w:p>
        </w:tc>
        <w:tc>
          <w:tcPr>
            <w:tcW w:w="2268" w:type="dxa"/>
            <w:gridSpan w:val="2"/>
            <w:tcBorders>
              <w:top w:val="single" w:sz="4" w:space="0" w:color="auto"/>
              <w:left w:val="single" w:sz="4" w:space="0" w:color="auto"/>
              <w:bottom w:val="single" w:sz="4" w:space="0" w:color="auto"/>
              <w:right w:val="single" w:sz="4" w:space="0" w:color="auto"/>
            </w:tcBorders>
            <w:hideMark/>
          </w:tcPr>
          <w:p w:rsidR="00FE5B3A" w:rsidRDefault="00FE5B3A" w:rsidP="00FE5B3A">
            <w:r>
              <w:t>VMEGS/3</w:t>
            </w:r>
          </w:p>
          <w:p w:rsidR="006C3CDC" w:rsidRPr="00427948" w:rsidRDefault="006C3CDC"/>
        </w:tc>
      </w:tr>
      <w:tr w:rsidR="0056519D" w:rsidRPr="00427948" w:rsidTr="006C3CDC">
        <w:trPr>
          <w:gridAfter w:val="1"/>
          <w:wAfter w:w="17" w:type="dxa"/>
        </w:trPr>
        <w:tc>
          <w:tcPr>
            <w:tcW w:w="9374" w:type="dxa"/>
            <w:gridSpan w:val="4"/>
            <w:tcBorders>
              <w:top w:val="single" w:sz="4" w:space="0" w:color="auto"/>
              <w:left w:val="single" w:sz="4" w:space="0" w:color="auto"/>
              <w:bottom w:val="single" w:sz="4" w:space="0" w:color="auto"/>
              <w:right w:val="single" w:sz="4" w:space="0" w:color="auto"/>
            </w:tcBorders>
          </w:tcPr>
          <w:p w:rsidR="004B1A1D" w:rsidRPr="00427948" w:rsidRDefault="004B1A1D" w:rsidP="004B1A1D">
            <w:pPr>
              <w:rPr>
                <w:b/>
                <w:i/>
              </w:rPr>
            </w:pPr>
            <w:r w:rsidRPr="00427948">
              <w:rPr>
                <w:b/>
                <w:i/>
              </w:rPr>
              <w:t>Lidé a čas</w:t>
            </w:r>
          </w:p>
          <w:p w:rsidR="0056519D" w:rsidRPr="00427948" w:rsidRDefault="0056519D">
            <w:pPr>
              <w:rPr>
                <w:b/>
              </w:rPr>
            </w:pPr>
          </w:p>
        </w:tc>
      </w:tr>
      <w:tr w:rsidR="006C3CDC" w:rsidRPr="00427948" w:rsidTr="004720F4">
        <w:trPr>
          <w:gridAfter w:val="1"/>
          <w:wAfter w:w="17" w:type="dxa"/>
        </w:trPr>
        <w:tc>
          <w:tcPr>
            <w:tcW w:w="3085" w:type="dxa"/>
            <w:tcBorders>
              <w:top w:val="single" w:sz="4" w:space="0" w:color="auto"/>
              <w:left w:val="single" w:sz="4" w:space="0" w:color="auto"/>
              <w:bottom w:val="single" w:sz="4" w:space="0" w:color="auto"/>
              <w:right w:val="single" w:sz="4" w:space="0" w:color="auto"/>
            </w:tcBorders>
            <w:hideMark/>
          </w:tcPr>
          <w:p w:rsidR="006C3CDC" w:rsidRPr="00427948" w:rsidRDefault="006C3CDC">
            <w:r w:rsidRPr="00427948">
              <w:t>rozeznává současné a minulé a orientuje se v hlavních reáliích minulosti a současnosti naší vlasti s využitím regionálních specifik.</w:t>
            </w:r>
          </w:p>
        </w:tc>
        <w:tc>
          <w:tcPr>
            <w:tcW w:w="4021" w:type="dxa"/>
            <w:tcBorders>
              <w:top w:val="single" w:sz="4" w:space="0" w:color="auto"/>
              <w:left w:val="single" w:sz="4" w:space="0" w:color="auto"/>
              <w:bottom w:val="single" w:sz="4" w:space="0" w:color="auto"/>
              <w:right w:val="single" w:sz="4" w:space="0" w:color="auto"/>
            </w:tcBorders>
            <w:hideMark/>
          </w:tcPr>
          <w:p w:rsidR="006C3CDC" w:rsidRPr="00427948" w:rsidRDefault="006C3CDC">
            <w:r w:rsidRPr="00427948">
              <w:t>Politické a hospodářské změny v 19.</w:t>
            </w:r>
            <w:r w:rsidR="005E07C0">
              <w:t xml:space="preserve"> </w:t>
            </w:r>
            <w:r w:rsidRPr="00427948">
              <w:t>století. Národnostní složení a konflikty. Národní socialismus a život v protektorátu. Poválečný odsun obyvatelstva a změny v osídlení ČR. Socialistická republika, reálie života v socialismu. Obnovení demokracie, problémy polistopadového vývoje.</w:t>
            </w:r>
          </w:p>
        </w:tc>
        <w:tc>
          <w:tcPr>
            <w:tcW w:w="2268" w:type="dxa"/>
            <w:gridSpan w:val="2"/>
            <w:tcBorders>
              <w:top w:val="single" w:sz="4" w:space="0" w:color="auto"/>
              <w:left w:val="single" w:sz="4" w:space="0" w:color="auto"/>
              <w:bottom w:val="single" w:sz="4" w:space="0" w:color="auto"/>
              <w:right w:val="single" w:sz="4" w:space="0" w:color="auto"/>
            </w:tcBorders>
            <w:hideMark/>
          </w:tcPr>
          <w:p w:rsidR="00B02920" w:rsidRDefault="00B02920" w:rsidP="00B02920">
            <w:r>
              <w:t>VDO</w:t>
            </w:r>
            <w:r w:rsidR="000475BB">
              <w:t>/3, 4</w:t>
            </w:r>
            <w:r w:rsidR="006C3CDC" w:rsidRPr="00427948">
              <w:t xml:space="preserve"> </w:t>
            </w:r>
          </w:p>
          <w:p w:rsidR="006C3CDC" w:rsidRDefault="005E07C0" w:rsidP="005E07C0">
            <w:r>
              <w:t>VMEGS</w:t>
            </w:r>
            <w:r w:rsidR="000475BB">
              <w:t>/3</w:t>
            </w:r>
          </w:p>
          <w:p w:rsidR="005E07C0" w:rsidRPr="00427948" w:rsidRDefault="005E07C0" w:rsidP="005E07C0"/>
        </w:tc>
      </w:tr>
      <w:tr w:rsidR="006C3CDC" w:rsidRPr="00427948" w:rsidTr="004720F4">
        <w:trPr>
          <w:gridAfter w:val="1"/>
          <w:wAfter w:w="17" w:type="dxa"/>
        </w:trPr>
        <w:tc>
          <w:tcPr>
            <w:tcW w:w="3085" w:type="dxa"/>
            <w:tcBorders>
              <w:top w:val="single" w:sz="4" w:space="0" w:color="auto"/>
              <w:left w:val="single" w:sz="4" w:space="0" w:color="auto"/>
              <w:bottom w:val="single" w:sz="4" w:space="0" w:color="auto"/>
              <w:right w:val="single" w:sz="4" w:space="0" w:color="auto"/>
            </w:tcBorders>
            <w:hideMark/>
          </w:tcPr>
          <w:p w:rsidR="006C3CDC" w:rsidRPr="00427948" w:rsidRDefault="006C3CDC">
            <w:r w:rsidRPr="00427948">
              <w:t>hodnotí a srovnává na vybraných ukázkách způsob života a práce předků na našem území v minulosti a současnosti s využitím regionálních specifik.</w:t>
            </w:r>
          </w:p>
        </w:tc>
        <w:tc>
          <w:tcPr>
            <w:tcW w:w="4021" w:type="dxa"/>
            <w:tcBorders>
              <w:top w:val="single" w:sz="4" w:space="0" w:color="auto"/>
              <w:left w:val="single" w:sz="4" w:space="0" w:color="auto"/>
              <w:bottom w:val="single" w:sz="4" w:space="0" w:color="auto"/>
              <w:right w:val="single" w:sz="4" w:space="0" w:color="auto"/>
            </w:tcBorders>
            <w:hideMark/>
          </w:tcPr>
          <w:p w:rsidR="006C3CDC" w:rsidRPr="00427948" w:rsidRDefault="006C3CDC">
            <w:r w:rsidRPr="00427948">
              <w:t>Vynálezy a rozvoj technologií. Začátky průmyslové výroby. Změny životního stylu. Industrializace a její dopady na životní prostředí. Koncentrace obyvatelstva a související problémy. Vývoj informačních technologií a jeho důsledky. Nejnovější poznatky současnosti. Moderní technologie v naší domácnosti.</w:t>
            </w:r>
          </w:p>
        </w:tc>
        <w:tc>
          <w:tcPr>
            <w:tcW w:w="2268" w:type="dxa"/>
            <w:gridSpan w:val="2"/>
            <w:tcBorders>
              <w:top w:val="single" w:sz="4" w:space="0" w:color="auto"/>
              <w:left w:val="single" w:sz="4" w:space="0" w:color="auto"/>
              <w:bottom w:val="single" w:sz="4" w:space="0" w:color="auto"/>
              <w:right w:val="single" w:sz="4" w:space="0" w:color="auto"/>
            </w:tcBorders>
            <w:hideMark/>
          </w:tcPr>
          <w:p w:rsidR="004B1A1D" w:rsidRPr="00427948" w:rsidRDefault="004B1A1D">
            <w:r w:rsidRPr="00427948">
              <w:t>E</w:t>
            </w:r>
            <w:r w:rsidR="00B02920">
              <w:t>N</w:t>
            </w:r>
            <w:r w:rsidRPr="00427948">
              <w:t>V</w:t>
            </w:r>
            <w:r w:rsidR="000475BB">
              <w:t>/4</w:t>
            </w:r>
          </w:p>
          <w:p w:rsidR="006C3CDC" w:rsidRPr="00427948" w:rsidRDefault="00B02920">
            <w:r>
              <w:t>MEV</w:t>
            </w:r>
            <w:r w:rsidR="000475BB">
              <w:t>/1</w:t>
            </w:r>
          </w:p>
        </w:tc>
      </w:tr>
      <w:tr w:rsidR="006C3CDC" w:rsidRPr="00427948" w:rsidTr="004720F4">
        <w:trPr>
          <w:gridAfter w:val="1"/>
          <w:wAfter w:w="17" w:type="dxa"/>
        </w:trPr>
        <w:tc>
          <w:tcPr>
            <w:tcW w:w="3085" w:type="dxa"/>
            <w:tcBorders>
              <w:top w:val="single" w:sz="4" w:space="0" w:color="auto"/>
              <w:left w:val="single" w:sz="4" w:space="0" w:color="auto"/>
              <w:bottom w:val="single" w:sz="4" w:space="0" w:color="auto"/>
              <w:right w:val="single" w:sz="4" w:space="0" w:color="auto"/>
            </w:tcBorders>
            <w:hideMark/>
          </w:tcPr>
          <w:p w:rsidR="006C3CDC" w:rsidRPr="00427948" w:rsidRDefault="006C3CDC">
            <w:r w:rsidRPr="00427948">
              <w:t>využívá archívů, knihoven, sbírek muzeí a galerií a galerií jako informačních zdrojů pro pochopení minulosti, zdůvodní základní význam chráněných částí přírody, nemovitých i movitých kulturních památek.</w:t>
            </w:r>
          </w:p>
        </w:tc>
        <w:tc>
          <w:tcPr>
            <w:tcW w:w="4021" w:type="dxa"/>
            <w:tcBorders>
              <w:top w:val="single" w:sz="4" w:space="0" w:color="auto"/>
              <w:left w:val="single" w:sz="4" w:space="0" w:color="auto"/>
              <w:bottom w:val="single" w:sz="4" w:space="0" w:color="auto"/>
              <w:right w:val="single" w:sz="4" w:space="0" w:color="auto"/>
            </w:tcBorders>
            <w:hideMark/>
          </w:tcPr>
          <w:p w:rsidR="006C3CDC" w:rsidRPr="00427948" w:rsidRDefault="006C3CDC">
            <w:r w:rsidRPr="00427948">
              <w:t>Budování národních kulturních institucí. Památky a památníky jako svědkové minulosti. Pamětníci, soukromé dějiny. Vývoj ochrany území, typy chráněných území.</w:t>
            </w:r>
          </w:p>
        </w:tc>
        <w:tc>
          <w:tcPr>
            <w:tcW w:w="2268" w:type="dxa"/>
            <w:gridSpan w:val="2"/>
            <w:tcBorders>
              <w:top w:val="single" w:sz="4" w:space="0" w:color="auto"/>
              <w:left w:val="single" w:sz="4" w:space="0" w:color="auto"/>
              <w:bottom w:val="single" w:sz="4" w:space="0" w:color="auto"/>
              <w:right w:val="single" w:sz="4" w:space="0" w:color="auto"/>
            </w:tcBorders>
            <w:hideMark/>
          </w:tcPr>
          <w:p w:rsidR="006C3CDC" w:rsidRPr="00427948" w:rsidRDefault="006C3CDC"/>
        </w:tc>
      </w:tr>
      <w:tr w:rsidR="006C3CDC" w:rsidRPr="00427948" w:rsidTr="004720F4">
        <w:trPr>
          <w:gridAfter w:val="1"/>
          <w:wAfter w:w="17" w:type="dxa"/>
        </w:trPr>
        <w:tc>
          <w:tcPr>
            <w:tcW w:w="3085" w:type="dxa"/>
            <w:tcBorders>
              <w:top w:val="single" w:sz="4" w:space="0" w:color="auto"/>
              <w:left w:val="single" w:sz="4" w:space="0" w:color="auto"/>
              <w:bottom w:val="single" w:sz="4" w:space="0" w:color="auto"/>
              <w:right w:val="single" w:sz="4" w:space="0" w:color="auto"/>
            </w:tcBorders>
            <w:hideMark/>
          </w:tcPr>
          <w:p w:rsidR="006C3CDC" w:rsidRPr="00427948" w:rsidRDefault="006C3CDC">
            <w:r w:rsidRPr="00427948">
              <w:t xml:space="preserve">objasní historické důvody pro zařazení státních svátků a </w:t>
            </w:r>
            <w:r w:rsidRPr="00427948">
              <w:lastRenderedPageBreak/>
              <w:t>významných dnů.</w:t>
            </w:r>
          </w:p>
        </w:tc>
        <w:tc>
          <w:tcPr>
            <w:tcW w:w="4021" w:type="dxa"/>
            <w:tcBorders>
              <w:top w:val="single" w:sz="4" w:space="0" w:color="auto"/>
              <w:left w:val="single" w:sz="4" w:space="0" w:color="auto"/>
              <w:bottom w:val="single" w:sz="4" w:space="0" w:color="auto"/>
              <w:right w:val="single" w:sz="4" w:space="0" w:color="auto"/>
            </w:tcBorders>
            <w:hideMark/>
          </w:tcPr>
          <w:p w:rsidR="006C3CDC" w:rsidRPr="00427948" w:rsidRDefault="006C3CDC">
            <w:r w:rsidRPr="00427948">
              <w:lastRenderedPageBreak/>
              <w:t xml:space="preserve">Vznik samostatného Československa – česká státnost. Výročí konce druhé </w:t>
            </w:r>
            <w:r w:rsidRPr="00427948">
              <w:lastRenderedPageBreak/>
              <w:t>světové války – uctění obětí války, význam ochrany lidských práv. Den boje studentů za svobodu – nové budování demokratického zřízení.</w:t>
            </w:r>
          </w:p>
        </w:tc>
        <w:tc>
          <w:tcPr>
            <w:tcW w:w="2268" w:type="dxa"/>
            <w:gridSpan w:val="2"/>
            <w:tcBorders>
              <w:top w:val="single" w:sz="4" w:space="0" w:color="auto"/>
              <w:left w:val="single" w:sz="4" w:space="0" w:color="auto"/>
              <w:bottom w:val="single" w:sz="4" w:space="0" w:color="auto"/>
              <w:right w:val="single" w:sz="4" w:space="0" w:color="auto"/>
            </w:tcBorders>
            <w:hideMark/>
          </w:tcPr>
          <w:p w:rsidR="006C3CDC" w:rsidRPr="00427948" w:rsidRDefault="004B1A1D" w:rsidP="004B1A1D">
            <w:r w:rsidRPr="00427948">
              <w:lastRenderedPageBreak/>
              <w:t>VDO</w:t>
            </w:r>
            <w:r w:rsidR="000475BB">
              <w:t>/2, 3</w:t>
            </w:r>
          </w:p>
        </w:tc>
      </w:tr>
      <w:tr w:rsidR="0056519D" w:rsidRPr="00427948" w:rsidTr="006C3CDC">
        <w:trPr>
          <w:gridAfter w:val="1"/>
          <w:wAfter w:w="17" w:type="dxa"/>
        </w:trPr>
        <w:tc>
          <w:tcPr>
            <w:tcW w:w="9374" w:type="dxa"/>
            <w:gridSpan w:val="4"/>
            <w:tcBorders>
              <w:top w:val="single" w:sz="4" w:space="0" w:color="auto"/>
              <w:left w:val="single" w:sz="4" w:space="0" w:color="auto"/>
              <w:bottom w:val="single" w:sz="4" w:space="0" w:color="auto"/>
              <w:right w:val="single" w:sz="4" w:space="0" w:color="auto"/>
            </w:tcBorders>
          </w:tcPr>
          <w:p w:rsidR="004B1A1D" w:rsidRPr="00427948" w:rsidRDefault="004B1A1D" w:rsidP="004B1A1D">
            <w:pPr>
              <w:rPr>
                <w:b/>
                <w:i/>
              </w:rPr>
            </w:pPr>
            <w:r w:rsidRPr="00427948">
              <w:rPr>
                <w:b/>
                <w:i/>
              </w:rPr>
              <w:lastRenderedPageBreak/>
              <w:t>Rozmanitost přírody</w:t>
            </w:r>
          </w:p>
          <w:p w:rsidR="0056519D" w:rsidRPr="00427948" w:rsidRDefault="0056519D">
            <w:pPr>
              <w:rPr>
                <w:b/>
              </w:rPr>
            </w:pPr>
          </w:p>
        </w:tc>
      </w:tr>
      <w:tr w:rsidR="006C3CDC" w:rsidRPr="00427948" w:rsidTr="004720F4">
        <w:trPr>
          <w:gridAfter w:val="1"/>
          <w:wAfter w:w="17" w:type="dxa"/>
        </w:trPr>
        <w:tc>
          <w:tcPr>
            <w:tcW w:w="3085" w:type="dxa"/>
            <w:tcBorders>
              <w:top w:val="single" w:sz="4" w:space="0" w:color="auto"/>
              <w:left w:val="single" w:sz="4" w:space="0" w:color="auto"/>
              <w:bottom w:val="single" w:sz="4" w:space="0" w:color="auto"/>
              <w:right w:val="single" w:sz="4" w:space="0" w:color="auto"/>
            </w:tcBorders>
            <w:hideMark/>
          </w:tcPr>
          <w:p w:rsidR="006C3CDC" w:rsidRPr="00427948" w:rsidRDefault="006C3CDC">
            <w:r w:rsidRPr="00427948">
              <w:t>objevuje a zjišťuje propojenost prvků živé a neživé přírody, princip rovnováhy přírody a nachází souvislosti mezi konečným vzhledem přírody a činnosti člověka.</w:t>
            </w:r>
          </w:p>
        </w:tc>
        <w:tc>
          <w:tcPr>
            <w:tcW w:w="4021" w:type="dxa"/>
            <w:tcBorders>
              <w:top w:val="single" w:sz="4" w:space="0" w:color="auto"/>
              <w:left w:val="single" w:sz="4" w:space="0" w:color="auto"/>
              <w:bottom w:val="single" w:sz="4" w:space="0" w:color="auto"/>
              <w:right w:val="single" w:sz="4" w:space="0" w:color="auto"/>
            </w:tcBorders>
            <w:hideMark/>
          </w:tcPr>
          <w:p w:rsidR="006C3CDC" w:rsidRPr="00427948" w:rsidRDefault="006C3CDC">
            <w:r w:rsidRPr="00427948">
              <w:t>Hospodářské využití přírodních podmínek krajiny. Současné typy zemědělského hospodaření a faktory, které je ovlivňují. Vliv zdrojů energie na umístění průmyslových podniků. Změny lokalizačních faktorů průmyslových podniků.</w:t>
            </w:r>
          </w:p>
        </w:tc>
        <w:tc>
          <w:tcPr>
            <w:tcW w:w="2268" w:type="dxa"/>
            <w:gridSpan w:val="2"/>
            <w:tcBorders>
              <w:top w:val="single" w:sz="4" w:space="0" w:color="auto"/>
              <w:left w:val="single" w:sz="4" w:space="0" w:color="auto"/>
              <w:bottom w:val="single" w:sz="4" w:space="0" w:color="auto"/>
              <w:right w:val="single" w:sz="4" w:space="0" w:color="auto"/>
            </w:tcBorders>
            <w:hideMark/>
          </w:tcPr>
          <w:p w:rsidR="006C3CDC" w:rsidRPr="00427948" w:rsidRDefault="004B1A1D">
            <w:r w:rsidRPr="00427948">
              <w:t>E</w:t>
            </w:r>
            <w:r w:rsidR="00CD3563">
              <w:t>N</w:t>
            </w:r>
            <w:r w:rsidRPr="00427948">
              <w:t>V</w:t>
            </w:r>
            <w:r w:rsidR="00FA5ADB">
              <w:t>/1</w:t>
            </w:r>
          </w:p>
        </w:tc>
      </w:tr>
      <w:tr w:rsidR="006C3CDC" w:rsidRPr="00427948" w:rsidTr="004720F4">
        <w:trPr>
          <w:gridAfter w:val="1"/>
          <w:wAfter w:w="17" w:type="dxa"/>
        </w:trPr>
        <w:tc>
          <w:tcPr>
            <w:tcW w:w="3085" w:type="dxa"/>
            <w:tcBorders>
              <w:top w:val="single" w:sz="4" w:space="0" w:color="auto"/>
              <w:left w:val="single" w:sz="4" w:space="0" w:color="auto"/>
              <w:bottom w:val="single" w:sz="4" w:space="0" w:color="auto"/>
              <w:right w:val="single" w:sz="4" w:space="0" w:color="auto"/>
            </w:tcBorders>
            <w:hideMark/>
          </w:tcPr>
          <w:p w:rsidR="006C3CDC" w:rsidRPr="00427948" w:rsidRDefault="006C3CDC">
            <w:r w:rsidRPr="00427948">
              <w:t>zhodnotí některé konkrétní činnosti člověka v přírodě a rozlišuje aktivity, které mohou prostředí i zdraví člověka podporovat nebo poškozovat.</w:t>
            </w:r>
          </w:p>
        </w:tc>
        <w:tc>
          <w:tcPr>
            <w:tcW w:w="4021" w:type="dxa"/>
            <w:tcBorders>
              <w:top w:val="single" w:sz="4" w:space="0" w:color="auto"/>
              <w:left w:val="single" w:sz="4" w:space="0" w:color="auto"/>
              <w:bottom w:val="single" w:sz="4" w:space="0" w:color="auto"/>
              <w:right w:val="single" w:sz="4" w:space="0" w:color="auto"/>
            </w:tcBorders>
            <w:hideMark/>
          </w:tcPr>
          <w:p w:rsidR="006C3CDC" w:rsidRPr="00427948" w:rsidRDefault="006C3CDC">
            <w:r w:rsidRPr="00427948">
              <w:t>Hledání rovnováhy mezi hospodářským využíváním přírodních zdrojů a ochranou krajiny.</w:t>
            </w:r>
          </w:p>
        </w:tc>
        <w:tc>
          <w:tcPr>
            <w:tcW w:w="2268" w:type="dxa"/>
            <w:gridSpan w:val="2"/>
            <w:tcBorders>
              <w:top w:val="single" w:sz="4" w:space="0" w:color="auto"/>
              <w:left w:val="single" w:sz="4" w:space="0" w:color="auto"/>
              <w:bottom w:val="single" w:sz="4" w:space="0" w:color="auto"/>
              <w:right w:val="single" w:sz="4" w:space="0" w:color="auto"/>
            </w:tcBorders>
            <w:hideMark/>
          </w:tcPr>
          <w:p w:rsidR="006C3CDC" w:rsidRPr="00427948" w:rsidRDefault="004B1A1D">
            <w:r w:rsidRPr="00427948">
              <w:t>E</w:t>
            </w:r>
            <w:r w:rsidR="00CD3563">
              <w:t>N</w:t>
            </w:r>
            <w:r w:rsidRPr="00427948">
              <w:t>V</w:t>
            </w:r>
            <w:r w:rsidR="000475BB">
              <w:t>/4</w:t>
            </w:r>
          </w:p>
        </w:tc>
      </w:tr>
    </w:tbl>
    <w:p w:rsidR="00591373" w:rsidRDefault="00591373" w:rsidP="0056519D">
      <w:pPr>
        <w:rPr>
          <w:sz w:val="22"/>
        </w:rPr>
      </w:pPr>
    </w:p>
    <w:p w:rsidR="00557B81" w:rsidRDefault="00557B81" w:rsidP="00557B81">
      <w:pPr>
        <w:pStyle w:val="Nadpis3"/>
      </w:pPr>
      <w:bookmarkStart w:id="35" w:name="_Toc384903499"/>
      <w:r>
        <w:t>Doplňující vzdělávací obor DRAMATICKÁ VÝCHOVA</w:t>
      </w:r>
      <w:bookmarkEnd w:id="35"/>
    </w:p>
    <w:p w:rsidR="00557B81" w:rsidRDefault="00557B81" w:rsidP="00557B81">
      <w:pPr>
        <w:spacing w:line="360" w:lineRule="auto"/>
        <w:jc w:val="both"/>
        <w:rPr>
          <w:sz w:val="22"/>
          <w:lang w:eastAsia="ar-SA"/>
        </w:rPr>
      </w:pPr>
      <w:r w:rsidRPr="00982ECC">
        <w:rPr>
          <w:sz w:val="22"/>
        </w:rPr>
        <w:t>V </w:t>
      </w:r>
      <w:r w:rsidRPr="00E25259">
        <w:rPr>
          <w:b/>
          <w:sz w:val="22"/>
        </w:rPr>
        <w:t>prvouce a přírodovědě</w:t>
      </w:r>
      <w:r w:rsidRPr="00982ECC">
        <w:rPr>
          <w:sz w:val="22"/>
        </w:rPr>
        <w:t xml:space="preserve"> často využíváme techniku „hraní rolí“, rozlišuje</w:t>
      </w:r>
      <w:r>
        <w:rPr>
          <w:sz w:val="22"/>
        </w:rPr>
        <w:t xml:space="preserve">me herní a reálnou situaci, </w:t>
      </w:r>
      <w:r w:rsidRPr="00982ECC">
        <w:rPr>
          <w:sz w:val="22"/>
        </w:rPr>
        <w:t>přijímá</w:t>
      </w:r>
      <w:r>
        <w:rPr>
          <w:sz w:val="22"/>
        </w:rPr>
        <w:t xml:space="preserve">me pravidla hry, </w:t>
      </w:r>
      <w:r w:rsidRPr="00982ECC">
        <w:rPr>
          <w:sz w:val="22"/>
        </w:rPr>
        <w:t>vstupuje</w:t>
      </w:r>
      <w:r>
        <w:rPr>
          <w:sz w:val="22"/>
        </w:rPr>
        <w:t>me</w:t>
      </w:r>
      <w:r w:rsidRPr="00982ECC">
        <w:rPr>
          <w:sz w:val="22"/>
        </w:rPr>
        <w:t xml:space="preserve"> do jednoduchých rolí a přirozeně v nich jedná</w:t>
      </w:r>
      <w:r>
        <w:rPr>
          <w:sz w:val="22"/>
        </w:rPr>
        <w:t>me. Žák se</w:t>
      </w:r>
      <w:r w:rsidRPr="00982ECC">
        <w:rPr>
          <w:sz w:val="22"/>
        </w:rPr>
        <w:t xml:space="preserve"> vcítí do pocitů druhých, otevřeně diskutujeme o možných řešeních konfliktů, vztahů mezi lidmi. Velmi účinným nástrojem je dramatická výchova také v oblasti odmítání návykových</w:t>
      </w:r>
      <w:r>
        <w:rPr>
          <w:sz w:val="22"/>
          <w:lang w:eastAsia="ar-SA"/>
        </w:rPr>
        <w:t xml:space="preserve"> látek či přivolání a poskytnutí první pomoci. </w:t>
      </w:r>
    </w:p>
    <w:p w:rsidR="00557B81" w:rsidRPr="00E134F0" w:rsidRDefault="00557B81" w:rsidP="0056519D">
      <w:pPr>
        <w:rPr>
          <w:sz w:val="22"/>
        </w:rPr>
      </w:pPr>
    </w:p>
    <w:p w:rsidR="00591373" w:rsidRDefault="00591373">
      <w:pPr>
        <w:rPr>
          <w:sz w:val="22"/>
        </w:rPr>
      </w:pPr>
      <w:r>
        <w:rPr>
          <w:sz w:val="22"/>
        </w:rPr>
        <w:br w:type="page"/>
      </w:r>
    </w:p>
    <w:p w:rsidR="00455D51" w:rsidRPr="00591373" w:rsidRDefault="00455D51" w:rsidP="00483EA3">
      <w:pPr>
        <w:pStyle w:val="Nadpis2"/>
        <w:spacing w:line="360" w:lineRule="auto"/>
        <w:rPr>
          <w:sz w:val="24"/>
          <w:szCs w:val="24"/>
        </w:rPr>
      </w:pPr>
      <w:bookmarkStart w:id="36" w:name="_Toc384903500"/>
      <w:r w:rsidRPr="00591373">
        <w:rPr>
          <w:sz w:val="24"/>
          <w:szCs w:val="24"/>
        </w:rPr>
        <w:lastRenderedPageBreak/>
        <w:t>Umění a kultura</w:t>
      </w:r>
      <w:bookmarkEnd w:id="36"/>
    </w:p>
    <w:p w:rsidR="003720FF" w:rsidRPr="00E55B45" w:rsidRDefault="00973ED9" w:rsidP="003720FF">
      <w:pPr>
        <w:spacing w:line="360" w:lineRule="auto"/>
      </w:pPr>
      <w:r w:rsidRPr="00591373">
        <w:rPr>
          <w:sz w:val="22"/>
        </w:rPr>
        <w:t>Vzdělávací oblast Umění a kultura je realizována v 1. - 5. ročníku prostřednictvím předmětu Hudební výchova a Výtvarná výchova.</w:t>
      </w:r>
      <w:r w:rsidR="003720FF">
        <w:rPr>
          <w:sz w:val="22"/>
        </w:rPr>
        <w:t xml:space="preserve"> Do oblasti je zařazen doplňující vzdělávací obor Dramatická výchova.</w:t>
      </w:r>
    </w:p>
    <w:p w:rsidR="00973ED9" w:rsidRPr="00591373" w:rsidRDefault="00973ED9" w:rsidP="00973ED9">
      <w:pPr>
        <w:pStyle w:val="Bezmezer"/>
        <w:spacing w:line="360" w:lineRule="auto"/>
        <w:jc w:val="both"/>
        <w:rPr>
          <w:sz w:val="22"/>
        </w:rPr>
      </w:pPr>
      <w:r w:rsidRPr="00591373">
        <w:rPr>
          <w:b/>
          <w:sz w:val="22"/>
        </w:rPr>
        <w:t>Charakteristika vyučovacích předmětů</w:t>
      </w:r>
    </w:p>
    <w:p w:rsidR="00483EA3" w:rsidRPr="00591373" w:rsidRDefault="00483EA3" w:rsidP="00483EA3">
      <w:pPr>
        <w:pStyle w:val="Bezmezer"/>
        <w:spacing w:line="360" w:lineRule="auto"/>
        <w:jc w:val="both"/>
        <w:rPr>
          <w:sz w:val="22"/>
        </w:rPr>
      </w:pPr>
      <w:r w:rsidRPr="00591373">
        <w:rPr>
          <w:sz w:val="22"/>
        </w:rPr>
        <w:t xml:space="preserve">Hlavními složkami </w:t>
      </w:r>
      <w:r w:rsidRPr="00591373">
        <w:rPr>
          <w:b/>
          <w:bCs/>
          <w:sz w:val="22"/>
        </w:rPr>
        <w:t xml:space="preserve">HUDEBNÍ VÝCHOVY </w:t>
      </w:r>
      <w:r w:rsidRPr="00591373">
        <w:rPr>
          <w:sz w:val="22"/>
        </w:rPr>
        <w:t>jsou zp</w:t>
      </w:r>
      <w:r w:rsidRPr="00591373">
        <w:rPr>
          <w:rFonts w:ascii="TimesNewRoman" w:eastAsia="TimesNewRoman" w:cs="TimesNewRoman" w:hint="eastAsia"/>
          <w:sz w:val="22"/>
        </w:rPr>
        <w:t>ě</w:t>
      </w:r>
      <w:r w:rsidRPr="00591373">
        <w:rPr>
          <w:sz w:val="22"/>
        </w:rPr>
        <w:t>v a poslech hudby. T</w:t>
      </w:r>
      <w:r w:rsidRPr="00591373">
        <w:rPr>
          <w:rFonts w:ascii="TimesNewRoman" w:eastAsia="TimesNewRoman" w:cs="TimesNewRoman" w:hint="eastAsia"/>
          <w:sz w:val="22"/>
        </w:rPr>
        <w:t>ě</w:t>
      </w:r>
      <w:r w:rsidRPr="00591373">
        <w:rPr>
          <w:sz w:val="22"/>
        </w:rPr>
        <w:t>žišt</w:t>
      </w:r>
      <w:r w:rsidRPr="00591373">
        <w:rPr>
          <w:rFonts w:ascii="TimesNewRoman" w:eastAsia="TimesNewRoman" w:cs="TimesNewRoman" w:hint="eastAsia"/>
          <w:sz w:val="22"/>
        </w:rPr>
        <w:t>ě</w:t>
      </w:r>
      <w:r w:rsidRPr="00591373">
        <w:rPr>
          <w:sz w:val="22"/>
        </w:rPr>
        <w:t>m hudebn</w:t>
      </w:r>
      <w:r w:rsidRPr="00591373">
        <w:rPr>
          <w:rFonts w:ascii="TimesNewRoman" w:eastAsia="TimesNewRoman" w:cs="TimesNewRoman" w:hint="eastAsia"/>
          <w:sz w:val="22"/>
        </w:rPr>
        <w:t>ě</w:t>
      </w:r>
      <w:r w:rsidRPr="00591373">
        <w:rPr>
          <w:rFonts w:ascii="TimesNewRoman" w:eastAsia="TimesNewRoman" w:cs="TimesNewRoman"/>
          <w:sz w:val="22"/>
        </w:rPr>
        <w:t xml:space="preserve"> </w:t>
      </w:r>
      <w:r w:rsidRPr="00591373">
        <w:rPr>
          <w:sz w:val="22"/>
        </w:rPr>
        <w:t>výchovné práce je zp</w:t>
      </w:r>
      <w:r w:rsidRPr="00591373">
        <w:rPr>
          <w:rFonts w:ascii="TimesNewRoman" w:eastAsia="TimesNewRoman" w:cs="TimesNewRoman" w:hint="eastAsia"/>
          <w:sz w:val="22"/>
        </w:rPr>
        <w:t>ě</w:t>
      </w:r>
      <w:r w:rsidRPr="00591373">
        <w:rPr>
          <w:sz w:val="22"/>
        </w:rPr>
        <w:t>v. Zp</w:t>
      </w:r>
      <w:r w:rsidRPr="00591373">
        <w:rPr>
          <w:rFonts w:ascii="TimesNewRoman" w:eastAsia="TimesNewRoman" w:cs="TimesNewRoman" w:hint="eastAsia"/>
          <w:sz w:val="22"/>
        </w:rPr>
        <w:t>ě</w:t>
      </w:r>
      <w:r w:rsidRPr="00591373">
        <w:rPr>
          <w:sz w:val="22"/>
        </w:rPr>
        <w:t>vem, poslechem, jednoduchým doprovodem na d</w:t>
      </w:r>
      <w:r w:rsidRPr="00591373">
        <w:rPr>
          <w:rFonts w:ascii="TimesNewRoman" w:eastAsia="TimesNewRoman" w:cs="TimesNewRoman" w:hint="eastAsia"/>
          <w:sz w:val="22"/>
        </w:rPr>
        <w:t>ě</w:t>
      </w:r>
      <w:r w:rsidRPr="00591373">
        <w:rPr>
          <w:sz w:val="22"/>
        </w:rPr>
        <w:t>tské hudební nástroje a pohybovým projevem se d</w:t>
      </w:r>
      <w:r w:rsidRPr="00591373">
        <w:rPr>
          <w:rFonts w:ascii="TimesNewRoman" w:eastAsia="TimesNewRoman" w:cs="TimesNewRoman" w:hint="eastAsia"/>
          <w:sz w:val="22"/>
        </w:rPr>
        <w:t>ě</w:t>
      </w:r>
      <w:r w:rsidRPr="00591373">
        <w:rPr>
          <w:sz w:val="22"/>
        </w:rPr>
        <w:t>ti stávají aktivními provozovateli hudby. Jestliže výuka hudební výchovy v 1. období je charakterizována jako období hudebních her, tak výuka ve 4. a 5. ro</w:t>
      </w:r>
      <w:r w:rsidRPr="00591373">
        <w:rPr>
          <w:rFonts w:ascii="TimesNewRoman" w:eastAsia="TimesNewRoman" w:cs="TimesNewRoman" w:hint="eastAsia"/>
          <w:sz w:val="22"/>
        </w:rPr>
        <w:t>č</w:t>
      </w:r>
      <w:r w:rsidRPr="00591373">
        <w:rPr>
          <w:sz w:val="22"/>
        </w:rPr>
        <w:t>níku je obdobím manipulace s hudebním materiálem. Nedílnou sou</w:t>
      </w:r>
      <w:r w:rsidRPr="00591373">
        <w:rPr>
          <w:rFonts w:ascii="TimesNewRoman" w:eastAsia="TimesNewRoman" w:cs="TimesNewRoman" w:hint="eastAsia"/>
          <w:sz w:val="22"/>
        </w:rPr>
        <w:t>č</w:t>
      </w:r>
      <w:r w:rsidRPr="00591373">
        <w:rPr>
          <w:sz w:val="22"/>
        </w:rPr>
        <w:t>ástí vzd</w:t>
      </w:r>
      <w:r w:rsidRPr="00591373">
        <w:rPr>
          <w:rFonts w:ascii="TimesNewRoman" w:eastAsia="TimesNewRoman" w:cs="TimesNewRoman" w:hint="eastAsia"/>
          <w:sz w:val="22"/>
        </w:rPr>
        <w:t>ě</w:t>
      </w:r>
      <w:r w:rsidRPr="00591373">
        <w:rPr>
          <w:sz w:val="22"/>
        </w:rPr>
        <w:t>lávání v hudební výchov</w:t>
      </w:r>
      <w:r w:rsidRPr="00591373">
        <w:rPr>
          <w:rFonts w:ascii="TimesNewRoman" w:eastAsia="TimesNewRoman" w:cs="TimesNewRoman" w:hint="eastAsia"/>
          <w:sz w:val="22"/>
        </w:rPr>
        <w:t>ě</w:t>
      </w:r>
      <w:r w:rsidRPr="00591373">
        <w:rPr>
          <w:rFonts w:ascii="TimesNewRoman" w:eastAsia="TimesNewRoman" w:cs="TimesNewRoman"/>
          <w:sz w:val="22"/>
        </w:rPr>
        <w:t xml:space="preserve"> </w:t>
      </w:r>
      <w:r w:rsidRPr="00591373">
        <w:rPr>
          <w:sz w:val="22"/>
        </w:rPr>
        <w:t>jsou i výchovné koncerty, p</w:t>
      </w:r>
      <w:r w:rsidRPr="00591373">
        <w:rPr>
          <w:rFonts w:ascii="TimesNewRoman" w:eastAsia="TimesNewRoman" w:cs="TimesNewRoman" w:hint="eastAsia"/>
          <w:sz w:val="22"/>
        </w:rPr>
        <w:t>ř</w:t>
      </w:r>
      <w:r w:rsidRPr="00591373">
        <w:rPr>
          <w:sz w:val="22"/>
        </w:rPr>
        <w:t>ehlídky absolvent</w:t>
      </w:r>
      <w:r w:rsidRPr="00591373">
        <w:rPr>
          <w:rFonts w:ascii="TimesNewRoman" w:eastAsia="TimesNewRoman" w:cs="TimesNewRoman" w:hint="eastAsia"/>
          <w:sz w:val="22"/>
        </w:rPr>
        <w:t>ů</w:t>
      </w:r>
      <w:r w:rsidRPr="00591373">
        <w:rPr>
          <w:rFonts w:ascii="TimesNewRoman" w:eastAsia="TimesNewRoman" w:cs="TimesNewRoman"/>
          <w:sz w:val="22"/>
        </w:rPr>
        <w:t xml:space="preserve"> </w:t>
      </w:r>
      <w:r w:rsidRPr="00591373">
        <w:rPr>
          <w:sz w:val="22"/>
        </w:rPr>
        <w:t>hudebních škol, ú</w:t>
      </w:r>
      <w:r w:rsidRPr="00591373">
        <w:rPr>
          <w:rFonts w:ascii="TimesNewRoman" w:eastAsia="TimesNewRoman" w:cs="TimesNewRoman" w:hint="eastAsia"/>
          <w:sz w:val="22"/>
        </w:rPr>
        <w:t>č</w:t>
      </w:r>
      <w:r w:rsidRPr="00591373">
        <w:rPr>
          <w:sz w:val="22"/>
        </w:rPr>
        <w:t>ast v p</w:t>
      </w:r>
      <w:r w:rsidRPr="00591373">
        <w:rPr>
          <w:rFonts w:ascii="TimesNewRoman" w:eastAsia="TimesNewRoman" w:cs="TimesNewRoman" w:hint="eastAsia"/>
          <w:sz w:val="22"/>
        </w:rPr>
        <w:t>ě</w:t>
      </w:r>
      <w:r w:rsidRPr="00591373">
        <w:rPr>
          <w:sz w:val="22"/>
        </w:rPr>
        <w:t>veckých sout</w:t>
      </w:r>
      <w:r w:rsidRPr="00591373">
        <w:rPr>
          <w:rFonts w:ascii="TimesNewRoman" w:eastAsia="TimesNewRoman" w:cs="TimesNewRoman" w:hint="eastAsia"/>
          <w:sz w:val="22"/>
        </w:rPr>
        <w:t>ě</w:t>
      </w:r>
      <w:r w:rsidRPr="00591373">
        <w:rPr>
          <w:sz w:val="22"/>
        </w:rPr>
        <w:t>žích apod.</w:t>
      </w:r>
    </w:p>
    <w:p w:rsidR="00483EA3" w:rsidRPr="00591373" w:rsidRDefault="00483EA3" w:rsidP="00483EA3">
      <w:pPr>
        <w:pStyle w:val="Bezmezer"/>
        <w:spacing w:line="360" w:lineRule="auto"/>
        <w:jc w:val="both"/>
        <w:rPr>
          <w:sz w:val="22"/>
        </w:rPr>
      </w:pPr>
      <w:r w:rsidRPr="00591373">
        <w:rPr>
          <w:b/>
          <w:bCs/>
          <w:sz w:val="22"/>
        </w:rPr>
        <w:t xml:space="preserve">VÝTVARNÁ VÝCHOVA </w:t>
      </w:r>
      <w:r w:rsidRPr="00591373">
        <w:rPr>
          <w:sz w:val="22"/>
        </w:rPr>
        <w:t>jako p</w:t>
      </w:r>
      <w:r w:rsidRPr="00591373">
        <w:rPr>
          <w:rFonts w:ascii="TimesNewRoman" w:eastAsia="TimesNewRoman" w:cs="TimesNewRoman" w:hint="eastAsia"/>
          <w:sz w:val="22"/>
        </w:rPr>
        <w:t>ř</w:t>
      </w:r>
      <w:r w:rsidRPr="00591373">
        <w:rPr>
          <w:sz w:val="22"/>
        </w:rPr>
        <w:t>edm</w:t>
      </w:r>
      <w:r w:rsidRPr="00591373">
        <w:rPr>
          <w:rFonts w:ascii="TimesNewRoman" w:eastAsia="TimesNewRoman" w:cs="TimesNewRoman" w:hint="eastAsia"/>
          <w:sz w:val="22"/>
        </w:rPr>
        <w:t>ě</w:t>
      </w:r>
      <w:r w:rsidRPr="00591373">
        <w:rPr>
          <w:sz w:val="22"/>
        </w:rPr>
        <w:t>t je sou</w:t>
      </w:r>
      <w:r w:rsidRPr="00591373">
        <w:rPr>
          <w:rFonts w:ascii="TimesNewRoman" w:eastAsia="TimesNewRoman" w:cs="TimesNewRoman" w:hint="eastAsia"/>
          <w:sz w:val="22"/>
        </w:rPr>
        <w:t>č</w:t>
      </w:r>
      <w:r w:rsidRPr="00591373">
        <w:rPr>
          <w:sz w:val="22"/>
        </w:rPr>
        <w:t>ást procesu rozvoje estetických vztah</w:t>
      </w:r>
      <w:r w:rsidRPr="00591373">
        <w:rPr>
          <w:rFonts w:ascii="TimesNewRoman" w:eastAsia="TimesNewRoman" w:cs="TimesNewRoman" w:hint="eastAsia"/>
          <w:sz w:val="22"/>
        </w:rPr>
        <w:t>ů</w:t>
      </w:r>
      <w:r w:rsidRPr="00591373">
        <w:rPr>
          <w:rFonts w:ascii="TimesNewRoman" w:eastAsia="TimesNewRoman" w:cs="TimesNewRoman"/>
          <w:sz w:val="22"/>
        </w:rPr>
        <w:t xml:space="preserve"> </w:t>
      </w:r>
      <w:r w:rsidRPr="00591373">
        <w:rPr>
          <w:sz w:val="22"/>
        </w:rPr>
        <w:t>žák</w:t>
      </w:r>
      <w:r w:rsidRPr="00591373">
        <w:rPr>
          <w:rFonts w:ascii="TimesNewRoman" w:eastAsia="TimesNewRoman" w:cs="TimesNewRoman" w:hint="eastAsia"/>
          <w:sz w:val="22"/>
        </w:rPr>
        <w:t>ů</w:t>
      </w:r>
      <w:r w:rsidRPr="00591373">
        <w:rPr>
          <w:rFonts w:ascii="TimesNewRoman" w:eastAsia="TimesNewRoman" w:cs="TimesNewRoman"/>
          <w:sz w:val="22"/>
        </w:rPr>
        <w:t xml:space="preserve"> </w:t>
      </w:r>
      <w:r w:rsidRPr="00591373">
        <w:rPr>
          <w:sz w:val="22"/>
        </w:rPr>
        <w:t>ke skute</w:t>
      </w:r>
      <w:r w:rsidRPr="00591373">
        <w:rPr>
          <w:rFonts w:ascii="TimesNewRoman" w:eastAsia="TimesNewRoman" w:cs="TimesNewRoman" w:hint="eastAsia"/>
          <w:sz w:val="22"/>
        </w:rPr>
        <w:t>č</w:t>
      </w:r>
      <w:r w:rsidRPr="00591373">
        <w:rPr>
          <w:sz w:val="22"/>
        </w:rPr>
        <w:t>nosti a k um</w:t>
      </w:r>
      <w:r w:rsidRPr="00591373">
        <w:rPr>
          <w:rFonts w:ascii="TimesNewRoman" w:eastAsia="TimesNewRoman" w:cs="TimesNewRoman" w:hint="eastAsia"/>
          <w:sz w:val="22"/>
        </w:rPr>
        <w:t>ě</w:t>
      </w:r>
      <w:r w:rsidRPr="00591373">
        <w:rPr>
          <w:sz w:val="22"/>
        </w:rPr>
        <w:t>ní. Výuka výtvarné výchovy vychází p</w:t>
      </w:r>
      <w:r w:rsidRPr="00591373">
        <w:rPr>
          <w:rFonts w:ascii="TimesNewRoman" w:eastAsia="TimesNewRoman" w:cs="TimesNewRoman" w:hint="eastAsia"/>
          <w:sz w:val="22"/>
        </w:rPr>
        <w:t>ř</w:t>
      </w:r>
      <w:r w:rsidRPr="00591373">
        <w:rPr>
          <w:sz w:val="22"/>
        </w:rPr>
        <w:t>edevším z citového vztahu žák</w:t>
      </w:r>
      <w:r w:rsidRPr="00591373">
        <w:rPr>
          <w:rFonts w:ascii="TimesNewRoman" w:eastAsia="TimesNewRoman" w:cs="TimesNewRoman" w:hint="eastAsia"/>
          <w:sz w:val="22"/>
        </w:rPr>
        <w:t>ů</w:t>
      </w:r>
      <w:r w:rsidRPr="00591373">
        <w:rPr>
          <w:rFonts w:ascii="TimesNewRoman" w:eastAsia="TimesNewRoman" w:cs="TimesNewRoman"/>
          <w:sz w:val="22"/>
        </w:rPr>
        <w:t xml:space="preserve"> </w:t>
      </w:r>
      <w:r w:rsidRPr="00591373">
        <w:rPr>
          <w:sz w:val="22"/>
        </w:rPr>
        <w:t>k zobrazované skute</w:t>
      </w:r>
      <w:r w:rsidRPr="00591373">
        <w:rPr>
          <w:rFonts w:ascii="TimesNewRoman" w:eastAsia="TimesNewRoman" w:cs="TimesNewRoman" w:hint="eastAsia"/>
          <w:sz w:val="22"/>
        </w:rPr>
        <w:t>č</w:t>
      </w:r>
      <w:r w:rsidRPr="00591373">
        <w:rPr>
          <w:sz w:val="22"/>
        </w:rPr>
        <w:t xml:space="preserve">nosti. Výtvarné </w:t>
      </w:r>
      <w:r w:rsidRPr="00591373">
        <w:rPr>
          <w:rFonts w:ascii="TimesNewRoman" w:eastAsia="TimesNewRoman" w:cs="TimesNewRoman" w:hint="eastAsia"/>
          <w:sz w:val="22"/>
        </w:rPr>
        <w:t>č</w:t>
      </w:r>
      <w:r w:rsidRPr="00591373">
        <w:rPr>
          <w:sz w:val="22"/>
        </w:rPr>
        <w:t>innosti rozvíjejí tvo</w:t>
      </w:r>
      <w:r w:rsidRPr="00591373">
        <w:rPr>
          <w:rFonts w:ascii="TimesNewRoman" w:eastAsia="TimesNewRoman" w:cs="TimesNewRoman" w:hint="eastAsia"/>
          <w:sz w:val="22"/>
        </w:rPr>
        <w:t>ř</w:t>
      </w:r>
      <w:r w:rsidRPr="00591373">
        <w:rPr>
          <w:sz w:val="22"/>
        </w:rPr>
        <w:t>ivost, fantazii, estetické cít</w:t>
      </w:r>
      <w:r w:rsidRPr="00591373">
        <w:rPr>
          <w:rFonts w:ascii="TimesNewRoman" w:eastAsia="TimesNewRoman" w:cs="TimesNewRoman" w:hint="eastAsia"/>
          <w:sz w:val="22"/>
        </w:rPr>
        <w:t>ě</w:t>
      </w:r>
      <w:r w:rsidRPr="00591373">
        <w:rPr>
          <w:sz w:val="22"/>
        </w:rPr>
        <w:t>ní, podn</w:t>
      </w:r>
      <w:r w:rsidRPr="00591373">
        <w:rPr>
          <w:rFonts w:ascii="TimesNewRoman" w:eastAsia="TimesNewRoman" w:cs="TimesNewRoman" w:hint="eastAsia"/>
          <w:sz w:val="22"/>
        </w:rPr>
        <w:t>ě</w:t>
      </w:r>
      <w:r w:rsidRPr="00591373">
        <w:rPr>
          <w:sz w:val="22"/>
        </w:rPr>
        <w:t>cují a uspokojují pot</w:t>
      </w:r>
      <w:r w:rsidRPr="00591373">
        <w:rPr>
          <w:rFonts w:ascii="TimesNewRoman" w:eastAsia="TimesNewRoman" w:cs="TimesNewRoman" w:hint="eastAsia"/>
          <w:sz w:val="22"/>
        </w:rPr>
        <w:t>ř</w:t>
      </w:r>
      <w:r w:rsidRPr="00591373">
        <w:rPr>
          <w:sz w:val="22"/>
        </w:rPr>
        <w:t>eby žák</w:t>
      </w:r>
      <w:r w:rsidRPr="00591373">
        <w:rPr>
          <w:rFonts w:ascii="TimesNewRoman" w:eastAsia="TimesNewRoman" w:cs="TimesNewRoman" w:hint="eastAsia"/>
          <w:sz w:val="22"/>
        </w:rPr>
        <w:t>ů</w:t>
      </w:r>
      <w:r w:rsidRPr="00591373">
        <w:rPr>
          <w:rFonts w:ascii="TimesNewRoman" w:eastAsia="TimesNewRoman" w:cs="TimesNewRoman"/>
          <w:sz w:val="22"/>
        </w:rPr>
        <w:t xml:space="preserve"> </w:t>
      </w:r>
      <w:r w:rsidRPr="00591373">
        <w:rPr>
          <w:sz w:val="22"/>
        </w:rPr>
        <w:t>vyjad</w:t>
      </w:r>
      <w:r w:rsidRPr="00591373">
        <w:rPr>
          <w:rFonts w:ascii="TimesNewRoman" w:eastAsia="TimesNewRoman" w:cs="TimesNewRoman" w:hint="eastAsia"/>
          <w:sz w:val="22"/>
        </w:rPr>
        <w:t>ř</w:t>
      </w:r>
      <w:r w:rsidRPr="00591373">
        <w:rPr>
          <w:sz w:val="22"/>
        </w:rPr>
        <w:t>ovat se k r</w:t>
      </w:r>
      <w:r w:rsidRPr="00591373">
        <w:rPr>
          <w:rFonts w:ascii="TimesNewRoman" w:eastAsia="TimesNewRoman" w:cs="TimesNewRoman" w:hint="eastAsia"/>
          <w:sz w:val="22"/>
        </w:rPr>
        <w:t>ů</w:t>
      </w:r>
      <w:r w:rsidRPr="00591373">
        <w:rPr>
          <w:sz w:val="22"/>
        </w:rPr>
        <w:t>zným témat</w:t>
      </w:r>
      <w:r w:rsidRPr="00591373">
        <w:rPr>
          <w:rFonts w:ascii="TimesNewRoman" w:eastAsia="TimesNewRoman" w:cs="TimesNewRoman" w:hint="eastAsia"/>
          <w:sz w:val="22"/>
        </w:rPr>
        <w:t>ů</w:t>
      </w:r>
      <w:r w:rsidRPr="00591373">
        <w:rPr>
          <w:sz w:val="22"/>
        </w:rPr>
        <w:t>m, situacím, prožitk</w:t>
      </w:r>
      <w:r w:rsidRPr="00591373">
        <w:rPr>
          <w:rFonts w:ascii="TimesNewRoman" w:eastAsia="TimesNewRoman" w:cs="TimesNewRoman" w:hint="eastAsia"/>
          <w:sz w:val="22"/>
        </w:rPr>
        <w:t>ů</w:t>
      </w:r>
      <w:r w:rsidRPr="00591373">
        <w:rPr>
          <w:sz w:val="22"/>
        </w:rPr>
        <w:t>m. Využívají se k tomu nejen výtvarné prost</w:t>
      </w:r>
      <w:r w:rsidRPr="00591373">
        <w:rPr>
          <w:rFonts w:ascii="TimesNewRoman" w:eastAsia="TimesNewRoman" w:cs="TimesNewRoman" w:hint="eastAsia"/>
          <w:sz w:val="22"/>
        </w:rPr>
        <w:t>ř</w:t>
      </w:r>
      <w:r w:rsidRPr="00591373">
        <w:rPr>
          <w:sz w:val="22"/>
        </w:rPr>
        <w:t>edky tradi</w:t>
      </w:r>
      <w:r w:rsidRPr="00591373">
        <w:rPr>
          <w:rFonts w:ascii="TimesNewRoman" w:eastAsia="TimesNewRoman" w:cs="TimesNewRoman" w:hint="eastAsia"/>
          <w:sz w:val="22"/>
        </w:rPr>
        <w:t>č</w:t>
      </w:r>
      <w:r w:rsidRPr="00591373">
        <w:rPr>
          <w:sz w:val="22"/>
        </w:rPr>
        <w:t>ní a ov</w:t>
      </w:r>
      <w:r w:rsidRPr="00591373">
        <w:rPr>
          <w:rFonts w:ascii="TimesNewRoman" w:eastAsia="TimesNewRoman" w:cs="TimesNewRoman" w:hint="eastAsia"/>
          <w:sz w:val="22"/>
        </w:rPr>
        <w:t>ěř</w:t>
      </w:r>
      <w:r w:rsidRPr="00591373">
        <w:rPr>
          <w:sz w:val="22"/>
        </w:rPr>
        <w:t>ené, ale i nov</w:t>
      </w:r>
      <w:r w:rsidRPr="00591373">
        <w:rPr>
          <w:rFonts w:ascii="TimesNewRoman" w:eastAsia="TimesNewRoman" w:cs="TimesNewRoman" w:hint="eastAsia"/>
          <w:sz w:val="22"/>
        </w:rPr>
        <w:t>ě</w:t>
      </w:r>
      <w:r w:rsidRPr="00591373">
        <w:rPr>
          <w:rFonts w:ascii="TimesNewRoman" w:eastAsia="TimesNewRoman" w:cs="TimesNewRoman"/>
          <w:sz w:val="22"/>
        </w:rPr>
        <w:t xml:space="preserve"> </w:t>
      </w:r>
      <w:r w:rsidRPr="00591373">
        <w:rPr>
          <w:sz w:val="22"/>
        </w:rPr>
        <w:t>vznikající. V 1. období je výtvarná výchova zejména prost</w:t>
      </w:r>
      <w:r w:rsidRPr="00591373">
        <w:rPr>
          <w:rFonts w:ascii="TimesNewRoman" w:eastAsia="TimesNewRoman" w:cs="TimesNewRoman" w:hint="eastAsia"/>
          <w:sz w:val="22"/>
        </w:rPr>
        <w:t>ř</w:t>
      </w:r>
      <w:r w:rsidRPr="00591373">
        <w:rPr>
          <w:sz w:val="22"/>
        </w:rPr>
        <w:t>edkem k vyjad</w:t>
      </w:r>
      <w:r w:rsidRPr="00591373">
        <w:rPr>
          <w:rFonts w:ascii="TimesNewRoman" w:eastAsia="TimesNewRoman" w:cs="TimesNewRoman" w:hint="eastAsia"/>
          <w:sz w:val="22"/>
        </w:rPr>
        <w:t>ř</w:t>
      </w:r>
      <w:r w:rsidRPr="00591373">
        <w:rPr>
          <w:sz w:val="22"/>
        </w:rPr>
        <w:t>ování myšlenek, ve 2. období se postupn</w:t>
      </w:r>
      <w:r w:rsidRPr="00591373">
        <w:rPr>
          <w:rFonts w:ascii="TimesNewRoman" w:eastAsia="TimesNewRoman" w:cs="TimesNewRoman" w:hint="eastAsia"/>
          <w:sz w:val="22"/>
        </w:rPr>
        <w:t>ě</w:t>
      </w:r>
      <w:r w:rsidRPr="00591373">
        <w:rPr>
          <w:rFonts w:ascii="TimesNewRoman" w:eastAsia="TimesNewRoman" w:cs="TimesNewRoman"/>
          <w:sz w:val="22"/>
        </w:rPr>
        <w:t xml:space="preserve"> </w:t>
      </w:r>
      <w:r w:rsidRPr="00591373">
        <w:rPr>
          <w:sz w:val="22"/>
        </w:rPr>
        <w:t>t</w:t>
      </w:r>
      <w:r w:rsidRPr="00591373">
        <w:rPr>
          <w:rFonts w:ascii="TimesNewRoman" w:eastAsia="TimesNewRoman" w:cs="TimesNewRoman" w:hint="eastAsia"/>
          <w:sz w:val="22"/>
        </w:rPr>
        <w:t>ř</w:t>
      </w:r>
      <w:r w:rsidRPr="00591373">
        <w:rPr>
          <w:sz w:val="22"/>
        </w:rPr>
        <w:t>íbí smyslová vnímavost, uv</w:t>
      </w:r>
      <w:r w:rsidRPr="00591373">
        <w:rPr>
          <w:rFonts w:ascii="TimesNewRoman" w:eastAsia="TimesNewRoman" w:cs="TimesNewRoman" w:hint="eastAsia"/>
          <w:sz w:val="22"/>
        </w:rPr>
        <w:t>ě</w:t>
      </w:r>
      <w:r w:rsidRPr="00591373">
        <w:rPr>
          <w:sz w:val="22"/>
        </w:rPr>
        <w:t>dom</w:t>
      </w:r>
      <w:r w:rsidRPr="00591373">
        <w:rPr>
          <w:rFonts w:ascii="TimesNewRoman" w:eastAsia="TimesNewRoman" w:cs="TimesNewRoman" w:hint="eastAsia"/>
          <w:sz w:val="22"/>
        </w:rPr>
        <w:t>ě</w:t>
      </w:r>
      <w:r w:rsidRPr="00591373">
        <w:rPr>
          <w:sz w:val="22"/>
        </w:rPr>
        <w:t>lé pozorování a výtvarné vid</w:t>
      </w:r>
      <w:r w:rsidRPr="00591373">
        <w:rPr>
          <w:rFonts w:ascii="TimesNewRoman" w:eastAsia="TimesNewRoman" w:cs="TimesNewRoman" w:hint="eastAsia"/>
          <w:sz w:val="22"/>
        </w:rPr>
        <w:t>ě</w:t>
      </w:r>
      <w:r w:rsidRPr="00591373">
        <w:rPr>
          <w:sz w:val="22"/>
        </w:rPr>
        <w:t>ní. Ve výtvarné výchov</w:t>
      </w:r>
      <w:r w:rsidRPr="00591373">
        <w:rPr>
          <w:rFonts w:ascii="TimesNewRoman" w:eastAsia="TimesNewRoman" w:cs="TimesNewRoman" w:hint="eastAsia"/>
          <w:sz w:val="22"/>
        </w:rPr>
        <w:t>ě</w:t>
      </w:r>
      <w:r w:rsidRPr="00591373">
        <w:rPr>
          <w:rFonts w:ascii="TimesNewRoman" w:eastAsia="TimesNewRoman" w:cs="TimesNewRoman"/>
          <w:sz w:val="22"/>
        </w:rPr>
        <w:t xml:space="preserve"> </w:t>
      </w:r>
      <w:r w:rsidRPr="00591373">
        <w:rPr>
          <w:sz w:val="22"/>
        </w:rPr>
        <w:t xml:space="preserve">jsou </w:t>
      </w:r>
      <w:r w:rsidRPr="00591373">
        <w:rPr>
          <w:rFonts w:ascii="TimesNewRoman" w:eastAsia="TimesNewRoman" w:cs="TimesNewRoman" w:hint="eastAsia"/>
          <w:sz w:val="22"/>
        </w:rPr>
        <w:t>č</w:t>
      </w:r>
      <w:r w:rsidRPr="00591373">
        <w:rPr>
          <w:sz w:val="22"/>
        </w:rPr>
        <w:t>asto využívány mezip</w:t>
      </w:r>
      <w:r w:rsidRPr="00591373">
        <w:rPr>
          <w:rFonts w:ascii="TimesNewRoman" w:eastAsia="TimesNewRoman" w:cs="TimesNewRoman" w:hint="eastAsia"/>
          <w:sz w:val="22"/>
        </w:rPr>
        <w:t>ř</w:t>
      </w:r>
      <w:r w:rsidRPr="00591373">
        <w:rPr>
          <w:sz w:val="22"/>
        </w:rPr>
        <w:t>edm</w:t>
      </w:r>
      <w:r w:rsidRPr="00591373">
        <w:rPr>
          <w:rFonts w:ascii="TimesNewRoman" w:eastAsia="TimesNewRoman" w:cs="TimesNewRoman" w:hint="eastAsia"/>
          <w:sz w:val="22"/>
        </w:rPr>
        <w:t>ě</w:t>
      </w:r>
      <w:r w:rsidRPr="00591373">
        <w:rPr>
          <w:sz w:val="22"/>
        </w:rPr>
        <w:t>tové vztahy ve spojení s literární výchovou, geometrií, p</w:t>
      </w:r>
      <w:r w:rsidRPr="00591373">
        <w:rPr>
          <w:rFonts w:ascii="TimesNewRoman" w:eastAsia="TimesNewRoman" w:cs="TimesNewRoman" w:hint="eastAsia"/>
          <w:sz w:val="22"/>
        </w:rPr>
        <w:t>ř</w:t>
      </w:r>
      <w:r w:rsidRPr="00591373">
        <w:rPr>
          <w:sz w:val="22"/>
        </w:rPr>
        <w:t>írodov</w:t>
      </w:r>
      <w:r w:rsidRPr="00591373">
        <w:rPr>
          <w:rFonts w:ascii="TimesNewRoman" w:eastAsia="TimesNewRoman" w:cs="TimesNewRoman" w:hint="eastAsia"/>
          <w:sz w:val="22"/>
        </w:rPr>
        <w:t>ě</w:t>
      </w:r>
      <w:r w:rsidRPr="00591373">
        <w:rPr>
          <w:sz w:val="22"/>
        </w:rPr>
        <w:t>dou, vlastiv</w:t>
      </w:r>
      <w:r w:rsidRPr="00591373">
        <w:rPr>
          <w:rFonts w:ascii="TimesNewRoman" w:eastAsia="TimesNewRoman" w:cs="TimesNewRoman" w:hint="eastAsia"/>
          <w:sz w:val="22"/>
        </w:rPr>
        <w:t>ě</w:t>
      </w:r>
      <w:r w:rsidRPr="00591373">
        <w:rPr>
          <w:sz w:val="22"/>
        </w:rPr>
        <w:t>dou. Sou</w:t>
      </w:r>
      <w:r w:rsidRPr="00591373">
        <w:rPr>
          <w:rFonts w:ascii="TimesNewRoman" w:eastAsia="TimesNewRoman" w:cs="TimesNewRoman" w:hint="eastAsia"/>
          <w:sz w:val="22"/>
        </w:rPr>
        <w:t>č</w:t>
      </w:r>
      <w:r w:rsidRPr="00591373">
        <w:rPr>
          <w:sz w:val="22"/>
        </w:rPr>
        <w:t>ástí výuky je i seznámení s nejznám</w:t>
      </w:r>
      <w:r w:rsidRPr="00591373">
        <w:rPr>
          <w:rFonts w:ascii="TimesNewRoman" w:eastAsia="TimesNewRoman" w:cs="TimesNewRoman" w:hint="eastAsia"/>
          <w:sz w:val="22"/>
        </w:rPr>
        <w:t>ě</w:t>
      </w:r>
      <w:r w:rsidRPr="00591373">
        <w:rPr>
          <w:sz w:val="22"/>
        </w:rPr>
        <w:t>jšími ilustrátory, návšt</w:t>
      </w:r>
      <w:r w:rsidRPr="00591373">
        <w:rPr>
          <w:rFonts w:ascii="TimesNewRoman" w:eastAsia="TimesNewRoman" w:cs="TimesNewRoman" w:hint="eastAsia"/>
          <w:sz w:val="22"/>
        </w:rPr>
        <w:t>ě</w:t>
      </w:r>
      <w:r w:rsidRPr="00591373">
        <w:rPr>
          <w:sz w:val="22"/>
        </w:rPr>
        <w:t>va výstav, ú</w:t>
      </w:r>
      <w:r w:rsidRPr="00591373">
        <w:rPr>
          <w:rFonts w:ascii="TimesNewRoman" w:eastAsia="TimesNewRoman" w:cs="TimesNewRoman" w:hint="eastAsia"/>
          <w:sz w:val="22"/>
        </w:rPr>
        <w:t>č</w:t>
      </w:r>
      <w:r w:rsidRPr="00591373">
        <w:rPr>
          <w:sz w:val="22"/>
        </w:rPr>
        <w:t>ast ve výtvarných sout</w:t>
      </w:r>
      <w:r w:rsidRPr="00591373">
        <w:rPr>
          <w:rFonts w:ascii="TimesNewRoman" w:eastAsia="TimesNewRoman" w:cs="TimesNewRoman" w:hint="eastAsia"/>
          <w:sz w:val="22"/>
        </w:rPr>
        <w:t>ě</w:t>
      </w:r>
      <w:r w:rsidRPr="00591373">
        <w:rPr>
          <w:sz w:val="22"/>
        </w:rPr>
        <w:t>žích. Zásadní výchovné a vzd</w:t>
      </w:r>
      <w:r w:rsidRPr="00591373">
        <w:rPr>
          <w:rFonts w:ascii="TimesNewRoman" w:eastAsia="TimesNewRoman" w:cs="TimesNewRoman" w:hint="eastAsia"/>
          <w:sz w:val="22"/>
        </w:rPr>
        <w:t>ě</w:t>
      </w:r>
      <w:r w:rsidRPr="00591373">
        <w:rPr>
          <w:sz w:val="22"/>
        </w:rPr>
        <w:t>lávací postupy, které ve vyu</w:t>
      </w:r>
      <w:r w:rsidRPr="00591373">
        <w:rPr>
          <w:rFonts w:ascii="TimesNewRoman" w:eastAsia="TimesNewRoman" w:cs="TimesNewRoman" w:hint="eastAsia"/>
          <w:sz w:val="22"/>
        </w:rPr>
        <w:t>č</w:t>
      </w:r>
      <w:r w:rsidRPr="00591373">
        <w:rPr>
          <w:sz w:val="22"/>
        </w:rPr>
        <w:t>ovacích p</w:t>
      </w:r>
      <w:r w:rsidRPr="00591373">
        <w:rPr>
          <w:rFonts w:ascii="TimesNewRoman" w:eastAsia="TimesNewRoman" w:cs="TimesNewRoman" w:hint="eastAsia"/>
          <w:sz w:val="22"/>
        </w:rPr>
        <w:t>ř</w:t>
      </w:r>
      <w:r w:rsidRPr="00591373">
        <w:rPr>
          <w:sz w:val="22"/>
        </w:rPr>
        <w:t>edm</w:t>
      </w:r>
      <w:r w:rsidRPr="00591373">
        <w:rPr>
          <w:rFonts w:ascii="TimesNewRoman" w:eastAsia="TimesNewRoman" w:cs="TimesNewRoman" w:hint="eastAsia"/>
          <w:sz w:val="22"/>
        </w:rPr>
        <w:t>ě</w:t>
      </w:r>
      <w:r w:rsidRPr="00591373">
        <w:rPr>
          <w:sz w:val="22"/>
        </w:rPr>
        <w:t xml:space="preserve">tech </w:t>
      </w:r>
      <w:r w:rsidRPr="00591373">
        <w:rPr>
          <w:b/>
          <w:bCs/>
          <w:sz w:val="22"/>
        </w:rPr>
        <w:t xml:space="preserve">HUDEBNÍ VÝCHOVA </w:t>
      </w:r>
      <w:r w:rsidRPr="00591373">
        <w:rPr>
          <w:sz w:val="22"/>
        </w:rPr>
        <w:t xml:space="preserve">a </w:t>
      </w:r>
      <w:r w:rsidRPr="00591373">
        <w:rPr>
          <w:b/>
          <w:bCs/>
          <w:sz w:val="22"/>
        </w:rPr>
        <w:t xml:space="preserve">VÝTVARNÁ VÝCHOVA </w:t>
      </w:r>
      <w:r w:rsidRPr="00591373">
        <w:rPr>
          <w:sz w:val="22"/>
        </w:rPr>
        <w:t>sm</w:t>
      </w:r>
      <w:r w:rsidRPr="00591373">
        <w:rPr>
          <w:rFonts w:ascii="TimesNewRoman" w:eastAsia="TimesNewRoman" w:cs="TimesNewRoman" w:hint="eastAsia"/>
          <w:sz w:val="22"/>
        </w:rPr>
        <w:t>ěř</w:t>
      </w:r>
      <w:r w:rsidRPr="00591373">
        <w:rPr>
          <w:sz w:val="22"/>
        </w:rPr>
        <w:t>ují k utvá</w:t>
      </w:r>
      <w:r w:rsidRPr="00591373">
        <w:rPr>
          <w:rFonts w:ascii="TimesNewRoman" w:eastAsia="TimesNewRoman" w:cs="TimesNewRoman" w:hint="eastAsia"/>
          <w:sz w:val="22"/>
        </w:rPr>
        <w:t>ř</w:t>
      </w:r>
      <w:r w:rsidRPr="00591373">
        <w:rPr>
          <w:sz w:val="22"/>
        </w:rPr>
        <w:t xml:space="preserve">ení </w:t>
      </w:r>
      <w:r w:rsidRPr="00591373">
        <w:rPr>
          <w:sz w:val="22"/>
          <w:u w:val="single"/>
        </w:rPr>
        <w:t>klí</w:t>
      </w:r>
      <w:r w:rsidRPr="00591373">
        <w:rPr>
          <w:rFonts w:ascii="TimesNewRoman" w:eastAsia="TimesNewRoman" w:cs="TimesNewRoman" w:hint="eastAsia"/>
          <w:sz w:val="22"/>
          <w:u w:val="single"/>
        </w:rPr>
        <w:t>č</w:t>
      </w:r>
      <w:r w:rsidRPr="00591373">
        <w:rPr>
          <w:sz w:val="22"/>
          <w:u w:val="single"/>
        </w:rPr>
        <w:t>ových kompetencí</w:t>
      </w:r>
      <w:r w:rsidRPr="00591373">
        <w:rPr>
          <w:sz w:val="22"/>
        </w:rPr>
        <w:t>:</w:t>
      </w:r>
    </w:p>
    <w:p w:rsidR="00E92C27" w:rsidRPr="00591373" w:rsidRDefault="00E92C27" w:rsidP="00E92C27">
      <w:pPr>
        <w:pStyle w:val="Bezmezer"/>
        <w:spacing w:line="360" w:lineRule="auto"/>
        <w:rPr>
          <w:b/>
          <w:i/>
          <w:sz w:val="22"/>
        </w:rPr>
      </w:pPr>
      <w:r w:rsidRPr="00591373">
        <w:rPr>
          <w:b/>
          <w:i/>
          <w:sz w:val="22"/>
        </w:rPr>
        <w:t>Kompetence k u</w:t>
      </w:r>
      <w:r w:rsidRPr="00591373">
        <w:rPr>
          <w:rFonts w:ascii="TimesNewRoman" w:eastAsia="TimesNewRoman" w:cs="TimesNewRoman" w:hint="eastAsia"/>
          <w:b/>
          <w:i/>
          <w:sz w:val="22"/>
        </w:rPr>
        <w:t>č</w:t>
      </w:r>
      <w:r w:rsidRPr="00591373">
        <w:rPr>
          <w:b/>
          <w:i/>
          <w:sz w:val="22"/>
        </w:rPr>
        <w:t>ení</w:t>
      </w:r>
    </w:p>
    <w:p w:rsidR="00E92C27" w:rsidRPr="00591373" w:rsidRDefault="00E92C27" w:rsidP="00AD3618">
      <w:pPr>
        <w:pStyle w:val="Bezmezer"/>
        <w:numPr>
          <w:ilvl w:val="0"/>
          <w:numId w:val="41"/>
        </w:numPr>
        <w:spacing w:line="360" w:lineRule="auto"/>
        <w:rPr>
          <w:sz w:val="22"/>
        </w:rPr>
      </w:pPr>
      <w:r w:rsidRPr="00591373">
        <w:rPr>
          <w:sz w:val="22"/>
        </w:rPr>
        <w:t>vést žáky k tomu, aby se nau</w:t>
      </w:r>
      <w:r w:rsidRPr="00591373">
        <w:rPr>
          <w:rFonts w:ascii="TimesNewRoman" w:eastAsia="TimesNewRoman" w:cs="TimesNewRoman" w:hint="eastAsia"/>
          <w:sz w:val="22"/>
        </w:rPr>
        <w:t>č</w:t>
      </w:r>
      <w:r w:rsidRPr="00591373">
        <w:rPr>
          <w:sz w:val="22"/>
        </w:rPr>
        <w:t>ili rozum</w:t>
      </w:r>
      <w:r w:rsidRPr="00591373">
        <w:rPr>
          <w:rFonts w:ascii="TimesNewRoman" w:eastAsia="TimesNewRoman" w:cs="TimesNewRoman" w:hint="eastAsia"/>
          <w:sz w:val="22"/>
        </w:rPr>
        <w:t>ě</w:t>
      </w:r>
      <w:r w:rsidRPr="00591373">
        <w:rPr>
          <w:sz w:val="22"/>
        </w:rPr>
        <w:t>t obecn</w:t>
      </w:r>
      <w:r w:rsidRPr="00591373">
        <w:rPr>
          <w:rFonts w:ascii="TimesNewRoman" w:eastAsia="TimesNewRoman" w:cs="TimesNewRoman" w:hint="eastAsia"/>
          <w:sz w:val="22"/>
        </w:rPr>
        <w:t>ě</w:t>
      </w:r>
      <w:r w:rsidRPr="00591373">
        <w:rPr>
          <w:rFonts w:ascii="TimesNewRoman" w:eastAsia="TimesNewRoman" w:cs="TimesNewRoman"/>
          <w:sz w:val="22"/>
        </w:rPr>
        <w:t xml:space="preserve"> </w:t>
      </w:r>
      <w:r w:rsidRPr="00591373">
        <w:rPr>
          <w:sz w:val="22"/>
        </w:rPr>
        <w:t>používaným termín</w:t>
      </w:r>
      <w:r w:rsidRPr="00591373">
        <w:rPr>
          <w:rFonts w:ascii="TimesNewRoman" w:eastAsia="TimesNewRoman" w:cs="TimesNewRoman" w:hint="eastAsia"/>
          <w:sz w:val="22"/>
        </w:rPr>
        <w:t>ů</w:t>
      </w:r>
      <w:r w:rsidRPr="00591373">
        <w:rPr>
          <w:sz w:val="22"/>
        </w:rPr>
        <w:t>m oblasti hudební a výtvarné, a aby s nimi dovedli zacházet,</w:t>
      </w:r>
    </w:p>
    <w:p w:rsidR="00E92C27" w:rsidRPr="00591373" w:rsidRDefault="00E92C27" w:rsidP="00AD3618">
      <w:pPr>
        <w:pStyle w:val="Bezmezer"/>
        <w:numPr>
          <w:ilvl w:val="0"/>
          <w:numId w:val="41"/>
        </w:numPr>
        <w:spacing w:line="360" w:lineRule="auto"/>
        <w:rPr>
          <w:sz w:val="22"/>
        </w:rPr>
      </w:pPr>
      <w:r w:rsidRPr="00591373">
        <w:rPr>
          <w:sz w:val="22"/>
        </w:rPr>
        <w:t>ukázat žák</w:t>
      </w:r>
      <w:r w:rsidRPr="00591373">
        <w:rPr>
          <w:rFonts w:ascii="TimesNewRoman" w:eastAsia="TimesNewRoman" w:cs="TimesNewRoman" w:hint="eastAsia"/>
          <w:sz w:val="22"/>
        </w:rPr>
        <w:t>ů</w:t>
      </w:r>
      <w:r w:rsidRPr="00591373">
        <w:rPr>
          <w:sz w:val="22"/>
        </w:rPr>
        <w:t>m, že p</w:t>
      </w:r>
      <w:r w:rsidRPr="00591373">
        <w:rPr>
          <w:rFonts w:ascii="TimesNewRoman" w:eastAsia="TimesNewRoman" w:cs="TimesNewRoman" w:hint="eastAsia"/>
          <w:sz w:val="22"/>
        </w:rPr>
        <w:t>ř</w:t>
      </w:r>
      <w:r w:rsidRPr="00591373">
        <w:rPr>
          <w:sz w:val="22"/>
        </w:rPr>
        <w:t>ehled v oblasti um</w:t>
      </w:r>
      <w:r w:rsidRPr="00591373">
        <w:rPr>
          <w:rFonts w:ascii="TimesNewRoman" w:eastAsia="TimesNewRoman" w:cs="TimesNewRoman" w:hint="eastAsia"/>
          <w:sz w:val="22"/>
        </w:rPr>
        <w:t>ě</w:t>
      </w:r>
      <w:r w:rsidRPr="00591373">
        <w:rPr>
          <w:sz w:val="22"/>
        </w:rPr>
        <w:t>ní a kultury jim umožní prožitky z t</w:t>
      </w:r>
      <w:r w:rsidRPr="00591373">
        <w:rPr>
          <w:rFonts w:ascii="TimesNewRoman" w:eastAsia="TimesNewRoman" w:cs="TimesNewRoman" w:hint="eastAsia"/>
          <w:sz w:val="22"/>
        </w:rPr>
        <w:t>ě</w:t>
      </w:r>
      <w:r w:rsidRPr="00591373">
        <w:rPr>
          <w:sz w:val="22"/>
        </w:rPr>
        <w:t>chto obor</w:t>
      </w:r>
      <w:r w:rsidRPr="00591373">
        <w:rPr>
          <w:rFonts w:ascii="TimesNewRoman" w:eastAsia="TimesNewRoman" w:cs="TimesNewRoman" w:hint="eastAsia"/>
          <w:sz w:val="22"/>
        </w:rPr>
        <w:t>ů</w:t>
      </w:r>
      <w:r w:rsidRPr="00591373">
        <w:rPr>
          <w:rFonts w:ascii="TimesNewRoman" w:eastAsia="TimesNewRoman" w:cs="TimesNewRoman"/>
          <w:sz w:val="22"/>
        </w:rPr>
        <w:t xml:space="preserve"> </w:t>
      </w:r>
      <w:r w:rsidRPr="00591373">
        <w:rPr>
          <w:sz w:val="22"/>
        </w:rPr>
        <w:t xml:space="preserve">lidské </w:t>
      </w:r>
      <w:r w:rsidRPr="00591373">
        <w:rPr>
          <w:rFonts w:ascii="TimesNewRoman" w:eastAsia="TimesNewRoman" w:cs="TimesNewRoman" w:hint="eastAsia"/>
          <w:sz w:val="22"/>
        </w:rPr>
        <w:t>č</w:t>
      </w:r>
      <w:r w:rsidRPr="00591373">
        <w:rPr>
          <w:sz w:val="22"/>
        </w:rPr>
        <w:t>innosti intenzivn</w:t>
      </w:r>
      <w:r w:rsidRPr="00591373">
        <w:rPr>
          <w:rFonts w:ascii="TimesNewRoman" w:eastAsia="TimesNewRoman" w:cs="TimesNewRoman" w:hint="eastAsia"/>
          <w:sz w:val="22"/>
        </w:rPr>
        <w:t>ě</w:t>
      </w:r>
      <w:r w:rsidRPr="00591373">
        <w:rPr>
          <w:sz w:val="22"/>
        </w:rPr>
        <w:t>ji prožívat.</w:t>
      </w:r>
    </w:p>
    <w:p w:rsidR="00E92C27" w:rsidRPr="00591373" w:rsidRDefault="00E92C27" w:rsidP="00E92C27">
      <w:pPr>
        <w:pStyle w:val="Bezmezer"/>
        <w:spacing w:line="360" w:lineRule="auto"/>
        <w:rPr>
          <w:rFonts w:ascii="TimesNewRoman" w:eastAsia="TimesNewRoman" w:cs="TimesNewRoman"/>
          <w:b/>
          <w:i/>
          <w:sz w:val="22"/>
        </w:rPr>
      </w:pPr>
      <w:r w:rsidRPr="00591373">
        <w:rPr>
          <w:b/>
          <w:i/>
          <w:sz w:val="22"/>
        </w:rPr>
        <w:t xml:space="preserve">Kompetence k </w:t>
      </w:r>
      <w:r w:rsidRPr="00591373">
        <w:rPr>
          <w:rFonts w:ascii="TimesNewRoman" w:eastAsia="TimesNewRoman" w:cs="TimesNewRoman" w:hint="eastAsia"/>
          <w:b/>
          <w:i/>
          <w:sz w:val="22"/>
        </w:rPr>
        <w:t>ř</w:t>
      </w:r>
      <w:r w:rsidRPr="00591373">
        <w:rPr>
          <w:b/>
          <w:i/>
          <w:sz w:val="22"/>
        </w:rPr>
        <w:t>ešení problém</w:t>
      </w:r>
      <w:r w:rsidRPr="00591373">
        <w:rPr>
          <w:rFonts w:ascii="TimesNewRoman" w:eastAsia="TimesNewRoman" w:cs="TimesNewRoman" w:hint="eastAsia"/>
          <w:b/>
          <w:i/>
          <w:sz w:val="22"/>
        </w:rPr>
        <w:t>ů</w:t>
      </w:r>
    </w:p>
    <w:p w:rsidR="00E92C27" w:rsidRPr="00591373" w:rsidRDefault="00E92C27" w:rsidP="00AD3618">
      <w:pPr>
        <w:pStyle w:val="Bezmezer"/>
        <w:numPr>
          <w:ilvl w:val="0"/>
          <w:numId w:val="42"/>
        </w:numPr>
        <w:spacing w:line="360" w:lineRule="auto"/>
        <w:rPr>
          <w:sz w:val="22"/>
        </w:rPr>
      </w:pPr>
      <w:r w:rsidRPr="00591373">
        <w:rPr>
          <w:sz w:val="22"/>
        </w:rPr>
        <w:t>vést žáky k tomu, aby p</w:t>
      </w:r>
      <w:r w:rsidRPr="00591373">
        <w:rPr>
          <w:rFonts w:ascii="TimesNewRoman" w:eastAsia="TimesNewRoman" w:cs="TimesNewRoman" w:hint="eastAsia"/>
          <w:sz w:val="22"/>
        </w:rPr>
        <w:t>ř</w:t>
      </w:r>
      <w:r w:rsidRPr="00591373">
        <w:rPr>
          <w:sz w:val="22"/>
        </w:rPr>
        <w:t>i svém hodnocení um</w:t>
      </w:r>
      <w:r w:rsidRPr="00591373">
        <w:rPr>
          <w:rFonts w:ascii="TimesNewRoman" w:eastAsia="TimesNewRoman" w:cs="TimesNewRoman" w:hint="eastAsia"/>
          <w:sz w:val="22"/>
        </w:rPr>
        <w:t>ě</w:t>
      </w:r>
      <w:r w:rsidRPr="00591373">
        <w:rPr>
          <w:sz w:val="22"/>
        </w:rPr>
        <w:t>ní postupovali uvážliv</w:t>
      </w:r>
      <w:r w:rsidRPr="00591373">
        <w:rPr>
          <w:rFonts w:ascii="TimesNewRoman" w:eastAsia="TimesNewRoman" w:cs="TimesNewRoman" w:hint="eastAsia"/>
          <w:sz w:val="22"/>
        </w:rPr>
        <w:t>ě</w:t>
      </w:r>
      <w:r w:rsidRPr="00591373">
        <w:rPr>
          <w:sz w:val="22"/>
        </w:rPr>
        <w:t>, tak aby sv</w:t>
      </w:r>
      <w:r w:rsidRPr="00591373">
        <w:rPr>
          <w:rFonts w:ascii="TimesNewRoman" w:eastAsia="TimesNewRoman" w:cs="TimesNewRoman" w:hint="eastAsia"/>
          <w:sz w:val="22"/>
        </w:rPr>
        <w:t>ů</w:t>
      </w:r>
      <w:r w:rsidRPr="00591373">
        <w:rPr>
          <w:sz w:val="22"/>
        </w:rPr>
        <w:t>j názor byli schopni obhájit,</w:t>
      </w:r>
    </w:p>
    <w:p w:rsidR="00E92C27" w:rsidRPr="00591373" w:rsidRDefault="00E92C27" w:rsidP="00AD3618">
      <w:pPr>
        <w:pStyle w:val="Bezmezer"/>
        <w:numPr>
          <w:ilvl w:val="0"/>
          <w:numId w:val="42"/>
        </w:numPr>
        <w:spacing w:line="360" w:lineRule="auto"/>
        <w:rPr>
          <w:sz w:val="22"/>
        </w:rPr>
      </w:pPr>
      <w:r w:rsidRPr="00591373">
        <w:rPr>
          <w:sz w:val="22"/>
        </w:rPr>
        <w:t>p</w:t>
      </w:r>
      <w:r w:rsidRPr="00591373">
        <w:rPr>
          <w:rFonts w:ascii="TimesNewRoman" w:eastAsia="TimesNewRoman" w:cs="TimesNewRoman" w:hint="eastAsia"/>
          <w:sz w:val="22"/>
        </w:rPr>
        <w:t>ř</w:t>
      </w:r>
      <w:r w:rsidRPr="00591373">
        <w:rPr>
          <w:sz w:val="22"/>
        </w:rPr>
        <w:t>edkládat žák</w:t>
      </w:r>
      <w:r w:rsidRPr="00591373">
        <w:rPr>
          <w:rFonts w:ascii="TimesNewRoman" w:eastAsia="TimesNewRoman" w:cs="TimesNewRoman" w:hint="eastAsia"/>
          <w:sz w:val="22"/>
        </w:rPr>
        <w:t>ů</w:t>
      </w:r>
      <w:r w:rsidRPr="00591373">
        <w:rPr>
          <w:sz w:val="22"/>
        </w:rPr>
        <w:t>m dostate</w:t>
      </w:r>
      <w:r w:rsidRPr="00591373">
        <w:rPr>
          <w:rFonts w:ascii="TimesNewRoman" w:eastAsia="TimesNewRoman" w:cs="TimesNewRoman" w:hint="eastAsia"/>
          <w:sz w:val="22"/>
        </w:rPr>
        <w:t>č</w:t>
      </w:r>
      <w:r w:rsidRPr="00591373">
        <w:rPr>
          <w:sz w:val="22"/>
        </w:rPr>
        <w:t>né množství estetických prožitk</w:t>
      </w:r>
      <w:r w:rsidRPr="00591373">
        <w:rPr>
          <w:rFonts w:ascii="TimesNewRoman" w:eastAsia="TimesNewRoman" w:cs="TimesNewRoman" w:hint="eastAsia"/>
          <w:sz w:val="22"/>
        </w:rPr>
        <w:t>ů</w:t>
      </w:r>
      <w:r w:rsidRPr="00591373">
        <w:rPr>
          <w:rFonts w:ascii="TimesNewRoman" w:eastAsia="TimesNewRoman" w:cs="TimesNewRoman"/>
          <w:sz w:val="22"/>
        </w:rPr>
        <w:t xml:space="preserve"> </w:t>
      </w:r>
      <w:r w:rsidRPr="00591373">
        <w:rPr>
          <w:sz w:val="22"/>
        </w:rPr>
        <w:t>a poskytnout dostatek prostoru k tomu, aby si uv</w:t>
      </w:r>
      <w:r w:rsidRPr="00591373">
        <w:rPr>
          <w:rFonts w:ascii="TimesNewRoman" w:eastAsia="TimesNewRoman" w:cs="TimesNewRoman" w:hint="eastAsia"/>
          <w:sz w:val="22"/>
        </w:rPr>
        <w:t>ě</w:t>
      </w:r>
      <w:r w:rsidRPr="00591373">
        <w:rPr>
          <w:sz w:val="22"/>
        </w:rPr>
        <w:t>domili, že r</w:t>
      </w:r>
      <w:r w:rsidRPr="00591373">
        <w:rPr>
          <w:rFonts w:ascii="TimesNewRoman" w:eastAsia="TimesNewRoman" w:cs="TimesNewRoman" w:hint="eastAsia"/>
          <w:sz w:val="22"/>
        </w:rPr>
        <w:t>ů</w:t>
      </w:r>
      <w:r w:rsidRPr="00591373">
        <w:rPr>
          <w:sz w:val="22"/>
        </w:rPr>
        <w:t>zní lidé vnímají stejnou v</w:t>
      </w:r>
      <w:r w:rsidRPr="00591373">
        <w:rPr>
          <w:rFonts w:ascii="TimesNewRoman" w:eastAsia="TimesNewRoman" w:cs="TimesNewRoman" w:hint="eastAsia"/>
          <w:sz w:val="22"/>
        </w:rPr>
        <w:t>ě</w:t>
      </w:r>
      <w:r w:rsidRPr="00591373">
        <w:rPr>
          <w:sz w:val="22"/>
        </w:rPr>
        <w:t>c r</w:t>
      </w:r>
      <w:r w:rsidRPr="00591373">
        <w:rPr>
          <w:rFonts w:ascii="TimesNewRoman" w:eastAsia="TimesNewRoman" w:cs="TimesNewRoman" w:hint="eastAsia"/>
          <w:sz w:val="22"/>
        </w:rPr>
        <w:t>ů</w:t>
      </w:r>
      <w:r w:rsidRPr="00591373">
        <w:rPr>
          <w:sz w:val="22"/>
        </w:rPr>
        <w:t>zn</w:t>
      </w:r>
      <w:r w:rsidRPr="00591373">
        <w:rPr>
          <w:rFonts w:ascii="TimesNewRoman" w:eastAsia="TimesNewRoman" w:cs="TimesNewRoman" w:hint="eastAsia"/>
          <w:sz w:val="22"/>
        </w:rPr>
        <w:t>ě</w:t>
      </w:r>
      <w:r w:rsidRPr="00591373">
        <w:rPr>
          <w:sz w:val="22"/>
        </w:rPr>
        <w:t>.</w:t>
      </w:r>
    </w:p>
    <w:p w:rsidR="00E92C27" w:rsidRPr="00591373" w:rsidRDefault="00E92C27" w:rsidP="00E92C27">
      <w:pPr>
        <w:pStyle w:val="Bezmezer"/>
        <w:spacing w:line="360" w:lineRule="auto"/>
        <w:rPr>
          <w:b/>
          <w:i/>
          <w:sz w:val="22"/>
        </w:rPr>
      </w:pPr>
      <w:r w:rsidRPr="00591373">
        <w:rPr>
          <w:b/>
          <w:i/>
          <w:sz w:val="22"/>
        </w:rPr>
        <w:t>Kompetence komunikativní</w:t>
      </w:r>
    </w:p>
    <w:p w:rsidR="00E92C27" w:rsidRPr="00591373" w:rsidRDefault="00E92C27" w:rsidP="00AD3618">
      <w:pPr>
        <w:pStyle w:val="Bezmezer"/>
        <w:numPr>
          <w:ilvl w:val="0"/>
          <w:numId w:val="43"/>
        </w:numPr>
        <w:spacing w:line="360" w:lineRule="auto"/>
        <w:rPr>
          <w:sz w:val="22"/>
        </w:rPr>
      </w:pPr>
      <w:r w:rsidRPr="00591373">
        <w:rPr>
          <w:sz w:val="22"/>
        </w:rPr>
        <w:t>vést žáky k tomu, aby vnímali i mimojazykové vyjad</w:t>
      </w:r>
      <w:r w:rsidRPr="00591373">
        <w:rPr>
          <w:rFonts w:ascii="TimesNewRoman" w:eastAsia="TimesNewRoman" w:cs="TimesNewRoman" w:hint="eastAsia"/>
          <w:sz w:val="22"/>
        </w:rPr>
        <w:t>ř</w:t>
      </w:r>
      <w:r w:rsidRPr="00591373">
        <w:rPr>
          <w:sz w:val="22"/>
        </w:rPr>
        <w:t>ování, a aby sami tuto komunikaci využívali,</w:t>
      </w:r>
    </w:p>
    <w:p w:rsidR="00E92C27" w:rsidRPr="00591373" w:rsidRDefault="00E92C27" w:rsidP="00AD3618">
      <w:pPr>
        <w:pStyle w:val="Bezmezer"/>
        <w:numPr>
          <w:ilvl w:val="0"/>
          <w:numId w:val="43"/>
        </w:numPr>
        <w:spacing w:line="360" w:lineRule="auto"/>
        <w:rPr>
          <w:sz w:val="22"/>
        </w:rPr>
      </w:pPr>
      <w:r w:rsidRPr="00591373">
        <w:rPr>
          <w:sz w:val="22"/>
        </w:rPr>
        <w:t>ukázat žák</w:t>
      </w:r>
      <w:r w:rsidRPr="00591373">
        <w:rPr>
          <w:rFonts w:ascii="TimesNewRoman" w:eastAsia="TimesNewRoman" w:cs="TimesNewRoman" w:hint="eastAsia"/>
          <w:sz w:val="22"/>
        </w:rPr>
        <w:t>ů</w:t>
      </w:r>
      <w:r w:rsidRPr="00591373">
        <w:rPr>
          <w:sz w:val="22"/>
        </w:rPr>
        <w:t>m, že vyslechnout názor druhých lidí na spole</w:t>
      </w:r>
      <w:r w:rsidRPr="00591373">
        <w:rPr>
          <w:rFonts w:ascii="TimesNewRoman" w:eastAsia="TimesNewRoman" w:cs="TimesNewRoman" w:hint="eastAsia"/>
          <w:sz w:val="22"/>
        </w:rPr>
        <w:t>č</w:t>
      </w:r>
      <w:r w:rsidRPr="00591373">
        <w:rPr>
          <w:sz w:val="22"/>
        </w:rPr>
        <w:t>n</w:t>
      </w:r>
      <w:r w:rsidRPr="00591373">
        <w:rPr>
          <w:rFonts w:ascii="TimesNewRoman" w:eastAsia="TimesNewRoman" w:cs="TimesNewRoman" w:hint="eastAsia"/>
          <w:sz w:val="22"/>
        </w:rPr>
        <w:t>ě</w:t>
      </w:r>
      <w:r w:rsidRPr="00591373">
        <w:rPr>
          <w:rFonts w:ascii="TimesNewRoman" w:eastAsia="TimesNewRoman" w:cs="TimesNewRoman"/>
          <w:sz w:val="22"/>
        </w:rPr>
        <w:t xml:space="preserve"> </w:t>
      </w:r>
      <w:r w:rsidRPr="00591373">
        <w:rPr>
          <w:sz w:val="22"/>
        </w:rPr>
        <w:t>prožitý estetický prožitek a vhodn</w:t>
      </w:r>
      <w:r w:rsidRPr="00591373">
        <w:rPr>
          <w:rFonts w:ascii="TimesNewRoman" w:eastAsia="TimesNewRoman" w:cs="TimesNewRoman" w:hint="eastAsia"/>
          <w:sz w:val="22"/>
        </w:rPr>
        <w:t>ě</w:t>
      </w:r>
      <w:r w:rsidRPr="00591373">
        <w:rPr>
          <w:rFonts w:ascii="TimesNewRoman" w:eastAsia="TimesNewRoman" w:cs="TimesNewRoman"/>
          <w:sz w:val="22"/>
        </w:rPr>
        <w:t xml:space="preserve"> </w:t>
      </w:r>
      <w:r w:rsidRPr="00591373">
        <w:rPr>
          <w:sz w:val="22"/>
        </w:rPr>
        <w:t>na n</w:t>
      </w:r>
      <w:r w:rsidRPr="00591373">
        <w:rPr>
          <w:rFonts w:ascii="TimesNewRoman" w:eastAsia="TimesNewRoman" w:cs="TimesNewRoman" w:hint="eastAsia"/>
          <w:sz w:val="22"/>
        </w:rPr>
        <w:t>ě</w:t>
      </w:r>
      <w:r w:rsidRPr="00591373">
        <w:rPr>
          <w:sz w:val="22"/>
        </w:rPr>
        <w:t>ho reagovat, m</w:t>
      </w:r>
      <w:r w:rsidRPr="00591373">
        <w:rPr>
          <w:rFonts w:ascii="TimesNewRoman" w:eastAsia="TimesNewRoman" w:cs="TimesNewRoman" w:hint="eastAsia"/>
          <w:sz w:val="22"/>
        </w:rPr>
        <w:t>ů</w:t>
      </w:r>
      <w:r w:rsidRPr="00591373">
        <w:rPr>
          <w:sz w:val="22"/>
        </w:rPr>
        <w:t>že být p</w:t>
      </w:r>
      <w:r w:rsidRPr="00591373">
        <w:rPr>
          <w:rFonts w:ascii="TimesNewRoman" w:eastAsia="TimesNewRoman" w:cs="TimesNewRoman" w:hint="eastAsia"/>
          <w:sz w:val="22"/>
        </w:rPr>
        <w:t>ř</w:t>
      </w:r>
      <w:r w:rsidRPr="00591373">
        <w:rPr>
          <w:sz w:val="22"/>
        </w:rPr>
        <w:t>ínosem,</w:t>
      </w:r>
    </w:p>
    <w:p w:rsidR="00E92C27" w:rsidRPr="00591373" w:rsidRDefault="00E92C27" w:rsidP="00AD3618">
      <w:pPr>
        <w:pStyle w:val="Bezmezer"/>
        <w:numPr>
          <w:ilvl w:val="0"/>
          <w:numId w:val="43"/>
        </w:numPr>
        <w:spacing w:line="360" w:lineRule="auto"/>
        <w:rPr>
          <w:sz w:val="22"/>
        </w:rPr>
      </w:pPr>
      <w:r w:rsidRPr="00591373">
        <w:rPr>
          <w:sz w:val="22"/>
        </w:rPr>
        <w:lastRenderedPageBreak/>
        <w:t>poskytnout d</w:t>
      </w:r>
      <w:r w:rsidRPr="00591373">
        <w:rPr>
          <w:rFonts w:ascii="TimesNewRoman" w:eastAsia="TimesNewRoman" w:cs="TimesNewRoman" w:hint="eastAsia"/>
          <w:sz w:val="22"/>
        </w:rPr>
        <w:t>ě</w:t>
      </w:r>
      <w:r w:rsidRPr="00591373">
        <w:rPr>
          <w:sz w:val="22"/>
        </w:rPr>
        <w:t>tem dostate</w:t>
      </w:r>
      <w:r w:rsidRPr="00591373">
        <w:rPr>
          <w:rFonts w:ascii="TimesNewRoman" w:eastAsia="TimesNewRoman" w:cs="TimesNewRoman" w:hint="eastAsia"/>
          <w:sz w:val="22"/>
        </w:rPr>
        <w:t>č</w:t>
      </w:r>
      <w:r w:rsidRPr="00591373">
        <w:rPr>
          <w:sz w:val="22"/>
        </w:rPr>
        <w:t>ný prostor k jejich vlastnímu kulturnímu, um</w:t>
      </w:r>
      <w:r w:rsidRPr="00591373">
        <w:rPr>
          <w:rFonts w:ascii="TimesNewRoman" w:eastAsia="TimesNewRoman" w:cs="TimesNewRoman" w:hint="eastAsia"/>
          <w:sz w:val="22"/>
        </w:rPr>
        <w:t>ě</w:t>
      </w:r>
      <w:r w:rsidRPr="00591373">
        <w:rPr>
          <w:sz w:val="22"/>
        </w:rPr>
        <w:t>leckému projevu.</w:t>
      </w:r>
    </w:p>
    <w:p w:rsidR="00E92C27" w:rsidRPr="00591373" w:rsidRDefault="00E92C27" w:rsidP="00E92C27">
      <w:pPr>
        <w:pStyle w:val="Bezmezer"/>
        <w:spacing w:line="360" w:lineRule="auto"/>
        <w:rPr>
          <w:b/>
          <w:i/>
          <w:sz w:val="22"/>
        </w:rPr>
      </w:pPr>
      <w:r w:rsidRPr="00591373">
        <w:rPr>
          <w:b/>
          <w:i/>
          <w:sz w:val="22"/>
        </w:rPr>
        <w:t>Kompetence sociální a personální</w:t>
      </w:r>
    </w:p>
    <w:p w:rsidR="00E92C27" w:rsidRPr="00591373" w:rsidRDefault="00E92C27" w:rsidP="00AD3618">
      <w:pPr>
        <w:pStyle w:val="Bezmezer"/>
        <w:numPr>
          <w:ilvl w:val="0"/>
          <w:numId w:val="44"/>
        </w:numPr>
        <w:spacing w:line="360" w:lineRule="auto"/>
        <w:rPr>
          <w:sz w:val="22"/>
        </w:rPr>
      </w:pPr>
      <w:r w:rsidRPr="00591373">
        <w:rPr>
          <w:sz w:val="22"/>
        </w:rPr>
        <w:t>vysv</w:t>
      </w:r>
      <w:r w:rsidRPr="00591373">
        <w:rPr>
          <w:rFonts w:ascii="TimesNewRoman" w:eastAsia="TimesNewRoman" w:cs="TimesNewRoman" w:hint="eastAsia"/>
          <w:sz w:val="22"/>
        </w:rPr>
        <w:t>ě</w:t>
      </w:r>
      <w:r w:rsidRPr="00591373">
        <w:rPr>
          <w:sz w:val="22"/>
        </w:rPr>
        <w:t>tlit a vybudovat zásady chování na kulturních akcích, p</w:t>
      </w:r>
      <w:r w:rsidRPr="00591373">
        <w:rPr>
          <w:rFonts w:ascii="TimesNewRoman" w:eastAsia="TimesNewRoman" w:cs="TimesNewRoman" w:hint="eastAsia"/>
          <w:sz w:val="22"/>
        </w:rPr>
        <w:t>ř</w:t>
      </w:r>
      <w:r w:rsidRPr="00591373">
        <w:rPr>
          <w:sz w:val="22"/>
        </w:rPr>
        <w:t>edvést d</w:t>
      </w:r>
      <w:r w:rsidRPr="00591373">
        <w:rPr>
          <w:rFonts w:ascii="TimesNewRoman" w:eastAsia="TimesNewRoman" w:cs="TimesNewRoman" w:hint="eastAsia"/>
          <w:sz w:val="22"/>
        </w:rPr>
        <w:t>ě</w:t>
      </w:r>
      <w:r w:rsidRPr="00591373">
        <w:rPr>
          <w:sz w:val="22"/>
        </w:rPr>
        <w:t>tem na p</w:t>
      </w:r>
      <w:r w:rsidRPr="00591373">
        <w:rPr>
          <w:rFonts w:ascii="TimesNewRoman" w:eastAsia="TimesNewRoman" w:cs="TimesNewRoman" w:hint="eastAsia"/>
          <w:sz w:val="22"/>
        </w:rPr>
        <w:t>ř</w:t>
      </w:r>
      <w:r w:rsidRPr="00591373">
        <w:rPr>
          <w:sz w:val="22"/>
        </w:rPr>
        <w:t>íkladech z výtvarné a hudební oblasti nezbytnost p</w:t>
      </w:r>
      <w:r w:rsidRPr="00591373">
        <w:rPr>
          <w:rFonts w:ascii="TimesNewRoman" w:eastAsia="TimesNewRoman" w:cs="TimesNewRoman" w:hint="eastAsia"/>
          <w:sz w:val="22"/>
        </w:rPr>
        <w:t>ř</w:t>
      </w:r>
      <w:r w:rsidRPr="00591373">
        <w:rPr>
          <w:sz w:val="22"/>
        </w:rPr>
        <w:t>ebírání</w:t>
      </w:r>
    </w:p>
    <w:p w:rsidR="00483EA3" w:rsidRPr="00591373" w:rsidRDefault="00E92C27" w:rsidP="00AD3618">
      <w:pPr>
        <w:pStyle w:val="Bezmezer"/>
        <w:numPr>
          <w:ilvl w:val="0"/>
          <w:numId w:val="44"/>
        </w:numPr>
        <w:spacing w:line="360" w:lineRule="auto"/>
        <w:rPr>
          <w:sz w:val="22"/>
        </w:rPr>
      </w:pPr>
      <w:r w:rsidRPr="00591373">
        <w:rPr>
          <w:sz w:val="22"/>
        </w:rPr>
        <w:t>zkušeností druhých lidí pro vlastní zdokonalování, na základ</w:t>
      </w:r>
      <w:r w:rsidRPr="00591373">
        <w:rPr>
          <w:rFonts w:ascii="TimesNewRoman" w:eastAsia="TimesNewRoman" w:cs="TimesNewRoman" w:hint="eastAsia"/>
          <w:sz w:val="22"/>
        </w:rPr>
        <w:t>ě</w:t>
      </w:r>
      <w:r w:rsidRPr="00591373">
        <w:rPr>
          <w:rFonts w:ascii="TimesNewRoman" w:eastAsia="TimesNewRoman" w:cs="TimesNewRoman"/>
          <w:sz w:val="22"/>
        </w:rPr>
        <w:t xml:space="preserve"> </w:t>
      </w:r>
      <w:r w:rsidRPr="00591373">
        <w:rPr>
          <w:sz w:val="22"/>
        </w:rPr>
        <w:t>respektování názor</w:t>
      </w:r>
      <w:r w:rsidRPr="00591373">
        <w:rPr>
          <w:rFonts w:ascii="TimesNewRoman" w:eastAsia="TimesNewRoman" w:cs="TimesNewRoman" w:hint="eastAsia"/>
          <w:sz w:val="22"/>
        </w:rPr>
        <w:t>ů</w:t>
      </w:r>
      <w:r w:rsidRPr="00591373">
        <w:rPr>
          <w:rFonts w:ascii="TimesNewRoman" w:eastAsia="TimesNewRoman" w:cs="TimesNewRoman"/>
          <w:sz w:val="22"/>
        </w:rPr>
        <w:t xml:space="preserve"> </w:t>
      </w:r>
      <w:r w:rsidRPr="00591373">
        <w:rPr>
          <w:sz w:val="22"/>
        </w:rPr>
        <w:t>každého žáka budovat v d</w:t>
      </w:r>
      <w:r w:rsidRPr="00591373">
        <w:rPr>
          <w:rFonts w:ascii="TimesNewRoman" w:eastAsia="TimesNewRoman" w:cs="TimesNewRoman" w:hint="eastAsia"/>
          <w:sz w:val="22"/>
        </w:rPr>
        <w:t>ě</w:t>
      </w:r>
      <w:r w:rsidRPr="00591373">
        <w:rPr>
          <w:sz w:val="22"/>
        </w:rPr>
        <w:t>tech sebed</w:t>
      </w:r>
      <w:r w:rsidRPr="00591373">
        <w:rPr>
          <w:rFonts w:ascii="TimesNewRoman" w:eastAsia="TimesNewRoman" w:cs="TimesNewRoman" w:hint="eastAsia"/>
          <w:sz w:val="22"/>
        </w:rPr>
        <w:t>ů</w:t>
      </w:r>
      <w:r w:rsidRPr="00591373">
        <w:rPr>
          <w:sz w:val="22"/>
        </w:rPr>
        <w:t>v</w:t>
      </w:r>
      <w:r w:rsidRPr="00591373">
        <w:rPr>
          <w:rFonts w:ascii="TimesNewRoman" w:eastAsia="TimesNewRoman" w:cs="TimesNewRoman" w:hint="eastAsia"/>
          <w:sz w:val="22"/>
        </w:rPr>
        <w:t>ě</w:t>
      </w:r>
      <w:r w:rsidRPr="00591373">
        <w:rPr>
          <w:sz w:val="22"/>
        </w:rPr>
        <w:t>ru.</w:t>
      </w:r>
    </w:p>
    <w:p w:rsidR="00E92C27" w:rsidRPr="00591373" w:rsidRDefault="00E92C27" w:rsidP="00E92C27">
      <w:pPr>
        <w:pStyle w:val="Bezmezer"/>
        <w:spacing w:line="360" w:lineRule="auto"/>
        <w:rPr>
          <w:b/>
          <w:i/>
          <w:sz w:val="22"/>
        </w:rPr>
      </w:pPr>
      <w:r w:rsidRPr="00591373">
        <w:rPr>
          <w:b/>
          <w:i/>
          <w:sz w:val="22"/>
        </w:rPr>
        <w:t>Kompetence ob</w:t>
      </w:r>
      <w:r w:rsidRPr="00591373">
        <w:rPr>
          <w:rFonts w:ascii="TimesNewRoman" w:eastAsia="TimesNewRoman" w:cs="TimesNewRoman" w:hint="eastAsia"/>
          <w:b/>
          <w:i/>
          <w:sz w:val="22"/>
        </w:rPr>
        <w:t>č</w:t>
      </w:r>
      <w:r w:rsidRPr="00591373">
        <w:rPr>
          <w:b/>
          <w:i/>
          <w:sz w:val="22"/>
        </w:rPr>
        <w:t>anské</w:t>
      </w:r>
    </w:p>
    <w:p w:rsidR="00E92C27" w:rsidRPr="00591373" w:rsidRDefault="00E92C27" w:rsidP="00AD3618">
      <w:pPr>
        <w:pStyle w:val="Bezmezer"/>
        <w:numPr>
          <w:ilvl w:val="0"/>
          <w:numId w:val="45"/>
        </w:numPr>
        <w:spacing w:line="360" w:lineRule="auto"/>
        <w:rPr>
          <w:sz w:val="22"/>
        </w:rPr>
      </w:pPr>
      <w:r w:rsidRPr="00591373">
        <w:rPr>
          <w:sz w:val="22"/>
        </w:rPr>
        <w:t>vysv</w:t>
      </w:r>
      <w:r w:rsidRPr="00591373">
        <w:rPr>
          <w:rFonts w:ascii="TimesNewRoman" w:eastAsia="TimesNewRoman" w:cs="TimesNewRoman" w:hint="eastAsia"/>
          <w:sz w:val="22"/>
        </w:rPr>
        <w:t>ě</w:t>
      </w:r>
      <w:r w:rsidRPr="00591373">
        <w:rPr>
          <w:sz w:val="22"/>
        </w:rPr>
        <w:t>tlit žák</w:t>
      </w:r>
      <w:r w:rsidRPr="00591373">
        <w:rPr>
          <w:rFonts w:ascii="TimesNewRoman" w:eastAsia="TimesNewRoman" w:cs="TimesNewRoman" w:hint="eastAsia"/>
          <w:sz w:val="22"/>
        </w:rPr>
        <w:t>ů</w:t>
      </w:r>
      <w:r w:rsidRPr="00591373">
        <w:rPr>
          <w:sz w:val="22"/>
        </w:rPr>
        <w:t>m pot</w:t>
      </w:r>
      <w:r w:rsidRPr="00591373">
        <w:rPr>
          <w:rFonts w:ascii="TimesNewRoman" w:eastAsia="TimesNewRoman" w:cs="TimesNewRoman" w:hint="eastAsia"/>
          <w:sz w:val="22"/>
        </w:rPr>
        <w:t>ř</w:t>
      </w:r>
      <w:r w:rsidRPr="00591373">
        <w:rPr>
          <w:sz w:val="22"/>
        </w:rPr>
        <w:t>ebu respektovat, chránit a oce</w:t>
      </w:r>
      <w:r w:rsidRPr="00591373">
        <w:rPr>
          <w:rFonts w:ascii="TimesNewRoman" w:eastAsia="TimesNewRoman" w:cs="TimesNewRoman" w:hint="eastAsia"/>
          <w:sz w:val="22"/>
        </w:rPr>
        <w:t>ň</w:t>
      </w:r>
      <w:r w:rsidRPr="00591373">
        <w:rPr>
          <w:sz w:val="22"/>
        </w:rPr>
        <w:t>ovat naše tradice a kulturní a historické d</w:t>
      </w:r>
      <w:r w:rsidRPr="00591373">
        <w:rPr>
          <w:rFonts w:ascii="TimesNewRoman" w:eastAsia="TimesNewRoman" w:cs="TimesNewRoman" w:hint="eastAsia"/>
          <w:sz w:val="22"/>
        </w:rPr>
        <w:t>ě</w:t>
      </w:r>
      <w:r w:rsidRPr="00591373">
        <w:rPr>
          <w:sz w:val="22"/>
        </w:rPr>
        <w:t>dictví,</w:t>
      </w:r>
    </w:p>
    <w:p w:rsidR="00E92C27" w:rsidRPr="00591373" w:rsidRDefault="00E92C27" w:rsidP="00AD3618">
      <w:pPr>
        <w:pStyle w:val="Bezmezer"/>
        <w:numPr>
          <w:ilvl w:val="0"/>
          <w:numId w:val="45"/>
        </w:numPr>
        <w:spacing w:line="360" w:lineRule="auto"/>
        <w:rPr>
          <w:sz w:val="22"/>
        </w:rPr>
      </w:pPr>
      <w:r w:rsidRPr="00591373">
        <w:rPr>
          <w:sz w:val="22"/>
        </w:rPr>
        <w:t>budovat v d</w:t>
      </w:r>
      <w:r w:rsidRPr="00591373">
        <w:rPr>
          <w:rFonts w:ascii="TimesNewRoman" w:eastAsia="TimesNewRoman" w:cs="TimesNewRoman" w:hint="eastAsia"/>
          <w:sz w:val="22"/>
        </w:rPr>
        <w:t>ě</w:t>
      </w:r>
      <w:r w:rsidRPr="00591373">
        <w:rPr>
          <w:sz w:val="22"/>
        </w:rPr>
        <w:t>tech pozitivní postoj k um</w:t>
      </w:r>
      <w:r w:rsidRPr="00591373">
        <w:rPr>
          <w:rFonts w:ascii="TimesNewRoman" w:eastAsia="TimesNewRoman" w:cs="TimesNewRoman" w:hint="eastAsia"/>
          <w:sz w:val="22"/>
        </w:rPr>
        <w:t>ě</w:t>
      </w:r>
      <w:r w:rsidRPr="00591373">
        <w:rPr>
          <w:sz w:val="22"/>
        </w:rPr>
        <w:t>leckým díl</w:t>
      </w:r>
      <w:r w:rsidRPr="00591373">
        <w:rPr>
          <w:rFonts w:ascii="TimesNewRoman" w:eastAsia="TimesNewRoman" w:cs="TimesNewRoman" w:hint="eastAsia"/>
          <w:sz w:val="22"/>
        </w:rPr>
        <w:t>ů</w:t>
      </w:r>
      <w:r w:rsidRPr="00591373">
        <w:rPr>
          <w:sz w:val="22"/>
        </w:rPr>
        <w:t>m, smysl pro kulturu a tvo</w:t>
      </w:r>
      <w:r w:rsidRPr="00591373">
        <w:rPr>
          <w:rFonts w:ascii="TimesNewRoman" w:eastAsia="TimesNewRoman" w:cs="TimesNewRoman" w:hint="eastAsia"/>
          <w:sz w:val="22"/>
        </w:rPr>
        <w:t>ř</w:t>
      </w:r>
      <w:r w:rsidRPr="00591373">
        <w:rPr>
          <w:sz w:val="22"/>
        </w:rPr>
        <w:t>ivost,</w:t>
      </w:r>
    </w:p>
    <w:p w:rsidR="00E92C27" w:rsidRPr="00591373" w:rsidRDefault="00E92C27" w:rsidP="00AD3618">
      <w:pPr>
        <w:pStyle w:val="Bezmezer"/>
        <w:numPr>
          <w:ilvl w:val="0"/>
          <w:numId w:val="45"/>
        </w:numPr>
        <w:spacing w:line="360" w:lineRule="auto"/>
        <w:rPr>
          <w:sz w:val="22"/>
        </w:rPr>
      </w:pPr>
      <w:r w:rsidRPr="00591373">
        <w:rPr>
          <w:sz w:val="22"/>
        </w:rPr>
        <w:t>vést žáky k tomu, aby se aktivn</w:t>
      </w:r>
      <w:r w:rsidRPr="00591373">
        <w:rPr>
          <w:rFonts w:ascii="TimesNewRoman" w:eastAsia="TimesNewRoman" w:cs="TimesNewRoman" w:hint="eastAsia"/>
          <w:sz w:val="22"/>
        </w:rPr>
        <w:t>ě</w:t>
      </w:r>
      <w:r w:rsidRPr="00591373">
        <w:rPr>
          <w:rFonts w:ascii="TimesNewRoman" w:eastAsia="TimesNewRoman" w:cs="TimesNewRoman"/>
          <w:sz w:val="22"/>
        </w:rPr>
        <w:t xml:space="preserve"> </w:t>
      </w:r>
      <w:r w:rsidRPr="00591373">
        <w:rPr>
          <w:sz w:val="22"/>
        </w:rPr>
        <w:t>zapojovali do kulturního d</w:t>
      </w:r>
      <w:r w:rsidRPr="00591373">
        <w:rPr>
          <w:rFonts w:ascii="TimesNewRoman" w:eastAsia="TimesNewRoman" w:cs="TimesNewRoman" w:hint="eastAsia"/>
          <w:sz w:val="22"/>
        </w:rPr>
        <w:t>ě</w:t>
      </w:r>
      <w:r w:rsidRPr="00591373">
        <w:rPr>
          <w:sz w:val="22"/>
        </w:rPr>
        <w:t>ní.</w:t>
      </w:r>
    </w:p>
    <w:p w:rsidR="00E92C27" w:rsidRPr="00591373" w:rsidRDefault="00E92C27" w:rsidP="00E92C27">
      <w:pPr>
        <w:pStyle w:val="Bezmezer"/>
        <w:spacing w:line="360" w:lineRule="auto"/>
        <w:rPr>
          <w:b/>
          <w:i/>
          <w:sz w:val="22"/>
        </w:rPr>
      </w:pPr>
      <w:r w:rsidRPr="00591373">
        <w:rPr>
          <w:b/>
          <w:i/>
          <w:sz w:val="22"/>
        </w:rPr>
        <w:t>Kompetence pracovní</w:t>
      </w:r>
    </w:p>
    <w:p w:rsidR="00483EA3" w:rsidRPr="00591373" w:rsidRDefault="00E92C27" w:rsidP="00AD3618">
      <w:pPr>
        <w:pStyle w:val="Bezmezer"/>
        <w:numPr>
          <w:ilvl w:val="0"/>
          <w:numId w:val="46"/>
        </w:numPr>
        <w:spacing w:line="360" w:lineRule="auto"/>
        <w:rPr>
          <w:sz w:val="22"/>
        </w:rPr>
      </w:pPr>
      <w:r w:rsidRPr="00591373">
        <w:rPr>
          <w:sz w:val="22"/>
        </w:rPr>
        <w:t>vysv</w:t>
      </w:r>
      <w:r w:rsidRPr="00591373">
        <w:rPr>
          <w:rFonts w:ascii="TimesNewRoman" w:eastAsia="TimesNewRoman" w:cs="TimesNewRoman" w:hint="eastAsia"/>
          <w:sz w:val="22"/>
        </w:rPr>
        <w:t>ě</w:t>
      </w:r>
      <w:r w:rsidRPr="00591373">
        <w:rPr>
          <w:sz w:val="22"/>
        </w:rPr>
        <w:t>tlit žák</w:t>
      </w:r>
      <w:r w:rsidRPr="00591373">
        <w:rPr>
          <w:rFonts w:ascii="TimesNewRoman" w:eastAsia="TimesNewRoman" w:cs="TimesNewRoman" w:hint="eastAsia"/>
          <w:sz w:val="22"/>
        </w:rPr>
        <w:t>ů</w:t>
      </w:r>
      <w:r w:rsidRPr="00591373">
        <w:rPr>
          <w:sz w:val="22"/>
        </w:rPr>
        <w:t>m, jak správn</w:t>
      </w:r>
      <w:r w:rsidRPr="00591373">
        <w:rPr>
          <w:rFonts w:ascii="TimesNewRoman" w:eastAsia="TimesNewRoman" w:cs="TimesNewRoman" w:hint="eastAsia"/>
          <w:sz w:val="22"/>
        </w:rPr>
        <w:t>ě</w:t>
      </w:r>
      <w:r w:rsidRPr="00591373">
        <w:rPr>
          <w:rFonts w:ascii="TimesNewRoman" w:eastAsia="TimesNewRoman" w:cs="TimesNewRoman"/>
          <w:sz w:val="22"/>
        </w:rPr>
        <w:t xml:space="preserve"> </w:t>
      </w:r>
      <w:r w:rsidRPr="00591373">
        <w:rPr>
          <w:sz w:val="22"/>
        </w:rPr>
        <w:t>používat výtvarné pot</w:t>
      </w:r>
      <w:r w:rsidRPr="00591373">
        <w:rPr>
          <w:rFonts w:ascii="TimesNewRoman" w:eastAsia="TimesNewRoman" w:cs="TimesNewRoman" w:hint="eastAsia"/>
          <w:sz w:val="22"/>
        </w:rPr>
        <w:t>ř</w:t>
      </w:r>
      <w:r w:rsidRPr="00591373">
        <w:rPr>
          <w:sz w:val="22"/>
        </w:rPr>
        <w:t>eby a jak o n</w:t>
      </w:r>
      <w:r w:rsidRPr="00591373">
        <w:rPr>
          <w:rFonts w:ascii="TimesNewRoman" w:eastAsia="TimesNewRoman" w:cs="TimesNewRoman" w:hint="eastAsia"/>
          <w:sz w:val="22"/>
        </w:rPr>
        <w:t>ě</w:t>
      </w:r>
      <w:r w:rsidRPr="00591373">
        <w:rPr>
          <w:rFonts w:ascii="TimesNewRoman" w:eastAsia="TimesNewRoman" w:cs="TimesNewRoman"/>
          <w:sz w:val="22"/>
        </w:rPr>
        <w:t xml:space="preserve"> </w:t>
      </w:r>
      <w:r w:rsidRPr="00591373">
        <w:rPr>
          <w:sz w:val="22"/>
        </w:rPr>
        <w:t>pe</w:t>
      </w:r>
      <w:r w:rsidRPr="00591373">
        <w:rPr>
          <w:rFonts w:ascii="TimesNewRoman" w:eastAsia="TimesNewRoman" w:cs="TimesNewRoman" w:hint="eastAsia"/>
          <w:sz w:val="22"/>
        </w:rPr>
        <w:t>č</w:t>
      </w:r>
      <w:r w:rsidRPr="00591373">
        <w:rPr>
          <w:sz w:val="22"/>
        </w:rPr>
        <w:t>ovat, objasnit žák</w:t>
      </w:r>
      <w:r w:rsidRPr="00591373">
        <w:rPr>
          <w:rFonts w:ascii="TimesNewRoman" w:eastAsia="TimesNewRoman" w:cs="TimesNewRoman" w:hint="eastAsia"/>
          <w:sz w:val="22"/>
        </w:rPr>
        <w:t>ů</w:t>
      </w:r>
      <w:r w:rsidRPr="00591373">
        <w:rPr>
          <w:sz w:val="22"/>
        </w:rPr>
        <w:t>m základní pravidla pro grafický záznam hudby.</w:t>
      </w:r>
    </w:p>
    <w:p w:rsidR="00483EA3" w:rsidRPr="00591373" w:rsidRDefault="00483EA3" w:rsidP="00483EA3">
      <w:pPr>
        <w:pStyle w:val="Bezmezer"/>
        <w:spacing w:line="360" w:lineRule="auto"/>
        <w:jc w:val="both"/>
        <w:rPr>
          <w:sz w:val="22"/>
        </w:rPr>
      </w:pPr>
    </w:p>
    <w:p w:rsidR="00455D51" w:rsidRPr="00591373" w:rsidRDefault="00455D51" w:rsidP="00455D51">
      <w:pPr>
        <w:pStyle w:val="Nadpis3"/>
        <w:rPr>
          <w:szCs w:val="24"/>
        </w:rPr>
      </w:pPr>
      <w:bookmarkStart w:id="37" w:name="_Toc384903501"/>
      <w:r w:rsidRPr="00591373">
        <w:rPr>
          <w:szCs w:val="24"/>
        </w:rPr>
        <w:t>Hudební výchova</w:t>
      </w:r>
      <w:bookmarkEnd w:id="37"/>
    </w:p>
    <w:tbl>
      <w:tblPr>
        <w:tblStyle w:val="Mkatabulky"/>
        <w:tblW w:w="0" w:type="auto"/>
        <w:tblLook w:val="04A0" w:firstRow="1" w:lastRow="0" w:firstColumn="1" w:lastColumn="0" w:noHBand="0" w:noVBand="1"/>
      </w:tblPr>
      <w:tblGrid>
        <w:gridCol w:w="2981"/>
        <w:gridCol w:w="2988"/>
        <w:gridCol w:w="950"/>
        <w:gridCol w:w="2369"/>
      </w:tblGrid>
      <w:tr w:rsidR="00A140BC" w:rsidRPr="00A140BC" w:rsidTr="00A140BC">
        <w:tc>
          <w:tcPr>
            <w:tcW w:w="3000" w:type="dxa"/>
            <w:tcBorders>
              <w:top w:val="single" w:sz="4" w:space="0" w:color="auto"/>
              <w:left w:val="single" w:sz="4" w:space="0" w:color="auto"/>
              <w:bottom w:val="single" w:sz="4" w:space="0" w:color="auto"/>
              <w:right w:val="single" w:sz="4" w:space="0" w:color="auto"/>
            </w:tcBorders>
            <w:hideMark/>
          </w:tcPr>
          <w:p w:rsidR="00A140BC" w:rsidRPr="00A140BC" w:rsidRDefault="00A140BC">
            <w:pPr>
              <w:rPr>
                <w:b/>
              </w:rPr>
            </w:pPr>
            <w:r w:rsidRPr="00A140BC">
              <w:rPr>
                <w:b/>
              </w:rPr>
              <w:t>Oblast:</w:t>
            </w:r>
          </w:p>
          <w:p w:rsidR="00A140BC" w:rsidRPr="00A140BC" w:rsidRDefault="00A140BC">
            <w:pPr>
              <w:rPr>
                <w:b/>
              </w:rPr>
            </w:pPr>
            <w:r w:rsidRPr="00A140BC">
              <w:rPr>
                <w:b/>
              </w:rPr>
              <w:t>UMĚNÍ A KULTURA</w:t>
            </w:r>
          </w:p>
        </w:tc>
        <w:tc>
          <w:tcPr>
            <w:tcW w:w="3002" w:type="dxa"/>
            <w:tcBorders>
              <w:top w:val="single" w:sz="4" w:space="0" w:color="auto"/>
              <w:left w:val="single" w:sz="4" w:space="0" w:color="auto"/>
              <w:bottom w:val="single" w:sz="4" w:space="0" w:color="auto"/>
              <w:right w:val="single" w:sz="4" w:space="0" w:color="auto"/>
            </w:tcBorders>
            <w:hideMark/>
          </w:tcPr>
          <w:p w:rsidR="00A140BC" w:rsidRPr="00A140BC" w:rsidRDefault="00A140BC">
            <w:pPr>
              <w:rPr>
                <w:b/>
              </w:rPr>
            </w:pPr>
            <w:r w:rsidRPr="00A140BC">
              <w:rPr>
                <w:b/>
              </w:rPr>
              <w:t>Předmět:</w:t>
            </w:r>
          </w:p>
          <w:p w:rsidR="00A140BC" w:rsidRPr="00A140BC" w:rsidRDefault="00A140BC">
            <w:pPr>
              <w:rPr>
                <w:b/>
              </w:rPr>
            </w:pPr>
            <w:r w:rsidRPr="00A140BC">
              <w:rPr>
                <w:b/>
              </w:rPr>
              <w:t>HUDEBNÍ VÝCHOVA</w:t>
            </w:r>
          </w:p>
        </w:tc>
        <w:tc>
          <w:tcPr>
            <w:tcW w:w="3286" w:type="dxa"/>
            <w:gridSpan w:val="2"/>
            <w:tcBorders>
              <w:top w:val="single" w:sz="4" w:space="0" w:color="auto"/>
              <w:left w:val="single" w:sz="4" w:space="0" w:color="auto"/>
              <w:bottom w:val="single" w:sz="4" w:space="0" w:color="auto"/>
              <w:right w:val="single" w:sz="4" w:space="0" w:color="auto"/>
            </w:tcBorders>
            <w:hideMark/>
          </w:tcPr>
          <w:p w:rsidR="00A140BC" w:rsidRPr="00A140BC" w:rsidRDefault="00A140BC">
            <w:pPr>
              <w:jc w:val="center"/>
              <w:rPr>
                <w:b/>
              </w:rPr>
            </w:pPr>
            <w:r w:rsidRPr="00A140BC">
              <w:rPr>
                <w:b/>
              </w:rPr>
              <w:t>Období:</w:t>
            </w:r>
          </w:p>
          <w:p w:rsidR="00A140BC" w:rsidRPr="00A140BC" w:rsidRDefault="00A140BC">
            <w:pPr>
              <w:jc w:val="center"/>
              <w:rPr>
                <w:b/>
              </w:rPr>
            </w:pPr>
            <w:r w:rsidRPr="00A140BC">
              <w:rPr>
                <w:b/>
              </w:rPr>
              <w:t>1.</w:t>
            </w:r>
          </w:p>
        </w:tc>
      </w:tr>
      <w:tr w:rsidR="00A140BC" w:rsidRPr="00A140BC" w:rsidTr="00A140BC">
        <w:trPr>
          <w:trHeight w:val="425"/>
        </w:trPr>
        <w:tc>
          <w:tcPr>
            <w:tcW w:w="3000" w:type="dxa"/>
            <w:tcBorders>
              <w:top w:val="single" w:sz="4" w:space="0" w:color="auto"/>
              <w:left w:val="single" w:sz="4" w:space="0" w:color="auto"/>
              <w:bottom w:val="single" w:sz="4" w:space="0" w:color="auto"/>
              <w:right w:val="single" w:sz="4" w:space="0" w:color="auto"/>
            </w:tcBorders>
            <w:hideMark/>
          </w:tcPr>
          <w:p w:rsidR="00A140BC" w:rsidRPr="00A140BC" w:rsidRDefault="00A140BC">
            <w:pPr>
              <w:rPr>
                <w:b/>
              </w:rPr>
            </w:pPr>
            <w:r w:rsidRPr="00A140BC">
              <w:rPr>
                <w:b/>
              </w:rPr>
              <w:t>Očekávané výstupy</w:t>
            </w:r>
          </w:p>
        </w:tc>
        <w:tc>
          <w:tcPr>
            <w:tcW w:w="3002" w:type="dxa"/>
            <w:tcBorders>
              <w:top w:val="single" w:sz="4" w:space="0" w:color="auto"/>
              <w:left w:val="single" w:sz="4" w:space="0" w:color="auto"/>
              <w:bottom w:val="single" w:sz="4" w:space="0" w:color="auto"/>
              <w:right w:val="single" w:sz="4" w:space="0" w:color="auto"/>
            </w:tcBorders>
            <w:hideMark/>
          </w:tcPr>
          <w:p w:rsidR="00A140BC" w:rsidRPr="00A140BC" w:rsidRDefault="00A140BC">
            <w:pPr>
              <w:rPr>
                <w:b/>
              </w:rPr>
            </w:pPr>
            <w:r w:rsidRPr="00A140BC">
              <w:rPr>
                <w:b/>
              </w:rPr>
              <w:t>Učivo</w:t>
            </w:r>
          </w:p>
        </w:tc>
        <w:tc>
          <w:tcPr>
            <w:tcW w:w="910" w:type="dxa"/>
            <w:tcBorders>
              <w:top w:val="single" w:sz="4" w:space="0" w:color="auto"/>
              <w:left w:val="single" w:sz="4" w:space="0" w:color="auto"/>
              <w:bottom w:val="single" w:sz="4" w:space="0" w:color="auto"/>
              <w:right w:val="single" w:sz="4" w:space="0" w:color="auto"/>
            </w:tcBorders>
            <w:hideMark/>
          </w:tcPr>
          <w:p w:rsidR="00A140BC" w:rsidRPr="00A140BC" w:rsidRDefault="00A140BC">
            <w:pPr>
              <w:rPr>
                <w:b/>
              </w:rPr>
            </w:pPr>
            <w:r w:rsidRPr="00A140BC">
              <w:rPr>
                <w:b/>
              </w:rPr>
              <w:t>Ročník</w:t>
            </w:r>
          </w:p>
        </w:tc>
        <w:tc>
          <w:tcPr>
            <w:tcW w:w="2376" w:type="dxa"/>
            <w:tcBorders>
              <w:top w:val="single" w:sz="4" w:space="0" w:color="auto"/>
              <w:left w:val="single" w:sz="4" w:space="0" w:color="auto"/>
              <w:bottom w:val="single" w:sz="4" w:space="0" w:color="auto"/>
              <w:right w:val="single" w:sz="4" w:space="0" w:color="auto"/>
            </w:tcBorders>
            <w:hideMark/>
          </w:tcPr>
          <w:p w:rsidR="00A140BC" w:rsidRPr="00A140BC" w:rsidRDefault="00A140BC">
            <w:pPr>
              <w:jc w:val="center"/>
              <w:rPr>
                <w:b/>
              </w:rPr>
            </w:pPr>
            <w:r w:rsidRPr="00A140BC">
              <w:rPr>
                <w:b/>
              </w:rPr>
              <w:t>Průřezová témata a mezipředmětové vztahy</w:t>
            </w:r>
          </w:p>
        </w:tc>
      </w:tr>
      <w:tr w:rsidR="00A140BC" w:rsidRPr="00A140BC" w:rsidTr="00A140BC">
        <w:trPr>
          <w:trHeight w:val="425"/>
        </w:trPr>
        <w:tc>
          <w:tcPr>
            <w:tcW w:w="3000" w:type="dxa"/>
            <w:tcBorders>
              <w:top w:val="single" w:sz="4" w:space="0" w:color="auto"/>
              <w:left w:val="single" w:sz="4" w:space="0" w:color="auto"/>
              <w:bottom w:val="single" w:sz="4" w:space="0" w:color="auto"/>
              <w:right w:val="single" w:sz="4" w:space="0" w:color="auto"/>
            </w:tcBorders>
            <w:hideMark/>
          </w:tcPr>
          <w:p w:rsidR="00A140BC" w:rsidRPr="00A140BC" w:rsidRDefault="00A140BC">
            <w:pPr>
              <w:autoSpaceDE w:val="0"/>
              <w:autoSpaceDN w:val="0"/>
              <w:adjustRightInd w:val="0"/>
              <w:jc w:val="both"/>
              <w:rPr>
                <w:rFonts w:ascii="TimesNewRoman" w:eastAsia="TimesNewRoman" w:cs="TimesNewRoman"/>
              </w:rPr>
            </w:pPr>
            <w:r w:rsidRPr="00A140BC">
              <w:rPr>
                <w:rFonts w:cs="Times New Roman"/>
              </w:rPr>
              <w:t>zpívá na základ</w:t>
            </w:r>
            <w:r w:rsidRPr="00A140BC">
              <w:rPr>
                <w:rFonts w:ascii="TimesNewRoman" w:eastAsia="TimesNewRoman" w:cs="TimesNewRoman"/>
              </w:rPr>
              <w:t>ě</w:t>
            </w:r>
            <w:r w:rsidRPr="00A140BC">
              <w:rPr>
                <w:rFonts w:ascii="TimesNewRoman" w:eastAsia="TimesNewRoman" w:cs="TimesNewRoman" w:hint="eastAsia"/>
              </w:rPr>
              <w:t xml:space="preserve"> </w:t>
            </w:r>
            <w:r w:rsidRPr="00A140BC">
              <w:rPr>
                <w:rFonts w:cs="Times New Roman"/>
              </w:rPr>
              <w:t>svých dispozic intona</w:t>
            </w:r>
            <w:r w:rsidRPr="00A140BC">
              <w:rPr>
                <w:rFonts w:ascii="TimesNewRoman" w:eastAsia="TimesNewRoman" w:cs="TimesNewRoman"/>
              </w:rPr>
              <w:t>č</w:t>
            </w:r>
            <w:r w:rsidRPr="00A140BC">
              <w:rPr>
                <w:rFonts w:cs="Times New Roman"/>
              </w:rPr>
              <w:t>n</w:t>
            </w:r>
            <w:r w:rsidRPr="00A140BC">
              <w:rPr>
                <w:rFonts w:ascii="TimesNewRoman" w:eastAsia="TimesNewRoman" w:cs="TimesNewRoman"/>
              </w:rPr>
              <w:t>ě</w:t>
            </w:r>
            <w:r w:rsidRPr="00A140BC">
              <w:rPr>
                <w:rFonts w:ascii="TimesNewRoman" w:eastAsia="TimesNewRoman" w:cs="TimesNewRoman" w:hint="eastAsia"/>
              </w:rPr>
              <w:t xml:space="preserve"> </w:t>
            </w:r>
            <w:r w:rsidRPr="00A140BC">
              <w:rPr>
                <w:rFonts w:ascii="TimesNewRoman" w:eastAsia="TimesNewRoman" w:cs="TimesNewRoman"/>
              </w:rPr>
              <w:t>č</w:t>
            </w:r>
            <w:r w:rsidRPr="00A140BC">
              <w:rPr>
                <w:rFonts w:cs="Times New Roman"/>
              </w:rPr>
              <w:t>ist</w:t>
            </w:r>
            <w:r w:rsidRPr="00A140BC">
              <w:rPr>
                <w:rFonts w:ascii="TimesNewRoman" w:eastAsia="TimesNewRoman" w:cs="TimesNewRoman"/>
              </w:rPr>
              <w:t>ě</w:t>
            </w:r>
            <w:r w:rsidRPr="00A140BC">
              <w:rPr>
                <w:rFonts w:ascii="TimesNewRoman" w:eastAsia="TimesNewRoman" w:cs="TimesNewRoman" w:hint="eastAsia"/>
              </w:rPr>
              <w:t xml:space="preserve"> </w:t>
            </w:r>
            <w:r w:rsidRPr="00A140BC">
              <w:rPr>
                <w:rFonts w:cs="Times New Roman"/>
              </w:rPr>
              <w:t>a rytmicky p</w:t>
            </w:r>
            <w:r w:rsidRPr="00A140BC">
              <w:rPr>
                <w:rFonts w:ascii="TimesNewRoman" w:eastAsia="TimesNewRoman" w:cs="TimesNewRoman"/>
              </w:rPr>
              <w:t>ř</w:t>
            </w:r>
            <w:r w:rsidRPr="00A140BC">
              <w:rPr>
                <w:rFonts w:cs="Times New Roman"/>
              </w:rPr>
              <w:t>esn</w:t>
            </w:r>
            <w:r w:rsidRPr="00A140BC">
              <w:rPr>
                <w:rFonts w:ascii="TimesNewRoman" w:eastAsia="TimesNewRoman" w:cs="TimesNewRoman"/>
              </w:rPr>
              <w:t>ě</w:t>
            </w:r>
            <w:r w:rsidRPr="00A140BC">
              <w:rPr>
                <w:rFonts w:cs="Times New Roman"/>
              </w:rPr>
              <w:t>v jednohlase</w:t>
            </w:r>
          </w:p>
        </w:tc>
        <w:tc>
          <w:tcPr>
            <w:tcW w:w="3002" w:type="dxa"/>
            <w:tcBorders>
              <w:top w:val="single" w:sz="4" w:space="0" w:color="auto"/>
              <w:left w:val="single" w:sz="4" w:space="0" w:color="auto"/>
              <w:bottom w:val="single" w:sz="4" w:space="0" w:color="auto"/>
              <w:right w:val="single" w:sz="4" w:space="0" w:color="auto"/>
            </w:tcBorders>
            <w:hideMark/>
          </w:tcPr>
          <w:p w:rsidR="00A140BC" w:rsidRPr="00A140BC" w:rsidRDefault="00A140BC" w:rsidP="00A140BC">
            <w:pPr>
              <w:pStyle w:val="Odstavecseseznamem"/>
              <w:numPr>
                <w:ilvl w:val="0"/>
                <w:numId w:val="166"/>
              </w:numPr>
              <w:autoSpaceDE w:val="0"/>
              <w:autoSpaceDN w:val="0"/>
              <w:adjustRightInd w:val="0"/>
              <w:rPr>
                <w:rFonts w:cs="Times New Roman"/>
              </w:rPr>
            </w:pPr>
            <w:r w:rsidRPr="00A140BC">
              <w:rPr>
                <w:rFonts w:cs="Times New Roman"/>
              </w:rPr>
              <w:t>rozvoj hlavového tónu</w:t>
            </w:r>
          </w:p>
          <w:p w:rsidR="00A140BC" w:rsidRPr="00A140BC" w:rsidRDefault="00A140BC" w:rsidP="00A140BC">
            <w:pPr>
              <w:pStyle w:val="Odstavecseseznamem"/>
              <w:numPr>
                <w:ilvl w:val="0"/>
                <w:numId w:val="166"/>
              </w:numPr>
              <w:autoSpaceDE w:val="0"/>
              <w:autoSpaceDN w:val="0"/>
              <w:adjustRightInd w:val="0"/>
              <w:rPr>
                <w:rFonts w:cs="Times New Roman"/>
              </w:rPr>
            </w:pPr>
            <w:r w:rsidRPr="00A140BC">
              <w:rPr>
                <w:rFonts w:cs="Times New Roman"/>
              </w:rPr>
              <w:t>správné dýchání (v pauze a mezi frázemi) a správná výslovnost</w:t>
            </w:r>
          </w:p>
          <w:p w:rsidR="00A140BC" w:rsidRPr="00A140BC" w:rsidRDefault="00A140BC" w:rsidP="00A140BC">
            <w:pPr>
              <w:pStyle w:val="Odstavecseseznamem"/>
              <w:numPr>
                <w:ilvl w:val="0"/>
                <w:numId w:val="166"/>
              </w:numPr>
              <w:autoSpaceDE w:val="0"/>
              <w:autoSpaceDN w:val="0"/>
              <w:adjustRightInd w:val="0"/>
              <w:rPr>
                <w:rFonts w:cs="Times New Roman"/>
              </w:rPr>
            </w:pPr>
            <w:r w:rsidRPr="00A140BC">
              <w:rPr>
                <w:rFonts w:cs="Times New Roman"/>
              </w:rPr>
              <w:t>rozší</w:t>
            </w:r>
            <w:r w:rsidRPr="00A140BC">
              <w:rPr>
                <w:rFonts w:ascii="TimesNewRoman" w:eastAsia="TimesNewRoman" w:cs="TimesNewRoman"/>
              </w:rPr>
              <w:t>ř</w:t>
            </w:r>
            <w:r w:rsidRPr="00A140BC">
              <w:rPr>
                <w:rFonts w:cs="Times New Roman"/>
              </w:rPr>
              <w:t>ení hlasového rozsahu</w:t>
            </w:r>
          </w:p>
          <w:p w:rsidR="00A140BC" w:rsidRPr="00A140BC" w:rsidRDefault="00A140BC" w:rsidP="00A140BC">
            <w:pPr>
              <w:pStyle w:val="Odstavecseseznamem"/>
              <w:numPr>
                <w:ilvl w:val="0"/>
                <w:numId w:val="166"/>
              </w:numPr>
              <w:autoSpaceDE w:val="0"/>
              <w:autoSpaceDN w:val="0"/>
              <w:adjustRightInd w:val="0"/>
              <w:rPr>
                <w:b/>
              </w:rPr>
            </w:pPr>
            <w:r w:rsidRPr="00A140BC">
              <w:rPr>
                <w:rFonts w:cs="Times New Roman"/>
              </w:rPr>
              <w:t>znalost alespo</w:t>
            </w:r>
            <w:r w:rsidRPr="00A140BC">
              <w:rPr>
                <w:rFonts w:ascii="TimesNewRoman" w:eastAsia="TimesNewRoman" w:cs="TimesNewRoman"/>
              </w:rPr>
              <w:t>ň</w:t>
            </w:r>
            <w:r w:rsidRPr="00A140BC">
              <w:rPr>
                <w:rFonts w:cs="Times New Roman"/>
              </w:rPr>
              <w:t>10 nových písní r</w:t>
            </w:r>
            <w:r w:rsidRPr="00A140BC">
              <w:rPr>
                <w:rFonts w:ascii="TimesNewRoman" w:eastAsia="TimesNewRoman" w:cs="TimesNewRoman"/>
              </w:rPr>
              <w:t>ů</w:t>
            </w:r>
            <w:r w:rsidRPr="00A140BC">
              <w:rPr>
                <w:rFonts w:cs="Times New Roman"/>
              </w:rPr>
              <w:t>zného žánru v každém ro</w:t>
            </w:r>
            <w:r w:rsidRPr="00A140BC">
              <w:rPr>
                <w:rFonts w:ascii="TimesNewRoman" w:eastAsia="TimesNewRoman" w:cs="TimesNewRoman"/>
              </w:rPr>
              <w:t>č</w:t>
            </w:r>
            <w:r w:rsidRPr="00A140BC">
              <w:rPr>
                <w:rFonts w:cs="Times New Roman"/>
              </w:rPr>
              <w:t>níku</w:t>
            </w:r>
          </w:p>
        </w:tc>
        <w:tc>
          <w:tcPr>
            <w:tcW w:w="910" w:type="dxa"/>
            <w:tcBorders>
              <w:top w:val="single" w:sz="4" w:space="0" w:color="auto"/>
              <w:left w:val="single" w:sz="4" w:space="0" w:color="auto"/>
              <w:bottom w:val="single" w:sz="4" w:space="0" w:color="auto"/>
              <w:right w:val="single" w:sz="4" w:space="0" w:color="auto"/>
            </w:tcBorders>
            <w:hideMark/>
          </w:tcPr>
          <w:p w:rsidR="00A140BC" w:rsidRPr="00A140BC" w:rsidRDefault="00A140BC">
            <w:r w:rsidRPr="00A140BC">
              <w:t>1. - 3.</w:t>
            </w:r>
          </w:p>
        </w:tc>
        <w:tc>
          <w:tcPr>
            <w:tcW w:w="2376" w:type="dxa"/>
            <w:tcBorders>
              <w:top w:val="single" w:sz="4" w:space="0" w:color="auto"/>
              <w:left w:val="single" w:sz="4" w:space="0" w:color="auto"/>
              <w:bottom w:val="single" w:sz="4" w:space="0" w:color="auto"/>
              <w:right w:val="single" w:sz="4" w:space="0" w:color="auto"/>
            </w:tcBorders>
          </w:tcPr>
          <w:p w:rsidR="00A140BC" w:rsidRPr="00A140BC" w:rsidRDefault="00A140BC">
            <w:r w:rsidRPr="00A140BC">
              <w:t>OSV/1</w:t>
            </w:r>
          </w:p>
          <w:p w:rsidR="00A140BC" w:rsidRPr="00A140BC" w:rsidRDefault="00A140BC"/>
          <w:p w:rsidR="00A140BC" w:rsidRPr="00A140BC" w:rsidRDefault="00A140BC">
            <w:r w:rsidRPr="00A140BC">
              <w:t>Dramatická výchova</w:t>
            </w:r>
          </w:p>
        </w:tc>
      </w:tr>
      <w:tr w:rsidR="00A140BC" w:rsidRPr="00A140BC" w:rsidTr="00A140BC">
        <w:trPr>
          <w:trHeight w:val="425"/>
        </w:trPr>
        <w:tc>
          <w:tcPr>
            <w:tcW w:w="3000" w:type="dxa"/>
            <w:tcBorders>
              <w:top w:val="single" w:sz="4" w:space="0" w:color="auto"/>
              <w:left w:val="single" w:sz="4" w:space="0" w:color="auto"/>
              <w:bottom w:val="single" w:sz="4" w:space="0" w:color="auto"/>
              <w:right w:val="single" w:sz="4" w:space="0" w:color="auto"/>
            </w:tcBorders>
            <w:hideMark/>
          </w:tcPr>
          <w:p w:rsidR="00A140BC" w:rsidRPr="00A140BC" w:rsidRDefault="00A140BC">
            <w:pPr>
              <w:autoSpaceDE w:val="0"/>
              <w:autoSpaceDN w:val="0"/>
              <w:adjustRightInd w:val="0"/>
              <w:rPr>
                <w:rFonts w:cs="Times New Roman"/>
              </w:rPr>
            </w:pPr>
            <w:r w:rsidRPr="00A140BC">
              <w:rPr>
                <w:rFonts w:cs="Times New Roman"/>
              </w:rPr>
              <w:t>rytmizuje a melodizuje jednoduché texty, improvizuje v rámci nejjednodušších hudebních forem</w:t>
            </w:r>
          </w:p>
        </w:tc>
        <w:tc>
          <w:tcPr>
            <w:tcW w:w="3002" w:type="dxa"/>
            <w:tcBorders>
              <w:top w:val="single" w:sz="4" w:space="0" w:color="auto"/>
              <w:left w:val="single" w:sz="4" w:space="0" w:color="auto"/>
              <w:bottom w:val="single" w:sz="4" w:space="0" w:color="auto"/>
              <w:right w:val="single" w:sz="4" w:space="0" w:color="auto"/>
            </w:tcBorders>
            <w:hideMark/>
          </w:tcPr>
          <w:p w:rsidR="00A140BC" w:rsidRPr="00A140BC" w:rsidRDefault="00A140BC" w:rsidP="00A140BC">
            <w:pPr>
              <w:pStyle w:val="Odstavecseseznamem"/>
              <w:numPr>
                <w:ilvl w:val="0"/>
                <w:numId w:val="167"/>
              </w:numPr>
              <w:autoSpaceDE w:val="0"/>
              <w:autoSpaceDN w:val="0"/>
              <w:adjustRightInd w:val="0"/>
              <w:rPr>
                <w:rFonts w:cs="Times New Roman"/>
              </w:rPr>
            </w:pPr>
            <w:r w:rsidRPr="00A140BC">
              <w:rPr>
                <w:rFonts w:cs="Times New Roman"/>
              </w:rPr>
              <w:t xml:space="preserve">hudební hry (deklamace </w:t>
            </w:r>
            <w:r w:rsidRPr="00A140BC">
              <w:rPr>
                <w:rFonts w:ascii="TimesNewRoman" w:eastAsia="TimesNewRoman" w:cs="TimesNewRoman"/>
              </w:rPr>
              <w:t>ř</w:t>
            </w:r>
            <w:r w:rsidRPr="00A140BC">
              <w:rPr>
                <w:rFonts w:cs="Times New Roman"/>
              </w:rPr>
              <w:t>íkadel, hra na ozv</w:t>
            </w:r>
            <w:r w:rsidRPr="00A140BC">
              <w:rPr>
                <w:rFonts w:ascii="TimesNewRoman" w:eastAsia="TimesNewRoman" w:cs="TimesNewRoman"/>
              </w:rPr>
              <w:t>ě</w:t>
            </w:r>
            <w:r w:rsidRPr="00A140BC">
              <w:rPr>
                <w:rFonts w:cs="Times New Roman"/>
              </w:rPr>
              <w:t>nu)</w:t>
            </w:r>
          </w:p>
          <w:p w:rsidR="00A140BC" w:rsidRPr="00A140BC" w:rsidRDefault="00A140BC" w:rsidP="00A140BC">
            <w:pPr>
              <w:pStyle w:val="Odstavecseseznamem"/>
              <w:numPr>
                <w:ilvl w:val="0"/>
                <w:numId w:val="167"/>
              </w:numPr>
              <w:autoSpaceDE w:val="0"/>
              <w:autoSpaceDN w:val="0"/>
              <w:adjustRightInd w:val="0"/>
              <w:rPr>
                <w:b/>
              </w:rPr>
            </w:pPr>
            <w:r w:rsidRPr="00A140BC">
              <w:rPr>
                <w:rFonts w:cs="Times New Roman"/>
              </w:rPr>
              <w:t>bodydrumming - hra na t</w:t>
            </w:r>
            <w:r w:rsidRPr="00A140BC">
              <w:rPr>
                <w:rFonts w:ascii="TimesNewRoman" w:eastAsia="TimesNewRoman" w:cs="TimesNewRoman"/>
              </w:rPr>
              <w:t>ě</w:t>
            </w:r>
            <w:r w:rsidRPr="00A140BC">
              <w:rPr>
                <w:rFonts w:cs="Times New Roman"/>
              </w:rPr>
              <w:t>lo (tleskání, luskání a pleskání)</w:t>
            </w:r>
          </w:p>
        </w:tc>
        <w:tc>
          <w:tcPr>
            <w:tcW w:w="910" w:type="dxa"/>
            <w:tcBorders>
              <w:top w:val="single" w:sz="4" w:space="0" w:color="auto"/>
              <w:left w:val="single" w:sz="4" w:space="0" w:color="auto"/>
              <w:bottom w:val="single" w:sz="4" w:space="0" w:color="auto"/>
              <w:right w:val="single" w:sz="4" w:space="0" w:color="auto"/>
            </w:tcBorders>
            <w:hideMark/>
          </w:tcPr>
          <w:p w:rsidR="00A140BC" w:rsidRPr="00A140BC" w:rsidRDefault="00A140BC">
            <w:pPr>
              <w:rPr>
                <w:b/>
              </w:rPr>
            </w:pPr>
            <w:r w:rsidRPr="00A140BC">
              <w:t>1. - 3.</w:t>
            </w:r>
          </w:p>
        </w:tc>
        <w:tc>
          <w:tcPr>
            <w:tcW w:w="2376" w:type="dxa"/>
            <w:tcBorders>
              <w:top w:val="single" w:sz="4" w:space="0" w:color="auto"/>
              <w:left w:val="single" w:sz="4" w:space="0" w:color="auto"/>
              <w:bottom w:val="single" w:sz="4" w:space="0" w:color="auto"/>
              <w:right w:val="single" w:sz="4" w:space="0" w:color="auto"/>
            </w:tcBorders>
          </w:tcPr>
          <w:p w:rsidR="00A140BC" w:rsidRPr="00A140BC" w:rsidRDefault="00A140BC">
            <w:pPr>
              <w:rPr>
                <w:b/>
              </w:rPr>
            </w:pPr>
          </w:p>
        </w:tc>
      </w:tr>
      <w:tr w:rsidR="00A140BC" w:rsidRPr="00A140BC" w:rsidTr="00A140BC">
        <w:trPr>
          <w:trHeight w:val="425"/>
        </w:trPr>
        <w:tc>
          <w:tcPr>
            <w:tcW w:w="3000" w:type="dxa"/>
            <w:tcBorders>
              <w:top w:val="single" w:sz="4" w:space="0" w:color="auto"/>
              <w:left w:val="single" w:sz="4" w:space="0" w:color="auto"/>
              <w:bottom w:val="single" w:sz="4" w:space="0" w:color="auto"/>
              <w:right w:val="single" w:sz="4" w:space="0" w:color="auto"/>
            </w:tcBorders>
            <w:hideMark/>
          </w:tcPr>
          <w:p w:rsidR="00A140BC" w:rsidRPr="00A140BC" w:rsidRDefault="00A140BC">
            <w:pPr>
              <w:autoSpaceDE w:val="0"/>
              <w:autoSpaceDN w:val="0"/>
              <w:adjustRightInd w:val="0"/>
              <w:rPr>
                <w:rFonts w:cs="Times New Roman"/>
              </w:rPr>
            </w:pPr>
            <w:r w:rsidRPr="00A140BC">
              <w:rPr>
                <w:rFonts w:cs="Times New Roman"/>
              </w:rPr>
              <w:t>využívá jednoduché hudební nástroje k doprovodné h</w:t>
            </w:r>
            <w:r w:rsidRPr="00A140BC">
              <w:rPr>
                <w:rFonts w:ascii="TimesNewRoman" w:eastAsia="TimesNewRoman" w:cs="TimesNewRoman"/>
              </w:rPr>
              <w:t>ř</w:t>
            </w:r>
            <w:r w:rsidRPr="00A140BC">
              <w:rPr>
                <w:rFonts w:cs="Times New Roman"/>
              </w:rPr>
              <w:t>e</w:t>
            </w:r>
          </w:p>
        </w:tc>
        <w:tc>
          <w:tcPr>
            <w:tcW w:w="3002" w:type="dxa"/>
            <w:tcBorders>
              <w:top w:val="single" w:sz="4" w:space="0" w:color="auto"/>
              <w:left w:val="single" w:sz="4" w:space="0" w:color="auto"/>
              <w:bottom w:val="single" w:sz="4" w:space="0" w:color="auto"/>
              <w:right w:val="single" w:sz="4" w:space="0" w:color="auto"/>
            </w:tcBorders>
            <w:hideMark/>
          </w:tcPr>
          <w:p w:rsidR="00A140BC" w:rsidRPr="00A140BC" w:rsidRDefault="00A140BC" w:rsidP="00A140BC">
            <w:pPr>
              <w:pStyle w:val="Odstavecseseznamem"/>
              <w:numPr>
                <w:ilvl w:val="0"/>
                <w:numId w:val="168"/>
              </w:numPr>
              <w:autoSpaceDE w:val="0"/>
              <w:autoSpaceDN w:val="0"/>
              <w:adjustRightInd w:val="0"/>
              <w:rPr>
                <w:rFonts w:cs="Times New Roman"/>
              </w:rPr>
            </w:pPr>
            <w:r w:rsidRPr="00A140BC">
              <w:rPr>
                <w:rFonts w:cs="Times New Roman"/>
              </w:rPr>
              <w:t>hra nejjednodušších doprovod</w:t>
            </w:r>
            <w:r w:rsidRPr="00A140BC">
              <w:rPr>
                <w:rFonts w:ascii="TimesNewRoman" w:eastAsia="TimesNewRoman" w:cs="TimesNewRoman"/>
              </w:rPr>
              <w:t>ů</w:t>
            </w:r>
            <w:r w:rsidRPr="00A140BC">
              <w:rPr>
                <w:rFonts w:cs="Times New Roman"/>
              </w:rPr>
              <w:t>na Orffovy nástroje</w:t>
            </w:r>
          </w:p>
        </w:tc>
        <w:tc>
          <w:tcPr>
            <w:tcW w:w="910" w:type="dxa"/>
            <w:tcBorders>
              <w:top w:val="single" w:sz="4" w:space="0" w:color="auto"/>
              <w:left w:val="single" w:sz="4" w:space="0" w:color="auto"/>
              <w:bottom w:val="single" w:sz="4" w:space="0" w:color="auto"/>
              <w:right w:val="single" w:sz="4" w:space="0" w:color="auto"/>
            </w:tcBorders>
            <w:hideMark/>
          </w:tcPr>
          <w:p w:rsidR="00A140BC" w:rsidRPr="00A140BC" w:rsidRDefault="00A140BC">
            <w:pPr>
              <w:rPr>
                <w:b/>
              </w:rPr>
            </w:pPr>
            <w:r w:rsidRPr="00A140BC">
              <w:t>1. - 3.</w:t>
            </w:r>
          </w:p>
        </w:tc>
        <w:tc>
          <w:tcPr>
            <w:tcW w:w="2376" w:type="dxa"/>
            <w:tcBorders>
              <w:top w:val="single" w:sz="4" w:space="0" w:color="auto"/>
              <w:left w:val="single" w:sz="4" w:space="0" w:color="auto"/>
              <w:bottom w:val="single" w:sz="4" w:space="0" w:color="auto"/>
              <w:right w:val="single" w:sz="4" w:space="0" w:color="auto"/>
            </w:tcBorders>
          </w:tcPr>
          <w:p w:rsidR="00A140BC" w:rsidRPr="00A140BC" w:rsidRDefault="00A140BC">
            <w:pPr>
              <w:rPr>
                <w:b/>
              </w:rPr>
            </w:pPr>
          </w:p>
        </w:tc>
      </w:tr>
      <w:tr w:rsidR="00A140BC" w:rsidRPr="00A140BC" w:rsidTr="00A140BC">
        <w:trPr>
          <w:trHeight w:val="425"/>
        </w:trPr>
        <w:tc>
          <w:tcPr>
            <w:tcW w:w="3000" w:type="dxa"/>
            <w:tcBorders>
              <w:top w:val="single" w:sz="4" w:space="0" w:color="auto"/>
              <w:left w:val="single" w:sz="4" w:space="0" w:color="auto"/>
              <w:bottom w:val="single" w:sz="4" w:space="0" w:color="auto"/>
              <w:right w:val="single" w:sz="4" w:space="0" w:color="auto"/>
            </w:tcBorders>
            <w:hideMark/>
          </w:tcPr>
          <w:p w:rsidR="00A140BC" w:rsidRPr="00A140BC" w:rsidRDefault="00A140BC">
            <w:pPr>
              <w:autoSpaceDE w:val="0"/>
              <w:autoSpaceDN w:val="0"/>
              <w:adjustRightInd w:val="0"/>
              <w:rPr>
                <w:rFonts w:cs="Times New Roman"/>
              </w:rPr>
            </w:pPr>
            <w:r w:rsidRPr="00A140BC">
              <w:rPr>
                <w:rFonts w:cs="Times New Roman"/>
              </w:rPr>
              <w:t>reaguje pohybem na zn</w:t>
            </w:r>
            <w:r w:rsidRPr="00A140BC">
              <w:rPr>
                <w:rFonts w:ascii="TimesNewRoman" w:eastAsia="TimesNewRoman" w:cs="TimesNewRoman"/>
              </w:rPr>
              <w:t>ě</w:t>
            </w:r>
            <w:r w:rsidRPr="00A140BC">
              <w:rPr>
                <w:rFonts w:cs="Times New Roman"/>
              </w:rPr>
              <w:t>jící hudbu, pohybem vyjad</w:t>
            </w:r>
            <w:r w:rsidRPr="00A140BC">
              <w:rPr>
                <w:rFonts w:ascii="TimesNewRoman" w:eastAsia="TimesNewRoman" w:cs="TimesNewRoman"/>
              </w:rPr>
              <w:t>ř</w:t>
            </w:r>
            <w:r w:rsidRPr="00A140BC">
              <w:rPr>
                <w:rFonts w:cs="Times New Roman"/>
              </w:rPr>
              <w:t>uje metrum, tempo, dynamiku, sm</w:t>
            </w:r>
            <w:r w:rsidRPr="00A140BC">
              <w:rPr>
                <w:rFonts w:ascii="TimesNewRoman" w:eastAsia="TimesNewRoman" w:cs="TimesNewRoman"/>
              </w:rPr>
              <w:t>ě</w:t>
            </w:r>
            <w:r w:rsidRPr="00A140BC">
              <w:rPr>
                <w:rFonts w:cs="Times New Roman"/>
              </w:rPr>
              <w:t>r melodie</w:t>
            </w:r>
          </w:p>
        </w:tc>
        <w:tc>
          <w:tcPr>
            <w:tcW w:w="3002" w:type="dxa"/>
            <w:tcBorders>
              <w:top w:val="single" w:sz="4" w:space="0" w:color="auto"/>
              <w:left w:val="single" w:sz="4" w:space="0" w:color="auto"/>
              <w:bottom w:val="single" w:sz="4" w:space="0" w:color="auto"/>
              <w:right w:val="single" w:sz="4" w:space="0" w:color="auto"/>
            </w:tcBorders>
            <w:hideMark/>
          </w:tcPr>
          <w:p w:rsidR="00A140BC" w:rsidRPr="00A140BC" w:rsidRDefault="00A140BC" w:rsidP="00A140BC">
            <w:pPr>
              <w:pStyle w:val="Odstavecseseznamem"/>
              <w:numPr>
                <w:ilvl w:val="0"/>
                <w:numId w:val="168"/>
              </w:numPr>
              <w:autoSpaceDE w:val="0"/>
              <w:autoSpaceDN w:val="0"/>
              <w:adjustRightInd w:val="0"/>
              <w:rPr>
                <w:rFonts w:cs="Times New Roman"/>
              </w:rPr>
            </w:pPr>
            <w:r w:rsidRPr="00A140BC">
              <w:rPr>
                <w:rFonts w:cs="Times New Roman"/>
              </w:rPr>
              <w:t>pohybový doprovod zn</w:t>
            </w:r>
            <w:r w:rsidRPr="00A140BC">
              <w:rPr>
                <w:rFonts w:ascii="TimesNewRoman" w:eastAsia="TimesNewRoman" w:cs="TimesNewRoman"/>
              </w:rPr>
              <w:t>ě</w:t>
            </w:r>
            <w:r w:rsidRPr="00A140BC">
              <w:rPr>
                <w:rFonts w:cs="Times New Roman"/>
              </w:rPr>
              <w:t>jící hudby</w:t>
            </w:r>
          </w:p>
          <w:p w:rsidR="00A140BC" w:rsidRPr="00A140BC" w:rsidRDefault="00A140BC" w:rsidP="00A140BC">
            <w:pPr>
              <w:pStyle w:val="Odstavecseseznamem"/>
              <w:numPr>
                <w:ilvl w:val="0"/>
                <w:numId w:val="168"/>
              </w:numPr>
              <w:autoSpaceDE w:val="0"/>
              <w:autoSpaceDN w:val="0"/>
              <w:adjustRightInd w:val="0"/>
              <w:rPr>
                <w:rFonts w:cs="Times New Roman"/>
              </w:rPr>
            </w:pPr>
            <w:r w:rsidRPr="00A140BC">
              <w:rPr>
                <w:rFonts w:cs="Times New Roman"/>
              </w:rPr>
              <w:t>taktování</w:t>
            </w:r>
          </w:p>
          <w:p w:rsidR="00A140BC" w:rsidRPr="00A140BC" w:rsidRDefault="00A140BC" w:rsidP="00A140BC">
            <w:pPr>
              <w:pStyle w:val="Odstavecseseznamem"/>
              <w:numPr>
                <w:ilvl w:val="0"/>
                <w:numId w:val="168"/>
              </w:numPr>
              <w:autoSpaceDE w:val="0"/>
              <w:autoSpaceDN w:val="0"/>
              <w:adjustRightInd w:val="0"/>
              <w:rPr>
                <w:b/>
              </w:rPr>
            </w:pPr>
            <w:r w:rsidRPr="00A140BC">
              <w:rPr>
                <w:rFonts w:cs="Times New Roman"/>
              </w:rPr>
              <w:t>hra na t</w:t>
            </w:r>
            <w:r w:rsidRPr="00A140BC">
              <w:rPr>
                <w:rFonts w:ascii="TimesNewRoman" w:eastAsia="TimesNewRoman" w:cs="TimesNewRoman"/>
              </w:rPr>
              <w:t>ě</w:t>
            </w:r>
            <w:r w:rsidRPr="00A140BC">
              <w:rPr>
                <w:rFonts w:cs="Times New Roman"/>
              </w:rPr>
              <w:t>lo (tleskání, luskání a pleskání)</w:t>
            </w:r>
          </w:p>
        </w:tc>
        <w:tc>
          <w:tcPr>
            <w:tcW w:w="910" w:type="dxa"/>
            <w:tcBorders>
              <w:top w:val="single" w:sz="4" w:space="0" w:color="auto"/>
              <w:left w:val="single" w:sz="4" w:space="0" w:color="auto"/>
              <w:bottom w:val="single" w:sz="4" w:space="0" w:color="auto"/>
              <w:right w:val="single" w:sz="4" w:space="0" w:color="auto"/>
            </w:tcBorders>
            <w:hideMark/>
          </w:tcPr>
          <w:p w:rsidR="00A140BC" w:rsidRPr="00A140BC" w:rsidRDefault="00A140BC">
            <w:r w:rsidRPr="00A140BC">
              <w:t>1. – 3.</w:t>
            </w:r>
          </w:p>
        </w:tc>
        <w:tc>
          <w:tcPr>
            <w:tcW w:w="2376" w:type="dxa"/>
            <w:tcBorders>
              <w:top w:val="single" w:sz="4" w:space="0" w:color="auto"/>
              <w:left w:val="single" w:sz="4" w:space="0" w:color="auto"/>
              <w:bottom w:val="single" w:sz="4" w:space="0" w:color="auto"/>
              <w:right w:val="single" w:sz="4" w:space="0" w:color="auto"/>
            </w:tcBorders>
          </w:tcPr>
          <w:p w:rsidR="00A140BC" w:rsidRPr="00A140BC" w:rsidRDefault="00A140BC">
            <w:pPr>
              <w:rPr>
                <w:b/>
              </w:rPr>
            </w:pPr>
          </w:p>
        </w:tc>
      </w:tr>
      <w:tr w:rsidR="00A140BC" w:rsidRPr="00A140BC" w:rsidTr="00A140BC">
        <w:trPr>
          <w:trHeight w:val="425"/>
        </w:trPr>
        <w:tc>
          <w:tcPr>
            <w:tcW w:w="3000" w:type="dxa"/>
            <w:tcBorders>
              <w:top w:val="single" w:sz="4" w:space="0" w:color="auto"/>
              <w:left w:val="single" w:sz="4" w:space="0" w:color="auto"/>
              <w:bottom w:val="single" w:sz="4" w:space="0" w:color="auto"/>
              <w:right w:val="single" w:sz="4" w:space="0" w:color="auto"/>
            </w:tcBorders>
            <w:hideMark/>
          </w:tcPr>
          <w:p w:rsidR="00A140BC" w:rsidRPr="00A140BC" w:rsidRDefault="00A140BC">
            <w:pPr>
              <w:autoSpaceDE w:val="0"/>
              <w:autoSpaceDN w:val="0"/>
              <w:adjustRightInd w:val="0"/>
              <w:rPr>
                <w:rFonts w:cs="Times New Roman"/>
              </w:rPr>
            </w:pPr>
            <w:r w:rsidRPr="00A140BC">
              <w:rPr>
                <w:rFonts w:cs="Times New Roman"/>
              </w:rPr>
              <w:lastRenderedPageBreak/>
              <w:t>orientuje se v jednoduchém zápisu skladby</w:t>
            </w:r>
          </w:p>
        </w:tc>
        <w:tc>
          <w:tcPr>
            <w:tcW w:w="3002" w:type="dxa"/>
            <w:tcBorders>
              <w:top w:val="single" w:sz="4" w:space="0" w:color="auto"/>
              <w:left w:val="single" w:sz="4" w:space="0" w:color="auto"/>
              <w:bottom w:val="single" w:sz="4" w:space="0" w:color="auto"/>
              <w:right w:val="single" w:sz="4" w:space="0" w:color="auto"/>
            </w:tcBorders>
            <w:hideMark/>
          </w:tcPr>
          <w:p w:rsidR="00A140BC" w:rsidRPr="00A140BC" w:rsidRDefault="00A140BC" w:rsidP="00A140BC">
            <w:pPr>
              <w:pStyle w:val="Odstavecseseznamem"/>
              <w:numPr>
                <w:ilvl w:val="0"/>
                <w:numId w:val="169"/>
              </w:numPr>
              <w:autoSpaceDE w:val="0"/>
              <w:autoSpaceDN w:val="0"/>
              <w:adjustRightInd w:val="0"/>
              <w:rPr>
                <w:rFonts w:cs="Times New Roman"/>
              </w:rPr>
            </w:pPr>
            <w:r w:rsidRPr="00A140BC">
              <w:rPr>
                <w:rFonts w:cs="Times New Roman"/>
              </w:rPr>
              <w:t>notová osnova, houslový klí</w:t>
            </w:r>
            <w:r w:rsidRPr="00A140BC">
              <w:rPr>
                <w:rFonts w:ascii="TimesNewRoman" w:eastAsia="TimesNewRoman" w:cs="TimesNewRoman"/>
              </w:rPr>
              <w:t>č</w:t>
            </w:r>
            <w:r w:rsidRPr="00A140BC">
              <w:rPr>
                <w:rFonts w:cs="Times New Roman"/>
              </w:rPr>
              <w:t>, takt 2/4 a ¾</w:t>
            </w:r>
          </w:p>
          <w:p w:rsidR="00A140BC" w:rsidRPr="00A140BC" w:rsidRDefault="00A140BC" w:rsidP="00A140BC">
            <w:pPr>
              <w:pStyle w:val="Odstavecseseznamem"/>
              <w:numPr>
                <w:ilvl w:val="0"/>
                <w:numId w:val="169"/>
              </w:numPr>
              <w:autoSpaceDE w:val="0"/>
              <w:autoSpaceDN w:val="0"/>
              <w:adjustRightInd w:val="0"/>
              <w:rPr>
                <w:rFonts w:cs="Times New Roman"/>
              </w:rPr>
            </w:pPr>
            <w:r w:rsidRPr="00A140BC">
              <w:rPr>
                <w:rFonts w:cs="Times New Roman"/>
              </w:rPr>
              <w:t xml:space="preserve">nota: </w:t>
            </w:r>
            <w:r w:rsidRPr="00A140BC">
              <w:rPr>
                <w:rFonts w:ascii="TimesNewRoman" w:eastAsia="TimesNewRoman" w:cs="TimesNewRoman"/>
              </w:rPr>
              <w:t>č</w:t>
            </w:r>
            <w:r w:rsidRPr="00A140BC">
              <w:rPr>
                <w:rFonts w:cs="Times New Roman"/>
              </w:rPr>
              <w:t>tvr</w:t>
            </w:r>
            <w:r w:rsidRPr="00A140BC">
              <w:rPr>
                <w:rFonts w:ascii="TimesNewRoman" w:eastAsia="TimesNewRoman" w:cs="TimesNewRoman"/>
              </w:rPr>
              <w:t>ť</w:t>
            </w:r>
            <w:r w:rsidRPr="00A140BC">
              <w:rPr>
                <w:rFonts w:cs="Times New Roman"/>
              </w:rPr>
              <w:t>ová, osminová, p</w:t>
            </w:r>
            <w:r w:rsidRPr="00A140BC">
              <w:rPr>
                <w:rFonts w:ascii="TimesNewRoman" w:eastAsia="TimesNewRoman" w:cs="TimesNewRoman"/>
              </w:rPr>
              <w:t>ů</w:t>
            </w:r>
            <w:r w:rsidRPr="00A140BC">
              <w:rPr>
                <w:rFonts w:cs="Times New Roman"/>
              </w:rPr>
              <w:t>lová a celá</w:t>
            </w:r>
          </w:p>
          <w:p w:rsidR="00A140BC" w:rsidRPr="00A140BC" w:rsidRDefault="00A140BC" w:rsidP="00A140BC">
            <w:pPr>
              <w:pStyle w:val="Odstavecseseznamem"/>
              <w:numPr>
                <w:ilvl w:val="0"/>
                <w:numId w:val="169"/>
              </w:numPr>
              <w:rPr>
                <w:b/>
              </w:rPr>
            </w:pPr>
            <w:r w:rsidRPr="00A140BC">
              <w:rPr>
                <w:rFonts w:cs="Times New Roman"/>
              </w:rPr>
              <w:t>pomlka</w:t>
            </w:r>
          </w:p>
        </w:tc>
        <w:tc>
          <w:tcPr>
            <w:tcW w:w="910" w:type="dxa"/>
            <w:tcBorders>
              <w:top w:val="single" w:sz="4" w:space="0" w:color="auto"/>
              <w:left w:val="single" w:sz="4" w:space="0" w:color="auto"/>
              <w:bottom w:val="single" w:sz="4" w:space="0" w:color="auto"/>
              <w:right w:val="single" w:sz="4" w:space="0" w:color="auto"/>
            </w:tcBorders>
            <w:hideMark/>
          </w:tcPr>
          <w:p w:rsidR="00A140BC" w:rsidRPr="00A140BC" w:rsidRDefault="00A140BC">
            <w:r w:rsidRPr="00A140BC">
              <w:t>2. – 3.</w:t>
            </w:r>
          </w:p>
        </w:tc>
        <w:tc>
          <w:tcPr>
            <w:tcW w:w="2376" w:type="dxa"/>
            <w:tcBorders>
              <w:top w:val="single" w:sz="4" w:space="0" w:color="auto"/>
              <w:left w:val="single" w:sz="4" w:space="0" w:color="auto"/>
              <w:bottom w:val="single" w:sz="4" w:space="0" w:color="auto"/>
              <w:right w:val="single" w:sz="4" w:space="0" w:color="auto"/>
            </w:tcBorders>
          </w:tcPr>
          <w:p w:rsidR="00A140BC" w:rsidRPr="00A140BC" w:rsidRDefault="00A140BC">
            <w:pPr>
              <w:rPr>
                <w:b/>
              </w:rPr>
            </w:pPr>
          </w:p>
        </w:tc>
      </w:tr>
      <w:tr w:rsidR="00A140BC" w:rsidRPr="00A140BC" w:rsidTr="00A140BC">
        <w:trPr>
          <w:trHeight w:val="425"/>
        </w:trPr>
        <w:tc>
          <w:tcPr>
            <w:tcW w:w="3000" w:type="dxa"/>
            <w:tcBorders>
              <w:top w:val="single" w:sz="4" w:space="0" w:color="auto"/>
              <w:left w:val="single" w:sz="4" w:space="0" w:color="auto"/>
              <w:bottom w:val="single" w:sz="4" w:space="0" w:color="auto"/>
              <w:right w:val="single" w:sz="4" w:space="0" w:color="auto"/>
            </w:tcBorders>
            <w:hideMark/>
          </w:tcPr>
          <w:p w:rsidR="00A140BC" w:rsidRPr="00A140BC" w:rsidRDefault="00A140BC">
            <w:pPr>
              <w:autoSpaceDE w:val="0"/>
              <w:autoSpaceDN w:val="0"/>
              <w:adjustRightInd w:val="0"/>
              <w:rPr>
                <w:rFonts w:cs="Times New Roman"/>
              </w:rPr>
            </w:pPr>
            <w:r w:rsidRPr="00A140BC">
              <w:rPr>
                <w:rFonts w:cs="Times New Roman"/>
              </w:rPr>
              <w:t>rozlišuje jednotlivé kvality tón</w:t>
            </w:r>
            <w:r w:rsidRPr="00A140BC">
              <w:rPr>
                <w:rFonts w:ascii="TimesNewRoman" w:eastAsia="TimesNewRoman" w:cs="TimesNewRoman"/>
              </w:rPr>
              <w:t>ů</w:t>
            </w:r>
            <w:r w:rsidRPr="00A140BC">
              <w:rPr>
                <w:rFonts w:cs="Times New Roman"/>
              </w:rPr>
              <w:t>, rozpozná výrazné tempové a dynamické změny</w:t>
            </w:r>
          </w:p>
        </w:tc>
        <w:tc>
          <w:tcPr>
            <w:tcW w:w="3002" w:type="dxa"/>
            <w:tcBorders>
              <w:top w:val="single" w:sz="4" w:space="0" w:color="auto"/>
              <w:left w:val="single" w:sz="4" w:space="0" w:color="auto"/>
              <w:bottom w:val="single" w:sz="4" w:space="0" w:color="auto"/>
              <w:right w:val="single" w:sz="4" w:space="0" w:color="auto"/>
            </w:tcBorders>
            <w:hideMark/>
          </w:tcPr>
          <w:p w:rsidR="00A140BC" w:rsidRPr="00A140BC" w:rsidRDefault="00A140BC" w:rsidP="00A140BC">
            <w:pPr>
              <w:pStyle w:val="Odstavecseseznamem"/>
              <w:numPr>
                <w:ilvl w:val="0"/>
                <w:numId w:val="170"/>
              </w:numPr>
              <w:autoSpaceDE w:val="0"/>
              <w:autoSpaceDN w:val="0"/>
              <w:adjustRightInd w:val="0"/>
              <w:rPr>
                <w:rFonts w:cs="Times New Roman"/>
              </w:rPr>
            </w:pPr>
            <w:r w:rsidRPr="00A140BC">
              <w:rPr>
                <w:rFonts w:cs="Times New Roman"/>
              </w:rPr>
              <w:t>výrazové prost</w:t>
            </w:r>
            <w:r w:rsidRPr="00A140BC">
              <w:rPr>
                <w:rFonts w:ascii="TimesNewRoman" w:eastAsia="TimesNewRoman" w:cs="TimesNewRoman"/>
              </w:rPr>
              <w:t>ř</w:t>
            </w:r>
            <w:r w:rsidRPr="00A140BC">
              <w:rPr>
                <w:rFonts w:cs="Times New Roman"/>
              </w:rPr>
              <w:t>edky v hudb</w:t>
            </w:r>
            <w:r w:rsidRPr="00A140BC">
              <w:rPr>
                <w:rFonts w:ascii="TimesNewRoman" w:eastAsia="TimesNewRoman" w:cs="TimesNewRoman"/>
              </w:rPr>
              <w:t>ě</w:t>
            </w:r>
          </w:p>
          <w:p w:rsidR="00A140BC" w:rsidRPr="00A140BC" w:rsidRDefault="00A140BC" w:rsidP="00A140BC">
            <w:pPr>
              <w:pStyle w:val="Odstavecseseznamem"/>
              <w:numPr>
                <w:ilvl w:val="0"/>
                <w:numId w:val="170"/>
              </w:numPr>
              <w:autoSpaceDE w:val="0"/>
              <w:autoSpaceDN w:val="0"/>
              <w:adjustRightInd w:val="0"/>
              <w:rPr>
                <w:rFonts w:ascii="TimesNewRoman" w:eastAsia="TimesNewRoman" w:cs="TimesNewRoman"/>
              </w:rPr>
            </w:pPr>
            <w:r w:rsidRPr="00A140BC">
              <w:rPr>
                <w:rFonts w:cs="Times New Roman"/>
              </w:rPr>
              <w:t>(zvuk - tón , melodie hudební kontrasty)</w:t>
            </w:r>
          </w:p>
        </w:tc>
        <w:tc>
          <w:tcPr>
            <w:tcW w:w="910" w:type="dxa"/>
            <w:tcBorders>
              <w:top w:val="single" w:sz="4" w:space="0" w:color="auto"/>
              <w:left w:val="single" w:sz="4" w:space="0" w:color="auto"/>
              <w:bottom w:val="single" w:sz="4" w:space="0" w:color="auto"/>
              <w:right w:val="single" w:sz="4" w:space="0" w:color="auto"/>
            </w:tcBorders>
            <w:hideMark/>
          </w:tcPr>
          <w:p w:rsidR="00A140BC" w:rsidRPr="00A140BC" w:rsidRDefault="00A140BC">
            <w:pPr>
              <w:rPr>
                <w:b/>
              </w:rPr>
            </w:pPr>
            <w:r w:rsidRPr="00A140BC">
              <w:t>2. – 3.</w:t>
            </w:r>
          </w:p>
        </w:tc>
        <w:tc>
          <w:tcPr>
            <w:tcW w:w="2376" w:type="dxa"/>
            <w:tcBorders>
              <w:top w:val="single" w:sz="4" w:space="0" w:color="auto"/>
              <w:left w:val="single" w:sz="4" w:space="0" w:color="auto"/>
              <w:bottom w:val="single" w:sz="4" w:space="0" w:color="auto"/>
              <w:right w:val="single" w:sz="4" w:space="0" w:color="auto"/>
            </w:tcBorders>
          </w:tcPr>
          <w:p w:rsidR="00A140BC" w:rsidRPr="00A140BC" w:rsidRDefault="00A140BC">
            <w:pPr>
              <w:rPr>
                <w:b/>
              </w:rPr>
            </w:pPr>
          </w:p>
        </w:tc>
      </w:tr>
      <w:tr w:rsidR="00A140BC" w:rsidRPr="00A140BC" w:rsidTr="00A140BC">
        <w:trPr>
          <w:trHeight w:val="425"/>
        </w:trPr>
        <w:tc>
          <w:tcPr>
            <w:tcW w:w="3000" w:type="dxa"/>
            <w:tcBorders>
              <w:top w:val="single" w:sz="4" w:space="0" w:color="auto"/>
              <w:left w:val="single" w:sz="4" w:space="0" w:color="auto"/>
              <w:bottom w:val="single" w:sz="4" w:space="0" w:color="auto"/>
              <w:right w:val="single" w:sz="4" w:space="0" w:color="auto"/>
            </w:tcBorders>
            <w:hideMark/>
          </w:tcPr>
          <w:p w:rsidR="00A140BC" w:rsidRPr="00A140BC" w:rsidRDefault="00A140BC">
            <w:pPr>
              <w:autoSpaceDE w:val="0"/>
              <w:autoSpaceDN w:val="0"/>
              <w:adjustRightInd w:val="0"/>
              <w:rPr>
                <w:rFonts w:cs="Times New Roman"/>
              </w:rPr>
            </w:pPr>
            <w:r w:rsidRPr="00A140BC">
              <w:rPr>
                <w:rFonts w:cs="Times New Roman"/>
              </w:rPr>
              <w:t>rozpozná v proudu zn</w:t>
            </w:r>
            <w:r w:rsidRPr="00A140BC">
              <w:rPr>
                <w:rFonts w:ascii="TimesNewRoman" w:eastAsia="TimesNewRoman" w:cs="TimesNewRoman"/>
              </w:rPr>
              <w:t>ě</w:t>
            </w:r>
            <w:r w:rsidRPr="00A140BC">
              <w:rPr>
                <w:rFonts w:cs="Times New Roman"/>
              </w:rPr>
              <w:t>jící hudby n</w:t>
            </w:r>
            <w:r w:rsidRPr="00A140BC">
              <w:rPr>
                <w:rFonts w:ascii="TimesNewRoman" w:eastAsia="TimesNewRoman" w:cs="TimesNewRoman"/>
              </w:rPr>
              <w:t>ě</w:t>
            </w:r>
            <w:r w:rsidRPr="00A140BC">
              <w:rPr>
                <w:rFonts w:cs="Times New Roman"/>
              </w:rPr>
              <w:t>které hudební nástroje; odliší hudbu vokální,</w:t>
            </w:r>
          </w:p>
          <w:p w:rsidR="00A140BC" w:rsidRPr="00A140BC" w:rsidRDefault="00A140BC">
            <w:pPr>
              <w:autoSpaceDE w:val="0"/>
              <w:autoSpaceDN w:val="0"/>
              <w:adjustRightInd w:val="0"/>
              <w:rPr>
                <w:rFonts w:cs="Times New Roman"/>
              </w:rPr>
            </w:pPr>
            <w:r w:rsidRPr="00A140BC">
              <w:rPr>
                <w:rFonts w:cs="Times New Roman"/>
              </w:rPr>
              <w:t>instrumentální a vokáln</w:t>
            </w:r>
            <w:r w:rsidRPr="00A140BC">
              <w:rPr>
                <w:rFonts w:ascii="TimesNewRoman" w:eastAsia="TimesNewRoman" w:cs="TimesNewRoman"/>
              </w:rPr>
              <w:t>ě</w:t>
            </w:r>
            <w:r w:rsidRPr="00A140BC">
              <w:rPr>
                <w:rFonts w:ascii="TimesNewRoman" w:eastAsia="TimesNewRoman" w:cs="TimesNewRoman" w:hint="eastAsia"/>
              </w:rPr>
              <w:t xml:space="preserve"> </w:t>
            </w:r>
            <w:r w:rsidRPr="00A140BC">
              <w:rPr>
                <w:rFonts w:cs="Times New Roman"/>
              </w:rPr>
              <w:t>instrumentální; chápe</w:t>
            </w:r>
          </w:p>
          <w:p w:rsidR="00A140BC" w:rsidRPr="00A140BC" w:rsidRDefault="00A140BC">
            <w:pPr>
              <w:autoSpaceDE w:val="0"/>
              <w:autoSpaceDN w:val="0"/>
              <w:adjustRightInd w:val="0"/>
              <w:rPr>
                <w:rFonts w:cs="Times New Roman"/>
              </w:rPr>
            </w:pPr>
            <w:r w:rsidRPr="00A140BC">
              <w:rPr>
                <w:rFonts w:cs="Times New Roman"/>
              </w:rPr>
              <w:t>roli poslucha</w:t>
            </w:r>
            <w:r w:rsidRPr="00A140BC">
              <w:rPr>
                <w:rFonts w:ascii="TimesNewRoman" w:eastAsia="TimesNewRoman" w:cs="TimesNewRoman"/>
              </w:rPr>
              <w:t>č</w:t>
            </w:r>
            <w:r w:rsidRPr="00A140BC">
              <w:rPr>
                <w:rFonts w:cs="Times New Roman"/>
              </w:rPr>
              <w:t>e</w:t>
            </w:r>
          </w:p>
        </w:tc>
        <w:tc>
          <w:tcPr>
            <w:tcW w:w="3002" w:type="dxa"/>
            <w:tcBorders>
              <w:top w:val="single" w:sz="4" w:space="0" w:color="auto"/>
              <w:left w:val="single" w:sz="4" w:space="0" w:color="auto"/>
              <w:bottom w:val="single" w:sz="4" w:space="0" w:color="auto"/>
              <w:right w:val="single" w:sz="4" w:space="0" w:color="auto"/>
            </w:tcBorders>
            <w:hideMark/>
          </w:tcPr>
          <w:p w:rsidR="00A140BC" w:rsidRPr="00A140BC" w:rsidRDefault="00A140BC" w:rsidP="00A140BC">
            <w:pPr>
              <w:pStyle w:val="Odstavecseseznamem"/>
              <w:numPr>
                <w:ilvl w:val="0"/>
                <w:numId w:val="171"/>
              </w:numPr>
              <w:autoSpaceDE w:val="0"/>
              <w:autoSpaceDN w:val="0"/>
              <w:adjustRightInd w:val="0"/>
              <w:rPr>
                <w:rFonts w:cs="Times New Roman"/>
              </w:rPr>
            </w:pPr>
            <w:r w:rsidRPr="00A140BC">
              <w:rPr>
                <w:rFonts w:cs="Times New Roman"/>
              </w:rPr>
              <w:t>hudební styly a žánry, hudba vážná, lidová a um</w:t>
            </w:r>
            <w:r w:rsidRPr="00A140BC">
              <w:rPr>
                <w:rFonts w:ascii="TimesNewRoman" w:eastAsia="TimesNewRoman" w:cs="TimesNewRoman"/>
              </w:rPr>
              <w:t>ě</w:t>
            </w:r>
            <w:r w:rsidRPr="00A140BC">
              <w:rPr>
                <w:rFonts w:cs="Times New Roman"/>
              </w:rPr>
              <w:t>lá</w:t>
            </w:r>
          </w:p>
        </w:tc>
        <w:tc>
          <w:tcPr>
            <w:tcW w:w="910" w:type="dxa"/>
            <w:tcBorders>
              <w:top w:val="single" w:sz="4" w:space="0" w:color="auto"/>
              <w:left w:val="single" w:sz="4" w:space="0" w:color="auto"/>
              <w:bottom w:val="single" w:sz="4" w:space="0" w:color="auto"/>
              <w:right w:val="single" w:sz="4" w:space="0" w:color="auto"/>
            </w:tcBorders>
            <w:hideMark/>
          </w:tcPr>
          <w:p w:rsidR="00A140BC" w:rsidRPr="00A140BC" w:rsidRDefault="00A140BC">
            <w:r w:rsidRPr="00A140BC">
              <w:t>2. – 3.</w:t>
            </w:r>
          </w:p>
        </w:tc>
        <w:tc>
          <w:tcPr>
            <w:tcW w:w="2376" w:type="dxa"/>
            <w:tcBorders>
              <w:top w:val="single" w:sz="4" w:space="0" w:color="auto"/>
              <w:left w:val="single" w:sz="4" w:space="0" w:color="auto"/>
              <w:bottom w:val="single" w:sz="4" w:space="0" w:color="auto"/>
              <w:right w:val="single" w:sz="4" w:space="0" w:color="auto"/>
            </w:tcBorders>
            <w:hideMark/>
          </w:tcPr>
          <w:p w:rsidR="00A140BC" w:rsidRPr="00A140BC" w:rsidRDefault="00A140BC">
            <w:pPr>
              <w:rPr>
                <w:b/>
              </w:rPr>
            </w:pPr>
            <w:r w:rsidRPr="00A140BC">
              <w:rPr>
                <w:rFonts w:cs="Times New Roman"/>
              </w:rPr>
              <w:t>MKV/1, 3</w:t>
            </w:r>
          </w:p>
        </w:tc>
      </w:tr>
    </w:tbl>
    <w:p w:rsidR="00455D51" w:rsidRDefault="00455D51" w:rsidP="00455D51">
      <w:pPr>
        <w:rPr>
          <w:sz w:val="22"/>
        </w:rPr>
      </w:pPr>
    </w:p>
    <w:tbl>
      <w:tblPr>
        <w:tblStyle w:val="Mkatabulky"/>
        <w:tblW w:w="0" w:type="auto"/>
        <w:tblLook w:val="04A0" w:firstRow="1" w:lastRow="0" w:firstColumn="1" w:lastColumn="0" w:noHBand="0" w:noVBand="1"/>
      </w:tblPr>
      <w:tblGrid>
        <w:gridCol w:w="2983"/>
        <w:gridCol w:w="2985"/>
        <w:gridCol w:w="950"/>
        <w:gridCol w:w="2370"/>
      </w:tblGrid>
      <w:tr w:rsidR="00A140BC" w:rsidRPr="00A140BC" w:rsidTr="00A140BC">
        <w:tc>
          <w:tcPr>
            <w:tcW w:w="3000" w:type="dxa"/>
            <w:tcBorders>
              <w:top w:val="single" w:sz="4" w:space="0" w:color="auto"/>
              <w:left w:val="single" w:sz="4" w:space="0" w:color="auto"/>
              <w:bottom w:val="single" w:sz="4" w:space="0" w:color="auto"/>
              <w:right w:val="single" w:sz="4" w:space="0" w:color="auto"/>
            </w:tcBorders>
            <w:hideMark/>
          </w:tcPr>
          <w:p w:rsidR="00A140BC" w:rsidRPr="00A140BC" w:rsidRDefault="00A140BC">
            <w:pPr>
              <w:rPr>
                <w:b/>
              </w:rPr>
            </w:pPr>
            <w:r w:rsidRPr="00A140BC">
              <w:rPr>
                <w:b/>
              </w:rPr>
              <w:t>Oblast:</w:t>
            </w:r>
          </w:p>
          <w:p w:rsidR="00A140BC" w:rsidRPr="00A140BC" w:rsidRDefault="00A140BC">
            <w:pPr>
              <w:rPr>
                <w:b/>
              </w:rPr>
            </w:pPr>
            <w:r w:rsidRPr="00A140BC">
              <w:rPr>
                <w:b/>
              </w:rPr>
              <w:t>UMĚNÍ A KULTURA</w:t>
            </w:r>
          </w:p>
        </w:tc>
        <w:tc>
          <w:tcPr>
            <w:tcW w:w="3002" w:type="dxa"/>
            <w:tcBorders>
              <w:top w:val="single" w:sz="4" w:space="0" w:color="auto"/>
              <w:left w:val="single" w:sz="4" w:space="0" w:color="auto"/>
              <w:bottom w:val="single" w:sz="4" w:space="0" w:color="auto"/>
              <w:right w:val="single" w:sz="4" w:space="0" w:color="auto"/>
            </w:tcBorders>
            <w:hideMark/>
          </w:tcPr>
          <w:p w:rsidR="00A140BC" w:rsidRPr="00A140BC" w:rsidRDefault="00A140BC">
            <w:pPr>
              <w:rPr>
                <w:b/>
              </w:rPr>
            </w:pPr>
            <w:r w:rsidRPr="00A140BC">
              <w:rPr>
                <w:b/>
              </w:rPr>
              <w:t>Předmět:</w:t>
            </w:r>
          </w:p>
          <w:p w:rsidR="00A140BC" w:rsidRPr="00A140BC" w:rsidRDefault="00A140BC">
            <w:pPr>
              <w:rPr>
                <w:b/>
              </w:rPr>
            </w:pPr>
            <w:r w:rsidRPr="00A140BC">
              <w:rPr>
                <w:b/>
              </w:rPr>
              <w:t>HUDEBNÍ VÝCHOVA</w:t>
            </w:r>
          </w:p>
        </w:tc>
        <w:tc>
          <w:tcPr>
            <w:tcW w:w="3286" w:type="dxa"/>
            <w:gridSpan w:val="2"/>
            <w:tcBorders>
              <w:top w:val="single" w:sz="4" w:space="0" w:color="auto"/>
              <w:left w:val="single" w:sz="4" w:space="0" w:color="auto"/>
              <w:bottom w:val="single" w:sz="4" w:space="0" w:color="auto"/>
              <w:right w:val="single" w:sz="4" w:space="0" w:color="auto"/>
            </w:tcBorders>
            <w:hideMark/>
          </w:tcPr>
          <w:p w:rsidR="00A140BC" w:rsidRPr="00A140BC" w:rsidRDefault="00A140BC">
            <w:pPr>
              <w:jc w:val="center"/>
              <w:rPr>
                <w:b/>
              </w:rPr>
            </w:pPr>
            <w:r w:rsidRPr="00A140BC">
              <w:rPr>
                <w:b/>
              </w:rPr>
              <w:t>Období:</w:t>
            </w:r>
          </w:p>
          <w:p w:rsidR="00A140BC" w:rsidRPr="00A140BC" w:rsidRDefault="00A140BC">
            <w:pPr>
              <w:jc w:val="center"/>
              <w:rPr>
                <w:b/>
              </w:rPr>
            </w:pPr>
            <w:r w:rsidRPr="00A140BC">
              <w:rPr>
                <w:b/>
              </w:rPr>
              <w:t>2.</w:t>
            </w:r>
          </w:p>
        </w:tc>
      </w:tr>
      <w:tr w:rsidR="00A140BC" w:rsidRPr="00A140BC" w:rsidTr="00A140BC">
        <w:trPr>
          <w:trHeight w:val="425"/>
        </w:trPr>
        <w:tc>
          <w:tcPr>
            <w:tcW w:w="3000" w:type="dxa"/>
            <w:tcBorders>
              <w:top w:val="single" w:sz="4" w:space="0" w:color="auto"/>
              <w:left w:val="single" w:sz="4" w:space="0" w:color="auto"/>
              <w:bottom w:val="single" w:sz="4" w:space="0" w:color="auto"/>
              <w:right w:val="single" w:sz="4" w:space="0" w:color="auto"/>
            </w:tcBorders>
            <w:hideMark/>
          </w:tcPr>
          <w:p w:rsidR="00A140BC" w:rsidRPr="00A140BC" w:rsidRDefault="00A140BC">
            <w:pPr>
              <w:rPr>
                <w:b/>
              </w:rPr>
            </w:pPr>
            <w:r w:rsidRPr="00A140BC">
              <w:rPr>
                <w:b/>
              </w:rPr>
              <w:t>Očekávané výstupy</w:t>
            </w:r>
          </w:p>
        </w:tc>
        <w:tc>
          <w:tcPr>
            <w:tcW w:w="3002" w:type="dxa"/>
            <w:tcBorders>
              <w:top w:val="single" w:sz="4" w:space="0" w:color="auto"/>
              <w:left w:val="single" w:sz="4" w:space="0" w:color="auto"/>
              <w:bottom w:val="single" w:sz="4" w:space="0" w:color="auto"/>
              <w:right w:val="single" w:sz="4" w:space="0" w:color="auto"/>
            </w:tcBorders>
            <w:hideMark/>
          </w:tcPr>
          <w:p w:rsidR="00A140BC" w:rsidRPr="00A140BC" w:rsidRDefault="00A140BC">
            <w:pPr>
              <w:rPr>
                <w:b/>
              </w:rPr>
            </w:pPr>
            <w:r w:rsidRPr="00A140BC">
              <w:rPr>
                <w:b/>
              </w:rPr>
              <w:t>Učivo</w:t>
            </w:r>
          </w:p>
        </w:tc>
        <w:tc>
          <w:tcPr>
            <w:tcW w:w="910" w:type="dxa"/>
            <w:tcBorders>
              <w:top w:val="single" w:sz="4" w:space="0" w:color="auto"/>
              <w:left w:val="single" w:sz="4" w:space="0" w:color="auto"/>
              <w:bottom w:val="single" w:sz="4" w:space="0" w:color="auto"/>
              <w:right w:val="single" w:sz="4" w:space="0" w:color="auto"/>
            </w:tcBorders>
            <w:hideMark/>
          </w:tcPr>
          <w:p w:rsidR="00A140BC" w:rsidRPr="00A140BC" w:rsidRDefault="00A140BC">
            <w:pPr>
              <w:rPr>
                <w:b/>
              </w:rPr>
            </w:pPr>
            <w:r w:rsidRPr="00A140BC">
              <w:rPr>
                <w:b/>
              </w:rPr>
              <w:t>Ročník</w:t>
            </w:r>
          </w:p>
        </w:tc>
        <w:tc>
          <w:tcPr>
            <w:tcW w:w="2376" w:type="dxa"/>
            <w:tcBorders>
              <w:top w:val="single" w:sz="4" w:space="0" w:color="auto"/>
              <w:left w:val="single" w:sz="4" w:space="0" w:color="auto"/>
              <w:bottom w:val="single" w:sz="4" w:space="0" w:color="auto"/>
              <w:right w:val="single" w:sz="4" w:space="0" w:color="auto"/>
            </w:tcBorders>
            <w:hideMark/>
          </w:tcPr>
          <w:p w:rsidR="00A140BC" w:rsidRPr="00A140BC" w:rsidRDefault="00A140BC">
            <w:pPr>
              <w:jc w:val="center"/>
              <w:rPr>
                <w:b/>
              </w:rPr>
            </w:pPr>
            <w:r w:rsidRPr="00A140BC">
              <w:rPr>
                <w:b/>
              </w:rPr>
              <w:t>Průřezová témata a mezipředmětové vztahy</w:t>
            </w:r>
          </w:p>
        </w:tc>
      </w:tr>
      <w:tr w:rsidR="00A140BC" w:rsidRPr="00A140BC" w:rsidTr="00A140BC">
        <w:trPr>
          <w:trHeight w:val="425"/>
        </w:trPr>
        <w:tc>
          <w:tcPr>
            <w:tcW w:w="3000" w:type="dxa"/>
            <w:tcBorders>
              <w:top w:val="single" w:sz="4" w:space="0" w:color="auto"/>
              <w:left w:val="single" w:sz="4" w:space="0" w:color="auto"/>
              <w:bottom w:val="single" w:sz="4" w:space="0" w:color="auto"/>
              <w:right w:val="single" w:sz="4" w:space="0" w:color="auto"/>
            </w:tcBorders>
            <w:hideMark/>
          </w:tcPr>
          <w:p w:rsidR="00A140BC" w:rsidRPr="00A140BC" w:rsidRDefault="00A140BC">
            <w:pPr>
              <w:autoSpaceDE w:val="0"/>
              <w:autoSpaceDN w:val="0"/>
              <w:adjustRightInd w:val="0"/>
              <w:rPr>
                <w:rFonts w:cs="Times New Roman"/>
              </w:rPr>
            </w:pPr>
            <w:r w:rsidRPr="00A140BC">
              <w:rPr>
                <w:rFonts w:cs="Times New Roman"/>
              </w:rPr>
              <w:t>zpívá na základ</w:t>
            </w:r>
            <w:r w:rsidRPr="00A140BC">
              <w:rPr>
                <w:rFonts w:ascii="TimesNewRoman" w:eastAsia="TimesNewRoman" w:cs="TimesNewRoman"/>
              </w:rPr>
              <w:t>ě</w:t>
            </w:r>
            <w:r w:rsidRPr="00A140BC">
              <w:rPr>
                <w:rFonts w:ascii="TimesNewRoman" w:eastAsia="TimesNewRoman" w:cs="TimesNewRoman" w:hint="eastAsia"/>
              </w:rPr>
              <w:t xml:space="preserve"> </w:t>
            </w:r>
            <w:r w:rsidRPr="00A140BC">
              <w:rPr>
                <w:rFonts w:cs="Times New Roman"/>
              </w:rPr>
              <w:t>svých dispozic intona</w:t>
            </w:r>
            <w:r w:rsidRPr="00A140BC">
              <w:rPr>
                <w:rFonts w:ascii="TimesNewRoman" w:eastAsia="TimesNewRoman" w:cs="TimesNewRoman"/>
              </w:rPr>
              <w:t>č</w:t>
            </w:r>
            <w:r w:rsidRPr="00A140BC">
              <w:rPr>
                <w:rFonts w:cs="Times New Roman"/>
              </w:rPr>
              <w:t>n</w:t>
            </w:r>
            <w:r w:rsidRPr="00A140BC">
              <w:rPr>
                <w:rFonts w:ascii="TimesNewRoman" w:eastAsia="TimesNewRoman" w:cs="TimesNewRoman"/>
              </w:rPr>
              <w:t>ě</w:t>
            </w:r>
            <w:r w:rsidRPr="00A140BC">
              <w:rPr>
                <w:rFonts w:ascii="TimesNewRoman" w:eastAsia="TimesNewRoman" w:cs="TimesNewRoman" w:hint="eastAsia"/>
              </w:rPr>
              <w:t xml:space="preserve"> </w:t>
            </w:r>
            <w:r w:rsidRPr="00A140BC">
              <w:rPr>
                <w:rFonts w:ascii="TimesNewRoman" w:eastAsia="TimesNewRoman" w:cs="TimesNewRoman"/>
              </w:rPr>
              <w:t>č</w:t>
            </w:r>
            <w:r w:rsidRPr="00A140BC">
              <w:rPr>
                <w:rFonts w:cs="Times New Roman"/>
              </w:rPr>
              <w:t>ist</w:t>
            </w:r>
            <w:r w:rsidRPr="00A140BC">
              <w:rPr>
                <w:rFonts w:ascii="TimesNewRoman" w:eastAsia="TimesNewRoman" w:cs="TimesNewRoman"/>
              </w:rPr>
              <w:t>ě</w:t>
            </w:r>
            <w:r w:rsidRPr="00A140BC">
              <w:rPr>
                <w:rFonts w:ascii="TimesNewRoman" w:eastAsia="TimesNewRoman" w:cs="TimesNewRoman" w:hint="eastAsia"/>
              </w:rPr>
              <w:t xml:space="preserve"> </w:t>
            </w:r>
            <w:r w:rsidRPr="00A140BC">
              <w:rPr>
                <w:rFonts w:cs="Times New Roman"/>
              </w:rPr>
              <w:t>a rytmicky p</w:t>
            </w:r>
            <w:r w:rsidRPr="00A140BC">
              <w:rPr>
                <w:rFonts w:ascii="TimesNewRoman" w:eastAsia="TimesNewRoman" w:cs="TimesNewRoman"/>
              </w:rPr>
              <w:t>ř</w:t>
            </w:r>
            <w:r w:rsidRPr="00A140BC">
              <w:rPr>
                <w:rFonts w:cs="Times New Roman"/>
              </w:rPr>
              <w:t>esn</w:t>
            </w:r>
            <w:r w:rsidRPr="00A140BC">
              <w:rPr>
                <w:rFonts w:ascii="TimesNewRoman" w:eastAsia="TimesNewRoman" w:cs="TimesNewRoman"/>
              </w:rPr>
              <w:t>ě</w:t>
            </w:r>
            <w:r w:rsidRPr="00A140BC">
              <w:rPr>
                <w:rFonts w:ascii="TimesNewRoman" w:eastAsia="TimesNewRoman" w:cs="TimesNewRoman" w:hint="eastAsia"/>
              </w:rPr>
              <w:t xml:space="preserve"> </w:t>
            </w:r>
            <w:r w:rsidRPr="00A140BC">
              <w:rPr>
                <w:rFonts w:cs="Times New Roman"/>
              </w:rPr>
              <w:t xml:space="preserve">v jednohlase </w:t>
            </w:r>
            <w:r w:rsidRPr="00A140BC">
              <w:rPr>
                <w:rFonts w:ascii="TimesNewRoman" w:eastAsia="TimesNewRoman" w:cs="TimesNewRoman"/>
              </w:rPr>
              <w:t>č</w:t>
            </w:r>
            <w:r w:rsidRPr="00A140BC">
              <w:rPr>
                <w:rFonts w:cs="Times New Roman"/>
              </w:rPr>
              <w:t>i dvojhlase v durových i mollových tóninách a p</w:t>
            </w:r>
            <w:r w:rsidRPr="00A140BC">
              <w:rPr>
                <w:rFonts w:ascii="TimesNewRoman" w:eastAsia="TimesNewRoman" w:cs="TimesNewRoman"/>
              </w:rPr>
              <w:t>ř</w:t>
            </w:r>
            <w:r w:rsidRPr="00A140BC">
              <w:rPr>
                <w:rFonts w:cs="Times New Roman"/>
              </w:rPr>
              <w:t>i zp</w:t>
            </w:r>
            <w:r w:rsidRPr="00A140BC">
              <w:rPr>
                <w:rFonts w:ascii="TimesNewRoman" w:eastAsia="TimesNewRoman" w:cs="TimesNewRoman"/>
              </w:rPr>
              <w:t>ě</w:t>
            </w:r>
            <w:r w:rsidRPr="00A140BC">
              <w:rPr>
                <w:rFonts w:cs="Times New Roman"/>
              </w:rPr>
              <w:t>vu využívá získané p</w:t>
            </w:r>
            <w:r w:rsidRPr="00A140BC">
              <w:rPr>
                <w:rFonts w:ascii="TimesNewRoman" w:eastAsia="TimesNewRoman" w:cs="TimesNewRoman"/>
              </w:rPr>
              <w:t>ě</w:t>
            </w:r>
            <w:r w:rsidRPr="00A140BC">
              <w:rPr>
                <w:rFonts w:cs="Times New Roman"/>
              </w:rPr>
              <w:t>vecké</w:t>
            </w:r>
          </w:p>
          <w:p w:rsidR="00A140BC" w:rsidRPr="00A140BC" w:rsidRDefault="00A140BC">
            <w:pPr>
              <w:autoSpaceDE w:val="0"/>
              <w:autoSpaceDN w:val="0"/>
              <w:adjustRightInd w:val="0"/>
              <w:jc w:val="both"/>
              <w:rPr>
                <w:rFonts w:ascii="TimesNewRoman" w:eastAsia="TimesNewRoman" w:cs="TimesNewRoman"/>
              </w:rPr>
            </w:pPr>
            <w:r w:rsidRPr="00A140BC">
              <w:rPr>
                <w:rFonts w:cs="Times New Roman"/>
              </w:rPr>
              <w:t>dovednosti</w:t>
            </w:r>
          </w:p>
        </w:tc>
        <w:tc>
          <w:tcPr>
            <w:tcW w:w="3002" w:type="dxa"/>
            <w:tcBorders>
              <w:top w:val="single" w:sz="4" w:space="0" w:color="auto"/>
              <w:left w:val="single" w:sz="4" w:space="0" w:color="auto"/>
              <w:bottom w:val="single" w:sz="4" w:space="0" w:color="auto"/>
              <w:right w:val="single" w:sz="4" w:space="0" w:color="auto"/>
            </w:tcBorders>
            <w:hideMark/>
          </w:tcPr>
          <w:p w:rsidR="00A140BC" w:rsidRPr="00A140BC" w:rsidRDefault="00A140BC" w:rsidP="00A140BC">
            <w:pPr>
              <w:pStyle w:val="Odstavecseseznamem"/>
              <w:numPr>
                <w:ilvl w:val="0"/>
                <w:numId w:val="171"/>
              </w:numPr>
              <w:autoSpaceDE w:val="0"/>
              <w:autoSpaceDN w:val="0"/>
              <w:adjustRightInd w:val="0"/>
              <w:rPr>
                <w:rFonts w:cs="Times New Roman"/>
              </w:rPr>
            </w:pPr>
            <w:r w:rsidRPr="00A140BC">
              <w:rPr>
                <w:rFonts w:cs="Times New Roman"/>
              </w:rPr>
              <w:t>p</w:t>
            </w:r>
            <w:r w:rsidRPr="00A140BC">
              <w:rPr>
                <w:rFonts w:ascii="TimesNewRoman" w:eastAsia="TimesNewRoman" w:cs="TimesNewRoman"/>
              </w:rPr>
              <w:t>ě</w:t>
            </w:r>
            <w:r w:rsidRPr="00A140BC">
              <w:rPr>
                <w:rFonts w:cs="Times New Roman"/>
              </w:rPr>
              <w:t>vecký a mluvní projev – p</w:t>
            </w:r>
            <w:r w:rsidRPr="00A140BC">
              <w:rPr>
                <w:rFonts w:ascii="TimesNewRoman" w:eastAsia="TimesNewRoman" w:cs="TimesNewRoman"/>
              </w:rPr>
              <w:t>ě</w:t>
            </w:r>
            <w:r w:rsidRPr="00A140BC">
              <w:rPr>
                <w:rFonts w:cs="Times New Roman"/>
              </w:rPr>
              <w:t>vecké dovednosti (dýchání, výslovnost, nasazení a tvorba tónu, dynamicky odlišný zp</w:t>
            </w:r>
            <w:r w:rsidRPr="00A140BC">
              <w:rPr>
                <w:rFonts w:ascii="TimesNewRoman" w:eastAsia="TimesNewRoman" w:cs="TimesNewRoman"/>
              </w:rPr>
              <w:t>ě</w:t>
            </w:r>
            <w:r w:rsidRPr="00A140BC">
              <w:rPr>
                <w:rFonts w:cs="Times New Roman"/>
              </w:rPr>
              <w:t>v)</w:t>
            </w:r>
          </w:p>
          <w:p w:rsidR="00A140BC" w:rsidRPr="00A140BC" w:rsidRDefault="00A140BC" w:rsidP="00A140BC">
            <w:pPr>
              <w:pStyle w:val="Odstavecseseznamem"/>
              <w:numPr>
                <w:ilvl w:val="0"/>
                <w:numId w:val="171"/>
              </w:numPr>
              <w:autoSpaceDE w:val="0"/>
              <w:autoSpaceDN w:val="0"/>
              <w:adjustRightInd w:val="0"/>
              <w:rPr>
                <w:rFonts w:cs="Times New Roman"/>
              </w:rPr>
            </w:pPr>
            <w:r w:rsidRPr="00A140BC">
              <w:rPr>
                <w:rFonts w:cs="Times New Roman"/>
              </w:rPr>
              <w:t>hlasová hygiena</w:t>
            </w:r>
          </w:p>
          <w:p w:rsidR="00A140BC" w:rsidRPr="00A140BC" w:rsidRDefault="00A140BC" w:rsidP="00A140BC">
            <w:pPr>
              <w:pStyle w:val="Odstavecseseznamem"/>
              <w:numPr>
                <w:ilvl w:val="0"/>
                <w:numId w:val="171"/>
              </w:numPr>
              <w:autoSpaceDE w:val="0"/>
              <w:autoSpaceDN w:val="0"/>
              <w:adjustRightInd w:val="0"/>
              <w:rPr>
                <w:rFonts w:cs="Times New Roman"/>
              </w:rPr>
            </w:pPr>
            <w:r w:rsidRPr="00A140BC">
              <w:rPr>
                <w:rFonts w:cs="Times New Roman"/>
              </w:rPr>
              <w:t>rozši</w:t>
            </w:r>
            <w:r w:rsidRPr="00A140BC">
              <w:rPr>
                <w:rFonts w:ascii="TimesNewRoman" w:eastAsia="TimesNewRoman" w:cs="TimesNewRoman"/>
              </w:rPr>
              <w:t>ř</w:t>
            </w:r>
            <w:r w:rsidRPr="00A140BC">
              <w:rPr>
                <w:rFonts w:cs="Times New Roman"/>
              </w:rPr>
              <w:t>ování hlasového rozsahu</w:t>
            </w:r>
          </w:p>
          <w:p w:rsidR="00A140BC" w:rsidRPr="00A140BC" w:rsidRDefault="00A140BC" w:rsidP="00A140BC">
            <w:pPr>
              <w:pStyle w:val="Odstavecseseznamem"/>
              <w:numPr>
                <w:ilvl w:val="0"/>
                <w:numId w:val="171"/>
              </w:numPr>
              <w:autoSpaceDE w:val="0"/>
              <w:autoSpaceDN w:val="0"/>
              <w:adjustRightInd w:val="0"/>
              <w:rPr>
                <w:rFonts w:cs="Times New Roman"/>
              </w:rPr>
            </w:pPr>
            <w:r w:rsidRPr="00A140BC">
              <w:rPr>
                <w:rFonts w:cs="Times New Roman"/>
              </w:rPr>
              <w:t>hudební rytmus - realizace písní ve 2/4, 3/4 a 4/4 taktu</w:t>
            </w:r>
          </w:p>
          <w:p w:rsidR="00A140BC" w:rsidRPr="00A140BC" w:rsidRDefault="00A140BC" w:rsidP="00A140BC">
            <w:pPr>
              <w:pStyle w:val="Odstavecseseznamem"/>
              <w:numPr>
                <w:ilvl w:val="0"/>
                <w:numId w:val="171"/>
              </w:numPr>
              <w:autoSpaceDE w:val="0"/>
              <w:autoSpaceDN w:val="0"/>
              <w:adjustRightInd w:val="0"/>
              <w:rPr>
                <w:rFonts w:cs="Times New Roman"/>
              </w:rPr>
            </w:pPr>
            <w:r w:rsidRPr="00A140BC">
              <w:rPr>
                <w:rFonts w:cs="Times New Roman"/>
              </w:rPr>
              <w:t>dvojhlas a vícehlas - prodleva, kánon, lidový dvojhlas apod.</w:t>
            </w:r>
          </w:p>
          <w:p w:rsidR="00A140BC" w:rsidRPr="00A140BC" w:rsidRDefault="00A140BC" w:rsidP="00A140BC">
            <w:pPr>
              <w:pStyle w:val="Odstavecseseznamem"/>
              <w:numPr>
                <w:ilvl w:val="0"/>
                <w:numId w:val="171"/>
              </w:numPr>
              <w:autoSpaceDE w:val="0"/>
              <w:autoSpaceDN w:val="0"/>
              <w:adjustRightInd w:val="0"/>
              <w:rPr>
                <w:rFonts w:cs="Times New Roman"/>
              </w:rPr>
            </w:pPr>
            <w:r w:rsidRPr="00A140BC">
              <w:rPr>
                <w:rFonts w:cs="Times New Roman"/>
              </w:rPr>
              <w:t>intonace</w:t>
            </w:r>
          </w:p>
          <w:p w:rsidR="00A140BC" w:rsidRPr="00A140BC" w:rsidRDefault="00A140BC" w:rsidP="00A140BC">
            <w:pPr>
              <w:pStyle w:val="Odstavecseseznamem"/>
              <w:numPr>
                <w:ilvl w:val="0"/>
                <w:numId w:val="171"/>
              </w:numPr>
              <w:autoSpaceDE w:val="0"/>
              <w:autoSpaceDN w:val="0"/>
              <w:adjustRightInd w:val="0"/>
              <w:rPr>
                <w:rFonts w:cs="Times New Roman"/>
              </w:rPr>
            </w:pPr>
            <w:r w:rsidRPr="00A140BC">
              <w:rPr>
                <w:rFonts w:cs="Times New Roman"/>
              </w:rPr>
              <w:t>vokální improvizace</w:t>
            </w:r>
          </w:p>
          <w:p w:rsidR="00A140BC" w:rsidRPr="00A140BC" w:rsidRDefault="00A140BC" w:rsidP="00A140BC">
            <w:pPr>
              <w:pStyle w:val="Odstavecseseznamem"/>
              <w:numPr>
                <w:ilvl w:val="0"/>
                <w:numId w:val="171"/>
              </w:numPr>
              <w:autoSpaceDE w:val="0"/>
              <w:autoSpaceDN w:val="0"/>
              <w:adjustRightInd w:val="0"/>
              <w:rPr>
                <w:rFonts w:cs="Times New Roman"/>
              </w:rPr>
            </w:pPr>
            <w:r w:rsidRPr="00A140BC">
              <w:rPr>
                <w:rFonts w:cs="Times New Roman"/>
              </w:rPr>
              <w:t>hudební hry (ozv</w:t>
            </w:r>
            <w:r w:rsidRPr="00A140BC">
              <w:rPr>
                <w:rFonts w:ascii="TimesNewRoman" w:eastAsia="TimesNewRoman" w:cs="TimesNewRoman"/>
              </w:rPr>
              <w:t>ě</w:t>
            </w:r>
            <w:r w:rsidRPr="00A140BC">
              <w:rPr>
                <w:rFonts w:cs="Times New Roman"/>
              </w:rPr>
              <w:t>na, otázka, odpov</w:t>
            </w:r>
            <w:r w:rsidRPr="00A140BC">
              <w:rPr>
                <w:rFonts w:ascii="TimesNewRoman" w:eastAsia="TimesNewRoman" w:cs="TimesNewRoman"/>
              </w:rPr>
              <w:t>ěď</w:t>
            </w:r>
            <w:r w:rsidRPr="00A140BC">
              <w:rPr>
                <w:rFonts w:cs="Times New Roman"/>
              </w:rPr>
              <w:t>apod.)</w:t>
            </w:r>
          </w:p>
          <w:p w:rsidR="00A140BC" w:rsidRPr="00A140BC" w:rsidRDefault="00A140BC" w:rsidP="00A140BC">
            <w:pPr>
              <w:pStyle w:val="Odstavecseseznamem"/>
              <w:numPr>
                <w:ilvl w:val="0"/>
                <w:numId w:val="171"/>
              </w:numPr>
              <w:autoSpaceDE w:val="0"/>
              <w:autoSpaceDN w:val="0"/>
              <w:adjustRightInd w:val="0"/>
              <w:rPr>
                <w:b/>
              </w:rPr>
            </w:pPr>
            <w:r w:rsidRPr="00A140BC">
              <w:rPr>
                <w:rFonts w:cs="Times New Roman"/>
              </w:rPr>
              <w:t>znalost alespo</w:t>
            </w:r>
            <w:r w:rsidRPr="00A140BC">
              <w:rPr>
                <w:rFonts w:ascii="TimesNewRoman" w:eastAsia="TimesNewRoman" w:cs="TimesNewRoman"/>
              </w:rPr>
              <w:t>ň</w:t>
            </w:r>
            <w:r w:rsidRPr="00A140BC">
              <w:rPr>
                <w:rFonts w:cs="Times New Roman"/>
              </w:rPr>
              <w:t>10 nových písní r</w:t>
            </w:r>
            <w:r w:rsidRPr="00A140BC">
              <w:rPr>
                <w:rFonts w:ascii="TimesNewRoman" w:eastAsia="TimesNewRoman" w:cs="TimesNewRoman"/>
              </w:rPr>
              <w:t>ů</w:t>
            </w:r>
            <w:r w:rsidRPr="00A140BC">
              <w:rPr>
                <w:rFonts w:cs="Times New Roman"/>
              </w:rPr>
              <w:t>zného žánru v každém ro</w:t>
            </w:r>
            <w:r w:rsidRPr="00A140BC">
              <w:rPr>
                <w:rFonts w:ascii="TimesNewRoman" w:eastAsia="TimesNewRoman" w:cs="TimesNewRoman"/>
              </w:rPr>
              <w:t>č</w:t>
            </w:r>
            <w:r w:rsidRPr="00A140BC">
              <w:rPr>
                <w:rFonts w:cs="Times New Roman"/>
              </w:rPr>
              <w:t>níku</w:t>
            </w:r>
          </w:p>
        </w:tc>
        <w:tc>
          <w:tcPr>
            <w:tcW w:w="910" w:type="dxa"/>
            <w:tcBorders>
              <w:top w:val="single" w:sz="4" w:space="0" w:color="auto"/>
              <w:left w:val="single" w:sz="4" w:space="0" w:color="auto"/>
              <w:bottom w:val="single" w:sz="4" w:space="0" w:color="auto"/>
              <w:right w:val="single" w:sz="4" w:space="0" w:color="auto"/>
            </w:tcBorders>
            <w:hideMark/>
          </w:tcPr>
          <w:p w:rsidR="00A140BC" w:rsidRPr="00A140BC" w:rsidRDefault="00A140BC">
            <w:r w:rsidRPr="00A140BC">
              <w:t>4. -5.</w:t>
            </w:r>
          </w:p>
        </w:tc>
        <w:tc>
          <w:tcPr>
            <w:tcW w:w="2376" w:type="dxa"/>
            <w:tcBorders>
              <w:top w:val="single" w:sz="4" w:space="0" w:color="auto"/>
              <w:left w:val="single" w:sz="4" w:space="0" w:color="auto"/>
              <w:bottom w:val="single" w:sz="4" w:space="0" w:color="auto"/>
              <w:right w:val="single" w:sz="4" w:space="0" w:color="auto"/>
            </w:tcBorders>
            <w:hideMark/>
          </w:tcPr>
          <w:p w:rsidR="00A140BC" w:rsidRPr="00A140BC" w:rsidRDefault="00A140BC">
            <w:r w:rsidRPr="00A140BC">
              <w:t>OSV/1</w:t>
            </w:r>
          </w:p>
        </w:tc>
      </w:tr>
      <w:tr w:rsidR="00A140BC" w:rsidRPr="00A140BC" w:rsidTr="00A140BC">
        <w:trPr>
          <w:trHeight w:val="425"/>
        </w:trPr>
        <w:tc>
          <w:tcPr>
            <w:tcW w:w="3000" w:type="dxa"/>
            <w:tcBorders>
              <w:top w:val="single" w:sz="4" w:space="0" w:color="auto"/>
              <w:left w:val="single" w:sz="4" w:space="0" w:color="auto"/>
              <w:bottom w:val="single" w:sz="4" w:space="0" w:color="auto"/>
              <w:right w:val="single" w:sz="4" w:space="0" w:color="auto"/>
            </w:tcBorders>
            <w:hideMark/>
          </w:tcPr>
          <w:p w:rsidR="00A140BC" w:rsidRPr="00A140BC" w:rsidRDefault="00A140BC">
            <w:pPr>
              <w:autoSpaceDE w:val="0"/>
              <w:autoSpaceDN w:val="0"/>
              <w:adjustRightInd w:val="0"/>
              <w:rPr>
                <w:rFonts w:cs="Times New Roman"/>
              </w:rPr>
            </w:pPr>
            <w:r w:rsidRPr="00A140BC">
              <w:rPr>
                <w:rFonts w:cs="Times New Roman"/>
              </w:rPr>
              <w:t>orientuje se v zápisu jednoduché písn</w:t>
            </w:r>
            <w:r w:rsidRPr="00A140BC">
              <w:rPr>
                <w:rFonts w:ascii="TimesNewRoman" w:eastAsia="TimesNewRoman" w:cs="TimesNewRoman"/>
              </w:rPr>
              <w:t>ě</w:t>
            </w:r>
            <w:r w:rsidRPr="00A140BC">
              <w:rPr>
                <w:rFonts w:ascii="TimesNewRoman" w:eastAsia="TimesNewRoman" w:cs="TimesNewRoman" w:hint="eastAsia"/>
              </w:rPr>
              <w:t xml:space="preserve"> </w:t>
            </w:r>
            <w:r w:rsidRPr="00A140BC">
              <w:rPr>
                <w:rFonts w:ascii="TimesNewRoman" w:eastAsia="TimesNewRoman" w:cs="TimesNewRoman"/>
              </w:rPr>
              <w:t>č</w:t>
            </w:r>
            <w:r w:rsidRPr="00A140BC">
              <w:rPr>
                <w:rFonts w:cs="Times New Roman"/>
              </w:rPr>
              <w:t xml:space="preserve">i skladby a podle svých individuálních schopností a </w:t>
            </w:r>
            <w:r w:rsidRPr="00A140BC">
              <w:rPr>
                <w:rFonts w:cs="Times New Roman"/>
              </w:rPr>
              <w:lastRenderedPageBreak/>
              <w:t>dovedností ji realizuje</w:t>
            </w:r>
          </w:p>
        </w:tc>
        <w:tc>
          <w:tcPr>
            <w:tcW w:w="3002" w:type="dxa"/>
            <w:tcBorders>
              <w:top w:val="single" w:sz="4" w:space="0" w:color="auto"/>
              <w:left w:val="single" w:sz="4" w:space="0" w:color="auto"/>
              <w:bottom w:val="single" w:sz="4" w:space="0" w:color="auto"/>
              <w:right w:val="single" w:sz="4" w:space="0" w:color="auto"/>
            </w:tcBorders>
            <w:hideMark/>
          </w:tcPr>
          <w:p w:rsidR="00A140BC" w:rsidRPr="00A140BC" w:rsidRDefault="00A140BC" w:rsidP="00A140BC">
            <w:pPr>
              <w:pStyle w:val="Odstavecseseznamem"/>
              <w:numPr>
                <w:ilvl w:val="0"/>
                <w:numId w:val="172"/>
              </w:numPr>
              <w:autoSpaceDE w:val="0"/>
              <w:autoSpaceDN w:val="0"/>
              <w:adjustRightInd w:val="0"/>
              <w:rPr>
                <w:rFonts w:cs="Times New Roman"/>
              </w:rPr>
            </w:pPr>
            <w:r w:rsidRPr="00A140BC">
              <w:rPr>
                <w:rFonts w:cs="Times New Roman"/>
              </w:rPr>
              <w:lastRenderedPageBreak/>
              <w:t>orientace v notovém (grafickém) záznamu jednoduché melodie, její reprodukce</w:t>
            </w:r>
          </w:p>
        </w:tc>
        <w:tc>
          <w:tcPr>
            <w:tcW w:w="910" w:type="dxa"/>
            <w:tcBorders>
              <w:top w:val="single" w:sz="4" w:space="0" w:color="auto"/>
              <w:left w:val="single" w:sz="4" w:space="0" w:color="auto"/>
              <w:bottom w:val="single" w:sz="4" w:space="0" w:color="auto"/>
              <w:right w:val="single" w:sz="4" w:space="0" w:color="auto"/>
            </w:tcBorders>
            <w:hideMark/>
          </w:tcPr>
          <w:p w:rsidR="00A140BC" w:rsidRPr="00A140BC" w:rsidRDefault="00A140BC">
            <w:r w:rsidRPr="00A140BC">
              <w:t>4. -5.</w:t>
            </w:r>
          </w:p>
        </w:tc>
        <w:tc>
          <w:tcPr>
            <w:tcW w:w="2376" w:type="dxa"/>
            <w:tcBorders>
              <w:top w:val="single" w:sz="4" w:space="0" w:color="auto"/>
              <w:left w:val="single" w:sz="4" w:space="0" w:color="auto"/>
              <w:bottom w:val="single" w:sz="4" w:space="0" w:color="auto"/>
              <w:right w:val="single" w:sz="4" w:space="0" w:color="auto"/>
            </w:tcBorders>
          </w:tcPr>
          <w:p w:rsidR="00A140BC" w:rsidRPr="00A140BC" w:rsidRDefault="00A140BC"/>
        </w:tc>
      </w:tr>
      <w:tr w:rsidR="00A140BC" w:rsidRPr="00A140BC" w:rsidTr="00A140BC">
        <w:trPr>
          <w:trHeight w:val="425"/>
        </w:trPr>
        <w:tc>
          <w:tcPr>
            <w:tcW w:w="3000" w:type="dxa"/>
            <w:tcBorders>
              <w:top w:val="single" w:sz="4" w:space="0" w:color="auto"/>
              <w:left w:val="single" w:sz="4" w:space="0" w:color="auto"/>
              <w:bottom w:val="single" w:sz="4" w:space="0" w:color="auto"/>
              <w:right w:val="single" w:sz="4" w:space="0" w:color="auto"/>
            </w:tcBorders>
            <w:hideMark/>
          </w:tcPr>
          <w:p w:rsidR="00A140BC" w:rsidRPr="00A140BC" w:rsidRDefault="00A140BC">
            <w:pPr>
              <w:autoSpaceDE w:val="0"/>
              <w:autoSpaceDN w:val="0"/>
              <w:adjustRightInd w:val="0"/>
              <w:rPr>
                <w:rFonts w:cs="Times New Roman"/>
              </w:rPr>
            </w:pPr>
            <w:r w:rsidRPr="00A140BC">
              <w:rPr>
                <w:rFonts w:cs="Times New Roman"/>
              </w:rPr>
              <w:lastRenderedPageBreak/>
              <w:t>využívá na základ</w:t>
            </w:r>
            <w:r w:rsidRPr="00A140BC">
              <w:rPr>
                <w:rFonts w:ascii="TimesNewRoman" w:eastAsia="TimesNewRoman" w:cs="TimesNewRoman"/>
              </w:rPr>
              <w:t>ě</w:t>
            </w:r>
            <w:r w:rsidRPr="00A140BC">
              <w:rPr>
                <w:rFonts w:ascii="TimesNewRoman" w:eastAsia="TimesNewRoman" w:cs="TimesNewRoman" w:hint="eastAsia"/>
              </w:rPr>
              <w:t xml:space="preserve"> </w:t>
            </w:r>
            <w:r w:rsidRPr="00A140BC">
              <w:rPr>
                <w:rFonts w:cs="Times New Roman"/>
              </w:rPr>
              <w:t>svých hudebních schopností a dovedností jednoduché pop</w:t>
            </w:r>
            <w:r w:rsidRPr="00A140BC">
              <w:rPr>
                <w:rFonts w:ascii="TimesNewRoman" w:eastAsia="TimesNewRoman" w:cs="TimesNewRoman"/>
              </w:rPr>
              <w:t>ř</w:t>
            </w:r>
            <w:r w:rsidRPr="00A140BC">
              <w:rPr>
                <w:rFonts w:cs="Times New Roman"/>
              </w:rPr>
              <w:t>ípad</w:t>
            </w:r>
            <w:r w:rsidRPr="00A140BC">
              <w:rPr>
                <w:rFonts w:ascii="TimesNewRoman" w:eastAsia="TimesNewRoman" w:cs="TimesNewRoman"/>
              </w:rPr>
              <w:t>ě</w:t>
            </w:r>
            <w:r w:rsidRPr="00A140BC">
              <w:rPr>
                <w:rFonts w:ascii="TimesNewRoman" w:eastAsia="TimesNewRoman" w:cs="TimesNewRoman" w:hint="eastAsia"/>
              </w:rPr>
              <w:t xml:space="preserve"> </w:t>
            </w:r>
            <w:r w:rsidRPr="00A140BC">
              <w:rPr>
                <w:rFonts w:cs="Times New Roman"/>
              </w:rPr>
              <w:t>složit</w:t>
            </w:r>
            <w:r w:rsidRPr="00A140BC">
              <w:rPr>
                <w:rFonts w:ascii="TimesNewRoman" w:eastAsia="TimesNewRoman" w:cs="TimesNewRoman"/>
              </w:rPr>
              <w:t>ě</w:t>
            </w:r>
            <w:r w:rsidRPr="00A140BC">
              <w:rPr>
                <w:rFonts w:cs="Times New Roman"/>
              </w:rPr>
              <w:t>jší hudební nástroje k doprovodné h</w:t>
            </w:r>
            <w:r w:rsidRPr="00A140BC">
              <w:rPr>
                <w:rFonts w:ascii="TimesNewRoman" w:eastAsia="TimesNewRoman" w:cs="TimesNewRoman"/>
              </w:rPr>
              <w:t>ř</w:t>
            </w:r>
            <w:r w:rsidRPr="00A140BC">
              <w:rPr>
                <w:rFonts w:cs="Times New Roman"/>
              </w:rPr>
              <w:t>e i k reprodukci jednoduchých motiv</w:t>
            </w:r>
            <w:r w:rsidRPr="00A140BC">
              <w:rPr>
                <w:rFonts w:ascii="TimesNewRoman" w:eastAsia="TimesNewRoman" w:cs="TimesNewRoman"/>
              </w:rPr>
              <w:t>ů</w:t>
            </w:r>
            <w:r w:rsidRPr="00A140BC">
              <w:rPr>
                <w:rFonts w:ascii="TimesNewRoman" w:eastAsia="TimesNewRoman" w:cs="TimesNewRoman" w:hint="eastAsia"/>
              </w:rPr>
              <w:t xml:space="preserve"> </w:t>
            </w:r>
            <w:r w:rsidRPr="00A140BC">
              <w:rPr>
                <w:rFonts w:cs="Times New Roman"/>
              </w:rPr>
              <w:t>skladeb a písní</w:t>
            </w:r>
          </w:p>
        </w:tc>
        <w:tc>
          <w:tcPr>
            <w:tcW w:w="3002" w:type="dxa"/>
            <w:tcBorders>
              <w:top w:val="single" w:sz="4" w:space="0" w:color="auto"/>
              <w:left w:val="single" w:sz="4" w:space="0" w:color="auto"/>
              <w:bottom w:val="single" w:sz="4" w:space="0" w:color="auto"/>
              <w:right w:val="single" w:sz="4" w:space="0" w:color="auto"/>
            </w:tcBorders>
            <w:hideMark/>
          </w:tcPr>
          <w:p w:rsidR="00A140BC" w:rsidRPr="00A140BC" w:rsidRDefault="00A140BC" w:rsidP="00A140BC">
            <w:pPr>
              <w:pStyle w:val="Odstavecseseznamem"/>
              <w:numPr>
                <w:ilvl w:val="0"/>
                <w:numId w:val="172"/>
              </w:numPr>
              <w:autoSpaceDE w:val="0"/>
              <w:autoSpaceDN w:val="0"/>
              <w:adjustRightInd w:val="0"/>
              <w:rPr>
                <w:rFonts w:cs="Times New Roman"/>
              </w:rPr>
            </w:pPr>
            <w:r w:rsidRPr="00A140BC">
              <w:rPr>
                <w:rFonts w:cs="Times New Roman"/>
              </w:rPr>
              <w:t>hra na hudební nástroje- reprodukce motiv</w:t>
            </w:r>
            <w:r w:rsidRPr="00A140BC">
              <w:rPr>
                <w:rFonts w:ascii="TimesNewRoman" w:eastAsia="TimesNewRoman" w:cs="TimesNewRoman"/>
              </w:rPr>
              <w:t>ů</w:t>
            </w:r>
            <w:r w:rsidRPr="00A140BC">
              <w:rPr>
                <w:rFonts w:cs="Times New Roman"/>
              </w:rPr>
              <w:t>, témat, jednoduchých skladbi</w:t>
            </w:r>
            <w:r w:rsidRPr="00A140BC">
              <w:rPr>
                <w:rFonts w:ascii="TimesNewRoman" w:eastAsia="TimesNewRoman" w:cs="TimesNewRoman"/>
              </w:rPr>
              <w:t>č</w:t>
            </w:r>
            <w:r w:rsidRPr="00A140BC">
              <w:rPr>
                <w:rFonts w:cs="Times New Roman"/>
              </w:rPr>
              <w:t>ek pomocí jednoduchých hudebních nástroj</w:t>
            </w:r>
            <w:r w:rsidRPr="00A140BC">
              <w:rPr>
                <w:rFonts w:ascii="TimesNewRoman" w:eastAsia="TimesNewRoman" w:cs="TimesNewRoman"/>
              </w:rPr>
              <w:t>ů</w:t>
            </w:r>
            <w:r w:rsidRPr="00A140BC">
              <w:rPr>
                <w:rFonts w:ascii="TimesNewRoman" w:eastAsia="TimesNewRoman" w:cs="TimesNewRoman" w:hint="eastAsia"/>
              </w:rPr>
              <w:t xml:space="preserve"> </w:t>
            </w:r>
            <w:r w:rsidRPr="00A140BC">
              <w:rPr>
                <w:rFonts w:cs="Times New Roman"/>
              </w:rPr>
              <w:t>z Orffova instrumentá</w:t>
            </w:r>
            <w:r w:rsidRPr="00A140BC">
              <w:rPr>
                <w:rFonts w:ascii="TimesNewRoman" w:eastAsia="TimesNewRoman" w:cs="TimesNewRoman"/>
              </w:rPr>
              <w:t>ř</w:t>
            </w:r>
            <w:r w:rsidRPr="00A140BC">
              <w:rPr>
                <w:rFonts w:cs="Times New Roman"/>
              </w:rPr>
              <w:t>e, zobcových fléten, keyboard</w:t>
            </w:r>
            <w:r w:rsidRPr="00A140BC">
              <w:rPr>
                <w:rFonts w:ascii="TimesNewRoman" w:eastAsia="TimesNewRoman" w:cs="TimesNewRoman"/>
              </w:rPr>
              <w:t>ů</w:t>
            </w:r>
            <w:r w:rsidRPr="00A140BC">
              <w:rPr>
                <w:rFonts w:ascii="TimesNewRoman" w:eastAsia="TimesNewRoman" w:cs="TimesNewRoman" w:hint="eastAsia"/>
              </w:rPr>
              <w:t xml:space="preserve"> </w:t>
            </w:r>
            <w:r w:rsidRPr="00A140BC">
              <w:rPr>
                <w:rFonts w:cs="Times New Roman"/>
              </w:rPr>
              <w:t>apod.</w:t>
            </w:r>
          </w:p>
        </w:tc>
        <w:tc>
          <w:tcPr>
            <w:tcW w:w="910" w:type="dxa"/>
            <w:tcBorders>
              <w:top w:val="single" w:sz="4" w:space="0" w:color="auto"/>
              <w:left w:val="single" w:sz="4" w:space="0" w:color="auto"/>
              <w:bottom w:val="single" w:sz="4" w:space="0" w:color="auto"/>
              <w:right w:val="single" w:sz="4" w:space="0" w:color="auto"/>
            </w:tcBorders>
            <w:hideMark/>
          </w:tcPr>
          <w:p w:rsidR="00A140BC" w:rsidRPr="00A140BC" w:rsidRDefault="00A140BC">
            <w:r w:rsidRPr="00A140BC">
              <w:t>4. -5.</w:t>
            </w:r>
          </w:p>
        </w:tc>
        <w:tc>
          <w:tcPr>
            <w:tcW w:w="2376" w:type="dxa"/>
            <w:tcBorders>
              <w:top w:val="single" w:sz="4" w:space="0" w:color="auto"/>
              <w:left w:val="single" w:sz="4" w:space="0" w:color="auto"/>
              <w:bottom w:val="single" w:sz="4" w:space="0" w:color="auto"/>
              <w:right w:val="single" w:sz="4" w:space="0" w:color="auto"/>
            </w:tcBorders>
            <w:hideMark/>
          </w:tcPr>
          <w:p w:rsidR="00A140BC" w:rsidRPr="00A140BC" w:rsidRDefault="00A140BC">
            <w:r w:rsidRPr="00A140BC">
              <w:t>OSV/1</w:t>
            </w:r>
          </w:p>
        </w:tc>
      </w:tr>
      <w:tr w:rsidR="00A140BC" w:rsidRPr="00A140BC" w:rsidTr="00A140BC">
        <w:trPr>
          <w:trHeight w:val="425"/>
        </w:trPr>
        <w:tc>
          <w:tcPr>
            <w:tcW w:w="3000" w:type="dxa"/>
            <w:tcBorders>
              <w:top w:val="single" w:sz="4" w:space="0" w:color="auto"/>
              <w:left w:val="single" w:sz="4" w:space="0" w:color="auto"/>
              <w:bottom w:val="single" w:sz="4" w:space="0" w:color="auto"/>
              <w:right w:val="single" w:sz="4" w:space="0" w:color="auto"/>
            </w:tcBorders>
            <w:hideMark/>
          </w:tcPr>
          <w:p w:rsidR="00A140BC" w:rsidRPr="00A140BC" w:rsidRDefault="00A140BC">
            <w:pPr>
              <w:autoSpaceDE w:val="0"/>
              <w:autoSpaceDN w:val="0"/>
              <w:adjustRightInd w:val="0"/>
              <w:rPr>
                <w:rFonts w:cs="Times New Roman"/>
              </w:rPr>
            </w:pPr>
            <w:r w:rsidRPr="00A140BC">
              <w:rPr>
                <w:rFonts w:cs="Times New Roman"/>
              </w:rPr>
              <w:t>rozpozná hudební formu jednoduché písn</w:t>
            </w:r>
            <w:r w:rsidRPr="00A140BC">
              <w:rPr>
                <w:rFonts w:ascii="TimesNewRoman" w:eastAsia="TimesNewRoman" w:cs="TimesNewRoman"/>
              </w:rPr>
              <w:t>ě</w:t>
            </w:r>
            <w:r>
              <w:rPr>
                <w:rFonts w:ascii="TimesNewRoman" w:eastAsia="TimesNewRoman" w:cs="TimesNewRoman"/>
              </w:rPr>
              <w:t xml:space="preserve"> </w:t>
            </w:r>
            <w:r w:rsidRPr="00A140BC">
              <w:rPr>
                <w:rFonts w:ascii="TimesNewRoman" w:eastAsia="TimesNewRoman" w:cs="TimesNewRoman"/>
              </w:rPr>
              <w:t>č</w:t>
            </w:r>
            <w:r w:rsidRPr="00A140BC">
              <w:rPr>
                <w:rFonts w:cs="Times New Roman"/>
              </w:rPr>
              <w:t>i skladby</w:t>
            </w:r>
          </w:p>
        </w:tc>
        <w:tc>
          <w:tcPr>
            <w:tcW w:w="3002" w:type="dxa"/>
            <w:tcBorders>
              <w:top w:val="single" w:sz="4" w:space="0" w:color="auto"/>
              <w:left w:val="single" w:sz="4" w:space="0" w:color="auto"/>
              <w:bottom w:val="single" w:sz="4" w:space="0" w:color="auto"/>
              <w:right w:val="single" w:sz="4" w:space="0" w:color="auto"/>
            </w:tcBorders>
            <w:hideMark/>
          </w:tcPr>
          <w:p w:rsidR="00A140BC" w:rsidRPr="00A140BC" w:rsidRDefault="00A140BC" w:rsidP="00A140BC">
            <w:pPr>
              <w:pStyle w:val="Odstavecseseznamem"/>
              <w:numPr>
                <w:ilvl w:val="0"/>
                <w:numId w:val="172"/>
              </w:numPr>
              <w:autoSpaceDE w:val="0"/>
              <w:autoSpaceDN w:val="0"/>
              <w:adjustRightInd w:val="0"/>
              <w:rPr>
                <w:rFonts w:ascii="TimesNewRoman" w:eastAsia="TimesNewRoman" w:cs="TimesNewRoman"/>
              </w:rPr>
            </w:pPr>
            <w:r w:rsidRPr="00A140BC">
              <w:rPr>
                <w:rFonts w:cs="Times New Roman"/>
              </w:rPr>
              <w:t>hudba vokální, instrumentální, vokáln</w:t>
            </w:r>
            <w:r w:rsidRPr="00A140BC">
              <w:rPr>
                <w:rFonts w:ascii="TimesNewRoman" w:eastAsia="TimesNewRoman" w:cs="TimesNewRoman"/>
              </w:rPr>
              <w:t>ě</w:t>
            </w:r>
            <w:r>
              <w:rPr>
                <w:rFonts w:ascii="TimesNewRoman" w:eastAsia="TimesNewRoman" w:cs="TimesNewRoman"/>
              </w:rPr>
              <w:t>-</w:t>
            </w:r>
            <w:r w:rsidRPr="00A140BC">
              <w:rPr>
                <w:rFonts w:cs="Times New Roman"/>
              </w:rPr>
              <w:t>instrumentální, lidský hlas a hudební nástroj.</w:t>
            </w:r>
          </w:p>
          <w:p w:rsidR="00A140BC" w:rsidRPr="00A140BC" w:rsidRDefault="00A140BC" w:rsidP="00A140BC">
            <w:pPr>
              <w:pStyle w:val="Odstavecseseznamem"/>
              <w:numPr>
                <w:ilvl w:val="0"/>
                <w:numId w:val="172"/>
              </w:numPr>
              <w:autoSpaceDE w:val="0"/>
              <w:autoSpaceDN w:val="0"/>
              <w:adjustRightInd w:val="0"/>
              <w:rPr>
                <w:b/>
              </w:rPr>
            </w:pPr>
            <w:r w:rsidRPr="00A140BC">
              <w:rPr>
                <w:rFonts w:cs="Times New Roman"/>
              </w:rPr>
              <w:t>hudební styly a žánry- hudba tane</w:t>
            </w:r>
            <w:r w:rsidRPr="00A140BC">
              <w:rPr>
                <w:rFonts w:ascii="TimesNewRoman" w:eastAsia="TimesNewRoman" w:cs="TimesNewRoman"/>
              </w:rPr>
              <w:t>č</w:t>
            </w:r>
            <w:r w:rsidRPr="00A140BC">
              <w:rPr>
                <w:rFonts w:cs="Times New Roman"/>
              </w:rPr>
              <w:t xml:space="preserve">ní, pochodová, populární, ukolébavka </w:t>
            </w:r>
          </w:p>
        </w:tc>
        <w:tc>
          <w:tcPr>
            <w:tcW w:w="910" w:type="dxa"/>
            <w:tcBorders>
              <w:top w:val="single" w:sz="4" w:space="0" w:color="auto"/>
              <w:left w:val="single" w:sz="4" w:space="0" w:color="auto"/>
              <w:bottom w:val="single" w:sz="4" w:space="0" w:color="auto"/>
              <w:right w:val="single" w:sz="4" w:space="0" w:color="auto"/>
            </w:tcBorders>
            <w:hideMark/>
          </w:tcPr>
          <w:p w:rsidR="00A140BC" w:rsidRPr="00A140BC" w:rsidRDefault="00A140BC">
            <w:r w:rsidRPr="00A140BC">
              <w:t>4. -5.</w:t>
            </w:r>
          </w:p>
        </w:tc>
        <w:tc>
          <w:tcPr>
            <w:tcW w:w="2376" w:type="dxa"/>
            <w:tcBorders>
              <w:top w:val="single" w:sz="4" w:space="0" w:color="auto"/>
              <w:left w:val="single" w:sz="4" w:space="0" w:color="auto"/>
              <w:bottom w:val="single" w:sz="4" w:space="0" w:color="auto"/>
              <w:right w:val="single" w:sz="4" w:space="0" w:color="auto"/>
            </w:tcBorders>
            <w:hideMark/>
          </w:tcPr>
          <w:p w:rsidR="00A140BC" w:rsidRPr="00A140BC" w:rsidRDefault="00A140BC">
            <w:pPr>
              <w:rPr>
                <w:b/>
              </w:rPr>
            </w:pPr>
            <w:r w:rsidRPr="00A140BC">
              <w:rPr>
                <w:rFonts w:cs="Times New Roman"/>
              </w:rPr>
              <w:t>MKV/1, 3</w:t>
            </w:r>
          </w:p>
        </w:tc>
      </w:tr>
      <w:tr w:rsidR="00A140BC" w:rsidRPr="00A140BC" w:rsidTr="00A140BC">
        <w:trPr>
          <w:trHeight w:val="425"/>
        </w:trPr>
        <w:tc>
          <w:tcPr>
            <w:tcW w:w="3000" w:type="dxa"/>
            <w:tcBorders>
              <w:top w:val="single" w:sz="4" w:space="0" w:color="auto"/>
              <w:left w:val="single" w:sz="4" w:space="0" w:color="auto"/>
              <w:bottom w:val="single" w:sz="4" w:space="0" w:color="auto"/>
              <w:right w:val="single" w:sz="4" w:space="0" w:color="auto"/>
            </w:tcBorders>
            <w:hideMark/>
          </w:tcPr>
          <w:p w:rsidR="00A140BC" w:rsidRPr="00A140BC" w:rsidRDefault="00A140BC">
            <w:pPr>
              <w:autoSpaceDE w:val="0"/>
              <w:autoSpaceDN w:val="0"/>
              <w:adjustRightInd w:val="0"/>
              <w:rPr>
                <w:rFonts w:cs="Times New Roman"/>
              </w:rPr>
            </w:pPr>
            <w:r w:rsidRPr="00A140BC">
              <w:rPr>
                <w:rFonts w:cs="Times New Roman"/>
              </w:rPr>
              <w:t>vytvá</w:t>
            </w:r>
            <w:r w:rsidRPr="00A140BC">
              <w:rPr>
                <w:rFonts w:ascii="TimesNewRoman" w:eastAsia="TimesNewRoman" w:cs="TimesNewRoman"/>
              </w:rPr>
              <w:t>ř</w:t>
            </w:r>
            <w:r w:rsidRPr="00A140BC">
              <w:rPr>
                <w:rFonts w:cs="Times New Roman"/>
              </w:rPr>
              <w:t>í v rámci svých individuálních dispozic jednoduché p</w:t>
            </w:r>
            <w:r w:rsidRPr="00A140BC">
              <w:rPr>
                <w:rFonts w:ascii="TimesNewRoman" w:eastAsia="TimesNewRoman" w:cs="TimesNewRoman"/>
              </w:rPr>
              <w:t>ř</w:t>
            </w:r>
            <w:r w:rsidRPr="00A140BC">
              <w:rPr>
                <w:rFonts w:cs="Times New Roman"/>
              </w:rPr>
              <w:t>edehry, mezihry a dohry a provádí elementární</w:t>
            </w:r>
          </w:p>
          <w:p w:rsidR="00A140BC" w:rsidRPr="00A140BC" w:rsidRDefault="00A140BC">
            <w:pPr>
              <w:autoSpaceDE w:val="0"/>
              <w:autoSpaceDN w:val="0"/>
              <w:adjustRightInd w:val="0"/>
              <w:rPr>
                <w:rFonts w:cs="Times New Roman"/>
              </w:rPr>
            </w:pPr>
            <w:r w:rsidRPr="00A140BC">
              <w:rPr>
                <w:rFonts w:cs="Times New Roman"/>
              </w:rPr>
              <w:t>hudební improvizace</w:t>
            </w:r>
          </w:p>
        </w:tc>
        <w:tc>
          <w:tcPr>
            <w:tcW w:w="3002" w:type="dxa"/>
            <w:tcBorders>
              <w:top w:val="single" w:sz="4" w:space="0" w:color="auto"/>
              <w:left w:val="single" w:sz="4" w:space="0" w:color="auto"/>
              <w:bottom w:val="single" w:sz="4" w:space="0" w:color="auto"/>
              <w:right w:val="single" w:sz="4" w:space="0" w:color="auto"/>
            </w:tcBorders>
            <w:hideMark/>
          </w:tcPr>
          <w:p w:rsidR="00A140BC" w:rsidRPr="00A140BC" w:rsidRDefault="00A140BC" w:rsidP="00A140BC">
            <w:pPr>
              <w:pStyle w:val="Odstavecseseznamem"/>
              <w:numPr>
                <w:ilvl w:val="0"/>
                <w:numId w:val="173"/>
              </w:numPr>
              <w:autoSpaceDE w:val="0"/>
              <w:autoSpaceDN w:val="0"/>
              <w:adjustRightInd w:val="0"/>
              <w:rPr>
                <w:b/>
              </w:rPr>
            </w:pPr>
            <w:r w:rsidRPr="00A140BC">
              <w:rPr>
                <w:rFonts w:cs="Times New Roman"/>
              </w:rPr>
              <w:t>rytmizace, melodizace a stylizace, hudební improvizace s využitím tónového materiálu písn</w:t>
            </w:r>
            <w:r w:rsidRPr="00A140BC">
              <w:rPr>
                <w:rFonts w:ascii="TimesNewRoman" w:eastAsia="TimesNewRoman" w:cs="TimesNewRoman"/>
              </w:rPr>
              <w:t>ě</w:t>
            </w:r>
            <w:r w:rsidRPr="00A140BC">
              <w:rPr>
                <w:rFonts w:cs="Times New Roman"/>
              </w:rPr>
              <w:t>, hudební doprovod. (akcentace t</w:t>
            </w:r>
            <w:r w:rsidRPr="00A140BC">
              <w:rPr>
                <w:rFonts w:ascii="TimesNewRoman" w:eastAsia="TimesNewRoman" w:cs="TimesNewRoman"/>
              </w:rPr>
              <w:t>ě</w:t>
            </w:r>
            <w:r w:rsidRPr="00A140BC">
              <w:rPr>
                <w:rFonts w:cs="Times New Roman"/>
              </w:rPr>
              <w:t>žké doby v rytmickém doprovodu, ostinato, prodleva), hudební hry (ozv</w:t>
            </w:r>
            <w:r w:rsidRPr="00A140BC">
              <w:rPr>
                <w:rFonts w:ascii="TimesNewRoman" w:eastAsia="TimesNewRoman" w:cs="TimesNewRoman"/>
              </w:rPr>
              <w:t>ě</w:t>
            </w:r>
            <w:r w:rsidRPr="00A140BC">
              <w:rPr>
                <w:rFonts w:cs="Times New Roman"/>
              </w:rPr>
              <w:t>na, otázka – odpov</w:t>
            </w:r>
            <w:r w:rsidRPr="00A140BC">
              <w:rPr>
                <w:rFonts w:ascii="TimesNewRoman" w:eastAsia="TimesNewRoman" w:cs="TimesNewRoman"/>
              </w:rPr>
              <w:t>ěď</w:t>
            </w:r>
            <w:r w:rsidRPr="00A140BC">
              <w:rPr>
                <w:rFonts w:cs="Times New Roman"/>
              </w:rPr>
              <w:t>)</w:t>
            </w:r>
          </w:p>
          <w:p w:rsidR="00A140BC" w:rsidRPr="00A140BC" w:rsidRDefault="00A140BC" w:rsidP="00A140BC">
            <w:pPr>
              <w:pStyle w:val="Odstavecseseznamem"/>
              <w:numPr>
                <w:ilvl w:val="0"/>
                <w:numId w:val="173"/>
              </w:numPr>
              <w:autoSpaceDE w:val="0"/>
              <w:autoSpaceDN w:val="0"/>
              <w:adjustRightInd w:val="0"/>
              <w:rPr>
                <w:b/>
              </w:rPr>
            </w:pPr>
            <w:r w:rsidRPr="00A140BC">
              <w:rPr>
                <w:rFonts w:cs="Times New Roman"/>
              </w:rPr>
              <w:t>jednodílná pís</w:t>
            </w:r>
            <w:r w:rsidRPr="00A140BC">
              <w:rPr>
                <w:rFonts w:ascii="TimesNewRoman" w:eastAsia="TimesNewRoman" w:cs="TimesNewRoman"/>
              </w:rPr>
              <w:t>ň</w:t>
            </w:r>
            <w:r w:rsidRPr="00A140BC">
              <w:rPr>
                <w:rFonts w:cs="Times New Roman"/>
              </w:rPr>
              <w:t>ová forma (a – b)</w:t>
            </w:r>
          </w:p>
        </w:tc>
        <w:tc>
          <w:tcPr>
            <w:tcW w:w="910" w:type="dxa"/>
            <w:tcBorders>
              <w:top w:val="single" w:sz="4" w:space="0" w:color="auto"/>
              <w:left w:val="single" w:sz="4" w:space="0" w:color="auto"/>
              <w:bottom w:val="single" w:sz="4" w:space="0" w:color="auto"/>
              <w:right w:val="single" w:sz="4" w:space="0" w:color="auto"/>
            </w:tcBorders>
            <w:hideMark/>
          </w:tcPr>
          <w:p w:rsidR="00A140BC" w:rsidRPr="00A140BC" w:rsidRDefault="00A140BC">
            <w:r w:rsidRPr="00A140BC">
              <w:t>4. -5.</w:t>
            </w:r>
          </w:p>
        </w:tc>
        <w:tc>
          <w:tcPr>
            <w:tcW w:w="2376" w:type="dxa"/>
            <w:tcBorders>
              <w:top w:val="single" w:sz="4" w:space="0" w:color="auto"/>
              <w:left w:val="single" w:sz="4" w:space="0" w:color="auto"/>
              <w:bottom w:val="single" w:sz="4" w:space="0" w:color="auto"/>
              <w:right w:val="single" w:sz="4" w:space="0" w:color="auto"/>
            </w:tcBorders>
            <w:hideMark/>
          </w:tcPr>
          <w:p w:rsidR="00A140BC" w:rsidRPr="00A140BC" w:rsidRDefault="00A140BC">
            <w:r w:rsidRPr="00A140BC">
              <w:t>OSV/1</w:t>
            </w:r>
          </w:p>
        </w:tc>
      </w:tr>
      <w:tr w:rsidR="00A140BC" w:rsidRPr="00A140BC" w:rsidTr="00A140BC">
        <w:trPr>
          <w:trHeight w:val="425"/>
        </w:trPr>
        <w:tc>
          <w:tcPr>
            <w:tcW w:w="3000" w:type="dxa"/>
            <w:tcBorders>
              <w:top w:val="single" w:sz="4" w:space="0" w:color="auto"/>
              <w:left w:val="single" w:sz="4" w:space="0" w:color="auto"/>
              <w:bottom w:val="single" w:sz="4" w:space="0" w:color="auto"/>
              <w:right w:val="single" w:sz="4" w:space="0" w:color="auto"/>
            </w:tcBorders>
            <w:hideMark/>
          </w:tcPr>
          <w:p w:rsidR="00A140BC" w:rsidRPr="00A140BC" w:rsidRDefault="00A140BC">
            <w:pPr>
              <w:autoSpaceDE w:val="0"/>
              <w:autoSpaceDN w:val="0"/>
              <w:adjustRightInd w:val="0"/>
              <w:rPr>
                <w:rFonts w:cs="Times New Roman"/>
              </w:rPr>
            </w:pPr>
            <w:r w:rsidRPr="00A140BC">
              <w:rPr>
                <w:rFonts w:cs="Times New Roman"/>
              </w:rPr>
              <w:t>rozpozná v proudu zn</w:t>
            </w:r>
            <w:r w:rsidRPr="00A140BC">
              <w:rPr>
                <w:rFonts w:ascii="TimesNewRoman" w:eastAsia="TimesNewRoman" w:cs="TimesNewRoman"/>
              </w:rPr>
              <w:t>ě</w:t>
            </w:r>
            <w:r w:rsidRPr="00A140BC">
              <w:rPr>
                <w:rFonts w:cs="Times New Roman"/>
              </w:rPr>
              <w:t>jící hudby n</w:t>
            </w:r>
            <w:r w:rsidRPr="00A140BC">
              <w:rPr>
                <w:rFonts w:ascii="TimesNewRoman" w:eastAsia="TimesNewRoman" w:cs="TimesNewRoman"/>
              </w:rPr>
              <w:t>ě</w:t>
            </w:r>
            <w:r w:rsidRPr="00A140BC">
              <w:rPr>
                <w:rFonts w:cs="Times New Roman"/>
              </w:rPr>
              <w:t>které z ur</w:t>
            </w:r>
            <w:r w:rsidRPr="00A140BC">
              <w:rPr>
                <w:rFonts w:ascii="TimesNewRoman" w:eastAsia="TimesNewRoman" w:cs="TimesNewRoman"/>
              </w:rPr>
              <w:t>č</w:t>
            </w:r>
            <w:r w:rsidRPr="00A140BC">
              <w:rPr>
                <w:rFonts w:cs="Times New Roman"/>
              </w:rPr>
              <w:t>itých hudebních výrazových prost</w:t>
            </w:r>
            <w:r w:rsidRPr="00A140BC">
              <w:rPr>
                <w:rFonts w:ascii="TimesNewRoman" w:eastAsia="TimesNewRoman" w:cs="TimesNewRoman"/>
              </w:rPr>
              <w:t>ř</w:t>
            </w:r>
            <w:r w:rsidRPr="00A140BC">
              <w:rPr>
                <w:rFonts w:cs="Times New Roman"/>
              </w:rPr>
              <w:t>edk</w:t>
            </w:r>
            <w:r w:rsidRPr="00A140BC">
              <w:rPr>
                <w:rFonts w:ascii="TimesNewRoman" w:eastAsia="TimesNewRoman" w:cs="TimesNewRoman"/>
              </w:rPr>
              <w:t>ů</w:t>
            </w:r>
            <w:r w:rsidRPr="00A140BC">
              <w:rPr>
                <w:rFonts w:cs="Times New Roman"/>
              </w:rPr>
              <w:t>, upozorní na metrorytmické, tempové, dynamické i z</w:t>
            </w:r>
            <w:r w:rsidRPr="00A140BC">
              <w:rPr>
                <w:rFonts w:ascii="TimesNewRoman" w:eastAsia="TimesNewRoman" w:cs="TimesNewRoman"/>
              </w:rPr>
              <w:t>ř</w:t>
            </w:r>
            <w:r w:rsidRPr="00A140BC">
              <w:rPr>
                <w:rFonts w:cs="Times New Roman"/>
              </w:rPr>
              <w:t>etelné</w:t>
            </w:r>
          </w:p>
          <w:p w:rsidR="00A140BC" w:rsidRPr="00A140BC" w:rsidRDefault="00A140BC">
            <w:pPr>
              <w:autoSpaceDE w:val="0"/>
              <w:autoSpaceDN w:val="0"/>
              <w:adjustRightInd w:val="0"/>
              <w:rPr>
                <w:rFonts w:cs="Times New Roman"/>
              </w:rPr>
            </w:pPr>
            <w:r w:rsidRPr="00A140BC">
              <w:rPr>
                <w:rFonts w:cs="Times New Roman"/>
              </w:rPr>
              <w:t>harmonické zm</w:t>
            </w:r>
            <w:r w:rsidRPr="00A140BC">
              <w:rPr>
                <w:rFonts w:ascii="TimesNewRoman" w:eastAsia="TimesNewRoman" w:cs="TimesNewRoman"/>
              </w:rPr>
              <w:t>ě</w:t>
            </w:r>
            <w:r w:rsidRPr="00A140BC">
              <w:rPr>
                <w:rFonts w:cs="Times New Roman"/>
              </w:rPr>
              <w:t>ny</w:t>
            </w:r>
          </w:p>
        </w:tc>
        <w:tc>
          <w:tcPr>
            <w:tcW w:w="3002" w:type="dxa"/>
            <w:tcBorders>
              <w:top w:val="single" w:sz="4" w:space="0" w:color="auto"/>
              <w:left w:val="single" w:sz="4" w:space="0" w:color="auto"/>
              <w:bottom w:val="single" w:sz="4" w:space="0" w:color="auto"/>
              <w:right w:val="single" w:sz="4" w:space="0" w:color="auto"/>
            </w:tcBorders>
            <w:hideMark/>
          </w:tcPr>
          <w:p w:rsidR="00A140BC" w:rsidRPr="00A140BC" w:rsidRDefault="00A140BC" w:rsidP="00A140BC">
            <w:pPr>
              <w:pStyle w:val="Odstavecseseznamem"/>
              <w:numPr>
                <w:ilvl w:val="0"/>
                <w:numId w:val="174"/>
              </w:numPr>
              <w:autoSpaceDE w:val="0"/>
              <w:autoSpaceDN w:val="0"/>
              <w:adjustRightInd w:val="0"/>
              <w:rPr>
                <w:rFonts w:ascii="TimesNewRoman" w:eastAsia="TimesNewRoman" w:cs="TimesNewRoman"/>
              </w:rPr>
            </w:pPr>
            <w:r w:rsidRPr="00A140BC">
              <w:rPr>
                <w:rFonts w:cs="Times New Roman"/>
              </w:rPr>
              <w:t>kvality tón</w:t>
            </w:r>
            <w:r w:rsidRPr="00A140BC">
              <w:rPr>
                <w:rFonts w:ascii="TimesNewRoman" w:eastAsia="TimesNewRoman" w:cs="TimesNewRoman"/>
              </w:rPr>
              <w:t>ů</w:t>
            </w:r>
            <w:r w:rsidRPr="00A140BC">
              <w:rPr>
                <w:rFonts w:cs="Times New Roman"/>
              </w:rPr>
              <w:t>- délka, síla, barva, výška</w:t>
            </w:r>
          </w:p>
          <w:p w:rsidR="00A140BC" w:rsidRPr="00A140BC" w:rsidRDefault="00A140BC" w:rsidP="00A140BC">
            <w:pPr>
              <w:pStyle w:val="Odstavecseseznamem"/>
              <w:numPr>
                <w:ilvl w:val="0"/>
                <w:numId w:val="174"/>
              </w:numPr>
              <w:autoSpaceDE w:val="0"/>
              <w:autoSpaceDN w:val="0"/>
              <w:adjustRightInd w:val="0"/>
              <w:rPr>
                <w:rFonts w:ascii="TimesNewRoman" w:eastAsia="TimesNewRoman" w:cs="TimesNewRoman"/>
              </w:rPr>
            </w:pPr>
            <w:r w:rsidRPr="00A140BC">
              <w:rPr>
                <w:rFonts w:cs="Times New Roman"/>
              </w:rPr>
              <w:t>vztahy mezi tóny - souzvuk, akord</w:t>
            </w:r>
          </w:p>
          <w:p w:rsidR="00A140BC" w:rsidRPr="00A140BC" w:rsidRDefault="00A140BC" w:rsidP="00A140BC">
            <w:pPr>
              <w:pStyle w:val="Odstavecseseznamem"/>
              <w:numPr>
                <w:ilvl w:val="0"/>
                <w:numId w:val="174"/>
              </w:numPr>
              <w:autoSpaceDE w:val="0"/>
              <w:autoSpaceDN w:val="0"/>
              <w:adjustRightInd w:val="0"/>
              <w:rPr>
                <w:rFonts w:ascii="TimesNewRoman" w:eastAsia="TimesNewRoman" w:cs="TimesNewRoman"/>
              </w:rPr>
            </w:pPr>
            <w:r w:rsidRPr="00A140BC">
              <w:rPr>
                <w:rFonts w:cs="Times New Roman"/>
              </w:rPr>
              <w:t>hudební výrazové prost</w:t>
            </w:r>
            <w:r w:rsidRPr="00A140BC">
              <w:rPr>
                <w:rFonts w:ascii="TimesNewRoman" w:eastAsia="TimesNewRoman" w:cs="TimesNewRoman"/>
              </w:rPr>
              <w:t>ř</w:t>
            </w:r>
            <w:r w:rsidRPr="00A140BC">
              <w:rPr>
                <w:rFonts w:cs="Times New Roman"/>
              </w:rPr>
              <w:t>edky a hudební prvky s výrazným sémantickým nábojem- rytmus, melodie, harmonie, barva, kontrast a gradace, pohyb melodie (melodie vzestupná a sestupná), zvukomalba, metrické, rytmické, dynamické, harmonické zm</w:t>
            </w:r>
            <w:r w:rsidRPr="00A140BC">
              <w:rPr>
                <w:rFonts w:ascii="TimesNewRoman" w:eastAsia="TimesNewRoman" w:cs="TimesNewRoman"/>
              </w:rPr>
              <w:t>ě</w:t>
            </w:r>
            <w:r w:rsidRPr="00A140BC">
              <w:rPr>
                <w:rFonts w:cs="Times New Roman"/>
              </w:rPr>
              <w:t>ny v hudebním proudu)</w:t>
            </w:r>
          </w:p>
        </w:tc>
        <w:tc>
          <w:tcPr>
            <w:tcW w:w="910" w:type="dxa"/>
            <w:tcBorders>
              <w:top w:val="single" w:sz="4" w:space="0" w:color="auto"/>
              <w:left w:val="single" w:sz="4" w:space="0" w:color="auto"/>
              <w:bottom w:val="single" w:sz="4" w:space="0" w:color="auto"/>
              <w:right w:val="single" w:sz="4" w:space="0" w:color="auto"/>
            </w:tcBorders>
            <w:hideMark/>
          </w:tcPr>
          <w:p w:rsidR="00A140BC" w:rsidRPr="00A140BC" w:rsidRDefault="00A140BC">
            <w:pPr>
              <w:rPr>
                <w:b/>
              </w:rPr>
            </w:pPr>
            <w:r w:rsidRPr="00A140BC">
              <w:t>4. -5.</w:t>
            </w:r>
          </w:p>
        </w:tc>
        <w:tc>
          <w:tcPr>
            <w:tcW w:w="2376" w:type="dxa"/>
            <w:tcBorders>
              <w:top w:val="single" w:sz="4" w:space="0" w:color="auto"/>
              <w:left w:val="single" w:sz="4" w:space="0" w:color="auto"/>
              <w:bottom w:val="single" w:sz="4" w:space="0" w:color="auto"/>
              <w:right w:val="single" w:sz="4" w:space="0" w:color="auto"/>
            </w:tcBorders>
          </w:tcPr>
          <w:p w:rsidR="00A140BC" w:rsidRPr="00A140BC" w:rsidRDefault="00A140BC"/>
        </w:tc>
      </w:tr>
      <w:tr w:rsidR="00A140BC" w:rsidRPr="00A140BC" w:rsidTr="00A140BC">
        <w:trPr>
          <w:trHeight w:val="425"/>
        </w:trPr>
        <w:tc>
          <w:tcPr>
            <w:tcW w:w="3000" w:type="dxa"/>
            <w:tcBorders>
              <w:top w:val="single" w:sz="4" w:space="0" w:color="auto"/>
              <w:left w:val="single" w:sz="4" w:space="0" w:color="auto"/>
              <w:bottom w:val="single" w:sz="4" w:space="0" w:color="auto"/>
              <w:right w:val="single" w:sz="4" w:space="0" w:color="auto"/>
            </w:tcBorders>
            <w:hideMark/>
          </w:tcPr>
          <w:p w:rsidR="00A140BC" w:rsidRPr="00A140BC" w:rsidRDefault="00A140BC">
            <w:pPr>
              <w:autoSpaceDE w:val="0"/>
              <w:autoSpaceDN w:val="0"/>
              <w:adjustRightInd w:val="0"/>
              <w:rPr>
                <w:rFonts w:cs="Times New Roman"/>
              </w:rPr>
            </w:pPr>
            <w:r w:rsidRPr="00A140BC">
              <w:rPr>
                <w:rFonts w:cs="Times New Roman"/>
              </w:rPr>
              <w:lastRenderedPageBreak/>
              <w:t>ztvár</w:t>
            </w:r>
            <w:r w:rsidRPr="00A140BC">
              <w:rPr>
                <w:rFonts w:ascii="TimesNewRoman" w:eastAsia="TimesNewRoman" w:cs="TimesNewRoman"/>
              </w:rPr>
              <w:t>ň</w:t>
            </w:r>
            <w:r w:rsidRPr="00A140BC">
              <w:rPr>
                <w:rFonts w:cs="Times New Roman"/>
              </w:rPr>
              <w:t>uje hudbu pohybem s využitím tane</w:t>
            </w:r>
            <w:r w:rsidRPr="00A140BC">
              <w:rPr>
                <w:rFonts w:ascii="TimesNewRoman" w:eastAsia="TimesNewRoman" w:cs="TimesNewRoman"/>
              </w:rPr>
              <w:t>č</w:t>
            </w:r>
            <w:r w:rsidRPr="00A140BC">
              <w:rPr>
                <w:rFonts w:cs="Times New Roman"/>
              </w:rPr>
              <w:t>ních krok</w:t>
            </w:r>
            <w:r w:rsidRPr="00A140BC">
              <w:rPr>
                <w:rFonts w:ascii="TimesNewRoman" w:eastAsia="TimesNewRoman" w:cs="TimesNewRoman"/>
              </w:rPr>
              <w:t>ů</w:t>
            </w:r>
            <w:r w:rsidRPr="00A140BC">
              <w:rPr>
                <w:rFonts w:cs="Times New Roman"/>
              </w:rPr>
              <w:t>, na základ</w:t>
            </w:r>
            <w:r w:rsidRPr="00A140BC">
              <w:rPr>
                <w:rFonts w:ascii="TimesNewRoman" w:eastAsia="TimesNewRoman" w:cs="TimesNewRoman"/>
              </w:rPr>
              <w:t>ě</w:t>
            </w:r>
            <w:r>
              <w:rPr>
                <w:rFonts w:ascii="TimesNewRoman" w:eastAsia="TimesNewRoman" w:cs="TimesNewRoman"/>
              </w:rPr>
              <w:t xml:space="preserve"> </w:t>
            </w:r>
            <w:r w:rsidRPr="00A140BC">
              <w:rPr>
                <w:rFonts w:cs="Times New Roman"/>
              </w:rPr>
              <w:t>individuálních schopností a dovedností vytvá</w:t>
            </w:r>
            <w:r w:rsidRPr="00A140BC">
              <w:rPr>
                <w:rFonts w:ascii="TimesNewRoman" w:eastAsia="TimesNewRoman" w:cs="TimesNewRoman"/>
              </w:rPr>
              <w:t>ř</w:t>
            </w:r>
            <w:r w:rsidRPr="00A140BC">
              <w:rPr>
                <w:rFonts w:cs="Times New Roman"/>
              </w:rPr>
              <w:t>í pohybové improvizace</w:t>
            </w:r>
          </w:p>
        </w:tc>
        <w:tc>
          <w:tcPr>
            <w:tcW w:w="3002" w:type="dxa"/>
            <w:tcBorders>
              <w:top w:val="single" w:sz="4" w:space="0" w:color="auto"/>
              <w:left w:val="single" w:sz="4" w:space="0" w:color="auto"/>
              <w:bottom w:val="single" w:sz="4" w:space="0" w:color="auto"/>
              <w:right w:val="single" w:sz="4" w:space="0" w:color="auto"/>
            </w:tcBorders>
            <w:hideMark/>
          </w:tcPr>
          <w:p w:rsidR="00A140BC" w:rsidRPr="00A140BC" w:rsidRDefault="00A140BC" w:rsidP="00A140BC">
            <w:pPr>
              <w:pStyle w:val="Odstavecseseznamem"/>
              <w:numPr>
                <w:ilvl w:val="0"/>
                <w:numId w:val="175"/>
              </w:numPr>
              <w:autoSpaceDE w:val="0"/>
              <w:autoSpaceDN w:val="0"/>
              <w:adjustRightInd w:val="0"/>
              <w:rPr>
                <w:rFonts w:cs="Times New Roman"/>
              </w:rPr>
            </w:pPr>
            <w:r w:rsidRPr="00A140BC">
              <w:rPr>
                <w:rFonts w:cs="Times New Roman"/>
              </w:rPr>
              <w:t>ztvár</w:t>
            </w:r>
            <w:r w:rsidRPr="00A140BC">
              <w:rPr>
                <w:rFonts w:ascii="TimesNewRoman" w:eastAsia="TimesNewRoman" w:cs="TimesNewRoman"/>
              </w:rPr>
              <w:t>ň</w:t>
            </w:r>
            <w:r w:rsidRPr="00A140BC">
              <w:rPr>
                <w:rFonts w:cs="Times New Roman"/>
              </w:rPr>
              <w:t>uje hudbu pohybem s využitím tane</w:t>
            </w:r>
            <w:r w:rsidRPr="00A140BC">
              <w:rPr>
                <w:rFonts w:ascii="TimesNewRoman" w:eastAsia="TimesNewRoman" w:cs="TimesNewRoman"/>
              </w:rPr>
              <w:t>č</w:t>
            </w:r>
            <w:r w:rsidRPr="00A140BC">
              <w:rPr>
                <w:rFonts w:cs="Times New Roman"/>
              </w:rPr>
              <w:t>ních krok</w:t>
            </w:r>
            <w:r w:rsidRPr="00A140BC">
              <w:rPr>
                <w:rFonts w:ascii="TimesNewRoman" w:eastAsia="TimesNewRoman" w:cs="TimesNewRoman"/>
              </w:rPr>
              <w:t>ů</w:t>
            </w:r>
          </w:p>
          <w:p w:rsidR="00A140BC" w:rsidRPr="00A140BC" w:rsidRDefault="00A140BC" w:rsidP="00A140BC">
            <w:pPr>
              <w:pStyle w:val="Odstavecseseznamem"/>
              <w:numPr>
                <w:ilvl w:val="0"/>
                <w:numId w:val="175"/>
              </w:numPr>
              <w:autoSpaceDE w:val="0"/>
              <w:autoSpaceDN w:val="0"/>
              <w:adjustRightInd w:val="0"/>
              <w:rPr>
                <w:rFonts w:cs="Times New Roman"/>
              </w:rPr>
            </w:pPr>
            <w:r w:rsidRPr="00A140BC">
              <w:rPr>
                <w:rFonts w:cs="Times New Roman"/>
              </w:rPr>
              <w:t>na základ</w:t>
            </w:r>
            <w:r w:rsidRPr="00A140BC">
              <w:rPr>
                <w:rFonts w:ascii="TimesNewRoman" w:eastAsia="TimesNewRoman" w:cs="TimesNewRoman"/>
              </w:rPr>
              <w:t>ě</w:t>
            </w:r>
            <w:r>
              <w:rPr>
                <w:rFonts w:ascii="TimesNewRoman" w:eastAsia="TimesNewRoman" w:cs="TimesNewRoman"/>
              </w:rPr>
              <w:t xml:space="preserve"> </w:t>
            </w:r>
            <w:r w:rsidRPr="00A140BC">
              <w:rPr>
                <w:rFonts w:cs="Times New Roman"/>
              </w:rPr>
              <w:t>individuálních schopností a dovedností vytvá</w:t>
            </w:r>
            <w:r w:rsidRPr="00A140BC">
              <w:rPr>
                <w:rFonts w:ascii="TimesNewRoman" w:eastAsia="TimesNewRoman" w:cs="TimesNewRoman"/>
              </w:rPr>
              <w:t>ř</w:t>
            </w:r>
            <w:r w:rsidRPr="00A140BC">
              <w:rPr>
                <w:rFonts w:cs="Times New Roman"/>
              </w:rPr>
              <w:t>í pohybové improvizace</w:t>
            </w:r>
          </w:p>
          <w:p w:rsidR="00A140BC" w:rsidRPr="00A140BC" w:rsidRDefault="00A140BC" w:rsidP="00A140BC">
            <w:pPr>
              <w:pStyle w:val="Odstavecseseznamem"/>
              <w:numPr>
                <w:ilvl w:val="0"/>
                <w:numId w:val="175"/>
              </w:numPr>
              <w:autoSpaceDE w:val="0"/>
              <w:autoSpaceDN w:val="0"/>
              <w:adjustRightInd w:val="0"/>
              <w:rPr>
                <w:rFonts w:cs="Times New Roman"/>
              </w:rPr>
            </w:pPr>
            <w:r w:rsidRPr="00A140BC">
              <w:rPr>
                <w:rFonts w:cs="Times New Roman"/>
              </w:rPr>
              <w:t>zm</w:t>
            </w:r>
            <w:r w:rsidRPr="00A140BC">
              <w:rPr>
                <w:rFonts w:ascii="TimesNewRoman" w:eastAsia="TimesNewRoman" w:cs="TimesNewRoman"/>
              </w:rPr>
              <w:t>ě</w:t>
            </w:r>
            <w:r w:rsidRPr="00A140BC">
              <w:rPr>
                <w:rFonts w:cs="Times New Roman"/>
              </w:rPr>
              <w:t>ny v proudu zn</w:t>
            </w:r>
            <w:r w:rsidRPr="00A140BC">
              <w:rPr>
                <w:rFonts w:ascii="TimesNewRoman" w:eastAsia="TimesNewRoman" w:cs="TimesNewRoman"/>
              </w:rPr>
              <w:t>ě</w:t>
            </w:r>
            <w:r w:rsidRPr="00A140BC">
              <w:rPr>
                <w:rFonts w:cs="Times New Roman"/>
              </w:rPr>
              <w:t>jící hudby - pantomima a pohybová improvizace s využitím tane</w:t>
            </w:r>
            <w:r w:rsidRPr="00A140BC">
              <w:rPr>
                <w:rFonts w:ascii="TimesNewRoman" w:eastAsia="TimesNewRoman" w:cs="TimesNewRoman"/>
              </w:rPr>
              <w:t>č</w:t>
            </w:r>
            <w:r w:rsidRPr="00A140BC">
              <w:rPr>
                <w:rFonts w:cs="Times New Roman"/>
              </w:rPr>
              <w:t>ních krok</w:t>
            </w:r>
            <w:r w:rsidRPr="00A140BC">
              <w:rPr>
                <w:rFonts w:ascii="TimesNewRoman" w:eastAsia="TimesNewRoman" w:cs="TimesNewRoman"/>
              </w:rPr>
              <w:t>ů</w:t>
            </w:r>
            <w:r w:rsidRPr="00A140BC">
              <w:rPr>
                <w:rFonts w:cs="Times New Roman"/>
              </w:rPr>
              <w:t>.</w:t>
            </w:r>
          </w:p>
          <w:p w:rsidR="00A140BC" w:rsidRPr="00A140BC" w:rsidRDefault="00A140BC" w:rsidP="00A140BC">
            <w:pPr>
              <w:pStyle w:val="Odstavecseseznamem"/>
              <w:numPr>
                <w:ilvl w:val="0"/>
                <w:numId w:val="175"/>
              </w:numPr>
              <w:autoSpaceDE w:val="0"/>
              <w:autoSpaceDN w:val="0"/>
              <w:adjustRightInd w:val="0"/>
              <w:rPr>
                <w:rFonts w:ascii="TimesNewRoman" w:eastAsia="TimesNewRoman" w:cs="TimesNewRoman"/>
              </w:rPr>
            </w:pPr>
            <w:r w:rsidRPr="00A140BC">
              <w:rPr>
                <w:rFonts w:cs="Times New Roman"/>
              </w:rPr>
              <w:t>orientace v prostoru – pam</w:t>
            </w:r>
            <w:r w:rsidRPr="00A140BC">
              <w:rPr>
                <w:rFonts w:ascii="TimesNewRoman" w:eastAsia="TimesNewRoman" w:cs="TimesNewRoman"/>
              </w:rPr>
              <w:t>ě</w:t>
            </w:r>
            <w:r w:rsidRPr="00A140BC">
              <w:rPr>
                <w:rFonts w:cs="Times New Roman"/>
              </w:rPr>
              <w:t>tné uchování a reprodukce pohyb</w:t>
            </w:r>
            <w:r w:rsidRPr="00A140BC">
              <w:rPr>
                <w:rFonts w:ascii="TimesNewRoman" w:eastAsia="TimesNewRoman" w:cs="TimesNewRoman"/>
              </w:rPr>
              <w:t>ů</w:t>
            </w:r>
            <w:r>
              <w:rPr>
                <w:rFonts w:ascii="TimesNewRoman" w:eastAsia="TimesNewRoman" w:cs="TimesNewRoman"/>
              </w:rPr>
              <w:t xml:space="preserve"> </w:t>
            </w:r>
            <w:r w:rsidRPr="00A140BC">
              <w:rPr>
                <w:rFonts w:cs="Times New Roman"/>
              </w:rPr>
              <w:t>provád</w:t>
            </w:r>
            <w:r w:rsidRPr="00A140BC">
              <w:rPr>
                <w:rFonts w:ascii="TimesNewRoman" w:eastAsia="TimesNewRoman" w:cs="TimesNewRoman"/>
              </w:rPr>
              <w:t>ě</w:t>
            </w:r>
            <w:r w:rsidRPr="00A140BC">
              <w:rPr>
                <w:rFonts w:cs="Times New Roman"/>
              </w:rPr>
              <w:t>ných p</w:t>
            </w:r>
            <w:r w:rsidRPr="00A140BC">
              <w:rPr>
                <w:rFonts w:ascii="TimesNewRoman" w:eastAsia="TimesNewRoman" w:cs="TimesNewRoman"/>
              </w:rPr>
              <w:t>ř</w:t>
            </w:r>
            <w:r w:rsidRPr="00A140BC">
              <w:rPr>
                <w:rFonts w:cs="Times New Roman"/>
              </w:rPr>
              <w:t xml:space="preserve">i tanci </w:t>
            </w:r>
            <w:r w:rsidRPr="00A140BC">
              <w:rPr>
                <w:rFonts w:ascii="TimesNewRoman" w:eastAsia="TimesNewRoman" w:cs="TimesNewRoman"/>
              </w:rPr>
              <w:t>č</w:t>
            </w:r>
            <w:r w:rsidRPr="00A140BC">
              <w:rPr>
                <w:rFonts w:cs="Times New Roman"/>
              </w:rPr>
              <w:t>i pohybových hrách</w:t>
            </w:r>
          </w:p>
        </w:tc>
        <w:tc>
          <w:tcPr>
            <w:tcW w:w="910" w:type="dxa"/>
            <w:tcBorders>
              <w:top w:val="single" w:sz="4" w:space="0" w:color="auto"/>
              <w:left w:val="single" w:sz="4" w:space="0" w:color="auto"/>
              <w:bottom w:val="single" w:sz="4" w:space="0" w:color="auto"/>
              <w:right w:val="single" w:sz="4" w:space="0" w:color="auto"/>
            </w:tcBorders>
            <w:hideMark/>
          </w:tcPr>
          <w:p w:rsidR="00A140BC" w:rsidRPr="00A140BC" w:rsidRDefault="00A140BC">
            <w:r w:rsidRPr="00A140BC">
              <w:t>4. -5.</w:t>
            </w:r>
          </w:p>
        </w:tc>
        <w:tc>
          <w:tcPr>
            <w:tcW w:w="2376" w:type="dxa"/>
            <w:tcBorders>
              <w:top w:val="single" w:sz="4" w:space="0" w:color="auto"/>
              <w:left w:val="single" w:sz="4" w:space="0" w:color="auto"/>
              <w:bottom w:val="single" w:sz="4" w:space="0" w:color="auto"/>
              <w:right w:val="single" w:sz="4" w:space="0" w:color="auto"/>
            </w:tcBorders>
          </w:tcPr>
          <w:p w:rsidR="00A140BC" w:rsidRPr="00A140BC" w:rsidRDefault="00A140BC">
            <w:pPr>
              <w:rPr>
                <w:b/>
              </w:rPr>
            </w:pPr>
          </w:p>
        </w:tc>
      </w:tr>
    </w:tbl>
    <w:p w:rsidR="00E73A81" w:rsidRDefault="00E73A81" w:rsidP="00455D51">
      <w:pPr>
        <w:rPr>
          <w:sz w:val="22"/>
        </w:rPr>
      </w:pPr>
    </w:p>
    <w:p w:rsidR="003720FF" w:rsidRDefault="003720FF" w:rsidP="003720FF">
      <w:pPr>
        <w:pStyle w:val="Bezmezer"/>
        <w:spacing w:line="360" w:lineRule="auto"/>
        <w:jc w:val="both"/>
        <w:rPr>
          <w:sz w:val="22"/>
          <w:lang w:eastAsia="ar-SA"/>
        </w:rPr>
      </w:pPr>
    </w:p>
    <w:p w:rsidR="00E73A81" w:rsidRDefault="00E73A81" w:rsidP="00455D51">
      <w:pPr>
        <w:rPr>
          <w:sz w:val="22"/>
        </w:rPr>
      </w:pPr>
    </w:p>
    <w:p w:rsidR="00E73A81" w:rsidRPr="00591373" w:rsidRDefault="00E73A81" w:rsidP="00455D51">
      <w:pPr>
        <w:rPr>
          <w:sz w:val="22"/>
        </w:rPr>
      </w:pPr>
    </w:p>
    <w:p w:rsidR="00455D51" w:rsidRPr="00591373" w:rsidRDefault="00455D51" w:rsidP="00455D51">
      <w:pPr>
        <w:pStyle w:val="Nadpis3"/>
        <w:rPr>
          <w:szCs w:val="24"/>
        </w:rPr>
      </w:pPr>
      <w:bookmarkStart w:id="38" w:name="_Toc384903502"/>
      <w:r w:rsidRPr="00591373">
        <w:rPr>
          <w:szCs w:val="24"/>
        </w:rPr>
        <w:t>Výtvarná výchova</w:t>
      </w:r>
      <w:bookmarkEnd w:id="38"/>
    </w:p>
    <w:tbl>
      <w:tblPr>
        <w:tblStyle w:val="Mkatabulky"/>
        <w:tblW w:w="0" w:type="auto"/>
        <w:tblLayout w:type="fixed"/>
        <w:tblLook w:val="04A0" w:firstRow="1" w:lastRow="0" w:firstColumn="1" w:lastColumn="0" w:noHBand="0" w:noVBand="1"/>
      </w:tblPr>
      <w:tblGrid>
        <w:gridCol w:w="2943"/>
        <w:gridCol w:w="2977"/>
        <w:gridCol w:w="992"/>
        <w:gridCol w:w="2376"/>
      </w:tblGrid>
      <w:tr w:rsidR="00AD3618" w:rsidRPr="00427948" w:rsidTr="00AD3618">
        <w:tc>
          <w:tcPr>
            <w:tcW w:w="2943" w:type="dxa"/>
          </w:tcPr>
          <w:p w:rsidR="00AD3618" w:rsidRPr="00427948" w:rsidRDefault="00AD3618" w:rsidP="001E2330">
            <w:pPr>
              <w:rPr>
                <w:b/>
              </w:rPr>
            </w:pPr>
            <w:r w:rsidRPr="00427948">
              <w:rPr>
                <w:b/>
              </w:rPr>
              <w:t>Oblast:</w:t>
            </w:r>
          </w:p>
          <w:p w:rsidR="00AD3618" w:rsidRPr="00427948" w:rsidRDefault="00AD3618" w:rsidP="001E2330">
            <w:pPr>
              <w:rPr>
                <w:b/>
              </w:rPr>
            </w:pPr>
            <w:r w:rsidRPr="00427948">
              <w:rPr>
                <w:b/>
              </w:rPr>
              <w:t>UMĚNÍ A KULTURA</w:t>
            </w:r>
          </w:p>
        </w:tc>
        <w:tc>
          <w:tcPr>
            <w:tcW w:w="2977" w:type="dxa"/>
          </w:tcPr>
          <w:p w:rsidR="00AD3618" w:rsidRPr="00427948" w:rsidRDefault="00AD3618" w:rsidP="001E2330">
            <w:pPr>
              <w:rPr>
                <w:b/>
              </w:rPr>
            </w:pPr>
            <w:r w:rsidRPr="00427948">
              <w:rPr>
                <w:b/>
              </w:rPr>
              <w:t>Předmět:</w:t>
            </w:r>
          </w:p>
          <w:p w:rsidR="00AD3618" w:rsidRPr="00427948" w:rsidRDefault="00AD3618" w:rsidP="001E2330">
            <w:pPr>
              <w:rPr>
                <w:b/>
              </w:rPr>
            </w:pPr>
            <w:r w:rsidRPr="00427948">
              <w:rPr>
                <w:b/>
              </w:rPr>
              <w:t>VÝTVARNÁ VÝCHOVA</w:t>
            </w:r>
          </w:p>
        </w:tc>
        <w:tc>
          <w:tcPr>
            <w:tcW w:w="3368" w:type="dxa"/>
            <w:gridSpan w:val="2"/>
          </w:tcPr>
          <w:p w:rsidR="00AD3618" w:rsidRPr="00427948" w:rsidRDefault="00AD3618" w:rsidP="00427948">
            <w:pPr>
              <w:jc w:val="center"/>
              <w:rPr>
                <w:b/>
              </w:rPr>
            </w:pPr>
            <w:r w:rsidRPr="00427948">
              <w:rPr>
                <w:b/>
              </w:rPr>
              <w:t>Období:</w:t>
            </w:r>
          </w:p>
          <w:p w:rsidR="00AD3618" w:rsidRPr="00427948" w:rsidRDefault="00AD3618" w:rsidP="001E2330">
            <w:pPr>
              <w:jc w:val="center"/>
              <w:rPr>
                <w:b/>
              </w:rPr>
            </w:pPr>
            <w:r w:rsidRPr="00427948">
              <w:rPr>
                <w:b/>
              </w:rPr>
              <w:t>1. - 3.</w:t>
            </w:r>
          </w:p>
        </w:tc>
      </w:tr>
      <w:tr w:rsidR="00AD3618" w:rsidRPr="00427948" w:rsidTr="00D52486">
        <w:trPr>
          <w:trHeight w:val="425"/>
        </w:trPr>
        <w:tc>
          <w:tcPr>
            <w:tcW w:w="2943" w:type="dxa"/>
          </w:tcPr>
          <w:p w:rsidR="00AD3618" w:rsidRPr="00427948" w:rsidRDefault="00AD3618" w:rsidP="001E2330">
            <w:pPr>
              <w:rPr>
                <w:b/>
              </w:rPr>
            </w:pPr>
            <w:r w:rsidRPr="00427948">
              <w:rPr>
                <w:b/>
              </w:rPr>
              <w:t>Očekávané výstupy</w:t>
            </w:r>
          </w:p>
        </w:tc>
        <w:tc>
          <w:tcPr>
            <w:tcW w:w="2977" w:type="dxa"/>
          </w:tcPr>
          <w:p w:rsidR="00AD3618" w:rsidRPr="00427948" w:rsidRDefault="00AD3618" w:rsidP="001E2330">
            <w:pPr>
              <w:rPr>
                <w:b/>
              </w:rPr>
            </w:pPr>
            <w:r w:rsidRPr="00427948">
              <w:rPr>
                <w:b/>
              </w:rPr>
              <w:t>Učivo</w:t>
            </w:r>
          </w:p>
        </w:tc>
        <w:tc>
          <w:tcPr>
            <w:tcW w:w="992" w:type="dxa"/>
            <w:tcBorders>
              <w:bottom w:val="single" w:sz="4" w:space="0" w:color="auto"/>
            </w:tcBorders>
          </w:tcPr>
          <w:p w:rsidR="00AD3618" w:rsidRPr="00427948" w:rsidRDefault="00AD3618" w:rsidP="00AD3618">
            <w:pPr>
              <w:rPr>
                <w:b/>
              </w:rPr>
            </w:pPr>
            <w:r w:rsidRPr="00427948">
              <w:rPr>
                <w:b/>
              </w:rPr>
              <w:t>Ročník</w:t>
            </w:r>
          </w:p>
        </w:tc>
        <w:tc>
          <w:tcPr>
            <w:tcW w:w="2376" w:type="dxa"/>
            <w:tcBorders>
              <w:bottom w:val="single" w:sz="4" w:space="0" w:color="auto"/>
            </w:tcBorders>
          </w:tcPr>
          <w:p w:rsidR="00AD3618" w:rsidRPr="00427948" w:rsidRDefault="00AD3618" w:rsidP="0001476E">
            <w:pPr>
              <w:jc w:val="center"/>
              <w:rPr>
                <w:b/>
              </w:rPr>
            </w:pPr>
            <w:r w:rsidRPr="00427948">
              <w:rPr>
                <w:b/>
              </w:rPr>
              <w:t>Průřezová témata a mezipředmětové vztahy</w:t>
            </w:r>
          </w:p>
        </w:tc>
      </w:tr>
      <w:tr w:rsidR="00973ED9" w:rsidRPr="00427948" w:rsidTr="00D52486">
        <w:tc>
          <w:tcPr>
            <w:tcW w:w="2943" w:type="dxa"/>
          </w:tcPr>
          <w:p w:rsidR="00973ED9" w:rsidRPr="00427948" w:rsidRDefault="00973ED9" w:rsidP="00E55B45">
            <w:pPr>
              <w:autoSpaceDE w:val="0"/>
              <w:autoSpaceDN w:val="0"/>
              <w:adjustRightInd w:val="0"/>
              <w:rPr>
                <w:rFonts w:cs="Times New Roman"/>
              </w:rPr>
            </w:pPr>
            <w:r w:rsidRPr="00427948">
              <w:rPr>
                <w:rFonts w:cs="Times New Roman"/>
              </w:rPr>
              <w:t>rozpoznává a pojmenovává prvky vizuáln</w:t>
            </w:r>
            <w:r w:rsidRPr="00427948">
              <w:rPr>
                <w:rFonts w:ascii="TimesNewRoman" w:eastAsia="TimesNewRoman" w:cs="TimesNewRoman" w:hint="eastAsia"/>
              </w:rPr>
              <w:t>ě</w:t>
            </w:r>
            <w:r w:rsidRPr="00427948">
              <w:rPr>
                <w:rFonts w:ascii="TimesNewRoman" w:eastAsia="TimesNewRoman" w:cs="TimesNewRoman"/>
              </w:rPr>
              <w:t xml:space="preserve"> </w:t>
            </w:r>
            <w:r w:rsidRPr="00427948">
              <w:rPr>
                <w:rFonts w:cs="Times New Roman"/>
              </w:rPr>
              <w:t>obrazného vyjád</w:t>
            </w:r>
            <w:r w:rsidRPr="00427948">
              <w:rPr>
                <w:rFonts w:ascii="TimesNewRoman" w:eastAsia="TimesNewRoman" w:cs="TimesNewRoman" w:hint="eastAsia"/>
              </w:rPr>
              <w:t>ř</w:t>
            </w:r>
            <w:r w:rsidRPr="00427948">
              <w:rPr>
                <w:rFonts w:cs="Times New Roman"/>
              </w:rPr>
              <w:t>ení (linie, tvary, objemy, barvy, objekty); porovnává je a t</w:t>
            </w:r>
            <w:r w:rsidRPr="00427948">
              <w:rPr>
                <w:rFonts w:ascii="TimesNewRoman" w:eastAsia="TimesNewRoman" w:cs="TimesNewRoman" w:hint="eastAsia"/>
              </w:rPr>
              <w:t>ř</w:t>
            </w:r>
            <w:r w:rsidRPr="00427948">
              <w:rPr>
                <w:rFonts w:cs="Times New Roman"/>
              </w:rPr>
              <w:t>ídí na základ</w:t>
            </w:r>
            <w:r w:rsidRPr="00427948">
              <w:rPr>
                <w:rFonts w:ascii="TimesNewRoman" w:eastAsia="TimesNewRoman" w:cs="TimesNewRoman" w:hint="eastAsia"/>
              </w:rPr>
              <w:t>ě</w:t>
            </w:r>
            <w:r w:rsidRPr="00427948">
              <w:rPr>
                <w:rFonts w:ascii="TimesNewRoman" w:eastAsia="TimesNewRoman" w:cs="TimesNewRoman"/>
              </w:rPr>
              <w:t xml:space="preserve"> </w:t>
            </w:r>
            <w:r w:rsidRPr="00427948">
              <w:rPr>
                <w:rFonts w:cs="Times New Roman"/>
              </w:rPr>
              <w:t>odlišností vycházejících z jeho</w:t>
            </w:r>
          </w:p>
          <w:p w:rsidR="00973ED9" w:rsidRPr="00427948" w:rsidRDefault="00973ED9" w:rsidP="00E55B45">
            <w:pPr>
              <w:autoSpaceDE w:val="0"/>
              <w:autoSpaceDN w:val="0"/>
              <w:adjustRightInd w:val="0"/>
            </w:pPr>
            <w:r w:rsidRPr="00427948">
              <w:rPr>
                <w:rFonts w:cs="Times New Roman"/>
              </w:rPr>
              <w:t>zkušeností, vjem</w:t>
            </w:r>
            <w:r w:rsidRPr="00427948">
              <w:rPr>
                <w:rFonts w:ascii="TimesNewRoman" w:eastAsia="TimesNewRoman" w:cs="TimesNewRoman" w:hint="eastAsia"/>
              </w:rPr>
              <w:t>ů</w:t>
            </w:r>
            <w:r w:rsidRPr="00427948">
              <w:rPr>
                <w:rFonts w:cs="Times New Roman"/>
              </w:rPr>
              <w:t>, zážitk</w:t>
            </w:r>
            <w:r w:rsidRPr="00427948">
              <w:rPr>
                <w:rFonts w:ascii="TimesNewRoman" w:eastAsia="TimesNewRoman" w:cs="TimesNewRoman" w:hint="eastAsia"/>
              </w:rPr>
              <w:t>ů</w:t>
            </w:r>
            <w:r w:rsidRPr="00427948">
              <w:rPr>
                <w:rFonts w:ascii="TimesNewRoman" w:eastAsia="TimesNewRoman" w:cs="TimesNewRoman"/>
              </w:rPr>
              <w:t xml:space="preserve"> </w:t>
            </w:r>
            <w:r w:rsidRPr="00427948">
              <w:rPr>
                <w:rFonts w:cs="Times New Roman"/>
              </w:rPr>
              <w:t>a p</w:t>
            </w:r>
            <w:r w:rsidRPr="00427948">
              <w:rPr>
                <w:rFonts w:ascii="TimesNewRoman" w:eastAsia="TimesNewRoman" w:cs="TimesNewRoman" w:hint="eastAsia"/>
              </w:rPr>
              <w:t>ř</w:t>
            </w:r>
            <w:r w:rsidRPr="00427948">
              <w:rPr>
                <w:rFonts w:cs="Times New Roman"/>
              </w:rPr>
              <w:t>edstav</w:t>
            </w:r>
          </w:p>
          <w:p w:rsidR="00973ED9" w:rsidRPr="00427948" w:rsidRDefault="00973ED9" w:rsidP="00E55B45"/>
        </w:tc>
        <w:tc>
          <w:tcPr>
            <w:tcW w:w="2977" w:type="dxa"/>
            <w:vMerge w:val="restart"/>
          </w:tcPr>
          <w:p w:rsidR="00973ED9" w:rsidRPr="00427948" w:rsidRDefault="00973ED9" w:rsidP="00AD3618">
            <w:pPr>
              <w:pStyle w:val="Odstavecseseznamem"/>
              <w:numPr>
                <w:ilvl w:val="0"/>
                <w:numId w:val="47"/>
              </w:numPr>
              <w:autoSpaceDE w:val="0"/>
              <w:autoSpaceDN w:val="0"/>
              <w:adjustRightInd w:val="0"/>
              <w:ind w:left="360"/>
              <w:rPr>
                <w:rFonts w:cs="Times New Roman"/>
              </w:rPr>
            </w:pPr>
            <w:r w:rsidRPr="00427948">
              <w:rPr>
                <w:rFonts w:cs="Times New Roman"/>
              </w:rPr>
              <w:t>r</w:t>
            </w:r>
            <w:r w:rsidRPr="00427948">
              <w:rPr>
                <w:rFonts w:ascii="TimesNewRoman" w:eastAsia="TimesNewRoman" w:cs="TimesNewRoman" w:hint="eastAsia"/>
              </w:rPr>
              <w:t>ů</w:t>
            </w:r>
            <w:r w:rsidRPr="00427948">
              <w:rPr>
                <w:rFonts w:cs="Times New Roman"/>
              </w:rPr>
              <w:t>zné výtvarné techniky a postupy výtvarného vyjad</w:t>
            </w:r>
            <w:r w:rsidRPr="00427948">
              <w:rPr>
                <w:rFonts w:ascii="TimesNewRoman" w:eastAsia="TimesNewRoman" w:cs="TimesNewRoman" w:hint="eastAsia"/>
              </w:rPr>
              <w:t>ř</w:t>
            </w:r>
            <w:r w:rsidRPr="00427948">
              <w:rPr>
                <w:rFonts w:cs="Times New Roman"/>
              </w:rPr>
              <w:t>ování:</w:t>
            </w:r>
          </w:p>
          <w:p w:rsidR="00973ED9" w:rsidRPr="00427948" w:rsidRDefault="00973ED9" w:rsidP="00E55B45">
            <w:pPr>
              <w:pStyle w:val="Odstavecseseznamem"/>
              <w:autoSpaceDE w:val="0"/>
              <w:autoSpaceDN w:val="0"/>
              <w:adjustRightInd w:val="0"/>
              <w:rPr>
                <w:rFonts w:cs="Times New Roman"/>
              </w:rPr>
            </w:pPr>
          </w:p>
          <w:p w:rsidR="00973ED9" w:rsidRPr="00427948" w:rsidRDefault="00973ED9" w:rsidP="00D52486">
            <w:pPr>
              <w:pStyle w:val="Odstavecseseznamem"/>
              <w:autoSpaceDE w:val="0"/>
              <w:autoSpaceDN w:val="0"/>
              <w:adjustRightInd w:val="0"/>
              <w:ind w:left="360"/>
              <w:rPr>
                <w:rFonts w:cs="Times New Roman"/>
              </w:rPr>
            </w:pPr>
            <w:r w:rsidRPr="00427948">
              <w:rPr>
                <w:rFonts w:cs="Times New Roman"/>
              </w:rPr>
              <w:t>kresba, modelování a malba, hra s barvou</w:t>
            </w:r>
          </w:p>
          <w:p w:rsidR="00973ED9" w:rsidRPr="00427948" w:rsidRDefault="00973ED9" w:rsidP="00E55B45">
            <w:pPr>
              <w:pStyle w:val="Odstavecseseznamem"/>
              <w:rPr>
                <w:rFonts w:cs="Times New Roman"/>
              </w:rPr>
            </w:pPr>
          </w:p>
          <w:p w:rsidR="00973ED9" w:rsidRPr="00427948" w:rsidRDefault="00973ED9" w:rsidP="00D52486">
            <w:pPr>
              <w:pStyle w:val="Odstavecseseznamem"/>
              <w:autoSpaceDE w:val="0"/>
              <w:autoSpaceDN w:val="0"/>
              <w:adjustRightInd w:val="0"/>
              <w:ind w:left="360"/>
            </w:pPr>
            <w:r w:rsidRPr="00427948">
              <w:rPr>
                <w:rFonts w:cs="Times New Roman"/>
              </w:rPr>
              <w:t>experimentování s r</w:t>
            </w:r>
            <w:r w:rsidRPr="00427948">
              <w:rPr>
                <w:rFonts w:ascii="TimesNewRoman" w:eastAsia="TimesNewRoman" w:cs="TimesNewRoman" w:hint="eastAsia"/>
              </w:rPr>
              <w:t>ů</w:t>
            </w:r>
            <w:r w:rsidRPr="00427948">
              <w:rPr>
                <w:rFonts w:cs="Times New Roman"/>
              </w:rPr>
              <w:t>znými výrazovými prost</w:t>
            </w:r>
            <w:r w:rsidRPr="00427948">
              <w:rPr>
                <w:rFonts w:ascii="TimesNewRoman" w:eastAsia="TimesNewRoman" w:cs="TimesNewRoman" w:hint="eastAsia"/>
              </w:rPr>
              <w:t>ř</w:t>
            </w:r>
            <w:r w:rsidRPr="00427948">
              <w:rPr>
                <w:rFonts w:cs="Times New Roman"/>
              </w:rPr>
              <w:t>edky a materiály</w:t>
            </w:r>
          </w:p>
        </w:tc>
        <w:tc>
          <w:tcPr>
            <w:tcW w:w="992" w:type="dxa"/>
            <w:tcBorders>
              <w:bottom w:val="nil"/>
            </w:tcBorders>
          </w:tcPr>
          <w:p w:rsidR="00973ED9" w:rsidRDefault="00D52486" w:rsidP="00E55B45">
            <w:r>
              <w:t>1. – 3.</w:t>
            </w:r>
          </w:p>
          <w:p w:rsidR="00D52486" w:rsidRDefault="00D52486" w:rsidP="00E55B45"/>
          <w:p w:rsidR="00D52486" w:rsidRDefault="00D52486" w:rsidP="00E55B45"/>
          <w:p w:rsidR="00D52486" w:rsidRDefault="00D52486" w:rsidP="00E55B45"/>
          <w:p w:rsidR="00D52486" w:rsidRDefault="00D52486" w:rsidP="00E55B45"/>
          <w:p w:rsidR="00D52486" w:rsidRDefault="00D52486" w:rsidP="00E55B45"/>
          <w:p w:rsidR="00D52486" w:rsidRDefault="00D52486" w:rsidP="00E55B45"/>
          <w:p w:rsidR="00D52486" w:rsidRPr="00427948" w:rsidRDefault="00D52486" w:rsidP="00E55B45"/>
        </w:tc>
        <w:tc>
          <w:tcPr>
            <w:tcW w:w="2376" w:type="dxa"/>
            <w:tcBorders>
              <w:bottom w:val="nil"/>
            </w:tcBorders>
          </w:tcPr>
          <w:p w:rsidR="00973ED9" w:rsidRPr="00427948" w:rsidRDefault="00D52486" w:rsidP="00E55B45">
            <w:r>
              <w:t>OSV/1</w:t>
            </w:r>
          </w:p>
        </w:tc>
      </w:tr>
      <w:tr w:rsidR="00973ED9" w:rsidRPr="00427948" w:rsidTr="00D52486">
        <w:tc>
          <w:tcPr>
            <w:tcW w:w="2943" w:type="dxa"/>
          </w:tcPr>
          <w:p w:rsidR="00973ED9" w:rsidRPr="00427948" w:rsidRDefault="00973ED9" w:rsidP="00E55B45">
            <w:pPr>
              <w:autoSpaceDE w:val="0"/>
              <w:autoSpaceDN w:val="0"/>
              <w:adjustRightInd w:val="0"/>
              <w:rPr>
                <w:rFonts w:cs="Times New Roman"/>
              </w:rPr>
            </w:pPr>
            <w:r w:rsidRPr="00427948">
              <w:rPr>
                <w:rFonts w:cs="Times New Roman"/>
              </w:rPr>
              <w:t>v tvorb</w:t>
            </w:r>
            <w:r w:rsidRPr="00427948">
              <w:rPr>
                <w:rFonts w:ascii="TimesNewRoman" w:eastAsia="TimesNewRoman" w:cs="TimesNewRoman" w:hint="eastAsia"/>
              </w:rPr>
              <w:t>ě</w:t>
            </w:r>
            <w:r w:rsidRPr="00427948">
              <w:rPr>
                <w:rFonts w:ascii="TimesNewRoman" w:eastAsia="TimesNewRoman" w:cs="TimesNewRoman"/>
              </w:rPr>
              <w:t xml:space="preserve"> </w:t>
            </w:r>
            <w:r w:rsidRPr="00427948">
              <w:rPr>
                <w:rFonts w:cs="Times New Roman"/>
              </w:rPr>
              <w:t>projevuje své vlastní životní zkušenosti; uplat</w:t>
            </w:r>
            <w:r w:rsidRPr="00427948">
              <w:rPr>
                <w:rFonts w:ascii="TimesNewRoman" w:eastAsia="TimesNewRoman" w:cs="TimesNewRoman" w:hint="eastAsia"/>
              </w:rPr>
              <w:t>ň</w:t>
            </w:r>
            <w:r w:rsidRPr="00427948">
              <w:rPr>
                <w:rFonts w:cs="Times New Roman"/>
              </w:rPr>
              <w:t>uje p</w:t>
            </w:r>
            <w:r w:rsidRPr="00427948">
              <w:rPr>
                <w:rFonts w:ascii="TimesNewRoman" w:eastAsia="TimesNewRoman" w:cs="TimesNewRoman" w:hint="eastAsia"/>
              </w:rPr>
              <w:t>ř</w:t>
            </w:r>
            <w:r w:rsidRPr="00427948">
              <w:rPr>
                <w:rFonts w:cs="Times New Roman"/>
              </w:rPr>
              <w:t>i tom v plošném i prostorovém uspo</w:t>
            </w:r>
            <w:r w:rsidRPr="00427948">
              <w:rPr>
                <w:rFonts w:ascii="TimesNewRoman" w:eastAsia="TimesNewRoman" w:cs="TimesNewRoman" w:hint="eastAsia"/>
              </w:rPr>
              <w:t>ř</w:t>
            </w:r>
            <w:r w:rsidRPr="00427948">
              <w:rPr>
                <w:rFonts w:cs="Times New Roman"/>
              </w:rPr>
              <w:t>ádání linie, tvary, objemy,</w:t>
            </w:r>
          </w:p>
          <w:p w:rsidR="00973ED9" w:rsidRPr="00427948" w:rsidRDefault="00973ED9" w:rsidP="00E55B45">
            <w:pPr>
              <w:autoSpaceDE w:val="0"/>
              <w:autoSpaceDN w:val="0"/>
              <w:adjustRightInd w:val="0"/>
              <w:rPr>
                <w:rFonts w:cs="Times New Roman"/>
              </w:rPr>
            </w:pPr>
            <w:r w:rsidRPr="00427948">
              <w:rPr>
                <w:rFonts w:cs="Times New Roman"/>
              </w:rPr>
              <w:t>barvy, objekty a další prvky a jejich kombinace vyjad</w:t>
            </w:r>
            <w:r w:rsidRPr="00427948">
              <w:rPr>
                <w:rFonts w:ascii="TimesNewRoman" w:eastAsia="TimesNewRoman" w:cs="TimesNewRoman" w:hint="eastAsia"/>
              </w:rPr>
              <w:t>ř</w:t>
            </w:r>
            <w:r w:rsidRPr="00427948">
              <w:rPr>
                <w:rFonts w:cs="Times New Roman"/>
              </w:rPr>
              <w:t>uje rozdíly p</w:t>
            </w:r>
            <w:r w:rsidRPr="00427948">
              <w:rPr>
                <w:rFonts w:ascii="TimesNewRoman" w:eastAsia="TimesNewRoman" w:cs="TimesNewRoman" w:hint="eastAsia"/>
              </w:rPr>
              <w:t>ř</w:t>
            </w:r>
            <w:r w:rsidRPr="00427948">
              <w:rPr>
                <w:rFonts w:cs="Times New Roman"/>
              </w:rPr>
              <w:t>i vnímání události r</w:t>
            </w:r>
            <w:r w:rsidRPr="00427948">
              <w:rPr>
                <w:rFonts w:ascii="TimesNewRoman" w:eastAsia="TimesNewRoman" w:cs="TimesNewRoman" w:hint="eastAsia"/>
              </w:rPr>
              <w:t>ů</w:t>
            </w:r>
            <w:r w:rsidRPr="00427948">
              <w:rPr>
                <w:rFonts w:cs="Times New Roman"/>
              </w:rPr>
              <w:t xml:space="preserve">znými </w:t>
            </w:r>
            <w:r w:rsidRPr="00427948">
              <w:rPr>
                <w:rFonts w:cs="Times New Roman"/>
              </w:rPr>
              <w:lastRenderedPageBreak/>
              <w:t>smysly a pro jejich vizuáln</w:t>
            </w:r>
            <w:r w:rsidRPr="00427948">
              <w:rPr>
                <w:rFonts w:ascii="TimesNewRoman" w:eastAsia="TimesNewRoman" w:cs="TimesNewRoman" w:hint="eastAsia"/>
              </w:rPr>
              <w:t>ě</w:t>
            </w:r>
            <w:r w:rsidRPr="00427948">
              <w:rPr>
                <w:rFonts w:ascii="TimesNewRoman" w:eastAsia="TimesNewRoman" w:cs="TimesNewRoman"/>
              </w:rPr>
              <w:t xml:space="preserve"> </w:t>
            </w:r>
            <w:r w:rsidRPr="00427948">
              <w:rPr>
                <w:rFonts w:cs="Times New Roman"/>
              </w:rPr>
              <w:t>obrazné vyjád</w:t>
            </w:r>
            <w:r w:rsidRPr="00427948">
              <w:rPr>
                <w:rFonts w:ascii="TimesNewRoman" w:eastAsia="TimesNewRoman" w:cs="TimesNewRoman" w:hint="eastAsia"/>
              </w:rPr>
              <w:t>ř</w:t>
            </w:r>
            <w:r w:rsidRPr="00427948">
              <w:rPr>
                <w:rFonts w:cs="Times New Roman"/>
              </w:rPr>
              <w:t>ení volí vhodné</w:t>
            </w:r>
          </w:p>
          <w:p w:rsidR="00973ED9" w:rsidRPr="00427948" w:rsidRDefault="00973ED9" w:rsidP="00E55B45">
            <w:r w:rsidRPr="00427948">
              <w:rPr>
                <w:rFonts w:cs="Times New Roman"/>
              </w:rPr>
              <w:t>prost</w:t>
            </w:r>
            <w:r w:rsidRPr="00427948">
              <w:rPr>
                <w:rFonts w:ascii="TimesNewRoman" w:eastAsia="TimesNewRoman" w:cs="TimesNewRoman" w:hint="eastAsia"/>
              </w:rPr>
              <w:t>ř</w:t>
            </w:r>
            <w:r w:rsidRPr="00427948">
              <w:rPr>
                <w:rFonts w:cs="Times New Roman"/>
              </w:rPr>
              <w:t>edky.</w:t>
            </w:r>
          </w:p>
          <w:p w:rsidR="00973ED9" w:rsidRPr="00427948" w:rsidRDefault="00973ED9" w:rsidP="00E55B45"/>
        </w:tc>
        <w:tc>
          <w:tcPr>
            <w:tcW w:w="2977" w:type="dxa"/>
            <w:vMerge/>
          </w:tcPr>
          <w:p w:rsidR="00973ED9" w:rsidRPr="00427948" w:rsidRDefault="00973ED9" w:rsidP="00E55B45"/>
        </w:tc>
        <w:tc>
          <w:tcPr>
            <w:tcW w:w="992" w:type="dxa"/>
            <w:tcBorders>
              <w:top w:val="nil"/>
            </w:tcBorders>
          </w:tcPr>
          <w:p w:rsidR="00973ED9" w:rsidRPr="00427948" w:rsidRDefault="00973ED9" w:rsidP="00E55B45"/>
        </w:tc>
        <w:tc>
          <w:tcPr>
            <w:tcW w:w="2376" w:type="dxa"/>
            <w:tcBorders>
              <w:top w:val="nil"/>
            </w:tcBorders>
          </w:tcPr>
          <w:p w:rsidR="00973ED9" w:rsidRPr="00427948" w:rsidRDefault="00973ED9" w:rsidP="00E55B45"/>
        </w:tc>
      </w:tr>
      <w:tr w:rsidR="00973ED9" w:rsidRPr="00427948" w:rsidTr="00AD3618">
        <w:tc>
          <w:tcPr>
            <w:tcW w:w="2943" w:type="dxa"/>
          </w:tcPr>
          <w:p w:rsidR="00973ED9" w:rsidRPr="00427948" w:rsidRDefault="00973ED9" w:rsidP="00E55B45">
            <w:pPr>
              <w:autoSpaceDE w:val="0"/>
              <w:autoSpaceDN w:val="0"/>
              <w:adjustRightInd w:val="0"/>
              <w:rPr>
                <w:rFonts w:cs="Times New Roman"/>
              </w:rPr>
            </w:pPr>
            <w:r w:rsidRPr="00427948">
              <w:rPr>
                <w:rFonts w:cs="Times New Roman"/>
              </w:rPr>
              <w:lastRenderedPageBreak/>
              <w:t>interpretuje podle svých schopností r</w:t>
            </w:r>
            <w:r w:rsidRPr="00427948">
              <w:rPr>
                <w:rFonts w:ascii="TimesNewRoman" w:eastAsia="TimesNewRoman" w:cs="TimesNewRoman" w:hint="eastAsia"/>
              </w:rPr>
              <w:t>ů</w:t>
            </w:r>
            <w:r w:rsidRPr="00427948">
              <w:rPr>
                <w:rFonts w:cs="Times New Roman"/>
              </w:rPr>
              <w:t>zná vizuáln</w:t>
            </w:r>
            <w:r w:rsidRPr="00427948">
              <w:rPr>
                <w:rFonts w:ascii="TimesNewRoman" w:eastAsia="TimesNewRoman" w:cs="TimesNewRoman" w:hint="eastAsia"/>
              </w:rPr>
              <w:t>ě</w:t>
            </w:r>
            <w:r w:rsidRPr="00427948">
              <w:rPr>
                <w:rFonts w:ascii="TimesNewRoman" w:eastAsia="TimesNewRoman" w:cs="TimesNewRoman"/>
              </w:rPr>
              <w:t xml:space="preserve"> </w:t>
            </w:r>
            <w:r w:rsidRPr="00427948">
              <w:rPr>
                <w:rFonts w:cs="Times New Roman"/>
              </w:rPr>
              <w:t>obrazná vyjád</w:t>
            </w:r>
            <w:r w:rsidRPr="00427948">
              <w:rPr>
                <w:rFonts w:ascii="TimesNewRoman" w:eastAsia="TimesNewRoman" w:cs="TimesNewRoman" w:hint="eastAsia"/>
              </w:rPr>
              <w:t>ř</w:t>
            </w:r>
            <w:r w:rsidRPr="00427948">
              <w:rPr>
                <w:rFonts w:cs="Times New Roman"/>
              </w:rPr>
              <w:t>ení; odlišné interpretace porovnává se svojí dosavadní zkušeností</w:t>
            </w:r>
          </w:p>
          <w:p w:rsidR="00973ED9" w:rsidRPr="00427948" w:rsidRDefault="00973ED9" w:rsidP="00E55B45"/>
        </w:tc>
        <w:tc>
          <w:tcPr>
            <w:tcW w:w="2977" w:type="dxa"/>
          </w:tcPr>
          <w:p w:rsidR="00973ED9" w:rsidRPr="00427948" w:rsidRDefault="00973ED9" w:rsidP="00AD3618">
            <w:pPr>
              <w:pStyle w:val="Odstavecseseznamem"/>
              <w:numPr>
                <w:ilvl w:val="0"/>
                <w:numId w:val="49"/>
              </w:numPr>
              <w:autoSpaceDE w:val="0"/>
              <w:autoSpaceDN w:val="0"/>
              <w:adjustRightInd w:val="0"/>
              <w:ind w:left="360"/>
              <w:rPr>
                <w:rFonts w:cs="Times New Roman"/>
              </w:rPr>
            </w:pPr>
            <w:r w:rsidRPr="00427948">
              <w:rPr>
                <w:rFonts w:cs="Times New Roman"/>
              </w:rPr>
              <w:t>vnímání, pozorování a poznávání vlastností objektů</w:t>
            </w:r>
            <w:r w:rsidRPr="00427948">
              <w:rPr>
                <w:rFonts w:eastAsia="TimesNewRoman" w:cs="Times New Roman"/>
              </w:rPr>
              <w:t xml:space="preserve"> </w:t>
            </w:r>
            <w:r w:rsidRPr="00427948">
              <w:rPr>
                <w:rFonts w:cs="Times New Roman"/>
              </w:rPr>
              <w:t>a různých tvar</w:t>
            </w:r>
            <w:r w:rsidRPr="00427948">
              <w:rPr>
                <w:rFonts w:eastAsia="TimesNewRoman" w:cs="Times New Roman"/>
              </w:rPr>
              <w:t>ů</w:t>
            </w:r>
            <w:r w:rsidRPr="00427948">
              <w:rPr>
                <w:rFonts w:cs="Times New Roman"/>
              </w:rPr>
              <w:t>.</w:t>
            </w:r>
          </w:p>
          <w:p w:rsidR="00973ED9" w:rsidRPr="00427948" w:rsidRDefault="00973ED9" w:rsidP="00AD3618">
            <w:pPr>
              <w:pStyle w:val="Odstavecseseznamem"/>
              <w:numPr>
                <w:ilvl w:val="0"/>
                <w:numId w:val="50"/>
              </w:numPr>
              <w:autoSpaceDE w:val="0"/>
              <w:autoSpaceDN w:val="0"/>
              <w:adjustRightInd w:val="0"/>
              <w:ind w:left="360"/>
              <w:rPr>
                <w:rFonts w:cs="Times New Roman"/>
              </w:rPr>
            </w:pPr>
            <w:r w:rsidRPr="00427948">
              <w:rPr>
                <w:rFonts w:cs="Times New Roman"/>
              </w:rPr>
              <w:t>manipulace s objekty</w:t>
            </w:r>
          </w:p>
          <w:p w:rsidR="00973ED9" w:rsidRPr="00427948" w:rsidRDefault="00973ED9" w:rsidP="00AD3618">
            <w:pPr>
              <w:pStyle w:val="Odstavecseseznamem"/>
              <w:numPr>
                <w:ilvl w:val="0"/>
                <w:numId w:val="50"/>
              </w:numPr>
              <w:autoSpaceDE w:val="0"/>
              <w:autoSpaceDN w:val="0"/>
              <w:adjustRightInd w:val="0"/>
              <w:ind w:left="360"/>
              <w:rPr>
                <w:rFonts w:cs="Times New Roman"/>
              </w:rPr>
            </w:pPr>
            <w:r w:rsidRPr="00427948">
              <w:rPr>
                <w:rFonts w:cs="Times New Roman"/>
              </w:rPr>
              <w:t>kompozi</w:t>
            </w:r>
            <w:r w:rsidRPr="00427948">
              <w:rPr>
                <w:rFonts w:eastAsia="TimesNewRoman" w:cs="Times New Roman"/>
              </w:rPr>
              <w:t>č</w:t>
            </w:r>
            <w:r w:rsidRPr="00427948">
              <w:rPr>
                <w:rFonts w:cs="Times New Roman"/>
              </w:rPr>
              <w:t>ní zákonitosti</w:t>
            </w:r>
            <w:r w:rsidR="00D52486">
              <w:rPr>
                <w:rFonts w:cs="Times New Roman"/>
              </w:rPr>
              <w:t xml:space="preserve"> (uspořádání objektů do celku)</w:t>
            </w:r>
          </w:p>
        </w:tc>
        <w:tc>
          <w:tcPr>
            <w:tcW w:w="992" w:type="dxa"/>
          </w:tcPr>
          <w:p w:rsidR="00973ED9" w:rsidRPr="00427948" w:rsidRDefault="00D52486" w:rsidP="00D52486">
            <w:pPr>
              <w:jc w:val="center"/>
            </w:pPr>
            <w:r>
              <w:t>3.</w:t>
            </w:r>
          </w:p>
        </w:tc>
        <w:tc>
          <w:tcPr>
            <w:tcW w:w="2376" w:type="dxa"/>
          </w:tcPr>
          <w:p w:rsidR="00973ED9" w:rsidRPr="00427948" w:rsidRDefault="00D52486" w:rsidP="00E55B45">
            <w:r>
              <w:t>MKV/3</w:t>
            </w:r>
          </w:p>
        </w:tc>
      </w:tr>
      <w:tr w:rsidR="00973ED9" w:rsidRPr="00427948" w:rsidTr="00AD3618">
        <w:tc>
          <w:tcPr>
            <w:tcW w:w="2943" w:type="dxa"/>
          </w:tcPr>
          <w:p w:rsidR="00973ED9" w:rsidRPr="00427948" w:rsidRDefault="00973ED9" w:rsidP="00E55B45"/>
          <w:p w:rsidR="00973ED9" w:rsidRPr="00427948" w:rsidRDefault="00973ED9" w:rsidP="00E55B45">
            <w:pPr>
              <w:autoSpaceDE w:val="0"/>
              <w:autoSpaceDN w:val="0"/>
              <w:adjustRightInd w:val="0"/>
              <w:rPr>
                <w:rFonts w:cs="Times New Roman"/>
              </w:rPr>
            </w:pPr>
            <w:r w:rsidRPr="00427948">
              <w:rPr>
                <w:rFonts w:cs="Times New Roman"/>
              </w:rPr>
              <w:t>na základ</w:t>
            </w:r>
            <w:r w:rsidRPr="00427948">
              <w:rPr>
                <w:rFonts w:ascii="TimesNewRoman" w:eastAsia="TimesNewRoman" w:cs="TimesNewRoman" w:hint="eastAsia"/>
              </w:rPr>
              <w:t>ě</w:t>
            </w:r>
            <w:r w:rsidRPr="00427948">
              <w:rPr>
                <w:rFonts w:ascii="TimesNewRoman" w:eastAsia="TimesNewRoman" w:cs="TimesNewRoman"/>
              </w:rPr>
              <w:t xml:space="preserve"> </w:t>
            </w:r>
            <w:r w:rsidRPr="00427948">
              <w:rPr>
                <w:rFonts w:cs="Times New Roman"/>
              </w:rPr>
              <w:t>vlastní zkušenosti nalézá a do komunikace zapojuje obsah vizuáln</w:t>
            </w:r>
            <w:r w:rsidRPr="00427948">
              <w:rPr>
                <w:rFonts w:ascii="TimesNewRoman" w:eastAsia="TimesNewRoman" w:cs="TimesNewRoman" w:hint="eastAsia"/>
              </w:rPr>
              <w:t>ě</w:t>
            </w:r>
          </w:p>
          <w:p w:rsidR="00973ED9" w:rsidRPr="00427948" w:rsidRDefault="00973ED9" w:rsidP="00E55B45">
            <w:pPr>
              <w:autoSpaceDE w:val="0"/>
              <w:autoSpaceDN w:val="0"/>
              <w:adjustRightInd w:val="0"/>
              <w:rPr>
                <w:rFonts w:cs="Times New Roman"/>
              </w:rPr>
            </w:pPr>
            <w:r w:rsidRPr="00427948">
              <w:rPr>
                <w:rFonts w:cs="Times New Roman"/>
              </w:rPr>
              <w:t>obrazných vyjád</w:t>
            </w:r>
            <w:r w:rsidRPr="00427948">
              <w:rPr>
                <w:rFonts w:ascii="TimesNewRoman" w:eastAsia="TimesNewRoman" w:cs="TimesNewRoman" w:hint="eastAsia"/>
              </w:rPr>
              <w:t>ř</w:t>
            </w:r>
            <w:r w:rsidRPr="00427948">
              <w:rPr>
                <w:rFonts w:cs="Times New Roman"/>
              </w:rPr>
              <w:t>ení, která samostatn</w:t>
            </w:r>
            <w:r w:rsidRPr="00427948">
              <w:rPr>
                <w:rFonts w:ascii="TimesNewRoman" w:eastAsia="TimesNewRoman" w:cs="TimesNewRoman" w:hint="eastAsia"/>
              </w:rPr>
              <w:t>ě</w:t>
            </w:r>
            <w:r w:rsidRPr="00427948">
              <w:rPr>
                <w:rFonts w:cs="Times New Roman"/>
              </w:rPr>
              <w:t xml:space="preserve"> vytvo</w:t>
            </w:r>
            <w:r w:rsidRPr="00427948">
              <w:rPr>
                <w:rFonts w:ascii="TimesNewRoman" w:eastAsia="TimesNewRoman" w:cs="TimesNewRoman" w:hint="eastAsia"/>
              </w:rPr>
              <w:t>ř</w:t>
            </w:r>
            <w:r w:rsidRPr="00427948">
              <w:rPr>
                <w:rFonts w:cs="Times New Roman"/>
              </w:rPr>
              <w:t xml:space="preserve">il, vybral </w:t>
            </w:r>
            <w:r w:rsidRPr="00427948">
              <w:rPr>
                <w:rFonts w:ascii="TimesNewRoman" w:eastAsia="TimesNewRoman" w:cs="TimesNewRoman" w:hint="eastAsia"/>
              </w:rPr>
              <w:t>č</w:t>
            </w:r>
            <w:r w:rsidRPr="00427948">
              <w:rPr>
                <w:rFonts w:cs="Times New Roman"/>
              </w:rPr>
              <w:t>i upravil</w:t>
            </w:r>
          </w:p>
          <w:p w:rsidR="00973ED9" w:rsidRPr="00427948" w:rsidRDefault="00973ED9" w:rsidP="00E55B45"/>
        </w:tc>
        <w:tc>
          <w:tcPr>
            <w:tcW w:w="2977" w:type="dxa"/>
          </w:tcPr>
          <w:p w:rsidR="00973ED9" w:rsidRPr="00427948" w:rsidRDefault="00973ED9" w:rsidP="00AD3618">
            <w:pPr>
              <w:pStyle w:val="Odstavecseseznamem"/>
              <w:numPr>
                <w:ilvl w:val="0"/>
                <w:numId w:val="48"/>
              </w:numPr>
              <w:autoSpaceDE w:val="0"/>
              <w:autoSpaceDN w:val="0"/>
              <w:adjustRightInd w:val="0"/>
              <w:ind w:left="360"/>
              <w:rPr>
                <w:rFonts w:cs="Times New Roman"/>
              </w:rPr>
            </w:pPr>
            <w:r w:rsidRPr="00427948">
              <w:rPr>
                <w:rFonts w:cs="Times New Roman"/>
              </w:rPr>
              <w:t>vyjád</w:t>
            </w:r>
            <w:r w:rsidRPr="00427948">
              <w:rPr>
                <w:rFonts w:eastAsia="TimesNewRoman" w:cs="Times New Roman"/>
              </w:rPr>
              <w:t>ř</w:t>
            </w:r>
            <w:r w:rsidRPr="00427948">
              <w:rPr>
                <w:rFonts w:cs="Times New Roman"/>
              </w:rPr>
              <w:t xml:space="preserve">ení svého názoru a schopnost diskuse nad výtvarným dílem, svým </w:t>
            </w:r>
            <w:r w:rsidRPr="00427948">
              <w:rPr>
                <w:rFonts w:eastAsia="TimesNewRoman" w:cs="Times New Roman"/>
              </w:rPr>
              <w:t>č</w:t>
            </w:r>
            <w:r w:rsidRPr="00427948">
              <w:rPr>
                <w:rFonts w:cs="Times New Roman"/>
              </w:rPr>
              <w:t>i jiných</w:t>
            </w:r>
          </w:p>
        </w:tc>
        <w:tc>
          <w:tcPr>
            <w:tcW w:w="992" w:type="dxa"/>
          </w:tcPr>
          <w:p w:rsidR="00973ED9" w:rsidRPr="00427948" w:rsidRDefault="00D52486" w:rsidP="00E55B45">
            <w:r>
              <w:t>2. – 3.</w:t>
            </w:r>
          </w:p>
        </w:tc>
        <w:tc>
          <w:tcPr>
            <w:tcW w:w="2376" w:type="dxa"/>
          </w:tcPr>
          <w:p w:rsidR="00973ED9" w:rsidRPr="00427948" w:rsidRDefault="00973ED9" w:rsidP="00E55B45"/>
        </w:tc>
      </w:tr>
      <w:tr w:rsidR="00AD3618" w:rsidRPr="00427948" w:rsidTr="001E2330">
        <w:tc>
          <w:tcPr>
            <w:tcW w:w="2943" w:type="dxa"/>
          </w:tcPr>
          <w:p w:rsidR="00AD3618" w:rsidRPr="00427948" w:rsidRDefault="00AD3618" w:rsidP="001E2330">
            <w:pPr>
              <w:rPr>
                <w:b/>
              </w:rPr>
            </w:pPr>
            <w:r w:rsidRPr="00427948">
              <w:rPr>
                <w:b/>
              </w:rPr>
              <w:t>Oblast:</w:t>
            </w:r>
          </w:p>
          <w:p w:rsidR="00AD3618" w:rsidRPr="00427948" w:rsidRDefault="00AD3618" w:rsidP="001E2330">
            <w:pPr>
              <w:rPr>
                <w:b/>
              </w:rPr>
            </w:pPr>
            <w:r w:rsidRPr="00427948">
              <w:rPr>
                <w:b/>
              </w:rPr>
              <w:t>UMĚNÍ A KULTURA</w:t>
            </w:r>
          </w:p>
        </w:tc>
        <w:tc>
          <w:tcPr>
            <w:tcW w:w="2977" w:type="dxa"/>
          </w:tcPr>
          <w:p w:rsidR="00AD3618" w:rsidRPr="00427948" w:rsidRDefault="00AD3618" w:rsidP="001E2330">
            <w:pPr>
              <w:rPr>
                <w:b/>
              </w:rPr>
            </w:pPr>
            <w:r w:rsidRPr="00427948">
              <w:rPr>
                <w:b/>
              </w:rPr>
              <w:t>Předmět:</w:t>
            </w:r>
          </w:p>
          <w:p w:rsidR="00AD3618" w:rsidRPr="00427948" w:rsidRDefault="00AD3618" w:rsidP="001E2330">
            <w:pPr>
              <w:rPr>
                <w:b/>
              </w:rPr>
            </w:pPr>
            <w:r w:rsidRPr="00427948">
              <w:rPr>
                <w:b/>
              </w:rPr>
              <w:t>VÝTVARNÁ VÝCHOVA</w:t>
            </w:r>
          </w:p>
        </w:tc>
        <w:tc>
          <w:tcPr>
            <w:tcW w:w="3368" w:type="dxa"/>
            <w:gridSpan w:val="2"/>
          </w:tcPr>
          <w:p w:rsidR="00AD3618" w:rsidRPr="00427948" w:rsidRDefault="00AD3618" w:rsidP="001E2330">
            <w:pPr>
              <w:jc w:val="center"/>
              <w:rPr>
                <w:b/>
              </w:rPr>
            </w:pPr>
            <w:r w:rsidRPr="00427948">
              <w:rPr>
                <w:b/>
              </w:rPr>
              <w:t>Období:</w:t>
            </w:r>
          </w:p>
          <w:p w:rsidR="00AD3618" w:rsidRPr="00427948" w:rsidRDefault="00AD3618" w:rsidP="001E2330">
            <w:pPr>
              <w:jc w:val="center"/>
              <w:rPr>
                <w:b/>
              </w:rPr>
            </w:pPr>
            <w:r w:rsidRPr="00427948">
              <w:rPr>
                <w:b/>
              </w:rPr>
              <w:t>4. - 5.</w:t>
            </w:r>
          </w:p>
        </w:tc>
      </w:tr>
      <w:tr w:rsidR="00AD3618" w:rsidRPr="00427948" w:rsidTr="001E2330">
        <w:trPr>
          <w:trHeight w:val="425"/>
        </w:trPr>
        <w:tc>
          <w:tcPr>
            <w:tcW w:w="2943" w:type="dxa"/>
          </w:tcPr>
          <w:p w:rsidR="00AD3618" w:rsidRPr="00427948" w:rsidRDefault="00AD3618" w:rsidP="001E2330">
            <w:pPr>
              <w:rPr>
                <w:b/>
              </w:rPr>
            </w:pPr>
            <w:r w:rsidRPr="00427948">
              <w:rPr>
                <w:b/>
              </w:rPr>
              <w:t>Očekávané výstupy</w:t>
            </w:r>
          </w:p>
        </w:tc>
        <w:tc>
          <w:tcPr>
            <w:tcW w:w="2977" w:type="dxa"/>
          </w:tcPr>
          <w:p w:rsidR="00AD3618" w:rsidRPr="00427948" w:rsidRDefault="00AD3618" w:rsidP="001E2330">
            <w:pPr>
              <w:rPr>
                <w:b/>
              </w:rPr>
            </w:pPr>
            <w:r w:rsidRPr="00427948">
              <w:rPr>
                <w:b/>
              </w:rPr>
              <w:t>Učivo</w:t>
            </w:r>
          </w:p>
        </w:tc>
        <w:tc>
          <w:tcPr>
            <w:tcW w:w="992" w:type="dxa"/>
          </w:tcPr>
          <w:p w:rsidR="00AD3618" w:rsidRPr="00427948" w:rsidRDefault="00AD3618" w:rsidP="001E2330">
            <w:pPr>
              <w:rPr>
                <w:b/>
              </w:rPr>
            </w:pPr>
            <w:r w:rsidRPr="00427948">
              <w:rPr>
                <w:b/>
              </w:rPr>
              <w:t>Ročník</w:t>
            </w:r>
          </w:p>
        </w:tc>
        <w:tc>
          <w:tcPr>
            <w:tcW w:w="2376" w:type="dxa"/>
          </w:tcPr>
          <w:p w:rsidR="00AD3618" w:rsidRPr="00427948" w:rsidRDefault="00AD3618" w:rsidP="001E2330">
            <w:pPr>
              <w:rPr>
                <w:b/>
              </w:rPr>
            </w:pPr>
            <w:r w:rsidRPr="00427948">
              <w:rPr>
                <w:b/>
              </w:rPr>
              <w:t>Průřezová témata a mezipředmětové vztahy</w:t>
            </w:r>
          </w:p>
        </w:tc>
      </w:tr>
      <w:tr w:rsidR="00973ED9" w:rsidRPr="00427948" w:rsidTr="00AD3618">
        <w:tc>
          <w:tcPr>
            <w:tcW w:w="2943" w:type="dxa"/>
          </w:tcPr>
          <w:p w:rsidR="00973ED9" w:rsidRPr="00427948" w:rsidRDefault="00973ED9" w:rsidP="00E55B45">
            <w:pPr>
              <w:autoSpaceDE w:val="0"/>
              <w:autoSpaceDN w:val="0"/>
              <w:adjustRightInd w:val="0"/>
              <w:rPr>
                <w:rFonts w:cs="Times New Roman"/>
              </w:rPr>
            </w:pPr>
            <w:r w:rsidRPr="00427948">
              <w:rPr>
                <w:rFonts w:cs="Times New Roman"/>
              </w:rPr>
              <w:t>p</w:t>
            </w:r>
            <w:r w:rsidRPr="00427948">
              <w:rPr>
                <w:rFonts w:ascii="TimesNewRoman" w:eastAsia="TimesNewRoman" w:cs="TimesNewRoman" w:hint="eastAsia"/>
              </w:rPr>
              <w:t>ř</w:t>
            </w:r>
            <w:r w:rsidRPr="00427948">
              <w:rPr>
                <w:rFonts w:cs="Times New Roman"/>
              </w:rPr>
              <w:t>i vlastních tv</w:t>
            </w:r>
            <w:r w:rsidRPr="00427948">
              <w:rPr>
                <w:rFonts w:ascii="TimesNewRoman" w:eastAsia="TimesNewRoman" w:cs="TimesNewRoman" w:hint="eastAsia"/>
              </w:rPr>
              <w:t>ů</w:t>
            </w:r>
            <w:r w:rsidRPr="00427948">
              <w:rPr>
                <w:rFonts w:cs="Times New Roman"/>
              </w:rPr>
              <w:t>r</w:t>
            </w:r>
            <w:r w:rsidRPr="00427948">
              <w:rPr>
                <w:rFonts w:ascii="TimesNewRoman" w:eastAsia="TimesNewRoman" w:cs="TimesNewRoman" w:hint="eastAsia"/>
              </w:rPr>
              <w:t>č</w:t>
            </w:r>
            <w:r w:rsidRPr="00427948">
              <w:rPr>
                <w:rFonts w:cs="Times New Roman"/>
              </w:rPr>
              <w:t xml:space="preserve">ích </w:t>
            </w:r>
            <w:r w:rsidRPr="00427948">
              <w:rPr>
                <w:rFonts w:ascii="TimesNewRoman" w:eastAsia="TimesNewRoman" w:cs="TimesNewRoman" w:hint="eastAsia"/>
              </w:rPr>
              <w:t>č</w:t>
            </w:r>
            <w:r w:rsidRPr="00427948">
              <w:rPr>
                <w:rFonts w:cs="Times New Roman"/>
              </w:rPr>
              <w:t>innostech pojmenovává prvky vizuáln</w:t>
            </w:r>
            <w:r w:rsidRPr="00427948">
              <w:rPr>
                <w:rFonts w:ascii="TimesNewRoman" w:eastAsia="TimesNewRoman" w:cs="TimesNewRoman" w:hint="eastAsia"/>
              </w:rPr>
              <w:t>ě</w:t>
            </w:r>
            <w:r w:rsidRPr="00427948">
              <w:rPr>
                <w:rFonts w:cs="Times New Roman"/>
              </w:rPr>
              <w:t xml:space="preserve"> obrazného vyjád</w:t>
            </w:r>
            <w:r w:rsidRPr="00427948">
              <w:rPr>
                <w:rFonts w:ascii="TimesNewRoman" w:eastAsia="TimesNewRoman" w:cs="TimesNewRoman" w:hint="eastAsia"/>
              </w:rPr>
              <w:t>ř</w:t>
            </w:r>
            <w:r w:rsidRPr="00427948">
              <w:rPr>
                <w:rFonts w:cs="Times New Roman"/>
              </w:rPr>
              <w:t>ení; porovnává je na základ</w:t>
            </w:r>
            <w:r w:rsidRPr="00427948">
              <w:rPr>
                <w:rFonts w:ascii="TimesNewRoman" w:eastAsia="TimesNewRoman" w:cs="TimesNewRoman" w:hint="eastAsia"/>
              </w:rPr>
              <w:t>ě</w:t>
            </w:r>
            <w:r w:rsidRPr="00427948">
              <w:rPr>
                <w:rFonts w:cs="Times New Roman"/>
              </w:rPr>
              <w:t xml:space="preserve"> vztah</w:t>
            </w:r>
            <w:r w:rsidRPr="00427948">
              <w:rPr>
                <w:rFonts w:ascii="TimesNewRoman" w:eastAsia="TimesNewRoman" w:cs="TimesNewRoman" w:hint="eastAsia"/>
              </w:rPr>
              <w:t>ů</w:t>
            </w:r>
            <w:r w:rsidRPr="00427948">
              <w:rPr>
                <w:rFonts w:ascii="TimesNewRoman" w:eastAsia="TimesNewRoman" w:cs="TimesNewRoman"/>
              </w:rPr>
              <w:t xml:space="preserve"> </w:t>
            </w:r>
            <w:r w:rsidRPr="00427948">
              <w:rPr>
                <w:rFonts w:cs="Times New Roman"/>
              </w:rPr>
              <w:t>(sv</w:t>
            </w:r>
            <w:r w:rsidRPr="00427948">
              <w:rPr>
                <w:rFonts w:ascii="TimesNewRoman" w:eastAsia="TimesNewRoman" w:cs="TimesNewRoman" w:hint="eastAsia"/>
              </w:rPr>
              <w:t>ě</w:t>
            </w:r>
            <w:r w:rsidRPr="00427948">
              <w:rPr>
                <w:rFonts w:cs="Times New Roman"/>
              </w:rPr>
              <w:t>tlostní pom</w:t>
            </w:r>
            <w:r w:rsidRPr="00427948">
              <w:rPr>
                <w:rFonts w:ascii="TimesNewRoman" w:eastAsia="TimesNewRoman" w:cs="TimesNewRoman" w:hint="eastAsia"/>
              </w:rPr>
              <w:t>ě</w:t>
            </w:r>
            <w:r w:rsidRPr="00427948">
              <w:rPr>
                <w:rFonts w:cs="Times New Roman"/>
              </w:rPr>
              <w:t>ry, barevné kontrasty, propor</w:t>
            </w:r>
            <w:r w:rsidRPr="00427948">
              <w:rPr>
                <w:rFonts w:ascii="TimesNewRoman" w:eastAsia="TimesNewRoman" w:cs="TimesNewRoman" w:hint="eastAsia"/>
              </w:rPr>
              <w:t>č</w:t>
            </w:r>
            <w:r w:rsidRPr="00427948">
              <w:rPr>
                <w:rFonts w:cs="Times New Roman"/>
              </w:rPr>
              <w:t>ní vztahy a jiné)</w:t>
            </w:r>
          </w:p>
        </w:tc>
        <w:tc>
          <w:tcPr>
            <w:tcW w:w="2977" w:type="dxa"/>
          </w:tcPr>
          <w:p w:rsidR="00973ED9" w:rsidRPr="00427948" w:rsidRDefault="00973ED9" w:rsidP="00AD3618">
            <w:pPr>
              <w:pStyle w:val="Odstavecseseznamem"/>
              <w:numPr>
                <w:ilvl w:val="0"/>
                <w:numId w:val="48"/>
              </w:numPr>
              <w:autoSpaceDE w:val="0"/>
              <w:autoSpaceDN w:val="0"/>
              <w:adjustRightInd w:val="0"/>
              <w:ind w:left="360"/>
              <w:rPr>
                <w:rFonts w:eastAsia="TimesNewRoman" w:cs="Times New Roman"/>
              </w:rPr>
            </w:pPr>
            <w:r w:rsidRPr="00427948">
              <w:rPr>
                <w:rFonts w:cs="Times New Roman"/>
              </w:rPr>
              <w:t>prvky vizuáln</w:t>
            </w:r>
            <w:r w:rsidRPr="00427948">
              <w:rPr>
                <w:rFonts w:eastAsia="TimesNewRoman" w:cs="Times New Roman"/>
              </w:rPr>
              <w:t xml:space="preserve">ě </w:t>
            </w:r>
            <w:r w:rsidRPr="00427948">
              <w:rPr>
                <w:rFonts w:cs="Times New Roman"/>
              </w:rPr>
              <w:t>obrazného vyjád</w:t>
            </w:r>
            <w:r w:rsidRPr="00427948">
              <w:rPr>
                <w:rFonts w:eastAsia="TimesNewRoman" w:cs="Times New Roman"/>
              </w:rPr>
              <w:t>ř</w:t>
            </w:r>
            <w:r w:rsidRPr="00427948">
              <w:rPr>
                <w:rFonts w:cs="Times New Roman"/>
              </w:rPr>
              <w:t>ení - linie, tvary, objemy,</w:t>
            </w:r>
          </w:p>
          <w:p w:rsidR="00973ED9" w:rsidRPr="00427948" w:rsidRDefault="00973ED9" w:rsidP="00BD7808">
            <w:pPr>
              <w:pStyle w:val="Odstavecseseznamem"/>
              <w:autoSpaceDE w:val="0"/>
              <w:autoSpaceDN w:val="0"/>
              <w:adjustRightInd w:val="0"/>
              <w:ind w:left="360"/>
              <w:rPr>
                <w:rFonts w:cs="Times New Roman"/>
              </w:rPr>
            </w:pPr>
            <w:r w:rsidRPr="00427948">
              <w:rPr>
                <w:rFonts w:cs="Times New Roman"/>
              </w:rPr>
              <w:t>sv</w:t>
            </w:r>
            <w:r w:rsidRPr="00427948">
              <w:rPr>
                <w:rFonts w:eastAsia="TimesNewRoman" w:cs="Times New Roman"/>
              </w:rPr>
              <w:t>ě</w:t>
            </w:r>
            <w:r w:rsidRPr="00427948">
              <w:rPr>
                <w:rFonts w:cs="Times New Roman"/>
              </w:rPr>
              <w:t>telné a barevné kvality, textury – jejich jednoduché vztahy (podobnost, kontrast, rytmus), jejich kombinace a prom</w:t>
            </w:r>
            <w:r w:rsidRPr="00427948">
              <w:rPr>
                <w:rFonts w:eastAsia="TimesNewRoman" w:cs="Times New Roman"/>
              </w:rPr>
              <w:t>ě</w:t>
            </w:r>
            <w:r w:rsidRPr="00427948">
              <w:rPr>
                <w:rFonts w:cs="Times New Roman"/>
              </w:rPr>
              <w:t>ny v ploše, objemu a prostoru</w:t>
            </w:r>
          </w:p>
          <w:p w:rsidR="00973ED9" w:rsidRPr="00427948" w:rsidRDefault="00973ED9" w:rsidP="00AD3618">
            <w:pPr>
              <w:pStyle w:val="Odstavecseseznamem"/>
              <w:numPr>
                <w:ilvl w:val="0"/>
                <w:numId w:val="48"/>
              </w:numPr>
              <w:autoSpaceDE w:val="0"/>
              <w:autoSpaceDN w:val="0"/>
              <w:adjustRightInd w:val="0"/>
              <w:ind w:left="360"/>
              <w:rPr>
                <w:rFonts w:cs="Times New Roman"/>
              </w:rPr>
            </w:pPr>
            <w:r w:rsidRPr="00427948">
              <w:rPr>
                <w:rFonts w:cs="Times New Roman"/>
              </w:rPr>
              <w:t>typy vizuáln</w:t>
            </w:r>
            <w:r w:rsidRPr="00427948">
              <w:rPr>
                <w:rFonts w:eastAsia="TimesNewRoman" w:cs="Times New Roman"/>
              </w:rPr>
              <w:t xml:space="preserve">ě </w:t>
            </w:r>
            <w:r w:rsidRPr="00427948">
              <w:rPr>
                <w:rFonts w:cs="Times New Roman"/>
              </w:rPr>
              <w:t>obrazných vyjád</w:t>
            </w:r>
            <w:r w:rsidRPr="00427948">
              <w:rPr>
                <w:rFonts w:eastAsia="TimesNewRoman" w:cs="Times New Roman"/>
              </w:rPr>
              <w:t>ř</w:t>
            </w:r>
            <w:r w:rsidRPr="00427948">
              <w:rPr>
                <w:rFonts w:cs="Times New Roman"/>
              </w:rPr>
              <w:t>ení - jejich rozlišení, výb</w:t>
            </w:r>
            <w:r w:rsidRPr="00427948">
              <w:rPr>
                <w:rFonts w:eastAsia="TimesNewRoman" w:cs="Times New Roman"/>
              </w:rPr>
              <w:t>ě</w:t>
            </w:r>
            <w:r w:rsidRPr="00427948">
              <w:rPr>
                <w:rFonts w:cs="Times New Roman"/>
              </w:rPr>
              <w:t>r a uplatn</w:t>
            </w:r>
            <w:r w:rsidRPr="00427948">
              <w:rPr>
                <w:rFonts w:eastAsia="TimesNewRoman" w:cs="Times New Roman"/>
              </w:rPr>
              <w:t>ě</w:t>
            </w:r>
            <w:r w:rsidRPr="00427948">
              <w:rPr>
                <w:rFonts w:cs="Times New Roman"/>
              </w:rPr>
              <w:t>ní - hra</w:t>
            </w:r>
            <w:r w:rsidRPr="00427948">
              <w:rPr>
                <w:rFonts w:eastAsia="TimesNewRoman" w:cs="Times New Roman"/>
              </w:rPr>
              <w:t>č</w:t>
            </w:r>
            <w:r w:rsidRPr="00427948">
              <w:rPr>
                <w:rFonts w:cs="Times New Roman"/>
              </w:rPr>
              <w:t>ky, objekty, ilustrace text</w:t>
            </w:r>
            <w:r w:rsidRPr="00427948">
              <w:rPr>
                <w:rFonts w:eastAsia="TimesNewRoman" w:cs="Times New Roman"/>
              </w:rPr>
              <w:t>ů</w:t>
            </w:r>
            <w:r w:rsidRPr="00427948">
              <w:rPr>
                <w:rFonts w:cs="Times New Roman"/>
              </w:rPr>
              <w:t>, volná malba, skulptura, plastika, animovaný film, komiks, fotografie, elektronický obraz, reklama</w:t>
            </w:r>
          </w:p>
        </w:tc>
        <w:tc>
          <w:tcPr>
            <w:tcW w:w="992" w:type="dxa"/>
          </w:tcPr>
          <w:p w:rsidR="00973ED9" w:rsidRPr="00427948" w:rsidRDefault="00BD7808" w:rsidP="00BD7808">
            <w:pPr>
              <w:jc w:val="center"/>
            </w:pPr>
            <w:r>
              <w:t>4. – 5.</w:t>
            </w:r>
          </w:p>
        </w:tc>
        <w:tc>
          <w:tcPr>
            <w:tcW w:w="2376" w:type="dxa"/>
          </w:tcPr>
          <w:p w:rsidR="00973ED9" w:rsidRDefault="00C64D16" w:rsidP="00E55B45">
            <w:r>
              <w:t>OSV/1</w:t>
            </w:r>
          </w:p>
          <w:p w:rsidR="00BD7808" w:rsidRPr="00427948" w:rsidRDefault="00BD7808" w:rsidP="00E55B45">
            <w:r>
              <w:t>MEV/1, 2, 3, 4</w:t>
            </w:r>
          </w:p>
        </w:tc>
      </w:tr>
      <w:tr w:rsidR="00973ED9" w:rsidRPr="00427948" w:rsidTr="00AD3618">
        <w:tc>
          <w:tcPr>
            <w:tcW w:w="2943" w:type="dxa"/>
          </w:tcPr>
          <w:p w:rsidR="00973ED9" w:rsidRPr="00427948" w:rsidRDefault="00973ED9" w:rsidP="00E55B45">
            <w:pPr>
              <w:autoSpaceDE w:val="0"/>
              <w:autoSpaceDN w:val="0"/>
              <w:adjustRightInd w:val="0"/>
              <w:rPr>
                <w:rFonts w:cs="Times New Roman"/>
              </w:rPr>
            </w:pPr>
            <w:r w:rsidRPr="00427948">
              <w:rPr>
                <w:rFonts w:cs="Times New Roman"/>
              </w:rPr>
              <w:t>užívá a kombinuje prvky vizuáln</w:t>
            </w:r>
            <w:r w:rsidRPr="00427948">
              <w:rPr>
                <w:rFonts w:ascii="TimesNewRoman" w:eastAsia="TimesNewRoman" w:cs="TimesNewRoman" w:hint="eastAsia"/>
              </w:rPr>
              <w:t>ě</w:t>
            </w:r>
            <w:r w:rsidRPr="00427948">
              <w:rPr>
                <w:rFonts w:ascii="TimesNewRoman" w:eastAsia="TimesNewRoman" w:cs="TimesNewRoman"/>
              </w:rPr>
              <w:t xml:space="preserve"> </w:t>
            </w:r>
            <w:r w:rsidRPr="00427948">
              <w:rPr>
                <w:rFonts w:cs="Times New Roman"/>
              </w:rPr>
              <w:t>obrazného vyjád</w:t>
            </w:r>
            <w:r w:rsidRPr="00427948">
              <w:rPr>
                <w:rFonts w:ascii="TimesNewRoman" w:eastAsia="TimesNewRoman" w:cs="TimesNewRoman" w:hint="eastAsia"/>
              </w:rPr>
              <w:t>ř</w:t>
            </w:r>
            <w:r w:rsidRPr="00427948">
              <w:rPr>
                <w:rFonts w:cs="Times New Roman"/>
              </w:rPr>
              <w:t>ení ve vztahu k celku: v plošném vyjád</w:t>
            </w:r>
            <w:r w:rsidRPr="00427948">
              <w:rPr>
                <w:rFonts w:ascii="TimesNewRoman" w:eastAsia="TimesNewRoman" w:cs="TimesNewRoman" w:hint="eastAsia"/>
              </w:rPr>
              <w:t>ř</w:t>
            </w:r>
            <w:r w:rsidRPr="00427948">
              <w:rPr>
                <w:rFonts w:cs="Times New Roman"/>
              </w:rPr>
              <w:t xml:space="preserve">ení linie a </w:t>
            </w:r>
            <w:r w:rsidRPr="00427948">
              <w:rPr>
                <w:rFonts w:cs="Times New Roman"/>
              </w:rPr>
              <w:lastRenderedPageBreak/>
              <w:t>barevné</w:t>
            </w:r>
          </w:p>
          <w:p w:rsidR="00973ED9" w:rsidRPr="00427948" w:rsidRDefault="00973ED9" w:rsidP="00E55B45">
            <w:pPr>
              <w:autoSpaceDE w:val="0"/>
              <w:autoSpaceDN w:val="0"/>
              <w:adjustRightInd w:val="0"/>
              <w:rPr>
                <w:rFonts w:cs="Times New Roman"/>
              </w:rPr>
            </w:pPr>
            <w:r w:rsidRPr="00427948">
              <w:rPr>
                <w:rFonts w:cs="Times New Roman"/>
              </w:rPr>
              <w:t>plochy; v objemovém vyjád</w:t>
            </w:r>
            <w:r w:rsidRPr="00427948">
              <w:rPr>
                <w:rFonts w:ascii="TimesNewRoman" w:eastAsia="TimesNewRoman" w:cs="TimesNewRoman" w:hint="eastAsia"/>
              </w:rPr>
              <w:t>ř</w:t>
            </w:r>
            <w:r w:rsidRPr="00427948">
              <w:rPr>
                <w:rFonts w:cs="Times New Roman"/>
              </w:rPr>
              <w:t>ení modelování a skulpturální postup; v prostorovém vyjád</w:t>
            </w:r>
            <w:r w:rsidRPr="00427948">
              <w:rPr>
                <w:rFonts w:ascii="TimesNewRoman" w:eastAsia="TimesNewRoman" w:cs="TimesNewRoman" w:hint="eastAsia"/>
              </w:rPr>
              <w:t>ř</w:t>
            </w:r>
            <w:r w:rsidRPr="00427948">
              <w:rPr>
                <w:rFonts w:cs="Times New Roman"/>
              </w:rPr>
              <w:t>ení uspo</w:t>
            </w:r>
            <w:r w:rsidRPr="00427948">
              <w:rPr>
                <w:rFonts w:ascii="TimesNewRoman" w:eastAsia="TimesNewRoman" w:cs="TimesNewRoman" w:hint="eastAsia"/>
              </w:rPr>
              <w:t>ř</w:t>
            </w:r>
            <w:r w:rsidRPr="00427948">
              <w:rPr>
                <w:rFonts w:cs="Times New Roman"/>
              </w:rPr>
              <w:t>ádání prvk</w:t>
            </w:r>
            <w:r w:rsidRPr="00427948">
              <w:rPr>
                <w:rFonts w:ascii="TimesNewRoman" w:eastAsia="TimesNewRoman" w:cs="TimesNewRoman" w:hint="eastAsia"/>
              </w:rPr>
              <w:t>ů</w:t>
            </w:r>
            <w:r w:rsidRPr="00427948">
              <w:rPr>
                <w:rFonts w:ascii="TimesNewRoman" w:eastAsia="TimesNewRoman" w:cs="TimesNewRoman"/>
              </w:rPr>
              <w:t xml:space="preserve"> </w:t>
            </w:r>
            <w:r w:rsidRPr="00427948">
              <w:rPr>
                <w:rFonts w:cs="Times New Roman"/>
              </w:rPr>
              <w:t>ve vztahu k vlastnímu t</w:t>
            </w:r>
            <w:r w:rsidRPr="00427948">
              <w:rPr>
                <w:rFonts w:ascii="TimesNewRoman" w:eastAsia="TimesNewRoman" w:cs="TimesNewRoman" w:hint="eastAsia"/>
              </w:rPr>
              <w:t>ě</w:t>
            </w:r>
            <w:r w:rsidRPr="00427948">
              <w:rPr>
                <w:rFonts w:cs="Times New Roman"/>
              </w:rPr>
              <w:t>lu i jako nezávislý model</w:t>
            </w:r>
          </w:p>
        </w:tc>
        <w:tc>
          <w:tcPr>
            <w:tcW w:w="2977" w:type="dxa"/>
          </w:tcPr>
          <w:p w:rsidR="00973ED9" w:rsidRPr="00427948" w:rsidRDefault="00973ED9" w:rsidP="00AD3618">
            <w:pPr>
              <w:pStyle w:val="Odstavecseseznamem"/>
              <w:numPr>
                <w:ilvl w:val="0"/>
                <w:numId w:val="48"/>
              </w:numPr>
              <w:autoSpaceDE w:val="0"/>
              <w:autoSpaceDN w:val="0"/>
              <w:adjustRightInd w:val="0"/>
              <w:ind w:left="360"/>
              <w:rPr>
                <w:rFonts w:eastAsia="TimesNewRoman" w:cs="Times New Roman"/>
              </w:rPr>
            </w:pPr>
            <w:r w:rsidRPr="00427948">
              <w:rPr>
                <w:rFonts w:cs="Times New Roman"/>
              </w:rPr>
              <w:lastRenderedPageBreak/>
              <w:t>uspo</w:t>
            </w:r>
            <w:r w:rsidRPr="00427948">
              <w:rPr>
                <w:rFonts w:eastAsia="TimesNewRoman" w:cs="Times New Roman"/>
              </w:rPr>
              <w:t>ř</w:t>
            </w:r>
            <w:r w:rsidRPr="00427948">
              <w:rPr>
                <w:rFonts w:cs="Times New Roman"/>
              </w:rPr>
              <w:t>ádání objekt</w:t>
            </w:r>
            <w:r w:rsidRPr="00427948">
              <w:rPr>
                <w:rFonts w:eastAsia="TimesNewRoman" w:cs="Times New Roman"/>
              </w:rPr>
              <w:t xml:space="preserve">ů </w:t>
            </w:r>
            <w:r w:rsidRPr="00427948">
              <w:rPr>
                <w:rFonts w:cs="Times New Roman"/>
              </w:rPr>
              <w:t>do celk</w:t>
            </w:r>
            <w:r w:rsidRPr="00427948">
              <w:rPr>
                <w:rFonts w:eastAsia="TimesNewRoman" w:cs="Times New Roman"/>
              </w:rPr>
              <w:t xml:space="preserve">ů </w:t>
            </w:r>
            <w:r w:rsidRPr="00427948">
              <w:rPr>
                <w:rFonts w:cs="Times New Roman"/>
              </w:rPr>
              <w:t>- uspo</w:t>
            </w:r>
            <w:r w:rsidRPr="00427948">
              <w:rPr>
                <w:rFonts w:eastAsia="TimesNewRoman" w:cs="Times New Roman"/>
              </w:rPr>
              <w:t>ř</w:t>
            </w:r>
            <w:r w:rsidRPr="00427948">
              <w:rPr>
                <w:rFonts w:cs="Times New Roman"/>
              </w:rPr>
              <w:t>ádání na základ</w:t>
            </w:r>
            <w:r w:rsidRPr="00427948">
              <w:rPr>
                <w:rFonts w:eastAsia="TimesNewRoman" w:cs="Times New Roman"/>
              </w:rPr>
              <w:t xml:space="preserve">ě </w:t>
            </w:r>
            <w:r w:rsidRPr="00427948">
              <w:rPr>
                <w:rFonts w:cs="Times New Roman"/>
              </w:rPr>
              <w:t xml:space="preserve">jejich výraznosti, velikosti a </w:t>
            </w:r>
            <w:r w:rsidRPr="00427948">
              <w:rPr>
                <w:rFonts w:cs="Times New Roman"/>
              </w:rPr>
              <w:lastRenderedPageBreak/>
              <w:t>vzájemného postavení ve statickém a dynamickém vyjád</w:t>
            </w:r>
            <w:r w:rsidRPr="00427948">
              <w:rPr>
                <w:rFonts w:eastAsia="TimesNewRoman" w:cs="Times New Roman"/>
              </w:rPr>
              <w:t>ř</w:t>
            </w:r>
            <w:r w:rsidRPr="00427948">
              <w:rPr>
                <w:rFonts w:cs="Times New Roman"/>
              </w:rPr>
              <w:t>ení</w:t>
            </w:r>
          </w:p>
        </w:tc>
        <w:tc>
          <w:tcPr>
            <w:tcW w:w="992" w:type="dxa"/>
          </w:tcPr>
          <w:p w:rsidR="00973ED9" w:rsidRPr="00427948" w:rsidRDefault="00BD7808" w:rsidP="00E55B45">
            <w:r>
              <w:lastRenderedPageBreak/>
              <w:t>4. - 5.</w:t>
            </w:r>
          </w:p>
        </w:tc>
        <w:tc>
          <w:tcPr>
            <w:tcW w:w="2376" w:type="dxa"/>
          </w:tcPr>
          <w:p w:rsidR="00973ED9" w:rsidRPr="00427948" w:rsidRDefault="00BD7808" w:rsidP="00E55B45">
            <w:r>
              <w:t>OSV/1</w:t>
            </w:r>
          </w:p>
        </w:tc>
      </w:tr>
      <w:tr w:rsidR="00973ED9" w:rsidRPr="00427948" w:rsidTr="00AD3618">
        <w:tc>
          <w:tcPr>
            <w:tcW w:w="2943" w:type="dxa"/>
          </w:tcPr>
          <w:p w:rsidR="00973ED9" w:rsidRPr="00427948" w:rsidRDefault="00973ED9" w:rsidP="00E55B45">
            <w:pPr>
              <w:autoSpaceDE w:val="0"/>
              <w:autoSpaceDN w:val="0"/>
              <w:adjustRightInd w:val="0"/>
              <w:rPr>
                <w:rFonts w:ascii="TimesNewRoman" w:eastAsia="TimesNewRoman" w:cs="TimesNewRoman"/>
              </w:rPr>
            </w:pPr>
            <w:r w:rsidRPr="00427948">
              <w:rPr>
                <w:rFonts w:cs="Times New Roman"/>
              </w:rPr>
              <w:lastRenderedPageBreak/>
              <w:t>p</w:t>
            </w:r>
            <w:r w:rsidRPr="00427948">
              <w:rPr>
                <w:rFonts w:ascii="TimesNewRoman" w:eastAsia="TimesNewRoman" w:cs="TimesNewRoman" w:hint="eastAsia"/>
              </w:rPr>
              <w:t>ř</w:t>
            </w:r>
            <w:r w:rsidRPr="00427948">
              <w:rPr>
                <w:rFonts w:cs="Times New Roman"/>
              </w:rPr>
              <w:t>i tvorb</w:t>
            </w:r>
            <w:r w:rsidRPr="00427948">
              <w:rPr>
                <w:rFonts w:ascii="TimesNewRoman" w:eastAsia="TimesNewRoman" w:cs="TimesNewRoman" w:hint="eastAsia"/>
              </w:rPr>
              <w:t>ě</w:t>
            </w:r>
            <w:r w:rsidRPr="00427948">
              <w:rPr>
                <w:rFonts w:ascii="TimesNewRoman" w:eastAsia="TimesNewRoman" w:cs="TimesNewRoman"/>
              </w:rPr>
              <w:t xml:space="preserve"> </w:t>
            </w:r>
            <w:r w:rsidRPr="00427948">
              <w:rPr>
                <w:rFonts w:cs="Times New Roman"/>
              </w:rPr>
              <w:t>vizuáln</w:t>
            </w:r>
            <w:r w:rsidRPr="00427948">
              <w:rPr>
                <w:rFonts w:ascii="TimesNewRoman" w:eastAsia="TimesNewRoman" w:cs="TimesNewRoman" w:hint="eastAsia"/>
              </w:rPr>
              <w:t>ě</w:t>
            </w:r>
            <w:r w:rsidRPr="00427948">
              <w:rPr>
                <w:rFonts w:ascii="TimesNewRoman" w:eastAsia="TimesNewRoman" w:cs="TimesNewRoman"/>
              </w:rPr>
              <w:t xml:space="preserve"> </w:t>
            </w:r>
            <w:r w:rsidRPr="00427948">
              <w:rPr>
                <w:rFonts w:cs="Times New Roman"/>
              </w:rPr>
              <w:t>obrazných vyjád</w:t>
            </w:r>
            <w:r w:rsidRPr="00427948">
              <w:rPr>
                <w:rFonts w:ascii="TimesNewRoman" w:eastAsia="TimesNewRoman" w:cs="TimesNewRoman" w:hint="eastAsia"/>
              </w:rPr>
              <w:t>ř</w:t>
            </w:r>
            <w:r w:rsidRPr="00427948">
              <w:rPr>
                <w:rFonts w:cs="Times New Roman"/>
              </w:rPr>
              <w:t>ení se</w:t>
            </w:r>
          </w:p>
          <w:p w:rsidR="00973ED9" w:rsidRPr="00427948" w:rsidRDefault="00973ED9" w:rsidP="00E55B45">
            <w:pPr>
              <w:autoSpaceDE w:val="0"/>
              <w:autoSpaceDN w:val="0"/>
              <w:adjustRightInd w:val="0"/>
              <w:rPr>
                <w:rFonts w:cs="Times New Roman"/>
              </w:rPr>
            </w:pPr>
            <w:r w:rsidRPr="00427948">
              <w:rPr>
                <w:rFonts w:cs="Times New Roman"/>
              </w:rPr>
              <w:t>v</w:t>
            </w:r>
            <w:r w:rsidRPr="00427948">
              <w:rPr>
                <w:rFonts w:ascii="TimesNewRoman" w:eastAsia="TimesNewRoman" w:cs="TimesNewRoman" w:hint="eastAsia"/>
              </w:rPr>
              <w:t>ě</w:t>
            </w:r>
            <w:r w:rsidRPr="00427948">
              <w:rPr>
                <w:rFonts w:cs="Times New Roman"/>
              </w:rPr>
              <w:t>dom</w:t>
            </w:r>
            <w:r w:rsidRPr="00427948">
              <w:rPr>
                <w:rFonts w:ascii="TimesNewRoman" w:eastAsia="TimesNewRoman" w:cs="TimesNewRoman" w:hint="eastAsia"/>
              </w:rPr>
              <w:t>ě</w:t>
            </w:r>
            <w:r w:rsidRPr="00427948">
              <w:rPr>
                <w:rFonts w:ascii="TimesNewRoman" w:eastAsia="TimesNewRoman" w:cs="TimesNewRoman"/>
              </w:rPr>
              <w:t xml:space="preserve"> </w:t>
            </w:r>
            <w:r w:rsidRPr="00427948">
              <w:rPr>
                <w:rFonts w:cs="Times New Roman"/>
              </w:rPr>
              <w:t>zam</w:t>
            </w:r>
            <w:r w:rsidRPr="00427948">
              <w:rPr>
                <w:rFonts w:ascii="TimesNewRoman" w:eastAsia="TimesNewRoman" w:cs="TimesNewRoman" w:hint="eastAsia"/>
              </w:rPr>
              <w:t>ěř</w:t>
            </w:r>
            <w:r w:rsidRPr="00427948">
              <w:rPr>
                <w:rFonts w:cs="Times New Roman"/>
              </w:rPr>
              <w:t>uje na projevení vlastních</w:t>
            </w:r>
          </w:p>
          <w:p w:rsidR="00973ED9" w:rsidRPr="00427948" w:rsidRDefault="00973ED9" w:rsidP="00E55B45">
            <w:pPr>
              <w:autoSpaceDE w:val="0"/>
              <w:autoSpaceDN w:val="0"/>
              <w:adjustRightInd w:val="0"/>
              <w:rPr>
                <w:rFonts w:cs="Times New Roman"/>
              </w:rPr>
            </w:pPr>
            <w:r w:rsidRPr="00427948">
              <w:rPr>
                <w:rFonts w:cs="Times New Roman"/>
              </w:rPr>
              <w:t>životních zkušeností i na tvorbu vyjád</w:t>
            </w:r>
            <w:r w:rsidRPr="00427948">
              <w:rPr>
                <w:rFonts w:ascii="TimesNewRoman" w:eastAsia="TimesNewRoman" w:cs="TimesNewRoman" w:hint="eastAsia"/>
              </w:rPr>
              <w:t>ř</w:t>
            </w:r>
            <w:r w:rsidRPr="00427948">
              <w:rPr>
                <w:rFonts w:cs="Times New Roman"/>
              </w:rPr>
              <w:t>ení, která mají komunika</w:t>
            </w:r>
            <w:r w:rsidRPr="00427948">
              <w:rPr>
                <w:rFonts w:ascii="TimesNewRoman" w:eastAsia="TimesNewRoman" w:cs="TimesNewRoman" w:hint="eastAsia"/>
              </w:rPr>
              <w:t>č</w:t>
            </w:r>
            <w:r w:rsidRPr="00427948">
              <w:rPr>
                <w:rFonts w:cs="Times New Roman"/>
              </w:rPr>
              <w:t>ní ú</w:t>
            </w:r>
            <w:r w:rsidRPr="00427948">
              <w:rPr>
                <w:rFonts w:ascii="TimesNewRoman" w:eastAsia="TimesNewRoman" w:cs="TimesNewRoman" w:hint="eastAsia"/>
              </w:rPr>
              <w:t>č</w:t>
            </w:r>
            <w:r w:rsidRPr="00427948">
              <w:rPr>
                <w:rFonts w:cs="Times New Roman"/>
              </w:rPr>
              <w:t>inky pro jeho nejbližší sociální vztahy</w:t>
            </w:r>
          </w:p>
        </w:tc>
        <w:tc>
          <w:tcPr>
            <w:tcW w:w="2977" w:type="dxa"/>
          </w:tcPr>
          <w:p w:rsidR="00973ED9" w:rsidRPr="00427948" w:rsidRDefault="00973ED9" w:rsidP="00AD3618">
            <w:pPr>
              <w:pStyle w:val="Odstavecseseznamem"/>
              <w:numPr>
                <w:ilvl w:val="0"/>
                <w:numId w:val="48"/>
              </w:numPr>
              <w:autoSpaceDE w:val="0"/>
              <w:autoSpaceDN w:val="0"/>
              <w:adjustRightInd w:val="0"/>
              <w:ind w:left="360"/>
              <w:rPr>
                <w:rFonts w:cs="Times New Roman"/>
              </w:rPr>
            </w:pPr>
            <w:r w:rsidRPr="00427948">
              <w:rPr>
                <w:rFonts w:cs="Times New Roman"/>
              </w:rPr>
              <w:t>prost</w:t>
            </w:r>
            <w:r w:rsidRPr="00427948">
              <w:rPr>
                <w:rFonts w:eastAsia="TimesNewRoman" w:cs="Times New Roman"/>
              </w:rPr>
              <w:t>ř</w:t>
            </w:r>
            <w:r w:rsidRPr="00427948">
              <w:rPr>
                <w:rFonts w:cs="Times New Roman"/>
              </w:rPr>
              <w:t>edky pro vyjád</w:t>
            </w:r>
            <w:r w:rsidRPr="00427948">
              <w:rPr>
                <w:rFonts w:eastAsia="TimesNewRoman" w:cs="Times New Roman"/>
              </w:rPr>
              <w:t>ř</w:t>
            </w:r>
            <w:r w:rsidRPr="00427948">
              <w:rPr>
                <w:rFonts w:cs="Times New Roman"/>
              </w:rPr>
              <w:t>ení emocí, pocit</w:t>
            </w:r>
            <w:r w:rsidRPr="00427948">
              <w:rPr>
                <w:rFonts w:eastAsia="TimesNewRoman" w:cs="Times New Roman"/>
              </w:rPr>
              <w:t>ů</w:t>
            </w:r>
            <w:r w:rsidRPr="00427948">
              <w:rPr>
                <w:rFonts w:cs="Times New Roman"/>
              </w:rPr>
              <w:t>, nálad, fantazie, p</w:t>
            </w:r>
            <w:r w:rsidRPr="00427948">
              <w:rPr>
                <w:rFonts w:eastAsia="TimesNewRoman" w:cs="Times New Roman"/>
              </w:rPr>
              <w:t>ř</w:t>
            </w:r>
            <w:r w:rsidRPr="00427948">
              <w:rPr>
                <w:rFonts w:cs="Times New Roman"/>
              </w:rPr>
              <w:t xml:space="preserve">edstav a osobních zkušeností </w:t>
            </w:r>
            <w:r w:rsidR="00BD7808">
              <w:rPr>
                <w:rFonts w:cs="Times New Roman"/>
              </w:rPr>
              <w:t>-</w:t>
            </w:r>
          </w:p>
          <w:p w:rsidR="00973ED9" w:rsidRPr="00427948" w:rsidRDefault="00973ED9" w:rsidP="00BD7808">
            <w:pPr>
              <w:pStyle w:val="Odstavecseseznamem"/>
              <w:autoSpaceDE w:val="0"/>
              <w:autoSpaceDN w:val="0"/>
              <w:adjustRightInd w:val="0"/>
              <w:ind w:left="360"/>
              <w:rPr>
                <w:rFonts w:cs="Times New Roman"/>
              </w:rPr>
            </w:pPr>
            <w:r w:rsidRPr="00427948">
              <w:rPr>
                <w:rFonts w:cs="Times New Roman"/>
              </w:rPr>
              <w:t>manipulace s objekty, pohyb t</w:t>
            </w:r>
            <w:r w:rsidRPr="00427948">
              <w:rPr>
                <w:rFonts w:eastAsia="TimesNewRoman" w:cs="Times New Roman"/>
              </w:rPr>
              <w:t>ě</w:t>
            </w:r>
            <w:r w:rsidRPr="00427948">
              <w:rPr>
                <w:rFonts w:cs="Times New Roman"/>
              </w:rPr>
              <w:t>la a jeho umíst</w:t>
            </w:r>
            <w:r w:rsidRPr="00427948">
              <w:rPr>
                <w:rFonts w:eastAsia="TimesNewRoman" w:cs="Times New Roman"/>
              </w:rPr>
              <w:t>ě</w:t>
            </w:r>
            <w:r w:rsidRPr="00427948">
              <w:rPr>
                <w:rFonts w:cs="Times New Roman"/>
              </w:rPr>
              <w:t>ní v prostoru, ak</w:t>
            </w:r>
            <w:r w:rsidRPr="00427948">
              <w:rPr>
                <w:rFonts w:eastAsia="TimesNewRoman" w:cs="Times New Roman"/>
              </w:rPr>
              <w:t>č</w:t>
            </w:r>
            <w:r w:rsidRPr="00427948">
              <w:rPr>
                <w:rFonts w:cs="Times New Roman"/>
              </w:rPr>
              <w:t>ní tvar malby a kresby</w:t>
            </w:r>
          </w:p>
        </w:tc>
        <w:tc>
          <w:tcPr>
            <w:tcW w:w="992" w:type="dxa"/>
          </w:tcPr>
          <w:p w:rsidR="00973ED9" w:rsidRPr="00427948" w:rsidRDefault="00BD7808" w:rsidP="00E55B45">
            <w:r>
              <w:t>4. – 5.</w:t>
            </w:r>
          </w:p>
        </w:tc>
        <w:tc>
          <w:tcPr>
            <w:tcW w:w="2376" w:type="dxa"/>
          </w:tcPr>
          <w:p w:rsidR="00973ED9" w:rsidRPr="00427948" w:rsidRDefault="00973ED9" w:rsidP="00E55B45"/>
        </w:tc>
      </w:tr>
      <w:tr w:rsidR="00973ED9" w:rsidRPr="00427948" w:rsidTr="00AD3618">
        <w:tc>
          <w:tcPr>
            <w:tcW w:w="2943" w:type="dxa"/>
          </w:tcPr>
          <w:p w:rsidR="00973ED9" w:rsidRPr="00427948" w:rsidRDefault="00973ED9" w:rsidP="00E55B45">
            <w:pPr>
              <w:autoSpaceDE w:val="0"/>
              <w:autoSpaceDN w:val="0"/>
              <w:adjustRightInd w:val="0"/>
              <w:rPr>
                <w:rFonts w:cs="Times New Roman"/>
              </w:rPr>
            </w:pPr>
            <w:r w:rsidRPr="00427948">
              <w:rPr>
                <w:rFonts w:cs="Times New Roman"/>
              </w:rPr>
              <w:t>nalézá vhodné prost</w:t>
            </w:r>
            <w:r w:rsidRPr="00427948">
              <w:rPr>
                <w:rFonts w:ascii="TimesNewRoman" w:eastAsia="TimesNewRoman" w:cs="TimesNewRoman" w:hint="eastAsia"/>
              </w:rPr>
              <w:t>ř</w:t>
            </w:r>
            <w:r w:rsidRPr="00427948">
              <w:rPr>
                <w:rFonts w:cs="Times New Roman"/>
              </w:rPr>
              <w:t>edky pro vizuáln</w:t>
            </w:r>
            <w:r w:rsidRPr="00427948">
              <w:rPr>
                <w:rFonts w:ascii="TimesNewRoman" w:eastAsia="TimesNewRoman" w:cs="TimesNewRoman" w:hint="eastAsia"/>
              </w:rPr>
              <w:t>ě</w:t>
            </w:r>
          </w:p>
          <w:p w:rsidR="00973ED9" w:rsidRPr="00427948" w:rsidRDefault="00973ED9" w:rsidP="00E55B45">
            <w:pPr>
              <w:autoSpaceDE w:val="0"/>
              <w:autoSpaceDN w:val="0"/>
              <w:adjustRightInd w:val="0"/>
              <w:rPr>
                <w:rFonts w:cs="Times New Roman"/>
              </w:rPr>
            </w:pPr>
            <w:r w:rsidRPr="00427948">
              <w:rPr>
                <w:rFonts w:cs="Times New Roman"/>
              </w:rPr>
              <w:t>obrazná vyjád</w:t>
            </w:r>
            <w:r w:rsidRPr="00427948">
              <w:rPr>
                <w:rFonts w:ascii="TimesNewRoman" w:eastAsia="TimesNewRoman" w:cs="TimesNewRoman" w:hint="eastAsia"/>
              </w:rPr>
              <w:t>ř</w:t>
            </w:r>
            <w:r w:rsidRPr="00427948">
              <w:rPr>
                <w:rFonts w:cs="Times New Roman"/>
              </w:rPr>
              <w:t>ení vzniklá na základ</w:t>
            </w:r>
            <w:r w:rsidRPr="00427948">
              <w:rPr>
                <w:rFonts w:ascii="TimesNewRoman" w:eastAsia="TimesNewRoman" w:cs="TimesNewRoman" w:hint="eastAsia"/>
              </w:rPr>
              <w:t>ě</w:t>
            </w:r>
          </w:p>
          <w:p w:rsidR="00973ED9" w:rsidRPr="00427948" w:rsidRDefault="00973ED9" w:rsidP="00E55B45">
            <w:pPr>
              <w:autoSpaceDE w:val="0"/>
              <w:autoSpaceDN w:val="0"/>
              <w:adjustRightInd w:val="0"/>
              <w:rPr>
                <w:rFonts w:cs="Times New Roman"/>
              </w:rPr>
            </w:pPr>
            <w:r w:rsidRPr="00427948">
              <w:rPr>
                <w:rFonts w:cs="Times New Roman"/>
              </w:rPr>
              <w:t>vztahu zrakového vnímání k vnímání</w:t>
            </w:r>
          </w:p>
          <w:p w:rsidR="00973ED9" w:rsidRPr="00427948" w:rsidRDefault="00973ED9" w:rsidP="00E55B45">
            <w:pPr>
              <w:autoSpaceDE w:val="0"/>
              <w:autoSpaceDN w:val="0"/>
              <w:adjustRightInd w:val="0"/>
              <w:rPr>
                <w:rFonts w:cs="Times New Roman"/>
              </w:rPr>
            </w:pPr>
            <w:r w:rsidRPr="00427948">
              <w:rPr>
                <w:rFonts w:cs="Times New Roman"/>
              </w:rPr>
              <w:t>dalšími smysly; uplat</w:t>
            </w:r>
            <w:r w:rsidRPr="00427948">
              <w:rPr>
                <w:rFonts w:ascii="TimesNewRoman" w:eastAsia="TimesNewRoman" w:cs="TimesNewRoman" w:hint="eastAsia"/>
              </w:rPr>
              <w:t>ň</w:t>
            </w:r>
            <w:r w:rsidRPr="00427948">
              <w:rPr>
                <w:rFonts w:cs="Times New Roman"/>
              </w:rPr>
              <w:t>uje je v plošné, objemové i prostorové tvorb</w:t>
            </w:r>
            <w:r w:rsidRPr="00427948">
              <w:rPr>
                <w:rFonts w:ascii="TimesNewRoman" w:eastAsia="TimesNewRoman" w:cs="TimesNewRoman" w:hint="eastAsia"/>
              </w:rPr>
              <w:t>ě</w:t>
            </w:r>
          </w:p>
        </w:tc>
        <w:tc>
          <w:tcPr>
            <w:tcW w:w="2977" w:type="dxa"/>
          </w:tcPr>
          <w:p w:rsidR="00973ED9" w:rsidRPr="00427948" w:rsidRDefault="00973ED9" w:rsidP="00AD3618">
            <w:pPr>
              <w:pStyle w:val="Odstavecseseznamem"/>
              <w:numPr>
                <w:ilvl w:val="0"/>
                <w:numId w:val="51"/>
              </w:numPr>
              <w:autoSpaceDE w:val="0"/>
              <w:autoSpaceDN w:val="0"/>
              <w:adjustRightInd w:val="0"/>
              <w:ind w:left="360"/>
              <w:rPr>
                <w:rFonts w:cs="Times New Roman"/>
              </w:rPr>
            </w:pPr>
            <w:r w:rsidRPr="00427948">
              <w:rPr>
                <w:rFonts w:cs="Times New Roman"/>
              </w:rPr>
              <w:t>reflexe a vztahy zrakového vnímání k vnímání ostatními smysly – vizuáln</w:t>
            </w:r>
            <w:r w:rsidRPr="00427948">
              <w:rPr>
                <w:rFonts w:eastAsia="TimesNewRoman" w:cs="Times New Roman"/>
              </w:rPr>
              <w:t xml:space="preserve">ě </w:t>
            </w:r>
            <w:r w:rsidRPr="00427948">
              <w:rPr>
                <w:rFonts w:cs="Times New Roman"/>
              </w:rPr>
              <w:t>obrazná vyjád</w:t>
            </w:r>
            <w:r w:rsidRPr="00427948">
              <w:rPr>
                <w:rFonts w:eastAsia="TimesNewRoman" w:cs="Times New Roman"/>
              </w:rPr>
              <w:t>ř</w:t>
            </w:r>
            <w:r w:rsidRPr="00427948">
              <w:rPr>
                <w:rFonts w:cs="Times New Roman"/>
              </w:rPr>
              <w:t>ení podn</w:t>
            </w:r>
            <w:r w:rsidRPr="00427948">
              <w:rPr>
                <w:rFonts w:eastAsia="TimesNewRoman" w:cs="Times New Roman"/>
              </w:rPr>
              <w:t>ě</w:t>
            </w:r>
            <w:r w:rsidRPr="00427948">
              <w:rPr>
                <w:rFonts w:cs="Times New Roman"/>
              </w:rPr>
              <w:t>t</w:t>
            </w:r>
            <w:r w:rsidRPr="00427948">
              <w:rPr>
                <w:rFonts w:eastAsia="TimesNewRoman" w:cs="Times New Roman"/>
              </w:rPr>
              <w:t xml:space="preserve">ů </w:t>
            </w:r>
            <w:r w:rsidRPr="00427948">
              <w:rPr>
                <w:rFonts w:cs="Times New Roman"/>
              </w:rPr>
              <w:t xml:space="preserve">hmatových, sluchových, pohybových, </w:t>
            </w:r>
            <w:r w:rsidRPr="00427948">
              <w:rPr>
                <w:rFonts w:eastAsia="TimesNewRoman" w:cs="Times New Roman"/>
              </w:rPr>
              <w:t>č</w:t>
            </w:r>
            <w:r w:rsidRPr="00427948">
              <w:rPr>
                <w:rFonts w:cs="Times New Roman"/>
              </w:rPr>
              <w:t>ichových, chu</w:t>
            </w:r>
            <w:r w:rsidRPr="00427948">
              <w:rPr>
                <w:rFonts w:eastAsia="TimesNewRoman" w:cs="Times New Roman"/>
              </w:rPr>
              <w:t>ť</w:t>
            </w:r>
            <w:r w:rsidRPr="00427948">
              <w:rPr>
                <w:rFonts w:cs="Times New Roman"/>
              </w:rPr>
              <w:t>ových a vyjád</w:t>
            </w:r>
            <w:r w:rsidRPr="00427948">
              <w:rPr>
                <w:rFonts w:eastAsia="TimesNewRoman" w:cs="Times New Roman"/>
              </w:rPr>
              <w:t>ř</w:t>
            </w:r>
            <w:r w:rsidRPr="00427948">
              <w:rPr>
                <w:rFonts w:cs="Times New Roman"/>
              </w:rPr>
              <w:t>ení vizuálních podn</w:t>
            </w:r>
            <w:r w:rsidRPr="00427948">
              <w:rPr>
                <w:rFonts w:eastAsia="TimesNewRoman" w:cs="Times New Roman"/>
              </w:rPr>
              <w:t>ě</w:t>
            </w:r>
            <w:r w:rsidRPr="00427948">
              <w:rPr>
                <w:rFonts w:cs="Times New Roman"/>
              </w:rPr>
              <w:t>t</w:t>
            </w:r>
            <w:r w:rsidRPr="00427948">
              <w:rPr>
                <w:rFonts w:eastAsia="TimesNewRoman" w:cs="Times New Roman"/>
              </w:rPr>
              <w:t xml:space="preserve">ů </w:t>
            </w:r>
            <w:r w:rsidRPr="00427948">
              <w:rPr>
                <w:rFonts w:cs="Times New Roman"/>
              </w:rPr>
              <w:t>prost</w:t>
            </w:r>
            <w:r w:rsidRPr="00427948">
              <w:rPr>
                <w:rFonts w:eastAsia="TimesNewRoman" w:cs="Times New Roman"/>
              </w:rPr>
              <w:t>ř</w:t>
            </w:r>
            <w:r w:rsidRPr="00427948">
              <w:rPr>
                <w:rFonts w:cs="Times New Roman"/>
              </w:rPr>
              <w:t xml:space="preserve">edky vnímatelnými ostatními smysly; </w:t>
            </w:r>
          </w:p>
          <w:p w:rsidR="00973ED9" w:rsidRPr="00427948" w:rsidRDefault="00973ED9" w:rsidP="00AD3618">
            <w:pPr>
              <w:pStyle w:val="Odstavecseseznamem"/>
              <w:numPr>
                <w:ilvl w:val="0"/>
                <w:numId w:val="51"/>
              </w:numPr>
              <w:autoSpaceDE w:val="0"/>
              <w:autoSpaceDN w:val="0"/>
              <w:adjustRightInd w:val="0"/>
              <w:ind w:left="360"/>
              <w:rPr>
                <w:rFonts w:cs="Times New Roman"/>
              </w:rPr>
            </w:pPr>
            <w:r w:rsidRPr="00427948">
              <w:rPr>
                <w:rFonts w:cs="Times New Roman"/>
              </w:rPr>
              <w:t>smyslové ú</w:t>
            </w:r>
            <w:r w:rsidRPr="00427948">
              <w:rPr>
                <w:rFonts w:eastAsia="TimesNewRoman" w:cs="Times New Roman"/>
              </w:rPr>
              <w:t>č</w:t>
            </w:r>
            <w:r w:rsidRPr="00427948">
              <w:rPr>
                <w:rFonts w:cs="Times New Roman"/>
              </w:rPr>
              <w:t>inky vizuáln</w:t>
            </w:r>
            <w:r w:rsidRPr="00427948">
              <w:rPr>
                <w:rFonts w:eastAsia="TimesNewRoman" w:cs="Times New Roman"/>
              </w:rPr>
              <w:t xml:space="preserve">ě </w:t>
            </w:r>
            <w:r w:rsidRPr="00427948">
              <w:rPr>
                <w:rFonts w:cs="Times New Roman"/>
              </w:rPr>
              <w:t>obrazných vyjád</w:t>
            </w:r>
            <w:r w:rsidRPr="00427948">
              <w:rPr>
                <w:rFonts w:eastAsia="TimesNewRoman" w:cs="Times New Roman"/>
              </w:rPr>
              <w:t>ř</w:t>
            </w:r>
            <w:r w:rsidRPr="00427948">
              <w:rPr>
                <w:rFonts w:cs="Times New Roman"/>
              </w:rPr>
              <w:t>ení - um</w:t>
            </w:r>
            <w:r w:rsidRPr="00427948">
              <w:rPr>
                <w:rFonts w:eastAsia="TimesNewRoman" w:cs="Times New Roman"/>
              </w:rPr>
              <w:t>ě</w:t>
            </w:r>
            <w:r w:rsidRPr="00427948">
              <w:rPr>
                <w:rFonts w:cs="Times New Roman"/>
              </w:rPr>
              <w:t>lecká výtvarná tvorba, fotografie, film, tiskoviny, televize, elektronická média, reklama</w:t>
            </w:r>
          </w:p>
        </w:tc>
        <w:tc>
          <w:tcPr>
            <w:tcW w:w="992" w:type="dxa"/>
          </w:tcPr>
          <w:p w:rsidR="00973ED9" w:rsidRPr="00427948" w:rsidRDefault="00BD7808" w:rsidP="00E55B45">
            <w:r>
              <w:t>4. – 5.</w:t>
            </w:r>
          </w:p>
        </w:tc>
        <w:tc>
          <w:tcPr>
            <w:tcW w:w="2376" w:type="dxa"/>
          </w:tcPr>
          <w:p w:rsidR="00973ED9" w:rsidRDefault="00C64D16" w:rsidP="00E55B45">
            <w:r>
              <w:t>OSV/1</w:t>
            </w:r>
          </w:p>
          <w:p w:rsidR="00BD7808" w:rsidRPr="00427948" w:rsidRDefault="00754699" w:rsidP="00E55B45">
            <w:r>
              <w:t>MKV/3</w:t>
            </w:r>
          </w:p>
        </w:tc>
      </w:tr>
      <w:tr w:rsidR="00973ED9" w:rsidRPr="00427948" w:rsidTr="00AD3618">
        <w:tc>
          <w:tcPr>
            <w:tcW w:w="2943" w:type="dxa"/>
          </w:tcPr>
          <w:p w:rsidR="00973ED9" w:rsidRPr="00427948" w:rsidRDefault="00973ED9" w:rsidP="00E55B45">
            <w:pPr>
              <w:autoSpaceDE w:val="0"/>
              <w:autoSpaceDN w:val="0"/>
              <w:adjustRightInd w:val="0"/>
              <w:rPr>
                <w:rFonts w:cs="Times New Roman"/>
              </w:rPr>
            </w:pPr>
            <w:r w:rsidRPr="00427948">
              <w:rPr>
                <w:rFonts w:cs="Times New Roman"/>
              </w:rPr>
              <w:t>osobitost svého vnímání uplat</w:t>
            </w:r>
            <w:r w:rsidRPr="00427948">
              <w:rPr>
                <w:rFonts w:ascii="TimesNewRoman" w:eastAsia="TimesNewRoman" w:cs="TimesNewRoman" w:hint="eastAsia"/>
              </w:rPr>
              <w:t>ň</w:t>
            </w:r>
            <w:r w:rsidRPr="00427948">
              <w:rPr>
                <w:rFonts w:cs="Times New Roman"/>
              </w:rPr>
              <w:t>uje v p</w:t>
            </w:r>
            <w:r w:rsidRPr="00427948">
              <w:rPr>
                <w:rFonts w:ascii="TimesNewRoman" w:eastAsia="TimesNewRoman" w:cs="TimesNewRoman" w:hint="eastAsia"/>
              </w:rPr>
              <w:t>ř</w:t>
            </w:r>
            <w:r w:rsidRPr="00427948">
              <w:rPr>
                <w:rFonts w:cs="Times New Roman"/>
              </w:rPr>
              <w:t>ístupu</w:t>
            </w:r>
          </w:p>
          <w:p w:rsidR="00973ED9" w:rsidRPr="00427948" w:rsidRDefault="00973ED9" w:rsidP="00E55B45">
            <w:pPr>
              <w:autoSpaceDE w:val="0"/>
              <w:autoSpaceDN w:val="0"/>
              <w:adjustRightInd w:val="0"/>
              <w:rPr>
                <w:rFonts w:cs="Times New Roman"/>
              </w:rPr>
            </w:pPr>
            <w:r w:rsidRPr="00427948">
              <w:rPr>
                <w:rFonts w:cs="Times New Roman"/>
              </w:rPr>
              <w:t>k realit</w:t>
            </w:r>
            <w:r w:rsidRPr="00427948">
              <w:rPr>
                <w:rFonts w:ascii="TimesNewRoman" w:eastAsia="TimesNewRoman" w:cs="TimesNewRoman" w:hint="eastAsia"/>
              </w:rPr>
              <w:t>ě</w:t>
            </w:r>
            <w:r w:rsidRPr="00427948">
              <w:rPr>
                <w:rFonts w:cs="Times New Roman"/>
              </w:rPr>
              <w:t>, k tvorb</w:t>
            </w:r>
            <w:r w:rsidRPr="00427948">
              <w:rPr>
                <w:rFonts w:ascii="TimesNewRoman" w:eastAsia="TimesNewRoman" w:cs="TimesNewRoman" w:hint="eastAsia"/>
              </w:rPr>
              <w:t>ě</w:t>
            </w:r>
            <w:r w:rsidRPr="00427948">
              <w:rPr>
                <w:rFonts w:ascii="TimesNewRoman" w:eastAsia="TimesNewRoman" w:cs="TimesNewRoman"/>
              </w:rPr>
              <w:t xml:space="preserve"> </w:t>
            </w:r>
            <w:r w:rsidRPr="00427948">
              <w:rPr>
                <w:rFonts w:cs="Times New Roman"/>
              </w:rPr>
              <w:t>a interpretaci vizuáln</w:t>
            </w:r>
            <w:r w:rsidRPr="00427948">
              <w:rPr>
                <w:rFonts w:ascii="TimesNewRoman" w:eastAsia="TimesNewRoman" w:cs="TimesNewRoman" w:hint="eastAsia"/>
              </w:rPr>
              <w:t>ě</w:t>
            </w:r>
          </w:p>
          <w:p w:rsidR="00973ED9" w:rsidRPr="00427948" w:rsidRDefault="00973ED9" w:rsidP="00E55B45">
            <w:pPr>
              <w:autoSpaceDE w:val="0"/>
              <w:autoSpaceDN w:val="0"/>
              <w:adjustRightInd w:val="0"/>
              <w:rPr>
                <w:rFonts w:cs="Times New Roman"/>
              </w:rPr>
            </w:pPr>
            <w:r w:rsidRPr="00427948">
              <w:rPr>
                <w:rFonts w:cs="Times New Roman"/>
              </w:rPr>
              <w:t>obrazného vyjád</w:t>
            </w:r>
            <w:r w:rsidRPr="00427948">
              <w:rPr>
                <w:rFonts w:ascii="TimesNewRoman" w:eastAsia="TimesNewRoman" w:cs="TimesNewRoman" w:hint="eastAsia"/>
              </w:rPr>
              <w:t>ř</w:t>
            </w:r>
            <w:r w:rsidRPr="00427948">
              <w:rPr>
                <w:rFonts w:cs="Times New Roman"/>
              </w:rPr>
              <w:t>ení; pro vyjád</w:t>
            </w:r>
            <w:r w:rsidRPr="00427948">
              <w:rPr>
                <w:rFonts w:ascii="TimesNewRoman" w:eastAsia="TimesNewRoman" w:cs="TimesNewRoman" w:hint="eastAsia"/>
              </w:rPr>
              <w:t>ř</w:t>
            </w:r>
            <w:r w:rsidRPr="00427948">
              <w:rPr>
                <w:rFonts w:cs="Times New Roman"/>
              </w:rPr>
              <w:t>ení nových i</w:t>
            </w:r>
          </w:p>
          <w:p w:rsidR="00973ED9" w:rsidRPr="00427948" w:rsidRDefault="00973ED9" w:rsidP="00E55B45">
            <w:pPr>
              <w:autoSpaceDE w:val="0"/>
              <w:autoSpaceDN w:val="0"/>
              <w:adjustRightInd w:val="0"/>
              <w:rPr>
                <w:rFonts w:cs="Times New Roman"/>
              </w:rPr>
            </w:pPr>
            <w:r w:rsidRPr="00427948">
              <w:rPr>
                <w:rFonts w:cs="Times New Roman"/>
              </w:rPr>
              <w:t>neobvyklých pocit</w:t>
            </w:r>
            <w:r w:rsidRPr="00427948">
              <w:rPr>
                <w:rFonts w:ascii="TimesNewRoman" w:eastAsia="TimesNewRoman" w:cs="TimesNewRoman" w:hint="eastAsia"/>
              </w:rPr>
              <w:t>ů</w:t>
            </w:r>
            <w:r w:rsidRPr="00427948">
              <w:rPr>
                <w:rFonts w:ascii="TimesNewRoman" w:eastAsia="TimesNewRoman" w:cs="TimesNewRoman"/>
              </w:rPr>
              <w:t xml:space="preserve"> </w:t>
            </w:r>
            <w:r w:rsidRPr="00427948">
              <w:rPr>
                <w:rFonts w:cs="Times New Roman"/>
              </w:rPr>
              <w:t>a prožitk</w:t>
            </w:r>
            <w:r w:rsidRPr="00427948">
              <w:rPr>
                <w:rFonts w:ascii="TimesNewRoman" w:eastAsia="TimesNewRoman" w:cs="TimesNewRoman" w:hint="eastAsia"/>
              </w:rPr>
              <w:t>ů</w:t>
            </w:r>
            <w:r w:rsidRPr="00427948">
              <w:rPr>
                <w:rFonts w:ascii="TimesNewRoman" w:eastAsia="TimesNewRoman" w:cs="TimesNewRoman"/>
              </w:rPr>
              <w:t xml:space="preserve"> </w:t>
            </w:r>
            <w:r w:rsidRPr="00427948">
              <w:rPr>
                <w:rFonts w:cs="Times New Roman"/>
              </w:rPr>
              <w:t>svobodn</w:t>
            </w:r>
            <w:r w:rsidRPr="00427948">
              <w:rPr>
                <w:rFonts w:ascii="TimesNewRoman" w:eastAsia="TimesNewRoman" w:cs="TimesNewRoman" w:hint="eastAsia"/>
              </w:rPr>
              <w:t>ě</w:t>
            </w:r>
            <w:r w:rsidRPr="00427948">
              <w:rPr>
                <w:rFonts w:ascii="TimesNewRoman" w:eastAsia="TimesNewRoman" w:cs="TimesNewRoman"/>
              </w:rPr>
              <w:t xml:space="preserve"> </w:t>
            </w:r>
            <w:r w:rsidRPr="00427948">
              <w:rPr>
                <w:rFonts w:cs="Times New Roman"/>
              </w:rPr>
              <w:t>volí a kombinuje prost</w:t>
            </w:r>
            <w:r w:rsidRPr="00427948">
              <w:rPr>
                <w:rFonts w:ascii="TimesNewRoman" w:eastAsia="TimesNewRoman" w:cs="TimesNewRoman" w:hint="eastAsia"/>
              </w:rPr>
              <w:t>ř</w:t>
            </w:r>
            <w:r w:rsidRPr="00427948">
              <w:rPr>
                <w:rFonts w:cs="Times New Roman"/>
              </w:rPr>
              <w:t>edky</w:t>
            </w:r>
          </w:p>
          <w:p w:rsidR="00973ED9" w:rsidRPr="00427948" w:rsidRDefault="00973ED9" w:rsidP="00E55B45">
            <w:pPr>
              <w:autoSpaceDE w:val="0"/>
              <w:autoSpaceDN w:val="0"/>
              <w:adjustRightInd w:val="0"/>
              <w:rPr>
                <w:rFonts w:cs="Times New Roman"/>
              </w:rPr>
            </w:pPr>
            <w:r w:rsidRPr="00427948">
              <w:rPr>
                <w:rFonts w:cs="Times New Roman"/>
              </w:rPr>
              <w:t>(v</w:t>
            </w:r>
            <w:r w:rsidRPr="00427948">
              <w:rPr>
                <w:rFonts w:ascii="TimesNewRoman" w:eastAsia="TimesNewRoman" w:cs="TimesNewRoman" w:hint="eastAsia"/>
              </w:rPr>
              <w:t>č</w:t>
            </w:r>
            <w:r w:rsidRPr="00427948">
              <w:rPr>
                <w:rFonts w:cs="Times New Roman"/>
              </w:rPr>
              <w:t>etn</w:t>
            </w:r>
            <w:r w:rsidRPr="00427948">
              <w:rPr>
                <w:rFonts w:ascii="TimesNewRoman" w:eastAsia="TimesNewRoman" w:cs="TimesNewRoman" w:hint="eastAsia"/>
              </w:rPr>
              <w:t>ě</w:t>
            </w:r>
            <w:r w:rsidRPr="00427948">
              <w:rPr>
                <w:rFonts w:ascii="TimesNewRoman" w:eastAsia="TimesNewRoman" w:cs="TimesNewRoman"/>
              </w:rPr>
              <w:t xml:space="preserve"> </w:t>
            </w:r>
            <w:r w:rsidRPr="00427948">
              <w:rPr>
                <w:rFonts w:cs="Times New Roman"/>
              </w:rPr>
              <w:t>prost</w:t>
            </w:r>
            <w:r w:rsidRPr="00427948">
              <w:rPr>
                <w:rFonts w:ascii="TimesNewRoman" w:eastAsia="TimesNewRoman" w:cs="TimesNewRoman" w:hint="eastAsia"/>
              </w:rPr>
              <w:t>ř</w:t>
            </w:r>
            <w:r w:rsidRPr="00427948">
              <w:rPr>
                <w:rFonts w:cs="Times New Roman"/>
              </w:rPr>
              <w:t>edk</w:t>
            </w:r>
            <w:r w:rsidRPr="00427948">
              <w:rPr>
                <w:rFonts w:ascii="TimesNewRoman" w:eastAsia="TimesNewRoman" w:cs="TimesNewRoman" w:hint="eastAsia"/>
              </w:rPr>
              <w:t>ů</w:t>
            </w:r>
            <w:r w:rsidRPr="00427948">
              <w:rPr>
                <w:rFonts w:ascii="TimesNewRoman" w:eastAsia="TimesNewRoman" w:cs="TimesNewRoman"/>
              </w:rPr>
              <w:t xml:space="preserve"> </w:t>
            </w:r>
            <w:r w:rsidRPr="00427948">
              <w:rPr>
                <w:rFonts w:cs="Times New Roman"/>
              </w:rPr>
              <w:t>a postup</w:t>
            </w:r>
            <w:r w:rsidRPr="00427948">
              <w:rPr>
                <w:rFonts w:ascii="TimesNewRoman" w:eastAsia="TimesNewRoman" w:cs="TimesNewRoman" w:hint="eastAsia"/>
              </w:rPr>
              <w:t>ů</w:t>
            </w:r>
            <w:r w:rsidRPr="00427948">
              <w:rPr>
                <w:rFonts w:ascii="TimesNewRoman" w:eastAsia="TimesNewRoman" w:cs="TimesNewRoman"/>
              </w:rPr>
              <w:t xml:space="preserve"> </w:t>
            </w:r>
            <w:r w:rsidRPr="00427948">
              <w:rPr>
                <w:rFonts w:cs="Times New Roman"/>
              </w:rPr>
              <w:t>sou</w:t>
            </w:r>
            <w:r w:rsidRPr="00427948">
              <w:rPr>
                <w:rFonts w:ascii="TimesNewRoman" w:eastAsia="TimesNewRoman" w:cs="TimesNewRoman" w:hint="eastAsia"/>
              </w:rPr>
              <w:t>č</w:t>
            </w:r>
            <w:r w:rsidRPr="00427948">
              <w:rPr>
                <w:rFonts w:cs="Times New Roman"/>
              </w:rPr>
              <w:t>asného</w:t>
            </w:r>
          </w:p>
          <w:p w:rsidR="00973ED9" w:rsidRPr="00427948" w:rsidRDefault="00973ED9" w:rsidP="00E55B45">
            <w:pPr>
              <w:autoSpaceDE w:val="0"/>
              <w:autoSpaceDN w:val="0"/>
              <w:adjustRightInd w:val="0"/>
              <w:rPr>
                <w:rFonts w:cs="Times New Roman"/>
              </w:rPr>
            </w:pPr>
            <w:r w:rsidRPr="00427948">
              <w:rPr>
                <w:rFonts w:cs="Times New Roman"/>
              </w:rPr>
              <w:t>výtvarného um</w:t>
            </w:r>
            <w:r w:rsidRPr="00427948">
              <w:rPr>
                <w:rFonts w:ascii="TimesNewRoman" w:eastAsia="TimesNewRoman" w:cs="TimesNewRoman" w:hint="eastAsia"/>
              </w:rPr>
              <w:t>ě</w:t>
            </w:r>
            <w:r w:rsidRPr="00427948">
              <w:rPr>
                <w:rFonts w:cs="Times New Roman"/>
              </w:rPr>
              <w:t>ní)</w:t>
            </w:r>
          </w:p>
        </w:tc>
        <w:tc>
          <w:tcPr>
            <w:tcW w:w="2977" w:type="dxa"/>
          </w:tcPr>
          <w:p w:rsidR="00973ED9" w:rsidRPr="00427948" w:rsidRDefault="00973ED9" w:rsidP="00AD3618">
            <w:pPr>
              <w:pStyle w:val="Odstavecseseznamem"/>
              <w:numPr>
                <w:ilvl w:val="0"/>
                <w:numId w:val="52"/>
              </w:numPr>
              <w:autoSpaceDE w:val="0"/>
              <w:autoSpaceDN w:val="0"/>
              <w:adjustRightInd w:val="0"/>
              <w:ind w:left="360"/>
              <w:rPr>
                <w:rFonts w:eastAsia="TimesNewRoman" w:cs="Times New Roman"/>
              </w:rPr>
            </w:pPr>
            <w:r w:rsidRPr="00427948">
              <w:rPr>
                <w:rFonts w:cs="Times New Roman"/>
              </w:rPr>
              <w:t>p</w:t>
            </w:r>
            <w:r w:rsidRPr="00427948">
              <w:rPr>
                <w:rFonts w:eastAsia="TimesNewRoman" w:cs="Times New Roman"/>
              </w:rPr>
              <w:t>ř</w:t>
            </w:r>
            <w:r w:rsidRPr="00427948">
              <w:rPr>
                <w:rFonts w:cs="Times New Roman"/>
              </w:rPr>
              <w:t>ístupy k vizuáln</w:t>
            </w:r>
            <w:r w:rsidRPr="00427948">
              <w:rPr>
                <w:rFonts w:eastAsia="TimesNewRoman" w:cs="Times New Roman"/>
              </w:rPr>
              <w:t xml:space="preserve">ě </w:t>
            </w:r>
            <w:r w:rsidRPr="00427948">
              <w:rPr>
                <w:rFonts w:cs="Times New Roman"/>
              </w:rPr>
              <w:t>obrazným vyjád</w:t>
            </w:r>
            <w:r w:rsidRPr="00427948">
              <w:rPr>
                <w:rFonts w:eastAsia="TimesNewRoman" w:cs="Times New Roman"/>
              </w:rPr>
              <w:t>ř</w:t>
            </w:r>
            <w:r w:rsidRPr="00427948">
              <w:rPr>
                <w:rFonts w:cs="Times New Roman"/>
              </w:rPr>
              <w:t>ením - hledisko jejich vnímání (vizuální, haptické, statické, dynamické), hledisko jejich motivace (fantazijní, založené na smyslovém vnímání)</w:t>
            </w:r>
          </w:p>
        </w:tc>
        <w:tc>
          <w:tcPr>
            <w:tcW w:w="992" w:type="dxa"/>
          </w:tcPr>
          <w:p w:rsidR="00973ED9" w:rsidRPr="00427948" w:rsidRDefault="00BD7808" w:rsidP="00E55B45">
            <w:r>
              <w:t>4. – 5.</w:t>
            </w:r>
          </w:p>
        </w:tc>
        <w:tc>
          <w:tcPr>
            <w:tcW w:w="2376" w:type="dxa"/>
          </w:tcPr>
          <w:p w:rsidR="00973ED9" w:rsidRPr="00427948" w:rsidRDefault="00973ED9" w:rsidP="00E55B45"/>
        </w:tc>
      </w:tr>
      <w:tr w:rsidR="00973ED9" w:rsidRPr="00427948" w:rsidTr="00AD3618">
        <w:tc>
          <w:tcPr>
            <w:tcW w:w="2943" w:type="dxa"/>
          </w:tcPr>
          <w:p w:rsidR="00973ED9" w:rsidRPr="00427948" w:rsidRDefault="00973ED9" w:rsidP="00E55B45">
            <w:pPr>
              <w:autoSpaceDE w:val="0"/>
              <w:autoSpaceDN w:val="0"/>
              <w:adjustRightInd w:val="0"/>
              <w:rPr>
                <w:rFonts w:cs="Times New Roman"/>
              </w:rPr>
            </w:pPr>
            <w:r w:rsidRPr="00427948">
              <w:rPr>
                <w:rFonts w:cs="Times New Roman"/>
              </w:rPr>
              <w:lastRenderedPageBreak/>
              <w:t>porovnává r</w:t>
            </w:r>
            <w:r w:rsidRPr="00427948">
              <w:rPr>
                <w:rFonts w:ascii="TimesNewRoman" w:eastAsia="TimesNewRoman" w:cs="TimesNewRoman" w:hint="eastAsia"/>
              </w:rPr>
              <w:t>ů</w:t>
            </w:r>
            <w:r w:rsidRPr="00427948">
              <w:rPr>
                <w:rFonts w:cs="Times New Roman"/>
              </w:rPr>
              <w:t>zné interpretace vizuáln</w:t>
            </w:r>
            <w:r w:rsidRPr="00427948">
              <w:rPr>
                <w:rFonts w:ascii="TimesNewRoman" w:eastAsia="TimesNewRoman" w:cs="TimesNewRoman" w:hint="eastAsia"/>
              </w:rPr>
              <w:t>ě</w:t>
            </w:r>
          </w:p>
          <w:p w:rsidR="00973ED9" w:rsidRPr="00427948" w:rsidRDefault="00973ED9" w:rsidP="00E55B45">
            <w:pPr>
              <w:autoSpaceDE w:val="0"/>
              <w:autoSpaceDN w:val="0"/>
              <w:adjustRightInd w:val="0"/>
              <w:rPr>
                <w:rFonts w:cs="Times New Roman"/>
              </w:rPr>
            </w:pPr>
            <w:r w:rsidRPr="00427948">
              <w:rPr>
                <w:rFonts w:cs="Times New Roman"/>
              </w:rPr>
              <w:t>obrazného vyjád</w:t>
            </w:r>
            <w:r w:rsidRPr="00427948">
              <w:rPr>
                <w:rFonts w:ascii="TimesNewRoman" w:eastAsia="TimesNewRoman" w:cs="TimesNewRoman" w:hint="eastAsia"/>
              </w:rPr>
              <w:t>ř</w:t>
            </w:r>
            <w:r w:rsidRPr="00427948">
              <w:rPr>
                <w:rFonts w:cs="Times New Roman"/>
              </w:rPr>
              <w:t>ení a p</w:t>
            </w:r>
            <w:r w:rsidRPr="00427948">
              <w:rPr>
                <w:rFonts w:ascii="TimesNewRoman" w:eastAsia="TimesNewRoman" w:cs="TimesNewRoman" w:hint="eastAsia"/>
              </w:rPr>
              <w:t>ř</w:t>
            </w:r>
            <w:r w:rsidRPr="00427948">
              <w:rPr>
                <w:rFonts w:cs="Times New Roman"/>
              </w:rPr>
              <w:t>istupuje k nim jako ke zdroji inspirace</w:t>
            </w:r>
          </w:p>
        </w:tc>
        <w:tc>
          <w:tcPr>
            <w:tcW w:w="2977" w:type="dxa"/>
          </w:tcPr>
          <w:p w:rsidR="00973ED9" w:rsidRPr="00427948" w:rsidRDefault="00973ED9" w:rsidP="00AD3618">
            <w:pPr>
              <w:pStyle w:val="Odstavecseseznamem"/>
              <w:numPr>
                <w:ilvl w:val="0"/>
                <w:numId w:val="52"/>
              </w:numPr>
              <w:autoSpaceDE w:val="0"/>
              <w:autoSpaceDN w:val="0"/>
              <w:adjustRightInd w:val="0"/>
              <w:ind w:left="360"/>
              <w:rPr>
                <w:rFonts w:cs="Times New Roman"/>
              </w:rPr>
            </w:pPr>
            <w:r w:rsidRPr="00427948">
              <w:rPr>
                <w:rFonts w:cs="Times New Roman"/>
              </w:rPr>
              <w:t>osobní postoj v komunikaci – jeho utvá</w:t>
            </w:r>
            <w:r w:rsidRPr="00427948">
              <w:rPr>
                <w:rFonts w:eastAsia="TimesNewRoman" w:cs="Times New Roman"/>
              </w:rPr>
              <w:t>ř</w:t>
            </w:r>
            <w:r w:rsidRPr="00427948">
              <w:rPr>
                <w:rFonts w:cs="Times New Roman"/>
              </w:rPr>
              <w:t>ení a zd</w:t>
            </w:r>
            <w:r w:rsidRPr="00427948">
              <w:rPr>
                <w:rFonts w:eastAsia="TimesNewRoman" w:cs="Times New Roman"/>
              </w:rPr>
              <w:t>ů</w:t>
            </w:r>
            <w:r w:rsidRPr="00427948">
              <w:rPr>
                <w:rFonts w:cs="Times New Roman"/>
              </w:rPr>
              <w:t>vod</w:t>
            </w:r>
            <w:r w:rsidRPr="00427948">
              <w:rPr>
                <w:rFonts w:eastAsia="TimesNewRoman" w:cs="Times New Roman"/>
              </w:rPr>
              <w:t>ň</w:t>
            </w:r>
            <w:r w:rsidRPr="00427948">
              <w:rPr>
                <w:rFonts w:cs="Times New Roman"/>
              </w:rPr>
              <w:t>ování; odlišné interpretace vizuáln</w:t>
            </w:r>
            <w:r w:rsidRPr="00427948">
              <w:rPr>
                <w:rFonts w:eastAsia="TimesNewRoman" w:cs="Times New Roman"/>
              </w:rPr>
              <w:t xml:space="preserve">ě </w:t>
            </w:r>
            <w:r w:rsidRPr="00427948">
              <w:rPr>
                <w:rFonts w:cs="Times New Roman"/>
              </w:rPr>
              <w:t>obrazných vyjád</w:t>
            </w:r>
            <w:r w:rsidRPr="00427948">
              <w:rPr>
                <w:rFonts w:eastAsia="TimesNewRoman" w:cs="Times New Roman"/>
              </w:rPr>
              <w:t>ř</w:t>
            </w:r>
            <w:r w:rsidRPr="00427948">
              <w:rPr>
                <w:rFonts w:cs="Times New Roman"/>
              </w:rPr>
              <w:t>ení (samostatn</w:t>
            </w:r>
            <w:r w:rsidRPr="00427948">
              <w:rPr>
                <w:rFonts w:eastAsia="TimesNewRoman" w:cs="Times New Roman"/>
              </w:rPr>
              <w:t xml:space="preserve">ě </w:t>
            </w:r>
            <w:r w:rsidRPr="00427948">
              <w:rPr>
                <w:rFonts w:cs="Times New Roman"/>
              </w:rPr>
              <w:t>vytvo</w:t>
            </w:r>
            <w:r w:rsidRPr="00427948">
              <w:rPr>
                <w:rFonts w:eastAsia="TimesNewRoman" w:cs="Times New Roman"/>
              </w:rPr>
              <w:t>ř</w:t>
            </w:r>
            <w:r w:rsidRPr="00427948">
              <w:rPr>
                <w:rFonts w:cs="Times New Roman"/>
              </w:rPr>
              <w:t>ených a p</w:t>
            </w:r>
            <w:r w:rsidRPr="00427948">
              <w:rPr>
                <w:rFonts w:eastAsia="TimesNewRoman" w:cs="Times New Roman"/>
              </w:rPr>
              <w:t>ř</w:t>
            </w:r>
            <w:r w:rsidRPr="00427948">
              <w:rPr>
                <w:rFonts w:cs="Times New Roman"/>
              </w:rPr>
              <w:t>ejatých) v rámci skupin, v nichž se dít</w:t>
            </w:r>
            <w:r w:rsidRPr="00427948">
              <w:rPr>
                <w:rFonts w:eastAsia="TimesNewRoman" w:cs="Times New Roman"/>
              </w:rPr>
              <w:t xml:space="preserve">ě </w:t>
            </w:r>
            <w:r w:rsidRPr="00427948">
              <w:rPr>
                <w:rFonts w:cs="Times New Roman"/>
              </w:rPr>
              <w:t>pohybuje; jejich porovnávání s vlastní interpretací</w:t>
            </w:r>
          </w:p>
        </w:tc>
        <w:tc>
          <w:tcPr>
            <w:tcW w:w="992" w:type="dxa"/>
          </w:tcPr>
          <w:p w:rsidR="00973ED9" w:rsidRPr="00427948" w:rsidRDefault="00BD7808" w:rsidP="00E55B45">
            <w:r>
              <w:t>4. – 5.</w:t>
            </w:r>
          </w:p>
        </w:tc>
        <w:tc>
          <w:tcPr>
            <w:tcW w:w="2376" w:type="dxa"/>
          </w:tcPr>
          <w:p w:rsidR="00973ED9" w:rsidRPr="00427948" w:rsidRDefault="00BD7808" w:rsidP="00E55B45">
            <w:r>
              <w:t>MEV/1, 2</w:t>
            </w:r>
          </w:p>
        </w:tc>
      </w:tr>
      <w:tr w:rsidR="00973ED9" w:rsidRPr="00427948" w:rsidTr="00AD3618">
        <w:tc>
          <w:tcPr>
            <w:tcW w:w="2943" w:type="dxa"/>
          </w:tcPr>
          <w:p w:rsidR="00973ED9" w:rsidRPr="00427948" w:rsidRDefault="00973ED9" w:rsidP="00E55B45">
            <w:pPr>
              <w:autoSpaceDE w:val="0"/>
              <w:autoSpaceDN w:val="0"/>
              <w:adjustRightInd w:val="0"/>
              <w:rPr>
                <w:rFonts w:cs="Times New Roman"/>
              </w:rPr>
            </w:pPr>
            <w:r w:rsidRPr="00427948">
              <w:rPr>
                <w:rFonts w:cs="Times New Roman"/>
              </w:rPr>
              <w:t>nalézá a do komunikace v sociálních vztazích zapojuje obsah vizuáln</w:t>
            </w:r>
            <w:r w:rsidRPr="00427948">
              <w:rPr>
                <w:rFonts w:ascii="TimesNewRoman" w:eastAsia="TimesNewRoman" w:cs="TimesNewRoman" w:hint="eastAsia"/>
              </w:rPr>
              <w:t>ě</w:t>
            </w:r>
            <w:r w:rsidRPr="00427948">
              <w:rPr>
                <w:rFonts w:ascii="TimesNewRoman" w:eastAsia="TimesNewRoman" w:cs="TimesNewRoman"/>
              </w:rPr>
              <w:t xml:space="preserve"> </w:t>
            </w:r>
            <w:r w:rsidRPr="00427948">
              <w:rPr>
                <w:rFonts w:cs="Times New Roman"/>
              </w:rPr>
              <w:t>obrazných vyjád</w:t>
            </w:r>
            <w:r w:rsidRPr="00427948">
              <w:rPr>
                <w:rFonts w:ascii="TimesNewRoman" w:eastAsia="TimesNewRoman" w:cs="TimesNewRoman" w:hint="eastAsia"/>
              </w:rPr>
              <w:t>ř</w:t>
            </w:r>
            <w:r w:rsidRPr="00427948">
              <w:rPr>
                <w:rFonts w:cs="Times New Roman"/>
              </w:rPr>
              <w:t>ení, která samostatn</w:t>
            </w:r>
            <w:r w:rsidRPr="00427948">
              <w:rPr>
                <w:rFonts w:ascii="TimesNewRoman" w:eastAsia="TimesNewRoman" w:cs="TimesNewRoman" w:hint="eastAsia"/>
              </w:rPr>
              <w:t>ě</w:t>
            </w:r>
            <w:r w:rsidRPr="00427948">
              <w:rPr>
                <w:rFonts w:ascii="TimesNewRoman" w:eastAsia="TimesNewRoman" w:cs="TimesNewRoman"/>
              </w:rPr>
              <w:t xml:space="preserve"> </w:t>
            </w:r>
            <w:r w:rsidRPr="00427948">
              <w:rPr>
                <w:rFonts w:cs="Times New Roman"/>
              </w:rPr>
              <w:t>vytvo</w:t>
            </w:r>
            <w:r w:rsidRPr="00427948">
              <w:rPr>
                <w:rFonts w:ascii="TimesNewRoman" w:eastAsia="TimesNewRoman" w:cs="TimesNewRoman" w:hint="eastAsia"/>
              </w:rPr>
              <w:t>ř</w:t>
            </w:r>
            <w:r w:rsidRPr="00427948">
              <w:rPr>
                <w:rFonts w:cs="Times New Roman"/>
              </w:rPr>
              <w:t xml:space="preserve">il, vybral </w:t>
            </w:r>
            <w:r w:rsidRPr="00427948">
              <w:rPr>
                <w:rFonts w:ascii="TimesNewRoman" w:eastAsia="TimesNewRoman" w:cs="TimesNewRoman" w:hint="eastAsia"/>
              </w:rPr>
              <w:t>č</w:t>
            </w:r>
            <w:r w:rsidRPr="00427948">
              <w:rPr>
                <w:rFonts w:cs="Times New Roman"/>
              </w:rPr>
              <w:t>i upravil</w:t>
            </w:r>
          </w:p>
        </w:tc>
        <w:tc>
          <w:tcPr>
            <w:tcW w:w="2977" w:type="dxa"/>
          </w:tcPr>
          <w:p w:rsidR="00973ED9" w:rsidRPr="00427948" w:rsidRDefault="00973ED9" w:rsidP="00AD3618">
            <w:pPr>
              <w:pStyle w:val="Odstavecseseznamem"/>
              <w:numPr>
                <w:ilvl w:val="0"/>
                <w:numId w:val="52"/>
              </w:numPr>
              <w:autoSpaceDE w:val="0"/>
              <w:autoSpaceDN w:val="0"/>
              <w:adjustRightInd w:val="0"/>
              <w:ind w:left="360"/>
              <w:rPr>
                <w:rFonts w:cs="Times New Roman"/>
              </w:rPr>
            </w:pPr>
            <w:r w:rsidRPr="00427948">
              <w:rPr>
                <w:rFonts w:cs="Times New Roman"/>
              </w:rPr>
              <w:t>komunika</w:t>
            </w:r>
            <w:r w:rsidRPr="00427948">
              <w:rPr>
                <w:rFonts w:eastAsia="TimesNewRoman" w:cs="Times New Roman"/>
              </w:rPr>
              <w:t>č</w:t>
            </w:r>
            <w:r w:rsidRPr="00427948">
              <w:rPr>
                <w:rFonts w:cs="Times New Roman"/>
              </w:rPr>
              <w:t>ní obsah vizuáln</w:t>
            </w:r>
            <w:r w:rsidRPr="00427948">
              <w:rPr>
                <w:rFonts w:eastAsia="TimesNewRoman" w:cs="Times New Roman"/>
              </w:rPr>
              <w:t xml:space="preserve">ě </w:t>
            </w:r>
            <w:r w:rsidRPr="00427948">
              <w:rPr>
                <w:rFonts w:cs="Times New Roman"/>
              </w:rPr>
              <w:t>obrazných vyjád</w:t>
            </w:r>
            <w:r w:rsidRPr="00427948">
              <w:rPr>
                <w:rFonts w:eastAsia="TimesNewRoman" w:cs="Times New Roman"/>
              </w:rPr>
              <w:t>ř</w:t>
            </w:r>
            <w:r w:rsidRPr="00427948">
              <w:rPr>
                <w:rFonts w:cs="Times New Roman"/>
              </w:rPr>
              <w:t>ení - v komunikaci se spolužáky, rodinnými p</w:t>
            </w:r>
            <w:r w:rsidRPr="00427948">
              <w:rPr>
                <w:rFonts w:eastAsia="TimesNewRoman" w:cs="Times New Roman"/>
              </w:rPr>
              <w:t>ř</w:t>
            </w:r>
            <w:r w:rsidRPr="00427948">
              <w:rPr>
                <w:rFonts w:cs="Times New Roman"/>
              </w:rPr>
              <w:t>íslušníky a v rámci skupin, v nichž se žák pohybuje (ve škole i mimo školu);</w:t>
            </w:r>
          </w:p>
          <w:p w:rsidR="00973ED9" w:rsidRPr="00427948" w:rsidRDefault="00973ED9" w:rsidP="00AD3618">
            <w:pPr>
              <w:pStyle w:val="Odstavecseseznamem"/>
              <w:numPr>
                <w:ilvl w:val="0"/>
                <w:numId w:val="52"/>
              </w:numPr>
              <w:autoSpaceDE w:val="0"/>
              <w:autoSpaceDN w:val="0"/>
              <w:adjustRightInd w:val="0"/>
              <w:ind w:left="360"/>
              <w:rPr>
                <w:rFonts w:eastAsia="TimesNewRoman" w:cs="Times New Roman"/>
              </w:rPr>
            </w:pPr>
            <w:r w:rsidRPr="00427948">
              <w:rPr>
                <w:rFonts w:cs="Times New Roman"/>
              </w:rPr>
              <w:t>vysv</w:t>
            </w:r>
            <w:r w:rsidRPr="00427948">
              <w:rPr>
                <w:rFonts w:eastAsia="TimesNewRoman" w:cs="Times New Roman"/>
              </w:rPr>
              <w:t>ě</w:t>
            </w:r>
            <w:r w:rsidRPr="00427948">
              <w:rPr>
                <w:rFonts w:cs="Times New Roman"/>
              </w:rPr>
              <w:t>tlování výsledk</w:t>
            </w:r>
            <w:r w:rsidRPr="00427948">
              <w:rPr>
                <w:rFonts w:eastAsia="TimesNewRoman" w:cs="Times New Roman"/>
              </w:rPr>
              <w:t xml:space="preserve">ů </w:t>
            </w:r>
            <w:r w:rsidRPr="00427948">
              <w:rPr>
                <w:rFonts w:cs="Times New Roman"/>
              </w:rPr>
              <w:t>tvorby podle vlastních schopností a zam</w:t>
            </w:r>
            <w:r w:rsidRPr="00427948">
              <w:rPr>
                <w:rFonts w:eastAsia="TimesNewRoman" w:cs="Times New Roman"/>
              </w:rPr>
              <w:t>ěř</w:t>
            </w:r>
            <w:r w:rsidRPr="00427948">
              <w:rPr>
                <w:rFonts w:cs="Times New Roman"/>
              </w:rPr>
              <w:t>ení.</w:t>
            </w:r>
          </w:p>
          <w:p w:rsidR="00973ED9" w:rsidRPr="00427948" w:rsidRDefault="00973ED9" w:rsidP="00AD3618">
            <w:pPr>
              <w:pStyle w:val="Odstavecseseznamem"/>
              <w:numPr>
                <w:ilvl w:val="0"/>
                <w:numId w:val="52"/>
              </w:numPr>
              <w:autoSpaceDE w:val="0"/>
              <w:autoSpaceDN w:val="0"/>
              <w:adjustRightInd w:val="0"/>
              <w:ind w:left="360"/>
              <w:rPr>
                <w:rFonts w:cs="Times New Roman"/>
              </w:rPr>
            </w:pPr>
            <w:r w:rsidRPr="00427948">
              <w:rPr>
                <w:rFonts w:cs="Times New Roman"/>
              </w:rPr>
              <w:t>prom</w:t>
            </w:r>
            <w:r w:rsidRPr="00427948">
              <w:rPr>
                <w:rFonts w:eastAsia="TimesNewRoman" w:cs="Times New Roman"/>
              </w:rPr>
              <w:t>ě</w:t>
            </w:r>
            <w:r w:rsidRPr="00427948">
              <w:rPr>
                <w:rFonts w:cs="Times New Roman"/>
              </w:rPr>
              <w:t>ny komunika</w:t>
            </w:r>
            <w:r w:rsidRPr="00427948">
              <w:rPr>
                <w:rFonts w:eastAsia="TimesNewRoman" w:cs="Times New Roman"/>
              </w:rPr>
              <w:t>č</w:t>
            </w:r>
            <w:r w:rsidRPr="00427948">
              <w:rPr>
                <w:rFonts w:cs="Times New Roman"/>
              </w:rPr>
              <w:t>ního obsahu - zám</w:t>
            </w:r>
            <w:r w:rsidRPr="00427948">
              <w:rPr>
                <w:rFonts w:eastAsia="TimesNewRoman" w:cs="Times New Roman"/>
              </w:rPr>
              <w:t>ě</w:t>
            </w:r>
            <w:r w:rsidRPr="00427948">
              <w:rPr>
                <w:rFonts w:cs="Times New Roman"/>
              </w:rPr>
              <w:t>ry tvorby a prom</w:t>
            </w:r>
            <w:r w:rsidRPr="00427948">
              <w:rPr>
                <w:rFonts w:eastAsia="TimesNewRoman" w:cs="Times New Roman"/>
              </w:rPr>
              <w:t>ě</w:t>
            </w:r>
            <w:r w:rsidRPr="00427948">
              <w:rPr>
                <w:rFonts w:cs="Times New Roman"/>
              </w:rPr>
              <w:t>ny obsahu vlastních vizuáln</w:t>
            </w:r>
            <w:r w:rsidRPr="00427948">
              <w:rPr>
                <w:rFonts w:eastAsia="TimesNewRoman" w:cs="Times New Roman"/>
              </w:rPr>
              <w:t xml:space="preserve">ě </w:t>
            </w:r>
            <w:r w:rsidRPr="00427948">
              <w:rPr>
                <w:rFonts w:cs="Times New Roman"/>
              </w:rPr>
              <w:t>obrazných vyjád</w:t>
            </w:r>
            <w:r w:rsidRPr="00427948">
              <w:rPr>
                <w:rFonts w:eastAsia="TimesNewRoman" w:cs="Times New Roman"/>
              </w:rPr>
              <w:t>ř</w:t>
            </w:r>
            <w:r w:rsidRPr="00427948">
              <w:rPr>
                <w:rFonts w:cs="Times New Roman"/>
              </w:rPr>
              <w:t>ení i d</w:t>
            </w:r>
            <w:r w:rsidRPr="00427948">
              <w:rPr>
                <w:rFonts w:eastAsia="TimesNewRoman" w:cs="Times New Roman"/>
              </w:rPr>
              <w:t>ě</w:t>
            </w:r>
            <w:r w:rsidRPr="00427948">
              <w:rPr>
                <w:rFonts w:cs="Times New Roman"/>
              </w:rPr>
              <w:t>l výtvarného um</w:t>
            </w:r>
            <w:r w:rsidRPr="00427948">
              <w:rPr>
                <w:rFonts w:eastAsia="TimesNewRoman" w:cs="Times New Roman"/>
              </w:rPr>
              <w:t>ě</w:t>
            </w:r>
            <w:r w:rsidRPr="00427948">
              <w:rPr>
                <w:rFonts w:cs="Times New Roman"/>
              </w:rPr>
              <w:t>ní</w:t>
            </w:r>
          </w:p>
        </w:tc>
        <w:tc>
          <w:tcPr>
            <w:tcW w:w="992" w:type="dxa"/>
          </w:tcPr>
          <w:p w:rsidR="00973ED9" w:rsidRPr="00427948" w:rsidRDefault="00BD7808" w:rsidP="00E55B45">
            <w:r>
              <w:t>4. – 5.</w:t>
            </w:r>
          </w:p>
        </w:tc>
        <w:tc>
          <w:tcPr>
            <w:tcW w:w="2376" w:type="dxa"/>
          </w:tcPr>
          <w:p w:rsidR="00973ED9" w:rsidRDefault="00754699" w:rsidP="00E55B45">
            <w:r>
              <w:t>MKV/4</w:t>
            </w:r>
          </w:p>
          <w:p w:rsidR="00BD7808" w:rsidRPr="00427948" w:rsidRDefault="00BD7808" w:rsidP="00E55B45">
            <w:r>
              <w:t>MEV/5, 6, 7</w:t>
            </w:r>
          </w:p>
        </w:tc>
      </w:tr>
    </w:tbl>
    <w:p w:rsidR="00591373" w:rsidRPr="00591373" w:rsidRDefault="00591373" w:rsidP="00455D51">
      <w:pPr>
        <w:rPr>
          <w:sz w:val="22"/>
        </w:rPr>
      </w:pPr>
    </w:p>
    <w:p w:rsidR="003720FF" w:rsidRDefault="003720FF" w:rsidP="003720FF">
      <w:pPr>
        <w:pStyle w:val="Nadpis3"/>
        <w:spacing w:line="360" w:lineRule="auto"/>
      </w:pPr>
      <w:bookmarkStart w:id="39" w:name="_Toc384903503"/>
      <w:r>
        <w:t>Doplňující vzdělávací obor DRAMATICKÁ VÝCHOVA</w:t>
      </w:r>
      <w:bookmarkEnd w:id="39"/>
    </w:p>
    <w:p w:rsidR="003720FF" w:rsidRDefault="003720FF" w:rsidP="003720FF">
      <w:pPr>
        <w:pStyle w:val="Bezmezer"/>
        <w:spacing w:line="360" w:lineRule="auto"/>
        <w:jc w:val="both"/>
        <w:rPr>
          <w:sz w:val="22"/>
        </w:rPr>
      </w:pPr>
      <w:r>
        <w:rPr>
          <w:sz w:val="22"/>
          <w:lang w:eastAsia="ar-SA"/>
        </w:rPr>
        <w:t>V </w:t>
      </w:r>
      <w:r w:rsidRPr="00E25259">
        <w:rPr>
          <w:b/>
          <w:sz w:val="22"/>
          <w:lang w:eastAsia="ar-SA"/>
        </w:rPr>
        <w:t>hudební</w:t>
      </w:r>
      <w:r>
        <w:rPr>
          <w:b/>
          <w:sz w:val="22"/>
          <w:lang w:eastAsia="ar-SA"/>
        </w:rPr>
        <w:t xml:space="preserve"> výchově </w:t>
      </w:r>
      <w:r>
        <w:rPr>
          <w:sz w:val="22"/>
          <w:lang w:eastAsia="ar-SA"/>
        </w:rPr>
        <w:t xml:space="preserve">se učíme </w:t>
      </w:r>
      <w:r w:rsidRPr="007C6E62">
        <w:rPr>
          <w:sz w:val="22"/>
        </w:rPr>
        <w:t>základy správného tvoření dechu, hlasu, artikulace a správného držení těla; dokáže</w:t>
      </w:r>
      <w:r>
        <w:rPr>
          <w:sz w:val="22"/>
        </w:rPr>
        <w:t>me</w:t>
      </w:r>
      <w:r w:rsidRPr="007C6E62">
        <w:rPr>
          <w:sz w:val="22"/>
        </w:rPr>
        <w:t xml:space="preserve"> hlasem a pohybem vyjadřovat základní emoce a rozpoznávat je v chování druhých</w:t>
      </w:r>
      <w:r>
        <w:rPr>
          <w:sz w:val="22"/>
        </w:rPr>
        <w:t>. Pomocí interaktivní techniky sledujeme v </w:t>
      </w:r>
      <w:r w:rsidRPr="003720FF">
        <w:rPr>
          <w:b/>
          <w:sz w:val="22"/>
        </w:rPr>
        <w:t>hudební i výtvarné výchově</w:t>
      </w:r>
      <w:r>
        <w:rPr>
          <w:sz w:val="22"/>
        </w:rPr>
        <w:t xml:space="preserve"> (divadelní</w:t>
      </w:r>
      <w:r w:rsidRPr="007C6E62">
        <w:rPr>
          <w:sz w:val="22"/>
        </w:rPr>
        <w:t>, film</w:t>
      </w:r>
      <w:r>
        <w:rPr>
          <w:sz w:val="22"/>
        </w:rPr>
        <w:t>ové, hudební) vystoupení, na které navazuje jejich hodno</w:t>
      </w:r>
      <w:r w:rsidRPr="007C6E62">
        <w:rPr>
          <w:sz w:val="22"/>
        </w:rPr>
        <w:t>cení</w:t>
      </w:r>
      <w:r>
        <w:rPr>
          <w:sz w:val="22"/>
        </w:rPr>
        <w:t>. Žáci se učí reflektovat</w:t>
      </w:r>
      <w:r w:rsidRPr="007C6E62">
        <w:rPr>
          <w:sz w:val="22"/>
        </w:rPr>
        <w:t xml:space="preserve"> s pomocí učitele svůj zážitek z dramatického díla</w:t>
      </w:r>
      <w:r>
        <w:rPr>
          <w:sz w:val="22"/>
        </w:rPr>
        <w:t>.</w:t>
      </w:r>
    </w:p>
    <w:p w:rsidR="003720FF" w:rsidRPr="003720FF" w:rsidRDefault="003720FF" w:rsidP="003720FF"/>
    <w:p w:rsidR="00591373" w:rsidRPr="00591373" w:rsidRDefault="00591373" w:rsidP="003720FF">
      <w:pPr>
        <w:pStyle w:val="Nadpis3"/>
      </w:pPr>
      <w:r w:rsidRPr="00591373">
        <w:br w:type="page"/>
      </w:r>
    </w:p>
    <w:p w:rsidR="00455D51" w:rsidRPr="00591373" w:rsidRDefault="00455D51" w:rsidP="00455D51">
      <w:pPr>
        <w:pStyle w:val="Nadpis2"/>
        <w:rPr>
          <w:sz w:val="24"/>
          <w:szCs w:val="24"/>
        </w:rPr>
      </w:pPr>
      <w:bookmarkStart w:id="40" w:name="_Toc384903504"/>
      <w:r w:rsidRPr="00591373">
        <w:rPr>
          <w:sz w:val="24"/>
          <w:szCs w:val="24"/>
        </w:rPr>
        <w:lastRenderedPageBreak/>
        <w:t>Člověk a zdraví</w:t>
      </w:r>
      <w:bookmarkEnd w:id="40"/>
    </w:p>
    <w:p w:rsidR="00346E9E" w:rsidRPr="00591373" w:rsidRDefault="00346E9E" w:rsidP="00346E9E">
      <w:pPr>
        <w:pStyle w:val="Bezmezer"/>
        <w:spacing w:line="360" w:lineRule="auto"/>
        <w:jc w:val="both"/>
        <w:rPr>
          <w:sz w:val="22"/>
        </w:rPr>
      </w:pPr>
      <w:r w:rsidRPr="00591373">
        <w:rPr>
          <w:sz w:val="22"/>
        </w:rPr>
        <w:t xml:space="preserve">Vzdělávací oblast Člověk a jeho zdraví je realizována v 1. - 5. ročníku prostřednictvím předmětu Tělesná výchova. </w:t>
      </w:r>
    </w:p>
    <w:p w:rsidR="00C4473E" w:rsidRPr="00591373" w:rsidRDefault="00C4473E" w:rsidP="00473F83">
      <w:pPr>
        <w:pStyle w:val="Bezmezer"/>
        <w:spacing w:line="360" w:lineRule="auto"/>
        <w:jc w:val="both"/>
        <w:rPr>
          <w:b/>
          <w:sz w:val="22"/>
        </w:rPr>
      </w:pPr>
      <w:r w:rsidRPr="00591373">
        <w:rPr>
          <w:b/>
          <w:sz w:val="22"/>
        </w:rPr>
        <w:t>Charakteristika vyu</w:t>
      </w:r>
      <w:r w:rsidRPr="00591373">
        <w:rPr>
          <w:rFonts w:ascii="TimesNewRoman" w:eastAsia="TimesNewRoman" w:cs="TimesNewRoman" w:hint="eastAsia"/>
          <w:b/>
          <w:sz w:val="22"/>
        </w:rPr>
        <w:t>č</w:t>
      </w:r>
      <w:r w:rsidRPr="00591373">
        <w:rPr>
          <w:b/>
          <w:sz w:val="22"/>
        </w:rPr>
        <w:t>ovacího p</w:t>
      </w:r>
      <w:r w:rsidRPr="00591373">
        <w:rPr>
          <w:rFonts w:ascii="TimesNewRoman" w:eastAsia="TimesNewRoman" w:cs="TimesNewRoman" w:hint="eastAsia"/>
          <w:b/>
          <w:sz w:val="22"/>
        </w:rPr>
        <w:t>ř</w:t>
      </w:r>
      <w:r w:rsidRPr="00591373">
        <w:rPr>
          <w:b/>
          <w:sz w:val="22"/>
        </w:rPr>
        <w:t>edm</w:t>
      </w:r>
      <w:r w:rsidRPr="00591373">
        <w:rPr>
          <w:rFonts w:ascii="TimesNewRoman" w:eastAsia="TimesNewRoman" w:cs="TimesNewRoman" w:hint="eastAsia"/>
          <w:b/>
          <w:sz w:val="22"/>
        </w:rPr>
        <w:t>ě</w:t>
      </w:r>
      <w:r w:rsidRPr="00591373">
        <w:rPr>
          <w:b/>
          <w:sz w:val="22"/>
        </w:rPr>
        <w:t>tu</w:t>
      </w:r>
    </w:p>
    <w:p w:rsidR="00C4473E" w:rsidRPr="00591373" w:rsidRDefault="00C4473E" w:rsidP="00473F83">
      <w:pPr>
        <w:pStyle w:val="Bezmezer"/>
        <w:spacing w:line="360" w:lineRule="auto"/>
        <w:jc w:val="both"/>
        <w:rPr>
          <w:sz w:val="22"/>
        </w:rPr>
      </w:pPr>
      <w:r w:rsidRPr="00591373">
        <w:rPr>
          <w:sz w:val="22"/>
        </w:rPr>
        <w:t>T</w:t>
      </w:r>
      <w:r w:rsidRPr="00591373">
        <w:rPr>
          <w:rFonts w:ascii="TimesNewRoman" w:eastAsia="TimesNewRoman" w:cs="TimesNewRoman" w:hint="eastAsia"/>
          <w:sz w:val="22"/>
        </w:rPr>
        <w:t>Ě</w:t>
      </w:r>
      <w:r w:rsidRPr="00591373">
        <w:rPr>
          <w:sz w:val="22"/>
        </w:rPr>
        <w:t>LESNÁ VÝCHOVA p</w:t>
      </w:r>
      <w:r w:rsidRPr="00591373">
        <w:rPr>
          <w:rFonts w:ascii="TimesNewRoman" w:eastAsia="TimesNewRoman" w:cs="TimesNewRoman" w:hint="eastAsia"/>
          <w:sz w:val="22"/>
        </w:rPr>
        <w:t>ě</w:t>
      </w:r>
      <w:r w:rsidRPr="00591373">
        <w:rPr>
          <w:sz w:val="22"/>
        </w:rPr>
        <w:t>stuje u žák</w:t>
      </w:r>
      <w:r w:rsidRPr="00591373">
        <w:rPr>
          <w:rFonts w:ascii="TimesNewRoman" w:eastAsia="TimesNewRoman" w:cs="TimesNewRoman" w:hint="eastAsia"/>
          <w:sz w:val="22"/>
        </w:rPr>
        <w:t>ů</w:t>
      </w:r>
      <w:r w:rsidRPr="00591373">
        <w:rPr>
          <w:rFonts w:ascii="TimesNewRoman" w:eastAsia="TimesNewRoman" w:cs="TimesNewRoman"/>
          <w:sz w:val="22"/>
        </w:rPr>
        <w:t xml:space="preserve"> </w:t>
      </w:r>
      <w:r w:rsidRPr="00591373">
        <w:rPr>
          <w:sz w:val="22"/>
        </w:rPr>
        <w:t>kladný vztah ke sportu a pohybu</w:t>
      </w:r>
      <w:r w:rsidR="00473F83" w:rsidRPr="00591373">
        <w:rPr>
          <w:sz w:val="22"/>
        </w:rPr>
        <w:t xml:space="preserve"> </w:t>
      </w:r>
      <w:r w:rsidRPr="00591373">
        <w:rPr>
          <w:sz w:val="22"/>
        </w:rPr>
        <w:t>v</w:t>
      </w:r>
      <w:r w:rsidRPr="00591373">
        <w:rPr>
          <w:rFonts w:ascii="TimesNewRoman" w:eastAsia="TimesNewRoman" w:cs="TimesNewRoman" w:hint="eastAsia"/>
          <w:sz w:val="22"/>
        </w:rPr>
        <w:t>ů</w:t>
      </w:r>
      <w:r w:rsidRPr="00591373">
        <w:rPr>
          <w:sz w:val="22"/>
        </w:rPr>
        <w:t>bec, aby se stal sou</w:t>
      </w:r>
      <w:r w:rsidRPr="00591373">
        <w:rPr>
          <w:rFonts w:ascii="TimesNewRoman" w:eastAsia="TimesNewRoman" w:cs="TimesNewRoman" w:hint="eastAsia"/>
          <w:sz w:val="22"/>
        </w:rPr>
        <w:t>č</w:t>
      </w:r>
      <w:r w:rsidRPr="00591373">
        <w:rPr>
          <w:sz w:val="22"/>
        </w:rPr>
        <w:t>ástí jejich životního stylu. Veškeré t</w:t>
      </w:r>
      <w:r w:rsidRPr="00591373">
        <w:rPr>
          <w:rFonts w:ascii="TimesNewRoman" w:eastAsia="TimesNewRoman" w:cs="TimesNewRoman" w:hint="eastAsia"/>
          <w:sz w:val="22"/>
        </w:rPr>
        <w:t>ě</w:t>
      </w:r>
      <w:r w:rsidRPr="00591373">
        <w:rPr>
          <w:sz w:val="22"/>
        </w:rPr>
        <w:t>lesné pohybové aktivity</w:t>
      </w:r>
      <w:r w:rsidR="00473F83" w:rsidRPr="00591373">
        <w:rPr>
          <w:sz w:val="22"/>
        </w:rPr>
        <w:t xml:space="preserve"> </w:t>
      </w:r>
      <w:r w:rsidRPr="00591373">
        <w:rPr>
          <w:sz w:val="22"/>
        </w:rPr>
        <w:t>vedou k všestrannému rozvoji žáka, nejen ke zvýšení jeho pohybových schopností a</w:t>
      </w:r>
      <w:r w:rsidR="00473F83" w:rsidRPr="00591373">
        <w:rPr>
          <w:sz w:val="22"/>
        </w:rPr>
        <w:t xml:space="preserve"> </w:t>
      </w:r>
      <w:r w:rsidRPr="00591373">
        <w:rPr>
          <w:sz w:val="22"/>
        </w:rPr>
        <w:t>dovedností, ale i k posílení jeho charakterových vlastností (zodpov</w:t>
      </w:r>
      <w:r w:rsidRPr="00591373">
        <w:rPr>
          <w:rFonts w:ascii="TimesNewRoman" w:eastAsia="TimesNewRoman" w:cs="TimesNewRoman" w:hint="eastAsia"/>
          <w:sz w:val="22"/>
        </w:rPr>
        <w:t>ě</w:t>
      </w:r>
      <w:r w:rsidRPr="00591373">
        <w:rPr>
          <w:sz w:val="22"/>
        </w:rPr>
        <w:t>dnost,</w:t>
      </w:r>
      <w:r w:rsidR="00473F83" w:rsidRPr="00591373">
        <w:rPr>
          <w:sz w:val="22"/>
        </w:rPr>
        <w:t xml:space="preserve"> </w:t>
      </w:r>
      <w:r w:rsidRPr="00591373">
        <w:rPr>
          <w:sz w:val="22"/>
        </w:rPr>
        <w:t>spolupráce, vytrvalost, odvaha). Systémem pohybových a sportovních aktivit vede ke</w:t>
      </w:r>
    </w:p>
    <w:p w:rsidR="00C4473E" w:rsidRPr="00591373" w:rsidRDefault="00C4473E" w:rsidP="00473F83">
      <w:pPr>
        <w:pStyle w:val="Bezmezer"/>
        <w:spacing w:line="360" w:lineRule="auto"/>
        <w:jc w:val="both"/>
        <w:rPr>
          <w:sz w:val="22"/>
        </w:rPr>
      </w:pPr>
      <w:r w:rsidRPr="00591373">
        <w:rPr>
          <w:sz w:val="22"/>
        </w:rPr>
        <w:t>zvyšování t</w:t>
      </w:r>
      <w:r w:rsidRPr="00591373">
        <w:rPr>
          <w:rFonts w:ascii="TimesNewRoman" w:eastAsia="TimesNewRoman" w:cs="TimesNewRoman" w:hint="eastAsia"/>
          <w:sz w:val="22"/>
        </w:rPr>
        <w:t>ě</w:t>
      </w:r>
      <w:r w:rsidRPr="00591373">
        <w:rPr>
          <w:sz w:val="22"/>
        </w:rPr>
        <w:t>lesné zdatnosti a k správnému držení t</w:t>
      </w:r>
      <w:r w:rsidRPr="00591373">
        <w:rPr>
          <w:rFonts w:ascii="TimesNewRoman" w:eastAsia="TimesNewRoman" w:cs="TimesNewRoman" w:hint="eastAsia"/>
          <w:sz w:val="22"/>
        </w:rPr>
        <w:t>ě</w:t>
      </w:r>
      <w:r w:rsidRPr="00591373">
        <w:rPr>
          <w:sz w:val="22"/>
        </w:rPr>
        <w:t>la. Osvojením základních herních</w:t>
      </w:r>
      <w:r w:rsidR="00473F83" w:rsidRPr="00591373">
        <w:rPr>
          <w:sz w:val="22"/>
        </w:rPr>
        <w:t xml:space="preserve"> </w:t>
      </w:r>
      <w:r w:rsidRPr="00591373">
        <w:rPr>
          <w:sz w:val="22"/>
        </w:rPr>
        <w:t>technik a taktických postup</w:t>
      </w:r>
      <w:r w:rsidRPr="00591373">
        <w:rPr>
          <w:rFonts w:ascii="TimesNewRoman" w:eastAsia="TimesNewRoman" w:cs="TimesNewRoman" w:hint="eastAsia"/>
          <w:sz w:val="22"/>
        </w:rPr>
        <w:t>ů</w:t>
      </w:r>
      <w:r w:rsidRPr="00591373">
        <w:rPr>
          <w:rFonts w:ascii="TimesNewRoman" w:eastAsia="TimesNewRoman" w:cs="TimesNewRoman"/>
          <w:sz w:val="22"/>
        </w:rPr>
        <w:t xml:space="preserve"> </w:t>
      </w:r>
      <w:r w:rsidRPr="00591373">
        <w:rPr>
          <w:sz w:val="22"/>
        </w:rPr>
        <w:t>zvyšujeme u žák</w:t>
      </w:r>
      <w:r w:rsidRPr="00591373">
        <w:rPr>
          <w:rFonts w:ascii="TimesNewRoman" w:eastAsia="TimesNewRoman" w:cs="TimesNewRoman" w:hint="eastAsia"/>
          <w:sz w:val="22"/>
        </w:rPr>
        <w:t>ů</w:t>
      </w:r>
      <w:r w:rsidRPr="00591373">
        <w:rPr>
          <w:rFonts w:ascii="TimesNewRoman" w:eastAsia="TimesNewRoman" w:cs="TimesNewRoman"/>
          <w:sz w:val="22"/>
        </w:rPr>
        <w:t xml:space="preserve"> </w:t>
      </w:r>
      <w:r w:rsidRPr="00591373">
        <w:rPr>
          <w:sz w:val="22"/>
        </w:rPr>
        <w:t>nejen pohybové schopnosti, ale také</w:t>
      </w:r>
      <w:r w:rsidR="00473F83" w:rsidRPr="00591373">
        <w:rPr>
          <w:sz w:val="22"/>
        </w:rPr>
        <w:t xml:space="preserve"> </w:t>
      </w:r>
      <w:r w:rsidRPr="00591373">
        <w:rPr>
          <w:sz w:val="22"/>
        </w:rPr>
        <w:t>podporujeme jejich prostorovou orientaci, schopnost správného rychlého</w:t>
      </w:r>
      <w:r w:rsidR="00473F83" w:rsidRPr="00591373">
        <w:rPr>
          <w:sz w:val="22"/>
        </w:rPr>
        <w:t xml:space="preserve"> </w:t>
      </w:r>
      <w:r w:rsidRPr="00591373">
        <w:rPr>
          <w:sz w:val="22"/>
        </w:rPr>
        <w:t>rozhodování i schopnost pohotov</w:t>
      </w:r>
      <w:r w:rsidRPr="00591373">
        <w:rPr>
          <w:rFonts w:ascii="TimesNewRoman" w:eastAsia="TimesNewRoman" w:cs="TimesNewRoman" w:hint="eastAsia"/>
          <w:sz w:val="22"/>
        </w:rPr>
        <w:t>ě</w:t>
      </w:r>
      <w:r w:rsidRPr="00591373">
        <w:rPr>
          <w:rFonts w:ascii="TimesNewRoman" w:eastAsia="TimesNewRoman" w:cs="TimesNewRoman"/>
          <w:sz w:val="22"/>
        </w:rPr>
        <w:t xml:space="preserve"> </w:t>
      </w:r>
      <w:r w:rsidRPr="00591373">
        <w:rPr>
          <w:sz w:val="22"/>
        </w:rPr>
        <w:t>reagovat. Nedílnou sou</w:t>
      </w:r>
      <w:r w:rsidRPr="00591373">
        <w:rPr>
          <w:rFonts w:ascii="TimesNewRoman" w:eastAsia="TimesNewRoman" w:cs="TimesNewRoman" w:hint="eastAsia"/>
          <w:sz w:val="22"/>
        </w:rPr>
        <w:t>č</w:t>
      </w:r>
      <w:r w:rsidRPr="00591373">
        <w:rPr>
          <w:sz w:val="22"/>
        </w:rPr>
        <w:t>ástí t</w:t>
      </w:r>
      <w:r w:rsidRPr="00591373">
        <w:rPr>
          <w:rFonts w:ascii="TimesNewRoman" w:eastAsia="TimesNewRoman" w:cs="TimesNewRoman" w:hint="eastAsia"/>
          <w:sz w:val="22"/>
        </w:rPr>
        <w:t>ě</w:t>
      </w:r>
      <w:r w:rsidRPr="00591373">
        <w:rPr>
          <w:sz w:val="22"/>
        </w:rPr>
        <w:t>lesné výchovy na</w:t>
      </w:r>
      <w:r w:rsidR="00473F83" w:rsidRPr="00591373">
        <w:rPr>
          <w:sz w:val="22"/>
        </w:rPr>
        <w:t xml:space="preserve"> </w:t>
      </w:r>
      <w:r w:rsidRPr="00591373">
        <w:rPr>
          <w:sz w:val="22"/>
        </w:rPr>
        <w:t>naší škole jsou relaxa</w:t>
      </w:r>
      <w:r w:rsidRPr="00591373">
        <w:rPr>
          <w:rFonts w:ascii="TimesNewRoman" w:eastAsia="TimesNewRoman" w:cs="TimesNewRoman" w:hint="eastAsia"/>
          <w:sz w:val="22"/>
        </w:rPr>
        <w:t>č</w:t>
      </w:r>
      <w:r w:rsidRPr="00591373">
        <w:rPr>
          <w:sz w:val="22"/>
        </w:rPr>
        <w:t>ní cvi</w:t>
      </w:r>
      <w:r w:rsidRPr="00591373">
        <w:rPr>
          <w:rFonts w:ascii="TimesNewRoman" w:eastAsia="TimesNewRoman" w:cs="TimesNewRoman" w:hint="eastAsia"/>
          <w:sz w:val="22"/>
        </w:rPr>
        <w:t>č</w:t>
      </w:r>
      <w:r w:rsidRPr="00591373">
        <w:rPr>
          <w:sz w:val="22"/>
        </w:rPr>
        <w:t>ení o p</w:t>
      </w:r>
      <w:r w:rsidRPr="00591373">
        <w:rPr>
          <w:rFonts w:ascii="TimesNewRoman" w:eastAsia="TimesNewRoman" w:cs="TimesNewRoman" w:hint="eastAsia"/>
          <w:sz w:val="22"/>
        </w:rPr>
        <w:t>ř</w:t>
      </w:r>
      <w:r w:rsidRPr="00591373">
        <w:rPr>
          <w:sz w:val="22"/>
        </w:rPr>
        <w:t>estávkách i krátká protažení t</w:t>
      </w:r>
      <w:r w:rsidRPr="00591373">
        <w:rPr>
          <w:rFonts w:ascii="TimesNewRoman" w:eastAsia="TimesNewRoman" w:cs="TimesNewRoman" w:hint="eastAsia"/>
          <w:sz w:val="22"/>
        </w:rPr>
        <w:t>ě</w:t>
      </w:r>
      <w:r w:rsidRPr="00591373">
        <w:rPr>
          <w:sz w:val="22"/>
        </w:rPr>
        <w:t>la p</w:t>
      </w:r>
      <w:r w:rsidRPr="00591373">
        <w:rPr>
          <w:rFonts w:ascii="TimesNewRoman" w:eastAsia="TimesNewRoman" w:cs="TimesNewRoman" w:hint="eastAsia"/>
          <w:sz w:val="22"/>
        </w:rPr>
        <w:t>ř</w:t>
      </w:r>
      <w:r w:rsidRPr="00591373">
        <w:rPr>
          <w:sz w:val="22"/>
        </w:rPr>
        <w:t>i vyu</w:t>
      </w:r>
      <w:r w:rsidRPr="00591373">
        <w:rPr>
          <w:rFonts w:ascii="TimesNewRoman" w:eastAsia="TimesNewRoman" w:cs="TimesNewRoman" w:hint="eastAsia"/>
          <w:sz w:val="22"/>
        </w:rPr>
        <w:t>č</w:t>
      </w:r>
      <w:r w:rsidRPr="00591373">
        <w:rPr>
          <w:sz w:val="22"/>
        </w:rPr>
        <w:t>ování a</w:t>
      </w:r>
      <w:r w:rsidR="00473F83" w:rsidRPr="00591373">
        <w:rPr>
          <w:sz w:val="22"/>
        </w:rPr>
        <w:t xml:space="preserve"> plavecký výcvik</w:t>
      </w:r>
      <w:r w:rsidRPr="00591373">
        <w:rPr>
          <w:sz w:val="22"/>
        </w:rPr>
        <w:t>.</w:t>
      </w:r>
      <w:r w:rsidR="00473F83" w:rsidRPr="00591373">
        <w:rPr>
          <w:sz w:val="22"/>
        </w:rPr>
        <w:t xml:space="preserve"> </w:t>
      </w:r>
      <w:r w:rsidRPr="00591373">
        <w:rPr>
          <w:sz w:val="22"/>
        </w:rPr>
        <w:t>Zásadní výchovné a vzd</w:t>
      </w:r>
      <w:r w:rsidRPr="00591373">
        <w:rPr>
          <w:rFonts w:ascii="TimesNewRoman" w:eastAsia="TimesNewRoman" w:cs="TimesNewRoman" w:hint="eastAsia"/>
          <w:sz w:val="22"/>
        </w:rPr>
        <w:t>ě</w:t>
      </w:r>
      <w:r w:rsidRPr="00591373">
        <w:rPr>
          <w:sz w:val="22"/>
        </w:rPr>
        <w:t>lávací postupy, které v p</w:t>
      </w:r>
      <w:r w:rsidRPr="00591373">
        <w:rPr>
          <w:rFonts w:ascii="TimesNewRoman" w:eastAsia="TimesNewRoman" w:cs="TimesNewRoman" w:hint="eastAsia"/>
          <w:sz w:val="22"/>
        </w:rPr>
        <w:t>ř</w:t>
      </w:r>
      <w:r w:rsidRPr="00591373">
        <w:rPr>
          <w:sz w:val="22"/>
        </w:rPr>
        <w:t>edm</w:t>
      </w:r>
      <w:r w:rsidRPr="00591373">
        <w:rPr>
          <w:rFonts w:ascii="TimesNewRoman" w:eastAsia="TimesNewRoman" w:cs="TimesNewRoman" w:hint="eastAsia"/>
          <w:sz w:val="22"/>
        </w:rPr>
        <w:t>ě</w:t>
      </w:r>
      <w:r w:rsidRPr="00591373">
        <w:rPr>
          <w:sz w:val="22"/>
        </w:rPr>
        <w:t>tu T</w:t>
      </w:r>
      <w:r w:rsidRPr="00591373">
        <w:rPr>
          <w:rFonts w:ascii="TimesNewRoman" w:eastAsia="TimesNewRoman" w:cs="TimesNewRoman" w:hint="eastAsia"/>
          <w:sz w:val="22"/>
        </w:rPr>
        <w:t>Ě</w:t>
      </w:r>
      <w:r w:rsidRPr="00591373">
        <w:rPr>
          <w:sz w:val="22"/>
        </w:rPr>
        <w:t>LESNÁ</w:t>
      </w:r>
      <w:r w:rsidR="00473F83" w:rsidRPr="00591373">
        <w:rPr>
          <w:sz w:val="22"/>
        </w:rPr>
        <w:t xml:space="preserve"> </w:t>
      </w:r>
      <w:r w:rsidRPr="00591373">
        <w:rPr>
          <w:sz w:val="22"/>
        </w:rPr>
        <w:t>VÝCHOVA sm</w:t>
      </w:r>
      <w:r w:rsidRPr="00591373">
        <w:rPr>
          <w:rFonts w:ascii="TimesNewRoman" w:eastAsia="TimesNewRoman" w:cs="TimesNewRoman" w:hint="eastAsia"/>
          <w:sz w:val="22"/>
        </w:rPr>
        <w:t>ěř</w:t>
      </w:r>
      <w:r w:rsidRPr="00591373">
        <w:rPr>
          <w:sz w:val="22"/>
        </w:rPr>
        <w:t>ují k utvá</w:t>
      </w:r>
      <w:r w:rsidRPr="00591373">
        <w:rPr>
          <w:rFonts w:ascii="TimesNewRoman" w:eastAsia="TimesNewRoman" w:cs="TimesNewRoman" w:hint="eastAsia"/>
          <w:sz w:val="22"/>
        </w:rPr>
        <w:t>ř</w:t>
      </w:r>
      <w:r w:rsidRPr="00591373">
        <w:rPr>
          <w:sz w:val="22"/>
        </w:rPr>
        <w:t xml:space="preserve">ení </w:t>
      </w:r>
      <w:r w:rsidRPr="00591373">
        <w:rPr>
          <w:sz w:val="22"/>
          <w:u w:val="single"/>
        </w:rPr>
        <w:t>klí</w:t>
      </w:r>
      <w:r w:rsidRPr="00591373">
        <w:rPr>
          <w:rFonts w:ascii="TimesNewRoman" w:eastAsia="TimesNewRoman" w:cs="TimesNewRoman" w:hint="eastAsia"/>
          <w:sz w:val="22"/>
          <w:u w:val="single"/>
        </w:rPr>
        <w:t>č</w:t>
      </w:r>
      <w:r w:rsidRPr="00591373">
        <w:rPr>
          <w:sz w:val="22"/>
          <w:u w:val="single"/>
        </w:rPr>
        <w:t>ových kompetencí</w:t>
      </w:r>
      <w:r w:rsidRPr="00591373">
        <w:rPr>
          <w:sz w:val="22"/>
        </w:rPr>
        <w:t>:</w:t>
      </w:r>
    </w:p>
    <w:p w:rsidR="00C4473E" w:rsidRPr="00591373" w:rsidRDefault="00C4473E" w:rsidP="00473F83">
      <w:pPr>
        <w:autoSpaceDE w:val="0"/>
        <w:autoSpaceDN w:val="0"/>
        <w:adjustRightInd w:val="0"/>
        <w:spacing w:after="0" w:line="360" w:lineRule="auto"/>
        <w:jc w:val="both"/>
        <w:rPr>
          <w:rFonts w:cs="Times New Roman"/>
          <w:b/>
          <w:bCs/>
          <w:i/>
          <w:iCs/>
          <w:sz w:val="22"/>
        </w:rPr>
      </w:pPr>
      <w:r w:rsidRPr="00591373">
        <w:rPr>
          <w:rFonts w:cs="Times New Roman"/>
          <w:b/>
          <w:bCs/>
          <w:i/>
          <w:iCs/>
          <w:sz w:val="22"/>
        </w:rPr>
        <w:t xml:space="preserve"> Kompetence k u</w:t>
      </w:r>
      <w:r w:rsidRPr="00591373">
        <w:rPr>
          <w:rFonts w:eastAsia="TimesNewRoman" w:cs="Times New Roman"/>
          <w:b/>
          <w:i/>
          <w:sz w:val="22"/>
        </w:rPr>
        <w:t>č</w:t>
      </w:r>
      <w:r w:rsidRPr="00591373">
        <w:rPr>
          <w:rFonts w:cs="Times New Roman"/>
          <w:b/>
          <w:bCs/>
          <w:i/>
          <w:iCs/>
          <w:sz w:val="22"/>
        </w:rPr>
        <w:t>ení</w:t>
      </w:r>
    </w:p>
    <w:p w:rsidR="00C4473E" w:rsidRPr="00591373" w:rsidRDefault="00C4473E" w:rsidP="00AD3618">
      <w:pPr>
        <w:pStyle w:val="Odstavecseseznamem"/>
        <w:numPr>
          <w:ilvl w:val="0"/>
          <w:numId w:val="46"/>
        </w:numPr>
        <w:autoSpaceDE w:val="0"/>
        <w:autoSpaceDN w:val="0"/>
        <w:adjustRightInd w:val="0"/>
        <w:spacing w:after="0" w:line="360" w:lineRule="auto"/>
        <w:jc w:val="both"/>
        <w:rPr>
          <w:rFonts w:cs="Times New Roman"/>
          <w:sz w:val="22"/>
        </w:rPr>
      </w:pPr>
      <w:r w:rsidRPr="00591373">
        <w:rPr>
          <w:rFonts w:cs="Times New Roman"/>
          <w:sz w:val="22"/>
        </w:rPr>
        <w:t>vést žáky k tomu, aby se nau</w:t>
      </w:r>
      <w:r w:rsidRPr="00591373">
        <w:rPr>
          <w:rFonts w:eastAsia="TimesNewRoman" w:cs="Times New Roman"/>
          <w:sz w:val="22"/>
        </w:rPr>
        <w:t>č</w:t>
      </w:r>
      <w:r w:rsidRPr="00591373">
        <w:rPr>
          <w:rFonts w:cs="Times New Roman"/>
          <w:sz w:val="22"/>
        </w:rPr>
        <w:t>ili rozum</w:t>
      </w:r>
      <w:r w:rsidRPr="00591373">
        <w:rPr>
          <w:rFonts w:eastAsia="TimesNewRoman" w:cs="Times New Roman"/>
          <w:sz w:val="22"/>
        </w:rPr>
        <w:t>ě</w:t>
      </w:r>
      <w:r w:rsidRPr="00591373">
        <w:rPr>
          <w:rFonts w:cs="Times New Roman"/>
          <w:sz w:val="22"/>
        </w:rPr>
        <w:t>t obecn</w:t>
      </w:r>
      <w:r w:rsidRPr="00591373">
        <w:rPr>
          <w:rFonts w:eastAsia="TimesNewRoman" w:cs="Times New Roman"/>
          <w:sz w:val="22"/>
        </w:rPr>
        <w:t xml:space="preserve">ě </w:t>
      </w:r>
      <w:r w:rsidRPr="00591373">
        <w:rPr>
          <w:rFonts w:cs="Times New Roman"/>
          <w:sz w:val="22"/>
        </w:rPr>
        <w:t>používaným termín</w:t>
      </w:r>
      <w:r w:rsidRPr="00591373">
        <w:rPr>
          <w:rFonts w:eastAsia="TimesNewRoman" w:cs="Times New Roman"/>
          <w:sz w:val="22"/>
        </w:rPr>
        <w:t>ů</w:t>
      </w:r>
      <w:r w:rsidRPr="00591373">
        <w:rPr>
          <w:rFonts w:cs="Times New Roman"/>
          <w:sz w:val="22"/>
        </w:rPr>
        <w:t>m oblasti</w:t>
      </w:r>
      <w:r w:rsidR="00787835" w:rsidRPr="00591373">
        <w:rPr>
          <w:rFonts w:cs="Times New Roman"/>
          <w:sz w:val="22"/>
        </w:rPr>
        <w:t xml:space="preserve"> </w:t>
      </w:r>
      <w:r w:rsidRPr="00591373">
        <w:rPr>
          <w:rFonts w:cs="Times New Roman"/>
          <w:sz w:val="22"/>
        </w:rPr>
        <w:t>sportu a t</w:t>
      </w:r>
      <w:r w:rsidRPr="00591373">
        <w:rPr>
          <w:rFonts w:eastAsia="TimesNewRoman" w:cs="Times New Roman"/>
          <w:sz w:val="22"/>
        </w:rPr>
        <w:t>ě</w:t>
      </w:r>
      <w:r w:rsidRPr="00591373">
        <w:rPr>
          <w:rFonts w:cs="Times New Roman"/>
          <w:sz w:val="22"/>
        </w:rPr>
        <w:t>lovýchovy a aby s nimi dovedli zacházet,</w:t>
      </w:r>
    </w:p>
    <w:p w:rsidR="00C4473E" w:rsidRPr="00591373" w:rsidRDefault="00C4473E" w:rsidP="00AD3618">
      <w:pPr>
        <w:pStyle w:val="Odstavecseseznamem"/>
        <w:numPr>
          <w:ilvl w:val="0"/>
          <w:numId w:val="46"/>
        </w:numPr>
        <w:autoSpaceDE w:val="0"/>
        <w:autoSpaceDN w:val="0"/>
        <w:adjustRightInd w:val="0"/>
        <w:spacing w:after="0" w:line="360" w:lineRule="auto"/>
        <w:jc w:val="both"/>
        <w:rPr>
          <w:rFonts w:cs="Times New Roman"/>
          <w:sz w:val="22"/>
        </w:rPr>
      </w:pPr>
      <w:r w:rsidRPr="00591373">
        <w:rPr>
          <w:rFonts w:cs="Times New Roman"/>
          <w:sz w:val="22"/>
        </w:rPr>
        <w:t>ukázat žák</w:t>
      </w:r>
      <w:r w:rsidRPr="00591373">
        <w:rPr>
          <w:rFonts w:eastAsia="TimesNewRoman" w:cs="Times New Roman"/>
          <w:sz w:val="22"/>
        </w:rPr>
        <w:t>ů</w:t>
      </w:r>
      <w:r w:rsidRPr="00591373">
        <w:rPr>
          <w:rFonts w:cs="Times New Roman"/>
          <w:sz w:val="22"/>
        </w:rPr>
        <w:t>m, že p</w:t>
      </w:r>
      <w:r w:rsidRPr="00591373">
        <w:rPr>
          <w:rFonts w:eastAsia="TimesNewRoman" w:cs="Times New Roman"/>
          <w:sz w:val="22"/>
        </w:rPr>
        <w:t>ř</w:t>
      </w:r>
      <w:r w:rsidRPr="00591373">
        <w:rPr>
          <w:rFonts w:cs="Times New Roman"/>
          <w:sz w:val="22"/>
        </w:rPr>
        <w:t>ehled v oblasti sportu jim umožní vlastní i zprost</w:t>
      </w:r>
      <w:r w:rsidRPr="00591373">
        <w:rPr>
          <w:rFonts w:eastAsia="TimesNewRoman" w:cs="Times New Roman"/>
          <w:sz w:val="22"/>
        </w:rPr>
        <w:t>ř</w:t>
      </w:r>
      <w:r w:rsidRPr="00591373">
        <w:rPr>
          <w:rFonts w:cs="Times New Roman"/>
          <w:sz w:val="22"/>
        </w:rPr>
        <w:t>edkované</w:t>
      </w:r>
      <w:r w:rsidR="00787835" w:rsidRPr="00591373">
        <w:rPr>
          <w:rFonts w:cs="Times New Roman"/>
          <w:sz w:val="22"/>
        </w:rPr>
        <w:t xml:space="preserve"> </w:t>
      </w:r>
      <w:r w:rsidRPr="00591373">
        <w:rPr>
          <w:rFonts w:cs="Times New Roman"/>
          <w:sz w:val="22"/>
        </w:rPr>
        <w:t>zážitky intenzivn</w:t>
      </w:r>
      <w:r w:rsidRPr="00591373">
        <w:rPr>
          <w:rFonts w:eastAsia="TimesNewRoman" w:cs="Times New Roman"/>
          <w:sz w:val="22"/>
        </w:rPr>
        <w:t>ě</w:t>
      </w:r>
      <w:r w:rsidRPr="00591373">
        <w:rPr>
          <w:rFonts w:cs="Times New Roman"/>
          <w:sz w:val="22"/>
        </w:rPr>
        <w:t>ji prožívat,</w:t>
      </w:r>
    </w:p>
    <w:p w:rsidR="00787835" w:rsidRPr="00591373" w:rsidRDefault="00C4473E" w:rsidP="00AD3618">
      <w:pPr>
        <w:pStyle w:val="Odstavecseseznamem"/>
        <w:numPr>
          <w:ilvl w:val="0"/>
          <w:numId w:val="46"/>
        </w:numPr>
        <w:autoSpaceDE w:val="0"/>
        <w:autoSpaceDN w:val="0"/>
        <w:adjustRightInd w:val="0"/>
        <w:spacing w:after="0" w:line="360" w:lineRule="auto"/>
        <w:jc w:val="both"/>
        <w:rPr>
          <w:rFonts w:cs="Times New Roman"/>
          <w:b/>
          <w:bCs/>
          <w:i/>
          <w:iCs/>
          <w:sz w:val="22"/>
        </w:rPr>
      </w:pPr>
      <w:r w:rsidRPr="00591373">
        <w:rPr>
          <w:rFonts w:cs="Times New Roman"/>
          <w:sz w:val="22"/>
        </w:rPr>
        <w:t>vést žáky k pochopení souvislostí mezi t</w:t>
      </w:r>
      <w:r w:rsidRPr="00591373">
        <w:rPr>
          <w:rFonts w:eastAsia="TimesNewRoman" w:cs="Times New Roman"/>
          <w:sz w:val="22"/>
        </w:rPr>
        <w:t>ě</w:t>
      </w:r>
      <w:r w:rsidRPr="00591373">
        <w:rPr>
          <w:rFonts w:cs="Times New Roman"/>
          <w:sz w:val="22"/>
        </w:rPr>
        <w:t>lesnou kondicí a psychickou</w:t>
      </w:r>
      <w:r w:rsidR="00787835" w:rsidRPr="00591373">
        <w:rPr>
          <w:rFonts w:cs="Times New Roman"/>
          <w:sz w:val="22"/>
        </w:rPr>
        <w:t xml:space="preserve"> pohodou,</w:t>
      </w:r>
      <w:r w:rsidR="00E0781D" w:rsidRPr="00591373">
        <w:rPr>
          <w:rFonts w:cs="Times New Roman"/>
          <w:b/>
          <w:bCs/>
          <w:i/>
          <w:iCs/>
          <w:sz w:val="22"/>
        </w:rPr>
        <w:t xml:space="preserve"> </w:t>
      </w:r>
    </w:p>
    <w:p w:rsidR="00E0781D" w:rsidRPr="00591373" w:rsidRDefault="00E0781D" w:rsidP="00473F83">
      <w:pPr>
        <w:autoSpaceDE w:val="0"/>
        <w:autoSpaceDN w:val="0"/>
        <w:adjustRightInd w:val="0"/>
        <w:spacing w:after="0" w:line="360" w:lineRule="auto"/>
        <w:jc w:val="both"/>
        <w:rPr>
          <w:rFonts w:eastAsia="TimesNewRoman" w:cs="Times New Roman"/>
          <w:b/>
          <w:i/>
          <w:sz w:val="22"/>
        </w:rPr>
      </w:pPr>
      <w:r w:rsidRPr="00591373">
        <w:rPr>
          <w:rFonts w:cs="Times New Roman"/>
          <w:b/>
          <w:bCs/>
          <w:i/>
          <w:iCs/>
          <w:sz w:val="22"/>
        </w:rPr>
        <w:t xml:space="preserve">Kompetence k </w:t>
      </w:r>
      <w:r w:rsidRPr="00591373">
        <w:rPr>
          <w:rFonts w:eastAsia="TimesNewRoman" w:cs="Times New Roman"/>
          <w:b/>
          <w:i/>
          <w:sz w:val="22"/>
        </w:rPr>
        <w:t>ř</w:t>
      </w:r>
      <w:r w:rsidRPr="00591373">
        <w:rPr>
          <w:rFonts w:cs="Times New Roman"/>
          <w:b/>
          <w:bCs/>
          <w:i/>
          <w:iCs/>
          <w:sz w:val="22"/>
        </w:rPr>
        <w:t>ešení problém</w:t>
      </w:r>
      <w:r w:rsidRPr="00591373">
        <w:rPr>
          <w:rFonts w:eastAsia="TimesNewRoman" w:cs="Times New Roman"/>
          <w:b/>
          <w:i/>
          <w:sz w:val="22"/>
        </w:rPr>
        <w:t>ů</w:t>
      </w:r>
    </w:p>
    <w:p w:rsidR="00E0781D" w:rsidRPr="00591373" w:rsidRDefault="00E0781D" w:rsidP="00AD3618">
      <w:pPr>
        <w:pStyle w:val="Odstavecseseznamem"/>
        <w:numPr>
          <w:ilvl w:val="0"/>
          <w:numId w:val="62"/>
        </w:numPr>
        <w:autoSpaceDE w:val="0"/>
        <w:autoSpaceDN w:val="0"/>
        <w:adjustRightInd w:val="0"/>
        <w:spacing w:after="0" w:line="360" w:lineRule="auto"/>
        <w:jc w:val="both"/>
        <w:rPr>
          <w:rFonts w:cs="Times New Roman"/>
          <w:sz w:val="22"/>
        </w:rPr>
      </w:pPr>
      <w:r w:rsidRPr="00591373">
        <w:rPr>
          <w:rFonts w:cs="Times New Roman"/>
          <w:sz w:val="22"/>
        </w:rPr>
        <w:t>vést žáky k tomu, aby p</w:t>
      </w:r>
      <w:r w:rsidRPr="00591373">
        <w:rPr>
          <w:rFonts w:eastAsia="TimesNewRoman" w:cs="Times New Roman"/>
          <w:sz w:val="22"/>
        </w:rPr>
        <w:t>ř</w:t>
      </w:r>
      <w:r w:rsidRPr="00591373">
        <w:rPr>
          <w:rFonts w:cs="Times New Roman"/>
          <w:sz w:val="22"/>
        </w:rPr>
        <w:t>i svém hodnocení postupovali uvážliv</w:t>
      </w:r>
      <w:r w:rsidRPr="00591373">
        <w:rPr>
          <w:rFonts w:eastAsia="TimesNewRoman" w:cs="Times New Roman"/>
          <w:sz w:val="22"/>
        </w:rPr>
        <w:t>ě</w:t>
      </w:r>
      <w:r w:rsidRPr="00591373">
        <w:rPr>
          <w:rFonts w:cs="Times New Roman"/>
          <w:sz w:val="22"/>
        </w:rPr>
        <w:t>, tak aby sv</w:t>
      </w:r>
      <w:r w:rsidRPr="00591373">
        <w:rPr>
          <w:rFonts w:eastAsia="TimesNewRoman" w:cs="Times New Roman"/>
          <w:sz w:val="22"/>
        </w:rPr>
        <w:t>ů</w:t>
      </w:r>
      <w:r w:rsidRPr="00591373">
        <w:rPr>
          <w:rFonts w:cs="Times New Roman"/>
          <w:sz w:val="22"/>
        </w:rPr>
        <w:t>j</w:t>
      </w:r>
      <w:r w:rsidR="00787835" w:rsidRPr="00591373">
        <w:rPr>
          <w:rFonts w:cs="Times New Roman"/>
          <w:sz w:val="22"/>
        </w:rPr>
        <w:t xml:space="preserve"> </w:t>
      </w:r>
      <w:r w:rsidRPr="00591373">
        <w:rPr>
          <w:rFonts w:cs="Times New Roman"/>
          <w:sz w:val="22"/>
        </w:rPr>
        <w:t>názor byli schopni obhájit,</w:t>
      </w:r>
    </w:p>
    <w:p w:rsidR="00E0781D" w:rsidRPr="00591373" w:rsidRDefault="00E0781D" w:rsidP="00AD3618">
      <w:pPr>
        <w:pStyle w:val="Odstavecseseznamem"/>
        <w:numPr>
          <w:ilvl w:val="0"/>
          <w:numId w:val="62"/>
        </w:numPr>
        <w:autoSpaceDE w:val="0"/>
        <w:autoSpaceDN w:val="0"/>
        <w:adjustRightInd w:val="0"/>
        <w:spacing w:after="0" w:line="360" w:lineRule="auto"/>
        <w:jc w:val="both"/>
        <w:rPr>
          <w:rFonts w:cs="Times New Roman"/>
          <w:sz w:val="22"/>
        </w:rPr>
      </w:pPr>
      <w:r w:rsidRPr="00591373">
        <w:rPr>
          <w:rFonts w:cs="Times New Roman"/>
          <w:sz w:val="22"/>
        </w:rPr>
        <w:t>u</w:t>
      </w:r>
      <w:r w:rsidRPr="00591373">
        <w:rPr>
          <w:rFonts w:eastAsia="TimesNewRoman" w:cs="Times New Roman"/>
          <w:sz w:val="22"/>
        </w:rPr>
        <w:t>č</w:t>
      </w:r>
      <w:r w:rsidRPr="00591373">
        <w:rPr>
          <w:rFonts w:cs="Times New Roman"/>
          <w:sz w:val="22"/>
        </w:rPr>
        <w:t>it žáky kritickému myšlení a uvážlivému chování.</w:t>
      </w:r>
    </w:p>
    <w:p w:rsidR="00E0781D" w:rsidRPr="00591373" w:rsidRDefault="00E0781D" w:rsidP="00473F83">
      <w:pPr>
        <w:autoSpaceDE w:val="0"/>
        <w:autoSpaceDN w:val="0"/>
        <w:adjustRightInd w:val="0"/>
        <w:spacing w:after="0" w:line="360" w:lineRule="auto"/>
        <w:jc w:val="both"/>
        <w:rPr>
          <w:rFonts w:cs="Times New Roman"/>
          <w:b/>
          <w:bCs/>
          <w:i/>
          <w:iCs/>
          <w:sz w:val="22"/>
        </w:rPr>
      </w:pPr>
      <w:r w:rsidRPr="00591373">
        <w:rPr>
          <w:rFonts w:cs="Times New Roman"/>
          <w:b/>
          <w:bCs/>
          <w:i/>
          <w:iCs/>
          <w:sz w:val="22"/>
        </w:rPr>
        <w:t xml:space="preserve"> Kompetence komunikativní</w:t>
      </w:r>
    </w:p>
    <w:p w:rsidR="00E0781D" w:rsidRPr="00591373" w:rsidRDefault="00E0781D" w:rsidP="00AD3618">
      <w:pPr>
        <w:pStyle w:val="Odstavecseseznamem"/>
        <w:numPr>
          <w:ilvl w:val="0"/>
          <w:numId w:val="63"/>
        </w:numPr>
        <w:autoSpaceDE w:val="0"/>
        <w:autoSpaceDN w:val="0"/>
        <w:adjustRightInd w:val="0"/>
        <w:spacing w:after="0" w:line="360" w:lineRule="auto"/>
        <w:jc w:val="both"/>
        <w:rPr>
          <w:rFonts w:cs="Times New Roman"/>
          <w:sz w:val="22"/>
        </w:rPr>
      </w:pPr>
      <w:r w:rsidRPr="00591373">
        <w:rPr>
          <w:rFonts w:cs="Times New Roman"/>
          <w:sz w:val="22"/>
        </w:rPr>
        <w:t xml:space="preserve">vést žáky k </w:t>
      </w:r>
      <w:r w:rsidR="00473F83" w:rsidRPr="00591373">
        <w:rPr>
          <w:rFonts w:cs="Times New Roman"/>
          <w:sz w:val="22"/>
        </w:rPr>
        <w:t>tomu, aby vnímali i nonverbální</w:t>
      </w:r>
      <w:r w:rsidRPr="00591373">
        <w:rPr>
          <w:rFonts w:cs="Times New Roman"/>
          <w:sz w:val="22"/>
        </w:rPr>
        <w:t xml:space="preserve"> vyjad</w:t>
      </w:r>
      <w:r w:rsidRPr="00591373">
        <w:rPr>
          <w:rFonts w:eastAsia="TimesNewRoman" w:cs="Times New Roman"/>
          <w:sz w:val="22"/>
        </w:rPr>
        <w:t>ř</w:t>
      </w:r>
      <w:r w:rsidRPr="00591373">
        <w:rPr>
          <w:rFonts w:cs="Times New Roman"/>
          <w:sz w:val="22"/>
        </w:rPr>
        <w:t>ování a aby sami tuto</w:t>
      </w:r>
      <w:r w:rsidR="00787835" w:rsidRPr="00591373">
        <w:rPr>
          <w:rFonts w:cs="Times New Roman"/>
          <w:sz w:val="22"/>
        </w:rPr>
        <w:t xml:space="preserve"> </w:t>
      </w:r>
      <w:r w:rsidRPr="00591373">
        <w:rPr>
          <w:rFonts w:cs="Times New Roman"/>
          <w:sz w:val="22"/>
        </w:rPr>
        <w:t>komunikaci využívali,</w:t>
      </w:r>
    </w:p>
    <w:p w:rsidR="00E0781D" w:rsidRPr="00591373" w:rsidRDefault="00E0781D" w:rsidP="00AD3618">
      <w:pPr>
        <w:pStyle w:val="Odstavecseseznamem"/>
        <w:numPr>
          <w:ilvl w:val="0"/>
          <w:numId w:val="63"/>
        </w:numPr>
        <w:autoSpaceDE w:val="0"/>
        <w:autoSpaceDN w:val="0"/>
        <w:adjustRightInd w:val="0"/>
        <w:spacing w:after="0" w:line="360" w:lineRule="auto"/>
        <w:jc w:val="both"/>
        <w:rPr>
          <w:rFonts w:cs="Times New Roman"/>
          <w:sz w:val="22"/>
        </w:rPr>
      </w:pPr>
      <w:r w:rsidRPr="00591373">
        <w:rPr>
          <w:rFonts w:cs="Times New Roman"/>
          <w:sz w:val="22"/>
        </w:rPr>
        <w:t>ukázat žák</w:t>
      </w:r>
      <w:r w:rsidRPr="00591373">
        <w:rPr>
          <w:rFonts w:eastAsia="TimesNewRoman" w:cs="Times New Roman"/>
          <w:sz w:val="22"/>
        </w:rPr>
        <w:t>ů</w:t>
      </w:r>
      <w:r w:rsidRPr="00591373">
        <w:rPr>
          <w:rFonts w:cs="Times New Roman"/>
          <w:sz w:val="22"/>
        </w:rPr>
        <w:t>m, že vyslechnout názor druhých lidí na spole</w:t>
      </w:r>
      <w:r w:rsidRPr="00591373">
        <w:rPr>
          <w:rFonts w:eastAsia="TimesNewRoman" w:cs="Times New Roman"/>
          <w:sz w:val="22"/>
        </w:rPr>
        <w:t>č</w:t>
      </w:r>
      <w:r w:rsidRPr="00591373">
        <w:rPr>
          <w:rFonts w:cs="Times New Roman"/>
          <w:sz w:val="22"/>
        </w:rPr>
        <w:t>n</w:t>
      </w:r>
      <w:r w:rsidRPr="00591373">
        <w:rPr>
          <w:rFonts w:eastAsia="TimesNewRoman" w:cs="Times New Roman"/>
          <w:sz w:val="22"/>
        </w:rPr>
        <w:t xml:space="preserve">ě </w:t>
      </w:r>
      <w:r w:rsidRPr="00591373">
        <w:rPr>
          <w:rFonts w:cs="Times New Roman"/>
          <w:sz w:val="22"/>
        </w:rPr>
        <w:t>prožitou skute</w:t>
      </w:r>
      <w:r w:rsidRPr="00591373">
        <w:rPr>
          <w:rFonts w:eastAsia="TimesNewRoman" w:cs="Times New Roman"/>
          <w:sz w:val="22"/>
        </w:rPr>
        <w:t>č</w:t>
      </w:r>
      <w:r w:rsidRPr="00591373">
        <w:rPr>
          <w:rFonts w:cs="Times New Roman"/>
          <w:sz w:val="22"/>
        </w:rPr>
        <w:t>nost</w:t>
      </w:r>
      <w:r w:rsidR="00787835" w:rsidRPr="00591373">
        <w:rPr>
          <w:rFonts w:cs="Times New Roman"/>
          <w:sz w:val="22"/>
        </w:rPr>
        <w:t xml:space="preserve"> </w:t>
      </w:r>
      <w:r w:rsidRPr="00591373">
        <w:rPr>
          <w:rFonts w:cs="Times New Roman"/>
          <w:sz w:val="22"/>
        </w:rPr>
        <w:t>a vhodn</w:t>
      </w:r>
      <w:r w:rsidRPr="00591373">
        <w:rPr>
          <w:rFonts w:eastAsia="TimesNewRoman" w:cs="Times New Roman"/>
          <w:sz w:val="22"/>
        </w:rPr>
        <w:t xml:space="preserve">ě </w:t>
      </w:r>
      <w:r w:rsidRPr="00591373">
        <w:rPr>
          <w:rFonts w:cs="Times New Roman"/>
          <w:sz w:val="22"/>
        </w:rPr>
        <w:t>na ni reagovat m</w:t>
      </w:r>
      <w:r w:rsidRPr="00591373">
        <w:rPr>
          <w:rFonts w:eastAsia="TimesNewRoman" w:cs="Times New Roman"/>
          <w:sz w:val="22"/>
        </w:rPr>
        <w:t>ů</w:t>
      </w:r>
      <w:r w:rsidRPr="00591373">
        <w:rPr>
          <w:rFonts w:cs="Times New Roman"/>
          <w:sz w:val="22"/>
        </w:rPr>
        <w:t>že být p</w:t>
      </w:r>
      <w:r w:rsidRPr="00591373">
        <w:rPr>
          <w:rFonts w:eastAsia="TimesNewRoman" w:cs="Times New Roman"/>
          <w:sz w:val="22"/>
        </w:rPr>
        <w:t>ř</w:t>
      </w:r>
      <w:r w:rsidRPr="00591373">
        <w:rPr>
          <w:rFonts w:cs="Times New Roman"/>
          <w:sz w:val="22"/>
        </w:rPr>
        <w:t>ínosem,</w:t>
      </w:r>
    </w:p>
    <w:p w:rsidR="00E0781D" w:rsidRPr="00591373" w:rsidRDefault="00E0781D" w:rsidP="00AD3618">
      <w:pPr>
        <w:pStyle w:val="Odstavecseseznamem"/>
        <w:numPr>
          <w:ilvl w:val="0"/>
          <w:numId w:val="63"/>
        </w:numPr>
        <w:autoSpaceDE w:val="0"/>
        <w:autoSpaceDN w:val="0"/>
        <w:adjustRightInd w:val="0"/>
        <w:spacing w:after="0" w:line="360" w:lineRule="auto"/>
        <w:jc w:val="both"/>
        <w:rPr>
          <w:rFonts w:cs="Times New Roman"/>
          <w:sz w:val="22"/>
        </w:rPr>
      </w:pPr>
      <w:r w:rsidRPr="00591373">
        <w:rPr>
          <w:rFonts w:cs="Times New Roman"/>
          <w:sz w:val="22"/>
        </w:rPr>
        <w:t>poskytnout d</w:t>
      </w:r>
      <w:r w:rsidRPr="00591373">
        <w:rPr>
          <w:rFonts w:eastAsia="TimesNewRoman" w:cs="Times New Roman"/>
          <w:sz w:val="22"/>
        </w:rPr>
        <w:t>ě</w:t>
      </w:r>
      <w:r w:rsidRPr="00591373">
        <w:rPr>
          <w:rFonts w:cs="Times New Roman"/>
          <w:sz w:val="22"/>
        </w:rPr>
        <w:t>tem dostate</w:t>
      </w:r>
      <w:r w:rsidRPr="00591373">
        <w:rPr>
          <w:rFonts w:eastAsia="TimesNewRoman" w:cs="Times New Roman"/>
          <w:sz w:val="22"/>
        </w:rPr>
        <w:t>č</w:t>
      </w:r>
      <w:r w:rsidRPr="00591373">
        <w:rPr>
          <w:rFonts w:cs="Times New Roman"/>
          <w:sz w:val="22"/>
        </w:rPr>
        <w:t>ný prostor k jejich vlastnímu projevu.</w:t>
      </w:r>
    </w:p>
    <w:p w:rsidR="00E0781D" w:rsidRPr="00591373" w:rsidRDefault="00E0781D" w:rsidP="00473F83">
      <w:pPr>
        <w:autoSpaceDE w:val="0"/>
        <w:autoSpaceDN w:val="0"/>
        <w:adjustRightInd w:val="0"/>
        <w:spacing w:after="0" w:line="360" w:lineRule="auto"/>
        <w:jc w:val="both"/>
        <w:rPr>
          <w:rFonts w:cs="Times New Roman"/>
          <w:b/>
          <w:bCs/>
          <w:i/>
          <w:iCs/>
          <w:sz w:val="22"/>
        </w:rPr>
      </w:pPr>
      <w:r w:rsidRPr="00591373">
        <w:rPr>
          <w:rFonts w:cs="Times New Roman"/>
          <w:b/>
          <w:bCs/>
          <w:i/>
          <w:iCs/>
          <w:sz w:val="22"/>
        </w:rPr>
        <w:t xml:space="preserve"> Kompetence sociální a personální</w:t>
      </w:r>
    </w:p>
    <w:p w:rsidR="00E0781D" w:rsidRPr="00591373" w:rsidRDefault="00E0781D" w:rsidP="00AD3618">
      <w:pPr>
        <w:pStyle w:val="Odstavecseseznamem"/>
        <w:numPr>
          <w:ilvl w:val="0"/>
          <w:numId w:val="63"/>
        </w:numPr>
        <w:autoSpaceDE w:val="0"/>
        <w:autoSpaceDN w:val="0"/>
        <w:adjustRightInd w:val="0"/>
        <w:spacing w:after="0" w:line="360" w:lineRule="auto"/>
        <w:jc w:val="both"/>
        <w:rPr>
          <w:rFonts w:cs="Times New Roman"/>
          <w:sz w:val="22"/>
        </w:rPr>
      </w:pPr>
      <w:r w:rsidRPr="00591373">
        <w:rPr>
          <w:rFonts w:cs="Times New Roman"/>
          <w:sz w:val="22"/>
        </w:rPr>
        <w:t>vysv</w:t>
      </w:r>
      <w:r w:rsidRPr="00591373">
        <w:rPr>
          <w:rFonts w:eastAsia="TimesNewRoman" w:cs="Times New Roman"/>
          <w:sz w:val="22"/>
        </w:rPr>
        <w:t>ě</w:t>
      </w:r>
      <w:r w:rsidRPr="00591373">
        <w:rPr>
          <w:rFonts w:cs="Times New Roman"/>
          <w:sz w:val="22"/>
        </w:rPr>
        <w:t>tlit a vybudovat zásady chování na sportovních akcích,</w:t>
      </w:r>
    </w:p>
    <w:p w:rsidR="00E0781D" w:rsidRPr="00591373" w:rsidRDefault="00E0781D" w:rsidP="00AD3618">
      <w:pPr>
        <w:pStyle w:val="Odstavecseseznamem"/>
        <w:numPr>
          <w:ilvl w:val="0"/>
          <w:numId w:val="63"/>
        </w:numPr>
        <w:autoSpaceDE w:val="0"/>
        <w:autoSpaceDN w:val="0"/>
        <w:adjustRightInd w:val="0"/>
        <w:spacing w:after="0" w:line="360" w:lineRule="auto"/>
        <w:jc w:val="both"/>
        <w:rPr>
          <w:rFonts w:cs="Times New Roman"/>
          <w:sz w:val="22"/>
        </w:rPr>
      </w:pPr>
      <w:r w:rsidRPr="00591373">
        <w:rPr>
          <w:rFonts w:cs="Times New Roman"/>
          <w:sz w:val="22"/>
        </w:rPr>
        <w:t>ukázat d</w:t>
      </w:r>
      <w:r w:rsidRPr="00591373">
        <w:rPr>
          <w:rFonts w:eastAsia="TimesNewRoman" w:cs="Times New Roman"/>
          <w:sz w:val="22"/>
        </w:rPr>
        <w:t>ě</w:t>
      </w:r>
      <w:r w:rsidRPr="00591373">
        <w:rPr>
          <w:rFonts w:cs="Times New Roman"/>
          <w:sz w:val="22"/>
        </w:rPr>
        <w:t>tem pot</w:t>
      </w:r>
      <w:r w:rsidRPr="00591373">
        <w:rPr>
          <w:rFonts w:eastAsia="TimesNewRoman" w:cs="Times New Roman"/>
          <w:sz w:val="22"/>
        </w:rPr>
        <w:t>ř</w:t>
      </w:r>
      <w:r w:rsidRPr="00591373">
        <w:rPr>
          <w:rFonts w:cs="Times New Roman"/>
          <w:sz w:val="22"/>
        </w:rPr>
        <w:t>ebu spolupráce ve sportovním týmu, d</w:t>
      </w:r>
      <w:r w:rsidRPr="00591373">
        <w:rPr>
          <w:rFonts w:eastAsia="TimesNewRoman" w:cs="Times New Roman"/>
          <w:sz w:val="22"/>
        </w:rPr>
        <w:t>ů</w:t>
      </w:r>
      <w:r w:rsidRPr="00591373">
        <w:rPr>
          <w:rFonts w:cs="Times New Roman"/>
          <w:sz w:val="22"/>
        </w:rPr>
        <w:t>ležitost úkol</w:t>
      </w:r>
      <w:r w:rsidRPr="00591373">
        <w:rPr>
          <w:rFonts w:eastAsia="TimesNewRoman" w:cs="Times New Roman"/>
          <w:sz w:val="22"/>
        </w:rPr>
        <w:t xml:space="preserve">ů </w:t>
      </w:r>
      <w:r w:rsidRPr="00591373">
        <w:rPr>
          <w:rFonts w:cs="Times New Roman"/>
          <w:sz w:val="22"/>
        </w:rPr>
        <w:t>(rolí),</w:t>
      </w:r>
      <w:r w:rsidR="00787835" w:rsidRPr="00591373">
        <w:rPr>
          <w:rFonts w:cs="Times New Roman"/>
          <w:sz w:val="22"/>
        </w:rPr>
        <w:t xml:space="preserve"> </w:t>
      </w:r>
      <w:r w:rsidRPr="00591373">
        <w:rPr>
          <w:rFonts w:cs="Times New Roman"/>
          <w:sz w:val="22"/>
        </w:rPr>
        <w:t>které v týmu plní,</w:t>
      </w:r>
    </w:p>
    <w:p w:rsidR="00E0781D" w:rsidRPr="00591373" w:rsidRDefault="00E0781D" w:rsidP="00AD3618">
      <w:pPr>
        <w:pStyle w:val="Odstavecseseznamem"/>
        <w:numPr>
          <w:ilvl w:val="0"/>
          <w:numId w:val="63"/>
        </w:numPr>
        <w:autoSpaceDE w:val="0"/>
        <w:autoSpaceDN w:val="0"/>
        <w:adjustRightInd w:val="0"/>
        <w:spacing w:after="0" w:line="360" w:lineRule="auto"/>
        <w:jc w:val="both"/>
        <w:rPr>
          <w:rFonts w:cs="Times New Roman"/>
          <w:sz w:val="22"/>
        </w:rPr>
      </w:pPr>
      <w:r w:rsidRPr="00591373">
        <w:rPr>
          <w:rFonts w:cs="Times New Roman"/>
          <w:sz w:val="22"/>
        </w:rPr>
        <w:t>p</w:t>
      </w:r>
      <w:r w:rsidRPr="00591373">
        <w:rPr>
          <w:rFonts w:eastAsia="TimesNewRoman" w:cs="Times New Roman"/>
          <w:sz w:val="22"/>
        </w:rPr>
        <w:t>ř</w:t>
      </w:r>
      <w:r w:rsidRPr="00591373">
        <w:rPr>
          <w:rFonts w:cs="Times New Roman"/>
          <w:sz w:val="22"/>
        </w:rPr>
        <w:t>edvést d</w:t>
      </w:r>
      <w:r w:rsidRPr="00591373">
        <w:rPr>
          <w:rFonts w:eastAsia="TimesNewRoman" w:cs="Times New Roman"/>
          <w:sz w:val="22"/>
        </w:rPr>
        <w:t>ě</w:t>
      </w:r>
      <w:r w:rsidRPr="00591373">
        <w:rPr>
          <w:rFonts w:cs="Times New Roman"/>
          <w:sz w:val="22"/>
        </w:rPr>
        <w:t>tem na p</w:t>
      </w:r>
      <w:r w:rsidRPr="00591373">
        <w:rPr>
          <w:rFonts w:eastAsia="TimesNewRoman" w:cs="Times New Roman"/>
          <w:sz w:val="22"/>
        </w:rPr>
        <w:t>ř</w:t>
      </w:r>
      <w:r w:rsidRPr="00591373">
        <w:rPr>
          <w:rFonts w:cs="Times New Roman"/>
          <w:sz w:val="22"/>
        </w:rPr>
        <w:t>íkladech z t</w:t>
      </w:r>
      <w:r w:rsidRPr="00591373">
        <w:rPr>
          <w:rFonts w:eastAsia="TimesNewRoman" w:cs="Times New Roman"/>
          <w:sz w:val="22"/>
        </w:rPr>
        <w:t>ě</w:t>
      </w:r>
      <w:r w:rsidRPr="00591373">
        <w:rPr>
          <w:rFonts w:cs="Times New Roman"/>
          <w:sz w:val="22"/>
        </w:rPr>
        <w:t>lesné výchovy nezbytnost p</w:t>
      </w:r>
      <w:r w:rsidRPr="00591373">
        <w:rPr>
          <w:rFonts w:eastAsia="TimesNewRoman" w:cs="Times New Roman"/>
          <w:sz w:val="22"/>
        </w:rPr>
        <w:t>ř</w:t>
      </w:r>
      <w:r w:rsidRPr="00591373">
        <w:rPr>
          <w:rFonts w:cs="Times New Roman"/>
          <w:sz w:val="22"/>
        </w:rPr>
        <w:t>ebírání zkušeností</w:t>
      </w:r>
      <w:r w:rsidR="00787835" w:rsidRPr="00591373">
        <w:rPr>
          <w:rFonts w:cs="Times New Roman"/>
          <w:sz w:val="22"/>
        </w:rPr>
        <w:t xml:space="preserve"> </w:t>
      </w:r>
      <w:r w:rsidRPr="00591373">
        <w:rPr>
          <w:rFonts w:cs="Times New Roman"/>
          <w:sz w:val="22"/>
        </w:rPr>
        <w:t>druhých lidí pro vlastní zdokonalování,</w:t>
      </w:r>
    </w:p>
    <w:p w:rsidR="00E0781D" w:rsidRPr="00591373" w:rsidRDefault="00E0781D" w:rsidP="00AD3618">
      <w:pPr>
        <w:pStyle w:val="Odstavecseseznamem"/>
        <w:numPr>
          <w:ilvl w:val="0"/>
          <w:numId w:val="63"/>
        </w:numPr>
        <w:autoSpaceDE w:val="0"/>
        <w:autoSpaceDN w:val="0"/>
        <w:adjustRightInd w:val="0"/>
        <w:spacing w:after="0" w:line="360" w:lineRule="auto"/>
        <w:jc w:val="both"/>
        <w:rPr>
          <w:rFonts w:cs="Times New Roman"/>
          <w:sz w:val="22"/>
        </w:rPr>
      </w:pPr>
      <w:r w:rsidRPr="00591373">
        <w:rPr>
          <w:rFonts w:cs="Times New Roman"/>
          <w:sz w:val="22"/>
        </w:rPr>
        <w:t>na základ</w:t>
      </w:r>
      <w:r w:rsidRPr="00591373">
        <w:rPr>
          <w:rFonts w:eastAsia="TimesNewRoman" w:cs="Times New Roman"/>
          <w:sz w:val="22"/>
        </w:rPr>
        <w:t xml:space="preserve">ě </w:t>
      </w:r>
      <w:r w:rsidRPr="00591373">
        <w:rPr>
          <w:rFonts w:cs="Times New Roman"/>
          <w:sz w:val="22"/>
        </w:rPr>
        <w:t>respektování názor</w:t>
      </w:r>
      <w:r w:rsidRPr="00591373">
        <w:rPr>
          <w:rFonts w:eastAsia="TimesNewRoman" w:cs="Times New Roman"/>
          <w:sz w:val="22"/>
        </w:rPr>
        <w:t xml:space="preserve">ů </w:t>
      </w:r>
      <w:r w:rsidRPr="00591373">
        <w:rPr>
          <w:rFonts w:cs="Times New Roman"/>
          <w:sz w:val="22"/>
        </w:rPr>
        <w:t>každého žáka budovat v d</w:t>
      </w:r>
      <w:r w:rsidRPr="00591373">
        <w:rPr>
          <w:rFonts w:eastAsia="TimesNewRoman" w:cs="Times New Roman"/>
          <w:sz w:val="22"/>
        </w:rPr>
        <w:t>ě</w:t>
      </w:r>
      <w:r w:rsidRPr="00591373">
        <w:rPr>
          <w:rFonts w:cs="Times New Roman"/>
          <w:sz w:val="22"/>
        </w:rPr>
        <w:t>tech sebed</w:t>
      </w:r>
      <w:r w:rsidRPr="00591373">
        <w:rPr>
          <w:rFonts w:eastAsia="TimesNewRoman" w:cs="Times New Roman"/>
          <w:sz w:val="22"/>
        </w:rPr>
        <w:t>ů</w:t>
      </w:r>
      <w:r w:rsidRPr="00591373">
        <w:rPr>
          <w:rFonts w:cs="Times New Roman"/>
          <w:sz w:val="22"/>
        </w:rPr>
        <w:t>v</w:t>
      </w:r>
      <w:r w:rsidRPr="00591373">
        <w:rPr>
          <w:rFonts w:eastAsia="TimesNewRoman" w:cs="Times New Roman"/>
          <w:sz w:val="22"/>
        </w:rPr>
        <w:t>ě</w:t>
      </w:r>
      <w:r w:rsidRPr="00591373">
        <w:rPr>
          <w:rFonts w:cs="Times New Roman"/>
          <w:sz w:val="22"/>
        </w:rPr>
        <w:t>ru.</w:t>
      </w:r>
    </w:p>
    <w:p w:rsidR="00E0781D" w:rsidRPr="00591373" w:rsidRDefault="00E0781D" w:rsidP="00473F83">
      <w:pPr>
        <w:autoSpaceDE w:val="0"/>
        <w:autoSpaceDN w:val="0"/>
        <w:adjustRightInd w:val="0"/>
        <w:spacing w:after="0" w:line="360" w:lineRule="auto"/>
        <w:jc w:val="both"/>
        <w:rPr>
          <w:rFonts w:cs="Times New Roman"/>
          <w:b/>
          <w:bCs/>
          <w:i/>
          <w:iCs/>
          <w:sz w:val="22"/>
        </w:rPr>
      </w:pPr>
      <w:r w:rsidRPr="00591373">
        <w:rPr>
          <w:rFonts w:cs="Times New Roman"/>
          <w:b/>
          <w:bCs/>
          <w:i/>
          <w:iCs/>
          <w:sz w:val="22"/>
        </w:rPr>
        <w:lastRenderedPageBreak/>
        <w:t>Kompetence ob</w:t>
      </w:r>
      <w:r w:rsidRPr="00591373">
        <w:rPr>
          <w:rFonts w:eastAsia="TimesNewRoman" w:cs="Times New Roman"/>
          <w:b/>
          <w:i/>
          <w:sz w:val="22"/>
        </w:rPr>
        <w:t>č</w:t>
      </w:r>
      <w:r w:rsidRPr="00591373">
        <w:rPr>
          <w:rFonts w:cs="Times New Roman"/>
          <w:b/>
          <w:bCs/>
          <w:i/>
          <w:iCs/>
          <w:sz w:val="22"/>
        </w:rPr>
        <w:t>anské</w:t>
      </w:r>
    </w:p>
    <w:p w:rsidR="00E0781D" w:rsidRPr="00591373" w:rsidRDefault="00E0781D" w:rsidP="00AD3618">
      <w:pPr>
        <w:pStyle w:val="Odstavecseseznamem"/>
        <w:numPr>
          <w:ilvl w:val="0"/>
          <w:numId w:val="46"/>
        </w:numPr>
        <w:autoSpaceDE w:val="0"/>
        <w:autoSpaceDN w:val="0"/>
        <w:adjustRightInd w:val="0"/>
        <w:spacing w:after="0" w:line="360" w:lineRule="auto"/>
        <w:jc w:val="both"/>
        <w:rPr>
          <w:rFonts w:cs="Times New Roman"/>
          <w:sz w:val="22"/>
        </w:rPr>
      </w:pPr>
      <w:r w:rsidRPr="00591373">
        <w:rPr>
          <w:rFonts w:cs="Times New Roman"/>
          <w:sz w:val="22"/>
        </w:rPr>
        <w:t>vysv</w:t>
      </w:r>
      <w:r w:rsidRPr="00591373">
        <w:rPr>
          <w:rFonts w:eastAsia="TimesNewRoman" w:cs="Times New Roman"/>
          <w:sz w:val="22"/>
        </w:rPr>
        <w:t>ě</w:t>
      </w:r>
      <w:r w:rsidRPr="00591373">
        <w:rPr>
          <w:rFonts w:cs="Times New Roman"/>
          <w:sz w:val="22"/>
        </w:rPr>
        <w:t>tlit žák</w:t>
      </w:r>
      <w:r w:rsidRPr="00591373">
        <w:rPr>
          <w:rFonts w:eastAsia="TimesNewRoman" w:cs="Times New Roman"/>
          <w:sz w:val="22"/>
        </w:rPr>
        <w:t>ů</w:t>
      </w:r>
      <w:r w:rsidRPr="00591373">
        <w:rPr>
          <w:rFonts w:cs="Times New Roman"/>
          <w:sz w:val="22"/>
        </w:rPr>
        <w:t>m pot</w:t>
      </w:r>
      <w:r w:rsidRPr="00591373">
        <w:rPr>
          <w:rFonts w:eastAsia="TimesNewRoman" w:cs="Times New Roman"/>
          <w:sz w:val="22"/>
        </w:rPr>
        <w:t>ř</w:t>
      </w:r>
      <w:r w:rsidRPr="00591373">
        <w:rPr>
          <w:rFonts w:cs="Times New Roman"/>
          <w:sz w:val="22"/>
        </w:rPr>
        <w:t>ebu respektovat, chránit a oce</w:t>
      </w:r>
      <w:r w:rsidRPr="00591373">
        <w:rPr>
          <w:rFonts w:eastAsia="TimesNewRoman" w:cs="Times New Roman"/>
          <w:sz w:val="22"/>
        </w:rPr>
        <w:t>ň</w:t>
      </w:r>
      <w:r w:rsidRPr="00591373">
        <w:rPr>
          <w:rFonts w:cs="Times New Roman"/>
          <w:sz w:val="22"/>
        </w:rPr>
        <w:t>ovat naše tradice (Tyrš,</w:t>
      </w:r>
      <w:r w:rsidR="00787835" w:rsidRPr="00591373">
        <w:rPr>
          <w:rFonts w:cs="Times New Roman"/>
          <w:sz w:val="22"/>
        </w:rPr>
        <w:t xml:space="preserve"> </w:t>
      </w:r>
      <w:r w:rsidRPr="00591373">
        <w:rPr>
          <w:rFonts w:cs="Times New Roman"/>
          <w:sz w:val="22"/>
        </w:rPr>
        <w:t>Sokol, významní sportovci),</w:t>
      </w:r>
    </w:p>
    <w:p w:rsidR="00787835" w:rsidRPr="00591373" w:rsidRDefault="00E0781D" w:rsidP="00AD3618">
      <w:pPr>
        <w:pStyle w:val="Odstavecseseznamem"/>
        <w:numPr>
          <w:ilvl w:val="0"/>
          <w:numId w:val="46"/>
        </w:numPr>
        <w:autoSpaceDE w:val="0"/>
        <w:autoSpaceDN w:val="0"/>
        <w:adjustRightInd w:val="0"/>
        <w:spacing w:after="0" w:line="360" w:lineRule="auto"/>
        <w:jc w:val="both"/>
        <w:rPr>
          <w:rFonts w:cs="Times New Roman"/>
          <w:b/>
          <w:bCs/>
          <w:i/>
          <w:iCs/>
          <w:sz w:val="22"/>
        </w:rPr>
      </w:pPr>
      <w:r w:rsidRPr="00591373">
        <w:rPr>
          <w:rFonts w:cs="Times New Roman"/>
          <w:sz w:val="22"/>
        </w:rPr>
        <w:t>vést žáky k tomu, aby se aktivn</w:t>
      </w:r>
      <w:r w:rsidRPr="00591373">
        <w:rPr>
          <w:rFonts w:eastAsia="TimesNewRoman" w:cs="Times New Roman"/>
          <w:sz w:val="22"/>
        </w:rPr>
        <w:t xml:space="preserve">ě </w:t>
      </w:r>
      <w:r w:rsidRPr="00591373">
        <w:rPr>
          <w:rFonts w:cs="Times New Roman"/>
          <w:sz w:val="22"/>
        </w:rPr>
        <w:t>zapojovali do sportovních aktivit.</w:t>
      </w:r>
      <w:r w:rsidRPr="00591373">
        <w:rPr>
          <w:rFonts w:cs="Times New Roman"/>
          <w:b/>
          <w:bCs/>
          <w:i/>
          <w:iCs/>
          <w:sz w:val="22"/>
        </w:rPr>
        <w:t xml:space="preserve"> </w:t>
      </w:r>
    </w:p>
    <w:p w:rsidR="00E0781D" w:rsidRPr="00591373" w:rsidRDefault="00E0781D" w:rsidP="00473F83">
      <w:pPr>
        <w:autoSpaceDE w:val="0"/>
        <w:autoSpaceDN w:val="0"/>
        <w:adjustRightInd w:val="0"/>
        <w:spacing w:after="0" w:line="360" w:lineRule="auto"/>
        <w:jc w:val="both"/>
        <w:rPr>
          <w:rFonts w:cs="Times New Roman"/>
          <w:b/>
          <w:bCs/>
          <w:i/>
          <w:iCs/>
          <w:sz w:val="22"/>
        </w:rPr>
      </w:pPr>
      <w:r w:rsidRPr="00591373">
        <w:rPr>
          <w:rFonts w:cs="Times New Roman"/>
          <w:b/>
          <w:bCs/>
          <w:i/>
          <w:iCs/>
          <w:sz w:val="22"/>
        </w:rPr>
        <w:t xml:space="preserve"> Kompetence pracovní</w:t>
      </w:r>
    </w:p>
    <w:p w:rsidR="00E0781D" w:rsidRPr="00591373" w:rsidRDefault="00E0781D" w:rsidP="00AD3618">
      <w:pPr>
        <w:pStyle w:val="Odstavecseseznamem"/>
        <w:numPr>
          <w:ilvl w:val="0"/>
          <w:numId w:val="46"/>
        </w:numPr>
        <w:autoSpaceDE w:val="0"/>
        <w:autoSpaceDN w:val="0"/>
        <w:adjustRightInd w:val="0"/>
        <w:spacing w:after="0" w:line="360" w:lineRule="auto"/>
        <w:jc w:val="both"/>
        <w:rPr>
          <w:rFonts w:eastAsia="TimesNewRoman" w:cs="Times New Roman"/>
          <w:sz w:val="22"/>
        </w:rPr>
      </w:pPr>
      <w:r w:rsidRPr="00591373">
        <w:rPr>
          <w:rFonts w:cs="Times New Roman"/>
          <w:sz w:val="22"/>
        </w:rPr>
        <w:t>vysv</w:t>
      </w:r>
      <w:r w:rsidRPr="00591373">
        <w:rPr>
          <w:rFonts w:eastAsia="TimesNewRoman" w:cs="Times New Roman"/>
          <w:sz w:val="22"/>
        </w:rPr>
        <w:t>ě</w:t>
      </w:r>
      <w:r w:rsidRPr="00591373">
        <w:rPr>
          <w:rFonts w:cs="Times New Roman"/>
          <w:sz w:val="22"/>
        </w:rPr>
        <w:t>tlit žák</w:t>
      </w:r>
      <w:r w:rsidRPr="00591373">
        <w:rPr>
          <w:rFonts w:eastAsia="TimesNewRoman" w:cs="Times New Roman"/>
          <w:sz w:val="22"/>
        </w:rPr>
        <w:t>ů</w:t>
      </w:r>
      <w:r w:rsidRPr="00591373">
        <w:rPr>
          <w:rFonts w:cs="Times New Roman"/>
          <w:sz w:val="22"/>
        </w:rPr>
        <w:t>m, jak správn</w:t>
      </w:r>
      <w:r w:rsidRPr="00591373">
        <w:rPr>
          <w:rFonts w:eastAsia="TimesNewRoman" w:cs="Times New Roman"/>
          <w:sz w:val="22"/>
        </w:rPr>
        <w:t xml:space="preserve">ě </w:t>
      </w:r>
      <w:r w:rsidRPr="00591373">
        <w:rPr>
          <w:rFonts w:cs="Times New Roman"/>
          <w:sz w:val="22"/>
        </w:rPr>
        <w:t>používat t</w:t>
      </w:r>
      <w:r w:rsidRPr="00591373">
        <w:rPr>
          <w:rFonts w:eastAsia="TimesNewRoman" w:cs="Times New Roman"/>
          <w:sz w:val="22"/>
        </w:rPr>
        <w:t>ě</w:t>
      </w:r>
      <w:r w:rsidRPr="00591373">
        <w:rPr>
          <w:rFonts w:cs="Times New Roman"/>
          <w:sz w:val="22"/>
        </w:rPr>
        <w:t>locvi</w:t>
      </w:r>
      <w:r w:rsidRPr="00591373">
        <w:rPr>
          <w:rFonts w:eastAsia="TimesNewRoman" w:cs="Times New Roman"/>
          <w:sz w:val="22"/>
        </w:rPr>
        <w:t>č</w:t>
      </w:r>
      <w:r w:rsidRPr="00591373">
        <w:rPr>
          <w:rFonts w:cs="Times New Roman"/>
          <w:sz w:val="22"/>
        </w:rPr>
        <w:t>né ná</w:t>
      </w:r>
      <w:r w:rsidRPr="00591373">
        <w:rPr>
          <w:rFonts w:eastAsia="TimesNewRoman" w:cs="Times New Roman"/>
          <w:sz w:val="22"/>
        </w:rPr>
        <w:t>ř</w:t>
      </w:r>
      <w:r w:rsidRPr="00591373">
        <w:rPr>
          <w:rFonts w:cs="Times New Roman"/>
          <w:sz w:val="22"/>
        </w:rPr>
        <w:t>adí a ná</w:t>
      </w:r>
      <w:r w:rsidRPr="00591373">
        <w:rPr>
          <w:rFonts w:eastAsia="TimesNewRoman" w:cs="Times New Roman"/>
          <w:sz w:val="22"/>
        </w:rPr>
        <w:t>č</w:t>
      </w:r>
      <w:r w:rsidRPr="00591373">
        <w:rPr>
          <w:rFonts w:cs="Times New Roman"/>
          <w:sz w:val="22"/>
        </w:rPr>
        <w:t>iní a jak o n</w:t>
      </w:r>
      <w:r w:rsidRPr="00591373">
        <w:rPr>
          <w:rFonts w:eastAsia="TimesNewRoman" w:cs="Times New Roman"/>
          <w:sz w:val="22"/>
        </w:rPr>
        <w:t>ě</w:t>
      </w:r>
      <w:r w:rsidR="00787835" w:rsidRPr="00591373">
        <w:rPr>
          <w:rFonts w:eastAsia="TimesNewRoman" w:cs="Times New Roman"/>
          <w:sz w:val="22"/>
        </w:rPr>
        <w:t xml:space="preserve"> </w:t>
      </w:r>
      <w:r w:rsidRPr="00591373">
        <w:rPr>
          <w:rFonts w:cs="Times New Roman"/>
          <w:sz w:val="22"/>
        </w:rPr>
        <w:t>pe</w:t>
      </w:r>
      <w:r w:rsidRPr="00591373">
        <w:rPr>
          <w:rFonts w:eastAsia="TimesNewRoman" w:cs="Times New Roman"/>
          <w:sz w:val="22"/>
        </w:rPr>
        <w:t>č</w:t>
      </w:r>
      <w:r w:rsidRPr="00591373">
        <w:rPr>
          <w:rFonts w:cs="Times New Roman"/>
          <w:sz w:val="22"/>
        </w:rPr>
        <w:t>ovat,</w:t>
      </w:r>
    </w:p>
    <w:p w:rsidR="00E0781D" w:rsidRPr="00591373" w:rsidRDefault="00E0781D" w:rsidP="00AD3618">
      <w:pPr>
        <w:pStyle w:val="Odstavecseseznamem"/>
        <w:numPr>
          <w:ilvl w:val="0"/>
          <w:numId w:val="46"/>
        </w:numPr>
        <w:autoSpaceDE w:val="0"/>
        <w:autoSpaceDN w:val="0"/>
        <w:adjustRightInd w:val="0"/>
        <w:spacing w:after="0" w:line="360" w:lineRule="auto"/>
        <w:jc w:val="both"/>
        <w:rPr>
          <w:rFonts w:cs="Times New Roman"/>
          <w:sz w:val="22"/>
        </w:rPr>
      </w:pPr>
      <w:r w:rsidRPr="00591373">
        <w:rPr>
          <w:rFonts w:cs="Times New Roman"/>
          <w:sz w:val="22"/>
        </w:rPr>
        <w:t>zejména p</w:t>
      </w:r>
      <w:r w:rsidRPr="00591373">
        <w:rPr>
          <w:rFonts w:eastAsia="TimesNewRoman" w:cs="Times New Roman"/>
          <w:sz w:val="22"/>
        </w:rPr>
        <w:t>ř</w:t>
      </w:r>
      <w:r w:rsidRPr="00591373">
        <w:rPr>
          <w:rFonts w:cs="Times New Roman"/>
          <w:sz w:val="22"/>
        </w:rPr>
        <w:t>i sportovních aktivitách žák</w:t>
      </w:r>
      <w:r w:rsidRPr="00591373">
        <w:rPr>
          <w:rFonts w:eastAsia="TimesNewRoman" w:cs="Times New Roman"/>
          <w:sz w:val="22"/>
        </w:rPr>
        <w:t>ů</w:t>
      </w:r>
      <w:r w:rsidRPr="00591373">
        <w:rPr>
          <w:rFonts w:cs="Times New Roman"/>
          <w:sz w:val="22"/>
        </w:rPr>
        <w:t>m vysv</w:t>
      </w:r>
      <w:r w:rsidRPr="00591373">
        <w:rPr>
          <w:rFonts w:eastAsia="TimesNewRoman" w:cs="Times New Roman"/>
          <w:sz w:val="22"/>
        </w:rPr>
        <w:t>ě</w:t>
      </w:r>
      <w:r w:rsidRPr="00591373">
        <w:rPr>
          <w:rFonts w:cs="Times New Roman"/>
          <w:sz w:val="22"/>
        </w:rPr>
        <w:t>tlit nutnost ochrany zdraví</w:t>
      </w:r>
      <w:r w:rsidR="00787835" w:rsidRPr="00591373">
        <w:rPr>
          <w:rFonts w:cs="Times New Roman"/>
          <w:sz w:val="22"/>
        </w:rPr>
        <w:t xml:space="preserve"> </w:t>
      </w:r>
      <w:r w:rsidRPr="00591373">
        <w:rPr>
          <w:rFonts w:cs="Times New Roman"/>
          <w:sz w:val="22"/>
        </w:rPr>
        <w:t>svého i druhých,</w:t>
      </w:r>
    </w:p>
    <w:p w:rsidR="00E0781D" w:rsidRPr="00591373" w:rsidRDefault="00E0781D" w:rsidP="00AD3618">
      <w:pPr>
        <w:pStyle w:val="Odstavecseseznamem"/>
        <w:numPr>
          <w:ilvl w:val="0"/>
          <w:numId w:val="46"/>
        </w:numPr>
        <w:autoSpaceDE w:val="0"/>
        <w:autoSpaceDN w:val="0"/>
        <w:adjustRightInd w:val="0"/>
        <w:spacing w:after="0" w:line="360" w:lineRule="auto"/>
        <w:jc w:val="both"/>
        <w:rPr>
          <w:rFonts w:cs="Times New Roman"/>
          <w:sz w:val="22"/>
        </w:rPr>
      </w:pPr>
      <w:r w:rsidRPr="00591373">
        <w:rPr>
          <w:rFonts w:cs="Times New Roman"/>
          <w:sz w:val="22"/>
        </w:rPr>
        <w:t>vést žáky k tomu, aby dodržovali pravidla ve sportu i mimo n</w:t>
      </w:r>
      <w:r w:rsidRPr="00591373">
        <w:rPr>
          <w:rFonts w:eastAsia="TimesNewRoman" w:cs="Times New Roman"/>
          <w:sz w:val="22"/>
        </w:rPr>
        <w:t>ě</w:t>
      </w:r>
      <w:r w:rsidRPr="00591373">
        <w:rPr>
          <w:rFonts w:cs="Times New Roman"/>
          <w:sz w:val="22"/>
        </w:rPr>
        <w:t>j, vést je</w:t>
      </w:r>
      <w:r w:rsidR="00787835" w:rsidRPr="00591373">
        <w:rPr>
          <w:rFonts w:cs="Times New Roman"/>
          <w:sz w:val="22"/>
        </w:rPr>
        <w:t xml:space="preserve"> </w:t>
      </w:r>
      <w:r w:rsidRPr="00591373">
        <w:rPr>
          <w:rFonts w:cs="Times New Roman"/>
          <w:sz w:val="22"/>
        </w:rPr>
        <w:t>k dodržování pravidel fair play,</w:t>
      </w:r>
    </w:p>
    <w:p w:rsidR="00E0781D" w:rsidRPr="00591373" w:rsidRDefault="00E0781D" w:rsidP="00AD3618">
      <w:pPr>
        <w:pStyle w:val="Odstavecseseznamem"/>
        <w:numPr>
          <w:ilvl w:val="0"/>
          <w:numId w:val="46"/>
        </w:numPr>
        <w:autoSpaceDE w:val="0"/>
        <w:autoSpaceDN w:val="0"/>
        <w:adjustRightInd w:val="0"/>
        <w:spacing w:after="0" w:line="360" w:lineRule="auto"/>
        <w:jc w:val="both"/>
        <w:rPr>
          <w:rFonts w:cs="Times New Roman"/>
          <w:sz w:val="22"/>
        </w:rPr>
      </w:pPr>
      <w:r w:rsidRPr="00591373">
        <w:rPr>
          <w:rFonts w:cs="Times New Roman"/>
          <w:sz w:val="22"/>
        </w:rPr>
        <w:t>vysv</w:t>
      </w:r>
      <w:r w:rsidRPr="00591373">
        <w:rPr>
          <w:rFonts w:eastAsia="TimesNewRoman" w:cs="Times New Roman"/>
          <w:sz w:val="22"/>
        </w:rPr>
        <w:t>ě</w:t>
      </w:r>
      <w:r w:rsidRPr="00591373">
        <w:rPr>
          <w:rFonts w:cs="Times New Roman"/>
          <w:sz w:val="22"/>
        </w:rPr>
        <w:t>tlit pot</w:t>
      </w:r>
      <w:r w:rsidRPr="00591373">
        <w:rPr>
          <w:rFonts w:eastAsia="TimesNewRoman" w:cs="Times New Roman"/>
          <w:sz w:val="22"/>
        </w:rPr>
        <w:t>ř</w:t>
      </w:r>
      <w:r w:rsidRPr="00591373">
        <w:rPr>
          <w:rFonts w:cs="Times New Roman"/>
          <w:sz w:val="22"/>
        </w:rPr>
        <w:t xml:space="preserve">ebu pohybových aktivit pro </w:t>
      </w:r>
      <w:r w:rsidRPr="00591373">
        <w:rPr>
          <w:rFonts w:eastAsia="TimesNewRoman" w:cs="Times New Roman"/>
          <w:sz w:val="22"/>
        </w:rPr>
        <w:t>č</w:t>
      </w:r>
      <w:r w:rsidRPr="00591373">
        <w:rPr>
          <w:rFonts w:cs="Times New Roman"/>
          <w:sz w:val="22"/>
        </w:rPr>
        <w:t>lov</w:t>
      </w:r>
      <w:r w:rsidRPr="00591373">
        <w:rPr>
          <w:rFonts w:eastAsia="TimesNewRoman" w:cs="Times New Roman"/>
          <w:sz w:val="22"/>
        </w:rPr>
        <w:t>ě</w:t>
      </w:r>
      <w:r w:rsidRPr="00591373">
        <w:rPr>
          <w:rFonts w:cs="Times New Roman"/>
          <w:sz w:val="22"/>
        </w:rPr>
        <w:t>ka, který se nev</w:t>
      </w:r>
      <w:r w:rsidRPr="00591373">
        <w:rPr>
          <w:rFonts w:eastAsia="TimesNewRoman" w:cs="Times New Roman"/>
          <w:sz w:val="22"/>
        </w:rPr>
        <w:t>ě</w:t>
      </w:r>
      <w:r w:rsidRPr="00591373">
        <w:rPr>
          <w:rFonts w:cs="Times New Roman"/>
          <w:sz w:val="22"/>
        </w:rPr>
        <w:t>nuje</w:t>
      </w:r>
      <w:r w:rsidR="00787835" w:rsidRPr="00591373">
        <w:rPr>
          <w:rFonts w:cs="Times New Roman"/>
          <w:sz w:val="22"/>
        </w:rPr>
        <w:t xml:space="preserve"> </w:t>
      </w:r>
      <w:r w:rsidRPr="00591373">
        <w:rPr>
          <w:rFonts w:cs="Times New Roman"/>
          <w:sz w:val="22"/>
        </w:rPr>
        <w:t>výkonnostnímu nebo vrcholovému sportu,</w:t>
      </w:r>
    </w:p>
    <w:p w:rsidR="00E0781D" w:rsidRPr="00591373" w:rsidRDefault="00E0781D" w:rsidP="00AD3618">
      <w:pPr>
        <w:pStyle w:val="Odstavecseseznamem"/>
        <w:numPr>
          <w:ilvl w:val="0"/>
          <w:numId w:val="46"/>
        </w:numPr>
        <w:autoSpaceDE w:val="0"/>
        <w:autoSpaceDN w:val="0"/>
        <w:adjustRightInd w:val="0"/>
        <w:spacing w:after="0" w:line="360" w:lineRule="auto"/>
        <w:jc w:val="both"/>
        <w:rPr>
          <w:rFonts w:cs="Times New Roman"/>
          <w:sz w:val="22"/>
        </w:rPr>
      </w:pPr>
      <w:r w:rsidRPr="00591373">
        <w:rPr>
          <w:rFonts w:cs="Times New Roman"/>
          <w:sz w:val="22"/>
        </w:rPr>
        <w:t>nau</w:t>
      </w:r>
      <w:r w:rsidRPr="00591373">
        <w:rPr>
          <w:rFonts w:eastAsia="TimesNewRoman" w:cs="Times New Roman"/>
          <w:sz w:val="22"/>
        </w:rPr>
        <w:t>č</w:t>
      </w:r>
      <w:r w:rsidRPr="00591373">
        <w:rPr>
          <w:rFonts w:cs="Times New Roman"/>
          <w:sz w:val="22"/>
        </w:rPr>
        <w:t>it žáky vyhledávat možná rizika p</w:t>
      </w:r>
      <w:r w:rsidRPr="00591373">
        <w:rPr>
          <w:rFonts w:eastAsia="TimesNewRoman" w:cs="Times New Roman"/>
          <w:sz w:val="22"/>
        </w:rPr>
        <w:t>ř</w:t>
      </w:r>
      <w:r w:rsidRPr="00591373">
        <w:rPr>
          <w:rFonts w:cs="Times New Roman"/>
          <w:sz w:val="22"/>
        </w:rPr>
        <w:t xml:space="preserve">i sportovních </w:t>
      </w:r>
      <w:r w:rsidRPr="00591373">
        <w:rPr>
          <w:rFonts w:eastAsia="TimesNewRoman" w:cs="Times New Roman"/>
          <w:sz w:val="22"/>
        </w:rPr>
        <w:t>č</w:t>
      </w:r>
      <w:r w:rsidRPr="00591373">
        <w:rPr>
          <w:rFonts w:cs="Times New Roman"/>
          <w:sz w:val="22"/>
        </w:rPr>
        <w:t>innostech a minimalizovat</w:t>
      </w:r>
      <w:r w:rsidR="00787835" w:rsidRPr="00591373">
        <w:rPr>
          <w:rFonts w:cs="Times New Roman"/>
          <w:sz w:val="22"/>
        </w:rPr>
        <w:t xml:space="preserve"> </w:t>
      </w:r>
      <w:r w:rsidRPr="00591373">
        <w:rPr>
          <w:rFonts w:cs="Times New Roman"/>
          <w:sz w:val="22"/>
        </w:rPr>
        <w:t>je,</w:t>
      </w:r>
    </w:p>
    <w:p w:rsidR="00C4473E" w:rsidRPr="00591373" w:rsidRDefault="00E0781D" w:rsidP="00AD3618">
      <w:pPr>
        <w:pStyle w:val="Odstavecseseznamem"/>
        <w:numPr>
          <w:ilvl w:val="0"/>
          <w:numId w:val="46"/>
        </w:numPr>
        <w:autoSpaceDE w:val="0"/>
        <w:autoSpaceDN w:val="0"/>
        <w:adjustRightInd w:val="0"/>
        <w:spacing w:after="0" w:line="360" w:lineRule="auto"/>
        <w:jc w:val="both"/>
        <w:rPr>
          <w:rFonts w:cs="Times New Roman"/>
          <w:sz w:val="22"/>
        </w:rPr>
      </w:pPr>
      <w:r w:rsidRPr="00591373">
        <w:rPr>
          <w:rFonts w:cs="Times New Roman"/>
          <w:sz w:val="22"/>
        </w:rPr>
        <w:t>nau</w:t>
      </w:r>
      <w:r w:rsidRPr="00591373">
        <w:rPr>
          <w:rFonts w:eastAsia="TimesNewRoman" w:cs="Times New Roman"/>
          <w:sz w:val="22"/>
        </w:rPr>
        <w:t>č</w:t>
      </w:r>
      <w:r w:rsidRPr="00591373">
        <w:rPr>
          <w:rFonts w:cs="Times New Roman"/>
          <w:sz w:val="22"/>
        </w:rPr>
        <w:t>it se r</w:t>
      </w:r>
      <w:r w:rsidRPr="00591373">
        <w:rPr>
          <w:rFonts w:eastAsia="TimesNewRoman" w:cs="Times New Roman"/>
          <w:sz w:val="22"/>
        </w:rPr>
        <w:t>ů</w:t>
      </w:r>
      <w:r w:rsidRPr="00591373">
        <w:rPr>
          <w:rFonts w:cs="Times New Roman"/>
          <w:sz w:val="22"/>
        </w:rPr>
        <w:t>znými zp</w:t>
      </w:r>
      <w:r w:rsidRPr="00591373">
        <w:rPr>
          <w:rFonts w:eastAsia="TimesNewRoman" w:cs="Times New Roman"/>
          <w:sz w:val="22"/>
        </w:rPr>
        <w:t>ů</w:t>
      </w:r>
      <w:r w:rsidRPr="00591373">
        <w:rPr>
          <w:rFonts w:cs="Times New Roman"/>
          <w:sz w:val="22"/>
        </w:rPr>
        <w:t>soby zpracovávat, vyhodnocovat a prezentovat dosažené</w:t>
      </w:r>
      <w:r w:rsidR="00787835" w:rsidRPr="00591373">
        <w:rPr>
          <w:rFonts w:cs="Times New Roman"/>
          <w:sz w:val="22"/>
        </w:rPr>
        <w:t xml:space="preserve"> výkony,</w:t>
      </w:r>
    </w:p>
    <w:p w:rsidR="00787835" w:rsidRPr="00591373" w:rsidRDefault="00787835" w:rsidP="00787835">
      <w:pPr>
        <w:autoSpaceDE w:val="0"/>
        <w:autoSpaceDN w:val="0"/>
        <w:adjustRightInd w:val="0"/>
        <w:spacing w:after="0" w:line="240" w:lineRule="auto"/>
        <w:rPr>
          <w:rFonts w:cs="Times New Roman"/>
          <w:sz w:val="22"/>
        </w:rPr>
      </w:pPr>
    </w:p>
    <w:p w:rsidR="00973ED9" w:rsidRPr="00591373" w:rsidRDefault="00973ED9" w:rsidP="00973ED9">
      <w:pPr>
        <w:pStyle w:val="Nadpis3"/>
        <w:spacing w:line="360" w:lineRule="auto"/>
        <w:jc w:val="both"/>
        <w:rPr>
          <w:szCs w:val="24"/>
        </w:rPr>
      </w:pPr>
      <w:bookmarkStart w:id="41" w:name="_Toc384903505"/>
      <w:r w:rsidRPr="00591373">
        <w:rPr>
          <w:szCs w:val="24"/>
        </w:rPr>
        <w:t>Tělesná výchova</w:t>
      </w:r>
      <w:bookmarkEnd w:id="41"/>
    </w:p>
    <w:tbl>
      <w:tblPr>
        <w:tblStyle w:val="Mkatabulky"/>
        <w:tblW w:w="0" w:type="auto"/>
        <w:tblLook w:val="04A0" w:firstRow="1" w:lastRow="0" w:firstColumn="1" w:lastColumn="0" w:noHBand="0" w:noVBand="1"/>
      </w:tblPr>
      <w:tblGrid>
        <w:gridCol w:w="2900"/>
        <w:gridCol w:w="3162"/>
        <w:gridCol w:w="992"/>
        <w:gridCol w:w="2234"/>
      </w:tblGrid>
      <w:tr w:rsidR="00AD3618" w:rsidRPr="00427948" w:rsidTr="0064715E">
        <w:tc>
          <w:tcPr>
            <w:tcW w:w="2900" w:type="dxa"/>
          </w:tcPr>
          <w:p w:rsidR="00AD3618" w:rsidRPr="00427948" w:rsidRDefault="00AD3618" w:rsidP="00E0781D">
            <w:pPr>
              <w:autoSpaceDE w:val="0"/>
              <w:autoSpaceDN w:val="0"/>
              <w:adjustRightInd w:val="0"/>
              <w:rPr>
                <w:rFonts w:cs="Times New Roman"/>
                <w:b/>
              </w:rPr>
            </w:pPr>
            <w:r w:rsidRPr="00427948">
              <w:rPr>
                <w:rFonts w:cs="Times New Roman"/>
                <w:b/>
              </w:rPr>
              <w:t>Vzdělávací oblast:</w:t>
            </w:r>
          </w:p>
          <w:p w:rsidR="00AD3618" w:rsidRPr="00427948" w:rsidRDefault="00AD3618" w:rsidP="00E0781D">
            <w:pPr>
              <w:rPr>
                <w:rFonts w:cs="Times New Roman"/>
                <w:b/>
              </w:rPr>
            </w:pPr>
            <w:r w:rsidRPr="00427948">
              <w:rPr>
                <w:rFonts w:eastAsia="TimesNewRoman" w:cs="Times New Roman"/>
                <w:b/>
              </w:rPr>
              <w:t>ČLOVĚK A ZDRAVÍ</w:t>
            </w:r>
          </w:p>
        </w:tc>
        <w:tc>
          <w:tcPr>
            <w:tcW w:w="3162" w:type="dxa"/>
          </w:tcPr>
          <w:p w:rsidR="00AD3618" w:rsidRPr="00427948" w:rsidRDefault="00AD3618" w:rsidP="00E0781D">
            <w:pPr>
              <w:autoSpaceDE w:val="0"/>
              <w:autoSpaceDN w:val="0"/>
              <w:adjustRightInd w:val="0"/>
              <w:rPr>
                <w:rFonts w:cs="Times New Roman"/>
                <w:b/>
              </w:rPr>
            </w:pPr>
            <w:r w:rsidRPr="00427948">
              <w:rPr>
                <w:rFonts w:cs="Times New Roman"/>
                <w:b/>
              </w:rPr>
              <w:t>P</w:t>
            </w:r>
            <w:r w:rsidRPr="00427948">
              <w:rPr>
                <w:rFonts w:ascii="TimesNewRoman" w:eastAsia="TimesNewRoman" w:cs="TimesNewRoman" w:hint="eastAsia"/>
                <w:b/>
              </w:rPr>
              <w:t>ř</w:t>
            </w:r>
            <w:r w:rsidRPr="00427948">
              <w:rPr>
                <w:rFonts w:cs="Times New Roman"/>
                <w:b/>
              </w:rPr>
              <w:t>edm</w:t>
            </w:r>
            <w:r w:rsidRPr="00427948">
              <w:rPr>
                <w:rFonts w:ascii="TimesNewRoman" w:eastAsia="TimesNewRoman" w:cs="TimesNewRoman" w:hint="eastAsia"/>
                <w:b/>
              </w:rPr>
              <w:t>ě</w:t>
            </w:r>
            <w:r w:rsidRPr="00427948">
              <w:rPr>
                <w:rFonts w:cs="Times New Roman"/>
                <w:b/>
              </w:rPr>
              <w:t>t:</w:t>
            </w:r>
          </w:p>
          <w:p w:rsidR="00AD3618" w:rsidRPr="00427948" w:rsidRDefault="00AD3618" w:rsidP="00E0781D">
            <w:pPr>
              <w:rPr>
                <w:b/>
              </w:rPr>
            </w:pPr>
            <w:r w:rsidRPr="00427948">
              <w:rPr>
                <w:rFonts w:cs="Times New Roman"/>
                <w:b/>
                <w:bCs/>
              </w:rPr>
              <w:t>TĚLESNÁ VÝCHOVA</w:t>
            </w:r>
          </w:p>
        </w:tc>
        <w:tc>
          <w:tcPr>
            <w:tcW w:w="3226" w:type="dxa"/>
            <w:gridSpan w:val="2"/>
          </w:tcPr>
          <w:p w:rsidR="00AD3618" w:rsidRPr="00427948" w:rsidRDefault="00AD3618" w:rsidP="00AD3618">
            <w:pPr>
              <w:jc w:val="center"/>
              <w:rPr>
                <w:b/>
              </w:rPr>
            </w:pPr>
            <w:r w:rsidRPr="00427948">
              <w:rPr>
                <w:b/>
              </w:rPr>
              <w:t>Období:</w:t>
            </w:r>
          </w:p>
          <w:p w:rsidR="00AD3618" w:rsidRPr="00427948" w:rsidRDefault="00AD3618" w:rsidP="00AD3618">
            <w:pPr>
              <w:jc w:val="center"/>
              <w:rPr>
                <w:b/>
              </w:rPr>
            </w:pPr>
            <w:r w:rsidRPr="00427948">
              <w:rPr>
                <w:b/>
              </w:rPr>
              <w:t>1. - 3.</w:t>
            </w:r>
          </w:p>
        </w:tc>
      </w:tr>
      <w:tr w:rsidR="00973ED9" w:rsidRPr="00427948" w:rsidTr="0064715E">
        <w:tc>
          <w:tcPr>
            <w:tcW w:w="2900" w:type="dxa"/>
          </w:tcPr>
          <w:p w:rsidR="00973ED9" w:rsidRPr="00427948" w:rsidRDefault="00973ED9" w:rsidP="00455D51">
            <w:pPr>
              <w:rPr>
                <w:b/>
              </w:rPr>
            </w:pPr>
            <w:r w:rsidRPr="00427948">
              <w:rPr>
                <w:rFonts w:cs="Times New Roman"/>
                <w:b/>
                <w:bCs/>
              </w:rPr>
              <w:t>O</w:t>
            </w:r>
            <w:r w:rsidRPr="00427948">
              <w:rPr>
                <w:rFonts w:ascii="TimesNewRoman" w:eastAsia="TimesNewRoman" w:cs="TimesNewRoman" w:hint="eastAsia"/>
                <w:b/>
              </w:rPr>
              <w:t>č</w:t>
            </w:r>
            <w:r w:rsidRPr="00427948">
              <w:rPr>
                <w:rFonts w:cs="Times New Roman"/>
                <w:b/>
                <w:bCs/>
              </w:rPr>
              <w:t>ekávané výstupy</w:t>
            </w:r>
          </w:p>
        </w:tc>
        <w:tc>
          <w:tcPr>
            <w:tcW w:w="3162" w:type="dxa"/>
          </w:tcPr>
          <w:p w:rsidR="00973ED9" w:rsidRPr="00427948" w:rsidRDefault="00973ED9" w:rsidP="00455D51">
            <w:pPr>
              <w:rPr>
                <w:b/>
              </w:rPr>
            </w:pPr>
            <w:r w:rsidRPr="00427948">
              <w:rPr>
                <w:rFonts w:cs="Times New Roman"/>
                <w:b/>
                <w:bCs/>
              </w:rPr>
              <w:t>U</w:t>
            </w:r>
            <w:r w:rsidRPr="00427948">
              <w:rPr>
                <w:rFonts w:ascii="TimesNewRoman" w:eastAsia="TimesNewRoman" w:cs="TimesNewRoman" w:hint="eastAsia"/>
                <w:b/>
              </w:rPr>
              <w:t>č</w:t>
            </w:r>
            <w:r w:rsidRPr="00427948">
              <w:rPr>
                <w:rFonts w:cs="Times New Roman"/>
                <w:b/>
                <w:bCs/>
              </w:rPr>
              <w:t>ivo</w:t>
            </w:r>
          </w:p>
        </w:tc>
        <w:tc>
          <w:tcPr>
            <w:tcW w:w="992" w:type="dxa"/>
          </w:tcPr>
          <w:p w:rsidR="00973ED9" w:rsidRPr="00427948" w:rsidRDefault="00AD3618" w:rsidP="00346E9E">
            <w:pPr>
              <w:rPr>
                <w:b/>
              </w:rPr>
            </w:pPr>
            <w:r w:rsidRPr="00427948">
              <w:rPr>
                <w:b/>
              </w:rPr>
              <w:t>Ročník</w:t>
            </w:r>
          </w:p>
        </w:tc>
        <w:tc>
          <w:tcPr>
            <w:tcW w:w="2234" w:type="dxa"/>
          </w:tcPr>
          <w:p w:rsidR="00973ED9" w:rsidRPr="00427948" w:rsidRDefault="00CD3563" w:rsidP="00455D51">
            <w:pPr>
              <w:rPr>
                <w:b/>
              </w:rPr>
            </w:pPr>
            <w:r>
              <w:rPr>
                <w:b/>
              </w:rPr>
              <w:t>Průřezová</w:t>
            </w:r>
            <w:r w:rsidR="00AD3618" w:rsidRPr="00427948">
              <w:rPr>
                <w:b/>
              </w:rPr>
              <w:t xml:space="preserve"> témata</w:t>
            </w:r>
            <w:r w:rsidR="0064715E">
              <w:rPr>
                <w:b/>
              </w:rPr>
              <w:t xml:space="preserve"> a mezipředmětové vztahy</w:t>
            </w:r>
          </w:p>
        </w:tc>
      </w:tr>
      <w:tr w:rsidR="00973ED9" w:rsidRPr="00427948" w:rsidTr="0064715E">
        <w:tc>
          <w:tcPr>
            <w:tcW w:w="2900" w:type="dxa"/>
          </w:tcPr>
          <w:p w:rsidR="00973ED9" w:rsidRPr="00427948" w:rsidRDefault="00973ED9" w:rsidP="00346E9E">
            <w:pPr>
              <w:autoSpaceDE w:val="0"/>
              <w:autoSpaceDN w:val="0"/>
              <w:adjustRightInd w:val="0"/>
              <w:rPr>
                <w:rFonts w:cs="Times New Roman"/>
              </w:rPr>
            </w:pPr>
            <w:r w:rsidRPr="00427948">
              <w:rPr>
                <w:rFonts w:cs="Times New Roman"/>
              </w:rPr>
              <w:t xml:space="preserve">spojuje pravidelnou každodenní pohybovou </w:t>
            </w:r>
            <w:r w:rsidRPr="00427948">
              <w:rPr>
                <w:rFonts w:ascii="TimesNewRoman" w:eastAsia="TimesNewRoman" w:cs="TimesNewRoman" w:hint="eastAsia"/>
              </w:rPr>
              <w:t>č</w:t>
            </w:r>
            <w:r w:rsidRPr="00427948">
              <w:rPr>
                <w:rFonts w:cs="Times New Roman"/>
              </w:rPr>
              <w:t>innost se zdravím a</w:t>
            </w:r>
            <w:r w:rsidR="00346E9E" w:rsidRPr="00427948">
              <w:rPr>
                <w:rFonts w:cs="Times New Roman"/>
              </w:rPr>
              <w:t xml:space="preserve"> </w:t>
            </w:r>
            <w:r w:rsidRPr="00427948">
              <w:rPr>
                <w:rFonts w:cs="Times New Roman"/>
              </w:rPr>
              <w:t>využívá nabízené p</w:t>
            </w:r>
            <w:r w:rsidRPr="00427948">
              <w:rPr>
                <w:rFonts w:ascii="TimesNewRoman" w:eastAsia="TimesNewRoman" w:cs="TimesNewRoman" w:hint="eastAsia"/>
              </w:rPr>
              <w:t>ř</w:t>
            </w:r>
            <w:r w:rsidRPr="00427948">
              <w:rPr>
                <w:rFonts w:cs="Times New Roman"/>
              </w:rPr>
              <w:t>íležitosti</w:t>
            </w:r>
          </w:p>
        </w:tc>
        <w:tc>
          <w:tcPr>
            <w:tcW w:w="3162" w:type="dxa"/>
          </w:tcPr>
          <w:p w:rsidR="00973ED9" w:rsidRPr="00427948" w:rsidRDefault="00973ED9" w:rsidP="00AD3618">
            <w:pPr>
              <w:pStyle w:val="Odstavecseseznamem"/>
              <w:numPr>
                <w:ilvl w:val="0"/>
                <w:numId w:val="86"/>
              </w:numPr>
              <w:autoSpaceDE w:val="0"/>
              <w:autoSpaceDN w:val="0"/>
              <w:adjustRightInd w:val="0"/>
              <w:rPr>
                <w:rFonts w:cs="Times New Roman"/>
              </w:rPr>
            </w:pPr>
            <w:r w:rsidRPr="00427948">
              <w:rPr>
                <w:rFonts w:cs="Times New Roman"/>
              </w:rPr>
              <w:t>znalost základních zdraví prosp</w:t>
            </w:r>
            <w:r w:rsidRPr="00427948">
              <w:rPr>
                <w:rFonts w:eastAsia="TimesNewRoman" w:cs="Times New Roman"/>
              </w:rPr>
              <w:t>ě</w:t>
            </w:r>
            <w:r w:rsidRPr="00427948">
              <w:rPr>
                <w:rFonts w:cs="Times New Roman"/>
              </w:rPr>
              <w:t>šných cvi</w:t>
            </w:r>
            <w:r w:rsidRPr="00427948">
              <w:rPr>
                <w:rFonts w:eastAsia="TimesNewRoman" w:cs="Times New Roman"/>
              </w:rPr>
              <w:t>č</w:t>
            </w:r>
            <w:r w:rsidRPr="00427948">
              <w:rPr>
                <w:rFonts w:cs="Times New Roman"/>
              </w:rPr>
              <w:t>ení a vhodného prost</w:t>
            </w:r>
            <w:r w:rsidRPr="00427948">
              <w:rPr>
                <w:rFonts w:eastAsia="TimesNewRoman" w:cs="Times New Roman"/>
              </w:rPr>
              <w:t>ř</w:t>
            </w:r>
            <w:r w:rsidRPr="00427948">
              <w:rPr>
                <w:rFonts w:cs="Times New Roman"/>
              </w:rPr>
              <w:t xml:space="preserve">edí pro pohybovou </w:t>
            </w:r>
            <w:r w:rsidRPr="00427948">
              <w:rPr>
                <w:rFonts w:eastAsia="TimesNewRoman" w:cs="Times New Roman"/>
              </w:rPr>
              <w:t>č</w:t>
            </w:r>
            <w:r w:rsidRPr="00427948">
              <w:rPr>
                <w:rFonts w:cs="Times New Roman"/>
              </w:rPr>
              <w:t>innost</w:t>
            </w:r>
          </w:p>
        </w:tc>
        <w:tc>
          <w:tcPr>
            <w:tcW w:w="992" w:type="dxa"/>
          </w:tcPr>
          <w:p w:rsidR="00973ED9" w:rsidRPr="00427948" w:rsidRDefault="00973ED9" w:rsidP="00455D51"/>
        </w:tc>
        <w:tc>
          <w:tcPr>
            <w:tcW w:w="2234" w:type="dxa"/>
          </w:tcPr>
          <w:p w:rsidR="00973ED9" w:rsidRPr="00427948" w:rsidRDefault="00CD3563" w:rsidP="00455D51">
            <w:r>
              <w:t>OSV/1,3</w:t>
            </w:r>
          </w:p>
        </w:tc>
      </w:tr>
      <w:tr w:rsidR="00973ED9" w:rsidRPr="00427948" w:rsidTr="0064715E">
        <w:tc>
          <w:tcPr>
            <w:tcW w:w="2900" w:type="dxa"/>
          </w:tcPr>
          <w:p w:rsidR="00973ED9" w:rsidRPr="00427948" w:rsidRDefault="00973ED9" w:rsidP="00346E9E">
            <w:pPr>
              <w:autoSpaceDE w:val="0"/>
              <w:autoSpaceDN w:val="0"/>
              <w:adjustRightInd w:val="0"/>
              <w:rPr>
                <w:rFonts w:cs="Times New Roman"/>
              </w:rPr>
            </w:pPr>
            <w:r w:rsidRPr="00427948">
              <w:rPr>
                <w:rFonts w:cs="Times New Roman"/>
              </w:rPr>
              <w:t xml:space="preserve">zvládá v souladu </w:t>
            </w:r>
            <w:r w:rsidR="00346E9E" w:rsidRPr="00427948">
              <w:rPr>
                <w:rFonts w:cs="Times New Roman"/>
              </w:rPr>
              <w:t>s</w:t>
            </w:r>
            <w:r w:rsidRPr="00427948">
              <w:rPr>
                <w:rFonts w:cs="Times New Roman"/>
              </w:rPr>
              <w:t> individuálními p</w:t>
            </w:r>
            <w:r w:rsidRPr="00427948">
              <w:rPr>
                <w:rFonts w:ascii="TimesNewRoman" w:eastAsia="TimesNewRoman" w:cs="TimesNewRoman" w:hint="eastAsia"/>
              </w:rPr>
              <w:t>ř</w:t>
            </w:r>
            <w:r w:rsidRPr="00427948">
              <w:rPr>
                <w:rFonts w:cs="Times New Roman"/>
              </w:rPr>
              <w:t xml:space="preserve">edpoklady jednoduché pohybové </w:t>
            </w:r>
            <w:r w:rsidRPr="00427948">
              <w:rPr>
                <w:rFonts w:ascii="TimesNewRoman" w:eastAsia="TimesNewRoman" w:cs="TimesNewRoman" w:hint="eastAsia"/>
              </w:rPr>
              <w:t>č</w:t>
            </w:r>
            <w:r w:rsidRPr="00427948">
              <w:rPr>
                <w:rFonts w:cs="Times New Roman"/>
              </w:rPr>
              <w:t xml:space="preserve">innosti jednotlivce nebo </w:t>
            </w:r>
            <w:r w:rsidRPr="00427948">
              <w:rPr>
                <w:rFonts w:ascii="TimesNewRoman" w:eastAsia="TimesNewRoman" w:cs="TimesNewRoman" w:hint="eastAsia"/>
              </w:rPr>
              <w:t>č</w:t>
            </w:r>
            <w:r w:rsidRPr="00427948">
              <w:rPr>
                <w:rFonts w:cs="Times New Roman"/>
              </w:rPr>
              <w:t>innosti provád</w:t>
            </w:r>
            <w:r w:rsidRPr="00427948">
              <w:rPr>
                <w:rFonts w:ascii="TimesNewRoman" w:eastAsia="TimesNewRoman" w:cs="TimesNewRoman" w:hint="eastAsia"/>
              </w:rPr>
              <w:t>ě</w:t>
            </w:r>
            <w:r w:rsidRPr="00427948">
              <w:rPr>
                <w:rFonts w:cs="Times New Roman"/>
              </w:rPr>
              <w:t>né ve skupin</w:t>
            </w:r>
            <w:r w:rsidRPr="00427948">
              <w:rPr>
                <w:rFonts w:ascii="TimesNewRoman" w:eastAsia="TimesNewRoman" w:cs="TimesNewRoman" w:hint="eastAsia"/>
              </w:rPr>
              <w:t>ě</w:t>
            </w:r>
            <w:r w:rsidRPr="00427948">
              <w:rPr>
                <w:rFonts w:cs="Times New Roman"/>
              </w:rPr>
              <w:t>; usiluje o jejich zlepšení</w:t>
            </w:r>
          </w:p>
        </w:tc>
        <w:tc>
          <w:tcPr>
            <w:tcW w:w="3162" w:type="dxa"/>
          </w:tcPr>
          <w:p w:rsidR="00973ED9" w:rsidRPr="00427948" w:rsidRDefault="00973ED9" w:rsidP="00AD3618">
            <w:pPr>
              <w:pStyle w:val="Odstavecseseznamem"/>
              <w:numPr>
                <w:ilvl w:val="0"/>
                <w:numId w:val="85"/>
              </w:numPr>
              <w:autoSpaceDE w:val="0"/>
              <w:autoSpaceDN w:val="0"/>
              <w:adjustRightInd w:val="0"/>
              <w:rPr>
                <w:rFonts w:cs="Times New Roman"/>
              </w:rPr>
            </w:pPr>
            <w:r w:rsidRPr="00427948">
              <w:rPr>
                <w:rFonts w:eastAsia="TimesNewRoman" w:cs="Times New Roman"/>
              </w:rPr>
              <w:t>č</w:t>
            </w:r>
            <w:r w:rsidRPr="00427948">
              <w:rPr>
                <w:rFonts w:cs="Times New Roman"/>
              </w:rPr>
              <w:t>innosti napomáhající ke spln</w:t>
            </w:r>
            <w:r w:rsidRPr="00427948">
              <w:rPr>
                <w:rFonts w:eastAsia="TimesNewRoman" w:cs="Times New Roman"/>
              </w:rPr>
              <w:t>ě</w:t>
            </w:r>
            <w:r w:rsidRPr="00427948">
              <w:rPr>
                <w:rFonts w:cs="Times New Roman"/>
              </w:rPr>
              <w:t>ní o</w:t>
            </w:r>
            <w:r w:rsidRPr="00427948">
              <w:rPr>
                <w:rFonts w:eastAsia="TimesNewRoman" w:cs="Times New Roman"/>
              </w:rPr>
              <w:t>č</w:t>
            </w:r>
            <w:r w:rsidRPr="00427948">
              <w:rPr>
                <w:rFonts w:cs="Times New Roman"/>
              </w:rPr>
              <w:t>ekávaných výstup</w:t>
            </w:r>
            <w:r w:rsidRPr="00427948">
              <w:rPr>
                <w:rFonts w:eastAsia="TimesNewRoman" w:cs="Times New Roman"/>
              </w:rPr>
              <w:t>ů</w:t>
            </w:r>
            <w:r w:rsidRPr="00427948">
              <w:rPr>
                <w:rFonts w:cs="Times New Roman"/>
              </w:rPr>
              <w:t>; vzd</w:t>
            </w:r>
            <w:r w:rsidRPr="00427948">
              <w:rPr>
                <w:rFonts w:eastAsia="TimesNewRoman" w:cs="Times New Roman"/>
              </w:rPr>
              <w:t>ě</w:t>
            </w:r>
            <w:r w:rsidRPr="00427948">
              <w:rPr>
                <w:rFonts w:cs="Times New Roman"/>
              </w:rPr>
              <w:t xml:space="preserve">lávací obsah se prolíná všemi výstupy </w:t>
            </w:r>
          </w:p>
          <w:p w:rsidR="00973ED9" w:rsidRPr="00427948" w:rsidRDefault="00973ED9" w:rsidP="00AD3618">
            <w:pPr>
              <w:pStyle w:val="Odstavecseseznamem"/>
              <w:numPr>
                <w:ilvl w:val="0"/>
                <w:numId w:val="85"/>
              </w:numPr>
              <w:autoSpaceDE w:val="0"/>
              <w:autoSpaceDN w:val="0"/>
              <w:adjustRightInd w:val="0"/>
              <w:rPr>
                <w:rFonts w:cs="Times New Roman"/>
              </w:rPr>
            </w:pPr>
            <w:r w:rsidRPr="00427948">
              <w:rPr>
                <w:rFonts w:cs="Times New Roman"/>
              </w:rPr>
              <w:t>gymnastika – základy akrobacie (pr</w:t>
            </w:r>
            <w:r w:rsidRPr="00427948">
              <w:rPr>
                <w:rFonts w:eastAsia="TimesNewRoman" w:cs="Times New Roman"/>
              </w:rPr>
              <w:t>ů</w:t>
            </w:r>
            <w:r w:rsidRPr="00427948">
              <w:rPr>
                <w:rFonts w:cs="Times New Roman"/>
              </w:rPr>
              <w:t>pravná cvi</w:t>
            </w:r>
            <w:r w:rsidRPr="00427948">
              <w:rPr>
                <w:rFonts w:eastAsia="TimesNewRoman" w:cs="Times New Roman"/>
              </w:rPr>
              <w:t>č</w:t>
            </w:r>
            <w:r w:rsidRPr="00427948">
              <w:rPr>
                <w:rFonts w:cs="Times New Roman"/>
              </w:rPr>
              <w:t>ení pro kotoul vp</w:t>
            </w:r>
            <w:r w:rsidRPr="00427948">
              <w:rPr>
                <w:rFonts w:eastAsia="TimesNewRoman" w:cs="Times New Roman"/>
              </w:rPr>
              <w:t>ř</w:t>
            </w:r>
            <w:r w:rsidRPr="00427948">
              <w:rPr>
                <w:rFonts w:cs="Times New Roman"/>
              </w:rPr>
              <w:t>ed a vzad) – p</w:t>
            </w:r>
            <w:r w:rsidRPr="00427948">
              <w:rPr>
                <w:rFonts w:eastAsia="TimesNewRoman" w:cs="Times New Roman"/>
              </w:rPr>
              <w:t>ř</w:t>
            </w:r>
            <w:r w:rsidRPr="00427948">
              <w:rPr>
                <w:rFonts w:cs="Times New Roman"/>
              </w:rPr>
              <w:t>eskok (nácvik odrazu z m</w:t>
            </w:r>
            <w:r w:rsidRPr="00427948">
              <w:rPr>
                <w:rFonts w:eastAsia="TimesNewRoman" w:cs="Times New Roman"/>
              </w:rPr>
              <w:t>ů</w:t>
            </w:r>
            <w:r w:rsidRPr="00427948">
              <w:rPr>
                <w:rFonts w:cs="Times New Roman"/>
              </w:rPr>
              <w:t>stku na nízkou švédskou bednu) – kladinka (ch</w:t>
            </w:r>
            <w:r w:rsidRPr="00427948">
              <w:rPr>
                <w:rFonts w:eastAsia="TimesNewRoman" w:cs="Times New Roman"/>
              </w:rPr>
              <w:t>ů</w:t>
            </w:r>
            <w:r w:rsidRPr="00427948">
              <w:rPr>
                <w:rFonts w:cs="Times New Roman"/>
              </w:rPr>
              <w:t>ze s dopomocí i bez dopomoci, obm</w:t>
            </w:r>
            <w:r w:rsidRPr="00427948">
              <w:rPr>
                <w:rFonts w:eastAsia="TimesNewRoman" w:cs="Times New Roman"/>
              </w:rPr>
              <w:t>ě</w:t>
            </w:r>
            <w:r w:rsidRPr="00427948">
              <w:rPr>
                <w:rFonts w:cs="Times New Roman"/>
              </w:rPr>
              <w:t>ny ch</w:t>
            </w:r>
            <w:r w:rsidRPr="00427948">
              <w:rPr>
                <w:rFonts w:eastAsia="TimesNewRoman" w:cs="Times New Roman"/>
              </w:rPr>
              <w:t>ů</w:t>
            </w:r>
            <w:r w:rsidRPr="00427948">
              <w:rPr>
                <w:rFonts w:cs="Times New Roman"/>
              </w:rPr>
              <w:t xml:space="preserve">ze) </w:t>
            </w:r>
          </w:p>
          <w:p w:rsidR="00973ED9" w:rsidRPr="00427948" w:rsidRDefault="00973ED9" w:rsidP="00AD3618">
            <w:pPr>
              <w:pStyle w:val="Odstavecseseznamem"/>
              <w:numPr>
                <w:ilvl w:val="0"/>
                <w:numId w:val="85"/>
              </w:numPr>
              <w:autoSpaceDE w:val="0"/>
              <w:autoSpaceDN w:val="0"/>
              <w:adjustRightInd w:val="0"/>
              <w:rPr>
                <w:rFonts w:cs="Times New Roman"/>
              </w:rPr>
            </w:pPr>
            <w:r w:rsidRPr="00427948">
              <w:rPr>
                <w:rFonts w:cs="Times New Roman"/>
              </w:rPr>
              <w:t xml:space="preserve"> cvi</w:t>
            </w:r>
            <w:r w:rsidRPr="00427948">
              <w:rPr>
                <w:rFonts w:eastAsia="TimesNewRoman" w:cs="Times New Roman"/>
              </w:rPr>
              <w:t>č</w:t>
            </w:r>
            <w:r w:rsidRPr="00427948">
              <w:rPr>
                <w:rFonts w:cs="Times New Roman"/>
              </w:rPr>
              <w:t>ení na žeb</w:t>
            </w:r>
            <w:r w:rsidRPr="00427948">
              <w:rPr>
                <w:rFonts w:eastAsia="TimesNewRoman" w:cs="Times New Roman"/>
              </w:rPr>
              <w:t>ř</w:t>
            </w:r>
            <w:r w:rsidRPr="00427948">
              <w:rPr>
                <w:rFonts w:cs="Times New Roman"/>
              </w:rPr>
              <w:t>inách,</w:t>
            </w:r>
          </w:p>
          <w:p w:rsidR="00973ED9" w:rsidRPr="00427948" w:rsidRDefault="00973ED9" w:rsidP="00AD3618">
            <w:pPr>
              <w:pStyle w:val="Odstavecseseznamem"/>
              <w:numPr>
                <w:ilvl w:val="0"/>
                <w:numId w:val="85"/>
              </w:numPr>
              <w:autoSpaceDE w:val="0"/>
              <w:autoSpaceDN w:val="0"/>
              <w:adjustRightInd w:val="0"/>
              <w:rPr>
                <w:rFonts w:cs="Times New Roman"/>
              </w:rPr>
            </w:pPr>
            <w:r w:rsidRPr="00427948">
              <w:rPr>
                <w:rFonts w:cs="Times New Roman"/>
              </w:rPr>
              <w:t xml:space="preserve"> atletika: - vytrvalostní b</w:t>
            </w:r>
            <w:r w:rsidRPr="00427948">
              <w:rPr>
                <w:rFonts w:eastAsia="TimesNewRoman" w:cs="Times New Roman"/>
              </w:rPr>
              <w:t>ě</w:t>
            </w:r>
            <w:r w:rsidRPr="00427948">
              <w:rPr>
                <w:rFonts w:cs="Times New Roman"/>
              </w:rPr>
              <w:t>h 5 – 10 minut - rychlý b</w:t>
            </w:r>
            <w:r w:rsidRPr="00427948">
              <w:rPr>
                <w:rFonts w:eastAsia="TimesNewRoman" w:cs="Times New Roman"/>
              </w:rPr>
              <w:t>ě</w:t>
            </w:r>
            <w:r w:rsidRPr="00427948">
              <w:rPr>
                <w:rFonts w:cs="Times New Roman"/>
              </w:rPr>
              <w:t>h 20 - 50 m - skok daleký (spojení rozb</w:t>
            </w:r>
            <w:r w:rsidRPr="00427948">
              <w:rPr>
                <w:rFonts w:eastAsia="TimesNewRoman" w:cs="Times New Roman"/>
              </w:rPr>
              <w:t>ě</w:t>
            </w:r>
            <w:r w:rsidRPr="00427948">
              <w:rPr>
                <w:rFonts w:cs="Times New Roman"/>
              </w:rPr>
              <w:t xml:space="preserve">hu a odrazu) </w:t>
            </w:r>
          </w:p>
          <w:p w:rsidR="00973ED9" w:rsidRPr="00427948" w:rsidRDefault="00973ED9" w:rsidP="00AD3618">
            <w:pPr>
              <w:pStyle w:val="Odstavecseseznamem"/>
              <w:numPr>
                <w:ilvl w:val="0"/>
                <w:numId w:val="85"/>
              </w:numPr>
              <w:autoSpaceDE w:val="0"/>
              <w:autoSpaceDN w:val="0"/>
              <w:adjustRightInd w:val="0"/>
              <w:rPr>
                <w:rFonts w:cs="Times New Roman"/>
              </w:rPr>
            </w:pPr>
            <w:r w:rsidRPr="00427948">
              <w:rPr>
                <w:rFonts w:cs="Times New Roman"/>
              </w:rPr>
              <w:t>hod mí</w:t>
            </w:r>
            <w:r w:rsidRPr="00427948">
              <w:rPr>
                <w:rFonts w:eastAsia="TimesNewRoman" w:cs="Times New Roman"/>
              </w:rPr>
              <w:t>č</w:t>
            </w:r>
            <w:r w:rsidRPr="00427948">
              <w:rPr>
                <w:rFonts w:cs="Times New Roman"/>
              </w:rPr>
              <w:t xml:space="preserve">kem z místa a </w:t>
            </w:r>
            <w:r w:rsidRPr="00427948">
              <w:rPr>
                <w:rFonts w:cs="Times New Roman"/>
              </w:rPr>
              <w:lastRenderedPageBreak/>
              <w:t>z</w:t>
            </w:r>
            <w:r w:rsidR="00AD3618" w:rsidRPr="00427948">
              <w:rPr>
                <w:rFonts w:cs="Times New Roman"/>
              </w:rPr>
              <w:t> </w:t>
            </w:r>
            <w:r w:rsidRPr="00427948">
              <w:rPr>
                <w:rFonts w:cs="Times New Roman"/>
              </w:rPr>
              <w:t>rozb</w:t>
            </w:r>
            <w:r w:rsidRPr="00427948">
              <w:rPr>
                <w:rFonts w:eastAsia="TimesNewRoman" w:cs="Times New Roman"/>
              </w:rPr>
              <w:t>ě</w:t>
            </w:r>
            <w:r w:rsidRPr="00427948">
              <w:rPr>
                <w:rFonts w:cs="Times New Roman"/>
              </w:rPr>
              <w:t>hu</w:t>
            </w:r>
          </w:p>
        </w:tc>
        <w:tc>
          <w:tcPr>
            <w:tcW w:w="992" w:type="dxa"/>
          </w:tcPr>
          <w:p w:rsidR="00973ED9" w:rsidRPr="00427948" w:rsidRDefault="00973ED9" w:rsidP="00455D51"/>
        </w:tc>
        <w:tc>
          <w:tcPr>
            <w:tcW w:w="2234" w:type="dxa"/>
          </w:tcPr>
          <w:p w:rsidR="00973ED9" w:rsidRPr="00427948" w:rsidRDefault="00CD3563" w:rsidP="00455D51">
            <w:r>
              <w:t>OSV/1, 2, 3</w:t>
            </w:r>
          </w:p>
        </w:tc>
      </w:tr>
      <w:tr w:rsidR="00973ED9" w:rsidRPr="00427948" w:rsidTr="0064715E">
        <w:tc>
          <w:tcPr>
            <w:tcW w:w="2900" w:type="dxa"/>
          </w:tcPr>
          <w:p w:rsidR="00973ED9" w:rsidRPr="00427948" w:rsidRDefault="00973ED9" w:rsidP="000A37DD">
            <w:pPr>
              <w:autoSpaceDE w:val="0"/>
              <w:autoSpaceDN w:val="0"/>
              <w:adjustRightInd w:val="0"/>
              <w:rPr>
                <w:rFonts w:cs="Times New Roman"/>
              </w:rPr>
            </w:pPr>
            <w:r w:rsidRPr="00427948">
              <w:rPr>
                <w:rFonts w:cs="Times New Roman"/>
              </w:rPr>
              <w:lastRenderedPageBreak/>
              <w:t>spolupracuje p</w:t>
            </w:r>
            <w:r w:rsidRPr="00427948">
              <w:rPr>
                <w:rFonts w:ascii="TimesNewRoman" w:eastAsia="TimesNewRoman" w:cs="TimesNewRoman" w:hint="eastAsia"/>
              </w:rPr>
              <w:t>ř</w:t>
            </w:r>
            <w:r w:rsidRPr="00427948">
              <w:rPr>
                <w:rFonts w:cs="Times New Roman"/>
              </w:rPr>
              <w:t xml:space="preserve">i jednoduchých týmových pohybových </w:t>
            </w:r>
            <w:r w:rsidRPr="00427948">
              <w:rPr>
                <w:rFonts w:ascii="TimesNewRoman" w:eastAsia="TimesNewRoman" w:cs="TimesNewRoman" w:hint="eastAsia"/>
              </w:rPr>
              <w:t>č</w:t>
            </w:r>
            <w:r w:rsidRPr="00427948">
              <w:rPr>
                <w:rFonts w:cs="Times New Roman"/>
              </w:rPr>
              <w:t>innostech a sout</w:t>
            </w:r>
            <w:r w:rsidRPr="00427948">
              <w:rPr>
                <w:rFonts w:ascii="TimesNewRoman" w:eastAsia="TimesNewRoman" w:cs="TimesNewRoman" w:hint="eastAsia"/>
              </w:rPr>
              <w:t>ě</w:t>
            </w:r>
            <w:r w:rsidRPr="00427948">
              <w:rPr>
                <w:rFonts w:cs="Times New Roman"/>
              </w:rPr>
              <w:t>žích</w:t>
            </w:r>
          </w:p>
        </w:tc>
        <w:tc>
          <w:tcPr>
            <w:tcW w:w="3162" w:type="dxa"/>
          </w:tcPr>
          <w:p w:rsidR="00973ED9" w:rsidRPr="00427948" w:rsidRDefault="00973ED9" w:rsidP="00AD3618">
            <w:pPr>
              <w:pStyle w:val="Odstavecseseznamem"/>
              <w:numPr>
                <w:ilvl w:val="0"/>
                <w:numId w:val="84"/>
              </w:numPr>
              <w:autoSpaceDE w:val="0"/>
              <w:autoSpaceDN w:val="0"/>
              <w:adjustRightInd w:val="0"/>
              <w:rPr>
                <w:rFonts w:cs="Times New Roman"/>
              </w:rPr>
            </w:pPr>
            <w:r w:rsidRPr="00427948">
              <w:rPr>
                <w:rFonts w:cs="Times New Roman"/>
              </w:rPr>
              <w:t>pohybové hry r</w:t>
            </w:r>
            <w:r w:rsidRPr="00427948">
              <w:rPr>
                <w:rFonts w:eastAsia="TimesNewRoman" w:cs="Times New Roman"/>
              </w:rPr>
              <w:t>ů</w:t>
            </w:r>
            <w:r w:rsidRPr="00427948">
              <w:rPr>
                <w:rFonts w:cs="Times New Roman"/>
              </w:rPr>
              <w:t>zného zam</w:t>
            </w:r>
            <w:r w:rsidRPr="00427948">
              <w:rPr>
                <w:rFonts w:eastAsia="TimesNewRoman" w:cs="Times New Roman"/>
              </w:rPr>
              <w:t>ěř</w:t>
            </w:r>
            <w:r w:rsidRPr="00427948">
              <w:rPr>
                <w:rFonts w:cs="Times New Roman"/>
              </w:rPr>
              <w:t>ení s pom</w:t>
            </w:r>
            <w:r w:rsidRPr="00427948">
              <w:rPr>
                <w:rFonts w:eastAsia="TimesNewRoman" w:cs="Times New Roman"/>
              </w:rPr>
              <w:t>ů</w:t>
            </w:r>
            <w:r w:rsidRPr="00427948">
              <w:rPr>
                <w:rFonts w:cs="Times New Roman"/>
              </w:rPr>
              <w:t>ckami i bez pom</w:t>
            </w:r>
            <w:r w:rsidRPr="00427948">
              <w:rPr>
                <w:rFonts w:eastAsia="TimesNewRoman" w:cs="Times New Roman"/>
              </w:rPr>
              <w:t>ů</w:t>
            </w:r>
            <w:r w:rsidRPr="00427948">
              <w:rPr>
                <w:rFonts w:cs="Times New Roman"/>
              </w:rPr>
              <w:t>cek</w:t>
            </w:r>
          </w:p>
          <w:p w:rsidR="00973ED9" w:rsidRPr="00427948" w:rsidRDefault="00973ED9" w:rsidP="00AD3618">
            <w:pPr>
              <w:pStyle w:val="Odstavecseseznamem"/>
              <w:numPr>
                <w:ilvl w:val="0"/>
                <w:numId w:val="83"/>
              </w:numPr>
              <w:autoSpaceDE w:val="0"/>
              <w:autoSpaceDN w:val="0"/>
              <w:adjustRightInd w:val="0"/>
              <w:rPr>
                <w:rFonts w:cs="Times New Roman"/>
              </w:rPr>
            </w:pPr>
            <w:r w:rsidRPr="00427948">
              <w:rPr>
                <w:rFonts w:cs="Times New Roman"/>
              </w:rPr>
              <w:t>sportovní hry (kopaná, vybíjená)</w:t>
            </w:r>
          </w:p>
        </w:tc>
        <w:tc>
          <w:tcPr>
            <w:tcW w:w="992" w:type="dxa"/>
            <w:vMerge w:val="restart"/>
          </w:tcPr>
          <w:p w:rsidR="00973ED9" w:rsidRPr="00427948" w:rsidRDefault="00973ED9" w:rsidP="00455D51"/>
        </w:tc>
        <w:tc>
          <w:tcPr>
            <w:tcW w:w="2234" w:type="dxa"/>
            <w:vMerge w:val="restart"/>
          </w:tcPr>
          <w:p w:rsidR="00973ED9" w:rsidRPr="00427948" w:rsidRDefault="00CD3563" w:rsidP="00455D51">
            <w:r>
              <w:t>OSV/3</w:t>
            </w:r>
          </w:p>
        </w:tc>
      </w:tr>
      <w:tr w:rsidR="00973ED9" w:rsidRPr="00427948" w:rsidTr="0064715E">
        <w:tc>
          <w:tcPr>
            <w:tcW w:w="2900" w:type="dxa"/>
          </w:tcPr>
          <w:p w:rsidR="00973ED9" w:rsidRPr="00427948" w:rsidRDefault="00973ED9" w:rsidP="000A37DD">
            <w:pPr>
              <w:autoSpaceDE w:val="0"/>
              <w:autoSpaceDN w:val="0"/>
              <w:adjustRightInd w:val="0"/>
              <w:rPr>
                <w:rFonts w:cs="Times New Roman"/>
              </w:rPr>
            </w:pPr>
            <w:r w:rsidRPr="00427948">
              <w:rPr>
                <w:rFonts w:cs="Times New Roman"/>
              </w:rPr>
              <w:t>uplat</w:t>
            </w:r>
            <w:r w:rsidRPr="00427948">
              <w:rPr>
                <w:rFonts w:ascii="TimesNewRoman" w:eastAsia="TimesNewRoman" w:cs="TimesNewRoman" w:hint="eastAsia"/>
              </w:rPr>
              <w:t>ň</w:t>
            </w:r>
            <w:r w:rsidRPr="00427948">
              <w:rPr>
                <w:rFonts w:cs="Times New Roman"/>
              </w:rPr>
              <w:t>uje hlavní zásady hygieny a bezpe</w:t>
            </w:r>
            <w:r w:rsidRPr="00427948">
              <w:rPr>
                <w:rFonts w:ascii="TimesNewRoman" w:eastAsia="TimesNewRoman" w:cs="TimesNewRoman" w:hint="eastAsia"/>
              </w:rPr>
              <w:t>č</w:t>
            </w:r>
            <w:r w:rsidRPr="00427948">
              <w:rPr>
                <w:rFonts w:cs="Times New Roman"/>
              </w:rPr>
              <w:t>nosti p</w:t>
            </w:r>
            <w:r w:rsidRPr="00427948">
              <w:rPr>
                <w:rFonts w:ascii="TimesNewRoman" w:eastAsia="TimesNewRoman" w:cs="TimesNewRoman" w:hint="eastAsia"/>
              </w:rPr>
              <w:t>ř</w:t>
            </w:r>
            <w:r w:rsidRPr="00427948">
              <w:rPr>
                <w:rFonts w:cs="Times New Roman"/>
              </w:rPr>
              <w:t xml:space="preserve">i pohybových </w:t>
            </w:r>
            <w:r w:rsidRPr="00427948">
              <w:rPr>
                <w:rFonts w:ascii="TimesNewRoman" w:eastAsia="TimesNewRoman" w:cs="TimesNewRoman" w:hint="eastAsia"/>
              </w:rPr>
              <w:t>č</w:t>
            </w:r>
            <w:r w:rsidRPr="00427948">
              <w:rPr>
                <w:rFonts w:cs="Times New Roman"/>
              </w:rPr>
              <w:t>innostech v prostorách školy</w:t>
            </w:r>
          </w:p>
        </w:tc>
        <w:tc>
          <w:tcPr>
            <w:tcW w:w="3162" w:type="dxa"/>
          </w:tcPr>
          <w:p w:rsidR="00973ED9" w:rsidRPr="00427948" w:rsidRDefault="00973ED9" w:rsidP="00AD3618">
            <w:pPr>
              <w:pStyle w:val="Odstavecseseznamem"/>
              <w:numPr>
                <w:ilvl w:val="0"/>
                <w:numId w:val="82"/>
              </w:numPr>
              <w:autoSpaceDE w:val="0"/>
              <w:autoSpaceDN w:val="0"/>
              <w:adjustRightInd w:val="0"/>
              <w:rPr>
                <w:rFonts w:cs="Times New Roman"/>
              </w:rPr>
            </w:pPr>
            <w:r w:rsidRPr="00427948">
              <w:rPr>
                <w:rFonts w:cs="Times New Roman"/>
              </w:rPr>
              <w:t>základní hygiena po Tv a p</w:t>
            </w:r>
            <w:r w:rsidRPr="00427948">
              <w:rPr>
                <w:rFonts w:eastAsia="TimesNewRoman" w:cs="Times New Roman"/>
              </w:rPr>
              <w:t>ř</w:t>
            </w:r>
            <w:r w:rsidRPr="00427948">
              <w:rPr>
                <w:rFonts w:cs="Times New Roman"/>
              </w:rPr>
              <w:t>i jiných pohybových aktivitách</w:t>
            </w:r>
          </w:p>
        </w:tc>
        <w:tc>
          <w:tcPr>
            <w:tcW w:w="992" w:type="dxa"/>
            <w:vMerge/>
          </w:tcPr>
          <w:p w:rsidR="00973ED9" w:rsidRPr="00427948" w:rsidRDefault="00973ED9" w:rsidP="00455D51"/>
        </w:tc>
        <w:tc>
          <w:tcPr>
            <w:tcW w:w="2234" w:type="dxa"/>
            <w:vMerge/>
          </w:tcPr>
          <w:p w:rsidR="00973ED9" w:rsidRPr="00427948" w:rsidRDefault="00973ED9" w:rsidP="00455D51"/>
        </w:tc>
      </w:tr>
      <w:tr w:rsidR="00973ED9" w:rsidRPr="00427948" w:rsidTr="0064715E">
        <w:tc>
          <w:tcPr>
            <w:tcW w:w="2900" w:type="dxa"/>
          </w:tcPr>
          <w:p w:rsidR="00973ED9" w:rsidRPr="00427948" w:rsidRDefault="00973ED9" w:rsidP="000A37DD">
            <w:pPr>
              <w:autoSpaceDE w:val="0"/>
              <w:autoSpaceDN w:val="0"/>
              <w:adjustRightInd w:val="0"/>
              <w:rPr>
                <w:rFonts w:cs="Times New Roman"/>
              </w:rPr>
            </w:pPr>
            <w:r w:rsidRPr="00427948">
              <w:rPr>
                <w:rFonts w:cs="Times New Roman"/>
              </w:rPr>
              <w:t xml:space="preserve">reaguje na základní pokyny a povely k osvojované </w:t>
            </w:r>
            <w:r w:rsidRPr="00427948">
              <w:rPr>
                <w:rFonts w:ascii="TimesNewRoman" w:eastAsia="TimesNewRoman" w:cs="TimesNewRoman" w:hint="eastAsia"/>
              </w:rPr>
              <w:t>č</w:t>
            </w:r>
            <w:r w:rsidRPr="00427948">
              <w:rPr>
                <w:rFonts w:cs="Times New Roman"/>
              </w:rPr>
              <w:t>innosti a její organizaci</w:t>
            </w:r>
          </w:p>
        </w:tc>
        <w:tc>
          <w:tcPr>
            <w:tcW w:w="3162" w:type="dxa"/>
          </w:tcPr>
          <w:p w:rsidR="00973ED9" w:rsidRPr="00427948" w:rsidRDefault="00973ED9" w:rsidP="00AD3618">
            <w:pPr>
              <w:pStyle w:val="Odstavecseseznamem"/>
              <w:numPr>
                <w:ilvl w:val="0"/>
                <w:numId w:val="81"/>
              </w:numPr>
              <w:autoSpaceDE w:val="0"/>
              <w:autoSpaceDN w:val="0"/>
              <w:adjustRightInd w:val="0"/>
              <w:rPr>
                <w:rFonts w:cs="Times New Roman"/>
              </w:rPr>
            </w:pPr>
            <w:r w:rsidRPr="00427948">
              <w:rPr>
                <w:rFonts w:cs="Times New Roman"/>
              </w:rPr>
              <w:t>znalost smluvených gest a signál</w:t>
            </w:r>
            <w:r w:rsidRPr="00427948">
              <w:rPr>
                <w:rFonts w:eastAsia="TimesNewRoman" w:cs="Times New Roman"/>
              </w:rPr>
              <w:t xml:space="preserve">ů </w:t>
            </w:r>
            <w:r w:rsidRPr="00427948">
              <w:rPr>
                <w:rFonts w:cs="Times New Roman"/>
              </w:rPr>
              <w:t>p</w:t>
            </w:r>
            <w:r w:rsidRPr="00427948">
              <w:rPr>
                <w:rFonts w:eastAsia="TimesNewRoman" w:cs="Times New Roman"/>
              </w:rPr>
              <w:t>ř</w:t>
            </w:r>
            <w:r w:rsidRPr="00427948">
              <w:rPr>
                <w:rFonts w:cs="Times New Roman"/>
              </w:rPr>
              <w:t xml:space="preserve">i pohybových </w:t>
            </w:r>
            <w:r w:rsidRPr="00427948">
              <w:rPr>
                <w:rFonts w:eastAsia="TimesNewRoman" w:cs="Times New Roman"/>
              </w:rPr>
              <w:t>č</w:t>
            </w:r>
            <w:r w:rsidRPr="00427948">
              <w:rPr>
                <w:rFonts w:cs="Times New Roman"/>
              </w:rPr>
              <w:t>innostech</w:t>
            </w:r>
          </w:p>
        </w:tc>
        <w:tc>
          <w:tcPr>
            <w:tcW w:w="992" w:type="dxa"/>
            <w:vMerge/>
          </w:tcPr>
          <w:p w:rsidR="00973ED9" w:rsidRPr="00427948" w:rsidRDefault="00973ED9" w:rsidP="00455D51"/>
        </w:tc>
        <w:tc>
          <w:tcPr>
            <w:tcW w:w="2234" w:type="dxa"/>
            <w:vMerge/>
          </w:tcPr>
          <w:p w:rsidR="00973ED9" w:rsidRPr="00427948" w:rsidRDefault="00973ED9" w:rsidP="00455D51"/>
        </w:tc>
      </w:tr>
      <w:tr w:rsidR="00973ED9" w:rsidRPr="00427948" w:rsidTr="0064715E">
        <w:tc>
          <w:tcPr>
            <w:tcW w:w="2900" w:type="dxa"/>
          </w:tcPr>
          <w:p w:rsidR="00973ED9" w:rsidRPr="00427948" w:rsidRDefault="00973ED9" w:rsidP="00E0781D">
            <w:pPr>
              <w:autoSpaceDE w:val="0"/>
              <w:autoSpaceDN w:val="0"/>
              <w:adjustRightInd w:val="0"/>
              <w:rPr>
                <w:rFonts w:cs="Times New Roman"/>
              </w:rPr>
            </w:pPr>
            <w:r w:rsidRPr="00427948">
              <w:rPr>
                <w:rFonts w:cs="Times New Roman"/>
              </w:rPr>
              <w:t>uplat</w:t>
            </w:r>
            <w:r w:rsidRPr="00427948">
              <w:rPr>
                <w:rFonts w:ascii="TimesNewRoman" w:eastAsia="TimesNewRoman" w:cs="TimesNewRoman" w:hint="eastAsia"/>
              </w:rPr>
              <w:t>ň</w:t>
            </w:r>
            <w:r w:rsidRPr="00427948">
              <w:rPr>
                <w:rFonts w:cs="Times New Roman"/>
              </w:rPr>
              <w:t>uje správné zp</w:t>
            </w:r>
            <w:r w:rsidRPr="00427948">
              <w:rPr>
                <w:rFonts w:ascii="TimesNewRoman" w:eastAsia="TimesNewRoman" w:cs="TimesNewRoman" w:hint="eastAsia"/>
              </w:rPr>
              <w:t>ů</w:t>
            </w:r>
            <w:r w:rsidRPr="00427948">
              <w:rPr>
                <w:rFonts w:cs="Times New Roman"/>
              </w:rPr>
              <w:t>soby držení t</w:t>
            </w:r>
            <w:r w:rsidRPr="00427948">
              <w:rPr>
                <w:rFonts w:ascii="TimesNewRoman" w:eastAsia="TimesNewRoman" w:cs="TimesNewRoman" w:hint="eastAsia"/>
              </w:rPr>
              <w:t>ě</w:t>
            </w:r>
            <w:r w:rsidRPr="00427948">
              <w:rPr>
                <w:rFonts w:cs="Times New Roman"/>
              </w:rPr>
              <w:t>la v r</w:t>
            </w:r>
            <w:r w:rsidRPr="00427948">
              <w:rPr>
                <w:rFonts w:ascii="TimesNewRoman" w:eastAsia="TimesNewRoman" w:cs="TimesNewRoman" w:hint="eastAsia"/>
              </w:rPr>
              <w:t>ů</w:t>
            </w:r>
            <w:r w:rsidRPr="00427948">
              <w:rPr>
                <w:rFonts w:cs="Times New Roman"/>
              </w:rPr>
              <w:t xml:space="preserve">zných polohách a pracovních </w:t>
            </w:r>
            <w:r w:rsidRPr="00427948">
              <w:rPr>
                <w:rFonts w:ascii="TimesNewRoman" w:eastAsia="TimesNewRoman" w:cs="TimesNewRoman" w:hint="eastAsia"/>
              </w:rPr>
              <w:t>č</w:t>
            </w:r>
            <w:r w:rsidRPr="00427948">
              <w:rPr>
                <w:rFonts w:cs="Times New Roman"/>
              </w:rPr>
              <w:t>innostech; zaujímá správné základní cvi</w:t>
            </w:r>
            <w:r w:rsidRPr="00427948">
              <w:rPr>
                <w:rFonts w:ascii="TimesNewRoman" w:eastAsia="TimesNewRoman" w:cs="TimesNewRoman" w:hint="eastAsia"/>
              </w:rPr>
              <w:t>č</w:t>
            </w:r>
            <w:r w:rsidRPr="00427948">
              <w:rPr>
                <w:rFonts w:cs="Times New Roman"/>
              </w:rPr>
              <w:t>ební polohy</w:t>
            </w:r>
          </w:p>
        </w:tc>
        <w:tc>
          <w:tcPr>
            <w:tcW w:w="3162" w:type="dxa"/>
          </w:tcPr>
          <w:p w:rsidR="00973ED9" w:rsidRPr="00427948" w:rsidRDefault="00973ED9" w:rsidP="00AD3618">
            <w:pPr>
              <w:pStyle w:val="Odstavecseseznamem"/>
              <w:numPr>
                <w:ilvl w:val="0"/>
                <w:numId w:val="80"/>
              </w:numPr>
              <w:autoSpaceDE w:val="0"/>
              <w:autoSpaceDN w:val="0"/>
              <w:adjustRightInd w:val="0"/>
              <w:rPr>
                <w:rFonts w:cs="Times New Roman"/>
              </w:rPr>
            </w:pPr>
            <w:r w:rsidRPr="00427948">
              <w:rPr>
                <w:rFonts w:cs="Times New Roman"/>
              </w:rPr>
              <w:t>cvi</w:t>
            </w:r>
            <w:r w:rsidRPr="00427948">
              <w:rPr>
                <w:rFonts w:eastAsia="TimesNewRoman" w:cs="Times New Roman"/>
              </w:rPr>
              <w:t>č</w:t>
            </w:r>
            <w:r w:rsidRPr="00427948">
              <w:rPr>
                <w:rFonts w:cs="Times New Roman"/>
              </w:rPr>
              <w:t>ení se sportovním ná</w:t>
            </w:r>
            <w:r w:rsidRPr="00427948">
              <w:rPr>
                <w:rFonts w:eastAsia="TimesNewRoman" w:cs="Times New Roman"/>
              </w:rPr>
              <w:t>č</w:t>
            </w:r>
            <w:r w:rsidRPr="00427948">
              <w:rPr>
                <w:rFonts w:cs="Times New Roman"/>
              </w:rPr>
              <w:t>iním (švihadla, krátké ty</w:t>
            </w:r>
            <w:r w:rsidRPr="00427948">
              <w:rPr>
                <w:rFonts w:eastAsia="TimesNewRoman" w:cs="Times New Roman"/>
              </w:rPr>
              <w:t>č</w:t>
            </w:r>
            <w:r w:rsidRPr="00427948">
              <w:rPr>
                <w:rFonts w:cs="Times New Roman"/>
              </w:rPr>
              <w:t>e, mí</w:t>
            </w:r>
            <w:r w:rsidRPr="00427948">
              <w:rPr>
                <w:rFonts w:eastAsia="TimesNewRoman" w:cs="Times New Roman"/>
              </w:rPr>
              <w:t>č</w:t>
            </w:r>
            <w:r w:rsidRPr="00427948">
              <w:rPr>
                <w:rFonts w:cs="Times New Roman"/>
              </w:rPr>
              <w:t>e, apod.), správné držení t</w:t>
            </w:r>
            <w:r w:rsidRPr="00427948">
              <w:rPr>
                <w:rFonts w:eastAsia="TimesNewRoman" w:cs="Times New Roman"/>
              </w:rPr>
              <w:t>ě</w:t>
            </w:r>
            <w:r w:rsidRPr="00427948">
              <w:rPr>
                <w:rFonts w:cs="Times New Roman"/>
              </w:rPr>
              <w:t>la</w:t>
            </w:r>
          </w:p>
        </w:tc>
        <w:tc>
          <w:tcPr>
            <w:tcW w:w="992" w:type="dxa"/>
            <w:vMerge/>
          </w:tcPr>
          <w:p w:rsidR="00973ED9" w:rsidRPr="00427948" w:rsidRDefault="00973ED9" w:rsidP="00455D51"/>
        </w:tc>
        <w:tc>
          <w:tcPr>
            <w:tcW w:w="2234" w:type="dxa"/>
            <w:vMerge/>
          </w:tcPr>
          <w:p w:rsidR="00973ED9" w:rsidRPr="00427948" w:rsidRDefault="00973ED9" w:rsidP="00455D51"/>
        </w:tc>
      </w:tr>
      <w:tr w:rsidR="00973ED9" w:rsidRPr="00427948" w:rsidTr="0064715E">
        <w:tc>
          <w:tcPr>
            <w:tcW w:w="2900" w:type="dxa"/>
          </w:tcPr>
          <w:p w:rsidR="00973ED9" w:rsidRPr="00427948" w:rsidRDefault="00973ED9" w:rsidP="00E0781D">
            <w:pPr>
              <w:autoSpaceDE w:val="0"/>
              <w:autoSpaceDN w:val="0"/>
              <w:adjustRightInd w:val="0"/>
              <w:rPr>
                <w:rFonts w:cs="Times New Roman"/>
              </w:rPr>
            </w:pPr>
            <w:r w:rsidRPr="00427948">
              <w:rPr>
                <w:rFonts w:cs="Times New Roman"/>
              </w:rPr>
              <w:t>zvládá jednoduchá speciální cvi</w:t>
            </w:r>
            <w:r w:rsidRPr="00427948">
              <w:rPr>
                <w:rFonts w:ascii="TimesNewRoman" w:eastAsia="TimesNewRoman" w:cs="TimesNewRoman" w:hint="eastAsia"/>
              </w:rPr>
              <w:t>č</w:t>
            </w:r>
            <w:r w:rsidRPr="00427948">
              <w:rPr>
                <w:rFonts w:cs="Times New Roman"/>
              </w:rPr>
              <w:t>ení související s vlastním oslabením</w:t>
            </w:r>
          </w:p>
        </w:tc>
        <w:tc>
          <w:tcPr>
            <w:tcW w:w="3162" w:type="dxa"/>
          </w:tcPr>
          <w:p w:rsidR="00973ED9" w:rsidRPr="00427948" w:rsidRDefault="00973ED9" w:rsidP="00AD3618">
            <w:pPr>
              <w:pStyle w:val="Odstavecseseznamem"/>
              <w:numPr>
                <w:ilvl w:val="0"/>
                <w:numId w:val="79"/>
              </w:numPr>
              <w:autoSpaceDE w:val="0"/>
              <w:autoSpaceDN w:val="0"/>
              <w:adjustRightInd w:val="0"/>
              <w:rPr>
                <w:rFonts w:cs="Times New Roman"/>
              </w:rPr>
            </w:pPr>
            <w:r w:rsidRPr="00427948">
              <w:rPr>
                <w:rFonts w:cs="Times New Roman"/>
              </w:rPr>
              <w:t>kompenza</w:t>
            </w:r>
            <w:r w:rsidRPr="00427948">
              <w:rPr>
                <w:rFonts w:eastAsia="TimesNewRoman" w:cs="Times New Roman"/>
              </w:rPr>
              <w:t>č</w:t>
            </w:r>
            <w:r w:rsidRPr="00427948">
              <w:rPr>
                <w:rFonts w:cs="Times New Roman"/>
              </w:rPr>
              <w:t>ní, vyrovnávací a relaxa</w:t>
            </w:r>
            <w:r w:rsidRPr="00427948">
              <w:rPr>
                <w:rFonts w:eastAsia="TimesNewRoman" w:cs="Times New Roman"/>
              </w:rPr>
              <w:t>č</w:t>
            </w:r>
            <w:r w:rsidRPr="00427948">
              <w:rPr>
                <w:rFonts w:cs="Times New Roman"/>
              </w:rPr>
              <w:t>ní cvi</w:t>
            </w:r>
            <w:r w:rsidRPr="00427948">
              <w:rPr>
                <w:rFonts w:eastAsia="TimesNewRoman" w:cs="Times New Roman"/>
              </w:rPr>
              <w:t>č</w:t>
            </w:r>
            <w:r w:rsidRPr="00427948">
              <w:rPr>
                <w:rFonts w:cs="Times New Roman"/>
              </w:rPr>
              <w:t>ení</w:t>
            </w:r>
          </w:p>
        </w:tc>
        <w:tc>
          <w:tcPr>
            <w:tcW w:w="992" w:type="dxa"/>
            <w:vMerge/>
          </w:tcPr>
          <w:p w:rsidR="00973ED9" w:rsidRPr="00427948" w:rsidRDefault="00973ED9" w:rsidP="00455D51"/>
        </w:tc>
        <w:tc>
          <w:tcPr>
            <w:tcW w:w="2234" w:type="dxa"/>
            <w:vMerge/>
          </w:tcPr>
          <w:p w:rsidR="00973ED9" w:rsidRPr="00427948" w:rsidRDefault="00973ED9" w:rsidP="00455D51"/>
        </w:tc>
      </w:tr>
      <w:tr w:rsidR="0064715E" w:rsidRPr="00427948" w:rsidTr="009101C3">
        <w:tc>
          <w:tcPr>
            <w:tcW w:w="2900" w:type="dxa"/>
          </w:tcPr>
          <w:p w:rsidR="0064715E" w:rsidRPr="00427948" w:rsidRDefault="0064715E" w:rsidP="009101C3">
            <w:pPr>
              <w:autoSpaceDE w:val="0"/>
              <w:autoSpaceDN w:val="0"/>
              <w:adjustRightInd w:val="0"/>
              <w:rPr>
                <w:rFonts w:cs="Times New Roman"/>
                <w:b/>
              </w:rPr>
            </w:pPr>
            <w:r w:rsidRPr="00427948">
              <w:rPr>
                <w:rFonts w:cs="Times New Roman"/>
                <w:b/>
              </w:rPr>
              <w:t>Vzdělávací oblast:</w:t>
            </w:r>
          </w:p>
          <w:p w:rsidR="0064715E" w:rsidRPr="00427948" w:rsidRDefault="0064715E" w:rsidP="009101C3">
            <w:pPr>
              <w:rPr>
                <w:rFonts w:cs="Times New Roman"/>
                <w:b/>
              </w:rPr>
            </w:pPr>
            <w:r w:rsidRPr="00427948">
              <w:rPr>
                <w:rFonts w:eastAsia="TimesNewRoman" w:cs="Times New Roman"/>
                <w:b/>
              </w:rPr>
              <w:t>ČLOVĚK A ZDRAVÍ</w:t>
            </w:r>
          </w:p>
        </w:tc>
        <w:tc>
          <w:tcPr>
            <w:tcW w:w="3162" w:type="dxa"/>
          </w:tcPr>
          <w:p w:rsidR="0064715E" w:rsidRPr="00427948" w:rsidRDefault="0064715E" w:rsidP="009101C3">
            <w:pPr>
              <w:autoSpaceDE w:val="0"/>
              <w:autoSpaceDN w:val="0"/>
              <w:adjustRightInd w:val="0"/>
              <w:rPr>
                <w:rFonts w:cs="Times New Roman"/>
                <w:b/>
              </w:rPr>
            </w:pPr>
            <w:r w:rsidRPr="00427948">
              <w:rPr>
                <w:rFonts w:cs="Times New Roman"/>
                <w:b/>
              </w:rPr>
              <w:t>P</w:t>
            </w:r>
            <w:r w:rsidRPr="00427948">
              <w:rPr>
                <w:rFonts w:ascii="TimesNewRoman" w:eastAsia="TimesNewRoman" w:cs="TimesNewRoman" w:hint="eastAsia"/>
                <w:b/>
              </w:rPr>
              <w:t>ř</w:t>
            </w:r>
            <w:r w:rsidRPr="00427948">
              <w:rPr>
                <w:rFonts w:cs="Times New Roman"/>
                <w:b/>
              </w:rPr>
              <w:t>edm</w:t>
            </w:r>
            <w:r w:rsidRPr="00427948">
              <w:rPr>
                <w:rFonts w:ascii="TimesNewRoman" w:eastAsia="TimesNewRoman" w:cs="TimesNewRoman" w:hint="eastAsia"/>
                <w:b/>
              </w:rPr>
              <w:t>ě</w:t>
            </w:r>
            <w:r w:rsidRPr="00427948">
              <w:rPr>
                <w:rFonts w:cs="Times New Roman"/>
                <w:b/>
              </w:rPr>
              <w:t>t:</w:t>
            </w:r>
          </w:p>
          <w:p w:rsidR="0064715E" w:rsidRPr="00427948" w:rsidRDefault="0064715E" w:rsidP="009101C3">
            <w:pPr>
              <w:rPr>
                <w:b/>
              </w:rPr>
            </w:pPr>
            <w:r w:rsidRPr="00427948">
              <w:rPr>
                <w:rFonts w:cs="Times New Roman"/>
                <w:b/>
                <w:bCs/>
              </w:rPr>
              <w:t>TĚLESNÁ VÝCHOVA</w:t>
            </w:r>
          </w:p>
        </w:tc>
        <w:tc>
          <w:tcPr>
            <w:tcW w:w="3226" w:type="dxa"/>
            <w:gridSpan w:val="2"/>
          </w:tcPr>
          <w:p w:rsidR="0064715E" w:rsidRPr="00427948" w:rsidRDefault="0064715E" w:rsidP="009101C3">
            <w:pPr>
              <w:jc w:val="center"/>
              <w:rPr>
                <w:b/>
              </w:rPr>
            </w:pPr>
            <w:r w:rsidRPr="00427948">
              <w:rPr>
                <w:b/>
              </w:rPr>
              <w:t>Období:</w:t>
            </w:r>
          </w:p>
          <w:p w:rsidR="0064715E" w:rsidRPr="00427948" w:rsidRDefault="0064715E" w:rsidP="009101C3">
            <w:pPr>
              <w:jc w:val="center"/>
              <w:rPr>
                <w:b/>
              </w:rPr>
            </w:pPr>
            <w:r>
              <w:rPr>
                <w:b/>
              </w:rPr>
              <w:t>4. - 5</w:t>
            </w:r>
            <w:r w:rsidRPr="00427948">
              <w:rPr>
                <w:b/>
              </w:rPr>
              <w:t>.</w:t>
            </w:r>
          </w:p>
        </w:tc>
      </w:tr>
      <w:tr w:rsidR="0064715E" w:rsidRPr="00427948" w:rsidTr="009101C3">
        <w:tc>
          <w:tcPr>
            <w:tcW w:w="2900" w:type="dxa"/>
          </w:tcPr>
          <w:p w:rsidR="0064715E" w:rsidRPr="00427948" w:rsidRDefault="0064715E" w:rsidP="009101C3">
            <w:pPr>
              <w:rPr>
                <w:b/>
              </w:rPr>
            </w:pPr>
            <w:r w:rsidRPr="00427948">
              <w:rPr>
                <w:rFonts w:cs="Times New Roman"/>
                <w:b/>
                <w:bCs/>
              </w:rPr>
              <w:t>O</w:t>
            </w:r>
            <w:r w:rsidRPr="00427948">
              <w:rPr>
                <w:rFonts w:ascii="TimesNewRoman" w:eastAsia="TimesNewRoman" w:cs="TimesNewRoman" w:hint="eastAsia"/>
                <w:b/>
              </w:rPr>
              <w:t>č</w:t>
            </w:r>
            <w:r w:rsidRPr="00427948">
              <w:rPr>
                <w:rFonts w:cs="Times New Roman"/>
                <w:b/>
                <w:bCs/>
              </w:rPr>
              <w:t>ekávané výstupy</w:t>
            </w:r>
          </w:p>
        </w:tc>
        <w:tc>
          <w:tcPr>
            <w:tcW w:w="3162" w:type="dxa"/>
          </w:tcPr>
          <w:p w:rsidR="0064715E" w:rsidRPr="00427948" w:rsidRDefault="0064715E" w:rsidP="009101C3">
            <w:pPr>
              <w:rPr>
                <w:b/>
              </w:rPr>
            </w:pPr>
            <w:r w:rsidRPr="00427948">
              <w:rPr>
                <w:rFonts w:cs="Times New Roman"/>
                <w:b/>
                <w:bCs/>
              </w:rPr>
              <w:t>U</w:t>
            </w:r>
            <w:r w:rsidRPr="00427948">
              <w:rPr>
                <w:rFonts w:ascii="TimesNewRoman" w:eastAsia="TimesNewRoman" w:cs="TimesNewRoman" w:hint="eastAsia"/>
                <w:b/>
              </w:rPr>
              <w:t>č</w:t>
            </w:r>
            <w:r w:rsidRPr="00427948">
              <w:rPr>
                <w:rFonts w:cs="Times New Roman"/>
                <w:b/>
                <w:bCs/>
              </w:rPr>
              <w:t>ivo</w:t>
            </w:r>
          </w:p>
        </w:tc>
        <w:tc>
          <w:tcPr>
            <w:tcW w:w="992" w:type="dxa"/>
          </w:tcPr>
          <w:p w:rsidR="0064715E" w:rsidRPr="00427948" w:rsidRDefault="0064715E" w:rsidP="009101C3">
            <w:pPr>
              <w:rPr>
                <w:b/>
              </w:rPr>
            </w:pPr>
            <w:r w:rsidRPr="00427948">
              <w:rPr>
                <w:b/>
              </w:rPr>
              <w:t>Ročník</w:t>
            </w:r>
          </w:p>
        </w:tc>
        <w:tc>
          <w:tcPr>
            <w:tcW w:w="2234" w:type="dxa"/>
          </w:tcPr>
          <w:p w:rsidR="0064715E" w:rsidRPr="00427948" w:rsidRDefault="0064715E" w:rsidP="009101C3">
            <w:pPr>
              <w:rPr>
                <w:b/>
              </w:rPr>
            </w:pPr>
            <w:r>
              <w:rPr>
                <w:b/>
              </w:rPr>
              <w:t xml:space="preserve">Průřezová </w:t>
            </w:r>
            <w:r w:rsidRPr="00427948">
              <w:rPr>
                <w:b/>
              </w:rPr>
              <w:t>témata</w:t>
            </w:r>
            <w:r>
              <w:rPr>
                <w:b/>
              </w:rPr>
              <w:t xml:space="preserve"> a mezipředmětové vztahy</w:t>
            </w:r>
          </w:p>
        </w:tc>
      </w:tr>
      <w:tr w:rsidR="00973ED9" w:rsidRPr="00427948" w:rsidTr="0064715E">
        <w:tc>
          <w:tcPr>
            <w:tcW w:w="2900" w:type="dxa"/>
          </w:tcPr>
          <w:p w:rsidR="00973ED9" w:rsidRPr="00427948" w:rsidRDefault="00973ED9" w:rsidP="00E0781D">
            <w:pPr>
              <w:autoSpaceDE w:val="0"/>
              <w:autoSpaceDN w:val="0"/>
              <w:adjustRightInd w:val="0"/>
              <w:rPr>
                <w:rFonts w:cs="Times New Roman"/>
              </w:rPr>
            </w:pPr>
            <w:r w:rsidRPr="00427948">
              <w:rPr>
                <w:rFonts w:cs="Times New Roman"/>
              </w:rPr>
              <w:t>podílí se na realizaci pravidelného pohybového režimu; uplat</w:t>
            </w:r>
            <w:r w:rsidRPr="00427948">
              <w:rPr>
                <w:rFonts w:ascii="TimesNewRoman" w:eastAsia="TimesNewRoman" w:cs="TimesNewRoman" w:hint="eastAsia"/>
              </w:rPr>
              <w:t>ň</w:t>
            </w:r>
            <w:r w:rsidRPr="00427948">
              <w:rPr>
                <w:rFonts w:cs="Times New Roman"/>
              </w:rPr>
              <w:t>uje kondi</w:t>
            </w:r>
            <w:r w:rsidRPr="00427948">
              <w:rPr>
                <w:rFonts w:ascii="TimesNewRoman" w:eastAsia="TimesNewRoman" w:cs="TimesNewRoman" w:hint="eastAsia"/>
              </w:rPr>
              <w:t>č</w:t>
            </w:r>
            <w:r w:rsidRPr="00427948">
              <w:rPr>
                <w:rFonts w:cs="Times New Roman"/>
              </w:rPr>
              <w:t>n</w:t>
            </w:r>
            <w:r w:rsidRPr="00427948">
              <w:rPr>
                <w:rFonts w:ascii="TimesNewRoman" w:eastAsia="TimesNewRoman" w:cs="TimesNewRoman" w:hint="eastAsia"/>
              </w:rPr>
              <w:t>ě</w:t>
            </w:r>
            <w:r w:rsidRPr="00427948">
              <w:rPr>
                <w:rFonts w:cs="Times New Roman"/>
              </w:rPr>
              <w:t xml:space="preserve"> zam</w:t>
            </w:r>
            <w:r w:rsidRPr="00427948">
              <w:rPr>
                <w:rFonts w:ascii="TimesNewRoman" w:eastAsia="TimesNewRoman" w:cs="TimesNewRoman" w:hint="eastAsia"/>
              </w:rPr>
              <w:t>ěř</w:t>
            </w:r>
            <w:r w:rsidRPr="00427948">
              <w:rPr>
                <w:rFonts w:cs="Times New Roman"/>
              </w:rPr>
              <w:t xml:space="preserve">ené </w:t>
            </w:r>
            <w:r w:rsidRPr="00427948">
              <w:rPr>
                <w:rFonts w:ascii="TimesNewRoman" w:eastAsia="TimesNewRoman" w:cs="TimesNewRoman" w:hint="eastAsia"/>
              </w:rPr>
              <w:t>č</w:t>
            </w:r>
            <w:r w:rsidRPr="00427948">
              <w:rPr>
                <w:rFonts w:cs="Times New Roman"/>
              </w:rPr>
              <w:t>innosti; projevuje p</w:t>
            </w:r>
            <w:r w:rsidRPr="00427948">
              <w:rPr>
                <w:rFonts w:ascii="TimesNewRoman" w:eastAsia="TimesNewRoman" w:cs="TimesNewRoman" w:hint="eastAsia"/>
              </w:rPr>
              <w:t>ř</w:t>
            </w:r>
            <w:r w:rsidRPr="00427948">
              <w:rPr>
                <w:rFonts w:cs="Times New Roman"/>
              </w:rPr>
              <w:t>im</w:t>
            </w:r>
            <w:r w:rsidRPr="00427948">
              <w:rPr>
                <w:rFonts w:ascii="TimesNewRoman" w:eastAsia="TimesNewRoman" w:cs="TimesNewRoman" w:hint="eastAsia"/>
              </w:rPr>
              <w:t>ěř</w:t>
            </w:r>
            <w:r w:rsidRPr="00427948">
              <w:rPr>
                <w:rFonts w:cs="Times New Roman"/>
              </w:rPr>
              <w:t>enou samostatnost a v</w:t>
            </w:r>
            <w:r w:rsidRPr="00427948">
              <w:rPr>
                <w:rFonts w:ascii="TimesNewRoman" w:eastAsia="TimesNewRoman" w:cs="TimesNewRoman" w:hint="eastAsia"/>
              </w:rPr>
              <w:t>ů</w:t>
            </w:r>
            <w:r w:rsidRPr="00427948">
              <w:rPr>
                <w:rFonts w:cs="Times New Roman"/>
              </w:rPr>
              <w:t>li po zlepšení úrovn</w:t>
            </w:r>
            <w:r w:rsidRPr="00427948">
              <w:rPr>
                <w:rFonts w:ascii="TimesNewRoman" w:eastAsia="TimesNewRoman" w:cs="TimesNewRoman" w:hint="eastAsia"/>
              </w:rPr>
              <w:t>ě</w:t>
            </w:r>
            <w:r w:rsidRPr="00427948">
              <w:rPr>
                <w:rFonts w:ascii="TimesNewRoman" w:eastAsia="TimesNewRoman" w:cs="TimesNewRoman"/>
              </w:rPr>
              <w:t xml:space="preserve"> </w:t>
            </w:r>
            <w:r w:rsidRPr="00427948">
              <w:rPr>
                <w:rFonts w:cs="Times New Roman"/>
              </w:rPr>
              <w:t>své zdatnosti</w:t>
            </w:r>
          </w:p>
        </w:tc>
        <w:tc>
          <w:tcPr>
            <w:tcW w:w="3162" w:type="dxa"/>
          </w:tcPr>
          <w:p w:rsidR="00973ED9" w:rsidRPr="00427948" w:rsidRDefault="00973ED9" w:rsidP="00AD3618">
            <w:pPr>
              <w:pStyle w:val="Odstavecseseznamem"/>
              <w:numPr>
                <w:ilvl w:val="0"/>
                <w:numId w:val="78"/>
              </w:numPr>
              <w:autoSpaceDE w:val="0"/>
              <w:autoSpaceDN w:val="0"/>
              <w:adjustRightInd w:val="0"/>
              <w:rPr>
                <w:rFonts w:cs="Times New Roman"/>
              </w:rPr>
            </w:pPr>
            <w:r w:rsidRPr="00427948">
              <w:rPr>
                <w:rFonts w:cs="Times New Roman"/>
              </w:rPr>
              <w:t>význam pohybu pro zdraví (pohybový režim žák</w:t>
            </w:r>
            <w:r w:rsidRPr="00427948">
              <w:rPr>
                <w:rFonts w:eastAsia="TimesNewRoman" w:cs="Times New Roman"/>
              </w:rPr>
              <w:t>ů</w:t>
            </w:r>
            <w:r w:rsidRPr="00427948">
              <w:rPr>
                <w:rFonts w:cs="Times New Roman"/>
              </w:rPr>
              <w:t>, délka a intenzita pohybu)</w:t>
            </w:r>
          </w:p>
        </w:tc>
        <w:tc>
          <w:tcPr>
            <w:tcW w:w="992" w:type="dxa"/>
          </w:tcPr>
          <w:p w:rsidR="00973ED9" w:rsidRPr="00427948" w:rsidRDefault="00973ED9" w:rsidP="00455D51"/>
        </w:tc>
        <w:tc>
          <w:tcPr>
            <w:tcW w:w="2234" w:type="dxa"/>
          </w:tcPr>
          <w:p w:rsidR="00973ED9" w:rsidRPr="00427948" w:rsidRDefault="00CD3563" w:rsidP="00455D51">
            <w:r>
              <w:t>OSV/1</w:t>
            </w:r>
          </w:p>
        </w:tc>
      </w:tr>
      <w:tr w:rsidR="00973ED9" w:rsidRPr="00427948" w:rsidTr="0064715E">
        <w:tc>
          <w:tcPr>
            <w:tcW w:w="2900" w:type="dxa"/>
          </w:tcPr>
          <w:p w:rsidR="00973ED9" w:rsidRPr="00427948" w:rsidRDefault="00973ED9" w:rsidP="00E0781D">
            <w:pPr>
              <w:autoSpaceDE w:val="0"/>
              <w:autoSpaceDN w:val="0"/>
              <w:adjustRightInd w:val="0"/>
              <w:rPr>
                <w:rFonts w:cs="Times New Roman"/>
              </w:rPr>
            </w:pPr>
            <w:r w:rsidRPr="00427948">
              <w:rPr>
                <w:rFonts w:cs="Times New Roman"/>
              </w:rPr>
              <w:t>za</w:t>
            </w:r>
            <w:r w:rsidRPr="00427948">
              <w:rPr>
                <w:rFonts w:ascii="TimesNewRoman" w:eastAsia="TimesNewRoman" w:cs="TimesNewRoman" w:hint="eastAsia"/>
              </w:rPr>
              <w:t>ř</w:t>
            </w:r>
            <w:r w:rsidRPr="00427948">
              <w:rPr>
                <w:rFonts w:cs="Times New Roman"/>
              </w:rPr>
              <w:t>azuje do pohybového režimu korektivní cvi</w:t>
            </w:r>
            <w:r w:rsidRPr="00427948">
              <w:rPr>
                <w:rFonts w:ascii="TimesNewRoman" w:eastAsia="TimesNewRoman" w:cs="TimesNewRoman" w:hint="eastAsia"/>
              </w:rPr>
              <w:t>č</w:t>
            </w:r>
            <w:r w:rsidRPr="00427948">
              <w:rPr>
                <w:rFonts w:cs="Times New Roman"/>
              </w:rPr>
              <w:t>ení, p</w:t>
            </w:r>
            <w:r w:rsidRPr="00427948">
              <w:rPr>
                <w:rFonts w:ascii="TimesNewRoman" w:eastAsia="TimesNewRoman" w:cs="TimesNewRoman" w:hint="eastAsia"/>
              </w:rPr>
              <w:t>ř</w:t>
            </w:r>
            <w:r w:rsidRPr="00427948">
              <w:rPr>
                <w:rFonts w:cs="Times New Roman"/>
              </w:rPr>
              <w:t>edevším</w:t>
            </w:r>
          </w:p>
          <w:p w:rsidR="00973ED9" w:rsidRPr="00427948" w:rsidRDefault="00973ED9" w:rsidP="00E0781D">
            <w:pPr>
              <w:autoSpaceDE w:val="0"/>
              <w:autoSpaceDN w:val="0"/>
              <w:adjustRightInd w:val="0"/>
              <w:rPr>
                <w:rFonts w:cs="Times New Roman"/>
              </w:rPr>
            </w:pPr>
            <w:r w:rsidRPr="00427948">
              <w:rPr>
                <w:rFonts w:cs="Times New Roman"/>
              </w:rPr>
              <w:t>v souvislosti s jednostrannou zát</w:t>
            </w:r>
            <w:r w:rsidRPr="00427948">
              <w:rPr>
                <w:rFonts w:ascii="TimesNewRoman" w:eastAsia="TimesNewRoman" w:cs="TimesNewRoman" w:hint="eastAsia"/>
              </w:rPr>
              <w:t>ě</w:t>
            </w:r>
            <w:r w:rsidRPr="00427948">
              <w:rPr>
                <w:rFonts w:cs="Times New Roman"/>
              </w:rPr>
              <w:t>ží nebo vlastním svalovým</w:t>
            </w:r>
          </w:p>
          <w:p w:rsidR="00973ED9" w:rsidRPr="00427948" w:rsidRDefault="00973ED9" w:rsidP="00E0781D">
            <w:pPr>
              <w:autoSpaceDE w:val="0"/>
              <w:autoSpaceDN w:val="0"/>
              <w:adjustRightInd w:val="0"/>
              <w:rPr>
                <w:rFonts w:cs="Times New Roman"/>
              </w:rPr>
            </w:pPr>
            <w:r w:rsidRPr="00427948">
              <w:rPr>
                <w:rFonts w:cs="Times New Roman"/>
              </w:rPr>
              <w:t>oslabením za</w:t>
            </w:r>
            <w:r w:rsidRPr="00427948">
              <w:rPr>
                <w:rFonts w:ascii="TimesNewRoman" w:eastAsia="TimesNewRoman" w:cs="TimesNewRoman" w:hint="eastAsia"/>
              </w:rPr>
              <w:t>ř</w:t>
            </w:r>
            <w:r w:rsidRPr="00427948">
              <w:rPr>
                <w:rFonts w:cs="Times New Roman"/>
              </w:rPr>
              <w:t>azuje pravideln</w:t>
            </w:r>
            <w:r w:rsidRPr="00427948">
              <w:rPr>
                <w:rFonts w:ascii="TimesNewRoman" w:eastAsia="TimesNewRoman" w:cs="TimesNewRoman" w:hint="eastAsia"/>
              </w:rPr>
              <w:t>ě</w:t>
            </w:r>
            <w:r w:rsidRPr="00427948">
              <w:rPr>
                <w:rFonts w:ascii="TimesNewRoman" w:eastAsia="TimesNewRoman" w:cs="TimesNewRoman"/>
              </w:rPr>
              <w:t xml:space="preserve"> </w:t>
            </w:r>
            <w:r w:rsidRPr="00427948">
              <w:rPr>
                <w:rFonts w:cs="Times New Roman"/>
              </w:rPr>
              <w:t>do svého pohybového</w:t>
            </w:r>
          </w:p>
          <w:p w:rsidR="00973ED9" w:rsidRPr="00427948" w:rsidRDefault="00973ED9" w:rsidP="00E0781D">
            <w:pPr>
              <w:autoSpaceDE w:val="0"/>
              <w:autoSpaceDN w:val="0"/>
              <w:adjustRightInd w:val="0"/>
              <w:rPr>
                <w:rFonts w:cs="Times New Roman"/>
              </w:rPr>
            </w:pPr>
            <w:r w:rsidRPr="00427948">
              <w:rPr>
                <w:rFonts w:cs="Times New Roman"/>
              </w:rPr>
              <w:t>režimu speciální vyrovnávací cvi</w:t>
            </w:r>
            <w:r w:rsidRPr="00427948">
              <w:rPr>
                <w:rFonts w:ascii="TimesNewRoman" w:eastAsia="TimesNewRoman" w:cs="TimesNewRoman" w:hint="eastAsia"/>
              </w:rPr>
              <w:t>č</w:t>
            </w:r>
            <w:r w:rsidRPr="00427948">
              <w:rPr>
                <w:rFonts w:cs="Times New Roman"/>
              </w:rPr>
              <w:t>ení související s vlastním</w:t>
            </w:r>
          </w:p>
          <w:p w:rsidR="00973ED9" w:rsidRPr="00427948" w:rsidRDefault="00973ED9" w:rsidP="00A97EE6">
            <w:pPr>
              <w:autoSpaceDE w:val="0"/>
              <w:autoSpaceDN w:val="0"/>
              <w:adjustRightInd w:val="0"/>
              <w:rPr>
                <w:rFonts w:cs="Times New Roman"/>
              </w:rPr>
            </w:pPr>
            <w:r w:rsidRPr="00427948">
              <w:rPr>
                <w:rFonts w:cs="Times New Roman"/>
              </w:rPr>
              <w:t>oslabením v optimálním po</w:t>
            </w:r>
            <w:r w:rsidRPr="00427948">
              <w:rPr>
                <w:rFonts w:ascii="TimesNewRoman" w:eastAsia="TimesNewRoman" w:cs="TimesNewRoman" w:hint="eastAsia"/>
              </w:rPr>
              <w:t>č</w:t>
            </w:r>
            <w:r w:rsidRPr="00427948">
              <w:rPr>
                <w:rFonts w:cs="Times New Roman"/>
              </w:rPr>
              <w:t xml:space="preserve">tu opakování zvládá </w:t>
            </w:r>
            <w:r w:rsidRPr="00427948">
              <w:rPr>
                <w:rFonts w:cs="Times New Roman"/>
              </w:rPr>
              <w:lastRenderedPageBreak/>
              <w:t>základní techniku speciálních cvi</w:t>
            </w:r>
            <w:r w:rsidRPr="00427948">
              <w:rPr>
                <w:rFonts w:ascii="TimesNewRoman" w:eastAsia="TimesNewRoman" w:cs="TimesNewRoman" w:hint="eastAsia"/>
              </w:rPr>
              <w:t>č</w:t>
            </w:r>
            <w:r w:rsidRPr="00427948">
              <w:rPr>
                <w:rFonts w:cs="Times New Roman"/>
              </w:rPr>
              <w:t>ení; koriguje techniku cvi</w:t>
            </w:r>
            <w:r w:rsidRPr="00427948">
              <w:rPr>
                <w:rFonts w:ascii="TimesNewRoman" w:eastAsia="TimesNewRoman" w:cs="TimesNewRoman" w:hint="eastAsia"/>
              </w:rPr>
              <w:t>č</w:t>
            </w:r>
            <w:r w:rsidRPr="00427948">
              <w:rPr>
                <w:rFonts w:cs="Times New Roman"/>
              </w:rPr>
              <w:t>ení podle obrazu v zrcadle, podle pokyn</w:t>
            </w:r>
            <w:r w:rsidRPr="00427948">
              <w:rPr>
                <w:rFonts w:ascii="TimesNewRoman" w:eastAsia="TimesNewRoman" w:cs="TimesNewRoman" w:hint="eastAsia"/>
              </w:rPr>
              <w:t>ů</w:t>
            </w:r>
            <w:r w:rsidRPr="00427948">
              <w:rPr>
                <w:rFonts w:ascii="TimesNewRoman" w:eastAsia="TimesNewRoman" w:cs="TimesNewRoman"/>
              </w:rPr>
              <w:t xml:space="preserve"> </w:t>
            </w:r>
            <w:r w:rsidRPr="00427948">
              <w:rPr>
                <w:rFonts w:cs="Times New Roman"/>
              </w:rPr>
              <w:t>u</w:t>
            </w:r>
            <w:r w:rsidRPr="00427948">
              <w:rPr>
                <w:rFonts w:ascii="TimesNewRoman" w:eastAsia="TimesNewRoman" w:cs="TimesNewRoman" w:hint="eastAsia"/>
              </w:rPr>
              <w:t>č</w:t>
            </w:r>
            <w:r w:rsidRPr="00427948">
              <w:rPr>
                <w:rFonts w:cs="Times New Roman"/>
              </w:rPr>
              <w:t>itele upozorní samostatn</w:t>
            </w:r>
            <w:r w:rsidRPr="00427948">
              <w:rPr>
                <w:rFonts w:ascii="TimesNewRoman" w:eastAsia="TimesNewRoman" w:cs="TimesNewRoman" w:hint="eastAsia"/>
              </w:rPr>
              <w:t>ě</w:t>
            </w:r>
            <w:r w:rsidRPr="00427948">
              <w:rPr>
                <w:rFonts w:ascii="TimesNewRoman" w:eastAsia="TimesNewRoman" w:cs="TimesNewRoman"/>
              </w:rPr>
              <w:t xml:space="preserve"> </w:t>
            </w:r>
            <w:r w:rsidRPr="00427948">
              <w:rPr>
                <w:rFonts w:cs="Times New Roman"/>
              </w:rPr>
              <w:t>na</w:t>
            </w:r>
          </w:p>
          <w:p w:rsidR="00973ED9" w:rsidRPr="00427948" w:rsidRDefault="00973ED9" w:rsidP="00A97EE6">
            <w:pPr>
              <w:autoSpaceDE w:val="0"/>
              <w:autoSpaceDN w:val="0"/>
              <w:adjustRightInd w:val="0"/>
              <w:rPr>
                <w:rFonts w:cs="Times New Roman"/>
              </w:rPr>
            </w:pPr>
            <w:r w:rsidRPr="00427948">
              <w:rPr>
                <w:rFonts w:ascii="TimesNewRoman" w:eastAsia="TimesNewRoman" w:cs="TimesNewRoman" w:hint="eastAsia"/>
              </w:rPr>
              <w:t>č</w:t>
            </w:r>
            <w:r w:rsidRPr="00427948">
              <w:rPr>
                <w:rFonts w:cs="Times New Roman"/>
              </w:rPr>
              <w:t>innost (prost</w:t>
            </w:r>
            <w:r w:rsidRPr="00427948">
              <w:rPr>
                <w:rFonts w:ascii="TimesNewRoman" w:eastAsia="TimesNewRoman" w:cs="TimesNewRoman" w:hint="eastAsia"/>
              </w:rPr>
              <w:t>ř</w:t>
            </w:r>
            <w:r w:rsidRPr="00427948">
              <w:rPr>
                <w:rFonts w:cs="Times New Roman"/>
              </w:rPr>
              <w:t>edí), které jsou v rozporu s jeho oslabením</w:t>
            </w:r>
          </w:p>
        </w:tc>
        <w:tc>
          <w:tcPr>
            <w:tcW w:w="3162" w:type="dxa"/>
          </w:tcPr>
          <w:p w:rsidR="00973ED9" w:rsidRPr="00427948" w:rsidRDefault="00973ED9" w:rsidP="00AD3618">
            <w:pPr>
              <w:pStyle w:val="Odstavecseseznamem"/>
              <w:numPr>
                <w:ilvl w:val="0"/>
                <w:numId w:val="77"/>
              </w:numPr>
              <w:autoSpaceDE w:val="0"/>
              <w:autoSpaceDN w:val="0"/>
              <w:adjustRightInd w:val="0"/>
              <w:rPr>
                <w:rFonts w:cs="Times New Roman"/>
              </w:rPr>
            </w:pPr>
            <w:r w:rsidRPr="00427948">
              <w:rPr>
                <w:rFonts w:cs="Times New Roman"/>
              </w:rPr>
              <w:lastRenderedPageBreak/>
              <w:t>p</w:t>
            </w:r>
            <w:r w:rsidRPr="00427948">
              <w:rPr>
                <w:rFonts w:eastAsia="TimesNewRoman" w:cs="Times New Roman"/>
              </w:rPr>
              <w:t>ř</w:t>
            </w:r>
            <w:r w:rsidRPr="00427948">
              <w:rPr>
                <w:rFonts w:cs="Times New Roman"/>
              </w:rPr>
              <w:t>íprava organismu (p</w:t>
            </w:r>
            <w:r w:rsidRPr="00427948">
              <w:rPr>
                <w:rFonts w:eastAsia="TimesNewRoman" w:cs="Times New Roman"/>
              </w:rPr>
              <w:t>ř</w:t>
            </w:r>
            <w:r w:rsidRPr="00427948">
              <w:rPr>
                <w:rFonts w:cs="Times New Roman"/>
              </w:rPr>
              <w:t>íprava p</w:t>
            </w:r>
            <w:r w:rsidRPr="00427948">
              <w:rPr>
                <w:rFonts w:eastAsia="TimesNewRoman" w:cs="Times New Roman"/>
              </w:rPr>
              <w:t>ř</w:t>
            </w:r>
            <w:r w:rsidRPr="00427948">
              <w:rPr>
                <w:rFonts w:cs="Times New Roman"/>
              </w:rPr>
              <w:t xml:space="preserve">ed pohybovou </w:t>
            </w:r>
            <w:r w:rsidRPr="00427948">
              <w:rPr>
                <w:rFonts w:eastAsia="TimesNewRoman" w:cs="Times New Roman"/>
              </w:rPr>
              <w:t>č</w:t>
            </w:r>
            <w:r w:rsidRPr="00427948">
              <w:rPr>
                <w:rFonts w:cs="Times New Roman"/>
              </w:rPr>
              <w:t>inností, uklidn</w:t>
            </w:r>
            <w:r w:rsidRPr="00427948">
              <w:rPr>
                <w:rFonts w:eastAsia="TimesNewRoman" w:cs="Times New Roman"/>
              </w:rPr>
              <w:t>ě</w:t>
            </w:r>
            <w:r w:rsidRPr="00427948">
              <w:rPr>
                <w:rFonts w:cs="Times New Roman"/>
              </w:rPr>
              <w:t>ní po zát</w:t>
            </w:r>
            <w:r w:rsidRPr="00427948">
              <w:rPr>
                <w:rFonts w:eastAsia="TimesNewRoman" w:cs="Times New Roman"/>
              </w:rPr>
              <w:t>ě</w:t>
            </w:r>
            <w:r w:rsidRPr="00427948">
              <w:rPr>
                <w:rFonts w:cs="Times New Roman"/>
              </w:rPr>
              <w:t>ži, napínací a protahovací cvi</w:t>
            </w:r>
            <w:r w:rsidRPr="00427948">
              <w:rPr>
                <w:rFonts w:eastAsia="TimesNewRoman" w:cs="Times New Roman"/>
              </w:rPr>
              <w:t>č</w:t>
            </w:r>
            <w:r w:rsidRPr="00427948">
              <w:rPr>
                <w:rFonts w:cs="Times New Roman"/>
              </w:rPr>
              <w:t>ení)</w:t>
            </w:r>
          </w:p>
        </w:tc>
        <w:tc>
          <w:tcPr>
            <w:tcW w:w="992" w:type="dxa"/>
          </w:tcPr>
          <w:p w:rsidR="00973ED9" w:rsidRPr="00427948" w:rsidRDefault="00973ED9" w:rsidP="00455D51"/>
        </w:tc>
        <w:tc>
          <w:tcPr>
            <w:tcW w:w="2234" w:type="dxa"/>
          </w:tcPr>
          <w:p w:rsidR="00973ED9" w:rsidRPr="00427948" w:rsidRDefault="00CD3563" w:rsidP="00455D51">
            <w:r>
              <w:t>ENV/4</w:t>
            </w:r>
          </w:p>
        </w:tc>
      </w:tr>
      <w:tr w:rsidR="00973ED9" w:rsidRPr="00427948" w:rsidTr="0064715E">
        <w:tc>
          <w:tcPr>
            <w:tcW w:w="2900" w:type="dxa"/>
          </w:tcPr>
          <w:p w:rsidR="00973ED9" w:rsidRPr="00427948" w:rsidRDefault="00973ED9" w:rsidP="005545F3">
            <w:pPr>
              <w:autoSpaceDE w:val="0"/>
              <w:autoSpaceDN w:val="0"/>
              <w:adjustRightInd w:val="0"/>
              <w:rPr>
                <w:rFonts w:cs="Times New Roman"/>
              </w:rPr>
            </w:pPr>
            <w:r w:rsidRPr="00427948">
              <w:rPr>
                <w:rFonts w:cs="Times New Roman"/>
              </w:rPr>
              <w:lastRenderedPageBreak/>
              <w:t>zvládá v souladu s individuálními p</w:t>
            </w:r>
            <w:r w:rsidRPr="00427948">
              <w:rPr>
                <w:rFonts w:ascii="TimesNewRoman" w:eastAsia="TimesNewRoman" w:cs="TimesNewRoman" w:hint="eastAsia"/>
              </w:rPr>
              <w:t>ř</w:t>
            </w:r>
            <w:r w:rsidRPr="00427948">
              <w:rPr>
                <w:rFonts w:cs="Times New Roman"/>
              </w:rPr>
              <w:t>edpoklady osvojované pohybové dovednosti; vytvá</w:t>
            </w:r>
            <w:r w:rsidRPr="00427948">
              <w:rPr>
                <w:rFonts w:ascii="TimesNewRoman" w:eastAsia="TimesNewRoman" w:cs="TimesNewRoman" w:hint="eastAsia"/>
              </w:rPr>
              <w:t>ř</w:t>
            </w:r>
            <w:r w:rsidRPr="00427948">
              <w:rPr>
                <w:rFonts w:cs="Times New Roman"/>
              </w:rPr>
              <w:t>í varianty osvojených pohybových her, zorganizuje nenáro</w:t>
            </w:r>
            <w:r w:rsidRPr="00427948">
              <w:rPr>
                <w:rFonts w:ascii="TimesNewRoman" w:eastAsia="TimesNewRoman" w:cs="TimesNewRoman" w:hint="eastAsia"/>
              </w:rPr>
              <w:t>č</w:t>
            </w:r>
            <w:r w:rsidRPr="00427948">
              <w:rPr>
                <w:rFonts w:cs="Times New Roman"/>
              </w:rPr>
              <w:t xml:space="preserve">né pohybové </w:t>
            </w:r>
            <w:r w:rsidRPr="00427948">
              <w:rPr>
                <w:rFonts w:ascii="TimesNewRoman" w:eastAsia="TimesNewRoman" w:cs="TimesNewRoman" w:hint="eastAsia"/>
              </w:rPr>
              <w:t>č</w:t>
            </w:r>
            <w:r w:rsidRPr="00427948">
              <w:rPr>
                <w:rFonts w:cs="Times New Roman"/>
              </w:rPr>
              <w:t>innosti a sout</w:t>
            </w:r>
            <w:r w:rsidRPr="00427948">
              <w:rPr>
                <w:rFonts w:ascii="TimesNewRoman" w:eastAsia="TimesNewRoman" w:cs="TimesNewRoman" w:hint="eastAsia"/>
              </w:rPr>
              <w:t>ě</w:t>
            </w:r>
            <w:r w:rsidRPr="00427948">
              <w:rPr>
                <w:rFonts w:cs="Times New Roman"/>
              </w:rPr>
              <w:t>že na úrovni t</w:t>
            </w:r>
            <w:r w:rsidRPr="00427948">
              <w:rPr>
                <w:rFonts w:ascii="TimesNewRoman" w:eastAsia="TimesNewRoman" w:cs="TimesNewRoman" w:hint="eastAsia"/>
              </w:rPr>
              <w:t>ř</w:t>
            </w:r>
            <w:r w:rsidRPr="00427948">
              <w:rPr>
                <w:rFonts w:cs="Times New Roman"/>
              </w:rPr>
              <w:t>ídy</w:t>
            </w:r>
          </w:p>
        </w:tc>
        <w:tc>
          <w:tcPr>
            <w:tcW w:w="3162" w:type="dxa"/>
          </w:tcPr>
          <w:p w:rsidR="00973ED9" w:rsidRPr="00427948" w:rsidRDefault="00973ED9" w:rsidP="00AD3618">
            <w:pPr>
              <w:pStyle w:val="Odstavecseseznamem"/>
              <w:numPr>
                <w:ilvl w:val="0"/>
                <w:numId w:val="76"/>
              </w:numPr>
              <w:autoSpaceDE w:val="0"/>
              <w:autoSpaceDN w:val="0"/>
              <w:adjustRightInd w:val="0"/>
              <w:rPr>
                <w:rFonts w:cs="Times New Roman"/>
              </w:rPr>
            </w:pPr>
            <w:r w:rsidRPr="00427948">
              <w:rPr>
                <w:rFonts w:cs="Times New Roman"/>
              </w:rPr>
              <w:t>organizace p</w:t>
            </w:r>
            <w:r w:rsidRPr="00427948">
              <w:rPr>
                <w:rFonts w:eastAsia="TimesNewRoman" w:cs="Times New Roman"/>
              </w:rPr>
              <w:t>ř</w:t>
            </w:r>
            <w:r w:rsidRPr="00427948">
              <w:rPr>
                <w:rFonts w:cs="Times New Roman"/>
              </w:rPr>
              <w:t xml:space="preserve">i Tv (základní organizace prostoru a </w:t>
            </w:r>
            <w:r w:rsidRPr="00427948">
              <w:rPr>
                <w:rFonts w:eastAsia="TimesNewRoman" w:cs="Times New Roman"/>
              </w:rPr>
              <w:t>č</w:t>
            </w:r>
            <w:r w:rsidRPr="00427948">
              <w:rPr>
                <w:rFonts w:cs="Times New Roman"/>
              </w:rPr>
              <w:t>inností ve známém (b</w:t>
            </w:r>
            <w:r w:rsidRPr="00427948">
              <w:rPr>
                <w:rFonts w:eastAsia="TimesNewRoman" w:cs="Times New Roman"/>
              </w:rPr>
              <w:t>ě</w:t>
            </w:r>
            <w:r w:rsidRPr="00427948">
              <w:rPr>
                <w:rFonts w:cs="Times New Roman"/>
              </w:rPr>
              <w:t>žném) prost</w:t>
            </w:r>
            <w:r w:rsidRPr="00427948">
              <w:rPr>
                <w:rFonts w:eastAsia="TimesNewRoman" w:cs="Times New Roman"/>
              </w:rPr>
              <w:t>ř</w:t>
            </w:r>
            <w:r w:rsidRPr="00427948">
              <w:rPr>
                <w:rFonts w:cs="Times New Roman"/>
              </w:rPr>
              <w:t xml:space="preserve">edí). Pravidla zjednodušených osvojovaných pohybových </w:t>
            </w:r>
            <w:r w:rsidRPr="00427948">
              <w:rPr>
                <w:rFonts w:eastAsia="TimesNewRoman" w:cs="Times New Roman"/>
              </w:rPr>
              <w:t>č</w:t>
            </w:r>
            <w:r w:rsidRPr="00427948">
              <w:rPr>
                <w:rFonts w:cs="Times New Roman"/>
              </w:rPr>
              <w:t>inností (her, závod</w:t>
            </w:r>
            <w:r w:rsidRPr="00427948">
              <w:rPr>
                <w:rFonts w:eastAsia="TimesNewRoman" w:cs="Times New Roman"/>
              </w:rPr>
              <w:t>ů</w:t>
            </w:r>
            <w:r w:rsidRPr="00427948">
              <w:rPr>
                <w:rFonts w:cs="Times New Roman"/>
              </w:rPr>
              <w:t>, sout</w:t>
            </w:r>
            <w:r w:rsidRPr="00427948">
              <w:rPr>
                <w:rFonts w:eastAsia="TimesNewRoman" w:cs="Times New Roman"/>
              </w:rPr>
              <w:t>ě</w:t>
            </w:r>
            <w:r w:rsidRPr="00427948">
              <w:rPr>
                <w:rFonts w:cs="Times New Roman"/>
              </w:rPr>
              <w:t>ží)</w:t>
            </w:r>
          </w:p>
        </w:tc>
        <w:tc>
          <w:tcPr>
            <w:tcW w:w="992" w:type="dxa"/>
          </w:tcPr>
          <w:p w:rsidR="00973ED9" w:rsidRPr="00427948" w:rsidRDefault="00973ED9" w:rsidP="00455D51"/>
        </w:tc>
        <w:tc>
          <w:tcPr>
            <w:tcW w:w="2234" w:type="dxa"/>
          </w:tcPr>
          <w:p w:rsidR="00973ED9" w:rsidRPr="00427948" w:rsidRDefault="00CD3563" w:rsidP="00455D51">
            <w:r>
              <w:t>OSV/1,3</w:t>
            </w:r>
          </w:p>
        </w:tc>
      </w:tr>
      <w:tr w:rsidR="00973ED9" w:rsidRPr="00427948" w:rsidTr="00CD3563">
        <w:tc>
          <w:tcPr>
            <w:tcW w:w="2900" w:type="dxa"/>
          </w:tcPr>
          <w:p w:rsidR="00973ED9" w:rsidRPr="00427948" w:rsidRDefault="00973ED9" w:rsidP="00A97EE6">
            <w:pPr>
              <w:autoSpaceDE w:val="0"/>
              <w:autoSpaceDN w:val="0"/>
              <w:adjustRightInd w:val="0"/>
              <w:rPr>
                <w:rFonts w:cs="Times New Roman"/>
              </w:rPr>
            </w:pPr>
            <w:r w:rsidRPr="00427948">
              <w:rPr>
                <w:rFonts w:cs="Times New Roman"/>
              </w:rPr>
              <w:t>uplat</w:t>
            </w:r>
            <w:r w:rsidRPr="00427948">
              <w:rPr>
                <w:rFonts w:ascii="TimesNewRoman" w:eastAsia="TimesNewRoman" w:cs="TimesNewRoman" w:hint="eastAsia"/>
              </w:rPr>
              <w:t>ň</w:t>
            </w:r>
            <w:r w:rsidRPr="00427948">
              <w:rPr>
                <w:rFonts w:cs="Times New Roman"/>
              </w:rPr>
              <w:t>uje pravidla hygieny a bezpe</w:t>
            </w:r>
            <w:r w:rsidRPr="00427948">
              <w:rPr>
                <w:rFonts w:ascii="TimesNewRoman" w:eastAsia="TimesNewRoman" w:cs="TimesNewRoman" w:hint="eastAsia"/>
              </w:rPr>
              <w:t>č</w:t>
            </w:r>
            <w:r w:rsidRPr="00427948">
              <w:rPr>
                <w:rFonts w:cs="Times New Roman"/>
              </w:rPr>
              <w:t>ného chování v b</w:t>
            </w:r>
            <w:r w:rsidRPr="00427948">
              <w:rPr>
                <w:rFonts w:ascii="TimesNewRoman" w:eastAsia="TimesNewRoman" w:cs="TimesNewRoman" w:hint="eastAsia"/>
              </w:rPr>
              <w:t>ě</w:t>
            </w:r>
            <w:r w:rsidRPr="00427948">
              <w:rPr>
                <w:rFonts w:cs="Times New Roman"/>
              </w:rPr>
              <w:t>žném</w:t>
            </w:r>
          </w:p>
          <w:p w:rsidR="00973ED9" w:rsidRPr="00427948" w:rsidRDefault="00973ED9" w:rsidP="00346E9E">
            <w:pPr>
              <w:autoSpaceDE w:val="0"/>
              <w:autoSpaceDN w:val="0"/>
              <w:adjustRightInd w:val="0"/>
              <w:rPr>
                <w:rFonts w:cs="Times New Roman"/>
              </w:rPr>
            </w:pPr>
            <w:r w:rsidRPr="00427948">
              <w:rPr>
                <w:rFonts w:cs="Times New Roman"/>
              </w:rPr>
              <w:t>sportovním prost</w:t>
            </w:r>
            <w:r w:rsidRPr="00427948">
              <w:rPr>
                <w:rFonts w:ascii="TimesNewRoman" w:eastAsia="TimesNewRoman" w:cs="TimesNewRoman" w:hint="eastAsia"/>
              </w:rPr>
              <w:t>ř</w:t>
            </w:r>
            <w:r w:rsidRPr="00427948">
              <w:rPr>
                <w:rFonts w:cs="Times New Roman"/>
              </w:rPr>
              <w:t>edí; adekvátn</w:t>
            </w:r>
            <w:r w:rsidRPr="00427948">
              <w:rPr>
                <w:rFonts w:ascii="TimesNewRoman" w:eastAsia="TimesNewRoman" w:cs="TimesNewRoman" w:hint="eastAsia"/>
              </w:rPr>
              <w:t>ě</w:t>
            </w:r>
            <w:r w:rsidRPr="00427948">
              <w:rPr>
                <w:rFonts w:ascii="TimesNewRoman" w:eastAsia="TimesNewRoman" w:cs="TimesNewRoman"/>
              </w:rPr>
              <w:t xml:space="preserve"> </w:t>
            </w:r>
            <w:r w:rsidRPr="00427948">
              <w:rPr>
                <w:rFonts w:cs="Times New Roman"/>
              </w:rPr>
              <w:t>reaguje v situaci úrazu</w:t>
            </w:r>
            <w:r w:rsidR="00346E9E" w:rsidRPr="00427948">
              <w:rPr>
                <w:rFonts w:cs="Times New Roman"/>
              </w:rPr>
              <w:t xml:space="preserve"> </w:t>
            </w:r>
            <w:r w:rsidRPr="00427948">
              <w:rPr>
                <w:rFonts w:cs="Times New Roman"/>
              </w:rPr>
              <w:t xml:space="preserve">spolužáka. Jednoduše zhodnotí kvalitu pohybové </w:t>
            </w:r>
            <w:r w:rsidRPr="00427948">
              <w:rPr>
                <w:rFonts w:ascii="TimesNewRoman" w:eastAsia="TimesNewRoman" w:cs="TimesNewRoman" w:hint="eastAsia"/>
              </w:rPr>
              <w:t>č</w:t>
            </w:r>
            <w:r w:rsidRPr="00427948">
              <w:rPr>
                <w:rFonts w:cs="Times New Roman"/>
              </w:rPr>
              <w:t xml:space="preserve">innosti spolužáka a reaguje na pokyny k vlastnímu provedení pohybové </w:t>
            </w:r>
            <w:r w:rsidRPr="00427948">
              <w:rPr>
                <w:rFonts w:ascii="TimesNewRoman" w:eastAsia="TimesNewRoman" w:cs="TimesNewRoman" w:hint="eastAsia"/>
              </w:rPr>
              <w:t>č</w:t>
            </w:r>
            <w:r w:rsidRPr="00427948">
              <w:rPr>
                <w:rFonts w:cs="Times New Roman"/>
              </w:rPr>
              <w:t>innosti.</w:t>
            </w:r>
          </w:p>
        </w:tc>
        <w:tc>
          <w:tcPr>
            <w:tcW w:w="3162" w:type="dxa"/>
          </w:tcPr>
          <w:p w:rsidR="00973ED9" w:rsidRPr="00427948" w:rsidRDefault="00973ED9" w:rsidP="00AD3618">
            <w:pPr>
              <w:pStyle w:val="Odstavecseseznamem"/>
              <w:numPr>
                <w:ilvl w:val="0"/>
                <w:numId w:val="75"/>
              </w:numPr>
              <w:autoSpaceDE w:val="0"/>
              <w:autoSpaceDN w:val="0"/>
              <w:adjustRightInd w:val="0"/>
              <w:rPr>
                <w:rFonts w:cs="Times New Roman"/>
              </w:rPr>
            </w:pPr>
            <w:r w:rsidRPr="00427948">
              <w:rPr>
                <w:rFonts w:cs="Times New Roman"/>
              </w:rPr>
              <w:t>hygiena p</w:t>
            </w:r>
            <w:r w:rsidRPr="00427948">
              <w:rPr>
                <w:rFonts w:eastAsia="TimesNewRoman" w:cs="Times New Roman"/>
              </w:rPr>
              <w:t>ř</w:t>
            </w:r>
            <w:r w:rsidRPr="00427948">
              <w:rPr>
                <w:rFonts w:cs="Times New Roman"/>
              </w:rPr>
              <w:t xml:space="preserve">i Tv (hygiena pohybových </w:t>
            </w:r>
            <w:r w:rsidRPr="00427948">
              <w:rPr>
                <w:rFonts w:eastAsia="TimesNewRoman" w:cs="Times New Roman"/>
              </w:rPr>
              <w:t>č</w:t>
            </w:r>
            <w:r w:rsidRPr="00427948">
              <w:rPr>
                <w:rFonts w:cs="Times New Roman"/>
              </w:rPr>
              <w:t>inností a cvi</w:t>
            </w:r>
            <w:r w:rsidRPr="00427948">
              <w:rPr>
                <w:rFonts w:eastAsia="TimesNewRoman" w:cs="Times New Roman"/>
              </w:rPr>
              <w:t>č</w:t>
            </w:r>
            <w:r w:rsidRPr="00427948">
              <w:rPr>
                <w:rFonts w:cs="Times New Roman"/>
              </w:rPr>
              <w:t>ebního prost</w:t>
            </w:r>
            <w:r w:rsidRPr="00427948">
              <w:rPr>
                <w:rFonts w:eastAsia="TimesNewRoman" w:cs="Times New Roman"/>
              </w:rPr>
              <w:t>ř</w:t>
            </w:r>
            <w:r w:rsidRPr="00427948">
              <w:rPr>
                <w:rFonts w:cs="Times New Roman"/>
              </w:rPr>
              <w:t>edí, vhodné oble</w:t>
            </w:r>
            <w:r w:rsidRPr="00427948">
              <w:rPr>
                <w:rFonts w:eastAsia="TimesNewRoman" w:cs="Times New Roman"/>
              </w:rPr>
              <w:t>č</w:t>
            </w:r>
            <w:r w:rsidRPr="00427948">
              <w:rPr>
                <w:rFonts w:cs="Times New Roman"/>
              </w:rPr>
              <w:t>ení a obutí pro pohybové aktivity); bezpe</w:t>
            </w:r>
            <w:r w:rsidRPr="00427948">
              <w:rPr>
                <w:rFonts w:eastAsia="TimesNewRoman" w:cs="Times New Roman"/>
              </w:rPr>
              <w:t>č</w:t>
            </w:r>
            <w:r w:rsidRPr="00427948">
              <w:rPr>
                <w:rFonts w:cs="Times New Roman"/>
              </w:rPr>
              <w:t>nost p</w:t>
            </w:r>
            <w:r w:rsidRPr="00427948">
              <w:rPr>
                <w:rFonts w:eastAsia="TimesNewRoman" w:cs="Times New Roman"/>
              </w:rPr>
              <w:t>ř</w:t>
            </w:r>
            <w:r w:rsidRPr="00427948">
              <w:rPr>
                <w:rFonts w:cs="Times New Roman"/>
              </w:rPr>
              <w:t xml:space="preserve">i pohybových </w:t>
            </w:r>
            <w:r w:rsidRPr="00427948">
              <w:rPr>
                <w:rFonts w:eastAsia="TimesNewRoman" w:cs="Times New Roman"/>
              </w:rPr>
              <w:t>č</w:t>
            </w:r>
            <w:r w:rsidRPr="00427948">
              <w:rPr>
                <w:rFonts w:cs="Times New Roman"/>
              </w:rPr>
              <w:t>innostech (organizace a bezpe</w:t>
            </w:r>
            <w:r w:rsidRPr="00427948">
              <w:rPr>
                <w:rFonts w:eastAsia="TimesNewRoman" w:cs="Times New Roman"/>
              </w:rPr>
              <w:t>č</w:t>
            </w:r>
            <w:r w:rsidRPr="00427948">
              <w:rPr>
                <w:rFonts w:cs="Times New Roman"/>
              </w:rPr>
              <w:t>nost cvi</w:t>
            </w:r>
            <w:r w:rsidRPr="00427948">
              <w:rPr>
                <w:rFonts w:eastAsia="TimesNewRoman" w:cs="Times New Roman"/>
              </w:rPr>
              <w:t>č</w:t>
            </w:r>
            <w:r w:rsidRPr="00427948">
              <w:rPr>
                <w:rFonts w:cs="Times New Roman"/>
              </w:rPr>
              <w:t>ebního prostoru, bezpe</w:t>
            </w:r>
            <w:r w:rsidRPr="00427948">
              <w:rPr>
                <w:rFonts w:eastAsia="TimesNewRoman" w:cs="Times New Roman"/>
              </w:rPr>
              <w:t>č</w:t>
            </w:r>
            <w:r w:rsidRPr="00427948">
              <w:rPr>
                <w:rFonts w:cs="Times New Roman"/>
              </w:rPr>
              <w:t>ná p</w:t>
            </w:r>
            <w:r w:rsidRPr="00427948">
              <w:rPr>
                <w:rFonts w:eastAsia="TimesNewRoman" w:cs="Times New Roman"/>
              </w:rPr>
              <w:t>ř</w:t>
            </w:r>
            <w:r w:rsidRPr="00427948">
              <w:rPr>
                <w:rFonts w:cs="Times New Roman"/>
              </w:rPr>
              <w:t>íprava a ukládání ná</w:t>
            </w:r>
            <w:r w:rsidRPr="00427948">
              <w:rPr>
                <w:rFonts w:eastAsia="TimesNewRoman" w:cs="Times New Roman"/>
              </w:rPr>
              <w:t>ř</w:t>
            </w:r>
            <w:r w:rsidRPr="00427948">
              <w:rPr>
                <w:rFonts w:cs="Times New Roman"/>
              </w:rPr>
              <w:t>adí, ná</w:t>
            </w:r>
            <w:r w:rsidRPr="00427948">
              <w:rPr>
                <w:rFonts w:eastAsia="TimesNewRoman" w:cs="Times New Roman"/>
              </w:rPr>
              <w:t>č</w:t>
            </w:r>
            <w:r w:rsidRPr="00427948">
              <w:rPr>
                <w:rFonts w:cs="Times New Roman"/>
              </w:rPr>
              <w:t>iní a pom</w:t>
            </w:r>
            <w:r w:rsidRPr="00427948">
              <w:rPr>
                <w:rFonts w:eastAsia="TimesNewRoman" w:cs="Times New Roman"/>
              </w:rPr>
              <w:t>ů</w:t>
            </w:r>
            <w:r w:rsidRPr="00427948">
              <w:rPr>
                <w:rFonts w:cs="Times New Roman"/>
              </w:rPr>
              <w:t>cek, první pomoc v podmínkách TV)</w:t>
            </w:r>
          </w:p>
        </w:tc>
        <w:tc>
          <w:tcPr>
            <w:tcW w:w="992" w:type="dxa"/>
          </w:tcPr>
          <w:p w:rsidR="00973ED9" w:rsidRPr="00427948" w:rsidRDefault="00973ED9" w:rsidP="00455D51"/>
        </w:tc>
        <w:tc>
          <w:tcPr>
            <w:tcW w:w="2234" w:type="dxa"/>
          </w:tcPr>
          <w:p w:rsidR="00973ED9" w:rsidRPr="00427948" w:rsidRDefault="00973ED9" w:rsidP="00455D51"/>
        </w:tc>
      </w:tr>
      <w:tr w:rsidR="00973ED9" w:rsidRPr="00427948" w:rsidTr="00CD3563">
        <w:tc>
          <w:tcPr>
            <w:tcW w:w="2900" w:type="dxa"/>
          </w:tcPr>
          <w:p w:rsidR="00973ED9" w:rsidRPr="00427948" w:rsidRDefault="00973ED9" w:rsidP="00473F83">
            <w:pPr>
              <w:autoSpaceDE w:val="0"/>
              <w:autoSpaceDN w:val="0"/>
              <w:adjustRightInd w:val="0"/>
              <w:rPr>
                <w:rFonts w:cs="Times New Roman"/>
              </w:rPr>
            </w:pPr>
            <w:r w:rsidRPr="00427948">
              <w:rPr>
                <w:rFonts w:cs="Times New Roman"/>
              </w:rPr>
              <w:t>jedná v duchu fair play: dodržuje pravidla her a sout</w:t>
            </w:r>
            <w:r w:rsidRPr="00427948">
              <w:rPr>
                <w:rFonts w:ascii="TimesNewRoman" w:eastAsia="TimesNewRoman" w:cs="TimesNewRoman" w:hint="eastAsia"/>
              </w:rPr>
              <w:t>ě</w:t>
            </w:r>
            <w:r w:rsidRPr="00427948">
              <w:rPr>
                <w:rFonts w:cs="Times New Roman"/>
              </w:rPr>
              <w:t>ží, pozná a ozna</w:t>
            </w:r>
            <w:r w:rsidRPr="00427948">
              <w:rPr>
                <w:rFonts w:ascii="TimesNewRoman" w:eastAsia="TimesNewRoman" w:cs="TimesNewRoman" w:hint="eastAsia"/>
              </w:rPr>
              <w:t>č</w:t>
            </w:r>
            <w:r w:rsidRPr="00427948">
              <w:rPr>
                <w:rFonts w:cs="Times New Roman"/>
              </w:rPr>
              <w:t>í zjevné p</w:t>
            </w:r>
            <w:r w:rsidRPr="00427948">
              <w:rPr>
                <w:rFonts w:ascii="TimesNewRoman" w:eastAsia="TimesNewRoman" w:cs="TimesNewRoman" w:hint="eastAsia"/>
              </w:rPr>
              <w:t>ř</w:t>
            </w:r>
            <w:r w:rsidRPr="00427948">
              <w:rPr>
                <w:rFonts w:cs="Times New Roman"/>
              </w:rPr>
              <w:t>estupky proti pravidl</w:t>
            </w:r>
            <w:r w:rsidRPr="00427948">
              <w:rPr>
                <w:rFonts w:ascii="TimesNewRoman" w:eastAsia="TimesNewRoman" w:cs="TimesNewRoman" w:hint="eastAsia"/>
              </w:rPr>
              <w:t>ů</w:t>
            </w:r>
            <w:r w:rsidRPr="00427948">
              <w:rPr>
                <w:rFonts w:cs="Times New Roman"/>
              </w:rPr>
              <w:t>m a adekvátn</w:t>
            </w:r>
            <w:r w:rsidRPr="00427948">
              <w:rPr>
                <w:rFonts w:ascii="TimesNewRoman" w:eastAsia="TimesNewRoman" w:cs="TimesNewRoman" w:hint="eastAsia"/>
              </w:rPr>
              <w:t>ě</w:t>
            </w:r>
            <w:r w:rsidRPr="00427948">
              <w:rPr>
                <w:rFonts w:cs="Times New Roman"/>
              </w:rPr>
              <w:t xml:space="preserve"> na n</w:t>
            </w:r>
            <w:r w:rsidRPr="00427948">
              <w:rPr>
                <w:rFonts w:ascii="TimesNewRoman" w:eastAsia="TimesNewRoman" w:cs="TimesNewRoman" w:hint="eastAsia"/>
              </w:rPr>
              <w:t>ě</w:t>
            </w:r>
            <w:r w:rsidRPr="00427948">
              <w:rPr>
                <w:rFonts w:ascii="TimesNewRoman" w:eastAsia="TimesNewRoman" w:cs="TimesNewRoman"/>
              </w:rPr>
              <w:t xml:space="preserve"> </w:t>
            </w:r>
            <w:r w:rsidRPr="00427948">
              <w:rPr>
                <w:rFonts w:cs="Times New Roman"/>
              </w:rPr>
              <w:t>reaguje; respektuje p</w:t>
            </w:r>
            <w:r w:rsidRPr="00427948">
              <w:rPr>
                <w:rFonts w:ascii="TimesNewRoman" w:eastAsia="TimesNewRoman" w:cs="TimesNewRoman" w:hint="eastAsia"/>
              </w:rPr>
              <w:t>ř</w:t>
            </w:r>
            <w:r w:rsidRPr="00427948">
              <w:rPr>
                <w:rFonts w:cs="Times New Roman"/>
              </w:rPr>
              <w:t xml:space="preserve">i pohybových </w:t>
            </w:r>
            <w:r w:rsidRPr="00427948">
              <w:rPr>
                <w:rFonts w:ascii="TimesNewRoman" w:eastAsia="TimesNewRoman" w:cs="TimesNewRoman" w:hint="eastAsia"/>
              </w:rPr>
              <w:t>č</w:t>
            </w:r>
            <w:r w:rsidRPr="00427948">
              <w:rPr>
                <w:rFonts w:cs="Times New Roman"/>
              </w:rPr>
              <w:t>innostech opa</w:t>
            </w:r>
            <w:r w:rsidRPr="00427948">
              <w:rPr>
                <w:rFonts w:ascii="TimesNewRoman" w:eastAsia="TimesNewRoman" w:cs="TimesNewRoman" w:hint="eastAsia"/>
              </w:rPr>
              <w:t>č</w:t>
            </w:r>
            <w:r w:rsidRPr="00427948">
              <w:rPr>
                <w:rFonts w:cs="Times New Roman"/>
              </w:rPr>
              <w:t>né pohlaví</w:t>
            </w:r>
          </w:p>
        </w:tc>
        <w:tc>
          <w:tcPr>
            <w:tcW w:w="3162" w:type="dxa"/>
          </w:tcPr>
          <w:p w:rsidR="00973ED9" w:rsidRPr="00427948" w:rsidRDefault="00973ED9" w:rsidP="00AD3618">
            <w:pPr>
              <w:pStyle w:val="Odstavecseseznamem"/>
              <w:numPr>
                <w:ilvl w:val="0"/>
                <w:numId w:val="74"/>
              </w:numPr>
              <w:autoSpaceDE w:val="0"/>
              <w:autoSpaceDN w:val="0"/>
              <w:adjustRightInd w:val="0"/>
              <w:rPr>
                <w:rFonts w:cs="Times New Roman"/>
              </w:rPr>
            </w:pPr>
            <w:r w:rsidRPr="00427948">
              <w:rPr>
                <w:rFonts w:cs="Times New Roman"/>
              </w:rPr>
              <w:t>zásady jednání a chování (fair play, olympijské ideály a symboly)</w:t>
            </w:r>
          </w:p>
        </w:tc>
        <w:tc>
          <w:tcPr>
            <w:tcW w:w="992" w:type="dxa"/>
          </w:tcPr>
          <w:p w:rsidR="00973ED9" w:rsidRPr="00427948" w:rsidRDefault="00973ED9" w:rsidP="00455D51"/>
        </w:tc>
        <w:tc>
          <w:tcPr>
            <w:tcW w:w="2234" w:type="dxa"/>
          </w:tcPr>
          <w:p w:rsidR="00973ED9" w:rsidRPr="00427948" w:rsidRDefault="00CD3563" w:rsidP="00455D51">
            <w:r>
              <w:t>OSV/1,2,3</w:t>
            </w:r>
          </w:p>
        </w:tc>
      </w:tr>
      <w:tr w:rsidR="00973ED9" w:rsidRPr="00427948" w:rsidTr="00CD3563">
        <w:tc>
          <w:tcPr>
            <w:tcW w:w="2900" w:type="dxa"/>
          </w:tcPr>
          <w:p w:rsidR="00973ED9" w:rsidRPr="00427948" w:rsidRDefault="00973ED9" w:rsidP="00A97EE6">
            <w:pPr>
              <w:autoSpaceDE w:val="0"/>
              <w:autoSpaceDN w:val="0"/>
              <w:adjustRightInd w:val="0"/>
              <w:rPr>
                <w:rFonts w:cs="Times New Roman"/>
              </w:rPr>
            </w:pPr>
            <w:r w:rsidRPr="00427948">
              <w:rPr>
                <w:rFonts w:cs="Times New Roman"/>
              </w:rPr>
              <w:t>užívá p</w:t>
            </w:r>
            <w:r w:rsidRPr="00427948">
              <w:rPr>
                <w:rFonts w:ascii="TimesNewRoman" w:eastAsia="TimesNewRoman" w:cs="TimesNewRoman" w:hint="eastAsia"/>
              </w:rPr>
              <w:t>ř</w:t>
            </w:r>
            <w:r w:rsidRPr="00427948">
              <w:rPr>
                <w:rFonts w:cs="Times New Roman"/>
              </w:rPr>
              <w:t xml:space="preserve">i pohybové </w:t>
            </w:r>
            <w:r w:rsidRPr="00427948">
              <w:rPr>
                <w:rFonts w:ascii="TimesNewRoman" w:eastAsia="TimesNewRoman" w:cs="TimesNewRoman" w:hint="eastAsia"/>
              </w:rPr>
              <w:t>č</w:t>
            </w:r>
            <w:r w:rsidRPr="00427948">
              <w:rPr>
                <w:rFonts w:cs="Times New Roman"/>
              </w:rPr>
              <w:t>innosti základní osvojované t</w:t>
            </w:r>
            <w:r w:rsidRPr="00427948">
              <w:rPr>
                <w:rFonts w:ascii="TimesNewRoman" w:eastAsia="TimesNewRoman" w:cs="TimesNewRoman" w:hint="eastAsia"/>
              </w:rPr>
              <w:t>ě</w:t>
            </w:r>
            <w:r w:rsidRPr="00427948">
              <w:rPr>
                <w:rFonts w:cs="Times New Roman"/>
              </w:rPr>
              <w:t>locvi</w:t>
            </w:r>
            <w:r w:rsidRPr="00427948">
              <w:rPr>
                <w:rFonts w:ascii="TimesNewRoman" w:eastAsia="TimesNewRoman" w:cs="TimesNewRoman" w:hint="eastAsia"/>
              </w:rPr>
              <w:t>č</w:t>
            </w:r>
            <w:r w:rsidRPr="00427948">
              <w:rPr>
                <w:rFonts w:cs="Times New Roman"/>
              </w:rPr>
              <w:t>né</w:t>
            </w:r>
          </w:p>
          <w:p w:rsidR="00973ED9" w:rsidRPr="00427948" w:rsidRDefault="00973ED9" w:rsidP="005545F3">
            <w:pPr>
              <w:autoSpaceDE w:val="0"/>
              <w:autoSpaceDN w:val="0"/>
              <w:adjustRightInd w:val="0"/>
              <w:rPr>
                <w:rFonts w:cs="Times New Roman"/>
              </w:rPr>
            </w:pPr>
            <w:r w:rsidRPr="00427948">
              <w:rPr>
                <w:rFonts w:cs="Times New Roman"/>
              </w:rPr>
              <w:t>názvosloví; cvi</w:t>
            </w:r>
            <w:r w:rsidRPr="00427948">
              <w:rPr>
                <w:rFonts w:ascii="TimesNewRoman" w:eastAsia="TimesNewRoman" w:cs="TimesNewRoman" w:hint="eastAsia"/>
              </w:rPr>
              <w:t>č</w:t>
            </w:r>
            <w:r w:rsidRPr="00427948">
              <w:rPr>
                <w:rFonts w:cs="Times New Roman"/>
              </w:rPr>
              <w:t>í podle jednoduchého nákresu, popisu cvi</w:t>
            </w:r>
            <w:r w:rsidRPr="00427948">
              <w:rPr>
                <w:rFonts w:ascii="TimesNewRoman" w:eastAsia="TimesNewRoman" w:cs="TimesNewRoman" w:hint="eastAsia"/>
              </w:rPr>
              <w:t>č</w:t>
            </w:r>
            <w:r w:rsidRPr="00427948">
              <w:rPr>
                <w:rFonts w:cs="Times New Roman"/>
              </w:rPr>
              <w:t>ení</w:t>
            </w:r>
          </w:p>
        </w:tc>
        <w:tc>
          <w:tcPr>
            <w:tcW w:w="3162" w:type="dxa"/>
          </w:tcPr>
          <w:p w:rsidR="00973ED9" w:rsidRPr="00427948" w:rsidRDefault="00973ED9" w:rsidP="00AD3618">
            <w:pPr>
              <w:pStyle w:val="Odstavecseseznamem"/>
              <w:numPr>
                <w:ilvl w:val="0"/>
                <w:numId w:val="73"/>
              </w:numPr>
              <w:autoSpaceDE w:val="0"/>
              <w:autoSpaceDN w:val="0"/>
              <w:adjustRightInd w:val="0"/>
              <w:rPr>
                <w:rFonts w:cs="Times New Roman"/>
              </w:rPr>
            </w:pPr>
            <w:r w:rsidRPr="00427948">
              <w:rPr>
                <w:rFonts w:cs="Times New Roman"/>
              </w:rPr>
              <w:t>komunikace v Tv (základní t</w:t>
            </w:r>
            <w:r w:rsidRPr="00427948">
              <w:rPr>
                <w:rFonts w:eastAsia="TimesNewRoman" w:cs="Times New Roman"/>
              </w:rPr>
              <w:t>ě</w:t>
            </w:r>
            <w:r w:rsidRPr="00427948">
              <w:rPr>
                <w:rFonts w:cs="Times New Roman"/>
              </w:rPr>
              <w:t>locvi</w:t>
            </w:r>
            <w:r w:rsidRPr="00427948">
              <w:rPr>
                <w:rFonts w:eastAsia="TimesNewRoman" w:cs="Times New Roman"/>
              </w:rPr>
              <w:t>č</w:t>
            </w:r>
            <w:r w:rsidRPr="00427948">
              <w:rPr>
                <w:rFonts w:cs="Times New Roman"/>
              </w:rPr>
              <w:t xml:space="preserve">né názvosloví osvojovaných </w:t>
            </w:r>
            <w:r w:rsidRPr="00427948">
              <w:rPr>
                <w:rFonts w:eastAsia="TimesNewRoman" w:cs="Times New Roman"/>
              </w:rPr>
              <w:t>č</w:t>
            </w:r>
            <w:r w:rsidRPr="00427948">
              <w:rPr>
                <w:rFonts w:cs="Times New Roman"/>
              </w:rPr>
              <w:t>inností, smluvené povely, signály)</w:t>
            </w:r>
          </w:p>
        </w:tc>
        <w:tc>
          <w:tcPr>
            <w:tcW w:w="992" w:type="dxa"/>
          </w:tcPr>
          <w:p w:rsidR="00973ED9" w:rsidRPr="00427948" w:rsidRDefault="00973ED9" w:rsidP="00455D51"/>
        </w:tc>
        <w:tc>
          <w:tcPr>
            <w:tcW w:w="2234" w:type="dxa"/>
          </w:tcPr>
          <w:p w:rsidR="00973ED9" w:rsidRPr="00427948" w:rsidRDefault="00973ED9" w:rsidP="00455D51"/>
        </w:tc>
      </w:tr>
      <w:tr w:rsidR="00973ED9" w:rsidRPr="00427948" w:rsidTr="00CD3563">
        <w:tc>
          <w:tcPr>
            <w:tcW w:w="2900" w:type="dxa"/>
          </w:tcPr>
          <w:p w:rsidR="00973ED9" w:rsidRPr="00427948" w:rsidRDefault="00973ED9" w:rsidP="005545F3">
            <w:pPr>
              <w:autoSpaceDE w:val="0"/>
              <w:autoSpaceDN w:val="0"/>
              <w:adjustRightInd w:val="0"/>
              <w:rPr>
                <w:rFonts w:cs="Times New Roman"/>
              </w:rPr>
            </w:pPr>
            <w:r w:rsidRPr="00427948">
              <w:rPr>
                <w:rFonts w:cs="Times New Roman"/>
              </w:rPr>
              <w:t>zm</w:t>
            </w:r>
            <w:r w:rsidRPr="00427948">
              <w:rPr>
                <w:rFonts w:ascii="TimesNewRoman" w:eastAsia="TimesNewRoman" w:cs="TimesNewRoman" w:hint="eastAsia"/>
              </w:rPr>
              <w:t>ěř</w:t>
            </w:r>
            <w:r w:rsidRPr="00427948">
              <w:rPr>
                <w:rFonts w:cs="Times New Roman"/>
              </w:rPr>
              <w:t>í základní pohybové výkony a porovná je s p</w:t>
            </w:r>
            <w:r w:rsidRPr="00427948">
              <w:rPr>
                <w:rFonts w:ascii="TimesNewRoman" w:eastAsia="TimesNewRoman" w:cs="TimesNewRoman" w:hint="eastAsia"/>
              </w:rPr>
              <w:t>ř</w:t>
            </w:r>
            <w:r w:rsidRPr="00427948">
              <w:rPr>
                <w:rFonts w:cs="Times New Roman"/>
              </w:rPr>
              <w:t>edchozími výsledky</w:t>
            </w:r>
          </w:p>
        </w:tc>
        <w:tc>
          <w:tcPr>
            <w:tcW w:w="3162" w:type="dxa"/>
          </w:tcPr>
          <w:p w:rsidR="00973ED9" w:rsidRPr="00427948" w:rsidRDefault="00973ED9" w:rsidP="00AD3618">
            <w:pPr>
              <w:pStyle w:val="Odstavecseseznamem"/>
              <w:numPr>
                <w:ilvl w:val="0"/>
                <w:numId w:val="72"/>
              </w:numPr>
              <w:autoSpaceDE w:val="0"/>
              <w:autoSpaceDN w:val="0"/>
              <w:adjustRightInd w:val="0"/>
              <w:rPr>
                <w:rFonts w:cs="Times New Roman"/>
              </w:rPr>
            </w:pPr>
            <w:r w:rsidRPr="00427948">
              <w:rPr>
                <w:rFonts w:cs="Times New Roman"/>
              </w:rPr>
              <w:t>m</w:t>
            </w:r>
            <w:r w:rsidRPr="00427948">
              <w:rPr>
                <w:rFonts w:eastAsia="TimesNewRoman" w:cs="Times New Roman"/>
              </w:rPr>
              <w:t>ěř</w:t>
            </w:r>
            <w:r w:rsidRPr="00427948">
              <w:rPr>
                <w:rFonts w:cs="Times New Roman"/>
              </w:rPr>
              <w:t>ení a posuzování pohybových dovedností (m</w:t>
            </w:r>
            <w:r w:rsidRPr="00427948">
              <w:rPr>
                <w:rFonts w:eastAsia="TimesNewRoman" w:cs="Times New Roman"/>
              </w:rPr>
              <w:t>ěř</w:t>
            </w:r>
            <w:r w:rsidRPr="00427948">
              <w:rPr>
                <w:rFonts w:cs="Times New Roman"/>
              </w:rPr>
              <w:t>ení výkon</w:t>
            </w:r>
            <w:r w:rsidRPr="00427948">
              <w:rPr>
                <w:rFonts w:eastAsia="TimesNewRoman" w:cs="Times New Roman"/>
              </w:rPr>
              <w:t>ů</w:t>
            </w:r>
            <w:r w:rsidRPr="00427948">
              <w:rPr>
                <w:rFonts w:cs="Times New Roman"/>
              </w:rPr>
              <w:t>, základní pohybové testy)</w:t>
            </w:r>
          </w:p>
          <w:p w:rsidR="00973ED9" w:rsidRPr="00427948" w:rsidRDefault="00973ED9" w:rsidP="00AD3618">
            <w:pPr>
              <w:pStyle w:val="Odstavecseseznamem"/>
              <w:numPr>
                <w:ilvl w:val="0"/>
                <w:numId w:val="71"/>
              </w:numPr>
              <w:autoSpaceDE w:val="0"/>
              <w:autoSpaceDN w:val="0"/>
              <w:adjustRightInd w:val="0"/>
              <w:rPr>
                <w:rFonts w:cs="Times New Roman"/>
              </w:rPr>
            </w:pPr>
            <w:r w:rsidRPr="00427948">
              <w:rPr>
                <w:rFonts w:cs="Times New Roman"/>
              </w:rPr>
              <w:t>b</w:t>
            </w:r>
            <w:r w:rsidRPr="00427948">
              <w:rPr>
                <w:rFonts w:eastAsia="TimesNewRoman" w:cs="Times New Roman"/>
              </w:rPr>
              <w:t>ě</w:t>
            </w:r>
            <w:r w:rsidRPr="00427948">
              <w:rPr>
                <w:rFonts w:cs="Times New Roman"/>
              </w:rPr>
              <w:t xml:space="preserve">h na 60m,vytrvalostní </w:t>
            </w:r>
            <w:r w:rsidRPr="00427948">
              <w:rPr>
                <w:rFonts w:cs="Times New Roman"/>
              </w:rPr>
              <w:lastRenderedPageBreak/>
              <w:t>b</w:t>
            </w:r>
            <w:r w:rsidRPr="00427948">
              <w:rPr>
                <w:rFonts w:eastAsia="TimesNewRoman" w:cs="Times New Roman"/>
              </w:rPr>
              <w:t>ě</w:t>
            </w:r>
            <w:r w:rsidRPr="00427948">
              <w:rPr>
                <w:rFonts w:cs="Times New Roman"/>
              </w:rPr>
              <w:t>h, štafetový b</w:t>
            </w:r>
            <w:r w:rsidRPr="00427948">
              <w:rPr>
                <w:rFonts w:eastAsia="TimesNewRoman" w:cs="Times New Roman"/>
              </w:rPr>
              <w:t>ě</w:t>
            </w:r>
            <w:r w:rsidRPr="00427948">
              <w:rPr>
                <w:rFonts w:cs="Times New Roman"/>
              </w:rPr>
              <w:t>h,</w:t>
            </w:r>
          </w:p>
          <w:p w:rsidR="00973ED9" w:rsidRPr="00427948" w:rsidRDefault="00973ED9" w:rsidP="00AD3618">
            <w:pPr>
              <w:pStyle w:val="Odstavecseseznamem"/>
              <w:numPr>
                <w:ilvl w:val="0"/>
                <w:numId w:val="70"/>
              </w:numPr>
              <w:autoSpaceDE w:val="0"/>
              <w:autoSpaceDN w:val="0"/>
              <w:adjustRightInd w:val="0"/>
              <w:rPr>
                <w:rFonts w:cs="Times New Roman"/>
              </w:rPr>
            </w:pPr>
            <w:r w:rsidRPr="00427948">
              <w:rPr>
                <w:rFonts w:cs="Times New Roman"/>
              </w:rPr>
              <w:t>skok daleký,</w:t>
            </w:r>
          </w:p>
          <w:p w:rsidR="00973ED9" w:rsidRPr="00427948" w:rsidRDefault="00973ED9" w:rsidP="00AD3618">
            <w:pPr>
              <w:pStyle w:val="Odstavecseseznamem"/>
              <w:numPr>
                <w:ilvl w:val="0"/>
                <w:numId w:val="69"/>
              </w:numPr>
              <w:autoSpaceDE w:val="0"/>
              <w:autoSpaceDN w:val="0"/>
              <w:adjustRightInd w:val="0"/>
              <w:rPr>
                <w:rFonts w:cs="Times New Roman"/>
              </w:rPr>
            </w:pPr>
            <w:r w:rsidRPr="00427948">
              <w:rPr>
                <w:rFonts w:cs="Times New Roman"/>
              </w:rPr>
              <w:t>hod kriketovým mí</w:t>
            </w:r>
            <w:r w:rsidRPr="00427948">
              <w:rPr>
                <w:rFonts w:eastAsia="TimesNewRoman" w:cs="Times New Roman"/>
              </w:rPr>
              <w:t>č</w:t>
            </w:r>
            <w:r w:rsidRPr="00427948">
              <w:rPr>
                <w:rFonts w:cs="Times New Roman"/>
              </w:rPr>
              <w:t>kem,</w:t>
            </w:r>
          </w:p>
          <w:p w:rsidR="00973ED9" w:rsidRPr="00427948" w:rsidRDefault="00973ED9" w:rsidP="00AD3618">
            <w:pPr>
              <w:pStyle w:val="Odstavecseseznamem"/>
              <w:numPr>
                <w:ilvl w:val="0"/>
                <w:numId w:val="68"/>
              </w:numPr>
              <w:autoSpaceDE w:val="0"/>
              <w:autoSpaceDN w:val="0"/>
              <w:adjustRightInd w:val="0"/>
              <w:rPr>
                <w:rFonts w:cs="Times New Roman"/>
              </w:rPr>
            </w:pPr>
            <w:r w:rsidRPr="00427948">
              <w:rPr>
                <w:rFonts w:cs="Times New Roman"/>
              </w:rPr>
              <w:t>kotoul vp</w:t>
            </w:r>
            <w:r w:rsidRPr="00427948">
              <w:rPr>
                <w:rFonts w:eastAsia="TimesNewRoman" w:cs="Times New Roman"/>
              </w:rPr>
              <w:t>ř</w:t>
            </w:r>
            <w:r w:rsidRPr="00427948">
              <w:rPr>
                <w:rFonts w:cs="Times New Roman"/>
              </w:rPr>
              <w:t>ed a vzad,</w:t>
            </w:r>
          </w:p>
          <w:p w:rsidR="00973ED9" w:rsidRPr="00427948" w:rsidRDefault="00973ED9" w:rsidP="00AD3618">
            <w:pPr>
              <w:pStyle w:val="Odstavecseseznamem"/>
              <w:numPr>
                <w:ilvl w:val="0"/>
                <w:numId w:val="67"/>
              </w:numPr>
              <w:autoSpaceDE w:val="0"/>
              <w:autoSpaceDN w:val="0"/>
              <w:adjustRightInd w:val="0"/>
              <w:rPr>
                <w:rFonts w:cs="Times New Roman"/>
              </w:rPr>
            </w:pPr>
            <w:r w:rsidRPr="00427948">
              <w:rPr>
                <w:rFonts w:cs="Times New Roman"/>
              </w:rPr>
              <w:t>stoj na rukou s pomocí u</w:t>
            </w:r>
            <w:r w:rsidRPr="00427948">
              <w:rPr>
                <w:rFonts w:eastAsia="TimesNewRoman" w:cs="Times New Roman"/>
              </w:rPr>
              <w:t>č</w:t>
            </w:r>
            <w:r w:rsidRPr="00427948">
              <w:rPr>
                <w:rFonts w:cs="Times New Roman"/>
              </w:rPr>
              <w:t>itele,</w:t>
            </w:r>
          </w:p>
          <w:p w:rsidR="00973ED9" w:rsidRPr="00427948" w:rsidRDefault="00973ED9" w:rsidP="00AD3618">
            <w:pPr>
              <w:pStyle w:val="Odstavecseseznamem"/>
              <w:numPr>
                <w:ilvl w:val="0"/>
                <w:numId w:val="66"/>
              </w:numPr>
              <w:autoSpaceDE w:val="0"/>
              <w:autoSpaceDN w:val="0"/>
              <w:adjustRightInd w:val="0"/>
              <w:rPr>
                <w:rFonts w:cs="Times New Roman"/>
              </w:rPr>
            </w:pPr>
            <w:r w:rsidRPr="00427948">
              <w:rPr>
                <w:rFonts w:cs="Times New Roman"/>
              </w:rPr>
              <w:t>šplh na ty</w:t>
            </w:r>
            <w:r w:rsidRPr="00427948">
              <w:rPr>
                <w:rFonts w:eastAsia="TimesNewRoman" w:cs="Times New Roman"/>
              </w:rPr>
              <w:t>č</w:t>
            </w:r>
            <w:r w:rsidRPr="00427948">
              <w:rPr>
                <w:rFonts w:cs="Times New Roman"/>
              </w:rPr>
              <w:t>i i na lan</w:t>
            </w:r>
            <w:r w:rsidRPr="00427948">
              <w:rPr>
                <w:rFonts w:eastAsia="TimesNewRoman" w:cs="Times New Roman"/>
              </w:rPr>
              <w:t>ě</w:t>
            </w:r>
            <w:r w:rsidRPr="00427948">
              <w:rPr>
                <w:rFonts w:cs="Times New Roman"/>
              </w:rPr>
              <w:t>,</w:t>
            </w:r>
          </w:p>
          <w:p w:rsidR="00973ED9" w:rsidRPr="00427948" w:rsidRDefault="00973ED9" w:rsidP="00AD3618">
            <w:pPr>
              <w:pStyle w:val="Odstavecseseznamem"/>
              <w:numPr>
                <w:ilvl w:val="0"/>
                <w:numId w:val="65"/>
              </w:numPr>
              <w:autoSpaceDE w:val="0"/>
              <w:autoSpaceDN w:val="0"/>
              <w:adjustRightInd w:val="0"/>
              <w:rPr>
                <w:rFonts w:cs="Times New Roman"/>
              </w:rPr>
            </w:pPr>
            <w:r w:rsidRPr="00427948">
              <w:rPr>
                <w:rFonts w:cs="Times New Roman"/>
              </w:rPr>
              <w:t>p</w:t>
            </w:r>
            <w:r w:rsidRPr="00427948">
              <w:rPr>
                <w:rFonts w:eastAsia="TimesNewRoman" w:cs="Times New Roman"/>
              </w:rPr>
              <w:t>ř</w:t>
            </w:r>
            <w:r w:rsidRPr="00427948">
              <w:rPr>
                <w:rFonts w:cs="Times New Roman"/>
              </w:rPr>
              <w:t>eskok p</w:t>
            </w:r>
            <w:r w:rsidRPr="00427948">
              <w:rPr>
                <w:rFonts w:eastAsia="TimesNewRoman" w:cs="Times New Roman"/>
              </w:rPr>
              <w:t>ř</w:t>
            </w:r>
            <w:r w:rsidRPr="00427948">
              <w:rPr>
                <w:rFonts w:cs="Times New Roman"/>
              </w:rPr>
              <w:t>es kozu - roznožka (skr</w:t>
            </w:r>
            <w:r w:rsidRPr="00427948">
              <w:rPr>
                <w:rFonts w:eastAsia="TimesNewRoman" w:cs="Times New Roman"/>
              </w:rPr>
              <w:t>č</w:t>
            </w:r>
            <w:r w:rsidRPr="00427948">
              <w:rPr>
                <w:rFonts w:cs="Times New Roman"/>
              </w:rPr>
              <w:t>ka)</w:t>
            </w:r>
          </w:p>
        </w:tc>
        <w:tc>
          <w:tcPr>
            <w:tcW w:w="992" w:type="dxa"/>
          </w:tcPr>
          <w:p w:rsidR="00973ED9" w:rsidRPr="00427948" w:rsidRDefault="00973ED9" w:rsidP="00455D51"/>
        </w:tc>
        <w:tc>
          <w:tcPr>
            <w:tcW w:w="2234" w:type="dxa"/>
          </w:tcPr>
          <w:p w:rsidR="00973ED9" w:rsidRPr="00427948" w:rsidRDefault="00973ED9" w:rsidP="00455D51"/>
        </w:tc>
      </w:tr>
      <w:tr w:rsidR="00973ED9" w:rsidRPr="00427948" w:rsidTr="00CD3563">
        <w:tc>
          <w:tcPr>
            <w:tcW w:w="2900" w:type="dxa"/>
          </w:tcPr>
          <w:p w:rsidR="00973ED9" w:rsidRPr="00427948" w:rsidRDefault="00973ED9" w:rsidP="00A97EE6">
            <w:pPr>
              <w:autoSpaceDE w:val="0"/>
              <w:autoSpaceDN w:val="0"/>
              <w:adjustRightInd w:val="0"/>
              <w:rPr>
                <w:rFonts w:cs="Times New Roman"/>
              </w:rPr>
            </w:pPr>
            <w:r w:rsidRPr="00427948">
              <w:rPr>
                <w:rFonts w:cs="Times New Roman"/>
              </w:rPr>
              <w:lastRenderedPageBreak/>
              <w:t>orientuje se v informa</w:t>
            </w:r>
            <w:r w:rsidRPr="00427948">
              <w:rPr>
                <w:rFonts w:ascii="TimesNewRoman" w:eastAsia="TimesNewRoman" w:cs="TimesNewRoman" w:hint="eastAsia"/>
              </w:rPr>
              <w:t>č</w:t>
            </w:r>
            <w:r w:rsidRPr="00427948">
              <w:rPr>
                <w:rFonts w:cs="Times New Roman"/>
              </w:rPr>
              <w:t>ních zdrojích o pohybových aktivitách a sportovních akcích ve škole i v míst</w:t>
            </w:r>
            <w:r w:rsidRPr="00427948">
              <w:rPr>
                <w:rFonts w:ascii="TimesNewRoman" w:eastAsia="TimesNewRoman" w:cs="TimesNewRoman" w:hint="eastAsia"/>
              </w:rPr>
              <w:t>ě</w:t>
            </w:r>
            <w:r w:rsidRPr="00427948">
              <w:rPr>
                <w:rFonts w:ascii="TimesNewRoman" w:eastAsia="TimesNewRoman" w:cs="TimesNewRoman"/>
              </w:rPr>
              <w:t xml:space="preserve"> </w:t>
            </w:r>
            <w:r w:rsidRPr="00427948">
              <w:rPr>
                <w:rFonts w:cs="Times New Roman"/>
              </w:rPr>
              <w:t>bydlišt</w:t>
            </w:r>
            <w:r w:rsidRPr="00427948">
              <w:rPr>
                <w:rFonts w:ascii="TimesNewRoman" w:eastAsia="TimesNewRoman" w:cs="TimesNewRoman" w:hint="eastAsia"/>
              </w:rPr>
              <w:t>ě</w:t>
            </w:r>
            <w:r w:rsidRPr="00427948">
              <w:rPr>
                <w:rFonts w:cs="Times New Roman"/>
              </w:rPr>
              <w:t>; samostatn</w:t>
            </w:r>
            <w:r w:rsidRPr="00427948">
              <w:rPr>
                <w:rFonts w:ascii="TimesNewRoman" w:eastAsia="TimesNewRoman" w:cs="TimesNewRoman" w:hint="eastAsia"/>
              </w:rPr>
              <w:t>ě</w:t>
            </w:r>
            <w:r w:rsidRPr="00427948">
              <w:rPr>
                <w:rFonts w:ascii="TimesNewRoman" w:eastAsia="TimesNewRoman" w:cs="TimesNewRoman"/>
              </w:rPr>
              <w:t xml:space="preserve"> </w:t>
            </w:r>
            <w:r w:rsidRPr="00427948">
              <w:rPr>
                <w:rFonts w:cs="Times New Roman"/>
              </w:rPr>
              <w:t>získá pot</w:t>
            </w:r>
            <w:r w:rsidRPr="00427948">
              <w:rPr>
                <w:rFonts w:ascii="TimesNewRoman" w:eastAsia="TimesNewRoman" w:cs="TimesNewRoman" w:hint="eastAsia"/>
              </w:rPr>
              <w:t>ř</w:t>
            </w:r>
            <w:r w:rsidRPr="00427948">
              <w:rPr>
                <w:rFonts w:cs="Times New Roman"/>
              </w:rPr>
              <w:t>ebné informace</w:t>
            </w:r>
          </w:p>
        </w:tc>
        <w:tc>
          <w:tcPr>
            <w:tcW w:w="3162" w:type="dxa"/>
          </w:tcPr>
          <w:p w:rsidR="00973ED9" w:rsidRPr="00427948" w:rsidRDefault="00973ED9" w:rsidP="00AD3618">
            <w:pPr>
              <w:pStyle w:val="Odstavecseseznamem"/>
              <w:numPr>
                <w:ilvl w:val="0"/>
                <w:numId w:val="64"/>
              </w:numPr>
              <w:autoSpaceDE w:val="0"/>
              <w:autoSpaceDN w:val="0"/>
              <w:adjustRightInd w:val="0"/>
              <w:rPr>
                <w:rFonts w:cs="Times New Roman"/>
              </w:rPr>
            </w:pPr>
            <w:r w:rsidRPr="00427948">
              <w:rPr>
                <w:rFonts w:cs="Times New Roman"/>
              </w:rPr>
              <w:t xml:space="preserve">zdroje informací o pohybových </w:t>
            </w:r>
            <w:r w:rsidRPr="00427948">
              <w:rPr>
                <w:rFonts w:eastAsia="TimesNewRoman" w:cs="Times New Roman"/>
              </w:rPr>
              <w:t>č</w:t>
            </w:r>
            <w:r w:rsidRPr="00427948">
              <w:rPr>
                <w:rFonts w:cs="Times New Roman"/>
              </w:rPr>
              <w:t>innostech</w:t>
            </w:r>
          </w:p>
        </w:tc>
        <w:tc>
          <w:tcPr>
            <w:tcW w:w="992" w:type="dxa"/>
          </w:tcPr>
          <w:p w:rsidR="00973ED9" w:rsidRPr="00427948" w:rsidRDefault="00973ED9" w:rsidP="00455D51"/>
        </w:tc>
        <w:tc>
          <w:tcPr>
            <w:tcW w:w="2234" w:type="dxa"/>
          </w:tcPr>
          <w:p w:rsidR="00973ED9" w:rsidRPr="00427948" w:rsidRDefault="00CD3563" w:rsidP="00455D51">
            <w:r>
              <w:t>MEV/1</w:t>
            </w:r>
          </w:p>
        </w:tc>
      </w:tr>
    </w:tbl>
    <w:p w:rsidR="00CD3563" w:rsidRDefault="00CD3563" w:rsidP="00591373">
      <w:pPr>
        <w:pStyle w:val="Nadpis2"/>
        <w:numPr>
          <w:ilvl w:val="0"/>
          <w:numId w:val="0"/>
        </w:numPr>
        <w:ind w:left="576"/>
        <w:rPr>
          <w:sz w:val="22"/>
          <w:szCs w:val="22"/>
        </w:rPr>
      </w:pPr>
    </w:p>
    <w:p w:rsidR="00CD3563" w:rsidRDefault="00CD3563" w:rsidP="00591373">
      <w:pPr>
        <w:pStyle w:val="Nadpis2"/>
        <w:numPr>
          <w:ilvl w:val="0"/>
          <w:numId w:val="0"/>
        </w:numPr>
        <w:ind w:left="576"/>
        <w:rPr>
          <w:sz w:val="22"/>
          <w:szCs w:val="22"/>
        </w:rPr>
      </w:pPr>
    </w:p>
    <w:p w:rsidR="00591373" w:rsidRPr="004720F4" w:rsidRDefault="00591373" w:rsidP="00591373">
      <w:pPr>
        <w:pStyle w:val="Nadpis2"/>
        <w:numPr>
          <w:ilvl w:val="0"/>
          <w:numId w:val="0"/>
        </w:numPr>
        <w:ind w:left="576"/>
        <w:rPr>
          <w:sz w:val="22"/>
          <w:szCs w:val="22"/>
        </w:rPr>
      </w:pPr>
    </w:p>
    <w:p w:rsidR="00591373" w:rsidRPr="00591373" w:rsidRDefault="00591373">
      <w:pPr>
        <w:rPr>
          <w:rFonts w:eastAsiaTheme="majorEastAsia" w:cstheme="majorBidi"/>
          <w:b/>
          <w:bCs/>
          <w:color w:val="4F81BD" w:themeColor="accent1"/>
          <w:sz w:val="22"/>
        </w:rPr>
      </w:pPr>
      <w:r w:rsidRPr="00591373">
        <w:rPr>
          <w:sz w:val="22"/>
        </w:rPr>
        <w:br w:type="page"/>
      </w:r>
    </w:p>
    <w:p w:rsidR="00455D51" w:rsidRPr="00591373" w:rsidRDefault="00455D51" w:rsidP="00455D51">
      <w:pPr>
        <w:pStyle w:val="Nadpis2"/>
        <w:rPr>
          <w:sz w:val="24"/>
          <w:szCs w:val="24"/>
        </w:rPr>
      </w:pPr>
      <w:bookmarkStart w:id="42" w:name="_Toc384903506"/>
      <w:r w:rsidRPr="00591373">
        <w:rPr>
          <w:sz w:val="24"/>
          <w:szCs w:val="24"/>
        </w:rPr>
        <w:lastRenderedPageBreak/>
        <w:t>Člověk a svět práce</w:t>
      </w:r>
      <w:bookmarkEnd w:id="42"/>
    </w:p>
    <w:p w:rsidR="00346E9E" w:rsidRPr="00591373" w:rsidRDefault="00346E9E" w:rsidP="00473F83">
      <w:pPr>
        <w:autoSpaceDE w:val="0"/>
        <w:autoSpaceDN w:val="0"/>
        <w:adjustRightInd w:val="0"/>
        <w:spacing w:after="0" w:line="360" w:lineRule="auto"/>
        <w:jc w:val="both"/>
        <w:rPr>
          <w:rFonts w:cs="Times New Roman"/>
          <w:bCs/>
          <w:iCs/>
          <w:sz w:val="22"/>
        </w:rPr>
      </w:pPr>
      <w:r w:rsidRPr="00591373">
        <w:rPr>
          <w:rFonts w:cs="Times New Roman"/>
          <w:bCs/>
          <w:iCs/>
          <w:sz w:val="22"/>
        </w:rPr>
        <w:t xml:space="preserve">Vzdělávací oblast Člověk a svět práce je v 1. – 5. ročníku </w:t>
      </w:r>
      <w:r w:rsidRPr="00591373">
        <w:rPr>
          <w:rFonts w:cs="Times New Roman"/>
          <w:sz w:val="22"/>
        </w:rPr>
        <w:t>realizována prostřednictvím předmětu Pracovní činnosti.</w:t>
      </w:r>
    </w:p>
    <w:p w:rsidR="00A97EE6" w:rsidRPr="00591373" w:rsidRDefault="00A97EE6" w:rsidP="00473F83">
      <w:pPr>
        <w:autoSpaceDE w:val="0"/>
        <w:autoSpaceDN w:val="0"/>
        <w:adjustRightInd w:val="0"/>
        <w:spacing w:after="0" w:line="360" w:lineRule="auto"/>
        <w:jc w:val="both"/>
        <w:rPr>
          <w:rFonts w:cs="Times New Roman"/>
          <w:b/>
          <w:bCs/>
          <w:iCs/>
          <w:sz w:val="22"/>
        </w:rPr>
      </w:pPr>
      <w:r w:rsidRPr="00591373">
        <w:rPr>
          <w:rFonts w:cs="Times New Roman"/>
          <w:b/>
          <w:bCs/>
          <w:iCs/>
          <w:sz w:val="22"/>
        </w:rPr>
        <w:t xml:space="preserve">Charakteristika </w:t>
      </w:r>
      <w:r w:rsidR="00352B61" w:rsidRPr="00591373">
        <w:rPr>
          <w:rFonts w:cs="Times New Roman"/>
          <w:b/>
          <w:bCs/>
          <w:iCs/>
          <w:sz w:val="22"/>
        </w:rPr>
        <w:t>vyučovacího</w:t>
      </w:r>
      <w:r w:rsidRPr="00591373">
        <w:rPr>
          <w:rFonts w:cs="Times New Roman"/>
          <w:b/>
          <w:bCs/>
          <w:iCs/>
          <w:sz w:val="22"/>
        </w:rPr>
        <w:t xml:space="preserve"> p</w:t>
      </w:r>
      <w:r w:rsidRPr="00591373">
        <w:rPr>
          <w:rFonts w:ascii="TimesNewRoman" w:eastAsia="TimesNewRoman" w:cs="TimesNewRoman" w:hint="eastAsia"/>
          <w:sz w:val="22"/>
        </w:rPr>
        <w:t>ř</w:t>
      </w:r>
      <w:r w:rsidRPr="00591373">
        <w:rPr>
          <w:rFonts w:cs="Times New Roman"/>
          <w:b/>
          <w:bCs/>
          <w:iCs/>
          <w:sz w:val="22"/>
        </w:rPr>
        <w:t>edm</w:t>
      </w:r>
      <w:r w:rsidRPr="00591373">
        <w:rPr>
          <w:rFonts w:ascii="TimesNewRoman" w:eastAsia="TimesNewRoman" w:cs="TimesNewRoman" w:hint="eastAsia"/>
          <w:sz w:val="22"/>
        </w:rPr>
        <w:t>ě</w:t>
      </w:r>
      <w:r w:rsidRPr="00591373">
        <w:rPr>
          <w:rFonts w:cs="Times New Roman"/>
          <w:b/>
          <w:bCs/>
          <w:iCs/>
          <w:sz w:val="22"/>
        </w:rPr>
        <w:t>tu</w:t>
      </w:r>
    </w:p>
    <w:p w:rsidR="00A97EE6" w:rsidRPr="00591373" w:rsidRDefault="00A97EE6" w:rsidP="00473F83">
      <w:pPr>
        <w:autoSpaceDE w:val="0"/>
        <w:autoSpaceDN w:val="0"/>
        <w:adjustRightInd w:val="0"/>
        <w:spacing w:after="0" w:line="360" w:lineRule="auto"/>
        <w:jc w:val="both"/>
        <w:rPr>
          <w:rFonts w:cs="Times New Roman"/>
          <w:sz w:val="22"/>
        </w:rPr>
      </w:pPr>
      <w:r w:rsidRPr="00591373">
        <w:rPr>
          <w:rFonts w:cs="Times New Roman"/>
          <w:b/>
          <w:bCs/>
          <w:sz w:val="22"/>
        </w:rPr>
        <w:t xml:space="preserve">PRACOVNÍ </w:t>
      </w:r>
      <w:r w:rsidRPr="00591373">
        <w:rPr>
          <w:rFonts w:ascii="TimesNewRoman" w:eastAsia="TimesNewRoman" w:cs="TimesNewRoman" w:hint="eastAsia"/>
          <w:b/>
          <w:sz w:val="22"/>
        </w:rPr>
        <w:t>Č</w:t>
      </w:r>
      <w:r w:rsidRPr="00591373">
        <w:rPr>
          <w:rFonts w:cs="Times New Roman"/>
          <w:b/>
          <w:bCs/>
          <w:sz w:val="22"/>
        </w:rPr>
        <w:t xml:space="preserve">INNOSTI </w:t>
      </w:r>
      <w:r w:rsidRPr="00591373">
        <w:rPr>
          <w:rFonts w:cs="Times New Roman"/>
          <w:sz w:val="22"/>
        </w:rPr>
        <w:t>jsou vyu</w:t>
      </w:r>
      <w:r w:rsidRPr="00591373">
        <w:rPr>
          <w:rFonts w:ascii="TimesNewRoman" w:eastAsia="TimesNewRoman" w:cs="TimesNewRoman" w:hint="eastAsia"/>
          <w:sz w:val="22"/>
        </w:rPr>
        <w:t>č</w:t>
      </w:r>
      <w:r w:rsidRPr="00591373">
        <w:rPr>
          <w:rFonts w:cs="Times New Roman"/>
          <w:sz w:val="22"/>
        </w:rPr>
        <w:t>ovacím p</w:t>
      </w:r>
      <w:r w:rsidRPr="00591373">
        <w:rPr>
          <w:rFonts w:ascii="TimesNewRoman" w:eastAsia="TimesNewRoman" w:cs="TimesNewRoman" w:hint="eastAsia"/>
          <w:sz w:val="22"/>
        </w:rPr>
        <w:t>ř</w:t>
      </w:r>
      <w:r w:rsidRPr="00591373">
        <w:rPr>
          <w:rFonts w:cs="Times New Roman"/>
          <w:sz w:val="22"/>
        </w:rPr>
        <w:t>edm</w:t>
      </w:r>
      <w:r w:rsidRPr="00591373">
        <w:rPr>
          <w:rFonts w:ascii="TimesNewRoman" w:eastAsia="TimesNewRoman" w:cs="TimesNewRoman" w:hint="eastAsia"/>
          <w:sz w:val="22"/>
        </w:rPr>
        <w:t>ě</w:t>
      </w:r>
      <w:r w:rsidRPr="00591373">
        <w:rPr>
          <w:rFonts w:cs="Times New Roman"/>
          <w:sz w:val="22"/>
        </w:rPr>
        <w:t>tem s úzkými vazbami na</w:t>
      </w:r>
      <w:r w:rsidR="00473F83" w:rsidRPr="00591373">
        <w:rPr>
          <w:rFonts w:cs="Times New Roman"/>
          <w:sz w:val="22"/>
        </w:rPr>
        <w:t xml:space="preserve"> </w:t>
      </w:r>
      <w:r w:rsidRPr="00591373">
        <w:rPr>
          <w:rFonts w:cs="Times New Roman"/>
          <w:sz w:val="22"/>
        </w:rPr>
        <w:t>ostatní p</w:t>
      </w:r>
      <w:r w:rsidRPr="00591373">
        <w:rPr>
          <w:rFonts w:ascii="TimesNewRoman" w:eastAsia="TimesNewRoman" w:cs="TimesNewRoman" w:hint="eastAsia"/>
          <w:sz w:val="22"/>
        </w:rPr>
        <w:t>ř</w:t>
      </w:r>
      <w:r w:rsidRPr="00591373">
        <w:rPr>
          <w:rFonts w:cs="Times New Roman"/>
          <w:sz w:val="22"/>
        </w:rPr>
        <w:t>edm</w:t>
      </w:r>
      <w:r w:rsidRPr="00591373">
        <w:rPr>
          <w:rFonts w:ascii="TimesNewRoman" w:eastAsia="TimesNewRoman" w:cs="TimesNewRoman" w:hint="eastAsia"/>
          <w:sz w:val="22"/>
        </w:rPr>
        <w:t>ě</w:t>
      </w:r>
      <w:r w:rsidRPr="00591373">
        <w:rPr>
          <w:rFonts w:cs="Times New Roman"/>
          <w:sz w:val="22"/>
        </w:rPr>
        <w:t>ty. Výuka komplexním zp</w:t>
      </w:r>
      <w:r w:rsidRPr="00591373">
        <w:rPr>
          <w:rFonts w:ascii="TimesNewRoman" w:eastAsia="TimesNewRoman" w:cs="TimesNewRoman" w:hint="eastAsia"/>
          <w:sz w:val="22"/>
        </w:rPr>
        <w:t>ů</w:t>
      </w:r>
      <w:r w:rsidRPr="00591373">
        <w:rPr>
          <w:rFonts w:cs="Times New Roman"/>
          <w:sz w:val="22"/>
        </w:rPr>
        <w:t>sobem p</w:t>
      </w:r>
      <w:r w:rsidRPr="00591373">
        <w:rPr>
          <w:rFonts w:ascii="TimesNewRoman" w:eastAsia="TimesNewRoman" w:cs="TimesNewRoman" w:hint="eastAsia"/>
          <w:sz w:val="22"/>
        </w:rPr>
        <w:t>ř</w:t>
      </w:r>
      <w:r w:rsidRPr="00591373">
        <w:rPr>
          <w:rFonts w:cs="Times New Roman"/>
          <w:sz w:val="22"/>
        </w:rPr>
        <w:t>ispívá k rozvoji žák</w:t>
      </w:r>
      <w:r w:rsidRPr="00591373">
        <w:rPr>
          <w:rFonts w:ascii="TimesNewRoman" w:eastAsia="TimesNewRoman" w:cs="TimesNewRoman" w:hint="eastAsia"/>
          <w:sz w:val="22"/>
        </w:rPr>
        <w:t>ů</w:t>
      </w:r>
      <w:r w:rsidRPr="00591373">
        <w:rPr>
          <w:rFonts w:cs="Times New Roman"/>
          <w:sz w:val="22"/>
        </w:rPr>
        <w:t>. Rozvíjí</w:t>
      </w:r>
      <w:r w:rsidR="00473F83" w:rsidRPr="00591373">
        <w:rPr>
          <w:rFonts w:cs="Times New Roman"/>
          <w:sz w:val="22"/>
        </w:rPr>
        <w:t xml:space="preserve"> </w:t>
      </w:r>
      <w:r w:rsidRPr="00591373">
        <w:rPr>
          <w:rFonts w:cs="Times New Roman"/>
          <w:sz w:val="22"/>
        </w:rPr>
        <w:t>jejich motorické schopnosti, manuální dovednosti a pracovní návyky. Žáci se u</w:t>
      </w:r>
      <w:r w:rsidRPr="00591373">
        <w:rPr>
          <w:rFonts w:ascii="TimesNewRoman" w:eastAsia="TimesNewRoman" w:cs="TimesNewRoman" w:hint="eastAsia"/>
          <w:sz w:val="22"/>
        </w:rPr>
        <w:t>č</w:t>
      </w:r>
      <w:r w:rsidRPr="00591373">
        <w:rPr>
          <w:rFonts w:cs="Times New Roman"/>
          <w:sz w:val="22"/>
        </w:rPr>
        <w:t>í</w:t>
      </w:r>
      <w:r w:rsidR="00473F83" w:rsidRPr="00591373">
        <w:rPr>
          <w:rFonts w:cs="Times New Roman"/>
          <w:sz w:val="22"/>
        </w:rPr>
        <w:t xml:space="preserve"> </w:t>
      </w:r>
      <w:r w:rsidRPr="00591373">
        <w:rPr>
          <w:rFonts w:cs="Times New Roman"/>
          <w:sz w:val="22"/>
        </w:rPr>
        <w:t>spolupracovat, organizovat svou práci i práci spolužák</w:t>
      </w:r>
      <w:r w:rsidRPr="00591373">
        <w:rPr>
          <w:rFonts w:ascii="TimesNewRoman" w:eastAsia="TimesNewRoman" w:cs="TimesNewRoman" w:hint="eastAsia"/>
          <w:sz w:val="22"/>
        </w:rPr>
        <w:t>ů</w:t>
      </w:r>
      <w:r w:rsidRPr="00591373">
        <w:rPr>
          <w:rFonts w:cs="Times New Roman"/>
          <w:sz w:val="22"/>
        </w:rPr>
        <w:t>, pracovat v týmu. U</w:t>
      </w:r>
      <w:r w:rsidRPr="00591373">
        <w:rPr>
          <w:rFonts w:ascii="TimesNewRoman" w:eastAsia="TimesNewRoman" w:cs="TimesNewRoman" w:hint="eastAsia"/>
          <w:sz w:val="22"/>
        </w:rPr>
        <w:t>č</w:t>
      </w:r>
      <w:r w:rsidRPr="00591373">
        <w:rPr>
          <w:rFonts w:cs="Times New Roman"/>
          <w:sz w:val="22"/>
        </w:rPr>
        <w:t>í se i</w:t>
      </w:r>
      <w:r w:rsidR="00473F83" w:rsidRPr="00591373">
        <w:rPr>
          <w:rFonts w:cs="Times New Roman"/>
          <w:sz w:val="22"/>
        </w:rPr>
        <w:t xml:space="preserve"> </w:t>
      </w:r>
      <w:r w:rsidRPr="00591373">
        <w:rPr>
          <w:rFonts w:cs="Times New Roman"/>
          <w:sz w:val="22"/>
        </w:rPr>
        <w:t>základ</w:t>
      </w:r>
      <w:r w:rsidRPr="00591373">
        <w:rPr>
          <w:rFonts w:ascii="TimesNewRoman" w:eastAsia="TimesNewRoman" w:cs="TimesNewRoman" w:hint="eastAsia"/>
          <w:sz w:val="22"/>
        </w:rPr>
        <w:t>ů</w:t>
      </w:r>
      <w:r w:rsidRPr="00591373">
        <w:rPr>
          <w:rFonts w:cs="Times New Roman"/>
          <w:sz w:val="22"/>
        </w:rPr>
        <w:t>m technologické kázn</w:t>
      </w:r>
      <w:r w:rsidRPr="00591373">
        <w:rPr>
          <w:rFonts w:ascii="TimesNewRoman" w:eastAsia="TimesNewRoman" w:cs="TimesNewRoman" w:hint="eastAsia"/>
          <w:sz w:val="22"/>
        </w:rPr>
        <w:t>ě</w:t>
      </w:r>
      <w:r w:rsidRPr="00591373">
        <w:rPr>
          <w:rFonts w:cs="Times New Roman"/>
          <w:sz w:val="22"/>
        </w:rPr>
        <w:t>, bezpe</w:t>
      </w:r>
      <w:r w:rsidRPr="00591373">
        <w:rPr>
          <w:rFonts w:ascii="TimesNewRoman" w:eastAsia="TimesNewRoman" w:cs="TimesNewRoman" w:hint="eastAsia"/>
          <w:sz w:val="22"/>
        </w:rPr>
        <w:t>č</w:t>
      </w:r>
      <w:r w:rsidRPr="00591373">
        <w:rPr>
          <w:rFonts w:cs="Times New Roman"/>
          <w:sz w:val="22"/>
        </w:rPr>
        <w:t>nosti práce, organizaci práce a pracovního</w:t>
      </w:r>
      <w:r w:rsidR="00473F83" w:rsidRPr="00591373">
        <w:rPr>
          <w:rFonts w:cs="Times New Roman"/>
          <w:sz w:val="22"/>
        </w:rPr>
        <w:t xml:space="preserve"> </w:t>
      </w:r>
      <w:r w:rsidRPr="00591373">
        <w:rPr>
          <w:rFonts w:cs="Times New Roman"/>
          <w:sz w:val="22"/>
        </w:rPr>
        <w:t>prost</w:t>
      </w:r>
      <w:r w:rsidRPr="00591373">
        <w:rPr>
          <w:rFonts w:ascii="TimesNewRoman" w:eastAsia="TimesNewRoman" w:cs="TimesNewRoman" w:hint="eastAsia"/>
          <w:sz w:val="22"/>
        </w:rPr>
        <w:t>ř</w:t>
      </w:r>
      <w:r w:rsidRPr="00591373">
        <w:rPr>
          <w:rFonts w:cs="Times New Roman"/>
          <w:sz w:val="22"/>
        </w:rPr>
        <w:t>edí.</w:t>
      </w:r>
      <w:r w:rsidR="00DD4807" w:rsidRPr="00591373">
        <w:rPr>
          <w:rFonts w:cs="Times New Roman"/>
          <w:sz w:val="22"/>
        </w:rPr>
        <w:t xml:space="preserve"> </w:t>
      </w:r>
      <w:r w:rsidRPr="00591373">
        <w:rPr>
          <w:rFonts w:cs="Times New Roman"/>
          <w:sz w:val="22"/>
        </w:rPr>
        <w:t>Za</w:t>
      </w:r>
      <w:r w:rsidRPr="00591373">
        <w:rPr>
          <w:rFonts w:ascii="TimesNewRoman" w:eastAsia="TimesNewRoman" w:cs="TimesNewRoman" w:hint="eastAsia"/>
          <w:sz w:val="22"/>
        </w:rPr>
        <w:t>č</w:t>
      </w:r>
      <w:r w:rsidRPr="00591373">
        <w:rPr>
          <w:rFonts w:cs="Times New Roman"/>
          <w:sz w:val="22"/>
        </w:rPr>
        <w:t>ínají se vytvá</w:t>
      </w:r>
      <w:r w:rsidRPr="00591373">
        <w:rPr>
          <w:rFonts w:ascii="TimesNewRoman" w:eastAsia="TimesNewRoman" w:cs="TimesNewRoman" w:hint="eastAsia"/>
          <w:sz w:val="22"/>
        </w:rPr>
        <w:t>ř</w:t>
      </w:r>
      <w:r w:rsidRPr="00591373">
        <w:rPr>
          <w:rFonts w:cs="Times New Roman"/>
          <w:sz w:val="22"/>
        </w:rPr>
        <w:t>et základy technického myšlení. Úkolem tohoto p</w:t>
      </w:r>
      <w:r w:rsidRPr="00591373">
        <w:rPr>
          <w:rFonts w:ascii="TimesNewRoman" w:eastAsia="TimesNewRoman" w:cs="TimesNewRoman" w:hint="eastAsia"/>
          <w:sz w:val="22"/>
        </w:rPr>
        <w:t>ř</w:t>
      </w:r>
      <w:r w:rsidRPr="00591373">
        <w:rPr>
          <w:rFonts w:cs="Times New Roman"/>
          <w:sz w:val="22"/>
        </w:rPr>
        <w:t>edm</w:t>
      </w:r>
      <w:r w:rsidRPr="00591373">
        <w:rPr>
          <w:rFonts w:ascii="TimesNewRoman" w:eastAsia="TimesNewRoman" w:cs="TimesNewRoman" w:hint="eastAsia"/>
          <w:sz w:val="22"/>
        </w:rPr>
        <w:t>ě</w:t>
      </w:r>
      <w:r w:rsidRPr="00591373">
        <w:rPr>
          <w:rFonts w:cs="Times New Roman"/>
          <w:sz w:val="22"/>
        </w:rPr>
        <w:t>tu</w:t>
      </w:r>
      <w:r w:rsidR="00473F83" w:rsidRPr="00591373">
        <w:rPr>
          <w:rFonts w:cs="Times New Roman"/>
          <w:sz w:val="22"/>
        </w:rPr>
        <w:t xml:space="preserve"> </w:t>
      </w:r>
      <w:r w:rsidRPr="00591373">
        <w:rPr>
          <w:rFonts w:cs="Times New Roman"/>
          <w:sz w:val="22"/>
        </w:rPr>
        <w:t>je vytvá</w:t>
      </w:r>
      <w:r w:rsidRPr="00591373">
        <w:rPr>
          <w:rFonts w:ascii="TimesNewRoman" w:eastAsia="TimesNewRoman" w:cs="TimesNewRoman" w:hint="eastAsia"/>
          <w:sz w:val="22"/>
        </w:rPr>
        <w:t>ř</w:t>
      </w:r>
      <w:r w:rsidRPr="00591373">
        <w:rPr>
          <w:rFonts w:cs="Times New Roman"/>
          <w:sz w:val="22"/>
        </w:rPr>
        <w:t>et u žák</w:t>
      </w:r>
      <w:r w:rsidRPr="00591373">
        <w:rPr>
          <w:rFonts w:ascii="TimesNewRoman" w:eastAsia="TimesNewRoman" w:cs="TimesNewRoman" w:hint="eastAsia"/>
          <w:sz w:val="22"/>
        </w:rPr>
        <w:t>ů</w:t>
      </w:r>
      <w:r w:rsidRPr="00591373">
        <w:rPr>
          <w:rFonts w:ascii="TimesNewRoman" w:eastAsia="TimesNewRoman" w:cs="TimesNewRoman"/>
          <w:sz w:val="22"/>
        </w:rPr>
        <w:t xml:space="preserve"> </w:t>
      </w:r>
      <w:r w:rsidRPr="00591373">
        <w:rPr>
          <w:rFonts w:cs="Times New Roman"/>
          <w:sz w:val="22"/>
        </w:rPr>
        <w:t xml:space="preserve">kladný vztah k práci. V rámci </w:t>
      </w:r>
      <w:r w:rsidR="00346E9E" w:rsidRPr="00591373">
        <w:rPr>
          <w:rFonts w:cs="Times New Roman"/>
          <w:sz w:val="22"/>
        </w:rPr>
        <w:t>předmětu</w:t>
      </w:r>
      <w:r w:rsidRPr="00591373">
        <w:rPr>
          <w:rFonts w:ascii="TimesNewRoman" w:eastAsia="TimesNewRoman" w:cs="TimesNewRoman"/>
          <w:sz w:val="22"/>
        </w:rPr>
        <w:t xml:space="preserve"> </w:t>
      </w:r>
      <w:r w:rsidRPr="00591373">
        <w:rPr>
          <w:rFonts w:cs="Times New Roman"/>
          <w:sz w:val="22"/>
        </w:rPr>
        <w:t>žáci poznávají r</w:t>
      </w:r>
      <w:r w:rsidRPr="00591373">
        <w:rPr>
          <w:rFonts w:ascii="TimesNewRoman" w:eastAsia="TimesNewRoman" w:cs="TimesNewRoman" w:hint="eastAsia"/>
          <w:sz w:val="22"/>
        </w:rPr>
        <w:t>ů</w:t>
      </w:r>
      <w:r w:rsidRPr="00591373">
        <w:rPr>
          <w:rFonts w:cs="Times New Roman"/>
          <w:sz w:val="22"/>
        </w:rPr>
        <w:t>zné materiály a</w:t>
      </w:r>
      <w:r w:rsidR="00473F83" w:rsidRPr="00591373">
        <w:rPr>
          <w:rFonts w:cs="Times New Roman"/>
          <w:sz w:val="22"/>
        </w:rPr>
        <w:t xml:space="preserve"> </w:t>
      </w:r>
      <w:r w:rsidRPr="00591373">
        <w:rPr>
          <w:rFonts w:cs="Times New Roman"/>
          <w:sz w:val="22"/>
        </w:rPr>
        <w:t>pracovní nástroje, s nimiž se u</w:t>
      </w:r>
      <w:r w:rsidRPr="00591373">
        <w:rPr>
          <w:rFonts w:ascii="TimesNewRoman" w:eastAsia="TimesNewRoman" w:cs="TimesNewRoman" w:hint="eastAsia"/>
          <w:sz w:val="22"/>
        </w:rPr>
        <w:t>č</w:t>
      </w:r>
      <w:r w:rsidRPr="00591373">
        <w:rPr>
          <w:rFonts w:cs="Times New Roman"/>
          <w:sz w:val="22"/>
        </w:rPr>
        <w:t>í bezpe</w:t>
      </w:r>
      <w:r w:rsidRPr="00591373">
        <w:rPr>
          <w:rFonts w:ascii="TimesNewRoman" w:eastAsia="TimesNewRoman" w:cs="TimesNewRoman" w:hint="eastAsia"/>
          <w:sz w:val="22"/>
        </w:rPr>
        <w:t>č</w:t>
      </w:r>
      <w:r w:rsidRPr="00591373">
        <w:rPr>
          <w:rFonts w:cs="Times New Roman"/>
          <w:sz w:val="22"/>
        </w:rPr>
        <w:t>n</w:t>
      </w:r>
      <w:r w:rsidRPr="00591373">
        <w:rPr>
          <w:rFonts w:ascii="TimesNewRoman" w:eastAsia="TimesNewRoman" w:cs="TimesNewRoman" w:hint="eastAsia"/>
          <w:sz w:val="22"/>
        </w:rPr>
        <w:t>ě</w:t>
      </w:r>
      <w:r w:rsidRPr="00591373">
        <w:rPr>
          <w:rFonts w:ascii="TimesNewRoman" w:eastAsia="TimesNewRoman" w:cs="TimesNewRoman"/>
          <w:sz w:val="22"/>
        </w:rPr>
        <w:t xml:space="preserve"> </w:t>
      </w:r>
      <w:r w:rsidRPr="00591373">
        <w:rPr>
          <w:rFonts w:cs="Times New Roman"/>
          <w:sz w:val="22"/>
        </w:rPr>
        <w:t>zacházet. P</w:t>
      </w:r>
      <w:r w:rsidRPr="00591373">
        <w:rPr>
          <w:rFonts w:ascii="TimesNewRoman" w:eastAsia="TimesNewRoman" w:cs="TimesNewRoman" w:hint="eastAsia"/>
          <w:sz w:val="22"/>
        </w:rPr>
        <w:t>ř</w:t>
      </w:r>
      <w:r w:rsidRPr="00591373">
        <w:rPr>
          <w:rFonts w:cs="Times New Roman"/>
          <w:sz w:val="22"/>
        </w:rPr>
        <w:t>i t</w:t>
      </w:r>
      <w:r w:rsidRPr="00591373">
        <w:rPr>
          <w:rFonts w:ascii="TimesNewRoman" w:eastAsia="TimesNewRoman" w:cs="TimesNewRoman" w:hint="eastAsia"/>
          <w:sz w:val="22"/>
        </w:rPr>
        <w:t>ě</w:t>
      </w:r>
      <w:r w:rsidRPr="00591373">
        <w:rPr>
          <w:rFonts w:cs="Times New Roman"/>
          <w:sz w:val="22"/>
        </w:rPr>
        <w:t xml:space="preserve">chto </w:t>
      </w:r>
      <w:r w:rsidRPr="00591373">
        <w:rPr>
          <w:rFonts w:ascii="TimesNewRoman" w:eastAsia="TimesNewRoman" w:cs="TimesNewRoman" w:hint="eastAsia"/>
          <w:sz w:val="22"/>
        </w:rPr>
        <w:t>č</w:t>
      </w:r>
      <w:r w:rsidRPr="00591373">
        <w:rPr>
          <w:rFonts w:cs="Times New Roman"/>
          <w:sz w:val="22"/>
        </w:rPr>
        <w:t>innostech získávají</w:t>
      </w:r>
      <w:r w:rsidR="00473F83" w:rsidRPr="00591373">
        <w:rPr>
          <w:rFonts w:cs="Times New Roman"/>
          <w:sz w:val="22"/>
        </w:rPr>
        <w:t xml:space="preserve"> </w:t>
      </w:r>
      <w:r w:rsidRPr="00591373">
        <w:rPr>
          <w:rFonts w:cs="Times New Roman"/>
          <w:sz w:val="22"/>
        </w:rPr>
        <w:t>dobré p</w:t>
      </w:r>
      <w:r w:rsidRPr="00591373">
        <w:rPr>
          <w:rFonts w:ascii="TimesNewRoman" w:eastAsia="TimesNewRoman" w:cs="TimesNewRoman" w:hint="eastAsia"/>
          <w:sz w:val="22"/>
        </w:rPr>
        <w:t>ř</w:t>
      </w:r>
      <w:r w:rsidRPr="00591373">
        <w:rPr>
          <w:rFonts w:cs="Times New Roman"/>
          <w:sz w:val="22"/>
        </w:rPr>
        <w:t>edpoklady ke správné volb</w:t>
      </w:r>
      <w:r w:rsidRPr="00591373">
        <w:rPr>
          <w:rFonts w:ascii="TimesNewRoman" w:eastAsia="TimesNewRoman" w:cs="TimesNewRoman" w:hint="eastAsia"/>
          <w:sz w:val="22"/>
        </w:rPr>
        <w:t>ě</w:t>
      </w:r>
      <w:r w:rsidRPr="00591373">
        <w:rPr>
          <w:rFonts w:ascii="TimesNewRoman" w:eastAsia="TimesNewRoman" w:cs="TimesNewRoman"/>
          <w:sz w:val="22"/>
        </w:rPr>
        <w:t xml:space="preserve"> </w:t>
      </w:r>
      <w:r w:rsidRPr="00591373">
        <w:rPr>
          <w:rFonts w:cs="Times New Roman"/>
          <w:sz w:val="22"/>
        </w:rPr>
        <w:t>povolání a také k pozd</w:t>
      </w:r>
      <w:r w:rsidRPr="00591373">
        <w:rPr>
          <w:rFonts w:ascii="TimesNewRoman" w:eastAsia="TimesNewRoman" w:cs="TimesNewRoman" w:hint="eastAsia"/>
          <w:sz w:val="22"/>
        </w:rPr>
        <w:t>ě</w:t>
      </w:r>
      <w:r w:rsidRPr="00591373">
        <w:rPr>
          <w:rFonts w:cs="Times New Roman"/>
          <w:sz w:val="22"/>
        </w:rPr>
        <w:t>jšímu spole</w:t>
      </w:r>
      <w:r w:rsidRPr="00591373">
        <w:rPr>
          <w:rFonts w:ascii="TimesNewRoman" w:eastAsia="TimesNewRoman" w:cs="TimesNewRoman" w:hint="eastAsia"/>
          <w:sz w:val="22"/>
        </w:rPr>
        <w:t>č</w:t>
      </w:r>
      <w:r w:rsidRPr="00591373">
        <w:rPr>
          <w:rFonts w:cs="Times New Roman"/>
          <w:sz w:val="22"/>
        </w:rPr>
        <w:t>enskému</w:t>
      </w:r>
      <w:r w:rsidR="00473F83" w:rsidRPr="00591373">
        <w:rPr>
          <w:rFonts w:cs="Times New Roman"/>
          <w:sz w:val="22"/>
        </w:rPr>
        <w:t xml:space="preserve"> </w:t>
      </w:r>
      <w:r w:rsidRPr="00591373">
        <w:rPr>
          <w:rFonts w:cs="Times New Roman"/>
          <w:sz w:val="22"/>
        </w:rPr>
        <w:t>uplatn</w:t>
      </w:r>
      <w:r w:rsidRPr="00591373">
        <w:rPr>
          <w:rFonts w:ascii="TimesNewRoman" w:eastAsia="TimesNewRoman" w:cs="TimesNewRoman" w:hint="eastAsia"/>
          <w:sz w:val="22"/>
        </w:rPr>
        <w:t>ě</w:t>
      </w:r>
      <w:r w:rsidRPr="00591373">
        <w:rPr>
          <w:rFonts w:cs="Times New Roman"/>
          <w:sz w:val="22"/>
        </w:rPr>
        <w:t>ní.</w:t>
      </w:r>
      <w:r w:rsidR="00473F83" w:rsidRPr="00591373">
        <w:rPr>
          <w:rFonts w:cs="Times New Roman"/>
          <w:sz w:val="22"/>
        </w:rPr>
        <w:t xml:space="preserve"> </w:t>
      </w:r>
      <w:r w:rsidRPr="00591373">
        <w:rPr>
          <w:rFonts w:cs="Times New Roman"/>
          <w:sz w:val="22"/>
        </w:rPr>
        <w:t xml:space="preserve">V </w:t>
      </w:r>
      <w:r w:rsidRPr="00591373">
        <w:rPr>
          <w:rFonts w:cs="Times New Roman"/>
          <w:b/>
          <w:bCs/>
          <w:sz w:val="22"/>
        </w:rPr>
        <w:t xml:space="preserve">PRACOVNÍCH </w:t>
      </w:r>
      <w:r w:rsidRPr="00591373">
        <w:rPr>
          <w:rFonts w:ascii="TimesNewRoman" w:eastAsia="TimesNewRoman" w:cs="TimesNewRoman" w:hint="eastAsia"/>
          <w:b/>
          <w:sz w:val="22"/>
        </w:rPr>
        <w:t>Č</w:t>
      </w:r>
      <w:r w:rsidRPr="00591373">
        <w:rPr>
          <w:rFonts w:cs="Times New Roman"/>
          <w:b/>
          <w:bCs/>
          <w:sz w:val="22"/>
        </w:rPr>
        <w:t xml:space="preserve">INNOSTECH </w:t>
      </w:r>
      <w:r w:rsidRPr="00591373">
        <w:rPr>
          <w:rFonts w:cs="Times New Roman"/>
          <w:sz w:val="22"/>
        </w:rPr>
        <w:t>jsou pro utvá</w:t>
      </w:r>
      <w:r w:rsidRPr="00591373">
        <w:rPr>
          <w:rFonts w:ascii="TimesNewRoman" w:eastAsia="TimesNewRoman" w:cs="TimesNewRoman" w:hint="eastAsia"/>
          <w:sz w:val="22"/>
        </w:rPr>
        <w:t>ř</w:t>
      </w:r>
      <w:r w:rsidRPr="00591373">
        <w:rPr>
          <w:rFonts w:cs="Times New Roman"/>
          <w:sz w:val="22"/>
        </w:rPr>
        <w:t>ení a rozvoj klí</w:t>
      </w:r>
      <w:r w:rsidRPr="00591373">
        <w:rPr>
          <w:rFonts w:ascii="TimesNewRoman" w:eastAsia="TimesNewRoman" w:cs="TimesNewRoman" w:hint="eastAsia"/>
          <w:sz w:val="22"/>
        </w:rPr>
        <w:t>č</w:t>
      </w:r>
      <w:r w:rsidRPr="00591373">
        <w:rPr>
          <w:rFonts w:cs="Times New Roman"/>
          <w:sz w:val="22"/>
        </w:rPr>
        <w:t>ových</w:t>
      </w:r>
      <w:r w:rsidR="00473F83" w:rsidRPr="00591373">
        <w:rPr>
          <w:rFonts w:cs="Times New Roman"/>
          <w:sz w:val="22"/>
        </w:rPr>
        <w:t xml:space="preserve"> </w:t>
      </w:r>
      <w:r w:rsidRPr="00591373">
        <w:rPr>
          <w:rFonts w:cs="Times New Roman"/>
          <w:sz w:val="22"/>
        </w:rPr>
        <w:t xml:space="preserve">kompetencí využívány zejména </w:t>
      </w:r>
      <w:r w:rsidRPr="00591373">
        <w:rPr>
          <w:rFonts w:cs="Times New Roman"/>
          <w:sz w:val="22"/>
          <w:u w:val="single"/>
        </w:rPr>
        <w:t>tyto strategie</w:t>
      </w:r>
      <w:r w:rsidRPr="00591373">
        <w:rPr>
          <w:rFonts w:cs="Times New Roman"/>
          <w:sz w:val="22"/>
        </w:rPr>
        <w:t>:</w:t>
      </w:r>
    </w:p>
    <w:p w:rsidR="00A97EE6" w:rsidRPr="00591373" w:rsidRDefault="00A97EE6" w:rsidP="00473F83">
      <w:pPr>
        <w:autoSpaceDE w:val="0"/>
        <w:autoSpaceDN w:val="0"/>
        <w:adjustRightInd w:val="0"/>
        <w:spacing w:after="0" w:line="360" w:lineRule="auto"/>
        <w:jc w:val="both"/>
        <w:rPr>
          <w:rFonts w:cs="Times New Roman"/>
          <w:b/>
          <w:bCs/>
          <w:i/>
          <w:iCs/>
          <w:sz w:val="22"/>
        </w:rPr>
      </w:pPr>
      <w:r w:rsidRPr="00591373">
        <w:rPr>
          <w:rFonts w:cs="Times New Roman"/>
          <w:b/>
          <w:bCs/>
          <w:i/>
          <w:iCs/>
          <w:sz w:val="22"/>
        </w:rPr>
        <w:t xml:space="preserve"> Kompetence k u</w:t>
      </w:r>
      <w:r w:rsidRPr="00591373">
        <w:rPr>
          <w:rFonts w:eastAsia="TimesNewRoman" w:cs="Times New Roman"/>
          <w:b/>
          <w:i/>
          <w:sz w:val="22"/>
        </w:rPr>
        <w:t>č</w:t>
      </w:r>
      <w:r w:rsidRPr="00591373">
        <w:rPr>
          <w:rFonts w:cs="Times New Roman"/>
          <w:b/>
          <w:bCs/>
          <w:i/>
          <w:iCs/>
          <w:sz w:val="22"/>
        </w:rPr>
        <w:t>ení</w:t>
      </w:r>
    </w:p>
    <w:p w:rsidR="00A97EE6" w:rsidRPr="00591373" w:rsidRDefault="00A97EE6" w:rsidP="00AD3618">
      <w:pPr>
        <w:pStyle w:val="Odstavecseseznamem"/>
        <w:numPr>
          <w:ilvl w:val="0"/>
          <w:numId w:val="87"/>
        </w:numPr>
        <w:autoSpaceDE w:val="0"/>
        <w:autoSpaceDN w:val="0"/>
        <w:adjustRightInd w:val="0"/>
        <w:spacing w:after="0" w:line="360" w:lineRule="auto"/>
        <w:jc w:val="both"/>
        <w:rPr>
          <w:rFonts w:cs="Times New Roman"/>
          <w:sz w:val="22"/>
        </w:rPr>
      </w:pPr>
      <w:r w:rsidRPr="00591373">
        <w:rPr>
          <w:rFonts w:cs="Times New Roman"/>
          <w:sz w:val="22"/>
        </w:rPr>
        <w:t>praktické osvojování práce podle návodu,</w:t>
      </w:r>
    </w:p>
    <w:p w:rsidR="00A97EE6" w:rsidRPr="00591373" w:rsidRDefault="00A97EE6" w:rsidP="00AD3618">
      <w:pPr>
        <w:pStyle w:val="Odstavecseseznamem"/>
        <w:numPr>
          <w:ilvl w:val="0"/>
          <w:numId w:val="87"/>
        </w:numPr>
        <w:autoSpaceDE w:val="0"/>
        <w:autoSpaceDN w:val="0"/>
        <w:adjustRightInd w:val="0"/>
        <w:spacing w:after="0" w:line="360" w:lineRule="auto"/>
        <w:jc w:val="both"/>
        <w:rPr>
          <w:rFonts w:eastAsia="TimesNewRoman" w:cs="Times New Roman"/>
          <w:sz w:val="22"/>
        </w:rPr>
      </w:pPr>
      <w:r w:rsidRPr="00591373">
        <w:rPr>
          <w:rFonts w:cs="Times New Roman"/>
          <w:sz w:val="22"/>
        </w:rPr>
        <w:t>vedení žák</w:t>
      </w:r>
      <w:r w:rsidRPr="00591373">
        <w:rPr>
          <w:rFonts w:eastAsia="TimesNewRoman" w:cs="Times New Roman"/>
          <w:sz w:val="22"/>
        </w:rPr>
        <w:t xml:space="preserve">ů </w:t>
      </w:r>
      <w:r w:rsidRPr="00591373">
        <w:rPr>
          <w:rFonts w:cs="Times New Roman"/>
          <w:sz w:val="22"/>
        </w:rPr>
        <w:t xml:space="preserve">k plánování </w:t>
      </w:r>
      <w:r w:rsidRPr="00591373">
        <w:rPr>
          <w:rFonts w:eastAsia="TimesNewRoman" w:cs="Times New Roman"/>
          <w:sz w:val="22"/>
        </w:rPr>
        <w:t>č</w:t>
      </w:r>
      <w:r w:rsidRPr="00591373">
        <w:rPr>
          <w:rFonts w:cs="Times New Roman"/>
          <w:sz w:val="22"/>
        </w:rPr>
        <w:t>inností p</w:t>
      </w:r>
      <w:r w:rsidRPr="00591373">
        <w:rPr>
          <w:rFonts w:eastAsia="TimesNewRoman" w:cs="Times New Roman"/>
          <w:sz w:val="22"/>
        </w:rPr>
        <w:t>ř</w:t>
      </w:r>
      <w:r w:rsidRPr="00591373">
        <w:rPr>
          <w:rFonts w:cs="Times New Roman"/>
          <w:sz w:val="22"/>
        </w:rPr>
        <w:t>i práci s technickými materiály a p</w:t>
      </w:r>
      <w:r w:rsidRPr="00591373">
        <w:rPr>
          <w:rFonts w:eastAsia="TimesNewRoman" w:cs="Times New Roman"/>
          <w:sz w:val="22"/>
        </w:rPr>
        <w:t>ř</w:t>
      </w:r>
      <w:r w:rsidRPr="00591373">
        <w:rPr>
          <w:rFonts w:cs="Times New Roman"/>
          <w:sz w:val="22"/>
        </w:rPr>
        <w:t>i p</w:t>
      </w:r>
      <w:r w:rsidRPr="00591373">
        <w:rPr>
          <w:rFonts w:eastAsia="TimesNewRoman" w:cs="Times New Roman"/>
          <w:sz w:val="22"/>
        </w:rPr>
        <w:t>ř</w:t>
      </w:r>
      <w:r w:rsidRPr="00591373">
        <w:rPr>
          <w:rFonts w:cs="Times New Roman"/>
          <w:sz w:val="22"/>
        </w:rPr>
        <w:t>íprav</w:t>
      </w:r>
      <w:r w:rsidRPr="00591373">
        <w:rPr>
          <w:rFonts w:eastAsia="TimesNewRoman" w:cs="Times New Roman"/>
          <w:sz w:val="22"/>
        </w:rPr>
        <w:t>ě</w:t>
      </w:r>
      <w:r w:rsidR="00DD4807" w:rsidRPr="00591373">
        <w:rPr>
          <w:rFonts w:eastAsia="TimesNewRoman" w:cs="Times New Roman"/>
          <w:sz w:val="22"/>
        </w:rPr>
        <w:t xml:space="preserve"> </w:t>
      </w:r>
      <w:r w:rsidRPr="00591373">
        <w:rPr>
          <w:rFonts w:cs="Times New Roman"/>
          <w:sz w:val="22"/>
        </w:rPr>
        <w:t>pokrm</w:t>
      </w:r>
      <w:r w:rsidRPr="00591373">
        <w:rPr>
          <w:rFonts w:eastAsia="TimesNewRoman" w:cs="Times New Roman"/>
          <w:sz w:val="22"/>
        </w:rPr>
        <w:t>ů</w:t>
      </w:r>
      <w:r w:rsidRPr="00591373">
        <w:rPr>
          <w:rFonts w:cs="Times New Roman"/>
          <w:sz w:val="22"/>
        </w:rPr>
        <w:t>,</w:t>
      </w:r>
    </w:p>
    <w:p w:rsidR="00A97EE6" w:rsidRPr="00591373" w:rsidRDefault="00A97EE6" w:rsidP="00AD3618">
      <w:pPr>
        <w:pStyle w:val="Odstavecseseznamem"/>
        <w:numPr>
          <w:ilvl w:val="0"/>
          <w:numId w:val="88"/>
        </w:numPr>
        <w:autoSpaceDE w:val="0"/>
        <w:autoSpaceDN w:val="0"/>
        <w:adjustRightInd w:val="0"/>
        <w:spacing w:after="0" w:line="360" w:lineRule="auto"/>
        <w:jc w:val="both"/>
        <w:rPr>
          <w:rFonts w:cs="Times New Roman"/>
          <w:sz w:val="22"/>
        </w:rPr>
      </w:pPr>
      <w:r w:rsidRPr="00591373">
        <w:rPr>
          <w:rFonts w:cs="Times New Roman"/>
          <w:sz w:val="22"/>
        </w:rPr>
        <w:t>p</w:t>
      </w:r>
      <w:r w:rsidRPr="00591373">
        <w:rPr>
          <w:rFonts w:eastAsia="TimesNewRoman" w:cs="Times New Roman"/>
          <w:sz w:val="22"/>
        </w:rPr>
        <w:t>ř</w:t>
      </w:r>
      <w:r w:rsidRPr="00591373">
        <w:rPr>
          <w:rFonts w:cs="Times New Roman"/>
          <w:sz w:val="22"/>
        </w:rPr>
        <w:t>edkládání dostate</w:t>
      </w:r>
      <w:r w:rsidRPr="00591373">
        <w:rPr>
          <w:rFonts w:eastAsia="TimesNewRoman" w:cs="Times New Roman"/>
          <w:sz w:val="22"/>
        </w:rPr>
        <w:t>č</w:t>
      </w:r>
      <w:r w:rsidRPr="00591373">
        <w:rPr>
          <w:rFonts w:cs="Times New Roman"/>
          <w:sz w:val="22"/>
        </w:rPr>
        <w:t>ného množství p</w:t>
      </w:r>
      <w:r w:rsidRPr="00591373">
        <w:rPr>
          <w:rFonts w:eastAsia="TimesNewRoman" w:cs="Times New Roman"/>
          <w:sz w:val="22"/>
        </w:rPr>
        <w:t>ř</w:t>
      </w:r>
      <w:r w:rsidRPr="00591373">
        <w:rPr>
          <w:rFonts w:cs="Times New Roman"/>
          <w:sz w:val="22"/>
        </w:rPr>
        <w:t>íklad</w:t>
      </w:r>
      <w:r w:rsidRPr="00591373">
        <w:rPr>
          <w:rFonts w:eastAsia="TimesNewRoman" w:cs="Times New Roman"/>
          <w:sz w:val="22"/>
        </w:rPr>
        <w:t xml:space="preserve">ů </w:t>
      </w:r>
      <w:r w:rsidRPr="00591373">
        <w:rPr>
          <w:rFonts w:cs="Times New Roman"/>
          <w:sz w:val="22"/>
        </w:rPr>
        <w:t>pro pochopení technické</w:t>
      </w:r>
      <w:r w:rsidR="00DD4807" w:rsidRPr="00591373">
        <w:rPr>
          <w:rFonts w:cs="Times New Roman"/>
          <w:sz w:val="22"/>
        </w:rPr>
        <w:t xml:space="preserve"> </w:t>
      </w:r>
      <w:r w:rsidRPr="00591373">
        <w:rPr>
          <w:rFonts w:cs="Times New Roman"/>
          <w:sz w:val="22"/>
        </w:rPr>
        <w:t>dokumentace jednoduchých za</w:t>
      </w:r>
      <w:r w:rsidRPr="00591373">
        <w:rPr>
          <w:rFonts w:eastAsia="TimesNewRoman" w:cs="Times New Roman"/>
          <w:sz w:val="22"/>
        </w:rPr>
        <w:t>ř</w:t>
      </w:r>
      <w:r w:rsidRPr="00591373">
        <w:rPr>
          <w:rFonts w:cs="Times New Roman"/>
          <w:sz w:val="22"/>
        </w:rPr>
        <w:t>ízení,</w:t>
      </w:r>
    </w:p>
    <w:p w:rsidR="00A97EE6" w:rsidRPr="00591373" w:rsidRDefault="00A97EE6" w:rsidP="00AD3618">
      <w:pPr>
        <w:pStyle w:val="Odstavecseseznamem"/>
        <w:numPr>
          <w:ilvl w:val="0"/>
          <w:numId w:val="88"/>
        </w:numPr>
        <w:autoSpaceDE w:val="0"/>
        <w:autoSpaceDN w:val="0"/>
        <w:adjustRightInd w:val="0"/>
        <w:spacing w:after="0" w:line="360" w:lineRule="auto"/>
        <w:jc w:val="both"/>
        <w:rPr>
          <w:rFonts w:cs="Times New Roman"/>
          <w:sz w:val="22"/>
        </w:rPr>
      </w:pPr>
      <w:r w:rsidRPr="00591373">
        <w:rPr>
          <w:rFonts w:cs="Times New Roman"/>
          <w:sz w:val="22"/>
        </w:rPr>
        <w:t>poznávání výhod po</w:t>
      </w:r>
      <w:r w:rsidRPr="00591373">
        <w:rPr>
          <w:rFonts w:eastAsia="TimesNewRoman" w:cs="Times New Roman"/>
          <w:sz w:val="22"/>
        </w:rPr>
        <w:t>ř</w:t>
      </w:r>
      <w:r w:rsidRPr="00591373">
        <w:rPr>
          <w:rFonts w:cs="Times New Roman"/>
          <w:sz w:val="22"/>
        </w:rPr>
        <w:t>izování ná</w:t>
      </w:r>
      <w:r w:rsidRPr="00591373">
        <w:rPr>
          <w:rFonts w:eastAsia="TimesNewRoman" w:cs="Times New Roman"/>
          <w:sz w:val="22"/>
        </w:rPr>
        <w:t>č</w:t>
      </w:r>
      <w:r w:rsidRPr="00591373">
        <w:rPr>
          <w:rFonts w:cs="Times New Roman"/>
          <w:sz w:val="22"/>
        </w:rPr>
        <w:t>rtu p</w:t>
      </w:r>
      <w:r w:rsidRPr="00591373">
        <w:rPr>
          <w:rFonts w:eastAsia="TimesNewRoman" w:cs="Times New Roman"/>
          <w:sz w:val="22"/>
        </w:rPr>
        <w:t>ř</w:t>
      </w:r>
      <w:r w:rsidRPr="00591373">
        <w:rPr>
          <w:rFonts w:cs="Times New Roman"/>
          <w:sz w:val="22"/>
        </w:rPr>
        <w:t>i nejr</w:t>
      </w:r>
      <w:r w:rsidRPr="00591373">
        <w:rPr>
          <w:rFonts w:eastAsia="TimesNewRoman" w:cs="Times New Roman"/>
          <w:sz w:val="22"/>
        </w:rPr>
        <w:t>ů</w:t>
      </w:r>
      <w:r w:rsidRPr="00591373">
        <w:rPr>
          <w:rFonts w:cs="Times New Roman"/>
          <w:sz w:val="22"/>
        </w:rPr>
        <w:t>zn</w:t>
      </w:r>
      <w:r w:rsidRPr="00591373">
        <w:rPr>
          <w:rFonts w:eastAsia="TimesNewRoman" w:cs="Times New Roman"/>
          <w:sz w:val="22"/>
        </w:rPr>
        <w:t>ě</w:t>
      </w:r>
      <w:r w:rsidRPr="00591373">
        <w:rPr>
          <w:rFonts w:cs="Times New Roman"/>
          <w:sz w:val="22"/>
        </w:rPr>
        <w:t xml:space="preserve">jších </w:t>
      </w:r>
      <w:r w:rsidRPr="00591373">
        <w:rPr>
          <w:rFonts w:eastAsia="TimesNewRoman" w:cs="Times New Roman"/>
          <w:sz w:val="22"/>
        </w:rPr>
        <w:t>č</w:t>
      </w:r>
      <w:r w:rsidRPr="00591373">
        <w:rPr>
          <w:rFonts w:cs="Times New Roman"/>
          <w:sz w:val="22"/>
        </w:rPr>
        <w:t>innostech,</w:t>
      </w:r>
    </w:p>
    <w:p w:rsidR="00DD4807" w:rsidRPr="00591373" w:rsidRDefault="00A97EE6" w:rsidP="00AD3618">
      <w:pPr>
        <w:pStyle w:val="Odstavecseseznamem"/>
        <w:numPr>
          <w:ilvl w:val="0"/>
          <w:numId w:val="88"/>
        </w:numPr>
        <w:autoSpaceDE w:val="0"/>
        <w:autoSpaceDN w:val="0"/>
        <w:adjustRightInd w:val="0"/>
        <w:spacing w:after="0" w:line="360" w:lineRule="auto"/>
        <w:jc w:val="both"/>
        <w:rPr>
          <w:rFonts w:eastAsia="TimesNewRoman" w:cs="Times New Roman"/>
          <w:sz w:val="22"/>
        </w:rPr>
      </w:pPr>
      <w:r w:rsidRPr="00591373">
        <w:rPr>
          <w:rFonts w:cs="Times New Roman"/>
          <w:sz w:val="22"/>
        </w:rPr>
        <w:t>poznávání vlastností materiál</w:t>
      </w:r>
      <w:r w:rsidRPr="00591373">
        <w:rPr>
          <w:rFonts w:eastAsia="TimesNewRoman" w:cs="Times New Roman"/>
          <w:sz w:val="22"/>
        </w:rPr>
        <w:t xml:space="preserve">ů </w:t>
      </w:r>
      <w:r w:rsidRPr="00591373">
        <w:rPr>
          <w:rFonts w:cs="Times New Roman"/>
          <w:sz w:val="22"/>
        </w:rPr>
        <w:t>a surovin a jejich použitelnost</w:t>
      </w:r>
      <w:r w:rsidRPr="00591373">
        <w:rPr>
          <w:rFonts w:cs="Times New Roman"/>
          <w:b/>
          <w:bCs/>
          <w:i/>
          <w:iCs/>
          <w:sz w:val="22"/>
        </w:rPr>
        <w:t xml:space="preserve"> </w:t>
      </w:r>
    </w:p>
    <w:p w:rsidR="00A97EE6" w:rsidRPr="00591373" w:rsidRDefault="00A97EE6" w:rsidP="00473F83">
      <w:pPr>
        <w:autoSpaceDE w:val="0"/>
        <w:autoSpaceDN w:val="0"/>
        <w:adjustRightInd w:val="0"/>
        <w:spacing w:after="0" w:line="360" w:lineRule="auto"/>
        <w:jc w:val="both"/>
        <w:rPr>
          <w:rFonts w:eastAsia="TimesNewRoman" w:cs="Times New Roman"/>
          <w:sz w:val="22"/>
        </w:rPr>
      </w:pPr>
      <w:r w:rsidRPr="00591373">
        <w:rPr>
          <w:rFonts w:cs="Times New Roman"/>
          <w:b/>
          <w:bCs/>
          <w:i/>
          <w:iCs/>
          <w:sz w:val="22"/>
        </w:rPr>
        <w:t xml:space="preserve"> Kompetence k </w:t>
      </w:r>
      <w:r w:rsidRPr="00591373">
        <w:rPr>
          <w:rFonts w:eastAsia="TimesNewRoman" w:cs="Times New Roman"/>
          <w:b/>
          <w:i/>
          <w:sz w:val="22"/>
        </w:rPr>
        <w:t>ř</w:t>
      </w:r>
      <w:r w:rsidRPr="00591373">
        <w:rPr>
          <w:rFonts w:cs="Times New Roman"/>
          <w:b/>
          <w:bCs/>
          <w:i/>
          <w:iCs/>
          <w:sz w:val="22"/>
        </w:rPr>
        <w:t>ešení problém</w:t>
      </w:r>
      <w:r w:rsidRPr="00591373">
        <w:rPr>
          <w:rFonts w:eastAsia="TimesNewRoman" w:cs="Times New Roman"/>
          <w:b/>
          <w:i/>
          <w:sz w:val="22"/>
        </w:rPr>
        <w:t>ů</w:t>
      </w:r>
    </w:p>
    <w:p w:rsidR="00A97EE6" w:rsidRPr="00591373" w:rsidRDefault="00A97EE6" w:rsidP="00AD3618">
      <w:pPr>
        <w:pStyle w:val="Odstavecseseznamem"/>
        <w:numPr>
          <w:ilvl w:val="0"/>
          <w:numId w:val="89"/>
        </w:numPr>
        <w:autoSpaceDE w:val="0"/>
        <w:autoSpaceDN w:val="0"/>
        <w:adjustRightInd w:val="0"/>
        <w:spacing w:after="0" w:line="360" w:lineRule="auto"/>
        <w:jc w:val="both"/>
        <w:rPr>
          <w:rFonts w:cs="Times New Roman"/>
          <w:sz w:val="22"/>
        </w:rPr>
      </w:pPr>
      <w:r w:rsidRPr="00591373">
        <w:rPr>
          <w:rFonts w:cs="Times New Roman"/>
          <w:sz w:val="22"/>
        </w:rPr>
        <w:t>uv</w:t>
      </w:r>
      <w:r w:rsidRPr="00591373">
        <w:rPr>
          <w:rFonts w:eastAsia="TimesNewRoman" w:cs="Times New Roman"/>
          <w:sz w:val="22"/>
        </w:rPr>
        <w:t>ě</w:t>
      </w:r>
      <w:r w:rsidRPr="00591373">
        <w:rPr>
          <w:rFonts w:cs="Times New Roman"/>
          <w:sz w:val="22"/>
        </w:rPr>
        <w:t>domování si pot</w:t>
      </w:r>
      <w:r w:rsidRPr="00591373">
        <w:rPr>
          <w:rFonts w:eastAsia="TimesNewRoman" w:cs="Times New Roman"/>
          <w:sz w:val="22"/>
        </w:rPr>
        <w:t>ř</w:t>
      </w:r>
      <w:r w:rsidRPr="00591373">
        <w:rPr>
          <w:rFonts w:cs="Times New Roman"/>
          <w:sz w:val="22"/>
        </w:rPr>
        <w:t>eby praktického ov</w:t>
      </w:r>
      <w:r w:rsidRPr="00591373">
        <w:rPr>
          <w:rFonts w:eastAsia="TimesNewRoman" w:cs="Times New Roman"/>
          <w:sz w:val="22"/>
        </w:rPr>
        <w:t>ěř</w:t>
      </w:r>
      <w:r w:rsidRPr="00591373">
        <w:rPr>
          <w:rFonts w:cs="Times New Roman"/>
          <w:sz w:val="22"/>
        </w:rPr>
        <w:t xml:space="preserve">ování </w:t>
      </w:r>
      <w:r w:rsidRPr="00591373">
        <w:rPr>
          <w:rFonts w:eastAsia="TimesNewRoman" w:cs="Times New Roman"/>
          <w:sz w:val="22"/>
        </w:rPr>
        <w:t>ř</w:t>
      </w:r>
      <w:r w:rsidRPr="00591373">
        <w:rPr>
          <w:rFonts w:cs="Times New Roman"/>
          <w:sz w:val="22"/>
        </w:rPr>
        <w:t>ešení problém</w:t>
      </w:r>
      <w:r w:rsidRPr="00591373">
        <w:rPr>
          <w:rFonts w:eastAsia="TimesNewRoman" w:cs="Times New Roman"/>
          <w:sz w:val="22"/>
        </w:rPr>
        <w:t>ů</w:t>
      </w:r>
      <w:r w:rsidRPr="00591373">
        <w:rPr>
          <w:rFonts w:cs="Times New Roman"/>
          <w:sz w:val="22"/>
        </w:rPr>
        <w:t>,</w:t>
      </w:r>
    </w:p>
    <w:p w:rsidR="00A97EE6" w:rsidRPr="00591373" w:rsidRDefault="00A97EE6" w:rsidP="00AD3618">
      <w:pPr>
        <w:pStyle w:val="Odstavecseseznamem"/>
        <w:numPr>
          <w:ilvl w:val="0"/>
          <w:numId w:val="89"/>
        </w:numPr>
        <w:autoSpaceDE w:val="0"/>
        <w:autoSpaceDN w:val="0"/>
        <w:adjustRightInd w:val="0"/>
        <w:spacing w:after="0" w:line="360" w:lineRule="auto"/>
        <w:jc w:val="both"/>
        <w:rPr>
          <w:rFonts w:cs="Times New Roman"/>
          <w:sz w:val="22"/>
        </w:rPr>
      </w:pPr>
      <w:r w:rsidRPr="00591373">
        <w:rPr>
          <w:rFonts w:cs="Times New Roman"/>
          <w:sz w:val="22"/>
        </w:rPr>
        <w:t xml:space="preserve">aplikace </w:t>
      </w:r>
      <w:r w:rsidRPr="00591373">
        <w:rPr>
          <w:rFonts w:eastAsia="TimesNewRoman" w:cs="Times New Roman"/>
          <w:sz w:val="22"/>
        </w:rPr>
        <w:t>ř</w:t>
      </w:r>
      <w:r w:rsidRPr="00591373">
        <w:rPr>
          <w:rFonts w:cs="Times New Roman"/>
          <w:sz w:val="22"/>
        </w:rPr>
        <w:t>ešení p</w:t>
      </w:r>
      <w:r w:rsidRPr="00591373">
        <w:rPr>
          <w:rFonts w:eastAsia="TimesNewRoman" w:cs="Times New Roman"/>
          <w:sz w:val="22"/>
        </w:rPr>
        <w:t>ř</w:t>
      </w:r>
      <w:r w:rsidRPr="00591373">
        <w:rPr>
          <w:rFonts w:cs="Times New Roman"/>
          <w:sz w:val="22"/>
        </w:rPr>
        <w:t>i obdobných zadáních a hledání nových zp</w:t>
      </w:r>
      <w:r w:rsidRPr="00591373">
        <w:rPr>
          <w:rFonts w:eastAsia="TimesNewRoman" w:cs="Times New Roman"/>
          <w:sz w:val="22"/>
        </w:rPr>
        <w:t>ů</w:t>
      </w:r>
      <w:r w:rsidRPr="00591373">
        <w:rPr>
          <w:rFonts w:cs="Times New Roman"/>
          <w:sz w:val="22"/>
        </w:rPr>
        <w:t>sob</w:t>
      </w:r>
      <w:r w:rsidRPr="00591373">
        <w:rPr>
          <w:rFonts w:eastAsia="TimesNewRoman" w:cs="Times New Roman"/>
          <w:sz w:val="22"/>
        </w:rPr>
        <w:t xml:space="preserve">ů </w:t>
      </w:r>
      <w:r w:rsidRPr="00591373">
        <w:rPr>
          <w:rFonts w:cs="Times New Roman"/>
          <w:sz w:val="22"/>
        </w:rPr>
        <w:t>využití</w:t>
      </w:r>
      <w:r w:rsidR="00DD4807" w:rsidRPr="00591373">
        <w:rPr>
          <w:rFonts w:cs="Times New Roman"/>
          <w:sz w:val="22"/>
        </w:rPr>
        <w:t xml:space="preserve"> </w:t>
      </w:r>
      <w:r w:rsidRPr="00591373">
        <w:rPr>
          <w:rFonts w:cs="Times New Roman"/>
          <w:sz w:val="22"/>
        </w:rPr>
        <w:t>dovedností p</w:t>
      </w:r>
      <w:r w:rsidRPr="00591373">
        <w:rPr>
          <w:rFonts w:eastAsia="TimesNewRoman" w:cs="Times New Roman"/>
          <w:sz w:val="22"/>
        </w:rPr>
        <w:t>ř</w:t>
      </w:r>
      <w:r w:rsidRPr="00591373">
        <w:rPr>
          <w:rFonts w:cs="Times New Roman"/>
          <w:sz w:val="22"/>
        </w:rPr>
        <w:t>i práci s technickými materiály a p</w:t>
      </w:r>
      <w:r w:rsidRPr="00591373">
        <w:rPr>
          <w:rFonts w:eastAsia="TimesNewRoman" w:cs="Times New Roman"/>
          <w:sz w:val="22"/>
        </w:rPr>
        <w:t>ř</w:t>
      </w:r>
      <w:r w:rsidRPr="00591373">
        <w:rPr>
          <w:rFonts w:cs="Times New Roman"/>
          <w:sz w:val="22"/>
        </w:rPr>
        <w:t>íprav</w:t>
      </w:r>
      <w:r w:rsidRPr="00591373">
        <w:rPr>
          <w:rFonts w:eastAsia="TimesNewRoman" w:cs="Times New Roman"/>
          <w:sz w:val="22"/>
        </w:rPr>
        <w:t xml:space="preserve">ě </w:t>
      </w:r>
      <w:r w:rsidRPr="00591373">
        <w:rPr>
          <w:rFonts w:cs="Times New Roman"/>
          <w:sz w:val="22"/>
        </w:rPr>
        <w:t>pokrm</w:t>
      </w:r>
      <w:r w:rsidRPr="00591373">
        <w:rPr>
          <w:rFonts w:eastAsia="TimesNewRoman" w:cs="Times New Roman"/>
          <w:sz w:val="22"/>
        </w:rPr>
        <w:t>ů</w:t>
      </w:r>
      <w:r w:rsidRPr="00591373">
        <w:rPr>
          <w:rFonts w:cs="Times New Roman"/>
          <w:sz w:val="22"/>
        </w:rPr>
        <w:t>,</w:t>
      </w:r>
    </w:p>
    <w:p w:rsidR="00A97EE6" w:rsidRPr="00591373" w:rsidRDefault="00A97EE6" w:rsidP="00AD3618">
      <w:pPr>
        <w:pStyle w:val="Odstavecseseznamem"/>
        <w:numPr>
          <w:ilvl w:val="0"/>
          <w:numId w:val="89"/>
        </w:numPr>
        <w:autoSpaceDE w:val="0"/>
        <w:autoSpaceDN w:val="0"/>
        <w:adjustRightInd w:val="0"/>
        <w:spacing w:after="0" w:line="360" w:lineRule="auto"/>
        <w:jc w:val="both"/>
        <w:rPr>
          <w:rFonts w:cs="Times New Roman"/>
          <w:sz w:val="22"/>
        </w:rPr>
      </w:pPr>
      <w:r w:rsidRPr="00591373">
        <w:rPr>
          <w:rFonts w:cs="Times New Roman"/>
          <w:sz w:val="22"/>
        </w:rPr>
        <w:t>p</w:t>
      </w:r>
      <w:r w:rsidRPr="00591373">
        <w:rPr>
          <w:rFonts w:eastAsia="TimesNewRoman" w:cs="Times New Roman"/>
          <w:sz w:val="22"/>
        </w:rPr>
        <w:t>ř</w:t>
      </w:r>
      <w:r w:rsidRPr="00591373">
        <w:rPr>
          <w:rFonts w:cs="Times New Roman"/>
          <w:sz w:val="22"/>
        </w:rPr>
        <w:t>edkládání dostate</w:t>
      </w:r>
      <w:r w:rsidRPr="00591373">
        <w:rPr>
          <w:rFonts w:eastAsia="TimesNewRoman" w:cs="Times New Roman"/>
          <w:sz w:val="22"/>
        </w:rPr>
        <w:t>č</w:t>
      </w:r>
      <w:r w:rsidRPr="00591373">
        <w:rPr>
          <w:rFonts w:cs="Times New Roman"/>
          <w:sz w:val="22"/>
        </w:rPr>
        <w:t>ného množství p</w:t>
      </w:r>
      <w:r w:rsidRPr="00591373">
        <w:rPr>
          <w:rFonts w:eastAsia="TimesNewRoman" w:cs="Times New Roman"/>
          <w:sz w:val="22"/>
        </w:rPr>
        <w:t>ř</w:t>
      </w:r>
      <w:r w:rsidRPr="00591373">
        <w:rPr>
          <w:rFonts w:cs="Times New Roman"/>
          <w:sz w:val="22"/>
        </w:rPr>
        <w:t>íklad</w:t>
      </w:r>
      <w:r w:rsidRPr="00591373">
        <w:rPr>
          <w:rFonts w:eastAsia="TimesNewRoman" w:cs="Times New Roman"/>
          <w:sz w:val="22"/>
        </w:rPr>
        <w:t xml:space="preserve">ů </w:t>
      </w:r>
      <w:r w:rsidRPr="00591373">
        <w:rPr>
          <w:rFonts w:cs="Times New Roman"/>
          <w:sz w:val="22"/>
        </w:rPr>
        <w:t>nutnosti být schopen prakticky</w:t>
      </w:r>
      <w:r w:rsidR="00DD4807" w:rsidRPr="00591373">
        <w:rPr>
          <w:rFonts w:cs="Times New Roman"/>
          <w:sz w:val="22"/>
        </w:rPr>
        <w:t xml:space="preserve"> </w:t>
      </w:r>
      <w:r w:rsidRPr="00591373">
        <w:rPr>
          <w:rFonts w:cs="Times New Roman"/>
          <w:sz w:val="22"/>
        </w:rPr>
        <w:t>používat osvojené poznatky pro uplatn</w:t>
      </w:r>
      <w:r w:rsidRPr="00591373">
        <w:rPr>
          <w:rFonts w:eastAsia="TimesNewRoman" w:cs="Times New Roman"/>
          <w:sz w:val="22"/>
        </w:rPr>
        <w:t>ě</w:t>
      </w:r>
      <w:r w:rsidRPr="00591373">
        <w:rPr>
          <w:rFonts w:cs="Times New Roman"/>
          <w:sz w:val="22"/>
        </w:rPr>
        <w:t>ní na trhu práce,</w:t>
      </w:r>
    </w:p>
    <w:p w:rsidR="00A97EE6" w:rsidRPr="00591373" w:rsidRDefault="00A97EE6" w:rsidP="00AD3618">
      <w:pPr>
        <w:pStyle w:val="Odstavecseseznamem"/>
        <w:numPr>
          <w:ilvl w:val="0"/>
          <w:numId w:val="89"/>
        </w:numPr>
        <w:autoSpaceDE w:val="0"/>
        <w:autoSpaceDN w:val="0"/>
        <w:adjustRightInd w:val="0"/>
        <w:spacing w:after="0" w:line="360" w:lineRule="auto"/>
        <w:jc w:val="both"/>
        <w:rPr>
          <w:rFonts w:cs="Times New Roman"/>
          <w:sz w:val="22"/>
        </w:rPr>
      </w:pPr>
      <w:r w:rsidRPr="00591373">
        <w:rPr>
          <w:rFonts w:cs="Times New Roman"/>
          <w:sz w:val="22"/>
        </w:rPr>
        <w:t>otev</w:t>
      </w:r>
      <w:r w:rsidRPr="00591373">
        <w:rPr>
          <w:rFonts w:eastAsia="TimesNewRoman" w:cs="Times New Roman"/>
          <w:sz w:val="22"/>
        </w:rPr>
        <w:t>ř</w:t>
      </w:r>
      <w:r w:rsidRPr="00591373">
        <w:rPr>
          <w:rFonts w:cs="Times New Roman"/>
          <w:sz w:val="22"/>
        </w:rPr>
        <w:t>ení prostoru pro zodpov</w:t>
      </w:r>
      <w:r w:rsidRPr="00591373">
        <w:rPr>
          <w:rFonts w:eastAsia="TimesNewRoman" w:cs="Times New Roman"/>
          <w:sz w:val="22"/>
        </w:rPr>
        <w:t>ě</w:t>
      </w:r>
      <w:r w:rsidRPr="00591373">
        <w:rPr>
          <w:rFonts w:cs="Times New Roman"/>
          <w:sz w:val="22"/>
        </w:rPr>
        <w:t>dné rozhodování o vlastní profesní orientaci.</w:t>
      </w:r>
    </w:p>
    <w:p w:rsidR="00A97EE6" w:rsidRPr="00591373" w:rsidRDefault="00A97EE6" w:rsidP="00473F83">
      <w:pPr>
        <w:autoSpaceDE w:val="0"/>
        <w:autoSpaceDN w:val="0"/>
        <w:adjustRightInd w:val="0"/>
        <w:spacing w:after="0" w:line="360" w:lineRule="auto"/>
        <w:jc w:val="both"/>
        <w:rPr>
          <w:rFonts w:cs="Times New Roman"/>
          <w:b/>
          <w:bCs/>
          <w:i/>
          <w:iCs/>
          <w:sz w:val="22"/>
        </w:rPr>
      </w:pPr>
      <w:r w:rsidRPr="00591373">
        <w:rPr>
          <w:rFonts w:cs="Times New Roman"/>
          <w:b/>
          <w:bCs/>
          <w:i/>
          <w:iCs/>
          <w:sz w:val="22"/>
        </w:rPr>
        <w:t xml:space="preserve"> Kompetence komunikativní</w:t>
      </w:r>
    </w:p>
    <w:p w:rsidR="00A97EE6" w:rsidRPr="00591373" w:rsidRDefault="00A97EE6" w:rsidP="00AD3618">
      <w:pPr>
        <w:pStyle w:val="Odstavecseseznamem"/>
        <w:numPr>
          <w:ilvl w:val="0"/>
          <w:numId w:val="90"/>
        </w:numPr>
        <w:autoSpaceDE w:val="0"/>
        <w:autoSpaceDN w:val="0"/>
        <w:adjustRightInd w:val="0"/>
        <w:spacing w:after="0" w:line="360" w:lineRule="auto"/>
        <w:jc w:val="both"/>
        <w:rPr>
          <w:rFonts w:cs="Times New Roman"/>
          <w:sz w:val="22"/>
        </w:rPr>
      </w:pPr>
      <w:r w:rsidRPr="00591373">
        <w:rPr>
          <w:rFonts w:cs="Times New Roman"/>
          <w:sz w:val="22"/>
        </w:rPr>
        <w:t>vedení k ú</w:t>
      </w:r>
      <w:r w:rsidRPr="00591373">
        <w:rPr>
          <w:rFonts w:eastAsia="TimesNewRoman" w:cs="Times New Roman"/>
          <w:sz w:val="22"/>
        </w:rPr>
        <w:t>č</w:t>
      </w:r>
      <w:r w:rsidRPr="00591373">
        <w:rPr>
          <w:rFonts w:cs="Times New Roman"/>
          <w:sz w:val="22"/>
        </w:rPr>
        <w:t>inné komunikaci p</w:t>
      </w:r>
      <w:r w:rsidRPr="00591373">
        <w:rPr>
          <w:rFonts w:eastAsia="TimesNewRoman" w:cs="Times New Roman"/>
          <w:sz w:val="22"/>
        </w:rPr>
        <w:t>ř</w:t>
      </w:r>
      <w:r w:rsidRPr="00591373">
        <w:rPr>
          <w:rFonts w:cs="Times New Roman"/>
          <w:sz w:val="22"/>
        </w:rPr>
        <w:t>i práci s technickými materiály,</w:t>
      </w:r>
    </w:p>
    <w:p w:rsidR="00A97EE6" w:rsidRPr="00591373" w:rsidRDefault="00A97EE6" w:rsidP="00AD3618">
      <w:pPr>
        <w:pStyle w:val="Odstavecseseznamem"/>
        <w:numPr>
          <w:ilvl w:val="0"/>
          <w:numId w:val="90"/>
        </w:numPr>
        <w:autoSpaceDE w:val="0"/>
        <w:autoSpaceDN w:val="0"/>
        <w:adjustRightInd w:val="0"/>
        <w:spacing w:after="0" w:line="360" w:lineRule="auto"/>
        <w:jc w:val="both"/>
        <w:rPr>
          <w:rFonts w:cs="Times New Roman"/>
          <w:sz w:val="22"/>
        </w:rPr>
      </w:pPr>
      <w:r w:rsidRPr="00591373">
        <w:rPr>
          <w:rFonts w:cs="Times New Roman"/>
          <w:sz w:val="22"/>
        </w:rPr>
        <w:t>seznamování s p</w:t>
      </w:r>
      <w:r w:rsidRPr="00591373">
        <w:rPr>
          <w:rFonts w:eastAsia="TimesNewRoman" w:cs="Times New Roman"/>
          <w:sz w:val="22"/>
        </w:rPr>
        <w:t>ř</w:t>
      </w:r>
      <w:r w:rsidRPr="00591373">
        <w:rPr>
          <w:rFonts w:cs="Times New Roman"/>
          <w:sz w:val="22"/>
        </w:rPr>
        <w:t>esným významem pojm</w:t>
      </w:r>
      <w:r w:rsidRPr="00591373">
        <w:rPr>
          <w:rFonts w:eastAsia="TimesNewRoman" w:cs="Times New Roman"/>
          <w:sz w:val="22"/>
        </w:rPr>
        <w:t xml:space="preserve">ů </w:t>
      </w:r>
      <w:r w:rsidRPr="00591373">
        <w:rPr>
          <w:rFonts w:cs="Times New Roman"/>
          <w:sz w:val="22"/>
        </w:rPr>
        <w:t>se vztahem k práci s</w:t>
      </w:r>
      <w:r w:rsidR="00DD4807" w:rsidRPr="00591373">
        <w:rPr>
          <w:rFonts w:cs="Times New Roman"/>
          <w:sz w:val="22"/>
        </w:rPr>
        <w:t> </w:t>
      </w:r>
      <w:r w:rsidRPr="00591373">
        <w:rPr>
          <w:rFonts w:cs="Times New Roman"/>
          <w:sz w:val="22"/>
        </w:rPr>
        <w:t>technickými</w:t>
      </w:r>
      <w:r w:rsidR="00DD4807" w:rsidRPr="00591373">
        <w:rPr>
          <w:rFonts w:cs="Times New Roman"/>
          <w:sz w:val="22"/>
        </w:rPr>
        <w:t xml:space="preserve"> </w:t>
      </w:r>
      <w:r w:rsidRPr="00591373">
        <w:rPr>
          <w:rFonts w:cs="Times New Roman"/>
          <w:sz w:val="22"/>
        </w:rPr>
        <w:t>materiály a p</w:t>
      </w:r>
      <w:r w:rsidRPr="00591373">
        <w:rPr>
          <w:rFonts w:eastAsia="TimesNewRoman" w:cs="Times New Roman"/>
          <w:sz w:val="22"/>
        </w:rPr>
        <w:t>ř</w:t>
      </w:r>
      <w:r w:rsidRPr="00591373">
        <w:rPr>
          <w:rFonts w:cs="Times New Roman"/>
          <w:sz w:val="22"/>
        </w:rPr>
        <w:t>i p</w:t>
      </w:r>
      <w:r w:rsidRPr="00591373">
        <w:rPr>
          <w:rFonts w:eastAsia="TimesNewRoman" w:cs="Times New Roman"/>
          <w:sz w:val="22"/>
        </w:rPr>
        <w:t>ř</w:t>
      </w:r>
      <w:r w:rsidRPr="00591373">
        <w:rPr>
          <w:rFonts w:cs="Times New Roman"/>
          <w:sz w:val="22"/>
        </w:rPr>
        <w:t>íprav</w:t>
      </w:r>
      <w:r w:rsidRPr="00591373">
        <w:rPr>
          <w:rFonts w:eastAsia="TimesNewRoman" w:cs="Times New Roman"/>
          <w:sz w:val="22"/>
        </w:rPr>
        <w:t xml:space="preserve">ě </w:t>
      </w:r>
      <w:r w:rsidRPr="00591373">
        <w:rPr>
          <w:rFonts w:cs="Times New Roman"/>
          <w:sz w:val="22"/>
        </w:rPr>
        <w:t>pokrm</w:t>
      </w:r>
      <w:r w:rsidRPr="00591373">
        <w:rPr>
          <w:rFonts w:eastAsia="TimesNewRoman" w:cs="Times New Roman"/>
          <w:sz w:val="22"/>
        </w:rPr>
        <w:t>ů</w:t>
      </w:r>
      <w:r w:rsidRPr="00591373">
        <w:rPr>
          <w:rFonts w:cs="Times New Roman"/>
          <w:sz w:val="22"/>
        </w:rPr>
        <w:t>,</w:t>
      </w:r>
    </w:p>
    <w:p w:rsidR="00A97EE6" w:rsidRPr="00591373" w:rsidRDefault="00A97EE6" w:rsidP="00AD3618">
      <w:pPr>
        <w:pStyle w:val="Odstavecseseznamem"/>
        <w:numPr>
          <w:ilvl w:val="0"/>
          <w:numId w:val="90"/>
        </w:numPr>
        <w:autoSpaceDE w:val="0"/>
        <w:autoSpaceDN w:val="0"/>
        <w:adjustRightInd w:val="0"/>
        <w:spacing w:after="0" w:line="360" w:lineRule="auto"/>
        <w:jc w:val="both"/>
        <w:rPr>
          <w:rFonts w:cs="Times New Roman"/>
          <w:sz w:val="22"/>
        </w:rPr>
      </w:pPr>
      <w:r w:rsidRPr="00591373">
        <w:rPr>
          <w:rFonts w:cs="Times New Roman"/>
          <w:sz w:val="22"/>
        </w:rPr>
        <w:t>výklad pojm</w:t>
      </w:r>
      <w:r w:rsidRPr="00591373">
        <w:rPr>
          <w:rFonts w:eastAsia="TimesNewRoman" w:cs="Times New Roman"/>
          <w:sz w:val="22"/>
        </w:rPr>
        <w:t xml:space="preserve">ů </w:t>
      </w:r>
      <w:r w:rsidRPr="00591373">
        <w:rPr>
          <w:rFonts w:cs="Times New Roman"/>
          <w:sz w:val="22"/>
        </w:rPr>
        <w:t>souvisejících s volbou povolání,</w:t>
      </w:r>
    </w:p>
    <w:p w:rsidR="00A97EE6" w:rsidRPr="00591373" w:rsidRDefault="00A97EE6" w:rsidP="00AD3618">
      <w:pPr>
        <w:pStyle w:val="Odstavecseseznamem"/>
        <w:numPr>
          <w:ilvl w:val="0"/>
          <w:numId w:val="90"/>
        </w:numPr>
        <w:autoSpaceDE w:val="0"/>
        <w:autoSpaceDN w:val="0"/>
        <w:adjustRightInd w:val="0"/>
        <w:spacing w:after="0" w:line="360" w:lineRule="auto"/>
        <w:jc w:val="both"/>
        <w:rPr>
          <w:rFonts w:cs="Times New Roman"/>
          <w:sz w:val="22"/>
        </w:rPr>
      </w:pPr>
      <w:r w:rsidRPr="00591373">
        <w:rPr>
          <w:rFonts w:cs="Times New Roman"/>
          <w:sz w:val="22"/>
        </w:rPr>
        <w:t>p</w:t>
      </w:r>
      <w:r w:rsidRPr="00591373">
        <w:rPr>
          <w:rFonts w:eastAsia="TimesNewRoman" w:cs="Times New Roman"/>
          <w:sz w:val="22"/>
        </w:rPr>
        <w:t>ř</w:t>
      </w:r>
      <w:r w:rsidRPr="00591373">
        <w:rPr>
          <w:rFonts w:cs="Times New Roman"/>
          <w:sz w:val="22"/>
        </w:rPr>
        <w:t>edkládání dostatku podn</w:t>
      </w:r>
      <w:r w:rsidRPr="00591373">
        <w:rPr>
          <w:rFonts w:eastAsia="TimesNewRoman" w:cs="Times New Roman"/>
          <w:sz w:val="22"/>
        </w:rPr>
        <w:t>ě</w:t>
      </w:r>
      <w:r w:rsidRPr="00591373">
        <w:rPr>
          <w:rFonts w:cs="Times New Roman"/>
          <w:sz w:val="22"/>
        </w:rPr>
        <w:t>t</w:t>
      </w:r>
      <w:r w:rsidRPr="00591373">
        <w:rPr>
          <w:rFonts w:eastAsia="TimesNewRoman" w:cs="Times New Roman"/>
          <w:sz w:val="22"/>
        </w:rPr>
        <w:t xml:space="preserve">ů </w:t>
      </w:r>
      <w:r w:rsidRPr="00591373">
        <w:rPr>
          <w:rFonts w:cs="Times New Roman"/>
          <w:sz w:val="22"/>
        </w:rPr>
        <w:t>a p</w:t>
      </w:r>
      <w:r w:rsidRPr="00591373">
        <w:rPr>
          <w:rFonts w:eastAsia="TimesNewRoman" w:cs="Times New Roman"/>
          <w:sz w:val="22"/>
        </w:rPr>
        <w:t>ř</w:t>
      </w:r>
      <w:r w:rsidRPr="00591373">
        <w:rPr>
          <w:rFonts w:cs="Times New Roman"/>
          <w:sz w:val="22"/>
        </w:rPr>
        <w:t>íležitostí pro vlastní prezentaci žák</w:t>
      </w:r>
      <w:r w:rsidRPr="00591373">
        <w:rPr>
          <w:rFonts w:eastAsia="TimesNewRoman" w:cs="Times New Roman"/>
          <w:sz w:val="22"/>
        </w:rPr>
        <w:t>ů</w:t>
      </w:r>
      <w:r w:rsidRPr="00591373">
        <w:rPr>
          <w:rFonts w:cs="Times New Roman"/>
          <w:sz w:val="22"/>
        </w:rPr>
        <w:t>.</w:t>
      </w:r>
    </w:p>
    <w:p w:rsidR="00A97EE6" w:rsidRPr="00591373" w:rsidRDefault="00A97EE6" w:rsidP="00473F83">
      <w:pPr>
        <w:autoSpaceDE w:val="0"/>
        <w:autoSpaceDN w:val="0"/>
        <w:adjustRightInd w:val="0"/>
        <w:spacing w:after="0" w:line="360" w:lineRule="auto"/>
        <w:jc w:val="both"/>
        <w:rPr>
          <w:rFonts w:cs="Times New Roman"/>
          <w:b/>
          <w:bCs/>
          <w:i/>
          <w:iCs/>
          <w:sz w:val="22"/>
        </w:rPr>
      </w:pPr>
      <w:r w:rsidRPr="00591373">
        <w:rPr>
          <w:rFonts w:cs="Times New Roman"/>
          <w:b/>
          <w:bCs/>
          <w:i/>
          <w:iCs/>
          <w:sz w:val="22"/>
        </w:rPr>
        <w:t xml:space="preserve"> Kompetence sociální a personální</w:t>
      </w:r>
    </w:p>
    <w:p w:rsidR="00A97EE6" w:rsidRPr="00591373" w:rsidRDefault="00A97EE6" w:rsidP="00AD3618">
      <w:pPr>
        <w:pStyle w:val="Odstavecseseznamem"/>
        <w:numPr>
          <w:ilvl w:val="0"/>
          <w:numId w:val="91"/>
        </w:numPr>
        <w:autoSpaceDE w:val="0"/>
        <w:autoSpaceDN w:val="0"/>
        <w:adjustRightInd w:val="0"/>
        <w:spacing w:after="0" w:line="360" w:lineRule="auto"/>
        <w:jc w:val="both"/>
        <w:rPr>
          <w:rFonts w:cs="Times New Roman"/>
          <w:sz w:val="22"/>
        </w:rPr>
      </w:pPr>
      <w:r w:rsidRPr="00591373">
        <w:rPr>
          <w:rFonts w:cs="Times New Roman"/>
          <w:sz w:val="22"/>
        </w:rPr>
        <w:t>spolupráce ve dvojici a v malé skupin</w:t>
      </w:r>
      <w:r w:rsidRPr="00591373">
        <w:rPr>
          <w:rFonts w:eastAsia="TimesNewRoman" w:cs="Times New Roman"/>
          <w:sz w:val="22"/>
        </w:rPr>
        <w:t>ě</w:t>
      </w:r>
      <w:r w:rsidRPr="00591373">
        <w:rPr>
          <w:rFonts w:cs="Times New Roman"/>
          <w:sz w:val="22"/>
        </w:rPr>
        <w:t>,</w:t>
      </w:r>
    </w:p>
    <w:p w:rsidR="00A97EE6" w:rsidRPr="00591373" w:rsidRDefault="00A97EE6" w:rsidP="00AD3618">
      <w:pPr>
        <w:pStyle w:val="Odstavecseseznamem"/>
        <w:numPr>
          <w:ilvl w:val="0"/>
          <w:numId w:val="91"/>
        </w:numPr>
        <w:autoSpaceDE w:val="0"/>
        <w:autoSpaceDN w:val="0"/>
        <w:adjustRightInd w:val="0"/>
        <w:spacing w:after="0" w:line="360" w:lineRule="auto"/>
        <w:jc w:val="both"/>
        <w:rPr>
          <w:rFonts w:cs="Times New Roman"/>
          <w:sz w:val="22"/>
        </w:rPr>
      </w:pPr>
      <w:r w:rsidRPr="00591373">
        <w:rPr>
          <w:rFonts w:cs="Times New Roman"/>
          <w:sz w:val="22"/>
        </w:rPr>
        <w:t>p</w:t>
      </w:r>
      <w:r w:rsidRPr="00591373">
        <w:rPr>
          <w:rFonts w:eastAsia="TimesNewRoman" w:cs="Times New Roman"/>
          <w:sz w:val="22"/>
        </w:rPr>
        <w:t>ř</w:t>
      </w:r>
      <w:r w:rsidRPr="00591373">
        <w:rPr>
          <w:rFonts w:cs="Times New Roman"/>
          <w:sz w:val="22"/>
        </w:rPr>
        <w:t>i</w:t>
      </w:r>
      <w:r w:rsidRPr="00591373">
        <w:rPr>
          <w:rFonts w:eastAsia="TimesNewRoman" w:cs="Times New Roman"/>
          <w:sz w:val="22"/>
        </w:rPr>
        <w:t>ř</w:t>
      </w:r>
      <w:r w:rsidRPr="00591373">
        <w:rPr>
          <w:rFonts w:cs="Times New Roman"/>
          <w:sz w:val="22"/>
        </w:rPr>
        <w:t>azování r</w:t>
      </w:r>
      <w:r w:rsidRPr="00591373">
        <w:rPr>
          <w:rFonts w:eastAsia="TimesNewRoman" w:cs="Times New Roman"/>
          <w:sz w:val="22"/>
        </w:rPr>
        <w:t>ů</w:t>
      </w:r>
      <w:r w:rsidRPr="00591373">
        <w:rPr>
          <w:rFonts w:cs="Times New Roman"/>
          <w:sz w:val="22"/>
        </w:rPr>
        <w:t>zných rolí v pracovní skupin</w:t>
      </w:r>
      <w:r w:rsidRPr="00591373">
        <w:rPr>
          <w:rFonts w:eastAsia="TimesNewRoman" w:cs="Times New Roman"/>
          <w:sz w:val="22"/>
        </w:rPr>
        <w:t xml:space="preserve">ě </w:t>
      </w:r>
      <w:r w:rsidRPr="00591373">
        <w:rPr>
          <w:rFonts w:cs="Times New Roman"/>
          <w:sz w:val="22"/>
        </w:rPr>
        <w:t>a jejich prožívání,</w:t>
      </w:r>
    </w:p>
    <w:p w:rsidR="00A97EE6" w:rsidRPr="00591373" w:rsidRDefault="00A97EE6" w:rsidP="00AD3618">
      <w:pPr>
        <w:pStyle w:val="Odstavecseseznamem"/>
        <w:numPr>
          <w:ilvl w:val="0"/>
          <w:numId w:val="91"/>
        </w:numPr>
        <w:autoSpaceDE w:val="0"/>
        <w:autoSpaceDN w:val="0"/>
        <w:adjustRightInd w:val="0"/>
        <w:spacing w:after="0" w:line="360" w:lineRule="auto"/>
        <w:jc w:val="both"/>
        <w:rPr>
          <w:rFonts w:cs="Times New Roman"/>
          <w:sz w:val="22"/>
        </w:rPr>
      </w:pPr>
      <w:r w:rsidRPr="00591373">
        <w:rPr>
          <w:rFonts w:cs="Times New Roman"/>
          <w:sz w:val="22"/>
        </w:rPr>
        <w:t>zážitek uv</w:t>
      </w:r>
      <w:r w:rsidRPr="00591373">
        <w:rPr>
          <w:rFonts w:eastAsia="TimesNewRoman" w:cs="Times New Roman"/>
          <w:sz w:val="22"/>
        </w:rPr>
        <w:t>ě</w:t>
      </w:r>
      <w:r w:rsidRPr="00591373">
        <w:rPr>
          <w:rFonts w:cs="Times New Roman"/>
          <w:sz w:val="22"/>
        </w:rPr>
        <w:t>domování si pot</w:t>
      </w:r>
      <w:r w:rsidRPr="00591373">
        <w:rPr>
          <w:rFonts w:eastAsia="TimesNewRoman" w:cs="Times New Roman"/>
          <w:sz w:val="22"/>
        </w:rPr>
        <w:t>ř</w:t>
      </w:r>
      <w:r w:rsidRPr="00591373">
        <w:rPr>
          <w:rFonts w:cs="Times New Roman"/>
          <w:sz w:val="22"/>
        </w:rPr>
        <w:t>eby ohleduplnosti na pracovišti.</w:t>
      </w:r>
    </w:p>
    <w:p w:rsidR="00A97EE6" w:rsidRPr="00591373" w:rsidRDefault="00A97EE6" w:rsidP="00473F83">
      <w:pPr>
        <w:autoSpaceDE w:val="0"/>
        <w:autoSpaceDN w:val="0"/>
        <w:adjustRightInd w:val="0"/>
        <w:spacing w:after="0" w:line="360" w:lineRule="auto"/>
        <w:jc w:val="both"/>
        <w:rPr>
          <w:rFonts w:cs="Times New Roman"/>
          <w:b/>
          <w:bCs/>
          <w:i/>
          <w:iCs/>
          <w:sz w:val="22"/>
        </w:rPr>
      </w:pPr>
      <w:r w:rsidRPr="00591373">
        <w:rPr>
          <w:rFonts w:cs="Times New Roman"/>
          <w:b/>
          <w:bCs/>
          <w:i/>
          <w:iCs/>
          <w:sz w:val="22"/>
        </w:rPr>
        <w:lastRenderedPageBreak/>
        <w:t xml:space="preserve"> Kompetence ob</w:t>
      </w:r>
      <w:r w:rsidRPr="00591373">
        <w:rPr>
          <w:rFonts w:eastAsia="TimesNewRoman" w:cs="Times New Roman"/>
          <w:b/>
          <w:i/>
          <w:sz w:val="22"/>
        </w:rPr>
        <w:t>č</w:t>
      </w:r>
      <w:r w:rsidRPr="00591373">
        <w:rPr>
          <w:rFonts w:cs="Times New Roman"/>
          <w:b/>
          <w:bCs/>
          <w:i/>
          <w:iCs/>
          <w:sz w:val="22"/>
        </w:rPr>
        <w:t>anské</w:t>
      </w:r>
    </w:p>
    <w:p w:rsidR="00A97EE6" w:rsidRPr="00591373" w:rsidRDefault="00A97EE6" w:rsidP="00AD3618">
      <w:pPr>
        <w:pStyle w:val="Odstavecseseznamem"/>
        <w:numPr>
          <w:ilvl w:val="0"/>
          <w:numId w:val="92"/>
        </w:numPr>
        <w:autoSpaceDE w:val="0"/>
        <w:autoSpaceDN w:val="0"/>
        <w:adjustRightInd w:val="0"/>
        <w:spacing w:after="0" w:line="360" w:lineRule="auto"/>
        <w:jc w:val="both"/>
        <w:rPr>
          <w:rFonts w:cs="Times New Roman"/>
          <w:sz w:val="22"/>
        </w:rPr>
      </w:pPr>
      <w:r w:rsidRPr="00591373">
        <w:rPr>
          <w:rFonts w:cs="Times New Roman"/>
          <w:sz w:val="22"/>
        </w:rPr>
        <w:t>otevírání prostoru pro pochopení r</w:t>
      </w:r>
      <w:r w:rsidRPr="00591373">
        <w:rPr>
          <w:rFonts w:eastAsia="TimesNewRoman" w:cs="Times New Roman"/>
          <w:sz w:val="22"/>
        </w:rPr>
        <w:t>ů</w:t>
      </w:r>
      <w:r w:rsidRPr="00591373">
        <w:rPr>
          <w:rFonts w:cs="Times New Roman"/>
          <w:sz w:val="22"/>
        </w:rPr>
        <w:t xml:space="preserve">zných </w:t>
      </w:r>
      <w:r w:rsidRPr="00591373">
        <w:rPr>
          <w:rFonts w:eastAsia="TimesNewRoman" w:cs="Times New Roman"/>
          <w:sz w:val="22"/>
        </w:rPr>
        <w:t>č</w:t>
      </w:r>
      <w:r w:rsidRPr="00591373">
        <w:rPr>
          <w:rFonts w:cs="Times New Roman"/>
          <w:sz w:val="22"/>
        </w:rPr>
        <w:t xml:space="preserve">inností </w:t>
      </w:r>
      <w:r w:rsidRPr="00591373">
        <w:rPr>
          <w:rFonts w:eastAsia="TimesNewRoman" w:cs="Times New Roman"/>
          <w:sz w:val="22"/>
        </w:rPr>
        <w:t>č</w:t>
      </w:r>
      <w:r w:rsidRPr="00591373">
        <w:rPr>
          <w:rFonts w:cs="Times New Roman"/>
          <w:sz w:val="22"/>
        </w:rPr>
        <w:t>lov</w:t>
      </w:r>
      <w:r w:rsidRPr="00591373">
        <w:rPr>
          <w:rFonts w:eastAsia="TimesNewRoman" w:cs="Times New Roman"/>
          <w:sz w:val="22"/>
        </w:rPr>
        <w:t>ě</w:t>
      </w:r>
      <w:r w:rsidRPr="00591373">
        <w:rPr>
          <w:rFonts w:cs="Times New Roman"/>
          <w:sz w:val="22"/>
        </w:rPr>
        <w:t>ka na životní prost</w:t>
      </w:r>
      <w:r w:rsidRPr="00591373">
        <w:rPr>
          <w:rFonts w:eastAsia="TimesNewRoman" w:cs="Times New Roman"/>
          <w:sz w:val="22"/>
        </w:rPr>
        <w:t>ř</w:t>
      </w:r>
      <w:r w:rsidRPr="00591373">
        <w:rPr>
          <w:rFonts w:cs="Times New Roman"/>
          <w:sz w:val="22"/>
        </w:rPr>
        <w:t>edí a</w:t>
      </w:r>
      <w:r w:rsidR="00DD4807" w:rsidRPr="00591373">
        <w:rPr>
          <w:rFonts w:cs="Times New Roman"/>
          <w:sz w:val="22"/>
        </w:rPr>
        <w:t xml:space="preserve"> </w:t>
      </w:r>
      <w:r w:rsidRPr="00591373">
        <w:rPr>
          <w:rFonts w:cs="Times New Roman"/>
          <w:sz w:val="22"/>
        </w:rPr>
        <w:t>spoluzodpov</w:t>
      </w:r>
      <w:r w:rsidRPr="00591373">
        <w:rPr>
          <w:rFonts w:eastAsia="TimesNewRoman" w:cs="Times New Roman"/>
          <w:sz w:val="22"/>
        </w:rPr>
        <w:t>ě</w:t>
      </w:r>
      <w:r w:rsidRPr="00591373">
        <w:rPr>
          <w:rFonts w:cs="Times New Roman"/>
          <w:sz w:val="22"/>
        </w:rPr>
        <w:t>dnosti za jeho ochranu,</w:t>
      </w:r>
    </w:p>
    <w:p w:rsidR="00473F83" w:rsidRPr="00591373" w:rsidRDefault="00A97EE6" w:rsidP="00AD3618">
      <w:pPr>
        <w:pStyle w:val="Odstavecseseznamem"/>
        <w:numPr>
          <w:ilvl w:val="0"/>
          <w:numId w:val="92"/>
        </w:numPr>
        <w:autoSpaceDE w:val="0"/>
        <w:autoSpaceDN w:val="0"/>
        <w:adjustRightInd w:val="0"/>
        <w:spacing w:after="0" w:line="360" w:lineRule="auto"/>
        <w:jc w:val="both"/>
        <w:rPr>
          <w:rFonts w:cs="Times New Roman"/>
          <w:b/>
          <w:bCs/>
          <w:i/>
          <w:iCs/>
          <w:sz w:val="22"/>
        </w:rPr>
      </w:pPr>
      <w:r w:rsidRPr="00591373">
        <w:rPr>
          <w:rFonts w:cs="Times New Roman"/>
          <w:sz w:val="22"/>
        </w:rPr>
        <w:t>umožn</w:t>
      </w:r>
      <w:r w:rsidRPr="00591373">
        <w:rPr>
          <w:rFonts w:eastAsia="TimesNewRoman" w:cs="Times New Roman"/>
          <w:sz w:val="22"/>
        </w:rPr>
        <w:t>ě</w:t>
      </w:r>
      <w:r w:rsidRPr="00591373">
        <w:rPr>
          <w:rFonts w:cs="Times New Roman"/>
          <w:sz w:val="22"/>
        </w:rPr>
        <w:t>ní tvo</w:t>
      </w:r>
      <w:r w:rsidRPr="00591373">
        <w:rPr>
          <w:rFonts w:eastAsia="TimesNewRoman" w:cs="Times New Roman"/>
          <w:sz w:val="22"/>
        </w:rPr>
        <w:t>ř</w:t>
      </w:r>
      <w:r w:rsidRPr="00591373">
        <w:rPr>
          <w:rFonts w:cs="Times New Roman"/>
          <w:sz w:val="22"/>
        </w:rPr>
        <w:t>ivého p</w:t>
      </w:r>
      <w:r w:rsidRPr="00591373">
        <w:rPr>
          <w:rFonts w:eastAsia="TimesNewRoman" w:cs="Times New Roman"/>
          <w:sz w:val="22"/>
        </w:rPr>
        <w:t>ř</w:t>
      </w:r>
      <w:r w:rsidRPr="00591373">
        <w:rPr>
          <w:rFonts w:cs="Times New Roman"/>
          <w:sz w:val="22"/>
        </w:rPr>
        <w:t>ístupu žák</w:t>
      </w:r>
      <w:r w:rsidRPr="00591373">
        <w:rPr>
          <w:rFonts w:eastAsia="TimesNewRoman" w:cs="Times New Roman"/>
          <w:sz w:val="22"/>
        </w:rPr>
        <w:t xml:space="preserve">ů </w:t>
      </w:r>
      <w:r w:rsidRPr="00591373">
        <w:rPr>
          <w:rFonts w:cs="Times New Roman"/>
          <w:sz w:val="22"/>
        </w:rPr>
        <w:t>k pln</w:t>
      </w:r>
      <w:r w:rsidRPr="00591373">
        <w:rPr>
          <w:rFonts w:eastAsia="TimesNewRoman" w:cs="Times New Roman"/>
          <w:sz w:val="22"/>
        </w:rPr>
        <w:t>ě</w:t>
      </w:r>
      <w:r w:rsidRPr="00591373">
        <w:rPr>
          <w:rFonts w:cs="Times New Roman"/>
          <w:sz w:val="22"/>
        </w:rPr>
        <w:t>ní zadaných témat.</w:t>
      </w:r>
      <w:r w:rsidR="00473F83" w:rsidRPr="00591373">
        <w:rPr>
          <w:rFonts w:cs="Times New Roman"/>
          <w:b/>
          <w:bCs/>
          <w:i/>
          <w:iCs/>
          <w:sz w:val="22"/>
        </w:rPr>
        <w:t xml:space="preserve"> </w:t>
      </w:r>
    </w:p>
    <w:p w:rsidR="00A97EE6" w:rsidRPr="00591373" w:rsidRDefault="00A97EE6" w:rsidP="00473F83">
      <w:pPr>
        <w:autoSpaceDE w:val="0"/>
        <w:autoSpaceDN w:val="0"/>
        <w:adjustRightInd w:val="0"/>
        <w:spacing w:after="0" w:line="360" w:lineRule="auto"/>
        <w:jc w:val="both"/>
        <w:rPr>
          <w:rFonts w:cs="Times New Roman"/>
          <w:b/>
          <w:bCs/>
          <w:i/>
          <w:iCs/>
          <w:sz w:val="22"/>
        </w:rPr>
      </w:pPr>
      <w:r w:rsidRPr="00591373">
        <w:rPr>
          <w:rFonts w:cs="Times New Roman"/>
          <w:b/>
          <w:bCs/>
          <w:i/>
          <w:iCs/>
          <w:sz w:val="22"/>
        </w:rPr>
        <w:t>Kompetence pracovní</w:t>
      </w:r>
    </w:p>
    <w:p w:rsidR="00A97EE6" w:rsidRPr="00591373" w:rsidRDefault="00A97EE6" w:rsidP="00AD3618">
      <w:pPr>
        <w:pStyle w:val="Odstavecseseznamem"/>
        <w:numPr>
          <w:ilvl w:val="0"/>
          <w:numId w:val="92"/>
        </w:numPr>
        <w:autoSpaceDE w:val="0"/>
        <w:autoSpaceDN w:val="0"/>
        <w:adjustRightInd w:val="0"/>
        <w:spacing w:after="0" w:line="360" w:lineRule="auto"/>
        <w:jc w:val="both"/>
        <w:rPr>
          <w:rFonts w:cs="Times New Roman"/>
          <w:sz w:val="22"/>
        </w:rPr>
      </w:pPr>
      <w:r w:rsidRPr="00591373">
        <w:rPr>
          <w:rFonts w:cs="Times New Roman"/>
          <w:sz w:val="22"/>
        </w:rPr>
        <w:t>vedení k uv</w:t>
      </w:r>
      <w:r w:rsidRPr="00591373">
        <w:rPr>
          <w:rFonts w:eastAsia="TimesNewRoman" w:cs="Times New Roman"/>
          <w:sz w:val="22"/>
        </w:rPr>
        <w:t>ě</w:t>
      </w:r>
      <w:r w:rsidRPr="00591373">
        <w:rPr>
          <w:rFonts w:cs="Times New Roman"/>
          <w:sz w:val="22"/>
        </w:rPr>
        <w:t>dom</w:t>
      </w:r>
      <w:r w:rsidRPr="00591373">
        <w:rPr>
          <w:rFonts w:eastAsia="TimesNewRoman" w:cs="Times New Roman"/>
          <w:sz w:val="22"/>
        </w:rPr>
        <w:t>ě</w:t>
      </w:r>
      <w:r w:rsidRPr="00591373">
        <w:rPr>
          <w:rFonts w:cs="Times New Roman"/>
          <w:sz w:val="22"/>
        </w:rPr>
        <w:t>lému, správnému a bezpe</w:t>
      </w:r>
      <w:r w:rsidRPr="00591373">
        <w:rPr>
          <w:rFonts w:eastAsia="TimesNewRoman" w:cs="Times New Roman"/>
          <w:sz w:val="22"/>
        </w:rPr>
        <w:t>č</w:t>
      </w:r>
      <w:r w:rsidRPr="00591373">
        <w:rPr>
          <w:rFonts w:cs="Times New Roman"/>
          <w:sz w:val="22"/>
        </w:rPr>
        <w:t>nému používání všech používaných</w:t>
      </w:r>
      <w:r w:rsidR="00DD4807" w:rsidRPr="00591373">
        <w:rPr>
          <w:rFonts w:cs="Times New Roman"/>
          <w:sz w:val="22"/>
        </w:rPr>
        <w:t xml:space="preserve"> </w:t>
      </w:r>
      <w:r w:rsidRPr="00591373">
        <w:rPr>
          <w:rFonts w:cs="Times New Roman"/>
          <w:sz w:val="22"/>
        </w:rPr>
        <w:t>nástroj</w:t>
      </w:r>
      <w:r w:rsidRPr="00591373">
        <w:rPr>
          <w:rFonts w:eastAsia="TimesNewRoman" w:cs="Times New Roman"/>
          <w:sz w:val="22"/>
        </w:rPr>
        <w:t xml:space="preserve">ů </w:t>
      </w:r>
      <w:r w:rsidRPr="00591373">
        <w:rPr>
          <w:rFonts w:cs="Times New Roman"/>
          <w:sz w:val="22"/>
        </w:rPr>
        <w:t>a materiál</w:t>
      </w:r>
      <w:r w:rsidRPr="00591373">
        <w:rPr>
          <w:rFonts w:eastAsia="TimesNewRoman" w:cs="Times New Roman"/>
          <w:sz w:val="22"/>
        </w:rPr>
        <w:t>ů</w:t>
      </w:r>
      <w:r w:rsidRPr="00591373">
        <w:rPr>
          <w:rFonts w:cs="Times New Roman"/>
          <w:sz w:val="22"/>
        </w:rPr>
        <w:t>,</w:t>
      </w:r>
    </w:p>
    <w:p w:rsidR="00A97EE6" w:rsidRPr="00591373" w:rsidRDefault="00A97EE6" w:rsidP="00AD3618">
      <w:pPr>
        <w:pStyle w:val="Odstavecseseznamem"/>
        <w:numPr>
          <w:ilvl w:val="0"/>
          <w:numId w:val="92"/>
        </w:numPr>
        <w:autoSpaceDE w:val="0"/>
        <w:autoSpaceDN w:val="0"/>
        <w:adjustRightInd w:val="0"/>
        <w:spacing w:after="0" w:line="360" w:lineRule="auto"/>
        <w:jc w:val="both"/>
        <w:rPr>
          <w:rFonts w:cs="Times New Roman"/>
          <w:sz w:val="22"/>
        </w:rPr>
      </w:pPr>
      <w:r w:rsidRPr="00591373">
        <w:rPr>
          <w:rFonts w:cs="Times New Roman"/>
          <w:sz w:val="22"/>
        </w:rPr>
        <w:t>vedení ke snaze o provedení práce v co nejlepší kvalit</w:t>
      </w:r>
      <w:r w:rsidRPr="00591373">
        <w:rPr>
          <w:rFonts w:eastAsia="TimesNewRoman" w:cs="Times New Roman"/>
          <w:sz w:val="22"/>
        </w:rPr>
        <w:t>ě</w:t>
      </w:r>
      <w:r w:rsidRPr="00591373">
        <w:rPr>
          <w:rFonts w:cs="Times New Roman"/>
          <w:sz w:val="22"/>
        </w:rPr>
        <w:t>,</w:t>
      </w:r>
    </w:p>
    <w:p w:rsidR="00A97EE6" w:rsidRPr="00591373" w:rsidRDefault="00A97EE6" w:rsidP="00AD3618">
      <w:pPr>
        <w:pStyle w:val="Odstavecseseznamem"/>
        <w:numPr>
          <w:ilvl w:val="0"/>
          <w:numId w:val="92"/>
        </w:numPr>
        <w:autoSpaceDE w:val="0"/>
        <w:autoSpaceDN w:val="0"/>
        <w:adjustRightInd w:val="0"/>
        <w:spacing w:after="0" w:line="360" w:lineRule="auto"/>
        <w:jc w:val="both"/>
        <w:rPr>
          <w:rFonts w:cs="Times New Roman"/>
          <w:sz w:val="22"/>
        </w:rPr>
      </w:pPr>
      <w:r w:rsidRPr="00591373">
        <w:rPr>
          <w:rFonts w:cs="Times New Roman"/>
          <w:sz w:val="22"/>
        </w:rPr>
        <w:t>p</w:t>
      </w:r>
      <w:r w:rsidRPr="00591373">
        <w:rPr>
          <w:rFonts w:eastAsia="TimesNewRoman" w:cs="Times New Roman"/>
          <w:sz w:val="22"/>
        </w:rPr>
        <w:t>ř</w:t>
      </w:r>
      <w:r w:rsidRPr="00591373">
        <w:rPr>
          <w:rFonts w:cs="Times New Roman"/>
          <w:sz w:val="22"/>
        </w:rPr>
        <w:t>edkládání srovnání hospodárnosti r</w:t>
      </w:r>
      <w:r w:rsidRPr="00591373">
        <w:rPr>
          <w:rFonts w:eastAsia="TimesNewRoman" w:cs="Times New Roman"/>
          <w:sz w:val="22"/>
        </w:rPr>
        <w:t>ů</w:t>
      </w:r>
      <w:r w:rsidRPr="00591373">
        <w:rPr>
          <w:rFonts w:cs="Times New Roman"/>
          <w:sz w:val="22"/>
        </w:rPr>
        <w:t>zných postup</w:t>
      </w:r>
      <w:r w:rsidRPr="00591373">
        <w:rPr>
          <w:rFonts w:eastAsia="TimesNewRoman" w:cs="Times New Roman"/>
          <w:sz w:val="22"/>
        </w:rPr>
        <w:t xml:space="preserve">ů </w:t>
      </w:r>
      <w:r w:rsidRPr="00591373">
        <w:rPr>
          <w:rFonts w:cs="Times New Roman"/>
          <w:sz w:val="22"/>
        </w:rPr>
        <w:t>vedoucích k témuž cíli,</w:t>
      </w:r>
    </w:p>
    <w:p w:rsidR="00A97EE6" w:rsidRPr="00591373" w:rsidRDefault="00A97EE6" w:rsidP="00AD3618">
      <w:pPr>
        <w:pStyle w:val="Odstavecseseznamem"/>
        <w:numPr>
          <w:ilvl w:val="0"/>
          <w:numId w:val="92"/>
        </w:numPr>
        <w:autoSpaceDE w:val="0"/>
        <w:autoSpaceDN w:val="0"/>
        <w:adjustRightInd w:val="0"/>
        <w:spacing w:after="0" w:line="360" w:lineRule="auto"/>
        <w:jc w:val="both"/>
        <w:rPr>
          <w:rFonts w:cs="Times New Roman"/>
          <w:sz w:val="22"/>
        </w:rPr>
      </w:pPr>
      <w:r w:rsidRPr="00591373">
        <w:rPr>
          <w:rFonts w:cs="Times New Roman"/>
          <w:sz w:val="22"/>
        </w:rPr>
        <w:t>vyhledávání možných rizik p</w:t>
      </w:r>
      <w:r w:rsidRPr="00591373">
        <w:rPr>
          <w:rFonts w:eastAsia="TimesNewRoman" w:cs="Times New Roman"/>
          <w:sz w:val="22"/>
        </w:rPr>
        <w:t>ř</w:t>
      </w:r>
      <w:r w:rsidRPr="00591373">
        <w:rPr>
          <w:rFonts w:cs="Times New Roman"/>
          <w:sz w:val="22"/>
        </w:rPr>
        <w:t>i r</w:t>
      </w:r>
      <w:r w:rsidRPr="00591373">
        <w:rPr>
          <w:rFonts w:eastAsia="TimesNewRoman" w:cs="Times New Roman"/>
          <w:sz w:val="22"/>
        </w:rPr>
        <w:t>ů</w:t>
      </w:r>
      <w:r w:rsidRPr="00591373">
        <w:rPr>
          <w:rFonts w:cs="Times New Roman"/>
          <w:sz w:val="22"/>
        </w:rPr>
        <w:t xml:space="preserve">zných </w:t>
      </w:r>
      <w:r w:rsidRPr="00591373">
        <w:rPr>
          <w:rFonts w:eastAsia="TimesNewRoman" w:cs="Times New Roman"/>
          <w:sz w:val="22"/>
        </w:rPr>
        <w:t>č</w:t>
      </w:r>
      <w:r w:rsidRPr="00591373">
        <w:rPr>
          <w:rFonts w:cs="Times New Roman"/>
          <w:sz w:val="22"/>
        </w:rPr>
        <w:t>innostech a hledání cest k</w:t>
      </w:r>
      <w:r w:rsidR="00DD4807" w:rsidRPr="00591373">
        <w:rPr>
          <w:rFonts w:cs="Times New Roman"/>
          <w:sz w:val="22"/>
        </w:rPr>
        <w:t> </w:t>
      </w:r>
      <w:r w:rsidRPr="00591373">
        <w:rPr>
          <w:rFonts w:cs="Times New Roman"/>
          <w:sz w:val="22"/>
        </w:rPr>
        <w:t>jejich</w:t>
      </w:r>
      <w:r w:rsidR="00DD4807" w:rsidRPr="00591373">
        <w:rPr>
          <w:rFonts w:cs="Times New Roman"/>
          <w:sz w:val="22"/>
        </w:rPr>
        <w:t xml:space="preserve"> </w:t>
      </w:r>
      <w:r w:rsidRPr="00591373">
        <w:rPr>
          <w:rFonts w:cs="Times New Roman"/>
          <w:sz w:val="22"/>
        </w:rPr>
        <w:t>minimalizaci,</w:t>
      </w:r>
    </w:p>
    <w:p w:rsidR="00A97EE6" w:rsidRPr="00591373" w:rsidRDefault="00A97EE6" w:rsidP="00AD3618">
      <w:pPr>
        <w:pStyle w:val="Odstavecseseznamem"/>
        <w:numPr>
          <w:ilvl w:val="0"/>
          <w:numId w:val="92"/>
        </w:numPr>
        <w:autoSpaceDE w:val="0"/>
        <w:autoSpaceDN w:val="0"/>
        <w:adjustRightInd w:val="0"/>
        <w:spacing w:after="0" w:line="360" w:lineRule="auto"/>
        <w:jc w:val="both"/>
        <w:rPr>
          <w:rFonts w:cs="Times New Roman"/>
          <w:sz w:val="22"/>
        </w:rPr>
      </w:pPr>
      <w:r w:rsidRPr="00591373">
        <w:rPr>
          <w:rFonts w:cs="Times New Roman"/>
          <w:sz w:val="22"/>
        </w:rPr>
        <w:t>seznamování s konkrétními podnikatelskými aktivitami od zám</w:t>
      </w:r>
      <w:r w:rsidRPr="00591373">
        <w:rPr>
          <w:rFonts w:eastAsia="TimesNewRoman" w:cs="Times New Roman"/>
          <w:sz w:val="22"/>
        </w:rPr>
        <w:t>ě</w:t>
      </w:r>
      <w:r w:rsidRPr="00591373">
        <w:rPr>
          <w:rFonts w:cs="Times New Roman"/>
          <w:sz w:val="22"/>
        </w:rPr>
        <w:t>r</w:t>
      </w:r>
      <w:r w:rsidRPr="00591373">
        <w:rPr>
          <w:rFonts w:eastAsia="TimesNewRoman" w:cs="Times New Roman"/>
          <w:sz w:val="22"/>
        </w:rPr>
        <w:t xml:space="preserve">ů </w:t>
      </w:r>
      <w:r w:rsidRPr="00591373">
        <w:rPr>
          <w:rFonts w:cs="Times New Roman"/>
          <w:sz w:val="22"/>
        </w:rPr>
        <w:t>až po jejich</w:t>
      </w:r>
      <w:r w:rsidR="00DD4807" w:rsidRPr="00591373">
        <w:rPr>
          <w:rFonts w:cs="Times New Roman"/>
          <w:sz w:val="22"/>
        </w:rPr>
        <w:t xml:space="preserve"> </w:t>
      </w:r>
      <w:r w:rsidRPr="00591373">
        <w:rPr>
          <w:rFonts w:cs="Times New Roman"/>
          <w:sz w:val="22"/>
        </w:rPr>
        <w:t>realizaci,</w:t>
      </w:r>
    </w:p>
    <w:p w:rsidR="00A97EE6" w:rsidRPr="00591373" w:rsidRDefault="00A97EE6" w:rsidP="00AD3618">
      <w:pPr>
        <w:pStyle w:val="Odstavecseseznamem"/>
        <w:numPr>
          <w:ilvl w:val="0"/>
          <w:numId w:val="93"/>
        </w:numPr>
        <w:autoSpaceDE w:val="0"/>
        <w:autoSpaceDN w:val="0"/>
        <w:adjustRightInd w:val="0"/>
        <w:spacing w:after="0" w:line="360" w:lineRule="auto"/>
        <w:jc w:val="both"/>
        <w:rPr>
          <w:rFonts w:cs="Times New Roman"/>
          <w:sz w:val="22"/>
        </w:rPr>
      </w:pPr>
      <w:r w:rsidRPr="00591373">
        <w:rPr>
          <w:rFonts w:cs="Times New Roman"/>
          <w:sz w:val="22"/>
        </w:rPr>
        <w:t>vytvá</w:t>
      </w:r>
      <w:r w:rsidRPr="00591373">
        <w:rPr>
          <w:rFonts w:eastAsia="TimesNewRoman" w:cs="Times New Roman"/>
          <w:sz w:val="22"/>
        </w:rPr>
        <w:t>ř</w:t>
      </w:r>
      <w:r w:rsidRPr="00591373">
        <w:rPr>
          <w:rFonts w:cs="Times New Roman"/>
          <w:sz w:val="22"/>
        </w:rPr>
        <w:t>ení prostoru pro p</w:t>
      </w:r>
      <w:r w:rsidRPr="00591373">
        <w:rPr>
          <w:rFonts w:eastAsia="TimesNewRoman" w:cs="Times New Roman"/>
          <w:sz w:val="22"/>
        </w:rPr>
        <w:t>ř</w:t>
      </w:r>
      <w:r w:rsidRPr="00591373">
        <w:rPr>
          <w:rFonts w:cs="Times New Roman"/>
          <w:sz w:val="22"/>
        </w:rPr>
        <w:t>ijímání promyšlených rozhodnutí o dalším vzd</w:t>
      </w:r>
      <w:r w:rsidRPr="00591373">
        <w:rPr>
          <w:rFonts w:eastAsia="TimesNewRoman" w:cs="Times New Roman"/>
          <w:sz w:val="22"/>
        </w:rPr>
        <w:t>ě</w:t>
      </w:r>
      <w:r w:rsidRPr="00591373">
        <w:rPr>
          <w:rFonts w:cs="Times New Roman"/>
          <w:sz w:val="22"/>
        </w:rPr>
        <w:t>lávání a</w:t>
      </w:r>
      <w:r w:rsidR="00DD4807" w:rsidRPr="00591373">
        <w:rPr>
          <w:rFonts w:cs="Times New Roman"/>
          <w:sz w:val="22"/>
        </w:rPr>
        <w:t xml:space="preserve"> </w:t>
      </w:r>
      <w:r w:rsidRPr="00591373">
        <w:rPr>
          <w:rFonts w:cs="Times New Roman"/>
          <w:sz w:val="22"/>
        </w:rPr>
        <w:t>profesní orientaci</w:t>
      </w:r>
    </w:p>
    <w:p w:rsidR="00455D51" w:rsidRPr="00591373" w:rsidRDefault="00455D51" w:rsidP="00455D51">
      <w:pPr>
        <w:pStyle w:val="Nadpis3"/>
        <w:rPr>
          <w:szCs w:val="24"/>
        </w:rPr>
      </w:pPr>
      <w:bookmarkStart w:id="43" w:name="_Toc384903507"/>
      <w:r w:rsidRPr="00591373">
        <w:rPr>
          <w:szCs w:val="24"/>
        </w:rPr>
        <w:t>Pracovní činnosti</w:t>
      </w:r>
      <w:bookmarkEnd w:id="43"/>
    </w:p>
    <w:tbl>
      <w:tblPr>
        <w:tblStyle w:val="Mkatabulky"/>
        <w:tblW w:w="0" w:type="auto"/>
        <w:tblLook w:val="04A0" w:firstRow="1" w:lastRow="0" w:firstColumn="1" w:lastColumn="0" w:noHBand="0" w:noVBand="1"/>
      </w:tblPr>
      <w:tblGrid>
        <w:gridCol w:w="3070"/>
        <w:gridCol w:w="3071"/>
        <w:gridCol w:w="950"/>
        <w:gridCol w:w="2158"/>
      </w:tblGrid>
      <w:tr w:rsidR="00AD3618" w:rsidRPr="00427948" w:rsidTr="001E2330">
        <w:tc>
          <w:tcPr>
            <w:tcW w:w="3070" w:type="dxa"/>
          </w:tcPr>
          <w:p w:rsidR="00AD3618" w:rsidRPr="00427948" w:rsidRDefault="00AD3618" w:rsidP="00E55B45">
            <w:pPr>
              <w:autoSpaceDE w:val="0"/>
              <w:autoSpaceDN w:val="0"/>
              <w:adjustRightInd w:val="0"/>
              <w:rPr>
                <w:rFonts w:cs="Times New Roman"/>
                <w:b/>
              </w:rPr>
            </w:pPr>
            <w:r w:rsidRPr="00427948">
              <w:rPr>
                <w:rFonts w:cs="Times New Roman"/>
                <w:b/>
              </w:rPr>
              <w:t>Oblast:</w:t>
            </w:r>
          </w:p>
          <w:p w:rsidR="00AD3618" w:rsidRPr="00427948" w:rsidRDefault="00AD3618" w:rsidP="00E55B45">
            <w:pPr>
              <w:rPr>
                <w:rFonts w:cs="Times New Roman"/>
                <w:b/>
              </w:rPr>
            </w:pPr>
            <w:r w:rsidRPr="00427948">
              <w:rPr>
                <w:rFonts w:eastAsia="TimesNewRoman" w:cs="Times New Roman"/>
                <w:b/>
              </w:rPr>
              <w:t>ČLOVĚK A SVĚT PRÁCE</w:t>
            </w:r>
          </w:p>
        </w:tc>
        <w:tc>
          <w:tcPr>
            <w:tcW w:w="3071" w:type="dxa"/>
          </w:tcPr>
          <w:p w:rsidR="00AD3618" w:rsidRPr="00427948" w:rsidRDefault="00AD3618" w:rsidP="00E55B45">
            <w:pPr>
              <w:autoSpaceDE w:val="0"/>
              <w:autoSpaceDN w:val="0"/>
              <w:adjustRightInd w:val="0"/>
              <w:rPr>
                <w:rFonts w:cs="Times New Roman"/>
                <w:b/>
              </w:rPr>
            </w:pPr>
            <w:r w:rsidRPr="00427948">
              <w:rPr>
                <w:rFonts w:cs="Times New Roman"/>
                <w:b/>
              </w:rPr>
              <w:t>P</w:t>
            </w:r>
            <w:r w:rsidRPr="00427948">
              <w:rPr>
                <w:rFonts w:ascii="TimesNewRoman" w:eastAsia="TimesNewRoman" w:cs="TimesNewRoman" w:hint="eastAsia"/>
                <w:b/>
              </w:rPr>
              <w:t>ř</w:t>
            </w:r>
            <w:r w:rsidRPr="00427948">
              <w:rPr>
                <w:rFonts w:cs="Times New Roman"/>
                <w:b/>
              </w:rPr>
              <w:t>edm</w:t>
            </w:r>
            <w:r w:rsidRPr="00427948">
              <w:rPr>
                <w:rFonts w:ascii="TimesNewRoman" w:eastAsia="TimesNewRoman" w:cs="TimesNewRoman" w:hint="eastAsia"/>
                <w:b/>
              </w:rPr>
              <w:t>ě</w:t>
            </w:r>
            <w:r w:rsidRPr="00427948">
              <w:rPr>
                <w:rFonts w:cs="Times New Roman"/>
                <w:b/>
              </w:rPr>
              <w:t>t:</w:t>
            </w:r>
          </w:p>
          <w:p w:rsidR="00AD3618" w:rsidRPr="00427948" w:rsidRDefault="00AD3618" w:rsidP="00E55B45">
            <w:pPr>
              <w:rPr>
                <w:b/>
              </w:rPr>
            </w:pPr>
            <w:r w:rsidRPr="00427948">
              <w:rPr>
                <w:rFonts w:cs="Times New Roman"/>
                <w:b/>
                <w:bCs/>
              </w:rPr>
              <w:t>PRACOVNÍ ČINNOSTI</w:t>
            </w:r>
          </w:p>
        </w:tc>
        <w:tc>
          <w:tcPr>
            <w:tcW w:w="3071" w:type="dxa"/>
            <w:gridSpan w:val="2"/>
          </w:tcPr>
          <w:p w:rsidR="00AD3618" w:rsidRPr="00427948" w:rsidRDefault="00AD3618" w:rsidP="00AD3618">
            <w:pPr>
              <w:jc w:val="center"/>
              <w:rPr>
                <w:b/>
              </w:rPr>
            </w:pPr>
            <w:r w:rsidRPr="00427948">
              <w:rPr>
                <w:b/>
              </w:rPr>
              <w:t>Období:</w:t>
            </w:r>
          </w:p>
          <w:p w:rsidR="00AD3618" w:rsidRPr="00427948" w:rsidRDefault="00AD3618" w:rsidP="00AD3618">
            <w:pPr>
              <w:jc w:val="center"/>
              <w:rPr>
                <w:b/>
              </w:rPr>
            </w:pPr>
            <w:r w:rsidRPr="00427948">
              <w:rPr>
                <w:rFonts w:cs="Times New Roman"/>
                <w:b/>
                <w:bCs/>
              </w:rPr>
              <w:t>1. – 3.</w:t>
            </w:r>
          </w:p>
        </w:tc>
      </w:tr>
      <w:tr w:rsidR="00346E9E" w:rsidRPr="00427948" w:rsidTr="0064715E">
        <w:tc>
          <w:tcPr>
            <w:tcW w:w="3070" w:type="dxa"/>
          </w:tcPr>
          <w:p w:rsidR="00346E9E" w:rsidRPr="00427948" w:rsidRDefault="00346E9E" w:rsidP="00E55B45">
            <w:pPr>
              <w:rPr>
                <w:b/>
              </w:rPr>
            </w:pPr>
            <w:r w:rsidRPr="00427948">
              <w:rPr>
                <w:rFonts w:cs="Times New Roman"/>
                <w:b/>
                <w:bCs/>
              </w:rPr>
              <w:t>O</w:t>
            </w:r>
            <w:r w:rsidRPr="00427948">
              <w:rPr>
                <w:rFonts w:ascii="TimesNewRoman" w:eastAsia="TimesNewRoman" w:cs="TimesNewRoman" w:hint="eastAsia"/>
                <w:b/>
              </w:rPr>
              <w:t>č</w:t>
            </w:r>
            <w:r w:rsidRPr="00427948">
              <w:rPr>
                <w:rFonts w:cs="Times New Roman"/>
                <w:b/>
                <w:bCs/>
              </w:rPr>
              <w:t>ekávané výstupy</w:t>
            </w:r>
          </w:p>
        </w:tc>
        <w:tc>
          <w:tcPr>
            <w:tcW w:w="3071" w:type="dxa"/>
          </w:tcPr>
          <w:p w:rsidR="00346E9E" w:rsidRPr="00427948" w:rsidRDefault="00346E9E" w:rsidP="00E55B45">
            <w:pPr>
              <w:rPr>
                <w:b/>
              </w:rPr>
            </w:pPr>
            <w:r w:rsidRPr="00427948">
              <w:rPr>
                <w:rFonts w:cs="Times New Roman"/>
                <w:b/>
                <w:bCs/>
              </w:rPr>
              <w:t>U</w:t>
            </w:r>
            <w:r w:rsidRPr="00427948">
              <w:rPr>
                <w:rFonts w:ascii="TimesNewRoman" w:eastAsia="TimesNewRoman" w:cs="TimesNewRoman" w:hint="eastAsia"/>
                <w:b/>
              </w:rPr>
              <w:t>č</w:t>
            </w:r>
            <w:r w:rsidRPr="00427948">
              <w:rPr>
                <w:rFonts w:cs="Times New Roman"/>
                <w:b/>
                <w:bCs/>
              </w:rPr>
              <w:t>ivo</w:t>
            </w:r>
          </w:p>
        </w:tc>
        <w:tc>
          <w:tcPr>
            <w:tcW w:w="913" w:type="dxa"/>
          </w:tcPr>
          <w:p w:rsidR="00346E9E" w:rsidRPr="00427948" w:rsidRDefault="00AD3618" w:rsidP="00346E9E">
            <w:pPr>
              <w:rPr>
                <w:b/>
              </w:rPr>
            </w:pPr>
            <w:r w:rsidRPr="00427948">
              <w:rPr>
                <w:b/>
              </w:rPr>
              <w:t>Ročník</w:t>
            </w:r>
          </w:p>
        </w:tc>
        <w:tc>
          <w:tcPr>
            <w:tcW w:w="2158" w:type="dxa"/>
          </w:tcPr>
          <w:p w:rsidR="00AD3618" w:rsidRPr="00427948" w:rsidRDefault="00AD3618" w:rsidP="00AD3618">
            <w:pPr>
              <w:rPr>
                <w:b/>
              </w:rPr>
            </w:pPr>
            <w:r w:rsidRPr="00427948">
              <w:rPr>
                <w:b/>
              </w:rPr>
              <w:t>Průřezová témata</w:t>
            </w:r>
          </w:p>
          <w:p w:rsidR="00346E9E" w:rsidRPr="00427948" w:rsidRDefault="00346E9E" w:rsidP="00E55B45">
            <w:pPr>
              <w:rPr>
                <w:b/>
              </w:rPr>
            </w:pPr>
          </w:p>
        </w:tc>
      </w:tr>
      <w:tr w:rsidR="00346E9E" w:rsidRPr="00427948" w:rsidTr="0064715E">
        <w:trPr>
          <w:trHeight w:val="1268"/>
        </w:trPr>
        <w:tc>
          <w:tcPr>
            <w:tcW w:w="3070" w:type="dxa"/>
            <w:tcBorders>
              <w:bottom w:val="single" w:sz="4" w:space="0" w:color="auto"/>
            </w:tcBorders>
          </w:tcPr>
          <w:p w:rsidR="00346E9E" w:rsidRPr="00427948" w:rsidRDefault="00346E9E" w:rsidP="00E55B45">
            <w:pPr>
              <w:autoSpaceDE w:val="0"/>
              <w:autoSpaceDN w:val="0"/>
              <w:adjustRightInd w:val="0"/>
              <w:rPr>
                <w:rFonts w:cs="Times New Roman"/>
              </w:rPr>
            </w:pPr>
            <w:r w:rsidRPr="00427948">
              <w:rPr>
                <w:rFonts w:cs="Times New Roman"/>
              </w:rPr>
              <w:t>vytvá</w:t>
            </w:r>
            <w:r w:rsidRPr="00427948">
              <w:rPr>
                <w:rFonts w:ascii="TimesNewRoman" w:eastAsia="TimesNewRoman" w:cs="TimesNewRoman" w:hint="eastAsia"/>
              </w:rPr>
              <w:t>ř</w:t>
            </w:r>
            <w:r w:rsidRPr="00427948">
              <w:rPr>
                <w:rFonts w:cs="Times New Roman"/>
              </w:rPr>
              <w:t>í jednoduchými postupy r</w:t>
            </w:r>
            <w:r w:rsidRPr="00427948">
              <w:rPr>
                <w:rFonts w:ascii="TimesNewRoman" w:eastAsia="TimesNewRoman" w:cs="TimesNewRoman" w:hint="eastAsia"/>
              </w:rPr>
              <w:t>ů</w:t>
            </w:r>
            <w:r w:rsidRPr="00427948">
              <w:rPr>
                <w:rFonts w:cs="Times New Roman"/>
              </w:rPr>
              <w:t>zné p</w:t>
            </w:r>
            <w:r w:rsidRPr="00427948">
              <w:rPr>
                <w:rFonts w:ascii="TimesNewRoman" w:eastAsia="TimesNewRoman" w:cs="TimesNewRoman" w:hint="eastAsia"/>
              </w:rPr>
              <w:t>ř</w:t>
            </w:r>
            <w:r w:rsidRPr="00427948">
              <w:rPr>
                <w:rFonts w:cs="Times New Roman"/>
              </w:rPr>
              <w:t>edm</w:t>
            </w:r>
            <w:r w:rsidRPr="00427948">
              <w:rPr>
                <w:rFonts w:ascii="TimesNewRoman" w:eastAsia="TimesNewRoman" w:cs="TimesNewRoman" w:hint="eastAsia"/>
              </w:rPr>
              <w:t>ě</w:t>
            </w:r>
            <w:r w:rsidRPr="00427948">
              <w:rPr>
                <w:rFonts w:cs="Times New Roman"/>
              </w:rPr>
              <w:t>ty z tradi</w:t>
            </w:r>
            <w:r w:rsidRPr="00427948">
              <w:rPr>
                <w:rFonts w:ascii="TimesNewRoman" w:eastAsia="TimesNewRoman" w:cs="TimesNewRoman" w:hint="eastAsia"/>
              </w:rPr>
              <w:t>č</w:t>
            </w:r>
            <w:r w:rsidRPr="00427948">
              <w:rPr>
                <w:rFonts w:cs="Times New Roman"/>
              </w:rPr>
              <w:t>ních i</w:t>
            </w:r>
          </w:p>
          <w:p w:rsidR="00346E9E" w:rsidRPr="00427948" w:rsidRDefault="00346E9E" w:rsidP="00E55B45">
            <w:r w:rsidRPr="00427948">
              <w:rPr>
                <w:rFonts w:cs="Times New Roman"/>
              </w:rPr>
              <w:t>netradi</w:t>
            </w:r>
            <w:r w:rsidRPr="00427948">
              <w:rPr>
                <w:rFonts w:ascii="TimesNewRoman" w:eastAsia="TimesNewRoman" w:cs="TimesNewRoman" w:hint="eastAsia"/>
              </w:rPr>
              <w:t>č</w:t>
            </w:r>
            <w:r w:rsidRPr="00427948">
              <w:rPr>
                <w:rFonts w:cs="Times New Roman"/>
              </w:rPr>
              <w:t>ních materiál</w:t>
            </w:r>
            <w:r w:rsidRPr="00427948">
              <w:rPr>
                <w:rFonts w:ascii="TimesNewRoman" w:eastAsia="TimesNewRoman" w:cs="TimesNewRoman" w:hint="eastAsia"/>
              </w:rPr>
              <w:t>ů</w:t>
            </w:r>
          </w:p>
        </w:tc>
        <w:tc>
          <w:tcPr>
            <w:tcW w:w="3071" w:type="dxa"/>
            <w:tcBorders>
              <w:bottom w:val="single" w:sz="4" w:space="0" w:color="auto"/>
            </w:tcBorders>
          </w:tcPr>
          <w:p w:rsidR="00346E9E" w:rsidRPr="00427948" w:rsidRDefault="00346E9E" w:rsidP="00AD3618">
            <w:pPr>
              <w:pStyle w:val="Odstavecseseznamem"/>
              <w:numPr>
                <w:ilvl w:val="0"/>
                <w:numId w:val="58"/>
              </w:numPr>
              <w:autoSpaceDE w:val="0"/>
              <w:autoSpaceDN w:val="0"/>
              <w:adjustRightInd w:val="0"/>
              <w:ind w:left="360"/>
              <w:rPr>
                <w:rFonts w:cs="Times New Roman"/>
              </w:rPr>
            </w:pPr>
            <w:r w:rsidRPr="00427948">
              <w:rPr>
                <w:rFonts w:cs="Times New Roman"/>
              </w:rPr>
              <w:t>práce s r</w:t>
            </w:r>
            <w:r w:rsidRPr="00427948">
              <w:rPr>
                <w:rFonts w:eastAsia="TimesNewRoman" w:cs="Times New Roman"/>
              </w:rPr>
              <w:t>ů</w:t>
            </w:r>
            <w:r w:rsidRPr="00427948">
              <w:rPr>
                <w:rFonts w:cs="Times New Roman"/>
              </w:rPr>
              <w:t>znými materiály</w:t>
            </w:r>
          </w:p>
          <w:p w:rsidR="00346E9E" w:rsidRPr="00427948" w:rsidRDefault="00346E9E" w:rsidP="00AD3618">
            <w:pPr>
              <w:pStyle w:val="Odstavecseseznamem"/>
              <w:numPr>
                <w:ilvl w:val="0"/>
                <w:numId w:val="58"/>
              </w:numPr>
              <w:autoSpaceDE w:val="0"/>
              <w:autoSpaceDN w:val="0"/>
              <w:adjustRightInd w:val="0"/>
              <w:ind w:left="360"/>
              <w:rPr>
                <w:rFonts w:cs="Times New Roman"/>
              </w:rPr>
            </w:pPr>
            <w:r w:rsidRPr="00427948">
              <w:rPr>
                <w:rFonts w:cs="Times New Roman"/>
              </w:rPr>
              <w:t>vlastnosti materiál</w:t>
            </w:r>
            <w:r w:rsidRPr="00427948">
              <w:rPr>
                <w:rFonts w:eastAsia="TimesNewRoman" w:cs="Times New Roman"/>
              </w:rPr>
              <w:t>ů</w:t>
            </w:r>
            <w:r w:rsidRPr="00427948">
              <w:rPr>
                <w:rFonts w:cs="Times New Roman"/>
              </w:rPr>
              <w:t>, jejich využití v praxi</w:t>
            </w:r>
          </w:p>
        </w:tc>
        <w:tc>
          <w:tcPr>
            <w:tcW w:w="913" w:type="dxa"/>
            <w:tcBorders>
              <w:bottom w:val="single" w:sz="4" w:space="0" w:color="auto"/>
            </w:tcBorders>
          </w:tcPr>
          <w:p w:rsidR="00346E9E" w:rsidRPr="00427948" w:rsidRDefault="00346E9E" w:rsidP="00E55B45"/>
        </w:tc>
        <w:tc>
          <w:tcPr>
            <w:tcW w:w="2158" w:type="dxa"/>
            <w:tcBorders>
              <w:bottom w:val="single" w:sz="4" w:space="0" w:color="auto"/>
            </w:tcBorders>
          </w:tcPr>
          <w:p w:rsidR="00346E9E" w:rsidRPr="00427948" w:rsidRDefault="00CD3563" w:rsidP="00E55B45">
            <w:r>
              <w:t>OSV/1</w:t>
            </w:r>
          </w:p>
        </w:tc>
      </w:tr>
      <w:tr w:rsidR="00346E9E" w:rsidRPr="00427948" w:rsidTr="0064715E">
        <w:tc>
          <w:tcPr>
            <w:tcW w:w="3070" w:type="dxa"/>
          </w:tcPr>
          <w:p w:rsidR="00346E9E" w:rsidRPr="00427948" w:rsidRDefault="00346E9E" w:rsidP="00E55B45">
            <w:pPr>
              <w:autoSpaceDE w:val="0"/>
              <w:autoSpaceDN w:val="0"/>
              <w:adjustRightInd w:val="0"/>
            </w:pPr>
            <w:r w:rsidRPr="00427948">
              <w:rPr>
                <w:rFonts w:cs="Times New Roman"/>
              </w:rPr>
              <w:t>pracuje podle slovního návodu a p</w:t>
            </w:r>
            <w:r w:rsidRPr="00427948">
              <w:rPr>
                <w:rFonts w:ascii="TimesNewRoman" w:eastAsia="TimesNewRoman" w:cs="TimesNewRoman" w:hint="eastAsia"/>
              </w:rPr>
              <w:t>ř</w:t>
            </w:r>
            <w:r w:rsidRPr="00427948">
              <w:rPr>
                <w:rFonts w:cs="Times New Roman"/>
              </w:rPr>
              <w:t>edlohy</w:t>
            </w:r>
          </w:p>
        </w:tc>
        <w:tc>
          <w:tcPr>
            <w:tcW w:w="3071" w:type="dxa"/>
          </w:tcPr>
          <w:p w:rsidR="00346E9E" w:rsidRPr="00427948" w:rsidRDefault="00346E9E" w:rsidP="00AD3618">
            <w:pPr>
              <w:pStyle w:val="Odstavecseseznamem"/>
              <w:numPr>
                <w:ilvl w:val="0"/>
                <w:numId w:val="59"/>
              </w:numPr>
              <w:autoSpaceDE w:val="0"/>
              <w:autoSpaceDN w:val="0"/>
              <w:adjustRightInd w:val="0"/>
              <w:ind w:left="360"/>
              <w:rPr>
                <w:rFonts w:cs="Times New Roman"/>
              </w:rPr>
            </w:pPr>
            <w:r w:rsidRPr="00427948">
              <w:rPr>
                <w:rFonts w:cs="Times New Roman"/>
              </w:rPr>
              <w:t>jednoduché pracovní postupy</w:t>
            </w:r>
          </w:p>
          <w:p w:rsidR="00346E9E" w:rsidRPr="00427948" w:rsidRDefault="00346E9E" w:rsidP="00AD3618">
            <w:pPr>
              <w:pStyle w:val="Odstavecseseznamem"/>
              <w:numPr>
                <w:ilvl w:val="0"/>
                <w:numId w:val="59"/>
              </w:numPr>
              <w:ind w:left="360"/>
              <w:rPr>
                <w:rFonts w:cs="Times New Roman"/>
              </w:rPr>
            </w:pPr>
            <w:r w:rsidRPr="00427948">
              <w:rPr>
                <w:rFonts w:cs="Times New Roman"/>
              </w:rPr>
              <w:t>organizace práce</w:t>
            </w:r>
          </w:p>
        </w:tc>
        <w:tc>
          <w:tcPr>
            <w:tcW w:w="913" w:type="dxa"/>
          </w:tcPr>
          <w:p w:rsidR="00346E9E" w:rsidRPr="00427948" w:rsidRDefault="00346E9E" w:rsidP="00E55B45"/>
        </w:tc>
        <w:tc>
          <w:tcPr>
            <w:tcW w:w="2158" w:type="dxa"/>
          </w:tcPr>
          <w:p w:rsidR="00346E9E" w:rsidRPr="00427948" w:rsidRDefault="00346E9E" w:rsidP="00E55B45"/>
        </w:tc>
      </w:tr>
      <w:tr w:rsidR="00346E9E" w:rsidRPr="00427948" w:rsidTr="0064715E">
        <w:tc>
          <w:tcPr>
            <w:tcW w:w="3070" w:type="dxa"/>
          </w:tcPr>
          <w:p w:rsidR="00346E9E" w:rsidRPr="00427948" w:rsidRDefault="00346E9E" w:rsidP="00E55B45">
            <w:pPr>
              <w:autoSpaceDE w:val="0"/>
              <w:autoSpaceDN w:val="0"/>
              <w:adjustRightInd w:val="0"/>
            </w:pPr>
            <w:r w:rsidRPr="00427948">
              <w:rPr>
                <w:rFonts w:cs="Times New Roman"/>
              </w:rPr>
              <w:t xml:space="preserve">zvládá elementární dovednosti a </w:t>
            </w:r>
            <w:r w:rsidRPr="00427948">
              <w:rPr>
                <w:rFonts w:ascii="TimesNewRoman" w:eastAsia="TimesNewRoman" w:cs="TimesNewRoman" w:hint="eastAsia"/>
              </w:rPr>
              <w:t>č</w:t>
            </w:r>
            <w:r w:rsidRPr="00427948">
              <w:rPr>
                <w:rFonts w:cs="Times New Roman"/>
              </w:rPr>
              <w:t>innosti p</w:t>
            </w:r>
            <w:r w:rsidRPr="00427948">
              <w:rPr>
                <w:rFonts w:ascii="TimesNewRoman" w:eastAsia="TimesNewRoman" w:cs="TimesNewRoman" w:hint="eastAsia"/>
              </w:rPr>
              <w:t>ř</w:t>
            </w:r>
            <w:r w:rsidRPr="00427948">
              <w:rPr>
                <w:rFonts w:cs="Times New Roman"/>
              </w:rPr>
              <w:t>i práci se stavebnicemi</w:t>
            </w:r>
          </w:p>
        </w:tc>
        <w:tc>
          <w:tcPr>
            <w:tcW w:w="3071" w:type="dxa"/>
          </w:tcPr>
          <w:p w:rsidR="00346E9E" w:rsidRPr="00427948" w:rsidRDefault="00346E9E" w:rsidP="00AD3618">
            <w:pPr>
              <w:pStyle w:val="Odstavecseseznamem"/>
              <w:numPr>
                <w:ilvl w:val="0"/>
                <w:numId w:val="60"/>
              </w:numPr>
              <w:autoSpaceDE w:val="0"/>
              <w:autoSpaceDN w:val="0"/>
              <w:adjustRightInd w:val="0"/>
              <w:ind w:left="360"/>
              <w:rPr>
                <w:rFonts w:eastAsia="TimesNewRoman" w:cs="Times New Roman"/>
              </w:rPr>
            </w:pPr>
            <w:r w:rsidRPr="00427948">
              <w:rPr>
                <w:rFonts w:cs="Times New Roman"/>
              </w:rPr>
              <w:t>sestavování model</w:t>
            </w:r>
            <w:r w:rsidRPr="00427948">
              <w:rPr>
                <w:rFonts w:eastAsia="TimesNewRoman" w:cs="Times New Roman"/>
              </w:rPr>
              <w:t>ů</w:t>
            </w:r>
          </w:p>
          <w:p w:rsidR="00346E9E" w:rsidRPr="00427948" w:rsidRDefault="00346E9E" w:rsidP="00AD3618">
            <w:pPr>
              <w:pStyle w:val="Odstavecseseznamem"/>
              <w:numPr>
                <w:ilvl w:val="0"/>
                <w:numId w:val="60"/>
              </w:numPr>
              <w:ind w:left="360"/>
              <w:rPr>
                <w:rFonts w:cs="Times New Roman"/>
              </w:rPr>
            </w:pPr>
            <w:r w:rsidRPr="00427948">
              <w:rPr>
                <w:rFonts w:cs="Times New Roman"/>
              </w:rPr>
              <w:t>montáž a demontáž</w:t>
            </w:r>
          </w:p>
        </w:tc>
        <w:tc>
          <w:tcPr>
            <w:tcW w:w="913" w:type="dxa"/>
          </w:tcPr>
          <w:p w:rsidR="00346E9E" w:rsidRPr="00427948" w:rsidRDefault="00346E9E" w:rsidP="00E55B45"/>
        </w:tc>
        <w:tc>
          <w:tcPr>
            <w:tcW w:w="2158" w:type="dxa"/>
          </w:tcPr>
          <w:p w:rsidR="00346E9E" w:rsidRPr="00427948" w:rsidRDefault="00346E9E" w:rsidP="00E55B45"/>
        </w:tc>
      </w:tr>
      <w:tr w:rsidR="00346E9E" w:rsidRPr="00427948" w:rsidTr="0064715E">
        <w:tc>
          <w:tcPr>
            <w:tcW w:w="3070" w:type="dxa"/>
          </w:tcPr>
          <w:p w:rsidR="00346E9E" w:rsidRPr="00427948" w:rsidRDefault="00346E9E" w:rsidP="00E55B45">
            <w:pPr>
              <w:autoSpaceDE w:val="0"/>
              <w:autoSpaceDN w:val="0"/>
              <w:adjustRightInd w:val="0"/>
            </w:pPr>
            <w:r w:rsidRPr="00427948">
              <w:rPr>
                <w:rFonts w:cs="Times New Roman"/>
              </w:rPr>
              <w:t>provádí pozorování p</w:t>
            </w:r>
            <w:r w:rsidRPr="00427948">
              <w:rPr>
                <w:rFonts w:ascii="TimesNewRoman" w:eastAsia="TimesNewRoman" w:cs="TimesNewRoman" w:hint="eastAsia"/>
              </w:rPr>
              <w:t>ř</w:t>
            </w:r>
            <w:r w:rsidRPr="00427948">
              <w:rPr>
                <w:rFonts w:cs="Times New Roman"/>
              </w:rPr>
              <w:t>írody, zaznamenává a zhodnotí výsledky pozorování</w:t>
            </w:r>
          </w:p>
        </w:tc>
        <w:tc>
          <w:tcPr>
            <w:tcW w:w="3071" w:type="dxa"/>
          </w:tcPr>
          <w:p w:rsidR="00346E9E" w:rsidRPr="00427948" w:rsidRDefault="00346E9E" w:rsidP="00AD3618">
            <w:pPr>
              <w:pStyle w:val="Odstavecseseznamem"/>
              <w:numPr>
                <w:ilvl w:val="0"/>
                <w:numId w:val="61"/>
              </w:numPr>
              <w:ind w:left="360"/>
              <w:rPr>
                <w:rFonts w:cs="Times New Roman"/>
              </w:rPr>
            </w:pPr>
            <w:r w:rsidRPr="00427948">
              <w:rPr>
                <w:rFonts w:cs="Times New Roman"/>
              </w:rPr>
              <w:t>práce s tabulkou</w:t>
            </w:r>
          </w:p>
        </w:tc>
        <w:tc>
          <w:tcPr>
            <w:tcW w:w="913" w:type="dxa"/>
          </w:tcPr>
          <w:p w:rsidR="00346E9E" w:rsidRPr="00427948" w:rsidRDefault="00346E9E" w:rsidP="00E55B45"/>
        </w:tc>
        <w:tc>
          <w:tcPr>
            <w:tcW w:w="2158" w:type="dxa"/>
          </w:tcPr>
          <w:p w:rsidR="00346E9E" w:rsidRPr="00427948" w:rsidRDefault="00CD3563" w:rsidP="00E55B45">
            <w:r>
              <w:t>ENV/2,3</w:t>
            </w:r>
          </w:p>
        </w:tc>
      </w:tr>
      <w:tr w:rsidR="00346E9E" w:rsidRPr="00427948" w:rsidTr="0064715E">
        <w:tc>
          <w:tcPr>
            <w:tcW w:w="3070" w:type="dxa"/>
          </w:tcPr>
          <w:p w:rsidR="00346E9E" w:rsidRPr="00427948" w:rsidRDefault="00346E9E" w:rsidP="00E55B45">
            <w:pPr>
              <w:autoSpaceDE w:val="0"/>
              <w:autoSpaceDN w:val="0"/>
              <w:adjustRightInd w:val="0"/>
            </w:pPr>
            <w:r w:rsidRPr="00427948">
              <w:rPr>
                <w:rFonts w:cs="Times New Roman"/>
              </w:rPr>
              <w:t>pe</w:t>
            </w:r>
            <w:r w:rsidRPr="00427948">
              <w:rPr>
                <w:rFonts w:ascii="TimesNewRoman" w:eastAsia="TimesNewRoman" w:cs="TimesNewRoman" w:hint="eastAsia"/>
              </w:rPr>
              <w:t>č</w:t>
            </w:r>
            <w:r w:rsidRPr="00427948">
              <w:rPr>
                <w:rFonts w:cs="Times New Roman"/>
              </w:rPr>
              <w:t>uje o nenáro</w:t>
            </w:r>
            <w:r w:rsidRPr="00427948">
              <w:rPr>
                <w:rFonts w:ascii="TimesNewRoman" w:eastAsia="TimesNewRoman" w:cs="TimesNewRoman" w:hint="eastAsia"/>
              </w:rPr>
              <w:t>č</w:t>
            </w:r>
            <w:r w:rsidRPr="00427948">
              <w:rPr>
                <w:rFonts w:cs="Times New Roman"/>
              </w:rPr>
              <w:t>né rostliny</w:t>
            </w:r>
          </w:p>
        </w:tc>
        <w:tc>
          <w:tcPr>
            <w:tcW w:w="3071" w:type="dxa"/>
          </w:tcPr>
          <w:p w:rsidR="00346E9E" w:rsidRPr="00427948" w:rsidRDefault="00346E9E" w:rsidP="00AD3618">
            <w:pPr>
              <w:pStyle w:val="Odstavecseseznamem"/>
              <w:numPr>
                <w:ilvl w:val="0"/>
                <w:numId w:val="61"/>
              </w:numPr>
              <w:autoSpaceDE w:val="0"/>
              <w:autoSpaceDN w:val="0"/>
              <w:adjustRightInd w:val="0"/>
              <w:ind w:left="360"/>
              <w:rPr>
                <w:rFonts w:cs="Times New Roman"/>
              </w:rPr>
            </w:pPr>
            <w:r w:rsidRPr="00427948">
              <w:rPr>
                <w:rFonts w:cs="Times New Roman"/>
              </w:rPr>
              <w:t>pé</w:t>
            </w:r>
            <w:r w:rsidRPr="00427948">
              <w:rPr>
                <w:rFonts w:eastAsia="TimesNewRoman" w:cs="Times New Roman"/>
              </w:rPr>
              <w:t>č</w:t>
            </w:r>
            <w:r w:rsidRPr="00427948">
              <w:rPr>
                <w:rFonts w:cs="Times New Roman"/>
              </w:rPr>
              <w:t>e o nenáro</w:t>
            </w:r>
            <w:r w:rsidRPr="00427948">
              <w:rPr>
                <w:rFonts w:eastAsia="TimesNewRoman" w:cs="Times New Roman"/>
              </w:rPr>
              <w:t>č</w:t>
            </w:r>
            <w:r w:rsidRPr="00427948">
              <w:rPr>
                <w:rFonts w:cs="Times New Roman"/>
              </w:rPr>
              <w:t>né rostliny</w:t>
            </w:r>
          </w:p>
        </w:tc>
        <w:tc>
          <w:tcPr>
            <w:tcW w:w="913" w:type="dxa"/>
          </w:tcPr>
          <w:p w:rsidR="00346E9E" w:rsidRPr="00427948" w:rsidRDefault="00346E9E" w:rsidP="00E55B45"/>
        </w:tc>
        <w:tc>
          <w:tcPr>
            <w:tcW w:w="2158" w:type="dxa"/>
          </w:tcPr>
          <w:p w:rsidR="00346E9E" w:rsidRDefault="00346E9E" w:rsidP="00E55B45"/>
          <w:p w:rsidR="001A1FE1" w:rsidRPr="00427948" w:rsidRDefault="001A1FE1" w:rsidP="00E55B45"/>
        </w:tc>
      </w:tr>
      <w:tr w:rsidR="00346E9E" w:rsidRPr="00427948" w:rsidTr="0064715E">
        <w:tc>
          <w:tcPr>
            <w:tcW w:w="3070" w:type="dxa"/>
          </w:tcPr>
          <w:p w:rsidR="00346E9E" w:rsidRPr="00427948" w:rsidRDefault="00346E9E" w:rsidP="00E55B45">
            <w:pPr>
              <w:autoSpaceDE w:val="0"/>
              <w:autoSpaceDN w:val="0"/>
              <w:adjustRightInd w:val="0"/>
            </w:pPr>
            <w:r w:rsidRPr="00427948">
              <w:rPr>
                <w:rFonts w:cs="Times New Roman"/>
              </w:rPr>
              <w:t>p</w:t>
            </w:r>
            <w:r w:rsidRPr="00427948">
              <w:rPr>
                <w:rFonts w:ascii="TimesNewRoman" w:eastAsia="TimesNewRoman" w:cs="TimesNewRoman" w:hint="eastAsia"/>
              </w:rPr>
              <w:t>ř</w:t>
            </w:r>
            <w:r w:rsidRPr="00427948">
              <w:rPr>
                <w:rFonts w:cs="Times New Roman"/>
              </w:rPr>
              <w:t>ipraví tabuli pro jednoduché stolování</w:t>
            </w:r>
          </w:p>
        </w:tc>
        <w:tc>
          <w:tcPr>
            <w:tcW w:w="3071" w:type="dxa"/>
          </w:tcPr>
          <w:p w:rsidR="00346E9E" w:rsidRPr="00427948" w:rsidRDefault="00346E9E" w:rsidP="00AD3618">
            <w:pPr>
              <w:pStyle w:val="Odstavecseseznamem"/>
              <w:numPr>
                <w:ilvl w:val="0"/>
                <w:numId w:val="61"/>
              </w:numPr>
              <w:autoSpaceDE w:val="0"/>
              <w:autoSpaceDN w:val="0"/>
              <w:adjustRightInd w:val="0"/>
              <w:ind w:left="360"/>
              <w:rPr>
                <w:rFonts w:cs="Times New Roman"/>
              </w:rPr>
            </w:pPr>
            <w:r w:rsidRPr="00427948">
              <w:rPr>
                <w:rFonts w:cs="Times New Roman"/>
              </w:rPr>
              <w:t>p</w:t>
            </w:r>
            <w:r w:rsidRPr="00427948">
              <w:rPr>
                <w:rFonts w:eastAsia="TimesNewRoman" w:cs="Times New Roman"/>
              </w:rPr>
              <w:t>ř</w:t>
            </w:r>
            <w:r w:rsidRPr="00427948">
              <w:rPr>
                <w:rFonts w:cs="Times New Roman"/>
              </w:rPr>
              <w:t>íprava jednoduché tabule</w:t>
            </w:r>
          </w:p>
        </w:tc>
        <w:tc>
          <w:tcPr>
            <w:tcW w:w="913" w:type="dxa"/>
          </w:tcPr>
          <w:p w:rsidR="00346E9E" w:rsidRPr="00427948" w:rsidRDefault="00346E9E" w:rsidP="00E55B45"/>
        </w:tc>
        <w:tc>
          <w:tcPr>
            <w:tcW w:w="2158" w:type="dxa"/>
          </w:tcPr>
          <w:p w:rsidR="00346E9E" w:rsidRPr="00427948" w:rsidRDefault="00346E9E" w:rsidP="00E55B45"/>
        </w:tc>
      </w:tr>
      <w:tr w:rsidR="00346E9E" w:rsidRPr="00427948" w:rsidTr="0064715E">
        <w:tc>
          <w:tcPr>
            <w:tcW w:w="3070" w:type="dxa"/>
          </w:tcPr>
          <w:p w:rsidR="00346E9E" w:rsidRPr="00427948" w:rsidRDefault="00346E9E" w:rsidP="00E55B45">
            <w:pPr>
              <w:autoSpaceDE w:val="0"/>
              <w:autoSpaceDN w:val="0"/>
              <w:adjustRightInd w:val="0"/>
            </w:pPr>
            <w:r w:rsidRPr="00427948">
              <w:rPr>
                <w:rFonts w:cs="Times New Roman"/>
              </w:rPr>
              <w:t>chová se vhodn</w:t>
            </w:r>
            <w:r w:rsidRPr="00427948">
              <w:rPr>
                <w:rFonts w:ascii="TimesNewRoman" w:eastAsia="TimesNewRoman" w:cs="TimesNewRoman" w:hint="eastAsia"/>
              </w:rPr>
              <w:t>ě</w:t>
            </w:r>
            <w:r w:rsidRPr="00427948">
              <w:rPr>
                <w:rFonts w:ascii="TimesNewRoman" w:eastAsia="TimesNewRoman" w:cs="TimesNewRoman"/>
              </w:rPr>
              <w:t xml:space="preserve"> </w:t>
            </w:r>
            <w:r w:rsidRPr="00427948">
              <w:rPr>
                <w:rFonts w:cs="Times New Roman"/>
              </w:rPr>
              <w:t>p</w:t>
            </w:r>
            <w:r w:rsidRPr="00427948">
              <w:rPr>
                <w:rFonts w:ascii="TimesNewRoman" w:eastAsia="TimesNewRoman" w:cs="TimesNewRoman" w:hint="eastAsia"/>
              </w:rPr>
              <w:t>ř</w:t>
            </w:r>
            <w:r w:rsidRPr="00427948">
              <w:rPr>
                <w:rFonts w:cs="Times New Roman"/>
              </w:rPr>
              <w:t>i stolování</w:t>
            </w:r>
          </w:p>
        </w:tc>
        <w:tc>
          <w:tcPr>
            <w:tcW w:w="3071" w:type="dxa"/>
          </w:tcPr>
          <w:p w:rsidR="00346E9E" w:rsidRPr="00427948" w:rsidRDefault="00346E9E" w:rsidP="00AD3618">
            <w:pPr>
              <w:pStyle w:val="Odstavecseseznamem"/>
              <w:numPr>
                <w:ilvl w:val="0"/>
                <w:numId w:val="61"/>
              </w:numPr>
              <w:autoSpaceDE w:val="0"/>
              <w:autoSpaceDN w:val="0"/>
              <w:adjustRightInd w:val="0"/>
              <w:ind w:left="360"/>
              <w:rPr>
                <w:rFonts w:cs="Times New Roman"/>
              </w:rPr>
            </w:pPr>
            <w:r w:rsidRPr="00427948">
              <w:rPr>
                <w:rFonts w:cs="Times New Roman"/>
              </w:rPr>
              <w:t>pravidla stolování, vhodné a nevhodné chování p</w:t>
            </w:r>
            <w:r w:rsidRPr="00427948">
              <w:rPr>
                <w:rFonts w:eastAsia="TimesNewRoman" w:cs="Times New Roman"/>
              </w:rPr>
              <w:t>ř</w:t>
            </w:r>
            <w:r w:rsidRPr="00427948">
              <w:rPr>
                <w:rFonts w:cs="Times New Roman"/>
              </w:rPr>
              <w:t>i jídle</w:t>
            </w:r>
          </w:p>
        </w:tc>
        <w:tc>
          <w:tcPr>
            <w:tcW w:w="913" w:type="dxa"/>
          </w:tcPr>
          <w:p w:rsidR="00346E9E" w:rsidRPr="00427948" w:rsidRDefault="00346E9E" w:rsidP="00E55B45"/>
        </w:tc>
        <w:tc>
          <w:tcPr>
            <w:tcW w:w="2158" w:type="dxa"/>
          </w:tcPr>
          <w:p w:rsidR="00346E9E" w:rsidRDefault="00346E9E" w:rsidP="00E55B45"/>
          <w:p w:rsidR="001A1FE1" w:rsidRDefault="001A1FE1" w:rsidP="00E55B45"/>
          <w:p w:rsidR="001A1FE1" w:rsidRPr="00427948" w:rsidRDefault="001A1FE1" w:rsidP="00E55B45"/>
        </w:tc>
      </w:tr>
      <w:tr w:rsidR="0064715E" w:rsidRPr="00427948" w:rsidTr="009101C3">
        <w:tc>
          <w:tcPr>
            <w:tcW w:w="3070" w:type="dxa"/>
          </w:tcPr>
          <w:p w:rsidR="0064715E" w:rsidRPr="00427948" w:rsidRDefault="0064715E" w:rsidP="009101C3">
            <w:pPr>
              <w:autoSpaceDE w:val="0"/>
              <w:autoSpaceDN w:val="0"/>
              <w:adjustRightInd w:val="0"/>
              <w:rPr>
                <w:rFonts w:cs="Times New Roman"/>
                <w:b/>
              </w:rPr>
            </w:pPr>
            <w:r w:rsidRPr="00427948">
              <w:rPr>
                <w:rFonts w:cs="Times New Roman"/>
                <w:b/>
              </w:rPr>
              <w:t>Oblast:</w:t>
            </w:r>
          </w:p>
          <w:p w:rsidR="0064715E" w:rsidRPr="00427948" w:rsidRDefault="0064715E" w:rsidP="009101C3">
            <w:pPr>
              <w:rPr>
                <w:rFonts w:cs="Times New Roman"/>
                <w:b/>
              </w:rPr>
            </w:pPr>
            <w:r w:rsidRPr="00427948">
              <w:rPr>
                <w:rFonts w:eastAsia="TimesNewRoman" w:cs="Times New Roman"/>
                <w:b/>
              </w:rPr>
              <w:t>ČLOVĚK A SVĚT PRÁCE</w:t>
            </w:r>
          </w:p>
        </w:tc>
        <w:tc>
          <w:tcPr>
            <w:tcW w:w="3071" w:type="dxa"/>
          </w:tcPr>
          <w:p w:rsidR="0064715E" w:rsidRPr="00427948" w:rsidRDefault="0064715E" w:rsidP="009101C3">
            <w:pPr>
              <w:autoSpaceDE w:val="0"/>
              <w:autoSpaceDN w:val="0"/>
              <w:adjustRightInd w:val="0"/>
              <w:rPr>
                <w:rFonts w:cs="Times New Roman"/>
                <w:b/>
              </w:rPr>
            </w:pPr>
            <w:r w:rsidRPr="00427948">
              <w:rPr>
                <w:rFonts w:cs="Times New Roman"/>
                <w:b/>
              </w:rPr>
              <w:t>P</w:t>
            </w:r>
            <w:r w:rsidRPr="00427948">
              <w:rPr>
                <w:rFonts w:ascii="TimesNewRoman" w:eastAsia="TimesNewRoman" w:cs="TimesNewRoman" w:hint="eastAsia"/>
                <w:b/>
              </w:rPr>
              <w:t>ř</w:t>
            </w:r>
            <w:r w:rsidRPr="00427948">
              <w:rPr>
                <w:rFonts w:cs="Times New Roman"/>
                <w:b/>
              </w:rPr>
              <w:t>edm</w:t>
            </w:r>
            <w:r w:rsidRPr="00427948">
              <w:rPr>
                <w:rFonts w:ascii="TimesNewRoman" w:eastAsia="TimesNewRoman" w:cs="TimesNewRoman" w:hint="eastAsia"/>
                <w:b/>
              </w:rPr>
              <w:t>ě</w:t>
            </w:r>
            <w:r w:rsidRPr="00427948">
              <w:rPr>
                <w:rFonts w:cs="Times New Roman"/>
                <w:b/>
              </w:rPr>
              <w:t>t:</w:t>
            </w:r>
          </w:p>
          <w:p w:rsidR="0064715E" w:rsidRPr="00427948" w:rsidRDefault="0064715E" w:rsidP="009101C3">
            <w:pPr>
              <w:rPr>
                <w:b/>
              </w:rPr>
            </w:pPr>
            <w:r w:rsidRPr="00427948">
              <w:rPr>
                <w:rFonts w:cs="Times New Roman"/>
                <w:b/>
                <w:bCs/>
              </w:rPr>
              <w:t>PRACOVNÍ ČINNOSTI</w:t>
            </w:r>
          </w:p>
        </w:tc>
        <w:tc>
          <w:tcPr>
            <w:tcW w:w="3071" w:type="dxa"/>
            <w:gridSpan w:val="2"/>
          </w:tcPr>
          <w:p w:rsidR="0064715E" w:rsidRPr="00427948" w:rsidRDefault="0064715E" w:rsidP="009101C3">
            <w:pPr>
              <w:jc w:val="center"/>
              <w:rPr>
                <w:b/>
              </w:rPr>
            </w:pPr>
            <w:r w:rsidRPr="00427948">
              <w:rPr>
                <w:b/>
              </w:rPr>
              <w:t>Období:</w:t>
            </w:r>
          </w:p>
          <w:p w:rsidR="0064715E" w:rsidRPr="00427948" w:rsidRDefault="001A1FE1" w:rsidP="009101C3">
            <w:pPr>
              <w:jc w:val="center"/>
              <w:rPr>
                <w:b/>
              </w:rPr>
            </w:pPr>
            <w:r>
              <w:rPr>
                <w:rFonts w:cs="Times New Roman"/>
                <w:b/>
                <w:bCs/>
              </w:rPr>
              <w:t>4. – 5</w:t>
            </w:r>
            <w:r w:rsidR="0064715E" w:rsidRPr="00427948">
              <w:rPr>
                <w:rFonts w:cs="Times New Roman"/>
                <w:b/>
                <w:bCs/>
              </w:rPr>
              <w:t>.</w:t>
            </w:r>
          </w:p>
        </w:tc>
      </w:tr>
      <w:tr w:rsidR="0064715E" w:rsidRPr="00427948" w:rsidTr="009101C3">
        <w:tc>
          <w:tcPr>
            <w:tcW w:w="3070" w:type="dxa"/>
          </w:tcPr>
          <w:p w:rsidR="0064715E" w:rsidRPr="00427948" w:rsidRDefault="0064715E" w:rsidP="009101C3">
            <w:pPr>
              <w:rPr>
                <w:b/>
              </w:rPr>
            </w:pPr>
            <w:r w:rsidRPr="00427948">
              <w:rPr>
                <w:rFonts w:cs="Times New Roman"/>
                <w:b/>
                <w:bCs/>
              </w:rPr>
              <w:t>O</w:t>
            </w:r>
            <w:r w:rsidRPr="00427948">
              <w:rPr>
                <w:rFonts w:ascii="TimesNewRoman" w:eastAsia="TimesNewRoman" w:cs="TimesNewRoman" w:hint="eastAsia"/>
                <w:b/>
              </w:rPr>
              <w:t>č</w:t>
            </w:r>
            <w:r w:rsidRPr="00427948">
              <w:rPr>
                <w:rFonts w:cs="Times New Roman"/>
                <w:b/>
                <w:bCs/>
              </w:rPr>
              <w:t>ekávané výstupy</w:t>
            </w:r>
          </w:p>
        </w:tc>
        <w:tc>
          <w:tcPr>
            <w:tcW w:w="3071" w:type="dxa"/>
          </w:tcPr>
          <w:p w:rsidR="0064715E" w:rsidRPr="00427948" w:rsidRDefault="0064715E" w:rsidP="009101C3">
            <w:pPr>
              <w:rPr>
                <w:b/>
              </w:rPr>
            </w:pPr>
            <w:r w:rsidRPr="00427948">
              <w:rPr>
                <w:rFonts w:cs="Times New Roman"/>
                <w:b/>
                <w:bCs/>
              </w:rPr>
              <w:t>U</w:t>
            </w:r>
            <w:r w:rsidRPr="00427948">
              <w:rPr>
                <w:rFonts w:ascii="TimesNewRoman" w:eastAsia="TimesNewRoman" w:cs="TimesNewRoman" w:hint="eastAsia"/>
                <w:b/>
              </w:rPr>
              <w:t>č</w:t>
            </w:r>
            <w:r w:rsidRPr="00427948">
              <w:rPr>
                <w:rFonts w:cs="Times New Roman"/>
                <w:b/>
                <w:bCs/>
              </w:rPr>
              <w:t>ivo</w:t>
            </w:r>
          </w:p>
        </w:tc>
        <w:tc>
          <w:tcPr>
            <w:tcW w:w="913" w:type="dxa"/>
          </w:tcPr>
          <w:p w:rsidR="0064715E" w:rsidRPr="00427948" w:rsidRDefault="0064715E" w:rsidP="009101C3">
            <w:pPr>
              <w:rPr>
                <w:b/>
              </w:rPr>
            </w:pPr>
            <w:r w:rsidRPr="00427948">
              <w:rPr>
                <w:b/>
              </w:rPr>
              <w:t>Ročník</w:t>
            </w:r>
          </w:p>
        </w:tc>
        <w:tc>
          <w:tcPr>
            <w:tcW w:w="2158" w:type="dxa"/>
          </w:tcPr>
          <w:p w:rsidR="0064715E" w:rsidRPr="00427948" w:rsidRDefault="0064715E" w:rsidP="009101C3">
            <w:pPr>
              <w:rPr>
                <w:b/>
              </w:rPr>
            </w:pPr>
            <w:r w:rsidRPr="00427948">
              <w:rPr>
                <w:b/>
              </w:rPr>
              <w:t>Průřezová témata</w:t>
            </w:r>
          </w:p>
          <w:p w:rsidR="0064715E" w:rsidRPr="00427948" w:rsidRDefault="0064715E" w:rsidP="009101C3">
            <w:pPr>
              <w:rPr>
                <w:b/>
              </w:rPr>
            </w:pPr>
          </w:p>
        </w:tc>
      </w:tr>
      <w:tr w:rsidR="00346E9E" w:rsidRPr="00427948" w:rsidTr="0064715E">
        <w:tc>
          <w:tcPr>
            <w:tcW w:w="3070" w:type="dxa"/>
          </w:tcPr>
          <w:p w:rsidR="00346E9E" w:rsidRPr="00427948" w:rsidRDefault="00346E9E" w:rsidP="00E55B45">
            <w:pPr>
              <w:autoSpaceDE w:val="0"/>
              <w:autoSpaceDN w:val="0"/>
              <w:adjustRightInd w:val="0"/>
              <w:rPr>
                <w:rFonts w:cs="Times New Roman"/>
              </w:rPr>
            </w:pPr>
            <w:r w:rsidRPr="00427948">
              <w:rPr>
                <w:rFonts w:cs="Times New Roman"/>
              </w:rPr>
              <w:t>vytvá</w:t>
            </w:r>
            <w:r w:rsidRPr="00427948">
              <w:rPr>
                <w:rFonts w:ascii="TimesNewRoman" w:eastAsia="TimesNewRoman" w:cs="TimesNewRoman" w:hint="eastAsia"/>
              </w:rPr>
              <w:t>ř</w:t>
            </w:r>
            <w:r w:rsidRPr="00427948">
              <w:rPr>
                <w:rFonts w:cs="Times New Roman"/>
              </w:rPr>
              <w:t>í p</w:t>
            </w:r>
            <w:r w:rsidRPr="00427948">
              <w:rPr>
                <w:rFonts w:ascii="TimesNewRoman" w:eastAsia="TimesNewRoman" w:cs="TimesNewRoman" w:hint="eastAsia"/>
              </w:rPr>
              <w:t>ř</w:t>
            </w:r>
            <w:r w:rsidRPr="00427948">
              <w:rPr>
                <w:rFonts w:cs="Times New Roman"/>
              </w:rPr>
              <w:t>im</w:t>
            </w:r>
            <w:r w:rsidRPr="00427948">
              <w:rPr>
                <w:rFonts w:ascii="TimesNewRoman" w:eastAsia="TimesNewRoman" w:cs="TimesNewRoman" w:hint="eastAsia"/>
              </w:rPr>
              <w:t>ěř</w:t>
            </w:r>
            <w:r w:rsidRPr="00427948">
              <w:rPr>
                <w:rFonts w:cs="Times New Roman"/>
              </w:rPr>
              <w:t xml:space="preserve">enými </w:t>
            </w:r>
            <w:r w:rsidRPr="00427948">
              <w:rPr>
                <w:rFonts w:cs="Times New Roman"/>
              </w:rPr>
              <w:lastRenderedPageBreak/>
              <w:t>pracovními operacemi a</w:t>
            </w:r>
          </w:p>
          <w:p w:rsidR="00346E9E" w:rsidRPr="00427948" w:rsidRDefault="00346E9E" w:rsidP="00E55B45">
            <w:pPr>
              <w:autoSpaceDE w:val="0"/>
              <w:autoSpaceDN w:val="0"/>
              <w:adjustRightInd w:val="0"/>
              <w:rPr>
                <w:rFonts w:cs="Times New Roman"/>
              </w:rPr>
            </w:pPr>
            <w:r w:rsidRPr="00427948">
              <w:rPr>
                <w:rFonts w:cs="Times New Roman"/>
              </w:rPr>
              <w:t>postupy na základ</w:t>
            </w:r>
            <w:r w:rsidRPr="00427948">
              <w:rPr>
                <w:rFonts w:ascii="TimesNewRoman" w:eastAsia="TimesNewRoman" w:cs="TimesNewRoman" w:hint="eastAsia"/>
              </w:rPr>
              <w:t>ě</w:t>
            </w:r>
            <w:r w:rsidRPr="00427948">
              <w:rPr>
                <w:rFonts w:ascii="TimesNewRoman" w:eastAsia="TimesNewRoman" w:cs="TimesNewRoman"/>
              </w:rPr>
              <w:t xml:space="preserve"> </w:t>
            </w:r>
            <w:r w:rsidRPr="00427948">
              <w:rPr>
                <w:rFonts w:cs="Times New Roman"/>
              </w:rPr>
              <w:t>své</w:t>
            </w:r>
          </w:p>
          <w:p w:rsidR="00346E9E" w:rsidRPr="00427948" w:rsidRDefault="00346E9E" w:rsidP="00E55B45">
            <w:pPr>
              <w:autoSpaceDE w:val="0"/>
              <w:autoSpaceDN w:val="0"/>
              <w:adjustRightInd w:val="0"/>
              <w:rPr>
                <w:rFonts w:cs="Times New Roman"/>
              </w:rPr>
            </w:pPr>
            <w:r w:rsidRPr="00427948">
              <w:rPr>
                <w:rFonts w:cs="Times New Roman"/>
              </w:rPr>
              <w:t>p</w:t>
            </w:r>
            <w:r w:rsidRPr="00427948">
              <w:rPr>
                <w:rFonts w:ascii="TimesNewRoman" w:eastAsia="TimesNewRoman" w:cs="TimesNewRoman" w:hint="eastAsia"/>
              </w:rPr>
              <w:t>ř</w:t>
            </w:r>
            <w:r w:rsidRPr="00427948">
              <w:rPr>
                <w:rFonts w:cs="Times New Roman"/>
              </w:rPr>
              <w:t>edstavivosti r</w:t>
            </w:r>
            <w:r w:rsidRPr="00427948">
              <w:rPr>
                <w:rFonts w:ascii="TimesNewRoman" w:eastAsia="TimesNewRoman" w:cs="TimesNewRoman" w:hint="eastAsia"/>
              </w:rPr>
              <w:t>ů</w:t>
            </w:r>
            <w:r w:rsidRPr="00427948">
              <w:rPr>
                <w:rFonts w:cs="Times New Roman"/>
              </w:rPr>
              <w:t>zné</w:t>
            </w:r>
          </w:p>
          <w:p w:rsidR="00346E9E" w:rsidRPr="00427948" w:rsidRDefault="00346E9E" w:rsidP="00E55B45">
            <w:pPr>
              <w:autoSpaceDE w:val="0"/>
              <w:autoSpaceDN w:val="0"/>
              <w:adjustRightInd w:val="0"/>
              <w:rPr>
                <w:rFonts w:cs="Times New Roman"/>
              </w:rPr>
            </w:pPr>
            <w:r w:rsidRPr="00427948">
              <w:rPr>
                <w:rFonts w:cs="Times New Roman"/>
              </w:rPr>
              <w:t>výrobky z daného</w:t>
            </w:r>
          </w:p>
          <w:p w:rsidR="00346E9E" w:rsidRPr="00427948" w:rsidRDefault="00346E9E" w:rsidP="00E55B45">
            <w:pPr>
              <w:autoSpaceDE w:val="0"/>
              <w:autoSpaceDN w:val="0"/>
              <w:adjustRightInd w:val="0"/>
              <w:rPr>
                <w:rFonts w:cs="Times New Roman"/>
              </w:rPr>
            </w:pPr>
            <w:r w:rsidRPr="00427948">
              <w:rPr>
                <w:rFonts w:cs="Times New Roman"/>
              </w:rPr>
              <w:t>materiálu</w:t>
            </w:r>
          </w:p>
        </w:tc>
        <w:tc>
          <w:tcPr>
            <w:tcW w:w="3071" w:type="dxa"/>
          </w:tcPr>
          <w:p w:rsidR="00346E9E" w:rsidRPr="00427948" w:rsidRDefault="00346E9E" w:rsidP="00AD3618">
            <w:pPr>
              <w:pStyle w:val="Odstavecseseznamem"/>
              <w:numPr>
                <w:ilvl w:val="0"/>
                <w:numId w:val="61"/>
              </w:numPr>
              <w:autoSpaceDE w:val="0"/>
              <w:autoSpaceDN w:val="0"/>
              <w:adjustRightInd w:val="0"/>
              <w:ind w:left="360"/>
              <w:rPr>
                <w:rFonts w:cs="Times New Roman"/>
              </w:rPr>
            </w:pPr>
            <w:r w:rsidRPr="00427948">
              <w:rPr>
                <w:rFonts w:cs="Times New Roman"/>
              </w:rPr>
              <w:lastRenderedPageBreak/>
              <w:t xml:space="preserve">práce s daným </w:t>
            </w:r>
            <w:r w:rsidRPr="00427948">
              <w:rPr>
                <w:rFonts w:cs="Times New Roman"/>
              </w:rPr>
              <w:lastRenderedPageBreak/>
              <w:t>materiálem, vlastnosti materiálu</w:t>
            </w:r>
          </w:p>
        </w:tc>
        <w:tc>
          <w:tcPr>
            <w:tcW w:w="913" w:type="dxa"/>
          </w:tcPr>
          <w:p w:rsidR="00346E9E" w:rsidRPr="00427948" w:rsidRDefault="00346E9E" w:rsidP="00E55B45"/>
        </w:tc>
        <w:tc>
          <w:tcPr>
            <w:tcW w:w="2158" w:type="dxa"/>
          </w:tcPr>
          <w:p w:rsidR="00346E9E" w:rsidRPr="00427948" w:rsidRDefault="00346E9E" w:rsidP="00E55B45"/>
        </w:tc>
      </w:tr>
      <w:tr w:rsidR="00346E9E" w:rsidRPr="00427948" w:rsidTr="0064715E">
        <w:tc>
          <w:tcPr>
            <w:tcW w:w="3070" w:type="dxa"/>
          </w:tcPr>
          <w:p w:rsidR="00346E9E" w:rsidRPr="00427948" w:rsidRDefault="00346E9E" w:rsidP="00E55B45">
            <w:pPr>
              <w:autoSpaceDE w:val="0"/>
              <w:autoSpaceDN w:val="0"/>
              <w:adjustRightInd w:val="0"/>
              <w:rPr>
                <w:rFonts w:cs="Times New Roman"/>
              </w:rPr>
            </w:pPr>
            <w:r w:rsidRPr="00427948">
              <w:rPr>
                <w:rFonts w:cs="Times New Roman"/>
              </w:rPr>
              <w:lastRenderedPageBreak/>
              <w:t>využívá p</w:t>
            </w:r>
            <w:r w:rsidRPr="00427948">
              <w:rPr>
                <w:rFonts w:ascii="TimesNewRoman" w:eastAsia="TimesNewRoman" w:cs="TimesNewRoman" w:hint="eastAsia"/>
              </w:rPr>
              <w:t>ř</w:t>
            </w:r>
            <w:r w:rsidRPr="00427948">
              <w:rPr>
                <w:rFonts w:cs="Times New Roman"/>
              </w:rPr>
              <w:t>i tvo</w:t>
            </w:r>
            <w:r w:rsidRPr="00427948">
              <w:rPr>
                <w:rFonts w:ascii="TimesNewRoman" w:eastAsia="TimesNewRoman" w:cs="TimesNewRoman" w:hint="eastAsia"/>
              </w:rPr>
              <w:t>ř</w:t>
            </w:r>
            <w:r w:rsidRPr="00427948">
              <w:rPr>
                <w:rFonts w:cs="Times New Roman"/>
              </w:rPr>
              <w:t xml:space="preserve">ivých </w:t>
            </w:r>
            <w:r w:rsidRPr="00427948">
              <w:rPr>
                <w:rFonts w:ascii="TimesNewRoman" w:eastAsia="TimesNewRoman" w:cs="TimesNewRoman" w:hint="eastAsia"/>
              </w:rPr>
              <w:t>č</w:t>
            </w:r>
            <w:r w:rsidRPr="00427948">
              <w:rPr>
                <w:rFonts w:cs="Times New Roman"/>
              </w:rPr>
              <w:t>innostech s r</w:t>
            </w:r>
            <w:r w:rsidRPr="00427948">
              <w:rPr>
                <w:rFonts w:ascii="TimesNewRoman" w:eastAsia="TimesNewRoman" w:cs="TimesNewRoman" w:hint="eastAsia"/>
              </w:rPr>
              <w:t>ů</w:t>
            </w:r>
            <w:r w:rsidRPr="00427948">
              <w:rPr>
                <w:rFonts w:cs="Times New Roman"/>
              </w:rPr>
              <w:t>zným materiálem prvky lidových tradic</w:t>
            </w:r>
          </w:p>
        </w:tc>
        <w:tc>
          <w:tcPr>
            <w:tcW w:w="3071" w:type="dxa"/>
          </w:tcPr>
          <w:p w:rsidR="00346E9E" w:rsidRPr="00427948" w:rsidRDefault="00346E9E" w:rsidP="00AD3618">
            <w:pPr>
              <w:pStyle w:val="Odstavecseseznamem"/>
              <w:numPr>
                <w:ilvl w:val="0"/>
                <w:numId w:val="61"/>
              </w:numPr>
              <w:autoSpaceDE w:val="0"/>
              <w:autoSpaceDN w:val="0"/>
              <w:adjustRightInd w:val="0"/>
              <w:ind w:left="360"/>
              <w:rPr>
                <w:rFonts w:cs="Times New Roman"/>
              </w:rPr>
            </w:pPr>
            <w:r w:rsidRPr="00427948">
              <w:rPr>
                <w:rFonts w:cs="Times New Roman"/>
              </w:rPr>
              <w:t>seznámení s lidovými tradicemi</w:t>
            </w:r>
          </w:p>
        </w:tc>
        <w:tc>
          <w:tcPr>
            <w:tcW w:w="913" w:type="dxa"/>
          </w:tcPr>
          <w:p w:rsidR="00346E9E" w:rsidRPr="00427948" w:rsidRDefault="00346E9E" w:rsidP="00E55B45"/>
        </w:tc>
        <w:tc>
          <w:tcPr>
            <w:tcW w:w="2158" w:type="dxa"/>
          </w:tcPr>
          <w:p w:rsidR="00346E9E" w:rsidRPr="00427948" w:rsidRDefault="00CD3563" w:rsidP="00E55B45">
            <w:r>
              <w:t>MKV/3,4</w:t>
            </w:r>
          </w:p>
        </w:tc>
      </w:tr>
      <w:tr w:rsidR="00346E9E" w:rsidRPr="00427948" w:rsidTr="0064715E">
        <w:tc>
          <w:tcPr>
            <w:tcW w:w="3070" w:type="dxa"/>
          </w:tcPr>
          <w:p w:rsidR="00346E9E" w:rsidRPr="00427948" w:rsidRDefault="00346E9E" w:rsidP="00E55B45">
            <w:pPr>
              <w:autoSpaceDE w:val="0"/>
              <w:autoSpaceDN w:val="0"/>
              <w:adjustRightInd w:val="0"/>
              <w:rPr>
                <w:rFonts w:cs="Times New Roman"/>
              </w:rPr>
            </w:pPr>
            <w:r w:rsidRPr="00427948">
              <w:rPr>
                <w:rFonts w:cs="Times New Roman"/>
              </w:rPr>
              <w:t>volí vhodné pracovní pom</w:t>
            </w:r>
            <w:r w:rsidRPr="00427948">
              <w:rPr>
                <w:rFonts w:ascii="TimesNewRoman" w:eastAsia="TimesNewRoman" w:cs="TimesNewRoman" w:hint="eastAsia"/>
              </w:rPr>
              <w:t>ů</w:t>
            </w:r>
            <w:r w:rsidRPr="00427948">
              <w:rPr>
                <w:rFonts w:cs="Times New Roman"/>
              </w:rPr>
              <w:t>cky, nástroje a ná</w:t>
            </w:r>
            <w:r w:rsidRPr="00427948">
              <w:rPr>
                <w:rFonts w:ascii="TimesNewRoman" w:eastAsia="TimesNewRoman" w:cs="TimesNewRoman" w:hint="eastAsia"/>
              </w:rPr>
              <w:t>č</w:t>
            </w:r>
            <w:r w:rsidRPr="00427948">
              <w:rPr>
                <w:rFonts w:cs="Times New Roman"/>
              </w:rPr>
              <w:t>iní vzhledem</w:t>
            </w:r>
          </w:p>
          <w:p w:rsidR="00346E9E" w:rsidRPr="00427948" w:rsidRDefault="00346E9E" w:rsidP="00E55B45">
            <w:pPr>
              <w:autoSpaceDE w:val="0"/>
              <w:autoSpaceDN w:val="0"/>
              <w:adjustRightInd w:val="0"/>
              <w:rPr>
                <w:rFonts w:cs="Times New Roman"/>
              </w:rPr>
            </w:pPr>
            <w:r w:rsidRPr="00427948">
              <w:rPr>
                <w:rFonts w:cs="Times New Roman"/>
              </w:rPr>
              <w:t>k použitému materiálu</w:t>
            </w:r>
          </w:p>
        </w:tc>
        <w:tc>
          <w:tcPr>
            <w:tcW w:w="3071" w:type="dxa"/>
          </w:tcPr>
          <w:p w:rsidR="00346E9E" w:rsidRPr="00427948" w:rsidRDefault="00346E9E" w:rsidP="00AD3618">
            <w:pPr>
              <w:pStyle w:val="Odstavecseseznamem"/>
              <w:numPr>
                <w:ilvl w:val="0"/>
                <w:numId w:val="61"/>
              </w:numPr>
              <w:autoSpaceDE w:val="0"/>
              <w:autoSpaceDN w:val="0"/>
              <w:adjustRightInd w:val="0"/>
              <w:ind w:left="360"/>
              <w:rPr>
                <w:rFonts w:cs="Times New Roman"/>
              </w:rPr>
            </w:pPr>
            <w:r w:rsidRPr="00427948">
              <w:rPr>
                <w:rFonts w:cs="Times New Roman"/>
              </w:rPr>
              <w:t>druhy pom</w:t>
            </w:r>
            <w:r w:rsidRPr="00427948">
              <w:rPr>
                <w:rFonts w:eastAsia="TimesNewRoman" w:cs="Times New Roman"/>
              </w:rPr>
              <w:t>ů</w:t>
            </w:r>
            <w:r w:rsidRPr="00427948">
              <w:rPr>
                <w:rFonts w:cs="Times New Roman"/>
              </w:rPr>
              <w:t>cek, nástroj</w:t>
            </w:r>
            <w:r w:rsidRPr="00427948">
              <w:rPr>
                <w:rFonts w:eastAsia="TimesNewRoman" w:cs="Times New Roman"/>
              </w:rPr>
              <w:t>ů</w:t>
            </w:r>
            <w:r w:rsidRPr="00427948">
              <w:rPr>
                <w:rFonts w:cs="Times New Roman"/>
              </w:rPr>
              <w:t>, ná</w:t>
            </w:r>
            <w:r w:rsidRPr="00427948">
              <w:rPr>
                <w:rFonts w:eastAsia="TimesNewRoman" w:cs="Times New Roman"/>
              </w:rPr>
              <w:t>č</w:t>
            </w:r>
            <w:r w:rsidRPr="00427948">
              <w:rPr>
                <w:rFonts w:cs="Times New Roman"/>
              </w:rPr>
              <w:t>iní ke zpracování r</w:t>
            </w:r>
            <w:r w:rsidRPr="00427948">
              <w:rPr>
                <w:rFonts w:eastAsia="TimesNewRoman" w:cs="Times New Roman"/>
              </w:rPr>
              <w:t>ů</w:t>
            </w:r>
            <w:r w:rsidRPr="00427948">
              <w:rPr>
                <w:rFonts w:cs="Times New Roman"/>
              </w:rPr>
              <w:t>zných materiál</w:t>
            </w:r>
            <w:r w:rsidRPr="00427948">
              <w:rPr>
                <w:rFonts w:eastAsia="TimesNewRoman" w:cs="Times New Roman"/>
              </w:rPr>
              <w:t>ů</w:t>
            </w:r>
          </w:p>
        </w:tc>
        <w:tc>
          <w:tcPr>
            <w:tcW w:w="913" w:type="dxa"/>
          </w:tcPr>
          <w:p w:rsidR="00346E9E" w:rsidRPr="00427948" w:rsidRDefault="00346E9E" w:rsidP="00E55B45"/>
        </w:tc>
        <w:tc>
          <w:tcPr>
            <w:tcW w:w="2158" w:type="dxa"/>
          </w:tcPr>
          <w:p w:rsidR="00346E9E" w:rsidRPr="00427948" w:rsidRDefault="00346E9E" w:rsidP="00E55B45"/>
        </w:tc>
      </w:tr>
      <w:tr w:rsidR="00346E9E" w:rsidRPr="00427948" w:rsidTr="0064715E">
        <w:tc>
          <w:tcPr>
            <w:tcW w:w="3070" w:type="dxa"/>
          </w:tcPr>
          <w:p w:rsidR="00346E9E" w:rsidRPr="00427948" w:rsidRDefault="00346E9E" w:rsidP="00E55B45">
            <w:pPr>
              <w:autoSpaceDE w:val="0"/>
              <w:autoSpaceDN w:val="0"/>
              <w:adjustRightInd w:val="0"/>
              <w:rPr>
                <w:rFonts w:cs="Times New Roman"/>
              </w:rPr>
            </w:pPr>
            <w:r w:rsidRPr="00427948">
              <w:rPr>
                <w:rFonts w:cs="Times New Roman"/>
              </w:rPr>
              <w:t>udržuje po</w:t>
            </w:r>
            <w:r w:rsidRPr="00427948">
              <w:rPr>
                <w:rFonts w:ascii="TimesNewRoman" w:eastAsia="TimesNewRoman" w:cs="TimesNewRoman" w:hint="eastAsia"/>
              </w:rPr>
              <w:t>ř</w:t>
            </w:r>
            <w:r w:rsidRPr="00427948">
              <w:rPr>
                <w:rFonts w:cs="Times New Roman"/>
              </w:rPr>
              <w:t>ádek na pracovním míst</w:t>
            </w:r>
            <w:r w:rsidRPr="00427948">
              <w:rPr>
                <w:rFonts w:ascii="TimesNewRoman" w:eastAsia="TimesNewRoman" w:cs="TimesNewRoman" w:hint="eastAsia"/>
              </w:rPr>
              <w:t>ě</w:t>
            </w:r>
            <w:r w:rsidRPr="00427948">
              <w:rPr>
                <w:rFonts w:ascii="TimesNewRoman" w:eastAsia="TimesNewRoman" w:cs="TimesNewRoman"/>
              </w:rPr>
              <w:t xml:space="preserve"> </w:t>
            </w:r>
            <w:r w:rsidRPr="00427948">
              <w:rPr>
                <w:rFonts w:cs="Times New Roman"/>
              </w:rPr>
              <w:t>a dodržuje zásady hygieny a bezpe</w:t>
            </w:r>
            <w:r w:rsidRPr="00427948">
              <w:rPr>
                <w:rFonts w:ascii="TimesNewRoman" w:eastAsia="TimesNewRoman" w:cs="TimesNewRoman" w:hint="eastAsia"/>
              </w:rPr>
              <w:t>č</w:t>
            </w:r>
            <w:r w:rsidRPr="00427948">
              <w:rPr>
                <w:rFonts w:cs="Times New Roman"/>
              </w:rPr>
              <w:t>nosti práce</w:t>
            </w:r>
          </w:p>
        </w:tc>
        <w:tc>
          <w:tcPr>
            <w:tcW w:w="3071" w:type="dxa"/>
          </w:tcPr>
          <w:p w:rsidR="00346E9E" w:rsidRPr="00427948" w:rsidRDefault="00346E9E" w:rsidP="00AD3618">
            <w:pPr>
              <w:pStyle w:val="Odstavecseseznamem"/>
              <w:numPr>
                <w:ilvl w:val="0"/>
                <w:numId w:val="61"/>
              </w:numPr>
              <w:autoSpaceDE w:val="0"/>
              <w:autoSpaceDN w:val="0"/>
              <w:adjustRightInd w:val="0"/>
              <w:ind w:left="360"/>
              <w:rPr>
                <w:rFonts w:cs="Times New Roman"/>
              </w:rPr>
            </w:pPr>
            <w:r w:rsidRPr="00427948">
              <w:rPr>
                <w:rFonts w:cs="Times New Roman"/>
              </w:rPr>
              <w:t>bezpe</w:t>
            </w:r>
            <w:r w:rsidRPr="00427948">
              <w:rPr>
                <w:rFonts w:eastAsia="TimesNewRoman" w:cs="Times New Roman"/>
              </w:rPr>
              <w:t>č</w:t>
            </w:r>
            <w:r w:rsidRPr="00427948">
              <w:rPr>
                <w:rFonts w:cs="Times New Roman"/>
              </w:rPr>
              <w:t>nost a uspo</w:t>
            </w:r>
            <w:r w:rsidRPr="00427948">
              <w:rPr>
                <w:rFonts w:eastAsia="TimesNewRoman" w:cs="Times New Roman"/>
              </w:rPr>
              <w:t>ř</w:t>
            </w:r>
            <w:r w:rsidRPr="00427948">
              <w:rPr>
                <w:rFonts w:cs="Times New Roman"/>
              </w:rPr>
              <w:t>ádání práce</w:t>
            </w:r>
          </w:p>
        </w:tc>
        <w:tc>
          <w:tcPr>
            <w:tcW w:w="913" w:type="dxa"/>
          </w:tcPr>
          <w:p w:rsidR="00346E9E" w:rsidRPr="00427948" w:rsidRDefault="00346E9E" w:rsidP="00E55B45"/>
        </w:tc>
        <w:tc>
          <w:tcPr>
            <w:tcW w:w="2158" w:type="dxa"/>
          </w:tcPr>
          <w:p w:rsidR="00346E9E" w:rsidRPr="00427948" w:rsidRDefault="00346E9E" w:rsidP="00E55B45"/>
        </w:tc>
      </w:tr>
      <w:tr w:rsidR="00346E9E" w:rsidRPr="00427948" w:rsidTr="0064715E">
        <w:tc>
          <w:tcPr>
            <w:tcW w:w="3070" w:type="dxa"/>
          </w:tcPr>
          <w:p w:rsidR="00346E9E" w:rsidRPr="00427948" w:rsidRDefault="00346E9E" w:rsidP="00E55B45">
            <w:pPr>
              <w:autoSpaceDE w:val="0"/>
              <w:autoSpaceDN w:val="0"/>
              <w:adjustRightInd w:val="0"/>
              <w:rPr>
                <w:rFonts w:cs="Times New Roman"/>
              </w:rPr>
            </w:pPr>
            <w:r w:rsidRPr="00427948">
              <w:rPr>
                <w:rFonts w:cs="Times New Roman"/>
              </w:rPr>
              <w:t>provádí p</w:t>
            </w:r>
            <w:r w:rsidRPr="00427948">
              <w:rPr>
                <w:rFonts w:ascii="TimesNewRoman" w:eastAsia="TimesNewRoman" w:cs="TimesNewRoman" w:hint="eastAsia"/>
              </w:rPr>
              <w:t>ř</w:t>
            </w:r>
            <w:r w:rsidRPr="00427948">
              <w:rPr>
                <w:rFonts w:cs="Times New Roman"/>
              </w:rPr>
              <w:t>i práci se stavebnicemi jednoduchou montáž a demontáž</w:t>
            </w:r>
          </w:p>
        </w:tc>
        <w:tc>
          <w:tcPr>
            <w:tcW w:w="3071" w:type="dxa"/>
          </w:tcPr>
          <w:p w:rsidR="00346E9E" w:rsidRPr="00427948" w:rsidRDefault="00346E9E" w:rsidP="00AD3618">
            <w:pPr>
              <w:pStyle w:val="Odstavecseseznamem"/>
              <w:numPr>
                <w:ilvl w:val="0"/>
                <w:numId w:val="61"/>
              </w:numPr>
              <w:autoSpaceDE w:val="0"/>
              <w:autoSpaceDN w:val="0"/>
              <w:adjustRightInd w:val="0"/>
              <w:ind w:left="360"/>
              <w:rPr>
                <w:rFonts w:cs="Times New Roman"/>
              </w:rPr>
            </w:pPr>
            <w:r w:rsidRPr="00427948">
              <w:rPr>
                <w:rFonts w:cs="Times New Roman"/>
              </w:rPr>
              <w:t>práce se stavebnicí, použití logiky</w:t>
            </w:r>
          </w:p>
        </w:tc>
        <w:tc>
          <w:tcPr>
            <w:tcW w:w="913" w:type="dxa"/>
          </w:tcPr>
          <w:p w:rsidR="00346E9E" w:rsidRPr="00427948" w:rsidRDefault="00346E9E" w:rsidP="00E55B45"/>
        </w:tc>
        <w:tc>
          <w:tcPr>
            <w:tcW w:w="2158" w:type="dxa"/>
          </w:tcPr>
          <w:p w:rsidR="00346E9E" w:rsidRPr="00427948" w:rsidRDefault="00346E9E" w:rsidP="00E55B45"/>
        </w:tc>
      </w:tr>
      <w:tr w:rsidR="00346E9E" w:rsidRPr="00427948" w:rsidTr="0064715E">
        <w:tc>
          <w:tcPr>
            <w:tcW w:w="3070" w:type="dxa"/>
          </w:tcPr>
          <w:p w:rsidR="00346E9E" w:rsidRPr="00427948" w:rsidRDefault="00346E9E" w:rsidP="00E55B45">
            <w:pPr>
              <w:autoSpaceDE w:val="0"/>
              <w:autoSpaceDN w:val="0"/>
              <w:adjustRightInd w:val="0"/>
              <w:rPr>
                <w:rFonts w:cs="Times New Roman"/>
              </w:rPr>
            </w:pPr>
            <w:r w:rsidRPr="00427948">
              <w:rPr>
                <w:rFonts w:cs="Times New Roman"/>
              </w:rPr>
              <w:t>pracuje podle slovního</w:t>
            </w:r>
          </w:p>
          <w:p w:rsidR="00346E9E" w:rsidRPr="00427948" w:rsidRDefault="00346E9E" w:rsidP="00E55B45">
            <w:pPr>
              <w:autoSpaceDE w:val="0"/>
              <w:autoSpaceDN w:val="0"/>
              <w:adjustRightInd w:val="0"/>
              <w:rPr>
                <w:rFonts w:cs="Times New Roman"/>
              </w:rPr>
            </w:pPr>
            <w:r w:rsidRPr="00427948">
              <w:rPr>
                <w:rFonts w:cs="Times New Roman"/>
              </w:rPr>
              <w:t>návodu, p</w:t>
            </w:r>
            <w:r w:rsidRPr="00427948">
              <w:rPr>
                <w:rFonts w:ascii="TimesNewRoman" w:eastAsia="TimesNewRoman" w:cs="TimesNewRoman" w:hint="eastAsia"/>
              </w:rPr>
              <w:t>ř</w:t>
            </w:r>
            <w:r w:rsidRPr="00427948">
              <w:rPr>
                <w:rFonts w:cs="Times New Roman"/>
              </w:rPr>
              <w:t>edlohy,</w:t>
            </w:r>
          </w:p>
          <w:p w:rsidR="00346E9E" w:rsidRPr="00427948" w:rsidRDefault="00346E9E" w:rsidP="00E55B45">
            <w:pPr>
              <w:autoSpaceDE w:val="0"/>
              <w:autoSpaceDN w:val="0"/>
              <w:adjustRightInd w:val="0"/>
              <w:rPr>
                <w:rFonts w:cs="Times New Roman"/>
              </w:rPr>
            </w:pPr>
            <w:r w:rsidRPr="00427948">
              <w:rPr>
                <w:rFonts w:cs="Times New Roman"/>
              </w:rPr>
              <w:t>jednoduchého ná</w:t>
            </w:r>
            <w:r w:rsidRPr="00427948">
              <w:rPr>
                <w:rFonts w:ascii="TimesNewRoman" w:eastAsia="TimesNewRoman" w:cs="TimesNewRoman" w:hint="eastAsia"/>
              </w:rPr>
              <w:t>č</w:t>
            </w:r>
            <w:r w:rsidRPr="00427948">
              <w:rPr>
                <w:rFonts w:cs="Times New Roman"/>
              </w:rPr>
              <w:t>rtu</w:t>
            </w:r>
          </w:p>
        </w:tc>
        <w:tc>
          <w:tcPr>
            <w:tcW w:w="3071" w:type="dxa"/>
          </w:tcPr>
          <w:p w:rsidR="00346E9E" w:rsidRPr="00427948" w:rsidRDefault="00346E9E" w:rsidP="00AD3618">
            <w:pPr>
              <w:pStyle w:val="Odstavecseseznamem"/>
              <w:numPr>
                <w:ilvl w:val="0"/>
                <w:numId w:val="61"/>
              </w:numPr>
              <w:autoSpaceDE w:val="0"/>
              <w:autoSpaceDN w:val="0"/>
              <w:adjustRightInd w:val="0"/>
              <w:ind w:left="360"/>
              <w:rPr>
                <w:rFonts w:cs="Times New Roman"/>
              </w:rPr>
            </w:pPr>
            <w:r w:rsidRPr="00427948">
              <w:rPr>
                <w:rFonts w:cs="Times New Roman"/>
              </w:rPr>
              <w:t>využití návodu p</w:t>
            </w:r>
            <w:r w:rsidRPr="00427948">
              <w:rPr>
                <w:rFonts w:eastAsia="TimesNewRoman" w:cs="Times New Roman"/>
              </w:rPr>
              <w:t>ř</w:t>
            </w:r>
            <w:r w:rsidRPr="00427948">
              <w:rPr>
                <w:rFonts w:cs="Times New Roman"/>
              </w:rPr>
              <w:t>i postupech práce</w:t>
            </w:r>
          </w:p>
        </w:tc>
        <w:tc>
          <w:tcPr>
            <w:tcW w:w="913" w:type="dxa"/>
          </w:tcPr>
          <w:p w:rsidR="00346E9E" w:rsidRPr="00427948" w:rsidRDefault="00346E9E" w:rsidP="00E55B45"/>
        </w:tc>
        <w:tc>
          <w:tcPr>
            <w:tcW w:w="2158" w:type="dxa"/>
          </w:tcPr>
          <w:p w:rsidR="00346E9E" w:rsidRPr="00427948" w:rsidRDefault="00CD3563" w:rsidP="00E55B45">
            <w:r>
              <w:t>OSV/3</w:t>
            </w:r>
          </w:p>
        </w:tc>
      </w:tr>
      <w:tr w:rsidR="00346E9E" w:rsidRPr="00427948" w:rsidTr="0064715E">
        <w:tc>
          <w:tcPr>
            <w:tcW w:w="3070" w:type="dxa"/>
          </w:tcPr>
          <w:p w:rsidR="00346E9E" w:rsidRPr="00427948" w:rsidRDefault="00346E9E" w:rsidP="00E55B45">
            <w:pPr>
              <w:autoSpaceDE w:val="0"/>
              <w:autoSpaceDN w:val="0"/>
              <w:adjustRightInd w:val="0"/>
            </w:pPr>
            <w:r w:rsidRPr="00427948">
              <w:rPr>
                <w:rFonts w:cs="Times New Roman"/>
              </w:rPr>
              <w:t>dodržuje zásady hygieny a bezpe</w:t>
            </w:r>
            <w:r w:rsidRPr="00427948">
              <w:rPr>
                <w:rFonts w:ascii="TimesNewRoman" w:eastAsia="TimesNewRoman" w:cs="TimesNewRoman" w:hint="eastAsia"/>
              </w:rPr>
              <w:t>č</w:t>
            </w:r>
            <w:r w:rsidRPr="00427948">
              <w:rPr>
                <w:rFonts w:cs="Times New Roman"/>
              </w:rPr>
              <w:t>nosti práce, poskytne první pomoc p</w:t>
            </w:r>
            <w:r w:rsidRPr="00427948">
              <w:rPr>
                <w:rFonts w:ascii="TimesNewRoman" w:eastAsia="TimesNewRoman" w:cs="TimesNewRoman" w:hint="eastAsia"/>
              </w:rPr>
              <w:t>ř</w:t>
            </w:r>
            <w:r w:rsidRPr="00427948">
              <w:rPr>
                <w:rFonts w:cs="Times New Roman"/>
              </w:rPr>
              <w:t>i úrazu</w:t>
            </w:r>
          </w:p>
        </w:tc>
        <w:tc>
          <w:tcPr>
            <w:tcW w:w="3071" w:type="dxa"/>
          </w:tcPr>
          <w:p w:rsidR="00346E9E" w:rsidRPr="00427948" w:rsidRDefault="00346E9E" w:rsidP="00AD3618">
            <w:pPr>
              <w:pStyle w:val="Odstavecseseznamem"/>
              <w:numPr>
                <w:ilvl w:val="0"/>
                <w:numId w:val="57"/>
              </w:numPr>
              <w:autoSpaceDE w:val="0"/>
              <w:autoSpaceDN w:val="0"/>
              <w:adjustRightInd w:val="0"/>
              <w:ind w:left="360"/>
              <w:rPr>
                <w:rFonts w:cs="Times New Roman"/>
              </w:rPr>
            </w:pPr>
            <w:r w:rsidRPr="00427948">
              <w:rPr>
                <w:rFonts w:cs="Times New Roman"/>
              </w:rPr>
              <w:t>pracovní hygiena, první pomoc p</w:t>
            </w:r>
            <w:r w:rsidRPr="00427948">
              <w:rPr>
                <w:rFonts w:eastAsia="TimesNewRoman" w:cs="Times New Roman"/>
              </w:rPr>
              <w:t>ř</w:t>
            </w:r>
            <w:r w:rsidRPr="00427948">
              <w:rPr>
                <w:rFonts w:cs="Times New Roman"/>
              </w:rPr>
              <w:t>i zran</w:t>
            </w:r>
            <w:r w:rsidRPr="00427948">
              <w:rPr>
                <w:rFonts w:eastAsia="TimesNewRoman" w:cs="Times New Roman"/>
              </w:rPr>
              <w:t>ě</w:t>
            </w:r>
            <w:r w:rsidRPr="00427948">
              <w:rPr>
                <w:rFonts w:cs="Times New Roman"/>
              </w:rPr>
              <w:t>ní</w:t>
            </w:r>
          </w:p>
        </w:tc>
        <w:tc>
          <w:tcPr>
            <w:tcW w:w="913" w:type="dxa"/>
          </w:tcPr>
          <w:p w:rsidR="00346E9E" w:rsidRPr="00427948" w:rsidRDefault="00346E9E" w:rsidP="00E55B45"/>
        </w:tc>
        <w:tc>
          <w:tcPr>
            <w:tcW w:w="2158" w:type="dxa"/>
          </w:tcPr>
          <w:p w:rsidR="00346E9E" w:rsidRPr="00427948" w:rsidRDefault="00346E9E" w:rsidP="00E55B45"/>
        </w:tc>
      </w:tr>
      <w:tr w:rsidR="00346E9E" w:rsidRPr="00427948" w:rsidTr="0064715E">
        <w:tc>
          <w:tcPr>
            <w:tcW w:w="3070" w:type="dxa"/>
          </w:tcPr>
          <w:p w:rsidR="00346E9E" w:rsidRPr="00427948" w:rsidRDefault="00346E9E" w:rsidP="00E55B45">
            <w:pPr>
              <w:autoSpaceDE w:val="0"/>
              <w:autoSpaceDN w:val="0"/>
              <w:adjustRightInd w:val="0"/>
              <w:rPr>
                <w:rFonts w:cs="Times New Roman"/>
              </w:rPr>
            </w:pPr>
            <w:r w:rsidRPr="00427948">
              <w:rPr>
                <w:rFonts w:cs="Times New Roman"/>
              </w:rPr>
              <w:t>provádí jednoduché p</w:t>
            </w:r>
            <w:r w:rsidRPr="00427948">
              <w:rPr>
                <w:rFonts w:ascii="TimesNewRoman" w:eastAsia="TimesNewRoman" w:cs="TimesNewRoman" w:hint="eastAsia"/>
              </w:rPr>
              <w:t>ě</w:t>
            </w:r>
            <w:r w:rsidRPr="00427948">
              <w:rPr>
                <w:rFonts w:cs="Times New Roman"/>
              </w:rPr>
              <w:t xml:space="preserve">stitelské </w:t>
            </w:r>
            <w:r w:rsidRPr="00427948">
              <w:rPr>
                <w:rFonts w:ascii="TimesNewRoman" w:eastAsia="TimesNewRoman" w:cs="TimesNewRoman" w:hint="eastAsia"/>
              </w:rPr>
              <w:t>č</w:t>
            </w:r>
            <w:r w:rsidRPr="00427948">
              <w:rPr>
                <w:rFonts w:cs="Times New Roman"/>
              </w:rPr>
              <w:t>innosti, samostatn</w:t>
            </w:r>
            <w:r w:rsidRPr="00427948">
              <w:rPr>
                <w:rFonts w:ascii="TimesNewRoman" w:eastAsia="TimesNewRoman" w:cs="TimesNewRoman" w:hint="eastAsia"/>
              </w:rPr>
              <w:t>ě</w:t>
            </w:r>
            <w:r w:rsidRPr="00427948">
              <w:rPr>
                <w:rFonts w:ascii="TimesNewRoman" w:eastAsia="TimesNewRoman" w:cs="TimesNewRoman"/>
              </w:rPr>
              <w:t xml:space="preserve"> </w:t>
            </w:r>
            <w:r w:rsidRPr="00427948">
              <w:rPr>
                <w:rFonts w:cs="Times New Roman"/>
              </w:rPr>
              <w:t>vede</w:t>
            </w:r>
          </w:p>
          <w:p w:rsidR="00346E9E" w:rsidRPr="00427948" w:rsidRDefault="00346E9E" w:rsidP="00E55B45">
            <w:pPr>
              <w:autoSpaceDE w:val="0"/>
              <w:autoSpaceDN w:val="0"/>
              <w:adjustRightInd w:val="0"/>
              <w:rPr>
                <w:rFonts w:cs="Times New Roman"/>
              </w:rPr>
            </w:pPr>
            <w:r w:rsidRPr="00427948">
              <w:rPr>
                <w:rFonts w:cs="Times New Roman"/>
              </w:rPr>
              <w:t>p</w:t>
            </w:r>
            <w:r w:rsidRPr="00427948">
              <w:rPr>
                <w:rFonts w:ascii="TimesNewRoman" w:eastAsia="TimesNewRoman" w:cs="TimesNewRoman" w:hint="eastAsia"/>
              </w:rPr>
              <w:t>ě</w:t>
            </w:r>
            <w:r w:rsidRPr="00427948">
              <w:rPr>
                <w:rFonts w:cs="Times New Roman"/>
              </w:rPr>
              <w:t>stitelské pokusy a pozorování</w:t>
            </w:r>
          </w:p>
        </w:tc>
        <w:tc>
          <w:tcPr>
            <w:tcW w:w="3071" w:type="dxa"/>
          </w:tcPr>
          <w:p w:rsidR="00346E9E" w:rsidRPr="00427948" w:rsidRDefault="00346E9E" w:rsidP="00AD3618">
            <w:pPr>
              <w:pStyle w:val="Odstavecseseznamem"/>
              <w:numPr>
                <w:ilvl w:val="0"/>
                <w:numId w:val="56"/>
              </w:numPr>
              <w:autoSpaceDE w:val="0"/>
              <w:autoSpaceDN w:val="0"/>
              <w:adjustRightInd w:val="0"/>
              <w:ind w:left="360"/>
              <w:rPr>
                <w:rFonts w:cs="Times New Roman"/>
              </w:rPr>
            </w:pPr>
            <w:r w:rsidRPr="00427948">
              <w:rPr>
                <w:rFonts w:cs="Times New Roman"/>
              </w:rPr>
              <w:t>práce s rostlinami - pokusy, pozorování</w:t>
            </w:r>
          </w:p>
        </w:tc>
        <w:tc>
          <w:tcPr>
            <w:tcW w:w="913" w:type="dxa"/>
          </w:tcPr>
          <w:p w:rsidR="00346E9E" w:rsidRPr="00427948" w:rsidRDefault="00346E9E" w:rsidP="00E55B45"/>
        </w:tc>
        <w:tc>
          <w:tcPr>
            <w:tcW w:w="2158" w:type="dxa"/>
          </w:tcPr>
          <w:p w:rsidR="00346E9E" w:rsidRPr="00427948" w:rsidRDefault="00346E9E" w:rsidP="00E55B45"/>
        </w:tc>
      </w:tr>
      <w:tr w:rsidR="00346E9E" w:rsidRPr="00427948" w:rsidTr="0064715E">
        <w:tc>
          <w:tcPr>
            <w:tcW w:w="3070" w:type="dxa"/>
          </w:tcPr>
          <w:p w:rsidR="00346E9E" w:rsidRPr="00427948" w:rsidRDefault="00346E9E" w:rsidP="00E55B45">
            <w:pPr>
              <w:autoSpaceDE w:val="0"/>
              <w:autoSpaceDN w:val="0"/>
              <w:adjustRightInd w:val="0"/>
              <w:rPr>
                <w:rFonts w:cs="Times New Roman"/>
              </w:rPr>
            </w:pPr>
            <w:r w:rsidRPr="00427948">
              <w:rPr>
                <w:rFonts w:cs="Times New Roman"/>
              </w:rPr>
              <w:t>ošet</w:t>
            </w:r>
            <w:r w:rsidRPr="00427948">
              <w:rPr>
                <w:rFonts w:ascii="TimesNewRoman" w:eastAsia="TimesNewRoman" w:cs="TimesNewRoman" w:hint="eastAsia"/>
              </w:rPr>
              <w:t>ř</w:t>
            </w:r>
            <w:r w:rsidRPr="00427948">
              <w:rPr>
                <w:rFonts w:cs="Times New Roman"/>
              </w:rPr>
              <w:t>uje a p</w:t>
            </w:r>
            <w:r w:rsidRPr="00427948">
              <w:rPr>
                <w:rFonts w:ascii="TimesNewRoman" w:eastAsia="TimesNewRoman" w:cs="TimesNewRoman" w:hint="eastAsia"/>
              </w:rPr>
              <w:t>ě</w:t>
            </w:r>
            <w:r w:rsidRPr="00427948">
              <w:rPr>
                <w:rFonts w:cs="Times New Roman"/>
              </w:rPr>
              <w:t>stuje podle daných zásad pokojové i jiné rostliny</w:t>
            </w:r>
          </w:p>
        </w:tc>
        <w:tc>
          <w:tcPr>
            <w:tcW w:w="3071" w:type="dxa"/>
          </w:tcPr>
          <w:p w:rsidR="00346E9E" w:rsidRPr="00427948" w:rsidRDefault="00346E9E" w:rsidP="00AD3618">
            <w:pPr>
              <w:pStyle w:val="Odstavecseseznamem"/>
              <w:numPr>
                <w:ilvl w:val="0"/>
                <w:numId w:val="55"/>
              </w:numPr>
              <w:ind w:left="360"/>
              <w:rPr>
                <w:rFonts w:cs="Times New Roman"/>
              </w:rPr>
            </w:pPr>
            <w:r w:rsidRPr="00427948">
              <w:rPr>
                <w:rFonts w:cs="Times New Roman"/>
              </w:rPr>
              <w:t>pé</w:t>
            </w:r>
            <w:r w:rsidRPr="00427948">
              <w:rPr>
                <w:rFonts w:eastAsia="TimesNewRoman" w:cs="Times New Roman"/>
              </w:rPr>
              <w:t>č</w:t>
            </w:r>
            <w:r w:rsidRPr="00427948">
              <w:rPr>
                <w:rFonts w:cs="Times New Roman"/>
              </w:rPr>
              <w:t>e o rostliny</w:t>
            </w:r>
          </w:p>
        </w:tc>
        <w:tc>
          <w:tcPr>
            <w:tcW w:w="913" w:type="dxa"/>
          </w:tcPr>
          <w:p w:rsidR="00346E9E" w:rsidRPr="00427948" w:rsidRDefault="00346E9E" w:rsidP="00E55B45"/>
        </w:tc>
        <w:tc>
          <w:tcPr>
            <w:tcW w:w="2158" w:type="dxa"/>
          </w:tcPr>
          <w:p w:rsidR="00346E9E" w:rsidRPr="00427948" w:rsidRDefault="00346E9E" w:rsidP="00E55B45"/>
        </w:tc>
      </w:tr>
      <w:tr w:rsidR="00346E9E" w:rsidRPr="00427948" w:rsidTr="0064715E">
        <w:tc>
          <w:tcPr>
            <w:tcW w:w="3070" w:type="dxa"/>
          </w:tcPr>
          <w:p w:rsidR="00346E9E" w:rsidRPr="00427948" w:rsidRDefault="00346E9E" w:rsidP="00E55B45">
            <w:pPr>
              <w:autoSpaceDE w:val="0"/>
              <w:autoSpaceDN w:val="0"/>
              <w:adjustRightInd w:val="0"/>
              <w:rPr>
                <w:rFonts w:cs="Times New Roman"/>
              </w:rPr>
            </w:pPr>
            <w:r w:rsidRPr="00427948">
              <w:rPr>
                <w:rFonts w:cs="Times New Roman"/>
              </w:rPr>
              <w:t>volí podle druhu p</w:t>
            </w:r>
            <w:r w:rsidRPr="00427948">
              <w:rPr>
                <w:rFonts w:ascii="TimesNewRoman" w:eastAsia="TimesNewRoman" w:cs="TimesNewRoman" w:hint="eastAsia"/>
              </w:rPr>
              <w:t>ě</w:t>
            </w:r>
            <w:r w:rsidRPr="00427948">
              <w:rPr>
                <w:rFonts w:cs="Times New Roman"/>
              </w:rPr>
              <w:t xml:space="preserve">stitelských </w:t>
            </w:r>
            <w:r w:rsidRPr="00427948">
              <w:rPr>
                <w:rFonts w:ascii="TimesNewRoman" w:eastAsia="TimesNewRoman" w:cs="TimesNewRoman" w:hint="eastAsia"/>
              </w:rPr>
              <w:t>č</w:t>
            </w:r>
            <w:r w:rsidRPr="00427948">
              <w:rPr>
                <w:rFonts w:cs="Times New Roman"/>
              </w:rPr>
              <w:t>inností správné pom</w:t>
            </w:r>
            <w:r w:rsidRPr="00427948">
              <w:rPr>
                <w:rFonts w:ascii="TimesNewRoman" w:eastAsia="TimesNewRoman" w:cs="TimesNewRoman" w:hint="eastAsia"/>
              </w:rPr>
              <w:t>ů</w:t>
            </w:r>
            <w:r w:rsidRPr="00427948">
              <w:rPr>
                <w:rFonts w:cs="Times New Roman"/>
              </w:rPr>
              <w:t>cky, nástroje a ná</w:t>
            </w:r>
            <w:r w:rsidRPr="00427948">
              <w:rPr>
                <w:rFonts w:ascii="TimesNewRoman" w:eastAsia="TimesNewRoman" w:cs="TimesNewRoman" w:hint="eastAsia"/>
              </w:rPr>
              <w:t>č</w:t>
            </w:r>
            <w:r w:rsidRPr="00427948">
              <w:rPr>
                <w:rFonts w:cs="Times New Roman"/>
              </w:rPr>
              <w:t>iní</w:t>
            </w:r>
          </w:p>
        </w:tc>
        <w:tc>
          <w:tcPr>
            <w:tcW w:w="3071" w:type="dxa"/>
          </w:tcPr>
          <w:p w:rsidR="00346E9E" w:rsidRPr="00427948" w:rsidRDefault="00346E9E" w:rsidP="00AD3618">
            <w:pPr>
              <w:pStyle w:val="Odstavecseseznamem"/>
              <w:numPr>
                <w:ilvl w:val="0"/>
                <w:numId w:val="55"/>
              </w:numPr>
              <w:autoSpaceDE w:val="0"/>
              <w:autoSpaceDN w:val="0"/>
              <w:adjustRightInd w:val="0"/>
              <w:ind w:left="360"/>
              <w:rPr>
                <w:rFonts w:cs="Times New Roman"/>
              </w:rPr>
            </w:pPr>
            <w:r w:rsidRPr="00427948">
              <w:rPr>
                <w:rFonts w:cs="Times New Roman"/>
              </w:rPr>
              <w:t>využití ná</w:t>
            </w:r>
            <w:r w:rsidRPr="00427948">
              <w:rPr>
                <w:rFonts w:eastAsia="TimesNewRoman" w:cs="Times New Roman"/>
              </w:rPr>
              <w:t>ř</w:t>
            </w:r>
            <w:r w:rsidRPr="00427948">
              <w:rPr>
                <w:rFonts w:cs="Times New Roman"/>
              </w:rPr>
              <w:t>adí p</w:t>
            </w:r>
            <w:r w:rsidRPr="00427948">
              <w:rPr>
                <w:rFonts w:eastAsia="TimesNewRoman" w:cs="Times New Roman"/>
              </w:rPr>
              <w:t>ř</w:t>
            </w:r>
            <w:r w:rsidRPr="00427948">
              <w:rPr>
                <w:rFonts w:cs="Times New Roman"/>
              </w:rPr>
              <w:t>i práci s rostlinami</w:t>
            </w:r>
          </w:p>
        </w:tc>
        <w:tc>
          <w:tcPr>
            <w:tcW w:w="913" w:type="dxa"/>
          </w:tcPr>
          <w:p w:rsidR="00346E9E" w:rsidRPr="00427948" w:rsidRDefault="00346E9E" w:rsidP="00E55B45"/>
        </w:tc>
        <w:tc>
          <w:tcPr>
            <w:tcW w:w="2158" w:type="dxa"/>
          </w:tcPr>
          <w:p w:rsidR="00346E9E" w:rsidRPr="00427948" w:rsidRDefault="00346E9E" w:rsidP="00E55B45"/>
        </w:tc>
      </w:tr>
      <w:tr w:rsidR="00346E9E" w:rsidRPr="00427948" w:rsidTr="0064715E">
        <w:tc>
          <w:tcPr>
            <w:tcW w:w="3070" w:type="dxa"/>
          </w:tcPr>
          <w:p w:rsidR="00346E9E" w:rsidRPr="00427948" w:rsidRDefault="00346E9E" w:rsidP="00E55B45">
            <w:pPr>
              <w:autoSpaceDE w:val="0"/>
              <w:autoSpaceDN w:val="0"/>
              <w:adjustRightInd w:val="0"/>
              <w:rPr>
                <w:rFonts w:cs="Times New Roman"/>
              </w:rPr>
            </w:pPr>
            <w:r w:rsidRPr="00427948">
              <w:rPr>
                <w:rFonts w:cs="Times New Roman"/>
              </w:rPr>
              <w:t>orientuje se v základním vybavení kuchyn</w:t>
            </w:r>
            <w:r w:rsidRPr="00427948">
              <w:rPr>
                <w:rFonts w:ascii="TimesNewRoman" w:eastAsia="TimesNewRoman" w:cs="TimesNewRoman" w:hint="eastAsia"/>
              </w:rPr>
              <w:t>ě</w:t>
            </w:r>
          </w:p>
        </w:tc>
        <w:tc>
          <w:tcPr>
            <w:tcW w:w="3071" w:type="dxa"/>
          </w:tcPr>
          <w:p w:rsidR="00346E9E" w:rsidRPr="00427948" w:rsidRDefault="00346E9E" w:rsidP="00AD3618">
            <w:pPr>
              <w:pStyle w:val="Odstavecseseznamem"/>
              <w:numPr>
                <w:ilvl w:val="0"/>
                <w:numId w:val="55"/>
              </w:numPr>
              <w:autoSpaceDE w:val="0"/>
              <w:autoSpaceDN w:val="0"/>
              <w:adjustRightInd w:val="0"/>
              <w:ind w:left="360"/>
              <w:rPr>
                <w:rFonts w:cs="Times New Roman"/>
              </w:rPr>
            </w:pPr>
            <w:r w:rsidRPr="00427948">
              <w:rPr>
                <w:rFonts w:cs="Times New Roman"/>
              </w:rPr>
              <w:t>vybavení kuchyn</w:t>
            </w:r>
            <w:r w:rsidRPr="00427948">
              <w:rPr>
                <w:rFonts w:eastAsia="TimesNewRoman" w:cs="Times New Roman"/>
              </w:rPr>
              <w:t>ě</w:t>
            </w:r>
            <w:r w:rsidRPr="00427948">
              <w:rPr>
                <w:rFonts w:cs="Times New Roman"/>
              </w:rPr>
              <w:t>, elektrické spot</w:t>
            </w:r>
            <w:r w:rsidRPr="00427948">
              <w:rPr>
                <w:rFonts w:eastAsia="TimesNewRoman" w:cs="Times New Roman"/>
              </w:rPr>
              <w:t>ř</w:t>
            </w:r>
            <w:r w:rsidRPr="00427948">
              <w:rPr>
                <w:rFonts w:cs="Times New Roman"/>
              </w:rPr>
              <w:t>ebi</w:t>
            </w:r>
            <w:r w:rsidRPr="00427948">
              <w:rPr>
                <w:rFonts w:eastAsia="TimesNewRoman" w:cs="Times New Roman"/>
              </w:rPr>
              <w:t>č</w:t>
            </w:r>
            <w:r w:rsidRPr="00427948">
              <w:rPr>
                <w:rFonts w:cs="Times New Roman"/>
              </w:rPr>
              <w:t>e, kuchy</w:t>
            </w:r>
            <w:r w:rsidRPr="00427948">
              <w:rPr>
                <w:rFonts w:eastAsia="TimesNewRoman" w:cs="Times New Roman"/>
              </w:rPr>
              <w:t>ň</w:t>
            </w:r>
            <w:r w:rsidRPr="00427948">
              <w:rPr>
                <w:rFonts w:cs="Times New Roman"/>
              </w:rPr>
              <w:t>ské ná</w:t>
            </w:r>
            <w:r w:rsidRPr="00427948">
              <w:rPr>
                <w:rFonts w:eastAsia="TimesNewRoman" w:cs="Times New Roman"/>
              </w:rPr>
              <w:t>č</w:t>
            </w:r>
            <w:r w:rsidRPr="00427948">
              <w:rPr>
                <w:rFonts w:cs="Times New Roman"/>
              </w:rPr>
              <w:t>iní</w:t>
            </w:r>
          </w:p>
        </w:tc>
        <w:tc>
          <w:tcPr>
            <w:tcW w:w="913" w:type="dxa"/>
          </w:tcPr>
          <w:p w:rsidR="00346E9E" w:rsidRPr="00427948" w:rsidRDefault="00346E9E" w:rsidP="00E55B45"/>
        </w:tc>
        <w:tc>
          <w:tcPr>
            <w:tcW w:w="2158" w:type="dxa"/>
          </w:tcPr>
          <w:p w:rsidR="00346E9E" w:rsidRPr="00427948" w:rsidRDefault="00346E9E" w:rsidP="00E55B45"/>
        </w:tc>
      </w:tr>
      <w:tr w:rsidR="00346E9E" w:rsidRPr="00427948" w:rsidTr="0064715E">
        <w:tc>
          <w:tcPr>
            <w:tcW w:w="3070" w:type="dxa"/>
          </w:tcPr>
          <w:p w:rsidR="00346E9E" w:rsidRPr="00427948" w:rsidRDefault="00346E9E" w:rsidP="00E55B45">
            <w:pPr>
              <w:autoSpaceDE w:val="0"/>
              <w:autoSpaceDN w:val="0"/>
              <w:adjustRightInd w:val="0"/>
              <w:rPr>
                <w:rFonts w:ascii="TimesNewRoman" w:eastAsia="TimesNewRoman" w:cs="TimesNewRoman"/>
              </w:rPr>
            </w:pPr>
            <w:r w:rsidRPr="00427948">
              <w:rPr>
                <w:rFonts w:cs="Times New Roman"/>
              </w:rPr>
              <w:t>p</w:t>
            </w:r>
            <w:r w:rsidRPr="00427948">
              <w:rPr>
                <w:rFonts w:ascii="TimesNewRoman" w:eastAsia="TimesNewRoman" w:cs="TimesNewRoman" w:hint="eastAsia"/>
              </w:rPr>
              <w:t>ř</w:t>
            </w:r>
            <w:r w:rsidRPr="00427948">
              <w:rPr>
                <w:rFonts w:cs="Times New Roman"/>
              </w:rPr>
              <w:t>ipraví samostatn</w:t>
            </w:r>
            <w:r w:rsidRPr="00427948">
              <w:rPr>
                <w:rFonts w:ascii="TimesNewRoman" w:eastAsia="TimesNewRoman" w:cs="TimesNewRoman" w:hint="eastAsia"/>
              </w:rPr>
              <w:t>ě</w:t>
            </w:r>
            <w:r w:rsidR="00CD3563">
              <w:rPr>
                <w:rFonts w:ascii="TimesNewRoman" w:eastAsia="TimesNewRoman" w:cs="TimesNewRoman"/>
              </w:rPr>
              <w:t xml:space="preserve"> </w:t>
            </w:r>
            <w:r w:rsidR="00CD3563">
              <w:rPr>
                <w:rFonts w:eastAsia="TimesNewRoman" w:cs="Times New Roman"/>
              </w:rPr>
              <w:t>j</w:t>
            </w:r>
            <w:r w:rsidRPr="00427948">
              <w:rPr>
                <w:rFonts w:cs="Times New Roman"/>
              </w:rPr>
              <w:t>ednoduchý pokrm</w:t>
            </w:r>
          </w:p>
        </w:tc>
        <w:tc>
          <w:tcPr>
            <w:tcW w:w="3071" w:type="dxa"/>
          </w:tcPr>
          <w:p w:rsidR="00346E9E" w:rsidRPr="00427948" w:rsidRDefault="00346E9E" w:rsidP="00AD3618">
            <w:pPr>
              <w:pStyle w:val="Odstavecseseznamem"/>
              <w:numPr>
                <w:ilvl w:val="0"/>
                <w:numId w:val="55"/>
              </w:numPr>
              <w:autoSpaceDE w:val="0"/>
              <w:autoSpaceDN w:val="0"/>
              <w:adjustRightInd w:val="0"/>
              <w:ind w:left="360"/>
              <w:rPr>
                <w:rFonts w:cs="Times New Roman"/>
              </w:rPr>
            </w:pPr>
            <w:r w:rsidRPr="00427948">
              <w:rPr>
                <w:rFonts w:cs="Times New Roman"/>
              </w:rPr>
              <w:t>p</w:t>
            </w:r>
            <w:r w:rsidRPr="00427948">
              <w:rPr>
                <w:rFonts w:eastAsia="TimesNewRoman" w:cs="Times New Roman"/>
              </w:rPr>
              <w:t>ř</w:t>
            </w:r>
            <w:r w:rsidRPr="00427948">
              <w:rPr>
                <w:rFonts w:cs="Times New Roman"/>
              </w:rPr>
              <w:t>íprava jednoduchých pokrm</w:t>
            </w:r>
            <w:r w:rsidRPr="00427948">
              <w:rPr>
                <w:rFonts w:eastAsia="TimesNewRoman" w:cs="Times New Roman"/>
              </w:rPr>
              <w:t xml:space="preserve">ů </w:t>
            </w:r>
            <w:r w:rsidRPr="00427948">
              <w:rPr>
                <w:rFonts w:cs="Times New Roman"/>
              </w:rPr>
              <w:t>dle možností</w:t>
            </w:r>
          </w:p>
        </w:tc>
        <w:tc>
          <w:tcPr>
            <w:tcW w:w="913" w:type="dxa"/>
          </w:tcPr>
          <w:p w:rsidR="00346E9E" w:rsidRPr="00427948" w:rsidRDefault="00346E9E" w:rsidP="00E55B45"/>
        </w:tc>
        <w:tc>
          <w:tcPr>
            <w:tcW w:w="2158" w:type="dxa"/>
          </w:tcPr>
          <w:p w:rsidR="00346E9E" w:rsidRPr="00427948" w:rsidRDefault="00346E9E" w:rsidP="00E55B45"/>
        </w:tc>
      </w:tr>
      <w:tr w:rsidR="00346E9E" w:rsidRPr="00427948" w:rsidTr="0064715E">
        <w:tc>
          <w:tcPr>
            <w:tcW w:w="3070" w:type="dxa"/>
          </w:tcPr>
          <w:p w:rsidR="00346E9E" w:rsidRPr="00427948" w:rsidRDefault="00346E9E" w:rsidP="00E55B45">
            <w:pPr>
              <w:autoSpaceDE w:val="0"/>
              <w:autoSpaceDN w:val="0"/>
              <w:adjustRightInd w:val="0"/>
              <w:rPr>
                <w:rFonts w:cs="Times New Roman"/>
              </w:rPr>
            </w:pPr>
            <w:r w:rsidRPr="00427948">
              <w:rPr>
                <w:rFonts w:cs="Times New Roman"/>
              </w:rPr>
              <w:t>dodržuje pravidla správného stolování a spole</w:t>
            </w:r>
            <w:r w:rsidRPr="00427948">
              <w:rPr>
                <w:rFonts w:ascii="TimesNewRoman" w:eastAsia="TimesNewRoman" w:cs="TimesNewRoman" w:hint="eastAsia"/>
              </w:rPr>
              <w:t>č</w:t>
            </w:r>
            <w:r w:rsidRPr="00427948">
              <w:rPr>
                <w:rFonts w:cs="Times New Roman"/>
              </w:rPr>
              <w:t>enského chování</w:t>
            </w:r>
          </w:p>
        </w:tc>
        <w:tc>
          <w:tcPr>
            <w:tcW w:w="3071" w:type="dxa"/>
          </w:tcPr>
          <w:p w:rsidR="00346E9E" w:rsidRPr="00427948" w:rsidRDefault="00346E9E" w:rsidP="00AD3618">
            <w:pPr>
              <w:pStyle w:val="Odstavecseseznamem"/>
              <w:numPr>
                <w:ilvl w:val="0"/>
                <w:numId w:val="54"/>
              </w:numPr>
              <w:autoSpaceDE w:val="0"/>
              <w:autoSpaceDN w:val="0"/>
              <w:adjustRightInd w:val="0"/>
              <w:ind w:left="360"/>
              <w:rPr>
                <w:rFonts w:cs="Times New Roman"/>
              </w:rPr>
            </w:pPr>
            <w:r w:rsidRPr="00427948">
              <w:rPr>
                <w:rFonts w:cs="Times New Roman"/>
              </w:rPr>
              <w:t>základy spole</w:t>
            </w:r>
            <w:r w:rsidRPr="00427948">
              <w:rPr>
                <w:rFonts w:eastAsia="TimesNewRoman" w:cs="Times New Roman"/>
              </w:rPr>
              <w:t>č</w:t>
            </w:r>
            <w:r w:rsidRPr="00427948">
              <w:rPr>
                <w:rFonts w:cs="Times New Roman"/>
              </w:rPr>
              <w:t>enského chování, pravidla stolování</w:t>
            </w:r>
          </w:p>
        </w:tc>
        <w:tc>
          <w:tcPr>
            <w:tcW w:w="913" w:type="dxa"/>
          </w:tcPr>
          <w:p w:rsidR="00346E9E" w:rsidRPr="00427948" w:rsidRDefault="00346E9E" w:rsidP="00E55B45"/>
        </w:tc>
        <w:tc>
          <w:tcPr>
            <w:tcW w:w="2158" w:type="dxa"/>
          </w:tcPr>
          <w:p w:rsidR="00346E9E" w:rsidRPr="00427948" w:rsidRDefault="00CD3563" w:rsidP="00E55B45">
            <w:r>
              <w:t>OSV/1,2</w:t>
            </w:r>
          </w:p>
        </w:tc>
      </w:tr>
      <w:tr w:rsidR="00346E9E" w:rsidRPr="00427948" w:rsidTr="0064715E">
        <w:tc>
          <w:tcPr>
            <w:tcW w:w="3070" w:type="dxa"/>
          </w:tcPr>
          <w:p w:rsidR="00346E9E" w:rsidRPr="00427948" w:rsidRDefault="00346E9E" w:rsidP="00E55B45">
            <w:pPr>
              <w:autoSpaceDE w:val="0"/>
              <w:autoSpaceDN w:val="0"/>
              <w:adjustRightInd w:val="0"/>
              <w:rPr>
                <w:rFonts w:cs="Times New Roman"/>
              </w:rPr>
            </w:pPr>
            <w:r w:rsidRPr="00427948">
              <w:rPr>
                <w:rFonts w:cs="Times New Roman"/>
              </w:rPr>
              <w:t>udržuje po</w:t>
            </w:r>
            <w:r w:rsidRPr="00427948">
              <w:rPr>
                <w:rFonts w:ascii="TimesNewRoman" w:eastAsia="TimesNewRoman" w:cs="TimesNewRoman" w:hint="eastAsia"/>
              </w:rPr>
              <w:t>ř</w:t>
            </w:r>
            <w:r w:rsidRPr="00427948">
              <w:rPr>
                <w:rFonts w:cs="Times New Roman"/>
              </w:rPr>
              <w:t xml:space="preserve">ádek a </w:t>
            </w:r>
            <w:r w:rsidRPr="00427948">
              <w:rPr>
                <w:rFonts w:ascii="TimesNewRoman" w:eastAsia="TimesNewRoman" w:cs="TimesNewRoman" w:hint="eastAsia"/>
              </w:rPr>
              <w:t>č</w:t>
            </w:r>
            <w:r w:rsidRPr="00427948">
              <w:rPr>
                <w:rFonts w:cs="Times New Roman"/>
              </w:rPr>
              <w:t>istotu pracovních ploch, dodržuje základy hygieny a bezpe</w:t>
            </w:r>
            <w:r w:rsidRPr="00427948">
              <w:rPr>
                <w:rFonts w:ascii="TimesNewRoman" w:eastAsia="TimesNewRoman" w:cs="TimesNewRoman" w:hint="eastAsia"/>
              </w:rPr>
              <w:t>č</w:t>
            </w:r>
            <w:r w:rsidRPr="00427948">
              <w:rPr>
                <w:rFonts w:cs="Times New Roman"/>
              </w:rPr>
              <w:t>nosti</w:t>
            </w:r>
          </w:p>
          <w:p w:rsidR="00346E9E" w:rsidRPr="00427948" w:rsidRDefault="00346E9E" w:rsidP="00E55B45">
            <w:pPr>
              <w:autoSpaceDE w:val="0"/>
              <w:autoSpaceDN w:val="0"/>
              <w:adjustRightInd w:val="0"/>
              <w:rPr>
                <w:rFonts w:cs="Times New Roman"/>
              </w:rPr>
            </w:pPr>
            <w:r w:rsidRPr="00427948">
              <w:rPr>
                <w:rFonts w:cs="Times New Roman"/>
              </w:rPr>
              <w:lastRenderedPageBreak/>
              <w:t>práce, poskytne první pomoc i p</w:t>
            </w:r>
            <w:r w:rsidRPr="00427948">
              <w:rPr>
                <w:rFonts w:ascii="TimesNewRoman" w:eastAsia="TimesNewRoman" w:cs="TimesNewRoman" w:hint="eastAsia"/>
              </w:rPr>
              <w:t>ř</w:t>
            </w:r>
            <w:r w:rsidRPr="00427948">
              <w:rPr>
                <w:rFonts w:cs="Times New Roman"/>
              </w:rPr>
              <w:t>i úrazu v</w:t>
            </w:r>
            <w:r w:rsidR="00E93F80">
              <w:rPr>
                <w:rFonts w:cs="Times New Roman"/>
              </w:rPr>
              <w:t> </w:t>
            </w:r>
            <w:r w:rsidRPr="00427948">
              <w:rPr>
                <w:rFonts w:cs="Times New Roman"/>
              </w:rPr>
              <w:t>kuchyni</w:t>
            </w:r>
          </w:p>
        </w:tc>
        <w:tc>
          <w:tcPr>
            <w:tcW w:w="3071" w:type="dxa"/>
          </w:tcPr>
          <w:p w:rsidR="00346E9E" w:rsidRPr="00427948" w:rsidRDefault="00346E9E" w:rsidP="00AD3618">
            <w:pPr>
              <w:pStyle w:val="Odstavecseseznamem"/>
              <w:numPr>
                <w:ilvl w:val="0"/>
                <w:numId w:val="53"/>
              </w:numPr>
              <w:autoSpaceDE w:val="0"/>
              <w:autoSpaceDN w:val="0"/>
              <w:adjustRightInd w:val="0"/>
              <w:ind w:left="360"/>
              <w:rPr>
                <w:rFonts w:cs="Times New Roman"/>
              </w:rPr>
            </w:pPr>
            <w:r w:rsidRPr="00427948">
              <w:rPr>
                <w:rFonts w:cs="Times New Roman"/>
              </w:rPr>
              <w:lastRenderedPageBreak/>
              <w:t>pracovní hygiena v prostorách kuchyn</w:t>
            </w:r>
            <w:r w:rsidRPr="00427948">
              <w:rPr>
                <w:rFonts w:eastAsia="TimesNewRoman" w:cs="Times New Roman"/>
              </w:rPr>
              <w:t>ě</w:t>
            </w:r>
          </w:p>
          <w:p w:rsidR="00346E9E" w:rsidRPr="00427948" w:rsidRDefault="00346E9E" w:rsidP="00AD3618">
            <w:pPr>
              <w:pStyle w:val="Odstavecseseznamem"/>
              <w:numPr>
                <w:ilvl w:val="0"/>
                <w:numId w:val="53"/>
              </w:numPr>
              <w:autoSpaceDE w:val="0"/>
              <w:autoSpaceDN w:val="0"/>
              <w:adjustRightInd w:val="0"/>
              <w:ind w:left="360"/>
              <w:rPr>
                <w:rFonts w:cs="Times New Roman"/>
              </w:rPr>
            </w:pPr>
            <w:r w:rsidRPr="00427948">
              <w:rPr>
                <w:rFonts w:cs="Times New Roman"/>
              </w:rPr>
              <w:t>bezpe</w:t>
            </w:r>
            <w:r w:rsidRPr="00427948">
              <w:rPr>
                <w:rFonts w:eastAsia="TimesNewRoman" w:cs="Times New Roman"/>
              </w:rPr>
              <w:t>č</w:t>
            </w:r>
            <w:r w:rsidRPr="00427948">
              <w:rPr>
                <w:rFonts w:cs="Times New Roman"/>
              </w:rPr>
              <w:t>nost práce</w:t>
            </w:r>
          </w:p>
          <w:p w:rsidR="00346E9E" w:rsidRPr="00427948" w:rsidRDefault="00346E9E" w:rsidP="00AD3618">
            <w:pPr>
              <w:pStyle w:val="Odstavecseseznamem"/>
              <w:numPr>
                <w:ilvl w:val="0"/>
                <w:numId w:val="53"/>
              </w:numPr>
              <w:autoSpaceDE w:val="0"/>
              <w:autoSpaceDN w:val="0"/>
              <w:adjustRightInd w:val="0"/>
              <w:ind w:left="360"/>
              <w:rPr>
                <w:rFonts w:cs="Times New Roman"/>
              </w:rPr>
            </w:pPr>
            <w:r w:rsidRPr="00427948">
              <w:rPr>
                <w:rFonts w:cs="Times New Roman"/>
              </w:rPr>
              <w:lastRenderedPageBreak/>
              <w:t xml:space="preserve"> první pomoc p</w:t>
            </w:r>
            <w:r w:rsidRPr="00427948">
              <w:rPr>
                <w:rFonts w:eastAsia="TimesNewRoman" w:cs="Times New Roman"/>
              </w:rPr>
              <w:t>ř</w:t>
            </w:r>
            <w:r w:rsidRPr="00427948">
              <w:rPr>
                <w:rFonts w:cs="Times New Roman"/>
              </w:rPr>
              <w:t>i úrazu</w:t>
            </w:r>
          </w:p>
        </w:tc>
        <w:tc>
          <w:tcPr>
            <w:tcW w:w="913" w:type="dxa"/>
          </w:tcPr>
          <w:p w:rsidR="00346E9E" w:rsidRPr="00427948" w:rsidRDefault="00346E9E" w:rsidP="00E55B45"/>
        </w:tc>
        <w:tc>
          <w:tcPr>
            <w:tcW w:w="2158" w:type="dxa"/>
          </w:tcPr>
          <w:p w:rsidR="00346E9E" w:rsidRPr="00427948" w:rsidRDefault="00346E9E" w:rsidP="00E55B45"/>
        </w:tc>
      </w:tr>
    </w:tbl>
    <w:p w:rsidR="003720FF" w:rsidRDefault="003720FF" w:rsidP="00A97EE6">
      <w:pPr>
        <w:rPr>
          <w:sz w:val="22"/>
        </w:rPr>
      </w:pPr>
    </w:p>
    <w:p w:rsidR="003720FF" w:rsidRDefault="003720FF">
      <w:pPr>
        <w:rPr>
          <w:sz w:val="22"/>
        </w:rPr>
      </w:pPr>
      <w:r>
        <w:rPr>
          <w:sz w:val="22"/>
        </w:rPr>
        <w:br w:type="page"/>
      </w:r>
    </w:p>
    <w:p w:rsidR="00E93F80" w:rsidRDefault="00E93F80" w:rsidP="00E93F80">
      <w:pPr>
        <w:pStyle w:val="Nadpis2"/>
        <w:spacing w:line="360" w:lineRule="auto"/>
      </w:pPr>
      <w:bookmarkStart w:id="44" w:name="_Toc384903508"/>
      <w:r>
        <w:lastRenderedPageBreak/>
        <w:t>Doplňující vzdělávací obory</w:t>
      </w:r>
      <w:bookmarkEnd w:id="44"/>
    </w:p>
    <w:p w:rsidR="00E93F80" w:rsidRDefault="00E93F80" w:rsidP="00E93F80">
      <w:pPr>
        <w:spacing w:line="360" w:lineRule="auto"/>
        <w:jc w:val="both"/>
        <w:rPr>
          <w:sz w:val="22"/>
        </w:rPr>
      </w:pPr>
      <w:r w:rsidRPr="00FC76F3">
        <w:rPr>
          <w:sz w:val="22"/>
        </w:rPr>
        <w:t xml:space="preserve">Do ŠVP zařazujeme i </w:t>
      </w:r>
      <w:r w:rsidRPr="00FC76F3">
        <w:rPr>
          <w:i/>
          <w:iCs/>
          <w:sz w:val="22"/>
        </w:rPr>
        <w:t>Doplňující vzdělávací obory</w:t>
      </w:r>
      <w:r w:rsidRPr="00FC76F3">
        <w:rPr>
          <w:sz w:val="22"/>
        </w:rPr>
        <w:t>, které nejsou povinnou součástí základního vzdělávání</w:t>
      </w:r>
      <w:r w:rsidRPr="00FC76F3">
        <w:rPr>
          <w:rStyle w:val="TextodstavecRVPZV11bZarovnatdoblokuPrvndek1cmPed6bChar"/>
          <w:rFonts w:eastAsiaTheme="minorHAnsi"/>
          <w:sz w:val="22"/>
        </w:rPr>
        <w:t>. Doplňující vzdělávací obory jsme se rozhodli začlenit do učebních osnov předmětů tam, kde považujeme za vhodné. D</w:t>
      </w:r>
      <w:r w:rsidRPr="00FC76F3">
        <w:rPr>
          <w:sz w:val="22"/>
        </w:rPr>
        <w:t>oplňují a rozšiřují vzdělávací obsah a velmi příznivě působí na třídní klima.</w:t>
      </w:r>
      <w:r>
        <w:rPr>
          <w:sz w:val="22"/>
        </w:rPr>
        <w:t xml:space="preserve"> </w:t>
      </w:r>
    </w:p>
    <w:p w:rsidR="00E93F80" w:rsidRDefault="00E93F80" w:rsidP="00E93F80">
      <w:pPr>
        <w:pStyle w:val="Nadpis3"/>
        <w:spacing w:line="360" w:lineRule="auto"/>
        <w:rPr>
          <w:lang w:eastAsia="ar-SA"/>
        </w:rPr>
      </w:pPr>
      <w:bookmarkStart w:id="45" w:name="_Toc373388851"/>
      <w:bookmarkStart w:id="46" w:name="_Toc374121673"/>
      <w:bookmarkStart w:id="47" w:name="_Toc384903509"/>
      <w:r>
        <w:rPr>
          <w:lang w:eastAsia="ar-SA"/>
        </w:rPr>
        <w:t>Dramatická výchova</w:t>
      </w:r>
      <w:bookmarkEnd w:id="45"/>
      <w:bookmarkEnd w:id="46"/>
      <w:bookmarkEnd w:id="47"/>
    </w:p>
    <w:p w:rsidR="00E93F80" w:rsidRDefault="00E93F80" w:rsidP="00E93F80">
      <w:pPr>
        <w:spacing w:line="360" w:lineRule="auto"/>
        <w:jc w:val="both"/>
        <w:rPr>
          <w:sz w:val="22"/>
          <w:lang w:eastAsia="ar-SA"/>
        </w:rPr>
      </w:pPr>
      <w:r w:rsidRPr="007C6E62">
        <w:rPr>
          <w:sz w:val="22"/>
          <w:lang w:eastAsia="ar-SA"/>
        </w:rPr>
        <w:t>Prvky dramatické výchovy začleňujeme do výuky tak často,</w:t>
      </w:r>
      <w:r>
        <w:rPr>
          <w:sz w:val="22"/>
          <w:lang w:eastAsia="ar-SA"/>
        </w:rPr>
        <w:t xml:space="preserve"> </w:t>
      </w:r>
      <w:r w:rsidRPr="007C6E62">
        <w:rPr>
          <w:sz w:val="22"/>
          <w:lang w:eastAsia="ar-SA"/>
        </w:rPr>
        <w:t xml:space="preserve">jak je to možné. Uvědomujeme si, že má vliv na </w:t>
      </w:r>
      <w:r w:rsidRPr="007C6E62">
        <w:rPr>
          <w:sz w:val="22"/>
        </w:rPr>
        <w:t xml:space="preserve">všestranné rozvíjení osobnosti dítěte a mladého člověka (zaměření na osobnost a její vztahy ke </w:t>
      </w:r>
      <w:r>
        <w:rPr>
          <w:sz w:val="22"/>
        </w:rPr>
        <w:t xml:space="preserve">světu, </w:t>
      </w:r>
      <w:r w:rsidRPr="007C6E62">
        <w:rPr>
          <w:sz w:val="22"/>
        </w:rPr>
        <w:t>především ke společnosti, na komunikaci, zohlednění etických a estetických hodnot, rozvoj schopnosti adekvátně prožívat fikci, používat improvizaci, učit se zaujímat vlastní stanoviska, formulovat vlastní názory a naslouchat druhým, rozvoj kreativity, získáván</w:t>
      </w:r>
      <w:r>
        <w:rPr>
          <w:sz w:val="22"/>
        </w:rPr>
        <w:t xml:space="preserve">í divadelních dovedností, </w:t>
      </w:r>
      <w:r w:rsidRPr="007C6E62">
        <w:rPr>
          <w:sz w:val="22"/>
        </w:rPr>
        <w:t>rozvíjení schopnosti vnímat, prožívat a hodnotit umělecké dílo</w:t>
      </w:r>
      <w:r>
        <w:rPr>
          <w:sz w:val="22"/>
        </w:rPr>
        <w:t>). V neposlední řadě nám jde o výchovu</w:t>
      </w:r>
      <w:r w:rsidRPr="007C6E62">
        <w:rPr>
          <w:sz w:val="22"/>
        </w:rPr>
        <w:t xml:space="preserve"> k</w:t>
      </w:r>
      <w:r>
        <w:rPr>
          <w:sz w:val="22"/>
        </w:rPr>
        <w:t>ultivovaného a poučeného diváka</w:t>
      </w:r>
      <w:r w:rsidRPr="007C6E62">
        <w:rPr>
          <w:sz w:val="22"/>
        </w:rPr>
        <w:t>.</w:t>
      </w:r>
      <w:r>
        <w:rPr>
          <w:sz w:val="22"/>
        </w:rPr>
        <w:t xml:space="preserve"> </w:t>
      </w:r>
      <w:r w:rsidRPr="007C6E62">
        <w:rPr>
          <w:sz w:val="22"/>
          <w:lang w:eastAsia="ar-SA"/>
        </w:rPr>
        <w:t xml:space="preserve">Děti v mladším školním věku se staví k prvkům dramatické výchovy v hodinách velmi pozitivně a otevřeně, v hodinách využíváme tohoto prvku jako přirozené motivace. </w:t>
      </w:r>
    </w:p>
    <w:tbl>
      <w:tblPr>
        <w:tblStyle w:val="Mkatabulky"/>
        <w:tblW w:w="0" w:type="auto"/>
        <w:tblLook w:val="04A0" w:firstRow="1" w:lastRow="0" w:firstColumn="1" w:lastColumn="0" w:noHBand="0" w:noVBand="1"/>
      </w:tblPr>
      <w:tblGrid>
        <w:gridCol w:w="3070"/>
        <w:gridCol w:w="3842"/>
        <w:gridCol w:w="2300"/>
      </w:tblGrid>
      <w:tr w:rsidR="002F3A49" w:rsidRPr="00427948" w:rsidTr="002F3A49">
        <w:tc>
          <w:tcPr>
            <w:tcW w:w="3070" w:type="dxa"/>
          </w:tcPr>
          <w:p w:rsidR="002F3A49" w:rsidRPr="00427948" w:rsidRDefault="002F3A49" w:rsidP="002F3A49">
            <w:pPr>
              <w:autoSpaceDE w:val="0"/>
              <w:autoSpaceDN w:val="0"/>
              <w:adjustRightInd w:val="0"/>
              <w:rPr>
                <w:rFonts w:cs="Times New Roman"/>
                <w:b/>
              </w:rPr>
            </w:pPr>
            <w:r w:rsidRPr="00427948">
              <w:rPr>
                <w:rFonts w:cs="Times New Roman"/>
                <w:b/>
              </w:rPr>
              <w:t>Oblast:</w:t>
            </w:r>
          </w:p>
          <w:p w:rsidR="002F3A49" w:rsidRPr="00427948" w:rsidRDefault="002F3A49" w:rsidP="002F3A49">
            <w:pPr>
              <w:rPr>
                <w:rFonts w:cs="Times New Roman"/>
                <w:b/>
              </w:rPr>
            </w:pPr>
            <w:r>
              <w:rPr>
                <w:rFonts w:eastAsia="TimesNewRoman" w:cs="Times New Roman"/>
                <w:b/>
              </w:rPr>
              <w:t>Dramatická výchova</w:t>
            </w:r>
          </w:p>
        </w:tc>
        <w:tc>
          <w:tcPr>
            <w:tcW w:w="3842" w:type="dxa"/>
            <w:vMerge w:val="restart"/>
          </w:tcPr>
          <w:p w:rsidR="002F3A49" w:rsidRPr="00427948" w:rsidRDefault="002F3A49" w:rsidP="002F3A49">
            <w:pPr>
              <w:autoSpaceDE w:val="0"/>
              <w:autoSpaceDN w:val="0"/>
              <w:adjustRightInd w:val="0"/>
              <w:jc w:val="center"/>
              <w:rPr>
                <w:rFonts w:cs="Times New Roman"/>
                <w:b/>
              </w:rPr>
            </w:pPr>
            <w:r>
              <w:rPr>
                <w:rFonts w:cs="Times New Roman"/>
                <w:b/>
              </w:rPr>
              <w:t>Učivo</w:t>
            </w:r>
          </w:p>
          <w:p w:rsidR="002F3A49" w:rsidRPr="00427948" w:rsidRDefault="002F3A49" w:rsidP="002F3A49">
            <w:pPr>
              <w:jc w:val="center"/>
              <w:rPr>
                <w:b/>
              </w:rPr>
            </w:pPr>
          </w:p>
        </w:tc>
        <w:tc>
          <w:tcPr>
            <w:tcW w:w="2300" w:type="dxa"/>
          </w:tcPr>
          <w:p w:rsidR="002F3A49" w:rsidRPr="00427948" w:rsidRDefault="002F3A49" w:rsidP="002F3A49">
            <w:pPr>
              <w:jc w:val="center"/>
              <w:rPr>
                <w:b/>
              </w:rPr>
            </w:pPr>
            <w:r w:rsidRPr="00427948">
              <w:rPr>
                <w:b/>
              </w:rPr>
              <w:t>Období:</w:t>
            </w:r>
          </w:p>
          <w:p w:rsidR="002F3A49" w:rsidRPr="00427948" w:rsidRDefault="002F3A49" w:rsidP="002F3A49">
            <w:pPr>
              <w:jc w:val="center"/>
              <w:rPr>
                <w:b/>
              </w:rPr>
            </w:pPr>
            <w:r w:rsidRPr="00427948">
              <w:rPr>
                <w:rFonts w:cs="Times New Roman"/>
                <w:b/>
                <w:bCs/>
              </w:rPr>
              <w:t>1. – 3.</w:t>
            </w:r>
          </w:p>
        </w:tc>
      </w:tr>
      <w:tr w:rsidR="002F3A49" w:rsidRPr="00427948" w:rsidTr="002F3A49">
        <w:tc>
          <w:tcPr>
            <w:tcW w:w="3070" w:type="dxa"/>
          </w:tcPr>
          <w:p w:rsidR="002F3A49" w:rsidRPr="00427948" w:rsidRDefault="002F3A49" w:rsidP="002F3A49">
            <w:pPr>
              <w:rPr>
                <w:b/>
              </w:rPr>
            </w:pPr>
            <w:r w:rsidRPr="00427948">
              <w:rPr>
                <w:rFonts w:cs="Times New Roman"/>
                <w:b/>
                <w:bCs/>
              </w:rPr>
              <w:t>O</w:t>
            </w:r>
            <w:r w:rsidRPr="00427948">
              <w:rPr>
                <w:rFonts w:ascii="TimesNewRoman" w:eastAsia="TimesNewRoman" w:cs="TimesNewRoman" w:hint="eastAsia"/>
                <w:b/>
              </w:rPr>
              <w:t>č</w:t>
            </w:r>
            <w:r w:rsidRPr="00427948">
              <w:rPr>
                <w:rFonts w:cs="Times New Roman"/>
                <w:b/>
                <w:bCs/>
              </w:rPr>
              <w:t>ekávané výstupy</w:t>
            </w:r>
          </w:p>
        </w:tc>
        <w:tc>
          <w:tcPr>
            <w:tcW w:w="3842" w:type="dxa"/>
            <w:vMerge/>
          </w:tcPr>
          <w:p w:rsidR="002F3A49" w:rsidRPr="00427948" w:rsidRDefault="002F3A49" w:rsidP="002F3A49">
            <w:pPr>
              <w:rPr>
                <w:b/>
              </w:rPr>
            </w:pPr>
          </w:p>
        </w:tc>
        <w:tc>
          <w:tcPr>
            <w:tcW w:w="2300" w:type="dxa"/>
          </w:tcPr>
          <w:p w:rsidR="002F3A49" w:rsidRPr="00427948" w:rsidRDefault="002F3A49" w:rsidP="002F3A49">
            <w:pPr>
              <w:jc w:val="center"/>
              <w:rPr>
                <w:b/>
              </w:rPr>
            </w:pPr>
            <w:r>
              <w:rPr>
                <w:b/>
              </w:rPr>
              <w:t>Vzdělávací předmět</w:t>
            </w:r>
          </w:p>
          <w:p w:rsidR="002F3A49" w:rsidRPr="00427948" w:rsidRDefault="002F3A49" w:rsidP="002F3A49">
            <w:pPr>
              <w:rPr>
                <w:b/>
              </w:rPr>
            </w:pPr>
          </w:p>
        </w:tc>
      </w:tr>
      <w:tr w:rsidR="002F3A49" w:rsidRPr="00427948" w:rsidTr="002F3A49">
        <w:tc>
          <w:tcPr>
            <w:tcW w:w="9212" w:type="dxa"/>
            <w:gridSpan w:val="3"/>
          </w:tcPr>
          <w:p w:rsidR="002F3A49" w:rsidRPr="00845D4F" w:rsidRDefault="002F3A49" w:rsidP="002F3A49">
            <w:pPr>
              <w:rPr>
                <w:rFonts w:eastAsia="Times New Roman" w:cs="Times New Roman"/>
                <w:b/>
                <w:i/>
                <w:lang w:eastAsia="cs-CZ"/>
              </w:rPr>
            </w:pPr>
            <w:r>
              <w:rPr>
                <w:rFonts w:eastAsia="Times New Roman" w:cs="Times New Roman"/>
                <w:b/>
                <w:i/>
                <w:lang w:eastAsia="cs-CZ"/>
              </w:rPr>
              <w:t xml:space="preserve">Základní předpoklady dramatického jednání </w:t>
            </w:r>
          </w:p>
          <w:p w:rsidR="002F3A49" w:rsidRDefault="002F3A49" w:rsidP="002F3A49">
            <w:pPr>
              <w:jc w:val="center"/>
              <w:rPr>
                <w:b/>
              </w:rPr>
            </w:pPr>
          </w:p>
        </w:tc>
      </w:tr>
      <w:tr w:rsidR="002866A5" w:rsidRPr="00427948" w:rsidTr="002866A5">
        <w:trPr>
          <w:trHeight w:val="3402"/>
        </w:trPr>
        <w:tc>
          <w:tcPr>
            <w:tcW w:w="3070" w:type="dxa"/>
          </w:tcPr>
          <w:p w:rsidR="002866A5" w:rsidRDefault="00021614" w:rsidP="002F3A49">
            <w:r>
              <w:t>zvládá základy správného tvoření dechu, hlasu, artikulace a správného držení těla; dokáže hlasem a pohybem vyjadřovat záklandí emoce a rozpoznávat je v chování druhých</w:t>
            </w:r>
          </w:p>
          <w:p w:rsidR="00021614" w:rsidRDefault="00021614" w:rsidP="002F3A49">
            <w:r>
              <w:t>rozlišuje herní a reální situace, přijímá pravdla hry, vstupuje do jednoduchých rolí a přrozeéí v nich jedná</w:t>
            </w:r>
          </w:p>
          <w:p w:rsidR="00021614" w:rsidRPr="00427948" w:rsidRDefault="00021614" w:rsidP="002F3A49"/>
        </w:tc>
        <w:tc>
          <w:tcPr>
            <w:tcW w:w="3842" w:type="dxa"/>
          </w:tcPr>
          <w:p w:rsidR="002866A5" w:rsidRDefault="002866A5" w:rsidP="008B01B1">
            <w:pPr>
              <w:pStyle w:val="Odstavecseseznamem"/>
              <w:numPr>
                <w:ilvl w:val="0"/>
                <w:numId w:val="181"/>
              </w:numPr>
              <w:autoSpaceDE w:val="0"/>
              <w:autoSpaceDN w:val="0"/>
              <w:adjustRightInd w:val="0"/>
              <w:rPr>
                <w:rFonts w:cs="Times New Roman"/>
              </w:rPr>
            </w:pPr>
            <w:r>
              <w:rPr>
                <w:rFonts w:cs="Times New Roman"/>
              </w:rPr>
              <w:t>psychosomatické dovednosti – práce s dechem, správné tvoření hlasu, držení těla, verbální a neverbální komunkace</w:t>
            </w:r>
          </w:p>
          <w:p w:rsidR="002866A5" w:rsidRDefault="002866A5" w:rsidP="008B01B1">
            <w:pPr>
              <w:pStyle w:val="Odstavecseseznamem"/>
              <w:numPr>
                <w:ilvl w:val="0"/>
                <w:numId w:val="181"/>
              </w:numPr>
              <w:autoSpaceDE w:val="0"/>
              <w:autoSpaceDN w:val="0"/>
              <w:adjustRightInd w:val="0"/>
              <w:rPr>
                <w:rFonts w:cs="Times New Roman"/>
              </w:rPr>
            </w:pPr>
            <w:r>
              <w:rPr>
                <w:rFonts w:cs="Times New Roman"/>
              </w:rPr>
              <w:t>herní dovednosti – vstup do role, jevištní postava</w:t>
            </w:r>
          </w:p>
          <w:p w:rsidR="002866A5" w:rsidRPr="002866A5" w:rsidRDefault="002866A5" w:rsidP="008B01B1">
            <w:pPr>
              <w:pStyle w:val="Odstavecseseznamem"/>
              <w:numPr>
                <w:ilvl w:val="0"/>
                <w:numId w:val="181"/>
              </w:numPr>
              <w:autoSpaceDE w:val="0"/>
              <w:autoSpaceDN w:val="0"/>
              <w:adjustRightInd w:val="0"/>
              <w:rPr>
                <w:rFonts w:cs="Times New Roman"/>
              </w:rPr>
            </w:pPr>
            <w:r>
              <w:rPr>
                <w:rFonts w:cs="Times New Roman"/>
              </w:rPr>
              <w:t xml:space="preserve">sociálně komuniakční dovednosti – spolupráce komuniakce v běžných živtoních situacích, v herních situacích a v situacích skupinové inscenační tvorby, prezentace, reflexe a hodnocení     </w:t>
            </w:r>
          </w:p>
        </w:tc>
        <w:tc>
          <w:tcPr>
            <w:tcW w:w="2300" w:type="dxa"/>
          </w:tcPr>
          <w:p w:rsidR="002866A5" w:rsidRDefault="00021614" w:rsidP="002F3A49">
            <w:r>
              <w:t>Hudební výchova</w:t>
            </w:r>
          </w:p>
          <w:p w:rsidR="00021614" w:rsidRDefault="00557B81" w:rsidP="002F3A49">
            <w:r>
              <w:t>Čes</w:t>
            </w:r>
            <w:r w:rsidR="00021614">
              <w:t>ký jazyk</w:t>
            </w:r>
          </w:p>
          <w:p w:rsidR="00021614" w:rsidRPr="00427948" w:rsidRDefault="00021614" w:rsidP="002F3A49">
            <w:r>
              <w:t>Prvouka</w:t>
            </w:r>
          </w:p>
        </w:tc>
      </w:tr>
      <w:tr w:rsidR="002866A5" w:rsidRPr="00427948" w:rsidTr="00A724E9">
        <w:trPr>
          <w:trHeight w:val="558"/>
        </w:trPr>
        <w:tc>
          <w:tcPr>
            <w:tcW w:w="9212" w:type="dxa"/>
            <w:gridSpan w:val="3"/>
          </w:tcPr>
          <w:p w:rsidR="002866A5" w:rsidRPr="00A724E9" w:rsidRDefault="00A724E9" w:rsidP="002F3A49">
            <w:pPr>
              <w:rPr>
                <w:b/>
                <w:i/>
              </w:rPr>
            </w:pPr>
            <w:r w:rsidRPr="00A724E9">
              <w:rPr>
                <w:b/>
                <w:i/>
              </w:rPr>
              <w:t>Proces dramatické a inscenační tvorby</w:t>
            </w:r>
          </w:p>
        </w:tc>
      </w:tr>
      <w:tr w:rsidR="002866A5" w:rsidRPr="00427948" w:rsidTr="00A724E9">
        <w:trPr>
          <w:trHeight w:val="3084"/>
        </w:trPr>
        <w:tc>
          <w:tcPr>
            <w:tcW w:w="3070" w:type="dxa"/>
          </w:tcPr>
          <w:p w:rsidR="002866A5" w:rsidRPr="00427948" w:rsidRDefault="00021614" w:rsidP="002F3A49">
            <w:r>
              <w:lastRenderedPageBreak/>
              <w:t>spolupracuje ve skupině na tvorbě jevištní inscenace, prezentuje ji před spolužáky, sleduje prezentace ostatních</w:t>
            </w:r>
          </w:p>
        </w:tc>
        <w:tc>
          <w:tcPr>
            <w:tcW w:w="3842" w:type="dxa"/>
          </w:tcPr>
          <w:p w:rsidR="002866A5" w:rsidRDefault="00A724E9" w:rsidP="008B01B1">
            <w:pPr>
              <w:pStyle w:val="Odstavecseseznamem"/>
              <w:numPr>
                <w:ilvl w:val="0"/>
                <w:numId w:val="182"/>
              </w:numPr>
              <w:autoSpaceDE w:val="0"/>
              <w:autoSpaceDN w:val="0"/>
              <w:adjustRightInd w:val="0"/>
              <w:rPr>
                <w:rFonts w:cs="Times New Roman"/>
              </w:rPr>
            </w:pPr>
            <w:r>
              <w:rPr>
                <w:rFonts w:cs="Times New Roman"/>
              </w:rPr>
              <w:t>náměty a témata v dramatckých situacích – jejich nalézání a vyjadřování</w:t>
            </w:r>
          </w:p>
          <w:p w:rsidR="00A724E9" w:rsidRDefault="00A724E9" w:rsidP="008B01B1">
            <w:pPr>
              <w:pStyle w:val="Odstavecseseznamem"/>
              <w:numPr>
                <w:ilvl w:val="0"/>
                <w:numId w:val="182"/>
              </w:numPr>
              <w:autoSpaceDE w:val="0"/>
              <w:autoSpaceDN w:val="0"/>
              <w:adjustRightInd w:val="0"/>
              <w:rPr>
                <w:rFonts w:cs="Times New Roman"/>
              </w:rPr>
            </w:pPr>
            <w:r>
              <w:rPr>
                <w:rFonts w:cs="Times New Roman"/>
              </w:rPr>
              <w:t>typová postava – směřování k její hlubší charakteristice; činoherní i loutkářské prostředky</w:t>
            </w:r>
          </w:p>
          <w:p w:rsidR="00A724E9" w:rsidRDefault="00A724E9" w:rsidP="008B01B1">
            <w:pPr>
              <w:pStyle w:val="Odstavecseseznamem"/>
              <w:numPr>
                <w:ilvl w:val="0"/>
                <w:numId w:val="182"/>
              </w:numPr>
              <w:autoSpaceDE w:val="0"/>
              <w:autoSpaceDN w:val="0"/>
              <w:adjustRightInd w:val="0"/>
              <w:rPr>
                <w:rFonts w:cs="Times New Roman"/>
              </w:rPr>
            </w:pPr>
            <w:r>
              <w:rPr>
                <w:rFonts w:cs="Times New Roman"/>
              </w:rPr>
              <w:t>dramatická situace, příběh – řazení situací v časové následnosti</w:t>
            </w:r>
          </w:p>
          <w:p w:rsidR="00A724E9" w:rsidRDefault="000A686C" w:rsidP="008B01B1">
            <w:pPr>
              <w:pStyle w:val="Odstavecseseznamem"/>
              <w:numPr>
                <w:ilvl w:val="0"/>
                <w:numId w:val="182"/>
              </w:numPr>
              <w:autoSpaceDE w:val="0"/>
              <w:autoSpaceDN w:val="0"/>
              <w:adjustRightInd w:val="0"/>
              <w:rPr>
                <w:rFonts w:cs="Times New Roman"/>
              </w:rPr>
            </w:pPr>
            <w:r>
              <w:rPr>
                <w:rFonts w:cs="Times New Roman"/>
              </w:rPr>
              <w:t xml:space="preserve">inscenační prostředky a postupy – jevištní tvar na základě improvizované situace a minipříběhu; přednes </w:t>
            </w:r>
          </w:p>
          <w:p w:rsidR="000A686C" w:rsidRPr="00A724E9" w:rsidRDefault="000A686C" w:rsidP="008B01B1">
            <w:pPr>
              <w:pStyle w:val="Odstavecseseznamem"/>
              <w:numPr>
                <w:ilvl w:val="0"/>
                <w:numId w:val="182"/>
              </w:numPr>
              <w:autoSpaceDE w:val="0"/>
              <w:autoSpaceDN w:val="0"/>
              <w:adjustRightInd w:val="0"/>
              <w:rPr>
                <w:rFonts w:cs="Times New Roman"/>
              </w:rPr>
            </w:pPr>
            <w:r>
              <w:rPr>
                <w:rFonts w:cs="Times New Roman"/>
              </w:rPr>
              <w:t>komunkace s divákem – prezentace, sebereflexe</w:t>
            </w:r>
          </w:p>
        </w:tc>
        <w:tc>
          <w:tcPr>
            <w:tcW w:w="2300" w:type="dxa"/>
          </w:tcPr>
          <w:p w:rsidR="002866A5" w:rsidRDefault="00021614" w:rsidP="002F3A49">
            <w:r>
              <w:t>Český jazyk</w:t>
            </w:r>
          </w:p>
          <w:p w:rsidR="004276DF" w:rsidRPr="00427948" w:rsidRDefault="004276DF" w:rsidP="002F3A49">
            <w:r>
              <w:t>Prvouka</w:t>
            </w:r>
          </w:p>
        </w:tc>
      </w:tr>
      <w:tr w:rsidR="00A724E9" w:rsidRPr="00427948" w:rsidTr="00A724E9">
        <w:trPr>
          <w:trHeight w:val="567"/>
        </w:trPr>
        <w:tc>
          <w:tcPr>
            <w:tcW w:w="9212" w:type="dxa"/>
            <w:gridSpan w:val="3"/>
          </w:tcPr>
          <w:p w:rsidR="00A724E9" w:rsidRPr="00A724E9" w:rsidRDefault="00A724E9" w:rsidP="002F3A49">
            <w:pPr>
              <w:rPr>
                <w:b/>
                <w:i/>
              </w:rPr>
            </w:pPr>
            <w:r w:rsidRPr="00A724E9">
              <w:rPr>
                <w:b/>
                <w:i/>
              </w:rPr>
              <w:t>Recepce a reflexe dramatického umění</w:t>
            </w:r>
          </w:p>
        </w:tc>
      </w:tr>
      <w:tr w:rsidR="00A724E9" w:rsidRPr="00427948" w:rsidTr="00021614">
        <w:trPr>
          <w:trHeight w:val="2298"/>
        </w:trPr>
        <w:tc>
          <w:tcPr>
            <w:tcW w:w="3070" w:type="dxa"/>
            <w:tcBorders>
              <w:bottom w:val="single" w:sz="4" w:space="0" w:color="auto"/>
            </w:tcBorders>
          </w:tcPr>
          <w:p w:rsidR="00A724E9" w:rsidRDefault="00021614" w:rsidP="002F3A49">
            <w:r>
              <w:t>zkoumá témata a konflikty na základě vlastního jednání</w:t>
            </w:r>
          </w:p>
          <w:p w:rsidR="00021614" w:rsidRDefault="00021614" w:rsidP="002F3A49">
            <w:r>
              <w:t xml:space="preserve">reflektuje s pomocí učitele svůj zážitek z dramatckého díla (divadelního, filmového, televizního, rozhlasového) </w:t>
            </w:r>
          </w:p>
          <w:p w:rsidR="00021614" w:rsidRPr="00427948" w:rsidRDefault="00021614" w:rsidP="002F3A49"/>
        </w:tc>
        <w:tc>
          <w:tcPr>
            <w:tcW w:w="3842" w:type="dxa"/>
            <w:tcBorders>
              <w:bottom w:val="single" w:sz="4" w:space="0" w:color="auto"/>
            </w:tcBorders>
          </w:tcPr>
          <w:p w:rsidR="00A724E9" w:rsidRDefault="000A686C" w:rsidP="008B01B1">
            <w:pPr>
              <w:pStyle w:val="Odstavecseseznamem"/>
              <w:numPr>
                <w:ilvl w:val="0"/>
                <w:numId w:val="183"/>
              </w:numPr>
              <w:autoSpaceDE w:val="0"/>
              <w:autoSpaceDN w:val="0"/>
              <w:adjustRightInd w:val="0"/>
              <w:rPr>
                <w:rFonts w:cs="Times New Roman"/>
              </w:rPr>
            </w:pPr>
            <w:r>
              <w:rPr>
                <w:rFonts w:cs="Times New Roman"/>
              </w:rPr>
              <w:t>základní stavební prvky dramatu – situace, postava, konflikt</w:t>
            </w:r>
          </w:p>
          <w:p w:rsidR="000A686C" w:rsidRDefault="000A686C" w:rsidP="008B01B1">
            <w:pPr>
              <w:pStyle w:val="Odstavecseseznamem"/>
              <w:numPr>
                <w:ilvl w:val="0"/>
                <w:numId w:val="183"/>
              </w:numPr>
              <w:autoSpaceDE w:val="0"/>
              <w:autoSpaceDN w:val="0"/>
              <w:adjustRightInd w:val="0"/>
              <w:rPr>
                <w:rFonts w:cs="Times New Roman"/>
              </w:rPr>
            </w:pPr>
            <w:r>
              <w:rPr>
                <w:rFonts w:cs="Times New Roman"/>
              </w:rPr>
              <w:t>současná dramatická umění a média – divadelní, filmová, televzní, rozhlasová a multimediální tvorba</w:t>
            </w:r>
          </w:p>
          <w:p w:rsidR="000A686C" w:rsidRPr="000A686C" w:rsidRDefault="000A686C" w:rsidP="008B01B1">
            <w:pPr>
              <w:pStyle w:val="Odstavecseseznamem"/>
              <w:numPr>
                <w:ilvl w:val="0"/>
                <w:numId w:val="183"/>
              </w:numPr>
              <w:autoSpaceDE w:val="0"/>
              <w:autoSpaceDN w:val="0"/>
              <w:adjustRightInd w:val="0"/>
              <w:rPr>
                <w:rFonts w:cs="Times New Roman"/>
              </w:rPr>
            </w:pPr>
            <w:r>
              <w:rPr>
                <w:rFonts w:cs="Times New Roman"/>
              </w:rPr>
              <w:t>základní divadelní druhy – činohra, zpěvohra, loutkové divadlo, pohybové a taneční divadlo</w:t>
            </w:r>
          </w:p>
        </w:tc>
        <w:tc>
          <w:tcPr>
            <w:tcW w:w="2300" w:type="dxa"/>
            <w:tcBorders>
              <w:bottom w:val="single" w:sz="4" w:space="0" w:color="auto"/>
            </w:tcBorders>
          </w:tcPr>
          <w:p w:rsidR="00021614" w:rsidRDefault="00021614" w:rsidP="002F3A49">
            <w:r>
              <w:t>Český jazyk</w:t>
            </w:r>
          </w:p>
          <w:p w:rsidR="00A724E9" w:rsidRPr="00427948" w:rsidRDefault="00021614" w:rsidP="002F3A49">
            <w:r>
              <w:t xml:space="preserve">Hudební výchova </w:t>
            </w:r>
          </w:p>
        </w:tc>
      </w:tr>
    </w:tbl>
    <w:p w:rsidR="002F3A49" w:rsidRDefault="002F3A49" w:rsidP="00E93F80">
      <w:pPr>
        <w:pStyle w:val="Bezmezer"/>
        <w:spacing w:line="360" w:lineRule="auto"/>
        <w:jc w:val="both"/>
        <w:rPr>
          <w:sz w:val="22"/>
        </w:rPr>
      </w:pPr>
    </w:p>
    <w:p w:rsidR="002F3A49" w:rsidRDefault="002F3A49" w:rsidP="00E93F80">
      <w:pPr>
        <w:pStyle w:val="Bezmezer"/>
        <w:spacing w:line="360" w:lineRule="auto"/>
        <w:jc w:val="both"/>
        <w:rPr>
          <w:sz w:val="22"/>
        </w:rPr>
      </w:pPr>
    </w:p>
    <w:tbl>
      <w:tblPr>
        <w:tblStyle w:val="Mkatabulky"/>
        <w:tblW w:w="0" w:type="auto"/>
        <w:tblLook w:val="04A0" w:firstRow="1" w:lastRow="0" w:firstColumn="1" w:lastColumn="0" w:noHBand="0" w:noVBand="1"/>
      </w:tblPr>
      <w:tblGrid>
        <w:gridCol w:w="3070"/>
        <w:gridCol w:w="3842"/>
        <w:gridCol w:w="2300"/>
      </w:tblGrid>
      <w:tr w:rsidR="00021614" w:rsidRPr="00427948" w:rsidTr="00FF13C8">
        <w:tc>
          <w:tcPr>
            <w:tcW w:w="3070" w:type="dxa"/>
          </w:tcPr>
          <w:p w:rsidR="00021614" w:rsidRPr="00427948" w:rsidRDefault="00021614" w:rsidP="00FF13C8">
            <w:pPr>
              <w:autoSpaceDE w:val="0"/>
              <w:autoSpaceDN w:val="0"/>
              <w:adjustRightInd w:val="0"/>
              <w:rPr>
                <w:rFonts w:cs="Times New Roman"/>
                <w:b/>
              </w:rPr>
            </w:pPr>
            <w:r w:rsidRPr="00427948">
              <w:rPr>
                <w:rFonts w:cs="Times New Roman"/>
                <w:b/>
              </w:rPr>
              <w:t>Oblast:</w:t>
            </w:r>
          </w:p>
          <w:p w:rsidR="00021614" w:rsidRPr="00427948" w:rsidRDefault="00021614" w:rsidP="00FF13C8">
            <w:pPr>
              <w:rPr>
                <w:rFonts w:cs="Times New Roman"/>
                <w:b/>
              </w:rPr>
            </w:pPr>
            <w:r>
              <w:rPr>
                <w:rFonts w:eastAsia="TimesNewRoman" w:cs="Times New Roman"/>
                <w:b/>
              </w:rPr>
              <w:t>Dramatická výchova</w:t>
            </w:r>
          </w:p>
        </w:tc>
        <w:tc>
          <w:tcPr>
            <w:tcW w:w="3842" w:type="dxa"/>
            <w:vMerge w:val="restart"/>
          </w:tcPr>
          <w:p w:rsidR="00021614" w:rsidRPr="00427948" w:rsidRDefault="00021614" w:rsidP="00FF13C8">
            <w:pPr>
              <w:autoSpaceDE w:val="0"/>
              <w:autoSpaceDN w:val="0"/>
              <w:adjustRightInd w:val="0"/>
              <w:jc w:val="center"/>
              <w:rPr>
                <w:rFonts w:cs="Times New Roman"/>
                <w:b/>
              </w:rPr>
            </w:pPr>
            <w:r>
              <w:rPr>
                <w:rFonts w:cs="Times New Roman"/>
                <w:b/>
              </w:rPr>
              <w:t>Učivo</w:t>
            </w:r>
          </w:p>
          <w:p w:rsidR="00021614" w:rsidRPr="00427948" w:rsidRDefault="00021614" w:rsidP="00FF13C8">
            <w:pPr>
              <w:jc w:val="center"/>
              <w:rPr>
                <w:b/>
              </w:rPr>
            </w:pPr>
          </w:p>
        </w:tc>
        <w:tc>
          <w:tcPr>
            <w:tcW w:w="2300" w:type="dxa"/>
          </w:tcPr>
          <w:p w:rsidR="00021614" w:rsidRPr="00427948" w:rsidRDefault="00021614" w:rsidP="00FF13C8">
            <w:pPr>
              <w:jc w:val="center"/>
              <w:rPr>
                <w:b/>
              </w:rPr>
            </w:pPr>
            <w:r w:rsidRPr="00427948">
              <w:rPr>
                <w:b/>
              </w:rPr>
              <w:t>Období:</w:t>
            </w:r>
          </w:p>
          <w:p w:rsidR="00021614" w:rsidRPr="00427948" w:rsidRDefault="00021614" w:rsidP="00FF13C8">
            <w:pPr>
              <w:jc w:val="center"/>
              <w:rPr>
                <w:b/>
              </w:rPr>
            </w:pPr>
            <w:r>
              <w:rPr>
                <w:rFonts w:cs="Times New Roman"/>
                <w:b/>
                <w:bCs/>
              </w:rPr>
              <w:t>4. – 5</w:t>
            </w:r>
            <w:r w:rsidRPr="00427948">
              <w:rPr>
                <w:rFonts w:cs="Times New Roman"/>
                <w:b/>
                <w:bCs/>
              </w:rPr>
              <w:t>.</w:t>
            </w:r>
          </w:p>
        </w:tc>
      </w:tr>
      <w:tr w:rsidR="00021614" w:rsidRPr="00427948" w:rsidTr="00FF13C8">
        <w:tc>
          <w:tcPr>
            <w:tcW w:w="3070" w:type="dxa"/>
          </w:tcPr>
          <w:p w:rsidR="00021614" w:rsidRPr="00427948" w:rsidRDefault="00021614" w:rsidP="00FF13C8">
            <w:pPr>
              <w:rPr>
                <w:b/>
              </w:rPr>
            </w:pPr>
            <w:r w:rsidRPr="00427948">
              <w:rPr>
                <w:rFonts w:cs="Times New Roman"/>
                <w:b/>
                <w:bCs/>
              </w:rPr>
              <w:t>O</w:t>
            </w:r>
            <w:r w:rsidRPr="00427948">
              <w:rPr>
                <w:rFonts w:ascii="TimesNewRoman" w:eastAsia="TimesNewRoman" w:cs="TimesNewRoman" w:hint="eastAsia"/>
                <w:b/>
              </w:rPr>
              <w:t>č</w:t>
            </w:r>
            <w:r w:rsidRPr="00427948">
              <w:rPr>
                <w:rFonts w:cs="Times New Roman"/>
                <w:b/>
                <w:bCs/>
              </w:rPr>
              <w:t>ekávané výstupy</w:t>
            </w:r>
          </w:p>
        </w:tc>
        <w:tc>
          <w:tcPr>
            <w:tcW w:w="3842" w:type="dxa"/>
            <w:vMerge/>
          </w:tcPr>
          <w:p w:rsidR="00021614" w:rsidRPr="00427948" w:rsidRDefault="00021614" w:rsidP="00FF13C8">
            <w:pPr>
              <w:rPr>
                <w:b/>
              </w:rPr>
            </w:pPr>
          </w:p>
        </w:tc>
        <w:tc>
          <w:tcPr>
            <w:tcW w:w="2300" w:type="dxa"/>
          </w:tcPr>
          <w:p w:rsidR="00021614" w:rsidRPr="00427948" w:rsidRDefault="00021614" w:rsidP="00FF13C8">
            <w:pPr>
              <w:jc w:val="center"/>
              <w:rPr>
                <w:b/>
              </w:rPr>
            </w:pPr>
            <w:r>
              <w:rPr>
                <w:b/>
              </w:rPr>
              <w:t>Vzdělávací předmět</w:t>
            </w:r>
          </w:p>
          <w:p w:rsidR="00021614" w:rsidRPr="00427948" w:rsidRDefault="00021614" w:rsidP="00FF13C8">
            <w:pPr>
              <w:rPr>
                <w:b/>
              </w:rPr>
            </w:pPr>
          </w:p>
        </w:tc>
      </w:tr>
      <w:tr w:rsidR="00021614" w:rsidRPr="00427948" w:rsidTr="00FF13C8">
        <w:tc>
          <w:tcPr>
            <w:tcW w:w="9212" w:type="dxa"/>
            <w:gridSpan w:val="3"/>
          </w:tcPr>
          <w:p w:rsidR="00021614" w:rsidRPr="00845D4F" w:rsidRDefault="00021614" w:rsidP="00FF13C8">
            <w:pPr>
              <w:rPr>
                <w:rFonts w:eastAsia="Times New Roman" w:cs="Times New Roman"/>
                <w:b/>
                <w:i/>
                <w:lang w:eastAsia="cs-CZ"/>
              </w:rPr>
            </w:pPr>
            <w:r>
              <w:rPr>
                <w:rFonts w:eastAsia="Times New Roman" w:cs="Times New Roman"/>
                <w:b/>
                <w:i/>
                <w:lang w:eastAsia="cs-CZ"/>
              </w:rPr>
              <w:t xml:space="preserve">Základní předpoklady dramatického jednání </w:t>
            </w:r>
          </w:p>
          <w:p w:rsidR="00021614" w:rsidRDefault="00021614" w:rsidP="00FF13C8">
            <w:pPr>
              <w:jc w:val="center"/>
              <w:rPr>
                <w:b/>
              </w:rPr>
            </w:pPr>
          </w:p>
        </w:tc>
      </w:tr>
      <w:tr w:rsidR="00021614" w:rsidRPr="00427948" w:rsidTr="00FF13C8">
        <w:trPr>
          <w:trHeight w:val="3402"/>
        </w:trPr>
        <w:tc>
          <w:tcPr>
            <w:tcW w:w="3070" w:type="dxa"/>
          </w:tcPr>
          <w:p w:rsidR="00021614" w:rsidRDefault="00021614" w:rsidP="00FF13C8">
            <w:r>
              <w:t>propojuje somatické dovednosti a kombinuje je za účelem vyjádření vnitřnch stavů a emocí vlastních i určité postavy</w:t>
            </w:r>
          </w:p>
          <w:p w:rsidR="00021614" w:rsidRDefault="00021614" w:rsidP="00FF13C8">
            <w:r>
              <w:t>pracuje s pravidly hry a jejich variacemi, dokáže vstoupit do role a v herní situaci přirozeně a přesvědč</w:t>
            </w:r>
            <w:r w:rsidR="003720FF">
              <w:t>i</w:t>
            </w:r>
            <w:r>
              <w:t>vě jednat</w:t>
            </w:r>
          </w:p>
          <w:p w:rsidR="00FF13C8" w:rsidRDefault="00FF13C8" w:rsidP="00FF13C8">
            <w:r>
              <w:t xml:space="preserve">pracuje ve skupině na vytvoření menšího inscenačního tvaru a využívá přitom různých výrazových </w:t>
            </w:r>
            <w:r>
              <w:lastRenderedPageBreak/>
              <w:t xml:space="preserve">prostředků </w:t>
            </w:r>
          </w:p>
          <w:p w:rsidR="00021614" w:rsidRPr="00427948" w:rsidRDefault="00021614" w:rsidP="00FF13C8"/>
        </w:tc>
        <w:tc>
          <w:tcPr>
            <w:tcW w:w="3842" w:type="dxa"/>
          </w:tcPr>
          <w:p w:rsidR="00021614" w:rsidRDefault="00021614" w:rsidP="008B01B1">
            <w:pPr>
              <w:pStyle w:val="Odstavecseseznamem"/>
              <w:numPr>
                <w:ilvl w:val="0"/>
                <w:numId w:val="181"/>
              </w:numPr>
              <w:autoSpaceDE w:val="0"/>
              <w:autoSpaceDN w:val="0"/>
              <w:adjustRightInd w:val="0"/>
              <w:rPr>
                <w:rFonts w:cs="Times New Roman"/>
              </w:rPr>
            </w:pPr>
            <w:r>
              <w:rPr>
                <w:rFonts w:cs="Times New Roman"/>
              </w:rPr>
              <w:lastRenderedPageBreak/>
              <w:t>psychosomatické dovednosti – práce s dechem, správné tvoření hlasu, držení těla, verbální a neverbální komunkace</w:t>
            </w:r>
          </w:p>
          <w:p w:rsidR="00021614" w:rsidRDefault="00021614" w:rsidP="008B01B1">
            <w:pPr>
              <w:pStyle w:val="Odstavecseseznamem"/>
              <w:numPr>
                <w:ilvl w:val="0"/>
                <w:numId w:val="181"/>
              </w:numPr>
              <w:autoSpaceDE w:val="0"/>
              <w:autoSpaceDN w:val="0"/>
              <w:adjustRightInd w:val="0"/>
              <w:rPr>
                <w:rFonts w:cs="Times New Roman"/>
              </w:rPr>
            </w:pPr>
            <w:r>
              <w:rPr>
                <w:rFonts w:cs="Times New Roman"/>
              </w:rPr>
              <w:t>herní dovednosti – vstup do role, jevištní postava</w:t>
            </w:r>
          </w:p>
          <w:p w:rsidR="00021614" w:rsidRPr="002866A5" w:rsidRDefault="00021614" w:rsidP="008B01B1">
            <w:pPr>
              <w:pStyle w:val="Odstavecseseznamem"/>
              <w:numPr>
                <w:ilvl w:val="0"/>
                <w:numId w:val="181"/>
              </w:numPr>
              <w:autoSpaceDE w:val="0"/>
              <w:autoSpaceDN w:val="0"/>
              <w:adjustRightInd w:val="0"/>
              <w:rPr>
                <w:rFonts w:cs="Times New Roman"/>
              </w:rPr>
            </w:pPr>
            <w:r>
              <w:rPr>
                <w:rFonts w:cs="Times New Roman"/>
              </w:rPr>
              <w:t xml:space="preserve">sociálně komuniakční dovednosti – spolupráce komuniakce v běžných živtoních situacích, v herních situacích a v situacích skupinové inscenační tvorby, prezentace, reflexe a hodnocení     </w:t>
            </w:r>
          </w:p>
        </w:tc>
        <w:tc>
          <w:tcPr>
            <w:tcW w:w="2300" w:type="dxa"/>
          </w:tcPr>
          <w:p w:rsidR="004276DF" w:rsidRDefault="004276DF" w:rsidP="00FF13C8">
            <w:r>
              <w:t>Český jazyk</w:t>
            </w:r>
          </w:p>
          <w:p w:rsidR="00021614" w:rsidRPr="00427948" w:rsidRDefault="004276DF" w:rsidP="00FF13C8">
            <w:r>
              <w:t>Hudební výchova</w:t>
            </w:r>
          </w:p>
        </w:tc>
      </w:tr>
      <w:tr w:rsidR="00021614" w:rsidRPr="00427948" w:rsidTr="00FF13C8">
        <w:trPr>
          <w:trHeight w:val="558"/>
        </w:trPr>
        <w:tc>
          <w:tcPr>
            <w:tcW w:w="9212" w:type="dxa"/>
            <w:gridSpan w:val="3"/>
          </w:tcPr>
          <w:p w:rsidR="00021614" w:rsidRPr="00A724E9" w:rsidRDefault="00021614" w:rsidP="00FF13C8">
            <w:pPr>
              <w:rPr>
                <w:b/>
                <w:i/>
              </w:rPr>
            </w:pPr>
            <w:r w:rsidRPr="00A724E9">
              <w:rPr>
                <w:b/>
                <w:i/>
              </w:rPr>
              <w:lastRenderedPageBreak/>
              <w:t>Proces dramatické a inscenační tvorby</w:t>
            </w:r>
          </w:p>
        </w:tc>
      </w:tr>
      <w:tr w:rsidR="00021614" w:rsidRPr="00427948" w:rsidTr="00FF13C8">
        <w:trPr>
          <w:trHeight w:val="3084"/>
        </w:trPr>
        <w:tc>
          <w:tcPr>
            <w:tcW w:w="3070" w:type="dxa"/>
          </w:tcPr>
          <w:p w:rsidR="00021614" w:rsidRDefault="00021614" w:rsidP="00FF13C8">
            <w:r>
              <w:t xml:space="preserve">rozpoznává témata a kokflikty v situacích a příbězích, nahlíží na ně z pozic různých postav, zabývá se důsledky jednání postav </w:t>
            </w:r>
          </w:p>
          <w:p w:rsidR="00FF13C8" w:rsidRPr="00427948" w:rsidRDefault="00FF13C8" w:rsidP="00FF13C8">
            <w:r>
              <w:t>prezentuje inscenační tvar</w:t>
            </w:r>
            <w:r w:rsidR="00152E12">
              <w:t xml:space="preserve"> před spolužáky a na základě sebereflexe a reflexe spolužáků a učitele na něm dále pracuje, sleduje a hodnotí prezentace svých spolužáků</w:t>
            </w:r>
          </w:p>
        </w:tc>
        <w:tc>
          <w:tcPr>
            <w:tcW w:w="3842" w:type="dxa"/>
          </w:tcPr>
          <w:p w:rsidR="00021614" w:rsidRDefault="00021614" w:rsidP="008B01B1">
            <w:pPr>
              <w:pStyle w:val="Odstavecseseznamem"/>
              <w:numPr>
                <w:ilvl w:val="0"/>
                <w:numId w:val="182"/>
              </w:numPr>
              <w:autoSpaceDE w:val="0"/>
              <w:autoSpaceDN w:val="0"/>
              <w:adjustRightInd w:val="0"/>
              <w:rPr>
                <w:rFonts w:cs="Times New Roman"/>
              </w:rPr>
            </w:pPr>
            <w:r>
              <w:rPr>
                <w:rFonts w:cs="Times New Roman"/>
              </w:rPr>
              <w:t>náměty a témata v dramatckých situacích – jejich nalézání a vyjadřování</w:t>
            </w:r>
          </w:p>
          <w:p w:rsidR="00021614" w:rsidRDefault="00021614" w:rsidP="008B01B1">
            <w:pPr>
              <w:pStyle w:val="Odstavecseseznamem"/>
              <w:numPr>
                <w:ilvl w:val="0"/>
                <w:numId w:val="182"/>
              </w:numPr>
              <w:autoSpaceDE w:val="0"/>
              <w:autoSpaceDN w:val="0"/>
              <w:adjustRightInd w:val="0"/>
              <w:rPr>
                <w:rFonts w:cs="Times New Roman"/>
              </w:rPr>
            </w:pPr>
            <w:r>
              <w:rPr>
                <w:rFonts w:cs="Times New Roman"/>
              </w:rPr>
              <w:t>typová postava – směřování k její hlubší charakteristice; činoherní i loutkářské prostředky</w:t>
            </w:r>
          </w:p>
          <w:p w:rsidR="00021614" w:rsidRDefault="00021614" w:rsidP="008B01B1">
            <w:pPr>
              <w:pStyle w:val="Odstavecseseznamem"/>
              <w:numPr>
                <w:ilvl w:val="0"/>
                <w:numId w:val="182"/>
              </w:numPr>
              <w:autoSpaceDE w:val="0"/>
              <w:autoSpaceDN w:val="0"/>
              <w:adjustRightInd w:val="0"/>
              <w:rPr>
                <w:rFonts w:cs="Times New Roman"/>
              </w:rPr>
            </w:pPr>
            <w:r>
              <w:rPr>
                <w:rFonts w:cs="Times New Roman"/>
              </w:rPr>
              <w:t>dramatická situace, příběh – řazení situací v časové následnosti</w:t>
            </w:r>
          </w:p>
          <w:p w:rsidR="00021614" w:rsidRDefault="00021614" w:rsidP="008B01B1">
            <w:pPr>
              <w:pStyle w:val="Odstavecseseznamem"/>
              <w:numPr>
                <w:ilvl w:val="0"/>
                <w:numId w:val="182"/>
              </w:numPr>
              <w:autoSpaceDE w:val="0"/>
              <w:autoSpaceDN w:val="0"/>
              <w:adjustRightInd w:val="0"/>
              <w:rPr>
                <w:rFonts w:cs="Times New Roman"/>
              </w:rPr>
            </w:pPr>
            <w:r>
              <w:rPr>
                <w:rFonts w:cs="Times New Roman"/>
              </w:rPr>
              <w:t xml:space="preserve">inscenační prostředky a postupy – jevištní tvar na základě improvizované situace a minipříběhu; přednes </w:t>
            </w:r>
          </w:p>
          <w:p w:rsidR="00021614" w:rsidRPr="00A724E9" w:rsidRDefault="00021614" w:rsidP="008B01B1">
            <w:pPr>
              <w:pStyle w:val="Odstavecseseznamem"/>
              <w:numPr>
                <w:ilvl w:val="0"/>
                <w:numId w:val="182"/>
              </w:numPr>
              <w:autoSpaceDE w:val="0"/>
              <w:autoSpaceDN w:val="0"/>
              <w:adjustRightInd w:val="0"/>
              <w:rPr>
                <w:rFonts w:cs="Times New Roman"/>
              </w:rPr>
            </w:pPr>
            <w:r>
              <w:rPr>
                <w:rFonts w:cs="Times New Roman"/>
              </w:rPr>
              <w:t>komunkace s divákem – prezentace, sebereflexe</w:t>
            </w:r>
          </w:p>
        </w:tc>
        <w:tc>
          <w:tcPr>
            <w:tcW w:w="2300" w:type="dxa"/>
          </w:tcPr>
          <w:p w:rsidR="00021614" w:rsidRDefault="004276DF" w:rsidP="00FF13C8">
            <w:r>
              <w:t>Český jazyk</w:t>
            </w:r>
          </w:p>
          <w:p w:rsidR="004276DF" w:rsidRPr="00427948" w:rsidRDefault="004276DF" w:rsidP="00FF13C8">
            <w:r>
              <w:t>Hudební výchova</w:t>
            </w:r>
          </w:p>
        </w:tc>
      </w:tr>
      <w:tr w:rsidR="00021614" w:rsidRPr="00427948" w:rsidTr="00FF13C8">
        <w:trPr>
          <w:trHeight w:val="567"/>
        </w:trPr>
        <w:tc>
          <w:tcPr>
            <w:tcW w:w="9212" w:type="dxa"/>
            <w:gridSpan w:val="3"/>
          </w:tcPr>
          <w:p w:rsidR="00021614" w:rsidRPr="00A724E9" w:rsidRDefault="00021614" w:rsidP="00FF13C8">
            <w:pPr>
              <w:rPr>
                <w:b/>
                <w:i/>
              </w:rPr>
            </w:pPr>
            <w:r w:rsidRPr="00A724E9">
              <w:rPr>
                <w:b/>
                <w:i/>
              </w:rPr>
              <w:t>Recepce a reflexe dramatického umění</w:t>
            </w:r>
          </w:p>
        </w:tc>
      </w:tr>
      <w:tr w:rsidR="00021614" w:rsidRPr="00427948" w:rsidTr="00FF13C8">
        <w:trPr>
          <w:trHeight w:val="2298"/>
        </w:trPr>
        <w:tc>
          <w:tcPr>
            <w:tcW w:w="3070" w:type="dxa"/>
            <w:tcBorders>
              <w:bottom w:val="single" w:sz="4" w:space="0" w:color="auto"/>
            </w:tcBorders>
          </w:tcPr>
          <w:p w:rsidR="00021614" w:rsidRPr="00427948" w:rsidRDefault="00152E12" w:rsidP="00FF13C8">
            <w:r>
              <w:t>reflektuje svůj zážitek z dramatckého díla, rozlišuje na základě vlatsních zkušensotí základní divadelní druhy</w:t>
            </w:r>
          </w:p>
        </w:tc>
        <w:tc>
          <w:tcPr>
            <w:tcW w:w="3842" w:type="dxa"/>
            <w:tcBorders>
              <w:bottom w:val="single" w:sz="4" w:space="0" w:color="auto"/>
            </w:tcBorders>
          </w:tcPr>
          <w:p w:rsidR="00021614" w:rsidRDefault="00021614" w:rsidP="008B01B1">
            <w:pPr>
              <w:pStyle w:val="Odstavecseseznamem"/>
              <w:numPr>
                <w:ilvl w:val="0"/>
                <w:numId w:val="183"/>
              </w:numPr>
              <w:autoSpaceDE w:val="0"/>
              <w:autoSpaceDN w:val="0"/>
              <w:adjustRightInd w:val="0"/>
              <w:rPr>
                <w:rFonts w:cs="Times New Roman"/>
              </w:rPr>
            </w:pPr>
            <w:r>
              <w:rPr>
                <w:rFonts w:cs="Times New Roman"/>
              </w:rPr>
              <w:t>základní stavební prvky dramatu – situace, postava, konflikt</w:t>
            </w:r>
          </w:p>
          <w:p w:rsidR="00021614" w:rsidRDefault="00021614" w:rsidP="008B01B1">
            <w:pPr>
              <w:pStyle w:val="Odstavecseseznamem"/>
              <w:numPr>
                <w:ilvl w:val="0"/>
                <w:numId w:val="183"/>
              </w:numPr>
              <w:autoSpaceDE w:val="0"/>
              <w:autoSpaceDN w:val="0"/>
              <w:adjustRightInd w:val="0"/>
              <w:rPr>
                <w:rFonts w:cs="Times New Roman"/>
              </w:rPr>
            </w:pPr>
            <w:r>
              <w:rPr>
                <w:rFonts w:cs="Times New Roman"/>
              </w:rPr>
              <w:t>současná dramatická umění a média – divadelní, filmová, televzní, rozhlasová a multimediální tvorba</w:t>
            </w:r>
          </w:p>
          <w:p w:rsidR="00021614" w:rsidRPr="000A686C" w:rsidRDefault="00021614" w:rsidP="008B01B1">
            <w:pPr>
              <w:pStyle w:val="Odstavecseseznamem"/>
              <w:numPr>
                <w:ilvl w:val="0"/>
                <w:numId w:val="183"/>
              </w:numPr>
              <w:autoSpaceDE w:val="0"/>
              <w:autoSpaceDN w:val="0"/>
              <w:adjustRightInd w:val="0"/>
              <w:rPr>
                <w:rFonts w:cs="Times New Roman"/>
              </w:rPr>
            </w:pPr>
            <w:r>
              <w:rPr>
                <w:rFonts w:cs="Times New Roman"/>
              </w:rPr>
              <w:t>základní divadelní druhy – činohra, zpěvohra, loutkové divadlo, pohybové a taneční divadlo</w:t>
            </w:r>
          </w:p>
        </w:tc>
        <w:tc>
          <w:tcPr>
            <w:tcW w:w="2300" w:type="dxa"/>
            <w:tcBorders>
              <w:bottom w:val="single" w:sz="4" w:space="0" w:color="auto"/>
            </w:tcBorders>
          </w:tcPr>
          <w:p w:rsidR="00021614" w:rsidRDefault="004276DF" w:rsidP="00FF13C8">
            <w:r>
              <w:t>Český jazyk</w:t>
            </w:r>
          </w:p>
          <w:p w:rsidR="004276DF" w:rsidRDefault="004276DF" w:rsidP="00FF13C8">
            <w:r>
              <w:t>Výtvarná výchova</w:t>
            </w:r>
          </w:p>
          <w:p w:rsidR="004276DF" w:rsidRPr="00427948" w:rsidRDefault="004276DF" w:rsidP="00FF13C8">
            <w:r>
              <w:t>Hudební váchova</w:t>
            </w:r>
          </w:p>
        </w:tc>
      </w:tr>
    </w:tbl>
    <w:p w:rsidR="002F3A49" w:rsidRPr="007C6E62" w:rsidRDefault="002F3A49" w:rsidP="00E93F80">
      <w:pPr>
        <w:pStyle w:val="Bezmezer"/>
        <w:spacing w:line="360" w:lineRule="auto"/>
        <w:jc w:val="both"/>
        <w:rPr>
          <w:sz w:val="22"/>
          <w:lang w:eastAsia="ar-SA"/>
        </w:rPr>
      </w:pPr>
    </w:p>
    <w:p w:rsidR="00E93F80" w:rsidRDefault="00E93F80" w:rsidP="00E93F80">
      <w:pPr>
        <w:pStyle w:val="Nadpis3"/>
        <w:spacing w:line="360" w:lineRule="auto"/>
        <w:rPr>
          <w:lang w:eastAsia="ar-SA"/>
        </w:rPr>
      </w:pPr>
      <w:bookmarkStart w:id="48" w:name="_Toc373388852"/>
      <w:bookmarkStart w:id="49" w:name="_Toc374121674"/>
      <w:bookmarkStart w:id="50" w:name="_Toc384903510"/>
      <w:r>
        <w:rPr>
          <w:lang w:eastAsia="ar-SA"/>
        </w:rPr>
        <w:t>Etická výchova</w:t>
      </w:r>
      <w:bookmarkEnd w:id="48"/>
      <w:bookmarkEnd w:id="49"/>
      <w:bookmarkEnd w:id="50"/>
    </w:p>
    <w:p w:rsidR="00E93F80" w:rsidRPr="00E25259" w:rsidRDefault="00E93F80" w:rsidP="00845D4F">
      <w:pPr>
        <w:pStyle w:val="TextodstavecRVPZV11bZarovnatdoblokuPrvndek1cmPed6b"/>
        <w:spacing w:line="360" w:lineRule="auto"/>
        <w:ind w:firstLine="0"/>
      </w:pPr>
      <w:r w:rsidRPr="00E25259">
        <w:t xml:space="preserve">Hlavním důvodem pro zařazení etické výchovy do našeho ŠVP je skutečnost, že v naší školské soustavě chybí předmět, který by systematicky rozvíjel mravní stránku osobnosti žáků. Důležitost a aktuálnost tohoto kroku podporují i zkušenosti z většiny zemí OECD, ve kterých je předmět </w:t>
      </w:r>
      <w:r w:rsidRPr="00E25259">
        <w:lastRenderedPageBreak/>
        <w:t>s podobným obsahem do vzdělávacího systému zařazen.</w:t>
      </w:r>
      <w:r w:rsidR="00845D4F">
        <w:t xml:space="preserve"> Etická výchova je na naší škole realizována především prostřednictvím ranních kruhů kde se prolíná s průřezovými tématy. V rámci proj</w:t>
      </w:r>
      <w:r w:rsidR="00B317D7">
        <w:t>ektu Kiko a ruka, se zabýváme sexuálním zneužíváním</w:t>
      </w:r>
      <w:r w:rsidR="00845D4F">
        <w:t xml:space="preserve">. Bez nadsázky je etická výchova všudypřítomná každý den a to nejenom ve vyučovaných předmětech. </w:t>
      </w:r>
    </w:p>
    <w:p w:rsidR="00E93F80" w:rsidRPr="003F74CF" w:rsidRDefault="00E93F80" w:rsidP="00E93F80">
      <w:pPr>
        <w:pStyle w:val="TextodstavecRVPZV11bZarovnatdoblokuPrvndek1cmPed6b"/>
        <w:spacing w:line="360" w:lineRule="auto"/>
        <w:ind w:firstLine="0"/>
      </w:pPr>
      <w:r w:rsidRPr="003F74CF">
        <w:t>Obsah doplňujícího vzdělávacího oboru Etická výchova tvoří následující témata:</w:t>
      </w:r>
    </w:p>
    <w:p w:rsidR="00E93F80" w:rsidRPr="0069624F" w:rsidRDefault="00E93F80" w:rsidP="00E93F80">
      <w:pPr>
        <w:pStyle w:val="TextodstavecRVPZV11bZarovnatdoblokuPrvndek1cmPed6b"/>
        <w:tabs>
          <w:tab w:val="left" w:pos="360"/>
        </w:tabs>
        <w:spacing w:before="60" w:line="360" w:lineRule="auto"/>
        <w:ind w:left="720" w:hanging="360"/>
      </w:pPr>
      <w:r w:rsidRPr="0069624F">
        <w:t xml:space="preserve">1.  </w:t>
      </w:r>
      <w:r w:rsidRPr="0069624F">
        <w:tab/>
        <w:t>Mezilidské vztahy a komunikace.</w:t>
      </w:r>
    </w:p>
    <w:p w:rsidR="00E93F80" w:rsidRPr="0069624F" w:rsidRDefault="00E93F80" w:rsidP="00E93F80">
      <w:pPr>
        <w:pStyle w:val="TextodstavecRVPZV11bZarovnatdoblokuPrvndek1cmPed6b"/>
        <w:tabs>
          <w:tab w:val="left" w:pos="360"/>
        </w:tabs>
        <w:spacing w:before="20" w:line="360" w:lineRule="auto"/>
        <w:ind w:left="717" w:hanging="357"/>
      </w:pPr>
      <w:r w:rsidRPr="0069624F">
        <w:t xml:space="preserve">2.  </w:t>
      </w:r>
      <w:r w:rsidRPr="0069624F">
        <w:tab/>
        <w:t>Důstojnost lidské osoby. Pozitivní hodnocení sebe.</w:t>
      </w:r>
    </w:p>
    <w:p w:rsidR="00E93F80" w:rsidRPr="0069624F" w:rsidRDefault="00E93F80" w:rsidP="00E93F80">
      <w:pPr>
        <w:pStyle w:val="TextodstavecRVPZV11bZarovnatdoblokuPrvndek1cmPed6b"/>
        <w:tabs>
          <w:tab w:val="left" w:pos="360"/>
        </w:tabs>
        <w:spacing w:before="20" w:line="360" w:lineRule="auto"/>
        <w:ind w:left="717" w:hanging="357"/>
      </w:pPr>
      <w:r w:rsidRPr="0069624F">
        <w:t xml:space="preserve">3.  </w:t>
      </w:r>
      <w:r w:rsidRPr="0069624F">
        <w:tab/>
        <w:t>Pozitivní hodnocení druhých.</w:t>
      </w:r>
    </w:p>
    <w:p w:rsidR="00E93F80" w:rsidRPr="0069624F" w:rsidRDefault="00E93F80" w:rsidP="00E93F80">
      <w:pPr>
        <w:pStyle w:val="TextodstavecRVPZV11bZarovnatdoblokuPrvndek1cmPed6b"/>
        <w:tabs>
          <w:tab w:val="left" w:pos="360"/>
        </w:tabs>
        <w:spacing w:before="20" w:line="360" w:lineRule="auto"/>
        <w:ind w:left="720" w:hanging="360"/>
      </w:pPr>
      <w:r w:rsidRPr="0069624F">
        <w:t xml:space="preserve">4.  </w:t>
      </w:r>
      <w:r w:rsidRPr="0069624F">
        <w:tab/>
        <w:t>Kreativita a iniciativa. Řešení problémů a úkolů. Přijetí vlastního a společného rozhodnutí.</w:t>
      </w:r>
    </w:p>
    <w:p w:rsidR="00E93F80" w:rsidRPr="0069624F" w:rsidRDefault="00E93F80" w:rsidP="00E93F80">
      <w:pPr>
        <w:pStyle w:val="TextodstavecRVPZV11bZarovnatdoblokuPrvndek1cmPed6b"/>
        <w:tabs>
          <w:tab w:val="left" w:pos="360"/>
        </w:tabs>
        <w:spacing w:before="20" w:line="360" w:lineRule="auto"/>
        <w:ind w:left="720" w:hanging="360"/>
      </w:pPr>
      <w:r w:rsidRPr="0069624F">
        <w:t xml:space="preserve">5.  </w:t>
      </w:r>
      <w:r w:rsidRPr="0069624F">
        <w:tab/>
        <w:t>Komunikace citů.</w:t>
      </w:r>
    </w:p>
    <w:p w:rsidR="00E93F80" w:rsidRPr="0069624F" w:rsidRDefault="00E93F80" w:rsidP="00E93F80">
      <w:pPr>
        <w:pStyle w:val="TextodstavecRVPZV11bZarovnatdoblokuPrvndek1cmPed6b"/>
        <w:tabs>
          <w:tab w:val="left" w:pos="360"/>
        </w:tabs>
        <w:spacing w:before="20" w:line="360" w:lineRule="auto"/>
        <w:ind w:left="720" w:hanging="360"/>
      </w:pPr>
      <w:r w:rsidRPr="0069624F">
        <w:t xml:space="preserve">6.  </w:t>
      </w:r>
      <w:r w:rsidRPr="0069624F">
        <w:tab/>
        <w:t>Interpersonální a sociální empatie.</w:t>
      </w:r>
    </w:p>
    <w:p w:rsidR="00E93F80" w:rsidRPr="0069624F" w:rsidRDefault="00E93F80" w:rsidP="00E93F80">
      <w:pPr>
        <w:pStyle w:val="TextodstavecRVPZV11bZarovnatdoblokuPrvndek1cmPed6b"/>
        <w:tabs>
          <w:tab w:val="left" w:pos="360"/>
        </w:tabs>
        <w:spacing w:before="20" w:line="360" w:lineRule="auto"/>
        <w:ind w:left="720" w:hanging="360"/>
      </w:pPr>
      <w:r w:rsidRPr="0069624F">
        <w:t xml:space="preserve">7.  </w:t>
      </w:r>
      <w:r w:rsidRPr="0069624F">
        <w:tab/>
        <w:t>Asertivita. Zvládnutí agresivity a soutěživosti. Sebeovládání. Řešení konfliktů.</w:t>
      </w:r>
    </w:p>
    <w:p w:rsidR="00E93F80" w:rsidRPr="0069624F" w:rsidRDefault="00E93F80" w:rsidP="00E93F80">
      <w:pPr>
        <w:pStyle w:val="TextodstavecRVPZV11bZarovnatdoblokuPrvndek1cmPed6b"/>
        <w:tabs>
          <w:tab w:val="left" w:pos="360"/>
        </w:tabs>
        <w:spacing w:before="20" w:line="360" w:lineRule="auto"/>
        <w:ind w:left="720" w:hanging="360"/>
      </w:pPr>
      <w:r w:rsidRPr="0069624F">
        <w:t xml:space="preserve">8.  </w:t>
      </w:r>
      <w:r w:rsidRPr="0069624F">
        <w:tab/>
        <w:t>Reálné a zobrazené vzory.</w:t>
      </w:r>
    </w:p>
    <w:p w:rsidR="00E93F80" w:rsidRPr="0069624F" w:rsidRDefault="00E93F80" w:rsidP="00E93F80">
      <w:pPr>
        <w:pStyle w:val="TextodstavecRVPZV11bZarovnatdoblokuPrvndek1cmPed6b"/>
        <w:tabs>
          <w:tab w:val="left" w:pos="360"/>
        </w:tabs>
        <w:spacing w:before="20" w:line="360" w:lineRule="auto"/>
        <w:ind w:left="720" w:hanging="360"/>
      </w:pPr>
      <w:r w:rsidRPr="0069624F">
        <w:t xml:space="preserve">9.  </w:t>
      </w:r>
      <w:r w:rsidRPr="0069624F">
        <w:tab/>
        <w:t>Prosociální chování v osobních vztazích. Pomoc, darování, dělení se, spolupráce, přátelství.</w:t>
      </w:r>
    </w:p>
    <w:p w:rsidR="00E93F80" w:rsidRPr="0069624F" w:rsidRDefault="00E93F80" w:rsidP="00E93F80">
      <w:pPr>
        <w:pStyle w:val="TextodstavecRVPZV11bZarovnatdoblokuPrvndek1cmPed6b"/>
        <w:tabs>
          <w:tab w:val="left" w:pos="360"/>
        </w:tabs>
        <w:spacing w:before="20" w:line="360" w:lineRule="auto"/>
        <w:ind w:left="360" w:firstLine="0"/>
        <w:rPr>
          <w:szCs w:val="20"/>
        </w:rPr>
      </w:pPr>
      <w:r w:rsidRPr="0069624F">
        <w:rPr>
          <w:szCs w:val="20"/>
        </w:rPr>
        <w:t xml:space="preserve">10. </w:t>
      </w:r>
      <w:r w:rsidRPr="0069624F">
        <w:rPr>
          <w:szCs w:val="20"/>
        </w:rPr>
        <w:tab/>
        <w:t>Prosociální chování ve veřejném životě. Solidarita a sociální problémy.</w:t>
      </w:r>
    </w:p>
    <w:p w:rsidR="00E93F80" w:rsidRPr="0069624F" w:rsidRDefault="00E93F80" w:rsidP="00E93F80">
      <w:pPr>
        <w:pStyle w:val="TextodstavecRVPZV11bZarovnatdoblokuPrvndek1cmPed6b"/>
        <w:spacing w:line="360" w:lineRule="auto"/>
        <w:ind w:firstLine="0"/>
      </w:pPr>
      <w:r w:rsidRPr="0069624F">
        <w:t>Na deset základních témat navazuje šest aplikačních témat, mezi která patří:</w:t>
      </w:r>
    </w:p>
    <w:p w:rsidR="00E93F80" w:rsidRPr="0069624F" w:rsidRDefault="00E93F80" w:rsidP="00E93F80">
      <w:pPr>
        <w:pStyle w:val="TextodstavecRVPZV11bZarovnatdoblokuPrvndek1cmPed6b"/>
        <w:numPr>
          <w:ilvl w:val="0"/>
          <w:numId w:val="176"/>
        </w:numPr>
        <w:spacing w:before="60" w:line="360" w:lineRule="auto"/>
      </w:pPr>
      <w:r w:rsidRPr="0069624F">
        <w:t>Etické hodnoty</w:t>
      </w:r>
    </w:p>
    <w:p w:rsidR="00E93F80" w:rsidRPr="0069624F" w:rsidRDefault="00E93F80" w:rsidP="00E93F80">
      <w:pPr>
        <w:pStyle w:val="TextodstavecRVPZV11bZarovnatdoblokuPrvndek1cmPed6b"/>
        <w:numPr>
          <w:ilvl w:val="0"/>
          <w:numId w:val="176"/>
        </w:numPr>
        <w:spacing w:before="0" w:line="360" w:lineRule="auto"/>
      </w:pPr>
      <w:r w:rsidRPr="0069624F">
        <w:t>Sexuální zdraví</w:t>
      </w:r>
      <w:r w:rsidR="0041663C">
        <w:t xml:space="preserve"> (projekt Kiko a ruka)</w:t>
      </w:r>
    </w:p>
    <w:p w:rsidR="00E93F80" w:rsidRPr="0069624F" w:rsidRDefault="00E93F80" w:rsidP="00E93F80">
      <w:pPr>
        <w:pStyle w:val="TextodstavecRVPZV11bZarovnatdoblokuPrvndek1cmPed6b"/>
        <w:numPr>
          <w:ilvl w:val="0"/>
          <w:numId w:val="176"/>
        </w:numPr>
        <w:spacing w:before="0" w:line="360" w:lineRule="auto"/>
      </w:pPr>
      <w:r w:rsidRPr="0069624F">
        <w:t>Rodinný život</w:t>
      </w:r>
    </w:p>
    <w:p w:rsidR="00E93F80" w:rsidRPr="0069624F" w:rsidRDefault="00E93F80" w:rsidP="00E93F80">
      <w:pPr>
        <w:pStyle w:val="TextodstavecRVPZV11bZarovnatdoblokuPrvndek1cmPed6b"/>
        <w:numPr>
          <w:ilvl w:val="0"/>
          <w:numId w:val="176"/>
        </w:numPr>
        <w:spacing w:before="0" w:line="360" w:lineRule="auto"/>
      </w:pPr>
      <w:r w:rsidRPr="0069624F">
        <w:t>Duchovní rozměr člověka</w:t>
      </w:r>
    </w:p>
    <w:p w:rsidR="00E93F80" w:rsidRPr="0069624F" w:rsidRDefault="00E93F80" w:rsidP="00E93F80">
      <w:pPr>
        <w:pStyle w:val="TextodstavecRVPZV11bZarovnatdoblokuPrvndek1cmPed6b"/>
        <w:numPr>
          <w:ilvl w:val="0"/>
          <w:numId w:val="176"/>
        </w:numPr>
        <w:spacing w:before="0" w:line="360" w:lineRule="auto"/>
      </w:pPr>
      <w:r w:rsidRPr="0069624F">
        <w:t>Ekonomické hodnoty</w:t>
      </w:r>
    </w:p>
    <w:p w:rsidR="00E93F80" w:rsidRPr="0069624F" w:rsidRDefault="00E93F80" w:rsidP="00E93F80">
      <w:pPr>
        <w:pStyle w:val="TextodstavecRVPZV11bZarovnatdoblokuPrvndek1cmPed6b"/>
        <w:numPr>
          <w:ilvl w:val="0"/>
          <w:numId w:val="176"/>
        </w:numPr>
        <w:spacing w:before="0" w:line="360" w:lineRule="auto"/>
      </w:pPr>
      <w:r w:rsidRPr="0069624F">
        <w:t>Ochrana přírody a životního prostředí</w:t>
      </w:r>
    </w:p>
    <w:p w:rsidR="00E93F80" w:rsidRDefault="00E93F80" w:rsidP="00E93F80">
      <w:pPr>
        <w:pStyle w:val="TextodstavecRVPZV11bZarovnatdoblokuPrvndek1cmPed6b"/>
        <w:numPr>
          <w:ilvl w:val="0"/>
          <w:numId w:val="176"/>
        </w:numPr>
        <w:spacing w:before="0" w:line="360" w:lineRule="auto"/>
      </w:pPr>
      <w:r w:rsidRPr="0069624F">
        <w:t>Hledání pravdy a dobra jako součást přirozenosti člověka</w:t>
      </w:r>
    </w:p>
    <w:p w:rsidR="00B317D7" w:rsidRPr="0069624F" w:rsidRDefault="00B317D7" w:rsidP="00B317D7">
      <w:pPr>
        <w:pStyle w:val="TextodstavecRVPZV11bZarovnatdoblokuPrvndek1cmPed6b"/>
        <w:spacing w:before="0" w:line="360" w:lineRule="auto"/>
        <w:ind w:left="1428" w:firstLine="0"/>
      </w:pPr>
    </w:p>
    <w:tbl>
      <w:tblPr>
        <w:tblStyle w:val="Mkatabulky"/>
        <w:tblW w:w="0" w:type="auto"/>
        <w:tblLook w:val="04A0" w:firstRow="1" w:lastRow="0" w:firstColumn="1" w:lastColumn="0" w:noHBand="0" w:noVBand="1"/>
      </w:tblPr>
      <w:tblGrid>
        <w:gridCol w:w="3070"/>
        <w:gridCol w:w="3842"/>
        <w:gridCol w:w="2300"/>
      </w:tblGrid>
      <w:tr w:rsidR="001A1FE1" w:rsidRPr="00427948" w:rsidTr="00845D4F">
        <w:tc>
          <w:tcPr>
            <w:tcW w:w="3070" w:type="dxa"/>
          </w:tcPr>
          <w:p w:rsidR="001A1FE1" w:rsidRPr="00427948" w:rsidRDefault="001A1FE1" w:rsidP="00FD272C">
            <w:pPr>
              <w:autoSpaceDE w:val="0"/>
              <w:autoSpaceDN w:val="0"/>
              <w:adjustRightInd w:val="0"/>
              <w:rPr>
                <w:rFonts w:cs="Times New Roman"/>
                <w:b/>
              </w:rPr>
            </w:pPr>
            <w:r w:rsidRPr="00427948">
              <w:rPr>
                <w:rFonts w:cs="Times New Roman"/>
                <w:b/>
              </w:rPr>
              <w:t>Oblast:</w:t>
            </w:r>
          </w:p>
          <w:p w:rsidR="001A1FE1" w:rsidRPr="00427948" w:rsidRDefault="00ED0A43" w:rsidP="00FD272C">
            <w:pPr>
              <w:rPr>
                <w:rFonts w:cs="Times New Roman"/>
                <w:b/>
              </w:rPr>
            </w:pPr>
            <w:r>
              <w:rPr>
                <w:rFonts w:eastAsia="TimesNewRoman" w:cs="Times New Roman"/>
                <w:b/>
              </w:rPr>
              <w:t>Etická</w:t>
            </w:r>
            <w:r w:rsidR="001A1FE1">
              <w:rPr>
                <w:rFonts w:eastAsia="TimesNewRoman" w:cs="Times New Roman"/>
                <w:b/>
              </w:rPr>
              <w:t xml:space="preserve"> výchova</w:t>
            </w:r>
          </w:p>
        </w:tc>
        <w:tc>
          <w:tcPr>
            <w:tcW w:w="3842" w:type="dxa"/>
            <w:vMerge w:val="restart"/>
          </w:tcPr>
          <w:p w:rsidR="001A1FE1" w:rsidRPr="00427948" w:rsidRDefault="001A1FE1" w:rsidP="001A1FE1">
            <w:pPr>
              <w:autoSpaceDE w:val="0"/>
              <w:autoSpaceDN w:val="0"/>
              <w:adjustRightInd w:val="0"/>
              <w:jc w:val="center"/>
              <w:rPr>
                <w:rFonts w:cs="Times New Roman"/>
                <w:b/>
              </w:rPr>
            </w:pPr>
            <w:r>
              <w:rPr>
                <w:rFonts w:cs="Times New Roman"/>
                <w:b/>
              </w:rPr>
              <w:t>Učivo</w:t>
            </w:r>
          </w:p>
          <w:p w:rsidR="001A1FE1" w:rsidRPr="00427948" w:rsidRDefault="001A1FE1" w:rsidP="001A1FE1">
            <w:pPr>
              <w:jc w:val="center"/>
              <w:rPr>
                <w:b/>
              </w:rPr>
            </w:pPr>
          </w:p>
        </w:tc>
        <w:tc>
          <w:tcPr>
            <w:tcW w:w="2300" w:type="dxa"/>
          </w:tcPr>
          <w:p w:rsidR="001A1FE1" w:rsidRPr="00427948" w:rsidRDefault="001A1FE1" w:rsidP="00FD272C">
            <w:pPr>
              <w:jc w:val="center"/>
              <w:rPr>
                <w:b/>
              </w:rPr>
            </w:pPr>
            <w:r w:rsidRPr="00427948">
              <w:rPr>
                <w:b/>
              </w:rPr>
              <w:t>Období:</w:t>
            </w:r>
          </w:p>
          <w:p w:rsidR="001A1FE1" w:rsidRPr="00427948" w:rsidRDefault="001A1FE1" w:rsidP="00FD272C">
            <w:pPr>
              <w:jc w:val="center"/>
              <w:rPr>
                <w:b/>
              </w:rPr>
            </w:pPr>
            <w:r w:rsidRPr="00427948">
              <w:rPr>
                <w:rFonts w:cs="Times New Roman"/>
                <w:b/>
                <w:bCs/>
              </w:rPr>
              <w:t>1. – 3.</w:t>
            </w:r>
          </w:p>
        </w:tc>
      </w:tr>
      <w:tr w:rsidR="0041663C" w:rsidRPr="00427948" w:rsidTr="00845D4F">
        <w:tc>
          <w:tcPr>
            <w:tcW w:w="3070" w:type="dxa"/>
          </w:tcPr>
          <w:p w:rsidR="0041663C" w:rsidRPr="00427948" w:rsidRDefault="0041663C" w:rsidP="00FD272C">
            <w:pPr>
              <w:rPr>
                <w:b/>
              </w:rPr>
            </w:pPr>
            <w:r w:rsidRPr="00427948">
              <w:rPr>
                <w:rFonts w:cs="Times New Roman"/>
                <w:b/>
                <w:bCs/>
              </w:rPr>
              <w:t>O</w:t>
            </w:r>
            <w:r w:rsidRPr="00427948">
              <w:rPr>
                <w:rFonts w:ascii="TimesNewRoman" w:eastAsia="TimesNewRoman" w:cs="TimesNewRoman" w:hint="eastAsia"/>
                <w:b/>
              </w:rPr>
              <w:t>č</w:t>
            </w:r>
            <w:r w:rsidRPr="00427948">
              <w:rPr>
                <w:rFonts w:cs="Times New Roman"/>
                <w:b/>
                <w:bCs/>
              </w:rPr>
              <w:t>ekávané výstupy</w:t>
            </w:r>
          </w:p>
        </w:tc>
        <w:tc>
          <w:tcPr>
            <w:tcW w:w="3842" w:type="dxa"/>
            <w:vMerge/>
          </w:tcPr>
          <w:p w:rsidR="0041663C" w:rsidRPr="00427948" w:rsidRDefault="0041663C" w:rsidP="00FD272C">
            <w:pPr>
              <w:rPr>
                <w:b/>
              </w:rPr>
            </w:pPr>
          </w:p>
        </w:tc>
        <w:tc>
          <w:tcPr>
            <w:tcW w:w="2300" w:type="dxa"/>
          </w:tcPr>
          <w:p w:rsidR="0041663C" w:rsidRPr="00427948" w:rsidRDefault="00ED0A43" w:rsidP="0041663C">
            <w:pPr>
              <w:jc w:val="center"/>
              <w:rPr>
                <w:b/>
              </w:rPr>
            </w:pPr>
            <w:r>
              <w:rPr>
                <w:b/>
              </w:rPr>
              <w:t>Vzdělávací p</w:t>
            </w:r>
            <w:r w:rsidR="00845D4F">
              <w:rPr>
                <w:b/>
              </w:rPr>
              <w:t>ředmět</w:t>
            </w:r>
          </w:p>
          <w:p w:rsidR="0041663C" w:rsidRPr="00427948" w:rsidRDefault="0041663C" w:rsidP="00FD272C">
            <w:pPr>
              <w:rPr>
                <w:b/>
              </w:rPr>
            </w:pPr>
          </w:p>
        </w:tc>
      </w:tr>
      <w:tr w:rsidR="00845D4F" w:rsidRPr="00427948" w:rsidTr="00FD272C">
        <w:tc>
          <w:tcPr>
            <w:tcW w:w="9212" w:type="dxa"/>
            <w:gridSpan w:val="3"/>
          </w:tcPr>
          <w:p w:rsidR="00845D4F" w:rsidRPr="00845D4F" w:rsidRDefault="00845D4F" w:rsidP="00845D4F">
            <w:pPr>
              <w:rPr>
                <w:rFonts w:eastAsia="Times New Roman" w:cs="Times New Roman"/>
                <w:b/>
                <w:i/>
                <w:lang w:eastAsia="cs-CZ"/>
              </w:rPr>
            </w:pPr>
            <w:r w:rsidRPr="00845D4F">
              <w:rPr>
                <w:rFonts w:eastAsia="Times New Roman" w:cs="Times New Roman"/>
                <w:b/>
                <w:i/>
                <w:lang w:eastAsia="cs-CZ"/>
              </w:rPr>
              <w:t xml:space="preserve">Základní komunikační dovednosti </w:t>
            </w:r>
          </w:p>
          <w:p w:rsidR="00845D4F" w:rsidRDefault="00845D4F" w:rsidP="0041663C">
            <w:pPr>
              <w:jc w:val="center"/>
              <w:rPr>
                <w:b/>
              </w:rPr>
            </w:pPr>
          </w:p>
        </w:tc>
      </w:tr>
      <w:tr w:rsidR="0041663C" w:rsidRPr="00427948" w:rsidTr="004276DF">
        <w:trPr>
          <w:trHeight w:val="141"/>
        </w:trPr>
        <w:tc>
          <w:tcPr>
            <w:tcW w:w="3070" w:type="dxa"/>
            <w:tcBorders>
              <w:bottom w:val="single" w:sz="4" w:space="0" w:color="auto"/>
            </w:tcBorders>
          </w:tcPr>
          <w:p w:rsidR="00845D4F" w:rsidRPr="00845D4F" w:rsidRDefault="00845D4F" w:rsidP="00845D4F">
            <w:pPr>
              <w:rPr>
                <w:rFonts w:eastAsia="Times New Roman" w:cs="Times New Roman"/>
                <w:lang w:eastAsia="cs-CZ"/>
              </w:rPr>
            </w:pPr>
            <w:r>
              <w:rPr>
                <w:rFonts w:eastAsia="Times New Roman" w:cs="Times New Roman"/>
                <w:lang w:eastAsia="cs-CZ"/>
              </w:rPr>
              <w:t>o</w:t>
            </w:r>
            <w:r w:rsidRPr="00845D4F">
              <w:rPr>
                <w:rFonts w:eastAsia="Times New Roman" w:cs="Times New Roman"/>
                <w:lang w:eastAsia="cs-CZ"/>
              </w:rPr>
              <w:t xml:space="preserve">svojí si oslovování křestními </w:t>
            </w:r>
          </w:p>
          <w:p w:rsidR="00845D4F" w:rsidRPr="00845D4F" w:rsidRDefault="00845D4F" w:rsidP="00845D4F">
            <w:pPr>
              <w:rPr>
                <w:rFonts w:eastAsia="Times New Roman" w:cs="Times New Roman"/>
                <w:lang w:eastAsia="cs-CZ"/>
              </w:rPr>
            </w:pPr>
            <w:r w:rsidRPr="00845D4F">
              <w:rPr>
                <w:rFonts w:eastAsia="Times New Roman" w:cs="Times New Roman"/>
                <w:lang w:eastAsia="cs-CZ"/>
              </w:rPr>
              <w:t>jmény,</w:t>
            </w:r>
            <w:r>
              <w:rPr>
                <w:rFonts w:eastAsia="Times New Roman" w:cs="Times New Roman"/>
                <w:lang w:eastAsia="cs-CZ"/>
              </w:rPr>
              <w:t xml:space="preserve"> </w:t>
            </w:r>
            <w:r w:rsidRPr="00845D4F">
              <w:rPr>
                <w:rFonts w:eastAsia="Times New Roman" w:cs="Times New Roman"/>
                <w:lang w:eastAsia="cs-CZ"/>
              </w:rPr>
              <w:t xml:space="preserve">používá vhodné formy pozdravu, </w:t>
            </w:r>
          </w:p>
          <w:p w:rsidR="00845D4F" w:rsidRPr="00845D4F" w:rsidRDefault="00845D4F" w:rsidP="00845D4F">
            <w:pPr>
              <w:rPr>
                <w:rFonts w:eastAsia="Times New Roman" w:cs="Times New Roman"/>
                <w:lang w:eastAsia="cs-CZ"/>
              </w:rPr>
            </w:pPr>
            <w:r w:rsidRPr="00845D4F">
              <w:rPr>
                <w:rFonts w:eastAsia="Times New Roman" w:cs="Times New Roman"/>
                <w:lang w:eastAsia="cs-CZ"/>
              </w:rPr>
              <w:t xml:space="preserve">naslouchání, dodržuje jednoduchá </w:t>
            </w:r>
          </w:p>
          <w:p w:rsidR="00845D4F" w:rsidRPr="00845D4F" w:rsidRDefault="00845D4F" w:rsidP="00845D4F">
            <w:pPr>
              <w:rPr>
                <w:rFonts w:eastAsia="Times New Roman" w:cs="Times New Roman"/>
                <w:lang w:eastAsia="cs-CZ"/>
              </w:rPr>
            </w:pPr>
            <w:r w:rsidRPr="00845D4F">
              <w:rPr>
                <w:rFonts w:eastAsia="Times New Roman" w:cs="Times New Roman"/>
                <w:lang w:eastAsia="cs-CZ"/>
              </w:rPr>
              <w:t xml:space="preserve">komunikační pravidla ve třídě, poděkuje, </w:t>
            </w:r>
          </w:p>
          <w:p w:rsidR="00845D4F" w:rsidRPr="00845D4F" w:rsidRDefault="00845D4F" w:rsidP="00845D4F">
            <w:pPr>
              <w:rPr>
                <w:rFonts w:eastAsia="Times New Roman" w:cs="Times New Roman"/>
                <w:lang w:eastAsia="cs-CZ"/>
              </w:rPr>
            </w:pPr>
            <w:r w:rsidRPr="00845D4F">
              <w:rPr>
                <w:rFonts w:eastAsia="Times New Roman" w:cs="Times New Roman"/>
                <w:lang w:eastAsia="cs-CZ"/>
              </w:rPr>
              <w:t>omluví se,</w:t>
            </w:r>
          </w:p>
          <w:p w:rsidR="00845D4F" w:rsidRPr="00845D4F" w:rsidRDefault="00845D4F" w:rsidP="00845D4F">
            <w:pPr>
              <w:rPr>
                <w:rFonts w:eastAsia="Times New Roman" w:cs="Times New Roman"/>
                <w:lang w:eastAsia="cs-CZ"/>
              </w:rPr>
            </w:pPr>
            <w:r>
              <w:rPr>
                <w:rFonts w:eastAsia="Times New Roman" w:cs="Times New Roman"/>
                <w:lang w:eastAsia="cs-CZ"/>
              </w:rPr>
              <w:lastRenderedPageBreak/>
              <w:t>p</w:t>
            </w:r>
            <w:r w:rsidRPr="00845D4F">
              <w:rPr>
                <w:rFonts w:eastAsia="Times New Roman" w:cs="Times New Roman"/>
                <w:lang w:eastAsia="cs-CZ"/>
              </w:rPr>
              <w:t xml:space="preserve">odílí se na vytváření společenství třídy </w:t>
            </w:r>
          </w:p>
          <w:p w:rsidR="00845D4F" w:rsidRPr="00845D4F" w:rsidRDefault="00845D4F" w:rsidP="00845D4F">
            <w:pPr>
              <w:rPr>
                <w:rFonts w:eastAsia="Times New Roman" w:cs="Times New Roman"/>
                <w:lang w:eastAsia="cs-CZ"/>
              </w:rPr>
            </w:pPr>
            <w:r w:rsidRPr="00845D4F">
              <w:rPr>
                <w:rFonts w:eastAsia="Times New Roman" w:cs="Times New Roman"/>
                <w:lang w:eastAsia="cs-CZ"/>
              </w:rPr>
              <w:t xml:space="preserve">prostřednictvím dodržování jasných a </w:t>
            </w:r>
          </w:p>
          <w:p w:rsidR="0041663C" w:rsidRPr="00427948" w:rsidRDefault="004276DF" w:rsidP="004276DF">
            <w:r>
              <w:rPr>
                <w:rFonts w:eastAsia="Times New Roman" w:cs="Times New Roman"/>
                <w:lang w:eastAsia="cs-CZ"/>
              </w:rPr>
              <w:t>splnitelných pravidel</w:t>
            </w:r>
          </w:p>
        </w:tc>
        <w:tc>
          <w:tcPr>
            <w:tcW w:w="3842" w:type="dxa"/>
            <w:tcBorders>
              <w:bottom w:val="single" w:sz="4" w:space="0" w:color="auto"/>
            </w:tcBorders>
          </w:tcPr>
          <w:p w:rsidR="00845D4F" w:rsidRPr="00845D4F" w:rsidRDefault="00845D4F" w:rsidP="00845D4F">
            <w:pPr>
              <w:pStyle w:val="Odstavecseseznamem"/>
              <w:numPr>
                <w:ilvl w:val="0"/>
                <w:numId w:val="177"/>
              </w:numPr>
              <w:rPr>
                <w:rFonts w:eastAsia="Times New Roman" w:cs="Times New Roman"/>
                <w:lang w:eastAsia="cs-CZ"/>
              </w:rPr>
            </w:pPr>
            <w:r w:rsidRPr="00845D4F">
              <w:rPr>
                <w:rFonts w:eastAsia="Times New Roman" w:cs="Times New Roman"/>
                <w:lang w:eastAsia="cs-CZ"/>
              </w:rPr>
              <w:lastRenderedPageBreak/>
              <w:t>komunikace při vytváření výchovného kolektivu (představení, zdvořilost, vytvoření komunikačních pravidel kolektivu)</w:t>
            </w:r>
          </w:p>
          <w:p w:rsidR="00845D4F" w:rsidRPr="00845D4F" w:rsidRDefault="00845D4F" w:rsidP="00845D4F">
            <w:pPr>
              <w:pStyle w:val="Odstavecseseznamem"/>
              <w:numPr>
                <w:ilvl w:val="0"/>
                <w:numId w:val="177"/>
              </w:numPr>
              <w:rPr>
                <w:rFonts w:eastAsia="Times New Roman" w:cs="Times New Roman"/>
                <w:lang w:eastAsia="cs-CZ"/>
              </w:rPr>
            </w:pPr>
            <w:r w:rsidRPr="00845D4F">
              <w:rPr>
                <w:rFonts w:eastAsia="Times New Roman" w:cs="Times New Roman"/>
                <w:lang w:eastAsia="cs-CZ"/>
              </w:rPr>
              <w:t>verbální komunikace</w:t>
            </w:r>
            <w:r>
              <w:rPr>
                <w:rFonts w:eastAsia="Times New Roman" w:cs="Times New Roman"/>
                <w:lang w:eastAsia="cs-CZ"/>
              </w:rPr>
              <w:t xml:space="preserve"> (pozdrav, otázka, prosba, poděkování, omluva)</w:t>
            </w:r>
          </w:p>
          <w:p w:rsidR="00845D4F" w:rsidRDefault="00845D4F" w:rsidP="00845D4F">
            <w:pPr>
              <w:pStyle w:val="Odstavecseseznamem"/>
              <w:numPr>
                <w:ilvl w:val="0"/>
                <w:numId w:val="177"/>
              </w:numPr>
              <w:rPr>
                <w:rFonts w:eastAsia="Times New Roman" w:cs="Times New Roman"/>
                <w:lang w:eastAsia="cs-CZ"/>
              </w:rPr>
            </w:pPr>
            <w:r w:rsidRPr="00845D4F">
              <w:rPr>
                <w:rFonts w:eastAsia="Times New Roman" w:cs="Times New Roman"/>
                <w:lang w:eastAsia="cs-CZ"/>
              </w:rPr>
              <w:t xml:space="preserve">neverbální komunikace (seznámí </w:t>
            </w:r>
            <w:r w:rsidRPr="00845D4F">
              <w:rPr>
                <w:rFonts w:eastAsia="Times New Roman" w:cs="Times New Roman"/>
                <w:lang w:eastAsia="cs-CZ"/>
              </w:rPr>
              <w:lastRenderedPageBreak/>
              <w:t>s možnostmi NK, postoje těla, mimika, zrakový kontakt, gesta)</w:t>
            </w:r>
          </w:p>
          <w:p w:rsidR="00845D4F" w:rsidRPr="004276DF" w:rsidRDefault="00845D4F" w:rsidP="004276DF">
            <w:pPr>
              <w:pStyle w:val="Odstavecseseznamem"/>
              <w:numPr>
                <w:ilvl w:val="0"/>
                <w:numId w:val="177"/>
              </w:numPr>
              <w:rPr>
                <w:rFonts w:eastAsia="Times New Roman" w:cs="Times New Roman"/>
                <w:lang w:eastAsia="cs-CZ"/>
              </w:rPr>
            </w:pPr>
            <w:r w:rsidRPr="00845D4F">
              <w:rPr>
                <w:rFonts w:eastAsia="Times New Roman" w:cs="Times New Roman"/>
                <w:lang w:eastAsia="cs-CZ"/>
              </w:rPr>
              <w:t>komunikace citů</w:t>
            </w:r>
            <w:r>
              <w:rPr>
                <w:rFonts w:eastAsia="Times New Roman" w:cs="Times New Roman"/>
                <w:lang w:eastAsia="cs-CZ"/>
              </w:rPr>
              <w:t xml:space="preserve"> (identifikace, usměrňování základních citů, pocity </w:t>
            </w:r>
            <w:r w:rsidRPr="00845D4F">
              <w:rPr>
                <w:rFonts w:eastAsia="Times New Roman" w:cs="Times New Roman"/>
                <w:lang w:eastAsia="cs-CZ"/>
              </w:rPr>
              <w:t>spokojenosti,</w:t>
            </w:r>
            <w:r>
              <w:rPr>
                <w:rFonts w:eastAsia="Times New Roman" w:cs="Times New Roman"/>
                <w:lang w:eastAsia="cs-CZ"/>
              </w:rPr>
              <w:t xml:space="preserve"> </w:t>
            </w:r>
            <w:r w:rsidRPr="00845D4F">
              <w:rPr>
                <w:rFonts w:eastAsia="Times New Roman" w:cs="Times New Roman"/>
                <w:lang w:eastAsia="cs-CZ"/>
              </w:rPr>
              <w:t>radosti, sympatie, smutku, obav, hněv</w:t>
            </w:r>
            <w:r>
              <w:rPr>
                <w:rFonts w:eastAsia="Times New Roman" w:cs="Times New Roman"/>
                <w:lang w:eastAsia="cs-CZ"/>
              </w:rPr>
              <w:t>)</w:t>
            </w:r>
          </w:p>
        </w:tc>
        <w:tc>
          <w:tcPr>
            <w:tcW w:w="2300" w:type="dxa"/>
            <w:tcBorders>
              <w:bottom w:val="single" w:sz="4" w:space="0" w:color="auto"/>
            </w:tcBorders>
          </w:tcPr>
          <w:p w:rsidR="001934CF" w:rsidRDefault="001934CF" w:rsidP="00FD272C">
            <w:r>
              <w:lastRenderedPageBreak/>
              <w:t>Ranní kruh</w:t>
            </w:r>
          </w:p>
          <w:p w:rsidR="00845D4F" w:rsidRPr="00427948" w:rsidRDefault="00557B81" w:rsidP="00FD272C">
            <w:r>
              <w:t>Všechny předměty</w:t>
            </w:r>
          </w:p>
        </w:tc>
      </w:tr>
      <w:tr w:rsidR="00FD272C" w:rsidRPr="00427948" w:rsidTr="00FD272C">
        <w:trPr>
          <w:trHeight w:val="441"/>
        </w:trPr>
        <w:tc>
          <w:tcPr>
            <w:tcW w:w="9212" w:type="dxa"/>
            <w:gridSpan w:val="3"/>
            <w:tcBorders>
              <w:bottom w:val="single" w:sz="4" w:space="0" w:color="auto"/>
            </w:tcBorders>
          </w:tcPr>
          <w:p w:rsidR="00FD272C" w:rsidRPr="00FD272C" w:rsidRDefault="00FD272C" w:rsidP="00FD272C">
            <w:pPr>
              <w:rPr>
                <w:b/>
                <w:i/>
              </w:rPr>
            </w:pPr>
            <w:r w:rsidRPr="00FD272C">
              <w:rPr>
                <w:b/>
                <w:i/>
              </w:rPr>
              <w:lastRenderedPageBreak/>
              <w:t>Pozitivní hodnocení sebe sama</w:t>
            </w:r>
          </w:p>
        </w:tc>
      </w:tr>
      <w:tr w:rsidR="0041663C" w:rsidRPr="00427948" w:rsidTr="00845D4F">
        <w:tc>
          <w:tcPr>
            <w:tcW w:w="3070" w:type="dxa"/>
          </w:tcPr>
          <w:p w:rsidR="00FD272C" w:rsidRPr="00FD272C" w:rsidRDefault="00FD272C" w:rsidP="00FD272C">
            <w:pPr>
              <w:rPr>
                <w:rFonts w:eastAsia="Times New Roman" w:cs="Times New Roman"/>
                <w:lang w:eastAsia="cs-CZ"/>
              </w:rPr>
            </w:pPr>
            <w:r>
              <w:rPr>
                <w:rFonts w:eastAsia="Times New Roman" w:cs="Times New Roman"/>
                <w:lang w:eastAsia="cs-CZ"/>
              </w:rPr>
              <w:t>o</w:t>
            </w:r>
            <w:r w:rsidRPr="00FD272C">
              <w:rPr>
                <w:rFonts w:eastAsia="Times New Roman" w:cs="Times New Roman"/>
                <w:lang w:eastAsia="cs-CZ"/>
              </w:rPr>
              <w:t xml:space="preserve">svojí si základní vědomosti a dovednosti </w:t>
            </w:r>
          </w:p>
          <w:p w:rsidR="00FD272C" w:rsidRPr="00FD272C" w:rsidRDefault="00FD272C" w:rsidP="00FD272C">
            <w:pPr>
              <w:rPr>
                <w:rFonts w:eastAsia="Times New Roman" w:cs="Times New Roman"/>
                <w:lang w:eastAsia="cs-CZ"/>
              </w:rPr>
            </w:pPr>
            <w:r w:rsidRPr="00FD272C">
              <w:rPr>
                <w:rFonts w:eastAsia="Times New Roman" w:cs="Times New Roman"/>
                <w:lang w:eastAsia="cs-CZ"/>
              </w:rPr>
              <w:t>pro vytvoření sebeúcty a úcty k</w:t>
            </w:r>
          </w:p>
          <w:p w:rsidR="00FD272C" w:rsidRPr="00FD272C" w:rsidRDefault="004276DF" w:rsidP="00FD272C">
            <w:pPr>
              <w:rPr>
                <w:rFonts w:eastAsia="Times New Roman" w:cs="Times New Roman"/>
                <w:lang w:eastAsia="cs-CZ"/>
              </w:rPr>
            </w:pPr>
            <w:r>
              <w:rPr>
                <w:rFonts w:eastAsia="Times New Roman" w:cs="Times New Roman"/>
                <w:lang w:eastAsia="cs-CZ"/>
              </w:rPr>
              <w:t>druhým</w:t>
            </w:r>
          </w:p>
          <w:p w:rsidR="00FD272C" w:rsidRPr="00FD272C" w:rsidRDefault="00FD272C" w:rsidP="00FD272C">
            <w:pPr>
              <w:rPr>
                <w:rFonts w:eastAsia="Times New Roman" w:cs="Times New Roman"/>
                <w:lang w:eastAsia="cs-CZ"/>
              </w:rPr>
            </w:pPr>
            <w:r>
              <w:rPr>
                <w:rFonts w:eastAsia="Times New Roman" w:cs="Times New Roman"/>
                <w:lang w:eastAsia="cs-CZ"/>
              </w:rPr>
              <w:t>o</w:t>
            </w:r>
            <w:r w:rsidRPr="00FD272C">
              <w:rPr>
                <w:rFonts w:eastAsia="Times New Roman" w:cs="Times New Roman"/>
                <w:lang w:eastAsia="cs-CZ"/>
              </w:rPr>
              <w:t xml:space="preserve">svojí si základy pozitivního hodnocení a </w:t>
            </w:r>
          </w:p>
          <w:p w:rsidR="00FD272C" w:rsidRPr="00FD272C" w:rsidRDefault="00FD272C" w:rsidP="00FD272C">
            <w:pPr>
              <w:rPr>
                <w:rFonts w:eastAsia="Times New Roman" w:cs="Times New Roman"/>
                <w:lang w:eastAsia="cs-CZ"/>
              </w:rPr>
            </w:pPr>
            <w:r w:rsidRPr="00FD272C">
              <w:rPr>
                <w:rFonts w:eastAsia="Times New Roman" w:cs="Times New Roman"/>
                <w:lang w:eastAsia="cs-CZ"/>
              </w:rPr>
              <w:t>přijetí druhých</w:t>
            </w:r>
          </w:p>
          <w:p w:rsidR="0041663C" w:rsidRPr="00427948" w:rsidRDefault="0041663C" w:rsidP="00FD272C">
            <w:pPr>
              <w:autoSpaceDE w:val="0"/>
              <w:autoSpaceDN w:val="0"/>
              <w:adjustRightInd w:val="0"/>
            </w:pPr>
          </w:p>
        </w:tc>
        <w:tc>
          <w:tcPr>
            <w:tcW w:w="3842" w:type="dxa"/>
          </w:tcPr>
          <w:p w:rsidR="00E55C0F" w:rsidRDefault="00E55C0F" w:rsidP="00E55C0F">
            <w:pPr>
              <w:pStyle w:val="Odstavecseseznamem"/>
              <w:numPr>
                <w:ilvl w:val="0"/>
                <w:numId w:val="178"/>
              </w:numPr>
              <w:rPr>
                <w:rFonts w:eastAsia="Times New Roman" w:cs="Times New Roman"/>
                <w:lang w:eastAsia="cs-CZ"/>
              </w:rPr>
            </w:pPr>
            <w:r w:rsidRPr="00E55C0F">
              <w:rPr>
                <w:rFonts w:eastAsia="Times New Roman" w:cs="Times New Roman"/>
                <w:lang w:eastAsia="cs-CZ"/>
              </w:rPr>
              <w:t xml:space="preserve">sebepojetí </w:t>
            </w:r>
            <w:r>
              <w:rPr>
                <w:rFonts w:eastAsia="Times New Roman" w:cs="Times New Roman"/>
                <w:lang w:eastAsia="cs-CZ"/>
              </w:rPr>
              <w:t xml:space="preserve">(sebepoznání, </w:t>
            </w:r>
            <w:r w:rsidRPr="00E55C0F">
              <w:rPr>
                <w:rFonts w:eastAsia="Times New Roman" w:cs="Times New Roman"/>
                <w:lang w:eastAsia="cs-CZ"/>
              </w:rPr>
              <w:t>sebehodnocení, sebeprezenta</w:t>
            </w:r>
            <w:r>
              <w:rPr>
                <w:rFonts w:eastAsia="Times New Roman" w:cs="Times New Roman"/>
                <w:lang w:eastAsia="cs-CZ"/>
              </w:rPr>
              <w:t>ce, sebeovládání, sebeoceňování)</w:t>
            </w:r>
          </w:p>
          <w:p w:rsidR="00E55C0F" w:rsidRPr="00FD272C" w:rsidRDefault="00E55C0F" w:rsidP="00E55C0F">
            <w:pPr>
              <w:pStyle w:val="Odstavecseseznamem"/>
              <w:numPr>
                <w:ilvl w:val="0"/>
                <w:numId w:val="178"/>
              </w:numPr>
              <w:rPr>
                <w:rFonts w:eastAsia="Times New Roman" w:cs="Times New Roman"/>
                <w:lang w:eastAsia="cs-CZ"/>
              </w:rPr>
            </w:pPr>
            <w:r w:rsidRPr="00E55C0F">
              <w:rPr>
                <w:rFonts w:eastAsia="Times New Roman" w:cs="Times New Roman"/>
                <w:lang w:eastAsia="cs-CZ"/>
              </w:rPr>
              <w:t xml:space="preserve">pozitivní hodnocení druhých (v běžných podmínkách projevuje pozornost a laskavost, vyjadřuje uznání, správně reaguje na pochvalu, </w:t>
            </w:r>
            <w:r w:rsidRPr="00FD272C">
              <w:rPr>
                <w:rFonts w:eastAsia="Times New Roman" w:cs="Times New Roman"/>
                <w:lang w:eastAsia="cs-CZ"/>
              </w:rPr>
              <w:t>připisuje pozitivní vlastnosti druhým)</w:t>
            </w:r>
          </w:p>
          <w:p w:rsidR="0041663C" w:rsidRPr="00FD272C" w:rsidRDefault="00E55C0F" w:rsidP="00FD272C">
            <w:pPr>
              <w:pStyle w:val="Odstavecseseznamem"/>
              <w:numPr>
                <w:ilvl w:val="0"/>
                <w:numId w:val="178"/>
              </w:numPr>
              <w:rPr>
                <w:rFonts w:eastAsia="Times New Roman" w:cs="Times New Roman"/>
                <w:lang w:eastAsia="cs-CZ"/>
              </w:rPr>
            </w:pPr>
            <w:r w:rsidRPr="00FD272C">
              <w:rPr>
                <w:rFonts w:eastAsia="Times New Roman" w:cs="Times New Roman"/>
                <w:lang w:eastAsia="cs-CZ"/>
              </w:rPr>
              <w:t>akceptace druhého nácvik přátelského přijetí, umění odpustit, pomocí empatie předpokládat reakci druhých, zážitek přijetí pro každé dítě</w:t>
            </w:r>
          </w:p>
        </w:tc>
        <w:tc>
          <w:tcPr>
            <w:tcW w:w="2300" w:type="dxa"/>
          </w:tcPr>
          <w:p w:rsidR="0041663C" w:rsidRDefault="00FD272C" w:rsidP="00FD272C">
            <w:r>
              <w:t>Ranní kruh</w:t>
            </w:r>
          </w:p>
          <w:p w:rsidR="00FD272C" w:rsidRPr="00427948" w:rsidRDefault="00557B81" w:rsidP="00FD272C">
            <w:r>
              <w:t>Všechny předměty</w:t>
            </w:r>
          </w:p>
        </w:tc>
      </w:tr>
      <w:tr w:rsidR="00FD272C" w:rsidRPr="00427948" w:rsidTr="00FD272C">
        <w:tc>
          <w:tcPr>
            <w:tcW w:w="9212" w:type="dxa"/>
            <w:gridSpan w:val="3"/>
          </w:tcPr>
          <w:p w:rsidR="00FD272C" w:rsidRPr="00FD272C" w:rsidRDefault="00FD272C" w:rsidP="00FD272C">
            <w:pPr>
              <w:rPr>
                <w:rFonts w:eastAsia="Times New Roman" w:cs="Times New Roman"/>
                <w:b/>
                <w:i/>
                <w:lang w:eastAsia="cs-CZ"/>
              </w:rPr>
            </w:pPr>
            <w:r w:rsidRPr="00FD272C">
              <w:rPr>
                <w:rFonts w:eastAsia="Times New Roman" w:cs="Times New Roman"/>
                <w:b/>
                <w:i/>
                <w:lang w:eastAsia="cs-CZ"/>
              </w:rPr>
              <w:t>Tvořivost a základy spolupráce</w:t>
            </w:r>
          </w:p>
          <w:p w:rsidR="00FD272C" w:rsidRPr="00427948" w:rsidRDefault="00FD272C" w:rsidP="00FD272C"/>
        </w:tc>
      </w:tr>
      <w:tr w:rsidR="0041663C" w:rsidRPr="00427948" w:rsidTr="00845D4F">
        <w:tc>
          <w:tcPr>
            <w:tcW w:w="3070" w:type="dxa"/>
          </w:tcPr>
          <w:p w:rsidR="008B1D79" w:rsidRPr="008B1D79" w:rsidRDefault="008B1D79" w:rsidP="008B1D79">
            <w:pPr>
              <w:rPr>
                <w:rFonts w:eastAsia="Times New Roman" w:cs="Times New Roman"/>
                <w:lang w:eastAsia="cs-CZ"/>
              </w:rPr>
            </w:pPr>
            <w:r>
              <w:rPr>
                <w:rFonts w:eastAsia="Times New Roman" w:cs="Times New Roman"/>
                <w:lang w:eastAsia="cs-CZ"/>
              </w:rPr>
              <w:t>z</w:t>
            </w:r>
            <w:r w:rsidRPr="008B1D79">
              <w:rPr>
                <w:rFonts w:eastAsia="Times New Roman" w:cs="Times New Roman"/>
                <w:lang w:eastAsia="cs-CZ"/>
              </w:rPr>
              <w:t>vládá prosociální chování: pomoc v</w:t>
            </w:r>
            <w:r>
              <w:rPr>
                <w:rFonts w:eastAsia="Times New Roman" w:cs="Times New Roman"/>
                <w:lang w:eastAsia="cs-CZ"/>
              </w:rPr>
              <w:t xml:space="preserve"> </w:t>
            </w:r>
            <w:r w:rsidRPr="008B1D79">
              <w:rPr>
                <w:rFonts w:eastAsia="Times New Roman" w:cs="Times New Roman"/>
                <w:lang w:eastAsia="cs-CZ"/>
              </w:rPr>
              <w:t>běžných školních situacích, dělení se,</w:t>
            </w:r>
            <w:r>
              <w:rPr>
                <w:rFonts w:eastAsia="Times New Roman" w:cs="Times New Roman"/>
                <w:lang w:eastAsia="cs-CZ"/>
              </w:rPr>
              <w:t xml:space="preserve"> </w:t>
            </w:r>
          </w:p>
          <w:p w:rsidR="008B1D79" w:rsidRPr="008B1D79" w:rsidRDefault="008B1D79" w:rsidP="008B1D79">
            <w:pPr>
              <w:rPr>
                <w:rFonts w:eastAsia="Times New Roman" w:cs="Times New Roman"/>
                <w:lang w:eastAsia="cs-CZ"/>
              </w:rPr>
            </w:pPr>
            <w:r w:rsidRPr="008B1D79">
              <w:rPr>
                <w:rFonts w:eastAsia="Times New Roman" w:cs="Times New Roman"/>
                <w:lang w:eastAsia="cs-CZ"/>
              </w:rPr>
              <w:t>vyjádř</w:t>
            </w:r>
            <w:r>
              <w:rPr>
                <w:rFonts w:eastAsia="Times New Roman" w:cs="Times New Roman"/>
                <w:lang w:eastAsia="cs-CZ"/>
              </w:rPr>
              <w:t>ení soucitu, zájem o spolužáky</w:t>
            </w:r>
            <w:r w:rsidR="004276DF">
              <w:rPr>
                <w:rFonts w:eastAsia="Times New Roman" w:cs="Times New Roman"/>
                <w:lang w:eastAsia="cs-CZ"/>
              </w:rPr>
              <w:t xml:space="preserve"> </w:t>
            </w:r>
            <w:r>
              <w:rPr>
                <w:rFonts w:eastAsia="Times New Roman" w:cs="Times New Roman"/>
                <w:lang w:eastAsia="cs-CZ"/>
              </w:rPr>
              <w:t>v</w:t>
            </w:r>
            <w:r w:rsidRPr="008B1D79">
              <w:rPr>
                <w:rFonts w:eastAsia="Times New Roman" w:cs="Times New Roman"/>
                <w:lang w:eastAsia="cs-CZ"/>
              </w:rPr>
              <w:t>yjadřuje city v</w:t>
            </w:r>
          </w:p>
          <w:p w:rsidR="008B1D79" w:rsidRDefault="008B1D79" w:rsidP="008B1D79">
            <w:pPr>
              <w:rPr>
                <w:rFonts w:eastAsia="Times New Roman" w:cs="Times New Roman"/>
                <w:lang w:eastAsia="cs-CZ"/>
              </w:rPr>
            </w:pPr>
            <w:r>
              <w:rPr>
                <w:rFonts w:eastAsia="Times New Roman" w:cs="Times New Roman"/>
                <w:lang w:eastAsia="cs-CZ"/>
              </w:rPr>
              <w:t>jednoduchých situacích</w:t>
            </w:r>
          </w:p>
          <w:p w:rsidR="008B1D79" w:rsidRDefault="008B1D79" w:rsidP="008B1D79">
            <w:pPr>
              <w:rPr>
                <w:rFonts w:eastAsia="Times New Roman" w:cs="Times New Roman"/>
                <w:lang w:eastAsia="cs-CZ"/>
              </w:rPr>
            </w:pPr>
            <w:r>
              <w:rPr>
                <w:rFonts w:eastAsia="Times New Roman" w:cs="Times New Roman"/>
                <w:lang w:eastAsia="cs-CZ"/>
              </w:rPr>
              <w:t>v</w:t>
            </w:r>
            <w:r w:rsidRPr="008B1D79">
              <w:rPr>
                <w:rFonts w:eastAsia="Times New Roman" w:cs="Times New Roman"/>
                <w:lang w:eastAsia="cs-CZ"/>
              </w:rPr>
              <w:t xml:space="preserve">yužívá prvky tvořivosti při společném </w:t>
            </w:r>
            <w:r>
              <w:rPr>
                <w:rFonts w:eastAsia="Times New Roman" w:cs="Times New Roman"/>
                <w:lang w:eastAsia="cs-CZ"/>
              </w:rPr>
              <w:t>plnění úkolu</w:t>
            </w:r>
          </w:p>
          <w:p w:rsidR="008B1D79" w:rsidRPr="008B1D79" w:rsidRDefault="008B1D79" w:rsidP="008B1D79">
            <w:pPr>
              <w:rPr>
                <w:rFonts w:eastAsia="Times New Roman" w:cs="Times New Roman"/>
                <w:lang w:eastAsia="cs-CZ"/>
              </w:rPr>
            </w:pPr>
            <w:r>
              <w:rPr>
                <w:rFonts w:eastAsia="Times New Roman" w:cs="Times New Roman"/>
                <w:lang w:eastAsia="cs-CZ"/>
              </w:rPr>
              <w:t>r</w:t>
            </w:r>
            <w:r w:rsidRPr="008B1D79">
              <w:rPr>
                <w:rFonts w:eastAsia="Times New Roman" w:cs="Times New Roman"/>
                <w:lang w:eastAsia="cs-CZ"/>
              </w:rPr>
              <w:t xml:space="preserve">eflektuje situaci druhých, </w:t>
            </w:r>
          </w:p>
          <w:p w:rsidR="008B1D79" w:rsidRPr="008B1D79" w:rsidRDefault="008B1D79" w:rsidP="008B1D79">
            <w:pPr>
              <w:rPr>
                <w:rFonts w:ascii="Arial" w:eastAsia="Times New Roman" w:hAnsi="Arial" w:cs="Arial"/>
                <w:lang w:eastAsia="cs-CZ"/>
              </w:rPr>
            </w:pPr>
            <w:r w:rsidRPr="008B1D79">
              <w:rPr>
                <w:rFonts w:eastAsia="Times New Roman" w:cs="Times New Roman"/>
                <w:lang w:eastAsia="cs-CZ"/>
              </w:rPr>
              <w:t>adekvátně poskytuje pomoc</w:t>
            </w:r>
          </w:p>
          <w:p w:rsidR="0041663C" w:rsidRPr="00427948" w:rsidRDefault="0041663C" w:rsidP="00FD272C">
            <w:pPr>
              <w:autoSpaceDE w:val="0"/>
              <w:autoSpaceDN w:val="0"/>
              <w:adjustRightInd w:val="0"/>
            </w:pPr>
          </w:p>
        </w:tc>
        <w:tc>
          <w:tcPr>
            <w:tcW w:w="3842" w:type="dxa"/>
          </w:tcPr>
          <w:p w:rsidR="00FD272C" w:rsidRDefault="00FD272C" w:rsidP="00FD272C">
            <w:pPr>
              <w:pStyle w:val="Odstavecseseznamem"/>
              <w:numPr>
                <w:ilvl w:val="0"/>
                <w:numId w:val="179"/>
              </w:numPr>
              <w:rPr>
                <w:rFonts w:eastAsia="Times New Roman" w:cs="Times New Roman"/>
                <w:lang w:eastAsia="cs-CZ"/>
              </w:rPr>
            </w:pPr>
            <w:r w:rsidRPr="00FD272C">
              <w:rPr>
                <w:rFonts w:eastAsia="Times New Roman" w:cs="Times New Roman"/>
                <w:lang w:eastAsia="cs-CZ"/>
              </w:rPr>
              <w:t xml:space="preserve">tvořivost v mezilidských vztazích (vytváření požitku radosti pro druhé, společné plnění úkolů, zbavování se strachu z neznámého řešení úkolu a z tvořivého experimentování) </w:t>
            </w:r>
          </w:p>
          <w:p w:rsidR="00FD272C" w:rsidRPr="00FD272C" w:rsidRDefault="00FD272C" w:rsidP="00FD272C">
            <w:pPr>
              <w:pStyle w:val="Odstavecseseznamem"/>
              <w:numPr>
                <w:ilvl w:val="0"/>
                <w:numId w:val="179"/>
              </w:numPr>
              <w:rPr>
                <w:rFonts w:eastAsia="Times New Roman" w:cs="Times New Roman"/>
                <w:lang w:eastAsia="cs-CZ"/>
              </w:rPr>
            </w:pPr>
            <w:r w:rsidRPr="00FD272C">
              <w:rPr>
                <w:rFonts w:eastAsia="Times New Roman" w:cs="Times New Roman"/>
                <w:lang w:eastAsia="cs-CZ"/>
              </w:rPr>
              <w:t>schopnost spolupráce radost ze společné činnosti a výsledku, vyjádření zájmu, základní pravidla spolupráce</w:t>
            </w:r>
          </w:p>
          <w:p w:rsidR="0041663C" w:rsidRDefault="00FD272C" w:rsidP="00FD272C">
            <w:pPr>
              <w:pStyle w:val="Odstavecseseznamem"/>
              <w:numPr>
                <w:ilvl w:val="0"/>
                <w:numId w:val="179"/>
              </w:numPr>
              <w:rPr>
                <w:rFonts w:eastAsia="Times New Roman" w:cs="Times New Roman"/>
                <w:lang w:eastAsia="cs-CZ"/>
              </w:rPr>
            </w:pPr>
            <w:r w:rsidRPr="00FD272C">
              <w:rPr>
                <w:rFonts w:eastAsia="Times New Roman" w:cs="Times New Roman"/>
                <w:lang w:eastAsia="cs-CZ"/>
              </w:rPr>
              <w:t>elementální prosociálnost (darování, ochota dělit se, povzbuzení, služba, vyjádření soucitu,</w:t>
            </w:r>
            <w:r>
              <w:rPr>
                <w:rFonts w:eastAsia="Times New Roman" w:cs="Times New Roman"/>
                <w:lang w:eastAsia="cs-CZ"/>
              </w:rPr>
              <w:t xml:space="preserve"> přátelství)</w:t>
            </w:r>
          </w:p>
          <w:p w:rsidR="004276DF" w:rsidRPr="00FD272C" w:rsidRDefault="004276DF" w:rsidP="004276DF">
            <w:pPr>
              <w:pStyle w:val="Odstavecseseznamem"/>
              <w:ind w:left="360"/>
              <w:rPr>
                <w:rFonts w:eastAsia="Times New Roman" w:cs="Times New Roman"/>
                <w:lang w:eastAsia="cs-CZ"/>
              </w:rPr>
            </w:pPr>
          </w:p>
        </w:tc>
        <w:tc>
          <w:tcPr>
            <w:tcW w:w="2300" w:type="dxa"/>
          </w:tcPr>
          <w:p w:rsidR="0041663C" w:rsidRDefault="00557B81" w:rsidP="00FD272C">
            <w:r>
              <w:t>Ranní kruh</w:t>
            </w:r>
          </w:p>
          <w:p w:rsidR="008B1D79" w:rsidRPr="00427948" w:rsidRDefault="00557B81" w:rsidP="00FD272C">
            <w:r>
              <w:t>Všechny předměty</w:t>
            </w:r>
          </w:p>
        </w:tc>
      </w:tr>
      <w:tr w:rsidR="008B1D79" w:rsidRPr="00427948" w:rsidTr="002F3A49">
        <w:tc>
          <w:tcPr>
            <w:tcW w:w="9212" w:type="dxa"/>
            <w:gridSpan w:val="3"/>
          </w:tcPr>
          <w:p w:rsidR="008B1D79" w:rsidRPr="00FD272C" w:rsidRDefault="008B1D79" w:rsidP="008B1D79">
            <w:pPr>
              <w:rPr>
                <w:rFonts w:eastAsia="Times New Roman" w:cs="Times New Roman"/>
                <w:b/>
                <w:i/>
                <w:lang w:eastAsia="cs-CZ"/>
              </w:rPr>
            </w:pPr>
            <w:r w:rsidRPr="00FD272C">
              <w:rPr>
                <w:rFonts w:eastAsia="Times New Roman" w:cs="Times New Roman"/>
                <w:b/>
                <w:i/>
                <w:lang w:eastAsia="cs-CZ"/>
              </w:rPr>
              <w:t>Základy asertivního chování</w:t>
            </w:r>
          </w:p>
          <w:p w:rsidR="008B1D79" w:rsidRPr="00427948" w:rsidRDefault="008B1D79" w:rsidP="00FD272C"/>
        </w:tc>
      </w:tr>
      <w:tr w:rsidR="0041663C" w:rsidRPr="00427948" w:rsidTr="00845D4F">
        <w:tc>
          <w:tcPr>
            <w:tcW w:w="3070" w:type="dxa"/>
          </w:tcPr>
          <w:p w:rsidR="008B1D79" w:rsidRPr="008B1D79" w:rsidRDefault="008B1D79" w:rsidP="008B1D79">
            <w:pPr>
              <w:rPr>
                <w:rFonts w:eastAsia="Times New Roman" w:cs="Times New Roman"/>
                <w:lang w:eastAsia="cs-CZ"/>
              </w:rPr>
            </w:pPr>
            <w:r w:rsidRPr="008B1D79">
              <w:rPr>
                <w:rFonts w:eastAsia="Times New Roman" w:cs="Times New Roman"/>
                <w:lang w:eastAsia="cs-CZ"/>
              </w:rPr>
              <w:t>iniciativně vstupuje do vztahu s</w:t>
            </w:r>
          </w:p>
          <w:p w:rsidR="008B1D79" w:rsidRPr="008B1D79" w:rsidRDefault="008B1D79" w:rsidP="008B1D79">
            <w:pPr>
              <w:rPr>
                <w:rFonts w:eastAsia="Times New Roman" w:cs="Times New Roman"/>
                <w:lang w:eastAsia="cs-CZ"/>
              </w:rPr>
            </w:pPr>
            <w:r w:rsidRPr="008B1D79">
              <w:rPr>
                <w:rFonts w:eastAsia="Times New Roman" w:cs="Times New Roman"/>
                <w:lang w:eastAsia="cs-CZ"/>
              </w:rPr>
              <w:t>vrstevníky, dokáže rozlišit jejich nabídky k</w:t>
            </w:r>
          </w:p>
          <w:p w:rsidR="008B1D79" w:rsidRPr="008B1D79" w:rsidRDefault="008B1D79" w:rsidP="008B1D79">
            <w:pPr>
              <w:rPr>
                <w:rFonts w:eastAsia="Times New Roman" w:cs="Times New Roman"/>
                <w:lang w:eastAsia="cs-CZ"/>
              </w:rPr>
            </w:pPr>
            <w:r w:rsidRPr="008B1D79">
              <w:rPr>
                <w:rFonts w:eastAsia="Times New Roman" w:cs="Times New Roman"/>
                <w:lang w:eastAsia="cs-CZ"/>
              </w:rPr>
              <w:t>aktivitě a na nevhodné reaguje asertivně</w:t>
            </w:r>
          </w:p>
          <w:p w:rsidR="0041663C" w:rsidRPr="00427948" w:rsidRDefault="0041663C" w:rsidP="008B1D79"/>
        </w:tc>
        <w:tc>
          <w:tcPr>
            <w:tcW w:w="3842" w:type="dxa"/>
          </w:tcPr>
          <w:p w:rsidR="008B1D79" w:rsidRPr="008B1D79" w:rsidRDefault="008B1D79" w:rsidP="008B01B1">
            <w:pPr>
              <w:pStyle w:val="Odstavecseseznamem"/>
              <w:numPr>
                <w:ilvl w:val="0"/>
                <w:numId w:val="180"/>
              </w:numPr>
              <w:rPr>
                <w:rFonts w:eastAsia="Times New Roman" w:cs="Times New Roman"/>
                <w:lang w:eastAsia="cs-CZ"/>
              </w:rPr>
            </w:pPr>
            <w:r w:rsidRPr="008B1D79">
              <w:rPr>
                <w:rFonts w:eastAsia="Times New Roman" w:cs="Times New Roman"/>
                <w:lang w:eastAsia="cs-CZ"/>
              </w:rPr>
              <w:t xml:space="preserve">iniciativa </w:t>
            </w:r>
            <w:r>
              <w:rPr>
                <w:rFonts w:eastAsia="Times New Roman" w:cs="Times New Roman"/>
                <w:lang w:eastAsia="cs-CZ"/>
              </w:rPr>
              <w:t>(</w:t>
            </w:r>
            <w:r w:rsidRPr="008B1D79">
              <w:rPr>
                <w:rFonts w:eastAsia="Times New Roman" w:cs="Times New Roman"/>
                <w:lang w:eastAsia="cs-CZ"/>
              </w:rPr>
              <w:t>hledání možnosti jak vycházet s jinými lidmi v rodině, ve třídě, mezi vrstevníky, zpracování neúspěchu)</w:t>
            </w:r>
          </w:p>
          <w:p w:rsidR="0041663C" w:rsidRPr="008B1D79" w:rsidRDefault="008B1D79" w:rsidP="008B01B1">
            <w:pPr>
              <w:pStyle w:val="Odstavecseseznamem"/>
              <w:numPr>
                <w:ilvl w:val="0"/>
                <w:numId w:val="180"/>
              </w:numPr>
              <w:rPr>
                <w:rFonts w:eastAsia="Times New Roman" w:cs="Times New Roman"/>
                <w:lang w:eastAsia="cs-CZ"/>
              </w:rPr>
            </w:pPr>
            <w:r w:rsidRPr="008B1D79">
              <w:rPr>
                <w:rFonts w:eastAsia="Times New Roman" w:cs="Times New Roman"/>
                <w:lang w:eastAsia="cs-CZ"/>
              </w:rPr>
              <w:t>asertivní chování</w:t>
            </w:r>
            <w:r>
              <w:rPr>
                <w:rFonts w:eastAsia="Times New Roman" w:cs="Times New Roman"/>
                <w:lang w:eastAsia="cs-CZ"/>
              </w:rPr>
              <w:t xml:space="preserve"> (</w:t>
            </w:r>
            <w:r w:rsidRPr="008B1D79">
              <w:rPr>
                <w:rFonts w:eastAsia="Times New Roman" w:cs="Times New Roman"/>
                <w:lang w:eastAsia="cs-CZ"/>
              </w:rPr>
              <w:t xml:space="preserve">rozlišování mezi nabídkami druhých, schopnost odmítnutí nabídky k podvodu, krádeži, pomlouvání, zneužívání návykových látek a </w:t>
            </w:r>
            <w:r w:rsidRPr="008B1D79">
              <w:rPr>
                <w:rFonts w:eastAsia="Times New Roman" w:cs="Times New Roman"/>
                <w:lang w:eastAsia="cs-CZ"/>
              </w:rPr>
              <w:lastRenderedPageBreak/>
              <w:t>sexuálního zneužívání</w:t>
            </w:r>
            <w:r>
              <w:rPr>
                <w:rFonts w:eastAsia="Times New Roman" w:cs="Times New Roman"/>
                <w:lang w:eastAsia="cs-CZ"/>
              </w:rPr>
              <w:t>)</w:t>
            </w:r>
          </w:p>
        </w:tc>
        <w:tc>
          <w:tcPr>
            <w:tcW w:w="2300" w:type="dxa"/>
          </w:tcPr>
          <w:p w:rsidR="0041663C" w:rsidRDefault="00A04CDE" w:rsidP="00FD272C">
            <w:r>
              <w:lastRenderedPageBreak/>
              <w:t>Ranní kruh</w:t>
            </w:r>
          </w:p>
          <w:p w:rsidR="00B317D7" w:rsidRPr="00427948" w:rsidRDefault="00B317D7" w:rsidP="00FD272C">
            <w:r>
              <w:t>Projekt Kiko a ruka</w:t>
            </w:r>
          </w:p>
        </w:tc>
      </w:tr>
    </w:tbl>
    <w:p w:rsidR="0041663C" w:rsidRDefault="0041663C" w:rsidP="0041663C">
      <w:pPr>
        <w:pStyle w:val="Nadpis2"/>
        <w:numPr>
          <w:ilvl w:val="0"/>
          <w:numId w:val="0"/>
        </w:numPr>
        <w:spacing w:line="360" w:lineRule="auto"/>
        <w:ind w:left="576"/>
      </w:pPr>
    </w:p>
    <w:tbl>
      <w:tblPr>
        <w:tblStyle w:val="Mkatabulky"/>
        <w:tblW w:w="0" w:type="auto"/>
        <w:tblLook w:val="04A0" w:firstRow="1" w:lastRow="0" w:firstColumn="1" w:lastColumn="0" w:noHBand="0" w:noVBand="1"/>
      </w:tblPr>
      <w:tblGrid>
        <w:gridCol w:w="3070"/>
        <w:gridCol w:w="3842"/>
        <w:gridCol w:w="2300"/>
      </w:tblGrid>
      <w:tr w:rsidR="0041663C" w:rsidRPr="00427948" w:rsidTr="001934CF">
        <w:tc>
          <w:tcPr>
            <w:tcW w:w="3070" w:type="dxa"/>
          </w:tcPr>
          <w:p w:rsidR="0041663C" w:rsidRPr="00427948" w:rsidRDefault="0041663C" w:rsidP="00FD272C">
            <w:pPr>
              <w:autoSpaceDE w:val="0"/>
              <w:autoSpaceDN w:val="0"/>
              <w:adjustRightInd w:val="0"/>
              <w:rPr>
                <w:rFonts w:cs="Times New Roman"/>
                <w:b/>
              </w:rPr>
            </w:pPr>
            <w:r w:rsidRPr="00427948">
              <w:rPr>
                <w:rFonts w:cs="Times New Roman"/>
                <w:b/>
              </w:rPr>
              <w:t>Oblast:</w:t>
            </w:r>
          </w:p>
          <w:p w:rsidR="0041663C" w:rsidRPr="00427948" w:rsidRDefault="00ED0A43" w:rsidP="00FD272C">
            <w:pPr>
              <w:rPr>
                <w:rFonts w:cs="Times New Roman"/>
                <w:b/>
              </w:rPr>
            </w:pPr>
            <w:r>
              <w:rPr>
                <w:rFonts w:eastAsia="TimesNewRoman" w:cs="Times New Roman"/>
                <w:b/>
              </w:rPr>
              <w:t>E</w:t>
            </w:r>
            <w:r w:rsidR="0041663C">
              <w:rPr>
                <w:rFonts w:eastAsia="TimesNewRoman" w:cs="Times New Roman"/>
                <w:b/>
              </w:rPr>
              <w:t>tická výchova</w:t>
            </w:r>
          </w:p>
        </w:tc>
        <w:tc>
          <w:tcPr>
            <w:tcW w:w="3842" w:type="dxa"/>
            <w:vMerge w:val="restart"/>
          </w:tcPr>
          <w:p w:rsidR="0041663C" w:rsidRPr="00427948" w:rsidRDefault="0041663C" w:rsidP="00FD272C">
            <w:pPr>
              <w:autoSpaceDE w:val="0"/>
              <w:autoSpaceDN w:val="0"/>
              <w:adjustRightInd w:val="0"/>
              <w:jc w:val="center"/>
              <w:rPr>
                <w:rFonts w:cs="Times New Roman"/>
                <w:b/>
              </w:rPr>
            </w:pPr>
            <w:r>
              <w:rPr>
                <w:rFonts w:cs="Times New Roman"/>
                <w:b/>
              </w:rPr>
              <w:t>Učivo</w:t>
            </w:r>
          </w:p>
          <w:p w:rsidR="0041663C" w:rsidRPr="00427948" w:rsidRDefault="0041663C" w:rsidP="00FD272C">
            <w:pPr>
              <w:jc w:val="center"/>
              <w:rPr>
                <w:b/>
              </w:rPr>
            </w:pPr>
          </w:p>
        </w:tc>
        <w:tc>
          <w:tcPr>
            <w:tcW w:w="2300" w:type="dxa"/>
          </w:tcPr>
          <w:p w:rsidR="0041663C" w:rsidRPr="00427948" w:rsidRDefault="0041663C" w:rsidP="00FD272C">
            <w:pPr>
              <w:jc w:val="center"/>
              <w:rPr>
                <w:b/>
              </w:rPr>
            </w:pPr>
            <w:r w:rsidRPr="00427948">
              <w:rPr>
                <w:b/>
              </w:rPr>
              <w:t>Období:</w:t>
            </w:r>
          </w:p>
          <w:p w:rsidR="0041663C" w:rsidRPr="00427948" w:rsidRDefault="0041663C" w:rsidP="00FD272C">
            <w:pPr>
              <w:jc w:val="center"/>
              <w:rPr>
                <w:b/>
              </w:rPr>
            </w:pPr>
            <w:r>
              <w:rPr>
                <w:rFonts w:cs="Times New Roman"/>
                <w:b/>
                <w:bCs/>
              </w:rPr>
              <w:t>4. – 5</w:t>
            </w:r>
            <w:r w:rsidRPr="00427948">
              <w:rPr>
                <w:rFonts w:cs="Times New Roman"/>
                <w:b/>
                <w:bCs/>
              </w:rPr>
              <w:t>.</w:t>
            </w:r>
          </w:p>
        </w:tc>
      </w:tr>
      <w:tr w:rsidR="0041663C" w:rsidRPr="00427948" w:rsidTr="001934CF">
        <w:tc>
          <w:tcPr>
            <w:tcW w:w="3070" w:type="dxa"/>
          </w:tcPr>
          <w:p w:rsidR="0041663C" w:rsidRPr="00427948" w:rsidRDefault="0041663C" w:rsidP="00FD272C">
            <w:pPr>
              <w:rPr>
                <w:b/>
              </w:rPr>
            </w:pPr>
            <w:r w:rsidRPr="00427948">
              <w:rPr>
                <w:rFonts w:cs="Times New Roman"/>
                <w:b/>
                <w:bCs/>
              </w:rPr>
              <w:t>O</w:t>
            </w:r>
            <w:r w:rsidRPr="00427948">
              <w:rPr>
                <w:rFonts w:ascii="TimesNewRoman" w:eastAsia="TimesNewRoman" w:cs="TimesNewRoman" w:hint="eastAsia"/>
                <w:b/>
              </w:rPr>
              <w:t>č</w:t>
            </w:r>
            <w:r w:rsidRPr="00427948">
              <w:rPr>
                <w:rFonts w:cs="Times New Roman"/>
                <w:b/>
                <w:bCs/>
              </w:rPr>
              <w:t>ekávané výstupy</w:t>
            </w:r>
          </w:p>
        </w:tc>
        <w:tc>
          <w:tcPr>
            <w:tcW w:w="3842" w:type="dxa"/>
            <w:vMerge/>
          </w:tcPr>
          <w:p w:rsidR="0041663C" w:rsidRPr="00427948" w:rsidRDefault="0041663C" w:rsidP="00FD272C">
            <w:pPr>
              <w:rPr>
                <w:b/>
              </w:rPr>
            </w:pPr>
          </w:p>
        </w:tc>
        <w:tc>
          <w:tcPr>
            <w:tcW w:w="2300" w:type="dxa"/>
          </w:tcPr>
          <w:p w:rsidR="0041663C" w:rsidRPr="00427948" w:rsidRDefault="0041663C" w:rsidP="00ED0A43">
            <w:pPr>
              <w:jc w:val="center"/>
              <w:rPr>
                <w:b/>
              </w:rPr>
            </w:pPr>
            <w:r>
              <w:rPr>
                <w:b/>
              </w:rPr>
              <w:t>Vzdělávací předmět</w:t>
            </w:r>
          </w:p>
          <w:p w:rsidR="0041663C" w:rsidRPr="00427948" w:rsidRDefault="0041663C" w:rsidP="00FD272C">
            <w:pPr>
              <w:rPr>
                <w:b/>
              </w:rPr>
            </w:pPr>
          </w:p>
        </w:tc>
      </w:tr>
      <w:tr w:rsidR="00E55C0F" w:rsidRPr="00427948" w:rsidTr="00FD272C">
        <w:tc>
          <w:tcPr>
            <w:tcW w:w="9212" w:type="dxa"/>
            <w:gridSpan w:val="3"/>
          </w:tcPr>
          <w:p w:rsidR="00E55C0F" w:rsidRDefault="00E55C0F" w:rsidP="00E55C0F">
            <w:pPr>
              <w:rPr>
                <w:b/>
                <w:i/>
              </w:rPr>
            </w:pPr>
            <w:r w:rsidRPr="00E55C0F">
              <w:rPr>
                <w:b/>
                <w:i/>
              </w:rPr>
              <w:t>Základní komunikační dovednosti</w:t>
            </w:r>
          </w:p>
          <w:p w:rsidR="00E55C0F" w:rsidRPr="00E55C0F" w:rsidRDefault="00E55C0F" w:rsidP="00E55C0F">
            <w:pPr>
              <w:rPr>
                <w:b/>
                <w:i/>
              </w:rPr>
            </w:pPr>
          </w:p>
        </w:tc>
      </w:tr>
      <w:tr w:rsidR="0041663C" w:rsidRPr="00427948" w:rsidTr="001934CF">
        <w:trPr>
          <w:trHeight w:val="1268"/>
        </w:trPr>
        <w:tc>
          <w:tcPr>
            <w:tcW w:w="3070" w:type="dxa"/>
            <w:tcBorders>
              <w:bottom w:val="single" w:sz="4" w:space="0" w:color="auto"/>
            </w:tcBorders>
          </w:tcPr>
          <w:p w:rsidR="001934CF" w:rsidRPr="001934CF" w:rsidRDefault="001934CF" w:rsidP="001934CF">
            <w:pPr>
              <w:rPr>
                <w:rFonts w:eastAsia="Times New Roman" w:cs="Times New Roman"/>
                <w:lang w:eastAsia="cs-CZ"/>
              </w:rPr>
            </w:pPr>
            <w:r>
              <w:rPr>
                <w:rFonts w:eastAsia="Times New Roman" w:cs="Times New Roman"/>
                <w:lang w:eastAsia="cs-CZ"/>
              </w:rPr>
              <w:t>r</w:t>
            </w:r>
            <w:r w:rsidRPr="001934CF">
              <w:rPr>
                <w:rFonts w:eastAsia="Times New Roman" w:cs="Times New Roman"/>
                <w:lang w:eastAsia="cs-CZ"/>
              </w:rPr>
              <w:t>eflektuje důležitost prvků neverbální komunikace, eliminuje hrubé výrazy z</w:t>
            </w:r>
          </w:p>
          <w:p w:rsidR="001934CF" w:rsidRPr="001934CF" w:rsidRDefault="001934CF" w:rsidP="001934CF">
            <w:pPr>
              <w:rPr>
                <w:rFonts w:eastAsia="Times New Roman" w:cs="Times New Roman"/>
                <w:lang w:eastAsia="cs-CZ"/>
              </w:rPr>
            </w:pPr>
            <w:r w:rsidRPr="001934CF">
              <w:rPr>
                <w:rFonts w:eastAsia="Times New Roman" w:cs="Times New Roman"/>
                <w:lang w:eastAsia="cs-CZ"/>
              </w:rPr>
              <w:t xml:space="preserve">verbální komunikace, zvládá položit </w:t>
            </w:r>
            <w:r w:rsidR="00FD272C">
              <w:rPr>
                <w:rFonts w:eastAsia="Times New Roman" w:cs="Times New Roman"/>
                <w:lang w:eastAsia="cs-CZ"/>
              </w:rPr>
              <w:t>vhodnou otázku</w:t>
            </w:r>
          </w:p>
          <w:p w:rsidR="001934CF" w:rsidRPr="001934CF" w:rsidRDefault="001934CF" w:rsidP="001934CF">
            <w:pPr>
              <w:rPr>
                <w:rFonts w:eastAsia="Times New Roman" w:cs="Times New Roman"/>
                <w:lang w:eastAsia="cs-CZ"/>
              </w:rPr>
            </w:pPr>
            <w:r>
              <w:rPr>
                <w:rFonts w:eastAsia="Times New Roman" w:cs="Times New Roman"/>
                <w:lang w:eastAsia="cs-CZ"/>
              </w:rPr>
              <w:t>i</w:t>
            </w:r>
            <w:r w:rsidRPr="001934CF">
              <w:rPr>
                <w:rFonts w:eastAsia="Times New Roman" w:cs="Times New Roman"/>
                <w:lang w:eastAsia="cs-CZ"/>
              </w:rPr>
              <w:t>dentifikuje základní city, vede rozhovor s</w:t>
            </w:r>
            <w:r>
              <w:rPr>
                <w:rFonts w:eastAsia="Times New Roman" w:cs="Times New Roman"/>
                <w:lang w:eastAsia="cs-CZ"/>
              </w:rPr>
              <w:t xml:space="preserve"> </w:t>
            </w:r>
            <w:r w:rsidRPr="001934CF">
              <w:rPr>
                <w:rFonts w:eastAsia="Times New Roman" w:cs="Times New Roman"/>
                <w:lang w:eastAsia="cs-CZ"/>
              </w:rPr>
              <w:t>druhými o jejich prožitcích</w:t>
            </w:r>
          </w:p>
          <w:p w:rsidR="0041663C" w:rsidRPr="00427948" w:rsidRDefault="0041663C" w:rsidP="00FD272C"/>
        </w:tc>
        <w:tc>
          <w:tcPr>
            <w:tcW w:w="3842" w:type="dxa"/>
            <w:tcBorders>
              <w:bottom w:val="single" w:sz="4" w:space="0" w:color="auto"/>
            </w:tcBorders>
          </w:tcPr>
          <w:p w:rsidR="001934CF" w:rsidRPr="00845D4F" w:rsidRDefault="001934CF" w:rsidP="001934CF">
            <w:pPr>
              <w:pStyle w:val="Odstavecseseznamem"/>
              <w:numPr>
                <w:ilvl w:val="0"/>
                <w:numId w:val="177"/>
              </w:numPr>
              <w:rPr>
                <w:rFonts w:eastAsia="Times New Roman" w:cs="Times New Roman"/>
                <w:lang w:eastAsia="cs-CZ"/>
              </w:rPr>
            </w:pPr>
            <w:r w:rsidRPr="00845D4F">
              <w:rPr>
                <w:rFonts w:eastAsia="Times New Roman" w:cs="Times New Roman"/>
                <w:lang w:eastAsia="cs-CZ"/>
              </w:rPr>
              <w:t>komunikace při vytváření výchovného kolektivu (představení, zdvořilost, vytvoření komunikačních pravidel kolektivu)</w:t>
            </w:r>
          </w:p>
          <w:p w:rsidR="001934CF" w:rsidRPr="00845D4F" w:rsidRDefault="001934CF" w:rsidP="001934CF">
            <w:pPr>
              <w:pStyle w:val="Odstavecseseznamem"/>
              <w:numPr>
                <w:ilvl w:val="0"/>
                <w:numId w:val="177"/>
              </w:numPr>
              <w:rPr>
                <w:rFonts w:eastAsia="Times New Roman" w:cs="Times New Roman"/>
                <w:lang w:eastAsia="cs-CZ"/>
              </w:rPr>
            </w:pPr>
            <w:r w:rsidRPr="00845D4F">
              <w:rPr>
                <w:rFonts w:eastAsia="Times New Roman" w:cs="Times New Roman"/>
                <w:lang w:eastAsia="cs-CZ"/>
              </w:rPr>
              <w:t>verbální komunikace</w:t>
            </w:r>
            <w:r>
              <w:rPr>
                <w:rFonts w:eastAsia="Times New Roman" w:cs="Times New Roman"/>
                <w:lang w:eastAsia="cs-CZ"/>
              </w:rPr>
              <w:t xml:space="preserve"> (pozdrav, otázka, prosba, poděkování, omluva)</w:t>
            </w:r>
          </w:p>
          <w:p w:rsidR="001934CF" w:rsidRDefault="001934CF" w:rsidP="001934CF">
            <w:pPr>
              <w:pStyle w:val="Odstavecseseznamem"/>
              <w:numPr>
                <w:ilvl w:val="0"/>
                <w:numId w:val="177"/>
              </w:numPr>
              <w:rPr>
                <w:rFonts w:eastAsia="Times New Roman" w:cs="Times New Roman"/>
                <w:lang w:eastAsia="cs-CZ"/>
              </w:rPr>
            </w:pPr>
            <w:r w:rsidRPr="00845D4F">
              <w:rPr>
                <w:rFonts w:eastAsia="Times New Roman" w:cs="Times New Roman"/>
                <w:lang w:eastAsia="cs-CZ"/>
              </w:rPr>
              <w:t>neverbální komunikace (seznámí s možnostmi NK, postoje těla, mimika, zrakový kontakt, gesta)</w:t>
            </w:r>
          </w:p>
          <w:p w:rsidR="0041663C" w:rsidRPr="001934CF" w:rsidRDefault="001934CF" w:rsidP="001934CF">
            <w:pPr>
              <w:pStyle w:val="Odstavecseseznamem"/>
              <w:numPr>
                <w:ilvl w:val="0"/>
                <w:numId w:val="177"/>
              </w:numPr>
              <w:rPr>
                <w:rFonts w:eastAsia="Times New Roman" w:cs="Times New Roman"/>
                <w:lang w:eastAsia="cs-CZ"/>
              </w:rPr>
            </w:pPr>
            <w:r w:rsidRPr="00845D4F">
              <w:rPr>
                <w:rFonts w:eastAsia="Times New Roman" w:cs="Times New Roman"/>
                <w:lang w:eastAsia="cs-CZ"/>
              </w:rPr>
              <w:t>komunikace citů</w:t>
            </w:r>
            <w:r>
              <w:rPr>
                <w:rFonts w:eastAsia="Times New Roman" w:cs="Times New Roman"/>
                <w:lang w:eastAsia="cs-CZ"/>
              </w:rPr>
              <w:t xml:space="preserve"> (identifikace, usměrňování základních citů, pocity </w:t>
            </w:r>
            <w:r w:rsidRPr="00845D4F">
              <w:rPr>
                <w:rFonts w:eastAsia="Times New Roman" w:cs="Times New Roman"/>
                <w:lang w:eastAsia="cs-CZ"/>
              </w:rPr>
              <w:t>spokojenosti,</w:t>
            </w:r>
            <w:r>
              <w:rPr>
                <w:rFonts w:eastAsia="Times New Roman" w:cs="Times New Roman"/>
                <w:lang w:eastAsia="cs-CZ"/>
              </w:rPr>
              <w:t xml:space="preserve"> </w:t>
            </w:r>
            <w:r w:rsidRPr="00845D4F">
              <w:rPr>
                <w:rFonts w:eastAsia="Times New Roman" w:cs="Times New Roman"/>
                <w:lang w:eastAsia="cs-CZ"/>
              </w:rPr>
              <w:t>radosti, sympatie, smutku, obav, hněv</w:t>
            </w:r>
            <w:r>
              <w:rPr>
                <w:rFonts w:eastAsia="Times New Roman" w:cs="Times New Roman"/>
                <w:lang w:eastAsia="cs-CZ"/>
              </w:rPr>
              <w:t>)</w:t>
            </w:r>
          </w:p>
        </w:tc>
        <w:tc>
          <w:tcPr>
            <w:tcW w:w="2300" w:type="dxa"/>
            <w:tcBorders>
              <w:bottom w:val="single" w:sz="4" w:space="0" w:color="auto"/>
            </w:tcBorders>
          </w:tcPr>
          <w:p w:rsidR="001934CF" w:rsidRDefault="001934CF" w:rsidP="00FD272C">
            <w:r>
              <w:t>Ranní kruh</w:t>
            </w:r>
          </w:p>
          <w:p w:rsidR="00ED0A43" w:rsidRPr="00427948" w:rsidRDefault="00557B81" w:rsidP="00FD272C">
            <w:r>
              <w:t>Všechny předměty</w:t>
            </w:r>
          </w:p>
        </w:tc>
      </w:tr>
      <w:tr w:rsidR="00FD272C" w:rsidRPr="00427948" w:rsidTr="004276DF">
        <w:trPr>
          <w:trHeight w:val="333"/>
        </w:trPr>
        <w:tc>
          <w:tcPr>
            <w:tcW w:w="9212" w:type="dxa"/>
            <w:gridSpan w:val="3"/>
            <w:tcBorders>
              <w:bottom w:val="single" w:sz="4" w:space="0" w:color="auto"/>
            </w:tcBorders>
          </w:tcPr>
          <w:p w:rsidR="00FD272C" w:rsidRDefault="00FD272C" w:rsidP="00FD272C">
            <w:pPr>
              <w:rPr>
                <w:b/>
                <w:i/>
              </w:rPr>
            </w:pPr>
            <w:r w:rsidRPr="00FD272C">
              <w:rPr>
                <w:b/>
                <w:i/>
              </w:rPr>
              <w:t>Pozitivní hodnocení sebe sama</w:t>
            </w:r>
          </w:p>
          <w:p w:rsidR="004276DF" w:rsidRPr="00FD272C" w:rsidRDefault="004276DF" w:rsidP="00FD272C">
            <w:pPr>
              <w:rPr>
                <w:b/>
                <w:i/>
              </w:rPr>
            </w:pPr>
          </w:p>
        </w:tc>
      </w:tr>
      <w:tr w:rsidR="0041663C" w:rsidRPr="00427948" w:rsidTr="001934CF">
        <w:tc>
          <w:tcPr>
            <w:tcW w:w="3070" w:type="dxa"/>
          </w:tcPr>
          <w:p w:rsidR="00FD272C" w:rsidRDefault="00FD272C" w:rsidP="00FD272C">
            <w:pPr>
              <w:rPr>
                <w:rFonts w:eastAsia="Times New Roman" w:cs="Times New Roman"/>
                <w:lang w:eastAsia="cs-CZ"/>
              </w:rPr>
            </w:pPr>
            <w:r>
              <w:rPr>
                <w:rFonts w:eastAsia="Times New Roman" w:cs="Times New Roman"/>
                <w:lang w:eastAsia="cs-CZ"/>
              </w:rPr>
              <w:t>u</w:t>
            </w:r>
            <w:r w:rsidRPr="00FD272C">
              <w:rPr>
                <w:rFonts w:eastAsia="Times New Roman" w:cs="Times New Roman"/>
                <w:lang w:eastAsia="cs-CZ"/>
              </w:rPr>
              <w:t xml:space="preserve">vědomuje si své schopnosti a silné </w:t>
            </w:r>
            <w:r>
              <w:rPr>
                <w:rFonts w:eastAsia="Times New Roman" w:cs="Times New Roman"/>
                <w:lang w:eastAsia="cs-CZ"/>
              </w:rPr>
              <w:t>stránky, utváří své pozitivní sebehodnocení</w:t>
            </w:r>
          </w:p>
          <w:p w:rsidR="00FD272C" w:rsidRPr="00FD272C" w:rsidRDefault="00FD272C" w:rsidP="00FD272C">
            <w:pPr>
              <w:rPr>
                <w:rFonts w:eastAsia="Times New Roman" w:cs="Times New Roman"/>
                <w:lang w:eastAsia="cs-CZ"/>
              </w:rPr>
            </w:pPr>
            <w:r>
              <w:rPr>
                <w:rFonts w:eastAsia="Times New Roman" w:cs="Times New Roman"/>
                <w:lang w:eastAsia="cs-CZ"/>
              </w:rPr>
              <w:t>d</w:t>
            </w:r>
            <w:r w:rsidRPr="00FD272C">
              <w:rPr>
                <w:rFonts w:eastAsia="Times New Roman" w:cs="Times New Roman"/>
                <w:lang w:eastAsia="cs-CZ"/>
              </w:rPr>
              <w:t>okáže se těšit z</w:t>
            </w:r>
            <w:r>
              <w:rPr>
                <w:rFonts w:eastAsia="Times New Roman" w:cs="Times New Roman"/>
                <w:lang w:eastAsia="cs-CZ"/>
              </w:rPr>
              <w:t xml:space="preserve"> </w:t>
            </w:r>
            <w:r w:rsidRPr="00FD272C">
              <w:rPr>
                <w:rFonts w:eastAsia="Times New Roman" w:cs="Times New Roman"/>
                <w:lang w:eastAsia="cs-CZ"/>
              </w:rPr>
              <w:t xml:space="preserve">radosti a úspěchu jiných, </w:t>
            </w:r>
          </w:p>
          <w:p w:rsidR="00FD272C" w:rsidRPr="00FD272C" w:rsidRDefault="00FD272C" w:rsidP="00FD272C">
            <w:pPr>
              <w:rPr>
                <w:rFonts w:eastAsia="Times New Roman" w:cs="Times New Roman"/>
                <w:lang w:eastAsia="cs-CZ"/>
              </w:rPr>
            </w:pPr>
            <w:r w:rsidRPr="00FD272C">
              <w:rPr>
                <w:rFonts w:eastAsia="Times New Roman" w:cs="Times New Roman"/>
                <w:lang w:eastAsia="cs-CZ"/>
              </w:rPr>
              <w:t>vyjadřuje účast na radosti i bolesti druhých, pozitivně hodnotí druhé v</w:t>
            </w:r>
            <w:r>
              <w:rPr>
                <w:rFonts w:eastAsia="Times New Roman" w:cs="Times New Roman"/>
                <w:lang w:eastAsia="cs-CZ"/>
              </w:rPr>
              <w:t> běžných podmínkách</w:t>
            </w:r>
          </w:p>
          <w:p w:rsidR="0041663C" w:rsidRPr="00427948" w:rsidRDefault="0041663C" w:rsidP="00FD272C">
            <w:pPr>
              <w:autoSpaceDE w:val="0"/>
              <w:autoSpaceDN w:val="0"/>
              <w:adjustRightInd w:val="0"/>
            </w:pPr>
          </w:p>
        </w:tc>
        <w:tc>
          <w:tcPr>
            <w:tcW w:w="3842" w:type="dxa"/>
          </w:tcPr>
          <w:p w:rsidR="00FD272C" w:rsidRDefault="00FD272C" w:rsidP="00FD272C">
            <w:pPr>
              <w:pStyle w:val="Odstavecseseznamem"/>
              <w:numPr>
                <w:ilvl w:val="0"/>
                <w:numId w:val="178"/>
              </w:numPr>
              <w:rPr>
                <w:rFonts w:eastAsia="Times New Roman" w:cs="Times New Roman"/>
                <w:lang w:eastAsia="cs-CZ"/>
              </w:rPr>
            </w:pPr>
            <w:r w:rsidRPr="00E55C0F">
              <w:rPr>
                <w:rFonts w:eastAsia="Times New Roman" w:cs="Times New Roman"/>
                <w:lang w:eastAsia="cs-CZ"/>
              </w:rPr>
              <w:t xml:space="preserve">sebepojetí </w:t>
            </w:r>
            <w:r>
              <w:rPr>
                <w:rFonts w:eastAsia="Times New Roman" w:cs="Times New Roman"/>
                <w:lang w:eastAsia="cs-CZ"/>
              </w:rPr>
              <w:t xml:space="preserve">(sebepoznání, </w:t>
            </w:r>
            <w:r w:rsidRPr="00E55C0F">
              <w:rPr>
                <w:rFonts w:eastAsia="Times New Roman" w:cs="Times New Roman"/>
                <w:lang w:eastAsia="cs-CZ"/>
              </w:rPr>
              <w:t>sebehodnocení, sebeprezenta</w:t>
            </w:r>
            <w:r>
              <w:rPr>
                <w:rFonts w:eastAsia="Times New Roman" w:cs="Times New Roman"/>
                <w:lang w:eastAsia="cs-CZ"/>
              </w:rPr>
              <w:t>ce, sebeovládání, sebeoceňování)</w:t>
            </w:r>
          </w:p>
          <w:p w:rsidR="00FD272C" w:rsidRPr="00FD272C" w:rsidRDefault="00FD272C" w:rsidP="00FD272C">
            <w:pPr>
              <w:pStyle w:val="Odstavecseseznamem"/>
              <w:numPr>
                <w:ilvl w:val="0"/>
                <w:numId w:val="178"/>
              </w:numPr>
              <w:rPr>
                <w:rFonts w:eastAsia="Times New Roman" w:cs="Times New Roman"/>
                <w:lang w:eastAsia="cs-CZ"/>
              </w:rPr>
            </w:pPr>
            <w:r w:rsidRPr="00E55C0F">
              <w:rPr>
                <w:rFonts w:eastAsia="Times New Roman" w:cs="Times New Roman"/>
                <w:lang w:eastAsia="cs-CZ"/>
              </w:rPr>
              <w:t xml:space="preserve">pozitivní hodnocení druhých (v běžných podmínkách projevuje pozornost a laskavost, vyjadřuje uznání, správně reaguje na pochvalu, </w:t>
            </w:r>
            <w:r w:rsidR="004276DF">
              <w:rPr>
                <w:rFonts w:eastAsia="Times New Roman" w:cs="Times New Roman"/>
                <w:lang w:eastAsia="cs-CZ"/>
              </w:rPr>
              <w:t>připisuje pozitivní vlastnosti</w:t>
            </w:r>
            <w:r w:rsidRPr="00FD272C">
              <w:rPr>
                <w:rFonts w:eastAsia="Times New Roman" w:cs="Times New Roman"/>
                <w:lang w:eastAsia="cs-CZ"/>
              </w:rPr>
              <w:t>druhým)</w:t>
            </w:r>
          </w:p>
          <w:p w:rsidR="0041663C" w:rsidRPr="00427948" w:rsidRDefault="00FD272C" w:rsidP="004276DF">
            <w:pPr>
              <w:pStyle w:val="Odstavecseseznamem"/>
              <w:numPr>
                <w:ilvl w:val="0"/>
                <w:numId w:val="59"/>
              </w:numPr>
              <w:ind w:left="360"/>
              <w:rPr>
                <w:rFonts w:cs="Times New Roman"/>
              </w:rPr>
            </w:pPr>
            <w:r w:rsidRPr="00E55C0F">
              <w:rPr>
                <w:rFonts w:eastAsia="Times New Roman" w:cs="Times New Roman"/>
                <w:lang w:eastAsia="cs-CZ"/>
              </w:rPr>
              <w:t>akceptace druhého</w:t>
            </w:r>
            <w:r>
              <w:rPr>
                <w:rFonts w:eastAsia="Times New Roman" w:cs="Times New Roman"/>
                <w:lang w:eastAsia="cs-CZ"/>
              </w:rPr>
              <w:t xml:space="preserve"> </w:t>
            </w:r>
            <w:r w:rsidR="008B1D79">
              <w:rPr>
                <w:rFonts w:eastAsia="Times New Roman" w:cs="Times New Roman"/>
                <w:lang w:eastAsia="cs-CZ"/>
              </w:rPr>
              <w:t>(</w:t>
            </w:r>
            <w:r w:rsidRPr="00E55C0F">
              <w:rPr>
                <w:rFonts w:eastAsia="Times New Roman" w:cs="Times New Roman"/>
                <w:lang w:eastAsia="cs-CZ"/>
              </w:rPr>
              <w:t xml:space="preserve">nácvik </w:t>
            </w:r>
            <w:r w:rsidR="004276DF">
              <w:rPr>
                <w:rFonts w:eastAsia="Times New Roman" w:cs="Times New Roman"/>
                <w:lang w:eastAsia="cs-CZ"/>
              </w:rPr>
              <w:t>p</w:t>
            </w:r>
            <w:r w:rsidRPr="00E55C0F">
              <w:rPr>
                <w:rFonts w:eastAsia="Times New Roman" w:cs="Times New Roman"/>
                <w:lang w:eastAsia="cs-CZ"/>
              </w:rPr>
              <w:t>řátelského přijetí,</w:t>
            </w:r>
            <w:r>
              <w:rPr>
                <w:rFonts w:eastAsia="Times New Roman" w:cs="Times New Roman"/>
                <w:lang w:eastAsia="cs-CZ"/>
              </w:rPr>
              <w:t xml:space="preserve"> </w:t>
            </w:r>
            <w:r w:rsidRPr="00E55C0F">
              <w:rPr>
                <w:rFonts w:eastAsia="Times New Roman" w:cs="Times New Roman"/>
                <w:lang w:eastAsia="cs-CZ"/>
              </w:rPr>
              <w:t>umění odpustit, pomocí empatie předpokládat reakci druhých, zážitek přijetí pro každé dítě</w:t>
            </w:r>
            <w:r w:rsidR="008B1D79">
              <w:rPr>
                <w:rFonts w:eastAsia="Times New Roman" w:cs="Times New Roman"/>
                <w:lang w:eastAsia="cs-CZ"/>
              </w:rPr>
              <w:t>)</w:t>
            </w:r>
          </w:p>
        </w:tc>
        <w:tc>
          <w:tcPr>
            <w:tcW w:w="2300" w:type="dxa"/>
          </w:tcPr>
          <w:p w:rsidR="0041663C" w:rsidRDefault="00FD272C" w:rsidP="00FD272C">
            <w:r>
              <w:t>Ranní kruh</w:t>
            </w:r>
          </w:p>
          <w:p w:rsidR="00FD272C" w:rsidRPr="00427948" w:rsidRDefault="00557B81" w:rsidP="00FD272C">
            <w:r>
              <w:t>Všechny předměty</w:t>
            </w:r>
          </w:p>
        </w:tc>
      </w:tr>
      <w:tr w:rsidR="00FD272C" w:rsidRPr="00427948" w:rsidTr="00FD272C">
        <w:tc>
          <w:tcPr>
            <w:tcW w:w="9212" w:type="dxa"/>
            <w:gridSpan w:val="3"/>
          </w:tcPr>
          <w:p w:rsidR="00FD272C" w:rsidRDefault="00FD272C" w:rsidP="00FD272C">
            <w:pPr>
              <w:rPr>
                <w:rFonts w:eastAsia="Times New Roman" w:cs="Times New Roman"/>
                <w:b/>
                <w:i/>
                <w:lang w:eastAsia="cs-CZ"/>
              </w:rPr>
            </w:pPr>
            <w:r w:rsidRPr="00FD272C">
              <w:rPr>
                <w:rFonts w:eastAsia="Times New Roman" w:cs="Times New Roman"/>
                <w:b/>
                <w:i/>
                <w:lang w:eastAsia="cs-CZ"/>
              </w:rPr>
              <w:t>Tvořivost a základy spolupráce</w:t>
            </w:r>
          </w:p>
          <w:p w:rsidR="004276DF" w:rsidRPr="004276DF" w:rsidRDefault="004276DF" w:rsidP="00FD272C">
            <w:pPr>
              <w:rPr>
                <w:rFonts w:eastAsia="Times New Roman" w:cs="Times New Roman"/>
                <w:b/>
                <w:i/>
                <w:lang w:eastAsia="cs-CZ"/>
              </w:rPr>
            </w:pPr>
          </w:p>
        </w:tc>
      </w:tr>
      <w:tr w:rsidR="0041663C" w:rsidRPr="00427948" w:rsidTr="001934CF">
        <w:tc>
          <w:tcPr>
            <w:tcW w:w="3070" w:type="dxa"/>
          </w:tcPr>
          <w:p w:rsidR="008B1D79" w:rsidRDefault="008B1D79" w:rsidP="008B1D79">
            <w:pPr>
              <w:rPr>
                <w:rFonts w:eastAsia="Times New Roman" w:cs="Times New Roman"/>
                <w:lang w:eastAsia="cs-CZ"/>
              </w:rPr>
            </w:pPr>
            <w:r>
              <w:rPr>
                <w:rFonts w:eastAsia="Times New Roman" w:cs="Times New Roman"/>
                <w:lang w:eastAsia="cs-CZ"/>
              </w:rPr>
              <w:t>i</w:t>
            </w:r>
            <w:r w:rsidRPr="008B1D79">
              <w:rPr>
                <w:rFonts w:eastAsia="Times New Roman" w:cs="Times New Roman"/>
                <w:lang w:eastAsia="cs-CZ"/>
              </w:rPr>
              <w:t>dentifikuje základní city, vede rozhovor s</w:t>
            </w:r>
            <w:r>
              <w:rPr>
                <w:rFonts w:eastAsia="Times New Roman" w:cs="Times New Roman"/>
                <w:lang w:eastAsia="cs-CZ"/>
              </w:rPr>
              <w:t xml:space="preserve"> </w:t>
            </w:r>
            <w:r w:rsidRPr="008B1D79">
              <w:rPr>
                <w:rFonts w:eastAsia="Times New Roman" w:cs="Times New Roman"/>
                <w:lang w:eastAsia="cs-CZ"/>
              </w:rPr>
              <w:t xml:space="preserve">druhými </w:t>
            </w:r>
            <w:r>
              <w:rPr>
                <w:rFonts w:eastAsia="Times New Roman" w:cs="Times New Roman"/>
                <w:lang w:eastAsia="cs-CZ"/>
              </w:rPr>
              <w:t xml:space="preserve">o jejich prožitcích, na základě </w:t>
            </w:r>
            <w:r w:rsidRPr="008B1D79">
              <w:rPr>
                <w:rFonts w:eastAsia="Times New Roman" w:cs="Times New Roman"/>
                <w:lang w:eastAsia="cs-CZ"/>
              </w:rPr>
              <w:t>empatického</w:t>
            </w:r>
            <w:r>
              <w:rPr>
                <w:rFonts w:eastAsia="Times New Roman" w:cs="Times New Roman"/>
                <w:lang w:eastAsia="cs-CZ"/>
              </w:rPr>
              <w:t xml:space="preserve"> </w:t>
            </w:r>
            <w:r w:rsidRPr="008B1D79">
              <w:rPr>
                <w:rFonts w:eastAsia="Times New Roman" w:cs="Times New Roman"/>
                <w:lang w:eastAsia="cs-CZ"/>
              </w:rPr>
              <w:t xml:space="preserve">vnímání přemýšlí nad </w:t>
            </w:r>
            <w:r>
              <w:rPr>
                <w:rFonts w:eastAsia="Times New Roman" w:cs="Times New Roman"/>
                <w:lang w:eastAsia="cs-CZ"/>
              </w:rPr>
              <w:t>konkrétní pomocí</w:t>
            </w:r>
          </w:p>
          <w:p w:rsidR="008B1D79" w:rsidRPr="008B1D79" w:rsidRDefault="008B1D79" w:rsidP="008B1D79">
            <w:pPr>
              <w:rPr>
                <w:rFonts w:eastAsia="Times New Roman" w:cs="Times New Roman"/>
                <w:lang w:eastAsia="cs-CZ"/>
              </w:rPr>
            </w:pPr>
            <w:r>
              <w:rPr>
                <w:rFonts w:eastAsia="Times New Roman" w:cs="Times New Roman"/>
                <w:lang w:eastAsia="cs-CZ"/>
              </w:rPr>
              <w:t>j</w:t>
            </w:r>
            <w:r w:rsidRPr="008B1D79">
              <w:rPr>
                <w:rFonts w:eastAsia="Times New Roman" w:cs="Times New Roman"/>
                <w:lang w:eastAsia="cs-CZ"/>
              </w:rPr>
              <w:t xml:space="preserve">ednoduchými skutky </w:t>
            </w:r>
            <w:r w:rsidRPr="008B1D79">
              <w:rPr>
                <w:rFonts w:eastAsia="Times New Roman" w:cs="Times New Roman"/>
                <w:lang w:eastAsia="cs-CZ"/>
              </w:rPr>
              <w:lastRenderedPageBreak/>
              <w:t>realizuje tvořivost v</w:t>
            </w:r>
            <w:r>
              <w:rPr>
                <w:rFonts w:eastAsia="Times New Roman" w:cs="Times New Roman"/>
                <w:lang w:eastAsia="cs-CZ"/>
              </w:rPr>
              <w:t xml:space="preserve"> </w:t>
            </w:r>
            <w:r w:rsidRPr="008B1D79">
              <w:rPr>
                <w:rFonts w:eastAsia="Times New Roman" w:cs="Times New Roman"/>
                <w:lang w:eastAsia="cs-CZ"/>
              </w:rPr>
              <w:t>mezilidských vztazích, především v</w:t>
            </w:r>
          </w:p>
          <w:p w:rsidR="008B1D79" w:rsidRPr="008B1D79" w:rsidRDefault="008B1D79" w:rsidP="008B1D79">
            <w:pPr>
              <w:rPr>
                <w:rFonts w:eastAsia="Times New Roman" w:cs="Times New Roman"/>
                <w:lang w:eastAsia="cs-CZ"/>
              </w:rPr>
            </w:pPr>
            <w:r w:rsidRPr="008B1D79">
              <w:rPr>
                <w:rFonts w:eastAsia="Times New Roman" w:cs="Times New Roman"/>
                <w:lang w:eastAsia="cs-CZ"/>
              </w:rPr>
              <w:t>rodině a kolektivu třídy</w:t>
            </w:r>
          </w:p>
          <w:p w:rsidR="0041663C" w:rsidRPr="00427948" w:rsidRDefault="0041663C" w:rsidP="008B1D79"/>
        </w:tc>
        <w:tc>
          <w:tcPr>
            <w:tcW w:w="3842" w:type="dxa"/>
          </w:tcPr>
          <w:p w:rsidR="00FD272C" w:rsidRDefault="00FD272C" w:rsidP="00FD272C">
            <w:pPr>
              <w:pStyle w:val="Odstavecseseznamem"/>
              <w:numPr>
                <w:ilvl w:val="0"/>
                <w:numId w:val="179"/>
              </w:numPr>
              <w:rPr>
                <w:rFonts w:eastAsia="Times New Roman" w:cs="Times New Roman"/>
                <w:lang w:eastAsia="cs-CZ"/>
              </w:rPr>
            </w:pPr>
            <w:r w:rsidRPr="00FD272C">
              <w:rPr>
                <w:rFonts w:eastAsia="Times New Roman" w:cs="Times New Roman"/>
                <w:lang w:eastAsia="cs-CZ"/>
              </w:rPr>
              <w:lastRenderedPageBreak/>
              <w:t xml:space="preserve">tvořivost v mezilidských vztazích (vytváření požitku radosti pro druhé, společné plnění úkolů, zbavování se strachu z neznámého řešení úkolu a z tvořivého experimentování) </w:t>
            </w:r>
          </w:p>
          <w:p w:rsidR="00FD272C" w:rsidRPr="00FD272C" w:rsidRDefault="00FD272C" w:rsidP="00FD272C">
            <w:pPr>
              <w:pStyle w:val="Odstavecseseznamem"/>
              <w:numPr>
                <w:ilvl w:val="0"/>
                <w:numId w:val="179"/>
              </w:numPr>
              <w:rPr>
                <w:rFonts w:eastAsia="Times New Roman" w:cs="Times New Roman"/>
                <w:lang w:eastAsia="cs-CZ"/>
              </w:rPr>
            </w:pPr>
            <w:r w:rsidRPr="00FD272C">
              <w:rPr>
                <w:rFonts w:eastAsia="Times New Roman" w:cs="Times New Roman"/>
                <w:lang w:eastAsia="cs-CZ"/>
              </w:rPr>
              <w:t xml:space="preserve">schopnost spolupráce radost ze </w:t>
            </w:r>
            <w:r w:rsidRPr="00FD272C">
              <w:rPr>
                <w:rFonts w:eastAsia="Times New Roman" w:cs="Times New Roman"/>
                <w:lang w:eastAsia="cs-CZ"/>
              </w:rPr>
              <w:lastRenderedPageBreak/>
              <w:t>společné činnosti a výsledku, vyjádření zájmu, základní pravidla spolupráce</w:t>
            </w:r>
          </w:p>
          <w:p w:rsidR="0041663C" w:rsidRPr="00FD272C" w:rsidRDefault="00FD272C" w:rsidP="00FD272C">
            <w:pPr>
              <w:pStyle w:val="Odstavecseseznamem"/>
              <w:numPr>
                <w:ilvl w:val="0"/>
                <w:numId w:val="179"/>
              </w:numPr>
              <w:rPr>
                <w:rFonts w:eastAsia="Times New Roman" w:cs="Times New Roman"/>
                <w:lang w:eastAsia="cs-CZ"/>
              </w:rPr>
            </w:pPr>
            <w:r w:rsidRPr="00FD272C">
              <w:rPr>
                <w:rFonts w:eastAsia="Times New Roman" w:cs="Times New Roman"/>
                <w:lang w:eastAsia="cs-CZ"/>
              </w:rPr>
              <w:t>elementální prosociálnost (darování, ochota dělit se, povzbuzení, služba, vyjádření soucitu,</w:t>
            </w:r>
            <w:r>
              <w:rPr>
                <w:rFonts w:eastAsia="Times New Roman" w:cs="Times New Roman"/>
                <w:lang w:eastAsia="cs-CZ"/>
              </w:rPr>
              <w:t xml:space="preserve"> přátelství)</w:t>
            </w:r>
          </w:p>
        </w:tc>
        <w:tc>
          <w:tcPr>
            <w:tcW w:w="2300" w:type="dxa"/>
          </w:tcPr>
          <w:p w:rsidR="00A04CDE" w:rsidRDefault="00A04CDE" w:rsidP="008B1D79">
            <w:r>
              <w:lastRenderedPageBreak/>
              <w:t>Ranní kruh</w:t>
            </w:r>
          </w:p>
          <w:p w:rsidR="00557B81" w:rsidRDefault="00557B81" w:rsidP="008B1D79">
            <w:r>
              <w:t>všechny předměty</w:t>
            </w:r>
          </w:p>
          <w:p w:rsidR="0041663C" w:rsidRPr="00427948" w:rsidRDefault="00557B81" w:rsidP="008B1D79">
            <w:r>
              <w:t>Projekt Kiko a ruka</w:t>
            </w:r>
          </w:p>
        </w:tc>
      </w:tr>
      <w:tr w:rsidR="00FD272C" w:rsidRPr="00427948" w:rsidTr="00FD272C">
        <w:tc>
          <w:tcPr>
            <w:tcW w:w="9212" w:type="dxa"/>
            <w:gridSpan w:val="3"/>
          </w:tcPr>
          <w:p w:rsidR="00FD272C" w:rsidRDefault="00FD272C" w:rsidP="00FD272C">
            <w:pPr>
              <w:rPr>
                <w:rFonts w:eastAsia="Times New Roman" w:cs="Times New Roman"/>
                <w:b/>
                <w:i/>
                <w:lang w:eastAsia="cs-CZ"/>
              </w:rPr>
            </w:pPr>
            <w:r w:rsidRPr="00FD272C">
              <w:rPr>
                <w:rFonts w:eastAsia="Times New Roman" w:cs="Times New Roman"/>
                <w:b/>
                <w:i/>
                <w:lang w:eastAsia="cs-CZ"/>
              </w:rPr>
              <w:lastRenderedPageBreak/>
              <w:t>Základy asertivního chování</w:t>
            </w:r>
          </w:p>
          <w:p w:rsidR="004276DF" w:rsidRPr="004276DF" w:rsidRDefault="004276DF" w:rsidP="00FD272C">
            <w:pPr>
              <w:rPr>
                <w:rFonts w:eastAsia="Times New Roman" w:cs="Times New Roman"/>
                <w:b/>
                <w:i/>
                <w:lang w:eastAsia="cs-CZ"/>
              </w:rPr>
            </w:pPr>
          </w:p>
        </w:tc>
      </w:tr>
      <w:tr w:rsidR="0041663C" w:rsidRPr="00427948" w:rsidTr="001934CF">
        <w:tc>
          <w:tcPr>
            <w:tcW w:w="3070" w:type="dxa"/>
          </w:tcPr>
          <w:p w:rsidR="008B1D79" w:rsidRPr="008B1D79" w:rsidRDefault="008B1D79" w:rsidP="008B1D79">
            <w:pPr>
              <w:rPr>
                <w:rFonts w:eastAsia="Times New Roman" w:cs="Times New Roman"/>
                <w:lang w:eastAsia="cs-CZ"/>
              </w:rPr>
            </w:pPr>
            <w:r w:rsidRPr="008B1D79">
              <w:rPr>
                <w:rFonts w:eastAsia="Times New Roman" w:cs="Times New Roman"/>
                <w:lang w:eastAsia="cs-CZ"/>
              </w:rPr>
              <w:t>iniciativně vstupuje do vztahu s</w:t>
            </w:r>
          </w:p>
          <w:p w:rsidR="008B1D79" w:rsidRPr="008B1D79" w:rsidRDefault="008B1D79" w:rsidP="008B1D79">
            <w:pPr>
              <w:rPr>
                <w:rFonts w:eastAsia="Times New Roman" w:cs="Times New Roman"/>
                <w:lang w:eastAsia="cs-CZ"/>
              </w:rPr>
            </w:pPr>
            <w:r w:rsidRPr="008B1D79">
              <w:rPr>
                <w:rFonts w:eastAsia="Times New Roman" w:cs="Times New Roman"/>
                <w:lang w:eastAsia="cs-CZ"/>
              </w:rPr>
              <w:t>vrstevníky, dokáže rozlišit jejich nabídky k</w:t>
            </w:r>
          </w:p>
          <w:p w:rsidR="008B1D79" w:rsidRPr="008B1D79" w:rsidRDefault="008B1D79" w:rsidP="008B1D79">
            <w:pPr>
              <w:rPr>
                <w:rFonts w:eastAsia="Times New Roman" w:cs="Times New Roman"/>
                <w:lang w:eastAsia="cs-CZ"/>
              </w:rPr>
            </w:pPr>
            <w:r w:rsidRPr="008B1D79">
              <w:rPr>
                <w:rFonts w:eastAsia="Times New Roman" w:cs="Times New Roman"/>
                <w:lang w:eastAsia="cs-CZ"/>
              </w:rPr>
              <w:t>aktivitě a na nevhodné reaguje asertivně</w:t>
            </w:r>
          </w:p>
          <w:p w:rsidR="0041663C" w:rsidRPr="00427948" w:rsidRDefault="0041663C" w:rsidP="00FD272C">
            <w:pPr>
              <w:autoSpaceDE w:val="0"/>
              <w:autoSpaceDN w:val="0"/>
              <w:adjustRightInd w:val="0"/>
            </w:pPr>
          </w:p>
        </w:tc>
        <w:tc>
          <w:tcPr>
            <w:tcW w:w="3842" w:type="dxa"/>
          </w:tcPr>
          <w:p w:rsidR="008B1D79" w:rsidRPr="008B1D79" w:rsidRDefault="008B1D79" w:rsidP="008B01B1">
            <w:pPr>
              <w:pStyle w:val="Odstavecseseznamem"/>
              <w:numPr>
                <w:ilvl w:val="0"/>
                <w:numId w:val="180"/>
              </w:numPr>
              <w:rPr>
                <w:rFonts w:eastAsia="Times New Roman" w:cs="Times New Roman"/>
                <w:lang w:eastAsia="cs-CZ"/>
              </w:rPr>
            </w:pPr>
            <w:r w:rsidRPr="008B1D79">
              <w:rPr>
                <w:rFonts w:eastAsia="Times New Roman" w:cs="Times New Roman"/>
                <w:lang w:eastAsia="cs-CZ"/>
              </w:rPr>
              <w:t>i</w:t>
            </w:r>
            <w:r w:rsidR="00FD272C" w:rsidRPr="008B1D79">
              <w:rPr>
                <w:rFonts w:eastAsia="Times New Roman" w:cs="Times New Roman"/>
                <w:lang w:eastAsia="cs-CZ"/>
              </w:rPr>
              <w:t xml:space="preserve">niciativa </w:t>
            </w:r>
            <w:r>
              <w:rPr>
                <w:rFonts w:eastAsia="Times New Roman" w:cs="Times New Roman"/>
                <w:lang w:eastAsia="cs-CZ"/>
              </w:rPr>
              <w:t>(</w:t>
            </w:r>
            <w:r w:rsidR="00FD272C" w:rsidRPr="008B1D79">
              <w:rPr>
                <w:rFonts w:eastAsia="Times New Roman" w:cs="Times New Roman"/>
                <w:lang w:eastAsia="cs-CZ"/>
              </w:rPr>
              <w:t>hledání možnosti jak vycházet s jinými lidmi v rodině, ve třídě, mezi vrstevníky, zpracování</w:t>
            </w:r>
            <w:r w:rsidRPr="008B1D79">
              <w:rPr>
                <w:rFonts w:eastAsia="Times New Roman" w:cs="Times New Roman"/>
                <w:lang w:eastAsia="cs-CZ"/>
              </w:rPr>
              <w:t xml:space="preserve"> </w:t>
            </w:r>
            <w:r w:rsidR="00FD272C" w:rsidRPr="008B1D79">
              <w:rPr>
                <w:rFonts w:eastAsia="Times New Roman" w:cs="Times New Roman"/>
                <w:lang w:eastAsia="cs-CZ"/>
              </w:rPr>
              <w:t>neúspěchu)</w:t>
            </w:r>
          </w:p>
          <w:p w:rsidR="0041663C" w:rsidRPr="004276DF" w:rsidRDefault="008B1D79" w:rsidP="004276DF">
            <w:pPr>
              <w:pStyle w:val="Odstavecseseznamem"/>
              <w:numPr>
                <w:ilvl w:val="0"/>
                <w:numId w:val="180"/>
              </w:numPr>
              <w:rPr>
                <w:rFonts w:eastAsia="Times New Roman" w:cs="Times New Roman"/>
                <w:lang w:eastAsia="cs-CZ"/>
              </w:rPr>
            </w:pPr>
            <w:r w:rsidRPr="008B1D79">
              <w:rPr>
                <w:rFonts w:eastAsia="Times New Roman" w:cs="Times New Roman"/>
                <w:lang w:eastAsia="cs-CZ"/>
              </w:rPr>
              <w:t>a</w:t>
            </w:r>
            <w:r w:rsidR="00FD272C" w:rsidRPr="008B1D79">
              <w:rPr>
                <w:rFonts w:eastAsia="Times New Roman" w:cs="Times New Roman"/>
                <w:lang w:eastAsia="cs-CZ"/>
              </w:rPr>
              <w:t>sertivní chování</w:t>
            </w:r>
            <w:r>
              <w:rPr>
                <w:rFonts w:eastAsia="Times New Roman" w:cs="Times New Roman"/>
                <w:lang w:eastAsia="cs-CZ"/>
              </w:rPr>
              <w:t xml:space="preserve"> (</w:t>
            </w:r>
            <w:r w:rsidR="00FD272C" w:rsidRPr="008B1D79">
              <w:rPr>
                <w:rFonts w:eastAsia="Times New Roman" w:cs="Times New Roman"/>
                <w:lang w:eastAsia="cs-CZ"/>
              </w:rPr>
              <w:t>rozlišování mezi nabídkami druhých, schopnost odmítnutí nabídky k</w:t>
            </w:r>
            <w:r w:rsidRPr="008B1D79">
              <w:rPr>
                <w:rFonts w:eastAsia="Times New Roman" w:cs="Times New Roman"/>
                <w:lang w:eastAsia="cs-CZ"/>
              </w:rPr>
              <w:t xml:space="preserve"> </w:t>
            </w:r>
            <w:r w:rsidR="00FD272C" w:rsidRPr="008B1D79">
              <w:rPr>
                <w:rFonts w:eastAsia="Times New Roman" w:cs="Times New Roman"/>
                <w:lang w:eastAsia="cs-CZ"/>
              </w:rPr>
              <w:t>podvodu, krádeži, pomlouvání, zneužívání návykových látek a sexuálního zneužívání</w:t>
            </w:r>
            <w:r>
              <w:rPr>
                <w:rFonts w:eastAsia="Times New Roman" w:cs="Times New Roman"/>
                <w:lang w:eastAsia="cs-CZ"/>
              </w:rPr>
              <w:t>)</w:t>
            </w:r>
          </w:p>
        </w:tc>
        <w:tc>
          <w:tcPr>
            <w:tcW w:w="2300" w:type="dxa"/>
          </w:tcPr>
          <w:p w:rsidR="0041663C" w:rsidRDefault="00A04CDE" w:rsidP="00FD272C">
            <w:r>
              <w:t>Ranní kruh</w:t>
            </w:r>
          </w:p>
          <w:p w:rsidR="00557B81" w:rsidRDefault="00557B81" w:rsidP="00A04CDE">
            <w:r>
              <w:t>Všechny předměty</w:t>
            </w:r>
          </w:p>
          <w:p w:rsidR="00B317D7" w:rsidRPr="00427948" w:rsidRDefault="00B317D7" w:rsidP="00A04CDE">
            <w:r>
              <w:t>Projekt Kiko a ruka</w:t>
            </w:r>
          </w:p>
        </w:tc>
      </w:tr>
    </w:tbl>
    <w:p w:rsidR="003720FF" w:rsidRDefault="003720FF" w:rsidP="003720FF">
      <w:pPr>
        <w:pStyle w:val="Nadpis2"/>
        <w:numPr>
          <w:ilvl w:val="0"/>
          <w:numId w:val="0"/>
        </w:numPr>
        <w:spacing w:line="360" w:lineRule="auto"/>
        <w:ind w:left="576"/>
      </w:pPr>
    </w:p>
    <w:p w:rsidR="003720FF" w:rsidRDefault="003720FF">
      <w:pPr>
        <w:rPr>
          <w:rFonts w:eastAsiaTheme="majorEastAsia" w:cstheme="majorBidi"/>
          <w:b/>
          <w:bCs/>
          <w:color w:val="4F81BD" w:themeColor="accent1"/>
          <w:sz w:val="26"/>
          <w:szCs w:val="26"/>
        </w:rPr>
      </w:pPr>
      <w:r>
        <w:br w:type="page"/>
      </w:r>
    </w:p>
    <w:p w:rsidR="0003277E" w:rsidRDefault="0003277E" w:rsidP="0071699F">
      <w:pPr>
        <w:pStyle w:val="Nadpis2"/>
        <w:spacing w:line="360" w:lineRule="auto"/>
      </w:pPr>
      <w:bookmarkStart w:id="51" w:name="_Toc384903511"/>
      <w:r w:rsidRPr="0003277E">
        <w:lastRenderedPageBreak/>
        <w:t>Hodnocení výsledků vzdělávání žáků</w:t>
      </w:r>
      <w:bookmarkEnd w:id="51"/>
    </w:p>
    <w:p w:rsidR="0071699F" w:rsidRDefault="0071699F" w:rsidP="0071699F">
      <w:pPr>
        <w:pStyle w:val="Bezmezer"/>
        <w:spacing w:line="360" w:lineRule="auto"/>
        <w:jc w:val="both"/>
        <w:rPr>
          <w:sz w:val="22"/>
        </w:rPr>
      </w:pPr>
      <w:r w:rsidRPr="0071699F">
        <w:rPr>
          <w:sz w:val="22"/>
        </w:rPr>
        <w:t>Hodnocení průběhu a výsledků vzdělávání a chování žáků je důležitou součástí výchovné a vzdělávací práce školy. Hodnocení je proces vícestranný, do kterého jsou zapojeni učitelé, žáci i jejich rodiče. Hodnocení žáků je vypracováno v souladu se zákonem 561/2004</w:t>
      </w:r>
      <w:r>
        <w:rPr>
          <w:sz w:val="22"/>
        </w:rPr>
        <w:t xml:space="preserve"> Sb. a vyhláškou č. 48/2005 Sb.</w:t>
      </w:r>
      <w:r w:rsidRPr="0071699F">
        <w:rPr>
          <w:sz w:val="22"/>
        </w:rPr>
        <w:t xml:space="preserve">, s ohledem na nejnovější poznatky z této oblasti. </w:t>
      </w:r>
    </w:p>
    <w:p w:rsidR="00871AF7" w:rsidRDefault="0071699F" w:rsidP="0071699F">
      <w:pPr>
        <w:pStyle w:val="Nadpis3"/>
        <w:spacing w:line="360" w:lineRule="auto"/>
      </w:pPr>
      <w:bookmarkStart w:id="52" w:name="_Toc384903512"/>
      <w:r>
        <w:t>Zásady hodnocení průběhu a výsledků vzdělávání a chování ve škole a akcích pořádaných školou</w:t>
      </w:r>
      <w:bookmarkEnd w:id="52"/>
      <w:r>
        <w:t xml:space="preserve">  </w:t>
      </w:r>
    </w:p>
    <w:p w:rsidR="0071699F" w:rsidRDefault="0071699F" w:rsidP="0071699F">
      <w:pPr>
        <w:pStyle w:val="Bezmezer"/>
        <w:spacing w:line="360" w:lineRule="auto"/>
        <w:jc w:val="both"/>
        <w:rPr>
          <w:sz w:val="22"/>
        </w:rPr>
      </w:pPr>
      <w:r w:rsidRPr="0071699F">
        <w:rPr>
          <w:sz w:val="22"/>
        </w:rPr>
        <w:t>Nedílnou sou</w:t>
      </w:r>
      <w:r w:rsidRPr="0071699F">
        <w:rPr>
          <w:rFonts w:ascii="TimesNewRoman" w:eastAsia="TimesNewRoman" w:cs="TimesNewRoman" w:hint="eastAsia"/>
          <w:sz w:val="22"/>
        </w:rPr>
        <w:t>č</w:t>
      </w:r>
      <w:r w:rsidRPr="0071699F">
        <w:rPr>
          <w:sz w:val="22"/>
        </w:rPr>
        <w:t>ástí výchovn</w:t>
      </w:r>
      <w:r w:rsidRPr="0071699F">
        <w:rPr>
          <w:rFonts w:ascii="TimesNewRoman" w:eastAsia="TimesNewRoman" w:cs="TimesNewRoman" w:hint="eastAsia"/>
          <w:sz w:val="22"/>
        </w:rPr>
        <w:t>ě</w:t>
      </w:r>
      <w:r w:rsidRPr="0071699F">
        <w:rPr>
          <w:rFonts w:ascii="TimesNewRoman" w:eastAsia="TimesNewRoman" w:cs="TimesNewRoman"/>
          <w:sz w:val="22"/>
        </w:rPr>
        <w:t xml:space="preserve"> </w:t>
      </w:r>
      <w:r w:rsidRPr="0071699F">
        <w:rPr>
          <w:sz w:val="22"/>
        </w:rPr>
        <w:t>vzd</w:t>
      </w:r>
      <w:r w:rsidRPr="0071699F">
        <w:rPr>
          <w:rFonts w:ascii="TimesNewRoman" w:eastAsia="TimesNewRoman" w:cs="TimesNewRoman" w:hint="eastAsia"/>
          <w:sz w:val="22"/>
        </w:rPr>
        <w:t>ě</w:t>
      </w:r>
      <w:r w:rsidRPr="0071699F">
        <w:rPr>
          <w:sz w:val="22"/>
        </w:rPr>
        <w:t>lávacího procesu ve škole je hodnocení</w:t>
      </w:r>
      <w:r>
        <w:rPr>
          <w:sz w:val="22"/>
        </w:rPr>
        <w:t xml:space="preserve"> </w:t>
      </w:r>
      <w:r w:rsidRPr="0071699F">
        <w:rPr>
          <w:sz w:val="22"/>
        </w:rPr>
        <w:t>žák</w:t>
      </w:r>
      <w:r w:rsidRPr="0071699F">
        <w:rPr>
          <w:rFonts w:ascii="TimesNewRoman" w:eastAsia="TimesNewRoman" w:cs="TimesNewRoman" w:hint="eastAsia"/>
          <w:sz w:val="22"/>
        </w:rPr>
        <w:t>ů</w:t>
      </w:r>
      <w:r w:rsidRPr="0071699F">
        <w:rPr>
          <w:sz w:val="22"/>
        </w:rPr>
        <w:t>. Hodnocení žák</w:t>
      </w:r>
      <w:r w:rsidRPr="0071699F">
        <w:rPr>
          <w:rFonts w:ascii="TimesNewRoman" w:eastAsia="TimesNewRoman" w:cs="TimesNewRoman" w:hint="eastAsia"/>
          <w:sz w:val="22"/>
        </w:rPr>
        <w:t>ů</w:t>
      </w:r>
      <w:r w:rsidRPr="0071699F">
        <w:rPr>
          <w:rFonts w:ascii="TimesNewRoman" w:eastAsia="TimesNewRoman" w:cs="TimesNewRoman"/>
          <w:sz w:val="22"/>
        </w:rPr>
        <w:t xml:space="preserve"> </w:t>
      </w:r>
      <w:r w:rsidRPr="0071699F">
        <w:rPr>
          <w:sz w:val="22"/>
        </w:rPr>
        <w:t>je b</w:t>
      </w:r>
      <w:r w:rsidRPr="0071699F">
        <w:rPr>
          <w:rFonts w:ascii="TimesNewRoman" w:eastAsia="TimesNewRoman" w:cs="TimesNewRoman" w:hint="eastAsia"/>
          <w:sz w:val="22"/>
        </w:rPr>
        <w:t>ě</w:t>
      </w:r>
      <w:r w:rsidRPr="0071699F">
        <w:rPr>
          <w:sz w:val="22"/>
        </w:rPr>
        <w:t xml:space="preserve">žnou </w:t>
      </w:r>
      <w:r w:rsidRPr="0071699F">
        <w:rPr>
          <w:rFonts w:ascii="TimesNewRoman" w:eastAsia="TimesNewRoman" w:cs="TimesNewRoman" w:hint="eastAsia"/>
          <w:sz w:val="22"/>
        </w:rPr>
        <w:t>č</w:t>
      </w:r>
      <w:r w:rsidRPr="0071699F">
        <w:rPr>
          <w:sz w:val="22"/>
        </w:rPr>
        <w:t>inností, kterou u</w:t>
      </w:r>
      <w:r w:rsidRPr="0071699F">
        <w:rPr>
          <w:rFonts w:ascii="TimesNewRoman" w:eastAsia="TimesNewRoman" w:cs="TimesNewRoman" w:hint="eastAsia"/>
          <w:sz w:val="22"/>
        </w:rPr>
        <w:t>č</w:t>
      </w:r>
      <w:r w:rsidRPr="0071699F">
        <w:rPr>
          <w:sz w:val="22"/>
        </w:rPr>
        <w:t>itel ve škole vykonává pr</w:t>
      </w:r>
      <w:r w:rsidRPr="0071699F">
        <w:rPr>
          <w:rFonts w:ascii="TimesNewRoman" w:eastAsia="TimesNewRoman" w:cs="TimesNewRoman" w:hint="eastAsia"/>
          <w:sz w:val="22"/>
        </w:rPr>
        <w:t>ů</w:t>
      </w:r>
      <w:r w:rsidRPr="0071699F">
        <w:rPr>
          <w:sz w:val="22"/>
        </w:rPr>
        <w:t>b</w:t>
      </w:r>
      <w:r w:rsidRPr="0071699F">
        <w:rPr>
          <w:rFonts w:ascii="TimesNewRoman" w:eastAsia="TimesNewRoman" w:cs="TimesNewRoman" w:hint="eastAsia"/>
          <w:sz w:val="22"/>
        </w:rPr>
        <w:t>ě</w:t>
      </w:r>
      <w:r w:rsidRPr="0071699F">
        <w:rPr>
          <w:sz w:val="22"/>
        </w:rPr>
        <w:t>žn</w:t>
      </w:r>
      <w:r w:rsidRPr="0071699F">
        <w:rPr>
          <w:rFonts w:ascii="TimesNewRoman" w:eastAsia="TimesNewRoman" w:cs="TimesNewRoman" w:hint="eastAsia"/>
          <w:sz w:val="22"/>
        </w:rPr>
        <w:t>ě</w:t>
      </w:r>
      <w:r>
        <w:rPr>
          <w:rFonts w:ascii="TimesNewRoman" w:eastAsia="TimesNewRoman" w:cs="TimesNewRoman"/>
          <w:sz w:val="22"/>
        </w:rPr>
        <w:t xml:space="preserve"> </w:t>
      </w:r>
      <w:r w:rsidRPr="0071699F">
        <w:rPr>
          <w:sz w:val="22"/>
        </w:rPr>
        <w:t>ve výuce (ale i mimo ni) po celý školní rok.</w:t>
      </w:r>
    </w:p>
    <w:p w:rsidR="00894397" w:rsidRDefault="0071699F" w:rsidP="0071699F">
      <w:pPr>
        <w:pStyle w:val="Bezmezer"/>
        <w:spacing w:line="360" w:lineRule="auto"/>
        <w:jc w:val="both"/>
        <w:rPr>
          <w:b/>
          <w:sz w:val="22"/>
        </w:rPr>
      </w:pPr>
      <w:r w:rsidRPr="0071699F">
        <w:rPr>
          <w:b/>
          <w:bCs/>
          <w:sz w:val="22"/>
        </w:rPr>
        <w:t>Hodnocení není primárn</w:t>
      </w:r>
      <w:r w:rsidRPr="0071699F">
        <w:rPr>
          <w:rFonts w:ascii="TimesNewRoman,Bold" w:eastAsia="TimesNewRoman,Bold" w:cs="TimesNewRoman,Bold" w:hint="eastAsia"/>
          <w:b/>
          <w:bCs/>
          <w:sz w:val="22"/>
        </w:rPr>
        <w:t>ě</w:t>
      </w:r>
      <w:r w:rsidRPr="0071699F">
        <w:rPr>
          <w:rFonts w:ascii="TimesNewRoman,Bold" w:eastAsia="TimesNewRoman,Bold" w:cs="TimesNewRoman,Bold"/>
          <w:b/>
          <w:bCs/>
          <w:sz w:val="22"/>
        </w:rPr>
        <w:t xml:space="preserve"> </w:t>
      </w:r>
      <w:r w:rsidRPr="0071699F">
        <w:rPr>
          <w:b/>
          <w:bCs/>
          <w:sz w:val="22"/>
        </w:rPr>
        <w:t>zam</w:t>
      </w:r>
      <w:r w:rsidRPr="0071699F">
        <w:rPr>
          <w:rFonts w:ascii="TimesNewRoman,Bold" w:eastAsia="TimesNewRoman,Bold" w:cs="TimesNewRoman,Bold" w:hint="eastAsia"/>
          <w:b/>
          <w:bCs/>
          <w:sz w:val="22"/>
        </w:rPr>
        <w:t>ěř</w:t>
      </w:r>
      <w:r w:rsidRPr="0071699F">
        <w:rPr>
          <w:b/>
          <w:bCs/>
          <w:sz w:val="22"/>
        </w:rPr>
        <w:t>eno na srovnávání žáka s</w:t>
      </w:r>
      <w:r>
        <w:rPr>
          <w:b/>
          <w:bCs/>
          <w:sz w:val="22"/>
        </w:rPr>
        <w:t> </w:t>
      </w:r>
      <w:r w:rsidRPr="0071699F">
        <w:rPr>
          <w:b/>
          <w:bCs/>
          <w:sz w:val="22"/>
        </w:rPr>
        <w:t>jeho</w:t>
      </w:r>
      <w:r>
        <w:rPr>
          <w:b/>
          <w:bCs/>
          <w:sz w:val="22"/>
        </w:rPr>
        <w:t xml:space="preserve"> </w:t>
      </w:r>
      <w:r w:rsidRPr="0071699F">
        <w:rPr>
          <w:b/>
          <w:bCs/>
          <w:sz w:val="22"/>
        </w:rPr>
        <w:t>spolužáky, ale soust</w:t>
      </w:r>
      <w:r w:rsidRPr="0071699F">
        <w:rPr>
          <w:rFonts w:ascii="TimesNewRoman,Bold" w:eastAsia="TimesNewRoman,Bold" w:cs="TimesNewRoman,Bold" w:hint="eastAsia"/>
          <w:b/>
          <w:bCs/>
          <w:sz w:val="22"/>
        </w:rPr>
        <w:t>ř</w:t>
      </w:r>
      <w:r w:rsidRPr="0071699F">
        <w:rPr>
          <w:b/>
          <w:bCs/>
          <w:sz w:val="22"/>
        </w:rPr>
        <w:t>e</w:t>
      </w:r>
      <w:r w:rsidRPr="0071699F">
        <w:rPr>
          <w:rFonts w:ascii="TimesNewRoman,Bold" w:eastAsia="TimesNewRoman,Bold" w:cs="TimesNewRoman,Bold" w:hint="eastAsia"/>
          <w:b/>
          <w:bCs/>
          <w:sz w:val="22"/>
        </w:rPr>
        <w:t>ď</w:t>
      </w:r>
      <w:r w:rsidRPr="0071699F">
        <w:rPr>
          <w:b/>
          <w:bCs/>
          <w:sz w:val="22"/>
        </w:rPr>
        <w:t>uje se na individuální pokrok každého žáka, respektive</w:t>
      </w:r>
      <w:r>
        <w:rPr>
          <w:b/>
          <w:bCs/>
          <w:sz w:val="22"/>
        </w:rPr>
        <w:t xml:space="preserve"> </w:t>
      </w:r>
      <w:r w:rsidRPr="0071699F">
        <w:rPr>
          <w:b/>
          <w:bCs/>
          <w:sz w:val="22"/>
        </w:rPr>
        <w:t>na hodnocení napln</w:t>
      </w:r>
      <w:r w:rsidRPr="0071699F">
        <w:rPr>
          <w:rFonts w:ascii="TimesNewRoman,Bold" w:eastAsia="TimesNewRoman,Bold" w:cs="TimesNewRoman,Bold" w:hint="eastAsia"/>
          <w:b/>
          <w:bCs/>
          <w:sz w:val="22"/>
        </w:rPr>
        <w:t>ě</w:t>
      </w:r>
      <w:r w:rsidRPr="0071699F">
        <w:rPr>
          <w:b/>
          <w:bCs/>
          <w:sz w:val="22"/>
        </w:rPr>
        <w:t>ní p</w:t>
      </w:r>
      <w:r w:rsidRPr="0071699F">
        <w:rPr>
          <w:rFonts w:ascii="TimesNewRoman,Bold" w:eastAsia="TimesNewRoman,Bold" w:cs="TimesNewRoman,Bold" w:hint="eastAsia"/>
          <w:b/>
          <w:bCs/>
          <w:sz w:val="22"/>
        </w:rPr>
        <w:t>ř</w:t>
      </w:r>
      <w:r w:rsidRPr="0071699F">
        <w:rPr>
          <w:b/>
          <w:bCs/>
          <w:sz w:val="22"/>
        </w:rPr>
        <w:t xml:space="preserve">edem daných kritérií. </w:t>
      </w:r>
      <w:r>
        <w:rPr>
          <w:b/>
          <w:bCs/>
          <w:sz w:val="22"/>
        </w:rPr>
        <w:t xml:space="preserve"> </w:t>
      </w:r>
      <w:r w:rsidR="00894397" w:rsidRPr="00894397">
        <w:rPr>
          <w:b/>
          <w:sz w:val="22"/>
        </w:rPr>
        <w:t>Při celkové klasifikaci přihlíží učitel k věkovým zvláštnostem žáka i k tomu, že žák mohl v průběhu klasifikačního období zakolísat v učebních výkonech pro určitou indispozici. Hodnocení průběhu a výsledků vzdělávání a chování žáků pedagogickými pracovníky je jednoznačné, srozumitelné, srovnatelné s předem stanovenými kritérii, věcné, všestranné, pedagogicky zdůvodněné, odborně správné a doložitelné.</w:t>
      </w:r>
    </w:p>
    <w:p w:rsidR="0071699F" w:rsidRPr="00894397" w:rsidRDefault="0071699F" w:rsidP="0071699F">
      <w:pPr>
        <w:pStyle w:val="Bezmezer"/>
        <w:spacing w:line="360" w:lineRule="auto"/>
        <w:jc w:val="both"/>
        <w:rPr>
          <w:b/>
          <w:sz w:val="22"/>
        </w:rPr>
      </w:pPr>
      <w:r w:rsidRPr="0071699F">
        <w:rPr>
          <w:sz w:val="22"/>
        </w:rPr>
        <w:t>Žák</w:t>
      </w:r>
      <w:r w:rsidRPr="0071699F">
        <w:rPr>
          <w:rFonts w:ascii="TimesNewRoman" w:eastAsia="TimesNewRoman" w:cs="TimesNewRoman" w:hint="eastAsia"/>
          <w:sz w:val="22"/>
        </w:rPr>
        <w:t>ů</w:t>
      </w:r>
      <w:r w:rsidRPr="0071699F">
        <w:rPr>
          <w:sz w:val="22"/>
        </w:rPr>
        <w:t>m je pr</w:t>
      </w:r>
      <w:r w:rsidRPr="0071699F">
        <w:rPr>
          <w:rFonts w:ascii="TimesNewRoman" w:eastAsia="TimesNewRoman" w:cs="TimesNewRoman" w:hint="eastAsia"/>
          <w:sz w:val="22"/>
        </w:rPr>
        <w:t>ů</w:t>
      </w:r>
      <w:r w:rsidRPr="0071699F">
        <w:rPr>
          <w:sz w:val="22"/>
        </w:rPr>
        <w:t>b</w:t>
      </w:r>
      <w:r w:rsidRPr="0071699F">
        <w:rPr>
          <w:rFonts w:ascii="TimesNewRoman" w:eastAsia="TimesNewRoman" w:cs="TimesNewRoman" w:hint="eastAsia"/>
          <w:sz w:val="22"/>
        </w:rPr>
        <w:t>ě</w:t>
      </w:r>
      <w:r w:rsidRPr="0071699F">
        <w:rPr>
          <w:sz w:val="22"/>
        </w:rPr>
        <w:t>žn</w:t>
      </w:r>
      <w:r w:rsidRPr="0071699F">
        <w:rPr>
          <w:rFonts w:ascii="TimesNewRoman" w:eastAsia="TimesNewRoman" w:cs="TimesNewRoman" w:hint="eastAsia"/>
          <w:sz w:val="22"/>
        </w:rPr>
        <w:t>ě</w:t>
      </w:r>
      <w:r w:rsidRPr="0071699F">
        <w:rPr>
          <w:rFonts w:ascii="TimesNewRoman" w:eastAsia="TimesNewRoman" w:cs="TimesNewRoman"/>
          <w:sz w:val="22"/>
        </w:rPr>
        <w:t xml:space="preserve"> </w:t>
      </w:r>
      <w:r w:rsidRPr="0071699F">
        <w:rPr>
          <w:sz w:val="22"/>
        </w:rPr>
        <w:t xml:space="preserve">poskytována </w:t>
      </w:r>
      <w:r w:rsidRPr="00894397">
        <w:rPr>
          <w:rFonts w:cs="Times New Roman"/>
          <w:i/>
          <w:iCs/>
          <w:sz w:val="22"/>
        </w:rPr>
        <w:t>zp</w:t>
      </w:r>
      <w:r w:rsidR="00894397" w:rsidRPr="00894397">
        <w:rPr>
          <w:rFonts w:cs="Times New Roman"/>
          <w:i/>
          <w:iCs/>
          <w:sz w:val="22"/>
        </w:rPr>
        <w:t>ě</w:t>
      </w:r>
      <w:r w:rsidRPr="00894397">
        <w:rPr>
          <w:rFonts w:cs="Times New Roman"/>
          <w:i/>
          <w:iCs/>
          <w:sz w:val="22"/>
        </w:rPr>
        <w:t>tná</w:t>
      </w:r>
      <w:r w:rsidRPr="0071699F">
        <w:rPr>
          <w:i/>
          <w:iCs/>
          <w:sz w:val="22"/>
        </w:rPr>
        <w:t xml:space="preserve"> vazba </w:t>
      </w:r>
      <w:r w:rsidRPr="0071699F">
        <w:rPr>
          <w:sz w:val="22"/>
        </w:rPr>
        <w:t>ze strany vyu</w:t>
      </w:r>
      <w:r w:rsidRPr="0071699F">
        <w:rPr>
          <w:rFonts w:ascii="TimesNewRoman" w:eastAsia="TimesNewRoman" w:cs="TimesNewRoman" w:hint="eastAsia"/>
          <w:sz w:val="22"/>
        </w:rPr>
        <w:t>č</w:t>
      </w:r>
      <w:r w:rsidRPr="0071699F">
        <w:rPr>
          <w:sz w:val="22"/>
        </w:rPr>
        <w:t>ujících (slovní</w:t>
      </w:r>
      <w:r>
        <w:rPr>
          <w:sz w:val="22"/>
        </w:rPr>
        <w:t xml:space="preserve"> </w:t>
      </w:r>
      <w:r w:rsidRPr="0071699F">
        <w:rPr>
          <w:sz w:val="22"/>
        </w:rPr>
        <w:t>formou, bodovým hodnocením, vyjád</w:t>
      </w:r>
      <w:r w:rsidRPr="0071699F">
        <w:rPr>
          <w:rFonts w:ascii="TimesNewRoman" w:eastAsia="TimesNewRoman" w:cs="TimesNewRoman" w:hint="eastAsia"/>
          <w:sz w:val="22"/>
        </w:rPr>
        <w:t>ř</w:t>
      </w:r>
      <w:r w:rsidRPr="0071699F">
        <w:rPr>
          <w:sz w:val="22"/>
        </w:rPr>
        <w:t>ení vztahu k ur</w:t>
      </w:r>
      <w:r w:rsidRPr="0071699F">
        <w:rPr>
          <w:rFonts w:ascii="TimesNewRoman" w:eastAsia="TimesNewRoman" w:cs="TimesNewRoman" w:hint="eastAsia"/>
          <w:sz w:val="22"/>
        </w:rPr>
        <w:t>č</w:t>
      </w:r>
      <w:r w:rsidRPr="0071699F">
        <w:rPr>
          <w:sz w:val="22"/>
        </w:rPr>
        <w:t>itým kritériím…). Zp</w:t>
      </w:r>
      <w:r w:rsidRPr="0071699F">
        <w:rPr>
          <w:rFonts w:ascii="TimesNewRoman" w:eastAsia="TimesNewRoman" w:cs="TimesNewRoman" w:hint="eastAsia"/>
          <w:sz w:val="22"/>
        </w:rPr>
        <w:t>ě</w:t>
      </w:r>
      <w:r w:rsidRPr="0071699F">
        <w:rPr>
          <w:sz w:val="22"/>
        </w:rPr>
        <w:t>tná</w:t>
      </w:r>
      <w:r>
        <w:rPr>
          <w:sz w:val="22"/>
        </w:rPr>
        <w:t xml:space="preserve"> vazba se vždy vztahuje k danému p</w:t>
      </w:r>
      <w:r w:rsidRPr="0071699F">
        <w:rPr>
          <w:sz w:val="22"/>
        </w:rPr>
        <w:t xml:space="preserve">roblému, </w:t>
      </w:r>
      <w:r w:rsidRPr="0071699F">
        <w:rPr>
          <w:rFonts w:ascii="TimesNewRoman" w:eastAsia="TimesNewRoman" w:cs="TimesNewRoman" w:hint="eastAsia"/>
          <w:sz w:val="22"/>
        </w:rPr>
        <w:t>č</w:t>
      </w:r>
      <w:r w:rsidRPr="0071699F">
        <w:rPr>
          <w:sz w:val="22"/>
        </w:rPr>
        <w:t xml:space="preserve">innosti </w:t>
      </w:r>
      <w:r w:rsidRPr="0071699F">
        <w:rPr>
          <w:rFonts w:ascii="TimesNewRoman" w:eastAsia="TimesNewRoman" w:cs="TimesNewRoman" w:hint="eastAsia"/>
          <w:sz w:val="22"/>
        </w:rPr>
        <w:t>č</w:t>
      </w:r>
      <w:r w:rsidRPr="0071699F">
        <w:rPr>
          <w:sz w:val="22"/>
        </w:rPr>
        <w:t>i výsledku v</w:t>
      </w:r>
      <w:r>
        <w:rPr>
          <w:sz w:val="22"/>
        </w:rPr>
        <w:t> </w:t>
      </w:r>
      <w:r w:rsidRPr="0071699F">
        <w:rPr>
          <w:sz w:val="22"/>
        </w:rPr>
        <w:t>pr</w:t>
      </w:r>
      <w:r w:rsidRPr="0071699F">
        <w:rPr>
          <w:rFonts w:ascii="TimesNewRoman" w:eastAsia="TimesNewRoman" w:cs="TimesNewRoman" w:hint="eastAsia"/>
          <w:sz w:val="22"/>
        </w:rPr>
        <w:t>ů</w:t>
      </w:r>
      <w:r w:rsidRPr="0071699F">
        <w:rPr>
          <w:sz w:val="22"/>
        </w:rPr>
        <w:t>b</w:t>
      </w:r>
      <w:r w:rsidRPr="0071699F">
        <w:rPr>
          <w:rFonts w:ascii="TimesNewRoman" w:eastAsia="TimesNewRoman" w:cs="TimesNewRoman" w:hint="eastAsia"/>
          <w:sz w:val="22"/>
        </w:rPr>
        <w:t>ě</w:t>
      </w:r>
      <w:r w:rsidRPr="0071699F">
        <w:rPr>
          <w:sz w:val="22"/>
        </w:rPr>
        <w:t>hu</w:t>
      </w:r>
      <w:r>
        <w:rPr>
          <w:sz w:val="22"/>
        </w:rPr>
        <w:t xml:space="preserve"> </w:t>
      </w:r>
      <w:r w:rsidRPr="0071699F">
        <w:rPr>
          <w:sz w:val="22"/>
        </w:rPr>
        <w:t>vzd</w:t>
      </w:r>
      <w:r w:rsidRPr="0071699F">
        <w:rPr>
          <w:rFonts w:ascii="TimesNewRoman" w:eastAsia="TimesNewRoman" w:cs="TimesNewRoman" w:hint="eastAsia"/>
          <w:sz w:val="22"/>
        </w:rPr>
        <w:t>ě</w:t>
      </w:r>
      <w:r w:rsidRPr="0071699F">
        <w:rPr>
          <w:sz w:val="22"/>
        </w:rPr>
        <w:t>lávání i chování.</w:t>
      </w:r>
      <w:r>
        <w:rPr>
          <w:sz w:val="22"/>
        </w:rPr>
        <w:t xml:space="preserve"> </w:t>
      </w:r>
      <w:r w:rsidRPr="0071699F">
        <w:rPr>
          <w:sz w:val="22"/>
        </w:rPr>
        <w:t>P</w:t>
      </w:r>
      <w:r w:rsidRPr="0071699F">
        <w:rPr>
          <w:rFonts w:ascii="TimesNewRoman" w:eastAsia="TimesNewRoman" w:cs="TimesNewRoman" w:hint="eastAsia"/>
          <w:sz w:val="22"/>
        </w:rPr>
        <w:t>ř</w:t>
      </w:r>
      <w:r w:rsidRPr="0071699F">
        <w:rPr>
          <w:sz w:val="22"/>
        </w:rPr>
        <w:t>i hodnocení vzd</w:t>
      </w:r>
      <w:r w:rsidRPr="0071699F">
        <w:rPr>
          <w:rFonts w:ascii="TimesNewRoman" w:eastAsia="TimesNewRoman" w:cs="TimesNewRoman" w:hint="eastAsia"/>
          <w:sz w:val="22"/>
        </w:rPr>
        <w:t>ě</w:t>
      </w:r>
      <w:r w:rsidRPr="0071699F">
        <w:rPr>
          <w:sz w:val="22"/>
        </w:rPr>
        <w:t xml:space="preserve">lávání posuzuje </w:t>
      </w:r>
      <w:r>
        <w:rPr>
          <w:sz w:val="22"/>
        </w:rPr>
        <w:t>u</w:t>
      </w:r>
      <w:r w:rsidRPr="0071699F">
        <w:rPr>
          <w:rFonts w:ascii="TimesNewRoman" w:eastAsia="TimesNewRoman" w:cs="TimesNewRoman" w:hint="eastAsia"/>
          <w:sz w:val="22"/>
        </w:rPr>
        <w:t>č</w:t>
      </w:r>
      <w:r w:rsidRPr="0071699F">
        <w:rPr>
          <w:sz w:val="22"/>
        </w:rPr>
        <w:t>itel žákovy výkony komplexn</w:t>
      </w:r>
      <w:r w:rsidRPr="0071699F">
        <w:rPr>
          <w:rFonts w:ascii="TimesNewRoman" w:eastAsia="TimesNewRoman" w:cs="TimesNewRoman" w:hint="eastAsia"/>
          <w:sz w:val="22"/>
        </w:rPr>
        <w:t>ě</w:t>
      </w:r>
      <w:r>
        <w:rPr>
          <w:rFonts w:ascii="TimesNewRoman" w:eastAsia="TimesNewRoman" w:cs="TimesNewRoman"/>
          <w:sz w:val="22"/>
        </w:rPr>
        <w:t xml:space="preserve"> </w:t>
      </w:r>
      <w:r w:rsidRPr="0071699F">
        <w:rPr>
          <w:sz w:val="22"/>
        </w:rPr>
        <w:t>v souladu se specifikou daného p</w:t>
      </w:r>
      <w:r w:rsidRPr="0071699F">
        <w:rPr>
          <w:rFonts w:ascii="TimesNewRoman" w:eastAsia="TimesNewRoman" w:cs="TimesNewRoman" w:hint="eastAsia"/>
          <w:sz w:val="22"/>
        </w:rPr>
        <w:t>ř</w:t>
      </w:r>
      <w:r w:rsidRPr="0071699F">
        <w:rPr>
          <w:sz w:val="22"/>
        </w:rPr>
        <w:t>edm</w:t>
      </w:r>
      <w:r w:rsidRPr="0071699F">
        <w:rPr>
          <w:rFonts w:ascii="TimesNewRoman" w:eastAsia="TimesNewRoman" w:cs="TimesNewRoman" w:hint="eastAsia"/>
          <w:sz w:val="22"/>
        </w:rPr>
        <w:t>ě</w:t>
      </w:r>
      <w:r w:rsidRPr="0071699F">
        <w:rPr>
          <w:sz w:val="22"/>
        </w:rPr>
        <w:t>tu, uplat</w:t>
      </w:r>
      <w:r w:rsidRPr="0071699F">
        <w:rPr>
          <w:rFonts w:ascii="TimesNewRoman" w:eastAsia="TimesNewRoman" w:cs="TimesNewRoman" w:hint="eastAsia"/>
          <w:sz w:val="22"/>
        </w:rPr>
        <w:t>ň</w:t>
      </w:r>
      <w:r w:rsidRPr="0071699F">
        <w:rPr>
          <w:sz w:val="22"/>
        </w:rPr>
        <w:t>uje pedagogický takt, p</w:t>
      </w:r>
      <w:r w:rsidRPr="0071699F">
        <w:rPr>
          <w:rFonts w:ascii="TimesNewRoman" w:eastAsia="TimesNewRoman" w:cs="TimesNewRoman" w:hint="eastAsia"/>
          <w:sz w:val="22"/>
        </w:rPr>
        <w:t>ř</w:t>
      </w:r>
      <w:r w:rsidRPr="0071699F">
        <w:rPr>
          <w:sz w:val="22"/>
        </w:rPr>
        <w:t>im</w:t>
      </w:r>
      <w:r w:rsidRPr="0071699F">
        <w:rPr>
          <w:rFonts w:ascii="TimesNewRoman" w:eastAsia="TimesNewRoman" w:cs="TimesNewRoman" w:hint="eastAsia"/>
          <w:sz w:val="22"/>
        </w:rPr>
        <w:t>ěř</w:t>
      </w:r>
      <w:r w:rsidRPr="0071699F">
        <w:rPr>
          <w:sz w:val="22"/>
        </w:rPr>
        <w:t>enou</w:t>
      </w:r>
      <w:r>
        <w:rPr>
          <w:sz w:val="22"/>
        </w:rPr>
        <w:t xml:space="preserve"> </w:t>
      </w:r>
      <w:r w:rsidRPr="0071699F">
        <w:rPr>
          <w:sz w:val="22"/>
        </w:rPr>
        <w:t>náro</w:t>
      </w:r>
      <w:r w:rsidRPr="0071699F">
        <w:rPr>
          <w:rFonts w:ascii="TimesNewRoman" w:eastAsia="TimesNewRoman" w:cs="TimesNewRoman" w:hint="eastAsia"/>
          <w:sz w:val="22"/>
        </w:rPr>
        <w:t>č</w:t>
      </w:r>
      <w:r w:rsidRPr="0071699F">
        <w:rPr>
          <w:sz w:val="22"/>
        </w:rPr>
        <w:t>nost (s ohledem na individuální zvláštnosti i v</w:t>
      </w:r>
      <w:r w:rsidRPr="0071699F">
        <w:rPr>
          <w:rFonts w:ascii="TimesNewRoman" w:eastAsia="TimesNewRoman" w:cs="TimesNewRoman" w:hint="eastAsia"/>
          <w:sz w:val="22"/>
        </w:rPr>
        <w:t>ě</w:t>
      </w:r>
      <w:r w:rsidRPr="0071699F">
        <w:rPr>
          <w:sz w:val="22"/>
        </w:rPr>
        <w:t>k dít</w:t>
      </w:r>
      <w:r w:rsidRPr="0071699F">
        <w:rPr>
          <w:rFonts w:ascii="TimesNewRoman" w:eastAsia="TimesNewRoman" w:cs="TimesNewRoman" w:hint="eastAsia"/>
          <w:sz w:val="22"/>
        </w:rPr>
        <w:t>ě</w:t>
      </w:r>
      <w:r w:rsidRPr="0071699F">
        <w:rPr>
          <w:sz w:val="22"/>
        </w:rPr>
        <w:t>te) a maximální</w:t>
      </w:r>
      <w:r>
        <w:rPr>
          <w:sz w:val="22"/>
        </w:rPr>
        <w:t xml:space="preserve"> </w:t>
      </w:r>
      <w:r w:rsidRPr="0071699F">
        <w:rPr>
          <w:sz w:val="22"/>
        </w:rPr>
        <w:t>objektivnost. Sleduje žákovu snahu, samostatnost, tvo</w:t>
      </w:r>
      <w:r w:rsidRPr="0071699F">
        <w:rPr>
          <w:rFonts w:ascii="TimesNewRoman" w:eastAsia="TimesNewRoman" w:cs="TimesNewRoman" w:hint="eastAsia"/>
          <w:sz w:val="22"/>
        </w:rPr>
        <w:t>ř</w:t>
      </w:r>
      <w:r w:rsidRPr="0071699F">
        <w:rPr>
          <w:sz w:val="22"/>
        </w:rPr>
        <w:t>ivost, kvalitu díl</w:t>
      </w:r>
      <w:r w:rsidRPr="0071699F">
        <w:rPr>
          <w:rFonts w:ascii="TimesNewRoman" w:eastAsia="TimesNewRoman" w:cs="TimesNewRoman" w:hint="eastAsia"/>
          <w:sz w:val="22"/>
        </w:rPr>
        <w:t>č</w:t>
      </w:r>
      <w:r>
        <w:rPr>
          <w:sz w:val="22"/>
        </w:rPr>
        <w:t>ích i k</w:t>
      </w:r>
      <w:r w:rsidRPr="0071699F">
        <w:rPr>
          <w:sz w:val="22"/>
        </w:rPr>
        <w:t>one</w:t>
      </w:r>
      <w:r w:rsidRPr="0071699F">
        <w:rPr>
          <w:rFonts w:ascii="TimesNewRoman" w:eastAsia="TimesNewRoman" w:cs="TimesNewRoman" w:hint="eastAsia"/>
          <w:sz w:val="22"/>
        </w:rPr>
        <w:t>č</w:t>
      </w:r>
      <w:r w:rsidRPr="0071699F">
        <w:rPr>
          <w:sz w:val="22"/>
        </w:rPr>
        <w:t>ných výsledk</w:t>
      </w:r>
      <w:r w:rsidRPr="0071699F">
        <w:rPr>
          <w:rFonts w:ascii="TimesNewRoman" w:eastAsia="TimesNewRoman" w:cs="TimesNewRoman" w:hint="eastAsia"/>
          <w:sz w:val="22"/>
        </w:rPr>
        <w:t>ů</w:t>
      </w:r>
      <w:r w:rsidRPr="0071699F">
        <w:rPr>
          <w:rFonts w:ascii="TimesNewRoman" w:eastAsia="TimesNewRoman" w:cs="TimesNewRoman"/>
          <w:sz w:val="22"/>
        </w:rPr>
        <w:t xml:space="preserve"> </w:t>
      </w:r>
      <w:r w:rsidRPr="0071699F">
        <w:rPr>
          <w:sz w:val="22"/>
        </w:rPr>
        <w:t>práce a uplat</w:t>
      </w:r>
      <w:r w:rsidRPr="0071699F">
        <w:rPr>
          <w:rFonts w:ascii="TimesNewRoman" w:eastAsia="TimesNewRoman" w:cs="TimesNewRoman" w:hint="eastAsia"/>
          <w:sz w:val="22"/>
        </w:rPr>
        <w:t>ň</w:t>
      </w:r>
      <w:r w:rsidRPr="0071699F">
        <w:rPr>
          <w:sz w:val="22"/>
        </w:rPr>
        <w:t>ování získaných dovedností a schopností p</w:t>
      </w:r>
      <w:r w:rsidRPr="0071699F">
        <w:rPr>
          <w:rFonts w:ascii="TimesNewRoman" w:eastAsia="TimesNewRoman" w:cs="TimesNewRoman" w:hint="eastAsia"/>
          <w:sz w:val="22"/>
        </w:rPr>
        <w:t>ř</w:t>
      </w:r>
      <w:r w:rsidRPr="0071699F">
        <w:rPr>
          <w:sz w:val="22"/>
        </w:rPr>
        <w:t>i práci.</w:t>
      </w:r>
      <w:r>
        <w:rPr>
          <w:sz w:val="22"/>
        </w:rPr>
        <w:t xml:space="preserve"> </w:t>
      </w:r>
      <w:r w:rsidRPr="0071699F">
        <w:rPr>
          <w:sz w:val="22"/>
        </w:rPr>
        <w:t>U</w:t>
      </w:r>
      <w:r w:rsidRPr="0071699F">
        <w:rPr>
          <w:rFonts w:ascii="TimesNewRoman" w:eastAsia="TimesNewRoman" w:cs="TimesNewRoman" w:hint="eastAsia"/>
          <w:sz w:val="22"/>
        </w:rPr>
        <w:t>č</w:t>
      </w:r>
      <w:r w:rsidRPr="0071699F">
        <w:rPr>
          <w:sz w:val="22"/>
        </w:rPr>
        <w:t>itelé vysv</w:t>
      </w:r>
      <w:r w:rsidRPr="0071699F">
        <w:rPr>
          <w:rFonts w:ascii="TimesNewRoman" w:eastAsia="TimesNewRoman" w:cs="TimesNewRoman" w:hint="eastAsia"/>
          <w:sz w:val="22"/>
        </w:rPr>
        <w:t>ě</w:t>
      </w:r>
      <w:r w:rsidRPr="0071699F">
        <w:rPr>
          <w:sz w:val="22"/>
        </w:rPr>
        <w:t>tlují kritéria pro hodnocení, jsou otev</w:t>
      </w:r>
      <w:r w:rsidRPr="0071699F">
        <w:rPr>
          <w:rFonts w:ascii="TimesNewRoman" w:eastAsia="TimesNewRoman" w:cs="TimesNewRoman" w:hint="eastAsia"/>
          <w:sz w:val="22"/>
        </w:rPr>
        <w:t>ř</w:t>
      </w:r>
      <w:r w:rsidRPr="0071699F">
        <w:rPr>
          <w:sz w:val="22"/>
        </w:rPr>
        <w:t>ení k d</w:t>
      </w:r>
      <w:r w:rsidRPr="0071699F">
        <w:rPr>
          <w:rFonts w:ascii="TimesNewRoman" w:eastAsia="TimesNewRoman" w:cs="TimesNewRoman" w:hint="eastAsia"/>
          <w:sz w:val="22"/>
        </w:rPr>
        <w:t>ě</w:t>
      </w:r>
      <w:r w:rsidRPr="0071699F">
        <w:rPr>
          <w:sz w:val="22"/>
        </w:rPr>
        <w:t>tem i rodi</w:t>
      </w:r>
      <w:r w:rsidRPr="0071699F">
        <w:rPr>
          <w:rFonts w:ascii="TimesNewRoman" w:eastAsia="TimesNewRoman" w:cs="TimesNewRoman" w:hint="eastAsia"/>
          <w:sz w:val="22"/>
        </w:rPr>
        <w:t>čů</w:t>
      </w:r>
      <w:r w:rsidRPr="0071699F">
        <w:rPr>
          <w:sz w:val="22"/>
        </w:rPr>
        <w:t>m,</w:t>
      </w:r>
      <w:r>
        <w:rPr>
          <w:sz w:val="22"/>
        </w:rPr>
        <w:t xml:space="preserve"> </w:t>
      </w:r>
      <w:r w:rsidRPr="0071699F">
        <w:rPr>
          <w:sz w:val="22"/>
        </w:rPr>
        <w:t>podle možností jsou do zásad hodnocení zapojováni i žáci (nap</w:t>
      </w:r>
      <w:r w:rsidRPr="0071699F">
        <w:rPr>
          <w:rFonts w:ascii="TimesNewRoman" w:eastAsia="TimesNewRoman" w:cs="TimesNewRoman" w:hint="eastAsia"/>
          <w:sz w:val="22"/>
        </w:rPr>
        <w:t>ř</w:t>
      </w:r>
      <w:r w:rsidRPr="0071699F">
        <w:rPr>
          <w:sz w:val="22"/>
        </w:rPr>
        <w:t>. tvorba pravidel</w:t>
      </w:r>
      <w:r>
        <w:rPr>
          <w:sz w:val="22"/>
        </w:rPr>
        <w:t xml:space="preserve"> třídy).</w:t>
      </w:r>
    </w:p>
    <w:p w:rsidR="00B714CE" w:rsidRPr="00B714CE" w:rsidRDefault="00871AF7" w:rsidP="00B714CE">
      <w:pPr>
        <w:pStyle w:val="Nadpis3"/>
        <w:spacing w:line="360" w:lineRule="auto"/>
        <w:rPr>
          <w:sz w:val="22"/>
        </w:rPr>
      </w:pPr>
      <w:bookmarkStart w:id="53" w:name="_Toc384903513"/>
      <w:r>
        <w:t>Hodnocení chování žáků</w:t>
      </w:r>
      <w:bookmarkEnd w:id="53"/>
      <w:r>
        <w:t xml:space="preserve"> </w:t>
      </w:r>
    </w:p>
    <w:p w:rsidR="00900E2C" w:rsidRPr="00D329C3" w:rsidRDefault="00900E2C" w:rsidP="00900E2C">
      <w:pPr>
        <w:pStyle w:val="Bezmezer"/>
        <w:spacing w:line="360" w:lineRule="auto"/>
        <w:jc w:val="both"/>
        <w:rPr>
          <w:sz w:val="22"/>
        </w:rPr>
      </w:pPr>
      <w:r w:rsidRPr="00D329C3">
        <w:rPr>
          <w:sz w:val="22"/>
        </w:rPr>
        <w:t xml:space="preserve">Klasifikaci chování žáků navrhuje třídní učitel po projednání s učiteli, kteří ve třídě vyučují, a s ostatními učiteli a rozhoduje o ni ředitel po projednání v pedagogické radě. Pokud třídní učitel tento postup nedodrží, mají možnost podat návrh na pedagogické radě i další vyučující. Kritériem pro klasifikaci chování je dodržování pravidel chování (školní řád) včetně dodržování vnitřního řádu školy během klasifikačního období).    </w:t>
      </w:r>
    </w:p>
    <w:p w:rsidR="00900E2C" w:rsidRPr="00D329C3" w:rsidRDefault="00900E2C" w:rsidP="00900E2C">
      <w:pPr>
        <w:pStyle w:val="Bezmezer"/>
        <w:spacing w:line="360" w:lineRule="auto"/>
        <w:jc w:val="both"/>
        <w:rPr>
          <w:sz w:val="22"/>
        </w:rPr>
      </w:pPr>
      <w:r w:rsidRPr="00D329C3">
        <w:rPr>
          <w:sz w:val="22"/>
        </w:rPr>
        <w:t>Při klasifikaci chování se přihlíží k věku, morální a rozumové vyspělosti žáka; k uděleným opatřením k posílení kázně se přihlíží pouze tehdy, jestliže tato opatřen</w:t>
      </w:r>
      <w:r>
        <w:rPr>
          <w:sz w:val="22"/>
        </w:rPr>
        <w:t xml:space="preserve">í byla neúčinná. Kritéria pro </w:t>
      </w:r>
      <w:r w:rsidRPr="00D329C3">
        <w:rPr>
          <w:sz w:val="22"/>
        </w:rPr>
        <w:t xml:space="preserve">jednotlivé stupně klasifikace </w:t>
      </w:r>
      <w:r w:rsidRPr="00894397">
        <w:rPr>
          <w:sz w:val="22"/>
          <w:u w:val="single"/>
        </w:rPr>
        <w:t>chování jsou následující:</w:t>
      </w:r>
      <w:r w:rsidRPr="00D329C3">
        <w:rPr>
          <w:sz w:val="22"/>
        </w:rPr>
        <w:t xml:space="preserve">      </w:t>
      </w:r>
    </w:p>
    <w:p w:rsidR="00B714CE" w:rsidRPr="00B714CE" w:rsidRDefault="00B714CE" w:rsidP="00B714CE">
      <w:pPr>
        <w:pStyle w:val="Bezmezer"/>
        <w:spacing w:line="360" w:lineRule="auto"/>
        <w:rPr>
          <w:sz w:val="22"/>
        </w:rPr>
      </w:pPr>
      <w:r w:rsidRPr="00B714CE">
        <w:rPr>
          <w:sz w:val="22"/>
        </w:rPr>
        <w:lastRenderedPageBreak/>
        <w:t>a) 1 - velmi dobré,</w:t>
      </w:r>
    </w:p>
    <w:p w:rsidR="00B714CE" w:rsidRPr="00B714CE" w:rsidRDefault="00B714CE" w:rsidP="00B714CE">
      <w:pPr>
        <w:pStyle w:val="Bezmezer"/>
        <w:spacing w:line="360" w:lineRule="auto"/>
        <w:rPr>
          <w:sz w:val="22"/>
        </w:rPr>
      </w:pPr>
      <w:r w:rsidRPr="00B714CE">
        <w:rPr>
          <w:sz w:val="22"/>
        </w:rPr>
        <w:t>b) 2 - uspokojivé,</w:t>
      </w:r>
    </w:p>
    <w:p w:rsidR="00B714CE" w:rsidRDefault="00B714CE" w:rsidP="00B714CE">
      <w:pPr>
        <w:pStyle w:val="Bezmezer"/>
        <w:spacing w:line="360" w:lineRule="auto"/>
        <w:rPr>
          <w:sz w:val="22"/>
        </w:rPr>
      </w:pPr>
      <w:r>
        <w:rPr>
          <w:sz w:val="22"/>
        </w:rPr>
        <w:t>c) 3 – neuspokojivé</w:t>
      </w:r>
    </w:p>
    <w:p w:rsidR="00B714CE" w:rsidRDefault="00B714CE" w:rsidP="00B714CE">
      <w:pPr>
        <w:pStyle w:val="Bezmezer"/>
        <w:spacing w:line="360" w:lineRule="auto"/>
        <w:rPr>
          <w:sz w:val="22"/>
        </w:rPr>
      </w:pPr>
    </w:p>
    <w:p w:rsidR="00B714CE" w:rsidRPr="00B714CE" w:rsidRDefault="00B714CE" w:rsidP="00B714CE">
      <w:pPr>
        <w:pStyle w:val="Bezmezer"/>
        <w:spacing w:line="360" w:lineRule="auto"/>
        <w:jc w:val="both"/>
        <w:rPr>
          <w:sz w:val="22"/>
        </w:rPr>
      </w:pPr>
      <w:r w:rsidRPr="00900E2C">
        <w:rPr>
          <w:b/>
          <w:i/>
          <w:sz w:val="22"/>
        </w:rPr>
        <w:t>Stupeň 1 (velmi dobré):</w:t>
      </w:r>
      <w:r w:rsidRPr="00B714CE">
        <w:rPr>
          <w:sz w:val="22"/>
        </w:rPr>
        <w:t xml:space="preserve"> žák uvědoměle dodržuje pravidla chování a ustanovení vnit</w:t>
      </w:r>
      <w:r>
        <w:rPr>
          <w:sz w:val="22"/>
        </w:rPr>
        <w:t xml:space="preserve">řního </w:t>
      </w:r>
      <w:r w:rsidRPr="00B714CE">
        <w:rPr>
          <w:sz w:val="22"/>
        </w:rPr>
        <w:t xml:space="preserve">řádu školy. Méně závažných přestupků se dopouští ojediněle. Žák je však přístupný výchovnému působení a snaží se své chyby napravit.     </w:t>
      </w:r>
    </w:p>
    <w:p w:rsidR="00B714CE" w:rsidRPr="00B714CE" w:rsidRDefault="00B714CE" w:rsidP="00B714CE">
      <w:pPr>
        <w:pStyle w:val="Bezmezer"/>
        <w:spacing w:line="360" w:lineRule="auto"/>
        <w:jc w:val="both"/>
        <w:rPr>
          <w:sz w:val="22"/>
        </w:rPr>
      </w:pPr>
      <w:r w:rsidRPr="00900E2C">
        <w:rPr>
          <w:b/>
          <w:i/>
          <w:sz w:val="22"/>
        </w:rPr>
        <w:t>Stupeň 2 (uspokojivé):</w:t>
      </w:r>
      <w:r w:rsidRPr="00B714CE">
        <w:rPr>
          <w:sz w:val="22"/>
        </w:rPr>
        <w:t xml:space="preserve"> chování žáka je v rozporu s pravidly chování a s ustanoveními vnitřního řádu školy. Žák se dopustí závažného přestupku proti pravidlům slušného chování nebo vnitřnímu řádu školy; nebo se opakovaně dopustí méně závažných přestupků. Zpravidla se přes důtku třídního učitele dopouští dalších přestupků, narušuje výchovně vzdělávací činnost školy, ohrožuje bezpečnost a zdraví svoje nebo jiných osob.</w:t>
      </w:r>
    </w:p>
    <w:p w:rsidR="00B714CE" w:rsidRPr="00B714CE" w:rsidRDefault="00B714CE" w:rsidP="00B714CE">
      <w:pPr>
        <w:pStyle w:val="Bezmezer"/>
        <w:spacing w:line="360" w:lineRule="auto"/>
        <w:rPr>
          <w:sz w:val="22"/>
        </w:rPr>
      </w:pPr>
      <w:r w:rsidRPr="00900E2C">
        <w:rPr>
          <w:b/>
          <w:i/>
          <w:sz w:val="22"/>
        </w:rPr>
        <w:t>Stupeň 3 (neuspokojivé):</w:t>
      </w:r>
      <w:r w:rsidRPr="00B714CE">
        <w:rPr>
          <w:sz w:val="22"/>
        </w:rPr>
        <w:t xml:space="preserve"> chování žáka ve škole je v příkrém rozporu s pravidly slušného chování. Dopustí se takových závažných přestupků proti vnitřnímu řádu školy nebo provinění, že je jimi vážně ohrožena výchova nebo bezpečnost a zdraví jiných osob. Záměrně narušuje hrubým způsobem výchovně vzdělávací činnost školy. Zpravidla se přes důtku ředitele školy dopouští dalších přestupků.</w:t>
      </w:r>
    </w:p>
    <w:p w:rsidR="00900E2C" w:rsidRDefault="00900E2C" w:rsidP="00B714CE">
      <w:pPr>
        <w:pStyle w:val="Bezmezer"/>
        <w:spacing w:line="360" w:lineRule="auto"/>
        <w:rPr>
          <w:color w:val="0000FF"/>
          <w:sz w:val="22"/>
        </w:rPr>
      </w:pPr>
    </w:p>
    <w:p w:rsidR="00D329C3" w:rsidRPr="0071699F" w:rsidRDefault="00D329C3" w:rsidP="00D329C3">
      <w:pPr>
        <w:pStyle w:val="Bezmezer"/>
        <w:spacing w:line="360" w:lineRule="auto"/>
        <w:jc w:val="both"/>
        <w:rPr>
          <w:sz w:val="22"/>
        </w:rPr>
      </w:pPr>
      <w:r>
        <w:rPr>
          <w:sz w:val="22"/>
        </w:rPr>
        <w:t xml:space="preserve">Viz příloha č. 2 – </w:t>
      </w:r>
      <w:r w:rsidRPr="00B714CE">
        <w:rPr>
          <w:b/>
          <w:sz w:val="22"/>
        </w:rPr>
        <w:t xml:space="preserve">Sebehodnotící </w:t>
      </w:r>
      <w:r>
        <w:rPr>
          <w:b/>
          <w:sz w:val="22"/>
        </w:rPr>
        <w:t>a hodnotící dotazník</w:t>
      </w:r>
    </w:p>
    <w:p w:rsidR="00900E2C" w:rsidRDefault="00900E2C" w:rsidP="00900E2C">
      <w:pPr>
        <w:pStyle w:val="Nadpis3"/>
        <w:spacing w:line="360" w:lineRule="auto"/>
      </w:pPr>
      <w:bookmarkStart w:id="54" w:name="_Toc384903514"/>
      <w:r>
        <w:t>Výchovná opatření</w:t>
      </w:r>
      <w:bookmarkEnd w:id="54"/>
    </w:p>
    <w:p w:rsidR="00900E2C" w:rsidRDefault="00900E2C" w:rsidP="00900E2C">
      <w:pPr>
        <w:pStyle w:val="Bezmezer"/>
        <w:spacing w:line="360" w:lineRule="auto"/>
        <w:jc w:val="both"/>
        <w:rPr>
          <w:sz w:val="22"/>
        </w:rPr>
      </w:pPr>
      <w:r w:rsidRPr="00900E2C">
        <w:rPr>
          <w:sz w:val="22"/>
        </w:rPr>
        <w:t xml:space="preserve">K průběžnému hodnocení chování a přístupu žáků slouží výchovná opatření. Udělují se za jednorázové jednání či souhrnně za čtvrtletí. V případě školní pochvaly i za celé pololetí. </w:t>
      </w:r>
    </w:p>
    <w:p w:rsidR="00AC2DC0" w:rsidRPr="00AC2DC0" w:rsidRDefault="00AC2DC0" w:rsidP="00AC2DC0">
      <w:pPr>
        <w:pStyle w:val="Nadpis4"/>
        <w:spacing w:line="360" w:lineRule="auto"/>
        <w:rPr>
          <w:sz w:val="22"/>
        </w:rPr>
      </w:pPr>
      <w:r w:rsidRPr="00AC2DC0">
        <w:rPr>
          <w:sz w:val="22"/>
        </w:rPr>
        <w:t>Pochvala</w:t>
      </w:r>
    </w:p>
    <w:p w:rsidR="00900E2C" w:rsidRPr="00AC2DC0" w:rsidRDefault="00AC2DC0" w:rsidP="00AC2DC0">
      <w:pPr>
        <w:autoSpaceDE w:val="0"/>
        <w:autoSpaceDN w:val="0"/>
        <w:adjustRightInd w:val="0"/>
        <w:spacing w:after="0" w:line="360" w:lineRule="auto"/>
        <w:jc w:val="both"/>
        <w:rPr>
          <w:rFonts w:cs="Times New Roman"/>
          <w:sz w:val="22"/>
        </w:rPr>
      </w:pPr>
      <w:r w:rsidRPr="00AC2DC0">
        <w:rPr>
          <w:rFonts w:cs="Times New Roman"/>
          <w:sz w:val="22"/>
        </w:rPr>
        <w:t>T</w:t>
      </w:r>
      <w:r w:rsidRPr="00AC2DC0">
        <w:rPr>
          <w:rFonts w:ascii="TimesNewRoman" w:eastAsia="TimesNewRoman" w:cs="TimesNewRoman" w:hint="eastAsia"/>
          <w:sz w:val="22"/>
        </w:rPr>
        <w:t>ř</w:t>
      </w:r>
      <w:r w:rsidRPr="00AC2DC0">
        <w:rPr>
          <w:rFonts w:cs="Times New Roman"/>
          <w:sz w:val="22"/>
        </w:rPr>
        <w:t>ídní u</w:t>
      </w:r>
      <w:r w:rsidRPr="00AC2DC0">
        <w:rPr>
          <w:rFonts w:ascii="TimesNewRoman" w:eastAsia="TimesNewRoman" w:cs="TimesNewRoman" w:hint="eastAsia"/>
          <w:sz w:val="22"/>
        </w:rPr>
        <w:t>č</w:t>
      </w:r>
      <w:r w:rsidRPr="00AC2DC0">
        <w:rPr>
          <w:rFonts w:cs="Times New Roman"/>
          <w:sz w:val="22"/>
        </w:rPr>
        <w:t>itel m</w:t>
      </w:r>
      <w:r w:rsidRPr="00AC2DC0">
        <w:rPr>
          <w:rFonts w:ascii="TimesNewRoman" w:eastAsia="TimesNewRoman" w:cs="TimesNewRoman" w:hint="eastAsia"/>
          <w:sz w:val="22"/>
        </w:rPr>
        <w:t>ů</w:t>
      </w:r>
      <w:r w:rsidRPr="00AC2DC0">
        <w:rPr>
          <w:rFonts w:cs="Times New Roman"/>
          <w:sz w:val="22"/>
        </w:rPr>
        <w:t>že ud</w:t>
      </w:r>
      <w:r w:rsidRPr="00AC2DC0">
        <w:rPr>
          <w:rFonts w:ascii="TimesNewRoman" w:eastAsia="TimesNewRoman" w:cs="TimesNewRoman" w:hint="eastAsia"/>
          <w:sz w:val="22"/>
        </w:rPr>
        <w:t>ě</w:t>
      </w:r>
      <w:r w:rsidRPr="00AC2DC0">
        <w:rPr>
          <w:rFonts w:cs="Times New Roman"/>
          <w:sz w:val="22"/>
        </w:rPr>
        <w:t>lit za výrazný projev školní iniciativy, déletrvající úsp</w:t>
      </w:r>
      <w:r w:rsidRPr="00AC2DC0">
        <w:rPr>
          <w:rFonts w:ascii="TimesNewRoman" w:eastAsia="TimesNewRoman" w:cs="TimesNewRoman" w:hint="eastAsia"/>
          <w:sz w:val="22"/>
        </w:rPr>
        <w:t>ě</w:t>
      </w:r>
      <w:r w:rsidRPr="00AC2DC0">
        <w:rPr>
          <w:rFonts w:cs="Times New Roman"/>
          <w:sz w:val="22"/>
        </w:rPr>
        <w:t>šnou práci, apod. pochvalu nebo ocen</w:t>
      </w:r>
      <w:r w:rsidRPr="00AC2DC0">
        <w:rPr>
          <w:rFonts w:ascii="TimesNewRoman" w:eastAsia="TimesNewRoman" w:cs="TimesNewRoman" w:hint="eastAsia"/>
          <w:sz w:val="22"/>
        </w:rPr>
        <w:t>ě</w:t>
      </w:r>
      <w:r w:rsidRPr="00AC2DC0">
        <w:rPr>
          <w:rFonts w:cs="Times New Roman"/>
          <w:sz w:val="22"/>
        </w:rPr>
        <w:t xml:space="preserve">ní. </w:t>
      </w:r>
      <w:r w:rsidRPr="00AC2DC0">
        <w:rPr>
          <w:rFonts w:ascii="TimesNewRoman" w:eastAsia="TimesNewRoman" w:cs="TimesNewRoman" w:hint="eastAsia"/>
          <w:sz w:val="22"/>
        </w:rPr>
        <w:t>Ř</w:t>
      </w:r>
      <w:r w:rsidRPr="00AC2DC0">
        <w:rPr>
          <w:rFonts w:cs="Times New Roman"/>
          <w:sz w:val="22"/>
        </w:rPr>
        <w:t>editel školy m</w:t>
      </w:r>
      <w:r w:rsidRPr="00AC2DC0">
        <w:rPr>
          <w:rFonts w:ascii="TimesNewRoman" w:eastAsia="TimesNewRoman" w:cs="TimesNewRoman" w:hint="eastAsia"/>
          <w:sz w:val="22"/>
        </w:rPr>
        <w:t>ů</w:t>
      </w:r>
      <w:r w:rsidRPr="00AC2DC0">
        <w:rPr>
          <w:rFonts w:cs="Times New Roman"/>
          <w:sz w:val="22"/>
        </w:rPr>
        <w:t>že za projev lidskosti, ob</w:t>
      </w:r>
      <w:r w:rsidRPr="00AC2DC0">
        <w:rPr>
          <w:rFonts w:ascii="TimesNewRoman" w:eastAsia="TimesNewRoman" w:cs="TimesNewRoman" w:hint="eastAsia"/>
          <w:sz w:val="22"/>
        </w:rPr>
        <w:t>č</w:t>
      </w:r>
      <w:r w:rsidRPr="00AC2DC0">
        <w:rPr>
          <w:rFonts w:cs="Times New Roman"/>
          <w:sz w:val="22"/>
        </w:rPr>
        <w:t>anské nebo školní iniciativy, záslužný nebo state</w:t>
      </w:r>
      <w:r w:rsidRPr="00AC2DC0">
        <w:rPr>
          <w:rFonts w:ascii="TimesNewRoman" w:eastAsia="TimesNewRoman" w:cs="TimesNewRoman" w:hint="eastAsia"/>
          <w:sz w:val="22"/>
        </w:rPr>
        <w:t>č</w:t>
      </w:r>
      <w:r w:rsidRPr="00AC2DC0">
        <w:rPr>
          <w:rFonts w:cs="Times New Roman"/>
          <w:sz w:val="22"/>
        </w:rPr>
        <w:t xml:space="preserve">ný </w:t>
      </w:r>
      <w:r w:rsidRPr="00AC2DC0">
        <w:rPr>
          <w:rFonts w:ascii="TimesNewRoman" w:eastAsia="TimesNewRoman" w:cs="TimesNewRoman" w:hint="eastAsia"/>
          <w:sz w:val="22"/>
        </w:rPr>
        <w:t>č</w:t>
      </w:r>
      <w:r w:rsidRPr="00AC2DC0">
        <w:rPr>
          <w:rFonts w:cs="Times New Roman"/>
          <w:sz w:val="22"/>
        </w:rPr>
        <w:t>in nebo dlouhodobou úsp</w:t>
      </w:r>
      <w:r w:rsidRPr="00AC2DC0">
        <w:rPr>
          <w:rFonts w:ascii="TimesNewRoman" w:eastAsia="TimesNewRoman" w:cs="TimesNewRoman" w:hint="eastAsia"/>
          <w:sz w:val="22"/>
        </w:rPr>
        <w:t>ě</w:t>
      </w:r>
      <w:r w:rsidRPr="00AC2DC0">
        <w:rPr>
          <w:rFonts w:cs="Times New Roman"/>
          <w:sz w:val="22"/>
        </w:rPr>
        <w:t>šnou práci ud</w:t>
      </w:r>
      <w:r w:rsidRPr="00AC2DC0">
        <w:rPr>
          <w:rFonts w:ascii="TimesNewRoman" w:eastAsia="TimesNewRoman" w:cs="TimesNewRoman" w:hint="eastAsia"/>
          <w:sz w:val="22"/>
        </w:rPr>
        <w:t>ě</w:t>
      </w:r>
      <w:r w:rsidRPr="00AC2DC0">
        <w:rPr>
          <w:rFonts w:cs="Times New Roman"/>
          <w:sz w:val="22"/>
        </w:rPr>
        <w:t xml:space="preserve">lit </w:t>
      </w:r>
      <w:r w:rsidRPr="00AC2DC0">
        <w:rPr>
          <w:rFonts w:cs="Times New Roman"/>
          <w:b/>
          <w:sz w:val="22"/>
        </w:rPr>
        <w:t>ocen</w:t>
      </w:r>
      <w:r w:rsidRPr="00AC2DC0">
        <w:rPr>
          <w:rFonts w:ascii="TimesNewRoman" w:eastAsia="TimesNewRoman" w:cs="TimesNewRoman" w:hint="eastAsia"/>
          <w:b/>
          <w:sz w:val="22"/>
        </w:rPr>
        <w:t>ě</w:t>
      </w:r>
      <w:r w:rsidRPr="00AC2DC0">
        <w:rPr>
          <w:rFonts w:cs="Times New Roman"/>
          <w:b/>
          <w:sz w:val="22"/>
        </w:rPr>
        <w:t>ní nebo pochvalu</w:t>
      </w:r>
      <w:r w:rsidRPr="00AC2DC0">
        <w:rPr>
          <w:rFonts w:cs="Times New Roman"/>
          <w:sz w:val="22"/>
        </w:rPr>
        <w:t>.</w:t>
      </w:r>
      <w:r w:rsidRPr="00AC2DC0">
        <w:rPr>
          <w:sz w:val="22"/>
        </w:rPr>
        <w:t xml:space="preserve"> </w:t>
      </w:r>
    </w:p>
    <w:p w:rsidR="00900E2C" w:rsidRPr="00AC2DC0" w:rsidRDefault="00AC2DC0" w:rsidP="00AC2DC0">
      <w:pPr>
        <w:pStyle w:val="Nadpis4"/>
        <w:spacing w:line="360" w:lineRule="auto"/>
        <w:rPr>
          <w:sz w:val="22"/>
        </w:rPr>
      </w:pPr>
      <w:r w:rsidRPr="00AC2DC0">
        <w:rPr>
          <w:sz w:val="22"/>
        </w:rPr>
        <w:t>Napomenutí třídního učitele</w:t>
      </w:r>
    </w:p>
    <w:p w:rsidR="00AC2DC0" w:rsidRPr="00900E2C" w:rsidRDefault="00AC2DC0" w:rsidP="00AC2DC0">
      <w:pPr>
        <w:pStyle w:val="Bezmezer"/>
        <w:spacing w:line="360" w:lineRule="auto"/>
        <w:jc w:val="both"/>
        <w:rPr>
          <w:sz w:val="22"/>
        </w:rPr>
      </w:pPr>
      <w:r w:rsidRPr="00900E2C">
        <w:rPr>
          <w:sz w:val="22"/>
        </w:rPr>
        <w:t>Ukládá se zpravidla za opakované drobné porušování školního řádu, občasné zapomínání</w:t>
      </w:r>
      <w:r>
        <w:rPr>
          <w:sz w:val="22"/>
        </w:rPr>
        <w:t xml:space="preserve"> a občasné neplnění povinností. </w:t>
      </w:r>
      <w:r w:rsidRPr="00900E2C">
        <w:rPr>
          <w:sz w:val="22"/>
        </w:rPr>
        <w:t xml:space="preserve">Zákonní zástupci budou vyrozuměni zápisem v žákovské knížce. </w:t>
      </w:r>
    </w:p>
    <w:p w:rsidR="00AC2DC0" w:rsidRDefault="00AC2DC0" w:rsidP="00AC2DC0">
      <w:pPr>
        <w:pStyle w:val="Nadpis4"/>
        <w:spacing w:line="360" w:lineRule="auto"/>
        <w:rPr>
          <w:sz w:val="22"/>
        </w:rPr>
      </w:pPr>
      <w:r w:rsidRPr="00AC2DC0">
        <w:rPr>
          <w:sz w:val="22"/>
        </w:rPr>
        <w:t>Důtka třídního učitele</w:t>
      </w:r>
    </w:p>
    <w:p w:rsidR="00AC2DC0" w:rsidRPr="00900E2C" w:rsidRDefault="00AC2DC0" w:rsidP="00AC2DC0">
      <w:pPr>
        <w:pStyle w:val="Bezmezer"/>
        <w:spacing w:line="360" w:lineRule="auto"/>
        <w:jc w:val="both"/>
        <w:rPr>
          <w:sz w:val="22"/>
        </w:rPr>
      </w:pPr>
      <w:r w:rsidRPr="00900E2C">
        <w:rPr>
          <w:sz w:val="22"/>
        </w:rPr>
        <w:t xml:space="preserve">Za jednorázové závažnější porušení školního řádu, pravidel mezilidského chování nebo za časté zapomínání a občasné neplnění povinností (za čtvrtletí). O udělení důtky třídního učitele rozhoduje třídní učitel. Zákonní zástupci budou vyrozuměni zápisem v žákovské knížce. </w:t>
      </w:r>
    </w:p>
    <w:p w:rsidR="00900E2C" w:rsidRPr="00AC2DC0" w:rsidRDefault="00900E2C" w:rsidP="00AC2DC0">
      <w:pPr>
        <w:pStyle w:val="Nadpis4"/>
        <w:spacing w:line="360" w:lineRule="auto"/>
      </w:pPr>
      <w:r w:rsidRPr="00AC2DC0">
        <w:rPr>
          <w:sz w:val="22"/>
        </w:rPr>
        <w:lastRenderedPageBreak/>
        <w:t xml:space="preserve">Důtka ředitele školy </w:t>
      </w:r>
    </w:p>
    <w:p w:rsidR="00AC2DC0" w:rsidRDefault="00900E2C" w:rsidP="00AC2DC0">
      <w:pPr>
        <w:pStyle w:val="Bezmezer"/>
        <w:spacing w:line="360" w:lineRule="auto"/>
        <w:jc w:val="both"/>
        <w:rPr>
          <w:sz w:val="22"/>
        </w:rPr>
      </w:pPr>
      <w:r w:rsidRPr="00900E2C">
        <w:rPr>
          <w:sz w:val="22"/>
        </w:rPr>
        <w:t>Za hrubé jednorázové porušení školního řádu, pravidel mezilidského chování či velmi časté zapomínání a neplnění povinností (za čtvrtletí). Důtku ředitele školy lze udělit pouze po projednání v pedagogické radě. Zákonní zástupci budou vyrozum</w:t>
      </w:r>
      <w:r w:rsidR="00AC2DC0">
        <w:rPr>
          <w:sz w:val="22"/>
        </w:rPr>
        <w:t xml:space="preserve">ění zápisem v žákovské knížce. </w:t>
      </w:r>
    </w:p>
    <w:p w:rsidR="00AC2DC0" w:rsidRPr="00AC2DC0" w:rsidRDefault="00AC2DC0" w:rsidP="00AC2DC0">
      <w:pPr>
        <w:pStyle w:val="Nadpis3"/>
        <w:spacing w:line="360" w:lineRule="auto"/>
        <w:rPr>
          <w:b w:val="0"/>
        </w:rPr>
      </w:pPr>
      <w:bookmarkStart w:id="55" w:name="_Toc384903515"/>
      <w:r w:rsidRPr="00AC2DC0">
        <w:rPr>
          <w:rStyle w:val="Nadpis3Char"/>
        </w:rPr>
        <w:t>Komisionální a opravné zkoušky</w:t>
      </w:r>
      <w:bookmarkEnd w:id="55"/>
    </w:p>
    <w:p w:rsidR="00AC2DC0" w:rsidRPr="00AC2DC0" w:rsidRDefault="00AC2DC0" w:rsidP="00AC2DC0">
      <w:pPr>
        <w:autoSpaceDE w:val="0"/>
        <w:autoSpaceDN w:val="0"/>
        <w:adjustRightInd w:val="0"/>
        <w:spacing w:after="0" w:line="360" w:lineRule="auto"/>
        <w:jc w:val="both"/>
        <w:rPr>
          <w:rFonts w:cs="Times New Roman"/>
          <w:sz w:val="22"/>
        </w:rPr>
      </w:pPr>
      <w:r w:rsidRPr="00AC2DC0">
        <w:rPr>
          <w:rFonts w:cs="Times New Roman"/>
          <w:sz w:val="22"/>
        </w:rPr>
        <w:t>P</w:t>
      </w:r>
      <w:r w:rsidRPr="00AC2DC0">
        <w:rPr>
          <w:rFonts w:ascii="TimesNewRoman" w:eastAsia="TimesNewRoman" w:cs="TimesNewRoman" w:hint="eastAsia"/>
          <w:sz w:val="22"/>
        </w:rPr>
        <w:t>ř</w:t>
      </w:r>
      <w:r w:rsidRPr="00AC2DC0">
        <w:rPr>
          <w:rFonts w:cs="Times New Roman"/>
          <w:sz w:val="22"/>
        </w:rPr>
        <w:t>i pochybnosti o správnosti hodnocení na konci prvního nebo druhého</w:t>
      </w:r>
      <w:r>
        <w:rPr>
          <w:rFonts w:cs="Times New Roman"/>
          <w:sz w:val="22"/>
        </w:rPr>
        <w:t xml:space="preserve"> </w:t>
      </w:r>
      <w:r w:rsidRPr="00AC2DC0">
        <w:rPr>
          <w:rFonts w:cs="Times New Roman"/>
          <w:sz w:val="22"/>
        </w:rPr>
        <w:t>pololetí, m</w:t>
      </w:r>
      <w:r w:rsidRPr="00AC2DC0">
        <w:rPr>
          <w:rFonts w:ascii="TimesNewRoman" w:eastAsia="TimesNewRoman" w:cs="TimesNewRoman" w:hint="eastAsia"/>
          <w:sz w:val="22"/>
        </w:rPr>
        <w:t>ů</w:t>
      </w:r>
      <w:r w:rsidRPr="00AC2DC0">
        <w:rPr>
          <w:rFonts w:cs="Times New Roman"/>
          <w:sz w:val="22"/>
        </w:rPr>
        <w:t>že zákonný zástupce žáka do 3 pracovních dn</w:t>
      </w:r>
      <w:r w:rsidRPr="00AC2DC0">
        <w:rPr>
          <w:rFonts w:ascii="TimesNewRoman" w:eastAsia="TimesNewRoman" w:cs="TimesNewRoman" w:hint="eastAsia"/>
          <w:sz w:val="22"/>
        </w:rPr>
        <w:t>ů</w:t>
      </w:r>
      <w:r w:rsidRPr="00AC2DC0">
        <w:rPr>
          <w:rFonts w:ascii="TimesNewRoman" w:eastAsia="TimesNewRoman" w:cs="TimesNewRoman"/>
          <w:sz w:val="22"/>
        </w:rPr>
        <w:t xml:space="preserve"> </w:t>
      </w:r>
      <w:r w:rsidRPr="00AC2DC0">
        <w:rPr>
          <w:rFonts w:cs="Times New Roman"/>
          <w:sz w:val="22"/>
        </w:rPr>
        <w:t>ode dne, kdy se</w:t>
      </w:r>
      <w:r>
        <w:rPr>
          <w:rFonts w:cs="Times New Roman"/>
          <w:sz w:val="22"/>
        </w:rPr>
        <w:t xml:space="preserve"> </w:t>
      </w:r>
      <w:r w:rsidRPr="00AC2DC0">
        <w:rPr>
          <w:rFonts w:cs="Times New Roman"/>
          <w:sz w:val="22"/>
        </w:rPr>
        <w:t>o hodnocení prokazateln</w:t>
      </w:r>
      <w:r w:rsidRPr="00AC2DC0">
        <w:rPr>
          <w:rFonts w:ascii="TimesNewRoman" w:eastAsia="TimesNewRoman" w:cs="TimesNewRoman" w:hint="eastAsia"/>
          <w:sz w:val="22"/>
        </w:rPr>
        <w:t>ě</w:t>
      </w:r>
      <w:r w:rsidRPr="00AC2DC0">
        <w:rPr>
          <w:rFonts w:ascii="TimesNewRoman" w:eastAsia="TimesNewRoman" w:cs="TimesNewRoman"/>
          <w:sz w:val="22"/>
        </w:rPr>
        <w:t xml:space="preserve"> </w:t>
      </w:r>
      <w:r w:rsidRPr="00AC2DC0">
        <w:rPr>
          <w:rFonts w:cs="Times New Roman"/>
          <w:sz w:val="22"/>
        </w:rPr>
        <w:t>dozv</w:t>
      </w:r>
      <w:r w:rsidRPr="00AC2DC0">
        <w:rPr>
          <w:rFonts w:ascii="TimesNewRoman" w:eastAsia="TimesNewRoman" w:cs="TimesNewRoman" w:hint="eastAsia"/>
          <w:sz w:val="22"/>
        </w:rPr>
        <w:t>ě</w:t>
      </w:r>
      <w:r w:rsidRPr="00AC2DC0">
        <w:rPr>
          <w:rFonts w:cs="Times New Roman"/>
          <w:sz w:val="22"/>
        </w:rPr>
        <w:t>d</w:t>
      </w:r>
      <w:r w:rsidRPr="00AC2DC0">
        <w:rPr>
          <w:rFonts w:ascii="TimesNewRoman" w:eastAsia="TimesNewRoman" w:cs="TimesNewRoman" w:hint="eastAsia"/>
          <w:sz w:val="22"/>
        </w:rPr>
        <w:t>ě</w:t>
      </w:r>
      <w:r w:rsidRPr="00AC2DC0">
        <w:rPr>
          <w:rFonts w:cs="Times New Roman"/>
          <w:sz w:val="22"/>
        </w:rPr>
        <w:t>l, nejpozd</w:t>
      </w:r>
      <w:r w:rsidRPr="00AC2DC0">
        <w:rPr>
          <w:rFonts w:ascii="TimesNewRoman" w:eastAsia="TimesNewRoman" w:cs="TimesNewRoman" w:hint="eastAsia"/>
          <w:sz w:val="22"/>
        </w:rPr>
        <w:t>ě</w:t>
      </w:r>
      <w:r w:rsidRPr="00AC2DC0">
        <w:rPr>
          <w:rFonts w:cs="Times New Roman"/>
          <w:sz w:val="22"/>
        </w:rPr>
        <w:t>ji však do 3 pracovních dn</w:t>
      </w:r>
      <w:r w:rsidRPr="00AC2DC0">
        <w:rPr>
          <w:rFonts w:ascii="TimesNewRoman" w:eastAsia="TimesNewRoman" w:cs="TimesNewRoman" w:hint="eastAsia"/>
          <w:sz w:val="22"/>
        </w:rPr>
        <w:t>ů</w:t>
      </w:r>
      <w:r w:rsidRPr="00AC2DC0">
        <w:rPr>
          <w:rFonts w:ascii="TimesNewRoman" w:eastAsia="TimesNewRoman" w:cs="TimesNewRoman"/>
          <w:sz w:val="22"/>
        </w:rPr>
        <w:t xml:space="preserve"> </w:t>
      </w:r>
      <w:r w:rsidRPr="00AC2DC0">
        <w:rPr>
          <w:rFonts w:cs="Times New Roman"/>
          <w:sz w:val="22"/>
        </w:rPr>
        <w:t>od vydání</w:t>
      </w:r>
      <w:r>
        <w:rPr>
          <w:rFonts w:cs="Times New Roman"/>
          <w:sz w:val="22"/>
        </w:rPr>
        <w:t xml:space="preserve"> </w:t>
      </w:r>
      <w:r w:rsidRPr="00AC2DC0">
        <w:rPr>
          <w:rFonts w:cs="Times New Roman"/>
          <w:sz w:val="22"/>
        </w:rPr>
        <w:t>vysv</w:t>
      </w:r>
      <w:r w:rsidRPr="00AC2DC0">
        <w:rPr>
          <w:rFonts w:ascii="TimesNewRoman" w:eastAsia="TimesNewRoman" w:cs="TimesNewRoman" w:hint="eastAsia"/>
          <w:sz w:val="22"/>
        </w:rPr>
        <w:t>ě</w:t>
      </w:r>
      <w:r w:rsidRPr="00AC2DC0">
        <w:rPr>
          <w:rFonts w:cs="Times New Roman"/>
          <w:sz w:val="22"/>
        </w:rPr>
        <w:t>d</w:t>
      </w:r>
      <w:r w:rsidRPr="00AC2DC0">
        <w:rPr>
          <w:rFonts w:ascii="TimesNewRoman" w:eastAsia="TimesNewRoman" w:cs="TimesNewRoman" w:hint="eastAsia"/>
          <w:sz w:val="22"/>
        </w:rPr>
        <w:t>č</w:t>
      </w:r>
      <w:r w:rsidRPr="00AC2DC0">
        <w:rPr>
          <w:rFonts w:cs="Times New Roman"/>
          <w:sz w:val="22"/>
        </w:rPr>
        <w:t xml:space="preserve">ení, požádat </w:t>
      </w:r>
      <w:r w:rsidRPr="00AC2DC0">
        <w:rPr>
          <w:rFonts w:ascii="TimesNewRoman" w:eastAsia="TimesNewRoman" w:cs="TimesNewRoman" w:hint="eastAsia"/>
          <w:sz w:val="22"/>
        </w:rPr>
        <w:t>ř</w:t>
      </w:r>
      <w:r w:rsidRPr="00AC2DC0">
        <w:rPr>
          <w:rFonts w:cs="Times New Roman"/>
          <w:sz w:val="22"/>
        </w:rPr>
        <w:t>editele školy o komisionální p</w:t>
      </w:r>
      <w:r w:rsidRPr="00AC2DC0">
        <w:rPr>
          <w:rFonts w:ascii="TimesNewRoman" w:eastAsia="TimesNewRoman" w:cs="TimesNewRoman" w:hint="eastAsia"/>
          <w:sz w:val="22"/>
        </w:rPr>
        <w:t>ř</w:t>
      </w:r>
      <w:r w:rsidRPr="00AC2DC0">
        <w:rPr>
          <w:rFonts w:cs="Times New Roman"/>
          <w:sz w:val="22"/>
        </w:rPr>
        <w:t>ezkoušení, je-li vyu</w:t>
      </w:r>
      <w:r w:rsidRPr="00AC2DC0">
        <w:rPr>
          <w:rFonts w:ascii="TimesNewRoman" w:eastAsia="TimesNewRoman" w:cs="TimesNewRoman" w:hint="eastAsia"/>
          <w:sz w:val="22"/>
        </w:rPr>
        <w:t>č</w:t>
      </w:r>
      <w:r w:rsidRPr="00AC2DC0">
        <w:rPr>
          <w:rFonts w:cs="Times New Roman"/>
          <w:sz w:val="22"/>
        </w:rPr>
        <w:t>ujícím žáka</w:t>
      </w:r>
      <w:r>
        <w:rPr>
          <w:rFonts w:cs="Times New Roman"/>
          <w:sz w:val="22"/>
        </w:rPr>
        <w:t xml:space="preserve"> </w:t>
      </w:r>
      <w:r w:rsidRPr="00AC2DC0">
        <w:rPr>
          <w:rFonts w:cs="Times New Roman"/>
          <w:sz w:val="22"/>
        </w:rPr>
        <w:t>v daném p</w:t>
      </w:r>
      <w:r w:rsidRPr="00AC2DC0">
        <w:rPr>
          <w:rFonts w:ascii="TimesNewRoman" w:eastAsia="TimesNewRoman" w:cs="TimesNewRoman" w:hint="eastAsia"/>
          <w:sz w:val="22"/>
        </w:rPr>
        <w:t>ř</w:t>
      </w:r>
      <w:r w:rsidRPr="00AC2DC0">
        <w:rPr>
          <w:rFonts w:cs="Times New Roman"/>
          <w:sz w:val="22"/>
        </w:rPr>
        <w:t>edm</w:t>
      </w:r>
      <w:r w:rsidRPr="00AC2DC0">
        <w:rPr>
          <w:rFonts w:ascii="TimesNewRoman" w:eastAsia="TimesNewRoman" w:cs="TimesNewRoman" w:hint="eastAsia"/>
          <w:sz w:val="22"/>
        </w:rPr>
        <w:t>ě</w:t>
      </w:r>
      <w:r w:rsidRPr="00AC2DC0">
        <w:rPr>
          <w:rFonts w:cs="Times New Roman"/>
          <w:sz w:val="22"/>
        </w:rPr>
        <w:t xml:space="preserve">tu </w:t>
      </w:r>
      <w:r w:rsidRPr="00AC2DC0">
        <w:rPr>
          <w:rFonts w:ascii="TimesNewRoman" w:eastAsia="TimesNewRoman" w:cs="TimesNewRoman" w:hint="eastAsia"/>
          <w:sz w:val="22"/>
        </w:rPr>
        <w:t>ř</w:t>
      </w:r>
      <w:r w:rsidRPr="00AC2DC0">
        <w:rPr>
          <w:rFonts w:cs="Times New Roman"/>
          <w:sz w:val="22"/>
        </w:rPr>
        <w:t>editel školy, požádá o p</w:t>
      </w:r>
      <w:r w:rsidRPr="00AC2DC0">
        <w:rPr>
          <w:rFonts w:ascii="TimesNewRoman" w:eastAsia="TimesNewRoman" w:cs="TimesNewRoman" w:hint="eastAsia"/>
          <w:sz w:val="22"/>
        </w:rPr>
        <w:t>ř</w:t>
      </w:r>
      <w:r w:rsidRPr="00AC2DC0">
        <w:rPr>
          <w:rFonts w:cs="Times New Roman"/>
          <w:sz w:val="22"/>
        </w:rPr>
        <w:t>ezkoušení krajský ú</w:t>
      </w:r>
      <w:r w:rsidRPr="00AC2DC0">
        <w:rPr>
          <w:rFonts w:ascii="TimesNewRoman" w:eastAsia="TimesNewRoman" w:cs="TimesNewRoman" w:hint="eastAsia"/>
          <w:sz w:val="22"/>
        </w:rPr>
        <w:t>ř</w:t>
      </w:r>
      <w:r w:rsidRPr="00AC2DC0">
        <w:rPr>
          <w:rFonts w:cs="Times New Roman"/>
          <w:sz w:val="22"/>
        </w:rPr>
        <w:t>ad.</w:t>
      </w:r>
    </w:p>
    <w:p w:rsidR="00AC2DC0" w:rsidRPr="00AC2DC0" w:rsidRDefault="00AC2DC0" w:rsidP="00AC2DC0">
      <w:pPr>
        <w:autoSpaceDE w:val="0"/>
        <w:autoSpaceDN w:val="0"/>
        <w:adjustRightInd w:val="0"/>
        <w:spacing w:after="0" w:line="360" w:lineRule="auto"/>
        <w:jc w:val="both"/>
        <w:rPr>
          <w:rFonts w:cs="Times New Roman"/>
          <w:sz w:val="22"/>
        </w:rPr>
      </w:pPr>
      <w:r w:rsidRPr="00AC2DC0">
        <w:rPr>
          <w:rFonts w:cs="Times New Roman"/>
          <w:sz w:val="22"/>
        </w:rPr>
        <w:t>Termín komisionálního p</w:t>
      </w:r>
      <w:r w:rsidRPr="00AC2DC0">
        <w:rPr>
          <w:rFonts w:ascii="TimesNewRoman" w:eastAsia="TimesNewRoman" w:cs="TimesNewRoman" w:hint="eastAsia"/>
          <w:sz w:val="22"/>
        </w:rPr>
        <w:t>ř</w:t>
      </w:r>
      <w:r w:rsidRPr="00AC2DC0">
        <w:rPr>
          <w:rFonts w:cs="Times New Roman"/>
          <w:sz w:val="22"/>
        </w:rPr>
        <w:t>ezkoušení se koná nejpozd</w:t>
      </w:r>
      <w:r w:rsidRPr="00AC2DC0">
        <w:rPr>
          <w:rFonts w:ascii="TimesNewRoman" w:eastAsia="TimesNewRoman" w:cs="TimesNewRoman" w:hint="eastAsia"/>
          <w:sz w:val="22"/>
        </w:rPr>
        <w:t>ě</w:t>
      </w:r>
      <w:r w:rsidRPr="00AC2DC0">
        <w:rPr>
          <w:rFonts w:cs="Times New Roman"/>
          <w:sz w:val="22"/>
        </w:rPr>
        <w:t>ji do 14 dn</w:t>
      </w:r>
      <w:r w:rsidRPr="00AC2DC0">
        <w:rPr>
          <w:rFonts w:ascii="TimesNewRoman" w:eastAsia="TimesNewRoman" w:cs="TimesNewRoman" w:hint="eastAsia"/>
          <w:sz w:val="22"/>
        </w:rPr>
        <w:t>ů</w:t>
      </w:r>
      <w:r w:rsidRPr="00AC2DC0">
        <w:rPr>
          <w:rFonts w:ascii="TimesNewRoman" w:eastAsia="TimesNewRoman" w:cs="TimesNewRoman"/>
          <w:sz w:val="22"/>
        </w:rPr>
        <w:t xml:space="preserve"> </w:t>
      </w:r>
      <w:r w:rsidRPr="00AC2DC0">
        <w:rPr>
          <w:rFonts w:cs="Times New Roman"/>
          <w:sz w:val="22"/>
        </w:rPr>
        <w:t>od</w:t>
      </w:r>
      <w:r>
        <w:rPr>
          <w:rFonts w:cs="Times New Roman"/>
          <w:sz w:val="22"/>
        </w:rPr>
        <w:t xml:space="preserve"> </w:t>
      </w:r>
      <w:r w:rsidRPr="00AC2DC0">
        <w:rPr>
          <w:rFonts w:cs="Times New Roman"/>
          <w:sz w:val="22"/>
        </w:rPr>
        <w:t>doru</w:t>
      </w:r>
      <w:r w:rsidRPr="00AC2DC0">
        <w:rPr>
          <w:rFonts w:ascii="TimesNewRoman" w:eastAsia="TimesNewRoman" w:cs="TimesNewRoman" w:hint="eastAsia"/>
          <w:sz w:val="22"/>
        </w:rPr>
        <w:t>č</w:t>
      </w:r>
      <w:r w:rsidRPr="00AC2DC0">
        <w:rPr>
          <w:rFonts w:cs="Times New Roman"/>
          <w:sz w:val="22"/>
        </w:rPr>
        <w:t>ení žádosti nebo v termínu dohodnutém se zákonným zástupcem.</w:t>
      </w:r>
      <w:r>
        <w:rPr>
          <w:rFonts w:cs="Times New Roman"/>
          <w:sz w:val="22"/>
        </w:rPr>
        <w:t xml:space="preserve"> </w:t>
      </w:r>
      <w:r w:rsidRPr="00AC2DC0">
        <w:rPr>
          <w:rFonts w:cs="Times New Roman"/>
          <w:sz w:val="22"/>
        </w:rPr>
        <w:t>Žáci, kte</w:t>
      </w:r>
      <w:r w:rsidRPr="00AC2DC0">
        <w:rPr>
          <w:rFonts w:ascii="TimesNewRoman" w:eastAsia="TimesNewRoman" w:cs="TimesNewRoman" w:hint="eastAsia"/>
          <w:sz w:val="22"/>
        </w:rPr>
        <w:t>ř</w:t>
      </w:r>
      <w:r w:rsidRPr="00AC2DC0">
        <w:rPr>
          <w:rFonts w:cs="Times New Roman"/>
          <w:sz w:val="22"/>
        </w:rPr>
        <w:t>í na daném stupni základní školy dosud neopakovali ro</w:t>
      </w:r>
      <w:r w:rsidRPr="00AC2DC0">
        <w:rPr>
          <w:rFonts w:ascii="TimesNewRoman" w:eastAsia="TimesNewRoman" w:cs="TimesNewRoman" w:hint="eastAsia"/>
          <w:sz w:val="22"/>
        </w:rPr>
        <w:t>č</w:t>
      </w:r>
      <w:r w:rsidRPr="00AC2DC0">
        <w:rPr>
          <w:rFonts w:cs="Times New Roman"/>
          <w:sz w:val="22"/>
        </w:rPr>
        <w:t>ník a kte</w:t>
      </w:r>
      <w:r w:rsidRPr="00AC2DC0">
        <w:rPr>
          <w:rFonts w:ascii="TimesNewRoman" w:eastAsia="TimesNewRoman" w:cs="TimesNewRoman" w:hint="eastAsia"/>
          <w:sz w:val="22"/>
        </w:rPr>
        <w:t>ř</w:t>
      </w:r>
      <w:r w:rsidRPr="00AC2DC0">
        <w:rPr>
          <w:rFonts w:cs="Times New Roman"/>
          <w:sz w:val="22"/>
        </w:rPr>
        <w:t>í</w:t>
      </w:r>
      <w:r>
        <w:rPr>
          <w:rFonts w:cs="Times New Roman"/>
          <w:sz w:val="22"/>
        </w:rPr>
        <w:t xml:space="preserve"> </w:t>
      </w:r>
      <w:r w:rsidRPr="00AC2DC0">
        <w:rPr>
          <w:rFonts w:cs="Times New Roman"/>
          <w:sz w:val="22"/>
        </w:rPr>
        <w:t>na konci druhého pololetí neprosp</w:t>
      </w:r>
      <w:r w:rsidRPr="00AC2DC0">
        <w:rPr>
          <w:rFonts w:ascii="TimesNewRoman" w:eastAsia="TimesNewRoman" w:cs="TimesNewRoman" w:hint="eastAsia"/>
          <w:sz w:val="22"/>
        </w:rPr>
        <w:t>ě</w:t>
      </w:r>
      <w:r w:rsidRPr="00AC2DC0">
        <w:rPr>
          <w:rFonts w:cs="Times New Roman"/>
          <w:sz w:val="22"/>
        </w:rPr>
        <w:t>li nejvýše ze dvou povinných p</w:t>
      </w:r>
      <w:r w:rsidRPr="00AC2DC0">
        <w:rPr>
          <w:rFonts w:ascii="TimesNewRoman" w:eastAsia="TimesNewRoman" w:cs="TimesNewRoman" w:hint="eastAsia"/>
          <w:sz w:val="22"/>
        </w:rPr>
        <w:t>ř</w:t>
      </w:r>
      <w:r w:rsidRPr="00AC2DC0">
        <w:rPr>
          <w:rFonts w:cs="Times New Roman"/>
          <w:sz w:val="22"/>
        </w:rPr>
        <w:t>edm</w:t>
      </w:r>
      <w:r w:rsidRPr="00AC2DC0">
        <w:rPr>
          <w:rFonts w:ascii="TimesNewRoman" w:eastAsia="TimesNewRoman" w:cs="TimesNewRoman" w:hint="eastAsia"/>
          <w:sz w:val="22"/>
        </w:rPr>
        <w:t>ě</w:t>
      </w:r>
      <w:r w:rsidRPr="00AC2DC0">
        <w:rPr>
          <w:rFonts w:cs="Times New Roman"/>
          <w:sz w:val="22"/>
        </w:rPr>
        <w:t>t</w:t>
      </w:r>
      <w:r w:rsidRPr="00AC2DC0">
        <w:rPr>
          <w:rFonts w:ascii="TimesNewRoman" w:eastAsia="TimesNewRoman" w:cs="TimesNewRoman" w:hint="eastAsia"/>
          <w:sz w:val="22"/>
        </w:rPr>
        <w:t>ů</w:t>
      </w:r>
      <w:r>
        <w:rPr>
          <w:rFonts w:ascii="TimesNewRoman" w:eastAsia="TimesNewRoman" w:cs="TimesNewRoman"/>
          <w:sz w:val="22"/>
        </w:rPr>
        <w:t xml:space="preserve"> </w:t>
      </w:r>
      <w:r w:rsidRPr="00AC2DC0">
        <w:rPr>
          <w:rFonts w:cs="Times New Roman"/>
          <w:sz w:val="22"/>
        </w:rPr>
        <w:t>s výjimkou p</w:t>
      </w:r>
      <w:r w:rsidRPr="00AC2DC0">
        <w:rPr>
          <w:rFonts w:ascii="TimesNewRoman" w:eastAsia="TimesNewRoman" w:cs="TimesNewRoman" w:hint="eastAsia"/>
          <w:sz w:val="22"/>
        </w:rPr>
        <w:t>ř</w:t>
      </w:r>
      <w:r w:rsidRPr="00AC2DC0">
        <w:rPr>
          <w:rFonts w:cs="Times New Roman"/>
          <w:sz w:val="22"/>
        </w:rPr>
        <w:t>edm</w:t>
      </w:r>
      <w:r w:rsidRPr="00AC2DC0">
        <w:rPr>
          <w:rFonts w:ascii="TimesNewRoman" w:eastAsia="TimesNewRoman" w:cs="TimesNewRoman" w:hint="eastAsia"/>
          <w:sz w:val="22"/>
        </w:rPr>
        <w:t>ě</w:t>
      </w:r>
      <w:r w:rsidRPr="00AC2DC0">
        <w:rPr>
          <w:rFonts w:cs="Times New Roman"/>
          <w:sz w:val="22"/>
        </w:rPr>
        <w:t>t</w:t>
      </w:r>
      <w:r w:rsidRPr="00AC2DC0">
        <w:rPr>
          <w:rFonts w:ascii="TimesNewRoman" w:eastAsia="TimesNewRoman" w:cs="TimesNewRoman" w:hint="eastAsia"/>
          <w:sz w:val="22"/>
        </w:rPr>
        <w:t>ů</w:t>
      </w:r>
      <w:r w:rsidRPr="00AC2DC0">
        <w:rPr>
          <w:rFonts w:ascii="TimesNewRoman" w:eastAsia="TimesNewRoman" w:cs="TimesNewRoman"/>
          <w:sz w:val="22"/>
        </w:rPr>
        <w:t xml:space="preserve"> </w:t>
      </w:r>
      <w:r w:rsidRPr="00AC2DC0">
        <w:rPr>
          <w:rFonts w:cs="Times New Roman"/>
          <w:sz w:val="22"/>
        </w:rPr>
        <w:t>výchovného zam</w:t>
      </w:r>
      <w:r w:rsidRPr="00AC2DC0">
        <w:rPr>
          <w:rFonts w:ascii="TimesNewRoman" w:eastAsia="TimesNewRoman" w:cs="TimesNewRoman" w:hint="eastAsia"/>
          <w:sz w:val="22"/>
        </w:rPr>
        <w:t>ěř</w:t>
      </w:r>
      <w:r w:rsidRPr="00AC2DC0">
        <w:rPr>
          <w:rFonts w:cs="Times New Roman"/>
          <w:sz w:val="22"/>
        </w:rPr>
        <w:t>ení, konají z t</w:t>
      </w:r>
      <w:r w:rsidRPr="00AC2DC0">
        <w:rPr>
          <w:rFonts w:ascii="TimesNewRoman" w:eastAsia="TimesNewRoman" w:cs="TimesNewRoman" w:hint="eastAsia"/>
          <w:sz w:val="22"/>
        </w:rPr>
        <w:t>ě</w:t>
      </w:r>
      <w:r w:rsidRPr="00AC2DC0">
        <w:rPr>
          <w:rFonts w:cs="Times New Roman"/>
          <w:sz w:val="22"/>
        </w:rPr>
        <w:t>chto p</w:t>
      </w:r>
      <w:r w:rsidRPr="00AC2DC0">
        <w:rPr>
          <w:rFonts w:ascii="TimesNewRoman" w:eastAsia="TimesNewRoman" w:cs="TimesNewRoman" w:hint="eastAsia"/>
          <w:sz w:val="22"/>
        </w:rPr>
        <w:t>ř</w:t>
      </w:r>
      <w:r w:rsidRPr="00AC2DC0">
        <w:rPr>
          <w:rFonts w:cs="Times New Roman"/>
          <w:sz w:val="22"/>
        </w:rPr>
        <w:t>edm</w:t>
      </w:r>
      <w:r w:rsidRPr="00AC2DC0">
        <w:rPr>
          <w:rFonts w:ascii="TimesNewRoman" w:eastAsia="TimesNewRoman" w:cs="TimesNewRoman" w:hint="eastAsia"/>
          <w:sz w:val="22"/>
        </w:rPr>
        <w:t>ě</w:t>
      </w:r>
      <w:r w:rsidRPr="00AC2DC0">
        <w:rPr>
          <w:rFonts w:cs="Times New Roman"/>
          <w:sz w:val="22"/>
        </w:rPr>
        <w:t>t</w:t>
      </w:r>
      <w:r w:rsidRPr="00AC2DC0">
        <w:rPr>
          <w:rFonts w:ascii="TimesNewRoman" w:eastAsia="TimesNewRoman" w:cs="TimesNewRoman" w:hint="eastAsia"/>
          <w:sz w:val="22"/>
        </w:rPr>
        <w:t>ů</w:t>
      </w:r>
      <w:r w:rsidRPr="00AC2DC0">
        <w:rPr>
          <w:rFonts w:ascii="TimesNewRoman" w:eastAsia="TimesNewRoman" w:cs="TimesNewRoman"/>
          <w:sz w:val="22"/>
        </w:rPr>
        <w:t xml:space="preserve"> </w:t>
      </w:r>
      <w:r w:rsidRPr="00AC2DC0">
        <w:rPr>
          <w:rFonts w:cs="Times New Roman"/>
          <w:sz w:val="22"/>
        </w:rPr>
        <w:t>opravné</w:t>
      </w:r>
      <w:r>
        <w:rPr>
          <w:rFonts w:cs="Times New Roman"/>
          <w:sz w:val="22"/>
        </w:rPr>
        <w:t xml:space="preserve"> </w:t>
      </w:r>
      <w:r w:rsidRPr="00AC2DC0">
        <w:rPr>
          <w:rFonts w:cs="Times New Roman"/>
          <w:sz w:val="22"/>
        </w:rPr>
        <w:t>zkoušky.</w:t>
      </w:r>
    </w:p>
    <w:p w:rsidR="00900E2C" w:rsidRPr="00AC2DC0" w:rsidRDefault="00AC2DC0" w:rsidP="00AC2DC0">
      <w:pPr>
        <w:autoSpaceDE w:val="0"/>
        <w:autoSpaceDN w:val="0"/>
        <w:adjustRightInd w:val="0"/>
        <w:spacing w:after="0" w:line="360" w:lineRule="auto"/>
        <w:jc w:val="both"/>
        <w:rPr>
          <w:rFonts w:cs="Times New Roman"/>
          <w:sz w:val="22"/>
        </w:rPr>
      </w:pPr>
      <w:r w:rsidRPr="00AC2DC0">
        <w:rPr>
          <w:rFonts w:cs="Times New Roman"/>
          <w:sz w:val="22"/>
        </w:rPr>
        <w:t>Termín je stanoven po dohod</w:t>
      </w:r>
      <w:r w:rsidRPr="00AC2DC0">
        <w:rPr>
          <w:rFonts w:ascii="TimesNewRoman" w:eastAsia="TimesNewRoman" w:cs="TimesNewRoman" w:hint="eastAsia"/>
          <w:sz w:val="22"/>
        </w:rPr>
        <w:t>ě</w:t>
      </w:r>
      <w:r w:rsidRPr="00AC2DC0">
        <w:rPr>
          <w:rFonts w:ascii="TimesNewRoman" w:eastAsia="TimesNewRoman" w:cs="TimesNewRoman"/>
          <w:sz w:val="22"/>
        </w:rPr>
        <w:t xml:space="preserve"> </w:t>
      </w:r>
      <w:r w:rsidRPr="00AC2DC0">
        <w:rPr>
          <w:rFonts w:cs="Times New Roman"/>
          <w:sz w:val="22"/>
        </w:rPr>
        <w:t>se zákonným zástupcem do konce p</w:t>
      </w:r>
      <w:r w:rsidRPr="00AC2DC0">
        <w:rPr>
          <w:rFonts w:ascii="TimesNewRoman" w:eastAsia="TimesNewRoman" w:cs="TimesNewRoman" w:hint="eastAsia"/>
          <w:sz w:val="22"/>
        </w:rPr>
        <w:t>ř</w:t>
      </w:r>
      <w:r w:rsidRPr="00AC2DC0">
        <w:rPr>
          <w:rFonts w:cs="Times New Roman"/>
          <w:sz w:val="22"/>
        </w:rPr>
        <w:t>íslušného školního roku – do 31.8.</w:t>
      </w:r>
    </w:p>
    <w:p w:rsidR="00871AF7" w:rsidRDefault="00871AF7" w:rsidP="0071699F">
      <w:pPr>
        <w:pStyle w:val="Nadpis3"/>
        <w:spacing w:line="360" w:lineRule="auto"/>
      </w:pPr>
      <w:bookmarkStart w:id="56" w:name="_Toc384903516"/>
      <w:r>
        <w:t>Hodnocení výsledku vzdělávání žáka v </w:t>
      </w:r>
      <w:r w:rsidR="00B714CE">
        <w:t>předmětech</w:t>
      </w:r>
      <w:bookmarkEnd w:id="56"/>
    </w:p>
    <w:p w:rsidR="00B714CE" w:rsidRPr="00B714CE" w:rsidRDefault="00B714CE" w:rsidP="00B714CE">
      <w:pPr>
        <w:pStyle w:val="Nadpis4"/>
        <w:numPr>
          <w:ilvl w:val="0"/>
          <w:numId w:val="0"/>
        </w:numPr>
        <w:spacing w:line="360" w:lineRule="auto"/>
        <w:ind w:left="864" w:hanging="864"/>
        <w:rPr>
          <w:szCs w:val="24"/>
        </w:rPr>
      </w:pPr>
      <w:r w:rsidRPr="00B714CE">
        <w:rPr>
          <w:szCs w:val="24"/>
        </w:rPr>
        <w:t>Sebehodnocení</w:t>
      </w:r>
    </w:p>
    <w:p w:rsidR="00B714CE" w:rsidRPr="0071699F" w:rsidRDefault="0071699F" w:rsidP="00B714CE">
      <w:pPr>
        <w:pStyle w:val="Bezmezer"/>
        <w:spacing w:line="360" w:lineRule="auto"/>
        <w:jc w:val="both"/>
        <w:rPr>
          <w:sz w:val="22"/>
        </w:rPr>
      </w:pPr>
      <w:r>
        <w:rPr>
          <w:sz w:val="22"/>
        </w:rPr>
        <w:t>S</w:t>
      </w:r>
      <w:r w:rsidRPr="0071699F">
        <w:rPr>
          <w:sz w:val="22"/>
        </w:rPr>
        <w:t>ebehodnocení je důležitou součástí hodnocení žáků, posiluje sebeúctu a sebevědomí žáků.</w:t>
      </w:r>
      <w:r>
        <w:rPr>
          <w:sz w:val="22"/>
        </w:rPr>
        <w:t xml:space="preserve"> </w:t>
      </w:r>
      <w:r w:rsidRPr="0071699F">
        <w:rPr>
          <w:sz w:val="22"/>
        </w:rPr>
        <w:t>Je zařazováno do procesu vzdělávání průběžně všemi vyučujícími, způsobem přiměřeným věku žáků.</w:t>
      </w:r>
      <w:r>
        <w:rPr>
          <w:sz w:val="22"/>
        </w:rPr>
        <w:t xml:space="preserve"> </w:t>
      </w:r>
      <w:r w:rsidRPr="0071699F">
        <w:rPr>
          <w:sz w:val="22"/>
        </w:rPr>
        <w:t>Chyba je přirozená součást procesu učení. Pedagogičtí pracovníci se o chybě se žáky baví, žáci mohou některé práce sami opravovat, hodnocení žákova výkonu nelze provést jen klasifikací, musí být doprovázeno rozborem chyb žáka. Chyba je důležitý prostředek učení.</w:t>
      </w:r>
      <w:r>
        <w:rPr>
          <w:sz w:val="22"/>
        </w:rPr>
        <w:t xml:space="preserve"> </w:t>
      </w:r>
      <w:r w:rsidRPr="0071699F">
        <w:rPr>
          <w:sz w:val="22"/>
        </w:rPr>
        <w:t>Známky nejsou jediným zdrojem motivace.</w:t>
      </w:r>
      <w:r w:rsidR="00B714CE">
        <w:rPr>
          <w:sz w:val="22"/>
        </w:rPr>
        <w:t xml:space="preserve"> P</w:t>
      </w:r>
      <w:r w:rsidR="00B714CE" w:rsidRPr="0071699F">
        <w:rPr>
          <w:sz w:val="22"/>
        </w:rPr>
        <w:t>edagogové vedou žáka, aby kome</w:t>
      </w:r>
      <w:r w:rsidR="00B714CE">
        <w:rPr>
          <w:sz w:val="22"/>
        </w:rPr>
        <w:t xml:space="preserve">ntoval svoje výkony a výsledky. </w:t>
      </w:r>
      <w:r w:rsidR="00B714CE" w:rsidRPr="0071699F">
        <w:rPr>
          <w:sz w:val="22"/>
        </w:rPr>
        <w:t xml:space="preserve">Sebehodnocení žáků nemá nahradit klasické hodnocení (hodnocení žáka pedagogem), ale má pouze doplňovat a rozšiřovat evaluační procesy a více aktivizovat žáka. </w:t>
      </w:r>
    </w:p>
    <w:p w:rsidR="0071699F" w:rsidRDefault="0071699F" w:rsidP="0071699F">
      <w:pPr>
        <w:pStyle w:val="Bezmezer"/>
        <w:spacing w:line="360" w:lineRule="auto"/>
        <w:jc w:val="both"/>
        <w:rPr>
          <w:sz w:val="22"/>
        </w:rPr>
      </w:pPr>
    </w:p>
    <w:p w:rsidR="0071699F" w:rsidRPr="0071699F" w:rsidRDefault="0071699F" w:rsidP="0071699F">
      <w:pPr>
        <w:pStyle w:val="Bezmezer"/>
        <w:spacing w:line="360" w:lineRule="auto"/>
        <w:jc w:val="both"/>
        <w:rPr>
          <w:sz w:val="22"/>
        </w:rPr>
      </w:pPr>
      <w:r w:rsidRPr="0071699F">
        <w:rPr>
          <w:b/>
          <w:sz w:val="22"/>
          <w:u w:val="single"/>
        </w:rPr>
        <w:t xml:space="preserve">Při sebehodnocení se žák snaží vyjádřit: </w:t>
      </w:r>
    </w:p>
    <w:p w:rsidR="0071699F" w:rsidRPr="0071699F" w:rsidRDefault="0071699F" w:rsidP="0071699F">
      <w:pPr>
        <w:pStyle w:val="Bezmezer"/>
        <w:numPr>
          <w:ilvl w:val="0"/>
          <w:numId w:val="93"/>
        </w:numPr>
        <w:spacing w:line="360" w:lineRule="auto"/>
        <w:jc w:val="both"/>
        <w:rPr>
          <w:sz w:val="22"/>
        </w:rPr>
      </w:pPr>
      <w:r w:rsidRPr="0071699F">
        <w:rPr>
          <w:sz w:val="22"/>
        </w:rPr>
        <w:t>co se mu daří</w:t>
      </w:r>
    </w:p>
    <w:p w:rsidR="0071699F" w:rsidRPr="0071699F" w:rsidRDefault="0071699F" w:rsidP="0071699F">
      <w:pPr>
        <w:pStyle w:val="Bezmezer"/>
        <w:numPr>
          <w:ilvl w:val="0"/>
          <w:numId w:val="93"/>
        </w:numPr>
        <w:spacing w:line="360" w:lineRule="auto"/>
        <w:jc w:val="both"/>
        <w:rPr>
          <w:sz w:val="22"/>
        </w:rPr>
      </w:pPr>
      <w:r w:rsidRPr="0071699F">
        <w:rPr>
          <w:sz w:val="22"/>
        </w:rPr>
        <w:t>co mu ještě nejde, jaké má rezervy</w:t>
      </w:r>
    </w:p>
    <w:p w:rsidR="0071699F" w:rsidRPr="0071699F" w:rsidRDefault="0071699F" w:rsidP="0071699F">
      <w:pPr>
        <w:pStyle w:val="Bezmezer"/>
        <w:numPr>
          <w:ilvl w:val="0"/>
          <w:numId w:val="93"/>
        </w:numPr>
        <w:spacing w:line="360" w:lineRule="auto"/>
        <w:jc w:val="both"/>
        <w:rPr>
          <w:sz w:val="22"/>
        </w:rPr>
      </w:pPr>
      <w:r w:rsidRPr="0071699F">
        <w:rPr>
          <w:sz w:val="22"/>
        </w:rPr>
        <w:t>jak bude pokračovat dál</w:t>
      </w:r>
    </w:p>
    <w:p w:rsidR="0071699F" w:rsidRDefault="0071699F" w:rsidP="0071699F">
      <w:pPr>
        <w:pStyle w:val="Bezmezer"/>
        <w:spacing w:line="360" w:lineRule="auto"/>
        <w:jc w:val="both"/>
        <w:rPr>
          <w:sz w:val="22"/>
        </w:rPr>
      </w:pPr>
    </w:p>
    <w:p w:rsidR="0071699F" w:rsidRPr="0071699F" w:rsidRDefault="0071699F" w:rsidP="0071699F">
      <w:pPr>
        <w:pStyle w:val="Bezmezer"/>
        <w:spacing w:line="360" w:lineRule="auto"/>
        <w:jc w:val="both"/>
        <w:rPr>
          <w:b/>
          <w:sz w:val="22"/>
          <w:u w:val="single"/>
        </w:rPr>
      </w:pPr>
      <w:r w:rsidRPr="0071699F">
        <w:rPr>
          <w:b/>
          <w:sz w:val="22"/>
          <w:u w:val="single"/>
        </w:rPr>
        <w:t>Na konci pololetí žák písemnou nebo ústní formou provede sebehodnocení v oblasti:</w:t>
      </w:r>
    </w:p>
    <w:p w:rsidR="0071699F" w:rsidRPr="0071699F" w:rsidRDefault="0071699F" w:rsidP="0071699F">
      <w:pPr>
        <w:pStyle w:val="Bezmezer"/>
        <w:numPr>
          <w:ilvl w:val="0"/>
          <w:numId w:val="93"/>
        </w:numPr>
        <w:spacing w:line="360" w:lineRule="auto"/>
        <w:jc w:val="both"/>
        <w:rPr>
          <w:sz w:val="22"/>
        </w:rPr>
      </w:pPr>
      <w:r w:rsidRPr="0071699F">
        <w:rPr>
          <w:sz w:val="22"/>
        </w:rPr>
        <w:t>zodpovědnost</w:t>
      </w:r>
    </w:p>
    <w:p w:rsidR="0071699F" w:rsidRPr="0071699F" w:rsidRDefault="0071699F" w:rsidP="0071699F">
      <w:pPr>
        <w:pStyle w:val="Bezmezer"/>
        <w:numPr>
          <w:ilvl w:val="0"/>
          <w:numId w:val="93"/>
        </w:numPr>
        <w:spacing w:line="360" w:lineRule="auto"/>
        <w:jc w:val="both"/>
        <w:rPr>
          <w:sz w:val="22"/>
        </w:rPr>
      </w:pPr>
      <w:r w:rsidRPr="0071699F">
        <w:rPr>
          <w:sz w:val="22"/>
        </w:rPr>
        <w:t>motivace k učení</w:t>
      </w:r>
    </w:p>
    <w:p w:rsidR="0071699F" w:rsidRPr="0071699F" w:rsidRDefault="0071699F" w:rsidP="0071699F">
      <w:pPr>
        <w:pStyle w:val="Bezmezer"/>
        <w:numPr>
          <w:ilvl w:val="0"/>
          <w:numId w:val="93"/>
        </w:numPr>
        <w:spacing w:line="360" w:lineRule="auto"/>
        <w:jc w:val="both"/>
        <w:rPr>
          <w:sz w:val="22"/>
        </w:rPr>
      </w:pPr>
      <w:r w:rsidRPr="0071699F">
        <w:rPr>
          <w:sz w:val="22"/>
        </w:rPr>
        <w:t xml:space="preserve">sebedůvěra            </w:t>
      </w:r>
    </w:p>
    <w:p w:rsidR="0071699F" w:rsidRDefault="0071699F" w:rsidP="0071699F">
      <w:pPr>
        <w:pStyle w:val="Bezmezer"/>
        <w:numPr>
          <w:ilvl w:val="0"/>
          <w:numId w:val="93"/>
        </w:numPr>
        <w:spacing w:line="360" w:lineRule="auto"/>
        <w:jc w:val="both"/>
        <w:rPr>
          <w:sz w:val="22"/>
        </w:rPr>
      </w:pPr>
      <w:r w:rsidRPr="0071699F">
        <w:rPr>
          <w:sz w:val="22"/>
        </w:rPr>
        <w:t>vztahy v třídním kolektivu.</w:t>
      </w:r>
    </w:p>
    <w:p w:rsidR="00AC2DC0" w:rsidRPr="00D329C3" w:rsidRDefault="00AC2DC0" w:rsidP="00AC2DC0">
      <w:pPr>
        <w:pStyle w:val="Nadpis4"/>
        <w:numPr>
          <w:ilvl w:val="0"/>
          <w:numId w:val="0"/>
        </w:numPr>
        <w:spacing w:line="360" w:lineRule="auto"/>
        <w:ind w:left="864" w:hanging="864"/>
      </w:pPr>
      <w:r>
        <w:lastRenderedPageBreak/>
        <w:t>Podklady hodnocení</w:t>
      </w:r>
    </w:p>
    <w:p w:rsidR="00AC2DC0" w:rsidRDefault="00AC2DC0" w:rsidP="00AC2DC0">
      <w:pPr>
        <w:pStyle w:val="Bezmezer"/>
        <w:spacing w:line="360" w:lineRule="auto"/>
        <w:jc w:val="both"/>
        <w:rPr>
          <w:sz w:val="22"/>
        </w:rPr>
      </w:pPr>
      <w:r w:rsidRPr="00D329C3">
        <w:rPr>
          <w:sz w:val="22"/>
        </w:rPr>
        <w:t>Podklady pro hodnocení a klasifik</w:t>
      </w:r>
      <w:r>
        <w:rPr>
          <w:sz w:val="22"/>
        </w:rPr>
        <w:t>aci získávají vyučující</w:t>
      </w:r>
      <w:r w:rsidRPr="00D329C3">
        <w:rPr>
          <w:sz w:val="22"/>
        </w:rPr>
        <w:t xml:space="preserve"> zejména: soustavným diagnostickým pozo</w:t>
      </w:r>
      <w:r>
        <w:rPr>
          <w:sz w:val="22"/>
        </w:rPr>
        <w:t xml:space="preserve">rováním žáků, sledováním jeho </w:t>
      </w:r>
      <w:r w:rsidRPr="00D329C3">
        <w:rPr>
          <w:sz w:val="22"/>
        </w:rPr>
        <w:t>výkonů a připravenosti na vyučování, různými druhy zkou</w:t>
      </w:r>
      <w:r>
        <w:rPr>
          <w:sz w:val="22"/>
        </w:rPr>
        <w:t xml:space="preserve">šek (písemné, </w:t>
      </w:r>
      <w:r w:rsidRPr="00D329C3">
        <w:rPr>
          <w:sz w:val="22"/>
        </w:rPr>
        <w:t xml:space="preserve">ústní, </w:t>
      </w:r>
      <w:r>
        <w:rPr>
          <w:sz w:val="22"/>
        </w:rPr>
        <w:t>grafické, praktické, pohybové</w:t>
      </w:r>
      <w:r w:rsidRPr="00D329C3">
        <w:rPr>
          <w:sz w:val="22"/>
        </w:rPr>
        <w:t>),</w:t>
      </w:r>
      <w:r>
        <w:rPr>
          <w:sz w:val="22"/>
        </w:rPr>
        <w:t xml:space="preserve"> kontrolními písemnými </w:t>
      </w:r>
      <w:r w:rsidRPr="00D329C3">
        <w:rPr>
          <w:sz w:val="22"/>
        </w:rPr>
        <w:t xml:space="preserve">pracemi, analýzou výsledků různých </w:t>
      </w:r>
      <w:r>
        <w:rPr>
          <w:sz w:val="22"/>
        </w:rPr>
        <w:t xml:space="preserve">činností žáků, konzultacemi s </w:t>
      </w:r>
      <w:r w:rsidRPr="00D329C3">
        <w:rPr>
          <w:sz w:val="22"/>
        </w:rPr>
        <w:t>ostatními vyučujícími a podl</w:t>
      </w:r>
      <w:r>
        <w:rPr>
          <w:sz w:val="22"/>
        </w:rPr>
        <w:t xml:space="preserve">e potřeby i psychologickými a </w:t>
      </w:r>
      <w:r w:rsidRPr="00D329C3">
        <w:rPr>
          <w:sz w:val="22"/>
        </w:rPr>
        <w:t xml:space="preserve">zdravotnickými pracovníky. </w:t>
      </w:r>
    </w:p>
    <w:p w:rsidR="0071699F" w:rsidRDefault="00B714CE" w:rsidP="00B714CE">
      <w:pPr>
        <w:pStyle w:val="Nadpis4"/>
        <w:numPr>
          <w:ilvl w:val="0"/>
          <w:numId w:val="0"/>
        </w:numPr>
        <w:spacing w:line="360" w:lineRule="auto"/>
        <w:ind w:left="864" w:hanging="864"/>
      </w:pPr>
      <w:r>
        <w:t>Hodnocení prospěchu</w:t>
      </w:r>
      <w:r w:rsidR="00900E2C">
        <w:t xml:space="preserve"> známkou</w:t>
      </w:r>
    </w:p>
    <w:p w:rsidR="00B714CE" w:rsidRPr="00B714CE" w:rsidRDefault="00B714CE" w:rsidP="00B714CE">
      <w:pPr>
        <w:pStyle w:val="Bezmezer"/>
        <w:spacing w:line="360" w:lineRule="auto"/>
        <w:jc w:val="both"/>
        <w:rPr>
          <w:sz w:val="22"/>
        </w:rPr>
      </w:pPr>
      <w:r w:rsidRPr="00B714CE">
        <w:rPr>
          <w:sz w:val="22"/>
        </w:rPr>
        <w:t>Výsledky vzdělávání žáka v jednotlivých povinných a nepovinných předmětech stanovených školním vzdělávacím programem se v případě použití klasifikace hodnotí na vysvědčení stupni prospěchu:</w:t>
      </w:r>
    </w:p>
    <w:p w:rsidR="00B714CE" w:rsidRPr="00B714CE" w:rsidRDefault="00B714CE" w:rsidP="00B714CE">
      <w:pPr>
        <w:pStyle w:val="Bezmezer"/>
        <w:spacing w:line="360" w:lineRule="auto"/>
        <w:rPr>
          <w:sz w:val="22"/>
        </w:rPr>
      </w:pPr>
      <w:r w:rsidRPr="00B714CE">
        <w:rPr>
          <w:sz w:val="22"/>
        </w:rPr>
        <w:t>a) 1 - výborný,</w:t>
      </w:r>
    </w:p>
    <w:p w:rsidR="00B714CE" w:rsidRPr="00B714CE" w:rsidRDefault="00B714CE" w:rsidP="00B714CE">
      <w:pPr>
        <w:pStyle w:val="Bezmezer"/>
        <w:spacing w:line="360" w:lineRule="auto"/>
        <w:rPr>
          <w:sz w:val="22"/>
        </w:rPr>
      </w:pPr>
      <w:r w:rsidRPr="00B714CE">
        <w:rPr>
          <w:sz w:val="22"/>
        </w:rPr>
        <w:t>b) 2 - chvalitebný,</w:t>
      </w:r>
    </w:p>
    <w:p w:rsidR="00B714CE" w:rsidRPr="00B714CE" w:rsidRDefault="00B714CE" w:rsidP="00B714CE">
      <w:pPr>
        <w:pStyle w:val="Bezmezer"/>
        <w:spacing w:line="360" w:lineRule="auto"/>
        <w:rPr>
          <w:sz w:val="22"/>
        </w:rPr>
      </w:pPr>
      <w:r w:rsidRPr="00B714CE">
        <w:rPr>
          <w:sz w:val="22"/>
        </w:rPr>
        <w:t>c) 3 - dobrý,</w:t>
      </w:r>
    </w:p>
    <w:p w:rsidR="00B714CE" w:rsidRPr="00B714CE" w:rsidRDefault="00B714CE" w:rsidP="00B714CE">
      <w:pPr>
        <w:pStyle w:val="Bezmezer"/>
        <w:spacing w:line="360" w:lineRule="auto"/>
        <w:rPr>
          <w:sz w:val="22"/>
        </w:rPr>
      </w:pPr>
      <w:r w:rsidRPr="00B714CE">
        <w:rPr>
          <w:sz w:val="22"/>
        </w:rPr>
        <w:t>d) 4 - dostatečný,</w:t>
      </w:r>
    </w:p>
    <w:p w:rsidR="00B714CE" w:rsidRPr="00B714CE" w:rsidRDefault="00B714CE" w:rsidP="00B714CE">
      <w:pPr>
        <w:pStyle w:val="Bezmezer"/>
        <w:spacing w:line="360" w:lineRule="auto"/>
        <w:rPr>
          <w:sz w:val="22"/>
        </w:rPr>
      </w:pPr>
      <w:r w:rsidRPr="00B714CE">
        <w:rPr>
          <w:sz w:val="22"/>
        </w:rPr>
        <w:t>e) 5 - nedostatečný.</w:t>
      </w:r>
    </w:p>
    <w:p w:rsidR="00B714CE" w:rsidRDefault="00B714CE" w:rsidP="00B714CE">
      <w:pPr>
        <w:pStyle w:val="Bezmezer"/>
        <w:spacing w:line="360" w:lineRule="auto"/>
        <w:jc w:val="both"/>
        <w:rPr>
          <w:sz w:val="22"/>
        </w:rPr>
      </w:pPr>
      <w:r w:rsidRPr="00B714CE">
        <w:rPr>
          <w:sz w:val="22"/>
        </w:rPr>
        <w:t>Při hodnocení touto stupnicí jsou výsledky vzdělávání žáka a chování žáka ve škole a na akcích pořádaných školou hodnoceny tak, aby byla zřejmá úroveň vzdělání žáka, které dosáhl zejména vzhledem k očekávaným výstupům jednotlivých předmětů školního vzdělávacího programu, ke svým vzdělávacím a osobnostním předpokladům a k věku. Klasifikace zahrnuje hodnocení přístupu žáka a jeho přístupu ke vzdělávání i v souvislostech, které ovlivňují jeho výkon.</w:t>
      </w:r>
    </w:p>
    <w:p w:rsidR="009A51A4" w:rsidRDefault="009A51A4" w:rsidP="00B714CE">
      <w:pPr>
        <w:pStyle w:val="Bezmezer"/>
        <w:spacing w:line="360" w:lineRule="auto"/>
        <w:jc w:val="both"/>
        <w:rPr>
          <w:sz w:val="22"/>
        </w:rPr>
      </w:pPr>
    </w:p>
    <w:p w:rsidR="009A51A4" w:rsidRPr="00D329C3" w:rsidRDefault="009A51A4" w:rsidP="009A51A4">
      <w:pPr>
        <w:pStyle w:val="Bezmezer"/>
        <w:spacing w:line="360" w:lineRule="auto"/>
        <w:rPr>
          <w:b/>
          <w:sz w:val="22"/>
          <w:u w:val="single"/>
        </w:rPr>
      </w:pPr>
      <w:r>
        <w:rPr>
          <w:b/>
          <w:sz w:val="22"/>
          <w:u w:val="single"/>
        </w:rPr>
        <w:t>Doplňující značky pro klasifikaci</w:t>
      </w:r>
      <w:r w:rsidRPr="00D329C3">
        <w:rPr>
          <w:b/>
          <w:sz w:val="22"/>
          <w:u w:val="single"/>
        </w:rPr>
        <w:t>:</w:t>
      </w:r>
    </w:p>
    <w:p w:rsidR="009A51A4" w:rsidRPr="00D329C3" w:rsidRDefault="009A51A4" w:rsidP="009A51A4">
      <w:pPr>
        <w:pStyle w:val="Bezmezer"/>
        <w:spacing w:line="360" w:lineRule="auto"/>
        <w:jc w:val="both"/>
        <w:rPr>
          <w:sz w:val="22"/>
        </w:rPr>
      </w:pPr>
      <w:r>
        <w:rPr>
          <w:sz w:val="22"/>
        </w:rPr>
        <w:t xml:space="preserve">Pro hodnocení žáků nevyužíváme pouze 5 stupňů klasifikace. Žáci dostávají za známkou značky (- </w:t>
      </w:r>
      <w:r>
        <w:rPr>
          <w:rFonts w:ascii="Trebuchet MS" w:hAnsi="Trebuchet MS"/>
          <w:sz w:val="22"/>
        </w:rPr>
        <w:t>* / _).</w:t>
      </w:r>
      <w:r>
        <w:rPr>
          <w:rFonts w:cs="Times New Roman"/>
          <w:sz w:val="22"/>
        </w:rPr>
        <w:t xml:space="preserve"> Tyto značky si učitel volí sám, podle vlastního uvážení a jsou především motivačního charakteru. Domníváme se, že hodnotící škála 5 stupňů je pro žáky mladšího školního věku příliš přísná a značka, která je jakýmsi mezistupněm, je vhodným doplňkem klasifikace.  </w:t>
      </w:r>
      <w:r>
        <w:rPr>
          <w:sz w:val="22"/>
        </w:rPr>
        <w:t xml:space="preserve"> </w:t>
      </w:r>
    </w:p>
    <w:p w:rsidR="009A51A4" w:rsidRPr="00B714CE" w:rsidRDefault="009A51A4" w:rsidP="00B714CE">
      <w:pPr>
        <w:pStyle w:val="Bezmezer"/>
        <w:spacing w:line="360" w:lineRule="auto"/>
        <w:jc w:val="both"/>
        <w:rPr>
          <w:sz w:val="22"/>
        </w:rPr>
      </w:pPr>
    </w:p>
    <w:p w:rsidR="00B714CE" w:rsidRPr="00B714CE" w:rsidRDefault="00B714CE" w:rsidP="00B714CE">
      <w:pPr>
        <w:pStyle w:val="Bezmezer"/>
        <w:spacing w:line="360" w:lineRule="auto"/>
        <w:rPr>
          <w:sz w:val="22"/>
        </w:rPr>
      </w:pPr>
      <w:r w:rsidRPr="00894397">
        <w:rPr>
          <w:b/>
          <w:sz w:val="22"/>
          <w:u w:val="single"/>
        </w:rPr>
        <w:t>Celkové hodnocení žáka se na vysvědčení vyjadřuje stupni</w:t>
      </w:r>
      <w:r w:rsidRPr="00B714CE">
        <w:rPr>
          <w:sz w:val="22"/>
        </w:rPr>
        <w:t>:</w:t>
      </w:r>
    </w:p>
    <w:p w:rsidR="00B714CE" w:rsidRPr="00B714CE" w:rsidRDefault="00B714CE" w:rsidP="00B714CE">
      <w:pPr>
        <w:pStyle w:val="Bezmezer"/>
        <w:spacing w:line="360" w:lineRule="auto"/>
        <w:rPr>
          <w:sz w:val="22"/>
        </w:rPr>
      </w:pPr>
      <w:r w:rsidRPr="00B714CE">
        <w:rPr>
          <w:sz w:val="22"/>
        </w:rPr>
        <w:t>a) prospěl (a) s vyznamenáním,</w:t>
      </w:r>
    </w:p>
    <w:p w:rsidR="00B714CE" w:rsidRPr="00B714CE" w:rsidRDefault="00B714CE" w:rsidP="00B714CE">
      <w:pPr>
        <w:pStyle w:val="Bezmezer"/>
        <w:spacing w:line="360" w:lineRule="auto"/>
        <w:rPr>
          <w:sz w:val="22"/>
        </w:rPr>
      </w:pPr>
      <w:r w:rsidRPr="00B714CE">
        <w:rPr>
          <w:sz w:val="22"/>
        </w:rPr>
        <w:t>b) prospěl (a),</w:t>
      </w:r>
    </w:p>
    <w:p w:rsidR="00B714CE" w:rsidRPr="00B714CE" w:rsidRDefault="00B714CE" w:rsidP="00B714CE">
      <w:pPr>
        <w:pStyle w:val="Bezmezer"/>
        <w:spacing w:line="360" w:lineRule="auto"/>
        <w:rPr>
          <w:sz w:val="22"/>
        </w:rPr>
      </w:pPr>
      <w:r w:rsidRPr="00B714CE">
        <w:rPr>
          <w:sz w:val="22"/>
        </w:rPr>
        <w:t>c) neprospěl (a)</w:t>
      </w:r>
    </w:p>
    <w:p w:rsidR="00B714CE" w:rsidRPr="00B714CE" w:rsidRDefault="00B714CE" w:rsidP="00B714CE">
      <w:pPr>
        <w:pStyle w:val="Bezmezer"/>
        <w:spacing w:line="360" w:lineRule="auto"/>
        <w:rPr>
          <w:sz w:val="22"/>
        </w:rPr>
      </w:pPr>
      <w:r w:rsidRPr="00B714CE">
        <w:rPr>
          <w:sz w:val="22"/>
        </w:rPr>
        <w:t>d) nehodnocen (a).</w:t>
      </w:r>
    </w:p>
    <w:p w:rsidR="00B714CE" w:rsidRPr="00B714CE" w:rsidRDefault="00B714CE" w:rsidP="00B714CE">
      <w:pPr>
        <w:pStyle w:val="Bezmezer"/>
        <w:spacing w:line="360" w:lineRule="auto"/>
        <w:rPr>
          <w:sz w:val="22"/>
        </w:rPr>
      </w:pPr>
    </w:p>
    <w:p w:rsidR="00B714CE" w:rsidRPr="00B714CE" w:rsidRDefault="00B714CE" w:rsidP="00B714CE">
      <w:pPr>
        <w:pStyle w:val="Bezmezer"/>
        <w:spacing w:line="360" w:lineRule="auto"/>
        <w:rPr>
          <w:b/>
          <w:sz w:val="22"/>
          <w:u w:val="single"/>
        </w:rPr>
      </w:pPr>
      <w:r w:rsidRPr="00B714CE">
        <w:rPr>
          <w:b/>
          <w:sz w:val="22"/>
          <w:u w:val="single"/>
        </w:rPr>
        <w:t>Žák je hodnocen stupněm</w:t>
      </w:r>
    </w:p>
    <w:p w:rsidR="00B714CE" w:rsidRPr="00B714CE" w:rsidRDefault="00B714CE" w:rsidP="00112B9F">
      <w:pPr>
        <w:pStyle w:val="Bezmezer"/>
        <w:spacing w:line="360" w:lineRule="auto"/>
        <w:jc w:val="both"/>
        <w:rPr>
          <w:sz w:val="22"/>
        </w:rPr>
      </w:pPr>
      <w:r w:rsidRPr="00B714CE">
        <w:rPr>
          <w:sz w:val="22"/>
        </w:rPr>
        <w:t xml:space="preserve">a) </w:t>
      </w:r>
      <w:r>
        <w:rPr>
          <w:b/>
          <w:sz w:val="22"/>
        </w:rPr>
        <w:t xml:space="preserve">prospěl(a) </w:t>
      </w:r>
      <w:r w:rsidRPr="00B714CE">
        <w:rPr>
          <w:b/>
          <w:sz w:val="22"/>
        </w:rPr>
        <w:t>s vyznamenáním</w:t>
      </w:r>
      <w:r w:rsidRPr="00B714CE">
        <w:rPr>
          <w:sz w:val="22"/>
        </w:rPr>
        <w:t xml:space="preserve">, není-li v žádném z povinných předmětů stanovených školním vzdělávacím programem hodnocen na vysvědčení stupněm prospěchu horším než 2 - chvalitebný, průměr stupňů prospěchu ze všech povinných předmětů stanovených školním vzdělávacím programem </w:t>
      </w:r>
      <w:r w:rsidRPr="00B714CE">
        <w:rPr>
          <w:sz w:val="22"/>
        </w:rPr>
        <w:lastRenderedPageBreak/>
        <w:t xml:space="preserve">není vyšší než </w:t>
      </w:r>
      <w:smartTag w:uri="urn:schemas-microsoft-com:office:smarttags" w:element="metricconverter">
        <w:smartTagPr>
          <w:attr w:name="ProductID" w:val="1,5 a"/>
        </w:smartTagPr>
        <w:r w:rsidRPr="00B714CE">
          <w:rPr>
            <w:sz w:val="22"/>
          </w:rPr>
          <w:t>1,5 a</w:t>
        </w:r>
      </w:smartTag>
      <w:r w:rsidRPr="00B714CE">
        <w:rPr>
          <w:sz w:val="22"/>
        </w:rPr>
        <w:t xml:space="preserve"> jeho chování je hodnoceno stupněm velmi dobré, v případě použití slovního hodnocení nebo kombinace slovního hodnocení a klasifikace postupuje škola podle pravidel hodnocení žáků podle § 14 odst. 2 vyhlášky,</w:t>
      </w:r>
    </w:p>
    <w:p w:rsidR="00B714CE" w:rsidRPr="00B714CE" w:rsidRDefault="00B714CE" w:rsidP="00112B9F">
      <w:pPr>
        <w:pStyle w:val="Bezmezer"/>
        <w:spacing w:line="360" w:lineRule="auto"/>
        <w:jc w:val="both"/>
        <w:rPr>
          <w:sz w:val="22"/>
        </w:rPr>
      </w:pPr>
      <w:r w:rsidRPr="00B714CE">
        <w:rPr>
          <w:sz w:val="22"/>
        </w:rPr>
        <w:t xml:space="preserve">b) </w:t>
      </w:r>
      <w:r w:rsidRPr="00B714CE">
        <w:rPr>
          <w:b/>
          <w:sz w:val="22"/>
        </w:rPr>
        <w:t>prospěl(a)</w:t>
      </w:r>
      <w:r w:rsidRPr="00B714CE">
        <w:rPr>
          <w:sz w:val="22"/>
        </w:rPr>
        <w:t>, není-li v žádném z povinných předmětů stanovených školním vzdělávacím programem hodnocen na vysvědčení stupněm prospěchu 5 - nedostatečný nebo odpovídajícím slovním hodnocením,</w:t>
      </w:r>
    </w:p>
    <w:p w:rsidR="00B714CE" w:rsidRPr="00B714CE" w:rsidRDefault="00B714CE" w:rsidP="00112B9F">
      <w:pPr>
        <w:pStyle w:val="Bezmezer"/>
        <w:spacing w:line="360" w:lineRule="auto"/>
        <w:jc w:val="both"/>
        <w:rPr>
          <w:sz w:val="22"/>
        </w:rPr>
      </w:pPr>
      <w:r w:rsidRPr="00B714CE">
        <w:rPr>
          <w:sz w:val="22"/>
        </w:rPr>
        <w:t xml:space="preserve">c) </w:t>
      </w:r>
      <w:r w:rsidRPr="00B714CE">
        <w:rPr>
          <w:b/>
          <w:sz w:val="22"/>
        </w:rPr>
        <w:t>neprospěl(a</w:t>
      </w:r>
      <w:r w:rsidRPr="00B714CE">
        <w:rPr>
          <w:sz w:val="22"/>
        </w:rPr>
        <w:t>), je-li v některém z povinných předmětů stanovených školním vzdělávacím programem hodnocen na vysvědčení stupněm prospěchu 5 - nedostatečný nebo odpovídajícím slovním hodnocením nebo není-li z něho hodnocen na konci druhého pololetí,</w:t>
      </w:r>
    </w:p>
    <w:p w:rsidR="00B714CE" w:rsidRPr="00B714CE" w:rsidRDefault="00B714CE" w:rsidP="00112B9F">
      <w:pPr>
        <w:pStyle w:val="Bezmezer"/>
        <w:spacing w:line="360" w:lineRule="auto"/>
        <w:jc w:val="both"/>
        <w:rPr>
          <w:sz w:val="22"/>
        </w:rPr>
      </w:pPr>
      <w:r w:rsidRPr="00B714CE">
        <w:rPr>
          <w:sz w:val="22"/>
        </w:rPr>
        <w:t xml:space="preserve">d) </w:t>
      </w:r>
      <w:r w:rsidRPr="00B714CE">
        <w:rPr>
          <w:b/>
          <w:sz w:val="22"/>
        </w:rPr>
        <w:t>nehodnocen(a),</w:t>
      </w:r>
      <w:r w:rsidRPr="00B714CE">
        <w:rPr>
          <w:sz w:val="22"/>
        </w:rPr>
        <w:t xml:space="preserve"> není-li možné žáka hodnotit z některého z povinných předmětů stanovených školním vzdělávacím programem na konci prvního pololetí.</w:t>
      </w:r>
    </w:p>
    <w:p w:rsidR="00AC2DC0" w:rsidRDefault="00B714CE" w:rsidP="00112B9F">
      <w:pPr>
        <w:pStyle w:val="Bezmezer"/>
        <w:spacing w:line="360" w:lineRule="auto"/>
        <w:jc w:val="both"/>
        <w:rPr>
          <w:sz w:val="22"/>
        </w:rPr>
      </w:pPr>
      <w:r w:rsidRPr="00B714CE">
        <w:rPr>
          <w:sz w:val="22"/>
        </w:rPr>
        <w:t>Při hodnocení žáků cizinců, kteří plní v České republice povinnou školní docházku, se úroveň znalosti českého jazyka považuje za závažnou souvislost podle odstavců 2 a 4, která ovlivňuje jejich výkon.</w:t>
      </w:r>
      <w:r>
        <w:rPr>
          <w:sz w:val="22"/>
        </w:rPr>
        <w:t xml:space="preserve"> </w:t>
      </w:r>
    </w:p>
    <w:p w:rsidR="00AC2DC0" w:rsidRDefault="00AC2DC0" w:rsidP="00112B9F">
      <w:pPr>
        <w:pStyle w:val="Bezmezer"/>
        <w:spacing w:line="360" w:lineRule="auto"/>
        <w:jc w:val="both"/>
        <w:rPr>
          <w:sz w:val="22"/>
        </w:rPr>
      </w:pPr>
    </w:p>
    <w:p w:rsidR="00B714CE" w:rsidRDefault="00B714CE" w:rsidP="00B714CE">
      <w:pPr>
        <w:pStyle w:val="Bezmezer"/>
        <w:spacing w:line="360" w:lineRule="auto"/>
        <w:jc w:val="both"/>
        <w:rPr>
          <w:sz w:val="22"/>
        </w:rPr>
      </w:pPr>
      <w:r w:rsidRPr="00B714CE">
        <w:rPr>
          <w:sz w:val="22"/>
        </w:rPr>
        <w:t>Klasifikaci výsledků vzdělávání žáka v jednotlivých předmětech a chování žáka lze doplnit slovním hodnocením, které bude obsahovat i hodnocení klíčových kompetencí vymezených Rámcovým vzdělávacím programem pro základní vzdělávání.</w:t>
      </w:r>
    </w:p>
    <w:p w:rsidR="00B714CE" w:rsidRPr="00D329C3" w:rsidRDefault="00B714CE" w:rsidP="00D329C3">
      <w:pPr>
        <w:pStyle w:val="Bezmezer"/>
        <w:spacing w:line="360" w:lineRule="auto"/>
        <w:rPr>
          <w:sz w:val="22"/>
        </w:rPr>
      </w:pPr>
    </w:p>
    <w:p w:rsidR="00D329C3" w:rsidRPr="00D329C3" w:rsidRDefault="00D329C3" w:rsidP="00D329C3">
      <w:pPr>
        <w:pStyle w:val="Bezmezer"/>
        <w:spacing w:line="360" w:lineRule="auto"/>
        <w:rPr>
          <w:sz w:val="22"/>
        </w:rPr>
      </w:pPr>
      <w:r w:rsidRPr="00D329C3">
        <w:rPr>
          <w:sz w:val="22"/>
        </w:rPr>
        <w:t xml:space="preserve">Pro potřeby klasifikace se předměty dělí do tří skupin: </w:t>
      </w:r>
    </w:p>
    <w:p w:rsidR="00D329C3" w:rsidRPr="00D329C3" w:rsidRDefault="00D329C3" w:rsidP="00D329C3">
      <w:pPr>
        <w:pStyle w:val="Bezmezer"/>
        <w:numPr>
          <w:ilvl w:val="0"/>
          <w:numId w:val="93"/>
        </w:numPr>
        <w:spacing w:line="360" w:lineRule="auto"/>
        <w:rPr>
          <w:sz w:val="22"/>
        </w:rPr>
      </w:pPr>
      <w:r w:rsidRPr="00D329C3">
        <w:rPr>
          <w:sz w:val="22"/>
        </w:rPr>
        <w:t xml:space="preserve">předměty s převahou teoretického zaměření, </w:t>
      </w:r>
    </w:p>
    <w:p w:rsidR="00D329C3" w:rsidRPr="00D329C3" w:rsidRDefault="00D329C3" w:rsidP="00D329C3">
      <w:pPr>
        <w:pStyle w:val="Bezmezer"/>
        <w:numPr>
          <w:ilvl w:val="0"/>
          <w:numId w:val="93"/>
        </w:numPr>
        <w:spacing w:line="360" w:lineRule="auto"/>
        <w:rPr>
          <w:sz w:val="22"/>
        </w:rPr>
      </w:pPr>
      <w:r w:rsidRPr="00D329C3">
        <w:rPr>
          <w:sz w:val="22"/>
        </w:rPr>
        <w:t xml:space="preserve">předměty s převahou praktických činností a </w:t>
      </w:r>
    </w:p>
    <w:p w:rsidR="00AC2DC0" w:rsidRDefault="00D329C3" w:rsidP="00D329C3">
      <w:pPr>
        <w:pStyle w:val="Bezmezer"/>
        <w:numPr>
          <w:ilvl w:val="0"/>
          <w:numId w:val="93"/>
        </w:numPr>
        <w:spacing w:line="360" w:lineRule="auto"/>
        <w:rPr>
          <w:sz w:val="22"/>
        </w:rPr>
      </w:pPr>
      <w:r w:rsidRPr="00D329C3">
        <w:rPr>
          <w:sz w:val="22"/>
        </w:rPr>
        <w:t>předměty s převahou výchovného a uměleckého odborného zaměření.</w:t>
      </w:r>
    </w:p>
    <w:p w:rsidR="00D329C3" w:rsidRPr="00D329C3" w:rsidRDefault="00D329C3" w:rsidP="00AC2DC0">
      <w:pPr>
        <w:pStyle w:val="Bezmezer"/>
        <w:spacing w:line="360" w:lineRule="auto"/>
        <w:ind w:left="720"/>
        <w:rPr>
          <w:sz w:val="22"/>
        </w:rPr>
      </w:pPr>
      <w:r w:rsidRPr="00D329C3">
        <w:rPr>
          <w:sz w:val="22"/>
        </w:rPr>
        <w:t xml:space="preserve"> </w:t>
      </w:r>
    </w:p>
    <w:p w:rsidR="00D329C3" w:rsidRPr="00D329C3" w:rsidRDefault="00D329C3" w:rsidP="00D329C3">
      <w:pPr>
        <w:pStyle w:val="Bezmezer"/>
        <w:spacing w:line="360" w:lineRule="auto"/>
        <w:jc w:val="both"/>
        <w:rPr>
          <w:sz w:val="22"/>
        </w:rPr>
      </w:pPr>
      <w:r w:rsidRPr="00D329C3">
        <w:rPr>
          <w:sz w:val="22"/>
        </w:rPr>
        <w:t xml:space="preserve">Kritéria pro jednotlivé klasifikační stupně jsou formulována především pro celkovou klasifikaci. Učitel však nepřeceňuje žádné z uvedených kritérií, posuzuje žákovy výkony komplexně, v souladu se specifikou předmětu. </w:t>
      </w:r>
    </w:p>
    <w:p w:rsidR="00D329C3" w:rsidRPr="009A51A4" w:rsidRDefault="00D329C3" w:rsidP="00D329C3">
      <w:pPr>
        <w:pStyle w:val="Nadpis5"/>
        <w:numPr>
          <w:ilvl w:val="0"/>
          <w:numId w:val="0"/>
        </w:numPr>
        <w:spacing w:line="360" w:lineRule="auto"/>
        <w:ind w:left="1008" w:hanging="1008"/>
        <w:rPr>
          <w:b/>
          <w:u w:val="single"/>
        </w:rPr>
      </w:pPr>
      <w:r w:rsidRPr="009A51A4">
        <w:rPr>
          <w:b/>
          <w:u w:val="single"/>
        </w:rPr>
        <w:t>Klasifikace ve vyučovacích předmětech s převahou teoretického zaměření</w:t>
      </w:r>
    </w:p>
    <w:p w:rsidR="00D329C3" w:rsidRPr="00D329C3" w:rsidRDefault="00D329C3" w:rsidP="00112B9F">
      <w:pPr>
        <w:pStyle w:val="Bezmezer"/>
        <w:spacing w:line="360" w:lineRule="auto"/>
        <w:jc w:val="both"/>
        <w:rPr>
          <w:sz w:val="22"/>
        </w:rPr>
      </w:pPr>
      <w:r w:rsidRPr="00D329C3">
        <w:rPr>
          <w:sz w:val="22"/>
        </w:rPr>
        <w:t>Převahu teoretického zaměření mají jazykové, společenskovědní, přírodovědné předměty a matematika.</w:t>
      </w:r>
      <w:r>
        <w:rPr>
          <w:sz w:val="22"/>
        </w:rPr>
        <w:t xml:space="preserve"> </w:t>
      </w:r>
      <w:r w:rsidRPr="00D329C3">
        <w:rPr>
          <w:sz w:val="22"/>
        </w:rPr>
        <w:t xml:space="preserve">Při klasifikaci výsledků ve vyučovacích předmětech s převahou teoretického zaměření se v souladu s požadavky učebních osnov hodnotí: </w:t>
      </w:r>
    </w:p>
    <w:p w:rsidR="00D329C3" w:rsidRPr="00D329C3" w:rsidRDefault="00D329C3" w:rsidP="00112B9F">
      <w:pPr>
        <w:pStyle w:val="Bezmezer"/>
        <w:spacing w:line="360" w:lineRule="auto"/>
        <w:ind w:left="708"/>
        <w:jc w:val="both"/>
        <w:rPr>
          <w:sz w:val="22"/>
        </w:rPr>
      </w:pPr>
      <w:r w:rsidRPr="00D329C3">
        <w:rPr>
          <w:sz w:val="22"/>
        </w:rPr>
        <w:t>- ucelenost, přesnost a trvalost osvojení požadovaných poznatků, faktů, pojmů, definic, zákonitostí a vztahů, kvalita a rozsah získaných dovedností vykonávat požadované intelektuální a motorické činnosti,</w:t>
      </w:r>
    </w:p>
    <w:p w:rsidR="00D329C3" w:rsidRPr="00D329C3" w:rsidRDefault="00D329C3" w:rsidP="00112B9F">
      <w:pPr>
        <w:pStyle w:val="Bezmezer"/>
        <w:spacing w:line="360" w:lineRule="auto"/>
        <w:ind w:left="708"/>
        <w:jc w:val="both"/>
        <w:rPr>
          <w:sz w:val="22"/>
        </w:rPr>
      </w:pPr>
      <w:r w:rsidRPr="00D329C3">
        <w:rPr>
          <w:sz w:val="22"/>
        </w:rPr>
        <w:t>- schopnost uplatňovat osvojené poznatky a dovednosti při řešení teoretických a praktických úkolů, při výkladu a hodnocení společenských a přírodních jevů a zákonitostí,</w:t>
      </w:r>
    </w:p>
    <w:p w:rsidR="00D329C3" w:rsidRPr="00D329C3" w:rsidRDefault="00D329C3" w:rsidP="00112B9F">
      <w:pPr>
        <w:pStyle w:val="Bezmezer"/>
        <w:spacing w:line="360" w:lineRule="auto"/>
        <w:ind w:left="708"/>
        <w:jc w:val="both"/>
        <w:rPr>
          <w:sz w:val="22"/>
        </w:rPr>
      </w:pPr>
      <w:r w:rsidRPr="00D329C3">
        <w:rPr>
          <w:sz w:val="22"/>
        </w:rPr>
        <w:t>- kvalita myšlení, především jeho logika, samostatnost a tvořivost,</w:t>
      </w:r>
    </w:p>
    <w:p w:rsidR="00D329C3" w:rsidRPr="00D329C3" w:rsidRDefault="00D329C3" w:rsidP="00112B9F">
      <w:pPr>
        <w:pStyle w:val="Bezmezer"/>
        <w:spacing w:line="360" w:lineRule="auto"/>
        <w:ind w:left="708"/>
        <w:jc w:val="both"/>
        <w:rPr>
          <w:sz w:val="22"/>
        </w:rPr>
      </w:pPr>
      <w:r w:rsidRPr="00D329C3">
        <w:rPr>
          <w:sz w:val="22"/>
        </w:rPr>
        <w:lastRenderedPageBreak/>
        <w:t>- aktivita v přístupu k činnostem, zájem o ně a vztah k nim,</w:t>
      </w:r>
    </w:p>
    <w:p w:rsidR="00D329C3" w:rsidRPr="00D329C3" w:rsidRDefault="00D329C3" w:rsidP="00112B9F">
      <w:pPr>
        <w:pStyle w:val="Bezmezer"/>
        <w:spacing w:line="360" w:lineRule="auto"/>
        <w:ind w:left="708"/>
        <w:jc w:val="both"/>
        <w:rPr>
          <w:sz w:val="22"/>
        </w:rPr>
      </w:pPr>
      <w:r w:rsidRPr="00D329C3">
        <w:rPr>
          <w:sz w:val="22"/>
        </w:rPr>
        <w:t>- přesnost, výstižnost a odborná i jazyková správnost ústního a písemného projevu,</w:t>
      </w:r>
    </w:p>
    <w:p w:rsidR="00D329C3" w:rsidRPr="00D329C3" w:rsidRDefault="00D329C3" w:rsidP="00112B9F">
      <w:pPr>
        <w:pStyle w:val="Bezmezer"/>
        <w:spacing w:line="360" w:lineRule="auto"/>
        <w:ind w:left="708"/>
        <w:jc w:val="both"/>
        <w:rPr>
          <w:sz w:val="22"/>
        </w:rPr>
      </w:pPr>
      <w:r w:rsidRPr="00D329C3">
        <w:rPr>
          <w:sz w:val="22"/>
        </w:rPr>
        <w:t>- kvalita výsledků činností,</w:t>
      </w:r>
    </w:p>
    <w:p w:rsidR="00D329C3" w:rsidRPr="00D329C3" w:rsidRDefault="00D329C3" w:rsidP="00D329C3">
      <w:pPr>
        <w:pStyle w:val="Bezmezer"/>
        <w:spacing w:line="360" w:lineRule="auto"/>
        <w:ind w:left="708"/>
        <w:rPr>
          <w:sz w:val="22"/>
        </w:rPr>
      </w:pPr>
      <w:r w:rsidRPr="00D329C3">
        <w:rPr>
          <w:sz w:val="22"/>
        </w:rPr>
        <w:t>- osvojení účinných metod samostatného studia.</w:t>
      </w:r>
    </w:p>
    <w:p w:rsidR="00AC2DC0" w:rsidRDefault="00AC2DC0" w:rsidP="00D329C3">
      <w:pPr>
        <w:pStyle w:val="Bezmezer"/>
        <w:spacing w:line="360" w:lineRule="auto"/>
        <w:rPr>
          <w:b/>
          <w:sz w:val="22"/>
          <w:u w:val="single"/>
        </w:rPr>
      </w:pPr>
    </w:p>
    <w:p w:rsidR="00D329C3" w:rsidRPr="00D329C3" w:rsidRDefault="00D329C3" w:rsidP="00D329C3">
      <w:pPr>
        <w:pStyle w:val="Bezmezer"/>
        <w:spacing w:line="360" w:lineRule="auto"/>
        <w:rPr>
          <w:b/>
          <w:sz w:val="22"/>
          <w:u w:val="single"/>
        </w:rPr>
      </w:pPr>
      <w:r w:rsidRPr="00D329C3">
        <w:rPr>
          <w:b/>
          <w:sz w:val="22"/>
          <w:u w:val="single"/>
        </w:rPr>
        <w:t>Výchovně vzdělávací výsledky se klasifikují podle těchto kritérií:</w:t>
      </w:r>
    </w:p>
    <w:p w:rsidR="00D329C3" w:rsidRPr="00D329C3" w:rsidRDefault="00D329C3" w:rsidP="00D329C3">
      <w:pPr>
        <w:pStyle w:val="Bezmezer"/>
        <w:spacing w:line="360" w:lineRule="auto"/>
        <w:rPr>
          <w:i/>
          <w:sz w:val="22"/>
        </w:rPr>
      </w:pPr>
      <w:r w:rsidRPr="00D329C3">
        <w:rPr>
          <w:i/>
          <w:sz w:val="22"/>
        </w:rPr>
        <w:t>Stupeň 1 (výborný)</w:t>
      </w:r>
    </w:p>
    <w:p w:rsidR="00D329C3" w:rsidRPr="00D329C3" w:rsidRDefault="00D329C3" w:rsidP="00112B9F">
      <w:pPr>
        <w:pStyle w:val="Bezmezer"/>
        <w:spacing w:line="360" w:lineRule="auto"/>
        <w:jc w:val="both"/>
        <w:rPr>
          <w:sz w:val="22"/>
        </w:rPr>
      </w:pPr>
      <w:r w:rsidRPr="00D329C3">
        <w:rPr>
          <w:sz w:val="22"/>
        </w:rPr>
        <w:t>Žák ovládá požadované poznatky, fakta, pojmy, definice a zákonitosti uceleně, přesně a úplně a chápe vztahy mezi nimi. Pohotově vykonává požadované intelektuální a motorické činnosti. Samostatně a tvořivě uplatňuje osvojené poznatky a dovednosti při řešení teoretických a praktických úkolů, při výkladu a hodnocení jevů a zákonitostí. Myslí logicky správně, zřetelně se u něho projevuje samostatnost a tvořivost. Jeho ústní a písemný projev je správný, přesný a výstižný. Grafický projev je přesný a estetický. Výsledky jeho činnosti jsou kvalitní, pouze s menšími nedostatky. Je schopen samostatně studovat vhodné texty.</w:t>
      </w:r>
    </w:p>
    <w:p w:rsidR="00AC2DC0" w:rsidRDefault="00AC2DC0" w:rsidP="00D329C3">
      <w:pPr>
        <w:pStyle w:val="Bezmezer"/>
        <w:spacing w:line="360" w:lineRule="auto"/>
        <w:rPr>
          <w:i/>
          <w:sz w:val="22"/>
        </w:rPr>
      </w:pPr>
    </w:p>
    <w:p w:rsidR="00D329C3" w:rsidRPr="00D329C3" w:rsidRDefault="00D329C3" w:rsidP="00D329C3">
      <w:pPr>
        <w:pStyle w:val="Bezmezer"/>
        <w:spacing w:line="360" w:lineRule="auto"/>
        <w:rPr>
          <w:i/>
          <w:sz w:val="22"/>
        </w:rPr>
      </w:pPr>
      <w:r w:rsidRPr="00D329C3">
        <w:rPr>
          <w:i/>
          <w:sz w:val="22"/>
        </w:rPr>
        <w:t>Stupeň 2 (chvalitebný)</w:t>
      </w:r>
    </w:p>
    <w:p w:rsidR="00D329C3" w:rsidRPr="00D329C3" w:rsidRDefault="00D329C3" w:rsidP="00112B9F">
      <w:pPr>
        <w:pStyle w:val="Bezmezer"/>
        <w:spacing w:line="360" w:lineRule="auto"/>
        <w:jc w:val="both"/>
        <w:rPr>
          <w:sz w:val="22"/>
        </w:rPr>
      </w:pPr>
      <w:r w:rsidRPr="00D329C3">
        <w:rPr>
          <w:sz w:val="22"/>
        </w:rPr>
        <w:t>Žák ovládá požadované poznatky, fakta, pojmy, definice a zákonitosti v podstatě uceleně, přesně a úplně. Pohotově vykonává požadované intelektuální a motorické činnosti. Samostatně a produktivně nebo podle menších podnětů učitele uplatňuje osvojené poznatky a dovednosti při řešení teoretických a praktických úkolů, při výkladu a hodnocení jevů a zákonitostí. Myslí</w:t>
      </w:r>
      <w:r w:rsidRPr="00D329C3">
        <w:rPr>
          <w:color w:val="0000FF"/>
          <w:sz w:val="22"/>
        </w:rPr>
        <w:t xml:space="preserve"> </w:t>
      </w:r>
      <w:r w:rsidRPr="00D329C3">
        <w:rPr>
          <w:sz w:val="22"/>
        </w:rPr>
        <w:t>správně, v jeho myšlení se projevuje logika a tvořivost. Ústní a písemný projev mívá menší nedostatky ve správnosti, přesnosti a výstižnosti. Kvalita výsledků činnosti je zpravidla bez podstatných nedostatků. Grafický projev je estetický, bez větších nepřesností. Je schopen samostatně nebo s menší pomocí studovat vhodné texty.</w:t>
      </w:r>
    </w:p>
    <w:p w:rsidR="00D329C3" w:rsidRPr="00D329C3" w:rsidRDefault="00D329C3" w:rsidP="00D329C3">
      <w:pPr>
        <w:pStyle w:val="Bezmezer"/>
        <w:spacing w:line="360" w:lineRule="auto"/>
        <w:rPr>
          <w:sz w:val="22"/>
        </w:rPr>
      </w:pPr>
    </w:p>
    <w:p w:rsidR="00D329C3" w:rsidRPr="00D329C3" w:rsidRDefault="00D329C3" w:rsidP="00D329C3">
      <w:pPr>
        <w:pStyle w:val="Bezmezer"/>
        <w:spacing w:line="360" w:lineRule="auto"/>
        <w:rPr>
          <w:i/>
          <w:sz w:val="22"/>
        </w:rPr>
      </w:pPr>
      <w:r w:rsidRPr="00D329C3">
        <w:rPr>
          <w:i/>
          <w:sz w:val="22"/>
        </w:rPr>
        <w:t>Stupeň 3 (dobrý)</w:t>
      </w:r>
    </w:p>
    <w:p w:rsidR="00D329C3" w:rsidRPr="00D329C3" w:rsidRDefault="00D329C3" w:rsidP="00112B9F">
      <w:pPr>
        <w:pStyle w:val="Bezmezer"/>
        <w:spacing w:line="360" w:lineRule="auto"/>
        <w:jc w:val="both"/>
        <w:rPr>
          <w:sz w:val="22"/>
        </w:rPr>
      </w:pPr>
      <w:r w:rsidRPr="00D329C3">
        <w:rPr>
          <w:sz w:val="22"/>
        </w:rPr>
        <w:t>Žák má v ucelenosti, přesnosti a úplnosti osvojení si požadovaných poznatků, faktů, pojmů, definic a zákonitostí nepodstatné mezery. Při vykonávání požadovaných intelektuálních a motorických činností projevuje nedostatky. Podstatnější nepřesnosti a chyby dovede za pomoci učitele korigovat. V uplatňování osvojených poznatků a dovedností při řešení teoretických a praktických úkolů se dopouští chyb. Uplatňuje poznatky a provádí hodnocení jevů a zákonitostí podle podnětů učitele. Jeho myšlení je vcelku správné, ale málo tvořivé, v jeho logice se vyskytují chyby. V ústním a písemném projevu má nedostatky ve správnosti, přesnosti a výstižnosti. V kvalitě výsledků jeho činnosti se projevují častější nedostatky, grafický projev je méně estetický a má menší nedostatky. Je schopen samostatně studovat podle návodu učitele.</w:t>
      </w:r>
    </w:p>
    <w:p w:rsidR="00112B9F" w:rsidRDefault="00112B9F" w:rsidP="00D329C3">
      <w:pPr>
        <w:pStyle w:val="Bezmezer"/>
        <w:spacing w:line="360" w:lineRule="auto"/>
        <w:rPr>
          <w:i/>
          <w:sz w:val="22"/>
        </w:rPr>
      </w:pPr>
    </w:p>
    <w:p w:rsidR="00D329C3" w:rsidRPr="00D329C3" w:rsidRDefault="00D329C3" w:rsidP="00D329C3">
      <w:pPr>
        <w:pStyle w:val="Bezmezer"/>
        <w:spacing w:line="360" w:lineRule="auto"/>
        <w:rPr>
          <w:i/>
          <w:sz w:val="22"/>
        </w:rPr>
      </w:pPr>
      <w:r w:rsidRPr="00D329C3">
        <w:rPr>
          <w:i/>
          <w:sz w:val="22"/>
        </w:rPr>
        <w:t>Stupeň 4 (dostatečný)</w:t>
      </w:r>
    </w:p>
    <w:p w:rsidR="00D329C3" w:rsidRPr="00D329C3" w:rsidRDefault="00D329C3" w:rsidP="00112B9F">
      <w:pPr>
        <w:pStyle w:val="Bezmezer"/>
        <w:spacing w:line="360" w:lineRule="auto"/>
        <w:jc w:val="both"/>
        <w:rPr>
          <w:sz w:val="22"/>
        </w:rPr>
      </w:pPr>
      <w:r w:rsidRPr="00D329C3">
        <w:rPr>
          <w:sz w:val="22"/>
        </w:rPr>
        <w:lastRenderedPageBreak/>
        <w:t>Žák má v ucelenosti, přesnosti a úplnosti osvojení si požadovaných poznatků závažné mezery. Při provádění požadovaných intelektuálních a motorických činností je málo pohotový a má větší nedostatky. V uplatňování osvojených poznatků a dovedností při řešení teoretických a praktických úkolů se vyskytují závažné chyby. Při využívání poznatků pro výklad a hodnocení jevů je nesamostatný. V logice myšlení se vyskytují závažné chyby, myšlení není tvořivé. Jeho ústní a písemný projev má vážné nedostatky ve správnosti, přesnosti a výstižnosti.</w:t>
      </w:r>
      <w:r w:rsidR="009A51A4">
        <w:rPr>
          <w:sz w:val="22"/>
        </w:rPr>
        <w:t xml:space="preserve"> </w:t>
      </w:r>
      <w:r w:rsidRPr="00D329C3">
        <w:rPr>
          <w:sz w:val="22"/>
        </w:rPr>
        <w:t>V kvalitě výsledků jeho činnosti a v grafickém projevu se projevují nedostatky, grafický projev je málo estetický. Závažné nedostatky a chyby dovede žák s pomocí učitele opravit. Při samostatném studiu má velké těžkosti.</w:t>
      </w:r>
    </w:p>
    <w:p w:rsidR="00D329C3" w:rsidRPr="00D329C3" w:rsidRDefault="00D329C3" w:rsidP="00D329C3">
      <w:pPr>
        <w:pStyle w:val="Bezmezer"/>
        <w:spacing w:line="360" w:lineRule="auto"/>
        <w:rPr>
          <w:sz w:val="22"/>
        </w:rPr>
      </w:pPr>
    </w:p>
    <w:p w:rsidR="00D329C3" w:rsidRPr="00D329C3" w:rsidRDefault="00D329C3" w:rsidP="00D329C3">
      <w:pPr>
        <w:pStyle w:val="Bezmezer"/>
        <w:spacing w:line="360" w:lineRule="auto"/>
        <w:rPr>
          <w:i/>
          <w:sz w:val="22"/>
        </w:rPr>
      </w:pPr>
      <w:r w:rsidRPr="00D329C3">
        <w:rPr>
          <w:i/>
          <w:sz w:val="22"/>
        </w:rPr>
        <w:t>Stupeň 5 (nedostatečný)</w:t>
      </w:r>
    </w:p>
    <w:p w:rsidR="00D329C3" w:rsidRDefault="00D329C3" w:rsidP="00112B9F">
      <w:pPr>
        <w:pStyle w:val="Bezmezer"/>
        <w:spacing w:line="360" w:lineRule="auto"/>
        <w:jc w:val="both"/>
        <w:rPr>
          <w:sz w:val="22"/>
        </w:rPr>
      </w:pPr>
      <w:r w:rsidRPr="00D329C3">
        <w:rPr>
          <w:sz w:val="22"/>
        </w:rPr>
        <w:t>Žák si požadované poznatky neosvojil uceleně, přesně a úplně, má v nich závažné a značné mezery. Jeho dovednost vykonávat požadované intelektuální a motorické činnosti má velmi podstatné nedostatky. V uplatňování osvojených vědomostí a dovedností při řešení teoretických a praktických úkolů se vyskytují velmi závažné chyby. Při výkladu a hodnocení jevů a zákonitostí nedovede své vědomosti uplatnit ani s podněty učitele. Neprojevuje samostatnost v myšlení, vyskytují se u něho časté logické nedostatky. V ústním a písemném projevu má závažné nedostatky ve správnosti, přesnosti i výstižnosti. Kvalita výsledků jeho činnosti a grafický projev mají vážné nedostatky. Závažné nedostatky a chyby nedovede opravit ani s pomocí učitele. Nedovede samostatně studovat.</w:t>
      </w:r>
    </w:p>
    <w:p w:rsidR="00D329C3" w:rsidRPr="009A51A4" w:rsidRDefault="00D329C3" w:rsidP="00D329C3">
      <w:pPr>
        <w:pStyle w:val="Nadpis5"/>
        <w:numPr>
          <w:ilvl w:val="0"/>
          <w:numId w:val="0"/>
        </w:numPr>
        <w:spacing w:line="360" w:lineRule="auto"/>
        <w:ind w:left="1008" w:hanging="1008"/>
        <w:rPr>
          <w:b/>
          <w:u w:val="single"/>
        </w:rPr>
      </w:pPr>
      <w:r w:rsidRPr="009A51A4">
        <w:rPr>
          <w:b/>
          <w:u w:val="single"/>
        </w:rPr>
        <w:t xml:space="preserve">Klasifikace ve vyučovacích předmětech </w:t>
      </w:r>
      <w:r w:rsidR="00894397" w:rsidRPr="009A51A4">
        <w:rPr>
          <w:b/>
          <w:u w:val="single"/>
        </w:rPr>
        <w:t>s převahou praktického zaměření</w:t>
      </w:r>
    </w:p>
    <w:p w:rsidR="00D329C3" w:rsidRPr="00D329C3" w:rsidRDefault="00D329C3" w:rsidP="00AC2DC0">
      <w:pPr>
        <w:pStyle w:val="Bezmezer"/>
        <w:spacing w:line="360" w:lineRule="auto"/>
        <w:jc w:val="both"/>
        <w:rPr>
          <w:sz w:val="22"/>
        </w:rPr>
      </w:pPr>
      <w:r w:rsidRPr="00D329C3">
        <w:rPr>
          <w:sz w:val="22"/>
        </w:rPr>
        <w:t>Převahu praktické činnosti mají v základní škole pracovní vyučování, praktika, základy techniky, domácí nauky.</w:t>
      </w:r>
      <w:r>
        <w:rPr>
          <w:sz w:val="22"/>
        </w:rPr>
        <w:t xml:space="preserve"> </w:t>
      </w:r>
      <w:r w:rsidRPr="00D329C3">
        <w:rPr>
          <w:sz w:val="22"/>
        </w:rPr>
        <w:t>Při klasifikaci v předmětech uvedených v s převahou praktického zaměření v souladu s požadavky učebních osnov se hodnotí:</w:t>
      </w:r>
    </w:p>
    <w:p w:rsidR="00D329C3" w:rsidRPr="00D329C3" w:rsidRDefault="00D329C3" w:rsidP="00D329C3">
      <w:pPr>
        <w:pStyle w:val="Bezmezer"/>
        <w:spacing w:line="360" w:lineRule="auto"/>
        <w:ind w:left="708"/>
        <w:rPr>
          <w:sz w:val="22"/>
        </w:rPr>
      </w:pPr>
      <w:r w:rsidRPr="00D329C3">
        <w:rPr>
          <w:sz w:val="22"/>
        </w:rPr>
        <w:t>- vztah k práci, k pracovnímu kolektivu a k praktickým činnostem,</w:t>
      </w:r>
    </w:p>
    <w:p w:rsidR="00D329C3" w:rsidRPr="00D329C3" w:rsidRDefault="00D329C3" w:rsidP="00D329C3">
      <w:pPr>
        <w:pStyle w:val="Bezmezer"/>
        <w:spacing w:line="360" w:lineRule="auto"/>
        <w:ind w:left="708"/>
        <w:rPr>
          <w:sz w:val="22"/>
        </w:rPr>
      </w:pPr>
      <w:r w:rsidRPr="00D329C3">
        <w:rPr>
          <w:sz w:val="22"/>
        </w:rPr>
        <w:t>- osvojení praktických dovedností a návyků, zvládnutí účelných způsobů práce,</w:t>
      </w:r>
    </w:p>
    <w:p w:rsidR="00D329C3" w:rsidRPr="00D329C3" w:rsidRDefault="00D329C3" w:rsidP="00D329C3">
      <w:pPr>
        <w:pStyle w:val="Bezmezer"/>
        <w:spacing w:line="360" w:lineRule="auto"/>
        <w:ind w:left="708"/>
        <w:rPr>
          <w:sz w:val="22"/>
        </w:rPr>
      </w:pPr>
      <w:r w:rsidRPr="00D329C3">
        <w:rPr>
          <w:sz w:val="22"/>
        </w:rPr>
        <w:t>- využití získaných teoretických vědomostí v praktických činnostech,</w:t>
      </w:r>
    </w:p>
    <w:p w:rsidR="00D329C3" w:rsidRPr="00D329C3" w:rsidRDefault="00D329C3" w:rsidP="00D329C3">
      <w:pPr>
        <w:pStyle w:val="Bezmezer"/>
        <w:spacing w:line="360" w:lineRule="auto"/>
        <w:ind w:left="708"/>
        <w:rPr>
          <w:sz w:val="22"/>
        </w:rPr>
      </w:pPr>
      <w:r w:rsidRPr="00D329C3">
        <w:rPr>
          <w:sz w:val="22"/>
        </w:rPr>
        <w:t>- aktivita, samostatnost, tvořivost, iniciativa v praktických činnostech,</w:t>
      </w:r>
    </w:p>
    <w:p w:rsidR="00D329C3" w:rsidRPr="00D329C3" w:rsidRDefault="00D329C3" w:rsidP="00D329C3">
      <w:pPr>
        <w:pStyle w:val="Bezmezer"/>
        <w:spacing w:line="360" w:lineRule="auto"/>
        <w:ind w:left="708"/>
        <w:rPr>
          <w:sz w:val="22"/>
        </w:rPr>
      </w:pPr>
      <w:r w:rsidRPr="00D329C3">
        <w:rPr>
          <w:sz w:val="22"/>
        </w:rPr>
        <w:t>- kvalita výsledků činností,</w:t>
      </w:r>
    </w:p>
    <w:p w:rsidR="00D329C3" w:rsidRPr="00D329C3" w:rsidRDefault="00D329C3" w:rsidP="00D329C3">
      <w:pPr>
        <w:pStyle w:val="Bezmezer"/>
        <w:spacing w:line="360" w:lineRule="auto"/>
        <w:ind w:left="708"/>
        <w:rPr>
          <w:sz w:val="22"/>
        </w:rPr>
      </w:pPr>
      <w:r w:rsidRPr="00D329C3">
        <w:rPr>
          <w:sz w:val="22"/>
        </w:rPr>
        <w:t>- organizace vlastní práce a pracoviště, udržování pořádku na pracovišti,</w:t>
      </w:r>
    </w:p>
    <w:p w:rsidR="00D329C3" w:rsidRPr="00D329C3" w:rsidRDefault="00D329C3" w:rsidP="00D329C3">
      <w:pPr>
        <w:pStyle w:val="Bezmezer"/>
        <w:spacing w:line="360" w:lineRule="auto"/>
        <w:ind w:left="708"/>
        <w:rPr>
          <w:sz w:val="22"/>
        </w:rPr>
      </w:pPr>
      <w:r w:rsidRPr="00D329C3">
        <w:rPr>
          <w:sz w:val="22"/>
        </w:rPr>
        <w:t>- dodržování předpisů o bezpečnosti a ochraně zdraví při práci a péče o životní prostředí,</w:t>
      </w:r>
    </w:p>
    <w:p w:rsidR="00D329C3" w:rsidRPr="00D329C3" w:rsidRDefault="00D329C3" w:rsidP="00D329C3">
      <w:pPr>
        <w:pStyle w:val="Bezmezer"/>
        <w:spacing w:line="360" w:lineRule="auto"/>
        <w:rPr>
          <w:sz w:val="22"/>
        </w:rPr>
      </w:pPr>
    </w:p>
    <w:p w:rsidR="00D329C3" w:rsidRPr="00D329C3" w:rsidRDefault="00D329C3" w:rsidP="00D329C3">
      <w:pPr>
        <w:pStyle w:val="Bezmezer"/>
        <w:spacing w:line="360" w:lineRule="auto"/>
        <w:rPr>
          <w:b/>
          <w:sz w:val="22"/>
          <w:u w:val="single"/>
        </w:rPr>
      </w:pPr>
      <w:r w:rsidRPr="00D329C3">
        <w:rPr>
          <w:b/>
          <w:sz w:val="22"/>
          <w:u w:val="single"/>
        </w:rPr>
        <w:t>Výchovně vzdělávací výsledky se klasifikují podle těchto kritérií:</w:t>
      </w:r>
    </w:p>
    <w:p w:rsidR="00D329C3" w:rsidRPr="00D329C3" w:rsidRDefault="00D329C3" w:rsidP="00D329C3">
      <w:pPr>
        <w:pStyle w:val="Bezmezer"/>
        <w:spacing w:line="360" w:lineRule="auto"/>
        <w:rPr>
          <w:i/>
          <w:sz w:val="22"/>
        </w:rPr>
      </w:pPr>
      <w:r>
        <w:rPr>
          <w:i/>
          <w:sz w:val="22"/>
        </w:rPr>
        <w:t>Stupeň 1 (</w:t>
      </w:r>
      <w:r w:rsidRPr="00D329C3">
        <w:rPr>
          <w:i/>
          <w:sz w:val="22"/>
        </w:rPr>
        <w:t>výborný)</w:t>
      </w:r>
    </w:p>
    <w:p w:rsidR="00D329C3" w:rsidRPr="00D329C3" w:rsidRDefault="00D329C3" w:rsidP="00AC2DC0">
      <w:pPr>
        <w:pStyle w:val="Bezmezer"/>
        <w:spacing w:line="360" w:lineRule="auto"/>
        <w:jc w:val="both"/>
        <w:rPr>
          <w:sz w:val="22"/>
        </w:rPr>
      </w:pPr>
      <w:r w:rsidRPr="00D329C3">
        <w:rPr>
          <w:sz w:val="22"/>
        </w:rPr>
        <w:t xml:space="preserve">Žák soustavně projevuje kladný vztah k práci, k pracovnímu kolektivu a k praktickým činnostem. Pohotově, samostatně a tvořivě využívá získané teoretické poznatky při praktické činnosti. Praktické činnosti vykonává pohotově, samostatně uplatňuje získané dovednosti a návyky. Bezpečně ovládá postupy a způsoby práce; dopouští se jen menších chyb, výsledky jeho práce jsou bez závažnějších </w:t>
      </w:r>
      <w:r w:rsidRPr="00D329C3">
        <w:rPr>
          <w:sz w:val="22"/>
        </w:rPr>
        <w:lastRenderedPageBreak/>
        <w:t>nedostatků. Účelně si organizuje vlastní práci, udržuje pracoviště v pořádku. Uvědoměle dodržuje předpisy o bezpečnosti a ochraně zdraví při práci a aktivně se stará o životní prostředí. Hospodárně využívá suroviny, materiál, energii. Aktivně překonává vyskytující se překážky.</w:t>
      </w:r>
    </w:p>
    <w:p w:rsidR="00D329C3" w:rsidRPr="00D329C3" w:rsidRDefault="00D329C3" w:rsidP="00D329C3">
      <w:pPr>
        <w:pStyle w:val="Bezmezer"/>
        <w:spacing w:line="360" w:lineRule="auto"/>
        <w:rPr>
          <w:sz w:val="22"/>
        </w:rPr>
      </w:pPr>
    </w:p>
    <w:p w:rsidR="00D329C3" w:rsidRPr="00D329C3" w:rsidRDefault="00D329C3" w:rsidP="00D329C3">
      <w:pPr>
        <w:pStyle w:val="Bezmezer"/>
        <w:spacing w:line="360" w:lineRule="auto"/>
        <w:rPr>
          <w:i/>
          <w:sz w:val="22"/>
        </w:rPr>
      </w:pPr>
      <w:r w:rsidRPr="00D329C3">
        <w:rPr>
          <w:i/>
          <w:sz w:val="22"/>
        </w:rPr>
        <w:t>Stupeň 2 (chvalitebný)</w:t>
      </w:r>
    </w:p>
    <w:p w:rsidR="00D329C3" w:rsidRPr="00D329C3" w:rsidRDefault="00D329C3" w:rsidP="00AC2DC0">
      <w:pPr>
        <w:pStyle w:val="Bezmezer"/>
        <w:spacing w:line="360" w:lineRule="auto"/>
        <w:jc w:val="both"/>
        <w:rPr>
          <w:sz w:val="22"/>
        </w:rPr>
      </w:pPr>
      <w:r w:rsidRPr="00D329C3">
        <w:rPr>
          <w:sz w:val="22"/>
        </w:rPr>
        <w:t>Žák projevuje kladný vztah k práci, k pracovnímu kolektivu a k praktickým činnostem. Samostatně, ale méně tvořivě a s menší jistotou využívá získané teoretické poznatky při praktické činnosti. Praktické činnosti vykonává samostatně, v postupech a způsobech práce se nevyskytují podstatné chyby. Výsledky jeho práce mají drobné nedostatky. Účelně si organizuje</w:t>
      </w:r>
      <w:r w:rsidRPr="00D329C3">
        <w:rPr>
          <w:color w:val="0000FF"/>
          <w:sz w:val="22"/>
        </w:rPr>
        <w:t xml:space="preserve"> </w:t>
      </w:r>
      <w:r w:rsidRPr="00D329C3">
        <w:rPr>
          <w:sz w:val="22"/>
        </w:rPr>
        <w:t>vlastní práci, pracoviště udržuje v pořádku. Uvědoměle udržuje předpisy o bezpečnosti a ochraně zdraví při práci a stará se o životní prostředí. Při hospodárném využívání surovin, materiálů a energie se dopouští malých chyb</w:t>
      </w:r>
      <w:r w:rsidR="009A51A4">
        <w:rPr>
          <w:sz w:val="22"/>
        </w:rPr>
        <w:t xml:space="preserve">. </w:t>
      </w:r>
      <w:r w:rsidRPr="00D329C3">
        <w:rPr>
          <w:sz w:val="22"/>
        </w:rPr>
        <w:t>Překážky v práci překonává s občasnou pomocí učitele.</w:t>
      </w:r>
    </w:p>
    <w:p w:rsidR="00D329C3" w:rsidRPr="00D329C3" w:rsidRDefault="00D329C3" w:rsidP="00D329C3">
      <w:pPr>
        <w:pStyle w:val="Bezmezer"/>
        <w:spacing w:line="360" w:lineRule="auto"/>
        <w:rPr>
          <w:sz w:val="22"/>
        </w:rPr>
      </w:pPr>
    </w:p>
    <w:p w:rsidR="00D329C3" w:rsidRPr="00D329C3" w:rsidRDefault="00D329C3" w:rsidP="00D329C3">
      <w:pPr>
        <w:pStyle w:val="Bezmezer"/>
        <w:spacing w:line="360" w:lineRule="auto"/>
        <w:rPr>
          <w:i/>
          <w:sz w:val="22"/>
        </w:rPr>
      </w:pPr>
      <w:r w:rsidRPr="00D329C3">
        <w:rPr>
          <w:i/>
          <w:sz w:val="22"/>
        </w:rPr>
        <w:t>Stupeň 3 (dobrý)</w:t>
      </w:r>
    </w:p>
    <w:p w:rsidR="00D329C3" w:rsidRPr="00D329C3" w:rsidRDefault="00D329C3" w:rsidP="00AC2DC0">
      <w:pPr>
        <w:pStyle w:val="Bezmezer"/>
        <w:spacing w:line="360" w:lineRule="auto"/>
        <w:jc w:val="both"/>
        <w:rPr>
          <w:sz w:val="22"/>
        </w:rPr>
      </w:pPr>
      <w:r w:rsidRPr="00D329C3">
        <w:rPr>
          <w:sz w:val="22"/>
        </w:rPr>
        <w:t>Žák projevuje vztah k práci, k pracovnímu kolektivu a k praktickým činnostem s menšími výkyvy. Za pomocí učitele uplatňuje získané teoretické poznatky při praktické činnosti. V praktických činnostech se dopouští chyb a při postupech a způsobech práce potřebuje občasnou pomoc učitele. Výsledky práce mají nedostatky. Vlastní práci organizuje méně účelně, udržuje pracoviště v pořádku. Dodržuje předpisy o bezpečnosti a ochraně zdraví při práci a v malé míře přispívá k tvorbě a ochraně životního prostředí. Na podněty učitele je schopen hospodárně využívat suroviny, materiály a energii. Překážky v práci překonává jen s častou pomocí učitele.</w:t>
      </w:r>
    </w:p>
    <w:p w:rsidR="00D329C3" w:rsidRPr="00D329C3" w:rsidRDefault="00D329C3" w:rsidP="00D329C3">
      <w:pPr>
        <w:pStyle w:val="Bezmezer"/>
        <w:spacing w:line="360" w:lineRule="auto"/>
        <w:rPr>
          <w:sz w:val="22"/>
        </w:rPr>
      </w:pPr>
    </w:p>
    <w:p w:rsidR="00D329C3" w:rsidRPr="00D329C3" w:rsidRDefault="00D329C3" w:rsidP="00D329C3">
      <w:pPr>
        <w:pStyle w:val="Bezmezer"/>
        <w:spacing w:line="360" w:lineRule="auto"/>
        <w:rPr>
          <w:i/>
          <w:sz w:val="22"/>
        </w:rPr>
      </w:pPr>
      <w:r w:rsidRPr="00D329C3">
        <w:rPr>
          <w:i/>
          <w:sz w:val="22"/>
        </w:rPr>
        <w:t>Stupeň 4 (dostatečný)</w:t>
      </w:r>
    </w:p>
    <w:p w:rsidR="00D329C3" w:rsidRPr="00D329C3" w:rsidRDefault="00D329C3" w:rsidP="00AC2DC0">
      <w:pPr>
        <w:pStyle w:val="Bezmezer"/>
        <w:spacing w:line="360" w:lineRule="auto"/>
        <w:jc w:val="both"/>
        <w:rPr>
          <w:sz w:val="22"/>
        </w:rPr>
      </w:pPr>
      <w:r w:rsidRPr="00D329C3">
        <w:rPr>
          <w:sz w:val="22"/>
        </w:rPr>
        <w:t>Žák pracuje bez zájmu a vztahu k práci, k pracovnímu kolektivu a praktickým činnostem. Získané teoretické poznatky dovede využít při praktické činnosti jen za soustavné pomoci učitele. V praktických činnostech, dovednostech a návycích se dopouští větších chyb. Při volbě postupů a způsobů práce potřebuje soustavnou pomoc učitele. Ve výsledcích práce má závažné nedostatky. Práci dovede organizovat za soustavné pomoci učitele, méně dbá o pořádek na pracovišti. Méně dbá na dodržování předpisů o bezpečnosti a ochraně zdraví při práci a o životní prostředí. Porušuje zásady hospodárnosti využívání surovin, materiálů a energie. Překážky v práci překonává jen s pomocí učitele.</w:t>
      </w:r>
    </w:p>
    <w:p w:rsidR="00D329C3" w:rsidRPr="00D329C3" w:rsidRDefault="00D329C3" w:rsidP="00D329C3">
      <w:pPr>
        <w:pStyle w:val="Bezmezer"/>
        <w:spacing w:line="360" w:lineRule="auto"/>
        <w:rPr>
          <w:sz w:val="22"/>
        </w:rPr>
      </w:pPr>
    </w:p>
    <w:p w:rsidR="00D329C3" w:rsidRPr="00D329C3" w:rsidRDefault="00D329C3" w:rsidP="00D329C3">
      <w:pPr>
        <w:pStyle w:val="Bezmezer"/>
        <w:spacing w:line="360" w:lineRule="auto"/>
        <w:rPr>
          <w:i/>
          <w:sz w:val="22"/>
        </w:rPr>
      </w:pPr>
      <w:r w:rsidRPr="00D329C3">
        <w:rPr>
          <w:i/>
          <w:sz w:val="22"/>
        </w:rPr>
        <w:t>Stupeň 5 (nedostatečný)</w:t>
      </w:r>
    </w:p>
    <w:p w:rsidR="00D329C3" w:rsidRDefault="00D329C3" w:rsidP="00AC2DC0">
      <w:pPr>
        <w:pStyle w:val="Bezmezer"/>
        <w:spacing w:line="360" w:lineRule="auto"/>
        <w:jc w:val="both"/>
        <w:rPr>
          <w:sz w:val="22"/>
        </w:rPr>
      </w:pPr>
      <w:r w:rsidRPr="00D329C3">
        <w:rPr>
          <w:sz w:val="22"/>
        </w:rPr>
        <w:t>Žák neprojevuje zájem o práci a vztah k ní, ani k pracovnímu kolektivu a k praktickým činnostem. Nedokáže ani s pomocí učitele uplatnit získané teoretické poznatky při praktické činnosti. V praktických činnostech, dovednostech a návycích má podstatné nedostatky. Nedokáže</w:t>
      </w:r>
      <w:r w:rsidRPr="00D329C3">
        <w:rPr>
          <w:color w:val="0000FF"/>
          <w:sz w:val="22"/>
        </w:rPr>
        <w:t xml:space="preserve"> </w:t>
      </w:r>
      <w:r w:rsidRPr="00D329C3">
        <w:rPr>
          <w:sz w:val="22"/>
        </w:rPr>
        <w:t xml:space="preserve">postupovat při práci ani s pomocí učitele. Výsledky jeho práce jsou nedokončené, neúplné, nepřesné, nedosahují </w:t>
      </w:r>
      <w:r w:rsidRPr="00D329C3">
        <w:rPr>
          <w:sz w:val="22"/>
        </w:rPr>
        <w:lastRenderedPageBreak/>
        <w:t>předepsané ukazatele. Práci na pracovišti si nedokáže zorganizovat, nedbá na pořádek na pracovišti. Neovládá předpisy o ochraně zdraví při práci a nedbá na ochranu životního prostředí. Nevyužívá hospodárn</w:t>
      </w:r>
      <w:r w:rsidR="0064715E">
        <w:rPr>
          <w:sz w:val="22"/>
        </w:rPr>
        <w:t>ě surovin, materiálů a energie.</w:t>
      </w:r>
    </w:p>
    <w:p w:rsidR="00D329C3" w:rsidRPr="009A51A4" w:rsidRDefault="00D329C3" w:rsidP="00D329C3">
      <w:pPr>
        <w:pStyle w:val="Nadpis5"/>
        <w:numPr>
          <w:ilvl w:val="0"/>
          <w:numId w:val="0"/>
        </w:numPr>
        <w:spacing w:line="360" w:lineRule="auto"/>
        <w:ind w:left="1008" w:hanging="1008"/>
        <w:rPr>
          <w:b/>
          <w:u w:val="single"/>
        </w:rPr>
      </w:pPr>
      <w:r w:rsidRPr="009A51A4">
        <w:rPr>
          <w:b/>
          <w:u w:val="single"/>
        </w:rPr>
        <w:t>Klasifikace ve vyučovacích předmětech s převahou výchovného zaměření</w:t>
      </w:r>
    </w:p>
    <w:p w:rsidR="00D329C3" w:rsidRPr="00894397" w:rsidRDefault="00D329C3" w:rsidP="00894397">
      <w:pPr>
        <w:pStyle w:val="Bezmezer"/>
        <w:spacing w:line="360" w:lineRule="auto"/>
        <w:jc w:val="both"/>
        <w:rPr>
          <w:sz w:val="22"/>
          <w:u w:val="single"/>
        </w:rPr>
      </w:pPr>
      <w:r w:rsidRPr="00D329C3">
        <w:rPr>
          <w:sz w:val="22"/>
        </w:rPr>
        <w:t>Převahu výchovného zaměření mají: výtvarná výchova, hudební výchova a zpěv, tělesná a sportovní výchova.</w:t>
      </w:r>
      <w:r w:rsidR="00894397">
        <w:rPr>
          <w:sz w:val="22"/>
        </w:rPr>
        <w:t xml:space="preserve"> </w:t>
      </w:r>
      <w:r w:rsidRPr="00D329C3">
        <w:rPr>
          <w:sz w:val="22"/>
        </w:rPr>
        <w:t xml:space="preserve">Žák zařazený do zvláštní tělesné výchovy se při částečném uvolnění nebo úlevách </w:t>
      </w:r>
      <w:r w:rsidR="00894397">
        <w:rPr>
          <w:sz w:val="22"/>
        </w:rPr>
        <w:t>d</w:t>
      </w:r>
      <w:r w:rsidRPr="00D329C3">
        <w:rPr>
          <w:sz w:val="22"/>
        </w:rPr>
        <w:t>oporučených lékařem klasifikuje s přihlédnutím ke zdravotnímu stavu.</w:t>
      </w:r>
      <w:r w:rsidR="00894397">
        <w:rPr>
          <w:sz w:val="22"/>
        </w:rPr>
        <w:t xml:space="preserve"> </w:t>
      </w:r>
      <w:r w:rsidRPr="00D329C3">
        <w:rPr>
          <w:sz w:val="22"/>
        </w:rPr>
        <w:t xml:space="preserve">Při klasifikaci v předmětech s převahou výchovného zaměření se v souladu s požadavky učebních osnov </w:t>
      </w:r>
      <w:r w:rsidRPr="00894397">
        <w:rPr>
          <w:sz w:val="22"/>
          <w:u w:val="single"/>
        </w:rPr>
        <w:t>hodnotí:</w:t>
      </w:r>
    </w:p>
    <w:p w:rsidR="00D329C3" w:rsidRPr="00D329C3" w:rsidRDefault="00D329C3" w:rsidP="00D329C3">
      <w:pPr>
        <w:pStyle w:val="Bezmezer"/>
        <w:spacing w:line="360" w:lineRule="auto"/>
        <w:ind w:left="708"/>
        <w:rPr>
          <w:sz w:val="22"/>
        </w:rPr>
      </w:pPr>
      <w:r w:rsidRPr="00D329C3">
        <w:rPr>
          <w:sz w:val="22"/>
        </w:rPr>
        <w:t>- stupeň tvořivosti a samostatnosti projevu,</w:t>
      </w:r>
    </w:p>
    <w:p w:rsidR="00D329C3" w:rsidRPr="00D329C3" w:rsidRDefault="00D329C3" w:rsidP="00D329C3">
      <w:pPr>
        <w:pStyle w:val="Bezmezer"/>
        <w:spacing w:line="360" w:lineRule="auto"/>
        <w:ind w:left="708"/>
        <w:rPr>
          <w:sz w:val="22"/>
        </w:rPr>
      </w:pPr>
      <w:r w:rsidRPr="00D329C3">
        <w:rPr>
          <w:sz w:val="22"/>
        </w:rPr>
        <w:t>- osvojení potřebných vědomostí, zkušeností, činností a jejich tvořivá aplikace,</w:t>
      </w:r>
    </w:p>
    <w:p w:rsidR="00D329C3" w:rsidRPr="00D329C3" w:rsidRDefault="00D329C3" w:rsidP="00D329C3">
      <w:pPr>
        <w:pStyle w:val="Bezmezer"/>
        <w:spacing w:line="360" w:lineRule="auto"/>
        <w:ind w:left="708"/>
        <w:rPr>
          <w:sz w:val="22"/>
        </w:rPr>
      </w:pPr>
      <w:r w:rsidRPr="00D329C3">
        <w:rPr>
          <w:sz w:val="22"/>
        </w:rPr>
        <w:t>- poznání zákonitostí daných činností a jejich uplatňování ve vlastní činnosti,</w:t>
      </w:r>
    </w:p>
    <w:p w:rsidR="00D329C3" w:rsidRPr="00D329C3" w:rsidRDefault="00D329C3" w:rsidP="00D329C3">
      <w:pPr>
        <w:pStyle w:val="Bezmezer"/>
        <w:spacing w:line="360" w:lineRule="auto"/>
        <w:ind w:left="708"/>
        <w:rPr>
          <w:sz w:val="22"/>
        </w:rPr>
      </w:pPr>
      <w:r w:rsidRPr="00D329C3">
        <w:rPr>
          <w:sz w:val="22"/>
        </w:rPr>
        <w:t>- kvalita projevu,</w:t>
      </w:r>
    </w:p>
    <w:p w:rsidR="00D329C3" w:rsidRPr="00D329C3" w:rsidRDefault="00D329C3" w:rsidP="00D329C3">
      <w:pPr>
        <w:pStyle w:val="Bezmezer"/>
        <w:spacing w:line="360" w:lineRule="auto"/>
        <w:ind w:left="708"/>
        <w:rPr>
          <w:sz w:val="22"/>
        </w:rPr>
      </w:pPr>
      <w:r w:rsidRPr="00D329C3">
        <w:rPr>
          <w:sz w:val="22"/>
        </w:rPr>
        <w:t>- vztah žáka k činnostem a zájem o ně,</w:t>
      </w:r>
    </w:p>
    <w:p w:rsidR="00D329C3" w:rsidRPr="00D329C3" w:rsidRDefault="00D329C3" w:rsidP="00D329C3">
      <w:pPr>
        <w:pStyle w:val="Bezmezer"/>
        <w:spacing w:line="360" w:lineRule="auto"/>
        <w:ind w:left="708"/>
        <w:rPr>
          <w:sz w:val="22"/>
        </w:rPr>
      </w:pPr>
      <w:r w:rsidRPr="00D329C3">
        <w:rPr>
          <w:sz w:val="22"/>
        </w:rPr>
        <w:t>- estetické vnímání, přístup k uměleckému dílu a k estetice ostatní společnosti,</w:t>
      </w:r>
    </w:p>
    <w:p w:rsidR="00D329C3" w:rsidRPr="00D329C3" w:rsidRDefault="00D329C3" w:rsidP="00D329C3">
      <w:pPr>
        <w:pStyle w:val="Bezmezer"/>
        <w:spacing w:line="360" w:lineRule="auto"/>
        <w:ind w:left="708"/>
        <w:rPr>
          <w:sz w:val="22"/>
        </w:rPr>
      </w:pPr>
      <w:r w:rsidRPr="00D329C3">
        <w:rPr>
          <w:sz w:val="22"/>
        </w:rPr>
        <w:t>- v tělesné výchově s přihlédnutím ke zdravotnímu stavu žáka všeobecná, tělesná zdatnost, výkonnost a jeho péče o vlastní zdraví.</w:t>
      </w:r>
    </w:p>
    <w:p w:rsidR="00D329C3" w:rsidRPr="00D329C3" w:rsidRDefault="00D329C3" w:rsidP="00D329C3">
      <w:pPr>
        <w:pStyle w:val="Bezmezer"/>
        <w:spacing w:line="360" w:lineRule="auto"/>
        <w:rPr>
          <w:sz w:val="22"/>
        </w:rPr>
      </w:pPr>
    </w:p>
    <w:p w:rsidR="00D329C3" w:rsidRPr="00D329C3" w:rsidRDefault="00D329C3" w:rsidP="00D329C3">
      <w:pPr>
        <w:pStyle w:val="Bezmezer"/>
        <w:spacing w:line="360" w:lineRule="auto"/>
        <w:rPr>
          <w:sz w:val="22"/>
        </w:rPr>
      </w:pPr>
      <w:r w:rsidRPr="00D329C3">
        <w:rPr>
          <w:b/>
          <w:sz w:val="22"/>
          <w:u w:val="single"/>
        </w:rPr>
        <w:t>Výchovně vzdělávací výsledky se klasifikují podle těchto kritérií</w:t>
      </w:r>
      <w:r w:rsidRPr="00D329C3">
        <w:rPr>
          <w:sz w:val="22"/>
        </w:rPr>
        <w:t>:</w:t>
      </w:r>
    </w:p>
    <w:p w:rsidR="00D329C3" w:rsidRPr="00D329C3" w:rsidRDefault="00D329C3" w:rsidP="00D329C3">
      <w:pPr>
        <w:pStyle w:val="Bezmezer"/>
        <w:spacing w:line="360" w:lineRule="auto"/>
        <w:rPr>
          <w:i/>
          <w:sz w:val="22"/>
        </w:rPr>
      </w:pPr>
      <w:r w:rsidRPr="00D329C3">
        <w:rPr>
          <w:i/>
          <w:sz w:val="22"/>
        </w:rPr>
        <w:t>Stupeň 1 (výborný)</w:t>
      </w:r>
    </w:p>
    <w:p w:rsidR="00D329C3" w:rsidRPr="00D329C3" w:rsidRDefault="00D329C3" w:rsidP="00AC2DC0">
      <w:pPr>
        <w:pStyle w:val="Bezmezer"/>
        <w:spacing w:line="360" w:lineRule="auto"/>
        <w:jc w:val="both"/>
        <w:rPr>
          <w:sz w:val="22"/>
        </w:rPr>
      </w:pPr>
      <w:r w:rsidRPr="00D329C3">
        <w:rPr>
          <w:sz w:val="22"/>
        </w:rPr>
        <w:t>Žák je v činnostech velmi aktivní. Pracuje tvořivě, samostatně, plně využívá své osobní předpoklady a velmi úspěšně podle požadavků osnov je rozvíjí v individuálních a kolektivních projevech. Jeho projev je esteticky působivý, originální, procítěný, v hudební a tělesné výchově přesný. Osvojené vědomosti, dovednosti a návyky aplikuje tvořivě. Má výrazně aktivní zájem o umění, estetiku, brannost a tělesnou kulturu a projevuje k nim aktivní vztah. Úspěšně rozvíjí svůj estetický vkus a tělesnou zdatnost.</w:t>
      </w:r>
    </w:p>
    <w:p w:rsidR="00D329C3" w:rsidRPr="00D329C3" w:rsidRDefault="00D329C3" w:rsidP="00D329C3">
      <w:pPr>
        <w:pStyle w:val="Bezmezer"/>
        <w:spacing w:line="360" w:lineRule="auto"/>
        <w:rPr>
          <w:sz w:val="22"/>
        </w:rPr>
      </w:pPr>
    </w:p>
    <w:p w:rsidR="00D329C3" w:rsidRPr="00D329C3" w:rsidRDefault="00D329C3" w:rsidP="00D329C3">
      <w:pPr>
        <w:pStyle w:val="Bezmezer"/>
        <w:spacing w:line="360" w:lineRule="auto"/>
        <w:rPr>
          <w:i/>
          <w:sz w:val="22"/>
        </w:rPr>
      </w:pPr>
      <w:r w:rsidRPr="00D329C3">
        <w:rPr>
          <w:i/>
          <w:sz w:val="22"/>
        </w:rPr>
        <w:t>Stupeň 2 (chvalitebný)</w:t>
      </w:r>
    </w:p>
    <w:p w:rsidR="00D329C3" w:rsidRPr="00D329C3" w:rsidRDefault="00D329C3" w:rsidP="00AC2DC0">
      <w:pPr>
        <w:pStyle w:val="Bezmezer"/>
        <w:spacing w:line="360" w:lineRule="auto"/>
        <w:jc w:val="both"/>
        <w:rPr>
          <w:sz w:val="22"/>
        </w:rPr>
      </w:pPr>
      <w:r w:rsidRPr="00D329C3">
        <w:rPr>
          <w:sz w:val="22"/>
        </w:rPr>
        <w:t>Žák je v činnostech aktivní, tvořivý, převážně samostatný na základě využívání svých osobních předpokladů, které úspěšně rozvíjí v individuálním a kolektivním projevu. Jeho projev je esteticky působivý a má jen menší nedostatky z hlediska požadavků osnov.</w:t>
      </w:r>
      <w:r w:rsidR="00AC2DC0">
        <w:rPr>
          <w:sz w:val="22"/>
        </w:rPr>
        <w:t xml:space="preserve"> </w:t>
      </w:r>
      <w:r w:rsidRPr="00D329C3">
        <w:rPr>
          <w:sz w:val="22"/>
        </w:rPr>
        <w:t>Žák tvořivě aplikuje osvojené vědomosti, dovednosti a návyky v nových úkolech. Má aktivní zájem o umění, o estetiku a tělesnou zdatnost. Rozvíjí si v požadované míře estetický vkus, brannost a tělesnou zdatnost.</w:t>
      </w:r>
    </w:p>
    <w:p w:rsidR="00D329C3" w:rsidRPr="00D329C3" w:rsidRDefault="00D329C3" w:rsidP="00D329C3">
      <w:pPr>
        <w:pStyle w:val="Bezmezer"/>
        <w:spacing w:line="360" w:lineRule="auto"/>
        <w:rPr>
          <w:sz w:val="22"/>
        </w:rPr>
      </w:pPr>
    </w:p>
    <w:p w:rsidR="00D329C3" w:rsidRPr="00D329C3" w:rsidRDefault="00D329C3" w:rsidP="00D329C3">
      <w:pPr>
        <w:pStyle w:val="Bezmezer"/>
        <w:spacing w:line="360" w:lineRule="auto"/>
        <w:rPr>
          <w:i/>
          <w:sz w:val="22"/>
        </w:rPr>
      </w:pPr>
      <w:r w:rsidRPr="00D329C3">
        <w:rPr>
          <w:i/>
          <w:sz w:val="22"/>
        </w:rPr>
        <w:t>Stupeň 3 (dobrý)</w:t>
      </w:r>
    </w:p>
    <w:p w:rsidR="00D329C3" w:rsidRPr="00D329C3" w:rsidRDefault="00D329C3" w:rsidP="00AC2DC0">
      <w:pPr>
        <w:pStyle w:val="Bezmezer"/>
        <w:spacing w:line="360" w:lineRule="auto"/>
        <w:jc w:val="both"/>
        <w:rPr>
          <w:sz w:val="22"/>
        </w:rPr>
      </w:pPr>
      <w:r w:rsidRPr="00D329C3">
        <w:rPr>
          <w:sz w:val="22"/>
        </w:rPr>
        <w:t xml:space="preserve">Žák je v činnostech méně aktivní, tvořivý, samostatný a pohotový. Nevyužívá dostatečně své schopnosti v individuální a kolektivním projevu. Jeho projev je málo působivý, dopouští se v něm </w:t>
      </w:r>
      <w:r w:rsidRPr="00D329C3">
        <w:rPr>
          <w:sz w:val="22"/>
        </w:rPr>
        <w:lastRenderedPageBreak/>
        <w:t>chyb. Jeho vědomosti a dovednosti mají četnější mezery a při jejich aplikaci potřebuje pomoc učitele. Nemá dostatečný aktivní zájem o umění, estetiku a tělesnou kulturu. Nerozvíjí v požadované míře svůj estetický vkus a tělesnou zdatnost.</w:t>
      </w:r>
    </w:p>
    <w:p w:rsidR="00D329C3" w:rsidRPr="00D329C3" w:rsidRDefault="00D329C3" w:rsidP="00D329C3">
      <w:pPr>
        <w:pStyle w:val="Bezmezer"/>
        <w:spacing w:line="360" w:lineRule="auto"/>
        <w:rPr>
          <w:sz w:val="22"/>
        </w:rPr>
      </w:pPr>
    </w:p>
    <w:p w:rsidR="00D329C3" w:rsidRPr="00D329C3" w:rsidRDefault="00D329C3" w:rsidP="00D329C3">
      <w:pPr>
        <w:pStyle w:val="Bezmezer"/>
        <w:spacing w:line="360" w:lineRule="auto"/>
        <w:rPr>
          <w:i/>
          <w:sz w:val="22"/>
        </w:rPr>
      </w:pPr>
      <w:r w:rsidRPr="00D329C3">
        <w:rPr>
          <w:i/>
          <w:sz w:val="22"/>
        </w:rPr>
        <w:t>Stupeň 4 (dostatečný)</w:t>
      </w:r>
    </w:p>
    <w:p w:rsidR="00D329C3" w:rsidRPr="00D329C3" w:rsidRDefault="00D329C3" w:rsidP="00AC2DC0">
      <w:pPr>
        <w:pStyle w:val="Bezmezer"/>
        <w:spacing w:line="360" w:lineRule="auto"/>
        <w:jc w:val="both"/>
        <w:rPr>
          <w:sz w:val="22"/>
        </w:rPr>
      </w:pPr>
      <w:r w:rsidRPr="00D329C3">
        <w:rPr>
          <w:sz w:val="22"/>
        </w:rPr>
        <w:t>Žák je v činnostech málo aktivní a tvořivý. Rozvoj jeho schopností a jeho projev jsou málo uspokojivé. Úkoly řeší s častými chybami. Vědomosti a dovednosti aplikuje jen se značnou</w:t>
      </w:r>
      <w:r w:rsidRPr="00D329C3">
        <w:rPr>
          <w:color w:val="0000FF"/>
          <w:sz w:val="22"/>
        </w:rPr>
        <w:t xml:space="preserve"> </w:t>
      </w:r>
      <w:r w:rsidRPr="00D329C3">
        <w:rPr>
          <w:sz w:val="22"/>
        </w:rPr>
        <w:t>pomocí učitele. Projevuje velmi malou snahu a zájem o činnosti, nerozvíjí dostatečně svůj estetický vkus a tělesnou zdatnost.</w:t>
      </w:r>
    </w:p>
    <w:p w:rsidR="00D329C3" w:rsidRPr="00D329C3" w:rsidRDefault="00D329C3" w:rsidP="00D329C3">
      <w:pPr>
        <w:pStyle w:val="Bezmezer"/>
        <w:spacing w:line="360" w:lineRule="auto"/>
        <w:rPr>
          <w:sz w:val="22"/>
        </w:rPr>
      </w:pPr>
    </w:p>
    <w:p w:rsidR="00D329C3" w:rsidRPr="00D329C3" w:rsidRDefault="00D329C3" w:rsidP="00D329C3">
      <w:pPr>
        <w:pStyle w:val="Bezmezer"/>
        <w:spacing w:line="360" w:lineRule="auto"/>
        <w:rPr>
          <w:i/>
          <w:sz w:val="22"/>
        </w:rPr>
      </w:pPr>
      <w:r w:rsidRPr="00D329C3">
        <w:rPr>
          <w:i/>
          <w:sz w:val="22"/>
        </w:rPr>
        <w:t>Stupeň 5 (nedostatečný)</w:t>
      </w:r>
    </w:p>
    <w:p w:rsidR="00D329C3" w:rsidRDefault="00D329C3" w:rsidP="00AC2DC0">
      <w:pPr>
        <w:pStyle w:val="Bezmezer"/>
        <w:spacing w:line="360" w:lineRule="auto"/>
        <w:jc w:val="both"/>
        <w:rPr>
          <w:sz w:val="22"/>
        </w:rPr>
      </w:pPr>
      <w:r w:rsidRPr="00D329C3">
        <w:rPr>
          <w:sz w:val="22"/>
        </w:rPr>
        <w:t>Žák je v činnostech převážně pasivní. Rozvoj jeho schopností je neuspokojivý. Jeho projev je povětšině chybný a nemá estetickou hodnotu. Minimální osvojené vědomosti a dovednosti nedovede aplikovat. Neprojevuje zájem o práci a nevyvíjí úsilí rozvíjet svůj estetický vkus a tělesnou zdatnost.</w:t>
      </w:r>
    </w:p>
    <w:p w:rsidR="00D329C3" w:rsidRPr="009A51A4" w:rsidRDefault="00D329C3" w:rsidP="00D329C3">
      <w:pPr>
        <w:pStyle w:val="Nadpis5"/>
        <w:numPr>
          <w:ilvl w:val="0"/>
          <w:numId w:val="0"/>
        </w:numPr>
        <w:spacing w:line="360" w:lineRule="auto"/>
        <w:ind w:left="1008" w:hanging="1008"/>
        <w:rPr>
          <w:b/>
          <w:u w:val="single"/>
        </w:rPr>
      </w:pPr>
      <w:r w:rsidRPr="009A51A4">
        <w:rPr>
          <w:b/>
          <w:u w:val="single"/>
        </w:rPr>
        <w:t>Způsob hodnocení žáků se speciálními vzdělávacími potřebami</w:t>
      </w:r>
    </w:p>
    <w:p w:rsidR="00D329C3" w:rsidRPr="00D329C3" w:rsidRDefault="00D329C3" w:rsidP="00D329C3">
      <w:pPr>
        <w:pStyle w:val="Bezmezer"/>
        <w:spacing w:line="360" w:lineRule="auto"/>
        <w:jc w:val="both"/>
        <w:rPr>
          <w:sz w:val="22"/>
        </w:rPr>
      </w:pPr>
      <w:r w:rsidRPr="00D329C3">
        <w:rPr>
          <w:sz w:val="22"/>
        </w:rPr>
        <w:t>Způsob hodnocení a klasifikace žáka vychází ze znalosti příznaků postižení a uplatňuje se ve všech vyučovacích předmětech, ve kterých se projevuje postižení žáka, a na obou stupních zá</w:t>
      </w:r>
      <w:r>
        <w:rPr>
          <w:sz w:val="22"/>
        </w:rPr>
        <w:t xml:space="preserve">kladní školy. </w:t>
      </w:r>
      <w:r w:rsidRPr="00D329C3">
        <w:rPr>
          <w:sz w:val="22"/>
        </w:rPr>
        <w:t>Při způsobu hodnocení a klasifikaci žáků pedagogičtí pracovníci zvýrazňují motivační složku hodnocení, hodnotí jevy, které žák zvládl. Při hodnocení se doporučuje užívat různých forem hodnocení, např. bodové ohodnocení, hodnoc</w:t>
      </w:r>
      <w:r>
        <w:rPr>
          <w:sz w:val="22"/>
        </w:rPr>
        <w:t xml:space="preserve">ení s uvedením počtu chyb apod. </w:t>
      </w:r>
      <w:r w:rsidRPr="00D329C3">
        <w:rPr>
          <w:sz w:val="22"/>
        </w:rPr>
        <w:t>Při klasifikaci žáků se doporučuje upřednostnit širší slovní hodnocení. Způsob hodnocení projedná třídní učitel a výchovný poradce s ostatními vyučujícími.</w:t>
      </w:r>
      <w:r>
        <w:rPr>
          <w:sz w:val="22"/>
        </w:rPr>
        <w:t xml:space="preserve"> </w:t>
      </w:r>
      <w:r w:rsidRPr="00D329C3">
        <w:rPr>
          <w:sz w:val="22"/>
        </w:rPr>
        <w:t>Třídní učitel sdělí vhodným způsobem ostatním žákům ve třídě podstatu individuálního přístupu a způsobu hodnocení a klasifikace žáka.</w:t>
      </w:r>
      <w:r>
        <w:rPr>
          <w:sz w:val="22"/>
        </w:rPr>
        <w:t xml:space="preserve"> </w:t>
      </w:r>
      <w:r w:rsidRPr="00D329C3">
        <w:rPr>
          <w:sz w:val="22"/>
        </w:rPr>
        <w:t>Vyučující respektuje doporučené způsoby práce a hodnocení žáka, popsané ve zprávě o psychologickém vyšetření. Volí takové způsoby prověřování znalostí žáka, ve kterých se co nejméně projevuje zdravotní postižení (např. doplňování jevů místo diktátů, ústní zkoušení místo písemných prací či naopak, zkrácený rozsah písemných prací,…).</w:t>
      </w:r>
    </w:p>
    <w:p w:rsidR="00D329C3" w:rsidRPr="00D329C3" w:rsidRDefault="00D329C3" w:rsidP="00D329C3">
      <w:pPr>
        <w:pStyle w:val="Bezmezer"/>
        <w:spacing w:line="360" w:lineRule="auto"/>
        <w:jc w:val="both"/>
        <w:rPr>
          <w:sz w:val="22"/>
        </w:rPr>
      </w:pPr>
      <w:r w:rsidRPr="00D329C3">
        <w:rPr>
          <w:sz w:val="22"/>
        </w:rPr>
        <w:t>Podle druhu postižení využívá speciální metody, postupy, formy a prostředky vzdělávání a hodnocení, kompenzační, rehabilitační a učební pomůcky, speciální učebnice a didaktické materiály.</w:t>
      </w:r>
    </w:p>
    <w:p w:rsidR="00900E2C" w:rsidRPr="00900E2C" w:rsidRDefault="00900E2C" w:rsidP="00900E2C">
      <w:pPr>
        <w:pStyle w:val="Nadpis5"/>
        <w:numPr>
          <w:ilvl w:val="0"/>
          <w:numId w:val="0"/>
        </w:numPr>
        <w:spacing w:line="360" w:lineRule="auto"/>
        <w:ind w:left="1008" w:hanging="1008"/>
        <w:rPr>
          <w:b/>
          <w:u w:val="single"/>
        </w:rPr>
      </w:pPr>
      <w:r>
        <w:rPr>
          <w:b/>
          <w:u w:val="single"/>
        </w:rPr>
        <w:t>Způsob hodnocení žáků mimořádně nadaných</w:t>
      </w:r>
    </w:p>
    <w:p w:rsidR="00900E2C" w:rsidRPr="00900E2C" w:rsidRDefault="00900E2C" w:rsidP="00900E2C">
      <w:pPr>
        <w:spacing w:line="360" w:lineRule="auto"/>
        <w:jc w:val="both"/>
        <w:rPr>
          <w:sz w:val="22"/>
        </w:rPr>
      </w:pPr>
      <w:r w:rsidRPr="00900E2C">
        <w:rPr>
          <w:sz w:val="22"/>
        </w:rPr>
        <w:t xml:space="preserve">Ředitel školy může mimořádně nadaného nezletilého žáka přeřadit do vyššího ročníku bez </w:t>
      </w:r>
      <w:r>
        <w:rPr>
          <w:sz w:val="22"/>
        </w:rPr>
        <w:t>a</w:t>
      </w:r>
      <w:r w:rsidRPr="00900E2C">
        <w:rPr>
          <w:sz w:val="22"/>
        </w:rPr>
        <w:t>bsolvování předchozího ročníku.</w:t>
      </w:r>
      <w:r>
        <w:rPr>
          <w:sz w:val="22"/>
        </w:rPr>
        <w:t xml:space="preserve"> </w:t>
      </w:r>
      <w:r w:rsidRPr="00900E2C">
        <w:rPr>
          <w:sz w:val="22"/>
        </w:rPr>
        <w:t>Podmínkou přeřazení je vykonání zkoušek z učiva nebo části učiva ročníku, který žák nebo student nebude absolvovat. Obsah a rozsah zkoušek stanoví ředitel školy.</w:t>
      </w:r>
      <w:r>
        <w:rPr>
          <w:sz w:val="22"/>
        </w:rPr>
        <w:t xml:space="preserve"> </w:t>
      </w:r>
      <w:r w:rsidRPr="00900E2C">
        <w:rPr>
          <w:sz w:val="22"/>
        </w:rPr>
        <w:t xml:space="preserve">Individuálně vzdělávaný žák koná za každé pololetí zkoušky z příslušného učiva, a to ve škole, do níž byl přijat k plnění povinné školní docházky. Nelze-li individuálně vzdělávaného žáka hodnotit na </w:t>
      </w:r>
      <w:r w:rsidRPr="00900E2C">
        <w:rPr>
          <w:sz w:val="22"/>
        </w:rPr>
        <w:lastRenderedPageBreak/>
        <w:t>konci příslušného pololetí, určí ředitel školy pro jeho hodnocení náhradní termín, a to tak, aby hodnocení bylo provedeno nejpozději do dvou měsíců po skončení pololetí. Ředitel školy zruší povolení individuálního vzdělávání, pokud žák na konci druhého pololetí příslušného školního roku neprospěl, nebo nelze-li žáka hodnotit na konci pololetí ani v náhradním termínu.</w:t>
      </w:r>
    </w:p>
    <w:p w:rsidR="00900E2C" w:rsidRDefault="00900E2C" w:rsidP="00900E2C">
      <w:pPr>
        <w:pStyle w:val="Nadpis4"/>
        <w:numPr>
          <w:ilvl w:val="0"/>
          <w:numId w:val="0"/>
        </w:numPr>
        <w:spacing w:line="360" w:lineRule="auto"/>
        <w:ind w:left="864" w:hanging="864"/>
      </w:pPr>
      <w:r>
        <w:t>Slovní hodnocení</w:t>
      </w:r>
    </w:p>
    <w:p w:rsidR="00900E2C" w:rsidRDefault="00900E2C" w:rsidP="00900E2C">
      <w:pPr>
        <w:spacing w:line="360" w:lineRule="auto"/>
        <w:jc w:val="both"/>
        <w:rPr>
          <w:sz w:val="22"/>
        </w:rPr>
      </w:pPr>
      <w:r w:rsidRPr="00900E2C">
        <w:rPr>
          <w:sz w:val="22"/>
        </w:rPr>
        <w:t>O slovním hodnocení výsledků vzdělávání žáka na vysvědčení rozhoduje ředitel školy se souhlasem školské rady a po projednání v pedagogické radě. Třídní učitel po projednání s vyučujícími ostatních předmětů převede slovní hodnocení do klasifikace nebo klasifikaci do slovního hodnocení v případě přestupu žáka na školu, která hodnotí odlišným způsobem, a to na žádost této školy</w:t>
      </w:r>
      <w:r>
        <w:rPr>
          <w:sz w:val="22"/>
        </w:rPr>
        <w:t xml:space="preserve"> nebo zákonného zástupce žáka. </w:t>
      </w:r>
      <w:r w:rsidRPr="00900E2C">
        <w:rPr>
          <w:sz w:val="22"/>
        </w:rPr>
        <w:t xml:space="preserve">Je-li žák hodnocen slovně, převede třídní učitel po projednání s vyučujícími ostatních předmětů slovní hodnocení do klasifikace pro účely přijímacího </w:t>
      </w:r>
      <w:r>
        <w:rPr>
          <w:sz w:val="22"/>
        </w:rPr>
        <w:t>řízení ke střednímu vzdělávání.</w:t>
      </w:r>
    </w:p>
    <w:p w:rsidR="00900E2C" w:rsidRDefault="00900E2C" w:rsidP="00900E2C">
      <w:pPr>
        <w:spacing w:line="360" w:lineRule="auto"/>
        <w:rPr>
          <w:sz w:val="22"/>
        </w:rPr>
      </w:pPr>
      <w:r w:rsidRPr="00900E2C">
        <w:rPr>
          <w:sz w:val="22"/>
        </w:rPr>
        <w:t>U žáka s vývojovou poruchou učení rozhodne ředitel školy o použití slovního hodnocení na základě žádos</w:t>
      </w:r>
      <w:r>
        <w:rPr>
          <w:sz w:val="22"/>
        </w:rPr>
        <w:t xml:space="preserve">ti zákonného zástupce žáka. </w:t>
      </w:r>
    </w:p>
    <w:p w:rsidR="00900E2C" w:rsidRPr="00900E2C" w:rsidRDefault="00900E2C" w:rsidP="00900E2C">
      <w:pPr>
        <w:spacing w:line="360" w:lineRule="auto"/>
        <w:jc w:val="both"/>
        <w:rPr>
          <w:sz w:val="22"/>
        </w:rPr>
      </w:pPr>
      <w:r w:rsidRPr="00900E2C">
        <w:rPr>
          <w:sz w:val="22"/>
        </w:rPr>
        <w:t>Při použití slovního hodnocení se výsledky vzdělávání žáka v jednotlivých povinných a nepovinných předmětech stanovených školním vzdělávacím programem hodnotí tak, aby byla zřejmá úroveň vzdělání žáka, které dosáhl zejména ve vztahu k očekávaným výstupům jednotlivých předmětů školního vzdělávacího programu, ke svým vzdělávacím a osobnostním předpokladům a věku. Slovní hodnocení zahrnuje posouzení výsledků vzdělávání žáka v jejich vývoji, ohodno</w:t>
      </w:r>
      <w:r w:rsidR="00AC2DC0">
        <w:rPr>
          <w:sz w:val="22"/>
        </w:rPr>
        <w:t xml:space="preserve">cení přístupu žáka ke </w:t>
      </w:r>
      <w:r w:rsidRPr="00900E2C">
        <w:rPr>
          <w:sz w:val="22"/>
        </w:rPr>
        <w:t>vzdělávání i v souvislostech, které ovlivňují jeho výkon, a naznačení dalšího rozvoje žáka; obsahuje také zdůvodnění a doporučení, jak předcházet případným neúspěchům žáka a jak je překonávat. Výsledky vzdělávání žáka na konci prvního pololetí lze hodnotit souhrnně za všechny předměty. Slovní hodnocení lze použít i pro hodnocení chování žáka</w:t>
      </w:r>
    </w:p>
    <w:p w:rsidR="00AC2DC0" w:rsidRDefault="00AC2DC0" w:rsidP="00894397">
      <w:pPr>
        <w:pStyle w:val="Bezmezer"/>
        <w:spacing w:line="360" w:lineRule="auto"/>
        <w:jc w:val="both"/>
        <w:rPr>
          <w:sz w:val="22"/>
        </w:rPr>
      </w:pPr>
    </w:p>
    <w:p w:rsidR="00E73A81" w:rsidRPr="009A51A4" w:rsidRDefault="00E73A81" w:rsidP="00E73A81">
      <w:pPr>
        <w:autoSpaceDE w:val="0"/>
        <w:autoSpaceDN w:val="0"/>
        <w:adjustRightInd w:val="0"/>
        <w:spacing w:after="0" w:line="360" w:lineRule="auto"/>
        <w:jc w:val="both"/>
        <w:rPr>
          <w:rFonts w:cs="Times New Roman"/>
          <w:b/>
          <w:sz w:val="22"/>
        </w:rPr>
      </w:pPr>
      <w:r w:rsidRPr="009A51A4">
        <w:rPr>
          <w:rFonts w:cs="Times New Roman"/>
          <w:b/>
          <w:sz w:val="22"/>
        </w:rPr>
        <w:t>Podrobná pravidla pro hodnocení výsledk</w:t>
      </w:r>
      <w:r w:rsidRPr="009A51A4">
        <w:rPr>
          <w:rFonts w:ascii="TimesNewRoman" w:eastAsia="TimesNewRoman" w:cs="TimesNewRoman" w:hint="eastAsia"/>
          <w:b/>
          <w:sz w:val="22"/>
        </w:rPr>
        <w:t>ů</w:t>
      </w:r>
      <w:r w:rsidRPr="009A51A4">
        <w:rPr>
          <w:rFonts w:ascii="TimesNewRoman" w:eastAsia="TimesNewRoman" w:cs="TimesNewRoman"/>
          <w:b/>
          <w:sz w:val="22"/>
        </w:rPr>
        <w:t xml:space="preserve"> </w:t>
      </w:r>
      <w:r w:rsidRPr="009A51A4">
        <w:rPr>
          <w:rFonts w:cs="Times New Roman"/>
          <w:b/>
          <w:sz w:val="22"/>
        </w:rPr>
        <w:t>vzd</w:t>
      </w:r>
      <w:r w:rsidRPr="009A51A4">
        <w:rPr>
          <w:rFonts w:ascii="TimesNewRoman" w:eastAsia="TimesNewRoman" w:cs="TimesNewRoman" w:hint="eastAsia"/>
          <w:b/>
          <w:sz w:val="22"/>
        </w:rPr>
        <w:t>ě</w:t>
      </w:r>
      <w:r w:rsidRPr="009A51A4">
        <w:rPr>
          <w:rFonts w:cs="Times New Roman"/>
          <w:b/>
          <w:sz w:val="22"/>
        </w:rPr>
        <w:t>lávání žák</w:t>
      </w:r>
      <w:r w:rsidRPr="009A51A4">
        <w:rPr>
          <w:rFonts w:ascii="TimesNewRoman" w:eastAsia="TimesNewRoman" w:cs="TimesNewRoman" w:hint="eastAsia"/>
          <w:b/>
          <w:sz w:val="22"/>
        </w:rPr>
        <w:t>ů</w:t>
      </w:r>
      <w:r w:rsidRPr="009A51A4">
        <w:rPr>
          <w:rFonts w:ascii="TimesNewRoman" w:eastAsia="TimesNewRoman" w:cs="TimesNewRoman"/>
          <w:b/>
          <w:sz w:val="22"/>
        </w:rPr>
        <w:t xml:space="preserve"> </w:t>
      </w:r>
      <w:r w:rsidRPr="009A51A4">
        <w:rPr>
          <w:rFonts w:cs="Times New Roman"/>
          <w:b/>
          <w:sz w:val="22"/>
        </w:rPr>
        <w:t>jsou sou</w:t>
      </w:r>
      <w:r w:rsidRPr="009A51A4">
        <w:rPr>
          <w:rFonts w:ascii="TimesNewRoman" w:eastAsia="TimesNewRoman" w:cs="TimesNewRoman" w:hint="eastAsia"/>
          <w:b/>
          <w:sz w:val="22"/>
        </w:rPr>
        <w:t>č</w:t>
      </w:r>
      <w:r w:rsidRPr="009A51A4">
        <w:rPr>
          <w:rFonts w:cs="Times New Roman"/>
          <w:b/>
          <w:sz w:val="22"/>
        </w:rPr>
        <w:t>ástí klasifika</w:t>
      </w:r>
      <w:r w:rsidRPr="009A51A4">
        <w:rPr>
          <w:rFonts w:ascii="TimesNewRoman" w:eastAsia="TimesNewRoman" w:cs="TimesNewRoman" w:hint="eastAsia"/>
          <w:b/>
          <w:sz w:val="22"/>
        </w:rPr>
        <w:t>č</w:t>
      </w:r>
      <w:r w:rsidRPr="009A51A4">
        <w:rPr>
          <w:rFonts w:cs="Times New Roman"/>
          <w:b/>
          <w:sz w:val="22"/>
        </w:rPr>
        <w:t xml:space="preserve">ního </w:t>
      </w:r>
      <w:r w:rsidRPr="009A51A4">
        <w:rPr>
          <w:rFonts w:ascii="TimesNewRoman" w:eastAsia="TimesNewRoman" w:cs="TimesNewRoman" w:hint="eastAsia"/>
          <w:b/>
          <w:sz w:val="22"/>
        </w:rPr>
        <w:t>ř</w:t>
      </w:r>
      <w:r w:rsidRPr="009A51A4">
        <w:rPr>
          <w:rFonts w:cs="Times New Roman"/>
          <w:b/>
          <w:sz w:val="22"/>
        </w:rPr>
        <w:t>ádu školy, který je p</w:t>
      </w:r>
      <w:r w:rsidRPr="009A51A4">
        <w:rPr>
          <w:rFonts w:ascii="TimesNewRoman" w:eastAsia="TimesNewRoman" w:cs="TimesNewRoman" w:hint="eastAsia"/>
          <w:b/>
          <w:sz w:val="22"/>
        </w:rPr>
        <w:t>ř</w:t>
      </w:r>
      <w:r w:rsidRPr="009A51A4">
        <w:rPr>
          <w:rFonts w:cs="Times New Roman"/>
          <w:b/>
          <w:sz w:val="22"/>
        </w:rPr>
        <w:t xml:space="preserve">ílohou školního </w:t>
      </w:r>
      <w:r w:rsidRPr="009A51A4">
        <w:rPr>
          <w:rFonts w:ascii="TimesNewRoman" w:eastAsia="TimesNewRoman" w:cs="TimesNewRoman" w:hint="eastAsia"/>
          <w:b/>
          <w:sz w:val="22"/>
        </w:rPr>
        <w:t>ř</w:t>
      </w:r>
      <w:r w:rsidRPr="009A51A4">
        <w:rPr>
          <w:rFonts w:cs="Times New Roman"/>
          <w:b/>
          <w:sz w:val="22"/>
        </w:rPr>
        <w:t>ádu ZŠ a MŠ Černčice.</w:t>
      </w:r>
    </w:p>
    <w:p w:rsidR="00E73A81" w:rsidRDefault="00E73A81" w:rsidP="00E73A81">
      <w:pPr>
        <w:autoSpaceDE w:val="0"/>
        <w:autoSpaceDN w:val="0"/>
        <w:adjustRightInd w:val="0"/>
        <w:spacing w:after="0" w:line="360" w:lineRule="auto"/>
        <w:jc w:val="both"/>
        <w:rPr>
          <w:rFonts w:cs="Times New Roman"/>
          <w:sz w:val="22"/>
        </w:rPr>
      </w:pPr>
    </w:p>
    <w:p w:rsidR="00E73A81" w:rsidRDefault="00E73A81" w:rsidP="00E73A81">
      <w:pPr>
        <w:autoSpaceDE w:val="0"/>
        <w:autoSpaceDN w:val="0"/>
        <w:adjustRightInd w:val="0"/>
        <w:spacing w:after="0" w:line="360" w:lineRule="auto"/>
        <w:jc w:val="both"/>
        <w:rPr>
          <w:rFonts w:cs="Times New Roman"/>
          <w:sz w:val="22"/>
        </w:rPr>
      </w:pPr>
    </w:p>
    <w:p w:rsidR="00E73A81" w:rsidRDefault="00E73A81">
      <w:pPr>
        <w:rPr>
          <w:rFonts w:cs="Times New Roman"/>
          <w:sz w:val="22"/>
        </w:rPr>
      </w:pPr>
      <w:r>
        <w:rPr>
          <w:rFonts w:cs="Times New Roman"/>
          <w:sz w:val="22"/>
        </w:rPr>
        <w:br w:type="page"/>
      </w:r>
    </w:p>
    <w:p w:rsidR="00E73A81" w:rsidRPr="00E73A81" w:rsidRDefault="00E73A81" w:rsidP="00E73A81">
      <w:pPr>
        <w:autoSpaceDE w:val="0"/>
        <w:autoSpaceDN w:val="0"/>
        <w:adjustRightInd w:val="0"/>
        <w:spacing w:after="0" w:line="360" w:lineRule="auto"/>
        <w:jc w:val="both"/>
        <w:rPr>
          <w:rFonts w:cs="Times New Roman"/>
          <w:sz w:val="22"/>
        </w:rPr>
      </w:pPr>
      <w:r w:rsidRPr="00E73A81">
        <w:rPr>
          <w:rFonts w:cs="Times New Roman"/>
          <w:sz w:val="22"/>
        </w:rPr>
        <w:lastRenderedPageBreak/>
        <w:t>V této verzi ŠVP byl nov</w:t>
      </w:r>
      <w:r w:rsidRPr="00E73A81">
        <w:rPr>
          <w:rFonts w:ascii="TimesNewRoman" w:eastAsia="TimesNewRoman" w:cs="TimesNewRoman" w:hint="eastAsia"/>
          <w:sz w:val="22"/>
        </w:rPr>
        <w:t>ě</w:t>
      </w:r>
      <w:r w:rsidRPr="00E73A81">
        <w:rPr>
          <w:rFonts w:ascii="TimesNewRoman" w:eastAsia="TimesNewRoman" w:cs="TimesNewRoman"/>
          <w:sz w:val="22"/>
        </w:rPr>
        <w:t xml:space="preserve"> </w:t>
      </w:r>
      <w:r w:rsidRPr="00E73A81">
        <w:rPr>
          <w:rFonts w:cs="Times New Roman"/>
          <w:sz w:val="22"/>
        </w:rPr>
        <w:t>zpracován obsah u</w:t>
      </w:r>
      <w:r w:rsidRPr="00E73A81">
        <w:rPr>
          <w:rFonts w:ascii="TimesNewRoman" w:eastAsia="TimesNewRoman" w:cs="TimesNewRoman" w:hint="eastAsia"/>
          <w:sz w:val="22"/>
        </w:rPr>
        <w:t>č</w:t>
      </w:r>
      <w:r w:rsidRPr="00E73A81">
        <w:rPr>
          <w:rFonts w:cs="Times New Roman"/>
          <w:sz w:val="22"/>
        </w:rPr>
        <w:t xml:space="preserve">iva </w:t>
      </w:r>
      <w:r w:rsidRPr="00E73A81">
        <w:rPr>
          <w:rFonts w:cs="Times New Roman"/>
          <w:b/>
          <w:bCs/>
          <w:sz w:val="22"/>
        </w:rPr>
        <w:t xml:space="preserve">Anglický jazyk </w:t>
      </w:r>
      <w:r w:rsidRPr="00E73A81">
        <w:rPr>
          <w:rFonts w:cs="Times New Roman"/>
          <w:sz w:val="22"/>
        </w:rPr>
        <w:t>a upraven</w:t>
      </w:r>
      <w:r>
        <w:rPr>
          <w:rFonts w:cs="Times New Roman"/>
          <w:sz w:val="22"/>
        </w:rPr>
        <w:t xml:space="preserve"> </w:t>
      </w:r>
      <w:r w:rsidRPr="00E73A81">
        <w:rPr>
          <w:rFonts w:cs="Times New Roman"/>
          <w:sz w:val="22"/>
        </w:rPr>
        <w:t>obsah u</w:t>
      </w:r>
      <w:r w:rsidRPr="00E73A81">
        <w:rPr>
          <w:rFonts w:ascii="TimesNewRoman" w:eastAsia="TimesNewRoman" w:cs="TimesNewRoman" w:hint="eastAsia"/>
          <w:sz w:val="22"/>
        </w:rPr>
        <w:t>č</w:t>
      </w:r>
      <w:r w:rsidRPr="00E73A81">
        <w:rPr>
          <w:rFonts w:cs="Times New Roman"/>
          <w:sz w:val="22"/>
        </w:rPr>
        <w:t xml:space="preserve">iva </w:t>
      </w:r>
      <w:r w:rsidRPr="00E73A81">
        <w:rPr>
          <w:rFonts w:cs="Times New Roman"/>
          <w:b/>
          <w:bCs/>
          <w:sz w:val="22"/>
        </w:rPr>
        <w:t xml:space="preserve">Matematiky </w:t>
      </w:r>
      <w:r w:rsidRPr="00E73A81">
        <w:rPr>
          <w:rFonts w:cs="Times New Roman"/>
          <w:sz w:val="22"/>
        </w:rPr>
        <w:t xml:space="preserve">a </w:t>
      </w:r>
      <w:r w:rsidRPr="00E73A81">
        <w:rPr>
          <w:rFonts w:ascii="TimesNewRoman,Bold" w:eastAsia="TimesNewRoman,Bold" w:cs="TimesNewRoman,Bold" w:hint="eastAsia"/>
          <w:b/>
          <w:bCs/>
          <w:sz w:val="22"/>
        </w:rPr>
        <w:t>Č</w:t>
      </w:r>
      <w:r w:rsidRPr="00E73A81">
        <w:rPr>
          <w:rFonts w:cs="Times New Roman"/>
          <w:b/>
          <w:bCs/>
          <w:sz w:val="22"/>
        </w:rPr>
        <w:t>lov</w:t>
      </w:r>
      <w:r w:rsidRPr="00E73A81">
        <w:rPr>
          <w:rFonts w:ascii="TimesNewRoman,Bold" w:eastAsia="TimesNewRoman,Bold" w:cs="TimesNewRoman,Bold" w:hint="eastAsia"/>
          <w:b/>
          <w:bCs/>
          <w:sz w:val="22"/>
        </w:rPr>
        <w:t>ě</w:t>
      </w:r>
      <w:r w:rsidRPr="00E73A81">
        <w:rPr>
          <w:rFonts w:cs="Times New Roman"/>
          <w:b/>
          <w:bCs/>
          <w:sz w:val="22"/>
        </w:rPr>
        <w:t>k a jeho sv</w:t>
      </w:r>
      <w:r w:rsidRPr="00E73A81">
        <w:rPr>
          <w:rFonts w:ascii="TimesNewRoman,Bold" w:eastAsia="TimesNewRoman,Bold" w:cs="TimesNewRoman,Bold" w:hint="eastAsia"/>
          <w:b/>
          <w:bCs/>
          <w:sz w:val="22"/>
        </w:rPr>
        <w:t>ě</w:t>
      </w:r>
      <w:r w:rsidRPr="00E73A81">
        <w:rPr>
          <w:rFonts w:cs="Times New Roman"/>
          <w:b/>
          <w:bCs/>
          <w:sz w:val="22"/>
        </w:rPr>
        <w:t xml:space="preserve">t </w:t>
      </w:r>
      <w:r w:rsidRPr="00E73A81">
        <w:rPr>
          <w:rFonts w:cs="Times New Roman"/>
          <w:sz w:val="22"/>
        </w:rPr>
        <w:t>zapracováním požadovaných výstup</w:t>
      </w:r>
      <w:r w:rsidRPr="00E73A81">
        <w:rPr>
          <w:rFonts w:ascii="TimesNewRoman" w:eastAsia="TimesNewRoman" w:cs="TimesNewRoman" w:hint="eastAsia"/>
          <w:sz w:val="22"/>
        </w:rPr>
        <w:t>ů</w:t>
      </w:r>
      <w:r>
        <w:rPr>
          <w:rFonts w:ascii="TimesNewRoman" w:eastAsia="TimesNewRoman" w:cs="TimesNewRoman"/>
          <w:sz w:val="22"/>
        </w:rPr>
        <w:t xml:space="preserve"> </w:t>
      </w:r>
      <w:r w:rsidRPr="00E73A81">
        <w:rPr>
          <w:rFonts w:cs="Times New Roman"/>
          <w:sz w:val="22"/>
        </w:rPr>
        <w:t>z obor</w:t>
      </w:r>
      <w:r w:rsidRPr="00E73A81">
        <w:rPr>
          <w:rFonts w:ascii="TimesNewRoman" w:eastAsia="TimesNewRoman" w:cs="TimesNewRoman" w:hint="eastAsia"/>
          <w:sz w:val="22"/>
        </w:rPr>
        <w:t>ů</w:t>
      </w:r>
      <w:r w:rsidRPr="00E73A81">
        <w:rPr>
          <w:rFonts w:cs="Times New Roman"/>
          <w:sz w:val="22"/>
        </w:rPr>
        <w:t xml:space="preserve">: </w:t>
      </w:r>
      <w:r w:rsidRPr="00E73A81">
        <w:rPr>
          <w:rFonts w:cs="Times New Roman"/>
          <w:b/>
          <w:bCs/>
          <w:sz w:val="22"/>
        </w:rPr>
        <w:t>finan</w:t>
      </w:r>
      <w:r w:rsidRPr="00E73A81">
        <w:rPr>
          <w:rFonts w:ascii="TimesNewRoman,Bold" w:eastAsia="TimesNewRoman,Bold" w:cs="TimesNewRoman,Bold" w:hint="eastAsia"/>
          <w:b/>
          <w:bCs/>
          <w:sz w:val="22"/>
        </w:rPr>
        <w:t>č</w:t>
      </w:r>
      <w:r w:rsidRPr="00E73A81">
        <w:rPr>
          <w:rFonts w:cs="Times New Roman"/>
          <w:b/>
          <w:bCs/>
          <w:sz w:val="22"/>
        </w:rPr>
        <w:t>ní gramotnost</w:t>
      </w:r>
      <w:r w:rsidRPr="00E73A81">
        <w:rPr>
          <w:rFonts w:cs="Times New Roman"/>
          <w:sz w:val="22"/>
        </w:rPr>
        <w:t xml:space="preserve">, </w:t>
      </w:r>
      <w:r w:rsidRPr="00E73A81">
        <w:rPr>
          <w:rFonts w:cs="Times New Roman"/>
          <w:b/>
          <w:bCs/>
          <w:sz w:val="22"/>
        </w:rPr>
        <w:t xml:space="preserve">dopravní výchova a ochrana </w:t>
      </w:r>
      <w:r w:rsidRPr="00E73A81">
        <w:rPr>
          <w:rFonts w:ascii="TimesNewRoman,Bold" w:eastAsia="TimesNewRoman,Bold" w:cs="TimesNewRoman,Bold" w:hint="eastAsia"/>
          <w:b/>
          <w:bCs/>
          <w:sz w:val="22"/>
        </w:rPr>
        <w:t>č</w:t>
      </w:r>
      <w:r w:rsidRPr="00E73A81">
        <w:rPr>
          <w:rFonts w:cs="Times New Roman"/>
          <w:b/>
          <w:bCs/>
          <w:sz w:val="22"/>
        </w:rPr>
        <w:t>lov</w:t>
      </w:r>
      <w:r w:rsidRPr="00E73A81">
        <w:rPr>
          <w:rFonts w:ascii="TimesNewRoman,Bold" w:eastAsia="TimesNewRoman,Bold" w:cs="TimesNewRoman,Bold" w:hint="eastAsia"/>
          <w:b/>
          <w:bCs/>
          <w:sz w:val="22"/>
        </w:rPr>
        <w:t>ě</w:t>
      </w:r>
      <w:r w:rsidRPr="00E73A81">
        <w:rPr>
          <w:rFonts w:cs="Times New Roman"/>
          <w:b/>
          <w:bCs/>
          <w:sz w:val="22"/>
        </w:rPr>
        <w:t>ka za b</w:t>
      </w:r>
      <w:r w:rsidRPr="00E73A81">
        <w:rPr>
          <w:rFonts w:ascii="TimesNewRoman,Bold" w:eastAsia="TimesNewRoman,Bold" w:cs="TimesNewRoman,Bold" w:hint="eastAsia"/>
          <w:b/>
          <w:bCs/>
          <w:sz w:val="22"/>
        </w:rPr>
        <w:t>ě</w:t>
      </w:r>
      <w:r w:rsidRPr="00E73A81">
        <w:rPr>
          <w:rFonts w:cs="Times New Roman"/>
          <w:b/>
          <w:bCs/>
          <w:sz w:val="22"/>
        </w:rPr>
        <w:t>žných</w:t>
      </w:r>
      <w:r>
        <w:rPr>
          <w:rFonts w:cs="Times New Roman"/>
          <w:b/>
          <w:bCs/>
          <w:sz w:val="22"/>
        </w:rPr>
        <w:t xml:space="preserve"> </w:t>
      </w:r>
      <w:r w:rsidRPr="00E73A81">
        <w:rPr>
          <w:rFonts w:cs="Times New Roman"/>
          <w:b/>
          <w:bCs/>
          <w:sz w:val="22"/>
        </w:rPr>
        <w:t>rizik a mimo</w:t>
      </w:r>
      <w:r w:rsidRPr="00E73A81">
        <w:rPr>
          <w:rFonts w:ascii="TimesNewRoman,Bold" w:eastAsia="TimesNewRoman,Bold" w:cs="TimesNewRoman,Bold" w:hint="eastAsia"/>
          <w:b/>
          <w:bCs/>
          <w:sz w:val="22"/>
        </w:rPr>
        <w:t>ř</w:t>
      </w:r>
      <w:r w:rsidRPr="00E73A81">
        <w:rPr>
          <w:rFonts w:cs="Times New Roman"/>
          <w:b/>
          <w:bCs/>
          <w:sz w:val="22"/>
        </w:rPr>
        <w:t>ádných událostí</w:t>
      </w:r>
      <w:r w:rsidRPr="00E73A81">
        <w:rPr>
          <w:rFonts w:cs="Times New Roman"/>
          <w:sz w:val="22"/>
        </w:rPr>
        <w:t>.</w:t>
      </w:r>
    </w:p>
    <w:p w:rsidR="00E73A81" w:rsidRDefault="00E73A81" w:rsidP="00E73A81">
      <w:pPr>
        <w:autoSpaceDE w:val="0"/>
        <w:autoSpaceDN w:val="0"/>
        <w:adjustRightInd w:val="0"/>
        <w:spacing w:after="0" w:line="360" w:lineRule="auto"/>
        <w:jc w:val="both"/>
        <w:rPr>
          <w:rFonts w:cs="Times New Roman"/>
          <w:sz w:val="22"/>
        </w:rPr>
      </w:pPr>
    </w:p>
    <w:p w:rsidR="00E73A81" w:rsidRDefault="00E73A81" w:rsidP="00E73A81">
      <w:pPr>
        <w:autoSpaceDE w:val="0"/>
        <w:autoSpaceDN w:val="0"/>
        <w:adjustRightInd w:val="0"/>
        <w:spacing w:after="0" w:line="360" w:lineRule="auto"/>
        <w:jc w:val="both"/>
        <w:rPr>
          <w:rFonts w:cs="Times New Roman"/>
          <w:sz w:val="22"/>
        </w:rPr>
      </w:pPr>
      <w:r w:rsidRPr="00E73A81">
        <w:rPr>
          <w:rFonts w:cs="Times New Roman"/>
          <w:b/>
          <w:sz w:val="22"/>
          <w:u w:val="single"/>
        </w:rPr>
        <w:t>P</w:t>
      </w:r>
      <w:r w:rsidRPr="00E73A81">
        <w:rPr>
          <w:rFonts w:ascii="TimesNewRoman" w:eastAsia="TimesNewRoman" w:cs="TimesNewRoman" w:hint="eastAsia"/>
          <w:b/>
          <w:sz w:val="22"/>
          <w:u w:val="single"/>
        </w:rPr>
        <w:t>ř</w:t>
      </w:r>
      <w:r w:rsidRPr="00E73A81">
        <w:rPr>
          <w:rFonts w:cs="Times New Roman"/>
          <w:b/>
          <w:sz w:val="22"/>
          <w:u w:val="single"/>
        </w:rPr>
        <w:t>ílohami ŠVP jsou</w:t>
      </w:r>
      <w:r w:rsidRPr="00E73A81">
        <w:rPr>
          <w:rFonts w:cs="Times New Roman"/>
          <w:sz w:val="22"/>
        </w:rPr>
        <w:t xml:space="preserve">: </w:t>
      </w:r>
    </w:p>
    <w:p w:rsidR="00E73A81" w:rsidRPr="00E73A81" w:rsidRDefault="00E73A81" w:rsidP="00E73A81">
      <w:pPr>
        <w:autoSpaceDE w:val="0"/>
        <w:autoSpaceDN w:val="0"/>
        <w:adjustRightInd w:val="0"/>
        <w:spacing w:after="0" w:line="360" w:lineRule="auto"/>
        <w:ind w:left="2124"/>
        <w:jc w:val="both"/>
        <w:rPr>
          <w:rFonts w:cs="Times New Roman"/>
          <w:b/>
          <w:sz w:val="22"/>
        </w:rPr>
      </w:pPr>
      <w:r w:rsidRPr="00E73A81">
        <w:rPr>
          <w:rFonts w:cs="Times New Roman"/>
          <w:b/>
          <w:sz w:val="22"/>
        </w:rPr>
        <w:t>PŘEHLED POUŽITÝCH ZKRATEK</w:t>
      </w:r>
    </w:p>
    <w:p w:rsidR="00E73A81" w:rsidRPr="00E73A81" w:rsidRDefault="00E73A81" w:rsidP="00E73A81">
      <w:pPr>
        <w:autoSpaceDE w:val="0"/>
        <w:autoSpaceDN w:val="0"/>
        <w:adjustRightInd w:val="0"/>
        <w:spacing w:after="0" w:line="360" w:lineRule="auto"/>
        <w:ind w:left="2124"/>
        <w:jc w:val="both"/>
        <w:rPr>
          <w:rFonts w:cs="Times New Roman"/>
          <w:b/>
          <w:sz w:val="22"/>
        </w:rPr>
      </w:pPr>
      <w:r w:rsidRPr="00E73A81">
        <w:rPr>
          <w:rFonts w:cs="Times New Roman"/>
          <w:b/>
          <w:sz w:val="22"/>
        </w:rPr>
        <w:t>SEBEHODNOTÍTÍ A HODNOTÍCÍ DOTAZNÍK</w:t>
      </w:r>
    </w:p>
    <w:p w:rsidR="00E73A81" w:rsidRPr="00E73A81" w:rsidRDefault="00E73A81" w:rsidP="00E73A81">
      <w:pPr>
        <w:autoSpaceDE w:val="0"/>
        <w:autoSpaceDN w:val="0"/>
        <w:adjustRightInd w:val="0"/>
        <w:spacing w:after="0" w:line="360" w:lineRule="auto"/>
        <w:ind w:left="2124"/>
        <w:jc w:val="both"/>
        <w:rPr>
          <w:rFonts w:cs="Times New Roman"/>
          <w:b/>
          <w:bCs/>
          <w:sz w:val="22"/>
        </w:rPr>
      </w:pPr>
      <w:r w:rsidRPr="00E73A81">
        <w:rPr>
          <w:rFonts w:cs="Times New Roman"/>
          <w:b/>
          <w:bCs/>
          <w:sz w:val="22"/>
        </w:rPr>
        <w:t xml:space="preserve">Standardy </w:t>
      </w:r>
      <w:r w:rsidRPr="00E73A81">
        <w:rPr>
          <w:rFonts w:ascii="TimesNewRoman,Bold" w:eastAsia="TimesNewRoman,Bold" w:cs="TimesNewRoman,Bold" w:hint="eastAsia"/>
          <w:b/>
          <w:bCs/>
          <w:sz w:val="22"/>
        </w:rPr>
        <w:t>Č</w:t>
      </w:r>
      <w:r w:rsidRPr="00E73A81">
        <w:rPr>
          <w:rFonts w:cs="Times New Roman"/>
          <w:b/>
          <w:bCs/>
          <w:sz w:val="22"/>
        </w:rPr>
        <w:t>ESKÉHO JAZYKA</w:t>
      </w:r>
    </w:p>
    <w:p w:rsidR="00E73A81" w:rsidRPr="00E73A81" w:rsidRDefault="00E73A81" w:rsidP="00E73A81">
      <w:pPr>
        <w:autoSpaceDE w:val="0"/>
        <w:autoSpaceDN w:val="0"/>
        <w:adjustRightInd w:val="0"/>
        <w:spacing w:after="0" w:line="360" w:lineRule="auto"/>
        <w:ind w:left="2124"/>
        <w:jc w:val="both"/>
        <w:rPr>
          <w:rFonts w:cs="Times New Roman"/>
          <w:b/>
          <w:bCs/>
          <w:sz w:val="22"/>
        </w:rPr>
      </w:pPr>
      <w:r w:rsidRPr="00E73A81">
        <w:rPr>
          <w:rFonts w:cs="Times New Roman"/>
          <w:b/>
          <w:bCs/>
          <w:sz w:val="22"/>
        </w:rPr>
        <w:t>Standardy CIZÍHO JAZYKA</w:t>
      </w:r>
    </w:p>
    <w:p w:rsidR="00E73A81" w:rsidRPr="00E73A81" w:rsidRDefault="00E73A81" w:rsidP="00E73A81">
      <w:pPr>
        <w:autoSpaceDE w:val="0"/>
        <w:autoSpaceDN w:val="0"/>
        <w:adjustRightInd w:val="0"/>
        <w:spacing w:after="0" w:line="360" w:lineRule="auto"/>
        <w:ind w:left="2124"/>
        <w:jc w:val="both"/>
        <w:rPr>
          <w:sz w:val="22"/>
        </w:rPr>
      </w:pPr>
      <w:r w:rsidRPr="00E73A81">
        <w:rPr>
          <w:rFonts w:cs="Times New Roman"/>
          <w:b/>
          <w:bCs/>
          <w:sz w:val="22"/>
        </w:rPr>
        <w:t>Standardy MATEMATIKY</w:t>
      </w:r>
    </w:p>
    <w:p w:rsidR="00D329C3" w:rsidRPr="00D329C3" w:rsidRDefault="00D329C3" w:rsidP="00D329C3">
      <w:pPr>
        <w:pStyle w:val="Bezmezer"/>
        <w:spacing w:line="360" w:lineRule="auto"/>
        <w:rPr>
          <w:sz w:val="22"/>
        </w:rPr>
      </w:pPr>
    </w:p>
    <w:p w:rsidR="00D329C3" w:rsidRPr="00D329C3" w:rsidRDefault="00D329C3" w:rsidP="00D329C3">
      <w:pPr>
        <w:pStyle w:val="Bezmezer"/>
        <w:spacing w:line="360" w:lineRule="auto"/>
        <w:rPr>
          <w:sz w:val="22"/>
        </w:rPr>
      </w:pPr>
    </w:p>
    <w:p w:rsidR="00D329C3" w:rsidRDefault="00D329C3" w:rsidP="00D329C3">
      <w:pPr>
        <w:rPr>
          <w:color w:val="0000FF"/>
        </w:rPr>
      </w:pPr>
    </w:p>
    <w:p w:rsidR="00E73A81" w:rsidRDefault="00E73A81">
      <w:pPr>
        <w:rPr>
          <w:sz w:val="22"/>
        </w:rPr>
      </w:pPr>
      <w:r>
        <w:rPr>
          <w:sz w:val="22"/>
        </w:rPr>
        <w:br w:type="page"/>
      </w:r>
    </w:p>
    <w:p w:rsidR="00E24387" w:rsidRPr="0003277E" w:rsidRDefault="00E24387" w:rsidP="00B714CE">
      <w:pPr>
        <w:pStyle w:val="Bezmezer"/>
        <w:spacing w:line="360" w:lineRule="auto"/>
        <w:jc w:val="both"/>
        <w:rPr>
          <w:b/>
          <w:sz w:val="22"/>
        </w:rPr>
      </w:pPr>
      <w:r w:rsidRPr="0003277E">
        <w:rPr>
          <w:b/>
          <w:sz w:val="22"/>
        </w:rPr>
        <w:lastRenderedPageBreak/>
        <w:t>PŘEHLED POUŽITÝCH ZKRATEK V ŠVP</w:t>
      </w:r>
    </w:p>
    <w:tbl>
      <w:tblPr>
        <w:tblStyle w:val="Mkatabulky"/>
        <w:tblW w:w="0" w:type="auto"/>
        <w:tblLook w:val="04A0" w:firstRow="1" w:lastRow="0" w:firstColumn="1" w:lastColumn="0" w:noHBand="0" w:noVBand="1"/>
      </w:tblPr>
      <w:tblGrid>
        <w:gridCol w:w="4606"/>
        <w:gridCol w:w="4606"/>
      </w:tblGrid>
      <w:tr w:rsidR="00E24387" w:rsidTr="00E24387">
        <w:tc>
          <w:tcPr>
            <w:tcW w:w="4606" w:type="dxa"/>
          </w:tcPr>
          <w:p w:rsidR="00E24387" w:rsidRPr="00E24387" w:rsidRDefault="00E24387" w:rsidP="00A75066">
            <w:pPr>
              <w:pStyle w:val="Bezmezer"/>
              <w:spacing w:line="360" w:lineRule="auto"/>
              <w:jc w:val="both"/>
              <w:rPr>
                <w:b/>
                <w:sz w:val="22"/>
              </w:rPr>
            </w:pPr>
            <w:r w:rsidRPr="00E24387">
              <w:rPr>
                <w:b/>
                <w:sz w:val="22"/>
              </w:rPr>
              <w:t>Názvy vyučovacích předmětů</w:t>
            </w:r>
          </w:p>
        </w:tc>
        <w:tc>
          <w:tcPr>
            <w:tcW w:w="4606" w:type="dxa"/>
          </w:tcPr>
          <w:p w:rsidR="00E24387" w:rsidRPr="00E24387" w:rsidRDefault="00E24387" w:rsidP="00A75066">
            <w:pPr>
              <w:pStyle w:val="Bezmezer"/>
              <w:spacing w:line="360" w:lineRule="auto"/>
              <w:jc w:val="both"/>
              <w:rPr>
                <w:b/>
                <w:sz w:val="22"/>
              </w:rPr>
            </w:pPr>
            <w:r w:rsidRPr="00E24387">
              <w:rPr>
                <w:b/>
                <w:sz w:val="22"/>
              </w:rPr>
              <w:t>Jiné použité zkratky</w:t>
            </w:r>
          </w:p>
        </w:tc>
      </w:tr>
      <w:tr w:rsidR="00E24387" w:rsidTr="00E24387">
        <w:tc>
          <w:tcPr>
            <w:tcW w:w="4606" w:type="dxa"/>
          </w:tcPr>
          <w:p w:rsidR="00E24387" w:rsidRDefault="00E24387" w:rsidP="00B02920">
            <w:pPr>
              <w:pStyle w:val="Bezmezer"/>
              <w:spacing w:line="360" w:lineRule="auto"/>
              <w:jc w:val="both"/>
              <w:rPr>
                <w:sz w:val="22"/>
              </w:rPr>
            </w:pPr>
            <w:r>
              <w:rPr>
                <w:sz w:val="22"/>
              </w:rPr>
              <w:t>Aj – Anglický jazyk</w:t>
            </w:r>
          </w:p>
        </w:tc>
        <w:tc>
          <w:tcPr>
            <w:tcW w:w="4606" w:type="dxa"/>
          </w:tcPr>
          <w:p w:rsidR="00E24387" w:rsidRDefault="00E24387" w:rsidP="00A75066">
            <w:pPr>
              <w:pStyle w:val="Bezmezer"/>
              <w:spacing w:line="360" w:lineRule="auto"/>
              <w:jc w:val="both"/>
              <w:rPr>
                <w:sz w:val="22"/>
              </w:rPr>
            </w:pPr>
            <w:r>
              <w:rPr>
                <w:sz w:val="22"/>
              </w:rPr>
              <w:t>ICT – Informační a komunikační technologie</w:t>
            </w:r>
          </w:p>
        </w:tc>
      </w:tr>
      <w:tr w:rsidR="00E24387" w:rsidTr="00E24387">
        <w:tc>
          <w:tcPr>
            <w:tcW w:w="4606" w:type="dxa"/>
          </w:tcPr>
          <w:p w:rsidR="00E24387" w:rsidRDefault="00E24387" w:rsidP="00B02920">
            <w:pPr>
              <w:pStyle w:val="Bezmezer"/>
              <w:spacing w:line="360" w:lineRule="auto"/>
              <w:jc w:val="both"/>
              <w:rPr>
                <w:sz w:val="22"/>
              </w:rPr>
            </w:pPr>
            <w:r>
              <w:rPr>
                <w:sz w:val="22"/>
              </w:rPr>
              <w:t>Čj – Český jazyk</w:t>
            </w:r>
          </w:p>
        </w:tc>
        <w:tc>
          <w:tcPr>
            <w:tcW w:w="4606" w:type="dxa"/>
          </w:tcPr>
          <w:p w:rsidR="00E24387" w:rsidRDefault="00E24387" w:rsidP="00A75066">
            <w:pPr>
              <w:pStyle w:val="Bezmezer"/>
              <w:spacing w:line="360" w:lineRule="auto"/>
              <w:jc w:val="both"/>
              <w:rPr>
                <w:sz w:val="22"/>
              </w:rPr>
            </w:pPr>
            <w:r>
              <w:rPr>
                <w:sz w:val="22"/>
              </w:rPr>
              <w:t>MŠMT – Ministerstvo školství</w:t>
            </w:r>
          </w:p>
        </w:tc>
      </w:tr>
      <w:tr w:rsidR="00E24387" w:rsidTr="00E24387">
        <w:tc>
          <w:tcPr>
            <w:tcW w:w="4606" w:type="dxa"/>
          </w:tcPr>
          <w:p w:rsidR="00E24387" w:rsidRDefault="00E24387" w:rsidP="00B02920">
            <w:pPr>
              <w:pStyle w:val="Bezmezer"/>
              <w:spacing w:line="360" w:lineRule="auto"/>
              <w:jc w:val="both"/>
              <w:rPr>
                <w:sz w:val="22"/>
              </w:rPr>
            </w:pPr>
            <w:r>
              <w:rPr>
                <w:sz w:val="22"/>
              </w:rPr>
              <w:t>Dpv – Dopravní výchova</w:t>
            </w:r>
          </w:p>
        </w:tc>
        <w:tc>
          <w:tcPr>
            <w:tcW w:w="4606" w:type="dxa"/>
          </w:tcPr>
          <w:p w:rsidR="00E24387" w:rsidRDefault="00E24387" w:rsidP="00A75066">
            <w:pPr>
              <w:pStyle w:val="Bezmezer"/>
              <w:spacing w:line="360" w:lineRule="auto"/>
              <w:jc w:val="both"/>
              <w:rPr>
                <w:sz w:val="22"/>
              </w:rPr>
            </w:pPr>
            <w:r>
              <w:rPr>
                <w:sz w:val="22"/>
              </w:rPr>
              <w:t>PPP – Pedagogicko-psychologická poradna</w:t>
            </w:r>
          </w:p>
        </w:tc>
      </w:tr>
      <w:tr w:rsidR="00E24387" w:rsidTr="00E24387">
        <w:tc>
          <w:tcPr>
            <w:tcW w:w="4606" w:type="dxa"/>
          </w:tcPr>
          <w:p w:rsidR="00E24387" w:rsidRDefault="00E24387" w:rsidP="00A75066">
            <w:pPr>
              <w:pStyle w:val="Bezmezer"/>
              <w:spacing w:line="360" w:lineRule="auto"/>
              <w:jc w:val="both"/>
              <w:rPr>
                <w:sz w:val="22"/>
              </w:rPr>
            </w:pPr>
            <w:r>
              <w:rPr>
                <w:sz w:val="22"/>
              </w:rPr>
              <w:t>Hv – Hudební výchova</w:t>
            </w:r>
          </w:p>
        </w:tc>
        <w:tc>
          <w:tcPr>
            <w:tcW w:w="4606" w:type="dxa"/>
          </w:tcPr>
          <w:p w:rsidR="00E24387" w:rsidRDefault="00C661AE" w:rsidP="00A75066">
            <w:pPr>
              <w:pStyle w:val="Bezmezer"/>
              <w:spacing w:line="360" w:lineRule="auto"/>
              <w:jc w:val="both"/>
              <w:rPr>
                <w:sz w:val="22"/>
              </w:rPr>
            </w:pPr>
            <w:r>
              <w:rPr>
                <w:sz w:val="22"/>
              </w:rPr>
              <w:t>PT – průřezové téma</w:t>
            </w:r>
          </w:p>
        </w:tc>
      </w:tr>
      <w:tr w:rsidR="00E24387" w:rsidTr="00E24387">
        <w:tc>
          <w:tcPr>
            <w:tcW w:w="4606" w:type="dxa"/>
          </w:tcPr>
          <w:p w:rsidR="00E24387" w:rsidRDefault="00E24387" w:rsidP="00A75066">
            <w:pPr>
              <w:pStyle w:val="Bezmezer"/>
              <w:spacing w:line="360" w:lineRule="auto"/>
              <w:jc w:val="both"/>
              <w:rPr>
                <w:sz w:val="22"/>
              </w:rPr>
            </w:pPr>
            <w:r>
              <w:rPr>
                <w:sz w:val="22"/>
              </w:rPr>
              <w:t>Inf – Informatika</w:t>
            </w:r>
          </w:p>
        </w:tc>
        <w:tc>
          <w:tcPr>
            <w:tcW w:w="4606" w:type="dxa"/>
          </w:tcPr>
          <w:p w:rsidR="00E24387" w:rsidRDefault="00C661AE" w:rsidP="00A75066">
            <w:pPr>
              <w:pStyle w:val="Bezmezer"/>
              <w:spacing w:line="360" w:lineRule="auto"/>
              <w:jc w:val="both"/>
              <w:rPr>
                <w:sz w:val="22"/>
              </w:rPr>
            </w:pPr>
            <w:r>
              <w:rPr>
                <w:sz w:val="22"/>
              </w:rPr>
              <w:t>OSV – osobnostní a sociální výchova</w:t>
            </w:r>
          </w:p>
        </w:tc>
      </w:tr>
      <w:tr w:rsidR="00E24387" w:rsidTr="00E24387">
        <w:tc>
          <w:tcPr>
            <w:tcW w:w="4606" w:type="dxa"/>
          </w:tcPr>
          <w:p w:rsidR="00E24387" w:rsidRDefault="00E24387" w:rsidP="00A75066">
            <w:pPr>
              <w:pStyle w:val="Bezmezer"/>
              <w:spacing w:line="360" w:lineRule="auto"/>
              <w:jc w:val="both"/>
              <w:rPr>
                <w:sz w:val="22"/>
              </w:rPr>
            </w:pPr>
            <w:r>
              <w:rPr>
                <w:sz w:val="22"/>
              </w:rPr>
              <w:t>M – Matematika</w:t>
            </w:r>
          </w:p>
        </w:tc>
        <w:tc>
          <w:tcPr>
            <w:tcW w:w="4606" w:type="dxa"/>
          </w:tcPr>
          <w:p w:rsidR="00E24387" w:rsidRDefault="00C661AE" w:rsidP="00A75066">
            <w:pPr>
              <w:pStyle w:val="Bezmezer"/>
              <w:spacing w:line="360" w:lineRule="auto"/>
              <w:jc w:val="both"/>
              <w:rPr>
                <w:sz w:val="22"/>
              </w:rPr>
            </w:pPr>
            <w:r>
              <w:rPr>
                <w:sz w:val="22"/>
              </w:rPr>
              <w:t>VDO – Výchova demokratického občana</w:t>
            </w:r>
          </w:p>
        </w:tc>
      </w:tr>
      <w:tr w:rsidR="00E24387" w:rsidTr="00E24387">
        <w:tc>
          <w:tcPr>
            <w:tcW w:w="4606" w:type="dxa"/>
          </w:tcPr>
          <w:p w:rsidR="00E24387" w:rsidRDefault="00E24387" w:rsidP="00A75066">
            <w:pPr>
              <w:pStyle w:val="Bezmezer"/>
              <w:spacing w:line="360" w:lineRule="auto"/>
              <w:jc w:val="both"/>
              <w:rPr>
                <w:sz w:val="22"/>
              </w:rPr>
            </w:pPr>
            <w:r>
              <w:rPr>
                <w:sz w:val="22"/>
              </w:rPr>
              <w:t xml:space="preserve">Pč – Pracovní činnosti </w:t>
            </w:r>
          </w:p>
        </w:tc>
        <w:tc>
          <w:tcPr>
            <w:tcW w:w="4606" w:type="dxa"/>
          </w:tcPr>
          <w:p w:rsidR="00E24387" w:rsidRDefault="00C661AE" w:rsidP="00A75066">
            <w:pPr>
              <w:pStyle w:val="Bezmezer"/>
              <w:spacing w:line="360" w:lineRule="auto"/>
              <w:jc w:val="both"/>
              <w:rPr>
                <w:sz w:val="22"/>
              </w:rPr>
            </w:pPr>
            <w:r>
              <w:rPr>
                <w:sz w:val="22"/>
              </w:rPr>
              <w:t>VMEGS – Výchova k myšlení v evropských a globálních souvislostech</w:t>
            </w:r>
          </w:p>
        </w:tc>
      </w:tr>
      <w:tr w:rsidR="00E24387" w:rsidTr="00E24387">
        <w:tc>
          <w:tcPr>
            <w:tcW w:w="4606" w:type="dxa"/>
          </w:tcPr>
          <w:p w:rsidR="00E24387" w:rsidRDefault="00E24387" w:rsidP="00A75066">
            <w:pPr>
              <w:pStyle w:val="Bezmezer"/>
              <w:spacing w:line="360" w:lineRule="auto"/>
              <w:jc w:val="both"/>
              <w:rPr>
                <w:sz w:val="22"/>
              </w:rPr>
            </w:pPr>
            <w:r>
              <w:rPr>
                <w:sz w:val="22"/>
              </w:rPr>
              <w:t>Prv – Prvouka</w:t>
            </w:r>
          </w:p>
        </w:tc>
        <w:tc>
          <w:tcPr>
            <w:tcW w:w="4606" w:type="dxa"/>
          </w:tcPr>
          <w:p w:rsidR="00E24387" w:rsidRDefault="0003277E" w:rsidP="00A75066">
            <w:pPr>
              <w:pStyle w:val="Bezmezer"/>
              <w:spacing w:line="360" w:lineRule="auto"/>
              <w:jc w:val="both"/>
              <w:rPr>
                <w:sz w:val="22"/>
              </w:rPr>
            </w:pPr>
            <w:r>
              <w:rPr>
                <w:sz w:val="22"/>
              </w:rPr>
              <w:t>MKV – Multikulturní výchova</w:t>
            </w:r>
          </w:p>
        </w:tc>
      </w:tr>
      <w:tr w:rsidR="00E24387" w:rsidTr="00E24387">
        <w:tc>
          <w:tcPr>
            <w:tcW w:w="4606" w:type="dxa"/>
          </w:tcPr>
          <w:p w:rsidR="00E24387" w:rsidRDefault="00E24387" w:rsidP="00A75066">
            <w:pPr>
              <w:pStyle w:val="Bezmezer"/>
              <w:spacing w:line="360" w:lineRule="auto"/>
              <w:jc w:val="both"/>
              <w:rPr>
                <w:sz w:val="22"/>
              </w:rPr>
            </w:pPr>
            <w:r>
              <w:rPr>
                <w:sz w:val="22"/>
              </w:rPr>
              <w:t xml:space="preserve">Př - Přírodopis </w:t>
            </w:r>
          </w:p>
        </w:tc>
        <w:tc>
          <w:tcPr>
            <w:tcW w:w="4606" w:type="dxa"/>
          </w:tcPr>
          <w:p w:rsidR="00E24387" w:rsidRDefault="0003277E" w:rsidP="00A75066">
            <w:pPr>
              <w:pStyle w:val="Bezmezer"/>
              <w:spacing w:line="360" w:lineRule="auto"/>
              <w:jc w:val="both"/>
              <w:rPr>
                <w:sz w:val="22"/>
              </w:rPr>
            </w:pPr>
            <w:r>
              <w:rPr>
                <w:sz w:val="22"/>
              </w:rPr>
              <w:t>ENV – Enviromentální výchova</w:t>
            </w:r>
          </w:p>
        </w:tc>
      </w:tr>
      <w:tr w:rsidR="00E24387" w:rsidTr="00E24387">
        <w:tc>
          <w:tcPr>
            <w:tcW w:w="4606" w:type="dxa"/>
          </w:tcPr>
          <w:p w:rsidR="00E24387" w:rsidRDefault="00E24387" w:rsidP="00A75066">
            <w:pPr>
              <w:pStyle w:val="Bezmezer"/>
              <w:spacing w:line="360" w:lineRule="auto"/>
              <w:jc w:val="both"/>
              <w:rPr>
                <w:sz w:val="22"/>
              </w:rPr>
            </w:pPr>
            <w:r>
              <w:rPr>
                <w:sz w:val="22"/>
              </w:rPr>
              <w:t>Tv – Tělesná výchova</w:t>
            </w:r>
          </w:p>
        </w:tc>
        <w:tc>
          <w:tcPr>
            <w:tcW w:w="4606" w:type="dxa"/>
          </w:tcPr>
          <w:p w:rsidR="00E24387" w:rsidRDefault="0003277E" w:rsidP="00A75066">
            <w:pPr>
              <w:pStyle w:val="Bezmezer"/>
              <w:spacing w:line="360" w:lineRule="auto"/>
              <w:jc w:val="both"/>
              <w:rPr>
                <w:sz w:val="22"/>
              </w:rPr>
            </w:pPr>
            <w:r>
              <w:rPr>
                <w:sz w:val="22"/>
              </w:rPr>
              <w:t>MEV – Mediální výchova</w:t>
            </w:r>
          </w:p>
        </w:tc>
      </w:tr>
      <w:tr w:rsidR="00E24387" w:rsidTr="00E24387">
        <w:tc>
          <w:tcPr>
            <w:tcW w:w="4606" w:type="dxa"/>
          </w:tcPr>
          <w:p w:rsidR="00E24387" w:rsidRDefault="0003277E" w:rsidP="00A75066">
            <w:pPr>
              <w:pStyle w:val="Bezmezer"/>
              <w:spacing w:line="360" w:lineRule="auto"/>
              <w:jc w:val="both"/>
              <w:rPr>
                <w:sz w:val="22"/>
              </w:rPr>
            </w:pPr>
            <w:r>
              <w:rPr>
                <w:sz w:val="22"/>
              </w:rPr>
              <w:t>Vl - Vlastivěda</w:t>
            </w:r>
          </w:p>
        </w:tc>
        <w:tc>
          <w:tcPr>
            <w:tcW w:w="4606" w:type="dxa"/>
          </w:tcPr>
          <w:p w:rsidR="00E24387" w:rsidRDefault="0003277E" w:rsidP="00A75066">
            <w:pPr>
              <w:pStyle w:val="Bezmezer"/>
              <w:spacing w:line="360" w:lineRule="auto"/>
              <w:jc w:val="both"/>
              <w:rPr>
                <w:sz w:val="22"/>
              </w:rPr>
            </w:pPr>
            <w:r>
              <w:rPr>
                <w:sz w:val="22"/>
              </w:rPr>
              <w:t>RVP – Rámcový vzdělávací program</w:t>
            </w:r>
          </w:p>
        </w:tc>
      </w:tr>
      <w:tr w:rsidR="0003277E" w:rsidTr="00E24387">
        <w:tc>
          <w:tcPr>
            <w:tcW w:w="4606" w:type="dxa"/>
          </w:tcPr>
          <w:p w:rsidR="0003277E" w:rsidRDefault="006B024D" w:rsidP="00A75066">
            <w:pPr>
              <w:pStyle w:val="Bezmezer"/>
              <w:spacing w:line="360" w:lineRule="auto"/>
              <w:jc w:val="both"/>
              <w:rPr>
                <w:sz w:val="22"/>
              </w:rPr>
            </w:pPr>
            <w:r>
              <w:rPr>
                <w:sz w:val="22"/>
              </w:rPr>
              <w:t>Vv – Výtvarná výchova</w:t>
            </w:r>
          </w:p>
        </w:tc>
        <w:tc>
          <w:tcPr>
            <w:tcW w:w="4606" w:type="dxa"/>
          </w:tcPr>
          <w:p w:rsidR="0003277E" w:rsidRDefault="0003277E" w:rsidP="00A75066">
            <w:pPr>
              <w:pStyle w:val="Bezmezer"/>
              <w:spacing w:line="360" w:lineRule="auto"/>
              <w:jc w:val="both"/>
              <w:rPr>
                <w:sz w:val="22"/>
              </w:rPr>
            </w:pPr>
            <w:r>
              <w:rPr>
                <w:sz w:val="22"/>
              </w:rPr>
              <w:t xml:space="preserve">SPCH – Specifické poruchy chování </w:t>
            </w:r>
          </w:p>
        </w:tc>
      </w:tr>
      <w:tr w:rsidR="0003277E" w:rsidTr="00E24387">
        <w:tc>
          <w:tcPr>
            <w:tcW w:w="4606" w:type="dxa"/>
          </w:tcPr>
          <w:p w:rsidR="0003277E" w:rsidRDefault="0003277E" w:rsidP="00A75066">
            <w:pPr>
              <w:pStyle w:val="Bezmezer"/>
              <w:spacing w:line="360" w:lineRule="auto"/>
              <w:jc w:val="both"/>
              <w:rPr>
                <w:sz w:val="22"/>
              </w:rPr>
            </w:pPr>
          </w:p>
        </w:tc>
        <w:tc>
          <w:tcPr>
            <w:tcW w:w="4606" w:type="dxa"/>
          </w:tcPr>
          <w:p w:rsidR="0003277E" w:rsidRDefault="0003277E" w:rsidP="00A75066">
            <w:pPr>
              <w:pStyle w:val="Bezmezer"/>
              <w:spacing w:line="360" w:lineRule="auto"/>
              <w:jc w:val="both"/>
              <w:rPr>
                <w:sz w:val="22"/>
              </w:rPr>
            </w:pPr>
            <w:r>
              <w:rPr>
                <w:sz w:val="22"/>
              </w:rPr>
              <w:t>SPU – Specifické poruchy učení</w:t>
            </w:r>
          </w:p>
        </w:tc>
      </w:tr>
    </w:tbl>
    <w:p w:rsidR="00B714CE" w:rsidRDefault="00B714CE" w:rsidP="00A75066">
      <w:pPr>
        <w:pStyle w:val="Bezmezer"/>
        <w:spacing w:line="360" w:lineRule="auto"/>
        <w:jc w:val="both"/>
        <w:rPr>
          <w:sz w:val="22"/>
        </w:rPr>
      </w:pPr>
    </w:p>
    <w:p w:rsidR="00B714CE" w:rsidRDefault="00B714CE">
      <w:pPr>
        <w:rPr>
          <w:sz w:val="22"/>
        </w:rPr>
      </w:pPr>
      <w:r>
        <w:rPr>
          <w:sz w:val="22"/>
        </w:rPr>
        <w:br w:type="page"/>
      </w:r>
    </w:p>
    <w:p w:rsidR="00B714CE" w:rsidRDefault="00B714CE" w:rsidP="00B714CE">
      <w:pPr>
        <w:jc w:val="center"/>
        <w:rPr>
          <w:rFonts w:cs="Times New Roman"/>
          <w:szCs w:val="24"/>
        </w:rPr>
      </w:pPr>
      <w:r w:rsidRPr="00A839A5">
        <w:rPr>
          <w:rFonts w:cs="Times New Roman"/>
          <w:szCs w:val="24"/>
        </w:rPr>
        <w:lastRenderedPageBreak/>
        <w:t>SEBEHODNOTÍCÍ A HODNOTÍCÍ DOTAZNÍK: CHOVÁNÍ (1.</w:t>
      </w:r>
      <w:r>
        <w:rPr>
          <w:rFonts w:cs="Times New Roman"/>
          <w:szCs w:val="24"/>
        </w:rPr>
        <w:t xml:space="preserve"> </w:t>
      </w:r>
      <w:r w:rsidRPr="00A839A5">
        <w:rPr>
          <w:rFonts w:cs="Times New Roman"/>
          <w:szCs w:val="24"/>
        </w:rPr>
        <w:t>STUPEŇ)</w:t>
      </w:r>
    </w:p>
    <w:p w:rsidR="00B714CE" w:rsidRDefault="00B714CE" w:rsidP="00B714CE">
      <w:pPr>
        <w:rPr>
          <w:rFonts w:cs="Times New Roman"/>
          <w:szCs w:val="24"/>
        </w:rPr>
      </w:pPr>
      <w:r>
        <w:rPr>
          <w:rFonts w:cs="Times New Roman"/>
          <w:szCs w:val="24"/>
        </w:rPr>
        <w:t>Jméno: ……………..................</w:t>
      </w:r>
    </w:p>
    <w:p w:rsidR="00B714CE" w:rsidRPr="00B714CE" w:rsidRDefault="00B714CE" w:rsidP="00B714CE">
      <w:pPr>
        <w:spacing w:line="240" w:lineRule="auto"/>
        <w:jc w:val="center"/>
        <w:rPr>
          <w:rFonts w:cs="Times New Roman"/>
          <w:sz w:val="22"/>
        </w:rPr>
      </w:pPr>
      <w:r w:rsidRPr="00B714CE">
        <w:rPr>
          <w:rFonts w:cs="Times New Roman"/>
          <w:sz w:val="22"/>
        </w:rPr>
        <w:t>(hodnotící škála u žáka jako na semaforu: zelená  - v pořádku, oranžová – nevím, nejsem si jistý/á,</w:t>
      </w:r>
    </w:p>
    <w:p w:rsidR="00B714CE" w:rsidRPr="00B714CE" w:rsidRDefault="00B714CE" w:rsidP="00B714CE">
      <w:pPr>
        <w:spacing w:line="240" w:lineRule="auto"/>
        <w:jc w:val="center"/>
        <w:rPr>
          <w:rFonts w:cs="Times New Roman"/>
          <w:sz w:val="22"/>
        </w:rPr>
      </w:pPr>
      <w:r w:rsidRPr="00B714CE">
        <w:rPr>
          <w:rFonts w:cs="Times New Roman"/>
          <w:sz w:val="22"/>
        </w:rPr>
        <w:t>červená – to o mě neplatí, učitel: od 1 – nejlepší do 3 – nejhorší)</w:t>
      </w:r>
    </w:p>
    <w:tbl>
      <w:tblPr>
        <w:tblStyle w:val="Mkatabulky"/>
        <w:tblW w:w="0" w:type="auto"/>
        <w:jc w:val="center"/>
        <w:tblLook w:val="04A0" w:firstRow="1" w:lastRow="0" w:firstColumn="1" w:lastColumn="0" w:noHBand="0" w:noVBand="1"/>
      </w:tblPr>
      <w:tblGrid>
        <w:gridCol w:w="3652"/>
        <w:gridCol w:w="1390"/>
        <w:gridCol w:w="1390"/>
        <w:gridCol w:w="1390"/>
        <w:gridCol w:w="1390"/>
      </w:tblGrid>
      <w:tr w:rsidR="00B714CE" w:rsidRPr="00B714CE" w:rsidTr="00B02920">
        <w:trPr>
          <w:trHeight w:val="552"/>
          <w:jc w:val="center"/>
        </w:trPr>
        <w:tc>
          <w:tcPr>
            <w:tcW w:w="3652" w:type="dxa"/>
          </w:tcPr>
          <w:p w:rsidR="00B714CE" w:rsidRPr="00B714CE" w:rsidRDefault="00B714CE" w:rsidP="00B02920">
            <w:pPr>
              <w:rPr>
                <w:rFonts w:cs="Times New Roman"/>
              </w:rPr>
            </w:pPr>
          </w:p>
        </w:tc>
        <w:tc>
          <w:tcPr>
            <w:tcW w:w="1390" w:type="dxa"/>
          </w:tcPr>
          <w:p w:rsidR="00B714CE" w:rsidRPr="00B714CE" w:rsidRDefault="00B714CE" w:rsidP="00B02920">
            <w:pPr>
              <w:jc w:val="center"/>
              <w:rPr>
                <w:rFonts w:cs="Times New Roman"/>
              </w:rPr>
            </w:pPr>
            <w:r w:rsidRPr="00B714CE">
              <w:rPr>
                <w:rFonts w:cs="Times New Roman"/>
              </w:rPr>
              <w:t>čtvrtletí</w:t>
            </w:r>
          </w:p>
          <w:p w:rsidR="00B714CE" w:rsidRPr="00B714CE" w:rsidRDefault="00B714CE" w:rsidP="00B02920">
            <w:pPr>
              <w:jc w:val="center"/>
              <w:rPr>
                <w:rFonts w:cs="Times New Roman"/>
              </w:rPr>
            </w:pPr>
            <w:r w:rsidRPr="00B714CE">
              <w:rPr>
                <w:rFonts w:cs="Times New Roman"/>
              </w:rPr>
              <w:t>žák</w:t>
            </w:r>
          </w:p>
        </w:tc>
        <w:tc>
          <w:tcPr>
            <w:tcW w:w="1390" w:type="dxa"/>
          </w:tcPr>
          <w:p w:rsidR="00B714CE" w:rsidRPr="00B714CE" w:rsidRDefault="00B714CE" w:rsidP="00B02920">
            <w:pPr>
              <w:jc w:val="center"/>
              <w:rPr>
                <w:rFonts w:cs="Times New Roman"/>
              </w:rPr>
            </w:pPr>
            <w:r w:rsidRPr="00B714CE">
              <w:rPr>
                <w:rFonts w:cs="Times New Roman"/>
              </w:rPr>
              <w:t>učitel</w:t>
            </w:r>
          </w:p>
        </w:tc>
        <w:tc>
          <w:tcPr>
            <w:tcW w:w="1390" w:type="dxa"/>
          </w:tcPr>
          <w:p w:rsidR="00B714CE" w:rsidRPr="00B714CE" w:rsidRDefault="00B714CE" w:rsidP="00B02920">
            <w:pPr>
              <w:jc w:val="center"/>
              <w:rPr>
                <w:rFonts w:cs="Times New Roman"/>
              </w:rPr>
            </w:pPr>
            <w:r w:rsidRPr="00B714CE">
              <w:rPr>
                <w:rFonts w:cs="Times New Roman"/>
              </w:rPr>
              <w:t>čtvrtletí</w:t>
            </w:r>
          </w:p>
          <w:p w:rsidR="00B714CE" w:rsidRPr="00B714CE" w:rsidRDefault="00B714CE" w:rsidP="00B02920">
            <w:pPr>
              <w:jc w:val="center"/>
              <w:rPr>
                <w:rFonts w:cs="Times New Roman"/>
              </w:rPr>
            </w:pPr>
            <w:r w:rsidRPr="00B714CE">
              <w:rPr>
                <w:rFonts w:cs="Times New Roman"/>
              </w:rPr>
              <w:t>žák</w:t>
            </w:r>
          </w:p>
        </w:tc>
        <w:tc>
          <w:tcPr>
            <w:tcW w:w="1390" w:type="dxa"/>
          </w:tcPr>
          <w:p w:rsidR="00B714CE" w:rsidRPr="00B714CE" w:rsidRDefault="00B714CE" w:rsidP="00B02920">
            <w:pPr>
              <w:jc w:val="center"/>
              <w:rPr>
                <w:rFonts w:cs="Times New Roman"/>
              </w:rPr>
            </w:pPr>
            <w:r w:rsidRPr="00B714CE">
              <w:rPr>
                <w:rFonts w:cs="Times New Roman"/>
              </w:rPr>
              <w:t>učitel</w:t>
            </w:r>
          </w:p>
        </w:tc>
      </w:tr>
      <w:tr w:rsidR="00B714CE" w:rsidRPr="00B714CE" w:rsidTr="00B02920">
        <w:trPr>
          <w:trHeight w:val="552"/>
          <w:jc w:val="center"/>
        </w:trPr>
        <w:tc>
          <w:tcPr>
            <w:tcW w:w="3652" w:type="dxa"/>
          </w:tcPr>
          <w:p w:rsidR="00B714CE" w:rsidRPr="00B714CE" w:rsidRDefault="00B714CE" w:rsidP="00B02920">
            <w:pPr>
              <w:rPr>
                <w:rFonts w:cs="Times New Roman"/>
              </w:rPr>
            </w:pPr>
            <w:r w:rsidRPr="00B714CE">
              <w:rPr>
                <w:rFonts w:cs="Times New Roman"/>
              </w:rPr>
              <w:t>Dodržuji čas, po zvonění jsem na místě a mám připraveno na hodinu.</w:t>
            </w:r>
          </w:p>
        </w:tc>
        <w:tc>
          <w:tcPr>
            <w:tcW w:w="1390" w:type="dxa"/>
          </w:tcPr>
          <w:p w:rsidR="00B714CE" w:rsidRPr="00B714CE" w:rsidRDefault="00B714CE" w:rsidP="00B02920">
            <w:pPr>
              <w:rPr>
                <w:rFonts w:cs="Times New Roman"/>
              </w:rPr>
            </w:pPr>
          </w:p>
        </w:tc>
        <w:tc>
          <w:tcPr>
            <w:tcW w:w="1390" w:type="dxa"/>
          </w:tcPr>
          <w:p w:rsidR="00B714CE" w:rsidRPr="00B714CE" w:rsidRDefault="00B714CE" w:rsidP="00B02920">
            <w:pPr>
              <w:rPr>
                <w:rFonts w:cs="Times New Roman"/>
              </w:rPr>
            </w:pPr>
          </w:p>
        </w:tc>
        <w:tc>
          <w:tcPr>
            <w:tcW w:w="1390" w:type="dxa"/>
          </w:tcPr>
          <w:p w:rsidR="00B714CE" w:rsidRPr="00B714CE" w:rsidRDefault="00B714CE" w:rsidP="00B02920">
            <w:pPr>
              <w:rPr>
                <w:rFonts w:cs="Times New Roman"/>
              </w:rPr>
            </w:pPr>
          </w:p>
        </w:tc>
        <w:tc>
          <w:tcPr>
            <w:tcW w:w="1390" w:type="dxa"/>
          </w:tcPr>
          <w:p w:rsidR="00B714CE" w:rsidRPr="00B714CE" w:rsidRDefault="00B714CE" w:rsidP="00B02920">
            <w:pPr>
              <w:rPr>
                <w:rFonts w:cs="Times New Roman"/>
              </w:rPr>
            </w:pPr>
          </w:p>
        </w:tc>
      </w:tr>
      <w:tr w:rsidR="00B714CE" w:rsidRPr="00B714CE" w:rsidTr="00B02920">
        <w:trPr>
          <w:trHeight w:val="552"/>
          <w:jc w:val="center"/>
        </w:trPr>
        <w:tc>
          <w:tcPr>
            <w:tcW w:w="3652" w:type="dxa"/>
          </w:tcPr>
          <w:p w:rsidR="00B714CE" w:rsidRPr="00B714CE" w:rsidRDefault="00B714CE" w:rsidP="00B02920">
            <w:pPr>
              <w:rPr>
                <w:rFonts w:cs="Times New Roman"/>
              </w:rPr>
            </w:pPr>
            <w:r w:rsidRPr="00B714CE">
              <w:rPr>
                <w:rFonts w:cs="Times New Roman"/>
              </w:rPr>
              <w:t>Pomůcky a ŽK zapomínám výjimečně.</w:t>
            </w:r>
          </w:p>
        </w:tc>
        <w:tc>
          <w:tcPr>
            <w:tcW w:w="1390" w:type="dxa"/>
          </w:tcPr>
          <w:p w:rsidR="00B714CE" w:rsidRPr="00B714CE" w:rsidRDefault="00B714CE" w:rsidP="00B02920">
            <w:pPr>
              <w:rPr>
                <w:rFonts w:cs="Times New Roman"/>
              </w:rPr>
            </w:pPr>
          </w:p>
        </w:tc>
        <w:tc>
          <w:tcPr>
            <w:tcW w:w="1390" w:type="dxa"/>
          </w:tcPr>
          <w:p w:rsidR="00B714CE" w:rsidRPr="00B714CE" w:rsidRDefault="00B714CE" w:rsidP="00B02920">
            <w:pPr>
              <w:rPr>
                <w:rFonts w:cs="Times New Roman"/>
              </w:rPr>
            </w:pPr>
          </w:p>
        </w:tc>
        <w:tc>
          <w:tcPr>
            <w:tcW w:w="1390" w:type="dxa"/>
          </w:tcPr>
          <w:p w:rsidR="00B714CE" w:rsidRPr="00B714CE" w:rsidRDefault="00B714CE" w:rsidP="00B02920">
            <w:pPr>
              <w:rPr>
                <w:rFonts w:cs="Times New Roman"/>
              </w:rPr>
            </w:pPr>
          </w:p>
        </w:tc>
        <w:tc>
          <w:tcPr>
            <w:tcW w:w="1390" w:type="dxa"/>
          </w:tcPr>
          <w:p w:rsidR="00B714CE" w:rsidRPr="00B714CE" w:rsidRDefault="00B714CE" w:rsidP="00B02920">
            <w:pPr>
              <w:rPr>
                <w:rFonts w:cs="Times New Roman"/>
              </w:rPr>
            </w:pPr>
          </w:p>
        </w:tc>
      </w:tr>
      <w:tr w:rsidR="00B714CE" w:rsidRPr="00B714CE" w:rsidTr="00B02920">
        <w:trPr>
          <w:trHeight w:val="552"/>
          <w:jc w:val="center"/>
        </w:trPr>
        <w:tc>
          <w:tcPr>
            <w:tcW w:w="3652" w:type="dxa"/>
          </w:tcPr>
          <w:p w:rsidR="00B714CE" w:rsidRPr="00B714CE" w:rsidRDefault="00B714CE" w:rsidP="00B02920">
            <w:pPr>
              <w:rPr>
                <w:rFonts w:cs="Times New Roman"/>
              </w:rPr>
            </w:pPr>
            <w:r w:rsidRPr="00B714CE">
              <w:rPr>
                <w:rFonts w:cs="Times New Roman"/>
              </w:rPr>
              <w:t>Mám uklizené pracovní místo, odpadky patří do koše.</w:t>
            </w:r>
          </w:p>
        </w:tc>
        <w:tc>
          <w:tcPr>
            <w:tcW w:w="1390" w:type="dxa"/>
          </w:tcPr>
          <w:p w:rsidR="00B714CE" w:rsidRPr="00B714CE" w:rsidRDefault="00B714CE" w:rsidP="00B02920">
            <w:pPr>
              <w:rPr>
                <w:rFonts w:cs="Times New Roman"/>
              </w:rPr>
            </w:pPr>
          </w:p>
        </w:tc>
        <w:tc>
          <w:tcPr>
            <w:tcW w:w="1390" w:type="dxa"/>
          </w:tcPr>
          <w:p w:rsidR="00B714CE" w:rsidRPr="00B714CE" w:rsidRDefault="00B714CE" w:rsidP="00B02920">
            <w:pPr>
              <w:rPr>
                <w:rFonts w:cs="Times New Roman"/>
              </w:rPr>
            </w:pPr>
          </w:p>
        </w:tc>
        <w:tc>
          <w:tcPr>
            <w:tcW w:w="1390" w:type="dxa"/>
          </w:tcPr>
          <w:p w:rsidR="00B714CE" w:rsidRPr="00B714CE" w:rsidRDefault="00B714CE" w:rsidP="00B02920">
            <w:pPr>
              <w:rPr>
                <w:rFonts w:cs="Times New Roman"/>
              </w:rPr>
            </w:pPr>
          </w:p>
        </w:tc>
        <w:tc>
          <w:tcPr>
            <w:tcW w:w="1390" w:type="dxa"/>
          </w:tcPr>
          <w:p w:rsidR="00B714CE" w:rsidRPr="00B714CE" w:rsidRDefault="00B714CE" w:rsidP="00B02920">
            <w:pPr>
              <w:rPr>
                <w:rFonts w:cs="Times New Roman"/>
              </w:rPr>
            </w:pPr>
          </w:p>
        </w:tc>
      </w:tr>
      <w:tr w:rsidR="00B714CE" w:rsidRPr="00B714CE" w:rsidTr="00B02920">
        <w:trPr>
          <w:trHeight w:val="552"/>
          <w:jc w:val="center"/>
        </w:trPr>
        <w:tc>
          <w:tcPr>
            <w:tcW w:w="3652" w:type="dxa"/>
          </w:tcPr>
          <w:p w:rsidR="00B714CE" w:rsidRPr="00B714CE" w:rsidRDefault="00B714CE" w:rsidP="00B02920">
            <w:pPr>
              <w:rPr>
                <w:rFonts w:cs="Times New Roman"/>
              </w:rPr>
            </w:pPr>
            <w:r w:rsidRPr="00B714CE">
              <w:rPr>
                <w:rFonts w:cs="Times New Roman"/>
              </w:rPr>
              <w:t>Mám v pořádku psací potřeby: pero, ořezané tužky, pastelky.</w:t>
            </w:r>
          </w:p>
        </w:tc>
        <w:tc>
          <w:tcPr>
            <w:tcW w:w="1390" w:type="dxa"/>
          </w:tcPr>
          <w:p w:rsidR="00B714CE" w:rsidRPr="00B714CE" w:rsidRDefault="00B714CE" w:rsidP="00B02920">
            <w:pPr>
              <w:rPr>
                <w:rFonts w:cs="Times New Roman"/>
              </w:rPr>
            </w:pPr>
          </w:p>
        </w:tc>
        <w:tc>
          <w:tcPr>
            <w:tcW w:w="1390" w:type="dxa"/>
          </w:tcPr>
          <w:p w:rsidR="00B714CE" w:rsidRPr="00B714CE" w:rsidRDefault="00B714CE" w:rsidP="00B02920">
            <w:pPr>
              <w:rPr>
                <w:rFonts w:cs="Times New Roman"/>
              </w:rPr>
            </w:pPr>
          </w:p>
        </w:tc>
        <w:tc>
          <w:tcPr>
            <w:tcW w:w="1390" w:type="dxa"/>
          </w:tcPr>
          <w:p w:rsidR="00B714CE" w:rsidRPr="00B714CE" w:rsidRDefault="00B714CE" w:rsidP="00B02920">
            <w:pPr>
              <w:rPr>
                <w:rFonts w:cs="Times New Roman"/>
              </w:rPr>
            </w:pPr>
          </w:p>
        </w:tc>
        <w:tc>
          <w:tcPr>
            <w:tcW w:w="1390" w:type="dxa"/>
          </w:tcPr>
          <w:p w:rsidR="00B714CE" w:rsidRPr="00B714CE" w:rsidRDefault="00B714CE" w:rsidP="00B02920">
            <w:pPr>
              <w:rPr>
                <w:rFonts w:cs="Times New Roman"/>
              </w:rPr>
            </w:pPr>
          </w:p>
        </w:tc>
      </w:tr>
      <w:tr w:rsidR="00B714CE" w:rsidRPr="00B714CE" w:rsidTr="00B02920">
        <w:trPr>
          <w:trHeight w:val="552"/>
          <w:jc w:val="center"/>
        </w:trPr>
        <w:tc>
          <w:tcPr>
            <w:tcW w:w="3652" w:type="dxa"/>
          </w:tcPr>
          <w:p w:rsidR="00B714CE" w:rsidRPr="00B714CE" w:rsidRDefault="00B714CE" w:rsidP="00B02920">
            <w:pPr>
              <w:rPr>
                <w:rFonts w:cs="Times New Roman"/>
              </w:rPr>
            </w:pPr>
            <w:r w:rsidRPr="00B714CE">
              <w:rPr>
                <w:rFonts w:cs="Times New Roman"/>
              </w:rPr>
              <w:t>Svoji tašku si dávám tak, aby nepřekážela ostatním.</w:t>
            </w:r>
          </w:p>
        </w:tc>
        <w:tc>
          <w:tcPr>
            <w:tcW w:w="1390" w:type="dxa"/>
          </w:tcPr>
          <w:p w:rsidR="00B714CE" w:rsidRPr="00B714CE" w:rsidRDefault="00B714CE" w:rsidP="00B02920">
            <w:pPr>
              <w:rPr>
                <w:rFonts w:cs="Times New Roman"/>
              </w:rPr>
            </w:pPr>
          </w:p>
        </w:tc>
        <w:tc>
          <w:tcPr>
            <w:tcW w:w="1390" w:type="dxa"/>
          </w:tcPr>
          <w:p w:rsidR="00B714CE" w:rsidRPr="00B714CE" w:rsidRDefault="00B714CE" w:rsidP="00B02920">
            <w:pPr>
              <w:rPr>
                <w:rFonts w:cs="Times New Roman"/>
              </w:rPr>
            </w:pPr>
          </w:p>
        </w:tc>
        <w:tc>
          <w:tcPr>
            <w:tcW w:w="1390" w:type="dxa"/>
          </w:tcPr>
          <w:p w:rsidR="00B714CE" w:rsidRPr="00B714CE" w:rsidRDefault="00B714CE" w:rsidP="00B02920">
            <w:pPr>
              <w:rPr>
                <w:rFonts w:cs="Times New Roman"/>
              </w:rPr>
            </w:pPr>
          </w:p>
        </w:tc>
        <w:tc>
          <w:tcPr>
            <w:tcW w:w="1390" w:type="dxa"/>
          </w:tcPr>
          <w:p w:rsidR="00B714CE" w:rsidRPr="00B714CE" w:rsidRDefault="00B714CE" w:rsidP="00B02920">
            <w:pPr>
              <w:rPr>
                <w:rFonts w:cs="Times New Roman"/>
              </w:rPr>
            </w:pPr>
          </w:p>
        </w:tc>
      </w:tr>
      <w:tr w:rsidR="00B714CE" w:rsidRPr="00B714CE" w:rsidTr="00B02920">
        <w:trPr>
          <w:trHeight w:val="552"/>
          <w:jc w:val="center"/>
        </w:trPr>
        <w:tc>
          <w:tcPr>
            <w:tcW w:w="3652" w:type="dxa"/>
          </w:tcPr>
          <w:p w:rsidR="00B714CE" w:rsidRPr="00B714CE" w:rsidRDefault="00B714CE" w:rsidP="00B02920">
            <w:pPr>
              <w:rPr>
                <w:rFonts w:cs="Times New Roman"/>
              </w:rPr>
            </w:pPr>
            <w:r w:rsidRPr="00B714CE">
              <w:rPr>
                <w:rFonts w:cs="Times New Roman"/>
              </w:rPr>
              <w:t>Snažím se soustředit a pracovat, chci se učit.</w:t>
            </w:r>
          </w:p>
        </w:tc>
        <w:tc>
          <w:tcPr>
            <w:tcW w:w="1390" w:type="dxa"/>
          </w:tcPr>
          <w:p w:rsidR="00B714CE" w:rsidRPr="00B714CE" w:rsidRDefault="00B714CE" w:rsidP="00B02920">
            <w:pPr>
              <w:rPr>
                <w:rFonts w:cs="Times New Roman"/>
              </w:rPr>
            </w:pPr>
          </w:p>
        </w:tc>
        <w:tc>
          <w:tcPr>
            <w:tcW w:w="1390" w:type="dxa"/>
          </w:tcPr>
          <w:p w:rsidR="00B714CE" w:rsidRPr="00B714CE" w:rsidRDefault="00B714CE" w:rsidP="00B02920">
            <w:pPr>
              <w:rPr>
                <w:rFonts w:cs="Times New Roman"/>
              </w:rPr>
            </w:pPr>
          </w:p>
        </w:tc>
        <w:tc>
          <w:tcPr>
            <w:tcW w:w="1390" w:type="dxa"/>
          </w:tcPr>
          <w:p w:rsidR="00B714CE" w:rsidRPr="00B714CE" w:rsidRDefault="00B714CE" w:rsidP="00B02920">
            <w:pPr>
              <w:rPr>
                <w:rFonts w:cs="Times New Roman"/>
              </w:rPr>
            </w:pPr>
          </w:p>
        </w:tc>
        <w:tc>
          <w:tcPr>
            <w:tcW w:w="1390" w:type="dxa"/>
          </w:tcPr>
          <w:p w:rsidR="00B714CE" w:rsidRPr="00B714CE" w:rsidRDefault="00B714CE" w:rsidP="00B02920">
            <w:pPr>
              <w:rPr>
                <w:rFonts w:cs="Times New Roman"/>
              </w:rPr>
            </w:pPr>
          </w:p>
        </w:tc>
      </w:tr>
      <w:tr w:rsidR="00B714CE" w:rsidRPr="00B714CE" w:rsidTr="00B02920">
        <w:trPr>
          <w:trHeight w:val="552"/>
          <w:jc w:val="center"/>
        </w:trPr>
        <w:tc>
          <w:tcPr>
            <w:tcW w:w="3652" w:type="dxa"/>
          </w:tcPr>
          <w:p w:rsidR="00B714CE" w:rsidRPr="00B714CE" w:rsidRDefault="00B714CE" w:rsidP="00B02920">
            <w:pPr>
              <w:rPr>
                <w:rFonts w:cs="Times New Roman"/>
              </w:rPr>
            </w:pPr>
            <w:r w:rsidRPr="00B714CE">
              <w:rPr>
                <w:rFonts w:cs="Times New Roman"/>
              </w:rPr>
              <w:t>Snažím se ovládnout a nemluvit, když druzí pracují.</w:t>
            </w:r>
          </w:p>
        </w:tc>
        <w:tc>
          <w:tcPr>
            <w:tcW w:w="1390" w:type="dxa"/>
          </w:tcPr>
          <w:p w:rsidR="00B714CE" w:rsidRPr="00B714CE" w:rsidRDefault="00B714CE" w:rsidP="00B02920">
            <w:pPr>
              <w:rPr>
                <w:rFonts w:cs="Times New Roman"/>
              </w:rPr>
            </w:pPr>
          </w:p>
        </w:tc>
        <w:tc>
          <w:tcPr>
            <w:tcW w:w="1390" w:type="dxa"/>
          </w:tcPr>
          <w:p w:rsidR="00B714CE" w:rsidRPr="00B714CE" w:rsidRDefault="00B714CE" w:rsidP="00B02920">
            <w:pPr>
              <w:rPr>
                <w:rFonts w:cs="Times New Roman"/>
              </w:rPr>
            </w:pPr>
          </w:p>
        </w:tc>
        <w:tc>
          <w:tcPr>
            <w:tcW w:w="1390" w:type="dxa"/>
          </w:tcPr>
          <w:p w:rsidR="00B714CE" w:rsidRPr="00B714CE" w:rsidRDefault="00B714CE" w:rsidP="00B02920">
            <w:pPr>
              <w:rPr>
                <w:rFonts w:cs="Times New Roman"/>
              </w:rPr>
            </w:pPr>
          </w:p>
        </w:tc>
        <w:tc>
          <w:tcPr>
            <w:tcW w:w="1390" w:type="dxa"/>
          </w:tcPr>
          <w:p w:rsidR="00B714CE" w:rsidRPr="00B714CE" w:rsidRDefault="00B714CE" w:rsidP="00B02920">
            <w:pPr>
              <w:rPr>
                <w:rFonts w:cs="Times New Roman"/>
              </w:rPr>
            </w:pPr>
          </w:p>
        </w:tc>
      </w:tr>
      <w:tr w:rsidR="00B714CE" w:rsidRPr="00B714CE" w:rsidTr="00B02920">
        <w:trPr>
          <w:trHeight w:val="552"/>
          <w:jc w:val="center"/>
        </w:trPr>
        <w:tc>
          <w:tcPr>
            <w:tcW w:w="3652" w:type="dxa"/>
          </w:tcPr>
          <w:p w:rsidR="00B714CE" w:rsidRPr="00B714CE" w:rsidRDefault="00B714CE" w:rsidP="00B02920">
            <w:pPr>
              <w:rPr>
                <w:rFonts w:cs="Times New Roman"/>
              </w:rPr>
            </w:pPr>
            <w:r w:rsidRPr="00B714CE">
              <w:rPr>
                <w:rFonts w:cs="Times New Roman"/>
              </w:rPr>
              <w:t>Dokážu vyslechnout spolužáka, ne-skákat mu do řeči a slyšet co říká.</w:t>
            </w:r>
          </w:p>
        </w:tc>
        <w:tc>
          <w:tcPr>
            <w:tcW w:w="1390" w:type="dxa"/>
          </w:tcPr>
          <w:p w:rsidR="00B714CE" w:rsidRPr="00B714CE" w:rsidRDefault="00B714CE" w:rsidP="00B02920">
            <w:pPr>
              <w:rPr>
                <w:rFonts w:cs="Times New Roman"/>
              </w:rPr>
            </w:pPr>
          </w:p>
        </w:tc>
        <w:tc>
          <w:tcPr>
            <w:tcW w:w="1390" w:type="dxa"/>
          </w:tcPr>
          <w:p w:rsidR="00B714CE" w:rsidRPr="00B714CE" w:rsidRDefault="00B714CE" w:rsidP="00B02920">
            <w:pPr>
              <w:rPr>
                <w:rFonts w:cs="Times New Roman"/>
              </w:rPr>
            </w:pPr>
          </w:p>
        </w:tc>
        <w:tc>
          <w:tcPr>
            <w:tcW w:w="1390" w:type="dxa"/>
          </w:tcPr>
          <w:p w:rsidR="00B714CE" w:rsidRPr="00B714CE" w:rsidRDefault="00B714CE" w:rsidP="00B02920">
            <w:pPr>
              <w:rPr>
                <w:rFonts w:cs="Times New Roman"/>
              </w:rPr>
            </w:pPr>
          </w:p>
        </w:tc>
        <w:tc>
          <w:tcPr>
            <w:tcW w:w="1390" w:type="dxa"/>
          </w:tcPr>
          <w:p w:rsidR="00B714CE" w:rsidRPr="00B714CE" w:rsidRDefault="00B714CE" w:rsidP="00B02920">
            <w:pPr>
              <w:rPr>
                <w:rFonts w:cs="Times New Roman"/>
              </w:rPr>
            </w:pPr>
          </w:p>
        </w:tc>
      </w:tr>
      <w:tr w:rsidR="00B714CE" w:rsidRPr="00B714CE" w:rsidTr="00B02920">
        <w:trPr>
          <w:trHeight w:val="552"/>
          <w:jc w:val="center"/>
        </w:trPr>
        <w:tc>
          <w:tcPr>
            <w:tcW w:w="3652" w:type="dxa"/>
          </w:tcPr>
          <w:p w:rsidR="00B714CE" w:rsidRPr="00B714CE" w:rsidRDefault="00B714CE" w:rsidP="00B02920">
            <w:pPr>
              <w:rPr>
                <w:rFonts w:cs="Times New Roman"/>
              </w:rPr>
            </w:pPr>
            <w:r w:rsidRPr="00B714CE">
              <w:rPr>
                <w:rFonts w:cs="Times New Roman"/>
              </w:rPr>
              <w:t>Chápu, že se ve všem střídáme, a že nemohu odpovídat vždy sám.</w:t>
            </w:r>
          </w:p>
        </w:tc>
        <w:tc>
          <w:tcPr>
            <w:tcW w:w="1390" w:type="dxa"/>
          </w:tcPr>
          <w:p w:rsidR="00B714CE" w:rsidRPr="00B714CE" w:rsidRDefault="00B714CE" w:rsidP="00B02920">
            <w:pPr>
              <w:rPr>
                <w:rFonts w:cs="Times New Roman"/>
              </w:rPr>
            </w:pPr>
          </w:p>
        </w:tc>
        <w:tc>
          <w:tcPr>
            <w:tcW w:w="1390" w:type="dxa"/>
          </w:tcPr>
          <w:p w:rsidR="00B714CE" w:rsidRPr="00B714CE" w:rsidRDefault="00B714CE" w:rsidP="00B02920">
            <w:pPr>
              <w:rPr>
                <w:rFonts w:cs="Times New Roman"/>
              </w:rPr>
            </w:pPr>
          </w:p>
        </w:tc>
        <w:tc>
          <w:tcPr>
            <w:tcW w:w="1390" w:type="dxa"/>
          </w:tcPr>
          <w:p w:rsidR="00B714CE" w:rsidRPr="00B714CE" w:rsidRDefault="00B714CE" w:rsidP="00B02920">
            <w:pPr>
              <w:rPr>
                <w:rFonts w:cs="Times New Roman"/>
              </w:rPr>
            </w:pPr>
          </w:p>
        </w:tc>
        <w:tc>
          <w:tcPr>
            <w:tcW w:w="1390" w:type="dxa"/>
          </w:tcPr>
          <w:p w:rsidR="00B714CE" w:rsidRPr="00B714CE" w:rsidRDefault="00B714CE" w:rsidP="00B02920">
            <w:pPr>
              <w:rPr>
                <w:rFonts w:cs="Times New Roman"/>
              </w:rPr>
            </w:pPr>
          </w:p>
        </w:tc>
      </w:tr>
      <w:tr w:rsidR="00B714CE" w:rsidRPr="00B714CE" w:rsidTr="00B02920">
        <w:trPr>
          <w:trHeight w:val="552"/>
          <w:jc w:val="center"/>
        </w:trPr>
        <w:tc>
          <w:tcPr>
            <w:tcW w:w="3652" w:type="dxa"/>
          </w:tcPr>
          <w:p w:rsidR="00B714CE" w:rsidRPr="00B714CE" w:rsidRDefault="00B714CE" w:rsidP="00B02920">
            <w:pPr>
              <w:rPr>
                <w:rFonts w:cs="Times New Roman"/>
              </w:rPr>
            </w:pPr>
            <w:r w:rsidRPr="00B714CE">
              <w:rPr>
                <w:rFonts w:cs="Times New Roman"/>
              </w:rPr>
              <w:t>Dokážu pracovat se všemi spolužáky ve skupině/dvojici.</w:t>
            </w:r>
          </w:p>
        </w:tc>
        <w:tc>
          <w:tcPr>
            <w:tcW w:w="1390" w:type="dxa"/>
          </w:tcPr>
          <w:p w:rsidR="00B714CE" w:rsidRPr="00B714CE" w:rsidRDefault="00B714CE" w:rsidP="00B02920">
            <w:pPr>
              <w:rPr>
                <w:rFonts w:cs="Times New Roman"/>
              </w:rPr>
            </w:pPr>
          </w:p>
        </w:tc>
        <w:tc>
          <w:tcPr>
            <w:tcW w:w="1390" w:type="dxa"/>
          </w:tcPr>
          <w:p w:rsidR="00B714CE" w:rsidRPr="00B714CE" w:rsidRDefault="00B714CE" w:rsidP="00B02920">
            <w:pPr>
              <w:rPr>
                <w:rFonts w:cs="Times New Roman"/>
              </w:rPr>
            </w:pPr>
          </w:p>
        </w:tc>
        <w:tc>
          <w:tcPr>
            <w:tcW w:w="1390" w:type="dxa"/>
          </w:tcPr>
          <w:p w:rsidR="00B714CE" w:rsidRPr="00B714CE" w:rsidRDefault="00B714CE" w:rsidP="00B02920">
            <w:pPr>
              <w:rPr>
                <w:rFonts w:cs="Times New Roman"/>
              </w:rPr>
            </w:pPr>
          </w:p>
        </w:tc>
        <w:tc>
          <w:tcPr>
            <w:tcW w:w="1390" w:type="dxa"/>
          </w:tcPr>
          <w:p w:rsidR="00B714CE" w:rsidRPr="00B714CE" w:rsidRDefault="00B714CE" w:rsidP="00B02920">
            <w:pPr>
              <w:rPr>
                <w:rFonts w:cs="Times New Roman"/>
              </w:rPr>
            </w:pPr>
          </w:p>
        </w:tc>
      </w:tr>
      <w:tr w:rsidR="00B714CE" w:rsidRPr="00B714CE" w:rsidTr="00B02920">
        <w:trPr>
          <w:trHeight w:val="552"/>
          <w:jc w:val="center"/>
        </w:trPr>
        <w:tc>
          <w:tcPr>
            <w:tcW w:w="3652" w:type="dxa"/>
          </w:tcPr>
          <w:p w:rsidR="00B714CE" w:rsidRPr="00B714CE" w:rsidRDefault="00B714CE" w:rsidP="00B02920">
            <w:pPr>
              <w:rPr>
                <w:rFonts w:cs="Times New Roman"/>
              </w:rPr>
            </w:pPr>
            <w:r w:rsidRPr="00B714CE">
              <w:rPr>
                <w:rFonts w:cs="Times New Roman"/>
              </w:rPr>
              <w:t>Dokážu překonat neúspěch a zkusit úkol znovu.</w:t>
            </w:r>
          </w:p>
        </w:tc>
        <w:tc>
          <w:tcPr>
            <w:tcW w:w="1390" w:type="dxa"/>
          </w:tcPr>
          <w:p w:rsidR="00B714CE" w:rsidRPr="00B714CE" w:rsidRDefault="00B714CE" w:rsidP="00B02920">
            <w:pPr>
              <w:rPr>
                <w:rFonts w:cs="Times New Roman"/>
              </w:rPr>
            </w:pPr>
          </w:p>
        </w:tc>
        <w:tc>
          <w:tcPr>
            <w:tcW w:w="1390" w:type="dxa"/>
          </w:tcPr>
          <w:p w:rsidR="00B714CE" w:rsidRPr="00B714CE" w:rsidRDefault="00B714CE" w:rsidP="00B02920">
            <w:pPr>
              <w:rPr>
                <w:rFonts w:cs="Times New Roman"/>
              </w:rPr>
            </w:pPr>
          </w:p>
        </w:tc>
        <w:tc>
          <w:tcPr>
            <w:tcW w:w="1390" w:type="dxa"/>
          </w:tcPr>
          <w:p w:rsidR="00B714CE" w:rsidRPr="00B714CE" w:rsidRDefault="00B714CE" w:rsidP="00B02920">
            <w:pPr>
              <w:rPr>
                <w:rFonts w:cs="Times New Roman"/>
              </w:rPr>
            </w:pPr>
          </w:p>
        </w:tc>
        <w:tc>
          <w:tcPr>
            <w:tcW w:w="1390" w:type="dxa"/>
          </w:tcPr>
          <w:p w:rsidR="00B714CE" w:rsidRPr="00B714CE" w:rsidRDefault="00B714CE" w:rsidP="00B02920">
            <w:pPr>
              <w:rPr>
                <w:rFonts w:cs="Times New Roman"/>
              </w:rPr>
            </w:pPr>
          </w:p>
        </w:tc>
      </w:tr>
      <w:tr w:rsidR="00B714CE" w:rsidRPr="00B714CE" w:rsidTr="00B02920">
        <w:trPr>
          <w:trHeight w:val="552"/>
          <w:jc w:val="center"/>
        </w:trPr>
        <w:tc>
          <w:tcPr>
            <w:tcW w:w="3652" w:type="dxa"/>
          </w:tcPr>
          <w:p w:rsidR="00B714CE" w:rsidRPr="00B714CE" w:rsidRDefault="00B714CE" w:rsidP="00B02920">
            <w:pPr>
              <w:rPr>
                <w:rFonts w:cs="Times New Roman"/>
              </w:rPr>
            </w:pPr>
            <w:r w:rsidRPr="00B714CE">
              <w:rPr>
                <w:rFonts w:cs="Times New Roman"/>
              </w:rPr>
              <w:t>Mluvím slušně, nepoužívám hrubé výrazy.</w:t>
            </w:r>
          </w:p>
        </w:tc>
        <w:tc>
          <w:tcPr>
            <w:tcW w:w="1390" w:type="dxa"/>
          </w:tcPr>
          <w:p w:rsidR="00B714CE" w:rsidRPr="00B714CE" w:rsidRDefault="00B714CE" w:rsidP="00B02920">
            <w:pPr>
              <w:rPr>
                <w:rFonts w:cs="Times New Roman"/>
              </w:rPr>
            </w:pPr>
          </w:p>
        </w:tc>
        <w:tc>
          <w:tcPr>
            <w:tcW w:w="1390" w:type="dxa"/>
          </w:tcPr>
          <w:p w:rsidR="00B714CE" w:rsidRPr="00B714CE" w:rsidRDefault="00B714CE" w:rsidP="00B02920">
            <w:pPr>
              <w:rPr>
                <w:rFonts w:cs="Times New Roman"/>
              </w:rPr>
            </w:pPr>
          </w:p>
        </w:tc>
        <w:tc>
          <w:tcPr>
            <w:tcW w:w="1390" w:type="dxa"/>
          </w:tcPr>
          <w:p w:rsidR="00B714CE" w:rsidRPr="00B714CE" w:rsidRDefault="00B714CE" w:rsidP="00B02920">
            <w:pPr>
              <w:rPr>
                <w:rFonts w:cs="Times New Roman"/>
              </w:rPr>
            </w:pPr>
          </w:p>
        </w:tc>
        <w:tc>
          <w:tcPr>
            <w:tcW w:w="1390" w:type="dxa"/>
          </w:tcPr>
          <w:p w:rsidR="00B714CE" w:rsidRPr="00B714CE" w:rsidRDefault="00B714CE" w:rsidP="00B02920">
            <w:pPr>
              <w:rPr>
                <w:rFonts w:cs="Times New Roman"/>
              </w:rPr>
            </w:pPr>
          </w:p>
        </w:tc>
      </w:tr>
      <w:tr w:rsidR="00B714CE" w:rsidRPr="00B714CE" w:rsidTr="00B02920">
        <w:trPr>
          <w:trHeight w:val="552"/>
          <w:jc w:val="center"/>
        </w:trPr>
        <w:tc>
          <w:tcPr>
            <w:tcW w:w="3652" w:type="dxa"/>
          </w:tcPr>
          <w:p w:rsidR="00B714CE" w:rsidRPr="00B714CE" w:rsidRDefault="00B714CE" w:rsidP="00B02920">
            <w:pPr>
              <w:rPr>
                <w:rFonts w:cs="Times New Roman"/>
              </w:rPr>
            </w:pPr>
            <w:r w:rsidRPr="00B714CE">
              <w:rPr>
                <w:rFonts w:cs="Times New Roman"/>
              </w:rPr>
              <w:t>Chovám se kamarádsky, poradím, pomůžu, půjčím.</w:t>
            </w:r>
          </w:p>
        </w:tc>
        <w:tc>
          <w:tcPr>
            <w:tcW w:w="1390" w:type="dxa"/>
          </w:tcPr>
          <w:p w:rsidR="00B714CE" w:rsidRPr="00B714CE" w:rsidRDefault="00B714CE" w:rsidP="00B02920">
            <w:pPr>
              <w:rPr>
                <w:rFonts w:cs="Times New Roman"/>
              </w:rPr>
            </w:pPr>
          </w:p>
        </w:tc>
        <w:tc>
          <w:tcPr>
            <w:tcW w:w="1390" w:type="dxa"/>
          </w:tcPr>
          <w:p w:rsidR="00B714CE" w:rsidRPr="00B714CE" w:rsidRDefault="00B714CE" w:rsidP="00B02920">
            <w:pPr>
              <w:rPr>
                <w:rFonts w:cs="Times New Roman"/>
              </w:rPr>
            </w:pPr>
          </w:p>
        </w:tc>
        <w:tc>
          <w:tcPr>
            <w:tcW w:w="1390" w:type="dxa"/>
          </w:tcPr>
          <w:p w:rsidR="00B714CE" w:rsidRPr="00B714CE" w:rsidRDefault="00B714CE" w:rsidP="00B02920">
            <w:pPr>
              <w:rPr>
                <w:rFonts w:cs="Times New Roman"/>
              </w:rPr>
            </w:pPr>
          </w:p>
        </w:tc>
        <w:tc>
          <w:tcPr>
            <w:tcW w:w="1390" w:type="dxa"/>
          </w:tcPr>
          <w:p w:rsidR="00B714CE" w:rsidRPr="00B714CE" w:rsidRDefault="00B714CE" w:rsidP="00B02920">
            <w:pPr>
              <w:rPr>
                <w:rFonts w:cs="Times New Roman"/>
              </w:rPr>
            </w:pPr>
          </w:p>
        </w:tc>
      </w:tr>
      <w:tr w:rsidR="00B714CE" w:rsidRPr="00B714CE" w:rsidTr="00B02920">
        <w:trPr>
          <w:trHeight w:val="552"/>
          <w:jc w:val="center"/>
        </w:trPr>
        <w:tc>
          <w:tcPr>
            <w:tcW w:w="3652" w:type="dxa"/>
          </w:tcPr>
          <w:p w:rsidR="00B714CE" w:rsidRPr="00B714CE" w:rsidRDefault="00B714CE" w:rsidP="00B02920">
            <w:pPr>
              <w:rPr>
                <w:rFonts w:cs="Times New Roman"/>
              </w:rPr>
            </w:pPr>
            <w:r w:rsidRPr="00B714CE">
              <w:rPr>
                <w:rFonts w:cs="Times New Roman"/>
              </w:rPr>
              <w:t>O spolužácích mluvím pěkně, dokážu je pochválit, ocenit.</w:t>
            </w:r>
          </w:p>
        </w:tc>
        <w:tc>
          <w:tcPr>
            <w:tcW w:w="1390" w:type="dxa"/>
          </w:tcPr>
          <w:p w:rsidR="00B714CE" w:rsidRPr="00B714CE" w:rsidRDefault="00B714CE" w:rsidP="00B02920">
            <w:pPr>
              <w:rPr>
                <w:rFonts w:cs="Times New Roman"/>
              </w:rPr>
            </w:pPr>
          </w:p>
        </w:tc>
        <w:tc>
          <w:tcPr>
            <w:tcW w:w="1390" w:type="dxa"/>
          </w:tcPr>
          <w:p w:rsidR="00B714CE" w:rsidRPr="00B714CE" w:rsidRDefault="00B714CE" w:rsidP="00B02920">
            <w:pPr>
              <w:rPr>
                <w:rFonts w:cs="Times New Roman"/>
              </w:rPr>
            </w:pPr>
          </w:p>
        </w:tc>
        <w:tc>
          <w:tcPr>
            <w:tcW w:w="1390" w:type="dxa"/>
          </w:tcPr>
          <w:p w:rsidR="00B714CE" w:rsidRPr="00B714CE" w:rsidRDefault="00B714CE" w:rsidP="00B02920">
            <w:pPr>
              <w:rPr>
                <w:rFonts w:cs="Times New Roman"/>
              </w:rPr>
            </w:pPr>
          </w:p>
        </w:tc>
        <w:tc>
          <w:tcPr>
            <w:tcW w:w="1390" w:type="dxa"/>
          </w:tcPr>
          <w:p w:rsidR="00B714CE" w:rsidRPr="00B714CE" w:rsidRDefault="00B714CE" w:rsidP="00B02920">
            <w:pPr>
              <w:rPr>
                <w:rFonts w:cs="Times New Roman"/>
              </w:rPr>
            </w:pPr>
          </w:p>
        </w:tc>
      </w:tr>
      <w:tr w:rsidR="00B714CE" w:rsidRPr="00B714CE" w:rsidTr="00B02920">
        <w:trPr>
          <w:trHeight w:val="552"/>
          <w:jc w:val="center"/>
        </w:trPr>
        <w:tc>
          <w:tcPr>
            <w:tcW w:w="3652" w:type="dxa"/>
          </w:tcPr>
          <w:p w:rsidR="00B714CE" w:rsidRPr="00B714CE" w:rsidRDefault="00B714CE" w:rsidP="00B02920">
            <w:pPr>
              <w:rPr>
                <w:rFonts w:cs="Times New Roman"/>
              </w:rPr>
            </w:pPr>
            <w:r w:rsidRPr="00B714CE">
              <w:rPr>
                <w:rFonts w:cs="Times New Roman"/>
              </w:rPr>
              <w:t>Nedělám ze sebe šaška, nestrhávám na sebe pozornost.</w:t>
            </w:r>
          </w:p>
        </w:tc>
        <w:tc>
          <w:tcPr>
            <w:tcW w:w="1390" w:type="dxa"/>
          </w:tcPr>
          <w:p w:rsidR="00B714CE" w:rsidRPr="00B714CE" w:rsidRDefault="00B714CE" w:rsidP="00B02920">
            <w:pPr>
              <w:rPr>
                <w:rFonts w:cs="Times New Roman"/>
              </w:rPr>
            </w:pPr>
          </w:p>
        </w:tc>
        <w:tc>
          <w:tcPr>
            <w:tcW w:w="1390" w:type="dxa"/>
          </w:tcPr>
          <w:p w:rsidR="00B714CE" w:rsidRPr="00B714CE" w:rsidRDefault="00B714CE" w:rsidP="00B02920">
            <w:pPr>
              <w:rPr>
                <w:rFonts w:cs="Times New Roman"/>
              </w:rPr>
            </w:pPr>
          </w:p>
        </w:tc>
        <w:tc>
          <w:tcPr>
            <w:tcW w:w="1390" w:type="dxa"/>
          </w:tcPr>
          <w:p w:rsidR="00B714CE" w:rsidRPr="00B714CE" w:rsidRDefault="00B714CE" w:rsidP="00B02920">
            <w:pPr>
              <w:rPr>
                <w:rFonts w:cs="Times New Roman"/>
              </w:rPr>
            </w:pPr>
          </w:p>
        </w:tc>
        <w:tc>
          <w:tcPr>
            <w:tcW w:w="1390" w:type="dxa"/>
          </w:tcPr>
          <w:p w:rsidR="00B714CE" w:rsidRPr="00B714CE" w:rsidRDefault="00B714CE" w:rsidP="00B02920">
            <w:pPr>
              <w:rPr>
                <w:rFonts w:cs="Times New Roman"/>
              </w:rPr>
            </w:pPr>
          </w:p>
        </w:tc>
      </w:tr>
      <w:tr w:rsidR="00B714CE" w:rsidRPr="00B714CE" w:rsidTr="00B02920">
        <w:trPr>
          <w:trHeight w:val="552"/>
          <w:jc w:val="center"/>
        </w:trPr>
        <w:tc>
          <w:tcPr>
            <w:tcW w:w="3652" w:type="dxa"/>
          </w:tcPr>
          <w:p w:rsidR="00B714CE" w:rsidRPr="00B714CE" w:rsidRDefault="00B714CE" w:rsidP="00B02920">
            <w:pPr>
              <w:rPr>
                <w:rFonts w:cs="Times New Roman"/>
              </w:rPr>
            </w:pPr>
            <w:r w:rsidRPr="00B714CE">
              <w:rPr>
                <w:rFonts w:cs="Times New Roman"/>
              </w:rPr>
              <w:t>Zdravím a na pozdrav odpovím.</w:t>
            </w:r>
          </w:p>
        </w:tc>
        <w:tc>
          <w:tcPr>
            <w:tcW w:w="1390" w:type="dxa"/>
          </w:tcPr>
          <w:p w:rsidR="00B714CE" w:rsidRPr="00B714CE" w:rsidRDefault="00B714CE" w:rsidP="00B02920">
            <w:pPr>
              <w:rPr>
                <w:rFonts w:cs="Times New Roman"/>
              </w:rPr>
            </w:pPr>
          </w:p>
        </w:tc>
        <w:tc>
          <w:tcPr>
            <w:tcW w:w="1390" w:type="dxa"/>
          </w:tcPr>
          <w:p w:rsidR="00B714CE" w:rsidRPr="00B714CE" w:rsidRDefault="00B714CE" w:rsidP="00B02920">
            <w:pPr>
              <w:rPr>
                <w:rFonts w:cs="Times New Roman"/>
              </w:rPr>
            </w:pPr>
          </w:p>
        </w:tc>
        <w:tc>
          <w:tcPr>
            <w:tcW w:w="1390" w:type="dxa"/>
          </w:tcPr>
          <w:p w:rsidR="00B714CE" w:rsidRPr="00B714CE" w:rsidRDefault="00B714CE" w:rsidP="00B02920">
            <w:pPr>
              <w:rPr>
                <w:rFonts w:cs="Times New Roman"/>
              </w:rPr>
            </w:pPr>
          </w:p>
        </w:tc>
        <w:tc>
          <w:tcPr>
            <w:tcW w:w="1390" w:type="dxa"/>
          </w:tcPr>
          <w:p w:rsidR="00B714CE" w:rsidRPr="00B714CE" w:rsidRDefault="00B714CE" w:rsidP="00B02920">
            <w:pPr>
              <w:rPr>
                <w:rFonts w:cs="Times New Roman"/>
              </w:rPr>
            </w:pPr>
          </w:p>
        </w:tc>
      </w:tr>
      <w:tr w:rsidR="00B714CE" w:rsidRPr="00B714CE" w:rsidTr="00B714CE">
        <w:trPr>
          <w:trHeight w:val="404"/>
          <w:jc w:val="center"/>
        </w:trPr>
        <w:tc>
          <w:tcPr>
            <w:tcW w:w="3652" w:type="dxa"/>
          </w:tcPr>
          <w:p w:rsidR="00B714CE" w:rsidRPr="00B714CE" w:rsidRDefault="00B714CE" w:rsidP="00B02920">
            <w:pPr>
              <w:rPr>
                <w:rFonts w:cs="Times New Roman"/>
              </w:rPr>
            </w:pPr>
            <w:r w:rsidRPr="00B714CE">
              <w:rPr>
                <w:rFonts w:cs="Times New Roman"/>
              </w:rPr>
              <w:t>Neberu si cizí věci bez dovolení.</w:t>
            </w:r>
          </w:p>
        </w:tc>
        <w:tc>
          <w:tcPr>
            <w:tcW w:w="1390" w:type="dxa"/>
          </w:tcPr>
          <w:p w:rsidR="00B714CE" w:rsidRPr="00B714CE" w:rsidRDefault="00B714CE" w:rsidP="00B02920">
            <w:pPr>
              <w:rPr>
                <w:rFonts w:cs="Times New Roman"/>
              </w:rPr>
            </w:pPr>
          </w:p>
        </w:tc>
        <w:tc>
          <w:tcPr>
            <w:tcW w:w="1390" w:type="dxa"/>
          </w:tcPr>
          <w:p w:rsidR="00B714CE" w:rsidRPr="00B714CE" w:rsidRDefault="00B714CE" w:rsidP="00B02920">
            <w:pPr>
              <w:rPr>
                <w:rFonts w:cs="Times New Roman"/>
              </w:rPr>
            </w:pPr>
          </w:p>
        </w:tc>
        <w:tc>
          <w:tcPr>
            <w:tcW w:w="1390" w:type="dxa"/>
          </w:tcPr>
          <w:p w:rsidR="00B714CE" w:rsidRPr="00B714CE" w:rsidRDefault="00B714CE" w:rsidP="00B02920">
            <w:pPr>
              <w:rPr>
                <w:rFonts w:cs="Times New Roman"/>
              </w:rPr>
            </w:pPr>
          </w:p>
        </w:tc>
        <w:tc>
          <w:tcPr>
            <w:tcW w:w="1390" w:type="dxa"/>
          </w:tcPr>
          <w:p w:rsidR="00B714CE" w:rsidRPr="00B714CE" w:rsidRDefault="00B714CE" w:rsidP="00B02920">
            <w:pPr>
              <w:rPr>
                <w:rFonts w:cs="Times New Roman"/>
              </w:rPr>
            </w:pPr>
          </w:p>
        </w:tc>
      </w:tr>
      <w:tr w:rsidR="00B714CE" w:rsidRPr="00B714CE" w:rsidTr="00B02920">
        <w:trPr>
          <w:trHeight w:val="552"/>
          <w:jc w:val="center"/>
        </w:trPr>
        <w:tc>
          <w:tcPr>
            <w:tcW w:w="3652" w:type="dxa"/>
          </w:tcPr>
          <w:p w:rsidR="00B714CE" w:rsidRPr="00B714CE" w:rsidRDefault="00B714CE" w:rsidP="00B02920">
            <w:pPr>
              <w:rPr>
                <w:rFonts w:cs="Times New Roman"/>
              </w:rPr>
            </w:pPr>
            <w:r w:rsidRPr="00B714CE">
              <w:rPr>
                <w:rFonts w:cs="Times New Roman"/>
              </w:rPr>
              <w:t>Jsem zdvořilý/á k zaměstnancům školy.</w:t>
            </w:r>
          </w:p>
        </w:tc>
        <w:tc>
          <w:tcPr>
            <w:tcW w:w="1390" w:type="dxa"/>
          </w:tcPr>
          <w:p w:rsidR="00B714CE" w:rsidRPr="00B714CE" w:rsidRDefault="00B714CE" w:rsidP="00B02920">
            <w:pPr>
              <w:rPr>
                <w:rFonts w:cs="Times New Roman"/>
              </w:rPr>
            </w:pPr>
          </w:p>
        </w:tc>
        <w:tc>
          <w:tcPr>
            <w:tcW w:w="1390" w:type="dxa"/>
          </w:tcPr>
          <w:p w:rsidR="00B714CE" w:rsidRPr="00B714CE" w:rsidRDefault="00B714CE" w:rsidP="00B02920">
            <w:pPr>
              <w:rPr>
                <w:rFonts w:cs="Times New Roman"/>
              </w:rPr>
            </w:pPr>
          </w:p>
        </w:tc>
        <w:tc>
          <w:tcPr>
            <w:tcW w:w="1390" w:type="dxa"/>
          </w:tcPr>
          <w:p w:rsidR="00B714CE" w:rsidRPr="00B714CE" w:rsidRDefault="00B714CE" w:rsidP="00B02920">
            <w:pPr>
              <w:rPr>
                <w:rFonts w:cs="Times New Roman"/>
              </w:rPr>
            </w:pPr>
          </w:p>
        </w:tc>
        <w:tc>
          <w:tcPr>
            <w:tcW w:w="1390" w:type="dxa"/>
          </w:tcPr>
          <w:p w:rsidR="00B714CE" w:rsidRPr="00B714CE" w:rsidRDefault="00B714CE" w:rsidP="00B02920">
            <w:pPr>
              <w:rPr>
                <w:rFonts w:cs="Times New Roman"/>
              </w:rPr>
            </w:pPr>
          </w:p>
        </w:tc>
      </w:tr>
      <w:tr w:rsidR="00B714CE" w:rsidRPr="00B714CE" w:rsidTr="00B02920">
        <w:trPr>
          <w:trHeight w:val="552"/>
          <w:jc w:val="center"/>
        </w:trPr>
        <w:tc>
          <w:tcPr>
            <w:tcW w:w="3652" w:type="dxa"/>
          </w:tcPr>
          <w:p w:rsidR="00B714CE" w:rsidRPr="00B714CE" w:rsidRDefault="00B714CE" w:rsidP="00B02920">
            <w:pPr>
              <w:rPr>
                <w:rFonts w:cs="Times New Roman"/>
              </w:rPr>
            </w:pPr>
            <w:r w:rsidRPr="00B714CE">
              <w:rPr>
                <w:rFonts w:cs="Times New Roman"/>
              </w:rPr>
              <w:t>Chovám se k ostatním tak, jak bych chtěl/a, aby se oni chovali ke mně.</w:t>
            </w:r>
          </w:p>
        </w:tc>
        <w:tc>
          <w:tcPr>
            <w:tcW w:w="1390" w:type="dxa"/>
          </w:tcPr>
          <w:p w:rsidR="00B714CE" w:rsidRPr="00B714CE" w:rsidRDefault="00B714CE" w:rsidP="00B02920">
            <w:pPr>
              <w:rPr>
                <w:rFonts w:cs="Times New Roman"/>
              </w:rPr>
            </w:pPr>
          </w:p>
        </w:tc>
        <w:tc>
          <w:tcPr>
            <w:tcW w:w="1390" w:type="dxa"/>
          </w:tcPr>
          <w:p w:rsidR="00B714CE" w:rsidRPr="00B714CE" w:rsidRDefault="00B714CE" w:rsidP="00B02920">
            <w:pPr>
              <w:rPr>
                <w:rFonts w:cs="Times New Roman"/>
              </w:rPr>
            </w:pPr>
          </w:p>
        </w:tc>
        <w:tc>
          <w:tcPr>
            <w:tcW w:w="1390" w:type="dxa"/>
          </w:tcPr>
          <w:p w:rsidR="00B714CE" w:rsidRPr="00B714CE" w:rsidRDefault="00B714CE" w:rsidP="00B02920">
            <w:pPr>
              <w:rPr>
                <w:rFonts w:cs="Times New Roman"/>
              </w:rPr>
            </w:pPr>
          </w:p>
        </w:tc>
        <w:tc>
          <w:tcPr>
            <w:tcW w:w="1390" w:type="dxa"/>
          </w:tcPr>
          <w:p w:rsidR="00B714CE" w:rsidRPr="00B714CE" w:rsidRDefault="00B714CE" w:rsidP="00B02920">
            <w:pPr>
              <w:rPr>
                <w:rFonts w:cs="Times New Roman"/>
              </w:rPr>
            </w:pPr>
          </w:p>
        </w:tc>
      </w:tr>
    </w:tbl>
    <w:p w:rsidR="00B714CE" w:rsidRPr="00B714CE" w:rsidRDefault="00B714CE" w:rsidP="00B714CE">
      <w:pPr>
        <w:rPr>
          <w:rFonts w:cs="Times New Roman"/>
          <w:sz w:val="2"/>
          <w:szCs w:val="2"/>
        </w:rPr>
      </w:pPr>
    </w:p>
    <w:p w:rsidR="00B714CE" w:rsidRDefault="00B714CE" w:rsidP="00B714CE">
      <w:pPr>
        <w:rPr>
          <w:rFonts w:cs="Times New Roman"/>
          <w:sz w:val="20"/>
          <w:szCs w:val="20"/>
        </w:rPr>
      </w:pPr>
      <w:r w:rsidRPr="00B714CE">
        <w:rPr>
          <w:rFonts w:cs="Times New Roman"/>
          <w:sz w:val="20"/>
          <w:szCs w:val="20"/>
        </w:rPr>
        <w:t>PODPIS RODIČŮ:</w:t>
      </w:r>
      <w:r w:rsidRPr="00B714CE">
        <w:rPr>
          <w:rFonts w:cs="Times New Roman"/>
          <w:sz w:val="20"/>
          <w:szCs w:val="20"/>
        </w:rPr>
        <w:tab/>
      </w:r>
    </w:p>
    <w:p w:rsidR="00E24387" w:rsidRPr="00B714CE" w:rsidRDefault="00B714CE" w:rsidP="00B714CE">
      <w:pPr>
        <w:rPr>
          <w:rFonts w:cs="Times New Roman"/>
          <w:sz w:val="22"/>
        </w:rPr>
      </w:pPr>
      <w:r w:rsidRPr="00B714CE">
        <w:rPr>
          <w:rFonts w:cs="Times New Roman"/>
          <w:sz w:val="22"/>
        </w:rPr>
        <w:t>1.čtvrtletí………………..</w:t>
      </w:r>
      <w:r w:rsidRPr="00B714CE">
        <w:rPr>
          <w:rFonts w:cs="Times New Roman"/>
          <w:sz w:val="22"/>
        </w:rPr>
        <w:tab/>
      </w:r>
      <w:r w:rsidRPr="00B714CE">
        <w:rPr>
          <w:rFonts w:cs="Times New Roman"/>
          <w:sz w:val="22"/>
        </w:rPr>
        <w:tab/>
        <w:t xml:space="preserve">                  </w:t>
      </w:r>
      <w:r>
        <w:rPr>
          <w:rFonts w:cs="Times New Roman"/>
          <w:sz w:val="22"/>
        </w:rPr>
        <w:t xml:space="preserve">                    </w:t>
      </w:r>
      <w:r w:rsidRPr="00B714CE">
        <w:rPr>
          <w:rFonts w:cs="Times New Roman"/>
          <w:sz w:val="22"/>
        </w:rPr>
        <w:t xml:space="preserve">  </w:t>
      </w:r>
      <w:r w:rsidRPr="00B714CE">
        <w:rPr>
          <w:rFonts w:cs="Times New Roman"/>
          <w:sz w:val="22"/>
        </w:rPr>
        <w:tab/>
        <w:t>2.</w:t>
      </w:r>
      <w:r>
        <w:rPr>
          <w:rFonts w:cs="Times New Roman"/>
          <w:sz w:val="22"/>
        </w:rPr>
        <w:t xml:space="preserve"> </w:t>
      </w:r>
      <w:r w:rsidRPr="00B714CE">
        <w:rPr>
          <w:rFonts w:cs="Times New Roman"/>
          <w:sz w:val="22"/>
        </w:rPr>
        <w:t>čtvrtletí………………..</w:t>
      </w:r>
    </w:p>
    <w:sectPr w:rsidR="00E24387" w:rsidRPr="00B714CE" w:rsidSect="00803B8E">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119C" w:rsidRDefault="0055119C" w:rsidP="00B714CE">
      <w:pPr>
        <w:spacing w:after="0" w:line="240" w:lineRule="auto"/>
      </w:pPr>
      <w:r>
        <w:separator/>
      </w:r>
    </w:p>
  </w:endnote>
  <w:endnote w:type="continuationSeparator" w:id="0">
    <w:p w:rsidR="0055119C" w:rsidRDefault="0055119C" w:rsidP="00B714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NeoSansPro-Regular">
    <w:panose1 w:val="00000000000000000000"/>
    <w:charset w:val="EE"/>
    <w:family w:val="swiss"/>
    <w:notTrueType/>
    <w:pitch w:val="default"/>
    <w:sig w:usb0="00000005" w:usb1="00000000" w:usb2="00000000" w:usb3="00000000" w:csb0="00000002" w:csb1="00000000"/>
  </w:font>
  <w:font w:name="Trebuchet MS">
    <w:panose1 w:val="020B0603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TimesNewRoman,Bold">
    <w:altName w:val="MS Mincho"/>
    <w:panose1 w:val="00000000000000000000"/>
    <w:charset w:val="80"/>
    <w:family w:val="auto"/>
    <w:notTrueType/>
    <w:pitch w:val="default"/>
    <w:sig w:usb0="00000005" w:usb1="08070000" w:usb2="00000010" w:usb3="00000000" w:csb0="00020002" w:csb1="00000000"/>
  </w:font>
  <w:font w:name="TimesNewRoman">
    <w:altName w:val="MS Mincho"/>
    <w:panose1 w:val="00000000000000000000"/>
    <w:charset w:val="80"/>
    <w:family w:val="auto"/>
    <w:notTrueType/>
    <w:pitch w:val="default"/>
    <w:sig w:usb0="00000005" w:usb1="08070000" w:usb2="00000010" w:usb3="00000000" w:csb0="00020002" w:csb1="00000000"/>
  </w:font>
  <w:font w:name="TimesNewRoman,BoldItalic">
    <w:altName w:val="MS Mincho"/>
    <w:panose1 w:val="00000000000000000000"/>
    <w:charset w:val="80"/>
    <w:family w:val="auto"/>
    <w:notTrueType/>
    <w:pitch w:val="default"/>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756344"/>
      <w:docPartObj>
        <w:docPartGallery w:val="Page Numbers (Bottom of Page)"/>
        <w:docPartUnique/>
      </w:docPartObj>
    </w:sdtPr>
    <w:sdtEndPr/>
    <w:sdtContent>
      <w:p w:rsidR="00557B81" w:rsidRDefault="00557B81">
        <w:pPr>
          <w:pStyle w:val="Zpat"/>
          <w:jc w:val="center"/>
        </w:pPr>
        <w:r>
          <w:fldChar w:fldCharType="begin"/>
        </w:r>
        <w:r>
          <w:instrText>PAGE   \* MERGEFORMAT</w:instrText>
        </w:r>
        <w:r>
          <w:fldChar w:fldCharType="separate"/>
        </w:r>
        <w:r w:rsidR="00E229E1">
          <w:rPr>
            <w:noProof/>
          </w:rPr>
          <w:t>39</w:t>
        </w:r>
        <w:r>
          <w:rPr>
            <w:noProof/>
          </w:rPr>
          <w:fldChar w:fldCharType="end"/>
        </w:r>
      </w:p>
    </w:sdtContent>
  </w:sdt>
  <w:p w:rsidR="00557B81" w:rsidRDefault="00557B8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119C" w:rsidRDefault="0055119C" w:rsidP="00B714CE">
      <w:pPr>
        <w:spacing w:after="0" w:line="240" w:lineRule="auto"/>
      </w:pPr>
      <w:r>
        <w:separator/>
      </w:r>
    </w:p>
  </w:footnote>
  <w:footnote w:type="continuationSeparator" w:id="0">
    <w:p w:rsidR="0055119C" w:rsidRDefault="0055119C" w:rsidP="00B714C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016E9"/>
    <w:multiLevelType w:val="hybridMultilevel"/>
    <w:tmpl w:val="3C18D14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
    <w:nsid w:val="02646556"/>
    <w:multiLevelType w:val="hybridMultilevel"/>
    <w:tmpl w:val="C8284656"/>
    <w:lvl w:ilvl="0" w:tplc="66C07518">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2D66BFB"/>
    <w:multiLevelType w:val="hybridMultilevel"/>
    <w:tmpl w:val="A24241A8"/>
    <w:lvl w:ilvl="0" w:tplc="66C07518">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0314543F"/>
    <w:multiLevelType w:val="hybridMultilevel"/>
    <w:tmpl w:val="76FC320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
    <w:nsid w:val="035571D1"/>
    <w:multiLevelType w:val="hybridMultilevel"/>
    <w:tmpl w:val="48B4701A"/>
    <w:lvl w:ilvl="0" w:tplc="66C07518">
      <w:start w:val="1"/>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035E586C"/>
    <w:multiLevelType w:val="hybridMultilevel"/>
    <w:tmpl w:val="EF9E47F6"/>
    <w:lvl w:ilvl="0" w:tplc="47749906">
      <w:start w:val="1"/>
      <w:numFmt w:val="bullet"/>
      <w:lvlText w:val=""/>
      <w:lvlJc w:val="left"/>
      <w:pPr>
        <w:ind w:left="1068" w:hanging="360"/>
      </w:pPr>
      <w:rPr>
        <w:rFonts w:ascii="Wingdings" w:hAnsi="Wingdings"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6">
    <w:nsid w:val="04FE23DC"/>
    <w:multiLevelType w:val="hybridMultilevel"/>
    <w:tmpl w:val="BF5009C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7">
    <w:nsid w:val="05066637"/>
    <w:multiLevelType w:val="hybridMultilevel"/>
    <w:tmpl w:val="28CEC8BA"/>
    <w:lvl w:ilvl="0" w:tplc="04050001">
      <w:start w:val="1"/>
      <w:numFmt w:val="bullet"/>
      <w:lvlText w:val=""/>
      <w:lvlJc w:val="left"/>
      <w:pPr>
        <w:ind w:left="720" w:hanging="360"/>
      </w:pPr>
      <w:rPr>
        <w:rFonts w:ascii="Symbol" w:hAnsi="Symbol" w:hint="default"/>
      </w:rPr>
    </w:lvl>
    <w:lvl w:ilvl="1" w:tplc="2EEEE9CA">
      <w:numFmt w:val="bullet"/>
      <w:lvlText w:val="·"/>
      <w:lvlJc w:val="left"/>
      <w:pPr>
        <w:ind w:left="1440" w:hanging="360"/>
      </w:pPr>
      <w:rPr>
        <w:rFonts w:ascii="Times New Roman" w:eastAsiaTheme="minorHAnsi" w:hAnsi="Times New Roman"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060B057F"/>
    <w:multiLevelType w:val="hybridMultilevel"/>
    <w:tmpl w:val="2C8AF25E"/>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hint="default"/>
      </w:rPr>
    </w:lvl>
  </w:abstractNum>
  <w:abstractNum w:abstractNumId="9">
    <w:nsid w:val="06A11053"/>
    <w:multiLevelType w:val="hybridMultilevel"/>
    <w:tmpl w:val="FAC6172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0">
    <w:nsid w:val="06DF524B"/>
    <w:multiLevelType w:val="hybridMultilevel"/>
    <w:tmpl w:val="FD7AE2C6"/>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hint="default"/>
      </w:rPr>
    </w:lvl>
  </w:abstractNum>
  <w:abstractNum w:abstractNumId="11">
    <w:nsid w:val="0921616E"/>
    <w:multiLevelType w:val="hybridMultilevel"/>
    <w:tmpl w:val="3D36B380"/>
    <w:lvl w:ilvl="0" w:tplc="66C07518">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0A2F5E6F"/>
    <w:multiLevelType w:val="hybridMultilevel"/>
    <w:tmpl w:val="BFB8956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3">
    <w:nsid w:val="0A42286C"/>
    <w:multiLevelType w:val="hybridMultilevel"/>
    <w:tmpl w:val="C79AD770"/>
    <w:lvl w:ilvl="0" w:tplc="47749906">
      <w:start w:val="1"/>
      <w:numFmt w:val="bullet"/>
      <w:lvlText w:val=""/>
      <w:lvlJc w:val="left"/>
      <w:pPr>
        <w:ind w:left="1068" w:hanging="360"/>
      </w:pPr>
      <w:rPr>
        <w:rFonts w:ascii="Wingdings" w:hAnsi="Wingdings" w:hint="default"/>
      </w:rPr>
    </w:lvl>
    <w:lvl w:ilvl="1" w:tplc="83B06E0C">
      <w:numFmt w:val="bullet"/>
      <w:lvlText w:val="–"/>
      <w:lvlJc w:val="left"/>
      <w:pPr>
        <w:ind w:left="1788" w:hanging="360"/>
      </w:pPr>
      <w:rPr>
        <w:rFonts w:ascii="NeoSansPro-Regular" w:eastAsiaTheme="minorHAnsi" w:hAnsi="NeoSansPro-Regular" w:cs="NeoSansPro-Regular"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4">
    <w:nsid w:val="0A9A6F55"/>
    <w:multiLevelType w:val="hybridMultilevel"/>
    <w:tmpl w:val="E576666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0AC26EF3"/>
    <w:multiLevelType w:val="hybridMultilevel"/>
    <w:tmpl w:val="C80E568C"/>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hint="default"/>
      </w:rPr>
    </w:lvl>
  </w:abstractNum>
  <w:abstractNum w:abstractNumId="16">
    <w:nsid w:val="0ACA2015"/>
    <w:multiLevelType w:val="hybridMultilevel"/>
    <w:tmpl w:val="176E58D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0AD2452F"/>
    <w:multiLevelType w:val="hybridMultilevel"/>
    <w:tmpl w:val="AC084A2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8">
    <w:nsid w:val="0B112ABB"/>
    <w:multiLevelType w:val="hybridMultilevel"/>
    <w:tmpl w:val="AC0A8542"/>
    <w:lvl w:ilvl="0" w:tplc="0405000F">
      <w:start w:val="1"/>
      <w:numFmt w:val="decimal"/>
      <w:lvlText w:val="%1."/>
      <w:lvlJc w:val="left"/>
      <w:pPr>
        <w:tabs>
          <w:tab w:val="num" w:pos="1080"/>
        </w:tabs>
        <w:ind w:left="1080" w:hanging="360"/>
      </w:pPr>
      <w:rPr>
        <w:rFonts w:hint="default"/>
        <w:b w:val="0"/>
      </w:rPr>
    </w:lvl>
    <w:lvl w:ilvl="1" w:tplc="04050003">
      <w:start w:val="1"/>
      <w:numFmt w:val="bullet"/>
      <w:lvlText w:val="o"/>
      <w:lvlJc w:val="left"/>
      <w:pPr>
        <w:tabs>
          <w:tab w:val="num" w:pos="1800"/>
        </w:tabs>
        <w:ind w:left="1800" w:hanging="360"/>
      </w:pPr>
      <w:rPr>
        <w:rFonts w:ascii="Courier New" w:hAnsi="Courier New" w:cs="Courier New" w:hint="default"/>
      </w:rPr>
    </w:lvl>
    <w:lvl w:ilvl="2" w:tplc="04050005">
      <w:start w:val="1"/>
      <w:numFmt w:val="bullet"/>
      <w:lvlText w:val=""/>
      <w:lvlJc w:val="left"/>
      <w:pPr>
        <w:tabs>
          <w:tab w:val="num" w:pos="2520"/>
        </w:tabs>
        <w:ind w:left="2520" w:hanging="360"/>
      </w:pPr>
      <w:rPr>
        <w:rFonts w:ascii="Wingdings" w:hAnsi="Wingdings" w:cs="Wingdings" w:hint="default"/>
      </w:rPr>
    </w:lvl>
    <w:lvl w:ilvl="3" w:tplc="04050001">
      <w:start w:val="1"/>
      <w:numFmt w:val="bullet"/>
      <w:lvlText w:val=""/>
      <w:lvlJc w:val="left"/>
      <w:pPr>
        <w:tabs>
          <w:tab w:val="num" w:pos="3240"/>
        </w:tabs>
        <w:ind w:left="3240" w:hanging="360"/>
      </w:pPr>
      <w:rPr>
        <w:rFonts w:ascii="Symbol" w:hAnsi="Symbol" w:cs="Symbol" w:hint="default"/>
      </w:rPr>
    </w:lvl>
    <w:lvl w:ilvl="4" w:tplc="04050003">
      <w:start w:val="1"/>
      <w:numFmt w:val="bullet"/>
      <w:lvlText w:val="o"/>
      <w:lvlJc w:val="left"/>
      <w:pPr>
        <w:tabs>
          <w:tab w:val="num" w:pos="3960"/>
        </w:tabs>
        <w:ind w:left="3960" w:hanging="360"/>
      </w:pPr>
      <w:rPr>
        <w:rFonts w:ascii="Courier New" w:hAnsi="Courier New" w:cs="Courier New" w:hint="default"/>
      </w:rPr>
    </w:lvl>
    <w:lvl w:ilvl="5" w:tplc="04050005">
      <w:start w:val="1"/>
      <w:numFmt w:val="bullet"/>
      <w:lvlText w:val=""/>
      <w:lvlJc w:val="left"/>
      <w:pPr>
        <w:tabs>
          <w:tab w:val="num" w:pos="4680"/>
        </w:tabs>
        <w:ind w:left="4680" w:hanging="360"/>
      </w:pPr>
      <w:rPr>
        <w:rFonts w:ascii="Wingdings" w:hAnsi="Wingdings" w:cs="Wingdings" w:hint="default"/>
      </w:rPr>
    </w:lvl>
    <w:lvl w:ilvl="6" w:tplc="04050001">
      <w:start w:val="1"/>
      <w:numFmt w:val="bullet"/>
      <w:lvlText w:val=""/>
      <w:lvlJc w:val="left"/>
      <w:pPr>
        <w:tabs>
          <w:tab w:val="num" w:pos="5400"/>
        </w:tabs>
        <w:ind w:left="5400" w:hanging="360"/>
      </w:pPr>
      <w:rPr>
        <w:rFonts w:ascii="Symbol" w:hAnsi="Symbol" w:cs="Symbol" w:hint="default"/>
      </w:rPr>
    </w:lvl>
    <w:lvl w:ilvl="7" w:tplc="04050003">
      <w:start w:val="1"/>
      <w:numFmt w:val="bullet"/>
      <w:lvlText w:val="o"/>
      <w:lvlJc w:val="left"/>
      <w:pPr>
        <w:tabs>
          <w:tab w:val="num" w:pos="6120"/>
        </w:tabs>
        <w:ind w:left="6120" w:hanging="360"/>
      </w:pPr>
      <w:rPr>
        <w:rFonts w:ascii="Courier New" w:hAnsi="Courier New" w:cs="Courier New" w:hint="default"/>
      </w:rPr>
    </w:lvl>
    <w:lvl w:ilvl="8" w:tplc="04050005">
      <w:start w:val="1"/>
      <w:numFmt w:val="bullet"/>
      <w:lvlText w:val=""/>
      <w:lvlJc w:val="left"/>
      <w:pPr>
        <w:tabs>
          <w:tab w:val="num" w:pos="6840"/>
        </w:tabs>
        <w:ind w:left="6840" w:hanging="360"/>
      </w:pPr>
      <w:rPr>
        <w:rFonts w:ascii="Wingdings" w:hAnsi="Wingdings" w:cs="Wingdings" w:hint="default"/>
      </w:rPr>
    </w:lvl>
  </w:abstractNum>
  <w:abstractNum w:abstractNumId="19">
    <w:nsid w:val="0D2741BF"/>
    <w:multiLevelType w:val="hybridMultilevel"/>
    <w:tmpl w:val="E7FAF748"/>
    <w:lvl w:ilvl="0" w:tplc="2C1A2D5C">
      <w:start w:val="1"/>
      <w:numFmt w:val="bullet"/>
      <w:lvlText w:val="‐"/>
      <w:lvlJc w:val="left"/>
      <w:pPr>
        <w:ind w:left="720" w:hanging="360"/>
      </w:pPr>
      <w:rPr>
        <w:rFonts w:ascii="Trebuchet MS" w:hAnsi="Trebuchet M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0D290F49"/>
    <w:multiLevelType w:val="hybridMultilevel"/>
    <w:tmpl w:val="2F5640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0E6E4E33"/>
    <w:multiLevelType w:val="hybridMultilevel"/>
    <w:tmpl w:val="672EC596"/>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hint="default"/>
      </w:rPr>
    </w:lvl>
  </w:abstractNum>
  <w:abstractNum w:abstractNumId="22">
    <w:nsid w:val="0FF42492"/>
    <w:multiLevelType w:val="hybridMultilevel"/>
    <w:tmpl w:val="76EEE7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101351F9"/>
    <w:multiLevelType w:val="hybridMultilevel"/>
    <w:tmpl w:val="594E756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11132706"/>
    <w:multiLevelType w:val="hybridMultilevel"/>
    <w:tmpl w:val="927ADE1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11E70F15"/>
    <w:multiLevelType w:val="hybridMultilevel"/>
    <w:tmpl w:val="B4B2820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6">
    <w:nsid w:val="122B229E"/>
    <w:multiLevelType w:val="hybridMultilevel"/>
    <w:tmpl w:val="7A16266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7">
    <w:nsid w:val="13335040"/>
    <w:multiLevelType w:val="hybridMultilevel"/>
    <w:tmpl w:val="D7B00390"/>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hint="default"/>
      </w:rPr>
    </w:lvl>
  </w:abstractNum>
  <w:abstractNum w:abstractNumId="28">
    <w:nsid w:val="14A36698"/>
    <w:multiLevelType w:val="hybridMultilevel"/>
    <w:tmpl w:val="6A0A6190"/>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hint="default"/>
      </w:rPr>
    </w:lvl>
  </w:abstractNum>
  <w:abstractNum w:abstractNumId="29">
    <w:nsid w:val="14FC4C92"/>
    <w:multiLevelType w:val="hybridMultilevel"/>
    <w:tmpl w:val="D4507AFE"/>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hint="default"/>
      </w:rPr>
    </w:lvl>
  </w:abstractNum>
  <w:abstractNum w:abstractNumId="30">
    <w:nsid w:val="15F50CB1"/>
    <w:multiLevelType w:val="hybridMultilevel"/>
    <w:tmpl w:val="47E0B2A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1">
    <w:nsid w:val="17780FDC"/>
    <w:multiLevelType w:val="hybridMultilevel"/>
    <w:tmpl w:val="50AE924C"/>
    <w:lvl w:ilvl="0" w:tplc="66C07518">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nsid w:val="17EA2403"/>
    <w:multiLevelType w:val="hybridMultilevel"/>
    <w:tmpl w:val="79E6EBDE"/>
    <w:lvl w:ilvl="0" w:tplc="66C07518">
      <w:start w:val="1"/>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nsid w:val="183D2172"/>
    <w:multiLevelType w:val="hybridMultilevel"/>
    <w:tmpl w:val="798ED956"/>
    <w:lvl w:ilvl="0" w:tplc="66C07518">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nsid w:val="185D63ED"/>
    <w:multiLevelType w:val="hybridMultilevel"/>
    <w:tmpl w:val="AE184AC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nsid w:val="19557784"/>
    <w:multiLevelType w:val="hybridMultilevel"/>
    <w:tmpl w:val="AC7491B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6">
    <w:nsid w:val="19BE39A6"/>
    <w:multiLevelType w:val="hybridMultilevel"/>
    <w:tmpl w:val="99FA92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nsid w:val="1A4E488B"/>
    <w:multiLevelType w:val="hybridMultilevel"/>
    <w:tmpl w:val="A07EA0E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8">
    <w:nsid w:val="1AAA34B5"/>
    <w:multiLevelType w:val="hybridMultilevel"/>
    <w:tmpl w:val="6894581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9">
    <w:nsid w:val="1B960633"/>
    <w:multiLevelType w:val="hybridMultilevel"/>
    <w:tmpl w:val="25C6A9F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0">
    <w:nsid w:val="1BE9709D"/>
    <w:multiLevelType w:val="hybridMultilevel"/>
    <w:tmpl w:val="30AEE2EC"/>
    <w:lvl w:ilvl="0" w:tplc="04050011">
      <w:start w:val="1"/>
      <w:numFmt w:val="decimal"/>
      <w:lvlText w:val="%1)"/>
      <w:lvlJc w:val="left"/>
      <w:pPr>
        <w:ind w:left="720" w:hanging="360"/>
      </w:pPr>
    </w:lvl>
    <w:lvl w:ilvl="1" w:tplc="47749906">
      <w:start w:val="1"/>
      <w:numFmt w:val="bullet"/>
      <w:lvlText w:val=""/>
      <w:lvlJc w:val="left"/>
      <w:pPr>
        <w:ind w:left="1440" w:hanging="360"/>
      </w:pPr>
      <w:rPr>
        <w:rFonts w:ascii="Wingdings" w:hAnsi="Wingdings" w:hint="default"/>
      </w:rPr>
    </w:lvl>
    <w:lvl w:ilvl="2" w:tplc="735CEC22">
      <w:start w:val="1"/>
      <w:numFmt w:val="decimal"/>
      <w:lvlText w:val="%3)"/>
      <w:lvlJc w:val="left"/>
      <w:pPr>
        <w:ind w:left="2340" w:hanging="360"/>
      </w:pPr>
      <w:rPr>
        <w:rFonts w:hint="default"/>
      </w:rPr>
    </w:lvl>
    <w:lvl w:ilvl="3" w:tplc="C22EEEC2">
      <w:start w:val="1"/>
      <w:numFmt w:val="decimal"/>
      <w:lvlText w:val="%4."/>
      <w:lvlJc w:val="left"/>
      <w:pPr>
        <w:ind w:left="2880" w:hanging="360"/>
      </w:pPr>
      <w:rPr>
        <w:rFonts w:hint="default"/>
      </w:rPr>
    </w:lvl>
    <w:lvl w:ilvl="4" w:tplc="2FFEB246">
      <w:numFmt w:val="bullet"/>
      <w:lvlText w:val="-"/>
      <w:lvlJc w:val="left"/>
      <w:pPr>
        <w:ind w:left="3600" w:hanging="360"/>
      </w:pPr>
      <w:rPr>
        <w:rFonts w:ascii="Times New Roman" w:eastAsiaTheme="minorHAnsi" w:hAnsi="Times New Roman" w:cs="Times New Roman" w:hint="default"/>
      </w:r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nsid w:val="1D351F4C"/>
    <w:multiLevelType w:val="hybridMultilevel"/>
    <w:tmpl w:val="96B08D5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2">
    <w:nsid w:val="1D7F3F77"/>
    <w:multiLevelType w:val="hybridMultilevel"/>
    <w:tmpl w:val="E1726D1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3">
    <w:nsid w:val="1E0F6BB0"/>
    <w:multiLevelType w:val="hybridMultilevel"/>
    <w:tmpl w:val="0054DD80"/>
    <w:lvl w:ilvl="0" w:tplc="8FD214FE">
      <w:start w:val="1"/>
      <w:numFmt w:val="decimal"/>
      <w:lvlText w:val="%1."/>
      <w:lvlJc w:val="left"/>
      <w:pPr>
        <w:ind w:left="360" w:hanging="360"/>
      </w:pPr>
      <w:rPr>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nsid w:val="1F60512C"/>
    <w:multiLevelType w:val="hybridMultilevel"/>
    <w:tmpl w:val="B77C93C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5">
    <w:nsid w:val="1FF2500C"/>
    <w:multiLevelType w:val="hybridMultilevel"/>
    <w:tmpl w:val="C3CAA934"/>
    <w:lvl w:ilvl="0" w:tplc="0405000F">
      <w:start w:val="1"/>
      <w:numFmt w:val="decimal"/>
      <w:lvlText w:val="%1."/>
      <w:lvlJc w:val="left"/>
      <w:pPr>
        <w:ind w:left="720" w:hanging="360"/>
      </w:pPr>
      <w:rPr>
        <w:rFonts w:hint="default"/>
      </w:rPr>
    </w:lvl>
    <w:lvl w:ilvl="1" w:tplc="47749906">
      <w:start w:val="1"/>
      <w:numFmt w:val="bullet"/>
      <w:lvlText w:val=""/>
      <w:lvlJc w:val="left"/>
      <w:pPr>
        <w:ind w:left="1440" w:hanging="360"/>
      </w:pPr>
      <w:rPr>
        <w:rFonts w:ascii="Wingdings" w:hAnsi="Wingding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nsid w:val="20186FA0"/>
    <w:multiLevelType w:val="hybridMultilevel"/>
    <w:tmpl w:val="99528262"/>
    <w:lvl w:ilvl="0" w:tplc="47749906">
      <w:start w:val="1"/>
      <w:numFmt w:val="bullet"/>
      <w:lvlText w:val=""/>
      <w:lvlJc w:val="left"/>
      <w:pPr>
        <w:ind w:left="1080" w:hanging="360"/>
      </w:pPr>
      <w:rPr>
        <w:rFonts w:ascii="Wingdings" w:hAnsi="Wingding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7">
    <w:nsid w:val="2092399C"/>
    <w:multiLevelType w:val="hybridMultilevel"/>
    <w:tmpl w:val="F468FF6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nsid w:val="214E6F8D"/>
    <w:multiLevelType w:val="hybridMultilevel"/>
    <w:tmpl w:val="868294A6"/>
    <w:lvl w:ilvl="0" w:tplc="66C07518">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9">
    <w:nsid w:val="21B96DA9"/>
    <w:multiLevelType w:val="multilevel"/>
    <w:tmpl w:val="9A624DD6"/>
    <w:lvl w:ilvl="0">
      <w:numFmt w:val="bullet"/>
      <w:pStyle w:val="Styl11bTunKurzvaVpravo02cmPed1b"/>
      <w:lvlText w:val=""/>
      <w:lvlJc w:val="left"/>
      <w:pPr>
        <w:tabs>
          <w:tab w:val="num" w:pos="567"/>
        </w:tabs>
        <w:ind w:left="567" w:hanging="397"/>
      </w:pPr>
      <w:rPr>
        <w:rFonts w:ascii="Wingdings" w:hAnsi="Wingdings" w:cs="Wingdings" w:hint="default"/>
        <w:strik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0">
    <w:nsid w:val="21E17E57"/>
    <w:multiLevelType w:val="hybridMultilevel"/>
    <w:tmpl w:val="5374093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1">
    <w:nsid w:val="228A455E"/>
    <w:multiLevelType w:val="hybridMultilevel"/>
    <w:tmpl w:val="097C4FD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2">
    <w:nsid w:val="245A5CD1"/>
    <w:multiLevelType w:val="hybridMultilevel"/>
    <w:tmpl w:val="207C9534"/>
    <w:lvl w:ilvl="0" w:tplc="04050001">
      <w:start w:val="1"/>
      <w:numFmt w:val="bullet"/>
      <w:lvlText w:val=""/>
      <w:lvlJc w:val="left"/>
      <w:pPr>
        <w:ind w:left="774" w:hanging="360"/>
      </w:pPr>
      <w:rPr>
        <w:rFonts w:ascii="Symbol" w:hAnsi="Symbol" w:hint="default"/>
      </w:rPr>
    </w:lvl>
    <w:lvl w:ilvl="1" w:tplc="04050003" w:tentative="1">
      <w:start w:val="1"/>
      <w:numFmt w:val="bullet"/>
      <w:lvlText w:val="o"/>
      <w:lvlJc w:val="left"/>
      <w:pPr>
        <w:ind w:left="1494" w:hanging="360"/>
      </w:pPr>
      <w:rPr>
        <w:rFonts w:ascii="Courier New" w:hAnsi="Courier New" w:cs="Courier New" w:hint="default"/>
      </w:rPr>
    </w:lvl>
    <w:lvl w:ilvl="2" w:tplc="04050005" w:tentative="1">
      <w:start w:val="1"/>
      <w:numFmt w:val="bullet"/>
      <w:lvlText w:val=""/>
      <w:lvlJc w:val="left"/>
      <w:pPr>
        <w:ind w:left="2214" w:hanging="360"/>
      </w:pPr>
      <w:rPr>
        <w:rFonts w:ascii="Wingdings" w:hAnsi="Wingdings" w:hint="default"/>
      </w:rPr>
    </w:lvl>
    <w:lvl w:ilvl="3" w:tplc="04050001" w:tentative="1">
      <w:start w:val="1"/>
      <w:numFmt w:val="bullet"/>
      <w:lvlText w:val=""/>
      <w:lvlJc w:val="left"/>
      <w:pPr>
        <w:ind w:left="2934" w:hanging="360"/>
      </w:pPr>
      <w:rPr>
        <w:rFonts w:ascii="Symbol" w:hAnsi="Symbol" w:hint="default"/>
      </w:rPr>
    </w:lvl>
    <w:lvl w:ilvl="4" w:tplc="04050003" w:tentative="1">
      <w:start w:val="1"/>
      <w:numFmt w:val="bullet"/>
      <w:lvlText w:val="o"/>
      <w:lvlJc w:val="left"/>
      <w:pPr>
        <w:ind w:left="3654" w:hanging="360"/>
      </w:pPr>
      <w:rPr>
        <w:rFonts w:ascii="Courier New" w:hAnsi="Courier New" w:cs="Courier New" w:hint="default"/>
      </w:rPr>
    </w:lvl>
    <w:lvl w:ilvl="5" w:tplc="04050005" w:tentative="1">
      <w:start w:val="1"/>
      <w:numFmt w:val="bullet"/>
      <w:lvlText w:val=""/>
      <w:lvlJc w:val="left"/>
      <w:pPr>
        <w:ind w:left="4374" w:hanging="360"/>
      </w:pPr>
      <w:rPr>
        <w:rFonts w:ascii="Wingdings" w:hAnsi="Wingdings" w:hint="default"/>
      </w:rPr>
    </w:lvl>
    <w:lvl w:ilvl="6" w:tplc="04050001" w:tentative="1">
      <w:start w:val="1"/>
      <w:numFmt w:val="bullet"/>
      <w:lvlText w:val=""/>
      <w:lvlJc w:val="left"/>
      <w:pPr>
        <w:ind w:left="5094" w:hanging="360"/>
      </w:pPr>
      <w:rPr>
        <w:rFonts w:ascii="Symbol" w:hAnsi="Symbol" w:hint="default"/>
      </w:rPr>
    </w:lvl>
    <w:lvl w:ilvl="7" w:tplc="04050003" w:tentative="1">
      <w:start w:val="1"/>
      <w:numFmt w:val="bullet"/>
      <w:lvlText w:val="o"/>
      <w:lvlJc w:val="left"/>
      <w:pPr>
        <w:ind w:left="5814" w:hanging="360"/>
      </w:pPr>
      <w:rPr>
        <w:rFonts w:ascii="Courier New" w:hAnsi="Courier New" w:cs="Courier New" w:hint="default"/>
      </w:rPr>
    </w:lvl>
    <w:lvl w:ilvl="8" w:tplc="04050005" w:tentative="1">
      <w:start w:val="1"/>
      <w:numFmt w:val="bullet"/>
      <w:lvlText w:val=""/>
      <w:lvlJc w:val="left"/>
      <w:pPr>
        <w:ind w:left="6534" w:hanging="360"/>
      </w:pPr>
      <w:rPr>
        <w:rFonts w:ascii="Wingdings" w:hAnsi="Wingdings" w:hint="default"/>
      </w:rPr>
    </w:lvl>
  </w:abstractNum>
  <w:abstractNum w:abstractNumId="53">
    <w:nsid w:val="250F7306"/>
    <w:multiLevelType w:val="hybridMultilevel"/>
    <w:tmpl w:val="FBD27324"/>
    <w:lvl w:ilvl="0" w:tplc="66C07518">
      <w:start w:val="1"/>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4">
    <w:nsid w:val="25641C9E"/>
    <w:multiLevelType w:val="hybridMultilevel"/>
    <w:tmpl w:val="FF1A39C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5">
    <w:nsid w:val="25894054"/>
    <w:multiLevelType w:val="hybridMultilevel"/>
    <w:tmpl w:val="15884ACC"/>
    <w:lvl w:ilvl="0" w:tplc="66C07518">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6">
    <w:nsid w:val="25957DF5"/>
    <w:multiLevelType w:val="hybridMultilevel"/>
    <w:tmpl w:val="268ACF74"/>
    <w:lvl w:ilvl="0" w:tplc="47749906">
      <w:start w:val="1"/>
      <w:numFmt w:val="bullet"/>
      <w:lvlText w:val=""/>
      <w:lvlJc w:val="left"/>
      <w:pPr>
        <w:ind w:left="1080" w:hanging="360"/>
      </w:pPr>
      <w:rPr>
        <w:rFonts w:ascii="Wingdings" w:hAnsi="Wingding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7">
    <w:nsid w:val="25A970A2"/>
    <w:multiLevelType w:val="hybridMultilevel"/>
    <w:tmpl w:val="B63A5BA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8">
    <w:nsid w:val="26513C7C"/>
    <w:multiLevelType w:val="hybridMultilevel"/>
    <w:tmpl w:val="61AA209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9">
    <w:nsid w:val="265E1A74"/>
    <w:multiLevelType w:val="hybridMultilevel"/>
    <w:tmpl w:val="03E82E1A"/>
    <w:lvl w:ilvl="0" w:tplc="47749906">
      <w:start w:val="1"/>
      <w:numFmt w:val="bullet"/>
      <w:lvlText w:val=""/>
      <w:lvlJc w:val="left"/>
      <w:pPr>
        <w:ind w:left="1080" w:hanging="360"/>
      </w:pPr>
      <w:rPr>
        <w:rFonts w:ascii="Wingdings" w:hAnsi="Wingding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60">
    <w:nsid w:val="273D0AEF"/>
    <w:multiLevelType w:val="hybridMultilevel"/>
    <w:tmpl w:val="55E6BFE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61">
    <w:nsid w:val="276748AA"/>
    <w:multiLevelType w:val="hybridMultilevel"/>
    <w:tmpl w:val="EACE659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2">
    <w:nsid w:val="27C55B9F"/>
    <w:multiLevelType w:val="hybridMultilevel"/>
    <w:tmpl w:val="49DCF25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63">
    <w:nsid w:val="27D25432"/>
    <w:multiLevelType w:val="hybridMultilevel"/>
    <w:tmpl w:val="03A41E4E"/>
    <w:lvl w:ilvl="0" w:tplc="04050001">
      <w:start w:val="1"/>
      <w:numFmt w:val="bullet"/>
      <w:lvlText w:val=""/>
      <w:lvlJc w:val="left"/>
      <w:pPr>
        <w:ind w:left="360" w:hanging="360"/>
      </w:pPr>
      <w:rPr>
        <w:rFonts w:ascii="Symbol" w:hAnsi="Symbol" w:hint="default"/>
      </w:rPr>
    </w:lvl>
    <w:lvl w:ilvl="1" w:tplc="2EEEE9CA">
      <w:numFmt w:val="bullet"/>
      <w:lvlText w:val="·"/>
      <w:lvlJc w:val="left"/>
      <w:pPr>
        <w:ind w:left="1080" w:hanging="360"/>
      </w:pPr>
      <w:rPr>
        <w:rFonts w:ascii="Times New Roman" w:eastAsiaTheme="minorHAnsi" w:hAnsi="Times New Roman" w:cs="Times New Roman"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64">
    <w:nsid w:val="2B2276C2"/>
    <w:multiLevelType w:val="hybridMultilevel"/>
    <w:tmpl w:val="63DC455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65">
    <w:nsid w:val="2B6036EB"/>
    <w:multiLevelType w:val="hybridMultilevel"/>
    <w:tmpl w:val="2A34817E"/>
    <w:lvl w:ilvl="0" w:tplc="66C07518">
      <w:start w:val="1"/>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6">
    <w:nsid w:val="2BB616ED"/>
    <w:multiLevelType w:val="hybridMultilevel"/>
    <w:tmpl w:val="823E051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67">
    <w:nsid w:val="2BC426CA"/>
    <w:multiLevelType w:val="hybridMultilevel"/>
    <w:tmpl w:val="21A4F00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68">
    <w:nsid w:val="2C305BBD"/>
    <w:multiLevelType w:val="hybridMultilevel"/>
    <w:tmpl w:val="54E06B8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69">
    <w:nsid w:val="2DF133DB"/>
    <w:multiLevelType w:val="hybridMultilevel"/>
    <w:tmpl w:val="3AB0FCF8"/>
    <w:lvl w:ilvl="0" w:tplc="47749906">
      <w:start w:val="1"/>
      <w:numFmt w:val="bullet"/>
      <w:lvlText w:val=""/>
      <w:lvlJc w:val="left"/>
      <w:pPr>
        <w:ind w:left="1428" w:hanging="360"/>
      </w:pPr>
      <w:rPr>
        <w:rFonts w:ascii="Wingdings" w:hAnsi="Wingdings" w:hint="default"/>
      </w:rPr>
    </w:lvl>
    <w:lvl w:ilvl="1" w:tplc="04050003">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70">
    <w:nsid w:val="2E72143F"/>
    <w:multiLevelType w:val="hybridMultilevel"/>
    <w:tmpl w:val="C868CB9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71">
    <w:nsid w:val="2EB80A7C"/>
    <w:multiLevelType w:val="hybridMultilevel"/>
    <w:tmpl w:val="B7BE8570"/>
    <w:lvl w:ilvl="0" w:tplc="47749906">
      <w:start w:val="1"/>
      <w:numFmt w:val="bullet"/>
      <w:lvlText w:val=""/>
      <w:lvlJc w:val="left"/>
      <w:pPr>
        <w:ind w:left="1068" w:hanging="360"/>
      </w:pPr>
      <w:rPr>
        <w:rFonts w:ascii="Wingdings" w:hAnsi="Wingdings"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72">
    <w:nsid w:val="2F481901"/>
    <w:multiLevelType w:val="hybridMultilevel"/>
    <w:tmpl w:val="0594544C"/>
    <w:lvl w:ilvl="0" w:tplc="66C07518">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3">
    <w:nsid w:val="2F713147"/>
    <w:multiLevelType w:val="hybridMultilevel"/>
    <w:tmpl w:val="6E9E06E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74">
    <w:nsid w:val="301609E9"/>
    <w:multiLevelType w:val="hybridMultilevel"/>
    <w:tmpl w:val="ED20774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75">
    <w:nsid w:val="313203D8"/>
    <w:multiLevelType w:val="hybridMultilevel"/>
    <w:tmpl w:val="18BA07F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76">
    <w:nsid w:val="31606B1F"/>
    <w:multiLevelType w:val="hybridMultilevel"/>
    <w:tmpl w:val="C0E20FFC"/>
    <w:lvl w:ilvl="0" w:tplc="66C07518">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7">
    <w:nsid w:val="317C2A13"/>
    <w:multiLevelType w:val="hybridMultilevel"/>
    <w:tmpl w:val="8DFEDF02"/>
    <w:lvl w:ilvl="0" w:tplc="66C07518">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8">
    <w:nsid w:val="32912E80"/>
    <w:multiLevelType w:val="hybridMultilevel"/>
    <w:tmpl w:val="48FEBC9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79">
    <w:nsid w:val="339B0CBE"/>
    <w:multiLevelType w:val="hybridMultilevel"/>
    <w:tmpl w:val="5564745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80">
    <w:nsid w:val="33E101C5"/>
    <w:multiLevelType w:val="hybridMultilevel"/>
    <w:tmpl w:val="48A0B96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81">
    <w:nsid w:val="33F75A16"/>
    <w:multiLevelType w:val="hybridMultilevel"/>
    <w:tmpl w:val="128AAEC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82">
    <w:nsid w:val="34E3359D"/>
    <w:multiLevelType w:val="hybridMultilevel"/>
    <w:tmpl w:val="05140AC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83">
    <w:nsid w:val="35900CE5"/>
    <w:multiLevelType w:val="hybridMultilevel"/>
    <w:tmpl w:val="9996A49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84">
    <w:nsid w:val="35BD57EE"/>
    <w:multiLevelType w:val="hybridMultilevel"/>
    <w:tmpl w:val="7690F2EE"/>
    <w:lvl w:ilvl="0" w:tplc="47749906">
      <w:start w:val="1"/>
      <w:numFmt w:val="bullet"/>
      <w:lvlText w:val=""/>
      <w:lvlJc w:val="left"/>
      <w:pPr>
        <w:ind w:left="1080" w:hanging="360"/>
      </w:pPr>
      <w:rPr>
        <w:rFonts w:ascii="Wingdings" w:hAnsi="Wingding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85">
    <w:nsid w:val="36397298"/>
    <w:multiLevelType w:val="hybridMultilevel"/>
    <w:tmpl w:val="2EC248C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6">
    <w:nsid w:val="368F3DB6"/>
    <w:multiLevelType w:val="hybridMultilevel"/>
    <w:tmpl w:val="F1142CC8"/>
    <w:lvl w:ilvl="0" w:tplc="64741C02">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7">
    <w:nsid w:val="369C35C1"/>
    <w:multiLevelType w:val="hybridMultilevel"/>
    <w:tmpl w:val="BEDCACB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88">
    <w:nsid w:val="36BE4BC3"/>
    <w:multiLevelType w:val="hybridMultilevel"/>
    <w:tmpl w:val="5B8ED05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89">
    <w:nsid w:val="37C551F4"/>
    <w:multiLevelType w:val="hybridMultilevel"/>
    <w:tmpl w:val="7C84366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90">
    <w:nsid w:val="37E1666E"/>
    <w:multiLevelType w:val="hybridMultilevel"/>
    <w:tmpl w:val="98C4116E"/>
    <w:lvl w:ilvl="0" w:tplc="47749906">
      <w:start w:val="1"/>
      <w:numFmt w:val="bullet"/>
      <w:lvlText w:val=""/>
      <w:lvlJc w:val="left"/>
      <w:pPr>
        <w:ind w:left="1068" w:hanging="360"/>
      </w:pPr>
      <w:rPr>
        <w:rFonts w:ascii="Wingdings" w:hAnsi="Wingdings"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91">
    <w:nsid w:val="37F75099"/>
    <w:multiLevelType w:val="hybridMultilevel"/>
    <w:tmpl w:val="724C2AA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2">
    <w:nsid w:val="384157AC"/>
    <w:multiLevelType w:val="hybridMultilevel"/>
    <w:tmpl w:val="CE681C7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93">
    <w:nsid w:val="38B119D8"/>
    <w:multiLevelType w:val="hybridMultilevel"/>
    <w:tmpl w:val="698A716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94">
    <w:nsid w:val="39106C84"/>
    <w:multiLevelType w:val="hybridMultilevel"/>
    <w:tmpl w:val="9DE6EAD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95">
    <w:nsid w:val="3A337A7C"/>
    <w:multiLevelType w:val="hybridMultilevel"/>
    <w:tmpl w:val="6532C996"/>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hint="default"/>
      </w:rPr>
    </w:lvl>
  </w:abstractNum>
  <w:abstractNum w:abstractNumId="96">
    <w:nsid w:val="3B295CE8"/>
    <w:multiLevelType w:val="hybridMultilevel"/>
    <w:tmpl w:val="E02EC94C"/>
    <w:lvl w:ilvl="0" w:tplc="66C07518">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7">
    <w:nsid w:val="3B991C7C"/>
    <w:multiLevelType w:val="hybridMultilevel"/>
    <w:tmpl w:val="EFCAAA56"/>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98">
    <w:nsid w:val="3BDA4CB4"/>
    <w:multiLevelType w:val="hybridMultilevel"/>
    <w:tmpl w:val="A356B17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99">
    <w:nsid w:val="3CAC5CE8"/>
    <w:multiLevelType w:val="hybridMultilevel"/>
    <w:tmpl w:val="D3EE02E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00">
    <w:nsid w:val="3D082461"/>
    <w:multiLevelType w:val="hybridMultilevel"/>
    <w:tmpl w:val="887C728C"/>
    <w:lvl w:ilvl="0" w:tplc="66C07518">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1">
    <w:nsid w:val="3E562A14"/>
    <w:multiLevelType w:val="hybridMultilevel"/>
    <w:tmpl w:val="E2A0CFB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02">
    <w:nsid w:val="3FCF3528"/>
    <w:multiLevelType w:val="hybridMultilevel"/>
    <w:tmpl w:val="16F4DF58"/>
    <w:lvl w:ilvl="0" w:tplc="66C07518">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3">
    <w:nsid w:val="41FB7BE0"/>
    <w:multiLevelType w:val="hybridMultilevel"/>
    <w:tmpl w:val="3A8EDAD2"/>
    <w:lvl w:ilvl="0" w:tplc="66C07518">
      <w:start w:val="1"/>
      <w:numFmt w:val="bullet"/>
      <w:lvlText w:val="-"/>
      <w:lvlJc w:val="left"/>
      <w:pPr>
        <w:ind w:left="720" w:hanging="360"/>
      </w:pPr>
      <w:rPr>
        <w:rFonts w:ascii="Times New Roman" w:eastAsia="Times New Roman" w:hAnsi="Times New Roman" w:cs="Times New Roman" w:hint="default"/>
      </w:rPr>
    </w:lvl>
    <w:lvl w:ilvl="1" w:tplc="66C07518">
      <w:start w:val="1"/>
      <w:numFmt w:val="bullet"/>
      <w:lvlText w:val="-"/>
      <w:lvlJc w:val="left"/>
      <w:pPr>
        <w:ind w:left="1440" w:hanging="360"/>
      </w:pPr>
      <w:rPr>
        <w:rFonts w:ascii="Times New Roman" w:eastAsia="Times New Roman" w:hAnsi="Times New Roman"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4">
    <w:nsid w:val="426E26DA"/>
    <w:multiLevelType w:val="hybridMultilevel"/>
    <w:tmpl w:val="2026AC0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05">
    <w:nsid w:val="43BD62F3"/>
    <w:multiLevelType w:val="hybridMultilevel"/>
    <w:tmpl w:val="AB7C2B18"/>
    <w:lvl w:ilvl="0" w:tplc="47749906">
      <w:start w:val="1"/>
      <w:numFmt w:val="bullet"/>
      <w:lvlText w:val=""/>
      <w:lvlJc w:val="left"/>
      <w:pPr>
        <w:ind w:left="1080" w:hanging="360"/>
      </w:pPr>
      <w:rPr>
        <w:rFonts w:ascii="Wingdings" w:hAnsi="Wingding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06">
    <w:nsid w:val="447F74E0"/>
    <w:multiLevelType w:val="hybridMultilevel"/>
    <w:tmpl w:val="FC7A6F7C"/>
    <w:lvl w:ilvl="0" w:tplc="66C07518">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7">
    <w:nsid w:val="44E3776F"/>
    <w:multiLevelType w:val="hybridMultilevel"/>
    <w:tmpl w:val="577E0B12"/>
    <w:lvl w:ilvl="0" w:tplc="04050001">
      <w:start w:val="1"/>
      <w:numFmt w:val="bullet"/>
      <w:lvlText w:val=""/>
      <w:lvlJc w:val="left"/>
      <w:pPr>
        <w:ind w:left="1428" w:hanging="360"/>
      </w:pPr>
      <w:rPr>
        <w:rFonts w:ascii="Symbol" w:hAnsi="Symbol" w:hint="default"/>
      </w:rPr>
    </w:lvl>
    <w:lvl w:ilvl="1" w:tplc="04050003">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08">
    <w:nsid w:val="45114FCD"/>
    <w:multiLevelType w:val="hybridMultilevel"/>
    <w:tmpl w:val="4E384C38"/>
    <w:lvl w:ilvl="0" w:tplc="66C07518">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9">
    <w:nsid w:val="45B74698"/>
    <w:multiLevelType w:val="hybridMultilevel"/>
    <w:tmpl w:val="0AC456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0">
    <w:nsid w:val="467F28FD"/>
    <w:multiLevelType w:val="hybridMultilevel"/>
    <w:tmpl w:val="2E84F47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1">
    <w:nsid w:val="47AB1F8D"/>
    <w:multiLevelType w:val="hybridMultilevel"/>
    <w:tmpl w:val="8DFA4AC0"/>
    <w:lvl w:ilvl="0" w:tplc="66C07518">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2">
    <w:nsid w:val="48AE7943"/>
    <w:multiLevelType w:val="hybridMultilevel"/>
    <w:tmpl w:val="C34CCA3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13">
    <w:nsid w:val="491B6215"/>
    <w:multiLevelType w:val="hybridMultilevel"/>
    <w:tmpl w:val="1CE8728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14">
    <w:nsid w:val="4A333892"/>
    <w:multiLevelType w:val="hybridMultilevel"/>
    <w:tmpl w:val="97FAEA2E"/>
    <w:lvl w:ilvl="0" w:tplc="4BF8D02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5">
    <w:nsid w:val="4AB712C8"/>
    <w:multiLevelType w:val="hybridMultilevel"/>
    <w:tmpl w:val="6B947DD8"/>
    <w:lvl w:ilvl="0" w:tplc="66C07518">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6">
    <w:nsid w:val="4AD22FA3"/>
    <w:multiLevelType w:val="hybridMultilevel"/>
    <w:tmpl w:val="5E207EE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17">
    <w:nsid w:val="4B176AF4"/>
    <w:multiLevelType w:val="hybridMultilevel"/>
    <w:tmpl w:val="C61CBA46"/>
    <w:lvl w:ilvl="0" w:tplc="66C07518">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8">
    <w:nsid w:val="4BF259B6"/>
    <w:multiLevelType w:val="hybridMultilevel"/>
    <w:tmpl w:val="BAF0F88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19">
    <w:nsid w:val="4CDD724C"/>
    <w:multiLevelType w:val="hybridMultilevel"/>
    <w:tmpl w:val="452AC09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20">
    <w:nsid w:val="4D126071"/>
    <w:multiLevelType w:val="hybridMultilevel"/>
    <w:tmpl w:val="179AEE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1">
    <w:nsid w:val="4D236ADF"/>
    <w:multiLevelType w:val="hybridMultilevel"/>
    <w:tmpl w:val="9254199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22">
    <w:nsid w:val="4D9A5E92"/>
    <w:multiLevelType w:val="hybridMultilevel"/>
    <w:tmpl w:val="BEB85354"/>
    <w:lvl w:ilvl="0" w:tplc="66C07518">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3">
    <w:nsid w:val="4DA90E29"/>
    <w:multiLevelType w:val="hybridMultilevel"/>
    <w:tmpl w:val="B710501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24">
    <w:nsid w:val="4E32234D"/>
    <w:multiLevelType w:val="hybridMultilevel"/>
    <w:tmpl w:val="0582CB1C"/>
    <w:lvl w:ilvl="0" w:tplc="47749906">
      <w:start w:val="1"/>
      <w:numFmt w:val="bullet"/>
      <w:lvlText w:val=""/>
      <w:lvlJc w:val="left"/>
      <w:pPr>
        <w:ind w:left="1068" w:hanging="360"/>
      </w:pPr>
      <w:rPr>
        <w:rFonts w:ascii="Wingdings" w:hAnsi="Wingdings"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25">
    <w:nsid w:val="4ED873BE"/>
    <w:multiLevelType w:val="hybridMultilevel"/>
    <w:tmpl w:val="2FECC13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26">
    <w:nsid w:val="4F7A469D"/>
    <w:multiLevelType w:val="hybridMultilevel"/>
    <w:tmpl w:val="B7DA9A40"/>
    <w:lvl w:ilvl="0" w:tplc="04050001">
      <w:start w:val="1"/>
      <w:numFmt w:val="bullet"/>
      <w:lvlText w:val=""/>
      <w:lvlJc w:val="left"/>
      <w:pPr>
        <w:ind w:left="720" w:hanging="360"/>
      </w:pPr>
      <w:rPr>
        <w:rFonts w:ascii="Symbol" w:hAnsi="Symbol" w:hint="default"/>
      </w:rPr>
    </w:lvl>
    <w:lvl w:ilvl="1" w:tplc="2EEEE9CA">
      <w:numFmt w:val="bullet"/>
      <w:lvlText w:val="·"/>
      <w:lvlJc w:val="left"/>
      <w:pPr>
        <w:ind w:left="1440" w:hanging="360"/>
      </w:pPr>
      <w:rPr>
        <w:rFonts w:ascii="Times New Roman" w:eastAsiaTheme="minorHAnsi" w:hAnsi="Times New Roman"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7">
    <w:nsid w:val="4FEA18D9"/>
    <w:multiLevelType w:val="hybridMultilevel"/>
    <w:tmpl w:val="98B4B0DC"/>
    <w:lvl w:ilvl="0" w:tplc="66C07518">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8">
    <w:nsid w:val="51752CEE"/>
    <w:multiLevelType w:val="hybridMultilevel"/>
    <w:tmpl w:val="AE66EF3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29">
    <w:nsid w:val="5229270A"/>
    <w:multiLevelType w:val="hybridMultilevel"/>
    <w:tmpl w:val="9534836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30">
    <w:nsid w:val="53123078"/>
    <w:multiLevelType w:val="hybridMultilevel"/>
    <w:tmpl w:val="58A63F2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31">
    <w:nsid w:val="53BA482D"/>
    <w:multiLevelType w:val="hybridMultilevel"/>
    <w:tmpl w:val="360A823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2">
    <w:nsid w:val="551314C0"/>
    <w:multiLevelType w:val="hybridMultilevel"/>
    <w:tmpl w:val="5AE2012A"/>
    <w:lvl w:ilvl="0" w:tplc="47749906">
      <w:start w:val="1"/>
      <w:numFmt w:val="bullet"/>
      <w:lvlText w:val=""/>
      <w:lvlJc w:val="left"/>
      <w:pPr>
        <w:ind w:left="1068" w:hanging="360"/>
      </w:pPr>
      <w:rPr>
        <w:rFonts w:ascii="Wingdings" w:hAnsi="Wingdings"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33">
    <w:nsid w:val="55747BB8"/>
    <w:multiLevelType w:val="hybridMultilevel"/>
    <w:tmpl w:val="2B002C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4">
    <w:nsid w:val="56B80DC7"/>
    <w:multiLevelType w:val="hybridMultilevel"/>
    <w:tmpl w:val="FCB8E730"/>
    <w:lvl w:ilvl="0" w:tplc="66C07518">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5">
    <w:nsid w:val="56BC36AC"/>
    <w:multiLevelType w:val="hybridMultilevel"/>
    <w:tmpl w:val="64F6A5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6">
    <w:nsid w:val="57454119"/>
    <w:multiLevelType w:val="hybridMultilevel"/>
    <w:tmpl w:val="35487BD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7">
    <w:nsid w:val="58AB562A"/>
    <w:multiLevelType w:val="hybridMultilevel"/>
    <w:tmpl w:val="9A7AE06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38">
    <w:nsid w:val="59CC2A6E"/>
    <w:multiLevelType w:val="hybridMultilevel"/>
    <w:tmpl w:val="E9B213C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39">
    <w:nsid w:val="5A4D0CAC"/>
    <w:multiLevelType w:val="hybridMultilevel"/>
    <w:tmpl w:val="B6A09AE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40">
    <w:nsid w:val="5BE5184A"/>
    <w:multiLevelType w:val="hybridMultilevel"/>
    <w:tmpl w:val="7720A0B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1">
    <w:nsid w:val="5ED84BB7"/>
    <w:multiLevelType w:val="hybridMultilevel"/>
    <w:tmpl w:val="EF8EC2B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42">
    <w:nsid w:val="5F992980"/>
    <w:multiLevelType w:val="hybridMultilevel"/>
    <w:tmpl w:val="7D6CF890"/>
    <w:lvl w:ilvl="0" w:tplc="47749906">
      <w:start w:val="1"/>
      <w:numFmt w:val="bullet"/>
      <w:lvlText w:val=""/>
      <w:lvlJc w:val="left"/>
      <w:pPr>
        <w:ind w:left="1080" w:hanging="360"/>
      </w:pPr>
      <w:rPr>
        <w:rFonts w:ascii="Wingdings" w:hAnsi="Wingding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43">
    <w:nsid w:val="5FA76352"/>
    <w:multiLevelType w:val="hybridMultilevel"/>
    <w:tmpl w:val="1760268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44">
    <w:nsid w:val="5FBE5751"/>
    <w:multiLevelType w:val="hybridMultilevel"/>
    <w:tmpl w:val="1CEE46DA"/>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hint="default"/>
      </w:rPr>
    </w:lvl>
  </w:abstractNum>
  <w:abstractNum w:abstractNumId="145">
    <w:nsid w:val="60C47D22"/>
    <w:multiLevelType w:val="hybridMultilevel"/>
    <w:tmpl w:val="C026F6F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46">
    <w:nsid w:val="610D0B52"/>
    <w:multiLevelType w:val="hybridMultilevel"/>
    <w:tmpl w:val="0FC6867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47">
    <w:nsid w:val="61C03B59"/>
    <w:multiLevelType w:val="hybridMultilevel"/>
    <w:tmpl w:val="0168574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48">
    <w:nsid w:val="62B44F22"/>
    <w:multiLevelType w:val="hybridMultilevel"/>
    <w:tmpl w:val="2FE48956"/>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hint="default"/>
      </w:rPr>
    </w:lvl>
  </w:abstractNum>
  <w:abstractNum w:abstractNumId="149">
    <w:nsid w:val="635205EE"/>
    <w:multiLevelType w:val="hybridMultilevel"/>
    <w:tmpl w:val="4FF00E8A"/>
    <w:lvl w:ilvl="0" w:tplc="66C07518">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0">
    <w:nsid w:val="638C4DB4"/>
    <w:multiLevelType w:val="hybridMultilevel"/>
    <w:tmpl w:val="581CA56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51">
    <w:nsid w:val="65F77081"/>
    <w:multiLevelType w:val="hybridMultilevel"/>
    <w:tmpl w:val="102CA37A"/>
    <w:lvl w:ilvl="0" w:tplc="47749906">
      <w:start w:val="1"/>
      <w:numFmt w:val="bullet"/>
      <w:lvlText w:val=""/>
      <w:lvlJc w:val="left"/>
      <w:pPr>
        <w:ind w:left="1068" w:hanging="360"/>
      </w:pPr>
      <w:rPr>
        <w:rFonts w:ascii="Wingdings" w:hAnsi="Wingdings" w:hint="default"/>
      </w:rPr>
    </w:lvl>
    <w:lvl w:ilvl="1" w:tplc="22C06678">
      <w:numFmt w:val="bullet"/>
      <w:lvlText w:val="•"/>
      <w:lvlJc w:val="left"/>
      <w:pPr>
        <w:ind w:left="1788" w:hanging="360"/>
      </w:pPr>
      <w:rPr>
        <w:rFonts w:ascii="Times New Roman" w:eastAsiaTheme="minorHAnsi" w:hAnsi="Times New Roman" w:cs="Times New Roman" w:hint="default"/>
        <w:color w:val="00697A"/>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52">
    <w:nsid w:val="66A92A03"/>
    <w:multiLevelType w:val="hybridMultilevel"/>
    <w:tmpl w:val="E5DA5F1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53">
    <w:nsid w:val="66BA2F29"/>
    <w:multiLevelType w:val="hybridMultilevel"/>
    <w:tmpl w:val="2AB84AD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54">
    <w:nsid w:val="67DE7EDB"/>
    <w:multiLevelType w:val="multilevel"/>
    <w:tmpl w:val="F73EBA76"/>
    <w:lvl w:ilvl="0">
      <w:start w:val="1"/>
      <w:numFmt w:val="decimal"/>
      <w:pStyle w:val="Nadpis1"/>
      <w:lvlText w:val="%1"/>
      <w:lvlJc w:val="left"/>
      <w:pPr>
        <w:ind w:left="432" w:hanging="432"/>
      </w:pPr>
      <w:rPr>
        <w:rFonts w:hint="default"/>
      </w:rPr>
    </w:lvl>
    <w:lvl w:ilvl="1">
      <w:start w:val="1"/>
      <w:numFmt w:val="decimal"/>
      <w:pStyle w:val="Nadpis2"/>
      <w:lvlText w:val="%1.%2"/>
      <w:lvlJc w:val="left"/>
      <w:pPr>
        <w:ind w:left="576" w:hanging="576"/>
      </w:pPr>
      <w:rPr>
        <w:rFonts w:ascii="Times New Roman" w:hAnsi="Times New Roman"/>
        <w:b/>
        <w:bCs w:val="0"/>
        <w:i w:val="0"/>
        <w:iCs w:val="0"/>
        <w:caps w:val="0"/>
        <w:smallCaps w:val="0"/>
        <w:strike w:val="0"/>
        <w:dstrike w:val="0"/>
        <w:noProof w:val="0"/>
        <w:vanish w:val="0"/>
        <w:color w:val="4F81BD" w:themeColor="accent1"/>
        <w:spacing w:val="0"/>
        <w:kern w:val="0"/>
        <w:position w:val="0"/>
        <w:u w:val="none"/>
        <w:vertAlign w:val="baseline"/>
        <w:em w:val="none"/>
      </w:rPr>
    </w:lvl>
    <w:lvl w:ilvl="2">
      <w:start w:val="1"/>
      <w:numFmt w:val="decimal"/>
      <w:pStyle w:val="Nadpis3"/>
      <w:lvlText w:val="%1.%2.%3"/>
      <w:lvlJc w:val="left"/>
      <w:pPr>
        <w:ind w:left="720" w:hanging="720"/>
      </w:pPr>
      <w:rPr>
        <w:rFonts w:ascii="Times New Roman" w:hAnsi="Times New Roman"/>
        <w:b w:val="0"/>
        <w:bCs w:val="0"/>
        <w:i w:val="0"/>
        <w:iCs w:val="0"/>
        <w:caps w:val="0"/>
        <w:smallCaps w:val="0"/>
        <w:strike w:val="0"/>
        <w:dstrike w:val="0"/>
        <w:noProof w:val="0"/>
        <w:vanish w:val="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start w:val="1"/>
      <w:numFmt w:val="decimal"/>
      <w:pStyle w:val="Nadpis4"/>
      <w:lvlText w:val="%1.%2.%3.%4"/>
      <w:lvlJc w:val="left"/>
      <w:pPr>
        <w:ind w:left="864" w:hanging="864"/>
      </w:pPr>
      <w:rPr>
        <w:rFonts w:ascii="Times New Roman" w:hAnsi="Times New Roman"/>
        <w:b w:val="0"/>
        <w:bCs w:val="0"/>
        <w:i w:val="0"/>
        <w:iCs w:val="0"/>
        <w:caps w:val="0"/>
        <w:smallCaps w:val="0"/>
        <w:strike w:val="0"/>
        <w:dstrike w:val="0"/>
        <w:noProof w:val="0"/>
        <w:vanish w:val="0"/>
        <w:spacing w:val="0"/>
        <w:kern w:val="0"/>
        <w:position w:val="0"/>
        <w:sz w:val="22"/>
        <w:szCs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155">
    <w:nsid w:val="685A23AC"/>
    <w:multiLevelType w:val="hybridMultilevel"/>
    <w:tmpl w:val="B654490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56">
    <w:nsid w:val="69066093"/>
    <w:multiLevelType w:val="hybridMultilevel"/>
    <w:tmpl w:val="9B72EAD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57">
    <w:nsid w:val="6B253FC0"/>
    <w:multiLevelType w:val="singleLevel"/>
    <w:tmpl w:val="5CB2B5B6"/>
    <w:lvl w:ilvl="0">
      <w:start w:val="1"/>
      <w:numFmt w:val="bullet"/>
      <w:pStyle w:val="VetvtextuRVPZVCharPed3b"/>
      <w:lvlText w:val=""/>
      <w:lvlJc w:val="left"/>
      <w:pPr>
        <w:tabs>
          <w:tab w:val="num" w:pos="644"/>
        </w:tabs>
        <w:ind w:left="644" w:hanging="360"/>
      </w:pPr>
      <w:rPr>
        <w:rFonts w:ascii="Wingdings" w:hAnsi="Wingdings" w:cs="Wingdings" w:hint="default"/>
        <w:b w:val="0"/>
        <w:bCs w:val="0"/>
        <w:i w:val="0"/>
        <w:iCs w:val="0"/>
        <w:sz w:val="18"/>
        <w:szCs w:val="18"/>
      </w:rPr>
    </w:lvl>
  </w:abstractNum>
  <w:abstractNum w:abstractNumId="158">
    <w:nsid w:val="6B3A5761"/>
    <w:multiLevelType w:val="hybridMultilevel"/>
    <w:tmpl w:val="F618B0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9">
    <w:nsid w:val="6BD93ACF"/>
    <w:multiLevelType w:val="hybridMultilevel"/>
    <w:tmpl w:val="3B7C62C0"/>
    <w:lvl w:ilvl="0" w:tplc="47749906">
      <w:start w:val="1"/>
      <w:numFmt w:val="bullet"/>
      <w:lvlText w:val=""/>
      <w:lvlJc w:val="left"/>
      <w:pPr>
        <w:ind w:left="1080" w:hanging="360"/>
      </w:pPr>
      <w:rPr>
        <w:rFonts w:ascii="Wingdings" w:hAnsi="Wingding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60">
    <w:nsid w:val="6C106FE8"/>
    <w:multiLevelType w:val="hybridMultilevel"/>
    <w:tmpl w:val="EB084F00"/>
    <w:lvl w:ilvl="0" w:tplc="47749906">
      <w:start w:val="1"/>
      <w:numFmt w:val="bullet"/>
      <w:lvlText w:val=""/>
      <w:lvlJc w:val="left"/>
      <w:pPr>
        <w:ind w:left="1068" w:hanging="360"/>
      </w:pPr>
      <w:rPr>
        <w:rFonts w:ascii="Wingdings" w:hAnsi="Wingdings"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61">
    <w:nsid w:val="6C1362CC"/>
    <w:multiLevelType w:val="hybridMultilevel"/>
    <w:tmpl w:val="AC3059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2">
    <w:nsid w:val="6CE13AF3"/>
    <w:multiLevelType w:val="hybridMultilevel"/>
    <w:tmpl w:val="71625172"/>
    <w:lvl w:ilvl="0" w:tplc="2C1A2D5C">
      <w:start w:val="1"/>
      <w:numFmt w:val="bullet"/>
      <w:lvlText w:val="‐"/>
      <w:lvlJc w:val="left"/>
      <w:pPr>
        <w:ind w:left="720" w:hanging="360"/>
      </w:pPr>
      <w:rPr>
        <w:rFonts w:ascii="Trebuchet MS" w:hAnsi="Trebuchet M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3">
    <w:nsid w:val="6D687398"/>
    <w:multiLevelType w:val="hybridMultilevel"/>
    <w:tmpl w:val="6F8AA202"/>
    <w:lvl w:ilvl="0" w:tplc="66C07518">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4">
    <w:nsid w:val="6D936E7E"/>
    <w:multiLevelType w:val="hybridMultilevel"/>
    <w:tmpl w:val="9DAC352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5">
    <w:nsid w:val="6DD41E90"/>
    <w:multiLevelType w:val="hybridMultilevel"/>
    <w:tmpl w:val="F7C2591A"/>
    <w:lvl w:ilvl="0" w:tplc="56D0E23C">
      <w:start w:val="1"/>
      <w:numFmt w:val="bullet"/>
      <w:pStyle w:val="CleodrkyRVPZVTun"/>
      <w:lvlText w:val=""/>
      <w:lvlJc w:val="left"/>
      <w:pPr>
        <w:tabs>
          <w:tab w:val="num" w:pos="1080"/>
        </w:tabs>
        <w:ind w:left="1080" w:hanging="360"/>
      </w:pPr>
      <w:rPr>
        <w:rFonts w:ascii="Symbol" w:hAnsi="Symbol" w:cs="Symbol" w:hint="default"/>
        <w:b w:val="0"/>
      </w:rPr>
    </w:lvl>
    <w:lvl w:ilvl="1" w:tplc="04050003">
      <w:start w:val="1"/>
      <w:numFmt w:val="bullet"/>
      <w:lvlText w:val="o"/>
      <w:lvlJc w:val="left"/>
      <w:pPr>
        <w:tabs>
          <w:tab w:val="num" w:pos="1800"/>
        </w:tabs>
        <w:ind w:left="1800" w:hanging="360"/>
      </w:pPr>
      <w:rPr>
        <w:rFonts w:ascii="Courier New" w:hAnsi="Courier New" w:cs="Courier New" w:hint="default"/>
      </w:rPr>
    </w:lvl>
    <w:lvl w:ilvl="2" w:tplc="04050005">
      <w:start w:val="1"/>
      <w:numFmt w:val="bullet"/>
      <w:lvlText w:val=""/>
      <w:lvlJc w:val="left"/>
      <w:pPr>
        <w:tabs>
          <w:tab w:val="num" w:pos="2520"/>
        </w:tabs>
        <w:ind w:left="2520" w:hanging="360"/>
      </w:pPr>
      <w:rPr>
        <w:rFonts w:ascii="Wingdings" w:hAnsi="Wingdings" w:cs="Wingdings" w:hint="default"/>
      </w:rPr>
    </w:lvl>
    <w:lvl w:ilvl="3" w:tplc="04050001">
      <w:start w:val="1"/>
      <w:numFmt w:val="bullet"/>
      <w:lvlText w:val=""/>
      <w:lvlJc w:val="left"/>
      <w:pPr>
        <w:tabs>
          <w:tab w:val="num" w:pos="3240"/>
        </w:tabs>
        <w:ind w:left="3240" w:hanging="360"/>
      </w:pPr>
      <w:rPr>
        <w:rFonts w:ascii="Symbol" w:hAnsi="Symbol" w:cs="Symbol" w:hint="default"/>
      </w:rPr>
    </w:lvl>
    <w:lvl w:ilvl="4" w:tplc="04050003">
      <w:start w:val="1"/>
      <w:numFmt w:val="bullet"/>
      <w:lvlText w:val="o"/>
      <w:lvlJc w:val="left"/>
      <w:pPr>
        <w:tabs>
          <w:tab w:val="num" w:pos="3960"/>
        </w:tabs>
        <w:ind w:left="3960" w:hanging="360"/>
      </w:pPr>
      <w:rPr>
        <w:rFonts w:ascii="Courier New" w:hAnsi="Courier New" w:cs="Courier New" w:hint="default"/>
      </w:rPr>
    </w:lvl>
    <w:lvl w:ilvl="5" w:tplc="04050005">
      <w:start w:val="1"/>
      <w:numFmt w:val="bullet"/>
      <w:lvlText w:val=""/>
      <w:lvlJc w:val="left"/>
      <w:pPr>
        <w:tabs>
          <w:tab w:val="num" w:pos="4680"/>
        </w:tabs>
        <w:ind w:left="4680" w:hanging="360"/>
      </w:pPr>
      <w:rPr>
        <w:rFonts w:ascii="Wingdings" w:hAnsi="Wingdings" w:cs="Wingdings" w:hint="default"/>
      </w:rPr>
    </w:lvl>
    <w:lvl w:ilvl="6" w:tplc="04050001">
      <w:start w:val="1"/>
      <w:numFmt w:val="bullet"/>
      <w:lvlText w:val=""/>
      <w:lvlJc w:val="left"/>
      <w:pPr>
        <w:tabs>
          <w:tab w:val="num" w:pos="5400"/>
        </w:tabs>
        <w:ind w:left="5400" w:hanging="360"/>
      </w:pPr>
      <w:rPr>
        <w:rFonts w:ascii="Symbol" w:hAnsi="Symbol" w:cs="Symbol" w:hint="default"/>
      </w:rPr>
    </w:lvl>
    <w:lvl w:ilvl="7" w:tplc="04050003">
      <w:start w:val="1"/>
      <w:numFmt w:val="bullet"/>
      <w:lvlText w:val="o"/>
      <w:lvlJc w:val="left"/>
      <w:pPr>
        <w:tabs>
          <w:tab w:val="num" w:pos="6120"/>
        </w:tabs>
        <w:ind w:left="6120" w:hanging="360"/>
      </w:pPr>
      <w:rPr>
        <w:rFonts w:ascii="Courier New" w:hAnsi="Courier New" w:cs="Courier New" w:hint="default"/>
      </w:rPr>
    </w:lvl>
    <w:lvl w:ilvl="8" w:tplc="04050005">
      <w:start w:val="1"/>
      <w:numFmt w:val="bullet"/>
      <w:lvlText w:val=""/>
      <w:lvlJc w:val="left"/>
      <w:pPr>
        <w:tabs>
          <w:tab w:val="num" w:pos="6840"/>
        </w:tabs>
        <w:ind w:left="6840" w:hanging="360"/>
      </w:pPr>
      <w:rPr>
        <w:rFonts w:ascii="Wingdings" w:hAnsi="Wingdings" w:cs="Wingdings" w:hint="default"/>
      </w:rPr>
    </w:lvl>
  </w:abstractNum>
  <w:abstractNum w:abstractNumId="166">
    <w:nsid w:val="703E492D"/>
    <w:multiLevelType w:val="hybridMultilevel"/>
    <w:tmpl w:val="302EA726"/>
    <w:lvl w:ilvl="0" w:tplc="66C07518">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7">
    <w:nsid w:val="71B87BA7"/>
    <w:multiLevelType w:val="hybridMultilevel"/>
    <w:tmpl w:val="04CE938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68">
    <w:nsid w:val="72864D26"/>
    <w:multiLevelType w:val="hybridMultilevel"/>
    <w:tmpl w:val="CC06A2E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69">
    <w:nsid w:val="7308420A"/>
    <w:multiLevelType w:val="multilevel"/>
    <w:tmpl w:val="73C26E3C"/>
    <w:lvl w:ilvl="0">
      <w:start w:val="1"/>
      <w:numFmt w:val="bullet"/>
      <w:pStyle w:val="Uivo"/>
      <w:lvlText w:val=""/>
      <w:lvlJc w:val="left"/>
      <w:pPr>
        <w:tabs>
          <w:tab w:val="num" w:pos="-36"/>
        </w:tabs>
        <w:ind w:left="-36" w:hanging="360"/>
      </w:pPr>
      <w:rPr>
        <w:rFonts w:ascii="Wingdings" w:hAnsi="Wingdings" w:cs="Wingdings" w:hint="default"/>
        <w:b w:val="0"/>
        <w:bCs w:val="0"/>
        <w:i w:val="0"/>
        <w:iCs w:val="0"/>
        <w:strike w:val="0"/>
        <w:sz w:val="18"/>
        <w:szCs w:val="18"/>
      </w:rPr>
    </w:lvl>
    <w:lvl w:ilvl="1">
      <w:start w:val="1"/>
      <w:numFmt w:val="bullet"/>
      <w:lvlText w:val="o"/>
      <w:lvlJc w:val="left"/>
      <w:pPr>
        <w:tabs>
          <w:tab w:val="num" w:pos="930"/>
        </w:tabs>
        <w:ind w:left="930" w:hanging="360"/>
      </w:pPr>
      <w:rPr>
        <w:rFonts w:ascii="Courier New" w:hAnsi="Courier New" w:cs="Courier New" w:hint="default"/>
      </w:rPr>
    </w:lvl>
    <w:lvl w:ilvl="2">
      <w:start w:val="1"/>
      <w:numFmt w:val="bullet"/>
      <w:lvlText w:val=""/>
      <w:lvlJc w:val="left"/>
      <w:pPr>
        <w:tabs>
          <w:tab w:val="num" w:pos="1650"/>
        </w:tabs>
        <w:ind w:left="1650" w:hanging="360"/>
      </w:pPr>
      <w:rPr>
        <w:rFonts w:ascii="Wingdings" w:hAnsi="Wingdings" w:cs="Wingdings" w:hint="default"/>
      </w:rPr>
    </w:lvl>
    <w:lvl w:ilvl="3">
      <w:start w:val="1"/>
      <w:numFmt w:val="bullet"/>
      <w:lvlText w:val=""/>
      <w:lvlJc w:val="left"/>
      <w:pPr>
        <w:tabs>
          <w:tab w:val="num" w:pos="2370"/>
        </w:tabs>
        <w:ind w:left="2370" w:hanging="360"/>
      </w:pPr>
      <w:rPr>
        <w:rFonts w:ascii="Symbol" w:hAnsi="Symbol" w:cs="Symbol" w:hint="default"/>
      </w:rPr>
    </w:lvl>
    <w:lvl w:ilvl="4">
      <w:start w:val="1"/>
      <w:numFmt w:val="bullet"/>
      <w:lvlText w:val="o"/>
      <w:lvlJc w:val="left"/>
      <w:pPr>
        <w:tabs>
          <w:tab w:val="num" w:pos="3090"/>
        </w:tabs>
        <w:ind w:left="3090" w:hanging="360"/>
      </w:pPr>
      <w:rPr>
        <w:rFonts w:ascii="Courier New" w:hAnsi="Courier New" w:cs="Courier New" w:hint="default"/>
      </w:rPr>
    </w:lvl>
    <w:lvl w:ilvl="5">
      <w:start w:val="1"/>
      <w:numFmt w:val="bullet"/>
      <w:lvlText w:val=""/>
      <w:lvlJc w:val="left"/>
      <w:pPr>
        <w:tabs>
          <w:tab w:val="num" w:pos="3810"/>
        </w:tabs>
        <w:ind w:left="3810" w:hanging="360"/>
      </w:pPr>
      <w:rPr>
        <w:rFonts w:ascii="Wingdings" w:hAnsi="Wingdings" w:cs="Wingdings" w:hint="default"/>
      </w:rPr>
    </w:lvl>
    <w:lvl w:ilvl="6">
      <w:start w:val="1"/>
      <w:numFmt w:val="bullet"/>
      <w:lvlText w:val=""/>
      <w:lvlJc w:val="left"/>
      <w:pPr>
        <w:tabs>
          <w:tab w:val="num" w:pos="4530"/>
        </w:tabs>
        <w:ind w:left="4530" w:hanging="360"/>
      </w:pPr>
      <w:rPr>
        <w:rFonts w:ascii="Symbol" w:hAnsi="Symbol" w:cs="Symbol" w:hint="default"/>
      </w:rPr>
    </w:lvl>
    <w:lvl w:ilvl="7">
      <w:start w:val="1"/>
      <w:numFmt w:val="bullet"/>
      <w:lvlText w:val="o"/>
      <w:lvlJc w:val="left"/>
      <w:pPr>
        <w:tabs>
          <w:tab w:val="num" w:pos="5250"/>
        </w:tabs>
        <w:ind w:left="5250" w:hanging="360"/>
      </w:pPr>
      <w:rPr>
        <w:rFonts w:ascii="Courier New" w:hAnsi="Courier New" w:cs="Courier New" w:hint="default"/>
      </w:rPr>
    </w:lvl>
    <w:lvl w:ilvl="8">
      <w:start w:val="1"/>
      <w:numFmt w:val="bullet"/>
      <w:lvlText w:val=""/>
      <w:lvlJc w:val="left"/>
      <w:pPr>
        <w:tabs>
          <w:tab w:val="num" w:pos="5970"/>
        </w:tabs>
        <w:ind w:left="5970" w:hanging="360"/>
      </w:pPr>
      <w:rPr>
        <w:rFonts w:ascii="Wingdings" w:hAnsi="Wingdings" w:cs="Wingdings" w:hint="default"/>
      </w:rPr>
    </w:lvl>
  </w:abstractNum>
  <w:abstractNum w:abstractNumId="170">
    <w:nsid w:val="74570801"/>
    <w:multiLevelType w:val="hybridMultilevel"/>
    <w:tmpl w:val="69EC2284"/>
    <w:lvl w:ilvl="0" w:tplc="66C07518">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1">
    <w:nsid w:val="74930D47"/>
    <w:multiLevelType w:val="hybridMultilevel"/>
    <w:tmpl w:val="32CC3FEE"/>
    <w:lvl w:ilvl="0" w:tplc="66C07518">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2">
    <w:nsid w:val="77293638"/>
    <w:multiLevelType w:val="hybridMultilevel"/>
    <w:tmpl w:val="C21EAE3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3">
    <w:nsid w:val="772F0880"/>
    <w:multiLevelType w:val="hybridMultilevel"/>
    <w:tmpl w:val="A1A01E2C"/>
    <w:lvl w:ilvl="0" w:tplc="66C07518">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4">
    <w:nsid w:val="784B308B"/>
    <w:multiLevelType w:val="hybridMultilevel"/>
    <w:tmpl w:val="6D3649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5">
    <w:nsid w:val="792B44DC"/>
    <w:multiLevelType w:val="hybridMultilevel"/>
    <w:tmpl w:val="E350F2E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6">
    <w:nsid w:val="7A5847BE"/>
    <w:multiLevelType w:val="hybridMultilevel"/>
    <w:tmpl w:val="F2FEAA3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77">
    <w:nsid w:val="7B3C08B8"/>
    <w:multiLevelType w:val="hybridMultilevel"/>
    <w:tmpl w:val="95742AA8"/>
    <w:lvl w:ilvl="0" w:tplc="3E5CBF74">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8">
    <w:nsid w:val="7BA073A1"/>
    <w:multiLevelType w:val="hybridMultilevel"/>
    <w:tmpl w:val="4BAA519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79">
    <w:nsid w:val="7DC82FBB"/>
    <w:multiLevelType w:val="hybridMultilevel"/>
    <w:tmpl w:val="FA564E54"/>
    <w:lvl w:ilvl="0" w:tplc="47749906">
      <w:start w:val="1"/>
      <w:numFmt w:val="bullet"/>
      <w:lvlText w:val=""/>
      <w:lvlJc w:val="left"/>
      <w:pPr>
        <w:ind w:left="1068" w:hanging="360"/>
      </w:pPr>
      <w:rPr>
        <w:rFonts w:ascii="Wingdings" w:hAnsi="Wingdings"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80">
    <w:nsid w:val="7ECD44EC"/>
    <w:multiLevelType w:val="hybridMultilevel"/>
    <w:tmpl w:val="F32A2FA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81">
    <w:nsid w:val="7F4E2E7D"/>
    <w:multiLevelType w:val="hybridMultilevel"/>
    <w:tmpl w:val="677EBD5E"/>
    <w:lvl w:ilvl="0" w:tplc="66C07518">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2">
    <w:nsid w:val="7FB77102"/>
    <w:multiLevelType w:val="hybridMultilevel"/>
    <w:tmpl w:val="8DC0A31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abstractNumId w:val="154"/>
  </w:num>
  <w:num w:numId="2">
    <w:abstractNumId w:val="165"/>
  </w:num>
  <w:num w:numId="3">
    <w:abstractNumId w:val="18"/>
  </w:num>
  <w:num w:numId="4">
    <w:abstractNumId w:val="43"/>
  </w:num>
  <w:num w:numId="5">
    <w:abstractNumId w:val="157"/>
  </w:num>
  <w:num w:numId="6">
    <w:abstractNumId w:val="94"/>
  </w:num>
  <w:num w:numId="7">
    <w:abstractNumId w:val="73"/>
  </w:num>
  <w:num w:numId="8">
    <w:abstractNumId w:val="140"/>
  </w:num>
  <w:num w:numId="9">
    <w:abstractNumId w:val="136"/>
  </w:num>
  <w:num w:numId="10">
    <w:abstractNumId w:val="16"/>
  </w:num>
  <w:num w:numId="11">
    <w:abstractNumId w:val="120"/>
  </w:num>
  <w:num w:numId="12">
    <w:abstractNumId w:val="85"/>
  </w:num>
  <w:num w:numId="13">
    <w:abstractNumId w:val="110"/>
  </w:num>
  <w:num w:numId="14">
    <w:abstractNumId w:val="107"/>
  </w:num>
  <w:num w:numId="15">
    <w:abstractNumId w:val="40"/>
  </w:num>
  <w:num w:numId="16">
    <w:abstractNumId w:val="47"/>
  </w:num>
  <w:num w:numId="17">
    <w:abstractNumId w:val="69"/>
  </w:num>
  <w:num w:numId="18">
    <w:abstractNumId w:val="177"/>
  </w:num>
  <w:num w:numId="19">
    <w:abstractNumId w:val="46"/>
  </w:num>
  <w:num w:numId="20">
    <w:abstractNumId w:val="5"/>
  </w:num>
  <w:num w:numId="21">
    <w:abstractNumId w:val="105"/>
  </w:num>
  <w:num w:numId="22">
    <w:abstractNumId w:val="132"/>
  </w:num>
  <w:num w:numId="23">
    <w:abstractNumId w:val="114"/>
  </w:num>
  <w:num w:numId="24">
    <w:abstractNumId w:val="124"/>
  </w:num>
  <w:num w:numId="25">
    <w:abstractNumId w:val="71"/>
  </w:num>
  <w:num w:numId="26">
    <w:abstractNumId w:val="151"/>
  </w:num>
  <w:num w:numId="27">
    <w:abstractNumId w:val="86"/>
  </w:num>
  <w:num w:numId="28">
    <w:abstractNumId w:val="13"/>
  </w:num>
  <w:num w:numId="29">
    <w:abstractNumId w:val="160"/>
  </w:num>
  <w:num w:numId="30">
    <w:abstractNumId w:val="159"/>
  </w:num>
  <w:num w:numId="31">
    <w:abstractNumId w:val="45"/>
  </w:num>
  <w:num w:numId="32">
    <w:abstractNumId w:val="23"/>
  </w:num>
  <w:num w:numId="33">
    <w:abstractNumId w:val="56"/>
  </w:num>
  <w:num w:numId="34">
    <w:abstractNumId w:val="126"/>
  </w:num>
  <w:num w:numId="35">
    <w:abstractNumId w:val="24"/>
  </w:num>
  <w:num w:numId="36">
    <w:abstractNumId w:val="53"/>
  </w:num>
  <w:num w:numId="37">
    <w:abstractNumId w:val="7"/>
  </w:num>
  <w:num w:numId="38">
    <w:abstractNumId w:val="4"/>
  </w:num>
  <w:num w:numId="39">
    <w:abstractNumId w:val="127"/>
  </w:num>
  <w:num w:numId="40">
    <w:abstractNumId w:val="32"/>
  </w:num>
  <w:num w:numId="41">
    <w:abstractNumId w:val="77"/>
  </w:num>
  <w:num w:numId="42">
    <w:abstractNumId w:val="102"/>
  </w:num>
  <w:num w:numId="43">
    <w:abstractNumId w:val="181"/>
  </w:num>
  <w:num w:numId="44">
    <w:abstractNumId w:val="166"/>
  </w:num>
  <w:num w:numId="45">
    <w:abstractNumId w:val="76"/>
  </w:num>
  <w:num w:numId="46">
    <w:abstractNumId w:val="173"/>
  </w:num>
  <w:num w:numId="47">
    <w:abstractNumId w:val="109"/>
  </w:num>
  <w:num w:numId="48">
    <w:abstractNumId w:val="14"/>
  </w:num>
  <w:num w:numId="49">
    <w:abstractNumId w:val="133"/>
  </w:num>
  <w:num w:numId="50">
    <w:abstractNumId w:val="172"/>
  </w:num>
  <w:num w:numId="51">
    <w:abstractNumId w:val="36"/>
  </w:num>
  <w:num w:numId="52">
    <w:abstractNumId w:val="131"/>
  </w:num>
  <w:num w:numId="53">
    <w:abstractNumId w:val="52"/>
  </w:num>
  <w:num w:numId="54">
    <w:abstractNumId w:val="175"/>
  </w:num>
  <w:num w:numId="55">
    <w:abstractNumId w:val="158"/>
  </w:num>
  <w:num w:numId="56">
    <w:abstractNumId w:val="20"/>
  </w:num>
  <w:num w:numId="57">
    <w:abstractNumId w:val="34"/>
  </w:num>
  <w:num w:numId="58">
    <w:abstractNumId w:val="164"/>
  </w:num>
  <w:num w:numId="59">
    <w:abstractNumId w:val="161"/>
  </w:num>
  <w:num w:numId="60">
    <w:abstractNumId w:val="135"/>
  </w:num>
  <w:num w:numId="61">
    <w:abstractNumId w:val="174"/>
  </w:num>
  <w:num w:numId="62">
    <w:abstractNumId w:val="111"/>
  </w:num>
  <w:num w:numId="63">
    <w:abstractNumId w:val="134"/>
  </w:num>
  <w:num w:numId="64">
    <w:abstractNumId w:val="82"/>
  </w:num>
  <w:num w:numId="65">
    <w:abstractNumId w:val="44"/>
  </w:num>
  <w:num w:numId="66">
    <w:abstractNumId w:val="113"/>
  </w:num>
  <w:num w:numId="67">
    <w:abstractNumId w:val="118"/>
  </w:num>
  <w:num w:numId="68">
    <w:abstractNumId w:val="41"/>
  </w:num>
  <w:num w:numId="69">
    <w:abstractNumId w:val="35"/>
  </w:num>
  <w:num w:numId="70">
    <w:abstractNumId w:val="9"/>
  </w:num>
  <w:num w:numId="71">
    <w:abstractNumId w:val="130"/>
  </w:num>
  <w:num w:numId="72">
    <w:abstractNumId w:val="146"/>
  </w:num>
  <w:num w:numId="73">
    <w:abstractNumId w:val="50"/>
  </w:num>
  <w:num w:numId="74">
    <w:abstractNumId w:val="38"/>
  </w:num>
  <w:num w:numId="75">
    <w:abstractNumId w:val="54"/>
  </w:num>
  <w:num w:numId="76">
    <w:abstractNumId w:val="145"/>
  </w:num>
  <w:num w:numId="77">
    <w:abstractNumId w:val="176"/>
  </w:num>
  <w:num w:numId="78">
    <w:abstractNumId w:val="66"/>
  </w:num>
  <w:num w:numId="79">
    <w:abstractNumId w:val="83"/>
  </w:num>
  <w:num w:numId="80">
    <w:abstractNumId w:val="168"/>
  </w:num>
  <w:num w:numId="81">
    <w:abstractNumId w:val="89"/>
  </w:num>
  <w:num w:numId="82">
    <w:abstractNumId w:val="119"/>
  </w:num>
  <w:num w:numId="83">
    <w:abstractNumId w:val="112"/>
  </w:num>
  <w:num w:numId="84">
    <w:abstractNumId w:val="143"/>
  </w:num>
  <w:num w:numId="85">
    <w:abstractNumId w:val="101"/>
  </w:num>
  <w:num w:numId="86">
    <w:abstractNumId w:val="37"/>
  </w:num>
  <w:num w:numId="87">
    <w:abstractNumId w:val="33"/>
  </w:num>
  <w:num w:numId="88">
    <w:abstractNumId w:val="163"/>
  </w:num>
  <w:num w:numId="89">
    <w:abstractNumId w:val="108"/>
  </w:num>
  <w:num w:numId="90">
    <w:abstractNumId w:val="171"/>
  </w:num>
  <w:num w:numId="91">
    <w:abstractNumId w:val="11"/>
  </w:num>
  <w:num w:numId="92">
    <w:abstractNumId w:val="106"/>
  </w:num>
  <w:num w:numId="93">
    <w:abstractNumId w:val="96"/>
  </w:num>
  <w:num w:numId="94">
    <w:abstractNumId w:val="122"/>
  </w:num>
  <w:num w:numId="95">
    <w:abstractNumId w:val="31"/>
  </w:num>
  <w:num w:numId="96">
    <w:abstractNumId w:val="170"/>
  </w:num>
  <w:num w:numId="97">
    <w:abstractNumId w:val="100"/>
  </w:num>
  <w:num w:numId="98">
    <w:abstractNumId w:val="2"/>
  </w:num>
  <w:num w:numId="99">
    <w:abstractNumId w:val="72"/>
  </w:num>
  <w:num w:numId="100">
    <w:abstractNumId w:val="12"/>
  </w:num>
  <w:num w:numId="101">
    <w:abstractNumId w:val="58"/>
  </w:num>
  <w:num w:numId="102">
    <w:abstractNumId w:val="75"/>
  </w:num>
  <w:num w:numId="103">
    <w:abstractNumId w:val="137"/>
  </w:num>
  <w:num w:numId="104">
    <w:abstractNumId w:val="104"/>
  </w:num>
  <w:num w:numId="105">
    <w:abstractNumId w:val="123"/>
  </w:num>
  <w:num w:numId="106">
    <w:abstractNumId w:val="152"/>
  </w:num>
  <w:num w:numId="107">
    <w:abstractNumId w:val="68"/>
  </w:num>
  <w:num w:numId="108">
    <w:abstractNumId w:val="116"/>
  </w:num>
  <w:num w:numId="109">
    <w:abstractNumId w:val="79"/>
  </w:num>
  <w:num w:numId="110">
    <w:abstractNumId w:val="99"/>
  </w:num>
  <w:num w:numId="111">
    <w:abstractNumId w:val="93"/>
  </w:num>
  <w:num w:numId="112">
    <w:abstractNumId w:val="51"/>
  </w:num>
  <w:num w:numId="113">
    <w:abstractNumId w:val="3"/>
  </w:num>
  <w:num w:numId="114">
    <w:abstractNumId w:val="78"/>
  </w:num>
  <w:num w:numId="115">
    <w:abstractNumId w:val="39"/>
  </w:num>
  <w:num w:numId="116">
    <w:abstractNumId w:val="155"/>
  </w:num>
  <w:num w:numId="117">
    <w:abstractNumId w:val="167"/>
  </w:num>
  <w:num w:numId="118">
    <w:abstractNumId w:val="64"/>
  </w:num>
  <w:num w:numId="119">
    <w:abstractNumId w:val="138"/>
  </w:num>
  <w:num w:numId="120">
    <w:abstractNumId w:val="0"/>
  </w:num>
  <w:num w:numId="121">
    <w:abstractNumId w:val="62"/>
  </w:num>
  <w:num w:numId="122">
    <w:abstractNumId w:val="91"/>
  </w:num>
  <w:num w:numId="123">
    <w:abstractNumId w:val="70"/>
  </w:num>
  <w:num w:numId="124">
    <w:abstractNumId w:val="129"/>
  </w:num>
  <w:num w:numId="125">
    <w:abstractNumId w:val="42"/>
  </w:num>
  <w:num w:numId="126">
    <w:abstractNumId w:val="30"/>
  </w:num>
  <w:num w:numId="127">
    <w:abstractNumId w:val="156"/>
  </w:num>
  <w:num w:numId="128">
    <w:abstractNumId w:val="80"/>
  </w:num>
  <w:num w:numId="129">
    <w:abstractNumId w:val="17"/>
  </w:num>
  <w:num w:numId="130">
    <w:abstractNumId w:val="180"/>
  </w:num>
  <w:num w:numId="131">
    <w:abstractNumId w:val="92"/>
  </w:num>
  <w:num w:numId="132">
    <w:abstractNumId w:val="65"/>
  </w:num>
  <w:num w:numId="133">
    <w:abstractNumId w:val="103"/>
  </w:num>
  <w:num w:numId="134">
    <w:abstractNumId w:val="117"/>
  </w:num>
  <w:num w:numId="135">
    <w:abstractNumId w:val="115"/>
  </w:num>
  <w:num w:numId="136">
    <w:abstractNumId w:val="48"/>
  </w:num>
  <w:num w:numId="137">
    <w:abstractNumId w:val="55"/>
  </w:num>
  <w:num w:numId="138">
    <w:abstractNumId w:val="1"/>
  </w:num>
  <w:num w:numId="139">
    <w:abstractNumId w:val="149"/>
  </w:num>
  <w:num w:numId="140">
    <w:abstractNumId w:val="67"/>
  </w:num>
  <w:num w:numId="141">
    <w:abstractNumId w:val="60"/>
  </w:num>
  <w:num w:numId="142">
    <w:abstractNumId w:val="178"/>
  </w:num>
  <w:num w:numId="143">
    <w:abstractNumId w:val="26"/>
  </w:num>
  <w:num w:numId="144">
    <w:abstractNumId w:val="139"/>
  </w:num>
  <w:num w:numId="145">
    <w:abstractNumId w:val="182"/>
  </w:num>
  <w:num w:numId="146">
    <w:abstractNumId w:val="147"/>
  </w:num>
  <w:num w:numId="147">
    <w:abstractNumId w:val="49"/>
  </w:num>
  <w:num w:numId="148">
    <w:abstractNumId w:val="169"/>
  </w:num>
  <w:num w:numId="149">
    <w:abstractNumId w:val="125"/>
  </w:num>
  <w:num w:numId="150">
    <w:abstractNumId w:val="141"/>
  </w:num>
  <w:num w:numId="151">
    <w:abstractNumId w:val="19"/>
  </w:num>
  <w:num w:numId="152">
    <w:abstractNumId w:val="162"/>
  </w:num>
  <w:num w:numId="153">
    <w:abstractNumId w:val="81"/>
  </w:num>
  <w:num w:numId="154">
    <w:abstractNumId w:val="6"/>
  </w:num>
  <w:num w:numId="155">
    <w:abstractNumId w:val="74"/>
  </w:num>
  <w:num w:numId="156">
    <w:abstractNumId w:val="87"/>
  </w:num>
  <w:num w:numId="157">
    <w:abstractNumId w:val="150"/>
  </w:num>
  <w:num w:numId="158">
    <w:abstractNumId w:val="179"/>
  </w:num>
  <w:num w:numId="159">
    <w:abstractNumId w:val="84"/>
  </w:num>
  <w:num w:numId="160">
    <w:abstractNumId w:val="142"/>
  </w:num>
  <w:num w:numId="161">
    <w:abstractNumId w:val="90"/>
  </w:num>
  <w:num w:numId="162">
    <w:abstractNumId w:val="59"/>
  </w:num>
  <w:num w:numId="163">
    <w:abstractNumId w:val="61"/>
  </w:num>
  <w:num w:numId="164">
    <w:abstractNumId w:val="22"/>
  </w:num>
  <w:num w:numId="165">
    <w:abstractNumId w:val="63"/>
  </w:num>
  <w:num w:numId="166">
    <w:abstractNumId w:val="95"/>
  </w:num>
  <w:num w:numId="167">
    <w:abstractNumId w:val="144"/>
  </w:num>
  <w:num w:numId="168">
    <w:abstractNumId w:val="28"/>
  </w:num>
  <w:num w:numId="169">
    <w:abstractNumId w:val="15"/>
  </w:num>
  <w:num w:numId="170">
    <w:abstractNumId w:val="8"/>
  </w:num>
  <w:num w:numId="171">
    <w:abstractNumId w:val="29"/>
  </w:num>
  <w:num w:numId="172">
    <w:abstractNumId w:val="10"/>
  </w:num>
  <w:num w:numId="173">
    <w:abstractNumId w:val="148"/>
  </w:num>
  <w:num w:numId="174">
    <w:abstractNumId w:val="21"/>
  </w:num>
  <w:num w:numId="175">
    <w:abstractNumId w:val="27"/>
  </w:num>
  <w:num w:numId="176">
    <w:abstractNumId w:val="97"/>
  </w:num>
  <w:num w:numId="177">
    <w:abstractNumId w:val="57"/>
  </w:num>
  <w:num w:numId="178">
    <w:abstractNumId w:val="88"/>
  </w:num>
  <w:num w:numId="179">
    <w:abstractNumId w:val="121"/>
  </w:num>
  <w:num w:numId="180">
    <w:abstractNumId w:val="153"/>
  </w:num>
  <w:num w:numId="181">
    <w:abstractNumId w:val="128"/>
  </w:num>
  <w:num w:numId="182">
    <w:abstractNumId w:val="25"/>
  </w:num>
  <w:num w:numId="183">
    <w:abstractNumId w:val="98"/>
  </w:num>
  <w:numIdMacAtCleanup w:val="1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69FB"/>
    <w:rsid w:val="0001476E"/>
    <w:rsid w:val="00021614"/>
    <w:rsid w:val="00025EB4"/>
    <w:rsid w:val="00027BF5"/>
    <w:rsid w:val="0003277E"/>
    <w:rsid w:val="000357E2"/>
    <w:rsid w:val="00042211"/>
    <w:rsid w:val="00042CAC"/>
    <w:rsid w:val="0004527E"/>
    <w:rsid w:val="000475BB"/>
    <w:rsid w:val="0006625B"/>
    <w:rsid w:val="00067462"/>
    <w:rsid w:val="0007044B"/>
    <w:rsid w:val="00071935"/>
    <w:rsid w:val="000736E4"/>
    <w:rsid w:val="0008077A"/>
    <w:rsid w:val="0008077B"/>
    <w:rsid w:val="0009232C"/>
    <w:rsid w:val="00092CB3"/>
    <w:rsid w:val="000A3261"/>
    <w:rsid w:val="000A37DD"/>
    <w:rsid w:val="000A421C"/>
    <w:rsid w:val="000A686C"/>
    <w:rsid w:val="000D0D46"/>
    <w:rsid w:val="0011003D"/>
    <w:rsid w:val="0011125C"/>
    <w:rsid w:val="00112B9F"/>
    <w:rsid w:val="001131EC"/>
    <w:rsid w:val="00116990"/>
    <w:rsid w:val="001400D0"/>
    <w:rsid w:val="00152E12"/>
    <w:rsid w:val="001675E8"/>
    <w:rsid w:val="001719DA"/>
    <w:rsid w:val="0017623B"/>
    <w:rsid w:val="001869FB"/>
    <w:rsid w:val="001934CF"/>
    <w:rsid w:val="001A1FE1"/>
    <w:rsid w:val="001A5D85"/>
    <w:rsid w:val="001A6844"/>
    <w:rsid w:val="001A7503"/>
    <w:rsid w:val="001B037E"/>
    <w:rsid w:val="001B64F0"/>
    <w:rsid w:val="001B7289"/>
    <w:rsid w:val="001C197A"/>
    <w:rsid w:val="001E2330"/>
    <w:rsid w:val="001E6412"/>
    <w:rsid w:val="00203059"/>
    <w:rsid w:val="00245818"/>
    <w:rsid w:val="00254594"/>
    <w:rsid w:val="00263679"/>
    <w:rsid w:val="00267568"/>
    <w:rsid w:val="0026768C"/>
    <w:rsid w:val="002676B8"/>
    <w:rsid w:val="0027023E"/>
    <w:rsid w:val="002731F4"/>
    <w:rsid w:val="00282F04"/>
    <w:rsid w:val="00283ABD"/>
    <w:rsid w:val="00285694"/>
    <w:rsid w:val="002866A5"/>
    <w:rsid w:val="002B503E"/>
    <w:rsid w:val="002B6072"/>
    <w:rsid w:val="002C2794"/>
    <w:rsid w:val="002C4839"/>
    <w:rsid w:val="002C5DE7"/>
    <w:rsid w:val="002D65BE"/>
    <w:rsid w:val="002D7978"/>
    <w:rsid w:val="002E0CF7"/>
    <w:rsid w:val="002E1AC9"/>
    <w:rsid w:val="002E1C50"/>
    <w:rsid w:val="002E7319"/>
    <w:rsid w:val="002F3A49"/>
    <w:rsid w:val="002F7149"/>
    <w:rsid w:val="003214D2"/>
    <w:rsid w:val="00342C2A"/>
    <w:rsid w:val="00346E9E"/>
    <w:rsid w:val="00352B61"/>
    <w:rsid w:val="00357C2D"/>
    <w:rsid w:val="003720FF"/>
    <w:rsid w:val="003923D9"/>
    <w:rsid w:val="00394404"/>
    <w:rsid w:val="003956D3"/>
    <w:rsid w:val="003B4BE6"/>
    <w:rsid w:val="003C03A7"/>
    <w:rsid w:val="003C0C7A"/>
    <w:rsid w:val="003C24CF"/>
    <w:rsid w:val="003F24AA"/>
    <w:rsid w:val="003F2919"/>
    <w:rsid w:val="0041663C"/>
    <w:rsid w:val="004276DF"/>
    <w:rsid w:val="00427948"/>
    <w:rsid w:val="00431D18"/>
    <w:rsid w:val="00432481"/>
    <w:rsid w:val="00455062"/>
    <w:rsid w:val="00455D51"/>
    <w:rsid w:val="0045717F"/>
    <w:rsid w:val="004612F6"/>
    <w:rsid w:val="00464311"/>
    <w:rsid w:val="004675A4"/>
    <w:rsid w:val="004720F4"/>
    <w:rsid w:val="00473F83"/>
    <w:rsid w:val="00475F90"/>
    <w:rsid w:val="00483EA3"/>
    <w:rsid w:val="0048640B"/>
    <w:rsid w:val="004950B4"/>
    <w:rsid w:val="004A47B3"/>
    <w:rsid w:val="004A4FF2"/>
    <w:rsid w:val="004B0083"/>
    <w:rsid w:val="004B1A1D"/>
    <w:rsid w:val="004C4B73"/>
    <w:rsid w:val="004E4B6C"/>
    <w:rsid w:val="0050051E"/>
    <w:rsid w:val="0050208D"/>
    <w:rsid w:val="00514660"/>
    <w:rsid w:val="00514BC4"/>
    <w:rsid w:val="00520277"/>
    <w:rsid w:val="0052217A"/>
    <w:rsid w:val="005423FE"/>
    <w:rsid w:val="005464DF"/>
    <w:rsid w:val="0055119C"/>
    <w:rsid w:val="00553924"/>
    <w:rsid w:val="005545F3"/>
    <w:rsid w:val="00557B81"/>
    <w:rsid w:val="0056171E"/>
    <w:rsid w:val="0056519D"/>
    <w:rsid w:val="00565C9D"/>
    <w:rsid w:val="00586AA9"/>
    <w:rsid w:val="00591373"/>
    <w:rsid w:val="005A5735"/>
    <w:rsid w:val="005B18FB"/>
    <w:rsid w:val="005B29AD"/>
    <w:rsid w:val="005D344B"/>
    <w:rsid w:val="005E07C0"/>
    <w:rsid w:val="00615FF6"/>
    <w:rsid w:val="00625C3E"/>
    <w:rsid w:val="00626FE8"/>
    <w:rsid w:val="006320C1"/>
    <w:rsid w:val="00634E0B"/>
    <w:rsid w:val="006372E3"/>
    <w:rsid w:val="00642170"/>
    <w:rsid w:val="006433BF"/>
    <w:rsid w:val="00646246"/>
    <w:rsid w:val="0064715E"/>
    <w:rsid w:val="00650DB5"/>
    <w:rsid w:val="00651B58"/>
    <w:rsid w:val="0065527A"/>
    <w:rsid w:val="006605B4"/>
    <w:rsid w:val="00660768"/>
    <w:rsid w:val="00672F44"/>
    <w:rsid w:val="00680261"/>
    <w:rsid w:val="006854D3"/>
    <w:rsid w:val="006946A5"/>
    <w:rsid w:val="006A73FB"/>
    <w:rsid w:val="006B024D"/>
    <w:rsid w:val="006C12D7"/>
    <w:rsid w:val="006C3CDC"/>
    <w:rsid w:val="006F7B3C"/>
    <w:rsid w:val="007036C3"/>
    <w:rsid w:val="00707C34"/>
    <w:rsid w:val="00710B59"/>
    <w:rsid w:val="0071699F"/>
    <w:rsid w:val="00721CEE"/>
    <w:rsid w:val="00721EDB"/>
    <w:rsid w:val="007245AD"/>
    <w:rsid w:val="00754699"/>
    <w:rsid w:val="007629C4"/>
    <w:rsid w:val="007650D1"/>
    <w:rsid w:val="007705BC"/>
    <w:rsid w:val="00776464"/>
    <w:rsid w:val="00787835"/>
    <w:rsid w:val="00793622"/>
    <w:rsid w:val="00795071"/>
    <w:rsid w:val="0079660D"/>
    <w:rsid w:val="007A3159"/>
    <w:rsid w:val="007B0490"/>
    <w:rsid w:val="007C6C2A"/>
    <w:rsid w:val="007F5B06"/>
    <w:rsid w:val="00803B8E"/>
    <w:rsid w:val="00807644"/>
    <w:rsid w:val="0083509C"/>
    <w:rsid w:val="00835D01"/>
    <w:rsid w:val="00845D4F"/>
    <w:rsid w:val="00871AF7"/>
    <w:rsid w:val="008723C6"/>
    <w:rsid w:val="00875632"/>
    <w:rsid w:val="00894397"/>
    <w:rsid w:val="00896EFF"/>
    <w:rsid w:val="008A2316"/>
    <w:rsid w:val="008B01B1"/>
    <w:rsid w:val="008B1D79"/>
    <w:rsid w:val="008D54C9"/>
    <w:rsid w:val="00900E2C"/>
    <w:rsid w:val="009101C3"/>
    <w:rsid w:val="00911530"/>
    <w:rsid w:val="009252F9"/>
    <w:rsid w:val="00933250"/>
    <w:rsid w:val="009376D0"/>
    <w:rsid w:val="0094567C"/>
    <w:rsid w:val="00960C3E"/>
    <w:rsid w:val="00963E87"/>
    <w:rsid w:val="00973ED9"/>
    <w:rsid w:val="0097661C"/>
    <w:rsid w:val="00981707"/>
    <w:rsid w:val="009843C4"/>
    <w:rsid w:val="00986979"/>
    <w:rsid w:val="0099231E"/>
    <w:rsid w:val="00993EB1"/>
    <w:rsid w:val="009A1F3B"/>
    <w:rsid w:val="009A51A4"/>
    <w:rsid w:val="009B139E"/>
    <w:rsid w:val="009B2325"/>
    <w:rsid w:val="009C0B3C"/>
    <w:rsid w:val="009D670F"/>
    <w:rsid w:val="00A04960"/>
    <w:rsid w:val="00A04B61"/>
    <w:rsid w:val="00A04CDE"/>
    <w:rsid w:val="00A140BC"/>
    <w:rsid w:val="00A170E6"/>
    <w:rsid w:val="00A20ADB"/>
    <w:rsid w:val="00A23875"/>
    <w:rsid w:val="00A23B32"/>
    <w:rsid w:val="00A25CD1"/>
    <w:rsid w:val="00A30BB4"/>
    <w:rsid w:val="00A32648"/>
    <w:rsid w:val="00A32CB4"/>
    <w:rsid w:val="00A43390"/>
    <w:rsid w:val="00A509F4"/>
    <w:rsid w:val="00A5441D"/>
    <w:rsid w:val="00A5482D"/>
    <w:rsid w:val="00A5674B"/>
    <w:rsid w:val="00A57A19"/>
    <w:rsid w:val="00A724E9"/>
    <w:rsid w:val="00A75066"/>
    <w:rsid w:val="00A871AE"/>
    <w:rsid w:val="00A875A8"/>
    <w:rsid w:val="00A91597"/>
    <w:rsid w:val="00A94A2B"/>
    <w:rsid w:val="00A966D2"/>
    <w:rsid w:val="00A97EE6"/>
    <w:rsid w:val="00AA6650"/>
    <w:rsid w:val="00AA78F9"/>
    <w:rsid w:val="00AC2DC0"/>
    <w:rsid w:val="00AC42ED"/>
    <w:rsid w:val="00AD3618"/>
    <w:rsid w:val="00AD4E9F"/>
    <w:rsid w:val="00AE30A6"/>
    <w:rsid w:val="00AE7AD2"/>
    <w:rsid w:val="00AF54DD"/>
    <w:rsid w:val="00B02920"/>
    <w:rsid w:val="00B061FA"/>
    <w:rsid w:val="00B11A4A"/>
    <w:rsid w:val="00B12970"/>
    <w:rsid w:val="00B30543"/>
    <w:rsid w:val="00B317D7"/>
    <w:rsid w:val="00B3339D"/>
    <w:rsid w:val="00B33A7F"/>
    <w:rsid w:val="00B41A00"/>
    <w:rsid w:val="00B518B4"/>
    <w:rsid w:val="00B523B5"/>
    <w:rsid w:val="00B53851"/>
    <w:rsid w:val="00B54ECA"/>
    <w:rsid w:val="00B5644E"/>
    <w:rsid w:val="00B61483"/>
    <w:rsid w:val="00B65D83"/>
    <w:rsid w:val="00B70D9F"/>
    <w:rsid w:val="00B714CE"/>
    <w:rsid w:val="00B82CBD"/>
    <w:rsid w:val="00B8426B"/>
    <w:rsid w:val="00B964FA"/>
    <w:rsid w:val="00BA737E"/>
    <w:rsid w:val="00BB2177"/>
    <w:rsid w:val="00BD06BA"/>
    <w:rsid w:val="00BD17CB"/>
    <w:rsid w:val="00BD3546"/>
    <w:rsid w:val="00BD5271"/>
    <w:rsid w:val="00BD7186"/>
    <w:rsid w:val="00BD7808"/>
    <w:rsid w:val="00BD7918"/>
    <w:rsid w:val="00BE2050"/>
    <w:rsid w:val="00BF1D65"/>
    <w:rsid w:val="00BF21CA"/>
    <w:rsid w:val="00C01E43"/>
    <w:rsid w:val="00C032EA"/>
    <w:rsid w:val="00C05E03"/>
    <w:rsid w:val="00C06C33"/>
    <w:rsid w:val="00C07E6C"/>
    <w:rsid w:val="00C24434"/>
    <w:rsid w:val="00C40E4B"/>
    <w:rsid w:val="00C41B66"/>
    <w:rsid w:val="00C436E0"/>
    <w:rsid w:val="00C4473E"/>
    <w:rsid w:val="00C47F34"/>
    <w:rsid w:val="00C50F86"/>
    <w:rsid w:val="00C51B15"/>
    <w:rsid w:val="00C54694"/>
    <w:rsid w:val="00C56040"/>
    <w:rsid w:val="00C625DE"/>
    <w:rsid w:val="00C64D16"/>
    <w:rsid w:val="00C661AE"/>
    <w:rsid w:val="00C66FC2"/>
    <w:rsid w:val="00C74311"/>
    <w:rsid w:val="00C8552B"/>
    <w:rsid w:val="00C90128"/>
    <w:rsid w:val="00C96418"/>
    <w:rsid w:val="00CA53EA"/>
    <w:rsid w:val="00CA6A27"/>
    <w:rsid w:val="00CB3197"/>
    <w:rsid w:val="00CD311C"/>
    <w:rsid w:val="00CD3563"/>
    <w:rsid w:val="00CD3728"/>
    <w:rsid w:val="00CD5B79"/>
    <w:rsid w:val="00CD630E"/>
    <w:rsid w:val="00CD6441"/>
    <w:rsid w:val="00CE09C0"/>
    <w:rsid w:val="00CE6DF5"/>
    <w:rsid w:val="00CF331B"/>
    <w:rsid w:val="00CF3E3E"/>
    <w:rsid w:val="00D002E1"/>
    <w:rsid w:val="00D04B22"/>
    <w:rsid w:val="00D056D1"/>
    <w:rsid w:val="00D07293"/>
    <w:rsid w:val="00D11EAF"/>
    <w:rsid w:val="00D26240"/>
    <w:rsid w:val="00D3133B"/>
    <w:rsid w:val="00D329C3"/>
    <w:rsid w:val="00D37E14"/>
    <w:rsid w:val="00D40781"/>
    <w:rsid w:val="00D449AD"/>
    <w:rsid w:val="00D52486"/>
    <w:rsid w:val="00D56FF1"/>
    <w:rsid w:val="00D77842"/>
    <w:rsid w:val="00D87C6D"/>
    <w:rsid w:val="00D97303"/>
    <w:rsid w:val="00DB2593"/>
    <w:rsid w:val="00DC7ACB"/>
    <w:rsid w:val="00DC7DEC"/>
    <w:rsid w:val="00DD03A4"/>
    <w:rsid w:val="00DD178A"/>
    <w:rsid w:val="00DD4807"/>
    <w:rsid w:val="00DD7DE7"/>
    <w:rsid w:val="00DF1E79"/>
    <w:rsid w:val="00DF7823"/>
    <w:rsid w:val="00E01C02"/>
    <w:rsid w:val="00E0644A"/>
    <w:rsid w:val="00E0781D"/>
    <w:rsid w:val="00E122DE"/>
    <w:rsid w:val="00E134F0"/>
    <w:rsid w:val="00E16E9C"/>
    <w:rsid w:val="00E179D0"/>
    <w:rsid w:val="00E17D5D"/>
    <w:rsid w:val="00E20824"/>
    <w:rsid w:val="00E2281C"/>
    <w:rsid w:val="00E229E1"/>
    <w:rsid w:val="00E24387"/>
    <w:rsid w:val="00E35A76"/>
    <w:rsid w:val="00E36D76"/>
    <w:rsid w:val="00E4531A"/>
    <w:rsid w:val="00E55B45"/>
    <w:rsid w:val="00E55C0F"/>
    <w:rsid w:val="00E67EAF"/>
    <w:rsid w:val="00E73A81"/>
    <w:rsid w:val="00E75A76"/>
    <w:rsid w:val="00E92C27"/>
    <w:rsid w:val="00E93F80"/>
    <w:rsid w:val="00E9492A"/>
    <w:rsid w:val="00EA4DE9"/>
    <w:rsid w:val="00EA7C13"/>
    <w:rsid w:val="00EB6BEF"/>
    <w:rsid w:val="00EC24C6"/>
    <w:rsid w:val="00ED0A43"/>
    <w:rsid w:val="00EF25A1"/>
    <w:rsid w:val="00EF29D1"/>
    <w:rsid w:val="00F00957"/>
    <w:rsid w:val="00F04A71"/>
    <w:rsid w:val="00F10E67"/>
    <w:rsid w:val="00F12082"/>
    <w:rsid w:val="00F13B93"/>
    <w:rsid w:val="00F16822"/>
    <w:rsid w:val="00F331A7"/>
    <w:rsid w:val="00F41098"/>
    <w:rsid w:val="00F5157E"/>
    <w:rsid w:val="00F57E7E"/>
    <w:rsid w:val="00F74121"/>
    <w:rsid w:val="00F8596D"/>
    <w:rsid w:val="00F9128F"/>
    <w:rsid w:val="00FA180E"/>
    <w:rsid w:val="00FA5ADB"/>
    <w:rsid w:val="00FB0DB2"/>
    <w:rsid w:val="00FB10AD"/>
    <w:rsid w:val="00FB2E5D"/>
    <w:rsid w:val="00FC4360"/>
    <w:rsid w:val="00FD272C"/>
    <w:rsid w:val="00FD2F72"/>
    <w:rsid w:val="00FD5322"/>
    <w:rsid w:val="00FE0067"/>
    <w:rsid w:val="00FE0F01"/>
    <w:rsid w:val="00FE5B3A"/>
    <w:rsid w:val="00FE7E17"/>
    <w:rsid w:val="00FF13C8"/>
    <w:rsid w:val="00FF3A0E"/>
    <w:rsid w:val="00FF720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436E0"/>
    <w:rPr>
      <w:rFonts w:ascii="Times New Roman" w:hAnsi="Times New Roman"/>
      <w:sz w:val="24"/>
    </w:rPr>
  </w:style>
  <w:style w:type="paragraph" w:styleId="Nadpis1">
    <w:name w:val="heading 1"/>
    <w:basedOn w:val="Normln"/>
    <w:next w:val="Normln"/>
    <w:link w:val="Nadpis1Char"/>
    <w:uiPriority w:val="9"/>
    <w:qFormat/>
    <w:rsid w:val="00C436E0"/>
    <w:pPr>
      <w:keepNext/>
      <w:keepLines/>
      <w:numPr>
        <w:numId w:val="1"/>
      </w:numPr>
      <w:spacing w:before="480" w:after="0"/>
      <w:outlineLvl w:val="0"/>
    </w:pPr>
    <w:rPr>
      <w:rFonts w:eastAsiaTheme="majorEastAsia"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C436E0"/>
    <w:pPr>
      <w:keepNext/>
      <w:keepLines/>
      <w:numPr>
        <w:ilvl w:val="1"/>
        <w:numId w:val="1"/>
      </w:numPr>
      <w:spacing w:before="200" w:after="0"/>
      <w:outlineLvl w:val="1"/>
    </w:pPr>
    <w:rPr>
      <w:rFonts w:eastAsiaTheme="majorEastAsia" w:cstheme="majorBidi"/>
      <w:b/>
      <w:bCs/>
      <w:color w:val="4F81BD" w:themeColor="accent1"/>
      <w:sz w:val="26"/>
      <w:szCs w:val="26"/>
    </w:rPr>
  </w:style>
  <w:style w:type="paragraph" w:styleId="Nadpis3">
    <w:name w:val="heading 3"/>
    <w:basedOn w:val="Normln"/>
    <w:next w:val="Normln"/>
    <w:link w:val="Nadpis3Char"/>
    <w:uiPriority w:val="9"/>
    <w:unhideWhenUsed/>
    <w:qFormat/>
    <w:rsid w:val="00A170E6"/>
    <w:pPr>
      <w:keepNext/>
      <w:keepLines/>
      <w:numPr>
        <w:ilvl w:val="2"/>
        <w:numId w:val="1"/>
      </w:numPr>
      <w:spacing w:before="200" w:after="0"/>
      <w:outlineLvl w:val="2"/>
    </w:pPr>
    <w:rPr>
      <w:rFonts w:eastAsiaTheme="majorEastAsia" w:cstheme="majorBidi"/>
      <w:b/>
      <w:bCs/>
      <w:color w:val="4F81BD" w:themeColor="accent1"/>
    </w:rPr>
  </w:style>
  <w:style w:type="paragraph" w:styleId="Nadpis4">
    <w:name w:val="heading 4"/>
    <w:basedOn w:val="Normln"/>
    <w:next w:val="Normln"/>
    <w:link w:val="Nadpis4Char"/>
    <w:uiPriority w:val="9"/>
    <w:unhideWhenUsed/>
    <w:qFormat/>
    <w:rsid w:val="00591373"/>
    <w:pPr>
      <w:keepNext/>
      <w:keepLines/>
      <w:numPr>
        <w:ilvl w:val="3"/>
        <w:numId w:val="1"/>
      </w:numPr>
      <w:spacing w:before="200" w:after="0"/>
      <w:outlineLvl w:val="3"/>
    </w:pPr>
    <w:rPr>
      <w:rFonts w:asciiTheme="majorHAnsi" w:eastAsiaTheme="majorEastAsia" w:hAnsiTheme="majorHAnsi" w:cstheme="majorBidi"/>
      <w:b/>
      <w:bCs/>
      <w:iCs/>
      <w:color w:val="4F81BD" w:themeColor="accent1"/>
    </w:rPr>
  </w:style>
  <w:style w:type="paragraph" w:styleId="Nadpis5">
    <w:name w:val="heading 5"/>
    <w:basedOn w:val="Normln"/>
    <w:next w:val="Normln"/>
    <w:link w:val="Nadpis5Char"/>
    <w:uiPriority w:val="9"/>
    <w:unhideWhenUsed/>
    <w:qFormat/>
    <w:rsid w:val="00B523B5"/>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B523B5"/>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B523B5"/>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B523B5"/>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B523B5"/>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1869F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869FB"/>
    <w:rPr>
      <w:rFonts w:ascii="Tahoma" w:hAnsi="Tahoma" w:cs="Tahoma"/>
      <w:sz w:val="16"/>
      <w:szCs w:val="16"/>
    </w:rPr>
  </w:style>
  <w:style w:type="character" w:customStyle="1" w:styleId="Nadpis1Char">
    <w:name w:val="Nadpis 1 Char"/>
    <w:basedOn w:val="Standardnpsmoodstavce"/>
    <w:link w:val="Nadpis1"/>
    <w:uiPriority w:val="9"/>
    <w:rsid w:val="00C436E0"/>
    <w:rPr>
      <w:rFonts w:ascii="Times New Roman" w:eastAsiaTheme="majorEastAsia" w:hAnsi="Times New Roman" w:cstheme="majorBidi"/>
      <w:b/>
      <w:bCs/>
      <w:color w:val="365F91" w:themeColor="accent1" w:themeShade="BF"/>
      <w:sz w:val="28"/>
      <w:szCs w:val="28"/>
    </w:rPr>
  </w:style>
  <w:style w:type="paragraph" w:styleId="Nadpisobsahu">
    <w:name w:val="TOC Heading"/>
    <w:basedOn w:val="Nadpis1"/>
    <w:next w:val="Normln"/>
    <w:uiPriority w:val="39"/>
    <w:semiHidden/>
    <w:unhideWhenUsed/>
    <w:qFormat/>
    <w:rsid w:val="00C436E0"/>
    <w:pPr>
      <w:outlineLvl w:val="9"/>
    </w:pPr>
  </w:style>
  <w:style w:type="character" w:customStyle="1" w:styleId="Nadpis2Char">
    <w:name w:val="Nadpis 2 Char"/>
    <w:basedOn w:val="Standardnpsmoodstavce"/>
    <w:link w:val="Nadpis2"/>
    <w:uiPriority w:val="9"/>
    <w:rsid w:val="00C436E0"/>
    <w:rPr>
      <w:rFonts w:ascii="Times New Roman" w:eastAsiaTheme="majorEastAsia" w:hAnsi="Times New Roman" w:cstheme="majorBidi"/>
      <w:b/>
      <w:bCs/>
      <w:color w:val="4F81BD" w:themeColor="accent1"/>
      <w:sz w:val="26"/>
      <w:szCs w:val="26"/>
    </w:rPr>
  </w:style>
  <w:style w:type="paragraph" w:styleId="Nzev">
    <w:name w:val="Title"/>
    <w:basedOn w:val="Normln"/>
    <w:next w:val="Normln"/>
    <w:link w:val="NzevChar"/>
    <w:uiPriority w:val="10"/>
    <w:qFormat/>
    <w:rsid w:val="00C436E0"/>
    <w:pPr>
      <w:pBdr>
        <w:bottom w:val="single" w:sz="8" w:space="4" w:color="4F81BD" w:themeColor="accent1"/>
      </w:pBdr>
      <w:spacing w:after="300" w:line="240" w:lineRule="auto"/>
      <w:contextualSpacing/>
    </w:pPr>
    <w:rPr>
      <w:rFonts w:eastAsiaTheme="majorEastAsia"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C436E0"/>
    <w:rPr>
      <w:rFonts w:ascii="Times New Roman" w:eastAsiaTheme="majorEastAsia" w:hAnsi="Times New Roman" w:cstheme="majorBidi"/>
      <w:color w:val="17365D" w:themeColor="text2" w:themeShade="BF"/>
      <w:spacing w:val="5"/>
      <w:kern w:val="28"/>
      <w:sz w:val="52"/>
      <w:szCs w:val="52"/>
    </w:rPr>
  </w:style>
  <w:style w:type="character" w:styleId="Hypertextovodkaz">
    <w:name w:val="Hyperlink"/>
    <w:basedOn w:val="Standardnpsmoodstavce"/>
    <w:uiPriority w:val="99"/>
    <w:unhideWhenUsed/>
    <w:rsid w:val="00C436E0"/>
    <w:rPr>
      <w:color w:val="0000FF" w:themeColor="hyperlink"/>
      <w:u w:val="single"/>
    </w:rPr>
  </w:style>
  <w:style w:type="paragraph" w:styleId="Obsah1">
    <w:name w:val="toc 1"/>
    <w:basedOn w:val="Normln"/>
    <w:next w:val="Normln"/>
    <w:autoRedefine/>
    <w:uiPriority w:val="39"/>
    <w:unhideWhenUsed/>
    <w:rsid w:val="00C436E0"/>
    <w:pPr>
      <w:spacing w:after="100"/>
    </w:pPr>
  </w:style>
  <w:style w:type="character" w:customStyle="1" w:styleId="Nadpis3Char">
    <w:name w:val="Nadpis 3 Char"/>
    <w:basedOn w:val="Standardnpsmoodstavce"/>
    <w:link w:val="Nadpis3"/>
    <w:uiPriority w:val="9"/>
    <w:rsid w:val="00A170E6"/>
    <w:rPr>
      <w:rFonts w:ascii="Times New Roman" w:eastAsiaTheme="majorEastAsia" w:hAnsi="Times New Roman" w:cstheme="majorBidi"/>
      <w:b/>
      <w:bCs/>
      <w:color w:val="4F81BD" w:themeColor="accent1"/>
      <w:sz w:val="24"/>
    </w:rPr>
  </w:style>
  <w:style w:type="character" w:customStyle="1" w:styleId="Nadpis4Char">
    <w:name w:val="Nadpis 4 Char"/>
    <w:basedOn w:val="Standardnpsmoodstavce"/>
    <w:link w:val="Nadpis4"/>
    <w:uiPriority w:val="9"/>
    <w:rsid w:val="00591373"/>
    <w:rPr>
      <w:rFonts w:asciiTheme="majorHAnsi" w:eastAsiaTheme="majorEastAsia" w:hAnsiTheme="majorHAnsi" w:cstheme="majorBidi"/>
      <w:b/>
      <w:bCs/>
      <w:iCs/>
      <w:color w:val="4F81BD" w:themeColor="accent1"/>
      <w:sz w:val="24"/>
    </w:rPr>
  </w:style>
  <w:style w:type="character" w:customStyle="1" w:styleId="Nadpis5Char">
    <w:name w:val="Nadpis 5 Char"/>
    <w:basedOn w:val="Standardnpsmoodstavce"/>
    <w:link w:val="Nadpis5"/>
    <w:uiPriority w:val="9"/>
    <w:rsid w:val="00B523B5"/>
    <w:rPr>
      <w:rFonts w:asciiTheme="majorHAnsi" w:eastAsiaTheme="majorEastAsia" w:hAnsiTheme="majorHAnsi" w:cstheme="majorBidi"/>
      <w:color w:val="243F60" w:themeColor="accent1" w:themeShade="7F"/>
      <w:sz w:val="24"/>
    </w:rPr>
  </w:style>
  <w:style w:type="character" w:customStyle="1" w:styleId="Nadpis6Char">
    <w:name w:val="Nadpis 6 Char"/>
    <w:basedOn w:val="Standardnpsmoodstavce"/>
    <w:link w:val="Nadpis6"/>
    <w:uiPriority w:val="9"/>
    <w:semiHidden/>
    <w:rsid w:val="00B523B5"/>
    <w:rPr>
      <w:rFonts w:asciiTheme="majorHAnsi" w:eastAsiaTheme="majorEastAsia" w:hAnsiTheme="majorHAnsi" w:cstheme="majorBidi"/>
      <w:i/>
      <w:iCs/>
      <w:color w:val="243F60" w:themeColor="accent1" w:themeShade="7F"/>
      <w:sz w:val="24"/>
    </w:rPr>
  </w:style>
  <w:style w:type="character" w:customStyle="1" w:styleId="Nadpis7Char">
    <w:name w:val="Nadpis 7 Char"/>
    <w:basedOn w:val="Standardnpsmoodstavce"/>
    <w:link w:val="Nadpis7"/>
    <w:uiPriority w:val="9"/>
    <w:semiHidden/>
    <w:rsid w:val="00B523B5"/>
    <w:rPr>
      <w:rFonts w:asciiTheme="majorHAnsi" w:eastAsiaTheme="majorEastAsia" w:hAnsiTheme="majorHAnsi" w:cstheme="majorBidi"/>
      <w:i/>
      <w:iCs/>
      <w:color w:val="404040" w:themeColor="text1" w:themeTint="BF"/>
      <w:sz w:val="24"/>
    </w:rPr>
  </w:style>
  <w:style w:type="character" w:customStyle="1" w:styleId="Nadpis8Char">
    <w:name w:val="Nadpis 8 Char"/>
    <w:basedOn w:val="Standardnpsmoodstavce"/>
    <w:link w:val="Nadpis8"/>
    <w:uiPriority w:val="9"/>
    <w:semiHidden/>
    <w:rsid w:val="00B523B5"/>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B523B5"/>
    <w:rPr>
      <w:rFonts w:asciiTheme="majorHAnsi" w:eastAsiaTheme="majorEastAsia" w:hAnsiTheme="majorHAnsi" w:cstheme="majorBidi"/>
      <w:i/>
      <w:iCs/>
      <w:color w:val="404040" w:themeColor="text1" w:themeTint="BF"/>
      <w:sz w:val="20"/>
      <w:szCs w:val="20"/>
    </w:rPr>
  </w:style>
  <w:style w:type="paragraph" w:styleId="Obsah2">
    <w:name w:val="toc 2"/>
    <w:basedOn w:val="Normln"/>
    <w:next w:val="Normln"/>
    <w:autoRedefine/>
    <w:uiPriority w:val="39"/>
    <w:unhideWhenUsed/>
    <w:rsid w:val="00B523B5"/>
    <w:pPr>
      <w:spacing w:after="100"/>
      <w:ind w:left="240"/>
    </w:pPr>
  </w:style>
  <w:style w:type="paragraph" w:styleId="Odstavecseseznamem">
    <w:name w:val="List Paragraph"/>
    <w:basedOn w:val="Normln"/>
    <w:uiPriority w:val="34"/>
    <w:qFormat/>
    <w:rsid w:val="00680261"/>
    <w:pPr>
      <w:ind w:left="720"/>
      <w:contextualSpacing/>
    </w:pPr>
  </w:style>
  <w:style w:type="paragraph" w:customStyle="1" w:styleId="Mezera">
    <w:name w:val="Mezera"/>
    <w:basedOn w:val="Normln"/>
    <w:link w:val="MezeraChar"/>
    <w:rsid w:val="00285694"/>
    <w:pPr>
      <w:spacing w:after="0" w:line="240" w:lineRule="auto"/>
    </w:pPr>
    <w:rPr>
      <w:rFonts w:eastAsia="Times New Roman" w:cs="Times New Roman"/>
      <w:sz w:val="22"/>
      <w:lang w:eastAsia="cs-CZ"/>
    </w:rPr>
  </w:style>
  <w:style w:type="character" w:customStyle="1" w:styleId="MezeraChar">
    <w:name w:val="Mezera Char"/>
    <w:link w:val="Mezera"/>
    <w:rsid w:val="00285694"/>
    <w:rPr>
      <w:rFonts w:ascii="Times New Roman" w:eastAsia="Times New Roman" w:hAnsi="Times New Roman" w:cs="Times New Roman"/>
      <w:lang w:eastAsia="cs-CZ"/>
    </w:rPr>
  </w:style>
  <w:style w:type="paragraph" w:customStyle="1" w:styleId="TextRVPZV">
    <w:name w:val="Text_RVPZV"/>
    <w:basedOn w:val="Normln"/>
    <w:link w:val="TextRVPZVChar"/>
    <w:rsid w:val="00285694"/>
    <w:pPr>
      <w:spacing w:after="0" w:line="240" w:lineRule="auto"/>
    </w:pPr>
    <w:rPr>
      <w:rFonts w:eastAsia="Times New Roman" w:cs="Times New Roman"/>
      <w:sz w:val="22"/>
      <w:lang w:eastAsia="cs-CZ"/>
    </w:rPr>
  </w:style>
  <w:style w:type="character" w:customStyle="1" w:styleId="TextRVPZVChar">
    <w:name w:val="Text_RVPZV Char"/>
    <w:link w:val="TextRVPZV"/>
    <w:rsid w:val="00285694"/>
    <w:rPr>
      <w:rFonts w:ascii="Times New Roman" w:eastAsia="Times New Roman" w:hAnsi="Times New Roman" w:cs="Times New Roman"/>
      <w:lang w:eastAsia="cs-CZ"/>
    </w:rPr>
  </w:style>
  <w:style w:type="paragraph" w:customStyle="1" w:styleId="TextodstavecRVPZV11bZarovnatdoblokuPrvndek1cmPed6b">
    <w:name w:val="Text odstavec_RVPZV 11 b. Zarovnat do bloku První řádek:  1 cm Před:  6 b."/>
    <w:basedOn w:val="Normln"/>
    <w:link w:val="TextodstavecRVPZV11bZarovnatdoblokuPrvndek1cmPed6bChar"/>
    <w:rsid w:val="00285694"/>
    <w:pPr>
      <w:spacing w:before="120" w:after="0" w:line="240" w:lineRule="auto"/>
      <w:ind w:firstLine="567"/>
      <w:jc w:val="both"/>
    </w:pPr>
    <w:rPr>
      <w:rFonts w:eastAsia="Times New Roman" w:cs="Times New Roman"/>
      <w:sz w:val="22"/>
      <w:lang w:eastAsia="cs-CZ"/>
    </w:rPr>
  </w:style>
  <w:style w:type="character" w:customStyle="1" w:styleId="TextodstavecRVPZV11bZarovnatdoblokuPrvndek1cmPed6bChar">
    <w:name w:val="Text odstavec_RVPZV 11 b. Zarovnat do bloku První řádek:  1 cm Před:  6 b. Char"/>
    <w:link w:val="TextodstavecRVPZV11bZarovnatdoblokuPrvndek1cmPed6b"/>
    <w:rsid w:val="00285694"/>
    <w:rPr>
      <w:rFonts w:ascii="Times New Roman" w:eastAsia="Times New Roman" w:hAnsi="Times New Roman" w:cs="Times New Roman"/>
      <w:lang w:eastAsia="cs-CZ"/>
    </w:rPr>
  </w:style>
  <w:style w:type="paragraph" w:customStyle="1" w:styleId="CleodrkyRVPZVTun">
    <w:name w:val="Cíle odrážky_RVPZVTučné"/>
    <w:basedOn w:val="Normln"/>
    <w:link w:val="CleodrkyRVPZVTunChar"/>
    <w:rsid w:val="00285694"/>
    <w:pPr>
      <w:numPr>
        <w:numId w:val="2"/>
      </w:numPr>
      <w:tabs>
        <w:tab w:val="left" w:pos="567"/>
      </w:tabs>
      <w:spacing w:after="0" w:line="240" w:lineRule="auto"/>
    </w:pPr>
    <w:rPr>
      <w:rFonts w:eastAsia="Times New Roman" w:cs="Times New Roman"/>
      <w:b/>
      <w:bCs/>
      <w:sz w:val="28"/>
      <w:szCs w:val="28"/>
      <w:lang w:eastAsia="cs-CZ"/>
    </w:rPr>
  </w:style>
  <w:style w:type="character" w:customStyle="1" w:styleId="CleodrkyRVPZVTunChar">
    <w:name w:val="Cíle odrážky_RVPZVTučné Char"/>
    <w:link w:val="CleodrkyRVPZVTun"/>
    <w:rsid w:val="00285694"/>
    <w:rPr>
      <w:rFonts w:ascii="Times New Roman" w:eastAsia="Times New Roman" w:hAnsi="Times New Roman" w:cs="Times New Roman"/>
      <w:b/>
      <w:bCs/>
      <w:sz w:val="28"/>
      <w:szCs w:val="28"/>
      <w:lang w:eastAsia="cs-CZ"/>
    </w:rPr>
  </w:style>
  <w:style w:type="character" w:customStyle="1" w:styleId="apple-converted-space">
    <w:name w:val="apple-converted-space"/>
    <w:basedOn w:val="Standardnpsmoodstavce"/>
    <w:rsid w:val="00042211"/>
  </w:style>
  <w:style w:type="paragraph" w:customStyle="1" w:styleId="VetvtextuRVPZVCharPed3b">
    <w:name w:val="Výčet v textu_RVPZV Char + Před:  3 b."/>
    <w:basedOn w:val="Normln"/>
    <w:rsid w:val="00C96418"/>
    <w:pPr>
      <w:numPr>
        <w:numId w:val="5"/>
      </w:numPr>
      <w:tabs>
        <w:tab w:val="clear" w:pos="644"/>
        <w:tab w:val="num" w:pos="530"/>
        <w:tab w:val="left" w:pos="567"/>
      </w:tabs>
      <w:autoSpaceDE w:val="0"/>
      <w:autoSpaceDN w:val="0"/>
      <w:spacing w:before="60" w:after="0" w:line="240" w:lineRule="auto"/>
      <w:ind w:left="530" w:right="113"/>
      <w:jc w:val="both"/>
    </w:pPr>
    <w:rPr>
      <w:rFonts w:eastAsia="Times New Roman" w:cs="Times New Roman"/>
      <w:sz w:val="22"/>
      <w:lang w:eastAsia="cs-CZ"/>
    </w:rPr>
  </w:style>
  <w:style w:type="paragraph" w:styleId="Bezmezer">
    <w:name w:val="No Spacing"/>
    <w:uiPriority w:val="1"/>
    <w:qFormat/>
    <w:rsid w:val="00A23B32"/>
    <w:pPr>
      <w:spacing w:after="0" w:line="240" w:lineRule="auto"/>
    </w:pPr>
    <w:rPr>
      <w:rFonts w:ascii="Times New Roman" w:hAnsi="Times New Roman"/>
      <w:sz w:val="24"/>
    </w:rPr>
  </w:style>
  <w:style w:type="table" w:styleId="Mkatabulky">
    <w:name w:val="Table Grid"/>
    <w:basedOn w:val="Normlntabulka"/>
    <w:uiPriority w:val="59"/>
    <w:rsid w:val="002545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bsah3">
    <w:name w:val="toc 3"/>
    <w:basedOn w:val="Normln"/>
    <w:next w:val="Normln"/>
    <w:autoRedefine/>
    <w:uiPriority w:val="39"/>
    <w:unhideWhenUsed/>
    <w:rsid w:val="00A43390"/>
    <w:pPr>
      <w:spacing w:after="100"/>
      <w:ind w:left="480"/>
    </w:pPr>
  </w:style>
  <w:style w:type="paragraph" w:customStyle="1" w:styleId="zkladntext">
    <w:name w:val="základní text"/>
    <w:basedOn w:val="Normln"/>
    <w:rsid w:val="00A25CD1"/>
    <w:pPr>
      <w:overflowPunct w:val="0"/>
      <w:autoSpaceDE w:val="0"/>
      <w:autoSpaceDN w:val="0"/>
      <w:adjustRightInd w:val="0"/>
      <w:spacing w:after="80" w:line="240" w:lineRule="auto"/>
      <w:jc w:val="both"/>
      <w:textAlignment w:val="baseline"/>
    </w:pPr>
    <w:rPr>
      <w:rFonts w:eastAsia="Times New Roman" w:cs="Times New Roman"/>
      <w:color w:val="000000"/>
      <w:szCs w:val="20"/>
      <w:lang w:eastAsia="cs-CZ"/>
    </w:rPr>
  </w:style>
  <w:style w:type="paragraph" w:customStyle="1" w:styleId="predmety-rozdeleni">
    <w:name w:val="predmety-rozdeleni"/>
    <w:basedOn w:val="Normln"/>
    <w:rsid w:val="00A25CD1"/>
    <w:pPr>
      <w:overflowPunct w:val="0"/>
      <w:autoSpaceDE w:val="0"/>
      <w:autoSpaceDN w:val="0"/>
      <w:adjustRightInd w:val="0"/>
      <w:spacing w:before="113" w:after="0" w:line="288" w:lineRule="auto"/>
      <w:jc w:val="both"/>
      <w:textAlignment w:val="baseline"/>
    </w:pPr>
    <w:rPr>
      <w:rFonts w:eastAsia="Times New Roman" w:cs="Times New Roman"/>
      <w:b/>
      <w:color w:val="000000"/>
      <w:szCs w:val="20"/>
      <w:lang w:eastAsia="cs-CZ"/>
    </w:rPr>
  </w:style>
  <w:style w:type="paragraph" w:customStyle="1" w:styleId="odrazky">
    <w:name w:val="odrazky"/>
    <w:basedOn w:val="Normln"/>
    <w:rsid w:val="00A25CD1"/>
    <w:pPr>
      <w:tabs>
        <w:tab w:val="left" w:pos="660"/>
      </w:tabs>
      <w:overflowPunct w:val="0"/>
      <w:autoSpaceDE w:val="0"/>
      <w:autoSpaceDN w:val="0"/>
      <w:adjustRightInd w:val="0"/>
      <w:spacing w:after="45" w:line="240" w:lineRule="auto"/>
      <w:ind w:left="556" w:hanging="170"/>
      <w:jc w:val="both"/>
      <w:textAlignment w:val="baseline"/>
    </w:pPr>
    <w:rPr>
      <w:rFonts w:eastAsia="Times New Roman" w:cs="Times New Roman"/>
      <w:color w:val="000000"/>
      <w:szCs w:val="20"/>
      <w:lang w:eastAsia="cs-CZ"/>
    </w:rPr>
  </w:style>
  <w:style w:type="paragraph" w:customStyle="1" w:styleId="nadpiskapitoly">
    <w:name w:val="nadpis kapitoly"/>
    <w:basedOn w:val="zkladntext"/>
    <w:rsid w:val="00803B8E"/>
    <w:pPr>
      <w:tabs>
        <w:tab w:val="left" w:pos="380"/>
      </w:tabs>
      <w:spacing w:after="340" w:line="288" w:lineRule="auto"/>
    </w:pPr>
    <w:rPr>
      <w:b/>
      <w:sz w:val="36"/>
    </w:rPr>
  </w:style>
  <w:style w:type="paragraph" w:customStyle="1" w:styleId="TextodkrajeRVPZV">
    <w:name w:val="Text_od kraje_RVPZV"/>
    <w:basedOn w:val="Normln"/>
    <w:rsid w:val="00803B8E"/>
    <w:pPr>
      <w:overflowPunct w:val="0"/>
      <w:autoSpaceDE w:val="0"/>
      <w:autoSpaceDN w:val="0"/>
      <w:adjustRightInd w:val="0"/>
      <w:spacing w:before="60" w:after="0" w:line="240" w:lineRule="auto"/>
      <w:jc w:val="both"/>
      <w:textAlignment w:val="baseline"/>
    </w:pPr>
    <w:rPr>
      <w:rFonts w:eastAsia="Times New Roman" w:cs="Times New Roman"/>
      <w:i/>
      <w:sz w:val="22"/>
      <w:szCs w:val="20"/>
      <w:lang w:eastAsia="cs-CZ"/>
    </w:rPr>
  </w:style>
  <w:style w:type="paragraph" w:styleId="Zkladntext0">
    <w:name w:val="Body Text"/>
    <w:basedOn w:val="Normln"/>
    <w:link w:val="ZkladntextChar"/>
    <w:semiHidden/>
    <w:rsid w:val="0079660D"/>
    <w:pPr>
      <w:overflowPunct w:val="0"/>
      <w:autoSpaceDE w:val="0"/>
      <w:autoSpaceDN w:val="0"/>
      <w:adjustRightInd w:val="0"/>
      <w:spacing w:after="0" w:line="240" w:lineRule="auto"/>
      <w:textAlignment w:val="baseline"/>
    </w:pPr>
    <w:rPr>
      <w:rFonts w:eastAsia="Times New Roman" w:cs="Times New Roman"/>
      <w:i/>
      <w:szCs w:val="20"/>
      <w:lang w:eastAsia="cs-CZ"/>
    </w:rPr>
  </w:style>
  <w:style w:type="character" w:customStyle="1" w:styleId="ZkladntextChar">
    <w:name w:val="Základní text Char"/>
    <w:basedOn w:val="Standardnpsmoodstavce"/>
    <w:link w:val="Zkladntext0"/>
    <w:semiHidden/>
    <w:rsid w:val="0079660D"/>
    <w:rPr>
      <w:rFonts w:ascii="Times New Roman" w:eastAsia="Times New Roman" w:hAnsi="Times New Roman" w:cs="Times New Roman"/>
      <w:i/>
      <w:sz w:val="24"/>
      <w:szCs w:val="20"/>
      <w:lang w:eastAsia="cs-CZ"/>
    </w:rPr>
  </w:style>
  <w:style w:type="paragraph" w:styleId="Zkladntextodsazen">
    <w:name w:val="Body Text Indent"/>
    <w:basedOn w:val="Normln"/>
    <w:link w:val="ZkladntextodsazenChar"/>
    <w:semiHidden/>
    <w:rsid w:val="0079660D"/>
    <w:pPr>
      <w:spacing w:after="0" w:line="240" w:lineRule="auto"/>
      <w:ind w:left="709" w:hanging="349"/>
    </w:pPr>
    <w:rPr>
      <w:rFonts w:eastAsia="Times New Roman" w:cs="Times New Roman"/>
      <w:sz w:val="20"/>
      <w:szCs w:val="20"/>
      <w:lang w:eastAsia="cs-CZ"/>
    </w:rPr>
  </w:style>
  <w:style w:type="character" w:customStyle="1" w:styleId="ZkladntextodsazenChar">
    <w:name w:val="Základní text odsazený Char"/>
    <w:basedOn w:val="Standardnpsmoodstavce"/>
    <w:link w:val="Zkladntextodsazen"/>
    <w:semiHidden/>
    <w:rsid w:val="0079660D"/>
    <w:rPr>
      <w:rFonts w:ascii="Times New Roman" w:eastAsia="Times New Roman" w:hAnsi="Times New Roman" w:cs="Times New Roman"/>
      <w:sz w:val="20"/>
      <w:szCs w:val="20"/>
      <w:lang w:eastAsia="cs-CZ"/>
    </w:rPr>
  </w:style>
  <w:style w:type="paragraph" w:styleId="Zkladntextodsazen3">
    <w:name w:val="Body Text Indent 3"/>
    <w:basedOn w:val="Normln"/>
    <w:link w:val="Zkladntextodsazen3Char"/>
    <w:semiHidden/>
    <w:rsid w:val="0079660D"/>
    <w:pPr>
      <w:spacing w:after="0" w:line="240" w:lineRule="auto"/>
      <w:ind w:hanging="349"/>
    </w:pPr>
    <w:rPr>
      <w:rFonts w:eastAsia="Times New Roman" w:cs="Times New Roman"/>
      <w:sz w:val="20"/>
      <w:szCs w:val="20"/>
      <w:lang w:eastAsia="cs-CZ"/>
    </w:rPr>
  </w:style>
  <w:style w:type="character" w:customStyle="1" w:styleId="Zkladntextodsazen3Char">
    <w:name w:val="Základní text odsazený 3 Char"/>
    <w:basedOn w:val="Standardnpsmoodstavce"/>
    <w:link w:val="Zkladntextodsazen3"/>
    <w:semiHidden/>
    <w:rsid w:val="0079660D"/>
    <w:rPr>
      <w:rFonts w:ascii="Times New Roman" w:eastAsia="Times New Roman" w:hAnsi="Times New Roman" w:cs="Times New Roman"/>
      <w:sz w:val="20"/>
      <w:szCs w:val="20"/>
      <w:lang w:eastAsia="cs-CZ"/>
    </w:rPr>
  </w:style>
  <w:style w:type="paragraph" w:styleId="Zkladntextodsazen2">
    <w:name w:val="Body Text Indent 2"/>
    <w:basedOn w:val="Normln"/>
    <w:link w:val="Zkladntextodsazen2Char"/>
    <w:semiHidden/>
    <w:rsid w:val="0079660D"/>
    <w:pPr>
      <w:spacing w:after="0" w:line="240" w:lineRule="auto"/>
      <w:ind w:left="284" w:hanging="284"/>
    </w:pPr>
    <w:rPr>
      <w:rFonts w:eastAsia="Times New Roman" w:cs="Times New Roman"/>
      <w:sz w:val="20"/>
      <w:szCs w:val="20"/>
      <w:lang w:eastAsia="cs-CZ"/>
    </w:rPr>
  </w:style>
  <w:style w:type="character" w:customStyle="1" w:styleId="Zkladntextodsazen2Char">
    <w:name w:val="Základní text odsazený 2 Char"/>
    <w:basedOn w:val="Standardnpsmoodstavce"/>
    <w:link w:val="Zkladntextodsazen2"/>
    <w:semiHidden/>
    <w:rsid w:val="0079660D"/>
    <w:rPr>
      <w:rFonts w:ascii="Times New Roman" w:eastAsia="Times New Roman" w:hAnsi="Times New Roman" w:cs="Times New Roman"/>
      <w:sz w:val="20"/>
      <w:szCs w:val="20"/>
      <w:lang w:eastAsia="cs-CZ"/>
    </w:rPr>
  </w:style>
  <w:style w:type="paragraph" w:customStyle="1" w:styleId="Styl11bTunKurzvaVpravo02cmPed1b">
    <w:name w:val="Styl 11 b. Tučné Kurzíva Vpravo:  02 cm Před:  1 b."/>
    <w:basedOn w:val="Normln"/>
    <w:link w:val="Styl11bTunKurzvaVpravo02cmPed1bChar"/>
    <w:rsid w:val="00245818"/>
    <w:pPr>
      <w:numPr>
        <w:numId w:val="147"/>
      </w:numPr>
      <w:autoSpaceDE w:val="0"/>
      <w:autoSpaceDN w:val="0"/>
      <w:spacing w:before="20" w:after="0" w:line="240" w:lineRule="auto"/>
      <w:ind w:right="113"/>
    </w:pPr>
    <w:rPr>
      <w:rFonts w:eastAsia="Times New Roman" w:cs="Times New Roman"/>
      <w:b/>
      <w:bCs/>
      <w:i/>
      <w:iCs/>
      <w:sz w:val="22"/>
      <w:lang w:eastAsia="cs-CZ"/>
    </w:rPr>
  </w:style>
  <w:style w:type="character" w:customStyle="1" w:styleId="Styl11bTunKurzvaVpravo02cmPed1bChar">
    <w:name w:val="Styl 11 b. Tučné Kurzíva Vpravo:  02 cm Před:  1 b. Char"/>
    <w:link w:val="Styl11bTunKurzvaVpravo02cmPed1b"/>
    <w:rsid w:val="00245818"/>
    <w:rPr>
      <w:rFonts w:ascii="Times New Roman" w:eastAsia="Times New Roman" w:hAnsi="Times New Roman" w:cs="Times New Roman"/>
      <w:b/>
      <w:bCs/>
      <w:i/>
      <w:iCs/>
      <w:lang w:eastAsia="cs-CZ"/>
    </w:rPr>
  </w:style>
  <w:style w:type="paragraph" w:customStyle="1" w:styleId="Uivo">
    <w:name w:val="Učivo"/>
    <w:basedOn w:val="Normln"/>
    <w:link w:val="UivoChar"/>
    <w:rsid w:val="00245818"/>
    <w:pPr>
      <w:numPr>
        <w:numId w:val="148"/>
      </w:numPr>
      <w:tabs>
        <w:tab w:val="left" w:pos="567"/>
        <w:tab w:val="num" w:pos="2150"/>
      </w:tabs>
      <w:autoSpaceDE w:val="0"/>
      <w:autoSpaceDN w:val="0"/>
      <w:spacing w:before="20" w:after="0" w:line="240" w:lineRule="auto"/>
      <w:ind w:left="567" w:right="113" w:hanging="397"/>
    </w:pPr>
    <w:rPr>
      <w:rFonts w:eastAsia="Times New Roman" w:cs="Times New Roman"/>
      <w:sz w:val="22"/>
      <w:lang w:eastAsia="cs-CZ"/>
    </w:rPr>
  </w:style>
  <w:style w:type="character" w:customStyle="1" w:styleId="UivoChar">
    <w:name w:val="Učivo Char"/>
    <w:link w:val="Uivo"/>
    <w:rsid w:val="00245818"/>
    <w:rPr>
      <w:rFonts w:ascii="Times New Roman" w:eastAsia="Times New Roman" w:hAnsi="Times New Roman" w:cs="Times New Roman"/>
      <w:lang w:eastAsia="cs-CZ"/>
    </w:rPr>
  </w:style>
  <w:style w:type="paragraph" w:customStyle="1" w:styleId="Zkladntext21">
    <w:name w:val="Základní text 21"/>
    <w:basedOn w:val="Normln"/>
    <w:rsid w:val="00A75066"/>
    <w:pPr>
      <w:overflowPunct w:val="0"/>
      <w:autoSpaceDE w:val="0"/>
      <w:autoSpaceDN w:val="0"/>
      <w:adjustRightInd w:val="0"/>
      <w:spacing w:before="120" w:after="0" w:line="240" w:lineRule="atLeast"/>
      <w:jc w:val="both"/>
    </w:pPr>
    <w:rPr>
      <w:rFonts w:eastAsia="Times New Roman" w:cs="Times New Roman"/>
      <w:szCs w:val="20"/>
      <w:lang w:eastAsia="cs-CZ"/>
    </w:rPr>
  </w:style>
  <w:style w:type="paragraph" w:customStyle="1" w:styleId="Psmeno">
    <w:name w:val="Písmeno"/>
    <w:basedOn w:val="Normln"/>
    <w:rsid w:val="00A75066"/>
    <w:pPr>
      <w:keepNext/>
      <w:tabs>
        <w:tab w:val="left" w:pos="709"/>
      </w:tabs>
      <w:overflowPunct w:val="0"/>
      <w:autoSpaceDE w:val="0"/>
      <w:autoSpaceDN w:val="0"/>
      <w:adjustRightInd w:val="0"/>
      <w:spacing w:after="0" w:line="200" w:lineRule="atLeast"/>
      <w:ind w:left="624" w:hanging="340"/>
      <w:jc w:val="both"/>
    </w:pPr>
    <w:rPr>
      <w:rFonts w:ascii="Arial" w:eastAsia="Times New Roman" w:hAnsi="Arial" w:cs="Times New Roman"/>
      <w:sz w:val="16"/>
      <w:szCs w:val="20"/>
      <w:lang w:eastAsia="cs-CZ"/>
    </w:rPr>
  </w:style>
  <w:style w:type="paragraph" w:customStyle="1" w:styleId="DefinitionTerm">
    <w:name w:val="Definition Term"/>
    <w:basedOn w:val="Normln"/>
    <w:next w:val="Normln"/>
    <w:rsid w:val="00A75066"/>
    <w:pPr>
      <w:widowControl w:val="0"/>
      <w:overflowPunct w:val="0"/>
      <w:autoSpaceDE w:val="0"/>
      <w:autoSpaceDN w:val="0"/>
      <w:adjustRightInd w:val="0"/>
      <w:spacing w:after="0" w:line="240" w:lineRule="auto"/>
    </w:pPr>
    <w:rPr>
      <w:rFonts w:eastAsia="Times New Roman" w:cs="Times New Roman"/>
      <w:szCs w:val="20"/>
      <w:lang w:eastAsia="cs-CZ"/>
    </w:rPr>
  </w:style>
  <w:style w:type="paragraph" w:customStyle="1" w:styleId="Normlnweb1">
    <w:name w:val="Normální (web)1"/>
    <w:basedOn w:val="Normln"/>
    <w:rsid w:val="00A75066"/>
    <w:pPr>
      <w:overflowPunct w:val="0"/>
      <w:autoSpaceDE w:val="0"/>
      <w:autoSpaceDN w:val="0"/>
      <w:adjustRightInd w:val="0"/>
      <w:spacing w:before="100" w:after="100" w:line="240" w:lineRule="auto"/>
    </w:pPr>
    <w:rPr>
      <w:rFonts w:eastAsia="Times New Roman" w:cs="Times New Roman"/>
      <w:szCs w:val="20"/>
      <w:lang w:eastAsia="cs-CZ"/>
    </w:rPr>
  </w:style>
  <w:style w:type="paragraph" w:customStyle="1" w:styleId="Odstavecaut">
    <w:name w:val="Odstavec aut"/>
    <w:basedOn w:val="Normln"/>
    <w:rsid w:val="00A75066"/>
    <w:pPr>
      <w:tabs>
        <w:tab w:val="num" w:pos="360"/>
      </w:tabs>
      <w:overflowPunct w:val="0"/>
      <w:autoSpaceDE w:val="0"/>
      <w:autoSpaceDN w:val="0"/>
      <w:adjustRightInd w:val="0"/>
      <w:spacing w:before="120" w:after="0" w:line="240" w:lineRule="auto"/>
      <w:jc w:val="both"/>
    </w:pPr>
    <w:rPr>
      <w:rFonts w:eastAsia="Times New Roman" w:cs="Times New Roman"/>
      <w:szCs w:val="20"/>
      <w:lang w:eastAsia="cs-CZ"/>
    </w:rPr>
  </w:style>
  <w:style w:type="character" w:customStyle="1" w:styleId="FontStyle16">
    <w:name w:val="Font Style16"/>
    <w:rsid w:val="00A75066"/>
    <w:rPr>
      <w:rFonts w:ascii="Times New Roman" w:hAnsi="Times New Roman" w:cs="Times New Roman" w:hint="default"/>
      <w:sz w:val="22"/>
    </w:rPr>
  </w:style>
  <w:style w:type="character" w:customStyle="1" w:styleId="FontStyle14">
    <w:name w:val="Font Style14"/>
    <w:rsid w:val="00A75066"/>
    <w:rPr>
      <w:rFonts w:ascii="Arial" w:hAnsi="Arial" w:cs="Arial" w:hint="default"/>
      <w:sz w:val="22"/>
    </w:rPr>
  </w:style>
  <w:style w:type="paragraph" w:customStyle="1" w:styleId="odstavecbezodsazeni">
    <w:name w:val="odstavec bez odsazeni"/>
    <w:basedOn w:val="Normln"/>
    <w:next w:val="Normln"/>
    <w:link w:val="odstavecbezodsazeniChar"/>
    <w:rsid w:val="0097661C"/>
    <w:pPr>
      <w:spacing w:before="120" w:after="120" w:line="360" w:lineRule="auto"/>
      <w:jc w:val="both"/>
    </w:pPr>
    <w:rPr>
      <w:rFonts w:eastAsia="Times New Roman" w:cs="Times New Roman"/>
      <w:szCs w:val="24"/>
      <w:lang w:eastAsia="cs-CZ"/>
    </w:rPr>
  </w:style>
  <w:style w:type="character" w:customStyle="1" w:styleId="odstavecbezodsazeniChar">
    <w:name w:val="odstavec bez odsazeni Char"/>
    <w:basedOn w:val="Standardnpsmoodstavce"/>
    <w:link w:val="odstavecbezodsazeni"/>
    <w:rsid w:val="0097661C"/>
    <w:rPr>
      <w:rFonts w:ascii="Times New Roman" w:eastAsia="Times New Roman" w:hAnsi="Times New Roman" w:cs="Times New Roman"/>
      <w:sz w:val="24"/>
      <w:szCs w:val="24"/>
      <w:lang w:eastAsia="cs-CZ"/>
    </w:rPr>
  </w:style>
  <w:style w:type="paragraph" w:customStyle="1" w:styleId="Normlnweb2">
    <w:name w:val="Normální (web)2"/>
    <w:basedOn w:val="Normln"/>
    <w:rsid w:val="0071699F"/>
    <w:pPr>
      <w:overflowPunct w:val="0"/>
      <w:autoSpaceDE w:val="0"/>
      <w:autoSpaceDN w:val="0"/>
      <w:adjustRightInd w:val="0"/>
      <w:spacing w:before="100" w:after="100" w:line="240" w:lineRule="auto"/>
      <w:textAlignment w:val="baseline"/>
    </w:pPr>
    <w:rPr>
      <w:rFonts w:eastAsia="Times New Roman" w:cs="Times New Roman"/>
      <w:szCs w:val="20"/>
      <w:lang w:eastAsia="cs-CZ"/>
    </w:rPr>
  </w:style>
  <w:style w:type="paragraph" w:styleId="Zhlav">
    <w:name w:val="header"/>
    <w:basedOn w:val="Normln"/>
    <w:link w:val="ZhlavChar"/>
    <w:uiPriority w:val="99"/>
    <w:unhideWhenUsed/>
    <w:rsid w:val="00B714C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714CE"/>
    <w:rPr>
      <w:rFonts w:ascii="Times New Roman" w:hAnsi="Times New Roman"/>
      <w:sz w:val="24"/>
    </w:rPr>
  </w:style>
  <w:style w:type="paragraph" w:styleId="Zpat">
    <w:name w:val="footer"/>
    <w:basedOn w:val="Normln"/>
    <w:link w:val="ZpatChar"/>
    <w:uiPriority w:val="99"/>
    <w:unhideWhenUsed/>
    <w:rsid w:val="00B714CE"/>
    <w:pPr>
      <w:tabs>
        <w:tab w:val="center" w:pos="4536"/>
        <w:tab w:val="right" w:pos="9072"/>
      </w:tabs>
      <w:spacing w:after="0" w:line="240" w:lineRule="auto"/>
    </w:pPr>
  </w:style>
  <w:style w:type="character" w:customStyle="1" w:styleId="ZpatChar">
    <w:name w:val="Zápatí Char"/>
    <w:basedOn w:val="Standardnpsmoodstavce"/>
    <w:link w:val="Zpat"/>
    <w:uiPriority w:val="99"/>
    <w:rsid w:val="00B714CE"/>
    <w:rPr>
      <w:rFonts w:ascii="Times New Roman" w:hAnsi="Times New Roman"/>
      <w:sz w:val="24"/>
    </w:rPr>
  </w:style>
  <w:style w:type="paragraph" w:customStyle="1" w:styleId="Zkladntext22">
    <w:name w:val="Základní text 22"/>
    <w:basedOn w:val="Normln"/>
    <w:rsid w:val="00D329C3"/>
    <w:pPr>
      <w:overflowPunct w:val="0"/>
      <w:autoSpaceDE w:val="0"/>
      <w:autoSpaceDN w:val="0"/>
      <w:adjustRightInd w:val="0"/>
      <w:spacing w:before="120" w:after="0" w:line="240" w:lineRule="atLeast"/>
      <w:jc w:val="both"/>
      <w:textAlignment w:val="baseline"/>
    </w:pPr>
    <w:rPr>
      <w:rFonts w:eastAsia="Times New Roman" w:cs="Times New Roman"/>
      <w:szCs w:val="20"/>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436E0"/>
    <w:rPr>
      <w:rFonts w:ascii="Times New Roman" w:hAnsi="Times New Roman"/>
      <w:sz w:val="24"/>
    </w:rPr>
  </w:style>
  <w:style w:type="paragraph" w:styleId="Nadpis1">
    <w:name w:val="heading 1"/>
    <w:basedOn w:val="Normln"/>
    <w:next w:val="Normln"/>
    <w:link w:val="Nadpis1Char"/>
    <w:uiPriority w:val="9"/>
    <w:qFormat/>
    <w:rsid w:val="00C436E0"/>
    <w:pPr>
      <w:keepNext/>
      <w:keepLines/>
      <w:numPr>
        <w:numId w:val="1"/>
      </w:numPr>
      <w:spacing w:before="480" w:after="0"/>
      <w:outlineLvl w:val="0"/>
    </w:pPr>
    <w:rPr>
      <w:rFonts w:eastAsiaTheme="majorEastAsia"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C436E0"/>
    <w:pPr>
      <w:keepNext/>
      <w:keepLines/>
      <w:numPr>
        <w:ilvl w:val="1"/>
        <w:numId w:val="1"/>
      </w:numPr>
      <w:spacing w:before="200" w:after="0"/>
      <w:outlineLvl w:val="1"/>
    </w:pPr>
    <w:rPr>
      <w:rFonts w:eastAsiaTheme="majorEastAsia" w:cstheme="majorBidi"/>
      <w:b/>
      <w:bCs/>
      <w:color w:val="4F81BD" w:themeColor="accent1"/>
      <w:sz w:val="26"/>
      <w:szCs w:val="26"/>
    </w:rPr>
  </w:style>
  <w:style w:type="paragraph" w:styleId="Nadpis3">
    <w:name w:val="heading 3"/>
    <w:basedOn w:val="Normln"/>
    <w:next w:val="Normln"/>
    <w:link w:val="Nadpis3Char"/>
    <w:uiPriority w:val="9"/>
    <w:unhideWhenUsed/>
    <w:qFormat/>
    <w:rsid w:val="00A170E6"/>
    <w:pPr>
      <w:keepNext/>
      <w:keepLines/>
      <w:numPr>
        <w:ilvl w:val="2"/>
        <w:numId w:val="1"/>
      </w:numPr>
      <w:spacing w:before="200" w:after="0"/>
      <w:outlineLvl w:val="2"/>
    </w:pPr>
    <w:rPr>
      <w:rFonts w:eastAsiaTheme="majorEastAsia" w:cstheme="majorBidi"/>
      <w:b/>
      <w:bCs/>
      <w:color w:val="4F81BD" w:themeColor="accent1"/>
    </w:rPr>
  </w:style>
  <w:style w:type="paragraph" w:styleId="Nadpis4">
    <w:name w:val="heading 4"/>
    <w:basedOn w:val="Normln"/>
    <w:next w:val="Normln"/>
    <w:link w:val="Nadpis4Char"/>
    <w:uiPriority w:val="9"/>
    <w:unhideWhenUsed/>
    <w:qFormat/>
    <w:rsid w:val="00591373"/>
    <w:pPr>
      <w:keepNext/>
      <w:keepLines/>
      <w:numPr>
        <w:ilvl w:val="3"/>
        <w:numId w:val="1"/>
      </w:numPr>
      <w:spacing w:before="200" w:after="0"/>
      <w:outlineLvl w:val="3"/>
    </w:pPr>
    <w:rPr>
      <w:rFonts w:asciiTheme="majorHAnsi" w:eastAsiaTheme="majorEastAsia" w:hAnsiTheme="majorHAnsi" w:cstheme="majorBidi"/>
      <w:b/>
      <w:bCs/>
      <w:iCs/>
      <w:color w:val="4F81BD" w:themeColor="accent1"/>
    </w:rPr>
  </w:style>
  <w:style w:type="paragraph" w:styleId="Nadpis5">
    <w:name w:val="heading 5"/>
    <w:basedOn w:val="Normln"/>
    <w:next w:val="Normln"/>
    <w:link w:val="Nadpis5Char"/>
    <w:uiPriority w:val="9"/>
    <w:unhideWhenUsed/>
    <w:qFormat/>
    <w:rsid w:val="00B523B5"/>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B523B5"/>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B523B5"/>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B523B5"/>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B523B5"/>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1869F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869FB"/>
    <w:rPr>
      <w:rFonts w:ascii="Tahoma" w:hAnsi="Tahoma" w:cs="Tahoma"/>
      <w:sz w:val="16"/>
      <w:szCs w:val="16"/>
    </w:rPr>
  </w:style>
  <w:style w:type="character" w:customStyle="1" w:styleId="Nadpis1Char">
    <w:name w:val="Nadpis 1 Char"/>
    <w:basedOn w:val="Standardnpsmoodstavce"/>
    <w:link w:val="Nadpis1"/>
    <w:uiPriority w:val="9"/>
    <w:rsid w:val="00C436E0"/>
    <w:rPr>
      <w:rFonts w:ascii="Times New Roman" w:eastAsiaTheme="majorEastAsia" w:hAnsi="Times New Roman" w:cstheme="majorBidi"/>
      <w:b/>
      <w:bCs/>
      <w:color w:val="365F91" w:themeColor="accent1" w:themeShade="BF"/>
      <w:sz w:val="28"/>
      <w:szCs w:val="28"/>
    </w:rPr>
  </w:style>
  <w:style w:type="paragraph" w:styleId="Nadpisobsahu">
    <w:name w:val="TOC Heading"/>
    <w:basedOn w:val="Nadpis1"/>
    <w:next w:val="Normln"/>
    <w:uiPriority w:val="39"/>
    <w:semiHidden/>
    <w:unhideWhenUsed/>
    <w:qFormat/>
    <w:rsid w:val="00C436E0"/>
    <w:pPr>
      <w:outlineLvl w:val="9"/>
    </w:pPr>
  </w:style>
  <w:style w:type="character" w:customStyle="1" w:styleId="Nadpis2Char">
    <w:name w:val="Nadpis 2 Char"/>
    <w:basedOn w:val="Standardnpsmoodstavce"/>
    <w:link w:val="Nadpis2"/>
    <w:uiPriority w:val="9"/>
    <w:rsid w:val="00C436E0"/>
    <w:rPr>
      <w:rFonts w:ascii="Times New Roman" w:eastAsiaTheme="majorEastAsia" w:hAnsi="Times New Roman" w:cstheme="majorBidi"/>
      <w:b/>
      <w:bCs/>
      <w:color w:val="4F81BD" w:themeColor="accent1"/>
      <w:sz w:val="26"/>
      <w:szCs w:val="26"/>
    </w:rPr>
  </w:style>
  <w:style w:type="paragraph" w:styleId="Nzev">
    <w:name w:val="Title"/>
    <w:basedOn w:val="Normln"/>
    <w:next w:val="Normln"/>
    <w:link w:val="NzevChar"/>
    <w:uiPriority w:val="10"/>
    <w:qFormat/>
    <w:rsid w:val="00C436E0"/>
    <w:pPr>
      <w:pBdr>
        <w:bottom w:val="single" w:sz="8" w:space="4" w:color="4F81BD" w:themeColor="accent1"/>
      </w:pBdr>
      <w:spacing w:after="300" w:line="240" w:lineRule="auto"/>
      <w:contextualSpacing/>
    </w:pPr>
    <w:rPr>
      <w:rFonts w:eastAsiaTheme="majorEastAsia"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C436E0"/>
    <w:rPr>
      <w:rFonts w:ascii="Times New Roman" w:eastAsiaTheme="majorEastAsia" w:hAnsi="Times New Roman" w:cstheme="majorBidi"/>
      <w:color w:val="17365D" w:themeColor="text2" w:themeShade="BF"/>
      <w:spacing w:val="5"/>
      <w:kern w:val="28"/>
      <w:sz w:val="52"/>
      <w:szCs w:val="52"/>
    </w:rPr>
  </w:style>
  <w:style w:type="character" w:styleId="Hypertextovodkaz">
    <w:name w:val="Hyperlink"/>
    <w:basedOn w:val="Standardnpsmoodstavce"/>
    <w:uiPriority w:val="99"/>
    <w:unhideWhenUsed/>
    <w:rsid w:val="00C436E0"/>
    <w:rPr>
      <w:color w:val="0000FF" w:themeColor="hyperlink"/>
      <w:u w:val="single"/>
    </w:rPr>
  </w:style>
  <w:style w:type="paragraph" w:styleId="Obsah1">
    <w:name w:val="toc 1"/>
    <w:basedOn w:val="Normln"/>
    <w:next w:val="Normln"/>
    <w:autoRedefine/>
    <w:uiPriority w:val="39"/>
    <w:unhideWhenUsed/>
    <w:rsid w:val="00C436E0"/>
    <w:pPr>
      <w:spacing w:after="100"/>
    </w:pPr>
  </w:style>
  <w:style w:type="character" w:customStyle="1" w:styleId="Nadpis3Char">
    <w:name w:val="Nadpis 3 Char"/>
    <w:basedOn w:val="Standardnpsmoodstavce"/>
    <w:link w:val="Nadpis3"/>
    <w:uiPriority w:val="9"/>
    <w:rsid w:val="00A170E6"/>
    <w:rPr>
      <w:rFonts w:ascii="Times New Roman" w:eastAsiaTheme="majorEastAsia" w:hAnsi="Times New Roman" w:cstheme="majorBidi"/>
      <w:b/>
      <w:bCs/>
      <w:color w:val="4F81BD" w:themeColor="accent1"/>
      <w:sz w:val="24"/>
    </w:rPr>
  </w:style>
  <w:style w:type="character" w:customStyle="1" w:styleId="Nadpis4Char">
    <w:name w:val="Nadpis 4 Char"/>
    <w:basedOn w:val="Standardnpsmoodstavce"/>
    <w:link w:val="Nadpis4"/>
    <w:uiPriority w:val="9"/>
    <w:rsid w:val="00591373"/>
    <w:rPr>
      <w:rFonts w:asciiTheme="majorHAnsi" w:eastAsiaTheme="majorEastAsia" w:hAnsiTheme="majorHAnsi" w:cstheme="majorBidi"/>
      <w:b/>
      <w:bCs/>
      <w:iCs/>
      <w:color w:val="4F81BD" w:themeColor="accent1"/>
      <w:sz w:val="24"/>
    </w:rPr>
  </w:style>
  <w:style w:type="character" w:customStyle="1" w:styleId="Nadpis5Char">
    <w:name w:val="Nadpis 5 Char"/>
    <w:basedOn w:val="Standardnpsmoodstavce"/>
    <w:link w:val="Nadpis5"/>
    <w:uiPriority w:val="9"/>
    <w:rsid w:val="00B523B5"/>
    <w:rPr>
      <w:rFonts w:asciiTheme="majorHAnsi" w:eastAsiaTheme="majorEastAsia" w:hAnsiTheme="majorHAnsi" w:cstheme="majorBidi"/>
      <w:color w:val="243F60" w:themeColor="accent1" w:themeShade="7F"/>
      <w:sz w:val="24"/>
    </w:rPr>
  </w:style>
  <w:style w:type="character" w:customStyle="1" w:styleId="Nadpis6Char">
    <w:name w:val="Nadpis 6 Char"/>
    <w:basedOn w:val="Standardnpsmoodstavce"/>
    <w:link w:val="Nadpis6"/>
    <w:uiPriority w:val="9"/>
    <w:semiHidden/>
    <w:rsid w:val="00B523B5"/>
    <w:rPr>
      <w:rFonts w:asciiTheme="majorHAnsi" w:eastAsiaTheme="majorEastAsia" w:hAnsiTheme="majorHAnsi" w:cstheme="majorBidi"/>
      <w:i/>
      <w:iCs/>
      <w:color w:val="243F60" w:themeColor="accent1" w:themeShade="7F"/>
      <w:sz w:val="24"/>
    </w:rPr>
  </w:style>
  <w:style w:type="character" w:customStyle="1" w:styleId="Nadpis7Char">
    <w:name w:val="Nadpis 7 Char"/>
    <w:basedOn w:val="Standardnpsmoodstavce"/>
    <w:link w:val="Nadpis7"/>
    <w:uiPriority w:val="9"/>
    <w:semiHidden/>
    <w:rsid w:val="00B523B5"/>
    <w:rPr>
      <w:rFonts w:asciiTheme="majorHAnsi" w:eastAsiaTheme="majorEastAsia" w:hAnsiTheme="majorHAnsi" w:cstheme="majorBidi"/>
      <w:i/>
      <w:iCs/>
      <w:color w:val="404040" w:themeColor="text1" w:themeTint="BF"/>
      <w:sz w:val="24"/>
    </w:rPr>
  </w:style>
  <w:style w:type="character" w:customStyle="1" w:styleId="Nadpis8Char">
    <w:name w:val="Nadpis 8 Char"/>
    <w:basedOn w:val="Standardnpsmoodstavce"/>
    <w:link w:val="Nadpis8"/>
    <w:uiPriority w:val="9"/>
    <w:semiHidden/>
    <w:rsid w:val="00B523B5"/>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B523B5"/>
    <w:rPr>
      <w:rFonts w:asciiTheme="majorHAnsi" w:eastAsiaTheme="majorEastAsia" w:hAnsiTheme="majorHAnsi" w:cstheme="majorBidi"/>
      <w:i/>
      <w:iCs/>
      <w:color w:val="404040" w:themeColor="text1" w:themeTint="BF"/>
      <w:sz w:val="20"/>
      <w:szCs w:val="20"/>
    </w:rPr>
  </w:style>
  <w:style w:type="paragraph" w:styleId="Obsah2">
    <w:name w:val="toc 2"/>
    <w:basedOn w:val="Normln"/>
    <w:next w:val="Normln"/>
    <w:autoRedefine/>
    <w:uiPriority w:val="39"/>
    <w:unhideWhenUsed/>
    <w:rsid w:val="00B523B5"/>
    <w:pPr>
      <w:spacing w:after="100"/>
      <w:ind w:left="240"/>
    </w:pPr>
  </w:style>
  <w:style w:type="paragraph" w:styleId="Odstavecseseznamem">
    <w:name w:val="List Paragraph"/>
    <w:basedOn w:val="Normln"/>
    <w:uiPriority w:val="34"/>
    <w:qFormat/>
    <w:rsid w:val="00680261"/>
    <w:pPr>
      <w:ind w:left="720"/>
      <w:contextualSpacing/>
    </w:pPr>
  </w:style>
  <w:style w:type="paragraph" w:customStyle="1" w:styleId="Mezera">
    <w:name w:val="Mezera"/>
    <w:basedOn w:val="Normln"/>
    <w:link w:val="MezeraChar"/>
    <w:rsid w:val="00285694"/>
    <w:pPr>
      <w:spacing w:after="0" w:line="240" w:lineRule="auto"/>
    </w:pPr>
    <w:rPr>
      <w:rFonts w:eastAsia="Times New Roman" w:cs="Times New Roman"/>
      <w:sz w:val="22"/>
      <w:lang w:eastAsia="cs-CZ"/>
    </w:rPr>
  </w:style>
  <w:style w:type="character" w:customStyle="1" w:styleId="MezeraChar">
    <w:name w:val="Mezera Char"/>
    <w:link w:val="Mezera"/>
    <w:rsid w:val="00285694"/>
    <w:rPr>
      <w:rFonts w:ascii="Times New Roman" w:eastAsia="Times New Roman" w:hAnsi="Times New Roman" w:cs="Times New Roman"/>
      <w:lang w:eastAsia="cs-CZ"/>
    </w:rPr>
  </w:style>
  <w:style w:type="paragraph" w:customStyle="1" w:styleId="TextRVPZV">
    <w:name w:val="Text_RVPZV"/>
    <w:basedOn w:val="Normln"/>
    <w:link w:val="TextRVPZVChar"/>
    <w:rsid w:val="00285694"/>
    <w:pPr>
      <w:spacing w:after="0" w:line="240" w:lineRule="auto"/>
    </w:pPr>
    <w:rPr>
      <w:rFonts w:eastAsia="Times New Roman" w:cs="Times New Roman"/>
      <w:sz w:val="22"/>
      <w:lang w:eastAsia="cs-CZ"/>
    </w:rPr>
  </w:style>
  <w:style w:type="character" w:customStyle="1" w:styleId="TextRVPZVChar">
    <w:name w:val="Text_RVPZV Char"/>
    <w:link w:val="TextRVPZV"/>
    <w:rsid w:val="00285694"/>
    <w:rPr>
      <w:rFonts w:ascii="Times New Roman" w:eastAsia="Times New Roman" w:hAnsi="Times New Roman" w:cs="Times New Roman"/>
      <w:lang w:eastAsia="cs-CZ"/>
    </w:rPr>
  </w:style>
  <w:style w:type="paragraph" w:customStyle="1" w:styleId="TextodstavecRVPZV11bZarovnatdoblokuPrvndek1cmPed6b">
    <w:name w:val="Text odstavec_RVPZV 11 b. Zarovnat do bloku První řádek:  1 cm Před:  6 b."/>
    <w:basedOn w:val="Normln"/>
    <w:link w:val="TextodstavecRVPZV11bZarovnatdoblokuPrvndek1cmPed6bChar"/>
    <w:rsid w:val="00285694"/>
    <w:pPr>
      <w:spacing w:before="120" w:after="0" w:line="240" w:lineRule="auto"/>
      <w:ind w:firstLine="567"/>
      <w:jc w:val="both"/>
    </w:pPr>
    <w:rPr>
      <w:rFonts w:eastAsia="Times New Roman" w:cs="Times New Roman"/>
      <w:sz w:val="22"/>
      <w:lang w:eastAsia="cs-CZ"/>
    </w:rPr>
  </w:style>
  <w:style w:type="character" w:customStyle="1" w:styleId="TextodstavecRVPZV11bZarovnatdoblokuPrvndek1cmPed6bChar">
    <w:name w:val="Text odstavec_RVPZV 11 b. Zarovnat do bloku První řádek:  1 cm Před:  6 b. Char"/>
    <w:link w:val="TextodstavecRVPZV11bZarovnatdoblokuPrvndek1cmPed6b"/>
    <w:rsid w:val="00285694"/>
    <w:rPr>
      <w:rFonts w:ascii="Times New Roman" w:eastAsia="Times New Roman" w:hAnsi="Times New Roman" w:cs="Times New Roman"/>
      <w:lang w:eastAsia="cs-CZ"/>
    </w:rPr>
  </w:style>
  <w:style w:type="paragraph" w:customStyle="1" w:styleId="CleodrkyRVPZVTun">
    <w:name w:val="Cíle odrážky_RVPZVTučné"/>
    <w:basedOn w:val="Normln"/>
    <w:link w:val="CleodrkyRVPZVTunChar"/>
    <w:rsid w:val="00285694"/>
    <w:pPr>
      <w:numPr>
        <w:numId w:val="2"/>
      </w:numPr>
      <w:tabs>
        <w:tab w:val="left" w:pos="567"/>
      </w:tabs>
      <w:spacing w:after="0" w:line="240" w:lineRule="auto"/>
    </w:pPr>
    <w:rPr>
      <w:rFonts w:eastAsia="Times New Roman" w:cs="Times New Roman"/>
      <w:b/>
      <w:bCs/>
      <w:sz w:val="28"/>
      <w:szCs w:val="28"/>
      <w:lang w:eastAsia="cs-CZ"/>
    </w:rPr>
  </w:style>
  <w:style w:type="character" w:customStyle="1" w:styleId="CleodrkyRVPZVTunChar">
    <w:name w:val="Cíle odrážky_RVPZVTučné Char"/>
    <w:link w:val="CleodrkyRVPZVTun"/>
    <w:rsid w:val="00285694"/>
    <w:rPr>
      <w:rFonts w:ascii="Times New Roman" w:eastAsia="Times New Roman" w:hAnsi="Times New Roman" w:cs="Times New Roman"/>
      <w:b/>
      <w:bCs/>
      <w:sz w:val="28"/>
      <w:szCs w:val="28"/>
      <w:lang w:eastAsia="cs-CZ"/>
    </w:rPr>
  </w:style>
  <w:style w:type="character" w:customStyle="1" w:styleId="apple-converted-space">
    <w:name w:val="apple-converted-space"/>
    <w:basedOn w:val="Standardnpsmoodstavce"/>
    <w:rsid w:val="00042211"/>
  </w:style>
  <w:style w:type="paragraph" w:customStyle="1" w:styleId="VetvtextuRVPZVCharPed3b">
    <w:name w:val="Výčet v textu_RVPZV Char + Před:  3 b."/>
    <w:basedOn w:val="Normln"/>
    <w:rsid w:val="00C96418"/>
    <w:pPr>
      <w:numPr>
        <w:numId w:val="5"/>
      </w:numPr>
      <w:tabs>
        <w:tab w:val="clear" w:pos="644"/>
        <w:tab w:val="num" w:pos="530"/>
        <w:tab w:val="left" w:pos="567"/>
      </w:tabs>
      <w:autoSpaceDE w:val="0"/>
      <w:autoSpaceDN w:val="0"/>
      <w:spacing w:before="60" w:after="0" w:line="240" w:lineRule="auto"/>
      <w:ind w:left="530" w:right="113"/>
      <w:jc w:val="both"/>
    </w:pPr>
    <w:rPr>
      <w:rFonts w:eastAsia="Times New Roman" w:cs="Times New Roman"/>
      <w:sz w:val="22"/>
      <w:lang w:eastAsia="cs-CZ"/>
    </w:rPr>
  </w:style>
  <w:style w:type="paragraph" w:styleId="Bezmezer">
    <w:name w:val="No Spacing"/>
    <w:uiPriority w:val="1"/>
    <w:qFormat/>
    <w:rsid w:val="00A23B32"/>
    <w:pPr>
      <w:spacing w:after="0" w:line="240" w:lineRule="auto"/>
    </w:pPr>
    <w:rPr>
      <w:rFonts w:ascii="Times New Roman" w:hAnsi="Times New Roman"/>
      <w:sz w:val="24"/>
    </w:rPr>
  </w:style>
  <w:style w:type="table" w:styleId="Mkatabulky">
    <w:name w:val="Table Grid"/>
    <w:basedOn w:val="Normlntabulka"/>
    <w:uiPriority w:val="59"/>
    <w:rsid w:val="002545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bsah3">
    <w:name w:val="toc 3"/>
    <w:basedOn w:val="Normln"/>
    <w:next w:val="Normln"/>
    <w:autoRedefine/>
    <w:uiPriority w:val="39"/>
    <w:unhideWhenUsed/>
    <w:rsid w:val="00A43390"/>
    <w:pPr>
      <w:spacing w:after="100"/>
      <w:ind w:left="480"/>
    </w:pPr>
  </w:style>
  <w:style w:type="paragraph" w:customStyle="1" w:styleId="zkladntext">
    <w:name w:val="základní text"/>
    <w:basedOn w:val="Normln"/>
    <w:rsid w:val="00A25CD1"/>
    <w:pPr>
      <w:overflowPunct w:val="0"/>
      <w:autoSpaceDE w:val="0"/>
      <w:autoSpaceDN w:val="0"/>
      <w:adjustRightInd w:val="0"/>
      <w:spacing w:after="80" w:line="240" w:lineRule="auto"/>
      <w:jc w:val="both"/>
      <w:textAlignment w:val="baseline"/>
    </w:pPr>
    <w:rPr>
      <w:rFonts w:eastAsia="Times New Roman" w:cs="Times New Roman"/>
      <w:color w:val="000000"/>
      <w:szCs w:val="20"/>
      <w:lang w:eastAsia="cs-CZ"/>
    </w:rPr>
  </w:style>
  <w:style w:type="paragraph" w:customStyle="1" w:styleId="predmety-rozdeleni">
    <w:name w:val="predmety-rozdeleni"/>
    <w:basedOn w:val="Normln"/>
    <w:rsid w:val="00A25CD1"/>
    <w:pPr>
      <w:overflowPunct w:val="0"/>
      <w:autoSpaceDE w:val="0"/>
      <w:autoSpaceDN w:val="0"/>
      <w:adjustRightInd w:val="0"/>
      <w:spacing w:before="113" w:after="0" w:line="288" w:lineRule="auto"/>
      <w:jc w:val="both"/>
      <w:textAlignment w:val="baseline"/>
    </w:pPr>
    <w:rPr>
      <w:rFonts w:eastAsia="Times New Roman" w:cs="Times New Roman"/>
      <w:b/>
      <w:color w:val="000000"/>
      <w:szCs w:val="20"/>
      <w:lang w:eastAsia="cs-CZ"/>
    </w:rPr>
  </w:style>
  <w:style w:type="paragraph" w:customStyle="1" w:styleId="odrazky">
    <w:name w:val="odrazky"/>
    <w:basedOn w:val="Normln"/>
    <w:rsid w:val="00A25CD1"/>
    <w:pPr>
      <w:tabs>
        <w:tab w:val="left" w:pos="660"/>
      </w:tabs>
      <w:overflowPunct w:val="0"/>
      <w:autoSpaceDE w:val="0"/>
      <w:autoSpaceDN w:val="0"/>
      <w:adjustRightInd w:val="0"/>
      <w:spacing w:after="45" w:line="240" w:lineRule="auto"/>
      <w:ind w:left="556" w:hanging="170"/>
      <w:jc w:val="both"/>
      <w:textAlignment w:val="baseline"/>
    </w:pPr>
    <w:rPr>
      <w:rFonts w:eastAsia="Times New Roman" w:cs="Times New Roman"/>
      <w:color w:val="000000"/>
      <w:szCs w:val="20"/>
      <w:lang w:eastAsia="cs-CZ"/>
    </w:rPr>
  </w:style>
  <w:style w:type="paragraph" w:customStyle="1" w:styleId="nadpiskapitoly">
    <w:name w:val="nadpis kapitoly"/>
    <w:basedOn w:val="zkladntext"/>
    <w:rsid w:val="00803B8E"/>
    <w:pPr>
      <w:tabs>
        <w:tab w:val="left" w:pos="380"/>
      </w:tabs>
      <w:spacing w:after="340" w:line="288" w:lineRule="auto"/>
    </w:pPr>
    <w:rPr>
      <w:b/>
      <w:sz w:val="36"/>
    </w:rPr>
  </w:style>
  <w:style w:type="paragraph" w:customStyle="1" w:styleId="TextodkrajeRVPZV">
    <w:name w:val="Text_od kraje_RVPZV"/>
    <w:basedOn w:val="Normln"/>
    <w:rsid w:val="00803B8E"/>
    <w:pPr>
      <w:overflowPunct w:val="0"/>
      <w:autoSpaceDE w:val="0"/>
      <w:autoSpaceDN w:val="0"/>
      <w:adjustRightInd w:val="0"/>
      <w:spacing w:before="60" w:after="0" w:line="240" w:lineRule="auto"/>
      <w:jc w:val="both"/>
      <w:textAlignment w:val="baseline"/>
    </w:pPr>
    <w:rPr>
      <w:rFonts w:eastAsia="Times New Roman" w:cs="Times New Roman"/>
      <w:i/>
      <w:sz w:val="22"/>
      <w:szCs w:val="20"/>
      <w:lang w:eastAsia="cs-CZ"/>
    </w:rPr>
  </w:style>
  <w:style w:type="paragraph" w:styleId="Zkladntext0">
    <w:name w:val="Body Text"/>
    <w:basedOn w:val="Normln"/>
    <w:link w:val="ZkladntextChar"/>
    <w:semiHidden/>
    <w:rsid w:val="0079660D"/>
    <w:pPr>
      <w:overflowPunct w:val="0"/>
      <w:autoSpaceDE w:val="0"/>
      <w:autoSpaceDN w:val="0"/>
      <w:adjustRightInd w:val="0"/>
      <w:spacing w:after="0" w:line="240" w:lineRule="auto"/>
      <w:textAlignment w:val="baseline"/>
    </w:pPr>
    <w:rPr>
      <w:rFonts w:eastAsia="Times New Roman" w:cs="Times New Roman"/>
      <w:i/>
      <w:szCs w:val="20"/>
      <w:lang w:eastAsia="cs-CZ"/>
    </w:rPr>
  </w:style>
  <w:style w:type="character" w:customStyle="1" w:styleId="ZkladntextChar">
    <w:name w:val="Základní text Char"/>
    <w:basedOn w:val="Standardnpsmoodstavce"/>
    <w:link w:val="Zkladntext0"/>
    <w:semiHidden/>
    <w:rsid w:val="0079660D"/>
    <w:rPr>
      <w:rFonts w:ascii="Times New Roman" w:eastAsia="Times New Roman" w:hAnsi="Times New Roman" w:cs="Times New Roman"/>
      <w:i/>
      <w:sz w:val="24"/>
      <w:szCs w:val="20"/>
      <w:lang w:eastAsia="cs-CZ"/>
    </w:rPr>
  </w:style>
  <w:style w:type="paragraph" w:styleId="Zkladntextodsazen">
    <w:name w:val="Body Text Indent"/>
    <w:basedOn w:val="Normln"/>
    <w:link w:val="ZkladntextodsazenChar"/>
    <w:semiHidden/>
    <w:rsid w:val="0079660D"/>
    <w:pPr>
      <w:spacing w:after="0" w:line="240" w:lineRule="auto"/>
      <w:ind w:left="709" w:hanging="349"/>
    </w:pPr>
    <w:rPr>
      <w:rFonts w:eastAsia="Times New Roman" w:cs="Times New Roman"/>
      <w:sz w:val="20"/>
      <w:szCs w:val="20"/>
      <w:lang w:eastAsia="cs-CZ"/>
    </w:rPr>
  </w:style>
  <w:style w:type="character" w:customStyle="1" w:styleId="ZkladntextodsazenChar">
    <w:name w:val="Základní text odsazený Char"/>
    <w:basedOn w:val="Standardnpsmoodstavce"/>
    <w:link w:val="Zkladntextodsazen"/>
    <w:semiHidden/>
    <w:rsid w:val="0079660D"/>
    <w:rPr>
      <w:rFonts w:ascii="Times New Roman" w:eastAsia="Times New Roman" w:hAnsi="Times New Roman" w:cs="Times New Roman"/>
      <w:sz w:val="20"/>
      <w:szCs w:val="20"/>
      <w:lang w:eastAsia="cs-CZ"/>
    </w:rPr>
  </w:style>
  <w:style w:type="paragraph" w:styleId="Zkladntextodsazen3">
    <w:name w:val="Body Text Indent 3"/>
    <w:basedOn w:val="Normln"/>
    <w:link w:val="Zkladntextodsazen3Char"/>
    <w:semiHidden/>
    <w:rsid w:val="0079660D"/>
    <w:pPr>
      <w:spacing w:after="0" w:line="240" w:lineRule="auto"/>
      <w:ind w:hanging="349"/>
    </w:pPr>
    <w:rPr>
      <w:rFonts w:eastAsia="Times New Roman" w:cs="Times New Roman"/>
      <w:sz w:val="20"/>
      <w:szCs w:val="20"/>
      <w:lang w:eastAsia="cs-CZ"/>
    </w:rPr>
  </w:style>
  <w:style w:type="character" w:customStyle="1" w:styleId="Zkladntextodsazen3Char">
    <w:name w:val="Základní text odsazený 3 Char"/>
    <w:basedOn w:val="Standardnpsmoodstavce"/>
    <w:link w:val="Zkladntextodsazen3"/>
    <w:semiHidden/>
    <w:rsid w:val="0079660D"/>
    <w:rPr>
      <w:rFonts w:ascii="Times New Roman" w:eastAsia="Times New Roman" w:hAnsi="Times New Roman" w:cs="Times New Roman"/>
      <w:sz w:val="20"/>
      <w:szCs w:val="20"/>
      <w:lang w:eastAsia="cs-CZ"/>
    </w:rPr>
  </w:style>
  <w:style w:type="paragraph" w:styleId="Zkladntextodsazen2">
    <w:name w:val="Body Text Indent 2"/>
    <w:basedOn w:val="Normln"/>
    <w:link w:val="Zkladntextodsazen2Char"/>
    <w:semiHidden/>
    <w:rsid w:val="0079660D"/>
    <w:pPr>
      <w:spacing w:after="0" w:line="240" w:lineRule="auto"/>
      <w:ind w:left="284" w:hanging="284"/>
    </w:pPr>
    <w:rPr>
      <w:rFonts w:eastAsia="Times New Roman" w:cs="Times New Roman"/>
      <w:sz w:val="20"/>
      <w:szCs w:val="20"/>
      <w:lang w:eastAsia="cs-CZ"/>
    </w:rPr>
  </w:style>
  <w:style w:type="character" w:customStyle="1" w:styleId="Zkladntextodsazen2Char">
    <w:name w:val="Základní text odsazený 2 Char"/>
    <w:basedOn w:val="Standardnpsmoodstavce"/>
    <w:link w:val="Zkladntextodsazen2"/>
    <w:semiHidden/>
    <w:rsid w:val="0079660D"/>
    <w:rPr>
      <w:rFonts w:ascii="Times New Roman" w:eastAsia="Times New Roman" w:hAnsi="Times New Roman" w:cs="Times New Roman"/>
      <w:sz w:val="20"/>
      <w:szCs w:val="20"/>
      <w:lang w:eastAsia="cs-CZ"/>
    </w:rPr>
  </w:style>
  <w:style w:type="paragraph" w:customStyle="1" w:styleId="Styl11bTunKurzvaVpravo02cmPed1b">
    <w:name w:val="Styl 11 b. Tučné Kurzíva Vpravo:  02 cm Před:  1 b."/>
    <w:basedOn w:val="Normln"/>
    <w:link w:val="Styl11bTunKurzvaVpravo02cmPed1bChar"/>
    <w:rsid w:val="00245818"/>
    <w:pPr>
      <w:numPr>
        <w:numId w:val="147"/>
      </w:numPr>
      <w:autoSpaceDE w:val="0"/>
      <w:autoSpaceDN w:val="0"/>
      <w:spacing w:before="20" w:after="0" w:line="240" w:lineRule="auto"/>
      <w:ind w:right="113"/>
    </w:pPr>
    <w:rPr>
      <w:rFonts w:eastAsia="Times New Roman" w:cs="Times New Roman"/>
      <w:b/>
      <w:bCs/>
      <w:i/>
      <w:iCs/>
      <w:sz w:val="22"/>
      <w:lang w:eastAsia="cs-CZ"/>
    </w:rPr>
  </w:style>
  <w:style w:type="character" w:customStyle="1" w:styleId="Styl11bTunKurzvaVpravo02cmPed1bChar">
    <w:name w:val="Styl 11 b. Tučné Kurzíva Vpravo:  02 cm Před:  1 b. Char"/>
    <w:link w:val="Styl11bTunKurzvaVpravo02cmPed1b"/>
    <w:rsid w:val="00245818"/>
    <w:rPr>
      <w:rFonts w:ascii="Times New Roman" w:eastAsia="Times New Roman" w:hAnsi="Times New Roman" w:cs="Times New Roman"/>
      <w:b/>
      <w:bCs/>
      <w:i/>
      <w:iCs/>
      <w:lang w:eastAsia="cs-CZ"/>
    </w:rPr>
  </w:style>
  <w:style w:type="paragraph" w:customStyle="1" w:styleId="Uivo">
    <w:name w:val="Učivo"/>
    <w:basedOn w:val="Normln"/>
    <w:link w:val="UivoChar"/>
    <w:rsid w:val="00245818"/>
    <w:pPr>
      <w:numPr>
        <w:numId w:val="148"/>
      </w:numPr>
      <w:tabs>
        <w:tab w:val="left" w:pos="567"/>
        <w:tab w:val="num" w:pos="2150"/>
      </w:tabs>
      <w:autoSpaceDE w:val="0"/>
      <w:autoSpaceDN w:val="0"/>
      <w:spacing w:before="20" w:after="0" w:line="240" w:lineRule="auto"/>
      <w:ind w:left="567" w:right="113" w:hanging="397"/>
    </w:pPr>
    <w:rPr>
      <w:rFonts w:eastAsia="Times New Roman" w:cs="Times New Roman"/>
      <w:sz w:val="22"/>
      <w:lang w:eastAsia="cs-CZ"/>
    </w:rPr>
  </w:style>
  <w:style w:type="character" w:customStyle="1" w:styleId="UivoChar">
    <w:name w:val="Učivo Char"/>
    <w:link w:val="Uivo"/>
    <w:rsid w:val="00245818"/>
    <w:rPr>
      <w:rFonts w:ascii="Times New Roman" w:eastAsia="Times New Roman" w:hAnsi="Times New Roman" w:cs="Times New Roman"/>
      <w:lang w:eastAsia="cs-CZ"/>
    </w:rPr>
  </w:style>
  <w:style w:type="paragraph" w:customStyle="1" w:styleId="Zkladntext21">
    <w:name w:val="Základní text 21"/>
    <w:basedOn w:val="Normln"/>
    <w:rsid w:val="00A75066"/>
    <w:pPr>
      <w:overflowPunct w:val="0"/>
      <w:autoSpaceDE w:val="0"/>
      <w:autoSpaceDN w:val="0"/>
      <w:adjustRightInd w:val="0"/>
      <w:spacing w:before="120" w:after="0" w:line="240" w:lineRule="atLeast"/>
      <w:jc w:val="both"/>
    </w:pPr>
    <w:rPr>
      <w:rFonts w:eastAsia="Times New Roman" w:cs="Times New Roman"/>
      <w:szCs w:val="20"/>
      <w:lang w:eastAsia="cs-CZ"/>
    </w:rPr>
  </w:style>
  <w:style w:type="paragraph" w:customStyle="1" w:styleId="Psmeno">
    <w:name w:val="Písmeno"/>
    <w:basedOn w:val="Normln"/>
    <w:rsid w:val="00A75066"/>
    <w:pPr>
      <w:keepNext/>
      <w:tabs>
        <w:tab w:val="left" w:pos="709"/>
      </w:tabs>
      <w:overflowPunct w:val="0"/>
      <w:autoSpaceDE w:val="0"/>
      <w:autoSpaceDN w:val="0"/>
      <w:adjustRightInd w:val="0"/>
      <w:spacing w:after="0" w:line="200" w:lineRule="atLeast"/>
      <w:ind w:left="624" w:hanging="340"/>
      <w:jc w:val="both"/>
    </w:pPr>
    <w:rPr>
      <w:rFonts w:ascii="Arial" w:eastAsia="Times New Roman" w:hAnsi="Arial" w:cs="Times New Roman"/>
      <w:sz w:val="16"/>
      <w:szCs w:val="20"/>
      <w:lang w:eastAsia="cs-CZ"/>
    </w:rPr>
  </w:style>
  <w:style w:type="paragraph" w:customStyle="1" w:styleId="DefinitionTerm">
    <w:name w:val="Definition Term"/>
    <w:basedOn w:val="Normln"/>
    <w:next w:val="Normln"/>
    <w:rsid w:val="00A75066"/>
    <w:pPr>
      <w:widowControl w:val="0"/>
      <w:overflowPunct w:val="0"/>
      <w:autoSpaceDE w:val="0"/>
      <w:autoSpaceDN w:val="0"/>
      <w:adjustRightInd w:val="0"/>
      <w:spacing w:after="0" w:line="240" w:lineRule="auto"/>
    </w:pPr>
    <w:rPr>
      <w:rFonts w:eastAsia="Times New Roman" w:cs="Times New Roman"/>
      <w:szCs w:val="20"/>
      <w:lang w:eastAsia="cs-CZ"/>
    </w:rPr>
  </w:style>
  <w:style w:type="paragraph" w:customStyle="1" w:styleId="Normlnweb1">
    <w:name w:val="Normální (web)1"/>
    <w:basedOn w:val="Normln"/>
    <w:rsid w:val="00A75066"/>
    <w:pPr>
      <w:overflowPunct w:val="0"/>
      <w:autoSpaceDE w:val="0"/>
      <w:autoSpaceDN w:val="0"/>
      <w:adjustRightInd w:val="0"/>
      <w:spacing w:before="100" w:after="100" w:line="240" w:lineRule="auto"/>
    </w:pPr>
    <w:rPr>
      <w:rFonts w:eastAsia="Times New Roman" w:cs="Times New Roman"/>
      <w:szCs w:val="20"/>
      <w:lang w:eastAsia="cs-CZ"/>
    </w:rPr>
  </w:style>
  <w:style w:type="paragraph" w:customStyle="1" w:styleId="Odstavecaut">
    <w:name w:val="Odstavec aut"/>
    <w:basedOn w:val="Normln"/>
    <w:rsid w:val="00A75066"/>
    <w:pPr>
      <w:tabs>
        <w:tab w:val="num" w:pos="360"/>
      </w:tabs>
      <w:overflowPunct w:val="0"/>
      <w:autoSpaceDE w:val="0"/>
      <w:autoSpaceDN w:val="0"/>
      <w:adjustRightInd w:val="0"/>
      <w:spacing w:before="120" w:after="0" w:line="240" w:lineRule="auto"/>
      <w:jc w:val="both"/>
    </w:pPr>
    <w:rPr>
      <w:rFonts w:eastAsia="Times New Roman" w:cs="Times New Roman"/>
      <w:szCs w:val="20"/>
      <w:lang w:eastAsia="cs-CZ"/>
    </w:rPr>
  </w:style>
  <w:style w:type="character" w:customStyle="1" w:styleId="FontStyle16">
    <w:name w:val="Font Style16"/>
    <w:rsid w:val="00A75066"/>
    <w:rPr>
      <w:rFonts w:ascii="Times New Roman" w:hAnsi="Times New Roman" w:cs="Times New Roman" w:hint="default"/>
      <w:sz w:val="22"/>
    </w:rPr>
  </w:style>
  <w:style w:type="character" w:customStyle="1" w:styleId="FontStyle14">
    <w:name w:val="Font Style14"/>
    <w:rsid w:val="00A75066"/>
    <w:rPr>
      <w:rFonts w:ascii="Arial" w:hAnsi="Arial" w:cs="Arial" w:hint="default"/>
      <w:sz w:val="22"/>
    </w:rPr>
  </w:style>
  <w:style w:type="paragraph" w:customStyle="1" w:styleId="odstavecbezodsazeni">
    <w:name w:val="odstavec bez odsazeni"/>
    <w:basedOn w:val="Normln"/>
    <w:next w:val="Normln"/>
    <w:link w:val="odstavecbezodsazeniChar"/>
    <w:rsid w:val="0097661C"/>
    <w:pPr>
      <w:spacing w:before="120" w:after="120" w:line="360" w:lineRule="auto"/>
      <w:jc w:val="both"/>
    </w:pPr>
    <w:rPr>
      <w:rFonts w:eastAsia="Times New Roman" w:cs="Times New Roman"/>
      <w:szCs w:val="24"/>
      <w:lang w:eastAsia="cs-CZ"/>
    </w:rPr>
  </w:style>
  <w:style w:type="character" w:customStyle="1" w:styleId="odstavecbezodsazeniChar">
    <w:name w:val="odstavec bez odsazeni Char"/>
    <w:basedOn w:val="Standardnpsmoodstavce"/>
    <w:link w:val="odstavecbezodsazeni"/>
    <w:rsid w:val="0097661C"/>
    <w:rPr>
      <w:rFonts w:ascii="Times New Roman" w:eastAsia="Times New Roman" w:hAnsi="Times New Roman" w:cs="Times New Roman"/>
      <w:sz w:val="24"/>
      <w:szCs w:val="24"/>
      <w:lang w:eastAsia="cs-CZ"/>
    </w:rPr>
  </w:style>
  <w:style w:type="paragraph" w:customStyle="1" w:styleId="Normlnweb2">
    <w:name w:val="Normální (web)2"/>
    <w:basedOn w:val="Normln"/>
    <w:rsid w:val="0071699F"/>
    <w:pPr>
      <w:overflowPunct w:val="0"/>
      <w:autoSpaceDE w:val="0"/>
      <w:autoSpaceDN w:val="0"/>
      <w:adjustRightInd w:val="0"/>
      <w:spacing w:before="100" w:after="100" w:line="240" w:lineRule="auto"/>
      <w:textAlignment w:val="baseline"/>
    </w:pPr>
    <w:rPr>
      <w:rFonts w:eastAsia="Times New Roman" w:cs="Times New Roman"/>
      <w:szCs w:val="20"/>
      <w:lang w:eastAsia="cs-CZ"/>
    </w:rPr>
  </w:style>
  <w:style w:type="paragraph" w:styleId="Zhlav">
    <w:name w:val="header"/>
    <w:basedOn w:val="Normln"/>
    <w:link w:val="ZhlavChar"/>
    <w:uiPriority w:val="99"/>
    <w:unhideWhenUsed/>
    <w:rsid w:val="00B714C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714CE"/>
    <w:rPr>
      <w:rFonts w:ascii="Times New Roman" w:hAnsi="Times New Roman"/>
      <w:sz w:val="24"/>
    </w:rPr>
  </w:style>
  <w:style w:type="paragraph" w:styleId="Zpat">
    <w:name w:val="footer"/>
    <w:basedOn w:val="Normln"/>
    <w:link w:val="ZpatChar"/>
    <w:uiPriority w:val="99"/>
    <w:unhideWhenUsed/>
    <w:rsid w:val="00B714CE"/>
    <w:pPr>
      <w:tabs>
        <w:tab w:val="center" w:pos="4536"/>
        <w:tab w:val="right" w:pos="9072"/>
      </w:tabs>
      <w:spacing w:after="0" w:line="240" w:lineRule="auto"/>
    </w:pPr>
  </w:style>
  <w:style w:type="character" w:customStyle="1" w:styleId="ZpatChar">
    <w:name w:val="Zápatí Char"/>
    <w:basedOn w:val="Standardnpsmoodstavce"/>
    <w:link w:val="Zpat"/>
    <w:uiPriority w:val="99"/>
    <w:rsid w:val="00B714CE"/>
    <w:rPr>
      <w:rFonts w:ascii="Times New Roman" w:hAnsi="Times New Roman"/>
      <w:sz w:val="24"/>
    </w:rPr>
  </w:style>
  <w:style w:type="paragraph" w:customStyle="1" w:styleId="Zkladntext22">
    <w:name w:val="Základní text 22"/>
    <w:basedOn w:val="Normln"/>
    <w:rsid w:val="00D329C3"/>
    <w:pPr>
      <w:overflowPunct w:val="0"/>
      <w:autoSpaceDE w:val="0"/>
      <w:autoSpaceDN w:val="0"/>
      <w:adjustRightInd w:val="0"/>
      <w:spacing w:before="120" w:after="0" w:line="240" w:lineRule="atLeast"/>
      <w:jc w:val="both"/>
      <w:textAlignment w:val="baseline"/>
    </w:pPr>
    <w:rPr>
      <w:rFonts w:eastAsia="Times New Roman" w:cs="Times New Roman"/>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78834">
      <w:bodyDiv w:val="1"/>
      <w:marLeft w:val="0"/>
      <w:marRight w:val="0"/>
      <w:marTop w:val="0"/>
      <w:marBottom w:val="0"/>
      <w:divBdr>
        <w:top w:val="none" w:sz="0" w:space="0" w:color="auto"/>
        <w:left w:val="none" w:sz="0" w:space="0" w:color="auto"/>
        <w:bottom w:val="none" w:sz="0" w:space="0" w:color="auto"/>
        <w:right w:val="none" w:sz="0" w:space="0" w:color="auto"/>
      </w:divBdr>
    </w:div>
    <w:div w:id="93601680">
      <w:bodyDiv w:val="1"/>
      <w:marLeft w:val="0"/>
      <w:marRight w:val="0"/>
      <w:marTop w:val="0"/>
      <w:marBottom w:val="0"/>
      <w:divBdr>
        <w:top w:val="none" w:sz="0" w:space="0" w:color="auto"/>
        <w:left w:val="none" w:sz="0" w:space="0" w:color="auto"/>
        <w:bottom w:val="none" w:sz="0" w:space="0" w:color="auto"/>
        <w:right w:val="none" w:sz="0" w:space="0" w:color="auto"/>
      </w:divBdr>
      <w:divsChild>
        <w:div w:id="642195613">
          <w:marLeft w:val="0"/>
          <w:marRight w:val="0"/>
          <w:marTop w:val="0"/>
          <w:marBottom w:val="0"/>
          <w:divBdr>
            <w:top w:val="none" w:sz="0" w:space="0" w:color="auto"/>
            <w:left w:val="none" w:sz="0" w:space="0" w:color="auto"/>
            <w:bottom w:val="none" w:sz="0" w:space="0" w:color="auto"/>
            <w:right w:val="none" w:sz="0" w:space="0" w:color="auto"/>
          </w:divBdr>
        </w:div>
        <w:div w:id="1014922417">
          <w:marLeft w:val="0"/>
          <w:marRight w:val="0"/>
          <w:marTop w:val="0"/>
          <w:marBottom w:val="0"/>
          <w:divBdr>
            <w:top w:val="none" w:sz="0" w:space="0" w:color="auto"/>
            <w:left w:val="none" w:sz="0" w:space="0" w:color="auto"/>
            <w:bottom w:val="none" w:sz="0" w:space="0" w:color="auto"/>
            <w:right w:val="none" w:sz="0" w:space="0" w:color="auto"/>
          </w:divBdr>
        </w:div>
        <w:div w:id="940797214">
          <w:marLeft w:val="0"/>
          <w:marRight w:val="0"/>
          <w:marTop w:val="0"/>
          <w:marBottom w:val="0"/>
          <w:divBdr>
            <w:top w:val="none" w:sz="0" w:space="0" w:color="auto"/>
            <w:left w:val="none" w:sz="0" w:space="0" w:color="auto"/>
            <w:bottom w:val="none" w:sz="0" w:space="0" w:color="auto"/>
            <w:right w:val="none" w:sz="0" w:space="0" w:color="auto"/>
          </w:divBdr>
        </w:div>
        <w:div w:id="1105230088">
          <w:marLeft w:val="0"/>
          <w:marRight w:val="0"/>
          <w:marTop w:val="0"/>
          <w:marBottom w:val="0"/>
          <w:divBdr>
            <w:top w:val="none" w:sz="0" w:space="0" w:color="auto"/>
            <w:left w:val="none" w:sz="0" w:space="0" w:color="auto"/>
            <w:bottom w:val="none" w:sz="0" w:space="0" w:color="auto"/>
            <w:right w:val="none" w:sz="0" w:space="0" w:color="auto"/>
          </w:divBdr>
        </w:div>
        <w:div w:id="1167405480">
          <w:marLeft w:val="0"/>
          <w:marRight w:val="0"/>
          <w:marTop w:val="0"/>
          <w:marBottom w:val="0"/>
          <w:divBdr>
            <w:top w:val="none" w:sz="0" w:space="0" w:color="auto"/>
            <w:left w:val="none" w:sz="0" w:space="0" w:color="auto"/>
            <w:bottom w:val="none" w:sz="0" w:space="0" w:color="auto"/>
            <w:right w:val="none" w:sz="0" w:space="0" w:color="auto"/>
          </w:divBdr>
        </w:div>
        <w:div w:id="124354503">
          <w:marLeft w:val="0"/>
          <w:marRight w:val="0"/>
          <w:marTop w:val="0"/>
          <w:marBottom w:val="0"/>
          <w:divBdr>
            <w:top w:val="none" w:sz="0" w:space="0" w:color="auto"/>
            <w:left w:val="none" w:sz="0" w:space="0" w:color="auto"/>
            <w:bottom w:val="none" w:sz="0" w:space="0" w:color="auto"/>
            <w:right w:val="none" w:sz="0" w:space="0" w:color="auto"/>
          </w:divBdr>
        </w:div>
        <w:div w:id="847254702">
          <w:marLeft w:val="0"/>
          <w:marRight w:val="0"/>
          <w:marTop w:val="0"/>
          <w:marBottom w:val="0"/>
          <w:divBdr>
            <w:top w:val="none" w:sz="0" w:space="0" w:color="auto"/>
            <w:left w:val="none" w:sz="0" w:space="0" w:color="auto"/>
            <w:bottom w:val="none" w:sz="0" w:space="0" w:color="auto"/>
            <w:right w:val="none" w:sz="0" w:space="0" w:color="auto"/>
          </w:divBdr>
        </w:div>
        <w:div w:id="1527209124">
          <w:marLeft w:val="0"/>
          <w:marRight w:val="0"/>
          <w:marTop w:val="0"/>
          <w:marBottom w:val="0"/>
          <w:divBdr>
            <w:top w:val="none" w:sz="0" w:space="0" w:color="auto"/>
            <w:left w:val="none" w:sz="0" w:space="0" w:color="auto"/>
            <w:bottom w:val="none" w:sz="0" w:space="0" w:color="auto"/>
            <w:right w:val="none" w:sz="0" w:space="0" w:color="auto"/>
          </w:divBdr>
        </w:div>
        <w:div w:id="605163852">
          <w:marLeft w:val="0"/>
          <w:marRight w:val="0"/>
          <w:marTop w:val="0"/>
          <w:marBottom w:val="0"/>
          <w:divBdr>
            <w:top w:val="none" w:sz="0" w:space="0" w:color="auto"/>
            <w:left w:val="none" w:sz="0" w:space="0" w:color="auto"/>
            <w:bottom w:val="none" w:sz="0" w:space="0" w:color="auto"/>
            <w:right w:val="none" w:sz="0" w:space="0" w:color="auto"/>
          </w:divBdr>
        </w:div>
        <w:div w:id="482043898">
          <w:marLeft w:val="0"/>
          <w:marRight w:val="0"/>
          <w:marTop w:val="0"/>
          <w:marBottom w:val="0"/>
          <w:divBdr>
            <w:top w:val="none" w:sz="0" w:space="0" w:color="auto"/>
            <w:left w:val="none" w:sz="0" w:space="0" w:color="auto"/>
            <w:bottom w:val="none" w:sz="0" w:space="0" w:color="auto"/>
            <w:right w:val="none" w:sz="0" w:space="0" w:color="auto"/>
          </w:divBdr>
        </w:div>
        <w:div w:id="447891662">
          <w:marLeft w:val="0"/>
          <w:marRight w:val="0"/>
          <w:marTop w:val="0"/>
          <w:marBottom w:val="0"/>
          <w:divBdr>
            <w:top w:val="none" w:sz="0" w:space="0" w:color="auto"/>
            <w:left w:val="none" w:sz="0" w:space="0" w:color="auto"/>
            <w:bottom w:val="none" w:sz="0" w:space="0" w:color="auto"/>
            <w:right w:val="none" w:sz="0" w:space="0" w:color="auto"/>
          </w:divBdr>
        </w:div>
        <w:div w:id="783888693">
          <w:marLeft w:val="0"/>
          <w:marRight w:val="0"/>
          <w:marTop w:val="0"/>
          <w:marBottom w:val="0"/>
          <w:divBdr>
            <w:top w:val="none" w:sz="0" w:space="0" w:color="auto"/>
            <w:left w:val="none" w:sz="0" w:space="0" w:color="auto"/>
            <w:bottom w:val="none" w:sz="0" w:space="0" w:color="auto"/>
            <w:right w:val="none" w:sz="0" w:space="0" w:color="auto"/>
          </w:divBdr>
        </w:div>
        <w:div w:id="1733041365">
          <w:marLeft w:val="0"/>
          <w:marRight w:val="0"/>
          <w:marTop w:val="0"/>
          <w:marBottom w:val="0"/>
          <w:divBdr>
            <w:top w:val="none" w:sz="0" w:space="0" w:color="auto"/>
            <w:left w:val="none" w:sz="0" w:space="0" w:color="auto"/>
            <w:bottom w:val="none" w:sz="0" w:space="0" w:color="auto"/>
            <w:right w:val="none" w:sz="0" w:space="0" w:color="auto"/>
          </w:divBdr>
        </w:div>
        <w:div w:id="633947069">
          <w:marLeft w:val="0"/>
          <w:marRight w:val="0"/>
          <w:marTop w:val="0"/>
          <w:marBottom w:val="0"/>
          <w:divBdr>
            <w:top w:val="none" w:sz="0" w:space="0" w:color="auto"/>
            <w:left w:val="none" w:sz="0" w:space="0" w:color="auto"/>
            <w:bottom w:val="none" w:sz="0" w:space="0" w:color="auto"/>
            <w:right w:val="none" w:sz="0" w:space="0" w:color="auto"/>
          </w:divBdr>
        </w:div>
        <w:div w:id="1265267274">
          <w:marLeft w:val="0"/>
          <w:marRight w:val="0"/>
          <w:marTop w:val="0"/>
          <w:marBottom w:val="0"/>
          <w:divBdr>
            <w:top w:val="none" w:sz="0" w:space="0" w:color="auto"/>
            <w:left w:val="none" w:sz="0" w:space="0" w:color="auto"/>
            <w:bottom w:val="none" w:sz="0" w:space="0" w:color="auto"/>
            <w:right w:val="none" w:sz="0" w:space="0" w:color="auto"/>
          </w:divBdr>
        </w:div>
        <w:div w:id="959336658">
          <w:marLeft w:val="0"/>
          <w:marRight w:val="0"/>
          <w:marTop w:val="0"/>
          <w:marBottom w:val="0"/>
          <w:divBdr>
            <w:top w:val="none" w:sz="0" w:space="0" w:color="auto"/>
            <w:left w:val="none" w:sz="0" w:space="0" w:color="auto"/>
            <w:bottom w:val="none" w:sz="0" w:space="0" w:color="auto"/>
            <w:right w:val="none" w:sz="0" w:space="0" w:color="auto"/>
          </w:divBdr>
        </w:div>
        <w:div w:id="560140194">
          <w:marLeft w:val="0"/>
          <w:marRight w:val="0"/>
          <w:marTop w:val="0"/>
          <w:marBottom w:val="0"/>
          <w:divBdr>
            <w:top w:val="none" w:sz="0" w:space="0" w:color="auto"/>
            <w:left w:val="none" w:sz="0" w:space="0" w:color="auto"/>
            <w:bottom w:val="none" w:sz="0" w:space="0" w:color="auto"/>
            <w:right w:val="none" w:sz="0" w:space="0" w:color="auto"/>
          </w:divBdr>
        </w:div>
        <w:div w:id="1246184533">
          <w:marLeft w:val="0"/>
          <w:marRight w:val="0"/>
          <w:marTop w:val="0"/>
          <w:marBottom w:val="0"/>
          <w:divBdr>
            <w:top w:val="none" w:sz="0" w:space="0" w:color="auto"/>
            <w:left w:val="none" w:sz="0" w:space="0" w:color="auto"/>
            <w:bottom w:val="none" w:sz="0" w:space="0" w:color="auto"/>
            <w:right w:val="none" w:sz="0" w:space="0" w:color="auto"/>
          </w:divBdr>
        </w:div>
        <w:div w:id="263534687">
          <w:marLeft w:val="0"/>
          <w:marRight w:val="0"/>
          <w:marTop w:val="0"/>
          <w:marBottom w:val="0"/>
          <w:divBdr>
            <w:top w:val="none" w:sz="0" w:space="0" w:color="auto"/>
            <w:left w:val="none" w:sz="0" w:space="0" w:color="auto"/>
            <w:bottom w:val="none" w:sz="0" w:space="0" w:color="auto"/>
            <w:right w:val="none" w:sz="0" w:space="0" w:color="auto"/>
          </w:divBdr>
        </w:div>
        <w:div w:id="942760976">
          <w:marLeft w:val="0"/>
          <w:marRight w:val="0"/>
          <w:marTop w:val="0"/>
          <w:marBottom w:val="0"/>
          <w:divBdr>
            <w:top w:val="none" w:sz="0" w:space="0" w:color="auto"/>
            <w:left w:val="none" w:sz="0" w:space="0" w:color="auto"/>
            <w:bottom w:val="none" w:sz="0" w:space="0" w:color="auto"/>
            <w:right w:val="none" w:sz="0" w:space="0" w:color="auto"/>
          </w:divBdr>
        </w:div>
        <w:div w:id="1829125824">
          <w:marLeft w:val="0"/>
          <w:marRight w:val="0"/>
          <w:marTop w:val="0"/>
          <w:marBottom w:val="0"/>
          <w:divBdr>
            <w:top w:val="none" w:sz="0" w:space="0" w:color="auto"/>
            <w:left w:val="none" w:sz="0" w:space="0" w:color="auto"/>
            <w:bottom w:val="none" w:sz="0" w:space="0" w:color="auto"/>
            <w:right w:val="none" w:sz="0" w:space="0" w:color="auto"/>
          </w:divBdr>
        </w:div>
        <w:div w:id="1926572453">
          <w:marLeft w:val="0"/>
          <w:marRight w:val="0"/>
          <w:marTop w:val="0"/>
          <w:marBottom w:val="0"/>
          <w:divBdr>
            <w:top w:val="none" w:sz="0" w:space="0" w:color="auto"/>
            <w:left w:val="none" w:sz="0" w:space="0" w:color="auto"/>
            <w:bottom w:val="none" w:sz="0" w:space="0" w:color="auto"/>
            <w:right w:val="none" w:sz="0" w:space="0" w:color="auto"/>
          </w:divBdr>
        </w:div>
        <w:div w:id="1116489603">
          <w:marLeft w:val="0"/>
          <w:marRight w:val="0"/>
          <w:marTop w:val="0"/>
          <w:marBottom w:val="0"/>
          <w:divBdr>
            <w:top w:val="none" w:sz="0" w:space="0" w:color="auto"/>
            <w:left w:val="none" w:sz="0" w:space="0" w:color="auto"/>
            <w:bottom w:val="none" w:sz="0" w:space="0" w:color="auto"/>
            <w:right w:val="none" w:sz="0" w:space="0" w:color="auto"/>
          </w:divBdr>
        </w:div>
        <w:div w:id="245002104">
          <w:marLeft w:val="0"/>
          <w:marRight w:val="0"/>
          <w:marTop w:val="0"/>
          <w:marBottom w:val="0"/>
          <w:divBdr>
            <w:top w:val="none" w:sz="0" w:space="0" w:color="auto"/>
            <w:left w:val="none" w:sz="0" w:space="0" w:color="auto"/>
            <w:bottom w:val="none" w:sz="0" w:space="0" w:color="auto"/>
            <w:right w:val="none" w:sz="0" w:space="0" w:color="auto"/>
          </w:divBdr>
        </w:div>
      </w:divsChild>
    </w:div>
    <w:div w:id="112096992">
      <w:bodyDiv w:val="1"/>
      <w:marLeft w:val="0"/>
      <w:marRight w:val="0"/>
      <w:marTop w:val="0"/>
      <w:marBottom w:val="0"/>
      <w:divBdr>
        <w:top w:val="none" w:sz="0" w:space="0" w:color="auto"/>
        <w:left w:val="none" w:sz="0" w:space="0" w:color="auto"/>
        <w:bottom w:val="none" w:sz="0" w:space="0" w:color="auto"/>
        <w:right w:val="none" w:sz="0" w:space="0" w:color="auto"/>
      </w:divBdr>
      <w:divsChild>
        <w:div w:id="1301956690">
          <w:marLeft w:val="0"/>
          <w:marRight w:val="0"/>
          <w:marTop w:val="0"/>
          <w:marBottom w:val="0"/>
          <w:divBdr>
            <w:top w:val="none" w:sz="0" w:space="0" w:color="auto"/>
            <w:left w:val="none" w:sz="0" w:space="0" w:color="auto"/>
            <w:bottom w:val="none" w:sz="0" w:space="0" w:color="auto"/>
            <w:right w:val="none" w:sz="0" w:space="0" w:color="auto"/>
          </w:divBdr>
        </w:div>
        <w:div w:id="2115661408">
          <w:marLeft w:val="0"/>
          <w:marRight w:val="0"/>
          <w:marTop w:val="0"/>
          <w:marBottom w:val="0"/>
          <w:divBdr>
            <w:top w:val="none" w:sz="0" w:space="0" w:color="auto"/>
            <w:left w:val="none" w:sz="0" w:space="0" w:color="auto"/>
            <w:bottom w:val="none" w:sz="0" w:space="0" w:color="auto"/>
            <w:right w:val="none" w:sz="0" w:space="0" w:color="auto"/>
          </w:divBdr>
        </w:div>
        <w:div w:id="118569359">
          <w:marLeft w:val="0"/>
          <w:marRight w:val="0"/>
          <w:marTop w:val="0"/>
          <w:marBottom w:val="0"/>
          <w:divBdr>
            <w:top w:val="none" w:sz="0" w:space="0" w:color="auto"/>
            <w:left w:val="none" w:sz="0" w:space="0" w:color="auto"/>
            <w:bottom w:val="none" w:sz="0" w:space="0" w:color="auto"/>
            <w:right w:val="none" w:sz="0" w:space="0" w:color="auto"/>
          </w:divBdr>
        </w:div>
        <w:div w:id="979841734">
          <w:marLeft w:val="0"/>
          <w:marRight w:val="0"/>
          <w:marTop w:val="0"/>
          <w:marBottom w:val="0"/>
          <w:divBdr>
            <w:top w:val="none" w:sz="0" w:space="0" w:color="auto"/>
            <w:left w:val="none" w:sz="0" w:space="0" w:color="auto"/>
            <w:bottom w:val="none" w:sz="0" w:space="0" w:color="auto"/>
            <w:right w:val="none" w:sz="0" w:space="0" w:color="auto"/>
          </w:divBdr>
        </w:div>
        <w:div w:id="2137410411">
          <w:marLeft w:val="0"/>
          <w:marRight w:val="0"/>
          <w:marTop w:val="0"/>
          <w:marBottom w:val="0"/>
          <w:divBdr>
            <w:top w:val="none" w:sz="0" w:space="0" w:color="auto"/>
            <w:left w:val="none" w:sz="0" w:space="0" w:color="auto"/>
            <w:bottom w:val="none" w:sz="0" w:space="0" w:color="auto"/>
            <w:right w:val="none" w:sz="0" w:space="0" w:color="auto"/>
          </w:divBdr>
        </w:div>
        <w:div w:id="1508859904">
          <w:marLeft w:val="0"/>
          <w:marRight w:val="0"/>
          <w:marTop w:val="0"/>
          <w:marBottom w:val="0"/>
          <w:divBdr>
            <w:top w:val="none" w:sz="0" w:space="0" w:color="auto"/>
            <w:left w:val="none" w:sz="0" w:space="0" w:color="auto"/>
            <w:bottom w:val="none" w:sz="0" w:space="0" w:color="auto"/>
            <w:right w:val="none" w:sz="0" w:space="0" w:color="auto"/>
          </w:divBdr>
        </w:div>
        <w:div w:id="63531169">
          <w:marLeft w:val="0"/>
          <w:marRight w:val="0"/>
          <w:marTop w:val="0"/>
          <w:marBottom w:val="0"/>
          <w:divBdr>
            <w:top w:val="none" w:sz="0" w:space="0" w:color="auto"/>
            <w:left w:val="none" w:sz="0" w:space="0" w:color="auto"/>
            <w:bottom w:val="none" w:sz="0" w:space="0" w:color="auto"/>
            <w:right w:val="none" w:sz="0" w:space="0" w:color="auto"/>
          </w:divBdr>
        </w:div>
        <w:div w:id="366636643">
          <w:marLeft w:val="0"/>
          <w:marRight w:val="0"/>
          <w:marTop w:val="0"/>
          <w:marBottom w:val="0"/>
          <w:divBdr>
            <w:top w:val="none" w:sz="0" w:space="0" w:color="auto"/>
            <w:left w:val="none" w:sz="0" w:space="0" w:color="auto"/>
            <w:bottom w:val="none" w:sz="0" w:space="0" w:color="auto"/>
            <w:right w:val="none" w:sz="0" w:space="0" w:color="auto"/>
          </w:divBdr>
        </w:div>
      </w:divsChild>
    </w:div>
    <w:div w:id="237710587">
      <w:bodyDiv w:val="1"/>
      <w:marLeft w:val="0"/>
      <w:marRight w:val="0"/>
      <w:marTop w:val="0"/>
      <w:marBottom w:val="0"/>
      <w:divBdr>
        <w:top w:val="none" w:sz="0" w:space="0" w:color="auto"/>
        <w:left w:val="none" w:sz="0" w:space="0" w:color="auto"/>
        <w:bottom w:val="none" w:sz="0" w:space="0" w:color="auto"/>
        <w:right w:val="none" w:sz="0" w:space="0" w:color="auto"/>
      </w:divBdr>
      <w:divsChild>
        <w:div w:id="1364205554">
          <w:marLeft w:val="0"/>
          <w:marRight w:val="0"/>
          <w:marTop w:val="0"/>
          <w:marBottom w:val="0"/>
          <w:divBdr>
            <w:top w:val="none" w:sz="0" w:space="0" w:color="auto"/>
            <w:left w:val="none" w:sz="0" w:space="0" w:color="auto"/>
            <w:bottom w:val="none" w:sz="0" w:space="0" w:color="auto"/>
            <w:right w:val="none" w:sz="0" w:space="0" w:color="auto"/>
          </w:divBdr>
        </w:div>
        <w:div w:id="180750197">
          <w:marLeft w:val="0"/>
          <w:marRight w:val="0"/>
          <w:marTop w:val="0"/>
          <w:marBottom w:val="0"/>
          <w:divBdr>
            <w:top w:val="none" w:sz="0" w:space="0" w:color="auto"/>
            <w:left w:val="none" w:sz="0" w:space="0" w:color="auto"/>
            <w:bottom w:val="none" w:sz="0" w:space="0" w:color="auto"/>
            <w:right w:val="none" w:sz="0" w:space="0" w:color="auto"/>
          </w:divBdr>
        </w:div>
        <w:div w:id="202448395">
          <w:marLeft w:val="0"/>
          <w:marRight w:val="0"/>
          <w:marTop w:val="0"/>
          <w:marBottom w:val="0"/>
          <w:divBdr>
            <w:top w:val="none" w:sz="0" w:space="0" w:color="auto"/>
            <w:left w:val="none" w:sz="0" w:space="0" w:color="auto"/>
            <w:bottom w:val="none" w:sz="0" w:space="0" w:color="auto"/>
            <w:right w:val="none" w:sz="0" w:space="0" w:color="auto"/>
          </w:divBdr>
        </w:div>
        <w:div w:id="393820373">
          <w:marLeft w:val="0"/>
          <w:marRight w:val="0"/>
          <w:marTop w:val="0"/>
          <w:marBottom w:val="0"/>
          <w:divBdr>
            <w:top w:val="none" w:sz="0" w:space="0" w:color="auto"/>
            <w:left w:val="none" w:sz="0" w:space="0" w:color="auto"/>
            <w:bottom w:val="none" w:sz="0" w:space="0" w:color="auto"/>
            <w:right w:val="none" w:sz="0" w:space="0" w:color="auto"/>
          </w:divBdr>
        </w:div>
        <w:div w:id="1458337417">
          <w:marLeft w:val="0"/>
          <w:marRight w:val="0"/>
          <w:marTop w:val="0"/>
          <w:marBottom w:val="0"/>
          <w:divBdr>
            <w:top w:val="none" w:sz="0" w:space="0" w:color="auto"/>
            <w:left w:val="none" w:sz="0" w:space="0" w:color="auto"/>
            <w:bottom w:val="none" w:sz="0" w:space="0" w:color="auto"/>
            <w:right w:val="none" w:sz="0" w:space="0" w:color="auto"/>
          </w:divBdr>
        </w:div>
        <w:div w:id="2631909">
          <w:marLeft w:val="0"/>
          <w:marRight w:val="0"/>
          <w:marTop w:val="0"/>
          <w:marBottom w:val="0"/>
          <w:divBdr>
            <w:top w:val="none" w:sz="0" w:space="0" w:color="auto"/>
            <w:left w:val="none" w:sz="0" w:space="0" w:color="auto"/>
            <w:bottom w:val="none" w:sz="0" w:space="0" w:color="auto"/>
            <w:right w:val="none" w:sz="0" w:space="0" w:color="auto"/>
          </w:divBdr>
        </w:div>
        <w:div w:id="1930039865">
          <w:marLeft w:val="0"/>
          <w:marRight w:val="0"/>
          <w:marTop w:val="0"/>
          <w:marBottom w:val="0"/>
          <w:divBdr>
            <w:top w:val="none" w:sz="0" w:space="0" w:color="auto"/>
            <w:left w:val="none" w:sz="0" w:space="0" w:color="auto"/>
            <w:bottom w:val="none" w:sz="0" w:space="0" w:color="auto"/>
            <w:right w:val="none" w:sz="0" w:space="0" w:color="auto"/>
          </w:divBdr>
        </w:div>
        <w:div w:id="297228998">
          <w:marLeft w:val="0"/>
          <w:marRight w:val="0"/>
          <w:marTop w:val="0"/>
          <w:marBottom w:val="0"/>
          <w:divBdr>
            <w:top w:val="none" w:sz="0" w:space="0" w:color="auto"/>
            <w:left w:val="none" w:sz="0" w:space="0" w:color="auto"/>
            <w:bottom w:val="none" w:sz="0" w:space="0" w:color="auto"/>
            <w:right w:val="none" w:sz="0" w:space="0" w:color="auto"/>
          </w:divBdr>
        </w:div>
        <w:div w:id="57411728">
          <w:marLeft w:val="0"/>
          <w:marRight w:val="0"/>
          <w:marTop w:val="0"/>
          <w:marBottom w:val="0"/>
          <w:divBdr>
            <w:top w:val="none" w:sz="0" w:space="0" w:color="auto"/>
            <w:left w:val="none" w:sz="0" w:space="0" w:color="auto"/>
            <w:bottom w:val="none" w:sz="0" w:space="0" w:color="auto"/>
            <w:right w:val="none" w:sz="0" w:space="0" w:color="auto"/>
          </w:divBdr>
        </w:div>
      </w:divsChild>
    </w:div>
    <w:div w:id="311522272">
      <w:bodyDiv w:val="1"/>
      <w:marLeft w:val="0"/>
      <w:marRight w:val="0"/>
      <w:marTop w:val="0"/>
      <w:marBottom w:val="0"/>
      <w:divBdr>
        <w:top w:val="none" w:sz="0" w:space="0" w:color="auto"/>
        <w:left w:val="none" w:sz="0" w:space="0" w:color="auto"/>
        <w:bottom w:val="none" w:sz="0" w:space="0" w:color="auto"/>
        <w:right w:val="none" w:sz="0" w:space="0" w:color="auto"/>
      </w:divBdr>
      <w:divsChild>
        <w:div w:id="1054232398">
          <w:marLeft w:val="0"/>
          <w:marRight w:val="0"/>
          <w:marTop w:val="0"/>
          <w:marBottom w:val="0"/>
          <w:divBdr>
            <w:top w:val="none" w:sz="0" w:space="0" w:color="auto"/>
            <w:left w:val="none" w:sz="0" w:space="0" w:color="auto"/>
            <w:bottom w:val="none" w:sz="0" w:space="0" w:color="auto"/>
            <w:right w:val="none" w:sz="0" w:space="0" w:color="auto"/>
          </w:divBdr>
        </w:div>
        <w:div w:id="2042315362">
          <w:marLeft w:val="0"/>
          <w:marRight w:val="0"/>
          <w:marTop w:val="0"/>
          <w:marBottom w:val="0"/>
          <w:divBdr>
            <w:top w:val="none" w:sz="0" w:space="0" w:color="auto"/>
            <w:left w:val="none" w:sz="0" w:space="0" w:color="auto"/>
            <w:bottom w:val="none" w:sz="0" w:space="0" w:color="auto"/>
            <w:right w:val="none" w:sz="0" w:space="0" w:color="auto"/>
          </w:divBdr>
        </w:div>
        <w:div w:id="1474639271">
          <w:marLeft w:val="0"/>
          <w:marRight w:val="0"/>
          <w:marTop w:val="0"/>
          <w:marBottom w:val="0"/>
          <w:divBdr>
            <w:top w:val="none" w:sz="0" w:space="0" w:color="auto"/>
            <w:left w:val="none" w:sz="0" w:space="0" w:color="auto"/>
            <w:bottom w:val="none" w:sz="0" w:space="0" w:color="auto"/>
            <w:right w:val="none" w:sz="0" w:space="0" w:color="auto"/>
          </w:divBdr>
        </w:div>
        <w:div w:id="1831169594">
          <w:marLeft w:val="0"/>
          <w:marRight w:val="0"/>
          <w:marTop w:val="0"/>
          <w:marBottom w:val="0"/>
          <w:divBdr>
            <w:top w:val="none" w:sz="0" w:space="0" w:color="auto"/>
            <w:left w:val="none" w:sz="0" w:space="0" w:color="auto"/>
            <w:bottom w:val="none" w:sz="0" w:space="0" w:color="auto"/>
            <w:right w:val="none" w:sz="0" w:space="0" w:color="auto"/>
          </w:divBdr>
        </w:div>
        <w:div w:id="1481728970">
          <w:marLeft w:val="0"/>
          <w:marRight w:val="0"/>
          <w:marTop w:val="0"/>
          <w:marBottom w:val="0"/>
          <w:divBdr>
            <w:top w:val="none" w:sz="0" w:space="0" w:color="auto"/>
            <w:left w:val="none" w:sz="0" w:space="0" w:color="auto"/>
            <w:bottom w:val="none" w:sz="0" w:space="0" w:color="auto"/>
            <w:right w:val="none" w:sz="0" w:space="0" w:color="auto"/>
          </w:divBdr>
        </w:div>
        <w:div w:id="1446999276">
          <w:marLeft w:val="0"/>
          <w:marRight w:val="0"/>
          <w:marTop w:val="0"/>
          <w:marBottom w:val="0"/>
          <w:divBdr>
            <w:top w:val="none" w:sz="0" w:space="0" w:color="auto"/>
            <w:left w:val="none" w:sz="0" w:space="0" w:color="auto"/>
            <w:bottom w:val="none" w:sz="0" w:space="0" w:color="auto"/>
            <w:right w:val="none" w:sz="0" w:space="0" w:color="auto"/>
          </w:divBdr>
        </w:div>
        <w:div w:id="487133304">
          <w:marLeft w:val="0"/>
          <w:marRight w:val="0"/>
          <w:marTop w:val="0"/>
          <w:marBottom w:val="0"/>
          <w:divBdr>
            <w:top w:val="none" w:sz="0" w:space="0" w:color="auto"/>
            <w:left w:val="none" w:sz="0" w:space="0" w:color="auto"/>
            <w:bottom w:val="none" w:sz="0" w:space="0" w:color="auto"/>
            <w:right w:val="none" w:sz="0" w:space="0" w:color="auto"/>
          </w:divBdr>
        </w:div>
        <w:div w:id="1504971434">
          <w:marLeft w:val="0"/>
          <w:marRight w:val="0"/>
          <w:marTop w:val="0"/>
          <w:marBottom w:val="0"/>
          <w:divBdr>
            <w:top w:val="none" w:sz="0" w:space="0" w:color="auto"/>
            <w:left w:val="none" w:sz="0" w:space="0" w:color="auto"/>
            <w:bottom w:val="none" w:sz="0" w:space="0" w:color="auto"/>
            <w:right w:val="none" w:sz="0" w:space="0" w:color="auto"/>
          </w:divBdr>
        </w:div>
        <w:div w:id="575633814">
          <w:marLeft w:val="0"/>
          <w:marRight w:val="0"/>
          <w:marTop w:val="0"/>
          <w:marBottom w:val="0"/>
          <w:divBdr>
            <w:top w:val="none" w:sz="0" w:space="0" w:color="auto"/>
            <w:left w:val="none" w:sz="0" w:space="0" w:color="auto"/>
            <w:bottom w:val="none" w:sz="0" w:space="0" w:color="auto"/>
            <w:right w:val="none" w:sz="0" w:space="0" w:color="auto"/>
          </w:divBdr>
        </w:div>
        <w:div w:id="465858548">
          <w:marLeft w:val="0"/>
          <w:marRight w:val="0"/>
          <w:marTop w:val="0"/>
          <w:marBottom w:val="0"/>
          <w:divBdr>
            <w:top w:val="none" w:sz="0" w:space="0" w:color="auto"/>
            <w:left w:val="none" w:sz="0" w:space="0" w:color="auto"/>
            <w:bottom w:val="none" w:sz="0" w:space="0" w:color="auto"/>
            <w:right w:val="none" w:sz="0" w:space="0" w:color="auto"/>
          </w:divBdr>
        </w:div>
        <w:div w:id="353847319">
          <w:marLeft w:val="0"/>
          <w:marRight w:val="0"/>
          <w:marTop w:val="0"/>
          <w:marBottom w:val="0"/>
          <w:divBdr>
            <w:top w:val="none" w:sz="0" w:space="0" w:color="auto"/>
            <w:left w:val="none" w:sz="0" w:space="0" w:color="auto"/>
            <w:bottom w:val="none" w:sz="0" w:space="0" w:color="auto"/>
            <w:right w:val="none" w:sz="0" w:space="0" w:color="auto"/>
          </w:divBdr>
        </w:div>
        <w:div w:id="719551257">
          <w:marLeft w:val="0"/>
          <w:marRight w:val="0"/>
          <w:marTop w:val="0"/>
          <w:marBottom w:val="0"/>
          <w:divBdr>
            <w:top w:val="none" w:sz="0" w:space="0" w:color="auto"/>
            <w:left w:val="none" w:sz="0" w:space="0" w:color="auto"/>
            <w:bottom w:val="none" w:sz="0" w:space="0" w:color="auto"/>
            <w:right w:val="none" w:sz="0" w:space="0" w:color="auto"/>
          </w:divBdr>
        </w:div>
        <w:div w:id="276986108">
          <w:marLeft w:val="0"/>
          <w:marRight w:val="0"/>
          <w:marTop w:val="0"/>
          <w:marBottom w:val="0"/>
          <w:divBdr>
            <w:top w:val="none" w:sz="0" w:space="0" w:color="auto"/>
            <w:left w:val="none" w:sz="0" w:space="0" w:color="auto"/>
            <w:bottom w:val="none" w:sz="0" w:space="0" w:color="auto"/>
            <w:right w:val="none" w:sz="0" w:space="0" w:color="auto"/>
          </w:divBdr>
        </w:div>
        <w:div w:id="142817384">
          <w:marLeft w:val="0"/>
          <w:marRight w:val="0"/>
          <w:marTop w:val="0"/>
          <w:marBottom w:val="0"/>
          <w:divBdr>
            <w:top w:val="none" w:sz="0" w:space="0" w:color="auto"/>
            <w:left w:val="none" w:sz="0" w:space="0" w:color="auto"/>
            <w:bottom w:val="none" w:sz="0" w:space="0" w:color="auto"/>
            <w:right w:val="none" w:sz="0" w:space="0" w:color="auto"/>
          </w:divBdr>
        </w:div>
        <w:div w:id="427889008">
          <w:marLeft w:val="0"/>
          <w:marRight w:val="0"/>
          <w:marTop w:val="0"/>
          <w:marBottom w:val="0"/>
          <w:divBdr>
            <w:top w:val="none" w:sz="0" w:space="0" w:color="auto"/>
            <w:left w:val="none" w:sz="0" w:space="0" w:color="auto"/>
            <w:bottom w:val="none" w:sz="0" w:space="0" w:color="auto"/>
            <w:right w:val="none" w:sz="0" w:space="0" w:color="auto"/>
          </w:divBdr>
        </w:div>
        <w:div w:id="362171828">
          <w:marLeft w:val="0"/>
          <w:marRight w:val="0"/>
          <w:marTop w:val="0"/>
          <w:marBottom w:val="0"/>
          <w:divBdr>
            <w:top w:val="none" w:sz="0" w:space="0" w:color="auto"/>
            <w:left w:val="none" w:sz="0" w:space="0" w:color="auto"/>
            <w:bottom w:val="none" w:sz="0" w:space="0" w:color="auto"/>
            <w:right w:val="none" w:sz="0" w:space="0" w:color="auto"/>
          </w:divBdr>
        </w:div>
        <w:div w:id="216284459">
          <w:marLeft w:val="0"/>
          <w:marRight w:val="0"/>
          <w:marTop w:val="0"/>
          <w:marBottom w:val="0"/>
          <w:divBdr>
            <w:top w:val="none" w:sz="0" w:space="0" w:color="auto"/>
            <w:left w:val="none" w:sz="0" w:space="0" w:color="auto"/>
            <w:bottom w:val="none" w:sz="0" w:space="0" w:color="auto"/>
            <w:right w:val="none" w:sz="0" w:space="0" w:color="auto"/>
          </w:divBdr>
        </w:div>
        <w:div w:id="820274886">
          <w:marLeft w:val="0"/>
          <w:marRight w:val="0"/>
          <w:marTop w:val="0"/>
          <w:marBottom w:val="0"/>
          <w:divBdr>
            <w:top w:val="none" w:sz="0" w:space="0" w:color="auto"/>
            <w:left w:val="none" w:sz="0" w:space="0" w:color="auto"/>
            <w:bottom w:val="none" w:sz="0" w:space="0" w:color="auto"/>
            <w:right w:val="none" w:sz="0" w:space="0" w:color="auto"/>
          </w:divBdr>
        </w:div>
        <w:div w:id="1365405915">
          <w:marLeft w:val="0"/>
          <w:marRight w:val="0"/>
          <w:marTop w:val="0"/>
          <w:marBottom w:val="0"/>
          <w:divBdr>
            <w:top w:val="none" w:sz="0" w:space="0" w:color="auto"/>
            <w:left w:val="none" w:sz="0" w:space="0" w:color="auto"/>
            <w:bottom w:val="none" w:sz="0" w:space="0" w:color="auto"/>
            <w:right w:val="none" w:sz="0" w:space="0" w:color="auto"/>
          </w:divBdr>
        </w:div>
        <w:div w:id="676880591">
          <w:marLeft w:val="0"/>
          <w:marRight w:val="0"/>
          <w:marTop w:val="0"/>
          <w:marBottom w:val="0"/>
          <w:divBdr>
            <w:top w:val="none" w:sz="0" w:space="0" w:color="auto"/>
            <w:left w:val="none" w:sz="0" w:space="0" w:color="auto"/>
            <w:bottom w:val="none" w:sz="0" w:space="0" w:color="auto"/>
            <w:right w:val="none" w:sz="0" w:space="0" w:color="auto"/>
          </w:divBdr>
        </w:div>
      </w:divsChild>
    </w:div>
    <w:div w:id="585572367">
      <w:bodyDiv w:val="1"/>
      <w:marLeft w:val="0"/>
      <w:marRight w:val="0"/>
      <w:marTop w:val="0"/>
      <w:marBottom w:val="0"/>
      <w:divBdr>
        <w:top w:val="none" w:sz="0" w:space="0" w:color="auto"/>
        <w:left w:val="none" w:sz="0" w:space="0" w:color="auto"/>
        <w:bottom w:val="none" w:sz="0" w:space="0" w:color="auto"/>
        <w:right w:val="none" w:sz="0" w:space="0" w:color="auto"/>
      </w:divBdr>
      <w:divsChild>
        <w:div w:id="855509315">
          <w:marLeft w:val="0"/>
          <w:marRight w:val="0"/>
          <w:marTop w:val="0"/>
          <w:marBottom w:val="0"/>
          <w:divBdr>
            <w:top w:val="none" w:sz="0" w:space="0" w:color="auto"/>
            <w:left w:val="none" w:sz="0" w:space="0" w:color="auto"/>
            <w:bottom w:val="none" w:sz="0" w:space="0" w:color="auto"/>
            <w:right w:val="none" w:sz="0" w:space="0" w:color="auto"/>
          </w:divBdr>
        </w:div>
        <w:div w:id="1781533055">
          <w:marLeft w:val="0"/>
          <w:marRight w:val="0"/>
          <w:marTop w:val="0"/>
          <w:marBottom w:val="0"/>
          <w:divBdr>
            <w:top w:val="none" w:sz="0" w:space="0" w:color="auto"/>
            <w:left w:val="none" w:sz="0" w:space="0" w:color="auto"/>
            <w:bottom w:val="none" w:sz="0" w:space="0" w:color="auto"/>
            <w:right w:val="none" w:sz="0" w:space="0" w:color="auto"/>
          </w:divBdr>
        </w:div>
        <w:div w:id="1159032994">
          <w:marLeft w:val="0"/>
          <w:marRight w:val="0"/>
          <w:marTop w:val="0"/>
          <w:marBottom w:val="0"/>
          <w:divBdr>
            <w:top w:val="none" w:sz="0" w:space="0" w:color="auto"/>
            <w:left w:val="none" w:sz="0" w:space="0" w:color="auto"/>
            <w:bottom w:val="none" w:sz="0" w:space="0" w:color="auto"/>
            <w:right w:val="none" w:sz="0" w:space="0" w:color="auto"/>
          </w:divBdr>
        </w:div>
        <w:div w:id="857080937">
          <w:marLeft w:val="0"/>
          <w:marRight w:val="0"/>
          <w:marTop w:val="0"/>
          <w:marBottom w:val="0"/>
          <w:divBdr>
            <w:top w:val="none" w:sz="0" w:space="0" w:color="auto"/>
            <w:left w:val="none" w:sz="0" w:space="0" w:color="auto"/>
            <w:bottom w:val="none" w:sz="0" w:space="0" w:color="auto"/>
            <w:right w:val="none" w:sz="0" w:space="0" w:color="auto"/>
          </w:divBdr>
        </w:div>
        <w:div w:id="715397139">
          <w:marLeft w:val="0"/>
          <w:marRight w:val="0"/>
          <w:marTop w:val="0"/>
          <w:marBottom w:val="0"/>
          <w:divBdr>
            <w:top w:val="none" w:sz="0" w:space="0" w:color="auto"/>
            <w:left w:val="none" w:sz="0" w:space="0" w:color="auto"/>
            <w:bottom w:val="none" w:sz="0" w:space="0" w:color="auto"/>
            <w:right w:val="none" w:sz="0" w:space="0" w:color="auto"/>
          </w:divBdr>
        </w:div>
        <w:div w:id="678309670">
          <w:marLeft w:val="0"/>
          <w:marRight w:val="0"/>
          <w:marTop w:val="0"/>
          <w:marBottom w:val="0"/>
          <w:divBdr>
            <w:top w:val="none" w:sz="0" w:space="0" w:color="auto"/>
            <w:left w:val="none" w:sz="0" w:space="0" w:color="auto"/>
            <w:bottom w:val="none" w:sz="0" w:space="0" w:color="auto"/>
            <w:right w:val="none" w:sz="0" w:space="0" w:color="auto"/>
          </w:divBdr>
        </w:div>
        <w:div w:id="1678724764">
          <w:marLeft w:val="0"/>
          <w:marRight w:val="0"/>
          <w:marTop w:val="0"/>
          <w:marBottom w:val="0"/>
          <w:divBdr>
            <w:top w:val="none" w:sz="0" w:space="0" w:color="auto"/>
            <w:left w:val="none" w:sz="0" w:space="0" w:color="auto"/>
            <w:bottom w:val="none" w:sz="0" w:space="0" w:color="auto"/>
            <w:right w:val="none" w:sz="0" w:space="0" w:color="auto"/>
          </w:divBdr>
        </w:div>
        <w:div w:id="1449736812">
          <w:marLeft w:val="0"/>
          <w:marRight w:val="0"/>
          <w:marTop w:val="0"/>
          <w:marBottom w:val="0"/>
          <w:divBdr>
            <w:top w:val="none" w:sz="0" w:space="0" w:color="auto"/>
            <w:left w:val="none" w:sz="0" w:space="0" w:color="auto"/>
            <w:bottom w:val="none" w:sz="0" w:space="0" w:color="auto"/>
            <w:right w:val="none" w:sz="0" w:space="0" w:color="auto"/>
          </w:divBdr>
        </w:div>
        <w:div w:id="1302812065">
          <w:marLeft w:val="0"/>
          <w:marRight w:val="0"/>
          <w:marTop w:val="0"/>
          <w:marBottom w:val="0"/>
          <w:divBdr>
            <w:top w:val="none" w:sz="0" w:space="0" w:color="auto"/>
            <w:left w:val="none" w:sz="0" w:space="0" w:color="auto"/>
            <w:bottom w:val="none" w:sz="0" w:space="0" w:color="auto"/>
            <w:right w:val="none" w:sz="0" w:space="0" w:color="auto"/>
          </w:divBdr>
        </w:div>
      </w:divsChild>
    </w:div>
    <w:div w:id="609823716">
      <w:bodyDiv w:val="1"/>
      <w:marLeft w:val="0"/>
      <w:marRight w:val="0"/>
      <w:marTop w:val="0"/>
      <w:marBottom w:val="0"/>
      <w:divBdr>
        <w:top w:val="none" w:sz="0" w:space="0" w:color="auto"/>
        <w:left w:val="none" w:sz="0" w:space="0" w:color="auto"/>
        <w:bottom w:val="none" w:sz="0" w:space="0" w:color="auto"/>
        <w:right w:val="none" w:sz="0" w:space="0" w:color="auto"/>
      </w:divBdr>
    </w:div>
    <w:div w:id="706031578">
      <w:bodyDiv w:val="1"/>
      <w:marLeft w:val="0"/>
      <w:marRight w:val="0"/>
      <w:marTop w:val="0"/>
      <w:marBottom w:val="0"/>
      <w:divBdr>
        <w:top w:val="none" w:sz="0" w:space="0" w:color="auto"/>
        <w:left w:val="none" w:sz="0" w:space="0" w:color="auto"/>
        <w:bottom w:val="none" w:sz="0" w:space="0" w:color="auto"/>
        <w:right w:val="none" w:sz="0" w:space="0" w:color="auto"/>
      </w:divBdr>
      <w:divsChild>
        <w:div w:id="1834099668">
          <w:marLeft w:val="0"/>
          <w:marRight w:val="0"/>
          <w:marTop w:val="0"/>
          <w:marBottom w:val="0"/>
          <w:divBdr>
            <w:top w:val="none" w:sz="0" w:space="0" w:color="auto"/>
            <w:left w:val="none" w:sz="0" w:space="0" w:color="auto"/>
            <w:bottom w:val="none" w:sz="0" w:space="0" w:color="auto"/>
            <w:right w:val="none" w:sz="0" w:space="0" w:color="auto"/>
          </w:divBdr>
        </w:div>
        <w:div w:id="443889744">
          <w:marLeft w:val="0"/>
          <w:marRight w:val="0"/>
          <w:marTop w:val="0"/>
          <w:marBottom w:val="0"/>
          <w:divBdr>
            <w:top w:val="none" w:sz="0" w:space="0" w:color="auto"/>
            <w:left w:val="none" w:sz="0" w:space="0" w:color="auto"/>
            <w:bottom w:val="none" w:sz="0" w:space="0" w:color="auto"/>
            <w:right w:val="none" w:sz="0" w:space="0" w:color="auto"/>
          </w:divBdr>
        </w:div>
        <w:div w:id="1967852806">
          <w:marLeft w:val="0"/>
          <w:marRight w:val="0"/>
          <w:marTop w:val="0"/>
          <w:marBottom w:val="0"/>
          <w:divBdr>
            <w:top w:val="none" w:sz="0" w:space="0" w:color="auto"/>
            <w:left w:val="none" w:sz="0" w:space="0" w:color="auto"/>
            <w:bottom w:val="none" w:sz="0" w:space="0" w:color="auto"/>
            <w:right w:val="none" w:sz="0" w:space="0" w:color="auto"/>
          </w:divBdr>
        </w:div>
        <w:div w:id="729697433">
          <w:marLeft w:val="0"/>
          <w:marRight w:val="0"/>
          <w:marTop w:val="0"/>
          <w:marBottom w:val="0"/>
          <w:divBdr>
            <w:top w:val="none" w:sz="0" w:space="0" w:color="auto"/>
            <w:left w:val="none" w:sz="0" w:space="0" w:color="auto"/>
            <w:bottom w:val="none" w:sz="0" w:space="0" w:color="auto"/>
            <w:right w:val="none" w:sz="0" w:space="0" w:color="auto"/>
          </w:divBdr>
        </w:div>
        <w:div w:id="678195349">
          <w:marLeft w:val="0"/>
          <w:marRight w:val="0"/>
          <w:marTop w:val="0"/>
          <w:marBottom w:val="0"/>
          <w:divBdr>
            <w:top w:val="none" w:sz="0" w:space="0" w:color="auto"/>
            <w:left w:val="none" w:sz="0" w:space="0" w:color="auto"/>
            <w:bottom w:val="none" w:sz="0" w:space="0" w:color="auto"/>
            <w:right w:val="none" w:sz="0" w:space="0" w:color="auto"/>
          </w:divBdr>
        </w:div>
      </w:divsChild>
    </w:div>
    <w:div w:id="748845343">
      <w:bodyDiv w:val="1"/>
      <w:marLeft w:val="0"/>
      <w:marRight w:val="0"/>
      <w:marTop w:val="0"/>
      <w:marBottom w:val="0"/>
      <w:divBdr>
        <w:top w:val="none" w:sz="0" w:space="0" w:color="auto"/>
        <w:left w:val="none" w:sz="0" w:space="0" w:color="auto"/>
        <w:bottom w:val="none" w:sz="0" w:space="0" w:color="auto"/>
        <w:right w:val="none" w:sz="0" w:space="0" w:color="auto"/>
      </w:divBdr>
      <w:divsChild>
        <w:div w:id="253828703">
          <w:marLeft w:val="0"/>
          <w:marRight w:val="0"/>
          <w:marTop w:val="0"/>
          <w:marBottom w:val="0"/>
          <w:divBdr>
            <w:top w:val="none" w:sz="0" w:space="0" w:color="auto"/>
            <w:left w:val="none" w:sz="0" w:space="0" w:color="auto"/>
            <w:bottom w:val="none" w:sz="0" w:space="0" w:color="auto"/>
            <w:right w:val="none" w:sz="0" w:space="0" w:color="auto"/>
          </w:divBdr>
        </w:div>
        <w:div w:id="1073166828">
          <w:marLeft w:val="0"/>
          <w:marRight w:val="0"/>
          <w:marTop w:val="0"/>
          <w:marBottom w:val="0"/>
          <w:divBdr>
            <w:top w:val="none" w:sz="0" w:space="0" w:color="auto"/>
            <w:left w:val="none" w:sz="0" w:space="0" w:color="auto"/>
            <w:bottom w:val="none" w:sz="0" w:space="0" w:color="auto"/>
            <w:right w:val="none" w:sz="0" w:space="0" w:color="auto"/>
          </w:divBdr>
        </w:div>
        <w:div w:id="953094691">
          <w:marLeft w:val="0"/>
          <w:marRight w:val="0"/>
          <w:marTop w:val="0"/>
          <w:marBottom w:val="0"/>
          <w:divBdr>
            <w:top w:val="none" w:sz="0" w:space="0" w:color="auto"/>
            <w:left w:val="none" w:sz="0" w:space="0" w:color="auto"/>
            <w:bottom w:val="none" w:sz="0" w:space="0" w:color="auto"/>
            <w:right w:val="none" w:sz="0" w:space="0" w:color="auto"/>
          </w:divBdr>
        </w:div>
        <w:div w:id="1715226295">
          <w:marLeft w:val="0"/>
          <w:marRight w:val="0"/>
          <w:marTop w:val="0"/>
          <w:marBottom w:val="0"/>
          <w:divBdr>
            <w:top w:val="none" w:sz="0" w:space="0" w:color="auto"/>
            <w:left w:val="none" w:sz="0" w:space="0" w:color="auto"/>
            <w:bottom w:val="none" w:sz="0" w:space="0" w:color="auto"/>
            <w:right w:val="none" w:sz="0" w:space="0" w:color="auto"/>
          </w:divBdr>
        </w:div>
        <w:div w:id="130097275">
          <w:marLeft w:val="0"/>
          <w:marRight w:val="0"/>
          <w:marTop w:val="0"/>
          <w:marBottom w:val="0"/>
          <w:divBdr>
            <w:top w:val="none" w:sz="0" w:space="0" w:color="auto"/>
            <w:left w:val="none" w:sz="0" w:space="0" w:color="auto"/>
            <w:bottom w:val="none" w:sz="0" w:space="0" w:color="auto"/>
            <w:right w:val="none" w:sz="0" w:space="0" w:color="auto"/>
          </w:divBdr>
        </w:div>
      </w:divsChild>
    </w:div>
    <w:div w:id="825584272">
      <w:bodyDiv w:val="1"/>
      <w:marLeft w:val="0"/>
      <w:marRight w:val="0"/>
      <w:marTop w:val="0"/>
      <w:marBottom w:val="0"/>
      <w:divBdr>
        <w:top w:val="none" w:sz="0" w:space="0" w:color="auto"/>
        <w:left w:val="none" w:sz="0" w:space="0" w:color="auto"/>
        <w:bottom w:val="none" w:sz="0" w:space="0" w:color="auto"/>
        <w:right w:val="none" w:sz="0" w:space="0" w:color="auto"/>
      </w:divBdr>
      <w:divsChild>
        <w:div w:id="1676692653">
          <w:marLeft w:val="0"/>
          <w:marRight w:val="0"/>
          <w:marTop w:val="0"/>
          <w:marBottom w:val="0"/>
          <w:divBdr>
            <w:top w:val="none" w:sz="0" w:space="0" w:color="auto"/>
            <w:left w:val="none" w:sz="0" w:space="0" w:color="auto"/>
            <w:bottom w:val="none" w:sz="0" w:space="0" w:color="auto"/>
            <w:right w:val="none" w:sz="0" w:space="0" w:color="auto"/>
          </w:divBdr>
        </w:div>
        <w:div w:id="553857747">
          <w:marLeft w:val="0"/>
          <w:marRight w:val="0"/>
          <w:marTop w:val="0"/>
          <w:marBottom w:val="0"/>
          <w:divBdr>
            <w:top w:val="none" w:sz="0" w:space="0" w:color="auto"/>
            <w:left w:val="none" w:sz="0" w:space="0" w:color="auto"/>
            <w:bottom w:val="none" w:sz="0" w:space="0" w:color="auto"/>
            <w:right w:val="none" w:sz="0" w:space="0" w:color="auto"/>
          </w:divBdr>
        </w:div>
        <w:div w:id="1890219381">
          <w:marLeft w:val="0"/>
          <w:marRight w:val="0"/>
          <w:marTop w:val="0"/>
          <w:marBottom w:val="0"/>
          <w:divBdr>
            <w:top w:val="none" w:sz="0" w:space="0" w:color="auto"/>
            <w:left w:val="none" w:sz="0" w:space="0" w:color="auto"/>
            <w:bottom w:val="none" w:sz="0" w:space="0" w:color="auto"/>
            <w:right w:val="none" w:sz="0" w:space="0" w:color="auto"/>
          </w:divBdr>
        </w:div>
        <w:div w:id="820271081">
          <w:marLeft w:val="0"/>
          <w:marRight w:val="0"/>
          <w:marTop w:val="0"/>
          <w:marBottom w:val="0"/>
          <w:divBdr>
            <w:top w:val="none" w:sz="0" w:space="0" w:color="auto"/>
            <w:left w:val="none" w:sz="0" w:space="0" w:color="auto"/>
            <w:bottom w:val="none" w:sz="0" w:space="0" w:color="auto"/>
            <w:right w:val="none" w:sz="0" w:space="0" w:color="auto"/>
          </w:divBdr>
        </w:div>
        <w:div w:id="476997330">
          <w:marLeft w:val="0"/>
          <w:marRight w:val="0"/>
          <w:marTop w:val="0"/>
          <w:marBottom w:val="0"/>
          <w:divBdr>
            <w:top w:val="none" w:sz="0" w:space="0" w:color="auto"/>
            <w:left w:val="none" w:sz="0" w:space="0" w:color="auto"/>
            <w:bottom w:val="none" w:sz="0" w:space="0" w:color="auto"/>
            <w:right w:val="none" w:sz="0" w:space="0" w:color="auto"/>
          </w:divBdr>
        </w:div>
      </w:divsChild>
    </w:div>
    <w:div w:id="1054964303">
      <w:bodyDiv w:val="1"/>
      <w:marLeft w:val="0"/>
      <w:marRight w:val="0"/>
      <w:marTop w:val="0"/>
      <w:marBottom w:val="0"/>
      <w:divBdr>
        <w:top w:val="none" w:sz="0" w:space="0" w:color="auto"/>
        <w:left w:val="none" w:sz="0" w:space="0" w:color="auto"/>
        <w:bottom w:val="none" w:sz="0" w:space="0" w:color="auto"/>
        <w:right w:val="none" w:sz="0" w:space="0" w:color="auto"/>
      </w:divBdr>
      <w:divsChild>
        <w:div w:id="669482666">
          <w:marLeft w:val="0"/>
          <w:marRight w:val="0"/>
          <w:marTop w:val="0"/>
          <w:marBottom w:val="0"/>
          <w:divBdr>
            <w:top w:val="none" w:sz="0" w:space="0" w:color="auto"/>
            <w:left w:val="none" w:sz="0" w:space="0" w:color="auto"/>
            <w:bottom w:val="none" w:sz="0" w:space="0" w:color="auto"/>
            <w:right w:val="none" w:sz="0" w:space="0" w:color="auto"/>
          </w:divBdr>
        </w:div>
        <w:div w:id="1747991835">
          <w:marLeft w:val="0"/>
          <w:marRight w:val="0"/>
          <w:marTop w:val="0"/>
          <w:marBottom w:val="0"/>
          <w:divBdr>
            <w:top w:val="none" w:sz="0" w:space="0" w:color="auto"/>
            <w:left w:val="none" w:sz="0" w:space="0" w:color="auto"/>
            <w:bottom w:val="none" w:sz="0" w:space="0" w:color="auto"/>
            <w:right w:val="none" w:sz="0" w:space="0" w:color="auto"/>
          </w:divBdr>
        </w:div>
        <w:div w:id="1582445469">
          <w:marLeft w:val="0"/>
          <w:marRight w:val="0"/>
          <w:marTop w:val="0"/>
          <w:marBottom w:val="0"/>
          <w:divBdr>
            <w:top w:val="none" w:sz="0" w:space="0" w:color="auto"/>
            <w:left w:val="none" w:sz="0" w:space="0" w:color="auto"/>
            <w:bottom w:val="none" w:sz="0" w:space="0" w:color="auto"/>
            <w:right w:val="none" w:sz="0" w:space="0" w:color="auto"/>
          </w:divBdr>
        </w:div>
        <w:div w:id="540481689">
          <w:marLeft w:val="0"/>
          <w:marRight w:val="0"/>
          <w:marTop w:val="0"/>
          <w:marBottom w:val="0"/>
          <w:divBdr>
            <w:top w:val="none" w:sz="0" w:space="0" w:color="auto"/>
            <w:left w:val="none" w:sz="0" w:space="0" w:color="auto"/>
            <w:bottom w:val="none" w:sz="0" w:space="0" w:color="auto"/>
            <w:right w:val="none" w:sz="0" w:space="0" w:color="auto"/>
          </w:divBdr>
        </w:div>
        <w:div w:id="635836572">
          <w:marLeft w:val="0"/>
          <w:marRight w:val="0"/>
          <w:marTop w:val="0"/>
          <w:marBottom w:val="0"/>
          <w:divBdr>
            <w:top w:val="none" w:sz="0" w:space="0" w:color="auto"/>
            <w:left w:val="none" w:sz="0" w:space="0" w:color="auto"/>
            <w:bottom w:val="none" w:sz="0" w:space="0" w:color="auto"/>
            <w:right w:val="none" w:sz="0" w:space="0" w:color="auto"/>
          </w:divBdr>
        </w:div>
        <w:div w:id="549077642">
          <w:marLeft w:val="0"/>
          <w:marRight w:val="0"/>
          <w:marTop w:val="0"/>
          <w:marBottom w:val="0"/>
          <w:divBdr>
            <w:top w:val="none" w:sz="0" w:space="0" w:color="auto"/>
            <w:left w:val="none" w:sz="0" w:space="0" w:color="auto"/>
            <w:bottom w:val="none" w:sz="0" w:space="0" w:color="auto"/>
            <w:right w:val="none" w:sz="0" w:space="0" w:color="auto"/>
          </w:divBdr>
        </w:div>
        <w:div w:id="1260410855">
          <w:marLeft w:val="0"/>
          <w:marRight w:val="0"/>
          <w:marTop w:val="0"/>
          <w:marBottom w:val="0"/>
          <w:divBdr>
            <w:top w:val="none" w:sz="0" w:space="0" w:color="auto"/>
            <w:left w:val="none" w:sz="0" w:space="0" w:color="auto"/>
            <w:bottom w:val="none" w:sz="0" w:space="0" w:color="auto"/>
            <w:right w:val="none" w:sz="0" w:space="0" w:color="auto"/>
          </w:divBdr>
        </w:div>
        <w:div w:id="1427773864">
          <w:marLeft w:val="0"/>
          <w:marRight w:val="0"/>
          <w:marTop w:val="0"/>
          <w:marBottom w:val="0"/>
          <w:divBdr>
            <w:top w:val="none" w:sz="0" w:space="0" w:color="auto"/>
            <w:left w:val="none" w:sz="0" w:space="0" w:color="auto"/>
            <w:bottom w:val="none" w:sz="0" w:space="0" w:color="auto"/>
            <w:right w:val="none" w:sz="0" w:space="0" w:color="auto"/>
          </w:divBdr>
        </w:div>
        <w:div w:id="1511724722">
          <w:marLeft w:val="0"/>
          <w:marRight w:val="0"/>
          <w:marTop w:val="0"/>
          <w:marBottom w:val="0"/>
          <w:divBdr>
            <w:top w:val="none" w:sz="0" w:space="0" w:color="auto"/>
            <w:left w:val="none" w:sz="0" w:space="0" w:color="auto"/>
            <w:bottom w:val="none" w:sz="0" w:space="0" w:color="auto"/>
            <w:right w:val="none" w:sz="0" w:space="0" w:color="auto"/>
          </w:divBdr>
        </w:div>
        <w:div w:id="1275286355">
          <w:marLeft w:val="0"/>
          <w:marRight w:val="0"/>
          <w:marTop w:val="0"/>
          <w:marBottom w:val="0"/>
          <w:divBdr>
            <w:top w:val="none" w:sz="0" w:space="0" w:color="auto"/>
            <w:left w:val="none" w:sz="0" w:space="0" w:color="auto"/>
            <w:bottom w:val="none" w:sz="0" w:space="0" w:color="auto"/>
            <w:right w:val="none" w:sz="0" w:space="0" w:color="auto"/>
          </w:divBdr>
        </w:div>
      </w:divsChild>
    </w:div>
    <w:div w:id="1494374427">
      <w:bodyDiv w:val="1"/>
      <w:marLeft w:val="0"/>
      <w:marRight w:val="0"/>
      <w:marTop w:val="0"/>
      <w:marBottom w:val="0"/>
      <w:divBdr>
        <w:top w:val="none" w:sz="0" w:space="0" w:color="auto"/>
        <w:left w:val="none" w:sz="0" w:space="0" w:color="auto"/>
        <w:bottom w:val="none" w:sz="0" w:space="0" w:color="auto"/>
        <w:right w:val="none" w:sz="0" w:space="0" w:color="auto"/>
      </w:divBdr>
      <w:divsChild>
        <w:div w:id="1335841574">
          <w:marLeft w:val="0"/>
          <w:marRight w:val="0"/>
          <w:marTop w:val="0"/>
          <w:marBottom w:val="0"/>
          <w:divBdr>
            <w:top w:val="none" w:sz="0" w:space="0" w:color="auto"/>
            <w:left w:val="none" w:sz="0" w:space="0" w:color="auto"/>
            <w:bottom w:val="none" w:sz="0" w:space="0" w:color="auto"/>
            <w:right w:val="none" w:sz="0" w:space="0" w:color="auto"/>
          </w:divBdr>
        </w:div>
        <w:div w:id="1985348807">
          <w:marLeft w:val="0"/>
          <w:marRight w:val="0"/>
          <w:marTop w:val="0"/>
          <w:marBottom w:val="0"/>
          <w:divBdr>
            <w:top w:val="none" w:sz="0" w:space="0" w:color="auto"/>
            <w:left w:val="none" w:sz="0" w:space="0" w:color="auto"/>
            <w:bottom w:val="none" w:sz="0" w:space="0" w:color="auto"/>
            <w:right w:val="none" w:sz="0" w:space="0" w:color="auto"/>
          </w:divBdr>
        </w:div>
      </w:divsChild>
    </w:div>
    <w:div w:id="1580169918">
      <w:bodyDiv w:val="1"/>
      <w:marLeft w:val="0"/>
      <w:marRight w:val="0"/>
      <w:marTop w:val="0"/>
      <w:marBottom w:val="0"/>
      <w:divBdr>
        <w:top w:val="none" w:sz="0" w:space="0" w:color="auto"/>
        <w:left w:val="none" w:sz="0" w:space="0" w:color="auto"/>
        <w:bottom w:val="none" w:sz="0" w:space="0" w:color="auto"/>
        <w:right w:val="none" w:sz="0" w:space="0" w:color="auto"/>
      </w:divBdr>
      <w:divsChild>
        <w:div w:id="55979616">
          <w:marLeft w:val="0"/>
          <w:marRight w:val="0"/>
          <w:marTop w:val="0"/>
          <w:marBottom w:val="0"/>
          <w:divBdr>
            <w:top w:val="none" w:sz="0" w:space="0" w:color="auto"/>
            <w:left w:val="none" w:sz="0" w:space="0" w:color="auto"/>
            <w:bottom w:val="none" w:sz="0" w:space="0" w:color="auto"/>
            <w:right w:val="none" w:sz="0" w:space="0" w:color="auto"/>
          </w:divBdr>
        </w:div>
        <w:div w:id="819465086">
          <w:marLeft w:val="0"/>
          <w:marRight w:val="0"/>
          <w:marTop w:val="0"/>
          <w:marBottom w:val="0"/>
          <w:divBdr>
            <w:top w:val="none" w:sz="0" w:space="0" w:color="auto"/>
            <w:left w:val="none" w:sz="0" w:space="0" w:color="auto"/>
            <w:bottom w:val="none" w:sz="0" w:space="0" w:color="auto"/>
            <w:right w:val="none" w:sz="0" w:space="0" w:color="auto"/>
          </w:divBdr>
        </w:div>
        <w:div w:id="1607424165">
          <w:marLeft w:val="0"/>
          <w:marRight w:val="0"/>
          <w:marTop w:val="0"/>
          <w:marBottom w:val="0"/>
          <w:divBdr>
            <w:top w:val="none" w:sz="0" w:space="0" w:color="auto"/>
            <w:left w:val="none" w:sz="0" w:space="0" w:color="auto"/>
            <w:bottom w:val="none" w:sz="0" w:space="0" w:color="auto"/>
            <w:right w:val="none" w:sz="0" w:space="0" w:color="auto"/>
          </w:divBdr>
        </w:div>
        <w:div w:id="1403674518">
          <w:marLeft w:val="0"/>
          <w:marRight w:val="0"/>
          <w:marTop w:val="0"/>
          <w:marBottom w:val="0"/>
          <w:divBdr>
            <w:top w:val="none" w:sz="0" w:space="0" w:color="auto"/>
            <w:left w:val="none" w:sz="0" w:space="0" w:color="auto"/>
            <w:bottom w:val="none" w:sz="0" w:space="0" w:color="auto"/>
            <w:right w:val="none" w:sz="0" w:space="0" w:color="auto"/>
          </w:divBdr>
        </w:div>
        <w:div w:id="333413793">
          <w:marLeft w:val="0"/>
          <w:marRight w:val="0"/>
          <w:marTop w:val="0"/>
          <w:marBottom w:val="0"/>
          <w:divBdr>
            <w:top w:val="none" w:sz="0" w:space="0" w:color="auto"/>
            <w:left w:val="none" w:sz="0" w:space="0" w:color="auto"/>
            <w:bottom w:val="none" w:sz="0" w:space="0" w:color="auto"/>
            <w:right w:val="none" w:sz="0" w:space="0" w:color="auto"/>
          </w:divBdr>
        </w:div>
        <w:div w:id="1116829851">
          <w:marLeft w:val="0"/>
          <w:marRight w:val="0"/>
          <w:marTop w:val="0"/>
          <w:marBottom w:val="0"/>
          <w:divBdr>
            <w:top w:val="none" w:sz="0" w:space="0" w:color="auto"/>
            <w:left w:val="none" w:sz="0" w:space="0" w:color="auto"/>
            <w:bottom w:val="none" w:sz="0" w:space="0" w:color="auto"/>
            <w:right w:val="none" w:sz="0" w:space="0" w:color="auto"/>
          </w:divBdr>
        </w:div>
        <w:div w:id="2106656105">
          <w:marLeft w:val="0"/>
          <w:marRight w:val="0"/>
          <w:marTop w:val="0"/>
          <w:marBottom w:val="0"/>
          <w:divBdr>
            <w:top w:val="none" w:sz="0" w:space="0" w:color="auto"/>
            <w:left w:val="none" w:sz="0" w:space="0" w:color="auto"/>
            <w:bottom w:val="none" w:sz="0" w:space="0" w:color="auto"/>
            <w:right w:val="none" w:sz="0" w:space="0" w:color="auto"/>
          </w:divBdr>
        </w:div>
        <w:div w:id="290673980">
          <w:marLeft w:val="0"/>
          <w:marRight w:val="0"/>
          <w:marTop w:val="0"/>
          <w:marBottom w:val="0"/>
          <w:divBdr>
            <w:top w:val="none" w:sz="0" w:space="0" w:color="auto"/>
            <w:left w:val="none" w:sz="0" w:space="0" w:color="auto"/>
            <w:bottom w:val="none" w:sz="0" w:space="0" w:color="auto"/>
            <w:right w:val="none" w:sz="0" w:space="0" w:color="auto"/>
          </w:divBdr>
        </w:div>
        <w:div w:id="224529842">
          <w:marLeft w:val="0"/>
          <w:marRight w:val="0"/>
          <w:marTop w:val="0"/>
          <w:marBottom w:val="0"/>
          <w:divBdr>
            <w:top w:val="none" w:sz="0" w:space="0" w:color="auto"/>
            <w:left w:val="none" w:sz="0" w:space="0" w:color="auto"/>
            <w:bottom w:val="none" w:sz="0" w:space="0" w:color="auto"/>
            <w:right w:val="none" w:sz="0" w:space="0" w:color="auto"/>
          </w:divBdr>
        </w:div>
        <w:div w:id="1971785470">
          <w:marLeft w:val="0"/>
          <w:marRight w:val="0"/>
          <w:marTop w:val="0"/>
          <w:marBottom w:val="0"/>
          <w:divBdr>
            <w:top w:val="none" w:sz="0" w:space="0" w:color="auto"/>
            <w:left w:val="none" w:sz="0" w:space="0" w:color="auto"/>
            <w:bottom w:val="none" w:sz="0" w:space="0" w:color="auto"/>
            <w:right w:val="none" w:sz="0" w:space="0" w:color="auto"/>
          </w:divBdr>
        </w:div>
        <w:div w:id="676729978">
          <w:marLeft w:val="0"/>
          <w:marRight w:val="0"/>
          <w:marTop w:val="0"/>
          <w:marBottom w:val="0"/>
          <w:divBdr>
            <w:top w:val="none" w:sz="0" w:space="0" w:color="auto"/>
            <w:left w:val="none" w:sz="0" w:space="0" w:color="auto"/>
            <w:bottom w:val="none" w:sz="0" w:space="0" w:color="auto"/>
            <w:right w:val="none" w:sz="0" w:space="0" w:color="auto"/>
          </w:divBdr>
        </w:div>
        <w:div w:id="446117503">
          <w:marLeft w:val="0"/>
          <w:marRight w:val="0"/>
          <w:marTop w:val="0"/>
          <w:marBottom w:val="0"/>
          <w:divBdr>
            <w:top w:val="none" w:sz="0" w:space="0" w:color="auto"/>
            <w:left w:val="none" w:sz="0" w:space="0" w:color="auto"/>
            <w:bottom w:val="none" w:sz="0" w:space="0" w:color="auto"/>
            <w:right w:val="none" w:sz="0" w:space="0" w:color="auto"/>
          </w:divBdr>
        </w:div>
        <w:div w:id="1050573355">
          <w:marLeft w:val="0"/>
          <w:marRight w:val="0"/>
          <w:marTop w:val="0"/>
          <w:marBottom w:val="0"/>
          <w:divBdr>
            <w:top w:val="none" w:sz="0" w:space="0" w:color="auto"/>
            <w:left w:val="none" w:sz="0" w:space="0" w:color="auto"/>
            <w:bottom w:val="none" w:sz="0" w:space="0" w:color="auto"/>
            <w:right w:val="none" w:sz="0" w:space="0" w:color="auto"/>
          </w:divBdr>
        </w:div>
        <w:div w:id="1814058054">
          <w:marLeft w:val="0"/>
          <w:marRight w:val="0"/>
          <w:marTop w:val="0"/>
          <w:marBottom w:val="0"/>
          <w:divBdr>
            <w:top w:val="none" w:sz="0" w:space="0" w:color="auto"/>
            <w:left w:val="none" w:sz="0" w:space="0" w:color="auto"/>
            <w:bottom w:val="none" w:sz="0" w:space="0" w:color="auto"/>
            <w:right w:val="none" w:sz="0" w:space="0" w:color="auto"/>
          </w:divBdr>
        </w:div>
        <w:div w:id="351608634">
          <w:marLeft w:val="0"/>
          <w:marRight w:val="0"/>
          <w:marTop w:val="0"/>
          <w:marBottom w:val="0"/>
          <w:divBdr>
            <w:top w:val="none" w:sz="0" w:space="0" w:color="auto"/>
            <w:left w:val="none" w:sz="0" w:space="0" w:color="auto"/>
            <w:bottom w:val="none" w:sz="0" w:space="0" w:color="auto"/>
            <w:right w:val="none" w:sz="0" w:space="0" w:color="auto"/>
          </w:divBdr>
        </w:div>
        <w:div w:id="393434949">
          <w:marLeft w:val="0"/>
          <w:marRight w:val="0"/>
          <w:marTop w:val="0"/>
          <w:marBottom w:val="0"/>
          <w:divBdr>
            <w:top w:val="none" w:sz="0" w:space="0" w:color="auto"/>
            <w:left w:val="none" w:sz="0" w:space="0" w:color="auto"/>
            <w:bottom w:val="none" w:sz="0" w:space="0" w:color="auto"/>
            <w:right w:val="none" w:sz="0" w:space="0" w:color="auto"/>
          </w:divBdr>
        </w:div>
        <w:div w:id="610210545">
          <w:marLeft w:val="0"/>
          <w:marRight w:val="0"/>
          <w:marTop w:val="0"/>
          <w:marBottom w:val="0"/>
          <w:divBdr>
            <w:top w:val="none" w:sz="0" w:space="0" w:color="auto"/>
            <w:left w:val="none" w:sz="0" w:space="0" w:color="auto"/>
            <w:bottom w:val="none" w:sz="0" w:space="0" w:color="auto"/>
            <w:right w:val="none" w:sz="0" w:space="0" w:color="auto"/>
          </w:divBdr>
        </w:div>
        <w:div w:id="628977487">
          <w:marLeft w:val="0"/>
          <w:marRight w:val="0"/>
          <w:marTop w:val="0"/>
          <w:marBottom w:val="0"/>
          <w:divBdr>
            <w:top w:val="none" w:sz="0" w:space="0" w:color="auto"/>
            <w:left w:val="none" w:sz="0" w:space="0" w:color="auto"/>
            <w:bottom w:val="none" w:sz="0" w:space="0" w:color="auto"/>
            <w:right w:val="none" w:sz="0" w:space="0" w:color="auto"/>
          </w:divBdr>
        </w:div>
      </w:divsChild>
    </w:div>
    <w:div w:id="1758818768">
      <w:bodyDiv w:val="1"/>
      <w:marLeft w:val="0"/>
      <w:marRight w:val="0"/>
      <w:marTop w:val="0"/>
      <w:marBottom w:val="0"/>
      <w:divBdr>
        <w:top w:val="none" w:sz="0" w:space="0" w:color="auto"/>
        <w:left w:val="none" w:sz="0" w:space="0" w:color="auto"/>
        <w:bottom w:val="none" w:sz="0" w:space="0" w:color="auto"/>
        <w:right w:val="none" w:sz="0" w:space="0" w:color="auto"/>
      </w:divBdr>
      <w:divsChild>
        <w:div w:id="1987657809">
          <w:marLeft w:val="0"/>
          <w:marRight w:val="0"/>
          <w:marTop w:val="0"/>
          <w:marBottom w:val="0"/>
          <w:divBdr>
            <w:top w:val="none" w:sz="0" w:space="0" w:color="auto"/>
            <w:left w:val="none" w:sz="0" w:space="0" w:color="auto"/>
            <w:bottom w:val="none" w:sz="0" w:space="0" w:color="auto"/>
            <w:right w:val="none" w:sz="0" w:space="0" w:color="auto"/>
          </w:divBdr>
        </w:div>
        <w:div w:id="100734830">
          <w:marLeft w:val="0"/>
          <w:marRight w:val="0"/>
          <w:marTop w:val="0"/>
          <w:marBottom w:val="0"/>
          <w:divBdr>
            <w:top w:val="none" w:sz="0" w:space="0" w:color="auto"/>
            <w:left w:val="none" w:sz="0" w:space="0" w:color="auto"/>
            <w:bottom w:val="none" w:sz="0" w:space="0" w:color="auto"/>
            <w:right w:val="none" w:sz="0" w:space="0" w:color="auto"/>
          </w:divBdr>
        </w:div>
        <w:div w:id="1957518512">
          <w:marLeft w:val="0"/>
          <w:marRight w:val="0"/>
          <w:marTop w:val="0"/>
          <w:marBottom w:val="0"/>
          <w:divBdr>
            <w:top w:val="none" w:sz="0" w:space="0" w:color="auto"/>
            <w:left w:val="none" w:sz="0" w:space="0" w:color="auto"/>
            <w:bottom w:val="none" w:sz="0" w:space="0" w:color="auto"/>
            <w:right w:val="none" w:sz="0" w:space="0" w:color="auto"/>
          </w:divBdr>
        </w:div>
        <w:div w:id="1913806895">
          <w:marLeft w:val="0"/>
          <w:marRight w:val="0"/>
          <w:marTop w:val="0"/>
          <w:marBottom w:val="0"/>
          <w:divBdr>
            <w:top w:val="none" w:sz="0" w:space="0" w:color="auto"/>
            <w:left w:val="none" w:sz="0" w:space="0" w:color="auto"/>
            <w:bottom w:val="none" w:sz="0" w:space="0" w:color="auto"/>
            <w:right w:val="none" w:sz="0" w:space="0" w:color="auto"/>
          </w:divBdr>
        </w:div>
        <w:div w:id="513156488">
          <w:marLeft w:val="0"/>
          <w:marRight w:val="0"/>
          <w:marTop w:val="0"/>
          <w:marBottom w:val="0"/>
          <w:divBdr>
            <w:top w:val="none" w:sz="0" w:space="0" w:color="auto"/>
            <w:left w:val="none" w:sz="0" w:space="0" w:color="auto"/>
            <w:bottom w:val="none" w:sz="0" w:space="0" w:color="auto"/>
            <w:right w:val="none" w:sz="0" w:space="0" w:color="auto"/>
          </w:divBdr>
        </w:div>
        <w:div w:id="1541015387">
          <w:marLeft w:val="0"/>
          <w:marRight w:val="0"/>
          <w:marTop w:val="0"/>
          <w:marBottom w:val="0"/>
          <w:divBdr>
            <w:top w:val="none" w:sz="0" w:space="0" w:color="auto"/>
            <w:left w:val="none" w:sz="0" w:space="0" w:color="auto"/>
            <w:bottom w:val="none" w:sz="0" w:space="0" w:color="auto"/>
            <w:right w:val="none" w:sz="0" w:space="0" w:color="auto"/>
          </w:divBdr>
        </w:div>
        <w:div w:id="692027007">
          <w:marLeft w:val="0"/>
          <w:marRight w:val="0"/>
          <w:marTop w:val="0"/>
          <w:marBottom w:val="0"/>
          <w:divBdr>
            <w:top w:val="none" w:sz="0" w:space="0" w:color="auto"/>
            <w:left w:val="none" w:sz="0" w:space="0" w:color="auto"/>
            <w:bottom w:val="none" w:sz="0" w:space="0" w:color="auto"/>
            <w:right w:val="none" w:sz="0" w:space="0" w:color="auto"/>
          </w:divBdr>
        </w:div>
        <w:div w:id="2052143174">
          <w:marLeft w:val="0"/>
          <w:marRight w:val="0"/>
          <w:marTop w:val="0"/>
          <w:marBottom w:val="0"/>
          <w:divBdr>
            <w:top w:val="none" w:sz="0" w:space="0" w:color="auto"/>
            <w:left w:val="none" w:sz="0" w:space="0" w:color="auto"/>
            <w:bottom w:val="none" w:sz="0" w:space="0" w:color="auto"/>
            <w:right w:val="none" w:sz="0" w:space="0" w:color="auto"/>
          </w:divBdr>
        </w:div>
        <w:div w:id="1618834805">
          <w:marLeft w:val="0"/>
          <w:marRight w:val="0"/>
          <w:marTop w:val="0"/>
          <w:marBottom w:val="0"/>
          <w:divBdr>
            <w:top w:val="none" w:sz="0" w:space="0" w:color="auto"/>
            <w:left w:val="none" w:sz="0" w:space="0" w:color="auto"/>
            <w:bottom w:val="none" w:sz="0" w:space="0" w:color="auto"/>
            <w:right w:val="none" w:sz="0" w:space="0" w:color="auto"/>
          </w:divBdr>
        </w:div>
        <w:div w:id="776368621">
          <w:marLeft w:val="0"/>
          <w:marRight w:val="0"/>
          <w:marTop w:val="0"/>
          <w:marBottom w:val="0"/>
          <w:divBdr>
            <w:top w:val="none" w:sz="0" w:space="0" w:color="auto"/>
            <w:left w:val="none" w:sz="0" w:space="0" w:color="auto"/>
            <w:bottom w:val="none" w:sz="0" w:space="0" w:color="auto"/>
            <w:right w:val="none" w:sz="0" w:space="0" w:color="auto"/>
          </w:divBdr>
        </w:div>
        <w:div w:id="1218203614">
          <w:marLeft w:val="0"/>
          <w:marRight w:val="0"/>
          <w:marTop w:val="0"/>
          <w:marBottom w:val="0"/>
          <w:divBdr>
            <w:top w:val="none" w:sz="0" w:space="0" w:color="auto"/>
            <w:left w:val="none" w:sz="0" w:space="0" w:color="auto"/>
            <w:bottom w:val="none" w:sz="0" w:space="0" w:color="auto"/>
            <w:right w:val="none" w:sz="0" w:space="0" w:color="auto"/>
          </w:divBdr>
        </w:div>
        <w:div w:id="410546280">
          <w:marLeft w:val="0"/>
          <w:marRight w:val="0"/>
          <w:marTop w:val="0"/>
          <w:marBottom w:val="0"/>
          <w:divBdr>
            <w:top w:val="none" w:sz="0" w:space="0" w:color="auto"/>
            <w:left w:val="none" w:sz="0" w:space="0" w:color="auto"/>
            <w:bottom w:val="none" w:sz="0" w:space="0" w:color="auto"/>
            <w:right w:val="none" w:sz="0" w:space="0" w:color="auto"/>
          </w:divBdr>
        </w:div>
        <w:div w:id="1897206990">
          <w:marLeft w:val="0"/>
          <w:marRight w:val="0"/>
          <w:marTop w:val="0"/>
          <w:marBottom w:val="0"/>
          <w:divBdr>
            <w:top w:val="none" w:sz="0" w:space="0" w:color="auto"/>
            <w:left w:val="none" w:sz="0" w:space="0" w:color="auto"/>
            <w:bottom w:val="none" w:sz="0" w:space="0" w:color="auto"/>
            <w:right w:val="none" w:sz="0" w:space="0" w:color="auto"/>
          </w:divBdr>
        </w:div>
        <w:div w:id="811365151">
          <w:marLeft w:val="0"/>
          <w:marRight w:val="0"/>
          <w:marTop w:val="0"/>
          <w:marBottom w:val="0"/>
          <w:divBdr>
            <w:top w:val="none" w:sz="0" w:space="0" w:color="auto"/>
            <w:left w:val="none" w:sz="0" w:space="0" w:color="auto"/>
            <w:bottom w:val="none" w:sz="0" w:space="0" w:color="auto"/>
            <w:right w:val="none" w:sz="0" w:space="0" w:color="auto"/>
          </w:divBdr>
        </w:div>
        <w:div w:id="351610850">
          <w:marLeft w:val="0"/>
          <w:marRight w:val="0"/>
          <w:marTop w:val="0"/>
          <w:marBottom w:val="0"/>
          <w:divBdr>
            <w:top w:val="none" w:sz="0" w:space="0" w:color="auto"/>
            <w:left w:val="none" w:sz="0" w:space="0" w:color="auto"/>
            <w:bottom w:val="none" w:sz="0" w:space="0" w:color="auto"/>
            <w:right w:val="none" w:sz="0" w:space="0" w:color="auto"/>
          </w:divBdr>
        </w:div>
        <w:div w:id="387344566">
          <w:marLeft w:val="0"/>
          <w:marRight w:val="0"/>
          <w:marTop w:val="0"/>
          <w:marBottom w:val="0"/>
          <w:divBdr>
            <w:top w:val="none" w:sz="0" w:space="0" w:color="auto"/>
            <w:left w:val="none" w:sz="0" w:space="0" w:color="auto"/>
            <w:bottom w:val="none" w:sz="0" w:space="0" w:color="auto"/>
            <w:right w:val="none" w:sz="0" w:space="0" w:color="auto"/>
          </w:divBdr>
        </w:div>
        <w:div w:id="820999235">
          <w:marLeft w:val="0"/>
          <w:marRight w:val="0"/>
          <w:marTop w:val="0"/>
          <w:marBottom w:val="0"/>
          <w:divBdr>
            <w:top w:val="none" w:sz="0" w:space="0" w:color="auto"/>
            <w:left w:val="none" w:sz="0" w:space="0" w:color="auto"/>
            <w:bottom w:val="none" w:sz="0" w:space="0" w:color="auto"/>
            <w:right w:val="none" w:sz="0" w:space="0" w:color="auto"/>
          </w:divBdr>
        </w:div>
        <w:div w:id="1785926108">
          <w:marLeft w:val="0"/>
          <w:marRight w:val="0"/>
          <w:marTop w:val="0"/>
          <w:marBottom w:val="0"/>
          <w:divBdr>
            <w:top w:val="none" w:sz="0" w:space="0" w:color="auto"/>
            <w:left w:val="none" w:sz="0" w:space="0" w:color="auto"/>
            <w:bottom w:val="none" w:sz="0" w:space="0" w:color="auto"/>
            <w:right w:val="none" w:sz="0" w:space="0" w:color="auto"/>
          </w:divBdr>
        </w:div>
        <w:div w:id="637997647">
          <w:marLeft w:val="0"/>
          <w:marRight w:val="0"/>
          <w:marTop w:val="0"/>
          <w:marBottom w:val="0"/>
          <w:divBdr>
            <w:top w:val="none" w:sz="0" w:space="0" w:color="auto"/>
            <w:left w:val="none" w:sz="0" w:space="0" w:color="auto"/>
            <w:bottom w:val="none" w:sz="0" w:space="0" w:color="auto"/>
            <w:right w:val="none" w:sz="0" w:space="0" w:color="auto"/>
          </w:divBdr>
        </w:div>
      </w:divsChild>
    </w:div>
    <w:div w:id="1855848477">
      <w:bodyDiv w:val="1"/>
      <w:marLeft w:val="0"/>
      <w:marRight w:val="0"/>
      <w:marTop w:val="0"/>
      <w:marBottom w:val="0"/>
      <w:divBdr>
        <w:top w:val="none" w:sz="0" w:space="0" w:color="auto"/>
        <w:left w:val="none" w:sz="0" w:space="0" w:color="auto"/>
        <w:bottom w:val="none" w:sz="0" w:space="0" w:color="auto"/>
        <w:right w:val="none" w:sz="0" w:space="0" w:color="auto"/>
      </w:divBdr>
    </w:div>
    <w:div w:id="1907841092">
      <w:bodyDiv w:val="1"/>
      <w:marLeft w:val="0"/>
      <w:marRight w:val="0"/>
      <w:marTop w:val="0"/>
      <w:marBottom w:val="0"/>
      <w:divBdr>
        <w:top w:val="none" w:sz="0" w:space="0" w:color="auto"/>
        <w:left w:val="none" w:sz="0" w:space="0" w:color="auto"/>
        <w:bottom w:val="none" w:sz="0" w:space="0" w:color="auto"/>
        <w:right w:val="none" w:sz="0" w:space="0" w:color="auto"/>
      </w:divBdr>
    </w:div>
    <w:div w:id="1912497519">
      <w:bodyDiv w:val="1"/>
      <w:marLeft w:val="0"/>
      <w:marRight w:val="0"/>
      <w:marTop w:val="0"/>
      <w:marBottom w:val="0"/>
      <w:divBdr>
        <w:top w:val="none" w:sz="0" w:space="0" w:color="auto"/>
        <w:left w:val="none" w:sz="0" w:space="0" w:color="auto"/>
        <w:bottom w:val="none" w:sz="0" w:space="0" w:color="auto"/>
        <w:right w:val="none" w:sz="0" w:space="0" w:color="auto"/>
      </w:divBdr>
      <w:divsChild>
        <w:div w:id="1554807373">
          <w:marLeft w:val="0"/>
          <w:marRight w:val="0"/>
          <w:marTop w:val="0"/>
          <w:marBottom w:val="0"/>
          <w:divBdr>
            <w:top w:val="none" w:sz="0" w:space="0" w:color="auto"/>
            <w:left w:val="none" w:sz="0" w:space="0" w:color="auto"/>
            <w:bottom w:val="none" w:sz="0" w:space="0" w:color="auto"/>
            <w:right w:val="none" w:sz="0" w:space="0" w:color="auto"/>
          </w:divBdr>
        </w:div>
        <w:div w:id="70472098">
          <w:marLeft w:val="0"/>
          <w:marRight w:val="0"/>
          <w:marTop w:val="0"/>
          <w:marBottom w:val="0"/>
          <w:divBdr>
            <w:top w:val="none" w:sz="0" w:space="0" w:color="auto"/>
            <w:left w:val="none" w:sz="0" w:space="0" w:color="auto"/>
            <w:bottom w:val="none" w:sz="0" w:space="0" w:color="auto"/>
            <w:right w:val="none" w:sz="0" w:space="0" w:color="auto"/>
          </w:divBdr>
        </w:div>
        <w:div w:id="1390689037">
          <w:marLeft w:val="0"/>
          <w:marRight w:val="0"/>
          <w:marTop w:val="0"/>
          <w:marBottom w:val="0"/>
          <w:divBdr>
            <w:top w:val="none" w:sz="0" w:space="0" w:color="auto"/>
            <w:left w:val="none" w:sz="0" w:space="0" w:color="auto"/>
            <w:bottom w:val="none" w:sz="0" w:space="0" w:color="auto"/>
            <w:right w:val="none" w:sz="0" w:space="0" w:color="auto"/>
          </w:divBdr>
        </w:div>
        <w:div w:id="1806502565">
          <w:marLeft w:val="0"/>
          <w:marRight w:val="0"/>
          <w:marTop w:val="0"/>
          <w:marBottom w:val="0"/>
          <w:divBdr>
            <w:top w:val="none" w:sz="0" w:space="0" w:color="auto"/>
            <w:left w:val="none" w:sz="0" w:space="0" w:color="auto"/>
            <w:bottom w:val="none" w:sz="0" w:space="0" w:color="auto"/>
            <w:right w:val="none" w:sz="0" w:space="0" w:color="auto"/>
          </w:divBdr>
        </w:div>
        <w:div w:id="1713849802">
          <w:marLeft w:val="0"/>
          <w:marRight w:val="0"/>
          <w:marTop w:val="0"/>
          <w:marBottom w:val="0"/>
          <w:divBdr>
            <w:top w:val="none" w:sz="0" w:space="0" w:color="auto"/>
            <w:left w:val="none" w:sz="0" w:space="0" w:color="auto"/>
            <w:bottom w:val="none" w:sz="0" w:space="0" w:color="auto"/>
            <w:right w:val="none" w:sz="0" w:space="0" w:color="auto"/>
          </w:divBdr>
        </w:div>
        <w:div w:id="1770270029">
          <w:marLeft w:val="0"/>
          <w:marRight w:val="0"/>
          <w:marTop w:val="0"/>
          <w:marBottom w:val="0"/>
          <w:divBdr>
            <w:top w:val="none" w:sz="0" w:space="0" w:color="auto"/>
            <w:left w:val="none" w:sz="0" w:space="0" w:color="auto"/>
            <w:bottom w:val="none" w:sz="0" w:space="0" w:color="auto"/>
            <w:right w:val="none" w:sz="0" w:space="0" w:color="auto"/>
          </w:divBdr>
        </w:div>
        <w:div w:id="1971008445">
          <w:marLeft w:val="0"/>
          <w:marRight w:val="0"/>
          <w:marTop w:val="0"/>
          <w:marBottom w:val="0"/>
          <w:divBdr>
            <w:top w:val="none" w:sz="0" w:space="0" w:color="auto"/>
            <w:left w:val="none" w:sz="0" w:space="0" w:color="auto"/>
            <w:bottom w:val="none" w:sz="0" w:space="0" w:color="auto"/>
            <w:right w:val="none" w:sz="0" w:space="0" w:color="auto"/>
          </w:divBdr>
        </w:div>
        <w:div w:id="16490489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5C55CC-BC3B-4000-A17C-14CBD991E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108</Pages>
  <Words>27156</Words>
  <Characters>160227</Characters>
  <Application>Microsoft Office Word</Application>
  <DocSecurity>0</DocSecurity>
  <Lines>1335</Lines>
  <Paragraphs>374</Paragraphs>
  <ScaleCrop>false</ScaleCrop>
  <HeadingPairs>
    <vt:vector size="2" baseType="variant">
      <vt:variant>
        <vt:lpstr>Název</vt:lpstr>
      </vt:variant>
      <vt:variant>
        <vt:i4>1</vt:i4>
      </vt:variant>
    </vt:vector>
  </HeadingPairs>
  <TitlesOfParts>
    <vt:vector size="1" baseType="lpstr">
      <vt:lpstr/>
    </vt:vector>
  </TitlesOfParts>
  <Company>Home</Company>
  <LinksUpToDate>false</LinksUpToDate>
  <CharactersWithSpaces>187009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Maki</dc:creator>
  <cp:lastModifiedBy>Zákravská Markéta</cp:lastModifiedBy>
  <cp:revision>3</cp:revision>
  <cp:lastPrinted>2014-03-16T13:20:00Z</cp:lastPrinted>
  <dcterms:created xsi:type="dcterms:W3CDTF">2014-04-10T12:28:00Z</dcterms:created>
  <dcterms:modified xsi:type="dcterms:W3CDTF">2014-04-10T12:29:00Z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-1038537492</vt:i4>
  </property>
</Properties>
</file>