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3BB" w:rsidRPr="0045209D" w:rsidRDefault="009B23BB" w:rsidP="009B23BB">
      <w:pPr>
        <w:widowControl w:val="0"/>
        <w:jc w:val="center"/>
        <w:rPr>
          <w:i/>
          <w:iCs/>
          <w:sz w:val="28"/>
          <w:szCs w:val="28"/>
        </w:rPr>
      </w:pPr>
      <w:r w:rsidRPr="0045209D">
        <w:rPr>
          <w:b/>
          <w:bCs/>
          <w:i/>
          <w:iCs/>
          <w:sz w:val="48"/>
          <w:szCs w:val="48"/>
        </w:rPr>
        <w:t>Speciální základní škola, Štětí,</w:t>
      </w:r>
    </w:p>
    <w:p w:rsidR="009B23BB" w:rsidRPr="0045209D" w:rsidRDefault="009B23BB" w:rsidP="009B23BB">
      <w:pPr>
        <w:widowControl w:val="0"/>
        <w:jc w:val="center"/>
        <w:rPr>
          <w:i/>
          <w:iCs/>
          <w:sz w:val="16"/>
          <w:szCs w:val="16"/>
        </w:rPr>
      </w:pPr>
      <w:r w:rsidRPr="0045209D">
        <w:rPr>
          <w:i/>
          <w:iCs/>
          <w:sz w:val="28"/>
          <w:szCs w:val="28"/>
        </w:rPr>
        <w:t>Ostrovní 300, příspěvková organizace</w:t>
      </w:r>
    </w:p>
    <w:p w:rsidR="009B23BB" w:rsidRPr="0045209D" w:rsidRDefault="009B23BB" w:rsidP="009B23BB">
      <w:pPr>
        <w:widowControl w:val="0"/>
        <w:jc w:val="both"/>
        <w:rPr>
          <w:i/>
          <w:iCs/>
          <w:sz w:val="16"/>
          <w:szCs w:val="16"/>
        </w:rPr>
      </w:pPr>
    </w:p>
    <w:p w:rsidR="009B23BB" w:rsidRPr="0045209D" w:rsidRDefault="009B23BB" w:rsidP="009B23BB">
      <w:pPr>
        <w:widowControl w:val="0"/>
        <w:jc w:val="center"/>
        <w:rPr>
          <w:b/>
          <w:bCs/>
          <w:sz w:val="40"/>
          <w:szCs w:val="40"/>
        </w:rPr>
      </w:pPr>
      <w:r w:rsidRPr="0045209D">
        <w:rPr>
          <w:noProof/>
          <w:lang w:eastAsia="cs-CZ"/>
        </w:rPr>
        <w:drawing>
          <wp:anchor distT="0" distB="0" distL="0" distR="0" simplePos="0" relativeHeight="251659264" behindDoc="0" locked="0" layoutInCell="1" allowOverlap="1">
            <wp:simplePos x="0" y="0"/>
            <wp:positionH relativeFrom="column">
              <wp:align>center</wp:align>
            </wp:positionH>
            <wp:positionV relativeFrom="paragraph">
              <wp:posOffset>0</wp:posOffset>
            </wp:positionV>
            <wp:extent cx="1683385" cy="1607185"/>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3385" cy="1607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B23BB" w:rsidRPr="0045209D" w:rsidRDefault="009B23BB" w:rsidP="009B23BB">
      <w:pPr>
        <w:widowControl w:val="0"/>
        <w:jc w:val="both"/>
      </w:pPr>
    </w:p>
    <w:p w:rsidR="009B23BB" w:rsidRPr="0045209D" w:rsidRDefault="009B23BB" w:rsidP="009B23BB">
      <w:pPr>
        <w:jc w:val="center"/>
        <w:rPr>
          <w:b/>
        </w:rPr>
      </w:pPr>
      <w:proofErr w:type="gramStart"/>
      <w:r w:rsidRPr="0045209D">
        <w:rPr>
          <w:b/>
          <w:sz w:val="48"/>
          <w:szCs w:val="48"/>
        </w:rPr>
        <w:t>Š K O L N Í    Ř Á D</w:t>
      </w:r>
      <w:proofErr w:type="gramEnd"/>
    </w:p>
    <w:p w:rsidR="009B23BB" w:rsidRPr="0045209D" w:rsidRDefault="009B23BB" w:rsidP="009B23BB">
      <w:pPr>
        <w:jc w:val="both"/>
        <w:rPr>
          <w:b/>
        </w:rPr>
      </w:pPr>
    </w:p>
    <w:p w:rsidR="009B23BB" w:rsidRPr="0045209D" w:rsidRDefault="009B23BB" w:rsidP="009B23BB"/>
    <w:tbl>
      <w:tblPr>
        <w:tblW w:w="0" w:type="auto"/>
        <w:tblInd w:w="99" w:type="dxa"/>
        <w:tblLayout w:type="fixed"/>
        <w:tblLook w:val="0000" w:firstRow="0" w:lastRow="0" w:firstColumn="0" w:lastColumn="0" w:noHBand="0" w:noVBand="0"/>
      </w:tblPr>
      <w:tblGrid>
        <w:gridCol w:w="3402"/>
        <w:gridCol w:w="6255"/>
      </w:tblGrid>
      <w:tr w:rsidR="009B23BB" w:rsidRPr="0045209D" w:rsidTr="009B23BB">
        <w:trPr>
          <w:trHeight w:val="454"/>
        </w:trPr>
        <w:tc>
          <w:tcPr>
            <w:tcW w:w="3402" w:type="dxa"/>
            <w:tcBorders>
              <w:top w:val="single" w:sz="4" w:space="0" w:color="000000"/>
              <w:left w:val="single" w:sz="4" w:space="0" w:color="000000"/>
              <w:bottom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Ředitelka školy:</w:t>
            </w:r>
          </w:p>
        </w:tc>
        <w:tc>
          <w:tcPr>
            <w:tcW w:w="62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Mgr. Hana Moravcová</w:t>
            </w:r>
          </w:p>
        </w:tc>
      </w:tr>
      <w:tr w:rsidR="009B23BB" w:rsidRPr="0045209D" w:rsidTr="009B23BB">
        <w:trPr>
          <w:trHeight w:val="454"/>
        </w:trPr>
        <w:tc>
          <w:tcPr>
            <w:tcW w:w="3402" w:type="dxa"/>
            <w:tcBorders>
              <w:top w:val="single" w:sz="4" w:space="0" w:color="000000"/>
              <w:left w:val="single" w:sz="4" w:space="0" w:color="000000"/>
              <w:bottom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Adresa:</w:t>
            </w:r>
          </w:p>
        </w:tc>
        <w:tc>
          <w:tcPr>
            <w:tcW w:w="62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Ostrovní 300, 411 08 Štětí</w:t>
            </w:r>
          </w:p>
        </w:tc>
      </w:tr>
      <w:tr w:rsidR="009B23BB" w:rsidRPr="0045209D" w:rsidTr="009B23BB">
        <w:trPr>
          <w:trHeight w:val="454"/>
        </w:trPr>
        <w:tc>
          <w:tcPr>
            <w:tcW w:w="3402" w:type="dxa"/>
            <w:tcBorders>
              <w:top w:val="single" w:sz="4" w:space="0" w:color="000000"/>
              <w:left w:val="single" w:sz="4" w:space="0" w:color="000000"/>
              <w:bottom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Telefon:</w:t>
            </w:r>
          </w:p>
        </w:tc>
        <w:tc>
          <w:tcPr>
            <w:tcW w:w="62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416 812 374, 737 657 756</w:t>
            </w:r>
          </w:p>
        </w:tc>
      </w:tr>
      <w:tr w:rsidR="009B23BB" w:rsidRPr="0045209D" w:rsidTr="009B23BB">
        <w:trPr>
          <w:trHeight w:val="454"/>
        </w:trPr>
        <w:tc>
          <w:tcPr>
            <w:tcW w:w="3402" w:type="dxa"/>
            <w:tcBorders>
              <w:top w:val="single" w:sz="4" w:space="0" w:color="000000"/>
              <w:left w:val="single" w:sz="4" w:space="0" w:color="000000"/>
              <w:bottom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e-mail:</w:t>
            </w:r>
          </w:p>
        </w:tc>
        <w:tc>
          <w:tcPr>
            <w:tcW w:w="62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h.moravcova@specka-steti.cz</w:t>
            </w:r>
          </w:p>
        </w:tc>
      </w:tr>
      <w:tr w:rsidR="009B23BB" w:rsidRPr="0045209D" w:rsidTr="009B23BB">
        <w:trPr>
          <w:trHeight w:val="454"/>
        </w:trPr>
        <w:tc>
          <w:tcPr>
            <w:tcW w:w="3402" w:type="dxa"/>
            <w:tcBorders>
              <w:top w:val="single" w:sz="4" w:space="0" w:color="000000"/>
              <w:left w:val="single" w:sz="4" w:space="0" w:color="000000"/>
              <w:bottom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IČO:</w:t>
            </w:r>
          </w:p>
        </w:tc>
        <w:tc>
          <w:tcPr>
            <w:tcW w:w="62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46773282</w:t>
            </w:r>
          </w:p>
        </w:tc>
      </w:tr>
      <w:tr w:rsidR="009B23BB" w:rsidRPr="0045209D" w:rsidTr="009B23BB">
        <w:trPr>
          <w:trHeight w:val="454"/>
        </w:trPr>
        <w:tc>
          <w:tcPr>
            <w:tcW w:w="3402" w:type="dxa"/>
            <w:tcBorders>
              <w:top w:val="single" w:sz="4" w:space="0" w:color="000000"/>
              <w:left w:val="single" w:sz="4" w:space="0" w:color="000000"/>
              <w:bottom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rPr>
                <w:b/>
                <w:bCs/>
              </w:rPr>
            </w:pPr>
            <w:r w:rsidRPr="0045209D">
              <w:t>ID datové schránky:</w:t>
            </w:r>
          </w:p>
        </w:tc>
        <w:tc>
          <w:tcPr>
            <w:tcW w:w="62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rPr>
                <w:bCs/>
              </w:rPr>
              <w:t>f6ps6ke</w:t>
            </w:r>
          </w:p>
        </w:tc>
      </w:tr>
      <w:tr w:rsidR="009B23BB" w:rsidRPr="0045209D" w:rsidTr="009B23BB">
        <w:trPr>
          <w:trHeight w:val="454"/>
        </w:trPr>
        <w:tc>
          <w:tcPr>
            <w:tcW w:w="3402" w:type="dxa"/>
            <w:tcBorders>
              <w:top w:val="single" w:sz="4" w:space="0" w:color="000000"/>
              <w:left w:val="single" w:sz="4" w:space="0" w:color="000000"/>
              <w:bottom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Typ školy:</w:t>
            </w:r>
          </w:p>
        </w:tc>
        <w:tc>
          <w:tcPr>
            <w:tcW w:w="62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základní</w:t>
            </w:r>
          </w:p>
        </w:tc>
      </w:tr>
      <w:tr w:rsidR="009B23BB" w:rsidRPr="0045209D" w:rsidTr="009B23BB">
        <w:trPr>
          <w:trHeight w:val="454"/>
        </w:trPr>
        <w:tc>
          <w:tcPr>
            <w:tcW w:w="3402" w:type="dxa"/>
            <w:tcBorders>
              <w:top w:val="single" w:sz="4" w:space="0" w:color="000000"/>
              <w:left w:val="single" w:sz="4" w:space="0" w:color="000000"/>
              <w:bottom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Kapacita školy:</w:t>
            </w:r>
          </w:p>
        </w:tc>
        <w:tc>
          <w:tcPr>
            <w:tcW w:w="62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23BB" w:rsidRPr="0045209D" w:rsidRDefault="009B23BB" w:rsidP="009B23BB">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100" w:lineRule="atLeast"/>
            </w:pPr>
            <w:r w:rsidRPr="0045209D">
              <w:t>120 žáků</w:t>
            </w:r>
          </w:p>
        </w:tc>
      </w:tr>
    </w:tbl>
    <w:p w:rsidR="009B23BB" w:rsidRPr="0045209D" w:rsidRDefault="009B23BB" w:rsidP="008F71A5">
      <w:pPr>
        <w:spacing w:line="276" w:lineRule="auto"/>
        <w:ind w:right="-851" w:firstLine="708"/>
        <w:jc w:val="both"/>
        <w:rPr>
          <w:bCs/>
        </w:rPr>
      </w:pPr>
      <w:r w:rsidRPr="0045209D">
        <w:t xml:space="preserve">1. Změna: Od </w:t>
      </w:r>
      <w:proofErr w:type="gramStart"/>
      <w:r w:rsidRPr="0045209D">
        <w:t>25.5.2018</w:t>
      </w:r>
      <w:proofErr w:type="gramEnd"/>
      <w:r w:rsidRPr="0045209D">
        <w:t xml:space="preserve"> platí účinnost Nařízení EU č. 679/2016 o ochraně osobních údajů GDPR. </w:t>
      </w:r>
    </w:p>
    <w:p w:rsidR="009B23BB" w:rsidRPr="0045209D" w:rsidRDefault="00444B86" w:rsidP="009B23BB">
      <w:pPr>
        <w:widowControl w:val="0"/>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851"/>
        <w:jc w:val="both"/>
        <w:rPr>
          <w:bCs/>
        </w:rPr>
      </w:pPr>
      <w:r w:rsidRPr="0045209D">
        <w:rPr>
          <w:bCs/>
        </w:rPr>
        <w:tab/>
      </w:r>
      <w:r w:rsidR="009B23BB" w:rsidRPr="0045209D">
        <w:rPr>
          <w:bCs/>
        </w:rPr>
        <w:t xml:space="preserve">2. Změna: Od </w:t>
      </w:r>
      <w:proofErr w:type="gramStart"/>
      <w:r w:rsidR="009B23BB" w:rsidRPr="0045209D">
        <w:rPr>
          <w:bCs/>
        </w:rPr>
        <w:t>24.4.2019</w:t>
      </w:r>
      <w:proofErr w:type="gramEnd"/>
      <w:r w:rsidR="009B23BB" w:rsidRPr="0045209D">
        <w:rPr>
          <w:bCs/>
        </w:rPr>
        <w:t xml:space="preserve"> – Zákon o zpracování osobních údajů č. 110/2019 Sb.</w:t>
      </w:r>
    </w:p>
    <w:p w:rsidR="009B23BB" w:rsidRPr="0045209D" w:rsidRDefault="00444B86" w:rsidP="008F71A5">
      <w:pPr>
        <w:widowControl w:val="0"/>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851"/>
        <w:jc w:val="both"/>
        <w:rPr>
          <w:bCs/>
        </w:rPr>
      </w:pPr>
      <w:r w:rsidRPr="0045209D">
        <w:rPr>
          <w:bCs/>
        </w:rPr>
        <w:tab/>
      </w:r>
      <w:r w:rsidR="009B23BB" w:rsidRPr="0045209D">
        <w:rPr>
          <w:bCs/>
        </w:rPr>
        <w:t xml:space="preserve">3. Změna: Od </w:t>
      </w:r>
      <w:proofErr w:type="gramStart"/>
      <w:r w:rsidR="009B23BB" w:rsidRPr="0045209D">
        <w:rPr>
          <w:bCs/>
        </w:rPr>
        <w:t>1.9.2020</w:t>
      </w:r>
      <w:proofErr w:type="gramEnd"/>
      <w:r w:rsidR="009B23BB" w:rsidRPr="0045209D">
        <w:rPr>
          <w:bCs/>
        </w:rPr>
        <w:t xml:space="preserve"> – Účinnost Novely školského zákona o distanční výuce – zařazeno i do ŠVP.</w:t>
      </w:r>
    </w:p>
    <w:p w:rsidR="009B23BB" w:rsidRPr="0045209D" w:rsidRDefault="009B23BB" w:rsidP="009B23BB">
      <w:pPr>
        <w:widowControl w:val="0"/>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after="160" w:line="276" w:lineRule="auto"/>
        <w:ind w:left="1066" w:hanging="499"/>
      </w:pPr>
    </w:p>
    <w:p w:rsidR="00444B86" w:rsidRPr="0045209D" w:rsidRDefault="00444B86" w:rsidP="009B23BB">
      <w:pPr>
        <w:widowControl w:val="0"/>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after="160" w:line="276" w:lineRule="auto"/>
        <w:ind w:left="1066" w:hanging="499"/>
      </w:pPr>
    </w:p>
    <w:p w:rsidR="00444B86" w:rsidRPr="0045209D" w:rsidRDefault="00444B86" w:rsidP="009B23BB">
      <w:pPr>
        <w:widowControl w:val="0"/>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after="160" w:line="276" w:lineRule="auto"/>
        <w:ind w:left="1066" w:hanging="499"/>
      </w:pPr>
    </w:p>
    <w:p w:rsidR="00444B86" w:rsidRPr="0045209D" w:rsidRDefault="00444B86" w:rsidP="009B23BB">
      <w:pPr>
        <w:widowControl w:val="0"/>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after="160" w:line="276" w:lineRule="auto"/>
        <w:ind w:left="1066" w:hanging="499"/>
      </w:pPr>
    </w:p>
    <w:p w:rsidR="00444B86" w:rsidRPr="0045209D" w:rsidRDefault="00444B86" w:rsidP="009B23BB">
      <w:pPr>
        <w:widowControl w:val="0"/>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spacing w:after="160" w:line="276" w:lineRule="auto"/>
        <w:ind w:left="1066" w:hanging="499"/>
      </w:pPr>
    </w:p>
    <w:p w:rsidR="009B23BB" w:rsidRPr="0045209D" w:rsidRDefault="009B23BB" w:rsidP="009B23BB">
      <w:pPr>
        <w:pStyle w:val="Zkladntext"/>
        <w:jc w:val="center"/>
      </w:pPr>
    </w:p>
    <w:p w:rsidR="009B23BB" w:rsidRPr="0045209D" w:rsidRDefault="009B23BB" w:rsidP="009B23BB">
      <w:pPr>
        <w:jc w:val="both"/>
      </w:pPr>
    </w:p>
    <w:p w:rsidR="009B23BB" w:rsidRPr="0045209D" w:rsidRDefault="009B23BB" w:rsidP="009B23BB">
      <w:pPr>
        <w:jc w:val="both"/>
        <w:rPr>
          <w:b/>
        </w:rPr>
      </w:pPr>
      <w:r w:rsidRPr="0045209D">
        <w:rPr>
          <w:b/>
        </w:rPr>
        <w:t xml:space="preserve">Pedagogická rada projednala dne </w:t>
      </w:r>
      <w:proofErr w:type="gramStart"/>
      <w:r w:rsidR="0003192B" w:rsidRPr="0045209D">
        <w:rPr>
          <w:b/>
        </w:rPr>
        <w:t>26.8.2020</w:t>
      </w:r>
      <w:proofErr w:type="gramEnd"/>
    </w:p>
    <w:p w:rsidR="009B23BB" w:rsidRPr="0045209D" w:rsidRDefault="009B23BB" w:rsidP="009B23BB">
      <w:pPr>
        <w:jc w:val="both"/>
        <w:rPr>
          <w:b/>
        </w:rPr>
      </w:pPr>
    </w:p>
    <w:p w:rsidR="009B23BB" w:rsidRPr="0045209D" w:rsidRDefault="009B23BB" w:rsidP="009B23BB">
      <w:pPr>
        <w:jc w:val="both"/>
        <w:rPr>
          <w:b/>
        </w:rPr>
      </w:pPr>
      <w:r w:rsidRPr="0045209D">
        <w:rPr>
          <w:b/>
        </w:rPr>
        <w:t xml:space="preserve">Školská rada schválila dne </w:t>
      </w:r>
      <w:proofErr w:type="gramStart"/>
      <w:r w:rsidR="0003192B" w:rsidRPr="0045209D">
        <w:rPr>
          <w:b/>
        </w:rPr>
        <w:t>28.8.2020</w:t>
      </w:r>
      <w:proofErr w:type="gramEnd"/>
    </w:p>
    <w:p w:rsidR="009B23BB" w:rsidRPr="0045209D" w:rsidRDefault="009B23BB" w:rsidP="009B23BB">
      <w:pPr>
        <w:jc w:val="both"/>
        <w:rPr>
          <w:b/>
        </w:rPr>
      </w:pPr>
    </w:p>
    <w:p w:rsidR="009B23BB" w:rsidRPr="0045209D" w:rsidRDefault="009B23BB" w:rsidP="009B23BB">
      <w:pPr>
        <w:jc w:val="both"/>
      </w:pPr>
      <w:r w:rsidRPr="0045209D">
        <w:rPr>
          <w:b/>
        </w:rPr>
        <w:t xml:space="preserve">Účinnost od </w:t>
      </w:r>
      <w:proofErr w:type="gramStart"/>
      <w:r w:rsidRPr="0045209D">
        <w:rPr>
          <w:b/>
        </w:rPr>
        <w:t>1.9.2020</w:t>
      </w:r>
      <w:proofErr w:type="gramEnd"/>
    </w:p>
    <w:p w:rsidR="005B2588" w:rsidRPr="0045209D" w:rsidRDefault="005B2588" w:rsidP="00097BED">
      <w:pPr>
        <w:suppressAutoHyphens w:val="0"/>
        <w:spacing w:after="160" w:line="259" w:lineRule="auto"/>
        <w:rPr>
          <w:rStyle w:val="Nadpis1Char"/>
          <w:sz w:val="28"/>
        </w:rPr>
      </w:pPr>
      <w:bookmarkStart w:id="0" w:name="_Toc53735119"/>
      <w:r w:rsidRPr="0045209D">
        <w:rPr>
          <w:rStyle w:val="Nadpis1Char"/>
          <w:sz w:val="28"/>
        </w:rPr>
        <w:t>Obsah:</w:t>
      </w:r>
      <w:bookmarkEnd w:id="0"/>
    </w:p>
    <w:p w:rsidR="005B2588" w:rsidRPr="0045209D" w:rsidRDefault="005B2588" w:rsidP="00761DC4"/>
    <w:p w:rsidR="005B2588" w:rsidRPr="002E1749" w:rsidRDefault="005B2588" w:rsidP="00761DC4"/>
    <w:p w:rsidR="002E1749" w:rsidRPr="002E1749" w:rsidRDefault="005B2588">
      <w:pPr>
        <w:pStyle w:val="Obsah1"/>
        <w:rPr>
          <w:rFonts w:asciiTheme="minorHAnsi" w:eastAsiaTheme="minorEastAsia" w:hAnsiTheme="minorHAnsi" w:cstheme="minorBidi"/>
          <w:b w:val="0"/>
          <w:sz w:val="22"/>
          <w:szCs w:val="22"/>
          <w:lang w:eastAsia="cs-CZ"/>
        </w:rPr>
      </w:pPr>
      <w:r w:rsidRPr="002E1749">
        <w:rPr>
          <w:b w:val="0"/>
        </w:rPr>
        <w:fldChar w:fldCharType="begin"/>
      </w:r>
      <w:r w:rsidRPr="002E1749">
        <w:rPr>
          <w:b w:val="0"/>
        </w:rPr>
        <w:instrText xml:space="preserve"> TOC \o "1-1" \h \z \u </w:instrText>
      </w:r>
      <w:r w:rsidRPr="002E1749">
        <w:rPr>
          <w:b w:val="0"/>
        </w:rPr>
        <w:fldChar w:fldCharType="separate"/>
      </w:r>
      <w:hyperlink w:anchor="_Toc53735120" w:history="1">
        <w:r w:rsidR="002E1749" w:rsidRPr="002E1749">
          <w:rPr>
            <w:rStyle w:val="Hypertextovodkaz"/>
            <w:b w:val="0"/>
          </w:rPr>
          <w:t>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Úvodní ustanovení</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_Toc53735120 \h </w:instrText>
        </w:r>
        <w:r w:rsidR="002E1749" w:rsidRPr="002E1749">
          <w:rPr>
            <w:b w:val="0"/>
            <w:webHidden/>
          </w:rPr>
        </w:r>
        <w:r w:rsidR="002E1749" w:rsidRPr="002E1749">
          <w:rPr>
            <w:b w:val="0"/>
            <w:webHidden/>
          </w:rPr>
          <w:fldChar w:fldCharType="separate"/>
        </w:r>
        <w:r w:rsidR="008F71A5">
          <w:rPr>
            <w:b w:val="0"/>
            <w:webHidden/>
          </w:rPr>
          <w:t>3</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21" w:history="1">
        <w:r w:rsidR="002E1749" w:rsidRPr="002E1749">
          <w:rPr>
            <w:rStyle w:val="Hypertextovodkaz"/>
            <w:b w:val="0"/>
          </w:rPr>
          <w:t>II.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Obecná ustanovení</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_Toc53735121 \h </w:instrText>
        </w:r>
        <w:r w:rsidR="002E1749" w:rsidRPr="002E1749">
          <w:rPr>
            <w:b w:val="0"/>
            <w:webHidden/>
          </w:rPr>
        </w:r>
        <w:r w:rsidR="002E1749" w:rsidRPr="002E1749">
          <w:rPr>
            <w:b w:val="0"/>
            <w:webHidden/>
          </w:rPr>
          <w:fldChar w:fldCharType="separate"/>
        </w:r>
        <w:r w:rsidR="008F71A5">
          <w:rPr>
            <w:b w:val="0"/>
            <w:webHidden/>
          </w:rPr>
          <w:t>3</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22" w:history="1">
        <w:r w:rsidR="002E1749" w:rsidRPr="002E1749">
          <w:rPr>
            <w:rStyle w:val="Hypertextovodkaz"/>
            <w:b w:val="0"/>
          </w:rPr>
          <w:t>III.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Každý pracovník školy, žák a jeho zákonný zástupce</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_Toc53735122 \h </w:instrText>
        </w:r>
        <w:r w:rsidR="002E1749" w:rsidRPr="002E1749">
          <w:rPr>
            <w:b w:val="0"/>
            <w:webHidden/>
          </w:rPr>
        </w:r>
        <w:r w:rsidR="002E1749" w:rsidRPr="002E1749">
          <w:rPr>
            <w:b w:val="0"/>
            <w:webHidden/>
          </w:rPr>
          <w:fldChar w:fldCharType="separate"/>
        </w:r>
        <w:r w:rsidR="008F71A5">
          <w:rPr>
            <w:b w:val="0"/>
            <w:webHidden/>
          </w:rPr>
          <w:t>4</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23" w:history="1">
        <w:r w:rsidR="002E1749" w:rsidRPr="002E1749">
          <w:rPr>
            <w:rStyle w:val="Hypertextovodkaz"/>
            <w:b w:val="0"/>
          </w:rPr>
          <w:t>IV.</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Žák má právo</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_Toc53735123 \h </w:instrText>
        </w:r>
        <w:r w:rsidR="002E1749" w:rsidRPr="002E1749">
          <w:rPr>
            <w:b w:val="0"/>
            <w:webHidden/>
          </w:rPr>
        </w:r>
        <w:r w:rsidR="002E1749" w:rsidRPr="002E1749">
          <w:rPr>
            <w:b w:val="0"/>
            <w:webHidden/>
          </w:rPr>
          <w:fldChar w:fldCharType="separate"/>
        </w:r>
        <w:r w:rsidR="008F71A5">
          <w:rPr>
            <w:b w:val="0"/>
            <w:webHidden/>
          </w:rPr>
          <w:t>4</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24" w:history="1">
        <w:r w:rsidR="002E1749" w:rsidRPr="002E1749">
          <w:rPr>
            <w:rStyle w:val="Hypertextovodkaz"/>
            <w:b w:val="0"/>
          </w:rPr>
          <w:t>V.</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Zákonný zástupce žáka má právo</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_Toc53735124 \h </w:instrText>
        </w:r>
        <w:r w:rsidR="002E1749" w:rsidRPr="002E1749">
          <w:rPr>
            <w:b w:val="0"/>
            <w:webHidden/>
          </w:rPr>
        </w:r>
        <w:r w:rsidR="002E1749" w:rsidRPr="002E1749">
          <w:rPr>
            <w:b w:val="0"/>
            <w:webHidden/>
          </w:rPr>
          <w:fldChar w:fldCharType="separate"/>
        </w:r>
        <w:r w:rsidR="008F71A5">
          <w:rPr>
            <w:b w:val="0"/>
            <w:webHidden/>
          </w:rPr>
          <w:t>5</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25" w:history="1">
        <w:r w:rsidR="002E1749" w:rsidRPr="002E1749">
          <w:rPr>
            <w:rStyle w:val="Hypertextovodkaz"/>
            <w:b w:val="0"/>
          </w:rPr>
          <w:t>VI.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Pedagogický pracovník má právo</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_Toc53735125 \h </w:instrText>
        </w:r>
        <w:r w:rsidR="002E1749" w:rsidRPr="002E1749">
          <w:rPr>
            <w:b w:val="0"/>
            <w:webHidden/>
          </w:rPr>
        </w:r>
        <w:r w:rsidR="002E1749" w:rsidRPr="002E1749">
          <w:rPr>
            <w:b w:val="0"/>
            <w:webHidden/>
          </w:rPr>
          <w:fldChar w:fldCharType="separate"/>
        </w:r>
        <w:r w:rsidR="008F71A5">
          <w:rPr>
            <w:b w:val="0"/>
            <w:webHidden/>
          </w:rPr>
          <w:t>6</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26" w:history="1">
        <w:r w:rsidR="002E1749" w:rsidRPr="002E1749">
          <w:rPr>
            <w:rStyle w:val="Hypertextovodkaz"/>
            <w:b w:val="0"/>
          </w:rPr>
          <w:t>VII.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Pravidla vzájemných vztahů žáků a zákonných zástupců  s pedagogickými pracovníky</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_Toc53735126 \h </w:instrText>
        </w:r>
        <w:r w:rsidR="002E1749" w:rsidRPr="002E1749">
          <w:rPr>
            <w:b w:val="0"/>
            <w:webHidden/>
          </w:rPr>
        </w:r>
        <w:r w:rsidR="002E1749" w:rsidRPr="002E1749">
          <w:rPr>
            <w:b w:val="0"/>
            <w:webHidden/>
          </w:rPr>
          <w:fldChar w:fldCharType="separate"/>
        </w:r>
        <w:r w:rsidR="008F71A5">
          <w:rPr>
            <w:b w:val="0"/>
            <w:webHidden/>
          </w:rPr>
          <w:t>6</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27" w:history="1">
        <w:r w:rsidR="002E1749" w:rsidRPr="002E1749">
          <w:rPr>
            <w:rStyle w:val="Hypertextovodkaz"/>
            <w:b w:val="0"/>
          </w:rPr>
          <w:t>VIII.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Povinnosti a chování žáků</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_Toc53735127 \h </w:instrText>
        </w:r>
        <w:r w:rsidR="002E1749" w:rsidRPr="002E1749">
          <w:rPr>
            <w:b w:val="0"/>
            <w:webHidden/>
          </w:rPr>
        </w:r>
        <w:r w:rsidR="002E1749" w:rsidRPr="002E1749">
          <w:rPr>
            <w:b w:val="0"/>
            <w:webHidden/>
          </w:rPr>
          <w:fldChar w:fldCharType="separate"/>
        </w:r>
        <w:r w:rsidR="008F71A5">
          <w:rPr>
            <w:b w:val="0"/>
            <w:webHidden/>
          </w:rPr>
          <w:t>6</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28" w:history="1">
        <w:r w:rsidR="002E1749" w:rsidRPr="002E1749">
          <w:rPr>
            <w:rStyle w:val="Hypertextovodkaz"/>
            <w:b w:val="0"/>
          </w:rPr>
          <w:t>IX.</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Povinnosti zákonných zástupců</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_Toc53735128 \h </w:instrText>
        </w:r>
        <w:r w:rsidR="002E1749" w:rsidRPr="002E1749">
          <w:rPr>
            <w:b w:val="0"/>
            <w:webHidden/>
          </w:rPr>
        </w:r>
        <w:r w:rsidR="002E1749" w:rsidRPr="002E1749">
          <w:rPr>
            <w:b w:val="0"/>
            <w:webHidden/>
          </w:rPr>
          <w:fldChar w:fldCharType="separate"/>
        </w:r>
        <w:r w:rsidR="008F71A5">
          <w:rPr>
            <w:b w:val="0"/>
            <w:webHidden/>
          </w:rPr>
          <w:t>7</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29" w:history="1">
        <w:r w:rsidR="002E1749" w:rsidRPr="002E1749">
          <w:rPr>
            <w:rStyle w:val="Hypertextovodkaz"/>
            <w:b w:val="0"/>
          </w:rPr>
          <w:t>X.</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Povinnosti pedagogických pracovníků</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_Toc53735129 \h </w:instrText>
        </w:r>
        <w:r w:rsidR="002E1749" w:rsidRPr="002E1749">
          <w:rPr>
            <w:b w:val="0"/>
            <w:webHidden/>
          </w:rPr>
        </w:r>
        <w:r w:rsidR="002E1749" w:rsidRPr="002E1749">
          <w:rPr>
            <w:b w:val="0"/>
            <w:webHidden/>
          </w:rPr>
          <w:fldChar w:fldCharType="separate"/>
        </w:r>
        <w:r w:rsidR="008F71A5">
          <w:rPr>
            <w:b w:val="0"/>
            <w:webHidden/>
          </w:rPr>
          <w:t>8</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30" w:history="1">
        <w:r w:rsidR="002E1749" w:rsidRPr="002E1749">
          <w:rPr>
            <w:rStyle w:val="Hypertextovodkaz"/>
            <w:b w:val="0"/>
          </w:rPr>
          <w:t>XI.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Docházka do školy a uvolňování z vyučování</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_Toc53735130 \h </w:instrText>
        </w:r>
        <w:r w:rsidR="002E1749" w:rsidRPr="002E1749">
          <w:rPr>
            <w:b w:val="0"/>
            <w:webHidden/>
          </w:rPr>
        </w:r>
        <w:r w:rsidR="002E1749" w:rsidRPr="002E1749">
          <w:rPr>
            <w:b w:val="0"/>
            <w:webHidden/>
          </w:rPr>
          <w:fldChar w:fldCharType="separate"/>
        </w:r>
        <w:r w:rsidR="008F71A5">
          <w:rPr>
            <w:b w:val="0"/>
            <w:webHidden/>
          </w:rPr>
          <w:t>8</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31" w:history="1">
        <w:r w:rsidR="002E1749" w:rsidRPr="002E1749">
          <w:rPr>
            <w:rStyle w:val="Hypertextovodkaz"/>
            <w:b w:val="0"/>
          </w:rPr>
          <w:t>XII.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Omlouvání nepřítomnosti</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_Toc53735131 \h </w:instrText>
        </w:r>
        <w:r w:rsidR="002E1749" w:rsidRPr="002E1749">
          <w:rPr>
            <w:b w:val="0"/>
            <w:webHidden/>
          </w:rPr>
        </w:r>
        <w:r w:rsidR="002E1749" w:rsidRPr="002E1749">
          <w:rPr>
            <w:b w:val="0"/>
            <w:webHidden/>
          </w:rPr>
          <w:fldChar w:fldCharType="separate"/>
        </w:r>
        <w:r w:rsidR="008F71A5">
          <w:rPr>
            <w:b w:val="0"/>
            <w:webHidden/>
          </w:rPr>
          <w:t>9</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32" w:history="1">
        <w:r w:rsidR="002E1749" w:rsidRPr="002E1749">
          <w:rPr>
            <w:rStyle w:val="Hypertextovodkaz"/>
            <w:b w:val="0"/>
          </w:rPr>
          <w:t>XIII.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Neomluvená absence</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_Toc53735132 \h </w:instrText>
        </w:r>
        <w:r w:rsidR="002E1749" w:rsidRPr="002E1749">
          <w:rPr>
            <w:b w:val="0"/>
            <w:webHidden/>
          </w:rPr>
        </w:r>
        <w:r w:rsidR="002E1749" w:rsidRPr="002E1749">
          <w:rPr>
            <w:b w:val="0"/>
            <w:webHidden/>
          </w:rPr>
          <w:fldChar w:fldCharType="separate"/>
        </w:r>
        <w:r w:rsidR="008F71A5">
          <w:rPr>
            <w:b w:val="0"/>
            <w:webHidden/>
          </w:rPr>
          <w:t>9</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33" w:history="1">
        <w:r w:rsidR="002E1749" w:rsidRPr="002E1749">
          <w:rPr>
            <w:rStyle w:val="Hypertextovodkaz"/>
            <w:b w:val="0"/>
          </w:rPr>
          <w:t>XIV.</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Poučení žáků o bezpečnosti při výchově a vzdělávání</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_Toc53735133 \h </w:instrText>
        </w:r>
        <w:r w:rsidR="002E1749" w:rsidRPr="002E1749">
          <w:rPr>
            <w:b w:val="0"/>
            <w:webHidden/>
          </w:rPr>
        </w:r>
        <w:r w:rsidR="002E1749" w:rsidRPr="002E1749">
          <w:rPr>
            <w:b w:val="0"/>
            <w:webHidden/>
          </w:rPr>
          <w:fldChar w:fldCharType="separate"/>
        </w:r>
        <w:r w:rsidR="008F71A5">
          <w:rPr>
            <w:b w:val="0"/>
            <w:webHidden/>
          </w:rPr>
          <w:t>10</w:t>
        </w:r>
        <w:r w:rsidR="002E1749" w:rsidRPr="002E1749">
          <w:rPr>
            <w:b w:val="0"/>
            <w:webHidden/>
          </w:rPr>
          <w:fldChar w:fldCharType="end"/>
        </w:r>
      </w:hyperlink>
    </w:p>
    <w:p w:rsidR="002E1749" w:rsidRDefault="002E1749">
      <w:pPr>
        <w:pStyle w:val="Obsah1"/>
        <w:rPr>
          <w:rStyle w:val="Hypertextovodkaz"/>
          <w:b w:val="0"/>
          <w:lang w:eastAsia="en-US"/>
        </w:rPr>
      </w:pPr>
      <w:r w:rsidRPr="002E1749">
        <w:rPr>
          <w:rStyle w:val="Hypertextovodkaz"/>
          <w:b w:val="0"/>
        </w:rPr>
        <w:fldChar w:fldCharType="begin"/>
      </w:r>
      <w:r w:rsidRPr="002E1749">
        <w:rPr>
          <w:rStyle w:val="Hypertextovodkaz"/>
          <w:b w:val="0"/>
        </w:rPr>
        <w:instrText xml:space="preserve"> </w:instrText>
      </w:r>
      <w:r w:rsidRPr="002E1749">
        <w:rPr>
          <w:b w:val="0"/>
        </w:rPr>
        <w:instrText>HYPERLINK \l "_Toc53735134"</w:instrText>
      </w:r>
      <w:r w:rsidRPr="002E1749">
        <w:rPr>
          <w:rStyle w:val="Hypertextovodkaz"/>
          <w:b w:val="0"/>
        </w:rPr>
        <w:instrText xml:space="preserve"> </w:instrText>
      </w:r>
      <w:r w:rsidRPr="002E1749">
        <w:rPr>
          <w:rStyle w:val="Hypertextovodkaz"/>
          <w:b w:val="0"/>
        </w:rPr>
        <w:fldChar w:fldCharType="separate"/>
      </w:r>
      <w:r w:rsidRPr="002E1749">
        <w:rPr>
          <w:rStyle w:val="Hypertextovodkaz"/>
          <w:b w:val="0"/>
          <w:lang w:eastAsia="en-US"/>
        </w:rPr>
        <w:t>XV.</w:t>
      </w:r>
      <w:r w:rsidRPr="002E1749">
        <w:rPr>
          <w:rFonts w:asciiTheme="minorHAnsi" w:eastAsiaTheme="minorEastAsia" w:hAnsiTheme="minorHAnsi" w:cstheme="minorBidi"/>
          <w:b w:val="0"/>
          <w:sz w:val="22"/>
          <w:szCs w:val="22"/>
          <w:lang w:eastAsia="cs-CZ"/>
        </w:rPr>
        <w:tab/>
      </w:r>
      <w:r w:rsidRPr="002E1749">
        <w:rPr>
          <w:rStyle w:val="Hypertextovodkaz"/>
          <w:b w:val="0"/>
          <w:lang w:eastAsia="en-US"/>
        </w:rPr>
        <w:t xml:space="preserve">Zajištění bezpečnosti a ochrany zdraví, ochrana před rizikovými jevy a před projevy diskriminace, </w:t>
      </w:r>
      <w:r>
        <w:rPr>
          <w:rStyle w:val="Hypertextovodkaz"/>
          <w:b w:val="0"/>
          <w:lang w:eastAsia="en-US"/>
        </w:rPr>
        <w:t xml:space="preserve"> </w:t>
      </w:r>
    </w:p>
    <w:p w:rsidR="002E1749" w:rsidRPr="002E1749" w:rsidRDefault="002E1749">
      <w:pPr>
        <w:pStyle w:val="Obsah1"/>
        <w:rPr>
          <w:rFonts w:asciiTheme="minorHAnsi" w:eastAsiaTheme="minorEastAsia" w:hAnsiTheme="minorHAnsi" w:cstheme="minorBidi"/>
          <w:b w:val="0"/>
          <w:sz w:val="22"/>
          <w:szCs w:val="22"/>
          <w:lang w:eastAsia="cs-CZ"/>
        </w:rPr>
      </w:pPr>
      <w:r>
        <w:rPr>
          <w:rStyle w:val="Hypertextovodkaz"/>
          <w:b w:val="0"/>
          <w:lang w:eastAsia="en-US"/>
        </w:rPr>
        <w:t xml:space="preserve">             </w:t>
      </w:r>
      <w:r w:rsidRPr="002E1749">
        <w:rPr>
          <w:rStyle w:val="Hypertextovodkaz"/>
          <w:b w:val="0"/>
          <w:lang w:eastAsia="en-US"/>
        </w:rPr>
        <w:t>nepřátelství nebo násilí</w:t>
      </w:r>
      <w:r w:rsidRPr="002E1749">
        <w:rPr>
          <w:b w:val="0"/>
          <w:webHidden/>
        </w:rPr>
        <w:tab/>
      </w:r>
      <w:r w:rsidRPr="002E1749">
        <w:rPr>
          <w:b w:val="0"/>
          <w:webHidden/>
        </w:rPr>
        <w:fldChar w:fldCharType="begin"/>
      </w:r>
      <w:r w:rsidRPr="002E1749">
        <w:rPr>
          <w:b w:val="0"/>
          <w:webHidden/>
        </w:rPr>
        <w:instrText xml:space="preserve"> PAGEREF _Toc53735134 \h </w:instrText>
      </w:r>
      <w:r w:rsidRPr="002E1749">
        <w:rPr>
          <w:b w:val="0"/>
          <w:webHidden/>
        </w:rPr>
      </w:r>
      <w:r w:rsidRPr="002E1749">
        <w:rPr>
          <w:b w:val="0"/>
          <w:webHidden/>
        </w:rPr>
        <w:fldChar w:fldCharType="separate"/>
      </w:r>
      <w:r w:rsidR="008F71A5">
        <w:rPr>
          <w:b w:val="0"/>
          <w:webHidden/>
        </w:rPr>
        <w:t>10</w:t>
      </w:r>
      <w:r w:rsidRPr="002E1749">
        <w:rPr>
          <w:b w:val="0"/>
          <w:webHidden/>
        </w:rPr>
        <w:fldChar w:fldCharType="end"/>
      </w:r>
      <w:r w:rsidRPr="002E1749">
        <w:rPr>
          <w:rStyle w:val="Hypertextovodkaz"/>
          <w:b w:val="0"/>
        </w:rPr>
        <w:fldChar w:fldCharType="end"/>
      </w:r>
    </w:p>
    <w:p w:rsidR="002E1749" w:rsidRPr="002E1749" w:rsidRDefault="004F672B">
      <w:pPr>
        <w:pStyle w:val="Obsah1"/>
        <w:rPr>
          <w:rFonts w:asciiTheme="minorHAnsi" w:eastAsiaTheme="minorEastAsia" w:hAnsiTheme="minorHAnsi" w:cstheme="minorBidi"/>
          <w:b w:val="0"/>
          <w:sz w:val="22"/>
          <w:szCs w:val="22"/>
          <w:lang w:eastAsia="cs-CZ"/>
        </w:rPr>
      </w:pPr>
      <w:hyperlink w:anchor="_Toc53735135" w:history="1">
        <w:r w:rsidR="002E1749" w:rsidRPr="002E1749">
          <w:rPr>
            <w:rStyle w:val="Hypertextovodkaz"/>
            <w:b w:val="0"/>
          </w:rPr>
          <w:t>XVI.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Zajištění bezpečnosti žáků a zabezpečení školy</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_Toc53735135 \h </w:instrText>
        </w:r>
        <w:r w:rsidR="002E1749" w:rsidRPr="002E1749">
          <w:rPr>
            <w:b w:val="0"/>
            <w:webHidden/>
          </w:rPr>
        </w:r>
        <w:r w:rsidR="002E1749" w:rsidRPr="002E1749">
          <w:rPr>
            <w:b w:val="0"/>
            <w:webHidden/>
          </w:rPr>
          <w:fldChar w:fldCharType="separate"/>
        </w:r>
        <w:r w:rsidR="008F71A5">
          <w:rPr>
            <w:b w:val="0"/>
            <w:webHidden/>
          </w:rPr>
          <w:t>12</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36" w:history="1">
        <w:r w:rsidR="002E1749" w:rsidRPr="002E1749">
          <w:rPr>
            <w:rStyle w:val="Hypertextovodkaz"/>
            <w:b w:val="0"/>
          </w:rPr>
          <w:t>XVII.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Zacházení s majetkem školy</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_Toc53735136 \h </w:instrText>
        </w:r>
        <w:r w:rsidR="002E1749" w:rsidRPr="002E1749">
          <w:rPr>
            <w:b w:val="0"/>
            <w:webHidden/>
          </w:rPr>
        </w:r>
        <w:r w:rsidR="002E1749" w:rsidRPr="002E1749">
          <w:rPr>
            <w:b w:val="0"/>
            <w:webHidden/>
          </w:rPr>
          <w:fldChar w:fldCharType="separate"/>
        </w:r>
        <w:r w:rsidR="008F71A5">
          <w:rPr>
            <w:b w:val="0"/>
            <w:webHidden/>
          </w:rPr>
          <w:t>12</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37" w:history="1">
        <w:r w:rsidR="002E1749" w:rsidRPr="002E1749">
          <w:rPr>
            <w:rStyle w:val="Hypertextovodkaz"/>
            <w:b w:val="0"/>
          </w:rPr>
          <w:t>XVIII.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Režim při akcích mimo školu</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_Toc53735137 \h </w:instrText>
        </w:r>
        <w:r w:rsidR="002E1749" w:rsidRPr="002E1749">
          <w:rPr>
            <w:b w:val="0"/>
            <w:webHidden/>
          </w:rPr>
        </w:r>
        <w:r w:rsidR="002E1749" w:rsidRPr="002E1749">
          <w:rPr>
            <w:b w:val="0"/>
            <w:webHidden/>
          </w:rPr>
          <w:fldChar w:fldCharType="separate"/>
        </w:r>
        <w:r w:rsidR="008F71A5">
          <w:rPr>
            <w:b w:val="0"/>
            <w:webHidden/>
          </w:rPr>
          <w:t>13</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38" w:history="1">
        <w:r w:rsidR="002E1749" w:rsidRPr="002E1749">
          <w:rPr>
            <w:rStyle w:val="Hypertextovodkaz"/>
            <w:b w:val="0"/>
          </w:rPr>
          <w:t>XIX.</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Ustanovení pro pracovníky školy</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_Toc53735138 \h </w:instrText>
        </w:r>
        <w:r w:rsidR="002E1749" w:rsidRPr="002E1749">
          <w:rPr>
            <w:b w:val="0"/>
            <w:webHidden/>
          </w:rPr>
        </w:r>
        <w:r w:rsidR="002E1749" w:rsidRPr="002E1749">
          <w:rPr>
            <w:b w:val="0"/>
            <w:webHidden/>
          </w:rPr>
          <w:fldChar w:fldCharType="separate"/>
        </w:r>
        <w:r w:rsidR="008F71A5">
          <w:rPr>
            <w:b w:val="0"/>
            <w:webHidden/>
          </w:rPr>
          <w:t>13</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39" w:history="1">
        <w:r w:rsidR="002E1749" w:rsidRPr="002E1749">
          <w:rPr>
            <w:rStyle w:val="Hypertextovodkaz"/>
            <w:b w:val="0"/>
          </w:rPr>
          <w:t>XX.</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Ustanovení pro vychovatelku školní družiny</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_Toc53735139 \h </w:instrText>
        </w:r>
        <w:r w:rsidR="002E1749" w:rsidRPr="002E1749">
          <w:rPr>
            <w:b w:val="0"/>
            <w:webHidden/>
          </w:rPr>
        </w:r>
        <w:r w:rsidR="002E1749" w:rsidRPr="002E1749">
          <w:rPr>
            <w:b w:val="0"/>
            <w:webHidden/>
          </w:rPr>
          <w:fldChar w:fldCharType="separate"/>
        </w:r>
        <w:r w:rsidR="008F71A5">
          <w:rPr>
            <w:b w:val="0"/>
            <w:webHidden/>
          </w:rPr>
          <w:t>15</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40" w:history="1">
        <w:r w:rsidR="002E1749" w:rsidRPr="002E1749">
          <w:rPr>
            <w:rStyle w:val="Hypertextovodkaz"/>
            <w:b w:val="0"/>
          </w:rPr>
          <w:t>XXI.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Příloha č. 1: Pravidla pro hodnocení výsledku vzdělávání žáků</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_Toc53735140 \h </w:instrText>
        </w:r>
        <w:r w:rsidR="002E1749" w:rsidRPr="002E1749">
          <w:rPr>
            <w:b w:val="0"/>
            <w:webHidden/>
          </w:rPr>
        </w:r>
        <w:r w:rsidR="002E1749" w:rsidRPr="002E1749">
          <w:rPr>
            <w:b w:val="0"/>
            <w:webHidden/>
          </w:rPr>
          <w:fldChar w:fldCharType="separate"/>
        </w:r>
        <w:r w:rsidR="008F71A5">
          <w:rPr>
            <w:b w:val="0"/>
            <w:webHidden/>
          </w:rPr>
          <w:t>16</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41" w:history="1">
        <w:r w:rsidR="002E1749" w:rsidRPr="002E1749">
          <w:rPr>
            <w:rStyle w:val="Hypertextovodkaz"/>
            <w:b w:val="0"/>
          </w:rPr>
          <w:t>XXII.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Příloha č. 2: Řád školní družiny</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_Toc53735141 \h </w:instrText>
        </w:r>
        <w:r w:rsidR="002E1749" w:rsidRPr="002E1749">
          <w:rPr>
            <w:b w:val="0"/>
            <w:webHidden/>
          </w:rPr>
        </w:r>
        <w:r w:rsidR="002E1749" w:rsidRPr="002E1749">
          <w:rPr>
            <w:b w:val="0"/>
            <w:webHidden/>
          </w:rPr>
          <w:fldChar w:fldCharType="separate"/>
        </w:r>
        <w:r w:rsidR="008F71A5">
          <w:rPr>
            <w:b w:val="0"/>
            <w:webHidden/>
          </w:rPr>
          <w:t>38</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42" w:history="1">
        <w:r w:rsidR="002E1749" w:rsidRPr="002E1749">
          <w:rPr>
            <w:rStyle w:val="Hypertextovodkaz"/>
            <w:b w:val="0"/>
          </w:rPr>
          <w:t>XXIII.</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Příloha č. 3: Distanční výuka</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_Toc53735142 \h </w:instrText>
        </w:r>
        <w:r w:rsidR="002E1749" w:rsidRPr="002E1749">
          <w:rPr>
            <w:b w:val="0"/>
            <w:webHidden/>
          </w:rPr>
        </w:r>
        <w:r w:rsidR="002E1749" w:rsidRPr="002E1749">
          <w:rPr>
            <w:b w:val="0"/>
            <w:webHidden/>
          </w:rPr>
          <w:fldChar w:fldCharType="separate"/>
        </w:r>
        <w:r w:rsidR="008F71A5">
          <w:rPr>
            <w:b w:val="0"/>
            <w:webHidden/>
          </w:rPr>
          <w:t>41</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43" w:history="1">
        <w:r w:rsidR="002E1749" w:rsidRPr="002E1749">
          <w:rPr>
            <w:rStyle w:val="Hypertextovodkaz"/>
            <w:b w:val="0"/>
          </w:rPr>
          <w:t>XXIV.</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Příloha č. 4: Vyjádření souhlasu zákonného zástupce</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_Toc53735143 \h </w:instrText>
        </w:r>
        <w:r w:rsidR="002E1749" w:rsidRPr="002E1749">
          <w:rPr>
            <w:b w:val="0"/>
            <w:webHidden/>
          </w:rPr>
        </w:r>
        <w:r w:rsidR="002E1749" w:rsidRPr="002E1749">
          <w:rPr>
            <w:b w:val="0"/>
            <w:webHidden/>
          </w:rPr>
          <w:fldChar w:fldCharType="separate"/>
        </w:r>
        <w:r w:rsidR="008F71A5">
          <w:rPr>
            <w:b w:val="0"/>
            <w:webHidden/>
          </w:rPr>
          <w:t>43</w:t>
        </w:r>
        <w:r w:rsidR="002E1749" w:rsidRPr="002E1749">
          <w:rPr>
            <w:b w:val="0"/>
            <w:webHidden/>
          </w:rPr>
          <w:fldChar w:fldCharType="end"/>
        </w:r>
      </w:hyperlink>
    </w:p>
    <w:p w:rsidR="002E1749" w:rsidRPr="002E1749" w:rsidRDefault="004F672B">
      <w:pPr>
        <w:pStyle w:val="Obsah1"/>
        <w:rPr>
          <w:rFonts w:asciiTheme="minorHAnsi" w:eastAsiaTheme="minorEastAsia" w:hAnsiTheme="minorHAnsi" w:cstheme="minorBidi"/>
          <w:b w:val="0"/>
          <w:sz w:val="22"/>
          <w:szCs w:val="22"/>
          <w:lang w:eastAsia="cs-CZ"/>
        </w:rPr>
      </w:pPr>
      <w:hyperlink w:anchor="_Toc53735144" w:history="1">
        <w:r w:rsidR="002E1749" w:rsidRPr="002E1749">
          <w:rPr>
            <w:rStyle w:val="Hypertextovodkaz"/>
            <w:b w:val="0"/>
          </w:rPr>
          <w:t>XXV.</w:t>
        </w:r>
        <w:r w:rsidR="002E1749" w:rsidRPr="002E1749">
          <w:rPr>
            <w:rFonts w:asciiTheme="minorHAnsi" w:eastAsiaTheme="minorEastAsia" w:hAnsiTheme="minorHAnsi" w:cstheme="minorBidi"/>
            <w:b w:val="0"/>
            <w:sz w:val="22"/>
            <w:szCs w:val="22"/>
            <w:lang w:eastAsia="cs-CZ"/>
          </w:rPr>
          <w:tab/>
        </w:r>
        <w:r w:rsidR="002E1749" w:rsidRPr="002E1749">
          <w:rPr>
            <w:rStyle w:val="Hypertextovodkaz"/>
            <w:b w:val="0"/>
          </w:rPr>
          <w:t>Závěrečné ustanovení</w:t>
        </w:r>
        <w:r w:rsidR="002E1749" w:rsidRPr="002E1749">
          <w:rPr>
            <w:b w:val="0"/>
            <w:webHidden/>
          </w:rPr>
          <w:tab/>
        </w:r>
        <w:r w:rsidR="002E1749" w:rsidRPr="002E1749">
          <w:rPr>
            <w:b w:val="0"/>
            <w:webHidden/>
          </w:rPr>
          <w:fldChar w:fldCharType="begin"/>
        </w:r>
        <w:r w:rsidR="002E1749" w:rsidRPr="002E1749">
          <w:rPr>
            <w:b w:val="0"/>
            <w:webHidden/>
          </w:rPr>
          <w:instrText xml:space="preserve"> PAGEREF _Toc53735144 \h </w:instrText>
        </w:r>
        <w:r w:rsidR="002E1749" w:rsidRPr="002E1749">
          <w:rPr>
            <w:b w:val="0"/>
            <w:webHidden/>
          </w:rPr>
        </w:r>
        <w:r w:rsidR="002E1749" w:rsidRPr="002E1749">
          <w:rPr>
            <w:b w:val="0"/>
            <w:webHidden/>
          </w:rPr>
          <w:fldChar w:fldCharType="separate"/>
        </w:r>
        <w:r w:rsidR="008F71A5">
          <w:rPr>
            <w:b w:val="0"/>
            <w:webHidden/>
          </w:rPr>
          <w:t>45</w:t>
        </w:r>
        <w:r w:rsidR="002E1749" w:rsidRPr="002E1749">
          <w:rPr>
            <w:b w:val="0"/>
            <w:webHidden/>
          </w:rPr>
          <w:fldChar w:fldCharType="end"/>
        </w:r>
      </w:hyperlink>
    </w:p>
    <w:p w:rsidR="005B2588" w:rsidRPr="00141171" w:rsidRDefault="005B2588">
      <w:r w:rsidRPr="002E1749">
        <w:fldChar w:fldCharType="end"/>
      </w:r>
    </w:p>
    <w:p w:rsidR="00097BED" w:rsidRPr="0045209D" w:rsidRDefault="00097BED" w:rsidP="001E0D32">
      <w:pPr>
        <w:suppressAutoHyphens w:val="0"/>
        <w:spacing w:after="160" w:line="259" w:lineRule="auto"/>
        <w:jc w:val="both"/>
        <w:rPr>
          <w:b/>
          <w:sz w:val="24"/>
          <w:szCs w:val="24"/>
        </w:rPr>
      </w:pPr>
      <w:r w:rsidRPr="0045209D">
        <w:rPr>
          <w:b/>
          <w:sz w:val="24"/>
          <w:szCs w:val="24"/>
        </w:rPr>
        <w:br/>
      </w:r>
    </w:p>
    <w:p w:rsidR="005B2588" w:rsidRPr="0045209D" w:rsidRDefault="00097BED" w:rsidP="001E0D32">
      <w:pPr>
        <w:suppressAutoHyphens w:val="0"/>
        <w:spacing w:after="160" w:line="259" w:lineRule="auto"/>
        <w:jc w:val="both"/>
        <w:rPr>
          <w:b/>
          <w:sz w:val="24"/>
          <w:szCs w:val="24"/>
        </w:rPr>
      </w:pPr>
      <w:r w:rsidRPr="0045209D">
        <w:rPr>
          <w:b/>
          <w:sz w:val="24"/>
          <w:szCs w:val="24"/>
        </w:rPr>
        <w:br w:type="page"/>
      </w:r>
    </w:p>
    <w:p w:rsidR="005B2588" w:rsidRPr="0045209D" w:rsidRDefault="005B2588" w:rsidP="00097BED">
      <w:pPr>
        <w:pStyle w:val="Nadpis1"/>
        <w:numPr>
          <w:ilvl w:val="0"/>
          <w:numId w:val="22"/>
        </w:numPr>
        <w:spacing w:before="0"/>
      </w:pPr>
      <w:bookmarkStart w:id="1" w:name="_Toc431546876"/>
      <w:bookmarkStart w:id="2" w:name="_Toc53735120"/>
      <w:r w:rsidRPr="0045209D">
        <w:lastRenderedPageBreak/>
        <w:t>Úvodní ustanovení</w:t>
      </w:r>
      <w:bookmarkEnd w:id="1"/>
      <w:bookmarkEnd w:id="2"/>
    </w:p>
    <w:p w:rsidR="005B2588" w:rsidRPr="0045209D" w:rsidRDefault="005B2588" w:rsidP="001E0D32">
      <w:pPr>
        <w:ind w:left="360"/>
        <w:jc w:val="both"/>
        <w:rPr>
          <w:sz w:val="24"/>
          <w:szCs w:val="24"/>
        </w:rPr>
      </w:pPr>
    </w:p>
    <w:p w:rsidR="005B2588" w:rsidRPr="0045209D" w:rsidRDefault="005B2588" w:rsidP="007F4746">
      <w:pPr>
        <w:pStyle w:val="Default"/>
        <w:numPr>
          <w:ilvl w:val="0"/>
          <w:numId w:val="1"/>
        </w:numPr>
        <w:jc w:val="both"/>
        <w:rPr>
          <w:rFonts w:ascii="Times New Roman" w:hAnsi="Times New Roman" w:cs="Times New Roman"/>
          <w:color w:val="auto"/>
        </w:rPr>
      </w:pPr>
      <w:r w:rsidRPr="0045209D">
        <w:rPr>
          <w:rFonts w:ascii="Times New Roman" w:hAnsi="Times New Roman" w:cs="Times New Roman"/>
          <w:color w:val="auto"/>
        </w:rPr>
        <w:t>Na základě ustanovení § 30 zákona č. 561/2004 Sb., o předškolním, základním, středním, vyšším odborném a jiném vzdělávání (školský zákon) v platném znění vydávám jako statutární orgán tento školní řád.</w:t>
      </w:r>
    </w:p>
    <w:p w:rsidR="005B2588" w:rsidRPr="0045209D" w:rsidRDefault="005B2588" w:rsidP="007F4746">
      <w:pPr>
        <w:pStyle w:val="Default"/>
        <w:numPr>
          <w:ilvl w:val="0"/>
          <w:numId w:val="1"/>
        </w:numPr>
        <w:jc w:val="both"/>
        <w:rPr>
          <w:rFonts w:ascii="Times New Roman" w:hAnsi="Times New Roman" w:cs="Times New Roman"/>
          <w:color w:val="auto"/>
        </w:rPr>
      </w:pPr>
      <w:r w:rsidRPr="0045209D">
        <w:rPr>
          <w:rFonts w:ascii="Times New Roman" w:hAnsi="Times New Roman" w:cs="Times New Roman"/>
          <w:color w:val="auto"/>
        </w:rPr>
        <w:t xml:space="preserve">Školní řád je základní normou organizace. </w:t>
      </w:r>
    </w:p>
    <w:p w:rsidR="005B2588" w:rsidRPr="0045209D" w:rsidRDefault="005B2588" w:rsidP="00BF13DA">
      <w:pPr>
        <w:pStyle w:val="Default"/>
        <w:numPr>
          <w:ilvl w:val="0"/>
          <w:numId w:val="1"/>
        </w:numPr>
        <w:jc w:val="both"/>
        <w:rPr>
          <w:rFonts w:ascii="Times New Roman" w:hAnsi="Times New Roman" w:cs="Times New Roman"/>
        </w:rPr>
      </w:pPr>
      <w:r w:rsidRPr="0045209D">
        <w:rPr>
          <w:rFonts w:ascii="Times New Roman" w:hAnsi="Times New Roman" w:cs="Times New Roman"/>
          <w:color w:val="auto"/>
        </w:rPr>
        <w:t>Školní řád je závazný pro všechny žáky, zaměstnance organizace a zákonné zástupce žáků. Žáci jsou seznámeni se školním řádem vždy na počátku školního roku, toto seznámení je zaznamenáno ve školní dokumentaci. Zákonní zástupci jsou seznámeni se školním řádem</w:t>
      </w:r>
      <w:r w:rsidR="00D76B08" w:rsidRPr="0045209D">
        <w:rPr>
          <w:rFonts w:ascii="Times New Roman" w:hAnsi="Times New Roman" w:cs="Times New Roman"/>
          <w:color w:val="auto"/>
        </w:rPr>
        <w:t>.</w:t>
      </w:r>
    </w:p>
    <w:p w:rsidR="005B2588" w:rsidRPr="0045209D" w:rsidRDefault="005B2588" w:rsidP="001E0D32">
      <w:pPr>
        <w:pStyle w:val="Default"/>
        <w:ind w:left="720"/>
        <w:jc w:val="both"/>
        <w:rPr>
          <w:rFonts w:ascii="Times New Roman" w:hAnsi="Times New Roman" w:cs="Times New Roman"/>
          <w:color w:val="auto"/>
        </w:rPr>
      </w:pPr>
      <w:r w:rsidRPr="0045209D">
        <w:rPr>
          <w:rFonts w:ascii="Times New Roman" w:hAnsi="Times New Roman" w:cs="Times New Roman"/>
          <w:color w:val="auto"/>
        </w:rPr>
        <w:t xml:space="preserve"> </w:t>
      </w:r>
    </w:p>
    <w:p w:rsidR="005B2588" w:rsidRPr="0045209D" w:rsidRDefault="005B2588" w:rsidP="007F4746">
      <w:pPr>
        <w:pStyle w:val="Nadpis1"/>
        <w:numPr>
          <w:ilvl w:val="0"/>
          <w:numId w:val="22"/>
        </w:numPr>
      </w:pPr>
      <w:bookmarkStart w:id="3" w:name="_Toc431546877"/>
      <w:bookmarkStart w:id="4" w:name="_Toc53735121"/>
      <w:r w:rsidRPr="0045209D">
        <w:t>Obecná ustanovení</w:t>
      </w:r>
      <w:bookmarkEnd w:id="3"/>
      <w:bookmarkEnd w:id="4"/>
    </w:p>
    <w:p w:rsidR="005B2588" w:rsidRPr="0045209D" w:rsidRDefault="005B2588" w:rsidP="001E0D32">
      <w:pPr>
        <w:pStyle w:val="Default"/>
        <w:ind w:left="360"/>
        <w:jc w:val="both"/>
        <w:rPr>
          <w:rFonts w:ascii="Times New Roman" w:hAnsi="Times New Roman" w:cs="Times New Roman"/>
          <w:b/>
          <w:color w:val="auto"/>
        </w:rPr>
      </w:pPr>
    </w:p>
    <w:p w:rsidR="005B2588" w:rsidRPr="0045209D" w:rsidRDefault="005B2588" w:rsidP="007F4746">
      <w:pPr>
        <w:pStyle w:val="Default"/>
        <w:numPr>
          <w:ilvl w:val="0"/>
          <w:numId w:val="2"/>
        </w:numPr>
        <w:jc w:val="both"/>
        <w:rPr>
          <w:rFonts w:ascii="Times New Roman" w:hAnsi="Times New Roman" w:cs="Times New Roman"/>
          <w:color w:val="auto"/>
        </w:rPr>
      </w:pPr>
      <w:r w:rsidRPr="0045209D">
        <w:rPr>
          <w:rFonts w:ascii="Times New Roman" w:hAnsi="Times New Roman" w:cs="Times New Roman"/>
          <w:color w:val="auto"/>
        </w:rPr>
        <w:t xml:space="preserve">Žáci přichází do školy hlavním vchodem a stejnou cestou i odchází. Chodí do školy vhodně a čistě upraveni, pravidelně a včas, nejpozději 5 minut před začátkem vyučování. Při pozdních neomluvených příchodech do školy se minuty sčítají a vedou se jako neomluvená absence. </w:t>
      </w:r>
    </w:p>
    <w:p w:rsidR="005B2588" w:rsidRPr="0045209D" w:rsidRDefault="005B2588" w:rsidP="007F4746">
      <w:pPr>
        <w:pStyle w:val="Nadpis2"/>
        <w:numPr>
          <w:ilvl w:val="0"/>
          <w:numId w:val="2"/>
        </w:numPr>
        <w:jc w:val="both"/>
        <w:rPr>
          <w:szCs w:val="24"/>
        </w:rPr>
      </w:pPr>
      <w:bookmarkStart w:id="5" w:name="_Toc431551180"/>
      <w:r w:rsidRPr="0045209D">
        <w:rPr>
          <w:szCs w:val="24"/>
        </w:rPr>
        <w:t>Žáci se shromažďují před budovou školy. Škola se otevírá pro žáky v 7:35 hodin.</w:t>
      </w:r>
      <w:bookmarkEnd w:id="5"/>
    </w:p>
    <w:p w:rsidR="005B2588" w:rsidRPr="0045209D" w:rsidRDefault="005B2588" w:rsidP="007F4746">
      <w:pPr>
        <w:widowControl w:val="0"/>
        <w:numPr>
          <w:ilvl w:val="0"/>
          <w:numId w:val="2"/>
        </w:numPr>
        <w:autoSpaceDE w:val="0"/>
        <w:autoSpaceDN w:val="0"/>
        <w:adjustRightInd w:val="0"/>
        <w:jc w:val="both"/>
        <w:rPr>
          <w:sz w:val="24"/>
          <w:szCs w:val="24"/>
        </w:rPr>
      </w:pPr>
      <w:r w:rsidRPr="0045209D">
        <w:rPr>
          <w:sz w:val="24"/>
          <w:szCs w:val="24"/>
        </w:rPr>
        <w:t>Žáci mohou zůstat ve škole před či po vyučování, a to vždy po domluvě s vedením školy, dohled bude zajištěn.</w:t>
      </w:r>
    </w:p>
    <w:p w:rsidR="005B2588" w:rsidRPr="0045209D" w:rsidRDefault="005B2588" w:rsidP="007F4746">
      <w:pPr>
        <w:widowControl w:val="0"/>
        <w:numPr>
          <w:ilvl w:val="0"/>
          <w:numId w:val="2"/>
        </w:numPr>
        <w:autoSpaceDE w:val="0"/>
        <w:autoSpaceDN w:val="0"/>
        <w:adjustRightInd w:val="0"/>
        <w:jc w:val="both"/>
        <w:rPr>
          <w:sz w:val="24"/>
          <w:szCs w:val="24"/>
        </w:rPr>
      </w:pPr>
      <w:r w:rsidRPr="0045209D">
        <w:rPr>
          <w:sz w:val="24"/>
          <w:szCs w:val="24"/>
        </w:rPr>
        <w:t xml:space="preserve">Při cestě do školy i ze školy dodržují </w:t>
      </w:r>
      <w:r w:rsidR="00CB3DC6" w:rsidRPr="0045209D">
        <w:rPr>
          <w:sz w:val="24"/>
          <w:szCs w:val="24"/>
        </w:rPr>
        <w:t xml:space="preserve">žáci </w:t>
      </w:r>
      <w:r w:rsidRPr="0045209D">
        <w:rPr>
          <w:sz w:val="24"/>
          <w:szCs w:val="24"/>
        </w:rPr>
        <w:t>pravidla silničního provozu, zvláště při přecházení vozovky používají značených přechodů pro chodce. Přijede-li žák do školy na jízdním kole, může si je uzamknout do stojanu před školou (</w:t>
      </w:r>
      <w:r w:rsidRPr="0045209D">
        <w:rPr>
          <w:b/>
          <w:bCs/>
          <w:sz w:val="24"/>
          <w:szCs w:val="24"/>
        </w:rPr>
        <w:t>na vlastní nebezpečí, za úschovu a ochranu kol škola neručí</w:t>
      </w:r>
      <w:r w:rsidRPr="0045209D">
        <w:rPr>
          <w:sz w:val="24"/>
          <w:szCs w:val="24"/>
        </w:rPr>
        <w:t>).</w:t>
      </w:r>
    </w:p>
    <w:p w:rsidR="005B2588" w:rsidRPr="0045209D" w:rsidRDefault="005B2588" w:rsidP="007F4746">
      <w:pPr>
        <w:pStyle w:val="Default"/>
        <w:numPr>
          <w:ilvl w:val="0"/>
          <w:numId w:val="2"/>
        </w:numPr>
        <w:jc w:val="both"/>
        <w:rPr>
          <w:rFonts w:ascii="Times New Roman" w:hAnsi="Times New Roman" w:cs="Times New Roman"/>
          <w:color w:val="auto"/>
        </w:rPr>
      </w:pPr>
      <w:r w:rsidRPr="0045209D">
        <w:rPr>
          <w:rFonts w:ascii="Times New Roman" w:hAnsi="Times New Roman" w:cs="Times New Roman"/>
          <w:color w:val="auto"/>
        </w:rPr>
        <w:t>Ranní dohled u vchodu vykonává školnice</w:t>
      </w:r>
      <w:r w:rsidR="00CB3DC6" w:rsidRPr="0045209D">
        <w:rPr>
          <w:rFonts w:ascii="Times New Roman" w:hAnsi="Times New Roman" w:cs="Times New Roman"/>
          <w:color w:val="auto"/>
        </w:rPr>
        <w:t>.</w:t>
      </w:r>
      <w:r w:rsidRPr="0045209D">
        <w:rPr>
          <w:rFonts w:ascii="Times New Roman" w:hAnsi="Times New Roman" w:cs="Times New Roman"/>
          <w:color w:val="auto"/>
        </w:rPr>
        <w:t xml:space="preserve"> Dohled na chodbách a ve třídách vykonávají pedagogičtí pracovníci dle rozpisu dohledů. Dohled nad žáky je zajištěn po celou dobu jejich pobytu ve školní budově. </w:t>
      </w:r>
    </w:p>
    <w:p w:rsidR="005B2588" w:rsidRPr="0045209D" w:rsidRDefault="005B2588" w:rsidP="007F4746">
      <w:pPr>
        <w:pStyle w:val="Default"/>
        <w:numPr>
          <w:ilvl w:val="0"/>
          <w:numId w:val="2"/>
        </w:numPr>
        <w:jc w:val="both"/>
        <w:rPr>
          <w:rFonts w:ascii="Times New Roman" w:hAnsi="Times New Roman" w:cs="Times New Roman"/>
          <w:color w:val="auto"/>
        </w:rPr>
      </w:pPr>
      <w:r w:rsidRPr="0045209D">
        <w:rPr>
          <w:rFonts w:ascii="Times New Roman" w:hAnsi="Times New Roman" w:cs="Times New Roman"/>
          <w:color w:val="auto"/>
        </w:rPr>
        <w:t xml:space="preserve">Vyučování začíná v 7:55 hodin. </w:t>
      </w:r>
    </w:p>
    <w:p w:rsidR="005B2588" w:rsidRPr="0045209D" w:rsidRDefault="005B2588" w:rsidP="007F4746">
      <w:pPr>
        <w:pStyle w:val="Default"/>
        <w:numPr>
          <w:ilvl w:val="0"/>
          <w:numId w:val="2"/>
        </w:numPr>
        <w:jc w:val="both"/>
        <w:rPr>
          <w:rFonts w:ascii="Times New Roman" w:hAnsi="Times New Roman" w:cs="Times New Roman"/>
          <w:color w:val="auto"/>
        </w:rPr>
      </w:pPr>
      <w:r w:rsidRPr="0045209D">
        <w:rPr>
          <w:rFonts w:ascii="Times New Roman" w:hAnsi="Times New Roman" w:cs="Times New Roman"/>
          <w:color w:val="auto"/>
        </w:rPr>
        <w:t xml:space="preserve">Vyučovací hodina trvá 45 minut. </w:t>
      </w:r>
    </w:p>
    <w:p w:rsidR="005B2588" w:rsidRPr="0045209D" w:rsidRDefault="005B2588" w:rsidP="007F4746">
      <w:pPr>
        <w:pStyle w:val="Default"/>
        <w:numPr>
          <w:ilvl w:val="0"/>
          <w:numId w:val="2"/>
        </w:numPr>
        <w:jc w:val="both"/>
        <w:rPr>
          <w:rFonts w:ascii="Times New Roman" w:hAnsi="Times New Roman" w:cs="Times New Roman"/>
          <w:color w:val="auto"/>
        </w:rPr>
      </w:pPr>
      <w:r w:rsidRPr="0045209D">
        <w:rPr>
          <w:rFonts w:ascii="Times New Roman" w:hAnsi="Times New Roman" w:cs="Times New Roman"/>
          <w:color w:val="auto"/>
        </w:rPr>
        <w:t xml:space="preserve">O malých přestávkách je umožněn pohyb žáků ve třídách. </w:t>
      </w:r>
    </w:p>
    <w:p w:rsidR="005B2588" w:rsidRPr="0045209D" w:rsidRDefault="005B2588" w:rsidP="007F4746">
      <w:pPr>
        <w:widowControl w:val="0"/>
        <w:numPr>
          <w:ilvl w:val="0"/>
          <w:numId w:val="2"/>
        </w:numPr>
        <w:autoSpaceDE w:val="0"/>
        <w:autoSpaceDN w:val="0"/>
        <w:adjustRightInd w:val="0"/>
        <w:jc w:val="both"/>
        <w:rPr>
          <w:sz w:val="24"/>
          <w:szCs w:val="24"/>
        </w:rPr>
      </w:pPr>
      <w:r w:rsidRPr="0045209D">
        <w:rPr>
          <w:sz w:val="24"/>
          <w:szCs w:val="24"/>
        </w:rPr>
        <w:t xml:space="preserve">O velkou přestávku se mohou žáci volně pohybovat po chodbě budovy školy, </w:t>
      </w:r>
      <w:r w:rsidRPr="0045209D">
        <w:rPr>
          <w:sz w:val="24"/>
          <w:szCs w:val="24"/>
        </w:rPr>
        <w:br/>
        <w:t xml:space="preserve">s výjimkou přízemí a vstupního prostoru školy, </w:t>
      </w:r>
      <w:r w:rsidRPr="0045209D">
        <w:rPr>
          <w:b/>
          <w:bCs/>
          <w:sz w:val="24"/>
          <w:szCs w:val="24"/>
        </w:rPr>
        <w:t>nesmí vstupovat do jiných tříd.</w:t>
      </w:r>
    </w:p>
    <w:p w:rsidR="005B2588" w:rsidRPr="0045209D" w:rsidRDefault="005B2588" w:rsidP="007F4746">
      <w:pPr>
        <w:pStyle w:val="Default"/>
        <w:numPr>
          <w:ilvl w:val="0"/>
          <w:numId w:val="2"/>
        </w:numPr>
        <w:jc w:val="both"/>
        <w:rPr>
          <w:rFonts w:ascii="Times New Roman" w:hAnsi="Times New Roman" w:cs="Times New Roman"/>
          <w:color w:val="auto"/>
        </w:rPr>
      </w:pPr>
      <w:r w:rsidRPr="0045209D">
        <w:rPr>
          <w:rFonts w:ascii="Times New Roman" w:hAnsi="Times New Roman" w:cs="Times New Roman"/>
          <w:color w:val="auto"/>
        </w:rPr>
        <w:t>Během vyučování žák neopouští svévolně školu. Takovéto opuštění je považováno za hrubý přestupek proti školnímu řádu. Ze školy žák odchází po poslední vyučovací hodině v doprovodu učitele. Po jejím opuštění nenese škola dále odpovědnost za zdraví žáků.</w:t>
      </w:r>
    </w:p>
    <w:p w:rsidR="005B2588" w:rsidRPr="0045209D" w:rsidRDefault="005B2588" w:rsidP="007F4746">
      <w:pPr>
        <w:pStyle w:val="Default"/>
        <w:numPr>
          <w:ilvl w:val="0"/>
          <w:numId w:val="2"/>
        </w:numPr>
        <w:jc w:val="both"/>
        <w:rPr>
          <w:rFonts w:ascii="Times New Roman" w:hAnsi="Times New Roman" w:cs="Times New Roman"/>
          <w:color w:val="auto"/>
        </w:rPr>
      </w:pPr>
      <w:r w:rsidRPr="0045209D">
        <w:rPr>
          <w:rFonts w:ascii="Times New Roman" w:hAnsi="Times New Roman" w:cs="Times New Roman"/>
          <w:color w:val="auto"/>
        </w:rPr>
        <w:t>Do školní družiny, žákovské kuchyně, dílen, počítačové uče</w:t>
      </w:r>
      <w:r w:rsidR="00D03DD0" w:rsidRPr="0045209D">
        <w:rPr>
          <w:rFonts w:ascii="Times New Roman" w:hAnsi="Times New Roman" w:cs="Times New Roman"/>
          <w:color w:val="auto"/>
        </w:rPr>
        <w:t>b</w:t>
      </w:r>
      <w:r w:rsidRPr="0045209D">
        <w:rPr>
          <w:rFonts w:ascii="Times New Roman" w:hAnsi="Times New Roman" w:cs="Times New Roman"/>
          <w:color w:val="auto"/>
        </w:rPr>
        <w:t>ny a tělocvičen vstupují žáci zásadně pod dohledem učitele. Stejným způsobem se vrací do svých učeben.</w:t>
      </w:r>
    </w:p>
    <w:p w:rsidR="005B2588" w:rsidRPr="0045209D" w:rsidRDefault="005B2588" w:rsidP="007F4746">
      <w:pPr>
        <w:pStyle w:val="Default"/>
        <w:numPr>
          <w:ilvl w:val="0"/>
          <w:numId w:val="2"/>
        </w:numPr>
        <w:jc w:val="both"/>
        <w:rPr>
          <w:rFonts w:ascii="Times New Roman" w:hAnsi="Times New Roman" w:cs="Times New Roman"/>
          <w:color w:val="auto"/>
        </w:rPr>
      </w:pPr>
      <w:r w:rsidRPr="0045209D">
        <w:rPr>
          <w:rFonts w:ascii="Times New Roman" w:hAnsi="Times New Roman" w:cs="Times New Roman"/>
          <w:b/>
          <w:color w:val="auto"/>
        </w:rPr>
        <w:t>Vstup do školy</w:t>
      </w:r>
      <w:r w:rsidRPr="0045209D">
        <w:rPr>
          <w:rFonts w:ascii="Times New Roman" w:hAnsi="Times New Roman" w:cs="Times New Roman"/>
          <w:color w:val="auto"/>
        </w:rPr>
        <w:t xml:space="preserve"> - veškeré osoby, které si přejí navštívit kohokoliv v areálu, včetně pracovníků objednaných firem, se hned při příchodu ohlásí v ředitelně školy v 1. patře budovy.</w:t>
      </w:r>
    </w:p>
    <w:p w:rsidR="005B2588" w:rsidRPr="0045209D" w:rsidRDefault="005B2588" w:rsidP="007F4746">
      <w:pPr>
        <w:pStyle w:val="Default"/>
        <w:numPr>
          <w:ilvl w:val="0"/>
          <w:numId w:val="2"/>
        </w:numPr>
        <w:jc w:val="both"/>
        <w:rPr>
          <w:rFonts w:ascii="Times New Roman" w:hAnsi="Times New Roman" w:cs="Times New Roman"/>
          <w:color w:val="auto"/>
        </w:rPr>
      </w:pPr>
      <w:r w:rsidRPr="0045209D">
        <w:rPr>
          <w:rFonts w:ascii="Times New Roman" w:hAnsi="Times New Roman" w:cs="Times New Roman"/>
          <w:b/>
          <w:bCs/>
          <w:color w:val="auto"/>
        </w:rPr>
        <w:t xml:space="preserve">Pojištění žáka - </w:t>
      </w:r>
      <w:r w:rsidRPr="0045209D">
        <w:rPr>
          <w:rFonts w:ascii="Times New Roman" w:hAnsi="Times New Roman" w:cs="Times New Roman"/>
          <w:color w:val="auto"/>
        </w:rPr>
        <w:t>škola doporučuje rodičům pojistit své děti pro řešení odpovědnosti za způsobenou škodu.</w:t>
      </w:r>
    </w:p>
    <w:p w:rsidR="005B2588" w:rsidRPr="0045209D" w:rsidRDefault="005B2588" w:rsidP="009C00D3">
      <w:pPr>
        <w:pStyle w:val="Odstavecseseznamem"/>
        <w:widowControl w:val="0"/>
        <w:numPr>
          <w:ilvl w:val="0"/>
          <w:numId w:val="2"/>
        </w:numPr>
        <w:autoSpaceDE w:val="0"/>
        <w:autoSpaceDN w:val="0"/>
        <w:adjustRightInd w:val="0"/>
        <w:jc w:val="both"/>
        <w:rPr>
          <w:sz w:val="24"/>
          <w:szCs w:val="24"/>
        </w:rPr>
      </w:pPr>
      <w:r w:rsidRPr="0045209D">
        <w:rPr>
          <w:b/>
          <w:sz w:val="24"/>
          <w:szCs w:val="24"/>
        </w:rPr>
        <w:t>Školní stravování</w:t>
      </w:r>
      <w:r w:rsidRPr="0045209D">
        <w:rPr>
          <w:sz w:val="24"/>
          <w:szCs w:val="24"/>
        </w:rPr>
        <w:t xml:space="preserve"> - zajišťuje CŠJ Štětí, Ostrovní 300. Do školního stravování se mohou přihlásit všichni žáci. Obědy si zajišťují rodiče ve školní jídelně sami. Cenu žákovského jídla mohou využít jen v případě, že byl žák přítomen výuce. V jídelně se řídí žáci řádem školní jídelny a plně jej respektují. Pokud dojde k závažnému porušení pravidel chování nebo rodiče nebudou platit stravné, bude žák ze stravování vyloučen.</w:t>
      </w:r>
    </w:p>
    <w:p w:rsidR="008F1601" w:rsidRPr="0045209D" w:rsidRDefault="008F1601" w:rsidP="008F1601">
      <w:pPr>
        <w:pStyle w:val="Odstavecseseznamem"/>
        <w:widowControl w:val="0"/>
        <w:autoSpaceDE w:val="0"/>
        <w:autoSpaceDN w:val="0"/>
        <w:adjustRightInd w:val="0"/>
        <w:jc w:val="both"/>
        <w:rPr>
          <w:sz w:val="24"/>
          <w:szCs w:val="24"/>
        </w:rPr>
      </w:pPr>
    </w:p>
    <w:p w:rsidR="005B2588" w:rsidRPr="0045209D" w:rsidRDefault="005B2588" w:rsidP="007F4746">
      <w:pPr>
        <w:pStyle w:val="Odstavecseseznamem"/>
        <w:widowControl w:val="0"/>
        <w:numPr>
          <w:ilvl w:val="0"/>
          <w:numId w:val="2"/>
        </w:numPr>
        <w:autoSpaceDE w:val="0"/>
        <w:autoSpaceDN w:val="0"/>
        <w:adjustRightInd w:val="0"/>
        <w:jc w:val="both"/>
        <w:rPr>
          <w:sz w:val="24"/>
          <w:szCs w:val="24"/>
        </w:rPr>
      </w:pPr>
      <w:r w:rsidRPr="0045209D">
        <w:rPr>
          <w:sz w:val="24"/>
          <w:szCs w:val="24"/>
        </w:rPr>
        <w:lastRenderedPageBreak/>
        <w:t>Děti přihlášené do školní družiny se stravují ve školní jídelně pod dohledem vychovatelky.</w:t>
      </w:r>
    </w:p>
    <w:p w:rsidR="005B2588" w:rsidRPr="0045209D" w:rsidRDefault="00097BED" w:rsidP="007F4746">
      <w:pPr>
        <w:numPr>
          <w:ilvl w:val="0"/>
          <w:numId w:val="2"/>
        </w:numPr>
        <w:jc w:val="both"/>
        <w:rPr>
          <w:b/>
          <w:sz w:val="24"/>
          <w:szCs w:val="24"/>
        </w:rPr>
      </w:pPr>
      <w:r w:rsidRPr="0045209D">
        <w:rPr>
          <w:b/>
          <w:sz w:val="24"/>
          <w:szCs w:val="24"/>
        </w:rPr>
        <w:t>Porušování š</w:t>
      </w:r>
      <w:r w:rsidR="005B2588" w:rsidRPr="0045209D">
        <w:rPr>
          <w:b/>
          <w:sz w:val="24"/>
          <w:szCs w:val="24"/>
        </w:rPr>
        <w:t>kolního řádu bude posuzováno podle zásad hodnocení a klasifikace.</w:t>
      </w:r>
    </w:p>
    <w:p w:rsidR="005B2588" w:rsidRPr="0045209D" w:rsidRDefault="005B2588" w:rsidP="001E0D32">
      <w:pPr>
        <w:pStyle w:val="Default"/>
        <w:ind w:left="720"/>
        <w:jc w:val="both"/>
        <w:rPr>
          <w:rFonts w:ascii="Times New Roman" w:hAnsi="Times New Roman" w:cs="Times New Roman"/>
          <w:color w:val="auto"/>
        </w:rPr>
      </w:pPr>
    </w:p>
    <w:p w:rsidR="005B2588" w:rsidRPr="0045209D" w:rsidRDefault="005B2588" w:rsidP="001E0D32">
      <w:pPr>
        <w:suppressAutoHyphens w:val="0"/>
        <w:spacing w:after="160" w:line="259" w:lineRule="auto"/>
        <w:jc w:val="both"/>
        <w:rPr>
          <w:b/>
          <w:sz w:val="28"/>
        </w:rPr>
      </w:pPr>
    </w:p>
    <w:p w:rsidR="005B2588" w:rsidRPr="0045209D" w:rsidRDefault="005B2588" w:rsidP="007F4746">
      <w:pPr>
        <w:pStyle w:val="Nadpis1"/>
        <w:numPr>
          <w:ilvl w:val="0"/>
          <w:numId w:val="22"/>
        </w:numPr>
      </w:pPr>
      <w:bookmarkStart w:id="6" w:name="_Toc431546878"/>
      <w:bookmarkStart w:id="7" w:name="_Toc53735122"/>
      <w:r w:rsidRPr="0045209D">
        <w:t>Každý pracovník školy, žák a jeho zákonný zástupce</w:t>
      </w:r>
      <w:bookmarkEnd w:id="6"/>
      <w:bookmarkEnd w:id="7"/>
    </w:p>
    <w:p w:rsidR="005B2588" w:rsidRPr="0045209D" w:rsidRDefault="005B2588" w:rsidP="001E0D32">
      <w:pPr>
        <w:ind w:left="360"/>
        <w:jc w:val="both"/>
        <w:rPr>
          <w:sz w:val="28"/>
          <w:szCs w:val="28"/>
        </w:rPr>
      </w:pPr>
    </w:p>
    <w:p w:rsidR="005B2588" w:rsidRPr="0045209D" w:rsidRDefault="005B2588" w:rsidP="007F4746">
      <w:pPr>
        <w:numPr>
          <w:ilvl w:val="0"/>
          <w:numId w:val="4"/>
        </w:numPr>
        <w:jc w:val="both"/>
        <w:rPr>
          <w:sz w:val="24"/>
        </w:rPr>
      </w:pPr>
      <w:r w:rsidRPr="0045209D">
        <w:rPr>
          <w:sz w:val="24"/>
        </w:rPr>
        <w:t xml:space="preserve">Je rovnoprávným členem společenství pedagogů, žáků a jejich </w:t>
      </w:r>
      <w:r w:rsidR="00CB3DC6" w:rsidRPr="0045209D">
        <w:rPr>
          <w:sz w:val="24"/>
        </w:rPr>
        <w:t>zákonných zástupců tvořících</w:t>
      </w:r>
      <w:r w:rsidRPr="0045209D">
        <w:rPr>
          <w:sz w:val="24"/>
        </w:rPr>
        <w:t xml:space="preserve"> školu.</w:t>
      </w:r>
    </w:p>
    <w:p w:rsidR="005B2588" w:rsidRPr="0045209D" w:rsidRDefault="005B2588" w:rsidP="007F4746">
      <w:pPr>
        <w:numPr>
          <w:ilvl w:val="0"/>
          <w:numId w:val="4"/>
        </w:numPr>
        <w:jc w:val="both"/>
        <w:rPr>
          <w:sz w:val="24"/>
        </w:rPr>
      </w:pPr>
      <w:r w:rsidRPr="0045209D">
        <w:rPr>
          <w:sz w:val="24"/>
        </w:rPr>
        <w:t>Je svobodným do míry, ve které svojí činností neomezuje práva ani odpovědnost ostatních.</w:t>
      </w:r>
    </w:p>
    <w:p w:rsidR="005B2588" w:rsidRPr="0045209D" w:rsidRDefault="005B2588" w:rsidP="007F4746">
      <w:pPr>
        <w:numPr>
          <w:ilvl w:val="0"/>
          <w:numId w:val="4"/>
        </w:numPr>
        <w:jc w:val="both"/>
        <w:rPr>
          <w:sz w:val="24"/>
        </w:rPr>
      </w:pPr>
      <w:r w:rsidRPr="0045209D">
        <w:rPr>
          <w:sz w:val="24"/>
        </w:rPr>
        <w:t>Je odpovědný za své jednání, které je ke všem členům společenství tolerantní, partnerské, naplněné vzájemnou úctou a respektem</w:t>
      </w:r>
      <w:r w:rsidR="00D03DD0" w:rsidRPr="0045209D">
        <w:rPr>
          <w:sz w:val="24"/>
        </w:rPr>
        <w:t>.</w:t>
      </w:r>
    </w:p>
    <w:p w:rsidR="005B2588" w:rsidRPr="0045209D" w:rsidRDefault="005B2588" w:rsidP="001E0D32">
      <w:pPr>
        <w:ind w:left="720"/>
        <w:jc w:val="both"/>
        <w:rPr>
          <w:sz w:val="24"/>
        </w:rPr>
      </w:pPr>
    </w:p>
    <w:p w:rsidR="005B2588" w:rsidRPr="0045209D" w:rsidRDefault="005B2588" w:rsidP="001E0D32">
      <w:pPr>
        <w:ind w:left="720"/>
        <w:jc w:val="both"/>
        <w:rPr>
          <w:sz w:val="24"/>
        </w:rPr>
      </w:pPr>
    </w:p>
    <w:p w:rsidR="005B2588" w:rsidRPr="0045209D" w:rsidRDefault="005B2588" w:rsidP="007F4746">
      <w:pPr>
        <w:pStyle w:val="Nadpis1"/>
        <w:numPr>
          <w:ilvl w:val="0"/>
          <w:numId w:val="22"/>
        </w:numPr>
      </w:pPr>
      <w:bookmarkStart w:id="8" w:name="_Toc431546879"/>
      <w:bookmarkStart w:id="9" w:name="_Toc53735123"/>
      <w:r w:rsidRPr="0045209D">
        <w:t>Žák má právo</w:t>
      </w:r>
      <w:bookmarkEnd w:id="8"/>
      <w:bookmarkEnd w:id="9"/>
    </w:p>
    <w:p w:rsidR="005B2588" w:rsidRPr="0045209D" w:rsidRDefault="005B2588" w:rsidP="001E0D32">
      <w:pPr>
        <w:ind w:left="284"/>
        <w:jc w:val="both"/>
        <w:rPr>
          <w:b/>
          <w:sz w:val="28"/>
          <w:szCs w:val="28"/>
        </w:rPr>
      </w:pPr>
    </w:p>
    <w:p w:rsidR="005B2588" w:rsidRPr="0045209D" w:rsidRDefault="005B2588" w:rsidP="007F4746">
      <w:pPr>
        <w:numPr>
          <w:ilvl w:val="0"/>
          <w:numId w:val="3"/>
        </w:numPr>
        <w:jc w:val="both"/>
        <w:rPr>
          <w:sz w:val="24"/>
        </w:rPr>
      </w:pPr>
      <w:r w:rsidRPr="0045209D">
        <w:rPr>
          <w:sz w:val="24"/>
        </w:rPr>
        <w:t>Na vzdělání podle školského zákona.</w:t>
      </w:r>
    </w:p>
    <w:p w:rsidR="005B2588" w:rsidRPr="0045209D" w:rsidRDefault="005B2588" w:rsidP="007F4746">
      <w:pPr>
        <w:numPr>
          <w:ilvl w:val="0"/>
          <w:numId w:val="3"/>
        </w:numPr>
        <w:jc w:val="both"/>
        <w:rPr>
          <w:sz w:val="24"/>
        </w:rPr>
      </w:pPr>
      <w:r w:rsidRPr="0045209D">
        <w:rPr>
          <w:sz w:val="24"/>
        </w:rPr>
        <w:t>Na vzdělání, a to zabezpečením přístupu k informacím, které podporují jeho morální, duchovní a sociální rozvoj.</w:t>
      </w:r>
    </w:p>
    <w:p w:rsidR="005B2588" w:rsidRPr="0045209D" w:rsidRDefault="005B2588" w:rsidP="007F4746">
      <w:pPr>
        <w:numPr>
          <w:ilvl w:val="0"/>
          <w:numId w:val="3"/>
        </w:numPr>
        <w:jc w:val="both"/>
        <w:rPr>
          <w:sz w:val="24"/>
        </w:rPr>
      </w:pPr>
      <w:r w:rsidRPr="0045209D">
        <w:rPr>
          <w:sz w:val="24"/>
          <w:szCs w:val="24"/>
        </w:rPr>
        <w:t>Na informace o průběhu a výsledcích svého vzdělávání.</w:t>
      </w:r>
      <w:r w:rsidRPr="0045209D">
        <w:rPr>
          <w:sz w:val="24"/>
        </w:rPr>
        <w:t xml:space="preserve"> Znát podmínky učitelova hodnocení a klasifikace – viz příloha školního řádu.</w:t>
      </w:r>
    </w:p>
    <w:p w:rsidR="005B2588" w:rsidRPr="0045209D" w:rsidRDefault="005B2588" w:rsidP="007F4746">
      <w:pPr>
        <w:pStyle w:val="Default"/>
        <w:numPr>
          <w:ilvl w:val="0"/>
          <w:numId w:val="3"/>
        </w:numPr>
        <w:jc w:val="both"/>
        <w:rPr>
          <w:rFonts w:ascii="Times New Roman" w:hAnsi="Times New Roman" w:cs="Times New Roman"/>
          <w:color w:val="auto"/>
        </w:rPr>
      </w:pPr>
      <w:r w:rsidRPr="0045209D">
        <w:rPr>
          <w:rFonts w:ascii="Times New Roman" w:hAnsi="Times New Roman" w:cs="Times New Roman"/>
          <w:color w:val="auto"/>
        </w:rPr>
        <w:t xml:space="preserve">Vyjadřovat svobodně svůj názor ve všech věcech, které se ho týkají; tento názor má být vyjádřen adekvátní formou, přičemž tomuto musí být věnována patřičná pozornost. Své názory může směřovat k třídnímu učiteli, výchovnému poradci, školnímu metodikovi prevence aj. </w:t>
      </w:r>
    </w:p>
    <w:p w:rsidR="005B2588" w:rsidRPr="0045209D" w:rsidRDefault="005B2588" w:rsidP="007F4746">
      <w:pPr>
        <w:pStyle w:val="Default"/>
        <w:numPr>
          <w:ilvl w:val="0"/>
          <w:numId w:val="3"/>
        </w:numPr>
        <w:jc w:val="both"/>
        <w:rPr>
          <w:rFonts w:ascii="Times New Roman" w:hAnsi="Times New Roman" w:cs="Times New Roman"/>
          <w:color w:val="auto"/>
        </w:rPr>
      </w:pPr>
      <w:r w:rsidRPr="0045209D">
        <w:rPr>
          <w:rFonts w:ascii="Times New Roman" w:hAnsi="Times New Roman" w:cs="Times New Roman"/>
          <w:color w:val="auto"/>
        </w:rPr>
        <w:t>Zakládat v rámci školy samosprávné orgány žák</w:t>
      </w:r>
      <w:r w:rsidR="00CB3DC6" w:rsidRPr="0045209D">
        <w:rPr>
          <w:rFonts w:ascii="Times New Roman" w:hAnsi="Times New Roman" w:cs="Times New Roman"/>
          <w:color w:val="auto"/>
        </w:rPr>
        <w:t>ů</w:t>
      </w:r>
      <w:r w:rsidRPr="0045209D">
        <w:rPr>
          <w:rFonts w:ascii="Times New Roman" w:hAnsi="Times New Roman" w:cs="Times New Roman"/>
          <w:color w:val="auto"/>
        </w:rPr>
        <w:t>,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5B2588" w:rsidRPr="0045209D" w:rsidRDefault="005B2588" w:rsidP="007F4746">
      <w:pPr>
        <w:pStyle w:val="Default"/>
        <w:numPr>
          <w:ilvl w:val="0"/>
          <w:numId w:val="3"/>
        </w:numPr>
        <w:jc w:val="both"/>
        <w:rPr>
          <w:rFonts w:ascii="Times New Roman" w:hAnsi="Times New Roman" w:cs="Times New Roman"/>
          <w:color w:val="auto"/>
        </w:rPr>
      </w:pPr>
      <w:r w:rsidRPr="0045209D">
        <w:rPr>
          <w:rFonts w:ascii="Times New Roman" w:hAnsi="Times New Roman" w:cs="Times New Roman"/>
          <w:color w:val="auto"/>
        </w:rPr>
        <w:t>Žák má právo požádat o pomoc nebo radu kohokoli z pracovníků školy, pokud se cítí v jakékoli nepohodě nebo má nějaké trápení. Pracovníci školy mají povinnost věnovat se tomu vždy s náležitou pozorností.</w:t>
      </w:r>
    </w:p>
    <w:p w:rsidR="00097BED" w:rsidRPr="0045209D" w:rsidRDefault="005B2588" w:rsidP="00097BED">
      <w:pPr>
        <w:pStyle w:val="Default"/>
        <w:numPr>
          <w:ilvl w:val="0"/>
          <w:numId w:val="3"/>
        </w:numPr>
        <w:jc w:val="both"/>
        <w:rPr>
          <w:rFonts w:ascii="Times New Roman" w:hAnsi="Times New Roman" w:cs="Times New Roman"/>
          <w:color w:val="auto"/>
        </w:rPr>
      </w:pPr>
      <w:r w:rsidRPr="0045209D">
        <w:rPr>
          <w:rFonts w:ascii="Times New Roman" w:hAnsi="Times New Roman" w:cs="Times New Roman"/>
          <w:color w:val="auto"/>
        </w:rPr>
        <w:t>Na pomoc vyučujícího v případě, že neporozuměl učivu nebo potřebuje doplnit své znalosti.</w:t>
      </w:r>
    </w:p>
    <w:p w:rsidR="005B2588" w:rsidRPr="0045209D" w:rsidRDefault="005B2588" w:rsidP="00097BED">
      <w:pPr>
        <w:pStyle w:val="Default"/>
        <w:numPr>
          <w:ilvl w:val="0"/>
          <w:numId w:val="3"/>
        </w:numPr>
        <w:ind w:left="714" w:hanging="357"/>
        <w:jc w:val="both"/>
        <w:rPr>
          <w:rFonts w:ascii="Times New Roman" w:hAnsi="Times New Roman" w:cs="Times New Roman"/>
          <w:color w:val="auto"/>
        </w:rPr>
      </w:pPr>
      <w:r w:rsidRPr="0045209D">
        <w:rPr>
          <w:rFonts w:ascii="Times New Roman" w:hAnsi="Times New Roman" w:cs="Times New Roman"/>
        </w:rPr>
        <w:t xml:space="preserve">Na informace a poradenskou pomoc školy nebo školského poradenského zařízení </w:t>
      </w:r>
      <w:r w:rsidRPr="0045209D">
        <w:rPr>
          <w:rFonts w:ascii="Times New Roman" w:hAnsi="Times New Roman" w:cs="Times New Roman"/>
        </w:rPr>
        <w:br/>
        <w:t>v záležitostech týkajících se vzdělávání podle školního vzdělávacího programu, volby povolání a mimoškolní činnosti. Základní poradenskou pomoc poskytují pedagogičtí pracovníci školy, specifickou pomoc t</w:t>
      </w:r>
      <w:r w:rsidR="00CB3DC6" w:rsidRPr="0045209D">
        <w:rPr>
          <w:rFonts w:ascii="Times New Roman" w:hAnsi="Times New Roman" w:cs="Times New Roman"/>
        </w:rPr>
        <w:t xml:space="preserve">řídní učitelé, výchovný poradce </w:t>
      </w:r>
      <w:r w:rsidRPr="0045209D">
        <w:rPr>
          <w:rFonts w:ascii="Times New Roman" w:hAnsi="Times New Roman" w:cs="Times New Roman"/>
        </w:rPr>
        <w:t xml:space="preserve">a školní metodik prevence. </w:t>
      </w:r>
    </w:p>
    <w:p w:rsidR="005B2588" w:rsidRPr="0045209D" w:rsidRDefault="005B2588" w:rsidP="007F4746">
      <w:pPr>
        <w:numPr>
          <w:ilvl w:val="0"/>
          <w:numId w:val="3"/>
        </w:numPr>
        <w:jc w:val="both"/>
        <w:rPr>
          <w:sz w:val="24"/>
        </w:rPr>
      </w:pPr>
      <w:r w:rsidRPr="0045209D">
        <w:rPr>
          <w:sz w:val="24"/>
        </w:rPr>
        <w:t>Na ochranu před vlivy a informacemi, které by ohrožovaly jeho rozumovou a mravní výchovu a nevhodně ovlivňovaly jeho morálku.</w:t>
      </w:r>
    </w:p>
    <w:p w:rsidR="005B2588" w:rsidRPr="0045209D" w:rsidRDefault="005B2588" w:rsidP="007F4746">
      <w:pPr>
        <w:numPr>
          <w:ilvl w:val="0"/>
          <w:numId w:val="3"/>
        </w:numPr>
        <w:jc w:val="both"/>
        <w:rPr>
          <w:sz w:val="24"/>
        </w:rPr>
      </w:pPr>
      <w:r w:rsidRPr="0045209D">
        <w:rPr>
          <w:sz w:val="24"/>
        </w:rPr>
        <w:t xml:space="preserve">Na ochranu před fyzickým a psychickým násilím, nedbalým zacházením, </w:t>
      </w:r>
      <w:r w:rsidRPr="0045209D">
        <w:rPr>
          <w:sz w:val="24"/>
          <w:szCs w:val="24"/>
        </w:rPr>
        <w:t>před rizikovými jevy, všemi formami zneužívání a před kontaktem s drogami. Nikdo nemá právo druhému žádným způsobem ubližovat.</w:t>
      </w:r>
    </w:p>
    <w:p w:rsidR="005B2588" w:rsidRPr="0045209D" w:rsidRDefault="00CB3DC6" w:rsidP="007F4746">
      <w:pPr>
        <w:numPr>
          <w:ilvl w:val="0"/>
          <w:numId w:val="3"/>
        </w:numPr>
        <w:jc w:val="both"/>
        <w:rPr>
          <w:sz w:val="24"/>
          <w:szCs w:val="24"/>
        </w:rPr>
      </w:pPr>
      <w:r w:rsidRPr="0045209D">
        <w:rPr>
          <w:sz w:val="24"/>
          <w:szCs w:val="24"/>
        </w:rPr>
        <w:t>Žák musí být chráněn</w:t>
      </w:r>
      <w:r w:rsidR="005B2588" w:rsidRPr="0045209D">
        <w:rPr>
          <w:sz w:val="24"/>
          <w:szCs w:val="24"/>
        </w:rPr>
        <w:t xml:space="preserve"> před jakoukoli diskriminací např. podle rasy, barvy pleti, jazyka, náboženství ap</w:t>
      </w:r>
      <w:r w:rsidRPr="0045209D">
        <w:rPr>
          <w:sz w:val="24"/>
          <w:szCs w:val="24"/>
        </w:rPr>
        <w:t>od., naopak musí být vychováván</w:t>
      </w:r>
      <w:r w:rsidR="005B2588" w:rsidRPr="0045209D">
        <w:rPr>
          <w:sz w:val="24"/>
          <w:szCs w:val="24"/>
        </w:rPr>
        <w:t xml:space="preserve"> v duchu porozumění a přátelství.            </w:t>
      </w:r>
    </w:p>
    <w:p w:rsidR="005B2588" w:rsidRPr="0045209D" w:rsidRDefault="005B2588" w:rsidP="007F4746">
      <w:pPr>
        <w:numPr>
          <w:ilvl w:val="0"/>
          <w:numId w:val="3"/>
        </w:numPr>
        <w:jc w:val="both"/>
        <w:rPr>
          <w:sz w:val="24"/>
          <w:szCs w:val="24"/>
        </w:rPr>
      </w:pPr>
      <w:r w:rsidRPr="0045209D">
        <w:rPr>
          <w:sz w:val="24"/>
          <w:szCs w:val="24"/>
        </w:rPr>
        <w:lastRenderedPageBreak/>
        <w:t xml:space="preserve">Na poskytnutí pomoci v případě, že se dostane do nesnází. </w:t>
      </w:r>
      <w:r w:rsidRPr="0045209D">
        <w:rPr>
          <w:sz w:val="24"/>
        </w:rPr>
        <w:t xml:space="preserve">Jestliže se cítí z jakýchkoliv důvodů v tísni, má problémy, může požádat o radu třídního učitele, výchovného poradce, školního metodika prevence, ředitele školy nebo jinou osobu. </w:t>
      </w:r>
    </w:p>
    <w:p w:rsidR="005B2588" w:rsidRPr="0045209D" w:rsidRDefault="005B2588" w:rsidP="007F4746">
      <w:pPr>
        <w:numPr>
          <w:ilvl w:val="0"/>
          <w:numId w:val="3"/>
        </w:numPr>
        <w:jc w:val="both"/>
        <w:rPr>
          <w:sz w:val="24"/>
          <w:szCs w:val="24"/>
        </w:rPr>
      </w:pPr>
      <w:r w:rsidRPr="0045209D">
        <w:rPr>
          <w:sz w:val="24"/>
          <w:szCs w:val="24"/>
        </w:rPr>
        <w:t xml:space="preserve">Na účast na akcích pořádaných školou se souhlasem příslušného pedagogického pracovníka a ředitelky školy. </w:t>
      </w:r>
    </w:p>
    <w:p w:rsidR="005B2588" w:rsidRPr="0045209D" w:rsidRDefault="005B2588" w:rsidP="007F4746">
      <w:pPr>
        <w:pStyle w:val="Default"/>
        <w:numPr>
          <w:ilvl w:val="0"/>
          <w:numId w:val="3"/>
        </w:numPr>
        <w:jc w:val="both"/>
        <w:rPr>
          <w:rFonts w:ascii="Times New Roman" w:hAnsi="Times New Roman" w:cs="Times New Roman"/>
          <w:color w:val="auto"/>
        </w:rPr>
      </w:pPr>
      <w:r w:rsidRPr="0045209D">
        <w:rPr>
          <w:rFonts w:ascii="Times New Roman" w:hAnsi="Times New Roman" w:cs="Times New Roman"/>
          <w:color w:val="auto"/>
        </w:rPr>
        <w:t xml:space="preserve">Na seznámení se s předpisy vztahujícími se k jeho pobytu a činnosti ve škole. </w:t>
      </w:r>
    </w:p>
    <w:p w:rsidR="005B2588" w:rsidRPr="0045209D" w:rsidRDefault="005B2588" w:rsidP="007F4746">
      <w:pPr>
        <w:numPr>
          <w:ilvl w:val="0"/>
          <w:numId w:val="3"/>
        </w:numPr>
        <w:jc w:val="both"/>
        <w:rPr>
          <w:sz w:val="24"/>
        </w:rPr>
      </w:pPr>
      <w:r w:rsidRPr="0045209D">
        <w:rPr>
          <w:sz w:val="24"/>
        </w:rPr>
        <w:t xml:space="preserve">Sdělovat své připomínky, náměty k práci školy svému třídnímu učiteli, řediteli školy nebo jeho zástupci. </w:t>
      </w:r>
    </w:p>
    <w:p w:rsidR="006803B7" w:rsidRPr="0045209D" w:rsidRDefault="005B2588" w:rsidP="006803B7">
      <w:pPr>
        <w:numPr>
          <w:ilvl w:val="0"/>
          <w:numId w:val="3"/>
        </w:numPr>
        <w:jc w:val="both"/>
        <w:rPr>
          <w:sz w:val="24"/>
        </w:rPr>
      </w:pPr>
      <w:r w:rsidRPr="0045209D">
        <w:rPr>
          <w:sz w:val="24"/>
        </w:rPr>
        <w:t xml:space="preserve">Na odpočinek, volný čas a </w:t>
      </w:r>
      <w:r w:rsidRPr="0045209D">
        <w:rPr>
          <w:sz w:val="24"/>
          <w:szCs w:val="24"/>
        </w:rPr>
        <w:t>dodržování základních psychohygienických podmínek.</w:t>
      </w:r>
    </w:p>
    <w:p w:rsidR="006803B7" w:rsidRPr="0045209D" w:rsidRDefault="006803B7" w:rsidP="006803B7">
      <w:pPr>
        <w:numPr>
          <w:ilvl w:val="0"/>
          <w:numId w:val="3"/>
        </w:numPr>
        <w:jc w:val="both"/>
        <w:rPr>
          <w:sz w:val="24"/>
        </w:rPr>
      </w:pPr>
      <w:r w:rsidRPr="0045209D">
        <w:rPr>
          <w:iCs/>
          <w:sz w:val="24"/>
          <w:szCs w:val="24"/>
        </w:rPr>
        <w:t xml:space="preserve">Právo </w:t>
      </w:r>
      <w:r w:rsidR="00CB3DC6" w:rsidRPr="0045209D">
        <w:rPr>
          <w:iCs/>
          <w:sz w:val="24"/>
          <w:szCs w:val="24"/>
        </w:rPr>
        <w:t>žáků</w:t>
      </w:r>
      <w:r w:rsidRPr="0045209D">
        <w:rPr>
          <w:iCs/>
          <w:sz w:val="24"/>
          <w:szCs w:val="24"/>
        </w:rPr>
        <w:t xml:space="preserve"> a zákonných zástupců </w:t>
      </w:r>
      <w:r w:rsidR="00CB3DC6" w:rsidRPr="0045209D">
        <w:rPr>
          <w:iCs/>
          <w:sz w:val="24"/>
          <w:szCs w:val="24"/>
        </w:rPr>
        <w:t>žáků</w:t>
      </w:r>
      <w:r w:rsidRPr="0045209D">
        <w:rPr>
          <w:iCs/>
          <w:sz w:val="24"/>
          <w:szCs w:val="24"/>
        </w:rPr>
        <w:t xml:space="preserve"> na přístup k osobním údajům, na opravu </w:t>
      </w:r>
      <w:r w:rsidR="00CB3DC6" w:rsidRPr="0045209D">
        <w:rPr>
          <w:iCs/>
          <w:sz w:val="24"/>
          <w:szCs w:val="24"/>
        </w:rPr>
        <w:br/>
      </w:r>
      <w:r w:rsidRPr="0045209D">
        <w:rPr>
          <w:iCs/>
          <w:sz w:val="24"/>
          <w:szCs w:val="24"/>
        </w:rPr>
        <w:t>a výmaz osobních údajů a právo vznést námitku proti zpracování osobních údajů se řídí směrnicí ředitele školy k ochraně osobních údajů.</w:t>
      </w:r>
    </w:p>
    <w:p w:rsidR="006803B7" w:rsidRPr="0045209D" w:rsidRDefault="006803B7" w:rsidP="006803B7">
      <w:pPr>
        <w:numPr>
          <w:ilvl w:val="0"/>
          <w:numId w:val="3"/>
        </w:numPr>
        <w:jc w:val="both"/>
        <w:rPr>
          <w:sz w:val="24"/>
        </w:rPr>
      </w:pPr>
      <w:r w:rsidRPr="0045209D">
        <w:rPr>
          <w:iCs/>
          <w:sz w:val="24"/>
          <w:szCs w:val="24"/>
        </w:rPr>
        <w:t>Zpracování osobních údajů dětí za účelem propagace školy (webové stránky, propagační materiály, fotografie) je možné pouze s výslovným souhlasem zákonných zástupců dětí.</w:t>
      </w:r>
    </w:p>
    <w:p w:rsidR="005B2588" w:rsidRPr="0045209D" w:rsidRDefault="005B2588" w:rsidP="00E3126C">
      <w:pPr>
        <w:ind w:left="720"/>
        <w:jc w:val="both"/>
        <w:rPr>
          <w:sz w:val="24"/>
        </w:rPr>
      </w:pPr>
    </w:p>
    <w:p w:rsidR="005B2588" w:rsidRPr="0045209D" w:rsidRDefault="005B2588" w:rsidP="001E0D32">
      <w:pPr>
        <w:suppressAutoHyphens w:val="0"/>
        <w:spacing w:after="160" w:line="259" w:lineRule="auto"/>
        <w:jc w:val="both"/>
        <w:rPr>
          <w:sz w:val="24"/>
          <w:szCs w:val="24"/>
          <w:lang w:eastAsia="en-US"/>
        </w:rPr>
      </w:pPr>
    </w:p>
    <w:p w:rsidR="005B2588" w:rsidRPr="0045209D" w:rsidRDefault="005B2588" w:rsidP="007F4746">
      <w:pPr>
        <w:pStyle w:val="Nadpis1"/>
        <w:numPr>
          <w:ilvl w:val="0"/>
          <w:numId w:val="22"/>
        </w:numPr>
      </w:pPr>
      <w:bookmarkStart w:id="10" w:name="_Toc53735124"/>
      <w:r w:rsidRPr="0045209D">
        <w:t>Zákonný zástupce žáka má právo</w:t>
      </w:r>
      <w:bookmarkEnd w:id="10"/>
    </w:p>
    <w:p w:rsidR="005B2588" w:rsidRPr="0045209D" w:rsidRDefault="005B2588" w:rsidP="001E0D32">
      <w:pPr>
        <w:pStyle w:val="Default"/>
        <w:ind w:left="360"/>
        <w:jc w:val="both"/>
        <w:rPr>
          <w:rFonts w:ascii="Times New Roman" w:hAnsi="Times New Roman" w:cs="Times New Roman"/>
          <w:b/>
          <w:color w:val="auto"/>
          <w:sz w:val="28"/>
          <w:szCs w:val="28"/>
        </w:rPr>
      </w:pPr>
    </w:p>
    <w:p w:rsidR="005B2588" w:rsidRPr="0045209D" w:rsidRDefault="005B2588" w:rsidP="007F4746">
      <w:pPr>
        <w:pStyle w:val="Default"/>
        <w:numPr>
          <w:ilvl w:val="0"/>
          <w:numId w:val="5"/>
        </w:numPr>
        <w:tabs>
          <w:tab w:val="clear" w:pos="360"/>
          <w:tab w:val="num" w:pos="720"/>
        </w:tabs>
        <w:ind w:left="720"/>
        <w:jc w:val="both"/>
        <w:rPr>
          <w:rFonts w:ascii="Times New Roman" w:hAnsi="Times New Roman" w:cs="Times New Roman"/>
          <w:color w:val="auto"/>
        </w:rPr>
      </w:pPr>
      <w:r w:rsidRPr="0045209D">
        <w:rPr>
          <w:rFonts w:ascii="Times New Roman" w:hAnsi="Times New Roman" w:cs="Times New Roman"/>
          <w:color w:val="auto"/>
        </w:rPr>
        <w:t xml:space="preserve">Na svobodnou volbu školy pro své dítě. </w:t>
      </w:r>
    </w:p>
    <w:p w:rsidR="005B2588" w:rsidRPr="0045209D" w:rsidRDefault="005B2588" w:rsidP="007F4746">
      <w:pPr>
        <w:numPr>
          <w:ilvl w:val="0"/>
          <w:numId w:val="5"/>
        </w:numPr>
        <w:tabs>
          <w:tab w:val="clear" w:pos="360"/>
          <w:tab w:val="num" w:pos="720"/>
        </w:tabs>
        <w:ind w:left="720"/>
        <w:jc w:val="both"/>
        <w:rPr>
          <w:sz w:val="24"/>
          <w:szCs w:val="24"/>
        </w:rPr>
      </w:pPr>
      <w:r w:rsidRPr="0045209D">
        <w:rPr>
          <w:sz w:val="24"/>
          <w:szCs w:val="24"/>
        </w:rPr>
        <w:t xml:space="preserve">U svého dítěte na vzdělávání, jehož obsah, formy a metody odpovídají vzdělávacím potřebám a možnostem dětí se speciálními vzdělávacími potřebami a na vytvoření nezbytných podmínek, které toto vzdělání umožní. </w:t>
      </w:r>
    </w:p>
    <w:p w:rsidR="005B2588" w:rsidRPr="0045209D" w:rsidRDefault="005B2588" w:rsidP="007F4746">
      <w:pPr>
        <w:pStyle w:val="Odstavecseseznamem"/>
        <w:numPr>
          <w:ilvl w:val="0"/>
          <w:numId w:val="5"/>
        </w:numPr>
        <w:tabs>
          <w:tab w:val="clear" w:pos="360"/>
          <w:tab w:val="num" w:pos="720"/>
        </w:tabs>
        <w:ind w:left="720"/>
        <w:jc w:val="both"/>
        <w:rPr>
          <w:sz w:val="24"/>
        </w:rPr>
      </w:pPr>
      <w:r w:rsidRPr="0045209D">
        <w:rPr>
          <w:sz w:val="24"/>
        </w:rPr>
        <w:t>Jednat s pedagogickým pracovníkem školy, o záležitostech souvisejících se vzděláním a dalšími činnostmi svého dítěte či svěřence.</w:t>
      </w:r>
    </w:p>
    <w:p w:rsidR="005B2588" w:rsidRPr="0045209D" w:rsidRDefault="005B2588" w:rsidP="007F4746">
      <w:pPr>
        <w:pStyle w:val="Odstavecseseznamem"/>
        <w:numPr>
          <w:ilvl w:val="0"/>
          <w:numId w:val="5"/>
        </w:numPr>
        <w:tabs>
          <w:tab w:val="clear" w:pos="360"/>
          <w:tab w:val="num" w:pos="720"/>
        </w:tabs>
        <w:ind w:left="720"/>
        <w:jc w:val="both"/>
        <w:rPr>
          <w:sz w:val="24"/>
          <w:szCs w:val="24"/>
        </w:rPr>
      </w:pPr>
      <w:r w:rsidRPr="0045209D">
        <w:rPr>
          <w:sz w:val="24"/>
          <w:szCs w:val="24"/>
        </w:rPr>
        <w:t xml:space="preserve">Na informace o průběhu a vzdělávání dítěte ve škole. </w:t>
      </w:r>
    </w:p>
    <w:p w:rsidR="005B2588" w:rsidRPr="0045209D" w:rsidRDefault="005B2588" w:rsidP="007F4746">
      <w:pPr>
        <w:numPr>
          <w:ilvl w:val="0"/>
          <w:numId w:val="5"/>
        </w:numPr>
        <w:tabs>
          <w:tab w:val="clear" w:pos="360"/>
          <w:tab w:val="num" w:pos="720"/>
        </w:tabs>
        <w:ind w:left="720"/>
        <w:jc w:val="both"/>
        <w:rPr>
          <w:sz w:val="24"/>
        </w:rPr>
      </w:pPr>
      <w:r w:rsidRPr="0045209D">
        <w:rPr>
          <w:sz w:val="24"/>
        </w:rPr>
        <w:t>Od každého učitele, který používá slovní hodnocení, požadovat vypracování upřesňujících doplňků kritérií, podle nichž v jednotlivých předmětech žáky klasifikuje.</w:t>
      </w:r>
    </w:p>
    <w:p w:rsidR="005B2588" w:rsidRPr="0045209D" w:rsidRDefault="005B2588" w:rsidP="007F4746">
      <w:pPr>
        <w:numPr>
          <w:ilvl w:val="0"/>
          <w:numId w:val="5"/>
        </w:numPr>
        <w:tabs>
          <w:tab w:val="clear" w:pos="360"/>
          <w:tab w:val="num" w:pos="720"/>
        </w:tabs>
        <w:ind w:left="720"/>
        <w:jc w:val="both"/>
        <w:rPr>
          <w:sz w:val="24"/>
        </w:rPr>
      </w:pPr>
      <w:r w:rsidRPr="0045209D">
        <w:rPr>
          <w:sz w:val="24"/>
        </w:rPr>
        <w:t xml:space="preserve">Požádat o uvolnění žáka: a) do tří dnů třídního učitele, b) více dnů vedení školy. </w:t>
      </w:r>
    </w:p>
    <w:p w:rsidR="005B2588" w:rsidRPr="0045209D" w:rsidRDefault="005B2588" w:rsidP="00215D5F">
      <w:pPr>
        <w:numPr>
          <w:ilvl w:val="0"/>
          <w:numId w:val="5"/>
        </w:numPr>
        <w:tabs>
          <w:tab w:val="clear" w:pos="360"/>
          <w:tab w:val="num" w:pos="720"/>
        </w:tabs>
        <w:ind w:left="720"/>
        <w:jc w:val="both"/>
        <w:rPr>
          <w:sz w:val="24"/>
        </w:rPr>
      </w:pPr>
      <w:r w:rsidRPr="0045209D">
        <w:rPr>
          <w:sz w:val="24"/>
        </w:rPr>
        <w:t>Vznášet připomínky a náměty k činnosti školy.</w:t>
      </w:r>
    </w:p>
    <w:p w:rsidR="005B2588" w:rsidRPr="0045209D" w:rsidRDefault="005B2588" w:rsidP="00215D5F">
      <w:pPr>
        <w:numPr>
          <w:ilvl w:val="0"/>
          <w:numId w:val="5"/>
        </w:numPr>
        <w:tabs>
          <w:tab w:val="clear" w:pos="360"/>
          <w:tab w:val="num" w:pos="720"/>
        </w:tabs>
        <w:ind w:left="720"/>
        <w:jc w:val="both"/>
        <w:rPr>
          <w:sz w:val="24"/>
        </w:rPr>
      </w:pPr>
      <w:r w:rsidRPr="0045209D">
        <w:rPr>
          <w:sz w:val="24"/>
        </w:rPr>
        <w:t xml:space="preserve">Vyjadřovat se ke všem rozhodnutím týkajícím se podstatných záležitostí jeho dítěte, </w:t>
      </w:r>
      <w:r w:rsidRPr="0045209D">
        <w:rPr>
          <w:sz w:val="24"/>
          <w:szCs w:val="24"/>
        </w:rPr>
        <w:t>přičemž k jeho vyjádření musí být věnována pozornost.</w:t>
      </w:r>
    </w:p>
    <w:p w:rsidR="005B2588" w:rsidRPr="0045209D" w:rsidRDefault="005B2588" w:rsidP="007F4746">
      <w:pPr>
        <w:pStyle w:val="Odstavecseseznamem"/>
        <w:numPr>
          <w:ilvl w:val="0"/>
          <w:numId w:val="5"/>
        </w:numPr>
        <w:tabs>
          <w:tab w:val="clear" w:pos="360"/>
          <w:tab w:val="num" w:pos="720"/>
        </w:tabs>
        <w:ind w:left="720"/>
        <w:jc w:val="both"/>
        <w:rPr>
          <w:sz w:val="24"/>
          <w:szCs w:val="24"/>
        </w:rPr>
      </w:pPr>
      <w:r w:rsidRPr="0045209D">
        <w:rPr>
          <w:sz w:val="24"/>
          <w:szCs w:val="24"/>
        </w:rPr>
        <w:t xml:space="preserve">Volit a být zvolen do školské rady a zde předkládat a obhajovat potřeby a zájmy ostatních zákonných zástupců žáků i svých vlastních, včetně zájmů školy. </w:t>
      </w:r>
    </w:p>
    <w:p w:rsidR="008F1601" w:rsidRPr="0045209D" w:rsidRDefault="005B2588" w:rsidP="008F1601">
      <w:pPr>
        <w:pStyle w:val="Odstavecseseznamem"/>
        <w:numPr>
          <w:ilvl w:val="0"/>
          <w:numId w:val="5"/>
        </w:numPr>
        <w:tabs>
          <w:tab w:val="clear" w:pos="360"/>
          <w:tab w:val="num" w:pos="720"/>
        </w:tabs>
        <w:ind w:left="720"/>
        <w:rPr>
          <w:sz w:val="24"/>
          <w:szCs w:val="24"/>
        </w:rPr>
      </w:pPr>
      <w:r w:rsidRPr="0045209D">
        <w:rPr>
          <w:sz w:val="24"/>
          <w:szCs w:val="24"/>
        </w:rPr>
        <w:t>Nahlížet do výroční zprávy, pořizovat si z ní opisy a výpisy.</w:t>
      </w:r>
    </w:p>
    <w:p w:rsidR="008F1601" w:rsidRPr="0045209D" w:rsidRDefault="006803B7" w:rsidP="00FB03F1">
      <w:pPr>
        <w:pStyle w:val="Odstavecseseznamem"/>
        <w:numPr>
          <w:ilvl w:val="0"/>
          <w:numId w:val="5"/>
        </w:numPr>
        <w:tabs>
          <w:tab w:val="clear" w:pos="360"/>
          <w:tab w:val="num" w:pos="720"/>
        </w:tabs>
        <w:ind w:left="720"/>
        <w:jc w:val="both"/>
        <w:rPr>
          <w:sz w:val="24"/>
          <w:szCs w:val="24"/>
        </w:rPr>
      </w:pPr>
      <w:r w:rsidRPr="0045209D">
        <w:rPr>
          <w:iCs/>
          <w:sz w:val="24"/>
          <w:szCs w:val="24"/>
        </w:rPr>
        <w:t xml:space="preserve">Právo </w:t>
      </w:r>
      <w:r w:rsidR="00CB3DC6" w:rsidRPr="0045209D">
        <w:rPr>
          <w:iCs/>
          <w:sz w:val="24"/>
          <w:szCs w:val="24"/>
        </w:rPr>
        <w:t xml:space="preserve">žáků </w:t>
      </w:r>
      <w:r w:rsidRPr="0045209D">
        <w:rPr>
          <w:iCs/>
          <w:sz w:val="24"/>
          <w:szCs w:val="24"/>
        </w:rPr>
        <w:t xml:space="preserve">a zákonných zástupců </w:t>
      </w:r>
      <w:r w:rsidR="00CB3DC6" w:rsidRPr="0045209D">
        <w:rPr>
          <w:iCs/>
          <w:sz w:val="24"/>
          <w:szCs w:val="24"/>
        </w:rPr>
        <w:t>žáků</w:t>
      </w:r>
      <w:r w:rsidRPr="0045209D">
        <w:rPr>
          <w:iCs/>
          <w:sz w:val="24"/>
          <w:szCs w:val="24"/>
        </w:rPr>
        <w:t xml:space="preserve"> na přístup k osobním údajům, na opravu </w:t>
      </w:r>
      <w:r w:rsidR="00FB03F1">
        <w:rPr>
          <w:iCs/>
          <w:sz w:val="24"/>
          <w:szCs w:val="24"/>
        </w:rPr>
        <w:br/>
      </w:r>
      <w:r w:rsidRPr="0045209D">
        <w:rPr>
          <w:iCs/>
          <w:sz w:val="24"/>
          <w:szCs w:val="24"/>
        </w:rPr>
        <w:t>a výmaz osobních údajů a právo vznést námitku proti zpracování osobních údajů se řídí směrnicí ředitele školy k ochraně osobních údajů.</w:t>
      </w:r>
    </w:p>
    <w:p w:rsidR="006803B7" w:rsidRPr="0045209D" w:rsidRDefault="006803B7" w:rsidP="00FB03F1">
      <w:pPr>
        <w:pStyle w:val="Odstavecseseznamem"/>
        <w:numPr>
          <w:ilvl w:val="0"/>
          <w:numId w:val="5"/>
        </w:numPr>
        <w:tabs>
          <w:tab w:val="clear" w:pos="360"/>
          <w:tab w:val="num" w:pos="720"/>
        </w:tabs>
        <w:ind w:left="720"/>
        <w:jc w:val="both"/>
        <w:rPr>
          <w:sz w:val="24"/>
          <w:szCs w:val="24"/>
        </w:rPr>
      </w:pPr>
      <w:r w:rsidRPr="0045209D">
        <w:rPr>
          <w:iCs/>
          <w:sz w:val="24"/>
          <w:szCs w:val="24"/>
        </w:rPr>
        <w:t xml:space="preserve">Zpracování osobních údajů </w:t>
      </w:r>
      <w:r w:rsidR="00CB3DC6" w:rsidRPr="0045209D">
        <w:rPr>
          <w:iCs/>
          <w:sz w:val="24"/>
          <w:szCs w:val="24"/>
        </w:rPr>
        <w:t>žáků</w:t>
      </w:r>
      <w:r w:rsidRPr="0045209D">
        <w:rPr>
          <w:iCs/>
          <w:sz w:val="24"/>
          <w:szCs w:val="24"/>
        </w:rPr>
        <w:t xml:space="preserve"> za účelem propagace školy (webové stránky, propagační materiály, fotografie) je možné pouze s výslovným souhlasem zákonných zástupců dětí.</w:t>
      </w:r>
    </w:p>
    <w:p w:rsidR="002D6A21" w:rsidRPr="0045209D" w:rsidRDefault="002D6A21" w:rsidP="002D6A21">
      <w:pPr>
        <w:ind w:left="360"/>
        <w:jc w:val="both"/>
        <w:rPr>
          <w:iCs/>
          <w:sz w:val="24"/>
          <w:szCs w:val="24"/>
        </w:rPr>
      </w:pPr>
    </w:p>
    <w:p w:rsidR="00444B86" w:rsidRPr="0045209D" w:rsidRDefault="00444B86">
      <w:pPr>
        <w:suppressAutoHyphens w:val="0"/>
        <w:rPr>
          <w:rFonts w:eastAsia="Calibri"/>
          <w:b/>
          <w:sz w:val="24"/>
          <w:szCs w:val="24"/>
          <w:lang w:eastAsia="en-US"/>
        </w:rPr>
      </w:pPr>
      <w:r w:rsidRPr="0045209D">
        <w:rPr>
          <w:b/>
        </w:rPr>
        <w:br w:type="page"/>
      </w:r>
    </w:p>
    <w:p w:rsidR="005B2588" w:rsidRPr="0045209D" w:rsidRDefault="005B2588" w:rsidP="00097BED">
      <w:pPr>
        <w:pStyle w:val="Nadpis1"/>
        <w:numPr>
          <w:ilvl w:val="0"/>
          <w:numId w:val="22"/>
        </w:numPr>
        <w:spacing w:before="0"/>
        <w:rPr>
          <w:sz w:val="24"/>
          <w:szCs w:val="24"/>
        </w:rPr>
      </w:pPr>
      <w:bookmarkStart w:id="11" w:name="_Toc53735125"/>
      <w:r w:rsidRPr="0045209D">
        <w:lastRenderedPageBreak/>
        <w:t>Pedagogický pracovník má právo</w:t>
      </w:r>
      <w:bookmarkEnd w:id="11"/>
    </w:p>
    <w:p w:rsidR="005B2588" w:rsidRPr="0045209D" w:rsidRDefault="005B2588" w:rsidP="00E403F3">
      <w:pPr>
        <w:rPr>
          <w:sz w:val="24"/>
          <w:szCs w:val="24"/>
        </w:rPr>
      </w:pPr>
    </w:p>
    <w:p w:rsidR="005B2588" w:rsidRPr="0045209D" w:rsidRDefault="005B2588" w:rsidP="00215D5F">
      <w:pPr>
        <w:ind w:left="703" w:hanging="346"/>
        <w:jc w:val="both"/>
        <w:rPr>
          <w:sz w:val="24"/>
          <w:szCs w:val="24"/>
          <w:lang w:eastAsia="en-US"/>
        </w:rPr>
      </w:pPr>
      <w:r w:rsidRPr="0045209D">
        <w:rPr>
          <w:sz w:val="24"/>
          <w:szCs w:val="24"/>
        </w:rPr>
        <w:t>1.</w:t>
      </w:r>
      <w:r w:rsidRPr="0045209D">
        <w:rPr>
          <w:sz w:val="24"/>
          <w:szCs w:val="24"/>
        </w:rPr>
        <w:tab/>
        <w:t>Na zajištění podmínek potřebných pro výkon jejich pedagogické činnosti, zejména na ochranu před fyzickým násilím nebo psy</w:t>
      </w:r>
      <w:r w:rsidR="002B3F95" w:rsidRPr="0045209D">
        <w:rPr>
          <w:sz w:val="24"/>
          <w:szCs w:val="24"/>
        </w:rPr>
        <w:t>chickým nátlakem ze strany</w:t>
      </w:r>
      <w:r w:rsidRPr="0045209D">
        <w:rPr>
          <w:sz w:val="24"/>
          <w:szCs w:val="24"/>
        </w:rPr>
        <w:t xml:space="preserve"> žáků nebo zákonných zástupců </w:t>
      </w:r>
      <w:r w:rsidR="002B3F95" w:rsidRPr="0045209D">
        <w:rPr>
          <w:sz w:val="24"/>
          <w:szCs w:val="24"/>
        </w:rPr>
        <w:t>ž</w:t>
      </w:r>
      <w:r w:rsidRPr="0045209D">
        <w:rPr>
          <w:sz w:val="24"/>
          <w:szCs w:val="24"/>
        </w:rPr>
        <w:t xml:space="preserve">áků a dalších osob, které jsou v přímém kontaktu </w:t>
      </w:r>
      <w:r w:rsidR="002B3F95" w:rsidRPr="0045209D">
        <w:rPr>
          <w:sz w:val="24"/>
          <w:szCs w:val="24"/>
        </w:rPr>
        <w:br/>
      </w:r>
      <w:r w:rsidRPr="0045209D">
        <w:rPr>
          <w:sz w:val="24"/>
          <w:szCs w:val="24"/>
        </w:rPr>
        <w:t>s pedagogickým pracovníkem ve škole.</w:t>
      </w:r>
    </w:p>
    <w:p w:rsidR="005B2588" w:rsidRPr="0045209D" w:rsidRDefault="005B2588" w:rsidP="00215D5F">
      <w:pPr>
        <w:suppressAutoHyphens w:val="0"/>
        <w:spacing w:line="259" w:lineRule="auto"/>
        <w:ind w:left="703" w:hanging="346"/>
        <w:jc w:val="both"/>
        <w:rPr>
          <w:sz w:val="24"/>
          <w:szCs w:val="24"/>
          <w:lang w:eastAsia="en-US"/>
        </w:rPr>
      </w:pPr>
      <w:r w:rsidRPr="0045209D">
        <w:rPr>
          <w:sz w:val="24"/>
          <w:szCs w:val="24"/>
          <w:lang w:eastAsia="en-US"/>
        </w:rPr>
        <w:t>2.</w:t>
      </w:r>
      <w:r w:rsidRPr="0045209D">
        <w:rPr>
          <w:sz w:val="24"/>
          <w:szCs w:val="24"/>
          <w:lang w:eastAsia="en-US"/>
        </w:rPr>
        <w:tab/>
        <w:t>A</w:t>
      </w:r>
      <w:r w:rsidRPr="0045209D">
        <w:rPr>
          <w:sz w:val="24"/>
          <w:szCs w:val="24"/>
        </w:rPr>
        <w:t>by nebylo do jejich přímé pedagogické činnosti zasahováno v rozporu s právními předpisy</w:t>
      </w:r>
      <w:r w:rsidRPr="0045209D">
        <w:rPr>
          <w:sz w:val="24"/>
          <w:szCs w:val="24"/>
          <w:lang w:eastAsia="en-US"/>
        </w:rPr>
        <w:t>.</w:t>
      </w:r>
    </w:p>
    <w:p w:rsidR="005B2588" w:rsidRPr="0045209D" w:rsidRDefault="005B2588" w:rsidP="00215D5F">
      <w:pPr>
        <w:suppressAutoHyphens w:val="0"/>
        <w:spacing w:line="259" w:lineRule="auto"/>
        <w:ind w:left="703" w:hanging="346"/>
        <w:jc w:val="both"/>
        <w:rPr>
          <w:sz w:val="24"/>
          <w:szCs w:val="24"/>
          <w:lang w:eastAsia="en-US"/>
        </w:rPr>
      </w:pPr>
      <w:r w:rsidRPr="0045209D">
        <w:rPr>
          <w:sz w:val="24"/>
          <w:szCs w:val="24"/>
          <w:lang w:eastAsia="en-US"/>
        </w:rPr>
        <w:t>3.</w:t>
      </w:r>
      <w:r w:rsidRPr="0045209D">
        <w:rPr>
          <w:sz w:val="24"/>
          <w:szCs w:val="24"/>
          <w:lang w:eastAsia="en-US"/>
        </w:rPr>
        <w:tab/>
        <w:t>N</w:t>
      </w:r>
      <w:r w:rsidRPr="0045209D">
        <w:rPr>
          <w:sz w:val="24"/>
          <w:szCs w:val="24"/>
        </w:rPr>
        <w:t xml:space="preserve">a využívání metod, forem a prostředků dle vlastního uvážení v souladu se zásadami </w:t>
      </w:r>
      <w:r w:rsidRPr="0045209D">
        <w:rPr>
          <w:sz w:val="24"/>
          <w:szCs w:val="24"/>
        </w:rPr>
        <w:br/>
        <w:t>a cíli vzdělávání při přímé vyučovací, výchovné, speciálně</w:t>
      </w:r>
      <w:r w:rsidR="002B3F95" w:rsidRPr="0045209D">
        <w:rPr>
          <w:sz w:val="24"/>
          <w:szCs w:val="24"/>
        </w:rPr>
        <w:t>-</w:t>
      </w:r>
      <w:r w:rsidRPr="0045209D">
        <w:rPr>
          <w:sz w:val="24"/>
          <w:szCs w:val="24"/>
        </w:rPr>
        <w:t xml:space="preserve">pedagogické </w:t>
      </w:r>
      <w:r w:rsidRPr="0045209D">
        <w:rPr>
          <w:sz w:val="24"/>
          <w:szCs w:val="24"/>
        </w:rPr>
        <w:br/>
        <w:t>a pedagogicko-psychologické činnosti</w:t>
      </w:r>
      <w:r w:rsidRPr="0045209D">
        <w:rPr>
          <w:sz w:val="24"/>
          <w:szCs w:val="24"/>
          <w:lang w:eastAsia="en-US"/>
        </w:rPr>
        <w:t>.</w:t>
      </w:r>
    </w:p>
    <w:p w:rsidR="005B2588" w:rsidRPr="0045209D" w:rsidRDefault="005B2588" w:rsidP="00215D5F">
      <w:pPr>
        <w:suppressAutoHyphens w:val="0"/>
        <w:spacing w:line="259" w:lineRule="auto"/>
        <w:ind w:left="703" w:hanging="346"/>
        <w:jc w:val="both"/>
        <w:rPr>
          <w:sz w:val="24"/>
          <w:szCs w:val="24"/>
          <w:lang w:eastAsia="en-US"/>
        </w:rPr>
      </w:pPr>
      <w:r w:rsidRPr="0045209D">
        <w:rPr>
          <w:sz w:val="24"/>
          <w:szCs w:val="24"/>
          <w:lang w:eastAsia="en-US"/>
        </w:rPr>
        <w:t>4.</w:t>
      </w:r>
      <w:r w:rsidRPr="0045209D">
        <w:rPr>
          <w:sz w:val="24"/>
          <w:szCs w:val="24"/>
          <w:lang w:eastAsia="en-US"/>
        </w:rPr>
        <w:tab/>
      </w:r>
      <w:r w:rsidRPr="0045209D">
        <w:rPr>
          <w:sz w:val="24"/>
          <w:szCs w:val="24"/>
        </w:rPr>
        <w:t>Volit a být voleni do školské rady</w:t>
      </w:r>
      <w:r w:rsidRPr="0045209D">
        <w:rPr>
          <w:sz w:val="24"/>
          <w:szCs w:val="24"/>
          <w:lang w:eastAsia="en-US"/>
        </w:rPr>
        <w:t>.</w:t>
      </w:r>
    </w:p>
    <w:p w:rsidR="005B2588" w:rsidRPr="0045209D" w:rsidRDefault="005B2588" w:rsidP="00215D5F">
      <w:pPr>
        <w:suppressAutoHyphens w:val="0"/>
        <w:spacing w:line="259" w:lineRule="auto"/>
        <w:ind w:left="703" w:hanging="346"/>
        <w:jc w:val="both"/>
        <w:rPr>
          <w:sz w:val="24"/>
          <w:szCs w:val="24"/>
        </w:rPr>
      </w:pPr>
      <w:r w:rsidRPr="0045209D">
        <w:rPr>
          <w:sz w:val="24"/>
          <w:szCs w:val="24"/>
          <w:lang w:eastAsia="en-US"/>
        </w:rPr>
        <w:t xml:space="preserve">5. </w:t>
      </w:r>
      <w:r w:rsidRPr="0045209D">
        <w:rPr>
          <w:sz w:val="24"/>
          <w:szCs w:val="24"/>
          <w:lang w:eastAsia="en-US"/>
        </w:rPr>
        <w:tab/>
      </w:r>
      <w:r w:rsidRPr="0045209D">
        <w:rPr>
          <w:sz w:val="24"/>
          <w:szCs w:val="24"/>
        </w:rPr>
        <w:t>Na objektivní hodnocení své pedagogické činnosti.</w:t>
      </w:r>
    </w:p>
    <w:p w:rsidR="005B2588" w:rsidRPr="0045209D" w:rsidRDefault="005B2588" w:rsidP="00E403F3"/>
    <w:p w:rsidR="00097BED" w:rsidRPr="0045209D" w:rsidRDefault="00097BED" w:rsidP="00E403F3"/>
    <w:p w:rsidR="005B2588" w:rsidRPr="0045209D" w:rsidRDefault="005B2588" w:rsidP="007F4746">
      <w:pPr>
        <w:pStyle w:val="Nadpis1"/>
        <w:numPr>
          <w:ilvl w:val="0"/>
          <w:numId w:val="22"/>
        </w:numPr>
      </w:pPr>
      <w:bookmarkStart w:id="12" w:name="_Toc53735126"/>
      <w:r w:rsidRPr="0045209D">
        <w:t xml:space="preserve">Pravidla vzájemných vztahů žáků a zákonných zástupců </w:t>
      </w:r>
      <w:r w:rsidRPr="0045209D">
        <w:br/>
        <w:t>s pedagogickými pracovníky</w:t>
      </w:r>
      <w:bookmarkEnd w:id="12"/>
      <w:r w:rsidRPr="0045209D">
        <w:t xml:space="preserve"> </w:t>
      </w:r>
    </w:p>
    <w:p w:rsidR="005B2588" w:rsidRPr="0045209D" w:rsidRDefault="005B2588" w:rsidP="001E0D32">
      <w:pPr>
        <w:pStyle w:val="Default"/>
        <w:ind w:left="360"/>
        <w:jc w:val="both"/>
        <w:rPr>
          <w:rFonts w:ascii="Times New Roman" w:hAnsi="Times New Roman" w:cs="Times New Roman"/>
          <w:b/>
          <w:color w:val="auto"/>
          <w:sz w:val="28"/>
          <w:szCs w:val="28"/>
        </w:rPr>
      </w:pPr>
    </w:p>
    <w:p w:rsidR="005B2588" w:rsidRPr="0045209D" w:rsidRDefault="005B2588" w:rsidP="001E0D32">
      <w:pPr>
        <w:ind w:left="703" w:hanging="346"/>
        <w:jc w:val="both"/>
        <w:rPr>
          <w:sz w:val="24"/>
          <w:szCs w:val="24"/>
          <w:lang w:eastAsia="en-US"/>
        </w:rPr>
      </w:pPr>
      <w:r w:rsidRPr="0045209D">
        <w:rPr>
          <w:sz w:val="24"/>
          <w:szCs w:val="24"/>
        </w:rPr>
        <w:t>1.</w:t>
      </w:r>
      <w:r w:rsidRPr="0045209D">
        <w:rPr>
          <w:sz w:val="24"/>
          <w:szCs w:val="24"/>
        </w:rPr>
        <w:tab/>
      </w:r>
      <w:r w:rsidRPr="0045209D">
        <w:rPr>
          <w:sz w:val="24"/>
          <w:szCs w:val="24"/>
          <w:lang w:eastAsia="en-US"/>
        </w:rPr>
        <w:t>Vzájemné vztahy uvedených stran jsou vedeny snahou o pozitivní výsledky všech jednání a řešení výchovných i výukových problémů. Je podporována otevřená komunikace a spolupráce.</w:t>
      </w:r>
    </w:p>
    <w:p w:rsidR="005B2588" w:rsidRPr="0045209D" w:rsidRDefault="005B2588" w:rsidP="001E0D32">
      <w:pPr>
        <w:suppressAutoHyphens w:val="0"/>
        <w:spacing w:line="259" w:lineRule="auto"/>
        <w:ind w:left="703" w:hanging="346"/>
        <w:jc w:val="both"/>
        <w:rPr>
          <w:sz w:val="24"/>
          <w:szCs w:val="24"/>
          <w:lang w:eastAsia="en-US"/>
        </w:rPr>
      </w:pPr>
      <w:r w:rsidRPr="0045209D">
        <w:rPr>
          <w:sz w:val="24"/>
          <w:szCs w:val="24"/>
          <w:lang w:eastAsia="en-US"/>
        </w:rPr>
        <w:t>2.</w:t>
      </w:r>
      <w:r w:rsidRPr="0045209D">
        <w:rPr>
          <w:sz w:val="24"/>
          <w:szCs w:val="24"/>
          <w:lang w:eastAsia="en-US"/>
        </w:rPr>
        <w:tab/>
        <w:t xml:space="preserve">Pedagogičtí pracovníci vydávají žákům a zákonným zástupcům žáků pouze takové pokyny, které bezprostředně souvisí s plněním školního vzdělávacího programu </w:t>
      </w:r>
      <w:r w:rsidRPr="0045209D">
        <w:rPr>
          <w:sz w:val="24"/>
          <w:szCs w:val="24"/>
          <w:lang w:eastAsia="en-US"/>
        </w:rPr>
        <w:br/>
        <w:t>a školního řádu.</w:t>
      </w:r>
    </w:p>
    <w:p w:rsidR="005B2588" w:rsidRPr="0045209D" w:rsidRDefault="005B2588" w:rsidP="001E0D32">
      <w:pPr>
        <w:suppressAutoHyphens w:val="0"/>
        <w:spacing w:line="259" w:lineRule="auto"/>
        <w:ind w:left="703" w:hanging="346"/>
        <w:jc w:val="both"/>
        <w:rPr>
          <w:sz w:val="24"/>
          <w:szCs w:val="24"/>
          <w:lang w:eastAsia="en-US"/>
        </w:rPr>
      </w:pPr>
      <w:r w:rsidRPr="0045209D">
        <w:rPr>
          <w:sz w:val="24"/>
          <w:szCs w:val="24"/>
          <w:lang w:eastAsia="en-US"/>
        </w:rPr>
        <w:t>3.</w:t>
      </w:r>
      <w:r w:rsidRPr="0045209D">
        <w:rPr>
          <w:sz w:val="24"/>
          <w:szCs w:val="24"/>
          <w:lang w:eastAsia="en-US"/>
        </w:rPr>
        <w:tab/>
        <w:t xml:space="preserve">Informace, které zákonný zástupce žáka poskytne podle § 28, odst. 2 a 3, zákona </w:t>
      </w:r>
      <w:r w:rsidRPr="0045209D">
        <w:rPr>
          <w:sz w:val="24"/>
          <w:szCs w:val="24"/>
          <w:lang w:eastAsia="en-US"/>
        </w:rPr>
        <w:br/>
        <w:t xml:space="preserve">č. 561/2004 Sb. a další údaje, které jsou podstatné pro průběh vzdělávání nebo bezpečnost žáka jsou důvěrné a všichni pedagogičtí pracovníci jsou povinni se řídit </w:t>
      </w:r>
      <w:r w:rsidR="00CD2354" w:rsidRPr="0045209D">
        <w:rPr>
          <w:sz w:val="24"/>
          <w:szCs w:val="24"/>
          <w:lang w:eastAsia="en-US"/>
        </w:rPr>
        <w:t>dle evropskéh</w:t>
      </w:r>
      <w:r w:rsidR="00C65DA9" w:rsidRPr="0045209D">
        <w:rPr>
          <w:sz w:val="24"/>
          <w:szCs w:val="24"/>
          <w:lang w:eastAsia="en-US"/>
        </w:rPr>
        <w:t>o nařízení k GDPR a zákona č. 110/2019 Sb. o zpracování osobních údajů.</w:t>
      </w:r>
    </w:p>
    <w:p w:rsidR="005B2588" w:rsidRPr="0045209D" w:rsidRDefault="005B2588" w:rsidP="001E0D32">
      <w:pPr>
        <w:suppressAutoHyphens w:val="0"/>
        <w:spacing w:line="259" w:lineRule="auto"/>
        <w:ind w:left="703" w:hanging="346"/>
        <w:jc w:val="both"/>
        <w:rPr>
          <w:sz w:val="24"/>
          <w:szCs w:val="24"/>
          <w:lang w:eastAsia="en-US"/>
        </w:rPr>
      </w:pPr>
      <w:r w:rsidRPr="0045209D">
        <w:rPr>
          <w:sz w:val="24"/>
          <w:szCs w:val="24"/>
          <w:lang w:eastAsia="en-US"/>
        </w:rPr>
        <w:t>4.</w:t>
      </w:r>
      <w:r w:rsidRPr="0045209D">
        <w:rPr>
          <w:sz w:val="24"/>
          <w:szCs w:val="24"/>
          <w:lang w:eastAsia="en-US"/>
        </w:rPr>
        <w:tab/>
        <w:t xml:space="preserve">V případě potřeby mají zákonní zástupci i </w:t>
      </w:r>
      <w:r w:rsidR="00CB3DC6" w:rsidRPr="0045209D">
        <w:rPr>
          <w:sz w:val="24"/>
          <w:szCs w:val="24"/>
          <w:lang w:eastAsia="en-US"/>
        </w:rPr>
        <w:t>pedagogové</w:t>
      </w:r>
      <w:r w:rsidRPr="0045209D">
        <w:rPr>
          <w:sz w:val="24"/>
          <w:szCs w:val="24"/>
          <w:lang w:eastAsia="en-US"/>
        </w:rPr>
        <w:t xml:space="preserve"> právo vzájemně si dohodnout osobní schůzku.</w:t>
      </w:r>
    </w:p>
    <w:p w:rsidR="005B2588" w:rsidRPr="0045209D" w:rsidRDefault="005B2588" w:rsidP="001E0D32">
      <w:pPr>
        <w:suppressAutoHyphens w:val="0"/>
        <w:spacing w:line="259" w:lineRule="auto"/>
        <w:ind w:left="703" w:hanging="346"/>
        <w:jc w:val="both"/>
        <w:rPr>
          <w:sz w:val="24"/>
          <w:szCs w:val="24"/>
        </w:rPr>
      </w:pPr>
      <w:r w:rsidRPr="0045209D">
        <w:rPr>
          <w:sz w:val="24"/>
          <w:szCs w:val="24"/>
          <w:lang w:eastAsia="en-US"/>
        </w:rPr>
        <w:t xml:space="preserve">5. </w:t>
      </w:r>
      <w:r w:rsidRPr="0045209D">
        <w:rPr>
          <w:sz w:val="24"/>
          <w:szCs w:val="24"/>
          <w:lang w:eastAsia="en-US"/>
        </w:rPr>
        <w:tab/>
      </w:r>
      <w:r w:rsidRPr="0045209D">
        <w:rPr>
          <w:sz w:val="24"/>
          <w:szCs w:val="24"/>
        </w:rPr>
        <w:t>Jednání se zákonnými zástupci žáků probíhá v budově školy.</w:t>
      </w:r>
    </w:p>
    <w:p w:rsidR="005B2588" w:rsidRPr="0045209D" w:rsidRDefault="005B2588" w:rsidP="0047238B">
      <w:pPr>
        <w:ind w:firstLine="357"/>
        <w:jc w:val="both"/>
        <w:rPr>
          <w:sz w:val="24"/>
          <w:szCs w:val="24"/>
        </w:rPr>
      </w:pPr>
      <w:r w:rsidRPr="0045209D">
        <w:rPr>
          <w:sz w:val="24"/>
          <w:szCs w:val="24"/>
        </w:rPr>
        <w:t>6.</w:t>
      </w:r>
      <w:r w:rsidRPr="0045209D">
        <w:rPr>
          <w:sz w:val="24"/>
          <w:szCs w:val="24"/>
        </w:rPr>
        <w:tab/>
        <w:t xml:space="preserve">Při řešení vážných problémů si </w:t>
      </w:r>
      <w:r w:rsidR="00CB3DC6" w:rsidRPr="0045209D">
        <w:rPr>
          <w:sz w:val="24"/>
          <w:szCs w:val="24"/>
        </w:rPr>
        <w:t xml:space="preserve">pedagog </w:t>
      </w:r>
      <w:r w:rsidRPr="0045209D">
        <w:rPr>
          <w:sz w:val="24"/>
          <w:szCs w:val="24"/>
        </w:rPr>
        <w:t>přizve dalšího kolegu nebo člena vedení školy.</w:t>
      </w:r>
    </w:p>
    <w:p w:rsidR="005B2588" w:rsidRPr="0045209D" w:rsidRDefault="005B2588" w:rsidP="0047238B">
      <w:pPr>
        <w:ind w:firstLine="357"/>
        <w:jc w:val="both"/>
        <w:rPr>
          <w:sz w:val="24"/>
          <w:szCs w:val="24"/>
        </w:rPr>
      </w:pPr>
    </w:p>
    <w:p w:rsidR="002D6A21" w:rsidRPr="0045209D" w:rsidRDefault="002D6A21">
      <w:pPr>
        <w:suppressAutoHyphens w:val="0"/>
        <w:rPr>
          <w:b/>
          <w:sz w:val="28"/>
          <w:szCs w:val="32"/>
        </w:rPr>
      </w:pPr>
    </w:p>
    <w:p w:rsidR="005B2588" w:rsidRPr="0045209D" w:rsidRDefault="005B2588" w:rsidP="007F4746">
      <w:pPr>
        <w:pStyle w:val="Nadpis1"/>
        <w:numPr>
          <w:ilvl w:val="0"/>
          <w:numId w:val="22"/>
        </w:numPr>
      </w:pPr>
      <w:bookmarkStart w:id="13" w:name="_Toc53735127"/>
      <w:r w:rsidRPr="0045209D">
        <w:t>Povinnosti a chování žáků</w:t>
      </w:r>
      <w:bookmarkEnd w:id="13"/>
    </w:p>
    <w:p w:rsidR="005B2588" w:rsidRPr="0045209D" w:rsidRDefault="005B2588" w:rsidP="001E0D32">
      <w:pPr>
        <w:pStyle w:val="Default"/>
        <w:ind w:left="360"/>
        <w:jc w:val="both"/>
        <w:rPr>
          <w:rFonts w:ascii="Times New Roman" w:hAnsi="Times New Roman" w:cs="Times New Roman"/>
          <w:b/>
          <w:color w:val="auto"/>
        </w:rPr>
      </w:pPr>
    </w:p>
    <w:p w:rsidR="005B2588" w:rsidRPr="0045209D" w:rsidRDefault="005B2588" w:rsidP="007F4746">
      <w:pPr>
        <w:pStyle w:val="Default"/>
        <w:numPr>
          <w:ilvl w:val="0"/>
          <w:numId w:val="6"/>
        </w:numPr>
        <w:jc w:val="both"/>
        <w:rPr>
          <w:rFonts w:ascii="Times New Roman" w:hAnsi="Times New Roman" w:cs="Times New Roman"/>
          <w:color w:val="auto"/>
        </w:rPr>
      </w:pPr>
      <w:r w:rsidRPr="0045209D">
        <w:rPr>
          <w:rFonts w:ascii="Times New Roman" w:hAnsi="Times New Roman" w:cs="Times New Roman"/>
          <w:color w:val="auto"/>
        </w:rPr>
        <w:t>Žáci řádně dochází do školy a řádně se vzdělávají.</w:t>
      </w:r>
    </w:p>
    <w:p w:rsidR="005B2588" w:rsidRPr="0045209D" w:rsidRDefault="005B2588" w:rsidP="007F4746">
      <w:pPr>
        <w:numPr>
          <w:ilvl w:val="0"/>
          <w:numId w:val="6"/>
        </w:numPr>
        <w:jc w:val="both"/>
        <w:rPr>
          <w:sz w:val="24"/>
        </w:rPr>
      </w:pPr>
      <w:r w:rsidRPr="0045209D">
        <w:rPr>
          <w:sz w:val="24"/>
        </w:rPr>
        <w:t>Dodržují školní, předpisy a pokyny školy k ochraně zdraví a bezpečnosti, s nimiž byli seznámeni.</w:t>
      </w:r>
    </w:p>
    <w:p w:rsidR="005B2588" w:rsidRPr="0045209D" w:rsidRDefault="005B2588" w:rsidP="007F4746">
      <w:pPr>
        <w:numPr>
          <w:ilvl w:val="0"/>
          <w:numId w:val="6"/>
        </w:numPr>
        <w:jc w:val="both"/>
        <w:rPr>
          <w:sz w:val="24"/>
          <w:szCs w:val="24"/>
        </w:rPr>
      </w:pPr>
      <w:r w:rsidRPr="0045209D">
        <w:rPr>
          <w:sz w:val="24"/>
        </w:rPr>
        <w:t xml:space="preserve">Dodržují zásady kulturního jednání ve škole i na veřejnosti, při setkání se zaměstnanci školy jim projevují patřičnou úctu. Vyjadřují se slušným způsobem. </w:t>
      </w:r>
    </w:p>
    <w:p w:rsidR="005B2588" w:rsidRPr="0045209D" w:rsidRDefault="005B2588" w:rsidP="007F4746">
      <w:pPr>
        <w:numPr>
          <w:ilvl w:val="0"/>
          <w:numId w:val="6"/>
        </w:numPr>
        <w:jc w:val="both"/>
        <w:rPr>
          <w:sz w:val="24"/>
          <w:szCs w:val="24"/>
        </w:rPr>
      </w:pPr>
      <w:r w:rsidRPr="0045209D">
        <w:rPr>
          <w:b/>
          <w:bCs/>
          <w:sz w:val="24"/>
          <w:szCs w:val="24"/>
        </w:rPr>
        <w:t xml:space="preserve">Žáci respektují a vykonávají pokyny všech zaměstnanců školy. </w:t>
      </w:r>
      <w:r w:rsidRPr="0045209D">
        <w:rPr>
          <w:sz w:val="24"/>
          <w:szCs w:val="24"/>
        </w:rPr>
        <w:t>Zvláště hrubé slovní a úmyslné fyzické útoky žáka vůči pracovníkům školy se vždy považují za závažné zaviněné porušení povinností stanovených zákonem 561/2004 Sb.</w:t>
      </w:r>
    </w:p>
    <w:p w:rsidR="005B2588" w:rsidRPr="0045209D" w:rsidRDefault="005B2588" w:rsidP="007F4746">
      <w:pPr>
        <w:pStyle w:val="Default"/>
        <w:numPr>
          <w:ilvl w:val="0"/>
          <w:numId w:val="6"/>
        </w:numPr>
        <w:jc w:val="both"/>
        <w:rPr>
          <w:rFonts w:ascii="Times New Roman" w:hAnsi="Times New Roman" w:cs="Times New Roman"/>
          <w:color w:val="auto"/>
        </w:rPr>
      </w:pPr>
      <w:r w:rsidRPr="0045209D">
        <w:rPr>
          <w:rFonts w:ascii="Times New Roman" w:hAnsi="Times New Roman" w:cs="Times New Roman"/>
          <w:color w:val="auto"/>
        </w:rPr>
        <w:t>Žáci jsou k sobě navzájem ohleduplní, jsou ohleduplní k mladším a slabším spolužákům.</w:t>
      </w:r>
    </w:p>
    <w:p w:rsidR="005B2588" w:rsidRPr="0045209D" w:rsidRDefault="005B2588" w:rsidP="007F4746">
      <w:pPr>
        <w:numPr>
          <w:ilvl w:val="0"/>
          <w:numId w:val="6"/>
        </w:numPr>
        <w:jc w:val="both"/>
        <w:rPr>
          <w:sz w:val="24"/>
        </w:rPr>
      </w:pPr>
      <w:r w:rsidRPr="0045209D">
        <w:rPr>
          <w:sz w:val="24"/>
        </w:rPr>
        <w:lastRenderedPageBreak/>
        <w:t xml:space="preserve">Při vstupu do školy se v šatně přezouvají, obuv uloží do </w:t>
      </w:r>
      <w:r w:rsidR="00CD2354" w:rsidRPr="0045209D">
        <w:rPr>
          <w:sz w:val="24"/>
        </w:rPr>
        <w:t xml:space="preserve">své skříňky a uzamkne. </w:t>
      </w:r>
      <w:r w:rsidRPr="0045209D">
        <w:rPr>
          <w:sz w:val="24"/>
        </w:rPr>
        <w:t>Svrchní oblečení odkládají žáci na věšáky ve třídě.</w:t>
      </w:r>
    </w:p>
    <w:p w:rsidR="005B2588" w:rsidRPr="0045209D" w:rsidRDefault="005B2588" w:rsidP="007F4746">
      <w:pPr>
        <w:numPr>
          <w:ilvl w:val="0"/>
          <w:numId w:val="6"/>
        </w:numPr>
        <w:jc w:val="both"/>
        <w:rPr>
          <w:sz w:val="24"/>
        </w:rPr>
      </w:pPr>
      <w:r w:rsidRPr="0045209D">
        <w:rPr>
          <w:sz w:val="24"/>
        </w:rPr>
        <w:t xml:space="preserve">Přichází do školy tak, aby byli přítomni na začátku hodiny, řádně připraveni na vyučování a vybaveni potřebnými pomůckami. </w:t>
      </w:r>
    </w:p>
    <w:p w:rsidR="005B2588" w:rsidRPr="0045209D" w:rsidRDefault="005B2588" w:rsidP="007F4746">
      <w:pPr>
        <w:numPr>
          <w:ilvl w:val="0"/>
          <w:numId w:val="6"/>
        </w:numPr>
        <w:jc w:val="both"/>
        <w:rPr>
          <w:sz w:val="24"/>
        </w:rPr>
      </w:pPr>
      <w:r w:rsidRPr="0045209D">
        <w:rPr>
          <w:sz w:val="24"/>
        </w:rPr>
        <w:t xml:space="preserve">V době vyučování neopouští budovu školy. </w:t>
      </w:r>
    </w:p>
    <w:p w:rsidR="005B2588" w:rsidRPr="0045209D" w:rsidRDefault="005B2588" w:rsidP="009B23BB">
      <w:pPr>
        <w:pStyle w:val="Bezmezer"/>
        <w:ind w:left="720"/>
        <w:jc w:val="both"/>
        <w:rPr>
          <w:rFonts w:ascii="Times New Roman" w:hAnsi="Times New Roman" w:cs="Times New Roman"/>
          <w:sz w:val="24"/>
          <w:szCs w:val="24"/>
        </w:rPr>
      </w:pPr>
      <w:r w:rsidRPr="0045209D">
        <w:rPr>
          <w:rFonts w:ascii="Times New Roman" w:hAnsi="Times New Roman" w:cs="Times New Roman"/>
          <w:sz w:val="24"/>
          <w:szCs w:val="24"/>
        </w:rPr>
        <w:t>Při vyučování a činnostech souvisejících s vyučováním je zakázáno používání informačních komunikačních technologií,</w:t>
      </w:r>
      <w:r w:rsidR="009B23BB" w:rsidRPr="0045209D">
        <w:rPr>
          <w:rFonts w:ascii="Times New Roman" w:hAnsi="Times New Roman" w:cs="Times New Roman"/>
          <w:sz w:val="24"/>
          <w:szCs w:val="24"/>
        </w:rPr>
        <w:t xml:space="preserve"> internetu a mobilních telefonů (narušování vyučovacího procesu).</w:t>
      </w:r>
      <w:r w:rsidRPr="0045209D">
        <w:rPr>
          <w:rFonts w:ascii="Times New Roman" w:hAnsi="Times New Roman" w:cs="Times New Roman"/>
          <w:sz w:val="24"/>
          <w:szCs w:val="24"/>
        </w:rPr>
        <w:t xml:space="preserve"> Na začátku vyučování uloží žáci vypnutý mobilní telefon, tablet či notebook do úschovy k třídnímu učiteli či vyučujícímu první vyučovací hodiny </w:t>
      </w:r>
      <w:r w:rsidR="009B23BB" w:rsidRPr="0045209D">
        <w:rPr>
          <w:rFonts w:ascii="Times New Roman" w:hAnsi="Times New Roman" w:cs="Times New Roman"/>
          <w:sz w:val="24"/>
          <w:szCs w:val="24"/>
        </w:rPr>
        <w:br/>
      </w:r>
      <w:r w:rsidRPr="0045209D">
        <w:rPr>
          <w:rFonts w:ascii="Times New Roman" w:hAnsi="Times New Roman" w:cs="Times New Roman"/>
          <w:sz w:val="24"/>
          <w:szCs w:val="24"/>
        </w:rPr>
        <w:t xml:space="preserve">a vyzvednou si ho na konci vyučování či před volnou hodinou. Stejný postup dodržují </w:t>
      </w:r>
      <w:r w:rsidR="009B23BB" w:rsidRPr="0045209D">
        <w:rPr>
          <w:rFonts w:ascii="Times New Roman" w:hAnsi="Times New Roman" w:cs="Times New Roman"/>
          <w:sz w:val="24"/>
          <w:szCs w:val="24"/>
        </w:rPr>
        <w:br/>
      </w:r>
      <w:r w:rsidRPr="0045209D">
        <w:rPr>
          <w:rFonts w:ascii="Times New Roman" w:hAnsi="Times New Roman" w:cs="Times New Roman"/>
          <w:sz w:val="24"/>
          <w:szCs w:val="24"/>
        </w:rPr>
        <w:t xml:space="preserve">i při odpolední výuce. </w:t>
      </w:r>
      <w:r w:rsidR="009B23BB" w:rsidRPr="0045209D">
        <w:rPr>
          <w:rFonts w:ascii="Times New Roman" w:hAnsi="Times New Roman" w:cs="Times New Roman"/>
          <w:b/>
          <w:sz w:val="24"/>
          <w:szCs w:val="24"/>
          <w:u w:val="single"/>
        </w:rPr>
        <w:t>Pořizování zvukových a obrazových záznamů osob (učitel, žák) bez jejich svolení je v rozporu s občanským zákoníkem (§ 84 a § 85).</w:t>
      </w:r>
      <w:r w:rsidR="009B23BB" w:rsidRPr="0045209D">
        <w:rPr>
          <w:rFonts w:ascii="Times New Roman" w:hAnsi="Times New Roman" w:cs="Times New Roman"/>
          <w:sz w:val="24"/>
          <w:szCs w:val="24"/>
        </w:rPr>
        <w:t xml:space="preserve"> </w:t>
      </w:r>
    </w:p>
    <w:p w:rsidR="005B2588" w:rsidRPr="0045209D" w:rsidRDefault="005B2588" w:rsidP="007F4746">
      <w:pPr>
        <w:pStyle w:val="Odstavecseseznamem"/>
        <w:numPr>
          <w:ilvl w:val="0"/>
          <w:numId w:val="6"/>
        </w:numPr>
        <w:jc w:val="both"/>
        <w:rPr>
          <w:sz w:val="24"/>
          <w:szCs w:val="24"/>
        </w:rPr>
      </w:pPr>
      <w:r w:rsidRPr="0045209D">
        <w:rPr>
          <w:sz w:val="24"/>
          <w:szCs w:val="24"/>
        </w:rPr>
        <w:t xml:space="preserve">Při vyučování, při činnostech souvisejících s vyučováním a o přestávkách je zakázáno pořizovat jakékoli zvukové a obrazové záznamy. </w:t>
      </w:r>
    </w:p>
    <w:p w:rsidR="005B2588" w:rsidRPr="0045209D" w:rsidRDefault="005B2588" w:rsidP="007F4746">
      <w:pPr>
        <w:widowControl w:val="0"/>
        <w:numPr>
          <w:ilvl w:val="0"/>
          <w:numId w:val="6"/>
        </w:numPr>
        <w:autoSpaceDE w:val="0"/>
        <w:autoSpaceDN w:val="0"/>
        <w:adjustRightInd w:val="0"/>
        <w:jc w:val="both"/>
        <w:rPr>
          <w:b/>
          <w:bCs/>
          <w:sz w:val="24"/>
          <w:szCs w:val="24"/>
        </w:rPr>
      </w:pPr>
      <w:r w:rsidRPr="0045209D">
        <w:rPr>
          <w:sz w:val="24"/>
          <w:szCs w:val="24"/>
        </w:rPr>
        <w:t xml:space="preserve">Předměty cenné a nesouvisející s vyučováním, věci, které by mohly ohrozit zdraví, způsobit úraz nebo ohrožovat mravní výchovu žáků, žáci do školy nenosí, jinak mu budou vyučujícím odebrány a odevzdány rodičům. </w:t>
      </w:r>
      <w:r w:rsidRPr="0045209D">
        <w:rPr>
          <w:b/>
          <w:sz w:val="24"/>
          <w:szCs w:val="24"/>
        </w:rPr>
        <w:t>Hodinky, šperky, peníze, vypnutý mobil, tablet či notebook - svěřují do úschovy třídnímu učiteli či v ředitelně školy.</w:t>
      </w:r>
    </w:p>
    <w:p w:rsidR="005B2588" w:rsidRPr="0045209D" w:rsidRDefault="005B2588" w:rsidP="001E0D32">
      <w:pPr>
        <w:pStyle w:val="Odstavecseseznamem"/>
        <w:jc w:val="both"/>
        <w:rPr>
          <w:sz w:val="24"/>
          <w:szCs w:val="24"/>
        </w:rPr>
      </w:pPr>
      <w:r w:rsidRPr="0045209D">
        <w:rPr>
          <w:sz w:val="24"/>
          <w:szCs w:val="24"/>
        </w:rPr>
        <w:t xml:space="preserve">V jiném případě za jejich poškození nebo ztrátu škola nenese zodpovědnost.  </w:t>
      </w:r>
    </w:p>
    <w:p w:rsidR="005B2588" w:rsidRPr="0045209D" w:rsidRDefault="005B2588" w:rsidP="007F4746">
      <w:pPr>
        <w:pStyle w:val="Odstavecseseznamem"/>
        <w:numPr>
          <w:ilvl w:val="0"/>
          <w:numId w:val="6"/>
        </w:numPr>
        <w:jc w:val="both"/>
        <w:rPr>
          <w:sz w:val="24"/>
          <w:szCs w:val="24"/>
        </w:rPr>
      </w:pPr>
      <w:r w:rsidRPr="0045209D">
        <w:rPr>
          <w:sz w:val="24"/>
          <w:szCs w:val="24"/>
        </w:rPr>
        <w:t>Ztráty nebo nálezy věcí hlásí neprodleně svému učiteli, učiteli vykonávajícímu dohled nebo přímo v ředitelně školy.</w:t>
      </w:r>
    </w:p>
    <w:p w:rsidR="005B2588" w:rsidRPr="0045209D" w:rsidRDefault="005B2588" w:rsidP="007F4746">
      <w:pPr>
        <w:pStyle w:val="Odstavecseseznamem"/>
        <w:numPr>
          <w:ilvl w:val="0"/>
          <w:numId w:val="6"/>
        </w:numPr>
        <w:jc w:val="both"/>
        <w:rPr>
          <w:sz w:val="24"/>
          <w:szCs w:val="24"/>
        </w:rPr>
      </w:pPr>
      <w:r w:rsidRPr="0045209D">
        <w:rPr>
          <w:sz w:val="24"/>
          <w:szCs w:val="24"/>
        </w:rPr>
        <w:t xml:space="preserve">Žáci nesmí žádným způsobem narušovat výuku a činnost školy, znemožňovat vzdělávání ostatním spolužákům. </w:t>
      </w:r>
    </w:p>
    <w:p w:rsidR="005B2588" w:rsidRPr="0045209D" w:rsidRDefault="005B2588" w:rsidP="007F4746">
      <w:pPr>
        <w:pStyle w:val="Odstavecseseznamem"/>
        <w:numPr>
          <w:ilvl w:val="0"/>
          <w:numId w:val="6"/>
        </w:numPr>
        <w:jc w:val="both"/>
        <w:rPr>
          <w:sz w:val="24"/>
          <w:szCs w:val="24"/>
        </w:rPr>
      </w:pPr>
      <w:r w:rsidRPr="0045209D">
        <w:rPr>
          <w:sz w:val="24"/>
          <w:szCs w:val="24"/>
        </w:rPr>
        <w:t xml:space="preserve">Pokud žáci neplní zadané školní úkoly, odmítají v hodinách pracovat nebo nejsou dostatečně připraveni na vyučování, budou si tyto povinnosti plnit individuálně v den určeným vyučujícím po skončení výuky pod dohledem učitele. Zákonný zástupce bude informován nejméně jeden den předem formou zápisu v žákovské knížce </w:t>
      </w:r>
      <w:r w:rsidR="00097BED" w:rsidRPr="0045209D">
        <w:rPr>
          <w:sz w:val="24"/>
          <w:szCs w:val="24"/>
        </w:rPr>
        <w:br/>
      </w:r>
      <w:r w:rsidRPr="0045209D">
        <w:rPr>
          <w:sz w:val="24"/>
          <w:szCs w:val="24"/>
        </w:rPr>
        <w:t xml:space="preserve">s uvedením času odchodu ze školy. </w:t>
      </w:r>
    </w:p>
    <w:p w:rsidR="005B2588" w:rsidRPr="0045209D" w:rsidRDefault="005B2588" w:rsidP="007F4746">
      <w:pPr>
        <w:numPr>
          <w:ilvl w:val="0"/>
          <w:numId w:val="6"/>
        </w:numPr>
        <w:jc w:val="both"/>
        <w:rPr>
          <w:sz w:val="24"/>
          <w:szCs w:val="24"/>
        </w:rPr>
      </w:pPr>
      <w:r w:rsidRPr="0045209D">
        <w:rPr>
          <w:sz w:val="24"/>
          <w:szCs w:val="24"/>
        </w:rPr>
        <w:t xml:space="preserve">Udržovat v pořádku a nepoškozené všechny věci, které tvoří zařízení školy či třídy </w:t>
      </w:r>
      <w:r w:rsidRPr="0045209D">
        <w:rPr>
          <w:sz w:val="24"/>
          <w:szCs w:val="24"/>
        </w:rPr>
        <w:br/>
        <w:t xml:space="preserve">a dále ty, které mu byly svěřeny do osobního užívání (učebnice atd.). Svévolné poškození těchto věcí, zákonný zástupce žáka, uhradí. Každé poškození nebo závadu </w:t>
      </w:r>
      <w:r w:rsidRPr="0045209D">
        <w:rPr>
          <w:sz w:val="24"/>
          <w:szCs w:val="24"/>
        </w:rPr>
        <w:br/>
        <w:t xml:space="preserve">v učebně hlásí žák vyučujícímu, třídnímu učiteli nebo v ředitelně školy. Požaduje-li škola náhradu škody po žákovi, musí poškození věci vždy prošetřit třídní učitel </w:t>
      </w:r>
      <w:r w:rsidR="00097BED" w:rsidRPr="0045209D">
        <w:rPr>
          <w:sz w:val="24"/>
          <w:szCs w:val="24"/>
        </w:rPr>
        <w:br/>
      </w:r>
      <w:r w:rsidRPr="0045209D">
        <w:rPr>
          <w:sz w:val="24"/>
          <w:szCs w:val="24"/>
        </w:rPr>
        <w:t>a zvážit i pedagogickou stránku.</w:t>
      </w:r>
    </w:p>
    <w:p w:rsidR="005B2588" w:rsidRPr="0045209D" w:rsidRDefault="005B2588" w:rsidP="007F4746">
      <w:pPr>
        <w:numPr>
          <w:ilvl w:val="0"/>
          <w:numId w:val="6"/>
        </w:numPr>
        <w:jc w:val="both"/>
        <w:rPr>
          <w:sz w:val="24"/>
          <w:szCs w:val="24"/>
        </w:rPr>
      </w:pPr>
      <w:r w:rsidRPr="0045209D">
        <w:rPr>
          <w:sz w:val="24"/>
          <w:szCs w:val="24"/>
        </w:rPr>
        <w:t>Žáci nepoškozují úmyslně majetek školy, spolužáků a ostatních pracovníků školy.</w:t>
      </w:r>
    </w:p>
    <w:p w:rsidR="005B2588" w:rsidRPr="0045209D" w:rsidRDefault="005B2588" w:rsidP="007F4746">
      <w:pPr>
        <w:numPr>
          <w:ilvl w:val="0"/>
          <w:numId w:val="6"/>
        </w:numPr>
        <w:jc w:val="both"/>
        <w:rPr>
          <w:sz w:val="24"/>
          <w:szCs w:val="24"/>
        </w:rPr>
      </w:pPr>
      <w:r w:rsidRPr="0045209D">
        <w:rPr>
          <w:sz w:val="24"/>
          <w:szCs w:val="24"/>
        </w:rPr>
        <w:t>Žáci se účastní mimoškolních aktivit, na které se přihlásili.</w:t>
      </w:r>
    </w:p>
    <w:p w:rsidR="005B2588" w:rsidRPr="0045209D" w:rsidRDefault="005B2588" w:rsidP="001E0D32">
      <w:pPr>
        <w:ind w:left="720"/>
        <w:jc w:val="both"/>
        <w:rPr>
          <w:sz w:val="24"/>
          <w:szCs w:val="24"/>
        </w:rPr>
      </w:pPr>
    </w:p>
    <w:p w:rsidR="005B2588" w:rsidRPr="0045209D" w:rsidRDefault="005B2588" w:rsidP="001E0D32">
      <w:pPr>
        <w:ind w:left="720"/>
        <w:jc w:val="both"/>
        <w:rPr>
          <w:sz w:val="24"/>
          <w:szCs w:val="24"/>
        </w:rPr>
      </w:pPr>
    </w:p>
    <w:p w:rsidR="005B2588" w:rsidRPr="0045209D" w:rsidRDefault="005B2588" w:rsidP="00097BED">
      <w:pPr>
        <w:pStyle w:val="Nadpis1"/>
        <w:numPr>
          <w:ilvl w:val="0"/>
          <w:numId w:val="22"/>
        </w:numPr>
        <w:spacing w:before="0"/>
      </w:pPr>
      <w:bookmarkStart w:id="14" w:name="_Toc53735128"/>
      <w:r w:rsidRPr="0045209D">
        <w:t>Povinnosti zákonných zástupců</w:t>
      </w:r>
      <w:bookmarkEnd w:id="14"/>
      <w:r w:rsidRPr="0045209D">
        <w:t xml:space="preserve"> </w:t>
      </w:r>
    </w:p>
    <w:p w:rsidR="005B2588" w:rsidRPr="0045209D" w:rsidRDefault="00097BED" w:rsidP="001E0D32">
      <w:pPr>
        <w:ind w:left="360"/>
        <w:jc w:val="both"/>
        <w:rPr>
          <w:sz w:val="24"/>
          <w:szCs w:val="24"/>
        </w:rPr>
      </w:pPr>
      <w:r w:rsidRPr="0045209D">
        <w:rPr>
          <w:sz w:val="24"/>
          <w:szCs w:val="24"/>
        </w:rPr>
        <w:t xml:space="preserve">      </w:t>
      </w:r>
      <w:r w:rsidR="00D23E0E">
        <w:rPr>
          <w:sz w:val="24"/>
          <w:szCs w:val="24"/>
        </w:rPr>
        <w:t xml:space="preserve">   </w:t>
      </w:r>
      <w:r w:rsidR="005B2588" w:rsidRPr="0045209D">
        <w:rPr>
          <w:sz w:val="24"/>
          <w:szCs w:val="24"/>
        </w:rPr>
        <w:t xml:space="preserve">Zákonný zástupce žáka je povinen: </w:t>
      </w:r>
    </w:p>
    <w:p w:rsidR="00097BED" w:rsidRPr="0045209D" w:rsidRDefault="00097BED" w:rsidP="001E0D32">
      <w:pPr>
        <w:ind w:left="360"/>
        <w:jc w:val="both"/>
        <w:rPr>
          <w:sz w:val="24"/>
          <w:szCs w:val="24"/>
        </w:rPr>
      </w:pPr>
    </w:p>
    <w:p w:rsidR="005B2588" w:rsidRPr="0045209D" w:rsidRDefault="00097BED" w:rsidP="007F4746">
      <w:pPr>
        <w:pStyle w:val="Nadpis3"/>
        <w:keepLines w:val="0"/>
        <w:numPr>
          <w:ilvl w:val="0"/>
          <w:numId w:val="8"/>
        </w:numPr>
        <w:tabs>
          <w:tab w:val="left" w:pos="420"/>
        </w:tabs>
        <w:spacing w:before="0"/>
        <w:jc w:val="both"/>
        <w:rPr>
          <w:rFonts w:ascii="Times New Roman" w:hAnsi="Times New Roman"/>
          <w:color w:val="auto"/>
        </w:rPr>
      </w:pPr>
      <w:bookmarkStart w:id="15" w:name="_Toc431551187"/>
      <w:r w:rsidRPr="0045209D">
        <w:rPr>
          <w:rFonts w:ascii="Times New Roman" w:hAnsi="Times New Roman"/>
          <w:color w:val="auto"/>
        </w:rPr>
        <w:t>Z</w:t>
      </w:r>
      <w:r w:rsidR="005B2588" w:rsidRPr="0045209D">
        <w:rPr>
          <w:rFonts w:ascii="Times New Roman" w:hAnsi="Times New Roman"/>
          <w:color w:val="auto"/>
        </w:rPr>
        <w:t>ajistit, aby žák docházel řádně do školy.</w:t>
      </w:r>
      <w:bookmarkEnd w:id="15"/>
    </w:p>
    <w:p w:rsidR="005B2588" w:rsidRPr="0045209D" w:rsidRDefault="005B2588" w:rsidP="007F4746">
      <w:pPr>
        <w:pStyle w:val="Nadpis3"/>
        <w:keepLines w:val="0"/>
        <w:numPr>
          <w:ilvl w:val="0"/>
          <w:numId w:val="8"/>
        </w:numPr>
        <w:tabs>
          <w:tab w:val="left" w:pos="420"/>
        </w:tabs>
        <w:spacing w:before="0"/>
        <w:jc w:val="both"/>
        <w:rPr>
          <w:rFonts w:ascii="Times New Roman" w:hAnsi="Times New Roman"/>
          <w:color w:val="auto"/>
        </w:rPr>
      </w:pPr>
      <w:bookmarkStart w:id="16" w:name="_Toc431551188"/>
      <w:r w:rsidRPr="0045209D">
        <w:rPr>
          <w:rFonts w:ascii="Times New Roman" w:hAnsi="Times New Roman"/>
          <w:color w:val="auto"/>
        </w:rPr>
        <w:t xml:space="preserve">Zajistit, aby žák docházel do školy zdráv, čistě oblečený, upravený, se svačinou </w:t>
      </w:r>
      <w:r w:rsidR="00097BED" w:rsidRPr="0045209D">
        <w:rPr>
          <w:rFonts w:ascii="Times New Roman" w:hAnsi="Times New Roman"/>
          <w:color w:val="auto"/>
        </w:rPr>
        <w:br/>
      </w:r>
      <w:r w:rsidRPr="0045209D">
        <w:rPr>
          <w:rFonts w:ascii="Times New Roman" w:hAnsi="Times New Roman"/>
          <w:color w:val="auto"/>
        </w:rPr>
        <w:t>a pitím.</w:t>
      </w:r>
      <w:r w:rsidRPr="0045209D">
        <w:rPr>
          <w:rFonts w:ascii="Times New Roman" w:hAnsi="Times New Roman"/>
          <w:b/>
          <w:color w:val="auto"/>
        </w:rPr>
        <w:t xml:space="preserve"> Pokud bude žák opakovaně navštěvovat školu zavšivený, bude škola informovat odbor sociálních věcí v místě bydliště žáka.</w:t>
      </w:r>
      <w:bookmarkEnd w:id="16"/>
    </w:p>
    <w:p w:rsidR="005B2588" w:rsidRPr="0045209D" w:rsidRDefault="005B2588" w:rsidP="007F4746">
      <w:pPr>
        <w:pStyle w:val="Odstavecseseznamem"/>
        <w:numPr>
          <w:ilvl w:val="0"/>
          <w:numId w:val="8"/>
        </w:numPr>
        <w:jc w:val="both"/>
        <w:rPr>
          <w:sz w:val="24"/>
          <w:szCs w:val="24"/>
        </w:rPr>
      </w:pPr>
      <w:r w:rsidRPr="0045209D">
        <w:rPr>
          <w:sz w:val="24"/>
          <w:szCs w:val="24"/>
        </w:rPr>
        <w:t xml:space="preserve">Respektovat názor školy na zdravotní stav dítěte, na žádost školy zajistit potřebné lékařské vyšetření. </w:t>
      </w:r>
    </w:p>
    <w:p w:rsidR="005B2588" w:rsidRPr="0045209D" w:rsidRDefault="005B2588" w:rsidP="007F4746">
      <w:pPr>
        <w:pStyle w:val="Odstavecseseznamem"/>
        <w:numPr>
          <w:ilvl w:val="0"/>
          <w:numId w:val="8"/>
        </w:numPr>
        <w:jc w:val="both"/>
        <w:rPr>
          <w:sz w:val="24"/>
          <w:szCs w:val="24"/>
        </w:rPr>
      </w:pPr>
      <w:r w:rsidRPr="0045209D">
        <w:rPr>
          <w:sz w:val="24"/>
          <w:szCs w:val="24"/>
        </w:rPr>
        <w:t xml:space="preserve">Informovat školu o změně zdravotní způsobilosti, zdravotních obtížích dítěte nebo jiných závažných skutečnostech, které by mohly mít vliv na průběh vzdělávání. </w:t>
      </w:r>
    </w:p>
    <w:p w:rsidR="005B2588" w:rsidRPr="0045209D" w:rsidRDefault="005B2588" w:rsidP="007F4746">
      <w:pPr>
        <w:pStyle w:val="Nadpis3"/>
        <w:keepLines w:val="0"/>
        <w:numPr>
          <w:ilvl w:val="0"/>
          <w:numId w:val="8"/>
        </w:numPr>
        <w:tabs>
          <w:tab w:val="left" w:pos="426"/>
        </w:tabs>
        <w:spacing w:before="0"/>
        <w:jc w:val="both"/>
        <w:rPr>
          <w:rFonts w:ascii="Times New Roman" w:hAnsi="Times New Roman"/>
          <w:color w:val="auto"/>
        </w:rPr>
      </w:pPr>
      <w:bookmarkStart w:id="17" w:name="_Toc431551189"/>
      <w:r w:rsidRPr="0045209D">
        <w:rPr>
          <w:rFonts w:ascii="Times New Roman" w:hAnsi="Times New Roman"/>
          <w:color w:val="auto"/>
        </w:rPr>
        <w:lastRenderedPageBreak/>
        <w:t xml:space="preserve">Oznamovat škole údaje nezbytné pro školní matriku (§ 28 odst. 2 a 3 zákona </w:t>
      </w:r>
      <w:r w:rsidR="00097BED" w:rsidRPr="0045209D">
        <w:rPr>
          <w:rFonts w:ascii="Times New Roman" w:hAnsi="Times New Roman"/>
          <w:color w:val="auto"/>
        </w:rPr>
        <w:br/>
      </w:r>
      <w:r w:rsidRPr="0045209D">
        <w:rPr>
          <w:rFonts w:ascii="Times New Roman" w:hAnsi="Times New Roman"/>
          <w:color w:val="auto"/>
        </w:rPr>
        <w:t>č. 561/2004 Sb., o předškolním, základním, středním, vyšším odborném a jiném vzdělávání</w:t>
      </w:r>
      <w:r w:rsidR="00097BED" w:rsidRPr="0045209D">
        <w:rPr>
          <w:rFonts w:ascii="Times New Roman" w:hAnsi="Times New Roman"/>
          <w:color w:val="auto"/>
        </w:rPr>
        <w:t xml:space="preserve"> </w:t>
      </w:r>
      <w:r w:rsidRPr="0045209D">
        <w:rPr>
          <w:rFonts w:ascii="Times New Roman" w:hAnsi="Times New Roman"/>
          <w:color w:val="auto"/>
        </w:rPr>
        <w:t>- školský zákon, v platném znění) a další údaje, které jsou podstatné pro průběh vzdělávání nebo bezpečnost žáka, a změny v těchto údajích průběžně upřesňovat.</w:t>
      </w:r>
      <w:bookmarkEnd w:id="17"/>
      <w:r w:rsidR="009B23BB" w:rsidRPr="0045209D">
        <w:rPr>
          <w:rFonts w:ascii="Times New Roman" w:hAnsi="Times New Roman"/>
          <w:color w:val="auto"/>
        </w:rPr>
        <w:t xml:space="preserve"> </w:t>
      </w:r>
    </w:p>
    <w:p w:rsidR="005B2588" w:rsidRPr="0045209D" w:rsidRDefault="006803B7" w:rsidP="007F4746">
      <w:pPr>
        <w:numPr>
          <w:ilvl w:val="0"/>
          <w:numId w:val="8"/>
        </w:numPr>
        <w:tabs>
          <w:tab w:val="left" w:pos="426"/>
        </w:tabs>
        <w:jc w:val="both"/>
        <w:rPr>
          <w:sz w:val="24"/>
          <w:szCs w:val="24"/>
        </w:rPr>
      </w:pPr>
      <w:r w:rsidRPr="0045209D">
        <w:rPr>
          <w:sz w:val="24"/>
          <w:szCs w:val="24"/>
        </w:rPr>
        <w:t xml:space="preserve">Pravidelně kontrolovat elektronickou žákovskou knížku (dále eŽK) </w:t>
      </w:r>
      <w:r w:rsidR="005B2588" w:rsidRPr="0045209D">
        <w:rPr>
          <w:sz w:val="24"/>
          <w:szCs w:val="24"/>
        </w:rPr>
        <w:t xml:space="preserve">a </w:t>
      </w:r>
      <w:r w:rsidRPr="0045209D">
        <w:rPr>
          <w:sz w:val="24"/>
          <w:szCs w:val="24"/>
        </w:rPr>
        <w:t>reagovat na informace v ní.</w:t>
      </w:r>
    </w:p>
    <w:p w:rsidR="005B2588" w:rsidRPr="0045209D" w:rsidRDefault="005B2588" w:rsidP="007F4746">
      <w:pPr>
        <w:numPr>
          <w:ilvl w:val="0"/>
          <w:numId w:val="8"/>
        </w:numPr>
        <w:tabs>
          <w:tab w:val="left" w:pos="426"/>
        </w:tabs>
        <w:jc w:val="both"/>
        <w:rPr>
          <w:sz w:val="24"/>
          <w:szCs w:val="24"/>
        </w:rPr>
      </w:pPr>
      <w:r w:rsidRPr="0045209D">
        <w:rPr>
          <w:sz w:val="24"/>
          <w:szCs w:val="24"/>
        </w:rPr>
        <w:t>Na požádání učitele či ředitele se dostavit do školy k projednání záležitosti, týkající se jeho dítěte.</w:t>
      </w:r>
    </w:p>
    <w:p w:rsidR="005B2588" w:rsidRPr="0045209D" w:rsidRDefault="005B2588" w:rsidP="007F4746">
      <w:pPr>
        <w:pStyle w:val="Odstavecseseznamem"/>
        <w:numPr>
          <w:ilvl w:val="0"/>
          <w:numId w:val="8"/>
        </w:numPr>
        <w:jc w:val="both"/>
        <w:rPr>
          <w:sz w:val="24"/>
          <w:szCs w:val="24"/>
        </w:rPr>
      </w:pPr>
      <w:r w:rsidRPr="0045209D">
        <w:rPr>
          <w:sz w:val="24"/>
          <w:szCs w:val="24"/>
        </w:rPr>
        <w:t>Dokládat důvody nepřítomnosti žáka ve vyučování do 3 kalendářníc</w:t>
      </w:r>
      <w:r w:rsidR="006E2675" w:rsidRPr="0045209D">
        <w:rPr>
          <w:sz w:val="24"/>
          <w:szCs w:val="24"/>
        </w:rPr>
        <w:t>h dnů od počátku nepřítomnosti</w:t>
      </w:r>
      <w:r w:rsidR="009006BB" w:rsidRPr="0045209D">
        <w:rPr>
          <w:sz w:val="24"/>
          <w:szCs w:val="24"/>
        </w:rPr>
        <w:t xml:space="preserve">, </w:t>
      </w:r>
      <w:r w:rsidR="006803B7" w:rsidRPr="0045209D">
        <w:rPr>
          <w:sz w:val="24"/>
          <w:szCs w:val="24"/>
        </w:rPr>
        <w:t>a to zápisem v</w:t>
      </w:r>
      <w:r w:rsidR="004429B7" w:rsidRPr="0045209D">
        <w:rPr>
          <w:sz w:val="24"/>
          <w:szCs w:val="24"/>
        </w:rPr>
        <w:t xml:space="preserve"> eŽK</w:t>
      </w:r>
      <w:r w:rsidR="009006BB" w:rsidRPr="0045209D">
        <w:rPr>
          <w:sz w:val="24"/>
          <w:szCs w:val="24"/>
        </w:rPr>
        <w:t>.</w:t>
      </w:r>
    </w:p>
    <w:p w:rsidR="005B2588" w:rsidRPr="0045209D" w:rsidRDefault="005B2588" w:rsidP="007F4746">
      <w:pPr>
        <w:numPr>
          <w:ilvl w:val="0"/>
          <w:numId w:val="8"/>
        </w:numPr>
        <w:tabs>
          <w:tab w:val="left" w:pos="426"/>
        </w:tabs>
        <w:jc w:val="both"/>
        <w:rPr>
          <w:sz w:val="24"/>
          <w:szCs w:val="24"/>
        </w:rPr>
      </w:pPr>
      <w:r w:rsidRPr="0045209D">
        <w:rPr>
          <w:sz w:val="24"/>
          <w:szCs w:val="24"/>
        </w:rPr>
        <w:t>Ohlásit se při vstupu do budovy u vedení školy.</w:t>
      </w:r>
    </w:p>
    <w:p w:rsidR="005B2588" w:rsidRPr="0045209D" w:rsidRDefault="005B2588" w:rsidP="007F4746">
      <w:pPr>
        <w:pStyle w:val="Odstavecseseznamem"/>
        <w:numPr>
          <w:ilvl w:val="0"/>
          <w:numId w:val="8"/>
        </w:numPr>
        <w:jc w:val="both"/>
        <w:rPr>
          <w:sz w:val="24"/>
          <w:szCs w:val="24"/>
        </w:rPr>
      </w:pPr>
      <w:r w:rsidRPr="0045209D">
        <w:rPr>
          <w:sz w:val="24"/>
          <w:szCs w:val="24"/>
        </w:rPr>
        <w:t>Dodržovat zákaz kouření v celém areálu školy.</w:t>
      </w:r>
    </w:p>
    <w:p w:rsidR="005B2588" w:rsidRPr="0045209D" w:rsidRDefault="005B2588" w:rsidP="001E0D32">
      <w:pPr>
        <w:pStyle w:val="Odstavecseseznamem"/>
        <w:jc w:val="both"/>
        <w:rPr>
          <w:color w:val="FF0000"/>
          <w:sz w:val="24"/>
          <w:szCs w:val="24"/>
        </w:rPr>
      </w:pPr>
    </w:p>
    <w:p w:rsidR="005B2588" w:rsidRPr="0045209D" w:rsidRDefault="005B2588" w:rsidP="001E0D32">
      <w:pPr>
        <w:jc w:val="both"/>
        <w:rPr>
          <w:color w:val="FF0000"/>
          <w:sz w:val="24"/>
          <w:szCs w:val="24"/>
        </w:rPr>
      </w:pPr>
    </w:p>
    <w:p w:rsidR="005B2588" w:rsidRPr="0045209D" w:rsidRDefault="005B2588" w:rsidP="007F4746">
      <w:pPr>
        <w:pStyle w:val="Nadpis1"/>
        <w:numPr>
          <w:ilvl w:val="0"/>
          <w:numId w:val="22"/>
        </w:numPr>
      </w:pPr>
      <w:bookmarkStart w:id="18" w:name="_Toc53735129"/>
      <w:r w:rsidRPr="0045209D">
        <w:t>Povinnosti pedagogických pracovníků</w:t>
      </w:r>
      <w:bookmarkEnd w:id="18"/>
    </w:p>
    <w:p w:rsidR="005B2588" w:rsidRPr="0045209D" w:rsidRDefault="005B2588" w:rsidP="008450D1"/>
    <w:p w:rsidR="005B2588" w:rsidRPr="0045209D" w:rsidRDefault="005B2588" w:rsidP="008450D1">
      <w:pPr>
        <w:pStyle w:val="Odstavecseseznamem"/>
        <w:numPr>
          <w:ilvl w:val="0"/>
          <w:numId w:val="13"/>
        </w:numPr>
        <w:jc w:val="both"/>
        <w:rPr>
          <w:sz w:val="24"/>
          <w:szCs w:val="24"/>
        </w:rPr>
      </w:pPr>
      <w:r w:rsidRPr="0045209D">
        <w:rPr>
          <w:sz w:val="24"/>
          <w:szCs w:val="24"/>
        </w:rPr>
        <w:t xml:space="preserve">Vykonávat pedagogickou činnost v souladu se zásadami a cíli vzdělávání. </w:t>
      </w:r>
    </w:p>
    <w:p w:rsidR="005B2588" w:rsidRPr="0045209D" w:rsidRDefault="005B2588" w:rsidP="008450D1">
      <w:pPr>
        <w:pStyle w:val="Odstavecseseznamem"/>
        <w:numPr>
          <w:ilvl w:val="0"/>
          <w:numId w:val="13"/>
        </w:numPr>
        <w:jc w:val="both"/>
        <w:rPr>
          <w:sz w:val="24"/>
          <w:szCs w:val="24"/>
        </w:rPr>
      </w:pPr>
      <w:r w:rsidRPr="0045209D">
        <w:rPr>
          <w:sz w:val="24"/>
          <w:szCs w:val="24"/>
        </w:rPr>
        <w:t>Chrá</w:t>
      </w:r>
      <w:r w:rsidR="002B3F95" w:rsidRPr="0045209D">
        <w:rPr>
          <w:sz w:val="24"/>
          <w:szCs w:val="24"/>
        </w:rPr>
        <w:t>nit a respektovat práva žáka</w:t>
      </w:r>
      <w:r w:rsidRPr="0045209D">
        <w:rPr>
          <w:sz w:val="24"/>
          <w:szCs w:val="24"/>
        </w:rPr>
        <w:t xml:space="preserve">. </w:t>
      </w:r>
    </w:p>
    <w:p w:rsidR="005B2588" w:rsidRPr="0045209D" w:rsidRDefault="005B2588" w:rsidP="008450D1">
      <w:pPr>
        <w:pStyle w:val="Odstavecseseznamem"/>
        <w:numPr>
          <w:ilvl w:val="0"/>
          <w:numId w:val="13"/>
        </w:numPr>
        <w:jc w:val="both"/>
        <w:rPr>
          <w:sz w:val="24"/>
          <w:szCs w:val="24"/>
        </w:rPr>
      </w:pPr>
      <w:r w:rsidRPr="0045209D">
        <w:rPr>
          <w:sz w:val="24"/>
          <w:szCs w:val="24"/>
        </w:rPr>
        <w:t>C</w:t>
      </w:r>
      <w:r w:rsidR="002B3F95" w:rsidRPr="0045209D">
        <w:rPr>
          <w:sz w:val="24"/>
          <w:szCs w:val="24"/>
        </w:rPr>
        <w:t xml:space="preserve">hránit bezpečí a zdraví </w:t>
      </w:r>
      <w:r w:rsidRPr="0045209D">
        <w:rPr>
          <w:sz w:val="24"/>
          <w:szCs w:val="24"/>
        </w:rPr>
        <w:t>žáka a předcházet všem formá</w:t>
      </w:r>
      <w:r w:rsidR="00CD2354" w:rsidRPr="0045209D">
        <w:rPr>
          <w:sz w:val="24"/>
          <w:szCs w:val="24"/>
        </w:rPr>
        <w:t>m rizikového chování ve škole.</w:t>
      </w:r>
    </w:p>
    <w:p w:rsidR="005B2588" w:rsidRPr="0045209D" w:rsidRDefault="005B2588" w:rsidP="008450D1">
      <w:pPr>
        <w:pStyle w:val="Odstavecseseznamem"/>
        <w:numPr>
          <w:ilvl w:val="0"/>
          <w:numId w:val="13"/>
        </w:numPr>
        <w:jc w:val="both"/>
        <w:rPr>
          <w:sz w:val="24"/>
          <w:szCs w:val="24"/>
        </w:rPr>
      </w:pPr>
      <w:r w:rsidRPr="0045209D">
        <w:rPr>
          <w:sz w:val="24"/>
          <w:szCs w:val="24"/>
        </w:rPr>
        <w:t>Svým přístupem k výchově a vzdělávání vytvářet pozitivní a bezpečné klima ve školním prostředí a podporovat jeho rozvoj.</w:t>
      </w:r>
    </w:p>
    <w:p w:rsidR="0007218E" w:rsidRPr="0045209D" w:rsidRDefault="007A6344" w:rsidP="0007218E">
      <w:pPr>
        <w:pStyle w:val="Odstavecseseznamem"/>
        <w:numPr>
          <w:ilvl w:val="0"/>
          <w:numId w:val="13"/>
        </w:numPr>
        <w:jc w:val="both"/>
        <w:rPr>
          <w:sz w:val="24"/>
          <w:szCs w:val="24"/>
        </w:rPr>
      </w:pPr>
      <w:r w:rsidRPr="0045209D">
        <w:rPr>
          <w:sz w:val="24"/>
          <w:szCs w:val="24"/>
        </w:rPr>
        <w:t>Ve smy</w:t>
      </w:r>
      <w:r w:rsidR="00C65DA9" w:rsidRPr="0045209D">
        <w:rPr>
          <w:sz w:val="24"/>
          <w:szCs w:val="24"/>
        </w:rPr>
        <w:t>slu evropského nařízení</w:t>
      </w:r>
      <w:r w:rsidR="00972A60" w:rsidRPr="0045209D">
        <w:rPr>
          <w:sz w:val="24"/>
          <w:szCs w:val="24"/>
        </w:rPr>
        <w:t xml:space="preserve"> č. 2016/679 o ochraně osobních údajů GDPR </w:t>
      </w:r>
      <w:r w:rsidR="00C65DA9" w:rsidRPr="0045209D">
        <w:rPr>
          <w:sz w:val="24"/>
          <w:szCs w:val="24"/>
        </w:rPr>
        <w:t>a zákona č. 110/2019 Sb. o zpracování osobních údajů</w:t>
      </w:r>
      <w:r w:rsidR="00972A60" w:rsidRPr="0045209D">
        <w:rPr>
          <w:sz w:val="24"/>
          <w:szCs w:val="24"/>
        </w:rPr>
        <w:t xml:space="preserve"> ze dne </w:t>
      </w:r>
      <w:proofErr w:type="gramStart"/>
      <w:r w:rsidR="00972A60" w:rsidRPr="0045209D">
        <w:rPr>
          <w:sz w:val="24"/>
          <w:szCs w:val="24"/>
        </w:rPr>
        <w:t>24.4.2019</w:t>
      </w:r>
      <w:proofErr w:type="gramEnd"/>
      <w:r w:rsidR="00C65DA9" w:rsidRPr="0045209D">
        <w:rPr>
          <w:sz w:val="24"/>
          <w:szCs w:val="24"/>
        </w:rPr>
        <w:t xml:space="preserve">, </w:t>
      </w:r>
      <w:r w:rsidRPr="0045209D">
        <w:rPr>
          <w:sz w:val="24"/>
          <w:szCs w:val="24"/>
        </w:rPr>
        <w:t>zachovávat mlčenlivost a chránit před zneužit</w:t>
      </w:r>
      <w:r w:rsidR="0007218E" w:rsidRPr="0045209D">
        <w:rPr>
          <w:sz w:val="24"/>
          <w:szCs w:val="24"/>
        </w:rPr>
        <w:t xml:space="preserve">ím data, údaje a osobní údaje </w:t>
      </w:r>
      <w:r w:rsidRPr="0045209D">
        <w:rPr>
          <w:sz w:val="24"/>
          <w:szCs w:val="24"/>
        </w:rPr>
        <w:t>zaměstna</w:t>
      </w:r>
      <w:r w:rsidR="00972A60" w:rsidRPr="0045209D">
        <w:rPr>
          <w:sz w:val="24"/>
          <w:szCs w:val="24"/>
        </w:rPr>
        <w:t xml:space="preserve">nců školy, citlivé osobní </w:t>
      </w:r>
      <w:r w:rsidRPr="0045209D">
        <w:rPr>
          <w:sz w:val="24"/>
          <w:szCs w:val="24"/>
        </w:rPr>
        <w:t>údaje, inf</w:t>
      </w:r>
      <w:r w:rsidR="0007218E" w:rsidRPr="0045209D">
        <w:rPr>
          <w:sz w:val="24"/>
          <w:szCs w:val="24"/>
        </w:rPr>
        <w:t>ormace o zdravotním stavu žáků</w:t>
      </w:r>
      <w:r w:rsidR="00972A60" w:rsidRPr="0045209D">
        <w:rPr>
          <w:sz w:val="24"/>
          <w:szCs w:val="24"/>
        </w:rPr>
        <w:t xml:space="preserve"> </w:t>
      </w:r>
      <w:r w:rsidRPr="0045209D">
        <w:rPr>
          <w:sz w:val="24"/>
          <w:szCs w:val="24"/>
        </w:rPr>
        <w:t>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5B2588" w:rsidRPr="0045209D" w:rsidRDefault="005B2588" w:rsidP="0007218E">
      <w:pPr>
        <w:pStyle w:val="Odstavecseseznamem"/>
        <w:numPr>
          <w:ilvl w:val="0"/>
          <w:numId w:val="13"/>
        </w:numPr>
        <w:jc w:val="both"/>
        <w:rPr>
          <w:sz w:val="24"/>
          <w:szCs w:val="24"/>
        </w:rPr>
      </w:pPr>
      <w:r w:rsidRPr="0045209D">
        <w:rPr>
          <w:sz w:val="24"/>
          <w:szCs w:val="24"/>
        </w:rPr>
        <w:t xml:space="preserve">Poskytovat žáku nebo zákonnému zástupci nezletilého žáka informace spojené </w:t>
      </w:r>
      <w:r w:rsidR="002B3F95" w:rsidRPr="0045209D">
        <w:rPr>
          <w:sz w:val="24"/>
          <w:szCs w:val="24"/>
        </w:rPr>
        <w:br/>
      </w:r>
      <w:r w:rsidRPr="0045209D">
        <w:rPr>
          <w:sz w:val="24"/>
          <w:szCs w:val="24"/>
        </w:rPr>
        <w:t>s výchovou a vzděláváním.</w:t>
      </w:r>
    </w:p>
    <w:p w:rsidR="0007218E" w:rsidRPr="0045209D" w:rsidRDefault="0007218E" w:rsidP="0007218E">
      <w:pPr>
        <w:pStyle w:val="Odstavecseseznamem"/>
        <w:jc w:val="both"/>
        <w:rPr>
          <w:sz w:val="24"/>
          <w:szCs w:val="24"/>
        </w:rPr>
      </w:pPr>
    </w:p>
    <w:p w:rsidR="00CD2354" w:rsidRPr="0045209D" w:rsidRDefault="00CD2354">
      <w:pPr>
        <w:suppressAutoHyphens w:val="0"/>
      </w:pPr>
    </w:p>
    <w:p w:rsidR="005B2588" w:rsidRPr="0045209D" w:rsidRDefault="005B2588" w:rsidP="00097BED">
      <w:pPr>
        <w:pStyle w:val="Nadpis1"/>
        <w:numPr>
          <w:ilvl w:val="0"/>
          <w:numId w:val="22"/>
        </w:numPr>
        <w:spacing w:before="0"/>
      </w:pPr>
      <w:bookmarkStart w:id="19" w:name="_Toc53735130"/>
      <w:r w:rsidRPr="0045209D">
        <w:t>Docházka do školy a uvolňování z vyučování</w:t>
      </w:r>
      <w:bookmarkEnd w:id="19"/>
      <w:r w:rsidRPr="0045209D">
        <w:t xml:space="preserve"> </w:t>
      </w:r>
    </w:p>
    <w:p w:rsidR="005B2588" w:rsidRPr="0045209D" w:rsidRDefault="005B2588" w:rsidP="001E0D32">
      <w:pPr>
        <w:ind w:left="360"/>
        <w:jc w:val="both"/>
        <w:rPr>
          <w:sz w:val="28"/>
          <w:szCs w:val="28"/>
        </w:rPr>
      </w:pPr>
    </w:p>
    <w:p w:rsidR="007A1E0E" w:rsidRPr="0045209D" w:rsidRDefault="005B2588" w:rsidP="007A1E0E">
      <w:pPr>
        <w:pStyle w:val="Odstavecseseznamem"/>
        <w:numPr>
          <w:ilvl w:val="0"/>
          <w:numId w:val="9"/>
        </w:numPr>
        <w:jc w:val="both"/>
        <w:rPr>
          <w:sz w:val="24"/>
          <w:szCs w:val="24"/>
        </w:rPr>
      </w:pPr>
      <w:r w:rsidRPr="0045209D">
        <w:rPr>
          <w:sz w:val="24"/>
          <w:szCs w:val="24"/>
        </w:rPr>
        <w:t>Žáci jsou povinni účastnit se pravidelně vyučování podle rozvrhu hodin nebo pokynů vyučujících.</w:t>
      </w:r>
    </w:p>
    <w:p w:rsidR="005B2588" w:rsidRPr="0045209D" w:rsidRDefault="005B2588" w:rsidP="007A1E0E">
      <w:pPr>
        <w:pStyle w:val="Odstavecseseznamem"/>
        <w:numPr>
          <w:ilvl w:val="0"/>
          <w:numId w:val="9"/>
        </w:numPr>
        <w:jc w:val="both"/>
        <w:rPr>
          <w:sz w:val="24"/>
          <w:szCs w:val="24"/>
        </w:rPr>
      </w:pPr>
      <w:r w:rsidRPr="0045209D">
        <w:rPr>
          <w:sz w:val="24"/>
          <w:szCs w:val="24"/>
        </w:rPr>
        <w:t xml:space="preserve">Uvolňování žáka z vyučování: </w:t>
      </w:r>
    </w:p>
    <w:p w:rsidR="005B2588" w:rsidRPr="0045209D" w:rsidRDefault="005B2588" w:rsidP="001E0D32">
      <w:pPr>
        <w:jc w:val="both"/>
        <w:rPr>
          <w:sz w:val="24"/>
          <w:szCs w:val="24"/>
        </w:rPr>
      </w:pPr>
      <w:r w:rsidRPr="0045209D">
        <w:rPr>
          <w:sz w:val="24"/>
          <w:szCs w:val="24"/>
        </w:rPr>
        <w:t xml:space="preserve">            Odchod žáka z vyučování před jeho ukončením je možný pouze na základě písemné        </w:t>
      </w:r>
    </w:p>
    <w:p w:rsidR="005B2588" w:rsidRPr="0045209D" w:rsidRDefault="005B2588" w:rsidP="001E0D32">
      <w:pPr>
        <w:jc w:val="both"/>
        <w:rPr>
          <w:sz w:val="24"/>
          <w:szCs w:val="24"/>
        </w:rPr>
      </w:pPr>
      <w:r w:rsidRPr="0045209D">
        <w:rPr>
          <w:sz w:val="24"/>
          <w:szCs w:val="24"/>
        </w:rPr>
        <w:t xml:space="preserve">            omluvy rodičů:</w:t>
      </w:r>
    </w:p>
    <w:p w:rsidR="005B2588" w:rsidRPr="0045209D" w:rsidRDefault="005B2588" w:rsidP="007F4746">
      <w:pPr>
        <w:pStyle w:val="Odstavecseseznamem"/>
        <w:numPr>
          <w:ilvl w:val="0"/>
          <w:numId w:val="10"/>
        </w:numPr>
        <w:jc w:val="both"/>
        <w:rPr>
          <w:sz w:val="24"/>
          <w:szCs w:val="24"/>
        </w:rPr>
      </w:pPr>
      <w:r w:rsidRPr="0045209D">
        <w:rPr>
          <w:sz w:val="24"/>
          <w:szCs w:val="24"/>
        </w:rPr>
        <w:t xml:space="preserve">1 vyučovací hodina: </w:t>
      </w:r>
      <w:r w:rsidR="004429B7" w:rsidRPr="0045209D">
        <w:rPr>
          <w:sz w:val="24"/>
          <w:szCs w:val="24"/>
        </w:rPr>
        <w:t xml:space="preserve">omluvenka v eŽK nebo písemná omluvenka předložená žákem </w:t>
      </w:r>
      <w:r w:rsidRPr="0045209D">
        <w:rPr>
          <w:sz w:val="24"/>
          <w:szCs w:val="24"/>
        </w:rPr>
        <w:t xml:space="preserve">vyučujícímu hodiny. </w:t>
      </w:r>
    </w:p>
    <w:p w:rsidR="005B2588" w:rsidRPr="0045209D" w:rsidRDefault="005B2588" w:rsidP="007F4746">
      <w:pPr>
        <w:pStyle w:val="Odstavecseseznamem"/>
        <w:numPr>
          <w:ilvl w:val="0"/>
          <w:numId w:val="10"/>
        </w:numPr>
        <w:jc w:val="both"/>
        <w:rPr>
          <w:sz w:val="24"/>
          <w:szCs w:val="24"/>
        </w:rPr>
      </w:pPr>
      <w:r w:rsidRPr="0045209D">
        <w:rPr>
          <w:sz w:val="24"/>
          <w:szCs w:val="24"/>
        </w:rPr>
        <w:t xml:space="preserve">2 a více hodin, 1 – 3 dny: </w:t>
      </w:r>
      <w:r w:rsidR="004429B7" w:rsidRPr="0045209D">
        <w:rPr>
          <w:sz w:val="24"/>
          <w:szCs w:val="24"/>
        </w:rPr>
        <w:t xml:space="preserve">omluvenka v eŽK nebo písemná omluvenka předložená žákem </w:t>
      </w:r>
      <w:r w:rsidRPr="0045209D">
        <w:rPr>
          <w:sz w:val="24"/>
          <w:szCs w:val="24"/>
        </w:rPr>
        <w:t xml:space="preserve">třídnímu učiteli. V případě nepřítomnosti třídního učitele toto uvolnění zajistí ředitelka školy nebo </w:t>
      </w:r>
      <w:r w:rsidR="00CD2354" w:rsidRPr="0045209D">
        <w:rPr>
          <w:sz w:val="24"/>
          <w:szCs w:val="24"/>
        </w:rPr>
        <w:t xml:space="preserve">její </w:t>
      </w:r>
      <w:r w:rsidRPr="0045209D">
        <w:rPr>
          <w:sz w:val="24"/>
          <w:szCs w:val="24"/>
        </w:rPr>
        <w:t xml:space="preserve">zástupkyně. </w:t>
      </w:r>
    </w:p>
    <w:p w:rsidR="005B2588" w:rsidRPr="0045209D" w:rsidRDefault="005B2588" w:rsidP="007F4746">
      <w:pPr>
        <w:pStyle w:val="Odstavecseseznamem"/>
        <w:numPr>
          <w:ilvl w:val="0"/>
          <w:numId w:val="10"/>
        </w:numPr>
        <w:jc w:val="both"/>
        <w:rPr>
          <w:sz w:val="24"/>
          <w:szCs w:val="24"/>
        </w:rPr>
      </w:pPr>
      <w:r w:rsidRPr="0045209D">
        <w:rPr>
          <w:sz w:val="24"/>
          <w:szCs w:val="24"/>
        </w:rPr>
        <w:t>3 dny a více: zákonní zástupci žádají o uvolnění žáka z vyučování ředitelku školy.</w:t>
      </w:r>
    </w:p>
    <w:p w:rsidR="005B2588" w:rsidRPr="0045209D" w:rsidRDefault="005B2588" w:rsidP="007F4746">
      <w:pPr>
        <w:pStyle w:val="Odstavecseseznamem"/>
        <w:numPr>
          <w:ilvl w:val="0"/>
          <w:numId w:val="9"/>
        </w:numPr>
        <w:jc w:val="both"/>
        <w:rPr>
          <w:sz w:val="24"/>
          <w:szCs w:val="24"/>
        </w:rPr>
      </w:pPr>
      <w:r w:rsidRPr="0045209D">
        <w:rPr>
          <w:sz w:val="24"/>
          <w:szCs w:val="24"/>
        </w:rPr>
        <w:lastRenderedPageBreak/>
        <w:t xml:space="preserve">Pokud žák na základě písemného souhlasu zákonných zástupců odchází ze školy </w:t>
      </w:r>
      <w:r w:rsidRPr="0045209D">
        <w:rPr>
          <w:sz w:val="24"/>
          <w:szCs w:val="24"/>
        </w:rPr>
        <w:br/>
        <w:t>v průběhu vyučování, oznámí tuto skutečnost předem třídnímu učiteli, který je oprávněn v případě pochybností si uvolnění ověřit.</w:t>
      </w:r>
    </w:p>
    <w:p w:rsidR="005B2588" w:rsidRPr="0045209D" w:rsidRDefault="005B2588" w:rsidP="007F4746">
      <w:pPr>
        <w:pStyle w:val="Odstavecseseznamem"/>
        <w:numPr>
          <w:ilvl w:val="0"/>
          <w:numId w:val="9"/>
        </w:numPr>
        <w:jc w:val="both"/>
        <w:rPr>
          <w:sz w:val="24"/>
          <w:szCs w:val="24"/>
        </w:rPr>
      </w:pPr>
      <w:r w:rsidRPr="0045209D">
        <w:rPr>
          <w:sz w:val="24"/>
          <w:szCs w:val="24"/>
        </w:rPr>
        <w:t>Žák, kterému je nevolno, jde domů nebo k lékaři v doprovodu zákonných</w:t>
      </w:r>
      <w:r w:rsidRPr="0045209D">
        <w:rPr>
          <w:sz w:val="24"/>
          <w:szCs w:val="24"/>
        </w:rPr>
        <w:br/>
        <w:t>zástupců, pověřené osoby starší 18 let nebo může být z výuky uvolněn na základě telefonického souhlasu svých zákonných zástupců.</w:t>
      </w:r>
    </w:p>
    <w:p w:rsidR="005B2588" w:rsidRPr="0045209D" w:rsidRDefault="005B2588" w:rsidP="007F4746">
      <w:pPr>
        <w:pStyle w:val="Odstavecseseznamem"/>
        <w:numPr>
          <w:ilvl w:val="0"/>
          <w:numId w:val="9"/>
        </w:numPr>
        <w:jc w:val="both"/>
        <w:rPr>
          <w:sz w:val="24"/>
          <w:szCs w:val="24"/>
        </w:rPr>
      </w:pPr>
      <w:r w:rsidRPr="0045209D">
        <w:rPr>
          <w:sz w:val="24"/>
          <w:szCs w:val="24"/>
        </w:rPr>
        <w:t xml:space="preserve">Zákonní zástupci si mohou své dítě, ze zvlášť důležitých důvodů, osobně vyzvednout ve škole, kde je o tom proveden zápis do třídní knihy.  </w:t>
      </w:r>
    </w:p>
    <w:p w:rsidR="005B2588" w:rsidRPr="0045209D" w:rsidRDefault="005B2588" w:rsidP="00474359">
      <w:pPr>
        <w:ind w:left="360"/>
        <w:jc w:val="both"/>
        <w:rPr>
          <w:sz w:val="24"/>
          <w:szCs w:val="24"/>
        </w:rPr>
      </w:pPr>
    </w:p>
    <w:p w:rsidR="005B2588" w:rsidRPr="0045209D" w:rsidRDefault="005B2588" w:rsidP="00474359">
      <w:pPr>
        <w:ind w:left="360"/>
        <w:jc w:val="both"/>
        <w:rPr>
          <w:sz w:val="24"/>
          <w:szCs w:val="24"/>
        </w:rPr>
      </w:pPr>
    </w:p>
    <w:p w:rsidR="005B2588" w:rsidRPr="0045209D" w:rsidRDefault="005B2588" w:rsidP="007F4746">
      <w:pPr>
        <w:pStyle w:val="Nadpis1"/>
        <w:numPr>
          <w:ilvl w:val="0"/>
          <w:numId w:val="22"/>
        </w:numPr>
      </w:pPr>
      <w:bookmarkStart w:id="20" w:name="_Toc53735131"/>
      <w:r w:rsidRPr="0045209D">
        <w:t>Omlouvání nepřítomnosti</w:t>
      </w:r>
      <w:bookmarkEnd w:id="20"/>
    </w:p>
    <w:p w:rsidR="005B2588" w:rsidRPr="0045209D" w:rsidRDefault="005B2588" w:rsidP="001E0D32">
      <w:pPr>
        <w:ind w:left="360"/>
        <w:jc w:val="both"/>
        <w:rPr>
          <w:sz w:val="28"/>
          <w:szCs w:val="28"/>
        </w:rPr>
      </w:pPr>
    </w:p>
    <w:p w:rsidR="005B2588" w:rsidRPr="0045209D" w:rsidRDefault="005B2588" w:rsidP="007F4746">
      <w:pPr>
        <w:pStyle w:val="Odstavecseseznamem"/>
        <w:numPr>
          <w:ilvl w:val="0"/>
          <w:numId w:val="11"/>
        </w:numPr>
        <w:jc w:val="both"/>
        <w:rPr>
          <w:sz w:val="24"/>
          <w:szCs w:val="24"/>
        </w:rPr>
      </w:pPr>
      <w:r w:rsidRPr="0045209D">
        <w:rPr>
          <w:sz w:val="24"/>
          <w:szCs w:val="24"/>
        </w:rPr>
        <w:t>Zákonný zástupce žáka je povinen ohlásit důvod nepřítomnosti žáka ve vyučování nejpozději do 3 kalendářních dnů od počátku nepřítomnosti žáka (</w:t>
      </w:r>
      <w:r w:rsidR="002A307C" w:rsidRPr="0045209D">
        <w:rPr>
          <w:sz w:val="24"/>
          <w:szCs w:val="24"/>
        </w:rPr>
        <w:t>eŽK,</w:t>
      </w:r>
      <w:r w:rsidR="002A307C" w:rsidRPr="0045209D">
        <w:rPr>
          <w:color w:val="FF0000"/>
          <w:sz w:val="24"/>
          <w:szCs w:val="24"/>
        </w:rPr>
        <w:t xml:space="preserve"> </w:t>
      </w:r>
      <w:r w:rsidRPr="0045209D">
        <w:rPr>
          <w:sz w:val="24"/>
          <w:szCs w:val="24"/>
        </w:rPr>
        <w:t>osobně, písemně, e-mailem nebo telefonicky).</w:t>
      </w:r>
    </w:p>
    <w:p w:rsidR="005B2588" w:rsidRPr="0045209D" w:rsidRDefault="005B2588" w:rsidP="007F4746">
      <w:pPr>
        <w:pStyle w:val="Odstavecseseznamem"/>
        <w:numPr>
          <w:ilvl w:val="0"/>
          <w:numId w:val="11"/>
        </w:numPr>
        <w:jc w:val="both"/>
        <w:rPr>
          <w:sz w:val="24"/>
          <w:szCs w:val="24"/>
        </w:rPr>
      </w:pPr>
      <w:r w:rsidRPr="0045209D">
        <w:rPr>
          <w:sz w:val="24"/>
          <w:szCs w:val="24"/>
        </w:rPr>
        <w:t xml:space="preserve">Pokud </w:t>
      </w:r>
      <w:r w:rsidR="004429B7" w:rsidRPr="0045209D">
        <w:rPr>
          <w:sz w:val="24"/>
          <w:szCs w:val="24"/>
        </w:rPr>
        <w:t>nebude absence omluvena v den nástupu žáka do školy</w:t>
      </w:r>
      <w:r w:rsidR="00DB73EB" w:rsidRPr="0045209D">
        <w:rPr>
          <w:sz w:val="24"/>
          <w:szCs w:val="24"/>
        </w:rPr>
        <w:t xml:space="preserve"> v eŽK nebo písemně</w:t>
      </w:r>
      <w:r w:rsidR="004429B7" w:rsidRPr="0045209D">
        <w:rPr>
          <w:sz w:val="24"/>
          <w:szCs w:val="24"/>
        </w:rPr>
        <w:t>,</w:t>
      </w:r>
      <w:r w:rsidRPr="0045209D">
        <w:rPr>
          <w:sz w:val="24"/>
          <w:szCs w:val="24"/>
        </w:rPr>
        <w:t xml:space="preserve"> bude považována za neomluvenou. </w:t>
      </w:r>
    </w:p>
    <w:p w:rsidR="005B2588" w:rsidRPr="0045209D" w:rsidRDefault="005B2588" w:rsidP="007F4746">
      <w:pPr>
        <w:pStyle w:val="Odstavecseseznamem"/>
        <w:numPr>
          <w:ilvl w:val="0"/>
          <w:numId w:val="11"/>
        </w:numPr>
        <w:jc w:val="both"/>
        <w:rPr>
          <w:sz w:val="24"/>
          <w:szCs w:val="24"/>
        </w:rPr>
      </w:pPr>
      <w:r w:rsidRPr="0045209D">
        <w:rPr>
          <w:sz w:val="24"/>
          <w:szCs w:val="24"/>
        </w:rPr>
        <w:t xml:space="preserve">Lékařské vyšetření není důvodem k celodenní absenci žáka. V případě, že žák není nemocen, dostaví se po vyšetření do školy a zapojí se do výuky. </w:t>
      </w:r>
    </w:p>
    <w:p w:rsidR="005B2588" w:rsidRPr="0045209D" w:rsidRDefault="005B2588" w:rsidP="007F4746">
      <w:pPr>
        <w:pStyle w:val="Odstavecseseznamem"/>
        <w:numPr>
          <w:ilvl w:val="0"/>
          <w:numId w:val="11"/>
        </w:numPr>
        <w:jc w:val="both"/>
        <w:rPr>
          <w:sz w:val="24"/>
          <w:szCs w:val="24"/>
        </w:rPr>
      </w:pPr>
      <w:r w:rsidRPr="0045209D">
        <w:rPr>
          <w:sz w:val="24"/>
          <w:szCs w:val="24"/>
        </w:rPr>
        <w:t>V rámci prevence záškoláctví, může škola nebo třídní učitel vyžadovat doložení nepřítomnosti žáka z důvodu nemoci potvrzením od lékaře, a to na základě svého rozhodnutí vždy, když to pokládá za potřebné (častá omluvená absence).</w:t>
      </w:r>
    </w:p>
    <w:p w:rsidR="005B2588" w:rsidRPr="0045209D" w:rsidRDefault="005B2588" w:rsidP="001E0D32">
      <w:pPr>
        <w:ind w:left="360"/>
        <w:jc w:val="both"/>
        <w:rPr>
          <w:sz w:val="24"/>
          <w:szCs w:val="24"/>
        </w:rPr>
      </w:pPr>
    </w:p>
    <w:p w:rsidR="005B2588" w:rsidRPr="0045209D" w:rsidRDefault="005B2588" w:rsidP="001E0D32">
      <w:pPr>
        <w:ind w:left="360"/>
        <w:jc w:val="both"/>
        <w:rPr>
          <w:sz w:val="24"/>
          <w:szCs w:val="24"/>
        </w:rPr>
      </w:pPr>
    </w:p>
    <w:p w:rsidR="005B2588" w:rsidRPr="0045209D" w:rsidRDefault="005B2588" w:rsidP="007F4746">
      <w:pPr>
        <w:pStyle w:val="Nadpis1"/>
        <w:numPr>
          <w:ilvl w:val="0"/>
          <w:numId w:val="22"/>
        </w:numPr>
      </w:pPr>
      <w:bookmarkStart w:id="21" w:name="_Toc53735132"/>
      <w:r w:rsidRPr="0045209D">
        <w:t>Neomluvená absence</w:t>
      </w:r>
      <w:bookmarkEnd w:id="21"/>
    </w:p>
    <w:p w:rsidR="005B2588" w:rsidRPr="0045209D" w:rsidRDefault="005B2588" w:rsidP="001E0D32">
      <w:pPr>
        <w:ind w:left="357"/>
        <w:jc w:val="both"/>
        <w:rPr>
          <w:b/>
          <w:sz w:val="28"/>
          <w:szCs w:val="28"/>
        </w:rPr>
      </w:pPr>
    </w:p>
    <w:p w:rsidR="005B2588" w:rsidRPr="0045209D" w:rsidRDefault="005B2588" w:rsidP="007F4746">
      <w:pPr>
        <w:pStyle w:val="Odstavecseseznamem"/>
        <w:numPr>
          <w:ilvl w:val="0"/>
          <w:numId w:val="12"/>
        </w:numPr>
        <w:jc w:val="both"/>
        <w:rPr>
          <w:sz w:val="24"/>
          <w:szCs w:val="24"/>
        </w:rPr>
      </w:pPr>
      <w:r w:rsidRPr="0045209D">
        <w:rPr>
          <w:sz w:val="24"/>
          <w:szCs w:val="24"/>
        </w:rPr>
        <w:t xml:space="preserve">Při pozdních neomluvených příchodech do školy se minuty sčítají a vedou se jako neomluvená absence. </w:t>
      </w:r>
    </w:p>
    <w:p w:rsidR="005B2588" w:rsidRPr="0045209D" w:rsidRDefault="005B2588" w:rsidP="007F4746">
      <w:pPr>
        <w:pStyle w:val="Odstavecseseznamem"/>
        <w:numPr>
          <w:ilvl w:val="0"/>
          <w:numId w:val="12"/>
        </w:numPr>
        <w:jc w:val="both"/>
        <w:rPr>
          <w:sz w:val="24"/>
          <w:szCs w:val="24"/>
        </w:rPr>
      </w:pPr>
      <w:r w:rsidRPr="0045209D">
        <w:rPr>
          <w:sz w:val="24"/>
          <w:szCs w:val="24"/>
        </w:rPr>
        <w:t xml:space="preserve">Neomluvenou nepřítomnost do součtu 10 vyučovacích hodin řeší se zákonným zástupcem žáka třídní učitel formou pohovoru. </w:t>
      </w:r>
    </w:p>
    <w:p w:rsidR="005B2588" w:rsidRPr="0045209D" w:rsidRDefault="005B2588" w:rsidP="007F4746">
      <w:pPr>
        <w:pStyle w:val="Odstavecseseznamem"/>
        <w:numPr>
          <w:ilvl w:val="0"/>
          <w:numId w:val="12"/>
        </w:numPr>
        <w:jc w:val="both"/>
        <w:rPr>
          <w:sz w:val="24"/>
          <w:szCs w:val="24"/>
        </w:rPr>
      </w:pPr>
      <w:r w:rsidRPr="0045209D">
        <w:rPr>
          <w:sz w:val="24"/>
          <w:szCs w:val="24"/>
        </w:rPr>
        <w:t>Při počtu neomluvených hodin nad 10 svolává ředitelka školy školní výchovnou komisi, které se dle závažnosti a charakteru nepřítomnosti žáka účastní: ředitelka školy nebo její zástupkyně, zákonný zástupce, třídní učitel, výchovný poradce, školní metodik prevence, popřípadě zástupce orgánu sociálně-právní ochrany dětí.</w:t>
      </w:r>
    </w:p>
    <w:p w:rsidR="005B2588" w:rsidRPr="0045209D" w:rsidRDefault="005B2588" w:rsidP="007F4746">
      <w:pPr>
        <w:pStyle w:val="Odstavecseseznamem"/>
        <w:numPr>
          <w:ilvl w:val="0"/>
          <w:numId w:val="12"/>
        </w:numPr>
        <w:jc w:val="both"/>
        <w:rPr>
          <w:sz w:val="24"/>
          <w:szCs w:val="24"/>
        </w:rPr>
      </w:pPr>
      <w:r w:rsidRPr="0045209D">
        <w:rPr>
          <w:sz w:val="24"/>
          <w:szCs w:val="24"/>
        </w:rPr>
        <w:t xml:space="preserve">V případě, že neomluvená nepřítomnost žáka přesáhne 25 hodin, výchovná poradkyně oznámí tuto skutečnost ředitelce školy a ta zašle oznámení o pokračujícím záškoláctví příslušnému orgánu sociálně-právní ochrany dětí nebo pověřenému obecnímu úřadu. </w:t>
      </w:r>
    </w:p>
    <w:p w:rsidR="005B2588" w:rsidRPr="0045209D" w:rsidRDefault="005B2588" w:rsidP="007F4746">
      <w:pPr>
        <w:pStyle w:val="Odstavecseseznamem"/>
        <w:numPr>
          <w:ilvl w:val="0"/>
          <w:numId w:val="12"/>
        </w:numPr>
        <w:jc w:val="both"/>
        <w:rPr>
          <w:sz w:val="24"/>
          <w:szCs w:val="24"/>
        </w:rPr>
      </w:pPr>
      <w:r w:rsidRPr="0045209D">
        <w:rPr>
          <w:sz w:val="24"/>
          <w:szCs w:val="24"/>
        </w:rPr>
        <w:t xml:space="preserve">V případě opakovaného záškoláctví v průběhu školního roku, pokud již byli zákonní zástupci pravomocným rozhodnutím správního orgánu postiženi pro přestupek podle ustanovení zákona, je třeba postoupit v pořadí již druhé hlášení o zanedbání školní docházky Policii ČR. </w:t>
      </w:r>
    </w:p>
    <w:p w:rsidR="005B2588" w:rsidRPr="0045209D" w:rsidRDefault="005B2588" w:rsidP="007F4746">
      <w:pPr>
        <w:pStyle w:val="Odstavecseseznamem"/>
        <w:numPr>
          <w:ilvl w:val="0"/>
          <w:numId w:val="12"/>
        </w:numPr>
        <w:jc w:val="both"/>
        <w:rPr>
          <w:sz w:val="24"/>
          <w:szCs w:val="24"/>
        </w:rPr>
      </w:pPr>
      <w:r w:rsidRPr="0045209D">
        <w:rPr>
          <w:sz w:val="24"/>
          <w:szCs w:val="24"/>
        </w:rPr>
        <w:t>Neomluvená absence je podkladem pro klasifikaci chování žáka.</w:t>
      </w:r>
    </w:p>
    <w:p w:rsidR="00097BED" w:rsidRPr="0045209D" w:rsidRDefault="00097BED" w:rsidP="00097BED">
      <w:pPr>
        <w:pStyle w:val="Odstavecseseznamem"/>
        <w:jc w:val="both"/>
        <w:rPr>
          <w:sz w:val="24"/>
          <w:szCs w:val="24"/>
        </w:rPr>
      </w:pPr>
    </w:p>
    <w:p w:rsidR="00444B86" w:rsidRPr="0045209D" w:rsidRDefault="00444B86">
      <w:pPr>
        <w:suppressAutoHyphens w:val="0"/>
        <w:rPr>
          <w:sz w:val="24"/>
          <w:szCs w:val="24"/>
        </w:rPr>
      </w:pPr>
      <w:r w:rsidRPr="0045209D">
        <w:rPr>
          <w:sz w:val="24"/>
          <w:szCs w:val="24"/>
        </w:rPr>
        <w:br w:type="page"/>
      </w:r>
    </w:p>
    <w:p w:rsidR="005B2588" w:rsidRPr="0045209D" w:rsidRDefault="005B2588" w:rsidP="007F4746">
      <w:pPr>
        <w:pStyle w:val="Nadpis1"/>
        <w:numPr>
          <w:ilvl w:val="0"/>
          <w:numId w:val="22"/>
        </w:numPr>
      </w:pPr>
      <w:bookmarkStart w:id="22" w:name="_Toc53735133"/>
      <w:r w:rsidRPr="0045209D">
        <w:lastRenderedPageBreak/>
        <w:t>Poučení žáků o bezpečnosti při výchově a vzdělávání</w:t>
      </w:r>
      <w:bookmarkEnd w:id="22"/>
    </w:p>
    <w:p w:rsidR="005B2588" w:rsidRPr="0045209D" w:rsidRDefault="005B2588" w:rsidP="001E0D32">
      <w:pPr>
        <w:pStyle w:val="Odstavecseseznamem"/>
        <w:ind w:left="1080"/>
        <w:jc w:val="both"/>
        <w:rPr>
          <w:sz w:val="28"/>
          <w:szCs w:val="28"/>
        </w:rPr>
      </w:pPr>
    </w:p>
    <w:p w:rsidR="005B2588" w:rsidRPr="0045209D" w:rsidRDefault="005B2588" w:rsidP="007F4746">
      <w:pPr>
        <w:pStyle w:val="Odstavecseseznamem"/>
        <w:numPr>
          <w:ilvl w:val="0"/>
          <w:numId w:val="7"/>
        </w:numPr>
        <w:jc w:val="both"/>
        <w:rPr>
          <w:sz w:val="24"/>
          <w:szCs w:val="24"/>
        </w:rPr>
      </w:pPr>
      <w:r w:rsidRPr="0045209D">
        <w:rPr>
          <w:sz w:val="24"/>
          <w:szCs w:val="24"/>
        </w:rPr>
        <w:t>Na počátku školního roku – školní řád, provozní řád tělocvičny, cvičné kuchyně, dílen a počítačové učebny.</w:t>
      </w:r>
    </w:p>
    <w:p w:rsidR="005B2588" w:rsidRPr="0045209D" w:rsidRDefault="005B2588" w:rsidP="007F4746">
      <w:pPr>
        <w:pStyle w:val="Odstavecseseznamem"/>
        <w:numPr>
          <w:ilvl w:val="0"/>
          <w:numId w:val="7"/>
        </w:numPr>
        <w:jc w:val="both"/>
        <w:rPr>
          <w:sz w:val="24"/>
          <w:szCs w:val="24"/>
        </w:rPr>
      </w:pPr>
      <w:r w:rsidRPr="0045209D">
        <w:rPr>
          <w:sz w:val="24"/>
          <w:szCs w:val="24"/>
        </w:rPr>
        <w:t xml:space="preserve">Na počátku první vyučovací hodiny a opakovaně dle potřeby – pouze u některých předmětů (informatika, fyzika, chemie, tělesná, pracovní a výtvarná výchova). </w:t>
      </w:r>
    </w:p>
    <w:p w:rsidR="005B2588" w:rsidRPr="0045209D" w:rsidRDefault="005B2588" w:rsidP="00DC5C9D">
      <w:pPr>
        <w:pStyle w:val="Odstavecseseznamem"/>
        <w:numPr>
          <w:ilvl w:val="0"/>
          <w:numId w:val="7"/>
        </w:numPr>
        <w:jc w:val="both"/>
        <w:rPr>
          <w:sz w:val="24"/>
          <w:szCs w:val="24"/>
        </w:rPr>
      </w:pPr>
      <w:r w:rsidRPr="0045209D">
        <w:rPr>
          <w:sz w:val="24"/>
          <w:szCs w:val="24"/>
        </w:rPr>
        <w:t xml:space="preserve">Před činnostmi, jež se provádí mimo školní budovu. </w:t>
      </w:r>
    </w:p>
    <w:p w:rsidR="005B2588" w:rsidRPr="0045209D" w:rsidRDefault="005B2588" w:rsidP="00DC5C9D">
      <w:pPr>
        <w:pStyle w:val="Odstavecseseznamem"/>
        <w:numPr>
          <w:ilvl w:val="0"/>
          <w:numId w:val="7"/>
        </w:numPr>
        <w:jc w:val="both"/>
        <w:rPr>
          <w:sz w:val="24"/>
          <w:szCs w:val="24"/>
        </w:rPr>
      </w:pPr>
      <w:r w:rsidRPr="0045209D">
        <w:rPr>
          <w:sz w:val="24"/>
          <w:szCs w:val="24"/>
        </w:rPr>
        <w:t xml:space="preserve">Poučení žáků o pravidlech bezpečného chování se provádí každoročně, podle potřeby </w:t>
      </w:r>
      <w:r w:rsidRPr="0045209D">
        <w:rPr>
          <w:sz w:val="24"/>
          <w:szCs w:val="24"/>
        </w:rPr>
        <w:br/>
        <w:t xml:space="preserve">i opakovaně několikrát během školního roku. Zápis o tomto poučení provede vyučující do třídní knihy. </w:t>
      </w:r>
    </w:p>
    <w:p w:rsidR="005B2588" w:rsidRPr="0045209D" w:rsidRDefault="005B2588" w:rsidP="00DC5C9D">
      <w:pPr>
        <w:spacing w:before="120"/>
        <w:ind w:left="357"/>
        <w:jc w:val="both"/>
        <w:rPr>
          <w:sz w:val="24"/>
          <w:szCs w:val="24"/>
        </w:rPr>
      </w:pPr>
      <w:r w:rsidRPr="0045209D">
        <w:rPr>
          <w:sz w:val="24"/>
          <w:szCs w:val="24"/>
        </w:rPr>
        <w:t xml:space="preserve">Žáky, kteří nebyli v době poučení ve škole přítomni, poučí vyučující v nejbližším možném termínu a prokazatelným způsobem to zaznamená do školní dokumentace. </w:t>
      </w:r>
    </w:p>
    <w:p w:rsidR="005B2588" w:rsidRPr="0045209D" w:rsidRDefault="005B2588" w:rsidP="00DC5C9D">
      <w:pPr>
        <w:spacing w:before="120"/>
        <w:ind w:left="357"/>
        <w:jc w:val="both"/>
        <w:rPr>
          <w:sz w:val="24"/>
          <w:szCs w:val="24"/>
        </w:rPr>
      </w:pPr>
    </w:p>
    <w:p w:rsidR="005B2588" w:rsidRPr="0045209D" w:rsidRDefault="005B2588" w:rsidP="00DC5C9D">
      <w:pPr>
        <w:spacing w:before="120"/>
        <w:ind w:left="357"/>
        <w:jc w:val="both"/>
        <w:rPr>
          <w:sz w:val="24"/>
          <w:szCs w:val="24"/>
        </w:rPr>
      </w:pPr>
    </w:p>
    <w:p w:rsidR="005B2588" w:rsidRPr="0045209D" w:rsidRDefault="005B2588" w:rsidP="007F4746">
      <w:pPr>
        <w:pStyle w:val="Nadpis1"/>
        <w:numPr>
          <w:ilvl w:val="0"/>
          <w:numId w:val="22"/>
        </w:numPr>
        <w:rPr>
          <w:lang w:eastAsia="en-US"/>
        </w:rPr>
      </w:pPr>
      <w:bookmarkStart w:id="23" w:name="_Toc53735134"/>
      <w:r w:rsidRPr="0045209D">
        <w:rPr>
          <w:lang w:eastAsia="en-US"/>
        </w:rPr>
        <w:t>Zajištění bezpečnosti a ochrany zdraví, ochrana před rizikovými jevy a před projevy diskriminace, nepřátelství nebo násilí</w:t>
      </w:r>
      <w:bookmarkEnd w:id="23"/>
    </w:p>
    <w:p w:rsidR="00F22E54" w:rsidRPr="0045209D" w:rsidRDefault="00F22E54" w:rsidP="00F22E54">
      <w:pPr>
        <w:jc w:val="both"/>
        <w:rPr>
          <w:b/>
          <w:bCs/>
          <w:sz w:val="28"/>
          <w:szCs w:val="28"/>
          <w:lang w:eastAsia="en-US"/>
        </w:rPr>
      </w:pPr>
    </w:p>
    <w:p w:rsidR="00F22E54" w:rsidRPr="0045209D" w:rsidRDefault="00F22E54" w:rsidP="00F22E54">
      <w:pPr>
        <w:jc w:val="both"/>
        <w:rPr>
          <w:sz w:val="24"/>
          <w:szCs w:val="24"/>
        </w:rPr>
      </w:pPr>
      <w:r w:rsidRPr="0045209D">
        <w:rPr>
          <w:sz w:val="24"/>
          <w:szCs w:val="24"/>
        </w:rPr>
        <w:t xml:space="preserve"> </w:t>
      </w:r>
    </w:p>
    <w:p w:rsidR="00F22E54" w:rsidRPr="0045209D" w:rsidRDefault="00F22E54" w:rsidP="00F22E54">
      <w:pPr>
        <w:pStyle w:val="Odstavecseseznamem"/>
        <w:numPr>
          <w:ilvl w:val="0"/>
          <w:numId w:val="40"/>
        </w:numPr>
        <w:jc w:val="both"/>
        <w:rPr>
          <w:sz w:val="24"/>
          <w:szCs w:val="24"/>
        </w:rPr>
      </w:pPr>
      <w:r w:rsidRPr="0045209D">
        <w:rPr>
          <w:sz w:val="24"/>
          <w:szCs w:val="24"/>
        </w:rPr>
        <w:t>Žáci dbají ve škole i mimo školu všech pravidel bezpečnosti a hygieny.</w:t>
      </w:r>
    </w:p>
    <w:p w:rsidR="00F22E54" w:rsidRPr="0045209D" w:rsidRDefault="00F22E54" w:rsidP="00F22E54">
      <w:pPr>
        <w:pStyle w:val="Odstavecseseznamem"/>
        <w:numPr>
          <w:ilvl w:val="0"/>
          <w:numId w:val="40"/>
        </w:numPr>
        <w:jc w:val="both"/>
        <w:rPr>
          <w:sz w:val="24"/>
          <w:szCs w:val="24"/>
        </w:rPr>
      </w:pPr>
      <w:r w:rsidRPr="0045209D">
        <w:rPr>
          <w:sz w:val="24"/>
          <w:szCs w:val="24"/>
        </w:rPr>
        <w:t>Do školy chodí čistě a vhodně oblečeni a upraveni.</w:t>
      </w:r>
    </w:p>
    <w:p w:rsidR="00F22E54" w:rsidRPr="0045209D" w:rsidRDefault="005B2588" w:rsidP="00F22E54">
      <w:pPr>
        <w:pStyle w:val="Odstavecseseznamem"/>
        <w:numPr>
          <w:ilvl w:val="0"/>
          <w:numId w:val="40"/>
        </w:numPr>
        <w:jc w:val="both"/>
        <w:rPr>
          <w:sz w:val="24"/>
          <w:szCs w:val="24"/>
        </w:rPr>
      </w:pPr>
      <w:r w:rsidRPr="0045209D">
        <w:rPr>
          <w:sz w:val="24"/>
          <w:szCs w:val="24"/>
        </w:rPr>
        <w:t xml:space="preserve">Dodržují školní řád, předpisy a pokyny školy k ochraně zdraví a bezpečnosti. </w:t>
      </w:r>
    </w:p>
    <w:p w:rsidR="00F22E54" w:rsidRPr="0045209D" w:rsidRDefault="005B2588" w:rsidP="00F22E54">
      <w:pPr>
        <w:pStyle w:val="Odstavecseseznamem"/>
        <w:numPr>
          <w:ilvl w:val="0"/>
          <w:numId w:val="40"/>
        </w:numPr>
        <w:jc w:val="both"/>
        <w:rPr>
          <w:sz w:val="24"/>
          <w:szCs w:val="24"/>
        </w:rPr>
      </w:pPr>
      <w:r w:rsidRPr="0045209D">
        <w:rPr>
          <w:sz w:val="24"/>
          <w:szCs w:val="24"/>
        </w:rPr>
        <w:t>Žáci se chovají tak, aby neohrozili zdraví své a svých spolužáků. Dbají pravidel hygieny a bezpečnosti, mají na paměti nebezpečí úrazu sebe, spolužáka, dalších osob.</w:t>
      </w:r>
    </w:p>
    <w:p w:rsidR="00F22E54" w:rsidRPr="0045209D" w:rsidRDefault="005B2588" w:rsidP="00F22E54">
      <w:pPr>
        <w:pStyle w:val="Odstavecseseznamem"/>
        <w:numPr>
          <w:ilvl w:val="0"/>
          <w:numId w:val="40"/>
        </w:numPr>
        <w:jc w:val="both"/>
        <w:rPr>
          <w:sz w:val="24"/>
          <w:szCs w:val="24"/>
        </w:rPr>
      </w:pPr>
      <w:r w:rsidRPr="0045209D">
        <w:rPr>
          <w:sz w:val="24"/>
        </w:rPr>
        <w:t xml:space="preserve">Úraz nebo poranění hlásí ihned třídnímu učiteli nebo jinému vyučujícímu. Na pozdější oznámení nebude brán zřetel. </w:t>
      </w:r>
    </w:p>
    <w:p w:rsidR="005B2588" w:rsidRPr="0045209D" w:rsidRDefault="005B2588" w:rsidP="00F22E54">
      <w:pPr>
        <w:pStyle w:val="Odstavecseseznamem"/>
        <w:numPr>
          <w:ilvl w:val="0"/>
          <w:numId w:val="40"/>
        </w:numPr>
        <w:jc w:val="both"/>
        <w:rPr>
          <w:sz w:val="24"/>
          <w:szCs w:val="24"/>
        </w:rPr>
      </w:pPr>
      <w:r w:rsidRPr="0045209D">
        <w:rPr>
          <w:sz w:val="24"/>
          <w:szCs w:val="24"/>
        </w:rPr>
        <w:t xml:space="preserve">Každý ze zaměstnanců má povinnost zajistit oddělení </w:t>
      </w:r>
      <w:r w:rsidR="006529A1" w:rsidRPr="0045209D">
        <w:rPr>
          <w:sz w:val="24"/>
          <w:szCs w:val="24"/>
        </w:rPr>
        <w:t>ž</w:t>
      </w:r>
      <w:r w:rsidR="00CD2354" w:rsidRPr="0045209D">
        <w:rPr>
          <w:sz w:val="24"/>
          <w:szCs w:val="24"/>
        </w:rPr>
        <w:t>áka</w:t>
      </w:r>
      <w:r w:rsidRPr="0045209D">
        <w:rPr>
          <w:sz w:val="24"/>
          <w:szCs w:val="24"/>
        </w:rPr>
        <w:t xml:space="preserve">, který vykazuje známky akutního onemocnění, od ostatních </w:t>
      </w:r>
      <w:r w:rsidR="00CD2354" w:rsidRPr="0045209D">
        <w:rPr>
          <w:sz w:val="24"/>
          <w:szCs w:val="24"/>
        </w:rPr>
        <w:t>žáků</w:t>
      </w:r>
      <w:r w:rsidRPr="0045209D">
        <w:rPr>
          <w:sz w:val="24"/>
          <w:szCs w:val="24"/>
        </w:rPr>
        <w:t xml:space="preserve">, zajistit nad ním dohled zletilé fyzické osoby </w:t>
      </w:r>
      <w:r w:rsidR="00CD2354" w:rsidRPr="0045209D">
        <w:rPr>
          <w:sz w:val="24"/>
          <w:szCs w:val="24"/>
        </w:rPr>
        <w:br/>
      </w:r>
      <w:r w:rsidRPr="0045209D">
        <w:rPr>
          <w:sz w:val="24"/>
          <w:szCs w:val="24"/>
        </w:rPr>
        <w:t xml:space="preserve">a neprodleně oznámit tuto skutečnost </w:t>
      </w:r>
      <w:r w:rsidR="00CD2354" w:rsidRPr="0045209D">
        <w:rPr>
          <w:sz w:val="24"/>
          <w:szCs w:val="24"/>
        </w:rPr>
        <w:t>vedení školy.</w:t>
      </w:r>
      <w:r w:rsidR="00B41DF9" w:rsidRPr="0045209D">
        <w:rPr>
          <w:sz w:val="24"/>
          <w:szCs w:val="24"/>
        </w:rPr>
        <w:t xml:space="preserve"> Při podezření výskytu nákazy COVID 19 postupuje škola podle Krizového plánu.</w:t>
      </w:r>
    </w:p>
    <w:p w:rsidR="005B2588" w:rsidRPr="0045209D" w:rsidRDefault="005B2588" w:rsidP="007F4746">
      <w:pPr>
        <w:pStyle w:val="Odstavecseseznamem"/>
        <w:numPr>
          <w:ilvl w:val="0"/>
          <w:numId w:val="13"/>
        </w:numPr>
        <w:jc w:val="both"/>
        <w:rPr>
          <w:sz w:val="24"/>
          <w:szCs w:val="24"/>
        </w:rPr>
      </w:pPr>
      <w:r w:rsidRPr="0045209D">
        <w:rPr>
          <w:sz w:val="24"/>
        </w:rPr>
        <w:t xml:space="preserve">Základní ošetření poranění žáků provádí vyučující, je proveden zápis do Knihy úrazů </w:t>
      </w:r>
      <w:r w:rsidRPr="0045209D">
        <w:rPr>
          <w:sz w:val="24"/>
        </w:rPr>
        <w:br/>
        <w:t>a jsou vyrozuměni zákonní zástupci žáka.</w:t>
      </w:r>
    </w:p>
    <w:p w:rsidR="005B2588" w:rsidRPr="0045209D" w:rsidRDefault="005B2588" w:rsidP="007F4746">
      <w:pPr>
        <w:pStyle w:val="Odstavecseseznamem"/>
        <w:numPr>
          <w:ilvl w:val="0"/>
          <w:numId w:val="13"/>
        </w:numPr>
        <w:jc w:val="both"/>
        <w:rPr>
          <w:sz w:val="24"/>
          <w:szCs w:val="24"/>
        </w:rPr>
      </w:pPr>
      <w:r w:rsidRPr="0045209D">
        <w:rPr>
          <w:sz w:val="24"/>
        </w:rPr>
        <w:t>Lékárničky, pro poskytnutí první pomoci, jsou umístěny v odborných učebnách (kuchyňka, dílny), ve školní družině, sborovně a v ředitelně. Při akcích mimo budovu je k dispozici mobilní lékárnička.</w:t>
      </w:r>
    </w:p>
    <w:p w:rsidR="002D6A21" w:rsidRPr="0045209D" w:rsidRDefault="005B2588" w:rsidP="002D6A21">
      <w:pPr>
        <w:pStyle w:val="Odstavecseseznamem"/>
        <w:numPr>
          <w:ilvl w:val="0"/>
          <w:numId w:val="13"/>
        </w:numPr>
        <w:jc w:val="both"/>
        <w:rPr>
          <w:sz w:val="24"/>
        </w:rPr>
      </w:pPr>
      <w:r w:rsidRPr="0045209D">
        <w:rPr>
          <w:sz w:val="24"/>
        </w:rPr>
        <w:t>Kontakty pro poskytnutí první pomoci jsou na nástěnce školního metodika prevence v prvním patře budovy.</w:t>
      </w:r>
    </w:p>
    <w:p w:rsidR="00F22E54" w:rsidRPr="0045209D" w:rsidRDefault="005B2588" w:rsidP="00F22E54">
      <w:pPr>
        <w:pStyle w:val="Odstavecseseznamem"/>
        <w:numPr>
          <w:ilvl w:val="0"/>
          <w:numId w:val="13"/>
        </w:numPr>
        <w:jc w:val="both"/>
        <w:rPr>
          <w:sz w:val="24"/>
        </w:rPr>
      </w:pPr>
      <w:r w:rsidRPr="0045209D">
        <w:rPr>
          <w:sz w:val="24"/>
          <w:szCs w:val="24"/>
        </w:rPr>
        <w:t xml:space="preserve">Žáci dodržují </w:t>
      </w:r>
      <w:r w:rsidR="00CD2354" w:rsidRPr="0045209D">
        <w:rPr>
          <w:sz w:val="24"/>
          <w:szCs w:val="24"/>
        </w:rPr>
        <w:t xml:space="preserve">provozní </w:t>
      </w:r>
      <w:r w:rsidRPr="0045209D">
        <w:rPr>
          <w:sz w:val="24"/>
          <w:szCs w:val="24"/>
        </w:rPr>
        <w:t xml:space="preserve">řády ve všech odborných pracovnách. Do dílen, tělocvičen </w:t>
      </w:r>
      <w:r w:rsidR="00CD2354" w:rsidRPr="0045209D">
        <w:rPr>
          <w:sz w:val="24"/>
          <w:szCs w:val="24"/>
        </w:rPr>
        <w:br/>
      </w:r>
      <w:r w:rsidRPr="0045209D">
        <w:rPr>
          <w:sz w:val="24"/>
          <w:szCs w:val="24"/>
        </w:rPr>
        <w:t xml:space="preserve">a počítačové učebny nevstupují žáci bez vědomí pedagogů. Při odchodu na tělesnou </w:t>
      </w:r>
      <w:r w:rsidR="00CD2354" w:rsidRPr="0045209D">
        <w:rPr>
          <w:sz w:val="24"/>
          <w:szCs w:val="24"/>
        </w:rPr>
        <w:br/>
      </w:r>
      <w:r w:rsidRPr="0045209D">
        <w:rPr>
          <w:sz w:val="24"/>
          <w:szCs w:val="24"/>
        </w:rPr>
        <w:t>i pracovní výchovu čekají ukázněně u schodiště na příslušného vyučujícího a řídí se jeho pokyny. Na přesun do počítačové učebny čekají na vyučujícího ve své kmenové třídě. Po ukončení těchto hodin se žáci vracejí do u</w:t>
      </w:r>
      <w:r w:rsidR="00F22E54" w:rsidRPr="0045209D">
        <w:rPr>
          <w:sz w:val="24"/>
          <w:szCs w:val="24"/>
        </w:rPr>
        <w:t>čeben pod dohledem vyučujícího.</w:t>
      </w:r>
    </w:p>
    <w:p w:rsidR="005B2588" w:rsidRPr="0045209D" w:rsidRDefault="005B2588" w:rsidP="00F22E54">
      <w:pPr>
        <w:pStyle w:val="Odstavecseseznamem"/>
        <w:numPr>
          <w:ilvl w:val="0"/>
          <w:numId w:val="13"/>
        </w:numPr>
        <w:jc w:val="both"/>
        <w:rPr>
          <w:sz w:val="24"/>
        </w:rPr>
      </w:pPr>
      <w:r w:rsidRPr="0045209D">
        <w:rPr>
          <w:sz w:val="24"/>
        </w:rPr>
        <w:t>Žáci mají na pracovní výchovu pracovní oděv, na tělesnou výchovu vhodný cvičební úbor a obuv bez černé podrážky.</w:t>
      </w:r>
    </w:p>
    <w:p w:rsidR="005B2588" w:rsidRPr="0045209D" w:rsidRDefault="005B2588" w:rsidP="007F4746">
      <w:pPr>
        <w:pStyle w:val="Odstavecseseznamem"/>
        <w:numPr>
          <w:ilvl w:val="0"/>
          <w:numId w:val="13"/>
        </w:numPr>
        <w:jc w:val="both"/>
        <w:rPr>
          <w:sz w:val="24"/>
        </w:rPr>
      </w:pPr>
      <w:r w:rsidRPr="0045209D">
        <w:rPr>
          <w:sz w:val="24"/>
          <w:szCs w:val="24"/>
        </w:rPr>
        <w:t xml:space="preserve">Po ukončení vyučování, společně za dohledu vyučujícího, odchází do šatny </w:t>
      </w:r>
      <w:r w:rsidRPr="0045209D">
        <w:rPr>
          <w:sz w:val="24"/>
          <w:szCs w:val="24"/>
        </w:rPr>
        <w:br/>
        <w:t>a samostatně do jídelny. Dodržují pravidla společenského chování, kulturního stolování.</w:t>
      </w:r>
    </w:p>
    <w:p w:rsidR="005B2588" w:rsidRPr="0045209D" w:rsidRDefault="005B2588" w:rsidP="007F4746">
      <w:pPr>
        <w:pStyle w:val="Odstavecseseznamem"/>
        <w:numPr>
          <w:ilvl w:val="0"/>
          <w:numId w:val="13"/>
        </w:numPr>
        <w:jc w:val="both"/>
        <w:rPr>
          <w:sz w:val="24"/>
        </w:rPr>
      </w:pPr>
      <w:r w:rsidRPr="0045209D">
        <w:rPr>
          <w:sz w:val="24"/>
          <w:szCs w:val="24"/>
        </w:rPr>
        <w:lastRenderedPageBreak/>
        <w:t>Žákům je přísně zakázáno manipulovat s elektrickými spotřebiči a vypínači. Z bezpečnostních důvodů se žákům zakazuje otevírání oken o přestávkách, sezení na okenních parapetech a manipulace se žaluziemi.</w:t>
      </w:r>
    </w:p>
    <w:p w:rsidR="005B2588" w:rsidRPr="0045209D" w:rsidRDefault="005B2588" w:rsidP="007F4746">
      <w:pPr>
        <w:pStyle w:val="Odstavecseseznamem"/>
        <w:numPr>
          <w:ilvl w:val="0"/>
          <w:numId w:val="13"/>
        </w:numPr>
        <w:jc w:val="both"/>
        <w:rPr>
          <w:sz w:val="24"/>
          <w:szCs w:val="24"/>
        </w:rPr>
      </w:pPr>
      <w:r w:rsidRPr="0045209D">
        <w:rPr>
          <w:sz w:val="24"/>
          <w:szCs w:val="24"/>
        </w:rPr>
        <w:t xml:space="preserve">Na hodiny tělesné výchovy se žáci převlékají do vhodného oblečení a obuvi.  </w:t>
      </w:r>
    </w:p>
    <w:p w:rsidR="005B2588" w:rsidRPr="0045209D" w:rsidRDefault="005B2588" w:rsidP="007F4746">
      <w:pPr>
        <w:pStyle w:val="Odstavecseseznamem"/>
        <w:numPr>
          <w:ilvl w:val="0"/>
          <w:numId w:val="13"/>
        </w:numPr>
        <w:jc w:val="both"/>
        <w:rPr>
          <w:sz w:val="24"/>
          <w:szCs w:val="24"/>
        </w:rPr>
      </w:pPr>
      <w:r w:rsidRPr="0045209D">
        <w:rPr>
          <w:sz w:val="24"/>
          <w:szCs w:val="24"/>
        </w:rPr>
        <w:t xml:space="preserve">Při přecházení žáků na místa vyučování či jiných akcí mimo budovu školy se žáci řídí pravidly silničního provozu a pokyny doprovázejících osob. </w:t>
      </w:r>
    </w:p>
    <w:p w:rsidR="005B2588" w:rsidRPr="0045209D" w:rsidRDefault="005B2588" w:rsidP="007F4746">
      <w:pPr>
        <w:pStyle w:val="Odstavecseseznamem"/>
        <w:numPr>
          <w:ilvl w:val="0"/>
          <w:numId w:val="13"/>
        </w:numPr>
        <w:jc w:val="both"/>
        <w:rPr>
          <w:sz w:val="24"/>
          <w:szCs w:val="24"/>
        </w:rPr>
      </w:pPr>
      <w:r w:rsidRPr="0045209D">
        <w:rPr>
          <w:sz w:val="24"/>
          <w:szCs w:val="24"/>
        </w:rPr>
        <w:t>Žáci chodí do školy zdr</w:t>
      </w:r>
      <w:r w:rsidR="00CD2354" w:rsidRPr="0045209D">
        <w:rPr>
          <w:sz w:val="24"/>
          <w:szCs w:val="24"/>
        </w:rPr>
        <w:t>aví</w:t>
      </w:r>
      <w:r w:rsidRPr="0045209D">
        <w:rPr>
          <w:sz w:val="24"/>
          <w:szCs w:val="24"/>
        </w:rPr>
        <w:t xml:space="preserve">. Škola může nepřijmout do vyučování žáka s prokazatelně infekčními nemocemi a parazity (vši, švábi, štěnice) na dobu nezbytně nutnou </w:t>
      </w:r>
      <w:r w:rsidRPr="0045209D">
        <w:rPr>
          <w:sz w:val="24"/>
          <w:szCs w:val="24"/>
        </w:rPr>
        <w:br/>
        <w:t>a vyžadovat lékařská a hygienická opatření ze strany rodičů.</w:t>
      </w:r>
    </w:p>
    <w:p w:rsidR="005B2588" w:rsidRPr="0045209D" w:rsidRDefault="005B2588" w:rsidP="007F4746">
      <w:pPr>
        <w:widowControl w:val="0"/>
        <w:numPr>
          <w:ilvl w:val="0"/>
          <w:numId w:val="13"/>
        </w:numPr>
        <w:autoSpaceDE w:val="0"/>
        <w:autoSpaceDN w:val="0"/>
        <w:adjustRightInd w:val="0"/>
        <w:jc w:val="both"/>
        <w:rPr>
          <w:b/>
          <w:bCs/>
          <w:sz w:val="24"/>
          <w:szCs w:val="24"/>
        </w:rPr>
      </w:pPr>
      <w:r w:rsidRPr="0045209D">
        <w:rPr>
          <w:sz w:val="24"/>
          <w:szCs w:val="24"/>
        </w:rPr>
        <w:t xml:space="preserve">V rámci zdravého životního stylu, žákům v prostoru školy a jejím okolí, </w:t>
      </w:r>
      <w:r w:rsidRPr="0045209D">
        <w:rPr>
          <w:b/>
          <w:sz w:val="24"/>
          <w:szCs w:val="24"/>
        </w:rPr>
        <w:t xml:space="preserve">není </w:t>
      </w:r>
      <w:r w:rsidRPr="0045209D">
        <w:rPr>
          <w:b/>
          <w:bCs/>
          <w:sz w:val="24"/>
          <w:szCs w:val="24"/>
        </w:rPr>
        <w:t>dovoleno kouřit, pít alkohol a užívat návykové látky</w:t>
      </w:r>
      <w:r w:rsidRPr="0045209D">
        <w:rPr>
          <w:sz w:val="24"/>
          <w:szCs w:val="24"/>
        </w:rPr>
        <w:t>.</w:t>
      </w:r>
      <w:r w:rsidRPr="0045209D">
        <w:rPr>
          <w:b/>
          <w:bCs/>
          <w:sz w:val="24"/>
          <w:szCs w:val="24"/>
        </w:rPr>
        <w:t xml:space="preserve"> </w:t>
      </w:r>
    </w:p>
    <w:p w:rsidR="005B2588" w:rsidRPr="0045209D" w:rsidRDefault="005B2588" w:rsidP="007F4746">
      <w:pPr>
        <w:widowControl w:val="0"/>
        <w:numPr>
          <w:ilvl w:val="0"/>
          <w:numId w:val="13"/>
        </w:numPr>
        <w:autoSpaceDE w:val="0"/>
        <w:autoSpaceDN w:val="0"/>
        <w:adjustRightInd w:val="0"/>
        <w:jc w:val="both"/>
        <w:rPr>
          <w:b/>
          <w:sz w:val="24"/>
          <w:szCs w:val="24"/>
        </w:rPr>
      </w:pPr>
      <w:r w:rsidRPr="0045209D">
        <w:rPr>
          <w:b/>
          <w:sz w:val="24"/>
          <w:szCs w:val="24"/>
        </w:rPr>
        <w:t>Ve škole je zakázáno vnášení a užívání energy drinků nebo nápojů obsahujících chinin, kofein, taurin.</w:t>
      </w:r>
    </w:p>
    <w:p w:rsidR="005B2588" w:rsidRPr="0045209D" w:rsidRDefault="005B2588" w:rsidP="007F4746">
      <w:pPr>
        <w:widowControl w:val="0"/>
        <w:numPr>
          <w:ilvl w:val="0"/>
          <w:numId w:val="13"/>
        </w:numPr>
        <w:autoSpaceDE w:val="0"/>
        <w:autoSpaceDN w:val="0"/>
        <w:adjustRightInd w:val="0"/>
        <w:jc w:val="both"/>
        <w:rPr>
          <w:b/>
          <w:sz w:val="24"/>
          <w:szCs w:val="24"/>
        </w:rPr>
      </w:pPr>
      <w:r w:rsidRPr="0045209D">
        <w:rPr>
          <w:b/>
          <w:sz w:val="24"/>
          <w:szCs w:val="24"/>
        </w:rPr>
        <w:t>Je zakázáno vnášení a užívání nápojů, které svým</w:t>
      </w:r>
      <w:r w:rsidR="00162F7D" w:rsidRPr="0045209D">
        <w:rPr>
          <w:b/>
          <w:sz w:val="24"/>
          <w:szCs w:val="24"/>
        </w:rPr>
        <w:t xml:space="preserve"> názvem,</w:t>
      </w:r>
      <w:r w:rsidRPr="0045209D">
        <w:rPr>
          <w:b/>
          <w:color w:val="FF0000"/>
          <w:sz w:val="24"/>
          <w:szCs w:val="24"/>
        </w:rPr>
        <w:t xml:space="preserve"> </w:t>
      </w:r>
      <w:r w:rsidRPr="0045209D">
        <w:rPr>
          <w:b/>
          <w:sz w:val="24"/>
          <w:szCs w:val="24"/>
        </w:rPr>
        <w:t xml:space="preserve">tvarem či chutí připomínají alkoholické nápoje. </w:t>
      </w:r>
      <w:r w:rsidRPr="0045209D">
        <w:rPr>
          <w:b/>
          <w:bCs/>
          <w:sz w:val="24"/>
          <w:szCs w:val="24"/>
        </w:rPr>
        <w:t xml:space="preserve"> </w:t>
      </w:r>
    </w:p>
    <w:p w:rsidR="005B2588" w:rsidRPr="0045209D" w:rsidRDefault="005B2588" w:rsidP="00474359">
      <w:pPr>
        <w:widowControl w:val="0"/>
        <w:numPr>
          <w:ilvl w:val="0"/>
          <w:numId w:val="13"/>
        </w:numPr>
        <w:suppressAutoHyphens w:val="0"/>
        <w:autoSpaceDE w:val="0"/>
        <w:autoSpaceDN w:val="0"/>
        <w:adjustRightInd w:val="0"/>
        <w:spacing w:line="259" w:lineRule="auto"/>
        <w:ind w:left="714" w:hanging="357"/>
        <w:jc w:val="both"/>
        <w:rPr>
          <w:sz w:val="24"/>
          <w:szCs w:val="24"/>
        </w:rPr>
      </w:pPr>
      <w:r w:rsidRPr="0045209D">
        <w:rPr>
          <w:b/>
          <w:bCs/>
          <w:sz w:val="24"/>
          <w:szCs w:val="24"/>
        </w:rPr>
        <w:t>Přísně je zakázáno vnášet, držet,</w:t>
      </w:r>
      <w:r w:rsidRPr="0045209D">
        <w:rPr>
          <w:b/>
          <w:sz w:val="24"/>
          <w:szCs w:val="24"/>
        </w:rPr>
        <w:t xml:space="preserve"> </w:t>
      </w:r>
      <w:r w:rsidRPr="0045209D">
        <w:rPr>
          <w:b/>
          <w:bCs/>
          <w:sz w:val="24"/>
          <w:szCs w:val="24"/>
        </w:rPr>
        <w:t xml:space="preserve">distribuovat a zneužívat návykové látky </w:t>
      </w:r>
      <w:r w:rsidRPr="0045209D">
        <w:rPr>
          <w:b/>
          <w:bCs/>
          <w:sz w:val="24"/>
          <w:szCs w:val="24"/>
        </w:rPr>
        <w:br/>
        <w:t>a předměty související s jejich užíváním</w:t>
      </w:r>
      <w:r w:rsidRPr="0045209D">
        <w:rPr>
          <w:sz w:val="24"/>
          <w:szCs w:val="24"/>
        </w:rPr>
        <w:t xml:space="preserve"> (alkohol, cigarety, psychotropní látky </w:t>
      </w:r>
      <w:r w:rsidRPr="0045209D">
        <w:rPr>
          <w:sz w:val="24"/>
          <w:szCs w:val="24"/>
        </w:rPr>
        <w:br/>
        <w:t xml:space="preserve">a ostatní látky způsobilé nepříznivě ovlivňovat psychiku člověka nebo jeho ovládací </w:t>
      </w:r>
      <w:r w:rsidRPr="0045209D">
        <w:rPr>
          <w:sz w:val="24"/>
          <w:szCs w:val="24"/>
        </w:rPr>
        <w:br/>
        <w:t>a rozpoznávací schopnosti nebo jeho sociální chování, včetně léků).</w:t>
      </w:r>
    </w:p>
    <w:p w:rsidR="005B2588" w:rsidRPr="0045209D" w:rsidRDefault="005B2588" w:rsidP="00474359">
      <w:pPr>
        <w:widowControl w:val="0"/>
        <w:numPr>
          <w:ilvl w:val="0"/>
          <w:numId w:val="13"/>
        </w:numPr>
        <w:suppressAutoHyphens w:val="0"/>
        <w:autoSpaceDE w:val="0"/>
        <w:autoSpaceDN w:val="0"/>
        <w:adjustRightInd w:val="0"/>
        <w:spacing w:line="259" w:lineRule="auto"/>
        <w:ind w:left="714" w:hanging="357"/>
        <w:jc w:val="both"/>
        <w:rPr>
          <w:sz w:val="24"/>
          <w:szCs w:val="24"/>
        </w:rPr>
      </w:pPr>
      <w:r w:rsidRPr="0045209D">
        <w:rPr>
          <w:b/>
          <w:bCs/>
          <w:sz w:val="24"/>
          <w:szCs w:val="24"/>
        </w:rPr>
        <w:t>Přísně je zakázáno vnášet předměty související s užíváním návykových látek</w:t>
      </w:r>
      <w:r w:rsidRPr="0045209D">
        <w:rPr>
          <w:sz w:val="24"/>
          <w:szCs w:val="24"/>
        </w:rPr>
        <w:t xml:space="preserve"> (zapalovače, zápalky, injekční jehly apod.) Porušení bodu </w:t>
      </w:r>
      <w:r w:rsidR="00162F7D" w:rsidRPr="0045209D">
        <w:rPr>
          <w:sz w:val="24"/>
          <w:szCs w:val="24"/>
        </w:rPr>
        <w:t>23, 24</w:t>
      </w:r>
      <w:r w:rsidRPr="0045209D">
        <w:rPr>
          <w:sz w:val="24"/>
          <w:szCs w:val="24"/>
        </w:rPr>
        <w:t xml:space="preserve">, </w:t>
      </w:r>
      <w:r w:rsidR="00162F7D" w:rsidRPr="0045209D">
        <w:rPr>
          <w:sz w:val="24"/>
          <w:szCs w:val="24"/>
        </w:rPr>
        <w:t>25</w:t>
      </w:r>
      <w:r w:rsidRPr="0045209D">
        <w:rPr>
          <w:sz w:val="24"/>
          <w:szCs w:val="24"/>
        </w:rPr>
        <w:t xml:space="preserve">, </w:t>
      </w:r>
      <w:r w:rsidR="00162F7D" w:rsidRPr="0045209D">
        <w:rPr>
          <w:sz w:val="24"/>
          <w:szCs w:val="24"/>
        </w:rPr>
        <w:t>26</w:t>
      </w:r>
      <w:r w:rsidRPr="0045209D">
        <w:rPr>
          <w:sz w:val="24"/>
          <w:szCs w:val="24"/>
        </w:rPr>
        <w:t xml:space="preserve">, </w:t>
      </w:r>
      <w:r w:rsidR="00162F7D" w:rsidRPr="0045209D">
        <w:rPr>
          <w:sz w:val="24"/>
          <w:szCs w:val="24"/>
        </w:rPr>
        <w:t>a 27</w:t>
      </w:r>
      <w:r w:rsidRPr="0045209D">
        <w:rPr>
          <w:sz w:val="24"/>
          <w:szCs w:val="24"/>
        </w:rPr>
        <w:t xml:space="preserve"> bude klasifikováno jako</w:t>
      </w:r>
      <w:r w:rsidRPr="0045209D">
        <w:rPr>
          <w:b/>
          <w:bCs/>
          <w:sz w:val="24"/>
          <w:szCs w:val="24"/>
        </w:rPr>
        <w:t xml:space="preserve"> hrubý přestupek</w:t>
      </w:r>
      <w:r w:rsidRPr="0045209D">
        <w:rPr>
          <w:sz w:val="24"/>
          <w:szCs w:val="24"/>
        </w:rPr>
        <w:t>. V této souvislosti využije ředitel školy všech možností daných mu příslušnými zákony včetně možnosti dát</w:t>
      </w:r>
      <w:r w:rsidRPr="0045209D">
        <w:rPr>
          <w:b/>
          <w:bCs/>
          <w:sz w:val="24"/>
          <w:szCs w:val="24"/>
        </w:rPr>
        <w:t xml:space="preserve"> podnět k zahájení trestního stíhání osob</w:t>
      </w:r>
      <w:r w:rsidRPr="0045209D">
        <w:rPr>
          <w:sz w:val="24"/>
          <w:szCs w:val="24"/>
        </w:rPr>
        <w:t>, které se na porušení tohoto zákazu podílely.</w:t>
      </w:r>
    </w:p>
    <w:p w:rsidR="005B2588" w:rsidRPr="0045209D" w:rsidRDefault="005B2588" w:rsidP="007F4746">
      <w:pPr>
        <w:widowControl w:val="0"/>
        <w:numPr>
          <w:ilvl w:val="0"/>
          <w:numId w:val="13"/>
        </w:numPr>
        <w:autoSpaceDE w:val="0"/>
        <w:autoSpaceDN w:val="0"/>
        <w:adjustRightInd w:val="0"/>
        <w:jc w:val="both"/>
        <w:rPr>
          <w:b/>
          <w:bCs/>
          <w:sz w:val="24"/>
          <w:szCs w:val="24"/>
        </w:rPr>
      </w:pPr>
      <w:r w:rsidRPr="0045209D">
        <w:rPr>
          <w:b/>
          <w:bCs/>
          <w:sz w:val="24"/>
          <w:szCs w:val="24"/>
        </w:rPr>
        <w:t>V případě podezření, že žák je v průběhu vyučování pod vlivem alkoholu nebo návykové látky (omamné a psychotropní), může ředitelka školy (nebo jí pověřená osoba) požadovat provedení orientačního vyšetření na přítomnost těchto látek. Orientační vyšetření provede strážník Městské policie Štětí, příp. policejní orgán Policie ČR formou dechové zkoušky k zjištění alkoholu a v případě návykových látek zkouškou ze slin. O provedeném opatření bude neprodleně informován zákonný zástupce žáka, kterému bude sdělen i výsledek orientačního vyšetření. V případě, že žák orientační vyšetření odmítne, bude to posuzováno, jako by alkohol nebo návykovou látku požil.</w:t>
      </w:r>
    </w:p>
    <w:p w:rsidR="005B2588" w:rsidRPr="0045209D" w:rsidRDefault="005B2588" w:rsidP="007F4746">
      <w:pPr>
        <w:numPr>
          <w:ilvl w:val="0"/>
          <w:numId w:val="13"/>
        </w:numPr>
        <w:jc w:val="both"/>
        <w:rPr>
          <w:b/>
          <w:sz w:val="24"/>
        </w:rPr>
      </w:pPr>
      <w:r w:rsidRPr="0045209D">
        <w:rPr>
          <w:b/>
          <w:sz w:val="24"/>
        </w:rPr>
        <w:t>Opatření v případě podezření, že žák zneužívá návykové látky:</w:t>
      </w:r>
    </w:p>
    <w:p w:rsidR="005B2588" w:rsidRPr="0045209D" w:rsidRDefault="005B2588" w:rsidP="001E0D32">
      <w:pPr>
        <w:ind w:left="720"/>
        <w:jc w:val="both"/>
        <w:rPr>
          <w:sz w:val="24"/>
        </w:rPr>
      </w:pPr>
      <w:r w:rsidRPr="0045209D">
        <w:rPr>
          <w:sz w:val="24"/>
        </w:rPr>
        <w:t>a) informování rodičů,</w:t>
      </w:r>
    </w:p>
    <w:p w:rsidR="005B2588" w:rsidRPr="0045209D" w:rsidRDefault="005B2588" w:rsidP="001E0D32">
      <w:pPr>
        <w:ind w:left="284" w:hanging="284"/>
        <w:jc w:val="both"/>
        <w:rPr>
          <w:sz w:val="24"/>
        </w:rPr>
      </w:pPr>
      <w:r w:rsidRPr="0045209D">
        <w:rPr>
          <w:sz w:val="24"/>
        </w:rPr>
        <w:t xml:space="preserve">    </w:t>
      </w:r>
      <w:r w:rsidRPr="0045209D">
        <w:rPr>
          <w:sz w:val="24"/>
        </w:rPr>
        <w:tab/>
      </w:r>
      <w:r w:rsidRPr="0045209D">
        <w:rPr>
          <w:sz w:val="24"/>
        </w:rPr>
        <w:tab/>
        <w:t>b) v případě, že rodič není k zastižení, kontaktuje škola MěP Štětí,</w:t>
      </w:r>
    </w:p>
    <w:p w:rsidR="005B2588" w:rsidRPr="0045209D" w:rsidRDefault="005B2588" w:rsidP="001E0D32">
      <w:pPr>
        <w:ind w:left="284" w:hanging="284"/>
        <w:jc w:val="both"/>
        <w:rPr>
          <w:sz w:val="24"/>
        </w:rPr>
      </w:pPr>
      <w:r w:rsidRPr="0045209D">
        <w:rPr>
          <w:sz w:val="24"/>
        </w:rPr>
        <w:t xml:space="preserve">    </w:t>
      </w:r>
      <w:r w:rsidRPr="0045209D">
        <w:rPr>
          <w:sz w:val="24"/>
        </w:rPr>
        <w:tab/>
      </w:r>
      <w:r w:rsidRPr="0045209D">
        <w:rPr>
          <w:sz w:val="24"/>
        </w:rPr>
        <w:tab/>
        <w:t>c) pokud dítě potřebuje zdravotní péči, zajistí škola přivolání záchranné služby,</w:t>
      </w:r>
    </w:p>
    <w:p w:rsidR="005B2588" w:rsidRPr="0045209D" w:rsidRDefault="005B2588" w:rsidP="001E0D32">
      <w:pPr>
        <w:jc w:val="both"/>
        <w:rPr>
          <w:sz w:val="24"/>
        </w:rPr>
      </w:pPr>
      <w:r w:rsidRPr="0045209D">
        <w:rPr>
          <w:sz w:val="24"/>
        </w:rPr>
        <w:t xml:space="preserve">    </w:t>
      </w:r>
      <w:r w:rsidRPr="0045209D">
        <w:rPr>
          <w:sz w:val="24"/>
        </w:rPr>
        <w:tab/>
        <w:t>d) jestliže rodič odmítá spolupracovat, obrátí se škola na odbor sociálních věcí,</w:t>
      </w:r>
    </w:p>
    <w:p w:rsidR="002D6A21" w:rsidRPr="0045209D" w:rsidRDefault="005B2588" w:rsidP="00B530D5">
      <w:pPr>
        <w:jc w:val="both"/>
        <w:rPr>
          <w:sz w:val="24"/>
        </w:rPr>
      </w:pPr>
      <w:r w:rsidRPr="0045209D">
        <w:rPr>
          <w:sz w:val="24"/>
        </w:rPr>
        <w:t xml:space="preserve">    </w:t>
      </w:r>
      <w:r w:rsidRPr="0045209D">
        <w:rPr>
          <w:sz w:val="24"/>
        </w:rPr>
        <w:tab/>
        <w:t>e) při záchytu nebo podezření žáka na dealerství kontaktuje škola Policii ČR ihned.</w:t>
      </w:r>
    </w:p>
    <w:p w:rsidR="005B2588" w:rsidRPr="0045209D" w:rsidRDefault="005B2588" w:rsidP="007F4746">
      <w:pPr>
        <w:widowControl w:val="0"/>
        <w:numPr>
          <w:ilvl w:val="0"/>
          <w:numId w:val="13"/>
        </w:numPr>
        <w:autoSpaceDE w:val="0"/>
        <w:autoSpaceDN w:val="0"/>
        <w:adjustRightInd w:val="0"/>
        <w:jc w:val="both"/>
        <w:rPr>
          <w:b/>
          <w:bCs/>
          <w:sz w:val="24"/>
          <w:szCs w:val="24"/>
        </w:rPr>
      </w:pPr>
      <w:r w:rsidRPr="0045209D">
        <w:rPr>
          <w:b/>
          <w:bCs/>
          <w:sz w:val="24"/>
          <w:szCs w:val="24"/>
        </w:rPr>
        <w:t xml:space="preserve">Projevy </w:t>
      </w:r>
      <w:r w:rsidR="00162F7D" w:rsidRPr="0045209D">
        <w:rPr>
          <w:b/>
          <w:bCs/>
          <w:sz w:val="24"/>
          <w:szCs w:val="24"/>
        </w:rPr>
        <w:t xml:space="preserve">fyzického či psychického </w:t>
      </w:r>
      <w:r w:rsidRPr="0045209D">
        <w:rPr>
          <w:b/>
          <w:bCs/>
          <w:sz w:val="24"/>
          <w:szCs w:val="24"/>
        </w:rPr>
        <w:t>šikanování mezi žáky</w:t>
      </w:r>
      <w:r w:rsidRPr="0045209D">
        <w:rPr>
          <w:sz w:val="24"/>
          <w:szCs w:val="24"/>
        </w:rPr>
        <w:t>, tj. fyzické násilí, omezování osobní svobody, ponižování, zneužívání informačních technologií k znevažování důstojnosti, vymáhání peněz, jídla, ochrana spolužáků za úplatu apod., kterých by se dopouštěl kdokoli vůči komukoli (žáci i dospělí) jsou v prostorách školy a při všech školních</w:t>
      </w:r>
      <w:r w:rsidR="00162F7D" w:rsidRPr="0045209D">
        <w:rPr>
          <w:sz w:val="24"/>
          <w:szCs w:val="24"/>
        </w:rPr>
        <w:t xml:space="preserve"> </w:t>
      </w:r>
      <w:r w:rsidRPr="0045209D">
        <w:rPr>
          <w:sz w:val="24"/>
          <w:szCs w:val="24"/>
        </w:rPr>
        <w:t>akcích a aktivitách přísně zakázány a</w:t>
      </w:r>
      <w:r w:rsidRPr="0045209D">
        <w:rPr>
          <w:b/>
          <w:bCs/>
          <w:sz w:val="24"/>
          <w:szCs w:val="24"/>
        </w:rPr>
        <w:t xml:space="preserve"> budou považovány za vážný přestupek proti školnímu řádu.</w:t>
      </w:r>
    </w:p>
    <w:p w:rsidR="005B2588" w:rsidRPr="0045209D" w:rsidRDefault="005B2588" w:rsidP="007F4746">
      <w:pPr>
        <w:widowControl w:val="0"/>
        <w:numPr>
          <w:ilvl w:val="0"/>
          <w:numId w:val="13"/>
        </w:numPr>
        <w:autoSpaceDE w:val="0"/>
        <w:autoSpaceDN w:val="0"/>
        <w:adjustRightInd w:val="0"/>
        <w:jc w:val="both"/>
        <w:rPr>
          <w:bCs/>
          <w:sz w:val="24"/>
          <w:szCs w:val="24"/>
        </w:rPr>
      </w:pPr>
      <w:r w:rsidRPr="0045209D">
        <w:rPr>
          <w:b/>
          <w:bCs/>
          <w:sz w:val="24"/>
          <w:szCs w:val="24"/>
        </w:rPr>
        <w:t>Prevence sociálně-patologických jevů a dalšího rizikového chování, včetně prevence a řešení šikany</w:t>
      </w:r>
      <w:r w:rsidR="00162F7D" w:rsidRPr="0045209D">
        <w:rPr>
          <w:b/>
          <w:bCs/>
          <w:sz w:val="24"/>
          <w:szCs w:val="24"/>
        </w:rPr>
        <w:t>,</w:t>
      </w:r>
      <w:r w:rsidRPr="0045209D">
        <w:rPr>
          <w:b/>
          <w:bCs/>
          <w:sz w:val="24"/>
          <w:szCs w:val="24"/>
        </w:rPr>
        <w:t xml:space="preserve"> je zpracováno v</w:t>
      </w:r>
      <w:r w:rsidR="00162F7D" w:rsidRPr="0045209D">
        <w:rPr>
          <w:b/>
          <w:bCs/>
          <w:sz w:val="24"/>
          <w:szCs w:val="24"/>
        </w:rPr>
        <w:t xml:space="preserve"> Preventivním programu školy </w:t>
      </w:r>
      <w:r w:rsidR="00162F7D" w:rsidRPr="0045209D">
        <w:rPr>
          <w:bCs/>
          <w:sz w:val="24"/>
          <w:szCs w:val="24"/>
        </w:rPr>
        <w:t>(dříve Minimální preventivní program)</w:t>
      </w:r>
      <w:r w:rsidRPr="0045209D">
        <w:rPr>
          <w:bCs/>
          <w:sz w:val="24"/>
          <w:szCs w:val="24"/>
        </w:rPr>
        <w:t>.</w:t>
      </w:r>
    </w:p>
    <w:p w:rsidR="005B2588" w:rsidRPr="0045209D" w:rsidRDefault="005B2588" w:rsidP="001E0D32">
      <w:pPr>
        <w:pStyle w:val="Odstavecseseznamem"/>
        <w:suppressAutoHyphens w:val="0"/>
        <w:spacing w:line="259" w:lineRule="auto"/>
        <w:jc w:val="both"/>
        <w:rPr>
          <w:bCs/>
          <w:color w:val="385623"/>
          <w:sz w:val="24"/>
          <w:szCs w:val="24"/>
          <w:lang w:eastAsia="en-US"/>
        </w:rPr>
      </w:pPr>
    </w:p>
    <w:p w:rsidR="005B2588" w:rsidRPr="0045209D" w:rsidRDefault="005B2588" w:rsidP="007F4746">
      <w:pPr>
        <w:pStyle w:val="Nadpis1"/>
        <w:numPr>
          <w:ilvl w:val="0"/>
          <w:numId w:val="22"/>
        </w:numPr>
      </w:pPr>
      <w:bookmarkStart w:id="24" w:name="_Toc53735135"/>
      <w:r w:rsidRPr="0045209D">
        <w:lastRenderedPageBreak/>
        <w:t>Zajištění bezpečnosti žáků a zabezpečení školy</w:t>
      </w:r>
      <w:bookmarkEnd w:id="24"/>
    </w:p>
    <w:p w:rsidR="005B2588" w:rsidRPr="0045209D" w:rsidRDefault="005B2588" w:rsidP="001E0D32">
      <w:pPr>
        <w:ind w:left="360"/>
        <w:jc w:val="both"/>
        <w:rPr>
          <w:b/>
          <w:sz w:val="28"/>
          <w:szCs w:val="28"/>
        </w:rPr>
      </w:pPr>
    </w:p>
    <w:p w:rsidR="005B2588" w:rsidRPr="0045209D" w:rsidRDefault="005B2588" w:rsidP="007F4746">
      <w:pPr>
        <w:pStyle w:val="Odstavecseseznamem"/>
        <w:numPr>
          <w:ilvl w:val="0"/>
          <w:numId w:val="14"/>
        </w:numPr>
        <w:jc w:val="both"/>
        <w:rPr>
          <w:sz w:val="24"/>
          <w:szCs w:val="24"/>
        </w:rPr>
      </w:pPr>
      <w:r w:rsidRPr="0045209D">
        <w:rPr>
          <w:sz w:val="24"/>
          <w:szCs w:val="24"/>
        </w:rPr>
        <w:t>Vstup do prostoru školy je možný za použití dveřního video</w:t>
      </w:r>
      <w:r w:rsidR="00CD2354" w:rsidRPr="0045209D">
        <w:rPr>
          <w:sz w:val="24"/>
          <w:szCs w:val="24"/>
        </w:rPr>
        <w:t xml:space="preserve"> </w:t>
      </w:r>
      <w:r w:rsidRPr="0045209D">
        <w:rPr>
          <w:sz w:val="24"/>
          <w:szCs w:val="24"/>
        </w:rPr>
        <w:t xml:space="preserve">zvonku, čímž je zajištěna kontrola přicházejících osob. </w:t>
      </w:r>
    </w:p>
    <w:p w:rsidR="0093745F" w:rsidRPr="0045209D" w:rsidRDefault="005B2588" w:rsidP="002D6A21">
      <w:pPr>
        <w:pStyle w:val="Odstavecseseznamem"/>
        <w:numPr>
          <w:ilvl w:val="0"/>
          <w:numId w:val="14"/>
        </w:numPr>
        <w:jc w:val="both"/>
        <w:rPr>
          <w:sz w:val="24"/>
          <w:szCs w:val="24"/>
        </w:rPr>
      </w:pPr>
      <w:r w:rsidRPr="0045209D">
        <w:rPr>
          <w:sz w:val="24"/>
          <w:szCs w:val="24"/>
        </w:rPr>
        <w:t xml:space="preserve">V době ranního příchodu žáků do školy provádí dohled nad žáky v prostoru šatny </w:t>
      </w:r>
      <w:r w:rsidRPr="0045209D">
        <w:rPr>
          <w:sz w:val="24"/>
          <w:szCs w:val="24"/>
        </w:rPr>
        <w:br/>
        <w:t>a vstupních prostorů školnice</w:t>
      </w:r>
      <w:r w:rsidR="00CD2354" w:rsidRPr="0045209D">
        <w:rPr>
          <w:sz w:val="24"/>
          <w:szCs w:val="24"/>
        </w:rPr>
        <w:t>, a to až do 8:05</w:t>
      </w:r>
      <w:r w:rsidR="0093745F" w:rsidRPr="0045209D">
        <w:rPr>
          <w:sz w:val="24"/>
          <w:szCs w:val="24"/>
        </w:rPr>
        <w:t>.</w:t>
      </w:r>
    </w:p>
    <w:p w:rsidR="005B2588" w:rsidRPr="0045209D" w:rsidRDefault="005B2588" w:rsidP="002D6A21">
      <w:pPr>
        <w:pStyle w:val="Odstavecseseznamem"/>
        <w:numPr>
          <w:ilvl w:val="0"/>
          <w:numId w:val="14"/>
        </w:numPr>
        <w:jc w:val="both"/>
        <w:rPr>
          <w:sz w:val="24"/>
          <w:szCs w:val="24"/>
        </w:rPr>
      </w:pPr>
      <w:r w:rsidRPr="0045209D">
        <w:rPr>
          <w:sz w:val="24"/>
          <w:szCs w:val="24"/>
        </w:rPr>
        <w:t xml:space="preserve">Každý pracovník školy, který otevírá dveře cizím příchozím, je povinen zjistit důvod jejich návštěvy a zajistit, aby se nepohybovali nekontrolovaně ve školních prostorách. </w:t>
      </w:r>
    </w:p>
    <w:p w:rsidR="005B2588" w:rsidRPr="0045209D" w:rsidRDefault="005B2588" w:rsidP="007F4746">
      <w:pPr>
        <w:pStyle w:val="Odstavecseseznamem"/>
        <w:numPr>
          <w:ilvl w:val="0"/>
          <w:numId w:val="14"/>
        </w:numPr>
        <w:jc w:val="both"/>
        <w:rPr>
          <w:sz w:val="24"/>
          <w:szCs w:val="24"/>
        </w:rPr>
      </w:pPr>
      <w:r w:rsidRPr="0045209D">
        <w:rPr>
          <w:sz w:val="24"/>
          <w:szCs w:val="24"/>
        </w:rPr>
        <w:t>Během provozu školy je vchod trvale uzavřen s tím, že únikový východ je zevnitř volně otevíratelný.</w:t>
      </w:r>
    </w:p>
    <w:p w:rsidR="005B2588" w:rsidRPr="0045209D" w:rsidRDefault="005B2588" w:rsidP="007F4746">
      <w:pPr>
        <w:pStyle w:val="Odstavecseseznamem"/>
        <w:numPr>
          <w:ilvl w:val="0"/>
          <w:numId w:val="14"/>
        </w:numPr>
        <w:jc w:val="both"/>
        <w:rPr>
          <w:sz w:val="24"/>
          <w:szCs w:val="24"/>
        </w:rPr>
      </w:pPr>
      <w:r w:rsidRPr="0045209D">
        <w:rPr>
          <w:sz w:val="24"/>
          <w:szCs w:val="24"/>
        </w:rPr>
        <w:t xml:space="preserve">Prostory školy jsou v pravidelných intervalech kontrolovány </w:t>
      </w:r>
      <w:r w:rsidR="0093745F" w:rsidRPr="0045209D">
        <w:rPr>
          <w:sz w:val="24"/>
          <w:szCs w:val="24"/>
        </w:rPr>
        <w:t>odborným pracovníkem v oblasti</w:t>
      </w:r>
      <w:r w:rsidRPr="0045209D">
        <w:rPr>
          <w:sz w:val="24"/>
          <w:szCs w:val="24"/>
        </w:rPr>
        <w:t xml:space="preserve"> BOZP a PO. </w:t>
      </w:r>
    </w:p>
    <w:p w:rsidR="005B2588" w:rsidRPr="0045209D" w:rsidRDefault="005B2588" w:rsidP="007F4746">
      <w:pPr>
        <w:pStyle w:val="Odstavecseseznamem"/>
        <w:numPr>
          <w:ilvl w:val="0"/>
          <w:numId w:val="14"/>
        </w:numPr>
        <w:jc w:val="both"/>
        <w:rPr>
          <w:sz w:val="24"/>
          <w:szCs w:val="24"/>
        </w:rPr>
      </w:pPr>
      <w:r w:rsidRPr="0045209D">
        <w:rPr>
          <w:sz w:val="24"/>
          <w:szCs w:val="24"/>
        </w:rPr>
        <w:t xml:space="preserve">Před ukončením vyučování žáci z bezpečnostních důvodů neopouštějí školní budovu bez vědomí vyučujících. </w:t>
      </w:r>
    </w:p>
    <w:p w:rsidR="005B2588" w:rsidRPr="0045209D" w:rsidRDefault="005B2588" w:rsidP="007F4746">
      <w:pPr>
        <w:pStyle w:val="Odstavecseseznamem"/>
        <w:numPr>
          <w:ilvl w:val="0"/>
          <w:numId w:val="14"/>
        </w:numPr>
        <w:jc w:val="both"/>
        <w:rPr>
          <w:sz w:val="24"/>
        </w:rPr>
      </w:pPr>
      <w:r w:rsidRPr="0045209D">
        <w:rPr>
          <w:sz w:val="24"/>
          <w:szCs w:val="24"/>
        </w:rPr>
        <w:t xml:space="preserve">Po ukončení výuky odvádí žáky vyučující poslední hodiny až do vstupního prostoru školy a vyčká, až žáci opustí školu. </w:t>
      </w:r>
    </w:p>
    <w:p w:rsidR="005B2588" w:rsidRPr="0045209D" w:rsidRDefault="005B2588" w:rsidP="007F4746">
      <w:pPr>
        <w:pStyle w:val="Odstavecseseznamem"/>
        <w:numPr>
          <w:ilvl w:val="0"/>
          <w:numId w:val="14"/>
        </w:numPr>
        <w:jc w:val="both"/>
        <w:rPr>
          <w:sz w:val="24"/>
          <w:szCs w:val="24"/>
        </w:rPr>
      </w:pPr>
      <w:r w:rsidRPr="0045209D">
        <w:rPr>
          <w:sz w:val="24"/>
          <w:szCs w:val="24"/>
        </w:rPr>
        <w:t>Dohled nad žáky je trvale zajištěn po celou dobu jejich pobytu ve školní budově.</w:t>
      </w:r>
    </w:p>
    <w:p w:rsidR="005B2588" w:rsidRPr="0045209D" w:rsidRDefault="005B2588" w:rsidP="006B3FF1">
      <w:pPr>
        <w:pStyle w:val="Odstavecseseznamem"/>
        <w:numPr>
          <w:ilvl w:val="0"/>
          <w:numId w:val="14"/>
        </w:numPr>
        <w:suppressAutoHyphens w:val="0"/>
        <w:spacing w:after="160" w:line="259" w:lineRule="auto"/>
        <w:jc w:val="both"/>
        <w:rPr>
          <w:sz w:val="24"/>
          <w:szCs w:val="24"/>
        </w:rPr>
      </w:pPr>
      <w:r w:rsidRPr="0045209D">
        <w:rPr>
          <w:sz w:val="24"/>
          <w:szCs w:val="24"/>
        </w:rPr>
        <w:t>Všechny dohledy nad žáky během přestávek se řídí podle daného rozpisu. V případě absence vyučujícího konajícího dohled vedení školy zajistí dohled jinou oprávněnou osobou.</w:t>
      </w:r>
    </w:p>
    <w:p w:rsidR="005B2588" w:rsidRPr="0045209D" w:rsidRDefault="005B2588" w:rsidP="006B3FF1">
      <w:pPr>
        <w:pStyle w:val="Odstavecseseznamem"/>
        <w:suppressAutoHyphens w:val="0"/>
        <w:spacing w:after="160" w:line="259" w:lineRule="auto"/>
        <w:jc w:val="both"/>
        <w:rPr>
          <w:sz w:val="24"/>
          <w:szCs w:val="24"/>
        </w:rPr>
      </w:pPr>
    </w:p>
    <w:p w:rsidR="005B2588" w:rsidRPr="0045209D" w:rsidRDefault="005B2588" w:rsidP="007F4746">
      <w:pPr>
        <w:pStyle w:val="Odstavecseseznamem"/>
        <w:numPr>
          <w:ilvl w:val="0"/>
          <w:numId w:val="14"/>
        </w:numPr>
        <w:jc w:val="both"/>
        <w:rPr>
          <w:sz w:val="24"/>
          <w:szCs w:val="24"/>
        </w:rPr>
      </w:pPr>
      <w:r w:rsidRPr="0045209D">
        <w:rPr>
          <w:sz w:val="24"/>
          <w:szCs w:val="24"/>
        </w:rPr>
        <w:t>Rozpis vyučovacích hodin a přestávek:</w:t>
      </w:r>
    </w:p>
    <w:p w:rsidR="005B2588" w:rsidRPr="0045209D" w:rsidRDefault="005B2588" w:rsidP="001E0D32">
      <w:pPr>
        <w:jc w:val="both"/>
        <w:rPr>
          <w:sz w:val="24"/>
          <w:szCs w:val="24"/>
        </w:rPr>
      </w:pPr>
    </w:p>
    <w:tbl>
      <w:tblPr>
        <w:tblW w:w="7380" w:type="dxa"/>
        <w:tblInd w:w="841" w:type="dxa"/>
        <w:tblCellMar>
          <w:left w:w="70" w:type="dxa"/>
          <w:right w:w="70" w:type="dxa"/>
        </w:tblCellMar>
        <w:tblLook w:val="00A0" w:firstRow="1" w:lastRow="0" w:firstColumn="1" w:lastColumn="0" w:noHBand="0" w:noVBand="0"/>
      </w:tblPr>
      <w:tblGrid>
        <w:gridCol w:w="820"/>
        <w:gridCol w:w="820"/>
        <w:gridCol w:w="820"/>
        <w:gridCol w:w="820"/>
        <w:gridCol w:w="820"/>
        <w:gridCol w:w="820"/>
        <w:gridCol w:w="820"/>
        <w:gridCol w:w="820"/>
        <w:gridCol w:w="820"/>
      </w:tblGrid>
      <w:tr w:rsidR="005B2588" w:rsidRPr="0045209D" w:rsidTr="00D10D5B">
        <w:trPr>
          <w:trHeight w:val="300"/>
        </w:trPr>
        <w:tc>
          <w:tcPr>
            <w:tcW w:w="3280" w:type="dxa"/>
            <w:gridSpan w:val="4"/>
            <w:tcBorders>
              <w:top w:val="single" w:sz="4" w:space="0" w:color="auto"/>
              <w:left w:val="single" w:sz="4" w:space="0" w:color="auto"/>
              <w:bottom w:val="nil"/>
              <w:right w:val="single" w:sz="4" w:space="0" w:color="000000"/>
            </w:tcBorders>
            <w:vAlign w:val="bottom"/>
          </w:tcPr>
          <w:p w:rsidR="005B2588" w:rsidRPr="0045209D" w:rsidRDefault="005B2588" w:rsidP="00EA53AD">
            <w:pPr>
              <w:suppressAutoHyphens w:val="0"/>
              <w:jc w:val="center"/>
              <w:rPr>
                <w:b/>
                <w:bCs/>
                <w:color w:val="000000"/>
                <w:sz w:val="24"/>
                <w:szCs w:val="24"/>
                <w:lang w:eastAsia="cs-CZ"/>
              </w:rPr>
            </w:pPr>
            <w:r w:rsidRPr="0045209D">
              <w:rPr>
                <w:b/>
                <w:bCs/>
                <w:color w:val="000000"/>
                <w:sz w:val="24"/>
                <w:szCs w:val="24"/>
                <w:lang w:eastAsia="cs-CZ"/>
              </w:rPr>
              <w:t>Zvonění</w:t>
            </w:r>
          </w:p>
        </w:tc>
        <w:tc>
          <w:tcPr>
            <w:tcW w:w="820" w:type="dxa"/>
            <w:tcBorders>
              <w:top w:val="nil"/>
              <w:left w:val="nil"/>
              <w:bottom w:val="nil"/>
              <w:right w:val="nil"/>
            </w:tcBorders>
            <w:noWrap/>
            <w:vAlign w:val="bottom"/>
          </w:tcPr>
          <w:p w:rsidR="005B2588" w:rsidRPr="0045209D" w:rsidRDefault="005B2588" w:rsidP="001E0D32">
            <w:pPr>
              <w:suppressAutoHyphens w:val="0"/>
              <w:jc w:val="both"/>
              <w:rPr>
                <w:b/>
                <w:bCs/>
                <w:color w:val="000000"/>
                <w:sz w:val="24"/>
                <w:szCs w:val="24"/>
                <w:lang w:eastAsia="cs-CZ"/>
              </w:rPr>
            </w:pPr>
          </w:p>
        </w:tc>
        <w:tc>
          <w:tcPr>
            <w:tcW w:w="3280" w:type="dxa"/>
            <w:gridSpan w:val="4"/>
            <w:tcBorders>
              <w:top w:val="single" w:sz="4" w:space="0" w:color="auto"/>
              <w:left w:val="single" w:sz="4" w:space="0" w:color="auto"/>
              <w:bottom w:val="nil"/>
              <w:right w:val="single" w:sz="4" w:space="0" w:color="000000"/>
            </w:tcBorders>
            <w:vAlign w:val="bottom"/>
          </w:tcPr>
          <w:p w:rsidR="005B2588" w:rsidRPr="0045209D" w:rsidRDefault="005B2588" w:rsidP="00EA53AD">
            <w:pPr>
              <w:suppressAutoHyphens w:val="0"/>
              <w:jc w:val="center"/>
              <w:rPr>
                <w:b/>
                <w:bCs/>
                <w:color w:val="000000"/>
                <w:sz w:val="24"/>
                <w:szCs w:val="24"/>
                <w:lang w:eastAsia="cs-CZ"/>
              </w:rPr>
            </w:pPr>
            <w:r w:rsidRPr="0045209D">
              <w:rPr>
                <w:b/>
                <w:bCs/>
                <w:color w:val="000000"/>
                <w:sz w:val="24"/>
                <w:szCs w:val="24"/>
                <w:lang w:eastAsia="cs-CZ"/>
              </w:rPr>
              <w:t>Zvonění</w:t>
            </w:r>
          </w:p>
        </w:tc>
      </w:tr>
      <w:tr w:rsidR="005B2588" w:rsidRPr="0045209D" w:rsidTr="00D10D5B">
        <w:trPr>
          <w:trHeight w:val="300"/>
        </w:trPr>
        <w:tc>
          <w:tcPr>
            <w:tcW w:w="3280" w:type="dxa"/>
            <w:gridSpan w:val="4"/>
            <w:tcBorders>
              <w:top w:val="nil"/>
              <w:left w:val="single" w:sz="4" w:space="0" w:color="auto"/>
              <w:bottom w:val="single" w:sz="4" w:space="0" w:color="auto"/>
              <w:right w:val="single" w:sz="4" w:space="0" w:color="000000"/>
            </w:tcBorders>
            <w:vAlign w:val="bottom"/>
          </w:tcPr>
          <w:p w:rsidR="005B2588" w:rsidRPr="0045209D" w:rsidRDefault="005B2588" w:rsidP="00EA53AD">
            <w:pPr>
              <w:suppressAutoHyphens w:val="0"/>
              <w:jc w:val="center"/>
              <w:rPr>
                <w:b/>
                <w:bCs/>
                <w:color w:val="000000"/>
                <w:sz w:val="24"/>
                <w:szCs w:val="24"/>
                <w:lang w:eastAsia="cs-CZ"/>
              </w:rPr>
            </w:pPr>
            <w:r w:rsidRPr="0045209D">
              <w:rPr>
                <w:b/>
                <w:bCs/>
                <w:color w:val="000000"/>
                <w:sz w:val="24"/>
                <w:szCs w:val="24"/>
                <w:lang w:eastAsia="cs-CZ"/>
              </w:rPr>
              <w:t>s odpolední výukou</w:t>
            </w:r>
          </w:p>
        </w:tc>
        <w:tc>
          <w:tcPr>
            <w:tcW w:w="820" w:type="dxa"/>
            <w:tcBorders>
              <w:top w:val="nil"/>
              <w:left w:val="nil"/>
              <w:bottom w:val="nil"/>
              <w:right w:val="nil"/>
            </w:tcBorders>
            <w:noWrap/>
            <w:vAlign w:val="bottom"/>
          </w:tcPr>
          <w:p w:rsidR="005B2588" w:rsidRPr="0045209D" w:rsidRDefault="005B2588" w:rsidP="001E0D32">
            <w:pPr>
              <w:suppressAutoHyphens w:val="0"/>
              <w:jc w:val="both"/>
              <w:rPr>
                <w:b/>
                <w:bCs/>
                <w:color w:val="000000"/>
                <w:sz w:val="24"/>
                <w:szCs w:val="24"/>
                <w:lang w:eastAsia="cs-CZ"/>
              </w:rPr>
            </w:pPr>
          </w:p>
        </w:tc>
        <w:tc>
          <w:tcPr>
            <w:tcW w:w="3280" w:type="dxa"/>
            <w:gridSpan w:val="4"/>
            <w:tcBorders>
              <w:top w:val="nil"/>
              <w:left w:val="single" w:sz="4" w:space="0" w:color="auto"/>
              <w:bottom w:val="single" w:sz="4" w:space="0" w:color="auto"/>
              <w:right w:val="single" w:sz="4" w:space="0" w:color="000000"/>
            </w:tcBorders>
            <w:vAlign w:val="bottom"/>
          </w:tcPr>
          <w:p w:rsidR="005B2588" w:rsidRPr="0045209D" w:rsidRDefault="005B2588" w:rsidP="00EA53AD">
            <w:pPr>
              <w:suppressAutoHyphens w:val="0"/>
              <w:jc w:val="center"/>
              <w:rPr>
                <w:b/>
                <w:bCs/>
                <w:color w:val="000000"/>
                <w:sz w:val="24"/>
                <w:szCs w:val="24"/>
                <w:lang w:eastAsia="cs-CZ"/>
              </w:rPr>
            </w:pPr>
            <w:r w:rsidRPr="0045209D">
              <w:rPr>
                <w:b/>
                <w:bCs/>
                <w:color w:val="000000"/>
                <w:sz w:val="24"/>
                <w:szCs w:val="24"/>
                <w:lang w:eastAsia="cs-CZ"/>
              </w:rPr>
              <w:t>bez odpolední výuky</w:t>
            </w:r>
          </w:p>
        </w:tc>
      </w:tr>
      <w:tr w:rsidR="005B2588" w:rsidRPr="0045209D" w:rsidTr="00D10D5B">
        <w:trPr>
          <w:trHeight w:val="300"/>
        </w:trPr>
        <w:tc>
          <w:tcPr>
            <w:tcW w:w="820" w:type="dxa"/>
            <w:tcBorders>
              <w:top w:val="nil"/>
              <w:left w:val="nil"/>
              <w:bottom w:val="nil"/>
              <w:right w:val="nil"/>
            </w:tcBorders>
            <w:vAlign w:val="bottom"/>
          </w:tcPr>
          <w:p w:rsidR="005B2588" w:rsidRPr="0045209D" w:rsidRDefault="005B2588" w:rsidP="001E0D32">
            <w:pPr>
              <w:suppressAutoHyphens w:val="0"/>
              <w:jc w:val="both"/>
              <w:rPr>
                <w:b/>
                <w:bCs/>
                <w:color w:val="000000"/>
                <w:sz w:val="24"/>
                <w:szCs w:val="24"/>
                <w:lang w:eastAsia="cs-CZ"/>
              </w:rPr>
            </w:pPr>
          </w:p>
        </w:tc>
        <w:tc>
          <w:tcPr>
            <w:tcW w:w="820" w:type="dxa"/>
            <w:tcBorders>
              <w:top w:val="nil"/>
              <w:left w:val="nil"/>
              <w:bottom w:val="nil"/>
              <w:right w:val="nil"/>
            </w:tcBorders>
            <w:vAlign w:val="bottom"/>
          </w:tcPr>
          <w:p w:rsidR="005B2588" w:rsidRPr="0045209D" w:rsidRDefault="005B2588" w:rsidP="001E0D32">
            <w:pPr>
              <w:suppressAutoHyphens w:val="0"/>
              <w:jc w:val="both"/>
              <w:rPr>
                <w:lang w:eastAsia="cs-CZ"/>
              </w:rPr>
            </w:pPr>
          </w:p>
        </w:tc>
        <w:tc>
          <w:tcPr>
            <w:tcW w:w="820" w:type="dxa"/>
            <w:tcBorders>
              <w:top w:val="nil"/>
              <w:left w:val="nil"/>
              <w:bottom w:val="nil"/>
              <w:right w:val="nil"/>
            </w:tcBorders>
            <w:vAlign w:val="bottom"/>
          </w:tcPr>
          <w:p w:rsidR="005B2588" w:rsidRPr="0045209D" w:rsidRDefault="005B2588" w:rsidP="001E0D32">
            <w:pPr>
              <w:suppressAutoHyphens w:val="0"/>
              <w:jc w:val="both"/>
              <w:rPr>
                <w:lang w:eastAsia="cs-CZ"/>
              </w:rPr>
            </w:pPr>
          </w:p>
        </w:tc>
        <w:tc>
          <w:tcPr>
            <w:tcW w:w="820" w:type="dxa"/>
            <w:tcBorders>
              <w:top w:val="nil"/>
              <w:left w:val="nil"/>
              <w:bottom w:val="nil"/>
              <w:right w:val="nil"/>
            </w:tcBorders>
            <w:vAlign w:val="bottom"/>
          </w:tcPr>
          <w:p w:rsidR="005B2588" w:rsidRPr="0045209D" w:rsidRDefault="005B2588" w:rsidP="001E0D32">
            <w:pPr>
              <w:suppressAutoHyphens w:val="0"/>
              <w:jc w:val="both"/>
              <w:rPr>
                <w:lang w:eastAsia="cs-CZ"/>
              </w:rPr>
            </w:pPr>
          </w:p>
        </w:tc>
        <w:tc>
          <w:tcPr>
            <w:tcW w:w="820" w:type="dxa"/>
            <w:tcBorders>
              <w:top w:val="nil"/>
              <w:left w:val="nil"/>
              <w:bottom w:val="nil"/>
              <w:right w:val="nil"/>
            </w:tcBorders>
            <w:noWrap/>
            <w:vAlign w:val="bottom"/>
          </w:tcPr>
          <w:p w:rsidR="005B2588" w:rsidRPr="0045209D" w:rsidRDefault="005B2588" w:rsidP="001E0D32">
            <w:pPr>
              <w:suppressAutoHyphens w:val="0"/>
              <w:jc w:val="both"/>
              <w:rPr>
                <w:lang w:eastAsia="cs-CZ"/>
              </w:rPr>
            </w:pPr>
          </w:p>
        </w:tc>
        <w:tc>
          <w:tcPr>
            <w:tcW w:w="820" w:type="dxa"/>
            <w:tcBorders>
              <w:top w:val="nil"/>
              <w:left w:val="nil"/>
              <w:bottom w:val="nil"/>
              <w:right w:val="nil"/>
            </w:tcBorders>
            <w:vAlign w:val="bottom"/>
          </w:tcPr>
          <w:p w:rsidR="005B2588" w:rsidRPr="0045209D" w:rsidRDefault="005B2588" w:rsidP="001E0D32">
            <w:pPr>
              <w:suppressAutoHyphens w:val="0"/>
              <w:jc w:val="both"/>
              <w:rPr>
                <w:lang w:eastAsia="cs-CZ"/>
              </w:rPr>
            </w:pPr>
          </w:p>
        </w:tc>
        <w:tc>
          <w:tcPr>
            <w:tcW w:w="820" w:type="dxa"/>
            <w:tcBorders>
              <w:top w:val="nil"/>
              <w:left w:val="nil"/>
              <w:bottom w:val="nil"/>
              <w:right w:val="nil"/>
            </w:tcBorders>
            <w:vAlign w:val="bottom"/>
          </w:tcPr>
          <w:p w:rsidR="005B2588" w:rsidRPr="0045209D" w:rsidRDefault="005B2588" w:rsidP="001E0D32">
            <w:pPr>
              <w:suppressAutoHyphens w:val="0"/>
              <w:jc w:val="both"/>
              <w:rPr>
                <w:lang w:eastAsia="cs-CZ"/>
              </w:rPr>
            </w:pPr>
          </w:p>
        </w:tc>
        <w:tc>
          <w:tcPr>
            <w:tcW w:w="820" w:type="dxa"/>
            <w:tcBorders>
              <w:top w:val="nil"/>
              <w:left w:val="nil"/>
              <w:bottom w:val="nil"/>
              <w:right w:val="nil"/>
            </w:tcBorders>
            <w:vAlign w:val="bottom"/>
          </w:tcPr>
          <w:p w:rsidR="005B2588" w:rsidRPr="0045209D" w:rsidRDefault="005B2588" w:rsidP="001E0D32">
            <w:pPr>
              <w:suppressAutoHyphens w:val="0"/>
              <w:jc w:val="both"/>
              <w:rPr>
                <w:lang w:eastAsia="cs-CZ"/>
              </w:rPr>
            </w:pPr>
          </w:p>
        </w:tc>
        <w:tc>
          <w:tcPr>
            <w:tcW w:w="820" w:type="dxa"/>
            <w:tcBorders>
              <w:top w:val="nil"/>
              <w:left w:val="nil"/>
              <w:bottom w:val="nil"/>
              <w:right w:val="nil"/>
            </w:tcBorders>
            <w:vAlign w:val="bottom"/>
          </w:tcPr>
          <w:p w:rsidR="005B2588" w:rsidRPr="0045209D" w:rsidRDefault="005B2588" w:rsidP="001E0D32">
            <w:pPr>
              <w:suppressAutoHyphens w:val="0"/>
              <w:jc w:val="both"/>
              <w:rPr>
                <w:lang w:eastAsia="cs-CZ"/>
              </w:rPr>
            </w:pPr>
          </w:p>
        </w:tc>
      </w:tr>
      <w:tr w:rsidR="005B2588" w:rsidRPr="0045209D" w:rsidTr="00D10D5B">
        <w:trPr>
          <w:trHeight w:val="300"/>
        </w:trPr>
        <w:tc>
          <w:tcPr>
            <w:tcW w:w="820" w:type="dxa"/>
            <w:tcBorders>
              <w:top w:val="single" w:sz="4" w:space="0" w:color="auto"/>
              <w:left w:val="single" w:sz="4" w:space="0" w:color="auto"/>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w:t>
            </w:r>
          </w:p>
        </w:tc>
        <w:tc>
          <w:tcPr>
            <w:tcW w:w="820" w:type="dxa"/>
            <w:tcBorders>
              <w:top w:val="single" w:sz="4" w:space="0" w:color="auto"/>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7:55</w:t>
            </w:r>
          </w:p>
        </w:tc>
        <w:tc>
          <w:tcPr>
            <w:tcW w:w="820" w:type="dxa"/>
            <w:tcBorders>
              <w:top w:val="single" w:sz="4" w:space="0" w:color="auto"/>
              <w:left w:val="nil"/>
              <w:bottom w:val="single" w:sz="4" w:space="0" w:color="auto"/>
              <w:right w:val="single" w:sz="4" w:space="0" w:color="auto"/>
            </w:tcBorders>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single" w:sz="4" w:space="0" w:color="auto"/>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8:40</w:t>
            </w:r>
          </w:p>
        </w:tc>
        <w:tc>
          <w:tcPr>
            <w:tcW w:w="820" w:type="dxa"/>
            <w:tcBorders>
              <w:top w:val="nil"/>
              <w:left w:val="nil"/>
              <w:bottom w:val="nil"/>
              <w:right w:val="nil"/>
            </w:tcBorders>
            <w:noWrap/>
            <w:vAlign w:val="bottom"/>
          </w:tcPr>
          <w:p w:rsidR="005B2588" w:rsidRPr="0045209D" w:rsidRDefault="005B2588" w:rsidP="001E0D32">
            <w:pPr>
              <w:suppressAutoHyphens w:val="0"/>
              <w:jc w:val="both"/>
              <w:rPr>
                <w:b/>
                <w:bCs/>
                <w:color w:val="000000"/>
                <w:sz w:val="24"/>
                <w:szCs w:val="24"/>
                <w:lang w:eastAsia="cs-CZ"/>
              </w:rPr>
            </w:pPr>
          </w:p>
        </w:tc>
        <w:tc>
          <w:tcPr>
            <w:tcW w:w="820" w:type="dxa"/>
            <w:tcBorders>
              <w:top w:val="single" w:sz="4" w:space="0" w:color="auto"/>
              <w:left w:val="single" w:sz="4" w:space="0" w:color="auto"/>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w:t>
            </w:r>
          </w:p>
        </w:tc>
        <w:tc>
          <w:tcPr>
            <w:tcW w:w="820" w:type="dxa"/>
            <w:tcBorders>
              <w:top w:val="single" w:sz="4" w:space="0" w:color="auto"/>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7:55</w:t>
            </w:r>
          </w:p>
        </w:tc>
        <w:tc>
          <w:tcPr>
            <w:tcW w:w="820" w:type="dxa"/>
            <w:tcBorders>
              <w:top w:val="single" w:sz="4" w:space="0" w:color="auto"/>
              <w:left w:val="nil"/>
              <w:bottom w:val="single" w:sz="4" w:space="0" w:color="auto"/>
              <w:right w:val="single" w:sz="4" w:space="0" w:color="auto"/>
            </w:tcBorders>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single" w:sz="4" w:space="0" w:color="auto"/>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8:40</w:t>
            </w:r>
          </w:p>
        </w:tc>
      </w:tr>
      <w:tr w:rsidR="005B2588" w:rsidRPr="0045209D" w:rsidTr="00D10D5B">
        <w:trPr>
          <w:trHeight w:val="300"/>
        </w:trPr>
        <w:tc>
          <w:tcPr>
            <w:tcW w:w="820" w:type="dxa"/>
            <w:tcBorders>
              <w:top w:val="nil"/>
              <w:left w:val="single" w:sz="4" w:space="0" w:color="auto"/>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2.</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8:50</w:t>
            </w:r>
          </w:p>
        </w:tc>
        <w:tc>
          <w:tcPr>
            <w:tcW w:w="820" w:type="dxa"/>
            <w:tcBorders>
              <w:top w:val="nil"/>
              <w:left w:val="nil"/>
              <w:bottom w:val="single" w:sz="4" w:space="0" w:color="auto"/>
              <w:right w:val="single" w:sz="4" w:space="0" w:color="auto"/>
            </w:tcBorders>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9:35</w:t>
            </w:r>
          </w:p>
        </w:tc>
        <w:tc>
          <w:tcPr>
            <w:tcW w:w="820" w:type="dxa"/>
            <w:tcBorders>
              <w:top w:val="nil"/>
              <w:left w:val="nil"/>
              <w:bottom w:val="nil"/>
              <w:right w:val="nil"/>
            </w:tcBorders>
            <w:noWrap/>
            <w:vAlign w:val="bottom"/>
          </w:tcPr>
          <w:p w:rsidR="005B2588" w:rsidRPr="0045209D" w:rsidRDefault="005B2588" w:rsidP="001E0D32">
            <w:pPr>
              <w:suppressAutoHyphens w:val="0"/>
              <w:jc w:val="both"/>
              <w:rPr>
                <w:b/>
                <w:bCs/>
                <w:color w:val="000000"/>
                <w:sz w:val="24"/>
                <w:szCs w:val="24"/>
                <w:lang w:eastAsia="cs-CZ"/>
              </w:rPr>
            </w:pPr>
          </w:p>
        </w:tc>
        <w:tc>
          <w:tcPr>
            <w:tcW w:w="820" w:type="dxa"/>
            <w:tcBorders>
              <w:top w:val="nil"/>
              <w:left w:val="single" w:sz="4" w:space="0" w:color="auto"/>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2.</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8:50</w:t>
            </w:r>
          </w:p>
        </w:tc>
        <w:tc>
          <w:tcPr>
            <w:tcW w:w="820" w:type="dxa"/>
            <w:tcBorders>
              <w:top w:val="nil"/>
              <w:left w:val="nil"/>
              <w:bottom w:val="single" w:sz="4" w:space="0" w:color="auto"/>
              <w:right w:val="single" w:sz="4" w:space="0" w:color="auto"/>
            </w:tcBorders>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9:35</w:t>
            </w:r>
          </w:p>
        </w:tc>
      </w:tr>
      <w:tr w:rsidR="005B2588" w:rsidRPr="0045209D" w:rsidTr="00D10D5B">
        <w:trPr>
          <w:trHeight w:val="300"/>
        </w:trPr>
        <w:tc>
          <w:tcPr>
            <w:tcW w:w="820" w:type="dxa"/>
            <w:tcBorders>
              <w:top w:val="nil"/>
              <w:left w:val="single" w:sz="4" w:space="0" w:color="auto"/>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3.</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9:55</w:t>
            </w:r>
          </w:p>
        </w:tc>
        <w:tc>
          <w:tcPr>
            <w:tcW w:w="820" w:type="dxa"/>
            <w:tcBorders>
              <w:top w:val="nil"/>
              <w:left w:val="nil"/>
              <w:bottom w:val="single" w:sz="4" w:space="0" w:color="auto"/>
              <w:right w:val="single" w:sz="4" w:space="0" w:color="auto"/>
            </w:tcBorders>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10:40</w:t>
            </w:r>
          </w:p>
        </w:tc>
        <w:tc>
          <w:tcPr>
            <w:tcW w:w="820" w:type="dxa"/>
            <w:tcBorders>
              <w:top w:val="nil"/>
              <w:left w:val="nil"/>
              <w:bottom w:val="nil"/>
              <w:right w:val="nil"/>
            </w:tcBorders>
            <w:noWrap/>
            <w:vAlign w:val="bottom"/>
          </w:tcPr>
          <w:p w:rsidR="005B2588" w:rsidRPr="0045209D" w:rsidRDefault="005B2588" w:rsidP="001E0D32">
            <w:pPr>
              <w:suppressAutoHyphens w:val="0"/>
              <w:jc w:val="both"/>
              <w:rPr>
                <w:b/>
                <w:bCs/>
                <w:color w:val="000000"/>
                <w:sz w:val="24"/>
                <w:szCs w:val="24"/>
                <w:lang w:eastAsia="cs-CZ"/>
              </w:rPr>
            </w:pPr>
          </w:p>
        </w:tc>
        <w:tc>
          <w:tcPr>
            <w:tcW w:w="820" w:type="dxa"/>
            <w:tcBorders>
              <w:top w:val="nil"/>
              <w:left w:val="single" w:sz="4" w:space="0" w:color="auto"/>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3.</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9:55</w:t>
            </w:r>
          </w:p>
        </w:tc>
        <w:tc>
          <w:tcPr>
            <w:tcW w:w="820" w:type="dxa"/>
            <w:tcBorders>
              <w:top w:val="nil"/>
              <w:left w:val="nil"/>
              <w:bottom w:val="single" w:sz="4" w:space="0" w:color="auto"/>
              <w:right w:val="single" w:sz="4" w:space="0" w:color="auto"/>
            </w:tcBorders>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10:40</w:t>
            </w:r>
          </w:p>
        </w:tc>
      </w:tr>
      <w:tr w:rsidR="005B2588" w:rsidRPr="0045209D" w:rsidTr="00D10D5B">
        <w:trPr>
          <w:trHeight w:val="300"/>
        </w:trPr>
        <w:tc>
          <w:tcPr>
            <w:tcW w:w="820" w:type="dxa"/>
            <w:tcBorders>
              <w:top w:val="nil"/>
              <w:left w:val="single" w:sz="4" w:space="0" w:color="auto"/>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4.</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10:50</w:t>
            </w:r>
          </w:p>
        </w:tc>
        <w:tc>
          <w:tcPr>
            <w:tcW w:w="820" w:type="dxa"/>
            <w:tcBorders>
              <w:top w:val="nil"/>
              <w:left w:val="nil"/>
              <w:bottom w:val="single" w:sz="4" w:space="0" w:color="auto"/>
              <w:right w:val="single" w:sz="4" w:space="0" w:color="auto"/>
            </w:tcBorders>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11:35</w:t>
            </w:r>
          </w:p>
        </w:tc>
        <w:tc>
          <w:tcPr>
            <w:tcW w:w="820" w:type="dxa"/>
            <w:tcBorders>
              <w:top w:val="nil"/>
              <w:left w:val="nil"/>
              <w:bottom w:val="nil"/>
              <w:right w:val="nil"/>
            </w:tcBorders>
            <w:noWrap/>
            <w:vAlign w:val="bottom"/>
          </w:tcPr>
          <w:p w:rsidR="005B2588" w:rsidRPr="0045209D" w:rsidRDefault="005B2588" w:rsidP="001E0D32">
            <w:pPr>
              <w:suppressAutoHyphens w:val="0"/>
              <w:jc w:val="both"/>
              <w:rPr>
                <w:b/>
                <w:bCs/>
                <w:color w:val="000000"/>
                <w:sz w:val="24"/>
                <w:szCs w:val="24"/>
                <w:lang w:eastAsia="cs-CZ"/>
              </w:rPr>
            </w:pPr>
          </w:p>
        </w:tc>
        <w:tc>
          <w:tcPr>
            <w:tcW w:w="820" w:type="dxa"/>
            <w:tcBorders>
              <w:top w:val="nil"/>
              <w:left w:val="single" w:sz="4" w:space="0" w:color="auto"/>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4.</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10:50</w:t>
            </w:r>
          </w:p>
        </w:tc>
        <w:tc>
          <w:tcPr>
            <w:tcW w:w="820" w:type="dxa"/>
            <w:tcBorders>
              <w:top w:val="nil"/>
              <w:left w:val="nil"/>
              <w:bottom w:val="single" w:sz="4" w:space="0" w:color="auto"/>
              <w:right w:val="single" w:sz="4" w:space="0" w:color="auto"/>
            </w:tcBorders>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11:35</w:t>
            </w:r>
          </w:p>
        </w:tc>
      </w:tr>
      <w:tr w:rsidR="005B2588" w:rsidRPr="0045209D" w:rsidTr="00D10D5B">
        <w:trPr>
          <w:trHeight w:val="300"/>
        </w:trPr>
        <w:tc>
          <w:tcPr>
            <w:tcW w:w="820" w:type="dxa"/>
            <w:tcBorders>
              <w:top w:val="nil"/>
              <w:left w:val="single" w:sz="4" w:space="0" w:color="auto"/>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5.</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11:45</w:t>
            </w:r>
          </w:p>
        </w:tc>
        <w:tc>
          <w:tcPr>
            <w:tcW w:w="820" w:type="dxa"/>
            <w:tcBorders>
              <w:top w:val="nil"/>
              <w:left w:val="nil"/>
              <w:bottom w:val="single" w:sz="4" w:space="0" w:color="auto"/>
              <w:right w:val="single" w:sz="4" w:space="0" w:color="auto"/>
            </w:tcBorders>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12:30</w:t>
            </w:r>
          </w:p>
        </w:tc>
        <w:tc>
          <w:tcPr>
            <w:tcW w:w="820" w:type="dxa"/>
            <w:tcBorders>
              <w:top w:val="nil"/>
              <w:left w:val="nil"/>
              <w:bottom w:val="nil"/>
              <w:right w:val="nil"/>
            </w:tcBorders>
            <w:noWrap/>
            <w:vAlign w:val="bottom"/>
          </w:tcPr>
          <w:p w:rsidR="005B2588" w:rsidRPr="0045209D" w:rsidRDefault="005B2588" w:rsidP="001E0D32">
            <w:pPr>
              <w:suppressAutoHyphens w:val="0"/>
              <w:jc w:val="both"/>
              <w:rPr>
                <w:b/>
                <w:bCs/>
                <w:color w:val="000000"/>
                <w:sz w:val="24"/>
                <w:szCs w:val="24"/>
                <w:lang w:eastAsia="cs-CZ"/>
              </w:rPr>
            </w:pPr>
          </w:p>
        </w:tc>
        <w:tc>
          <w:tcPr>
            <w:tcW w:w="820" w:type="dxa"/>
            <w:tcBorders>
              <w:top w:val="nil"/>
              <w:left w:val="single" w:sz="4" w:space="0" w:color="auto"/>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5.</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11:45</w:t>
            </w:r>
          </w:p>
        </w:tc>
        <w:tc>
          <w:tcPr>
            <w:tcW w:w="820" w:type="dxa"/>
            <w:tcBorders>
              <w:top w:val="nil"/>
              <w:left w:val="nil"/>
              <w:bottom w:val="single" w:sz="4" w:space="0" w:color="auto"/>
              <w:right w:val="single" w:sz="4" w:space="0" w:color="auto"/>
            </w:tcBorders>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12:30</w:t>
            </w:r>
          </w:p>
        </w:tc>
      </w:tr>
      <w:tr w:rsidR="005B2588" w:rsidRPr="0045209D" w:rsidTr="00D10D5B">
        <w:trPr>
          <w:trHeight w:val="300"/>
        </w:trPr>
        <w:tc>
          <w:tcPr>
            <w:tcW w:w="820" w:type="dxa"/>
            <w:tcBorders>
              <w:top w:val="nil"/>
              <w:left w:val="single" w:sz="4" w:space="0" w:color="auto"/>
              <w:bottom w:val="single" w:sz="4" w:space="0" w:color="auto"/>
              <w:right w:val="single" w:sz="4" w:space="0" w:color="auto"/>
            </w:tcBorders>
            <w:shd w:val="clear" w:color="000000" w:fill="F8CBAD"/>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6.</w:t>
            </w:r>
          </w:p>
        </w:tc>
        <w:tc>
          <w:tcPr>
            <w:tcW w:w="820" w:type="dxa"/>
            <w:tcBorders>
              <w:top w:val="nil"/>
              <w:left w:val="nil"/>
              <w:bottom w:val="single" w:sz="4" w:space="0" w:color="auto"/>
              <w:right w:val="single" w:sz="4" w:space="0" w:color="auto"/>
            </w:tcBorders>
            <w:shd w:val="clear" w:color="000000" w:fill="F8CBAD"/>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12:40</w:t>
            </w:r>
          </w:p>
        </w:tc>
        <w:tc>
          <w:tcPr>
            <w:tcW w:w="820" w:type="dxa"/>
            <w:tcBorders>
              <w:top w:val="nil"/>
              <w:left w:val="nil"/>
              <w:bottom w:val="single" w:sz="4" w:space="0" w:color="auto"/>
              <w:right w:val="single" w:sz="4" w:space="0" w:color="auto"/>
            </w:tcBorders>
            <w:shd w:val="clear" w:color="000000" w:fill="F8CBAD"/>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nil"/>
              <w:left w:val="nil"/>
              <w:bottom w:val="single" w:sz="4" w:space="0" w:color="auto"/>
              <w:right w:val="single" w:sz="4" w:space="0" w:color="auto"/>
            </w:tcBorders>
            <w:shd w:val="clear" w:color="000000" w:fill="F8CBAD"/>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13:15</w:t>
            </w:r>
          </w:p>
        </w:tc>
        <w:tc>
          <w:tcPr>
            <w:tcW w:w="820" w:type="dxa"/>
            <w:tcBorders>
              <w:top w:val="nil"/>
              <w:left w:val="nil"/>
              <w:bottom w:val="nil"/>
              <w:right w:val="nil"/>
            </w:tcBorders>
            <w:noWrap/>
            <w:vAlign w:val="bottom"/>
          </w:tcPr>
          <w:p w:rsidR="005B2588" w:rsidRPr="0045209D" w:rsidRDefault="005B2588" w:rsidP="001E0D32">
            <w:pPr>
              <w:suppressAutoHyphens w:val="0"/>
              <w:jc w:val="both"/>
              <w:rPr>
                <w:b/>
                <w:bCs/>
                <w:color w:val="000000"/>
                <w:sz w:val="24"/>
                <w:szCs w:val="24"/>
                <w:lang w:eastAsia="cs-CZ"/>
              </w:rPr>
            </w:pPr>
          </w:p>
        </w:tc>
        <w:tc>
          <w:tcPr>
            <w:tcW w:w="820" w:type="dxa"/>
            <w:tcBorders>
              <w:top w:val="nil"/>
              <w:left w:val="single" w:sz="4" w:space="0" w:color="auto"/>
              <w:bottom w:val="single" w:sz="4" w:space="0" w:color="auto"/>
              <w:right w:val="single" w:sz="4" w:space="0" w:color="auto"/>
            </w:tcBorders>
            <w:shd w:val="clear" w:color="000000" w:fill="FFFFFF"/>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6.</w:t>
            </w:r>
          </w:p>
        </w:tc>
        <w:tc>
          <w:tcPr>
            <w:tcW w:w="820" w:type="dxa"/>
            <w:tcBorders>
              <w:top w:val="nil"/>
              <w:left w:val="nil"/>
              <w:bottom w:val="single" w:sz="4" w:space="0" w:color="auto"/>
              <w:right w:val="single" w:sz="4" w:space="0" w:color="auto"/>
            </w:tcBorders>
            <w:shd w:val="clear" w:color="000000" w:fill="FFFFFF"/>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12:40</w:t>
            </w:r>
          </w:p>
        </w:tc>
        <w:tc>
          <w:tcPr>
            <w:tcW w:w="820" w:type="dxa"/>
            <w:tcBorders>
              <w:top w:val="nil"/>
              <w:left w:val="nil"/>
              <w:bottom w:val="single" w:sz="4" w:space="0" w:color="auto"/>
              <w:right w:val="single" w:sz="4" w:space="0" w:color="auto"/>
            </w:tcBorders>
            <w:shd w:val="clear" w:color="000000" w:fill="FFFFFF"/>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nil"/>
              <w:left w:val="nil"/>
              <w:bottom w:val="single" w:sz="4" w:space="0" w:color="auto"/>
              <w:right w:val="single" w:sz="4" w:space="0" w:color="auto"/>
            </w:tcBorders>
            <w:shd w:val="clear" w:color="000000" w:fill="FFFFFF"/>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13:25</w:t>
            </w:r>
          </w:p>
        </w:tc>
      </w:tr>
      <w:tr w:rsidR="005B2588" w:rsidRPr="0045209D" w:rsidTr="00D10D5B">
        <w:trPr>
          <w:trHeight w:val="300"/>
        </w:trPr>
        <w:tc>
          <w:tcPr>
            <w:tcW w:w="820" w:type="dxa"/>
            <w:tcBorders>
              <w:top w:val="nil"/>
              <w:left w:val="single" w:sz="4" w:space="0" w:color="auto"/>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7.</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13:15</w:t>
            </w:r>
          </w:p>
        </w:tc>
        <w:tc>
          <w:tcPr>
            <w:tcW w:w="820" w:type="dxa"/>
            <w:tcBorders>
              <w:top w:val="nil"/>
              <w:left w:val="nil"/>
              <w:bottom w:val="single" w:sz="4" w:space="0" w:color="auto"/>
              <w:right w:val="single" w:sz="4" w:space="0" w:color="auto"/>
            </w:tcBorders>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14:00</w:t>
            </w:r>
          </w:p>
        </w:tc>
        <w:tc>
          <w:tcPr>
            <w:tcW w:w="820" w:type="dxa"/>
            <w:tcBorders>
              <w:top w:val="nil"/>
              <w:left w:val="nil"/>
              <w:bottom w:val="nil"/>
              <w:right w:val="nil"/>
            </w:tcBorders>
            <w:noWrap/>
            <w:vAlign w:val="bottom"/>
          </w:tcPr>
          <w:p w:rsidR="005B2588" w:rsidRPr="0045209D" w:rsidRDefault="005B2588" w:rsidP="001E0D32">
            <w:pPr>
              <w:suppressAutoHyphens w:val="0"/>
              <w:jc w:val="both"/>
              <w:rPr>
                <w:b/>
                <w:bCs/>
                <w:color w:val="000000"/>
                <w:sz w:val="24"/>
                <w:szCs w:val="24"/>
                <w:lang w:eastAsia="cs-CZ"/>
              </w:rPr>
            </w:pPr>
          </w:p>
        </w:tc>
        <w:tc>
          <w:tcPr>
            <w:tcW w:w="820" w:type="dxa"/>
            <w:tcBorders>
              <w:top w:val="nil"/>
              <w:left w:val="nil"/>
              <w:bottom w:val="nil"/>
              <w:right w:val="nil"/>
            </w:tcBorders>
            <w:noWrap/>
            <w:vAlign w:val="bottom"/>
          </w:tcPr>
          <w:p w:rsidR="005B2588" w:rsidRPr="0045209D" w:rsidRDefault="005B2588" w:rsidP="001E0D32">
            <w:pPr>
              <w:suppressAutoHyphens w:val="0"/>
              <w:jc w:val="both"/>
              <w:rPr>
                <w:lang w:eastAsia="cs-CZ"/>
              </w:rPr>
            </w:pPr>
          </w:p>
        </w:tc>
        <w:tc>
          <w:tcPr>
            <w:tcW w:w="820" w:type="dxa"/>
            <w:tcBorders>
              <w:top w:val="nil"/>
              <w:left w:val="nil"/>
              <w:bottom w:val="nil"/>
              <w:right w:val="nil"/>
            </w:tcBorders>
            <w:noWrap/>
            <w:vAlign w:val="bottom"/>
          </w:tcPr>
          <w:p w:rsidR="005B2588" w:rsidRPr="0045209D" w:rsidRDefault="005B2588" w:rsidP="001E0D32">
            <w:pPr>
              <w:suppressAutoHyphens w:val="0"/>
              <w:jc w:val="both"/>
              <w:rPr>
                <w:lang w:eastAsia="cs-CZ"/>
              </w:rPr>
            </w:pPr>
          </w:p>
        </w:tc>
        <w:tc>
          <w:tcPr>
            <w:tcW w:w="820" w:type="dxa"/>
            <w:tcBorders>
              <w:top w:val="nil"/>
              <w:left w:val="nil"/>
              <w:bottom w:val="nil"/>
              <w:right w:val="nil"/>
            </w:tcBorders>
            <w:noWrap/>
            <w:vAlign w:val="bottom"/>
          </w:tcPr>
          <w:p w:rsidR="005B2588" w:rsidRPr="0045209D" w:rsidRDefault="005B2588" w:rsidP="001E0D32">
            <w:pPr>
              <w:suppressAutoHyphens w:val="0"/>
              <w:jc w:val="both"/>
              <w:rPr>
                <w:lang w:eastAsia="cs-CZ"/>
              </w:rPr>
            </w:pPr>
          </w:p>
        </w:tc>
        <w:tc>
          <w:tcPr>
            <w:tcW w:w="820" w:type="dxa"/>
            <w:tcBorders>
              <w:top w:val="nil"/>
              <w:left w:val="nil"/>
              <w:bottom w:val="nil"/>
              <w:right w:val="nil"/>
            </w:tcBorders>
            <w:noWrap/>
            <w:vAlign w:val="bottom"/>
          </w:tcPr>
          <w:p w:rsidR="005B2588" w:rsidRPr="0045209D" w:rsidRDefault="005B2588" w:rsidP="001E0D32">
            <w:pPr>
              <w:suppressAutoHyphens w:val="0"/>
              <w:jc w:val="both"/>
              <w:rPr>
                <w:lang w:eastAsia="cs-CZ"/>
              </w:rPr>
            </w:pPr>
          </w:p>
        </w:tc>
      </w:tr>
      <w:tr w:rsidR="005B2588" w:rsidRPr="0045209D" w:rsidTr="00D10D5B">
        <w:trPr>
          <w:trHeight w:val="300"/>
        </w:trPr>
        <w:tc>
          <w:tcPr>
            <w:tcW w:w="820" w:type="dxa"/>
            <w:tcBorders>
              <w:top w:val="nil"/>
              <w:left w:val="single" w:sz="4" w:space="0" w:color="auto"/>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8.</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14:10</w:t>
            </w:r>
          </w:p>
        </w:tc>
        <w:tc>
          <w:tcPr>
            <w:tcW w:w="820" w:type="dxa"/>
            <w:tcBorders>
              <w:top w:val="nil"/>
              <w:left w:val="nil"/>
              <w:bottom w:val="single" w:sz="4" w:space="0" w:color="auto"/>
              <w:right w:val="single" w:sz="4" w:space="0" w:color="auto"/>
            </w:tcBorders>
            <w:noWrap/>
            <w:vAlign w:val="bottom"/>
          </w:tcPr>
          <w:p w:rsidR="005B2588" w:rsidRPr="0045209D" w:rsidRDefault="002D6A21" w:rsidP="001E0D32">
            <w:pPr>
              <w:suppressAutoHyphens w:val="0"/>
              <w:jc w:val="both"/>
              <w:rPr>
                <w:b/>
                <w:bCs/>
                <w:color w:val="000000"/>
                <w:sz w:val="24"/>
                <w:szCs w:val="24"/>
                <w:lang w:eastAsia="cs-CZ"/>
              </w:rPr>
            </w:pPr>
            <w:r w:rsidRPr="0045209D">
              <w:rPr>
                <w:b/>
                <w:bCs/>
                <w:color w:val="000000"/>
                <w:sz w:val="24"/>
                <w:szCs w:val="24"/>
                <w:lang w:eastAsia="cs-CZ"/>
              </w:rPr>
              <w:t xml:space="preserve">   </w:t>
            </w:r>
            <w:r w:rsidR="005B2588" w:rsidRPr="0045209D">
              <w:rPr>
                <w:b/>
                <w:bCs/>
                <w:color w:val="000000"/>
                <w:sz w:val="24"/>
                <w:szCs w:val="24"/>
                <w:lang w:eastAsia="cs-CZ"/>
              </w:rPr>
              <w:t>―</w:t>
            </w:r>
          </w:p>
        </w:tc>
        <w:tc>
          <w:tcPr>
            <w:tcW w:w="820" w:type="dxa"/>
            <w:tcBorders>
              <w:top w:val="nil"/>
              <w:left w:val="nil"/>
              <w:bottom w:val="single" w:sz="4" w:space="0" w:color="auto"/>
              <w:right w:val="single" w:sz="4" w:space="0" w:color="auto"/>
            </w:tcBorders>
            <w:noWrap/>
            <w:vAlign w:val="bottom"/>
          </w:tcPr>
          <w:p w:rsidR="005B2588" w:rsidRPr="0045209D" w:rsidRDefault="005B2588" w:rsidP="001E0D32">
            <w:pPr>
              <w:suppressAutoHyphens w:val="0"/>
              <w:jc w:val="both"/>
              <w:rPr>
                <w:b/>
                <w:bCs/>
                <w:color w:val="000000"/>
                <w:sz w:val="24"/>
                <w:szCs w:val="24"/>
                <w:lang w:eastAsia="cs-CZ"/>
              </w:rPr>
            </w:pPr>
            <w:r w:rsidRPr="0045209D">
              <w:rPr>
                <w:b/>
                <w:bCs/>
                <w:color w:val="000000"/>
                <w:sz w:val="24"/>
                <w:szCs w:val="24"/>
                <w:lang w:eastAsia="cs-CZ"/>
              </w:rPr>
              <w:t>14:55</w:t>
            </w:r>
          </w:p>
        </w:tc>
        <w:tc>
          <w:tcPr>
            <w:tcW w:w="820" w:type="dxa"/>
            <w:tcBorders>
              <w:top w:val="nil"/>
              <w:left w:val="nil"/>
              <w:bottom w:val="nil"/>
              <w:right w:val="nil"/>
            </w:tcBorders>
            <w:noWrap/>
            <w:vAlign w:val="bottom"/>
          </w:tcPr>
          <w:p w:rsidR="005B2588" w:rsidRPr="0045209D" w:rsidRDefault="005B2588" w:rsidP="001E0D32">
            <w:pPr>
              <w:suppressAutoHyphens w:val="0"/>
              <w:jc w:val="both"/>
              <w:rPr>
                <w:b/>
                <w:bCs/>
                <w:color w:val="000000"/>
                <w:sz w:val="24"/>
                <w:szCs w:val="24"/>
                <w:lang w:eastAsia="cs-CZ"/>
              </w:rPr>
            </w:pPr>
          </w:p>
        </w:tc>
        <w:tc>
          <w:tcPr>
            <w:tcW w:w="820" w:type="dxa"/>
            <w:tcBorders>
              <w:top w:val="nil"/>
              <w:left w:val="nil"/>
              <w:bottom w:val="nil"/>
              <w:right w:val="nil"/>
            </w:tcBorders>
            <w:noWrap/>
            <w:vAlign w:val="bottom"/>
          </w:tcPr>
          <w:p w:rsidR="005B2588" w:rsidRPr="0045209D" w:rsidRDefault="005B2588" w:rsidP="001E0D32">
            <w:pPr>
              <w:suppressAutoHyphens w:val="0"/>
              <w:jc w:val="both"/>
              <w:rPr>
                <w:lang w:eastAsia="cs-CZ"/>
              </w:rPr>
            </w:pPr>
          </w:p>
        </w:tc>
        <w:tc>
          <w:tcPr>
            <w:tcW w:w="820" w:type="dxa"/>
            <w:tcBorders>
              <w:top w:val="nil"/>
              <w:left w:val="nil"/>
              <w:bottom w:val="nil"/>
              <w:right w:val="nil"/>
            </w:tcBorders>
            <w:noWrap/>
            <w:vAlign w:val="bottom"/>
          </w:tcPr>
          <w:p w:rsidR="005B2588" w:rsidRPr="0045209D" w:rsidRDefault="005B2588" w:rsidP="001E0D32">
            <w:pPr>
              <w:suppressAutoHyphens w:val="0"/>
              <w:jc w:val="both"/>
              <w:rPr>
                <w:lang w:eastAsia="cs-CZ"/>
              </w:rPr>
            </w:pPr>
          </w:p>
        </w:tc>
        <w:tc>
          <w:tcPr>
            <w:tcW w:w="820" w:type="dxa"/>
            <w:tcBorders>
              <w:top w:val="nil"/>
              <w:left w:val="nil"/>
              <w:bottom w:val="nil"/>
              <w:right w:val="nil"/>
            </w:tcBorders>
            <w:noWrap/>
            <w:vAlign w:val="bottom"/>
          </w:tcPr>
          <w:p w:rsidR="005B2588" w:rsidRPr="0045209D" w:rsidRDefault="005B2588" w:rsidP="001E0D32">
            <w:pPr>
              <w:suppressAutoHyphens w:val="0"/>
              <w:jc w:val="both"/>
              <w:rPr>
                <w:lang w:eastAsia="cs-CZ"/>
              </w:rPr>
            </w:pPr>
          </w:p>
        </w:tc>
        <w:tc>
          <w:tcPr>
            <w:tcW w:w="820" w:type="dxa"/>
            <w:tcBorders>
              <w:top w:val="nil"/>
              <w:left w:val="nil"/>
              <w:bottom w:val="nil"/>
              <w:right w:val="nil"/>
            </w:tcBorders>
            <w:noWrap/>
            <w:vAlign w:val="bottom"/>
          </w:tcPr>
          <w:p w:rsidR="005B2588" w:rsidRPr="0045209D" w:rsidRDefault="005B2588" w:rsidP="001E0D32">
            <w:pPr>
              <w:suppressAutoHyphens w:val="0"/>
              <w:jc w:val="both"/>
              <w:rPr>
                <w:lang w:eastAsia="cs-CZ"/>
              </w:rPr>
            </w:pPr>
          </w:p>
        </w:tc>
      </w:tr>
    </w:tbl>
    <w:p w:rsidR="005B2588" w:rsidRPr="0045209D" w:rsidRDefault="005B2588" w:rsidP="001E0D32">
      <w:pPr>
        <w:jc w:val="both"/>
        <w:rPr>
          <w:color w:val="385623"/>
          <w:sz w:val="24"/>
          <w:szCs w:val="24"/>
        </w:rPr>
      </w:pPr>
      <w:r w:rsidRPr="0045209D">
        <w:rPr>
          <w:color w:val="385623"/>
          <w:sz w:val="24"/>
          <w:szCs w:val="24"/>
        </w:rPr>
        <w:t xml:space="preserve">  </w:t>
      </w:r>
    </w:p>
    <w:p w:rsidR="00444B86" w:rsidRPr="0045209D" w:rsidRDefault="00444B86" w:rsidP="001E0D32">
      <w:pPr>
        <w:jc w:val="both"/>
        <w:rPr>
          <w:color w:val="385623"/>
          <w:sz w:val="24"/>
          <w:szCs w:val="24"/>
        </w:rPr>
      </w:pPr>
    </w:p>
    <w:p w:rsidR="00444B86" w:rsidRPr="0045209D" w:rsidRDefault="00444B86" w:rsidP="001E0D32">
      <w:pPr>
        <w:jc w:val="both"/>
        <w:rPr>
          <w:color w:val="385623"/>
          <w:sz w:val="24"/>
          <w:szCs w:val="24"/>
        </w:rPr>
      </w:pPr>
    </w:p>
    <w:p w:rsidR="005B2588" w:rsidRPr="0045209D" w:rsidRDefault="005B2588" w:rsidP="002E1749">
      <w:pPr>
        <w:pStyle w:val="Nadpis1"/>
        <w:numPr>
          <w:ilvl w:val="0"/>
          <w:numId w:val="22"/>
        </w:numPr>
        <w:spacing w:before="0"/>
        <w:ind w:left="993" w:hanging="851"/>
      </w:pPr>
      <w:bookmarkStart w:id="25" w:name="_Toc53735136"/>
      <w:r w:rsidRPr="0045209D">
        <w:t>Zacházení s majetkem školy</w:t>
      </w:r>
      <w:bookmarkEnd w:id="25"/>
    </w:p>
    <w:p w:rsidR="005B2588" w:rsidRPr="0045209D" w:rsidRDefault="005B2588" w:rsidP="001E0D32">
      <w:pPr>
        <w:jc w:val="both"/>
        <w:rPr>
          <w:b/>
          <w:sz w:val="28"/>
          <w:szCs w:val="28"/>
        </w:rPr>
      </w:pPr>
    </w:p>
    <w:p w:rsidR="005B2588" w:rsidRPr="0045209D" w:rsidRDefault="005B2588" w:rsidP="007F4746">
      <w:pPr>
        <w:pStyle w:val="Odstavecseseznamem"/>
        <w:numPr>
          <w:ilvl w:val="0"/>
          <w:numId w:val="15"/>
        </w:numPr>
        <w:jc w:val="both"/>
        <w:rPr>
          <w:sz w:val="24"/>
          <w:szCs w:val="24"/>
        </w:rPr>
      </w:pPr>
      <w:r w:rsidRPr="0045209D">
        <w:rPr>
          <w:sz w:val="24"/>
          <w:szCs w:val="24"/>
        </w:rPr>
        <w:t>Žák má právo používat zařízení školy, pomůcky a učebnice v souvislosti s výukou.</w:t>
      </w:r>
    </w:p>
    <w:p w:rsidR="005B2588" w:rsidRPr="0045209D" w:rsidRDefault="00CD2354" w:rsidP="007F4746">
      <w:pPr>
        <w:pStyle w:val="Odstavecseseznamem"/>
        <w:numPr>
          <w:ilvl w:val="0"/>
          <w:numId w:val="15"/>
        </w:numPr>
        <w:jc w:val="both"/>
        <w:rPr>
          <w:sz w:val="24"/>
          <w:szCs w:val="24"/>
        </w:rPr>
      </w:pPr>
      <w:r w:rsidRPr="0045209D">
        <w:rPr>
          <w:sz w:val="24"/>
          <w:szCs w:val="24"/>
        </w:rPr>
        <w:t>Žáci jsou povinni</w:t>
      </w:r>
      <w:r w:rsidR="005B2588" w:rsidRPr="0045209D">
        <w:rPr>
          <w:sz w:val="24"/>
          <w:szCs w:val="24"/>
        </w:rPr>
        <w:t xml:space="preserve"> šetrně zacházet s učebnicemi a školními potřebami, které jim byly svěřeny v souvislosti s výukou. Udržují třídu, vnitřní i okolní prostory školy v čistotě </w:t>
      </w:r>
      <w:r w:rsidR="005B2588" w:rsidRPr="0045209D">
        <w:rPr>
          <w:sz w:val="24"/>
          <w:szCs w:val="24"/>
        </w:rPr>
        <w:br/>
        <w:t>a pořádku, chrání majetek školy před poškozením. Při zaviněném poškození školního majetku se postarají se svými zákonnými zástupci o urychlenou nápravu a uvedou na vlastní náklady poškozenou věc do původního stavu. Za zničený majetek školy bude vyžadována odpovídající náhrada.</w:t>
      </w:r>
    </w:p>
    <w:p w:rsidR="005B2588" w:rsidRPr="0045209D" w:rsidRDefault="005B2588" w:rsidP="007F4746">
      <w:pPr>
        <w:pStyle w:val="Odstavecseseznamem"/>
        <w:numPr>
          <w:ilvl w:val="0"/>
          <w:numId w:val="15"/>
        </w:numPr>
        <w:jc w:val="both"/>
        <w:rPr>
          <w:sz w:val="24"/>
          <w:szCs w:val="24"/>
        </w:rPr>
      </w:pPr>
      <w:r w:rsidRPr="0045209D">
        <w:rPr>
          <w:sz w:val="24"/>
          <w:szCs w:val="24"/>
        </w:rPr>
        <w:t>Při ztrátě učebnic žák zakoupí nové, při poškození učebnic uhradí částku předepsanou školou.</w:t>
      </w:r>
    </w:p>
    <w:p w:rsidR="005B2588" w:rsidRPr="0045209D" w:rsidRDefault="005B2588" w:rsidP="007F4746">
      <w:pPr>
        <w:pStyle w:val="Odstavecseseznamem"/>
        <w:numPr>
          <w:ilvl w:val="0"/>
          <w:numId w:val="15"/>
        </w:numPr>
        <w:jc w:val="both"/>
        <w:rPr>
          <w:sz w:val="24"/>
          <w:szCs w:val="24"/>
        </w:rPr>
      </w:pPr>
      <w:r w:rsidRPr="0045209D">
        <w:rPr>
          <w:sz w:val="24"/>
          <w:szCs w:val="24"/>
        </w:rPr>
        <w:lastRenderedPageBreak/>
        <w:t>V rámci</w:t>
      </w:r>
      <w:r w:rsidRPr="0045209D">
        <w:rPr>
          <w:color w:val="FF0000"/>
          <w:sz w:val="24"/>
          <w:szCs w:val="24"/>
        </w:rPr>
        <w:t xml:space="preserve"> </w:t>
      </w:r>
      <w:r w:rsidRPr="0045209D">
        <w:rPr>
          <w:sz w:val="24"/>
          <w:szCs w:val="24"/>
        </w:rPr>
        <w:t>prevence poškození či zničení majetku školy je zakázáno:</w:t>
      </w:r>
    </w:p>
    <w:p w:rsidR="005B2588" w:rsidRPr="0045209D" w:rsidRDefault="005B2588" w:rsidP="007F4746">
      <w:pPr>
        <w:pStyle w:val="Odstavecseseznamem"/>
        <w:numPr>
          <w:ilvl w:val="0"/>
          <w:numId w:val="16"/>
        </w:numPr>
        <w:jc w:val="both"/>
        <w:rPr>
          <w:sz w:val="24"/>
          <w:szCs w:val="24"/>
        </w:rPr>
      </w:pPr>
      <w:r w:rsidRPr="0045209D">
        <w:rPr>
          <w:sz w:val="24"/>
          <w:szCs w:val="24"/>
        </w:rPr>
        <w:t>manipulovat s elektrickými spotřebiči a vypínači, s regulátory topení, se žaluziemi,</w:t>
      </w:r>
    </w:p>
    <w:p w:rsidR="005B2588" w:rsidRPr="0045209D" w:rsidRDefault="005B2588" w:rsidP="007F4746">
      <w:pPr>
        <w:pStyle w:val="Odstavecseseznamem"/>
        <w:numPr>
          <w:ilvl w:val="0"/>
          <w:numId w:val="16"/>
        </w:numPr>
        <w:jc w:val="both"/>
        <w:rPr>
          <w:sz w:val="24"/>
          <w:szCs w:val="24"/>
        </w:rPr>
      </w:pPr>
      <w:r w:rsidRPr="0045209D">
        <w:rPr>
          <w:sz w:val="24"/>
          <w:szCs w:val="24"/>
        </w:rPr>
        <w:t xml:space="preserve">otevírání oken během přestávek, </w:t>
      </w:r>
    </w:p>
    <w:p w:rsidR="005B2588" w:rsidRPr="0045209D" w:rsidRDefault="005B2588" w:rsidP="007F4746">
      <w:pPr>
        <w:pStyle w:val="Odstavecseseznamem"/>
        <w:numPr>
          <w:ilvl w:val="0"/>
          <w:numId w:val="16"/>
        </w:numPr>
        <w:jc w:val="both"/>
        <w:rPr>
          <w:sz w:val="24"/>
          <w:szCs w:val="24"/>
        </w:rPr>
      </w:pPr>
      <w:r w:rsidRPr="0045209D">
        <w:rPr>
          <w:sz w:val="24"/>
          <w:szCs w:val="24"/>
        </w:rPr>
        <w:t xml:space="preserve">sezení na okenních parapetech, radiátorech a školních lavicích. </w:t>
      </w:r>
    </w:p>
    <w:p w:rsidR="005B2588" w:rsidRPr="0045209D" w:rsidRDefault="005B2588" w:rsidP="007F4746">
      <w:pPr>
        <w:pStyle w:val="Odstavecseseznamem"/>
        <w:numPr>
          <w:ilvl w:val="0"/>
          <w:numId w:val="15"/>
        </w:numPr>
        <w:jc w:val="both"/>
        <w:rPr>
          <w:sz w:val="24"/>
          <w:szCs w:val="24"/>
        </w:rPr>
      </w:pPr>
      <w:r w:rsidRPr="0045209D">
        <w:rPr>
          <w:sz w:val="24"/>
          <w:szCs w:val="24"/>
        </w:rPr>
        <w:t>Žáci nemanipulují s vybavením odborných pracoven bez pokynů zaměstnance školy.</w:t>
      </w:r>
    </w:p>
    <w:p w:rsidR="005B2588" w:rsidRPr="0045209D" w:rsidRDefault="005B2588" w:rsidP="007F4746">
      <w:pPr>
        <w:pStyle w:val="Odstavecseseznamem"/>
        <w:numPr>
          <w:ilvl w:val="0"/>
          <w:numId w:val="15"/>
        </w:numPr>
        <w:jc w:val="both"/>
        <w:rPr>
          <w:sz w:val="24"/>
          <w:szCs w:val="24"/>
        </w:rPr>
      </w:pPr>
      <w:r w:rsidRPr="0045209D">
        <w:rPr>
          <w:sz w:val="24"/>
          <w:szCs w:val="24"/>
        </w:rPr>
        <w:t>Při výuce v odborných pracovnách a tělocvičně se žáci řídí řádem platným pro tyto pracovny. Vyučující daného předmětu jsou povinni s nimi seznámit žáky při první</w:t>
      </w:r>
      <w:r w:rsidRPr="0045209D">
        <w:rPr>
          <w:sz w:val="24"/>
          <w:szCs w:val="24"/>
        </w:rPr>
        <w:br/>
        <w:t xml:space="preserve">vyučovací hodině školního roku a dodatečně poučit žáky, kteří při první hodině chyběli. O poučení provedou záznam do třídní knihy. </w:t>
      </w:r>
    </w:p>
    <w:p w:rsidR="005B2588" w:rsidRPr="0045209D" w:rsidRDefault="005B2588" w:rsidP="007F4746">
      <w:pPr>
        <w:pStyle w:val="Odstavecseseznamem"/>
        <w:numPr>
          <w:ilvl w:val="0"/>
          <w:numId w:val="15"/>
        </w:numPr>
        <w:jc w:val="both"/>
        <w:rPr>
          <w:sz w:val="24"/>
          <w:szCs w:val="24"/>
        </w:rPr>
      </w:pPr>
      <w:r w:rsidRPr="0045209D">
        <w:rPr>
          <w:sz w:val="24"/>
          <w:szCs w:val="24"/>
        </w:rPr>
        <w:t>Žáci a zaměstnanci školy neprodleně ohlásí objevenou závadu, poškození či zničení věci vedení školy.</w:t>
      </w:r>
    </w:p>
    <w:p w:rsidR="005B2588" w:rsidRPr="0045209D" w:rsidRDefault="005B2588" w:rsidP="004A279E">
      <w:pPr>
        <w:pStyle w:val="Odstavecseseznamem"/>
        <w:numPr>
          <w:ilvl w:val="0"/>
          <w:numId w:val="15"/>
        </w:numPr>
        <w:suppressAutoHyphens w:val="0"/>
        <w:spacing w:after="160" w:line="259" w:lineRule="auto"/>
        <w:jc w:val="both"/>
        <w:rPr>
          <w:sz w:val="24"/>
          <w:szCs w:val="24"/>
        </w:rPr>
      </w:pPr>
      <w:r w:rsidRPr="0045209D">
        <w:rPr>
          <w:sz w:val="24"/>
          <w:szCs w:val="24"/>
        </w:rPr>
        <w:t>Žáci jsou na začátku školního roku a opakovaně, dle potřeby, poučeni o odpovědnosti za škodu.</w:t>
      </w:r>
    </w:p>
    <w:p w:rsidR="005B2588" w:rsidRPr="0045209D" w:rsidRDefault="005B2588" w:rsidP="00B607A6">
      <w:pPr>
        <w:pStyle w:val="Odstavecseseznamem"/>
        <w:suppressAutoHyphens w:val="0"/>
        <w:spacing w:after="160" w:line="259" w:lineRule="auto"/>
        <w:jc w:val="both"/>
        <w:rPr>
          <w:sz w:val="24"/>
          <w:szCs w:val="24"/>
        </w:rPr>
      </w:pPr>
    </w:p>
    <w:p w:rsidR="005B2588" w:rsidRPr="0045209D" w:rsidRDefault="005B2588" w:rsidP="00B607A6">
      <w:pPr>
        <w:pStyle w:val="Odstavecseseznamem"/>
        <w:suppressAutoHyphens w:val="0"/>
        <w:spacing w:after="160" w:line="259" w:lineRule="auto"/>
        <w:jc w:val="both"/>
        <w:rPr>
          <w:sz w:val="24"/>
          <w:szCs w:val="24"/>
        </w:rPr>
      </w:pPr>
    </w:p>
    <w:p w:rsidR="005B2588" w:rsidRPr="0045209D" w:rsidRDefault="005B2588" w:rsidP="00307B01">
      <w:pPr>
        <w:pStyle w:val="Nadpis1"/>
        <w:numPr>
          <w:ilvl w:val="0"/>
          <w:numId w:val="22"/>
        </w:numPr>
        <w:ind w:left="1134" w:hanging="992"/>
      </w:pPr>
      <w:bookmarkStart w:id="26" w:name="_Toc53735137"/>
      <w:r w:rsidRPr="0045209D">
        <w:t>Režim při akcích mimo školu</w:t>
      </w:r>
      <w:bookmarkEnd w:id="26"/>
    </w:p>
    <w:p w:rsidR="005B2588" w:rsidRPr="0045209D" w:rsidRDefault="005B2588" w:rsidP="001E0D32">
      <w:pPr>
        <w:ind w:left="360"/>
        <w:jc w:val="both"/>
        <w:rPr>
          <w:b/>
          <w:sz w:val="28"/>
          <w:szCs w:val="28"/>
        </w:rPr>
      </w:pPr>
    </w:p>
    <w:p w:rsidR="005B2588" w:rsidRPr="0045209D" w:rsidRDefault="005B2588" w:rsidP="007F4746">
      <w:pPr>
        <w:pStyle w:val="Odstavecseseznamem"/>
        <w:numPr>
          <w:ilvl w:val="0"/>
          <w:numId w:val="17"/>
        </w:numPr>
        <w:jc w:val="both"/>
        <w:rPr>
          <w:sz w:val="24"/>
          <w:szCs w:val="24"/>
        </w:rPr>
      </w:pPr>
      <w:r w:rsidRPr="0045209D">
        <w:rPr>
          <w:sz w:val="24"/>
          <w:szCs w:val="24"/>
        </w:rPr>
        <w:t xml:space="preserve">Každou plánovanou akci mimo školu projedná organizující pedagog předem </w:t>
      </w:r>
      <w:r w:rsidR="00B338A5" w:rsidRPr="0045209D">
        <w:rPr>
          <w:sz w:val="24"/>
          <w:szCs w:val="24"/>
        </w:rPr>
        <w:br/>
      </w:r>
      <w:r w:rsidRPr="0045209D">
        <w:rPr>
          <w:sz w:val="24"/>
          <w:szCs w:val="24"/>
        </w:rPr>
        <w:t xml:space="preserve">s vedením školy s ohledem na zajištění BOZP. </w:t>
      </w:r>
    </w:p>
    <w:p w:rsidR="005B2588" w:rsidRPr="0045209D" w:rsidRDefault="005B2588" w:rsidP="007F4746">
      <w:pPr>
        <w:pStyle w:val="Odstavecseseznamem"/>
        <w:numPr>
          <w:ilvl w:val="0"/>
          <w:numId w:val="17"/>
        </w:numPr>
        <w:jc w:val="both"/>
        <w:rPr>
          <w:sz w:val="24"/>
          <w:szCs w:val="24"/>
        </w:rPr>
      </w:pPr>
      <w:r w:rsidRPr="0045209D">
        <w:rPr>
          <w:sz w:val="24"/>
          <w:szCs w:val="24"/>
        </w:rPr>
        <w:t xml:space="preserve">Bezpečnost a ochranu zdraví žáků při akcích a vzdělávání mimo školu zajišťuje pedagogický pracovník. Společně s ním může akci zajišťovat i zaměstnanec, který není pedagogickým pracovníkem, pokud je zletilý a způsobilý k právním úkonům. </w:t>
      </w:r>
    </w:p>
    <w:p w:rsidR="00EA53AD" w:rsidRPr="0045209D" w:rsidRDefault="00EA53AD" w:rsidP="007F4746">
      <w:pPr>
        <w:pStyle w:val="Odstavecseseznamem"/>
        <w:numPr>
          <w:ilvl w:val="0"/>
          <w:numId w:val="17"/>
        </w:numPr>
        <w:jc w:val="both"/>
        <w:rPr>
          <w:sz w:val="24"/>
          <w:szCs w:val="24"/>
        </w:rPr>
      </w:pPr>
      <w:r w:rsidRPr="0045209D">
        <w:rPr>
          <w:sz w:val="24"/>
          <w:szCs w:val="24"/>
        </w:rPr>
        <w:t>Při školních výletech se vedoucí akce řídí směrnicemi školy.</w:t>
      </w:r>
    </w:p>
    <w:p w:rsidR="005B2588" w:rsidRPr="0045209D" w:rsidRDefault="005B2588" w:rsidP="007F4746">
      <w:pPr>
        <w:pStyle w:val="Odstavecseseznamem"/>
        <w:numPr>
          <w:ilvl w:val="0"/>
          <w:numId w:val="17"/>
        </w:numPr>
        <w:jc w:val="both"/>
        <w:rPr>
          <w:sz w:val="24"/>
          <w:szCs w:val="24"/>
        </w:rPr>
      </w:pPr>
      <w:r w:rsidRPr="0045209D">
        <w:rPr>
          <w:sz w:val="24"/>
          <w:szCs w:val="24"/>
        </w:rPr>
        <w:t xml:space="preserve">Pokud je před akcí sraz žáků jinde, než ve škole, zajišťuje pedagog jejich bezpečnost </w:t>
      </w:r>
      <w:r w:rsidRPr="0045209D">
        <w:rPr>
          <w:sz w:val="24"/>
          <w:szCs w:val="24"/>
        </w:rPr>
        <w:br/>
        <w:t xml:space="preserve">a ochranu zdraví na předem určeném místě 15 minut před dobou shromáždění. Po skončení akce končí zajišťování bezpečnosti a ochrany zdraví žáků na předem určeném místě a v předem určeném čase. Místo, čas shromáždění a skončení akce oznámí organizující pedagog nejméně 2 dny předem zákonným zástupcům žáků a to zápisem do </w:t>
      </w:r>
      <w:r w:rsidR="00EA53AD" w:rsidRPr="0045209D">
        <w:rPr>
          <w:sz w:val="24"/>
          <w:szCs w:val="24"/>
        </w:rPr>
        <w:t>eŽK</w:t>
      </w:r>
      <w:r w:rsidRPr="0045209D">
        <w:rPr>
          <w:sz w:val="24"/>
          <w:szCs w:val="24"/>
        </w:rPr>
        <w:t xml:space="preserve">. Po skončení akce (ve škole i mimo školu) končí dohled nad žáky. </w:t>
      </w:r>
    </w:p>
    <w:p w:rsidR="005B2588" w:rsidRPr="0045209D" w:rsidRDefault="005B2588" w:rsidP="007F4746">
      <w:pPr>
        <w:pStyle w:val="Odstavecseseznamem"/>
        <w:numPr>
          <w:ilvl w:val="0"/>
          <w:numId w:val="17"/>
        </w:numPr>
        <w:jc w:val="both"/>
        <w:rPr>
          <w:sz w:val="24"/>
          <w:szCs w:val="24"/>
        </w:rPr>
      </w:pPr>
      <w:r w:rsidRPr="0045209D">
        <w:rPr>
          <w:sz w:val="24"/>
          <w:szCs w:val="24"/>
        </w:rPr>
        <w:t xml:space="preserve">Při akcích mimo budovu školy se žáci řídí pravidly silničního provozu a pokyny doprovázejících osob. Předem jsou prokazatelně poučeni o bezpečnosti a akce mimo školu je projednána s vedením školy. </w:t>
      </w:r>
    </w:p>
    <w:p w:rsidR="005B2588" w:rsidRPr="0045209D" w:rsidRDefault="005B2588" w:rsidP="007F4746">
      <w:pPr>
        <w:pStyle w:val="Odstavecseseznamem"/>
        <w:numPr>
          <w:ilvl w:val="0"/>
          <w:numId w:val="17"/>
        </w:numPr>
        <w:jc w:val="both"/>
        <w:rPr>
          <w:sz w:val="24"/>
          <w:szCs w:val="24"/>
        </w:rPr>
      </w:pPr>
      <w:r w:rsidRPr="0045209D">
        <w:rPr>
          <w:sz w:val="24"/>
          <w:szCs w:val="24"/>
        </w:rPr>
        <w:t>Po dobu dopravy na soutěže a ze soutěží zajišťuje bezpečnost a ochranu zdraví žáků škola. Odpovědnost za bezpečnost žáků při výuce plavání nese pedagogický pracovník, který ž</w:t>
      </w:r>
      <w:r w:rsidR="002D6A21" w:rsidRPr="0045209D">
        <w:rPr>
          <w:sz w:val="24"/>
          <w:szCs w:val="24"/>
        </w:rPr>
        <w:t xml:space="preserve">áky na výuku plavání doprovází a je </w:t>
      </w:r>
      <w:r w:rsidRPr="0045209D">
        <w:rPr>
          <w:sz w:val="24"/>
          <w:szCs w:val="24"/>
        </w:rPr>
        <w:t xml:space="preserve">přítomen po celou dobu výuky. </w:t>
      </w:r>
    </w:p>
    <w:p w:rsidR="005B2588" w:rsidRPr="0045209D" w:rsidRDefault="005B2588" w:rsidP="007F4746">
      <w:pPr>
        <w:pStyle w:val="Odstavecseseznamem"/>
        <w:numPr>
          <w:ilvl w:val="0"/>
          <w:numId w:val="17"/>
        </w:numPr>
        <w:jc w:val="both"/>
        <w:rPr>
          <w:sz w:val="24"/>
          <w:szCs w:val="24"/>
        </w:rPr>
      </w:pPr>
      <w:r w:rsidRPr="0045209D">
        <w:rPr>
          <w:sz w:val="24"/>
          <w:szCs w:val="24"/>
        </w:rPr>
        <w:t xml:space="preserve">Chování žáka na mimoškolních akcích je součástí celkového hodnocení žáka na vysvědčení. </w:t>
      </w:r>
    </w:p>
    <w:p w:rsidR="009C6B73" w:rsidRPr="0045209D" w:rsidRDefault="009C6B73" w:rsidP="009C6B73">
      <w:pPr>
        <w:pStyle w:val="Odstavecseseznamem"/>
        <w:jc w:val="both"/>
        <w:rPr>
          <w:sz w:val="24"/>
          <w:szCs w:val="24"/>
        </w:rPr>
      </w:pPr>
    </w:p>
    <w:p w:rsidR="005B2588" w:rsidRPr="0045209D" w:rsidRDefault="005B2588" w:rsidP="007F4746">
      <w:pPr>
        <w:pStyle w:val="Nadpis1"/>
        <w:numPr>
          <w:ilvl w:val="0"/>
          <w:numId w:val="22"/>
        </w:numPr>
      </w:pPr>
      <w:bookmarkStart w:id="27" w:name="_Toc53735138"/>
      <w:r w:rsidRPr="0045209D">
        <w:t>Ustanovení pro pracovníky školy</w:t>
      </w:r>
      <w:bookmarkEnd w:id="27"/>
    </w:p>
    <w:p w:rsidR="005B2588" w:rsidRPr="0045209D" w:rsidRDefault="005B2588" w:rsidP="001E0D32">
      <w:pPr>
        <w:ind w:left="360"/>
        <w:jc w:val="both"/>
        <w:rPr>
          <w:b/>
          <w:sz w:val="28"/>
          <w:szCs w:val="28"/>
        </w:rPr>
      </w:pPr>
    </w:p>
    <w:p w:rsidR="005B2588" w:rsidRPr="0045209D" w:rsidRDefault="005B2588" w:rsidP="007F4746">
      <w:pPr>
        <w:pStyle w:val="Odstavecseseznamem"/>
        <w:numPr>
          <w:ilvl w:val="0"/>
          <w:numId w:val="18"/>
        </w:numPr>
        <w:jc w:val="both"/>
        <w:rPr>
          <w:sz w:val="24"/>
          <w:szCs w:val="24"/>
        </w:rPr>
      </w:pPr>
      <w:r w:rsidRPr="0045209D">
        <w:rPr>
          <w:sz w:val="24"/>
          <w:szCs w:val="24"/>
        </w:rPr>
        <w:t xml:space="preserve">Učitelé se řídí Pracovním řádem pro zaměstnance škol. </w:t>
      </w:r>
    </w:p>
    <w:p w:rsidR="005B2588" w:rsidRPr="0045209D" w:rsidRDefault="005B2588" w:rsidP="007F4746">
      <w:pPr>
        <w:pStyle w:val="Odstavecseseznamem"/>
        <w:numPr>
          <w:ilvl w:val="0"/>
          <w:numId w:val="18"/>
        </w:numPr>
        <w:jc w:val="both"/>
        <w:rPr>
          <w:sz w:val="24"/>
          <w:szCs w:val="24"/>
        </w:rPr>
      </w:pPr>
      <w:r w:rsidRPr="0045209D">
        <w:rPr>
          <w:sz w:val="24"/>
          <w:szCs w:val="24"/>
        </w:rPr>
        <w:t>Školní budova je otevřena od 6:00 – 16:00 hodin. Učitelé přicházejí na pracoviště nejpozději v 7:30. Své příchody a odchody hlásí vedení školy.</w:t>
      </w:r>
    </w:p>
    <w:p w:rsidR="005B2588" w:rsidRPr="0045209D" w:rsidRDefault="005B2588" w:rsidP="007F4746">
      <w:pPr>
        <w:pStyle w:val="Odstavecseseznamem"/>
        <w:numPr>
          <w:ilvl w:val="0"/>
          <w:numId w:val="18"/>
        </w:numPr>
        <w:jc w:val="both"/>
        <w:rPr>
          <w:sz w:val="24"/>
          <w:szCs w:val="24"/>
        </w:rPr>
      </w:pPr>
      <w:r w:rsidRPr="0045209D">
        <w:rPr>
          <w:sz w:val="24"/>
          <w:szCs w:val="24"/>
        </w:rPr>
        <w:t xml:space="preserve">Učitel je povinen důsledně dodržovat vyučovací čas. Vyučovací hodina začíná a končí zvoněním. Během vyučování učitel neopouští třídu. </w:t>
      </w:r>
    </w:p>
    <w:p w:rsidR="005B2588" w:rsidRPr="0045209D" w:rsidRDefault="005B2588" w:rsidP="007F4746">
      <w:pPr>
        <w:pStyle w:val="Odstavecseseznamem"/>
        <w:numPr>
          <w:ilvl w:val="0"/>
          <w:numId w:val="18"/>
        </w:numPr>
        <w:jc w:val="both"/>
        <w:rPr>
          <w:sz w:val="24"/>
          <w:szCs w:val="24"/>
        </w:rPr>
      </w:pPr>
      <w:r w:rsidRPr="0045209D">
        <w:rPr>
          <w:sz w:val="24"/>
          <w:szCs w:val="24"/>
        </w:rPr>
        <w:t xml:space="preserve">Nemůže - li </w:t>
      </w:r>
      <w:r w:rsidR="00EA53AD" w:rsidRPr="0045209D">
        <w:rPr>
          <w:sz w:val="24"/>
          <w:szCs w:val="24"/>
        </w:rPr>
        <w:t>se pro nemoc či jiný závažný důvod</w:t>
      </w:r>
      <w:r w:rsidRPr="0045209D">
        <w:rPr>
          <w:sz w:val="24"/>
          <w:szCs w:val="24"/>
        </w:rPr>
        <w:t xml:space="preserve"> dostavit do školy, ohlásí tuto skutečnost včas (před zahájením vyučování) vedení školy. Změny v rozvrhu nebo výměny hodin oznámí a projedná s vedením školy. Změnu schvaluje ředitelka nebo její zástupkyně. </w:t>
      </w:r>
    </w:p>
    <w:p w:rsidR="005B2588" w:rsidRPr="0045209D" w:rsidRDefault="005B2588" w:rsidP="007F4746">
      <w:pPr>
        <w:pStyle w:val="Odstavecseseznamem"/>
        <w:numPr>
          <w:ilvl w:val="0"/>
          <w:numId w:val="18"/>
        </w:numPr>
        <w:jc w:val="both"/>
        <w:rPr>
          <w:sz w:val="24"/>
          <w:szCs w:val="24"/>
        </w:rPr>
      </w:pPr>
      <w:r w:rsidRPr="0045209D">
        <w:rPr>
          <w:sz w:val="24"/>
          <w:szCs w:val="24"/>
        </w:rPr>
        <w:lastRenderedPageBreak/>
        <w:t xml:space="preserve">Účast na pedagogických radách a provozních poradách je povinná. Pokud se nemůže těchto porad někdo zúčastnit, je povinen se omluvit a ve vlastním zájmu si zajistit veškeré informace a pokyny (seznámí se </w:t>
      </w:r>
      <w:r w:rsidR="00CF0059" w:rsidRPr="0045209D">
        <w:rPr>
          <w:sz w:val="24"/>
          <w:szCs w:val="24"/>
        </w:rPr>
        <w:t xml:space="preserve">se </w:t>
      </w:r>
      <w:r w:rsidRPr="0045209D">
        <w:rPr>
          <w:sz w:val="24"/>
          <w:szCs w:val="24"/>
        </w:rPr>
        <w:t xml:space="preserve">zápisem příslušné porady). </w:t>
      </w:r>
    </w:p>
    <w:p w:rsidR="005B2588" w:rsidRPr="0045209D" w:rsidRDefault="005B2588" w:rsidP="007F4746">
      <w:pPr>
        <w:numPr>
          <w:ilvl w:val="0"/>
          <w:numId w:val="18"/>
        </w:numPr>
        <w:jc w:val="both"/>
        <w:rPr>
          <w:sz w:val="24"/>
        </w:rPr>
      </w:pPr>
      <w:r w:rsidRPr="0045209D">
        <w:rPr>
          <w:sz w:val="24"/>
        </w:rPr>
        <w:t xml:space="preserve">Pozorně vyslechnout dotaz, přání, či stížnost kteréhokoliv žáka, vhodným způsobem na ně </w:t>
      </w:r>
      <w:r w:rsidR="001E1BD2" w:rsidRPr="0045209D">
        <w:rPr>
          <w:sz w:val="24"/>
        </w:rPr>
        <w:t>reagovat</w:t>
      </w:r>
      <w:r w:rsidRPr="0045209D">
        <w:rPr>
          <w:sz w:val="24"/>
        </w:rPr>
        <w:t xml:space="preserve"> a zachovat důvěrnost informací.</w:t>
      </w:r>
    </w:p>
    <w:p w:rsidR="005B2588" w:rsidRPr="0045209D" w:rsidRDefault="005B2588" w:rsidP="007F4746">
      <w:pPr>
        <w:numPr>
          <w:ilvl w:val="0"/>
          <w:numId w:val="18"/>
        </w:numPr>
        <w:jc w:val="both"/>
        <w:rPr>
          <w:sz w:val="24"/>
        </w:rPr>
      </w:pPr>
      <w:r w:rsidRPr="0045209D">
        <w:rPr>
          <w:sz w:val="24"/>
        </w:rPr>
        <w:t>Poskytovat žákům pozitivní atmosféru, úctu a pocit významnosti jejich podnětů.</w:t>
      </w:r>
    </w:p>
    <w:p w:rsidR="005B2588" w:rsidRPr="0045209D" w:rsidRDefault="005B2588" w:rsidP="007F4746">
      <w:pPr>
        <w:numPr>
          <w:ilvl w:val="0"/>
          <w:numId w:val="18"/>
        </w:numPr>
        <w:jc w:val="both"/>
        <w:rPr>
          <w:sz w:val="24"/>
        </w:rPr>
      </w:pPr>
      <w:r w:rsidRPr="0045209D">
        <w:rPr>
          <w:sz w:val="24"/>
        </w:rPr>
        <w:t>Připravovat žáky k odpovědnému životu, vést je k porozumění, snášenlivosti, toleranci</w:t>
      </w:r>
      <w:r w:rsidRPr="0045209D">
        <w:rPr>
          <w:sz w:val="24"/>
        </w:rPr>
        <w:br/>
        <w:t>a respektu k rovnoprávnosti.</w:t>
      </w:r>
    </w:p>
    <w:p w:rsidR="005B2588" w:rsidRPr="0045209D" w:rsidRDefault="005B2588" w:rsidP="007F4746">
      <w:pPr>
        <w:numPr>
          <w:ilvl w:val="0"/>
          <w:numId w:val="18"/>
        </w:numPr>
        <w:jc w:val="both"/>
        <w:rPr>
          <w:sz w:val="24"/>
        </w:rPr>
      </w:pPr>
      <w:r w:rsidRPr="0045209D">
        <w:rPr>
          <w:sz w:val="24"/>
        </w:rPr>
        <w:t>Povzbuzovat žáky k aktivní spoluúčasti na dění ve škole a umožnit to i žákům handicapovaným.</w:t>
      </w:r>
    </w:p>
    <w:p w:rsidR="005B2588" w:rsidRPr="0045209D" w:rsidRDefault="005B2588" w:rsidP="007F4746">
      <w:pPr>
        <w:numPr>
          <w:ilvl w:val="0"/>
          <w:numId w:val="18"/>
        </w:numPr>
        <w:jc w:val="both"/>
        <w:rPr>
          <w:sz w:val="24"/>
        </w:rPr>
      </w:pPr>
      <w:r w:rsidRPr="0045209D">
        <w:rPr>
          <w:sz w:val="24"/>
        </w:rPr>
        <w:t>Umožňovat žákům volbu v rozhodnutích a hledání vhodného řešení vzniklých situací</w:t>
      </w:r>
      <w:r w:rsidRPr="0045209D">
        <w:rPr>
          <w:sz w:val="24"/>
        </w:rPr>
        <w:br/>
        <w:t>a problémů.</w:t>
      </w:r>
    </w:p>
    <w:p w:rsidR="005B2588" w:rsidRPr="0045209D" w:rsidRDefault="001E1BD2" w:rsidP="007F4746">
      <w:pPr>
        <w:numPr>
          <w:ilvl w:val="0"/>
          <w:numId w:val="18"/>
        </w:numPr>
        <w:jc w:val="both"/>
        <w:rPr>
          <w:sz w:val="24"/>
        </w:rPr>
      </w:pPr>
      <w:r w:rsidRPr="0045209D">
        <w:rPr>
          <w:sz w:val="24"/>
        </w:rPr>
        <w:t xml:space="preserve">Na požádání rodiče </w:t>
      </w:r>
      <w:r w:rsidR="005B2588" w:rsidRPr="0045209D">
        <w:rPr>
          <w:sz w:val="24"/>
        </w:rPr>
        <w:t>projednat jakoukoliv záležitost týkající se jednoho, či více žáků.</w:t>
      </w:r>
    </w:p>
    <w:p w:rsidR="005B2588" w:rsidRPr="0045209D" w:rsidRDefault="005B2588" w:rsidP="007F4746">
      <w:pPr>
        <w:numPr>
          <w:ilvl w:val="0"/>
          <w:numId w:val="18"/>
        </w:numPr>
        <w:jc w:val="both"/>
        <w:rPr>
          <w:sz w:val="24"/>
        </w:rPr>
      </w:pPr>
      <w:r w:rsidRPr="0045209D">
        <w:rPr>
          <w:sz w:val="24"/>
        </w:rPr>
        <w:t>Dbát na bezpečnost žáků, po skončeném vyučování překontrolovat uzavření oken</w:t>
      </w:r>
      <w:r w:rsidR="001E1BD2" w:rsidRPr="0045209D">
        <w:rPr>
          <w:sz w:val="24"/>
        </w:rPr>
        <w:t>, zajistit vypnutí multimediální</w:t>
      </w:r>
      <w:r w:rsidR="0093745F" w:rsidRPr="0045209D">
        <w:rPr>
          <w:sz w:val="24"/>
        </w:rPr>
        <w:t>ho</w:t>
      </w:r>
      <w:r w:rsidR="001E1BD2" w:rsidRPr="0045209D">
        <w:rPr>
          <w:sz w:val="24"/>
        </w:rPr>
        <w:t xml:space="preserve"> zařízení </w:t>
      </w:r>
      <w:r w:rsidRPr="0045209D">
        <w:rPr>
          <w:sz w:val="24"/>
        </w:rPr>
        <w:t>a uzam</w:t>
      </w:r>
      <w:r w:rsidR="001E1BD2" w:rsidRPr="0045209D">
        <w:rPr>
          <w:sz w:val="24"/>
        </w:rPr>
        <w:t>knout</w:t>
      </w:r>
      <w:r w:rsidRPr="0045209D">
        <w:rPr>
          <w:sz w:val="24"/>
        </w:rPr>
        <w:t xml:space="preserve"> tříd</w:t>
      </w:r>
      <w:r w:rsidR="001E1BD2" w:rsidRPr="0045209D">
        <w:rPr>
          <w:sz w:val="24"/>
        </w:rPr>
        <w:t>u</w:t>
      </w:r>
      <w:r w:rsidRPr="0045209D">
        <w:rPr>
          <w:sz w:val="24"/>
        </w:rPr>
        <w:t>.</w:t>
      </w:r>
    </w:p>
    <w:p w:rsidR="005B2588" w:rsidRPr="0045209D" w:rsidRDefault="005B2588" w:rsidP="007F4746">
      <w:pPr>
        <w:numPr>
          <w:ilvl w:val="0"/>
          <w:numId w:val="18"/>
        </w:numPr>
        <w:jc w:val="both"/>
        <w:rPr>
          <w:sz w:val="24"/>
        </w:rPr>
      </w:pPr>
      <w:r w:rsidRPr="0045209D">
        <w:rPr>
          <w:sz w:val="24"/>
        </w:rPr>
        <w:t xml:space="preserve">Všichni zaměstnanci školy budou žáky chránit před všemi formami špatného zacházení, </w:t>
      </w:r>
    </w:p>
    <w:p w:rsidR="005B2588" w:rsidRPr="0045209D" w:rsidRDefault="005B2588" w:rsidP="001E0D32">
      <w:pPr>
        <w:ind w:left="708"/>
        <w:jc w:val="both"/>
        <w:rPr>
          <w:sz w:val="24"/>
        </w:rPr>
      </w:pPr>
      <w:r w:rsidRPr="0045209D">
        <w:rPr>
          <w:sz w:val="24"/>
        </w:rPr>
        <w:t>sexuálním násilím, využíváním. Budou dbát, aby nepřicházeli do styku s materiály</w:t>
      </w:r>
      <w:r w:rsidRPr="0045209D">
        <w:rPr>
          <w:sz w:val="24"/>
        </w:rPr>
        <w:br/>
        <w:t>a informacemi pro ně nevhodnými. Budou žáky chránit před nezákonnými útoky na jejich pověst. Zjistí-li, že dítě je týráno, krutě trestáno nebo je s ním jinak špatně zacházeno, spojí se se všemi orgány na pomoc dítěti. Speciální pozornost budou věnovat ochraně před návykovými látkami a šikaně.</w:t>
      </w:r>
    </w:p>
    <w:p w:rsidR="005B2588" w:rsidRPr="0045209D" w:rsidRDefault="001E1BD2" w:rsidP="0066784F">
      <w:pPr>
        <w:numPr>
          <w:ilvl w:val="0"/>
          <w:numId w:val="18"/>
        </w:numPr>
        <w:ind w:left="705"/>
        <w:jc w:val="both"/>
        <w:rPr>
          <w:sz w:val="24"/>
        </w:rPr>
      </w:pPr>
      <w:r w:rsidRPr="0045209D">
        <w:rPr>
          <w:sz w:val="24"/>
        </w:rPr>
        <w:t>Zachovat veškeré i</w:t>
      </w:r>
      <w:r w:rsidR="005B2588" w:rsidRPr="0045209D">
        <w:rPr>
          <w:sz w:val="24"/>
        </w:rPr>
        <w:t>nformace, které zákonný zástupce žáka poskytne do školní matriky nebo jiné důležité informace o žákovi</w:t>
      </w:r>
      <w:r w:rsidR="0093745F" w:rsidRPr="0045209D">
        <w:rPr>
          <w:sz w:val="24"/>
        </w:rPr>
        <w:t xml:space="preserve">, které se řídí nařízením GDPR a </w:t>
      </w:r>
      <w:r w:rsidR="005B2588" w:rsidRPr="0045209D">
        <w:rPr>
          <w:sz w:val="24"/>
        </w:rPr>
        <w:t xml:space="preserve">zákonem </w:t>
      </w:r>
      <w:r w:rsidR="0093745F" w:rsidRPr="0045209D">
        <w:rPr>
          <w:sz w:val="24"/>
        </w:rPr>
        <w:br/>
      </w:r>
      <w:r w:rsidR="000F3D87" w:rsidRPr="0045209D">
        <w:rPr>
          <w:sz w:val="24"/>
        </w:rPr>
        <w:t>č. 110/2019 Sb. o zpracování osobních údajů</w:t>
      </w:r>
      <w:r w:rsidR="0066784F" w:rsidRPr="0045209D">
        <w:rPr>
          <w:sz w:val="24"/>
        </w:rPr>
        <w:t>.</w:t>
      </w:r>
    </w:p>
    <w:p w:rsidR="005B2588" w:rsidRPr="0045209D" w:rsidRDefault="005B2588" w:rsidP="007F4746">
      <w:pPr>
        <w:pStyle w:val="Odstavecseseznamem"/>
        <w:numPr>
          <w:ilvl w:val="0"/>
          <w:numId w:val="18"/>
        </w:numPr>
        <w:jc w:val="both"/>
        <w:rPr>
          <w:sz w:val="24"/>
          <w:szCs w:val="24"/>
        </w:rPr>
      </w:pPr>
      <w:r w:rsidRPr="0045209D">
        <w:rPr>
          <w:sz w:val="24"/>
          <w:szCs w:val="24"/>
        </w:rPr>
        <w:t xml:space="preserve">Pracovníci školy jsou povinni zachovávat mlčenlivost o osobních údajích žáků </w:t>
      </w:r>
      <w:r w:rsidRPr="0045209D">
        <w:rPr>
          <w:sz w:val="24"/>
          <w:szCs w:val="24"/>
        </w:rPr>
        <w:br/>
        <w:t>a o interních záležitostech školy. Nedodržení bude považováno za hrubé porušení pracovní kázně. Povinnost mlčenlivosti trvá i po skončení zaměstnání.</w:t>
      </w:r>
    </w:p>
    <w:p w:rsidR="005B2588" w:rsidRPr="0045209D" w:rsidRDefault="005B2588" w:rsidP="007F4746">
      <w:pPr>
        <w:pStyle w:val="Odstavecseseznamem"/>
        <w:numPr>
          <w:ilvl w:val="0"/>
          <w:numId w:val="18"/>
        </w:numPr>
        <w:jc w:val="both"/>
        <w:rPr>
          <w:sz w:val="24"/>
          <w:szCs w:val="24"/>
        </w:rPr>
      </w:pPr>
      <w:r w:rsidRPr="0045209D">
        <w:rPr>
          <w:sz w:val="24"/>
          <w:szCs w:val="24"/>
        </w:rPr>
        <w:t>Pomůcky určené k vyučování připravuje učitel předem – před začátkem vyučování. Pokud má do</w:t>
      </w:r>
      <w:r w:rsidR="001E1BD2" w:rsidRPr="0045209D">
        <w:rPr>
          <w:sz w:val="24"/>
          <w:szCs w:val="24"/>
        </w:rPr>
        <w:t>hled</w:t>
      </w:r>
      <w:r w:rsidRPr="0045209D">
        <w:rPr>
          <w:sz w:val="24"/>
          <w:szCs w:val="24"/>
        </w:rPr>
        <w:t xml:space="preserve"> na chodbě, musí si pomůcky připravit v době volna. </w:t>
      </w:r>
    </w:p>
    <w:p w:rsidR="005B2588" w:rsidRPr="0045209D" w:rsidRDefault="005B2588" w:rsidP="007F4746">
      <w:pPr>
        <w:pStyle w:val="Odstavecseseznamem"/>
        <w:numPr>
          <w:ilvl w:val="0"/>
          <w:numId w:val="18"/>
        </w:numPr>
        <w:jc w:val="both"/>
        <w:rPr>
          <w:sz w:val="24"/>
          <w:szCs w:val="24"/>
        </w:rPr>
      </w:pPr>
      <w:r w:rsidRPr="0045209D">
        <w:rPr>
          <w:sz w:val="24"/>
          <w:szCs w:val="24"/>
        </w:rPr>
        <w:t>Povinností učitele je využívat moderních vyučovacích metod v souladu s příslušnými učebními dokumenty a tematickým plánem, ve výuce nesmí převládat frontální vyučování.</w:t>
      </w:r>
    </w:p>
    <w:p w:rsidR="00F81774" w:rsidRPr="0045209D" w:rsidRDefault="005B2588" w:rsidP="00F81774">
      <w:pPr>
        <w:pStyle w:val="Odstavecseseznamem"/>
        <w:numPr>
          <w:ilvl w:val="0"/>
          <w:numId w:val="18"/>
        </w:numPr>
        <w:jc w:val="both"/>
        <w:rPr>
          <w:sz w:val="24"/>
          <w:szCs w:val="24"/>
        </w:rPr>
      </w:pPr>
      <w:r w:rsidRPr="0045209D">
        <w:rPr>
          <w:sz w:val="24"/>
          <w:szCs w:val="24"/>
        </w:rPr>
        <w:t>Přistupovat k žákům podle jejich schopností a posilovat jejich nadání.</w:t>
      </w:r>
      <w:r w:rsidR="00F81774" w:rsidRPr="0045209D">
        <w:rPr>
          <w:sz w:val="24"/>
          <w:szCs w:val="24"/>
        </w:rPr>
        <w:t xml:space="preserve"> </w:t>
      </w:r>
    </w:p>
    <w:p w:rsidR="00F81774" w:rsidRPr="0045209D" w:rsidRDefault="00F81774" w:rsidP="00F81774">
      <w:pPr>
        <w:pStyle w:val="Odstavecseseznamem"/>
        <w:numPr>
          <w:ilvl w:val="0"/>
          <w:numId w:val="18"/>
        </w:numPr>
        <w:jc w:val="both"/>
        <w:rPr>
          <w:sz w:val="24"/>
          <w:szCs w:val="24"/>
        </w:rPr>
      </w:pPr>
      <w:r w:rsidRPr="0045209D">
        <w:rPr>
          <w:sz w:val="24"/>
          <w:szCs w:val="24"/>
        </w:rPr>
        <w:t>Dokumentace se vyplňuje v elektronické podobě.</w:t>
      </w:r>
    </w:p>
    <w:p w:rsidR="005B2588" w:rsidRPr="0045209D" w:rsidRDefault="005B2588" w:rsidP="00F81774">
      <w:pPr>
        <w:pStyle w:val="Odstavecseseznamem"/>
        <w:numPr>
          <w:ilvl w:val="0"/>
          <w:numId w:val="18"/>
        </w:numPr>
        <w:jc w:val="both"/>
        <w:rPr>
          <w:sz w:val="24"/>
          <w:szCs w:val="24"/>
        </w:rPr>
      </w:pPr>
      <w:r w:rsidRPr="0045209D">
        <w:rPr>
          <w:sz w:val="24"/>
          <w:szCs w:val="24"/>
        </w:rPr>
        <w:t>Třídní učitel je povinen denně sledovat docházku žáků</w:t>
      </w:r>
      <w:r w:rsidR="0093745F" w:rsidRPr="0045209D">
        <w:rPr>
          <w:sz w:val="24"/>
          <w:szCs w:val="24"/>
        </w:rPr>
        <w:t>.</w:t>
      </w:r>
    </w:p>
    <w:p w:rsidR="005B2588" w:rsidRPr="0045209D" w:rsidRDefault="005B2588" w:rsidP="007F4746">
      <w:pPr>
        <w:pStyle w:val="Odstavecseseznamem"/>
        <w:numPr>
          <w:ilvl w:val="0"/>
          <w:numId w:val="18"/>
        </w:numPr>
        <w:jc w:val="both"/>
        <w:rPr>
          <w:sz w:val="24"/>
          <w:szCs w:val="24"/>
        </w:rPr>
      </w:pPr>
      <w:r w:rsidRPr="0045209D">
        <w:rPr>
          <w:sz w:val="24"/>
          <w:szCs w:val="24"/>
        </w:rPr>
        <w:t>Za zápisy v třídní knize zodpovídá každý vyučující. Třídní učitel kontroluje třídní knihu ke konci týdne.</w:t>
      </w:r>
      <w:r w:rsidR="00C4155F" w:rsidRPr="0045209D">
        <w:rPr>
          <w:sz w:val="24"/>
          <w:szCs w:val="24"/>
        </w:rPr>
        <w:t xml:space="preserve"> </w:t>
      </w:r>
    </w:p>
    <w:p w:rsidR="005B2588" w:rsidRPr="0045209D" w:rsidRDefault="005B2588" w:rsidP="001E1BD2">
      <w:pPr>
        <w:pStyle w:val="Odstavecseseznamem"/>
        <w:numPr>
          <w:ilvl w:val="0"/>
          <w:numId w:val="18"/>
        </w:numPr>
        <w:jc w:val="both"/>
        <w:rPr>
          <w:sz w:val="24"/>
          <w:szCs w:val="24"/>
        </w:rPr>
      </w:pPr>
      <w:r w:rsidRPr="0045209D">
        <w:rPr>
          <w:sz w:val="24"/>
          <w:szCs w:val="24"/>
        </w:rPr>
        <w:t>Osobní dokumentace žáka je přísně důvěrná, nesmí být uložena na místě přístupném nepověřeným osobám.</w:t>
      </w:r>
    </w:p>
    <w:p w:rsidR="005B2588" w:rsidRPr="0045209D" w:rsidRDefault="005B2588" w:rsidP="007F4746">
      <w:pPr>
        <w:pStyle w:val="Odstavecseseznamem"/>
        <w:numPr>
          <w:ilvl w:val="0"/>
          <w:numId w:val="18"/>
        </w:numPr>
        <w:jc w:val="both"/>
        <w:rPr>
          <w:sz w:val="24"/>
          <w:szCs w:val="24"/>
        </w:rPr>
      </w:pPr>
      <w:r w:rsidRPr="0045209D">
        <w:rPr>
          <w:sz w:val="24"/>
          <w:szCs w:val="24"/>
        </w:rPr>
        <w:t xml:space="preserve">Vyučující nese odpovědnost za čistotu, pořádek a úpravu třídy. Jakékoli zjištěné závady hlásí vedení školy. Nezapomíná na větrání třídy. Plně zodpovídá za stav třídy po ukončení hodiny, třídu neopouští, pokud není vše v pořádku. </w:t>
      </w:r>
    </w:p>
    <w:p w:rsidR="005B2588" w:rsidRPr="0045209D" w:rsidRDefault="005B2588" w:rsidP="007F4746">
      <w:pPr>
        <w:pStyle w:val="Odstavecseseznamem"/>
        <w:numPr>
          <w:ilvl w:val="0"/>
          <w:numId w:val="18"/>
        </w:numPr>
        <w:jc w:val="both"/>
        <w:rPr>
          <w:sz w:val="24"/>
          <w:szCs w:val="24"/>
        </w:rPr>
      </w:pPr>
      <w:r w:rsidRPr="0045209D">
        <w:rPr>
          <w:sz w:val="24"/>
          <w:szCs w:val="24"/>
        </w:rPr>
        <w:t>Všichni vyučující se pravidelně zúčastňují třídních schůzek a poskytují rodičům žáků všechny potřebné informace.</w:t>
      </w:r>
    </w:p>
    <w:p w:rsidR="005B2588" w:rsidRPr="0045209D" w:rsidRDefault="005B2588" w:rsidP="007F4746">
      <w:pPr>
        <w:pStyle w:val="Odstavecseseznamem"/>
        <w:numPr>
          <w:ilvl w:val="0"/>
          <w:numId w:val="18"/>
        </w:numPr>
        <w:jc w:val="both"/>
        <w:rPr>
          <w:sz w:val="24"/>
          <w:szCs w:val="24"/>
        </w:rPr>
      </w:pPr>
      <w:r w:rsidRPr="0045209D">
        <w:rPr>
          <w:sz w:val="24"/>
          <w:szCs w:val="24"/>
        </w:rPr>
        <w:t xml:space="preserve">Žák nesmí být potrestán tím, že bude vyloučen z části nebo z celé vyučovací hodiny. </w:t>
      </w:r>
    </w:p>
    <w:p w:rsidR="005B2588" w:rsidRPr="0045209D" w:rsidRDefault="005B2588" w:rsidP="007F4746">
      <w:pPr>
        <w:pStyle w:val="Odstavecseseznamem"/>
        <w:numPr>
          <w:ilvl w:val="0"/>
          <w:numId w:val="18"/>
        </w:numPr>
        <w:jc w:val="both"/>
        <w:rPr>
          <w:sz w:val="24"/>
          <w:szCs w:val="24"/>
        </w:rPr>
      </w:pPr>
      <w:r w:rsidRPr="0045209D">
        <w:rPr>
          <w:sz w:val="24"/>
          <w:szCs w:val="24"/>
        </w:rPr>
        <w:t xml:space="preserve">Všichni pedagogičtí pracovníci jsou povinni vyžadovat dodržování řádu školy od všech žáků, i když sami nevykonávají dohled nad žáky. </w:t>
      </w:r>
    </w:p>
    <w:p w:rsidR="005B2588" w:rsidRPr="0045209D" w:rsidRDefault="005B2588" w:rsidP="007F4746">
      <w:pPr>
        <w:pStyle w:val="Odstavecseseznamem"/>
        <w:numPr>
          <w:ilvl w:val="0"/>
          <w:numId w:val="18"/>
        </w:numPr>
        <w:jc w:val="both"/>
        <w:rPr>
          <w:sz w:val="24"/>
          <w:szCs w:val="24"/>
        </w:rPr>
      </w:pPr>
      <w:r w:rsidRPr="0045209D">
        <w:rPr>
          <w:sz w:val="24"/>
          <w:szCs w:val="24"/>
        </w:rPr>
        <w:t xml:space="preserve">Všichni pedagogičtí pracovníci jsou povinni vykonávat přímou vyučovací činnost podle rozvrhu hodin a dohled nad žáky, podle rozpisu dohledů. </w:t>
      </w:r>
    </w:p>
    <w:p w:rsidR="005B2588" w:rsidRPr="0045209D" w:rsidRDefault="005B2588" w:rsidP="007F4746">
      <w:pPr>
        <w:pStyle w:val="Odstavecseseznamem"/>
        <w:numPr>
          <w:ilvl w:val="0"/>
          <w:numId w:val="18"/>
        </w:numPr>
        <w:jc w:val="both"/>
        <w:rPr>
          <w:sz w:val="24"/>
          <w:szCs w:val="24"/>
        </w:rPr>
      </w:pPr>
      <w:r w:rsidRPr="0045209D">
        <w:rPr>
          <w:sz w:val="24"/>
          <w:szCs w:val="24"/>
        </w:rPr>
        <w:t xml:space="preserve">Při zabezpečování dohledů věnují pozornost také pohybu žáků na WC. </w:t>
      </w:r>
    </w:p>
    <w:p w:rsidR="005B2588" w:rsidRPr="0045209D" w:rsidRDefault="005B2588" w:rsidP="007F4746">
      <w:pPr>
        <w:pStyle w:val="Odstavecseseznamem"/>
        <w:numPr>
          <w:ilvl w:val="0"/>
          <w:numId w:val="18"/>
        </w:numPr>
        <w:jc w:val="both"/>
        <w:rPr>
          <w:sz w:val="24"/>
          <w:szCs w:val="24"/>
        </w:rPr>
      </w:pPr>
      <w:r w:rsidRPr="0045209D">
        <w:rPr>
          <w:sz w:val="24"/>
          <w:szCs w:val="24"/>
        </w:rPr>
        <w:lastRenderedPageBreak/>
        <w:t xml:space="preserve">Pokud pedagogický pracovník naplánuje změnu ve vyučování, než podle schváleného rozvrhu, včas informuje vedení školy. Pokud se změny týkají doby příchodu nebo odchodu žáků ze školy, musí být oznámeny zákonným zástupcům dítěte prostřednictvím </w:t>
      </w:r>
      <w:r w:rsidR="00F81774" w:rsidRPr="0045209D">
        <w:rPr>
          <w:sz w:val="24"/>
          <w:szCs w:val="24"/>
        </w:rPr>
        <w:t>eŽK.</w:t>
      </w:r>
    </w:p>
    <w:p w:rsidR="005B2588" w:rsidRPr="0045209D" w:rsidRDefault="005B2588" w:rsidP="007F4746">
      <w:pPr>
        <w:pStyle w:val="Odstavecseseznamem"/>
        <w:numPr>
          <w:ilvl w:val="0"/>
          <w:numId w:val="18"/>
        </w:numPr>
        <w:jc w:val="both"/>
        <w:rPr>
          <w:sz w:val="24"/>
          <w:szCs w:val="24"/>
        </w:rPr>
      </w:pPr>
      <w:r w:rsidRPr="0045209D">
        <w:rPr>
          <w:sz w:val="24"/>
          <w:szCs w:val="24"/>
        </w:rPr>
        <w:t>Je zakázáno v době při práci ve třídě či jakékoliv přímé výchovné činnosti používat mobilní telefon.</w:t>
      </w:r>
    </w:p>
    <w:p w:rsidR="005B2588" w:rsidRPr="0045209D" w:rsidRDefault="005B2588" w:rsidP="007F4746">
      <w:pPr>
        <w:pStyle w:val="Odstavecseseznamem"/>
        <w:numPr>
          <w:ilvl w:val="0"/>
          <w:numId w:val="18"/>
        </w:numPr>
        <w:jc w:val="both"/>
        <w:rPr>
          <w:sz w:val="24"/>
          <w:szCs w:val="24"/>
        </w:rPr>
      </w:pPr>
      <w:r w:rsidRPr="0045209D">
        <w:rPr>
          <w:sz w:val="24"/>
          <w:szCs w:val="24"/>
        </w:rPr>
        <w:t xml:space="preserve">Pracovníkům školy se nedoporučuje ponechávat peníze v hotovosti a osobní cenné věci volně přístupné. </w:t>
      </w:r>
    </w:p>
    <w:p w:rsidR="005B2588" w:rsidRPr="0045209D" w:rsidRDefault="005B2588" w:rsidP="007F4746">
      <w:pPr>
        <w:pStyle w:val="Odstavecseseznamem"/>
        <w:numPr>
          <w:ilvl w:val="0"/>
          <w:numId w:val="18"/>
        </w:numPr>
        <w:jc w:val="both"/>
        <w:rPr>
          <w:sz w:val="24"/>
          <w:szCs w:val="24"/>
        </w:rPr>
      </w:pPr>
      <w:r w:rsidRPr="0045209D">
        <w:rPr>
          <w:sz w:val="24"/>
          <w:szCs w:val="24"/>
        </w:rPr>
        <w:t>Každý pracovník, který otevře cizím příchozím, je povinen zjistit důvod jejich návštěvy a zajistit, aby se nepohybovali nekontrolovaně v prostoru školy.</w:t>
      </w:r>
    </w:p>
    <w:p w:rsidR="005B2588" w:rsidRPr="0045209D" w:rsidRDefault="005B2588" w:rsidP="007F4746">
      <w:pPr>
        <w:pStyle w:val="Odstavecseseznamem"/>
        <w:numPr>
          <w:ilvl w:val="0"/>
          <w:numId w:val="18"/>
        </w:numPr>
        <w:jc w:val="both"/>
        <w:rPr>
          <w:sz w:val="24"/>
          <w:szCs w:val="24"/>
        </w:rPr>
      </w:pPr>
      <w:r w:rsidRPr="0045209D">
        <w:rPr>
          <w:sz w:val="24"/>
          <w:szCs w:val="24"/>
        </w:rPr>
        <w:t>Učitelé poskytují první pomoc při úrazu žáků,</w:t>
      </w:r>
      <w:r w:rsidR="00F22E54" w:rsidRPr="0045209D">
        <w:rPr>
          <w:sz w:val="24"/>
          <w:szCs w:val="24"/>
        </w:rPr>
        <w:t xml:space="preserve"> úrazy zapisují do Knihy úrazů. Lékárnička je umístěna v ředitelně a sborovně školy, dále ve školní družině a odborných učebnách (kuchyňka, dílna). </w:t>
      </w:r>
    </w:p>
    <w:p w:rsidR="005B2588" w:rsidRPr="0045209D" w:rsidRDefault="005B2588" w:rsidP="007F4746">
      <w:pPr>
        <w:pStyle w:val="Odstavecseseznamem"/>
        <w:numPr>
          <w:ilvl w:val="0"/>
          <w:numId w:val="18"/>
        </w:numPr>
        <w:jc w:val="both"/>
        <w:rPr>
          <w:sz w:val="24"/>
          <w:szCs w:val="24"/>
        </w:rPr>
      </w:pPr>
      <w:r w:rsidRPr="0045209D">
        <w:rPr>
          <w:sz w:val="24"/>
          <w:szCs w:val="24"/>
        </w:rPr>
        <w:t>O každém úrazu je informováno vedení školy, včetně úrazu zaměstnance školy.</w:t>
      </w:r>
    </w:p>
    <w:p w:rsidR="005B2588" w:rsidRPr="0045209D" w:rsidRDefault="005B2588" w:rsidP="007F4746">
      <w:pPr>
        <w:pStyle w:val="Odstavecseseznamem"/>
        <w:numPr>
          <w:ilvl w:val="0"/>
          <w:numId w:val="18"/>
        </w:numPr>
        <w:jc w:val="both"/>
        <w:rPr>
          <w:sz w:val="24"/>
          <w:szCs w:val="24"/>
        </w:rPr>
      </w:pPr>
      <w:r w:rsidRPr="0045209D">
        <w:rPr>
          <w:sz w:val="24"/>
          <w:szCs w:val="24"/>
        </w:rPr>
        <w:t xml:space="preserve">Pedagog může podat žákovi lék výhradně na základě písemné žádosti a souhlasu zákonného zástupce. </w:t>
      </w:r>
    </w:p>
    <w:p w:rsidR="005B2588" w:rsidRPr="0045209D" w:rsidRDefault="005B2588" w:rsidP="007F4746">
      <w:pPr>
        <w:pStyle w:val="Odstavecseseznamem"/>
        <w:numPr>
          <w:ilvl w:val="0"/>
          <w:numId w:val="18"/>
        </w:numPr>
        <w:jc w:val="both"/>
        <w:rPr>
          <w:sz w:val="24"/>
          <w:szCs w:val="24"/>
        </w:rPr>
      </w:pPr>
      <w:r w:rsidRPr="0045209D">
        <w:rPr>
          <w:sz w:val="24"/>
          <w:szCs w:val="24"/>
        </w:rPr>
        <w:t xml:space="preserve">Učitelé odpovídají za inventář přidělených tříd a kabinetů. </w:t>
      </w:r>
    </w:p>
    <w:p w:rsidR="005B2588" w:rsidRPr="0045209D" w:rsidRDefault="005B2588" w:rsidP="007F4746">
      <w:pPr>
        <w:pStyle w:val="Odstavecseseznamem"/>
        <w:numPr>
          <w:ilvl w:val="0"/>
          <w:numId w:val="18"/>
        </w:numPr>
        <w:suppressAutoHyphens w:val="0"/>
        <w:spacing w:after="160" w:line="259" w:lineRule="auto"/>
        <w:jc w:val="both"/>
        <w:rPr>
          <w:sz w:val="24"/>
        </w:rPr>
      </w:pPr>
      <w:r w:rsidRPr="0045209D">
        <w:rPr>
          <w:sz w:val="24"/>
          <w:szCs w:val="24"/>
        </w:rPr>
        <w:t xml:space="preserve">V prostoru školy platí přísný zákaz kouření a požívání alkoholu. </w:t>
      </w:r>
      <w:r w:rsidRPr="0045209D">
        <w:rPr>
          <w:b/>
          <w:bCs/>
          <w:sz w:val="24"/>
          <w:szCs w:val="24"/>
        </w:rPr>
        <w:t xml:space="preserve">V případě podezření, že je pracovník na pracovišti pod vlivem alkoholu nebo návykové látky (omamné </w:t>
      </w:r>
      <w:r w:rsidR="00C4155F" w:rsidRPr="0045209D">
        <w:rPr>
          <w:b/>
          <w:bCs/>
          <w:sz w:val="24"/>
          <w:szCs w:val="24"/>
        </w:rPr>
        <w:t>či</w:t>
      </w:r>
      <w:r w:rsidRPr="0045209D">
        <w:rPr>
          <w:b/>
          <w:bCs/>
          <w:sz w:val="24"/>
          <w:szCs w:val="24"/>
        </w:rPr>
        <w:t xml:space="preserve"> psychotropní), může ředitelka školy (nebo jí pověřená osoba) požadovat provedení orientačního vyšetření na přítomnost těchto látek. Orientační vyšetření provede strážník Městské policie Štětí, příp. policejní orgán Policie ČR formou dechové zkoušky k zjištění alkoholu a v případě návykových látek zkouškou ze slin. V případě, že pracovník orientační vyšetření odmítne, bude to posuzováno, jako by alkohol nebo návykovou látku požil.</w:t>
      </w:r>
    </w:p>
    <w:p w:rsidR="005B2588" w:rsidRPr="0045209D" w:rsidRDefault="005B2588" w:rsidP="007F4746">
      <w:pPr>
        <w:pStyle w:val="Odstavecseseznamem"/>
        <w:numPr>
          <w:ilvl w:val="0"/>
          <w:numId w:val="18"/>
        </w:numPr>
        <w:suppressAutoHyphens w:val="0"/>
        <w:spacing w:after="160" w:line="259" w:lineRule="auto"/>
        <w:jc w:val="both"/>
        <w:rPr>
          <w:sz w:val="24"/>
          <w:szCs w:val="24"/>
        </w:rPr>
      </w:pPr>
      <w:r w:rsidRPr="0045209D">
        <w:rPr>
          <w:sz w:val="24"/>
        </w:rPr>
        <w:t>Dodržovat tento řád školy.</w:t>
      </w:r>
    </w:p>
    <w:p w:rsidR="005B2588" w:rsidRPr="0045209D" w:rsidRDefault="005B2588" w:rsidP="007F4746">
      <w:pPr>
        <w:pStyle w:val="Odstavecseseznamem"/>
        <w:numPr>
          <w:ilvl w:val="0"/>
          <w:numId w:val="18"/>
        </w:numPr>
        <w:suppressAutoHyphens w:val="0"/>
        <w:spacing w:after="160" w:line="259" w:lineRule="auto"/>
        <w:jc w:val="both"/>
        <w:rPr>
          <w:sz w:val="24"/>
          <w:szCs w:val="24"/>
        </w:rPr>
      </w:pPr>
      <w:r w:rsidRPr="0045209D">
        <w:rPr>
          <w:sz w:val="24"/>
        </w:rPr>
        <w:t>Dodržovat obecně právní předpisy platné v České republice.</w:t>
      </w:r>
    </w:p>
    <w:p w:rsidR="00FA1BF1" w:rsidRPr="0045209D" w:rsidRDefault="00FA1BF1">
      <w:pPr>
        <w:suppressAutoHyphens w:val="0"/>
        <w:rPr>
          <w:b/>
          <w:sz w:val="28"/>
          <w:szCs w:val="32"/>
          <w:highlight w:val="lightGray"/>
        </w:rPr>
      </w:pPr>
    </w:p>
    <w:p w:rsidR="009C6B73" w:rsidRPr="009C6B73" w:rsidRDefault="009C6B73" w:rsidP="00141171">
      <w:pPr>
        <w:keepNext/>
        <w:keepLines/>
        <w:numPr>
          <w:ilvl w:val="0"/>
          <w:numId w:val="22"/>
        </w:numPr>
        <w:spacing w:before="240"/>
        <w:outlineLvl w:val="0"/>
        <w:rPr>
          <w:b/>
          <w:sz w:val="28"/>
          <w:szCs w:val="32"/>
        </w:rPr>
      </w:pPr>
      <w:bookmarkStart w:id="28" w:name="_Toc7778019"/>
      <w:bookmarkStart w:id="29" w:name="_Toc53735139"/>
      <w:r w:rsidRPr="009C6B73">
        <w:rPr>
          <w:b/>
          <w:sz w:val="28"/>
          <w:szCs w:val="32"/>
        </w:rPr>
        <w:t>Ustanovení pro vychovatelku školní družiny</w:t>
      </w:r>
      <w:bookmarkEnd w:id="28"/>
      <w:bookmarkEnd w:id="29"/>
    </w:p>
    <w:p w:rsidR="005B2588" w:rsidRPr="0045209D" w:rsidRDefault="005B2588" w:rsidP="001E0D32">
      <w:pPr>
        <w:ind w:left="360"/>
        <w:jc w:val="both"/>
        <w:rPr>
          <w:b/>
          <w:sz w:val="28"/>
          <w:szCs w:val="28"/>
        </w:rPr>
      </w:pPr>
    </w:p>
    <w:p w:rsidR="005B2588" w:rsidRPr="0045209D" w:rsidRDefault="005B2588" w:rsidP="007F4746">
      <w:pPr>
        <w:pStyle w:val="Odstavecseseznamem"/>
        <w:numPr>
          <w:ilvl w:val="0"/>
          <w:numId w:val="19"/>
        </w:numPr>
        <w:jc w:val="both"/>
        <w:rPr>
          <w:sz w:val="24"/>
          <w:szCs w:val="24"/>
        </w:rPr>
      </w:pPr>
      <w:r w:rsidRPr="0045209D">
        <w:rPr>
          <w:sz w:val="24"/>
          <w:szCs w:val="24"/>
        </w:rPr>
        <w:t>Vychovatelka se řídí obecními ustanoveními pro pedagogy.</w:t>
      </w:r>
    </w:p>
    <w:p w:rsidR="005B2588" w:rsidRPr="0045209D" w:rsidRDefault="005B2588" w:rsidP="007F4746">
      <w:pPr>
        <w:pStyle w:val="Odstavecseseznamem"/>
        <w:numPr>
          <w:ilvl w:val="0"/>
          <w:numId w:val="19"/>
        </w:numPr>
        <w:jc w:val="both"/>
        <w:rPr>
          <w:sz w:val="24"/>
          <w:szCs w:val="24"/>
        </w:rPr>
      </w:pPr>
      <w:r w:rsidRPr="0045209D">
        <w:rPr>
          <w:sz w:val="24"/>
          <w:szCs w:val="24"/>
        </w:rPr>
        <w:t xml:space="preserve">Nastupuje do zaměstnání nejpozději 15 minut před začátkem výchovné práce, je povinna dodržovat stanovenou pracovní dobu. </w:t>
      </w:r>
    </w:p>
    <w:p w:rsidR="005B2588" w:rsidRPr="0045209D" w:rsidRDefault="005B2588" w:rsidP="007F4746">
      <w:pPr>
        <w:pStyle w:val="Odstavecseseznamem"/>
        <w:numPr>
          <w:ilvl w:val="0"/>
          <w:numId w:val="19"/>
        </w:numPr>
        <w:jc w:val="both"/>
        <w:rPr>
          <w:sz w:val="24"/>
          <w:szCs w:val="24"/>
        </w:rPr>
      </w:pPr>
      <w:r w:rsidRPr="0045209D">
        <w:rPr>
          <w:sz w:val="24"/>
          <w:szCs w:val="24"/>
        </w:rPr>
        <w:t>Zodpovídá za bezpečnost všech žáků, kteří jsou v daném okamžiku svěřeni do její péče.</w:t>
      </w:r>
    </w:p>
    <w:p w:rsidR="005B2588" w:rsidRPr="0045209D" w:rsidRDefault="005B2588" w:rsidP="007F4746">
      <w:pPr>
        <w:pStyle w:val="Odstavecseseznamem"/>
        <w:numPr>
          <w:ilvl w:val="0"/>
          <w:numId w:val="19"/>
        </w:numPr>
        <w:jc w:val="both"/>
        <w:rPr>
          <w:sz w:val="24"/>
          <w:szCs w:val="24"/>
        </w:rPr>
      </w:pPr>
      <w:r w:rsidRPr="0045209D">
        <w:rPr>
          <w:sz w:val="24"/>
          <w:szCs w:val="24"/>
        </w:rPr>
        <w:t>Činnosti je povinna organizovat tak, aby měla všechny děti pod dohledem.</w:t>
      </w:r>
    </w:p>
    <w:p w:rsidR="005B2588" w:rsidRPr="0045209D" w:rsidRDefault="005B2588" w:rsidP="007F4746">
      <w:pPr>
        <w:pStyle w:val="Odstavecseseznamem"/>
        <w:numPr>
          <w:ilvl w:val="0"/>
          <w:numId w:val="19"/>
        </w:numPr>
        <w:jc w:val="both"/>
        <w:rPr>
          <w:sz w:val="24"/>
          <w:szCs w:val="24"/>
        </w:rPr>
      </w:pPr>
      <w:r w:rsidRPr="0045209D">
        <w:rPr>
          <w:sz w:val="24"/>
          <w:szCs w:val="24"/>
        </w:rPr>
        <w:t xml:space="preserve">Doprovází žáky do školní jídelny, vykonává nad nimi dohled, dbá na dodržování zásad hygieny a pravidel </w:t>
      </w:r>
      <w:r w:rsidR="00C4155F" w:rsidRPr="0045209D">
        <w:rPr>
          <w:sz w:val="24"/>
          <w:szCs w:val="24"/>
        </w:rPr>
        <w:t>stolování a</w:t>
      </w:r>
      <w:r w:rsidRPr="0045209D">
        <w:rPr>
          <w:sz w:val="24"/>
          <w:szCs w:val="24"/>
        </w:rPr>
        <w:t xml:space="preserve"> </w:t>
      </w:r>
      <w:r w:rsidR="00C4155F" w:rsidRPr="0045209D">
        <w:rPr>
          <w:sz w:val="24"/>
          <w:szCs w:val="24"/>
        </w:rPr>
        <w:t xml:space="preserve">slušného </w:t>
      </w:r>
      <w:r w:rsidRPr="0045209D">
        <w:rPr>
          <w:sz w:val="24"/>
          <w:szCs w:val="24"/>
        </w:rPr>
        <w:t xml:space="preserve">chování. </w:t>
      </w:r>
    </w:p>
    <w:p w:rsidR="005B2588" w:rsidRPr="0045209D" w:rsidRDefault="005B2588" w:rsidP="007F4746">
      <w:pPr>
        <w:pStyle w:val="Odstavecseseznamem"/>
        <w:numPr>
          <w:ilvl w:val="0"/>
          <w:numId w:val="19"/>
        </w:numPr>
        <w:jc w:val="both"/>
        <w:rPr>
          <w:sz w:val="24"/>
          <w:szCs w:val="24"/>
        </w:rPr>
      </w:pPr>
      <w:r w:rsidRPr="0045209D">
        <w:rPr>
          <w:sz w:val="24"/>
          <w:szCs w:val="24"/>
        </w:rPr>
        <w:t xml:space="preserve">Eviduje příchod a odchod žáků ze školní družiny, pečlivě vyplňuje dokumentaci školní družiny. </w:t>
      </w:r>
    </w:p>
    <w:p w:rsidR="00444B86" w:rsidRPr="0045209D" w:rsidRDefault="005B2588" w:rsidP="000E3023">
      <w:pPr>
        <w:pStyle w:val="Odstavecseseznamem"/>
        <w:numPr>
          <w:ilvl w:val="0"/>
          <w:numId w:val="19"/>
        </w:numPr>
        <w:suppressAutoHyphens w:val="0"/>
        <w:spacing w:after="160" w:line="259" w:lineRule="auto"/>
        <w:jc w:val="both"/>
        <w:rPr>
          <w:sz w:val="24"/>
          <w:szCs w:val="24"/>
        </w:rPr>
      </w:pPr>
      <w:r w:rsidRPr="0045209D">
        <w:rPr>
          <w:sz w:val="24"/>
          <w:szCs w:val="24"/>
        </w:rPr>
        <w:t xml:space="preserve">Odpovídá za inventář školní družiny, kontroluje její pořádek. </w:t>
      </w:r>
    </w:p>
    <w:p w:rsidR="005B2588" w:rsidRPr="0045209D" w:rsidRDefault="00444B86" w:rsidP="00444B86">
      <w:pPr>
        <w:suppressAutoHyphens w:val="0"/>
        <w:rPr>
          <w:sz w:val="24"/>
          <w:szCs w:val="24"/>
        </w:rPr>
      </w:pPr>
      <w:r w:rsidRPr="0045209D">
        <w:rPr>
          <w:sz w:val="24"/>
          <w:szCs w:val="24"/>
        </w:rPr>
        <w:br w:type="page"/>
      </w:r>
    </w:p>
    <w:p w:rsidR="005B2588" w:rsidRPr="0045209D" w:rsidRDefault="005B2588" w:rsidP="007F4746">
      <w:pPr>
        <w:pStyle w:val="Nadpis1"/>
        <w:numPr>
          <w:ilvl w:val="0"/>
          <w:numId w:val="22"/>
        </w:numPr>
        <w:jc w:val="both"/>
      </w:pPr>
      <w:bookmarkStart w:id="30" w:name="_Toc53735140"/>
      <w:r w:rsidRPr="0045209D">
        <w:lastRenderedPageBreak/>
        <w:t>Příloha č. 1: Pravidla pro hodnocení výsledku vzdělávání žáků</w:t>
      </w:r>
      <w:bookmarkEnd w:id="30"/>
    </w:p>
    <w:p w:rsidR="005B2588" w:rsidRPr="0045209D" w:rsidRDefault="005B2588" w:rsidP="00135431"/>
    <w:p w:rsidR="005B2588" w:rsidRPr="0045209D" w:rsidRDefault="005B2588" w:rsidP="00135431"/>
    <w:p w:rsidR="005B2588" w:rsidRPr="0045209D" w:rsidRDefault="005B2588" w:rsidP="00D66D92">
      <w:pPr>
        <w:jc w:val="both"/>
        <w:rPr>
          <w:b/>
          <w:sz w:val="28"/>
          <w:szCs w:val="28"/>
        </w:rPr>
      </w:pPr>
      <w:r w:rsidRPr="0045209D">
        <w:rPr>
          <w:b/>
          <w:sz w:val="28"/>
          <w:szCs w:val="28"/>
          <w:u w:val="single"/>
        </w:rPr>
        <w:t>Pravidla pro hodnocení výsledků vzdělávání žáků</w:t>
      </w:r>
      <w:r w:rsidRPr="0045209D">
        <w:rPr>
          <w:b/>
          <w:sz w:val="28"/>
          <w:szCs w:val="28"/>
        </w:rPr>
        <w:t xml:space="preserve"> </w:t>
      </w:r>
    </w:p>
    <w:p w:rsidR="005B2588" w:rsidRPr="0045209D" w:rsidRDefault="005B2588" w:rsidP="00D66D92">
      <w:pPr>
        <w:jc w:val="both"/>
        <w:rPr>
          <w:sz w:val="24"/>
          <w:szCs w:val="24"/>
        </w:rPr>
      </w:pPr>
      <w:r w:rsidRPr="0045209D">
        <w:rPr>
          <w:b/>
          <w:sz w:val="28"/>
          <w:szCs w:val="28"/>
        </w:rPr>
        <w:t xml:space="preserve">- </w:t>
      </w:r>
      <w:r w:rsidRPr="0045209D">
        <w:rPr>
          <w:sz w:val="24"/>
          <w:szCs w:val="24"/>
        </w:rPr>
        <w:t>vychází ze zákona č. 561/2004 Sb., o předškolním, základním, středním a vyšším odborném a jiném vzdělávání (školský zákon), v platném znění a vyhlášky č. 48/2005 Sb., o základním vzdělávání a některých náležitostech plnění povinné školní docházky.</w:t>
      </w:r>
    </w:p>
    <w:p w:rsidR="005B2588" w:rsidRPr="0045209D" w:rsidRDefault="005B2588" w:rsidP="00135431">
      <w:pPr>
        <w:ind w:left="360"/>
        <w:jc w:val="both"/>
        <w:rPr>
          <w:sz w:val="24"/>
          <w:szCs w:val="24"/>
        </w:rPr>
      </w:pPr>
    </w:p>
    <w:p w:rsidR="005B2588" w:rsidRPr="0045209D" w:rsidRDefault="005B2588" w:rsidP="00135431">
      <w:pPr>
        <w:ind w:left="360"/>
        <w:jc w:val="both"/>
        <w:rPr>
          <w:sz w:val="24"/>
          <w:szCs w:val="24"/>
        </w:rPr>
      </w:pPr>
    </w:p>
    <w:p w:rsidR="005B2588" w:rsidRPr="0045209D" w:rsidRDefault="005B2588" w:rsidP="00135431">
      <w:pPr>
        <w:tabs>
          <w:tab w:val="left" w:pos="780"/>
        </w:tabs>
        <w:jc w:val="both"/>
        <w:rPr>
          <w:b/>
          <w:bCs/>
          <w:sz w:val="28"/>
          <w:szCs w:val="28"/>
        </w:rPr>
      </w:pPr>
      <w:r w:rsidRPr="0045209D">
        <w:rPr>
          <w:b/>
          <w:bCs/>
          <w:sz w:val="28"/>
          <w:szCs w:val="28"/>
        </w:rPr>
        <w:t>Zásady hodnocení průběhu a výsledku vzdělávání dle ŠVP Školou do života, dle přílohy RVP pro základní vzdělávání upravující vzdělávání žáků s LMP</w:t>
      </w:r>
    </w:p>
    <w:p w:rsidR="005B2588" w:rsidRPr="0045209D" w:rsidRDefault="005B2588" w:rsidP="00135431">
      <w:pPr>
        <w:jc w:val="both"/>
        <w:rPr>
          <w:b/>
          <w:bCs/>
          <w:sz w:val="24"/>
          <w:szCs w:val="24"/>
        </w:rPr>
      </w:pPr>
    </w:p>
    <w:p w:rsidR="005B2588" w:rsidRPr="0045209D" w:rsidRDefault="005B2588" w:rsidP="00135431">
      <w:pPr>
        <w:jc w:val="both"/>
        <w:rPr>
          <w:b/>
          <w:bCs/>
          <w:sz w:val="24"/>
          <w:szCs w:val="24"/>
        </w:rPr>
      </w:pPr>
    </w:p>
    <w:p w:rsidR="005B2588" w:rsidRPr="0045209D" w:rsidRDefault="005B2588" w:rsidP="00135431">
      <w:pPr>
        <w:suppressAutoHyphens w:val="0"/>
        <w:rPr>
          <w:b/>
          <w:sz w:val="28"/>
          <w:szCs w:val="28"/>
          <w:lang w:eastAsia="cs-CZ"/>
        </w:rPr>
      </w:pPr>
      <w:r w:rsidRPr="0045209D">
        <w:rPr>
          <w:b/>
          <w:bCs/>
          <w:sz w:val="28"/>
          <w:szCs w:val="28"/>
          <w:lang w:eastAsia="cs-CZ"/>
        </w:rPr>
        <w:t xml:space="preserve">1. </w:t>
      </w:r>
      <w:r w:rsidRPr="0045209D">
        <w:rPr>
          <w:b/>
          <w:sz w:val="28"/>
          <w:szCs w:val="28"/>
          <w:lang w:eastAsia="cs-CZ"/>
        </w:rPr>
        <w:t>Způsob hodnocení žáků se speciálními vzdělávacími potřebami:</w:t>
      </w:r>
    </w:p>
    <w:p w:rsidR="005B2588" w:rsidRPr="0045209D" w:rsidRDefault="005B2588" w:rsidP="00135431">
      <w:pPr>
        <w:suppressAutoHyphens w:val="0"/>
        <w:jc w:val="both"/>
        <w:rPr>
          <w:b/>
          <w:sz w:val="28"/>
          <w:szCs w:val="28"/>
          <w:lang w:eastAsia="cs-CZ"/>
        </w:rPr>
      </w:pP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 xml:space="preserve">1. Dítětem, žákem a studentem se speciálními vzdělávacími potřebami je osoba se zdravotním postižením, zdravotním znevýhodněním nebo sociálním znevýhodněním. </w:t>
      </w: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 xml:space="preserve">   </w:t>
      </w:r>
      <w:r w:rsidRPr="0045209D">
        <w:rPr>
          <w:b/>
          <w:sz w:val="24"/>
          <w:szCs w:val="24"/>
          <w:lang w:eastAsia="cs-CZ"/>
        </w:rPr>
        <w:t>Zdravotním postižením</w:t>
      </w:r>
      <w:r w:rsidRPr="0045209D">
        <w:rPr>
          <w:sz w:val="24"/>
          <w:szCs w:val="24"/>
          <w:lang w:eastAsia="cs-CZ"/>
        </w:rPr>
        <w:t xml:space="preserve"> je pro účely školských přepisů mentální, tělesné, zrakové nebo sluchové postižení, vady řeči, souběžné postižení více vadami, autismus a vývojové poruchy učení nebo chování. </w:t>
      </w: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 xml:space="preserve">   </w:t>
      </w:r>
      <w:r w:rsidRPr="0045209D">
        <w:rPr>
          <w:b/>
          <w:sz w:val="24"/>
          <w:szCs w:val="24"/>
          <w:lang w:eastAsia="cs-CZ"/>
        </w:rPr>
        <w:t>Zdravotním znevýhodněním</w:t>
      </w:r>
      <w:r w:rsidRPr="0045209D">
        <w:rPr>
          <w:sz w:val="24"/>
          <w:szCs w:val="24"/>
          <w:lang w:eastAsia="cs-CZ"/>
        </w:rPr>
        <w:t xml:space="preserve"> je zdravotní oslabení, dlouhodobá nemoc nebo lehčí zdravotní poruchy vedoucí k poruchám učení a chování, které vyžadují zohlednění při vzdělávání. </w:t>
      </w:r>
    </w:p>
    <w:p w:rsidR="005B2588" w:rsidRPr="0045209D" w:rsidRDefault="005B2588" w:rsidP="00135431">
      <w:pPr>
        <w:suppressAutoHyphens w:val="0"/>
        <w:ind w:left="180" w:hanging="180"/>
        <w:jc w:val="both"/>
        <w:rPr>
          <w:sz w:val="24"/>
          <w:szCs w:val="24"/>
          <w:lang w:eastAsia="cs-CZ"/>
        </w:rPr>
      </w:pPr>
      <w:r w:rsidRPr="0045209D">
        <w:rPr>
          <w:b/>
          <w:sz w:val="24"/>
          <w:szCs w:val="24"/>
          <w:lang w:eastAsia="cs-CZ"/>
        </w:rPr>
        <w:t xml:space="preserve">   Sociálním znevýhodněním</w:t>
      </w:r>
      <w:r w:rsidRPr="0045209D">
        <w:rPr>
          <w:sz w:val="24"/>
          <w:szCs w:val="24"/>
          <w:lang w:eastAsia="cs-CZ"/>
        </w:rPr>
        <w:t xml:space="preserve">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rsidR="005B2588" w:rsidRPr="0045209D" w:rsidRDefault="005B2588" w:rsidP="00135431">
      <w:pPr>
        <w:suppressAutoHyphens w:val="0"/>
        <w:jc w:val="both"/>
        <w:rPr>
          <w:sz w:val="24"/>
          <w:szCs w:val="24"/>
          <w:lang w:eastAsia="cs-CZ"/>
        </w:rPr>
      </w:pP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 xml:space="preserve">2. Děti, žáci a studenti se speciálními vzdělávacími potřebami mají právo na vytvoření nezbytných podmínek při vzdělávání i klasifikaci a hodnocení. </w:t>
      </w:r>
    </w:p>
    <w:p w:rsidR="005B2588" w:rsidRPr="0045209D" w:rsidRDefault="005B2588" w:rsidP="00135431">
      <w:pPr>
        <w:suppressAutoHyphens w:val="0"/>
        <w:jc w:val="both"/>
        <w:rPr>
          <w:sz w:val="24"/>
          <w:szCs w:val="24"/>
          <w:lang w:eastAsia="cs-CZ"/>
        </w:rPr>
      </w:pP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 xml:space="preserve">3. Při hodnocení žáků a studentů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rsidR="005B2588" w:rsidRPr="0045209D" w:rsidRDefault="005B2588" w:rsidP="00135431">
      <w:pPr>
        <w:suppressAutoHyphens w:val="0"/>
        <w:jc w:val="both"/>
        <w:rPr>
          <w:sz w:val="24"/>
          <w:szCs w:val="24"/>
          <w:lang w:eastAsia="cs-CZ"/>
        </w:rPr>
      </w:pP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 xml:space="preserve">4. U žáka s vývojovou poruchou učení rozhodne ředitel školy o použití slovního hodnocení na základě žádosti zákonného zástupce žáka. </w:t>
      </w:r>
    </w:p>
    <w:p w:rsidR="005B2588" w:rsidRPr="0045209D" w:rsidRDefault="005B2588" w:rsidP="00135431">
      <w:pPr>
        <w:suppressAutoHyphens w:val="0"/>
        <w:ind w:left="180" w:hanging="180"/>
        <w:jc w:val="both"/>
        <w:rPr>
          <w:sz w:val="24"/>
          <w:szCs w:val="24"/>
          <w:lang w:eastAsia="cs-CZ"/>
        </w:rPr>
      </w:pPr>
    </w:p>
    <w:p w:rsidR="005B2588" w:rsidRPr="0045209D" w:rsidRDefault="005B2588" w:rsidP="009006BB">
      <w:pPr>
        <w:suppressAutoHyphens w:val="0"/>
        <w:ind w:left="180" w:hanging="180"/>
        <w:jc w:val="both"/>
        <w:rPr>
          <w:sz w:val="24"/>
          <w:szCs w:val="24"/>
          <w:lang w:eastAsia="cs-CZ"/>
        </w:rPr>
      </w:pPr>
      <w:r w:rsidRPr="0045209D">
        <w:rPr>
          <w:sz w:val="24"/>
          <w:szCs w:val="24"/>
          <w:lang w:eastAsia="cs-CZ"/>
        </w:rPr>
        <w:t xml:space="preserve">5.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w:t>
      </w:r>
      <w:r w:rsidRPr="0045209D">
        <w:rPr>
          <w:sz w:val="24"/>
          <w:szCs w:val="24"/>
          <w:lang w:eastAsia="cs-CZ"/>
        </w:rPr>
        <w:br/>
        <w:t xml:space="preserve">a podávat výkony odpovídající jeho předpokladům.                                                                           </w:t>
      </w:r>
    </w:p>
    <w:p w:rsidR="005B2588" w:rsidRPr="0045209D" w:rsidRDefault="005B2588" w:rsidP="009006BB">
      <w:pPr>
        <w:suppressAutoHyphens w:val="0"/>
        <w:jc w:val="both"/>
        <w:rPr>
          <w:sz w:val="24"/>
          <w:szCs w:val="24"/>
          <w:lang w:eastAsia="cs-CZ"/>
        </w:rPr>
      </w:pPr>
      <w:r w:rsidRPr="0045209D">
        <w:rPr>
          <w:sz w:val="24"/>
          <w:szCs w:val="24"/>
          <w:lang w:eastAsia="cs-CZ"/>
        </w:rPr>
        <w:t xml:space="preserve">                                                                       </w:t>
      </w:r>
    </w:p>
    <w:p w:rsidR="009006BB" w:rsidRPr="0045209D" w:rsidRDefault="005B2588" w:rsidP="009006BB">
      <w:pPr>
        <w:suppressAutoHyphens w:val="0"/>
        <w:ind w:left="180" w:hanging="180"/>
        <w:jc w:val="both"/>
        <w:rPr>
          <w:sz w:val="24"/>
          <w:szCs w:val="24"/>
          <w:lang w:eastAsia="cs-CZ"/>
        </w:rPr>
      </w:pPr>
      <w:r w:rsidRPr="0045209D">
        <w:rPr>
          <w:sz w:val="24"/>
          <w:szCs w:val="24"/>
          <w:lang w:eastAsia="cs-CZ"/>
        </w:rPr>
        <w:t xml:space="preserve">6. Vyučující klade důraz na ten druh projevu, ve kterém má žák předpoklady podávat lepší </w:t>
      </w:r>
      <w:r w:rsidR="009006BB" w:rsidRPr="0045209D">
        <w:rPr>
          <w:sz w:val="24"/>
          <w:szCs w:val="24"/>
          <w:lang w:eastAsia="cs-CZ"/>
        </w:rPr>
        <w:t xml:space="preserve"> </w:t>
      </w:r>
    </w:p>
    <w:p w:rsidR="005B2588" w:rsidRPr="0045209D" w:rsidRDefault="009006BB" w:rsidP="009006BB">
      <w:pPr>
        <w:suppressAutoHyphens w:val="0"/>
        <w:ind w:left="180" w:hanging="180"/>
        <w:jc w:val="both"/>
        <w:rPr>
          <w:sz w:val="24"/>
          <w:szCs w:val="24"/>
          <w:lang w:eastAsia="cs-CZ"/>
        </w:rPr>
      </w:pPr>
      <w:r w:rsidRPr="0045209D">
        <w:rPr>
          <w:sz w:val="24"/>
          <w:szCs w:val="24"/>
          <w:lang w:eastAsia="cs-CZ"/>
        </w:rPr>
        <w:t xml:space="preserve">    </w:t>
      </w:r>
      <w:r w:rsidR="005B2588" w:rsidRPr="0045209D">
        <w:rPr>
          <w:sz w:val="24"/>
          <w:szCs w:val="24"/>
          <w:lang w:eastAsia="cs-CZ"/>
        </w:rPr>
        <w:t xml:space="preserve">výkony. Při klasifikaci se nevychází z prostého počtu chyb, ale z počtu jevů, které žák zvládl.      </w:t>
      </w:r>
    </w:p>
    <w:p w:rsidR="005B2588" w:rsidRPr="0045209D" w:rsidRDefault="005B2588" w:rsidP="009006BB">
      <w:pPr>
        <w:suppressAutoHyphens w:val="0"/>
        <w:jc w:val="both"/>
        <w:rPr>
          <w:sz w:val="24"/>
          <w:szCs w:val="24"/>
          <w:lang w:eastAsia="cs-CZ"/>
        </w:rPr>
      </w:pPr>
    </w:p>
    <w:p w:rsidR="005B2588" w:rsidRPr="0045209D" w:rsidRDefault="00444B86" w:rsidP="009006BB">
      <w:pPr>
        <w:suppressAutoHyphens w:val="0"/>
        <w:ind w:left="180" w:hanging="180"/>
        <w:jc w:val="both"/>
        <w:rPr>
          <w:sz w:val="24"/>
          <w:szCs w:val="24"/>
          <w:lang w:eastAsia="cs-CZ"/>
        </w:rPr>
      </w:pPr>
      <w:r w:rsidRPr="0045209D">
        <w:rPr>
          <w:sz w:val="24"/>
          <w:szCs w:val="24"/>
          <w:lang w:eastAsia="cs-CZ"/>
        </w:rPr>
        <w:t xml:space="preserve">7. </w:t>
      </w:r>
      <w:r w:rsidR="005B2588" w:rsidRPr="0045209D">
        <w:rPr>
          <w:sz w:val="24"/>
          <w:szCs w:val="24"/>
          <w:lang w:eastAsia="cs-CZ"/>
        </w:rPr>
        <w:t>Klasifikace je provázena hodnocením, tj. vyjádřením pozitivních stránek výkonu</w:t>
      </w:r>
      <w:r w:rsidRPr="0045209D">
        <w:rPr>
          <w:sz w:val="24"/>
          <w:szCs w:val="24"/>
          <w:lang w:eastAsia="cs-CZ"/>
        </w:rPr>
        <w:t>,</w:t>
      </w:r>
      <w:r w:rsidR="009006BB" w:rsidRPr="0045209D">
        <w:rPr>
          <w:sz w:val="24"/>
          <w:szCs w:val="24"/>
          <w:lang w:eastAsia="cs-CZ"/>
        </w:rPr>
        <w:t xml:space="preserve"> </w:t>
      </w:r>
      <w:r w:rsidR="005B2588" w:rsidRPr="0045209D">
        <w:rPr>
          <w:sz w:val="24"/>
          <w:szCs w:val="24"/>
          <w:lang w:eastAsia="cs-CZ"/>
        </w:rPr>
        <w:t xml:space="preserve">objasněním podstaty neúspěchu a návodem, jak mezery a nedostatky překonávat.      </w:t>
      </w:r>
    </w:p>
    <w:p w:rsidR="005B2588" w:rsidRPr="0045209D" w:rsidRDefault="005B2588" w:rsidP="009006BB">
      <w:pPr>
        <w:suppressAutoHyphens w:val="0"/>
        <w:ind w:left="180" w:hanging="180"/>
        <w:jc w:val="both"/>
        <w:rPr>
          <w:sz w:val="24"/>
          <w:szCs w:val="24"/>
          <w:lang w:eastAsia="cs-CZ"/>
        </w:rPr>
      </w:pPr>
      <w:r w:rsidRPr="0045209D">
        <w:rPr>
          <w:sz w:val="24"/>
          <w:szCs w:val="24"/>
          <w:lang w:eastAsia="cs-CZ"/>
        </w:rPr>
        <w:lastRenderedPageBreak/>
        <w:t>8.</w:t>
      </w:r>
      <w:r w:rsidR="009006BB" w:rsidRPr="0045209D">
        <w:rPr>
          <w:sz w:val="24"/>
          <w:szCs w:val="24"/>
          <w:lang w:eastAsia="cs-CZ"/>
        </w:rPr>
        <w:t xml:space="preserve"> </w:t>
      </w:r>
      <w:r w:rsidRPr="0045209D">
        <w:rPr>
          <w:sz w:val="24"/>
          <w:szCs w:val="24"/>
          <w:lang w:eastAsia="cs-CZ"/>
        </w:rPr>
        <w:t>Všechna navrhovaná pedagogická opatření se zásadně projednávají s rodiči a jejich</w:t>
      </w:r>
      <w:r w:rsidR="009006BB" w:rsidRPr="0045209D">
        <w:rPr>
          <w:sz w:val="24"/>
          <w:szCs w:val="24"/>
          <w:lang w:eastAsia="cs-CZ"/>
        </w:rPr>
        <w:t xml:space="preserve"> </w:t>
      </w:r>
      <w:r w:rsidRPr="0045209D">
        <w:rPr>
          <w:sz w:val="24"/>
          <w:szCs w:val="24"/>
          <w:lang w:eastAsia="cs-CZ"/>
        </w:rPr>
        <w:t xml:space="preserve">souhlasný či nesouhlasný názor je respektován.      </w:t>
      </w:r>
    </w:p>
    <w:p w:rsidR="005B2588" w:rsidRPr="0045209D" w:rsidRDefault="005B2588" w:rsidP="009006BB">
      <w:pPr>
        <w:suppressAutoHyphens w:val="0"/>
        <w:jc w:val="both"/>
        <w:rPr>
          <w:sz w:val="24"/>
          <w:szCs w:val="24"/>
          <w:lang w:eastAsia="cs-CZ"/>
        </w:rPr>
      </w:pPr>
    </w:p>
    <w:p w:rsidR="005B2588" w:rsidRPr="0045209D" w:rsidRDefault="005B2588" w:rsidP="009006BB">
      <w:pPr>
        <w:suppressAutoHyphens w:val="0"/>
        <w:ind w:left="180" w:hanging="180"/>
        <w:jc w:val="both"/>
        <w:rPr>
          <w:sz w:val="24"/>
          <w:szCs w:val="24"/>
          <w:lang w:eastAsia="cs-CZ"/>
        </w:rPr>
      </w:pPr>
      <w:r w:rsidRPr="0045209D">
        <w:rPr>
          <w:sz w:val="24"/>
          <w:szCs w:val="24"/>
          <w:lang w:eastAsia="cs-CZ"/>
        </w:rPr>
        <w:t xml:space="preserve">9. V hodnocení se přístup vyučujícího zaměřuje na pozitivní výkony žáka, a tím na podporu jeho poznávací motivace k učení, namísto jednostranného zdůrazňování chyb.                                             </w:t>
      </w:r>
    </w:p>
    <w:p w:rsidR="005B2588" w:rsidRPr="0045209D" w:rsidRDefault="005B2588" w:rsidP="009006BB">
      <w:pPr>
        <w:suppressAutoHyphens w:val="0"/>
        <w:overflowPunct w:val="0"/>
        <w:autoSpaceDE w:val="0"/>
        <w:autoSpaceDN w:val="0"/>
        <w:adjustRightInd w:val="0"/>
        <w:jc w:val="both"/>
        <w:textAlignment w:val="baseline"/>
        <w:rPr>
          <w:sz w:val="24"/>
          <w:lang w:eastAsia="cs-CZ"/>
        </w:rPr>
      </w:pPr>
    </w:p>
    <w:p w:rsidR="005B2588" w:rsidRPr="0045209D" w:rsidRDefault="005B2588" w:rsidP="009006BB">
      <w:pPr>
        <w:suppressAutoHyphens w:val="0"/>
        <w:ind w:left="180" w:hanging="180"/>
        <w:jc w:val="both"/>
        <w:rPr>
          <w:sz w:val="24"/>
          <w:szCs w:val="24"/>
          <w:lang w:eastAsia="cs-CZ"/>
        </w:rPr>
      </w:pPr>
      <w:r w:rsidRPr="0045209D">
        <w:rPr>
          <w:sz w:val="24"/>
          <w:szCs w:val="24"/>
          <w:lang w:eastAsia="cs-CZ"/>
        </w:rPr>
        <w:t xml:space="preserve">10. Vzdělávání žáků se speciálními vzdělávacími potřebami a žáků nadaných se řídí vyhláškou č. 48/2005 Sb., o základním vzdělávání a vyhláškou 73/2005 Sb., o vzdělání dětí, žáků </w:t>
      </w:r>
      <w:r w:rsidRPr="0045209D">
        <w:rPr>
          <w:sz w:val="24"/>
          <w:szCs w:val="24"/>
          <w:lang w:eastAsia="cs-CZ"/>
        </w:rPr>
        <w:br/>
        <w:t>a studentů se speciálními vzdělávacími potřebami, pokud není zvláštním právním předpisem stanoveno jinak.</w:t>
      </w:r>
    </w:p>
    <w:p w:rsidR="005B2588" w:rsidRPr="0045209D" w:rsidRDefault="005B2588" w:rsidP="009006BB">
      <w:pPr>
        <w:suppressAutoHyphens w:val="0"/>
        <w:ind w:left="180" w:hanging="180"/>
        <w:jc w:val="both"/>
        <w:rPr>
          <w:sz w:val="24"/>
          <w:szCs w:val="24"/>
          <w:lang w:eastAsia="cs-CZ"/>
        </w:rPr>
      </w:pPr>
    </w:p>
    <w:p w:rsidR="005B2588" w:rsidRPr="0045209D" w:rsidRDefault="005B2588" w:rsidP="00135431">
      <w:pPr>
        <w:suppressAutoHyphens w:val="0"/>
        <w:jc w:val="both"/>
        <w:rPr>
          <w:b/>
          <w:bCs/>
          <w:sz w:val="24"/>
          <w:szCs w:val="24"/>
          <w:lang w:eastAsia="cs-CZ"/>
        </w:rPr>
      </w:pPr>
      <w:r w:rsidRPr="0045209D">
        <w:rPr>
          <w:b/>
          <w:bCs/>
          <w:sz w:val="24"/>
          <w:szCs w:val="24"/>
          <w:lang w:eastAsia="cs-CZ"/>
        </w:rPr>
        <w:t>Hodnocení žáků:</w:t>
      </w:r>
    </w:p>
    <w:p w:rsidR="00FA1BF1" w:rsidRPr="0045209D" w:rsidRDefault="00FA1BF1" w:rsidP="00135431">
      <w:pPr>
        <w:suppressAutoHyphens w:val="0"/>
        <w:jc w:val="both"/>
        <w:rPr>
          <w:sz w:val="24"/>
          <w:szCs w:val="24"/>
          <w:lang w:eastAsia="cs-CZ"/>
        </w:rPr>
      </w:pPr>
    </w:p>
    <w:p w:rsidR="005B2588" w:rsidRPr="0045209D" w:rsidRDefault="005B2588" w:rsidP="00135431">
      <w:pPr>
        <w:suppressAutoHyphens w:val="0"/>
        <w:jc w:val="both"/>
        <w:rPr>
          <w:sz w:val="24"/>
          <w:szCs w:val="24"/>
          <w:lang w:eastAsia="cs-CZ"/>
        </w:rPr>
      </w:pPr>
      <w:r w:rsidRPr="0045209D">
        <w:rPr>
          <w:sz w:val="24"/>
          <w:szCs w:val="24"/>
          <w:lang w:eastAsia="cs-CZ"/>
        </w:rPr>
        <w:t>1.   Hodnocení průběhu a výsledků vzdělávání a chování žáků je:</w:t>
      </w:r>
    </w:p>
    <w:p w:rsidR="005B2588" w:rsidRPr="0045209D" w:rsidRDefault="005B2588" w:rsidP="00135431">
      <w:pPr>
        <w:suppressAutoHyphens w:val="0"/>
        <w:jc w:val="both"/>
        <w:rPr>
          <w:sz w:val="24"/>
          <w:szCs w:val="24"/>
          <w:lang w:eastAsia="cs-CZ"/>
        </w:rPr>
      </w:pPr>
      <w:r w:rsidRPr="0045209D">
        <w:rPr>
          <w:sz w:val="24"/>
          <w:szCs w:val="24"/>
          <w:lang w:eastAsia="cs-CZ"/>
        </w:rPr>
        <w:tab/>
        <w:t>●</w:t>
      </w:r>
      <w:r w:rsidRPr="0045209D">
        <w:rPr>
          <w:sz w:val="24"/>
          <w:szCs w:val="24"/>
          <w:lang w:eastAsia="cs-CZ"/>
        </w:rPr>
        <w:tab/>
        <w:t>jednoznačné</w:t>
      </w:r>
    </w:p>
    <w:p w:rsidR="005B2588" w:rsidRPr="0045209D" w:rsidRDefault="005B2588" w:rsidP="00135431">
      <w:pPr>
        <w:suppressAutoHyphens w:val="0"/>
        <w:jc w:val="both"/>
        <w:rPr>
          <w:sz w:val="24"/>
          <w:szCs w:val="24"/>
          <w:lang w:eastAsia="cs-CZ"/>
        </w:rPr>
      </w:pPr>
      <w:r w:rsidRPr="0045209D">
        <w:rPr>
          <w:sz w:val="24"/>
          <w:szCs w:val="24"/>
          <w:lang w:eastAsia="cs-CZ"/>
        </w:rPr>
        <w:tab/>
        <w:t>●</w:t>
      </w:r>
      <w:r w:rsidRPr="0045209D">
        <w:rPr>
          <w:sz w:val="24"/>
          <w:szCs w:val="24"/>
          <w:lang w:eastAsia="cs-CZ"/>
        </w:rPr>
        <w:tab/>
        <w:t>srozumitelné</w:t>
      </w:r>
    </w:p>
    <w:p w:rsidR="005B2588" w:rsidRPr="0045209D" w:rsidRDefault="005B2588" w:rsidP="00135431">
      <w:pPr>
        <w:suppressAutoHyphens w:val="0"/>
        <w:jc w:val="both"/>
        <w:rPr>
          <w:sz w:val="24"/>
          <w:szCs w:val="24"/>
          <w:lang w:eastAsia="cs-CZ"/>
        </w:rPr>
      </w:pPr>
      <w:r w:rsidRPr="0045209D">
        <w:rPr>
          <w:sz w:val="24"/>
          <w:szCs w:val="24"/>
          <w:lang w:eastAsia="cs-CZ"/>
        </w:rPr>
        <w:tab/>
        <w:t>●</w:t>
      </w:r>
      <w:r w:rsidRPr="0045209D">
        <w:rPr>
          <w:sz w:val="24"/>
          <w:szCs w:val="24"/>
          <w:lang w:eastAsia="cs-CZ"/>
        </w:rPr>
        <w:tab/>
        <w:t>srovnatelné s předem stanovenými kritérii</w:t>
      </w:r>
    </w:p>
    <w:p w:rsidR="005B2588" w:rsidRPr="0045209D" w:rsidRDefault="005B2588" w:rsidP="00135431">
      <w:pPr>
        <w:suppressAutoHyphens w:val="0"/>
        <w:jc w:val="both"/>
        <w:rPr>
          <w:sz w:val="24"/>
          <w:szCs w:val="24"/>
          <w:lang w:eastAsia="cs-CZ"/>
        </w:rPr>
      </w:pPr>
      <w:r w:rsidRPr="0045209D">
        <w:rPr>
          <w:sz w:val="24"/>
          <w:szCs w:val="24"/>
          <w:lang w:eastAsia="cs-CZ"/>
        </w:rPr>
        <w:tab/>
        <w:t>●</w:t>
      </w:r>
      <w:r w:rsidRPr="0045209D">
        <w:rPr>
          <w:sz w:val="24"/>
          <w:szCs w:val="24"/>
          <w:lang w:eastAsia="cs-CZ"/>
        </w:rPr>
        <w:tab/>
        <w:t>věcné</w:t>
      </w:r>
    </w:p>
    <w:p w:rsidR="005B2588" w:rsidRPr="0045209D" w:rsidRDefault="005B2588" w:rsidP="00135431">
      <w:pPr>
        <w:suppressAutoHyphens w:val="0"/>
        <w:jc w:val="both"/>
        <w:rPr>
          <w:sz w:val="24"/>
          <w:szCs w:val="24"/>
          <w:lang w:eastAsia="cs-CZ"/>
        </w:rPr>
      </w:pPr>
      <w:r w:rsidRPr="0045209D">
        <w:rPr>
          <w:sz w:val="24"/>
          <w:szCs w:val="24"/>
          <w:lang w:eastAsia="cs-CZ"/>
        </w:rPr>
        <w:tab/>
        <w:t>●</w:t>
      </w:r>
      <w:r w:rsidRPr="0045209D">
        <w:rPr>
          <w:sz w:val="24"/>
          <w:szCs w:val="24"/>
          <w:lang w:eastAsia="cs-CZ"/>
        </w:rPr>
        <w:tab/>
        <w:t>všestranné</w:t>
      </w:r>
    </w:p>
    <w:p w:rsidR="005B2588" w:rsidRPr="0045209D" w:rsidRDefault="005B2588" w:rsidP="00135431">
      <w:pPr>
        <w:suppressAutoHyphens w:val="0"/>
        <w:jc w:val="both"/>
        <w:rPr>
          <w:sz w:val="24"/>
          <w:szCs w:val="24"/>
          <w:lang w:eastAsia="cs-CZ"/>
        </w:rPr>
      </w:pPr>
    </w:p>
    <w:p w:rsidR="005B2588" w:rsidRPr="0045209D" w:rsidRDefault="005B2588" w:rsidP="00135431">
      <w:pPr>
        <w:suppressAutoHyphens w:val="0"/>
        <w:ind w:left="360" w:hanging="360"/>
        <w:jc w:val="both"/>
        <w:rPr>
          <w:sz w:val="24"/>
          <w:szCs w:val="24"/>
          <w:lang w:eastAsia="cs-CZ"/>
        </w:rPr>
      </w:pPr>
      <w:r w:rsidRPr="0045209D">
        <w:rPr>
          <w:sz w:val="24"/>
          <w:szCs w:val="24"/>
          <w:lang w:eastAsia="cs-CZ"/>
        </w:rPr>
        <w:t xml:space="preserve">2. Hodnocení vychází z posouzení míry dosažení očekávaných výstupů formulovaných </w:t>
      </w:r>
      <w:r w:rsidR="00B338A5" w:rsidRPr="0045209D">
        <w:rPr>
          <w:sz w:val="24"/>
          <w:szCs w:val="24"/>
          <w:lang w:eastAsia="cs-CZ"/>
        </w:rPr>
        <w:br/>
      </w:r>
      <w:r w:rsidRPr="0045209D">
        <w:rPr>
          <w:sz w:val="24"/>
          <w:szCs w:val="24"/>
          <w:lang w:eastAsia="cs-CZ"/>
        </w:rPr>
        <w:t>v  jednotlivých předmětech školního vzdělávacího programu. Hodnocení je pedagogicky zdůvodněné, odborně správné a doložitelné.</w:t>
      </w:r>
    </w:p>
    <w:p w:rsidR="002D6A21" w:rsidRPr="0045209D" w:rsidRDefault="002D6A21" w:rsidP="00135431">
      <w:pPr>
        <w:suppressAutoHyphens w:val="0"/>
        <w:jc w:val="both"/>
        <w:rPr>
          <w:sz w:val="24"/>
          <w:szCs w:val="24"/>
          <w:lang w:eastAsia="cs-CZ"/>
        </w:rPr>
      </w:pPr>
    </w:p>
    <w:p w:rsidR="005B2588" w:rsidRPr="0045209D" w:rsidRDefault="005B2588" w:rsidP="00135431">
      <w:pPr>
        <w:suppressAutoHyphens w:val="0"/>
        <w:jc w:val="both"/>
        <w:rPr>
          <w:sz w:val="24"/>
          <w:szCs w:val="24"/>
          <w:u w:val="single"/>
          <w:lang w:eastAsia="cs-CZ"/>
        </w:rPr>
      </w:pPr>
      <w:r w:rsidRPr="0045209D">
        <w:rPr>
          <w:sz w:val="24"/>
          <w:szCs w:val="24"/>
          <w:u w:val="single"/>
          <w:lang w:eastAsia="cs-CZ"/>
        </w:rPr>
        <w:t>Základní pravidla pro použití klasifikace:</w:t>
      </w:r>
    </w:p>
    <w:p w:rsidR="005B2588" w:rsidRPr="0045209D" w:rsidRDefault="005B2588" w:rsidP="006A7985">
      <w:pPr>
        <w:numPr>
          <w:ilvl w:val="0"/>
          <w:numId w:val="24"/>
        </w:numPr>
        <w:suppressAutoHyphens w:val="0"/>
        <w:jc w:val="both"/>
        <w:rPr>
          <w:sz w:val="24"/>
          <w:szCs w:val="24"/>
          <w:lang w:eastAsia="cs-CZ"/>
        </w:rPr>
      </w:pPr>
      <w:r w:rsidRPr="0045209D">
        <w:rPr>
          <w:sz w:val="24"/>
          <w:szCs w:val="24"/>
          <w:lang w:eastAsia="cs-CZ"/>
        </w:rPr>
        <w:t>známka z vyučovacího předmětu nezahrnuje hodnocení chování žáka</w:t>
      </w:r>
    </w:p>
    <w:p w:rsidR="005B2588" w:rsidRPr="0045209D" w:rsidRDefault="005B2588" w:rsidP="006A7985">
      <w:pPr>
        <w:numPr>
          <w:ilvl w:val="0"/>
          <w:numId w:val="24"/>
        </w:numPr>
        <w:suppressAutoHyphens w:val="0"/>
        <w:jc w:val="both"/>
        <w:rPr>
          <w:sz w:val="24"/>
          <w:szCs w:val="24"/>
          <w:lang w:eastAsia="cs-CZ"/>
        </w:rPr>
      </w:pPr>
      <w:r w:rsidRPr="0045209D">
        <w:rPr>
          <w:sz w:val="24"/>
          <w:szCs w:val="24"/>
          <w:lang w:eastAsia="cs-CZ"/>
        </w:rPr>
        <w:t>klasifikuje se jen probrané a procvičené učivo, žáci mají dostatek času k naučení, procvičení zažití učební látky</w:t>
      </w:r>
    </w:p>
    <w:p w:rsidR="005B2588" w:rsidRPr="0045209D" w:rsidRDefault="005B2588" w:rsidP="006A7985">
      <w:pPr>
        <w:numPr>
          <w:ilvl w:val="0"/>
          <w:numId w:val="24"/>
        </w:numPr>
        <w:suppressAutoHyphens w:val="0"/>
        <w:jc w:val="both"/>
        <w:rPr>
          <w:sz w:val="24"/>
          <w:szCs w:val="24"/>
          <w:lang w:eastAsia="cs-CZ"/>
        </w:rPr>
      </w:pPr>
      <w:r w:rsidRPr="0045209D">
        <w:rPr>
          <w:sz w:val="24"/>
          <w:szCs w:val="24"/>
          <w:lang w:eastAsia="cs-CZ"/>
        </w:rPr>
        <w:t>učitel vyváženě hodnotí a promítá do klasifikace a hodnocení: vědomosti, dovednosti, postup, práci s informacemi, úroveň komunikace a tvořivost žáka</w:t>
      </w:r>
    </w:p>
    <w:p w:rsidR="005B2588" w:rsidRPr="0045209D" w:rsidRDefault="005B2588" w:rsidP="006A7985">
      <w:pPr>
        <w:numPr>
          <w:ilvl w:val="0"/>
          <w:numId w:val="24"/>
        </w:numPr>
        <w:suppressAutoHyphens w:val="0"/>
        <w:jc w:val="both"/>
        <w:rPr>
          <w:sz w:val="24"/>
          <w:szCs w:val="24"/>
          <w:lang w:eastAsia="cs-CZ"/>
        </w:rPr>
      </w:pPr>
      <w:r w:rsidRPr="0045209D">
        <w:rPr>
          <w:sz w:val="24"/>
          <w:szCs w:val="24"/>
          <w:lang w:eastAsia="cs-CZ"/>
        </w:rPr>
        <w:t>při klasifikaci používá učitel pěti klasifikačních stupňů</w:t>
      </w:r>
    </w:p>
    <w:p w:rsidR="005B2588" w:rsidRPr="0045209D" w:rsidRDefault="005B2588" w:rsidP="006A7985">
      <w:pPr>
        <w:numPr>
          <w:ilvl w:val="0"/>
          <w:numId w:val="24"/>
        </w:numPr>
        <w:suppressAutoHyphens w:val="0"/>
        <w:jc w:val="both"/>
        <w:rPr>
          <w:sz w:val="24"/>
          <w:szCs w:val="24"/>
          <w:lang w:eastAsia="cs-CZ"/>
        </w:rPr>
      </w:pPr>
      <w:r w:rsidRPr="0045209D">
        <w:rPr>
          <w:sz w:val="24"/>
          <w:szCs w:val="24"/>
          <w:lang w:eastAsia="cs-CZ"/>
        </w:rPr>
        <w:t xml:space="preserve">významným prvkem procesu učení je práce s chybou, žáci mají právo dělat chyby </w:t>
      </w:r>
      <w:r w:rsidRPr="0045209D">
        <w:rPr>
          <w:sz w:val="24"/>
          <w:szCs w:val="24"/>
          <w:lang w:eastAsia="cs-CZ"/>
        </w:rPr>
        <w:br/>
        <w:t>– uvědomění si chyby je příležitost naučit se to lépe</w:t>
      </w:r>
    </w:p>
    <w:p w:rsidR="005B2588" w:rsidRPr="0045209D" w:rsidRDefault="005B2588" w:rsidP="006A7985">
      <w:pPr>
        <w:numPr>
          <w:ilvl w:val="0"/>
          <w:numId w:val="24"/>
        </w:numPr>
        <w:suppressAutoHyphens w:val="0"/>
        <w:jc w:val="both"/>
        <w:rPr>
          <w:sz w:val="24"/>
          <w:szCs w:val="24"/>
          <w:lang w:eastAsia="cs-CZ"/>
        </w:rPr>
      </w:pPr>
      <w:r w:rsidRPr="0045209D">
        <w:rPr>
          <w:sz w:val="24"/>
          <w:szCs w:val="24"/>
          <w:lang w:eastAsia="cs-CZ"/>
        </w:rPr>
        <w:t xml:space="preserve">rodiče jsou o klasifikaci a hodnocení žáka informováni formou zápisu do </w:t>
      </w:r>
      <w:r w:rsidR="00F81774" w:rsidRPr="0045209D">
        <w:rPr>
          <w:sz w:val="24"/>
          <w:szCs w:val="24"/>
          <w:lang w:eastAsia="cs-CZ"/>
        </w:rPr>
        <w:t>e</w:t>
      </w:r>
      <w:r w:rsidRPr="0045209D">
        <w:rPr>
          <w:sz w:val="24"/>
          <w:szCs w:val="24"/>
          <w:lang w:eastAsia="cs-CZ"/>
        </w:rPr>
        <w:t>ŽK, v případě zhoršení prospěchu jsou rodiče informováni neprodleně</w:t>
      </w:r>
    </w:p>
    <w:p w:rsidR="005B2588" w:rsidRPr="0045209D" w:rsidRDefault="005B2588" w:rsidP="006A7985">
      <w:pPr>
        <w:numPr>
          <w:ilvl w:val="0"/>
          <w:numId w:val="24"/>
        </w:numPr>
        <w:suppressAutoHyphens w:val="0"/>
        <w:jc w:val="both"/>
        <w:rPr>
          <w:sz w:val="24"/>
          <w:szCs w:val="24"/>
          <w:lang w:eastAsia="cs-CZ"/>
        </w:rPr>
      </w:pPr>
      <w:r w:rsidRPr="0045209D">
        <w:rPr>
          <w:sz w:val="24"/>
          <w:szCs w:val="24"/>
          <w:lang w:eastAsia="cs-CZ"/>
        </w:rPr>
        <w:t>žák 2. - 9. ročníku musí mít z každého předmětu alespoň 2 známky za každé pololetí, z toho nejméně jednu za ústní zkoušení. Známky získávají vyučující průběžně během celého klasifikačního období. Zkoušení je prováděno zásadně při vyučování, nepřípustné je individuální přezkušování po vyučování v kabinetech – výjimka je možná pouze při diagnostikované vývojové poruše, kdy je tento způsob doporučen ve zprávě SPC nebo PPP</w:t>
      </w:r>
    </w:p>
    <w:p w:rsidR="00FA1BF1" w:rsidRPr="0045209D" w:rsidRDefault="00FA1BF1" w:rsidP="00F81774">
      <w:pPr>
        <w:suppressAutoHyphens w:val="0"/>
        <w:jc w:val="both"/>
        <w:rPr>
          <w:b/>
          <w:sz w:val="24"/>
          <w:szCs w:val="24"/>
          <w:lang w:eastAsia="cs-CZ"/>
        </w:rPr>
      </w:pPr>
    </w:p>
    <w:p w:rsidR="005B2588" w:rsidRPr="0045209D" w:rsidRDefault="005B2588" w:rsidP="00F81774">
      <w:pPr>
        <w:suppressAutoHyphens w:val="0"/>
        <w:jc w:val="both"/>
        <w:rPr>
          <w:color w:val="548DD4" w:themeColor="text2" w:themeTint="99"/>
          <w:sz w:val="24"/>
          <w:szCs w:val="24"/>
          <w:lang w:eastAsia="cs-CZ"/>
        </w:rPr>
      </w:pPr>
      <w:r w:rsidRPr="0045209D">
        <w:rPr>
          <w:b/>
          <w:sz w:val="24"/>
          <w:szCs w:val="24"/>
          <w:lang w:eastAsia="cs-CZ"/>
        </w:rPr>
        <w:t>Zásady při hodnocení a klasifikaci:</w:t>
      </w:r>
    </w:p>
    <w:p w:rsidR="005B2588" w:rsidRPr="0045209D" w:rsidRDefault="005B2588" w:rsidP="006A7985">
      <w:pPr>
        <w:numPr>
          <w:ilvl w:val="0"/>
          <w:numId w:val="25"/>
        </w:numPr>
        <w:suppressAutoHyphens w:val="0"/>
        <w:contextualSpacing/>
        <w:jc w:val="both"/>
        <w:rPr>
          <w:sz w:val="24"/>
          <w:szCs w:val="24"/>
          <w:lang w:eastAsia="cs-CZ"/>
        </w:rPr>
      </w:pPr>
      <w:r w:rsidRPr="0045209D">
        <w:rPr>
          <w:sz w:val="24"/>
          <w:szCs w:val="24"/>
          <w:lang w:eastAsia="cs-CZ"/>
        </w:rPr>
        <w:t>Účelem zkoušení není nacházet mezery ve vědomostech žáka, ale hodnotit to, co žák umí, klasifikovat pouze probrané učivo.</w:t>
      </w:r>
    </w:p>
    <w:p w:rsidR="005B2588" w:rsidRPr="0045209D" w:rsidRDefault="005B2588" w:rsidP="006A7985">
      <w:pPr>
        <w:numPr>
          <w:ilvl w:val="0"/>
          <w:numId w:val="25"/>
        </w:numPr>
        <w:suppressAutoHyphens w:val="0"/>
        <w:contextualSpacing/>
        <w:jc w:val="both"/>
        <w:rPr>
          <w:sz w:val="24"/>
          <w:szCs w:val="24"/>
          <w:lang w:eastAsia="cs-CZ"/>
        </w:rPr>
      </w:pPr>
      <w:r w:rsidRPr="0045209D">
        <w:rPr>
          <w:sz w:val="24"/>
          <w:szCs w:val="24"/>
          <w:lang w:eastAsia="cs-CZ"/>
        </w:rPr>
        <w:t>Před prověřováním znalostí musí mít žáci dostatek času na osvojení a procvičení učiva.</w:t>
      </w:r>
    </w:p>
    <w:p w:rsidR="005B2588" w:rsidRPr="0045209D" w:rsidRDefault="005B2588" w:rsidP="00135431">
      <w:pPr>
        <w:suppressAutoHyphens w:val="0"/>
        <w:jc w:val="both"/>
        <w:rPr>
          <w:sz w:val="24"/>
          <w:szCs w:val="24"/>
          <w:lang w:eastAsia="cs-CZ"/>
        </w:rPr>
      </w:pPr>
    </w:p>
    <w:p w:rsidR="005B2588" w:rsidRPr="0045209D" w:rsidRDefault="00444B86" w:rsidP="00135431">
      <w:pPr>
        <w:suppressAutoHyphens w:val="0"/>
        <w:jc w:val="both"/>
        <w:rPr>
          <w:sz w:val="24"/>
          <w:szCs w:val="24"/>
          <w:lang w:eastAsia="cs-CZ"/>
        </w:rPr>
      </w:pPr>
      <w:r w:rsidRPr="0045209D">
        <w:rPr>
          <w:b/>
          <w:sz w:val="24"/>
          <w:szCs w:val="24"/>
          <w:lang w:eastAsia="cs-CZ"/>
        </w:rPr>
        <w:br/>
      </w:r>
      <w:r w:rsidRPr="0045209D">
        <w:rPr>
          <w:b/>
          <w:sz w:val="24"/>
          <w:szCs w:val="24"/>
          <w:lang w:eastAsia="cs-CZ"/>
        </w:rPr>
        <w:br/>
      </w:r>
      <w:r w:rsidRPr="0045209D">
        <w:rPr>
          <w:b/>
          <w:sz w:val="24"/>
          <w:szCs w:val="24"/>
          <w:lang w:eastAsia="cs-CZ"/>
        </w:rPr>
        <w:lastRenderedPageBreak/>
        <w:br/>
      </w:r>
      <w:r w:rsidR="005B2588" w:rsidRPr="0045209D">
        <w:rPr>
          <w:b/>
          <w:sz w:val="24"/>
          <w:szCs w:val="24"/>
          <w:lang w:eastAsia="cs-CZ"/>
        </w:rPr>
        <w:t>Základní pravidla pro použití slovního hodnocení:</w:t>
      </w:r>
    </w:p>
    <w:p w:rsidR="005B2588" w:rsidRPr="0045209D" w:rsidRDefault="005B2588" w:rsidP="006A7985">
      <w:pPr>
        <w:numPr>
          <w:ilvl w:val="0"/>
          <w:numId w:val="30"/>
        </w:numPr>
        <w:suppressAutoHyphens w:val="0"/>
        <w:jc w:val="both"/>
        <w:rPr>
          <w:sz w:val="24"/>
          <w:szCs w:val="24"/>
          <w:lang w:eastAsia="cs-CZ"/>
        </w:rPr>
      </w:pPr>
      <w:r w:rsidRPr="0045209D">
        <w:rPr>
          <w:sz w:val="24"/>
          <w:szCs w:val="24"/>
          <w:lang w:eastAsia="cs-CZ"/>
        </w:rPr>
        <w:t>Hodnocení je zaměřeno na poskytování zpětné vazby o průběhu výsledků činnosti žáka. Žák dostává informace také o tom, jakým způsobem může dosáhnout lepších výsledků v problémových oblastech.</w:t>
      </w:r>
    </w:p>
    <w:p w:rsidR="005B2588" w:rsidRPr="0045209D" w:rsidRDefault="005B2588" w:rsidP="006A7985">
      <w:pPr>
        <w:numPr>
          <w:ilvl w:val="0"/>
          <w:numId w:val="30"/>
        </w:numPr>
        <w:suppressAutoHyphens w:val="0"/>
        <w:jc w:val="both"/>
        <w:rPr>
          <w:sz w:val="24"/>
          <w:szCs w:val="24"/>
          <w:lang w:eastAsia="cs-CZ"/>
        </w:rPr>
      </w:pPr>
      <w:r w:rsidRPr="0045209D">
        <w:rPr>
          <w:sz w:val="24"/>
          <w:szCs w:val="24"/>
          <w:lang w:eastAsia="cs-CZ"/>
        </w:rPr>
        <w:t>Učitel hodnotí osobní pokrok žáka, porovnává jeho aktuální výkon s předchozími výsledky práce.</w:t>
      </w:r>
    </w:p>
    <w:p w:rsidR="005B2588" w:rsidRPr="0045209D" w:rsidRDefault="005B2588" w:rsidP="006A7985">
      <w:pPr>
        <w:numPr>
          <w:ilvl w:val="0"/>
          <w:numId w:val="30"/>
        </w:numPr>
        <w:suppressAutoHyphens w:val="0"/>
        <w:jc w:val="both"/>
        <w:rPr>
          <w:sz w:val="24"/>
          <w:szCs w:val="24"/>
          <w:lang w:eastAsia="cs-CZ"/>
        </w:rPr>
      </w:pPr>
      <w:r w:rsidRPr="0045209D">
        <w:rPr>
          <w:sz w:val="24"/>
          <w:szCs w:val="24"/>
          <w:lang w:eastAsia="cs-CZ"/>
        </w:rPr>
        <w:t>Hodnocení je vždy adresné a osobně se obrací k tomu, komu je určeno – k žákovi.</w:t>
      </w:r>
    </w:p>
    <w:p w:rsidR="005B2588" w:rsidRPr="0045209D" w:rsidRDefault="005B2588" w:rsidP="00135431">
      <w:pPr>
        <w:suppressAutoHyphens w:val="0"/>
        <w:ind w:left="720"/>
        <w:jc w:val="both"/>
        <w:rPr>
          <w:sz w:val="24"/>
          <w:szCs w:val="24"/>
          <w:lang w:eastAsia="cs-CZ"/>
        </w:rPr>
      </w:pPr>
    </w:p>
    <w:p w:rsidR="005B2588" w:rsidRPr="0045209D" w:rsidRDefault="005B2588" w:rsidP="00135431">
      <w:pPr>
        <w:suppressAutoHyphens w:val="0"/>
        <w:jc w:val="both"/>
        <w:rPr>
          <w:sz w:val="24"/>
          <w:szCs w:val="24"/>
          <w:lang w:eastAsia="cs-CZ"/>
        </w:rPr>
      </w:pPr>
    </w:p>
    <w:p w:rsidR="005B2588" w:rsidRPr="0045209D" w:rsidRDefault="005B2588" w:rsidP="00135431">
      <w:pPr>
        <w:suppressAutoHyphens w:val="0"/>
        <w:ind w:left="360" w:hanging="360"/>
        <w:jc w:val="both"/>
        <w:rPr>
          <w:b/>
          <w:sz w:val="28"/>
          <w:szCs w:val="28"/>
          <w:lang w:eastAsia="cs-CZ"/>
        </w:rPr>
      </w:pPr>
      <w:r w:rsidRPr="0045209D">
        <w:rPr>
          <w:sz w:val="28"/>
          <w:szCs w:val="28"/>
          <w:lang w:eastAsia="cs-CZ"/>
        </w:rPr>
        <w:t xml:space="preserve"> </w:t>
      </w:r>
      <w:r w:rsidRPr="0045209D">
        <w:rPr>
          <w:b/>
          <w:sz w:val="28"/>
          <w:szCs w:val="28"/>
          <w:lang w:eastAsia="cs-CZ"/>
        </w:rPr>
        <w:t xml:space="preserve">2. Zásady hodnocení průběhu a výsledků vzdělávání a chování ve škole </w:t>
      </w:r>
      <w:r w:rsidR="00B338A5" w:rsidRPr="0045209D">
        <w:rPr>
          <w:b/>
          <w:sz w:val="28"/>
          <w:szCs w:val="28"/>
          <w:lang w:eastAsia="cs-CZ"/>
        </w:rPr>
        <w:br/>
      </w:r>
      <w:r w:rsidRPr="0045209D">
        <w:rPr>
          <w:b/>
          <w:sz w:val="28"/>
          <w:szCs w:val="28"/>
          <w:lang w:eastAsia="cs-CZ"/>
        </w:rPr>
        <w:t>a na akcích pořádaných školou, zásady a pravidla pro sebehodnocení žáků:</w:t>
      </w:r>
    </w:p>
    <w:p w:rsidR="005B2588" w:rsidRPr="0045209D" w:rsidRDefault="005B2588" w:rsidP="00135431">
      <w:pPr>
        <w:suppressAutoHyphens w:val="0"/>
        <w:jc w:val="both"/>
        <w:rPr>
          <w:sz w:val="24"/>
          <w:szCs w:val="24"/>
          <w:lang w:eastAsia="cs-CZ"/>
        </w:rPr>
      </w:pPr>
      <w:r w:rsidRPr="0045209D">
        <w:rPr>
          <w:sz w:val="24"/>
          <w:szCs w:val="24"/>
          <w:lang w:eastAsia="cs-CZ"/>
        </w:rPr>
        <w:t xml:space="preserve">  </w:t>
      </w:r>
    </w:p>
    <w:p w:rsidR="005B2588" w:rsidRPr="0045209D" w:rsidRDefault="005B2588" w:rsidP="00135431">
      <w:pPr>
        <w:suppressAutoHyphens w:val="0"/>
        <w:ind w:left="284" w:hanging="284"/>
        <w:jc w:val="both"/>
        <w:rPr>
          <w:sz w:val="24"/>
          <w:szCs w:val="24"/>
          <w:lang w:eastAsia="cs-CZ"/>
        </w:rPr>
      </w:pPr>
      <w:r w:rsidRPr="0045209D">
        <w:rPr>
          <w:sz w:val="24"/>
          <w:szCs w:val="24"/>
          <w:lang w:eastAsia="cs-CZ"/>
        </w:rPr>
        <w:t>1. Hodnocení žáka je součástí výchovně vzdělávacího procesu.  Je komplexním posouzením prospěchu a chování žáka. Při hodnocení a při průběžné i celkové klasifikaci pedagogický pracovník (dále jen učitel) uplatňuje přiměřenou náročnost a pedagogický takt vůči žákovi.</w:t>
      </w:r>
    </w:p>
    <w:p w:rsidR="005B2588" w:rsidRPr="0045209D" w:rsidRDefault="005B2588" w:rsidP="00135431">
      <w:pPr>
        <w:widowControl w:val="0"/>
        <w:suppressAutoHyphens w:val="0"/>
        <w:autoSpaceDE w:val="0"/>
        <w:autoSpaceDN w:val="0"/>
        <w:adjustRightInd w:val="0"/>
        <w:spacing w:line="283" w:lineRule="atLeast"/>
        <w:ind w:left="284" w:hanging="284"/>
        <w:jc w:val="both"/>
        <w:rPr>
          <w:sz w:val="24"/>
          <w:szCs w:val="24"/>
          <w:lang w:eastAsia="cs-CZ"/>
        </w:rPr>
      </w:pPr>
    </w:p>
    <w:p w:rsidR="005B2588" w:rsidRPr="0045209D" w:rsidRDefault="005B2588" w:rsidP="00D03DD0">
      <w:pPr>
        <w:suppressAutoHyphens w:val="0"/>
        <w:ind w:left="284" w:hanging="284"/>
        <w:jc w:val="both"/>
        <w:rPr>
          <w:sz w:val="24"/>
          <w:szCs w:val="24"/>
          <w:lang w:eastAsia="cs-CZ"/>
        </w:rPr>
      </w:pPr>
      <w:r w:rsidRPr="0045209D">
        <w:rPr>
          <w:sz w:val="24"/>
          <w:szCs w:val="24"/>
          <w:lang w:eastAsia="cs-CZ"/>
        </w:rPr>
        <w:t>2. Klasifikace je jednou z forem hodnocení, provádí se průběžně a celkově na konci každého pololetí. Při celkové klasifikaci přihlíží učitel k věkovým zvláštnostem žáka i k tomu, že žák mohl v průběhu klasifikačního období zakolísat v učebních výkonech pro určitou indispozici.</w:t>
      </w:r>
    </w:p>
    <w:p w:rsidR="005B2588" w:rsidRPr="0045209D" w:rsidRDefault="005B2588" w:rsidP="00135431">
      <w:pPr>
        <w:widowControl w:val="0"/>
        <w:suppressAutoHyphens w:val="0"/>
        <w:autoSpaceDE w:val="0"/>
        <w:autoSpaceDN w:val="0"/>
        <w:adjustRightInd w:val="0"/>
        <w:spacing w:line="283" w:lineRule="atLeast"/>
        <w:ind w:left="284" w:hanging="284"/>
        <w:jc w:val="both"/>
        <w:rPr>
          <w:sz w:val="24"/>
          <w:szCs w:val="24"/>
          <w:lang w:eastAsia="cs-CZ"/>
        </w:rPr>
      </w:pPr>
    </w:p>
    <w:p w:rsidR="005B2588" w:rsidRPr="0045209D" w:rsidRDefault="005B2588" w:rsidP="00135431">
      <w:pPr>
        <w:suppressAutoHyphens w:val="0"/>
        <w:ind w:left="284" w:hanging="284"/>
        <w:jc w:val="both"/>
        <w:rPr>
          <w:sz w:val="24"/>
          <w:szCs w:val="24"/>
          <w:lang w:eastAsia="cs-CZ"/>
        </w:rPr>
      </w:pPr>
      <w:r w:rsidRPr="0045209D">
        <w:rPr>
          <w:sz w:val="24"/>
          <w:szCs w:val="24"/>
          <w:lang w:eastAsia="cs-CZ"/>
        </w:rPr>
        <w:t xml:space="preserve">3. Předmětem klasifikace jsou výsledky, jichž žák dosáhl ve vyučovacích předmětech </w:t>
      </w:r>
      <w:r w:rsidR="00B338A5" w:rsidRPr="0045209D">
        <w:rPr>
          <w:sz w:val="24"/>
          <w:szCs w:val="24"/>
          <w:lang w:eastAsia="cs-CZ"/>
        </w:rPr>
        <w:br/>
      </w:r>
      <w:r w:rsidRPr="0045209D">
        <w:rPr>
          <w:sz w:val="24"/>
          <w:szCs w:val="24"/>
          <w:lang w:eastAsia="cs-CZ"/>
        </w:rPr>
        <w:t xml:space="preserve">v souladu s požadavky ŠVP nebo individuálního vzdělávacího plánu. Klasifikační stupeň určí učitel, který vyučuje příslušnému předmětu. </w:t>
      </w:r>
    </w:p>
    <w:p w:rsidR="005B2588" w:rsidRPr="0045209D" w:rsidRDefault="005B2588" w:rsidP="00135431">
      <w:pPr>
        <w:widowControl w:val="0"/>
        <w:suppressAutoHyphens w:val="0"/>
        <w:autoSpaceDE w:val="0"/>
        <w:autoSpaceDN w:val="0"/>
        <w:adjustRightInd w:val="0"/>
        <w:spacing w:line="283" w:lineRule="atLeast"/>
        <w:ind w:left="284" w:hanging="284"/>
        <w:jc w:val="both"/>
        <w:rPr>
          <w:sz w:val="24"/>
          <w:szCs w:val="24"/>
          <w:lang w:eastAsia="cs-CZ"/>
        </w:rPr>
      </w:pPr>
    </w:p>
    <w:p w:rsidR="005B2588" w:rsidRPr="0045209D" w:rsidRDefault="005B2588" w:rsidP="00135431">
      <w:pPr>
        <w:widowControl w:val="0"/>
        <w:suppressAutoHyphens w:val="0"/>
        <w:autoSpaceDE w:val="0"/>
        <w:autoSpaceDN w:val="0"/>
        <w:adjustRightInd w:val="0"/>
        <w:spacing w:line="283" w:lineRule="atLeast"/>
        <w:ind w:left="284" w:hanging="284"/>
        <w:jc w:val="both"/>
        <w:rPr>
          <w:sz w:val="24"/>
          <w:szCs w:val="24"/>
          <w:lang w:eastAsia="cs-CZ"/>
        </w:rPr>
      </w:pPr>
      <w:r w:rsidRPr="0045209D">
        <w:rPr>
          <w:sz w:val="24"/>
          <w:szCs w:val="24"/>
          <w:lang w:eastAsia="cs-CZ"/>
        </w:rPr>
        <w:t>4. Při klasifikaci a hodnocení zohledňuje učitel druh a stupeň postižení, zdravotní stav, individuální a věkové zvláštnosti žáka a přihlíží ke kvalitě jeho výchovného prostředí.</w:t>
      </w:r>
    </w:p>
    <w:p w:rsidR="005B2588" w:rsidRPr="0045209D" w:rsidRDefault="005B2588" w:rsidP="00135431">
      <w:pPr>
        <w:widowControl w:val="0"/>
        <w:suppressAutoHyphens w:val="0"/>
        <w:autoSpaceDE w:val="0"/>
        <w:autoSpaceDN w:val="0"/>
        <w:adjustRightInd w:val="0"/>
        <w:spacing w:line="283" w:lineRule="atLeast"/>
        <w:ind w:left="284" w:hanging="284"/>
        <w:jc w:val="both"/>
        <w:rPr>
          <w:sz w:val="24"/>
          <w:szCs w:val="24"/>
          <w:lang w:eastAsia="cs-CZ"/>
        </w:rPr>
      </w:pPr>
    </w:p>
    <w:p w:rsidR="005B2588" w:rsidRPr="0045209D" w:rsidRDefault="005B2588" w:rsidP="00135431">
      <w:pPr>
        <w:widowControl w:val="0"/>
        <w:suppressAutoHyphens w:val="0"/>
        <w:autoSpaceDE w:val="0"/>
        <w:autoSpaceDN w:val="0"/>
        <w:adjustRightInd w:val="0"/>
        <w:spacing w:line="283" w:lineRule="atLeast"/>
        <w:ind w:left="284" w:hanging="284"/>
        <w:jc w:val="both"/>
        <w:rPr>
          <w:sz w:val="24"/>
          <w:szCs w:val="24"/>
          <w:lang w:eastAsia="cs-CZ"/>
        </w:rPr>
      </w:pPr>
      <w:r w:rsidRPr="0045209D">
        <w:rPr>
          <w:sz w:val="24"/>
          <w:szCs w:val="24"/>
          <w:lang w:eastAsia="cs-CZ"/>
        </w:rPr>
        <w:t xml:space="preserve">5. Hodnocení chování žáka ve škole i při akcích školy je nedílnou součástí celkového hodnocení žáka. Všechny projevy porušování norem chování, agresivity (včetně verbálních forem), netolerance či xenofobie je </w:t>
      </w:r>
      <w:r w:rsidRPr="0045209D">
        <w:rPr>
          <w:b/>
          <w:bCs/>
          <w:sz w:val="24"/>
          <w:szCs w:val="24"/>
          <w:lang w:eastAsia="cs-CZ"/>
        </w:rPr>
        <w:t>povinen řešit okamžitě ten pedagogický pracovník, který je projevu přítomen (popř. vykonává dozor).</w:t>
      </w:r>
      <w:r w:rsidRPr="0045209D">
        <w:rPr>
          <w:sz w:val="24"/>
          <w:szCs w:val="24"/>
          <w:lang w:eastAsia="cs-CZ"/>
        </w:rPr>
        <w:t xml:space="preserve"> V co nejkratší době informuje třídního učitele, a v případě závažnějších přestupků, ředitele školy.</w:t>
      </w:r>
    </w:p>
    <w:p w:rsidR="00FA1BF1" w:rsidRPr="0045209D" w:rsidRDefault="00FA1BF1" w:rsidP="00135431">
      <w:pPr>
        <w:suppressAutoHyphens w:val="0"/>
        <w:ind w:left="284" w:hanging="284"/>
        <w:jc w:val="both"/>
        <w:rPr>
          <w:sz w:val="24"/>
          <w:szCs w:val="24"/>
          <w:lang w:eastAsia="cs-CZ"/>
        </w:rPr>
      </w:pPr>
    </w:p>
    <w:p w:rsidR="005B2588" w:rsidRPr="0045209D" w:rsidRDefault="005B2588" w:rsidP="00135431">
      <w:pPr>
        <w:suppressAutoHyphens w:val="0"/>
        <w:ind w:left="284" w:hanging="284"/>
        <w:jc w:val="both"/>
        <w:rPr>
          <w:sz w:val="24"/>
          <w:szCs w:val="24"/>
          <w:lang w:eastAsia="cs-CZ"/>
        </w:rPr>
      </w:pPr>
      <w:r w:rsidRPr="0045209D">
        <w:rPr>
          <w:sz w:val="24"/>
          <w:szCs w:val="24"/>
          <w:lang w:eastAsia="cs-CZ"/>
        </w:rPr>
        <w:t>6. Případy zaostávání žáků v učení a nedostatky v jejich chování jsou projednány pedagogickou radou.</w:t>
      </w:r>
    </w:p>
    <w:p w:rsidR="002A43C8" w:rsidRPr="0045209D" w:rsidRDefault="002A43C8" w:rsidP="00FA1BF1">
      <w:pPr>
        <w:suppressAutoHyphens w:val="0"/>
        <w:rPr>
          <w:sz w:val="24"/>
          <w:szCs w:val="24"/>
          <w:lang w:eastAsia="cs-CZ"/>
        </w:rPr>
      </w:pPr>
    </w:p>
    <w:p w:rsidR="008F1601" w:rsidRPr="0045209D" w:rsidRDefault="005B2588" w:rsidP="008F1601">
      <w:pPr>
        <w:suppressAutoHyphens w:val="0"/>
        <w:jc w:val="both"/>
        <w:rPr>
          <w:sz w:val="24"/>
          <w:szCs w:val="24"/>
          <w:lang w:eastAsia="cs-CZ"/>
        </w:rPr>
      </w:pPr>
      <w:r w:rsidRPr="0045209D">
        <w:rPr>
          <w:sz w:val="24"/>
          <w:szCs w:val="24"/>
          <w:lang w:eastAsia="cs-CZ"/>
        </w:rPr>
        <w:t>7. Na konci klasifikačního období, v termínu, který určí ředitel školy, zapíší učitelé příslušných</w:t>
      </w:r>
      <w:r w:rsidR="008F1601" w:rsidRPr="0045209D">
        <w:rPr>
          <w:sz w:val="24"/>
          <w:szCs w:val="24"/>
          <w:lang w:eastAsia="cs-CZ"/>
        </w:rPr>
        <w:t xml:space="preserve">  </w:t>
      </w:r>
    </w:p>
    <w:p w:rsidR="008F1601" w:rsidRPr="0045209D" w:rsidRDefault="008F1601" w:rsidP="008F1601">
      <w:pPr>
        <w:suppressAutoHyphens w:val="0"/>
        <w:jc w:val="both"/>
        <w:rPr>
          <w:sz w:val="24"/>
          <w:szCs w:val="24"/>
          <w:lang w:eastAsia="cs-CZ"/>
        </w:rPr>
      </w:pPr>
      <w:r w:rsidRPr="0045209D">
        <w:rPr>
          <w:sz w:val="24"/>
          <w:szCs w:val="24"/>
          <w:lang w:eastAsia="cs-CZ"/>
        </w:rPr>
        <w:t xml:space="preserve">    </w:t>
      </w:r>
      <w:r w:rsidR="005B2588" w:rsidRPr="0045209D">
        <w:rPr>
          <w:sz w:val="24"/>
          <w:szCs w:val="24"/>
          <w:lang w:eastAsia="cs-CZ"/>
        </w:rPr>
        <w:t>předmětů číslicí výsledky celkové klasifikace do katalogových listů a připraví návrhy na</w:t>
      </w:r>
      <w:r w:rsidRPr="0045209D">
        <w:rPr>
          <w:sz w:val="24"/>
          <w:szCs w:val="24"/>
          <w:lang w:eastAsia="cs-CZ"/>
        </w:rPr>
        <w:t xml:space="preserve">   </w:t>
      </w:r>
    </w:p>
    <w:p w:rsidR="008F1601" w:rsidRPr="0045209D" w:rsidRDefault="008F1601" w:rsidP="008F1601">
      <w:pPr>
        <w:suppressAutoHyphens w:val="0"/>
        <w:jc w:val="both"/>
        <w:rPr>
          <w:sz w:val="24"/>
          <w:szCs w:val="24"/>
          <w:lang w:eastAsia="cs-CZ"/>
        </w:rPr>
      </w:pPr>
      <w:r w:rsidRPr="0045209D">
        <w:rPr>
          <w:sz w:val="24"/>
          <w:szCs w:val="24"/>
          <w:lang w:eastAsia="cs-CZ"/>
        </w:rPr>
        <w:t xml:space="preserve">    </w:t>
      </w:r>
      <w:r w:rsidR="005B2588" w:rsidRPr="0045209D">
        <w:rPr>
          <w:sz w:val="24"/>
          <w:szCs w:val="24"/>
          <w:lang w:eastAsia="cs-CZ"/>
        </w:rPr>
        <w:t xml:space="preserve">umožnění opravných zkoušek, na klasifikaci v náhradním termínu. Ve třídách se slovním </w:t>
      </w:r>
    </w:p>
    <w:p w:rsidR="005B2588" w:rsidRPr="0045209D" w:rsidRDefault="008F1601" w:rsidP="008F1601">
      <w:pPr>
        <w:suppressAutoHyphens w:val="0"/>
        <w:jc w:val="both"/>
        <w:rPr>
          <w:sz w:val="24"/>
          <w:szCs w:val="24"/>
          <w:lang w:eastAsia="cs-CZ"/>
        </w:rPr>
      </w:pPr>
      <w:r w:rsidRPr="0045209D">
        <w:rPr>
          <w:sz w:val="24"/>
          <w:szCs w:val="24"/>
          <w:lang w:eastAsia="cs-CZ"/>
        </w:rPr>
        <w:t xml:space="preserve">    </w:t>
      </w:r>
      <w:r w:rsidR="005B2588" w:rsidRPr="0045209D">
        <w:rPr>
          <w:sz w:val="24"/>
          <w:szCs w:val="24"/>
          <w:lang w:eastAsia="cs-CZ"/>
        </w:rPr>
        <w:t>hodnocením se výsledek celkové klasifikace zapíše do upravených katalogových listů slovně.</w:t>
      </w:r>
    </w:p>
    <w:p w:rsidR="005B2588" w:rsidRPr="0045209D" w:rsidRDefault="005B2588" w:rsidP="008F1601">
      <w:pPr>
        <w:suppressAutoHyphens w:val="0"/>
        <w:ind w:left="284" w:hanging="284"/>
        <w:jc w:val="both"/>
        <w:rPr>
          <w:sz w:val="24"/>
          <w:szCs w:val="24"/>
          <w:lang w:eastAsia="cs-CZ"/>
        </w:rPr>
      </w:pPr>
    </w:p>
    <w:p w:rsidR="005B2588" w:rsidRPr="0045209D" w:rsidRDefault="005B2588" w:rsidP="00135431">
      <w:pPr>
        <w:suppressAutoHyphens w:val="0"/>
        <w:jc w:val="both"/>
        <w:rPr>
          <w:b/>
          <w:sz w:val="24"/>
          <w:szCs w:val="24"/>
          <w:lang w:eastAsia="cs-CZ"/>
        </w:rPr>
      </w:pPr>
    </w:p>
    <w:p w:rsidR="002A43C8" w:rsidRPr="0045209D" w:rsidRDefault="002A43C8">
      <w:pPr>
        <w:suppressAutoHyphens w:val="0"/>
        <w:rPr>
          <w:b/>
          <w:sz w:val="24"/>
          <w:szCs w:val="24"/>
          <w:lang w:eastAsia="cs-CZ"/>
        </w:rPr>
      </w:pPr>
      <w:r w:rsidRPr="0045209D">
        <w:rPr>
          <w:b/>
          <w:sz w:val="24"/>
          <w:szCs w:val="24"/>
          <w:lang w:eastAsia="cs-CZ"/>
        </w:rPr>
        <w:br w:type="page"/>
      </w:r>
    </w:p>
    <w:p w:rsidR="005B2588" w:rsidRPr="0045209D" w:rsidRDefault="005B2588" w:rsidP="00135431">
      <w:pPr>
        <w:suppressAutoHyphens w:val="0"/>
        <w:jc w:val="both"/>
        <w:rPr>
          <w:b/>
          <w:sz w:val="24"/>
          <w:szCs w:val="24"/>
          <w:lang w:eastAsia="cs-CZ"/>
        </w:rPr>
      </w:pPr>
      <w:r w:rsidRPr="0045209D">
        <w:rPr>
          <w:b/>
          <w:sz w:val="24"/>
          <w:szCs w:val="24"/>
          <w:lang w:eastAsia="cs-CZ"/>
        </w:rPr>
        <w:lastRenderedPageBreak/>
        <w:t>Pravidla pro sebehodnocení žáků:</w:t>
      </w:r>
    </w:p>
    <w:p w:rsidR="005B2588" w:rsidRPr="0045209D" w:rsidRDefault="005B2588" w:rsidP="00135431">
      <w:pPr>
        <w:suppressAutoHyphens w:val="0"/>
        <w:jc w:val="both"/>
        <w:rPr>
          <w:sz w:val="24"/>
          <w:szCs w:val="24"/>
          <w:lang w:eastAsia="cs-CZ"/>
        </w:rPr>
      </w:pPr>
    </w:p>
    <w:p w:rsidR="005B2588" w:rsidRPr="0045209D" w:rsidRDefault="005B2588" w:rsidP="00135431">
      <w:pPr>
        <w:suppressAutoHyphens w:val="0"/>
        <w:overflowPunct w:val="0"/>
        <w:autoSpaceDE w:val="0"/>
        <w:autoSpaceDN w:val="0"/>
        <w:adjustRightInd w:val="0"/>
        <w:spacing w:before="100" w:after="100"/>
        <w:jc w:val="both"/>
        <w:textAlignment w:val="baseline"/>
        <w:rPr>
          <w:sz w:val="24"/>
          <w:lang w:eastAsia="cs-CZ"/>
        </w:rPr>
      </w:pPr>
      <w:r w:rsidRPr="0045209D">
        <w:rPr>
          <w:sz w:val="24"/>
          <w:lang w:eastAsia="cs-CZ"/>
        </w:rPr>
        <w:t>1. Sebehodnocení je důležitou součástí hodnocení žáků, posiluje sebeúctu a sebevědomí žáků.</w:t>
      </w:r>
    </w:p>
    <w:p w:rsidR="005B2588" w:rsidRPr="0045209D" w:rsidRDefault="005B2588" w:rsidP="00135431">
      <w:pPr>
        <w:suppressAutoHyphens w:val="0"/>
        <w:overflowPunct w:val="0"/>
        <w:autoSpaceDE w:val="0"/>
        <w:autoSpaceDN w:val="0"/>
        <w:adjustRightInd w:val="0"/>
        <w:spacing w:before="100" w:after="100"/>
        <w:ind w:left="180" w:hanging="180"/>
        <w:jc w:val="both"/>
        <w:textAlignment w:val="baseline"/>
        <w:rPr>
          <w:sz w:val="24"/>
          <w:lang w:eastAsia="cs-CZ"/>
        </w:rPr>
      </w:pPr>
      <w:r w:rsidRPr="0045209D">
        <w:rPr>
          <w:sz w:val="24"/>
          <w:lang w:eastAsia="cs-CZ"/>
        </w:rPr>
        <w:t>2. Je zařazováno do procesu vzdělávání průběžně všemi vyučujícími, způsobem přiměřeným</w:t>
      </w:r>
      <w:r w:rsidRPr="0045209D">
        <w:rPr>
          <w:sz w:val="24"/>
          <w:lang w:eastAsia="cs-CZ"/>
        </w:rPr>
        <w:br/>
        <w:t xml:space="preserve"> věku žáků.</w:t>
      </w:r>
    </w:p>
    <w:p w:rsidR="005B2588" w:rsidRPr="0045209D" w:rsidRDefault="005B2588" w:rsidP="00135431">
      <w:pPr>
        <w:suppressAutoHyphens w:val="0"/>
        <w:overflowPunct w:val="0"/>
        <w:autoSpaceDE w:val="0"/>
        <w:autoSpaceDN w:val="0"/>
        <w:adjustRightInd w:val="0"/>
        <w:spacing w:before="100" w:after="100"/>
        <w:ind w:left="180" w:hanging="180"/>
        <w:jc w:val="both"/>
        <w:textAlignment w:val="baseline"/>
        <w:rPr>
          <w:sz w:val="24"/>
          <w:lang w:eastAsia="cs-CZ"/>
        </w:rPr>
      </w:pPr>
      <w:r w:rsidRPr="0045209D">
        <w:rPr>
          <w:sz w:val="24"/>
          <w:lang w:eastAsia="cs-CZ"/>
        </w:rPr>
        <w:t>3. Chyba je přirozená součást procesu učení. Pedagogičtí pracovníci se o chybě se žáky baví,</w:t>
      </w:r>
      <w:r w:rsidRPr="0045209D">
        <w:rPr>
          <w:sz w:val="24"/>
          <w:lang w:eastAsia="cs-CZ"/>
        </w:rPr>
        <w:br/>
        <w:t>žáci mohou některé práce sami opravovat, hodnocení žákova výkonu nelze provést jen klasifikací, musí být doprovázeno rozborem chyb žáka. Chyba je důležitý prostředek učení.</w:t>
      </w:r>
    </w:p>
    <w:p w:rsidR="005B2588" w:rsidRPr="0045209D" w:rsidRDefault="005B2588" w:rsidP="00135431">
      <w:pPr>
        <w:suppressAutoHyphens w:val="0"/>
        <w:overflowPunct w:val="0"/>
        <w:autoSpaceDE w:val="0"/>
        <w:autoSpaceDN w:val="0"/>
        <w:adjustRightInd w:val="0"/>
        <w:spacing w:before="100" w:after="100"/>
        <w:jc w:val="both"/>
        <w:textAlignment w:val="baseline"/>
        <w:rPr>
          <w:sz w:val="24"/>
          <w:lang w:eastAsia="cs-CZ"/>
        </w:rPr>
      </w:pPr>
      <w:r w:rsidRPr="0045209D">
        <w:rPr>
          <w:sz w:val="24"/>
          <w:lang w:eastAsia="cs-CZ"/>
        </w:rPr>
        <w:t xml:space="preserve">4. Při sebehodnocení se žák snaží vyjádřit: </w:t>
      </w:r>
    </w:p>
    <w:p w:rsidR="005B2588" w:rsidRPr="0045209D" w:rsidRDefault="005B2588" w:rsidP="006A7985">
      <w:pPr>
        <w:numPr>
          <w:ilvl w:val="0"/>
          <w:numId w:val="26"/>
        </w:numPr>
        <w:suppressAutoHyphens w:val="0"/>
        <w:contextualSpacing/>
        <w:jc w:val="both"/>
        <w:rPr>
          <w:sz w:val="24"/>
          <w:szCs w:val="24"/>
          <w:lang w:eastAsia="cs-CZ"/>
        </w:rPr>
      </w:pPr>
      <w:r w:rsidRPr="0045209D">
        <w:rPr>
          <w:sz w:val="24"/>
          <w:szCs w:val="24"/>
          <w:lang w:eastAsia="cs-CZ"/>
        </w:rPr>
        <w:t>co se mu daří</w:t>
      </w:r>
    </w:p>
    <w:p w:rsidR="005B2588" w:rsidRPr="0045209D" w:rsidRDefault="005B2588" w:rsidP="006A7985">
      <w:pPr>
        <w:numPr>
          <w:ilvl w:val="0"/>
          <w:numId w:val="26"/>
        </w:numPr>
        <w:suppressAutoHyphens w:val="0"/>
        <w:contextualSpacing/>
        <w:jc w:val="both"/>
        <w:rPr>
          <w:sz w:val="24"/>
          <w:szCs w:val="24"/>
          <w:lang w:eastAsia="cs-CZ"/>
        </w:rPr>
      </w:pPr>
      <w:r w:rsidRPr="0045209D">
        <w:rPr>
          <w:sz w:val="24"/>
          <w:szCs w:val="24"/>
          <w:lang w:eastAsia="cs-CZ"/>
        </w:rPr>
        <w:t>co mu ještě nejde, jaké má rezervy</w:t>
      </w:r>
    </w:p>
    <w:p w:rsidR="005B2588" w:rsidRPr="0045209D" w:rsidRDefault="005B2588" w:rsidP="006A7985">
      <w:pPr>
        <w:numPr>
          <w:ilvl w:val="0"/>
          <w:numId w:val="26"/>
        </w:numPr>
        <w:suppressAutoHyphens w:val="0"/>
        <w:contextualSpacing/>
        <w:jc w:val="both"/>
        <w:rPr>
          <w:sz w:val="24"/>
          <w:szCs w:val="24"/>
          <w:lang w:eastAsia="cs-CZ"/>
        </w:rPr>
      </w:pPr>
      <w:r w:rsidRPr="0045209D">
        <w:rPr>
          <w:sz w:val="24"/>
          <w:szCs w:val="24"/>
          <w:lang w:eastAsia="cs-CZ"/>
        </w:rPr>
        <w:t>jak bude pokračovat dál</w:t>
      </w:r>
    </w:p>
    <w:p w:rsidR="005B2588" w:rsidRPr="0045209D" w:rsidRDefault="005B2588" w:rsidP="00135431">
      <w:pPr>
        <w:suppressAutoHyphens w:val="0"/>
        <w:overflowPunct w:val="0"/>
        <w:autoSpaceDE w:val="0"/>
        <w:autoSpaceDN w:val="0"/>
        <w:adjustRightInd w:val="0"/>
        <w:spacing w:before="100" w:after="100"/>
        <w:jc w:val="both"/>
        <w:textAlignment w:val="baseline"/>
        <w:rPr>
          <w:sz w:val="24"/>
          <w:lang w:eastAsia="cs-CZ"/>
        </w:rPr>
      </w:pPr>
      <w:r w:rsidRPr="0045209D">
        <w:rPr>
          <w:sz w:val="24"/>
          <w:lang w:eastAsia="cs-CZ"/>
        </w:rPr>
        <w:t>5. Pedagogové vedou žáka, aby komentoval svoje výkony a výsledky.</w:t>
      </w:r>
    </w:p>
    <w:p w:rsidR="00B338A5" w:rsidRPr="0045209D" w:rsidRDefault="005B2588" w:rsidP="00135431">
      <w:pPr>
        <w:suppressAutoHyphens w:val="0"/>
        <w:spacing w:before="100" w:after="100"/>
        <w:ind w:left="360" w:hanging="360"/>
        <w:jc w:val="both"/>
        <w:rPr>
          <w:sz w:val="24"/>
          <w:szCs w:val="24"/>
          <w:lang w:eastAsia="cs-CZ"/>
        </w:rPr>
      </w:pPr>
      <w:r w:rsidRPr="0045209D">
        <w:rPr>
          <w:sz w:val="24"/>
          <w:szCs w:val="24"/>
          <w:lang w:eastAsia="cs-CZ"/>
        </w:rPr>
        <w:t xml:space="preserve">6. Sebehodnocení žáků nemá nahradit klasické hodnocení </w:t>
      </w:r>
      <w:r w:rsidR="00B338A5" w:rsidRPr="0045209D">
        <w:rPr>
          <w:sz w:val="24"/>
          <w:szCs w:val="24"/>
          <w:lang w:eastAsia="cs-CZ"/>
        </w:rPr>
        <w:t xml:space="preserve">(hodnocení žáka pedagogem), ale </w:t>
      </w:r>
      <w:r w:rsidRPr="0045209D">
        <w:rPr>
          <w:sz w:val="24"/>
          <w:szCs w:val="24"/>
          <w:lang w:eastAsia="cs-CZ"/>
        </w:rPr>
        <w:t>má pouze doplňovat a rozšiřovat evaluační procesy a více aktivizovat žáka.</w:t>
      </w:r>
    </w:p>
    <w:p w:rsidR="005B2588" w:rsidRPr="0045209D" w:rsidRDefault="005B2588" w:rsidP="00B338A5">
      <w:pPr>
        <w:suppressAutoHyphens w:val="0"/>
        <w:spacing w:before="100" w:after="100"/>
        <w:ind w:left="360" w:hanging="360"/>
        <w:jc w:val="both"/>
        <w:rPr>
          <w:sz w:val="24"/>
          <w:lang w:eastAsia="cs-CZ"/>
        </w:rPr>
      </w:pPr>
      <w:r w:rsidRPr="0045209D">
        <w:rPr>
          <w:sz w:val="24"/>
          <w:lang w:eastAsia="cs-CZ"/>
        </w:rPr>
        <w:t>7. Na konci pololetí žák ústní nebo písemnou formou provede sebehodnocení v oblasti:</w:t>
      </w:r>
    </w:p>
    <w:p w:rsidR="005B2588" w:rsidRPr="0045209D" w:rsidRDefault="005B2588" w:rsidP="006A7985">
      <w:pPr>
        <w:numPr>
          <w:ilvl w:val="0"/>
          <w:numId w:val="27"/>
        </w:numPr>
        <w:suppressAutoHyphens w:val="0"/>
        <w:contextualSpacing/>
        <w:jc w:val="both"/>
        <w:rPr>
          <w:sz w:val="24"/>
          <w:szCs w:val="24"/>
          <w:lang w:eastAsia="cs-CZ"/>
        </w:rPr>
      </w:pPr>
      <w:r w:rsidRPr="0045209D">
        <w:rPr>
          <w:sz w:val="24"/>
          <w:szCs w:val="24"/>
          <w:lang w:eastAsia="cs-CZ"/>
        </w:rPr>
        <w:t>zodpovědnost</w:t>
      </w:r>
    </w:p>
    <w:p w:rsidR="005B2588" w:rsidRPr="0045209D" w:rsidRDefault="005B2588" w:rsidP="006A7985">
      <w:pPr>
        <w:numPr>
          <w:ilvl w:val="0"/>
          <w:numId w:val="27"/>
        </w:numPr>
        <w:suppressAutoHyphens w:val="0"/>
        <w:contextualSpacing/>
        <w:jc w:val="both"/>
        <w:rPr>
          <w:sz w:val="24"/>
          <w:szCs w:val="24"/>
          <w:lang w:eastAsia="cs-CZ"/>
        </w:rPr>
      </w:pPr>
      <w:r w:rsidRPr="0045209D">
        <w:rPr>
          <w:sz w:val="24"/>
          <w:szCs w:val="24"/>
          <w:lang w:eastAsia="cs-CZ"/>
        </w:rPr>
        <w:t>motivace k učení</w:t>
      </w:r>
    </w:p>
    <w:p w:rsidR="005B2588" w:rsidRPr="0045209D" w:rsidRDefault="005B2588" w:rsidP="006A7985">
      <w:pPr>
        <w:numPr>
          <w:ilvl w:val="0"/>
          <w:numId w:val="27"/>
        </w:numPr>
        <w:suppressAutoHyphens w:val="0"/>
        <w:contextualSpacing/>
        <w:jc w:val="both"/>
        <w:rPr>
          <w:sz w:val="24"/>
          <w:szCs w:val="24"/>
          <w:lang w:eastAsia="cs-CZ"/>
        </w:rPr>
      </w:pPr>
      <w:r w:rsidRPr="0045209D">
        <w:rPr>
          <w:sz w:val="24"/>
          <w:szCs w:val="24"/>
          <w:lang w:eastAsia="cs-CZ"/>
        </w:rPr>
        <w:t xml:space="preserve">sebedůvěra            </w:t>
      </w:r>
    </w:p>
    <w:p w:rsidR="005B2588" w:rsidRPr="0045209D" w:rsidRDefault="005B2588" w:rsidP="006A7985">
      <w:pPr>
        <w:numPr>
          <w:ilvl w:val="0"/>
          <w:numId w:val="27"/>
        </w:numPr>
        <w:suppressAutoHyphens w:val="0"/>
        <w:contextualSpacing/>
        <w:jc w:val="both"/>
        <w:rPr>
          <w:sz w:val="24"/>
          <w:szCs w:val="24"/>
          <w:lang w:eastAsia="cs-CZ"/>
        </w:rPr>
      </w:pPr>
      <w:r w:rsidRPr="0045209D">
        <w:rPr>
          <w:sz w:val="24"/>
          <w:szCs w:val="24"/>
          <w:lang w:eastAsia="cs-CZ"/>
        </w:rPr>
        <w:t>vztahy v třídním kolektivu.</w:t>
      </w:r>
    </w:p>
    <w:p w:rsidR="005B2588" w:rsidRPr="0045209D" w:rsidRDefault="005B2588" w:rsidP="00135431">
      <w:pPr>
        <w:suppressAutoHyphens w:val="0"/>
        <w:jc w:val="both"/>
        <w:rPr>
          <w:sz w:val="24"/>
          <w:szCs w:val="24"/>
          <w:lang w:eastAsia="cs-CZ"/>
        </w:rPr>
      </w:pPr>
    </w:p>
    <w:p w:rsidR="005B2588" w:rsidRPr="0045209D" w:rsidRDefault="005B2588" w:rsidP="00135431">
      <w:pPr>
        <w:suppressAutoHyphens w:val="0"/>
        <w:jc w:val="both"/>
        <w:rPr>
          <w:sz w:val="24"/>
          <w:szCs w:val="24"/>
          <w:lang w:eastAsia="cs-CZ"/>
        </w:rPr>
      </w:pPr>
      <w:r w:rsidRPr="0045209D">
        <w:rPr>
          <w:sz w:val="24"/>
          <w:szCs w:val="24"/>
          <w:lang w:eastAsia="cs-CZ"/>
        </w:rPr>
        <w:t>8. Známky nejsou jediným zdrojem motivace.</w:t>
      </w:r>
    </w:p>
    <w:p w:rsidR="005B2588" w:rsidRPr="0045209D" w:rsidRDefault="005B2588" w:rsidP="00135431">
      <w:pPr>
        <w:keepNext/>
        <w:suppressAutoHyphens w:val="0"/>
        <w:spacing w:line="364" w:lineRule="atLeast"/>
        <w:jc w:val="both"/>
        <w:outlineLvl w:val="1"/>
        <w:rPr>
          <w:bCs/>
          <w:sz w:val="24"/>
          <w:lang w:eastAsia="cs-CZ"/>
        </w:rPr>
      </w:pPr>
    </w:p>
    <w:p w:rsidR="005B2588" w:rsidRPr="0045209D" w:rsidRDefault="005B2588" w:rsidP="00135431">
      <w:pPr>
        <w:keepNext/>
        <w:suppressAutoHyphens w:val="0"/>
        <w:spacing w:line="364" w:lineRule="atLeast"/>
        <w:jc w:val="both"/>
        <w:outlineLvl w:val="1"/>
        <w:rPr>
          <w:sz w:val="24"/>
          <w:szCs w:val="24"/>
          <w:lang w:eastAsia="cs-CZ"/>
        </w:rPr>
      </w:pPr>
    </w:p>
    <w:p w:rsidR="005B2588" w:rsidRPr="0045209D" w:rsidRDefault="005B2588" w:rsidP="00135431">
      <w:pPr>
        <w:keepNext/>
        <w:suppressAutoHyphens w:val="0"/>
        <w:spacing w:line="364" w:lineRule="atLeast"/>
        <w:jc w:val="both"/>
        <w:outlineLvl w:val="1"/>
        <w:rPr>
          <w:b/>
          <w:sz w:val="28"/>
          <w:szCs w:val="28"/>
          <w:lang w:eastAsia="cs-CZ"/>
        </w:rPr>
      </w:pPr>
      <w:r w:rsidRPr="0045209D">
        <w:rPr>
          <w:b/>
          <w:sz w:val="28"/>
          <w:szCs w:val="28"/>
          <w:lang w:eastAsia="cs-CZ"/>
        </w:rPr>
        <w:t>3. Získávání podkladů pro hodnocení žáků:</w:t>
      </w:r>
    </w:p>
    <w:p w:rsidR="005B2588" w:rsidRPr="0045209D" w:rsidRDefault="005B2588" w:rsidP="00135431">
      <w:pPr>
        <w:widowControl w:val="0"/>
        <w:suppressAutoHyphens w:val="0"/>
        <w:autoSpaceDE w:val="0"/>
        <w:autoSpaceDN w:val="0"/>
        <w:adjustRightInd w:val="0"/>
        <w:spacing w:line="364" w:lineRule="atLeast"/>
        <w:jc w:val="both"/>
        <w:rPr>
          <w:sz w:val="28"/>
          <w:szCs w:val="28"/>
          <w:lang w:eastAsia="cs-CZ"/>
        </w:rPr>
      </w:pPr>
    </w:p>
    <w:p w:rsidR="005B2588" w:rsidRPr="0045209D" w:rsidRDefault="005B2588" w:rsidP="00135431">
      <w:pPr>
        <w:widowControl w:val="0"/>
        <w:suppressAutoHyphens w:val="0"/>
        <w:autoSpaceDE w:val="0"/>
        <w:autoSpaceDN w:val="0"/>
        <w:adjustRightInd w:val="0"/>
        <w:spacing w:line="273" w:lineRule="atLeast"/>
        <w:jc w:val="both"/>
        <w:rPr>
          <w:sz w:val="24"/>
          <w:szCs w:val="24"/>
          <w:lang w:eastAsia="cs-CZ"/>
        </w:rPr>
      </w:pPr>
      <w:r w:rsidRPr="0045209D">
        <w:rPr>
          <w:sz w:val="24"/>
          <w:szCs w:val="24"/>
          <w:lang w:eastAsia="cs-CZ"/>
        </w:rPr>
        <w:t>Podklady pro klasifikaci a hodnocení získává učitel zejména:</w:t>
      </w:r>
    </w:p>
    <w:p w:rsidR="005B2588" w:rsidRPr="0045209D" w:rsidRDefault="005B2588" w:rsidP="00135431">
      <w:pPr>
        <w:widowControl w:val="0"/>
        <w:suppressAutoHyphens w:val="0"/>
        <w:autoSpaceDE w:val="0"/>
        <w:autoSpaceDN w:val="0"/>
        <w:adjustRightInd w:val="0"/>
        <w:spacing w:line="273" w:lineRule="atLeast"/>
        <w:jc w:val="both"/>
        <w:rPr>
          <w:sz w:val="24"/>
          <w:szCs w:val="24"/>
          <w:lang w:eastAsia="cs-CZ"/>
        </w:rPr>
      </w:pPr>
      <w:r w:rsidRPr="0045209D">
        <w:rPr>
          <w:sz w:val="24"/>
          <w:szCs w:val="24"/>
          <w:lang w:eastAsia="cs-CZ"/>
        </w:rPr>
        <w:t xml:space="preserve"> </w:t>
      </w:r>
    </w:p>
    <w:p w:rsidR="005B2588" w:rsidRPr="0045209D" w:rsidRDefault="005B2588" w:rsidP="006A7985">
      <w:pPr>
        <w:widowControl w:val="0"/>
        <w:numPr>
          <w:ilvl w:val="0"/>
          <w:numId w:val="28"/>
        </w:numPr>
        <w:suppressAutoHyphens w:val="0"/>
        <w:autoSpaceDE w:val="0"/>
        <w:autoSpaceDN w:val="0"/>
        <w:adjustRightInd w:val="0"/>
        <w:spacing w:line="273" w:lineRule="atLeast"/>
        <w:contextualSpacing/>
        <w:jc w:val="both"/>
        <w:rPr>
          <w:sz w:val="24"/>
          <w:szCs w:val="24"/>
          <w:lang w:eastAsia="cs-CZ"/>
        </w:rPr>
      </w:pPr>
      <w:r w:rsidRPr="0045209D">
        <w:rPr>
          <w:sz w:val="24"/>
          <w:szCs w:val="24"/>
          <w:lang w:eastAsia="cs-CZ"/>
        </w:rPr>
        <w:t>soustavným sledováním výkonů žáka v průběhu vyučování</w:t>
      </w:r>
    </w:p>
    <w:p w:rsidR="005B2588" w:rsidRPr="0045209D" w:rsidRDefault="005B2588" w:rsidP="006A7985">
      <w:pPr>
        <w:widowControl w:val="0"/>
        <w:numPr>
          <w:ilvl w:val="0"/>
          <w:numId w:val="28"/>
        </w:numPr>
        <w:suppressAutoHyphens w:val="0"/>
        <w:autoSpaceDE w:val="0"/>
        <w:autoSpaceDN w:val="0"/>
        <w:adjustRightInd w:val="0"/>
        <w:spacing w:line="273" w:lineRule="atLeast"/>
        <w:contextualSpacing/>
        <w:jc w:val="both"/>
        <w:rPr>
          <w:sz w:val="24"/>
          <w:szCs w:val="24"/>
          <w:lang w:eastAsia="cs-CZ"/>
        </w:rPr>
      </w:pPr>
      <w:r w:rsidRPr="0045209D">
        <w:rPr>
          <w:sz w:val="24"/>
          <w:szCs w:val="24"/>
          <w:lang w:eastAsia="cs-CZ"/>
        </w:rPr>
        <w:t xml:space="preserve">různými způsoby prověřování vědomostí, dovedností a návyků /praktické, pohybové, ústní, písemné/ </w:t>
      </w:r>
    </w:p>
    <w:p w:rsidR="005B2588" w:rsidRPr="0045209D" w:rsidRDefault="005B2588" w:rsidP="006A7985">
      <w:pPr>
        <w:widowControl w:val="0"/>
        <w:numPr>
          <w:ilvl w:val="0"/>
          <w:numId w:val="28"/>
        </w:numPr>
        <w:suppressAutoHyphens w:val="0"/>
        <w:autoSpaceDE w:val="0"/>
        <w:autoSpaceDN w:val="0"/>
        <w:adjustRightInd w:val="0"/>
        <w:spacing w:line="264" w:lineRule="atLeast"/>
        <w:contextualSpacing/>
        <w:jc w:val="both"/>
        <w:rPr>
          <w:sz w:val="24"/>
          <w:szCs w:val="24"/>
          <w:lang w:eastAsia="cs-CZ"/>
        </w:rPr>
      </w:pPr>
      <w:r w:rsidRPr="0045209D">
        <w:rPr>
          <w:sz w:val="24"/>
          <w:szCs w:val="24"/>
          <w:lang w:eastAsia="cs-CZ"/>
        </w:rPr>
        <w:t>analýzou výsledků aktivit žáků, zvláště se zaměřením na manuální zručnost, celkovou sociální vyspělost a samostatnost</w:t>
      </w:r>
    </w:p>
    <w:p w:rsidR="005B2588" w:rsidRPr="0045209D" w:rsidRDefault="005B2588" w:rsidP="006A7985">
      <w:pPr>
        <w:widowControl w:val="0"/>
        <w:numPr>
          <w:ilvl w:val="0"/>
          <w:numId w:val="28"/>
        </w:numPr>
        <w:suppressAutoHyphens w:val="0"/>
        <w:autoSpaceDE w:val="0"/>
        <w:autoSpaceDN w:val="0"/>
        <w:adjustRightInd w:val="0"/>
        <w:spacing w:line="264" w:lineRule="atLeast"/>
        <w:contextualSpacing/>
        <w:jc w:val="both"/>
        <w:rPr>
          <w:sz w:val="24"/>
          <w:szCs w:val="24"/>
          <w:lang w:eastAsia="cs-CZ"/>
        </w:rPr>
      </w:pPr>
      <w:r w:rsidRPr="0045209D">
        <w:rPr>
          <w:sz w:val="24"/>
          <w:szCs w:val="24"/>
          <w:lang w:eastAsia="cs-CZ"/>
        </w:rPr>
        <w:t>konzultacemi s ostatními učiteli, vychovateli, případně pracovníky speciálně pedagogického centra nebo pedagogicko-psychologické poradny</w:t>
      </w:r>
    </w:p>
    <w:p w:rsidR="005B2588" w:rsidRPr="0045209D" w:rsidRDefault="005B2588" w:rsidP="00135431">
      <w:pPr>
        <w:widowControl w:val="0"/>
        <w:suppressAutoHyphens w:val="0"/>
        <w:autoSpaceDE w:val="0"/>
        <w:autoSpaceDN w:val="0"/>
        <w:adjustRightInd w:val="0"/>
        <w:spacing w:line="264" w:lineRule="atLeast"/>
        <w:jc w:val="both"/>
        <w:rPr>
          <w:b/>
          <w:bCs/>
          <w:sz w:val="24"/>
          <w:szCs w:val="24"/>
          <w:lang w:eastAsia="cs-CZ"/>
        </w:rPr>
      </w:pPr>
    </w:p>
    <w:p w:rsidR="002D6A21" w:rsidRPr="0045209D" w:rsidRDefault="002D6A21">
      <w:pPr>
        <w:suppressAutoHyphens w:val="0"/>
        <w:rPr>
          <w:b/>
          <w:sz w:val="28"/>
          <w:szCs w:val="28"/>
          <w:lang w:eastAsia="cs-CZ"/>
        </w:rPr>
      </w:pPr>
      <w:r w:rsidRPr="0045209D">
        <w:rPr>
          <w:b/>
          <w:sz w:val="28"/>
          <w:szCs w:val="28"/>
          <w:lang w:eastAsia="cs-CZ"/>
        </w:rPr>
        <w:br w:type="page"/>
      </w:r>
    </w:p>
    <w:p w:rsidR="005B2588" w:rsidRPr="0045209D" w:rsidRDefault="005B2588" w:rsidP="00135431">
      <w:pPr>
        <w:keepNext/>
        <w:suppressAutoHyphens w:val="0"/>
        <w:spacing w:line="364" w:lineRule="atLeast"/>
        <w:jc w:val="both"/>
        <w:outlineLvl w:val="1"/>
        <w:rPr>
          <w:b/>
          <w:sz w:val="28"/>
          <w:szCs w:val="28"/>
          <w:lang w:eastAsia="cs-CZ"/>
        </w:rPr>
      </w:pPr>
      <w:r w:rsidRPr="0045209D">
        <w:rPr>
          <w:b/>
          <w:sz w:val="28"/>
          <w:szCs w:val="28"/>
          <w:lang w:eastAsia="cs-CZ"/>
        </w:rPr>
        <w:lastRenderedPageBreak/>
        <w:t>4. Postup při hodnocení žáků:</w:t>
      </w:r>
    </w:p>
    <w:p w:rsidR="005B2588" w:rsidRPr="0045209D" w:rsidRDefault="005B2588" w:rsidP="00135431">
      <w:pPr>
        <w:widowControl w:val="0"/>
        <w:suppressAutoHyphens w:val="0"/>
        <w:autoSpaceDE w:val="0"/>
        <w:autoSpaceDN w:val="0"/>
        <w:adjustRightInd w:val="0"/>
        <w:spacing w:line="364" w:lineRule="atLeast"/>
        <w:jc w:val="both"/>
        <w:rPr>
          <w:sz w:val="24"/>
          <w:szCs w:val="24"/>
          <w:lang w:eastAsia="cs-CZ"/>
        </w:rPr>
      </w:pPr>
    </w:p>
    <w:p w:rsidR="005B2588" w:rsidRPr="0045209D" w:rsidRDefault="005B2588" w:rsidP="00135431">
      <w:pPr>
        <w:widowControl w:val="0"/>
        <w:suppressAutoHyphens w:val="0"/>
        <w:autoSpaceDE w:val="0"/>
        <w:autoSpaceDN w:val="0"/>
        <w:adjustRightInd w:val="0"/>
        <w:spacing w:line="278" w:lineRule="atLeast"/>
        <w:jc w:val="both"/>
        <w:rPr>
          <w:sz w:val="24"/>
          <w:szCs w:val="24"/>
          <w:lang w:eastAsia="cs-CZ"/>
        </w:rPr>
      </w:pPr>
      <w:r w:rsidRPr="0045209D">
        <w:rPr>
          <w:sz w:val="24"/>
          <w:szCs w:val="24"/>
          <w:lang w:eastAsia="cs-CZ"/>
        </w:rPr>
        <w:t>1. Učitel soustavně vede evidenci o klasifikaci žáka.</w:t>
      </w:r>
    </w:p>
    <w:p w:rsidR="005B2588" w:rsidRPr="0045209D" w:rsidRDefault="005B2588" w:rsidP="00135431">
      <w:pPr>
        <w:widowControl w:val="0"/>
        <w:suppressAutoHyphens w:val="0"/>
        <w:autoSpaceDE w:val="0"/>
        <w:autoSpaceDN w:val="0"/>
        <w:adjustRightInd w:val="0"/>
        <w:spacing w:line="278" w:lineRule="atLeast"/>
        <w:jc w:val="both"/>
        <w:rPr>
          <w:sz w:val="24"/>
          <w:szCs w:val="24"/>
          <w:lang w:eastAsia="cs-CZ"/>
        </w:rPr>
      </w:pPr>
    </w:p>
    <w:p w:rsidR="005B2588" w:rsidRPr="0045209D" w:rsidRDefault="005B2588" w:rsidP="00135431">
      <w:pPr>
        <w:suppressAutoHyphens w:val="0"/>
        <w:ind w:left="284" w:hanging="284"/>
        <w:jc w:val="both"/>
        <w:rPr>
          <w:sz w:val="24"/>
          <w:szCs w:val="24"/>
          <w:lang w:eastAsia="cs-CZ"/>
        </w:rPr>
      </w:pPr>
      <w:r w:rsidRPr="0045209D">
        <w:rPr>
          <w:sz w:val="24"/>
          <w:szCs w:val="24"/>
          <w:lang w:eastAsia="cs-CZ"/>
        </w:rPr>
        <w:t>2. Každé pololetí se vydává žákovi vysvědčení; za první pololetí lze místo vysvědčení vydat žákovi výpis z vysvědčení.</w:t>
      </w:r>
    </w:p>
    <w:p w:rsidR="005B2588" w:rsidRPr="0045209D" w:rsidRDefault="005B2588" w:rsidP="00135431">
      <w:pPr>
        <w:suppressAutoHyphens w:val="0"/>
        <w:ind w:left="284" w:hanging="284"/>
        <w:jc w:val="both"/>
        <w:rPr>
          <w:sz w:val="24"/>
          <w:szCs w:val="24"/>
          <w:lang w:eastAsia="cs-CZ"/>
        </w:rPr>
      </w:pPr>
    </w:p>
    <w:p w:rsidR="005B2588" w:rsidRPr="0045209D" w:rsidRDefault="005B2588" w:rsidP="00135431">
      <w:pPr>
        <w:suppressAutoHyphens w:val="0"/>
        <w:ind w:left="284" w:hanging="284"/>
        <w:jc w:val="both"/>
        <w:rPr>
          <w:sz w:val="24"/>
          <w:szCs w:val="24"/>
          <w:lang w:eastAsia="cs-CZ"/>
        </w:rPr>
      </w:pPr>
      <w:r w:rsidRPr="0045209D">
        <w:rPr>
          <w:sz w:val="24"/>
          <w:szCs w:val="24"/>
          <w:lang w:eastAsia="cs-CZ"/>
        </w:rPr>
        <w:t>3. Hodnocení výsledků vzdělávání žáka na vysvědčení je vyjádřeno klasifikačním stupněm (dále jen "klasifikace"), slovně nebo kombinací obou způsobů. O způsobu hodnocení rozhoduje ředitel školy se souhlasem školské rady.</w:t>
      </w:r>
    </w:p>
    <w:p w:rsidR="005B2588" w:rsidRPr="0045209D" w:rsidRDefault="005B2588" w:rsidP="00135431">
      <w:pPr>
        <w:suppressAutoHyphens w:val="0"/>
        <w:ind w:left="284" w:hanging="284"/>
        <w:jc w:val="both"/>
        <w:rPr>
          <w:sz w:val="24"/>
          <w:szCs w:val="24"/>
          <w:lang w:eastAsia="cs-CZ"/>
        </w:rPr>
      </w:pPr>
    </w:p>
    <w:p w:rsidR="005B2588" w:rsidRPr="0045209D" w:rsidRDefault="005B2588" w:rsidP="00135431">
      <w:pPr>
        <w:suppressAutoHyphens w:val="0"/>
        <w:ind w:left="284" w:hanging="284"/>
        <w:jc w:val="both"/>
        <w:rPr>
          <w:sz w:val="24"/>
          <w:szCs w:val="24"/>
          <w:lang w:eastAsia="cs-CZ"/>
        </w:rPr>
      </w:pPr>
      <w:r w:rsidRPr="0045209D">
        <w:rPr>
          <w:sz w:val="24"/>
          <w:szCs w:val="24"/>
          <w:lang w:eastAsia="cs-CZ"/>
        </w:rPr>
        <w:t xml:space="preserve">4. Škola převede slovní hodnocení do klasifikace nebo klasifikaci do slovního hodnocení </w:t>
      </w:r>
      <w:r w:rsidRPr="0045209D">
        <w:rPr>
          <w:sz w:val="24"/>
          <w:szCs w:val="24"/>
          <w:lang w:eastAsia="cs-CZ"/>
        </w:rPr>
        <w:br/>
        <w:t>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5B2588" w:rsidRPr="0045209D" w:rsidRDefault="005B2588" w:rsidP="00135431">
      <w:pPr>
        <w:suppressAutoHyphens w:val="0"/>
        <w:ind w:left="284" w:hanging="284"/>
        <w:jc w:val="both"/>
        <w:rPr>
          <w:sz w:val="24"/>
          <w:szCs w:val="24"/>
          <w:lang w:eastAsia="cs-CZ"/>
        </w:rPr>
      </w:pPr>
    </w:p>
    <w:p w:rsidR="005B2588" w:rsidRPr="0045209D" w:rsidRDefault="005B2588" w:rsidP="00135431">
      <w:pPr>
        <w:suppressAutoHyphens w:val="0"/>
        <w:ind w:left="284" w:hanging="284"/>
        <w:jc w:val="both"/>
        <w:rPr>
          <w:sz w:val="24"/>
          <w:szCs w:val="24"/>
          <w:lang w:eastAsia="cs-CZ"/>
        </w:rPr>
      </w:pPr>
      <w:r w:rsidRPr="0045209D">
        <w:rPr>
          <w:sz w:val="24"/>
          <w:szCs w:val="24"/>
          <w:lang w:eastAsia="cs-CZ"/>
        </w:rPr>
        <w:t xml:space="preserve">5. Při klasifikaci a hodnocení přihlíží učitel k úsilí vynaloženému žákem, jeho postojům </w:t>
      </w:r>
      <w:r w:rsidR="00B338A5" w:rsidRPr="0045209D">
        <w:rPr>
          <w:sz w:val="24"/>
          <w:szCs w:val="24"/>
          <w:lang w:eastAsia="cs-CZ"/>
        </w:rPr>
        <w:br/>
      </w:r>
      <w:r w:rsidRPr="0045209D">
        <w:rPr>
          <w:sz w:val="24"/>
          <w:szCs w:val="24"/>
          <w:lang w:eastAsia="cs-CZ"/>
        </w:rPr>
        <w:t>k učení, snaze žáka a k jeho postižení. V odůvodněných případech lze žáka neklasifikovat, o čemž rozhodne ředitel na základě návrhu třídního učitele, případně odborného posudku speciálně pedagogického centra, pedagogicko-psychologické poradny nebo odborného lékaře.</w:t>
      </w:r>
    </w:p>
    <w:p w:rsidR="005B2588" w:rsidRPr="0045209D" w:rsidRDefault="005B2588" w:rsidP="00135431">
      <w:pPr>
        <w:widowControl w:val="0"/>
        <w:suppressAutoHyphens w:val="0"/>
        <w:autoSpaceDE w:val="0"/>
        <w:autoSpaceDN w:val="0"/>
        <w:adjustRightInd w:val="0"/>
        <w:spacing w:line="278" w:lineRule="atLeast"/>
        <w:ind w:left="284" w:hanging="284"/>
        <w:jc w:val="both"/>
        <w:rPr>
          <w:sz w:val="24"/>
          <w:szCs w:val="24"/>
          <w:lang w:eastAsia="cs-CZ"/>
        </w:rPr>
      </w:pPr>
    </w:p>
    <w:p w:rsidR="005B2588" w:rsidRPr="0045209D" w:rsidRDefault="005B2588" w:rsidP="00135431">
      <w:pPr>
        <w:widowControl w:val="0"/>
        <w:suppressAutoHyphens w:val="0"/>
        <w:autoSpaceDE w:val="0"/>
        <w:autoSpaceDN w:val="0"/>
        <w:adjustRightInd w:val="0"/>
        <w:spacing w:line="278" w:lineRule="atLeast"/>
        <w:ind w:left="284" w:hanging="480"/>
        <w:jc w:val="both"/>
        <w:rPr>
          <w:sz w:val="24"/>
          <w:szCs w:val="24"/>
          <w:lang w:eastAsia="cs-CZ"/>
        </w:rPr>
      </w:pPr>
      <w:r w:rsidRPr="0045209D">
        <w:rPr>
          <w:sz w:val="24"/>
          <w:szCs w:val="24"/>
          <w:lang w:eastAsia="cs-CZ"/>
        </w:rPr>
        <w:t xml:space="preserve">   6. Učitel informuje nejméně každé čtvrtletí zákonné zástupce žáka o jeho prospěchu </w:t>
      </w:r>
      <w:r w:rsidR="00B338A5" w:rsidRPr="0045209D">
        <w:rPr>
          <w:sz w:val="24"/>
          <w:szCs w:val="24"/>
          <w:lang w:eastAsia="cs-CZ"/>
        </w:rPr>
        <w:br/>
      </w:r>
      <w:r w:rsidRPr="0045209D">
        <w:rPr>
          <w:sz w:val="24"/>
          <w:szCs w:val="24"/>
          <w:lang w:eastAsia="cs-CZ"/>
        </w:rPr>
        <w:t>a chování. V případě zhoršení prospěchu nebo chování žáka informuje učitel zákonné zástupce neprodleně.</w:t>
      </w:r>
    </w:p>
    <w:p w:rsidR="005B2588" w:rsidRPr="0045209D" w:rsidRDefault="005B2588" w:rsidP="00135431">
      <w:pPr>
        <w:widowControl w:val="0"/>
        <w:suppressAutoHyphens w:val="0"/>
        <w:autoSpaceDE w:val="0"/>
        <w:autoSpaceDN w:val="0"/>
        <w:adjustRightInd w:val="0"/>
        <w:spacing w:line="278" w:lineRule="atLeast"/>
        <w:ind w:left="284" w:hanging="480"/>
        <w:jc w:val="both"/>
        <w:rPr>
          <w:sz w:val="24"/>
          <w:szCs w:val="24"/>
          <w:lang w:eastAsia="cs-CZ"/>
        </w:rPr>
      </w:pPr>
    </w:p>
    <w:p w:rsidR="005B2588" w:rsidRPr="0045209D" w:rsidRDefault="005B2588" w:rsidP="00135431">
      <w:pPr>
        <w:widowControl w:val="0"/>
        <w:suppressAutoHyphens w:val="0"/>
        <w:autoSpaceDE w:val="0"/>
        <w:autoSpaceDN w:val="0"/>
        <w:adjustRightInd w:val="0"/>
        <w:spacing w:line="278" w:lineRule="atLeast"/>
        <w:jc w:val="both"/>
        <w:rPr>
          <w:sz w:val="24"/>
          <w:szCs w:val="24"/>
          <w:lang w:eastAsia="cs-CZ"/>
        </w:rPr>
      </w:pPr>
      <w:r w:rsidRPr="0045209D">
        <w:rPr>
          <w:sz w:val="24"/>
          <w:szCs w:val="24"/>
          <w:lang w:eastAsia="cs-CZ"/>
        </w:rPr>
        <w:t>7.  Ředitel školy dbá na jednotnost hodnotících měřítek všech učitelů.</w:t>
      </w:r>
    </w:p>
    <w:p w:rsidR="005B2588" w:rsidRPr="0045209D" w:rsidRDefault="005B2588" w:rsidP="00135431">
      <w:pPr>
        <w:widowControl w:val="0"/>
        <w:suppressAutoHyphens w:val="0"/>
        <w:autoSpaceDE w:val="0"/>
        <w:autoSpaceDN w:val="0"/>
        <w:adjustRightInd w:val="0"/>
        <w:spacing w:line="278" w:lineRule="atLeast"/>
        <w:ind w:left="284" w:hanging="284"/>
        <w:jc w:val="both"/>
        <w:rPr>
          <w:sz w:val="24"/>
          <w:szCs w:val="24"/>
          <w:lang w:eastAsia="cs-CZ"/>
        </w:rPr>
      </w:pPr>
      <w:r w:rsidRPr="0045209D">
        <w:rPr>
          <w:sz w:val="24"/>
          <w:szCs w:val="24"/>
          <w:lang w:eastAsia="cs-CZ"/>
        </w:rPr>
        <w:t>8. Při klasifikaci žáka, který nejméně tři měsíce před koncem klasifikačního období navštěvoval školu při zdravotnickém zařízení a byl tam klasifikován, se po návratu do kmenové školy respektuje návrh klasifikace školy při zdravotnickém zařízení.</w:t>
      </w:r>
    </w:p>
    <w:p w:rsidR="005B2588" w:rsidRPr="0045209D" w:rsidRDefault="005B2588" w:rsidP="00135431">
      <w:pPr>
        <w:widowControl w:val="0"/>
        <w:suppressAutoHyphens w:val="0"/>
        <w:autoSpaceDE w:val="0"/>
        <w:autoSpaceDN w:val="0"/>
        <w:adjustRightInd w:val="0"/>
        <w:spacing w:line="278" w:lineRule="atLeast"/>
        <w:ind w:left="284" w:hanging="284"/>
        <w:jc w:val="both"/>
        <w:rPr>
          <w:sz w:val="24"/>
          <w:szCs w:val="24"/>
          <w:lang w:eastAsia="cs-CZ"/>
        </w:rPr>
      </w:pPr>
    </w:p>
    <w:p w:rsidR="005B2588" w:rsidRPr="0045209D" w:rsidRDefault="005B2588" w:rsidP="00135431">
      <w:pPr>
        <w:widowControl w:val="0"/>
        <w:suppressAutoHyphens w:val="0"/>
        <w:autoSpaceDE w:val="0"/>
        <w:autoSpaceDN w:val="0"/>
        <w:adjustRightInd w:val="0"/>
        <w:spacing w:line="278" w:lineRule="atLeast"/>
        <w:ind w:left="284" w:hanging="284"/>
        <w:jc w:val="both"/>
        <w:rPr>
          <w:sz w:val="24"/>
          <w:szCs w:val="24"/>
          <w:lang w:eastAsia="cs-CZ"/>
        </w:rPr>
      </w:pPr>
      <w:r w:rsidRPr="0045209D">
        <w:rPr>
          <w:sz w:val="24"/>
          <w:szCs w:val="24"/>
          <w:lang w:eastAsia="cs-CZ"/>
        </w:rPr>
        <w:t>9. Přestupuje-li žák na jinou školu, poskytne škola, kterou žák opouští, této škole písemnou zprávu o jeho chování, docházce a klasifikaci v jednotlivých vyučovacích předmětech.</w:t>
      </w:r>
    </w:p>
    <w:p w:rsidR="005B2588" w:rsidRPr="0045209D" w:rsidRDefault="005B2588" w:rsidP="00135431">
      <w:pPr>
        <w:widowControl w:val="0"/>
        <w:suppressAutoHyphens w:val="0"/>
        <w:autoSpaceDE w:val="0"/>
        <w:autoSpaceDN w:val="0"/>
        <w:adjustRightInd w:val="0"/>
        <w:spacing w:line="278" w:lineRule="atLeast"/>
        <w:ind w:left="284" w:hanging="284"/>
        <w:jc w:val="both"/>
        <w:rPr>
          <w:sz w:val="24"/>
          <w:szCs w:val="24"/>
          <w:lang w:eastAsia="cs-CZ"/>
        </w:rPr>
      </w:pPr>
    </w:p>
    <w:p w:rsidR="005B2588" w:rsidRPr="0045209D" w:rsidRDefault="005B2588" w:rsidP="00135431">
      <w:pPr>
        <w:widowControl w:val="0"/>
        <w:suppressAutoHyphens w:val="0"/>
        <w:autoSpaceDE w:val="0"/>
        <w:autoSpaceDN w:val="0"/>
        <w:adjustRightInd w:val="0"/>
        <w:spacing w:line="278" w:lineRule="atLeast"/>
        <w:ind w:left="284" w:hanging="284"/>
        <w:jc w:val="both"/>
        <w:rPr>
          <w:sz w:val="24"/>
          <w:szCs w:val="24"/>
          <w:lang w:eastAsia="cs-CZ"/>
        </w:rPr>
      </w:pPr>
    </w:p>
    <w:p w:rsidR="00B338A5" w:rsidRPr="0045209D" w:rsidRDefault="00B338A5" w:rsidP="00135431">
      <w:pPr>
        <w:suppressAutoHyphens w:val="0"/>
        <w:ind w:left="360" w:hanging="360"/>
        <w:jc w:val="both"/>
        <w:rPr>
          <w:b/>
          <w:bCs/>
          <w:sz w:val="28"/>
          <w:szCs w:val="28"/>
          <w:lang w:eastAsia="cs-CZ"/>
        </w:rPr>
      </w:pPr>
    </w:p>
    <w:p w:rsidR="002A43C8" w:rsidRPr="0045209D" w:rsidRDefault="002A43C8">
      <w:pPr>
        <w:suppressAutoHyphens w:val="0"/>
        <w:rPr>
          <w:b/>
          <w:bCs/>
          <w:sz w:val="28"/>
          <w:szCs w:val="28"/>
          <w:lang w:eastAsia="cs-CZ"/>
        </w:rPr>
      </w:pPr>
      <w:r w:rsidRPr="0045209D">
        <w:rPr>
          <w:b/>
          <w:bCs/>
          <w:sz w:val="28"/>
          <w:szCs w:val="28"/>
          <w:lang w:eastAsia="cs-CZ"/>
        </w:rPr>
        <w:br w:type="page"/>
      </w:r>
    </w:p>
    <w:p w:rsidR="005B2588" w:rsidRPr="0045209D" w:rsidRDefault="005B2588" w:rsidP="00135431">
      <w:pPr>
        <w:suppressAutoHyphens w:val="0"/>
        <w:ind w:left="360" w:hanging="360"/>
        <w:jc w:val="both"/>
        <w:rPr>
          <w:b/>
          <w:sz w:val="28"/>
          <w:szCs w:val="28"/>
          <w:lang w:eastAsia="cs-CZ"/>
        </w:rPr>
      </w:pPr>
      <w:r w:rsidRPr="0045209D">
        <w:rPr>
          <w:b/>
          <w:bCs/>
          <w:sz w:val="28"/>
          <w:szCs w:val="28"/>
          <w:lang w:eastAsia="cs-CZ"/>
        </w:rPr>
        <w:lastRenderedPageBreak/>
        <w:t xml:space="preserve">5. </w:t>
      </w:r>
      <w:r w:rsidRPr="0045209D">
        <w:rPr>
          <w:b/>
          <w:sz w:val="28"/>
          <w:szCs w:val="28"/>
          <w:lang w:eastAsia="cs-CZ"/>
        </w:rPr>
        <w:t>Stupně hodnocení prospěchu a chování v případě použití klasifikace, zásady pro používání slovního hodnocení:</w:t>
      </w:r>
    </w:p>
    <w:p w:rsidR="005B2588" w:rsidRPr="0045209D" w:rsidRDefault="005B2588" w:rsidP="00135431">
      <w:pPr>
        <w:widowControl w:val="0"/>
        <w:suppressAutoHyphens w:val="0"/>
        <w:autoSpaceDE w:val="0"/>
        <w:autoSpaceDN w:val="0"/>
        <w:adjustRightInd w:val="0"/>
        <w:spacing w:line="388" w:lineRule="atLeast"/>
        <w:jc w:val="both"/>
        <w:rPr>
          <w:sz w:val="24"/>
          <w:szCs w:val="24"/>
          <w:lang w:eastAsia="cs-CZ"/>
        </w:rPr>
      </w:pPr>
    </w:p>
    <w:p w:rsidR="005B2588" w:rsidRPr="0045209D" w:rsidRDefault="005B2588" w:rsidP="00135431">
      <w:pPr>
        <w:suppressAutoHyphens w:val="0"/>
        <w:jc w:val="both"/>
        <w:rPr>
          <w:b/>
          <w:bCs/>
          <w:sz w:val="24"/>
          <w:szCs w:val="24"/>
          <w:lang w:eastAsia="cs-CZ"/>
        </w:rPr>
      </w:pPr>
      <w:r w:rsidRPr="0045209D">
        <w:rPr>
          <w:b/>
          <w:bCs/>
          <w:sz w:val="24"/>
          <w:szCs w:val="24"/>
          <w:lang w:eastAsia="cs-CZ"/>
        </w:rPr>
        <w:t xml:space="preserve">Stupně hodnocení a klasifikace  </w:t>
      </w:r>
    </w:p>
    <w:p w:rsidR="005B2588" w:rsidRPr="0045209D" w:rsidRDefault="005B2588" w:rsidP="00135431">
      <w:pPr>
        <w:suppressAutoHyphens w:val="0"/>
        <w:jc w:val="both"/>
        <w:rPr>
          <w:b/>
          <w:bCs/>
          <w:sz w:val="24"/>
          <w:szCs w:val="24"/>
          <w:lang w:eastAsia="cs-CZ"/>
        </w:rPr>
      </w:pPr>
    </w:p>
    <w:p w:rsidR="005B2588" w:rsidRPr="0045209D" w:rsidRDefault="005B2588" w:rsidP="00135431">
      <w:pPr>
        <w:suppressAutoHyphens w:val="0"/>
        <w:jc w:val="both"/>
        <w:rPr>
          <w:b/>
          <w:bCs/>
          <w:sz w:val="24"/>
          <w:szCs w:val="24"/>
          <w:lang w:eastAsia="cs-CZ"/>
        </w:rPr>
      </w:pPr>
    </w:p>
    <w:p w:rsidR="005B2588" w:rsidRPr="0045209D" w:rsidRDefault="005B2588" w:rsidP="00135431">
      <w:pPr>
        <w:suppressAutoHyphens w:val="0"/>
        <w:jc w:val="both"/>
        <w:rPr>
          <w:sz w:val="24"/>
          <w:szCs w:val="24"/>
          <w:lang w:eastAsia="cs-CZ"/>
        </w:rPr>
      </w:pPr>
      <w:r w:rsidRPr="0045209D">
        <w:rPr>
          <w:b/>
          <w:bCs/>
          <w:sz w:val="24"/>
          <w:szCs w:val="24"/>
          <w:lang w:eastAsia="cs-CZ"/>
        </w:rPr>
        <w:t>1.</w:t>
      </w:r>
      <w:r w:rsidRPr="0045209D">
        <w:rPr>
          <w:sz w:val="24"/>
          <w:szCs w:val="24"/>
          <w:lang w:eastAsia="cs-CZ"/>
        </w:rPr>
        <w:t xml:space="preserve">   </w:t>
      </w:r>
      <w:r w:rsidRPr="0045209D">
        <w:rPr>
          <w:b/>
          <w:bCs/>
          <w:sz w:val="24"/>
          <w:szCs w:val="24"/>
          <w:lang w:eastAsia="cs-CZ"/>
        </w:rPr>
        <w:t>Chování</w:t>
      </w:r>
      <w:r w:rsidRPr="0045209D">
        <w:rPr>
          <w:sz w:val="24"/>
          <w:szCs w:val="24"/>
          <w:lang w:eastAsia="cs-CZ"/>
        </w:rPr>
        <w:t xml:space="preserve"> žáka, ve škole a na akcích pořádaných školou, se v případě použití klasifikace hodnotí na vysvědčení stupni:</w:t>
      </w:r>
    </w:p>
    <w:p w:rsidR="005B2588" w:rsidRPr="0045209D" w:rsidRDefault="005B2588" w:rsidP="00135431">
      <w:pPr>
        <w:suppressAutoHyphens w:val="0"/>
        <w:jc w:val="both"/>
        <w:rPr>
          <w:sz w:val="24"/>
          <w:szCs w:val="24"/>
          <w:lang w:eastAsia="cs-CZ"/>
        </w:rPr>
      </w:pPr>
    </w:p>
    <w:p w:rsidR="005B2588" w:rsidRPr="0045209D" w:rsidRDefault="005B2588" w:rsidP="00135431">
      <w:pPr>
        <w:suppressAutoHyphens w:val="0"/>
        <w:jc w:val="both"/>
        <w:rPr>
          <w:sz w:val="24"/>
          <w:szCs w:val="24"/>
          <w:lang w:eastAsia="cs-CZ"/>
        </w:rPr>
      </w:pPr>
      <w:r w:rsidRPr="0045209D">
        <w:rPr>
          <w:sz w:val="24"/>
          <w:szCs w:val="24"/>
          <w:lang w:eastAsia="cs-CZ"/>
        </w:rPr>
        <w:tab/>
      </w:r>
      <w:r w:rsidRPr="0045209D">
        <w:rPr>
          <w:sz w:val="24"/>
          <w:szCs w:val="24"/>
          <w:lang w:eastAsia="cs-CZ"/>
        </w:rPr>
        <w:tab/>
        <w:t>1 – velmi dobré</w:t>
      </w:r>
    </w:p>
    <w:p w:rsidR="005B2588" w:rsidRPr="0045209D" w:rsidRDefault="005B2588" w:rsidP="00135431">
      <w:pPr>
        <w:suppressAutoHyphens w:val="0"/>
        <w:jc w:val="both"/>
        <w:rPr>
          <w:sz w:val="24"/>
          <w:szCs w:val="24"/>
          <w:lang w:eastAsia="cs-CZ"/>
        </w:rPr>
      </w:pPr>
      <w:r w:rsidRPr="0045209D">
        <w:rPr>
          <w:sz w:val="24"/>
          <w:szCs w:val="24"/>
          <w:lang w:eastAsia="cs-CZ"/>
        </w:rPr>
        <w:tab/>
      </w:r>
      <w:r w:rsidRPr="0045209D">
        <w:rPr>
          <w:sz w:val="24"/>
          <w:szCs w:val="24"/>
          <w:lang w:eastAsia="cs-CZ"/>
        </w:rPr>
        <w:tab/>
        <w:t>2 – uspokojivé</w:t>
      </w:r>
    </w:p>
    <w:p w:rsidR="005B2588" w:rsidRPr="0045209D" w:rsidRDefault="005B2588" w:rsidP="00DA5339">
      <w:pPr>
        <w:suppressAutoHyphens w:val="0"/>
        <w:jc w:val="both"/>
        <w:rPr>
          <w:sz w:val="24"/>
          <w:szCs w:val="24"/>
          <w:lang w:eastAsia="cs-CZ"/>
        </w:rPr>
      </w:pPr>
      <w:r w:rsidRPr="0045209D">
        <w:rPr>
          <w:sz w:val="24"/>
          <w:szCs w:val="24"/>
          <w:lang w:eastAsia="cs-CZ"/>
        </w:rPr>
        <w:tab/>
      </w:r>
      <w:r w:rsidRPr="0045209D">
        <w:rPr>
          <w:sz w:val="24"/>
          <w:szCs w:val="24"/>
          <w:lang w:eastAsia="cs-CZ"/>
        </w:rPr>
        <w:tab/>
        <w:t>3 – neuspokojivé</w:t>
      </w:r>
    </w:p>
    <w:p w:rsidR="005B2588" w:rsidRPr="0045209D" w:rsidRDefault="005B2588" w:rsidP="00DA5339">
      <w:pPr>
        <w:suppressAutoHyphens w:val="0"/>
        <w:jc w:val="both"/>
        <w:rPr>
          <w:sz w:val="24"/>
          <w:szCs w:val="24"/>
          <w:lang w:eastAsia="cs-CZ"/>
        </w:rPr>
      </w:pPr>
    </w:p>
    <w:p w:rsidR="005B2588" w:rsidRPr="0045209D" w:rsidRDefault="005B2588" w:rsidP="00135431">
      <w:pPr>
        <w:widowControl w:val="0"/>
        <w:suppressAutoHyphens w:val="0"/>
        <w:autoSpaceDE w:val="0"/>
        <w:autoSpaceDN w:val="0"/>
        <w:adjustRightInd w:val="0"/>
        <w:spacing w:line="312" w:lineRule="atLeast"/>
        <w:jc w:val="both"/>
        <w:rPr>
          <w:b/>
          <w:bCs/>
          <w:sz w:val="24"/>
          <w:szCs w:val="24"/>
          <w:lang w:eastAsia="cs-CZ"/>
        </w:rPr>
      </w:pPr>
      <w:r w:rsidRPr="0045209D">
        <w:rPr>
          <w:b/>
          <w:bCs/>
          <w:sz w:val="24"/>
          <w:szCs w:val="24"/>
          <w:lang w:eastAsia="cs-CZ"/>
        </w:rPr>
        <w:t>Kritéria pro klasifikaci chování:</w:t>
      </w:r>
    </w:p>
    <w:p w:rsidR="005B2588" w:rsidRPr="0045209D" w:rsidRDefault="005B2588" w:rsidP="00135431">
      <w:pPr>
        <w:widowControl w:val="0"/>
        <w:suppressAutoHyphens w:val="0"/>
        <w:autoSpaceDE w:val="0"/>
        <w:autoSpaceDN w:val="0"/>
        <w:adjustRightInd w:val="0"/>
        <w:spacing w:line="105" w:lineRule="atLeast"/>
        <w:jc w:val="both"/>
        <w:rPr>
          <w:sz w:val="24"/>
          <w:szCs w:val="24"/>
          <w:lang w:eastAsia="cs-CZ"/>
        </w:rPr>
      </w:pPr>
    </w:p>
    <w:p w:rsidR="005B2588" w:rsidRPr="0045209D" w:rsidRDefault="005B2588" w:rsidP="00135431">
      <w:pPr>
        <w:widowControl w:val="0"/>
        <w:tabs>
          <w:tab w:val="left" w:pos="3216"/>
        </w:tabs>
        <w:suppressAutoHyphens w:val="0"/>
        <w:autoSpaceDE w:val="0"/>
        <w:autoSpaceDN w:val="0"/>
        <w:adjustRightInd w:val="0"/>
        <w:spacing w:line="283" w:lineRule="atLeast"/>
        <w:jc w:val="both"/>
        <w:rPr>
          <w:sz w:val="24"/>
          <w:szCs w:val="24"/>
          <w:lang w:eastAsia="cs-CZ"/>
        </w:rPr>
      </w:pPr>
      <w:r w:rsidRPr="0045209D">
        <w:rPr>
          <w:b/>
          <w:bCs/>
          <w:sz w:val="24"/>
          <w:szCs w:val="24"/>
          <w:lang w:eastAsia="cs-CZ"/>
        </w:rPr>
        <w:t>Stupeň 1 /velmi dobré</w:t>
      </w:r>
      <w:r w:rsidRPr="0045209D">
        <w:rPr>
          <w:bCs/>
          <w:iCs/>
          <w:sz w:val="24"/>
          <w:szCs w:val="24"/>
          <w:lang w:eastAsia="cs-CZ"/>
        </w:rPr>
        <w:t>/</w:t>
      </w:r>
      <w:r w:rsidRPr="0045209D">
        <w:rPr>
          <w:sz w:val="24"/>
          <w:szCs w:val="24"/>
          <w:lang w:eastAsia="cs-CZ"/>
        </w:rPr>
        <w:tab/>
      </w:r>
    </w:p>
    <w:p w:rsidR="005B2588" w:rsidRPr="0045209D" w:rsidRDefault="005B2588" w:rsidP="00135431">
      <w:pPr>
        <w:suppressAutoHyphens w:val="0"/>
        <w:ind w:left="284"/>
        <w:jc w:val="both"/>
        <w:rPr>
          <w:sz w:val="24"/>
          <w:szCs w:val="24"/>
          <w:lang w:eastAsia="cs-CZ"/>
        </w:rPr>
      </w:pPr>
      <w:r w:rsidRPr="0045209D">
        <w:rPr>
          <w:sz w:val="24"/>
          <w:szCs w:val="24"/>
          <w:lang w:eastAsia="cs-CZ"/>
        </w:rPr>
        <w:t xml:space="preserve">Žák respektuje ustanovení školního řádu a osvojil si základní pravidla společenského chování, která dodržuje ve škole i na veřejnosti. Projevuje dobrý vztah k učitelům </w:t>
      </w:r>
      <w:r w:rsidRPr="0045209D">
        <w:rPr>
          <w:sz w:val="24"/>
          <w:szCs w:val="24"/>
          <w:lang w:eastAsia="cs-CZ"/>
        </w:rPr>
        <w:br/>
        <w:t>i spolužákům.</w:t>
      </w:r>
    </w:p>
    <w:p w:rsidR="005B2588" w:rsidRPr="0045209D" w:rsidRDefault="005B2588" w:rsidP="00135431">
      <w:pPr>
        <w:suppressAutoHyphens w:val="0"/>
        <w:ind w:left="284"/>
        <w:jc w:val="both"/>
        <w:rPr>
          <w:sz w:val="24"/>
          <w:szCs w:val="24"/>
          <w:lang w:eastAsia="cs-CZ"/>
        </w:rPr>
      </w:pPr>
    </w:p>
    <w:p w:rsidR="005B2588" w:rsidRPr="0045209D" w:rsidRDefault="005B2588" w:rsidP="00135431">
      <w:pPr>
        <w:widowControl w:val="0"/>
        <w:suppressAutoHyphens w:val="0"/>
        <w:autoSpaceDE w:val="0"/>
        <w:autoSpaceDN w:val="0"/>
        <w:adjustRightInd w:val="0"/>
        <w:spacing w:line="278" w:lineRule="atLeast"/>
        <w:jc w:val="both"/>
        <w:rPr>
          <w:b/>
          <w:bCs/>
          <w:iCs/>
          <w:sz w:val="24"/>
          <w:szCs w:val="24"/>
          <w:lang w:eastAsia="cs-CZ"/>
        </w:rPr>
      </w:pPr>
      <w:r w:rsidRPr="0045209D">
        <w:rPr>
          <w:b/>
          <w:bCs/>
          <w:sz w:val="24"/>
          <w:szCs w:val="24"/>
          <w:lang w:eastAsia="cs-CZ"/>
        </w:rPr>
        <w:t xml:space="preserve">Stupeň 2 </w:t>
      </w:r>
      <w:r w:rsidRPr="0045209D">
        <w:rPr>
          <w:b/>
          <w:bCs/>
          <w:iCs/>
          <w:sz w:val="24"/>
          <w:szCs w:val="24"/>
          <w:lang w:eastAsia="cs-CZ"/>
        </w:rPr>
        <w:t>/</w:t>
      </w:r>
      <w:r w:rsidRPr="0045209D">
        <w:rPr>
          <w:b/>
          <w:bCs/>
          <w:sz w:val="24"/>
          <w:szCs w:val="24"/>
          <w:lang w:eastAsia="cs-CZ"/>
        </w:rPr>
        <w:t>uspokojivé</w:t>
      </w:r>
      <w:r w:rsidRPr="0045209D">
        <w:rPr>
          <w:b/>
          <w:bCs/>
          <w:iCs/>
          <w:sz w:val="24"/>
          <w:szCs w:val="24"/>
          <w:lang w:eastAsia="cs-CZ"/>
        </w:rPr>
        <w:t>/</w:t>
      </w:r>
    </w:p>
    <w:p w:rsidR="005B2588" w:rsidRPr="0045209D" w:rsidRDefault="005B2588" w:rsidP="00135431">
      <w:pPr>
        <w:suppressAutoHyphens w:val="0"/>
        <w:ind w:firstLine="312"/>
        <w:jc w:val="both"/>
        <w:rPr>
          <w:sz w:val="24"/>
          <w:szCs w:val="24"/>
          <w:lang w:eastAsia="cs-CZ"/>
        </w:rPr>
      </w:pPr>
      <w:r w:rsidRPr="0045209D">
        <w:rPr>
          <w:sz w:val="24"/>
          <w:szCs w:val="24"/>
          <w:lang w:eastAsia="cs-CZ"/>
        </w:rPr>
        <w:t xml:space="preserve">Chování žáka je v rozporu s pravidly chování a s ustanoveními školního řádu. Žák se dopustí závažného přestupku proti pravidlům slušného chování nebo školnímu řádu; nebo se opakovaně dopustí méně závažných přestupků. Zpravidla se, přes důtku třídního učitele, dopouští dalších přestupků, narušuje výchovně vzdělávací činnost školy, ohrožuje bezpečnost a zdraví své nebo jiných osob. Žák je však přístupný výchovnému působení a snaží se své chyby napravit. </w:t>
      </w:r>
    </w:p>
    <w:p w:rsidR="005B2588" w:rsidRPr="0045209D" w:rsidRDefault="005B2588" w:rsidP="00135431">
      <w:pPr>
        <w:widowControl w:val="0"/>
        <w:suppressAutoHyphens w:val="0"/>
        <w:autoSpaceDE w:val="0"/>
        <w:autoSpaceDN w:val="0"/>
        <w:adjustRightInd w:val="0"/>
        <w:spacing w:line="278" w:lineRule="atLeast"/>
        <w:ind w:firstLine="312"/>
        <w:jc w:val="both"/>
        <w:rPr>
          <w:sz w:val="24"/>
          <w:szCs w:val="24"/>
          <w:lang w:eastAsia="cs-CZ"/>
        </w:rPr>
      </w:pPr>
    </w:p>
    <w:p w:rsidR="005B2588" w:rsidRPr="0045209D" w:rsidRDefault="005B2588" w:rsidP="00135431">
      <w:pPr>
        <w:widowControl w:val="0"/>
        <w:suppressAutoHyphens w:val="0"/>
        <w:autoSpaceDE w:val="0"/>
        <w:autoSpaceDN w:val="0"/>
        <w:adjustRightInd w:val="0"/>
        <w:spacing w:line="206" w:lineRule="atLeast"/>
        <w:jc w:val="both"/>
        <w:rPr>
          <w:b/>
          <w:bCs/>
          <w:iCs/>
          <w:sz w:val="24"/>
          <w:szCs w:val="24"/>
          <w:lang w:eastAsia="cs-CZ"/>
        </w:rPr>
      </w:pPr>
      <w:r w:rsidRPr="0045209D">
        <w:rPr>
          <w:b/>
          <w:bCs/>
          <w:sz w:val="24"/>
          <w:szCs w:val="24"/>
          <w:lang w:eastAsia="cs-CZ"/>
        </w:rPr>
        <w:t xml:space="preserve">Stupeň 3 </w:t>
      </w:r>
      <w:r w:rsidRPr="0045209D">
        <w:rPr>
          <w:b/>
          <w:bCs/>
          <w:iCs/>
          <w:sz w:val="24"/>
          <w:szCs w:val="24"/>
          <w:lang w:eastAsia="cs-CZ"/>
        </w:rPr>
        <w:t>/</w:t>
      </w:r>
      <w:r w:rsidRPr="0045209D">
        <w:rPr>
          <w:b/>
          <w:bCs/>
          <w:sz w:val="24"/>
          <w:szCs w:val="24"/>
          <w:lang w:eastAsia="cs-CZ"/>
        </w:rPr>
        <w:t>neuspokojivé</w:t>
      </w:r>
      <w:r w:rsidRPr="0045209D">
        <w:rPr>
          <w:b/>
          <w:bCs/>
          <w:iCs/>
          <w:sz w:val="24"/>
          <w:szCs w:val="24"/>
          <w:lang w:eastAsia="cs-CZ"/>
        </w:rPr>
        <w:t>/</w:t>
      </w:r>
    </w:p>
    <w:p w:rsidR="005B2588" w:rsidRPr="0045209D" w:rsidRDefault="005B2588" w:rsidP="00135431">
      <w:pPr>
        <w:suppressAutoHyphens w:val="0"/>
        <w:ind w:firstLine="240"/>
        <w:jc w:val="both"/>
        <w:rPr>
          <w:sz w:val="24"/>
          <w:szCs w:val="24"/>
          <w:lang w:eastAsia="cs-CZ"/>
        </w:rPr>
      </w:pPr>
      <w:r w:rsidRPr="0045209D">
        <w:rPr>
          <w:sz w:val="24"/>
          <w:szCs w:val="24"/>
          <w:lang w:eastAsia="cs-CZ"/>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Přes udělení opatření k posílení kázně pokračuje v asociálním chování a nemá snahu své chyby napravit.</w:t>
      </w:r>
      <w:r w:rsidRPr="0045209D">
        <w:rPr>
          <w:color w:val="FF0000"/>
          <w:sz w:val="24"/>
          <w:szCs w:val="24"/>
          <w:lang w:eastAsia="cs-CZ"/>
        </w:rPr>
        <w:t xml:space="preserve"> </w:t>
      </w:r>
    </w:p>
    <w:p w:rsidR="005B2588" w:rsidRPr="0045209D" w:rsidRDefault="005B2588" w:rsidP="00135431">
      <w:pPr>
        <w:widowControl w:val="0"/>
        <w:suppressAutoHyphens w:val="0"/>
        <w:autoSpaceDE w:val="0"/>
        <w:autoSpaceDN w:val="0"/>
        <w:adjustRightInd w:val="0"/>
        <w:spacing w:line="283" w:lineRule="atLeast"/>
        <w:jc w:val="both"/>
        <w:rPr>
          <w:sz w:val="24"/>
          <w:szCs w:val="24"/>
          <w:lang w:eastAsia="cs-CZ"/>
        </w:rPr>
      </w:pPr>
    </w:p>
    <w:p w:rsidR="005B2588" w:rsidRPr="0045209D" w:rsidRDefault="005B2588" w:rsidP="002A43C8">
      <w:pPr>
        <w:widowControl w:val="0"/>
        <w:suppressAutoHyphens w:val="0"/>
        <w:autoSpaceDE w:val="0"/>
        <w:autoSpaceDN w:val="0"/>
        <w:adjustRightInd w:val="0"/>
        <w:spacing w:line="0" w:lineRule="atLeast"/>
        <w:jc w:val="both"/>
        <w:rPr>
          <w:b/>
          <w:bCs/>
          <w:sz w:val="24"/>
          <w:szCs w:val="24"/>
          <w:lang w:eastAsia="cs-CZ"/>
        </w:rPr>
      </w:pPr>
      <w:r w:rsidRPr="0045209D">
        <w:rPr>
          <w:sz w:val="24"/>
          <w:szCs w:val="24"/>
          <w:lang w:eastAsia="cs-CZ"/>
        </w:rPr>
        <w:t xml:space="preserve">   </w:t>
      </w:r>
      <w:r w:rsidRPr="0045209D">
        <w:rPr>
          <w:b/>
          <w:bCs/>
          <w:sz w:val="24"/>
          <w:szCs w:val="24"/>
          <w:lang w:eastAsia="cs-CZ"/>
        </w:rPr>
        <w:t>Zvláště hrubé slovní a úmyslné fyzické napadení pracovníka školy se vždy považují za závažné zaviněné porušení povinností stanovených zákonem 561/2004 Sb.</w:t>
      </w:r>
    </w:p>
    <w:p w:rsidR="005B2588" w:rsidRPr="0045209D" w:rsidRDefault="005B2588" w:rsidP="00135431">
      <w:pPr>
        <w:suppressAutoHyphens w:val="0"/>
        <w:jc w:val="both"/>
        <w:rPr>
          <w:sz w:val="24"/>
          <w:szCs w:val="24"/>
          <w:lang w:eastAsia="cs-CZ"/>
        </w:rPr>
      </w:pPr>
    </w:p>
    <w:p w:rsidR="002D6A21" w:rsidRPr="0045209D" w:rsidRDefault="002D6A21" w:rsidP="00135431">
      <w:pPr>
        <w:suppressAutoHyphens w:val="0"/>
        <w:jc w:val="both"/>
        <w:rPr>
          <w:sz w:val="24"/>
          <w:szCs w:val="24"/>
          <w:lang w:eastAsia="cs-CZ"/>
        </w:rPr>
      </w:pPr>
    </w:p>
    <w:p w:rsidR="005B2588" w:rsidRPr="0045209D" w:rsidRDefault="005B2588" w:rsidP="002A43C8">
      <w:pPr>
        <w:suppressAutoHyphens w:val="0"/>
        <w:ind w:left="357" w:hanging="357"/>
        <w:jc w:val="both"/>
        <w:rPr>
          <w:sz w:val="24"/>
          <w:szCs w:val="24"/>
          <w:lang w:eastAsia="cs-CZ"/>
        </w:rPr>
      </w:pPr>
      <w:r w:rsidRPr="0045209D">
        <w:rPr>
          <w:b/>
          <w:bCs/>
          <w:sz w:val="24"/>
          <w:szCs w:val="24"/>
          <w:lang w:eastAsia="cs-CZ"/>
        </w:rPr>
        <w:t>2.</w:t>
      </w:r>
      <w:r w:rsidRPr="0045209D">
        <w:rPr>
          <w:sz w:val="24"/>
          <w:szCs w:val="24"/>
          <w:lang w:eastAsia="cs-CZ"/>
        </w:rPr>
        <w:t xml:space="preserve"> </w:t>
      </w:r>
      <w:r w:rsidRPr="0045209D">
        <w:rPr>
          <w:b/>
          <w:sz w:val="24"/>
          <w:szCs w:val="24"/>
          <w:lang w:eastAsia="cs-CZ"/>
        </w:rPr>
        <w:t>Výsledky vzdělávání</w:t>
      </w:r>
      <w:r w:rsidRPr="0045209D">
        <w:rPr>
          <w:sz w:val="24"/>
          <w:szCs w:val="24"/>
          <w:lang w:eastAsia="cs-CZ"/>
        </w:rPr>
        <w:t xml:space="preserve"> žáka v jednotlivých povinných a nepovinných předmětech stanovených školním vzdělávacím programem a chování žáka ve škole a na akcích pořádaných školou, jsou </w:t>
      </w:r>
      <w:r w:rsidRPr="0045209D">
        <w:rPr>
          <w:sz w:val="24"/>
          <w:szCs w:val="24"/>
          <w:u w:val="single"/>
          <w:lang w:eastAsia="cs-CZ"/>
        </w:rPr>
        <w:t>v případě použití slovního hodnocení</w:t>
      </w:r>
      <w:r w:rsidRPr="0045209D">
        <w:rPr>
          <w:sz w:val="24"/>
          <w:szCs w:val="24"/>
          <w:lang w:eastAsia="cs-CZ"/>
        </w:rPr>
        <w:t xml:space="preserve"> popsány tak, aby byla zřejmá úroveň vzdělání žáka, které dosáhl zejména ve vztahu k očekávaným výstupům formulovaným v ŠVP, k jeho vzdělávacím a osobnostním předpokladům a k věku žáka. Slovní hodnocení zahrnuje posouzení výsledků vzdělávání žáka v jejich vývoji, ohodnocení píle žáka a jeho přístupu ke vzdělávání i v souvisloste</w:t>
      </w:r>
      <w:r w:rsidR="00B338A5" w:rsidRPr="0045209D">
        <w:rPr>
          <w:sz w:val="24"/>
          <w:szCs w:val="24"/>
          <w:lang w:eastAsia="cs-CZ"/>
        </w:rPr>
        <w:t xml:space="preserve">ch, které ovlivňují jeho výkon, </w:t>
      </w:r>
      <w:r w:rsidR="002A43C8" w:rsidRPr="0045209D">
        <w:rPr>
          <w:sz w:val="24"/>
          <w:szCs w:val="24"/>
          <w:lang w:eastAsia="cs-CZ"/>
        </w:rPr>
        <w:br/>
      </w:r>
      <w:r w:rsidRPr="0045209D">
        <w:rPr>
          <w:sz w:val="24"/>
          <w:szCs w:val="24"/>
          <w:lang w:eastAsia="cs-CZ"/>
        </w:rPr>
        <w:t xml:space="preserve">a naznačení dalšího rozvoje žáka. Obsahuje také zdůvodnění hodnocení </w:t>
      </w:r>
      <w:r w:rsidR="00B338A5" w:rsidRPr="0045209D">
        <w:rPr>
          <w:sz w:val="24"/>
          <w:szCs w:val="24"/>
          <w:lang w:eastAsia="cs-CZ"/>
        </w:rPr>
        <w:br/>
      </w:r>
      <w:r w:rsidRPr="0045209D">
        <w:rPr>
          <w:sz w:val="24"/>
          <w:szCs w:val="24"/>
          <w:lang w:eastAsia="cs-CZ"/>
        </w:rPr>
        <w:t>a doporučení, jak předcházet případným neúspěchům žáka a jak je překonávat.</w:t>
      </w:r>
    </w:p>
    <w:p w:rsidR="00B338A5" w:rsidRPr="0045209D" w:rsidRDefault="00B338A5" w:rsidP="00135431">
      <w:pPr>
        <w:suppressAutoHyphens w:val="0"/>
        <w:ind w:left="360" w:hanging="360"/>
        <w:jc w:val="both"/>
        <w:rPr>
          <w:sz w:val="24"/>
          <w:szCs w:val="24"/>
          <w:lang w:eastAsia="cs-CZ"/>
        </w:rPr>
      </w:pPr>
    </w:p>
    <w:p w:rsidR="005B2588" w:rsidRPr="0045209D" w:rsidRDefault="005B2588" w:rsidP="00135431">
      <w:pPr>
        <w:suppressAutoHyphens w:val="0"/>
        <w:ind w:left="284" w:hanging="284"/>
        <w:jc w:val="both"/>
        <w:rPr>
          <w:sz w:val="24"/>
          <w:szCs w:val="24"/>
          <w:lang w:eastAsia="cs-CZ"/>
        </w:rPr>
      </w:pPr>
      <w:r w:rsidRPr="0045209D">
        <w:rPr>
          <w:b/>
          <w:bCs/>
          <w:sz w:val="24"/>
          <w:szCs w:val="24"/>
          <w:lang w:eastAsia="cs-CZ"/>
        </w:rPr>
        <w:lastRenderedPageBreak/>
        <w:t xml:space="preserve">3. Výsledky vzdělávání </w:t>
      </w:r>
      <w:r w:rsidRPr="0045209D">
        <w:rPr>
          <w:sz w:val="24"/>
          <w:szCs w:val="24"/>
          <w:lang w:eastAsia="cs-CZ"/>
        </w:rPr>
        <w:t xml:space="preserve">žáka v jednotlivých povinných a nepovinných předmětech stanovených školním vzdělávacím programem se </w:t>
      </w:r>
      <w:r w:rsidRPr="0045209D">
        <w:rPr>
          <w:sz w:val="24"/>
          <w:szCs w:val="24"/>
          <w:u w:val="single"/>
          <w:lang w:eastAsia="cs-CZ"/>
        </w:rPr>
        <w:t>v případě použití klasifikace</w:t>
      </w:r>
      <w:r w:rsidRPr="0045209D">
        <w:rPr>
          <w:sz w:val="24"/>
          <w:szCs w:val="24"/>
          <w:lang w:eastAsia="cs-CZ"/>
        </w:rPr>
        <w:t xml:space="preserve"> hodnotí na vysvědčení stupni prospěchu:</w:t>
      </w:r>
    </w:p>
    <w:p w:rsidR="00B338A5" w:rsidRPr="0045209D" w:rsidRDefault="00B338A5" w:rsidP="00B338A5">
      <w:pPr>
        <w:suppressAutoHyphens w:val="0"/>
        <w:ind w:firstLine="284"/>
        <w:jc w:val="both"/>
        <w:rPr>
          <w:sz w:val="24"/>
          <w:szCs w:val="24"/>
          <w:lang w:eastAsia="cs-CZ"/>
        </w:rPr>
      </w:pPr>
    </w:p>
    <w:p w:rsidR="005B2588" w:rsidRPr="0045209D" w:rsidRDefault="005B2588" w:rsidP="00B338A5">
      <w:pPr>
        <w:suppressAutoHyphens w:val="0"/>
        <w:ind w:firstLine="426"/>
        <w:jc w:val="both"/>
        <w:rPr>
          <w:sz w:val="24"/>
          <w:szCs w:val="24"/>
          <w:lang w:eastAsia="cs-CZ"/>
        </w:rPr>
      </w:pPr>
      <w:r w:rsidRPr="0045209D">
        <w:rPr>
          <w:sz w:val="24"/>
          <w:szCs w:val="24"/>
          <w:lang w:eastAsia="cs-CZ"/>
        </w:rPr>
        <w:t>1 – výborný</w:t>
      </w:r>
      <w:r w:rsidR="00B338A5" w:rsidRPr="0045209D">
        <w:rPr>
          <w:sz w:val="24"/>
          <w:szCs w:val="24"/>
          <w:lang w:eastAsia="cs-CZ"/>
        </w:rPr>
        <w:tab/>
      </w:r>
      <w:r w:rsidRPr="0045209D">
        <w:rPr>
          <w:sz w:val="24"/>
          <w:szCs w:val="24"/>
          <w:lang w:eastAsia="cs-CZ"/>
        </w:rPr>
        <w:t>2 – chvalitebný</w:t>
      </w:r>
      <w:r w:rsidR="00B338A5" w:rsidRPr="0045209D">
        <w:rPr>
          <w:sz w:val="24"/>
          <w:szCs w:val="24"/>
          <w:lang w:eastAsia="cs-CZ"/>
        </w:rPr>
        <w:tab/>
      </w:r>
      <w:r w:rsidRPr="0045209D">
        <w:rPr>
          <w:sz w:val="24"/>
          <w:szCs w:val="24"/>
          <w:lang w:eastAsia="cs-CZ"/>
        </w:rPr>
        <w:t>3 – dobrý</w:t>
      </w:r>
      <w:r w:rsidR="00B338A5" w:rsidRPr="0045209D">
        <w:rPr>
          <w:sz w:val="24"/>
          <w:szCs w:val="24"/>
          <w:lang w:eastAsia="cs-CZ"/>
        </w:rPr>
        <w:tab/>
      </w:r>
      <w:r w:rsidRPr="0045209D">
        <w:rPr>
          <w:sz w:val="24"/>
          <w:szCs w:val="24"/>
          <w:lang w:eastAsia="cs-CZ"/>
        </w:rPr>
        <w:t>4 – dostatečný</w:t>
      </w:r>
      <w:r w:rsidR="00B338A5" w:rsidRPr="0045209D">
        <w:rPr>
          <w:sz w:val="24"/>
          <w:szCs w:val="24"/>
          <w:lang w:eastAsia="cs-CZ"/>
        </w:rPr>
        <w:tab/>
        <w:t xml:space="preserve">      </w:t>
      </w:r>
      <w:r w:rsidRPr="0045209D">
        <w:rPr>
          <w:sz w:val="24"/>
          <w:szCs w:val="24"/>
          <w:lang w:eastAsia="cs-CZ"/>
        </w:rPr>
        <w:t>5 – nedostatečný</w:t>
      </w:r>
    </w:p>
    <w:p w:rsidR="00B338A5" w:rsidRPr="0045209D" w:rsidRDefault="005B2588" w:rsidP="00135431">
      <w:pPr>
        <w:suppressAutoHyphens w:val="0"/>
        <w:ind w:left="180" w:hanging="180"/>
        <w:jc w:val="both"/>
        <w:rPr>
          <w:sz w:val="24"/>
          <w:szCs w:val="24"/>
          <w:lang w:eastAsia="cs-CZ"/>
        </w:rPr>
      </w:pPr>
      <w:r w:rsidRPr="0045209D">
        <w:rPr>
          <w:sz w:val="24"/>
          <w:szCs w:val="24"/>
          <w:lang w:eastAsia="cs-CZ"/>
        </w:rPr>
        <w:t xml:space="preserve">   </w:t>
      </w:r>
    </w:p>
    <w:p w:rsidR="005B2588" w:rsidRPr="0045209D" w:rsidRDefault="005B2588" w:rsidP="00B338A5">
      <w:pPr>
        <w:suppressAutoHyphens w:val="0"/>
        <w:ind w:left="426"/>
        <w:jc w:val="both"/>
        <w:rPr>
          <w:sz w:val="24"/>
          <w:szCs w:val="24"/>
          <w:lang w:eastAsia="cs-CZ"/>
        </w:rPr>
      </w:pPr>
      <w:r w:rsidRPr="0045209D">
        <w:rPr>
          <w:sz w:val="24"/>
          <w:szCs w:val="24"/>
          <w:lang w:eastAsia="cs-CZ"/>
        </w:rPr>
        <w:t xml:space="preserve">Při hodnocení touto stupnicí jsou výsledky vzdělávání žáka a chování žáka ve škole a na akcích pořádaných školou hodnoceny tak, aby byla zřejmá úroveň vzdělání žáka, které dosáhl zejména vzhledem k očekávaným výstupům formulovaným v ŠVP, k jeho vzdělávacím </w:t>
      </w:r>
      <w:r w:rsidRPr="0045209D">
        <w:rPr>
          <w:sz w:val="24"/>
          <w:szCs w:val="24"/>
          <w:lang w:eastAsia="cs-CZ"/>
        </w:rPr>
        <w:br/>
        <w:t xml:space="preserve">a osobnostním předpokladům a k věku žáka. Klasifikace zahrnuje ohodnocení píle žáka </w:t>
      </w:r>
      <w:r w:rsidR="00B338A5" w:rsidRPr="0045209D">
        <w:rPr>
          <w:sz w:val="24"/>
          <w:szCs w:val="24"/>
          <w:lang w:eastAsia="cs-CZ"/>
        </w:rPr>
        <w:br/>
      </w:r>
      <w:r w:rsidRPr="0045209D">
        <w:rPr>
          <w:sz w:val="24"/>
          <w:szCs w:val="24"/>
          <w:lang w:eastAsia="cs-CZ"/>
        </w:rPr>
        <w:t>a jeho přístupu ke vzdělávání i v souvislostech, které ovlivňují jeho výkon.</w:t>
      </w:r>
    </w:p>
    <w:p w:rsidR="005B2588" w:rsidRPr="0045209D" w:rsidRDefault="005B2588" w:rsidP="00135431">
      <w:pPr>
        <w:suppressAutoHyphens w:val="0"/>
        <w:ind w:left="180" w:hanging="180"/>
        <w:jc w:val="both"/>
        <w:rPr>
          <w:sz w:val="24"/>
          <w:szCs w:val="24"/>
          <w:lang w:eastAsia="cs-CZ"/>
        </w:rPr>
      </w:pPr>
    </w:p>
    <w:p w:rsidR="005B2588" w:rsidRPr="0045209D" w:rsidRDefault="005B2588" w:rsidP="00135431">
      <w:pPr>
        <w:widowControl w:val="0"/>
        <w:suppressAutoHyphens w:val="0"/>
        <w:autoSpaceDE w:val="0"/>
        <w:autoSpaceDN w:val="0"/>
        <w:adjustRightInd w:val="0"/>
        <w:spacing w:after="240" w:line="604" w:lineRule="atLeast"/>
        <w:jc w:val="both"/>
        <w:rPr>
          <w:b/>
          <w:bCs/>
          <w:sz w:val="24"/>
          <w:szCs w:val="24"/>
          <w:lang w:eastAsia="cs-CZ"/>
        </w:rPr>
      </w:pPr>
      <w:r w:rsidRPr="0045209D">
        <w:rPr>
          <w:b/>
          <w:bCs/>
          <w:sz w:val="24"/>
          <w:szCs w:val="24"/>
          <w:lang w:eastAsia="cs-CZ"/>
        </w:rPr>
        <w:t>Kritéria pro klasifikaci:</w:t>
      </w:r>
    </w:p>
    <w:p w:rsidR="005B2588" w:rsidRPr="0045209D" w:rsidRDefault="005B2588" w:rsidP="00135431">
      <w:pPr>
        <w:widowControl w:val="0"/>
        <w:tabs>
          <w:tab w:val="left" w:pos="124"/>
        </w:tabs>
        <w:suppressAutoHyphens w:val="0"/>
        <w:autoSpaceDE w:val="0"/>
        <w:autoSpaceDN w:val="0"/>
        <w:adjustRightInd w:val="0"/>
        <w:spacing w:line="278" w:lineRule="atLeast"/>
        <w:jc w:val="both"/>
        <w:rPr>
          <w:b/>
          <w:bCs/>
          <w:sz w:val="24"/>
          <w:szCs w:val="24"/>
          <w:lang w:eastAsia="cs-CZ"/>
        </w:rPr>
      </w:pPr>
      <w:r w:rsidRPr="0045209D">
        <w:rPr>
          <w:b/>
          <w:bCs/>
          <w:sz w:val="24"/>
          <w:szCs w:val="24"/>
          <w:lang w:eastAsia="cs-CZ"/>
        </w:rPr>
        <w:t>Stupeň 1 /výborný/</w:t>
      </w:r>
    </w:p>
    <w:p w:rsidR="005B2588" w:rsidRPr="0045209D" w:rsidRDefault="005B2588" w:rsidP="00135431">
      <w:pPr>
        <w:widowControl w:val="0"/>
        <w:tabs>
          <w:tab w:val="left" w:pos="475"/>
        </w:tabs>
        <w:suppressAutoHyphens w:val="0"/>
        <w:autoSpaceDE w:val="0"/>
        <w:autoSpaceDN w:val="0"/>
        <w:adjustRightInd w:val="0"/>
        <w:spacing w:line="297" w:lineRule="atLeast"/>
        <w:jc w:val="both"/>
        <w:rPr>
          <w:sz w:val="24"/>
          <w:szCs w:val="24"/>
          <w:lang w:eastAsia="cs-CZ"/>
        </w:rPr>
      </w:pPr>
      <w:r w:rsidRPr="0045209D">
        <w:rPr>
          <w:sz w:val="24"/>
          <w:szCs w:val="24"/>
          <w:lang w:eastAsia="cs-CZ"/>
        </w:rPr>
        <w:t>Žák osvojené poznatky a dovednosti aplikuje při řešení teoretických a praktických úkolů správně nebo s menšími chybami. Ústní a písemný projev je zpravidla správný a výstižný. Žák je schopen samostatně pracovat po předběžném návodu učitele.</w:t>
      </w:r>
    </w:p>
    <w:p w:rsidR="005B2588" w:rsidRPr="0045209D" w:rsidRDefault="005B2588" w:rsidP="00135431">
      <w:pPr>
        <w:widowControl w:val="0"/>
        <w:tabs>
          <w:tab w:val="left" w:pos="475"/>
        </w:tabs>
        <w:suppressAutoHyphens w:val="0"/>
        <w:autoSpaceDE w:val="0"/>
        <w:autoSpaceDN w:val="0"/>
        <w:adjustRightInd w:val="0"/>
        <w:spacing w:line="297" w:lineRule="atLeast"/>
        <w:jc w:val="both"/>
        <w:rPr>
          <w:sz w:val="24"/>
          <w:szCs w:val="24"/>
          <w:lang w:eastAsia="cs-CZ"/>
        </w:rPr>
      </w:pPr>
    </w:p>
    <w:p w:rsidR="005B2588" w:rsidRPr="0045209D" w:rsidRDefault="005B2588" w:rsidP="00451183">
      <w:pPr>
        <w:pStyle w:val="Standard"/>
        <w:rPr>
          <w:rFonts w:ascii="Times New Roman" w:hAnsi="Times New Roman" w:cs="Times New Roman"/>
          <w:b/>
        </w:rPr>
      </w:pPr>
      <w:bookmarkStart w:id="31" w:name="_Toc432747643"/>
      <w:bookmarkStart w:id="32" w:name="_Toc432757569"/>
      <w:bookmarkStart w:id="33" w:name="_Toc493832785"/>
      <w:r w:rsidRPr="0045209D">
        <w:rPr>
          <w:rFonts w:ascii="Times New Roman" w:hAnsi="Times New Roman" w:cs="Times New Roman"/>
          <w:b/>
        </w:rPr>
        <w:t>Stupeň 2 /chvalitebný/</w:t>
      </w:r>
      <w:bookmarkEnd w:id="31"/>
      <w:bookmarkEnd w:id="32"/>
      <w:bookmarkEnd w:id="33"/>
    </w:p>
    <w:p w:rsidR="005B2588" w:rsidRPr="0045209D" w:rsidRDefault="005B2588" w:rsidP="00135431">
      <w:pPr>
        <w:widowControl w:val="0"/>
        <w:suppressAutoHyphens w:val="0"/>
        <w:autoSpaceDE w:val="0"/>
        <w:autoSpaceDN w:val="0"/>
        <w:adjustRightInd w:val="0"/>
        <w:spacing w:line="321" w:lineRule="atLeast"/>
        <w:jc w:val="both"/>
        <w:rPr>
          <w:sz w:val="24"/>
          <w:szCs w:val="24"/>
          <w:lang w:eastAsia="cs-CZ"/>
        </w:rPr>
      </w:pPr>
      <w:r w:rsidRPr="0045209D">
        <w:rPr>
          <w:sz w:val="24"/>
          <w:szCs w:val="24"/>
          <w:lang w:eastAsia="cs-CZ"/>
        </w:rPr>
        <w:t xml:space="preserve">Žák osvojené poznatky a dovednosti aplikuje při řešení teoretických a praktických úkolů </w:t>
      </w:r>
      <w:r w:rsidRPr="0045209D">
        <w:rPr>
          <w:sz w:val="24"/>
          <w:szCs w:val="24"/>
          <w:lang w:eastAsia="cs-CZ"/>
        </w:rPr>
        <w:br/>
        <w:t>s menšími chybami. Ústní a písemný projev má drobné nedostatky ve správnosti a přesnosti. Žák je schopen pracovat s menšími obtížemi po předběžném návodu učitele.</w:t>
      </w:r>
    </w:p>
    <w:p w:rsidR="005B2588" w:rsidRPr="0045209D" w:rsidRDefault="005B2588" w:rsidP="00135431">
      <w:pPr>
        <w:widowControl w:val="0"/>
        <w:suppressAutoHyphens w:val="0"/>
        <w:autoSpaceDE w:val="0"/>
        <w:autoSpaceDN w:val="0"/>
        <w:adjustRightInd w:val="0"/>
        <w:spacing w:line="288" w:lineRule="atLeast"/>
        <w:jc w:val="both"/>
        <w:rPr>
          <w:sz w:val="24"/>
          <w:szCs w:val="24"/>
          <w:lang w:eastAsia="cs-CZ"/>
        </w:rPr>
      </w:pPr>
    </w:p>
    <w:p w:rsidR="005B2588" w:rsidRPr="0045209D" w:rsidRDefault="005B2588" w:rsidP="00135431">
      <w:pPr>
        <w:widowControl w:val="0"/>
        <w:suppressAutoHyphens w:val="0"/>
        <w:autoSpaceDE w:val="0"/>
        <w:autoSpaceDN w:val="0"/>
        <w:adjustRightInd w:val="0"/>
        <w:spacing w:line="283" w:lineRule="atLeast"/>
        <w:jc w:val="both"/>
        <w:rPr>
          <w:b/>
          <w:bCs/>
          <w:i/>
          <w:iCs/>
          <w:sz w:val="24"/>
          <w:szCs w:val="24"/>
          <w:lang w:eastAsia="cs-CZ"/>
        </w:rPr>
      </w:pPr>
      <w:r w:rsidRPr="0045209D">
        <w:rPr>
          <w:b/>
          <w:bCs/>
          <w:sz w:val="24"/>
          <w:szCs w:val="24"/>
          <w:lang w:eastAsia="cs-CZ"/>
        </w:rPr>
        <w:t xml:space="preserve">Stupeň 3 </w:t>
      </w:r>
      <w:r w:rsidRPr="0045209D">
        <w:rPr>
          <w:b/>
          <w:bCs/>
          <w:i/>
          <w:iCs/>
          <w:sz w:val="24"/>
          <w:szCs w:val="24"/>
          <w:lang w:eastAsia="cs-CZ"/>
        </w:rPr>
        <w:t>/</w:t>
      </w:r>
      <w:r w:rsidRPr="0045209D">
        <w:rPr>
          <w:b/>
          <w:bCs/>
          <w:sz w:val="24"/>
          <w:szCs w:val="24"/>
          <w:lang w:eastAsia="cs-CZ"/>
        </w:rPr>
        <w:t>dobrý</w:t>
      </w:r>
      <w:r w:rsidRPr="0045209D">
        <w:rPr>
          <w:b/>
          <w:bCs/>
          <w:i/>
          <w:iCs/>
          <w:sz w:val="24"/>
          <w:szCs w:val="24"/>
          <w:lang w:eastAsia="cs-CZ"/>
        </w:rPr>
        <w:t>/</w:t>
      </w:r>
    </w:p>
    <w:p w:rsidR="005B2588" w:rsidRPr="0045209D" w:rsidRDefault="005B2588" w:rsidP="00135431">
      <w:pPr>
        <w:widowControl w:val="0"/>
        <w:suppressAutoHyphens w:val="0"/>
        <w:autoSpaceDE w:val="0"/>
        <w:autoSpaceDN w:val="0"/>
        <w:adjustRightInd w:val="0"/>
        <w:jc w:val="both"/>
        <w:rPr>
          <w:sz w:val="24"/>
          <w:szCs w:val="24"/>
          <w:lang w:eastAsia="cs-CZ"/>
        </w:rPr>
      </w:pPr>
      <w:r w:rsidRPr="0045209D">
        <w:rPr>
          <w:sz w:val="24"/>
          <w:szCs w:val="24"/>
          <w:lang w:eastAsia="cs-CZ"/>
        </w:rPr>
        <w:t>Žák má v přesnosti a úplnosti požadovaných poznatků závažné mezery. Své vědomosti dokáže uplatnit jen za pomoci učitele. Jeho ústní a písemný projev je málo rozvinutý. Žák je schopen plnit úkoly pod dohledem učitele.</w:t>
      </w:r>
    </w:p>
    <w:p w:rsidR="005B2588" w:rsidRPr="0045209D" w:rsidRDefault="005B2588" w:rsidP="00135431">
      <w:pPr>
        <w:widowControl w:val="0"/>
        <w:suppressAutoHyphens w:val="0"/>
        <w:autoSpaceDE w:val="0"/>
        <w:autoSpaceDN w:val="0"/>
        <w:adjustRightInd w:val="0"/>
        <w:jc w:val="both"/>
        <w:rPr>
          <w:sz w:val="24"/>
          <w:szCs w:val="24"/>
          <w:lang w:eastAsia="cs-CZ"/>
        </w:rPr>
      </w:pPr>
    </w:p>
    <w:p w:rsidR="005B2588" w:rsidRPr="0045209D" w:rsidRDefault="005B2588" w:rsidP="00135431">
      <w:pPr>
        <w:widowControl w:val="0"/>
        <w:suppressAutoHyphens w:val="0"/>
        <w:autoSpaceDE w:val="0"/>
        <w:autoSpaceDN w:val="0"/>
        <w:adjustRightInd w:val="0"/>
        <w:spacing w:line="278" w:lineRule="atLeast"/>
        <w:jc w:val="both"/>
        <w:rPr>
          <w:b/>
          <w:bCs/>
          <w:i/>
          <w:iCs/>
          <w:sz w:val="24"/>
          <w:szCs w:val="24"/>
          <w:lang w:eastAsia="cs-CZ"/>
        </w:rPr>
      </w:pPr>
      <w:r w:rsidRPr="0045209D">
        <w:rPr>
          <w:b/>
          <w:bCs/>
          <w:sz w:val="24"/>
          <w:szCs w:val="24"/>
          <w:lang w:eastAsia="cs-CZ"/>
        </w:rPr>
        <w:t xml:space="preserve">Stupeň 4 </w:t>
      </w:r>
      <w:r w:rsidR="00D03DD0" w:rsidRPr="0045209D">
        <w:rPr>
          <w:b/>
          <w:bCs/>
          <w:i/>
          <w:iCs/>
          <w:sz w:val="24"/>
          <w:szCs w:val="24"/>
          <w:lang w:eastAsia="cs-CZ"/>
        </w:rPr>
        <w:t>/</w:t>
      </w:r>
      <w:r w:rsidR="00D03DD0" w:rsidRPr="0045209D">
        <w:rPr>
          <w:b/>
          <w:bCs/>
          <w:sz w:val="24"/>
          <w:szCs w:val="24"/>
          <w:lang w:eastAsia="cs-CZ"/>
        </w:rPr>
        <w:t>dostatečný</w:t>
      </w:r>
      <w:r w:rsidRPr="0045209D">
        <w:rPr>
          <w:b/>
          <w:bCs/>
          <w:i/>
          <w:iCs/>
          <w:sz w:val="24"/>
          <w:szCs w:val="24"/>
          <w:lang w:eastAsia="cs-CZ"/>
        </w:rPr>
        <w:t>/</w:t>
      </w:r>
    </w:p>
    <w:p w:rsidR="005B2588" w:rsidRPr="0045209D" w:rsidRDefault="005B2588" w:rsidP="00135431">
      <w:pPr>
        <w:widowControl w:val="0"/>
        <w:suppressAutoHyphens w:val="0"/>
        <w:autoSpaceDE w:val="0"/>
        <w:autoSpaceDN w:val="0"/>
        <w:adjustRightInd w:val="0"/>
        <w:spacing w:line="278" w:lineRule="atLeast"/>
        <w:jc w:val="both"/>
        <w:rPr>
          <w:sz w:val="24"/>
          <w:szCs w:val="24"/>
          <w:lang w:eastAsia="cs-CZ"/>
        </w:rPr>
      </w:pPr>
      <w:r w:rsidRPr="0045209D">
        <w:rPr>
          <w:sz w:val="24"/>
          <w:szCs w:val="24"/>
          <w:lang w:eastAsia="cs-CZ"/>
        </w:rPr>
        <w:t>Žák má v přesnosti a úplnosti požadovaných poznatků četné a závažné mezery. Své vědomosti dokáže uplatnit velmi omezeně a jen za stálé pomoci učitele. Jeho ústní a písemný projev je nerozvinutý. Žák je schopen pracovat pouze pod trvalým vedením učitele.</w:t>
      </w:r>
    </w:p>
    <w:p w:rsidR="005B2588" w:rsidRPr="0045209D" w:rsidRDefault="005B2588" w:rsidP="00135431">
      <w:pPr>
        <w:widowControl w:val="0"/>
        <w:suppressAutoHyphens w:val="0"/>
        <w:autoSpaceDE w:val="0"/>
        <w:autoSpaceDN w:val="0"/>
        <w:adjustRightInd w:val="0"/>
        <w:spacing w:line="278" w:lineRule="atLeast"/>
        <w:ind w:firstLine="379"/>
        <w:jc w:val="both"/>
        <w:rPr>
          <w:sz w:val="24"/>
          <w:szCs w:val="24"/>
          <w:lang w:eastAsia="cs-CZ"/>
        </w:rPr>
      </w:pPr>
    </w:p>
    <w:p w:rsidR="005B2588" w:rsidRPr="0045209D" w:rsidRDefault="005B2588" w:rsidP="00135431">
      <w:pPr>
        <w:widowControl w:val="0"/>
        <w:suppressAutoHyphens w:val="0"/>
        <w:autoSpaceDE w:val="0"/>
        <w:autoSpaceDN w:val="0"/>
        <w:adjustRightInd w:val="0"/>
        <w:spacing w:line="288" w:lineRule="atLeast"/>
        <w:jc w:val="both"/>
        <w:rPr>
          <w:b/>
          <w:bCs/>
          <w:i/>
          <w:iCs/>
          <w:sz w:val="24"/>
          <w:szCs w:val="24"/>
          <w:lang w:eastAsia="cs-CZ"/>
        </w:rPr>
      </w:pPr>
      <w:r w:rsidRPr="0045209D">
        <w:rPr>
          <w:b/>
          <w:bCs/>
          <w:sz w:val="24"/>
          <w:szCs w:val="24"/>
          <w:lang w:eastAsia="cs-CZ"/>
        </w:rPr>
        <w:t xml:space="preserve">Stupeň 5 </w:t>
      </w:r>
      <w:r w:rsidR="00D03DD0" w:rsidRPr="0045209D">
        <w:rPr>
          <w:b/>
          <w:bCs/>
          <w:i/>
          <w:iCs/>
          <w:sz w:val="24"/>
          <w:szCs w:val="24"/>
          <w:lang w:eastAsia="cs-CZ"/>
        </w:rPr>
        <w:t>/</w:t>
      </w:r>
      <w:r w:rsidR="00D03DD0" w:rsidRPr="0045209D">
        <w:rPr>
          <w:b/>
          <w:bCs/>
          <w:sz w:val="24"/>
          <w:szCs w:val="24"/>
          <w:lang w:eastAsia="cs-CZ"/>
        </w:rPr>
        <w:t>nedostatečný</w:t>
      </w:r>
      <w:r w:rsidRPr="0045209D">
        <w:rPr>
          <w:b/>
          <w:bCs/>
          <w:i/>
          <w:iCs/>
          <w:sz w:val="24"/>
          <w:szCs w:val="24"/>
          <w:lang w:eastAsia="cs-CZ"/>
        </w:rPr>
        <w:t>/</w:t>
      </w:r>
    </w:p>
    <w:p w:rsidR="005B2588" w:rsidRPr="0045209D" w:rsidRDefault="005B2588" w:rsidP="002A43C8">
      <w:pPr>
        <w:widowControl w:val="0"/>
        <w:tabs>
          <w:tab w:val="left" w:pos="360"/>
        </w:tabs>
        <w:suppressAutoHyphens w:val="0"/>
        <w:autoSpaceDE w:val="0"/>
        <w:autoSpaceDN w:val="0"/>
        <w:adjustRightInd w:val="0"/>
        <w:spacing w:line="0" w:lineRule="atLeast"/>
        <w:jc w:val="both"/>
        <w:rPr>
          <w:sz w:val="24"/>
          <w:szCs w:val="24"/>
          <w:lang w:eastAsia="cs-CZ"/>
        </w:rPr>
      </w:pPr>
      <w:r w:rsidRPr="0045209D">
        <w:rPr>
          <w:sz w:val="24"/>
          <w:szCs w:val="24"/>
          <w:lang w:eastAsia="cs-CZ"/>
        </w:rPr>
        <w:t>Žák si předepsané učivo neosvojil. Jeho ústní a písemný projev je nevyhovující. Žák není schopen pracovat ani s trvalou pomocí učitele.</w:t>
      </w:r>
    </w:p>
    <w:p w:rsidR="002A43C8" w:rsidRPr="0045209D" w:rsidRDefault="002A43C8" w:rsidP="00DA5339">
      <w:pPr>
        <w:widowControl w:val="0"/>
        <w:suppressAutoHyphens w:val="0"/>
        <w:autoSpaceDE w:val="0"/>
        <w:autoSpaceDN w:val="0"/>
        <w:adjustRightInd w:val="0"/>
        <w:spacing w:line="316" w:lineRule="atLeast"/>
        <w:jc w:val="both"/>
        <w:rPr>
          <w:b/>
          <w:bCs/>
          <w:sz w:val="24"/>
          <w:szCs w:val="24"/>
          <w:lang w:eastAsia="cs-CZ"/>
        </w:rPr>
      </w:pPr>
    </w:p>
    <w:p w:rsidR="002A43C8" w:rsidRPr="0045209D" w:rsidRDefault="002A43C8" w:rsidP="002A43C8">
      <w:pPr>
        <w:widowControl w:val="0"/>
        <w:suppressAutoHyphens w:val="0"/>
        <w:autoSpaceDE w:val="0"/>
        <w:autoSpaceDN w:val="0"/>
        <w:adjustRightInd w:val="0"/>
        <w:spacing w:line="0" w:lineRule="atLeast"/>
        <w:jc w:val="both"/>
        <w:rPr>
          <w:b/>
          <w:bCs/>
          <w:sz w:val="24"/>
          <w:szCs w:val="24"/>
          <w:lang w:eastAsia="cs-CZ"/>
        </w:rPr>
      </w:pPr>
    </w:p>
    <w:p w:rsidR="005B2588" w:rsidRPr="0045209D" w:rsidRDefault="005B2588" w:rsidP="002A43C8">
      <w:pPr>
        <w:widowControl w:val="0"/>
        <w:suppressAutoHyphens w:val="0"/>
        <w:autoSpaceDE w:val="0"/>
        <w:autoSpaceDN w:val="0"/>
        <w:adjustRightInd w:val="0"/>
        <w:spacing w:line="0" w:lineRule="atLeast"/>
        <w:jc w:val="both"/>
        <w:rPr>
          <w:sz w:val="24"/>
          <w:szCs w:val="24"/>
          <w:lang w:eastAsia="cs-CZ"/>
        </w:rPr>
      </w:pPr>
      <w:r w:rsidRPr="0045209D">
        <w:rPr>
          <w:b/>
          <w:bCs/>
          <w:sz w:val="24"/>
          <w:szCs w:val="24"/>
          <w:lang w:eastAsia="cs-CZ"/>
        </w:rPr>
        <w:t xml:space="preserve">4.  Celkový prospěch </w:t>
      </w:r>
      <w:r w:rsidRPr="0045209D">
        <w:rPr>
          <w:bCs/>
          <w:sz w:val="24"/>
          <w:szCs w:val="24"/>
          <w:lang w:eastAsia="cs-CZ"/>
        </w:rPr>
        <w:t>žáka</w:t>
      </w:r>
      <w:r w:rsidRPr="0045209D">
        <w:rPr>
          <w:sz w:val="24"/>
          <w:szCs w:val="24"/>
          <w:lang w:eastAsia="cs-CZ"/>
        </w:rPr>
        <w:t xml:space="preserve"> na konci prvního a druhého pololetí se hodnotí:</w:t>
      </w:r>
    </w:p>
    <w:p w:rsidR="005B2588" w:rsidRPr="0045209D" w:rsidRDefault="005B2588" w:rsidP="00135431">
      <w:pPr>
        <w:widowControl w:val="0"/>
        <w:suppressAutoHyphens w:val="0"/>
        <w:autoSpaceDE w:val="0"/>
        <w:autoSpaceDN w:val="0"/>
        <w:adjustRightInd w:val="0"/>
        <w:spacing w:line="283" w:lineRule="atLeast"/>
        <w:jc w:val="both"/>
        <w:rPr>
          <w:b/>
          <w:bCs/>
          <w:sz w:val="24"/>
          <w:szCs w:val="24"/>
          <w:lang w:eastAsia="cs-CZ"/>
        </w:rPr>
      </w:pPr>
    </w:p>
    <w:p w:rsidR="005B2588" w:rsidRPr="0045209D" w:rsidRDefault="005B2588" w:rsidP="006A7985">
      <w:pPr>
        <w:numPr>
          <w:ilvl w:val="0"/>
          <w:numId w:val="29"/>
        </w:numPr>
        <w:suppressAutoHyphens w:val="0"/>
        <w:contextualSpacing/>
        <w:jc w:val="both"/>
        <w:rPr>
          <w:sz w:val="24"/>
          <w:szCs w:val="24"/>
          <w:lang w:eastAsia="cs-CZ"/>
        </w:rPr>
      </w:pPr>
      <w:r w:rsidRPr="0045209D">
        <w:rPr>
          <w:sz w:val="24"/>
          <w:szCs w:val="24"/>
          <w:lang w:eastAsia="cs-CZ"/>
        </w:rPr>
        <w:t>prospěl (a) s vyznamenáním</w:t>
      </w:r>
    </w:p>
    <w:p w:rsidR="005B2588" w:rsidRPr="0045209D" w:rsidRDefault="005B2588" w:rsidP="006A7985">
      <w:pPr>
        <w:numPr>
          <w:ilvl w:val="0"/>
          <w:numId w:val="29"/>
        </w:numPr>
        <w:suppressAutoHyphens w:val="0"/>
        <w:contextualSpacing/>
        <w:jc w:val="both"/>
        <w:rPr>
          <w:sz w:val="24"/>
          <w:szCs w:val="24"/>
          <w:lang w:eastAsia="cs-CZ"/>
        </w:rPr>
      </w:pPr>
      <w:r w:rsidRPr="0045209D">
        <w:rPr>
          <w:sz w:val="24"/>
          <w:szCs w:val="24"/>
          <w:lang w:eastAsia="cs-CZ"/>
        </w:rPr>
        <w:t>prospěl (a)</w:t>
      </w:r>
    </w:p>
    <w:p w:rsidR="005B2588" w:rsidRPr="0045209D" w:rsidRDefault="005B2588" w:rsidP="006A7985">
      <w:pPr>
        <w:numPr>
          <w:ilvl w:val="0"/>
          <w:numId w:val="29"/>
        </w:numPr>
        <w:suppressAutoHyphens w:val="0"/>
        <w:contextualSpacing/>
        <w:jc w:val="both"/>
        <w:rPr>
          <w:sz w:val="24"/>
          <w:szCs w:val="24"/>
          <w:lang w:eastAsia="cs-CZ"/>
        </w:rPr>
      </w:pPr>
      <w:r w:rsidRPr="0045209D">
        <w:rPr>
          <w:sz w:val="24"/>
          <w:szCs w:val="24"/>
          <w:lang w:eastAsia="cs-CZ"/>
        </w:rPr>
        <w:t>neprospěl (a)</w:t>
      </w:r>
    </w:p>
    <w:p w:rsidR="005B2588" w:rsidRPr="0045209D" w:rsidRDefault="005B2588" w:rsidP="006A7985">
      <w:pPr>
        <w:numPr>
          <w:ilvl w:val="0"/>
          <w:numId w:val="29"/>
        </w:numPr>
        <w:suppressAutoHyphens w:val="0"/>
        <w:contextualSpacing/>
        <w:jc w:val="both"/>
        <w:rPr>
          <w:sz w:val="24"/>
          <w:szCs w:val="24"/>
          <w:lang w:eastAsia="cs-CZ"/>
        </w:rPr>
      </w:pPr>
      <w:r w:rsidRPr="0045209D">
        <w:rPr>
          <w:sz w:val="24"/>
          <w:szCs w:val="24"/>
          <w:lang w:eastAsia="cs-CZ"/>
        </w:rPr>
        <w:t>nehodnocen (a)</w:t>
      </w:r>
    </w:p>
    <w:p w:rsidR="005B2588" w:rsidRPr="0045209D" w:rsidRDefault="005B2588" w:rsidP="00135431">
      <w:pPr>
        <w:widowControl w:val="0"/>
        <w:suppressAutoHyphens w:val="0"/>
        <w:autoSpaceDE w:val="0"/>
        <w:autoSpaceDN w:val="0"/>
        <w:adjustRightInd w:val="0"/>
        <w:spacing w:line="283" w:lineRule="atLeast"/>
        <w:jc w:val="both"/>
        <w:rPr>
          <w:sz w:val="24"/>
          <w:szCs w:val="24"/>
          <w:lang w:eastAsia="cs-CZ"/>
        </w:rPr>
      </w:pPr>
    </w:p>
    <w:p w:rsidR="005B2588" w:rsidRPr="0045209D" w:rsidRDefault="005B2588" w:rsidP="00135431">
      <w:pPr>
        <w:widowControl w:val="0"/>
        <w:suppressAutoHyphens w:val="0"/>
        <w:autoSpaceDE w:val="0"/>
        <w:autoSpaceDN w:val="0"/>
        <w:adjustRightInd w:val="0"/>
        <w:spacing w:line="283" w:lineRule="atLeast"/>
        <w:jc w:val="both"/>
        <w:rPr>
          <w:sz w:val="24"/>
          <w:szCs w:val="24"/>
          <w:lang w:eastAsia="cs-CZ"/>
        </w:rPr>
      </w:pPr>
    </w:p>
    <w:p w:rsidR="005B2588" w:rsidRPr="0045209D" w:rsidRDefault="005B2588" w:rsidP="00135431">
      <w:pPr>
        <w:widowControl w:val="0"/>
        <w:suppressAutoHyphens w:val="0"/>
        <w:autoSpaceDE w:val="0"/>
        <w:autoSpaceDN w:val="0"/>
        <w:adjustRightInd w:val="0"/>
        <w:spacing w:line="283" w:lineRule="atLeast"/>
        <w:jc w:val="both"/>
        <w:rPr>
          <w:b/>
          <w:bCs/>
          <w:sz w:val="24"/>
          <w:szCs w:val="24"/>
          <w:lang w:eastAsia="cs-CZ"/>
        </w:rPr>
      </w:pPr>
      <w:r w:rsidRPr="0045209D">
        <w:rPr>
          <w:b/>
          <w:bCs/>
          <w:sz w:val="24"/>
          <w:szCs w:val="24"/>
          <w:lang w:eastAsia="cs-CZ"/>
        </w:rPr>
        <w:lastRenderedPageBreak/>
        <w:t>Kritéria pro klasifikaci celkového prospěchu:</w:t>
      </w:r>
    </w:p>
    <w:p w:rsidR="005B2588" w:rsidRPr="0045209D" w:rsidRDefault="005B2588" w:rsidP="00135431">
      <w:pPr>
        <w:widowControl w:val="0"/>
        <w:suppressAutoHyphens w:val="0"/>
        <w:autoSpaceDE w:val="0"/>
        <w:autoSpaceDN w:val="0"/>
        <w:adjustRightInd w:val="0"/>
        <w:spacing w:line="283" w:lineRule="atLeast"/>
        <w:jc w:val="both"/>
        <w:rPr>
          <w:b/>
          <w:bCs/>
          <w:sz w:val="24"/>
          <w:szCs w:val="24"/>
          <w:lang w:eastAsia="cs-CZ"/>
        </w:rPr>
      </w:pP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 xml:space="preserve"> - </w:t>
      </w:r>
      <w:r w:rsidRPr="0045209D">
        <w:rPr>
          <w:b/>
          <w:bCs/>
          <w:sz w:val="24"/>
          <w:szCs w:val="24"/>
        </w:rPr>
        <w:t>prospěl (a)</w:t>
      </w:r>
      <w:r w:rsidRPr="0045209D">
        <w:rPr>
          <w:b/>
          <w:bCs/>
          <w:sz w:val="24"/>
          <w:szCs w:val="24"/>
          <w:lang w:eastAsia="cs-CZ"/>
        </w:rPr>
        <w:t xml:space="preserve"> s vyznamenáním</w:t>
      </w:r>
      <w:r w:rsidRPr="0045209D">
        <w:rPr>
          <w:sz w:val="24"/>
          <w:szCs w:val="24"/>
          <w:lang w:eastAsia="cs-CZ"/>
        </w:rPr>
        <w:t xml:space="preserve">, není-li v žádném z povinných předmětů stanovených školním vzdělávacím programem hodnocen na vysvědčení stupněm prospěchu horším než </w:t>
      </w:r>
      <w:r w:rsidRPr="0045209D">
        <w:rPr>
          <w:sz w:val="24"/>
          <w:szCs w:val="24"/>
          <w:lang w:eastAsia="cs-CZ"/>
        </w:rPr>
        <w:br/>
        <w:t xml:space="preserve">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w:t>
      </w:r>
      <w:r w:rsidRPr="0045209D">
        <w:rPr>
          <w:sz w:val="24"/>
          <w:szCs w:val="24"/>
          <w:lang w:eastAsia="cs-CZ"/>
        </w:rPr>
        <w:br/>
        <w:t>a klasifikace postupuje škola podle pravidel hodnocení žáků,</w:t>
      </w:r>
    </w:p>
    <w:p w:rsidR="005B2588" w:rsidRPr="0045209D" w:rsidRDefault="005B2588" w:rsidP="00135431">
      <w:pPr>
        <w:suppressAutoHyphens w:val="0"/>
        <w:ind w:left="284" w:hanging="284"/>
        <w:jc w:val="both"/>
        <w:rPr>
          <w:sz w:val="24"/>
          <w:szCs w:val="24"/>
          <w:lang w:eastAsia="cs-CZ"/>
        </w:rPr>
      </w:pP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 xml:space="preserve">- </w:t>
      </w:r>
      <w:r w:rsidRPr="0045209D">
        <w:rPr>
          <w:b/>
          <w:bCs/>
          <w:sz w:val="24"/>
          <w:szCs w:val="24"/>
        </w:rPr>
        <w:t>prospěl (a)</w:t>
      </w:r>
      <w:r w:rsidRPr="0045209D">
        <w:rPr>
          <w:sz w:val="24"/>
          <w:szCs w:val="24"/>
        </w:rPr>
        <w:t xml:space="preserve">, není-li </w:t>
      </w:r>
      <w:r w:rsidRPr="0045209D">
        <w:rPr>
          <w:sz w:val="24"/>
          <w:szCs w:val="24"/>
          <w:lang w:eastAsia="cs-CZ"/>
        </w:rPr>
        <w:t>v žádném z povinných předmětů stanovených školním vzdělávacím programem hodnocen na vysvědčení stupněm prospěchu 5 - nedostatečný nebo odpovídajícím slovním hodnocením,</w:t>
      </w:r>
    </w:p>
    <w:p w:rsidR="005B2588" w:rsidRPr="0045209D" w:rsidRDefault="005B2588" w:rsidP="00135431">
      <w:pPr>
        <w:widowControl w:val="0"/>
        <w:suppressAutoHyphens w:val="0"/>
        <w:autoSpaceDE w:val="0"/>
        <w:autoSpaceDN w:val="0"/>
        <w:adjustRightInd w:val="0"/>
        <w:spacing w:line="283" w:lineRule="atLeast"/>
        <w:jc w:val="both"/>
        <w:rPr>
          <w:sz w:val="24"/>
          <w:szCs w:val="24"/>
          <w:lang w:eastAsia="cs-CZ"/>
        </w:rPr>
      </w:pP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 xml:space="preserve">- </w:t>
      </w:r>
      <w:r w:rsidRPr="0045209D">
        <w:rPr>
          <w:b/>
          <w:sz w:val="24"/>
          <w:szCs w:val="24"/>
          <w:lang w:eastAsia="cs-CZ"/>
        </w:rPr>
        <w:t>neprospěl (a)</w:t>
      </w:r>
      <w:r w:rsidRPr="0045209D">
        <w:rPr>
          <w:sz w:val="24"/>
          <w:szCs w:val="24"/>
          <w:lang w:eastAsia="cs-CZ"/>
        </w:rPr>
        <w:t>, je-li v některém z povinných předmětů stanovených školním vzdělávacím programem hodnocen na vysvědčení stupněm prospěchu 5 - nedostatečný nebo odpovídajícím slovním hodnocením nebo není-li z něho hodnocen na konci druhého pololetí,</w:t>
      </w:r>
    </w:p>
    <w:p w:rsidR="005B2588" w:rsidRPr="0045209D" w:rsidRDefault="005B2588" w:rsidP="00135431">
      <w:pPr>
        <w:suppressAutoHyphens w:val="0"/>
        <w:jc w:val="both"/>
        <w:rPr>
          <w:sz w:val="24"/>
          <w:szCs w:val="24"/>
          <w:lang w:eastAsia="cs-CZ"/>
        </w:rPr>
      </w:pP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 xml:space="preserve">- </w:t>
      </w:r>
      <w:r w:rsidRPr="0045209D">
        <w:rPr>
          <w:b/>
          <w:sz w:val="24"/>
          <w:szCs w:val="24"/>
          <w:lang w:eastAsia="cs-CZ"/>
        </w:rPr>
        <w:t>nehodnocen (a)</w:t>
      </w:r>
      <w:r w:rsidRPr="0045209D">
        <w:rPr>
          <w:sz w:val="24"/>
          <w:szCs w:val="24"/>
          <w:lang w:eastAsia="cs-CZ"/>
        </w:rPr>
        <w:t>, není-li možné žáka hodnotit z některého z povinných předmětů stanovených školním vzdělávacím programem na konci prvního pololetí.</w:t>
      </w:r>
    </w:p>
    <w:p w:rsidR="005B2588" w:rsidRPr="0045209D" w:rsidRDefault="005B2588" w:rsidP="00135431">
      <w:pPr>
        <w:suppressAutoHyphens w:val="0"/>
        <w:ind w:left="180" w:hanging="180"/>
        <w:jc w:val="both"/>
        <w:rPr>
          <w:sz w:val="24"/>
          <w:szCs w:val="24"/>
          <w:lang w:eastAsia="cs-CZ"/>
        </w:rPr>
      </w:pPr>
    </w:p>
    <w:p w:rsidR="005B2588" w:rsidRPr="0045209D" w:rsidRDefault="005B2588" w:rsidP="00135431">
      <w:pPr>
        <w:suppressAutoHyphens w:val="0"/>
        <w:ind w:left="180" w:hanging="180"/>
        <w:jc w:val="both"/>
        <w:rPr>
          <w:sz w:val="24"/>
          <w:szCs w:val="24"/>
          <w:lang w:eastAsia="cs-CZ"/>
        </w:rPr>
      </w:pPr>
    </w:p>
    <w:p w:rsidR="005B2588" w:rsidRPr="0045209D" w:rsidRDefault="005B2588" w:rsidP="00135431">
      <w:pPr>
        <w:suppressAutoHyphens w:val="0"/>
        <w:jc w:val="both"/>
        <w:rPr>
          <w:sz w:val="24"/>
          <w:szCs w:val="24"/>
          <w:lang w:eastAsia="cs-CZ"/>
        </w:rPr>
      </w:pPr>
    </w:p>
    <w:p w:rsidR="005B2588" w:rsidRPr="0045209D" w:rsidRDefault="005B2588" w:rsidP="00135431">
      <w:pPr>
        <w:suppressAutoHyphens w:val="0"/>
        <w:jc w:val="both"/>
        <w:rPr>
          <w:b/>
          <w:sz w:val="24"/>
          <w:szCs w:val="24"/>
          <w:lang w:eastAsia="cs-CZ"/>
        </w:rPr>
      </w:pPr>
      <w:r w:rsidRPr="0045209D">
        <w:rPr>
          <w:b/>
          <w:sz w:val="24"/>
          <w:szCs w:val="24"/>
          <w:lang w:eastAsia="cs-CZ"/>
        </w:rPr>
        <w:t>5. Zásady pro používání slovního hodnocení včetně předem stanovených kritérií</w:t>
      </w:r>
    </w:p>
    <w:p w:rsidR="005B2588" w:rsidRPr="0045209D" w:rsidRDefault="005B2588" w:rsidP="00135431">
      <w:pPr>
        <w:suppressAutoHyphens w:val="0"/>
        <w:jc w:val="both"/>
        <w:rPr>
          <w:sz w:val="24"/>
          <w:szCs w:val="24"/>
          <w:lang w:eastAsia="cs-CZ"/>
        </w:rPr>
      </w:pP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1. O slovním hodnocení výsledků vzdělávání žáka na vysvědčení rozhoduje ředitel školy se</w:t>
      </w:r>
      <w:r w:rsidRPr="0045209D">
        <w:rPr>
          <w:sz w:val="24"/>
          <w:szCs w:val="24"/>
          <w:lang w:eastAsia="cs-CZ"/>
        </w:rPr>
        <w:br/>
        <w:t xml:space="preserve">  souhlasem pedagogické rady.</w:t>
      </w:r>
    </w:p>
    <w:p w:rsidR="005B2588" w:rsidRPr="0045209D" w:rsidRDefault="005B2588" w:rsidP="00135431">
      <w:pPr>
        <w:suppressAutoHyphens w:val="0"/>
        <w:ind w:left="180" w:hanging="180"/>
        <w:jc w:val="both"/>
        <w:rPr>
          <w:sz w:val="24"/>
          <w:szCs w:val="24"/>
          <w:lang w:eastAsia="cs-CZ"/>
        </w:rPr>
      </w:pP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2. Třídní učitel, po projednání s vyučujícími ostatních předmětů, převede slovní hodnocení do</w:t>
      </w:r>
      <w:r w:rsidRPr="0045209D">
        <w:rPr>
          <w:sz w:val="24"/>
          <w:szCs w:val="24"/>
          <w:lang w:eastAsia="cs-CZ"/>
        </w:rPr>
        <w:br/>
        <w:t xml:space="preserve"> klasifikace nebo klasifikaci do slovního hodnocení v případě přestupu žáka na školu, která</w:t>
      </w:r>
      <w:r w:rsidRPr="0045209D">
        <w:rPr>
          <w:sz w:val="24"/>
          <w:szCs w:val="24"/>
          <w:lang w:eastAsia="cs-CZ"/>
        </w:rPr>
        <w:br/>
        <w:t xml:space="preserve"> hodnotí odlišným způsobem, a to na žádost této školy nebo zákonného zástupce žáka. </w:t>
      </w:r>
    </w:p>
    <w:p w:rsidR="005B2588" w:rsidRPr="0045209D" w:rsidRDefault="005B2588" w:rsidP="00135431">
      <w:pPr>
        <w:suppressAutoHyphens w:val="0"/>
        <w:ind w:left="180" w:hanging="180"/>
        <w:jc w:val="both"/>
        <w:rPr>
          <w:sz w:val="24"/>
          <w:szCs w:val="24"/>
          <w:lang w:eastAsia="cs-CZ"/>
        </w:rPr>
      </w:pP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3. Je-li žák hodnocen slovně, převede třídní učitel po projednání s vyučujícími ostatních</w:t>
      </w:r>
      <w:r w:rsidRPr="0045209D">
        <w:rPr>
          <w:sz w:val="24"/>
          <w:szCs w:val="24"/>
          <w:lang w:eastAsia="cs-CZ"/>
        </w:rPr>
        <w:br/>
        <w:t xml:space="preserve">  předmětů slovní hodnocení do klasifikace pro účely přijímacího řízení ke střednímu</w:t>
      </w:r>
      <w:r w:rsidRPr="0045209D">
        <w:rPr>
          <w:sz w:val="24"/>
          <w:szCs w:val="24"/>
          <w:lang w:eastAsia="cs-CZ"/>
        </w:rPr>
        <w:br/>
        <w:t xml:space="preserve">  vzdělávání.</w:t>
      </w:r>
    </w:p>
    <w:p w:rsidR="005B2588" w:rsidRPr="0045209D" w:rsidRDefault="005B2588" w:rsidP="00135431">
      <w:pPr>
        <w:suppressAutoHyphens w:val="0"/>
        <w:ind w:left="180" w:hanging="180"/>
        <w:jc w:val="both"/>
        <w:rPr>
          <w:sz w:val="24"/>
          <w:szCs w:val="24"/>
          <w:lang w:eastAsia="cs-CZ"/>
        </w:rPr>
      </w:pPr>
    </w:p>
    <w:p w:rsidR="005B2588" w:rsidRPr="0045209D" w:rsidRDefault="005B2588" w:rsidP="00135431">
      <w:pPr>
        <w:suppressAutoHyphens w:val="0"/>
        <w:ind w:left="180" w:hanging="180"/>
        <w:jc w:val="both"/>
        <w:rPr>
          <w:sz w:val="24"/>
          <w:szCs w:val="24"/>
          <w:lang w:eastAsia="cs-CZ"/>
        </w:rPr>
      </w:pPr>
      <w:r w:rsidRPr="0045209D">
        <w:rPr>
          <w:sz w:val="24"/>
          <w:szCs w:val="24"/>
          <w:lang w:eastAsia="cs-CZ"/>
        </w:rPr>
        <w:t>4. U žáka s vývojovou poruchou učení rozhodne ředitel školy o použití slovního hodnocení na</w:t>
      </w:r>
      <w:r w:rsidRPr="0045209D">
        <w:rPr>
          <w:sz w:val="24"/>
          <w:szCs w:val="24"/>
          <w:lang w:eastAsia="cs-CZ"/>
        </w:rPr>
        <w:br/>
        <w:t xml:space="preserve"> základě žádosti zákonného zástupce žáka.</w:t>
      </w:r>
    </w:p>
    <w:p w:rsidR="002D6A21" w:rsidRPr="0045209D" w:rsidRDefault="002D6A21" w:rsidP="00135431">
      <w:pPr>
        <w:suppressAutoHyphens w:val="0"/>
        <w:ind w:left="180" w:hanging="180"/>
        <w:jc w:val="both"/>
        <w:rPr>
          <w:sz w:val="24"/>
          <w:szCs w:val="24"/>
          <w:lang w:eastAsia="cs-CZ"/>
        </w:rPr>
      </w:pPr>
    </w:p>
    <w:p w:rsidR="005B2588" w:rsidRPr="0045209D" w:rsidRDefault="005B2588" w:rsidP="00B338A5">
      <w:pPr>
        <w:suppressAutoHyphens w:val="0"/>
        <w:overflowPunct w:val="0"/>
        <w:autoSpaceDE w:val="0"/>
        <w:autoSpaceDN w:val="0"/>
        <w:adjustRightInd w:val="0"/>
        <w:ind w:left="142" w:hanging="180"/>
        <w:jc w:val="both"/>
        <w:textAlignment w:val="baseline"/>
        <w:rPr>
          <w:sz w:val="24"/>
          <w:lang w:eastAsia="cs-CZ"/>
        </w:rPr>
      </w:pPr>
      <w:r w:rsidRPr="0045209D">
        <w:rPr>
          <w:sz w:val="24"/>
          <w:lang w:eastAsia="cs-CZ"/>
        </w:rPr>
        <w:t>5.</w:t>
      </w:r>
      <w:r w:rsidR="00B338A5" w:rsidRPr="0045209D">
        <w:rPr>
          <w:sz w:val="24"/>
          <w:lang w:eastAsia="cs-CZ"/>
        </w:rPr>
        <w:t xml:space="preserve"> </w:t>
      </w:r>
      <w:r w:rsidRPr="0045209D">
        <w:rPr>
          <w:sz w:val="24"/>
          <w:lang w:eastAsia="cs-CZ"/>
        </w:rPr>
        <w:t>Výsledky vzdělávání žáka v jednotlivých povinných a nepovinných předmětech</w:t>
      </w:r>
      <w:r w:rsidR="00B338A5" w:rsidRPr="0045209D">
        <w:rPr>
          <w:sz w:val="24"/>
          <w:lang w:eastAsia="cs-CZ"/>
        </w:rPr>
        <w:br/>
      </w:r>
      <w:r w:rsidRPr="0045209D">
        <w:rPr>
          <w:sz w:val="24"/>
          <w:lang w:eastAsia="cs-CZ"/>
        </w:rPr>
        <w:t>stanovených</w:t>
      </w:r>
      <w:r w:rsidR="00B338A5" w:rsidRPr="0045209D">
        <w:rPr>
          <w:sz w:val="24"/>
          <w:lang w:eastAsia="cs-CZ"/>
        </w:rPr>
        <w:t xml:space="preserve"> </w:t>
      </w:r>
      <w:r w:rsidRPr="0045209D">
        <w:rPr>
          <w:sz w:val="24"/>
          <w:lang w:eastAsia="cs-CZ"/>
        </w:rPr>
        <w:t>školním vzdělávacím programem a chování žáka ve škole a na akcích pořádaných</w:t>
      </w:r>
      <w:r w:rsidR="00B338A5" w:rsidRPr="0045209D">
        <w:rPr>
          <w:sz w:val="24"/>
          <w:lang w:eastAsia="cs-CZ"/>
        </w:rPr>
        <w:t xml:space="preserve"> </w:t>
      </w:r>
      <w:r w:rsidRPr="0045209D">
        <w:rPr>
          <w:sz w:val="24"/>
          <w:lang w:eastAsia="cs-CZ"/>
        </w:rPr>
        <w:t>školou</w:t>
      </w:r>
      <w:r w:rsidR="00B338A5" w:rsidRPr="0045209D">
        <w:rPr>
          <w:sz w:val="24"/>
          <w:lang w:eastAsia="cs-CZ"/>
        </w:rPr>
        <w:t xml:space="preserve"> </w:t>
      </w:r>
      <w:r w:rsidRPr="0045209D">
        <w:rPr>
          <w:sz w:val="24"/>
          <w:lang w:eastAsia="cs-CZ"/>
        </w:rPr>
        <w:t>jsou v případě použití slovního hodnocení popsány tak, aby byla zřejmá úroveň</w:t>
      </w:r>
      <w:r w:rsidR="00B338A5" w:rsidRPr="0045209D">
        <w:rPr>
          <w:sz w:val="24"/>
          <w:lang w:eastAsia="cs-CZ"/>
        </w:rPr>
        <w:t xml:space="preserve"> </w:t>
      </w:r>
      <w:r w:rsidRPr="0045209D">
        <w:rPr>
          <w:sz w:val="24"/>
          <w:lang w:eastAsia="cs-CZ"/>
        </w:rPr>
        <w:t>vzdělání</w:t>
      </w:r>
      <w:r w:rsidR="00B338A5" w:rsidRPr="0045209D">
        <w:rPr>
          <w:sz w:val="24"/>
          <w:lang w:eastAsia="cs-CZ"/>
        </w:rPr>
        <w:t xml:space="preserve"> </w:t>
      </w:r>
      <w:r w:rsidRPr="0045209D">
        <w:rPr>
          <w:sz w:val="24"/>
          <w:lang w:eastAsia="cs-CZ"/>
        </w:rPr>
        <w:t>žáka, které dosáhl zejména ve vztahu k očekávaným výstupům formulovaným v ŠVP, k</w:t>
      </w:r>
      <w:r w:rsidR="00B338A5" w:rsidRPr="0045209D">
        <w:rPr>
          <w:sz w:val="24"/>
          <w:lang w:eastAsia="cs-CZ"/>
        </w:rPr>
        <w:t> </w:t>
      </w:r>
      <w:r w:rsidRPr="0045209D">
        <w:rPr>
          <w:sz w:val="24"/>
          <w:lang w:eastAsia="cs-CZ"/>
        </w:rPr>
        <w:t>jeho</w:t>
      </w:r>
      <w:r w:rsidR="00B338A5" w:rsidRPr="0045209D">
        <w:rPr>
          <w:sz w:val="24"/>
          <w:lang w:eastAsia="cs-CZ"/>
        </w:rPr>
        <w:t xml:space="preserve"> </w:t>
      </w:r>
      <w:r w:rsidRPr="0045209D">
        <w:rPr>
          <w:sz w:val="24"/>
          <w:lang w:eastAsia="cs-CZ"/>
        </w:rPr>
        <w:t>vzdělávacím a osobnostním předpokladům a k věku žáka. Slovní hodnocení zahrnuje</w:t>
      </w:r>
      <w:r w:rsidR="00B338A5" w:rsidRPr="0045209D">
        <w:rPr>
          <w:sz w:val="24"/>
          <w:lang w:eastAsia="cs-CZ"/>
        </w:rPr>
        <w:t xml:space="preserve"> </w:t>
      </w:r>
      <w:r w:rsidRPr="0045209D">
        <w:rPr>
          <w:sz w:val="24"/>
          <w:lang w:eastAsia="cs-CZ"/>
        </w:rPr>
        <w:t>posouzení výsledků vzdělávání žáka v jejich vývoji, ohodnocení píle žáka a jeho přístupu ke</w:t>
      </w:r>
      <w:r w:rsidR="00B338A5" w:rsidRPr="0045209D">
        <w:rPr>
          <w:sz w:val="24"/>
          <w:lang w:eastAsia="cs-CZ"/>
        </w:rPr>
        <w:t xml:space="preserve"> </w:t>
      </w:r>
      <w:r w:rsidRPr="0045209D">
        <w:rPr>
          <w:sz w:val="24"/>
          <w:lang w:eastAsia="cs-CZ"/>
        </w:rPr>
        <w:t xml:space="preserve">vzdělávání i v souvislostech, které ovlivňují jeho výkon </w:t>
      </w:r>
      <w:r w:rsidR="00B338A5" w:rsidRPr="0045209D">
        <w:rPr>
          <w:sz w:val="24"/>
          <w:lang w:eastAsia="cs-CZ"/>
        </w:rPr>
        <w:br/>
      </w:r>
      <w:r w:rsidRPr="0045209D">
        <w:rPr>
          <w:sz w:val="24"/>
          <w:lang w:eastAsia="cs-CZ"/>
        </w:rPr>
        <w:t>a naznačení dalšího rozvoje žáka.</w:t>
      </w:r>
      <w:r w:rsidR="00B338A5" w:rsidRPr="0045209D">
        <w:rPr>
          <w:sz w:val="24"/>
          <w:lang w:eastAsia="cs-CZ"/>
        </w:rPr>
        <w:t xml:space="preserve"> </w:t>
      </w:r>
      <w:r w:rsidRPr="0045209D">
        <w:rPr>
          <w:sz w:val="24"/>
          <w:lang w:eastAsia="cs-CZ"/>
        </w:rPr>
        <w:t>Obsahuje také zdůvodnění hodnocení a doporučení, jak předcházet případným neúspěchům</w:t>
      </w:r>
      <w:r w:rsidR="00B338A5" w:rsidRPr="0045209D">
        <w:rPr>
          <w:sz w:val="24"/>
          <w:lang w:eastAsia="cs-CZ"/>
        </w:rPr>
        <w:t xml:space="preserve"> </w:t>
      </w:r>
      <w:r w:rsidRPr="0045209D">
        <w:rPr>
          <w:sz w:val="24"/>
          <w:lang w:eastAsia="cs-CZ"/>
        </w:rPr>
        <w:t>žáka a jak je překonávat.</w:t>
      </w:r>
    </w:p>
    <w:p w:rsidR="005B2588" w:rsidRPr="0045209D" w:rsidRDefault="005B2588" w:rsidP="00135431">
      <w:pPr>
        <w:widowControl w:val="0"/>
        <w:suppressAutoHyphens w:val="0"/>
        <w:autoSpaceDE w:val="0"/>
        <w:autoSpaceDN w:val="0"/>
        <w:adjustRightInd w:val="0"/>
        <w:spacing w:line="139" w:lineRule="atLeast"/>
        <w:jc w:val="both"/>
        <w:rPr>
          <w:bCs/>
          <w:i/>
          <w:sz w:val="24"/>
          <w:szCs w:val="24"/>
          <w:lang w:eastAsia="cs-CZ"/>
        </w:rPr>
      </w:pPr>
    </w:p>
    <w:p w:rsidR="005B2588" w:rsidRPr="0045209D" w:rsidRDefault="005B2588" w:rsidP="00135431">
      <w:pPr>
        <w:widowControl w:val="0"/>
        <w:suppressAutoHyphens w:val="0"/>
        <w:autoSpaceDE w:val="0"/>
        <w:autoSpaceDN w:val="0"/>
        <w:adjustRightInd w:val="0"/>
        <w:spacing w:line="139" w:lineRule="atLeast"/>
        <w:jc w:val="both"/>
        <w:rPr>
          <w:bCs/>
          <w:i/>
          <w:sz w:val="24"/>
          <w:szCs w:val="24"/>
          <w:lang w:eastAsia="cs-CZ"/>
        </w:rPr>
      </w:pPr>
    </w:p>
    <w:p w:rsidR="002A43C8" w:rsidRPr="0045209D" w:rsidRDefault="002A43C8" w:rsidP="00135431">
      <w:pPr>
        <w:suppressAutoHyphens w:val="0"/>
        <w:jc w:val="both"/>
        <w:rPr>
          <w:b/>
          <w:sz w:val="24"/>
          <w:szCs w:val="24"/>
          <w:lang w:eastAsia="cs-CZ"/>
        </w:rPr>
      </w:pPr>
    </w:p>
    <w:p w:rsidR="005B2588" w:rsidRPr="0045209D" w:rsidRDefault="005B2588" w:rsidP="00135431">
      <w:pPr>
        <w:suppressAutoHyphens w:val="0"/>
        <w:jc w:val="both"/>
        <w:rPr>
          <w:b/>
          <w:sz w:val="24"/>
          <w:szCs w:val="24"/>
          <w:lang w:eastAsia="cs-CZ"/>
        </w:rPr>
      </w:pPr>
      <w:r w:rsidRPr="0045209D">
        <w:rPr>
          <w:b/>
          <w:sz w:val="24"/>
          <w:szCs w:val="24"/>
          <w:lang w:eastAsia="cs-CZ"/>
        </w:rPr>
        <w:lastRenderedPageBreak/>
        <w:t xml:space="preserve">Zásady pro vzájemné převedení klasifikace a slovního hodnocení </w:t>
      </w:r>
    </w:p>
    <w:p w:rsidR="005B2588" w:rsidRPr="0045209D" w:rsidRDefault="005B2588" w:rsidP="00135431">
      <w:pPr>
        <w:suppressAutoHyphens w:val="0"/>
        <w:jc w:val="both"/>
        <w:rPr>
          <w:sz w:val="24"/>
          <w:szCs w:val="24"/>
          <w:lang w:eastAsia="cs-CZ"/>
        </w:rPr>
      </w:pPr>
    </w:p>
    <w:tbl>
      <w:tblPr>
        <w:tblW w:w="12927" w:type="dxa"/>
        <w:tblInd w:w="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27"/>
        <w:gridCol w:w="10000"/>
      </w:tblGrid>
      <w:tr w:rsidR="005B2588" w:rsidRPr="0045209D" w:rsidTr="00F50871">
        <w:tc>
          <w:tcPr>
            <w:tcW w:w="2927" w:type="dxa"/>
            <w:tcBorders>
              <w:top w:val="nil"/>
              <w:left w:val="nil"/>
              <w:bottom w:val="nil"/>
              <w:right w:val="nil"/>
            </w:tcBorders>
          </w:tcPr>
          <w:p w:rsidR="005B2588" w:rsidRPr="0045209D" w:rsidRDefault="005B2588" w:rsidP="00256BAA">
            <w:pPr>
              <w:suppressAutoHyphens w:val="0"/>
              <w:jc w:val="both"/>
              <w:rPr>
                <w:b/>
                <w:sz w:val="24"/>
                <w:szCs w:val="24"/>
                <w:u w:val="single"/>
                <w:lang w:eastAsia="cs-CZ"/>
              </w:rPr>
            </w:pPr>
            <w:r w:rsidRPr="0045209D">
              <w:rPr>
                <w:b/>
                <w:sz w:val="24"/>
                <w:szCs w:val="24"/>
                <w:u w:val="single"/>
                <w:lang w:eastAsia="cs-CZ"/>
              </w:rPr>
              <w:t>Prospěch</w:t>
            </w:r>
          </w:p>
          <w:p w:rsidR="005B2588" w:rsidRPr="0045209D" w:rsidRDefault="005B2588" w:rsidP="00256BAA">
            <w:pPr>
              <w:suppressAutoHyphens w:val="0"/>
              <w:ind w:left="2918" w:hanging="2918"/>
              <w:jc w:val="both"/>
              <w:rPr>
                <w:b/>
                <w:sz w:val="24"/>
                <w:szCs w:val="24"/>
                <w:lang w:eastAsia="cs-CZ"/>
              </w:rPr>
            </w:pPr>
          </w:p>
        </w:tc>
        <w:tc>
          <w:tcPr>
            <w:tcW w:w="10000" w:type="dxa"/>
            <w:tcBorders>
              <w:top w:val="nil"/>
              <w:left w:val="nil"/>
              <w:bottom w:val="nil"/>
              <w:right w:val="nil"/>
            </w:tcBorders>
          </w:tcPr>
          <w:p w:rsidR="005B2588" w:rsidRPr="0045209D" w:rsidRDefault="005B2588" w:rsidP="00256BAA">
            <w:pPr>
              <w:suppressAutoHyphens w:val="0"/>
              <w:ind w:left="2918" w:hanging="2918"/>
              <w:jc w:val="both"/>
              <w:rPr>
                <w:sz w:val="24"/>
                <w:szCs w:val="24"/>
                <w:lang w:eastAsia="cs-CZ"/>
              </w:rPr>
            </w:pPr>
          </w:p>
        </w:tc>
      </w:tr>
      <w:tr w:rsidR="005B2588" w:rsidRPr="0045209D" w:rsidTr="00F50871">
        <w:tc>
          <w:tcPr>
            <w:tcW w:w="2927" w:type="dxa"/>
            <w:tcBorders>
              <w:top w:val="nil"/>
              <w:left w:val="nil"/>
              <w:bottom w:val="nil"/>
              <w:right w:val="nil"/>
            </w:tcBorders>
          </w:tcPr>
          <w:p w:rsidR="002A43C8" w:rsidRPr="0045209D" w:rsidRDefault="002A43C8" w:rsidP="00256BAA">
            <w:pPr>
              <w:suppressAutoHyphens w:val="0"/>
              <w:ind w:left="2918" w:hanging="2918"/>
              <w:jc w:val="both"/>
              <w:rPr>
                <w:b/>
                <w:sz w:val="24"/>
                <w:szCs w:val="24"/>
                <w:lang w:eastAsia="cs-CZ"/>
              </w:rPr>
            </w:pPr>
          </w:p>
          <w:p w:rsidR="005B2588" w:rsidRPr="0045209D" w:rsidRDefault="005B2588" w:rsidP="00256BAA">
            <w:pPr>
              <w:suppressAutoHyphens w:val="0"/>
              <w:ind w:left="2918" w:hanging="2918"/>
              <w:jc w:val="both"/>
              <w:rPr>
                <w:b/>
                <w:sz w:val="24"/>
                <w:szCs w:val="24"/>
                <w:lang w:eastAsia="cs-CZ"/>
              </w:rPr>
            </w:pPr>
            <w:r w:rsidRPr="0045209D">
              <w:rPr>
                <w:b/>
                <w:sz w:val="24"/>
                <w:szCs w:val="24"/>
                <w:lang w:eastAsia="cs-CZ"/>
              </w:rPr>
              <w:t>Ovládnutí učiva</w:t>
            </w:r>
          </w:p>
        </w:tc>
        <w:tc>
          <w:tcPr>
            <w:tcW w:w="10000" w:type="dxa"/>
            <w:tcBorders>
              <w:top w:val="nil"/>
              <w:left w:val="nil"/>
              <w:bottom w:val="nil"/>
              <w:right w:val="nil"/>
            </w:tcBorders>
          </w:tcPr>
          <w:p w:rsidR="005B2588" w:rsidRPr="0045209D" w:rsidRDefault="005B2588" w:rsidP="00256BAA">
            <w:pPr>
              <w:suppressAutoHyphens w:val="0"/>
              <w:ind w:left="2918" w:hanging="2918"/>
              <w:jc w:val="both"/>
              <w:rPr>
                <w:sz w:val="24"/>
                <w:szCs w:val="24"/>
                <w:lang w:eastAsia="cs-CZ"/>
              </w:rPr>
            </w:pPr>
          </w:p>
        </w:tc>
      </w:tr>
      <w:tr w:rsidR="005B2588" w:rsidRPr="0045209D" w:rsidTr="00F50871">
        <w:tc>
          <w:tcPr>
            <w:tcW w:w="2927" w:type="dxa"/>
            <w:tcBorders>
              <w:top w:val="nil"/>
              <w:left w:val="nil"/>
              <w:bottom w:val="nil"/>
              <w:right w:val="nil"/>
            </w:tcBorders>
          </w:tcPr>
          <w:p w:rsidR="005B2588" w:rsidRPr="0045209D" w:rsidRDefault="005B2588" w:rsidP="00256BAA">
            <w:pPr>
              <w:suppressAutoHyphens w:val="0"/>
              <w:ind w:left="2918" w:hanging="2918"/>
              <w:jc w:val="both"/>
              <w:rPr>
                <w:sz w:val="24"/>
                <w:szCs w:val="24"/>
                <w:lang w:eastAsia="cs-CZ"/>
              </w:rPr>
            </w:pPr>
            <w:r w:rsidRPr="0045209D">
              <w:rPr>
                <w:sz w:val="24"/>
                <w:szCs w:val="24"/>
                <w:lang w:eastAsia="cs-CZ"/>
              </w:rPr>
              <w:t>1 – výborný</w:t>
            </w:r>
          </w:p>
        </w:tc>
        <w:tc>
          <w:tcPr>
            <w:tcW w:w="10000" w:type="dxa"/>
            <w:tcBorders>
              <w:top w:val="nil"/>
              <w:left w:val="nil"/>
              <w:bottom w:val="nil"/>
              <w:right w:val="nil"/>
            </w:tcBorders>
          </w:tcPr>
          <w:p w:rsidR="005B2588" w:rsidRPr="0045209D" w:rsidRDefault="005B2588" w:rsidP="00F50871">
            <w:pPr>
              <w:suppressAutoHyphens w:val="0"/>
              <w:jc w:val="both"/>
              <w:rPr>
                <w:sz w:val="24"/>
                <w:szCs w:val="24"/>
                <w:lang w:eastAsia="cs-CZ"/>
              </w:rPr>
            </w:pPr>
            <w:r w:rsidRPr="0045209D">
              <w:rPr>
                <w:sz w:val="24"/>
                <w:szCs w:val="24"/>
                <w:lang w:eastAsia="cs-CZ"/>
              </w:rPr>
              <w:t>ovládá bezpečně</w:t>
            </w:r>
          </w:p>
        </w:tc>
      </w:tr>
      <w:tr w:rsidR="005B2588" w:rsidRPr="0045209D" w:rsidTr="00F50871">
        <w:tc>
          <w:tcPr>
            <w:tcW w:w="2927" w:type="dxa"/>
            <w:tcBorders>
              <w:top w:val="nil"/>
              <w:left w:val="nil"/>
              <w:bottom w:val="nil"/>
              <w:right w:val="nil"/>
            </w:tcBorders>
          </w:tcPr>
          <w:p w:rsidR="005B2588" w:rsidRPr="0045209D" w:rsidRDefault="005B2588" w:rsidP="00256BAA">
            <w:pPr>
              <w:suppressAutoHyphens w:val="0"/>
              <w:ind w:left="2918" w:hanging="2918"/>
              <w:jc w:val="both"/>
              <w:rPr>
                <w:sz w:val="24"/>
                <w:szCs w:val="24"/>
                <w:lang w:eastAsia="cs-CZ"/>
              </w:rPr>
            </w:pPr>
            <w:r w:rsidRPr="0045209D">
              <w:rPr>
                <w:sz w:val="24"/>
                <w:szCs w:val="24"/>
                <w:lang w:eastAsia="cs-CZ"/>
              </w:rPr>
              <w:t>2 – chvalitebný</w:t>
            </w:r>
          </w:p>
        </w:tc>
        <w:tc>
          <w:tcPr>
            <w:tcW w:w="10000" w:type="dxa"/>
            <w:tcBorders>
              <w:top w:val="nil"/>
              <w:left w:val="nil"/>
              <w:bottom w:val="nil"/>
              <w:right w:val="nil"/>
            </w:tcBorders>
          </w:tcPr>
          <w:p w:rsidR="005B2588" w:rsidRPr="0045209D" w:rsidRDefault="005B2588" w:rsidP="00256BAA">
            <w:pPr>
              <w:suppressAutoHyphens w:val="0"/>
              <w:ind w:left="2918" w:hanging="2918"/>
              <w:jc w:val="both"/>
              <w:rPr>
                <w:sz w:val="24"/>
                <w:szCs w:val="24"/>
                <w:lang w:eastAsia="cs-CZ"/>
              </w:rPr>
            </w:pPr>
            <w:r w:rsidRPr="0045209D">
              <w:rPr>
                <w:sz w:val="24"/>
                <w:szCs w:val="24"/>
                <w:lang w:eastAsia="cs-CZ"/>
              </w:rPr>
              <w:t>ovládá</w:t>
            </w:r>
          </w:p>
        </w:tc>
      </w:tr>
      <w:tr w:rsidR="005B2588" w:rsidRPr="0045209D" w:rsidTr="00F50871">
        <w:tc>
          <w:tcPr>
            <w:tcW w:w="2927" w:type="dxa"/>
            <w:tcBorders>
              <w:top w:val="nil"/>
              <w:left w:val="nil"/>
              <w:bottom w:val="nil"/>
              <w:right w:val="nil"/>
            </w:tcBorders>
          </w:tcPr>
          <w:p w:rsidR="005B2588" w:rsidRPr="0045209D" w:rsidRDefault="005B2588" w:rsidP="00256BAA">
            <w:pPr>
              <w:suppressAutoHyphens w:val="0"/>
              <w:ind w:left="2918" w:hanging="2918"/>
              <w:jc w:val="both"/>
              <w:rPr>
                <w:sz w:val="24"/>
                <w:szCs w:val="24"/>
                <w:lang w:eastAsia="cs-CZ"/>
              </w:rPr>
            </w:pPr>
            <w:r w:rsidRPr="0045209D">
              <w:rPr>
                <w:sz w:val="24"/>
                <w:szCs w:val="24"/>
                <w:lang w:eastAsia="cs-CZ"/>
              </w:rPr>
              <w:t>3 – dobrý</w:t>
            </w:r>
          </w:p>
        </w:tc>
        <w:tc>
          <w:tcPr>
            <w:tcW w:w="10000" w:type="dxa"/>
            <w:tcBorders>
              <w:top w:val="nil"/>
              <w:left w:val="nil"/>
              <w:bottom w:val="nil"/>
              <w:right w:val="nil"/>
            </w:tcBorders>
          </w:tcPr>
          <w:p w:rsidR="005B2588" w:rsidRPr="0045209D" w:rsidRDefault="005B2588" w:rsidP="00256BAA">
            <w:pPr>
              <w:suppressAutoHyphens w:val="0"/>
              <w:ind w:left="2918" w:hanging="2918"/>
              <w:jc w:val="both"/>
              <w:rPr>
                <w:sz w:val="24"/>
                <w:szCs w:val="24"/>
                <w:lang w:eastAsia="cs-CZ"/>
              </w:rPr>
            </w:pPr>
            <w:r w:rsidRPr="0045209D">
              <w:rPr>
                <w:sz w:val="24"/>
                <w:szCs w:val="24"/>
                <w:lang w:eastAsia="cs-CZ"/>
              </w:rPr>
              <w:t>v podstatě ovládá</w:t>
            </w:r>
          </w:p>
        </w:tc>
      </w:tr>
      <w:tr w:rsidR="005B2588" w:rsidRPr="0045209D" w:rsidTr="00F50871">
        <w:tc>
          <w:tcPr>
            <w:tcW w:w="2927" w:type="dxa"/>
            <w:tcBorders>
              <w:top w:val="nil"/>
              <w:left w:val="nil"/>
              <w:bottom w:val="nil"/>
              <w:right w:val="nil"/>
            </w:tcBorders>
          </w:tcPr>
          <w:p w:rsidR="005B2588" w:rsidRPr="0045209D" w:rsidRDefault="005B2588" w:rsidP="00256BAA">
            <w:pPr>
              <w:suppressAutoHyphens w:val="0"/>
              <w:ind w:left="2918" w:hanging="2918"/>
              <w:jc w:val="both"/>
              <w:rPr>
                <w:sz w:val="24"/>
                <w:szCs w:val="24"/>
                <w:lang w:eastAsia="cs-CZ"/>
              </w:rPr>
            </w:pPr>
            <w:r w:rsidRPr="0045209D">
              <w:rPr>
                <w:sz w:val="24"/>
                <w:szCs w:val="24"/>
                <w:lang w:eastAsia="cs-CZ"/>
              </w:rPr>
              <w:t>4 – dostatečný</w:t>
            </w:r>
          </w:p>
        </w:tc>
        <w:tc>
          <w:tcPr>
            <w:tcW w:w="10000" w:type="dxa"/>
            <w:tcBorders>
              <w:top w:val="nil"/>
              <w:left w:val="nil"/>
              <w:bottom w:val="nil"/>
              <w:right w:val="nil"/>
            </w:tcBorders>
          </w:tcPr>
          <w:p w:rsidR="005B2588" w:rsidRPr="0045209D" w:rsidRDefault="005B2588" w:rsidP="00256BAA">
            <w:pPr>
              <w:suppressAutoHyphens w:val="0"/>
              <w:ind w:left="2918" w:hanging="2918"/>
              <w:jc w:val="both"/>
              <w:rPr>
                <w:sz w:val="24"/>
                <w:szCs w:val="24"/>
                <w:lang w:eastAsia="cs-CZ"/>
              </w:rPr>
            </w:pPr>
            <w:r w:rsidRPr="0045209D">
              <w:rPr>
                <w:sz w:val="24"/>
                <w:szCs w:val="24"/>
                <w:lang w:eastAsia="cs-CZ"/>
              </w:rPr>
              <w:t>ovládá se značnými mezerami</w:t>
            </w:r>
          </w:p>
        </w:tc>
      </w:tr>
      <w:tr w:rsidR="005B2588" w:rsidRPr="0045209D" w:rsidTr="00F50871">
        <w:tc>
          <w:tcPr>
            <w:tcW w:w="2927" w:type="dxa"/>
            <w:tcBorders>
              <w:top w:val="nil"/>
              <w:left w:val="nil"/>
              <w:bottom w:val="nil"/>
              <w:right w:val="nil"/>
            </w:tcBorders>
          </w:tcPr>
          <w:p w:rsidR="005B2588" w:rsidRPr="0045209D" w:rsidRDefault="005B2588" w:rsidP="00D03DD0">
            <w:pPr>
              <w:suppressAutoHyphens w:val="0"/>
              <w:ind w:left="2918" w:hanging="2918"/>
              <w:jc w:val="both"/>
              <w:rPr>
                <w:sz w:val="24"/>
                <w:szCs w:val="24"/>
                <w:lang w:eastAsia="cs-CZ"/>
              </w:rPr>
            </w:pPr>
            <w:r w:rsidRPr="0045209D">
              <w:rPr>
                <w:sz w:val="24"/>
                <w:szCs w:val="24"/>
                <w:lang w:eastAsia="cs-CZ"/>
              </w:rPr>
              <w:t xml:space="preserve">5 </w:t>
            </w:r>
            <w:r w:rsidR="00D03DD0" w:rsidRPr="0045209D">
              <w:rPr>
                <w:sz w:val="24"/>
                <w:szCs w:val="24"/>
                <w:lang w:eastAsia="cs-CZ"/>
              </w:rPr>
              <w:t>–</w:t>
            </w:r>
            <w:r w:rsidRPr="0045209D">
              <w:rPr>
                <w:sz w:val="24"/>
                <w:szCs w:val="24"/>
                <w:lang w:eastAsia="cs-CZ"/>
              </w:rPr>
              <w:t xml:space="preserve"> nedostatečný</w:t>
            </w:r>
          </w:p>
        </w:tc>
        <w:tc>
          <w:tcPr>
            <w:tcW w:w="10000" w:type="dxa"/>
            <w:tcBorders>
              <w:top w:val="nil"/>
              <w:left w:val="nil"/>
              <w:bottom w:val="nil"/>
              <w:right w:val="nil"/>
            </w:tcBorders>
          </w:tcPr>
          <w:p w:rsidR="005B2588" w:rsidRPr="0045209D" w:rsidRDefault="005B2588" w:rsidP="00256BAA">
            <w:pPr>
              <w:suppressAutoHyphens w:val="0"/>
              <w:ind w:left="2918" w:hanging="2918"/>
              <w:jc w:val="both"/>
              <w:rPr>
                <w:sz w:val="24"/>
                <w:szCs w:val="24"/>
                <w:lang w:eastAsia="cs-CZ"/>
              </w:rPr>
            </w:pPr>
            <w:r w:rsidRPr="0045209D">
              <w:rPr>
                <w:sz w:val="24"/>
                <w:szCs w:val="24"/>
                <w:lang w:eastAsia="cs-CZ"/>
              </w:rPr>
              <w:t>neovládá</w:t>
            </w:r>
          </w:p>
        </w:tc>
      </w:tr>
    </w:tbl>
    <w:p w:rsidR="005B2588" w:rsidRPr="0045209D" w:rsidRDefault="005B2588" w:rsidP="00135431"/>
    <w:p w:rsidR="002D6A21" w:rsidRPr="0045209D" w:rsidRDefault="002D6A21"/>
    <w:tbl>
      <w:tblPr>
        <w:tblW w:w="13157"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
        <w:gridCol w:w="2927"/>
        <w:gridCol w:w="1984"/>
        <w:gridCol w:w="4678"/>
        <w:gridCol w:w="3338"/>
      </w:tblGrid>
      <w:tr w:rsidR="005B2588" w:rsidRPr="0045209D" w:rsidTr="002719E2">
        <w:trPr>
          <w:gridBefore w:val="1"/>
          <w:wBefore w:w="230" w:type="dxa"/>
          <w:trHeight w:val="420"/>
        </w:trPr>
        <w:tc>
          <w:tcPr>
            <w:tcW w:w="4911" w:type="dxa"/>
            <w:gridSpan w:val="2"/>
            <w:tcBorders>
              <w:top w:val="nil"/>
              <w:left w:val="nil"/>
              <w:bottom w:val="nil"/>
              <w:right w:val="nil"/>
            </w:tcBorders>
          </w:tcPr>
          <w:p w:rsidR="005B2588" w:rsidRPr="0045209D" w:rsidRDefault="005B2588" w:rsidP="00256BAA">
            <w:pPr>
              <w:suppressAutoHyphens w:val="0"/>
              <w:jc w:val="both"/>
              <w:rPr>
                <w:b/>
                <w:sz w:val="24"/>
                <w:szCs w:val="24"/>
                <w:lang w:eastAsia="cs-CZ"/>
              </w:rPr>
            </w:pPr>
          </w:p>
          <w:p w:rsidR="005B2588" w:rsidRPr="0045209D" w:rsidRDefault="005B2588" w:rsidP="00256BAA">
            <w:pPr>
              <w:suppressAutoHyphens w:val="0"/>
              <w:jc w:val="both"/>
              <w:rPr>
                <w:b/>
                <w:sz w:val="24"/>
                <w:szCs w:val="24"/>
                <w:lang w:eastAsia="cs-CZ"/>
              </w:rPr>
            </w:pPr>
            <w:r w:rsidRPr="0045209D">
              <w:rPr>
                <w:b/>
                <w:sz w:val="24"/>
                <w:szCs w:val="24"/>
                <w:lang w:eastAsia="cs-CZ"/>
              </w:rPr>
              <w:t>Myšlení</w:t>
            </w:r>
          </w:p>
        </w:tc>
        <w:tc>
          <w:tcPr>
            <w:tcW w:w="8016" w:type="dxa"/>
            <w:gridSpan w:val="2"/>
            <w:tcBorders>
              <w:top w:val="nil"/>
              <w:left w:val="nil"/>
              <w:bottom w:val="nil"/>
              <w:right w:val="nil"/>
            </w:tcBorders>
          </w:tcPr>
          <w:p w:rsidR="005B2588" w:rsidRPr="0045209D" w:rsidRDefault="005B2588" w:rsidP="00256BAA">
            <w:pPr>
              <w:suppressAutoHyphens w:val="0"/>
              <w:ind w:left="2918" w:hanging="2918"/>
              <w:jc w:val="both"/>
              <w:rPr>
                <w:sz w:val="24"/>
                <w:szCs w:val="24"/>
                <w:lang w:eastAsia="cs-CZ"/>
              </w:rPr>
            </w:pP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1 – výborný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pohotový, bystrý, dobře chápe souvislosti, samostatný</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2 – chvalitebný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uvažuje celkem samostatně</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3 – dobrý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menší samostatnost v myšlení</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4 – dostatečný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nesamostatné myšlení, pouze s nápovědou</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w:t>
            </w:r>
            <w:r w:rsidR="00D03DD0" w:rsidRPr="0045209D">
              <w:rPr>
                <w:sz w:val="24"/>
                <w:szCs w:val="24"/>
                <w:lang w:eastAsia="cs-CZ"/>
              </w:rPr>
              <w:t>5 – nedostatečný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odpovídá nesprávně i na návodné otázky</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b/>
                <w:sz w:val="24"/>
                <w:szCs w:val="24"/>
                <w:lang w:eastAsia="cs-CZ"/>
              </w:rPr>
            </w:pPr>
            <w:r w:rsidRPr="0045209D">
              <w:rPr>
                <w:b/>
                <w:sz w:val="24"/>
                <w:szCs w:val="24"/>
                <w:lang w:eastAsia="cs-CZ"/>
              </w:rPr>
              <w:t xml:space="preserve">   </w:t>
            </w:r>
          </w:p>
          <w:p w:rsidR="005B2588" w:rsidRPr="0045209D" w:rsidRDefault="005B2588" w:rsidP="00256BAA">
            <w:pPr>
              <w:suppressAutoHyphens w:val="0"/>
              <w:jc w:val="both"/>
              <w:rPr>
                <w:b/>
                <w:sz w:val="24"/>
                <w:szCs w:val="24"/>
                <w:lang w:eastAsia="cs-CZ"/>
              </w:rPr>
            </w:pPr>
            <w:r w:rsidRPr="0045209D">
              <w:rPr>
                <w:b/>
                <w:sz w:val="24"/>
                <w:szCs w:val="24"/>
                <w:lang w:eastAsia="cs-CZ"/>
              </w:rPr>
              <w:t xml:space="preserve">   Vyjadřování</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1 – výborný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výstižné a poměrně přesné </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2 – chvalitebný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celkem výstižné</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3 – dobrý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myšlenky vyjadřuje ne dost přesně</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4 – dostatečný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myšlenky vyjadřuje se značnými obtížemi</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w:t>
            </w:r>
            <w:r w:rsidR="00D03DD0" w:rsidRPr="0045209D">
              <w:rPr>
                <w:sz w:val="24"/>
                <w:szCs w:val="24"/>
                <w:lang w:eastAsia="cs-CZ"/>
              </w:rPr>
              <w:t>5 – nedostatečný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nedokáže se samostatně vyjádřit, i na návodné otázky odpovídá nesprávně</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b/>
                <w:sz w:val="22"/>
                <w:szCs w:val="22"/>
                <w:lang w:eastAsia="cs-CZ"/>
              </w:rPr>
            </w:pPr>
            <w:r w:rsidRPr="0045209D">
              <w:rPr>
                <w:b/>
                <w:sz w:val="24"/>
                <w:szCs w:val="24"/>
                <w:lang w:eastAsia="cs-CZ"/>
              </w:rPr>
              <w:t xml:space="preserve">   </w:t>
            </w:r>
            <w:r w:rsidR="002719E2" w:rsidRPr="0045209D">
              <w:rPr>
                <w:b/>
                <w:sz w:val="22"/>
                <w:szCs w:val="22"/>
                <w:lang w:eastAsia="cs-CZ"/>
              </w:rPr>
              <w:t>Celková aplikace vědomostí</w:t>
            </w:r>
          </w:p>
          <w:p w:rsidR="005B2588" w:rsidRPr="0045209D" w:rsidRDefault="005B2588" w:rsidP="00B338A5">
            <w:pPr>
              <w:suppressAutoHyphens w:val="0"/>
              <w:jc w:val="both"/>
              <w:rPr>
                <w:b/>
                <w:sz w:val="24"/>
                <w:szCs w:val="24"/>
                <w:lang w:eastAsia="cs-CZ"/>
              </w:rPr>
            </w:pPr>
          </w:p>
        </w:tc>
        <w:tc>
          <w:tcPr>
            <w:tcW w:w="6662" w:type="dxa"/>
            <w:gridSpan w:val="2"/>
            <w:tcBorders>
              <w:top w:val="nil"/>
              <w:left w:val="nil"/>
              <w:bottom w:val="nil"/>
              <w:right w:val="nil"/>
            </w:tcBorders>
          </w:tcPr>
          <w:p w:rsidR="005B2588" w:rsidRPr="0045209D" w:rsidRDefault="005B2588" w:rsidP="00256BAA">
            <w:pPr>
              <w:suppressAutoHyphens w:val="0"/>
              <w:jc w:val="both"/>
              <w:rPr>
                <w:b/>
                <w:sz w:val="24"/>
                <w:szCs w:val="24"/>
                <w:lang w:eastAsia="cs-CZ"/>
              </w:rPr>
            </w:pP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1 – výborný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užívá vědomostí a spolehlivě a uvědoměle dovedností, pracuje samostatně, přesně a s jistotou </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2 – chvalitebný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dovede používat vědomosti a dovednosti při řešení úkolů, dopouští se jen menších chyb</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3 – dobrý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řeší úkoly s pomocí učitele a s touto pomocí snadno překonává potíže a odstraňuje chyby</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4 – dostatečný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dělá podstatné chyby, nesnadno je překonává</w:t>
            </w:r>
          </w:p>
        </w:tc>
      </w:tr>
      <w:tr w:rsidR="005B2588" w:rsidRPr="0045209D" w:rsidTr="002719E2">
        <w:trPr>
          <w:gridAfter w:val="1"/>
          <w:wAfter w:w="3338" w:type="dxa"/>
        </w:trPr>
        <w:tc>
          <w:tcPr>
            <w:tcW w:w="3157" w:type="dxa"/>
            <w:gridSpan w:val="2"/>
            <w:tcBorders>
              <w:top w:val="nil"/>
              <w:left w:val="nil"/>
              <w:bottom w:val="nil"/>
              <w:right w:val="nil"/>
            </w:tcBorders>
          </w:tcPr>
          <w:p w:rsidR="002719E2" w:rsidRPr="0045209D" w:rsidRDefault="005B2588" w:rsidP="00256BAA">
            <w:pPr>
              <w:suppressAutoHyphens w:val="0"/>
              <w:jc w:val="both"/>
              <w:rPr>
                <w:sz w:val="24"/>
                <w:szCs w:val="24"/>
                <w:lang w:eastAsia="cs-CZ"/>
              </w:rPr>
            </w:pPr>
            <w:r w:rsidRPr="0045209D">
              <w:rPr>
                <w:sz w:val="24"/>
                <w:szCs w:val="24"/>
                <w:lang w:eastAsia="cs-CZ"/>
              </w:rPr>
              <w:t xml:space="preserve">   </w:t>
            </w:r>
          </w:p>
          <w:p w:rsidR="005B2588" w:rsidRPr="0045209D" w:rsidRDefault="00D03DD0" w:rsidP="00256BAA">
            <w:pPr>
              <w:suppressAutoHyphens w:val="0"/>
              <w:jc w:val="both"/>
              <w:rPr>
                <w:sz w:val="24"/>
                <w:szCs w:val="24"/>
                <w:lang w:eastAsia="cs-CZ"/>
              </w:rPr>
            </w:pPr>
            <w:r w:rsidRPr="0045209D">
              <w:rPr>
                <w:sz w:val="24"/>
                <w:szCs w:val="24"/>
                <w:lang w:eastAsia="cs-CZ"/>
              </w:rPr>
              <w:t xml:space="preserve">   5 – nedostatečný</w:t>
            </w:r>
          </w:p>
        </w:tc>
        <w:tc>
          <w:tcPr>
            <w:tcW w:w="6662" w:type="dxa"/>
            <w:gridSpan w:val="2"/>
            <w:tcBorders>
              <w:top w:val="nil"/>
              <w:left w:val="nil"/>
              <w:bottom w:val="nil"/>
              <w:right w:val="nil"/>
            </w:tcBorders>
          </w:tcPr>
          <w:p w:rsidR="002719E2" w:rsidRPr="0045209D" w:rsidRDefault="002719E2" w:rsidP="00256BAA">
            <w:pPr>
              <w:suppressAutoHyphens w:val="0"/>
              <w:jc w:val="both"/>
              <w:rPr>
                <w:sz w:val="24"/>
                <w:szCs w:val="24"/>
                <w:lang w:eastAsia="cs-CZ"/>
              </w:rPr>
            </w:pPr>
          </w:p>
          <w:p w:rsidR="005B2588" w:rsidRPr="0045209D" w:rsidRDefault="005B2588" w:rsidP="00256BAA">
            <w:pPr>
              <w:suppressAutoHyphens w:val="0"/>
              <w:jc w:val="both"/>
              <w:rPr>
                <w:sz w:val="24"/>
                <w:szCs w:val="24"/>
                <w:lang w:eastAsia="cs-CZ"/>
              </w:rPr>
            </w:pPr>
            <w:r w:rsidRPr="0045209D">
              <w:rPr>
                <w:sz w:val="24"/>
                <w:szCs w:val="24"/>
                <w:lang w:eastAsia="cs-CZ"/>
              </w:rPr>
              <w:t>praktické úkoly nedokáže splnit ani s pomocí</w:t>
            </w:r>
          </w:p>
        </w:tc>
      </w:tr>
      <w:tr w:rsidR="005B2588" w:rsidRPr="0045209D" w:rsidTr="002719E2">
        <w:trPr>
          <w:gridAfter w:val="1"/>
          <w:wAfter w:w="3338" w:type="dxa"/>
        </w:trPr>
        <w:tc>
          <w:tcPr>
            <w:tcW w:w="3157" w:type="dxa"/>
            <w:gridSpan w:val="2"/>
            <w:tcBorders>
              <w:top w:val="nil"/>
              <w:left w:val="nil"/>
              <w:bottom w:val="nil"/>
              <w:right w:val="nil"/>
            </w:tcBorders>
          </w:tcPr>
          <w:p w:rsidR="004D2D9F" w:rsidRPr="0045209D" w:rsidRDefault="005B2588" w:rsidP="00256BAA">
            <w:pPr>
              <w:suppressAutoHyphens w:val="0"/>
              <w:jc w:val="both"/>
              <w:rPr>
                <w:b/>
                <w:sz w:val="24"/>
                <w:szCs w:val="24"/>
                <w:lang w:eastAsia="cs-CZ"/>
              </w:rPr>
            </w:pPr>
            <w:r w:rsidRPr="0045209D">
              <w:br w:type="page"/>
            </w:r>
            <w:r w:rsidRPr="0045209D">
              <w:rPr>
                <w:b/>
                <w:sz w:val="24"/>
                <w:szCs w:val="24"/>
                <w:lang w:eastAsia="cs-CZ"/>
              </w:rPr>
              <w:t xml:space="preserve">   </w:t>
            </w:r>
          </w:p>
          <w:p w:rsidR="005B2588" w:rsidRPr="0045209D" w:rsidRDefault="004D2D9F" w:rsidP="00256BAA">
            <w:pPr>
              <w:suppressAutoHyphens w:val="0"/>
              <w:jc w:val="both"/>
              <w:rPr>
                <w:b/>
                <w:sz w:val="24"/>
                <w:szCs w:val="24"/>
                <w:lang w:eastAsia="cs-CZ"/>
              </w:rPr>
            </w:pPr>
            <w:r w:rsidRPr="0045209D">
              <w:rPr>
                <w:b/>
                <w:sz w:val="24"/>
                <w:szCs w:val="24"/>
                <w:lang w:eastAsia="cs-CZ"/>
              </w:rPr>
              <w:t xml:space="preserve">   </w:t>
            </w:r>
            <w:r w:rsidR="005B2588" w:rsidRPr="0045209D">
              <w:rPr>
                <w:b/>
                <w:sz w:val="24"/>
                <w:szCs w:val="24"/>
                <w:lang w:eastAsia="cs-CZ"/>
              </w:rPr>
              <w:t>Aktivita, zájem o učení</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1 – výborný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aktivní, učí se svědomitě a se zájmem</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2 – chvalitebný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učí se svědomitě</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3 – dobrý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k učení a práci nepotřebuje větších podnětů</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4 – dostatečný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malý zájem o učení, potřebuje stálé podněty</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5 </w:t>
            </w:r>
            <w:r w:rsidR="002719E2" w:rsidRPr="0045209D">
              <w:rPr>
                <w:sz w:val="24"/>
                <w:szCs w:val="24"/>
                <w:lang w:eastAsia="cs-CZ"/>
              </w:rPr>
              <w:t>–</w:t>
            </w:r>
            <w:r w:rsidRPr="0045209D">
              <w:rPr>
                <w:sz w:val="24"/>
                <w:szCs w:val="24"/>
                <w:lang w:eastAsia="cs-CZ"/>
              </w:rPr>
              <w:t xml:space="preserve"> nedostatečný</w:t>
            </w: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pomoc a pobízení k učení jsou zatím neúčinné</w:t>
            </w:r>
          </w:p>
        </w:tc>
      </w:tr>
      <w:tr w:rsidR="005B2588" w:rsidRPr="0045209D" w:rsidTr="002719E2">
        <w:trPr>
          <w:gridAfter w:val="1"/>
          <w:wAfter w:w="3338" w:type="dxa"/>
        </w:trPr>
        <w:tc>
          <w:tcPr>
            <w:tcW w:w="3157"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p>
          <w:p w:rsidR="005B2588" w:rsidRPr="0045209D" w:rsidRDefault="005B2588" w:rsidP="00256BAA">
            <w:pPr>
              <w:suppressAutoHyphens w:val="0"/>
              <w:jc w:val="both"/>
              <w:rPr>
                <w:sz w:val="24"/>
                <w:szCs w:val="24"/>
                <w:lang w:eastAsia="cs-CZ"/>
              </w:rPr>
            </w:pP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p>
        </w:tc>
      </w:tr>
    </w:tbl>
    <w:p w:rsidR="008F1601" w:rsidRPr="0045209D" w:rsidRDefault="008F1601">
      <w:r w:rsidRPr="0045209D">
        <w:br w:type="page"/>
      </w:r>
    </w:p>
    <w:tbl>
      <w:tblPr>
        <w:tblW w:w="9819"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25"/>
        <w:gridCol w:w="6520"/>
        <w:gridCol w:w="142"/>
      </w:tblGrid>
      <w:tr w:rsidR="005B2588" w:rsidRPr="0045209D" w:rsidTr="008F1601">
        <w:tc>
          <w:tcPr>
            <w:tcW w:w="3157" w:type="dxa"/>
            <w:gridSpan w:val="2"/>
            <w:tcBorders>
              <w:top w:val="nil"/>
              <w:left w:val="nil"/>
              <w:bottom w:val="nil"/>
              <w:right w:val="nil"/>
            </w:tcBorders>
          </w:tcPr>
          <w:p w:rsidR="005B2588" w:rsidRPr="0045209D" w:rsidRDefault="005B2588" w:rsidP="00256BAA">
            <w:pPr>
              <w:suppressAutoHyphens w:val="0"/>
              <w:jc w:val="both"/>
              <w:rPr>
                <w:b/>
                <w:sz w:val="24"/>
                <w:szCs w:val="24"/>
                <w:u w:val="single"/>
                <w:lang w:eastAsia="cs-CZ"/>
              </w:rPr>
            </w:pPr>
            <w:r w:rsidRPr="0045209D">
              <w:rPr>
                <w:b/>
                <w:sz w:val="24"/>
                <w:szCs w:val="24"/>
                <w:lang w:eastAsia="cs-CZ"/>
              </w:rPr>
              <w:lastRenderedPageBreak/>
              <w:t xml:space="preserve">   </w:t>
            </w:r>
            <w:r w:rsidRPr="0045209D">
              <w:rPr>
                <w:b/>
                <w:sz w:val="24"/>
                <w:szCs w:val="24"/>
                <w:u w:val="single"/>
                <w:lang w:eastAsia="cs-CZ"/>
              </w:rPr>
              <w:t>Chování</w:t>
            </w:r>
          </w:p>
          <w:p w:rsidR="005B2588" w:rsidRPr="0045209D" w:rsidRDefault="005B2588" w:rsidP="00256BAA">
            <w:pPr>
              <w:suppressAutoHyphens w:val="0"/>
              <w:jc w:val="both"/>
              <w:rPr>
                <w:sz w:val="24"/>
                <w:szCs w:val="24"/>
                <w:lang w:eastAsia="cs-CZ"/>
              </w:rPr>
            </w:pPr>
          </w:p>
        </w:tc>
        <w:tc>
          <w:tcPr>
            <w:tcW w:w="6662"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p>
        </w:tc>
      </w:tr>
      <w:tr w:rsidR="005B2588" w:rsidRPr="0045209D" w:rsidTr="008F1601">
        <w:trPr>
          <w:gridAfter w:val="1"/>
          <w:wAfter w:w="142" w:type="dxa"/>
        </w:trPr>
        <w:tc>
          <w:tcPr>
            <w:tcW w:w="2732" w:type="dxa"/>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1 – velmi dobré</w:t>
            </w:r>
          </w:p>
        </w:tc>
        <w:tc>
          <w:tcPr>
            <w:tcW w:w="6945"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Uvědoměle dodržuje pravidla chování a ustanovení školního řádu. Méně závažných přestupků se dopouští ojediněle. Žák je však přístupný výchovnému působení a snaží se své chyby napravit.</w:t>
            </w:r>
          </w:p>
          <w:p w:rsidR="005B2588" w:rsidRPr="0045209D" w:rsidRDefault="005B2588" w:rsidP="00256BAA">
            <w:pPr>
              <w:suppressAutoHyphens w:val="0"/>
              <w:jc w:val="both"/>
              <w:rPr>
                <w:sz w:val="24"/>
                <w:szCs w:val="24"/>
                <w:lang w:eastAsia="cs-CZ"/>
              </w:rPr>
            </w:pPr>
          </w:p>
          <w:p w:rsidR="005B2588" w:rsidRPr="0045209D" w:rsidRDefault="005B2588" w:rsidP="00256BAA">
            <w:pPr>
              <w:suppressAutoHyphens w:val="0"/>
              <w:jc w:val="both"/>
              <w:rPr>
                <w:sz w:val="24"/>
                <w:szCs w:val="24"/>
                <w:lang w:eastAsia="cs-CZ"/>
              </w:rPr>
            </w:pPr>
          </w:p>
        </w:tc>
      </w:tr>
      <w:tr w:rsidR="005B2588" w:rsidRPr="0045209D" w:rsidTr="008F1601">
        <w:trPr>
          <w:gridAfter w:val="1"/>
          <w:wAfter w:w="142" w:type="dxa"/>
        </w:trPr>
        <w:tc>
          <w:tcPr>
            <w:tcW w:w="2732" w:type="dxa"/>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2 </w:t>
            </w:r>
            <w:r w:rsidR="002719E2" w:rsidRPr="0045209D">
              <w:rPr>
                <w:sz w:val="24"/>
                <w:szCs w:val="24"/>
                <w:lang w:eastAsia="cs-CZ"/>
              </w:rPr>
              <w:t>–</w:t>
            </w:r>
            <w:r w:rsidRPr="0045209D">
              <w:rPr>
                <w:sz w:val="24"/>
                <w:szCs w:val="24"/>
                <w:lang w:eastAsia="cs-CZ"/>
              </w:rPr>
              <w:t xml:space="preserve"> uspokojivé</w:t>
            </w:r>
          </w:p>
        </w:tc>
        <w:tc>
          <w:tcPr>
            <w:tcW w:w="6945" w:type="dxa"/>
            <w:gridSpan w:val="2"/>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Chování žáka je v rozporu s pravidly chování a s ustanoveními školního řádu. Žák se dopustí závažného přestupku proti pravidlům slušného chování nebo školnímu řádu; nebo se opakovaně dopustí méně závažných přestupků. Zpravidla se, přes důtku třídního učitele, dopouští dalších přestupků, narušuje výchovně vzdělávací činnost školy. Ohrožuje bezpečnost a zdraví svoje nebo jiných osob.</w:t>
            </w:r>
          </w:p>
          <w:p w:rsidR="005B2588" w:rsidRPr="0045209D" w:rsidRDefault="005B2588" w:rsidP="00256BAA">
            <w:pPr>
              <w:suppressAutoHyphens w:val="0"/>
              <w:jc w:val="both"/>
              <w:rPr>
                <w:sz w:val="24"/>
                <w:szCs w:val="24"/>
                <w:lang w:eastAsia="cs-CZ"/>
              </w:rPr>
            </w:pPr>
          </w:p>
        </w:tc>
      </w:tr>
      <w:tr w:rsidR="005B2588" w:rsidRPr="0045209D" w:rsidTr="008F1601">
        <w:trPr>
          <w:gridAfter w:val="1"/>
          <w:wAfter w:w="142" w:type="dxa"/>
        </w:trPr>
        <w:tc>
          <w:tcPr>
            <w:tcW w:w="2732" w:type="dxa"/>
            <w:tcBorders>
              <w:top w:val="nil"/>
              <w:left w:val="nil"/>
              <w:bottom w:val="nil"/>
              <w:right w:val="nil"/>
            </w:tcBorders>
          </w:tcPr>
          <w:p w:rsidR="005B2588" w:rsidRPr="0045209D" w:rsidRDefault="005B2588" w:rsidP="00256BAA">
            <w:pPr>
              <w:suppressAutoHyphens w:val="0"/>
              <w:jc w:val="both"/>
              <w:rPr>
                <w:sz w:val="24"/>
                <w:szCs w:val="24"/>
                <w:lang w:eastAsia="cs-CZ"/>
              </w:rPr>
            </w:pPr>
            <w:r w:rsidRPr="0045209D">
              <w:rPr>
                <w:sz w:val="24"/>
                <w:szCs w:val="24"/>
                <w:lang w:eastAsia="cs-CZ"/>
              </w:rPr>
              <w:t xml:space="preserve">   3 </w:t>
            </w:r>
            <w:r w:rsidR="002719E2" w:rsidRPr="0045209D">
              <w:rPr>
                <w:sz w:val="24"/>
                <w:szCs w:val="24"/>
                <w:lang w:eastAsia="cs-CZ"/>
              </w:rPr>
              <w:t>–</w:t>
            </w:r>
            <w:r w:rsidRPr="0045209D">
              <w:rPr>
                <w:sz w:val="24"/>
                <w:szCs w:val="24"/>
                <w:lang w:eastAsia="cs-CZ"/>
              </w:rPr>
              <w:t xml:space="preserve"> neuspokojivé</w:t>
            </w:r>
          </w:p>
        </w:tc>
        <w:tc>
          <w:tcPr>
            <w:tcW w:w="6945" w:type="dxa"/>
            <w:gridSpan w:val="2"/>
            <w:tcBorders>
              <w:top w:val="nil"/>
              <w:left w:val="nil"/>
              <w:bottom w:val="nil"/>
              <w:right w:val="nil"/>
            </w:tcBorders>
          </w:tcPr>
          <w:p w:rsidR="005B2588" w:rsidRPr="0045209D" w:rsidRDefault="005B2588" w:rsidP="002719E2">
            <w:pPr>
              <w:suppressAutoHyphens w:val="0"/>
              <w:jc w:val="both"/>
              <w:rPr>
                <w:sz w:val="24"/>
                <w:szCs w:val="24"/>
                <w:lang w:eastAsia="cs-CZ"/>
              </w:rPr>
            </w:pPr>
            <w:r w:rsidRPr="0045209D">
              <w:rPr>
                <w:sz w:val="24"/>
                <w:szCs w:val="24"/>
                <w:lang w:eastAsia="cs-CZ"/>
              </w:rPr>
              <w:t xml:space="preserve">Chování žáka ve škole je v příkrém rozporu s pravidly slušného chování. Dopustí se takových závažných přestupků proti školnímu řádu nebo provinění, že je jimi vážně ohrožena výchova nebo bezpečnost </w:t>
            </w:r>
            <w:r w:rsidR="005F370B" w:rsidRPr="0045209D">
              <w:rPr>
                <w:sz w:val="24"/>
                <w:szCs w:val="24"/>
                <w:lang w:eastAsia="cs-CZ"/>
              </w:rPr>
              <w:br/>
            </w:r>
            <w:r w:rsidRPr="0045209D">
              <w:rPr>
                <w:sz w:val="24"/>
                <w:szCs w:val="24"/>
                <w:lang w:eastAsia="cs-CZ"/>
              </w:rPr>
              <w:t>a zdraví jiných osob. Záměrně narušuje hrubým způsobem výchovně vzdělávací činnost školy. Zpravidla se, přes důtku ředitele školy, dopouští dalších přestupků.</w:t>
            </w:r>
          </w:p>
        </w:tc>
      </w:tr>
    </w:tbl>
    <w:p w:rsidR="005B2588" w:rsidRPr="0045209D" w:rsidRDefault="005B2588" w:rsidP="00135431">
      <w:pPr>
        <w:suppressAutoHyphens w:val="0"/>
        <w:jc w:val="both"/>
        <w:rPr>
          <w:sz w:val="24"/>
          <w:szCs w:val="24"/>
          <w:lang w:eastAsia="cs-CZ"/>
        </w:rPr>
      </w:pPr>
    </w:p>
    <w:p w:rsidR="002D6A21" w:rsidRPr="0045209D" w:rsidRDefault="002D6A21" w:rsidP="002719E2">
      <w:pPr>
        <w:suppressAutoHyphens w:val="0"/>
        <w:spacing w:after="160" w:line="259" w:lineRule="auto"/>
        <w:jc w:val="both"/>
        <w:rPr>
          <w:b/>
          <w:bCs/>
          <w:sz w:val="28"/>
          <w:szCs w:val="28"/>
        </w:rPr>
      </w:pPr>
    </w:p>
    <w:p w:rsidR="005B2588" w:rsidRPr="0045209D" w:rsidRDefault="005B2588" w:rsidP="002719E2">
      <w:pPr>
        <w:suppressAutoHyphens w:val="0"/>
        <w:spacing w:after="160" w:line="259" w:lineRule="auto"/>
        <w:jc w:val="both"/>
        <w:rPr>
          <w:sz w:val="28"/>
          <w:szCs w:val="28"/>
        </w:rPr>
      </w:pPr>
      <w:r w:rsidRPr="0045209D">
        <w:rPr>
          <w:b/>
          <w:bCs/>
          <w:sz w:val="28"/>
          <w:szCs w:val="28"/>
        </w:rPr>
        <w:t>Zásady hodnocení průběhu a výsledku vzdělávání na základní škole speciální dle ŠVP Školou do života, vypracovaného dle RVP pro obor vzdělání základní škola speciální.</w:t>
      </w:r>
    </w:p>
    <w:p w:rsidR="005B2588" w:rsidRPr="0045209D" w:rsidRDefault="005B2588" w:rsidP="00135431">
      <w:pPr>
        <w:jc w:val="both"/>
        <w:rPr>
          <w:b/>
          <w:bCs/>
          <w:sz w:val="28"/>
          <w:szCs w:val="28"/>
        </w:rPr>
      </w:pPr>
    </w:p>
    <w:p w:rsidR="005B2588" w:rsidRPr="0045209D" w:rsidRDefault="005B2588" w:rsidP="00135431">
      <w:pPr>
        <w:ind w:firstLine="369"/>
        <w:jc w:val="both"/>
        <w:rPr>
          <w:b/>
          <w:bCs/>
          <w:sz w:val="24"/>
          <w:szCs w:val="24"/>
        </w:rPr>
      </w:pPr>
      <w:r w:rsidRPr="0045209D">
        <w:rPr>
          <w:sz w:val="24"/>
          <w:szCs w:val="24"/>
        </w:rPr>
        <w:t xml:space="preserve">Hodnocení a klasifikace žáků základní školy je součástí jejich výchovy a vzdělávání. Účelem hodnocení a klasifikace je přispívat k odpovědnému vztahu žáka k výchově </w:t>
      </w:r>
      <w:r w:rsidRPr="0045209D">
        <w:rPr>
          <w:sz w:val="24"/>
          <w:szCs w:val="24"/>
        </w:rPr>
        <w:br/>
        <w:t xml:space="preserve">a vzdělávání v souladu se školskými předpisy. </w:t>
      </w:r>
      <w:r w:rsidRPr="0045209D">
        <w:rPr>
          <w:b/>
          <w:bCs/>
          <w:sz w:val="24"/>
          <w:szCs w:val="24"/>
        </w:rPr>
        <w:t>Výsledky hodnocení a klasifikace uvede škola na vysvědčení.</w:t>
      </w:r>
    </w:p>
    <w:p w:rsidR="005B2588" w:rsidRPr="0045209D" w:rsidRDefault="005B2588" w:rsidP="00135431">
      <w:pPr>
        <w:jc w:val="both"/>
        <w:rPr>
          <w:b/>
          <w:bCs/>
          <w:sz w:val="24"/>
          <w:szCs w:val="24"/>
        </w:rPr>
      </w:pPr>
    </w:p>
    <w:p w:rsidR="005B2588" w:rsidRPr="0045209D" w:rsidRDefault="005B2588" w:rsidP="00135431">
      <w:pPr>
        <w:jc w:val="both"/>
        <w:rPr>
          <w:b/>
          <w:bCs/>
          <w:sz w:val="24"/>
          <w:szCs w:val="24"/>
        </w:rPr>
      </w:pPr>
    </w:p>
    <w:p w:rsidR="005B2588" w:rsidRPr="0045209D" w:rsidRDefault="005B2588" w:rsidP="00135431">
      <w:pPr>
        <w:jc w:val="both"/>
        <w:rPr>
          <w:b/>
          <w:sz w:val="28"/>
          <w:szCs w:val="28"/>
        </w:rPr>
      </w:pPr>
      <w:r w:rsidRPr="0045209D">
        <w:rPr>
          <w:b/>
          <w:bCs/>
          <w:sz w:val="28"/>
          <w:szCs w:val="28"/>
        </w:rPr>
        <w:t xml:space="preserve">1. </w:t>
      </w:r>
      <w:r w:rsidRPr="0045209D">
        <w:rPr>
          <w:b/>
          <w:sz w:val="28"/>
          <w:szCs w:val="28"/>
        </w:rPr>
        <w:t>Způsob hodnocení žáků se speciálními vzdělávacími potřebami</w:t>
      </w:r>
    </w:p>
    <w:p w:rsidR="005B2588" w:rsidRPr="0045209D" w:rsidRDefault="005B2588" w:rsidP="00135431">
      <w:pPr>
        <w:jc w:val="both"/>
        <w:rPr>
          <w:b/>
          <w:sz w:val="28"/>
          <w:szCs w:val="28"/>
        </w:rPr>
      </w:pPr>
    </w:p>
    <w:p w:rsidR="005B2588" w:rsidRPr="0045209D" w:rsidRDefault="005B2588" w:rsidP="00135431">
      <w:pPr>
        <w:ind w:left="180" w:hanging="180"/>
        <w:jc w:val="both"/>
        <w:rPr>
          <w:sz w:val="24"/>
          <w:szCs w:val="24"/>
        </w:rPr>
      </w:pPr>
      <w:r w:rsidRPr="0045209D">
        <w:rPr>
          <w:sz w:val="24"/>
          <w:szCs w:val="24"/>
        </w:rPr>
        <w:t xml:space="preserve">1. Dítětem, žákem a studentem se speciálními vzdělávacími potřebami je osoba se zdravotním  </w:t>
      </w:r>
    </w:p>
    <w:p w:rsidR="005B2588" w:rsidRPr="0045209D" w:rsidRDefault="005B2588" w:rsidP="002719E2">
      <w:pPr>
        <w:ind w:left="180" w:hanging="180"/>
        <w:jc w:val="both"/>
        <w:rPr>
          <w:sz w:val="24"/>
          <w:szCs w:val="24"/>
        </w:rPr>
      </w:pPr>
      <w:r w:rsidRPr="0045209D">
        <w:rPr>
          <w:sz w:val="24"/>
          <w:szCs w:val="24"/>
        </w:rPr>
        <w:t xml:space="preserve">    postižením, zdravotním znevýhodněním nebo sociálním znevýhodněním. </w:t>
      </w:r>
    </w:p>
    <w:p w:rsidR="00E81F2C" w:rsidRPr="0045209D" w:rsidRDefault="005B2588" w:rsidP="00E81F2C">
      <w:pPr>
        <w:ind w:left="180" w:hanging="180"/>
        <w:jc w:val="both"/>
        <w:rPr>
          <w:sz w:val="24"/>
          <w:szCs w:val="24"/>
        </w:rPr>
      </w:pPr>
      <w:r w:rsidRPr="0045209D">
        <w:rPr>
          <w:sz w:val="24"/>
          <w:szCs w:val="24"/>
        </w:rPr>
        <w:t xml:space="preserve">    </w:t>
      </w:r>
      <w:r w:rsidRPr="0045209D">
        <w:rPr>
          <w:b/>
          <w:sz w:val="24"/>
          <w:szCs w:val="24"/>
        </w:rPr>
        <w:t>Zdravotním postižením</w:t>
      </w:r>
      <w:r w:rsidRPr="0045209D">
        <w:rPr>
          <w:sz w:val="24"/>
          <w:szCs w:val="24"/>
        </w:rPr>
        <w:t xml:space="preserve"> je pro účely školských přepisů mentální, tělesné, zrakové nebo</w:t>
      </w:r>
      <w:r w:rsidRPr="0045209D">
        <w:rPr>
          <w:sz w:val="24"/>
          <w:szCs w:val="24"/>
        </w:rPr>
        <w:br/>
        <w:t xml:space="preserve"> sluchové postižení, vady řeči, souběžné postižení více vadami,</w:t>
      </w:r>
      <w:r w:rsidR="00E81F2C" w:rsidRPr="0045209D">
        <w:rPr>
          <w:sz w:val="24"/>
          <w:szCs w:val="24"/>
        </w:rPr>
        <w:t xml:space="preserve"> autismus a vývojové </w:t>
      </w:r>
      <w:r w:rsidRPr="0045209D">
        <w:rPr>
          <w:sz w:val="24"/>
          <w:szCs w:val="24"/>
        </w:rPr>
        <w:t xml:space="preserve">poruchy </w:t>
      </w:r>
      <w:r w:rsidR="00E81F2C" w:rsidRPr="0045209D">
        <w:rPr>
          <w:sz w:val="24"/>
          <w:szCs w:val="24"/>
        </w:rPr>
        <w:t xml:space="preserve"> </w:t>
      </w:r>
    </w:p>
    <w:p w:rsidR="005B2588" w:rsidRPr="0045209D" w:rsidRDefault="00E81F2C" w:rsidP="00E81F2C">
      <w:pPr>
        <w:ind w:left="180" w:hanging="180"/>
        <w:jc w:val="both"/>
        <w:rPr>
          <w:b/>
          <w:sz w:val="24"/>
          <w:szCs w:val="24"/>
        </w:rPr>
      </w:pPr>
      <w:r w:rsidRPr="0045209D">
        <w:rPr>
          <w:b/>
          <w:sz w:val="24"/>
          <w:szCs w:val="24"/>
        </w:rPr>
        <w:t xml:space="preserve">    </w:t>
      </w:r>
      <w:r w:rsidR="005B2588" w:rsidRPr="0045209D">
        <w:rPr>
          <w:sz w:val="24"/>
          <w:szCs w:val="24"/>
        </w:rPr>
        <w:t xml:space="preserve">učení nebo chování. </w:t>
      </w:r>
    </w:p>
    <w:p w:rsidR="005B2588" w:rsidRPr="0045209D" w:rsidRDefault="005B2588" w:rsidP="002719E2">
      <w:pPr>
        <w:ind w:left="180" w:hanging="180"/>
        <w:jc w:val="both"/>
        <w:rPr>
          <w:sz w:val="24"/>
          <w:szCs w:val="24"/>
        </w:rPr>
      </w:pPr>
      <w:r w:rsidRPr="0045209D">
        <w:rPr>
          <w:sz w:val="24"/>
          <w:szCs w:val="24"/>
        </w:rPr>
        <w:t xml:space="preserve">    </w:t>
      </w:r>
      <w:r w:rsidRPr="0045209D">
        <w:rPr>
          <w:b/>
          <w:sz w:val="24"/>
          <w:szCs w:val="24"/>
        </w:rPr>
        <w:t>Zdravotním znevýhodněním</w:t>
      </w:r>
      <w:r w:rsidRPr="0045209D">
        <w:rPr>
          <w:sz w:val="24"/>
          <w:szCs w:val="24"/>
        </w:rPr>
        <w:t xml:space="preserve"> je zdravotní oslabe</w:t>
      </w:r>
      <w:r w:rsidR="002719E2" w:rsidRPr="0045209D">
        <w:rPr>
          <w:sz w:val="24"/>
          <w:szCs w:val="24"/>
        </w:rPr>
        <w:t>ní, dlouhodobá nemoc nebo lehčí</w:t>
      </w:r>
      <w:r w:rsidR="002719E2" w:rsidRPr="0045209D">
        <w:rPr>
          <w:sz w:val="24"/>
          <w:szCs w:val="24"/>
        </w:rPr>
        <w:br/>
      </w:r>
      <w:r w:rsidR="00E81F2C" w:rsidRPr="0045209D">
        <w:rPr>
          <w:sz w:val="24"/>
          <w:szCs w:val="24"/>
        </w:rPr>
        <w:t xml:space="preserve"> </w:t>
      </w:r>
      <w:r w:rsidRPr="0045209D">
        <w:rPr>
          <w:sz w:val="24"/>
          <w:szCs w:val="24"/>
        </w:rPr>
        <w:t xml:space="preserve">zdravotní </w:t>
      </w:r>
      <w:r w:rsidR="002719E2" w:rsidRPr="0045209D">
        <w:rPr>
          <w:sz w:val="24"/>
          <w:szCs w:val="24"/>
        </w:rPr>
        <w:t>p</w:t>
      </w:r>
      <w:r w:rsidRPr="0045209D">
        <w:rPr>
          <w:sz w:val="24"/>
          <w:szCs w:val="24"/>
        </w:rPr>
        <w:t>oruchy vedoucí k poruchám učení a chování, které vyžadují zohlednění při</w:t>
      </w:r>
      <w:r w:rsidR="002719E2" w:rsidRPr="0045209D">
        <w:rPr>
          <w:sz w:val="24"/>
          <w:szCs w:val="24"/>
        </w:rPr>
        <w:br/>
      </w:r>
      <w:r w:rsidR="00E81F2C" w:rsidRPr="0045209D">
        <w:rPr>
          <w:sz w:val="24"/>
          <w:szCs w:val="24"/>
        </w:rPr>
        <w:t xml:space="preserve"> </w:t>
      </w:r>
      <w:r w:rsidRPr="0045209D">
        <w:rPr>
          <w:sz w:val="24"/>
          <w:szCs w:val="24"/>
        </w:rPr>
        <w:t>vzdělávání.</w:t>
      </w:r>
      <w:r w:rsidRPr="0045209D">
        <w:rPr>
          <w:b/>
          <w:sz w:val="24"/>
          <w:szCs w:val="24"/>
        </w:rPr>
        <w:t xml:space="preserve">     </w:t>
      </w:r>
    </w:p>
    <w:p w:rsidR="005B2588" w:rsidRPr="0045209D" w:rsidRDefault="005B2588" w:rsidP="002719E2">
      <w:pPr>
        <w:ind w:left="180" w:hanging="180"/>
        <w:jc w:val="both"/>
        <w:rPr>
          <w:sz w:val="24"/>
          <w:szCs w:val="24"/>
        </w:rPr>
      </w:pPr>
      <w:r w:rsidRPr="0045209D">
        <w:rPr>
          <w:b/>
          <w:sz w:val="24"/>
          <w:szCs w:val="24"/>
        </w:rPr>
        <w:t xml:space="preserve">    Sociálním znevýhodněním</w:t>
      </w:r>
      <w:r w:rsidRPr="0045209D">
        <w:rPr>
          <w:sz w:val="24"/>
          <w:szCs w:val="24"/>
        </w:rPr>
        <w:t xml:space="preserve"> je rodinné prostředí s nízkým sociálně kulturním postavením,</w:t>
      </w:r>
      <w:r w:rsidRPr="0045209D">
        <w:rPr>
          <w:sz w:val="24"/>
          <w:szCs w:val="24"/>
        </w:rPr>
        <w:br/>
        <w:t xml:space="preserve"> ohrožení sociálně patologickými jevy, nařízená ústavní výchova nebo uložená ochranná</w:t>
      </w:r>
      <w:r w:rsidRPr="0045209D">
        <w:rPr>
          <w:sz w:val="24"/>
          <w:szCs w:val="24"/>
        </w:rPr>
        <w:br/>
        <w:t xml:space="preserve"> výchova, nebo postavení azylanta a účastníka řízení o udělení azylu na území </w:t>
      </w:r>
      <w:r w:rsidRPr="0045209D">
        <w:rPr>
          <w:sz w:val="24"/>
          <w:szCs w:val="24"/>
        </w:rPr>
        <w:br/>
        <w:t xml:space="preserve"> České republiky.</w:t>
      </w:r>
    </w:p>
    <w:p w:rsidR="005B2588" w:rsidRPr="0045209D" w:rsidRDefault="005B2588" w:rsidP="00135431">
      <w:pPr>
        <w:ind w:left="180" w:hanging="180"/>
        <w:jc w:val="both"/>
        <w:rPr>
          <w:sz w:val="24"/>
          <w:szCs w:val="24"/>
        </w:rPr>
      </w:pPr>
    </w:p>
    <w:p w:rsidR="005B2588" w:rsidRPr="0045209D" w:rsidRDefault="005B2588" w:rsidP="00135431">
      <w:pPr>
        <w:ind w:left="180" w:hanging="180"/>
        <w:jc w:val="both"/>
        <w:rPr>
          <w:sz w:val="24"/>
          <w:szCs w:val="24"/>
        </w:rPr>
      </w:pPr>
      <w:r w:rsidRPr="0045209D">
        <w:rPr>
          <w:sz w:val="24"/>
          <w:szCs w:val="24"/>
        </w:rPr>
        <w:lastRenderedPageBreak/>
        <w:t>2. Děti, žáci a studenti se speciálními vzdělávacími potřebami mají právo na vytvoření</w:t>
      </w:r>
      <w:r w:rsidRPr="0045209D">
        <w:rPr>
          <w:sz w:val="24"/>
          <w:szCs w:val="24"/>
        </w:rPr>
        <w:br/>
        <w:t xml:space="preserve">  nezbytných podmínek při vzdělávání i klasifikaci a hodnocení. </w:t>
      </w:r>
    </w:p>
    <w:p w:rsidR="005B2588" w:rsidRPr="0045209D" w:rsidRDefault="005B2588" w:rsidP="00135431">
      <w:pPr>
        <w:jc w:val="both"/>
        <w:rPr>
          <w:sz w:val="24"/>
          <w:szCs w:val="24"/>
        </w:rPr>
      </w:pPr>
    </w:p>
    <w:p w:rsidR="005B2588" w:rsidRPr="0045209D" w:rsidRDefault="005B2588" w:rsidP="00135431">
      <w:pPr>
        <w:ind w:left="180" w:hanging="180"/>
        <w:jc w:val="both"/>
        <w:rPr>
          <w:sz w:val="24"/>
          <w:szCs w:val="24"/>
        </w:rPr>
      </w:pPr>
      <w:r w:rsidRPr="0045209D">
        <w:rPr>
          <w:sz w:val="24"/>
          <w:szCs w:val="24"/>
        </w:rPr>
        <w:t>3. Při hodnocení žáků a studentů se speciálními vzdělávacími potřebami se přihlíží k povaze</w:t>
      </w:r>
      <w:r w:rsidRPr="0045209D">
        <w:rPr>
          <w:sz w:val="24"/>
          <w:szCs w:val="24"/>
        </w:rPr>
        <w:br/>
        <w:t xml:space="preserve"> postižení nebo znevýhodnění. Vyučující respektují doporučení psychologických vyšetření</w:t>
      </w:r>
      <w:r w:rsidRPr="0045209D">
        <w:rPr>
          <w:sz w:val="24"/>
          <w:szCs w:val="24"/>
        </w:rPr>
        <w:br/>
        <w:t xml:space="preserve"> žáků a uplatňují je při klasifikaci a hodnocení chování žáků a také volí vhodné a přiměřené</w:t>
      </w:r>
      <w:r w:rsidRPr="0045209D">
        <w:rPr>
          <w:sz w:val="24"/>
          <w:szCs w:val="24"/>
        </w:rPr>
        <w:br/>
        <w:t xml:space="preserve"> způsoby získávání podkladů.      </w:t>
      </w:r>
    </w:p>
    <w:p w:rsidR="005B2588" w:rsidRPr="0045209D" w:rsidRDefault="005B2588" w:rsidP="00135431">
      <w:pPr>
        <w:jc w:val="both"/>
        <w:rPr>
          <w:sz w:val="24"/>
          <w:szCs w:val="24"/>
        </w:rPr>
      </w:pPr>
    </w:p>
    <w:p w:rsidR="005B2588" w:rsidRPr="0045209D" w:rsidRDefault="005B2588" w:rsidP="00135431">
      <w:pPr>
        <w:ind w:left="180" w:hanging="180"/>
        <w:jc w:val="both"/>
        <w:rPr>
          <w:b/>
          <w:sz w:val="24"/>
          <w:szCs w:val="24"/>
        </w:rPr>
      </w:pPr>
      <w:r w:rsidRPr="0045209D">
        <w:rPr>
          <w:sz w:val="24"/>
          <w:szCs w:val="24"/>
        </w:rPr>
        <w:t xml:space="preserve">4. </w:t>
      </w:r>
      <w:r w:rsidRPr="0045209D">
        <w:rPr>
          <w:b/>
          <w:sz w:val="24"/>
          <w:szCs w:val="24"/>
        </w:rPr>
        <w:t>Výsledky vzdělávání žáka v základní škole speciální se hodnotí slovně.</w:t>
      </w:r>
    </w:p>
    <w:p w:rsidR="005B2588" w:rsidRPr="0045209D" w:rsidRDefault="005B2588" w:rsidP="00135431">
      <w:pPr>
        <w:ind w:left="180" w:hanging="180"/>
        <w:jc w:val="both"/>
        <w:rPr>
          <w:sz w:val="24"/>
          <w:szCs w:val="24"/>
        </w:rPr>
      </w:pPr>
    </w:p>
    <w:p w:rsidR="005B2588" w:rsidRPr="0045209D" w:rsidRDefault="005B2588" w:rsidP="002719E2">
      <w:pPr>
        <w:ind w:left="180" w:hanging="180"/>
        <w:jc w:val="both"/>
        <w:rPr>
          <w:sz w:val="24"/>
          <w:szCs w:val="24"/>
        </w:rPr>
      </w:pPr>
      <w:r w:rsidRPr="0045209D">
        <w:rPr>
          <w:sz w:val="24"/>
          <w:szCs w:val="24"/>
        </w:rPr>
        <w:t>5.  Pro zjišťování úrovně žákových vědomostí a dovedností volí učitel takové formy a druhy</w:t>
      </w:r>
      <w:r w:rsidRPr="0045209D">
        <w:rPr>
          <w:sz w:val="24"/>
          <w:szCs w:val="24"/>
        </w:rPr>
        <w:br/>
        <w:t xml:space="preserve">   zkoušení, které odpovídají schopnostem žáka a na něž nemá porucha negativní vliv.</w:t>
      </w:r>
      <w:r w:rsidRPr="0045209D">
        <w:rPr>
          <w:sz w:val="24"/>
          <w:szCs w:val="24"/>
        </w:rPr>
        <w:br/>
        <w:t xml:space="preserve">   Kontrolní práce a diktáty píší tito žáci po předchozí přípravě. Pokud je to nutné, nebude </w:t>
      </w:r>
      <w:r w:rsidR="002719E2" w:rsidRPr="0045209D">
        <w:rPr>
          <w:sz w:val="24"/>
          <w:szCs w:val="24"/>
        </w:rPr>
        <w:t xml:space="preserve"> </w:t>
      </w:r>
      <w:r w:rsidR="002719E2" w:rsidRPr="0045209D">
        <w:rPr>
          <w:sz w:val="24"/>
          <w:szCs w:val="24"/>
        </w:rPr>
        <w:br/>
        <w:t xml:space="preserve">   d</w:t>
      </w:r>
      <w:r w:rsidRPr="0045209D">
        <w:rPr>
          <w:sz w:val="24"/>
          <w:szCs w:val="24"/>
        </w:rPr>
        <w:t>ítě</w:t>
      </w:r>
      <w:r w:rsidR="002719E2" w:rsidRPr="0045209D">
        <w:rPr>
          <w:sz w:val="24"/>
          <w:szCs w:val="24"/>
        </w:rPr>
        <w:t xml:space="preserve"> </w:t>
      </w:r>
      <w:r w:rsidRPr="0045209D">
        <w:rPr>
          <w:sz w:val="24"/>
          <w:szCs w:val="24"/>
        </w:rPr>
        <w:t>s vývojovou poruchou vystavováno úkolům, v nichž vz</w:t>
      </w:r>
      <w:r w:rsidR="002719E2" w:rsidRPr="0045209D">
        <w:rPr>
          <w:sz w:val="24"/>
          <w:szCs w:val="24"/>
        </w:rPr>
        <w:t>hledem k poruše nemůže</w:t>
      </w:r>
      <w:r w:rsidR="002719E2" w:rsidRPr="0045209D">
        <w:rPr>
          <w:sz w:val="24"/>
          <w:szCs w:val="24"/>
        </w:rPr>
        <w:br/>
        <w:t xml:space="preserve">   přiměřeně </w:t>
      </w:r>
      <w:r w:rsidRPr="0045209D">
        <w:rPr>
          <w:sz w:val="24"/>
          <w:szCs w:val="24"/>
        </w:rPr>
        <w:t xml:space="preserve">pracovat a podávat výkony odpovídající jeho předpokladům.                                                                           </w:t>
      </w:r>
    </w:p>
    <w:p w:rsidR="005B2588" w:rsidRPr="0045209D" w:rsidRDefault="005B2588" w:rsidP="00135431">
      <w:pPr>
        <w:jc w:val="both"/>
        <w:rPr>
          <w:sz w:val="24"/>
          <w:szCs w:val="24"/>
        </w:rPr>
      </w:pPr>
      <w:r w:rsidRPr="0045209D">
        <w:rPr>
          <w:sz w:val="24"/>
          <w:szCs w:val="24"/>
        </w:rPr>
        <w:t xml:space="preserve">                                                                       </w:t>
      </w:r>
    </w:p>
    <w:p w:rsidR="005B2588" w:rsidRPr="0045209D" w:rsidRDefault="005B2588" w:rsidP="00135431">
      <w:pPr>
        <w:ind w:left="180" w:hanging="180"/>
        <w:jc w:val="both"/>
        <w:rPr>
          <w:sz w:val="24"/>
          <w:szCs w:val="24"/>
        </w:rPr>
      </w:pPr>
      <w:r w:rsidRPr="0045209D">
        <w:rPr>
          <w:sz w:val="24"/>
          <w:szCs w:val="24"/>
        </w:rPr>
        <w:t>6.  Vyučující klade důraz na ten druh projevu, ve kterém má žák předpoklady podávat lepší</w:t>
      </w:r>
      <w:r w:rsidRPr="0045209D">
        <w:rPr>
          <w:sz w:val="24"/>
          <w:szCs w:val="24"/>
        </w:rPr>
        <w:br/>
        <w:t xml:space="preserve">   výkony. Při klasifikaci se nevychází z prostého počtu chyb, ale z počtu jevů, které žák</w:t>
      </w:r>
      <w:r w:rsidRPr="0045209D">
        <w:rPr>
          <w:sz w:val="24"/>
          <w:szCs w:val="24"/>
        </w:rPr>
        <w:br/>
        <w:t xml:space="preserve">   zvládl.        </w:t>
      </w:r>
    </w:p>
    <w:p w:rsidR="005B2588" w:rsidRPr="0045209D" w:rsidRDefault="005B2588" w:rsidP="00135431">
      <w:pPr>
        <w:jc w:val="both"/>
        <w:rPr>
          <w:sz w:val="24"/>
          <w:szCs w:val="24"/>
        </w:rPr>
      </w:pPr>
    </w:p>
    <w:p w:rsidR="005B2588" w:rsidRPr="0045209D" w:rsidRDefault="005B2588" w:rsidP="00135431">
      <w:pPr>
        <w:ind w:left="180" w:hanging="180"/>
        <w:jc w:val="both"/>
        <w:rPr>
          <w:sz w:val="24"/>
          <w:szCs w:val="24"/>
        </w:rPr>
      </w:pPr>
      <w:r w:rsidRPr="0045209D">
        <w:rPr>
          <w:sz w:val="24"/>
          <w:szCs w:val="24"/>
        </w:rPr>
        <w:t>7. Klasifikace je provázena hodnocením, tj. vyjádřením pozitivních stránek výkonu,</w:t>
      </w:r>
      <w:r w:rsidRPr="0045209D">
        <w:rPr>
          <w:sz w:val="24"/>
          <w:szCs w:val="24"/>
        </w:rPr>
        <w:br/>
        <w:t xml:space="preserve">   objasněním podstaty neúspěchu, návodem, jak</w:t>
      </w:r>
      <w:r w:rsidR="002719E2" w:rsidRPr="0045209D">
        <w:rPr>
          <w:sz w:val="24"/>
          <w:szCs w:val="24"/>
        </w:rPr>
        <w:t xml:space="preserve"> mezery a nedostatky překonávat.</w:t>
      </w:r>
      <w:r w:rsidRPr="0045209D">
        <w:rPr>
          <w:sz w:val="24"/>
          <w:szCs w:val="24"/>
        </w:rPr>
        <w:t xml:space="preserve">      </w:t>
      </w:r>
    </w:p>
    <w:p w:rsidR="005B2588" w:rsidRPr="0045209D" w:rsidRDefault="005B2588" w:rsidP="00135431">
      <w:pPr>
        <w:jc w:val="both"/>
        <w:rPr>
          <w:sz w:val="24"/>
          <w:szCs w:val="24"/>
        </w:rPr>
      </w:pPr>
    </w:p>
    <w:p w:rsidR="005B2588" w:rsidRPr="0045209D" w:rsidRDefault="005B2588" w:rsidP="00135431">
      <w:pPr>
        <w:ind w:left="180" w:hanging="180"/>
        <w:jc w:val="both"/>
        <w:rPr>
          <w:sz w:val="24"/>
          <w:szCs w:val="24"/>
        </w:rPr>
      </w:pPr>
      <w:r w:rsidRPr="0045209D">
        <w:rPr>
          <w:sz w:val="24"/>
          <w:szCs w:val="24"/>
        </w:rPr>
        <w:t>8. Všechna navrhovaná pedagogická opatření se zásadně projednávají s rodiči a jejich</w:t>
      </w:r>
      <w:r w:rsidRPr="0045209D">
        <w:rPr>
          <w:sz w:val="24"/>
          <w:szCs w:val="24"/>
        </w:rPr>
        <w:br/>
        <w:t xml:space="preserve">   souhlasný či nesouhlasný názor je respektován.      </w:t>
      </w:r>
    </w:p>
    <w:p w:rsidR="005B2588" w:rsidRPr="0045209D" w:rsidRDefault="005B2588" w:rsidP="00135431">
      <w:pPr>
        <w:ind w:left="180" w:hanging="180"/>
        <w:jc w:val="both"/>
        <w:rPr>
          <w:sz w:val="24"/>
          <w:szCs w:val="24"/>
        </w:rPr>
      </w:pPr>
      <w:r w:rsidRPr="0045209D">
        <w:rPr>
          <w:sz w:val="24"/>
          <w:szCs w:val="24"/>
        </w:rPr>
        <w:t>9.  V hodnocení se přístup vyučujícího zaměřuje na pozitivní výkony žáka, a tím na podporu</w:t>
      </w:r>
      <w:r w:rsidRPr="0045209D">
        <w:rPr>
          <w:sz w:val="24"/>
          <w:szCs w:val="24"/>
        </w:rPr>
        <w:br/>
        <w:t xml:space="preserve">   jeho poznávací motivace k učení, namísto jednostranného zdůrazňování chyb.                                             </w:t>
      </w:r>
    </w:p>
    <w:p w:rsidR="005B2588" w:rsidRPr="0045209D" w:rsidRDefault="005B2588" w:rsidP="00135431">
      <w:pPr>
        <w:overflowPunct w:val="0"/>
        <w:autoSpaceDE w:val="0"/>
        <w:jc w:val="both"/>
        <w:textAlignment w:val="baseline"/>
        <w:rPr>
          <w:sz w:val="24"/>
        </w:rPr>
      </w:pPr>
    </w:p>
    <w:p w:rsidR="005B2588" w:rsidRPr="0045209D" w:rsidRDefault="002719E2" w:rsidP="002719E2">
      <w:pPr>
        <w:ind w:left="180" w:hanging="180"/>
        <w:jc w:val="both"/>
        <w:rPr>
          <w:sz w:val="24"/>
          <w:szCs w:val="24"/>
        </w:rPr>
      </w:pPr>
      <w:r w:rsidRPr="0045209D">
        <w:rPr>
          <w:sz w:val="24"/>
          <w:szCs w:val="24"/>
        </w:rPr>
        <w:t xml:space="preserve">10. </w:t>
      </w:r>
      <w:r w:rsidR="005B2588" w:rsidRPr="0045209D">
        <w:rPr>
          <w:sz w:val="24"/>
          <w:szCs w:val="24"/>
        </w:rPr>
        <w:t>Vzdělávání žáků se speciálními vzdělávacími po</w:t>
      </w:r>
      <w:r w:rsidRPr="0045209D">
        <w:rPr>
          <w:sz w:val="24"/>
          <w:szCs w:val="24"/>
        </w:rPr>
        <w:t>třebami a žáků nadaných se řídí</w:t>
      </w:r>
      <w:r w:rsidRPr="0045209D">
        <w:rPr>
          <w:sz w:val="24"/>
          <w:szCs w:val="24"/>
        </w:rPr>
        <w:br/>
        <w:t xml:space="preserve">     </w:t>
      </w:r>
      <w:r w:rsidR="005B2588" w:rsidRPr="0045209D">
        <w:rPr>
          <w:sz w:val="24"/>
          <w:szCs w:val="24"/>
        </w:rPr>
        <w:t>vyhláškou</w:t>
      </w:r>
      <w:r w:rsidRPr="0045209D">
        <w:rPr>
          <w:sz w:val="24"/>
          <w:szCs w:val="24"/>
        </w:rPr>
        <w:t xml:space="preserve"> </w:t>
      </w:r>
      <w:r w:rsidR="005B2588" w:rsidRPr="0045209D">
        <w:rPr>
          <w:sz w:val="24"/>
          <w:szCs w:val="24"/>
        </w:rPr>
        <w:t>č. 48/2005 Sb., o základním vzdělávání a vyhláškou 73/2005 Sb., o vzdělán</w:t>
      </w:r>
      <w:r w:rsidRPr="0045209D">
        <w:rPr>
          <w:sz w:val="24"/>
          <w:szCs w:val="24"/>
        </w:rPr>
        <w:t>í</w:t>
      </w:r>
      <w:r w:rsidRPr="0045209D">
        <w:rPr>
          <w:sz w:val="24"/>
          <w:szCs w:val="24"/>
        </w:rPr>
        <w:br/>
        <w:t xml:space="preserve">     </w:t>
      </w:r>
      <w:r w:rsidR="005B2588" w:rsidRPr="0045209D">
        <w:rPr>
          <w:sz w:val="24"/>
          <w:szCs w:val="24"/>
        </w:rPr>
        <w:t>dětí, žáků</w:t>
      </w:r>
      <w:r w:rsidRPr="0045209D">
        <w:rPr>
          <w:sz w:val="24"/>
          <w:szCs w:val="24"/>
        </w:rPr>
        <w:t xml:space="preserve"> </w:t>
      </w:r>
      <w:r w:rsidR="005B2588" w:rsidRPr="0045209D">
        <w:rPr>
          <w:sz w:val="24"/>
          <w:szCs w:val="24"/>
        </w:rPr>
        <w:t xml:space="preserve">a studentů se speciálními vzdělávacími potřebami, pokud není zvláštním </w:t>
      </w:r>
      <w:r w:rsidRPr="0045209D">
        <w:rPr>
          <w:sz w:val="24"/>
          <w:szCs w:val="24"/>
        </w:rPr>
        <w:br/>
        <w:t xml:space="preserve">     </w:t>
      </w:r>
      <w:r w:rsidR="005B2588" w:rsidRPr="0045209D">
        <w:rPr>
          <w:sz w:val="24"/>
          <w:szCs w:val="24"/>
        </w:rPr>
        <w:t>právním</w:t>
      </w:r>
      <w:r w:rsidRPr="0045209D">
        <w:rPr>
          <w:sz w:val="24"/>
          <w:szCs w:val="24"/>
        </w:rPr>
        <w:t xml:space="preserve"> </w:t>
      </w:r>
      <w:r w:rsidR="005B2588" w:rsidRPr="0045209D">
        <w:rPr>
          <w:sz w:val="24"/>
          <w:szCs w:val="24"/>
        </w:rPr>
        <w:t>předpisem stanoveno jinak.</w:t>
      </w:r>
    </w:p>
    <w:p w:rsidR="005B2588" w:rsidRPr="0045209D" w:rsidRDefault="005B2588" w:rsidP="00135431">
      <w:pPr>
        <w:ind w:left="180" w:hanging="180"/>
        <w:jc w:val="both"/>
        <w:rPr>
          <w:sz w:val="24"/>
          <w:szCs w:val="24"/>
        </w:rPr>
      </w:pPr>
    </w:p>
    <w:p w:rsidR="005B2588" w:rsidRPr="0045209D" w:rsidRDefault="005B2588">
      <w:pPr>
        <w:suppressAutoHyphens w:val="0"/>
        <w:spacing w:after="160" w:line="259" w:lineRule="auto"/>
        <w:rPr>
          <w:b/>
          <w:bCs/>
          <w:sz w:val="24"/>
          <w:szCs w:val="24"/>
        </w:rPr>
      </w:pPr>
    </w:p>
    <w:p w:rsidR="005B2588" w:rsidRPr="0045209D" w:rsidRDefault="005B2588" w:rsidP="00135431">
      <w:pPr>
        <w:jc w:val="both"/>
        <w:rPr>
          <w:b/>
          <w:bCs/>
          <w:sz w:val="24"/>
          <w:szCs w:val="24"/>
        </w:rPr>
      </w:pPr>
      <w:r w:rsidRPr="0045209D">
        <w:rPr>
          <w:b/>
          <w:bCs/>
          <w:sz w:val="24"/>
          <w:szCs w:val="24"/>
        </w:rPr>
        <w:t>Hodnocení žáků:</w:t>
      </w:r>
    </w:p>
    <w:p w:rsidR="005B2588" w:rsidRPr="0045209D" w:rsidRDefault="005B2588" w:rsidP="00135431">
      <w:pPr>
        <w:jc w:val="both"/>
        <w:rPr>
          <w:b/>
          <w:bCs/>
          <w:sz w:val="24"/>
          <w:szCs w:val="24"/>
        </w:rPr>
      </w:pPr>
    </w:p>
    <w:p w:rsidR="005B2588" w:rsidRPr="0045209D" w:rsidRDefault="005B2588" w:rsidP="00135431">
      <w:pPr>
        <w:jc w:val="both"/>
        <w:rPr>
          <w:sz w:val="24"/>
          <w:szCs w:val="24"/>
        </w:rPr>
      </w:pPr>
      <w:r w:rsidRPr="0045209D">
        <w:rPr>
          <w:sz w:val="24"/>
          <w:szCs w:val="24"/>
        </w:rPr>
        <w:t>1.   Hodnocení průběhu a výsledků vzdělávání a chování žáků je:</w:t>
      </w:r>
    </w:p>
    <w:p w:rsidR="005B2588" w:rsidRPr="0045209D" w:rsidRDefault="005B2588" w:rsidP="00135431">
      <w:pPr>
        <w:jc w:val="both"/>
        <w:rPr>
          <w:sz w:val="24"/>
          <w:szCs w:val="24"/>
        </w:rPr>
      </w:pPr>
    </w:p>
    <w:p w:rsidR="005B2588" w:rsidRPr="0045209D" w:rsidRDefault="005B2588" w:rsidP="006A7985">
      <w:pPr>
        <w:numPr>
          <w:ilvl w:val="0"/>
          <w:numId w:val="32"/>
        </w:numPr>
        <w:contextualSpacing/>
        <w:jc w:val="both"/>
        <w:rPr>
          <w:sz w:val="24"/>
          <w:szCs w:val="24"/>
        </w:rPr>
      </w:pPr>
      <w:r w:rsidRPr="0045209D">
        <w:rPr>
          <w:sz w:val="24"/>
          <w:szCs w:val="24"/>
        </w:rPr>
        <w:t>jednoznačné</w:t>
      </w:r>
    </w:p>
    <w:p w:rsidR="005B2588" w:rsidRPr="0045209D" w:rsidRDefault="005B2588" w:rsidP="006A7985">
      <w:pPr>
        <w:numPr>
          <w:ilvl w:val="0"/>
          <w:numId w:val="32"/>
        </w:numPr>
        <w:contextualSpacing/>
        <w:jc w:val="both"/>
        <w:rPr>
          <w:sz w:val="24"/>
          <w:szCs w:val="24"/>
        </w:rPr>
      </w:pPr>
      <w:r w:rsidRPr="0045209D">
        <w:rPr>
          <w:sz w:val="24"/>
          <w:szCs w:val="24"/>
        </w:rPr>
        <w:t>srozumitelné</w:t>
      </w:r>
    </w:p>
    <w:p w:rsidR="005B2588" w:rsidRPr="0045209D" w:rsidRDefault="005B2588" w:rsidP="006A7985">
      <w:pPr>
        <w:numPr>
          <w:ilvl w:val="0"/>
          <w:numId w:val="32"/>
        </w:numPr>
        <w:contextualSpacing/>
        <w:jc w:val="both"/>
        <w:rPr>
          <w:sz w:val="24"/>
          <w:szCs w:val="24"/>
        </w:rPr>
      </w:pPr>
      <w:r w:rsidRPr="0045209D">
        <w:rPr>
          <w:sz w:val="24"/>
          <w:szCs w:val="24"/>
        </w:rPr>
        <w:t>srovnatelné s předem stanovenými kritérii</w:t>
      </w:r>
    </w:p>
    <w:p w:rsidR="005B2588" w:rsidRPr="0045209D" w:rsidRDefault="005B2588" w:rsidP="006A7985">
      <w:pPr>
        <w:numPr>
          <w:ilvl w:val="0"/>
          <w:numId w:val="32"/>
        </w:numPr>
        <w:contextualSpacing/>
        <w:jc w:val="both"/>
        <w:rPr>
          <w:sz w:val="24"/>
          <w:szCs w:val="24"/>
        </w:rPr>
      </w:pPr>
      <w:r w:rsidRPr="0045209D">
        <w:rPr>
          <w:sz w:val="24"/>
          <w:szCs w:val="24"/>
        </w:rPr>
        <w:t>věcné</w:t>
      </w:r>
    </w:p>
    <w:p w:rsidR="005B2588" w:rsidRPr="0045209D" w:rsidRDefault="005B2588" w:rsidP="006A7985">
      <w:pPr>
        <w:numPr>
          <w:ilvl w:val="0"/>
          <w:numId w:val="32"/>
        </w:numPr>
        <w:contextualSpacing/>
        <w:jc w:val="both"/>
        <w:rPr>
          <w:sz w:val="24"/>
          <w:szCs w:val="24"/>
        </w:rPr>
      </w:pPr>
      <w:r w:rsidRPr="0045209D">
        <w:rPr>
          <w:sz w:val="24"/>
          <w:szCs w:val="24"/>
        </w:rPr>
        <w:t>všestranné</w:t>
      </w:r>
    </w:p>
    <w:p w:rsidR="005B2588" w:rsidRPr="0045209D" w:rsidRDefault="005B2588" w:rsidP="00135431">
      <w:pPr>
        <w:jc w:val="both"/>
        <w:rPr>
          <w:sz w:val="24"/>
          <w:szCs w:val="24"/>
        </w:rPr>
      </w:pPr>
    </w:p>
    <w:p w:rsidR="005B2588" w:rsidRPr="0045209D" w:rsidRDefault="005B2588" w:rsidP="002719E2">
      <w:pPr>
        <w:ind w:left="284" w:hanging="284"/>
        <w:jc w:val="both"/>
        <w:rPr>
          <w:sz w:val="24"/>
          <w:szCs w:val="24"/>
        </w:rPr>
      </w:pPr>
      <w:r w:rsidRPr="0045209D">
        <w:rPr>
          <w:sz w:val="24"/>
          <w:szCs w:val="24"/>
        </w:rPr>
        <w:t>2.   Hodnocení vychází z posouzení míry dosažení oč</w:t>
      </w:r>
      <w:r w:rsidR="002719E2" w:rsidRPr="0045209D">
        <w:rPr>
          <w:sz w:val="24"/>
          <w:szCs w:val="24"/>
        </w:rPr>
        <w:t>ekávaných výstupů formulovaných</w:t>
      </w:r>
      <w:r w:rsidR="002719E2" w:rsidRPr="0045209D">
        <w:rPr>
          <w:sz w:val="24"/>
          <w:szCs w:val="24"/>
        </w:rPr>
        <w:br/>
        <w:t xml:space="preserve">    </w:t>
      </w:r>
      <w:r w:rsidRPr="0045209D">
        <w:rPr>
          <w:sz w:val="24"/>
          <w:szCs w:val="24"/>
        </w:rPr>
        <w:t>v ŠVP.</w:t>
      </w:r>
      <w:r w:rsidR="002719E2" w:rsidRPr="0045209D">
        <w:rPr>
          <w:sz w:val="24"/>
          <w:szCs w:val="24"/>
        </w:rPr>
        <w:t xml:space="preserve"> </w:t>
      </w:r>
      <w:r w:rsidRPr="0045209D">
        <w:rPr>
          <w:sz w:val="24"/>
          <w:szCs w:val="24"/>
        </w:rPr>
        <w:t>Hodnocení je pedagogicky zdůvodněné, odborně správné a doložitelné.</w:t>
      </w:r>
    </w:p>
    <w:p w:rsidR="005B2588" w:rsidRPr="0045209D" w:rsidRDefault="005B2588" w:rsidP="00135431">
      <w:pPr>
        <w:jc w:val="both"/>
        <w:rPr>
          <w:sz w:val="24"/>
          <w:szCs w:val="24"/>
        </w:rPr>
      </w:pPr>
    </w:p>
    <w:p w:rsidR="002A43C8" w:rsidRPr="0045209D" w:rsidRDefault="002A43C8" w:rsidP="00135431">
      <w:pPr>
        <w:jc w:val="both"/>
        <w:rPr>
          <w:b/>
          <w:sz w:val="24"/>
          <w:szCs w:val="24"/>
        </w:rPr>
      </w:pPr>
      <w:r w:rsidRPr="0045209D">
        <w:rPr>
          <w:b/>
          <w:sz w:val="24"/>
          <w:szCs w:val="24"/>
        </w:rPr>
        <w:br/>
      </w:r>
      <w:r w:rsidRPr="0045209D">
        <w:rPr>
          <w:b/>
          <w:sz w:val="24"/>
          <w:szCs w:val="24"/>
        </w:rPr>
        <w:br/>
      </w:r>
    </w:p>
    <w:p w:rsidR="005B2588" w:rsidRPr="0045209D" w:rsidRDefault="005B2588" w:rsidP="00135431">
      <w:pPr>
        <w:jc w:val="both"/>
        <w:rPr>
          <w:b/>
          <w:sz w:val="24"/>
          <w:szCs w:val="24"/>
        </w:rPr>
      </w:pPr>
      <w:r w:rsidRPr="0045209D">
        <w:rPr>
          <w:b/>
          <w:sz w:val="24"/>
          <w:szCs w:val="24"/>
        </w:rPr>
        <w:lastRenderedPageBreak/>
        <w:t>Základní pravidla pro použití slovního hodnocení:</w:t>
      </w:r>
    </w:p>
    <w:p w:rsidR="005B2588" w:rsidRPr="0045209D" w:rsidRDefault="005B2588" w:rsidP="00135431">
      <w:pPr>
        <w:jc w:val="both"/>
        <w:rPr>
          <w:sz w:val="24"/>
          <w:szCs w:val="24"/>
        </w:rPr>
      </w:pPr>
    </w:p>
    <w:p w:rsidR="005B2588" w:rsidRPr="0045209D" w:rsidRDefault="005B2588" w:rsidP="006A7985">
      <w:pPr>
        <w:numPr>
          <w:ilvl w:val="0"/>
          <w:numId w:val="31"/>
        </w:numPr>
        <w:ind w:left="1066" w:hanging="357"/>
        <w:jc w:val="both"/>
        <w:rPr>
          <w:sz w:val="24"/>
          <w:szCs w:val="24"/>
        </w:rPr>
      </w:pPr>
      <w:r w:rsidRPr="0045209D">
        <w:rPr>
          <w:sz w:val="24"/>
          <w:szCs w:val="24"/>
        </w:rPr>
        <w:t>Hodnocení je zaměřeno na poskytování zpětné vazby o průběhu výsledků činnosti žáka. Žák dostává informace také o tom, jakým způsobem může dosáhnout lepších výsledků v problémových oblastech.</w:t>
      </w:r>
    </w:p>
    <w:p w:rsidR="005B2588" w:rsidRPr="0045209D" w:rsidRDefault="005B2588" w:rsidP="006A7985">
      <w:pPr>
        <w:numPr>
          <w:ilvl w:val="0"/>
          <w:numId w:val="31"/>
        </w:numPr>
        <w:ind w:left="1068"/>
        <w:jc w:val="both"/>
        <w:rPr>
          <w:sz w:val="24"/>
          <w:szCs w:val="24"/>
        </w:rPr>
      </w:pPr>
      <w:r w:rsidRPr="0045209D">
        <w:rPr>
          <w:sz w:val="24"/>
          <w:szCs w:val="24"/>
        </w:rPr>
        <w:t>Učitel hodnotí osobní pokrok žáka, porovnává jeho aktuální výkon s předchozími výsledky práce.</w:t>
      </w:r>
    </w:p>
    <w:p w:rsidR="005B2588" w:rsidRPr="0045209D" w:rsidRDefault="005B2588" w:rsidP="006A7985">
      <w:pPr>
        <w:numPr>
          <w:ilvl w:val="0"/>
          <w:numId w:val="31"/>
        </w:numPr>
        <w:ind w:left="1068"/>
        <w:jc w:val="both"/>
        <w:rPr>
          <w:sz w:val="24"/>
          <w:szCs w:val="24"/>
        </w:rPr>
      </w:pPr>
      <w:r w:rsidRPr="0045209D">
        <w:rPr>
          <w:sz w:val="24"/>
          <w:szCs w:val="24"/>
        </w:rPr>
        <w:t>Hodnocení je vždy adresné a osobně se obrací k tomu, komu je určeno – k žákovi.</w:t>
      </w:r>
    </w:p>
    <w:p w:rsidR="005B2588" w:rsidRPr="0045209D" w:rsidRDefault="005B2588" w:rsidP="00135431">
      <w:pPr>
        <w:jc w:val="both"/>
        <w:rPr>
          <w:sz w:val="24"/>
          <w:szCs w:val="24"/>
        </w:rPr>
      </w:pPr>
    </w:p>
    <w:p w:rsidR="00520319" w:rsidRPr="0045209D" w:rsidRDefault="00520319">
      <w:pPr>
        <w:suppressAutoHyphens w:val="0"/>
        <w:rPr>
          <w:b/>
          <w:bCs/>
          <w:sz w:val="24"/>
          <w:szCs w:val="24"/>
        </w:rPr>
      </w:pPr>
    </w:p>
    <w:p w:rsidR="005B2588" w:rsidRPr="0045209D" w:rsidRDefault="005B2588" w:rsidP="005D41F4">
      <w:pPr>
        <w:widowControl w:val="0"/>
        <w:autoSpaceDE w:val="0"/>
        <w:autoSpaceDN w:val="0"/>
        <w:adjustRightInd w:val="0"/>
        <w:spacing w:line="240" w:lineRule="atLeast"/>
        <w:jc w:val="both"/>
        <w:rPr>
          <w:b/>
          <w:bCs/>
          <w:sz w:val="24"/>
          <w:szCs w:val="24"/>
        </w:rPr>
      </w:pPr>
      <w:r w:rsidRPr="0045209D">
        <w:rPr>
          <w:b/>
          <w:bCs/>
          <w:sz w:val="24"/>
          <w:szCs w:val="24"/>
        </w:rPr>
        <w:t>Metodické poznámky k hodnocení žáků základní školy speciální:</w:t>
      </w:r>
    </w:p>
    <w:p w:rsidR="005B2588" w:rsidRPr="0045209D" w:rsidRDefault="005B2588" w:rsidP="00135431">
      <w:pPr>
        <w:widowControl w:val="0"/>
        <w:autoSpaceDE w:val="0"/>
        <w:autoSpaceDN w:val="0"/>
        <w:adjustRightInd w:val="0"/>
        <w:spacing w:line="268" w:lineRule="atLeast"/>
        <w:jc w:val="both"/>
        <w:rPr>
          <w:b/>
          <w:bCs/>
          <w:sz w:val="24"/>
          <w:szCs w:val="24"/>
        </w:rPr>
      </w:pPr>
    </w:p>
    <w:p w:rsidR="00520319" w:rsidRPr="0045209D" w:rsidRDefault="00520319" w:rsidP="00135431">
      <w:pPr>
        <w:widowControl w:val="0"/>
        <w:autoSpaceDE w:val="0"/>
        <w:autoSpaceDN w:val="0"/>
        <w:adjustRightInd w:val="0"/>
        <w:spacing w:line="268" w:lineRule="atLeast"/>
        <w:jc w:val="both"/>
        <w:rPr>
          <w:b/>
          <w:bCs/>
          <w:sz w:val="24"/>
          <w:szCs w:val="24"/>
        </w:rPr>
      </w:pPr>
    </w:p>
    <w:p w:rsidR="005B2588" w:rsidRPr="0045209D" w:rsidRDefault="005B2588" w:rsidP="005D41F4">
      <w:pPr>
        <w:widowControl w:val="0"/>
        <w:autoSpaceDE w:val="0"/>
        <w:autoSpaceDN w:val="0"/>
        <w:adjustRightInd w:val="0"/>
        <w:spacing w:after="120" w:line="240" w:lineRule="atLeast"/>
        <w:ind w:left="284" w:hanging="284"/>
        <w:jc w:val="both"/>
        <w:rPr>
          <w:sz w:val="24"/>
          <w:szCs w:val="24"/>
        </w:rPr>
      </w:pPr>
      <w:r w:rsidRPr="0045209D">
        <w:rPr>
          <w:sz w:val="24"/>
          <w:szCs w:val="24"/>
        </w:rPr>
        <w:t xml:space="preserve">    1. Žáci jsou vyučováni podle vzdělávacího programu (rámcového a školního vzdělávacího plánu), který umožňuje postupovat v jednotlivých výchovných složkách podle individuálních schopností žáků a tempem, které je pro</w:t>
      </w:r>
      <w:r w:rsidRPr="0045209D">
        <w:rPr>
          <w:i/>
          <w:iCs/>
          <w:sz w:val="24"/>
          <w:szCs w:val="24"/>
        </w:rPr>
        <w:t xml:space="preserve"> </w:t>
      </w:r>
      <w:r w:rsidRPr="0045209D">
        <w:rPr>
          <w:sz w:val="24"/>
          <w:szCs w:val="24"/>
        </w:rPr>
        <w:t>ně nejvhodnější.</w:t>
      </w:r>
    </w:p>
    <w:p w:rsidR="005B2588" w:rsidRPr="0045209D" w:rsidRDefault="005B2588" w:rsidP="005D41F4">
      <w:pPr>
        <w:spacing w:after="120"/>
        <w:ind w:left="284"/>
        <w:jc w:val="both"/>
        <w:rPr>
          <w:sz w:val="24"/>
          <w:szCs w:val="24"/>
        </w:rPr>
      </w:pPr>
      <w:r w:rsidRPr="0045209D">
        <w:rPr>
          <w:sz w:val="24"/>
          <w:szCs w:val="24"/>
        </w:rPr>
        <w:t xml:space="preserve">2. Učitel sděluje žákovi hodnocení jeho výkonu bezprostředně po dokončení úkolu </w:t>
      </w:r>
      <w:r w:rsidRPr="0045209D">
        <w:rPr>
          <w:sz w:val="24"/>
          <w:szCs w:val="24"/>
        </w:rPr>
        <w:br/>
        <w:t xml:space="preserve">a </w:t>
      </w:r>
      <w:r w:rsidRPr="0045209D">
        <w:rPr>
          <w:b/>
          <w:bCs/>
          <w:sz w:val="24"/>
          <w:szCs w:val="24"/>
        </w:rPr>
        <w:t>poukazuje hlavně na klady</w:t>
      </w:r>
      <w:r w:rsidRPr="0045209D">
        <w:rPr>
          <w:sz w:val="24"/>
          <w:szCs w:val="24"/>
        </w:rPr>
        <w:t xml:space="preserve"> jednotlivých hodnoce</w:t>
      </w:r>
      <w:r w:rsidRPr="0045209D">
        <w:rPr>
          <w:sz w:val="24"/>
          <w:szCs w:val="24"/>
        </w:rPr>
        <w:softHyphen/>
        <w:t>ných výkonů nebo výsledků žákovy činnosti.</w:t>
      </w:r>
    </w:p>
    <w:p w:rsidR="005B2588" w:rsidRPr="0045209D" w:rsidRDefault="005B2588" w:rsidP="005D41F4">
      <w:pPr>
        <w:spacing w:after="120"/>
        <w:ind w:left="284"/>
        <w:jc w:val="both"/>
        <w:rPr>
          <w:sz w:val="24"/>
          <w:szCs w:val="24"/>
        </w:rPr>
      </w:pPr>
      <w:r w:rsidRPr="0045209D">
        <w:rPr>
          <w:sz w:val="24"/>
          <w:szCs w:val="24"/>
        </w:rPr>
        <w:t>3. V hodnocení žákových výkonů by mělo převažovat hlavně kladné motivující hodnocení</w:t>
      </w:r>
      <w:r w:rsidRPr="0045209D">
        <w:rPr>
          <w:sz w:val="24"/>
          <w:szCs w:val="24"/>
        </w:rPr>
        <w:br/>
        <w:t>jako je pochvala, uznání, povzbuzení, vyjá</w:t>
      </w:r>
      <w:r w:rsidRPr="0045209D">
        <w:rPr>
          <w:sz w:val="24"/>
          <w:szCs w:val="24"/>
        </w:rPr>
        <w:softHyphen/>
        <w:t>dření kladného očekávání apod.</w:t>
      </w:r>
    </w:p>
    <w:p w:rsidR="005B2588" w:rsidRPr="0045209D" w:rsidRDefault="005B2588" w:rsidP="00135431">
      <w:pPr>
        <w:widowControl w:val="0"/>
        <w:tabs>
          <w:tab w:val="left" w:pos="567"/>
        </w:tabs>
        <w:autoSpaceDE w:val="0"/>
        <w:autoSpaceDN w:val="0"/>
        <w:adjustRightInd w:val="0"/>
        <w:spacing w:line="187" w:lineRule="atLeast"/>
        <w:ind w:left="284" w:hanging="284"/>
        <w:jc w:val="both"/>
        <w:rPr>
          <w:bCs/>
          <w:sz w:val="24"/>
          <w:szCs w:val="24"/>
        </w:rPr>
      </w:pPr>
      <w:r w:rsidRPr="0045209D">
        <w:rPr>
          <w:sz w:val="24"/>
          <w:szCs w:val="24"/>
        </w:rPr>
        <w:t xml:space="preserve">     4. </w:t>
      </w:r>
      <w:r w:rsidRPr="0045209D">
        <w:rPr>
          <w:bCs/>
          <w:sz w:val="24"/>
          <w:szCs w:val="24"/>
        </w:rPr>
        <w:t>Žák je hodnocen vyučujícími průběžně slovním hodnocením v </w:t>
      </w:r>
      <w:r w:rsidR="00C210C2" w:rsidRPr="0045209D">
        <w:rPr>
          <w:bCs/>
          <w:sz w:val="24"/>
          <w:szCs w:val="24"/>
        </w:rPr>
        <w:t>eŽK</w:t>
      </w:r>
      <w:r w:rsidRPr="0045209D">
        <w:rPr>
          <w:bCs/>
          <w:sz w:val="24"/>
          <w:szCs w:val="24"/>
        </w:rPr>
        <w:t xml:space="preserve"> – pro zvýšení motivace a lepší orientaci rodičů je v případě úspěšného výsledku (hodnocen známkou 1,</w:t>
      </w:r>
      <w:r w:rsidR="00C210C2" w:rsidRPr="0045209D">
        <w:rPr>
          <w:bCs/>
          <w:sz w:val="24"/>
          <w:szCs w:val="24"/>
        </w:rPr>
        <w:t xml:space="preserve"> </w:t>
      </w:r>
      <w:r w:rsidRPr="0045209D">
        <w:rPr>
          <w:bCs/>
          <w:sz w:val="24"/>
          <w:szCs w:val="24"/>
        </w:rPr>
        <w:t>2) zapsána známka číslicí. V případě průměrného a horšího výsledku (3 – 5) je žák hodnocen slovně.</w:t>
      </w:r>
    </w:p>
    <w:p w:rsidR="00520319" w:rsidRPr="0045209D" w:rsidRDefault="00520319" w:rsidP="00135431">
      <w:pPr>
        <w:ind w:left="360" w:hanging="360"/>
        <w:jc w:val="both"/>
        <w:rPr>
          <w:sz w:val="28"/>
          <w:szCs w:val="28"/>
        </w:rPr>
      </w:pPr>
    </w:p>
    <w:p w:rsidR="00520319" w:rsidRPr="0045209D" w:rsidRDefault="00520319" w:rsidP="00135431">
      <w:pPr>
        <w:ind w:left="360" w:hanging="360"/>
        <w:jc w:val="both"/>
        <w:rPr>
          <w:b/>
          <w:sz w:val="28"/>
          <w:szCs w:val="28"/>
        </w:rPr>
      </w:pPr>
    </w:p>
    <w:p w:rsidR="00520319" w:rsidRPr="0045209D" w:rsidRDefault="00520319" w:rsidP="00135431">
      <w:pPr>
        <w:ind w:left="360" w:hanging="360"/>
        <w:jc w:val="both"/>
        <w:rPr>
          <w:b/>
          <w:sz w:val="28"/>
          <w:szCs w:val="28"/>
        </w:rPr>
      </w:pPr>
    </w:p>
    <w:p w:rsidR="005B2588" w:rsidRPr="0045209D" w:rsidRDefault="005B2588" w:rsidP="00135431">
      <w:pPr>
        <w:ind w:left="360" w:hanging="360"/>
        <w:jc w:val="both"/>
        <w:rPr>
          <w:b/>
          <w:sz w:val="28"/>
          <w:szCs w:val="28"/>
        </w:rPr>
      </w:pPr>
      <w:r w:rsidRPr="0045209D">
        <w:rPr>
          <w:b/>
          <w:sz w:val="28"/>
          <w:szCs w:val="28"/>
        </w:rPr>
        <w:t>2. Zásady hodnocení průběhu a výsledků vzdělávání a chování ve škole a na akcích pořádaných školou, zásady a pravidla pro sebehodnocení žáků</w:t>
      </w:r>
    </w:p>
    <w:p w:rsidR="005B2588" w:rsidRPr="0045209D" w:rsidRDefault="005B2588" w:rsidP="00135431">
      <w:pPr>
        <w:jc w:val="both"/>
        <w:rPr>
          <w:sz w:val="24"/>
          <w:szCs w:val="24"/>
        </w:rPr>
      </w:pPr>
      <w:r w:rsidRPr="0045209D">
        <w:rPr>
          <w:sz w:val="24"/>
          <w:szCs w:val="24"/>
        </w:rPr>
        <w:t xml:space="preserve">  </w:t>
      </w:r>
    </w:p>
    <w:p w:rsidR="005B2588" w:rsidRPr="0045209D" w:rsidRDefault="005B2588" w:rsidP="00E81F2C">
      <w:pPr>
        <w:pStyle w:val="Odstavecseseznamem"/>
        <w:numPr>
          <w:ilvl w:val="3"/>
          <w:numId w:val="19"/>
        </w:numPr>
        <w:tabs>
          <w:tab w:val="clear" w:pos="3240"/>
        </w:tabs>
        <w:ind w:left="567" w:hanging="283"/>
        <w:jc w:val="both"/>
        <w:rPr>
          <w:sz w:val="24"/>
          <w:szCs w:val="24"/>
        </w:rPr>
      </w:pPr>
      <w:r w:rsidRPr="0045209D">
        <w:rPr>
          <w:sz w:val="24"/>
          <w:szCs w:val="24"/>
        </w:rPr>
        <w:t>Hodnocení žáka je součástí výchovně vzdělávacího procesu.  Je komplexním posouzením prospěchu a chování žáka. Při hodnocení a při průběžné i celkové klasifikaci pedagogický pracovník (dále jen učitel) uplatňuje přiměřenou náročnost a pedagogický takt vůči žákovi.</w:t>
      </w:r>
    </w:p>
    <w:p w:rsidR="005B2588" w:rsidRPr="0045209D" w:rsidRDefault="005B2588" w:rsidP="00135431">
      <w:pPr>
        <w:widowControl w:val="0"/>
        <w:autoSpaceDE w:val="0"/>
        <w:spacing w:line="283" w:lineRule="atLeast"/>
        <w:ind w:left="284" w:hanging="284"/>
        <w:jc w:val="both"/>
        <w:rPr>
          <w:sz w:val="24"/>
          <w:szCs w:val="24"/>
        </w:rPr>
      </w:pPr>
    </w:p>
    <w:p w:rsidR="005B2588" w:rsidRPr="0045209D" w:rsidRDefault="002719E2" w:rsidP="00135431">
      <w:pPr>
        <w:ind w:left="568" w:hanging="284"/>
        <w:jc w:val="both"/>
        <w:rPr>
          <w:sz w:val="24"/>
          <w:szCs w:val="24"/>
        </w:rPr>
      </w:pPr>
      <w:r w:rsidRPr="0045209D">
        <w:rPr>
          <w:sz w:val="24"/>
          <w:szCs w:val="24"/>
        </w:rPr>
        <w:t xml:space="preserve">2. </w:t>
      </w:r>
      <w:r w:rsidR="00E81F2C" w:rsidRPr="0045209D">
        <w:rPr>
          <w:sz w:val="24"/>
          <w:szCs w:val="24"/>
        </w:rPr>
        <w:t xml:space="preserve"> </w:t>
      </w:r>
      <w:r w:rsidR="005B2588" w:rsidRPr="0045209D">
        <w:rPr>
          <w:sz w:val="24"/>
          <w:szCs w:val="24"/>
        </w:rPr>
        <w:t xml:space="preserve">Klasifikace je jednou z forem hodnocení, provádí se průběžně a celkově na konci každého pololetí. Při celkové klasifikaci přihlíží učitel k věkovým zvláštnostem žáka </w:t>
      </w:r>
      <w:r w:rsidRPr="0045209D">
        <w:rPr>
          <w:sz w:val="24"/>
          <w:szCs w:val="24"/>
        </w:rPr>
        <w:br/>
      </w:r>
      <w:r w:rsidR="005B2588" w:rsidRPr="0045209D">
        <w:rPr>
          <w:sz w:val="24"/>
          <w:szCs w:val="24"/>
        </w:rPr>
        <w:t>i k tomu, že žák mohl v průběhu klasifikačního období zakolísat v učebních výkonech pro určitou indispozici.</w:t>
      </w:r>
    </w:p>
    <w:p w:rsidR="005B2588" w:rsidRPr="0045209D" w:rsidRDefault="005B2588" w:rsidP="00135431">
      <w:pPr>
        <w:widowControl w:val="0"/>
        <w:autoSpaceDE w:val="0"/>
        <w:spacing w:line="283" w:lineRule="atLeast"/>
        <w:ind w:left="284" w:hanging="284"/>
        <w:jc w:val="both"/>
        <w:rPr>
          <w:sz w:val="24"/>
          <w:szCs w:val="24"/>
        </w:rPr>
      </w:pPr>
    </w:p>
    <w:p w:rsidR="005B2588" w:rsidRPr="0045209D" w:rsidRDefault="005B2588" w:rsidP="00135431">
      <w:pPr>
        <w:ind w:left="568" w:hanging="284"/>
        <w:jc w:val="both"/>
        <w:rPr>
          <w:sz w:val="24"/>
          <w:szCs w:val="24"/>
        </w:rPr>
      </w:pPr>
      <w:r w:rsidRPr="0045209D">
        <w:rPr>
          <w:sz w:val="24"/>
          <w:szCs w:val="24"/>
        </w:rPr>
        <w:t xml:space="preserve">3. Předmětem klasifikace jsou výsledky, jichž žák dosáhl ve vyučovacích předmětech </w:t>
      </w:r>
      <w:r w:rsidRPr="0045209D">
        <w:rPr>
          <w:sz w:val="24"/>
          <w:szCs w:val="24"/>
        </w:rPr>
        <w:br/>
        <w:t xml:space="preserve">v souladu s požadavky ŠVP. Klasifikační stupeň určí učitel, který vyučuje příslušnému předmětu. </w:t>
      </w:r>
    </w:p>
    <w:p w:rsidR="005B2588" w:rsidRPr="0045209D" w:rsidRDefault="005B2588" w:rsidP="00135431">
      <w:pPr>
        <w:widowControl w:val="0"/>
        <w:autoSpaceDE w:val="0"/>
        <w:spacing w:line="283" w:lineRule="atLeast"/>
        <w:ind w:left="284" w:hanging="284"/>
        <w:jc w:val="both"/>
        <w:rPr>
          <w:sz w:val="24"/>
          <w:szCs w:val="24"/>
        </w:rPr>
      </w:pPr>
    </w:p>
    <w:p w:rsidR="005B2588" w:rsidRPr="0045209D" w:rsidRDefault="005B2588" w:rsidP="00135431">
      <w:pPr>
        <w:widowControl w:val="0"/>
        <w:autoSpaceDE w:val="0"/>
        <w:spacing w:line="283" w:lineRule="atLeast"/>
        <w:ind w:left="568" w:hanging="284"/>
        <w:jc w:val="both"/>
        <w:rPr>
          <w:sz w:val="24"/>
          <w:szCs w:val="24"/>
        </w:rPr>
      </w:pPr>
      <w:r w:rsidRPr="0045209D">
        <w:rPr>
          <w:sz w:val="24"/>
          <w:szCs w:val="24"/>
        </w:rPr>
        <w:t>4. Při klasifikaci a hodnocení zohledňuje učitel druh a stupeň postižení, zdravotní stav, individuální a věkové zvláštnosti žáka a přihlíží ke kvalitě jeho výchovného prostředí.</w:t>
      </w:r>
    </w:p>
    <w:p w:rsidR="005B2588" w:rsidRPr="0045209D" w:rsidRDefault="005B2588" w:rsidP="00135431">
      <w:pPr>
        <w:widowControl w:val="0"/>
        <w:autoSpaceDE w:val="0"/>
        <w:spacing w:line="283" w:lineRule="atLeast"/>
        <w:ind w:left="284" w:hanging="284"/>
        <w:jc w:val="both"/>
        <w:rPr>
          <w:sz w:val="24"/>
          <w:szCs w:val="24"/>
        </w:rPr>
      </w:pPr>
    </w:p>
    <w:p w:rsidR="005B2588" w:rsidRPr="0045209D" w:rsidRDefault="005B2588" w:rsidP="00135431">
      <w:pPr>
        <w:widowControl w:val="0"/>
        <w:autoSpaceDE w:val="0"/>
        <w:spacing w:line="283" w:lineRule="atLeast"/>
        <w:ind w:left="568" w:hanging="284"/>
        <w:jc w:val="both"/>
        <w:rPr>
          <w:sz w:val="24"/>
          <w:szCs w:val="24"/>
        </w:rPr>
      </w:pPr>
      <w:r w:rsidRPr="0045209D">
        <w:rPr>
          <w:sz w:val="24"/>
          <w:szCs w:val="24"/>
        </w:rPr>
        <w:lastRenderedPageBreak/>
        <w:t xml:space="preserve">5. Hodnocení chování žáka ve škole i při akcích školy je nedílnou součástí celkového hodnocení žáka. Všechny projevy porušování norem chování, agresivity (včetně verbálních forem), netolerance či xenofobie je </w:t>
      </w:r>
      <w:r w:rsidRPr="0045209D">
        <w:rPr>
          <w:b/>
          <w:bCs/>
          <w:sz w:val="24"/>
          <w:szCs w:val="24"/>
        </w:rPr>
        <w:t>povinen řešit okamžitě ten pedagogický pracovník, který je projevu přítomen (popř. vykonává do</w:t>
      </w:r>
      <w:r w:rsidR="00520319" w:rsidRPr="0045209D">
        <w:rPr>
          <w:b/>
          <w:bCs/>
          <w:sz w:val="24"/>
          <w:szCs w:val="24"/>
        </w:rPr>
        <w:t>hled</w:t>
      </w:r>
      <w:r w:rsidRPr="0045209D">
        <w:rPr>
          <w:b/>
          <w:bCs/>
          <w:sz w:val="24"/>
          <w:szCs w:val="24"/>
        </w:rPr>
        <w:t>).</w:t>
      </w:r>
      <w:r w:rsidRPr="0045209D">
        <w:rPr>
          <w:sz w:val="24"/>
          <w:szCs w:val="24"/>
        </w:rPr>
        <w:t xml:space="preserve"> V co nejkratší době informuje třídního učitele, a v případě závažnějších přestupků, ředitele školy.</w:t>
      </w:r>
    </w:p>
    <w:p w:rsidR="005B2588" w:rsidRPr="0045209D" w:rsidRDefault="005B2588" w:rsidP="00135431">
      <w:pPr>
        <w:widowControl w:val="0"/>
        <w:autoSpaceDE w:val="0"/>
        <w:spacing w:line="283" w:lineRule="atLeast"/>
        <w:ind w:left="284" w:hanging="284"/>
        <w:jc w:val="both"/>
        <w:rPr>
          <w:sz w:val="24"/>
          <w:szCs w:val="24"/>
        </w:rPr>
      </w:pPr>
    </w:p>
    <w:p w:rsidR="005B2588" w:rsidRPr="0045209D" w:rsidRDefault="005B2588" w:rsidP="00520319">
      <w:pPr>
        <w:ind w:left="568" w:hanging="284"/>
        <w:jc w:val="both"/>
        <w:rPr>
          <w:sz w:val="24"/>
          <w:szCs w:val="24"/>
        </w:rPr>
      </w:pPr>
      <w:r w:rsidRPr="0045209D">
        <w:rPr>
          <w:sz w:val="24"/>
          <w:szCs w:val="24"/>
        </w:rPr>
        <w:t>6. Případy zaostávání žáků v učení a nedostatky v jejich chování jsou projednány</w:t>
      </w:r>
      <w:r w:rsidR="00520319" w:rsidRPr="0045209D">
        <w:rPr>
          <w:sz w:val="24"/>
          <w:szCs w:val="24"/>
        </w:rPr>
        <w:t xml:space="preserve"> </w:t>
      </w:r>
      <w:r w:rsidRPr="0045209D">
        <w:rPr>
          <w:sz w:val="24"/>
          <w:szCs w:val="24"/>
        </w:rPr>
        <w:t>pedagogickou radou.</w:t>
      </w:r>
    </w:p>
    <w:p w:rsidR="005B2588" w:rsidRPr="0045209D" w:rsidRDefault="005B2588" w:rsidP="00135431">
      <w:pPr>
        <w:ind w:left="284" w:hanging="284"/>
        <w:jc w:val="both"/>
        <w:rPr>
          <w:sz w:val="24"/>
          <w:szCs w:val="24"/>
        </w:rPr>
      </w:pPr>
    </w:p>
    <w:p w:rsidR="005B2588" w:rsidRPr="0045209D" w:rsidRDefault="005B2588" w:rsidP="00135431">
      <w:pPr>
        <w:ind w:left="568" w:hanging="284"/>
        <w:jc w:val="both"/>
        <w:rPr>
          <w:sz w:val="24"/>
          <w:szCs w:val="24"/>
        </w:rPr>
      </w:pPr>
      <w:r w:rsidRPr="0045209D">
        <w:rPr>
          <w:sz w:val="24"/>
          <w:szCs w:val="24"/>
        </w:rPr>
        <w:t xml:space="preserve">7. Na konci klasifikačního období, v termínu, který určí ředitel školy, zapíší učitelé příslušných předmětů číslicí výsledky celkové klasifikace do katalogových listů </w:t>
      </w:r>
      <w:r w:rsidRPr="0045209D">
        <w:rPr>
          <w:sz w:val="24"/>
          <w:szCs w:val="24"/>
        </w:rPr>
        <w:br/>
        <w:t>a připraví návrhy na umožnění opravných zkoušek, na klasifikaci v náhradním termínu. Ve třídách se slovním hodnocením se výsledek celkové klasifikace zapíše do upravených katalogových listů slovně.</w:t>
      </w:r>
    </w:p>
    <w:p w:rsidR="005B2588" w:rsidRPr="0045209D" w:rsidRDefault="005B2588" w:rsidP="00135431">
      <w:pPr>
        <w:jc w:val="both"/>
        <w:rPr>
          <w:sz w:val="24"/>
          <w:szCs w:val="24"/>
        </w:rPr>
      </w:pPr>
    </w:p>
    <w:p w:rsidR="005B2588" w:rsidRPr="0045209D" w:rsidRDefault="005B2588" w:rsidP="00135431">
      <w:pPr>
        <w:jc w:val="both"/>
        <w:rPr>
          <w:sz w:val="24"/>
          <w:szCs w:val="24"/>
        </w:rPr>
      </w:pPr>
    </w:p>
    <w:p w:rsidR="00520319" w:rsidRPr="0045209D" w:rsidRDefault="00520319" w:rsidP="00135431">
      <w:pPr>
        <w:jc w:val="both"/>
        <w:rPr>
          <w:sz w:val="24"/>
          <w:szCs w:val="24"/>
        </w:rPr>
      </w:pPr>
    </w:p>
    <w:p w:rsidR="005B2588" w:rsidRPr="0045209D" w:rsidRDefault="005B2588" w:rsidP="00135431">
      <w:pPr>
        <w:jc w:val="both"/>
        <w:rPr>
          <w:b/>
          <w:sz w:val="24"/>
          <w:szCs w:val="24"/>
        </w:rPr>
      </w:pPr>
      <w:r w:rsidRPr="0045209D">
        <w:rPr>
          <w:b/>
          <w:sz w:val="24"/>
          <w:szCs w:val="24"/>
        </w:rPr>
        <w:t>Pravidla pro sebehodnocení žáků:</w:t>
      </w:r>
    </w:p>
    <w:p w:rsidR="005B2588" w:rsidRPr="0045209D" w:rsidRDefault="005B2588" w:rsidP="00135431">
      <w:pPr>
        <w:jc w:val="both"/>
        <w:rPr>
          <w:b/>
          <w:sz w:val="24"/>
          <w:szCs w:val="24"/>
        </w:rPr>
      </w:pPr>
    </w:p>
    <w:p w:rsidR="005B2588" w:rsidRPr="0045209D" w:rsidRDefault="005B2588" w:rsidP="00135431">
      <w:pPr>
        <w:overflowPunct w:val="0"/>
        <w:autoSpaceDE w:val="0"/>
        <w:spacing w:before="100" w:after="100"/>
        <w:jc w:val="both"/>
        <w:textAlignment w:val="baseline"/>
        <w:rPr>
          <w:sz w:val="24"/>
        </w:rPr>
      </w:pPr>
      <w:r w:rsidRPr="0045209D">
        <w:rPr>
          <w:sz w:val="24"/>
        </w:rPr>
        <w:t>1. Sebehodnocení je důležitou součástí hodnocení žáků, posiluje sebeúctu a sebevědomí žáků.</w:t>
      </w:r>
    </w:p>
    <w:p w:rsidR="005B2588" w:rsidRPr="0045209D" w:rsidRDefault="005B2588" w:rsidP="00135431">
      <w:pPr>
        <w:overflowPunct w:val="0"/>
        <w:autoSpaceDE w:val="0"/>
        <w:spacing w:before="100" w:after="100"/>
        <w:ind w:left="180" w:hanging="180"/>
        <w:jc w:val="both"/>
        <w:textAlignment w:val="baseline"/>
        <w:rPr>
          <w:sz w:val="24"/>
        </w:rPr>
      </w:pPr>
      <w:r w:rsidRPr="0045209D">
        <w:rPr>
          <w:sz w:val="24"/>
        </w:rPr>
        <w:t>2. Je zařazováno do procesu vzdělávání průběžně všemi vyučujícími, způsobem přiměřeným</w:t>
      </w:r>
      <w:r w:rsidRPr="0045209D">
        <w:rPr>
          <w:sz w:val="24"/>
        </w:rPr>
        <w:br/>
        <w:t xml:space="preserve"> věku žáků.</w:t>
      </w:r>
    </w:p>
    <w:p w:rsidR="005B2588" w:rsidRPr="0045209D" w:rsidRDefault="005B2588" w:rsidP="00E81F2C">
      <w:pPr>
        <w:overflowPunct w:val="0"/>
        <w:autoSpaceDE w:val="0"/>
        <w:spacing w:before="100" w:after="100"/>
        <w:ind w:left="180" w:hanging="180"/>
        <w:jc w:val="both"/>
        <w:textAlignment w:val="baseline"/>
        <w:rPr>
          <w:sz w:val="24"/>
        </w:rPr>
      </w:pPr>
      <w:r w:rsidRPr="0045209D">
        <w:rPr>
          <w:sz w:val="24"/>
        </w:rPr>
        <w:t>3. Chyba je přirozená součást procesu učení. Pedagogičtí pracovníci se o chybě se žáky baví,</w:t>
      </w:r>
      <w:r w:rsidRPr="0045209D">
        <w:rPr>
          <w:sz w:val="24"/>
        </w:rPr>
        <w:br/>
        <w:t xml:space="preserve"> žáci mohou některé práce sami opravovat, hodnocení žákova výkonu nelze provést jen</w:t>
      </w:r>
      <w:r w:rsidRPr="0045209D">
        <w:rPr>
          <w:sz w:val="24"/>
        </w:rPr>
        <w:br/>
        <w:t xml:space="preserve"> klasifikací, musí být doprovázeno rozborem chyb žáka. Chyba je důležitý prostředek učení.</w:t>
      </w:r>
    </w:p>
    <w:p w:rsidR="005B2588" w:rsidRPr="0045209D" w:rsidRDefault="005B2588" w:rsidP="00E81F2C">
      <w:pPr>
        <w:overflowPunct w:val="0"/>
        <w:autoSpaceDE w:val="0"/>
        <w:spacing w:before="100" w:after="100"/>
        <w:jc w:val="both"/>
        <w:textAlignment w:val="baseline"/>
        <w:rPr>
          <w:sz w:val="24"/>
        </w:rPr>
      </w:pPr>
      <w:r w:rsidRPr="0045209D">
        <w:rPr>
          <w:sz w:val="24"/>
        </w:rPr>
        <w:t xml:space="preserve">4. Při sebehodnocení se žák snaží vyjádřit: </w:t>
      </w:r>
    </w:p>
    <w:p w:rsidR="005B2588" w:rsidRPr="0045209D" w:rsidRDefault="005360A2" w:rsidP="00E81F2C">
      <w:pPr>
        <w:contextualSpacing/>
        <w:jc w:val="both"/>
        <w:rPr>
          <w:sz w:val="24"/>
          <w:szCs w:val="24"/>
        </w:rPr>
      </w:pPr>
      <w:r w:rsidRPr="0045209D">
        <w:rPr>
          <w:sz w:val="24"/>
          <w:szCs w:val="24"/>
        </w:rPr>
        <w:t xml:space="preserve">    - </w:t>
      </w:r>
      <w:r w:rsidR="005B2588" w:rsidRPr="0045209D">
        <w:rPr>
          <w:sz w:val="24"/>
          <w:szCs w:val="24"/>
        </w:rPr>
        <w:t>co se mu daří</w:t>
      </w:r>
      <w:r w:rsidRPr="0045209D">
        <w:rPr>
          <w:sz w:val="24"/>
          <w:szCs w:val="24"/>
        </w:rPr>
        <w:tab/>
        <w:t xml:space="preserve">   - </w:t>
      </w:r>
      <w:r w:rsidR="005B2588" w:rsidRPr="0045209D">
        <w:rPr>
          <w:sz w:val="24"/>
          <w:szCs w:val="24"/>
        </w:rPr>
        <w:t xml:space="preserve">co </w:t>
      </w:r>
      <w:r w:rsidRPr="0045209D">
        <w:rPr>
          <w:sz w:val="24"/>
          <w:szCs w:val="24"/>
        </w:rPr>
        <w:t>mu ještě nejde, jaké má rezervy</w:t>
      </w:r>
      <w:r w:rsidRPr="0045209D">
        <w:rPr>
          <w:sz w:val="24"/>
          <w:szCs w:val="24"/>
        </w:rPr>
        <w:tab/>
        <w:t xml:space="preserve">- </w:t>
      </w:r>
      <w:r w:rsidR="005B2588" w:rsidRPr="0045209D">
        <w:rPr>
          <w:sz w:val="24"/>
          <w:szCs w:val="24"/>
        </w:rPr>
        <w:t>jak bude pokračovat dál</w:t>
      </w:r>
    </w:p>
    <w:p w:rsidR="005B2588" w:rsidRPr="0045209D" w:rsidRDefault="005B2588" w:rsidP="00E81F2C">
      <w:pPr>
        <w:overflowPunct w:val="0"/>
        <w:autoSpaceDE w:val="0"/>
        <w:spacing w:before="100" w:after="100"/>
        <w:jc w:val="both"/>
        <w:textAlignment w:val="baseline"/>
        <w:rPr>
          <w:sz w:val="24"/>
        </w:rPr>
      </w:pPr>
      <w:r w:rsidRPr="0045209D">
        <w:rPr>
          <w:sz w:val="24"/>
        </w:rPr>
        <w:t>5. Pedagogové vedou žáka, aby komentoval svoje výkony a výsledky.</w:t>
      </w:r>
    </w:p>
    <w:p w:rsidR="005B2588" w:rsidRPr="0045209D" w:rsidRDefault="005B2588" w:rsidP="005360A2">
      <w:pPr>
        <w:spacing w:before="100" w:after="100"/>
        <w:ind w:left="360" w:hanging="360"/>
        <w:jc w:val="both"/>
        <w:rPr>
          <w:sz w:val="24"/>
          <w:szCs w:val="24"/>
        </w:rPr>
      </w:pPr>
      <w:r w:rsidRPr="0045209D">
        <w:rPr>
          <w:sz w:val="24"/>
          <w:szCs w:val="24"/>
        </w:rPr>
        <w:t xml:space="preserve">6. Sebehodnocení žáků nemá nahradit klasické hodnocení (hodnocení žáka pedagogem), </w:t>
      </w:r>
      <w:r w:rsidR="005360A2" w:rsidRPr="0045209D">
        <w:rPr>
          <w:sz w:val="24"/>
          <w:szCs w:val="24"/>
        </w:rPr>
        <w:t>ale</w:t>
      </w:r>
      <w:r w:rsidR="005360A2" w:rsidRPr="0045209D">
        <w:rPr>
          <w:sz w:val="24"/>
          <w:szCs w:val="24"/>
        </w:rPr>
        <w:br/>
      </w:r>
      <w:r w:rsidRPr="0045209D">
        <w:rPr>
          <w:sz w:val="24"/>
          <w:szCs w:val="24"/>
        </w:rPr>
        <w:t xml:space="preserve">má pouze doplňovat a rozšiřovat evaluační procesy a více aktivizovat žáka. </w:t>
      </w:r>
    </w:p>
    <w:p w:rsidR="005B2588" w:rsidRPr="0045209D" w:rsidRDefault="005B2588" w:rsidP="00135431">
      <w:pPr>
        <w:overflowPunct w:val="0"/>
        <w:autoSpaceDE w:val="0"/>
        <w:spacing w:before="100" w:after="100"/>
        <w:jc w:val="both"/>
        <w:textAlignment w:val="baseline"/>
        <w:rPr>
          <w:sz w:val="24"/>
        </w:rPr>
      </w:pPr>
      <w:r w:rsidRPr="0045209D">
        <w:rPr>
          <w:sz w:val="24"/>
        </w:rPr>
        <w:t>7. Na konci pololetí žák ústní nebo písemnou formou provede sebehodnocení v oblasti:</w:t>
      </w:r>
    </w:p>
    <w:p w:rsidR="005B2588" w:rsidRPr="0045209D" w:rsidRDefault="005360A2" w:rsidP="005360A2">
      <w:pPr>
        <w:ind w:left="2836"/>
        <w:contextualSpacing/>
        <w:jc w:val="both"/>
        <w:rPr>
          <w:sz w:val="24"/>
          <w:szCs w:val="24"/>
        </w:rPr>
      </w:pPr>
      <w:r w:rsidRPr="0045209D">
        <w:rPr>
          <w:sz w:val="24"/>
          <w:szCs w:val="24"/>
        </w:rPr>
        <w:t>-</w:t>
      </w:r>
      <w:r w:rsidRPr="0045209D">
        <w:rPr>
          <w:sz w:val="24"/>
          <w:szCs w:val="24"/>
        </w:rPr>
        <w:tab/>
      </w:r>
      <w:r w:rsidR="005B2588" w:rsidRPr="0045209D">
        <w:rPr>
          <w:sz w:val="24"/>
          <w:szCs w:val="24"/>
        </w:rPr>
        <w:t>zodpovědnost</w:t>
      </w:r>
    </w:p>
    <w:p w:rsidR="005B2588" w:rsidRPr="0045209D" w:rsidRDefault="005360A2" w:rsidP="005360A2">
      <w:pPr>
        <w:ind w:left="2836"/>
        <w:contextualSpacing/>
        <w:jc w:val="both"/>
        <w:rPr>
          <w:sz w:val="24"/>
          <w:szCs w:val="24"/>
        </w:rPr>
      </w:pPr>
      <w:r w:rsidRPr="0045209D">
        <w:rPr>
          <w:sz w:val="24"/>
          <w:szCs w:val="24"/>
        </w:rPr>
        <w:t>-</w:t>
      </w:r>
      <w:r w:rsidRPr="0045209D">
        <w:rPr>
          <w:sz w:val="24"/>
          <w:szCs w:val="24"/>
        </w:rPr>
        <w:tab/>
      </w:r>
      <w:r w:rsidR="005B2588" w:rsidRPr="0045209D">
        <w:rPr>
          <w:sz w:val="24"/>
          <w:szCs w:val="24"/>
        </w:rPr>
        <w:t>motivace k učení</w:t>
      </w:r>
    </w:p>
    <w:p w:rsidR="005B2588" w:rsidRPr="0045209D" w:rsidRDefault="005360A2" w:rsidP="005360A2">
      <w:pPr>
        <w:ind w:left="2836"/>
        <w:contextualSpacing/>
        <w:jc w:val="both"/>
        <w:rPr>
          <w:sz w:val="24"/>
          <w:szCs w:val="24"/>
        </w:rPr>
      </w:pPr>
      <w:r w:rsidRPr="0045209D">
        <w:rPr>
          <w:sz w:val="24"/>
          <w:szCs w:val="24"/>
        </w:rPr>
        <w:t>-</w:t>
      </w:r>
      <w:r w:rsidRPr="0045209D">
        <w:rPr>
          <w:sz w:val="24"/>
          <w:szCs w:val="24"/>
        </w:rPr>
        <w:tab/>
      </w:r>
      <w:r w:rsidR="005B2588" w:rsidRPr="0045209D">
        <w:rPr>
          <w:sz w:val="24"/>
          <w:szCs w:val="24"/>
        </w:rPr>
        <w:t xml:space="preserve">sebedůvěra            </w:t>
      </w:r>
    </w:p>
    <w:p w:rsidR="005B2588" w:rsidRPr="0045209D" w:rsidRDefault="005360A2" w:rsidP="005360A2">
      <w:pPr>
        <w:ind w:left="2836"/>
        <w:contextualSpacing/>
        <w:jc w:val="both"/>
        <w:rPr>
          <w:sz w:val="24"/>
          <w:szCs w:val="24"/>
        </w:rPr>
      </w:pPr>
      <w:r w:rsidRPr="0045209D">
        <w:rPr>
          <w:sz w:val="24"/>
          <w:szCs w:val="24"/>
        </w:rPr>
        <w:t>-</w:t>
      </w:r>
      <w:r w:rsidRPr="0045209D">
        <w:rPr>
          <w:sz w:val="24"/>
          <w:szCs w:val="24"/>
        </w:rPr>
        <w:tab/>
        <w:t>vztahy v třídním kolektivu</w:t>
      </w:r>
    </w:p>
    <w:p w:rsidR="005360A2" w:rsidRPr="0045209D" w:rsidRDefault="005360A2" w:rsidP="005360A2">
      <w:pPr>
        <w:ind w:left="2836"/>
        <w:contextualSpacing/>
        <w:jc w:val="both"/>
        <w:rPr>
          <w:sz w:val="24"/>
          <w:szCs w:val="24"/>
        </w:rPr>
      </w:pPr>
    </w:p>
    <w:p w:rsidR="005B2588" w:rsidRPr="0045209D" w:rsidRDefault="005B2588" w:rsidP="005E274D">
      <w:pPr>
        <w:jc w:val="both"/>
        <w:rPr>
          <w:sz w:val="24"/>
          <w:szCs w:val="24"/>
        </w:rPr>
      </w:pPr>
      <w:r w:rsidRPr="0045209D">
        <w:rPr>
          <w:sz w:val="24"/>
          <w:szCs w:val="24"/>
        </w:rPr>
        <w:t>8. Známky nejsou jediným zdrojem motivace.</w:t>
      </w:r>
    </w:p>
    <w:p w:rsidR="005B2588" w:rsidRPr="0045209D" w:rsidRDefault="005B2588" w:rsidP="00135431">
      <w:pPr>
        <w:jc w:val="both"/>
        <w:rPr>
          <w:sz w:val="24"/>
          <w:szCs w:val="24"/>
        </w:rPr>
      </w:pPr>
    </w:p>
    <w:p w:rsidR="005B2588" w:rsidRPr="0045209D" w:rsidRDefault="005B2588" w:rsidP="00135431">
      <w:pPr>
        <w:jc w:val="both"/>
        <w:rPr>
          <w:sz w:val="24"/>
          <w:szCs w:val="24"/>
        </w:rPr>
      </w:pPr>
    </w:p>
    <w:p w:rsidR="002A43C8" w:rsidRPr="0045209D" w:rsidRDefault="002A43C8">
      <w:pPr>
        <w:suppressAutoHyphens w:val="0"/>
        <w:rPr>
          <w:sz w:val="24"/>
          <w:szCs w:val="24"/>
        </w:rPr>
      </w:pPr>
      <w:r w:rsidRPr="0045209D">
        <w:rPr>
          <w:sz w:val="24"/>
          <w:szCs w:val="24"/>
        </w:rPr>
        <w:br w:type="page"/>
      </w:r>
    </w:p>
    <w:p w:rsidR="005B2588" w:rsidRPr="0045209D" w:rsidRDefault="005B2588" w:rsidP="00135431">
      <w:pPr>
        <w:keepNext/>
        <w:numPr>
          <w:ilvl w:val="1"/>
          <w:numId w:val="0"/>
        </w:numPr>
        <w:tabs>
          <w:tab w:val="num" w:pos="576"/>
        </w:tabs>
        <w:spacing w:line="364" w:lineRule="atLeast"/>
        <w:ind w:left="576" w:hanging="576"/>
        <w:jc w:val="both"/>
        <w:outlineLvl w:val="1"/>
        <w:rPr>
          <w:sz w:val="28"/>
          <w:szCs w:val="28"/>
        </w:rPr>
      </w:pPr>
      <w:r w:rsidRPr="0045209D">
        <w:rPr>
          <w:b/>
          <w:sz w:val="28"/>
          <w:szCs w:val="28"/>
        </w:rPr>
        <w:lastRenderedPageBreak/>
        <w:t>3. Získávání podkladů pro hodnocení žáků</w:t>
      </w:r>
    </w:p>
    <w:p w:rsidR="005B2588" w:rsidRPr="0045209D" w:rsidRDefault="005B2588" w:rsidP="00135431">
      <w:pPr>
        <w:widowControl w:val="0"/>
        <w:autoSpaceDE w:val="0"/>
        <w:spacing w:before="120" w:line="273" w:lineRule="atLeast"/>
        <w:jc w:val="both"/>
        <w:rPr>
          <w:sz w:val="24"/>
          <w:szCs w:val="24"/>
        </w:rPr>
      </w:pPr>
      <w:r w:rsidRPr="0045209D">
        <w:rPr>
          <w:sz w:val="24"/>
          <w:szCs w:val="24"/>
        </w:rPr>
        <w:t>Podklady pro klasifikaci a hodnocení získává učitel zejména:</w:t>
      </w:r>
    </w:p>
    <w:p w:rsidR="005B2588" w:rsidRPr="0045209D" w:rsidRDefault="005B2588" w:rsidP="00135431">
      <w:pPr>
        <w:widowControl w:val="0"/>
        <w:autoSpaceDE w:val="0"/>
        <w:spacing w:line="273" w:lineRule="atLeast"/>
        <w:jc w:val="both"/>
        <w:rPr>
          <w:sz w:val="24"/>
          <w:szCs w:val="24"/>
        </w:rPr>
      </w:pPr>
      <w:r w:rsidRPr="0045209D">
        <w:rPr>
          <w:sz w:val="24"/>
          <w:szCs w:val="24"/>
        </w:rPr>
        <w:t xml:space="preserve"> </w:t>
      </w:r>
    </w:p>
    <w:p w:rsidR="005B2588" w:rsidRPr="0045209D" w:rsidRDefault="005B2588" w:rsidP="006A7985">
      <w:pPr>
        <w:widowControl w:val="0"/>
        <w:numPr>
          <w:ilvl w:val="0"/>
          <w:numId w:val="24"/>
        </w:numPr>
        <w:autoSpaceDE w:val="0"/>
        <w:spacing w:line="273" w:lineRule="atLeast"/>
        <w:contextualSpacing/>
        <w:jc w:val="both"/>
        <w:rPr>
          <w:sz w:val="24"/>
          <w:szCs w:val="24"/>
        </w:rPr>
      </w:pPr>
      <w:r w:rsidRPr="0045209D">
        <w:rPr>
          <w:sz w:val="24"/>
          <w:szCs w:val="24"/>
        </w:rPr>
        <w:t>soustavným sledováním výkonů žáka v průběhu vyučování</w:t>
      </w:r>
    </w:p>
    <w:p w:rsidR="005B2588" w:rsidRPr="0045209D" w:rsidRDefault="005B2588" w:rsidP="006A7985">
      <w:pPr>
        <w:widowControl w:val="0"/>
        <w:numPr>
          <w:ilvl w:val="0"/>
          <w:numId w:val="24"/>
        </w:numPr>
        <w:autoSpaceDE w:val="0"/>
        <w:spacing w:line="273" w:lineRule="atLeast"/>
        <w:contextualSpacing/>
        <w:jc w:val="both"/>
        <w:rPr>
          <w:sz w:val="24"/>
          <w:szCs w:val="24"/>
        </w:rPr>
      </w:pPr>
      <w:r w:rsidRPr="0045209D">
        <w:rPr>
          <w:sz w:val="24"/>
          <w:szCs w:val="24"/>
        </w:rPr>
        <w:t>různými způsoby prověřování vědomostí, dovedností a návyků /prakt</w:t>
      </w:r>
      <w:r w:rsidR="005360A2" w:rsidRPr="0045209D">
        <w:rPr>
          <w:sz w:val="24"/>
          <w:szCs w:val="24"/>
        </w:rPr>
        <w:t>ické, pohybové, ústní, písemné</w:t>
      </w:r>
    </w:p>
    <w:p w:rsidR="005B2588" w:rsidRPr="0045209D" w:rsidRDefault="005B2588" w:rsidP="006A7985">
      <w:pPr>
        <w:widowControl w:val="0"/>
        <w:numPr>
          <w:ilvl w:val="0"/>
          <w:numId w:val="24"/>
        </w:numPr>
        <w:autoSpaceDE w:val="0"/>
        <w:spacing w:line="264" w:lineRule="atLeast"/>
        <w:contextualSpacing/>
        <w:jc w:val="both"/>
        <w:rPr>
          <w:sz w:val="24"/>
          <w:szCs w:val="24"/>
        </w:rPr>
      </w:pPr>
      <w:r w:rsidRPr="0045209D">
        <w:rPr>
          <w:sz w:val="24"/>
          <w:szCs w:val="24"/>
        </w:rPr>
        <w:t>analýzou výsledků aktivit žáků, zvláště se zaměřením na manuální zručnost, celkovou sociální vyspělost a samostatnost</w:t>
      </w:r>
    </w:p>
    <w:p w:rsidR="005B2588" w:rsidRPr="0045209D" w:rsidRDefault="005B2588" w:rsidP="006A7985">
      <w:pPr>
        <w:widowControl w:val="0"/>
        <w:numPr>
          <w:ilvl w:val="0"/>
          <w:numId w:val="24"/>
        </w:numPr>
        <w:suppressAutoHyphens w:val="0"/>
        <w:autoSpaceDE w:val="0"/>
        <w:spacing w:after="120" w:line="259" w:lineRule="auto"/>
        <w:contextualSpacing/>
        <w:jc w:val="both"/>
        <w:rPr>
          <w:sz w:val="24"/>
          <w:szCs w:val="24"/>
        </w:rPr>
      </w:pPr>
      <w:r w:rsidRPr="0045209D">
        <w:rPr>
          <w:sz w:val="24"/>
          <w:szCs w:val="24"/>
        </w:rPr>
        <w:t>konzultacemi s ostatními učiteli, vychovateli, případně pracovníky speciálně pedagogického centra nebo pedagogicko-psychologické poradny</w:t>
      </w:r>
    </w:p>
    <w:p w:rsidR="005B2588" w:rsidRPr="0045209D" w:rsidRDefault="005B2588" w:rsidP="00135431">
      <w:pPr>
        <w:widowControl w:val="0"/>
        <w:suppressAutoHyphens w:val="0"/>
        <w:autoSpaceDE w:val="0"/>
        <w:spacing w:after="160" w:line="259" w:lineRule="auto"/>
        <w:ind w:left="720"/>
        <w:contextualSpacing/>
        <w:jc w:val="both"/>
        <w:rPr>
          <w:b/>
          <w:sz w:val="24"/>
          <w:szCs w:val="24"/>
        </w:rPr>
      </w:pPr>
    </w:p>
    <w:p w:rsidR="00520319" w:rsidRPr="0045209D" w:rsidRDefault="00520319">
      <w:pPr>
        <w:suppressAutoHyphens w:val="0"/>
        <w:rPr>
          <w:b/>
          <w:sz w:val="28"/>
          <w:szCs w:val="28"/>
        </w:rPr>
      </w:pPr>
    </w:p>
    <w:p w:rsidR="005B2588" w:rsidRPr="0045209D" w:rsidRDefault="005B2588" w:rsidP="00481D8F">
      <w:pPr>
        <w:keepNext/>
        <w:numPr>
          <w:ilvl w:val="1"/>
          <w:numId w:val="0"/>
        </w:numPr>
        <w:tabs>
          <w:tab w:val="num" w:pos="576"/>
        </w:tabs>
        <w:spacing w:before="120" w:line="364" w:lineRule="atLeast"/>
        <w:ind w:left="578" w:hanging="578"/>
        <w:jc w:val="both"/>
        <w:outlineLvl w:val="1"/>
        <w:rPr>
          <w:b/>
          <w:sz w:val="28"/>
          <w:szCs w:val="28"/>
        </w:rPr>
      </w:pPr>
      <w:r w:rsidRPr="0045209D">
        <w:rPr>
          <w:b/>
          <w:sz w:val="28"/>
          <w:szCs w:val="28"/>
        </w:rPr>
        <w:t>4. Postup při hodnocení žáků</w:t>
      </w:r>
    </w:p>
    <w:p w:rsidR="005B2588" w:rsidRPr="0045209D" w:rsidRDefault="005B2588" w:rsidP="005E274D">
      <w:pPr>
        <w:keepNext/>
        <w:numPr>
          <w:ilvl w:val="1"/>
          <w:numId w:val="0"/>
        </w:numPr>
        <w:tabs>
          <w:tab w:val="num" w:pos="576"/>
        </w:tabs>
        <w:spacing w:line="364" w:lineRule="atLeast"/>
        <w:ind w:left="578" w:hanging="578"/>
        <w:jc w:val="both"/>
        <w:outlineLvl w:val="1"/>
        <w:rPr>
          <w:b/>
          <w:sz w:val="28"/>
          <w:szCs w:val="28"/>
        </w:rPr>
      </w:pPr>
    </w:p>
    <w:p w:rsidR="005B2588" w:rsidRPr="0045209D" w:rsidRDefault="005B2588" w:rsidP="00135431">
      <w:pPr>
        <w:widowControl w:val="0"/>
        <w:autoSpaceDE w:val="0"/>
        <w:spacing w:line="278" w:lineRule="atLeast"/>
        <w:jc w:val="both"/>
        <w:rPr>
          <w:sz w:val="24"/>
          <w:szCs w:val="24"/>
        </w:rPr>
      </w:pPr>
      <w:r w:rsidRPr="0045209D">
        <w:rPr>
          <w:sz w:val="24"/>
          <w:szCs w:val="24"/>
        </w:rPr>
        <w:t>1. Učitel soustavně vede evidenci o klasifikaci žáka.</w:t>
      </w:r>
    </w:p>
    <w:p w:rsidR="005B2588" w:rsidRPr="0045209D" w:rsidRDefault="005B2588" w:rsidP="00135431">
      <w:pPr>
        <w:widowControl w:val="0"/>
        <w:autoSpaceDE w:val="0"/>
        <w:spacing w:line="278" w:lineRule="atLeast"/>
        <w:jc w:val="both"/>
        <w:rPr>
          <w:sz w:val="24"/>
          <w:szCs w:val="24"/>
        </w:rPr>
      </w:pPr>
    </w:p>
    <w:p w:rsidR="005B2588" w:rsidRPr="0045209D" w:rsidRDefault="005B2588" w:rsidP="00135431">
      <w:pPr>
        <w:ind w:left="284" w:hanging="284"/>
        <w:jc w:val="both"/>
        <w:rPr>
          <w:sz w:val="24"/>
          <w:szCs w:val="24"/>
        </w:rPr>
      </w:pPr>
      <w:r w:rsidRPr="0045209D">
        <w:rPr>
          <w:sz w:val="24"/>
          <w:szCs w:val="24"/>
        </w:rPr>
        <w:t>2. Každé pololetí se vydává žákovi vysvědčení; za první pololetí lze místo vysvědčení vydat žákovi výpis z vysvědčení.</w:t>
      </w:r>
    </w:p>
    <w:p w:rsidR="005B2588" w:rsidRPr="0045209D" w:rsidRDefault="005B2588" w:rsidP="00135431">
      <w:pPr>
        <w:ind w:left="284" w:hanging="284"/>
        <w:jc w:val="both"/>
        <w:rPr>
          <w:sz w:val="24"/>
          <w:szCs w:val="24"/>
        </w:rPr>
      </w:pPr>
    </w:p>
    <w:p w:rsidR="005B2588" w:rsidRPr="0045209D" w:rsidRDefault="005B2588" w:rsidP="00135431">
      <w:pPr>
        <w:ind w:left="284" w:hanging="284"/>
        <w:jc w:val="both"/>
        <w:rPr>
          <w:sz w:val="24"/>
          <w:szCs w:val="24"/>
        </w:rPr>
      </w:pPr>
      <w:r w:rsidRPr="0045209D">
        <w:rPr>
          <w:sz w:val="24"/>
          <w:szCs w:val="24"/>
        </w:rPr>
        <w:t>3. Hodnocení výsledků vzdělávání žáka na vysvědčení je vyjádřeno klasifikačním stupněm (dále jen "klasifikace"), slovně nebo kombinací obou způsobů. O způsobu hodnocení rozhoduje ředitel školy se souhlasem školské rady.</w:t>
      </w:r>
    </w:p>
    <w:p w:rsidR="005B2588" w:rsidRPr="0045209D" w:rsidRDefault="005B2588" w:rsidP="00135431">
      <w:pPr>
        <w:ind w:left="284" w:hanging="284"/>
        <w:jc w:val="both"/>
        <w:rPr>
          <w:sz w:val="24"/>
          <w:szCs w:val="24"/>
        </w:rPr>
      </w:pPr>
    </w:p>
    <w:p w:rsidR="005B2588" w:rsidRPr="0045209D" w:rsidRDefault="005B2588" w:rsidP="00135431">
      <w:pPr>
        <w:ind w:left="284" w:hanging="284"/>
        <w:jc w:val="both"/>
        <w:rPr>
          <w:sz w:val="24"/>
          <w:szCs w:val="24"/>
        </w:rPr>
      </w:pPr>
      <w:r w:rsidRPr="0045209D">
        <w:rPr>
          <w:sz w:val="24"/>
          <w:szCs w:val="24"/>
        </w:rPr>
        <w:t xml:space="preserve">4. Škola převede slovní hodnocení do klasifikace nebo klasifikaci do slovního hodnocení </w:t>
      </w:r>
      <w:r w:rsidRPr="0045209D">
        <w:rPr>
          <w:sz w:val="24"/>
          <w:szCs w:val="24"/>
        </w:rPr>
        <w:br/>
        <w:t>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5B2588" w:rsidRPr="0045209D" w:rsidRDefault="005B2588" w:rsidP="00135431">
      <w:pPr>
        <w:ind w:left="284" w:hanging="284"/>
        <w:jc w:val="both"/>
        <w:rPr>
          <w:sz w:val="24"/>
          <w:szCs w:val="24"/>
        </w:rPr>
      </w:pPr>
    </w:p>
    <w:p w:rsidR="005B2588" w:rsidRPr="0045209D" w:rsidRDefault="005B2588" w:rsidP="00135431">
      <w:pPr>
        <w:ind w:left="284" w:hanging="284"/>
        <w:jc w:val="both"/>
        <w:rPr>
          <w:sz w:val="24"/>
          <w:szCs w:val="24"/>
        </w:rPr>
      </w:pPr>
      <w:r w:rsidRPr="0045209D">
        <w:rPr>
          <w:sz w:val="24"/>
          <w:szCs w:val="24"/>
        </w:rPr>
        <w:t xml:space="preserve">5. Při klasifikaci a hodnocení přihlíží učitel k úsilí vynaloženému žákem, jeho postojům </w:t>
      </w:r>
      <w:r w:rsidR="005360A2" w:rsidRPr="0045209D">
        <w:rPr>
          <w:sz w:val="24"/>
          <w:szCs w:val="24"/>
        </w:rPr>
        <w:br/>
      </w:r>
      <w:r w:rsidRPr="0045209D">
        <w:rPr>
          <w:sz w:val="24"/>
          <w:szCs w:val="24"/>
        </w:rPr>
        <w:t>k učení, snaze žáka a k jeho postižení. V odůvodněných případech lze žáka neklasifikovat, o čemž rozhodne ředitel na základě návrhu třídního učitele, případně odborného posudku speciálně pedagogického centra, pedagogicko-psychologické poradny nebo odborného lékaře.</w:t>
      </w:r>
    </w:p>
    <w:p w:rsidR="005B2588" w:rsidRPr="0045209D" w:rsidRDefault="005B2588" w:rsidP="00135431">
      <w:pPr>
        <w:widowControl w:val="0"/>
        <w:autoSpaceDE w:val="0"/>
        <w:spacing w:line="278" w:lineRule="atLeast"/>
        <w:jc w:val="both"/>
        <w:rPr>
          <w:sz w:val="24"/>
          <w:szCs w:val="24"/>
        </w:rPr>
      </w:pPr>
    </w:p>
    <w:p w:rsidR="005B2588" w:rsidRPr="0045209D" w:rsidRDefault="005B2588" w:rsidP="00135431">
      <w:pPr>
        <w:widowControl w:val="0"/>
        <w:autoSpaceDE w:val="0"/>
        <w:spacing w:line="278" w:lineRule="atLeast"/>
        <w:ind w:left="284" w:hanging="480"/>
        <w:jc w:val="both"/>
        <w:rPr>
          <w:sz w:val="24"/>
          <w:szCs w:val="24"/>
        </w:rPr>
      </w:pPr>
      <w:r w:rsidRPr="0045209D">
        <w:rPr>
          <w:sz w:val="24"/>
          <w:szCs w:val="24"/>
        </w:rPr>
        <w:t xml:space="preserve">   6. Učitel informuje nejméně každé čtvrtletí zákonné zástupce žáka o jeho prospěchu </w:t>
      </w:r>
      <w:r w:rsidR="006D7E50" w:rsidRPr="0045209D">
        <w:rPr>
          <w:sz w:val="24"/>
          <w:szCs w:val="24"/>
        </w:rPr>
        <w:br/>
      </w:r>
      <w:r w:rsidRPr="0045209D">
        <w:rPr>
          <w:sz w:val="24"/>
          <w:szCs w:val="24"/>
        </w:rPr>
        <w:t>a chování. V případě zhoršení prospěchu nebo chování žáka informuje učitel zákonné zástupce neprodleně.</w:t>
      </w:r>
    </w:p>
    <w:p w:rsidR="006D7E50" w:rsidRPr="0045209D" w:rsidRDefault="006D7E50" w:rsidP="00135431">
      <w:pPr>
        <w:widowControl w:val="0"/>
        <w:autoSpaceDE w:val="0"/>
        <w:spacing w:line="278" w:lineRule="atLeast"/>
        <w:ind w:left="284" w:hanging="480"/>
        <w:jc w:val="both"/>
        <w:rPr>
          <w:sz w:val="24"/>
          <w:szCs w:val="24"/>
        </w:rPr>
      </w:pPr>
    </w:p>
    <w:p w:rsidR="005B2588" w:rsidRPr="0045209D" w:rsidRDefault="005B2588" w:rsidP="00135431">
      <w:pPr>
        <w:widowControl w:val="0"/>
        <w:autoSpaceDE w:val="0"/>
        <w:spacing w:line="278" w:lineRule="atLeast"/>
        <w:jc w:val="both"/>
        <w:rPr>
          <w:sz w:val="24"/>
          <w:szCs w:val="24"/>
        </w:rPr>
      </w:pPr>
      <w:r w:rsidRPr="0045209D">
        <w:rPr>
          <w:sz w:val="24"/>
          <w:szCs w:val="24"/>
        </w:rPr>
        <w:t>7.  Ředitel školy dbá na jednotnost hodnotících měřítek všech učitelů.</w:t>
      </w:r>
    </w:p>
    <w:p w:rsidR="005B2588" w:rsidRPr="0045209D" w:rsidRDefault="005B2588" w:rsidP="00135431">
      <w:pPr>
        <w:widowControl w:val="0"/>
        <w:autoSpaceDE w:val="0"/>
        <w:spacing w:line="278" w:lineRule="atLeast"/>
        <w:jc w:val="both"/>
        <w:rPr>
          <w:sz w:val="24"/>
          <w:szCs w:val="24"/>
        </w:rPr>
      </w:pPr>
    </w:p>
    <w:p w:rsidR="005B2588" w:rsidRPr="0045209D" w:rsidRDefault="005B2588" w:rsidP="00135431">
      <w:pPr>
        <w:widowControl w:val="0"/>
        <w:autoSpaceDE w:val="0"/>
        <w:spacing w:line="278" w:lineRule="atLeast"/>
        <w:ind w:left="284" w:hanging="284"/>
        <w:jc w:val="both"/>
        <w:rPr>
          <w:sz w:val="24"/>
          <w:szCs w:val="24"/>
        </w:rPr>
      </w:pPr>
      <w:r w:rsidRPr="0045209D">
        <w:rPr>
          <w:sz w:val="24"/>
          <w:szCs w:val="24"/>
        </w:rPr>
        <w:t>8. Při klasifikaci žáka, který nejméně tři měsíce před koncem klasifikačního období navštěvoval školu při zdravotnickém zařízení a byl tam klasifikován, se po návratu do kmenové školy respektuje návrh klasifikace školy při zdravotnickém zařízení.</w:t>
      </w:r>
    </w:p>
    <w:p w:rsidR="005B2588" w:rsidRPr="0045209D" w:rsidRDefault="005B2588" w:rsidP="00135431">
      <w:pPr>
        <w:widowControl w:val="0"/>
        <w:autoSpaceDE w:val="0"/>
        <w:spacing w:line="278" w:lineRule="atLeast"/>
        <w:ind w:left="284" w:hanging="284"/>
        <w:jc w:val="both"/>
        <w:rPr>
          <w:sz w:val="24"/>
          <w:szCs w:val="24"/>
        </w:rPr>
      </w:pPr>
    </w:p>
    <w:p w:rsidR="005B2588" w:rsidRPr="0045209D" w:rsidRDefault="005B2588" w:rsidP="00135431">
      <w:pPr>
        <w:widowControl w:val="0"/>
        <w:autoSpaceDE w:val="0"/>
        <w:spacing w:line="278" w:lineRule="atLeast"/>
        <w:ind w:left="284" w:hanging="284"/>
        <w:jc w:val="both"/>
        <w:rPr>
          <w:sz w:val="24"/>
          <w:szCs w:val="24"/>
        </w:rPr>
      </w:pPr>
      <w:r w:rsidRPr="0045209D">
        <w:rPr>
          <w:sz w:val="24"/>
          <w:szCs w:val="24"/>
        </w:rPr>
        <w:t>9. Přestupuje-li žák na jinou školu, poskytne škola, kterou žák opouští, této škole písemnou zprávu o jeho chování, docházce a klasifikaci v jednotlivých vyučovacích předmětech.</w:t>
      </w:r>
    </w:p>
    <w:p w:rsidR="005B2588" w:rsidRPr="0045209D" w:rsidRDefault="005B2588" w:rsidP="00135431">
      <w:pPr>
        <w:widowControl w:val="0"/>
        <w:autoSpaceDE w:val="0"/>
        <w:spacing w:line="278" w:lineRule="atLeast"/>
        <w:ind w:left="142" w:hanging="142"/>
        <w:jc w:val="both"/>
        <w:rPr>
          <w:sz w:val="24"/>
          <w:szCs w:val="24"/>
        </w:rPr>
      </w:pPr>
    </w:p>
    <w:p w:rsidR="005B2588" w:rsidRPr="0045209D" w:rsidRDefault="005B2588" w:rsidP="00135431">
      <w:pPr>
        <w:ind w:left="360" w:hanging="360"/>
        <w:jc w:val="both"/>
        <w:rPr>
          <w:b/>
          <w:sz w:val="28"/>
          <w:szCs w:val="28"/>
        </w:rPr>
      </w:pPr>
      <w:r w:rsidRPr="0045209D">
        <w:rPr>
          <w:b/>
          <w:bCs/>
          <w:sz w:val="28"/>
          <w:szCs w:val="28"/>
        </w:rPr>
        <w:lastRenderedPageBreak/>
        <w:t xml:space="preserve">5. </w:t>
      </w:r>
      <w:r w:rsidRPr="0045209D">
        <w:rPr>
          <w:b/>
          <w:sz w:val="28"/>
          <w:szCs w:val="28"/>
        </w:rPr>
        <w:t>Stupně hodnocení prospěchu a chování v případě použití klasifikace, zásady pro používání slovního hodnocení</w:t>
      </w:r>
    </w:p>
    <w:p w:rsidR="005B2588" w:rsidRPr="0045209D" w:rsidRDefault="005B2588" w:rsidP="00135431">
      <w:pPr>
        <w:widowControl w:val="0"/>
        <w:autoSpaceDE w:val="0"/>
        <w:spacing w:line="388" w:lineRule="atLeast"/>
        <w:jc w:val="both"/>
        <w:rPr>
          <w:sz w:val="24"/>
          <w:szCs w:val="24"/>
        </w:rPr>
      </w:pPr>
    </w:p>
    <w:p w:rsidR="005B2588" w:rsidRPr="0045209D" w:rsidRDefault="005B2588" w:rsidP="00135431">
      <w:pPr>
        <w:jc w:val="both"/>
        <w:rPr>
          <w:b/>
          <w:bCs/>
          <w:sz w:val="24"/>
          <w:szCs w:val="24"/>
        </w:rPr>
      </w:pPr>
      <w:r w:rsidRPr="0045209D">
        <w:rPr>
          <w:b/>
          <w:bCs/>
          <w:sz w:val="24"/>
          <w:szCs w:val="24"/>
        </w:rPr>
        <w:t xml:space="preserve">Stupně hodnocení a klasifikace  </w:t>
      </w:r>
    </w:p>
    <w:p w:rsidR="005B2588" w:rsidRPr="0045209D" w:rsidRDefault="005B2588" w:rsidP="00135431">
      <w:pPr>
        <w:jc w:val="both"/>
        <w:rPr>
          <w:b/>
          <w:bCs/>
          <w:sz w:val="24"/>
          <w:szCs w:val="24"/>
        </w:rPr>
      </w:pPr>
    </w:p>
    <w:p w:rsidR="005B2588" w:rsidRPr="0045209D" w:rsidRDefault="005B2588" w:rsidP="00135431">
      <w:pPr>
        <w:jc w:val="both"/>
        <w:rPr>
          <w:sz w:val="24"/>
          <w:szCs w:val="24"/>
        </w:rPr>
      </w:pPr>
      <w:r w:rsidRPr="0045209D">
        <w:rPr>
          <w:b/>
          <w:bCs/>
          <w:sz w:val="24"/>
          <w:szCs w:val="24"/>
        </w:rPr>
        <w:t>1.</w:t>
      </w:r>
      <w:r w:rsidRPr="0045209D">
        <w:rPr>
          <w:sz w:val="24"/>
          <w:szCs w:val="24"/>
        </w:rPr>
        <w:t xml:space="preserve">   </w:t>
      </w:r>
      <w:r w:rsidRPr="0045209D">
        <w:rPr>
          <w:b/>
          <w:bCs/>
          <w:sz w:val="24"/>
          <w:szCs w:val="24"/>
        </w:rPr>
        <w:t>Chování</w:t>
      </w:r>
      <w:r w:rsidRPr="0045209D">
        <w:rPr>
          <w:sz w:val="24"/>
          <w:szCs w:val="24"/>
        </w:rPr>
        <w:t xml:space="preserve"> žáka, ve škole a na akcích pořádaných školou se</w:t>
      </w:r>
      <w:r w:rsidR="006D7E50" w:rsidRPr="0045209D">
        <w:rPr>
          <w:sz w:val="24"/>
          <w:szCs w:val="24"/>
        </w:rPr>
        <w:t>,</w:t>
      </w:r>
      <w:r w:rsidRPr="0045209D">
        <w:rPr>
          <w:sz w:val="24"/>
          <w:szCs w:val="24"/>
        </w:rPr>
        <w:t xml:space="preserve"> v případě použití klasifikace</w:t>
      </w:r>
      <w:r w:rsidR="006D7E50" w:rsidRPr="0045209D">
        <w:rPr>
          <w:sz w:val="24"/>
          <w:szCs w:val="24"/>
        </w:rPr>
        <w:t>,</w:t>
      </w:r>
      <w:r w:rsidRPr="0045209D">
        <w:rPr>
          <w:sz w:val="24"/>
          <w:szCs w:val="24"/>
        </w:rPr>
        <w:t xml:space="preserve">   </w:t>
      </w:r>
    </w:p>
    <w:p w:rsidR="005B2588" w:rsidRPr="0045209D" w:rsidRDefault="005B2588" w:rsidP="00135431">
      <w:pPr>
        <w:jc w:val="both"/>
        <w:rPr>
          <w:sz w:val="24"/>
          <w:szCs w:val="24"/>
        </w:rPr>
      </w:pPr>
      <w:r w:rsidRPr="0045209D">
        <w:rPr>
          <w:sz w:val="24"/>
          <w:szCs w:val="24"/>
        </w:rPr>
        <w:t xml:space="preserve">      hodnotí na vysvědčení stupni:</w:t>
      </w:r>
    </w:p>
    <w:p w:rsidR="005B2588" w:rsidRPr="0045209D" w:rsidRDefault="005B2588" w:rsidP="00135431">
      <w:pPr>
        <w:jc w:val="both"/>
        <w:rPr>
          <w:sz w:val="24"/>
          <w:szCs w:val="24"/>
        </w:rPr>
      </w:pPr>
    </w:p>
    <w:p w:rsidR="005B2588" w:rsidRPr="0045209D" w:rsidRDefault="005B2588" w:rsidP="006D7E50">
      <w:pPr>
        <w:ind w:firstLine="708"/>
        <w:jc w:val="both"/>
        <w:rPr>
          <w:sz w:val="24"/>
          <w:szCs w:val="24"/>
        </w:rPr>
      </w:pPr>
      <w:r w:rsidRPr="0045209D">
        <w:rPr>
          <w:sz w:val="24"/>
          <w:szCs w:val="24"/>
        </w:rPr>
        <w:t>1 – velmi dobré</w:t>
      </w:r>
      <w:r w:rsidR="006D7E50" w:rsidRPr="0045209D">
        <w:rPr>
          <w:sz w:val="24"/>
          <w:szCs w:val="24"/>
        </w:rPr>
        <w:tab/>
      </w:r>
      <w:r w:rsidR="006D7E50" w:rsidRPr="0045209D">
        <w:rPr>
          <w:sz w:val="24"/>
          <w:szCs w:val="24"/>
        </w:rPr>
        <w:tab/>
        <w:t>2 – uspokojivé</w:t>
      </w:r>
      <w:r w:rsidR="006D7E50" w:rsidRPr="0045209D">
        <w:rPr>
          <w:sz w:val="24"/>
          <w:szCs w:val="24"/>
        </w:rPr>
        <w:tab/>
      </w:r>
      <w:r w:rsidR="006D7E50" w:rsidRPr="0045209D">
        <w:rPr>
          <w:sz w:val="24"/>
          <w:szCs w:val="24"/>
        </w:rPr>
        <w:tab/>
      </w:r>
      <w:r w:rsidR="006D7E50" w:rsidRPr="0045209D">
        <w:rPr>
          <w:sz w:val="24"/>
          <w:szCs w:val="24"/>
        </w:rPr>
        <w:tab/>
      </w:r>
      <w:r w:rsidRPr="0045209D">
        <w:rPr>
          <w:sz w:val="24"/>
          <w:szCs w:val="24"/>
        </w:rPr>
        <w:t>3 – neuspokojivé</w:t>
      </w:r>
    </w:p>
    <w:p w:rsidR="005B2588" w:rsidRPr="0045209D" w:rsidRDefault="005B2588" w:rsidP="00135431">
      <w:pPr>
        <w:jc w:val="both"/>
        <w:rPr>
          <w:sz w:val="24"/>
          <w:szCs w:val="24"/>
        </w:rPr>
      </w:pPr>
    </w:p>
    <w:p w:rsidR="002A43C8" w:rsidRPr="0045209D" w:rsidRDefault="002A43C8" w:rsidP="00135431">
      <w:pPr>
        <w:widowControl w:val="0"/>
        <w:autoSpaceDE w:val="0"/>
        <w:spacing w:line="312" w:lineRule="atLeast"/>
        <w:jc w:val="both"/>
        <w:rPr>
          <w:b/>
          <w:bCs/>
          <w:sz w:val="24"/>
          <w:szCs w:val="24"/>
        </w:rPr>
      </w:pPr>
    </w:p>
    <w:p w:rsidR="005B2588" w:rsidRPr="0045209D" w:rsidRDefault="005B2588" w:rsidP="00135431">
      <w:pPr>
        <w:widowControl w:val="0"/>
        <w:autoSpaceDE w:val="0"/>
        <w:spacing w:line="312" w:lineRule="atLeast"/>
        <w:jc w:val="both"/>
        <w:rPr>
          <w:b/>
          <w:bCs/>
          <w:sz w:val="24"/>
          <w:szCs w:val="24"/>
        </w:rPr>
      </w:pPr>
      <w:r w:rsidRPr="0045209D">
        <w:rPr>
          <w:b/>
          <w:bCs/>
          <w:sz w:val="24"/>
          <w:szCs w:val="24"/>
        </w:rPr>
        <w:t>Kritéria pro klasifikaci chování:</w:t>
      </w:r>
    </w:p>
    <w:p w:rsidR="005B2588" w:rsidRPr="0045209D" w:rsidRDefault="005B2588" w:rsidP="00135431">
      <w:pPr>
        <w:widowControl w:val="0"/>
        <w:autoSpaceDE w:val="0"/>
        <w:spacing w:line="105" w:lineRule="atLeast"/>
        <w:jc w:val="both"/>
        <w:rPr>
          <w:sz w:val="24"/>
          <w:szCs w:val="24"/>
        </w:rPr>
      </w:pPr>
    </w:p>
    <w:p w:rsidR="005B2588" w:rsidRPr="0045209D" w:rsidRDefault="005B2588" w:rsidP="00135431">
      <w:pPr>
        <w:widowControl w:val="0"/>
        <w:tabs>
          <w:tab w:val="left" w:pos="3216"/>
        </w:tabs>
        <w:autoSpaceDE w:val="0"/>
        <w:spacing w:line="283" w:lineRule="atLeast"/>
        <w:jc w:val="both"/>
        <w:rPr>
          <w:sz w:val="24"/>
          <w:szCs w:val="24"/>
        </w:rPr>
      </w:pPr>
      <w:r w:rsidRPr="0045209D">
        <w:rPr>
          <w:b/>
          <w:bCs/>
          <w:sz w:val="24"/>
          <w:szCs w:val="24"/>
        </w:rPr>
        <w:t xml:space="preserve">Stupeň 1 </w:t>
      </w:r>
      <w:r w:rsidRPr="0045209D">
        <w:rPr>
          <w:b/>
          <w:bCs/>
          <w:iCs/>
          <w:sz w:val="24"/>
          <w:szCs w:val="24"/>
        </w:rPr>
        <w:t>/</w:t>
      </w:r>
      <w:r w:rsidRPr="0045209D">
        <w:rPr>
          <w:b/>
          <w:bCs/>
          <w:sz w:val="24"/>
          <w:szCs w:val="24"/>
        </w:rPr>
        <w:t>velmi dobré</w:t>
      </w:r>
      <w:r w:rsidRPr="0045209D">
        <w:rPr>
          <w:b/>
          <w:bCs/>
          <w:iCs/>
          <w:sz w:val="24"/>
          <w:szCs w:val="24"/>
        </w:rPr>
        <w:t>/</w:t>
      </w:r>
      <w:r w:rsidRPr="0045209D">
        <w:rPr>
          <w:sz w:val="24"/>
          <w:szCs w:val="24"/>
        </w:rPr>
        <w:tab/>
      </w:r>
    </w:p>
    <w:p w:rsidR="005B2588" w:rsidRPr="0045209D" w:rsidRDefault="005B2588" w:rsidP="00135431">
      <w:pPr>
        <w:spacing w:after="120"/>
        <w:jc w:val="both"/>
        <w:rPr>
          <w:sz w:val="24"/>
          <w:szCs w:val="24"/>
        </w:rPr>
      </w:pPr>
      <w:r w:rsidRPr="0045209D">
        <w:rPr>
          <w:sz w:val="24"/>
          <w:szCs w:val="24"/>
        </w:rPr>
        <w:t xml:space="preserve">Žák respektuje ustanovení školního řádu a osvojil si základní pravidla společenského chování, která dodržuje ve škole i na veřejnosti. Projevuje dobrý vztah k učitelům </w:t>
      </w:r>
      <w:r w:rsidRPr="0045209D">
        <w:rPr>
          <w:sz w:val="24"/>
          <w:szCs w:val="24"/>
        </w:rPr>
        <w:br/>
        <w:t>i spolužákům.</w:t>
      </w:r>
    </w:p>
    <w:p w:rsidR="005B2588" w:rsidRPr="0045209D" w:rsidRDefault="005B2588" w:rsidP="00135431">
      <w:pPr>
        <w:widowControl w:val="0"/>
        <w:autoSpaceDE w:val="0"/>
        <w:spacing w:line="278" w:lineRule="atLeast"/>
        <w:jc w:val="both"/>
        <w:rPr>
          <w:b/>
          <w:bCs/>
          <w:iCs/>
          <w:sz w:val="24"/>
          <w:szCs w:val="24"/>
        </w:rPr>
      </w:pPr>
      <w:r w:rsidRPr="0045209D">
        <w:rPr>
          <w:b/>
          <w:bCs/>
          <w:sz w:val="24"/>
          <w:szCs w:val="24"/>
        </w:rPr>
        <w:t xml:space="preserve">Stupeň 2 </w:t>
      </w:r>
      <w:r w:rsidRPr="0045209D">
        <w:rPr>
          <w:b/>
          <w:bCs/>
          <w:iCs/>
          <w:sz w:val="24"/>
          <w:szCs w:val="24"/>
        </w:rPr>
        <w:t>/</w:t>
      </w:r>
      <w:r w:rsidRPr="0045209D">
        <w:rPr>
          <w:b/>
          <w:bCs/>
          <w:sz w:val="24"/>
          <w:szCs w:val="24"/>
        </w:rPr>
        <w:t>uspokojivé</w:t>
      </w:r>
      <w:r w:rsidRPr="0045209D">
        <w:rPr>
          <w:b/>
          <w:bCs/>
          <w:iCs/>
          <w:sz w:val="24"/>
          <w:szCs w:val="24"/>
        </w:rPr>
        <w:t>/</w:t>
      </w:r>
    </w:p>
    <w:p w:rsidR="005B2588" w:rsidRPr="0045209D" w:rsidRDefault="005B2588" w:rsidP="002A43C8">
      <w:pPr>
        <w:jc w:val="both"/>
        <w:rPr>
          <w:sz w:val="24"/>
          <w:szCs w:val="24"/>
        </w:rPr>
      </w:pPr>
      <w:r w:rsidRPr="0045209D">
        <w:rPr>
          <w:sz w:val="24"/>
          <w:szCs w:val="24"/>
        </w:rPr>
        <w:t>Chování žáka je v rozporu s pravidly chování a s ustanoveními školního řádu. Žák se dopustí závažného přestupku proti pravidlům slušného chování nebo školnímu řádu; nebo se opakovaně dopustí méně závažných přestupků. Zpravidla se, přes důtku třídního učitele, dopouští dalších přestupků, narušuje výchovně vzdělávací činnost školy, ohrožuje bezpečnost a zdraví svoje nebo jiných osob. Žák je však přístupný výchovnému působení a snaží se své chyby napravit.</w:t>
      </w:r>
    </w:p>
    <w:p w:rsidR="005B2588" w:rsidRPr="0045209D" w:rsidRDefault="005B2588" w:rsidP="00135431">
      <w:pPr>
        <w:widowControl w:val="0"/>
        <w:autoSpaceDE w:val="0"/>
        <w:spacing w:line="278" w:lineRule="atLeast"/>
        <w:ind w:firstLine="312"/>
        <w:jc w:val="both"/>
        <w:rPr>
          <w:sz w:val="24"/>
          <w:szCs w:val="24"/>
        </w:rPr>
      </w:pPr>
    </w:p>
    <w:p w:rsidR="005B2588" w:rsidRPr="0045209D" w:rsidRDefault="005B2588" w:rsidP="002A43C8">
      <w:pPr>
        <w:widowControl w:val="0"/>
        <w:autoSpaceDE w:val="0"/>
        <w:spacing w:line="0" w:lineRule="atLeast"/>
        <w:jc w:val="both"/>
        <w:rPr>
          <w:b/>
          <w:bCs/>
          <w:i/>
          <w:iCs/>
          <w:sz w:val="24"/>
          <w:szCs w:val="24"/>
        </w:rPr>
      </w:pPr>
      <w:r w:rsidRPr="0045209D">
        <w:rPr>
          <w:b/>
          <w:bCs/>
          <w:sz w:val="24"/>
          <w:szCs w:val="24"/>
        </w:rPr>
        <w:t xml:space="preserve">Stupeň 3 </w:t>
      </w:r>
      <w:r w:rsidRPr="0045209D">
        <w:rPr>
          <w:b/>
          <w:bCs/>
          <w:iCs/>
          <w:sz w:val="24"/>
          <w:szCs w:val="24"/>
        </w:rPr>
        <w:t>/</w:t>
      </w:r>
      <w:r w:rsidRPr="0045209D">
        <w:rPr>
          <w:b/>
          <w:bCs/>
          <w:sz w:val="24"/>
          <w:szCs w:val="24"/>
        </w:rPr>
        <w:t>neuspokojivé</w:t>
      </w:r>
      <w:r w:rsidRPr="0045209D">
        <w:rPr>
          <w:b/>
          <w:bCs/>
          <w:iCs/>
          <w:sz w:val="24"/>
          <w:szCs w:val="24"/>
        </w:rPr>
        <w:t>/</w:t>
      </w:r>
    </w:p>
    <w:p w:rsidR="005B2588" w:rsidRPr="0045209D" w:rsidRDefault="005B2588" w:rsidP="00135431">
      <w:pPr>
        <w:jc w:val="both"/>
        <w:rPr>
          <w:sz w:val="24"/>
          <w:szCs w:val="24"/>
        </w:rPr>
      </w:pPr>
      <w:r w:rsidRPr="0045209D">
        <w:rPr>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Přes udělení opatření k posílení kázně pokračuje v asociálním chování a nemá snahu své chyby napravit.</w:t>
      </w:r>
    </w:p>
    <w:p w:rsidR="005B2588" w:rsidRPr="0045209D" w:rsidRDefault="005B2588" w:rsidP="00135431">
      <w:pPr>
        <w:widowControl w:val="0"/>
        <w:autoSpaceDE w:val="0"/>
        <w:spacing w:line="283" w:lineRule="atLeast"/>
        <w:jc w:val="both"/>
        <w:rPr>
          <w:sz w:val="24"/>
          <w:szCs w:val="24"/>
        </w:rPr>
      </w:pPr>
    </w:p>
    <w:p w:rsidR="005B2588" w:rsidRPr="0045209D" w:rsidRDefault="005B2588" w:rsidP="00135431">
      <w:pPr>
        <w:widowControl w:val="0"/>
        <w:autoSpaceDE w:val="0"/>
        <w:spacing w:line="283" w:lineRule="atLeast"/>
        <w:jc w:val="both"/>
        <w:rPr>
          <w:b/>
          <w:bCs/>
          <w:sz w:val="24"/>
          <w:szCs w:val="24"/>
        </w:rPr>
      </w:pPr>
      <w:r w:rsidRPr="0045209D">
        <w:rPr>
          <w:b/>
          <w:bCs/>
          <w:sz w:val="24"/>
          <w:szCs w:val="24"/>
        </w:rPr>
        <w:t>Zvláště hrubé slovní a úmyslné fyzické napadení pracovníka školy se vždy považují za závažné zaviněné porušení povinností stanovených zákonem 561/2004 Sb.</w:t>
      </w:r>
    </w:p>
    <w:p w:rsidR="00520319" w:rsidRPr="0045209D" w:rsidRDefault="00520319" w:rsidP="00135431">
      <w:pPr>
        <w:ind w:left="360" w:hanging="360"/>
        <w:jc w:val="both"/>
        <w:rPr>
          <w:b/>
          <w:bCs/>
          <w:sz w:val="24"/>
          <w:szCs w:val="24"/>
        </w:rPr>
      </w:pPr>
    </w:p>
    <w:p w:rsidR="00520319" w:rsidRPr="0045209D" w:rsidRDefault="00520319" w:rsidP="00135431">
      <w:pPr>
        <w:ind w:left="360" w:hanging="360"/>
        <w:jc w:val="both"/>
        <w:rPr>
          <w:b/>
          <w:bCs/>
          <w:sz w:val="24"/>
          <w:szCs w:val="24"/>
        </w:rPr>
      </w:pPr>
    </w:p>
    <w:p w:rsidR="005B2588" w:rsidRPr="0045209D" w:rsidRDefault="005B2588" w:rsidP="00520319">
      <w:pPr>
        <w:ind w:hanging="284"/>
        <w:jc w:val="both"/>
        <w:rPr>
          <w:sz w:val="24"/>
          <w:szCs w:val="24"/>
        </w:rPr>
      </w:pPr>
      <w:r w:rsidRPr="0045209D">
        <w:rPr>
          <w:b/>
          <w:bCs/>
          <w:sz w:val="24"/>
          <w:szCs w:val="24"/>
        </w:rPr>
        <w:t>2.</w:t>
      </w:r>
      <w:r w:rsidRPr="0045209D">
        <w:rPr>
          <w:sz w:val="24"/>
          <w:szCs w:val="24"/>
        </w:rPr>
        <w:t xml:space="preserve"> </w:t>
      </w:r>
      <w:r w:rsidRPr="0045209D">
        <w:rPr>
          <w:b/>
          <w:sz w:val="24"/>
          <w:szCs w:val="24"/>
        </w:rPr>
        <w:t>Výsledky vzdělávání</w:t>
      </w:r>
      <w:r w:rsidRPr="0045209D">
        <w:rPr>
          <w:sz w:val="24"/>
          <w:szCs w:val="24"/>
        </w:rPr>
        <w:t xml:space="preserve">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ŠVP, k jeho vzdělávacím a osobnostním předpokladům a k věku žáka. Slovní hodnocení zahrnuje posouzení výsledků vzdělávání žáka v jejich vývoji, ohodnocení píle žáka a jeho přístupu ke vzdělávání </w:t>
      </w:r>
      <w:r w:rsidR="002A43C8" w:rsidRPr="0045209D">
        <w:rPr>
          <w:sz w:val="24"/>
          <w:szCs w:val="24"/>
        </w:rPr>
        <w:br/>
      </w:r>
      <w:r w:rsidRPr="0045209D">
        <w:rPr>
          <w:sz w:val="24"/>
          <w:szCs w:val="24"/>
        </w:rPr>
        <w:t>i v souvislostec</w:t>
      </w:r>
      <w:r w:rsidR="00520319" w:rsidRPr="0045209D">
        <w:rPr>
          <w:sz w:val="24"/>
          <w:szCs w:val="24"/>
        </w:rPr>
        <w:t xml:space="preserve">h, které ovlivňují jeho výkon, </w:t>
      </w:r>
      <w:r w:rsidRPr="0045209D">
        <w:rPr>
          <w:sz w:val="24"/>
          <w:szCs w:val="24"/>
        </w:rPr>
        <w:t>a naznačení dalšího rozvoje žáka. Obsahuje také zdůvodnění hodnocení a doporučení, jak předcházet případným neúspěchům žáka a jak je překonávat.</w:t>
      </w:r>
    </w:p>
    <w:p w:rsidR="005B2588" w:rsidRPr="0045209D" w:rsidRDefault="005B2588" w:rsidP="00135431">
      <w:pPr>
        <w:ind w:left="360" w:hanging="360"/>
        <w:jc w:val="both"/>
        <w:rPr>
          <w:sz w:val="24"/>
          <w:szCs w:val="24"/>
        </w:rPr>
      </w:pPr>
    </w:p>
    <w:p w:rsidR="005B2588" w:rsidRPr="0045209D" w:rsidRDefault="005B2588" w:rsidP="00135431">
      <w:pPr>
        <w:ind w:left="360" w:hanging="360"/>
        <w:jc w:val="both"/>
        <w:rPr>
          <w:sz w:val="24"/>
          <w:szCs w:val="24"/>
        </w:rPr>
      </w:pPr>
    </w:p>
    <w:p w:rsidR="002A43C8" w:rsidRPr="0045209D" w:rsidRDefault="002A43C8">
      <w:pPr>
        <w:suppressAutoHyphens w:val="0"/>
        <w:rPr>
          <w:b/>
          <w:bCs/>
          <w:sz w:val="24"/>
          <w:szCs w:val="24"/>
        </w:rPr>
      </w:pPr>
      <w:r w:rsidRPr="0045209D">
        <w:rPr>
          <w:b/>
          <w:bCs/>
          <w:sz w:val="24"/>
          <w:szCs w:val="24"/>
        </w:rPr>
        <w:br w:type="page"/>
      </w:r>
    </w:p>
    <w:p w:rsidR="005B2588" w:rsidRPr="0045209D" w:rsidRDefault="005B2588" w:rsidP="00520319">
      <w:pPr>
        <w:ind w:left="-142" w:hanging="142"/>
        <w:jc w:val="both"/>
        <w:rPr>
          <w:sz w:val="24"/>
          <w:szCs w:val="24"/>
        </w:rPr>
      </w:pPr>
      <w:r w:rsidRPr="0045209D">
        <w:rPr>
          <w:b/>
          <w:bCs/>
          <w:sz w:val="24"/>
          <w:szCs w:val="24"/>
        </w:rPr>
        <w:lastRenderedPageBreak/>
        <w:t>3.</w:t>
      </w:r>
      <w:r w:rsidR="00520319" w:rsidRPr="0045209D">
        <w:rPr>
          <w:b/>
          <w:bCs/>
          <w:sz w:val="24"/>
          <w:szCs w:val="24"/>
        </w:rPr>
        <w:t xml:space="preserve"> </w:t>
      </w:r>
      <w:r w:rsidRPr="0045209D">
        <w:rPr>
          <w:b/>
          <w:bCs/>
          <w:sz w:val="24"/>
          <w:szCs w:val="24"/>
        </w:rPr>
        <w:t xml:space="preserve">Výsledky vzdělávání </w:t>
      </w:r>
      <w:r w:rsidRPr="0045209D">
        <w:rPr>
          <w:sz w:val="24"/>
          <w:szCs w:val="24"/>
        </w:rPr>
        <w:t xml:space="preserve">žáka v jednotlivých povinných </w:t>
      </w:r>
      <w:r w:rsidR="00520319" w:rsidRPr="0045209D">
        <w:rPr>
          <w:sz w:val="24"/>
          <w:szCs w:val="24"/>
        </w:rPr>
        <w:t>a nepovinných předmětech</w:t>
      </w:r>
      <w:r w:rsidR="00520319" w:rsidRPr="0045209D">
        <w:rPr>
          <w:sz w:val="24"/>
          <w:szCs w:val="24"/>
        </w:rPr>
        <w:br/>
        <w:t xml:space="preserve">  </w:t>
      </w:r>
      <w:r w:rsidRPr="0045209D">
        <w:rPr>
          <w:sz w:val="24"/>
          <w:szCs w:val="24"/>
        </w:rPr>
        <w:t>stanovených školním vzdělávacím programem se hodnotí slovně.</w:t>
      </w:r>
    </w:p>
    <w:p w:rsidR="005B2588" w:rsidRPr="0045209D" w:rsidRDefault="005B2588" w:rsidP="00135431">
      <w:pPr>
        <w:jc w:val="both"/>
        <w:rPr>
          <w:sz w:val="24"/>
          <w:szCs w:val="24"/>
        </w:rPr>
      </w:pPr>
    </w:p>
    <w:p w:rsidR="005B2588" w:rsidRPr="0045209D" w:rsidRDefault="005B2588" w:rsidP="00520319">
      <w:pPr>
        <w:ind w:hanging="180"/>
        <w:jc w:val="both"/>
        <w:rPr>
          <w:sz w:val="24"/>
          <w:szCs w:val="24"/>
        </w:rPr>
      </w:pPr>
      <w:r w:rsidRPr="0045209D">
        <w:rPr>
          <w:sz w:val="24"/>
          <w:szCs w:val="24"/>
        </w:rPr>
        <w:t xml:space="preserve">   Při hodnocení jsou výsledky vzdělávání žáka a chování žáka ve škole a na akcích pořádaných školou hodnoceny tak, aby byla zřejmá úroveň vzdělání žáka, které dosáhl zejména vzhledem k očekávaným výstupům formulovaným v ŠVP, k jeho vzdělávacím </w:t>
      </w:r>
      <w:r w:rsidR="006D7E50" w:rsidRPr="0045209D">
        <w:rPr>
          <w:sz w:val="24"/>
          <w:szCs w:val="24"/>
        </w:rPr>
        <w:br/>
      </w:r>
      <w:r w:rsidRPr="0045209D">
        <w:rPr>
          <w:sz w:val="24"/>
          <w:szCs w:val="24"/>
        </w:rPr>
        <w:t>a osobnostním předpokladům a k věku žáka. Slovní hodnocení zahrnuje ohodnocení píle žáka a jeho přístupu ke vzdělávání i v souvislostech, které ovlivňují jeho výkon.</w:t>
      </w:r>
    </w:p>
    <w:p w:rsidR="005B2588" w:rsidRPr="0045209D" w:rsidRDefault="005B2588" w:rsidP="00135431">
      <w:pPr>
        <w:ind w:left="360" w:firstLine="348"/>
        <w:jc w:val="both"/>
        <w:rPr>
          <w:sz w:val="24"/>
          <w:szCs w:val="24"/>
        </w:rPr>
      </w:pPr>
    </w:p>
    <w:p w:rsidR="005B2588" w:rsidRPr="0045209D" w:rsidRDefault="005B2588" w:rsidP="00520319">
      <w:pPr>
        <w:jc w:val="both"/>
        <w:rPr>
          <w:sz w:val="24"/>
          <w:szCs w:val="24"/>
        </w:rPr>
      </w:pPr>
      <w:r w:rsidRPr="0045209D">
        <w:rPr>
          <w:sz w:val="24"/>
          <w:szCs w:val="24"/>
        </w:rPr>
        <w:t xml:space="preserve"> Slovní hodnocení je třeba formulovat ve smyslu pozitivní motivace a podpory osobního</w:t>
      </w:r>
      <w:r w:rsidRPr="0045209D">
        <w:rPr>
          <w:sz w:val="24"/>
          <w:szCs w:val="24"/>
        </w:rPr>
        <w:br/>
        <w:t xml:space="preserve"> rozvoje žáka. Sdělení by měla být ve své formě kladná, avšak objektivní, v případě potřeby</w:t>
      </w:r>
      <w:r w:rsidRPr="0045209D">
        <w:rPr>
          <w:sz w:val="24"/>
          <w:szCs w:val="24"/>
        </w:rPr>
        <w:br/>
        <w:t xml:space="preserve"> negativního hodnocení oslabená ve významu používání slov jako „často“, „převážně“</w:t>
      </w:r>
      <w:r w:rsidR="006D7E50" w:rsidRPr="0045209D">
        <w:rPr>
          <w:sz w:val="24"/>
          <w:szCs w:val="24"/>
        </w:rPr>
        <w:br/>
        <w:t xml:space="preserve"> </w:t>
      </w:r>
      <w:r w:rsidRPr="0045209D">
        <w:rPr>
          <w:sz w:val="24"/>
          <w:szCs w:val="24"/>
        </w:rPr>
        <w:t>apod., prezentována vždy jako projev zájmu o žáka.</w:t>
      </w:r>
    </w:p>
    <w:p w:rsidR="002A43C8" w:rsidRPr="0045209D" w:rsidRDefault="002A43C8" w:rsidP="002A43C8">
      <w:pPr>
        <w:jc w:val="both"/>
        <w:rPr>
          <w:b/>
          <w:sz w:val="24"/>
          <w:szCs w:val="24"/>
        </w:rPr>
      </w:pPr>
    </w:p>
    <w:p w:rsidR="002A43C8" w:rsidRPr="0045209D" w:rsidRDefault="002A43C8" w:rsidP="002A43C8">
      <w:pPr>
        <w:jc w:val="both"/>
        <w:rPr>
          <w:b/>
          <w:sz w:val="24"/>
          <w:szCs w:val="24"/>
        </w:rPr>
      </w:pPr>
    </w:p>
    <w:p w:rsidR="005B2588" w:rsidRPr="0045209D" w:rsidRDefault="005B2588" w:rsidP="002A43C8">
      <w:pPr>
        <w:jc w:val="both"/>
        <w:rPr>
          <w:b/>
          <w:sz w:val="24"/>
          <w:szCs w:val="24"/>
        </w:rPr>
      </w:pPr>
      <w:r w:rsidRPr="0045209D">
        <w:rPr>
          <w:b/>
          <w:sz w:val="24"/>
          <w:szCs w:val="24"/>
        </w:rPr>
        <w:t>Slovní hodnocení obsahuje:</w:t>
      </w:r>
    </w:p>
    <w:p w:rsidR="005B2588" w:rsidRPr="0045209D" w:rsidRDefault="005B2588" w:rsidP="00135431">
      <w:pPr>
        <w:ind w:left="360" w:firstLine="348"/>
        <w:jc w:val="both"/>
        <w:rPr>
          <w:sz w:val="24"/>
          <w:szCs w:val="24"/>
        </w:rPr>
      </w:pPr>
    </w:p>
    <w:p w:rsidR="005B2588" w:rsidRPr="0045209D" w:rsidRDefault="005B2588" w:rsidP="006A7985">
      <w:pPr>
        <w:numPr>
          <w:ilvl w:val="0"/>
          <w:numId w:val="24"/>
        </w:numPr>
        <w:contextualSpacing/>
        <w:jc w:val="both"/>
        <w:rPr>
          <w:sz w:val="24"/>
          <w:szCs w:val="24"/>
        </w:rPr>
      </w:pPr>
      <w:r w:rsidRPr="0045209D">
        <w:rPr>
          <w:sz w:val="24"/>
          <w:szCs w:val="24"/>
        </w:rPr>
        <w:t>konkrétní informace o výsledcích, dosažených v jednotlivých předmětech, jejich srovnání s předešlými výkony žáka, míru splnění požadavků daného předmětu, přesvědčení o dalším možném zlepšení výkonu žáka</w:t>
      </w:r>
    </w:p>
    <w:p w:rsidR="006D7E50" w:rsidRPr="0045209D" w:rsidRDefault="006D7E50" w:rsidP="006D7E50">
      <w:pPr>
        <w:ind w:left="720"/>
        <w:contextualSpacing/>
        <w:jc w:val="both"/>
        <w:rPr>
          <w:sz w:val="24"/>
          <w:szCs w:val="24"/>
        </w:rPr>
      </w:pPr>
    </w:p>
    <w:p w:rsidR="005B2588" w:rsidRPr="0045209D" w:rsidRDefault="005B2588" w:rsidP="006A7985">
      <w:pPr>
        <w:numPr>
          <w:ilvl w:val="0"/>
          <w:numId w:val="24"/>
        </w:numPr>
        <w:contextualSpacing/>
        <w:jc w:val="both"/>
        <w:rPr>
          <w:sz w:val="24"/>
          <w:szCs w:val="24"/>
        </w:rPr>
      </w:pPr>
      <w:r w:rsidRPr="0045209D">
        <w:rPr>
          <w:sz w:val="24"/>
          <w:szCs w:val="24"/>
        </w:rPr>
        <w:t>popis chování při výuce, způsob zvládání požadavků kladených na žáka</w:t>
      </w:r>
    </w:p>
    <w:p w:rsidR="006D7E50" w:rsidRPr="0045209D" w:rsidRDefault="006D7E50" w:rsidP="006D7E50">
      <w:pPr>
        <w:pStyle w:val="Odstavecseseznamem"/>
        <w:rPr>
          <w:sz w:val="24"/>
          <w:szCs w:val="24"/>
        </w:rPr>
      </w:pPr>
    </w:p>
    <w:p w:rsidR="005B2588" w:rsidRPr="0045209D" w:rsidRDefault="005B2588" w:rsidP="006A7985">
      <w:pPr>
        <w:numPr>
          <w:ilvl w:val="0"/>
          <w:numId w:val="24"/>
        </w:numPr>
        <w:contextualSpacing/>
        <w:jc w:val="both"/>
        <w:rPr>
          <w:sz w:val="24"/>
          <w:szCs w:val="24"/>
        </w:rPr>
      </w:pPr>
      <w:r w:rsidRPr="0045209D">
        <w:rPr>
          <w:sz w:val="24"/>
          <w:szCs w:val="24"/>
        </w:rPr>
        <w:t>výpověď o jeho sociálním chování, schopnost spolupracovat, podřídit se, pomoci druhým atd.</w:t>
      </w:r>
    </w:p>
    <w:p w:rsidR="006D7E50" w:rsidRPr="0045209D" w:rsidRDefault="006D7E50" w:rsidP="006D7E50">
      <w:pPr>
        <w:contextualSpacing/>
        <w:jc w:val="both"/>
        <w:rPr>
          <w:sz w:val="24"/>
          <w:szCs w:val="24"/>
        </w:rPr>
      </w:pPr>
    </w:p>
    <w:p w:rsidR="005B2588" w:rsidRPr="0045209D" w:rsidRDefault="005B2588" w:rsidP="006A7985">
      <w:pPr>
        <w:numPr>
          <w:ilvl w:val="0"/>
          <w:numId w:val="24"/>
        </w:numPr>
        <w:contextualSpacing/>
        <w:jc w:val="both"/>
        <w:rPr>
          <w:sz w:val="24"/>
          <w:szCs w:val="24"/>
        </w:rPr>
      </w:pPr>
      <w:r w:rsidRPr="0045209D">
        <w:rPr>
          <w:sz w:val="24"/>
          <w:szCs w:val="24"/>
        </w:rPr>
        <w:t>posouzení individuálních vlastností žáka, mají-li vztah k sledovanému pokroku ve vývoji jeho osobnosti</w:t>
      </w:r>
    </w:p>
    <w:p w:rsidR="005B2588" w:rsidRPr="0045209D" w:rsidRDefault="005B2588" w:rsidP="00135431">
      <w:pPr>
        <w:ind w:left="1068"/>
        <w:contextualSpacing/>
        <w:jc w:val="both"/>
        <w:rPr>
          <w:sz w:val="24"/>
          <w:szCs w:val="24"/>
        </w:rPr>
      </w:pPr>
    </w:p>
    <w:p w:rsidR="005604AD" w:rsidRPr="0045209D" w:rsidRDefault="005B2588" w:rsidP="00520319">
      <w:pPr>
        <w:ind w:left="284"/>
        <w:jc w:val="both"/>
        <w:rPr>
          <w:sz w:val="24"/>
          <w:szCs w:val="24"/>
        </w:rPr>
      </w:pPr>
      <w:r w:rsidRPr="0045209D">
        <w:rPr>
          <w:sz w:val="24"/>
          <w:szCs w:val="24"/>
        </w:rPr>
        <w:t>Výsledky vzdělávání žáka v jednotlivých předmětech stanovených školním vzdělávacím programem základní školy speciální se</w:t>
      </w:r>
      <w:r w:rsidR="006D7E50" w:rsidRPr="0045209D">
        <w:rPr>
          <w:sz w:val="24"/>
          <w:szCs w:val="24"/>
        </w:rPr>
        <w:t>,</w:t>
      </w:r>
      <w:r w:rsidRPr="0045209D">
        <w:rPr>
          <w:sz w:val="24"/>
          <w:szCs w:val="24"/>
        </w:rPr>
        <w:t xml:space="preserve"> v případě použití klasifikace v 7. - 10. ročníku</w:t>
      </w:r>
      <w:r w:rsidR="006D7E50" w:rsidRPr="0045209D">
        <w:rPr>
          <w:sz w:val="24"/>
          <w:szCs w:val="24"/>
        </w:rPr>
        <w:t>,</w:t>
      </w:r>
      <w:r w:rsidRPr="0045209D">
        <w:rPr>
          <w:sz w:val="24"/>
          <w:szCs w:val="24"/>
        </w:rPr>
        <w:t xml:space="preserve"> hodnotí na vysvědčení dle tabulky stupni klasifikace.</w:t>
      </w:r>
    </w:p>
    <w:p w:rsidR="00520319" w:rsidRPr="0045209D" w:rsidRDefault="00520319" w:rsidP="00520319">
      <w:pPr>
        <w:ind w:left="284"/>
        <w:jc w:val="both"/>
        <w:rPr>
          <w:b/>
          <w:sz w:val="28"/>
          <w:szCs w:val="28"/>
        </w:rPr>
      </w:pPr>
    </w:p>
    <w:p w:rsidR="002A43C8" w:rsidRPr="0045209D" w:rsidRDefault="002A43C8">
      <w:pPr>
        <w:suppressAutoHyphens w:val="0"/>
        <w:rPr>
          <w:b/>
          <w:sz w:val="24"/>
          <w:szCs w:val="24"/>
        </w:rPr>
      </w:pPr>
      <w:r w:rsidRPr="0045209D">
        <w:rPr>
          <w:b/>
          <w:sz w:val="24"/>
          <w:szCs w:val="24"/>
        </w:rPr>
        <w:br w:type="page"/>
      </w:r>
    </w:p>
    <w:p w:rsidR="005B2588" w:rsidRPr="0045209D" w:rsidRDefault="005B2588" w:rsidP="00135431">
      <w:pPr>
        <w:jc w:val="both"/>
        <w:rPr>
          <w:b/>
          <w:sz w:val="24"/>
          <w:szCs w:val="24"/>
        </w:rPr>
      </w:pPr>
      <w:r w:rsidRPr="0045209D">
        <w:rPr>
          <w:b/>
          <w:sz w:val="24"/>
          <w:szCs w:val="24"/>
        </w:rPr>
        <w:lastRenderedPageBreak/>
        <w:t>Stupně kl</w:t>
      </w:r>
      <w:r w:rsidR="006D7E50" w:rsidRPr="0045209D">
        <w:rPr>
          <w:b/>
          <w:sz w:val="24"/>
          <w:szCs w:val="24"/>
        </w:rPr>
        <w:t>asifikace - vzdělávací program Z</w:t>
      </w:r>
      <w:r w:rsidRPr="0045209D">
        <w:rPr>
          <w:b/>
          <w:sz w:val="24"/>
          <w:szCs w:val="24"/>
        </w:rPr>
        <w:t>ákladní školy speciální</w:t>
      </w:r>
    </w:p>
    <w:p w:rsidR="005B2588" w:rsidRPr="0045209D" w:rsidRDefault="005B2588" w:rsidP="00135431">
      <w:pPr>
        <w:jc w:val="both"/>
        <w:rPr>
          <w:b/>
          <w:sz w:val="24"/>
          <w:szCs w:val="24"/>
        </w:rPr>
      </w:pPr>
    </w:p>
    <w:tbl>
      <w:tblPr>
        <w:tblW w:w="9816" w:type="dxa"/>
        <w:tblInd w:w="-45" w:type="dxa"/>
        <w:tblLayout w:type="fixed"/>
        <w:tblCellMar>
          <w:left w:w="70" w:type="dxa"/>
          <w:right w:w="70" w:type="dxa"/>
        </w:tblCellMar>
        <w:tblLook w:val="0000" w:firstRow="0" w:lastRow="0" w:firstColumn="0" w:lastColumn="0" w:noHBand="0" w:noVBand="0"/>
      </w:tblPr>
      <w:tblGrid>
        <w:gridCol w:w="2020"/>
        <w:gridCol w:w="1252"/>
        <w:gridCol w:w="1636"/>
        <w:gridCol w:w="1636"/>
        <w:gridCol w:w="1636"/>
        <w:gridCol w:w="1636"/>
      </w:tblGrid>
      <w:tr w:rsidR="005B2588" w:rsidRPr="0045209D" w:rsidTr="004D2D9F">
        <w:trPr>
          <w:trHeight w:val="285"/>
        </w:trPr>
        <w:tc>
          <w:tcPr>
            <w:tcW w:w="2020" w:type="dxa"/>
            <w:tcBorders>
              <w:top w:val="single" w:sz="8" w:space="0" w:color="000000"/>
              <w:left w:val="single" w:sz="8" w:space="0" w:color="000000"/>
              <w:bottom w:val="single" w:sz="8" w:space="0" w:color="000000"/>
            </w:tcBorders>
            <w:vAlign w:val="center"/>
          </w:tcPr>
          <w:p w:rsidR="005B2588" w:rsidRPr="0045209D" w:rsidRDefault="005B2588" w:rsidP="00256BAA">
            <w:pPr>
              <w:jc w:val="both"/>
              <w:rPr>
                <w:sz w:val="24"/>
                <w:szCs w:val="24"/>
              </w:rPr>
            </w:pPr>
          </w:p>
        </w:tc>
        <w:tc>
          <w:tcPr>
            <w:tcW w:w="1252" w:type="dxa"/>
            <w:tcBorders>
              <w:top w:val="single" w:sz="8" w:space="0" w:color="000000"/>
              <w:left w:val="single" w:sz="8" w:space="0" w:color="000000"/>
              <w:bottom w:val="single" w:sz="8" w:space="0" w:color="000000"/>
            </w:tcBorders>
            <w:vAlign w:val="center"/>
          </w:tcPr>
          <w:p w:rsidR="005B2588" w:rsidRPr="0045209D" w:rsidRDefault="005B2588" w:rsidP="00256BAA">
            <w:pPr>
              <w:jc w:val="center"/>
              <w:rPr>
                <w:b/>
                <w:sz w:val="24"/>
                <w:szCs w:val="24"/>
              </w:rPr>
            </w:pPr>
            <w:r w:rsidRPr="0045209D">
              <w:rPr>
                <w:b/>
                <w:sz w:val="24"/>
                <w:szCs w:val="24"/>
              </w:rPr>
              <w:t>1</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b/>
                <w:sz w:val="24"/>
                <w:szCs w:val="24"/>
              </w:rPr>
            </w:pPr>
            <w:r w:rsidRPr="0045209D">
              <w:rPr>
                <w:b/>
                <w:sz w:val="24"/>
                <w:szCs w:val="24"/>
              </w:rPr>
              <w:t>2</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b/>
                <w:sz w:val="24"/>
                <w:szCs w:val="24"/>
              </w:rPr>
            </w:pPr>
            <w:r w:rsidRPr="0045209D">
              <w:rPr>
                <w:b/>
                <w:sz w:val="24"/>
                <w:szCs w:val="24"/>
              </w:rPr>
              <w:t>3</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b/>
                <w:sz w:val="24"/>
                <w:szCs w:val="24"/>
              </w:rPr>
            </w:pPr>
            <w:r w:rsidRPr="0045209D">
              <w:rPr>
                <w:b/>
                <w:sz w:val="24"/>
                <w:szCs w:val="24"/>
              </w:rPr>
              <w:t>4</w:t>
            </w:r>
          </w:p>
        </w:tc>
        <w:tc>
          <w:tcPr>
            <w:tcW w:w="1636" w:type="dxa"/>
            <w:tcBorders>
              <w:top w:val="single" w:sz="8" w:space="0" w:color="000000"/>
              <w:left w:val="single" w:sz="4" w:space="0" w:color="000000"/>
              <w:bottom w:val="single" w:sz="8" w:space="0" w:color="000000"/>
              <w:right w:val="single" w:sz="8" w:space="0" w:color="000000"/>
            </w:tcBorders>
            <w:vAlign w:val="center"/>
          </w:tcPr>
          <w:p w:rsidR="005B2588" w:rsidRPr="0045209D" w:rsidRDefault="005B2588" w:rsidP="00256BAA">
            <w:pPr>
              <w:jc w:val="center"/>
              <w:rPr>
                <w:b/>
                <w:sz w:val="24"/>
                <w:szCs w:val="24"/>
              </w:rPr>
            </w:pPr>
            <w:r w:rsidRPr="0045209D">
              <w:rPr>
                <w:b/>
                <w:sz w:val="24"/>
                <w:szCs w:val="24"/>
              </w:rPr>
              <w:t>5</w:t>
            </w:r>
          </w:p>
        </w:tc>
      </w:tr>
      <w:tr w:rsidR="005B2588" w:rsidRPr="0045209D" w:rsidTr="004D2D9F">
        <w:trPr>
          <w:trHeight w:val="780"/>
        </w:trPr>
        <w:tc>
          <w:tcPr>
            <w:tcW w:w="2020" w:type="dxa"/>
            <w:tcBorders>
              <w:left w:val="single" w:sz="8" w:space="0" w:color="000000"/>
            </w:tcBorders>
            <w:vAlign w:val="center"/>
          </w:tcPr>
          <w:p w:rsidR="005B2588" w:rsidRPr="0045209D" w:rsidRDefault="005B2588" w:rsidP="00256BAA">
            <w:pPr>
              <w:jc w:val="center"/>
              <w:rPr>
                <w:sz w:val="24"/>
                <w:szCs w:val="24"/>
              </w:rPr>
            </w:pPr>
            <w:r w:rsidRPr="0045209D">
              <w:rPr>
                <w:sz w:val="24"/>
                <w:szCs w:val="24"/>
              </w:rPr>
              <w:t>Počty, matematika</w:t>
            </w:r>
          </w:p>
        </w:tc>
        <w:tc>
          <w:tcPr>
            <w:tcW w:w="1252" w:type="dxa"/>
            <w:tcBorders>
              <w:left w:val="single" w:sz="8" w:space="0" w:color="000000"/>
            </w:tcBorders>
            <w:vAlign w:val="center"/>
          </w:tcPr>
          <w:p w:rsidR="005B2588" w:rsidRPr="0045209D" w:rsidRDefault="005B2588" w:rsidP="00256BAA">
            <w:pPr>
              <w:jc w:val="center"/>
              <w:rPr>
                <w:sz w:val="24"/>
                <w:szCs w:val="24"/>
              </w:rPr>
            </w:pPr>
            <w:r w:rsidRPr="0045209D">
              <w:rPr>
                <w:sz w:val="24"/>
                <w:szCs w:val="24"/>
              </w:rPr>
              <w:t>učivo zvládá bez obtíží</w:t>
            </w:r>
          </w:p>
        </w:tc>
        <w:tc>
          <w:tcPr>
            <w:tcW w:w="1636" w:type="dxa"/>
            <w:tcBorders>
              <w:left w:val="single" w:sz="4" w:space="0" w:color="000000"/>
            </w:tcBorders>
            <w:vAlign w:val="center"/>
          </w:tcPr>
          <w:p w:rsidR="005B2588" w:rsidRPr="0045209D" w:rsidRDefault="005B2588" w:rsidP="00256BAA">
            <w:pPr>
              <w:jc w:val="center"/>
              <w:rPr>
                <w:sz w:val="24"/>
                <w:szCs w:val="24"/>
              </w:rPr>
            </w:pPr>
            <w:r w:rsidRPr="0045209D">
              <w:rPr>
                <w:sz w:val="24"/>
                <w:szCs w:val="24"/>
              </w:rPr>
              <w:t>učivo zvládá</w:t>
            </w:r>
          </w:p>
        </w:tc>
        <w:tc>
          <w:tcPr>
            <w:tcW w:w="1636" w:type="dxa"/>
            <w:tcBorders>
              <w:left w:val="single" w:sz="4" w:space="0" w:color="000000"/>
            </w:tcBorders>
            <w:vAlign w:val="center"/>
          </w:tcPr>
          <w:p w:rsidR="005B2588" w:rsidRPr="0045209D" w:rsidRDefault="005B2588" w:rsidP="00256BAA">
            <w:pPr>
              <w:jc w:val="center"/>
              <w:rPr>
                <w:sz w:val="24"/>
                <w:szCs w:val="24"/>
              </w:rPr>
            </w:pPr>
            <w:r w:rsidRPr="0045209D">
              <w:rPr>
                <w:sz w:val="24"/>
                <w:szCs w:val="24"/>
              </w:rPr>
              <w:t xml:space="preserve">učivo zvládá </w:t>
            </w:r>
            <w:r w:rsidRPr="0045209D">
              <w:rPr>
                <w:sz w:val="24"/>
                <w:szCs w:val="24"/>
              </w:rPr>
              <w:br/>
              <w:t>s pomocí</w:t>
            </w:r>
          </w:p>
        </w:tc>
        <w:tc>
          <w:tcPr>
            <w:tcW w:w="1636" w:type="dxa"/>
            <w:tcBorders>
              <w:left w:val="single" w:sz="4" w:space="0" w:color="000000"/>
            </w:tcBorders>
            <w:vAlign w:val="center"/>
          </w:tcPr>
          <w:p w:rsidR="005B2588" w:rsidRPr="0045209D" w:rsidRDefault="005B2588" w:rsidP="00256BAA">
            <w:pPr>
              <w:jc w:val="center"/>
              <w:rPr>
                <w:sz w:val="24"/>
                <w:szCs w:val="24"/>
              </w:rPr>
            </w:pPr>
            <w:r w:rsidRPr="0045209D">
              <w:rPr>
                <w:sz w:val="24"/>
                <w:szCs w:val="24"/>
              </w:rPr>
              <w:t>učivo zvládá jen s trvalou pomocí</w:t>
            </w:r>
          </w:p>
        </w:tc>
        <w:tc>
          <w:tcPr>
            <w:tcW w:w="1636" w:type="dxa"/>
            <w:tcBorders>
              <w:left w:val="single" w:sz="4" w:space="0" w:color="000000"/>
              <w:right w:val="single" w:sz="8" w:space="0" w:color="000000"/>
            </w:tcBorders>
            <w:vAlign w:val="center"/>
          </w:tcPr>
          <w:p w:rsidR="005B2588" w:rsidRPr="0045209D" w:rsidRDefault="005B2588" w:rsidP="00256BAA">
            <w:pPr>
              <w:jc w:val="center"/>
              <w:rPr>
                <w:sz w:val="24"/>
                <w:szCs w:val="24"/>
              </w:rPr>
            </w:pPr>
            <w:r w:rsidRPr="0045209D">
              <w:rPr>
                <w:sz w:val="24"/>
                <w:szCs w:val="24"/>
              </w:rPr>
              <w:t>učivo zatím nezvládá</w:t>
            </w:r>
          </w:p>
        </w:tc>
      </w:tr>
      <w:tr w:rsidR="005B2588" w:rsidRPr="0045209D" w:rsidTr="004D2D9F">
        <w:trPr>
          <w:trHeight w:val="780"/>
        </w:trPr>
        <w:tc>
          <w:tcPr>
            <w:tcW w:w="2020" w:type="dxa"/>
            <w:tcBorders>
              <w:top w:val="single" w:sz="8" w:space="0" w:color="000000"/>
              <w:left w:val="single" w:sz="8"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Čtení, jazyková komunikace</w:t>
            </w:r>
          </w:p>
        </w:tc>
        <w:tc>
          <w:tcPr>
            <w:tcW w:w="1252" w:type="dxa"/>
            <w:tcBorders>
              <w:top w:val="single" w:sz="8" w:space="0" w:color="000000"/>
              <w:left w:val="single" w:sz="8"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učivo zvládá bez obtíží</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učivo zvládá</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 xml:space="preserve">učivo zvládá </w:t>
            </w:r>
            <w:r w:rsidRPr="0045209D">
              <w:rPr>
                <w:sz w:val="24"/>
                <w:szCs w:val="24"/>
              </w:rPr>
              <w:br/>
              <w:t>s pomocí</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učivo zvládá jen s trvalou pomocí</w:t>
            </w:r>
          </w:p>
        </w:tc>
        <w:tc>
          <w:tcPr>
            <w:tcW w:w="1636" w:type="dxa"/>
            <w:tcBorders>
              <w:top w:val="single" w:sz="8" w:space="0" w:color="000000"/>
              <w:left w:val="single" w:sz="4" w:space="0" w:color="000000"/>
              <w:bottom w:val="single" w:sz="8" w:space="0" w:color="000000"/>
              <w:right w:val="single" w:sz="8" w:space="0" w:color="000000"/>
            </w:tcBorders>
            <w:vAlign w:val="center"/>
          </w:tcPr>
          <w:p w:rsidR="005B2588" w:rsidRPr="0045209D" w:rsidRDefault="005B2588" w:rsidP="00256BAA">
            <w:pPr>
              <w:jc w:val="center"/>
              <w:rPr>
                <w:sz w:val="24"/>
                <w:szCs w:val="24"/>
              </w:rPr>
            </w:pPr>
            <w:r w:rsidRPr="0045209D">
              <w:rPr>
                <w:sz w:val="24"/>
                <w:szCs w:val="24"/>
              </w:rPr>
              <w:t>učivo zatím nezvládá</w:t>
            </w:r>
          </w:p>
        </w:tc>
      </w:tr>
      <w:tr w:rsidR="005B2588" w:rsidRPr="0045209D" w:rsidTr="004D2D9F">
        <w:trPr>
          <w:trHeight w:val="780"/>
        </w:trPr>
        <w:tc>
          <w:tcPr>
            <w:tcW w:w="2020" w:type="dxa"/>
            <w:tcBorders>
              <w:left w:val="single" w:sz="8" w:space="0" w:color="000000"/>
            </w:tcBorders>
            <w:vAlign w:val="center"/>
          </w:tcPr>
          <w:p w:rsidR="005B2588" w:rsidRPr="0045209D" w:rsidRDefault="005B2588" w:rsidP="00256BAA">
            <w:pPr>
              <w:jc w:val="center"/>
              <w:rPr>
                <w:sz w:val="24"/>
                <w:szCs w:val="24"/>
              </w:rPr>
            </w:pPr>
            <w:r w:rsidRPr="0045209D">
              <w:rPr>
                <w:sz w:val="24"/>
                <w:szCs w:val="24"/>
              </w:rPr>
              <w:t xml:space="preserve">Psaní, informační </w:t>
            </w:r>
            <w:r w:rsidRPr="0045209D">
              <w:rPr>
                <w:sz w:val="24"/>
                <w:szCs w:val="24"/>
              </w:rPr>
              <w:br/>
              <w:t>a komunikační technologie</w:t>
            </w:r>
          </w:p>
        </w:tc>
        <w:tc>
          <w:tcPr>
            <w:tcW w:w="1252" w:type="dxa"/>
            <w:tcBorders>
              <w:left w:val="single" w:sz="8" w:space="0" w:color="000000"/>
            </w:tcBorders>
            <w:vAlign w:val="center"/>
          </w:tcPr>
          <w:p w:rsidR="005B2588" w:rsidRPr="0045209D" w:rsidRDefault="005B2588" w:rsidP="00256BAA">
            <w:pPr>
              <w:jc w:val="center"/>
              <w:rPr>
                <w:sz w:val="24"/>
                <w:szCs w:val="24"/>
              </w:rPr>
            </w:pPr>
            <w:r w:rsidRPr="0045209D">
              <w:rPr>
                <w:sz w:val="24"/>
                <w:szCs w:val="24"/>
              </w:rPr>
              <w:t>učivo zvládá bez obtíží</w:t>
            </w:r>
          </w:p>
        </w:tc>
        <w:tc>
          <w:tcPr>
            <w:tcW w:w="1636" w:type="dxa"/>
            <w:tcBorders>
              <w:left w:val="single" w:sz="4" w:space="0" w:color="000000"/>
            </w:tcBorders>
            <w:vAlign w:val="center"/>
          </w:tcPr>
          <w:p w:rsidR="005B2588" w:rsidRPr="0045209D" w:rsidRDefault="005B2588" w:rsidP="00256BAA">
            <w:pPr>
              <w:jc w:val="center"/>
              <w:rPr>
                <w:sz w:val="24"/>
                <w:szCs w:val="24"/>
              </w:rPr>
            </w:pPr>
            <w:r w:rsidRPr="0045209D">
              <w:rPr>
                <w:sz w:val="24"/>
                <w:szCs w:val="24"/>
              </w:rPr>
              <w:t>učivo zvládá</w:t>
            </w:r>
          </w:p>
        </w:tc>
        <w:tc>
          <w:tcPr>
            <w:tcW w:w="1636" w:type="dxa"/>
            <w:tcBorders>
              <w:left w:val="single" w:sz="4" w:space="0" w:color="000000"/>
            </w:tcBorders>
            <w:vAlign w:val="center"/>
          </w:tcPr>
          <w:p w:rsidR="005B2588" w:rsidRPr="0045209D" w:rsidRDefault="005B2588" w:rsidP="00256BAA">
            <w:pPr>
              <w:jc w:val="center"/>
              <w:rPr>
                <w:sz w:val="24"/>
                <w:szCs w:val="24"/>
              </w:rPr>
            </w:pPr>
            <w:r w:rsidRPr="0045209D">
              <w:rPr>
                <w:sz w:val="24"/>
                <w:szCs w:val="24"/>
              </w:rPr>
              <w:t xml:space="preserve">učivo zvládá </w:t>
            </w:r>
            <w:r w:rsidRPr="0045209D">
              <w:rPr>
                <w:sz w:val="24"/>
                <w:szCs w:val="24"/>
              </w:rPr>
              <w:br/>
              <w:t>s pomocí</w:t>
            </w:r>
          </w:p>
        </w:tc>
        <w:tc>
          <w:tcPr>
            <w:tcW w:w="1636" w:type="dxa"/>
            <w:tcBorders>
              <w:left w:val="single" w:sz="4" w:space="0" w:color="000000"/>
            </w:tcBorders>
            <w:vAlign w:val="center"/>
          </w:tcPr>
          <w:p w:rsidR="005B2588" w:rsidRPr="0045209D" w:rsidRDefault="005B2588" w:rsidP="00256BAA">
            <w:pPr>
              <w:jc w:val="center"/>
              <w:rPr>
                <w:sz w:val="24"/>
                <w:szCs w:val="24"/>
              </w:rPr>
            </w:pPr>
            <w:r w:rsidRPr="0045209D">
              <w:rPr>
                <w:sz w:val="24"/>
                <w:szCs w:val="24"/>
              </w:rPr>
              <w:t>učivo zvládá jen s trvalou pomocí</w:t>
            </w:r>
          </w:p>
        </w:tc>
        <w:tc>
          <w:tcPr>
            <w:tcW w:w="1636" w:type="dxa"/>
            <w:tcBorders>
              <w:left w:val="single" w:sz="4" w:space="0" w:color="000000"/>
              <w:right w:val="single" w:sz="8" w:space="0" w:color="000000"/>
            </w:tcBorders>
            <w:vAlign w:val="center"/>
          </w:tcPr>
          <w:p w:rsidR="005B2588" w:rsidRPr="0045209D" w:rsidRDefault="005B2588" w:rsidP="00256BAA">
            <w:pPr>
              <w:jc w:val="center"/>
              <w:rPr>
                <w:sz w:val="24"/>
                <w:szCs w:val="24"/>
              </w:rPr>
            </w:pPr>
            <w:r w:rsidRPr="0045209D">
              <w:rPr>
                <w:sz w:val="24"/>
                <w:szCs w:val="24"/>
              </w:rPr>
              <w:t>učivo zatím nezvládá</w:t>
            </w:r>
          </w:p>
        </w:tc>
      </w:tr>
      <w:tr w:rsidR="005B2588" w:rsidRPr="0045209D" w:rsidTr="004D2D9F">
        <w:trPr>
          <w:trHeight w:val="780"/>
        </w:trPr>
        <w:tc>
          <w:tcPr>
            <w:tcW w:w="2020" w:type="dxa"/>
            <w:tcBorders>
              <w:top w:val="single" w:sz="8" w:space="0" w:color="000000"/>
              <w:left w:val="single" w:sz="8" w:space="0" w:color="000000"/>
              <w:bottom w:val="single" w:sz="8" w:space="0" w:color="000000"/>
            </w:tcBorders>
            <w:vAlign w:val="center"/>
          </w:tcPr>
          <w:p w:rsidR="004D2D9F" w:rsidRPr="0045209D" w:rsidRDefault="005B2588" w:rsidP="00256BAA">
            <w:pPr>
              <w:jc w:val="center"/>
              <w:rPr>
                <w:sz w:val="24"/>
                <w:szCs w:val="24"/>
              </w:rPr>
            </w:pPr>
            <w:r w:rsidRPr="0045209D">
              <w:rPr>
                <w:sz w:val="24"/>
                <w:szCs w:val="24"/>
              </w:rPr>
              <w:t xml:space="preserve">Věcné učení, </w:t>
            </w:r>
          </w:p>
          <w:p w:rsidR="004D2D9F" w:rsidRPr="0045209D" w:rsidRDefault="004D2D9F" w:rsidP="004D2D9F">
            <w:pPr>
              <w:rPr>
                <w:sz w:val="24"/>
                <w:szCs w:val="24"/>
              </w:rPr>
            </w:pPr>
            <w:r w:rsidRPr="0045209D">
              <w:rPr>
                <w:sz w:val="24"/>
                <w:szCs w:val="24"/>
              </w:rPr>
              <w:t xml:space="preserve">- </w:t>
            </w:r>
            <w:r w:rsidR="005B2588" w:rsidRPr="0045209D">
              <w:rPr>
                <w:sz w:val="24"/>
                <w:szCs w:val="24"/>
              </w:rPr>
              <w:t>Vu</w:t>
            </w:r>
            <w:r w:rsidRPr="0045209D">
              <w:rPr>
                <w:sz w:val="24"/>
                <w:szCs w:val="24"/>
              </w:rPr>
              <w:t>p (</w:t>
            </w:r>
            <w:r w:rsidR="005B2588" w:rsidRPr="0045209D">
              <w:rPr>
                <w:sz w:val="24"/>
                <w:szCs w:val="24"/>
              </w:rPr>
              <w:t>p</w:t>
            </w:r>
            <w:r w:rsidRPr="0045209D">
              <w:rPr>
                <w:sz w:val="24"/>
                <w:szCs w:val="24"/>
              </w:rPr>
              <w:t>říroda)</w:t>
            </w:r>
            <w:r w:rsidR="005B2588" w:rsidRPr="0045209D">
              <w:rPr>
                <w:sz w:val="24"/>
                <w:szCs w:val="24"/>
              </w:rPr>
              <w:t xml:space="preserve">, </w:t>
            </w:r>
          </w:p>
          <w:p w:rsidR="005B2588" w:rsidRPr="0045209D" w:rsidRDefault="004D2D9F" w:rsidP="004D2D9F">
            <w:pPr>
              <w:rPr>
                <w:sz w:val="24"/>
                <w:szCs w:val="24"/>
              </w:rPr>
            </w:pPr>
            <w:r w:rsidRPr="0045209D">
              <w:rPr>
                <w:sz w:val="24"/>
                <w:szCs w:val="24"/>
              </w:rPr>
              <w:t xml:space="preserve">- </w:t>
            </w:r>
            <w:r w:rsidR="005B2588" w:rsidRPr="0045209D">
              <w:rPr>
                <w:sz w:val="24"/>
                <w:szCs w:val="24"/>
              </w:rPr>
              <w:t>Vus</w:t>
            </w:r>
            <w:r w:rsidRPr="0045209D">
              <w:rPr>
                <w:sz w:val="24"/>
                <w:szCs w:val="24"/>
              </w:rPr>
              <w:t xml:space="preserve"> (společnost)</w:t>
            </w:r>
          </w:p>
        </w:tc>
        <w:tc>
          <w:tcPr>
            <w:tcW w:w="1252" w:type="dxa"/>
            <w:tcBorders>
              <w:top w:val="single" w:sz="8" w:space="0" w:color="000000"/>
              <w:left w:val="single" w:sz="8"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učivu dobře rozumí</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učivu rozumí</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učivo zvládá částečně</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v učivu má výrazné mezery</w:t>
            </w:r>
          </w:p>
        </w:tc>
        <w:tc>
          <w:tcPr>
            <w:tcW w:w="1636" w:type="dxa"/>
            <w:tcBorders>
              <w:top w:val="single" w:sz="8" w:space="0" w:color="000000"/>
              <w:left w:val="single" w:sz="4" w:space="0" w:color="000000"/>
              <w:bottom w:val="single" w:sz="8" w:space="0" w:color="000000"/>
              <w:right w:val="single" w:sz="8" w:space="0" w:color="000000"/>
            </w:tcBorders>
            <w:vAlign w:val="center"/>
          </w:tcPr>
          <w:p w:rsidR="005B2588" w:rsidRPr="0045209D" w:rsidRDefault="005B2588" w:rsidP="00256BAA">
            <w:pPr>
              <w:jc w:val="center"/>
              <w:rPr>
                <w:sz w:val="24"/>
                <w:szCs w:val="24"/>
              </w:rPr>
            </w:pPr>
            <w:r w:rsidRPr="0045209D">
              <w:rPr>
                <w:sz w:val="24"/>
                <w:szCs w:val="24"/>
              </w:rPr>
              <w:t>učivo zatím nezvládá</w:t>
            </w:r>
          </w:p>
        </w:tc>
      </w:tr>
      <w:tr w:rsidR="005B2588" w:rsidRPr="0045209D" w:rsidTr="004D2D9F">
        <w:trPr>
          <w:trHeight w:val="780"/>
        </w:trPr>
        <w:tc>
          <w:tcPr>
            <w:tcW w:w="2020" w:type="dxa"/>
            <w:tcBorders>
              <w:left w:val="single" w:sz="8" w:space="0" w:color="000000"/>
            </w:tcBorders>
            <w:vAlign w:val="center"/>
          </w:tcPr>
          <w:p w:rsidR="005B2588" w:rsidRPr="0045209D" w:rsidRDefault="005B2588" w:rsidP="00256BAA">
            <w:pPr>
              <w:jc w:val="center"/>
              <w:rPr>
                <w:sz w:val="24"/>
                <w:szCs w:val="24"/>
              </w:rPr>
            </w:pPr>
            <w:r w:rsidRPr="0045209D">
              <w:rPr>
                <w:sz w:val="24"/>
                <w:szCs w:val="24"/>
              </w:rPr>
              <w:t>Pracovní a VV</w:t>
            </w:r>
          </w:p>
        </w:tc>
        <w:tc>
          <w:tcPr>
            <w:tcW w:w="1252" w:type="dxa"/>
            <w:tcBorders>
              <w:left w:val="single" w:sz="8" w:space="0" w:color="000000"/>
            </w:tcBorders>
            <w:vAlign w:val="center"/>
          </w:tcPr>
          <w:p w:rsidR="005B2588" w:rsidRPr="0045209D" w:rsidRDefault="005B2588" w:rsidP="00256BAA">
            <w:pPr>
              <w:jc w:val="center"/>
              <w:rPr>
                <w:sz w:val="24"/>
                <w:szCs w:val="24"/>
              </w:rPr>
            </w:pPr>
            <w:r w:rsidRPr="0045209D">
              <w:rPr>
                <w:sz w:val="24"/>
                <w:szCs w:val="24"/>
              </w:rPr>
              <w:t xml:space="preserve">je samostatný </w:t>
            </w:r>
            <w:r w:rsidRPr="0045209D">
              <w:rPr>
                <w:sz w:val="24"/>
                <w:szCs w:val="24"/>
              </w:rPr>
              <w:br/>
              <w:t>a zručný</w:t>
            </w:r>
          </w:p>
        </w:tc>
        <w:tc>
          <w:tcPr>
            <w:tcW w:w="1636" w:type="dxa"/>
            <w:tcBorders>
              <w:left w:val="single" w:sz="4" w:space="0" w:color="000000"/>
            </w:tcBorders>
            <w:vAlign w:val="center"/>
          </w:tcPr>
          <w:p w:rsidR="005B2588" w:rsidRPr="0045209D" w:rsidRDefault="005B2588" w:rsidP="00256BAA">
            <w:pPr>
              <w:jc w:val="center"/>
              <w:rPr>
                <w:sz w:val="24"/>
                <w:szCs w:val="24"/>
              </w:rPr>
            </w:pPr>
            <w:r w:rsidRPr="0045209D">
              <w:rPr>
                <w:sz w:val="24"/>
                <w:szCs w:val="24"/>
              </w:rPr>
              <w:t>pracuje s malou pomocí</w:t>
            </w:r>
          </w:p>
        </w:tc>
        <w:tc>
          <w:tcPr>
            <w:tcW w:w="1636" w:type="dxa"/>
            <w:tcBorders>
              <w:left w:val="single" w:sz="4" w:space="0" w:color="000000"/>
            </w:tcBorders>
            <w:vAlign w:val="center"/>
          </w:tcPr>
          <w:p w:rsidR="005B2588" w:rsidRPr="0045209D" w:rsidRDefault="005B2588" w:rsidP="00D66D92">
            <w:pPr>
              <w:jc w:val="center"/>
              <w:rPr>
                <w:sz w:val="24"/>
                <w:szCs w:val="24"/>
              </w:rPr>
            </w:pPr>
            <w:r w:rsidRPr="0045209D">
              <w:rPr>
                <w:sz w:val="24"/>
                <w:szCs w:val="24"/>
              </w:rPr>
              <w:t>je méně zručný, vyžaduje vedení</w:t>
            </w:r>
          </w:p>
        </w:tc>
        <w:tc>
          <w:tcPr>
            <w:tcW w:w="1636" w:type="dxa"/>
            <w:tcBorders>
              <w:left w:val="single" w:sz="4" w:space="0" w:color="000000"/>
            </w:tcBorders>
            <w:vAlign w:val="center"/>
          </w:tcPr>
          <w:p w:rsidR="005B2588" w:rsidRPr="0045209D" w:rsidRDefault="005B2588" w:rsidP="00256BAA">
            <w:pPr>
              <w:jc w:val="center"/>
              <w:rPr>
                <w:sz w:val="24"/>
                <w:szCs w:val="24"/>
              </w:rPr>
            </w:pPr>
            <w:r w:rsidRPr="0045209D">
              <w:rPr>
                <w:sz w:val="24"/>
                <w:szCs w:val="24"/>
              </w:rPr>
              <w:t>není zručný, vyžaduje trvalé vedení</w:t>
            </w:r>
          </w:p>
        </w:tc>
        <w:tc>
          <w:tcPr>
            <w:tcW w:w="1636" w:type="dxa"/>
            <w:tcBorders>
              <w:left w:val="single" w:sz="4" w:space="0" w:color="000000"/>
              <w:right w:val="single" w:sz="8" w:space="0" w:color="000000"/>
            </w:tcBorders>
            <w:vAlign w:val="center"/>
          </w:tcPr>
          <w:p w:rsidR="005B2588" w:rsidRPr="0045209D" w:rsidRDefault="005B2588" w:rsidP="00256BAA">
            <w:pPr>
              <w:jc w:val="center"/>
              <w:rPr>
                <w:sz w:val="24"/>
                <w:szCs w:val="24"/>
              </w:rPr>
            </w:pPr>
            <w:r w:rsidRPr="0045209D">
              <w:rPr>
                <w:sz w:val="24"/>
                <w:szCs w:val="24"/>
              </w:rPr>
              <w:t xml:space="preserve">nepracuje ani </w:t>
            </w:r>
            <w:r w:rsidRPr="0045209D">
              <w:rPr>
                <w:sz w:val="24"/>
                <w:szCs w:val="24"/>
              </w:rPr>
              <w:br/>
              <w:t>s trvalou pomocí</w:t>
            </w:r>
          </w:p>
        </w:tc>
      </w:tr>
      <w:tr w:rsidR="005B2588" w:rsidRPr="0045209D" w:rsidTr="004D2D9F">
        <w:trPr>
          <w:trHeight w:val="780"/>
        </w:trPr>
        <w:tc>
          <w:tcPr>
            <w:tcW w:w="2020" w:type="dxa"/>
            <w:tcBorders>
              <w:top w:val="single" w:sz="8" w:space="0" w:color="000000"/>
              <w:left w:val="single" w:sz="8"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TV</w:t>
            </w:r>
          </w:p>
        </w:tc>
        <w:tc>
          <w:tcPr>
            <w:tcW w:w="1252" w:type="dxa"/>
            <w:tcBorders>
              <w:top w:val="single" w:sz="8" w:space="0" w:color="000000"/>
              <w:left w:val="single" w:sz="8"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je snaživý, cvičí rád</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je méně obratný, ale snaží se</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je méně obratný</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není obratný</w:t>
            </w:r>
          </w:p>
        </w:tc>
        <w:tc>
          <w:tcPr>
            <w:tcW w:w="1636" w:type="dxa"/>
            <w:tcBorders>
              <w:top w:val="single" w:sz="8" w:space="0" w:color="000000"/>
              <w:left w:val="single" w:sz="4" w:space="0" w:color="000000"/>
              <w:bottom w:val="single" w:sz="8" w:space="0" w:color="000000"/>
              <w:right w:val="single" w:sz="8" w:space="0" w:color="000000"/>
            </w:tcBorders>
            <w:vAlign w:val="center"/>
          </w:tcPr>
          <w:p w:rsidR="005B2588" w:rsidRPr="0045209D" w:rsidRDefault="005B2588" w:rsidP="00256BAA">
            <w:pPr>
              <w:jc w:val="center"/>
              <w:rPr>
                <w:sz w:val="24"/>
                <w:szCs w:val="24"/>
              </w:rPr>
            </w:pPr>
            <w:r w:rsidRPr="0045209D">
              <w:rPr>
                <w:sz w:val="24"/>
                <w:szCs w:val="24"/>
              </w:rPr>
              <w:t>při cvičení potřebuje velkou pomoc</w:t>
            </w:r>
          </w:p>
        </w:tc>
      </w:tr>
      <w:tr w:rsidR="005B2588" w:rsidRPr="0045209D" w:rsidTr="004D2D9F">
        <w:trPr>
          <w:trHeight w:val="780"/>
        </w:trPr>
        <w:tc>
          <w:tcPr>
            <w:tcW w:w="2020" w:type="dxa"/>
            <w:tcBorders>
              <w:left w:val="single" w:sz="8" w:space="0" w:color="000000"/>
            </w:tcBorders>
            <w:vAlign w:val="center"/>
          </w:tcPr>
          <w:p w:rsidR="005B2588" w:rsidRPr="0045209D" w:rsidRDefault="005B2588" w:rsidP="00256BAA">
            <w:pPr>
              <w:jc w:val="center"/>
              <w:rPr>
                <w:sz w:val="24"/>
                <w:szCs w:val="24"/>
              </w:rPr>
            </w:pPr>
            <w:r w:rsidRPr="0045209D">
              <w:rPr>
                <w:sz w:val="24"/>
                <w:szCs w:val="24"/>
              </w:rPr>
              <w:t>HV</w:t>
            </w:r>
          </w:p>
        </w:tc>
        <w:tc>
          <w:tcPr>
            <w:tcW w:w="1252" w:type="dxa"/>
            <w:tcBorders>
              <w:left w:val="single" w:sz="8" w:space="0" w:color="000000"/>
            </w:tcBorders>
            <w:vAlign w:val="center"/>
          </w:tcPr>
          <w:p w:rsidR="005B2588" w:rsidRPr="0045209D" w:rsidRDefault="005B2588" w:rsidP="00256BAA">
            <w:pPr>
              <w:jc w:val="center"/>
              <w:rPr>
                <w:sz w:val="24"/>
                <w:szCs w:val="24"/>
              </w:rPr>
            </w:pPr>
            <w:r w:rsidRPr="0045209D">
              <w:rPr>
                <w:sz w:val="24"/>
                <w:szCs w:val="24"/>
              </w:rPr>
              <w:t>rád a pěkně zpívá, má dobrý rytmus</w:t>
            </w:r>
          </w:p>
        </w:tc>
        <w:tc>
          <w:tcPr>
            <w:tcW w:w="1636" w:type="dxa"/>
            <w:tcBorders>
              <w:left w:val="single" w:sz="4" w:space="0" w:color="000000"/>
            </w:tcBorders>
            <w:vAlign w:val="center"/>
          </w:tcPr>
          <w:p w:rsidR="005B2588" w:rsidRPr="0045209D" w:rsidRDefault="005B2588" w:rsidP="00256BAA">
            <w:pPr>
              <w:jc w:val="center"/>
              <w:rPr>
                <w:sz w:val="24"/>
                <w:szCs w:val="24"/>
              </w:rPr>
            </w:pPr>
            <w:r w:rsidRPr="0045209D">
              <w:rPr>
                <w:sz w:val="24"/>
                <w:szCs w:val="24"/>
              </w:rPr>
              <w:t>rád zpívá</w:t>
            </w:r>
          </w:p>
        </w:tc>
        <w:tc>
          <w:tcPr>
            <w:tcW w:w="1636" w:type="dxa"/>
            <w:tcBorders>
              <w:left w:val="single" w:sz="4" w:space="0" w:color="000000"/>
            </w:tcBorders>
            <w:vAlign w:val="center"/>
          </w:tcPr>
          <w:p w:rsidR="005B2588" w:rsidRPr="0045209D" w:rsidRDefault="005B2588" w:rsidP="00256BAA">
            <w:pPr>
              <w:jc w:val="center"/>
              <w:rPr>
                <w:sz w:val="24"/>
                <w:szCs w:val="24"/>
              </w:rPr>
            </w:pPr>
            <w:r w:rsidRPr="0045209D">
              <w:rPr>
                <w:sz w:val="24"/>
                <w:szCs w:val="24"/>
              </w:rPr>
              <w:t>občas zpívá, raději poslouchá hudbu</w:t>
            </w:r>
          </w:p>
        </w:tc>
        <w:tc>
          <w:tcPr>
            <w:tcW w:w="1636" w:type="dxa"/>
            <w:tcBorders>
              <w:left w:val="single" w:sz="4" w:space="0" w:color="000000"/>
            </w:tcBorders>
            <w:vAlign w:val="center"/>
          </w:tcPr>
          <w:p w:rsidR="005B2588" w:rsidRPr="0045209D" w:rsidRDefault="005B2588" w:rsidP="00256BAA">
            <w:pPr>
              <w:jc w:val="center"/>
              <w:rPr>
                <w:sz w:val="24"/>
                <w:szCs w:val="24"/>
              </w:rPr>
            </w:pPr>
            <w:r w:rsidRPr="0045209D">
              <w:rPr>
                <w:sz w:val="24"/>
                <w:szCs w:val="24"/>
              </w:rPr>
              <w:t>nezpívá, ale poslouchá hudbu</w:t>
            </w:r>
          </w:p>
        </w:tc>
        <w:tc>
          <w:tcPr>
            <w:tcW w:w="1636" w:type="dxa"/>
            <w:tcBorders>
              <w:left w:val="single" w:sz="4" w:space="0" w:color="000000"/>
              <w:right w:val="single" w:sz="8" w:space="0" w:color="000000"/>
            </w:tcBorders>
            <w:vAlign w:val="center"/>
          </w:tcPr>
          <w:p w:rsidR="005B2588" w:rsidRPr="0045209D" w:rsidRDefault="005B2588" w:rsidP="00256BAA">
            <w:pPr>
              <w:jc w:val="center"/>
              <w:rPr>
                <w:sz w:val="24"/>
                <w:szCs w:val="24"/>
              </w:rPr>
            </w:pPr>
            <w:r w:rsidRPr="0045209D">
              <w:rPr>
                <w:sz w:val="24"/>
                <w:szCs w:val="24"/>
              </w:rPr>
              <w:t>dosud nemá vztah k hudbě</w:t>
            </w:r>
          </w:p>
        </w:tc>
      </w:tr>
      <w:tr w:rsidR="005B2588" w:rsidRPr="0045209D" w:rsidTr="004D2D9F">
        <w:trPr>
          <w:trHeight w:val="780"/>
        </w:trPr>
        <w:tc>
          <w:tcPr>
            <w:tcW w:w="2020" w:type="dxa"/>
            <w:tcBorders>
              <w:top w:val="single" w:sz="8" w:space="0" w:color="000000"/>
              <w:left w:val="single" w:sz="8"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Smyslová výchova, VZ, RV</w:t>
            </w:r>
          </w:p>
        </w:tc>
        <w:tc>
          <w:tcPr>
            <w:tcW w:w="1252" w:type="dxa"/>
            <w:tcBorders>
              <w:top w:val="single" w:sz="8" w:space="0" w:color="000000"/>
              <w:left w:val="single" w:sz="8"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učivo zvládá bez obtíží</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učivo zvládá</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 xml:space="preserve">učivo zvládá </w:t>
            </w:r>
            <w:r w:rsidRPr="0045209D">
              <w:rPr>
                <w:sz w:val="24"/>
                <w:szCs w:val="24"/>
              </w:rPr>
              <w:br/>
              <w:t>s pomocí</w:t>
            </w:r>
          </w:p>
        </w:tc>
        <w:tc>
          <w:tcPr>
            <w:tcW w:w="1636" w:type="dxa"/>
            <w:tcBorders>
              <w:top w:val="single" w:sz="8" w:space="0" w:color="000000"/>
              <w:left w:val="single" w:sz="4" w:space="0" w:color="000000"/>
              <w:bottom w:val="single" w:sz="8" w:space="0" w:color="000000"/>
            </w:tcBorders>
            <w:vAlign w:val="center"/>
          </w:tcPr>
          <w:p w:rsidR="005B2588" w:rsidRPr="0045209D" w:rsidRDefault="005B2588" w:rsidP="00256BAA">
            <w:pPr>
              <w:jc w:val="center"/>
              <w:rPr>
                <w:sz w:val="24"/>
                <w:szCs w:val="24"/>
              </w:rPr>
            </w:pPr>
            <w:r w:rsidRPr="0045209D">
              <w:rPr>
                <w:sz w:val="24"/>
                <w:szCs w:val="24"/>
              </w:rPr>
              <w:t>učivo zvládá jen s trvalou pomocí</w:t>
            </w:r>
          </w:p>
        </w:tc>
        <w:tc>
          <w:tcPr>
            <w:tcW w:w="1636" w:type="dxa"/>
            <w:tcBorders>
              <w:top w:val="single" w:sz="8" w:space="0" w:color="000000"/>
              <w:left w:val="single" w:sz="4" w:space="0" w:color="000000"/>
              <w:bottom w:val="single" w:sz="8" w:space="0" w:color="000000"/>
              <w:right w:val="single" w:sz="8" w:space="0" w:color="000000"/>
            </w:tcBorders>
            <w:vAlign w:val="center"/>
          </w:tcPr>
          <w:p w:rsidR="005B2588" w:rsidRPr="0045209D" w:rsidRDefault="005B2588" w:rsidP="00256BAA">
            <w:pPr>
              <w:jc w:val="center"/>
              <w:rPr>
                <w:sz w:val="24"/>
                <w:szCs w:val="24"/>
              </w:rPr>
            </w:pPr>
            <w:r w:rsidRPr="0045209D">
              <w:rPr>
                <w:sz w:val="24"/>
                <w:szCs w:val="24"/>
              </w:rPr>
              <w:t>učivo zatím nezvládá</w:t>
            </w:r>
          </w:p>
        </w:tc>
      </w:tr>
    </w:tbl>
    <w:p w:rsidR="002A43C8" w:rsidRPr="0045209D" w:rsidRDefault="002A43C8" w:rsidP="0033318A">
      <w:pPr>
        <w:widowControl w:val="0"/>
        <w:autoSpaceDE w:val="0"/>
        <w:spacing w:line="283" w:lineRule="atLeast"/>
        <w:ind w:left="459" w:hanging="459"/>
        <w:jc w:val="both"/>
        <w:rPr>
          <w:b/>
          <w:bCs/>
          <w:sz w:val="24"/>
          <w:szCs w:val="24"/>
        </w:rPr>
      </w:pPr>
    </w:p>
    <w:p w:rsidR="005F370B" w:rsidRPr="0045209D" w:rsidRDefault="005F370B" w:rsidP="0033318A">
      <w:pPr>
        <w:widowControl w:val="0"/>
        <w:autoSpaceDE w:val="0"/>
        <w:spacing w:line="283" w:lineRule="atLeast"/>
        <w:ind w:left="459" w:hanging="459"/>
        <w:jc w:val="both"/>
        <w:rPr>
          <w:b/>
          <w:bCs/>
          <w:sz w:val="24"/>
          <w:szCs w:val="24"/>
        </w:rPr>
      </w:pPr>
    </w:p>
    <w:p w:rsidR="0033318A" w:rsidRPr="0045209D" w:rsidRDefault="005B2588" w:rsidP="0033318A">
      <w:pPr>
        <w:widowControl w:val="0"/>
        <w:autoSpaceDE w:val="0"/>
        <w:spacing w:line="283" w:lineRule="atLeast"/>
        <w:ind w:left="459" w:hanging="459"/>
        <w:jc w:val="both"/>
        <w:rPr>
          <w:sz w:val="24"/>
          <w:szCs w:val="24"/>
        </w:rPr>
      </w:pPr>
      <w:r w:rsidRPr="0045209D">
        <w:rPr>
          <w:b/>
          <w:bCs/>
          <w:sz w:val="24"/>
          <w:szCs w:val="24"/>
        </w:rPr>
        <w:t>4.  Celkový prospěch žáka</w:t>
      </w:r>
      <w:r w:rsidRPr="0045209D">
        <w:rPr>
          <w:sz w:val="24"/>
          <w:szCs w:val="24"/>
        </w:rPr>
        <w:t xml:space="preserve"> na konci prvního a druhého pololetí se hodnotí:</w:t>
      </w:r>
    </w:p>
    <w:p w:rsidR="005B2588" w:rsidRPr="0045209D" w:rsidRDefault="005B2588" w:rsidP="0033318A">
      <w:pPr>
        <w:widowControl w:val="0"/>
        <w:autoSpaceDE w:val="0"/>
        <w:spacing w:line="283" w:lineRule="atLeast"/>
        <w:ind w:left="459" w:hanging="459"/>
        <w:jc w:val="both"/>
        <w:rPr>
          <w:sz w:val="24"/>
          <w:szCs w:val="24"/>
        </w:rPr>
      </w:pPr>
      <w:r w:rsidRPr="0045209D">
        <w:rPr>
          <w:sz w:val="24"/>
          <w:szCs w:val="24"/>
        </w:rPr>
        <w:t>prospěl (a)</w:t>
      </w:r>
      <w:r w:rsidR="006D7E50" w:rsidRPr="0045209D">
        <w:rPr>
          <w:sz w:val="24"/>
          <w:szCs w:val="24"/>
        </w:rPr>
        <w:tab/>
      </w:r>
      <w:r w:rsidR="006D7E50" w:rsidRPr="0045209D">
        <w:rPr>
          <w:sz w:val="24"/>
          <w:szCs w:val="24"/>
        </w:rPr>
        <w:tab/>
      </w:r>
      <w:r w:rsidR="006D7E50" w:rsidRPr="0045209D">
        <w:rPr>
          <w:sz w:val="24"/>
          <w:szCs w:val="24"/>
        </w:rPr>
        <w:tab/>
        <w:t xml:space="preserve">- </w:t>
      </w:r>
      <w:r w:rsidRPr="0045209D">
        <w:rPr>
          <w:sz w:val="24"/>
          <w:szCs w:val="24"/>
        </w:rPr>
        <w:t>neprospěl (a)</w:t>
      </w:r>
      <w:r w:rsidR="006D7E50" w:rsidRPr="0045209D">
        <w:rPr>
          <w:sz w:val="24"/>
          <w:szCs w:val="24"/>
        </w:rPr>
        <w:t xml:space="preserve"> </w:t>
      </w:r>
      <w:r w:rsidR="006D7E50" w:rsidRPr="0045209D">
        <w:rPr>
          <w:sz w:val="24"/>
          <w:szCs w:val="24"/>
        </w:rPr>
        <w:tab/>
      </w:r>
      <w:r w:rsidR="006D7E50" w:rsidRPr="0045209D">
        <w:rPr>
          <w:sz w:val="24"/>
          <w:szCs w:val="24"/>
        </w:rPr>
        <w:tab/>
        <w:t xml:space="preserve">- </w:t>
      </w:r>
      <w:r w:rsidRPr="0045209D">
        <w:rPr>
          <w:sz w:val="24"/>
          <w:szCs w:val="24"/>
        </w:rPr>
        <w:t>nehodnocen (a)</w:t>
      </w:r>
    </w:p>
    <w:p w:rsidR="002A43C8" w:rsidRPr="0045209D" w:rsidRDefault="002A43C8" w:rsidP="00135431">
      <w:pPr>
        <w:widowControl w:val="0"/>
        <w:autoSpaceDE w:val="0"/>
        <w:spacing w:line="283" w:lineRule="atLeast"/>
        <w:jc w:val="both"/>
        <w:rPr>
          <w:b/>
          <w:bCs/>
          <w:sz w:val="24"/>
          <w:szCs w:val="24"/>
        </w:rPr>
      </w:pPr>
    </w:p>
    <w:p w:rsidR="002A43C8" w:rsidRPr="0045209D" w:rsidRDefault="002A43C8" w:rsidP="00135431">
      <w:pPr>
        <w:widowControl w:val="0"/>
        <w:autoSpaceDE w:val="0"/>
        <w:spacing w:line="283" w:lineRule="atLeast"/>
        <w:jc w:val="both"/>
        <w:rPr>
          <w:b/>
          <w:bCs/>
          <w:sz w:val="24"/>
          <w:szCs w:val="24"/>
        </w:rPr>
      </w:pPr>
    </w:p>
    <w:p w:rsidR="005B2588" w:rsidRPr="0045209D" w:rsidRDefault="005B2588" w:rsidP="00135431">
      <w:pPr>
        <w:widowControl w:val="0"/>
        <w:autoSpaceDE w:val="0"/>
        <w:spacing w:line="283" w:lineRule="atLeast"/>
        <w:jc w:val="both"/>
        <w:rPr>
          <w:b/>
          <w:bCs/>
          <w:sz w:val="24"/>
          <w:szCs w:val="24"/>
        </w:rPr>
      </w:pPr>
      <w:r w:rsidRPr="0045209D">
        <w:rPr>
          <w:b/>
          <w:bCs/>
          <w:sz w:val="24"/>
          <w:szCs w:val="24"/>
        </w:rPr>
        <w:t>Kritéria pro klasifikaci celkového prospěchu:</w:t>
      </w:r>
    </w:p>
    <w:p w:rsidR="005B2588" w:rsidRPr="0045209D" w:rsidRDefault="005B2588" w:rsidP="00135431">
      <w:pPr>
        <w:jc w:val="both"/>
        <w:rPr>
          <w:sz w:val="24"/>
          <w:szCs w:val="24"/>
        </w:rPr>
      </w:pPr>
    </w:p>
    <w:p w:rsidR="005B2588" w:rsidRPr="0045209D" w:rsidRDefault="005B2588" w:rsidP="00135431">
      <w:pPr>
        <w:ind w:left="180" w:hanging="180"/>
        <w:jc w:val="both"/>
        <w:rPr>
          <w:sz w:val="24"/>
          <w:szCs w:val="24"/>
        </w:rPr>
      </w:pPr>
      <w:r w:rsidRPr="0045209D">
        <w:rPr>
          <w:sz w:val="24"/>
          <w:szCs w:val="24"/>
        </w:rPr>
        <w:t xml:space="preserve">- </w:t>
      </w:r>
      <w:r w:rsidRPr="0045209D">
        <w:rPr>
          <w:b/>
          <w:bCs/>
          <w:sz w:val="24"/>
          <w:szCs w:val="24"/>
        </w:rPr>
        <w:t>prospěl (a)</w:t>
      </w:r>
      <w:r w:rsidRPr="0045209D">
        <w:rPr>
          <w:sz w:val="24"/>
          <w:szCs w:val="24"/>
        </w:rPr>
        <w:t>, není-li v žádném z povinných předmětů stanovených školním vzdělávacím programem hodnocen na vysvědčení stupněm prospěchu 5 - nedostatečný nebo odpovídajícím slovním hodnocením,</w:t>
      </w:r>
    </w:p>
    <w:p w:rsidR="005B2588" w:rsidRPr="0045209D" w:rsidRDefault="005B2588" w:rsidP="00135431">
      <w:pPr>
        <w:widowControl w:val="0"/>
        <w:autoSpaceDE w:val="0"/>
        <w:spacing w:line="283" w:lineRule="atLeast"/>
        <w:jc w:val="both"/>
        <w:rPr>
          <w:sz w:val="24"/>
          <w:szCs w:val="24"/>
        </w:rPr>
      </w:pPr>
    </w:p>
    <w:p w:rsidR="005B2588" w:rsidRPr="0045209D" w:rsidRDefault="005B2588" w:rsidP="00135431">
      <w:pPr>
        <w:ind w:left="180" w:hanging="180"/>
        <w:jc w:val="both"/>
        <w:rPr>
          <w:sz w:val="24"/>
          <w:szCs w:val="24"/>
        </w:rPr>
      </w:pPr>
      <w:r w:rsidRPr="0045209D">
        <w:rPr>
          <w:sz w:val="24"/>
          <w:szCs w:val="24"/>
        </w:rPr>
        <w:t xml:space="preserve">- </w:t>
      </w:r>
      <w:r w:rsidRPr="0045209D">
        <w:rPr>
          <w:b/>
          <w:sz w:val="24"/>
          <w:szCs w:val="24"/>
        </w:rPr>
        <w:t>neprospěl (a),</w:t>
      </w:r>
      <w:r w:rsidRPr="0045209D">
        <w:rPr>
          <w:sz w:val="24"/>
          <w:szCs w:val="24"/>
        </w:rPr>
        <w:t xml:space="preserve"> je-li v některém z povinných předmětů stanovených školním vzdělávacím programem hodnocen na vysvědčení stupněm prospěchu 5 - nedostatečný nebo odpovídajícím slovním hodnocením nebo není-li z něho hodnocen na konci druhého pololetí,</w:t>
      </w:r>
    </w:p>
    <w:p w:rsidR="005B2588" w:rsidRPr="0045209D" w:rsidRDefault="005B2588" w:rsidP="00135431">
      <w:pPr>
        <w:jc w:val="both"/>
        <w:rPr>
          <w:sz w:val="24"/>
          <w:szCs w:val="24"/>
        </w:rPr>
      </w:pPr>
    </w:p>
    <w:p w:rsidR="005B2588" w:rsidRPr="0045209D" w:rsidRDefault="005B2588" w:rsidP="00520319">
      <w:pPr>
        <w:ind w:left="180" w:hanging="180"/>
        <w:rPr>
          <w:sz w:val="24"/>
          <w:szCs w:val="24"/>
        </w:rPr>
      </w:pPr>
      <w:r w:rsidRPr="0045209D">
        <w:rPr>
          <w:sz w:val="24"/>
          <w:szCs w:val="24"/>
        </w:rPr>
        <w:t xml:space="preserve">- </w:t>
      </w:r>
      <w:r w:rsidRPr="0045209D">
        <w:rPr>
          <w:b/>
          <w:sz w:val="24"/>
          <w:szCs w:val="24"/>
        </w:rPr>
        <w:t>nehodnocen (a)</w:t>
      </w:r>
      <w:r w:rsidRPr="0045209D">
        <w:rPr>
          <w:sz w:val="24"/>
          <w:szCs w:val="24"/>
        </w:rPr>
        <w:t>, není-li možné žáka hodnotit z některého z povinný</w:t>
      </w:r>
      <w:r w:rsidR="00520319" w:rsidRPr="0045209D">
        <w:rPr>
          <w:sz w:val="24"/>
          <w:szCs w:val="24"/>
        </w:rPr>
        <w:t xml:space="preserve">ch předmět stanovených školním </w:t>
      </w:r>
      <w:r w:rsidRPr="0045209D">
        <w:rPr>
          <w:sz w:val="24"/>
          <w:szCs w:val="24"/>
        </w:rPr>
        <w:t>vzdělávacím programem na konci prvního pololetí.</w:t>
      </w:r>
      <w:r w:rsidR="006D7E50" w:rsidRPr="0045209D">
        <w:rPr>
          <w:sz w:val="24"/>
          <w:szCs w:val="24"/>
        </w:rPr>
        <w:br/>
      </w:r>
    </w:p>
    <w:p w:rsidR="00520319" w:rsidRPr="0045209D" w:rsidRDefault="00520319" w:rsidP="00520319">
      <w:pPr>
        <w:ind w:left="180" w:hanging="180"/>
        <w:rPr>
          <w:sz w:val="24"/>
          <w:szCs w:val="24"/>
        </w:rPr>
      </w:pPr>
    </w:p>
    <w:p w:rsidR="005B2588" w:rsidRPr="0045209D" w:rsidRDefault="005B2588" w:rsidP="00135431">
      <w:pPr>
        <w:jc w:val="both"/>
        <w:rPr>
          <w:b/>
          <w:sz w:val="24"/>
          <w:szCs w:val="24"/>
        </w:rPr>
      </w:pPr>
      <w:r w:rsidRPr="0045209D">
        <w:rPr>
          <w:b/>
          <w:sz w:val="24"/>
          <w:szCs w:val="24"/>
        </w:rPr>
        <w:lastRenderedPageBreak/>
        <w:t>5. Zásady pro používání slovního hodnocení včetně předem stanovených kritérií</w:t>
      </w:r>
    </w:p>
    <w:p w:rsidR="005B2588" w:rsidRPr="0045209D" w:rsidRDefault="005B2588" w:rsidP="00135431">
      <w:pPr>
        <w:jc w:val="both"/>
        <w:rPr>
          <w:sz w:val="24"/>
          <w:szCs w:val="24"/>
        </w:rPr>
      </w:pPr>
    </w:p>
    <w:p w:rsidR="005B2588" w:rsidRPr="0045209D" w:rsidRDefault="005B2588" w:rsidP="00135431">
      <w:pPr>
        <w:ind w:left="180" w:hanging="180"/>
        <w:jc w:val="both"/>
        <w:rPr>
          <w:sz w:val="24"/>
          <w:szCs w:val="24"/>
        </w:rPr>
      </w:pPr>
      <w:r w:rsidRPr="0045209D">
        <w:rPr>
          <w:sz w:val="24"/>
          <w:szCs w:val="24"/>
        </w:rPr>
        <w:t>1. O slovním hodnocení výsledků vzdělávání žáka na vysvědčení rozhoduje ředitel školy se</w:t>
      </w:r>
      <w:r w:rsidRPr="0045209D">
        <w:rPr>
          <w:sz w:val="24"/>
          <w:szCs w:val="24"/>
        </w:rPr>
        <w:br/>
        <w:t xml:space="preserve">  souhlasem  pedagogické rady.</w:t>
      </w:r>
    </w:p>
    <w:p w:rsidR="005B2588" w:rsidRPr="0045209D" w:rsidRDefault="005B2588" w:rsidP="00135431">
      <w:pPr>
        <w:ind w:left="180" w:hanging="180"/>
        <w:jc w:val="both"/>
        <w:rPr>
          <w:sz w:val="24"/>
          <w:szCs w:val="24"/>
        </w:rPr>
      </w:pPr>
    </w:p>
    <w:p w:rsidR="005B2588" w:rsidRPr="0045209D" w:rsidRDefault="005B2588" w:rsidP="00135431">
      <w:pPr>
        <w:ind w:left="180" w:hanging="180"/>
        <w:jc w:val="both"/>
        <w:rPr>
          <w:sz w:val="24"/>
          <w:szCs w:val="24"/>
        </w:rPr>
      </w:pPr>
      <w:r w:rsidRPr="0045209D">
        <w:rPr>
          <w:sz w:val="24"/>
          <w:szCs w:val="24"/>
        </w:rPr>
        <w:t>2. Třídní učitel, po projednání s vyučujícími ostatních předmětů, převede slovní hodnocení do</w:t>
      </w:r>
      <w:r w:rsidRPr="0045209D">
        <w:rPr>
          <w:sz w:val="24"/>
          <w:szCs w:val="24"/>
        </w:rPr>
        <w:br/>
        <w:t xml:space="preserve"> klasifikace nebo klasifikaci do slovního hodnocení v případě přestupu žáka na školu, která</w:t>
      </w:r>
      <w:r w:rsidRPr="0045209D">
        <w:rPr>
          <w:sz w:val="24"/>
          <w:szCs w:val="24"/>
        </w:rPr>
        <w:br/>
        <w:t xml:space="preserve"> hodnotí odlišným způsobem, a to na žádost této školy nebo zákonného zástupce žáka. </w:t>
      </w:r>
    </w:p>
    <w:p w:rsidR="005B2588" w:rsidRPr="0045209D" w:rsidRDefault="005B2588" w:rsidP="00135431">
      <w:pPr>
        <w:ind w:left="180" w:hanging="180"/>
        <w:jc w:val="both"/>
        <w:rPr>
          <w:sz w:val="24"/>
          <w:szCs w:val="24"/>
        </w:rPr>
      </w:pPr>
    </w:p>
    <w:p w:rsidR="005B2588" w:rsidRPr="0045209D" w:rsidRDefault="005B2588" w:rsidP="00135431">
      <w:pPr>
        <w:ind w:left="180" w:hanging="180"/>
        <w:jc w:val="both"/>
        <w:rPr>
          <w:sz w:val="24"/>
          <w:szCs w:val="24"/>
        </w:rPr>
      </w:pPr>
      <w:r w:rsidRPr="0045209D">
        <w:rPr>
          <w:sz w:val="24"/>
          <w:szCs w:val="24"/>
        </w:rPr>
        <w:t>3. Je-li žák hodnocen slovně, převede třídní učitel po projednání s vyučujícími ostatních</w:t>
      </w:r>
      <w:r w:rsidRPr="0045209D">
        <w:rPr>
          <w:sz w:val="24"/>
          <w:szCs w:val="24"/>
        </w:rPr>
        <w:br/>
        <w:t xml:space="preserve">  předmětů slovní hodnocení do klasifikace pro účely přijímacího řízení ke střednímu</w:t>
      </w:r>
      <w:r w:rsidRPr="0045209D">
        <w:rPr>
          <w:sz w:val="24"/>
          <w:szCs w:val="24"/>
        </w:rPr>
        <w:br/>
        <w:t xml:space="preserve">  vzdělávání.</w:t>
      </w:r>
    </w:p>
    <w:p w:rsidR="005B2588" w:rsidRPr="0045209D" w:rsidRDefault="005B2588" w:rsidP="00135431">
      <w:pPr>
        <w:ind w:left="180" w:hanging="180"/>
        <w:jc w:val="both"/>
        <w:rPr>
          <w:sz w:val="24"/>
          <w:szCs w:val="24"/>
        </w:rPr>
      </w:pPr>
    </w:p>
    <w:p w:rsidR="006D7E50" w:rsidRPr="0045209D" w:rsidRDefault="005B2588" w:rsidP="00135431">
      <w:pPr>
        <w:ind w:left="180" w:hanging="180"/>
        <w:jc w:val="both"/>
        <w:rPr>
          <w:sz w:val="24"/>
          <w:szCs w:val="24"/>
        </w:rPr>
      </w:pPr>
      <w:r w:rsidRPr="0045209D">
        <w:rPr>
          <w:sz w:val="24"/>
          <w:szCs w:val="24"/>
        </w:rPr>
        <w:t xml:space="preserve">4.  U žáka s vývojovou poruchou učení rozhodne ředitel školy o použití slovního hodnocení </w:t>
      </w:r>
      <w:r w:rsidR="006D7E50" w:rsidRPr="0045209D">
        <w:rPr>
          <w:sz w:val="24"/>
          <w:szCs w:val="24"/>
        </w:rPr>
        <w:t xml:space="preserve"> </w:t>
      </w:r>
    </w:p>
    <w:p w:rsidR="005B2588" w:rsidRPr="0045209D" w:rsidRDefault="006D7E50" w:rsidP="00135431">
      <w:pPr>
        <w:ind w:left="180" w:hanging="180"/>
        <w:jc w:val="both"/>
        <w:rPr>
          <w:sz w:val="24"/>
          <w:szCs w:val="24"/>
        </w:rPr>
      </w:pPr>
      <w:r w:rsidRPr="0045209D">
        <w:rPr>
          <w:sz w:val="24"/>
          <w:szCs w:val="24"/>
        </w:rPr>
        <w:t xml:space="preserve">     </w:t>
      </w:r>
      <w:r w:rsidR="005B2588" w:rsidRPr="0045209D">
        <w:rPr>
          <w:sz w:val="24"/>
          <w:szCs w:val="24"/>
        </w:rPr>
        <w:t>na základě žádosti zákonného zástupce žáka.</w:t>
      </w:r>
    </w:p>
    <w:p w:rsidR="005B2588" w:rsidRPr="0045209D" w:rsidRDefault="005B2588" w:rsidP="00135431">
      <w:pPr>
        <w:ind w:left="180" w:hanging="180"/>
        <w:jc w:val="both"/>
        <w:rPr>
          <w:sz w:val="24"/>
          <w:szCs w:val="24"/>
        </w:rPr>
      </w:pPr>
    </w:p>
    <w:p w:rsidR="005B2588" w:rsidRPr="0045209D" w:rsidRDefault="006D7E50" w:rsidP="006D7E50">
      <w:pPr>
        <w:overflowPunct w:val="0"/>
        <w:autoSpaceDE w:val="0"/>
        <w:ind w:left="284" w:hanging="284"/>
        <w:jc w:val="both"/>
        <w:textAlignment w:val="baseline"/>
        <w:rPr>
          <w:bCs/>
          <w:sz w:val="24"/>
          <w:szCs w:val="24"/>
        </w:rPr>
      </w:pPr>
      <w:r w:rsidRPr="0045209D">
        <w:rPr>
          <w:sz w:val="24"/>
        </w:rPr>
        <w:t xml:space="preserve">5. </w:t>
      </w:r>
      <w:r w:rsidR="005B2588" w:rsidRPr="0045209D">
        <w:rPr>
          <w:sz w:val="24"/>
        </w:rPr>
        <w:t>Výsledky vzdělávání žáka v jednotlivých povinných a nepovinných předmětech stanovených</w:t>
      </w:r>
      <w:r w:rsidRPr="0045209D">
        <w:rPr>
          <w:sz w:val="24"/>
        </w:rPr>
        <w:t xml:space="preserve"> </w:t>
      </w:r>
      <w:r w:rsidR="005B2588" w:rsidRPr="0045209D">
        <w:rPr>
          <w:sz w:val="24"/>
        </w:rPr>
        <w:t>školním vzdělávacím programem a chování žáka ve škole a na akcích pořádaných</w:t>
      </w:r>
      <w:r w:rsidRPr="0045209D">
        <w:rPr>
          <w:sz w:val="24"/>
        </w:rPr>
        <w:t xml:space="preserve"> </w:t>
      </w:r>
      <w:r w:rsidR="005B2588" w:rsidRPr="0045209D">
        <w:rPr>
          <w:sz w:val="24"/>
        </w:rPr>
        <w:t>školou</w:t>
      </w:r>
      <w:r w:rsidRPr="0045209D">
        <w:rPr>
          <w:sz w:val="24"/>
        </w:rPr>
        <w:t xml:space="preserve"> </w:t>
      </w:r>
      <w:r w:rsidR="005B2588" w:rsidRPr="0045209D">
        <w:rPr>
          <w:sz w:val="24"/>
        </w:rPr>
        <w:t>jsou v případě použití slovního hodnocení popsány tak, aby byla zřejmá úroveň vzdělání</w:t>
      </w:r>
      <w:r w:rsidRPr="0045209D">
        <w:rPr>
          <w:sz w:val="24"/>
        </w:rPr>
        <w:t xml:space="preserve"> </w:t>
      </w:r>
      <w:r w:rsidR="005B2588" w:rsidRPr="0045209D">
        <w:rPr>
          <w:sz w:val="24"/>
        </w:rPr>
        <w:t>žáka, které dosáhl zejména ve vztahu k očekávaným výstupům formulovaným v ŠVP, k</w:t>
      </w:r>
      <w:r w:rsidRPr="0045209D">
        <w:rPr>
          <w:sz w:val="24"/>
        </w:rPr>
        <w:t> </w:t>
      </w:r>
      <w:r w:rsidR="005B2588" w:rsidRPr="0045209D">
        <w:rPr>
          <w:sz w:val="24"/>
        </w:rPr>
        <w:t>jeho</w:t>
      </w:r>
      <w:r w:rsidRPr="0045209D">
        <w:rPr>
          <w:sz w:val="24"/>
        </w:rPr>
        <w:t xml:space="preserve"> </w:t>
      </w:r>
      <w:r w:rsidR="005B2588" w:rsidRPr="0045209D">
        <w:rPr>
          <w:sz w:val="24"/>
        </w:rPr>
        <w:t>vzdělávacím a osobnostním předpokladům a k věku žáka. Slovní hodnocení zahrnuje</w:t>
      </w:r>
      <w:r w:rsidRPr="0045209D">
        <w:rPr>
          <w:sz w:val="24"/>
        </w:rPr>
        <w:t xml:space="preserve"> </w:t>
      </w:r>
      <w:r w:rsidR="005B2588" w:rsidRPr="0045209D">
        <w:rPr>
          <w:sz w:val="24"/>
        </w:rPr>
        <w:t>posouzení výsledků vzdělávání žáka v jejich vývoji, ohodnocení píle žáka a jeho přístupu ke</w:t>
      </w:r>
      <w:r w:rsidRPr="0045209D">
        <w:rPr>
          <w:sz w:val="24"/>
        </w:rPr>
        <w:t xml:space="preserve"> </w:t>
      </w:r>
      <w:r w:rsidR="005B2588" w:rsidRPr="0045209D">
        <w:rPr>
          <w:sz w:val="24"/>
        </w:rPr>
        <w:t>vzdělávání i v souvislostech, které ovlivňují jeho výkon a naznačení dalšího rozvoje žáka.</w:t>
      </w:r>
      <w:r w:rsidRPr="0045209D">
        <w:rPr>
          <w:sz w:val="24"/>
        </w:rPr>
        <w:t xml:space="preserve"> </w:t>
      </w:r>
      <w:r w:rsidR="005B2588" w:rsidRPr="0045209D">
        <w:rPr>
          <w:sz w:val="24"/>
        </w:rPr>
        <w:t>Obsahuje také zdůvodnění hodnocení a doporučení, jak předcházet případným neúspěchům</w:t>
      </w:r>
      <w:r w:rsidRPr="0045209D">
        <w:rPr>
          <w:sz w:val="24"/>
        </w:rPr>
        <w:t xml:space="preserve"> </w:t>
      </w:r>
      <w:r w:rsidR="005B2588" w:rsidRPr="0045209D">
        <w:rPr>
          <w:sz w:val="24"/>
        </w:rPr>
        <w:t>žáka a jak je překonávat.</w:t>
      </w:r>
    </w:p>
    <w:p w:rsidR="005B2588" w:rsidRPr="0045209D" w:rsidRDefault="005B2588" w:rsidP="00135431">
      <w:pPr>
        <w:widowControl w:val="0"/>
        <w:autoSpaceDE w:val="0"/>
        <w:spacing w:line="139" w:lineRule="atLeast"/>
        <w:jc w:val="both"/>
        <w:rPr>
          <w:bCs/>
          <w:sz w:val="24"/>
          <w:szCs w:val="24"/>
        </w:rPr>
      </w:pPr>
    </w:p>
    <w:p w:rsidR="00520319" w:rsidRPr="0045209D" w:rsidRDefault="00520319"/>
    <w:tbl>
      <w:tblPr>
        <w:tblW w:w="9696" w:type="dxa"/>
        <w:tblInd w:w="-38" w:type="dxa"/>
        <w:tblLayout w:type="fixed"/>
        <w:tblCellMar>
          <w:left w:w="0" w:type="dxa"/>
          <w:right w:w="0" w:type="dxa"/>
        </w:tblCellMar>
        <w:tblLook w:val="0000" w:firstRow="0" w:lastRow="0" w:firstColumn="0" w:lastColumn="0" w:noHBand="0" w:noVBand="0"/>
      </w:tblPr>
      <w:tblGrid>
        <w:gridCol w:w="2306"/>
        <w:gridCol w:w="6946"/>
        <w:gridCol w:w="284"/>
        <w:gridCol w:w="160"/>
      </w:tblGrid>
      <w:tr w:rsidR="005B2588" w:rsidRPr="0045209D" w:rsidTr="00463EFD">
        <w:tc>
          <w:tcPr>
            <w:tcW w:w="2306" w:type="dxa"/>
            <w:tcMar>
              <w:left w:w="70" w:type="dxa"/>
              <w:right w:w="70" w:type="dxa"/>
            </w:tcMar>
          </w:tcPr>
          <w:p w:rsidR="005B2588" w:rsidRPr="0045209D" w:rsidRDefault="005B2588" w:rsidP="00256BAA">
            <w:pPr>
              <w:snapToGrid w:val="0"/>
              <w:jc w:val="both"/>
              <w:rPr>
                <w:b/>
                <w:sz w:val="24"/>
                <w:szCs w:val="24"/>
              </w:rPr>
            </w:pPr>
            <w:r w:rsidRPr="0045209D">
              <w:rPr>
                <w:b/>
                <w:sz w:val="24"/>
                <w:szCs w:val="24"/>
              </w:rPr>
              <w:t>Chování</w:t>
            </w:r>
          </w:p>
          <w:p w:rsidR="005B2588" w:rsidRPr="0045209D" w:rsidRDefault="005B2588" w:rsidP="00256BAA">
            <w:pPr>
              <w:jc w:val="both"/>
              <w:rPr>
                <w:sz w:val="24"/>
                <w:szCs w:val="24"/>
              </w:rPr>
            </w:pPr>
          </w:p>
        </w:tc>
        <w:tc>
          <w:tcPr>
            <w:tcW w:w="7230" w:type="dxa"/>
            <w:gridSpan w:val="2"/>
            <w:tcMar>
              <w:left w:w="70" w:type="dxa"/>
              <w:right w:w="70" w:type="dxa"/>
            </w:tcMar>
          </w:tcPr>
          <w:p w:rsidR="005B2588" w:rsidRPr="0045209D" w:rsidRDefault="005B2588" w:rsidP="00256BAA">
            <w:pPr>
              <w:snapToGrid w:val="0"/>
              <w:jc w:val="both"/>
              <w:rPr>
                <w:sz w:val="24"/>
                <w:szCs w:val="24"/>
              </w:rPr>
            </w:pPr>
          </w:p>
        </w:tc>
        <w:tc>
          <w:tcPr>
            <w:tcW w:w="160" w:type="dxa"/>
            <w:tcMar>
              <w:left w:w="70" w:type="dxa"/>
              <w:right w:w="70" w:type="dxa"/>
            </w:tcMar>
          </w:tcPr>
          <w:p w:rsidR="005B2588" w:rsidRPr="0045209D" w:rsidRDefault="005B2588" w:rsidP="00256BAA">
            <w:pPr>
              <w:snapToGrid w:val="0"/>
              <w:jc w:val="both"/>
              <w:rPr>
                <w:sz w:val="24"/>
                <w:szCs w:val="24"/>
              </w:rPr>
            </w:pPr>
          </w:p>
        </w:tc>
      </w:tr>
      <w:tr w:rsidR="005B2588" w:rsidRPr="0045209D" w:rsidTr="00463EFD">
        <w:tc>
          <w:tcPr>
            <w:tcW w:w="2306" w:type="dxa"/>
            <w:tcMar>
              <w:left w:w="70" w:type="dxa"/>
              <w:right w:w="70" w:type="dxa"/>
            </w:tcMar>
          </w:tcPr>
          <w:p w:rsidR="005B2588" w:rsidRPr="0045209D" w:rsidRDefault="005B2588" w:rsidP="00256BAA">
            <w:pPr>
              <w:snapToGrid w:val="0"/>
              <w:jc w:val="both"/>
              <w:rPr>
                <w:sz w:val="24"/>
                <w:szCs w:val="24"/>
              </w:rPr>
            </w:pPr>
            <w:r w:rsidRPr="0045209D">
              <w:rPr>
                <w:sz w:val="24"/>
                <w:szCs w:val="24"/>
              </w:rPr>
              <w:t>1 - velmi dobré</w:t>
            </w:r>
          </w:p>
        </w:tc>
        <w:tc>
          <w:tcPr>
            <w:tcW w:w="6946" w:type="dxa"/>
            <w:tcMar>
              <w:left w:w="70" w:type="dxa"/>
              <w:right w:w="70" w:type="dxa"/>
            </w:tcMar>
          </w:tcPr>
          <w:p w:rsidR="005B2588" w:rsidRPr="0045209D" w:rsidRDefault="005B2588" w:rsidP="00256BAA">
            <w:pPr>
              <w:snapToGrid w:val="0"/>
              <w:jc w:val="both"/>
              <w:rPr>
                <w:sz w:val="24"/>
                <w:szCs w:val="24"/>
              </w:rPr>
            </w:pPr>
            <w:r w:rsidRPr="0045209D">
              <w:rPr>
                <w:sz w:val="24"/>
                <w:szCs w:val="24"/>
              </w:rPr>
              <w:t>Uvědoměle dodržuje pravidla chování a ustanovení školního řádu. Méně závažných přestupků se dopouští ojediněle. Žák je však přístupný výchovnému působení a snaží se své chyby napravit.</w:t>
            </w:r>
          </w:p>
          <w:p w:rsidR="005B2588" w:rsidRPr="0045209D" w:rsidRDefault="005B2588" w:rsidP="00256BAA">
            <w:pPr>
              <w:jc w:val="both"/>
              <w:rPr>
                <w:sz w:val="24"/>
                <w:szCs w:val="24"/>
              </w:rPr>
            </w:pPr>
          </w:p>
          <w:p w:rsidR="005B2588" w:rsidRPr="0045209D" w:rsidRDefault="005B2588" w:rsidP="00256BAA">
            <w:pPr>
              <w:jc w:val="both"/>
              <w:rPr>
                <w:sz w:val="24"/>
                <w:szCs w:val="24"/>
              </w:rPr>
            </w:pPr>
          </w:p>
        </w:tc>
        <w:tc>
          <w:tcPr>
            <w:tcW w:w="444" w:type="dxa"/>
            <w:gridSpan w:val="2"/>
            <w:tcMar>
              <w:left w:w="70" w:type="dxa"/>
              <w:right w:w="70" w:type="dxa"/>
            </w:tcMar>
          </w:tcPr>
          <w:p w:rsidR="005B2588" w:rsidRPr="0045209D" w:rsidRDefault="005B2588" w:rsidP="00256BAA">
            <w:pPr>
              <w:snapToGrid w:val="0"/>
              <w:jc w:val="both"/>
              <w:rPr>
                <w:sz w:val="24"/>
                <w:szCs w:val="24"/>
              </w:rPr>
            </w:pPr>
          </w:p>
        </w:tc>
      </w:tr>
      <w:tr w:rsidR="005B2588" w:rsidRPr="0045209D" w:rsidTr="00463EFD">
        <w:tc>
          <w:tcPr>
            <w:tcW w:w="2306" w:type="dxa"/>
            <w:tcMar>
              <w:left w:w="70" w:type="dxa"/>
              <w:right w:w="70" w:type="dxa"/>
            </w:tcMar>
          </w:tcPr>
          <w:p w:rsidR="005B2588" w:rsidRPr="0045209D" w:rsidRDefault="005B2588" w:rsidP="00256BAA">
            <w:pPr>
              <w:snapToGrid w:val="0"/>
              <w:jc w:val="both"/>
              <w:rPr>
                <w:sz w:val="24"/>
                <w:szCs w:val="24"/>
              </w:rPr>
            </w:pPr>
            <w:r w:rsidRPr="0045209D">
              <w:rPr>
                <w:sz w:val="24"/>
                <w:szCs w:val="24"/>
              </w:rPr>
              <w:t>2 - uspokojivé</w:t>
            </w:r>
          </w:p>
        </w:tc>
        <w:tc>
          <w:tcPr>
            <w:tcW w:w="6946" w:type="dxa"/>
            <w:tcMar>
              <w:left w:w="70" w:type="dxa"/>
              <w:right w:w="70" w:type="dxa"/>
            </w:tcMar>
          </w:tcPr>
          <w:p w:rsidR="005B2588" w:rsidRPr="0045209D" w:rsidRDefault="005B2588" w:rsidP="00256BAA">
            <w:pPr>
              <w:snapToGrid w:val="0"/>
              <w:jc w:val="both"/>
              <w:rPr>
                <w:sz w:val="24"/>
                <w:szCs w:val="24"/>
              </w:rPr>
            </w:pPr>
            <w:r w:rsidRPr="0045209D">
              <w:rPr>
                <w:sz w:val="24"/>
                <w:szCs w:val="24"/>
              </w:rPr>
              <w:t>Chování žáka je v rozporu s pravidly chování a s ustanoveními školního řádu. Žák se dopustí závažného přestupku proti pravidlům slušného chování nebo školnímu řádu; nebo se opakovaně dopustí méně závažných přestupků. Zpravidla se, přes důtku třídního učitele, dopouští dalších přestupků, narušuje výchovně vzdělávací činnost školy. Ohrožuje bezpečnost a zdraví svoje nebo jiných osob.</w:t>
            </w:r>
          </w:p>
          <w:p w:rsidR="005B2588" w:rsidRPr="0045209D" w:rsidRDefault="005B2588" w:rsidP="00256BAA">
            <w:pPr>
              <w:jc w:val="both"/>
              <w:rPr>
                <w:sz w:val="24"/>
                <w:szCs w:val="24"/>
              </w:rPr>
            </w:pPr>
          </w:p>
          <w:p w:rsidR="005B2588" w:rsidRPr="0045209D" w:rsidRDefault="005B2588" w:rsidP="00256BAA">
            <w:pPr>
              <w:jc w:val="both"/>
              <w:rPr>
                <w:sz w:val="24"/>
                <w:szCs w:val="24"/>
              </w:rPr>
            </w:pPr>
          </w:p>
        </w:tc>
        <w:tc>
          <w:tcPr>
            <w:tcW w:w="444" w:type="dxa"/>
            <w:gridSpan w:val="2"/>
            <w:tcMar>
              <w:left w:w="70" w:type="dxa"/>
              <w:right w:w="70" w:type="dxa"/>
            </w:tcMar>
          </w:tcPr>
          <w:p w:rsidR="005B2588" w:rsidRPr="0045209D" w:rsidRDefault="005B2588" w:rsidP="00256BAA">
            <w:pPr>
              <w:snapToGrid w:val="0"/>
              <w:jc w:val="both"/>
              <w:rPr>
                <w:sz w:val="24"/>
                <w:szCs w:val="24"/>
              </w:rPr>
            </w:pPr>
          </w:p>
        </w:tc>
      </w:tr>
      <w:tr w:rsidR="005B2588" w:rsidRPr="0045209D" w:rsidTr="00463EFD">
        <w:tc>
          <w:tcPr>
            <w:tcW w:w="2306" w:type="dxa"/>
            <w:tcMar>
              <w:left w:w="70" w:type="dxa"/>
              <w:right w:w="70" w:type="dxa"/>
            </w:tcMar>
          </w:tcPr>
          <w:p w:rsidR="005B2588" w:rsidRPr="0045209D" w:rsidRDefault="005B2588" w:rsidP="00256BAA">
            <w:pPr>
              <w:snapToGrid w:val="0"/>
              <w:jc w:val="both"/>
              <w:rPr>
                <w:sz w:val="24"/>
                <w:szCs w:val="24"/>
              </w:rPr>
            </w:pPr>
            <w:r w:rsidRPr="0045209D">
              <w:rPr>
                <w:sz w:val="24"/>
                <w:szCs w:val="24"/>
              </w:rPr>
              <w:t>3 - neuspokojivé</w:t>
            </w:r>
          </w:p>
        </w:tc>
        <w:tc>
          <w:tcPr>
            <w:tcW w:w="6946" w:type="dxa"/>
            <w:tcMar>
              <w:left w:w="70" w:type="dxa"/>
              <w:right w:w="70" w:type="dxa"/>
            </w:tcMar>
          </w:tcPr>
          <w:p w:rsidR="005B2588" w:rsidRPr="0045209D" w:rsidRDefault="005B2588" w:rsidP="00256BAA">
            <w:pPr>
              <w:snapToGrid w:val="0"/>
              <w:jc w:val="both"/>
              <w:rPr>
                <w:sz w:val="24"/>
                <w:szCs w:val="24"/>
              </w:rPr>
            </w:pPr>
            <w:r w:rsidRPr="0045209D">
              <w:rPr>
                <w:sz w:val="24"/>
                <w:szCs w:val="24"/>
              </w:rPr>
              <w:t xml:space="preserve">Chování žáka ve škole je v příkrém rozporu s pravidly slušného chování. Dopustí se takových závažných přestupků proti školnímu řádu nebo provinění, že je jimi vážně ohrožena výchova nebo bezpečnost </w:t>
            </w:r>
            <w:r w:rsidRPr="0045209D">
              <w:rPr>
                <w:sz w:val="24"/>
                <w:szCs w:val="24"/>
              </w:rPr>
              <w:br/>
              <w:t>a zdraví jiných osob. Záměrně narušuje hrubým způsobem výchovně vzdělávací činnost školy. Zpravidla se, přes důtku ředitele školy, dopouští dalších přestupků.</w:t>
            </w:r>
          </w:p>
        </w:tc>
        <w:tc>
          <w:tcPr>
            <w:tcW w:w="444" w:type="dxa"/>
            <w:gridSpan w:val="2"/>
            <w:tcMar>
              <w:left w:w="70" w:type="dxa"/>
              <w:right w:w="70" w:type="dxa"/>
            </w:tcMar>
          </w:tcPr>
          <w:p w:rsidR="005B2588" w:rsidRPr="0045209D" w:rsidRDefault="005B2588" w:rsidP="00256BAA">
            <w:pPr>
              <w:snapToGrid w:val="0"/>
              <w:jc w:val="both"/>
              <w:rPr>
                <w:sz w:val="24"/>
                <w:szCs w:val="24"/>
              </w:rPr>
            </w:pPr>
          </w:p>
        </w:tc>
      </w:tr>
    </w:tbl>
    <w:p w:rsidR="005B2588" w:rsidRPr="0045209D" w:rsidRDefault="005B2588" w:rsidP="00135431">
      <w:pPr>
        <w:jc w:val="both"/>
        <w:rPr>
          <w:sz w:val="24"/>
          <w:szCs w:val="24"/>
        </w:rPr>
      </w:pPr>
    </w:p>
    <w:p w:rsidR="00520319" w:rsidRPr="0045209D" w:rsidRDefault="00520319" w:rsidP="00135431">
      <w:pPr>
        <w:widowControl w:val="0"/>
        <w:autoSpaceDE w:val="0"/>
        <w:spacing w:line="384" w:lineRule="atLeast"/>
        <w:jc w:val="both"/>
        <w:rPr>
          <w:b/>
          <w:bCs/>
          <w:sz w:val="28"/>
          <w:szCs w:val="28"/>
        </w:rPr>
      </w:pPr>
    </w:p>
    <w:p w:rsidR="005B2588" w:rsidRPr="0045209D" w:rsidRDefault="005B2588" w:rsidP="00135431">
      <w:pPr>
        <w:widowControl w:val="0"/>
        <w:autoSpaceDE w:val="0"/>
        <w:spacing w:line="384" w:lineRule="atLeast"/>
        <w:jc w:val="both"/>
        <w:rPr>
          <w:b/>
          <w:bCs/>
          <w:sz w:val="28"/>
          <w:szCs w:val="28"/>
        </w:rPr>
      </w:pPr>
      <w:r w:rsidRPr="0045209D">
        <w:rPr>
          <w:b/>
          <w:bCs/>
          <w:sz w:val="28"/>
          <w:szCs w:val="28"/>
        </w:rPr>
        <w:lastRenderedPageBreak/>
        <w:t>Výchovná opatření</w:t>
      </w:r>
    </w:p>
    <w:p w:rsidR="005B2588" w:rsidRPr="0045209D" w:rsidRDefault="005B2588" w:rsidP="00135431">
      <w:pPr>
        <w:widowControl w:val="0"/>
        <w:autoSpaceDE w:val="0"/>
        <w:spacing w:line="384" w:lineRule="atLeast"/>
        <w:jc w:val="both"/>
        <w:rPr>
          <w:b/>
          <w:bCs/>
          <w:sz w:val="24"/>
          <w:szCs w:val="24"/>
        </w:rPr>
      </w:pPr>
    </w:p>
    <w:p w:rsidR="00520319" w:rsidRPr="0045209D" w:rsidRDefault="00520319" w:rsidP="00135431">
      <w:pPr>
        <w:keepNext/>
        <w:numPr>
          <w:ilvl w:val="1"/>
          <w:numId w:val="0"/>
        </w:numPr>
        <w:tabs>
          <w:tab w:val="num" w:pos="576"/>
        </w:tabs>
        <w:ind w:left="576" w:hanging="576"/>
        <w:jc w:val="both"/>
        <w:outlineLvl w:val="1"/>
        <w:rPr>
          <w:b/>
          <w:sz w:val="24"/>
        </w:rPr>
      </w:pPr>
    </w:p>
    <w:p w:rsidR="005B2588" w:rsidRPr="0045209D" w:rsidRDefault="005B2588" w:rsidP="00135431">
      <w:pPr>
        <w:keepNext/>
        <w:numPr>
          <w:ilvl w:val="1"/>
          <w:numId w:val="0"/>
        </w:numPr>
        <w:tabs>
          <w:tab w:val="num" w:pos="576"/>
        </w:tabs>
        <w:ind w:left="576" w:hanging="576"/>
        <w:jc w:val="both"/>
        <w:outlineLvl w:val="1"/>
        <w:rPr>
          <w:b/>
          <w:sz w:val="24"/>
        </w:rPr>
      </w:pPr>
      <w:r w:rsidRPr="0045209D">
        <w:rPr>
          <w:b/>
          <w:sz w:val="24"/>
        </w:rPr>
        <w:t xml:space="preserve">Pochvaly  </w:t>
      </w:r>
    </w:p>
    <w:p w:rsidR="005B2588" w:rsidRPr="0045209D" w:rsidRDefault="005B2588" w:rsidP="00135431">
      <w:pPr>
        <w:jc w:val="both"/>
        <w:rPr>
          <w:sz w:val="24"/>
          <w:szCs w:val="24"/>
        </w:rPr>
      </w:pPr>
    </w:p>
    <w:p w:rsidR="005B2588" w:rsidRPr="0045209D" w:rsidRDefault="005B2588" w:rsidP="00135431">
      <w:pPr>
        <w:widowControl w:val="0"/>
        <w:autoSpaceDE w:val="0"/>
        <w:spacing w:line="283" w:lineRule="atLeast"/>
        <w:ind w:left="284" w:hanging="284"/>
        <w:jc w:val="both"/>
        <w:rPr>
          <w:sz w:val="24"/>
          <w:szCs w:val="24"/>
        </w:rPr>
      </w:pPr>
      <w:r w:rsidRPr="0045209D">
        <w:rPr>
          <w:bCs/>
          <w:sz w:val="24"/>
          <w:szCs w:val="24"/>
        </w:rPr>
        <w:t>Pochvaly</w:t>
      </w:r>
      <w:r w:rsidRPr="0045209D">
        <w:rPr>
          <w:sz w:val="24"/>
          <w:szCs w:val="24"/>
        </w:rPr>
        <w:t xml:space="preserve"> a jiná ocenění může udělit:  </w:t>
      </w:r>
    </w:p>
    <w:p w:rsidR="005B2588" w:rsidRPr="0045209D" w:rsidRDefault="005B2588" w:rsidP="00135431">
      <w:pPr>
        <w:widowControl w:val="0"/>
        <w:autoSpaceDE w:val="0"/>
        <w:spacing w:line="283" w:lineRule="atLeast"/>
        <w:jc w:val="both"/>
        <w:rPr>
          <w:sz w:val="24"/>
          <w:szCs w:val="24"/>
        </w:rPr>
      </w:pPr>
    </w:p>
    <w:p w:rsidR="005B2588" w:rsidRPr="0045209D" w:rsidRDefault="005B2588" w:rsidP="006A7985">
      <w:pPr>
        <w:widowControl w:val="0"/>
        <w:numPr>
          <w:ilvl w:val="0"/>
          <w:numId w:val="24"/>
        </w:numPr>
        <w:autoSpaceDE w:val="0"/>
        <w:contextualSpacing/>
        <w:jc w:val="both"/>
        <w:rPr>
          <w:sz w:val="24"/>
          <w:szCs w:val="24"/>
        </w:rPr>
      </w:pPr>
      <w:r w:rsidRPr="0045209D">
        <w:rPr>
          <w:sz w:val="24"/>
          <w:szCs w:val="24"/>
        </w:rPr>
        <w:t>ředitel školy - za mimořádný projev lidskosti, občanské nebo školní iniciativy, záslužný nebo statečný čin nebo za dlouhodobou svědomitou práci</w:t>
      </w:r>
    </w:p>
    <w:p w:rsidR="005B2588" w:rsidRPr="0045209D" w:rsidRDefault="005B2588" w:rsidP="006A7985">
      <w:pPr>
        <w:widowControl w:val="0"/>
        <w:numPr>
          <w:ilvl w:val="0"/>
          <w:numId w:val="24"/>
        </w:numPr>
        <w:autoSpaceDE w:val="0"/>
        <w:contextualSpacing/>
        <w:jc w:val="both"/>
        <w:rPr>
          <w:sz w:val="24"/>
          <w:szCs w:val="24"/>
        </w:rPr>
      </w:pPr>
      <w:r w:rsidRPr="0045209D">
        <w:rPr>
          <w:sz w:val="24"/>
          <w:szCs w:val="24"/>
        </w:rPr>
        <w:t>třídní učitel - za výrazný projev iniciativy nebo za déletrvající úspěšnou práci</w:t>
      </w:r>
    </w:p>
    <w:p w:rsidR="005B2588" w:rsidRPr="0045209D" w:rsidRDefault="005B2588" w:rsidP="00135431">
      <w:pPr>
        <w:widowControl w:val="0"/>
        <w:autoSpaceDE w:val="0"/>
        <w:spacing w:line="283" w:lineRule="atLeast"/>
        <w:ind w:left="142" w:hanging="284"/>
        <w:jc w:val="both"/>
        <w:rPr>
          <w:sz w:val="24"/>
          <w:szCs w:val="24"/>
        </w:rPr>
      </w:pPr>
    </w:p>
    <w:p w:rsidR="005B2588" w:rsidRPr="0045209D" w:rsidRDefault="005B2588" w:rsidP="00135431">
      <w:pPr>
        <w:widowControl w:val="0"/>
        <w:autoSpaceDE w:val="0"/>
        <w:spacing w:line="283" w:lineRule="atLeast"/>
        <w:ind w:left="142" w:hanging="284"/>
        <w:jc w:val="both"/>
        <w:rPr>
          <w:sz w:val="24"/>
          <w:szCs w:val="24"/>
        </w:rPr>
      </w:pPr>
    </w:p>
    <w:p w:rsidR="005B2588" w:rsidRPr="0045209D" w:rsidRDefault="005B2588" w:rsidP="00135431">
      <w:pPr>
        <w:widowControl w:val="0"/>
        <w:autoSpaceDE w:val="0"/>
        <w:spacing w:line="283" w:lineRule="atLeast"/>
        <w:jc w:val="both"/>
        <w:rPr>
          <w:sz w:val="24"/>
          <w:szCs w:val="24"/>
        </w:rPr>
      </w:pPr>
      <w:r w:rsidRPr="0045209D">
        <w:rPr>
          <w:b/>
          <w:bCs/>
          <w:sz w:val="24"/>
          <w:szCs w:val="24"/>
        </w:rPr>
        <w:t xml:space="preserve">     Návrh na udělení pochvaly nebo jiného ocenění se projednává v pedagogické radě</w:t>
      </w:r>
      <w:r w:rsidRPr="0045209D">
        <w:rPr>
          <w:sz w:val="24"/>
          <w:szCs w:val="24"/>
        </w:rPr>
        <w:t>.</w:t>
      </w:r>
    </w:p>
    <w:p w:rsidR="005B2588" w:rsidRPr="0045209D" w:rsidRDefault="005B2588" w:rsidP="00135431">
      <w:pPr>
        <w:widowControl w:val="0"/>
        <w:autoSpaceDE w:val="0"/>
        <w:spacing w:line="283" w:lineRule="atLeast"/>
        <w:jc w:val="both"/>
        <w:rPr>
          <w:sz w:val="24"/>
          <w:szCs w:val="24"/>
        </w:rPr>
      </w:pPr>
    </w:p>
    <w:p w:rsidR="005B2588" w:rsidRPr="0045209D" w:rsidRDefault="005B2588" w:rsidP="00135431">
      <w:pPr>
        <w:widowControl w:val="0"/>
        <w:autoSpaceDE w:val="0"/>
        <w:spacing w:line="283" w:lineRule="atLeast"/>
        <w:ind w:left="284" w:hanging="284"/>
        <w:jc w:val="both"/>
        <w:rPr>
          <w:sz w:val="24"/>
          <w:szCs w:val="24"/>
        </w:rPr>
      </w:pPr>
      <w:r w:rsidRPr="0045209D">
        <w:rPr>
          <w:sz w:val="24"/>
          <w:szCs w:val="24"/>
        </w:rPr>
        <w:t xml:space="preserve">     Pochvaly a jiná ocenění se zaznamenávají do třídních výkazů, katalogových listů žáka, na vysvědčení (za pololetí v němž bylo uděleno) a oznamují se prokazatelným způsobem zákonným zástupcům žáka.</w:t>
      </w:r>
    </w:p>
    <w:p w:rsidR="005B2588" w:rsidRPr="0045209D" w:rsidRDefault="005B2588" w:rsidP="00135431">
      <w:pPr>
        <w:widowControl w:val="0"/>
        <w:autoSpaceDE w:val="0"/>
        <w:spacing w:line="283" w:lineRule="atLeast"/>
        <w:jc w:val="both"/>
        <w:rPr>
          <w:sz w:val="24"/>
          <w:szCs w:val="24"/>
        </w:rPr>
      </w:pPr>
    </w:p>
    <w:p w:rsidR="005B2588" w:rsidRPr="0045209D" w:rsidRDefault="005B2588" w:rsidP="00135431">
      <w:pPr>
        <w:widowControl w:val="0"/>
        <w:autoSpaceDE w:val="0"/>
        <w:spacing w:line="283" w:lineRule="atLeast"/>
        <w:jc w:val="both"/>
        <w:rPr>
          <w:sz w:val="24"/>
          <w:szCs w:val="24"/>
        </w:rPr>
      </w:pPr>
    </w:p>
    <w:p w:rsidR="00520319" w:rsidRPr="0045209D" w:rsidRDefault="00520319" w:rsidP="00135431">
      <w:pPr>
        <w:widowControl w:val="0"/>
        <w:autoSpaceDE w:val="0"/>
        <w:spacing w:line="283" w:lineRule="atLeast"/>
        <w:jc w:val="both"/>
        <w:rPr>
          <w:b/>
          <w:bCs/>
          <w:sz w:val="24"/>
          <w:szCs w:val="24"/>
        </w:rPr>
      </w:pPr>
    </w:p>
    <w:p w:rsidR="005B2588" w:rsidRPr="0045209D" w:rsidRDefault="005B2588" w:rsidP="00135431">
      <w:pPr>
        <w:widowControl w:val="0"/>
        <w:autoSpaceDE w:val="0"/>
        <w:spacing w:line="283" w:lineRule="atLeast"/>
        <w:jc w:val="both"/>
        <w:rPr>
          <w:b/>
          <w:bCs/>
          <w:sz w:val="24"/>
          <w:szCs w:val="24"/>
        </w:rPr>
      </w:pPr>
      <w:r w:rsidRPr="0045209D">
        <w:rPr>
          <w:b/>
          <w:bCs/>
          <w:sz w:val="24"/>
          <w:szCs w:val="24"/>
        </w:rPr>
        <w:t xml:space="preserve">Opatření k posílení kázně </w:t>
      </w:r>
    </w:p>
    <w:p w:rsidR="005B2588" w:rsidRPr="0045209D" w:rsidRDefault="005B2588" w:rsidP="00135431">
      <w:pPr>
        <w:widowControl w:val="0"/>
        <w:autoSpaceDE w:val="0"/>
        <w:spacing w:line="283" w:lineRule="atLeast"/>
        <w:jc w:val="both"/>
        <w:rPr>
          <w:sz w:val="24"/>
          <w:szCs w:val="24"/>
        </w:rPr>
      </w:pPr>
    </w:p>
    <w:p w:rsidR="005B2588" w:rsidRPr="0045209D" w:rsidRDefault="005B2588" w:rsidP="00135431">
      <w:pPr>
        <w:widowControl w:val="0"/>
        <w:autoSpaceDE w:val="0"/>
        <w:spacing w:line="283" w:lineRule="atLeast"/>
        <w:jc w:val="both"/>
        <w:rPr>
          <w:sz w:val="24"/>
          <w:szCs w:val="24"/>
        </w:rPr>
      </w:pPr>
      <w:r w:rsidRPr="0045209D">
        <w:rPr>
          <w:bCs/>
          <w:sz w:val="24"/>
          <w:szCs w:val="24"/>
        </w:rPr>
        <w:t>Opatření k posílení kázně</w:t>
      </w:r>
      <w:r w:rsidRPr="0045209D">
        <w:rPr>
          <w:sz w:val="24"/>
          <w:szCs w:val="24"/>
        </w:rPr>
        <w:t xml:space="preserve"> se ukládá, jestliže se žák závažně nebo opakovaně proviní proti školnímu řádu, nerespektuje pravidla společenského soužití nebo porušuje právní normy. Opatření zpravidla předchází před snížením známky z chování.</w:t>
      </w:r>
    </w:p>
    <w:p w:rsidR="005B2588" w:rsidRPr="0045209D" w:rsidRDefault="005B2588" w:rsidP="00135431">
      <w:pPr>
        <w:widowControl w:val="0"/>
        <w:autoSpaceDE w:val="0"/>
        <w:spacing w:line="283" w:lineRule="atLeast"/>
        <w:jc w:val="both"/>
        <w:rPr>
          <w:sz w:val="24"/>
          <w:szCs w:val="24"/>
        </w:rPr>
      </w:pPr>
    </w:p>
    <w:p w:rsidR="005B2588" w:rsidRPr="0045209D" w:rsidRDefault="005B2588" w:rsidP="00135431">
      <w:pPr>
        <w:widowControl w:val="0"/>
        <w:autoSpaceDE w:val="0"/>
        <w:spacing w:line="283" w:lineRule="atLeast"/>
        <w:ind w:hanging="115"/>
        <w:jc w:val="both"/>
        <w:rPr>
          <w:sz w:val="24"/>
          <w:szCs w:val="24"/>
        </w:rPr>
      </w:pPr>
      <w:r w:rsidRPr="0045209D">
        <w:rPr>
          <w:sz w:val="24"/>
          <w:szCs w:val="24"/>
        </w:rPr>
        <w:t xml:space="preserve">  Podle závažnosti provinění se ukládá některé z těchto opatření:</w:t>
      </w:r>
    </w:p>
    <w:p w:rsidR="005B2588" w:rsidRPr="0045209D" w:rsidRDefault="005B2588" w:rsidP="00135431">
      <w:pPr>
        <w:widowControl w:val="0"/>
        <w:autoSpaceDE w:val="0"/>
        <w:spacing w:line="283" w:lineRule="atLeast"/>
        <w:ind w:hanging="115"/>
        <w:jc w:val="both"/>
        <w:rPr>
          <w:sz w:val="24"/>
          <w:szCs w:val="24"/>
        </w:rPr>
      </w:pPr>
    </w:p>
    <w:p w:rsidR="005B2588" w:rsidRPr="0045209D" w:rsidRDefault="005B2588" w:rsidP="006A7985">
      <w:pPr>
        <w:widowControl w:val="0"/>
        <w:numPr>
          <w:ilvl w:val="0"/>
          <w:numId w:val="24"/>
        </w:numPr>
        <w:autoSpaceDE w:val="0"/>
        <w:spacing w:line="283" w:lineRule="atLeast"/>
        <w:contextualSpacing/>
        <w:jc w:val="both"/>
        <w:rPr>
          <w:sz w:val="24"/>
          <w:szCs w:val="24"/>
        </w:rPr>
      </w:pPr>
      <w:r w:rsidRPr="0045209D">
        <w:rPr>
          <w:sz w:val="24"/>
          <w:szCs w:val="24"/>
        </w:rPr>
        <w:t>napomenutí třídního učitele</w:t>
      </w:r>
    </w:p>
    <w:p w:rsidR="005B2588" w:rsidRPr="0045209D" w:rsidRDefault="005B2588" w:rsidP="006A7985">
      <w:pPr>
        <w:widowControl w:val="0"/>
        <w:numPr>
          <w:ilvl w:val="0"/>
          <w:numId w:val="24"/>
        </w:numPr>
        <w:autoSpaceDE w:val="0"/>
        <w:spacing w:line="283" w:lineRule="atLeast"/>
        <w:contextualSpacing/>
        <w:jc w:val="both"/>
        <w:rPr>
          <w:sz w:val="24"/>
          <w:szCs w:val="24"/>
        </w:rPr>
      </w:pPr>
      <w:r w:rsidRPr="0045209D">
        <w:rPr>
          <w:sz w:val="24"/>
          <w:szCs w:val="24"/>
        </w:rPr>
        <w:t>důtka třídního učitele</w:t>
      </w:r>
    </w:p>
    <w:p w:rsidR="005B2588" w:rsidRPr="0045209D" w:rsidRDefault="005B2588" w:rsidP="006A7985">
      <w:pPr>
        <w:widowControl w:val="0"/>
        <w:numPr>
          <w:ilvl w:val="0"/>
          <w:numId w:val="24"/>
        </w:numPr>
        <w:autoSpaceDE w:val="0"/>
        <w:spacing w:line="283" w:lineRule="atLeast"/>
        <w:contextualSpacing/>
        <w:jc w:val="both"/>
        <w:rPr>
          <w:sz w:val="24"/>
          <w:szCs w:val="24"/>
        </w:rPr>
      </w:pPr>
      <w:r w:rsidRPr="0045209D">
        <w:rPr>
          <w:sz w:val="24"/>
          <w:szCs w:val="24"/>
        </w:rPr>
        <w:t>důtka ředitele školy – lze uložit pouze po projednání v pedagogické radě</w:t>
      </w:r>
    </w:p>
    <w:p w:rsidR="005B2588" w:rsidRPr="0045209D" w:rsidRDefault="005B2588" w:rsidP="00135431">
      <w:pPr>
        <w:widowControl w:val="0"/>
        <w:autoSpaceDE w:val="0"/>
        <w:spacing w:line="283" w:lineRule="atLeast"/>
        <w:jc w:val="both"/>
        <w:rPr>
          <w:sz w:val="24"/>
          <w:szCs w:val="24"/>
        </w:rPr>
      </w:pPr>
    </w:p>
    <w:p w:rsidR="005B2588" w:rsidRPr="0045209D" w:rsidRDefault="005B2588" w:rsidP="00135431">
      <w:pPr>
        <w:widowControl w:val="0"/>
        <w:autoSpaceDE w:val="0"/>
        <w:spacing w:line="283" w:lineRule="atLeast"/>
        <w:ind w:hanging="4"/>
        <w:jc w:val="both"/>
        <w:rPr>
          <w:i/>
          <w:iCs/>
          <w:sz w:val="24"/>
          <w:szCs w:val="24"/>
        </w:rPr>
      </w:pPr>
      <w:r w:rsidRPr="0045209D">
        <w:rPr>
          <w:sz w:val="24"/>
          <w:szCs w:val="24"/>
        </w:rPr>
        <w:t xml:space="preserve">Třídní učitel uděluje důtku bezprostředně po přestupku a se souhlasem ředitele školy. </w:t>
      </w:r>
      <w:r w:rsidR="006D7E50" w:rsidRPr="0045209D">
        <w:rPr>
          <w:sz w:val="24"/>
          <w:szCs w:val="24"/>
        </w:rPr>
        <w:br/>
      </w:r>
      <w:r w:rsidRPr="0045209D">
        <w:rPr>
          <w:sz w:val="24"/>
          <w:szCs w:val="24"/>
        </w:rPr>
        <w:t xml:space="preserve">O udělení opatření k posílení kázně uvědomí škola neprodleně prokazatelným způsobem zákonné zástupce žáka a učitel o něm učiní záznam v třídním výkaze a katalogových listech </w:t>
      </w:r>
      <w:r w:rsidRPr="0045209D">
        <w:rPr>
          <w:i/>
          <w:iCs/>
          <w:sz w:val="24"/>
          <w:szCs w:val="24"/>
        </w:rPr>
        <w:t>/</w:t>
      </w:r>
      <w:r w:rsidRPr="0045209D">
        <w:rPr>
          <w:sz w:val="24"/>
          <w:szCs w:val="24"/>
        </w:rPr>
        <w:t>na vysvědčení se neuvádí</w:t>
      </w:r>
      <w:r w:rsidRPr="0045209D">
        <w:rPr>
          <w:i/>
          <w:iCs/>
          <w:sz w:val="24"/>
          <w:szCs w:val="24"/>
        </w:rPr>
        <w:t>/.</w:t>
      </w:r>
    </w:p>
    <w:p w:rsidR="005B2588" w:rsidRPr="0045209D" w:rsidRDefault="005B2588" w:rsidP="00135431">
      <w:pPr>
        <w:widowControl w:val="0"/>
        <w:autoSpaceDE w:val="0"/>
        <w:spacing w:line="283" w:lineRule="atLeast"/>
        <w:jc w:val="both"/>
        <w:rPr>
          <w:sz w:val="24"/>
          <w:szCs w:val="24"/>
        </w:rPr>
      </w:pPr>
      <w:r w:rsidRPr="0045209D">
        <w:rPr>
          <w:sz w:val="24"/>
          <w:szCs w:val="24"/>
        </w:rPr>
        <w:t>Návrh na snížení známky z chování se projednává v pedagogické radě.</w:t>
      </w:r>
    </w:p>
    <w:p w:rsidR="005B2588" w:rsidRPr="0045209D" w:rsidRDefault="005B2588" w:rsidP="00135431">
      <w:pPr>
        <w:widowControl w:val="0"/>
        <w:autoSpaceDE w:val="0"/>
        <w:spacing w:line="283" w:lineRule="atLeast"/>
        <w:jc w:val="both"/>
        <w:rPr>
          <w:sz w:val="24"/>
          <w:szCs w:val="24"/>
        </w:rPr>
      </w:pPr>
    </w:p>
    <w:p w:rsidR="005B2588" w:rsidRPr="0045209D" w:rsidRDefault="005B2588" w:rsidP="00135431">
      <w:pPr>
        <w:widowControl w:val="0"/>
        <w:autoSpaceDE w:val="0"/>
        <w:spacing w:line="283" w:lineRule="atLeast"/>
        <w:jc w:val="both"/>
        <w:rPr>
          <w:sz w:val="24"/>
          <w:szCs w:val="24"/>
        </w:rPr>
      </w:pPr>
    </w:p>
    <w:p w:rsidR="00520319" w:rsidRPr="0045209D" w:rsidRDefault="00520319" w:rsidP="00135431">
      <w:pPr>
        <w:widowControl w:val="0"/>
        <w:autoSpaceDE w:val="0"/>
        <w:spacing w:line="283" w:lineRule="atLeast"/>
        <w:jc w:val="both"/>
        <w:rPr>
          <w:sz w:val="24"/>
          <w:szCs w:val="24"/>
        </w:rPr>
      </w:pPr>
    </w:p>
    <w:p w:rsidR="005B2588" w:rsidRPr="0045209D" w:rsidRDefault="005B2588" w:rsidP="00135431">
      <w:pPr>
        <w:widowControl w:val="0"/>
        <w:autoSpaceDE w:val="0"/>
        <w:spacing w:line="283" w:lineRule="atLeast"/>
        <w:jc w:val="both"/>
        <w:rPr>
          <w:b/>
          <w:bCs/>
          <w:sz w:val="28"/>
          <w:szCs w:val="28"/>
        </w:rPr>
      </w:pPr>
      <w:r w:rsidRPr="0045209D">
        <w:rPr>
          <w:b/>
          <w:bCs/>
          <w:sz w:val="28"/>
          <w:szCs w:val="28"/>
        </w:rPr>
        <w:t xml:space="preserve">Postup do vyššího ročníku a opakování ročníku </w:t>
      </w:r>
    </w:p>
    <w:p w:rsidR="005B2588" w:rsidRPr="0045209D" w:rsidRDefault="005B2588" w:rsidP="00135431">
      <w:pPr>
        <w:widowControl w:val="0"/>
        <w:autoSpaceDE w:val="0"/>
        <w:spacing w:line="283" w:lineRule="atLeast"/>
        <w:jc w:val="both"/>
        <w:rPr>
          <w:sz w:val="24"/>
          <w:szCs w:val="24"/>
        </w:rPr>
      </w:pPr>
    </w:p>
    <w:p w:rsidR="005B2588" w:rsidRPr="0045209D" w:rsidRDefault="005B2588" w:rsidP="00135431">
      <w:pPr>
        <w:overflowPunct w:val="0"/>
        <w:autoSpaceDE w:val="0"/>
        <w:jc w:val="both"/>
        <w:textAlignment w:val="baseline"/>
        <w:rPr>
          <w:sz w:val="24"/>
          <w:szCs w:val="24"/>
        </w:rPr>
      </w:pPr>
      <w:r w:rsidRPr="0045209D">
        <w:rPr>
          <w:sz w:val="24"/>
          <w:szCs w:val="24"/>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w:t>
      </w:r>
    </w:p>
    <w:p w:rsidR="005B2588" w:rsidRPr="0045209D" w:rsidRDefault="005B2588" w:rsidP="00135431">
      <w:pPr>
        <w:overflowPunct w:val="0"/>
        <w:autoSpaceDE w:val="0"/>
        <w:jc w:val="both"/>
        <w:textAlignment w:val="baseline"/>
        <w:rPr>
          <w:sz w:val="24"/>
          <w:szCs w:val="24"/>
        </w:rPr>
      </w:pPr>
    </w:p>
    <w:p w:rsidR="005B2588" w:rsidRPr="0045209D" w:rsidRDefault="005B2588" w:rsidP="00135431">
      <w:pPr>
        <w:overflowPunct w:val="0"/>
        <w:autoSpaceDE w:val="0"/>
        <w:jc w:val="both"/>
        <w:textAlignment w:val="baseline"/>
        <w:rPr>
          <w:sz w:val="24"/>
          <w:szCs w:val="24"/>
        </w:rPr>
      </w:pPr>
      <w:r w:rsidRPr="0045209D">
        <w:rPr>
          <w:sz w:val="24"/>
          <w:szCs w:val="24"/>
        </w:rPr>
        <w:lastRenderedPageBreak/>
        <w:t xml:space="preserve">Do vyššího ročníku postoupí i </w:t>
      </w:r>
      <w:r w:rsidRPr="0045209D">
        <w:rPr>
          <w:b/>
          <w:bCs/>
          <w:sz w:val="24"/>
          <w:szCs w:val="24"/>
        </w:rPr>
        <w:t>žák prvního stupně</w:t>
      </w:r>
      <w:r w:rsidRPr="0045209D">
        <w:rPr>
          <w:sz w:val="24"/>
          <w:szCs w:val="24"/>
        </w:rPr>
        <w:t xml:space="preserve"> základní školy, </w:t>
      </w:r>
      <w:r w:rsidRPr="0045209D">
        <w:rPr>
          <w:b/>
          <w:bCs/>
          <w:sz w:val="24"/>
          <w:szCs w:val="24"/>
        </w:rPr>
        <w:t>který již v rámci prvního stupně</w:t>
      </w:r>
      <w:r w:rsidRPr="0045209D">
        <w:rPr>
          <w:sz w:val="24"/>
          <w:szCs w:val="24"/>
        </w:rPr>
        <w:t xml:space="preserve"> </w:t>
      </w:r>
      <w:r w:rsidRPr="0045209D">
        <w:rPr>
          <w:b/>
          <w:bCs/>
          <w:sz w:val="24"/>
          <w:szCs w:val="24"/>
        </w:rPr>
        <w:t>opakoval ročník</w:t>
      </w:r>
      <w:r w:rsidRPr="0045209D">
        <w:rPr>
          <w:sz w:val="24"/>
          <w:szCs w:val="24"/>
        </w:rPr>
        <w:t xml:space="preserve">, a žák </w:t>
      </w:r>
      <w:r w:rsidRPr="0045209D">
        <w:rPr>
          <w:b/>
          <w:bCs/>
          <w:sz w:val="24"/>
          <w:szCs w:val="24"/>
        </w:rPr>
        <w:t>druhého stupně</w:t>
      </w:r>
      <w:r w:rsidRPr="0045209D">
        <w:rPr>
          <w:sz w:val="24"/>
          <w:szCs w:val="24"/>
        </w:rPr>
        <w:t xml:space="preserve"> základní školy, </w:t>
      </w:r>
      <w:r w:rsidRPr="0045209D">
        <w:rPr>
          <w:b/>
          <w:bCs/>
          <w:sz w:val="24"/>
          <w:szCs w:val="24"/>
        </w:rPr>
        <w:t>který již v rámci druhého stupně opakoval</w:t>
      </w:r>
      <w:r w:rsidRPr="0045209D">
        <w:rPr>
          <w:sz w:val="24"/>
          <w:szCs w:val="24"/>
        </w:rPr>
        <w:t xml:space="preserve"> ročník, a to </w:t>
      </w:r>
      <w:r w:rsidRPr="0045209D">
        <w:rPr>
          <w:b/>
          <w:bCs/>
          <w:sz w:val="24"/>
          <w:szCs w:val="24"/>
        </w:rPr>
        <w:t>bez ohledu na prospěch tohoto žáka</w:t>
      </w:r>
      <w:r w:rsidRPr="0045209D">
        <w:rPr>
          <w:sz w:val="24"/>
          <w:szCs w:val="24"/>
        </w:rPr>
        <w:t>.</w:t>
      </w:r>
    </w:p>
    <w:p w:rsidR="005B2588" w:rsidRPr="0045209D" w:rsidRDefault="005B2588" w:rsidP="00135431">
      <w:pPr>
        <w:overflowPunct w:val="0"/>
        <w:autoSpaceDE w:val="0"/>
        <w:jc w:val="both"/>
        <w:textAlignment w:val="baseline"/>
        <w:rPr>
          <w:sz w:val="24"/>
          <w:szCs w:val="24"/>
        </w:rPr>
      </w:pPr>
    </w:p>
    <w:p w:rsidR="005B2588" w:rsidRPr="0045209D" w:rsidRDefault="005B2588" w:rsidP="00135431">
      <w:pPr>
        <w:tabs>
          <w:tab w:val="left" w:pos="6480"/>
        </w:tabs>
        <w:overflowPunct w:val="0"/>
        <w:autoSpaceDE w:val="0"/>
        <w:jc w:val="both"/>
        <w:textAlignment w:val="baseline"/>
        <w:rPr>
          <w:sz w:val="24"/>
          <w:szCs w:val="24"/>
        </w:rPr>
      </w:pPr>
      <w:r w:rsidRPr="0045209D">
        <w:rPr>
          <w:sz w:val="24"/>
          <w:szCs w:val="24"/>
        </w:rPr>
        <w:t xml:space="preserve">Nelze-li žáka hodnotit na konci prvního pololetí, určí ředitel školy pro jeho hodnocení </w:t>
      </w:r>
      <w:r w:rsidRPr="0045209D">
        <w:rPr>
          <w:b/>
          <w:bCs/>
          <w:sz w:val="24"/>
          <w:szCs w:val="24"/>
        </w:rPr>
        <w:t>náhradní termín</w:t>
      </w:r>
      <w:r w:rsidRPr="0045209D">
        <w:rPr>
          <w:sz w:val="24"/>
          <w:szCs w:val="24"/>
        </w:rPr>
        <w:t xml:space="preserve">, a to tak, aby hodnocení za první pololetí bylo provedeno nejpozději </w:t>
      </w:r>
      <w:r w:rsidRPr="0045209D">
        <w:rPr>
          <w:b/>
          <w:bCs/>
          <w:sz w:val="24"/>
          <w:szCs w:val="24"/>
        </w:rPr>
        <w:t>do dvou měsíců</w:t>
      </w:r>
      <w:r w:rsidRPr="0045209D">
        <w:rPr>
          <w:sz w:val="24"/>
          <w:szCs w:val="24"/>
        </w:rPr>
        <w:t xml:space="preserve"> po skončení prvního pololetí. </w:t>
      </w:r>
    </w:p>
    <w:p w:rsidR="005B2588" w:rsidRPr="0045209D" w:rsidRDefault="005B2588" w:rsidP="00135431">
      <w:pPr>
        <w:overflowPunct w:val="0"/>
        <w:autoSpaceDE w:val="0"/>
        <w:jc w:val="both"/>
        <w:textAlignment w:val="baseline"/>
        <w:rPr>
          <w:b/>
          <w:bCs/>
          <w:sz w:val="24"/>
          <w:szCs w:val="24"/>
        </w:rPr>
      </w:pPr>
      <w:r w:rsidRPr="0045209D">
        <w:rPr>
          <w:b/>
          <w:bCs/>
          <w:sz w:val="24"/>
          <w:szCs w:val="24"/>
        </w:rPr>
        <w:t>Není-li možné hodnotit ani v náhradním termínu, žák se za první pololetí nehodnotí.</w:t>
      </w:r>
    </w:p>
    <w:p w:rsidR="005B2588" w:rsidRPr="0045209D" w:rsidRDefault="005B2588" w:rsidP="00135431">
      <w:pPr>
        <w:overflowPunct w:val="0"/>
        <w:autoSpaceDE w:val="0"/>
        <w:jc w:val="both"/>
        <w:textAlignment w:val="baseline"/>
        <w:rPr>
          <w:b/>
          <w:bCs/>
          <w:sz w:val="24"/>
          <w:szCs w:val="24"/>
        </w:rPr>
      </w:pPr>
    </w:p>
    <w:p w:rsidR="005B2588" w:rsidRPr="0045209D" w:rsidRDefault="005B2588" w:rsidP="00135431">
      <w:pPr>
        <w:overflowPunct w:val="0"/>
        <w:autoSpaceDE w:val="0"/>
        <w:jc w:val="both"/>
        <w:textAlignment w:val="baseline"/>
        <w:rPr>
          <w:sz w:val="24"/>
          <w:szCs w:val="24"/>
        </w:rPr>
      </w:pPr>
      <w:r w:rsidRPr="0045209D">
        <w:rPr>
          <w:sz w:val="24"/>
          <w:szCs w:val="24"/>
        </w:rPr>
        <w:t xml:space="preserve">Nelze-li žáka hodnotit na </w:t>
      </w:r>
      <w:r w:rsidRPr="0045209D">
        <w:rPr>
          <w:b/>
          <w:bCs/>
          <w:sz w:val="24"/>
          <w:szCs w:val="24"/>
        </w:rPr>
        <w:t>konci druhého pololetí</w:t>
      </w:r>
      <w:r w:rsidRPr="0045209D">
        <w:rPr>
          <w:sz w:val="24"/>
          <w:szCs w:val="24"/>
        </w:rPr>
        <w:t xml:space="preserve">, určí ředitel školy pro jeho hodnocení náhradní termín, a to tak, aby hodnocení za druhé pololetí bylo provedeno </w:t>
      </w:r>
      <w:r w:rsidRPr="0045209D">
        <w:rPr>
          <w:b/>
          <w:bCs/>
          <w:sz w:val="24"/>
          <w:szCs w:val="24"/>
        </w:rPr>
        <w:t>nejpozději do konce září</w:t>
      </w:r>
      <w:r w:rsidRPr="0045209D">
        <w:rPr>
          <w:sz w:val="24"/>
          <w:szCs w:val="24"/>
        </w:rPr>
        <w:t xml:space="preserve"> </w:t>
      </w:r>
      <w:r w:rsidRPr="0045209D">
        <w:rPr>
          <w:b/>
          <w:bCs/>
          <w:sz w:val="24"/>
          <w:szCs w:val="24"/>
        </w:rPr>
        <w:t>následujícího školního roku</w:t>
      </w:r>
      <w:r w:rsidRPr="0045209D">
        <w:rPr>
          <w:sz w:val="24"/>
          <w:szCs w:val="24"/>
        </w:rPr>
        <w:t>. V období měsíce září do doby hodnocení navštěvuje žák nejbližší vyšší ročník, popřípadě znovu devátý ročník.</w:t>
      </w:r>
    </w:p>
    <w:p w:rsidR="005B2588" w:rsidRPr="0045209D" w:rsidRDefault="005B2588" w:rsidP="00135431">
      <w:pPr>
        <w:overflowPunct w:val="0"/>
        <w:autoSpaceDE w:val="0"/>
        <w:jc w:val="both"/>
        <w:textAlignment w:val="baseline"/>
        <w:rPr>
          <w:sz w:val="24"/>
          <w:szCs w:val="24"/>
        </w:rPr>
      </w:pPr>
    </w:p>
    <w:p w:rsidR="005B2588" w:rsidRPr="0045209D" w:rsidRDefault="005B2588" w:rsidP="00135431">
      <w:pPr>
        <w:jc w:val="both"/>
        <w:rPr>
          <w:b/>
          <w:sz w:val="24"/>
          <w:szCs w:val="24"/>
        </w:rPr>
      </w:pPr>
      <w:r w:rsidRPr="0045209D">
        <w:rPr>
          <w:sz w:val="24"/>
          <w:szCs w:val="24"/>
        </w:rP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w:t>
      </w:r>
      <w:r w:rsidRPr="0045209D">
        <w:rPr>
          <w:sz w:val="24"/>
          <w:szCs w:val="24"/>
        </w:rPr>
        <w:br/>
        <w:t xml:space="preserve">o </w:t>
      </w:r>
      <w:r w:rsidRPr="0045209D">
        <w:rPr>
          <w:b/>
          <w:sz w:val="24"/>
          <w:szCs w:val="24"/>
        </w:rPr>
        <w:t>přezkoumání výsledků hodnocení žáka</w:t>
      </w:r>
      <w:r w:rsidRPr="0045209D">
        <w:rPr>
          <w:sz w:val="24"/>
          <w:szCs w:val="24"/>
        </w:rPr>
        <w:t xml:space="preserve">; je-li vyučujícím žáka v daném předmětu ředitel školy, krajský úřad. </w:t>
      </w:r>
      <w:r w:rsidRPr="0045209D">
        <w:rPr>
          <w:b/>
          <w:sz w:val="24"/>
          <w:szCs w:val="24"/>
        </w:rPr>
        <w:t>Pokud není dále stanoveno jinak, ředitel školy nebo krajský úřad nařídí komisionální přezkoušení žáka, které</w:t>
      </w:r>
      <w:r w:rsidRPr="0045209D">
        <w:rPr>
          <w:sz w:val="24"/>
          <w:szCs w:val="24"/>
        </w:rPr>
        <w:t xml:space="preserve"> se koná nejpozději do 14 dnů od doručení žádosti nebo v termínu dohodnutém se zákonným zástupcem žáka. </w:t>
      </w:r>
      <w:r w:rsidRPr="0045209D">
        <w:rPr>
          <w:b/>
          <w:sz w:val="24"/>
          <w:szCs w:val="24"/>
        </w:rPr>
        <w:t>Česká školní inspekce poskytne součinnost na žádost ředitele školy nebo krajského úřadu.</w:t>
      </w:r>
    </w:p>
    <w:p w:rsidR="005B2588" w:rsidRPr="0045209D" w:rsidRDefault="005B2588" w:rsidP="00135431">
      <w:pPr>
        <w:overflowPunct w:val="0"/>
        <w:autoSpaceDE w:val="0"/>
        <w:jc w:val="both"/>
        <w:textAlignment w:val="baseline"/>
        <w:rPr>
          <w:sz w:val="24"/>
          <w:szCs w:val="24"/>
        </w:rPr>
      </w:pPr>
    </w:p>
    <w:p w:rsidR="005B2588" w:rsidRPr="0045209D" w:rsidRDefault="005B2588" w:rsidP="00135431">
      <w:pPr>
        <w:jc w:val="both"/>
        <w:rPr>
          <w:sz w:val="24"/>
          <w:szCs w:val="24"/>
        </w:rPr>
      </w:pPr>
      <w:r w:rsidRPr="0045209D">
        <w:rPr>
          <w:sz w:val="24"/>
          <w:szCs w:val="24"/>
        </w:rPr>
        <w:t>V případě, že se žádost o přezkoumání výsledků hodnocení žáka týká hodnocení chování nebo předmětů výchovného zaměření - posoudí ředitel školy. Je-li vyučujícím žáka v daném předmětu ředitel školy - krajský úřad, dodržení pravidel pro hodnocení výsledků vzdělávání žáka.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5B2588" w:rsidRPr="0045209D" w:rsidRDefault="005B2588" w:rsidP="00135431">
      <w:pPr>
        <w:overflowPunct w:val="0"/>
        <w:autoSpaceDE w:val="0"/>
        <w:jc w:val="both"/>
        <w:textAlignment w:val="baseline"/>
        <w:rPr>
          <w:sz w:val="24"/>
          <w:szCs w:val="24"/>
        </w:rPr>
      </w:pPr>
    </w:p>
    <w:p w:rsidR="005B2588" w:rsidRPr="0045209D" w:rsidRDefault="005B2588" w:rsidP="00135431">
      <w:pPr>
        <w:overflowPunct w:val="0"/>
        <w:autoSpaceDE w:val="0"/>
        <w:jc w:val="both"/>
        <w:textAlignment w:val="baseline"/>
        <w:rPr>
          <w:sz w:val="24"/>
          <w:szCs w:val="24"/>
        </w:rPr>
      </w:pPr>
      <w:r w:rsidRPr="0045209D">
        <w:rPr>
          <w:sz w:val="24"/>
          <w:szCs w:val="24"/>
        </w:rPr>
        <w:t xml:space="preserve">Žák </w:t>
      </w:r>
      <w:r w:rsidRPr="0045209D">
        <w:rPr>
          <w:b/>
          <w:bCs/>
          <w:sz w:val="24"/>
          <w:szCs w:val="24"/>
        </w:rPr>
        <w:t>opakuje</w:t>
      </w:r>
      <w:r w:rsidRPr="0045209D">
        <w:rPr>
          <w:sz w:val="24"/>
          <w:szCs w:val="24"/>
        </w:rPr>
        <w:t xml:space="preserve"> ročník, pokud na konci druhého pololetí </w:t>
      </w:r>
      <w:r w:rsidRPr="0045209D">
        <w:rPr>
          <w:b/>
          <w:bCs/>
          <w:sz w:val="24"/>
          <w:szCs w:val="24"/>
        </w:rPr>
        <w:t>neprospěl nebo nemohl být hodnocen</w:t>
      </w:r>
      <w:r w:rsidRPr="0045209D">
        <w:rPr>
          <w:sz w:val="24"/>
          <w:szCs w:val="24"/>
        </w:rPr>
        <w:t xml:space="preserve">. </w:t>
      </w:r>
    </w:p>
    <w:p w:rsidR="005B2588" w:rsidRPr="0045209D" w:rsidRDefault="005B2588" w:rsidP="00135431">
      <w:pPr>
        <w:overflowPunct w:val="0"/>
        <w:autoSpaceDE w:val="0"/>
        <w:jc w:val="both"/>
        <w:textAlignment w:val="baseline"/>
        <w:rPr>
          <w:sz w:val="24"/>
          <w:szCs w:val="24"/>
        </w:rPr>
      </w:pPr>
    </w:p>
    <w:p w:rsidR="005B2588" w:rsidRPr="0045209D" w:rsidRDefault="005B2588" w:rsidP="00135431">
      <w:pPr>
        <w:overflowPunct w:val="0"/>
        <w:autoSpaceDE w:val="0"/>
        <w:jc w:val="both"/>
        <w:textAlignment w:val="baseline"/>
        <w:rPr>
          <w:sz w:val="24"/>
          <w:szCs w:val="24"/>
        </w:rPr>
      </w:pPr>
      <w:r w:rsidRPr="0045209D">
        <w:rPr>
          <w:sz w:val="24"/>
          <w:szCs w:val="24"/>
        </w:rPr>
        <w:t>To neplatí o žákovi, který na daném stupni základní školy již jednou ročník opakoval; tomuto žákovi může ředitel školy na žádost jeho zákonného zástupce povolit opakování ročníku pouze z vážných zdravotních důvodů.</w:t>
      </w:r>
    </w:p>
    <w:p w:rsidR="005B2588" w:rsidRPr="0045209D" w:rsidRDefault="005B2588" w:rsidP="00135431">
      <w:pPr>
        <w:overflowPunct w:val="0"/>
        <w:autoSpaceDE w:val="0"/>
        <w:jc w:val="both"/>
        <w:textAlignment w:val="baseline"/>
      </w:pPr>
    </w:p>
    <w:p w:rsidR="005B2588" w:rsidRPr="0045209D" w:rsidRDefault="005B2588" w:rsidP="00135431">
      <w:pPr>
        <w:overflowPunct w:val="0"/>
        <w:autoSpaceDE w:val="0"/>
        <w:jc w:val="both"/>
        <w:textAlignment w:val="baseline"/>
        <w:rPr>
          <w:sz w:val="24"/>
          <w:szCs w:val="24"/>
        </w:rPr>
      </w:pPr>
      <w:r w:rsidRPr="0045209D">
        <w:rPr>
          <w:sz w:val="24"/>
          <w:szCs w:val="24"/>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5B2588" w:rsidRPr="0045209D" w:rsidRDefault="005B2588" w:rsidP="00135431">
      <w:pPr>
        <w:overflowPunct w:val="0"/>
        <w:autoSpaceDE w:val="0"/>
        <w:jc w:val="both"/>
        <w:textAlignment w:val="baseline"/>
        <w:rPr>
          <w:sz w:val="24"/>
          <w:szCs w:val="24"/>
        </w:rPr>
      </w:pPr>
    </w:p>
    <w:p w:rsidR="005B2588" w:rsidRPr="0045209D" w:rsidRDefault="005B2588" w:rsidP="00135431">
      <w:pPr>
        <w:overflowPunct w:val="0"/>
        <w:autoSpaceDE w:val="0"/>
        <w:jc w:val="both"/>
        <w:textAlignment w:val="baseline"/>
        <w:rPr>
          <w:sz w:val="24"/>
          <w:szCs w:val="24"/>
        </w:rPr>
      </w:pPr>
      <w:r w:rsidRPr="0045209D">
        <w:rPr>
          <w:sz w:val="24"/>
          <w:szCs w:val="24"/>
        </w:rPr>
        <w:t xml:space="preserve">Žákovi se zdravotním postižením může ředitel školy ve výjimečných případech povolit pokračování v základním vzdělání do konce školního roku, v němž žák </w:t>
      </w:r>
      <w:r w:rsidRPr="0045209D">
        <w:rPr>
          <w:b/>
          <w:bCs/>
          <w:sz w:val="24"/>
          <w:szCs w:val="24"/>
        </w:rPr>
        <w:t>dosáhne dvacátého roku věku</w:t>
      </w:r>
      <w:r w:rsidRPr="0045209D">
        <w:rPr>
          <w:sz w:val="24"/>
          <w:szCs w:val="24"/>
        </w:rPr>
        <w:t>. V uvedených případech, pokud jde o přípravu na výkon povolání nebo pracovní činnosti, spolupracuje ředitel školy s příslušným úřadem práce.</w:t>
      </w:r>
    </w:p>
    <w:p w:rsidR="005B2588" w:rsidRPr="0045209D" w:rsidRDefault="005B2588" w:rsidP="00135431">
      <w:pPr>
        <w:widowControl w:val="0"/>
        <w:autoSpaceDE w:val="0"/>
        <w:spacing w:line="283" w:lineRule="atLeast"/>
        <w:jc w:val="both"/>
        <w:rPr>
          <w:sz w:val="24"/>
          <w:szCs w:val="24"/>
        </w:rPr>
      </w:pPr>
    </w:p>
    <w:p w:rsidR="00520319" w:rsidRPr="0045209D" w:rsidRDefault="00520319" w:rsidP="006D7E50">
      <w:pPr>
        <w:suppressAutoHyphens w:val="0"/>
        <w:spacing w:after="160" w:line="259" w:lineRule="auto"/>
        <w:rPr>
          <w:b/>
          <w:bCs/>
          <w:sz w:val="28"/>
          <w:szCs w:val="28"/>
        </w:rPr>
      </w:pPr>
    </w:p>
    <w:p w:rsidR="005B2588" w:rsidRPr="0045209D" w:rsidRDefault="005B2588" w:rsidP="006D7E50">
      <w:pPr>
        <w:suppressAutoHyphens w:val="0"/>
        <w:spacing w:after="160" w:line="259" w:lineRule="auto"/>
        <w:rPr>
          <w:b/>
          <w:bCs/>
          <w:sz w:val="28"/>
          <w:szCs w:val="28"/>
        </w:rPr>
      </w:pPr>
      <w:r w:rsidRPr="0045209D">
        <w:rPr>
          <w:b/>
          <w:bCs/>
          <w:sz w:val="28"/>
          <w:szCs w:val="28"/>
        </w:rPr>
        <w:lastRenderedPageBreak/>
        <w:t xml:space="preserve">Komisionální přezkoušení a opravná zkouška </w:t>
      </w:r>
    </w:p>
    <w:p w:rsidR="005B2588" w:rsidRPr="0045209D" w:rsidRDefault="005B2588" w:rsidP="00135431">
      <w:pPr>
        <w:jc w:val="both"/>
        <w:rPr>
          <w:sz w:val="24"/>
          <w:szCs w:val="24"/>
        </w:rPr>
      </w:pPr>
    </w:p>
    <w:p w:rsidR="005B2588" w:rsidRPr="0045209D" w:rsidRDefault="005B2588" w:rsidP="00135431">
      <w:pPr>
        <w:overflowPunct w:val="0"/>
        <w:autoSpaceDE w:val="0"/>
        <w:jc w:val="both"/>
        <w:textAlignment w:val="baseline"/>
        <w:rPr>
          <w:sz w:val="24"/>
          <w:szCs w:val="24"/>
        </w:rPr>
      </w:pPr>
      <w:r w:rsidRPr="0045209D">
        <w:rPr>
          <w:sz w:val="24"/>
          <w:szCs w:val="24"/>
        </w:rP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w:t>
      </w:r>
      <w:r w:rsidRPr="0045209D">
        <w:rPr>
          <w:sz w:val="24"/>
          <w:szCs w:val="24"/>
        </w:rPr>
        <w:br/>
        <w:t xml:space="preserve">o komisionální přezkoušení žáka; je-li vyučujícím žáka v daném předmětu ředitel školy, krajský úřad. Komisionální přezkoušení se koná nejpozději do 14 dnů od doručení žádosti nebo </w:t>
      </w:r>
      <w:r w:rsidR="001802CA" w:rsidRPr="0045209D">
        <w:rPr>
          <w:sz w:val="24"/>
          <w:szCs w:val="24"/>
        </w:rPr>
        <w:br/>
      </w:r>
      <w:r w:rsidRPr="0045209D">
        <w:rPr>
          <w:sz w:val="24"/>
          <w:szCs w:val="24"/>
        </w:rPr>
        <w:t>v termínu dohodnutém se zákonným zástupcem žáka.</w:t>
      </w:r>
    </w:p>
    <w:p w:rsidR="005B2588" w:rsidRPr="0045209D" w:rsidRDefault="005B2588" w:rsidP="00135431">
      <w:pPr>
        <w:jc w:val="both"/>
        <w:rPr>
          <w:sz w:val="24"/>
          <w:szCs w:val="24"/>
        </w:rPr>
      </w:pPr>
    </w:p>
    <w:p w:rsidR="005B2588" w:rsidRPr="0045209D" w:rsidRDefault="005B2588" w:rsidP="00135431">
      <w:pPr>
        <w:jc w:val="both"/>
        <w:rPr>
          <w:sz w:val="24"/>
          <w:szCs w:val="24"/>
        </w:rPr>
      </w:pPr>
      <w:r w:rsidRPr="0045209D">
        <w:rPr>
          <w:sz w:val="24"/>
          <w:szCs w:val="24"/>
        </w:rPr>
        <w:t>Komisi pro komisionální přezkoušení jmenuje ředitel školy; v případě, že je vyučujícím daného</w:t>
      </w:r>
      <w:r w:rsidR="006D7E50" w:rsidRPr="0045209D">
        <w:rPr>
          <w:sz w:val="24"/>
          <w:szCs w:val="24"/>
        </w:rPr>
        <w:t xml:space="preserve"> </w:t>
      </w:r>
      <w:r w:rsidRPr="0045209D">
        <w:rPr>
          <w:sz w:val="24"/>
          <w:szCs w:val="24"/>
        </w:rPr>
        <w:t>předmětu ředitel školy, jmenuje komisi krajský úřad.</w:t>
      </w:r>
    </w:p>
    <w:p w:rsidR="002A43C8" w:rsidRPr="0045209D" w:rsidRDefault="002A43C8" w:rsidP="00135431">
      <w:pPr>
        <w:jc w:val="both"/>
        <w:rPr>
          <w:sz w:val="24"/>
          <w:szCs w:val="24"/>
        </w:rPr>
      </w:pPr>
    </w:p>
    <w:p w:rsidR="005B2588" w:rsidRPr="0045209D" w:rsidRDefault="005B2588" w:rsidP="00135431">
      <w:pPr>
        <w:jc w:val="both"/>
        <w:rPr>
          <w:sz w:val="24"/>
          <w:szCs w:val="24"/>
        </w:rPr>
      </w:pPr>
      <w:r w:rsidRPr="0045209D">
        <w:rPr>
          <w:sz w:val="24"/>
          <w:szCs w:val="24"/>
        </w:rPr>
        <w:t>Komise je tříčlenná a tvoří ji:</w:t>
      </w:r>
    </w:p>
    <w:p w:rsidR="005B2588" w:rsidRPr="0045209D" w:rsidRDefault="005B2588" w:rsidP="00135431">
      <w:pPr>
        <w:jc w:val="both"/>
        <w:rPr>
          <w:sz w:val="24"/>
          <w:szCs w:val="24"/>
        </w:rPr>
      </w:pPr>
    </w:p>
    <w:p w:rsidR="005B2588" w:rsidRPr="0045209D" w:rsidRDefault="005B2588" w:rsidP="00135431">
      <w:pPr>
        <w:ind w:left="284" w:hanging="284"/>
        <w:jc w:val="both"/>
        <w:rPr>
          <w:sz w:val="24"/>
          <w:szCs w:val="24"/>
        </w:rPr>
      </w:pPr>
      <w:r w:rsidRPr="0045209D">
        <w:rPr>
          <w:sz w:val="24"/>
          <w:szCs w:val="24"/>
        </w:rPr>
        <w:t xml:space="preserve">1. </w:t>
      </w:r>
      <w:r w:rsidRPr="0045209D">
        <w:rPr>
          <w:b/>
          <w:sz w:val="24"/>
          <w:szCs w:val="24"/>
        </w:rPr>
        <w:t>Předseda</w:t>
      </w:r>
      <w:r w:rsidRPr="0045209D">
        <w:rPr>
          <w:sz w:val="24"/>
          <w:szCs w:val="24"/>
        </w:rPr>
        <w:t>, kterým je ředitel školy, popřípadě jím pověřený učitel, nebo v případě, že vyučujícím daného předmětu je ředitel školy, krajským úřadem jmenovaný jiný pedagogický pracovník školy.</w:t>
      </w:r>
    </w:p>
    <w:p w:rsidR="005B2588" w:rsidRPr="0045209D" w:rsidRDefault="005B2588" w:rsidP="00135431">
      <w:pPr>
        <w:jc w:val="both"/>
        <w:rPr>
          <w:sz w:val="24"/>
          <w:szCs w:val="24"/>
        </w:rPr>
      </w:pPr>
      <w:r w:rsidRPr="0045209D">
        <w:rPr>
          <w:sz w:val="24"/>
          <w:szCs w:val="24"/>
        </w:rPr>
        <w:t xml:space="preserve"> </w:t>
      </w:r>
    </w:p>
    <w:p w:rsidR="005B2588" w:rsidRPr="0045209D" w:rsidRDefault="005B2588" w:rsidP="00135431">
      <w:pPr>
        <w:ind w:left="284" w:hanging="284"/>
        <w:jc w:val="both"/>
        <w:rPr>
          <w:sz w:val="24"/>
          <w:szCs w:val="24"/>
        </w:rPr>
      </w:pPr>
      <w:r w:rsidRPr="0045209D">
        <w:rPr>
          <w:sz w:val="24"/>
          <w:szCs w:val="24"/>
        </w:rPr>
        <w:t xml:space="preserve">2. </w:t>
      </w:r>
      <w:r w:rsidRPr="0045209D">
        <w:rPr>
          <w:b/>
          <w:sz w:val="24"/>
          <w:szCs w:val="24"/>
        </w:rPr>
        <w:t>Zkoušející učitel</w:t>
      </w:r>
      <w:r w:rsidRPr="0045209D">
        <w:rPr>
          <w:sz w:val="24"/>
          <w:szCs w:val="24"/>
        </w:rPr>
        <w:t>, jímž je vyučující daného předmětu ve třídě, v níž je žák zařazen, popřípadě jiný vyučující daného předmětu.</w:t>
      </w:r>
    </w:p>
    <w:p w:rsidR="005B2588" w:rsidRPr="0045209D" w:rsidRDefault="005B2588" w:rsidP="00135431">
      <w:pPr>
        <w:jc w:val="both"/>
        <w:rPr>
          <w:sz w:val="24"/>
          <w:szCs w:val="24"/>
        </w:rPr>
      </w:pPr>
    </w:p>
    <w:p w:rsidR="001802CA" w:rsidRPr="0045209D" w:rsidRDefault="005B2588" w:rsidP="00135431">
      <w:pPr>
        <w:jc w:val="both"/>
        <w:rPr>
          <w:sz w:val="24"/>
          <w:szCs w:val="24"/>
        </w:rPr>
      </w:pPr>
      <w:r w:rsidRPr="0045209D">
        <w:rPr>
          <w:sz w:val="24"/>
          <w:szCs w:val="24"/>
        </w:rPr>
        <w:t xml:space="preserve">3. </w:t>
      </w:r>
      <w:r w:rsidRPr="0045209D">
        <w:rPr>
          <w:b/>
          <w:sz w:val="24"/>
          <w:szCs w:val="24"/>
        </w:rPr>
        <w:t>Přísedící</w:t>
      </w:r>
      <w:r w:rsidRPr="0045209D">
        <w:rPr>
          <w:sz w:val="24"/>
          <w:szCs w:val="24"/>
        </w:rPr>
        <w:t xml:space="preserve">, kterým je jiný vyučující daného předmětu nebo předmětu stejné vzdělávací oblasti </w:t>
      </w:r>
      <w:r w:rsidR="001802CA" w:rsidRPr="0045209D">
        <w:rPr>
          <w:sz w:val="24"/>
          <w:szCs w:val="24"/>
        </w:rPr>
        <w:t xml:space="preserve"> </w:t>
      </w:r>
    </w:p>
    <w:p w:rsidR="005B2588" w:rsidRPr="0045209D" w:rsidRDefault="001802CA" w:rsidP="00135431">
      <w:pPr>
        <w:jc w:val="both"/>
        <w:rPr>
          <w:sz w:val="24"/>
          <w:szCs w:val="24"/>
        </w:rPr>
      </w:pPr>
      <w:r w:rsidRPr="0045209D">
        <w:rPr>
          <w:sz w:val="24"/>
          <w:szCs w:val="24"/>
        </w:rPr>
        <w:t xml:space="preserve">    </w:t>
      </w:r>
      <w:r w:rsidR="005B2588" w:rsidRPr="0045209D">
        <w:rPr>
          <w:sz w:val="24"/>
          <w:szCs w:val="24"/>
        </w:rPr>
        <w:t>stanovené Rámcovým vzdělávacím programem pro základní vzdělávání.</w:t>
      </w:r>
    </w:p>
    <w:p w:rsidR="005B2588" w:rsidRPr="0045209D" w:rsidRDefault="005B2588" w:rsidP="00135431">
      <w:pPr>
        <w:ind w:left="284"/>
        <w:jc w:val="both"/>
        <w:rPr>
          <w:sz w:val="24"/>
          <w:szCs w:val="24"/>
        </w:rPr>
      </w:pPr>
    </w:p>
    <w:p w:rsidR="00520319" w:rsidRPr="0045209D" w:rsidRDefault="00520319">
      <w:pPr>
        <w:suppressAutoHyphens w:val="0"/>
        <w:rPr>
          <w:b/>
          <w:bCs/>
          <w:sz w:val="24"/>
          <w:szCs w:val="24"/>
        </w:rPr>
      </w:pPr>
    </w:p>
    <w:p w:rsidR="005B2588" w:rsidRPr="0045209D" w:rsidRDefault="005B2588" w:rsidP="00135431">
      <w:pPr>
        <w:jc w:val="both"/>
        <w:rPr>
          <w:sz w:val="24"/>
          <w:szCs w:val="24"/>
        </w:rPr>
      </w:pPr>
      <w:r w:rsidRPr="0045209D">
        <w:rPr>
          <w:b/>
          <w:bCs/>
          <w:sz w:val="24"/>
          <w:szCs w:val="24"/>
        </w:rPr>
        <w:t>Výsledek přezkoušení</w:t>
      </w:r>
      <w:r w:rsidRPr="0045209D">
        <w:rPr>
          <w:sz w:val="24"/>
          <w:szCs w:val="24"/>
        </w:rPr>
        <w:t xml:space="preserve">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5B2588" w:rsidRPr="0045209D" w:rsidRDefault="005B2588" w:rsidP="00135431">
      <w:pPr>
        <w:jc w:val="both"/>
        <w:rPr>
          <w:sz w:val="24"/>
          <w:szCs w:val="24"/>
        </w:rPr>
      </w:pPr>
    </w:p>
    <w:p w:rsidR="005B2588" w:rsidRPr="0045209D" w:rsidRDefault="005B2588" w:rsidP="00135431">
      <w:pPr>
        <w:jc w:val="both"/>
        <w:rPr>
          <w:sz w:val="24"/>
          <w:szCs w:val="24"/>
        </w:rPr>
      </w:pPr>
      <w:r w:rsidRPr="0045209D">
        <w:rPr>
          <w:sz w:val="24"/>
          <w:szCs w:val="24"/>
        </w:rPr>
        <w:t>O přezkoušení se pořizuje protokol, který se stává součástí dokumentace školy.</w:t>
      </w:r>
    </w:p>
    <w:p w:rsidR="005B2588" w:rsidRPr="0045209D" w:rsidRDefault="005B2588" w:rsidP="00135431">
      <w:pPr>
        <w:jc w:val="both"/>
        <w:rPr>
          <w:sz w:val="24"/>
          <w:szCs w:val="24"/>
        </w:rPr>
      </w:pPr>
    </w:p>
    <w:p w:rsidR="005B2588" w:rsidRPr="0045209D" w:rsidRDefault="005B2588" w:rsidP="00135431">
      <w:pPr>
        <w:jc w:val="both"/>
        <w:rPr>
          <w:sz w:val="24"/>
          <w:szCs w:val="24"/>
        </w:rPr>
      </w:pPr>
      <w:r w:rsidRPr="0045209D">
        <w:rPr>
          <w:sz w:val="24"/>
          <w:szCs w:val="24"/>
        </w:rPr>
        <w:t>Žák může v jednom dni vykonat přezkoušení pouze z jednoho předmětu. Není-li možné žáka ze závažných důvodů ve stanoveném termínu přezkoušet, stanoví orgán jmenující komisi náhradní termín přezkoušení.</w:t>
      </w:r>
    </w:p>
    <w:p w:rsidR="005B2588" w:rsidRPr="0045209D" w:rsidRDefault="005B2588" w:rsidP="00135431">
      <w:pPr>
        <w:jc w:val="both"/>
        <w:rPr>
          <w:sz w:val="24"/>
          <w:szCs w:val="24"/>
        </w:rPr>
      </w:pPr>
    </w:p>
    <w:p w:rsidR="005B2588" w:rsidRPr="0045209D" w:rsidRDefault="005B2588" w:rsidP="00135431">
      <w:pPr>
        <w:jc w:val="both"/>
        <w:rPr>
          <w:sz w:val="24"/>
          <w:szCs w:val="24"/>
        </w:rPr>
      </w:pPr>
      <w:r w:rsidRPr="0045209D">
        <w:rPr>
          <w:sz w:val="24"/>
          <w:szCs w:val="24"/>
        </w:rPr>
        <w:t>Konkrétní obsah a rozsah přezkoušení stanoví ředitel školy v souladu se školním vzdělávacím programem.</w:t>
      </w:r>
    </w:p>
    <w:p w:rsidR="005B2588" w:rsidRPr="0045209D" w:rsidRDefault="005B2588" w:rsidP="00135431">
      <w:pPr>
        <w:jc w:val="both"/>
        <w:rPr>
          <w:sz w:val="24"/>
          <w:szCs w:val="24"/>
        </w:rPr>
      </w:pPr>
    </w:p>
    <w:p w:rsidR="005B2588" w:rsidRPr="0045209D" w:rsidRDefault="005B2588" w:rsidP="00135431">
      <w:pPr>
        <w:jc w:val="both"/>
        <w:rPr>
          <w:sz w:val="24"/>
          <w:szCs w:val="24"/>
        </w:rPr>
      </w:pPr>
      <w:r w:rsidRPr="0045209D">
        <w:rPr>
          <w:sz w:val="24"/>
          <w:szCs w:val="24"/>
        </w:rPr>
        <w:t>Vykonáním přezkoušení není dotčena možnost vykonat opravnou zkoušku.</w:t>
      </w:r>
    </w:p>
    <w:p w:rsidR="005B2588" w:rsidRPr="0045209D" w:rsidRDefault="005B2588" w:rsidP="00135431">
      <w:pPr>
        <w:jc w:val="both"/>
        <w:rPr>
          <w:sz w:val="24"/>
          <w:szCs w:val="24"/>
        </w:rPr>
      </w:pPr>
    </w:p>
    <w:p w:rsidR="005B2588" w:rsidRPr="0045209D" w:rsidRDefault="005B2588" w:rsidP="00135431">
      <w:pPr>
        <w:jc w:val="both"/>
        <w:rPr>
          <w:sz w:val="24"/>
          <w:szCs w:val="24"/>
        </w:rPr>
      </w:pPr>
    </w:p>
    <w:p w:rsidR="005B2588" w:rsidRPr="0045209D" w:rsidRDefault="005B2588" w:rsidP="00135431">
      <w:pPr>
        <w:jc w:val="both"/>
        <w:rPr>
          <w:sz w:val="24"/>
          <w:szCs w:val="24"/>
        </w:rPr>
      </w:pPr>
      <w:r w:rsidRPr="0045209D">
        <w:rPr>
          <w:b/>
          <w:bCs/>
          <w:sz w:val="24"/>
          <w:szCs w:val="24"/>
        </w:rPr>
        <w:t>Opravná zkouška</w:t>
      </w:r>
      <w:r w:rsidRPr="0045209D">
        <w:rPr>
          <w:sz w:val="24"/>
          <w:szCs w:val="24"/>
        </w:rPr>
        <w:t xml:space="preserve">  </w:t>
      </w:r>
    </w:p>
    <w:p w:rsidR="005B2588" w:rsidRPr="0045209D" w:rsidRDefault="005B2588" w:rsidP="00135431">
      <w:pPr>
        <w:keepNext/>
        <w:numPr>
          <w:ilvl w:val="0"/>
          <w:numId w:val="23"/>
        </w:numPr>
        <w:tabs>
          <w:tab w:val="num" w:pos="432"/>
        </w:tabs>
        <w:jc w:val="both"/>
        <w:outlineLvl w:val="0"/>
        <w:rPr>
          <w:b/>
          <w:bCs/>
          <w:i/>
          <w:iCs/>
          <w:sz w:val="24"/>
          <w:szCs w:val="24"/>
        </w:rPr>
      </w:pPr>
    </w:p>
    <w:p w:rsidR="005B2588" w:rsidRPr="0045209D" w:rsidRDefault="005B2588" w:rsidP="00135431">
      <w:pPr>
        <w:overflowPunct w:val="0"/>
        <w:autoSpaceDE w:val="0"/>
        <w:jc w:val="both"/>
        <w:textAlignment w:val="baseline"/>
        <w:rPr>
          <w:b/>
          <w:bCs/>
          <w:sz w:val="24"/>
          <w:szCs w:val="24"/>
        </w:rPr>
      </w:pPr>
      <w:r w:rsidRPr="0045209D">
        <w:rPr>
          <w:sz w:val="24"/>
          <w:szCs w:val="24"/>
        </w:rPr>
        <w:t xml:space="preserve">Žáci devátých ročníků a žáci, kteří na daném stupni základní školy dosud neopakovali ročník, kteří na konci druhého pololetí neprospěli nejvýše ze dvou povinných předmětů s výjimkou předmětů výchovného zaměření, konají </w:t>
      </w:r>
      <w:r w:rsidRPr="0045209D">
        <w:rPr>
          <w:b/>
          <w:bCs/>
          <w:sz w:val="24"/>
          <w:szCs w:val="24"/>
        </w:rPr>
        <w:t>opravné zkoušky.</w:t>
      </w:r>
    </w:p>
    <w:p w:rsidR="005B2588" w:rsidRPr="0045209D" w:rsidRDefault="005B2588" w:rsidP="00135431">
      <w:pPr>
        <w:jc w:val="both"/>
        <w:rPr>
          <w:sz w:val="24"/>
          <w:szCs w:val="24"/>
        </w:rPr>
      </w:pPr>
    </w:p>
    <w:p w:rsidR="005B2588" w:rsidRPr="0045209D" w:rsidRDefault="005B2588" w:rsidP="00135431">
      <w:pPr>
        <w:overflowPunct w:val="0"/>
        <w:autoSpaceDE w:val="0"/>
        <w:jc w:val="both"/>
        <w:textAlignment w:val="baseline"/>
        <w:rPr>
          <w:sz w:val="24"/>
          <w:szCs w:val="24"/>
        </w:rPr>
      </w:pPr>
      <w:r w:rsidRPr="0045209D">
        <w:rPr>
          <w:sz w:val="24"/>
          <w:szCs w:val="24"/>
        </w:rPr>
        <w:lastRenderedPageBreak/>
        <w:t>Opravné zkoušky se konají nejpozději do konce příslušného školního roku (31. 8.) v termínu stanoveném ředitelem školy. Žák může v jednom dni skládat pouze jednu opravnou zkoušku. Opravné zkoušky jsou komisionální.</w:t>
      </w:r>
    </w:p>
    <w:p w:rsidR="005B2588" w:rsidRPr="0045209D" w:rsidRDefault="005B2588" w:rsidP="00135431">
      <w:pPr>
        <w:overflowPunct w:val="0"/>
        <w:autoSpaceDE w:val="0"/>
        <w:jc w:val="both"/>
        <w:textAlignment w:val="baseline"/>
        <w:rPr>
          <w:sz w:val="24"/>
          <w:szCs w:val="24"/>
        </w:rPr>
      </w:pPr>
    </w:p>
    <w:p w:rsidR="005B2588" w:rsidRPr="0045209D" w:rsidRDefault="005B2588" w:rsidP="00135431">
      <w:pPr>
        <w:overflowPunct w:val="0"/>
        <w:autoSpaceDE w:val="0"/>
        <w:jc w:val="both"/>
        <w:textAlignment w:val="baseline"/>
        <w:rPr>
          <w:sz w:val="24"/>
          <w:szCs w:val="24"/>
        </w:rPr>
      </w:pPr>
      <w:r w:rsidRPr="0045209D">
        <w:rPr>
          <w:sz w:val="24"/>
          <w:szCs w:val="24"/>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5B2588" w:rsidRPr="0045209D" w:rsidRDefault="005B2588" w:rsidP="00135431">
      <w:pPr>
        <w:jc w:val="both"/>
        <w:rPr>
          <w:sz w:val="24"/>
          <w:szCs w:val="24"/>
        </w:rPr>
      </w:pPr>
    </w:p>
    <w:p w:rsidR="005B2588" w:rsidRPr="0045209D" w:rsidRDefault="005B2588" w:rsidP="00135431">
      <w:pPr>
        <w:jc w:val="both"/>
        <w:rPr>
          <w:sz w:val="24"/>
          <w:szCs w:val="24"/>
        </w:rPr>
      </w:pPr>
      <w:r w:rsidRPr="0045209D">
        <w:rPr>
          <w:sz w:val="24"/>
          <w:szCs w:val="24"/>
        </w:rPr>
        <w:t xml:space="preserve">Komisi pro opravnou zkoušku jmenuje ředitel školy; v případě, že je vyučujícím daného předmětu ředitel školy, jmenuje komisi krajský úřad. </w:t>
      </w:r>
    </w:p>
    <w:p w:rsidR="005B2588" w:rsidRPr="0045209D" w:rsidRDefault="005B2588" w:rsidP="00135431">
      <w:pPr>
        <w:jc w:val="both"/>
        <w:rPr>
          <w:sz w:val="24"/>
          <w:szCs w:val="24"/>
        </w:rPr>
      </w:pPr>
    </w:p>
    <w:p w:rsidR="005B2588" w:rsidRPr="0045209D" w:rsidRDefault="005B2588" w:rsidP="00135431">
      <w:pPr>
        <w:jc w:val="both"/>
        <w:rPr>
          <w:sz w:val="24"/>
          <w:szCs w:val="24"/>
        </w:rPr>
      </w:pPr>
      <w:r w:rsidRPr="0045209D">
        <w:rPr>
          <w:sz w:val="24"/>
          <w:szCs w:val="24"/>
        </w:rPr>
        <w:t>Pro složení komise a její činnost platí ustanovení jako u komisionálního přezkoušení.</w:t>
      </w:r>
    </w:p>
    <w:p w:rsidR="005B2588" w:rsidRPr="0045209D" w:rsidRDefault="005B2588" w:rsidP="00135431">
      <w:pPr>
        <w:widowControl w:val="0"/>
        <w:autoSpaceDE w:val="0"/>
        <w:spacing w:line="139" w:lineRule="atLeast"/>
        <w:jc w:val="both"/>
        <w:rPr>
          <w:sz w:val="24"/>
          <w:szCs w:val="24"/>
        </w:rPr>
      </w:pPr>
    </w:p>
    <w:p w:rsidR="005B2588" w:rsidRPr="0045209D" w:rsidRDefault="005B2588" w:rsidP="00135431">
      <w:pPr>
        <w:widowControl w:val="0"/>
        <w:autoSpaceDE w:val="0"/>
        <w:spacing w:line="139" w:lineRule="atLeast"/>
        <w:jc w:val="both"/>
        <w:rPr>
          <w:sz w:val="24"/>
          <w:szCs w:val="24"/>
        </w:rPr>
      </w:pPr>
    </w:p>
    <w:p w:rsidR="005B2588" w:rsidRPr="0045209D" w:rsidRDefault="005B2588" w:rsidP="00135431">
      <w:pPr>
        <w:widowControl w:val="0"/>
        <w:autoSpaceDE w:val="0"/>
        <w:spacing w:line="139" w:lineRule="atLeast"/>
        <w:jc w:val="both"/>
        <w:rPr>
          <w:b/>
          <w:bCs/>
          <w:sz w:val="28"/>
          <w:szCs w:val="28"/>
        </w:rPr>
      </w:pPr>
      <w:r w:rsidRPr="0045209D">
        <w:rPr>
          <w:b/>
          <w:bCs/>
          <w:sz w:val="28"/>
          <w:szCs w:val="28"/>
        </w:rPr>
        <w:t>Vysvědčení</w:t>
      </w:r>
    </w:p>
    <w:p w:rsidR="005B2588" w:rsidRPr="00344CF7" w:rsidRDefault="005B2588" w:rsidP="00135431">
      <w:pPr>
        <w:widowControl w:val="0"/>
        <w:autoSpaceDE w:val="0"/>
        <w:spacing w:line="139" w:lineRule="atLeast"/>
        <w:ind w:firstLine="81"/>
        <w:jc w:val="both"/>
        <w:rPr>
          <w:sz w:val="24"/>
          <w:szCs w:val="24"/>
        </w:rPr>
      </w:pPr>
    </w:p>
    <w:p w:rsidR="005B2588" w:rsidRPr="00344CF7" w:rsidRDefault="005B2588" w:rsidP="00135431">
      <w:pPr>
        <w:widowControl w:val="0"/>
        <w:autoSpaceDE w:val="0"/>
        <w:spacing w:line="139" w:lineRule="atLeast"/>
        <w:jc w:val="both"/>
        <w:rPr>
          <w:sz w:val="24"/>
          <w:szCs w:val="24"/>
        </w:rPr>
      </w:pPr>
      <w:r w:rsidRPr="00344CF7">
        <w:rPr>
          <w:sz w:val="24"/>
          <w:szCs w:val="24"/>
        </w:rPr>
        <w:t>Po projednání hodnocení v pedagogické radě vyplní třídní učitel vysvědčení na předepsaném tiskopise. Škola vydá vysvědčení žákovi na konci prvního pololetí na určenou dobu a natrvalo na konci druhého pololetí (nevyzvednutá vysvědčení jsou uložena v ředitelně školy).</w:t>
      </w:r>
    </w:p>
    <w:p w:rsidR="005B2588" w:rsidRPr="00344CF7" w:rsidRDefault="005B2588" w:rsidP="00135431">
      <w:pPr>
        <w:widowControl w:val="0"/>
        <w:autoSpaceDE w:val="0"/>
        <w:spacing w:line="139" w:lineRule="atLeast"/>
        <w:jc w:val="both"/>
        <w:rPr>
          <w:sz w:val="24"/>
          <w:szCs w:val="24"/>
        </w:rPr>
      </w:pPr>
      <w:r w:rsidRPr="00344CF7">
        <w:rPr>
          <w:sz w:val="24"/>
          <w:szCs w:val="24"/>
        </w:rPr>
        <w:t>Při přechodu na jinou školu následuje žáka kopie osobní dokumentace (kmenová škola archivuje originály) a originál vysvědčení.</w:t>
      </w:r>
    </w:p>
    <w:p w:rsidR="005B2588" w:rsidRPr="00344CF7" w:rsidRDefault="005B2588" w:rsidP="00135431">
      <w:pPr>
        <w:widowControl w:val="0"/>
        <w:autoSpaceDE w:val="0"/>
        <w:spacing w:line="139" w:lineRule="atLeast"/>
        <w:jc w:val="both"/>
        <w:rPr>
          <w:sz w:val="24"/>
          <w:szCs w:val="24"/>
        </w:rPr>
      </w:pPr>
    </w:p>
    <w:p w:rsidR="005B2588" w:rsidRPr="00344CF7" w:rsidRDefault="005B2588" w:rsidP="00135431">
      <w:pPr>
        <w:widowControl w:val="0"/>
        <w:autoSpaceDE w:val="0"/>
        <w:spacing w:line="283" w:lineRule="atLeast"/>
        <w:jc w:val="both"/>
        <w:rPr>
          <w:b/>
          <w:bCs/>
          <w:sz w:val="24"/>
          <w:szCs w:val="24"/>
        </w:rPr>
      </w:pPr>
      <w:r w:rsidRPr="00344CF7">
        <w:rPr>
          <w:b/>
          <w:bCs/>
          <w:sz w:val="24"/>
          <w:szCs w:val="24"/>
        </w:rPr>
        <w:t>Na vysvědčení se uvádí:</w:t>
      </w:r>
    </w:p>
    <w:p w:rsidR="005B2588" w:rsidRPr="00344CF7" w:rsidRDefault="005B2588" w:rsidP="00135431">
      <w:pPr>
        <w:widowControl w:val="0"/>
        <w:autoSpaceDE w:val="0"/>
        <w:spacing w:line="283" w:lineRule="atLeast"/>
        <w:jc w:val="both"/>
        <w:rPr>
          <w:b/>
          <w:bCs/>
          <w:sz w:val="24"/>
          <w:szCs w:val="24"/>
        </w:rPr>
      </w:pPr>
    </w:p>
    <w:p w:rsidR="005B2588" w:rsidRPr="00344CF7" w:rsidRDefault="005B2588" w:rsidP="006A7985">
      <w:pPr>
        <w:widowControl w:val="0"/>
        <w:numPr>
          <w:ilvl w:val="0"/>
          <w:numId w:val="24"/>
        </w:numPr>
        <w:autoSpaceDE w:val="0"/>
        <w:spacing w:line="283" w:lineRule="atLeast"/>
        <w:contextualSpacing/>
        <w:jc w:val="both"/>
        <w:rPr>
          <w:sz w:val="24"/>
          <w:szCs w:val="24"/>
        </w:rPr>
      </w:pPr>
      <w:r w:rsidRPr="00344CF7">
        <w:rPr>
          <w:sz w:val="24"/>
          <w:szCs w:val="24"/>
        </w:rPr>
        <w:t xml:space="preserve">klasifikace chování žáka </w:t>
      </w:r>
    </w:p>
    <w:p w:rsidR="005B2588" w:rsidRPr="00344CF7" w:rsidRDefault="005B2588" w:rsidP="006A7985">
      <w:pPr>
        <w:widowControl w:val="0"/>
        <w:numPr>
          <w:ilvl w:val="0"/>
          <w:numId w:val="24"/>
        </w:numPr>
        <w:autoSpaceDE w:val="0"/>
        <w:spacing w:line="283" w:lineRule="atLeast"/>
        <w:contextualSpacing/>
        <w:jc w:val="both"/>
        <w:rPr>
          <w:sz w:val="24"/>
          <w:szCs w:val="24"/>
        </w:rPr>
      </w:pPr>
      <w:r w:rsidRPr="00344CF7">
        <w:rPr>
          <w:sz w:val="24"/>
          <w:szCs w:val="24"/>
        </w:rPr>
        <w:t>prospěch v jednotlivých povinných před</w:t>
      </w:r>
      <w:r w:rsidR="00421A04" w:rsidRPr="00344CF7">
        <w:rPr>
          <w:sz w:val="24"/>
          <w:szCs w:val="24"/>
        </w:rPr>
        <w:t>mětech, nepovinných předmětech</w:t>
      </w:r>
    </w:p>
    <w:p w:rsidR="005B2588" w:rsidRPr="00344CF7" w:rsidRDefault="005B2588" w:rsidP="006A7985">
      <w:pPr>
        <w:widowControl w:val="0"/>
        <w:numPr>
          <w:ilvl w:val="0"/>
          <w:numId w:val="24"/>
        </w:numPr>
        <w:autoSpaceDE w:val="0"/>
        <w:spacing w:line="283" w:lineRule="atLeast"/>
        <w:contextualSpacing/>
        <w:jc w:val="both"/>
        <w:rPr>
          <w:sz w:val="24"/>
          <w:szCs w:val="24"/>
        </w:rPr>
      </w:pPr>
      <w:r w:rsidRPr="00344CF7">
        <w:rPr>
          <w:sz w:val="24"/>
          <w:szCs w:val="24"/>
        </w:rPr>
        <w:t>zameškané hodiny</w:t>
      </w:r>
    </w:p>
    <w:p w:rsidR="005B2588" w:rsidRPr="00344CF7" w:rsidRDefault="005B2588" w:rsidP="006A7985">
      <w:pPr>
        <w:widowControl w:val="0"/>
        <w:numPr>
          <w:ilvl w:val="0"/>
          <w:numId w:val="24"/>
        </w:numPr>
        <w:autoSpaceDE w:val="0"/>
        <w:spacing w:line="283" w:lineRule="atLeast"/>
        <w:contextualSpacing/>
        <w:jc w:val="both"/>
        <w:rPr>
          <w:sz w:val="24"/>
          <w:szCs w:val="24"/>
        </w:rPr>
      </w:pPr>
      <w:r w:rsidRPr="00344CF7">
        <w:rPr>
          <w:sz w:val="24"/>
          <w:szCs w:val="24"/>
        </w:rPr>
        <w:t xml:space="preserve">celkový prospěch </w:t>
      </w:r>
    </w:p>
    <w:p w:rsidR="005B2588" w:rsidRPr="00344CF7" w:rsidRDefault="005B2588" w:rsidP="006A7985">
      <w:pPr>
        <w:widowControl w:val="0"/>
        <w:numPr>
          <w:ilvl w:val="0"/>
          <w:numId w:val="24"/>
        </w:numPr>
        <w:autoSpaceDE w:val="0"/>
        <w:spacing w:line="283" w:lineRule="atLeast"/>
        <w:contextualSpacing/>
        <w:jc w:val="both"/>
        <w:rPr>
          <w:sz w:val="24"/>
          <w:szCs w:val="24"/>
        </w:rPr>
      </w:pPr>
      <w:r w:rsidRPr="00344CF7">
        <w:rPr>
          <w:sz w:val="24"/>
          <w:szCs w:val="24"/>
        </w:rPr>
        <w:t>pochvaly a významná ocenění</w:t>
      </w:r>
    </w:p>
    <w:p w:rsidR="005B2588" w:rsidRPr="00344CF7" w:rsidRDefault="005B2588" w:rsidP="006A7985">
      <w:pPr>
        <w:widowControl w:val="0"/>
        <w:numPr>
          <w:ilvl w:val="0"/>
          <w:numId w:val="24"/>
        </w:numPr>
        <w:autoSpaceDE w:val="0"/>
        <w:spacing w:line="283" w:lineRule="atLeast"/>
        <w:contextualSpacing/>
        <w:jc w:val="both"/>
        <w:rPr>
          <w:sz w:val="24"/>
          <w:szCs w:val="24"/>
        </w:rPr>
      </w:pPr>
      <w:r w:rsidRPr="00344CF7">
        <w:rPr>
          <w:sz w:val="24"/>
          <w:szCs w:val="24"/>
        </w:rPr>
        <w:t>údaje o plnění povinné školní docházky a způsobilosti postupu do vyššího ročníku</w:t>
      </w:r>
    </w:p>
    <w:p w:rsidR="005B2588" w:rsidRPr="00344CF7" w:rsidRDefault="005B2588" w:rsidP="006A7985">
      <w:pPr>
        <w:widowControl w:val="0"/>
        <w:numPr>
          <w:ilvl w:val="0"/>
          <w:numId w:val="24"/>
        </w:numPr>
        <w:autoSpaceDE w:val="0"/>
        <w:spacing w:line="283" w:lineRule="atLeast"/>
        <w:contextualSpacing/>
        <w:jc w:val="both"/>
        <w:rPr>
          <w:sz w:val="24"/>
          <w:szCs w:val="24"/>
        </w:rPr>
      </w:pPr>
      <w:r w:rsidRPr="00344CF7">
        <w:rPr>
          <w:sz w:val="24"/>
          <w:szCs w:val="24"/>
        </w:rPr>
        <w:t>vzdělávací program, podle kterého byl žák vyučován</w:t>
      </w:r>
    </w:p>
    <w:p w:rsidR="005B2588" w:rsidRPr="00344CF7" w:rsidRDefault="005B2588" w:rsidP="00135431">
      <w:pPr>
        <w:widowControl w:val="0"/>
        <w:autoSpaceDE w:val="0"/>
        <w:spacing w:line="283" w:lineRule="atLeast"/>
        <w:ind w:left="60"/>
        <w:jc w:val="both"/>
        <w:rPr>
          <w:sz w:val="24"/>
          <w:szCs w:val="24"/>
        </w:rPr>
      </w:pPr>
    </w:p>
    <w:p w:rsidR="005B2588" w:rsidRPr="00344CF7" w:rsidRDefault="005B2588" w:rsidP="00135431">
      <w:pPr>
        <w:widowControl w:val="0"/>
        <w:autoSpaceDE w:val="0"/>
        <w:spacing w:line="283" w:lineRule="atLeast"/>
        <w:jc w:val="both"/>
        <w:rPr>
          <w:b/>
          <w:bCs/>
          <w:sz w:val="24"/>
          <w:szCs w:val="24"/>
        </w:rPr>
      </w:pPr>
      <w:r w:rsidRPr="00344CF7">
        <w:rPr>
          <w:sz w:val="24"/>
          <w:szCs w:val="24"/>
        </w:rPr>
        <w:t xml:space="preserve">Tiskopisy vysvědčení vydává nakladatelství SEVT </w:t>
      </w:r>
      <w:r w:rsidR="006D7E50" w:rsidRPr="00344CF7">
        <w:rPr>
          <w:iCs/>
          <w:sz w:val="24"/>
          <w:szCs w:val="24"/>
        </w:rPr>
        <w:t>(</w:t>
      </w:r>
      <w:r w:rsidRPr="00344CF7">
        <w:rPr>
          <w:sz w:val="24"/>
          <w:szCs w:val="24"/>
        </w:rPr>
        <w:t>viz seznam povinné školní dokumentace, zveřejňovaný ve Věstníku MŠMT ČR pro příslušný školní rok</w:t>
      </w:r>
      <w:r w:rsidR="006D7E50" w:rsidRPr="00344CF7">
        <w:rPr>
          <w:iCs/>
          <w:sz w:val="24"/>
          <w:szCs w:val="24"/>
        </w:rPr>
        <w:t>).</w:t>
      </w:r>
      <w:r w:rsidRPr="00344CF7">
        <w:rPr>
          <w:sz w:val="24"/>
          <w:szCs w:val="24"/>
        </w:rPr>
        <w:t xml:space="preserve"> </w:t>
      </w:r>
      <w:r w:rsidRPr="00344CF7">
        <w:rPr>
          <w:b/>
          <w:bCs/>
          <w:sz w:val="24"/>
          <w:szCs w:val="24"/>
        </w:rPr>
        <w:t xml:space="preserve">Pro vyplňování vysvědčení platí pokyny vydané MŠMT ČR.  </w:t>
      </w:r>
    </w:p>
    <w:p w:rsidR="005B2588" w:rsidRPr="00344CF7" w:rsidRDefault="005B2588" w:rsidP="00135431">
      <w:pPr>
        <w:widowControl w:val="0"/>
        <w:autoSpaceDE w:val="0"/>
        <w:spacing w:line="139" w:lineRule="atLeast"/>
        <w:ind w:firstLine="81"/>
        <w:jc w:val="both"/>
        <w:rPr>
          <w:sz w:val="24"/>
          <w:szCs w:val="24"/>
        </w:rPr>
      </w:pPr>
    </w:p>
    <w:p w:rsidR="005B2588" w:rsidRPr="00344CF7" w:rsidRDefault="005B2588" w:rsidP="00135431">
      <w:pPr>
        <w:widowControl w:val="0"/>
        <w:autoSpaceDE w:val="0"/>
        <w:spacing w:line="139" w:lineRule="atLeast"/>
        <w:jc w:val="both"/>
        <w:rPr>
          <w:sz w:val="28"/>
          <w:szCs w:val="28"/>
        </w:rPr>
      </w:pPr>
    </w:p>
    <w:p w:rsidR="005B2588" w:rsidRPr="0045209D" w:rsidRDefault="005B2588" w:rsidP="00135431">
      <w:pPr>
        <w:overflowPunct w:val="0"/>
        <w:autoSpaceDE w:val="0"/>
        <w:jc w:val="both"/>
        <w:textAlignment w:val="baseline"/>
        <w:rPr>
          <w:b/>
          <w:bCs/>
          <w:sz w:val="28"/>
          <w:szCs w:val="28"/>
        </w:rPr>
      </w:pPr>
      <w:r w:rsidRPr="0045209D">
        <w:rPr>
          <w:b/>
          <w:bCs/>
          <w:sz w:val="28"/>
          <w:szCs w:val="28"/>
        </w:rPr>
        <w:t>Ukončení základního vzdělávání</w:t>
      </w:r>
    </w:p>
    <w:p w:rsidR="005B2588" w:rsidRPr="0045209D" w:rsidRDefault="005B2588" w:rsidP="00135431">
      <w:pPr>
        <w:overflowPunct w:val="0"/>
        <w:autoSpaceDE w:val="0"/>
        <w:jc w:val="both"/>
        <w:textAlignment w:val="baseline"/>
        <w:rPr>
          <w:sz w:val="24"/>
          <w:szCs w:val="24"/>
        </w:rPr>
      </w:pPr>
    </w:p>
    <w:p w:rsidR="005B2588" w:rsidRPr="0045209D" w:rsidRDefault="005B2588" w:rsidP="00135431">
      <w:pPr>
        <w:overflowPunct w:val="0"/>
        <w:autoSpaceDE w:val="0"/>
        <w:jc w:val="both"/>
        <w:textAlignment w:val="baseline"/>
        <w:rPr>
          <w:sz w:val="24"/>
          <w:szCs w:val="24"/>
        </w:rPr>
      </w:pPr>
      <w:r w:rsidRPr="0045209D">
        <w:rPr>
          <w:sz w:val="24"/>
          <w:szCs w:val="24"/>
        </w:rPr>
        <w:t xml:space="preserve">Dokladem o dosažení základního vzdělání je vysvědčení o úspěšném ukončení devátého, popřípadě desátého ročníku základního vzdělávání. Vysvědčení jsou opatřena doložkou </w:t>
      </w:r>
      <w:r w:rsidRPr="0045209D">
        <w:rPr>
          <w:sz w:val="24"/>
          <w:szCs w:val="24"/>
        </w:rPr>
        <w:br/>
        <w:t>o získání stupně základního vzdělání.</w:t>
      </w:r>
    </w:p>
    <w:p w:rsidR="00520319" w:rsidRPr="0045209D" w:rsidRDefault="005B2588" w:rsidP="00135431">
      <w:pPr>
        <w:overflowPunct w:val="0"/>
        <w:autoSpaceDE w:val="0"/>
        <w:spacing w:before="240"/>
        <w:jc w:val="both"/>
        <w:textAlignment w:val="baseline"/>
        <w:rPr>
          <w:sz w:val="24"/>
          <w:szCs w:val="24"/>
        </w:rPr>
      </w:pPr>
      <w:r w:rsidRPr="0045209D">
        <w:rPr>
          <w:sz w:val="24"/>
          <w:szCs w:val="24"/>
        </w:rPr>
        <w:t>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rsidR="005B2588" w:rsidRPr="0045209D" w:rsidRDefault="00344CF7" w:rsidP="009C00D3">
      <w:pPr>
        <w:pStyle w:val="Nadpis1"/>
        <w:numPr>
          <w:ilvl w:val="0"/>
          <w:numId w:val="22"/>
        </w:numPr>
        <w:jc w:val="both"/>
      </w:pPr>
      <w:bookmarkStart w:id="34" w:name="_Toc53735141"/>
      <w:r>
        <w:lastRenderedPageBreak/>
        <w:t xml:space="preserve">        </w:t>
      </w:r>
      <w:r w:rsidR="005B2588" w:rsidRPr="0045209D">
        <w:t>Příloha č. 2: Řád školní družiny</w:t>
      </w:r>
      <w:bookmarkEnd w:id="34"/>
    </w:p>
    <w:p w:rsidR="005B2588" w:rsidRPr="0045209D" w:rsidRDefault="005B2588" w:rsidP="00463EFD">
      <w:pPr>
        <w:rPr>
          <w:sz w:val="24"/>
          <w:szCs w:val="24"/>
        </w:rPr>
      </w:pPr>
    </w:p>
    <w:p w:rsidR="005B2588" w:rsidRPr="0045209D" w:rsidRDefault="005B2588" w:rsidP="00463EFD">
      <w:pPr>
        <w:rPr>
          <w:sz w:val="24"/>
          <w:szCs w:val="24"/>
        </w:rPr>
      </w:pPr>
    </w:p>
    <w:p w:rsidR="005B2588" w:rsidRPr="0045209D" w:rsidRDefault="005B2588" w:rsidP="00463EFD">
      <w:pPr>
        <w:rPr>
          <w:b/>
          <w:sz w:val="28"/>
          <w:szCs w:val="28"/>
          <w:u w:val="single"/>
        </w:rPr>
      </w:pPr>
      <w:r w:rsidRPr="0045209D">
        <w:rPr>
          <w:b/>
          <w:sz w:val="28"/>
          <w:szCs w:val="28"/>
          <w:u w:val="single"/>
        </w:rPr>
        <w:t>Řád školní družiny</w:t>
      </w:r>
    </w:p>
    <w:p w:rsidR="005B2588" w:rsidRPr="0045209D" w:rsidRDefault="005B2588" w:rsidP="00463EFD">
      <w:pPr>
        <w:rPr>
          <w:b/>
          <w:sz w:val="28"/>
          <w:szCs w:val="28"/>
        </w:rPr>
      </w:pPr>
    </w:p>
    <w:p w:rsidR="005B2588" w:rsidRPr="0045209D" w:rsidRDefault="00421A04" w:rsidP="00463EFD">
      <w:pPr>
        <w:pStyle w:val="Nadpis3"/>
        <w:rPr>
          <w:rFonts w:ascii="Times New Roman" w:hAnsi="Times New Roman"/>
          <w:b/>
          <w:color w:val="auto"/>
          <w:sz w:val="28"/>
          <w:szCs w:val="28"/>
        </w:rPr>
      </w:pPr>
      <w:r w:rsidRPr="0045209D">
        <w:rPr>
          <w:rFonts w:ascii="Times New Roman" w:hAnsi="Times New Roman"/>
          <w:b/>
          <w:color w:val="auto"/>
          <w:sz w:val="28"/>
          <w:szCs w:val="28"/>
        </w:rPr>
        <w:t>I</w:t>
      </w:r>
      <w:r w:rsidR="005B2588" w:rsidRPr="0045209D">
        <w:rPr>
          <w:rFonts w:ascii="Times New Roman" w:hAnsi="Times New Roman"/>
          <w:b/>
          <w:color w:val="auto"/>
          <w:sz w:val="28"/>
          <w:szCs w:val="28"/>
        </w:rPr>
        <w:t>. Obecná ustanovení</w:t>
      </w:r>
    </w:p>
    <w:p w:rsidR="005B2588" w:rsidRPr="0045209D" w:rsidRDefault="005B2588" w:rsidP="00463EFD">
      <w:pPr>
        <w:jc w:val="both"/>
        <w:rPr>
          <w:sz w:val="24"/>
          <w:szCs w:val="24"/>
        </w:rPr>
      </w:pPr>
    </w:p>
    <w:p w:rsidR="005B2588" w:rsidRPr="0045209D" w:rsidRDefault="005B2588" w:rsidP="00463EFD">
      <w:pPr>
        <w:tabs>
          <w:tab w:val="num" w:pos="360"/>
        </w:tabs>
        <w:jc w:val="both"/>
        <w:rPr>
          <w:sz w:val="24"/>
          <w:szCs w:val="24"/>
        </w:rPr>
      </w:pPr>
      <w:r w:rsidRPr="0045209D">
        <w:rPr>
          <w:sz w:val="24"/>
          <w:szCs w:val="24"/>
        </w:rPr>
        <w:t>Školní družina se ve své činnosti řídí zejména vyhláškou č. 74/2005 Sb. o zájmovém vzdělávání.</w:t>
      </w:r>
    </w:p>
    <w:p w:rsidR="005B2588" w:rsidRPr="0045209D" w:rsidRDefault="005B2588" w:rsidP="00463EFD">
      <w:pPr>
        <w:tabs>
          <w:tab w:val="num" w:pos="360"/>
        </w:tabs>
        <w:jc w:val="both"/>
        <w:rPr>
          <w:sz w:val="24"/>
          <w:szCs w:val="24"/>
        </w:rPr>
      </w:pPr>
    </w:p>
    <w:p w:rsidR="005B2588" w:rsidRPr="0045209D" w:rsidRDefault="005B2588" w:rsidP="00463EFD">
      <w:pPr>
        <w:tabs>
          <w:tab w:val="num" w:pos="360"/>
        </w:tabs>
        <w:jc w:val="both"/>
        <w:rPr>
          <w:sz w:val="24"/>
          <w:szCs w:val="24"/>
        </w:rPr>
      </w:pPr>
    </w:p>
    <w:p w:rsidR="005B2588" w:rsidRPr="0045209D" w:rsidRDefault="00421A04" w:rsidP="00463EFD">
      <w:pPr>
        <w:jc w:val="both"/>
        <w:rPr>
          <w:b/>
          <w:bCs/>
          <w:sz w:val="28"/>
          <w:szCs w:val="28"/>
        </w:rPr>
      </w:pPr>
      <w:r w:rsidRPr="0045209D">
        <w:rPr>
          <w:b/>
          <w:bCs/>
          <w:sz w:val="28"/>
          <w:szCs w:val="28"/>
        </w:rPr>
        <w:t>II</w:t>
      </w:r>
      <w:r w:rsidR="005B2588" w:rsidRPr="0045209D">
        <w:rPr>
          <w:b/>
          <w:bCs/>
          <w:sz w:val="28"/>
          <w:szCs w:val="28"/>
        </w:rPr>
        <w:t>. Poslání školní družiny</w:t>
      </w:r>
    </w:p>
    <w:p w:rsidR="005B2588" w:rsidRPr="0045209D" w:rsidRDefault="005B2588" w:rsidP="00463EFD">
      <w:pPr>
        <w:jc w:val="both"/>
        <w:rPr>
          <w:sz w:val="24"/>
          <w:szCs w:val="24"/>
        </w:rPr>
      </w:pPr>
    </w:p>
    <w:p w:rsidR="005B2588" w:rsidRPr="0045209D" w:rsidRDefault="005B2588" w:rsidP="00ED7218">
      <w:pPr>
        <w:tabs>
          <w:tab w:val="left" w:pos="0"/>
        </w:tabs>
        <w:jc w:val="both"/>
        <w:rPr>
          <w:sz w:val="24"/>
          <w:szCs w:val="24"/>
        </w:rPr>
      </w:pPr>
      <w:r w:rsidRPr="0045209D">
        <w:rPr>
          <w:sz w:val="24"/>
          <w:szCs w:val="24"/>
        </w:rPr>
        <w:t xml:space="preserve">Školní družina tvoří ve dnech školního vyučování mezistupeň mezi výukou ve škole </w:t>
      </w:r>
      <w:r w:rsidRPr="0045209D">
        <w:rPr>
          <w:sz w:val="24"/>
          <w:szCs w:val="24"/>
        </w:rPr>
        <w:br/>
        <w:t>a výchovou v rodině. Není pokračováním školního vyučování, má svá specifika, která ji odlišují od školního vyučování. Hlavním posláním školní družiny je zabezpečení zájmové činnosti, odpočinku a rekreace žáků.</w:t>
      </w:r>
    </w:p>
    <w:p w:rsidR="005B2588" w:rsidRPr="0045209D" w:rsidRDefault="005B2588" w:rsidP="00463EFD">
      <w:pPr>
        <w:tabs>
          <w:tab w:val="left" w:pos="150"/>
          <w:tab w:val="num" w:pos="360"/>
        </w:tabs>
        <w:jc w:val="both"/>
        <w:rPr>
          <w:sz w:val="24"/>
          <w:szCs w:val="24"/>
        </w:rPr>
      </w:pPr>
      <w:r w:rsidRPr="0045209D">
        <w:rPr>
          <w:sz w:val="24"/>
          <w:szCs w:val="24"/>
        </w:rPr>
        <w:t>Činnost školní družiny je určena jen pro žáky plnící povinnou školní docházku.</w:t>
      </w:r>
    </w:p>
    <w:p w:rsidR="005B2588" w:rsidRPr="0045209D" w:rsidRDefault="005B2588" w:rsidP="00463EFD">
      <w:pPr>
        <w:tabs>
          <w:tab w:val="left" w:pos="150"/>
          <w:tab w:val="num" w:pos="360"/>
        </w:tabs>
        <w:jc w:val="both"/>
        <w:rPr>
          <w:sz w:val="24"/>
          <w:szCs w:val="24"/>
        </w:rPr>
      </w:pPr>
    </w:p>
    <w:p w:rsidR="005B2588" w:rsidRPr="0045209D" w:rsidRDefault="005B2588" w:rsidP="00463EFD">
      <w:pPr>
        <w:tabs>
          <w:tab w:val="left" w:pos="150"/>
          <w:tab w:val="num" w:pos="360"/>
        </w:tabs>
        <w:jc w:val="both"/>
        <w:rPr>
          <w:sz w:val="24"/>
          <w:szCs w:val="24"/>
        </w:rPr>
      </w:pPr>
    </w:p>
    <w:p w:rsidR="005B2588" w:rsidRPr="0045209D" w:rsidRDefault="00421A04" w:rsidP="00463EFD">
      <w:pPr>
        <w:tabs>
          <w:tab w:val="num" w:pos="360"/>
        </w:tabs>
        <w:jc w:val="both"/>
        <w:rPr>
          <w:b/>
          <w:bCs/>
          <w:sz w:val="28"/>
          <w:szCs w:val="28"/>
        </w:rPr>
      </w:pPr>
      <w:r w:rsidRPr="0045209D">
        <w:rPr>
          <w:b/>
          <w:bCs/>
          <w:sz w:val="28"/>
          <w:szCs w:val="28"/>
        </w:rPr>
        <w:t>III</w:t>
      </w:r>
      <w:r w:rsidR="005B2588" w:rsidRPr="0045209D">
        <w:rPr>
          <w:b/>
          <w:bCs/>
          <w:sz w:val="28"/>
          <w:szCs w:val="28"/>
        </w:rPr>
        <w:t>. Práva a povinností žáků, kteří jsou přihlášeni do školní družiny a jejich zákonných zástupců</w:t>
      </w:r>
    </w:p>
    <w:p w:rsidR="005B2588" w:rsidRPr="0045209D" w:rsidRDefault="005B2588" w:rsidP="00463EFD">
      <w:pPr>
        <w:tabs>
          <w:tab w:val="num" w:pos="360"/>
        </w:tabs>
        <w:jc w:val="both"/>
        <w:rPr>
          <w:sz w:val="24"/>
          <w:szCs w:val="24"/>
        </w:rPr>
      </w:pPr>
    </w:p>
    <w:p w:rsidR="005B2588" w:rsidRPr="0045209D" w:rsidRDefault="005B2588" w:rsidP="00463EFD">
      <w:pPr>
        <w:tabs>
          <w:tab w:val="num" w:pos="360"/>
        </w:tabs>
        <w:jc w:val="both"/>
        <w:rPr>
          <w:sz w:val="24"/>
          <w:szCs w:val="24"/>
        </w:rPr>
      </w:pPr>
    </w:p>
    <w:p w:rsidR="005B2588" w:rsidRPr="0045209D" w:rsidRDefault="005B2588" w:rsidP="00463EFD">
      <w:pPr>
        <w:tabs>
          <w:tab w:val="left" w:pos="150"/>
          <w:tab w:val="num" w:pos="360"/>
        </w:tabs>
        <w:jc w:val="both"/>
        <w:rPr>
          <w:b/>
          <w:sz w:val="24"/>
          <w:szCs w:val="24"/>
        </w:rPr>
      </w:pPr>
      <w:r w:rsidRPr="0045209D">
        <w:rPr>
          <w:sz w:val="24"/>
          <w:szCs w:val="24"/>
        </w:rPr>
        <w:tab/>
      </w:r>
      <w:r w:rsidRPr="0045209D">
        <w:rPr>
          <w:sz w:val="24"/>
          <w:szCs w:val="24"/>
        </w:rPr>
        <w:tab/>
      </w:r>
      <w:r w:rsidRPr="0045209D">
        <w:rPr>
          <w:b/>
          <w:sz w:val="24"/>
          <w:szCs w:val="24"/>
        </w:rPr>
        <w:t>Žáci jsou povinni:</w:t>
      </w:r>
    </w:p>
    <w:p w:rsidR="00ED7218" w:rsidRPr="0045209D" w:rsidRDefault="00ED7218" w:rsidP="00463EFD">
      <w:pPr>
        <w:tabs>
          <w:tab w:val="left" w:pos="150"/>
          <w:tab w:val="num" w:pos="360"/>
        </w:tabs>
        <w:jc w:val="both"/>
        <w:rPr>
          <w:b/>
          <w:sz w:val="24"/>
          <w:szCs w:val="24"/>
        </w:rPr>
      </w:pPr>
    </w:p>
    <w:p w:rsidR="005B2588" w:rsidRPr="0045209D" w:rsidRDefault="005B2588" w:rsidP="006A7985">
      <w:pPr>
        <w:numPr>
          <w:ilvl w:val="0"/>
          <w:numId w:val="33"/>
        </w:numPr>
        <w:tabs>
          <w:tab w:val="left" w:pos="150"/>
        </w:tabs>
        <w:jc w:val="both"/>
        <w:rPr>
          <w:sz w:val="24"/>
          <w:szCs w:val="24"/>
        </w:rPr>
      </w:pPr>
      <w:r w:rsidRPr="0045209D">
        <w:rPr>
          <w:sz w:val="24"/>
          <w:szCs w:val="24"/>
        </w:rPr>
        <w:t>Řádně docházet do školní družiny, pokud jsou zde zapsáni.</w:t>
      </w:r>
    </w:p>
    <w:p w:rsidR="005B2588" w:rsidRPr="0045209D" w:rsidRDefault="005B2588" w:rsidP="006A7985">
      <w:pPr>
        <w:numPr>
          <w:ilvl w:val="0"/>
          <w:numId w:val="33"/>
        </w:numPr>
        <w:tabs>
          <w:tab w:val="left" w:pos="150"/>
        </w:tabs>
        <w:jc w:val="both"/>
        <w:rPr>
          <w:sz w:val="24"/>
          <w:szCs w:val="24"/>
        </w:rPr>
      </w:pPr>
      <w:r w:rsidRPr="0045209D">
        <w:rPr>
          <w:sz w:val="24"/>
          <w:szCs w:val="24"/>
        </w:rPr>
        <w:t xml:space="preserve">Plnit pokyny pedagogických pracovníků školy vydané v souladu s právními předpisy </w:t>
      </w:r>
      <w:r w:rsidRPr="0045209D">
        <w:rPr>
          <w:sz w:val="24"/>
          <w:szCs w:val="24"/>
        </w:rPr>
        <w:br/>
        <w:t>a školním řádem nebo řádem školní družiny.</w:t>
      </w:r>
    </w:p>
    <w:p w:rsidR="005B2588" w:rsidRPr="0045209D" w:rsidRDefault="005B2588" w:rsidP="006A7985">
      <w:pPr>
        <w:numPr>
          <w:ilvl w:val="0"/>
          <w:numId w:val="33"/>
        </w:numPr>
        <w:tabs>
          <w:tab w:val="left" w:pos="150"/>
        </w:tabs>
        <w:jc w:val="both"/>
        <w:rPr>
          <w:sz w:val="24"/>
          <w:szCs w:val="24"/>
        </w:rPr>
      </w:pPr>
      <w:r w:rsidRPr="0045209D">
        <w:rPr>
          <w:sz w:val="24"/>
          <w:szCs w:val="24"/>
        </w:rPr>
        <w:t>Informovat vychovatelku o změně zdravotního stavu, zdravotních obtížích nebo jiných závažných skutečnostech, které by mohly mít vliv na průběh činnosti školní družiny.</w:t>
      </w:r>
    </w:p>
    <w:p w:rsidR="005B2588" w:rsidRPr="0045209D" w:rsidRDefault="005B2588" w:rsidP="006A7985">
      <w:pPr>
        <w:numPr>
          <w:ilvl w:val="0"/>
          <w:numId w:val="33"/>
        </w:numPr>
        <w:tabs>
          <w:tab w:val="left" w:pos="150"/>
        </w:tabs>
        <w:jc w:val="both"/>
        <w:rPr>
          <w:sz w:val="24"/>
          <w:szCs w:val="24"/>
        </w:rPr>
      </w:pPr>
      <w:r w:rsidRPr="0045209D">
        <w:rPr>
          <w:sz w:val="24"/>
          <w:szCs w:val="24"/>
        </w:rPr>
        <w:t>Chovat se slušně k dospělým i žákům školy, dbát pokynů pedagogických a provozních zaměstnanců školy.</w:t>
      </w:r>
    </w:p>
    <w:p w:rsidR="005B2588" w:rsidRPr="0045209D" w:rsidRDefault="005B2588" w:rsidP="006A7985">
      <w:pPr>
        <w:numPr>
          <w:ilvl w:val="0"/>
          <w:numId w:val="33"/>
        </w:numPr>
        <w:tabs>
          <w:tab w:val="left" w:pos="150"/>
        </w:tabs>
        <w:jc w:val="both"/>
        <w:rPr>
          <w:sz w:val="24"/>
          <w:szCs w:val="24"/>
        </w:rPr>
      </w:pPr>
      <w:r w:rsidRPr="0045209D">
        <w:rPr>
          <w:sz w:val="24"/>
          <w:szCs w:val="24"/>
        </w:rPr>
        <w:t>Dodržovat školní řád.</w:t>
      </w:r>
    </w:p>
    <w:p w:rsidR="005B2588" w:rsidRPr="0045209D" w:rsidRDefault="005B2588" w:rsidP="006A7985">
      <w:pPr>
        <w:numPr>
          <w:ilvl w:val="0"/>
          <w:numId w:val="33"/>
        </w:numPr>
        <w:tabs>
          <w:tab w:val="left" w:pos="150"/>
        </w:tabs>
        <w:jc w:val="both"/>
        <w:rPr>
          <w:sz w:val="24"/>
          <w:szCs w:val="24"/>
        </w:rPr>
      </w:pPr>
      <w:r w:rsidRPr="0045209D">
        <w:rPr>
          <w:sz w:val="24"/>
          <w:szCs w:val="24"/>
        </w:rPr>
        <w:t>Chovat se tak, aby neohrozil zdraví svoje ani jiných osob.</w:t>
      </w:r>
    </w:p>
    <w:p w:rsidR="005B2588" w:rsidRPr="0045209D" w:rsidRDefault="005B2588" w:rsidP="006A7985">
      <w:pPr>
        <w:numPr>
          <w:ilvl w:val="0"/>
          <w:numId w:val="33"/>
        </w:numPr>
        <w:tabs>
          <w:tab w:val="left" w:pos="150"/>
        </w:tabs>
        <w:jc w:val="both"/>
        <w:rPr>
          <w:sz w:val="24"/>
          <w:szCs w:val="24"/>
        </w:rPr>
      </w:pPr>
      <w:r w:rsidRPr="0045209D">
        <w:rPr>
          <w:sz w:val="24"/>
          <w:szCs w:val="24"/>
        </w:rPr>
        <w:t>Chodit čistě upraven a oblečen s ohledem na plánované činnosti školní družiny.</w:t>
      </w:r>
    </w:p>
    <w:p w:rsidR="005B2588" w:rsidRPr="0045209D" w:rsidRDefault="005B2588" w:rsidP="006A7985">
      <w:pPr>
        <w:numPr>
          <w:ilvl w:val="0"/>
          <w:numId w:val="33"/>
        </w:numPr>
        <w:tabs>
          <w:tab w:val="left" w:pos="150"/>
        </w:tabs>
        <w:jc w:val="both"/>
        <w:rPr>
          <w:sz w:val="24"/>
          <w:szCs w:val="24"/>
        </w:rPr>
      </w:pPr>
      <w:r w:rsidRPr="0045209D">
        <w:rPr>
          <w:sz w:val="24"/>
          <w:szCs w:val="24"/>
        </w:rPr>
        <w:t>Udržovat prostory školní družiny v čistotě a pořádku, chránit majetek před poškozením.</w:t>
      </w:r>
    </w:p>
    <w:p w:rsidR="005B2588" w:rsidRPr="0045209D" w:rsidRDefault="005B2588" w:rsidP="006A7985">
      <w:pPr>
        <w:numPr>
          <w:ilvl w:val="0"/>
          <w:numId w:val="33"/>
        </w:numPr>
        <w:tabs>
          <w:tab w:val="left" w:pos="150"/>
        </w:tabs>
        <w:jc w:val="both"/>
        <w:rPr>
          <w:sz w:val="24"/>
          <w:szCs w:val="24"/>
        </w:rPr>
      </w:pPr>
      <w:r w:rsidRPr="0045209D">
        <w:rPr>
          <w:sz w:val="24"/>
          <w:szCs w:val="24"/>
        </w:rPr>
        <w:t>Neopouštět školní družinu ani budovu školy bez vědomí vychovatelky.</w:t>
      </w:r>
    </w:p>
    <w:p w:rsidR="005B2588" w:rsidRPr="0045209D" w:rsidRDefault="005B2588" w:rsidP="006A7985">
      <w:pPr>
        <w:numPr>
          <w:ilvl w:val="0"/>
          <w:numId w:val="33"/>
        </w:numPr>
        <w:tabs>
          <w:tab w:val="left" w:pos="150"/>
        </w:tabs>
        <w:jc w:val="both"/>
        <w:rPr>
          <w:sz w:val="24"/>
          <w:szCs w:val="24"/>
        </w:rPr>
      </w:pPr>
      <w:r w:rsidRPr="0045209D">
        <w:rPr>
          <w:sz w:val="24"/>
          <w:szCs w:val="24"/>
        </w:rPr>
        <w:t>Chránit své zdraví a zdraví spolužáků.</w:t>
      </w:r>
    </w:p>
    <w:p w:rsidR="005B2588" w:rsidRPr="0045209D" w:rsidRDefault="005B2588" w:rsidP="006A7985">
      <w:pPr>
        <w:numPr>
          <w:ilvl w:val="0"/>
          <w:numId w:val="33"/>
        </w:numPr>
        <w:tabs>
          <w:tab w:val="left" w:pos="150"/>
        </w:tabs>
        <w:jc w:val="both"/>
        <w:rPr>
          <w:sz w:val="24"/>
          <w:szCs w:val="24"/>
        </w:rPr>
      </w:pPr>
      <w:r w:rsidRPr="0045209D">
        <w:rPr>
          <w:sz w:val="24"/>
          <w:szCs w:val="24"/>
        </w:rPr>
        <w:t>Dodržovat zákaz kouření, pití alkoholických nápojů a zneužívání návykových a zdraví škodlivých látek.</w:t>
      </w:r>
    </w:p>
    <w:p w:rsidR="005B2588" w:rsidRPr="0045209D" w:rsidRDefault="005B2588" w:rsidP="006A7985">
      <w:pPr>
        <w:numPr>
          <w:ilvl w:val="0"/>
          <w:numId w:val="33"/>
        </w:numPr>
        <w:tabs>
          <w:tab w:val="left" w:pos="150"/>
        </w:tabs>
        <w:jc w:val="both"/>
        <w:rPr>
          <w:sz w:val="24"/>
          <w:szCs w:val="24"/>
        </w:rPr>
      </w:pPr>
      <w:r w:rsidRPr="0045209D">
        <w:rPr>
          <w:sz w:val="24"/>
          <w:szCs w:val="24"/>
        </w:rPr>
        <w:t>Nenosit do družiny předměty, které nesouvisí s činností školní družiny a mohly by ohrozit zdraví a bezpečnost jeho nebo jiných osob.</w:t>
      </w:r>
    </w:p>
    <w:p w:rsidR="005B2588" w:rsidRPr="0045209D" w:rsidRDefault="005B2588" w:rsidP="006A7985">
      <w:pPr>
        <w:numPr>
          <w:ilvl w:val="0"/>
          <w:numId w:val="33"/>
        </w:numPr>
        <w:tabs>
          <w:tab w:val="left" w:pos="150"/>
        </w:tabs>
        <w:jc w:val="both"/>
        <w:rPr>
          <w:sz w:val="24"/>
          <w:szCs w:val="24"/>
        </w:rPr>
      </w:pPr>
      <w:r w:rsidRPr="0045209D">
        <w:rPr>
          <w:sz w:val="24"/>
          <w:szCs w:val="24"/>
        </w:rPr>
        <w:t>Odkládat cenné předměty včetně šperků a mobilních telefonů na místa k tomu určená.</w:t>
      </w:r>
    </w:p>
    <w:p w:rsidR="005B2588" w:rsidRPr="0045209D" w:rsidRDefault="005B2588" w:rsidP="006A7985">
      <w:pPr>
        <w:numPr>
          <w:ilvl w:val="0"/>
          <w:numId w:val="33"/>
        </w:numPr>
        <w:tabs>
          <w:tab w:val="left" w:pos="150"/>
        </w:tabs>
        <w:jc w:val="both"/>
        <w:rPr>
          <w:b/>
          <w:bCs/>
          <w:sz w:val="24"/>
          <w:szCs w:val="24"/>
        </w:rPr>
      </w:pPr>
      <w:r w:rsidRPr="0045209D">
        <w:rPr>
          <w:sz w:val="24"/>
          <w:szCs w:val="24"/>
        </w:rPr>
        <w:t>Každý úraz nebo škodu na majetku, která vznikla v souvislosti s činností ve školní družině, hlásit neprodleně vychovatelce.</w:t>
      </w:r>
    </w:p>
    <w:p w:rsidR="005B2588" w:rsidRPr="0045209D" w:rsidRDefault="005B2588" w:rsidP="00463EFD">
      <w:pPr>
        <w:tabs>
          <w:tab w:val="left" w:pos="150"/>
          <w:tab w:val="num" w:pos="360"/>
        </w:tabs>
        <w:jc w:val="both"/>
        <w:rPr>
          <w:b/>
          <w:bCs/>
          <w:sz w:val="24"/>
          <w:szCs w:val="24"/>
        </w:rPr>
      </w:pPr>
    </w:p>
    <w:p w:rsidR="005B2588" w:rsidRPr="0045209D" w:rsidRDefault="005B2588" w:rsidP="00463EFD">
      <w:pPr>
        <w:tabs>
          <w:tab w:val="left" w:pos="150"/>
          <w:tab w:val="num" w:pos="360"/>
        </w:tabs>
        <w:jc w:val="both"/>
        <w:rPr>
          <w:b/>
          <w:bCs/>
          <w:sz w:val="24"/>
          <w:szCs w:val="24"/>
        </w:rPr>
      </w:pPr>
      <w:r w:rsidRPr="0045209D">
        <w:rPr>
          <w:b/>
          <w:bCs/>
          <w:sz w:val="24"/>
          <w:szCs w:val="24"/>
        </w:rPr>
        <w:t xml:space="preserve">       </w:t>
      </w:r>
    </w:p>
    <w:p w:rsidR="005B2588" w:rsidRPr="0045209D" w:rsidRDefault="005B2588" w:rsidP="00ED7218">
      <w:pPr>
        <w:suppressAutoHyphens w:val="0"/>
        <w:spacing w:after="160" w:line="259" w:lineRule="auto"/>
        <w:rPr>
          <w:b/>
          <w:bCs/>
          <w:sz w:val="24"/>
          <w:szCs w:val="24"/>
        </w:rPr>
      </w:pPr>
      <w:r w:rsidRPr="0045209D">
        <w:rPr>
          <w:b/>
          <w:bCs/>
          <w:sz w:val="24"/>
          <w:szCs w:val="24"/>
        </w:rPr>
        <w:br w:type="page"/>
      </w:r>
      <w:r w:rsidR="00ED7218" w:rsidRPr="0045209D">
        <w:rPr>
          <w:b/>
          <w:bCs/>
          <w:sz w:val="24"/>
          <w:szCs w:val="24"/>
        </w:rPr>
        <w:lastRenderedPageBreak/>
        <w:t xml:space="preserve">     </w:t>
      </w:r>
      <w:r w:rsidRPr="0045209D">
        <w:rPr>
          <w:b/>
          <w:bCs/>
          <w:sz w:val="24"/>
          <w:szCs w:val="24"/>
        </w:rPr>
        <w:t>Zákonný zástupce je povinen:</w:t>
      </w:r>
    </w:p>
    <w:p w:rsidR="005B2588" w:rsidRPr="0045209D" w:rsidRDefault="005B2588" w:rsidP="006A7985">
      <w:pPr>
        <w:numPr>
          <w:ilvl w:val="0"/>
          <w:numId w:val="34"/>
        </w:numPr>
        <w:tabs>
          <w:tab w:val="left" w:pos="150"/>
        </w:tabs>
        <w:jc w:val="both"/>
        <w:rPr>
          <w:sz w:val="24"/>
          <w:szCs w:val="24"/>
        </w:rPr>
      </w:pPr>
      <w:r w:rsidRPr="0045209D">
        <w:rPr>
          <w:sz w:val="24"/>
          <w:szCs w:val="24"/>
        </w:rPr>
        <w:t xml:space="preserve">Odchod žáka před stanovenou dobou je možný pouze na základě </w:t>
      </w:r>
      <w:r w:rsidR="00CF0059" w:rsidRPr="0045209D">
        <w:rPr>
          <w:sz w:val="24"/>
          <w:szCs w:val="24"/>
        </w:rPr>
        <w:t xml:space="preserve">telefonické či </w:t>
      </w:r>
      <w:r w:rsidRPr="0045209D">
        <w:rPr>
          <w:sz w:val="24"/>
          <w:szCs w:val="24"/>
        </w:rPr>
        <w:t>písemné žádosti</w:t>
      </w:r>
      <w:r w:rsidR="00CF0059" w:rsidRPr="0045209D">
        <w:rPr>
          <w:sz w:val="24"/>
          <w:szCs w:val="24"/>
        </w:rPr>
        <w:t xml:space="preserve"> </w:t>
      </w:r>
      <w:r w:rsidRPr="0045209D">
        <w:rPr>
          <w:sz w:val="24"/>
          <w:szCs w:val="24"/>
        </w:rPr>
        <w:t>zákonného zástupce.</w:t>
      </w:r>
    </w:p>
    <w:p w:rsidR="005B2588" w:rsidRPr="0045209D" w:rsidRDefault="005B2588" w:rsidP="00463EFD">
      <w:pPr>
        <w:tabs>
          <w:tab w:val="left" w:pos="150"/>
          <w:tab w:val="num" w:pos="360"/>
        </w:tabs>
        <w:ind w:firstLine="150"/>
        <w:jc w:val="both"/>
        <w:rPr>
          <w:sz w:val="24"/>
          <w:szCs w:val="24"/>
        </w:rPr>
      </w:pPr>
    </w:p>
    <w:p w:rsidR="005B2588" w:rsidRPr="0045209D" w:rsidRDefault="005B2588" w:rsidP="006A7985">
      <w:pPr>
        <w:numPr>
          <w:ilvl w:val="0"/>
          <w:numId w:val="34"/>
        </w:numPr>
        <w:tabs>
          <w:tab w:val="left" w:pos="150"/>
        </w:tabs>
        <w:jc w:val="both"/>
        <w:rPr>
          <w:sz w:val="24"/>
          <w:szCs w:val="24"/>
        </w:rPr>
      </w:pPr>
      <w:r w:rsidRPr="0045209D">
        <w:rPr>
          <w:sz w:val="24"/>
          <w:szCs w:val="24"/>
        </w:rPr>
        <w:t>Pokud chce zákonný zástupce, aby vyzvedávala žáka ve školní družině jiná osoba, musí tuto osobu písemně pověřit a pověření odevzdat vychovatelce v družině.</w:t>
      </w:r>
    </w:p>
    <w:p w:rsidR="005B2588" w:rsidRPr="0045209D" w:rsidRDefault="005B2588" w:rsidP="00463EFD">
      <w:pPr>
        <w:pStyle w:val="Odstavecseseznamem"/>
        <w:rPr>
          <w:sz w:val="24"/>
          <w:szCs w:val="24"/>
        </w:rPr>
      </w:pPr>
    </w:p>
    <w:p w:rsidR="005B2588" w:rsidRPr="0045209D" w:rsidRDefault="005B2588" w:rsidP="006A7985">
      <w:pPr>
        <w:numPr>
          <w:ilvl w:val="0"/>
          <w:numId w:val="34"/>
        </w:numPr>
        <w:tabs>
          <w:tab w:val="left" w:pos="150"/>
        </w:tabs>
        <w:jc w:val="both"/>
        <w:rPr>
          <w:sz w:val="24"/>
          <w:szCs w:val="24"/>
        </w:rPr>
      </w:pPr>
      <w:r w:rsidRPr="0045209D">
        <w:rPr>
          <w:sz w:val="24"/>
          <w:szCs w:val="24"/>
        </w:rPr>
        <w:t xml:space="preserve">V případě nepřítomnosti žáka ve školní družině je zákonný zástupce povinen žáka </w:t>
      </w:r>
      <w:r w:rsidRPr="0045209D">
        <w:rPr>
          <w:sz w:val="24"/>
          <w:szCs w:val="24"/>
        </w:rPr>
        <w:br/>
        <w:t>do 3 dnů omluvit dle pravidel školního řádu Speciální základní školy, Štětí.</w:t>
      </w:r>
    </w:p>
    <w:p w:rsidR="005B2588" w:rsidRPr="0045209D" w:rsidRDefault="005B2588" w:rsidP="00463EFD">
      <w:pPr>
        <w:tabs>
          <w:tab w:val="left" w:pos="150"/>
          <w:tab w:val="num" w:pos="360"/>
        </w:tabs>
        <w:ind w:left="644"/>
        <w:jc w:val="both"/>
        <w:rPr>
          <w:sz w:val="24"/>
          <w:szCs w:val="24"/>
        </w:rPr>
      </w:pPr>
    </w:p>
    <w:p w:rsidR="005B2588" w:rsidRPr="0045209D" w:rsidRDefault="005B2588" w:rsidP="00ED7218">
      <w:pPr>
        <w:tabs>
          <w:tab w:val="left" w:pos="150"/>
          <w:tab w:val="num" w:pos="360"/>
        </w:tabs>
        <w:ind w:left="284"/>
        <w:jc w:val="both"/>
        <w:rPr>
          <w:sz w:val="24"/>
          <w:szCs w:val="24"/>
        </w:rPr>
      </w:pPr>
      <w:r w:rsidRPr="0045209D">
        <w:rPr>
          <w:b/>
          <w:sz w:val="24"/>
          <w:szCs w:val="24"/>
        </w:rPr>
        <w:t>Žák má právo</w:t>
      </w:r>
      <w:r w:rsidRPr="0045209D">
        <w:rPr>
          <w:sz w:val="24"/>
          <w:szCs w:val="24"/>
        </w:rPr>
        <w:t xml:space="preserve"> na ochranu před jakoukoli formou diskriminace a násilí, má právo na svobodu myšlení projevu, shromažďování, náboženství, na odpočinek a dodržování základních psychohygienických podmínek, má právo být seznámen se všemi předpisy se vztahem k jeho pobytu a činností ve školní družině.</w:t>
      </w:r>
    </w:p>
    <w:p w:rsidR="005B2588" w:rsidRPr="0045209D" w:rsidRDefault="005B2588" w:rsidP="00463EFD">
      <w:pPr>
        <w:tabs>
          <w:tab w:val="left" w:pos="150"/>
          <w:tab w:val="num" w:pos="360"/>
        </w:tabs>
        <w:ind w:left="284"/>
        <w:jc w:val="both"/>
        <w:rPr>
          <w:b/>
          <w:bCs/>
          <w:sz w:val="24"/>
          <w:szCs w:val="24"/>
        </w:rPr>
      </w:pPr>
      <w:r w:rsidRPr="0045209D">
        <w:rPr>
          <w:sz w:val="24"/>
          <w:szCs w:val="24"/>
        </w:rPr>
        <w:t>Zvláště hrubé slovní a úmyslné fyzické útoky žáka vůči vychovatelce školní družiny se vždy považují za závažné porušení řádu družiny. Při porušení školního řádu nebo řádu ŠD lze podle závažnosti porušení žákovi udělit podmíněné vyloučení a při opakovaném porušení řádu žáka zcela vyloučit ze školní družiny. Toto opatření se neprodleně oznámí zákonnému zástupci a je zaznamenáno v dokumentaci školy.</w:t>
      </w:r>
    </w:p>
    <w:p w:rsidR="005B2588" w:rsidRPr="0045209D" w:rsidRDefault="005B2588" w:rsidP="00463EFD">
      <w:pPr>
        <w:tabs>
          <w:tab w:val="left" w:pos="150"/>
          <w:tab w:val="num" w:pos="360"/>
        </w:tabs>
        <w:jc w:val="both"/>
        <w:rPr>
          <w:b/>
          <w:bCs/>
          <w:sz w:val="24"/>
          <w:szCs w:val="24"/>
        </w:rPr>
      </w:pPr>
    </w:p>
    <w:p w:rsidR="005B2588" w:rsidRPr="0045209D" w:rsidRDefault="005B2588" w:rsidP="00463EFD">
      <w:pPr>
        <w:tabs>
          <w:tab w:val="left" w:pos="150"/>
          <w:tab w:val="num" w:pos="360"/>
        </w:tabs>
        <w:jc w:val="both"/>
        <w:rPr>
          <w:b/>
          <w:bCs/>
          <w:sz w:val="24"/>
          <w:szCs w:val="24"/>
        </w:rPr>
      </w:pPr>
    </w:p>
    <w:p w:rsidR="005B2588" w:rsidRPr="0045209D" w:rsidRDefault="00421A04" w:rsidP="00463EFD">
      <w:pPr>
        <w:tabs>
          <w:tab w:val="left" w:pos="150"/>
        </w:tabs>
        <w:jc w:val="both"/>
        <w:rPr>
          <w:b/>
          <w:bCs/>
          <w:sz w:val="28"/>
          <w:szCs w:val="28"/>
        </w:rPr>
      </w:pPr>
      <w:r w:rsidRPr="0045209D">
        <w:rPr>
          <w:b/>
          <w:bCs/>
          <w:sz w:val="28"/>
          <w:szCs w:val="28"/>
        </w:rPr>
        <w:t>IV.</w:t>
      </w:r>
      <w:r w:rsidR="005B2588" w:rsidRPr="0045209D">
        <w:rPr>
          <w:b/>
          <w:bCs/>
          <w:sz w:val="28"/>
          <w:szCs w:val="28"/>
        </w:rPr>
        <w:t xml:space="preserve"> Provoz a režim školní družiny</w:t>
      </w:r>
    </w:p>
    <w:p w:rsidR="005B2588" w:rsidRPr="0045209D" w:rsidRDefault="005B2588" w:rsidP="00463EFD">
      <w:pPr>
        <w:tabs>
          <w:tab w:val="left" w:pos="150"/>
        </w:tabs>
        <w:jc w:val="both"/>
        <w:rPr>
          <w:b/>
          <w:bCs/>
          <w:sz w:val="24"/>
          <w:szCs w:val="24"/>
        </w:rPr>
      </w:pPr>
    </w:p>
    <w:p w:rsidR="005B2588" w:rsidRPr="0045209D" w:rsidRDefault="005B2588" w:rsidP="006A7985">
      <w:pPr>
        <w:numPr>
          <w:ilvl w:val="0"/>
          <w:numId w:val="24"/>
        </w:numPr>
        <w:tabs>
          <w:tab w:val="left" w:pos="150"/>
        </w:tabs>
        <w:jc w:val="both"/>
        <w:rPr>
          <w:sz w:val="24"/>
          <w:szCs w:val="24"/>
        </w:rPr>
      </w:pPr>
      <w:r w:rsidRPr="0045209D">
        <w:rPr>
          <w:sz w:val="24"/>
          <w:szCs w:val="24"/>
        </w:rPr>
        <w:t>Ve školní družině je vychovatelka, která zajišťuje přihlašování a odhlašování žáků.</w:t>
      </w:r>
    </w:p>
    <w:p w:rsidR="005B2588" w:rsidRPr="0045209D" w:rsidRDefault="005B2588" w:rsidP="006A7985">
      <w:pPr>
        <w:numPr>
          <w:ilvl w:val="0"/>
          <w:numId w:val="24"/>
        </w:numPr>
        <w:tabs>
          <w:tab w:val="left" w:pos="150"/>
        </w:tabs>
        <w:jc w:val="both"/>
        <w:rPr>
          <w:sz w:val="24"/>
          <w:szCs w:val="24"/>
        </w:rPr>
      </w:pPr>
      <w:r w:rsidRPr="0045209D">
        <w:rPr>
          <w:sz w:val="24"/>
          <w:szCs w:val="24"/>
        </w:rPr>
        <w:t xml:space="preserve">O zařazení dětí do školní družiny rozhoduje ředitelka školy. </w:t>
      </w:r>
    </w:p>
    <w:p w:rsidR="005B2588" w:rsidRPr="0045209D" w:rsidRDefault="005B2588" w:rsidP="006A7985">
      <w:pPr>
        <w:numPr>
          <w:ilvl w:val="0"/>
          <w:numId w:val="24"/>
        </w:numPr>
        <w:tabs>
          <w:tab w:val="left" w:pos="150"/>
        </w:tabs>
        <w:jc w:val="both"/>
        <w:rPr>
          <w:sz w:val="24"/>
          <w:szCs w:val="24"/>
        </w:rPr>
      </w:pPr>
      <w:r w:rsidRPr="0045209D">
        <w:rPr>
          <w:sz w:val="24"/>
          <w:szCs w:val="24"/>
        </w:rPr>
        <w:t>Ředitelka školy může rozhodnout o případném vyloučení žáka ze školní družiny.</w:t>
      </w:r>
    </w:p>
    <w:p w:rsidR="005B2588" w:rsidRPr="0045209D" w:rsidRDefault="005B2588" w:rsidP="006A7985">
      <w:pPr>
        <w:numPr>
          <w:ilvl w:val="0"/>
          <w:numId w:val="24"/>
        </w:numPr>
        <w:tabs>
          <w:tab w:val="left" w:pos="150"/>
        </w:tabs>
        <w:jc w:val="both"/>
        <w:rPr>
          <w:sz w:val="24"/>
          <w:szCs w:val="24"/>
        </w:rPr>
      </w:pPr>
      <w:r w:rsidRPr="0045209D">
        <w:rPr>
          <w:sz w:val="24"/>
          <w:szCs w:val="24"/>
        </w:rPr>
        <w:t>Zákonný zástupce žáka, přihlášeného k pravidelné docházce do družiny, sdělí vychovatelce rozsah docházky žáka a způsob odchodu žáka, tyto údaje jsou zaznamenány na zápisním lístku do družiny.</w:t>
      </w:r>
    </w:p>
    <w:p w:rsidR="005B2588" w:rsidRPr="0045209D" w:rsidRDefault="005B2588" w:rsidP="006A7985">
      <w:pPr>
        <w:numPr>
          <w:ilvl w:val="0"/>
          <w:numId w:val="24"/>
        </w:numPr>
        <w:tabs>
          <w:tab w:val="left" w:pos="150"/>
        </w:tabs>
        <w:jc w:val="both"/>
        <w:rPr>
          <w:sz w:val="24"/>
          <w:szCs w:val="24"/>
        </w:rPr>
      </w:pPr>
      <w:r w:rsidRPr="0045209D">
        <w:rPr>
          <w:sz w:val="24"/>
          <w:szCs w:val="24"/>
        </w:rPr>
        <w:t>V docházkovém sešitě nebo třídní knize je zaznamenáván příchod žáka do školní družiny, odchod jen pokud se údaj liší od zápisového lístku a písemných omluvenek.</w:t>
      </w:r>
    </w:p>
    <w:p w:rsidR="005B2588" w:rsidRPr="0045209D" w:rsidRDefault="005B2588" w:rsidP="006A7985">
      <w:pPr>
        <w:numPr>
          <w:ilvl w:val="0"/>
          <w:numId w:val="24"/>
        </w:numPr>
        <w:tabs>
          <w:tab w:val="left" w:pos="150"/>
        </w:tabs>
        <w:jc w:val="both"/>
        <w:rPr>
          <w:sz w:val="24"/>
          <w:szCs w:val="24"/>
        </w:rPr>
      </w:pPr>
      <w:r w:rsidRPr="0045209D">
        <w:rPr>
          <w:sz w:val="24"/>
          <w:szCs w:val="24"/>
        </w:rPr>
        <w:t xml:space="preserve">Přihlašování a odhlašování žáků ze školní družiny je prováděno na základě písemných žádostí zákonného zástupce. </w:t>
      </w:r>
    </w:p>
    <w:p w:rsidR="005B2588" w:rsidRPr="0045209D" w:rsidRDefault="005B2588" w:rsidP="00463EFD">
      <w:pPr>
        <w:tabs>
          <w:tab w:val="left" w:pos="150"/>
          <w:tab w:val="num" w:pos="360"/>
        </w:tabs>
        <w:jc w:val="both"/>
        <w:rPr>
          <w:sz w:val="24"/>
          <w:szCs w:val="24"/>
        </w:rPr>
      </w:pPr>
    </w:p>
    <w:p w:rsidR="005B2588" w:rsidRPr="0045209D" w:rsidRDefault="005B2588" w:rsidP="00463EFD">
      <w:pPr>
        <w:tabs>
          <w:tab w:val="left" w:pos="150"/>
          <w:tab w:val="num" w:pos="360"/>
        </w:tabs>
        <w:jc w:val="both"/>
        <w:rPr>
          <w:sz w:val="24"/>
          <w:szCs w:val="24"/>
        </w:rPr>
      </w:pPr>
    </w:p>
    <w:p w:rsidR="005B2588" w:rsidRPr="0045209D" w:rsidRDefault="005B2588" w:rsidP="00ED7218">
      <w:pPr>
        <w:tabs>
          <w:tab w:val="left" w:pos="150"/>
        </w:tabs>
        <w:jc w:val="both"/>
        <w:rPr>
          <w:b/>
          <w:bCs/>
          <w:sz w:val="28"/>
          <w:szCs w:val="28"/>
        </w:rPr>
      </w:pPr>
      <w:r w:rsidRPr="0045209D">
        <w:rPr>
          <w:b/>
          <w:bCs/>
          <w:sz w:val="28"/>
          <w:szCs w:val="28"/>
        </w:rPr>
        <w:t xml:space="preserve"> </w:t>
      </w:r>
      <w:r w:rsidR="00421A04" w:rsidRPr="0045209D">
        <w:rPr>
          <w:b/>
          <w:bCs/>
          <w:sz w:val="28"/>
          <w:szCs w:val="28"/>
        </w:rPr>
        <w:t>V</w:t>
      </w:r>
      <w:r w:rsidRPr="0045209D">
        <w:rPr>
          <w:b/>
          <w:bCs/>
          <w:sz w:val="28"/>
          <w:szCs w:val="28"/>
        </w:rPr>
        <w:t>. Organizace činností</w:t>
      </w:r>
      <w:r w:rsidR="00ED7218" w:rsidRPr="0045209D">
        <w:rPr>
          <w:b/>
          <w:bCs/>
          <w:sz w:val="28"/>
          <w:szCs w:val="28"/>
        </w:rPr>
        <w:tab/>
      </w:r>
      <w:r w:rsidR="00ED7218" w:rsidRPr="0045209D">
        <w:rPr>
          <w:b/>
          <w:bCs/>
          <w:sz w:val="28"/>
          <w:szCs w:val="28"/>
        </w:rPr>
        <w:tab/>
        <w:t xml:space="preserve">     </w:t>
      </w:r>
      <w:r w:rsidRPr="0045209D">
        <w:rPr>
          <w:sz w:val="24"/>
          <w:szCs w:val="24"/>
        </w:rPr>
        <w:t>Provozní doba školní družiny je</w:t>
      </w:r>
      <w:r w:rsidR="00880772" w:rsidRPr="0045209D">
        <w:rPr>
          <w:sz w:val="24"/>
          <w:szCs w:val="24"/>
        </w:rPr>
        <w:t xml:space="preserve"> denně:</w:t>
      </w:r>
      <w:r w:rsidR="00ED7218" w:rsidRPr="0045209D">
        <w:rPr>
          <w:sz w:val="24"/>
          <w:szCs w:val="24"/>
        </w:rPr>
        <w:t xml:space="preserve"> 11:3</w:t>
      </w:r>
      <w:r w:rsidRPr="0045209D">
        <w:rPr>
          <w:sz w:val="24"/>
          <w:szCs w:val="24"/>
        </w:rPr>
        <w:t>0 – 16:00</w:t>
      </w:r>
    </w:p>
    <w:p w:rsidR="00880772" w:rsidRPr="0045209D" w:rsidRDefault="005B2588" w:rsidP="00463EFD">
      <w:pPr>
        <w:tabs>
          <w:tab w:val="left" w:pos="150"/>
          <w:tab w:val="num" w:pos="360"/>
        </w:tabs>
        <w:ind w:left="360"/>
        <w:jc w:val="both"/>
        <w:rPr>
          <w:sz w:val="24"/>
          <w:szCs w:val="24"/>
        </w:rPr>
      </w:pPr>
      <w:r w:rsidRPr="0045209D">
        <w:rPr>
          <w:sz w:val="24"/>
          <w:szCs w:val="24"/>
        </w:rPr>
        <w:tab/>
      </w:r>
    </w:p>
    <w:p w:rsidR="00ED7218" w:rsidRPr="0045209D" w:rsidRDefault="005B2588" w:rsidP="006A7985">
      <w:pPr>
        <w:numPr>
          <w:ilvl w:val="0"/>
          <w:numId w:val="24"/>
        </w:numPr>
        <w:tabs>
          <w:tab w:val="left" w:pos="150"/>
        </w:tabs>
        <w:jc w:val="both"/>
        <w:rPr>
          <w:sz w:val="24"/>
          <w:szCs w:val="24"/>
        </w:rPr>
      </w:pPr>
      <w:r w:rsidRPr="0045209D">
        <w:rPr>
          <w:sz w:val="24"/>
          <w:szCs w:val="24"/>
        </w:rPr>
        <w:t>Při nevyzvednutí žáka do stanovené doby, vychovatelka nejdříve, podle možností, informuje telefonicky zákonného zástupce žáka a osoby uvedené na přihlášce dítěte do školní družiny. Pokud je tento postup bezvýsledný, informuje ředitelku školy. Žák může být předán orgánům</w:t>
      </w:r>
      <w:r w:rsidR="00ED7218" w:rsidRPr="0045209D">
        <w:rPr>
          <w:sz w:val="24"/>
          <w:szCs w:val="24"/>
        </w:rPr>
        <w:t xml:space="preserve"> sociální</w:t>
      </w:r>
      <w:r w:rsidRPr="0045209D">
        <w:rPr>
          <w:sz w:val="24"/>
          <w:szCs w:val="24"/>
        </w:rPr>
        <w:t xml:space="preserve"> ochrany dítěte</w:t>
      </w:r>
      <w:r w:rsidR="00ED7218" w:rsidRPr="0045209D">
        <w:rPr>
          <w:sz w:val="24"/>
          <w:szCs w:val="24"/>
        </w:rPr>
        <w:t xml:space="preserve"> - OSPOD</w:t>
      </w:r>
      <w:r w:rsidRPr="0045209D">
        <w:rPr>
          <w:sz w:val="24"/>
          <w:szCs w:val="24"/>
        </w:rPr>
        <w:t xml:space="preserve">. </w:t>
      </w:r>
    </w:p>
    <w:p w:rsidR="00ED7218" w:rsidRPr="0045209D" w:rsidRDefault="005B2588" w:rsidP="006A7985">
      <w:pPr>
        <w:numPr>
          <w:ilvl w:val="0"/>
          <w:numId w:val="24"/>
        </w:numPr>
        <w:tabs>
          <w:tab w:val="left" w:pos="150"/>
        </w:tabs>
        <w:jc w:val="both"/>
        <w:rPr>
          <w:sz w:val="24"/>
          <w:szCs w:val="24"/>
        </w:rPr>
      </w:pPr>
      <w:r w:rsidRPr="0045209D">
        <w:rPr>
          <w:sz w:val="24"/>
          <w:szCs w:val="24"/>
        </w:rPr>
        <w:t xml:space="preserve">Činnost školní družiny probíhá v určených prostorách školy. </w:t>
      </w:r>
    </w:p>
    <w:p w:rsidR="005B2588" w:rsidRPr="0045209D" w:rsidRDefault="005B2588" w:rsidP="006A7985">
      <w:pPr>
        <w:numPr>
          <w:ilvl w:val="0"/>
          <w:numId w:val="24"/>
        </w:numPr>
        <w:tabs>
          <w:tab w:val="left" w:pos="150"/>
        </w:tabs>
        <w:jc w:val="both"/>
        <w:rPr>
          <w:sz w:val="24"/>
          <w:szCs w:val="24"/>
        </w:rPr>
      </w:pPr>
      <w:r w:rsidRPr="0045209D">
        <w:rPr>
          <w:sz w:val="24"/>
          <w:szCs w:val="24"/>
        </w:rPr>
        <w:t xml:space="preserve">Oddělení se naplňuje nejvýše do počtu 13 účastníků. </w:t>
      </w:r>
    </w:p>
    <w:p w:rsidR="005B2588" w:rsidRPr="0045209D" w:rsidRDefault="005B2588" w:rsidP="006A7985">
      <w:pPr>
        <w:numPr>
          <w:ilvl w:val="0"/>
          <w:numId w:val="24"/>
        </w:numPr>
        <w:tabs>
          <w:tab w:val="left" w:pos="150"/>
        </w:tabs>
        <w:jc w:val="both"/>
        <w:rPr>
          <w:sz w:val="24"/>
          <w:szCs w:val="24"/>
        </w:rPr>
      </w:pPr>
      <w:r w:rsidRPr="0045209D">
        <w:rPr>
          <w:sz w:val="24"/>
          <w:szCs w:val="24"/>
        </w:rPr>
        <w:t>Do školní družiny přicházejí žáci po skončení vyučování pod vedením pedagogických pracovníků.</w:t>
      </w:r>
    </w:p>
    <w:p w:rsidR="005B2588" w:rsidRPr="0045209D" w:rsidRDefault="005B2588" w:rsidP="006A7985">
      <w:pPr>
        <w:numPr>
          <w:ilvl w:val="0"/>
          <w:numId w:val="24"/>
        </w:numPr>
        <w:tabs>
          <w:tab w:val="left" w:pos="150"/>
        </w:tabs>
        <w:jc w:val="both"/>
        <w:rPr>
          <w:sz w:val="24"/>
          <w:szCs w:val="24"/>
        </w:rPr>
      </w:pPr>
      <w:r w:rsidRPr="0045209D">
        <w:rPr>
          <w:sz w:val="24"/>
          <w:szCs w:val="24"/>
        </w:rPr>
        <w:t xml:space="preserve">Družina realizuje výchovně vzdělávací činnost ve výchově mimo vyučování zejména formou odpočinkových, rekreačních a zájmových činností. </w:t>
      </w:r>
    </w:p>
    <w:p w:rsidR="005B2588" w:rsidRPr="0045209D" w:rsidRDefault="005B2588" w:rsidP="006A7985">
      <w:pPr>
        <w:numPr>
          <w:ilvl w:val="0"/>
          <w:numId w:val="24"/>
        </w:numPr>
        <w:tabs>
          <w:tab w:val="left" w:pos="150"/>
        </w:tabs>
        <w:jc w:val="both"/>
        <w:rPr>
          <w:sz w:val="24"/>
          <w:szCs w:val="24"/>
        </w:rPr>
      </w:pPr>
      <w:r w:rsidRPr="0045209D">
        <w:rPr>
          <w:sz w:val="24"/>
          <w:szCs w:val="24"/>
        </w:rPr>
        <w:t>V době řádných prázdnin není družina v provozu.</w:t>
      </w:r>
    </w:p>
    <w:p w:rsidR="005B2588" w:rsidRPr="0045209D" w:rsidRDefault="005B2588" w:rsidP="006A7985">
      <w:pPr>
        <w:numPr>
          <w:ilvl w:val="0"/>
          <w:numId w:val="24"/>
        </w:numPr>
        <w:tabs>
          <w:tab w:val="left" w:pos="150"/>
        </w:tabs>
        <w:jc w:val="both"/>
        <w:rPr>
          <w:sz w:val="24"/>
          <w:szCs w:val="24"/>
        </w:rPr>
      </w:pPr>
      <w:r w:rsidRPr="0045209D">
        <w:rPr>
          <w:sz w:val="24"/>
          <w:szCs w:val="24"/>
        </w:rPr>
        <w:t xml:space="preserve">Vychovatelka školní družiny je povinna zkontrolovat s kým dítě odchází. </w:t>
      </w:r>
    </w:p>
    <w:p w:rsidR="005B2588" w:rsidRPr="0045209D" w:rsidRDefault="00421A04" w:rsidP="00463EFD">
      <w:pPr>
        <w:tabs>
          <w:tab w:val="left" w:pos="150"/>
        </w:tabs>
        <w:jc w:val="both"/>
        <w:rPr>
          <w:b/>
          <w:bCs/>
          <w:sz w:val="28"/>
          <w:szCs w:val="28"/>
        </w:rPr>
      </w:pPr>
      <w:r w:rsidRPr="0045209D">
        <w:rPr>
          <w:b/>
          <w:bCs/>
          <w:sz w:val="28"/>
          <w:szCs w:val="28"/>
        </w:rPr>
        <w:lastRenderedPageBreak/>
        <w:t>VI</w:t>
      </w:r>
      <w:r w:rsidR="005B2588" w:rsidRPr="0045209D">
        <w:rPr>
          <w:b/>
          <w:bCs/>
          <w:sz w:val="28"/>
          <w:szCs w:val="28"/>
        </w:rPr>
        <w:t>.  Podmínky zajištění bezpečnosti a ochrany zdraví dětí a jejich ochrany</w:t>
      </w:r>
      <w:r w:rsidR="00ED7218" w:rsidRPr="0045209D">
        <w:rPr>
          <w:b/>
          <w:bCs/>
          <w:sz w:val="28"/>
          <w:szCs w:val="28"/>
        </w:rPr>
        <w:br/>
        <w:t xml:space="preserve">        </w:t>
      </w:r>
      <w:r w:rsidR="005B2588" w:rsidRPr="0045209D">
        <w:rPr>
          <w:b/>
          <w:bCs/>
          <w:sz w:val="28"/>
          <w:szCs w:val="28"/>
        </w:rPr>
        <w:t>před sociálně-patologickými jevy a před projevy diskriminace,</w:t>
      </w:r>
      <w:r w:rsidR="005B2588" w:rsidRPr="0045209D">
        <w:rPr>
          <w:b/>
          <w:bCs/>
          <w:sz w:val="28"/>
          <w:szCs w:val="28"/>
        </w:rPr>
        <w:br/>
        <w:t xml:space="preserve">       </w:t>
      </w:r>
      <w:r w:rsidR="00ED7218" w:rsidRPr="0045209D">
        <w:rPr>
          <w:b/>
          <w:bCs/>
          <w:sz w:val="28"/>
          <w:szCs w:val="28"/>
        </w:rPr>
        <w:t xml:space="preserve"> </w:t>
      </w:r>
      <w:r w:rsidR="005B2588" w:rsidRPr="0045209D">
        <w:rPr>
          <w:b/>
          <w:bCs/>
          <w:sz w:val="28"/>
          <w:szCs w:val="28"/>
        </w:rPr>
        <w:t>nepřátelství nebo násilí</w:t>
      </w:r>
    </w:p>
    <w:p w:rsidR="005B2588" w:rsidRPr="0045209D" w:rsidRDefault="005B2588" w:rsidP="00463EFD">
      <w:pPr>
        <w:tabs>
          <w:tab w:val="left" w:pos="150"/>
          <w:tab w:val="num" w:pos="360"/>
        </w:tabs>
        <w:ind w:left="360"/>
        <w:jc w:val="both"/>
        <w:rPr>
          <w:sz w:val="24"/>
          <w:szCs w:val="24"/>
        </w:rPr>
      </w:pPr>
    </w:p>
    <w:p w:rsidR="005B2588" w:rsidRPr="0045209D" w:rsidRDefault="005B2588" w:rsidP="00463EFD">
      <w:pPr>
        <w:tabs>
          <w:tab w:val="left" w:pos="150"/>
          <w:tab w:val="num" w:pos="360"/>
        </w:tabs>
        <w:ind w:left="360"/>
        <w:jc w:val="both"/>
        <w:rPr>
          <w:sz w:val="24"/>
          <w:szCs w:val="24"/>
        </w:rPr>
      </w:pPr>
      <w:r w:rsidRPr="0045209D">
        <w:rPr>
          <w:sz w:val="24"/>
          <w:szCs w:val="24"/>
        </w:rPr>
        <w:t xml:space="preserve">Vychovatelka školní družiny provede prokazatelné poučení žáků první den činnosti ve školním roce a dodatečné poučení žáků, kteří na začátku chyběli. O poučení žáků provede vychovatelka záznam do dokumentace ŠD. Všichni zaměstnanci školy jsou při vzdělávání </w:t>
      </w:r>
      <w:r w:rsidRPr="0045209D">
        <w:rPr>
          <w:sz w:val="24"/>
          <w:szCs w:val="24"/>
        </w:rPr>
        <w:br/>
        <w:t>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p>
    <w:p w:rsidR="005B2588" w:rsidRPr="0045209D" w:rsidRDefault="005B2588" w:rsidP="00463EFD">
      <w:pPr>
        <w:tabs>
          <w:tab w:val="left" w:pos="150"/>
          <w:tab w:val="num" w:pos="360"/>
        </w:tabs>
        <w:ind w:left="360"/>
        <w:jc w:val="both"/>
        <w:rPr>
          <w:sz w:val="24"/>
          <w:szCs w:val="24"/>
        </w:rPr>
      </w:pPr>
      <w:r w:rsidRPr="0045209D">
        <w:rPr>
          <w:sz w:val="24"/>
          <w:szCs w:val="24"/>
        </w:rPr>
        <w:t xml:space="preserve">Pedagogičtí zaměstnanci dodržují předpisy k zajištění bezpečnosti a ochrany zdraví při práci a protipožární předpisy, pokud zjistí závady a nedostatky, ohrožující zdraví </w:t>
      </w:r>
      <w:r w:rsidRPr="0045209D">
        <w:rPr>
          <w:sz w:val="24"/>
          <w:szCs w:val="24"/>
        </w:rPr>
        <w:br/>
        <w:t xml:space="preserve">a bezpečnost osob, nebo jiné závady technického rázu, nebo nedostatečné zajištění budovy, je jejich povinností informovat o těchto skutečnostech nadřízeného a v rámci svých schopností a možností zabránit vzniku škody. Sledují zdravotní stav žáků </w:t>
      </w:r>
      <w:r w:rsidRPr="0045209D">
        <w:rPr>
          <w:sz w:val="24"/>
          <w:szCs w:val="24"/>
        </w:rPr>
        <w:br/>
        <w:t xml:space="preserve">a v případě náhlého onemocnění žáka informují bez zbytečných průtahů vedení školy </w:t>
      </w:r>
      <w:r w:rsidRPr="0045209D">
        <w:rPr>
          <w:sz w:val="24"/>
          <w:szCs w:val="24"/>
        </w:rPr>
        <w:br/>
        <w:t xml:space="preserve">a </w:t>
      </w:r>
      <w:r w:rsidR="00D76B08" w:rsidRPr="0045209D">
        <w:rPr>
          <w:sz w:val="24"/>
          <w:szCs w:val="24"/>
        </w:rPr>
        <w:t>zákonné zástupce</w:t>
      </w:r>
      <w:r w:rsidRPr="0045209D">
        <w:rPr>
          <w:sz w:val="24"/>
          <w:szCs w:val="24"/>
        </w:rPr>
        <w:t xml:space="preserve"> postiženého žáka. Při úrazu poskytnou žákovi nebo jiné osobě první pomoc, zajistí ošetření žáka lékařem. Úraz ihned nahlásí vedení školy a vyplní záznam do knihy úrazů, případně vyplní předepsané formuláře.</w:t>
      </w:r>
    </w:p>
    <w:p w:rsidR="005B2588" w:rsidRPr="0045209D" w:rsidRDefault="005B2588" w:rsidP="00463EFD">
      <w:pPr>
        <w:tabs>
          <w:tab w:val="left" w:pos="150"/>
          <w:tab w:val="num" w:pos="360"/>
        </w:tabs>
        <w:ind w:left="360"/>
        <w:jc w:val="both"/>
        <w:rPr>
          <w:sz w:val="24"/>
          <w:szCs w:val="24"/>
        </w:rPr>
      </w:pPr>
      <w:r w:rsidRPr="0045209D">
        <w:rPr>
          <w:sz w:val="24"/>
          <w:szCs w:val="24"/>
        </w:rPr>
        <w:t>Škola odpovídá za žáky v době dané rozvrhem činnosti družiny. Pro činnost školní družiny platí stejná ustanovení o BOZP jako ve školním řádu</w:t>
      </w:r>
      <w:r w:rsidR="00D76B08" w:rsidRPr="0045209D">
        <w:rPr>
          <w:sz w:val="24"/>
          <w:szCs w:val="24"/>
        </w:rPr>
        <w:t>.</w:t>
      </w:r>
      <w:r w:rsidRPr="0045209D">
        <w:rPr>
          <w:sz w:val="24"/>
          <w:szCs w:val="24"/>
        </w:rPr>
        <w:t xml:space="preserve"> </w:t>
      </w:r>
    </w:p>
    <w:p w:rsidR="005B2588" w:rsidRPr="0045209D" w:rsidRDefault="005B2588" w:rsidP="00463EFD">
      <w:pPr>
        <w:tabs>
          <w:tab w:val="left" w:pos="150"/>
          <w:tab w:val="num" w:pos="360"/>
        </w:tabs>
        <w:jc w:val="both"/>
        <w:rPr>
          <w:sz w:val="24"/>
          <w:szCs w:val="24"/>
        </w:rPr>
      </w:pPr>
    </w:p>
    <w:p w:rsidR="005B2588" w:rsidRPr="0045209D" w:rsidRDefault="005B2588" w:rsidP="00463EFD">
      <w:pPr>
        <w:tabs>
          <w:tab w:val="left" w:pos="150"/>
          <w:tab w:val="num" w:pos="360"/>
        </w:tabs>
        <w:jc w:val="both"/>
        <w:rPr>
          <w:b/>
          <w:bCs/>
          <w:sz w:val="24"/>
          <w:szCs w:val="24"/>
        </w:rPr>
      </w:pPr>
    </w:p>
    <w:p w:rsidR="005B2588" w:rsidRPr="0045209D" w:rsidRDefault="00421A04" w:rsidP="00C73517">
      <w:pPr>
        <w:tabs>
          <w:tab w:val="left" w:pos="150"/>
        </w:tabs>
        <w:rPr>
          <w:b/>
          <w:bCs/>
          <w:sz w:val="28"/>
          <w:szCs w:val="28"/>
        </w:rPr>
      </w:pPr>
      <w:r w:rsidRPr="0045209D">
        <w:rPr>
          <w:b/>
          <w:bCs/>
          <w:sz w:val="28"/>
          <w:szCs w:val="28"/>
        </w:rPr>
        <w:t>VII</w:t>
      </w:r>
      <w:r w:rsidR="005B2588" w:rsidRPr="0045209D">
        <w:rPr>
          <w:b/>
          <w:bCs/>
          <w:sz w:val="28"/>
          <w:szCs w:val="28"/>
        </w:rPr>
        <w:t>. Podmínky zacházení s majetkem ško</w:t>
      </w:r>
      <w:r w:rsidR="00C73517" w:rsidRPr="0045209D">
        <w:rPr>
          <w:b/>
          <w:bCs/>
          <w:sz w:val="28"/>
          <w:szCs w:val="28"/>
        </w:rPr>
        <w:t xml:space="preserve">ly nebo školského zařízení ze </w:t>
      </w:r>
      <w:r w:rsidR="005B2588" w:rsidRPr="0045209D">
        <w:rPr>
          <w:b/>
          <w:bCs/>
          <w:sz w:val="28"/>
          <w:szCs w:val="28"/>
        </w:rPr>
        <w:t>strany žáků</w:t>
      </w:r>
    </w:p>
    <w:p w:rsidR="005B2588" w:rsidRPr="0045209D" w:rsidRDefault="005B2588" w:rsidP="00463EFD">
      <w:pPr>
        <w:tabs>
          <w:tab w:val="left" w:pos="150"/>
        </w:tabs>
        <w:jc w:val="both"/>
        <w:rPr>
          <w:b/>
          <w:bCs/>
          <w:sz w:val="24"/>
          <w:szCs w:val="24"/>
        </w:rPr>
      </w:pPr>
    </w:p>
    <w:p w:rsidR="005B2588" w:rsidRPr="0045209D" w:rsidRDefault="005B2588" w:rsidP="00463EFD">
      <w:pPr>
        <w:tabs>
          <w:tab w:val="left" w:pos="150"/>
          <w:tab w:val="num" w:pos="360"/>
        </w:tabs>
        <w:ind w:left="360"/>
        <w:jc w:val="both"/>
        <w:rPr>
          <w:sz w:val="24"/>
          <w:szCs w:val="24"/>
        </w:rPr>
      </w:pPr>
      <w:r w:rsidRPr="0045209D">
        <w:rPr>
          <w:sz w:val="24"/>
          <w:szCs w:val="24"/>
        </w:rPr>
        <w:t xml:space="preserve">U každého svévolného poškození nebo zničení majetku školy, majetku žáků, </w:t>
      </w:r>
      <w:r w:rsidR="00D76B08" w:rsidRPr="0045209D">
        <w:rPr>
          <w:sz w:val="24"/>
          <w:szCs w:val="24"/>
        </w:rPr>
        <w:t>pedagogů</w:t>
      </w:r>
      <w:r w:rsidRPr="0045209D">
        <w:rPr>
          <w:sz w:val="24"/>
          <w:szCs w:val="24"/>
        </w:rPr>
        <w:t xml:space="preserve"> či jiných osob je vyžadována úhrada od</w:t>
      </w:r>
      <w:r w:rsidR="00D76B08" w:rsidRPr="0045209D">
        <w:rPr>
          <w:sz w:val="24"/>
          <w:szCs w:val="24"/>
        </w:rPr>
        <w:t xml:space="preserve"> zákonných zástupců</w:t>
      </w:r>
      <w:r w:rsidRPr="0045209D">
        <w:rPr>
          <w:sz w:val="24"/>
          <w:szCs w:val="24"/>
        </w:rPr>
        <w:t xml:space="preserve"> žáka, který škodu způsobil. Ztráty věcí hlásí žáci neprodleně vychovatelce školní družiny. Žáci a zaměstnanci školy odkládají osobní majetek pouze na místa k tomu určená. Žáci jsou povinni řádně pečovat </w:t>
      </w:r>
      <w:r w:rsidR="00D76B08" w:rsidRPr="0045209D">
        <w:rPr>
          <w:sz w:val="24"/>
          <w:szCs w:val="24"/>
        </w:rPr>
        <w:br/>
      </w:r>
      <w:r w:rsidRPr="0045209D">
        <w:rPr>
          <w:sz w:val="24"/>
          <w:szCs w:val="24"/>
        </w:rPr>
        <w:t>o jakýkoli zapůjčený majetek školy, ochraňovat jej před ztrátou a poškozením. Při nahlášení krádeže žákem se o události pořídí záznam na základě výpovědi poškozeného. Věc se předá orgánům či</w:t>
      </w:r>
      <w:r w:rsidR="00D76B08" w:rsidRPr="0045209D">
        <w:rPr>
          <w:sz w:val="24"/>
          <w:szCs w:val="24"/>
        </w:rPr>
        <w:t>nným v trestním řízení – ohlásí se</w:t>
      </w:r>
      <w:r w:rsidRPr="0045209D">
        <w:rPr>
          <w:sz w:val="24"/>
          <w:szCs w:val="24"/>
        </w:rPr>
        <w:t xml:space="preserve"> na obvodním oddělení Policie ČR nebo bude zákonný zástupce poučen, že má tuto možnost.</w:t>
      </w:r>
    </w:p>
    <w:p w:rsidR="005B2588" w:rsidRPr="0045209D" w:rsidRDefault="005B2588" w:rsidP="00463EFD">
      <w:pPr>
        <w:tabs>
          <w:tab w:val="left" w:pos="150"/>
          <w:tab w:val="num" w:pos="360"/>
        </w:tabs>
        <w:jc w:val="both"/>
        <w:rPr>
          <w:sz w:val="24"/>
          <w:szCs w:val="24"/>
        </w:rPr>
      </w:pPr>
    </w:p>
    <w:p w:rsidR="005B2588" w:rsidRPr="0045209D" w:rsidRDefault="005B2588" w:rsidP="00463EFD">
      <w:pPr>
        <w:tabs>
          <w:tab w:val="left" w:pos="150"/>
          <w:tab w:val="num" w:pos="360"/>
        </w:tabs>
        <w:jc w:val="both"/>
        <w:rPr>
          <w:sz w:val="24"/>
          <w:szCs w:val="24"/>
        </w:rPr>
      </w:pPr>
    </w:p>
    <w:p w:rsidR="005B2588" w:rsidRPr="0045209D" w:rsidRDefault="00421A04" w:rsidP="00256BAA">
      <w:pPr>
        <w:tabs>
          <w:tab w:val="left" w:pos="150"/>
          <w:tab w:val="num" w:pos="360"/>
        </w:tabs>
        <w:spacing w:after="120"/>
        <w:jc w:val="both"/>
        <w:rPr>
          <w:b/>
          <w:sz w:val="24"/>
          <w:szCs w:val="24"/>
        </w:rPr>
      </w:pPr>
      <w:r w:rsidRPr="0045209D">
        <w:rPr>
          <w:b/>
          <w:bCs/>
          <w:sz w:val="28"/>
          <w:szCs w:val="28"/>
        </w:rPr>
        <w:t>VIII</w:t>
      </w:r>
      <w:r w:rsidR="005B2588" w:rsidRPr="0045209D">
        <w:rPr>
          <w:b/>
          <w:bCs/>
          <w:sz w:val="28"/>
          <w:szCs w:val="28"/>
        </w:rPr>
        <w:t xml:space="preserve">. </w:t>
      </w:r>
      <w:r w:rsidR="005B2588" w:rsidRPr="0045209D">
        <w:rPr>
          <w:b/>
          <w:sz w:val="28"/>
          <w:szCs w:val="28"/>
        </w:rPr>
        <w:t>V družině se vede tato dokumentace:</w:t>
      </w:r>
    </w:p>
    <w:p w:rsidR="005B2588" w:rsidRPr="0045209D" w:rsidRDefault="005B2588" w:rsidP="006A7985">
      <w:pPr>
        <w:numPr>
          <w:ilvl w:val="0"/>
          <w:numId w:val="36"/>
        </w:numPr>
        <w:tabs>
          <w:tab w:val="left" w:pos="150"/>
        </w:tabs>
        <w:jc w:val="both"/>
        <w:rPr>
          <w:sz w:val="24"/>
          <w:szCs w:val="24"/>
        </w:rPr>
      </w:pPr>
      <w:r w:rsidRPr="0045209D">
        <w:rPr>
          <w:sz w:val="24"/>
          <w:szCs w:val="24"/>
        </w:rPr>
        <w:t xml:space="preserve">Evidence přijatých žáků – zákonnými zástupci vyplněné zápisové lístky. </w:t>
      </w:r>
    </w:p>
    <w:p w:rsidR="005B2588" w:rsidRPr="0045209D" w:rsidRDefault="005B2588" w:rsidP="006A7985">
      <w:pPr>
        <w:numPr>
          <w:ilvl w:val="0"/>
          <w:numId w:val="36"/>
        </w:numPr>
        <w:tabs>
          <w:tab w:val="left" w:pos="150"/>
        </w:tabs>
        <w:jc w:val="both"/>
        <w:rPr>
          <w:sz w:val="24"/>
          <w:szCs w:val="24"/>
        </w:rPr>
      </w:pPr>
      <w:r w:rsidRPr="0045209D">
        <w:rPr>
          <w:sz w:val="24"/>
          <w:szCs w:val="24"/>
        </w:rPr>
        <w:t>Přehled výchovně vzdělávací práce, včetně denní docházky žáků.</w:t>
      </w:r>
    </w:p>
    <w:p w:rsidR="005B2588" w:rsidRPr="0045209D" w:rsidRDefault="005B2588" w:rsidP="006A7985">
      <w:pPr>
        <w:numPr>
          <w:ilvl w:val="0"/>
          <w:numId w:val="36"/>
        </w:numPr>
        <w:tabs>
          <w:tab w:val="left" w:pos="150"/>
        </w:tabs>
        <w:jc w:val="both"/>
        <w:rPr>
          <w:sz w:val="24"/>
          <w:szCs w:val="24"/>
        </w:rPr>
      </w:pPr>
      <w:r w:rsidRPr="0045209D">
        <w:rPr>
          <w:sz w:val="24"/>
          <w:szCs w:val="24"/>
        </w:rPr>
        <w:t>Vzdělávací program pro školní družinu, tematický plán činností.</w:t>
      </w:r>
    </w:p>
    <w:p w:rsidR="005B2588" w:rsidRPr="0045209D" w:rsidRDefault="005B2588" w:rsidP="006A7985">
      <w:pPr>
        <w:numPr>
          <w:ilvl w:val="0"/>
          <w:numId w:val="36"/>
        </w:numPr>
        <w:tabs>
          <w:tab w:val="left" w:pos="150"/>
        </w:tabs>
        <w:jc w:val="both"/>
        <w:rPr>
          <w:sz w:val="24"/>
          <w:szCs w:val="24"/>
        </w:rPr>
      </w:pPr>
      <w:r w:rsidRPr="0045209D">
        <w:rPr>
          <w:sz w:val="24"/>
          <w:szCs w:val="24"/>
        </w:rPr>
        <w:t>Řád školní družiny – příloha školního řádu.</w:t>
      </w:r>
    </w:p>
    <w:p w:rsidR="005B2588" w:rsidRPr="0045209D" w:rsidRDefault="005B2588" w:rsidP="006A7985">
      <w:pPr>
        <w:numPr>
          <w:ilvl w:val="0"/>
          <w:numId w:val="36"/>
        </w:numPr>
        <w:tabs>
          <w:tab w:val="left" w:pos="150"/>
        </w:tabs>
        <w:jc w:val="both"/>
        <w:rPr>
          <w:sz w:val="24"/>
          <w:szCs w:val="24"/>
        </w:rPr>
      </w:pPr>
      <w:r w:rsidRPr="0045209D">
        <w:rPr>
          <w:sz w:val="24"/>
          <w:szCs w:val="24"/>
        </w:rPr>
        <w:t>Kniha úrazů – totožná s knihou úrazů školy.</w:t>
      </w:r>
    </w:p>
    <w:p w:rsidR="005B2588" w:rsidRPr="0045209D" w:rsidRDefault="005B2588" w:rsidP="00463EFD">
      <w:pPr>
        <w:tabs>
          <w:tab w:val="left" w:pos="150"/>
          <w:tab w:val="num" w:pos="360"/>
        </w:tabs>
        <w:jc w:val="both"/>
        <w:rPr>
          <w:sz w:val="24"/>
          <w:szCs w:val="24"/>
        </w:rPr>
      </w:pPr>
    </w:p>
    <w:p w:rsidR="00D76B08" w:rsidRPr="0045209D" w:rsidRDefault="00D76B08">
      <w:pPr>
        <w:suppressAutoHyphens w:val="0"/>
        <w:rPr>
          <w:b/>
          <w:bCs/>
          <w:sz w:val="28"/>
          <w:szCs w:val="28"/>
        </w:rPr>
      </w:pPr>
    </w:p>
    <w:p w:rsidR="005B2588" w:rsidRPr="0045209D" w:rsidRDefault="00421A04" w:rsidP="00256BAA">
      <w:pPr>
        <w:tabs>
          <w:tab w:val="left" w:pos="150"/>
        </w:tabs>
        <w:spacing w:after="120"/>
        <w:jc w:val="both"/>
        <w:rPr>
          <w:b/>
          <w:bCs/>
          <w:sz w:val="28"/>
          <w:szCs w:val="28"/>
        </w:rPr>
      </w:pPr>
      <w:r w:rsidRPr="0045209D">
        <w:rPr>
          <w:b/>
          <w:bCs/>
          <w:sz w:val="28"/>
          <w:szCs w:val="28"/>
        </w:rPr>
        <w:t>IX</w:t>
      </w:r>
      <w:r w:rsidR="005B2588" w:rsidRPr="0045209D">
        <w:rPr>
          <w:b/>
          <w:bCs/>
          <w:sz w:val="28"/>
          <w:szCs w:val="28"/>
        </w:rPr>
        <w:t>.  Závěrečná ustanovení</w:t>
      </w:r>
    </w:p>
    <w:p w:rsidR="005B2588" w:rsidRPr="0045209D" w:rsidRDefault="005B2588" w:rsidP="006A7985">
      <w:pPr>
        <w:numPr>
          <w:ilvl w:val="0"/>
          <w:numId w:val="35"/>
        </w:numPr>
        <w:tabs>
          <w:tab w:val="left" w:pos="150"/>
        </w:tabs>
        <w:jc w:val="both"/>
        <w:rPr>
          <w:sz w:val="24"/>
          <w:szCs w:val="24"/>
        </w:rPr>
      </w:pPr>
      <w:r w:rsidRPr="0045209D">
        <w:rPr>
          <w:sz w:val="24"/>
          <w:szCs w:val="24"/>
        </w:rPr>
        <w:t>Řád školní družiny je přílohou ŠŘ.</w:t>
      </w:r>
    </w:p>
    <w:p w:rsidR="005B2588" w:rsidRPr="0045209D" w:rsidRDefault="005B2588" w:rsidP="009C00D3">
      <w:pPr>
        <w:pStyle w:val="Nadpis1"/>
        <w:numPr>
          <w:ilvl w:val="0"/>
          <w:numId w:val="22"/>
        </w:numPr>
      </w:pPr>
      <w:bookmarkStart w:id="35" w:name="_Toc53735142"/>
      <w:r w:rsidRPr="0045209D">
        <w:lastRenderedPageBreak/>
        <w:t>Pří</w:t>
      </w:r>
      <w:r w:rsidR="00ED7218" w:rsidRPr="0045209D">
        <w:t xml:space="preserve">loha č. 3: </w:t>
      </w:r>
      <w:r w:rsidR="008F1601" w:rsidRPr="0045209D">
        <w:t>D</w:t>
      </w:r>
      <w:r w:rsidR="0003192B" w:rsidRPr="0045209D">
        <w:t>istanční výuk</w:t>
      </w:r>
      <w:r w:rsidR="008F1601" w:rsidRPr="0045209D">
        <w:t>a</w:t>
      </w:r>
      <w:bookmarkEnd w:id="35"/>
    </w:p>
    <w:p w:rsidR="005B2588" w:rsidRPr="0045209D" w:rsidRDefault="005B2588" w:rsidP="00256BAA"/>
    <w:p w:rsidR="00FA6B05" w:rsidRPr="0045209D" w:rsidRDefault="00FA6B05" w:rsidP="00FA6B05">
      <w:pPr>
        <w:pStyle w:val="Default"/>
        <w:jc w:val="both"/>
        <w:rPr>
          <w:rFonts w:ascii="Times New Roman" w:hAnsi="Times New Roman" w:cs="Times New Roman"/>
          <w:b/>
          <w:bCs/>
          <w:color w:val="auto"/>
        </w:rPr>
      </w:pPr>
    </w:p>
    <w:p w:rsidR="00FA6B05" w:rsidRPr="0045209D" w:rsidRDefault="00FA6B05" w:rsidP="00FA6B05">
      <w:pPr>
        <w:pStyle w:val="Default"/>
        <w:jc w:val="both"/>
        <w:rPr>
          <w:rFonts w:ascii="Times New Roman" w:hAnsi="Times New Roman" w:cs="Times New Roman"/>
          <w:color w:val="auto"/>
        </w:rPr>
      </w:pPr>
      <w:r w:rsidRPr="0045209D">
        <w:rPr>
          <w:rFonts w:ascii="Times New Roman" w:hAnsi="Times New Roman" w:cs="Times New Roman"/>
          <w:color w:val="auto"/>
        </w:rPr>
        <w:t xml:space="preserve">Pokud Ministerstvo školství, mládeže a tělovýchovy stanoví právním předpisem či mimořádným opatřením pravidla, která budou odlišná od pravidel tohoto školního řádu, pak ustanovení školního řádu, které jsou s nimi v rozporu, se nepoužijí. </w:t>
      </w:r>
    </w:p>
    <w:p w:rsidR="00FA6B05" w:rsidRPr="0045209D" w:rsidRDefault="00FA6B05" w:rsidP="00FA6B05">
      <w:pPr>
        <w:pStyle w:val="Default"/>
        <w:jc w:val="both"/>
        <w:rPr>
          <w:rFonts w:ascii="Times New Roman" w:hAnsi="Times New Roman" w:cs="Times New Roman"/>
          <w:color w:val="auto"/>
        </w:rPr>
      </w:pPr>
    </w:p>
    <w:p w:rsidR="00FA6B05" w:rsidRPr="0045209D" w:rsidRDefault="00FA6B05" w:rsidP="00FA6B05">
      <w:pPr>
        <w:pStyle w:val="Default"/>
        <w:jc w:val="both"/>
        <w:rPr>
          <w:rFonts w:ascii="Times New Roman" w:hAnsi="Times New Roman" w:cs="Times New Roman"/>
        </w:rPr>
      </w:pPr>
    </w:p>
    <w:p w:rsidR="00FA6B05" w:rsidRPr="0045209D" w:rsidRDefault="00FA6B05" w:rsidP="00FA6B05">
      <w:pPr>
        <w:pStyle w:val="Default"/>
        <w:jc w:val="both"/>
        <w:rPr>
          <w:rFonts w:ascii="Times New Roman" w:hAnsi="Times New Roman" w:cs="Times New Roman"/>
          <w:u w:val="single"/>
        </w:rPr>
      </w:pPr>
      <w:r w:rsidRPr="0045209D">
        <w:rPr>
          <w:rFonts w:ascii="Times New Roman" w:hAnsi="Times New Roman" w:cs="Times New Roman"/>
          <w:u w:val="single"/>
        </w:rPr>
        <w:t xml:space="preserve">Povinnosti žáků </w:t>
      </w:r>
    </w:p>
    <w:p w:rsidR="00FA6B05" w:rsidRPr="0045209D" w:rsidRDefault="00FA6B05" w:rsidP="00FA6B05">
      <w:pPr>
        <w:pStyle w:val="Default"/>
        <w:jc w:val="both"/>
        <w:rPr>
          <w:rFonts w:ascii="Times New Roman" w:hAnsi="Times New Roman" w:cs="Times New Roman"/>
          <w:u w:val="single"/>
        </w:rPr>
      </w:pPr>
    </w:p>
    <w:p w:rsidR="00FA6B05" w:rsidRPr="0045209D" w:rsidRDefault="00FA6B05" w:rsidP="00FA6B05">
      <w:pPr>
        <w:pStyle w:val="Default"/>
        <w:numPr>
          <w:ilvl w:val="0"/>
          <w:numId w:val="45"/>
        </w:numPr>
        <w:jc w:val="both"/>
        <w:rPr>
          <w:rFonts w:ascii="Times New Roman" w:hAnsi="Times New Roman" w:cs="Times New Roman"/>
        </w:rPr>
      </w:pPr>
      <w:r w:rsidRPr="0045209D">
        <w:rPr>
          <w:rFonts w:ascii="Times New Roman" w:hAnsi="Times New Roman" w:cs="Times New Roman"/>
        </w:rPr>
        <w:t xml:space="preserve">Žáci jsou povinni se řádně vzdělávat, jak prezenční, tak distanční formou výuky, při ní v míře odpovídající okolnostem. </w:t>
      </w:r>
    </w:p>
    <w:p w:rsidR="00FA6B05" w:rsidRPr="0045209D" w:rsidRDefault="00FA6B05" w:rsidP="00FA6B05">
      <w:pPr>
        <w:pStyle w:val="Default"/>
        <w:numPr>
          <w:ilvl w:val="0"/>
          <w:numId w:val="45"/>
        </w:numPr>
        <w:jc w:val="both"/>
        <w:rPr>
          <w:rFonts w:ascii="Times New Roman" w:hAnsi="Times New Roman" w:cs="Times New Roman"/>
        </w:rPr>
      </w:pPr>
      <w:r w:rsidRPr="0045209D">
        <w:rPr>
          <w:rFonts w:ascii="Times New Roman" w:hAnsi="Times New Roman" w:cs="Times New Roman"/>
        </w:rPr>
        <w:t xml:space="preserve">Zákonný zástupce žáka je povinen doložit důvody nepřítomnosti žáka ve vyučování nejpozději do 3 kalendářních dnů od počátku nepřítomnosti žáka, jak při prezenční výuce, tak při distančním vzdělávání. </w:t>
      </w:r>
    </w:p>
    <w:p w:rsidR="00FA6B05" w:rsidRPr="0045209D" w:rsidRDefault="00FA6B05" w:rsidP="00FA6B05">
      <w:pPr>
        <w:pStyle w:val="Default"/>
        <w:numPr>
          <w:ilvl w:val="0"/>
          <w:numId w:val="45"/>
        </w:numPr>
        <w:jc w:val="both"/>
        <w:rPr>
          <w:rFonts w:ascii="Times New Roman" w:hAnsi="Times New Roman" w:cs="Times New Roman"/>
        </w:rPr>
      </w:pPr>
      <w:r w:rsidRPr="0045209D">
        <w:rPr>
          <w:rFonts w:ascii="Times New Roman" w:hAnsi="Times New Roman" w:cs="Times New Roman"/>
        </w:rPr>
        <w:t xml:space="preserve">Zákonní zástupci jsou povinni dokládat důvody nepřítomnosti dítěte a žáka ve vyučování, a to i v jeho distanční formě. </w:t>
      </w:r>
    </w:p>
    <w:p w:rsidR="00FA6B05" w:rsidRPr="0045209D" w:rsidRDefault="00FA6B05" w:rsidP="00FA6B05">
      <w:pPr>
        <w:pStyle w:val="Default"/>
        <w:numPr>
          <w:ilvl w:val="0"/>
          <w:numId w:val="45"/>
        </w:numPr>
        <w:jc w:val="both"/>
        <w:rPr>
          <w:rFonts w:ascii="Times New Roman" w:hAnsi="Times New Roman" w:cs="Times New Roman"/>
        </w:rPr>
      </w:pPr>
      <w:r w:rsidRPr="0045209D">
        <w:rPr>
          <w:rFonts w:ascii="Times New Roman" w:hAnsi="Times New Roman" w:cs="Times New Roman"/>
        </w:rPr>
        <w:t xml:space="preserve">Žák je povinen být v případě mimořádných opatření vybaven ochrannými prostředky dýchacích cest a používat je předepsaným způsobem. </w:t>
      </w:r>
    </w:p>
    <w:p w:rsidR="00FA6B05" w:rsidRPr="0045209D" w:rsidRDefault="00FA6B05" w:rsidP="00FA6B05">
      <w:pPr>
        <w:pStyle w:val="Default"/>
        <w:ind w:left="720"/>
        <w:jc w:val="both"/>
        <w:rPr>
          <w:rFonts w:ascii="Times New Roman" w:hAnsi="Times New Roman" w:cs="Times New Roman"/>
        </w:rPr>
      </w:pPr>
    </w:p>
    <w:p w:rsidR="00FA6B05" w:rsidRPr="0045209D" w:rsidRDefault="00FA6B05" w:rsidP="00FA6B05">
      <w:pPr>
        <w:pStyle w:val="Default"/>
        <w:jc w:val="both"/>
        <w:rPr>
          <w:rFonts w:ascii="Times New Roman" w:hAnsi="Times New Roman" w:cs="Times New Roman"/>
          <w:u w:val="single"/>
        </w:rPr>
      </w:pPr>
      <w:r w:rsidRPr="0045209D">
        <w:rPr>
          <w:rFonts w:ascii="Times New Roman" w:hAnsi="Times New Roman" w:cs="Times New Roman"/>
          <w:u w:val="single"/>
        </w:rPr>
        <w:t xml:space="preserve">Režim </w:t>
      </w:r>
    </w:p>
    <w:p w:rsidR="00FA6B05" w:rsidRPr="0045209D" w:rsidRDefault="00FA6B05" w:rsidP="00FA6B05">
      <w:pPr>
        <w:pStyle w:val="Default"/>
        <w:jc w:val="both"/>
        <w:rPr>
          <w:rFonts w:ascii="Times New Roman" w:hAnsi="Times New Roman" w:cs="Times New Roman"/>
          <w:u w:val="single"/>
        </w:rPr>
      </w:pPr>
    </w:p>
    <w:p w:rsidR="00FA6B05" w:rsidRPr="0045209D" w:rsidRDefault="00FA6B05" w:rsidP="00FA6B05">
      <w:pPr>
        <w:pStyle w:val="Default"/>
        <w:numPr>
          <w:ilvl w:val="0"/>
          <w:numId w:val="46"/>
        </w:numPr>
        <w:jc w:val="both"/>
        <w:rPr>
          <w:rFonts w:ascii="Times New Roman" w:hAnsi="Times New Roman" w:cs="Times New Roman"/>
        </w:rPr>
      </w:pPr>
      <w:r w:rsidRPr="0045209D">
        <w:rPr>
          <w:rFonts w:ascii="Times New Roman" w:hAnsi="Times New Roman" w:cs="Times New Roman"/>
        </w:rPr>
        <w:t xml:space="preserve">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w:t>
      </w:r>
      <w:r w:rsidRPr="0045209D">
        <w:rPr>
          <w:rFonts w:ascii="Times New Roman" w:hAnsi="Times New Roman" w:cs="Times New Roman"/>
          <w:color w:val="auto"/>
        </w:rPr>
        <w:t xml:space="preserve">dlouhodobé práce s počítačem, dlouhodobé sledování monitoru, nevhodné držení těla, atd. Délku výuky a přestávek </w:t>
      </w:r>
      <w:r w:rsidRPr="0045209D">
        <w:rPr>
          <w:rFonts w:ascii="Times New Roman" w:hAnsi="Times New Roman" w:cs="Times New Roman"/>
        </w:rPr>
        <w:t xml:space="preserve">stanovuje pedagog při distančním vzdělávání podle charakteru činnosti a s přihlédnutím k základním fyziologickým potřebám žáků, jejich schopnostem a reakcím. </w:t>
      </w:r>
    </w:p>
    <w:p w:rsidR="00FA6B05" w:rsidRPr="0045209D" w:rsidRDefault="00FA6B05" w:rsidP="00FA6B05">
      <w:pPr>
        <w:pStyle w:val="Default"/>
        <w:numPr>
          <w:ilvl w:val="0"/>
          <w:numId w:val="46"/>
        </w:numPr>
        <w:jc w:val="both"/>
        <w:rPr>
          <w:rFonts w:ascii="Times New Roman" w:hAnsi="Times New Roman" w:cs="Times New Roman"/>
        </w:rPr>
      </w:pPr>
      <w:r w:rsidRPr="0045209D">
        <w:rPr>
          <w:rFonts w:ascii="Times New Roman" w:hAnsi="Times New Roman" w:cs="Times New Roman"/>
        </w:rPr>
        <w:t>Distanční vzdělávání škola přizpůsobí podmínkám žáků a zajistí:</w:t>
      </w:r>
    </w:p>
    <w:p w:rsidR="00FA6B05" w:rsidRPr="0045209D" w:rsidRDefault="00FA6B05" w:rsidP="00FA6B05">
      <w:pPr>
        <w:pStyle w:val="Default"/>
        <w:numPr>
          <w:ilvl w:val="0"/>
          <w:numId w:val="47"/>
        </w:numPr>
        <w:spacing w:after="27"/>
        <w:jc w:val="both"/>
        <w:rPr>
          <w:rFonts w:ascii="Times New Roman" w:hAnsi="Times New Roman" w:cs="Times New Roman"/>
        </w:rPr>
      </w:pPr>
      <w:r w:rsidRPr="0045209D">
        <w:rPr>
          <w:rFonts w:ascii="Times New Roman" w:hAnsi="Times New Roman" w:cs="Times New Roman"/>
        </w:rPr>
        <w:t>on-line výukou, kombinací synchronní on-line výukou (pedagogický pracovník pracuje v určené době se skupinou žáků prostřednictvím komunikační platformy</w:t>
      </w:r>
      <w:r w:rsidR="00B221A9">
        <w:rPr>
          <w:rFonts w:ascii="Times New Roman" w:hAnsi="Times New Roman" w:cs="Times New Roman"/>
        </w:rPr>
        <w:t xml:space="preserve"> - </w:t>
      </w:r>
      <w:r w:rsidR="00B221A9">
        <w:rPr>
          <w:rFonts w:ascii="Times New Roman" w:hAnsi="Times New Roman" w:cs="Times New Roman"/>
          <w:color w:val="auto"/>
        </w:rPr>
        <w:t>Bakaláři, Teams, Kahoot</w:t>
      </w:r>
      <w:r w:rsidRPr="0045209D">
        <w:rPr>
          <w:rFonts w:ascii="Times New Roman" w:hAnsi="Times New Roman" w:cs="Times New Roman"/>
        </w:rPr>
        <w:t xml:space="preserve">) a asynchronní výukou (žáci pracují individuálně, tempo a čas si volí sami); časové rozvržení takovéto výuky odpovídá zhruba v časovému rozvržení prezenční výuky a bude stanoveno vždy pro konkrétní případy, např. odlišně při distanční výuce celé třídy, nebo kombinace distanční výuky pro jednu část třídy a prezenční výuku pro druhou část, </w:t>
      </w:r>
    </w:p>
    <w:p w:rsidR="00FA6B05" w:rsidRPr="0045209D" w:rsidRDefault="00FA6B05" w:rsidP="00FA6B05">
      <w:pPr>
        <w:pStyle w:val="Default"/>
        <w:numPr>
          <w:ilvl w:val="0"/>
          <w:numId w:val="47"/>
        </w:numPr>
        <w:spacing w:after="27"/>
        <w:jc w:val="both"/>
        <w:rPr>
          <w:rFonts w:ascii="Times New Roman" w:hAnsi="Times New Roman" w:cs="Times New Roman"/>
        </w:rPr>
      </w:pPr>
      <w:r w:rsidRPr="0045209D">
        <w:rPr>
          <w:rFonts w:ascii="Times New Roman" w:hAnsi="Times New Roman" w:cs="Times New Roman"/>
        </w:rPr>
        <w:t>off-line výukou, bez kontaktů přes internet, a to předáváním písemných materiálů osobním vyzvedáváním</w:t>
      </w:r>
      <w:r w:rsidR="00B221A9">
        <w:rPr>
          <w:rFonts w:ascii="Times New Roman" w:hAnsi="Times New Roman" w:cs="Times New Roman"/>
        </w:rPr>
        <w:t>,</w:t>
      </w:r>
    </w:p>
    <w:p w:rsidR="00FA6B05" w:rsidRPr="0045209D" w:rsidRDefault="00FA6B05" w:rsidP="00FA6B05">
      <w:pPr>
        <w:pStyle w:val="Default"/>
        <w:numPr>
          <w:ilvl w:val="0"/>
          <w:numId w:val="47"/>
        </w:numPr>
        <w:spacing w:after="27"/>
        <w:jc w:val="both"/>
        <w:rPr>
          <w:rFonts w:ascii="Times New Roman" w:hAnsi="Times New Roman" w:cs="Times New Roman"/>
        </w:rPr>
      </w:pPr>
      <w:r w:rsidRPr="0045209D">
        <w:rPr>
          <w:rFonts w:ascii="Times New Roman" w:hAnsi="Times New Roman" w:cs="Times New Roman"/>
        </w:rPr>
        <w:t xml:space="preserve">komunikací pedagogických pracovníků se zákonnými zástupci žáků, </w:t>
      </w:r>
    </w:p>
    <w:p w:rsidR="00FA6B05" w:rsidRPr="0045209D" w:rsidRDefault="00B221A9" w:rsidP="00FA6B05">
      <w:pPr>
        <w:pStyle w:val="Default"/>
        <w:numPr>
          <w:ilvl w:val="0"/>
          <w:numId w:val="47"/>
        </w:numPr>
        <w:spacing w:after="27"/>
        <w:jc w:val="both"/>
        <w:rPr>
          <w:rFonts w:ascii="Times New Roman" w:hAnsi="Times New Roman" w:cs="Times New Roman"/>
          <w:color w:val="auto"/>
        </w:rPr>
      </w:pPr>
      <w:r>
        <w:rPr>
          <w:rFonts w:ascii="Times New Roman" w:hAnsi="Times New Roman" w:cs="Times New Roman"/>
          <w:color w:val="auto"/>
        </w:rPr>
        <w:t>zveřejněním zadávaných úkolů,</w:t>
      </w:r>
    </w:p>
    <w:p w:rsidR="00FA6B05" w:rsidRPr="0045209D" w:rsidRDefault="00FA6B05" w:rsidP="00FA6B05">
      <w:pPr>
        <w:pStyle w:val="Default"/>
        <w:numPr>
          <w:ilvl w:val="0"/>
          <w:numId w:val="47"/>
        </w:numPr>
        <w:spacing w:after="27"/>
        <w:jc w:val="both"/>
        <w:rPr>
          <w:rFonts w:ascii="Times New Roman" w:hAnsi="Times New Roman" w:cs="Times New Roman"/>
        </w:rPr>
      </w:pPr>
      <w:r w:rsidRPr="0045209D">
        <w:rPr>
          <w:rFonts w:ascii="Times New Roman" w:hAnsi="Times New Roman" w:cs="Times New Roman"/>
        </w:rPr>
        <w:t>informováním žáka o jeho výsledcích, poskytováním zpětné vazby, uplatňováním zejména formativního hodnocení, a vedení žáka k sebehodnocení,</w:t>
      </w:r>
    </w:p>
    <w:p w:rsidR="00FA6B05" w:rsidRPr="0045209D" w:rsidRDefault="00FA6B05" w:rsidP="00FA6B05">
      <w:pPr>
        <w:pStyle w:val="Default"/>
        <w:numPr>
          <w:ilvl w:val="0"/>
          <w:numId w:val="47"/>
        </w:numPr>
        <w:spacing w:after="27"/>
        <w:jc w:val="both"/>
        <w:rPr>
          <w:rFonts w:ascii="Times New Roman" w:hAnsi="Times New Roman" w:cs="Times New Roman"/>
        </w:rPr>
      </w:pPr>
      <w:r w:rsidRPr="0045209D">
        <w:rPr>
          <w:rFonts w:ascii="Times New Roman" w:hAnsi="Times New Roman" w:cs="Times New Roman"/>
        </w:rPr>
        <w:t xml:space="preserve">pravidelnou a průběžnou komunikací se žákem, způsobem odpovídajícím jeho možnostem, technickému vybavení a rodinným podmínkám, </w:t>
      </w:r>
    </w:p>
    <w:p w:rsidR="00FA6B05" w:rsidRPr="0045209D" w:rsidRDefault="00FA6B05" w:rsidP="00FA6B05">
      <w:pPr>
        <w:pStyle w:val="Default"/>
        <w:numPr>
          <w:ilvl w:val="0"/>
          <w:numId w:val="47"/>
        </w:numPr>
        <w:jc w:val="both"/>
        <w:rPr>
          <w:rFonts w:ascii="Times New Roman" w:hAnsi="Times New Roman" w:cs="Times New Roman"/>
          <w:color w:val="auto"/>
        </w:rPr>
      </w:pPr>
      <w:r w:rsidRPr="0045209D">
        <w:rPr>
          <w:rFonts w:ascii="Times New Roman" w:hAnsi="Times New Roman" w:cs="Times New Roman"/>
          <w:color w:val="auto"/>
        </w:rPr>
        <w:t xml:space="preserve">průběžnou kontrolní činností vedení školy. </w:t>
      </w:r>
    </w:p>
    <w:p w:rsidR="00FA6B05" w:rsidRPr="0045209D" w:rsidRDefault="00FA6B05" w:rsidP="00FA6B05">
      <w:pPr>
        <w:pStyle w:val="Default"/>
        <w:jc w:val="both"/>
        <w:rPr>
          <w:rFonts w:ascii="Times New Roman" w:hAnsi="Times New Roman" w:cs="Times New Roman"/>
        </w:rPr>
      </w:pPr>
    </w:p>
    <w:p w:rsidR="00B221A9" w:rsidRDefault="00B221A9" w:rsidP="00FA6B05">
      <w:pPr>
        <w:pStyle w:val="Default"/>
        <w:jc w:val="both"/>
        <w:rPr>
          <w:rFonts w:ascii="Times New Roman" w:hAnsi="Times New Roman" w:cs="Times New Roman"/>
          <w:color w:val="auto"/>
        </w:rPr>
      </w:pPr>
      <w:r>
        <w:rPr>
          <w:rFonts w:ascii="Times New Roman" w:hAnsi="Times New Roman" w:cs="Times New Roman"/>
          <w:color w:val="auto"/>
        </w:rPr>
        <w:br/>
      </w:r>
    </w:p>
    <w:p w:rsidR="00B221A9" w:rsidRDefault="00B221A9">
      <w:pPr>
        <w:suppressAutoHyphens w:val="0"/>
        <w:rPr>
          <w:rFonts w:eastAsia="Calibri"/>
          <w:sz w:val="24"/>
          <w:szCs w:val="24"/>
          <w:lang w:eastAsia="en-US"/>
        </w:rPr>
      </w:pPr>
      <w:r>
        <w:br w:type="page"/>
      </w:r>
    </w:p>
    <w:p w:rsidR="00FA6B05" w:rsidRPr="0045209D" w:rsidRDefault="00FA6B05" w:rsidP="00FA6B05">
      <w:pPr>
        <w:pStyle w:val="Default"/>
        <w:jc w:val="both"/>
        <w:rPr>
          <w:rFonts w:ascii="Times New Roman" w:hAnsi="Times New Roman" w:cs="Times New Roman"/>
          <w:color w:val="auto"/>
        </w:rPr>
      </w:pPr>
      <w:r w:rsidRPr="0045209D">
        <w:rPr>
          <w:rFonts w:ascii="Times New Roman" w:hAnsi="Times New Roman" w:cs="Times New Roman"/>
          <w:color w:val="auto"/>
        </w:rPr>
        <w:lastRenderedPageBreak/>
        <w:t xml:space="preserve">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 </w:t>
      </w:r>
    </w:p>
    <w:p w:rsidR="00FA6B05" w:rsidRPr="00344CF7" w:rsidRDefault="00FA6B05" w:rsidP="00FA6B05">
      <w:pPr>
        <w:pStyle w:val="Default"/>
        <w:jc w:val="both"/>
        <w:rPr>
          <w:rFonts w:ascii="Times New Roman" w:hAnsi="Times New Roman" w:cs="Times New Roman"/>
          <w:color w:val="auto"/>
        </w:rPr>
      </w:pPr>
    </w:p>
    <w:p w:rsidR="00FA6B05" w:rsidRPr="0045209D" w:rsidRDefault="00FA6B05" w:rsidP="00FA6B05">
      <w:pPr>
        <w:pStyle w:val="Default"/>
        <w:jc w:val="both"/>
        <w:rPr>
          <w:rFonts w:ascii="Times New Roman" w:hAnsi="Times New Roman" w:cs="Times New Roman"/>
          <w:color w:val="auto"/>
        </w:rPr>
      </w:pPr>
      <w:r w:rsidRPr="0045209D">
        <w:rPr>
          <w:rFonts w:ascii="Times New Roman" w:hAnsi="Times New Roman" w:cs="Times New Roman"/>
          <w:color w:val="auto"/>
        </w:rPr>
        <w:t xml:space="preserve">Veškeré změny ve vzdělávacím obsahu a tematických plánech, přesuny učiva, vypuštění učiva škola eviduje a využije pro případné úpravy vzdělávání v dalším období a úpravy svého školního vzdělávacího programu. </w:t>
      </w:r>
    </w:p>
    <w:p w:rsidR="00FA6B05" w:rsidRPr="0045209D" w:rsidRDefault="00FA6B05" w:rsidP="00FA6B05">
      <w:pPr>
        <w:pStyle w:val="Default"/>
        <w:jc w:val="both"/>
        <w:rPr>
          <w:rFonts w:ascii="Times New Roman" w:hAnsi="Times New Roman" w:cs="Times New Roman"/>
          <w:color w:val="auto"/>
        </w:rPr>
      </w:pPr>
    </w:p>
    <w:p w:rsidR="00FA6B05" w:rsidRPr="0045209D" w:rsidRDefault="00FA6B05" w:rsidP="00FA6B05">
      <w:pPr>
        <w:pStyle w:val="Default"/>
        <w:jc w:val="both"/>
        <w:rPr>
          <w:rFonts w:ascii="Times New Roman" w:hAnsi="Times New Roman" w:cs="Times New Roman"/>
          <w:color w:val="auto"/>
        </w:rPr>
      </w:pPr>
    </w:p>
    <w:p w:rsidR="00FA6B05" w:rsidRPr="0045209D" w:rsidRDefault="00FA6B05" w:rsidP="00FA6B05">
      <w:pPr>
        <w:pStyle w:val="Default"/>
        <w:jc w:val="both"/>
        <w:rPr>
          <w:rFonts w:ascii="Times New Roman" w:hAnsi="Times New Roman" w:cs="Times New Roman"/>
          <w:color w:val="auto"/>
          <w:u w:val="single"/>
        </w:rPr>
      </w:pPr>
      <w:r w:rsidRPr="0045209D">
        <w:rPr>
          <w:rFonts w:ascii="Times New Roman" w:hAnsi="Times New Roman" w:cs="Times New Roman"/>
          <w:color w:val="auto"/>
          <w:u w:val="single"/>
        </w:rPr>
        <w:t xml:space="preserve">Hodnocení výsledků vzdělávání </w:t>
      </w:r>
    </w:p>
    <w:p w:rsidR="00FA6B05" w:rsidRPr="0045209D" w:rsidRDefault="00FA6B05" w:rsidP="00FA6B05">
      <w:pPr>
        <w:pStyle w:val="Default"/>
        <w:jc w:val="both"/>
        <w:rPr>
          <w:rFonts w:ascii="Times New Roman" w:hAnsi="Times New Roman" w:cs="Times New Roman"/>
          <w:color w:val="auto"/>
          <w:u w:val="single"/>
        </w:rPr>
      </w:pPr>
    </w:p>
    <w:p w:rsidR="00FA6B05" w:rsidRPr="0045209D" w:rsidRDefault="00FA6B05" w:rsidP="00FA6B05">
      <w:pPr>
        <w:pStyle w:val="Default"/>
        <w:numPr>
          <w:ilvl w:val="0"/>
          <w:numId w:val="48"/>
        </w:numPr>
        <w:jc w:val="both"/>
        <w:rPr>
          <w:rFonts w:ascii="Times New Roman" w:hAnsi="Times New Roman" w:cs="Times New Roman"/>
          <w:color w:val="auto"/>
        </w:rPr>
      </w:pPr>
      <w:r w:rsidRPr="0045209D">
        <w:rPr>
          <w:rFonts w:ascii="Times New Roman" w:hAnsi="Times New Roman" w:cs="Times New Roman"/>
          <w:color w:val="auto"/>
        </w:rPr>
        <w:t xml:space="preserve">Při distančním vzdělávání, zajišťovaném jakoukoli formou, žák vždy dostane zpětnou vazbu o výsledcích svého vzdělávání a plnění zadaných úkolů, je uplatňováno především formativní hodnocení, jak klasifikačním stupněm, tak slovním hodnocením. Po uzavření určitých celků učiva je provedeno sumativní hodnocení výsledků žáka při osvojování učiva tohoto celku. </w:t>
      </w:r>
    </w:p>
    <w:p w:rsidR="00FA6B05" w:rsidRPr="0045209D" w:rsidRDefault="00FA6B05" w:rsidP="00FA6B05">
      <w:pPr>
        <w:pStyle w:val="Default"/>
        <w:numPr>
          <w:ilvl w:val="0"/>
          <w:numId w:val="48"/>
        </w:numPr>
        <w:jc w:val="both"/>
        <w:rPr>
          <w:rFonts w:ascii="Times New Roman" w:hAnsi="Times New Roman" w:cs="Times New Roman"/>
          <w:color w:val="auto"/>
        </w:rPr>
      </w:pPr>
      <w:r w:rsidRPr="0045209D">
        <w:rPr>
          <w:rFonts w:ascii="Times New Roman" w:hAnsi="Times New Roman" w:cs="Times New Roman"/>
          <w:color w:val="auto"/>
        </w:rPr>
        <w:t xml:space="preserve">Výsledky vzdělávání prezenční formou jsou dokládány i písemnými pracemi žáka (testy, prověrky), při distanční výuce jsou výsledky jeho práce ukládány ve formě osobního portfolia, v listinné nebo digitální podobě. </w:t>
      </w:r>
    </w:p>
    <w:p w:rsidR="00FA6B05" w:rsidRPr="0045209D" w:rsidRDefault="00FA6B05" w:rsidP="00FA6B05">
      <w:pPr>
        <w:pStyle w:val="Default"/>
        <w:numPr>
          <w:ilvl w:val="0"/>
          <w:numId w:val="48"/>
        </w:numPr>
        <w:jc w:val="both"/>
        <w:rPr>
          <w:rFonts w:ascii="Times New Roman" w:hAnsi="Times New Roman" w:cs="Times New Roman"/>
          <w:color w:val="auto"/>
        </w:rPr>
      </w:pPr>
      <w:r w:rsidRPr="0045209D">
        <w:rPr>
          <w:rFonts w:ascii="Times New Roman" w:hAnsi="Times New Roman" w:cs="Times New Roman"/>
          <w:color w:val="auto"/>
        </w:rPr>
        <w:t xml:space="preserve">Zapojení žáka či nedostačující míra zapojení do distanční výuky se neodrazí </w:t>
      </w:r>
      <w:r w:rsidRPr="0045209D">
        <w:rPr>
          <w:rFonts w:ascii="Times New Roman" w:hAnsi="Times New Roman" w:cs="Times New Roman"/>
          <w:color w:val="auto"/>
        </w:rPr>
        <w:br/>
        <w:t xml:space="preserve">v hodnocení klasifikačním stupněm. </w:t>
      </w:r>
    </w:p>
    <w:p w:rsidR="00FA6B05" w:rsidRPr="0045209D" w:rsidRDefault="00FA6B05" w:rsidP="00FA6B05">
      <w:pPr>
        <w:pStyle w:val="Default"/>
        <w:numPr>
          <w:ilvl w:val="0"/>
          <w:numId w:val="48"/>
        </w:numPr>
        <w:jc w:val="both"/>
        <w:rPr>
          <w:rFonts w:ascii="Times New Roman" w:hAnsi="Times New Roman" w:cs="Times New Roman"/>
          <w:color w:val="auto"/>
        </w:rPr>
      </w:pPr>
      <w:r w:rsidRPr="0045209D">
        <w:rPr>
          <w:rFonts w:ascii="Times New Roman" w:hAnsi="Times New Roman" w:cs="Times New Roman"/>
          <w:color w:val="auto"/>
        </w:rPr>
        <w:t>Zákonní zástupci jsou při distančním vzdělávání informováni průběžně, pravidelně ve stanovených intervalech, prostřednictvím:</w:t>
      </w:r>
    </w:p>
    <w:p w:rsidR="00FA6B05" w:rsidRPr="0045209D" w:rsidRDefault="00FA6B05" w:rsidP="00FA6B05">
      <w:pPr>
        <w:pStyle w:val="Default"/>
        <w:numPr>
          <w:ilvl w:val="1"/>
          <w:numId w:val="49"/>
        </w:numPr>
        <w:spacing w:after="27"/>
        <w:jc w:val="both"/>
        <w:rPr>
          <w:rFonts w:ascii="Times New Roman" w:hAnsi="Times New Roman" w:cs="Times New Roman"/>
          <w:color w:val="auto"/>
        </w:rPr>
      </w:pPr>
      <w:r w:rsidRPr="0045209D">
        <w:rPr>
          <w:rFonts w:ascii="Times New Roman" w:hAnsi="Times New Roman" w:cs="Times New Roman"/>
          <w:color w:val="auto"/>
        </w:rPr>
        <w:t>komunikační platformy školy (Bakaláři, Teams),</w:t>
      </w:r>
    </w:p>
    <w:p w:rsidR="00FA6B05" w:rsidRPr="0045209D" w:rsidRDefault="00FA6B05" w:rsidP="00FA6B05">
      <w:pPr>
        <w:pStyle w:val="Default"/>
        <w:numPr>
          <w:ilvl w:val="1"/>
          <w:numId w:val="49"/>
        </w:numPr>
        <w:spacing w:after="27"/>
        <w:jc w:val="both"/>
        <w:rPr>
          <w:rFonts w:ascii="Times New Roman" w:hAnsi="Times New Roman" w:cs="Times New Roman"/>
          <w:color w:val="auto"/>
        </w:rPr>
      </w:pPr>
      <w:r w:rsidRPr="0045209D">
        <w:rPr>
          <w:rFonts w:ascii="Times New Roman" w:hAnsi="Times New Roman" w:cs="Times New Roman"/>
          <w:color w:val="auto"/>
        </w:rPr>
        <w:t xml:space="preserve">případně skupinovým chatem, videohovory, které nahrazují klasické třídní schůzky, </w:t>
      </w:r>
    </w:p>
    <w:p w:rsidR="00FA6B05" w:rsidRPr="0045209D" w:rsidRDefault="00FA6B05" w:rsidP="00FA6B05">
      <w:pPr>
        <w:pStyle w:val="Default"/>
        <w:numPr>
          <w:ilvl w:val="1"/>
          <w:numId w:val="49"/>
        </w:numPr>
        <w:jc w:val="both"/>
        <w:rPr>
          <w:rFonts w:ascii="Times New Roman" w:hAnsi="Times New Roman" w:cs="Times New Roman"/>
          <w:color w:val="auto"/>
        </w:rPr>
      </w:pPr>
      <w:r w:rsidRPr="0045209D">
        <w:rPr>
          <w:rFonts w:ascii="Times New Roman" w:hAnsi="Times New Roman" w:cs="Times New Roman"/>
          <w:color w:val="auto"/>
        </w:rPr>
        <w:t xml:space="preserve">případně písemnou korespondencí, telefonicky, osobně. </w:t>
      </w:r>
    </w:p>
    <w:p w:rsidR="00FA6B05" w:rsidRPr="0045209D" w:rsidRDefault="00FA6B05" w:rsidP="00FA6B05">
      <w:pPr>
        <w:pStyle w:val="Default"/>
        <w:ind w:left="1440"/>
        <w:jc w:val="both"/>
        <w:rPr>
          <w:rFonts w:ascii="Times New Roman" w:hAnsi="Times New Roman" w:cs="Times New Roman"/>
          <w:color w:val="auto"/>
        </w:rPr>
      </w:pPr>
    </w:p>
    <w:p w:rsidR="00FA6B05" w:rsidRPr="0045209D" w:rsidRDefault="00FA6B05" w:rsidP="00FA6B05">
      <w:pPr>
        <w:pStyle w:val="Default"/>
        <w:jc w:val="both"/>
        <w:rPr>
          <w:rFonts w:ascii="Times New Roman" w:hAnsi="Times New Roman" w:cs="Times New Roman"/>
          <w:color w:val="auto"/>
        </w:rPr>
      </w:pPr>
    </w:p>
    <w:p w:rsidR="00FA6B05" w:rsidRPr="0045209D" w:rsidRDefault="00FA6B05" w:rsidP="00FA6B05">
      <w:pPr>
        <w:pStyle w:val="Default"/>
        <w:jc w:val="both"/>
        <w:rPr>
          <w:rFonts w:ascii="Times New Roman" w:hAnsi="Times New Roman" w:cs="Times New Roman"/>
          <w:color w:val="auto"/>
          <w:u w:val="single"/>
        </w:rPr>
      </w:pPr>
      <w:r w:rsidRPr="0045209D">
        <w:rPr>
          <w:rFonts w:ascii="Times New Roman" w:hAnsi="Times New Roman" w:cs="Times New Roman"/>
          <w:color w:val="auto"/>
          <w:u w:val="single"/>
        </w:rPr>
        <w:t xml:space="preserve">Podmínky zacházení s majetkem školy </w:t>
      </w:r>
    </w:p>
    <w:p w:rsidR="00FA6B05" w:rsidRPr="0045209D" w:rsidRDefault="00FA6B05" w:rsidP="00FA6B05">
      <w:pPr>
        <w:pStyle w:val="Default"/>
        <w:jc w:val="both"/>
        <w:rPr>
          <w:rFonts w:ascii="Times New Roman" w:hAnsi="Times New Roman" w:cs="Times New Roman"/>
          <w:color w:val="auto"/>
          <w:u w:val="single"/>
        </w:rPr>
      </w:pPr>
    </w:p>
    <w:p w:rsidR="00FA6B05" w:rsidRPr="0045209D" w:rsidRDefault="00FA6B05" w:rsidP="00FA6B05">
      <w:pPr>
        <w:pStyle w:val="Default"/>
        <w:jc w:val="both"/>
        <w:rPr>
          <w:rFonts w:ascii="Times New Roman" w:hAnsi="Times New Roman" w:cs="Times New Roman"/>
          <w:color w:val="auto"/>
        </w:rPr>
      </w:pPr>
      <w:r w:rsidRPr="0045209D">
        <w:rPr>
          <w:rFonts w:ascii="Times New Roman" w:hAnsi="Times New Roman" w:cs="Times New Roman"/>
          <w:color w:val="auto"/>
        </w:rPr>
        <w:t xml:space="preserve">V případě přechodu na vzdělávání distančním způsobem mohou být žákům zapůjčeny technické prostředky školy pro digitální komunikaci (tablet, sluchátka, notebook…), tento majetek je zapůjčen uzavřením smlouvy o výpůjčce. </w:t>
      </w:r>
    </w:p>
    <w:p w:rsidR="00FA6B05" w:rsidRPr="0045209D" w:rsidRDefault="00FA6B05" w:rsidP="00FA6B05">
      <w:pPr>
        <w:pStyle w:val="Default"/>
        <w:jc w:val="both"/>
        <w:rPr>
          <w:rFonts w:ascii="Times New Roman" w:hAnsi="Times New Roman" w:cs="Times New Roman"/>
          <w:color w:val="auto"/>
        </w:rPr>
      </w:pPr>
    </w:p>
    <w:p w:rsidR="00FA6B05" w:rsidRPr="0045209D" w:rsidRDefault="00FA6B05" w:rsidP="00FA6B05">
      <w:pPr>
        <w:pStyle w:val="Default"/>
        <w:jc w:val="both"/>
        <w:rPr>
          <w:rFonts w:ascii="Times New Roman" w:hAnsi="Times New Roman" w:cs="Times New Roman"/>
          <w:color w:val="auto"/>
        </w:rPr>
      </w:pPr>
    </w:p>
    <w:p w:rsidR="00FA6B05" w:rsidRPr="0045209D" w:rsidRDefault="00FA6B05" w:rsidP="00FA6B05">
      <w:pPr>
        <w:pStyle w:val="Default"/>
        <w:jc w:val="both"/>
        <w:rPr>
          <w:rFonts w:ascii="Times New Roman" w:hAnsi="Times New Roman" w:cs="Times New Roman"/>
          <w:color w:val="auto"/>
        </w:rPr>
      </w:pPr>
    </w:p>
    <w:p w:rsidR="00FA6B05" w:rsidRPr="0045209D" w:rsidRDefault="00FA6B05">
      <w:pPr>
        <w:suppressAutoHyphens w:val="0"/>
        <w:spacing w:after="160" w:line="259" w:lineRule="auto"/>
        <w:rPr>
          <w:bCs/>
          <w:sz w:val="24"/>
          <w:szCs w:val="24"/>
          <w:u w:val="single"/>
        </w:rPr>
      </w:pPr>
      <w:r w:rsidRPr="0045209D">
        <w:rPr>
          <w:bCs/>
          <w:sz w:val="24"/>
          <w:szCs w:val="24"/>
          <w:u w:val="single"/>
        </w:rPr>
        <w:t>Stravování</w:t>
      </w:r>
    </w:p>
    <w:p w:rsidR="00FA6B05" w:rsidRPr="0045209D" w:rsidRDefault="00FA6B05" w:rsidP="00FA6B05">
      <w:pPr>
        <w:suppressAutoHyphens w:val="0"/>
        <w:spacing w:after="160" w:line="259" w:lineRule="auto"/>
        <w:rPr>
          <w:bCs/>
          <w:sz w:val="24"/>
          <w:szCs w:val="24"/>
          <w:u w:val="single"/>
        </w:rPr>
      </w:pPr>
      <w:r w:rsidRPr="0045209D">
        <w:rPr>
          <w:rFonts w:eastAsia="Calibri"/>
          <w:color w:val="000000"/>
          <w:sz w:val="23"/>
          <w:szCs w:val="23"/>
          <w:lang w:eastAsia="cs-CZ"/>
        </w:rPr>
        <w:t>Se řídí pokyny CŠJ Štětí.</w:t>
      </w:r>
      <w:bookmarkStart w:id="36" w:name="_GoBack"/>
      <w:bookmarkEnd w:id="36"/>
    </w:p>
    <w:p w:rsidR="005B2588" w:rsidRPr="0045209D" w:rsidRDefault="005B2588">
      <w:pPr>
        <w:suppressAutoHyphens w:val="0"/>
        <w:spacing w:after="160" w:line="259" w:lineRule="auto"/>
        <w:rPr>
          <w:b/>
          <w:sz w:val="28"/>
          <w:szCs w:val="28"/>
        </w:rPr>
      </w:pPr>
      <w:r w:rsidRPr="0045209D">
        <w:rPr>
          <w:b/>
          <w:sz w:val="28"/>
          <w:szCs w:val="28"/>
        </w:rPr>
        <w:br w:type="page"/>
      </w:r>
    </w:p>
    <w:p w:rsidR="005B2588" w:rsidRPr="0045209D" w:rsidRDefault="005B2588" w:rsidP="00ED7218">
      <w:pPr>
        <w:pStyle w:val="Nadpis1"/>
        <w:numPr>
          <w:ilvl w:val="0"/>
          <w:numId w:val="22"/>
        </w:numPr>
        <w:suppressAutoHyphens w:val="0"/>
        <w:spacing w:before="0" w:after="160" w:line="259" w:lineRule="auto"/>
        <w:rPr>
          <w:szCs w:val="28"/>
        </w:rPr>
      </w:pPr>
      <w:bookmarkStart w:id="37" w:name="_Toc53735143"/>
      <w:r w:rsidRPr="0045209D">
        <w:lastRenderedPageBreak/>
        <w:t xml:space="preserve">Příloha č. 4: </w:t>
      </w:r>
      <w:r w:rsidR="00C73517" w:rsidRPr="0045209D">
        <w:rPr>
          <w:szCs w:val="28"/>
        </w:rPr>
        <w:t>Vyjádření souhlasu zákonného zástupce</w:t>
      </w:r>
      <w:bookmarkEnd w:id="37"/>
    </w:p>
    <w:p w:rsidR="005B2588" w:rsidRPr="0045209D" w:rsidRDefault="005B2588" w:rsidP="00256BAA">
      <w:pPr>
        <w:ind w:right="72"/>
        <w:jc w:val="both"/>
        <w:rPr>
          <w:sz w:val="28"/>
        </w:rPr>
      </w:pPr>
    </w:p>
    <w:p w:rsidR="00D76B08" w:rsidRPr="0045209D" w:rsidRDefault="00D76B08" w:rsidP="00D76B08">
      <w:pPr>
        <w:jc w:val="center"/>
        <w:rPr>
          <w:b/>
          <w:sz w:val="28"/>
          <w:lang w:eastAsia="zh-CN"/>
        </w:rPr>
      </w:pPr>
      <w:r w:rsidRPr="0045209D">
        <w:rPr>
          <w:b/>
          <w:sz w:val="28"/>
        </w:rPr>
        <w:t>VYJÁDŘENÍ SOUHLASU ZÁKONNÉHO ZÁSTUPCE</w:t>
      </w:r>
    </w:p>
    <w:tbl>
      <w:tblPr>
        <w:tblStyle w:val="Mkatabulky"/>
        <w:tblW w:w="0" w:type="auto"/>
        <w:tblLook w:val="04A0" w:firstRow="1" w:lastRow="0" w:firstColumn="1" w:lastColumn="0" w:noHBand="0" w:noVBand="1"/>
      </w:tblPr>
      <w:tblGrid>
        <w:gridCol w:w="4815"/>
        <w:gridCol w:w="4245"/>
      </w:tblGrid>
      <w:tr w:rsidR="00D76B08" w:rsidRPr="002E1749" w:rsidTr="00CA792F">
        <w:trPr>
          <w:trHeight w:val="397"/>
        </w:trPr>
        <w:tc>
          <w:tcPr>
            <w:tcW w:w="4815" w:type="dxa"/>
            <w:tcBorders>
              <w:top w:val="single" w:sz="4" w:space="0" w:color="auto"/>
              <w:left w:val="single" w:sz="4" w:space="0" w:color="auto"/>
              <w:bottom w:val="single" w:sz="4" w:space="0" w:color="auto"/>
              <w:right w:val="single" w:sz="4" w:space="0" w:color="auto"/>
            </w:tcBorders>
            <w:vAlign w:val="bottom"/>
            <w:hideMark/>
          </w:tcPr>
          <w:p w:rsidR="00D76B08" w:rsidRPr="002E1749" w:rsidRDefault="00D76B08" w:rsidP="002E1749">
            <w:pPr>
              <w:pStyle w:val="Bezmezer"/>
              <w:rPr>
                <w:rFonts w:ascii="Times New Roman" w:hAnsi="Times New Roman" w:cs="Times New Roman"/>
                <w:b/>
              </w:rPr>
            </w:pPr>
            <w:r w:rsidRPr="002E1749">
              <w:rPr>
                <w:rFonts w:ascii="Times New Roman" w:hAnsi="Times New Roman" w:cs="Times New Roman"/>
                <w:b/>
                <w:sz w:val="24"/>
                <w:szCs w:val="24"/>
              </w:rPr>
              <w:t>zákonný zástupce</w:t>
            </w:r>
            <w:r w:rsidRPr="002E1749">
              <w:rPr>
                <w:rFonts w:ascii="Times New Roman" w:hAnsi="Times New Roman" w:cs="Times New Roman"/>
                <w:b/>
              </w:rPr>
              <w:t>:</w:t>
            </w:r>
          </w:p>
        </w:tc>
        <w:tc>
          <w:tcPr>
            <w:tcW w:w="4245" w:type="dxa"/>
            <w:tcBorders>
              <w:top w:val="single" w:sz="4" w:space="0" w:color="auto"/>
              <w:left w:val="single" w:sz="4" w:space="0" w:color="auto"/>
              <w:bottom w:val="single" w:sz="4" w:space="0" w:color="auto"/>
              <w:right w:val="single" w:sz="4" w:space="0" w:color="auto"/>
            </w:tcBorders>
            <w:vAlign w:val="bottom"/>
            <w:hideMark/>
          </w:tcPr>
          <w:p w:rsidR="00D76B08" w:rsidRPr="002E1749" w:rsidRDefault="00D76B08">
            <w:pPr>
              <w:pStyle w:val="Nadpis1"/>
              <w:outlineLvl w:val="0"/>
              <w:rPr>
                <w:lang w:eastAsia="en-US"/>
              </w:rPr>
            </w:pPr>
          </w:p>
        </w:tc>
      </w:tr>
      <w:tr w:rsidR="00D76B08" w:rsidRPr="002E1749" w:rsidTr="00CA792F">
        <w:trPr>
          <w:trHeight w:val="397"/>
        </w:trPr>
        <w:tc>
          <w:tcPr>
            <w:tcW w:w="4815" w:type="dxa"/>
            <w:tcBorders>
              <w:top w:val="single" w:sz="4" w:space="0" w:color="auto"/>
              <w:left w:val="single" w:sz="4" w:space="0" w:color="auto"/>
              <w:bottom w:val="single" w:sz="4" w:space="0" w:color="auto"/>
              <w:right w:val="single" w:sz="4" w:space="0" w:color="auto"/>
            </w:tcBorders>
            <w:vAlign w:val="bottom"/>
            <w:hideMark/>
          </w:tcPr>
          <w:p w:rsidR="00D76B08" w:rsidRPr="002E1749" w:rsidRDefault="00D76B08" w:rsidP="002E1749">
            <w:pPr>
              <w:pStyle w:val="Bezmezer"/>
              <w:rPr>
                <w:rFonts w:ascii="Times New Roman" w:hAnsi="Times New Roman" w:cs="Times New Roman"/>
                <w:b/>
                <w:sz w:val="24"/>
                <w:szCs w:val="24"/>
              </w:rPr>
            </w:pPr>
            <w:r w:rsidRPr="002E1749">
              <w:rPr>
                <w:rFonts w:ascii="Times New Roman" w:hAnsi="Times New Roman" w:cs="Times New Roman"/>
                <w:b/>
                <w:sz w:val="24"/>
                <w:szCs w:val="24"/>
              </w:rPr>
              <w:t>adresa trvalého pobytu zákonného zástupce:</w:t>
            </w:r>
          </w:p>
        </w:tc>
        <w:tc>
          <w:tcPr>
            <w:tcW w:w="4245" w:type="dxa"/>
            <w:tcBorders>
              <w:top w:val="single" w:sz="4" w:space="0" w:color="auto"/>
              <w:left w:val="single" w:sz="4" w:space="0" w:color="auto"/>
              <w:bottom w:val="single" w:sz="4" w:space="0" w:color="auto"/>
              <w:right w:val="single" w:sz="4" w:space="0" w:color="auto"/>
            </w:tcBorders>
            <w:vAlign w:val="bottom"/>
            <w:hideMark/>
          </w:tcPr>
          <w:p w:rsidR="00D76B08" w:rsidRPr="002E1749" w:rsidRDefault="00D76B08">
            <w:pPr>
              <w:pStyle w:val="Nadpis1"/>
              <w:outlineLvl w:val="0"/>
              <w:rPr>
                <w:sz w:val="24"/>
                <w:szCs w:val="24"/>
                <w:lang w:eastAsia="en-US"/>
              </w:rPr>
            </w:pPr>
          </w:p>
        </w:tc>
      </w:tr>
    </w:tbl>
    <w:p w:rsidR="00D76B08" w:rsidRPr="002E1749" w:rsidRDefault="00D76B08" w:rsidP="00D76B08">
      <w:pPr>
        <w:pStyle w:val="Odstavecseseznamem"/>
        <w:ind w:left="0"/>
        <w:rPr>
          <w:bCs/>
        </w:rPr>
      </w:pPr>
      <w:r w:rsidRPr="002E1749">
        <w:t xml:space="preserve">tímto výslovně uděluji souhlas </w:t>
      </w:r>
      <w:r w:rsidRPr="002E1749">
        <w:rPr>
          <w:bCs/>
        </w:rPr>
        <w:t>příspěvkové organizaci:</w:t>
      </w:r>
    </w:p>
    <w:p w:rsidR="00D76B08" w:rsidRPr="002E1749" w:rsidRDefault="00D76B08" w:rsidP="00D76B08">
      <w:pPr>
        <w:pStyle w:val="Odstavecseseznamem"/>
        <w:ind w:left="0"/>
        <w:rPr>
          <w:bCs/>
        </w:rPr>
      </w:pPr>
    </w:p>
    <w:p w:rsidR="00D76B08" w:rsidRPr="002E1749" w:rsidRDefault="00D76B08" w:rsidP="00D76B08">
      <w:pPr>
        <w:pStyle w:val="Odstavecseseznamem"/>
        <w:ind w:left="0"/>
        <w:rPr>
          <w:bCs/>
        </w:rPr>
      </w:pPr>
    </w:p>
    <w:p w:rsidR="00D76B08" w:rsidRPr="002E1749" w:rsidRDefault="00D76B08" w:rsidP="00D76B08">
      <w:pPr>
        <w:pStyle w:val="Odstavecseseznamem"/>
        <w:ind w:left="0"/>
        <w:jc w:val="center"/>
        <w:rPr>
          <w:sz w:val="28"/>
          <w:szCs w:val="28"/>
        </w:rPr>
      </w:pPr>
      <w:r w:rsidRPr="002E1749">
        <w:rPr>
          <w:b/>
          <w:bCs/>
          <w:sz w:val="28"/>
          <w:szCs w:val="28"/>
          <w:lang w:bidi="cs-CZ"/>
        </w:rPr>
        <w:t xml:space="preserve">Speciální základní škola, Štětí, Ostrovní 300, </w:t>
      </w:r>
      <w:proofErr w:type="gramStart"/>
      <w:r w:rsidRPr="002E1749">
        <w:rPr>
          <w:b/>
          <w:bCs/>
          <w:sz w:val="28"/>
          <w:szCs w:val="28"/>
          <w:lang w:bidi="cs-CZ"/>
        </w:rPr>
        <w:t>p.o.</w:t>
      </w:r>
      <w:proofErr w:type="gramEnd"/>
      <w:r w:rsidRPr="002E1749">
        <w:rPr>
          <w:b/>
          <w:bCs/>
          <w:sz w:val="28"/>
          <w:szCs w:val="28"/>
          <w:lang w:bidi="cs-CZ"/>
        </w:rPr>
        <w:t xml:space="preserve">, </w:t>
      </w:r>
      <w:r w:rsidRPr="002E1749">
        <w:rPr>
          <w:sz w:val="28"/>
          <w:szCs w:val="28"/>
        </w:rPr>
        <w:t xml:space="preserve"> IČO: 46773282</w:t>
      </w:r>
    </w:p>
    <w:p w:rsidR="00D76B08" w:rsidRPr="002E1749" w:rsidRDefault="00D76B08" w:rsidP="00D76B08">
      <w:pPr>
        <w:pStyle w:val="Odstavecseseznamem"/>
        <w:ind w:left="0"/>
        <w:rPr>
          <w:b/>
          <w:sz w:val="24"/>
          <w:szCs w:val="24"/>
        </w:rPr>
      </w:pPr>
    </w:p>
    <w:p w:rsidR="00D76B08" w:rsidRPr="002E1749" w:rsidRDefault="00D76B08" w:rsidP="00D76B08">
      <w:pPr>
        <w:pStyle w:val="Odstavecseseznamem"/>
        <w:ind w:left="0"/>
        <w:rPr>
          <w:b/>
        </w:rPr>
      </w:pPr>
    </w:p>
    <w:p w:rsidR="00D76B08" w:rsidRPr="002E1749" w:rsidRDefault="00D76B08" w:rsidP="006A7985">
      <w:pPr>
        <w:pStyle w:val="Odstavecseseznamem"/>
        <w:numPr>
          <w:ilvl w:val="0"/>
          <w:numId w:val="38"/>
        </w:numPr>
        <w:ind w:left="0" w:firstLine="0"/>
        <w:contextualSpacing w:val="0"/>
        <w:rPr>
          <w:b/>
        </w:rPr>
      </w:pPr>
      <w:r w:rsidRPr="002E1749">
        <w:rPr>
          <w:b/>
        </w:rPr>
        <w:t>A) SE ZPRACOVÁNÍM OSOBNÍCH ÚDAJŮ MÉHO SYNA/DCERY (DÁLE JEN „</w:t>
      </w:r>
      <w:r w:rsidRPr="002E1749">
        <w:rPr>
          <w:rFonts w:eastAsia="Cambria"/>
          <w:b/>
        </w:rPr>
        <w:t>Ž</w:t>
      </w:r>
      <w:r w:rsidRPr="002E1749">
        <w:rPr>
          <w:b/>
        </w:rPr>
        <w:t>ÁK“)</w:t>
      </w:r>
    </w:p>
    <w:p w:rsidR="00D76B08" w:rsidRPr="002E1749" w:rsidRDefault="00D76B08" w:rsidP="00D76B08">
      <w:pPr>
        <w:rPr>
          <w:b/>
        </w:rPr>
      </w:pPr>
    </w:p>
    <w:tbl>
      <w:tblPr>
        <w:tblStyle w:val="Mkatabulky"/>
        <w:tblW w:w="0" w:type="auto"/>
        <w:tblLook w:val="04A0" w:firstRow="1" w:lastRow="0" w:firstColumn="1" w:lastColumn="0" w:noHBand="0" w:noVBand="1"/>
      </w:tblPr>
      <w:tblGrid>
        <w:gridCol w:w="4568"/>
        <w:gridCol w:w="4492"/>
      </w:tblGrid>
      <w:tr w:rsidR="00D76B08" w:rsidRPr="002E1749" w:rsidTr="00D76B08">
        <w:trPr>
          <w:trHeight w:val="397"/>
        </w:trPr>
        <w:tc>
          <w:tcPr>
            <w:tcW w:w="4889" w:type="dxa"/>
            <w:tcBorders>
              <w:top w:val="single" w:sz="4" w:space="0" w:color="auto"/>
              <w:left w:val="single" w:sz="4" w:space="0" w:color="auto"/>
              <w:bottom w:val="single" w:sz="4" w:space="0" w:color="auto"/>
              <w:right w:val="single" w:sz="4" w:space="0" w:color="auto"/>
            </w:tcBorders>
            <w:vAlign w:val="bottom"/>
            <w:hideMark/>
          </w:tcPr>
          <w:p w:rsidR="00D76B08" w:rsidRPr="002E1749" w:rsidRDefault="00D76B08" w:rsidP="002E1749">
            <w:pPr>
              <w:pStyle w:val="Bezmezer"/>
              <w:rPr>
                <w:rFonts w:ascii="Times New Roman" w:hAnsi="Times New Roman" w:cs="Times New Roman"/>
                <w:b/>
                <w:sz w:val="24"/>
                <w:szCs w:val="24"/>
              </w:rPr>
            </w:pPr>
            <w:r w:rsidRPr="002E1749">
              <w:rPr>
                <w:rFonts w:ascii="Times New Roman" w:hAnsi="Times New Roman" w:cs="Times New Roman"/>
                <w:b/>
                <w:sz w:val="24"/>
                <w:szCs w:val="24"/>
              </w:rPr>
              <w:t>jméno a příjmení žáka:</w:t>
            </w:r>
          </w:p>
        </w:tc>
        <w:tc>
          <w:tcPr>
            <w:tcW w:w="4889" w:type="dxa"/>
            <w:tcBorders>
              <w:top w:val="single" w:sz="4" w:space="0" w:color="auto"/>
              <w:left w:val="single" w:sz="4" w:space="0" w:color="auto"/>
              <w:bottom w:val="single" w:sz="4" w:space="0" w:color="auto"/>
              <w:right w:val="single" w:sz="4" w:space="0" w:color="auto"/>
            </w:tcBorders>
            <w:vAlign w:val="bottom"/>
            <w:hideMark/>
          </w:tcPr>
          <w:p w:rsidR="00D76B08" w:rsidRPr="002E1749" w:rsidRDefault="00D76B08">
            <w:pPr>
              <w:rPr>
                <w:b/>
                <w:sz w:val="24"/>
              </w:rPr>
            </w:pPr>
          </w:p>
        </w:tc>
      </w:tr>
      <w:tr w:rsidR="00D76B08" w:rsidRPr="002E1749" w:rsidTr="00D76B08">
        <w:trPr>
          <w:trHeight w:val="397"/>
        </w:trPr>
        <w:tc>
          <w:tcPr>
            <w:tcW w:w="4889" w:type="dxa"/>
            <w:tcBorders>
              <w:top w:val="single" w:sz="4" w:space="0" w:color="auto"/>
              <w:left w:val="single" w:sz="4" w:space="0" w:color="auto"/>
              <w:bottom w:val="single" w:sz="4" w:space="0" w:color="auto"/>
              <w:right w:val="single" w:sz="4" w:space="0" w:color="auto"/>
            </w:tcBorders>
            <w:vAlign w:val="bottom"/>
            <w:hideMark/>
          </w:tcPr>
          <w:p w:rsidR="00D76B08" w:rsidRPr="002E1749" w:rsidRDefault="00D76B08" w:rsidP="002E1749">
            <w:pPr>
              <w:pStyle w:val="Bezmezer"/>
              <w:rPr>
                <w:rFonts w:ascii="Times New Roman" w:hAnsi="Times New Roman" w:cs="Times New Roman"/>
                <w:b/>
                <w:sz w:val="24"/>
                <w:szCs w:val="24"/>
              </w:rPr>
            </w:pPr>
            <w:r w:rsidRPr="002E1749">
              <w:rPr>
                <w:rFonts w:ascii="Times New Roman" w:hAnsi="Times New Roman" w:cs="Times New Roman"/>
                <w:b/>
                <w:sz w:val="24"/>
                <w:szCs w:val="24"/>
              </w:rPr>
              <w:t>datum narození žáka:</w:t>
            </w:r>
          </w:p>
        </w:tc>
        <w:tc>
          <w:tcPr>
            <w:tcW w:w="4889" w:type="dxa"/>
            <w:tcBorders>
              <w:top w:val="single" w:sz="4" w:space="0" w:color="auto"/>
              <w:left w:val="single" w:sz="4" w:space="0" w:color="auto"/>
              <w:bottom w:val="single" w:sz="4" w:space="0" w:color="auto"/>
              <w:right w:val="single" w:sz="4" w:space="0" w:color="auto"/>
            </w:tcBorders>
            <w:vAlign w:val="bottom"/>
            <w:hideMark/>
          </w:tcPr>
          <w:p w:rsidR="00D76B08" w:rsidRPr="002E1749" w:rsidRDefault="00D76B08">
            <w:pPr>
              <w:rPr>
                <w:b/>
                <w:sz w:val="24"/>
              </w:rPr>
            </w:pPr>
          </w:p>
        </w:tc>
      </w:tr>
      <w:tr w:rsidR="00D76B08" w:rsidRPr="002E1749" w:rsidTr="00D76B08">
        <w:trPr>
          <w:trHeight w:val="397"/>
        </w:trPr>
        <w:tc>
          <w:tcPr>
            <w:tcW w:w="4889" w:type="dxa"/>
            <w:tcBorders>
              <w:top w:val="single" w:sz="4" w:space="0" w:color="auto"/>
              <w:left w:val="single" w:sz="4" w:space="0" w:color="auto"/>
              <w:bottom w:val="single" w:sz="4" w:space="0" w:color="auto"/>
              <w:right w:val="single" w:sz="4" w:space="0" w:color="auto"/>
            </w:tcBorders>
            <w:vAlign w:val="bottom"/>
            <w:hideMark/>
          </w:tcPr>
          <w:p w:rsidR="00D76B08" w:rsidRPr="002E1749" w:rsidRDefault="00D76B08" w:rsidP="002E1749">
            <w:pPr>
              <w:pStyle w:val="Bezmezer"/>
              <w:rPr>
                <w:rFonts w:ascii="Times New Roman" w:hAnsi="Times New Roman" w:cs="Times New Roman"/>
                <w:b/>
                <w:sz w:val="24"/>
                <w:szCs w:val="24"/>
              </w:rPr>
            </w:pPr>
            <w:r w:rsidRPr="002E1749">
              <w:rPr>
                <w:rFonts w:ascii="Times New Roman" w:hAnsi="Times New Roman" w:cs="Times New Roman"/>
                <w:b/>
                <w:sz w:val="24"/>
                <w:szCs w:val="24"/>
              </w:rPr>
              <w:t>trvale bytem:</w:t>
            </w:r>
          </w:p>
        </w:tc>
        <w:tc>
          <w:tcPr>
            <w:tcW w:w="4889" w:type="dxa"/>
            <w:tcBorders>
              <w:top w:val="single" w:sz="4" w:space="0" w:color="auto"/>
              <w:left w:val="single" w:sz="4" w:space="0" w:color="auto"/>
              <w:bottom w:val="single" w:sz="4" w:space="0" w:color="auto"/>
              <w:right w:val="single" w:sz="4" w:space="0" w:color="auto"/>
            </w:tcBorders>
            <w:vAlign w:val="bottom"/>
            <w:hideMark/>
          </w:tcPr>
          <w:p w:rsidR="00D76B08" w:rsidRPr="002E1749" w:rsidRDefault="00D76B08">
            <w:pPr>
              <w:rPr>
                <w:b/>
                <w:sz w:val="24"/>
              </w:rPr>
            </w:pPr>
          </w:p>
        </w:tc>
      </w:tr>
    </w:tbl>
    <w:p w:rsidR="00D76B08" w:rsidRPr="002E1749" w:rsidRDefault="00D76B08" w:rsidP="00D76B08">
      <w:pPr>
        <w:pStyle w:val="Standard"/>
        <w:rPr>
          <w:rFonts w:ascii="Times New Roman" w:hAnsi="Times New Roman" w:cs="Times New Roman"/>
        </w:rPr>
      </w:pPr>
    </w:p>
    <w:p w:rsidR="00D76B08" w:rsidRPr="0045209D" w:rsidRDefault="00D76B08" w:rsidP="00CA792F">
      <w:pPr>
        <w:pStyle w:val="Standard"/>
        <w:jc w:val="both"/>
        <w:rPr>
          <w:rFonts w:ascii="Times New Roman" w:hAnsi="Times New Roman" w:cs="Times New Roman"/>
        </w:rPr>
      </w:pPr>
      <w:r w:rsidRPr="0045209D">
        <w:rPr>
          <w:rFonts w:ascii="Times New Roman" w:hAnsi="Times New Roman" w:cs="Times New Roman"/>
        </w:rPr>
        <w:t>a to následujícím způsobem:</w:t>
      </w:r>
    </w:p>
    <w:p w:rsidR="00D76B08" w:rsidRPr="0045209D" w:rsidRDefault="00D76B08" w:rsidP="00CA792F">
      <w:pPr>
        <w:pStyle w:val="Standard"/>
        <w:jc w:val="both"/>
        <w:rPr>
          <w:rFonts w:ascii="Times New Roman" w:hAnsi="Times New Roman" w:cs="Times New Roman"/>
        </w:rPr>
      </w:pPr>
    </w:p>
    <w:p w:rsidR="00D76B08" w:rsidRPr="0045209D" w:rsidRDefault="00D76B08" w:rsidP="00CA792F">
      <w:pPr>
        <w:pStyle w:val="Standard"/>
        <w:jc w:val="both"/>
        <w:rPr>
          <w:rFonts w:ascii="Times New Roman" w:hAnsi="Times New Roman" w:cs="Times New Roman"/>
          <w:b/>
        </w:rPr>
      </w:pPr>
      <w:r w:rsidRPr="0045209D">
        <w:rPr>
          <w:rFonts w:ascii="Times New Roman" w:hAnsi="Times New Roman" w:cs="Times New Roman"/>
          <w:b/>
        </w:rPr>
        <w:t xml:space="preserve">zveřejněním fotografií žáka spolu s uvedením třídy a školy a audio-vizuálních nahrávek žáka spolu s uvedením třídy a školy ze školních akcí za účelem propagace školy </w:t>
      </w:r>
    </w:p>
    <w:p w:rsidR="00D76B08" w:rsidRPr="0045209D" w:rsidRDefault="004F672B" w:rsidP="00CA792F">
      <w:pPr>
        <w:pStyle w:val="Standard"/>
        <w:jc w:val="both"/>
        <w:rPr>
          <w:rFonts w:ascii="Times New Roman" w:hAnsi="Times New Roman" w:cs="Times New Roman"/>
        </w:rPr>
      </w:pPr>
      <w:sdt>
        <w:sdtPr>
          <w:rPr>
            <w:rFonts w:ascii="Times New Roman" w:hAnsi="Times New Roman" w:cs="Times New Roman"/>
          </w:rPr>
          <w:id w:val="-1536656496"/>
          <w14:checkbox>
            <w14:checked w14:val="0"/>
            <w14:checkedState w14:val="2612" w14:font="MS Gothic"/>
            <w14:uncheckedState w14:val="2610" w14:font="MS Gothic"/>
          </w14:checkbox>
        </w:sdtPr>
        <w:sdtEndPr/>
        <w:sdtContent>
          <w:r w:rsidR="00CA792F" w:rsidRPr="0045209D">
            <w:rPr>
              <w:rFonts w:ascii="Segoe UI Symbol" w:eastAsia="MS Gothic" w:hAnsi="Segoe UI Symbol" w:cs="Segoe UI Symbol"/>
            </w:rPr>
            <w:t>☐</w:t>
          </w:r>
        </w:sdtContent>
      </w:sdt>
      <w:r w:rsidR="00D76B08" w:rsidRPr="0045209D">
        <w:rPr>
          <w:rFonts w:ascii="Times New Roman" w:hAnsi="Times New Roman" w:cs="Times New Roman"/>
        </w:rPr>
        <w:t xml:space="preserve"> na webových stránkách školy </w:t>
      </w:r>
    </w:p>
    <w:p w:rsidR="00D76B08" w:rsidRPr="0045209D" w:rsidRDefault="004F672B" w:rsidP="00CA792F">
      <w:pPr>
        <w:pStyle w:val="Standard"/>
        <w:jc w:val="both"/>
        <w:rPr>
          <w:rFonts w:ascii="Times New Roman" w:hAnsi="Times New Roman" w:cs="Times New Roman"/>
        </w:rPr>
      </w:pPr>
      <w:sdt>
        <w:sdtPr>
          <w:rPr>
            <w:rFonts w:ascii="Times New Roman" w:hAnsi="Times New Roman" w:cs="Times New Roman"/>
          </w:rPr>
          <w:id w:val="-1642180217"/>
          <w14:checkbox>
            <w14:checked w14:val="0"/>
            <w14:checkedState w14:val="2612" w14:font="MS Gothic"/>
            <w14:uncheckedState w14:val="2610" w14:font="MS Gothic"/>
          </w14:checkbox>
        </w:sdtPr>
        <w:sdtEndPr/>
        <w:sdtContent>
          <w:r w:rsidR="00CA792F" w:rsidRPr="0045209D">
            <w:rPr>
              <w:rFonts w:ascii="Segoe UI Symbol" w:eastAsia="MS Gothic" w:hAnsi="Segoe UI Symbol" w:cs="Segoe UI Symbol"/>
            </w:rPr>
            <w:t>☐</w:t>
          </w:r>
        </w:sdtContent>
      </w:sdt>
      <w:r w:rsidR="00D76B08" w:rsidRPr="0045209D">
        <w:rPr>
          <w:rFonts w:ascii="Times New Roman" w:hAnsi="Times New Roman" w:cs="Times New Roman"/>
        </w:rPr>
        <w:t xml:space="preserve"> v tištěných materiálech školy (např. školní časopis, školní nástěnky a vývěsky, školní </w:t>
      </w:r>
      <w:r w:rsidR="00CA792F" w:rsidRPr="0045209D">
        <w:rPr>
          <w:rFonts w:ascii="Times New Roman" w:hAnsi="Times New Roman" w:cs="Times New Roman"/>
        </w:rPr>
        <w:t>k</w:t>
      </w:r>
      <w:r w:rsidR="00D76B08" w:rsidRPr="0045209D">
        <w:rPr>
          <w:rFonts w:ascii="Times New Roman" w:hAnsi="Times New Roman" w:cs="Times New Roman"/>
        </w:rPr>
        <w:t>ronika)</w:t>
      </w:r>
    </w:p>
    <w:p w:rsidR="00D76B08" w:rsidRPr="0045209D" w:rsidRDefault="00D76B08" w:rsidP="00CA792F">
      <w:pPr>
        <w:pStyle w:val="Standard"/>
        <w:jc w:val="both"/>
        <w:rPr>
          <w:rFonts w:ascii="Times New Roman" w:hAnsi="Times New Roman" w:cs="Times New Roman"/>
        </w:rPr>
      </w:pPr>
    </w:p>
    <w:p w:rsidR="00D76B08" w:rsidRPr="0045209D" w:rsidRDefault="00D76B08" w:rsidP="00CA792F">
      <w:pPr>
        <w:pStyle w:val="Standard"/>
        <w:jc w:val="both"/>
        <w:rPr>
          <w:rFonts w:ascii="Times New Roman" w:hAnsi="Times New Roman" w:cs="Times New Roman"/>
          <w:b/>
        </w:rPr>
      </w:pPr>
      <w:r w:rsidRPr="0045209D">
        <w:rPr>
          <w:rFonts w:ascii="Times New Roman" w:hAnsi="Times New Roman" w:cs="Times New Roman"/>
          <w:b/>
        </w:rPr>
        <w:t xml:space="preserve">zveřejněním jména, příjmení, věkové kategorie/třídy a názvu školy </w:t>
      </w:r>
    </w:p>
    <w:p w:rsidR="00D76B08" w:rsidRPr="0045209D" w:rsidRDefault="004F672B" w:rsidP="00CA792F">
      <w:pPr>
        <w:pStyle w:val="Standard"/>
        <w:jc w:val="both"/>
        <w:rPr>
          <w:rFonts w:ascii="Times New Roman" w:hAnsi="Times New Roman" w:cs="Times New Roman"/>
        </w:rPr>
      </w:pPr>
      <w:sdt>
        <w:sdtPr>
          <w:rPr>
            <w:rFonts w:ascii="Times New Roman" w:hAnsi="Times New Roman" w:cs="Times New Roman"/>
          </w:rPr>
          <w:id w:val="-39986304"/>
          <w14:checkbox>
            <w14:checked w14:val="0"/>
            <w14:checkedState w14:val="2612" w14:font="MS Gothic"/>
            <w14:uncheckedState w14:val="2610" w14:font="MS Gothic"/>
          </w14:checkbox>
        </w:sdtPr>
        <w:sdtEndPr/>
        <w:sdtContent>
          <w:r w:rsidR="00CA792F" w:rsidRPr="0045209D">
            <w:rPr>
              <w:rFonts w:ascii="Segoe UI Symbol" w:eastAsia="MS Gothic" w:hAnsi="Segoe UI Symbol" w:cs="Segoe UI Symbol"/>
            </w:rPr>
            <w:t>☐</w:t>
          </w:r>
        </w:sdtContent>
      </w:sdt>
      <w:r w:rsidR="00D76B08" w:rsidRPr="0045209D">
        <w:rPr>
          <w:rFonts w:ascii="Times New Roman" w:hAnsi="Times New Roman" w:cs="Times New Roman"/>
        </w:rPr>
        <w:t xml:space="preserve"> na soupiskách účastníků pro pořadatele soutěží (např. sportovní turnaje)</w:t>
      </w:r>
    </w:p>
    <w:p w:rsidR="00D76B08" w:rsidRPr="0045209D" w:rsidRDefault="004F672B" w:rsidP="00CA792F">
      <w:pPr>
        <w:suppressAutoHyphens w:val="0"/>
        <w:jc w:val="both"/>
        <w:rPr>
          <w:sz w:val="24"/>
          <w:szCs w:val="24"/>
        </w:rPr>
      </w:pPr>
      <w:sdt>
        <w:sdtPr>
          <w:rPr>
            <w:sz w:val="24"/>
            <w:szCs w:val="24"/>
          </w:rPr>
          <w:id w:val="568469291"/>
          <w14:checkbox>
            <w14:checked w14:val="0"/>
            <w14:checkedState w14:val="2612" w14:font="MS Gothic"/>
            <w14:uncheckedState w14:val="2610" w14:font="MS Gothic"/>
          </w14:checkbox>
        </w:sdtPr>
        <w:sdtEndPr/>
        <w:sdtContent>
          <w:r w:rsidR="00CA792F" w:rsidRPr="0045209D">
            <w:rPr>
              <w:rFonts w:ascii="Segoe UI Symbol" w:eastAsia="MS Gothic" w:hAnsi="Segoe UI Symbol" w:cs="Segoe UI Symbol"/>
              <w:sz w:val="24"/>
              <w:szCs w:val="24"/>
            </w:rPr>
            <w:t>☐</w:t>
          </w:r>
        </w:sdtContent>
      </w:sdt>
      <w:r w:rsidR="00D76B08" w:rsidRPr="0045209D">
        <w:rPr>
          <w:sz w:val="24"/>
          <w:szCs w:val="24"/>
        </w:rPr>
        <w:t xml:space="preserve"> při zveřejňování reprezentativních výsledků školní práce žáka v rámci školních soutěží </w:t>
      </w:r>
      <w:r w:rsidR="00CA792F" w:rsidRPr="0045209D">
        <w:rPr>
          <w:sz w:val="24"/>
          <w:szCs w:val="24"/>
        </w:rPr>
        <w:br/>
      </w:r>
      <w:r w:rsidR="00D76B08" w:rsidRPr="0045209D">
        <w:rPr>
          <w:sz w:val="24"/>
          <w:szCs w:val="24"/>
        </w:rPr>
        <w:t>a přehlídek (např. v uměleckých soutěžích).</w:t>
      </w:r>
    </w:p>
    <w:p w:rsidR="00D76B08" w:rsidRPr="0045209D" w:rsidRDefault="00D76B08" w:rsidP="00CA792F">
      <w:pPr>
        <w:pStyle w:val="Standard"/>
        <w:jc w:val="both"/>
        <w:rPr>
          <w:rFonts w:ascii="Times New Roman" w:hAnsi="Times New Roman" w:cs="Times New Roman"/>
        </w:rPr>
      </w:pPr>
    </w:p>
    <w:p w:rsidR="00D76B08" w:rsidRPr="0045209D" w:rsidRDefault="004F672B" w:rsidP="00CA792F">
      <w:pPr>
        <w:pStyle w:val="Standard"/>
        <w:jc w:val="both"/>
        <w:rPr>
          <w:rFonts w:ascii="Times New Roman" w:hAnsi="Times New Roman" w:cs="Times New Roman"/>
        </w:rPr>
      </w:pPr>
      <w:sdt>
        <w:sdtPr>
          <w:rPr>
            <w:rFonts w:ascii="Times New Roman" w:hAnsi="Times New Roman" w:cs="Times New Roman"/>
          </w:rPr>
          <w:id w:val="-344241570"/>
          <w14:checkbox>
            <w14:checked w14:val="0"/>
            <w14:checkedState w14:val="2612" w14:font="MS Gothic"/>
            <w14:uncheckedState w14:val="2610" w14:font="MS Gothic"/>
          </w14:checkbox>
        </w:sdtPr>
        <w:sdtEndPr/>
        <w:sdtContent>
          <w:r w:rsidR="00CA792F" w:rsidRPr="0045209D">
            <w:rPr>
              <w:rFonts w:ascii="Segoe UI Symbol" w:eastAsia="MS Gothic" w:hAnsi="Segoe UI Symbol" w:cs="Segoe UI Symbol"/>
            </w:rPr>
            <w:t>☐</w:t>
          </w:r>
        </w:sdtContent>
      </w:sdt>
      <w:r w:rsidR="00D76B08" w:rsidRPr="0045209D">
        <w:rPr>
          <w:rFonts w:ascii="Times New Roman" w:hAnsi="Times New Roman" w:cs="Times New Roman"/>
        </w:rPr>
        <w:t xml:space="preserve"> </w:t>
      </w:r>
      <w:r w:rsidR="00D76B08" w:rsidRPr="0045209D">
        <w:rPr>
          <w:rFonts w:ascii="Times New Roman" w:hAnsi="Times New Roman" w:cs="Times New Roman"/>
          <w:b/>
        </w:rPr>
        <w:t>uchováním údaje o zdravotní pojišťovně</w:t>
      </w:r>
      <w:r w:rsidR="00D76B08" w:rsidRPr="0045209D">
        <w:rPr>
          <w:rFonts w:ascii="Times New Roman" w:hAnsi="Times New Roman" w:cs="Times New Roman"/>
        </w:rPr>
        <w:t xml:space="preserve"> </w:t>
      </w:r>
      <w:r w:rsidR="00D76B08" w:rsidRPr="0045209D">
        <w:rPr>
          <w:rFonts w:ascii="Times New Roman" w:hAnsi="Times New Roman" w:cs="Times New Roman"/>
          <w:b/>
        </w:rPr>
        <w:t>a uložení průkazu</w:t>
      </w:r>
      <w:r w:rsidR="00D76B08" w:rsidRPr="0045209D">
        <w:rPr>
          <w:rFonts w:ascii="Times New Roman" w:hAnsi="Times New Roman" w:cs="Times New Roman"/>
        </w:rPr>
        <w:t xml:space="preserve"> za účelem předání rychlé záchranné službě nebo jinému lékaři v případě zranění či jiného akutního stavu žáka. </w:t>
      </w:r>
    </w:p>
    <w:p w:rsidR="00D76B08" w:rsidRPr="0045209D" w:rsidRDefault="00D76B08" w:rsidP="00CA792F">
      <w:pPr>
        <w:pStyle w:val="Standard"/>
        <w:jc w:val="both"/>
        <w:rPr>
          <w:rFonts w:ascii="Times New Roman" w:hAnsi="Times New Roman" w:cs="Times New Roman"/>
        </w:rPr>
      </w:pPr>
    </w:p>
    <w:p w:rsidR="00D76B08" w:rsidRPr="0045209D" w:rsidRDefault="004F672B" w:rsidP="00CA792F">
      <w:pPr>
        <w:pStyle w:val="Standard"/>
        <w:jc w:val="both"/>
        <w:rPr>
          <w:rFonts w:ascii="Times New Roman" w:hAnsi="Times New Roman" w:cs="Times New Roman"/>
        </w:rPr>
      </w:pPr>
      <w:sdt>
        <w:sdtPr>
          <w:rPr>
            <w:rFonts w:ascii="Times New Roman" w:hAnsi="Times New Roman" w:cs="Times New Roman"/>
          </w:rPr>
          <w:id w:val="1382059225"/>
          <w14:checkbox>
            <w14:checked w14:val="0"/>
            <w14:checkedState w14:val="2612" w14:font="MS Gothic"/>
            <w14:uncheckedState w14:val="2610" w14:font="MS Gothic"/>
          </w14:checkbox>
        </w:sdtPr>
        <w:sdtEndPr/>
        <w:sdtContent>
          <w:r w:rsidR="00CA792F" w:rsidRPr="0045209D">
            <w:rPr>
              <w:rFonts w:ascii="Segoe UI Symbol" w:eastAsia="MS Gothic" w:hAnsi="Segoe UI Symbol" w:cs="Segoe UI Symbol"/>
            </w:rPr>
            <w:t>☐</w:t>
          </w:r>
        </w:sdtContent>
      </w:sdt>
      <w:r w:rsidR="00D76B08" w:rsidRPr="0045209D">
        <w:rPr>
          <w:rFonts w:ascii="Times New Roman" w:hAnsi="Times New Roman" w:cs="Times New Roman"/>
        </w:rPr>
        <w:t xml:space="preserve"> </w:t>
      </w:r>
      <w:r w:rsidR="00D76B08" w:rsidRPr="0045209D">
        <w:rPr>
          <w:rFonts w:ascii="Times New Roman" w:hAnsi="Times New Roman" w:cs="Times New Roman"/>
          <w:b/>
        </w:rPr>
        <w:t>uložením průkazu zdravotní pojišťovny, očkovacího průkazu, průkazu ZTP či průkazu ZTP/P</w:t>
      </w:r>
      <w:r w:rsidR="00D76B08" w:rsidRPr="0045209D">
        <w:rPr>
          <w:rFonts w:ascii="Times New Roman" w:hAnsi="Times New Roman" w:cs="Times New Roman"/>
        </w:rPr>
        <w:t xml:space="preserve"> za účelem předání rychlé záchranné službě nebo jinému lékaři v případě zranění či jiného akutního stavu žáka.</w:t>
      </w:r>
    </w:p>
    <w:p w:rsidR="00D76B08" w:rsidRPr="0045209D" w:rsidRDefault="00D76B08" w:rsidP="00CA792F">
      <w:pPr>
        <w:pStyle w:val="Standard"/>
        <w:jc w:val="both"/>
        <w:rPr>
          <w:rFonts w:ascii="Times New Roman" w:hAnsi="Times New Roman" w:cs="Times New Roman"/>
        </w:rPr>
      </w:pPr>
    </w:p>
    <w:p w:rsidR="00D76B08" w:rsidRPr="0045209D" w:rsidRDefault="004F672B" w:rsidP="00CA792F">
      <w:pPr>
        <w:pStyle w:val="Odstavecseseznamem"/>
        <w:ind w:left="0"/>
        <w:jc w:val="both"/>
        <w:rPr>
          <w:sz w:val="24"/>
          <w:szCs w:val="24"/>
        </w:rPr>
      </w:pPr>
      <w:sdt>
        <w:sdtPr>
          <w:rPr>
            <w:sz w:val="24"/>
            <w:szCs w:val="24"/>
          </w:rPr>
          <w:id w:val="-1223977989"/>
          <w14:checkbox>
            <w14:checked w14:val="0"/>
            <w14:checkedState w14:val="2612" w14:font="MS Gothic"/>
            <w14:uncheckedState w14:val="2610" w14:font="MS Gothic"/>
          </w14:checkbox>
        </w:sdtPr>
        <w:sdtEndPr/>
        <w:sdtContent>
          <w:r w:rsidR="00CA792F" w:rsidRPr="0045209D">
            <w:rPr>
              <w:rFonts w:ascii="Segoe UI Symbol" w:eastAsia="MS Gothic" w:hAnsi="Segoe UI Symbol" w:cs="Segoe UI Symbol"/>
              <w:sz w:val="24"/>
              <w:szCs w:val="24"/>
            </w:rPr>
            <w:t>☐</w:t>
          </w:r>
        </w:sdtContent>
      </w:sdt>
      <w:r w:rsidR="00D76B08" w:rsidRPr="0045209D">
        <w:rPr>
          <w:sz w:val="24"/>
          <w:szCs w:val="24"/>
        </w:rPr>
        <w:t xml:space="preserve"> </w:t>
      </w:r>
      <w:r w:rsidR="00D76B08" w:rsidRPr="0045209D">
        <w:rPr>
          <w:b/>
          <w:sz w:val="24"/>
          <w:szCs w:val="24"/>
        </w:rPr>
        <w:t>orientačním testováním přítomnosti návykových látek v organismu</w:t>
      </w:r>
      <w:r w:rsidR="00D76B08" w:rsidRPr="0045209D">
        <w:rPr>
          <w:sz w:val="24"/>
          <w:szCs w:val="24"/>
        </w:rPr>
        <w:t xml:space="preserve"> </w:t>
      </w:r>
      <w:r w:rsidR="00D76B08" w:rsidRPr="0045209D">
        <w:rPr>
          <w:b/>
          <w:sz w:val="24"/>
          <w:szCs w:val="24"/>
        </w:rPr>
        <w:t>žáka</w:t>
      </w:r>
      <w:r w:rsidR="00D76B08" w:rsidRPr="0045209D">
        <w:rPr>
          <w:sz w:val="24"/>
          <w:szCs w:val="24"/>
        </w:rPr>
        <w:t>, existuje-li důvodné podezření z požití návykové látky a možného ohrožení jeho zdraví, předání údajů rychlé záchranné službě v případě nutnosti.</w:t>
      </w:r>
    </w:p>
    <w:p w:rsidR="00D76B08" w:rsidRPr="0045209D" w:rsidRDefault="00D76B08" w:rsidP="00CA792F">
      <w:pPr>
        <w:suppressAutoHyphens w:val="0"/>
        <w:jc w:val="both"/>
        <w:rPr>
          <w:sz w:val="24"/>
          <w:szCs w:val="24"/>
        </w:rPr>
      </w:pPr>
    </w:p>
    <w:p w:rsidR="00CA792F" w:rsidRPr="0045209D" w:rsidRDefault="00CA792F">
      <w:pPr>
        <w:suppressAutoHyphens w:val="0"/>
        <w:rPr>
          <w:b/>
          <w:sz w:val="24"/>
          <w:szCs w:val="24"/>
        </w:rPr>
      </w:pPr>
      <w:r w:rsidRPr="0045209D">
        <w:rPr>
          <w:b/>
          <w:sz w:val="24"/>
          <w:szCs w:val="24"/>
        </w:rPr>
        <w:br w:type="page"/>
      </w:r>
    </w:p>
    <w:p w:rsidR="00D76B08" w:rsidRPr="0045209D" w:rsidRDefault="00D76B08" w:rsidP="00CA792F">
      <w:pPr>
        <w:suppressAutoHyphens w:val="0"/>
        <w:jc w:val="both"/>
        <w:rPr>
          <w:b/>
          <w:sz w:val="24"/>
          <w:szCs w:val="24"/>
        </w:rPr>
      </w:pPr>
      <w:r w:rsidRPr="0045209D">
        <w:rPr>
          <w:b/>
          <w:sz w:val="24"/>
          <w:szCs w:val="24"/>
        </w:rPr>
        <w:lastRenderedPageBreak/>
        <w:t xml:space="preserve">Dále souhlasím ve věci autorských práv s </w:t>
      </w:r>
    </w:p>
    <w:p w:rsidR="00D76B08" w:rsidRPr="0045209D" w:rsidRDefault="004F672B" w:rsidP="00CA792F">
      <w:pPr>
        <w:suppressAutoHyphens w:val="0"/>
        <w:jc w:val="both"/>
        <w:rPr>
          <w:sz w:val="24"/>
          <w:szCs w:val="24"/>
        </w:rPr>
      </w:pPr>
      <w:sdt>
        <w:sdtPr>
          <w:rPr>
            <w:sz w:val="24"/>
            <w:szCs w:val="24"/>
          </w:rPr>
          <w:id w:val="1495986715"/>
          <w14:checkbox>
            <w14:checked w14:val="0"/>
            <w14:checkedState w14:val="2612" w14:font="MS Gothic"/>
            <w14:uncheckedState w14:val="2610" w14:font="MS Gothic"/>
          </w14:checkbox>
        </w:sdtPr>
        <w:sdtEndPr/>
        <w:sdtContent>
          <w:r w:rsidR="00CA792F" w:rsidRPr="0045209D">
            <w:rPr>
              <w:rFonts w:ascii="Segoe UI Symbol" w:eastAsia="MS Gothic" w:hAnsi="Segoe UI Symbol" w:cs="Segoe UI Symbol"/>
              <w:sz w:val="24"/>
              <w:szCs w:val="24"/>
            </w:rPr>
            <w:t>☐</w:t>
          </w:r>
        </w:sdtContent>
      </w:sdt>
      <w:r w:rsidR="00D76B08" w:rsidRPr="0045209D">
        <w:rPr>
          <w:sz w:val="24"/>
          <w:szCs w:val="24"/>
        </w:rPr>
        <w:t xml:space="preserve"> užitím autorských děl vytvořených žákem v průběhu školní docházky za účelem prezentace činnosti školy a účasti na soutěžích, výstavách a přehlídkách (např. obrázky, texty, audio </w:t>
      </w:r>
      <w:r w:rsidR="00CA792F" w:rsidRPr="0045209D">
        <w:rPr>
          <w:sz w:val="24"/>
          <w:szCs w:val="24"/>
        </w:rPr>
        <w:br/>
      </w:r>
      <w:r w:rsidR="00D76B08" w:rsidRPr="0045209D">
        <w:rPr>
          <w:sz w:val="24"/>
          <w:szCs w:val="24"/>
        </w:rPr>
        <w:t>a video prezentace).</w:t>
      </w:r>
    </w:p>
    <w:p w:rsidR="00D76B08" w:rsidRPr="0045209D" w:rsidRDefault="00D76B08" w:rsidP="00CA792F">
      <w:pPr>
        <w:suppressAutoHyphens w:val="0"/>
        <w:jc w:val="both"/>
        <w:rPr>
          <w:b/>
          <w:sz w:val="24"/>
          <w:szCs w:val="24"/>
        </w:rPr>
      </w:pPr>
    </w:p>
    <w:p w:rsidR="00D76B08" w:rsidRPr="0045209D" w:rsidRDefault="00D76B08" w:rsidP="00CA792F">
      <w:pPr>
        <w:suppressAutoHyphens w:val="0"/>
        <w:jc w:val="both"/>
        <w:rPr>
          <w:b/>
          <w:sz w:val="24"/>
          <w:szCs w:val="24"/>
        </w:rPr>
      </w:pPr>
      <w:r w:rsidRPr="0045209D">
        <w:rPr>
          <w:b/>
          <w:sz w:val="24"/>
          <w:szCs w:val="24"/>
        </w:rPr>
        <w:t xml:space="preserve">Dále souhlasím ve věci využití poradenských služeb </w:t>
      </w:r>
    </w:p>
    <w:p w:rsidR="00D76B08" w:rsidRPr="0045209D" w:rsidRDefault="004F672B" w:rsidP="00CA792F">
      <w:pPr>
        <w:suppressAutoHyphens w:val="0"/>
        <w:jc w:val="both"/>
        <w:rPr>
          <w:sz w:val="24"/>
          <w:szCs w:val="24"/>
        </w:rPr>
      </w:pPr>
      <w:sdt>
        <w:sdtPr>
          <w:rPr>
            <w:sz w:val="24"/>
            <w:szCs w:val="24"/>
          </w:rPr>
          <w:id w:val="1691953307"/>
          <w14:checkbox>
            <w14:checked w14:val="0"/>
            <w14:checkedState w14:val="2612" w14:font="MS Gothic"/>
            <w14:uncheckedState w14:val="2610" w14:font="MS Gothic"/>
          </w14:checkbox>
        </w:sdtPr>
        <w:sdtEndPr/>
        <w:sdtContent>
          <w:r w:rsidR="00CA792F" w:rsidRPr="0045209D">
            <w:rPr>
              <w:rFonts w:ascii="Segoe UI Symbol" w:eastAsia="MS Gothic" w:hAnsi="Segoe UI Symbol" w:cs="Segoe UI Symbol"/>
              <w:sz w:val="24"/>
              <w:szCs w:val="24"/>
            </w:rPr>
            <w:t>☐</w:t>
          </w:r>
        </w:sdtContent>
      </w:sdt>
      <w:r w:rsidR="00D76B08" w:rsidRPr="0045209D">
        <w:rPr>
          <w:sz w:val="24"/>
          <w:szCs w:val="24"/>
        </w:rPr>
        <w:t xml:space="preserve"> s tím, aby s žákem pracovali tito specialisté: výchovný poradce, poradenský psycholog </w:t>
      </w:r>
      <w:r w:rsidR="00CA792F" w:rsidRPr="0045209D">
        <w:rPr>
          <w:sz w:val="24"/>
          <w:szCs w:val="24"/>
        </w:rPr>
        <w:br/>
      </w:r>
      <w:r w:rsidR="00D76B08" w:rsidRPr="0045209D">
        <w:rPr>
          <w:sz w:val="24"/>
          <w:szCs w:val="24"/>
        </w:rPr>
        <w:t>a speciální pedagog.</w:t>
      </w:r>
    </w:p>
    <w:p w:rsidR="00D76B08" w:rsidRPr="0045209D" w:rsidRDefault="00D76B08" w:rsidP="00CA792F">
      <w:pPr>
        <w:pStyle w:val="Odstavecseseznamem"/>
        <w:ind w:left="0"/>
        <w:jc w:val="both"/>
        <w:rPr>
          <w:b/>
          <w:sz w:val="24"/>
          <w:szCs w:val="24"/>
        </w:rPr>
      </w:pPr>
    </w:p>
    <w:p w:rsidR="00D76B08" w:rsidRPr="0045209D" w:rsidRDefault="00D76B08" w:rsidP="00CA792F">
      <w:pPr>
        <w:pStyle w:val="Odstavecseseznamem"/>
        <w:ind w:left="0"/>
        <w:jc w:val="both"/>
        <w:rPr>
          <w:b/>
          <w:sz w:val="24"/>
          <w:szCs w:val="24"/>
        </w:rPr>
      </w:pPr>
    </w:p>
    <w:p w:rsidR="00D76B08" w:rsidRPr="0045209D" w:rsidRDefault="00D76B08" w:rsidP="00CA792F">
      <w:pPr>
        <w:pStyle w:val="Odstavecseseznamem"/>
        <w:ind w:left="0"/>
        <w:jc w:val="both"/>
        <w:rPr>
          <w:sz w:val="24"/>
          <w:szCs w:val="24"/>
        </w:rPr>
      </w:pPr>
      <w:r w:rsidRPr="0045209D">
        <w:rPr>
          <w:b/>
          <w:sz w:val="24"/>
          <w:szCs w:val="24"/>
        </w:rPr>
        <w:t>B) SE ZPRACOVÁNÍM MÝCH OSOBNÍCH ÚDAJŮ</w:t>
      </w:r>
    </w:p>
    <w:p w:rsidR="00D76B08" w:rsidRPr="0045209D" w:rsidRDefault="00D76B08" w:rsidP="00CA792F">
      <w:pPr>
        <w:pStyle w:val="Standard"/>
        <w:jc w:val="both"/>
        <w:rPr>
          <w:rFonts w:ascii="Times New Roman" w:hAnsi="Times New Roman" w:cs="Times New Roman"/>
        </w:rPr>
      </w:pPr>
      <w:r w:rsidRPr="0045209D">
        <w:rPr>
          <w:rFonts w:ascii="Times New Roman" w:hAnsi="Times New Roman" w:cs="Times New Roman"/>
        </w:rPr>
        <w:t>a to následujícím způsobem:</w:t>
      </w:r>
    </w:p>
    <w:p w:rsidR="00D76B08" w:rsidRPr="0045209D" w:rsidRDefault="00D76B08" w:rsidP="00CA792F">
      <w:pPr>
        <w:pStyle w:val="Standard"/>
        <w:jc w:val="both"/>
        <w:rPr>
          <w:rFonts w:ascii="Times New Roman" w:hAnsi="Times New Roman" w:cs="Times New Roman"/>
          <w:b/>
        </w:rPr>
      </w:pPr>
    </w:p>
    <w:p w:rsidR="00D76B08" w:rsidRPr="0045209D" w:rsidRDefault="00D76B08" w:rsidP="00CA792F">
      <w:pPr>
        <w:pStyle w:val="Standard"/>
        <w:jc w:val="both"/>
        <w:rPr>
          <w:rFonts w:ascii="Times New Roman" w:hAnsi="Times New Roman" w:cs="Times New Roman"/>
          <w:b/>
        </w:rPr>
      </w:pPr>
      <w:r w:rsidRPr="0045209D">
        <w:rPr>
          <w:rFonts w:ascii="Times New Roman" w:hAnsi="Times New Roman" w:cs="Times New Roman"/>
          <w:b/>
        </w:rPr>
        <w:t xml:space="preserve">zveřejnění mých fotografií a audio-vizuálních nahrávek mé osoby ze školních akcí za účelem propagace školy </w:t>
      </w:r>
    </w:p>
    <w:p w:rsidR="00D76B08" w:rsidRPr="0045209D" w:rsidRDefault="004F672B" w:rsidP="00CA792F">
      <w:pPr>
        <w:pStyle w:val="Standard"/>
        <w:jc w:val="both"/>
        <w:rPr>
          <w:rFonts w:ascii="Times New Roman" w:hAnsi="Times New Roman" w:cs="Times New Roman"/>
        </w:rPr>
      </w:pPr>
      <w:sdt>
        <w:sdtPr>
          <w:rPr>
            <w:rFonts w:ascii="Times New Roman" w:hAnsi="Times New Roman" w:cs="Times New Roman"/>
          </w:rPr>
          <w:id w:val="492767219"/>
          <w14:checkbox>
            <w14:checked w14:val="0"/>
            <w14:checkedState w14:val="2612" w14:font="MS Gothic"/>
            <w14:uncheckedState w14:val="2610" w14:font="MS Gothic"/>
          </w14:checkbox>
        </w:sdtPr>
        <w:sdtEndPr/>
        <w:sdtContent>
          <w:r w:rsidR="00CA792F" w:rsidRPr="0045209D">
            <w:rPr>
              <w:rFonts w:ascii="Segoe UI Symbol" w:eastAsia="MS Gothic" w:hAnsi="Segoe UI Symbol" w:cs="Segoe UI Symbol"/>
            </w:rPr>
            <w:t>☐</w:t>
          </w:r>
        </w:sdtContent>
      </w:sdt>
      <w:r w:rsidR="00D76B08" w:rsidRPr="0045209D">
        <w:rPr>
          <w:rFonts w:ascii="Times New Roman" w:hAnsi="Times New Roman" w:cs="Times New Roman"/>
        </w:rPr>
        <w:t xml:space="preserve"> na webových stránkách školy </w:t>
      </w:r>
    </w:p>
    <w:p w:rsidR="00D76B08" w:rsidRPr="0045209D" w:rsidRDefault="004F672B" w:rsidP="00CA792F">
      <w:pPr>
        <w:pStyle w:val="Standard"/>
        <w:jc w:val="both"/>
        <w:rPr>
          <w:rFonts w:ascii="Times New Roman" w:hAnsi="Times New Roman" w:cs="Times New Roman"/>
        </w:rPr>
      </w:pPr>
      <w:sdt>
        <w:sdtPr>
          <w:rPr>
            <w:rFonts w:ascii="Times New Roman" w:hAnsi="Times New Roman" w:cs="Times New Roman"/>
          </w:rPr>
          <w:id w:val="1083654224"/>
          <w14:checkbox>
            <w14:checked w14:val="0"/>
            <w14:checkedState w14:val="2612" w14:font="MS Gothic"/>
            <w14:uncheckedState w14:val="2610" w14:font="MS Gothic"/>
          </w14:checkbox>
        </w:sdtPr>
        <w:sdtEndPr/>
        <w:sdtContent>
          <w:r w:rsidR="00CA792F" w:rsidRPr="0045209D">
            <w:rPr>
              <w:rFonts w:ascii="Segoe UI Symbol" w:eastAsia="MS Gothic" w:hAnsi="Segoe UI Symbol" w:cs="Segoe UI Symbol"/>
            </w:rPr>
            <w:t>☐</w:t>
          </w:r>
        </w:sdtContent>
      </w:sdt>
      <w:r w:rsidR="00D76B08" w:rsidRPr="0045209D">
        <w:rPr>
          <w:rFonts w:ascii="Times New Roman" w:hAnsi="Times New Roman" w:cs="Times New Roman"/>
        </w:rPr>
        <w:t xml:space="preserve"> v tištěných materiálech školy (např. školní časopis, školní nástěnky)</w:t>
      </w:r>
    </w:p>
    <w:p w:rsidR="00D76B08" w:rsidRPr="0045209D" w:rsidRDefault="00D76B08" w:rsidP="00CA792F">
      <w:pPr>
        <w:pStyle w:val="Standard"/>
        <w:jc w:val="both"/>
        <w:rPr>
          <w:rFonts w:ascii="Times New Roman" w:hAnsi="Times New Roman" w:cs="Times New Roman"/>
        </w:rPr>
      </w:pPr>
    </w:p>
    <w:p w:rsidR="00D76B08" w:rsidRPr="0045209D" w:rsidRDefault="004F672B" w:rsidP="00CA792F">
      <w:pPr>
        <w:pStyle w:val="Standard"/>
        <w:jc w:val="both"/>
        <w:rPr>
          <w:rFonts w:ascii="Times New Roman" w:hAnsi="Times New Roman" w:cs="Times New Roman"/>
        </w:rPr>
      </w:pPr>
      <w:sdt>
        <w:sdtPr>
          <w:rPr>
            <w:rFonts w:ascii="Times New Roman" w:hAnsi="Times New Roman" w:cs="Times New Roman"/>
          </w:rPr>
          <w:id w:val="-1744712626"/>
          <w14:checkbox>
            <w14:checked w14:val="0"/>
            <w14:checkedState w14:val="2612" w14:font="MS Gothic"/>
            <w14:uncheckedState w14:val="2610" w14:font="MS Gothic"/>
          </w14:checkbox>
        </w:sdtPr>
        <w:sdtEndPr/>
        <w:sdtContent>
          <w:r w:rsidR="00CA792F" w:rsidRPr="0045209D">
            <w:rPr>
              <w:rFonts w:ascii="Segoe UI Symbol" w:eastAsia="MS Gothic" w:hAnsi="Segoe UI Symbol" w:cs="Segoe UI Symbol"/>
            </w:rPr>
            <w:t>☐</w:t>
          </w:r>
        </w:sdtContent>
      </w:sdt>
      <w:r w:rsidR="00D76B08" w:rsidRPr="0045209D">
        <w:rPr>
          <w:rFonts w:ascii="Times New Roman" w:hAnsi="Times New Roman" w:cs="Times New Roman"/>
        </w:rPr>
        <w:t xml:space="preserve"> </w:t>
      </w:r>
      <w:r w:rsidR="00D76B08" w:rsidRPr="0045209D">
        <w:rPr>
          <w:rFonts w:ascii="Times New Roman" w:hAnsi="Times New Roman" w:cs="Times New Roman"/>
          <w:b/>
        </w:rPr>
        <w:t>využíváním e-mailové adresy, korespondenční adresy a telefonních kontaktů</w:t>
      </w:r>
      <w:r w:rsidR="00D76B08" w:rsidRPr="0045209D">
        <w:rPr>
          <w:rFonts w:ascii="Times New Roman" w:hAnsi="Times New Roman" w:cs="Times New Roman"/>
        </w:rPr>
        <w:t xml:space="preserve"> za účelem informování o školní docházce žáka.</w:t>
      </w:r>
    </w:p>
    <w:p w:rsidR="00D76B08" w:rsidRPr="0045209D" w:rsidRDefault="00D76B08" w:rsidP="00CA792F">
      <w:pPr>
        <w:pStyle w:val="Standard"/>
        <w:jc w:val="both"/>
        <w:rPr>
          <w:rFonts w:ascii="Times New Roman" w:hAnsi="Times New Roman" w:cs="Times New Roman"/>
        </w:rPr>
      </w:pPr>
    </w:p>
    <w:p w:rsidR="00D76B08" w:rsidRPr="0045209D" w:rsidRDefault="00D76B08" w:rsidP="00CA792F">
      <w:pPr>
        <w:pStyle w:val="Standard"/>
        <w:jc w:val="both"/>
        <w:rPr>
          <w:rFonts w:ascii="Times New Roman" w:hAnsi="Times New Roman" w:cs="Times New Roman"/>
          <w:b/>
          <w:bCs/>
        </w:rPr>
      </w:pPr>
      <w:r w:rsidRPr="0045209D">
        <w:rPr>
          <w:rFonts w:ascii="Times New Roman" w:hAnsi="Times New Roman" w:cs="Times New Roman"/>
        </w:rPr>
        <w:t xml:space="preserve"> </w:t>
      </w:r>
      <w:r w:rsidRPr="0045209D">
        <w:rPr>
          <w:rFonts w:ascii="Times New Roman" w:hAnsi="Times New Roman" w:cs="Times New Roman"/>
          <w:b/>
          <w:bCs/>
        </w:rPr>
        <w:t>Souhlasím s veškerým výše uvedeným zpracováním mých osobních údajů i osobních údajů mého dítěte:</w:t>
      </w:r>
    </w:p>
    <w:p w:rsidR="00D76B08" w:rsidRPr="0045209D" w:rsidRDefault="00D76B08" w:rsidP="00CA792F">
      <w:pPr>
        <w:pStyle w:val="Standard"/>
        <w:jc w:val="both"/>
        <w:rPr>
          <w:rFonts w:ascii="Times New Roman" w:hAnsi="Times New Roman" w:cs="Times New Roman"/>
          <w:b/>
          <w:bCs/>
        </w:rPr>
      </w:pPr>
    </w:p>
    <w:p w:rsidR="00D76B08" w:rsidRPr="0045209D" w:rsidRDefault="00D76B08" w:rsidP="00CA792F">
      <w:pPr>
        <w:pStyle w:val="Standard"/>
        <w:jc w:val="both"/>
        <w:rPr>
          <w:rFonts w:ascii="Times New Roman" w:hAnsi="Times New Roman" w:cs="Times New Roman"/>
        </w:rPr>
      </w:pPr>
      <w:r w:rsidRPr="0045209D">
        <w:rPr>
          <w:rFonts w:ascii="Times New Roman" w:hAnsi="Times New Roman" w:cs="Times New Roman"/>
          <w:b/>
          <w:bCs/>
        </w:rPr>
        <w:t xml:space="preserve">ANO </w:t>
      </w:r>
      <w:sdt>
        <w:sdtPr>
          <w:rPr>
            <w:rFonts w:ascii="Times New Roman" w:hAnsi="Times New Roman" w:cs="Times New Roman"/>
          </w:rPr>
          <w:id w:val="749851668"/>
          <w14:checkbox>
            <w14:checked w14:val="0"/>
            <w14:checkedState w14:val="2612" w14:font="MS Gothic"/>
            <w14:uncheckedState w14:val="2610" w14:font="MS Gothic"/>
          </w14:checkbox>
        </w:sdtPr>
        <w:sdtEndPr/>
        <w:sdtContent>
          <w:r w:rsidR="00CA792F" w:rsidRPr="0045209D">
            <w:rPr>
              <w:rFonts w:ascii="Segoe UI Symbol" w:eastAsia="MS Gothic" w:hAnsi="Segoe UI Symbol" w:cs="Segoe UI Symbol"/>
            </w:rPr>
            <w:t>☐</w:t>
          </w:r>
        </w:sdtContent>
      </w:sdt>
      <w:r w:rsidRPr="0045209D">
        <w:rPr>
          <w:rFonts w:ascii="Times New Roman" w:hAnsi="Times New Roman" w:cs="Times New Roman"/>
        </w:rPr>
        <w:t xml:space="preserve"> </w:t>
      </w:r>
      <w:r w:rsidRPr="0045209D">
        <w:rPr>
          <w:rFonts w:ascii="Times New Roman" w:hAnsi="Times New Roman" w:cs="Times New Roman"/>
        </w:rPr>
        <w:tab/>
      </w:r>
      <w:r w:rsidRPr="0045209D">
        <w:rPr>
          <w:rFonts w:ascii="Times New Roman" w:hAnsi="Times New Roman" w:cs="Times New Roman"/>
        </w:rPr>
        <w:tab/>
      </w:r>
      <w:r w:rsidRPr="0045209D">
        <w:rPr>
          <w:rFonts w:ascii="Times New Roman" w:hAnsi="Times New Roman" w:cs="Times New Roman"/>
        </w:rPr>
        <w:tab/>
      </w:r>
      <w:r w:rsidRPr="0045209D">
        <w:rPr>
          <w:rFonts w:ascii="Times New Roman" w:hAnsi="Times New Roman" w:cs="Times New Roman"/>
        </w:rPr>
        <w:tab/>
      </w:r>
      <w:r w:rsidRPr="0045209D">
        <w:rPr>
          <w:rFonts w:ascii="Times New Roman" w:hAnsi="Times New Roman" w:cs="Times New Roman"/>
        </w:rPr>
        <w:tab/>
      </w:r>
      <w:r w:rsidRPr="0045209D">
        <w:rPr>
          <w:rFonts w:ascii="Times New Roman" w:hAnsi="Times New Roman" w:cs="Times New Roman"/>
        </w:rPr>
        <w:tab/>
      </w:r>
      <w:r w:rsidRPr="0045209D">
        <w:rPr>
          <w:rFonts w:ascii="Times New Roman" w:hAnsi="Times New Roman" w:cs="Times New Roman"/>
        </w:rPr>
        <w:tab/>
      </w:r>
      <w:r w:rsidRPr="0045209D">
        <w:rPr>
          <w:rFonts w:ascii="Times New Roman" w:hAnsi="Times New Roman" w:cs="Times New Roman"/>
          <w:b/>
        </w:rPr>
        <w:t>N</w:t>
      </w:r>
      <w:r w:rsidRPr="0045209D">
        <w:rPr>
          <w:rFonts w:ascii="Times New Roman" w:hAnsi="Times New Roman" w:cs="Times New Roman"/>
          <w:b/>
          <w:bCs/>
        </w:rPr>
        <w:t xml:space="preserve">E </w:t>
      </w:r>
      <w:sdt>
        <w:sdtPr>
          <w:rPr>
            <w:rFonts w:ascii="Times New Roman" w:hAnsi="Times New Roman" w:cs="Times New Roman"/>
          </w:rPr>
          <w:id w:val="2017342527"/>
          <w14:checkbox>
            <w14:checked w14:val="1"/>
            <w14:checkedState w14:val="2612" w14:font="MS Gothic"/>
            <w14:uncheckedState w14:val="2610" w14:font="MS Gothic"/>
          </w14:checkbox>
        </w:sdtPr>
        <w:sdtEndPr/>
        <w:sdtContent>
          <w:r w:rsidRPr="0045209D">
            <w:rPr>
              <w:rFonts w:ascii="Segoe UI Symbol" w:eastAsia="MS Gothic" w:hAnsi="Segoe UI Symbol" w:cs="Segoe UI Symbol"/>
            </w:rPr>
            <w:t>☐</w:t>
          </w:r>
        </w:sdtContent>
      </w:sdt>
      <w:r w:rsidRPr="0045209D">
        <w:rPr>
          <w:rFonts w:ascii="Times New Roman" w:hAnsi="Times New Roman" w:cs="Times New Roman"/>
        </w:rPr>
        <w:t xml:space="preserve"> </w:t>
      </w:r>
      <w:r w:rsidRPr="0045209D">
        <w:rPr>
          <w:rFonts w:ascii="Times New Roman" w:hAnsi="Times New Roman" w:cs="Times New Roman"/>
        </w:rPr>
        <w:tab/>
      </w:r>
      <w:r w:rsidRPr="0045209D">
        <w:rPr>
          <w:rFonts w:ascii="Times New Roman" w:hAnsi="Times New Roman" w:cs="Times New Roman"/>
        </w:rPr>
        <w:tab/>
        <w:t xml:space="preserve"> </w:t>
      </w:r>
    </w:p>
    <w:p w:rsidR="00D76B08" w:rsidRPr="0045209D" w:rsidRDefault="00D76B08" w:rsidP="00CA792F">
      <w:pPr>
        <w:pStyle w:val="Standard"/>
        <w:jc w:val="both"/>
        <w:rPr>
          <w:rFonts w:ascii="Times New Roman" w:hAnsi="Times New Roman" w:cs="Times New Roman"/>
          <w:b/>
          <w:bCs/>
        </w:rPr>
      </w:pPr>
    </w:p>
    <w:p w:rsidR="00D76B08" w:rsidRPr="0045209D" w:rsidRDefault="00D76B08" w:rsidP="00CA792F">
      <w:pPr>
        <w:pStyle w:val="Standard"/>
        <w:jc w:val="both"/>
        <w:rPr>
          <w:rFonts w:ascii="Times New Roman" w:hAnsi="Times New Roman" w:cs="Times New Roman"/>
        </w:rPr>
      </w:pPr>
    </w:p>
    <w:p w:rsidR="00D76B08" w:rsidRPr="0045209D" w:rsidRDefault="00D76B08" w:rsidP="00CA792F">
      <w:pPr>
        <w:pStyle w:val="Standard"/>
        <w:jc w:val="both"/>
        <w:rPr>
          <w:rFonts w:ascii="Times New Roman" w:hAnsi="Times New Roman" w:cs="Times New Roman"/>
        </w:rPr>
      </w:pPr>
      <w:r w:rsidRPr="0045209D">
        <w:rPr>
          <w:rFonts w:ascii="Times New Roman" w:hAnsi="Times New Roman" w:cs="Times New Roman"/>
        </w:rPr>
        <w:t>od data mého podpisu a dále s uložením po dobu deseti let od ukončení docházky do školy.</w:t>
      </w:r>
    </w:p>
    <w:p w:rsidR="00D76B08" w:rsidRPr="0045209D" w:rsidRDefault="00D76B08" w:rsidP="00CA792F">
      <w:pPr>
        <w:pStyle w:val="Standard"/>
        <w:jc w:val="both"/>
        <w:rPr>
          <w:rFonts w:ascii="Times New Roman" w:hAnsi="Times New Roman" w:cs="Times New Roman"/>
        </w:rPr>
      </w:pPr>
    </w:p>
    <w:p w:rsidR="00D76B08" w:rsidRPr="0045209D" w:rsidRDefault="00D76B08" w:rsidP="00CA792F">
      <w:pPr>
        <w:pStyle w:val="Standard"/>
        <w:jc w:val="both"/>
        <w:rPr>
          <w:rFonts w:ascii="Times New Roman" w:hAnsi="Times New Roman" w:cs="Times New Roman"/>
        </w:rPr>
      </w:pPr>
    </w:p>
    <w:p w:rsidR="00D76B08" w:rsidRPr="0045209D" w:rsidRDefault="00D76B08" w:rsidP="00CA792F">
      <w:pPr>
        <w:pStyle w:val="Standard"/>
        <w:jc w:val="both"/>
        <w:rPr>
          <w:rFonts w:ascii="Times New Roman" w:hAnsi="Times New Roman" w:cs="Times New Roman"/>
        </w:rPr>
      </w:pPr>
      <w:r w:rsidRPr="0045209D">
        <w:rPr>
          <w:rFonts w:ascii="Times New Roman" w:hAnsi="Times New Roman" w:cs="Times New Roman"/>
        </w:rPr>
        <w:t xml:space="preserve">Ve </w:t>
      </w:r>
      <w:proofErr w:type="gramStart"/>
      <w:r w:rsidRPr="0045209D">
        <w:rPr>
          <w:rFonts w:ascii="Times New Roman" w:hAnsi="Times New Roman" w:cs="Times New Roman"/>
        </w:rPr>
        <w:t>Štětí   dne</w:t>
      </w:r>
      <w:proofErr w:type="gramEnd"/>
      <w:r w:rsidRPr="0045209D">
        <w:rPr>
          <w:rFonts w:ascii="Times New Roman" w:hAnsi="Times New Roman" w:cs="Times New Roman"/>
        </w:rPr>
        <w:t xml:space="preserve"> </w:t>
      </w:r>
      <w:r w:rsidR="00CA792F" w:rsidRPr="0045209D">
        <w:rPr>
          <w:rFonts w:ascii="Times New Roman" w:hAnsi="Times New Roman" w:cs="Times New Roman"/>
        </w:rPr>
        <w:t>……….</w:t>
      </w:r>
      <w:r w:rsidRPr="0045209D">
        <w:rPr>
          <w:rFonts w:ascii="Times New Roman" w:hAnsi="Times New Roman" w:cs="Times New Roman"/>
        </w:rPr>
        <w:tab/>
      </w:r>
      <w:r w:rsidRPr="0045209D">
        <w:rPr>
          <w:rFonts w:ascii="Times New Roman" w:hAnsi="Times New Roman" w:cs="Times New Roman"/>
        </w:rPr>
        <w:tab/>
      </w:r>
      <w:r w:rsidRPr="0045209D">
        <w:rPr>
          <w:rFonts w:ascii="Times New Roman" w:hAnsi="Times New Roman" w:cs="Times New Roman"/>
        </w:rPr>
        <w:tab/>
      </w:r>
      <w:r w:rsidRPr="0045209D">
        <w:rPr>
          <w:rFonts w:ascii="Times New Roman" w:hAnsi="Times New Roman" w:cs="Times New Roman"/>
        </w:rPr>
        <w:tab/>
        <w:t>…………………………………….</w:t>
      </w:r>
    </w:p>
    <w:p w:rsidR="00D76B08" w:rsidRPr="0045209D" w:rsidRDefault="00D76B08" w:rsidP="00CA792F">
      <w:pPr>
        <w:pStyle w:val="Standard"/>
        <w:ind w:left="5040"/>
        <w:jc w:val="both"/>
        <w:rPr>
          <w:rFonts w:ascii="Times New Roman" w:hAnsi="Times New Roman" w:cs="Times New Roman"/>
          <w:i/>
          <w:iCs/>
        </w:rPr>
      </w:pPr>
      <w:r w:rsidRPr="0045209D">
        <w:rPr>
          <w:rFonts w:ascii="Times New Roman" w:hAnsi="Times New Roman" w:cs="Times New Roman"/>
          <w:i/>
          <w:iCs/>
        </w:rPr>
        <w:t xml:space="preserve">    (podpis zákonného zástupce)</w:t>
      </w:r>
    </w:p>
    <w:p w:rsidR="00D76B08" w:rsidRPr="0045209D" w:rsidRDefault="00D76B08" w:rsidP="00CA792F">
      <w:pPr>
        <w:pStyle w:val="Standard"/>
        <w:jc w:val="both"/>
        <w:rPr>
          <w:rFonts w:ascii="Times New Roman" w:hAnsi="Times New Roman" w:cs="Times New Roman"/>
          <w:i/>
          <w:iCs/>
        </w:rPr>
      </w:pPr>
    </w:p>
    <w:p w:rsidR="00D76B08" w:rsidRPr="0045209D" w:rsidRDefault="00D76B08" w:rsidP="00CA792F">
      <w:pPr>
        <w:jc w:val="both"/>
        <w:rPr>
          <w:sz w:val="24"/>
          <w:szCs w:val="24"/>
        </w:rPr>
      </w:pPr>
      <w:r w:rsidRPr="0045209D">
        <w:rPr>
          <w:sz w:val="24"/>
          <w:szCs w:val="24"/>
        </w:rPr>
        <w:t xml:space="preserve">Vaše osobní údaje ve výše uvedeném rozsahu bude spravovat </w:t>
      </w:r>
      <w:r w:rsidRPr="0045209D">
        <w:rPr>
          <w:bCs/>
          <w:sz w:val="24"/>
          <w:szCs w:val="24"/>
        </w:rPr>
        <w:t>příspěvková organizace</w:t>
      </w:r>
      <w:r w:rsidRPr="0045209D">
        <w:rPr>
          <w:b/>
          <w:bCs/>
          <w:sz w:val="24"/>
          <w:szCs w:val="24"/>
        </w:rPr>
        <w:t xml:space="preserve"> </w:t>
      </w:r>
      <w:r w:rsidRPr="0045209D">
        <w:rPr>
          <w:bCs/>
          <w:sz w:val="24"/>
          <w:szCs w:val="24"/>
          <w:lang w:bidi="cs-CZ"/>
        </w:rPr>
        <w:t>Speciální základní škola, Štětí, Ostrovní 300,</w:t>
      </w:r>
      <w:r w:rsidRPr="0045209D">
        <w:rPr>
          <w:sz w:val="24"/>
          <w:szCs w:val="24"/>
        </w:rPr>
        <w:t xml:space="preserve"> IČO: 46773282, www.specka-steti.cz (tzn. správce osobních údajů). </w:t>
      </w:r>
    </w:p>
    <w:p w:rsidR="006529A1" w:rsidRPr="0045209D" w:rsidRDefault="006529A1" w:rsidP="006529A1">
      <w:pPr>
        <w:jc w:val="both"/>
        <w:rPr>
          <w:sz w:val="24"/>
          <w:szCs w:val="24"/>
        </w:rPr>
      </w:pPr>
      <w:r w:rsidRPr="0045209D">
        <w:rPr>
          <w:sz w:val="24"/>
          <w:szCs w:val="24"/>
        </w:rPr>
        <w:t xml:space="preserve">Naším pověřencem pro ochranu osobních údajů je: </w:t>
      </w:r>
    </w:p>
    <w:p w:rsidR="006529A1" w:rsidRPr="0045209D" w:rsidRDefault="006529A1" w:rsidP="00444B86">
      <w:pPr>
        <w:pStyle w:val="Odstavecseseznamem1"/>
        <w:numPr>
          <w:ilvl w:val="0"/>
          <w:numId w:val="44"/>
        </w:numPr>
        <w:suppressAutoHyphens w:val="0"/>
        <w:jc w:val="both"/>
        <w:rPr>
          <w:rFonts w:ascii="Times New Roman" w:hAnsi="Times New Roman" w:cs="Times New Roman"/>
        </w:rPr>
      </w:pPr>
      <w:r w:rsidRPr="0045209D">
        <w:rPr>
          <w:rFonts w:ascii="Times New Roman" w:hAnsi="Times New Roman" w:cs="Times New Roman"/>
        </w:rPr>
        <w:t>Ing. Jiří Tyšer, M. Gorkého 1265/586</w:t>
      </w:r>
      <w:r w:rsidR="00444B86" w:rsidRPr="0045209D">
        <w:rPr>
          <w:rFonts w:ascii="Times New Roman" w:hAnsi="Times New Roman" w:cs="Times New Roman"/>
        </w:rPr>
        <w:t>, 434 01 Most</w:t>
      </w:r>
    </w:p>
    <w:p w:rsidR="006529A1" w:rsidRPr="0045209D" w:rsidRDefault="006529A1" w:rsidP="00444B86">
      <w:pPr>
        <w:pStyle w:val="Odstavecseseznamem1"/>
        <w:numPr>
          <w:ilvl w:val="0"/>
          <w:numId w:val="44"/>
        </w:numPr>
        <w:suppressAutoHyphens w:val="0"/>
        <w:jc w:val="both"/>
        <w:rPr>
          <w:rFonts w:ascii="Times New Roman" w:hAnsi="Times New Roman" w:cs="Times New Roman"/>
        </w:rPr>
      </w:pPr>
      <w:r w:rsidRPr="0045209D">
        <w:rPr>
          <w:rFonts w:ascii="Times New Roman" w:hAnsi="Times New Roman" w:cs="Times New Roman"/>
        </w:rPr>
        <w:t>Fyzická osoba vykonávající činnost pověřence: Jiří Tyšer</w:t>
      </w:r>
    </w:p>
    <w:p w:rsidR="006529A1" w:rsidRPr="0045209D" w:rsidRDefault="006529A1" w:rsidP="00444B86">
      <w:pPr>
        <w:pStyle w:val="Odstavecseseznamem"/>
        <w:numPr>
          <w:ilvl w:val="0"/>
          <w:numId w:val="44"/>
        </w:numPr>
        <w:suppressAutoHyphens w:val="0"/>
        <w:jc w:val="both"/>
        <w:rPr>
          <w:sz w:val="24"/>
          <w:szCs w:val="24"/>
        </w:rPr>
      </w:pPr>
      <w:r w:rsidRPr="0045209D">
        <w:rPr>
          <w:sz w:val="24"/>
          <w:szCs w:val="24"/>
        </w:rPr>
        <w:t xml:space="preserve">Email: </w:t>
      </w:r>
      <w:hyperlink r:id="rId9" w:history="1">
        <w:r w:rsidRPr="0045209D">
          <w:rPr>
            <w:rStyle w:val="Hypertextovodkaz"/>
            <w:sz w:val="24"/>
            <w:szCs w:val="24"/>
          </w:rPr>
          <w:t>tyser@seznam.cz</w:t>
        </w:r>
      </w:hyperlink>
    </w:p>
    <w:p w:rsidR="006529A1" w:rsidRPr="0045209D" w:rsidRDefault="006529A1" w:rsidP="006529A1">
      <w:pPr>
        <w:suppressAutoHyphens w:val="0"/>
        <w:jc w:val="both"/>
      </w:pPr>
    </w:p>
    <w:p w:rsidR="00D76B08" w:rsidRPr="0045209D" w:rsidRDefault="00D76B08" w:rsidP="006529A1">
      <w:pPr>
        <w:suppressAutoHyphens w:val="0"/>
        <w:jc w:val="both"/>
        <w:rPr>
          <w:sz w:val="24"/>
          <w:szCs w:val="24"/>
        </w:rPr>
      </w:pPr>
      <w:r w:rsidRPr="0045209D">
        <w:rPr>
          <w:sz w:val="24"/>
          <w:szCs w:val="24"/>
        </w:rPr>
        <w:t>Vaše osobní údaje nejsou předávány do třetích zemí.</w:t>
      </w:r>
    </w:p>
    <w:p w:rsidR="00D76B08" w:rsidRPr="0045209D" w:rsidRDefault="00D76B08" w:rsidP="00CA792F">
      <w:pPr>
        <w:jc w:val="both"/>
        <w:rPr>
          <w:sz w:val="24"/>
          <w:szCs w:val="24"/>
        </w:rPr>
      </w:pPr>
      <w:r w:rsidRPr="0045209D">
        <w:rPr>
          <w:sz w:val="24"/>
          <w:szCs w:val="24"/>
        </w:rPr>
        <w:t xml:space="preserve">Tento souhlas můžete kdykoliv odvolat a my Vaše fotografie a jiné údaje smažeme, pokud to bude možné a výmaz nebude v rozporu s našimi jinými povinnostmi či oprávněnými zájmy. Při splnění požadavků dle čl. 15 až 18 GDPR máte právo na přístup, opravu nebo výmaz </w:t>
      </w:r>
      <w:r w:rsidR="006529A1" w:rsidRPr="0045209D">
        <w:rPr>
          <w:sz w:val="24"/>
          <w:szCs w:val="24"/>
        </w:rPr>
        <w:t>Vašich osobních údajů či údajů ž</w:t>
      </w:r>
      <w:r w:rsidRPr="0045209D">
        <w:rPr>
          <w:sz w:val="24"/>
          <w:szCs w:val="24"/>
        </w:rPr>
        <w:t>áka, a dále právo na to, abychom omezili zpracování osobních údajů tý</w:t>
      </w:r>
      <w:r w:rsidR="006529A1" w:rsidRPr="0045209D">
        <w:rPr>
          <w:sz w:val="24"/>
          <w:szCs w:val="24"/>
        </w:rPr>
        <w:t>kajících se Vaší osoby a osoby ž</w:t>
      </w:r>
      <w:r w:rsidRPr="0045209D">
        <w:rPr>
          <w:sz w:val="24"/>
          <w:szCs w:val="24"/>
        </w:rPr>
        <w:t>áka. Dále máte právo podat stížnost u našeho pověřence nebo u Úřadu pro ochranu osobních údajů,</w:t>
      </w:r>
      <w:r w:rsidRPr="0045209D">
        <w:rPr>
          <w:i/>
          <w:iCs/>
          <w:sz w:val="24"/>
          <w:szCs w:val="24"/>
        </w:rPr>
        <w:t xml:space="preserve"> </w:t>
      </w:r>
      <w:r w:rsidRPr="0045209D">
        <w:rPr>
          <w:sz w:val="24"/>
          <w:szCs w:val="24"/>
        </w:rPr>
        <w:t>pokud se domníváte, že zpracování Vašich osob</w:t>
      </w:r>
      <w:r w:rsidR="006529A1" w:rsidRPr="0045209D">
        <w:rPr>
          <w:sz w:val="24"/>
          <w:szCs w:val="24"/>
        </w:rPr>
        <w:t>ních údajů nebo osobních údajů ž</w:t>
      </w:r>
      <w:r w:rsidRPr="0045209D">
        <w:rPr>
          <w:sz w:val="24"/>
          <w:szCs w:val="24"/>
        </w:rPr>
        <w:t>áka je prováděno v rozporu s GDPR.</w:t>
      </w:r>
    </w:p>
    <w:p w:rsidR="005B2588" w:rsidRPr="0045209D" w:rsidRDefault="005B2588" w:rsidP="00ED7218">
      <w:pPr>
        <w:pStyle w:val="Nadpis1"/>
        <w:numPr>
          <w:ilvl w:val="0"/>
          <w:numId w:val="22"/>
        </w:numPr>
        <w:spacing w:before="0"/>
        <w:jc w:val="both"/>
      </w:pPr>
      <w:r w:rsidRPr="0045209D">
        <w:lastRenderedPageBreak/>
        <w:t xml:space="preserve">      </w:t>
      </w:r>
      <w:bookmarkStart w:id="38" w:name="_Toc53735144"/>
      <w:r w:rsidRPr="0045209D">
        <w:rPr>
          <w:szCs w:val="28"/>
        </w:rPr>
        <w:t>Závěrečné ustanovení</w:t>
      </w:r>
      <w:bookmarkEnd w:id="38"/>
    </w:p>
    <w:p w:rsidR="005B2588" w:rsidRPr="0045209D" w:rsidRDefault="005B2588" w:rsidP="001E0D32">
      <w:pPr>
        <w:ind w:left="360"/>
        <w:jc w:val="both"/>
        <w:rPr>
          <w:b/>
          <w:sz w:val="28"/>
          <w:szCs w:val="28"/>
        </w:rPr>
      </w:pPr>
    </w:p>
    <w:p w:rsidR="005B2588" w:rsidRPr="0045209D" w:rsidRDefault="005B2588" w:rsidP="007F4746">
      <w:pPr>
        <w:pStyle w:val="Odstavecseseznamem"/>
        <w:numPr>
          <w:ilvl w:val="0"/>
          <w:numId w:val="20"/>
        </w:numPr>
        <w:jc w:val="both"/>
        <w:rPr>
          <w:sz w:val="24"/>
          <w:szCs w:val="24"/>
        </w:rPr>
      </w:pPr>
      <w:r w:rsidRPr="0045209D">
        <w:rPr>
          <w:sz w:val="24"/>
          <w:szCs w:val="24"/>
        </w:rPr>
        <w:t>Se školním řádem seznamuje žáky třídní učitel.</w:t>
      </w:r>
    </w:p>
    <w:p w:rsidR="005B2588" w:rsidRPr="0045209D" w:rsidRDefault="005B2588" w:rsidP="007F4746">
      <w:pPr>
        <w:pStyle w:val="Odstavecseseznamem"/>
        <w:numPr>
          <w:ilvl w:val="0"/>
          <w:numId w:val="20"/>
        </w:numPr>
        <w:jc w:val="both"/>
        <w:rPr>
          <w:sz w:val="24"/>
          <w:szCs w:val="24"/>
        </w:rPr>
      </w:pPr>
      <w:r w:rsidRPr="0045209D">
        <w:rPr>
          <w:sz w:val="24"/>
          <w:szCs w:val="24"/>
        </w:rPr>
        <w:t>Zákonní zástupci žáků jsou se školním řádem seznámeni vždy, při přihlášení žáka k základnímu vzdělávání a dále vždy při jeho úpravě.</w:t>
      </w:r>
    </w:p>
    <w:p w:rsidR="005B2588" w:rsidRPr="0045209D" w:rsidRDefault="005B2588" w:rsidP="007F4746">
      <w:pPr>
        <w:pStyle w:val="Odstavecseseznamem"/>
        <w:numPr>
          <w:ilvl w:val="0"/>
          <w:numId w:val="20"/>
        </w:numPr>
        <w:jc w:val="both"/>
        <w:rPr>
          <w:sz w:val="24"/>
          <w:szCs w:val="24"/>
        </w:rPr>
      </w:pPr>
      <w:r w:rsidRPr="0045209D">
        <w:rPr>
          <w:sz w:val="24"/>
          <w:szCs w:val="24"/>
        </w:rPr>
        <w:t xml:space="preserve">Podle § 30 školského zákona č. 561/2004 Sb. zveřejňuje ředitelka školy tento řád následujícím způsobem: </w:t>
      </w:r>
    </w:p>
    <w:p w:rsidR="005B2588" w:rsidRPr="0045209D" w:rsidRDefault="0005647F" w:rsidP="007F4746">
      <w:pPr>
        <w:pStyle w:val="Odstavecseseznamem"/>
        <w:numPr>
          <w:ilvl w:val="0"/>
          <w:numId w:val="21"/>
        </w:numPr>
        <w:jc w:val="both"/>
        <w:rPr>
          <w:sz w:val="24"/>
          <w:szCs w:val="24"/>
        </w:rPr>
      </w:pPr>
      <w:r w:rsidRPr="0045209D">
        <w:rPr>
          <w:sz w:val="24"/>
          <w:szCs w:val="24"/>
        </w:rPr>
        <w:t>k</w:t>
      </w:r>
      <w:r w:rsidR="005B2588" w:rsidRPr="0045209D">
        <w:rPr>
          <w:sz w:val="24"/>
          <w:szCs w:val="24"/>
        </w:rPr>
        <w:t xml:space="preserve"> nahlédnutí v ředitelně školy  </w:t>
      </w:r>
    </w:p>
    <w:p w:rsidR="005B2588" w:rsidRPr="0045209D" w:rsidRDefault="005B2588" w:rsidP="007F4746">
      <w:pPr>
        <w:pStyle w:val="Odstavecseseznamem"/>
        <w:numPr>
          <w:ilvl w:val="0"/>
          <w:numId w:val="21"/>
        </w:numPr>
        <w:jc w:val="both"/>
        <w:rPr>
          <w:sz w:val="24"/>
          <w:szCs w:val="24"/>
        </w:rPr>
      </w:pPr>
      <w:r w:rsidRPr="0045209D">
        <w:rPr>
          <w:sz w:val="24"/>
          <w:szCs w:val="24"/>
        </w:rPr>
        <w:t xml:space="preserve">zveřejněním na webových stránkách školy </w:t>
      </w:r>
      <w:hyperlink r:id="rId10" w:history="1">
        <w:r w:rsidRPr="0045209D">
          <w:rPr>
            <w:rStyle w:val="Hypertextovodkaz"/>
            <w:color w:val="2E74B5"/>
            <w:sz w:val="24"/>
            <w:szCs w:val="24"/>
          </w:rPr>
          <w:t>www.specka-steti.cz</w:t>
        </w:r>
      </w:hyperlink>
    </w:p>
    <w:p w:rsidR="005B2588" w:rsidRPr="0045209D" w:rsidRDefault="005B2588" w:rsidP="007F4746">
      <w:pPr>
        <w:pStyle w:val="Odstavecseseznamem"/>
        <w:numPr>
          <w:ilvl w:val="0"/>
          <w:numId w:val="20"/>
        </w:numPr>
        <w:jc w:val="both"/>
        <w:rPr>
          <w:sz w:val="24"/>
          <w:szCs w:val="24"/>
        </w:rPr>
      </w:pPr>
      <w:r w:rsidRPr="0045209D">
        <w:rPr>
          <w:sz w:val="24"/>
          <w:szCs w:val="24"/>
        </w:rPr>
        <w:t>Školní řád je možné upravovat, nastanou-li skutečnosti, k nimž tento řád nezaujímá stanovisko.</w:t>
      </w:r>
    </w:p>
    <w:p w:rsidR="005B2588" w:rsidRPr="0045209D" w:rsidRDefault="005B2588" w:rsidP="007F4746">
      <w:pPr>
        <w:pStyle w:val="Odstavecseseznamem"/>
        <w:numPr>
          <w:ilvl w:val="0"/>
          <w:numId w:val="20"/>
        </w:numPr>
        <w:jc w:val="both"/>
        <w:rPr>
          <w:sz w:val="24"/>
          <w:szCs w:val="24"/>
        </w:rPr>
      </w:pPr>
      <w:r w:rsidRPr="0045209D">
        <w:rPr>
          <w:sz w:val="24"/>
          <w:szCs w:val="24"/>
        </w:rPr>
        <w:t>Úpravu schvaluje školská rada na návrh vedení školy.</w:t>
      </w:r>
    </w:p>
    <w:p w:rsidR="005B2588" w:rsidRPr="0045209D" w:rsidRDefault="005B2588" w:rsidP="007F4746">
      <w:pPr>
        <w:pStyle w:val="Odstavecseseznamem"/>
        <w:numPr>
          <w:ilvl w:val="0"/>
          <w:numId w:val="20"/>
        </w:numPr>
        <w:jc w:val="both"/>
        <w:rPr>
          <w:sz w:val="24"/>
          <w:szCs w:val="24"/>
        </w:rPr>
      </w:pPr>
      <w:r w:rsidRPr="0045209D">
        <w:rPr>
          <w:sz w:val="24"/>
          <w:szCs w:val="24"/>
        </w:rPr>
        <w:t xml:space="preserve">Tento školní řád schválila dne </w:t>
      </w:r>
      <w:proofErr w:type="gramStart"/>
      <w:r w:rsidR="0003192B" w:rsidRPr="0045209D">
        <w:rPr>
          <w:sz w:val="24"/>
          <w:szCs w:val="24"/>
        </w:rPr>
        <w:t>28.8.2020</w:t>
      </w:r>
      <w:proofErr w:type="gramEnd"/>
      <w:r w:rsidRPr="0045209D">
        <w:rPr>
          <w:sz w:val="24"/>
          <w:szCs w:val="24"/>
        </w:rPr>
        <w:t xml:space="preserve"> školská rada v souladu s ust. § 168 </w:t>
      </w:r>
      <w:r w:rsidR="00CA792F" w:rsidRPr="0045209D">
        <w:rPr>
          <w:sz w:val="24"/>
          <w:szCs w:val="24"/>
        </w:rPr>
        <w:br/>
      </w:r>
      <w:proofErr w:type="gramStart"/>
      <w:r w:rsidRPr="0045209D">
        <w:rPr>
          <w:sz w:val="24"/>
          <w:szCs w:val="24"/>
        </w:rPr>
        <w:t>odst.1</w:t>
      </w:r>
      <w:r w:rsidR="00CA792F" w:rsidRPr="0045209D">
        <w:rPr>
          <w:sz w:val="24"/>
          <w:szCs w:val="24"/>
        </w:rPr>
        <w:t xml:space="preserve"> </w:t>
      </w:r>
      <w:r w:rsidRPr="0045209D">
        <w:rPr>
          <w:sz w:val="24"/>
          <w:szCs w:val="24"/>
        </w:rPr>
        <w:t>písm.</w:t>
      </w:r>
      <w:proofErr w:type="gramEnd"/>
      <w:r w:rsidRPr="0045209D">
        <w:rPr>
          <w:sz w:val="24"/>
          <w:szCs w:val="24"/>
        </w:rPr>
        <w:t xml:space="preserve"> C) zákona č. 561/2014 Sb., o předškolním, základním, středním, vyšším odborném a jiném vzdělávání (školský zákon), v platném znění.</w:t>
      </w:r>
    </w:p>
    <w:p w:rsidR="005B2588" w:rsidRPr="0045209D" w:rsidRDefault="005B2588" w:rsidP="007F4746">
      <w:pPr>
        <w:pStyle w:val="Odstavecseseznamem"/>
        <w:numPr>
          <w:ilvl w:val="0"/>
          <w:numId w:val="20"/>
        </w:numPr>
        <w:jc w:val="both"/>
        <w:rPr>
          <w:sz w:val="24"/>
          <w:szCs w:val="24"/>
        </w:rPr>
      </w:pPr>
      <w:r w:rsidRPr="0045209D">
        <w:rPr>
          <w:sz w:val="24"/>
          <w:szCs w:val="24"/>
        </w:rPr>
        <w:t xml:space="preserve">Tímto se ruší školní řád, včetně jeho dodatků, vydaný dne </w:t>
      </w:r>
      <w:proofErr w:type="gramStart"/>
      <w:r w:rsidR="002439BF" w:rsidRPr="0045209D">
        <w:rPr>
          <w:sz w:val="24"/>
          <w:szCs w:val="24"/>
        </w:rPr>
        <w:t>1</w:t>
      </w:r>
      <w:r w:rsidR="002D6A21" w:rsidRPr="0045209D">
        <w:rPr>
          <w:sz w:val="24"/>
          <w:szCs w:val="24"/>
        </w:rPr>
        <w:t>.</w:t>
      </w:r>
      <w:r w:rsidR="002439BF" w:rsidRPr="0045209D">
        <w:rPr>
          <w:sz w:val="24"/>
          <w:szCs w:val="24"/>
        </w:rPr>
        <w:t>9</w:t>
      </w:r>
      <w:r w:rsidRPr="0045209D">
        <w:rPr>
          <w:sz w:val="24"/>
          <w:szCs w:val="24"/>
        </w:rPr>
        <w:t>.</w:t>
      </w:r>
      <w:r w:rsidR="002439BF" w:rsidRPr="0045209D">
        <w:rPr>
          <w:sz w:val="24"/>
          <w:szCs w:val="24"/>
        </w:rPr>
        <w:t>201</w:t>
      </w:r>
      <w:r w:rsidR="006529A1" w:rsidRPr="0045209D">
        <w:rPr>
          <w:sz w:val="24"/>
          <w:szCs w:val="24"/>
        </w:rPr>
        <w:t>9</w:t>
      </w:r>
      <w:proofErr w:type="gramEnd"/>
      <w:r w:rsidRPr="0045209D">
        <w:rPr>
          <w:sz w:val="24"/>
          <w:szCs w:val="24"/>
        </w:rPr>
        <w:t xml:space="preserve"> Jeho uložení </w:t>
      </w:r>
      <w:r w:rsidRPr="0045209D">
        <w:rPr>
          <w:sz w:val="24"/>
          <w:szCs w:val="24"/>
        </w:rPr>
        <w:br/>
        <w:t xml:space="preserve">v archivu školy se řídí Spisovým a skartačním řádem školy. </w:t>
      </w:r>
    </w:p>
    <w:p w:rsidR="005B2588" w:rsidRPr="0045209D" w:rsidRDefault="005B2588" w:rsidP="007F4746">
      <w:pPr>
        <w:pStyle w:val="Odstavecseseznamem"/>
        <w:numPr>
          <w:ilvl w:val="0"/>
          <w:numId w:val="20"/>
        </w:numPr>
        <w:jc w:val="both"/>
        <w:rPr>
          <w:sz w:val="24"/>
          <w:szCs w:val="24"/>
        </w:rPr>
      </w:pPr>
      <w:r w:rsidRPr="0045209D">
        <w:rPr>
          <w:sz w:val="24"/>
          <w:szCs w:val="24"/>
        </w:rPr>
        <w:t xml:space="preserve">Školní řád nabývá účinnosti dnem </w:t>
      </w:r>
      <w:proofErr w:type="gramStart"/>
      <w:r w:rsidR="002D6A21" w:rsidRPr="0045209D">
        <w:rPr>
          <w:sz w:val="24"/>
          <w:szCs w:val="24"/>
        </w:rPr>
        <w:t>1.9.20</w:t>
      </w:r>
      <w:r w:rsidR="006529A1" w:rsidRPr="0045209D">
        <w:rPr>
          <w:sz w:val="24"/>
          <w:szCs w:val="24"/>
        </w:rPr>
        <w:t>20</w:t>
      </w:r>
      <w:proofErr w:type="gramEnd"/>
    </w:p>
    <w:p w:rsidR="005B2588" w:rsidRPr="00344CF7" w:rsidRDefault="005B2588" w:rsidP="001E0D32">
      <w:pPr>
        <w:pStyle w:val="Odstavecseseznamem"/>
        <w:jc w:val="both"/>
        <w:rPr>
          <w:sz w:val="24"/>
          <w:szCs w:val="24"/>
        </w:rPr>
      </w:pPr>
    </w:p>
    <w:p w:rsidR="005B2588" w:rsidRPr="00344CF7" w:rsidRDefault="005B2588" w:rsidP="001E0D32">
      <w:pPr>
        <w:pStyle w:val="Odstavecseseznamem"/>
        <w:jc w:val="both"/>
        <w:rPr>
          <w:sz w:val="24"/>
          <w:szCs w:val="24"/>
        </w:rPr>
      </w:pPr>
    </w:p>
    <w:p w:rsidR="005B2588" w:rsidRPr="00344CF7" w:rsidRDefault="005B2588" w:rsidP="001E0D32">
      <w:pPr>
        <w:pStyle w:val="Odstavecseseznamem"/>
        <w:jc w:val="both"/>
        <w:rPr>
          <w:sz w:val="24"/>
          <w:szCs w:val="24"/>
        </w:rPr>
      </w:pPr>
    </w:p>
    <w:p w:rsidR="005B2588" w:rsidRPr="00344CF7" w:rsidRDefault="005B2588" w:rsidP="001E0D32">
      <w:pPr>
        <w:pStyle w:val="Odstavecseseznamem"/>
        <w:jc w:val="both"/>
        <w:rPr>
          <w:sz w:val="24"/>
          <w:szCs w:val="24"/>
        </w:rPr>
      </w:pPr>
    </w:p>
    <w:p w:rsidR="005B2588" w:rsidRPr="00344CF7" w:rsidRDefault="005B2588" w:rsidP="001E0D32">
      <w:pPr>
        <w:pStyle w:val="Odstavecseseznamem"/>
        <w:jc w:val="both"/>
        <w:rPr>
          <w:sz w:val="24"/>
          <w:szCs w:val="24"/>
        </w:rPr>
      </w:pPr>
      <w:r w:rsidRPr="00344CF7">
        <w:rPr>
          <w:sz w:val="24"/>
          <w:szCs w:val="24"/>
        </w:rPr>
        <w:t xml:space="preserve">Ve Štětí </w:t>
      </w:r>
      <w:proofErr w:type="gramStart"/>
      <w:r w:rsidR="002D6A21" w:rsidRPr="00344CF7">
        <w:rPr>
          <w:sz w:val="24"/>
          <w:szCs w:val="24"/>
        </w:rPr>
        <w:t>1.9.20</w:t>
      </w:r>
      <w:r w:rsidR="006529A1" w:rsidRPr="00344CF7">
        <w:rPr>
          <w:sz w:val="24"/>
          <w:szCs w:val="24"/>
        </w:rPr>
        <w:t>20</w:t>
      </w:r>
      <w:proofErr w:type="gramEnd"/>
    </w:p>
    <w:p w:rsidR="005B2588" w:rsidRPr="00344CF7" w:rsidRDefault="005B2588" w:rsidP="001E0D32">
      <w:pPr>
        <w:pStyle w:val="Odstavecseseznamem"/>
        <w:jc w:val="both"/>
        <w:rPr>
          <w:sz w:val="24"/>
          <w:szCs w:val="24"/>
        </w:rPr>
      </w:pPr>
      <w:r w:rsidRPr="00344CF7">
        <w:rPr>
          <w:sz w:val="24"/>
          <w:szCs w:val="24"/>
        </w:rPr>
        <w:t xml:space="preserve"> </w:t>
      </w:r>
    </w:p>
    <w:p w:rsidR="005B2588" w:rsidRPr="00344CF7" w:rsidRDefault="005B2588" w:rsidP="001E0D32">
      <w:pPr>
        <w:pStyle w:val="Odstavecseseznamem"/>
        <w:jc w:val="both"/>
        <w:rPr>
          <w:sz w:val="24"/>
          <w:szCs w:val="24"/>
        </w:rPr>
      </w:pPr>
    </w:p>
    <w:p w:rsidR="005B2588" w:rsidRPr="00344CF7" w:rsidRDefault="005B2588" w:rsidP="001E0D32">
      <w:pPr>
        <w:pStyle w:val="Odstavecseseznamem"/>
        <w:jc w:val="both"/>
        <w:rPr>
          <w:sz w:val="24"/>
          <w:szCs w:val="24"/>
        </w:rPr>
      </w:pPr>
    </w:p>
    <w:p w:rsidR="005B2588" w:rsidRPr="0045209D" w:rsidRDefault="005B2588" w:rsidP="001E0D32">
      <w:pPr>
        <w:pStyle w:val="Odstavecseseznamem"/>
        <w:ind w:left="5676" w:firstLine="696"/>
        <w:jc w:val="both"/>
        <w:rPr>
          <w:sz w:val="24"/>
          <w:szCs w:val="24"/>
        </w:rPr>
      </w:pPr>
      <w:r w:rsidRPr="0045209D">
        <w:rPr>
          <w:sz w:val="24"/>
          <w:szCs w:val="24"/>
        </w:rPr>
        <w:t xml:space="preserve">Mgr. Hana Moravcová </w:t>
      </w:r>
    </w:p>
    <w:p w:rsidR="005B2588" w:rsidRPr="0045209D" w:rsidRDefault="005B2588" w:rsidP="001E0D32">
      <w:pPr>
        <w:pStyle w:val="Odstavecseseznamem"/>
        <w:jc w:val="both"/>
        <w:rPr>
          <w:sz w:val="24"/>
          <w:szCs w:val="24"/>
        </w:rPr>
      </w:pPr>
      <w:r w:rsidRPr="0045209D">
        <w:rPr>
          <w:sz w:val="24"/>
          <w:szCs w:val="24"/>
        </w:rPr>
        <w:t xml:space="preserve">         </w:t>
      </w:r>
      <w:r w:rsidRPr="0045209D">
        <w:rPr>
          <w:sz w:val="24"/>
          <w:szCs w:val="24"/>
        </w:rPr>
        <w:tab/>
      </w:r>
      <w:r w:rsidRPr="0045209D">
        <w:rPr>
          <w:sz w:val="24"/>
          <w:szCs w:val="24"/>
        </w:rPr>
        <w:tab/>
      </w:r>
      <w:r w:rsidRPr="0045209D">
        <w:rPr>
          <w:sz w:val="24"/>
          <w:szCs w:val="24"/>
        </w:rPr>
        <w:tab/>
      </w:r>
      <w:r w:rsidRPr="0045209D">
        <w:rPr>
          <w:sz w:val="24"/>
          <w:szCs w:val="24"/>
        </w:rPr>
        <w:tab/>
      </w:r>
      <w:r w:rsidRPr="0045209D">
        <w:rPr>
          <w:sz w:val="24"/>
          <w:szCs w:val="24"/>
        </w:rPr>
        <w:tab/>
      </w:r>
      <w:r w:rsidRPr="0045209D">
        <w:rPr>
          <w:sz w:val="24"/>
          <w:szCs w:val="24"/>
        </w:rPr>
        <w:tab/>
      </w:r>
      <w:r w:rsidRPr="0045209D">
        <w:rPr>
          <w:sz w:val="24"/>
          <w:szCs w:val="24"/>
        </w:rPr>
        <w:tab/>
      </w:r>
      <w:r w:rsidRPr="0045209D">
        <w:rPr>
          <w:sz w:val="24"/>
          <w:szCs w:val="24"/>
        </w:rPr>
        <w:tab/>
        <w:t xml:space="preserve">      ředitelka školy</w:t>
      </w:r>
    </w:p>
    <w:p w:rsidR="005B2588" w:rsidRPr="0045209D" w:rsidRDefault="005B2588" w:rsidP="001E0D32">
      <w:pPr>
        <w:pStyle w:val="Odstavecseseznamem"/>
        <w:jc w:val="both"/>
        <w:rPr>
          <w:sz w:val="24"/>
          <w:szCs w:val="24"/>
        </w:rPr>
      </w:pPr>
    </w:p>
    <w:p w:rsidR="005B2588" w:rsidRPr="0045209D" w:rsidRDefault="005B2588" w:rsidP="001E0D32">
      <w:pPr>
        <w:pStyle w:val="Odstavecseseznamem"/>
        <w:jc w:val="both"/>
        <w:rPr>
          <w:sz w:val="24"/>
          <w:szCs w:val="24"/>
        </w:rPr>
      </w:pPr>
    </w:p>
    <w:p w:rsidR="005B2588" w:rsidRPr="0045209D" w:rsidRDefault="005B2588" w:rsidP="001E0D32">
      <w:pPr>
        <w:pStyle w:val="Odstavecseseznamem"/>
        <w:jc w:val="both"/>
        <w:rPr>
          <w:sz w:val="24"/>
          <w:szCs w:val="24"/>
        </w:rPr>
      </w:pPr>
      <w:r w:rsidRPr="0045209D">
        <w:rPr>
          <w:sz w:val="24"/>
          <w:szCs w:val="24"/>
        </w:rPr>
        <w:t xml:space="preserve">Razítko školy: </w:t>
      </w:r>
    </w:p>
    <w:p w:rsidR="005B2588" w:rsidRPr="0045209D" w:rsidRDefault="005B2588" w:rsidP="00B50481">
      <w:pPr>
        <w:suppressAutoHyphens w:val="0"/>
        <w:rPr>
          <w:sz w:val="24"/>
          <w:szCs w:val="24"/>
          <w:lang w:eastAsia="cs-CZ"/>
        </w:rPr>
      </w:pPr>
    </w:p>
    <w:p w:rsidR="005B2588" w:rsidRPr="0045209D" w:rsidRDefault="005B2588" w:rsidP="00B50481">
      <w:pPr>
        <w:tabs>
          <w:tab w:val="left" w:pos="150"/>
        </w:tabs>
        <w:ind w:left="720"/>
        <w:jc w:val="both"/>
        <w:rPr>
          <w:sz w:val="24"/>
          <w:szCs w:val="24"/>
        </w:rPr>
      </w:pPr>
    </w:p>
    <w:sectPr w:rsidR="005B2588" w:rsidRPr="0045209D" w:rsidSect="000C0D61">
      <w:footerReference w:type="defaul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72B" w:rsidRDefault="004F672B" w:rsidP="003F2F79">
      <w:r>
        <w:separator/>
      </w:r>
    </w:p>
  </w:endnote>
  <w:endnote w:type="continuationSeparator" w:id="0">
    <w:p w:rsidR="004F672B" w:rsidRDefault="004F672B" w:rsidP="003F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A5" w:rsidRDefault="008F71A5">
    <w:pPr>
      <w:pStyle w:val="Zpat"/>
      <w:jc w:val="center"/>
    </w:pPr>
    <w:r>
      <w:fldChar w:fldCharType="begin"/>
    </w:r>
    <w:r>
      <w:instrText>PAGE   \* MERGEFORMAT</w:instrText>
    </w:r>
    <w:r>
      <w:fldChar w:fldCharType="separate"/>
    </w:r>
    <w:r w:rsidR="00B221A9">
      <w:rPr>
        <w:noProof/>
      </w:rPr>
      <w:t>45</w:t>
    </w:r>
    <w:r>
      <w:rPr>
        <w:noProof/>
      </w:rPr>
      <w:fldChar w:fldCharType="end"/>
    </w:r>
  </w:p>
  <w:p w:rsidR="008F71A5" w:rsidRDefault="008F71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72B" w:rsidRDefault="004F672B" w:rsidP="003F2F79">
      <w:r>
        <w:separator/>
      </w:r>
    </w:p>
  </w:footnote>
  <w:footnote w:type="continuationSeparator" w:id="0">
    <w:p w:rsidR="004F672B" w:rsidRDefault="004F672B" w:rsidP="003F2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03"/>
    <w:multiLevelType w:val="singleLevel"/>
    <w:tmpl w:val="00000003"/>
    <w:name w:val="WW8Num3"/>
    <w:lvl w:ilvl="0">
      <w:start w:val="1"/>
      <w:numFmt w:val="upperRoman"/>
      <w:lvlText w:val="%1."/>
      <w:lvlJc w:val="left"/>
      <w:pPr>
        <w:tabs>
          <w:tab w:val="num" w:pos="1004"/>
        </w:tabs>
        <w:ind w:left="1004" w:hanging="720"/>
      </w:pPr>
      <w:rPr>
        <w:rFonts w:cs="Times New Roman"/>
        <w:b/>
        <w:sz w:val="28"/>
        <w:szCs w:val="28"/>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cs="Times New Roman"/>
        <w:b w:val="0"/>
        <w:i w:val="0"/>
        <w:sz w:val="24"/>
      </w:rPr>
    </w:lvl>
  </w:abstractNum>
  <w:abstractNum w:abstractNumId="4" w15:restartNumberingAfterBreak="0">
    <w:nsid w:val="00000007"/>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15:restartNumberingAfterBreak="0">
    <w:nsid w:val="00000008"/>
    <w:multiLevelType w:val="singleLevel"/>
    <w:tmpl w:val="6466FD5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0B"/>
    <w:multiLevelType w:val="singleLevel"/>
    <w:tmpl w:val="4D4E3632"/>
    <w:name w:val="WW8Num11"/>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7"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cs="Times New Roman"/>
      </w:rPr>
    </w:lvl>
  </w:abstractNum>
  <w:abstractNum w:abstractNumId="8" w15:restartNumberingAfterBreak="0">
    <w:nsid w:val="00000027"/>
    <w:multiLevelType w:val="multilevel"/>
    <w:tmpl w:val="00000027"/>
    <w:name w:val="WW8Num40"/>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A4551F"/>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15:restartNumberingAfterBreak="0">
    <w:nsid w:val="01AC4594"/>
    <w:multiLevelType w:val="hybridMultilevel"/>
    <w:tmpl w:val="E8E65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3D824CA"/>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03DF3415"/>
    <w:multiLevelType w:val="hybridMultilevel"/>
    <w:tmpl w:val="BB3C99F4"/>
    <w:lvl w:ilvl="0" w:tplc="CAD4AD60">
      <w:start w:val="1"/>
      <w:numFmt w:val="decimal"/>
      <w:lvlText w:val="%1."/>
      <w:lvlJc w:val="left"/>
      <w:pPr>
        <w:ind w:left="644"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7E441D"/>
    <w:multiLevelType w:val="hybridMultilevel"/>
    <w:tmpl w:val="BDE6AF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D260BE1"/>
    <w:multiLevelType w:val="hybridMultilevel"/>
    <w:tmpl w:val="C2CEE91E"/>
    <w:lvl w:ilvl="0" w:tplc="0405000B">
      <w:start w:val="1"/>
      <w:numFmt w:val="bullet"/>
      <w:lvlText w:val=""/>
      <w:lvlJc w:val="left"/>
      <w:pPr>
        <w:ind w:left="2484" w:hanging="360"/>
      </w:pPr>
      <w:rPr>
        <w:rFonts w:ascii="Wingdings" w:hAnsi="Wingdings" w:hint="default"/>
      </w:rPr>
    </w:lvl>
    <w:lvl w:ilvl="1" w:tplc="04050003" w:tentative="1">
      <w:start w:val="1"/>
      <w:numFmt w:val="bullet"/>
      <w:lvlText w:val="o"/>
      <w:lvlJc w:val="left"/>
      <w:pPr>
        <w:ind w:left="3204" w:hanging="360"/>
      </w:pPr>
      <w:rPr>
        <w:rFonts w:ascii="Courier New" w:hAnsi="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5" w15:restartNumberingAfterBreak="0">
    <w:nsid w:val="122F3980"/>
    <w:multiLevelType w:val="hybridMultilevel"/>
    <w:tmpl w:val="2D44D42C"/>
    <w:lvl w:ilvl="0" w:tplc="0405000F">
      <w:start w:val="1"/>
      <w:numFmt w:val="decimal"/>
      <w:lvlText w:val="%1."/>
      <w:lvlJc w:val="left"/>
      <w:pPr>
        <w:ind w:left="644"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5FC0A1C"/>
    <w:multiLevelType w:val="multilevel"/>
    <w:tmpl w:val="1AAA410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7" w15:restartNumberingAfterBreak="0">
    <w:nsid w:val="1781664B"/>
    <w:multiLevelType w:val="hybridMultilevel"/>
    <w:tmpl w:val="60A0788E"/>
    <w:lvl w:ilvl="0" w:tplc="54745D7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1DE04CB2"/>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15:restartNumberingAfterBreak="0">
    <w:nsid w:val="214D418E"/>
    <w:multiLevelType w:val="hybridMultilevel"/>
    <w:tmpl w:val="518AA9AE"/>
    <w:lvl w:ilvl="0" w:tplc="0405000B">
      <w:start w:val="1"/>
      <w:numFmt w:val="bullet"/>
      <w:lvlText w:val=""/>
      <w:lvlJc w:val="left"/>
      <w:pPr>
        <w:ind w:left="3192" w:hanging="360"/>
      </w:pPr>
      <w:rPr>
        <w:rFonts w:ascii="Wingdings" w:hAnsi="Wingdings" w:hint="default"/>
      </w:rPr>
    </w:lvl>
    <w:lvl w:ilvl="1" w:tplc="04050003" w:tentative="1">
      <w:start w:val="1"/>
      <w:numFmt w:val="bullet"/>
      <w:lvlText w:val="o"/>
      <w:lvlJc w:val="left"/>
      <w:pPr>
        <w:ind w:left="3912" w:hanging="360"/>
      </w:pPr>
      <w:rPr>
        <w:rFonts w:ascii="Courier New" w:hAnsi="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20" w15:restartNumberingAfterBreak="0">
    <w:nsid w:val="222B0B81"/>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1" w15:restartNumberingAfterBreak="0">
    <w:nsid w:val="242E395F"/>
    <w:multiLevelType w:val="hybridMultilevel"/>
    <w:tmpl w:val="31F621C2"/>
    <w:lvl w:ilvl="0" w:tplc="508C5BAC">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A4D0CD5"/>
    <w:multiLevelType w:val="multilevel"/>
    <w:tmpl w:val="82DC9814"/>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3" w15:restartNumberingAfterBreak="0">
    <w:nsid w:val="2ACA3B30"/>
    <w:multiLevelType w:val="hybridMultilevel"/>
    <w:tmpl w:val="4A0C2296"/>
    <w:lvl w:ilvl="0" w:tplc="3506A3C0">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2AF711B4"/>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5" w15:restartNumberingAfterBreak="0">
    <w:nsid w:val="2E676488"/>
    <w:multiLevelType w:val="hybridMultilevel"/>
    <w:tmpl w:val="CC28CC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09628C0"/>
    <w:multiLevelType w:val="hybridMultilevel"/>
    <w:tmpl w:val="193461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1B074F3"/>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15:restartNumberingAfterBreak="0">
    <w:nsid w:val="34F727D4"/>
    <w:multiLevelType w:val="multilevel"/>
    <w:tmpl w:val="7222EE6E"/>
    <w:lvl w:ilvl="0">
      <w:start w:val="1"/>
      <w:numFmt w:val="none"/>
      <w:suff w:val="nothing"/>
      <w:lvlText w:val=""/>
      <w:lvlJc w:val="left"/>
      <w:pPr>
        <w:ind w:left="1572" w:hanging="360"/>
      </w:pPr>
    </w:lvl>
    <w:lvl w:ilvl="1">
      <w:start w:val="1"/>
      <w:numFmt w:val="none"/>
      <w:suff w:val="nothing"/>
      <w:lvlText w:val=""/>
      <w:lvlJc w:val="left"/>
      <w:pPr>
        <w:ind w:left="1932" w:hanging="360"/>
      </w:pPr>
    </w:lvl>
    <w:lvl w:ilvl="2">
      <w:start w:val="1"/>
      <w:numFmt w:val="none"/>
      <w:suff w:val="nothing"/>
      <w:lvlText w:val=""/>
      <w:lvlJc w:val="left"/>
      <w:pPr>
        <w:ind w:left="2292" w:hanging="360"/>
      </w:pPr>
    </w:lvl>
    <w:lvl w:ilvl="3">
      <w:start w:val="1"/>
      <w:numFmt w:val="none"/>
      <w:suff w:val="nothing"/>
      <w:lvlText w:val=""/>
      <w:lvlJc w:val="left"/>
      <w:pPr>
        <w:ind w:left="2652" w:hanging="360"/>
      </w:pPr>
    </w:lvl>
    <w:lvl w:ilvl="4">
      <w:start w:val="1"/>
      <w:numFmt w:val="none"/>
      <w:suff w:val="nothing"/>
      <w:lvlText w:val=""/>
      <w:lvlJc w:val="left"/>
      <w:pPr>
        <w:ind w:left="3012" w:hanging="360"/>
      </w:pPr>
    </w:lvl>
    <w:lvl w:ilvl="5">
      <w:start w:val="1"/>
      <w:numFmt w:val="none"/>
      <w:suff w:val="nothing"/>
      <w:lvlText w:val=""/>
      <w:lvlJc w:val="left"/>
      <w:pPr>
        <w:ind w:left="3372" w:hanging="360"/>
      </w:pPr>
    </w:lvl>
    <w:lvl w:ilvl="6">
      <w:start w:val="1"/>
      <w:numFmt w:val="none"/>
      <w:suff w:val="nothing"/>
      <w:lvlText w:val=""/>
      <w:lvlJc w:val="left"/>
      <w:pPr>
        <w:ind w:left="3732" w:hanging="360"/>
      </w:pPr>
    </w:lvl>
    <w:lvl w:ilvl="7">
      <w:start w:val="1"/>
      <w:numFmt w:val="none"/>
      <w:suff w:val="nothing"/>
      <w:lvlText w:val=""/>
      <w:lvlJc w:val="left"/>
      <w:pPr>
        <w:ind w:left="4092" w:hanging="360"/>
      </w:pPr>
    </w:lvl>
    <w:lvl w:ilvl="8">
      <w:start w:val="1"/>
      <w:numFmt w:val="none"/>
      <w:suff w:val="nothing"/>
      <w:lvlText w:val=""/>
      <w:lvlJc w:val="left"/>
      <w:pPr>
        <w:ind w:left="4452" w:hanging="360"/>
      </w:pPr>
    </w:lvl>
  </w:abstractNum>
  <w:abstractNum w:abstractNumId="29" w15:restartNumberingAfterBreak="0">
    <w:nsid w:val="3C3A39EF"/>
    <w:multiLevelType w:val="hybridMultilevel"/>
    <w:tmpl w:val="00AAE82E"/>
    <w:lvl w:ilvl="0" w:tplc="C64AA60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0" w15:restartNumberingAfterBreak="0">
    <w:nsid w:val="3F3804A9"/>
    <w:multiLevelType w:val="hybridMultilevel"/>
    <w:tmpl w:val="D1A06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22A0247"/>
    <w:multiLevelType w:val="multilevel"/>
    <w:tmpl w:val="3AF075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30B4DEF"/>
    <w:multiLevelType w:val="hybridMultilevel"/>
    <w:tmpl w:val="AAF6509C"/>
    <w:lvl w:ilvl="0" w:tplc="8A9AD63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3" w15:restartNumberingAfterBreak="0">
    <w:nsid w:val="43BB1FC2"/>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4" w15:restartNumberingAfterBreak="0">
    <w:nsid w:val="46F44A26"/>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5" w15:restartNumberingAfterBreak="0">
    <w:nsid w:val="479865E9"/>
    <w:multiLevelType w:val="hybridMultilevel"/>
    <w:tmpl w:val="F002FB50"/>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D5209F0"/>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7" w15:restartNumberingAfterBreak="0">
    <w:nsid w:val="4D696945"/>
    <w:multiLevelType w:val="hybridMultilevel"/>
    <w:tmpl w:val="4A0C2296"/>
    <w:lvl w:ilvl="0" w:tplc="3506A3C0">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2D50448"/>
    <w:multiLevelType w:val="hybridMultilevel"/>
    <w:tmpl w:val="E93C4D5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15:restartNumberingAfterBreak="0">
    <w:nsid w:val="5667039A"/>
    <w:multiLevelType w:val="multilevel"/>
    <w:tmpl w:val="1AAA410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0" w15:restartNumberingAfterBreak="0">
    <w:nsid w:val="58AE4841"/>
    <w:multiLevelType w:val="hybridMultilevel"/>
    <w:tmpl w:val="6C50D6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5DB64CB2"/>
    <w:multiLevelType w:val="hybridMultilevel"/>
    <w:tmpl w:val="07C08E0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0B61DF"/>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3" w15:restartNumberingAfterBreak="0">
    <w:nsid w:val="6504263F"/>
    <w:multiLevelType w:val="hybridMultilevel"/>
    <w:tmpl w:val="0532D2E8"/>
    <w:lvl w:ilvl="0" w:tplc="0405000B">
      <w:start w:val="1"/>
      <w:numFmt w:val="bullet"/>
      <w:lvlText w:val=""/>
      <w:lvlJc w:val="left"/>
      <w:pPr>
        <w:ind w:left="3192" w:hanging="360"/>
      </w:pPr>
      <w:rPr>
        <w:rFonts w:ascii="Wingdings" w:hAnsi="Wingdings" w:hint="default"/>
      </w:rPr>
    </w:lvl>
    <w:lvl w:ilvl="1" w:tplc="04050003" w:tentative="1">
      <w:start w:val="1"/>
      <w:numFmt w:val="bullet"/>
      <w:lvlText w:val="o"/>
      <w:lvlJc w:val="left"/>
      <w:pPr>
        <w:ind w:left="3912" w:hanging="360"/>
      </w:pPr>
      <w:rPr>
        <w:rFonts w:ascii="Courier New" w:hAnsi="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44" w15:restartNumberingAfterBreak="0">
    <w:nsid w:val="6A23106B"/>
    <w:multiLevelType w:val="hybridMultilevel"/>
    <w:tmpl w:val="817E49E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BFB5057"/>
    <w:multiLevelType w:val="multilevel"/>
    <w:tmpl w:val="9044122E"/>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6" w15:restartNumberingAfterBreak="0">
    <w:nsid w:val="6CBB1EF5"/>
    <w:multiLevelType w:val="hybridMultilevel"/>
    <w:tmpl w:val="7CB6D334"/>
    <w:lvl w:ilvl="0" w:tplc="0405000B">
      <w:start w:val="1"/>
      <w:numFmt w:val="bullet"/>
      <w:lvlText w:val=""/>
      <w:lvlJc w:val="left"/>
      <w:pPr>
        <w:ind w:left="1080" w:hanging="360"/>
      </w:pPr>
      <w:rPr>
        <w:rFonts w:ascii="Wingdings" w:hAnsi="Wingdings" w:hint="default"/>
      </w:rPr>
    </w:lvl>
    <w:lvl w:ilvl="1" w:tplc="16D68D02">
      <w:numFmt w:val="bullet"/>
      <w:lvlText w:val="-"/>
      <w:lvlJc w:val="left"/>
      <w:pPr>
        <w:ind w:left="1800" w:hanging="360"/>
      </w:pPr>
      <w:rPr>
        <w:rFonts w:ascii="Times New Roman" w:eastAsiaTheme="minorHAnsi"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6ECF3F37"/>
    <w:multiLevelType w:val="hybridMultilevel"/>
    <w:tmpl w:val="7578066C"/>
    <w:lvl w:ilvl="0" w:tplc="2B7E0A6E">
      <w:start w:val="1"/>
      <w:numFmt w:val="upperRoman"/>
      <w:lvlText w:val="%1."/>
      <w:lvlJc w:val="left"/>
      <w:pPr>
        <w:ind w:left="862" w:hanging="72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15F261D"/>
    <w:multiLevelType w:val="hybridMultilevel"/>
    <w:tmpl w:val="76FC35EC"/>
    <w:lvl w:ilvl="0" w:tplc="0405000F">
      <w:start w:val="1"/>
      <w:numFmt w:val="decimal"/>
      <w:lvlText w:val="%1."/>
      <w:lvlJc w:val="left"/>
      <w:pPr>
        <w:ind w:left="720" w:hanging="360"/>
      </w:pPr>
    </w:lvl>
    <w:lvl w:ilvl="1" w:tplc="F348C16A">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396BC9"/>
    <w:multiLevelType w:val="hybridMultilevel"/>
    <w:tmpl w:val="45648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5B43DCD"/>
    <w:multiLevelType w:val="hybridMultilevel"/>
    <w:tmpl w:val="4CE44922"/>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1" w15:restartNumberingAfterBreak="0">
    <w:nsid w:val="7CB4579F"/>
    <w:multiLevelType w:val="hybridMultilevel"/>
    <w:tmpl w:val="845636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DD82060"/>
    <w:multiLevelType w:val="hybridMultilevel"/>
    <w:tmpl w:val="F8F096A4"/>
    <w:lvl w:ilvl="0" w:tplc="3AF8B7A6">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FD96D4B"/>
    <w:multiLevelType w:val="hybridMultilevel"/>
    <w:tmpl w:val="4FD62314"/>
    <w:lvl w:ilvl="0" w:tplc="0405000B">
      <w:start w:val="1"/>
      <w:numFmt w:val="bullet"/>
      <w:lvlText w:val=""/>
      <w:lvlJc w:val="left"/>
      <w:pPr>
        <w:ind w:left="2484" w:hanging="360"/>
      </w:pPr>
      <w:rPr>
        <w:rFonts w:ascii="Wingdings" w:hAnsi="Wingdings" w:hint="default"/>
      </w:rPr>
    </w:lvl>
    <w:lvl w:ilvl="1" w:tplc="04050003" w:tentative="1">
      <w:start w:val="1"/>
      <w:numFmt w:val="bullet"/>
      <w:lvlText w:val="o"/>
      <w:lvlJc w:val="left"/>
      <w:pPr>
        <w:ind w:left="3204" w:hanging="360"/>
      </w:pPr>
      <w:rPr>
        <w:rFonts w:ascii="Courier New" w:hAnsi="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hint="default"/>
      </w:rPr>
    </w:lvl>
    <w:lvl w:ilvl="8" w:tplc="04050005" w:tentative="1">
      <w:start w:val="1"/>
      <w:numFmt w:val="bullet"/>
      <w:lvlText w:val=""/>
      <w:lvlJc w:val="left"/>
      <w:pPr>
        <w:ind w:left="8244" w:hanging="360"/>
      </w:pPr>
      <w:rPr>
        <w:rFonts w:ascii="Wingdings" w:hAnsi="Wingdings" w:hint="default"/>
      </w:rPr>
    </w:lvl>
  </w:abstractNum>
  <w:num w:numId="1">
    <w:abstractNumId w:val="21"/>
  </w:num>
  <w:num w:numId="2">
    <w:abstractNumId w:val="23"/>
  </w:num>
  <w:num w:numId="3">
    <w:abstractNumId w:val="4"/>
  </w:num>
  <w:num w:numId="4">
    <w:abstractNumId w:val="44"/>
  </w:num>
  <w:num w:numId="5">
    <w:abstractNumId w:val="5"/>
  </w:num>
  <w:num w:numId="6">
    <w:abstractNumId w:val="22"/>
  </w:num>
  <w:num w:numId="7">
    <w:abstractNumId w:val="34"/>
  </w:num>
  <w:num w:numId="8">
    <w:abstractNumId w:val="9"/>
  </w:num>
  <w:num w:numId="9">
    <w:abstractNumId w:val="27"/>
  </w:num>
  <w:num w:numId="10">
    <w:abstractNumId w:val="32"/>
  </w:num>
  <w:num w:numId="11">
    <w:abstractNumId w:val="20"/>
  </w:num>
  <w:num w:numId="12">
    <w:abstractNumId w:val="11"/>
  </w:num>
  <w:num w:numId="13">
    <w:abstractNumId w:val="16"/>
  </w:num>
  <w:num w:numId="14">
    <w:abstractNumId w:val="24"/>
  </w:num>
  <w:num w:numId="15">
    <w:abstractNumId w:val="18"/>
  </w:num>
  <w:num w:numId="16">
    <w:abstractNumId w:val="17"/>
  </w:num>
  <w:num w:numId="17">
    <w:abstractNumId w:val="42"/>
  </w:num>
  <w:num w:numId="18">
    <w:abstractNumId w:val="45"/>
  </w:num>
  <w:num w:numId="19">
    <w:abstractNumId w:val="33"/>
  </w:num>
  <w:num w:numId="20">
    <w:abstractNumId w:val="36"/>
  </w:num>
  <w:num w:numId="21">
    <w:abstractNumId w:val="29"/>
  </w:num>
  <w:num w:numId="22">
    <w:abstractNumId w:val="47"/>
  </w:num>
  <w:num w:numId="23">
    <w:abstractNumId w:val="0"/>
  </w:num>
  <w:num w:numId="24">
    <w:abstractNumId w:val="52"/>
  </w:num>
  <w:num w:numId="25">
    <w:abstractNumId w:val="13"/>
  </w:num>
  <w:num w:numId="26">
    <w:abstractNumId w:val="43"/>
  </w:num>
  <w:num w:numId="27">
    <w:abstractNumId w:val="19"/>
  </w:num>
  <w:num w:numId="28">
    <w:abstractNumId w:val="51"/>
  </w:num>
  <w:num w:numId="29">
    <w:abstractNumId w:val="53"/>
  </w:num>
  <w:num w:numId="30">
    <w:abstractNumId w:val="41"/>
  </w:num>
  <w:num w:numId="31">
    <w:abstractNumId w:val="14"/>
  </w:num>
  <w:num w:numId="32">
    <w:abstractNumId w:val="50"/>
  </w:num>
  <w:num w:numId="33">
    <w:abstractNumId w:val="12"/>
  </w:num>
  <w:num w:numId="34">
    <w:abstractNumId w:val="15"/>
  </w:num>
  <w:num w:numId="35">
    <w:abstractNumId w:val="40"/>
  </w:num>
  <w:num w:numId="36">
    <w:abstractNumId w:val="26"/>
  </w:num>
  <w:num w:numId="37">
    <w:abstractNumId w:val="3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39"/>
  </w:num>
  <w:num w:numId="41">
    <w:abstractNumId w:val="8"/>
  </w:num>
  <w:num w:numId="42">
    <w:abstractNumId w:val="38"/>
  </w:num>
  <w:num w:numId="43">
    <w:abstractNumId w:val="30"/>
  </w:num>
  <w:num w:numId="44">
    <w:abstractNumId w:val="49"/>
  </w:num>
  <w:num w:numId="45">
    <w:abstractNumId w:val="25"/>
  </w:num>
  <w:num w:numId="46">
    <w:abstractNumId w:val="10"/>
  </w:num>
  <w:num w:numId="47">
    <w:abstractNumId w:val="46"/>
  </w:num>
  <w:num w:numId="48">
    <w:abstractNumId w:val="48"/>
  </w:num>
  <w:num w:numId="49">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4E"/>
    <w:rsid w:val="000102B9"/>
    <w:rsid w:val="000107FD"/>
    <w:rsid w:val="00017C1C"/>
    <w:rsid w:val="0003192B"/>
    <w:rsid w:val="00047326"/>
    <w:rsid w:val="0005647F"/>
    <w:rsid w:val="00071F3C"/>
    <w:rsid w:val="0007218E"/>
    <w:rsid w:val="0008787C"/>
    <w:rsid w:val="00097BED"/>
    <w:rsid w:val="000B6C66"/>
    <w:rsid w:val="000C0D61"/>
    <w:rsid w:val="000D4035"/>
    <w:rsid w:val="000E3023"/>
    <w:rsid w:val="000E36F1"/>
    <w:rsid w:val="000F0BA5"/>
    <w:rsid w:val="000F1D9B"/>
    <w:rsid w:val="000F3D87"/>
    <w:rsid w:val="000F43F0"/>
    <w:rsid w:val="001002CA"/>
    <w:rsid w:val="001022E6"/>
    <w:rsid w:val="00104F09"/>
    <w:rsid w:val="00132C3F"/>
    <w:rsid w:val="00135431"/>
    <w:rsid w:val="00141171"/>
    <w:rsid w:val="001504FB"/>
    <w:rsid w:val="00162F7D"/>
    <w:rsid w:val="0017104E"/>
    <w:rsid w:val="00174463"/>
    <w:rsid w:val="001802CA"/>
    <w:rsid w:val="001B5840"/>
    <w:rsid w:val="001C072A"/>
    <w:rsid w:val="001D5023"/>
    <w:rsid w:val="001E0D32"/>
    <w:rsid w:val="001E1BD2"/>
    <w:rsid w:val="0020265D"/>
    <w:rsid w:val="00202996"/>
    <w:rsid w:val="00203A90"/>
    <w:rsid w:val="002153C1"/>
    <w:rsid w:val="00215D5F"/>
    <w:rsid w:val="002276B1"/>
    <w:rsid w:val="002341AA"/>
    <w:rsid w:val="002439BF"/>
    <w:rsid w:val="00245875"/>
    <w:rsid w:val="00255D5D"/>
    <w:rsid w:val="00256BAA"/>
    <w:rsid w:val="00256D3E"/>
    <w:rsid w:val="002615CF"/>
    <w:rsid w:val="002719E2"/>
    <w:rsid w:val="00273ADB"/>
    <w:rsid w:val="00273DBE"/>
    <w:rsid w:val="002778F6"/>
    <w:rsid w:val="002946A2"/>
    <w:rsid w:val="002A307C"/>
    <w:rsid w:val="002A43C8"/>
    <w:rsid w:val="002A65BA"/>
    <w:rsid w:val="002B3F95"/>
    <w:rsid w:val="002D6A21"/>
    <w:rsid w:val="002E1749"/>
    <w:rsid w:val="002E443A"/>
    <w:rsid w:val="00306E27"/>
    <w:rsid w:val="00307B01"/>
    <w:rsid w:val="00316CB7"/>
    <w:rsid w:val="00322C2B"/>
    <w:rsid w:val="0033318A"/>
    <w:rsid w:val="00344CF7"/>
    <w:rsid w:val="003451F8"/>
    <w:rsid w:val="003458AC"/>
    <w:rsid w:val="00350C60"/>
    <w:rsid w:val="003669A6"/>
    <w:rsid w:val="003C6C43"/>
    <w:rsid w:val="003E59D2"/>
    <w:rsid w:val="003F2F79"/>
    <w:rsid w:val="003F7135"/>
    <w:rsid w:val="004077DC"/>
    <w:rsid w:val="00410668"/>
    <w:rsid w:val="00421A04"/>
    <w:rsid w:val="004357CF"/>
    <w:rsid w:val="004406AB"/>
    <w:rsid w:val="004429B7"/>
    <w:rsid w:val="00444B86"/>
    <w:rsid w:val="00445DCE"/>
    <w:rsid w:val="00451183"/>
    <w:rsid w:val="0045209D"/>
    <w:rsid w:val="004559C9"/>
    <w:rsid w:val="00463EFD"/>
    <w:rsid w:val="0047238B"/>
    <w:rsid w:val="004736D6"/>
    <w:rsid w:val="00474359"/>
    <w:rsid w:val="0047626D"/>
    <w:rsid w:val="00481D8F"/>
    <w:rsid w:val="004A114F"/>
    <w:rsid w:val="004A279E"/>
    <w:rsid w:val="004C2D1B"/>
    <w:rsid w:val="004D2D9F"/>
    <w:rsid w:val="004E59FF"/>
    <w:rsid w:val="004E62BF"/>
    <w:rsid w:val="004F672B"/>
    <w:rsid w:val="005018A2"/>
    <w:rsid w:val="00503E45"/>
    <w:rsid w:val="00504571"/>
    <w:rsid w:val="005138C5"/>
    <w:rsid w:val="00515669"/>
    <w:rsid w:val="00515C1C"/>
    <w:rsid w:val="00520319"/>
    <w:rsid w:val="005360A2"/>
    <w:rsid w:val="0054361B"/>
    <w:rsid w:val="0054641B"/>
    <w:rsid w:val="0055162A"/>
    <w:rsid w:val="005604AD"/>
    <w:rsid w:val="005628A7"/>
    <w:rsid w:val="00575ACD"/>
    <w:rsid w:val="00576DA4"/>
    <w:rsid w:val="00584BBA"/>
    <w:rsid w:val="005A78D7"/>
    <w:rsid w:val="005B17F8"/>
    <w:rsid w:val="005B2588"/>
    <w:rsid w:val="005D41F4"/>
    <w:rsid w:val="005E0907"/>
    <w:rsid w:val="005E18D3"/>
    <w:rsid w:val="005E274D"/>
    <w:rsid w:val="005E7795"/>
    <w:rsid w:val="005E7CAC"/>
    <w:rsid w:val="005F370B"/>
    <w:rsid w:val="006053B4"/>
    <w:rsid w:val="006379D8"/>
    <w:rsid w:val="00640B81"/>
    <w:rsid w:val="00643595"/>
    <w:rsid w:val="0064476B"/>
    <w:rsid w:val="00647061"/>
    <w:rsid w:val="006529A1"/>
    <w:rsid w:val="0066775D"/>
    <w:rsid w:val="0066784F"/>
    <w:rsid w:val="00673580"/>
    <w:rsid w:val="006803B7"/>
    <w:rsid w:val="006A4261"/>
    <w:rsid w:val="006A5F3F"/>
    <w:rsid w:val="006A7985"/>
    <w:rsid w:val="006B3FF1"/>
    <w:rsid w:val="006D7E50"/>
    <w:rsid w:val="006E2675"/>
    <w:rsid w:val="0070139E"/>
    <w:rsid w:val="00713518"/>
    <w:rsid w:val="00723EC4"/>
    <w:rsid w:val="00761DC4"/>
    <w:rsid w:val="007A1E0E"/>
    <w:rsid w:val="007A6344"/>
    <w:rsid w:val="007B2DBA"/>
    <w:rsid w:val="007C087C"/>
    <w:rsid w:val="007E18E4"/>
    <w:rsid w:val="007F4746"/>
    <w:rsid w:val="007F6679"/>
    <w:rsid w:val="00802A42"/>
    <w:rsid w:val="00826E18"/>
    <w:rsid w:val="008450D1"/>
    <w:rsid w:val="0087575B"/>
    <w:rsid w:val="00880772"/>
    <w:rsid w:val="00893170"/>
    <w:rsid w:val="00893883"/>
    <w:rsid w:val="008B1E03"/>
    <w:rsid w:val="008C2B19"/>
    <w:rsid w:val="008D4AD2"/>
    <w:rsid w:val="008E0FAA"/>
    <w:rsid w:val="008E38D7"/>
    <w:rsid w:val="008F1601"/>
    <w:rsid w:val="008F6424"/>
    <w:rsid w:val="008F71A5"/>
    <w:rsid w:val="009006BB"/>
    <w:rsid w:val="0090411A"/>
    <w:rsid w:val="00907E4C"/>
    <w:rsid w:val="009279E2"/>
    <w:rsid w:val="0093745F"/>
    <w:rsid w:val="00945937"/>
    <w:rsid w:val="009465EF"/>
    <w:rsid w:val="0095235D"/>
    <w:rsid w:val="009664FD"/>
    <w:rsid w:val="00972A60"/>
    <w:rsid w:val="00980A8B"/>
    <w:rsid w:val="009855B6"/>
    <w:rsid w:val="00992A71"/>
    <w:rsid w:val="00997077"/>
    <w:rsid w:val="009A722F"/>
    <w:rsid w:val="009B23BB"/>
    <w:rsid w:val="009C00D3"/>
    <w:rsid w:val="009C3EDB"/>
    <w:rsid w:val="009C6B73"/>
    <w:rsid w:val="009C7589"/>
    <w:rsid w:val="009F0E0A"/>
    <w:rsid w:val="00A04BD4"/>
    <w:rsid w:val="00A146ED"/>
    <w:rsid w:val="00A24728"/>
    <w:rsid w:val="00A54EC0"/>
    <w:rsid w:val="00A63769"/>
    <w:rsid w:val="00AA54FD"/>
    <w:rsid w:val="00AC5CCC"/>
    <w:rsid w:val="00AD4706"/>
    <w:rsid w:val="00AD70B7"/>
    <w:rsid w:val="00AE08E2"/>
    <w:rsid w:val="00B221A9"/>
    <w:rsid w:val="00B312B3"/>
    <w:rsid w:val="00B338A5"/>
    <w:rsid w:val="00B41DF9"/>
    <w:rsid w:val="00B50481"/>
    <w:rsid w:val="00B530D5"/>
    <w:rsid w:val="00B607A6"/>
    <w:rsid w:val="00BB0733"/>
    <w:rsid w:val="00BC2958"/>
    <w:rsid w:val="00BD31F3"/>
    <w:rsid w:val="00BD36AF"/>
    <w:rsid w:val="00BF13DA"/>
    <w:rsid w:val="00BF4D17"/>
    <w:rsid w:val="00C01D38"/>
    <w:rsid w:val="00C0402B"/>
    <w:rsid w:val="00C04CEB"/>
    <w:rsid w:val="00C13C8A"/>
    <w:rsid w:val="00C13DBF"/>
    <w:rsid w:val="00C210C2"/>
    <w:rsid w:val="00C27D5C"/>
    <w:rsid w:val="00C34DED"/>
    <w:rsid w:val="00C413DE"/>
    <w:rsid w:val="00C4155F"/>
    <w:rsid w:val="00C45FB5"/>
    <w:rsid w:val="00C65DA9"/>
    <w:rsid w:val="00C72DC0"/>
    <w:rsid w:val="00C73517"/>
    <w:rsid w:val="00C73658"/>
    <w:rsid w:val="00C77CBD"/>
    <w:rsid w:val="00CA792F"/>
    <w:rsid w:val="00CB3DC6"/>
    <w:rsid w:val="00CD2354"/>
    <w:rsid w:val="00CD63D3"/>
    <w:rsid w:val="00CD761F"/>
    <w:rsid w:val="00CF0059"/>
    <w:rsid w:val="00CF7A23"/>
    <w:rsid w:val="00D03DD0"/>
    <w:rsid w:val="00D06075"/>
    <w:rsid w:val="00D10D25"/>
    <w:rsid w:val="00D10D5B"/>
    <w:rsid w:val="00D23E0E"/>
    <w:rsid w:val="00D31DA1"/>
    <w:rsid w:val="00D37FA7"/>
    <w:rsid w:val="00D66D92"/>
    <w:rsid w:val="00D76B08"/>
    <w:rsid w:val="00D81DF3"/>
    <w:rsid w:val="00D957FC"/>
    <w:rsid w:val="00DA5339"/>
    <w:rsid w:val="00DB73EB"/>
    <w:rsid w:val="00DC0D82"/>
    <w:rsid w:val="00DC281F"/>
    <w:rsid w:val="00DC5C9D"/>
    <w:rsid w:val="00DD3E77"/>
    <w:rsid w:val="00E06B3D"/>
    <w:rsid w:val="00E12970"/>
    <w:rsid w:val="00E2555E"/>
    <w:rsid w:val="00E3126C"/>
    <w:rsid w:val="00E403F3"/>
    <w:rsid w:val="00E54BC3"/>
    <w:rsid w:val="00E722A8"/>
    <w:rsid w:val="00E74823"/>
    <w:rsid w:val="00E80EDB"/>
    <w:rsid w:val="00E81F2C"/>
    <w:rsid w:val="00E9029B"/>
    <w:rsid w:val="00E90F41"/>
    <w:rsid w:val="00E971B1"/>
    <w:rsid w:val="00EA1E1C"/>
    <w:rsid w:val="00EA53AD"/>
    <w:rsid w:val="00EA64B3"/>
    <w:rsid w:val="00EB539A"/>
    <w:rsid w:val="00EB66D3"/>
    <w:rsid w:val="00ED0586"/>
    <w:rsid w:val="00ED659E"/>
    <w:rsid w:val="00ED7218"/>
    <w:rsid w:val="00EF483C"/>
    <w:rsid w:val="00F03BFD"/>
    <w:rsid w:val="00F0779A"/>
    <w:rsid w:val="00F151D0"/>
    <w:rsid w:val="00F22E54"/>
    <w:rsid w:val="00F34A83"/>
    <w:rsid w:val="00F47A2B"/>
    <w:rsid w:val="00F50871"/>
    <w:rsid w:val="00F60DF0"/>
    <w:rsid w:val="00F63CB2"/>
    <w:rsid w:val="00F81774"/>
    <w:rsid w:val="00F87F37"/>
    <w:rsid w:val="00F97C5E"/>
    <w:rsid w:val="00FA1BF1"/>
    <w:rsid w:val="00FA6B05"/>
    <w:rsid w:val="00FB03F1"/>
    <w:rsid w:val="00FB3D24"/>
    <w:rsid w:val="00FC05DD"/>
    <w:rsid w:val="00FC4D4D"/>
    <w:rsid w:val="00FD32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B134C"/>
  <w15:docId w15:val="{62D7F62E-8028-47D0-BDF8-F1A07530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04E"/>
    <w:pPr>
      <w:suppressAutoHyphens/>
    </w:pPr>
    <w:rPr>
      <w:rFonts w:ascii="Times New Roman" w:eastAsia="Times New Roman" w:hAnsi="Times New Roman"/>
      <w:lang w:eastAsia="ar-SA"/>
    </w:rPr>
  </w:style>
  <w:style w:type="paragraph" w:styleId="Nadpis1">
    <w:name w:val="heading 1"/>
    <w:basedOn w:val="Normln"/>
    <w:next w:val="Normln"/>
    <w:link w:val="Nadpis1Char"/>
    <w:uiPriority w:val="99"/>
    <w:qFormat/>
    <w:rsid w:val="00350C60"/>
    <w:pPr>
      <w:keepNext/>
      <w:keepLines/>
      <w:spacing w:before="240"/>
      <w:outlineLvl w:val="0"/>
    </w:pPr>
    <w:rPr>
      <w:b/>
      <w:sz w:val="28"/>
      <w:szCs w:val="32"/>
    </w:rPr>
  </w:style>
  <w:style w:type="paragraph" w:styleId="Nadpis2">
    <w:name w:val="heading 2"/>
    <w:basedOn w:val="Normln"/>
    <w:next w:val="Normln"/>
    <w:link w:val="Nadpis2Char"/>
    <w:uiPriority w:val="99"/>
    <w:qFormat/>
    <w:rsid w:val="00D957FC"/>
    <w:pPr>
      <w:keepNext/>
      <w:outlineLvl w:val="1"/>
    </w:pPr>
    <w:rPr>
      <w:sz w:val="24"/>
    </w:rPr>
  </w:style>
  <w:style w:type="paragraph" w:styleId="Nadpis3">
    <w:name w:val="heading 3"/>
    <w:basedOn w:val="Normln"/>
    <w:next w:val="Normln"/>
    <w:link w:val="Nadpis3Char"/>
    <w:uiPriority w:val="99"/>
    <w:qFormat/>
    <w:rsid w:val="008E38D7"/>
    <w:pPr>
      <w:keepNext/>
      <w:keepLines/>
      <w:spacing w:before="40"/>
      <w:outlineLvl w:val="2"/>
    </w:pPr>
    <w:rPr>
      <w:rFonts w:ascii="Calibri Light" w:hAnsi="Calibri Light"/>
      <w:color w:val="1F4D7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50C60"/>
    <w:rPr>
      <w:rFonts w:ascii="Times New Roman" w:hAnsi="Times New Roman" w:cs="Times New Roman"/>
      <w:b/>
      <w:sz w:val="32"/>
      <w:szCs w:val="32"/>
      <w:lang w:eastAsia="ar-SA" w:bidi="ar-SA"/>
    </w:rPr>
  </w:style>
  <w:style w:type="character" w:customStyle="1" w:styleId="Nadpis2Char">
    <w:name w:val="Nadpis 2 Char"/>
    <w:link w:val="Nadpis2"/>
    <w:uiPriority w:val="99"/>
    <w:locked/>
    <w:rsid w:val="00D957FC"/>
    <w:rPr>
      <w:rFonts w:ascii="Times New Roman" w:hAnsi="Times New Roman" w:cs="Times New Roman"/>
      <w:sz w:val="20"/>
      <w:szCs w:val="20"/>
      <w:lang w:eastAsia="ar-SA" w:bidi="ar-SA"/>
    </w:rPr>
  </w:style>
  <w:style w:type="character" w:customStyle="1" w:styleId="Nadpis3Char">
    <w:name w:val="Nadpis 3 Char"/>
    <w:link w:val="Nadpis3"/>
    <w:uiPriority w:val="99"/>
    <w:locked/>
    <w:rsid w:val="008E38D7"/>
    <w:rPr>
      <w:rFonts w:ascii="Calibri Light" w:hAnsi="Calibri Light" w:cs="Times New Roman"/>
      <w:color w:val="1F4D78"/>
      <w:sz w:val="24"/>
      <w:szCs w:val="24"/>
      <w:lang w:eastAsia="ar-SA" w:bidi="ar-SA"/>
    </w:rPr>
  </w:style>
  <w:style w:type="paragraph" w:styleId="Odstavecseseznamem">
    <w:name w:val="List Paragraph"/>
    <w:basedOn w:val="Normln"/>
    <w:uiPriority w:val="34"/>
    <w:qFormat/>
    <w:rsid w:val="00CF7A23"/>
    <w:pPr>
      <w:ind w:left="720"/>
      <w:contextualSpacing/>
    </w:pPr>
  </w:style>
  <w:style w:type="paragraph" w:customStyle="1" w:styleId="Default">
    <w:name w:val="Default"/>
    <w:rsid w:val="00CF7A23"/>
    <w:pPr>
      <w:autoSpaceDE w:val="0"/>
      <w:autoSpaceDN w:val="0"/>
      <w:adjustRightInd w:val="0"/>
    </w:pPr>
    <w:rPr>
      <w:rFonts w:cs="Calibri"/>
      <w:color w:val="000000"/>
      <w:sz w:val="24"/>
      <w:szCs w:val="24"/>
      <w:lang w:eastAsia="en-US"/>
    </w:rPr>
  </w:style>
  <w:style w:type="paragraph" w:styleId="Prosttext">
    <w:name w:val="Plain Text"/>
    <w:basedOn w:val="Normln"/>
    <w:link w:val="ProsttextChar"/>
    <w:uiPriority w:val="99"/>
    <w:rsid w:val="002615CF"/>
    <w:pPr>
      <w:suppressAutoHyphens w:val="0"/>
      <w:overflowPunct w:val="0"/>
      <w:autoSpaceDE w:val="0"/>
      <w:autoSpaceDN w:val="0"/>
      <w:adjustRightInd w:val="0"/>
      <w:textAlignment w:val="baseline"/>
    </w:pPr>
    <w:rPr>
      <w:rFonts w:ascii="Courier New" w:hAnsi="Courier New" w:cs="Courier New"/>
      <w:lang w:eastAsia="cs-CZ"/>
    </w:rPr>
  </w:style>
  <w:style w:type="character" w:customStyle="1" w:styleId="ProsttextChar">
    <w:name w:val="Prostý text Char"/>
    <w:link w:val="Prosttext"/>
    <w:uiPriority w:val="99"/>
    <w:locked/>
    <w:rsid w:val="002615CF"/>
    <w:rPr>
      <w:rFonts w:ascii="Courier New" w:hAnsi="Courier New" w:cs="Courier New"/>
      <w:sz w:val="20"/>
      <w:szCs w:val="20"/>
      <w:lang w:eastAsia="cs-CZ"/>
    </w:rPr>
  </w:style>
  <w:style w:type="character" w:styleId="Hypertextovodkaz">
    <w:name w:val="Hyperlink"/>
    <w:uiPriority w:val="99"/>
    <w:rsid w:val="00ED659E"/>
    <w:rPr>
      <w:rFonts w:cs="Times New Roman"/>
      <w:color w:val="0563C1"/>
      <w:u w:val="single"/>
    </w:rPr>
  </w:style>
  <w:style w:type="paragraph" w:styleId="Zkladntext">
    <w:name w:val="Body Text"/>
    <w:basedOn w:val="Normln"/>
    <w:link w:val="ZkladntextChar"/>
    <w:uiPriority w:val="99"/>
    <w:rsid w:val="00322C2B"/>
    <w:rPr>
      <w:sz w:val="24"/>
    </w:rPr>
  </w:style>
  <w:style w:type="character" w:customStyle="1" w:styleId="ZkladntextChar">
    <w:name w:val="Základní text Char"/>
    <w:link w:val="Zkladntext"/>
    <w:uiPriority w:val="99"/>
    <w:locked/>
    <w:rsid w:val="00322C2B"/>
    <w:rPr>
      <w:rFonts w:ascii="Times New Roman" w:hAnsi="Times New Roman" w:cs="Times New Roman"/>
      <w:sz w:val="20"/>
      <w:szCs w:val="20"/>
      <w:lang w:eastAsia="ar-SA" w:bidi="ar-SA"/>
    </w:rPr>
  </w:style>
  <w:style w:type="paragraph" w:styleId="Zhlav">
    <w:name w:val="header"/>
    <w:basedOn w:val="Normln"/>
    <w:link w:val="ZhlavChar"/>
    <w:uiPriority w:val="99"/>
    <w:rsid w:val="003F2F79"/>
    <w:pPr>
      <w:tabs>
        <w:tab w:val="center" w:pos="4536"/>
        <w:tab w:val="right" w:pos="9072"/>
      </w:tabs>
    </w:pPr>
  </w:style>
  <w:style w:type="character" w:customStyle="1" w:styleId="ZhlavChar">
    <w:name w:val="Záhlaví Char"/>
    <w:link w:val="Zhlav"/>
    <w:uiPriority w:val="99"/>
    <w:locked/>
    <w:rsid w:val="003F2F79"/>
    <w:rPr>
      <w:rFonts w:ascii="Times New Roman" w:hAnsi="Times New Roman" w:cs="Times New Roman"/>
      <w:sz w:val="20"/>
      <w:szCs w:val="20"/>
      <w:lang w:eastAsia="ar-SA" w:bidi="ar-SA"/>
    </w:rPr>
  </w:style>
  <w:style w:type="paragraph" w:styleId="Zpat">
    <w:name w:val="footer"/>
    <w:basedOn w:val="Normln"/>
    <w:link w:val="ZpatChar"/>
    <w:uiPriority w:val="99"/>
    <w:rsid w:val="003F2F79"/>
    <w:pPr>
      <w:tabs>
        <w:tab w:val="center" w:pos="4536"/>
        <w:tab w:val="right" w:pos="9072"/>
      </w:tabs>
    </w:pPr>
  </w:style>
  <w:style w:type="character" w:customStyle="1" w:styleId="ZpatChar">
    <w:name w:val="Zápatí Char"/>
    <w:link w:val="Zpat"/>
    <w:uiPriority w:val="99"/>
    <w:locked/>
    <w:rsid w:val="003F2F79"/>
    <w:rPr>
      <w:rFonts w:ascii="Times New Roman" w:hAnsi="Times New Roman" w:cs="Times New Roman"/>
      <w:sz w:val="20"/>
      <w:szCs w:val="20"/>
      <w:lang w:eastAsia="ar-SA" w:bidi="ar-SA"/>
    </w:rPr>
  </w:style>
  <w:style w:type="paragraph" w:styleId="Obsah1">
    <w:name w:val="toc 1"/>
    <w:basedOn w:val="Normln"/>
    <w:next w:val="Normln"/>
    <w:autoRedefine/>
    <w:uiPriority w:val="39"/>
    <w:rsid w:val="00141171"/>
    <w:pPr>
      <w:tabs>
        <w:tab w:val="left" w:pos="660"/>
        <w:tab w:val="right" w:leader="dot" w:pos="9060"/>
      </w:tabs>
      <w:spacing w:after="100"/>
    </w:pPr>
    <w:rPr>
      <w:b/>
      <w:noProof/>
    </w:rPr>
  </w:style>
  <w:style w:type="paragraph" w:styleId="Nadpisobsahu">
    <w:name w:val="TOC Heading"/>
    <w:basedOn w:val="Nadpis1"/>
    <w:next w:val="Normln"/>
    <w:uiPriority w:val="99"/>
    <w:qFormat/>
    <w:rsid w:val="00761DC4"/>
    <w:pPr>
      <w:suppressAutoHyphens w:val="0"/>
      <w:spacing w:line="259" w:lineRule="auto"/>
      <w:outlineLvl w:val="9"/>
    </w:pPr>
    <w:rPr>
      <w:rFonts w:ascii="Calibri Light" w:hAnsi="Calibri Light"/>
      <w:b w:val="0"/>
      <w:color w:val="2E74B5"/>
      <w:sz w:val="32"/>
      <w:lang w:eastAsia="cs-CZ"/>
    </w:rPr>
  </w:style>
  <w:style w:type="paragraph" w:styleId="Obsah2">
    <w:name w:val="toc 2"/>
    <w:basedOn w:val="Normln"/>
    <w:next w:val="Normln"/>
    <w:autoRedefine/>
    <w:uiPriority w:val="99"/>
    <w:rsid w:val="00761DC4"/>
    <w:pPr>
      <w:spacing w:after="100"/>
      <w:ind w:left="200"/>
    </w:pPr>
  </w:style>
  <w:style w:type="paragraph" w:styleId="Obsah3">
    <w:name w:val="toc 3"/>
    <w:basedOn w:val="Normln"/>
    <w:next w:val="Normln"/>
    <w:autoRedefine/>
    <w:uiPriority w:val="99"/>
    <w:rsid w:val="00761DC4"/>
    <w:pPr>
      <w:spacing w:after="100"/>
      <w:ind w:left="400"/>
    </w:pPr>
  </w:style>
  <w:style w:type="paragraph" w:styleId="Zkladntextodsazen">
    <w:name w:val="Body Text Indent"/>
    <w:basedOn w:val="Normln"/>
    <w:link w:val="ZkladntextodsazenChar"/>
    <w:uiPriority w:val="99"/>
    <w:rsid w:val="00761DC4"/>
    <w:pPr>
      <w:ind w:left="180"/>
    </w:pPr>
    <w:rPr>
      <w:sz w:val="22"/>
      <w:szCs w:val="24"/>
    </w:rPr>
  </w:style>
  <w:style w:type="character" w:customStyle="1" w:styleId="ZkladntextodsazenChar">
    <w:name w:val="Základní text odsazený Char"/>
    <w:link w:val="Zkladntextodsazen"/>
    <w:uiPriority w:val="99"/>
    <w:locked/>
    <w:rsid w:val="00761DC4"/>
    <w:rPr>
      <w:rFonts w:ascii="Times New Roman" w:hAnsi="Times New Roman" w:cs="Times New Roman"/>
      <w:sz w:val="24"/>
      <w:szCs w:val="24"/>
      <w:lang w:eastAsia="ar-SA" w:bidi="ar-SA"/>
    </w:rPr>
  </w:style>
  <w:style w:type="paragraph" w:customStyle="1" w:styleId="Seznamnadpis">
    <w:name w:val="Seznam nadpisů"/>
    <w:basedOn w:val="Normln"/>
    <w:next w:val="Normln"/>
    <w:uiPriority w:val="99"/>
    <w:rsid w:val="00761DC4"/>
    <w:rPr>
      <w:sz w:val="24"/>
      <w:szCs w:val="24"/>
    </w:rPr>
  </w:style>
  <w:style w:type="character" w:styleId="slostrnky">
    <w:name w:val="page number"/>
    <w:uiPriority w:val="99"/>
    <w:rsid w:val="00761DC4"/>
    <w:rPr>
      <w:rFonts w:cs="Times New Roman"/>
    </w:rPr>
  </w:style>
  <w:style w:type="paragraph" w:styleId="Zkladntext2">
    <w:name w:val="Body Text 2"/>
    <w:basedOn w:val="Normln"/>
    <w:link w:val="Zkladntext2Char"/>
    <w:uiPriority w:val="99"/>
    <w:semiHidden/>
    <w:rsid w:val="00761DC4"/>
    <w:pPr>
      <w:spacing w:after="120" w:line="480" w:lineRule="auto"/>
    </w:pPr>
  </w:style>
  <w:style w:type="character" w:customStyle="1" w:styleId="Zkladntext2Char">
    <w:name w:val="Základní text 2 Char"/>
    <w:link w:val="Zkladntext2"/>
    <w:uiPriority w:val="99"/>
    <w:semiHidden/>
    <w:locked/>
    <w:rsid w:val="00761DC4"/>
    <w:rPr>
      <w:rFonts w:ascii="Times New Roman" w:hAnsi="Times New Roman" w:cs="Times New Roman"/>
      <w:sz w:val="20"/>
      <w:szCs w:val="20"/>
      <w:lang w:eastAsia="ar-SA" w:bidi="ar-SA"/>
    </w:rPr>
  </w:style>
  <w:style w:type="paragraph" w:styleId="Textbubliny">
    <w:name w:val="Balloon Text"/>
    <w:basedOn w:val="Normln"/>
    <w:link w:val="TextbublinyChar"/>
    <w:uiPriority w:val="99"/>
    <w:semiHidden/>
    <w:rsid w:val="00B50481"/>
    <w:rPr>
      <w:rFonts w:ascii="Segoe UI" w:hAnsi="Segoe UI" w:cs="Segoe UI"/>
      <w:sz w:val="18"/>
      <w:szCs w:val="18"/>
    </w:rPr>
  </w:style>
  <w:style w:type="character" w:customStyle="1" w:styleId="TextbublinyChar">
    <w:name w:val="Text bubliny Char"/>
    <w:link w:val="Textbubliny"/>
    <w:uiPriority w:val="99"/>
    <w:semiHidden/>
    <w:locked/>
    <w:rsid w:val="00B50481"/>
    <w:rPr>
      <w:rFonts w:ascii="Segoe UI" w:hAnsi="Segoe UI" w:cs="Segoe UI"/>
      <w:sz w:val="18"/>
      <w:szCs w:val="18"/>
      <w:lang w:eastAsia="ar-SA" w:bidi="ar-SA"/>
    </w:rPr>
  </w:style>
  <w:style w:type="character" w:customStyle="1" w:styleId="BezmezerChar">
    <w:name w:val="Bez mezer Char"/>
    <w:basedOn w:val="Standardnpsmoodstavce"/>
    <w:link w:val="Bezmezer"/>
    <w:uiPriority w:val="1"/>
    <w:locked/>
    <w:rsid w:val="006803B7"/>
    <w:rPr>
      <w:rFonts w:cs="Calibri"/>
    </w:rPr>
  </w:style>
  <w:style w:type="paragraph" w:styleId="Bezmezer">
    <w:name w:val="No Spacing"/>
    <w:basedOn w:val="Normln"/>
    <w:link w:val="BezmezerChar"/>
    <w:qFormat/>
    <w:rsid w:val="006803B7"/>
    <w:pPr>
      <w:suppressAutoHyphens w:val="0"/>
    </w:pPr>
    <w:rPr>
      <w:rFonts w:ascii="Calibri" w:eastAsia="Calibri" w:hAnsi="Calibri" w:cs="Calibri"/>
      <w:lang w:eastAsia="cs-CZ"/>
    </w:rPr>
  </w:style>
  <w:style w:type="paragraph" w:customStyle="1" w:styleId="Standard">
    <w:name w:val="Standard"/>
    <w:qFormat/>
    <w:rsid w:val="00C73517"/>
    <w:pPr>
      <w:suppressAutoHyphens/>
      <w:textAlignment w:val="baseline"/>
    </w:pPr>
    <w:rPr>
      <w:rFonts w:ascii="Liberation Serif" w:eastAsia="SimSun" w:hAnsi="Liberation Serif" w:cs="Lucida Sans"/>
      <w:color w:val="00000A"/>
      <w:sz w:val="24"/>
      <w:szCs w:val="24"/>
      <w:lang w:eastAsia="zh-CN" w:bidi="hi-IN"/>
    </w:rPr>
  </w:style>
  <w:style w:type="table" w:styleId="Mkatabulky">
    <w:name w:val="Table Grid"/>
    <w:basedOn w:val="Normlntabulka"/>
    <w:uiPriority w:val="39"/>
    <w:locked/>
    <w:rsid w:val="00C73517"/>
    <w:rPr>
      <w:rFonts w:asciiTheme="minorHAnsi" w:eastAsia="SimSun"/>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Standardnpsmoodstavce"/>
    <w:rsid w:val="00C73517"/>
  </w:style>
  <w:style w:type="paragraph" w:customStyle="1" w:styleId="Odstavecseseznamem1">
    <w:name w:val="Odstavec se seznamem1"/>
    <w:basedOn w:val="Normln"/>
    <w:rsid w:val="006529A1"/>
    <w:pPr>
      <w:ind w:left="720"/>
    </w:pPr>
    <w:rPr>
      <w:rFonts w:ascii="Liberation Serif" w:eastAsia="SimSun" w:hAnsi="Liberation Serif" w:cs="Lucida Sans"/>
      <w:color w:val="00000A"/>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783145">
      <w:marLeft w:val="0"/>
      <w:marRight w:val="0"/>
      <w:marTop w:val="0"/>
      <w:marBottom w:val="0"/>
      <w:divBdr>
        <w:top w:val="none" w:sz="0" w:space="0" w:color="auto"/>
        <w:left w:val="none" w:sz="0" w:space="0" w:color="auto"/>
        <w:bottom w:val="none" w:sz="0" w:space="0" w:color="auto"/>
        <w:right w:val="none" w:sz="0" w:space="0" w:color="auto"/>
      </w:divBdr>
    </w:div>
    <w:div w:id="754783146">
      <w:marLeft w:val="0"/>
      <w:marRight w:val="0"/>
      <w:marTop w:val="0"/>
      <w:marBottom w:val="0"/>
      <w:divBdr>
        <w:top w:val="none" w:sz="0" w:space="0" w:color="auto"/>
        <w:left w:val="none" w:sz="0" w:space="0" w:color="auto"/>
        <w:bottom w:val="none" w:sz="0" w:space="0" w:color="auto"/>
        <w:right w:val="none" w:sz="0" w:space="0" w:color="auto"/>
      </w:divBdr>
    </w:div>
    <w:div w:id="754783147">
      <w:marLeft w:val="0"/>
      <w:marRight w:val="0"/>
      <w:marTop w:val="0"/>
      <w:marBottom w:val="0"/>
      <w:divBdr>
        <w:top w:val="none" w:sz="0" w:space="0" w:color="auto"/>
        <w:left w:val="none" w:sz="0" w:space="0" w:color="auto"/>
        <w:bottom w:val="none" w:sz="0" w:space="0" w:color="auto"/>
        <w:right w:val="none" w:sz="0" w:space="0" w:color="auto"/>
      </w:divBdr>
    </w:div>
    <w:div w:id="1025786046">
      <w:bodyDiv w:val="1"/>
      <w:marLeft w:val="0"/>
      <w:marRight w:val="0"/>
      <w:marTop w:val="0"/>
      <w:marBottom w:val="0"/>
      <w:divBdr>
        <w:top w:val="none" w:sz="0" w:space="0" w:color="auto"/>
        <w:left w:val="none" w:sz="0" w:space="0" w:color="auto"/>
        <w:bottom w:val="none" w:sz="0" w:space="0" w:color="auto"/>
        <w:right w:val="none" w:sz="0" w:space="0" w:color="auto"/>
      </w:divBdr>
    </w:div>
    <w:div w:id="130326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pecka-steti.cz" TargetMode="External"/><Relationship Id="rId4" Type="http://schemas.openxmlformats.org/officeDocument/2006/relationships/settings" Target="settings.xml"/><Relationship Id="rId9" Type="http://schemas.openxmlformats.org/officeDocument/2006/relationships/hyperlink" Target="mailto:tyser@sezna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D8379-9445-4F2C-880A-452CCF89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15232</Words>
  <Characters>89871</Characters>
  <Application>Microsoft Office Word</Application>
  <DocSecurity>0</DocSecurity>
  <Lines>748</Lines>
  <Paragraphs>209</Paragraphs>
  <ScaleCrop>false</ScaleCrop>
  <HeadingPairs>
    <vt:vector size="2" baseType="variant">
      <vt:variant>
        <vt:lpstr>Název</vt:lpstr>
      </vt:variant>
      <vt:variant>
        <vt:i4>1</vt:i4>
      </vt:variant>
    </vt:vector>
  </HeadingPairs>
  <TitlesOfParts>
    <vt:vector size="1" baseType="lpstr">
      <vt:lpstr>Speciální základní škola, Štětí,</vt:lpstr>
    </vt:vector>
  </TitlesOfParts>
  <Company/>
  <LinksUpToDate>false</LinksUpToDate>
  <CharactersWithSpaces>104894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Speciální základní škola, Štětí,</dc:title>
  <dc:subject/>
  <dc:creator>Simona Schmidtová</dc:creator>
  <cp:keywords/>
  <dc:description/>
  <cp:lastModifiedBy>Simona Schmidtová</cp:lastModifiedBy>
  <cp:revision>14</cp:revision>
  <cp:lastPrinted>2020-10-16T08:18:00Z</cp:lastPrinted>
  <dcterms:created xsi:type="dcterms:W3CDTF">2020-10-13T10:29:00Z</dcterms:created>
  <dcterms:modified xsi:type="dcterms:W3CDTF">2020-10-20T07:02:00Z</dcterms:modified>
</cp:coreProperties>
</file>