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513" w:rsidRDefault="00694513" w:rsidP="00694513">
      <w:pPr>
        <w:spacing w:after="26" w:line="256" w:lineRule="auto"/>
        <w:ind w:right="55"/>
        <w:jc w:val="right"/>
      </w:pPr>
    </w:p>
    <w:p w:rsidR="00694513" w:rsidRDefault="00694513" w:rsidP="00694513">
      <w:pPr>
        <w:spacing w:after="18" w:line="256" w:lineRule="auto"/>
        <w:ind w:left="181" w:right="12"/>
        <w:jc w:val="center"/>
      </w:pPr>
      <w:r>
        <w:rPr>
          <w:b/>
        </w:rPr>
        <w:t xml:space="preserve">Základní škola Zbýšov, okres Brno – venkov, příspěvková organizace </w:t>
      </w:r>
    </w:p>
    <w:p w:rsidR="00694513" w:rsidRDefault="00694513" w:rsidP="00694513">
      <w:pPr>
        <w:spacing w:after="18" w:line="256" w:lineRule="auto"/>
        <w:ind w:left="181" w:right="8"/>
        <w:jc w:val="center"/>
      </w:pPr>
      <w:r>
        <w:rPr>
          <w:b/>
        </w:rPr>
        <w:t>J. A. Komenského 473, 664 11 Zbýšov</w:t>
      </w:r>
    </w:p>
    <w:p w:rsidR="00694513" w:rsidRDefault="00694513" w:rsidP="00694513">
      <w:pPr>
        <w:spacing w:line="256" w:lineRule="auto"/>
        <w:ind w:right="45"/>
        <w:jc w:val="right"/>
      </w:pPr>
      <w:r>
        <w:rPr>
          <w:b/>
          <w:sz w:val="28"/>
        </w:rPr>
        <w:t xml:space="preserve"> </w:t>
      </w:r>
    </w:p>
    <w:p w:rsidR="00694513" w:rsidRDefault="00694513" w:rsidP="00694513">
      <w:pPr>
        <w:spacing w:line="256" w:lineRule="auto"/>
        <w:ind w:right="45"/>
        <w:jc w:val="right"/>
      </w:pPr>
      <w:r>
        <w:rPr>
          <w:b/>
          <w:sz w:val="28"/>
        </w:rPr>
        <w:t xml:space="preserve"> </w:t>
      </w:r>
    </w:p>
    <w:p w:rsidR="00694513" w:rsidRDefault="00694513" w:rsidP="00694513">
      <w:pPr>
        <w:spacing w:line="256" w:lineRule="auto"/>
        <w:ind w:right="45"/>
        <w:jc w:val="right"/>
      </w:pPr>
      <w:r>
        <w:rPr>
          <w:b/>
          <w:sz w:val="28"/>
        </w:rPr>
        <w:t xml:space="preserve"> </w:t>
      </w:r>
    </w:p>
    <w:p w:rsidR="00694513" w:rsidRDefault="00B1486B" w:rsidP="00694513">
      <w:pPr>
        <w:spacing w:line="256" w:lineRule="auto"/>
        <w:ind w:left="283"/>
        <w:rPr>
          <w:b/>
          <w:sz w:val="7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BB3C15" wp14:editId="17FCC04E">
            <wp:simplePos x="0" y="0"/>
            <wp:positionH relativeFrom="margin">
              <wp:align>center</wp:align>
            </wp:positionH>
            <wp:positionV relativeFrom="margin">
              <wp:posOffset>1132674</wp:posOffset>
            </wp:positionV>
            <wp:extent cx="1638300" cy="16002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13">
        <w:t xml:space="preserve"> </w:t>
      </w:r>
    </w:p>
    <w:p w:rsidR="00694513" w:rsidRDefault="00694513" w:rsidP="00694513">
      <w:pPr>
        <w:spacing w:line="280" w:lineRule="auto"/>
        <w:ind w:left="1460" w:right="1056"/>
        <w:jc w:val="center"/>
        <w:rPr>
          <w:b/>
          <w:sz w:val="72"/>
        </w:rPr>
      </w:pPr>
    </w:p>
    <w:p w:rsidR="00694513" w:rsidRDefault="00694513" w:rsidP="00694513">
      <w:pPr>
        <w:spacing w:line="280" w:lineRule="auto"/>
        <w:ind w:left="1460" w:right="1056"/>
        <w:jc w:val="center"/>
        <w:rPr>
          <w:b/>
          <w:sz w:val="72"/>
        </w:rPr>
      </w:pPr>
    </w:p>
    <w:p w:rsidR="00694513" w:rsidRDefault="00694513" w:rsidP="00694513">
      <w:pPr>
        <w:spacing w:line="280" w:lineRule="auto"/>
        <w:ind w:left="1460" w:right="1056"/>
        <w:jc w:val="center"/>
        <w:rPr>
          <w:b/>
          <w:sz w:val="72"/>
        </w:rPr>
      </w:pPr>
    </w:p>
    <w:p w:rsidR="00694513" w:rsidRDefault="00694513" w:rsidP="00694513">
      <w:pPr>
        <w:spacing w:line="280" w:lineRule="auto"/>
        <w:ind w:left="1460" w:right="1056"/>
        <w:jc w:val="center"/>
        <w:rPr>
          <w:b/>
          <w:sz w:val="72"/>
        </w:rPr>
      </w:pPr>
      <w:r>
        <w:rPr>
          <w:b/>
          <w:sz w:val="72"/>
        </w:rPr>
        <w:t xml:space="preserve">Výroční zpráva </w:t>
      </w:r>
    </w:p>
    <w:p w:rsidR="00694513" w:rsidRDefault="00694513" w:rsidP="00694513">
      <w:pPr>
        <w:spacing w:line="280" w:lineRule="auto"/>
        <w:ind w:left="1460" w:right="1056"/>
        <w:jc w:val="center"/>
        <w:rPr>
          <w:sz w:val="24"/>
        </w:rPr>
      </w:pPr>
      <w:r>
        <w:rPr>
          <w:b/>
          <w:sz w:val="72"/>
        </w:rPr>
        <w:t xml:space="preserve">o činnosti školy </w:t>
      </w:r>
    </w:p>
    <w:p w:rsidR="00694513" w:rsidRDefault="00694513" w:rsidP="00694513">
      <w:pPr>
        <w:spacing w:after="33" w:line="256" w:lineRule="auto"/>
        <w:ind w:left="283"/>
      </w:pPr>
      <w:r>
        <w:rPr>
          <w:sz w:val="40"/>
        </w:rPr>
        <w:t xml:space="preserve"> </w:t>
      </w:r>
    </w:p>
    <w:p w:rsidR="00694513" w:rsidRDefault="00694513" w:rsidP="00694513">
      <w:pPr>
        <w:spacing w:line="256" w:lineRule="auto"/>
        <w:ind w:left="169"/>
        <w:jc w:val="center"/>
      </w:pPr>
      <w:r>
        <w:rPr>
          <w:sz w:val="40"/>
        </w:rPr>
        <w:t xml:space="preserve">za školní rok  </w:t>
      </w:r>
    </w:p>
    <w:p w:rsidR="00694513" w:rsidRDefault="00694513" w:rsidP="00694513">
      <w:pPr>
        <w:spacing w:after="111" w:line="256" w:lineRule="auto"/>
        <w:ind w:left="264"/>
        <w:jc w:val="center"/>
      </w:pPr>
      <w:r>
        <w:rPr>
          <w:sz w:val="40"/>
        </w:rPr>
        <w:t xml:space="preserve"> </w:t>
      </w:r>
    </w:p>
    <w:p w:rsidR="00694513" w:rsidRDefault="00694513" w:rsidP="00694513">
      <w:pPr>
        <w:pStyle w:val="Nadpis1"/>
      </w:pPr>
      <w:r>
        <w:t xml:space="preserve">2023/2024 </w:t>
      </w:r>
    </w:p>
    <w:p w:rsidR="00694513" w:rsidRDefault="00694513" w:rsidP="00694513">
      <w:pPr>
        <w:spacing w:line="256" w:lineRule="auto"/>
        <w:ind w:left="305"/>
        <w:jc w:val="center"/>
      </w:pPr>
      <w:r>
        <w:rPr>
          <w:b/>
          <w:sz w:val="56"/>
        </w:rPr>
        <w:t xml:space="preserve"> </w:t>
      </w:r>
    </w:p>
    <w:p w:rsidR="00694513" w:rsidRDefault="00694513" w:rsidP="00694513">
      <w:pPr>
        <w:spacing w:line="256" w:lineRule="auto"/>
        <w:ind w:left="305"/>
        <w:jc w:val="center"/>
      </w:pPr>
      <w:r>
        <w:rPr>
          <w:b/>
          <w:sz w:val="56"/>
        </w:rPr>
        <w:t xml:space="preserve"> </w:t>
      </w:r>
    </w:p>
    <w:p w:rsidR="00694513" w:rsidRDefault="00694513" w:rsidP="00694513">
      <w:pPr>
        <w:jc w:val="center"/>
      </w:pPr>
      <w:r>
        <w:t xml:space="preserve">V souladu se zákonem č. 561/ 2004 Sb., </w:t>
      </w:r>
    </w:p>
    <w:p w:rsidR="00694513" w:rsidRDefault="00694513" w:rsidP="00694513">
      <w:pPr>
        <w:jc w:val="center"/>
      </w:pPr>
      <w:r>
        <w:t>o předškolním, základním, středním, vyšším odborném a jiném vzdělávání.</w:t>
      </w:r>
    </w:p>
    <w:p w:rsidR="00694513" w:rsidRDefault="00694513" w:rsidP="00694513">
      <w:pPr>
        <w:spacing w:line="256" w:lineRule="auto"/>
        <w:ind w:left="305"/>
        <w:jc w:val="center"/>
        <w:rPr>
          <w:b/>
          <w:sz w:val="56"/>
        </w:rPr>
      </w:pPr>
    </w:p>
    <w:p w:rsidR="00694513" w:rsidRDefault="00694513" w:rsidP="00694513">
      <w:pPr>
        <w:spacing w:line="256" w:lineRule="auto"/>
        <w:ind w:left="283"/>
        <w:rPr>
          <w:b/>
          <w:sz w:val="24"/>
          <w:szCs w:val="24"/>
        </w:rPr>
      </w:pPr>
    </w:p>
    <w:p w:rsidR="00694513" w:rsidRDefault="00694513" w:rsidP="00694513">
      <w:pPr>
        <w:spacing w:line="256" w:lineRule="auto"/>
        <w:ind w:left="283"/>
        <w:rPr>
          <w:b/>
          <w:szCs w:val="24"/>
        </w:rPr>
      </w:pPr>
    </w:p>
    <w:p w:rsidR="00694513" w:rsidRDefault="00694513" w:rsidP="00694513">
      <w:pPr>
        <w:spacing w:line="256" w:lineRule="auto"/>
        <w:ind w:left="283"/>
        <w:rPr>
          <w:b/>
          <w:szCs w:val="24"/>
        </w:rPr>
      </w:pPr>
    </w:p>
    <w:p w:rsidR="00694513" w:rsidRDefault="00694513" w:rsidP="00694513">
      <w:pPr>
        <w:spacing w:line="256" w:lineRule="auto"/>
        <w:ind w:left="283"/>
        <w:rPr>
          <w:b/>
          <w:szCs w:val="24"/>
        </w:rPr>
      </w:pPr>
    </w:p>
    <w:p w:rsidR="00694513" w:rsidRDefault="00694513" w:rsidP="00694513">
      <w:pPr>
        <w:spacing w:line="256" w:lineRule="auto"/>
        <w:ind w:left="283"/>
        <w:rPr>
          <w:b/>
          <w:szCs w:val="24"/>
        </w:rPr>
      </w:pPr>
    </w:p>
    <w:p w:rsidR="00694513" w:rsidRDefault="00694513" w:rsidP="00694513">
      <w:pPr>
        <w:spacing w:line="256" w:lineRule="auto"/>
        <w:ind w:left="283"/>
        <w:rPr>
          <w:b/>
          <w:szCs w:val="24"/>
        </w:rPr>
      </w:pPr>
    </w:p>
    <w:p w:rsidR="00694513" w:rsidRDefault="00694513" w:rsidP="00694513">
      <w:pPr>
        <w:spacing w:line="256" w:lineRule="auto"/>
        <w:ind w:left="283"/>
        <w:rPr>
          <w:b/>
          <w:szCs w:val="24"/>
        </w:rPr>
      </w:pPr>
    </w:p>
    <w:p w:rsidR="00694513" w:rsidRDefault="00694513" w:rsidP="00694513">
      <w:pPr>
        <w:spacing w:line="256" w:lineRule="auto"/>
        <w:ind w:left="283"/>
        <w:rPr>
          <w:b/>
          <w:szCs w:val="24"/>
        </w:rPr>
      </w:pPr>
    </w:p>
    <w:p w:rsidR="00694513" w:rsidRDefault="00694513" w:rsidP="00694513">
      <w:pPr>
        <w:spacing w:line="256" w:lineRule="auto"/>
        <w:ind w:left="283"/>
        <w:rPr>
          <w:b/>
          <w:szCs w:val="24"/>
        </w:rPr>
      </w:pPr>
      <w:r>
        <w:rPr>
          <w:b/>
          <w:szCs w:val="24"/>
        </w:rPr>
        <w:t xml:space="preserve"> Zbýšov 30. září 2024                                                                                   Mgr. Petra Morávková                                                                                                                                                                       </w:t>
      </w:r>
    </w:p>
    <w:p w:rsidR="00694513" w:rsidRDefault="00694513" w:rsidP="00694513">
      <w:pPr>
        <w:spacing w:line="256" w:lineRule="auto"/>
        <w:ind w:left="283"/>
        <w:rPr>
          <w:b/>
          <w:szCs w:val="24"/>
        </w:rPr>
      </w:pPr>
      <w:r>
        <w:rPr>
          <w:b/>
          <w:szCs w:val="24"/>
        </w:rPr>
        <w:t>č</w:t>
      </w:r>
      <w:r>
        <w:rPr>
          <w:szCs w:val="24"/>
        </w:rPr>
        <w:t>j.: ZS/</w:t>
      </w:r>
      <w:proofErr w:type="spellStart"/>
      <w:r>
        <w:rPr>
          <w:szCs w:val="24"/>
        </w:rPr>
        <w:t>Zb</w:t>
      </w:r>
      <w:proofErr w:type="spellEnd"/>
      <w:r>
        <w:rPr>
          <w:szCs w:val="24"/>
        </w:rPr>
        <w:t>/</w:t>
      </w:r>
      <w:proofErr w:type="spellStart"/>
      <w:r>
        <w:rPr>
          <w:szCs w:val="24"/>
        </w:rPr>
        <w:t>Mo</w:t>
      </w:r>
      <w:proofErr w:type="spellEnd"/>
      <w:r>
        <w:rPr>
          <w:szCs w:val="24"/>
        </w:rPr>
        <w:t>/</w:t>
      </w:r>
      <w:r w:rsidR="00C960CE">
        <w:rPr>
          <w:szCs w:val="24"/>
        </w:rPr>
        <w:t>380</w:t>
      </w:r>
      <w:r>
        <w:rPr>
          <w:szCs w:val="24"/>
        </w:rPr>
        <w:t xml:space="preserve">/2024 </w:t>
      </w:r>
      <w:r>
        <w:rPr>
          <w:b/>
          <w:szCs w:val="24"/>
        </w:rPr>
        <w:t xml:space="preserve">                                                                                       ředitelka školy</w:t>
      </w:r>
    </w:p>
    <w:p w:rsidR="00694513" w:rsidRDefault="00694513" w:rsidP="00694513">
      <w:pPr>
        <w:spacing w:line="256" w:lineRule="auto"/>
        <w:ind w:left="283"/>
        <w:rPr>
          <w:szCs w:val="24"/>
        </w:rPr>
      </w:pPr>
    </w:p>
    <w:p w:rsidR="00694513" w:rsidRDefault="00694513" w:rsidP="00694513">
      <w:pPr>
        <w:spacing w:line="256" w:lineRule="auto"/>
        <w:ind w:left="283"/>
        <w:rPr>
          <w:szCs w:val="24"/>
        </w:rPr>
      </w:pPr>
    </w:p>
    <w:p w:rsidR="00694513" w:rsidRDefault="00694513" w:rsidP="00694513">
      <w:pPr>
        <w:spacing w:line="256" w:lineRule="auto"/>
        <w:ind w:left="283"/>
        <w:rPr>
          <w:szCs w:val="24"/>
        </w:rPr>
      </w:pPr>
    </w:p>
    <w:p w:rsidR="0096739B" w:rsidRDefault="0096739B" w:rsidP="00694513">
      <w:pPr>
        <w:spacing w:line="256" w:lineRule="auto"/>
        <w:rPr>
          <w:b/>
          <w:sz w:val="28"/>
          <w:szCs w:val="28"/>
        </w:rPr>
      </w:pPr>
    </w:p>
    <w:p w:rsidR="00694513" w:rsidRDefault="00694513" w:rsidP="00694513">
      <w:pPr>
        <w:spacing w:line="256" w:lineRule="auto"/>
        <w:rPr>
          <w:sz w:val="22"/>
        </w:rPr>
      </w:pPr>
      <w:r>
        <w:rPr>
          <w:b/>
          <w:sz w:val="28"/>
          <w:szCs w:val="28"/>
        </w:rPr>
        <w:lastRenderedPageBreak/>
        <w:t>ZÁKLADNÍ ÚDAJE O ŠKOLE:</w:t>
      </w:r>
    </w:p>
    <w:p w:rsidR="00694513" w:rsidRDefault="00694513" w:rsidP="00694513">
      <w:pPr>
        <w:pStyle w:val="Odstavecseseznamem"/>
        <w:ind w:left="283" w:firstLine="0"/>
        <w:rPr>
          <w:sz w:val="28"/>
          <w:szCs w:val="28"/>
        </w:rPr>
      </w:pPr>
    </w:p>
    <w:p w:rsidR="00694513" w:rsidRPr="00826260" w:rsidRDefault="00694513" w:rsidP="00694513">
      <w:pPr>
        <w:rPr>
          <w:sz w:val="24"/>
          <w:szCs w:val="28"/>
        </w:rPr>
      </w:pPr>
      <w:r w:rsidRPr="00826260">
        <w:rPr>
          <w:b/>
          <w:sz w:val="24"/>
          <w:szCs w:val="28"/>
        </w:rPr>
        <w:t>Zřizovatel:</w:t>
      </w:r>
      <w:r w:rsidRPr="00826260">
        <w:rPr>
          <w:sz w:val="24"/>
          <w:szCs w:val="28"/>
        </w:rPr>
        <w:t xml:space="preserve"> Město Zbýšov, Masarykova 248, 664 11 Zbýšov</w:t>
      </w:r>
    </w:p>
    <w:p w:rsidR="00694513" w:rsidRDefault="00694513" w:rsidP="00694513">
      <w:pPr>
        <w:pStyle w:val="Odstavecseseznamem"/>
        <w:ind w:left="283" w:firstLine="0"/>
        <w:rPr>
          <w:sz w:val="28"/>
          <w:szCs w:val="28"/>
        </w:rPr>
      </w:pPr>
    </w:p>
    <w:tbl>
      <w:tblPr>
        <w:tblStyle w:val="Svtlmkatabulky"/>
        <w:tblW w:w="9214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694513" w:rsidRPr="00EC7A4C" w:rsidTr="00DF7CC8">
        <w:trPr>
          <w:trHeight w:val="270"/>
        </w:trPr>
        <w:tc>
          <w:tcPr>
            <w:tcW w:w="2268" w:type="dxa"/>
            <w:hideMark/>
          </w:tcPr>
          <w:p w:rsidR="00694513" w:rsidRPr="00EC7A4C" w:rsidRDefault="00694513" w:rsidP="00DF7CC8">
            <w:pPr>
              <w:spacing w:line="256" w:lineRule="auto"/>
              <w:rPr>
                <w:sz w:val="32"/>
                <w:szCs w:val="22"/>
              </w:rPr>
            </w:pPr>
            <w:r w:rsidRPr="00EC7A4C">
              <w:rPr>
                <w:b/>
                <w:sz w:val="24"/>
              </w:rPr>
              <w:t xml:space="preserve">Název školy: </w:t>
            </w:r>
          </w:p>
        </w:tc>
        <w:tc>
          <w:tcPr>
            <w:tcW w:w="6946" w:type="dxa"/>
            <w:hideMark/>
          </w:tcPr>
          <w:p w:rsidR="00694513" w:rsidRPr="00EC7A4C" w:rsidRDefault="00694513" w:rsidP="00DF7CC8">
            <w:pPr>
              <w:spacing w:line="256" w:lineRule="auto"/>
              <w:ind w:left="283"/>
              <w:rPr>
                <w:sz w:val="24"/>
              </w:rPr>
            </w:pPr>
            <w:r w:rsidRPr="00EC7A4C">
              <w:rPr>
                <w:sz w:val="24"/>
              </w:rPr>
              <w:t xml:space="preserve">Základní škola Zbýšov, okres Brno-venkov, příspěvková organizace             </w:t>
            </w:r>
          </w:p>
        </w:tc>
      </w:tr>
      <w:tr w:rsidR="00694513" w:rsidRPr="00EC7A4C" w:rsidTr="00DF7CC8">
        <w:trPr>
          <w:trHeight w:val="276"/>
        </w:trPr>
        <w:tc>
          <w:tcPr>
            <w:tcW w:w="2268" w:type="dxa"/>
            <w:hideMark/>
          </w:tcPr>
          <w:p w:rsidR="00694513" w:rsidRPr="00EC7A4C" w:rsidRDefault="00694513" w:rsidP="00DF7CC8">
            <w:pPr>
              <w:spacing w:line="256" w:lineRule="auto"/>
              <w:rPr>
                <w:sz w:val="24"/>
              </w:rPr>
            </w:pPr>
            <w:r w:rsidRPr="00EC7A4C">
              <w:rPr>
                <w:b/>
                <w:sz w:val="24"/>
              </w:rPr>
              <w:t xml:space="preserve">Sídlo školy: </w:t>
            </w:r>
          </w:p>
        </w:tc>
        <w:tc>
          <w:tcPr>
            <w:tcW w:w="6946" w:type="dxa"/>
            <w:hideMark/>
          </w:tcPr>
          <w:p w:rsidR="00694513" w:rsidRPr="00EC7A4C" w:rsidRDefault="00694513" w:rsidP="00DF7CC8">
            <w:pPr>
              <w:spacing w:line="256" w:lineRule="auto"/>
              <w:ind w:left="283"/>
              <w:rPr>
                <w:sz w:val="24"/>
              </w:rPr>
            </w:pPr>
            <w:r w:rsidRPr="00EC7A4C">
              <w:rPr>
                <w:b/>
                <w:sz w:val="24"/>
              </w:rPr>
              <w:t>J. A. Komenského 473, Zbýšov 664 11</w:t>
            </w:r>
          </w:p>
        </w:tc>
      </w:tr>
      <w:tr w:rsidR="00694513" w:rsidRPr="00EC7A4C" w:rsidTr="00DF7CC8">
        <w:trPr>
          <w:trHeight w:val="276"/>
        </w:trPr>
        <w:tc>
          <w:tcPr>
            <w:tcW w:w="2268" w:type="dxa"/>
            <w:hideMark/>
          </w:tcPr>
          <w:p w:rsidR="00694513" w:rsidRPr="00EC7A4C" w:rsidRDefault="00694513" w:rsidP="00DF7CC8">
            <w:pPr>
              <w:spacing w:line="256" w:lineRule="auto"/>
              <w:rPr>
                <w:sz w:val="24"/>
              </w:rPr>
            </w:pPr>
            <w:r w:rsidRPr="00EC7A4C">
              <w:rPr>
                <w:b/>
                <w:sz w:val="24"/>
              </w:rPr>
              <w:t xml:space="preserve">Právní forma: </w:t>
            </w:r>
          </w:p>
        </w:tc>
        <w:tc>
          <w:tcPr>
            <w:tcW w:w="6946" w:type="dxa"/>
            <w:hideMark/>
          </w:tcPr>
          <w:p w:rsidR="00694513" w:rsidRPr="00EC7A4C" w:rsidRDefault="00694513" w:rsidP="00DF7CC8">
            <w:pPr>
              <w:spacing w:line="256" w:lineRule="auto"/>
              <w:ind w:left="283"/>
              <w:rPr>
                <w:sz w:val="24"/>
              </w:rPr>
            </w:pPr>
            <w:r w:rsidRPr="00EC7A4C">
              <w:rPr>
                <w:sz w:val="24"/>
              </w:rPr>
              <w:t>příspěvková organizace</w:t>
            </w:r>
            <w:r w:rsidRPr="00EC7A4C">
              <w:rPr>
                <w:b/>
                <w:sz w:val="24"/>
              </w:rPr>
              <w:t xml:space="preserve"> </w:t>
            </w:r>
          </w:p>
        </w:tc>
      </w:tr>
      <w:tr w:rsidR="00694513" w:rsidRPr="00EC7A4C" w:rsidTr="00DF7CC8">
        <w:trPr>
          <w:trHeight w:val="276"/>
        </w:trPr>
        <w:tc>
          <w:tcPr>
            <w:tcW w:w="2268" w:type="dxa"/>
            <w:hideMark/>
          </w:tcPr>
          <w:p w:rsidR="00694513" w:rsidRDefault="00694513" w:rsidP="00DF7CC8">
            <w:pPr>
              <w:spacing w:line="256" w:lineRule="auto"/>
              <w:rPr>
                <w:b/>
                <w:sz w:val="24"/>
              </w:rPr>
            </w:pPr>
          </w:p>
          <w:p w:rsidR="00694513" w:rsidRDefault="00694513" w:rsidP="00DF7CC8">
            <w:pPr>
              <w:spacing w:line="256" w:lineRule="auto"/>
              <w:rPr>
                <w:b/>
                <w:sz w:val="24"/>
              </w:rPr>
            </w:pPr>
            <w:r w:rsidRPr="00EC7A4C">
              <w:rPr>
                <w:b/>
                <w:sz w:val="24"/>
              </w:rPr>
              <w:t>Druhy a typy</w:t>
            </w:r>
          </w:p>
          <w:p w:rsidR="00694513" w:rsidRPr="00EC7A4C" w:rsidRDefault="00694513" w:rsidP="00DF7CC8">
            <w:pPr>
              <w:spacing w:line="256" w:lineRule="auto"/>
              <w:rPr>
                <w:b/>
                <w:sz w:val="24"/>
              </w:rPr>
            </w:pPr>
            <w:r w:rsidRPr="00EC7A4C">
              <w:rPr>
                <w:b/>
                <w:sz w:val="24"/>
              </w:rPr>
              <w:t xml:space="preserve">školského zařízení: </w:t>
            </w:r>
          </w:p>
        </w:tc>
        <w:tc>
          <w:tcPr>
            <w:tcW w:w="6946" w:type="dxa"/>
          </w:tcPr>
          <w:p w:rsidR="00694513" w:rsidRPr="00EC7A4C" w:rsidRDefault="00694513" w:rsidP="00DF7CC8">
            <w:pPr>
              <w:spacing w:line="256" w:lineRule="auto"/>
              <w:ind w:left="283"/>
              <w:rPr>
                <w:sz w:val="24"/>
              </w:rPr>
            </w:pPr>
          </w:p>
          <w:p w:rsidR="00694513" w:rsidRDefault="00694513" w:rsidP="00DF7CC8">
            <w:pPr>
              <w:spacing w:line="256" w:lineRule="auto"/>
              <w:ind w:left="283"/>
              <w:rPr>
                <w:sz w:val="24"/>
              </w:rPr>
            </w:pPr>
          </w:p>
          <w:p w:rsidR="00694513" w:rsidRPr="00EC7A4C" w:rsidRDefault="00694513" w:rsidP="00DF7CC8">
            <w:pPr>
              <w:spacing w:line="256" w:lineRule="auto"/>
              <w:ind w:left="283"/>
              <w:rPr>
                <w:sz w:val="24"/>
              </w:rPr>
            </w:pPr>
            <w:r w:rsidRPr="00EC7A4C">
              <w:rPr>
                <w:sz w:val="24"/>
              </w:rPr>
              <w:t>Základní škola, školní družina, školní jídelna</w:t>
            </w:r>
          </w:p>
        </w:tc>
      </w:tr>
      <w:tr w:rsidR="00694513" w:rsidRPr="00EC7A4C" w:rsidTr="00DF7CC8">
        <w:trPr>
          <w:trHeight w:val="276"/>
        </w:trPr>
        <w:tc>
          <w:tcPr>
            <w:tcW w:w="2268" w:type="dxa"/>
            <w:hideMark/>
          </w:tcPr>
          <w:p w:rsidR="00694513" w:rsidRPr="00EC7A4C" w:rsidRDefault="00694513" w:rsidP="00DF7CC8">
            <w:pPr>
              <w:spacing w:line="256" w:lineRule="auto"/>
              <w:rPr>
                <w:sz w:val="24"/>
              </w:rPr>
            </w:pPr>
            <w:r w:rsidRPr="00EC7A4C">
              <w:rPr>
                <w:b/>
                <w:sz w:val="24"/>
              </w:rPr>
              <w:t xml:space="preserve">Telefon: </w:t>
            </w:r>
          </w:p>
        </w:tc>
        <w:tc>
          <w:tcPr>
            <w:tcW w:w="6946" w:type="dxa"/>
            <w:hideMark/>
          </w:tcPr>
          <w:p w:rsidR="00694513" w:rsidRPr="00EC7A4C" w:rsidRDefault="00694513" w:rsidP="00DF7CC8">
            <w:pPr>
              <w:spacing w:line="256" w:lineRule="auto"/>
              <w:ind w:left="283"/>
              <w:rPr>
                <w:sz w:val="24"/>
              </w:rPr>
            </w:pPr>
            <w:r w:rsidRPr="00EC7A4C">
              <w:rPr>
                <w:sz w:val="24"/>
              </w:rPr>
              <w:t>546 431 224</w:t>
            </w:r>
          </w:p>
        </w:tc>
      </w:tr>
      <w:tr w:rsidR="00694513" w:rsidRPr="00EC7A4C" w:rsidTr="00DF7CC8">
        <w:trPr>
          <w:trHeight w:val="276"/>
        </w:trPr>
        <w:tc>
          <w:tcPr>
            <w:tcW w:w="2268" w:type="dxa"/>
            <w:hideMark/>
          </w:tcPr>
          <w:p w:rsidR="00694513" w:rsidRPr="00EC7A4C" w:rsidRDefault="00694513" w:rsidP="00DF7CC8">
            <w:pPr>
              <w:spacing w:line="256" w:lineRule="auto"/>
              <w:rPr>
                <w:sz w:val="24"/>
              </w:rPr>
            </w:pPr>
            <w:r w:rsidRPr="00EC7A4C">
              <w:rPr>
                <w:b/>
                <w:sz w:val="24"/>
              </w:rPr>
              <w:t xml:space="preserve">e-mail: </w:t>
            </w:r>
          </w:p>
        </w:tc>
        <w:tc>
          <w:tcPr>
            <w:tcW w:w="6946" w:type="dxa"/>
            <w:hideMark/>
          </w:tcPr>
          <w:p w:rsidR="00694513" w:rsidRPr="00EC7A4C" w:rsidRDefault="00E6797C" w:rsidP="00DF7CC8">
            <w:pPr>
              <w:spacing w:line="256" w:lineRule="auto"/>
              <w:ind w:left="283"/>
              <w:rPr>
                <w:sz w:val="24"/>
              </w:rPr>
            </w:pPr>
            <w:hyperlink r:id="rId6" w:history="1">
              <w:r w:rsidR="00694513" w:rsidRPr="00EC7A4C">
                <w:rPr>
                  <w:rStyle w:val="Hypertextovodkaz"/>
                  <w:rFonts w:eastAsiaTheme="majorEastAsia"/>
                  <w:sz w:val="24"/>
                </w:rPr>
                <w:t>zs-zbysov@tiscali.cz</w:t>
              </w:r>
            </w:hyperlink>
            <w:r w:rsidR="00694513" w:rsidRPr="00EC7A4C">
              <w:rPr>
                <w:sz w:val="24"/>
              </w:rPr>
              <w:t xml:space="preserve"> </w:t>
            </w:r>
          </w:p>
        </w:tc>
      </w:tr>
      <w:tr w:rsidR="00694513" w:rsidRPr="00EC7A4C" w:rsidTr="00DF7CC8">
        <w:trPr>
          <w:trHeight w:val="272"/>
        </w:trPr>
        <w:tc>
          <w:tcPr>
            <w:tcW w:w="2268" w:type="dxa"/>
            <w:hideMark/>
          </w:tcPr>
          <w:p w:rsidR="00694513" w:rsidRPr="00EC7A4C" w:rsidRDefault="00694513" w:rsidP="00DF7CC8">
            <w:pPr>
              <w:spacing w:line="256" w:lineRule="auto"/>
              <w:rPr>
                <w:sz w:val="24"/>
              </w:rPr>
            </w:pPr>
            <w:r w:rsidRPr="00EC7A4C">
              <w:rPr>
                <w:b/>
                <w:sz w:val="24"/>
              </w:rPr>
              <w:t xml:space="preserve">www: </w:t>
            </w:r>
          </w:p>
        </w:tc>
        <w:tc>
          <w:tcPr>
            <w:tcW w:w="6946" w:type="dxa"/>
            <w:hideMark/>
          </w:tcPr>
          <w:p w:rsidR="00694513" w:rsidRPr="00EC7A4C" w:rsidRDefault="00E6797C" w:rsidP="00DF7CC8">
            <w:pPr>
              <w:spacing w:line="256" w:lineRule="auto"/>
              <w:ind w:left="283"/>
              <w:rPr>
                <w:sz w:val="24"/>
              </w:rPr>
            </w:pPr>
            <w:hyperlink r:id="rId7" w:history="1">
              <w:r w:rsidR="00694513" w:rsidRPr="00EC7A4C">
                <w:rPr>
                  <w:rStyle w:val="Hypertextovodkaz"/>
                  <w:rFonts w:eastAsiaTheme="majorEastAsia"/>
                  <w:sz w:val="24"/>
                </w:rPr>
                <w:t>www.zs-zbysov.cz</w:t>
              </w:r>
            </w:hyperlink>
          </w:p>
        </w:tc>
      </w:tr>
    </w:tbl>
    <w:p w:rsidR="00694513" w:rsidRDefault="00694513" w:rsidP="00694513">
      <w:pPr>
        <w:rPr>
          <w:b/>
          <w:sz w:val="24"/>
        </w:rPr>
      </w:pPr>
    </w:p>
    <w:p w:rsidR="00694513" w:rsidRPr="00EC7A4C" w:rsidRDefault="00694513" w:rsidP="00694513">
      <w:pPr>
        <w:rPr>
          <w:color w:val="000000"/>
          <w:sz w:val="24"/>
          <w:szCs w:val="22"/>
        </w:rPr>
      </w:pPr>
      <w:r w:rsidRPr="00EC7A4C">
        <w:rPr>
          <w:b/>
          <w:sz w:val="24"/>
        </w:rPr>
        <w:t xml:space="preserve">Identifikační údaje: </w:t>
      </w:r>
    </w:p>
    <w:p w:rsidR="00694513" w:rsidRPr="00EC7A4C" w:rsidRDefault="00694513" w:rsidP="00694513">
      <w:pPr>
        <w:tabs>
          <w:tab w:val="center" w:pos="549"/>
          <w:tab w:val="center" w:pos="2103"/>
        </w:tabs>
        <w:rPr>
          <w:sz w:val="24"/>
          <w:szCs w:val="24"/>
        </w:rPr>
      </w:pPr>
      <w:r w:rsidRPr="00EC7A4C">
        <w:rPr>
          <w:b/>
          <w:sz w:val="24"/>
        </w:rPr>
        <w:t xml:space="preserve">IČO: </w:t>
      </w:r>
      <w:r w:rsidRPr="00EC7A4C">
        <w:rPr>
          <w:b/>
          <w:sz w:val="24"/>
        </w:rPr>
        <w:tab/>
      </w:r>
      <w:r>
        <w:rPr>
          <w:b/>
          <w:sz w:val="24"/>
        </w:rPr>
        <w:t xml:space="preserve">       </w:t>
      </w:r>
      <w:r w:rsidRPr="00EC7A4C">
        <w:rPr>
          <w:sz w:val="24"/>
          <w:szCs w:val="24"/>
        </w:rPr>
        <w:t>710 07 628</w:t>
      </w:r>
    </w:p>
    <w:p w:rsidR="00694513" w:rsidRPr="00EC7A4C" w:rsidRDefault="00694513" w:rsidP="00694513">
      <w:pPr>
        <w:tabs>
          <w:tab w:val="center" w:pos="541"/>
          <w:tab w:val="center" w:pos="2163"/>
        </w:tabs>
        <w:rPr>
          <w:sz w:val="24"/>
          <w:szCs w:val="24"/>
        </w:rPr>
      </w:pPr>
      <w:proofErr w:type="gramStart"/>
      <w:r w:rsidRPr="00EC7A4C">
        <w:rPr>
          <w:b/>
          <w:sz w:val="24"/>
          <w:szCs w:val="24"/>
        </w:rPr>
        <w:t xml:space="preserve">IZO:   </w:t>
      </w:r>
      <w:proofErr w:type="gramEnd"/>
      <w:r w:rsidRPr="00EC7A4C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</w:t>
      </w:r>
      <w:r w:rsidRPr="00EC7A4C">
        <w:rPr>
          <w:sz w:val="24"/>
          <w:szCs w:val="24"/>
        </w:rPr>
        <w:t>102 191 425</w:t>
      </w:r>
    </w:p>
    <w:p w:rsidR="00694513" w:rsidRPr="00EC7A4C" w:rsidRDefault="00694513" w:rsidP="00694513">
      <w:pPr>
        <w:spacing w:line="276" w:lineRule="auto"/>
        <w:rPr>
          <w:sz w:val="24"/>
          <w:szCs w:val="24"/>
        </w:rPr>
      </w:pPr>
      <w:r w:rsidRPr="00EC7A4C">
        <w:rPr>
          <w:b/>
          <w:sz w:val="24"/>
          <w:szCs w:val="24"/>
        </w:rPr>
        <w:t xml:space="preserve">REDIZO: </w:t>
      </w:r>
      <w:r w:rsidRPr="00EC7A4C">
        <w:rPr>
          <w:b/>
          <w:sz w:val="24"/>
          <w:szCs w:val="24"/>
        </w:rPr>
        <w:tab/>
      </w:r>
      <w:r w:rsidRPr="00EC7A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EC7A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C7A4C">
        <w:rPr>
          <w:sz w:val="24"/>
          <w:szCs w:val="24"/>
        </w:rPr>
        <w:t xml:space="preserve">600 111 181                                                          </w:t>
      </w:r>
    </w:p>
    <w:p w:rsidR="00694513" w:rsidRPr="00EC7A4C" w:rsidRDefault="00694513" w:rsidP="00694513">
      <w:pPr>
        <w:rPr>
          <w:color w:val="000000"/>
          <w:sz w:val="24"/>
          <w:szCs w:val="22"/>
        </w:rPr>
      </w:pPr>
      <w:r w:rsidRPr="00EC7A4C">
        <w:rPr>
          <w:b/>
          <w:sz w:val="24"/>
        </w:rPr>
        <w:t xml:space="preserve">Datové schránky: </w:t>
      </w:r>
      <w:proofErr w:type="spellStart"/>
      <w:r w:rsidRPr="00EC7A4C">
        <w:rPr>
          <w:b/>
          <w:color w:val="2B3953"/>
          <w:sz w:val="24"/>
          <w:shd w:val="clear" w:color="auto" w:fill="FFFFFF"/>
        </w:rPr>
        <w:t>uvbmujn</w:t>
      </w:r>
      <w:proofErr w:type="spellEnd"/>
      <w:r w:rsidRPr="00EC7A4C">
        <w:rPr>
          <w:b/>
          <w:sz w:val="24"/>
        </w:rPr>
        <w:t xml:space="preserve"> </w:t>
      </w:r>
    </w:p>
    <w:p w:rsidR="00694513" w:rsidRPr="00EC7A4C" w:rsidRDefault="00694513" w:rsidP="00694513">
      <w:pPr>
        <w:spacing w:after="16" w:line="256" w:lineRule="auto"/>
        <w:ind w:left="283"/>
        <w:rPr>
          <w:sz w:val="24"/>
        </w:rPr>
      </w:pPr>
      <w:r w:rsidRPr="00EC7A4C">
        <w:rPr>
          <w:b/>
          <w:sz w:val="24"/>
        </w:rPr>
        <w:t xml:space="preserve"> </w:t>
      </w:r>
    </w:p>
    <w:p w:rsidR="00694513" w:rsidRPr="00EC7A4C" w:rsidRDefault="00694513" w:rsidP="00694513">
      <w:pPr>
        <w:jc w:val="both"/>
        <w:rPr>
          <w:sz w:val="24"/>
        </w:rPr>
      </w:pPr>
      <w:r w:rsidRPr="00EC7A4C">
        <w:rPr>
          <w:b/>
          <w:sz w:val="24"/>
        </w:rPr>
        <w:t xml:space="preserve">Zřizovací listina: čj.: 1780/02 ze dne 23. 10. 2002 - příspěvková organizace </w:t>
      </w:r>
    </w:p>
    <w:p w:rsidR="00694513" w:rsidRPr="00EC7A4C" w:rsidRDefault="00694513" w:rsidP="00694513">
      <w:pPr>
        <w:jc w:val="both"/>
        <w:rPr>
          <w:sz w:val="24"/>
        </w:rPr>
      </w:pPr>
      <w:r w:rsidRPr="00EC7A4C">
        <w:rPr>
          <w:sz w:val="24"/>
        </w:rPr>
        <w:t xml:space="preserve">Dodatek č. 1 čj.: 1781/02 ze dne 28. 1. 2003, účinnost dnem 28. 1. 2003 </w:t>
      </w:r>
    </w:p>
    <w:p w:rsidR="00694513" w:rsidRPr="00EC7A4C" w:rsidRDefault="00694513" w:rsidP="00694513">
      <w:pPr>
        <w:jc w:val="both"/>
        <w:rPr>
          <w:sz w:val="24"/>
        </w:rPr>
      </w:pPr>
      <w:r w:rsidRPr="00EC7A4C">
        <w:rPr>
          <w:sz w:val="24"/>
        </w:rPr>
        <w:t>Dodatek č. 2 ze dne 18. 10. 2004, účinnost dnem 18. 10. 2004</w:t>
      </w:r>
    </w:p>
    <w:p w:rsidR="00694513" w:rsidRPr="00EC7A4C" w:rsidRDefault="00694513" w:rsidP="00694513">
      <w:pPr>
        <w:jc w:val="both"/>
        <w:rPr>
          <w:sz w:val="24"/>
        </w:rPr>
      </w:pPr>
      <w:r w:rsidRPr="00EC7A4C">
        <w:rPr>
          <w:sz w:val="24"/>
        </w:rPr>
        <w:t>Dodatek č. 3 čj.: 1059/2005 ze dne 20. 10. 2005. účinnost dnem 20. 10. 2005</w:t>
      </w:r>
    </w:p>
    <w:p w:rsidR="00694513" w:rsidRPr="00EC7A4C" w:rsidRDefault="00694513" w:rsidP="00694513">
      <w:pPr>
        <w:jc w:val="both"/>
        <w:rPr>
          <w:sz w:val="24"/>
        </w:rPr>
      </w:pPr>
      <w:r w:rsidRPr="00EC7A4C">
        <w:rPr>
          <w:sz w:val="24"/>
        </w:rPr>
        <w:t>Dodat č. 4 čj.: 385/06 ze dne 28. 2. 2006, účinnost dnem 28. 2. 2006</w:t>
      </w:r>
    </w:p>
    <w:p w:rsidR="00694513" w:rsidRPr="00EC7A4C" w:rsidRDefault="00694513" w:rsidP="00694513">
      <w:pPr>
        <w:jc w:val="both"/>
        <w:rPr>
          <w:sz w:val="24"/>
        </w:rPr>
      </w:pPr>
      <w:r w:rsidRPr="00EC7A4C">
        <w:rPr>
          <w:sz w:val="24"/>
        </w:rPr>
        <w:t>Dodatek č. 5 ze dne 22. 9. 2008, účinnost dnem 22. 9. 2008</w:t>
      </w:r>
    </w:p>
    <w:p w:rsidR="00694513" w:rsidRDefault="00694513" w:rsidP="00694513">
      <w:pPr>
        <w:spacing w:after="21" w:line="256" w:lineRule="auto"/>
        <w:ind w:left="283"/>
        <w:jc w:val="both"/>
        <w:rPr>
          <w:color w:val="FF0000"/>
        </w:rPr>
      </w:pPr>
      <w:r>
        <w:rPr>
          <w:color w:val="FF0000"/>
        </w:rPr>
        <w:t xml:space="preserve"> </w:t>
      </w:r>
      <w:r>
        <w:rPr>
          <w:b/>
          <w:color w:val="FF0000"/>
        </w:rPr>
        <w:t xml:space="preserve"> </w:t>
      </w:r>
    </w:p>
    <w:p w:rsidR="00694513" w:rsidRDefault="00694513" w:rsidP="00694513">
      <w:pPr>
        <w:spacing w:after="36"/>
        <w:jc w:val="both"/>
        <w:rPr>
          <w:color w:val="000000"/>
          <w:sz w:val="24"/>
        </w:rPr>
      </w:pPr>
      <w:r w:rsidRPr="00EC7A4C">
        <w:rPr>
          <w:b/>
          <w:sz w:val="24"/>
        </w:rPr>
        <w:t xml:space="preserve">Vedení školy tvoří: </w:t>
      </w:r>
    </w:p>
    <w:p w:rsidR="00694513" w:rsidRPr="0094293B" w:rsidRDefault="00694513" w:rsidP="00694513">
      <w:pPr>
        <w:spacing w:after="36"/>
        <w:jc w:val="both"/>
        <w:rPr>
          <w:color w:val="000000"/>
          <w:sz w:val="24"/>
        </w:rPr>
      </w:pPr>
      <w:r w:rsidRPr="00EC7A4C">
        <w:rPr>
          <w:b/>
          <w:sz w:val="24"/>
        </w:rPr>
        <w:t>Ředitel</w:t>
      </w:r>
      <w:r>
        <w:rPr>
          <w:b/>
          <w:sz w:val="24"/>
        </w:rPr>
        <w:t>ka</w:t>
      </w:r>
      <w:r w:rsidRPr="00EC7A4C">
        <w:rPr>
          <w:b/>
          <w:sz w:val="24"/>
        </w:rPr>
        <w:t xml:space="preserve"> škol</w:t>
      </w:r>
      <w:r>
        <w:rPr>
          <w:b/>
          <w:sz w:val="24"/>
        </w:rPr>
        <w:t xml:space="preserve">y: </w:t>
      </w:r>
      <w:r w:rsidRPr="00EC7A4C">
        <w:rPr>
          <w:sz w:val="24"/>
        </w:rPr>
        <w:t>Mgr. Petra Morávková – statutární orgán právnické osoby od 1. 8. 2022</w:t>
      </w:r>
    </w:p>
    <w:p w:rsidR="00694513" w:rsidRPr="00EC7A4C" w:rsidRDefault="00694513" w:rsidP="00694513">
      <w:pPr>
        <w:spacing w:after="31"/>
        <w:ind w:left="283" w:hanging="283"/>
        <w:jc w:val="both"/>
        <w:rPr>
          <w:sz w:val="24"/>
        </w:rPr>
      </w:pPr>
      <w:r w:rsidRPr="00EC7A4C">
        <w:rPr>
          <w:b/>
          <w:sz w:val="24"/>
        </w:rPr>
        <w:t>Zástupce ředitel</w:t>
      </w:r>
      <w:r>
        <w:rPr>
          <w:b/>
          <w:sz w:val="24"/>
        </w:rPr>
        <w:t>ky</w:t>
      </w:r>
      <w:r w:rsidRPr="00EC7A4C">
        <w:rPr>
          <w:b/>
          <w:sz w:val="24"/>
        </w:rPr>
        <w:t xml:space="preserve"> pro I. stupeň ZŠ: </w:t>
      </w:r>
      <w:r w:rsidRPr="00EC7A4C">
        <w:rPr>
          <w:sz w:val="24"/>
        </w:rPr>
        <w:t>Mgr. Ivo Jašek</w:t>
      </w:r>
    </w:p>
    <w:p w:rsidR="00694513" w:rsidRPr="00EC7A4C" w:rsidRDefault="00694513" w:rsidP="00694513">
      <w:pPr>
        <w:jc w:val="both"/>
        <w:rPr>
          <w:sz w:val="24"/>
        </w:rPr>
      </w:pPr>
      <w:r w:rsidRPr="00EC7A4C">
        <w:rPr>
          <w:b/>
          <w:sz w:val="24"/>
        </w:rPr>
        <w:t xml:space="preserve">Zástupce </w:t>
      </w:r>
      <w:r>
        <w:rPr>
          <w:b/>
          <w:sz w:val="24"/>
        </w:rPr>
        <w:t>statutárního orgánu</w:t>
      </w:r>
      <w:r w:rsidRPr="00EC7A4C">
        <w:rPr>
          <w:b/>
          <w:sz w:val="24"/>
        </w:rPr>
        <w:t xml:space="preserve"> </w:t>
      </w:r>
      <w:r>
        <w:rPr>
          <w:b/>
          <w:sz w:val="24"/>
        </w:rPr>
        <w:t>a zástupce</w:t>
      </w:r>
      <w:r w:rsidRPr="00EC7A4C">
        <w:rPr>
          <w:b/>
          <w:sz w:val="24"/>
        </w:rPr>
        <w:t xml:space="preserve"> ředitel</w:t>
      </w:r>
      <w:r>
        <w:rPr>
          <w:b/>
          <w:sz w:val="24"/>
        </w:rPr>
        <w:t>ky</w:t>
      </w:r>
      <w:r w:rsidRPr="00EC7A4C">
        <w:rPr>
          <w:b/>
          <w:sz w:val="24"/>
        </w:rPr>
        <w:t xml:space="preserve"> pro II. stupeň</w:t>
      </w:r>
      <w:r>
        <w:rPr>
          <w:b/>
          <w:sz w:val="24"/>
        </w:rPr>
        <w:t xml:space="preserve">: </w:t>
      </w:r>
      <w:r w:rsidRPr="00EC7A4C">
        <w:rPr>
          <w:sz w:val="24"/>
        </w:rPr>
        <w:t>Mgr. Jaroslav</w:t>
      </w:r>
      <w:r>
        <w:rPr>
          <w:sz w:val="24"/>
        </w:rPr>
        <w:t xml:space="preserve"> </w:t>
      </w:r>
      <w:r w:rsidRPr="00EC7A4C">
        <w:rPr>
          <w:sz w:val="24"/>
        </w:rPr>
        <w:t>Kotačka</w:t>
      </w:r>
      <w:r w:rsidRPr="00EC7A4C">
        <w:rPr>
          <w:b/>
          <w:sz w:val="24"/>
        </w:rPr>
        <w:t xml:space="preserve"> </w:t>
      </w:r>
      <w:r w:rsidRPr="00EC7A4C">
        <w:rPr>
          <w:sz w:val="24"/>
        </w:rPr>
        <w:t xml:space="preserve">                                                                 </w:t>
      </w:r>
      <w:r>
        <w:rPr>
          <w:sz w:val="24"/>
        </w:rPr>
        <w:t xml:space="preserve"> </w:t>
      </w:r>
    </w:p>
    <w:p w:rsidR="00694513" w:rsidRDefault="00694513" w:rsidP="00694513">
      <w:pPr>
        <w:jc w:val="both"/>
        <w:rPr>
          <w:sz w:val="24"/>
        </w:rPr>
      </w:pPr>
      <w:r w:rsidRPr="00EC7A4C">
        <w:rPr>
          <w:b/>
          <w:sz w:val="24"/>
        </w:rPr>
        <w:t>Vedoucí vychovatelka ŠD:</w:t>
      </w:r>
      <w:r w:rsidRPr="00EC7A4C">
        <w:rPr>
          <w:sz w:val="24"/>
        </w:rPr>
        <w:t xml:space="preserve"> Mgr. Alena Pařilová</w:t>
      </w:r>
    </w:p>
    <w:p w:rsidR="00694513" w:rsidRDefault="00694513" w:rsidP="00694513">
      <w:pPr>
        <w:jc w:val="both"/>
        <w:rPr>
          <w:sz w:val="24"/>
        </w:rPr>
      </w:pPr>
      <w:r w:rsidRPr="00D94247">
        <w:rPr>
          <w:b/>
          <w:sz w:val="24"/>
        </w:rPr>
        <w:t>Vedoucí Školního poradenského pracoviště</w:t>
      </w:r>
      <w:r>
        <w:rPr>
          <w:sz w:val="24"/>
        </w:rPr>
        <w:t xml:space="preserve">: Mgr. Eliška </w:t>
      </w:r>
      <w:proofErr w:type="spellStart"/>
      <w:r>
        <w:rPr>
          <w:sz w:val="24"/>
        </w:rPr>
        <w:t>Žažová</w:t>
      </w:r>
      <w:proofErr w:type="spellEnd"/>
    </w:p>
    <w:p w:rsidR="001B109A" w:rsidRPr="00EC7A4C" w:rsidRDefault="001B109A" w:rsidP="00694513">
      <w:pPr>
        <w:jc w:val="both"/>
        <w:rPr>
          <w:sz w:val="24"/>
        </w:rPr>
      </w:pPr>
      <w:r w:rsidRPr="00987B9E">
        <w:rPr>
          <w:b/>
          <w:sz w:val="24"/>
        </w:rPr>
        <w:t>Vedoucí školní jídelny</w:t>
      </w:r>
      <w:r>
        <w:rPr>
          <w:sz w:val="24"/>
        </w:rPr>
        <w:t>:</w:t>
      </w:r>
      <w:r w:rsidR="00987B9E">
        <w:rPr>
          <w:sz w:val="24"/>
        </w:rPr>
        <w:t xml:space="preserve"> Jitka Nováková</w:t>
      </w:r>
    </w:p>
    <w:p w:rsidR="00694513" w:rsidRPr="00EC7A4C" w:rsidRDefault="00694513" w:rsidP="00694513">
      <w:pPr>
        <w:spacing w:after="45" w:line="256" w:lineRule="auto"/>
        <w:ind w:left="283"/>
        <w:jc w:val="both"/>
        <w:rPr>
          <w:b/>
          <w:sz w:val="24"/>
        </w:rPr>
      </w:pPr>
    </w:p>
    <w:p w:rsidR="00694513" w:rsidRDefault="00694513" w:rsidP="00694513">
      <w:pPr>
        <w:spacing w:after="45" w:line="256" w:lineRule="auto"/>
        <w:jc w:val="both"/>
        <w:rPr>
          <w:sz w:val="24"/>
        </w:rPr>
      </w:pPr>
      <w:r w:rsidRPr="00EC7A4C">
        <w:rPr>
          <w:b/>
          <w:sz w:val="24"/>
        </w:rPr>
        <w:t>Školská rada (ŠR):</w:t>
      </w:r>
      <w:r w:rsidRPr="00EC7A4C">
        <w:rPr>
          <w:sz w:val="36"/>
        </w:rPr>
        <w:t xml:space="preserve"> </w:t>
      </w:r>
      <w:r w:rsidRPr="00EC7A4C">
        <w:rPr>
          <w:sz w:val="24"/>
        </w:rPr>
        <w:t xml:space="preserve">Tvoří ji 6 členů – 2 zástupci rodičů, 2 zástupci zřizovatele a 2 zástupci pedagogického sboru školy.                                    </w:t>
      </w:r>
    </w:p>
    <w:p w:rsidR="00694513" w:rsidRPr="00EC7A4C" w:rsidRDefault="00694513" w:rsidP="00694513">
      <w:pPr>
        <w:spacing w:after="45" w:line="256" w:lineRule="auto"/>
        <w:jc w:val="both"/>
        <w:rPr>
          <w:sz w:val="24"/>
        </w:rPr>
      </w:pPr>
      <w:r w:rsidRPr="00EC7A4C">
        <w:rPr>
          <w:sz w:val="24"/>
        </w:rPr>
        <w:t xml:space="preserve">Složení: předseda Mgr. Jarmila Vyskočilová, členové MUDr. Irena Zelníčková, Lucie Kubišová, </w:t>
      </w:r>
      <w:r>
        <w:rPr>
          <w:sz w:val="24"/>
        </w:rPr>
        <w:t xml:space="preserve">Mgr. </w:t>
      </w:r>
      <w:r w:rsidRPr="00EC7A4C">
        <w:rPr>
          <w:sz w:val="24"/>
        </w:rPr>
        <w:t xml:space="preserve">Martin </w:t>
      </w:r>
      <w:proofErr w:type="spellStart"/>
      <w:r w:rsidRPr="00EC7A4C">
        <w:rPr>
          <w:sz w:val="24"/>
        </w:rPr>
        <w:t>Leščinský</w:t>
      </w:r>
      <w:proofErr w:type="spellEnd"/>
      <w:r w:rsidRPr="00EC7A4C">
        <w:rPr>
          <w:sz w:val="24"/>
        </w:rPr>
        <w:t xml:space="preserve">, Mgr. Jiří Urbánek, Mgr. Petra Charvátová. </w:t>
      </w:r>
    </w:p>
    <w:p w:rsidR="00694513" w:rsidRPr="00EC7A4C" w:rsidRDefault="00694513" w:rsidP="00694513">
      <w:pPr>
        <w:jc w:val="both"/>
        <w:rPr>
          <w:sz w:val="24"/>
        </w:rPr>
      </w:pPr>
      <w:r w:rsidRPr="00EC7A4C">
        <w:rPr>
          <w:sz w:val="24"/>
        </w:rPr>
        <w:t>Rada se scházela dle potřeby a projednávala podněty ze strany školy, zřizovatele i rodičů.</w:t>
      </w:r>
    </w:p>
    <w:p w:rsidR="00694513" w:rsidRPr="00EC7A4C" w:rsidRDefault="00694513" w:rsidP="00694513">
      <w:pPr>
        <w:jc w:val="both"/>
        <w:rPr>
          <w:sz w:val="24"/>
        </w:rPr>
      </w:pPr>
      <w:r w:rsidRPr="00EC7A4C">
        <w:rPr>
          <w:sz w:val="24"/>
        </w:rPr>
        <w:t>Z každého jednání byl pořízen zápis, zápisy jsou uloženy u ředitel</w:t>
      </w:r>
      <w:r>
        <w:rPr>
          <w:sz w:val="24"/>
        </w:rPr>
        <w:t>ky</w:t>
      </w:r>
      <w:r w:rsidRPr="00EC7A4C">
        <w:rPr>
          <w:sz w:val="24"/>
        </w:rPr>
        <w:t xml:space="preserve"> školy.</w:t>
      </w:r>
    </w:p>
    <w:p w:rsidR="00694513" w:rsidRPr="0094293B" w:rsidRDefault="00694513" w:rsidP="00694513">
      <w:pPr>
        <w:spacing w:after="160" w:line="256" w:lineRule="auto"/>
        <w:jc w:val="both"/>
        <w:rPr>
          <w:sz w:val="24"/>
        </w:rPr>
      </w:pPr>
      <w:r>
        <w:br w:type="page"/>
      </w:r>
      <w:r w:rsidRPr="0094293B">
        <w:rPr>
          <w:b/>
          <w:sz w:val="24"/>
        </w:rPr>
        <w:lastRenderedPageBreak/>
        <w:t xml:space="preserve">Právnická osoba vykonává činnost těchto škol a školských zařízení: </w:t>
      </w:r>
    </w:p>
    <w:tbl>
      <w:tblPr>
        <w:tblW w:w="9072" w:type="dxa"/>
        <w:tblInd w:w="-5" w:type="dxa"/>
        <w:tblCellMar>
          <w:top w:w="40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788"/>
        <w:gridCol w:w="2802"/>
        <w:gridCol w:w="3966"/>
        <w:gridCol w:w="1516"/>
      </w:tblGrid>
      <w:tr w:rsidR="00694513" w:rsidRPr="0094293B" w:rsidTr="00DF7CC8">
        <w:trPr>
          <w:trHeight w:val="35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b/>
                <w:sz w:val="24"/>
              </w:rPr>
              <w:t>Identifikátor zařízení: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b/>
                <w:sz w:val="24"/>
              </w:rPr>
              <w:t>Název zařízení: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jc w:val="center"/>
              <w:rPr>
                <w:sz w:val="24"/>
              </w:rPr>
            </w:pPr>
            <w:r w:rsidRPr="0094293B">
              <w:rPr>
                <w:b/>
                <w:sz w:val="24"/>
              </w:rPr>
              <w:t>Kapacita:</w:t>
            </w:r>
          </w:p>
        </w:tc>
      </w:tr>
      <w:tr w:rsidR="00694513" w:rsidRPr="0094293B" w:rsidTr="00DF7CC8">
        <w:trPr>
          <w:trHeight w:val="351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rFonts w:eastAsia="Arial"/>
                <w:sz w:val="24"/>
              </w:rPr>
              <w:t>1.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76" w:lineRule="auto"/>
              <w:ind w:left="283"/>
              <w:jc w:val="center"/>
              <w:rPr>
                <w:sz w:val="24"/>
                <w:szCs w:val="24"/>
              </w:rPr>
            </w:pPr>
            <w:r w:rsidRPr="0094293B">
              <w:rPr>
                <w:sz w:val="24"/>
                <w:szCs w:val="24"/>
              </w:rPr>
              <w:t>102 191 425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  <w:szCs w:val="22"/>
              </w:rPr>
            </w:pPr>
            <w:r w:rsidRPr="0094293B">
              <w:rPr>
                <w:sz w:val="24"/>
              </w:rPr>
              <w:t>Základní škola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sz w:val="24"/>
              </w:rPr>
              <w:t>600</w:t>
            </w:r>
          </w:p>
        </w:tc>
      </w:tr>
      <w:tr w:rsidR="00694513" w:rsidRPr="0094293B" w:rsidTr="00DF7CC8">
        <w:trPr>
          <w:trHeight w:val="35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rFonts w:eastAsia="Arial"/>
                <w:sz w:val="24"/>
              </w:rPr>
              <w:t>2.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sz w:val="24"/>
                <w:szCs w:val="24"/>
              </w:rPr>
              <w:t>103 091 041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sz w:val="24"/>
              </w:rPr>
              <w:t>Školní družina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sz w:val="24"/>
              </w:rPr>
              <w:t>120</w:t>
            </w:r>
          </w:p>
        </w:tc>
      </w:tr>
      <w:tr w:rsidR="00694513" w:rsidRPr="0094293B" w:rsidTr="00DF7CC8">
        <w:trPr>
          <w:trHeight w:val="35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rFonts w:eastAsia="Arial"/>
                <w:sz w:val="24"/>
              </w:rPr>
              <w:t>3.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sz w:val="24"/>
                <w:szCs w:val="24"/>
              </w:rPr>
              <w:t>118 300 300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sz w:val="24"/>
              </w:rPr>
              <w:t>Školní jídelna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513" w:rsidRPr="0094293B" w:rsidRDefault="00694513" w:rsidP="00DF7CC8">
            <w:pPr>
              <w:spacing w:line="256" w:lineRule="auto"/>
              <w:ind w:left="283"/>
              <w:jc w:val="center"/>
              <w:rPr>
                <w:sz w:val="24"/>
              </w:rPr>
            </w:pPr>
            <w:r w:rsidRPr="0094293B">
              <w:rPr>
                <w:sz w:val="24"/>
              </w:rPr>
              <w:t>450</w:t>
            </w:r>
          </w:p>
        </w:tc>
      </w:tr>
    </w:tbl>
    <w:p w:rsidR="00694513" w:rsidRDefault="00694513" w:rsidP="00694513">
      <w:pPr>
        <w:spacing w:line="256" w:lineRule="auto"/>
        <w:ind w:left="283"/>
        <w:rPr>
          <w:b/>
          <w:color w:val="000000"/>
          <w:szCs w:val="22"/>
        </w:rPr>
      </w:pPr>
      <w:r>
        <w:rPr>
          <w:b/>
        </w:rPr>
        <w:t xml:space="preserve"> </w:t>
      </w:r>
    </w:p>
    <w:p w:rsidR="00694513" w:rsidRPr="0094293B" w:rsidRDefault="00694513" w:rsidP="00694513">
      <w:pPr>
        <w:spacing w:line="256" w:lineRule="auto"/>
        <w:jc w:val="both"/>
        <w:rPr>
          <w:sz w:val="24"/>
          <w:szCs w:val="24"/>
        </w:rPr>
      </w:pPr>
      <w:r w:rsidRPr="0094293B">
        <w:rPr>
          <w:b/>
          <w:sz w:val="24"/>
          <w:szCs w:val="24"/>
        </w:rPr>
        <w:t xml:space="preserve">Charakteristika školy: </w:t>
      </w:r>
    </w:p>
    <w:p w:rsidR="00694513" w:rsidRDefault="00694513" w:rsidP="00694513">
      <w:pPr>
        <w:spacing w:line="276" w:lineRule="auto"/>
        <w:jc w:val="both"/>
        <w:rPr>
          <w:sz w:val="24"/>
          <w:szCs w:val="24"/>
        </w:rPr>
      </w:pPr>
      <w:r w:rsidRPr="0094293B">
        <w:rPr>
          <w:sz w:val="24"/>
          <w:szCs w:val="24"/>
        </w:rPr>
        <w:t xml:space="preserve">Základní škola Zbýšov, příspěvková organizace se sídlem J. A. Komenského 473, 664 11 Zbýšov (dále jen škola), poskytuje vzdělávání žákům od 1. do 9. ročníku, jedná se tedy o školu úplnou. </w:t>
      </w:r>
      <w:r w:rsidRPr="0094293B">
        <w:rPr>
          <w:sz w:val="24"/>
          <w:szCs w:val="24"/>
          <w:shd w:val="clear" w:color="auto" w:fill="FFFFFF"/>
        </w:rPr>
        <w:t xml:space="preserve">Část žáků pochází z okolních obcí (Babice, Lukovany, Zakřany). Žáci se učí ve dvou školních budovách. </w:t>
      </w:r>
      <w:r w:rsidRPr="0094293B">
        <w:rPr>
          <w:sz w:val="24"/>
          <w:szCs w:val="24"/>
        </w:rPr>
        <w:t>V budově školy na Masarykově ulici je 6 tříd (</w:t>
      </w:r>
      <w:r>
        <w:rPr>
          <w:sz w:val="24"/>
          <w:szCs w:val="24"/>
        </w:rPr>
        <w:t>1</w:t>
      </w:r>
      <w:r w:rsidRPr="0094293B">
        <w:rPr>
          <w:sz w:val="24"/>
          <w:szCs w:val="24"/>
        </w:rPr>
        <w:t xml:space="preserve">., </w:t>
      </w:r>
      <w:r>
        <w:rPr>
          <w:sz w:val="24"/>
          <w:szCs w:val="24"/>
        </w:rPr>
        <w:t>2</w:t>
      </w:r>
      <w:r w:rsidRPr="0094293B">
        <w:rPr>
          <w:sz w:val="24"/>
          <w:szCs w:val="24"/>
        </w:rPr>
        <w:t xml:space="preserve">. a </w:t>
      </w:r>
      <w:r>
        <w:rPr>
          <w:sz w:val="24"/>
          <w:szCs w:val="24"/>
        </w:rPr>
        <w:t>3</w:t>
      </w:r>
      <w:r w:rsidRPr="0094293B">
        <w:rPr>
          <w:sz w:val="24"/>
          <w:szCs w:val="24"/>
        </w:rPr>
        <w:t xml:space="preserve">. ročník), </w:t>
      </w:r>
      <w:r>
        <w:rPr>
          <w:sz w:val="24"/>
          <w:szCs w:val="24"/>
        </w:rPr>
        <w:t>3</w:t>
      </w:r>
      <w:r w:rsidRPr="0094293B">
        <w:rPr>
          <w:sz w:val="24"/>
          <w:szCs w:val="24"/>
        </w:rPr>
        <w:t xml:space="preserve"> oddělení školní družiny, </w:t>
      </w:r>
      <w:r>
        <w:rPr>
          <w:sz w:val="24"/>
          <w:szCs w:val="24"/>
        </w:rPr>
        <w:t>cvičebna</w:t>
      </w:r>
      <w:r w:rsidRPr="0094293B">
        <w:rPr>
          <w:sz w:val="24"/>
          <w:szCs w:val="24"/>
        </w:rPr>
        <w:t xml:space="preserve"> a </w:t>
      </w:r>
      <w:r>
        <w:rPr>
          <w:sz w:val="24"/>
          <w:szCs w:val="24"/>
        </w:rPr>
        <w:t>pracovna speciálního pedagoga</w:t>
      </w:r>
      <w:r w:rsidRPr="0094293B">
        <w:rPr>
          <w:sz w:val="24"/>
          <w:szCs w:val="24"/>
        </w:rPr>
        <w:t>. K pohybovým a pracovním aktivitám žáci využívají prostory školní zahrady a sokolského hřiště. Školní zahrada je vybavena herními prvky určenými ke spontánním sportovním</w:t>
      </w:r>
      <w:r>
        <w:rPr>
          <w:sz w:val="24"/>
          <w:szCs w:val="24"/>
        </w:rPr>
        <w:t xml:space="preserve"> </w:t>
      </w:r>
      <w:r w:rsidRPr="0094293B">
        <w:rPr>
          <w:sz w:val="24"/>
          <w:szCs w:val="24"/>
        </w:rPr>
        <w:t xml:space="preserve">a tvůrčím aktivitám dětí. </w:t>
      </w:r>
    </w:p>
    <w:p w:rsidR="00694513" w:rsidRDefault="00694513" w:rsidP="00694513">
      <w:pPr>
        <w:spacing w:line="276" w:lineRule="auto"/>
        <w:jc w:val="both"/>
        <w:rPr>
          <w:sz w:val="24"/>
          <w:szCs w:val="24"/>
        </w:rPr>
      </w:pPr>
      <w:r w:rsidRPr="0094293B">
        <w:rPr>
          <w:sz w:val="24"/>
          <w:szCs w:val="24"/>
        </w:rPr>
        <w:t>V budově školy na Komenského ulici jsou čtyři třídy</w:t>
      </w:r>
      <w:r>
        <w:rPr>
          <w:sz w:val="24"/>
          <w:szCs w:val="24"/>
        </w:rPr>
        <w:t xml:space="preserve"> prvního stupně (4</w:t>
      </w:r>
      <w:r w:rsidRPr="0094293B">
        <w:rPr>
          <w:sz w:val="24"/>
          <w:szCs w:val="24"/>
        </w:rPr>
        <w:t xml:space="preserve">. a </w:t>
      </w:r>
      <w:r>
        <w:rPr>
          <w:sz w:val="24"/>
          <w:szCs w:val="24"/>
        </w:rPr>
        <w:t>5</w:t>
      </w:r>
      <w:r w:rsidRPr="0094293B">
        <w:rPr>
          <w:sz w:val="24"/>
          <w:szCs w:val="24"/>
        </w:rPr>
        <w:t>. ročník</w:t>
      </w:r>
      <w:r>
        <w:rPr>
          <w:sz w:val="24"/>
          <w:szCs w:val="24"/>
        </w:rPr>
        <w:t>)</w:t>
      </w:r>
      <w:r w:rsidRPr="0094293B">
        <w:rPr>
          <w:sz w:val="24"/>
          <w:szCs w:val="24"/>
        </w:rPr>
        <w:t xml:space="preserve"> a všechny třídy druhého stupně. Prostory pro výuku jsou dostatečné, na druhém stupni kmenové třídy</w:t>
      </w:r>
      <w:r w:rsidR="00A53ADE">
        <w:rPr>
          <w:sz w:val="24"/>
          <w:szCs w:val="24"/>
        </w:rPr>
        <w:t xml:space="preserve"> doplňují</w:t>
      </w:r>
      <w:r w:rsidRPr="0094293B">
        <w:rPr>
          <w:sz w:val="24"/>
          <w:szCs w:val="24"/>
        </w:rPr>
        <w:t xml:space="preserve"> samostatné pracovny – učebna ICT, VV, HV, učebna přírodních věd, „oranžová učebna“, jazyková učebna, cvičná kuchyně</w:t>
      </w:r>
      <w:r>
        <w:rPr>
          <w:sz w:val="24"/>
          <w:szCs w:val="24"/>
        </w:rPr>
        <w:t xml:space="preserve"> </w:t>
      </w:r>
      <w:r w:rsidRPr="0094293B">
        <w:rPr>
          <w:sz w:val="24"/>
          <w:szCs w:val="24"/>
        </w:rPr>
        <w:t>a dílny. K výuce TV slouží tělocvična, hřiště na školní zahradě. V rámci pracovních činností a volitelných předmětů je využívána školní zahrada.</w:t>
      </w:r>
      <w:r>
        <w:rPr>
          <w:sz w:val="24"/>
          <w:szCs w:val="24"/>
        </w:rPr>
        <w:t xml:space="preserve"> </w:t>
      </w:r>
      <w:r w:rsidR="00A53ADE">
        <w:rPr>
          <w:sz w:val="24"/>
          <w:szCs w:val="24"/>
        </w:rPr>
        <w:t xml:space="preserve">K dispozici je rovněž keramická dílna. </w:t>
      </w:r>
      <w:r w:rsidRPr="0094293B">
        <w:rPr>
          <w:sz w:val="24"/>
          <w:szCs w:val="24"/>
        </w:rPr>
        <w:t>Ve škole j</w:t>
      </w:r>
      <w:r>
        <w:rPr>
          <w:sz w:val="24"/>
          <w:szCs w:val="24"/>
        </w:rPr>
        <w:t>e jedno</w:t>
      </w:r>
      <w:r w:rsidRPr="0094293B">
        <w:rPr>
          <w:sz w:val="24"/>
          <w:szCs w:val="24"/>
        </w:rPr>
        <w:t xml:space="preserve"> oddělení školní družiny.                                                                               </w:t>
      </w:r>
    </w:p>
    <w:p w:rsidR="00694513" w:rsidRPr="00472840" w:rsidRDefault="00694513" w:rsidP="00694513">
      <w:pPr>
        <w:spacing w:line="276" w:lineRule="auto"/>
        <w:jc w:val="both"/>
        <w:rPr>
          <w:vanish/>
          <w:sz w:val="32"/>
          <w:szCs w:val="24"/>
        </w:rPr>
      </w:pPr>
      <w:r w:rsidRPr="00472840">
        <w:rPr>
          <w:color w:val="000000"/>
          <w:sz w:val="24"/>
          <w:shd w:val="clear" w:color="auto" w:fill="FFFFFF"/>
        </w:rPr>
        <w:t>Společné ředitelství sídlí na ulici J. A. Komenského</w:t>
      </w:r>
      <w:r w:rsidRPr="00472840">
        <w:rPr>
          <w:sz w:val="24"/>
          <w:shd w:val="clear" w:color="auto" w:fill="FFFFFF"/>
        </w:rPr>
        <w:t>.</w:t>
      </w:r>
    </w:p>
    <w:p w:rsidR="00694513" w:rsidRDefault="00694513" w:rsidP="0069451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472840">
        <w:rPr>
          <w:b/>
          <w:sz w:val="32"/>
        </w:rPr>
        <w:t xml:space="preserve"> </w:t>
      </w:r>
    </w:p>
    <w:p w:rsidR="00694513" w:rsidRDefault="00694513" w:rsidP="0069451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D94247">
        <w:rPr>
          <w:b/>
        </w:rPr>
        <w:t>Základní škola (ZŠ)</w:t>
      </w:r>
    </w:p>
    <w:p w:rsidR="00694513" w:rsidRDefault="00694513" w:rsidP="00694513">
      <w:pPr>
        <w:pStyle w:val="Normlnweb"/>
        <w:shd w:val="clear" w:color="auto" w:fill="FFFFFF"/>
        <w:spacing w:before="0" w:beforeAutospacing="0" w:after="0" w:afterAutospacing="0" w:line="276" w:lineRule="auto"/>
        <w:jc w:val="both"/>
      </w:pPr>
      <w:r w:rsidRPr="00D94247">
        <w:t>Kapacita ZŠ je 600 žáků.</w:t>
      </w:r>
    </w:p>
    <w:p w:rsidR="00694513" w:rsidRPr="003B1AC2" w:rsidRDefault="00694513" w:rsidP="00694513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vanish/>
          <w:color w:val="000000"/>
        </w:rPr>
      </w:pPr>
    </w:p>
    <w:tbl>
      <w:tblPr>
        <w:tblW w:w="907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560"/>
        <w:gridCol w:w="1573"/>
        <w:gridCol w:w="1701"/>
        <w:gridCol w:w="2254"/>
      </w:tblGrid>
      <w:tr w:rsidR="00694513" w:rsidTr="00DF7CC8">
        <w:trPr>
          <w:cantSplit/>
          <w:trHeight w:val="20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Školní rok</w:t>
            </w:r>
          </w:p>
          <w:p w:rsidR="00694513" w:rsidRDefault="00694513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2023/24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rPr>
                <w:szCs w:val="24"/>
              </w:rPr>
            </w:pPr>
            <w:r>
              <w:rPr>
                <w:szCs w:val="24"/>
              </w:rPr>
              <w:t xml:space="preserve">  Počet    tříd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 w:hanging="340"/>
              <w:jc w:val="center"/>
              <w:rPr>
                <w:szCs w:val="24"/>
              </w:rPr>
            </w:pPr>
            <w:r>
              <w:rPr>
                <w:szCs w:val="24"/>
              </w:rPr>
              <w:t>Počet ročníků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Počet žáků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Průměrný počet žáků     na třídu</w:t>
            </w:r>
          </w:p>
        </w:tc>
      </w:tr>
      <w:tr w:rsidR="00694513" w:rsidTr="00DF7CC8">
        <w:trPr>
          <w:trHeight w:val="20"/>
        </w:trPr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1. stupeň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pStyle w:val="Zpat"/>
              <w:tabs>
                <w:tab w:val="left" w:pos="708"/>
              </w:tabs>
              <w:spacing w:line="256" w:lineRule="auto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Default="00694513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EC5413">
              <w:rPr>
                <w:szCs w:val="24"/>
              </w:rPr>
              <w:t>65</w:t>
            </w:r>
          </w:p>
        </w:tc>
        <w:tc>
          <w:tcPr>
            <w:tcW w:w="22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Default="00694513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694513" w:rsidTr="00DF7CC8">
        <w:trPr>
          <w:trHeight w:val="2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2. stupeň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pStyle w:val="Zpat"/>
              <w:tabs>
                <w:tab w:val="left" w:pos="708"/>
              </w:tabs>
              <w:spacing w:line="256" w:lineRule="auto"/>
              <w:ind w:left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Pr="003B6E66" w:rsidRDefault="00694513" w:rsidP="00DF7CC8">
            <w:pPr>
              <w:ind w:left="283"/>
              <w:jc w:val="center"/>
              <w:rPr>
                <w:szCs w:val="24"/>
              </w:rPr>
            </w:pPr>
            <w:r w:rsidRPr="003B6E66">
              <w:rPr>
                <w:szCs w:val="24"/>
              </w:rPr>
              <w:t>174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Default="00694513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21,75</w:t>
            </w:r>
          </w:p>
        </w:tc>
      </w:tr>
      <w:tr w:rsidR="00694513" w:rsidTr="00DF7CC8">
        <w:trPr>
          <w:trHeight w:val="2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pStyle w:val="Nadpis1"/>
              <w:ind w:left="283"/>
            </w:pPr>
            <w:r>
              <w:t>Celkem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pStyle w:val="Zpat"/>
              <w:tabs>
                <w:tab w:val="left" w:pos="708"/>
              </w:tabs>
              <w:spacing w:line="256" w:lineRule="auto"/>
              <w:ind w:lef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Pr="003B6E66" w:rsidRDefault="003B6E66" w:rsidP="00DF7CC8">
            <w:pPr>
              <w:ind w:left="283"/>
              <w:jc w:val="center"/>
              <w:rPr>
                <w:b/>
                <w:bCs/>
                <w:szCs w:val="24"/>
              </w:rPr>
            </w:pPr>
            <w:r w:rsidRPr="003B6E66">
              <w:rPr>
                <w:b/>
                <w:bCs/>
                <w:szCs w:val="24"/>
              </w:rPr>
              <w:t>339</w:t>
            </w:r>
          </w:p>
        </w:tc>
        <w:tc>
          <w:tcPr>
            <w:tcW w:w="2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19,11</w:t>
            </w:r>
          </w:p>
        </w:tc>
      </w:tr>
    </w:tbl>
    <w:p w:rsidR="00694513" w:rsidRDefault="00694513" w:rsidP="00694513">
      <w:pPr>
        <w:ind w:left="283"/>
        <w:rPr>
          <w:color w:val="000000"/>
          <w:szCs w:val="22"/>
        </w:rPr>
      </w:pPr>
    </w:p>
    <w:p w:rsidR="00694513" w:rsidRPr="004129DF" w:rsidRDefault="00694513" w:rsidP="00694513">
      <w:pPr>
        <w:spacing w:line="360" w:lineRule="auto"/>
        <w:rPr>
          <w:b/>
          <w:bCs/>
          <w:sz w:val="24"/>
        </w:rPr>
      </w:pPr>
      <w:r w:rsidRPr="004129DF">
        <w:rPr>
          <w:b/>
          <w:bCs/>
          <w:sz w:val="24"/>
        </w:rPr>
        <w:t>Údaje o zápisu dětí k povinné školní docházce pro školní rok 202</w:t>
      </w:r>
      <w:r>
        <w:rPr>
          <w:b/>
          <w:bCs/>
          <w:sz w:val="24"/>
        </w:rPr>
        <w:t>3</w:t>
      </w:r>
      <w:r w:rsidRPr="004129DF">
        <w:rPr>
          <w:b/>
          <w:bCs/>
          <w:sz w:val="24"/>
        </w:rPr>
        <w:t>/202</w:t>
      </w:r>
      <w:r>
        <w:rPr>
          <w:b/>
          <w:bCs/>
          <w:sz w:val="24"/>
        </w:rPr>
        <w:t>4</w:t>
      </w:r>
      <w:r w:rsidRPr="004129DF">
        <w:rPr>
          <w:b/>
          <w:bCs/>
          <w:sz w:val="24"/>
        </w:rPr>
        <w:t>:</w:t>
      </w:r>
    </w:p>
    <w:p w:rsidR="00694513" w:rsidRPr="006D4100" w:rsidRDefault="00694513" w:rsidP="00694513">
      <w:pPr>
        <w:spacing w:line="276" w:lineRule="auto"/>
        <w:jc w:val="both"/>
        <w:rPr>
          <w:sz w:val="24"/>
        </w:rPr>
      </w:pPr>
      <w:r w:rsidRPr="006D4100">
        <w:rPr>
          <w:sz w:val="24"/>
        </w:rPr>
        <w:t>Zápis do ZŠ na školní rok 202</w:t>
      </w:r>
      <w:r>
        <w:rPr>
          <w:sz w:val="24"/>
        </w:rPr>
        <w:t>3</w:t>
      </w:r>
      <w:r w:rsidRPr="006D4100">
        <w:rPr>
          <w:sz w:val="24"/>
        </w:rPr>
        <w:t>/202</w:t>
      </w:r>
      <w:r>
        <w:rPr>
          <w:sz w:val="24"/>
        </w:rPr>
        <w:t>4</w:t>
      </w:r>
      <w:r w:rsidRPr="006D4100">
        <w:rPr>
          <w:sz w:val="24"/>
        </w:rPr>
        <w:t xml:space="preserve"> proběhl dne</w:t>
      </w:r>
      <w:r>
        <w:rPr>
          <w:sz w:val="24"/>
        </w:rPr>
        <w:t xml:space="preserve"> 12.</w:t>
      </w:r>
      <w:r w:rsidRPr="006D4100">
        <w:rPr>
          <w:sz w:val="24"/>
        </w:rPr>
        <w:t xml:space="preserve"> a </w:t>
      </w:r>
      <w:r>
        <w:rPr>
          <w:sz w:val="24"/>
        </w:rPr>
        <w:t xml:space="preserve">19. </w:t>
      </w:r>
      <w:r w:rsidRPr="006D4100">
        <w:rPr>
          <w:sz w:val="24"/>
        </w:rPr>
        <w:t>dubna 202</w:t>
      </w:r>
      <w:r>
        <w:rPr>
          <w:sz w:val="24"/>
        </w:rPr>
        <w:t>3</w:t>
      </w:r>
      <w:r w:rsidRPr="006D4100">
        <w:rPr>
          <w:sz w:val="24"/>
        </w:rPr>
        <w:t>. Ředitelka školy informovala veřejnost o zápisu k ZV vydáním informací na internetových stránkách školy.</w:t>
      </w:r>
    </w:p>
    <w:p w:rsidR="00694513" w:rsidRPr="006D4100" w:rsidRDefault="00694513" w:rsidP="00694513">
      <w:pPr>
        <w:spacing w:line="276" w:lineRule="auto"/>
        <w:jc w:val="both"/>
        <w:rPr>
          <w:sz w:val="24"/>
        </w:rPr>
      </w:pPr>
      <w:r w:rsidRPr="006D4100">
        <w:rPr>
          <w:sz w:val="24"/>
        </w:rPr>
        <w:t>Rozhodnutí o přijetí a odkladech byla zveřejněna na školních www stránkách a na úřední desce školy a písemně oznámena zákonným zástupcům ředitel</w:t>
      </w:r>
      <w:r>
        <w:rPr>
          <w:sz w:val="24"/>
        </w:rPr>
        <w:t>kou</w:t>
      </w:r>
      <w:r w:rsidRPr="006D4100">
        <w:rPr>
          <w:sz w:val="24"/>
        </w:rPr>
        <w:t xml:space="preserve"> školy. </w:t>
      </w:r>
    </w:p>
    <w:p w:rsidR="00694513" w:rsidRPr="006D4100" w:rsidRDefault="00694513" w:rsidP="00694513">
      <w:pPr>
        <w:jc w:val="both"/>
        <w:rPr>
          <w:sz w:val="24"/>
        </w:rPr>
      </w:pPr>
      <w:r w:rsidRPr="006D4100">
        <w:rPr>
          <w:sz w:val="24"/>
        </w:rPr>
        <w:t>K 30. 4. 202</w:t>
      </w:r>
      <w:r>
        <w:rPr>
          <w:sz w:val="24"/>
        </w:rPr>
        <w:t>3</w:t>
      </w:r>
      <w:r w:rsidRPr="006D4100">
        <w:rPr>
          <w:sz w:val="24"/>
        </w:rPr>
        <w:t xml:space="preserve"> bylo zapsáno do 1. tříd </w:t>
      </w:r>
      <w:r>
        <w:rPr>
          <w:sz w:val="24"/>
        </w:rPr>
        <w:t>36</w:t>
      </w:r>
      <w:r w:rsidRPr="006D4100">
        <w:rPr>
          <w:sz w:val="24"/>
        </w:rPr>
        <w:t xml:space="preserve"> dětí (viz Výkaz S </w:t>
      </w:r>
      <w:proofErr w:type="gramStart"/>
      <w:r w:rsidRPr="006D4100">
        <w:rPr>
          <w:sz w:val="24"/>
        </w:rPr>
        <w:t>53 – 01</w:t>
      </w:r>
      <w:proofErr w:type="gramEnd"/>
      <w:r w:rsidRPr="006D4100">
        <w:rPr>
          <w:sz w:val="24"/>
        </w:rPr>
        <w:t xml:space="preserve"> o zahájení povinné školní docházky v základní škole), z toho mělo</w:t>
      </w:r>
      <w:r>
        <w:rPr>
          <w:sz w:val="24"/>
        </w:rPr>
        <w:t xml:space="preserve"> 10</w:t>
      </w:r>
      <w:r w:rsidRPr="006D4100">
        <w:rPr>
          <w:sz w:val="24"/>
        </w:rPr>
        <w:t xml:space="preserve"> dětí odklad povinné školní docházky</w:t>
      </w:r>
      <w:r>
        <w:rPr>
          <w:sz w:val="24"/>
        </w:rPr>
        <w:t>.</w:t>
      </w:r>
      <w:r w:rsidRPr="006D4100">
        <w:rPr>
          <w:sz w:val="24"/>
        </w:rPr>
        <w:t xml:space="preserve"> Počet žáků v 1. ročníku, kteří nastoupili do naší ZŠ, byl </w:t>
      </w:r>
      <w:r>
        <w:rPr>
          <w:sz w:val="24"/>
        </w:rPr>
        <w:t>2</w:t>
      </w:r>
      <w:r w:rsidRPr="006D4100">
        <w:rPr>
          <w:sz w:val="24"/>
        </w:rPr>
        <w:t>6.</w:t>
      </w:r>
    </w:p>
    <w:p w:rsidR="00694513" w:rsidRPr="006D4100" w:rsidRDefault="00694513" w:rsidP="00694513">
      <w:pPr>
        <w:jc w:val="both"/>
        <w:rPr>
          <w:sz w:val="24"/>
        </w:rPr>
      </w:pPr>
    </w:p>
    <w:p w:rsidR="00694513" w:rsidRPr="006D4100" w:rsidRDefault="00694513" w:rsidP="00694513">
      <w:pPr>
        <w:rPr>
          <w:b/>
          <w:sz w:val="24"/>
        </w:rPr>
      </w:pPr>
      <w:r w:rsidRPr="006D4100">
        <w:rPr>
          <w:b/>
          <w:sz w:val="24"/>
        </w:rPr>
        <w:t>Přípravná třída v tomto školním roce nebyla otevřena.</w:t>
      </w:r>
    </w:p>
    <w:p w:rsidR="00A53ADE" w:rsidRDefault="00A53ADE" w:rsidP="00694513">
      <w:pPr>
        <w:spacing w:line="360" w:lineRule="auto"/>
        <w:rPr>
          <w:b/>
          <w:sz w:val="24"/>
        </w:rPr>
      </w:pPr>
    </w:p>
    <w:p w:rsidR="0096739B" w:rsidRDefault="0096739B" w:rsidP="00694513">
      <w:pPr>
        <w:spacing w:line="360" w:lineRule="auto"/>
        <w:rPr>
          <w:b/>
          <w:sz w:val="24"/>
        </w:rPr>
      </w:pPr>
    </w:p>
    <w:p w:rsidR="00694513" w:rsidRPr="006D4100" w:rsidRDefault="00694513" w:rsidP="00694513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Š</w:t>
      </w:r>
      <w:r w:rsidRPr="006D4100">
        <w:rPr>
          <w:b/>
          <w:sz w:val="24"/>
        </w:rPr>
        <w:t>kolní vzdělávací program ve školním roce 202</w:t>
      </w:r>
      <w:r>
        <w:rPr>
          <w:b/>
          <w:sz w:val="24"/>
        </w:rPr>
        <w:t>3</w:t>
      </w:r>
      <w:r w:rsidRPr="006D4100">
        <w:rPr>
          <w:b/>
          <w:sz w:val="24"/>
        </w:rPr>
        <w:t>/202</w:t>
      </w:r>
      <w:r>
        <w:rPr>
          <w:b/>
          <w:sz w:val="24"/>
        </w:rPr>
        <w:t>4</w:t>
      </w:r>
      <w:r w:rsidRPr="006D4100">
        <w:rPr>
          <w:b/>
          <w:sz w:val="24"/>
        </w:rPr>
        <w:t>:</w:t>
      </w:r>
    </w:p>
    <w:p w:rsidR="00694513" w:rsidRPr="006D4100" w:rsidRDefault="00694513" w:rsidP="00694513">
      <w:pPr>
        <w:spacing w:line="276" w:lineRule="auto"/>
        <w:rPr>
          <w:sz w:val="24"/>
        </w:rPr>
      </w:pPr>
      <w:r w:rsidRPr="006D4100">
        <w:rPr>
          <w:sz w:val="24"/>
        </w:rPr>
        <w:t>Žáci byli vzděláváni dle Školního vzdělávacího programu, který vycházel z Rámcově vzdělávacího programu pro základní vzdělávání.</w:t>
      </w:r>
    </w:p>
    <w:p w:rsidR="00694513" w:rsidRDefault="00694513" w:rsidP="00694513">
      <w:pPr>
        <w:spacing w:line="276" w:lineRule="auto"/>
        <w:ind w:left="283"/>
      </w:pPr>
    </w:p>
    <w:tbl>
      <w:tblPr>
        <w:tblW w:w="907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6"/>
        <w:gridCol w:w="2692"/>
        <w:gridCol w:w="2554"/>
      </w:tblGrid>
      <w:tr w:rsidR="00694513" w:rsidTr="00DF7CC8">
        <w:trPr>
          <w:trHeight w:val="454"/>
        </w:trPr>
        <w:tc>
          <w:tcPr>
            <w:tcW w:w="38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Název zvoleného vzdělávacího programu</w:t>
            </w:r>
          </w:p>
        </w:tc>
        <w:tc>
          <w:tcPr>
            <w:tcW w:w="26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číslo jednací</w:t>
            </w:r>
          </w:p>
        </w:tc>
        <w:tc>
          <w:tcPr>
            <w:tcW w:w="25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v ročníku</w:t>
            </w:r>
          </w:p>
        </w:tc>
      </w:tr>
      <w:tr w:rsidR="00694513" w:rsidTr="00DF7CC8">
        <w:trPr>
          <w:trHeight w:val="454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 xml:space="preserve">ŠVP ZV ZŠ Zbýšov               </w:t>
            </w:r>
          </w:p>
          <w:p w:rsidR="00694513" w:rsidRDefault="00694513" w:rsidP="00DF7CC8">
            <w:pPr>
              <w:ind w:left="283"/>
              <w:jc w:val="center"/>
            </w:pPr>
            <w:r>
              <w:t xml:space="preserve"> „Školou do života“, </w:t>
            </w:r>
          </w:p>
          <w:p w:rsidR="00694513" w:rsidRDefault="00694513" w:rsidP="00DF7CC8">
            <w:pPr>
              <w:ind w:left="283"/>
              <w:jc w:val="center"/>
            </w:pPr>
            <w:r>
              <w:t>vydán dne 1. 9. 2023 (verze 4)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sz w:val="24"/>
                <w:szCs w:val="22"/>
              </w:rPr>
            </w:pPr>
            <w:r>
              <w:t>ZS/</w:t>
            </w:r>
            <w:proofErr w:type="spellStart"/>
            <w:r>
              <w:t>Zb</w:t>
            </w:r>
            <w:proofErr w:type="spellEnd"/>
            <w:r>
              <w:t>/</w:t>
            </w:r>
            <w:proofErr w:type="spellStart"/>
            <w:r>
              <w:t>Mo</w:t>
            </w:r>
            <w:proofErr w:type="spellEnd"/>
            <w:r>
              <w:t>/381/2023</w:t>
            </w:r>
          </w:p>
        </w:tc>
        <w:tc>
          <w:tcPr>
            <w:tcW w:w="2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1. – 5.  a   6. – 9. ročníku</w:t>
            </w:r>
          </w:p>
        </w:tc>
      </w:tr>
    </w:tbl>
    <w:p w:rsidR="00694513" w:rsidRDefault="00694513" w:rsidP="00694513">
      <w:pPr>
        <w:spacing w:after="37"/>
        <w:ind w:left="283" w:hanging="283"/>
        <w:rPr>
          <w:color w:val="000000"/>
          <w:szCs w:val="22"/>
        </w:rPr>
      </w:pPr>
      <w:r>
        <w:t xml:space="preserve">     </w:t>
      </w:r>
    </w:p>
    <w:p w:rsidR="00694513" w:rsidRPr="00E6797C" w:rsidRDefault="00694513" w:rsidP="00694513">
      <w:pPr>
        <w:spacing w:after="37"/>
        <w:jc w:val="both"/>
        <w:rPr>
          <w:color w:val="000000" w:themeColor="text1"/>
          <w:sz w:val="24"/>
        </w:rPr>
      </w:pPr>
      <w:r>
        <w:rPr>
          <w:sz w:val="24"/>
        </w:rPr>
        <w:t>Pro školní rok</w:t>
      </w:r>
      <w:r w:rsidRPr="000074C6">
        <w:rPr>
          <w:sz w:val="24"/>
        </w:rPr>
        <w:t xml:space="preserve"> 202</w:t>
      </w:r>
      <w:r>
        <w:rPr>
          <w:sz w:val="24"/>
        </w:rPr>
        <w:t>3</w:t>
      </w:r>
      <w:r w:rsidRPr="000074C6">
        <w:rPr>
          <w:sz w:val="24"/>
        </w:rPr>
        <w:t>/202</w:t>
      </w:r>
      <w:r>
        <w:rPr>
          <w:sz w:val="24"/>
        </w:rPr>
        <w:t>4</w:t>
      </w:r>
      <w:r w:rsidRPr="000074C6">
        <w:rPr>
          <w:sz w:val="24"/>
        </w:rPr>
        <w:t xml:space="preserve"> </w:t>
      </w:r>
      <w:r>
        <w:rPr>
          <w:sz w:val="24"/>
        </w:rPr>
        <w:t xml:space="preserve">byla v ŠVP rozšířena nabídka volitelných předmětů pro žáky 6. a 7. ročníků. V aktuálním školním roce se </w:t>
      </w:r>
      <w:r w:rsidR="00002990">
        <w:rPr>
          <w:sz w:val="24"/>
        </w:rPr>
        <w:t xml:space="preserve">budou </w:t>
      </w:r>
      <w:r>
        <w:rPr>
          <w:sz w:val="24"/>
        </w:rPr>
        <w:t>vždy nabíz</w:t>
      </w:r>
      <w:r w:rsidR="00002990">
        <w:rPr>
          <w:sz w:val="24"/>
        </w:rPr>
        <w:t>et</w:t>
      </w:r>
      <w:r>
        <w:rPr>
          <w:sz w:val="24"/>
        </w:rPr>
        <w:t xml:space="preserve"> volitelné předměty podle momentálního stavu vyučujících.</w:t>
      </w:r>
      <w:r w:rsidR="00002990">
        <w:rPr>
          <w:sz w:val="24"/>
        </w:rPr>
        <w:t xml:space="preserve"> </w:t>
      </w:r>
      <w:r w:rsidR="00E6797C">
        <w:rPr>
          <w:sz w:val="24"/>
        </w:rPr>
        <w:t xml:space="preserve">Upravila se také výuka Informatiky, nově probíhala </w:t>
      </w:r>
      <w:r w:rsidR="00586488" w:rsidRPr="00E6797C">
        <w:rPr>
          <w:color w:val="000000" w:themeColor="text1"/>
          <w:sz w:val="24"/>
        </w:rPr>
        <w:t xml:space="preserve">ve </w:t>
      </w:r>
      <w:r w:rsidR="00E6797C" w:rsidRPr="00E6797C">
        <w:rPr>
          <w:color w:val="000000" w:themeColor="text1"/>
          <w:sz w:val="24"/>
        </w:rPr>
        <w:t xml:space="preserve">              </w:t>
      </w:r>
      <w:r w:rsidR="00586488" w:rsidRPr="00E6797C">
        <w:rPr>
          <w:color w:val="000000" w:themeColor="text1"/>
          <w:sz w:val="24"/>
        </w:rPr>
        <w:t>4. – 8. ročníku.</w:t>
      </w:r>
    </w:p>
    <w:p w:rsidR="00A53ADE" w:rsidRDefault="00694513" w:rsidP="00694513">
      <w:pPr>
        <w:spacing w:after="37"/>
        <w:jc w:val="both"/>
        <w:rPr>
          <w:sz w:val="24"/>
        </w:rPr>
      </w:pPr>
      <w:r w:rsidRPr="000074C6">
        <w:rPr>
          <w:sz w:val="24"/>
        </w:rPr>
        <w:t xml:space="preserve">Tento ŠVP byl </w:t>
      </w:r>
      <w:r>
        <w:rPr>
          <w:sz w:val="24"/>
        </w:rPr>
        <w:t>představen</w:t>
      </w:r>
      <w:r w:rsidRPr="000074C6">
        <w:rPr>
          <w:sz w:val="24"/>
        </w:rPr>
        <w:t xml:space="preserve"> Školsk</w:t>
      </w:r>
      <w:r>
        <w:rPr>
          <w:sz w:val="24"/>
        </w:rPr>
        <w:t>é</w:t>
      </w:r>
      <w:r w:rsidRPr="000074C6">
        <w:rPr>
          <w:sz w:val="24"/>
        </w:rPr>
        <w:t xml:space="preserve"> rad</w:t>
      </w:r>
      <w:r>
        <w:rPr>
          <w:sz w:val="24"/>
        </w:rPr>
        <w:t>ě</w:t>
      </w:r>
      <w:r w:rsidRPr="000074C6">
        <w:rPr>
          <w:sz w:val="24"/>
        </w:rPr>
        <w:t xml:space="preserve"> </w:t>
      </w:r>
      <w:r w:rsidR="00A53ADE">
        <w:rPr>
          <w:sz w:val="24"/>
        </w:rPr>
        <w:t xml:space="preserve">30. 8. 2023 </w:t>
      </w:r>
      <w:r w:rsidRPr="000074C6">
        <w:rPr>
          <w:sz w:val="24"/>
        </w:rPr>
        <w:t>a</w:t>
      </w:r>
      <w:r w:rsidR="00A53ADE">
        <w:rPr>
          <w:sz w:val="24"/>
        </w:rPr>
        <w:t xml:space="preserve"> odsouhlasen pedagogickou radou dne </w:t>
      </w:r>
      <w:r w:rsidRPr="000074C6">
        <w:rPr>
          <w:sz w:val="24"/>
        </w:rPr>
        <w:t xml:space="preserve"> </w:t>
      </w:r>
    </w:p>
    <w:p w:rsidR="00694513" w:rsidRPr="000074C6" w:rsidRDefault="00A53ADE" w:rsidP="00694513">
      <w:pPr>
        <w:spacing w:after="37"/>
        <w:jc w:val="both"/>
        <w:rPr>
          <w:sz w:val="24"/>
        </w:rPr>
      </w:pPr>
      <w:r>
        <w:rPr>
          <w:sz w:val="24"/>
        </w:rPr>
        <w:t xml:space="preserve">31. 8. 2023 a </w:t>
      </w:r>
      <w:r w:rsidR="00694513" w:rsidRPr="000074C6">
        <w:rPr>
          <w:sz w:val="24"/>
        </w:rPr>
        <w:t xml:space="preserve">výuka podle něj </w:t>
      </w:r>
      <w:r w:rsidR="003B6E66">
        <w:rPr>
          <w:sz w:val="24"/>
        </w:rPr>
        <w:t>byla</w:t>
      </w:r>
      <w:r w:rsidR="00694513" w:rsidRPr="000074C6">
        <w:rPr>
          <w:sz w:val="24"/>
        </w:rPr>
        <w:t xml:space="preserve"> realizována</w:t>
      </w:r>
      <w:r w:rsidR="00694513">
        <w:rPr>
          <w:sz w:val="24"/>
        </w:rPr>
        <w:t xml:space="preserve"> </w:t>
      </w:r>
      <w:r w:rsidR="00694513" w:rsidRPr="000074C6">
        <w:rPr>
          <w:sz w:val="24"/>
        </w:rPr>
        <w:t>od září 202</w:t>
      </w:r>
      <w:r w:rsidR="00694513">
        <w:rPr>
          <w:sz w:val="24"/>
        </w:rPr>
        <w:t>3.</w:t>
      </w:r>
      <w:r w:rsidR="00694513" w:rsidRPr="000074C6">
        <w:rPr>
          <w:sz w:val="24"/>
        </w:rPr>
        <w:t xml:space="preserve"> </w:t>
      </w:r>
    </w:p>
    <w:p w:rsidR="00694513" w:rsidRDefault="00694513" w:rsidP="00694513">
      <w:pPr>
        <w:spacing w:after="143" w:line="256" w:lineRule="auto"/>
        <w:ind w:left="283"/>
      </w:pPr>
      <w:r>
        <w:t xml:space="preserve"> </w:t>
      </w:r>
    </w:p>
    <w:p w:rsidR="00694513" w:rsidRPr="00E549D8" w:rsidRDefault="00694513" w:rsidP="00694513">
      <w:pPr>
        <w:spacing w:after="143" w:line="256" w:lineRule="auto"/>
        <w:rPr>
          <w:sz w:val="24"/>
        </w:rPr>
      </w:pPr>
      <w:r w:rsidRPr="00E549D8">
        <w:rPr>
          <w:b/>
          <w:sz w:val="24"/>
        </w:rPr>
        <w:t xml:space="preserve">Školní družina (ŠD): </w:t>
      </w:r>
      <w:r w:rsidRPr="00E549D8">
        <w:rPr>
          <w:sz w:val="24"/>
        </w:rPr>
        <w:t xml:space="preserve">Kapacita ŠD je 120 žáků. </w:t>
      </w:r>
    </w:p>
    <w:p w:rsidR="00694513" w:rsidRDefault="00694513" w:rsidP="00694513">
      <w:pPr>
        <w:jc w:val="both"/>
      </w:pPr>
      <w:r w:rsidRPr="00E549D8">
        <w:rPr>
          <w:sz w:val="24"/>
        </w:rPr>
        <w:t xml:space="preserve">Školní družina poskytuje zájmovou činnost dětem 1. stupně základní školy v ranních                                     i odpoledních hodinách a má 4 vzdělávací skupiny. </w:t>
      </w:r>
      <w:r w:rsidR="003B6E66">
        <w:rPr>
          <w:sz w:val="24"/>
        </w:rPr>
        <w:t>Jedno</w:t>
      </w:r>
      <w:r w:rsidRPr="00E549D8">
        <w:rPr>
          <w:sz w:val="24"/>
        </w:rPr>
        <w:t xml:space="preserve"> oddělení sídlí v budově na ulici Komenského, </w:t>
      </w:r>
      <w:r w:rsidR="003B6E66">
        <w:rPr>
          <w:sz w:val="24"/>
        </w:rPr>
        <w:t>tři</w:t>
      </w:r>
      <w:r w:rsidRPr="00E549D8">
        <w:rPr>
          <w:sz w:val="24"/>
        </w:rPr>
        <w:t xml:space="preserve"> oddělení slouží žákům v budově na ulici Masarykova.            </w:t>
      </w:r>
      <w:r>
        <w:t xml:space="preserve">                           </w:t>
      </w:r>
    </w:p>
    <w:p w:rsidR="00694513" w:rsidRDefault="00694513" w:rsidP="00694513">
      <w:pPr>
        <w:spacing w:after="23" w:line="256" w:lineRule="auto"/>
        <w:ind w:left="283"/>
        <w:rPr>
          <w:b/>
        </w:rPr>
      </w:pPr>
      <w:r>
        <w:rPr>
          <w:b/>
        </w:rPr>
        <w:t xml:space="preserve"> 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27"/>
        <w:gridCol w:w="2125"/>
        <w:gridCol w:w="3602"/>
      </w:tblGrid>
      <w:tr w:rsidR="00694513" w:rsidRPr="00FD3938" w:rsidTr="00DF7CC8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4513" w:rsidRPr="00FD3938" w:rsidRDefault="00694513" w:rsidP="00DF7CC8">
            <w:pPr>
              <w:ind w:left="283"/>
              <w:jc w:val="center"/>
              <w:rPr>
                <w:sz w:val="22"/>
              </w:rPr>
            </w:pPr>
            <w:r w:rsidRPr="00FD3938">
              <w:rPr>
                <w:sz w:val="22"/>
              </w:rPr>
              <w:t>ŠD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4513" w:rsidRPr="00FD3938" w:rsidRDefault="00694513" w:rsidP="00DF7CC8">
            <w:pPr>
              <w:ind w:left="283"/>
              <w:jc w:val="center"/>
            </w:pPr>
            <w:r w:rsidRPr="00FD3938">
              <w:t>počet oddělení ŠD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94513" w:rsidRPr="00FD3938" w:rsidRDefault="00694513" w:rsidP="00DF7CC8">
            <w:pPr>
              <w:ind w:left="283"/>
              <w:jc w:val="center"/>
            </w:pPr>
            <w:r w:rsidRPr="00FD3938">
              <w:t>počet dětí v ŠD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94513" w:rsidRPr="00FD3938" w:rsidRDefault="00694513" w:rsidP="00DF7CC8">
            <w:pPr>
              <w:ind w:left="283"/>
              <w:jc w:val="center"/>
            </w:pPr>
            <w:r w:rsidRPr="00FD3938">
              <w:t>počet vychovatelů ŠD</w:t>
            </w:r>
          </w:p>
        </w:tc>
      </w:tr>
      <w:tr w:rsidR="00694513" w:rsidRPr="00FD3938" w:rsidTr="00DF7CC8"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FD3938" w:rsidRDefault="00694513" w:rsidP="00DF7CC8">
            <w:pPr>
              <w:ind w:left="283"/>
              <w:jc w:val="center"/>
              <w:rPr>
                <w:sz w:val="24"/>
              </w:rPr>
            </w:pPr>
            <w:r w:rsidRPr="00FD3938">
              <w:t>celkem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FD3938" w:rsidRDefault="00694513" w:rsidP="00DF7CC8">
            <w:pPr>
              <w:ind w:left="283"/>
              <w:jc w:val="center"/>
            </w:pPr>
            <w:r w:rsidRPr="00FD3938">
              <w:t>4</w:t>
            </w:r>
          </w:p>
        </w:tc>
        <w:tc>
          <w:tcPr>
            <w:tcW w:w="2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FD3938" w:rsidRDefault="0043414C" w:rsidP="00DF7CC8">
            <w:pPr>
              <w:ind w:left="283"/>
              <w:jc w:val="center"/>
            </w:pPr>
            <w:r>
              <w:t>97</w:t>
            </w:r>
          </w:p>
        </w:tc>
        <w:tc>
          <w:tcPr>
            <w:tcW w:w="36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FD3938" w:rsidRDefault="00694513" w:rsidP="00DF7CC8">
            <w:pPr>
              <w:ind w:left="283"/>
              <w:jc w:val="center"/>
            </w:pPr>
            <w:r w:rsidRPr="00FD3938">
              <w:t>fyzicky 5 / přepočet 3,</w:t>
            </w:r>
            <w:r w:rsidR="0043414C">
              <w:t>296</w:t>
            </w:r>
          </w:p>
          <w:p w:rsidR="00694513" w:rsidRPr="00FD3938" w:rsidRDefault="00694513" w:rsidP="0043414C">
            <w:r w:rsidRPr="00FD3938">
              <w:t xml:space="preserve">1 vychovatel pouze </w:t>
            </w:r>
            <w:r w:rsidR="0043414C">
              <w:t xml:space="preserve">1 hod </w:t>
            </w:r>
            <w:r w:rsidRPr="00FD3938">
              <w:t>ranní družin</w:t>
            </w:r>
            <w:r w:rsidR="0043414C">
              <w:t>y</w:t>
            </w:r>
          </w:p>
          <w:p w:rsidR="00694513" w:rsidRPr="00FD3938" w:rsidRDefault="00694513" w:rsidP="0043414C">
            <w:r w:rsidRPr="00FD3938">
              <w:t xml:space="preserve">4 vychovatelé </w:t>
            </w:r>
            <w:r w:rsidR="0043414C">
              <w:t xml:space="preserve">ranní a </w:t>
            </w:r>
            <w:r w:rsidRPr="00FD3938">
              <w:t>odpolední družina</w:t>
            </w:r>
          </w:p>
        </w:tc>
      </w:tr>
    </w:tbl>
    <w:p w:rsidR="00694513" w:rsidRPr="00E549D8" w:rsidRDefault="00694513" w:rsidP="00694513">
      <w:pPr>
        <w:spacing w:after="23" w:line="256" w:lineRule="auto"/>
        <w:ind w:left="283"/>
        <w:rPr>
          <w:color w:val="FF0000"/>
          <w:szCs w:val="22"/>
        </w:rPr>
      </w:pPr>
    </w:p>
    <w:p w:rsidR="00694513" w:rsidRPr="00FD3938" w:rsidRDefault="00694513" w:rsidP="00694513">
      <w:pPr>
        <w:spacing w:line="360" w:lineRule="auto"/>
        <w:jc w:val="both"/>
        <w:rPr>
          <w:sz w:val="24"/>
        </w:rPr>
      </w:pPr>
      <w:r w:rsidRPr="00FD3938">
        <w:rPr>
          <w:b/>
          <w:sz w:val="24"/>
        </w:rPr>
        <w:t>Zápis do školní družiny (dále jen ŠD) pro školní rok 202</w:t>
      </w:r>
      <w:r w:rsidR="0043414C">
        <w:rPr>
          <w:b/>
          <w:sz w:val="24"/>
        </w:rPr>
        <w:t>3</w:t>
      </w:r>
      <w:r w:rsidRPr="00FD3938">
        <w:rPr>
          <w:b/>
          <w:sz w:val="24"/>
        </w:rPr>
        <w:t>/202</w:t>
      </w:r>
      <w:r w:rsidR="0043414C">
        <w:rPr>
          <w:b/>
          <w:sz w:val="24"/>
        </w:rPr>
        <w:t>4</w:t>
      </w:r>
    </w:p>
    <w:p w:rsidR="00694513" w:rsidRPr="00FD3938" w:rsidRDefault="00694513" w:rsidP="00694513">
      <w:pPr>
        <w:spacing w:line="276" w:lineRule="auto"/>
        <w:jc w:val="both"/>
        <w:rPr>
          <w:sz w:val="24"/>
        </w:rPr>
      </w:pPr>
      <w:r w:rsidRPr="00FD3938">
        <w:rPr>
          <w:sz w:val="24"/>
        </w:rPr>
        <w:t>Zápis do ŠD probíhal v měsíci červnu 202</w:t>
      </w:r>
      <w:r w:rsidR="0043414C">
        <w:rPr>
          <w:sz w:val="24"/>
        </w:rPr>
        <w:t>3</w:t>
      </w:r>
      <w:r w:rsidRPr="00FD3938">
        <w:rPr>
          <w:sz w:val="24"/>
        </w:rPr>
        <w:t xml:space="preserve">. K pravidelné docházce se přihlásilo celkem </w:t>
      </w:r>
      <w:r w:rsidR="0043414C">
        <w:rPr>
          <w:sz w:val="24"/>
        </w:rPr>
        <w:t>97</w:t>
      </w:r>
      <w:r w:rsidRPr="00FD3938">
        <w:rPr>
          <w:sz w:val="24"/>
        </w:rPr>
        <w:t xml:space="preserve"> žáků z 1. - </w:t>
      </w:r>
      <w:r w:rsidR="004B4563">
        <w:rPr>
          <w:sz w:val="24"/>
        </w:rPr>
        <w:t>5</w:t>
      </w:r>
      <w:r w:rsidRPr="00FD3938">
        <w:rPr>
          <w:sz w:val="24"/>
        </w:rPr>
        <w:t xml:space="preserve">. ročníku.                                                                                                                                  </w:t>
      </w:r>
    </w:p>
    <w:p w:rsidR="00694513" w:rsidRPr="00E549D8" w:rsidRDefault="00694513" w:rsidP="00694513">
      <w:pPr>
        <w:ind w:left="283"/>
        <w:jc w:val="both"/>
        <w:rPr>
          <w:sz w:val="24"/>
        </w:rPr>
      </w:pPr>
    </w:p>
    <w:p w:rsidR="00694513" w:rsidRPr="00E549D8" w:rsidRDefault="00694513" w:rsidP="00694513">
      <w:pPr>
        <w:spacing w:after="125"/>
        <w:jc w:val="both"/>
        <w:rPr>
          <w:sz w:val="24"/>
        </w:rPr>
      </w:pPr>
      <w:r w:rsidRPr="00E549D8">
        <w:rPr>
          <w:b/>
          <w:sz w:val="24"/>
        </w:rPr>
        <w:t>Školní vzdělávací program pro zájmové vzdělávání ve školním roce 202</w:t>
      </w:r>
      <w:r w:rsidR="0043414C">
        <w:rPr>
          <w:b/>
          <w:sz w:val="24"/>
        </w:rPr>
        <w:t>3</w:t>
      </w:r>
      <w:r w:rsidRPr="00E549D8">
        <w:rPr>
          <w:b/>
          <w:sz w:val="24"/>
        </w:rPr>
        <w:t>/202</w:t>
      </w:r>
      <w:r w:rsidR="0043414C">
        <w:rPr>
          <w:b/>
          <w:sz w:val="24"/>
        </w:rPr>
        <w:t>4</w:t>
      </w:r>
      <w:r w:rsidRPr="00E549D8">
        <w:rPr>
          <w:b/>
          <w:sz w:val="24"/>
        </w:rPr>
        <w:t xml:space="preserve"> </w:t>
      </w:r>
    </w:p>
    <w:p w:rsidR="00694513" w:rsidRDefault="00694513" w:rsidP="00694513">
      <w:pPr>
        <w:spacing w:after="45"/>
        <w:jc w:val="both"/>
        <w:rPr>
          <w:sz w:val="24"/>
        </w:rPr>
      </w:pPr>
      <w:r w:rsidRPr="00E549D8">
        <w:rPr>
          <w:sz w:val="24"/>
        </w:rPr>
        <w:t>Školní vzdělávací program pro školní družinu zpracovaný podle ustanovení § 5 odst. (2), zákona č. 561/2004 Sb. ze dne 1. 9. 2013 a Dodatek ze dne 18. 1. 2018.</w:t>
      </w:r>
    </w:p>
    <w:p w:rsidR="00694513" w:rsidRPr="00E549D8" w:rsidRDefault="00694513" w:rsidP="00694513">
      <w:pPr>
        <w:spacing w:after="45"/>
        <w:jc w:val="both"/>
        <w:rPr>
          <w:sz w:val="24"/>
        </w:rPr>
      </w:pPr>
      <w:r>
        <w:rPr>
          <w:sz w:val="24"/>
        </w:rPr>
        <w:t>Ve školním roce 2023/2024 b</w:t>
      </w:r>
      <w:r w:rsidR="0043414C">
        <w:rPr>
          <w:sz w:val="24"/>
        </w:rPr>
        <w:t>yla</w:t>
      </w:r>
      <w:r>
        <w:rPr>
          <w:sz w:val="24"/>
        </w:rPr>
        <w:t xml:space="preserve"> zahájena </w:t>
      </w:r>
      <w:r w:rsidR="0043414C">
        <w:rPr>
          <w:sz w:val="24"/>
        </w:rPr>
        <w:t>tvorba</w:t>
      </w:r>
      <w:r>
        <w:rPr>
          <w:sz w:val="24"/>
        </w:rPr>
        <w:t xml:space="preserve"> nového školního vzdělávacího programu pro zájmové vzdělávání a bude navazovat na ŠVP základní školy.</w:t>
      </w:r>
    </w:p>
    <w:p w:rsidR="00694513" w:rsidRPr="00E549D8" w:rsidRDefault="00694513" w:rsidP="00694513">
      <w:pPr>
        <w:spacing w:after="37"/>
        <w:ind w:left="283" w:hanging="283"/>
        <w:rPr>
          <w:color w:val="000000"/>
          <w:sz w:val="24"/>
        </w:rPr>
      </w:pPr>
    </w:p>
    <w:p w:rsidR="00694513" w:rsidRPr="00931275" w:rsidRDefault="00694513" w:rsidP="00694513">
      <w:pPr>
        <w:spacing w:after="37" w:line="360" w:lineRule="auto"/>
        <w:ind w:left="283" w:hanging="283"/>
        <w:rPr>
          <w:sz w:val="24"/>
        </w:rPr>
      </w:pPr>
      <w:r w:rsidRPr="00931275">
        <w:rPr>
          <w:b/>
          <w:sz w:val="24"/>
        </w:rPr>
        <w:t xml:space="preserve">Zařízení školního stravování (ŠJ): </w:t>
      </w:r>
      <w:r w:rsidRPr="00931275">
        <w:rPr>
          <w:sz w:val="24"/>
        </w:rPr>
        <w:t xml:space="preserve">Kapacita ŠJ je 450 strávníků. </w:t>
      </w:r>
    </w:p>
    <w:p w:rsidR="00694513" w:rsidRPr="00931275" w:rsidRDefault="00694513" w:rsidP="00694513">
      <w:pPr>
        <w:spacing w:line="360" w:lineRule="auto"/>
        <w:rPr>
          <w:sz w:val="24"/>
        </w:rPr>
      </w:pPr>
      <w:r w:rsidRPr="00931275">
        <w:rPr>
          <w:sz w:val="24"/>
        </w:rPr>
        <w:t>V roce 202</w:t>
      </w:r>
      <w:r w:rsidR="00931275">
        <w:rPr>
          <w:sz w:val="24"/>
        </w:rPr>
        <w:t>3</w:t>
      </w:r>
      <w:r w:rsidRPr="00931275">
        <w:rPr>
          <w:sz w:val="24"/>
        </w:rPr>
        <w:t>/202</w:t>
      </w:r>
      <w:r w:rsidR="00931275">
        <w:rPr>
          <w:sz w:val="24"/>
        </w:rPr>
        <w:t>4</w:t>
      </w:r>
      <w:r w:rsidRPr="00931275">
        <w:rPr>
          <w:sz w:val="24"/>
        </w:rPr>
        <w:t xml:space="preserve"> bylo ke stravování přihlášeno celkem </w:t>
      </w:r>
      <w:r w:rsidR="00931275" w:rsidRPr="00931275">
        <w:rPr>
          <w:sz w:val="24"/>
        </w:rPr>
        <w:t>444</w:t>
      </w:r>
      <w:r w:rsidRPr="00931275">
        <w:rPr>
          <w:sz w:val="24"/>
        </w:rPr>
        <w:t xml:space="preserve"> strávníků.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744"/>
        <w:gridCol w:w="1861"/>
        <w:gridCol w:w="3402"/>
      </w:tblGrid>
      <w:tr w:rsidR="00694513" w:rsidRPr="00931275" w:rsidTr="00DF7CC8">
        <w:trPr>
          <w:cantSplit/>
        </w:trPr>
        <w:tc>
          <w:tcPr>
            <w:tcW w:w="30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  <w:rPr>
                <w:sz w:val="22"/>
              </w:rPr>
            </w:pPr>
            <w:r w:rsidRPr="00931275">
              <w:rPr>
                <w:sz w:val="24"/>
              </w:rPr>
              <w:br w:type="page"/>
            </w:r>
            <w:r w:rsidRPr="00931275">
              <w:rPr>
                <w:sz w:val="22"/>
              </w:rPr>
              <w:t>Typ jídelny</w:t>
            </w:r>
          </w:p>
          <w:p w:rsidR="00694513" w:rsidRPr="00931275" w:rsidRDefault="00694513" w:rsidP="00DF7CC8">
            <w:pPr>
              <w:ind w:left="283"/>
              <w:jc w:val="center"/>
              <w:rPr>
                <w:sz w:val="22"/>
              </w:rPr>
            </w:pPr>
            <w:r w:rsidRPr="00931275">
              <w:rPr>
                <w:sz w:val="22"/>
              </w:rPr>
              <w:t>dle výkazu Z 17-01</w:t>
            </w:r>
          </w:p>
        </w:tc>
        <w:tc>
          <w:tcPr>
            <w:tcW w:w="74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 w:hanging="340"/>
              <w:jc w:val="center"/>
              <w:rPr>
                <w:sz w:val="22"/>
              </w:rPr>
            </w:pPr>
            <w:r w:rsidRPr="00931275">
              <w:rPr>
                <w:sz w:val="22"/>
              </w:rPr>
              <w:t>Počet</w:t>
            </w:r>
          </w:p>
        </w:tc>
        <w:tc>
          <w:tcPr>
            <w:tcW w:w="526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  <w:rPr>
                <w:sz w:val="22"/>
              </w:rPr>
            </w:pPr>
            <w:r w:rsidRPr="00931275">
              <w:rPr>
                <w:sz w:val="22"/>
              </w:rPr>
              <w:t>Počet strávníků</w:t>
            </w:r>
          </w:p>
        </w:tc>
      </w:tr>
      <w:tr w:rsidR="00694513" w:rsidRPr="00931275" w:rsidTr="00DF7CC8">
        <w:trPr>
          <w:cantSplit/>
        </w:trPr>
        <w:tc>
          <w:tcPr>
            <w:tcW w:w="306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  <w:rPr>
                <w:sz w:val="22"/>
              </w:rPr>
            </w:pPr>
            <w:r w:rsidRPr="00931275">
              <w:rPr>
                <w:sz w:val="22"/>
              </w:rPr>
              <w:t>děti a žáci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rPr>
                <w:sz w:val="22"/>
              </w:rPr>
            </w:pPr>
            <w:r w:rsidRPr="00931275">
              <w:rPr>
                <w:sz w:val="22"/>
              </w:rPr>
              <w:t xml:space="preserve">                zaměstnanci školy </w:t>
            </w:r>
          </w:p>
        </w:tc>
      </w:tr>
      <w:tr w:rsidR="00694513" w:rsidRPr="00931275" w:rsidTr="00DF7CC8">
        <w:tc>
          <w:tcPr>
            <w:tcW w:w="30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  <w:rPr>
                <w:sz w:val="24"/>
              </w:rPr>
            </w:pPr>
            <w:r w:rsidRPr="00931275">
              <w:t>921</w:t>
            </w:r>
            <w:r w:rsidRPr="00931275">
              <w:tab/>
              <w:t>ŠJ</w:t>
            </w:r>
            <w:r w:rsidR="003B6E66" w:rsidRPr="00931275">
              <w:t xml:space="preserve"> – </w:t>
            </w:r>
            <w:r w:rsidRPr="00931275">
              <w:t>úplná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1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931275" w:rsidP="00DF7CC8">
            <w:pPr>
              <w:ind w:left="283"/>
              <w:jc w:val="center"/>
            </w:pPr>
            <w:r>
              <w:t>243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4</w:t>
            </w:r>
            <w:r w:rsidR="00931275">
              <w:t>8</w:t>
            </w:r>
          </w:p>
        </w:tc>
      </w:tr>
      <w:tr w:rsidR="00694513" w:rsidRPr="00931275" w:rsidTr="00DF7CC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922</w:t>
            </w:r>
            <w:r w:rsidRPr="00931275">
              <w:tab/>
              <w:t>ŠJ – vývařovna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-</w:t>
            </w:r>
          </w:p>
        </w:tc>
      </w:tr>
      <w:tr w:rsidR="00694513" w:rsidRPr="00931275" w:rsidTr="00DF7CC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923</w:t>
            </w:r>
            <w:r w:rsidRPr="00931275">
              <w:tab/>
              <w:t>ŠJ – výdejna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12</w:t>
            </w:r>
            <w:r w:rsidR="00931275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931275" w:rsidP="00DF7CC8">
            <w:pPr>
              <w:ind w:left="283"/>
              <w:jc w:val="center"/>
            </w:pPr>
            <w:r>
              <w:t>19</w:t>
            </w:r>
          </w:p>
        </w:tc>
      </w:tr>
      <w:tr w:rsidR="00694513" w:rsidRPr="00931275" w:rsidTr="00DF7CC8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Náhradní stravování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Pr="00931275" w:rsidRDefault="00694513" w:rsidP="00DF7CC8">
            <w:pPr>
              <w:ind w:left="283"/>
              <w:jc w:val="center"/>
            </w:pPr>
            <w:r w:rsidRPr="00931275">
              <w:t>-</w:t>
            </w:r>
          </w:p>
        </w:tc>
      </w:tr>
    </w:tbl>
    <w:p w:rsidR="00694513" w:rsidRPr="00EC5AA9" w:rsidRDefault="00694513" w:rsidP="00694513">
      <w:pPr>
        <w:pStyle w:val="Nadpis4"/>
        <w:spacing w:after="60"/>
        <w:rPr>
          <w:i/>
        </w:rPr>
      </w:pPr>
      <w:r>
        <w:rPr>
          <w:i/>
        </w:rPr>
        <w:lastRenderedPageBreak/>
        <w:t>Počet pracovníků školního stravování k 31. 10. 202</w:t>
      </w:r>
      <w:r w:rsidR="0043414C">
        <w:rPr>
          <w:i/>
        </w:rPr>
        <w:t>3</w:t>
      </w:r>
    </w:p>
    <w:tbl>
      <w:tblPr>
        <w:tblpPr w:leftFromText="141" w:rightFromText="141" w:bottomFromText="160" w:vertAnchor="text" w:horzAnchor="margin" w:tblpX="-10" w:tblpY="-23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4740"/>
      </w:tblGrid>
      <w:tr w:rsidR="00694513" w:rsidTr="00DF7CC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ind w:left="283"/>
              <w:rPr>
                <w:color w:val="000000"/>
              </w:rPr>
            </w:pPr>
            <w:r>
              <w:t>Fyzické osoby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ind w:left="283"/>
            </w:pPr>
            <w:r>
              <w:t>6</w:t>
            </w:r>
          </w:p>
        </w:tc>
      </w:tr>
      <w:tr w:rsidR="00694513" w:rsidTr="00DF7CC8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ind w:left="283"/>
            </w:pPr>
            <w:r>
              <w:t>Přepočtení na plně zaměstnané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ind w:left="283"/>
            </w:pPr>
            <w:r>
              <w:t>5,</w:t>
            </w:r>
            <w:r w:rsidR="0043414C">
              <w:t>625</w:t>
            </w:r>
          </w:p>
        </w:tc>
      </w:tr>
    </w:tbl>
    <w:p w:rsidR="00694513" w:rsidRPr="001B58CE" w:rsidRDefault="0096739B" w:rsidP="001B58CE">
      <w:pPr>
        <w:spacing w:before="240" w:after="240" w:line="360" w:lineRule="auto"/>
        <w:rPr>
          <w:b/>
          <w:sz w:val="22"/>
        </w:rPr>
      </w:pPr>
      <w:r w:rsidRPr="001B58CE">
        <w:rPr>
          <w:b/>
          <w:sz w:val="22"/>
        </w:rPr>
        <w:t xml:space="preserve">I. </w:t>
      </w:r>
      <w:r w:rsidR="00694513" w:rsidRPr="001B58CE">
        <w:rPr>
          <w:b/>
          <w:sz w:val="22"/>
        </w:rPr>
        <w:t>ÚDAJE O PRACOVNÍCÍCH ŠKOLY</w:t>
      </w:r>
    </w:p>
    <w:p w:rsidR="00694513" w:rsidRDefault="00694513" w:rsidP="001B58CE">
      <w:pPr>
        <w:spacing w:after="117" w:line="360" w:lineRule="auto"/>
      </w:pPr>
      <w:r w:rsidRPr="00EC5AA9">
        <w:rPr>
          <w:b/>
          <w:sz w:val="24"/>
        </w:rPr>
        <w:t>1. Rámcový popis personálního zabezpečení činnosti školy:</w:t>
      </w:r>
      <w:r w:rsidRPr="00EC5AA9">
        <w:rPr>
          <w:b/>
        </w:rPr>
        <w:t xml:space="preserve"> </w:t>
      </w:r>
    </w:p>
    <w:p w:rsidR="00694513" w:rsidRPr="009D27A8" w:rsidRDefault="00694513" w:rsidP="001B58CE">
      <w:pPr>
        <w:ind w:left="1"/>
        <w:jc w:val="both"/>
        <w:rPr>
          <w:sz w:val="24"/>
          <w:szCs w:val="24"/>
        </w:rPr>
      </w:pPr>
      <w:r w:rsidRPr="009D27A8">
        <w:rPr>
          <w:sz w:val="24"/>
          <w:szCs w:val="24"/>
        </w:rPr>
        <w:t>Ve školním roce 202</w:t>
      </w:r>
      <w:r w:rsidR="00D646DF">
        <w:rPr>
          <w:sz w:val="24"/>
          <w:szCs w:val="24"/>
        </w:rPr>
        <w:t>3</w:t>
      </w:r>
      <w:r w:rsidRPr="009D27A8">
        <w:rPr>
          <w:sz w:val="24"/>
          <w:szCs w:val="24"/>
        </w:rPr>
        <w:t>/202</w:t>
      </w:r>
      <w:r w:rsidR="00D646DF">
        <w:rPr>
          <w:sz w:val="24"/>
          <w:szCs w:val="24"/>
        </w:rPr>
        <w:t>4</w:t>
      </w:r>
      <w:r w:rsidRPr="009D27A8">
        <w:rPr>
          <w:sz w:val="24"/>
          <w:szCs w:val="24"/>
        </w:rPr>
        <w:t xml:space="preserve"> měla organizace </w:t>
      </w:r>
      <w:r w:rsidR="0057624F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9D27A8">
        <w:rPr>
          <w:sz w:val="24"/>
          <w:szCs w:val="24"/>
        </w:rPr>
        <w:t xml:space="preserve">zaměstnanců:  </w:t>
      </w:r>
    </w:p>
    <w:p w:rsidR="005B146F" w:rsidRDefault="00694513" w:rsidP="001B58CE">
      <w:pPr>
        <w:ind w:left="1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="0057624F">
        <w:rPr>
          <w:sz w:val="24"/>
          <w:szCs w:val="24"/>
        </w:rPr>
        <w:t>0</w:t>
      </w:r>
      <w:r>
        <w:rPr>
          <w:sz w:val="24"/>
          <w:szCs w:val="24"/>
        </w:rPr>
        <w:t xml:space="preserve"> ped</w:t>
      </w:r>
      <w:r w:rsidRPr="009D27A8">
        <w:rPr>
          <w:sz w:val="24"/>
          <w:szCs w:val="24"/>
        </w:rPr>
        <w:t xml:space="preserve">agogických pracovníků – učitelé, vychovatelé, asistenti pedagoga, speciální pedagog, další 1 pedagožka </w:t>
      </w:r>
      <w:r w:rsidR="0057624F">
        <w:rPr>
          <w:sz w:val="24"/>
          <w:szCs w:val="24"/>
        </w:rPr>
        <w:t xml:space="preserve">byla </w:t>
      </w:r>
      <w:r w:rsidRPr="009D27A8">
        <w:rPr>
          <w:sz w:val="24"/>
          <w:szCs w:val="24"/>
        </w:rPr>
        <w:t>na rodičovské dovolené</w:t>
      </w:r>
      <w:r w:rsidR="0057624F">
        <w:rPr>
          <w:sz w:val="24"/>
          <w:szCs w:val="24"/>
        </w:rPr>
        <w:t xml:space="preserve"> </w:t>
      </w:r>
      <w:r w:rsidRPr="009D27A8">
        <w:rPr>
          <w:sz w:val="24"/>
          <w:szCs w:val="24"/>
        </w:rPr>
        <w:t>a 1</w:t>
      </w:r>
      <w:r w:rsidR="0057624F">
        <w:rPr>
          <w:sz w:val="24"/>
          <w:szCs w:val="24"/>
        </w:rPr>
        <w:t>3</w:t>
      </w:r>
      <w:r w:rsidRPr="009D27A8">
        <w:rPr>
          <w:sz w:val="24"/>
          <w:szCs w:val="24"/>
        </w:rPr>
        <w:t xml:space="preserve"> nepedagogických zaměstnanců.</w:t>
      </w:r>
      <w:r w:rsidRPr="009D27A8">
        <w:rPr>
          <w:bCs/>
          <w:sz w:val="24"/>
          <w:szCs w:val="24"/>
        </w:rPr>
        <w:t xml:space="preserve"> V počtu a složení nepedagogických pracovníků došlo ve školním roce 202</w:t>
      </w:r>
      <w:r w:rsidR="00D646DF">
        <w:rPr>
          <w:bCs/>
          <w:sz w:val="24"/>
          <w:szCs w:val="24"/>
        </w:rPr>
        <w:t>3</w:t>
      </w:r>
      <w:r w:rsidRPr="009D27A8">
        <w:rPr>
          <w:bCs/>
          <w:sz w:val="24"/>
          <w:szCs w:val="24"/>
        </w:rPr>
        <w:t>/20</w:t>
      </w:r>
      <w:r w:rsidR="00D646DF">
        <w:rPr>
          <w:bCs/>
          <w:sz w:val="24"/>
          <w:szCs w:val="24"/>
        </w:rPr>
        <w:t>24</w:t>
      </w:r>
      <w:r w:rsidRPr="009D27A8">
        <w:rPr>
          <w:bCs/>
          <w:sz w:val="24"/>
          <w:szCs w:val="24"/>
        </w:rPr>
        <w:t xml:space="preserve"> ke změně</w:t>
      </w:r>
      <w:r w:rsidR="0057624F">
        <w:rPr>
          <w:bCs/>
          <w:sz w:val="24"/>
          <w:szCs w:val="24"/>
        </w:rPr>
        <w:t xml:space="preserve"> – nově na škole působil pouze jeden školník</w:t>
      </w:r>
      <w:r w:rsidR="005B146F">
        <w:rPr>
          <w:bCs/>
          <w:sz w:val="24"/>
          <w:szCs w:val="24"/>
        </w:rPr>
        <w:t xml:space="preserve"> s úvazkem 1,0.</w:t>
      </w:r>
    </w:p>
    <w:p w:rsidR="005B146F" w:rsidRDefault="00694513" w:rsidP="001B58CE">
      <w:pPr>
        <w:jc w:val="both"/>
        <w:rPr>
          <w:sz w:val="24"/>
          <w:szCs w:val="24"/>
        </w:rPr>
      </w:pPr>
      <w:r w:rsidRPr="009D27A8">
        <w:rPr>
          <w:sz w:val="24"/>
          <w:szCs w:val="24"/>
        </w:rPr>
        <w:t xml:space="preserve">Personální zabezpečení vycházelo z potřeb učebních plánů, realizovaného ŠVP a provozních </w:t>
      </w:r>
      <w:r w:rsidR="005B146F">
        <w:rPr>
          <w:sz w:val="24"/>
          <w:szCs w:val="24"/>
        </w:rPr>
        <w:t xml:space="preserve">  </w:t>
      </w:r>
    </w:p>
    <w:p w:rsidR="00694513" w:rsidRPr="009D27A8" w:rsidRDefault="00694513" w:rsidP="001B58CE">
      <w:pPr>
        <w:jc w:val="both"/>
        <w:rPr>
          <w:sz w:val="24"/>
          <w:szCs w:val="24"/>
        </w:rPr>
      </w:pPr>
      <w:r w:rsidRPr="009D27A8">
        <w:rPr>
          <w:sz w:val="24"/>
          <w:szCs w:val="24"/>
        </w:rPr>
        <w:t xml:space="preserve">potřeb školy.  </w:t>
      </w:r>
    </w:p>
    <w:p w:rsidR="00694513" w:rsidRPr="009D27A8" w:rsidRDefault="00694513" w:rsidP="001B58CE">
      <w:pPr>
        <w:spacing w:line="276" w:lineRule="auto"/>
        <w:jc w:val="both"/>
        <w:rPr>
          <w:b/>
          <w:sz w:val="24"/>
          <w:szCs w:val="24"/>
        </w:rPr>
      </w:pPr>
    </w:p>
    <w:p w:rsidR="00694513" w:rsidRDefault="00694513" w:rsidP="001B58CE">
      <w:pPr>
        <w:jc w:val="both"/>
        <w:rPr>
          <w:sz w:val="24"/>
          <w:szCs w:val="24"/>
        </w:rPr>
      </w:pPr>
      <w:r w:rsidRPr="009D27A8">
        <w:rPr>
          <w:b/>
          <w:sz w:val="24"/>
          <w:szCs w:val="24"/>
        </w:rPr>
        <w:t xml:space="preserve">Základní škola </w:t>
      </w:r>
      <w:r w:rsidRPr="009D27A8">
        <w:rPr>
          <w:sz w:val="24"/>
          <w:szCs w:val="24"/>
        </w:rPr>
        <w:t xml:space="preserve">měla </w:t>
      </w:r>
      <w:r w:rsidR="005B146F">
        <w:rPr>
          <w:sz w:val="24"/>
          <w:szCs w:val="24"/>
        </w:rPr>
        <w:t xml:space="preserve">26 </w:t>
      </w:r>
      <w:r w:rsidRPr="009D27A8">
        <w:rPr>
          <w:sz w:val="24"/>
          <w:szCs w:val="24"/>
        </w:rPr>
        <w:t>pedagog</w:t>
      </w:r>
      <w:r w:rsidR="005B146F">
        <w:rPr>
          <w:sz w:val="24"/>
          <w:szCs w:val="24"/>
        </w:rPr>
        <w:t>ů</w:t>
      </w:r>
      <w:r w:rsidRPr="009D27A8">
        <w:rPr>
          <w:sz w:val="24"/>
          <w:szCs w:val="24"/>
        </w:rPr>
        <w:t xml:space="preserve"> plně kvalifikov</w:t>
      </w:r>
      <w:r w:rsidR="005B146F">
        <w:rPr>
          <w:sz w:val="24"/>
          <w:szCs w:val="24"/>
        </w:rPr>
        <w:t>aných, 1 pedagog pokračoval v magisterském studiu a kvalifikaci si doplňoval</w:t>
      </w:r>
      <w:r w:rsidRPr="009D27A8">
        <w:rPr>
          <w:sz w:val="24"/>
          <w:szCs w:val="24"/>
        </w:rPr>
        <w:t>. Ve škole pracoval externě 1den v týdnu školní psycholog. Dále zde pracovaly dvě speciální pedagožky – jedna s úvazkem 1,0 a jedna s úvazkem 0,5, která ke svému polovičnímu úvazku speciálního pedagoga působila také jako další učitel ve třídě rovněž na úvazek 0,5.</w:t>
      </w:r>
      <w:r w:rsidR="005B146F">
        <w:rPr>
          <w:sz w:val="24"/>
          <w:szCs w:val="24"/>
        </w:rPr>
        <w:t xml:space="preserve"> Pozice speciálního pedagoga byla ještě dále posílena o úvazek 0,8 z </w:t>
      </w:r>
      <w:r w:rsidR="001B58CE">
        <w:rPr>
          <w:sz w:val="24"/>
          <w:szCs w:val="24"/>
        </w:rPr>
        <w:t>Operačního</w:t>
      </w:r>
      <w:r w:rsidR="005B146F">
        <w:rPr>
          <w:sz w:val="24"/>
          <w:szCs w:val="24"/>
        </w:rPr>
        <w:t xml:space="preserve"> programu </w:t>
      </w:r>
      <w:r w:rsidR="001B58CE">
        <w:rPr>
          <w:sz w:val="24"/>
          <w:szCs w:val="24"/>
        </w:rPr>
        <w:t>Jan Amos Komenský.</w:t>
      </w:r>
      <w:r w:rsidR="005B146F">
        <w:rPr>
          <w:sz w:val="24"/>
          <w:szCs w:val="24"/>
        </w:rPr>
        <w:t xml:space="preserve"> Tento speciální pedagog působil</w:t>
      </w:r>
      <w:r w:rsidR="001B58CE">
        <w:rPr>
          <w:sz w:val="24"/>
          <w:szCs w:val="24"/>
        </w:rPr>
        <w:t xml:space="preserve"> </w:t>
      </w:r>
      <w:r w:rsidR="005B146F">
        <w:rPr>
          <w:sz w:val="24"/>
          <w:szCs w:val="24"/>
        </w:rPr>
        <w:t>v 1.-3. ročníku a věnoval se především žákům s</w:t>
      </w:r>
      <w:r w:rsidR="001B58CE">
        <w:rPr>
          <w:sz w:val="24"/>
          <w:szCs w:val="24"/>
        </w:rPr>
        <w:t> odlišným mateřským jazykem</w:t>
      </w:r>
      <w:r w:rsidR="005B146F">
        <w:rPr>
          <w:sz w:val="24"/>
          <w:szCs w:val="24"/>
        </w:rPr>
        <w:t>.</w:t>
      </w:r>
      <w:r w:rsidR="001B58CE">
        <w:rPr>
          <w:sz w:val="24"/>
          <w:szCs w:val="24"/>
        </w:rPr>
        <w:t xml:space="preserve"> </w:t>
      </w:r>
      <w:r w:rsidRPr="009D27A8">
        <w:rPr>
          <w:sz w:val="24"/>
          <w:szCs w:val="24"/>
        </w:rPr>
        <w:t xml:space="preserve">Na základě doporučení PPP nebo SPC pracovalo ve škole </w:t>
      </w:r>
      <w:r w:rsidRPr="0075287A">
        <w:rPr>
          <w:sz w:val="24"/>
          <w:szCs w:val="24"/>
        </w:rPr>
        <w:t xml:space="preserve">9 asistentů pedagoga. </w:t>
      </w:r>
    </w:p>
    <w:p w:rsidR="007F40CB" w:rsidRPr="0075287A" w:rsidRDefault="007F40CB" w:rsidP="001B58CE">
      <w:pPr>
        <w:jc w:val="both"/>
        <w:rPr>
          <w:sz w:val="24"/>
          <w:szCs w:val="24"/>
        </w:rPr>
      </w:pPr>
      <w:r>
        <w:rPr>
          <w:sz w:val="24"/>
          <w:szCs w:val="24"/>
        </w:rPr>
        <w:t>V průběhu školního roku došlo ke změnám na některých pracovních pozicích z důvodu dlouhodobých pracovních neschopností</w:t>
      </w:r>
      <w:r w:rsidR="00880966">
        <w:rPr>
          <w:sz w:val="24"/>
          <w:szCs w:val="24"/>
        </w:rPr>
        <w:t>. O</w:t>
      </w:r>
      <w:r>
        <w:rPr>
          <w:sz w:val="24"/>
          <w:szCs w:val="24"/>
        </w:rPr>
        <w:t>d října 2023 bylo pozastaveno čerpání finančních prostředků na pozici školní speciální pedagog</w:t>
      </w:r>
      <w:r w:rsidR="00880966">
        <w:rPr>
          <w:sz w:val="24"/>
          <w:szCs w:val="24"/>
        </w:rPr>
        <w:t>. Za tuto PN se nedařilo nalézt zástup. Od ledna 2024 byla obnovena alespoň část úvazku 0,2, který převzala speciální pedagožka působící na škole z </w:t>
      </w:r>
      <w:r w:rsidR="001B58CE">
        <w:rPr>
          <w:sz w:val="24"/>
          <w:szCs w:val="24"/>
        </w:rPr>
        <w:t>OP</w:t>
      </w:r>
      <w:r w:rsidR="00880966">
        <w:rPr>
          <w:sz w:val="24"/>
          <w:szCs w:val="24"/>
        </w:rPr>
        <w:t xml:space="preserve"> JAK. Kvůli další dlouhodobé PN od ledna 2024 byly postupně přijaty jako zástup do 5. ročníku dvě pedagožky, a to na úvazek 0,4 a 0,6.</w:t>
      </w:r>
      <w:r w:rsidR="00C960CE">
        <w:rPr>
          <w:sz w:val="24"/>
          <w:szCs w:val="24"/>
        </w:rPr>
        <w:t xml:space="preserve"> Zástup trval do konce školního roku.</w:t>
      </w:r>
    </w:p>
    <w:p w:rsidR="00694513" w:rsidRPr="0075287A" w:rsidRDefault="00694513" w:rsidP="001B58CE">
      <w:pPr>
        <w:spacing w:line="276" w:lineRule="auto"/>
        <w:jc w:val="both"/>
        <w:rPr>
          <w:sz w:val="24"/>
          <w:szCs w:val="24"/>
        </w:rPr>
      </w:pPr>
    </w:p>
    <w:p w:rsidR="00694513" w:rsidRDefault="00694513" w:rsidP="001B58CE">
      <w:pPr>
        <w:contextualSpacing/>
        <w:jc w:val="both"/>
        <w:rPr>
          <w:sz w:val="24"/>
          <w:szCs w:val="24"/>
        </w:rPr>
      </w:pPr>
      <w:bookmarkStart w:id="0" w:name="_Hlk153520815"/>
      <w:r w:rsidRPr="009D27A8">
        <w:rPr>
          <w:b/>
          <w:sz w:val="24"/>
          <w:szCs w:val="24"/>
        </w:rPr>
        <w:t xml:space="preserve">Školní družina </w:t>
      </w:r>
      <w:r w:rsidRPr="009D27A8">
        <w:rPr>
          <w:sz w:val="24"/>
          <w:szCs w:val="24"/>
        </w:rPr>
        <w:t>fungovala ve čtyřech výchovných skupinách, kde pracovali 4 kvalifikovaní vychovatelé – vedoucí vychovatelka s magisterským vzděláním a tři vychovatelé s bakalářským vzděláním. Na další pracovní smlouvu pracovala pouze v ranní družině s úvazkem 0,</w:t>
      </w:r>
      <w:r w:rsidR="0096739B">
        <w:rPr>
          <w:sz w:val="24"/>
          <w:szCs w:val="24"/>
        </w:rPr>
        <w:t xml:space="preserve"> 0357</w:t>
      </w:r>
      <w:r w:rsidRPr="009D27A8">
        <w:rPr>
          <w:sz w:val="24"/>
          <w:szCs w:val="24"/>
        </w:rPr>
        <w:t xml:space="preserve"> učitelka 1. stupně. </w:t>
      </w:r>
    </w:p>
    <w:bookmarkEnd w:id="0"/>
    <w:p w:rsidR="00694513" w:rsidRPr="009D27A8" w:rsidRDefault="00694513" w:rsidP="001B58CE">
      <w:pPr>
        <w:contextualSpacing/>
        <w:jc w:val="both"/>
        <w:rPr>
          <w:sz w:val="24"/>
          <w:szCs w:val="24"/>
        </w:rPr>
      </w:pPr>
    </w:p>
    <w:p w:rsidR="00694513" w:rsidRPr="009D27A8" w:rsidRDefault="00694513" w:rsidP="001B58CE">
      <w:pPr>
        <w:pStyle w:val="Odstavecseseznamem"/>
        <w:spacing w:after="0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2. </w:t>
      </w:r>
      <w:r w:rsidRPr="009D27A8">
        <w:rPr>
          <w:b/>
          <w:bCs/>
          <w:szCs w:val="24"/>
        </w:rPr>
        <w:t>Počet absolventů s odbornou kvalifikací, kteří ve školním roce 202</w:t>
      </w:r>
      <w:r w:rsidR="0096739B">
        <w:rPr>
          <w:b/>
          <w:bCs/>
          <w:szCs w:val="24"/>
        </w:rPr>
        <w:t>3</w:t>
      </w:r>
      <w:r w:rsidRPr="009D27A8">
        <w:rPr>
          <w:b/>
          <w:bCs/>
          <w:szCs w:val="24"/>
        </w:rPr>
        <w:t>/202</w:t>
      </w:r>
      <w:r w:rsidR="0096739B">
        <w:rPr>
          <w:b/>
          <w:bCs/>
          <w:szCs w:val="24"/>
        </w:rPr>
        <w:t>4</w:t>
      </w:r>
      <w:r w:rsidRPr="009D27A8">
        <w:rPr>
          <w:b/>
          <w:bCs/>
          <w:szCs w:val="24"/>
        </w:rPr>
        <w:t xml:space="preserve"> nastoupili na</w:t>
      </w:r>
      <w:r>
        <w:rPr>
          <w:b/>
          <w:bCs/>
          <w:szCs w:val="24"/>
        </w:rPr>
        <w:t xml:space="preserve"> </w:t>
      </w:r>
      <w:r w:rsidRPr="009D27A8">
        <w:rPr>
          <w:b/>
          <w:bCs/>
          <w:szCs w:val="24"/>
        </w:rPr>
        <w:t xml:space="preserve">školu: </w:t>
      </w:r>
      <w:r w:rsidR="0096739B">
        <w:rPr>
          <w:b/>
          <w:bCs/>
          <w:szCs w:val="24"/>
        </w:rPr>
        <w:t>1</w:t>
      </w:r>
    </w:p>
    <w:p w:rsidR="00694513" w:rsidRPr="009D27A8" w:rsidRDefault="00694513" w:rsidP="001B58CE">
      <w:pPr>
        <w:jc w:val="both"/>
        <w:rPr>
          <w:sz w:val="24"/>
          <w:szCs w:val="24"/>
        </w:rPr>
      </w:pPr>
      <w:r w:rsidRPr="009D27A8">
        <w:rPr>
          <w:sz w:val="24"/>
          <w:szCs w:val="24"/>
        </w:rPr>
        <w:tab/>
      </w:r>
    </w:p>
    <w:p w:rsidR="0095007E" w:rsidRDefault="00694513" w:rsidP="001B58CE">
      <w:pPr>
        <w:pStyle w:val="Odstavecseseznamem"/>
        <w:ind w:left="0" w:firstLine="0"/>
        <w:rPr>
          <w:bCs/>
          <w:szCs w:val="24"/>
        </w:rPr>
      </w:pPr>
      <w:r>
        <w:rPr>
          <w:b/>
          <w:bCs/>
          <w:szCs w:val="24"/>
        </w:rPr>
        <w:t xml:space="preserve">3. </w:t>
      </w:r>
      <w:r w:rsidRPr="009D27A8">
        <w:rPr>
          <w:b/>
          <w:bCs/>
          <w:szCs w:val="24"/>
        </w:rPr>
        <w:t>Počet učitelů s odbornou kvalifikací, kteří ve školním roce 202</w:t>
      </w:r>
      <w:r w:rsidR="0096739B">
        <w:rPr>
          <w:b/>
          <w:bCs/>
          <w:szCs w:val="24"/>
        </w:rPr>
        <w:t>3</w:t>
      </w:r>
      <w:r w:rsidRPr="009D27A8">
        <w:rPr>
          <w:b/>
          <w:bCs/>
          <w:szCs w:val="24"/>
        </w:rPr>
        <w:t>/202</w:t>
      </w:r>
      <w:r w:rsidR="0096739B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 </w:t>
      </w:r>
      <w:r w:rsidRPr="009D27A8">
        <w:rPr>
          <w:b/>
          <w:bCs/>
          <w:szCs w:val="24"/>
        </w:rPr>
        <w:t>odešli ze školy:</w:t>
      </w:r>
      <w:r>
        <w:rPr>
          <w:b/>
          <w:bCs/>
          <w:szCs w:val="24"/>
        </w:rPr>
        <w:t xml:space="preserve"> </w:t>
      </w:r>
      <w:r w:rsidR="00295754">
        <w:rPr>
          <w:b/>
          <w:bCs/>
          <w:szCs w:val="24"/>
        </w:rPr>
        <w:t>4</w:t>
      </w:r>
      <w:r>
        <w:rPr>
          <w:b/>
          <w:bCs/>
          <w:szCs w:val="24"/>
        </w:rPr>
        <w:t xml:space="preserve"> </w:t>
      </w:r>
      <w:r w:rsidRPr="009D27A8">
        <w:rPr>
          <w:bCs/>
          <w:szCs w:val="24"/>
        </w:rPr>
        <w:t>(</w:t>
      </w:r>
      <w:r w:rsidR="0095007E">
        <w:rPr>
          <w:bCs/>
          <w:szCs w:val="24"/>
        </w:rPr>
        <w:t>Mgr</w:t>
      </w:r>
      <w:r w:rsidR="0095007E" w:rsidRPr="009D27A8">
        <w:rPr>
          <w:bCs/>
          <w:szCs w:val="24"/>
        </w:rPr>
        <w:t>.</w:t>
      </w:r>
      <w:r w:rsidR="0095007E">
        <w:rPr>
          <w:bCs/>
          <w:szCs w:val="24"/>
        </w:rPr>
        <w:t xml:space="preserve"> Kateřina Voláková – dohoda o ukončení pracovního poměru k 1. 12. 2023, </w:t>
      </w:r>
    </w:p>
    <w:p w:rsidR="00694513" w:rsidRDefault="00694513" w:rsidP="001B58CE">
      <w:pPr>
        <w:pStyle w:val="Odstavecseseznamem"/>
        <w:ind w:left="0" w:firstLine="0"/>
        <w:rPr>
          <w:bCs/>
          <w:szCs w:val="24"/>
        </w:rPr>
      </w:pPr>
      <w:r w:rsidRPr="009D27A8">
        <w:rPr>
          <w:bCs/>
          <w:szCs w:val="24"/>
        </w:rPr>
        <w:t xml:space="preserve">Mgr. </w:t>
      </w:r>
      <w:r w:rsidR="0096739B">
        <w:rPr>
          <w:bCs/>
          <w:szCs w:val="24"/>
        </w:rPr>
        <w:t>Pavlína Ondráčková</w:t>
      </w:r>
      <w:r>
        <w:rPr>
          <w:bCs/>
          <w:szCs w:val="24"/>
        </w:rPr>
        <w:t xml:space="preserve"> – mateřská dovolená</w:t>
      </w:r>
      <w:r w:rsidR="0095007E">
        <w:rPr>
          <w:bCs/>
          <w:szCs w:val="24"/>
        </w:rPr>
        <w:t xml:space="preserve"> od 1. 6. 2024</w:t>
      </w:r>
      <w:r w:rsidR="00880966">
        <w:rPr>
          <w:bCs/>
          <w:szCs w:val="24"/>
        </w:rPr>
        <w:t xml:space="preserve">, </w:t>
      </w:r>
      <w:r w:rsidR="00295754">
        <w:rPr>
          <w:bCs/>
          <w:szCs w:val="24"/>
        </w:rPr>
        <w:t xml:space="preserve">Mgr. Jaroslava </w:t>
      </w:r>
      <w:proofErr w:type="spellStart"/>
      <w:r w:rsidR="00295754">
        <w:rPr>
          <w:bCs/>
          <w:szCs w:val="24"/>
        </w:rPr>
        <w:t>Strašáková</w:t>
      </w:r>
      <w:proofErr w:type="spellEnd"/>
      <w:r w:rsidR="00295754">
        <w:rPr>
          <w:bCs/>
          <w:szCs w:val="24"/>
        </w:rPr>
        <w:t xml:space="preserve"> – zástup za PN, Mgr. Karolína Pořízková – zástup za PN</w:t>
      </w:r>
      <w:r w:rsidR="0096739B">
        <w:rPr>
          <w:bCs/>
          <w:szCs w:val="24"/>
        </w:rPr>
        <w:t>)</w:t>
      </w:r>
    </w:p>
    <w:p w:rsidR="00694513" w:rsidRDefault="00694513" w:rsidP="001B58CE">
      <w:pPr>
        <w:jc w:val="both"/>
        <w:rPr>
          <w:b/>
          <w:i/>
          <w:szCs w:val="24"/>
        </w:rPr>
      </w:pPr>
    </w:p>
    <w:p w:rsidR="00694513" w:rsidRPr="009D27A8" w:rsidRDefault="00694513" w:rsidP="001B58CE">
      <w:pPr>
        <w:jc w:val="both"/>
        <w:rPr>
          <w:bCs/>
          <w:sz w:val="32"/>
          <w:szCs w:val="24"/>
        </w:rPr>
      </w:pPr>
      <w:r>
        <w:rPr>
          <w:b/>
          <w:sz w:val="24"/>
          <w:szCs w:val="24"/>
        </w:rPr>
        <w:t xml:space="preserve">4. </w:t>
      </w:r>
      <w:r w:rsidRPr="009D27A8">
        <w:rPr>
          <w:b/>
          <w:sz w:val="24"/>
          <w:szCs w:val="24"/>
        </w:rPr>
        <w:t>Věkové složení učitelů</w:t>
      </w:r>
    </w:p>
    <w:p w:rsidR="00694513" w:rsidRPr="009D27A8" w:rsidRDefault="00694513" w:rsidP="001B58CE"/>
    <w:tbl>
      <w:tblPr>
        <w:tblW w:w="8788" w:type="dxa"/>
        <w:tblInd w:w="-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5"/>
        <w:gridCol w:w="2411"/>
        <w:gridCol w:w="2122"/>
      </w:tblGrid>
      <w:tr w:rsidR="00694513" w:rsidRPr="00167F21" w:rsidTr="001B58CE">
        <w:trPr>
          <w:cantSplit/>
          <w:trHeight w:val="314"/>
        </w:trPr>
        <w:tc>
          <w:tcPr>
            <w:tcW w:w="42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Věk</w:t>
            </w:r>
          </w:p>
        </w:tc>
        <w:tc>
          <w:tcPr>
            <w:tcW w:w="453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Učitelé</w:t>
            </w:r>
          </w:p>
        </w:tc>
      </w:tr>
      <w:tr w:rsidR="00694513" w:rsidRPr="00167F21" w:rsidTr="001B58CE">
        <w:trPr>
          <w:cantSplit/>
          <w:trHeight w:val="314"/>
        </w:trPr>
        <w:tc>
          <w:tcPr>
            <w:tcW w:w="4255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Muži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Ženy</w:t>
            </w:r>
          </w:p>
        </w:tc>
      </w:tr>
      <w:tr w:rsidR="00694513" w:rsidRPr="00167F21" w:rsidTr="001B58CE">
        <w:trPr>
          <w:cantSplit/>
          <w:trHeight w:val="315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lastRenderedPageBreak/>
              <w:t>do 35 let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Pr="00167F21" w:rsidRDefault="0096739B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3</w:t>
            </w:r>
          </w:p>
        </w:tc>
      </w:tr>
      <w:tr w:rsidR="00694513" w:rsidRPr="00167F21" w:rsidTr="001B58CE">
        <w:trPr>
          <w:cantSplit/>
          <w:trHeight w:val="314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35-50 let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1</w:t>
            </w:r>
            <w:r w:rsidR="008467E5">
              <w:rPr>
                <w:szCs w:val="24"/>
              </w:rPr>
              <w:t>2</w:t>
            </w:r>
          </w:p>
        </w:tc>
      </w:tr>
      <w:tr w:rsidR="00694513" w:rsidRPr="00167F21" w:rsidTr="001B58CE">
        <w:trPr>
          <w:cantSplit/>
          <w:trHeight w:val="314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nad 50 let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95007E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7</w:t>
            </w:r>
          </w:p>
        </w:tc>
      </w:tr>
      <w:tr w:rsidR="00694513" w:rsidRPr="00167F21" w:rsidTr="001B58CE">
        <w:trPr>
          <w:cantSplit/>
          <w:trHeight w:val="315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Pracující důchodci nepobírající důchod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0</w:t>
            </w:r>
          </w:p>
        </w:tc>
      </w:tr>
      <w:tr w:rsidR="00694513" w:rsidRPr="00167F21" w:rsidTr="001B58CE">
        <w:trPr>
          <w:cantSplit/>
          <w:trHeight w:val="314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Pracující důchodci pobírající důchod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9F4E36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9F4E36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694513" w:rsidRPr="00167F21" w:rsidTr="001B58CE">
        <w:trPr>
          <w:cantSplit/>
          <w:trHeight w:val="314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Celkem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95007E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2</w:t>
            </w:r>
            <w:r w:rsidR="0095007E">
              <w:rPr>
                <w:szCs w:val="24"/>
              </w:rPr>
              <w:t>2</w:t>
            </w:r>
          </w:p>
        </w:tc>
      </w:tr>
      <w:tr w:rsidR="00694513" w:rsidRPr="00167F21" w:rsidTr="001B58CE">
        <w:trPr>
          <w:cantSplit/>
          <w:trHeight w:val="315"/>
        </w:trPr>
        <w:tc>
          <w:tcPr>
            <w:tcW w:w="4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Rodičovská dovolená</w:t>
            </w:r>
          </w:p>
        </w:tc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694513" w:rsidP="00DF7CC8">
            <w:pPr>
              <w:ind w:left="283"/>
              <w:jc w:val="center"/>
              <w:rPr>
                <w:szCs w:val="24"/>
              </w:rPr>
            </w:pPr>
            <w:r w:rsidRPr="00167F21">
              <w:rPr>
                <w:szCs w:val="24"/>
              </w:rPr>
              <w:t>0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Pr="00167F21" w:rsidRDefault="0095007E" w:rsidP="00DF7CC8">
            <w:pPr>
              <w:ind w:left="28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694513" w:rsidRDefault="00694513" w:rsidP="001B58CE">
      <w:pPr>
        <w:pStyle w:val="Nadpis4"/>
        <w:spacing w:after="60"/>
        <w:jc w:val="both"/>
        <w:rPr>
          <w:sz w:val="24"/>
          <w:szCs w:val="24"/>
        </w:rPr>
      </w:pPr>
    </w:p>
    <w:p w:rsidR="00694513" w:rsidRPr="009D27A8" w:rsidRDefault="00694513" w:rsidP="001B58CE">
      <w:pPr>
        <w:pStyle w:val="Nadpis4"/>
        <w:spacing w:after="60"/>
        <w:jc w:val="both"/>
        <w:rPr>
          <w:sz w:val="24"/>
          <w:szCs w:val="24"/>
        </w:rPr>
      </w:pPr>
      <w:r w:rsidRPr="009D27A8">
        <w:rPr>
          <w:sz w:val="24"/>
          <w:szCs w:val="24"/>
        </w:rPr>
        <w:t>5. Údaje o dalším vzdělávání pedagogických pracovníků včetně řídících pracovníků školy</w:t>
      </w:r>
    </w:p>
    <w:p w:rsidR="00694513" w:rsidRDefault="00694513" w:rsidP="001B58CE">
      <w:pPr>
        <w:jc w:val="both"/>
        <w:rPr>
          <w:sz w:val="24"/>
          <w:szCs w:val="24"/>
        </w:rPr>
      </w:pPr>
      <w:r w:rsidRPr="009D27A8">
        <w:rPr>
          <w:sz w:val="24"/>
          <w:szCs w:val="24"/>
        </w:rPr>
        <w:t>Další vzdělávání pedagogických pracovníků ve školním roce 202</w:t>
      </w:r>
      <w:r w:rsidR="008467E5">
        <w:rPr>
          <w:sz w:val="24"/>
          <w:szCs w:val="24"/>
        </w:rPr>
        <w:t>3</w:t>
      </w:r>
      <w:r>
        <w:rPr>
          <w:sz w:val="24"/>
          <w:szCs w:val="24"/>
        </w:rPr>
        <w:t>/</w:t>
      </w:r>
      <w:r w:rsidRPr="009D27A8">
        <w:rPr>
          <w:sz w:val="24"/>
          <w:szCs w:val="24"/>
        </w:rPr>
        <w:t>202</w:t>
      </w:r>
      <w:r w:rsidR="008467E5">
        <w:rPr>
          <w:sz w:val="24"/>
          <w:szCs w:val="24"/>
        </w:rPr>
        <w:t>4</w:t>
      </w:r>
      <w:r w:rsidRPr="009D27A8">
        <w:rPr>
          <w:sz w:val="24"/>
          <w:szCs w:val="24"/>
        </w:rPr>
        <w:t xml:space="preserve"> probíhalo v několika oblastech:</w:t>
      </w:r>
    </w:p>
    <w:p w:rsidR="00295754" w:rsidRPr="009D27A8" w:rsidRDefault="00295754" w:rsidP="001B58CE">
      <w:pPr>
        <w:jc w:val="both"/>
        <w:rPr>
          <w:color w:val="000000"/>
          <w:sz w:val="24"/>
          <w:szCs w:val="24"/>
        </w:rPr>
      </w:pPr>
    </w:p>
    <w:p w:rsidR="00694513" w:rsidRDefault="00694513" w:rsidP="001B58CE">
      <w:pPr>
        <w:rPr>
          <w:b/>
          <w:szCs w:val="24"/>
        </w:rPr>
      </w:pPr>
      <w:r>
        <w:rPr>
          <w:b/>
          <w:szCs w:val="24"/>
        </w:rPr>
        <w:t xml:space="preserve">a) Odborné semináře a kurzy </w:t>
      </w:r>
    </w:p>
    <w:tbl>
      <w:tblPr>
        <w:tblStyle w:val="Svtlmkatabulky"/>
        <w:tblW w:w="8784" w:type="dxa"/>
        <w:tblLook w:val="04A0" w:firstRow="1" w:lastRow="0" w:firstColumn="1" w:lastColumn="0" w:noHBand="0" w:noVBand="1"/>
      </w:tblPr>
      <w:tblGrid>
        <w:gridCol w:w="7650"/>
        <w:gridCol w:w="1134"/>
      </w:tblGrid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Jak pracovat se smutkem ve školním prostředí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Fle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Jak na výtvarku na 1. stupni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Fle</w:t>
            </w:r>
            <w:proofErr w:type="spellEnd"/>
            <w:r w:rsidR="00416286">
              <w:rPr>
                <w:szCs w:val="24"/>
              </w:rPr>
              <w:t xml:space="preserve">, </w:t>
            </w:r>
            <w:proofErr w:type="spellStart"/>
            <w:r w:rsidR="00416286">
              <w:rPr>
                <w:szCs w:val="24"/>
              </w:rPr>
              <w:t>Char</w:t>
            </w:r>
            <w:proofErr w:type="spellEnd"/>
            <w:r w:rsidR="00B13365">
              <w:rPr>
                <w:szCs w:val="24"/>
              </w:rPr>
              <w:t xml:space="preserve">, </w:t>
            </w:r>
            <w:proofErr w:type="spellStart"/>
            <w:r w:rsidR="00B13365">
              <w:rPr>
                <w:szCs w:val="24"/>
              </w:rPr>
              <w:t>Šau</w:t>
            </w:r>
            <w:proofErr w:type="spellEnd"/>
            <w:r w:rsidR="008177A9">
              <w:rPr>
                <w:szCs w:val="24"/>
              </w:rPr>
              <w:t>, Zach</w:t>
            </w:r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</w:t>
            </w:r>
            <w:r w:rsidR="008177A9">
              <w:rPr>
                <w:szCs w:val="24"/>
              </w:rPr>
              <w:t xml:space="preserve">Centra aktivit: </w:t>
            </w:r>
            <w:r>
              <w:rPr>
                <w:szCs w:val="24"/>
              </w:rPr>
              <w:t>Cesta ke smysluplnému učení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Fle</w:t>
            </w:r>
            <w:proofErr w:type="spellEnd"/>
            <w:r w:rsidR="008177A9">
              <w:rPr>
                <w:szCs w:val="24"/>
              </w:rPr>
              <w:t>, Zach</w:t>
            </w:r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Rozvoj kompetencí v praxi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Fle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Jak rozvíjet čtenářství na 1. stupni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Fle</w:t>
            </w:r>
            <w:proofErr w:type="spellEnd"/>
            <w:r w:rsidR="002B3485">
              <w:rPr>
                <w:szCs w:val="24"/>
              </w:rPr>
              <w:t xml:space="preserve">, </w:t>
            </w:r>
            <w:proofErr w:type="spellStart"/>
            <w:r w:rsidR="002B3485">
              <w:rPr>
                <w:szCs w:val="24"/>
              </w:rPr>
              <w:t>Moh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7 tipů, jak využít asistenta pedagoga ve třídě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Fle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Jak na školu v přírodě na 1. prvním stupni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Fle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Formativní hodnocení do všech škol?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Fle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You</w:t>
            </w:r>
            <w:proofErr w:type="spellEnd"/>
            <w:r>
              <w:rPr>
                <w:szCs w:val="24"/>
              </w:rPr>
              <w:t xml:space="preserve"> Tube – Práce s </w:t>
            </w:r>
            <w:proofErr w:type="spellStart"/>
            <w:r>
              <w:rPr>
                <w:szCs w:val="24"/>
              </w:rPr>
              <w:t>Canvou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Fle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r>
              <w:t>Online kurz – Jak učit informatiku na 1. stupni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Fol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roofErr w:type="spellStart"/>
            <w:r>
              <w:rPr>
                <w:szCs w:val="24"/>
              </w:rPr>
              <w:t>Webinář</w:t>
            </w:r>
            <w:proofErr w:type="spellEnd"/>
            <w:r w:rsidR="00DF7CC8">
              <w:rPr>
                <w:szCs w:val="24"/>
              </w:rPr>
              <w:t xml:space="preserve"> – Spolupráce učitele a asistenta pedagoga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Fol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A311DE" w:rsidP="00DF7CC8">
            <w:proofErr w:type="spellStart"/>
            <w:r>
              <w:rPr>
                <w:szCs w:val="24"/>
              </w:rPr>
              <w:t>Webinář</w:t>
            </w:r>
            <w:proofErr w:type="spellEnd"/>
            <w:r w:rsidR="00DF7CC8">
              <w:rPr>
                <w:szCs w:val="24"/>
              </w:rPr>
              <w:t xml:space="preserve"> – Třídní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Fol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r>
              <w:t xml:space="preserve">Online kurz – Jak budovat </w:t>
            </w:r>
            <w:proofErr w:type="spellStart"/>
            <w:r>
              <w:t>digi</w:t>
            </w:r>
            <w:proofErr w:type="spellEnd"/>
            <w:r>
              <w:t xml:space="preserve"> kompetence v zeměpisu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Fol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rPr>
                <w:szCs w:val="24"/>
              </w:rPr>
            </w:pPr>
            <w:r>
              <w:rPr>
                <w:szCs w:val="24"/>
              </w:rPr>
              <w:t>Online školení – Třídní učitel a jeho působení na vytváření třídního kolektivu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Fol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DF7CC8" w:rsidP="00DF7CC8">
            <w:r>
              <w:t xml:space="preserve">Průvodce světem AI pro pedagogy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DF7CC8" w:rsidP="00DF7CC8">
            <w:r>
              <w:t xml:space="preserve">      Gal</w:t>
            </w:r>
          </w:p>
        </w:tc>
      </w:tr>
      <w:tr w:rsidR="00F51255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5" w:rsidRDefault="00F51255" w:rsidP="00DF7CC8">
            <w:proofErr w:type="spellStart"/>
            <w:r>
              <w:t>Webinář</w:t>
            </w:r>
            <w:proofErr w:type="spellEnd"/>
            <w:r>
              <w:t xml:space="preserve"> </w:t>
            </w:r>
            <w:proofErr w:type="gramStart"/>
            <w:r>
              <w:t>-  Konflikt</w:t>
            </w:r>
            <w:proofErr w:type="gramEnd"/>
            <w:r>
              <w:t xml:space="preserve"> ve ŠD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255" w:rsidRDefault="00F51255" w:rsidP="00DF7CC8">
            <w:r>
              <w:t xml:space="preserve">      </w:t>
            </w:r>
            <w:proofErr w:type="spellStart"/>
            <w:r>
              <w:t>Grm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B</w:t>
            </w:r>
            <w:r w:rsidR="00CC3BAB">
              <w:rPr>
                <w:szCs w:val="24"/>
              </w:rPr>
              <w:t>U</w:t>
            </w:r>
            <w:r>
              <w:rPr>
                <w:szCs w:val="24"/>
              </w:rPr>
              <w:t>Meeting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8" w:rsidRDefault="00DF7CC8" w:rsidP="00CC3BA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Háj, </w:t>
            </w:r>
            <w:proofErr w:type="spellStart"/>
            <w:r>
              <w:rPr>
                <w:szCs w:val="24"/>
              </w:rPr>
              <w:t>Char</w:t>
            </w:r>
            <w:proofErr w:type="spellEnd"/>
            <w:r>
              <w:rPr>
                <w:szCs w:val="24"/>
              </w:rPr>
              <w:t>,</w:t>
            </w:r>
            <w:r w:rsidR="002B3485">
              <w:rPr>
                <w:szCs w:val="24"/>
              </w:rPr>
              <w:t xml:space="preserve"> Kop,</w:t>
            </w:r>
            <w:r>
              <w:rPr>
                <w:szCs w:val="24"/>
              </w:rPr>
              <w:t xml:space="preserve"> Šim, </w:t>
            </w: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2B3485" w:rsidP="00DF7CC8">
            <w:pPr>
              <w:rPr>
                <w:szCs w:val="24"/>
              </w:rPr>
            </w:pPr>
            <w:r>
              <w:rPr>
                <w:szCs w:val="24"/>
              </w:rPr>
              <w:t xml:space="preserve">Online školení </w:t>
            </w:r>
            <w:r w:rsidR="00DF7CC8">
              <w:rPr>
                <w:szCs w:val="24"/>
              </w:rPr>
              <w:t xml:space="preserve">– Smysluplně na testy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Háj </w:t>
            </w:r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rPr>
                <w:szCs w:val="24"/>
              </w:rPr>
            </w:pPr>
            <w:r>
              <w:rPr>
                <w:szCs w:val="24"/>
              </w:rPr>
              <w:t>Online školení – Výtvarné aktivity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Háj</w:t>
            </w:r>
          </w:p>
        </w:tc>
      </w:tr>
      <w:tr w:rsidR="00DF7CC8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8" w:rsidRDefault="00DF7CC8" w:rsidP="00DF7CC8">
            <w:pPr>
              <w:rPr>
                <w:szCs w:val="24"/>
              </w:rPr>
            </w:pPr>
            <w:r>
              <w:rPr>
                <w:szCs w:val="24"/>
              </w:rPr>
              <w:t xml:space="preserve">Online školení – </w:t>
            </w:r>
            <w:proofErr w:type="spellStart"/>
            <w:r>
              <w:rPr>
                <w:szCs w:val="24"/>
              </w:rPr>
              <w:t>Klett</w:t>
            </w:r>
            <w:proofErr w:type="spellEnd"/>
            <w:r>
              <w:rPr>
                <w:szCs w:val="24"/>
              </w:rPr>
              <w:t xml:space="preserve"> – připomínková řízení k učebnicím </w:t>
            </w:r>
            <w:proofErr w:type="spellStart"/>
            <w:r>
              <w:rPr>
                <w:szCs w:val="24"/>
              </w:rPr>
              <w:t>CiJ</w:t>
            </w:r>
            <w:proofErr w:type="spellEnd"/>
            <w:r>
              <w:rPr>
                <w:szCs w:val="24"/>
              </w:rPr>
              <w:t>, novinky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8" w:rsidRDefault="00DF7CC8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Háj</w:t>
            </w:r>
          </w:p>
        </w:tc>
      </w:tr>
      <w:tr w:rsidR="00DF7CC8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8" w:rsidRDefault="00DF7CC8" w:rsidP="00DF7CC8">
            <w:pPr>
              <w:rPr>
                <w:szCs w:val="24"/>
              </w:rPr>
            </w:pPr>
            <w:r>
              <w:rPr>
                <w:szCs w:val="24"/>
              </w:rPr>
              <w:t>Seminář – Formativní hodnocení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CC8" w:rsidRDefault="00DF7CC8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Háj</w:t>
            </w:r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Pr="005B40BF" w:rsidRDefault="00DF7CC8" w:rsidP="00DF7CC8">
            <w:pPr>
              <w:rPr>
                <w:b/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Badatelská výuka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Háj</w:t>
            </w:r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Formální a neformální hodnocení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Háj</w:t>
            </w:r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Jak na výtvarku a tvoření s dětmi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Háj</w:t>
            </w:r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NUV – Tvůrčí psaní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Háj</w:t>
            </w:r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NUV – AI ve výuce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Háj</w:t>
            </w:r>
          </w:p>
        </w:tc>
      </w:tr>
      <w:tr w:rsidR="00694513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NUV – Google </w:t>
            </w:r>
            <w:proofErr w:type="spellStart"/>
            <w:proofErr w:type="gramStart"/>
            <w:r>
              <w:rPr>
                <w:szCs w:val="24"/>
              </w:rPr>
              <w:t>classroom</w:t>
            </w:r>
            <w:proofErr w:type="spellEnd"/>
            <w:r>
              <w:rPr>
                <w:szCs w:val="24"/>
              </w:rPr>
              <w:t xml:space="preserve"> - novinky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DF7CC8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Háj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416286" w:rsidP="00416286">
            <w:pPr>
              <w:rPr>
                <w:bCs/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Tripartity, aneb netradiční schůzka s rodiči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6" w:rsidRDefault="002B3485" w:rsidP="00416286">
            <w:pPr>
              <w:jc w:val="center"/>
            </w:pPr>
            <w:r>
              <w:t xml:space="preserve">Háj, </w:t>
            </w:r>
            <w:proofErr w:type="spellStart"/>
            <w:r w:rsidR="00416286">
              <w:t>Char</w:t>
            </w:r>
            <w:proofErr w:type="spellEnd"/>
            <w:r>
              <w:t xml:space="preserve">, </w:t>
            </w:r>
            <w:proofErr w:type="spellStart"/>
            <w:r>
              <w:t>Moh</w:t>
            </w:r>
            <w:proofErr w:type="spellEnd"/>
            <w:r>
              <w:t xml:space="preserve">, </w:t>
            </w:r>
            <w:r w:rsidR="008177A9">
              <w:t xml:space="preserve">Ton, </w:t>
            </w:r>
            <w:proofErr w:type="spellStart"/>
            <w:r>
              <w:t>Neud</w:t>
            </w:r>
            <w:proofErr w:type="spellEnd"/>
            <w:r w:rsidR="00B13365">
              <w:t>,</w:t>
            </w:r>
            <w:r w:rsidR="008177A9">
              <w:t xml:space="preserve"> Val,</w:t>
            </w:r>
            <w:r w:rsidR="00B13365">
              <w:t xml:space="preserve"> Nov, </w:t>
            </w:r>
            <w:proofErr w:type="spellStart"/>
            <w:r w:rsidR="00B13365">
              <w:t>Šau</w:t>
            </w:r>
            <w:proofErr w:type="spellEnd"/>
            <w:r w:rsidR="008177A9">
              <w:t>, Var, Zach</w:t>
            </w:r>
            <w:r w:rsidR="00CC3BAB">
              <w:t xml:space="preserve">, </w:t>
            </w:r>
            <w:proofErr w:type="spellStart"/>
            <w:r w:rsidR="00CC3BAB">
              <w:t>Vys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6" w:rsidRPr="00D73636" w:rsidRDefault="00416286" w:rsidP="00416286">
            <w:r>
              <w:t>Seminář – Kulatý stůl – Hodnocení a klasifikace žáků s odlišným mateřským jazykem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6" w:rsidRDefault="00416286" w:rsidP="00416286">
            <w:pPr>
              <w:jc w:val="center"/>
            </w:pPr>
            <w:proofErr w:type="spellStart"/>
            <w:r>
              <w:t>Char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416286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Čtenářské dílny pro 1. a 2. stupeň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416286" w:rsidP="00416286">
            <w:pPr>
              <w:jc w:val="center"/>
              <w:rPr>
                <w:szCs w:val="24"/>
              </w:rPr>
            </w:pPr>
            <w:proofErr w:type="spellStart"/>
            <w:r>
              <w:t>Char</w:t>
            </w:r>
            <w:proofErr w:type="spellEnd"/>
            <w:r w:rsidR="008177A9">
              <w:t>, Var, Zach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 w:rsidR="00416286">
              <w:rPr>
                <w:szCs w:val="24"/>
              </w:rPr>
              <w:t xml:space="preserve"> – Jak přivést žáky k četbě na 2. stupni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416286" w:rsidP="00416286">
            <w:pPr>
              <w:jc w:val="center"/>
              <w:rPr>
                <w:szCs w:val="24"/>
              </w:rPr>
            </w:pPr>
            <w:proofErr w:type="spellStart"/>
            <w:r>
              <w:t>Char</w:t>
            </w:r>
            <w:proofErr w:type="spellEnd"/>
            <w:r w:rsidR="008177A9">
              <w:t>, Var</w:t>
            </w:r>
          </w:p>
        </w:tc>
      </w:tr>
      <w:tr w:rsidR="004120FA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FA" w:rsidRDefault="004120FA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Neurovývojové</w:t>
            </w:r>
            <w:proofErr w:type="spellEnd"/>
            <w:r>
              <w:rPr>
                <w:szCs w:val="24"/>
              </w:rPr>
              <w:t xml:space="preserve"> souvislosti v procesu učení pro 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FA" w:rsidRDefault="004120FA" w:rsidP="00416286">
            <w:pPr>
              <w:jc w:val="center"/>
            </w:pPr>
            <w:proofErr w:type="spellStart"/>
            <w:r>
              <w:t>Jah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lastRenderedPageBreak/>
              <w:t>Webinář</w:t>
            </w:r>
            <w:proofErr w:type="spellEnd"/>
            <w:r>
              <w:rPr>
                <w:szCs w:val="24"/>
              </w:rPr>
              <w:t xml:space="preserve"> – Dyskalkulie u žáků na základní škole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Kop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ADHD prakticky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Kop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Aktivizační metody do výuky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Kop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-  Přírodní</w:t>
            </w:r>
            <w:proofErr w:type="gramEnd"/>
            <w:r>
              <w:rPr>
                <w:szCs w:val="24"/>
              </w:rPr>
              <w:t xml:space="preserve"> a digitální kompetence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Kop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Mobilní aplikace pro výuku různých vyučovacích předmětů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Kop</w:t>
            </w:r>
            <w:r w:rsidR="00B13365">
              <w:rPr>
                <w:szCs w:val="24"/>
              </w:rPr>
              <w:t>, Šim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r>
              <w:rPr>
                <w:szCs w:val="24"/>
              </w:rPr>
              <w:t>Prázdniny ještě trochu jinak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Moh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r>
              <w:rPr>
                <w:szCs w:val="24"/>
              </w:rPr>
              <w:t>Online školení – Umění rozhovoru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Moh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Učíme komunikativně a zážitkově aneb Novodobé pojetí výuky českého jazyka na 1. stupni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Moh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Jak na badatelství prakticky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Moh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Začlenění žáka s PAS do kolektivu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Moh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r>
              <w:rPr>
                <w:szCs w:val="24"/>
              </w:rPr>
              <w:t>Online kurz – Učím, tedy jsem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2F5" w:rsidRDefault="002B3485" w:rsidP="004120FA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Moh</w:t>
            </w:r>
            <w:proofErr w:type="spellEnd"/>
            <w:r w:rsidR="008177A9">
              <w:rPr>
                <w:szCs w:val="24"/>
              </w:rPr>
              <w:t xml:space="preserve">, </w:t>
            </w:r>
            <w:r w:rsidR="00DC52F5">
              <w:rPr>
                <w:szCs w:val="24"/>
              </w:rPr>
              <w:t>Z</w:t>
            </w:r>
            <w:r w:rsidR="008177A9">
              <w:rPr>
                <w:szCs w:val="24"/>
              </w:rPr>
              <w:t>ach</w:t>
            </w:r>
            <w:r w:rsidR="00DC52F5">
              <w:rPr>
                <w:szCs w:val="24"/>
              </w:rPr>
              <w:t>,</w:t>
            </w:r>
          </w:p>
          <w:p w:rsidR="00416286" w:rsidRDefault="00DC52F5" w:rsidP="004120F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Žal M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r>
              <w:rPr>
                <w:szCs w:val="24"/>
              </w:rPr>
              <w:t xml:space="preserve">Konference </w:t>
            </w:r>
            <w:proofErr w:type="spellStart"/>
            <w:r>
              <w:rPr>
                <w:szCs w:val="24"/>
              </w:rPr>
              <w:t>Muzikon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Moh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SPU a výuka matematiky na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Neu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Hry v hodinách matematiky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Neu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Jak učit dějepis badatelsky? Tipy, triky,</w:t>
            </w:r>
            <w:r w:rsidR="00B13365">
              <w:rPr>
                <w:szCs w:val="24"/>
              </w:rPr>
              <w:t xml:space="preserve"> postupy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Neu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 w:rsidR="00B13365">
              <w:rPr>
                <w:szCs w:val="24"/>
              </w:rPr>
              <w:t xml:space="preserve"> – Třídnické hodiny smysluplně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Neu</w:t>
            </w:r>
            <w:proofErr w:type="spellEnd"/>
            <w:r w:rsidR="008177A9">
              <w:rPr>
                <w:szCs w:val="24"/>
              </w:rPr>
              <w:t>, Ton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2B348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 w:rsidR="00B13365">
              <w:rPr>
                <w:szCs w:val="24"/>
              </w:rPr>
              <w:t xml:space="preserve"> – Příprava žáků 9. ročníků k přijímacím zkouškám z matematiky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Neu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r>
              <w:rPr>
                <w:szCs w:val="24"/>
              </w:rPr>
              <w:t>Kurz 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Nov, </w:t>
            </w:r>
            <w:proofErr w:type="spellStart"/>
            <w:r>
              <w:rPr>
                <w:szCs w:val="24"/>
              </w:rPr>
              <w:t>Šau</w:t>
            </w:r>
            <w:proofErr w:type="spellEnd"/>
            <w:r>
              <w:rPr>
                <w:szCs w:val="24"/>
              </w:rPr>
              <w:t>, Val, Tich</w:t>
            </w:r>
          </w:p>
        </w:tc>
      </w:tr>
      <w:tr w:rsidR="00F51255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Stres náš každodenní společník v ŠD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Nov L, </w:t>
            </w:r>
            <w:proofErr w:type="spellStart"/>
            <w:r>
              <w:rPr>
                <w:szCs w:val="24"/>
              </w:rPr>
              <w:t>Grm</w:t>
            </w:r>
            <w:proofErr w:type="spellEnd"/>
            <w:r>
              <w:rPr>
                <w:szCs w:val="24"/>
              </w:rPr>
              <w:t xml:space="preserve">, </w:t>
            </w:r>
          </w:p>
        </w:tc>
      </w:tr>
      <w:tr w:rsidR="00F51255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rPr>
                <w:szCs w:val="24"/>
              </w:rPr>
            </w:pPr>
            <w:r>
              <w:rPr>
                <w:szCs w:val="24"/>
              </w:rPr>
              <w:t>Online seminář – Bezpečnost ve ŠD – jak ji zajistit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Nov L</w:t>
            </w:r>
            <w:r w:rsidR="007F40CB">
              <w:rPr>
                <w:szCs w:val="24"/>
              </w:rPr>
              <w:t>, Pit</w:t>
            </w:r>
          </w:p>
        </w:tc>
      </w:tr>
      <w:tr w:rsidR="00F51255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Agrese a její řešení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Nov L, Pit, </w:t>
            </w:r>
            <w:proofErr w:type="spellStart"/>
            <w:r>
              <w:rPr>
                <w:szCs w:val="24"/>
              </w:rPr>
              <w:t>Grm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Genetická metoda čtení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Nov</w:t>
            </w:r>
            <w:r w:rsidR="00F51255">
              <w:rPr>
                <w:szCs w:val="24"/>
              </w:rPr>
              <w:t xml:space="preserve"> S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Hudební výchova na 1. stupni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Nov</w:t>
            </w:r>
            <w:r w:rsidR="00F51255">
              <w:rPr>
                <w:szCs w:val="24"/>
              </w:rPr>
              <w:t xml:space="preserve"> S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TAKTIK – Formativní hodnocení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Nov</w:t>
            </w:r>
            <w:r w:rsidR="00F51255">
              <w:rPr>
                <w:szCs w:val="24"/>
              </w:rPr>
              <w:t xml:space="preserve"> S</w:t>
            </w:r>
          </w:p>
        </w:tc>
      </w:tr>
      <w:tr w:rsidR="00F51255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Práva a povinnosti zaměstnanců ŠD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Pař</w:t>
            </w:r>
          </w:p>
        </w:tc>
      </w:tr>
      <w:tr w:rsidR="00F51255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Naše zdraví a čtyři zdroje energie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Pař</w:t>
            </w:r>
          </w:p>
        </w:tc>
      </w:tr>
      <w:tr w:rsidR="00F51255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Jak přinést více smysluplnosti do svého života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Pař</w:t>
            </w:r>
          </w:p>
        </w:tc>
      </w:tr>
      <w:tr w:rsidR="00F51255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Časté otázky týkající se provozu ŠD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Pař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Výtvarný minikurz pro učitele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Pet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Možnosti integrace jazykové a komunikační výchovy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Pet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r>
              <w:rPr>
                <w:szCs w:val="24"/>
              </w:rPr>
              <w:t>Seminář – Literatura a film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Pet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r>
              <w:rPr>
                <w:szCs w:val="24"/>
              </w:rPr>
              <w:t>Seminář – Estetická výchova v hodinách ČJ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Pet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Pr="00DC6FCC" w:rsidRDefault="00B13365" w:rsidP="00416286">
            <w:r>
              <w:t>Seminář – Sloh všemi smysly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Pet</w:t>
            </w:r>
            <w:proofErr w:type="spellEnd"/>
          </w:p>
        </w:tc>
      </w:tr>
      <w:tr w:rsidR="00F51255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roofErr w:type="spellStart"/>
            <w:r>
              <w:t>Webinář</w:t>
            </w:r>
            <w:proofErr w:type="spellEnd"/>
            <w:r>
              <w:t xml:space="preserve"> – Komunikace s dětmi, aneb proč to neumíme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255" w:rsidRDefault="00F51255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Pit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Komunikace nejen s dětmi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Plí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>
              <w:rPr>
                <w:szCs w:val="24"/>
              </w:rPr>
              <w:t>Geogebra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Plí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Základy obecné psychologie pro pedagogické pracovníky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B13365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Plí</w:t>
            </w:r>
            <w:proofErr w:type="spellEnd"/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8177A9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Aktivizační metody na začátek hodiny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8177A9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Var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8177A9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Hry na procvičení a zopakování učiva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8177A9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Var</w:t>
            </w:r>
          </w:p>
        </w:tc>
      </w:tr>
      <w:tr w:rsidR="00416286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6" w:rsidRDefault="008177A9" w:rsidP="00416286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Reflexe na konci hodiny 6x jinak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8177A9" w:rsidP="004162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Var</w:t>
            </w:r>
          </w:p>
        </w:tc>
      </w:tr>
      <w:tr w:rsidR="008204CE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CE" w:rsidRDefault="008204CE" w:rsidP="00416286">
            <w:pPr>
              <w:rPr>
                <w:szCs w:val="24"/>
              </w:rPr>
            </w:pPr>
            <w:r>
              <w:rPr>
                <w:szCs w:val="24"/>
              </w:rPr>
              <w:t xml:space="preserve">Online seminář </w:t>
            </w:r>
            <w:r w:rsidR="00E11937">
              <w:rPr>
                <w:szCs w:val="24"/>
              </w:rPr>
              <w:t>–</w:t>
            </w:r>
            <w:r>
              <w:rPr>
                <w:szCs w:val="24"/>
              </w:rPr>
              <w:t xml:space="preserve"> </w:t>
            </w:r>
            <w:r w:rsidR="00E11937">
              <w:rPr>
                <w:szCs w:val="24"/>
              </w:rPr>
              <w:t>Rozvoj zrakového a prostorového vnímání, základních mat. představ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4CE" w:rsidRDefault="00E11937" w:rsidP="00416286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Vej</w:t>
            </w:r>
            <w:proofErr w:type="spellEnd"/>
          </w:p>
        </w:tc>
      </w:tr>
      <w:tr w:rsidR="00E11937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37" w:rsidRDefault="00E11937" w:rsidP="00E11937">
            <w:pPr>
              <w:rPr>
                <w:szCs w:val="24"/>
              </w:rPr>
            </w:pPr>
            <w:r>
              <w:rPr>
                <w:szCs w:val="24"/>
              </w:rPr>
              <w:t>Online seminář – Rozvoj řeči, fonologického uvědomování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37" w:rsidRDefault="00E11937" w:rsidP="00E1193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Vej</w:t>
            </w:r>
            <w:proofErr w:type="spellEnd"/>
          </w:p>
        </w:tc>
      </w:tr>
      <w:tr w:rsidR="00E11937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37" w:rsidRDefault="00E11937" w:rsidP="00E11937">
            <w:pPr>
              <w:rPr>
                <w:szCs w:val="24"/>
              </w:rPr>
            </w:pPr>
            <w:r>
              <w:rPr>
                <w:szCs w:val="24"/>
              </w:rPr>
              <w:t>Online seminář – Školní speciální pedagog – depistáž a diagnostika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37" w:rsidRDefault="00E11937" w:rsidP="00E1193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Vej</w:t>
            </w:r>
            <w:proofErr w:type="spellEnd"/>
          </w:p>
        </w:tc>
      </w:tr>
      <w:tr w:rsidR="00E11937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37" w:rsidRDefault="00E11937" w:rsidP="00E11937">
            <w:pPr>
              <w:rPr>
                <w:szCs w:val="24"/>
              </w:rPr>
            </w:pPr>
            <w:r>
              <w:rPr>
                <w:szCs w:val="24"/>
              </w:rPr>
              <w:t>Online seminář – Školní speciální pedagog – zrakové vnímání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37" w:rsidRDefault="00E11937" w:rsidP="00E1193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Vej</w:t>
            </w:r>
            <w:proofErr w:type="spellEnd"/>
          </w:p>
        </w:tc>
      </w:tr>
      <w:tr w:rsidR="00E11937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37" w:rsidRDefault="00E11937" w:rsidP="00E11937">
            <w:pPr>
              <w:rPr>
                <w:szCs w:val="24"/>
              </w:rPr>
            </w:pPr>
            <w:r>
              <w:rPr>
                <w:szCs w:val="24"/>
              </w:rPr>
              <w:t xml:space="preserve">Online seminář – Školní speciální pedagog – prostorové vnímání, </w:t>
            </w:r>
            <w:proofErr w:type="spellStart"/>
            <w:r>
              <w:rPr>
                <w:szCs w:val="24"/>
              </w:rPr>
              <w:t>pravo</w:t>
            </w:r>
            <w:proofErr w:type="spellEnd"/>
            <w:r>
              <w:rPr>
                <w:szCs w:val="24"/>
              </w:rPr>
              <w:t>-levá orientace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37" w:rsidRDefault="00E11937" w:rsidP="00E1193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Vej</w:t>
            </w:r>
            <w:proofErr w:type="spellEnd"/>
          </w:p>
        </w:tc>
      </w:tr>
      <w:tr w:rsidR="00E11937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37" w:rsidRDefault="00E11937" w:rsidP="00E11937">
            <w:pPr>
              <w:rPr>
                <w:szCs w:val="24"/>
              </w:rPr>
            </w:pPr>
            <w:r>
              <w:rPr>
                <w:szCs w:val="24"/>
              </w:rPr>
              <w:t>Online seminář – Školní speciální pedagog – sluchové vnímání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37" w:rsidRDefault="00E11937" w:rsidP="00E1193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Vej</w:t>
            </w:r>
            <w:proofErr w:type="spellEnd"/>
          </w:p>
        </w:tc>
      </w:tr>
      <w:tr w:rsidR="00E11937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37" w:rsidRDefault="00E11937" w:rsidP="00E11937">
            <w:pPr>
              <w:rPr>
                <w:szCs w:val="24"/>
              </w:rPr>
            </w:pPr>
            <w:r>
              <w:rPr>
                <w:szCs w:val="24"/>
              </w:rPr>
              <w:t xml:space="preserve">Workshopy </w:t>
            </w:r>
            <w:proofErr w:type="spellStart"/>
            <w:r>
              <w:rPr>
                <w:szCs w:val="24"/>
              </w:rPr>
              <w:t>Učiteling</w:t>
            </w:r>
            <w:proofErr w:type="spellEnd"/>
            <w:r>
              <w:rPr>
                <w:szCs w:val="24"/>
              </w:rPr>
              <w:t xml:space="preserve"> Brno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37" w:rsidRDefault="00E11937" w:rsidP="00E1193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E11937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37" w:rsidRDefault="00E11937" w:rsidP="00E119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Inovativní týmová spolupráce ve školství – návody a tipy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937" w:rsidRDefault="00E11937" w:rsidP="00E1193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DC11E0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E0" w:rsidRDefault="00CC3BAB" w:rsidP="00E119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CODA.IO – nástroj pro efektivní výuku oblasti informační systémy na 2. stupni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E0" w:rsidRDefault="00224811" w:rsidP="00E1193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DC11E0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E0" w:rsidRDefault="00CC3BAB" w:rsidP="00E119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Jak učit informatiku na 1. stupni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E0" w:rsidRDefault="00224811" w:rsidP="00E1193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DC11E0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1E0" w:rsidRDefault="00CC3BAB" w:rsidP="00E119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Revize RVP ZV – Startovací balíček – Digitální technologie pro 2. stupeň ZŠ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1E0" w:rsidRDefault="00224811" w:rsidP="00E11937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7B510D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Pr="001E4672" w:rsidRDefault="001E4672" w:rsidP="001E4672">
            <w:proofErr w:type="spellStart"/>
            <w:r>
              <w:rPr>
                <w:szCs w:val="24"/>
              </w:rPr>
              <w:t>Webinář</w:t>
            </w:r>
            <w:proofErr w:type="spellEnd"/>
            <w:r w:rsidRPr="001E4672">
              <w:t xml:space="preserve"> </w:t>
            </w:r>
            <w:r>
              <w:t xml:space="preserve">– </w:t>
            </w:r>
            <w:r w:rsidRPr="001E4672">
              <w:t xml:space="preserve">Podzimní tipy do výuky s Jitkou </w:t>
            </w:r>
            <w:proofErr w:type="spellStart"/>
            <w:r w:rsidRPr="001E4672">
              <w:t>Mecenauerovou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1E4672" w:rsidRDefault="001E4672" w:rsidP="001E4672">
            <w:pPr>
              <w:rPr>
                <w:szCs w:val="24"/>
              </w:rPr>
            </w:pPr>
            <w:proofErr w:type="spellStart"/>
            <w:r w:rsidRPr="001E4672">
              <w:rPr>
                <w:szCs w:val="24"/>
              </w:rPr>
              <w:lastRenderedPageBreak/>
              <w:t>Webinář</w:t>
            </w:r>
            <w:proofErr w:type="spellEnd"/>
            <w:r w:rsidRPr="001E467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– </w:t>
            </w:r>
            <w:proofErr w:type="spellStart"/>
            <w:r w:rsidRPr="001E4672">
              <w:t>DigiDay</w:t>
            </w:r>
            <w:proofErr w:type="spellEnd"/>
            <w:r w:rsidRPr="001E4672">
              <w:t xml:space="preserve"> #EDU 17 Internetová bezpečnost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Klimatický žal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Bádáme na téma </w:t>
            </w:r>
            <w:proofErr w:type="spellStart"/>
            <w:r>
              <w:rPr>
                <w:szCs w:val="24"/>
              </w:rPr>
              <w:t>mikroplasty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Práce s daty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1E4672" w:rsidP="001E4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r w:rsidR="00224811"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</w:t>
            </w:r>
            <w:proofErr w:type="spellStart"/>
            <w:r w:rsidRPr="001E4672">
              <w:t>DigiDay</w:t>
            </w:r>
            <w:proofErr w:type="spellEnd"/>
            <w:r w:rsidRPr="001E4672">
              <w:t xml:space="preserve"> #EDU 18 Učíme (se) s 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Klima je příležitost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Kongres Učíme společně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1E4672" w:rsidRDefault="001E4672" w:rsidP="001E4672">
            <w:pPr>
              <w:rPr>
                <w:szCs w:val="24"/>
              </w:rPr>
            </w:pPr>
            <w:proofErr w:type="spellStart"/>
            <w:r w:rsidRPr="001E4672">
              <w:rPr>
                <w:szCs w:val="24"/>
              </w:rPr>
              <w:t>Webinář</w:t>
            </w:r>
            <w:proofErr w:type="spellEnd"/>
            <w:r w:rsidRPr="001E4672">
              <w:rPr>
                <w:szCs w:val="24"/>
              </w:rPr>
              <w:t xml:space="preserve"> – </w:t>
            </w:r>
            <w:proofErr w:type="spellStart"/>
            <w:r w:rsidRPr="001E4672">
              <w:t>DigiDay</w:t>
            </w:r>
            <w:proofErr w:type="spellEnd"/>
            <w:r w:rsidRPr="001E4672">
              <w:t xml:space="preserve"> #EDU 19 AI prakticky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1E4672" w:rsidRDefault="001E4672" w:rsidP="001E4672">
            <w:pPr>
              <w:rPr>
                <w:szCs w:val="24"/>
              </w:rPr>
            </w:pPr>
            <w:proofErr w:type="spellStart"/>
            <w:r w:rsidRPr="001E4672">
              <w:rPr>
                <w:szCs w:val="24"/>
              </w:rPr>
              <w:t>Webinář</w:t>
            </w:r>
            <w:proofErr w:type="spellEnd"/>
            <w:r w:rsidRPr="001E4672">
              <w:rPr>
                <w:szCs w:val="24"/>
              </w:rPr>
              <w:t xml:space="preserve"> – Rozvoj kompetencí v praxi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1E4672" w:rsidRDefault="001E4672" w:rsidP="001E4672">
            <w:pPr>
              <w:rPr>
                <w:szCs w:val="24"/>
              </w:rPr>
            </w:pPr>
            <w:proofErr w:type="spellStart"/>
            <w:r w:rsidRPr="001E4672">
              <w:rPr>
                <w:szCs w:val="24"/>
              </w:rPr>
              <w:t>Webinář</w:t>
            </w:r>
            <w:proofErr w:type="spellEnd"/>
            <w:r w:rsidRPr="001E4672">
              <w:rPr>
                <w:szCs w:val="24"/>
              </w:rPr>
              <w:t xml:space="preserve"> – </w:t>
            </w:r>
            <w:proofErr w:type="spellStart"/>
            <w:r w:rsidRPr="001E4672">
              <w:t>DigiDay</w:t>
            </w:r>
            <w:proofErr w:type="spellEnd"/>
            <w:r w:rsidRPr="001E4672">
              <w:t xml:space="preserve"> #EDU 20 AI pod kontrolou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1E4672" w:rsidRDefault="001E4672" w:rsidP="001E4672">
            <w:pPr>
              <w:rPr>
                <w:szCs w:val="24"/>
              </w:rPr>
            </w:pPr>
            <w:proofErr w:type="spellStart"/>
            <w:r w:rsidRPr="001E4672">
              <w:rPr>
                <w:szCs w:val="24"/>
              </w:rPr>
              <w:t>Webinář</w:t>
            </w:r>
            <w:proofErr w:type="spellEnd"/>
            <w:r w:rsidRPr="001E4672">
              <w:rPr>
                <w:szCs w:val="24"/>
              </w:rPr>
              <w:t xml:space="preserve"> – </w:t>
            </w:r>
            <w:r w:rsidRPr="001E4672">
              <w:t>Badatelé – Tvoříme hypotézy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224811" w:rsidRDefault="001E4672" w:rsidP="001E4672">
            <w:pPr>
              <w:rPr>
                <w:szCs w:val="24"/>
              </w:rPr>
            </w:pPr>
            <w:proofErr w:type="spellStart"/>
            <w:r w:rsidRPr="00224811">
              <w:rPr>
                <w:szCs w:val="24"/>
              </w:rPr>
              <w:t>Webinář</w:t>
            </w:r>
            <w:proofErr w:type="spellEnd"/>
            <w:r w:rsidRPr="00224811">
              <w:rPr>
                <w:szCs w:val="24"/>
              </w:rPr>
              <w:t xml:space="preserve"> – </w:t>
            </w:r>
            <w:r w:rsidRPr="00224811">
              <w:t>Rozvoj digitálních kompetencí žáků při výuce neživé přírody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224811" w:rsidRDefault="001E4672" w:rsidP="001E4672">
            <w:pPr>
              <w:rPr>
                <w:szCs w:val="24"/>
              </w:rPr>
            </w:pPr>
            <w:proofErr w:type="spellStart"/>
            <w:r w:rsidRPr="00224811">
              <w:rPr>
                <w:szCs w:val="24"/>
              </w:rPr>
              <w:t>Webinář</w:t>
            </w:r>
            <w:proofErr w:type="spellEnd"/>
            <w:r w:rsidRPr="00224811">
              <w:rPr>
                <w:szCs w:val="24"/>
              </w:rPr>
              <w:t xml:space="preserve"> – </w:t>
            </w:r>
            <w:r w:rsidRPr="00224811">
              <w:t>Environmentální výuka ve škole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224811" w:rsidRDefault="001E4672" w:rsidP="001E4672">
            <w:pPr>
              <w:rPr>
                <w:szCs w:val="24"/>
              </w:rPr>
            </w:pPr>
            <w:proofErr w:type="spellStart"/>
            <w:r w:rsidRPr="00224811">
              <w:rPr>
                <w:szCs w:val="24"/>
              </w:rPr>
              <w:t>Webinář</w:t>
            </w:r>
            <w:proofErr w:type="spellEnd"/>
            <w:r w:rsidRPr="00224811">
              <w:rPr>
                <w:szCs w:val="24"/>
              </w:rPr>
              <w:t xml:space="preserve"> – </w:t>
            </w:r>
            <w:r w:rsidR="00224811" w:rsidRPr="00224811">
              <w:t>Jak na třídnické hodiny, když na ně vlastně není čas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224811" w:rsidRDefault="001E4672" w:rsidP="001E4672">
            <w:pPr>
              <w:rPr>
                <w:szCs w:val="24"/>
              </w:rPr>
            </w:pPr>
            <w:proofErr w:type="spellStart"/>
            <w:r w:rsidRPr="00224811">
              <w:rPr>
                <w:szCs w:val="24"/>
              </w:rPr>
              <w:t>Webinář</w:t>
            </w:r>
            <w:proofErr w:type="spellEnd"/>
            <w:r w:rsidR="00224811" w:rsidRPr="00224811">
              <w:rPr>
                <w:szCs w:val="24"/>
              </w:rPr>
              <w:t xml:space="preserve"> – </w:t>
            </w:r>
            <w:r w:rsidR="00224811" w:rsidRPr="00224811">
              <w:t>Formativní hodnocení do všech škol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224811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811" w:rsidRPr="00224811" w:rsidRDefault="00224811" w:rsidP="001E4672">
            <w:pPr>
              <w:rPr>
                <w:szCs w:val="24"/>
              </w:rPr>
            </w:pPr>
            <w:proofErr w:type="spellStart"/>
            <w:r w:rsidRPr="00224811">
              <w:rPr>
                <w:szCs w:val="24"/>
              </w:rPr>
              <w:t>Webinář</w:t>
            </w:r>
            <w:proofErr w:type="spellEnd"/>
            <w:r w:rsidRPr="00224811">
              <w:t xml:space="preserve"> – Badatelé – Co jsme zjistili a k čemu nám to bude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811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224811" w:rsidRDefault="001E4672" w:rsidP="001E4672">
            <w:pPr>
              <w:rPr>
                <w:szCs w:val="24"/>
              </w:rPr>
            </w:pPr>
            <w:r w:rsidRPr="00224811">
              <w:rPr>
                <w:szCs w:val="24"/>
              </w:rPr>
              <w:t>Školení – DIGI ROADSHOW Brno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224811" w:rsidRDefault="001E4672" w:rsidP="001E4672">
            <w:pPr>
              <w:rPr>
                <w:szCs w:val="24"/>
              </w:rPr>
            </w:pPr>
            <w:r w:rsidRPr="00224811">
              <w:rPr>
                <w:szCs w:val="24"/>
              </w:rPr>
              <w:t>Školení – DIGI ROADSHOW Brno – Kam se poděl kancelářský balíček?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Pr="00224811" w:rsidRDefault="001E4672" w:rsidP="001E4672">
            <w:pPr>
              <w:rPr>
                <w:szCs w:val="24"/>
              </w:rPr>
            </w:pPr>
            <w:r w:rsidRPr="00224811">
              <w:rPr>
                <w:szCs w:val="24"/>
              </w:rPr>
              <w:t xml:space="preserve">Školení </w:t>
            </w:r>
            <w:proofErr w:type="gramStart"/>
            <w:r w:rsidRPr="00224811">
              <w:rPr>
                <w:szCs w:val="24"/>
              </w:rPr>
              <w:t>-  EVVO</w:t>
            </w:r>
            <w:proofErr w:type="gramEnd"/>
            <w:r w:rsidRPr="00224811">
              <w:rPr>
                <w:szCs w:val="24"/>
              </w:rPr>
              <w:t xml:space="preserve"> fórum VIDA Brno – Kreativita pro životní prostředí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224811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rPr>
                <w:szCs w:val="24"/>
              </w:rPr>
            </w:pPr>
            <w:r>
              <w:rPr>
                <w:szCs w:val="24"/>
              </w:rPr>
              <w:t>Vzdělávací program – Duševní zdravověda pro učitele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1E4672" w:rsidP="001E467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Vys</w:t>
            </w:r>
            <w:proofErr w:type="spellEnd"/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Hry na hodinách cizích jazyků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t>Zach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Jak rozvíjet čtenářství na 1. stupni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t>Zach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Vyvozování nového učiva s dětmi na 1. a 2. stupni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t>Zach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r>
              <w:t>Školení – Metodický průvodce první třídou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t>Zach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roofErr w:type="spellStart"/>
            <w:r>
              <w:t>Webinář</w:t>
            </w:r>
            <w:proofErr w:type="spellEnd"/>
            <w:r>
              <w:t xml:space="preserve"> – Záchvaty vzteku u dětí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t>Žal M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1E4672" w:rsidP="001E4672">
            <w:pPr>
              <w:rPr>
                <w:szCs w:val="24"/>
              </w:rPr>
            </w:pPr>
            <w:r>
              <w:rPr>
                <w:szCs w:val="24"/>
              </w:rPr>
              <w:t>Seminář – Návrat k sobě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1E4672" w:rsidP="001E4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Žal S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1E4672" w:rsidP="001E4672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Nebojte se komunikovat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1E4672" w:rsidP="001E4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Žal S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Péče o žáky s podpůrnými opatřeními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rPr>
                <w:szCs w:val="24"/>
              </w:rPr>
              <w:t>Žal S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Formativní hodnocení a sebehodnocení žáků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rPr>
                <w:szCs w:val="24"/>
              </w:rPr>
              <w:t>Žal S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Spolupráce AP s učitelem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rPr>
                <w:szCs w:val="24"/>
              </w:rPr>
              <w:t>Žal S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r>
              <w:t>Přednáška – Psychohygiena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rPr>
                <w:szCs w:val="24"/>
              </w:rPr>
              <w:t>Žal S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r>
              <w:t>Přednáška – Řešení konfliktů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rPr>
                <w:szCs w:val="24"/>
              </w:rPr>
              <w:t>Žal S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r>
              <w:t xml:space="preserve">Přednáška – Sebepoznání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72" w:rsidRDefault="001E4672" w:rsidP="001E4672">
            <w:pPr>
              <w:jc w:val="center"/>
            </w:pPr>
            <w:r>
              <w:rPr>
                <w:szCs w:val="24"/>
              </w:rPr>
              <w:t>Žal S</w:t>
            </w:r>
          </w:p>
        </w:tc>
      </w:tr>
      <w:tr w:rsidR="001E4672" w:rsidTr="001B58CE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1E4672" w:rsidP="001E4672">
            <w:r>
              <w:t>Typografická pravidla pro psaní textu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672" w:rsidRDefault="001E4672" w:rsidP="001E46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Sborovna</w:t>
            </w:r>
          </w:p>
        </w:tc>
      </w:tr>
    </w:tbl>
    <w:p w:rsidR="00694513" w:rsidRDefault="00694513" w:rsidP="001B58CE">
      <w:pPr>
        <w:ind w:left="1"/>
        <w:contextualSpacing/>
        <w:rPr>
          <w:szCs w:val="24"/>
        </w:rPr>
      </w:pPr>
      <w:r w:rsidRPr="00295754">
        <w:rPr>
          <w:szCs w:val="24"/>
        </w:rPr>
        <w:t>Pořádající organizace:</w:t>
      </w:r>
      <w:r>
        <w:rPr>
          <w:szCs w:val="24"/>
          <w:u w:val="single"/>
        </w:rPr>
        <w:t xml:space="preserve"> </w:t>
      </w:r>
      <w:r>
        <w:rPr>
          <w:szCs w:val="24"/>
        </w:rPr>
        <w:t xml:space="preserve">NPI ČR, Jazyková škola Ivančice, SYPO, SSŠ </w:t>
      </w:r>
      <w:r w:rsidR="00224811">
        <w:rPr>
          <w:szCs w:val="24"/>
        </w:rPr>
        <w:t xml:space="preserve">VIM </w:t>
      </w:r>
      <w:r>
        <w:rPr>
          <w:szCs w:val="24"/>
        </w:rPr>
        <w:t>Brno, INSPIS ČŠIČR</w:t>
      </w:r>
      <w:r w:rsidR="007F40CB">
        <w:rPr>
          <w:szCs w:val="24"/>
        </w:rPr>
        <w:t xml:space="preserve">, Olchavova.cz, </w:t>
      </w:r>
      <w:proofErr w:type="spellStart"/>
      <w:r w:rsidR="007F40CB">
        <w:rPr>
          <w:szCs w:val="24"/>
        </w:rPr>
        <w:t>Decartes</w:t>
      </w:r>
      <w:proofErr w:type="spellEnd"/>
      <w:r w:rsidR="007F40CB">
        <w:rPr>
          <w:szCs w:val="24"/>
        </w:rPr>
        <w:t xml:space="preserve"> v.o.s., Učitelnice.cz aj.</w:t>
      </w:r>
    </w:p>
    <w:p w:rsidR="00694513" w:rsidRDefault="00694513" w:rsidP="001B58CE">
      <w:pPr>
        <w:spacing w:line="360" w:lineRule="auto"/>
        <w:rPr>
          <w:b/>
          <w:szCs w:val="24"/>
        </w:rPr>
      </w:pPr>
    </w:p>
    <w:p w:rsidR="00694513" w:rsidRDefault="00694513" w:rsidP="001B58CE">
      <w:pPr>
        <w:spacing w:line="360" w:lineRule="auto"/>
        <w:rPr>
          <w:b/>
          <w:szCs w:val="24"/>
        </w:rPr>
      </w:pPr>
      <w:r>
        <w:rPr>
          <w:b/>
          <w:szCs w:val="24"/>
        </w:rPr>
        <w:t>b) Semináře zaměřené na práci s dětmi se SPU a SPCH, výchovné poradenství, ŠMP</w:t>
      </w:r>
    </w:p>
    <w:tbl>
      <w:tblPr>
        <w:tblStyle w:val="Svtlmkatabulky"/>
        <w:tblW w:w="8784" w:type="dxa"/>
        <w:tblLook w:val="04A0" w:firstRow="1" w:lastRow="0" w:firstColumn="1" w:lastColumn="0" w:noHBand="0" w:noVBand="1"/>
      </w:tblPr>
      <w:tblGrid>
        <w:gridCol w:w="7792"/>
        <w:gridCol w:w="992"/>
      </w:tblGrid>
      <w:tr w:rsidR="00694513" w:rsidTr="001B58C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rPr>
                <w:szCs w:val="24"/>
              </w:rPr>
            </w:pPr>
            <w:r>
              <w:rPr>
                <w:szCs w:val="24"/>
              </w:rPr>
              <w:t>semináře VP</w:t>
            </w:r>
            <w:r>
              <w:rPr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Ža</w:t>
            </w:r>
            <w:proofErr w:type="spellEnd"/>
          </w:p>
        </w:tc>
      </w:tr>
      <w:tr w:rsidR="00694513" w:rsidTr="001B58CE"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rPr>
                <w:szCs w:val="24"/>
              </w:rPr>
            </w:pPr>
            <w:r>
              <w:rPr>
                <w:szCs w:val="24"/>
              </w:rPr>
              <w:t>semináře ŠMP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Gal</w:t>
            </w:r>
          </w:p>
        </w:tc>
      </w:tr>
    </w:tbl>
    <w:p w:rsidR="00694513" w:rsidRDefault="00694513" w:rsidP="001B58CE">
      <w:pPr>
        <w:spacing w:line="360" w:lineRule="auto"/>
        <w:ind w:hanging="283"/>
        <w:rPr>
          <w:szCs w:val="24"/>
        </w:rPr>
      </w:pPr>
      <w:r>
        <w:rPr>
          <w:szCs w:val="24"/>
        </w:rPr>
        <w:t xml:space="preserve">      </w:t>
      </w:r>
      <w:r w:rsidRPr="00295754">
        <w:rPr>
          <w:szCs w:val="24"/>
        </w:rPr>
        <w:t xml:space="preserve">Pořádající organizace: </w:t>
      </w:r>
      <w:r>
        <w:rPr>
          <w:szCs w:val="24"/>
        </w:rPr>
        <w:t>PPP Brno, SSŠ Brno, NPI ČR</w:t>
      </w:r>
    </w:p>
    <w:p w:rsidR="00694513" w:rsidRDefault="00694513" w:rsidP="001B58CE">
      <w:pPr>
        <w:spacing w:line="360" w:lineRule="auto"/>
        <w:ind w:hanging="283"/>
        <w:rPr>
          <w:szCs w:val="24"/>
        </w:rPr>
      </w:pPr>
      <w:r>
        <w:rPr>
          <w:szCs w:val="24"/>
        </w:rPr>
        <w:t xml:space="preserve">    </w:t>
      </w:r>
    </w:p>
    <w:p w:rsidR="00694513" w:rsidRDefault="00694513" w:rsidP="001B58CE">
      <w:pPr>
        <w:spacing w:line="360" w:lineRule="auto"/>
        <w:ind w:hanging="283"/>
        <w:rPr>
          <w:b/>
          <w:szCs w:val="24"/>
        </w:rPr>
      </w:pPr>
      <w:r>
        <w:rPr>
          <w:b/>
          <w:szCs w:val="24"/>
        </w:rPr>
        <w:t xml:space="preserve">     c) Školení k BOZP   </w:t>
      </w:r>
    </w:p>
    <w:tbl>
      <w:tblPr>
        <w:tblStyle w:val="Svtlmkatabulky"/>
        <w:tblW w:w="8784" w:type="dxa"/>
        <w:tblLook w:val="04A0" w:firstRow="1" w:lastRow="0" w:firstColumn="1" w:lastColumn="0" w:noHBand="0" w:noVBand="1"/>
      </w:tblPr>
      <w:tblGrid>
        <w:gridCol w:w="7707"/>
        <w:gridCol w:w="1077"/>
      </w:tblGrid>
      <w:tr w:rsidR="00694513" w:rsidTr="001B58CE">
        <w:tc>
          <w:tcPr>
            <w:tcW w:w="7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rPr>
                <w:szCs w:val="24"/>
              </w:rPr>
            </w:pPr>
            <w:r>
              <w:rPr>
                <w:szCs w:val="24"/>
              </w:rPr>
              <w:t xml:space="preserve">- školení BOZP a PO                                                                                                     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right"/>
              <w:rPr>
                <w:szCs w:val="24"/>
              </w:rPr>
            </w:pPr>
            <w:r>
              <w:rPr>
                <w:szCs w:val="24"/>
              </w:rPr>
              <w:t>všichni</w:t>
            </w:r>
          </w:p>
        </w:tc>
      </w:tr>
    </w:tbl>
    <w:p w:rsidR="00694513" w:rsidRDefault="00694513" w:rsidP="001B58CE">
      <w:pPr>
        <w:ind w:left="1"/>
        <w:contextualSpacing/>
        <w:rPr>
          <w:szCs w:val="24"/>
          <w:u w:val="single"/>
        </w:rPr>
      </w:pPr>
      <w:r w:rsidRPr="00295754">
        <w:rPr>
          <w:szCs w:val="24"/>
        </w:rPr>
        <w:t>Pořádající organizace:</w:t>
      </w:r>
      <w:r w:rsidR="00295754">
        <w:rPr>
          <w:szCs w:val="24"/>
        </w:rPr>
        <w:t xml:space="preserve"> </w:t>
      </w:r>
      <w:r>
        <w:rPr>
          <w:szCs w:val="24"/>
        </w:rPr>
        <w:t xml:space="preserve">Bezpečnostní technik p. </w:t>
      </w:r>
      <w:proofErr w:type="spellStart"/>
      <w:r>
        <w:rPr>
          <w:szCs w:val="24"/>
        </w:rPr>
        <w:t>Staňa</w:t>
      </w:r>
      <w:proofErr w:type="spellEnd"/>
      <w:r w:rsidR="00295754">
        <w:rPr>
          <w:szCs w:val="24"/>
        </w:rPr>
        <w:t>, školila ŘŠ</w:t>
      </w:r>
    </w:p>
    <w:p w:rsidR="00694513" w:rsidRDefault="00694513" w:rsidP="001B58CE">
      <w:pPr>
        <w:ind w:left="1"/>
        <w:contextualSpacing/>
        <w:rPr>
          <w:szCs w:val="24"/>
        </w:rPr>
      </w:pPr>
    </w:p>
    <w:p w:rsidR="00694513" w:rsidRPr="000D2E8F" w:rsidRDefault="00694513" w:rsidP="001B58CE">
      <w:pPr>
        <w:ind w:left="1"/>
        <w:contextualSpacing/>
        <w:rPr>
          <w:b/>
          <w:szCs w:val="24"/>
        </w:rPr>
      </w:pPr>
      <w:r>
        <w:rPr>
          <w:szCs w:val="24"/>
        </w:rPr>
        <w:t>d</w:t>
      </w:r>
      <w:r>
        <w:rPr>
          <w:b/>
          <w:szCs w:val="24"/>
        </w:rPr>
        <w:t>) Další vzdělávání vedoucích pracovníků školy</w:t>
      </w:r>
    </w:p>
    <w:tbl>
      <w:tblPr>
        <w:tblStyle w:val="Svtlmkatabulky"/>
        <w:tblW w:w="8788" w:type="dxa"/>
        <w:tblInd w:w="-4" w:type="dxa"/>
        <w:tblLook w:val="04A0" w:firstRow="1" w:lastRow="0" w:firstColumn="1" w:lastColumn="0" w:noHBand="0" w:noVBand="1"/>
      </w:tblPr>
      <w:tblGrid>
        <w:gridCol w:w="7654"/>
        <w:gridCol w:w="1134"/>
      </w:tblGrid>
      <w:tr w:rsidR="00694513" w:rsidTr="001B58C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295754" w:rsidP="00DF7CC8">
            <w:pPr>
              <w:rPr>
                <w:szCs w:val="24"/>
              </w:rPr>
            </w:pPr>
            <w:r>
              <w:rPr>
                <w:szCs w:val="24"/>
              </w:rPr>
              <w:t xml:space="preserve">Vzdělávací program – Pedagogický </w:t>
            </w:r>
            <w:proofErr w:type="spellStart"/>
            <w:r>
              <w:rPr>
                <w:szCs w:val="24"/>
              </w:rPr>
              <w:t>leadership</w:t>
            </w:r>
            <w:proofErr w:type="spellEnd"/>
            <w:r>
              <w:rPr>
                <w:szCs w:val="24"/>
              </w:rPr>
              <w:t xml:space="preserve"> krok za krokem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Mor</w:t>
            </w:r>
          </w:p>
        </w:tc>
      </w:tr>
      <w:tr w:rsidR="00694513" w:rsidTr="001B58C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295754" w:rsidP="00DF7CC8">
            <w:pPr>
              <w:rPr>
                <w:szCs w:val="24"/>
              </w:rPr>
            </w:pPr>
            <w:r>
              <w:rPr>
                <w:szCs w:val="24"/>
              </w:rPr>
              <w:t>Seminář – Jak nevyhořet, Systemická pedagogika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F7C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Mor</w:t>
            </w:r>
          </w:p>
        </w:tc>
      </w:tr>
      <w:tr w:rsidR="00694513" w:rsidTr="001B58C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295754" w:rsidP="00DF7CC8">
            <w:pPr>
              <w:rPr>
                <w:szCs w:val="24"/>
              </w:rPr>
            </w:pPr>
            <w:r>
              <w:rPr>
                <w:szCs w:val="24"/>
              </w:rPr>
              <w:t>Seminář – Týrané, zneužívané a zanedbávané dítě ve škole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F7C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Mor</w:t>
            </w:r>
          </w:p>
        </w:tc>
      </w:tr>
      <w:tr w:rsidR="00694513" w:rsidTr="001B58C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295754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Webinář</w:t>
            </w:r>
            <w:proofErr w:type="spellEnd"/>
            <w:r>
              <w:rPr>
                <w:szCs w:val="24"/>
              </w:rPr>
              <w:t xml:space="preserve"> – Tripartity, aneb netradiční schůzky s</w:t>
            </w:r>
            <w:r w:rsidR="00E11937">
              <w:rPr>
                <w:szCs w:val="24"/>
              </w:rPr>
              <w:t> </w:t>
            </w:r>
            <w:r>
              <w:rPr>
                <w:szCs w:val="24"/>
              </w:rPr>
              <w:t>rodiči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F7C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Mor </w:t>
            </w:r>
          </w:p>
        </w:tc>
      </w:tr>
      <w:tr w:rsidR="00694513" w:rsidTr="001B58C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295754" w:rsidP="00DF7CC8">
            <w:pPr>
              <w:rPr>
                <w:szCs w:val="24"/>
              </w:rPr>
            </w:pPr>
            <w:r>
              <w:rPr>
                <w:szCs w:val="24"/>
              </w:rPr>
              <w:t>Stáž ZŠ Chrudim</w:t>
            </w:r>
            <w:r w:rsidR="003B6E66">
              <w:rPr>
                <w:szCs w:val="24"/>
              </w:rPr>
              <w:t xml:space="preserve"> – Kooperativní učení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F7C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Mor</w:t>
            </w:r>
          </w:p>
        </w:tc>
      </w:tr>
      <w:tr w:rsidR="00694513" w:rsidTr="001B58C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295754" w:rsidP="00DF7CC8">
            <w:pPr>
              <w:rPr>
                <w:szCs w:val="24"/>
              </w:rPr>
            </w:pPr>
            <w:r>
              <w:rPr>
                <w:szCs w:val="24"/>
              </w:rPr>
              <w:t>Seminář – Jak nevyhořet, Systemická pedagogika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F7CC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Kot</w:t>
            </w:r>
          </w:p>
        </w:tc>
      </w:tr>
      <w:tr w:rsidR="00694513" w:rsidTr="001B58C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Pr="007E6AF3" w:rsidRDefault="00295754" w:rsidP="00DF7CC8">
            <w:r>
              <w:rPr>
                <w:szCs w:val="24"/>
              </w:rPr>
              <w:t>Stáž ZŠ Chrudim</w:t>
            </w:r>
            <w:r w:rsidR="003B6E66">
              <w:rPr>
                <w:szCs w:val="24"/>
              </w:rPr>
              <w:t xml:space="preserve"> – Kooperativní učení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Kot</w:t>
            </w:r>
          </w:p>
        </w:tc>
      </w:tr>
      <w:tr w:rsidR="00416286" w:rsidTr="001B58C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6" w:rsidRDefault="00416286" w:rsidP="00DF7CC8">
            <w:r>
              <w:t>Online školení – Jak nastavit spolupráci školy, rodiny a OSPOD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416286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Jaš</w:t>
            </w:r>
            <w:proofErr w:type="spellEnd"/>
          </w:p>
        </w:tc>
      </w:tr>
      <w:tr w:rsidR="00694513" w:rsidTr="001B58C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Pr="00CD73B6" w:rsidRDefault="00694513" w:rsidP="00DF7CC8">
            <w:pPr>
              <w:rPr>
                <w:sz w:val="22"/>
                <w:szCs w:val="22"/>
              </w:rPr>
            </w:pPr>
            <w:r w:rsidRPr="00CD73B6">
              <w:rPr>
                <w:rStyle w:val="Zdraznn"/>
                <w:bCs/>
                <w:i w:val="0"/>
                <w:iCs w:val="0"/>
                <w:szCs w:val="22"/>
                <w:shd w:val="clear" w:color="auto" w:fill="FFFFFF"/>
              </w:rPr>
              <w:t>Studium</w:t>
            </w:r>
            <w:r w:rsidRPr="00CD73B6">
              <w:rPr>
                <w:szCs w:val="22"/>
                <w:shd w:val="clear" w:color="auto" w:fill="FFFFFF"/>
              </w:rPr>
              <w:t> k výkonu specializovaných činností – Koordin</w:t>
            </w:r>
            <w:r>
              <w:rPr>
                <w:szCs w:val="22"/>
                <w:shd w:val="clear" w:color="auto" w:fill="FFFFFF"/>
              </w:rPr>
              <w:t>átor ICT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Jaš</w:t>
            </w:r>
            <w:proofErr w:type="spellEnd"/>
          </w:p>
        </w:tc>
      </w:tr>
      <w:tr w:rsidR="00416286" w:rsidTr="001B58CE"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86" w:rsidRPr="00CD73B6" w:rsidRDefault="00416286" w:rsidP="00DF7CC8">
            <w:pPr>
              <w:rPr>
                <w:rStyle w:val="Zdraznn"/>
                <w:bCs/>
                <w:i w:val="0"/>
                <w:iCs w:val="0"/>
                <w:szCs w:val="22"/>
                <w:shd w:val="clear" w:color="auto" w:fill="FFFFFF"/>
              </w:rPr>
            </w:pPr>
            <w:r>
              <w:rPr>
                <w:rStyle w:val="Zdraznn"/>
                <w:bCs/>
                <w:i w:val="0"/>
                <w:iCs w:val="0"/>
                <w:szCs w:val="22"/>
                <w:shd w:val="clear" w:color="auto" w:fill="FFFFFF"/>
              </w:rPr>
              <w:lastRenderedPageBreak/>
              <w:t xml:space="preserve">Online školení – </w:t>
            </w:r>
            <w:r w:rsidRPr="00416286">
              <w:rPr>
                <w:rStyle w:val="Zdraznn"/>
                <w:bCs/>
                <w:i w:val="0"/>
                <w:iCs w:val="0"/>
                <w:szCs w:val="22"/>
                <w:shd w:val="clear" w:color="auto" w:fill="FFFFFF"/>
              </w:rPr>
              <w:t>A</w:t>
            </w:r>
            <w:r w:rsidRPr="00416286">
              <w:rPr>
                <w:rStyle w:val="Zdraznn"/>
                <w:bCs/>
                <w:i w:val="0"/>
                <w:shd w:val="clear" w:color="auto" w:fill="FFFFFF"/>
              </w:rPr>
              <w:t>ktivizující výuka aneb Didaktická strategie Líného učitele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6286" w:rsidRDefault="00416286" w:rsidP="00DF7CC8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Jaš</w:t>
            </w:r>
            <w:proofErr w:type="spellEnd"/>
          </w:p>
        </w:tc>
      </w:tr>
    </w:tbl>
    <w:p w:rsidR="00694513" w:rsidRPr="000D2E8F" w:rsidRDefault="00694513" w:rsidP="001B58CE">
      <w:pPr>
        <w:rPr>
          <w:color w:val="000000"/>
          <w:szCs w:val="24"/>
        </w:rPr>
      </w:pPr>
      <w:r w:rsidRPr="00295754">
        <w:rPr>
          <w:szCs w:val="24"/>
        </w:rPr>
        <w:t>Pořádající organizace:</w:t>
      </w:r>
      <w:r>
        <w:rPr>
          <w:szCs w:val="24"/>
          <w:u w:val="single"/>
        </w:rPr>
        <w:t xml:space="preserve"> </w:t>
      </w:r>
      <w:r>
        <w:rPr>
          <w:szCs w:val="24"/>
        </w:rPr>
        <w:t xml:space="preserve">NIDV Křížová Brno, </w:t>
      </w:r>
      <w:proofErr w:type="spellStart"/>
      <w:r>
        <w:rPr>
          <w:szCs w:val="24"/>
        </w:rPr>
        <w:t>JmKÚ</w:t>
      </w:r>
      <w:proofErr w:type="spellEnd"/>
      <w:r>
        <w:rPr>
          <w:szCs w:val="24"/>
        </w:rPr>
        <w:t xml:space="preserve"> Brno, SSŠ Brno, NPI ČR, MAP Rosice/Kuřim</w:t>
      </w:r>
    </w:p>
    <w:p w:rsidR="00694513" w:rsidRDefault="00694513" w:rsidP="001B58CE">
      <w:pPr>
        <w:spacing w:line="360" w:lineRule="auto"/>
        <w:rPr>
          <w:b/>
          <w:szCs w:val="24"/>
        </w:rPr>
      </w:pPr>
    </w:p>
    <w:p w:rsidR="00694513" w:rsidRDefault="00694513" w:rsidP="001B58CE">
      <w:pPr>
        <w:spacing w:line="360" w:lineRule="auto"/>
        <w:rPr>
          <w:b/>
          <w:color w:val="FF0000"/>
          <w:szCs w:val="24"/>
        </w:rPr>
      </w:pPr>
      <w:r>
        <w:rPr>
          <w:b/>
          <w:szCs w:val="24"/>
        </w:rPr>
        <w:t>e) Další kurzy a školení</w:t>
      </w:r>
      <w:r>
        <w:rPr>
          <w:b/>
          <w:color w:val="FF0000"/>
          <w:szCs w:val="24"/>
        </w:rPr>
        <w:t xml:space="preserve"> </w:t>
      </w:r>
    </w:p>
    <w:tbl>
      <w:tblPr>
        <w:tblStyle w:val="Svtlmkatabulky"/>
        <w:tblW w:w="8784" w:type="dxa"/>
        <w:tblLook w:val="04A0" w:firstRow="1" w:lastRow="0" w:firstColumn="1" w:lastColumn="0" w:noHBand="0" w:noVBand="1"/>
      </w:tblPr>
      <w:tblGrid>
        <w:gridCol w:w="7367"/>
        <w:gridCol w:w="1417"/>
      </w:tblGrid>
      <w:tr w:rsidR="00694513" w:rsidTr="001B58CE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Gordic</w:t>
            </w:r>
            <w:proofErr w:type="spellEnd"/>
            <w:r>
              <w:rPr>
                <w:szCs w:val="24"/>
              </w:rPr>
              <w:t xml:space="preserve"> </w:t>
            </w:r>
            <w:r w:rsidR="00295754">
              <w:rPr>
                <w:szCs w:val="24"/>
              </w:rPr>
              <w:t>–</w:t>
            </w:r>
            <w:r>
              <w:rPr>
                <w:szCs w:val="24"/>
              </w:rPr>
              <w:t xml:space="preserve"> účetnictví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Dob</w:t>
            </w:r>
          </w:p>
        </w:tc>
      </w:tr>
      <w:tr w:rsidR="00694513" w:rsidTr="001B58CE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694513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Gordic</w:t>
            </w:r>
            <w:proofErr w:type="spellEnd"/>
            <w:r>
              <w:rPr>
                <w:szCs w:val="24"/>
              </w:rPr>
              <w:t xml:space="preserve"> </w:t>
            </w:r>
            <w:r w:rsidR="00295754">
              <w:rPr>
                <w:szCs w:val="24"/>
              </w:rPr>
              <w:t>–</w:t>
            </w:r>
            <w:r>
              <w:rPr>
                <w:szCs w:val="24"/>
              </w:rPr>
              <w:t xml:space="preserve"> mzdy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Dob</w:t>
            </w:r>
          </w:p>
        </w:tc>
      </w:tr>
      <w:tr w:rsidR="00694513" w:rsidTr="001B58CE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694513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Grodic</w:t>
            </w:r>
            <w:proofErr w:type="spellEnd"/>
            <w:r>
              <w:rPr>
                <w:szCs w:val="24"/>
              </w:rPr>
              <w:t xml:space="preserve"> </w:t>
            </w:r>
            <w:r w:rsidR="00295754">
              <w:rPr>
                <w:szCs w:val="24"/>
              </w:rPr>
              <w:t>–</w:t>
            </w:r>
            <w:r>
              <w:rPr>
                <w:szCs w:val="24"/>
              </w:rPr>
              <w:t xml:space="preserve"> majetek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Dob </w:t>
            </w:r>
          </w:p>
        </w:tc>
      </w:tr>
      <w:tr w:rsidR="00694513" w:rsidTr="001B58CE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694513" w:rsidP="00DF7CC8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Gordic</w:t>
            </w:r>
            <w:proofErr w:type="spellEnd"/>
            <w:r>
              <w:rPr>
                <w:szCs w:val="24"/>
              </w:rPr>
              <w:t xml:space="preserve"> </w:t>
            </w:r>
            <w:r w:rsidR="00295754">
              <w:rPr>
                <w:szCs w:val="24"/>
              </w:rPr>
              <w:t>–</w:t>
            </w:r>
            <w:r>
              <w:rPr>
                <w:szCs w:val="24"/>
              </w:rPr>
              <w:t xml:space="preserve"> pokladna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513" w:rsidRDefault="00694513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Dob</w:t>
            </w:r>
          </w:p>
        </w:tc>
      </w:tr>
      <w:tr w:rsidR="00694513" w:rsidTr="001B58CE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rPr>
                <w:szCs w:val="24"/>
              </w:rPr>
            </w:pPr>
            <w:r>
              <w:rPr>
                <w:szCs w:val="24"/>
              </w:rPr>
              <w:t xml:space="preserve">Daně a daňová politika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Dob</w:t>
            </w:r>
          </w:p>
        </w:tc>
      </w:tr>
      <w:tr w:rsidR="00694513" w:rsidTr="001B58CE">
        <w:tc>
          <w:tcPr>
            <w:tcW w:w="7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rPr>
                <w:szCs w:val="24"/>
              </w:rPr>
            </w:pPr>
            <w:r>
              <w:rPr>
                <w:szCs w:val="24"/>
              </w:rPr>
              <w:t xml:space="preserve">Školení pro pracovníky ŠJ Aktuálně ve školním stravování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Ved</w:t>
            </w:r>
            <w:proofErr w:type="spellEnd"/>
            <w:r>
              <w:rPr>
                <w:sz w:val="22"/>
                <w:szCs w:val="24"/>
              </w:rPr>
              <w:t>. ŠJ +2</w:t>
            </w:r>
          </w:p>
        </w:tc>
      </w:tr>
    </w:tbl>
    <w:p w:rsidR="00E11937" w:rsidRDefault="00694513" w:rsidP="00E11937">
      <w:pPr>
        <w:rPr>
          <w:szCs w:val="24"/>
        </w:rPr>
      </w:pPr>
      <w:r w:rsidRPr="00D8176C">
        <w:rPr>
          <w:szCs w:val="24"/>
        </w:rPr>
        <w:t>Pořádající organizace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Resk</w:t>
      </w:r>
      <w:proofErr w:type="spellEnd"/>
      <w:r>
        <w:rPr>
          <w:szCs w:val="24"/>
        </w:rPr>
        <w:t xml:space="preserve"> Třinec, </w:t>
      </w:r>
      <w:proofErr w:type="spellStart"/>
      <w:r>
        <w:rPr>
          <w:szCs w:val="24"/>
        </w:rPr>
        <w:t>Gordic</w:t>
      </w:r>
      <w:proofErr w:type="spellEnd"/>
      <w:r>
        <w:rPr>
          <w:szCs w:val="24"/>
        </w:rPr>
        <w:t>, Agentura IVA, Asociace ŠJ a KHS Jmk</w:t>
      </w:r>
    </w:p>
    <w:p w:rsidR="00106A8B" w:rsidRDefault="00106A8B" w:rsidP="00E11937">
      <w:pPr>
        <w:rPr>
          <w:b/>
          <w:sz w:val="24"/>
        </w:rPr>
      </w:pPr>
    </w:p>
    <w:p w:rsidR="00694513" w:rsidRPr="00E11937" w:rsidRDefault="004C006E" w:rsidP="00E11937">
      <w:pPr>
        <w:rPr>
          <w:szCs w:val="24"/>
        </w:rPr>
      </w:pPr>
      <w:r w:rsidRPr="004C006E">
        <w:rPr>
          <w:b/>
          <w:sz w:val="24"/>
        </w:rPr>
        <w:t xml:space="preserve">6. </w:t>
      </w:r>
      <w:r w:rsidR="00694513" w:rsidRPr="004C006E">
        <w:rPr>
          <w:b/>
          <w:sz w:val="24"/>
        </w:rPr>
        <w:t xml:space="preserve">Závěr  </w:t>
      </w:r>
    </w:p>
    <w:p w:rsidR="00694513" w:rsidRPr="00772CA2" w:rsidRDefault="00694513" w:rsidP="001B58CE">
      <w:pPr>
        <w:jc w:val="both"/>
        <w:rPr>
          <w:sz w:val="24"/>
        </w:rPr>
      </w:pPr>
      <w:r w:rsidRPr="00772CA2">
        <w:rPr>
          <w:sz w:val="24"/>
        </w:rPr>
        <w:t>V průběhu školního roku se pedagogové zúčastnili v rámci dalšího vzdělávání pedagogických pracovníků řady akreditovaných</w:t>
      </w:r>
      <w:r w:rsidR="001B58CE">
        <w:rPr>
          <w:sz w:val="24"/>
        </w:rPr>
        <w:t xml:space="preserve"> i neakreditovaných </w:t>
      </w:r>
      <w:r w:rsidRPr="00772CA2">
        <w:rPr>
          <w:sz w:val="24"/>
        </w:rPr>
        <w:t xml:space="preserve">vzdělávacích seminářů s cílem posílit kompetence pedagogů v klíčových oblastech vzdělávání. Využívána byla především forma online vzdělávání nebo </w:t>
      </w:r>
      <w:proofErr w:type="spellStart"/>
      <w:r w:rsidRPr="00772CA2">
        <w:rPr>
          <w:sz w:val="24"/>
        </w:rPr>
        <w:t>webinářů</w:t>
      </w:r>
      <w:proofErr w:type="spellEnd"/>
      <w:r w:rsidRPr="00772CA2">
        <w:rPr>
          <w:sz w:val="24"/>
        </w:rPr>
        <w:t xml:space="preserve">. Pravidelně byli školeni i koordinátoři a členové vedení školy. Několik školení a seminářů absolvovali i provozní pracovníci. </w:t>
      </w:r>
    </w:p>
    <w:p w:rsidR="00694513" w:rsidRPr="001B58CE" w:rsidRDefault="00694513" w:rsidP="001B58CE">
      <w:pPr>
        <w:jc w:val="both"/>
        <w:rPr>
          <w:sz w:val="24"/>
        </w:rPr>
      </w:pPr>
      <w:r w:rsidRPr="00772CA2">
        <w:rPr>
          <w:sz w:val="24"/>
        </w:rPr>
        <w:t>Celkovým výdajem za školení v roce 202</w:t>
      </w:r>
      <w:r w:rsidR="00D8176C">
        <w:rPr>
          <w:sz w:val="24"/>
        </w:rPr>
        <w:t>3</w:t>
      </w:r>
      <w:r w:rsidRPr="00772CA2">
        <w:rPr>
          <w:sz w:val="24"/>
        </w:rPr>
        <w:t>/202</w:t>
      </w:r>
      <w:r w:rsidR="00D8176C">
        <w:rPr>
          <w:sz w:val="24"/>
        </w:rPr>
        <w:t>4</w:t>
      </w:r>
      <w:r w:rsidRPr="00772CA2">
        <w:rPr>
          <w:sz w:val="24"/>
        </w:rPr>
        <w:t xml:space="preserve"> byla částka</w:t>
      </w:r>
      <w:r>
        <w:rPr>
          <w:sz w:val="24"/>
        </w:rPr>
        <w:t xml:space="preserve"> </w:t>
      </w:r>
      <w:r w:rsidR="00FA4743" w:rsidRPr="001B58CE">
        <w:rPr>
          <w:sz w:val="24"/>
        </w:rPr>
        <w:t>1500</w:t>
      </w:r>
      <w:r w:rsidRPr="001B58CE">
        <w:rPr>
          <w:sz w:val="24"/>
        </w:rPr>
        <w:t xml:space="preserve">, - Kč </w:t>
      </w:r>
      <w:r w:rsidR="001B58CE" w:rsidRPr="001B58CE">
        <w:rPr>
          <w:sz w:val="24"/>
        </w:rPr>
        <w:t>hrazená z prostředk</w:t>
      </w:r>
      <w:r w:rsidR="001B58CE">
        <w:rPr>
          <w:sz w:val="24"/>
        </w:rPr>
        <w:t>ů</w:t>
      </w:r>
      <w:r w:rsidR="001B58CE" w:rsidRPr="001B58CE">
        <w:rPr>
          <w:sz w:val="24"/>
        </w:rPr>
        <w:t xml:space="preserve"> ONIV a 65 060,- Kč bylo pokryt</w:t>
      </w:r>
      <w:r w:rsidR="001B58CE">
        <w:rPr>
          <w:sz w:val="24"/>
        </w:rPr>
        <w:t>o</w:t>
      </w:r>
      <w:r w:rsidR="001B58CE" w:rsidRPr="001B58CE">
        <w:rPr>
          <w:sz w:val="24"/>
        </w:rPr>
        <w:t xml:space="preserve"> z prostředků OP JAK</w:t>
      </w:r>
    </w:p>
    <w:p w:rsidR="00FA4743" w:rsidRDefault="00FA4743" w:rsidP="001B58CE">
      <w:pPr>
        <w:jc w:val="both"/>
        <w:rPr>
          <w:sz w:val="24"/>
        </w:rPr>
      </w:pPr>
    </w:p>
    <w:p w:rsidR="001B58CE" w:rsidRDefault="001B58CE" w:rsidP="001B58CE">
      <w:pPr>
        <w:jc w:val="both"/>
        <w:rPr>
          <w:sz w:val="24"/>
        </w:rPr>
      </w:pPr>
    </w:p>
    <w:p w:rsidR="00694513" w:rsidRPr="001B58CE" w:rsidRDefault="001B58CE" w:rsidP="001B58CE">
      <w:pPr>
        <w:rPr>
          <w:b/>
          <w:sz w:val="24"/>
        </w:rPr>
      </w:pPr>
      <w:r w:rsidRPr="001B58CE">
        <w:rPr>
          <w:b/>
          <w:sz w:val="24"/>
        </w:rPr>
        <w:t xml:space="preserve">II. </w:t>
      </w:r>
      <w:r w:rsidR="00694513" w:rsidRPr="001B58CE">
        <w:rPr>
          <w:b/>
          <w:sz w:val="24"/>
        </w:rPr>
        <w:t>VÝSLEDKY VÝCHOVY A VZDĚLÁVÁNÍ</w:t>
      </w:r>
    </w:p>
    <w:p w:rsidR="00694513" w:rsidRPr="00772CA2" w:rsidRDefault="00694513" w:rsidP="00694513">
      <w:pPr>
        <w:pStyle w:val="Nadpis4"/>
        <w:keepLines/>
        <w:autoSpaceDE/>
        <w:autoSpaceDN/>
        <w:spacing w:before="40" w:after="60" w:line="268" w:lineRule="auto"/>
        <w:jc w:val="both"/>
        <w:rPr>
          <w:sz w:val="24"/>
        </w:rPr>
      </w:pPr>
      <w:r>
        <w:rPr>
          <w:sz w:val="24"/>
        </w:rPr>
        <w:t xml:space="preserve">1. </w:t>
      </w:r>
      <w:r w:rsidRPr="00772CA2">
        <w:rPr>
          <w:sz w:val="24"/>
        </w:rPr>
        <w:t>Celkové hodnocení a klasifikace žáků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1527"/>
        <w:gridCol w:w="1743"/>
        <w:gridCol w:w="973"/>
        <w:gridCol w:w="1062"/>
        <w:gridCol w:w="1133"/>
      </w:tblGrid>
      <w:tr w:rsidR="00694513" w:rsidTr="00DF7CC8">
        <w:trPr>
          <w:trHeight w:val="463"/>
          <w:jc w:val="center"/>
        </w:trPr>
        <w:tc>
          <w:tcPr>
            <w:tcW w:w="2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color w:val="000000"/>
              </w:rPr>
            </w:pPr>
            <w:r>
              <w:t>Ročník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</w:pPr>
            <w:r>
              <w:t>Počet žáků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</w:pPr>
            <w:r>
              <w:t xml:space="preserve">   Prospělo s</w:t>
            </w:r>
          </w:p>
          <w:p w:rsidR="00694513" w:rsidRDefault="00694513" w:rsidP="00DF7CC8">
            <w:pPr>
              <w:ind w:left="283"/>
            </w:pPr>
            <w:r>
              <w:t>vyznamenáním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r>
              <w:t>Prospělo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Neprospělo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Default="00694513" w:rsidP="00DF7CC8">
            <w:r>
              <w:t xml:space="preserve"> </w:t>
            </w:r>
            <w:r w:rsidRPr="005E56EA">
              <w:rPr>
                <w:color w:val="FF0000"/>
              </w:rPr>
              <w:t>Opakují</w:t>
            </w:r>
          </w:p>
        </w:tc>
      </w:tr>
      <w:tr w:rsidR="00694513" w:rsidTr="00DF7CC8">
        <w:trPr>
          <w:trHeight w:hRule="exact" w:val="284"/>
          <w:jc w:val="center"/>
        </w:trPr>
        <w:tc>
          <w:tcPr>
            <w:tcW w:w="22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1.</w:t>
            </w:r>
          </w:p>
        </w:tc>
        <w:tc>
          <w:tcPr>
            <w:tcW w:w="15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4A065D" w:rsidP="00DF7CC8">
            <w:pPr>
              <w:ind w:left="283"/>
              <w:jc w:val="center"/>
            </w:pPr>
            <w:r>
              <w:t>25</w:t>
            </w:r>
          </w:p>
        </w:tc>
        <w:tc>
          <w:tcPr>
            <w:tcW w:w="17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4A065D" w:rsidP="00DF7CC8">
            <w:pPr>
              <w:ind w:left="283"/>
              <w:jc w:val="center"/>
            </w:pPr>
            <w:r>
              <w:t>24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4A065D" w:rsidP="00DF7CC8">
            <w:pPr>
              <w:ind w:left="28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</w:tr>
      <w:tr w:rsidR="00694513" w:rsidTr="00DF7CC8">
        <w:trPr>
          <w:trHeight w:hRule="exact" w:val="284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2.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3</w:t>
            </w:r>
            <w:r w:rsidR="004A065D">
              <w:t>5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3</w:t>
            </w:r>
            <w:r w:rsidR="004A065D">
              <w:t>4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</w:tr>
      <w:tr w:rsidR="00694513" w:rsidTr="00DF7CC8">
        <w:trPr>
          <w:trHeight w:hRule="exact" w:val="284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3.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35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3</w:t>
            </w:r>
            <w:r w:rsidR="004A065D">
              <w:t>3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</w:tr>
      <w:tr w:rsidR="00694513" w:rsidTr="00DF7CC8">
        <w:trPr>
          <w:trHeight w:hRule="exact" w:val="284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4.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34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24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</w:tr>
      <w:tr w:rsidR="00694513" w:rsidTr="00DF7CC8">
        <w:trPr>
          <w:trHeight w:hRule="exact" w:val="284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5.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36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2</w:t>
            </w:r>
            <w:r w:rsidR="00EC5413">
              <w:t>5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1</w:t>
            </w:r>
            <w:r w:rsidR="00EC5413"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</w:tr>
      <w:tr w:rsidR="00694513" w:rsidTr="005E56EA">
        <w:trPr>
          <w:trHeight w:hRule="exact" w:val="340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Pr="005E56EA" w:rsidRDefault="00694513" w:rsidP="00DF7CC8">
            <w:pPr>
              <w:pStyle w:val="Nadpis5"/>
              <w:ind w:left="283"/>
            </w:pPr>
            <w:r w:rsidRPr="005E56EA">
              <w:t>Celkem za I. stupeň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5413">
              <w:rPr>
                <w:b/>
                <w:bCs/>
              </w:rPr>
              <w:t>65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C5413">
              <w:rPr>
                <w:b/>
                <w:bCs/>
              </w:rPr>
              <w:t>40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EC5413">
              <w:rPr>
                <w:b/>
                <w:bCs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EC5413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94513" w:rsidTr="00DF7CC8">
        <w:trPr>
          <w:trHeight w:hRule="exact" w:val="284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6.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4</w:t>
            </w:r>
            <w:r w:rsidR="00EC5413">
              <w:t>7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23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2</w:t>
            </w:r>
            <w:r w:rsidR="00EC5413"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 w:rsidRPr="005E56EA">
              <w:rPr>
                <w:color w:val="FF0000"/>
              </w:rPr>
              <w:t>0</w:t>
            </w:r>
          </w:p>
        </w:tc>
      </w:tr>
      <w:tr w:rsidR="00694513" w:rsidTr="00DF7CC8">
        <w:trPr>
          <w:trHeight w:hRule="exact" w:val="284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7.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4</w:t>
            </w:r>
            <w:r w:rsidR="00EC5413">
              <w:t>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16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2</w:t>
            </w:r>
            <w:r w:rsidR="00EC5413"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</w:tr>
      <w:tr w:rsidR="00694513" w:rsidTr="00DF7CC8">
        <w:trPr>
          <w:trHeight w:hRule="exact" w:val="284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8.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4</w:t>
            </w:r>
            <w:r w:rsidR="00EC5413">
              <w:t>5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18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 w:rsidRPr="005E56EA">
              <w:rPr>
                <w:color w:val="FF0000"/>
              </w:rPr>
              <w:t>0</w:t>
            </w:r>
          </w:p>
        </w:tc>
      </w:tr>
      <w:tr w:rsidR="00694513" w:rsidTr="00DF7CC8">
        <w:trPr>
          <w:trHeight w:hRule="exact" w:val="284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9.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4</w:t>
            </w:r>
            <w:r w:rsidR="00EC5413">
              <w:t>1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23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EC5413" w:rsidP="00DF7CC8">
            <w:pPr>
              <w:ind w:left="283"/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5E56EA" w:rsidP="00DF7CC8">
            <w:pPr>
              <w:ind w:left="283"/>
              <w:jc w:val="center"/>
            </w:pPr>
            <w:r>
              <w:t>0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</w:t>
            </w:r>
          </w:p>
        </w:tc>
      </w:tr>
      <w:tr w:rsidR="00694513" w:rsidTr="005E56EA">
        <w:trPr>
          <w:trHeight w:hRule="exact" w:val="340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 za II. stupeň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5E56EA">
              <w:rPr>
                <w:b/>
                <w:bCs/>
              </w:rPr>
              <w:t>4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5E56EA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5E56EA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5E56EA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</w:rPr>
            </w:pPr>
            <w:r w:rsidRPr="005E56EA">
              <w:rPr>
                <w:b/>
                <w:bCs/>
                <w:color w:val="FF0000"/>
              </w:rPr>
              <w:t>0</w:t>
            </w:r>
          </w:p>
        </w:tc>
      </w:tr>
      <w:tr w:rsidR="00694513" w:rsidTr="005E56EA">
        <w:trPr>
          <w:trHeight w:hRule="exact" w:val="340"/>
          <w:jc w:val="center"/>
        </w:trPr>
        <w:tc>
          <w:tcPr>
            <w:tcW w:w="2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 za školu</w:t>
            </w:r>
          </w:p>
        </w:tc>
        <w:tc>
          <w:tcPr>
            <w:tcW w:w="1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694513" w:rsidRDefault="005E56EA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5E56EA">
              <w:rPr>
                <w:b/>
                <w:bCs/>
              </w:rPr>
              <w:t>0</w:t>
            </w:r>
          </w:p>
        </w:tc>
        <w:tc>
          <w:tcPr>
            <w:tcW w:w="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694513" w:rsidRDefault="005E56EA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694513" w:rsidRDefault="005E56EA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CB9CA" w:themeFill="text2" w:themeFillTint="66"/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</w:tbl>
    <w:p w:rsidR="004C006E" w:rsidRDefault="004C006E" w:rsidP="00694513">
      <w:pPr>
        <w:pStyle w:val="Nadpis4"/>
        <w:keepLines/>
        <w:autoSpaceDE/>
        <w:autoSpaceDN/>
        <w:spacing w:before="40" w:after="60" w:line="268" w:lineRule="auto"/>
        <w:jc w:val="both"/>
        <w:rPr>
          <w:bCs w:val="0"/>
          <w:szCs w:val="24"/>
        </w:rPr>
      </w:pPr>
    </w:p>
    <w:p w:rsidR="00694513" w:rsidRPr="00AF683E" w:rsidRDefault="00694513" w:rsidP="00694513">
      <w:pPr>
        <w:pStyle w:val="Nadpis4"/>
        <w:keepLines/>
        <w:autoSpaceDE/>
        <w:autoSpaceDN/>
        <w:spacing w:before="40" w:after="60" w:line="268" w:lineRule="auto"/>
        <w:jc w:val="both"/>
        <w:rPr>
          <w:b w:val="0"/>
          <w:sz w:val="24"/>
          <w:szCs w:val="24"/>
        </w:rPr>
      </w:pPr>
      <w:r w:rsidRPr="00AF683E">
        <w:rPr>
          <w:sz w:val="24"/>
          <w:szCs w:val="24"/>
        </w:rPr>
        <w:t>2. Snížený stupeň z chování</w:t>
      </w:r>
      <w:r w:rsidRPr="00AF683E">
        <w:rPr>
          <w:b w:val="0"/>
          <w:i/>
          <w:sz w:val="24"/>
          <w:szCs w:val="24"/>
        </w:rPr>
        <w:t>:</w:t>
      </w:r>
    </w:p>
    <w:tbl>
      <w:tblPr>
        <w:tblW w:w="0" w:type="auto"/>
        <w:tblInd w:w="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75"/>
        <w:gridCol w:w="3828"/>
      </w:tblGrid>
      <w:tr w:rsidR="00694513" w:rsidTr="00DF7CC8"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  <w:rPr>
                <w:color w:val="000000"/>
              </w:rPr>
            </w:pPr>
            <w:r>
              <w:t>Stupeň chování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Počet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% z počtu všech žáků školy</w:t>
            </w:r>
          </w:p>
        </w:tc>
      </w:tr>
      <w:tr w:rsidR="00694513" w:rsidTr="00DF7CC8"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Uspokojivé (2)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4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1,12 %</w:t>
            </w:r>
          </w:p>
        </w:tc>
      </w:tr>
      <w:tr w:rsidR="00694513" w:rsidTr="00DF7CC8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Neuspokojivé (3)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0,28 %</w:t>
            </w:r>
          </w:p>
        </w:tc>
      </w:tr>
    </w:tbl>
    <w:p w:rsidR="00694513" w:rsidRDefault="00694513" w:rsidP="00694513">
      <w:pPr>
        <w:ind w:left="283"/>
        <w:rPr>
          <w:color w:val="000000"/>
          <w:szCs w:val="22"/>
        </w:rPr>
      </w:pPr>
    </w:p>
    <w:p w:rsidR="00224811" w:rsidRDefault="00224811" w:rsidP="00694513">
      <w:pPr>
        <w:spacing w:before="20" w:after="20"/>
        <w:rPr>
          <w:b/>
          <w:bCs/>
          <w:sz w:val="24"/>
        </w:rPr>
      </w:pPr>
    </w:p>
    <w:p w:rsidR="00694513" w:rsidRPr="004C006E" w:rsidRDefault="00694513" w:rsidP="00694513">
      <w:pPr>
        <w:spacing w:before="20" w:after="20"/>
        <w:rPr>
          <w:color w:val="FF0000"/>
          <w:sz w:val="24"/>
        </w:rPr>
      </w:pPr>
      <w:r w:rsidRPr="00772CA2">
        <w:rPr>
          <w:b/>
          <w:bCs/>
          <w:sz w:val="24"/>
        </w:rPr>
        <w:t>3</w:t>
      </w:r>
      <w:r w:rsidRPr="00772CA2">
        <w:rPr>
          <w:sz w:val="24"/>
        </w:rPr>
        <w:t xml:space="preserve">. </w:t>
      </w:r>
      <w:r w:rsidRPr="00772CA2">
        <w:rPr>
          <w:b/>
          <w:sz w:val="24"/>
        </w:rPr>
        <w:t>Celkový počet neomluvených hodin na škole za školní rok 202</w:t>
      </w:r>
      <w:r w:rsidR="005E56EA">
        <w:rPr>
          <w:b/>
          <w:sz w:val="24"/>
        </w:rPr>
        <w:t>3</w:t>
      </w:r>
      <w:r w:rsidRPr="00772CA2">
        <w:rPr>
          <w:b/>
          <w:sz w:val="24"/>
        </w:rPr>
        <w:t>/202</w:t>
      </w:r>
      <w:r w:rsidR="005E56EA">
        <w:rPr>
          <w:b/>
          <w:sz w:val="24"/>
        </w:rPr>
        <w:t>4</w:t>
      </w:r>
      <w:r w:rsidRPr="00772CA2">
        <w:rPr>
          <w:b/>
          <w:bCs/>
          <w:sz w:val="24"/>
        </w:rPr>
        <w:t xml:space="preserve">: </w:t>
      </w:r>
      <w:r w:rsidRPr="004C006E">
        <w:rPr>
          <w:bCs/>
          <w:sz w:val="24"/>
        </w:rPr>
        <w:t>6</w:t>
      </w:r>
      <w:r w:rsidR="005E56EA" w:rsidRPr="004C006E">
        <w:rPr>
          <w:bCs/>
          <w:sz w:val="24"/>
        </w:rPr>
        <w:t>4</w:t>
      </w:r>
      <w:r w:rsidRPr="004C006E">
        <w:rPr>
          <w:bCs/>
          <w:sz w:val="24"/>
        </w:rPr>
        <w:t xml:space="preserve"> hodin</w:t>
      </w:r>
    </w:p>
    <w:p w:rsidR="004C006E" w:rsidRDefault="004C006E" w:rsidP="00694513">
      <w:pPr>
        <w:keepNext/>
        <w:spacing w:before="20" w:after="60"/>
        <w:outlineLvl w:val="3"/>
        <w:rPr>
          <w:color w:val="FF0000"/>
        </w:rPr>
      </w:pPr>
    </w:p>
    <w:p w:rsidR="00694513" w:rsidRDefault="00694513" w:rsidP="00694513">
      <w:pPr>
        <w:keepNext/>
        <w:spacing w:before="20" w:after="60"/>
        <w:outlineLvl w:val="3"/>
        <w:rPr>
          <w:bCs/>
          <w:color w:val="000000"/>
        </w:rPr>
      </w:pPr>
      <w:r w:rsidRPr="00772CA2">
        <w:rPr>
          <w:b/>
          <w:bCs/>
          <w:sz w:val="24"/>
        </w:rPr>
        <w:t xml:space="preserve">4.  </w:t>
      </w:r>
      <w:r w:rsidRPr="00772CA2">
        <w:rPr>
          <w:b/>
          <w:sz w:val="24"/>
        </w:rPr>
        <w:t>Údaje o přijímacím řízení na střední školu:</w:t>
      </w:r>
      <w:r w:rsidRPr="00772CA2">
        <w:rPr>
          <w:sz w:val="24"/>
        </w:rPr>
        <w:t xml:space="preserve"> </w:t>
      </w:r>
      <w:r>
        <w:rPr>
          <w:bCs/>
        </w:rPr>
        <w:t>viz zpráva výchovného poradce</w:t>
      </w:r>
    </w:p>
    <w:tbl>
      <w:tblPr>
        <w:tblW w:w="8505" w:type="dxa"/>
        <w:tblInd w:w="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276"/>
        <w:gridCol w:w="1134"/>
        <w:gridCol w:w="1418"/>
        <w:gridCol w:w="567"/>
        <w:gridCol w:w="567"/>
        <w:gridCol w:w="1559"/>
      </w:tblGrid>
      <w:tr w:rsidR="00694513" w:rsidTr="00DF7CC8">
        <w:trPr>
          <w:cantSplit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Školní rok 202</w:t>
            </w:r>
            <w:r w:rsidR="005E56EA">
              <w:t>3</w:t>
            </w:r>
            <w:r>
              <w:t>/202</w:t>
            </w:r>
            <w:r w:rsidR="005E56EA">
              <w:t>4</w:t>
            </w:r>
          </w:p>
        </w:tc>
        <w:tc>
          <w:tcPr>
            <w:tcW w:w="3828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Gymnázia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r>
              <w:t>SOŠ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r>
              <w:t>SOU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Konzervatoř</w:t>
            </w:r>
          </w:p>
        </w:tc>
      </w:tr>
      <w:tr w:rsidR="00694513" w:rsidTr="00DF7CC8">
        <w:trPr>
          <w:cantSplit/>
        </w:trPr>
        <w:tc>
          <w:tcPr>
            <w:tcW w:w="1984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spacing w:line="256" w:lineRule="auto"/>
              <w:rPr>
                <w:color w:val="000000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94513" w:rsidRDefault="00694513" w:rsidP="00DF7CC8">
            <w:pPr>
              <w:ind w:left="283"/>
            </w:pPr>
            <w:r>
              <w:t>4leté studium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94513" w:rsidRDefault="00694513" w:rsidP="00DF7CC8">
            <w:pPr>
              <w:ind w:left="283"/>
            </w:pPr>
            <w:r>
              <w:t>6leté studium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4513" w:rsidRDefault="00694513" w:rsidP="00DF7CC8">
            <w:pPr>
              <w:ind w:left="283"/>
            </w:pPr>
            <w:r>
              <w:t>8leté studium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694513" w:rsidRDefault="00694513" w:rsidP="00DF7CC8">
            <w:pPr>
              <w:ind w:left="283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513" w:rsidRDefault="00694513" w:rsidP="00DF7CC8">
            <w:pPr>
              <w:ind w:left="283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513" w:rsidRDefault="00694513" w:rsidP="00DF7CC8">
            <w:pPr>
              <w:ind w:left="283"/>
            </w:pPr>
          </w:p>
        </w:tc>
      </w:tr>
      <w:tr w:rsidR="00694513" w:rsidTr="00DF7CC8">
        <w:trPr>
          <w:cantSplit/>
          <w:trHeight w:val="480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Default="00694513" w:rsidP="00DF7CC8">
            <w:pPr>
              <w:ind w:left="283"/>
              <w:jc w:val="center"/>
            </w:pPr>
            <w:r>
              <w:t>Počty přijatých žáků</w:t>
            </w:r>
          </w:p>
          <w:p w:rsidR="00694513" w:rsidRDefault="00694513" w:rsidP="00DF7CC8">
            <w:pPr>
              <w:ind w:left="283"/>
              <w:jc w:val="center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5E56EA" w:rsidP="00DF7CC8">
            <w:pPr>
              <w:ind w:left="283"/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r>
              <w:t xml:space="preserve">   </w:t>
            </w:r>
            <w:r w:rsidR="007F5ABD">
              <w:t>28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r>
              <w:t xml:space="preserve">  </w:t>
            </w:r>
            <w:r w:rsidR="005E56EA">
              <w:t>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7F5ABD" w:rsidP="00DF7CC8">
            <w:pPr>
              <w:ind w:left="283"/>
              <w:jc w:val="center"/>
            </w:pPr>
            <w:r>
              <w:t>0</w:t>
            </w:r>
          </w:p>
        </w:tc>
      </w:tr>
    </w:tbl>
    <w:p w:rsidR="00694513" w:rsidRDefault="00694513" w:rsidP="00694513">
      <w:pPr>
        <w:keepNext/>
        <w:spacing w:before="20" w:after="60"/>
        <w:ind w:left="283"/>
        <w:outlineLvl w:val="3"/>
        <w:rPr>
          <w:b/>
          <w:bCs/>
        </w:rPr>
      </w:pPr>
    </w:p>
    <w:p w:rsidR="00694513" w:rsidRPr="00772CA2" w:rsidRDefault="00694513" w:rsidP="00694513">
      <w:pPr>
        <w:keepNext/>
        <w:spacing w:before="20" w:after="60"/>
        <w:outlineLvl w:val="3"/>
        <w:rPr>
          <w:b/>
          <w:color w:val="000000"/>
          <w:sz w:val="24"/>
          <w:szCs w:val="22"/>
        </w:rPr>
      </w:pPr>
      <w:r w:rsidRPr="00772CA2">
        <w:rPr>
          <w:b/>
          <w:bCs/>
          <w:sz w:val="24"/>
        </w:rPr>
        <w:t>5</w:t>
      </w:r>
      <w:r w:rsidRPr="00772CA2">
        <w:rPr>
          <w:sz w:val="24"/>
        </w:rPr>
        <w:t xml:space="preserve">. </w:t>
      </w:r>
      <w:r w:rsidRPr="00772CA2">
        <w:rPr>
          <w:b/>
          <w:sz w:val="24"/>
        </w:rPr>
        <w:t>Počet absolventů ZŠ</w:t>
      </w:r>
    </w:p>
    <w:tbl>
      <w:tblPr>
        <w:tblW w:w="0" w:type="auto"/>
        <w:tblInd w:w="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01"/>
        <w:gridCol w:w="3071"/>
      </w:tblGrid>
      <w:tr w:rsidR="00694513" w:rsidTr="00DF7CC8">
        <w:trPr>
          <w:trHeight w:val="317"/>
        </w:trPr>
        <w:tc>
          <w:tcPr>
            <w:tcW w:w="2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Ročník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Default="00694513" w:rsidP="00DF7CC8">
            <w:pPr>
              <w:ind w:left="283" w:hanging="340"/>
              <w:jc w:val="center"/>
            </w:pPr>
            <w:r>
              <w:t>Počet žáků</w:t>
            </w:r>
          </w:p>
        </w:tc>
      </w:tr>
      <w:tr w:rsidR="00694513" w:rsidTr="00DF7CC8">
        <w:tc>
          <w:tcPr>
            <w:tcW w:w="28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9.ročník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Default="00694513" w:rsidP="00DF7CC8">
            <w:pPr>
              <w:ind w:left="283"/>
              <w:jc w:val="center"/>
            </w:pPr>
            <w:r>
              <w:t>4</w:t>
            </w:r>
            <w:r w:rsidR="005E56EA">
              <w:t>1</w:t>
            </w:r>
          </w:p>
        </w:tc>
      </w:tr>
      <w:tr w:rsidR="00694513" w:rsidTr="00DF7CC8"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nižší ročník (8. ročník)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Default="005E56EA" w:rsidP="00DF7CC8">
            <w:pPr>
              <w:ind w:left="283"/>
              <w:jc w:val="center"/>
            </w:pPr>
            <w:r>
              <w:t>5</w:t>
            </w:r>
          </w:p>
        </w:tc>
      </w:tr>
      <w:tr w:rsidR="00694513" w:rsidTr="005E56EA"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:rsidR="00694513" w:rsidRDefault="00694513" w:rsidP="00DF7CC8">
            <w:pPr>
              <w:ind w:left="283"/>
              <w:jc w:val="center"/>
            </w:pPr>
            <w:r>
              <w:t>Celkem</w:t>
            </w:r>
          </w:p>
        </w:tc>
        <w:tc>
          <w:tcPr>
            <w:tcW w:w="3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</w:tcPr>
          <w:p w:rsidR="00694513" w:rsidRDefault="00694513" w:rsidP="00DF7CC8">
            <w:pPr>
              <w:ind w:left="283"/>
              <w:jc w:val="center"/>
            </w:pPr>
            <w:r>
              <w:t>4</w:t>
            </w:r>
            <w:r w:rsidR="005E56EA">
              <w:t>6</w:t>
            </w:r>
          </w:p>
        </w:tc>
      </w:tr>
    </w:tbl>
    <w:p w:rsidR="00694513" w:rsidRDefault="00694513" w:rsidP="00694513">
      <w:pPr>
        <w:ind w:left="283"/>
        <w:rPr>
          <w:color w:val="000000"/>
          <w:szCs w:val="22"/>
        </w:rPr>
      </w:pPr>
    </w:p>
    <w:p w:rsidR="00E11937" w:rsidRDefault="00E11937" w:rsidP="004C006E">
      <w:pPr>
        <w:rPr>
          <w:b/>
          <w:sz w:val="24"/>
        </w:rPr>
      </w:pPr>
    </w:p>
    <w:p w:rsidR="004C006E" w:rsidRDefault="00694513" w:rsidP="004C006E">
      <w:pPr>
        <w:rPr>
          <w:b/>
          <w:sz w:val="24"/>
        </w:rPr>
      </w:pPr>
      <w:r w:rsidRPr="00B4185A">
        <w:rPr>
          <w:b/>
          <w:sz w:val="24"/>
        </w:rPr>
        <w:t>6. Počet žáků vzdělávajících se podle IVP</w:t>
      </w:r>
    </w:p>
    <w:p w:rsidR="00694513" w:rsidRPr="004C006E" w:rsidRDefault="007F5ABD" w:rsidP="004C006E">
      <w:pPr>
        <w:rPr>
          <w:b/>
          <w:sz w:val="24"/>
        </w:rPr>
      </w:pPr>
      <w:r>
        <w:rPr>
          <w:sz w:val="24"/>
          <w:szCs w:val="24"/>
        </w:rPr>
        <w:t>V tomto školním roce</w:t>
      </w:r>
      <w:r w:rsidR="00694513" w:rsidRPr="00B4185A">
        <w:rPr>
          <w:sz w:val="24"/>
          <w:szCs w:val="24"/>
        </w:rPr>
        <w:t xml:space="preserve"> bylo podle IVP vzděláváno </w:t>
      </w:r>
      <w:r w:rsidR="00916756">
        <w:rPr>
          <w:sz w:val="24"/>
          <w:szCs w:val="24"/>
        </w:rPr>
        <w:t>6</w:t>
      </w:r>
      <w:r w:rsidR="00694513" w:rsidRPr="00B4185A">
        <w:rPr>
          <w:sz w:val="24"/>
          <w:szCs w:val="24"/>
        </w:rPr>
        <w:t xml:space="preserve"> žáků. </w:t>
      </w:r>
    </w:p>
    <w:p w:rsidR="007F5ABD" w:rsidRPr="00772CA2" w:rsidRDefault="007F5ABD" w:rsidP="00694513">
      <w:pPr>
        <w:ind w:left="283"/>
        <w:rPr>
          <w:b/>
          <w:sz w:val="24"/>
          <w:szCs w:val="24"/>
        </w:rPr>
      </w:pPr>
    </w:p>
    <w:p w:rsidR="004C006E" w:rsidRDefault="004C006E" w:rsidP="00694513">
      <w:pPr>
        <w:rPr>
          <w:b/>
          <w:sz w:val="24"/>
          <w:szCs w:val="24"/>
        </w:rPr>
      </w:pPr>
      <w:r w:rsidRPr="004C006E">
        <w:rPr>
          <w:b/>
          <w:sz w:val="24"/>
          <w:szCs w:val="24"/>
        </w:rPr>
        <w:t xml:space="preserve">7. </w:t>
      </w:r>
      <w:r w:rsidR="00694513" w:rsidRPr="004C006E">
        <w:rPr>
          <w:b/>
          <w:sz w:val="24"/>
          <w:szCs w:val="24"/>
        </w:rPr>
        <w:t xml:space="preserve">Zapojení školy do mezinárodního programu </w:t>
      </w:r>
    </w:p>
    <w:p w:rsidR="00694513" w:rsidRPr="004C006E" w:rsidRDefault="00694513" w:rsidP="00694513">
      <w:pPr>
        <w:rPr>
          <w:b/>
          <w:sz w:val="24"/>
          <w:szCs w:val="24"/>
        </w:rPr>
      </w:pPr>
      <w:r w:rsidRPr="00772CA2">
        <w:rPr>
          <w:sz w:val="24"/>
          <w:szCs w:val="24"/>
        </w:rPr>
        <w:t>Škola se ve školním roce 202</w:t>
      </w:r>
      <w:r w:rsidR="007F5ABD">
        <w:rPr>
          <w:sz w:val="24"/>
          <w:szCs w:val="24"/>
        </w:rPr>
        <w:t>3</w:t>
      </w:r>
      <w:r w:rsidRPr="00772CA2">
        <w:rPr>
          <w:sz w:val="24"/>
          <w:szCs w:val="24"/>
        </w:rPr>
        <w:t>/202</w:t>
      </w:r>
      <w:r w:rsidR="007F5ABD">
        <w:rPr>
          <w:sz w:val="24"/>
          <w:szCs w:val="24"/>
        </w:rPr>
        <w:t>4</w:t>
      </w:r>
      <w:r w:rsidRPr="00772CA2">
        <w:rPr>
          <w:sz w:val="24"/>
          <w:szCs w:val="24"/>
        </w:rPr>
        <w:t xml:space="preserve"> nepodílela na žádném mezinárodním projektu.</w:t>
      </w:r>
    </w:p>
    <w:p w:rsidR="00694513" w:rsidRPr="00772CA2" w:rsidRDefault="00694513" w:rsidP="00694513">
      <w:pPr>
        <w:rPr>
          <w:sz w:val="24"/>
          <w:szCs w:val="24"/>
        </w:rPr>
      </w:pPr>
    </w:p>
    <w:p w:rsidR="00694513" w:rsidRPr="00DD1DED" w:rsidRDefault="00694513" w:rsidP="00694513">
      <w:pPr>
        <w:rPr>
          <w:b/>
          <w:sz w:val="24"/>
        </w:rPr>
      </w:pPr>
      <w:r w:rsidRPr="00DD1DED">
        <w:rPr>
          <w:b/>
          <w:sz w:val="24"/>
        </w:rPr>
        <w:t>8. Mimoškolní a volnočasové aktivity školy</w:t>
      </w:r>
    </w:p>
    <w:p w:rsidR="00694513" w:rsidRDefault="00694513" w:rsidP="00694513">
      <w:pPr>
        <w:rPr>
          <w:sz w:val="24"/>
        </w:rPr>
      </w:pPr>
      <w:bookmarkStart w:id="1" w:name="_Hlk153527555"/>
      <w:r w:rsidRPr="00772CA2">
        <w:rPr>
          <w:sz w:val="24"/>
        </w:rPr>
        <w:t>Žáci školy se ve školním roce 202</w:t>
      </w:r>
      <w:r w:rsidR="007F5ABD">
        <w:rPr>
          <w:sz w:val="24"/>
        </w:rPr>
        <w:t>3</w:t>
      </w:r>
      <w:r w:rsidRPr="00772CA2">
        <w:rPr>
          <w:sz w:val="24"/>
        </w:rPr>
        <w:t>/202</w:t>
      </w:r>
      <w:r w:rsidR="007F5ABD">
        <w:rPr>
          <w:sz w:val="24"/>
        </w:rPr>
        <w:t>4</w:t>
      </w:r>
      <w:r w:rsidRPr="00772CA2">
        <w:rPr>
          <w:sz w:val="24"/>
        </w:rPr>
        <w:t xml:space="preserve"> zapojili do těchto soutěží a akcí:</w:t>
      </w:r>
    </w:p>
    <w:p w:rsidR="00694513" w:rsidRPr="00772CA2" w:rsidRDefault="00694513" w:rsidP="00694513">
      <w:pPr>
        <w:ind w:left="283"/>
        <w:rPr>
          <w:sz w:val="24"/>
        </w:rPr>
      </w:pPr>
    </w:p>
    <w:p w:rsidR="00694513" w:rsidRPr="00EC5AA9" w:rsidRDefault="00694513" w:rsidP="00694513">
      <w:pPr>
        <w:rPr>
          <w:b/>
          <w:sz w:val="24"/>
        </w:rPr>
      </w:pPr>
      <w:r w:rsidRPr="00EC5AA9">
        <w:rPr>
          <w:b/>
          <w:sz w:val="24"/>
        </w:rPr>
        <w:t>1. stupeň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mezitřídní sportovní soutěže v přehazované a vybíjené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třídní matematické a recitační soutěže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vánoční besídky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akce pořádané školním parlamentem (Mikulášská nadílka, Barevný týden, Den dětí)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dopravní hřiště Oslavany – výukový program pro 4. ročníky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Matematický klokan</w:t>
      </w:r>
      <w:r w:rsidR="004B1519">
        <w:t>, logická olympiáda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sportovní olympiáda žáků I. stupně</w:t>
      </w:r>
      <w:r w:rsidR="00872E02">
        <w:t xml:space="preserve"> 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Planetárium Brno – výukové programy</w:t>
      </w:r>
    </w:p>
    <w:p w:rsidR="004B1519" w:rsidRDefault="004B1519" w:rsidP="00694513">
      <w:pPr>
        <w:pStyle w:val="Odstavecseseznamem"/>
        <w:numPr>
          <w:ilvl w:val="0"/>
          <w:numId w:val="6"/>
        </w:numPr>
      </w:pPr>
      <w:r>
        <w:t>Střediska EVVO Lipka, Jezírko, Otevřená zahrada</w:t>
      </w:r>
      <w:r w:rsidR="00872E02">
        <w:t>, Rozmarýnek, Obora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Divadelní představení v divadlech Radost, Polárka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 xml:space="preserve">plavecký výcvik 2. a 3. tříd </w:t>
      </w:r>
    </w:p>
    <w:p w:rsidR="00694513" w:rsidRDefault="007F5ABD" w:rsidP="00694513">
      <w:pPr>
        <w:pStyle w:val="Odstavecseseznamem"/>
        <w:numPr>
          <w:ilvl w:val="0"/>
          <w:numId w:val="6"/>
        </w:numPr>
      </w:pPr>
      <w:r>
        <w:t>N</w:t>
      </w:r>
      <w:r w:rsidR="00694513">
        <w:t>ávštěvy v Mě knihovně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Den pro zdraví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Čarodějná škola</w:t>
      </w:r>
    </w:p>
    <w:p w:rsidR="00694513" w:rsidRDefault="007F5ABD" w:rsidP="00694513">
      <w:pPr>
        <w:pStyle w:val="Odstavecseseznamem"/>
        <w:numPr>
          <w:ilvl w:val="0"/>
          <w:numId w:val="6"/>
        </w:numPr>
      </w:pPr>
      <w:r>
        <w:t>Cirkusové dílny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Literárně-historická exkurze do Brna</w:t>
      </w:r>
    </w:p>
    <w:p w:rsidR="00694513" w:rsidRDefault="007F5ABD" w:rsidP="00694513">
      <w:pPr>
        <w:pStyle w:val="Odstavecseseznamem"/>
        <w:numPr>
          <w:ilvl w:val="0"/>
          <w:numId w:val="6"/>
        </w:numPr>
      </w:pPr>
      <w:r>
        <w:t>Den otevřených dveří</w:t>
      </w:r>
    </w:p>
    <w:p w:rsidR="004B1519" w:rsidRDefault="004B1519" w:rsidP="00694513">
      <w:pPr>
        <w:pStyle w:val="Odstavecseseznamem"/>
        <w:numPr>
          <w:ilvl w:val="0"/>
          <w:numId w:val="6"/>
        </w:numPr>
      </w:pPr>
      <w:r>
        <w:t>Den pro školu</w:t>
      </w:r>
    </w:p>
    <w:p w:rsidR="004B1519" w:rsidRDefault="004B1519" w:rsidP="00694513">
      <w:pPr>
        <w:pStyle w:val="Odstavecseseznamem"/>
        <w:numPr>
          <w:ilvl w:val="0"/>
          <w:numId w:val="6"/>
        </w:numPr>
      </w:pPr>
      <w:r>
        <w:t>Projektový týden na téma voda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T-Mobile olympijský běh</w:t>
      </w:r>
    </w:p>
    <w:p w:rsidR="004B1519" w:rsidRDefault="004B1519" w:rsidP="00694513">
      <w:pPr>
        <w:pStyle w:val="Odstavecseseznamem"/>
        <w:numPr>
          <w:ilvl w:val="0"/>
          <w:numId w:val="6"/>
        </w:numPr>
      </w:pPr>
      <w:r>
        <w:t>Sazka olympijský víceboj</w:t>
      </w:r>
    </w:p>
    <w:p w:rsidR="004B1519" w:rsidRDefault="004B1519" w:rsidP="00694513">
      <w:pPr>
        <w:pStyle w:val="Odstavecseseznamem"/>
        <w:numPr>
          <w:ilvl w:val="0"/>
          <w:numId w:val="6"/>
        </w:numPr>
      </w:pPr>
      <w:r>
        <w:t>Projektový den 72 hodin a Ukliďme Česko</w:t>
      </w:r>
    </w:p>
    <w:p w:rsidR="004B1519" w:rsidRDefault="004B1519" w:rsidP="00694513">
      <w:pPr>
        <w:pStyle w:val="Odstavecseseznamem"/>
        <w:numPr>
          <w:ilvl w:val="0"/>
          <w:numId w:val="6"/>
        </w:numPr>
      </w:pPr>
      <w:r>
        <w:t>Literární soutěž „V koho nebo co bych se chtěl proměnit“</w:t>
      </w:r>
    </w:p>
    <w:p w:rsidR="00872E02" w:rsidRDefault="00872E02" w:rsidP="00694513">
      <w:pPr>
        <w:pStyle w:val="Odstavecseseznamem"/>
        <w:numPr>
          <w:ilvl w:val="0"/>
          <w:numId w:val="6"/>
        </w:numPr>
      </w:pPr>
      <w:r>
        <w:t>Beseda o vodících psech</w:t>
      </w:r>
    </w:p>
    <w:p w:rsidR="00872E02" w:rsidRDefault="00872E02" w:rsidP="00694513">
      <w:pPr>
        <w:pStyle w:val="Odstavecseseznamem"/>
        <w:numPr>
          <w:ilvl w:val="0"/>
          <w:numId w:val="6"/>
        </w:numPr>
      </w:pPr>
      <w:r>
        <w:t>Hornické muzeum Zbýšov</w:t>
      </w:r>
    </w:p>
    <w:p w:rsidR="00872E02" w:rsidRDefault="00872E02" w:rsidP="00694513">
      <w:pPr>
        <w:pStyle w:val="Odstavecseseznamem"/>
        <w:numPr>
          <w:ilvl w:val="0"/>
          <w:numId w:val="6"/>
        </w:numPr>
      </w:pPr>
      <w:proofErr w:type="spellStart"/>
      <w:r>
        <w:lastRenderedPageBreak/>
        <w:t>Permónium</w:t>
      </w:r>
      <w:proofErr w:type="spellEnd"/>
      <w:r>
        <w:t xml:space="preserve"> Oslavany</w:t>
      </w:r>
    </w:p>
    <w:p w:rsidR="00872E02" w:rsidRDefault="00872E02" w:rsidP="00694513">
      <w:pPr>
        <w:pStyle w:val="Odstavecseseznamem"/>
        <w:numPr>
          <w:ilvl w:val="0"/>
          <w:numId w:val="6"/>
        </w:numPr>
      </w:pPr>
      <w:r>
        <w:t>Zámek Rosice, hrad Veveří</w:t>
      </w:r>
    </w:p>
    <w:p w:rsidR="00872E02" w:rsidRDefault="00872E02" w:rsidP="00694513">
      <w:pPr>
        <w:pStyle w:val="Odstavecseseznamem"/>
        <w:numPr>
          <w:ilvl w:val="0"/>
          <w:numId w:val="6"/>
        </w:numPr>
      </w:pPr>
      <w:r>
        <w:t xml:space="preserve">Přehlídka dravců </w:t>
      </w:r>
      <w:proofErr w:type="spellStart"/>
      <w:r>
        <w:t>Seiferos</w:t>
      </w:r>
      <w:proofErr w:type="spellEnd"/>
    </w:p>
    <w:p w:rsidR="00872E02" w:rsidRDefault="00872E02" w:rsidP="00694513">
      <w:pPr>
        <w:pStyle w:val="Odstavecseseznamem"/>
        <w:numPr>
          <w:ilvl w:val="0"/>
          <w:numId w:val="6"/>
        </w:numPr>
      </w:pPr>
      <w:r>
        <w:t>Výchovný koncert</w:t>
      </w:r>
    </w:p>
    <w:p w:rsidR="00872E02" w:rsidRDefault="00872E02" w:rsidP="00872E02">
      <w:pPr>
        <w:pStyle w:val="Odstavecseseznamem"/>
        <w:numPr>
          <w:ilvl w:val="0"/>
          <w:numId w:val="6"/>
        </w:numPr>
      </w:pPr>
      <w:r>
        <w:t>Preventivní programy Společnost podané ruce</w:t>
      </w:r>
    </w:p>
    <w:p w:rsidR="00872E02" w:rsidRDefault="00872E02" w:rsidP="00872E02">
      <w:pPr>
        <w:pStyle w:val="Odstavecseseznamem"/>
        <w:numPr>
          <w:ilvl w:val="0"/>
          <w:numId w:val="6"/>
        </w:numPr>
      </w:pPr>
      <w:proofErr w:type="spellStart"/>
      <w:r>
        <w:t>Bubnovačka</w:t>
      </w:r>
      <w:proofErr w:type="spellEnd"/>
    </w:p>
    <w:p w:rsidR="00872E02" w:rsidRDefault="00872E02" w:rsidP="00872E02">
      <w:pPr>
        <w:pStyle w:val="Odstavecseseznamem"/>
        <w:numPr>
          <w:ilvl w:val="0"/>
          <w:numId w:val="6"/>
        </w:numPr>
      </w:pPr>
      <w:r>
        <w:t>Punkevní jeskyně Macocha</w:t>
      </w:r>
    </w:p>
    <w:p w:rsidR="00872E02" w:rsidRDefault="00872E02" w:rsidP="004C006E">
      <w:pPr>
        <w:pStyle w:val="Odstavecseseznamem"/>
        <w:ind w:left="643" w:firstLine="0"/>
      </w:pPr>
    </w:p>
    <w:p w:rsidR="00694513" w:rsidRPr="00EC5AA9" w:rsidRDefault="00694513" w:rsidP="00694513">
      <w:pPr>
        <w:rPr>
          <w:b/>
          <w:sz w:val="24"/>
        </w:rPr>
      </w:pPr>
      <w:r w:rsidRPr="00EC5AA9">
        <w:rPr>
          <w:b/>
          <w:sz w:val="24"/>
        </w:rPr>
        <w:t>2. stupeň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divadelní představení v</w:t>
      </w:r>
      <w:r w:rsidR="007F5ABD">
        <w:t> divadle Radost</w:t>
      </w:r>
      <w:r w:rsidR="004B1519">
        <w:t xml:space="preserve">, 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 xml:space="preserve">exkurze Památky Brna, </w:t>
      </w:r>
      <w:proofErr w:type="spellStart"/>
      <w:r w:rsidR="004B1519">
        <w:t>Anthropos</w:t>
      </w:r>
      <w:proofErr w:type="spellEnd"/>
      <w:r w:rsidR="004B1519">
        <w:t xml:space="preserve">, </w:t>
      </w:r>
      <w:r>
        <w:t xml:space="preserve">Osvětim, </w:t>
      </w:r>
      <w:proofErr w:type="spellStart"/>
      <w:r>
        <w:t>Carnuntum</w:t>
      </w:r>
      <w:proofErr w:type="spellEnd"/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 xml:space="preserve">exkurze </w:t>
      </w:r>
      <w:proofErr w:type="spellStart"/>
      <w:r>
        <w:t>Metaldyne</w:t>
      </w:r>
      <w:proofErr w:type="spellEnd"/>
      <w:r w:rsidR="004B1519">
        <w:t>, ČOV Zbýšov</w:t>
      </w:r>
    </w:p>
    <w:p w:rsidR="004B1519" w:rsidRDefault="004B1519" w:rsidP="00694513">
      <w:pPr>
        <w:pStyle w:val="Odstavecseseznamem"/>
        <w:numPr>
          <w:ilvl w:val="0"/>
          <w:numId w:val="6"/>
        </w:numPr>
      </w:pPr>
      <w:r>
        <w:t>střediska EVVO Lipka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geologická exkurze Výprava za vznikem Moravského krasu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 xml:space="preserve">biologicko-historická exkurze Modrá – Živá voda a </w:t>
      </w:r>
      <w:proofErr w:type="spellStart"/>
      <w:r>
        <w:t>Archeoskanzen</w:t>
      </w:r>
      <w:proofErr w:type="spellEnd"/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Vida centrum</w:t>
      </w:r>
    </w:p>
    <w:p w:rsidR="007F5ABD" w:rsidRDefault="007F5ABD" w:rsidP="00694513">
      <w:pPr>
        <w:pStyle w:val="Odstavecseseznamem"/>
        <w:numPr>
          <w:ilvl w:val="0"/>
          <w:numId w:val="6"/>
        </w:numPr>
      </w:pPr>
      <w:r>
        <w:t>Planeta 3000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Vánoční zpívání</w:t>
      </w:r>
    </w:p>
    <w:p w:rsidR="00694513" w:rsidRDefault="00694513" w:rsidP="00694513">
      <w:pPr>
        <w:pStyle w:val="Odstavecseseznamem"/>
        <w:numPr>
          <w:ilvl w:val="0"/>
          <w:numId w:val="6"/>
        </w:numPr>
      </w:pPr>
      <w:r>
        <w:t>Srdce s láskou darované</w:t>
      </w:r>
    </w:p>
    <w:p w:rsidR="00694513" w:rsidRDefault="007F5ABD" w:rsidP="00694513">
      <w:pPr>
        <w:pStyle w:val="Odstavecseseznamem"/>
        <w:numPr>
          <w:ilvl w:val="0"/>
          <w:numId w:val="6"/>
        </w:numPr>
      </w:pPr>
      <w:r>
        <w:t>Mezigenerační setkávání</w:t>
      </w:r>
    </w:p>
    <w:p w:rsidR="007F5ABD" w:rsidRDefault="007F5ABD" w:rsidP="00694513">
      <w:pPr>
        <w:pStyle w:val="Odstavecseseznamem"/>
        <w:numPr>
          <w:ilvl w:val="0"/>
          <w:numId w:val="6"/>
        </w:numPr>
      </w:pPr>
      <w:r>
        <w:t>Olympiád</w:t>
      </w:r>
      <w:r w:rsidR="004B1519">
        <w:t xml:space="preserve">y v ČJ, Z, CH, Biologická, M, D, 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Projektový týden na téma voda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Den pro školu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Den otevřených dveří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Sportovní olympiáda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Den pro zdraví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Soutěž Já písnička</w:t>
      </w:r>
    </w:p>
    <w:p w:rsidR="00820E25" w:rsidRDefault="00820E25" w:rsidP="004B1519">
      <w:pPr>
        <w:pStyle w:val="Odstavecseseznamem"/>
        <w:numPr>
          <w:ilvl w:val="0"/>
          <w:numId w:val="6"/>
        </w:numPr>
      </w:pPr>
      <w:r>
        <w:t>Recitační soutěž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akce pořádané školním parlamentem (Barevný týden, Den bez batohů, Známe Česko</w:t>
      </w:r>
      <w:r w:rsidR="00872E02">
        <w:t>, Hravé učení</w:t>
      </w:r>
      <w:r>
        <w:t>)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T-Mobile olympijský běh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Sazka olympijský víceboj</w:t>
      </w:r>
    </w:p>
    <w:p w:rsidR="004B1519" w:rsidRDefault="004B1519" w:rsidP="004B1519">
      <w:pPr>
        <w:pStyle w:val="Odstavecseseznamem"/>
        <w:numPr>
          <w:ilvl w:val="0"/>
          <w:numId w:val="6"/>
        </w:numPr>
      </w:pPr>
      <w:r>
        <w:t>Projektový den 72 hodin a Ukliďme Česko</w:t>
      </w:r>
    </w:p>
    <w:p w:rsidR="00872E02" w:rsidRDefault="00872E02" w:rsidP="00872E02">
      <w:pPr>
        <w:pStyle w:val="Odstavecseseznamem"/>
        <w:numPr>
          <w:ilvl w:val="0"/>
          <w:numId w:val="6"/>
        </w:numPr>
      </w:pPr>
      <w:r>
        <w:t xml:space="preserve">Přehlídka dravců </w:t>
      </w:r>
      <w:proofErr w:type="spellStart"/>
      <w:r>
        <w:t>Seiferos</w:t>
      </w:r>
      <w:proofErr w:type="spellEnd"/>
    </w:p>
    <w:p w:rsidR="004B1519" w:rsidRDefault="00872E02" w:rsidP="004B1519">
      <w:pPr>
        <w:pStyle w:val="Odstavecseseznamem"/>
        <w:numPr>
          <w:ilvl w:val="0"/>
          <w:numId w:val="6"/>
        </w:numPr>
      </w:pPr>
      <w:r>
        <w:t>Výchovný koncert Karel Kryl</w:t>
      </w:r>
    </w:p>
    <w:p w:rsidR="00872E02" w:rsidRDefault="00872E02" w:rsidP="004B1519">
      <w:pPr>
        <w:pStyle w:val="Odstavecseseznamem"/>
        <w:numPr>
          <w:ilvl w:val="0"/>
          <w:numId w:val="6"/>
        </w:numPr>
      </w:pPr>
      <w:r>
        <w:t>ZOO Zlín</w:t>
      </w:r>
    </w:p>
    <w:p w:rsidR="00872E02" w:rsidRDefault="00872E02" w:rsidP="004B1519">
      <w:pPr>
        <w:pStyle w:val="Odstavecseseznamem"/>
        <w:numPr>
          <w:ilvl w:val="0"/>
          <w:numId w:val="6"/>
        </w:numPr>
      </w:pPr>
      <w:r>
        <w:t>Zahraniční zájezd do Londýna</w:t>
      </w:r>
    </w:p>
    <w:p w:rsidR="00872E02" w:rsidRDefault="00872E02" w:rsidP="00872E02">
      <w:pPr>
        <w:pStyle w:val="Odstavecseseznamem"/>
        <w:numPr>
          <w:ilvl w:val="0"/>
          <w:numId w:val="6"/>
        </w:numPr>
      </w:pPr>
      <w:r>
        <w:t>Preventivní programy Společnost podané ruce</w:t>
      </w:r>
    </w:p>
    <w:p w:rsidR="00872E02" w:rsidRDefault="00872E02" w:rsidP="00872E02">
      <w:pPr>
        <w:pStyle w:val="Odstavecseseznamem"/>
        <w:numPr>
          <w:ilvl w:val="0"/>
          <w:numId w:val="6"/>
        </w:numPr>
      </w:pPr>
      <w:proofErr w:type="spellStart"/>
      <w:r>
        <w:t>Bubnovačka</w:t>
      </w:r>
      <w:proofErr w:type="spellEnd"/>
    </w:p>
    <w:p w:rsidR="00872E02" w:rsidRDefault="00872E02" w:rsidP="00872E02">
      <w:pPr>
        <w:pStyle w:val="Odstavecseseznamem"/>
        <w:numPr>
          <w:ilvl w:val="0"/>
          <w:numId w:val="6"/>
        </w:numPr>
      </w:pPr>
      <w:r>
        <w:t>Adaptační pobyt žáků 6. ročníku</w:t>
      </w:r>
    </w:p>
    <w:p w:rsidR="00820E25" w:rsidRDefault="00820E25" w:rsidP="00872E02">
      <w:pPr>
        <w:pStyle w:val="Odstavecseseznamem"/>
        <w:numPr>
          <w:ilvl w:val="0"/>
          <w:numId w:val="6"/>
        </w:numPr>
      </w:pPr>
      <w:proofErr w:type="spellStart"/>
      <w:r>
        <w:t>Family</w:t>
      </w:r>
      <w:proofErr w:type="spellEnd"/>
      <w:r>
        <w:t xml:space="preserve"> park Bruno</w:t>
      </w:r>
    </w:p>
    <w:p w:rsidR="00820E25" w:rsidRDefault="00820E25" w:rsidP="00872E02">
      <w:pPr>
        <w:pStyle w:val="Odstavecseseznamem"/>
        <w:numPr>
          <w:ilvl w:val="0"/>
          <w:numId w:val="6"/>
        </w:numPr>
      </w:pPr>
      <w:proofErr w:type="spellStart"/>
      <w:r>
        <w:t>PisQworky</w:t>
      </w:r>
      <w:proofErr w:type="spellEnd"/>
    </w:p>
    <w:p w:rsidR="00820E25" w:rsidRDefault="00820E25" w:rsidP="00872E02">
      <w:pPr>
        <w:pStyle w:val="Odstavecseseznamem"/>
        <w:numPr>
          <w:ilvl w:val="0"/>
          <w:numId w:val="6"/>
        </w:numPr>
      </w:pPr>
      <w:r>
        <w:t>Den přírodních věd v ZOO Brno, Přírodní vědy hravě</w:t>
      </w:r>
    </w:p>
    <w:p w:rsidR="00820E25" w:rsidRDefault="00820E25" w:rsidP="00872E02">
      <w:pPr>
        <w:pStyle w:val="Odstavecseseznamem"/>
        <w:numPr>
          <w:ilvl w:val="0"/>
          <w:numId w:val="6"/>
        </w:numPr>
      </w:pPr>
      <w:proofErr w:type="spellStart"/>
      <w:r>
        <w:t>Prezentiáda</w:t>
      </w:r>
      <w:proofErr w:type="spellEnd"/>
    </w:p>
    <w:p w:rsidR="00872E02" w:rsidRDefault="00820E25" w:rsidP="00820E25">
      <w:pPr>
        <w:pStyle w:val="Odstavecseseznamem"/>
        <w:numPr>
          <w:ilvl w:val="0"/>
          <w:numId w:val="6"/>
        </w:numPr>
      </w:pPr>
      <w:proofErr w:type="spellStart"/>
      <w:r>
        <w:t>Cooking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</w:t>
      </w:r>
    </w:p>
    <w:bookmarkEnd w:id="1"/>
    <w:p w:rsidR="00694513" w:rsidRDefault="00694513" w:rsidP="00694513"/>
    <w:p w:rsidR="00694513" w:rsidRPr="00772CA2" w:rsidRDefault="00694513" w:rsidP="00694513">
      <w:pPr>
        <w:jc w:val="both"/>
        <w:rPr>
          <w:bCs/>
          <w:sz w:val="24"/>
        </w:rPr>
      </w:pPr>
      <w:bookmarkStart w:id="2" w:name="_Hlk153525694"/>
      <w:r w:rsidRPr="00772CA2">
        <w:rPr>
          <w:bCs/>
          <w:sz w:val="24"/>
        </w:rPr>
        <w:t>Od měsíce října pracovaly při škole zájmové kroužky nabízené žákům 1. i 2. stupně.</w:t>
      </w:r>
    </w:p>
    <w:p w:rsidR="00694513" w:rsidRPr="00772CA2" w:rsidRDefault="00694513" w:rsidP="00694513">
      <w:pPr>
        <w:jc w:val="both"/>
        <w:rPr>
          <w:bCs/>
          <w:sz w:val="24"/>
        </w:rPr>
      </w:pPr>
      <w:r w:rsidRPr="00772CA2">
        <w:rPr>
          <w:bCs/>
          <w:sz w:val="24"/>
        </w:rPr>
        <w:t>Vedoucími těchto kroužků byli externí pracovníci DDM Oslavany</w:t>
      </w:r>
      <w:r>
        <w:rPr>
          <w:bCs/>
          <w:sz w:val="24"/>
        </w:rPr>
        <w:t xml:space="preserve"> a </w:t>
      </w:r>
      <w:r w:rsidR="00002990">
        <w:rPr>
          <w:bCs/>
          <w:sz w:val="24"/>
        </w:rPr>
        <w:t>3</w:t>
      </w:r>
      <w:r>
        <w:rPr>
          <w:bCs/>
          <w:sz w:val="24"/>
        </w:rPr>
        <w:t xml:space="preserve"> pedagogové školy.</w:t>
      </w:r>
    </w:p>
    <w:p w:rsidR="00694513" w:rsidRDefault="00694513" w:rsidP="00694513">
      <w:pPr>
        <w:ind w:left="283"/>
        <w:rPr>
          <w:b/>
        </w:rPr>
      </w:pPr>
    </w:p>
    <w:bookmarkEnd w:id="2"/>
    <w:p w:rsidR="00224811" w:rsidRDefault="00224811" w:rsidP="00002990">
      <w:pPr>
        <w:pStyle w:val="Nadpis3"/>
        <w:keepLines/>
        <w:autoSpaceDE/>
        <w:autoSpaceDN/>
        <w:spacing w:after="0" w:line="360" w:lineRule="auto"/>
        <w:jc w:val="left"/>
        <w:rPr>
          <w:rFonts w:ascii="Times New Roman" w:hAnsi="Times New Roman" w:cs="Times New Roman"/>
          <w:sz w:val="28"/>
        </w:rPr>
      </w:pPr>
    </w:p>
    <w:p w:rsidR="00694513" w:rsidRPr="00772CA2" w:rsidRDefault="00694513" w:rsidP="00002990">
      <w:pPr>
        <w:pStyle w:val="Nadpis3"/>
        <w:keepLines/>
        <w:autoSpaceDE/>
        <w:autoSpaceDN/>
        <w:spacing w:after="0"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III.      </w:t>
      </w:r>
      <w:r w:rsidRPr="00772CA2">
        <w:rPr>
          <w:rFonts w:ascii="Times New Roman" w:hAnsi="Times New Roman" w:cs="Times New Roman"/>
          <w:sz w:val="28"/>
        </w:rPr>
        <w:t>ÚDAJE O VÝSLEDCÍCH KONTROL VE ŠKOLE</w:t>
      </w:r>
    </w:p>
    <w:p w:rsidR="00694513" w:rsidRPr="00772CA2" w:rsidRDefault="00694513" w:rsidP="009F4B1C">
      <w:pPr>
        <w:jc w:val="both"/>
        <w:rPr>
          <w:color w:val="000000"/>
          <w:sz w:val="24"/>
        </w:rPr>
      </w:pPr>
      <w:r w:rsidRPr="00772CA2">
        <w:rPr>
          <w:sz w:val="24"/>
        </w:rPr>
        <w:t>Ve školním roce 202</w:t>
      </w:r>
      <w:r w:rsidR="00002990">
        <w:rPr>
          <w:sz w:val="24"/>
        </w:rPr>
        <w:t>3</w:t>
      </w:r>
      <w:r w:rsidRPr="00772CA2">
        <w:rPr>
          <w:sz w:val="24"/>
        </w:rPr>
        <w:t>/202</w:t>
      </w:r>
      <w:r w:rsidR="00002990">
        <w:rPr>
          <w:sz w:val="24"/>
        </w:rPr>
        <w:t>4</w:t>
      </w:r>
      <w:r w:rsidRPr="00772CA2">
        <w:rPr>
          <w:sz w:val="24"/>
        </w:rPr>
        <w:t xml:space="preserve"> byla </w:t>
      </w:r>
      <w:r w:rsidR="009F4B1C">
        <w:rPr>
          <w:sz w:val="24"/>
        </w:rPr>
        <w:t xml:space="preserve">ve dnech 6. a 7. března 2024 </w:t>
      </w:r>
      <w:r w:rsidRPr="00772CA2">
        <w:rPr>
          <w:sz w:val="24"/>
        </w:rPr>
        <w:t>ze strany České školní inspekce provedena kontrola</w:t>
      </w:r>
      <w:r w:rsidR="00002990">
        <w:rPr>
          <w:sz w:val="24"/>
        </w:rPr>
        <w:t xml:space="preserve"> podle § 174 odst. 6 školského zákona</w:t>
      </w:r>
      <w:r w:rsidRPr="00772CA2">
        <w:rPr>
          <w:sz w:val="24"/>
        </w:rPr>
        <w:t>.</w:t>
      </w:r>
      <w:r w:rsidR="00021A02">
        <w:rPr>
          <w:sz w:val="24"/>
        </w:rPr>
        <w:t xml:space="preserve"> </w:t>
      </w:r>
    </w:p>
    <w:p w:rsidR="009F4B1C" w:rsidRDefault="009F4B1C" w:rsidP="00694513">
      <w:pPr>
        <w:jc w:val="both"/>
        <w:rPr>
          <w:b/>
          <w:bCs/>
          <w:sz w:val="24"/>
        </w:rPr>
      </w:pPr>
    </w:p>
    <w:p w:rsidR="00694513" w:rsidRPr="00772CA2" w:rsidRDefault="00694513" w:rsidP="00694513">
      <w:pPr>
        <w:jc w:val="both"/>
        <w:rPr>
          <w:b/>
          <w:bCs/>
          <w:sz w:val="24"/>
        </w:rPr>
      </w:pPr>
      <w:r w:rsidRPr="00772CA2">
        <w:rPr>
          <w:b/>
          <w:bCs/>
          <w:sz w:val="24"/>
        </w:rPr>
        <w:t>Další kontroly</w:t>
      </w:r>
    </w:p>
    <w:p w:rsidR="00694513" w:rsidRDefault="00021A02" w:rsidP="00694513">
      <w:pPr>
        <w:ind w:left="340" w:hanging="340"/>
        <w:jc w:val="both"/>
        <w:rPr>
          <w:sz w:val="24"/>
        </w:rPr>
      </w:pPr>
      <w:r>
        <w:rPr>
          <w:sz w:val="24"/>
        </w:rPr>
        <w:t>8</w:t>
      </w:r>
      <w:r w:rsidR="00694513">
        <w:rPr>
          <w:sz w:val="24"/>
        </w:rPr>
        <w:t>.</w:t>
      </w:r>
      <w:r w:rsidR="00694513" w:rsidRPr="00772CA2">
        <w:rPr>
          <w:sz w:val="24"/>
        </w:rPr>
        <w:t xml:space="preserve"> 1</w:t>
      </w:r>
      <w:r>
        <w:rPr>
          <w:sz w:val="24"/>
        </w:rPr>
        <w:t>2</w:t>
      </w:r>
      <w:r w:rsidR="00694513" w:rsidRPr="00772CA2">
        <w:rPr>
          <w:sz w:val="24"/>
        </w:rPr>
        <w:t>. 202</w:t>
      </w:r>
      <w:r>
        <w:rPr>
          <w:sz w:val="24"/>
        </w:rPr>
        <w:t>3</w:t>
      </w:r>
      <w:r w:rsidR="00694513" w:rsidRPr="00772CA2">
        <w:rPr>
          <w:sz w:val="24"/>
        </w:rPr>
        <w:t xml:space="preserve"> provedl bezpečnostní referent p. Milan </w:t>
      </w:r>
      <w:proofErr w:type="spellStart"/>
      <w:r w:rsidR="00694513" w:rsidRPr="00772CA2">
        <w:rPr>
          <w:sz w:val="24"/>
        </w:rPr>
        <w:t>Staňa</w:t>
      </w:r>
      <w:proofErr w:type="spellEnd"/>
      <w:r w:rsidR="00694513" w:rsidRPr="00772CA2">
        <w:rPr>
          <w:sz w:val="24"/>
        </w:rPr>
        <w:t xml:space="preserve"> </w:t>
      </w:r>
      <w:r>
        <w:rPr>
          <w:sz w:val="24"/>
        </w:rPr>
        <w:t>prověrku</w:t>
      </w:r>
      <w:r w:rsidR="00694513" w:rsidRPr="00772CA2">
        <w:rPr>
          <w:sz w:val="24"/>
        </w:rPr>
        <w:t xml:space="preserve"> BOZP na obou školních</w:t>
      </w:r>
    </w:p>
    <w:p w:rsidR="00694513" w:rsidRPr="00056FC6" w:rsidRDefault="00694513" w:rsidP="00694513">
      <w:pPr>
        <w:ind w:left="340" w:hanging="340"/>
        <w:jc w:val="both"/>
        <w:rPr>
          <w:b/>
          <w:bCs/>
          <w:sz w:val="24"/>
        </w:rPr>
      </w:pPr>
      <w:r w:rsidRPr="00772CA2">
        <w:rPr>
          <w:sz w:val="24"/>
        </w:rPr>
        <w:t>budovách i ve školní jídelně.</w:t>
      </w:r>
    </w:p>
    <w:p w:rsidR="00694513" w:rsidRDefault="00021A02" w:rsidP="00694513">
      <w:pPr>
        <w:jc w:val="both"/>
        <w:rPr>
          <w:sz w:val="24"/>
        </w:rPr>
      </w:pPr>
      <w:r>
        <w:rPr>
          <w:sz w:val="24"/>
        </w:rPr>
        <w:t>20</w:t>
      </w:r>
      <w:r w:rsidR="00694513">
        <w:rPr>
          <w:sz w:val="24"/>
        </w:rPr>
        <w:t xml:space="preserve">. </w:t>
      </w:r>
      <w:r>
        <w:rPr>
          <w:sz w:val="24"/>
        </w:rPr>
        <w:t>6</w:t>
      </w:r>
      <w:r w:rsidR="00694513">
        <w:rPr>
          <w:sz w:val="24"/>
        </w:rPr>
        <w:t xml:space="preserve">. </w:t>
      </w:r>
      <w:r w:rsidR="00694513" w:rsidRPr="00772CA2">
        <w:rPr>
          <w:sz w:val="24"/>
        </w:rPr>
        <w:t>202</w:t>
      </w:r>
      <w:r>
        <w:rPr>
          <w:sz w:val="24"/>
        </w:rPr>
        <w:t>4</w:t>
      </w:r>
      <w:r w:rsidR="00694513" w:rsidRPr="00772CA2">
        <w:rPr>
          <w:sz w:val="24"/>
        </w:rPr>
        <w:t xml:space="preserve"> byla provedena pracovníky finančního výboru </w:t>
      </w:r>
      <w:proofErr w:type="spellStart"/>
      <w:r w:rsidR="00694513" w:rsidRPr="00772CA2">
        <w:rPr>
          <w:sz w:val="24"/>
        </w:rPr>
        <w:t>MěÚ</w:t>
      </w:r>
      <w:proofErr w:type="spellEnd"/>
      <w:r w:rsidR="00694513" w:rsidRPr="00772CA2">
        <w:rPr>
          <w:sz w:val="24"/>
        </w:rPr>
        <w:t xml:space="preserve"> Zbýšov finanční kontrola hospodaření Základní školy Zbýšov.</w:t>
      </w:r>
    </w:p>
    <w:p w:rsidR="001172D8" w:rsidRPr="007F38BA" w:rsidRDefault="007F38BA" w:rsidP="00694513">
      <w:pPr>
        <w:jc w:val="both"/>
        <w:rPr>
          <w:sz w:val="24"/>
        </w:rPr>
      </w:pPr>
      <w:r w:rsidRPr="007F38BA">
        <w:rPr>
          <w:sz w:val="24"/>
        </w:rPr>
        <w:t>24. 1. 2024</w:t>
      </w:r>
      <w:r w:rsidR="00FB29DC" w:rsidRPr="007F38BA">
        <w:rPr>
          <w:sz w:val="24"/>
        </w:rPr>
        <w:t xml:space="preserve"> byla ve školní jídelně provedena kontrola Krajské hygienické stanice </w:t>
      </w:r>
      <w:proofErr w:type="spellStart"/>
      <w:r w:rsidRPr="007F38BA">
        <w:rPr>
          <w:sz w:val="24"/>
        </w:rPr>
        <w:t>JmK</w:t>
      </w:r>
      <w:proofErr w:type="spellEnd"/>
      <w:r w:rsidRPr="007F38BA">
        <w:rPr>
          <w:sz w:val="24"/>
        </w:rPr>
        <w:t>.</w:t>
      </w:r>
    </w:p>
    <w:p w:rsidR="00694513" w:rsidRDefault="00694513" w:rsidP="00694513">
      <w:pPr>
        <w:jc w:val="both"/>
        <w:rPr>
          <w:sz w:val="24"/>
          <w:u w:val="single"/>
        </w:rPr>
      </w:pPr>
    </w:p>
    <w:p w:rsidR="00694513" w:rsidRPr="009F4B1C" w:rsidRDefault="00694513" w:rsidP="00694513">
      <w:pPr>
        <w:jc w:val="both"/>
        <w:rPr>
          <w:b/>
          <w:sz w:val="24"/>
        </w:rPr>
      </w:pPr>
      <w:r w:rsidRPr="009F4B1C">
        <w:rPr>
          <w:b/>
          <w:sz w:val="24"/>
        </w:rPr>
        <w:t>Opatření provedená na základě zjištění kontrolních orgánů</w:t>
      </w:r>
    </w:p>
    <w:p w:rsidR="009F4B1C" w:rsidRDefault="009F4B1C" w:rsidP="00694513">
      <w:pPr>
        <w:jc w:val="both"/>
        <w:rPr>
          <w:sz w:val="24"/>
        </w:rPr>
      </w:pPr>
      <w:r>
        <w:rPr>
          <w:sz w:val="24"/>
        </w:rPr>
        <w:t>Na základě výsledku šetření ČŠI byl školní řád doplněn o Dodatek, který se týkal konání dohledu při přechodu do</w:t>
      </w:r>
      <w:r w:rsidR="00BB4620">
        <w:rPr>
          <w:sz w:val="24"/>
        </w:rPr>
        <w:t xml:space="preserve"> budovy</w:t>
      </w:r>
      <w:r>
        <w:rPr>
          <w:sz w:val="24"/>
        </w:rPr>
        <w:t xml:space="preserve"> školní jídelny.</w:t>
      </w:r>
    </w:p>
    <w:p w:rsidR="00694513" w:rsidRPr="009F4B1C" w:rsidRDefault="009F4B1C" w:rsidP="00694513">
      <w:pPr>
        <w:jc w:val="both"/>
        <w:rPr>
          <w:sz w:val="24"/>
        </w:rPr>
      </w:pPr>
      <w:r>
        <w:rPr>
          <w:sz w:val="24"/>
        </w:rPr>
        <w:t>Zbývající</w:t>
      </w:r>
      <w:r w:rsidR="00694513" w:rsidRPr="00772CA2">
        <w:rPr>
          <w:sz w:val="24"/>
        </w:rPr>
        <w:t xml:space="preserve"> kontroly provedené ve školním roce 20</w:t>
      </w:r>
      <w:r w:rsidR="00694513">
        <w:rPr>
          <w:sz w:val="24"/>
        </w:rPr>
        <w:t>2</w:t>
      </w:r>
      <w:r>
        <w:rPr>
          <w:sz w:val="24"/>
        </w:rPr>
        <w:t>3</w:t>
      </w:r>
      <w:r w:rsidR="00694513">
        <w:rPr>
          <w:sz w:val="24"/>
        </w:rPr>
        <w:t>/</w:t>
      </w:r>
      <w:r w:rsidR="00694513" w:rsidRPr="00772CA2">
        <w:rPr>
          <w:sz w:val="24"/>
        </w:rPr>
        <w:t>202</w:t>
      </w:r>
      <w:r>
        <w:rPr>
          <w:sz w:val="24"/>
        </w:rPr>
        <w:t>4</w:t>
      </w:r>
      <w:r w:rsidR="00694513" w:rsidRPr="00772CA2">
        <w:rPr>
          <w:sz w:val="24"/>
        </w:rPr>
        <w:t xml:space="preserve"> proběhly bez závad. </w:t>
      </w:r>
    </w:p>
    <w:p w:rsidR="00694513" w:rsidRPr="00772CA2" w:rsidRDefault="00694513" w:rsidP="00694513">
      <w:pPr>
        <w:ind w:left="283"/>
        <w:jc w:val="both"/>
        <w:rPr>
          <w:b/>
          <w:sz w:val="24"/>
        </w:rPr>
      </w:pPr>
      <w:r w:rsidRPr="00772CA2">
        <w:rPr>
          <w:b/>
          <w:sz w:val="24"/>
        </w:rPr>
        <w:t xml:space="preserve">             </w:t>
      </w:r>
    </w:p>
    <w:p w:rsidR="004C006E" w:rsidRDefault="004C006E" w:rsidP="009F4B1C">
      <w:pPr>
        <w:spacing w:line="360" w:lineRule="auto"/>
        <w:rPr>
          <w:b/>
          <w:sz w:val="28"/>
        </w:rPr>
      </w:pPr>
    </w:p>
    <w:p w:rsidR="00694513" w:rsidRDefault="00694513" w:rsidP="009F4B1C">
      <w:pPr>
        <w:spacing w:line="360" w:lineRule="auto"/>
        <w:rPr>
          <w:b/>
          <w:sz w:val="28"/>
        </w:rPr>
      </w:pPr>
      <w:r>
        <w:rPr>
          <w:b/>
          <w:sz w:val="28"/>
        </w:rPr>
        <w:t>IV.   POSKYTOVÁNÍ INFORMACÍ PODLE ZÁKONA Č. 106/1999 Sb.</w:t>
      </w:r>
    </w:p>
    <w:p w:rsidR="00694513" w:rsidRPr="008D7009" w:rsidRDefault="00694513" w:rsidP="009F4B1C">
      <w:pPr>
        <w:spacing w:line="276" w:lineRule="auto"/>
        <w:jc w:val="both"/>
        <w:rPr>
          <w:sz w:val="32"/>
        </w:rPr>
      </w:pPr>
      <w:r w:rsidRPr="008D7009">
        <w:rPr>
          <w:sz w:val="24"/>
        </w:rPr>
        <w:t>Součástí Výroční zprávy o činnosti školy je také poskytování informací o činnosti v oblasti poskytování informací podle § 18 zákona č. 106/1999 Sb. o svobodném přístupu k informacím, ve znění pozdějších předpisů:</w:t>
      </w:r>
    </w:p>
    <w:p w:rsidR="00694513" w:rsidRPr="008D7009" w:rsidRDefault="00694513" w:rsidP="00694513">
      <w:pPr>
        <w:jc w:val="both"/>
        <w:rPr>
          <w:sz w:val="24"/>
        </w:rPr>
      </w:pPr>
      <w:r w:rsidRPr="008D7009">
        <w:rPr>
          <w:sz w:val="24"/>
        </w:rPr>
        <w:t xml:space="preserve">a) Počet podaných žádostí o informace: </w:t>
      </w:r>
      <w:r w:rsidRPr="008D7009">
        <w:rPr>
          <w:b/>
          <w:sz w:val="24"/>
        </w:rPr>
        <w:t>0</w:t>
      </w:r>
    </w:p>
    <w:p w:rsidR="00694513" w:rsidRPr="008D7009" w:rsidRDefault="00694513" w:rsidP="00694513">
      <w:pPr>
        <w:jc w:val="both"/>
        <w:rPr>
          <w:b/>
          <w:sz w:val="24"/>
        </w:rPr>
      </w:pPr>
      <w:r w:rsidRPr="008D7009">
        <w:rPr>
          <w:sz w:val="24"/>
        </w:rPr>
        <w:t xml:space="preserve">    Počet vydaných rozhodnutí o odmítnutí žádosti: </w:t>
      </w:r>
      <w:r w:rsidRPr="008D7009">
        <w:rPr>
          <w:b/>
          <w:sz w:val="24"/>
        </w:rPr>
        <w:t xml:space="preserve">0 </w:t>
      </w:r>
    </w:p>
    <w:p w:rsidR="00694513" w:rsidRPr="009F4B1C" w:rsidRDefault="00694513" w:rsidP="00694513">
      <w:pPr>
        <w:jc w:val="both"/>
        <w:rPr>
          <w:b/>
          <w:sz w:val="24"/>
        </w:rPr>
      </w:pPr>
      <w:r w:rsidRPr="008D7009">
        <w:rPr>
          <w:sz w:val="24"/>
        </w:rPr>
        <w:t xml:space="preserve">b) počet podaných odvolání proti rozhodnutí: </w:t>
      </w:r>
      <w:r w:rsidRPr="008D7009">
        <w:rPr>
          <w:b/>
          <w:sz w:val="24"/>
        </w:rPr>
        <w:t>0</w:t>
      </w:r>
    </w:p>
    <w:p w:rsidR="00694513" w:rsidRPr="009F4B1C" w:rsidRDefault="00694513" w:rsidP="00694513">
      <w:pPr>
        <w:jc w:val="both"/>
        <w:rPr>
          <w:b/>
          <w:sz w:val="24"/>
        </w:rPr>
      </w:pPr>
      <w:r w:rsidRPr="008D7009">
        <w:rPr>
          <w:sz w:val="24"/>
        </w:rPr>
        <w:t xml:space="preserve"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 </w:t>
      </w:r>
      <w:r w:rsidRPr="008D7009">
        <w:rPr>
          <w:b/>
          <w:sz w:val="24"/>
        </w:rPr>
        <w:t>0</w:t>
      </w:r>
    </w:p>
    <w:p w:rsidR="00694513" w:rsidRPr="008D7009" w:rsidRDefault="00694513" w:rsidP="00694513">
      <w:pPr>
        <w:jc w:val="both"/>
        <w:rPr>
          <w:sz w:val="24"/>
        </w:rPr>
      </w:pPr>
      <w:r w:rsidRPr="008D7009">
        <w:rPr>
          <w:sz w:val="24"/>
        </w:rPr>
        <w:t xml:space="preserve">d) výčet poskytnutých výhradních licencí, včetně odůvodnění nezbytnosti poskytnutí výhradní licence: </w:t>
      </w:r>
      <w:r w:rsidRPr="008D7009">
        <w:rPr>
          <w:b/>
          <w:sz w:val="24"/>
        </w:rPr>
        <w:t xml:space="preserve">0 </w:t>
      </w:r>
    </w:p>
    <w:p w:rsidR="00694513" w:rsidRPr="008D7009" w:rsidRDefault="00694513" w:rsidP="00694513">
      <w:pPr>
        <w:jc w:val="both"/>
        <w:rPr>
          <w:b/>
          <w:sz w:val="36"/>
        </w:rPr>
      </w:pPr>
      <w:r w:rsidRPr="008D7009">
        <w:rPr>
          <w:sz w:val="24"/>
        </w:rPr>
        <w:t xml:space="preserve">e) počet stížností podaných podle § </w:t>
      </w:r>
      <w:proofErr w:type="gramStart"/>
      <w:r w:rsidRPr="008D7009">
        <w:rPr>
          <w:sz w:val="24"/>
        </w:rPr>
        <w:t>16a</w:t>
      </w:r>
      <w:proofErr w:type="gramEnd"/>
      <w:r w:rsidRPr="008D7009">
        <w:rPr>
          <w:sz w:val="24"/>
        </w:rPr>
        <w:t xml:space="preserve">, důvody jejich podání a stručný popis způsobu jejich vyřízení: </w:t>
      </w:r>
      <w:r w:rsidRPr="008D7009">
        <w:rPr>
          <w:b/>
          <w:sz w:val="24"/>
        </w:rPr>
        <w:t>0</w:t>
      </w:r>
    </w:p>
    <w:p w:rsidR="00224811" w:rsidRDefault="00224811" w:rsidP="009F4B1C">
      <w:pPr>
        <w:pStyle w:val="Nadpis2"/>
        <w:jc w:val="left"/>
        <w:rPr>
          <w:color w:val="000000" w:themeColor="text1"/>
          <w:sz w:val="28"/>
        </w:rPr>
      </w:pPr>
    </w:p>
    <w:p w:rsidR="00694513" w:rsidRPr="008D7009" w:rsidRDefault="00694513" w:rsidP="009F4B1C">
      <w:pPr>
        <w:pStyle w:val="Nadpis2"/>
        <w:jc w:val="left"/>
        <w:rPr>
          <w:color w:val="000000" w:themeColor="text1"/>
          <w:sz w:val="28"/>
        </w:rPr>
      </w:pPr>
      <w:r w:rsidRPr="008D7009">
        <w:rPr>
          <w:color w:val="000000" w:themeColor="text1"/>
          <w:sz w:val="28"/>
        </w:rPr>
        <w:t>V.</w:t>
      </w:r>
      <w:r>
        <w:rPr>
          <w:color w:val="000000" w:themeColor="text1"/>
          <w:sz w:val="28"/>
        </w:rPr>
        <w:t xml:space="preserve">    </w:t>
      </w:r>
      <w:r w:rsidRPr="008D7009">
        <w:rPr>
          <w:color w:val="000000" w:themeColor="text1"/>
          <w:sz w:val="28"/>
        </w:rPr>
        <w:t>ROZHODNUTÍ ŘEDITELE</w:t>
      </w:r>
    </w:p>
    <w:p w:rsidR="00694513" w:rsidRPr="008D7009" w:rsidRDefault="00694513" w:rsidP="00694513">
      <w:pPr>
        <w:jc w:val="both"/>
        <w:rPr>
          <w:sz w:val="24"/>
        </w:rPr>
      </w:pPr>
      <w:r w:rsidRPr="008D7009">
        <w:rPr>
          <w:sz w:val="24"/>
        </w:rPr>
        <w:t>Uvádí se přehledný výčet rozhodnutí ředitele dle §165 odst.2 zákona č. 561/2004 Sb. a počet odvolání proti tomuto rozhodnutí.</w:t>
      </w:r>
    </w:p>
    <w:p w:rsidR="00694513" w:rsidRDefault="00694513" w:rsidP="00694513"/>
    <w:tbl>
      <w:tblPr>
        <w:tblW w:w="9072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2"/>
        <w:gridCol w:w="1643"/>
        <w:gridCol w:w="1477"/>
      </w:tblGrid>
      <w:tr w:rsidR="00694513" w:rsidTr="00DF7CC8"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Rozhodnutí ředitele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Počet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Počet odvolání</w:t>
            </w:r>
          </w:p>
        </w:tc>
      </w:tr>
      <w:tr w:rsidR="00694513" w:rsidTr="00DF7CC8">
        <w:tc>
          <w:tcPr>
            <w:tcW w:w="59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O odkladu povinné školní docházky podle § 37</w:t>
            </w:r>
          </w:p>
        </w:tc>
        <w:tc>
          <w:tcPr>
            <w:tcW w:w="16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Default="004876AC" w:rsidP="00DF7CC8">
            <w:pPr>
              <w:jc w:val="center"/>
            </w:pPr>
            <w:r>
              <w:t>12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0</w:t>
            </w:r>
          </w:p>
        </w:tc>
      </w:tr>
      <w:tr w:rsidR="00694513" w:rsidTr="00DF7CC8">
        <w:tc>
          <w:tcPr>
            <w:tcW w:w="5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O dodatečném odložení povinné školní docházky § 37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Default="009F4B1C" w:rsidP="00DF7CC8">
            <w:pPr>
              <w:jc w:val="center"/>
            </w:pPr>
            <w:r>
              <w:t>0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0</w:t>
            </w:r>
          </w:p>
        </w:tc>
      </w:tr>
      <w:tr w:rsidR="00694513" w:rsidTr="00DF7CC8">
        <w:tc>
          <w:tcPr>
            <w:tcW w:w="5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lastRenderedPageBreak/>
              <w:t xml:space="preserve">Další dle § 165, odst. 2 a, </w:t>
            </w:r>
            <w:r w:rsidR="004876AC">
              <w:t xml:space="preserve">c, d, </w:t>
            </w:r>
            <w:r>
              <w:t xml:space="preserve">e, h, </w:t>
            </w:r>
            <w:r w:rsidR="00FB29DC">
              <w:t>k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Default="004B4563" w:rsidP="00DF7CC8">
            <w:pPr>
              <w:jc w:val="center"/>
            </w:pPr>
            <w:r>
              <w:t>66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0</w:t>
            </w:r>
          </w:p>
        </w:tc>
      </w:tr>
      <w:tr w:rsidR="00694513" w:rsidTr="00DF7CC8">
        <w:tc>
          <w:tcPr>
            <w:tcW w:w="5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O přijetí žáka do přípravné třídy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0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0</w:t>
            </w:r>
          </w:p>
        </w:tc>
      </w:tr>
    </w:tbl>
    <w:p w:rsidR="00694513" w:rsidRDefault="00694513" w:rsidP="00694513">
      <w:pPr>
        <w:rPr>
          <w:color w:val="000000"/>
          <w:sz w:val="22"/>
          <w:szCs w:val="22"/>
        </w:rPr>
      </w:pPr>
    </w:p>
    <w:p w:rsidR="004C006E" w:rsidRDefault="004C006E" w:rsidP="004B4563">
      <w:pPr>
        <w:spacing w:after="45"/>
        <w:ind w:right="109"/>
        <w:rPr>
          <w:b/>
          <w:sz w:val="28"/>
        </w:rPr>
      </w:pPr>
    </w:p>
    <w:p w:rsidR="00694513" w:rsidRDefault="004C006E" w:rsidP="004B4563">
      <w:pPr>
        <w:spacing w:after="45"/>
        <w:ind w:right="109"/>
        <w:rPr>
          <w:b/>
          <w:sz w:val="28"/>
        </w:rPr>
      </w:pPr>
      <w:r>
        <w:rPr>
          <w:b/>
          <w:sz w:val="28"/>
        </w:rPr>
        <w:t>V</w:t>
      </w:r>
      <w:r w:rsidR="00694513">
        <w:rPr>
          <w:b/>
          <w:sz w:val="28"/>
        </w:rPr>
        <w:t>I. HODNOCENÍ ČINNOSTI ŠKOLNÍ DRUŽINY</w:t>
      </w:r>
    </w:p>
    <w:p w:rsidR="00694513" w:rsidRDefault="00694513" w:rsidP="00694513">
      <w:pPr>
        <w:rPr>
          <w:sz w:val="24"/>
        </w:rPr>
      </w:pPr>
    </w:p>
    <w:p w:rsidR="00694513" w:rsidRPr="008D7009" w:rsidRDefault="00694513" w:rsidP="00694513">
      <w:pPr>
        <w:jc w:val="both"/>
        <w:rPr>
          <w:sz w:val="24"/>
        </w:rPr>
      </w:pPr>
      <w:r w:rsidRPr="008D7009">
        <w:rPr>
          <w:sz w:val="24"/>
        </w:rPr>
        <w:t xml:space="preserve">Školní družina při Základní škole Zbýšov, J. A. Komenského 473 má kapacitu 120 žáků prvních až pátých tříd. K pravidelné docházce se přihlásilo celkem </w:t>
      </w:r>
      <w:r w:rsidR="004B4563">
        <w:rPr>
          <w:sz w:val="24"/>
        </w:rPr>
        <w:t>97</w:t>
      </w:r>
      <w:r w:rsidRPr="008D7009">
        <w:rPr>
          <w:sz w:val="24"/>
        </w:rPr>
        <w:t xml:space="preserve"> žáků z 1. - </w:t>
      </w:r>
      <w:r w:rsidR="004B4563">
        <w:rPr>
          <w:sz w:val="24"/>
        </w:rPr>
        <w:t>5</w:t>
      </w:r>
      <w:r w:rsidRPr="008D7009">
        <w:rPr>
          <w:sz w:val="24"/>
        </w:rPr>
        <w:t xml:space="preserve">. ročníku.                                                    Ranní provoz v družině </w:t>
      </w:r>
      <w:r>
        <w:rPr>
          <w:sz w:val="24"/>
        </w:rPr>
        <w:t>byl</w:t>
      </w:r>
      <w:r w:rsidRPr="008D7009">
        <w:rPr>
          <w:sz w:val="24"/>
        </w:rPr>
        <w:t xml:space="preserve"> od 6:30 do 7:30 hodin, odpolední provoz </w:t>
      </w:r>
      <w:r>
        <w:rPr>
          <w:sz w:val="24"/>
        </w:rPr>
        <w:t xml:space="preserve">byl </w:t>
      </w:r>
      <w:r w:rsidRPr="008D7009">
        <w:rPr>
          <w:sz w:val="24"/>
        </w:rPr>
        <w:t>od 11:25 do 16:15 hodin na obou základních školách</w:t>
      </w:r>
      <w:r>
        <w:rPr>
          <w:sz w:val="24"/>
        </w:rPr>
        <w:t>. V</w:t>
      </w:r>
      <w:r w:rsidRPr="008D7009">
        <w:rPr>
          <w:sz w:val="24"/>
        </w:rPr>
        <w:t xml:space="preserve">šichni účastníci byli rozděleni do 4 smíšených oddělení.                                                                                                                                       </w:t>
      </w:r>
    </w:p>
    <w:p w:rsidR="00694513" w:rsidRPr="008D7009" w:rsidRDefault="004B4563" w:rsidP="00694513">
      <w:pPr>
        <w:jc w:val="both"/>
        <w:rPr>
          <w:sz w:val="24"/>
        </w:rPr>
      </w:pPr>
      <w:r>
        <w:rPr>
          <w:sz w:val="24"/>
        </w:rPr>
        <w:t>Tři oddělení měla</w:t>
      </w:r>
      <w:r w:rsidR="00694513">
        <w:rPr>
          <w:sz w:val="24"/>
        </w:rPr>
        <w:t xml:space="preserve"> </w:t>
      </w:r>
      <w:r w:rsidR="00694513" w:rsidRPr="008D7009">
        <w:rPr>
          <w:sz w:val="24"/>
        </w:rPr>
        <w:t xml:space="preserve">zázemí na Základní škole </w:t>
      </w:r>
      <w:r w:rsidRPr="008D7009">
        <w:rPr>
          <w:sz w:val="24"/>
        </w:rPr>
        <w:t>Masarykova 188</w:t>
      </w:r>
      <w:r w:rsidR="00694513" w:rsidRPr="008D7009">
        <w:rPr>
          <w:sz w:val="24"/>
        </w:rPr>
        <w:t xml:space="preserve">. </w:t>
      </w:r>
      <w:r w:rsidR="00DA594E" w:rsidRPr="008D7009">
        <w:rPr>
          <w:sz w:val="24"/>
        </w:rPr>
        <w:t>Dvě oddělení m</w:t>
      </w:r>
      <w:r w:rsidR="00DA594E">
        <w:rPr>
          <w:sz w:val="24"/>
        </w:rPr>
        <w:t xml:space="preserve">ěla </w:t>
      </w:r>
      <w:r w:rsidR="00DA594E" w:rsidRPr="008D7009">
        <w:rPr>
          <w:sz w:val="24"/>
        </w:rPr>
        <w:t>samostatnou třídu</w:t>
      </w:r>
      <w:r w:rsidR="00DA594E">
        <w:rPr>
          <w:sz w:val="24"/>
        </w:rPr>
        <w:t xml:space="preserve"> – </w:t>
      </w:r>
      <w:r w:rsidR="00DA594E" w:rsidRPr="008D7009">
        <w:rPr>
          <w:sz w:val="24"/>
        </w:rPr>
        <w:t xml:space="preserve">hernu a </w:t>
      </w:r>
      <w:r w:rsidR="00DA594E">
        <w:rPr>
          <w:sz w:val="24"/>
        </w:rPr>
        <w:t xml:space="preserve">jedno </w:t>
      </w:r>
      <w:r w:rsidR="00DA594E" w:rsidRPr="008D7009">
        <w:rPr>
          <w:sz w:val="24"/>
        </w:rPr>
        <w:t xml:space="preserve">oddělení </w:t>
      </w:r>
      <w:r w:rsidR="00DA594E">
        <w:rPr>
          <w:sz w:val="24"/>
        </w:rPr>
        <w:t>využívalo</w:t>
      </w:r>
      <w:r w:rsidR="00DA594E" w:rsidRPr="008D7009">
        <w:rPr>
          <w:sz w:val="24"/>
        </w:rPr>
        <w:t xml:space="preserve"> prostor tříd</w:t>
      </w:r>
      <w:r w:rsidR="00DA594E">
        <w:rPr>
          <w:sz w:val="24"/>
        </w:rPr>
        <w:t>y</w:t>
      </w:r>
      <w:r w:rsidR="00DA594E" w:rsidRPr="008D7009">
        <w:rPr>
          <w:sz w:val="24"/>
        </w:rPr>
        <w:t xml:space="preserve">, kde probíhá dopolední výuka. </w:t>
      </w:r>
      <w:r w:rsidR="00694513" w:rsidRPr="008D7009">
        <w:rPr>
          <w:sz w:val="24"/>
        </w:rPr>
        <w:t>Tato oddělení navštěv</w:t>
      </w:r>
      <w:r w:rsidR="00694513">
        <w:rPr>
          <w:sz w:val="24"/>
        </w:rPr>
        <w:t xml:space="preserve">ovali </w:t>
      </w:r>
      <w:r w:rsidR="00694513" w:rsidRPr="008D7009">
        <w:rPr>
          <w:sz w:val="24"/>
        </w:rPr>
        <w:t>žáci prvních</w:t>
      </w:r>
      <w:r w:rsidR="00DA594E">
        <w:rPr>
          <w:sz w:val="24"/>
        </w:rPr>
        <w:t xml:space="preserve"> a </w:t>
      </w:r>
      <w:r w:rsidR="00694513" w:rsidRPr="008D7009">
        <w:rPr>
          <w:sz w:val="24"/>
        </w:rPr>
        <w:t>druhých</w:t>
      </w:r>
      <w:r>
        <w:rPr>
          <w:sz w:val="24"/>
        </w:rPr>
        <w:t xml:space="preserve"> tříd a část žáků třetích</w:t>
      </w:r>
      <w:r w:rsidR="00694513" w:rsidRPr="008D7009">
        <w:rPr>
          <w:sz w:val="24"/>
        </w:rPr>
        <w:t xml:space="preserve"> tříd. </w:t>
      </w:r>
      <w:r>
        <w:rPr>
          <w:sz w:val="24"/>
        </w:rPr>
        <w:t>Jedno</w:t>
      </w:r>
      <w:r w:rsidR="00694513" w:rsidRPr="008D7009">
        <w:rPr>
          <w:sz w:val="24"/>
        </w:rPr>
        <w:t xml:space="preserve"> oddělení</w:t>
      </w:r>
      <w:r w:rsidR="00694513">
        <w:rPr>
          <w:sz w:val="24"/>
        </w:rPr>
        <w:t>,</w:t>
      </w:r>
      <w:r w:rsidR="00694513" w:rsidRPr="008D7009">
        <w:rPr>
          <w:sz w:val="24"/>
        </w:rPr>
        <w:t xml:space="preserve"> pro</w:t>
      </w:r>
      <w:r w:rsidR="00DA594E">
        <w:rPr>
          <w:sz w:val="24"/>
        </w:rPr>
        <w:t xml:space="preserve"> zbytek</w:t>
      </w:r>
      <w:r w:rsidR="00694513" w:rsidRPr="008D7009">
        <w:rPr>
          <w:sz w:val="24"/>
        </w:rPr>
        <w:t xml:space="preserve"> tře</w:t>
      </w:r>
      <w:r w:rsidR="00DA594E">
        <w:rPr>
          <w:sz w:val="24"/>
        </w:rPr>
        <w:t>ťáků, čtvrťáky</w:t>
      </w:r>
      <w:r w:rsidR="00694513" w:rsidRPr="008D7009">
        <w:rPr>
          <w:sz w:val="24"/>
        </w:rPr>
        <w:t xml:space="preserve"> a pátý ročník</w:t>
      </w:r>
      <w:r w:rsidR="00694513">
        <w:rPr>
          <w:sz w:val="24"/>
        </w:rPr>
        <w:t>,</w:t>
      </w:r>
      <w:r w:rsidR="00694513" w:rsidRPr="008D7009">
        <w:rPr>
          <w:sz w:val="24"/>
        </w:rPr>
        <w:t xml:space="preserve"> </w:t>
      </w:r>
      <w:r w:rsidR="00694513">
        <w:rPr>
          <w:sz w:val="24"/>
        </w:rPr>
        <w:t>byl</w:t>
      </w:r>
      <w:r>
        <w:rPr>
          <w:sz w:val="24"/>
        </w:rPr>
        <w:t>o</w:t>
      </w:r>
      <w:r w:rsidR="00694513" w:rsidRPr="008D7009">
        <w:rPr>
          <w:sz w:val="24"/>
        </w:rPr>
        <w:t xml:space="preserve"> umístěn</w:t>
      </w:r>
      <w:r>
        <w:rPr>
          <w:sz w:val="24"/>
        </w:rPr>
        <w:t>o</w:t>
      </w:r>
      <w:r w:rsidR="00694513" w:rsidRPr="008D7009">
        <w:rPr>
          <w:sz w:val="24"/>
        </w:rPr>
        <w:t xml:space="preserve"> </w:t>
      </w:r>
      <w:r w:rsidR="00DA594E">
        <w:rPr>
          <w:sz w:val="24"/>
        </w:rPr>
        <w:t xml:space="preserve">v budově </w:t>
      </w:r>
      <w:r w:rsidR="00694513" w:rsidRPr="008D7009">
        <w:rPr>
          <w:sz w:val="24"/>
        </w:rPr>
        <w:t>n</w:t>
      </w:r>
      <w:r w:rsidR="00DA594E">
        <w:rPr>
          <w:sz w:val="24"/>
        </w:rPr>
        <w:t>a</w:t>
      </w:r>
      <w:r>
        <w:rPr>
          <w:sz w:val="24"/>
        </w:rPr>
        <w:t xml:space="preserve"> J. A. Komenského 473</w:t>
      </w:r>
      <w:r w:rsidR="00DA594E">
        <w:rPr>
          <w:sz w:val="24"/>
        </w:rPr>
        <w:t xml:space="preserve">, kde má školní družina svou místnost. </w:t>
      </w:r>
      <w:r w:rsidR="00694513" w:rsidRPr="008D7009">
        <w:rPr>
          <w:sz w:val="24"/>
        </w:rPr>
        <w:t>V</w:t>
      </w:r>
      <w:r w:rsidR="00DA594E">
        <w:rPr>
          <w:sz w:val="24"/>
        </w:rPr>
        <w:t>e</w:t>
      </w:r>
      <w:r w:rsidR="00694513" w:rsidRPr="008D7009">
        <w:rPr>
          <w:sz w:val="24"/>
        </w:rPr>
        <w:t xml:space="preserve"> </w:t>
      </w:r>
      <w:r w:rsidR="00DA594E">
        <w:rPr>
          <w:sz w:val="24"/>
        </w:rPr>
        <w:t>všech</w:t>
      </w:r>
      <w:r w:rsidR="00694513" w:rsidRPr="008D7009">
        <w:rPr>
          <w:sz w:val="24"/>
        </w:rPr>
        <w:t xml:space="preserve"> hernách je nainstalovaná interaktivní</w:t>
      </w:r>
      <w:r w:rsidR="00694513">
        <w:rPr>
          <w:sz w:val="24"/>
        </w:rPr>
        <w:t xml:space="preserve"> tabule. </w:t>
      </w:r>
      <w:r w:rsidR="00694513" w:rsidRPr="008D7009">
        <w:rPr>
          <w:sz w:val="24"/>
        </w:rPr>
        <w:t>Školní družina využív</w:t>
      </w:r>
      <w:r w:rsidR="00694513">
        <w:rPr>
          <w:sz w:val="24"/>
        </w:rPr>
        <w:t>ala</w:t>
      </w:r>
      <w:r w:rsidR="00694513" w:rsidRPr="008D7009">
        <w:rPr>
          <w:sz w:val="24"/>
        </w:rPr>
        <w:t xml:space="preserve"> ke své činnosti i jiné prostory: keramickou dílnu, výtvarnou učebnu, hudebnu, kuchyňku a tělocvičnu, na ZŠ Masarykova cvičebnu.  K rekreačním činnostem a pro sportovní účely slouž</w:t>
      </w:r>
      <w:r w:rsidR="00694513">
        <w:rPr>
          <w:sz w:val="24"/>
        </w:rPr>
        <w:t>ily</w:t>
      </w:r>
      <w:r w:rsidR="00694513" w:rsidRPr="008D7009">
        <w:rPr>
          <w:sz w:val="24"/>
        </w:rPr>
        <w:t xml:space="preserve"> prostory zahrady na obou základních školách. Na ZŠ Komenského </w:t>
      </w:r>
      <w:r w:rsidR="00694513">
        <w:rPr>
          <w:sz w:val="24"/>
        </w:rPr>
        <w:t>bylo</w:t>
      </w:r>
      <w:r w:rsidR="00694513" w:rsidRPr="008D7009">
        <w:rPr>
          <w:sz w:val="24"/>
        </w:rPr>
        <w:t xml:space="preserve"> k dispozici hřiště a na ZŠ Masarykova moh</w:t>
      </w:r>
      <w:r w:rsidR="00694513">
        <w:rPr>
          <w:sz w:val="24"/>
        </w:rPr>
        <w:t>ly</w:t>
      </w:r>
      <w:r w:rsidR="00694513" w:rsidRPr="008D7009">
        <w:rPr>
          <w:sz w:val="24"/>
        </w:rPr>
        <w:t xml:space="preserve"> děti na školní zahradě využívat </w:t>
      </w:r>
      <w:r w:rsidR="00224811">
        <w:rPr>
          <w:sz w:val="24"/>
        </w:rPr>
        <w:t xml:space="preserve">                                      </w:t>
      </w:r>
      <w:r w:rsidR="00694513" w:rsidRPr="008D7009">
        <w:rPr>
          <w:sz w:val="24"/>
        </w:rPr>
        <w:t>k odpočinkové činnosti herní prvky.</w:t>
      </w:r>
      <w:r w:rsidR="00694513">
        <w:rPr>
          <w:sz w:val="24"/>
        </w:rPr>
        <w:t xml:space="preserve"> </w:t>
      </w:r>
      <w:r w:rsidR="00694513" w:rsidRPr="008D7009">
        <w:rPr>
          <w:sz w:val="24"/>
        </w:rPr>
        <w:t>Na obou zahradách</w:t>
      </w:r>
      <w:r w:rsidR="00694513">
        <w:rPr>
          <w:sz w:val="24"/>
        </w:rPr>
        <w:t xml:space="preserve"> jsou</w:t>
      </w:r>
      <w:r w:rsidR="00694513" w:rsidRPr="008D7009">
        <w:rPr>
          <w:sz w:val="24"/>
        </w:rPr>
        <w:t xml:space="preserve"> vybudovány stoly s lavičkami, které</w:t>
      </w:r>
      <w:r w:rsidR="00694513">
        <w:rPr>
          <w:sz w:val="24"/>
        </w:rPr>
        <w:t xml:space="preserve"> byly</w:t>
      </w:r>
      <w:r w:rsidR="00694513" w:rsidRPr="008D7009">
        <w:rPr>
          <w:sz w:val="24"/>
        </w:rPr>
        <w:t xml:space="preserve"> využív</w:t>
      </w:r>
      <w:r w:rsidR="00694513">
        <w:rPr>
          <w:sz w:val="24"/>
        </w:rPr>
        <w:t>ány</w:t>
      </w:r>
      <w:r w:rsidR="00694513" w:rsidRPr="008D7009">
        <w:rPr>
          <w:sz w:val="24"/>
        </w:rPr>
        <w:t xml:space="preserve"> při výtvarných a literárních činnostech. Vybavenost školní družiny knihami, hrami, hračkami, sportovním náčiním a výtvarnými potřebami je dobrá, dle možnosti se</w:t>
      </w:r>
      <w:r w:rsidR="00694513">
        <w:rPr>
          <w:sz w:val="24"/>
        </w:rPr>
        <w:t xml:space="preserve"> ještě</w:t>
      </w:r>
      <w:r w:rsidR="00694513" w:rsidRPr="008D7009">
        <w:rPr>
          <w:sz w:val="24"/>
        </w:rPr>
        <w:t xml:space="preserve"> průběžně doplň</w:t>
      </w:r>
      <w:r w:rsidR="00694513">
        <w:rPr>
          <w:sz w:val="24"/>
        </w:rPr>
        <w:t>ovala</w:t>
      </w:r>
      <w:r w:rsidR="00694513" w:rsidRPr="008D7009">
        <w:rPr>
          <w:sz w:val="24"/>
        </w:rPr>
        <w:t xml:space="preserve">. </w:t>
      </w:r>
    </w:p>
    <w:p w:rsidR="00694513" w:rsidRDefault="00694513" w:rsidP="00694513">
      <w:pPr>
        <w:contextualSpacing/>
        <w:jc w:val="both"/>
        <w:rPr>
          <w:sz w:val="24"/>
        </w:rPr>
      </w:pPr>
      <w:r w:rsidRPr="008D7009">
        <w:rPr>
          <w:sz w:val="24"/>
        </w:rPr>
        <w:t>Ve školní družině prac</w:t>
      </w:r>
      <w:r w:rsidR="003A575C">
        <w:rPr>
          <w:sz w:val="24"/>
        </w:rPr>
        <w:t>ovali</w:t>
      </w:r>
      <w:r w:rsidRPr="008D7009">
        <w:rPr>
          <w:sz w:val="24"/>
        </w:rPr>
        <w:t xml:space="preserve"> čtyři vychovatelé. Všichni mají odbornou kvalifikaci.                                                       Vedoucí vychovatelkou je Mgr. Alena Pařilová. Ve školním roce 202</w:t>
      </w:r>
      <w:r w:rsidR="00DA594E">
        <w:rPr>
          <w:sz w:val="24"/>
        </w:rPr>
        <w:t>3</w:t>
      </w:r>
      <w:r w:rsidRPr="008D7009">
        <w:rPr>
          <w:sz w:val="24"/>
        </w:rPr>
        <w:t>/202</w:t>
      </w:r>
      <w:r w:rsidR="00DA594E">
        <w:rPr>
          <w:sz w:val="24"/>
        </w:rPr>
        <w:t>4</w:t>
      </w:r>
      <w:r w:rsidRPr="008D7009">
        <w:rPr>
          <w:sz w:val="24"/>
        </w:rPr>
        <w:t xml:space="preserve"> pracovala na plný úvazek</w:t>
      </w:r>
      <w:r>
        <w:rPr>
          <w:sz w:val="24"/>
        </w:rPr>
        <w:t xml:space="preserve"> a vedla </w:t>
      </w:r>
      <w:r w:rsidR="00DA594E">
        <w:rPr>
          <w:sz w:val="24"/>
        </w:rPr>
        <w:t>IV</w:t>
      </w:r>
      <w:r w:rsidRPr="008D7009">
        <w:rPr>
          <w:sz w:val="24"/>
        </w:rPr>
        <w:t>. oddělení</w:t>
      </w:r>
      <w:r w:rsidR="00482CCB">
        <w:rPr>
          <w:sz w:val="24"/>
        </w:rPr>
        <w:t xml:space="preserve"> s 28 žáky ze čtvrtých a z části třetích ročníků</w:t>
      </w:r>
      <w:r w:rsidRPr="008D7009">
        <w:rPr>
          <w:sz w:val="24"/>
        </w:rPr>
        <w:t xml:space="preserve">. I. oddělení vedla paní vychovatelka Bc. </w:t>
      </w:r>
      <w:r w:rsidR="00DA594E">
        <w:rPr>
          <w:sz w:val="24"/>
        </w:rPr>
        <w:t>Lenka Ovečková</w:t>
      </w:r>
      <w:r w:rsidRPr="008D7009">
        <w:rPr>
          <w:sz w:val="24"/>
        </w:rPr>
        <w:t>. Její úvazek byl 0,</w:t>
      </w:r>
      <w:r w:rsidR="00DA594E">
        <w:rPr>
          <w:sz w:val="24"/>
        </w:rPr>
        <w:t>68</w:t>
      </w:r>
      <w:r w:rsidRPr="008D7009">
        <w:rPr>
          <w:sz w:val="24"/>
        </w:rPr>
        <w:t xml:space="preserve"> </w:t>
      </w:r>
      <w:r w:rsidR="00482CCB">
        <w:rPr>
          <w:sz w:val="24"/>
        </w:rPr>
        <w:t>a byl</w:t>
      </w:r>
      <w:r w:rsidR="00482CCB" w:rsidRPr="008D7009">
        <w:rPr>
          <w:sz w:val="24"/>
        </w:rPr>
        <w:t xml:space="preserve"> dopoledne </w:t>
      </w:r>
      <w:r w:rsidR="00482CCB">
        <w:rPr>
          <w:sz w:val="24"/>
        </w:rPr>
        <w:t>doplněn o</w:t>
      </w:r>
      <w:r w:rsidR="00482CCB" w:rsidRPr="008D7009">
        <w:rPr>
          <w:sz w:val="24"/>
        </w:rPr>
        <w:t xml:space="preserve"> 20 hodin prác</w:t>
      </w:r>
      <w:r w:rsidR="00482CCB">
        <w:rPr>
          <w:sz w:val="24"/>
        </w:rPr>
        <w:t>e</w:t>
      </w:r>
      <w:r w:rsidR="00482CCB" w:rsidRPr="008D7009">
        <w:rPr>
          <w:sz w:val="24"/>
        </w:rPr>
        <w:t xml:space="preserve"> asistentky pedagoga</w:t>
      </w:r>
      <w:r w:rsidR="00482CCB">
        <w:rPr>
          <w:sz w:val="24"/>
        </w:rPr>
        <w:t xml:space="preserve"> na ZŠ. </w:t>
      </w:r>
      <w:r w:rsidR="00DA594E">
        <w:rPr>
          <w:sz w:val="24"/>
        </w:rPr>
        <w:t xml:space="preserve">Oddělení mělo 25 dětí z prvního a druhého ročníku. </w:t>
      </w:r>
      <w:r w:rsidRPr="008D7009">
        <w:rPr>
          <w:sz w:val="24"/>
        </w:rPr>
        <w:t xml:space="preserve">II. oddělení měla na starost paní vychovatelka Bc. </w:t>
      </w:r>
      <w:r w:rsidR="00DA594E">
        <w:rPr>
          <w:sz w:val="24"/>
        </w:rPr>
        <w:t xml:space="preserve">Ivana </w:t>
      </w:r>
      <w:proofErr w:type="spellStart"/>
      <w:r w:rsidR="00DA594E">
        <w:rPr>
          <w:sz w:val="24"/>
        </w:rPr>
        <w:t>Pitrušková</w:t>
      </w:r>
      <w:proofErr w:type="spellEnd"/>
      <w:r w:rsidR="00482CCB">
        <w:rPr>
          <w:sz w:val="24"/>
        </w:rPr>
        <w:t xml:space="preserve"> </w:t>
      </w:r>
      <w:proofErr w:type="spellStart"/>
      <w:r w:rsidR="00DA594E">
        <w:rPr>
          <w:sz w:val="24"/>
        </w:rPr>
        <w:t>Gregovská</w:t>
      </w:r>
      <w:proofErr w:type="spellEnd"/>
      <w:r w:rsidRPr="008D7009">
        <w:rPr>
          <w:sz w:val="24"/>
        </w:rPr>
        <w:t>.</w:t>
      </w:r>
      <w:r w:rsidR="00482CCB">
        <w:rPr>
          <w:sz w:val="24"/>
        </w:rPr>
        <w:t xml:space="preserve"> </w:t>
      </w:r>
      <w:r w:rsidRPr="008D7009">
        <w:rPr>
          <w:sz w:val="24"/>
        </w:rPr>
        <w:t>Ve školní družině pracovala na</w:t>
      </w:r>
      <w:r w:rsidR="00482CCB">
        <w:rPr>
          <w:sz w:val="24"/>
        </w:rPr>
        <w:t xml:space="preserve"> úvazek</w:t>
      </w:r>
      <w:r w:rsidRPr="008D7009">
        <w:rPr>
          <w:sz w:val="24"/>
        </w:rPr>
        <w:t xml:space="preserve"> 0,</w:t>
      </w:r>
      <w:r w:rsidR="00482CCB">
        <w:rPr>
          <w:sz w:val="24"/>
        </w:rPr>
        <w:t>79 a její oddělení čítalo 25 dětí z prvního a druhého ročníku</w:t>
      </w:r>
      <w:r w:rsidRPr="008D7009">
        <w:rPr>
          <w:sz w:val="24"/>
        </w:rPr>
        <w:t xml:space="preserve">.                                                                                       </w:t>
      </w:r>
      <w:r w:rsidR="00482CCB">
        <w:rPr>
          <w:sz w:val="24"/>
        </w:rPr>
        <w:t xml:space="preserve">I ona v dopoledních hodinách pracovala na jiné pozici, a to jako školní asistent s úvazkem 0,5. </w:t>
      </w:r>
      <w:r w:rsidRPr="008D7009">
        <w:rPr>
          <w:sz w:val="24"/>
        </w:rPr>
        <w:t>I</w:t>
      </w:r>
      <w:r w:rsidR="00482CCB">
        <w:rPr>
          <w:sz w:val="24"/>
        </w:rPr>
        <w:t>II</w:t>
      </w:r>
      <w:r w:rsidRPr="008D7009">
        <w:rPr>
          <w:sz w:val="24"/>
        </w:rPr>
        <w:t>. oddělení vedl pan vychovatel Bc. Josef Grmela. Jeho úvazek byl 0,</w:t>
      </w:r>
      <w:r w:rsidR="003A575C">
        <w:rPr>
          <w:sz w:val="24"/>
        </w:rPr>
        <w:t>79</w:t>
      </w:r>
      <w:r w:rsidRPr="008D7009">
        <w:rPr>
          <w:sz w:val="24"/>
        </w:rPr>
        <w:t>. V dopoledních hodinách zastával 15,5 hodin</w:t>
      </w:r>
      <w:r w:rsidR="00482CCB">
        <w:rPr>
          <w:sz w:val="24"/>
        </w:rPr>
        <w:t>y</w:t>
      </w:r>
      <w:r w:rsidRPr="008D7009">
        <w:rPr>
          <w:sz w:val="24"/>
        </w:rPr>
        <w:t xml:space="preserve"> jako asistent pedagoga.</w:t>
      </w:r>
      <w:r>
        <w:rPr>
          <w:sz w:val="24"/>
        </w:rPr>
        <w:t xml:space="preserve"> </w:t>
      </w:r>
      <w:r w:rsidRPr="008D7009">
        <w:rPr>
          <w:sz w:val="24"/>
        </w:rPr>
        <w:t xml:space="preserve">Ve školní družině na ZŠ Masarykova </w:t>
      </w:r>
      <w:r w:rsidR="00482CCB">
        <w:rPr>
          <w:sz w:val="24"/>
        </w:rPr>
        <w:t xml:space="preserve">dále </w:t>
      </w:r>
      <w:r w:rsidRPr="008D7009">
        <w:rPr>
          <w:sz w:val="24"/>
        </w:rPr>
        <w:t>pracoval</w:t>
      </w:r>
      <w:r w:rsidR="00482CCB">
        <w:rPr>
          <w:sz w:val="24"/>
        </w:rPr>
        <w:t>y</w:t>
      </w:r>
      <w:r w:rsidRPr="008D7009">
        <w:rPr>
          <w:sz w:val="24"/>
        </w:rPr>
        <w:t xml:space="preserve"> </w:t>
      </w:r>
      <w:r w:rsidR="003A575C">
        <w:rPr>
          <w:sz w:val="24"/>
        </w:rPr>
        <w:t>dvě asistentky pedagoga paní Kateřina Jahodová a Ivana Stuchlíková</w:t>
      </w:r>
      <w:r w:rsidRPr="008D7009">
        <w:rPr>
          <w:sz w:val="24"/>
        </w:rPr>
        <w:t>. Pomáhal</w:t>
      </w:r>
      <w:r w:rsidR="003A575C">
        <w:rPr>
          <w:sz w:val="24"/>
        </w:rPr>
        <w:t>y</w:t>
      </w:r>
      <w:r w:rsidRPr="008D7009">
        <w:rPr>
          <w:sz w:val="24"/>
        </w:rPr>
        <w:t xml:space="preserve"> s přecházením skupin na obědy</w:t>
      </w:r>
      <w:r w:rsidR="003A575C">
        <w:rPr>
          <w:sz w:val="24"/>
        </w:rPr>
        <w:t xml:space="preserve"> a asistovaly žákům s PO</w:t>
      </w:r>
      <w:r w:rsidRPr="008D7009">
        <w:rPr>
          <w:sz w:val="24"/>
        </w:rPr>
        <w:t>. V ranní družině na ZŠ</w:t>
      </w:r>
      <w:r w:rsidR="003A575C">
        <w:rPr>
          <w:sz w:val="24"/>
        </w:rPr>
        <w:t xml:space="preserve"> Komenského</w:t>
      </w:r>
      <w:r w:rsidRPr="008D7009">
        <w:rPr>
          <w:sz w:val="24"/>
        </w:rPr>
        <w:t xml:space="preserve"> pracovala </w:t>
      </w:r>
      <w:r w:rsidR="003A575C">
        <w:rPr>
          <w:sz w:val="24"/>
        </w:rPr>
        <w:t xml:space="preserve">1 hodinu týdně také paní učitelka </w:t>
      </w:r>
      <w:r w:rsidRPr="008D7009">
        <w:rPr>
          <w:sz w:val="24"/>
        </w:rPr>
        <w:t>Mgr. Martina Hájková</w:t>
      </w:r>
      <w:r w:rsidR="003A575C">
        <w:rPr>
          <w:sz w:val="24"/>
        </w:rPr>
        <w:t>.</w:t>
      </w:r>
    </w:p>
    <w:p w:rsidR="003A575C" w:rsidRPr="003A575C" w:rsidRDefault="003A575C" w:rsidP="003A575C">
      <w:pPr>
        <w:jc w:val="both"/>
        <w:rPr>
          <w:sz w:val="24"/>
        </w:rPr>
      </w:pPr>
    </w:p>
    <w:p w:rsidR="003A575C" w:rsidRPr="003A575C" w:rsidRDefault="003A575C" w:rsidP="003A575C">
      <w:pPr>
        <w:jc w:val="both"/>
        <w:rPr>
          <w:sz w:val="24"/>
        </w:rPr>
      </w:pPr>
      <w:r w:rsidRPr="003A575C">
        <w:rPr>
          <w:sz w:val="24"/>
        </w:rPr>
        <w:t>Úplata za zájmové vzdělávání čin</w:t>
      </w:r>
      <w:r>
        <w:rPr>
          <w:sz w:val="24"/>
        </w:rPr>
        <w:t>ila</w:t>
      </w:r>
      <w:r w:rsidRPr="003A575C">
        <w:rPr>
          <w:sz w:val="24"/>
        </w:rPr>
        <w:t xml:space="preserve"> 1000,- Kč za pololetí. </w:t>
      </w:r>
      <w:r>
        <w:rPr>
          <w:sz w:val="24"/>
        </w:rPr>
        <w:t>Byla</w:t>
      </w:r>
      <w:r w:rsidRPr="003A575C">
        <w:rPr>
          <w:sz w:val="24"/>
        </w:rPr>
        <w:t xml:space="preserve"> plně využita </w:t>
      </w:r>
      <w:r>
        <w:rPr>
          <w:sz w:val="24"/>
        </w:rPr>
        <w:t>na</w:t>
      </w:r>
      <w:r w:rsidRPr="003A575C">
        <w:rPr>
          <w:sz w:val="24"/>
        </w:rPr>
        <w:t xml:space="preserve"> výtvarný materiál, hry, stavebnice, knihy, sportovní prvky a náčiní, odměny pro děti a kulturní zážitky.</w:t>
      </w:r>
    </w:p>
    <w:p w:rsidR="003A575C" w:rsidRPr="003A575C" w:rsidRDefault="003A575C" w:rsidP="00694513">
      <w:pPr>
        <w:contextualSpacing/>
        <w:jc w:val="both"/>
        <w:rPr>
          <w:sz w:val="32"/>
        </w:rPr>
      </w:pPr>
    </w:p>
    <w:p w:rsidR="00694513" w:rsidRPr="008D7009" w:rsidRDefault="00694513" w:rsidP="00694513">
      <w:pPr>
        <w:contextualSpacing/>
        <w:jc w:val="both"/>
        <w:rPr>
          <w:sz w:val="24"/>
        </w:rPr>
      </w:pPr>
      <w:r w:rsidRPr="008D7009">
        <w:rPr>
          <w:sz w:val="24"/>
        </w:rPr>
        <w:t>Všichni vychovatelé si během školního roku prohlubovali svou odbornou kvalifikaci samostudiem pedagogické literatury a plnili během školního roku úkoly dle ŠVP pro naši ŠD, pracovali dle ročního, měsíčních a týdenních plánů.</w:t>
      </w:r>
      <w:r w:rsidR="003A575C">
        <w:rPr>
          <w:sz w:val="24"/>
        </w:rPr>
        <w:t xml:space="preserve"> </w:t>
      </w:r>
      <w:r w:rsidRPr="008D7009">
        <w:rPr>
          <w:sz w:val="24"/>
        </w:rPr>
        <w:t xml:space="preserve">Roční plán </w:t>
      </w:r>
      <w:r>
        <w:rPr>
          <w:sz w:val="24"/>
        </w:rPr>
        <w:t>byl</w:t>
      </w:r>
      <w:r w:rsidRPr="008D7009">
        <w:rPr>
          <w:sz w:val="24"/>
        </w:rPr>
        <w:t xml:space="preserve"> zveřejněn na webových stránkách školy. </w:t>
      </w:r>
    </w:p>
    <w:p w:rsidR="00437F4F" w:rsidRDefault="00437F4F" w:rsidP="00437F4F">
      <w:pPr>
        <w:spacing w:line="278" w:lineRule="auto"/>
        <w:rPr>
          <w:b/>
          <w:bCs/>
          <w:szCs w:val="24"/>
        </w:rPr>
      </w:pPr>
    </w:p>
    <w:p w:rsidR="003A575C" w:rsidRPr="00437F4F" w:rsidRDefault="003A575C" w:rsidP="00437F4F">
      <w:pPr>
        <w:spacing w:line="278" w:lineRule="auto"/>
        <w:rPr>
          <w:b/>
          <w:bCs/>
          <w:sz w:val="24"/>
          <w:szCs w:val="24"/>
        </w:rPr>
      </w:pPr>
      <w:r w:rsidRPr="00437F4F">
        <w:rPr>
          <w:b/>
          <w:bCs/>
          <w:sz w:val="24"/>
          <w:szCs w:val="24"/>
        </w:rPr>
        <w:t>Výchovná a vzdělávací činnost</w:t>
      </w:r>
      <w:r w:rsidR="00437F4F" w:rsidRPr="00437F4F">
        <w:rPr>
          <w:b/>
          <w:bCs/>
          <w:sz w:val="24"/>
          <w:szCs w:val="24"/>
        </w:rPr>
        <w:t xml:space="preserve"> v ŠD</w:t>
      </w:r>
    </w:p>
    <w:p w:rsidR="003A575C" w:rsidRPr="003A575C" w:rsidRDefault="003A575C" w:rsidP="003A575C">
      <w:pPr>
        <w:jc w:val="both"/>
        <w:rPr>
          <w:sz w:val="24"/>
          <w:szCs w:val="24"/>
        </w:rPr>
      </w:pPr>
      <w:r w:rsidRPr="003A575C">
        <w:rPr>
          <w:sz w:val="24"/>
          <w:szCs w:val="24"/>
        </w:rPr>
        <w:t>Školní družina naplňuje vyhlášku č. 74/2005 Sb., o zájmovém vzdělávání.</w:t>
      </w:r>
      <w:r w:rsidR="00437F4F">
        <w:rPr>
          <w:sz w:val="24"/>
          <w:szCs w:val="24"/>
        </w:rPr>
        <w:t xml:space="preserve"> </w:t>
      </w:r>
      <w:r w:rsidRPr="003A575C">
        <w:rPr>
          <w:sz w:val="24"/>
          <w:szCs w:val="24"/>
        </w:rPr>
        <w:t xml:space="preserve">To probíhá podle školního vzdělávacího programu a podle vypracovaného plánu děleného na měsíce, týdenních skladeb zaměstnání a individuálních potřeb dětí.  Obsah je zaměřen na oblast „Člověk a jeho </w:t>
      </w:r>
      <w:r w:rsidRPr="003A575C">
        <w:rPr>
          <w:sz w:val="24"/>
          <w:szCs w:val="24"/>
        </w:rPr>
        <w:lastRenderedPageBreak/>
        <w:t xml:space="preserve">svět“ a je rozdělen do 5 tematických okruhů: Místo, kde žijeme, Lidé kolem nás, Lidé a čas, Rozmanitosti přírody a Člověk a jeho zdraví. V průběhu školního roku se družina také aktivně zapojovala do projektů organizovaných školou. </w:t>
      </w:r>
    </w:p>
    <w:p w:rsidR="00437F4F" w:rsidRDefault="003A575C" w:rsidP="003A575C">
      <w:pPr>
        <w:jc w:val="both"/>
        <w:rPr>
          <w:sz w:val="24"/>
          <w:szCs w:val="24"/>
        </w:rPr>
      </w:pPr>
      <w:r w:rsidRPr="003A575C">
        <w:rPr>
          <w:sz w:val="24"/>
          <w:szCs w:val="24"/>
        </w:rPr>
        <w:t xml:space="preserve">Hlavním cílem bylo umožnit žákům odreagovat se a uvolnit před a po vyučování, naučit je aktivně a smysluplně využívat volný čas. Snažili jsme se o vytvoření místa pro odpočinek dětí po vyučování. Aktivity byly rozděleny na odpočinkové, zájmové a rekreační. Při přípravě na vyučování byly zařazeny činnosti rozvíjející znalosti, zručnost, dovednost, fyzickou zdatnost, ale také činnosti, při nichž děti relaxovaly a regenerovaly své síly. To vše v souladu s požadavky na psychohygienu. Hlavní a nejdůležitější složkou naší činnosti ovšem zůstává výchova slušného chování. Vedli jsme děti k vzájemnému respektu a toleranci, úctě k sobě </w:t>
      </w:r>
    </w:p>
    <w:p w:rsidR="003A575C" w:rsidRPr="003A575C" w:rsidRDefault="003A575C" w:rsidP="003A575C">
      <w:pPr>
        <w:jc w:val="both"/>
        <w:rPr>
          <w:sz w:val="24"/>
          <w:szCs w:val="24"/>
        </w:rPr>
      </w:pPr>
      <w:r w:rsidRPr="003A575C">
        <w:rPr>
          <w:sz w:val="24"/>
          <w:szCs w:val="24"/>
        </w:rPr>
        <w:t xml:space="preserve">i druhým a kulturním hodnotám. </w:t>
      </w:r>
    </w:p>
    <w:p w:rsidR="003A575C" w:rsidRPr="003A575C" w:rsidRDefault="003A575C" w:rsidP="003A575C">
      <w:pPr>
        <w:jc w:val="both"/>
        <w:rPr>
          <w:sz w:val="24"/>
          <w:szCs w:val="24"/>
        </w:rPr>
      </w:pPr>
      <w:r w:rsidRPr="003A575C">
        <w:rPr>
          <w:sz w:val="24"/>
          <w:szCs w:val="24"/>
        </w:rPr>
        <w:t xml:space="preserve">Většina zájmových činností v zájmovém vzdělávání probíhala formou her a soutěží a dotkla se všech oblastí výchovy, tj. výtvarné, dramatické, hudební a pohybové. Zájem o družinu                                 a správné chování jsme motivovali celoroční hrou „Putování se </w:t>
      </w:r>
      <w:proofErr w:type="spellStart"/>
      <w:r w:rsidRPr="003A575C">
        <w:rPr>
          <w:sz w:val="24"/>
          <w:szCs w:val="24"/>
        </w:rPr>
        <w:t>smajlíčky</w:t>
      </w:r>
      <w:proofErr w:type="spellEnd"/>
      <w:r w:rsidRPr="003A575C">
        <w:rPr>
          <w:sz w:val="24"/>
          <w:szCs w:val="24"/>
        </w:rPr>
        <w:t>“. Děti si sbíraly za svoje aktivity a chování body a na konci školního roku byli malí poutníci ohodnoceni                                       a odměněni dle zásluh.</w:t>
      </w:r>
    </w:p>
    <w:p w:rsidR="00437F4F" w:rsidRDefault="00437F4F" w:rsidP="00437F4F">
      <w:pPr>
        <w:spacing w:line="278" w:lineRule="auto"/>
        <w:rPr>
          <w:b/>
          <w:bCs/>
          <w:szCs w:val="24"/>
        </w:rPr>
      </w:pPr>
    </w:p>
    <w:p w:rsidR="003A575C" w:rsidRPr="00437F4F" w:rsidRDefault="003A575C" w:rsidP="00437F4F">
      <w:pPr>
        <w:spacing w:line="278" w:lineRule="auto"/>
        <w:rPr>
          <w:b/>
          <w:bCs/>
          <w:sz w:val="24"/>
          <w:szCs w:val="24"/>
        </w:rPr>
      </w:pPr>
      <w:r w:rsidRPr="00437F4F">
        <w:rPr>
          <w:b/>
          <w:bCs/>
          <w:sz w:val="24"/>
          <w:szCs w:val="24"/>
        </w:rPr>
        <w:t xml:space="preserve">Aktivity a prezentace </w:t>
      </w:r>
      <w:r w:rsidR="00437F4F">
        <w:rPr>
          <w:b/>
          <w:bCs/>
          <w:sz w:val="24"/>
          <w:szCs w:val="24"/>
        </w:rPr>
        <w:t>ŠD</w:t>
      </w:r>
    </w:p>
    <w:p w:rsidR="003A575C" w:rsidRPr="003A575C" w:rsidRDefault="003A575C" w:rsidP="003A575C">
      <w:pPr>
        <w:jc w:val="both"/>
        <w:rPr>
          <w:sz w:val="24"/>
          <w:szCs w:val="24"/>
        </w:rPr>
      </w:pPr>
      <w:r w:rsidRPr="003A575C">
        <w:rPr>
          <w:sz w:val="24"/>
          <w:szCs w:val="24"/>
        </w:rPr>
        <w:t>Rodiče byli informováni o činnosti školní družiny prostřednictvím deníčků, formou webových stránek školy nebo přes webový informační systém Škola on-line. O proběhnutých akcích se družina prezentuje formou fotografií na webových stránkách školy.</w:t>
      </w:r>
    </w:p>
    <w:p w:rsidR="003A575C" w:rsidRPr="003A575C" w:rsidRDefault="003A575C" w:rsidP="003A575C">
      <w:pPr>
        <w:jc w:val="both"/>
        <w:rPr>
          <w:sz w:val="24"/>
          <w:szCs w:val="24"/>
        </w:rPr>
      </w:pPr>
      <w:r w:rsidRPr="003A575C">
        <w:rPr>
          <w:sz w:val="24"/>
          <w:szCs w:val="24"/>
        </w:rPr>
        <w:t xml:space="preserve">         </w:t>
      </w:r>
    </w:p>
    <w:p w:rsidR="003A575C" w:rsidRPr="003A575C" w:rsidRDefault="003A575C" w:rsidP="00437F4F">
      <w:pPr>
        <w:jc w:val="both"/>
        <w:rPr>
          <w:sz w:val="24"/>
          <w:szCs w:val="24"/>
        </w:rPr>
      </w:pPr>
      <w:r w:rsidRPr="003A575C">
        <w:rPr>
          <w:sz w:val="24"/>
          <w:szCs w:val="24"/>
        </w:rPr>
        <w:t>Hlavní akce ŠD: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Zábavné odpoledne s ukázkou muziky a lidových tanců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proofErr w:type="spellStart"/>
      <w:r w:rsidRPr="003A575C">
        <w:rPr>
          <w:szCs w:val="24"/>
        </w:rPr>
        <w:t>Dýňobraní</w:t>
      </w:r>
      <w:proofErr w:type="spellEnd"/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Program s besedou „Jak vidím, když nevidím“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Zdobení perníčků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Ptačí hodinka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Kouzelnické představení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Projektový týden „Včelí království“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Čertovské zábavné odpoledne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Vánoční besídka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Výroba přání ke 40. výročí založení školní jídelny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Projekt „Voda“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Den Země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proofErr w:type="spellStart"/>
      <w:r w:rsidRPr="003A575C">
        <w:rPr>
          <w:szCs w:val="24"/>
        </w:rPr>
        <w:t>Družinka</w:t>
      </w:r>
      <w:proofErr w:type="spellEnd"/>
      <w:r w:rsidRPr="003A575C">
        <w:rPr>
          <w:szCs w:val="24"/>
        </w:rPr>
        <w:t xml:space="preserve"> má talent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Snídaňové blogy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Čas s knihou – celoroční projekt „Čtení na pokračování“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Výtvarná galerie v přírodě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>Zdravý pohyb s deváťáky</w:t>
      </w:r>
    </w:p>
    <w:p w:rsidR="003A575C" w:rsidRPr="003A575C" w:rsidRDefault="003A575C" w:rsidP="00437F4F">
      <w:pPr>
        <w:pStyle w:val="Odstavecseseznamem"/>
        <w:numPr>
          <w:ilvl w:val="0"/>
          <w:numId w:val="23"/>
        </w:numPr>
        <w:spacing w:after="0" w:line="240" w:lineRule="auto"/>
        <w:rPr>
          <w:szCs w:val="24"/>
        </w:rPr>
      </w:pPr>
      <w:r w:rsidRPr="003A575C">
        <w:rPr>
          <w:szCs w:val="24"/>
        </w:rPr>
        <w:t xml:space="preserve">Celoroční hra „Putování se </w:t>
      </w:r>
      <w:proofErr w:type="spellStart"/>
      <w:r w:rsidRPr="003A575C">
        <w:rPr>
          <w:szCs w:val="24"/>
        </w:rPr>
        <w:t>smajlíky</w:t>
      </w:r>
      <w:proofErr w:type="spellEnd"/>
      <w:r w:rsidRPr="003A575C">
        <w:rPr>
          <w:szCs w:val="24"/>
        </w:rPr>
        <w:t>“</w:t>
      </w:r>
    </w:p>
    <w:p w:rsidR="003A575C" w:rsidRPr="003A575C" w:rsidRDefault="003A575C" w:rsidP="003A575C">
      <w:pPr>
        <w:jc w:val="both"/>
        <w:rPr>
          <w:sz w:val="24"/>
          <w:szCs w:val="24"/>
        </w:rPr>
      </w:pPr>
    </w:p>
    <w:p w:rsidR="003A575C" w:rsidRPr="003A575C" w:rsidRDefault="003A575C" w:rsidP="003A575C">
      <w:pPr>
        <w:jc w:val="both"/>
        <w:rPr>
          <w:b/>
          <w:sz w:val="24"/>
          <w:szCs w:val="24"/>
        </w:rPr>
      </w:pPr>
      <w:r w:rsidRPr="003A575C">
        <w:rPr>
          <w:b/>
          <w:sz w:val="24"/>
          <w:szCs w:val="24"/>
        </w:rPr>
        <w:t>Kontrolní činnost</w:t>
      </w:r>
      <w:r w:rsidR="00437F4F">
        <w:rPr>
          <w:b/>
          <w:sz w:val="24"/>
          <w:szCs w:val="24"/>
        </w:rPr>
        <w:t xml:space="preserve"> v ŠD</w:t>
      </w:r>
    </w:p>
    <w:p w:rsidR="003A575C" w:rsidRPr="003A575C" w:rsidRDefault="003A575C" w:rsidP="003A575C">
      <w:pPr>
        <w:jc w:val="both"/>
        <w:rPr>
          <w:sz w:val="24"/>
          <w:szCs w:val="24"/>
        </w:rPr>
      </w:pPr>
      <w:r w:rsidRPr="003A575C">
        <w:rPr>
          <w:sz w:val="24"/>
          <w:szCs w:val="24"/>
        </w:rPr>
        <w:t>V daném školním roce byla průběžně prováděna kontrolní činnost paní ředitelkou, ale                                      i vzájemnými hospitacemi vychovatelů.</w:t>
      </w:r>
    </w:p>
    <w:p w:rsidR="003A575C" w:rsidRDefault="003A575C" w:rsidP="003A575C">
      <w:pPr>
        <w:jc w:val="both"/>
        <w:rPr>
          <w:rFonts w:ascii="Calibri" w:hAnsi="Calibri" w:cs="Calibri"/>
        </w:rPr>
      </w:pPr>
    </w:p>
    <w:p w:rsidR="00437F4F" w:rsidRPr="002C21BA" w:rsidRDefault="00437F4F" w:rsidP="003A575C">
      <w:pPr>
        <w:jc w:val="both"/>
        <w:rPr>
          <w:rFonts w:ascii="Calibri" w:hAnsi="Calibri" w:cs="Calibri"/>
        </w:rPr>
      </w:pPr>
    </w:p>
    <w:p w:rsidR="003A575C" w:rsidRDefault="003A575C" w:rsidP="003A575C">
      <w:pPr>
        <w:jc w:val="both"/>
        <w:rPr>
          <w:rFonts w:ascii="Calibri" w:hAnsi="Calibri" w:cs="Calibri"/>
        </w:rPr>
      </w:pPr>
    </w:p>
    <w:p w:rsidR="00694513" w:rsidRDefault="00694513" w:rsidP="00437F4F">
      <w:pPr>
        <w:spacing w:after="117" w:line="360" w:lineRule="auto"/>
        <w:rPr>
          <w:b/>
          <w:sz w:val="28"/>
        </w:rPr>
      </w:pPr>
      <w:r>
        <w:rPr>
          <w:b/>
          <w:sz w:val="28"/>
        </w:rPr>
        <w:t>VII. HODNOCENÍ PRÁCE KOORDINÁTORŮ ŠKOLY</w:t>
      </w:r>
    </w:p>
    <w:p w:rsidR="00694513" w:rsidRPr="00A2371A" w:rsidRDefault="00694513" w:rsidP="00694513">
      <w:pPr>
        <w:spacing w:line="360" w:lineRule="auto"/>
        <w:jc w:val="both"/>
        <w:rPr>
          <w:sz w:val="24"/>
          <w:szCs w:val="22"/>
        </w:rPr>
      </w:pPr>
      <w:r w:rsidRPr="00A2371A">
        <w:rPr>
          <w:b/>
          <w:sz w:val="24"/>
          <w:szCs w:val="22"/>
        </w:rPr>
        <w:lastRenderedPageBreak/>
        <w:t>1</w:t>
      </w:r>
      <w:r>
        <w:rPr>
          <w:b/>
          <w:sz w:val="24"/>
          <w:szCs w:val="22"/>
        </w:rPr>
        <w:t>.</w:t>
      </w:r>
      <w:r w:rsidRPr="00A2371A">
        <w:rPr>
          <w:b/>
          <w:sz w:val="24"/>
          <w:szCs w:val="22"/>
        </w:rPr>
        <w:t xml:space="preserve"> Koordinátor Školního vzdělávacího programu (ŠVP)</w:t>
      </w:r>
    </w:p>
    <w:p w:rsidR="00694513" w:rsidRPr="00A2371A" w:rsidRDefault="00694513" w:rsidP="00694513">
      <w:pPr>
        <w:jc w:val="both"/>
        <w:rPr>
          <w:sz w:val="24"/>
          <w:szCs w:val="22"/>
        </w:rPr>
      </w:pPr>
      <w:r w:rsidRPr="00A2371A">
        <w:rPr>
          <w:sz w:val="24"/>
          <w:szCs w:val="22"/>
        </w:rPr>
        <w:t>Ve školním roce pracovali ve škole dva koordinátoři ŠVP.</w:t>
      </w:r>
    </w:p>
    <w:p w:rsidR="00437F4F" w:rsidRDefault="00437F4F" w:rsidP="00437F4F">
      <w:pPr>
        <w:pStyle w:val="Normlnweb"/>
        <w:shd w:val="clear" w:color="auto" w:fill="FFFFFF"/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>Od</w:t>
      </w:r>
      <w:r w:rsidRPr="00A2371A">
        <w:rPr>
          <w:szCs w:val="22"/>
        </w:rPr>
        <w:t xml:space="preserve"> 1. 9. 2023 byl</w:t>
      </w:r>
      <w:r>
        <w:rPr>
          <w:szCs w:val="22"/>
        </w:rPr>
        <w:t>a zahájena výuka podle n</w:t>
      </w:r>
      <w:r w:rsidRPr="00A2371A">
        <w:rPr>
          <w:szCs w:val="22"/>
        </w:rPr>
        <w:t>ov</w:t>
      </w:r>
      <w:r>
        <w:rPr>
          <w:szCs w:val="22"/>
        </w:rPr>
        <w:t>ého</w:t>
      </w:r>
      <w:r w:rsidRPr="00A2371A">
        <w:rPr>
          <w:szCs w:val="22"/>
        </w:rPr>
        <w:t xml:space="preserve"> ŠVP pro ZV</w:t>
      </w:r>
      <w:r w:rsidRPr="00A2371A">
        <w:rPr>
          <w:b/>
          <w:szCs w:val="22"/>
        </w:rPr>
        <w:t xml:space="preserve"> </w:t>
      </w:r>
      <w:r w:rsidRPr="00A2371A">
        <w:rPr>
          <w:szCs w:val="22"/>
        </w:rPr>
        <w:t>zpracovan</w:t>
      </w:r>
      <w:r>
        <w:rPr>
          <w:szCs w:val="22"/>
        </w:rPr>
        <w:t>ého</w:t>
      </w:r>
      <w:r w:rsidRPr="00A2371A">
        <w:rPr>
          <w:szCs w:val="22"/>
        </w:rPr>
        <w:t xml:space="preserve"> podle RVP ZV s názvem: </w:t>
      </w:r>
      <w:r w:rsidRPr="00437F4F">
        <w:rPr>
          <w:szCs w:val="22"/>
        </w:rPr>
        <w:t>Školní vzdělávací program pro ZV „Školou do života“ 4. vydání, č. j.: ZS</w:t>
      </w:r>
      <w:r>
        <w:rPr>
          <w:szCs w:val="22"/>
        </w:rPr>
        <w:t>/</w:t>
      </w:r>
      <w:proofErr w:type="spellStart"/>
      <w:r w:rsidRPr="00437F4F">
        <w:rPr>
          <w:szCs w:val="22"/>
        </w:rPr>
        <w:t>Zb</w:t>
      </w:r>
      <w:proofErr w:type="spellEnd"/>
      <w:r w:rsidRPr="00437F4F">
        <w:rPr>
          <w:szCs w:val="22"/>
        </w:rPr>
        <w:t>/</w:t>
      </w:r>
      <w:proofErr w:type="spellStart"/>
      <w:r w:rsidRPr="00437F4F">
        <w:rPr>
          <w:szCs w:val="22"/>
        </w:rPr>
        <w:t>Mo</w:t>
      </w:r>
      <w:proofErr w:type="spellEnd"/>
      <w:r w:rsidRPr="00437F4F">
        <w:rPr>
          <w:szCs w:val="22"/>
        </w:rPr>
        <w:t>/381/2023.</w:t>
      </w:r>
      <w:r w:rsidRPr="00A2371A">
        <w:rPr>
          <w:szCs w:val="22"/>
        </w:rPr>
        <w:t xml:space="preserve"> </w:t>
      </w:r>
    </w:p>
    <w:p w:rsidR="00164524" w:rsidRDefault="00164524" w:rsidP="00437F4F">
      <w:pPr>
        <w:pStyle w:val="Normlnweb"/>
        <w:shd w:val="clear" w:color="auto" w:fill="FFFFFF"/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 xml:space="preserve">Do všech předmětů byla začleněna požadovaná digitální kompetence, ve čtvrtém a pátém ročníku se nově vyučoval předmět Informatika s časovou dotací </w:t>
      </w:r>
      <w:r w:rsidR="00560C29">
        <w:rPr>
          <w:szCs w:val="22"/>
        </w:rPr>
        <w:t>1</w:t>
      </w:r>
      <w:r>
        <w:rPr>
          <w:szCs w:val="22"/>
        </w:rPr>
        <w:t xml:space="preserve"> hodin</w:t>
      </w:r>
      <w:r w:rsidR="00560C29">
        <w:rPr>
          <w:szCs w:val="22"/>
        </w:rPr>
        <w:t>a</w:t>
      </w:r>
      <w:r>
        <w:rPr>
          <w:szCs w:val="22"/>
        </w:rPr>
        <w:t xml:space="preserve"> týdně, v ročnících šestém, sedmém a osmém byla Informatika vyučována</w:t>
      </w:r>
      <w:r w:rsidR="00560C29">
        <w:rPr>
          <w:szCs w:val="22"/>
        </w:rPr>
        <w:t xml:space="preserve"> rovněž</w:t>
      </w:r>
      <w:r>
        <w:rPr>
          <w:szCs w:val="22"/>
        </w:rPr>
        <w:t xml:space="preserve"> </w:t>
      </w:r>
      <w:r w:rsidR="00560C29">
        <w:rPr>
          <w:szCs w:val="22"/>
        </w:rPr>
        <w:t>1</w:t>
      </w:r>
      <w:r>
        <w:rPr>
          <w:szCs w:val="22"/>
        </w:rPr>
        <w:t xml:space="preserve"> hodin</w:t>
      </w:r>
      <w:r w:rsidR="00560C29">
        <w:rPr>
          <w:szCs w:val="22"/>
        </w:rPr>
        <w:t>a</w:t>
      </w:r>
      <w:r>
        <w:rPr>
          <w:szCs w:val="22"/>
        </w:rPr>
        <w:t xml:space="preserve"> týdně. U žáků devátých ročníků nový předmět Informatika </w:t>
      </w:r>
      <w:r w:rsidR="00613EFF">
        <w:rPr>
          <w:szCs w:val="22"/>
        </w:rPr>
        <w:t xml:space="preserve">v tomto školním roce </w:t>
      </w:r>
      <w:r>
        <w:rPr>
          <w:szCs w:val="22"/>
        </w:rPr>
        <w:t>vyučován nebyl</w:t>
      </w:r>
      <w:r w:rsidR="00613EFF">
        <w:rPr>
          <w:szCs w:val="22"/>
        </w:rPr>
        <w:t>, protože by došlo k</w:t>
      </w:r>
      <w:r>
        <w:rPr>
          <w:szCs w:val="22"/>
        </w:rPr>
        <w:t xml:space="preserve"> překročení </w:t>
      </w:r>
      <w:r w:rsidR="00613EFF">
        <w:rPr>
          <w:szCs w:val="22"/>
        </w:rPr>
        <w:t xml:space="preserve">maximálního </w:t>
      </w:r>
      <w:r w:rsidR="00E432F0">
        <w:rPr>
          <w:szCs w:val="22"/>
        </w:rPr>
        <w:t>stanoveného</w:t>
      </w:r>
      <w:r>
        <w:rPr>
          <w:szCs w:val="22"/>
        </w:rPr>
        <w:t xml:space="preserve"> počtu hodin. </w:t>
      </w:r>
    </w:p>
    <w:p w:rsidR="00E432F0" w:rsidRDefault="00E432F0" w:rsidP="00437F4F">
      <w:pPr>
        <w:pStyle w:val="Normlnweb"/>
        <w:shd w:val="clear" w:color="auto" w:fill="FFFFFF"/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 xml:space="preserve">Byla rovněž rozšířena nabídka volitelných předmětů např. o Etickou výchovu, Mediální výchovu, Hudebně dramatický seminář, Technické praktikum. </w:t>
      </w:r>
    </w:p>
    <w:p w:rsidR="00E432F0" w:rsidRPr="00164524" w:rsidRDefault="00E432F0" w:rsidP="00437F4F">
      <w:pPr>
        <w:pStyle w:val="Normlnweb"/>
        <w:shd w:val="clear" w:color="auto" w:fill="FFFFFF"/>
        <w:spacing w:before="0" w:beforeAutospacing="0" w:after="0" w:afterAutospacing="0"/>
        <w:jc w:val="both"/>
        <w:rPr>
          <w:szCs w:val="22"/>
        </w:rPr>
      </w:pPr>
      <w:r>
        <w:rPr>
          <w:szCs w:val="22"/>
        </w:rPr>
        <w:t xml:space="preserve">Ve školním roce 2023/2024 pokračovaly další úpravy </w:t>
      </w:r>
      <w:r w:rsidR="00560C29">
        <w:rPr>
          <w:szCs w:val="22"/>
        </w:rPr>
        <w:t>na ŠVP. Tentokrát se týkaly</w:t>
      </w:r>
      <w:r w:rsidR="00613EFF">
        <w:rPr>
          <w:szCs w:val="22"/>
        </w:rPr>
        <w:t xml:space="preserve"> </w:t>
      </w:r>
      <w:r w:rsidR="00560C29">
        <w:rPr>
          <w:szCs w:val="22"/>
        </w:rPr>
        <w:t>včlenění předmětu Třídnická hodina</w:t>
      </w:r>
      <w:r w:rsidR="00613EFF">
        <w:rPr>
          <w:szCs w:val="22"/>
        </w:rPr>
        <w:t xml:space="preserve">, který bude vyučován v následujícím školním roce ve všech ročnících s časovou dotací 1 hodina týdně. S tím souvisely i drobné úpravy rozsahu učiva v předmětech, </w:t>
      </w:r>
      <w:r w:rsidR="00BB4620">
        <w:rPr>
          <w:szCs w:val="22"/>
        </w:rPr>
        <w:t>u kterých</w:t>
      </w:r>
      <w:r w:rsidR="00613EFF">
        <w:rPr>
          <w:szCs w:val="22"/>
        </w:rPr>
        <w:t xml:space="preserve"> byla snížena jejich hodinová dotace. </w:t>
      </w:r>
    </w:p>
    <w:p w:rsidR="00694513" w:rsidRPr="00266793" w:rsidRDefault="00694513" w:rsidP="00694513">
      <w:pPr>
        <w:spacing w:line="256" w:lineRule="auto"/>
        <w:ind w:left="284"/>
        <w:jc w:val="both"/>
        <w:rPr>
          <w:color w:val="000000"/>
          <w:sz w:val="22"/>
          <w:szCs w:val="22"/>
        </w:rPr>
      </w:pPr>
    </w:p>
    <w:p w:rsidR="00694513" w:rsidRPr="00A2371A" w:rsidRDefault="00694513" w:rsidP="00694513">
      <w:pPr>
        <w:pStyle w:val="Odstavecseseznamem"/>
        <w:spacing w:after="0"/>
        <w:ind w:left="0" w:firstLine="0"/>
        <w:rPr>
          <w:b/>
          <w:szCs w:val="24"/>
        </w:rPr>
      </w:pPr>
      <w:r w:rsidRPr="00A2371A">
        <w:rPr>
          <w:b/>
          <w:szCs w:val="24"/>
        </w:rPr>
        <w:t>2</w:t>
      </w:r>
      <w:r>
        <w:rPr>
          <w:b/>
          <w:szCs w:val="24"/>
        </w:rPr>
        <w:t>.</w:t>
      </w:r>
      <w:r w:rsidRPr="00A2371A">
        <w:rPr>
          <w:b/>
          <w:szCs w:val="24"/>
        </w:rPr>
        <w:t xml:space="preserve"> Koordinátor Informačních a komunikačních technologií (ICT)</w:t>
      </w:r>
    </w:p>
    <w:p w:rsidR="00694513" w:rsidRPr="00A2371A" w:rsidRDefault="00694513" w:rsidP="00694513">
      <w:pPr>
        <w:jc w:val="both"/>
        <w:rPr>
          <w:sz w:val="24"/>
          <w:szCs w:val="24"/>
        </w:rPr>
      </w:pPr>
      <w:r w:rsidRPr="00A2371A">
        <w:rPr>
          <w:sz w:val="24"/>
          <w:szCs w:val="24"/>
        </w:rPr>
        <w:t>Touto funkcí byli ve školním roce 202</w:t>
      </w:r>
      <w:r w:rsidR="00613EFF">
        <w:rPr>
          <w:sz w:val="24"/>
          <w:szCs w:val="24"/>
        </w:rPr>
        <w:t>3</w:t>
      </w:r>
      <w:r w:rsidRPr="00A2371A">
        <w:rPr>
          <w:sz w:val="24"/>
          <w:szCs w:val="24"/>
        </w:rPr>
        <w:t>/202</w:t>
      </w:r>
      <w:r w:rsidR="00613EFF">
        <w:rPr>
          <w:sz w:val="24"/>
          <w:szCs w:val="24"/>
        </w:rPr>
        <w:t>4</w:t>
      </w:r>
      <w:r w:rsidRPr="00A2371A">
        <w:rPr>
          <w:sz w:val="24"/>
          <w:szCs w:val="24"/>
        </w:rPr>
        <w:t xml:space="preserve"> pověřeni tři pedagogičtí pracovníci. Jeden pracovník </w:t>
      </w:r>
      <w:r w:rsidR="00613EFF">
        <w:rPr>
          <w:sz w:val="24"/>
          <w:szCs w:val="24"/>
        </w:rPr>
        <w:t>ukončil</w:t>
      </w:r>
      <w:r w:rsidRPr="00A2371A">
        <w:rPr>
          <w:sz w:val="24"/>
          <w:szCs w:val="24"/>
        </w:rPr>
        <w:t xml:space="preserve"> specializační studium pro koordinátory ICT, zbývající vykonávají svou činnost bez daného studia. ICT koordinátoři se podíleli na zajištění školení pro zaměstnance školy, poskytovali pomoc a rady svým kolegům, zajišťovali instalaci nových výukových programů a aktualizaci stávajících programů. Ve spolupráci se správcem sítě se podíleli na nákupu </w:t>
      </w:r>
      <w:proofErr w:type="spellStart"/>
      <w:r w:rsidRPr="00A2371A">
        <w:rPr>
          <w:sz w:val="24"/>
          <w:szCs w:val="24"/>
        </w:rPr>
        <w:t>chrombooků</w:t>
      </w:r>
      <w:proofErr w:type="spellEnd"/>
      <w:r w:rsidRPr="00A2371A">
        <w:rPr>
          <w:sz w:val="24"/>
          <w:szCs w:val="24"/>
        </w:rPr>
        <w:t xml:space="preserve">, interaktivních panelů, likvidaci nepoužívané IT techniky. Se správcem sítě mapovali a následně realizovali rozšíření a posílení WI-FI sítě na obou budovách. V případě, že se ve škole vyskytl neočekávaný IT problém, snažili se ho vyřešit nebo kontaktovali správce sítě, který problém odstranil.  </w:t>
      </w:r>
    </w:p>
    <w:p w:rsidR="00694513" w:rsidRPr="00A2371A" w:rsidRDefault="00694513" w:rsidP="00694513">
      <w:pPr>
        <w:contextualSpacing/>
        <w:jc w:val="both"/>
        <w:rPr>
          <w:sz w:val="24"/>
          <w:szCs w:val="24"/>
        </w:rPr>
      </w:pPr>
      <w:r w:rsidRPr="00A2371A">
        <w:rPr>
          <w:sz w:val="24"/>
          <w:szCs w:val="24"/>
        </w:rPr>
        <w:t xml:space="preserve"> Software</w:t>
      </w:r>
    </w:p>
    <w:p w:rsidR="00694513" w:rsidRPr="00613EFF" w:rsidRDefault="00613EFF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 w:rsidRPr="00613EFF">
        <w:rPr>
          <w:szCs w:val="24"/>
        </w:rPr>
        <w:t>V</w:t>
      </w:r>
      <w:r w:rsidR="00694513" w:rsidRPr="00613EFF">
        <w:rPr>
          <w:szCs w:val="24"/>
        </w:rPr>
        <w:t xml:space="preserve">edení elektronické formy třídní knihy (podpora pedagogů </w:t>
      </w:r>
      <w:r>
        <w:rPr>
          <w:szCs w:val="24"/>
        </w:rPr>
        <w:t>v</w:t>
      </w:r>
      <w:r w:rsidR="00694513" w:rsidRPr="00613EFF">
        <w:rPr>
          <w:szCs w:val="24"/>
        </w:rPr>
        <w:t xml:space="preserve"> práci se systémem Škola online),</w:t>
      </w:r>
    </w:p>
    <w:p w:rsidR="00694513" w:rsidRPr="00212A55" w:rsidRDefault="00613EFF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>p</w:t>
      </w:r>
      <w:r w:rsidR="00694513" w:rsidRPr="00212A55">
        <w:rPr>
          <w:szCs w:val="24"/>
        </w:rPr>
        <w:t>odpora pedagogů, podpora rodičů a žáků při zavádění a využívání el. ŽK</w:t>
      </w:r>
      <w:r w:rsidR="00694513">
        <w:rPr>
          <w:szCs w:val="24"/>
        </w:rPr>
        <w:t>,</w:t>
      </w:r>
    </w:p>
    <w:p w:rsidR="00613EFF" w:rsidRDefault="00694513" w:rsidP="00613EFF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>i</w:t>
      </w:r>
      <w:r w:rsidRPr="00A2371A">
        <w:rPr>
          <w:szCs w:val="24"/>
        </w:rPr>
        <w:t xml:space="preserve">nstalace antivirové ochrany </w:t>
      </w:r>
      <w:proofErr w:type="spellStart"/>
      <w:r w:rsidRPr="00A2371A">
        <w:rPr>
          <w:szCs w:val="24"/>
        </w:rPr>
        <w:t>Eset</w:t>
      </w:r>
      <w:proofErr w:type="spellEnd"/>
      <w:r w:rsidRPr="00A2371A">
        <w:rPr>
          <w:szCs w:val="24"/>
        </w:rPr>
        <w:t xml:space="preserve"> na školní zařízení</w:t>
      </w:r>
      <w:r>
        <w:rPr>
          <w:szCs w:val="24"/>
        </w:rPr>
        <w:t>,</w:t>
      </w:r>
    </w:p>
    <w:p w:rsidR="00D47153" w:rsidRPr="00D47153" w:rsidRDefault="00694513" w:rsidP="00D4715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 w:rsidRPr="00613EFF">
        <w:rPr>
          <w:szCs w:val="24"/>
        </w:rPr>
        <w:t>licence</w:t>
      </w:r>
      <w:r w:rsidR="00613EFF">
        <w:rPr>
          <w:szCs w:val="24"/>
        </w:rPr>
        <w:t xml:space="preserve"> Proškolu.cz </w:t>
      </w:r>
      <w:r w:rsidRPr="00613EFF">
        <w:rPr>
          <w:szCs w:val="24"/>
        </w:rPr>
        <w:t>(digitální pomůcky),</w:t>
      </w:r>
    </w:p>
    <w:p w:rsidR="00D47153" w:rsidRPr="00D47153" w:rsidRDefault="00694513" w:rsidP="00D4715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 w:rsidRPr="00A2371A">
        <w:rPr>
          <w:szCs w:val="24"/>
        </w:rPr>
        <w:t xml:space="preserve">digitální </w:t>
      </w:r>
      <w:r w:rsidR="00D47153">
        <w:rPr>
          <w:szCs w:val="24"/>
        </w:rPr>
        <w:t xml:space="preserve">učebnice </w:t>
      </w:r>
      <w:r w:rsidRPr="00A2371A">
        <w:rPr>
          <w:szCs w:val="24"/>
        </w:rPr>
        <w:t>pro výuku ve školním roce 2023/2024</w:t>
      </w:r>
      <w:r>
        <w:rPr>
          <w:szCs w:val="24"/>
        </w:rPr>
        <w:t>,</w:t>
      </w:r>
    </w:p>
    <w:p w:rsidR="00694513" w:rsidRPr="004C006E" w:rsidRDefault="00694513" w:rsidP="004C006E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>v</w:t>
      </w:r>
      <w:r w:rsidRPr="00A2371A">
        <w:rPr>
          <w:szCs w:val="24"/>
        </w:rPr>
        <w:t xml:space="preserve">yužívání Google </w:t>
      </w:r>
      <w:proofErr w:type="spellStart"/>
      <w:r w:rsidRPr="00A2371A">
        <w:rPr>
          <w:szCs w:val="24"/>
        </w:rPr>
        <w:t>Workspace</w:t>
      </w:r>
      <w:proofErr w:type="spellEnd"/>
      <w:r w:rsidRPr="00A2371A">
        <w:rPr>
          <w:szCs w:val="24"/>
        </w:rPr>
        <w:t xml:space="preserve"> – </w:t>
      </w:r>
      <w:proofErr w:type="spellStart"/>
      <w:r w:rsidRPr="00A2371A">
        <w:rPr>
          <w:szCs w:val="24"/>
        </w:rPr>
        <w:t>google</w:t>
      </w:r>
      <w:proofErr w:type="spellEnd"/>
      <w:r w:rsidRPr="00A2371A">
        <w:rPr>
          <w:szCs w:val="24"/>
        </w:rPr>
        <w:t xml:space="preserve"> učebna</w:t>
      </w:r>
    </w:p>
    <w:p w:rsidR="00694513" w:rsidRPr="00A2371A" w:rsidRDefault="00694513" w:rsidP="00694513">
      <w:pPr>
        <w:contextualSpacing/>
        <w:jc w:val="both"/>
        <w:rPr>
          <w:sz w:val="24"/>
          <w:szCs w:val="24"/>
        </w:rPr>
      </w:pPr>
      <w:r w:rsidRPr="00A2371A">
        <w:rPr>
          <w:sz w:val="24"/>
          <w:szCs w:val="24"/>
        </w:rPr>
        <w:t>Hardware</w:t>
      </w:r>
    </w:p>
    <w:p w:rsidR="00A54A3A" w:rsidRDefault="00A54A3A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 xml:space="preserve">Interaktivní displej </w:t>
      </w:r>
      <w:proofErr w:type="spellStart"/>
      <w:r>
        <w:rPr>
          <w:szCs w:val="24"/>
        </w:rPr>
        <w:t>Wiew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Sonic</w:t>
      </w:r>
      <w:proofErr w:type="spellEnd"/>
      <w:r>
        <w:rPr>
          <w:szCs w:val="24"/>
        </w:rPr>
        <w:t xml:space="preserve"> </w:t>
      </w:r>
      <w:r w:rsidR="003B2A93">
        <w:rPr>
          <w:szCs w:val="24"/>
        </w:rPr>
        <w:t>5</w:t>
      </w:r>
      <w:r>
        <w:rPr>
          <w:szCs w:val="24"/>
        </w:rPr>
        <w:t>ks (provoz)</w:t>
      </w:r>
    </w:p>
    <w:p w:rsidR="00A54A3A" w:rsidRDefault="00A54A3A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 xml:space="preserve">OPS PC k Interaktivnímu displeji </w:t>
      </w:r>
      <w:r w:rsidR="003B2A93">
        <w:rPr>
          <w:szCs w:val="24"/>
        </w:rPr>
        <w:t>5</w:t>
      </w:r>
      <w:r>
        <w:rPr>
          <w:szCs w:val="24"/>
        </w:rPr>
        <w:t>ks (provoz)</w:t>
      </w:r>
    </w:p>
    <w:p w:rsidR="00A54A3A" w:rsidRDefault="00A54A3A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 xml:space="preserve">Tablet Samsung </w:t>
      </w:r>
      <w:proofErr w:type="spellStart"/>
      <w:proofErr w:type="gramStart"/>
      <w:r>
        <w:rPr>
          <w:szCs w:val="24"/>
        </w:rPr>
        <w:t>Glaxy</w:t>
      </w:r>
      <w:proofErr w:type="spellEnd"/>
      <w:r>
        <w:rPr>
          <w:szCs w:val="24"/>
        </w:rPr>
        <w:t xml:space="preserve">  </w:t>
      </w:r>
      <w:proofErr w:type="spellStart"/>
      <w:r>
        <w:rPr>
          <w:szCs w:val="24"/>
        </w:rPr>
        <w:t>Tab</w:t>
      </w:r>
      <w:proofErr w:type="spellEnd"/>
      <w:proofErr w:type="gramEnd"/>
      <w:r>
        <w:rPr>
          <w:szCs w:val="24"/>
        </w:rPr>
        <w:t xml:space="preserve"> A8 6 ks (OP JAK)</w:t>
      </w:r>
    </w:p>
    <w:p w:rsidR="00A54A3A" w:rsidRDefault="00A54A3A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>Digitální mikroskop (OP digitální pomůcky)</w:t>
      </w:r>
    </w:p>
    <w:p w:rsidR="003B2A93" w:rsidRDefault="00A54A3A" w:rsidP="003B2A9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 xml:space="preserve">Digitální teploměr </w:t>
      </w:r>
      <w:r w:rsidR="003B2A93">
        <w:rPr>
          <w:szCs w:val="24"/>
        </w:rPr>
        <w:t>4 ks (OP digitální pomůcky)</w:t>
      </w:r>
    </w:p>
    <w:p w:rsidR="003B2A93" w:rsidRDefault="003B2A93" w:rsidP="003B2A9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>Digitální PH senzor 2 ks (OP digitální pomůcky)</w:t>
      </w:r>
    </w:p>
    <w:p w:rsidR="003B2A93" w:rsidRDefault="003B2A93" w:rsidP="003B2A9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>Digitální čidlo oxidu uhličitého s vlhkoměrem a teploměrem (OP digitální pomůcky)</w:t>
      </w:r>
    </w:p>
    <w:p w:rsidR="003B2A93" w:rsidRDefault="003B2A93" w:rsidP="003B2A9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>Digitální čidlo plynného kyslíku (OP digitální pomůcky)</w:t>
      </w:r>
    </w:p>
    <w:p w:rsidR="003B2A93" w:rsidRDefault="003B2A93" w:rsidP="003B2A9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>Digitální čidlo síly stisku ruky 2 ks (OP digitální pomůcky)</w:t>
      </w:r>
    </w:p>
    <w:p w:rsidR="00694513" w:rsidRDefault="00694513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proofErr w:type="spellStart"/>
      <w:r w:rsidRPr="00A2371A">
        <w:rPr>
          <w:szCs w:val="24"/>
        </w:rPr>
        <w:t>Chromebooky</w:t>
      </w:r>
      <w:proofErr w:type="spellEnd"/>
      <w:r w:rsidRPr="00A2371A">
        <w:rPr>
          <w:szCs w:val="24"/>
        </w:rPr>
        <w:t xml:space="preserve"> Acer </w:t>
      </w:r>
      <w:proofErr w:type="gramStart"/>
      <w:r w:rsidR="003B2A93">
        <w:rPr>
          <w:szCs w:val="24"/>
        </w:rPr>
        <w:t>314  7</w:t>
      </w:r>
      <w:proofErr w:type="gramEnd"/>
      <w:r w:rsidRPr="00A2371A">
        <w:rPr>
          <w:szCs w:val="24"/>
        </w:rPr>
        <w:t xml:space="preserve"> ks (</w:t>
      </w:r>
      <w:proofErr w:type="spellStart"/>
      <w:r w:rsidRPr="00A2371A">
        <w:rPr>
          <w:szCs w:val="24"/>
        </w:rPr>
        <w:t>digipropast</w:t>
      </w:r>
      <w:proofErr w:type="spellEnd"/>
      <w:r w:rsidRPr="00A2371A">
        <w:rPr>
          <w:szCs w:val="24"/>
        </w:rPr>
        <w:t xml:space="preserve"> 202</w:t>
      </w:r>
      <w:r w:rsidR="003B2A93">
        <w:rPr>
          <w:szCs w:val="24"/>
        </w:rPr>
        <w:t>4</w:t>
      </w:r>
      <w:r w:rsidRPr="00A2371A">
        <w:rPr>
          <w:szCs w:val="24"/>
        </w:rPr>
        <w:t>)</w:t>
      </w:r>
    </w:p>
    <w:p w:rsidR="003B2A93" w:rsidRPr="00A2371A" w:rsidRDefault="003B2A93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proofErr w:type="spellStart"/>
      <w:r w:rsidRPr="00A2371A">
        <w:rPr>
          <w:szCs w:val="24"/>
        </w:rPr>
        <w:t>Chromebooky</w:t>
      </w:r>
      <w:proofErr w:type="spellEnd"/>
      <w:r w:rsidRPr="00A2371A">
        <w:rPr>
          <w:szCs w:val="24"/>
        </w:rPr>
        <w:t xml:space="preserve"> Acer </w:t>
      </w:r>
      <w:proofErr w:type="gramStart"/>
      <w:r>
        <w:rPr>
          <w:szCs w:val="24"/>
        </w:rPr>
        <w:t>314  7</w:t>
      </w:r>
      <w:proofErr w:type="gramEnd"/>
      <w:r w:rsidRPr="00A2371A">
        <w:rPr>
          <w:szCs w:val="24"/>
        </w:rPr>
        <w:t xml:space="preserve"> ks</w:t>
      </w:r>
      <w:r>
        <w:rPr>
          <w:szCs w:val="24"/>
        </w:rPr>
        <w:t xml:space="preserve"> (OP JAK)</w:t>
      </w:r>
    </w:p>
    <w:p w:rsidR="003B2A93" w:rsidRPr="003B2A93" w:rsidRDefault="00D47153" w:rsidP="003B2A9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>
        <w:rPr>
          <w:szCs w:val="24"/>
        </w:rPr>
        <w:t>Bee Bot</w:t>
      </w:r>
      <w:r w:rsidR="00694513" w:rsidRPr="00A2371A">
        <w:rPr>
          <w:szCs w:val="24"/>
        </w:rPr>
        <w:t xml:space="preserve"> </w:t>
      </w:r>
      <w:r w:rsidR="003B2A93">
        <w:rPr>
          <w:szCs w:val="24"/>
        </w:rPr>
        <w:t>6 ks (OP JAK)</w:t>
      </w:r>
    </w:p>
    <w:p w:rsidR="00694513" w:rsidRPr="00D47153" w:rsidRDefault="00694513" w:rsidP="00D4715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 w:rsidRPr="00A2371A">
        <w:rPr>
          <w:szCs w:val="24"/>
        </w:rPr>
        <w:lastRenderedPageBreak/>
        <w:t xml:space="preserve">Posílení </w:t>
      </w:r>
      <w:proofErr w:type="spellStart"/>
      <w:r w:rsidRPr="00A2371A">
        <w:rPr>
          <w:szCs w:val="24"/>
        </w:rPr>
        <w:t>wifi</w:t>
      </w:r>
      <w:proofErr w:type="spellEnd"/>
      <w:r w:rsidRPr="00A2371A">
        <w:rPr>
          <w:szCs w:val="24"/>
        </w:rPr>
        <w:t xml:space="preserve"> sítě </w:t>
      </w:r>
      <w:proofErr w:type="spellStart"/>
      <w:r w:rsidRPr="00A2371A">
        <w:rPr>
          <w:szCs w:val="24"/>
        </w:rPr>
        <w:t>Unify</w:t>
      </w:r>
      <w:proofErr w:type="spellEnd"/>
      <w:r w:rsidRPr="00D47153">
        <w:rPr>
          <w:szCs w:val="24"/>
        </w:rPr>
        <w:t>.</w:t>
      </w:r>
    </w:p>
    <w:p w:rsidR="00694513" w:rsidRPr="00A2371A" w:rsidRDefault="00694513" w:rsidP="00694513">
      <w:pPr>
        <w:pStyle w:val="Odstavecseseznamem"/>
        <w:spacing w:after="0" w:line="259" w:lineRule="auto"/>
        <w:ind w:firstLine="0"/>
        <w:rPr>
          <w:szCs w:val="24"/>
        </w:rPr>
      </w:pPr>
    </w:p>
    <w:p w:rsidR="00694513" w:rsidRPr="00A2371A" w:rsidRDefault="00694513" w:rsidP="00694513">
      <w:pPr>
        <w:contextualSpacing/>
        <w:jc w:val="both"/>
        <w:rPr>
          <w:sz w:val="24"/>
          <w:szCs w:val="24"/>
        </w:rPr>
      </w:pPr>
      <w:r w:rsidRPr="00A2371A">
        <w:rPr>
          <w:sz w:val="24"/>
          <w:szCs w:val="24"/>
        </w:rPr>
        <w:t>Vzdělávání</w:t>
      </w:r>
    </w:p>
    <w:p w:rsidR="00694513" w:rsidRPr="00A2371A" w:rsidRDefault="00694513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 w:rsidRPr="00A2371A">
        <w:rPr>
          <w:szCs w:val="24"/>
        </w:rPr>
        <w:t>studium ICT koordinátor (Jašek)</w:t>
      </w:r>
      <w:r>
        <w:rPr>
          <w:szCs w:val="24"/>
        </w:rPr>
        <w:t>,</w:t>
      </w:r>
    </w:p>
    <w:p w:rsidR="00694513" w:rsidRPr="00CC3BAB" w:rsidRDefault="00694513" w:rsidP="00694513">
      <w:pPr>
        <w:pStyle w:val="Odstavecseseznamem"/>
        <w:numPr>
          <w:ilvl w:val="0"/>
          <w:numId w:val="14"/>
        </w:numPr>
        <w:spacing w:after="0" w:line="259" w:lineRule="auto"/>
        <w:rPr>
          <w:color w:val="auto"/>
          <w:szCs w:val="24"/>
        </w:rPr>
      </w:pPr>
      <w:r w:rsidRPr="00CC3BAB">
        <w:rPr>
          <w:color w:val="auto"/>
          <w:szCs w:val="24"/>
        </w:rPr>
        <w:t xml:space="preserve">účast na </w:t>
      </w:r>
      <w:proofErr w:type="spellStart"/>
      <w:r w:rsidRPr="00CC3BAB">
        <w:rPr>
          <w:color w:val="auto"/>
          <w:szCs w:val="24"/>
        </w:rPr>
        <w:t>Digiroad</w:t>
      </w:r>
      <w:proofErr w:type="spellEnd"/>
      <w:r w:rsidRPr="00CC3BAB">
        <w:rPr>
          <w:color w:val="auto"/>
          <w:szCs w:val="24"/>
        </w:rPr>
        <w:t xml:space="preserve"> show Brno</w:t>
      </w:r>
      <w:r w:rsidR="00CC3BAB" w:rsidRPr="00CC3BAB">
        <w:rPr>
          <w:color w:val="auto"/>
          <w:szCs w:val="24"/>
        </w:rPr>
        <w:t xml:space="preserve">, </w:t>
      </w:r>
      <w:proofErr w:type="spellStart"/>
      <w:r w:rsidR="00CC3BAB" w:rsidRPr="00CC3BAB">
        <w:rPr>
          <w:color w:val="auto"/>
          <w:szCs w:val="24"/>
        </w:rPr>
        <w:t>DigiDay</w:t>
      </w:r>
      <w:proofErr w:type="spellEnd"/>
      <w:r w:rsidR="00CC3BAB" w:rsidRPr="00CC3BAB">
        <w:rPr>
          <w:color w:val="auto"/>
          <w:szCs w:val="24"/>
        </w:rPr>
        <w:t xml:space="preserve"> </w:t>
      </w:r>
      <w:r w:rsidRPr="00CC3BAB">
        <w:rPr>
          <w:color w:val="auto"/>
          <w:szCs w:val="24"/>
        </w:rPr>
        <w:t>(Vyskočilová),</w:t>
      </w:r>
    </w:p>
    <w:p w:rsidR="00694513" w:rsidRPr="00A2371A" w:rsidRDefault="00694513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 w:rsidRPr="00A2371A">
        <w:rPr>
          <w:szCs w:val="24"/>
        </w:rPr>
        <w:t xml:space="preserve">vzdělávací program pro sborovnu </w:t>
      </w:r>
      <w:r w:rsidR="003B2A93">
        <w:rPr>
          <w:szCs w:val="24"/>
        </w:rPr>
        <w:t>Typografická pravidla pro psaní textu</w:t>
      </w:r>
      <w:r>
        <w:rPr>
          <w:szCs w:val="24"/>
        </w:rPr>
        <w:t>,</w:t>
      </w:r>
    </w:p>
    <w:p w:rsidR="00694513" w:rsidRPr="00A2371A" w:rsidRDefault="00694513" w:rsidP="00694513">
      <w:pPr>
        <w:pStyle w:val="Odstavecseseznamem"/>
        <w:numPr>
          <w:ilvl w:val="0"/>
          <w:numId w:val="14"/>
        </w:numPr>
        <w:spacing w:after="0" w:line="259" w:lineRule="auto"/>
        <w:rPr>
          <w:szCs w:val="24"/>
        </w:rPr>
      </w:pPr>
      <w:r w:rsidRPr="00A2371A">
        <w:rPr>
          <w:szCs w:val="24"/>
        </w:rPr>
        <w:t xml:space="preserve">absolvování řady vzdělávacích </w:t>
      </w:r>
      <w:proofErr w:type="spellStart"/>
      <w:r w:rsidRPr="00A2371A">
        <w:rPr>
          <w:szCs w:val="24"/>
        </w:rPr>
        <w:t>webinářů</w:t>
      </w:r>
      <w:proofErr w:type="spellEnd"/>
      <w:r w:rsidRPr="00A2371A">
        <w:rPr>
          <w:szCs w:val="24"/>
        </w:rPr>
        <w:t xml:space="preserve"> </w:t>
      </w:r>
      <w:r w:rsidR="00BB4620">
        <w:rPr>
          <w:szCs w:val="24"/>
        </w:rPr>
        <w:t>zaměřených na digitální kompetence</w:t>
      </w:r>
      <w:r w:rsidRPr="00A2371A">
        <w:rPr>
          <w:szCs w:val="24"/>
        </w:rPr>
        <w:t xml:space="preserve"> a jej</w:t>
      </w:r>
      <w:r w:rsidR="00BB4620">
        <w:rPr>
          <w:szCs w:val="24"/>
        </w:rPr>
        <w:t xml:space="preserve">ich aplikaci ve </w:t>
      </w:r>
      <w:r w:rsidRPr="00A2371A">
        <w:rPr>
          <w:szCs w:val="24"/>
        </w:rPr>
        <w:t>výu</w:t>
      </w:r>
      <w:r w:rsidR="00BB4620">
        <w:rPr>
          <w:szCs w:val="24"/>
        </w:rPr>
        <w:t>ce.</w:t>
      </w:r>
    </w:p>
    <w:p w:rsidR="00694513" w:rsidRPr="00A2371A" w:rsidRDefault="00694513" w:rsidP="00694513">
      <w:pPr>
        <w:jc w:val="both"/>
        <w:rPr>
          <w:sz w:val="24"/>
          <w:szCs w:val="24"/>
        </w:rPr>
      </w:pPr>
    </w:p>
    <w:p w:rsidR="00694513" w:rsidRPr="00A2371A" w:rsidRDefault="00694513" w:rsidP="00694513">
      <w:pPr>
        <w:spacing w:after="13" w:line="256" w:lineRule="auto"/>
        <w:jc w:val="both"/>
        <w:rPr>
          <w:sz w:val="24"/>
          <w:szCs w:val="24"/>
        </w:rPr>
      </w:pPr>
      <w:r w:rsidRPr="00A2371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A2371A">
        <w:rPr>
          <w:b/>
          <w:sz w:val="24"/>
          <w:szCs w:val="24"/>
        </w:rPr>
        <w:t xml:space="preserve"> Koordinátor Environmentálního vzdělávání, výchovy a osvěty (EVVO)</w:t>
      </w:r>
    </w:p>
    <w:p w:rsidR="00694513" w:rsidRPr="00A2371A" w:rsidRDefault="00694513" w:rsidP="00694513">
      <w:pPr>
        <w:spacing w:line="276" w:lineRule="auto"/>
        <w:contextualSpacing/>
        <w:jc w:val="both"/>
        <w:rPr>
          <w:sz w:val="24"/>
          <w:szCs w:val="24"/>
        </w:rPr>
      </w:pPr>
      <w:r w:rsidRPr="00A2371A">
        <w:rPr>
          <w:sz w:val="24"/>
          <w:szCs w:val="24"/>
        </w:rPr>
        <w:t>Ve školním roce 202</w:t>
      </w:r>
      <w:r w:rsidR="002A56BD">
        <w:rPr>
          <w:sz w:val="24"/>
          <w:szCs w:val="24"/>
        </w:rPr>
        <w:t>3</w:t>
      </w:r>
      <w:r w:rsidRPr="00A2371A">
        <w:rPr>
          <w:sz w:val="24"/>
          <w:szCs w:val="24"/>
        </w:rPr>
        <w:t>/202</w:t>
      </w:r>
      <w:r w:rsidR="002A56BD">
        <w:rPr>
          <w:sz w:val="24"/>
          <w:szCs w:val="24"/>
        </w:rPr>
        <w:t>4</w:t>
      </w:r>
      <w:r w:rsidRPr="00A2371A">
        <w:rPr>
          <w:sz w:val="24"/>
          <w:szCs w:val="24"/>
        </w:rPr>
        <w:t xml:space="preserve"> byl funkcí koordinátora EVVO pověřen jeden pedagog bez sp</w:t>
      </w:r>
      <w:r w:rsidR="001B6352">
        <w:rPr>
          <w:sz w:val="24"/>
          <w:szCs w:val="24"/>
        </w:rPr>
        <w:t>e</w:t>
      </w:r>
      <w:r w:rsidRPr="00A2371A">
        <w:rPr>
          <w:sz w:val="24"/>
          <w:szCs w:val="24"/>
        </w:rPr>
        <w:t xml:space="preserve">cializačního studia.     </w:t>
      </w:r>
    </w:p>
    <w:p w:rsidR="001B6352" w:rsidRDefault="001B6352" w:rsidP="001B635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Výuka</w:t>
      </w:r>
    </w:p>
    <w:p w:rsidR="001B6352" w:rsidRDefault="001B6352" w:rsidP="001B635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 průběhu školního roku 2023/2024 byla environmentální výchova realizována prostřednictvím průřezových témat začleněných do školního vzdělávacího programu v jednotlivých předmětech napříč 1. až 9. ročníkem. Žáci a jejich pedagogové se aktivně zapojili do různých celoškolních, třídních i ročníkových aktivit zaměřených na environmentální výchovu.</w:t>
      </w:r>
    </w:p>
    <w:p w:rsidR="001B6352" w:rsidRDefault="001B6352" w:rsidP="001B635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Celoškolní aktivity zahrnovaly:</w:t>
      </w:r>
    </w:p>
    <w:p w:rsidR="001B6352" w:rsidRDefault="001B6352" w:rsidP="001B6352">
      <w:pPr>
        <w:numPr>
          <w:ilvl w:val="0"/>
          <w:numId w:val="25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třídění odpadu ve třídách (plast, papír, směsný odpad)</w:t>
      </w:r>
      <w:r>
        <w:rPr>
          <w:rFonts w:cstheme="minorHAnsi"/>
          <w:sz w:val="24"/>
          <w:szCs w:val="24"/>
        </w:rPr>
        <w:br/>
        <w:t>Je potřeba zlepšit spolupráci mezi žáky, pedagogy i nepedagogickými zaměstnanci školy. V případě neúspěchu by mělo být zváženo zrušení třídění plastu ve třídách                              a veřejně deklarováno, že škola plastový odpad netřídí.</w:t>
      </w:r>
    </w:p>
    <w:p w:rsidR="001B6352" w:rsidRDefault="001B6352" w:rsidP="001B6352">
      <w:pPr>
        <w:numPr>
          <w:ilvl w:val="0"/>
          <w:numId w:val="25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šetření energií a vodou</w:t>
      </w:r>
    </w:p>
    <w:p w:rsidR="001B6352" w:rsidRDefault="001B6352" w:rsidP="001B6352">
      <w:pPr>
        <w:numPr>
          <w:ilvl w:val="0"/>
          <w:numId w:val="25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úklid a úprava areálu školy</w:t>
      </w:r>
    </w:p>
    <w:p w:rsidR="001B6352" w:rsidRDefault="001B6352" w:rsidP="001B6352">
      <w:pPr>
        <w:numPr>
          <w:ilvl w:val="0"/>
          <w:numId w:val="25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péče o pokojové rostliny v prostorách školy</w:t>
      </w:r>
    </w:p>
    <w:p w:rsidR="001B6352" w:rsidRDefault="001B6352" w:rsidP="001B6352">
      <w:pPr>
        <w:numPr>
          <w:ilvl w:val="0"/>
          <w:numId w:val="25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péče o zeleň v okolí školy</w:t>
      </w:r>
    </w:p>
    <w:p w:rsidR="001B6352" w:rsidRDefault="001B6352" w:rsidP="001B6352">
      <w:pPr>
        <w:numPr>
          <w:ilvl w:val="0"/>
          <w:numId w:val="25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přírodovědné vycházky do přírody</w:t>
      </w:r>
    </w:p>
    <w:p w:rsidR="001B6352" w:rsidRDefault="001B6352" w:rsidP="001B6352">
      <w:pPr>
        <w:numPr>
          <w:ilvl w:val="0"/>
          <w:numId w:val="25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učení venku</w:t>
      </w:r>
    </w:p>
    <w:p w:rsidR="001B6352" w:rsidRDefault="001B6352" w:rsidP="001B635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Soutěže:</w:t>
      </w:r>
    </w:p>
    <w:p w:rsidR="001B6352" w:rsidRDefault="001B6352" w:rsidP="001B6352">
      <w:pPr>
        <w:numPr>
          <w:ilvl w:val="0"/>
          <w:numId w:val="26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Den přírodních věd v ZOO Brno, </w:t>
      </w:r>
      <w:r>
        <w:rPr>
          <w:rFonts w:cstheme="minorHAnsi"/>
          <w:sz w:val="24"/>
          <w:szCs w:val="24"/>
        </w:rPr>
        <w:br/>
        <w:t>4. 10. (2 tříčlenné týmy z 8. ročníku)</w:t>
      </w:r>
      <w:r>
        <w:rPr>
          <w:rFonts w:cstheme="minorHAnsi"/>
          <w:sz w:val="24"/>
          <w:szCs w:val="24"/>
        </w:rPr>
        <w:br/>
        <w:t>5. 10. (2 tříčlenné týmy ze 7. ročníku)</w:t>
      </w:r>
    </w:p>
    <w:p w:rsidR="001B6352" w:rsidRDefault="001B6352" w:rsidP="001B6352">
      <w:pPr>
        <w:numPr>
          <w:ilvl w:val="0"/>
          <w:numId w:val="26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Přírodovědný klokan, 11. 10. (vybraní žáci 8. a 9. tříd)</w:t>
      </w:r>
    </w:p>
    <w:p w:rsidR="001B6352" w:rsidRDefault="001B6352" w:rsidP="001B6352">
      <w:pPr>
        <w:numPr>
          <w:ilvl w:val="0"/>
          <w:numId w:val="26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Zeměpisná olympiáda</w:t>
      </w:r>
    </w:p>
    <w:p w:rsidR="001B6352" w:rsidRDefault="001B6352" w:rsidP="001B6352">
      <w:pPr>
        <w:numPr>
          <w:ilvl w:val="0"/>
          <w:numId w:val="26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Biologická olympiáda (organizace okresního kola soutěže na naší škole)</w:t>
      </w:r>
    </w:p>
    <w:p w:rsidR="001B6352" w:rsidRDefault="001B6352" w:rsidP="001B6352">
      <w:pPr>
        <w:numPr>
          <w:ilvl w:val="0"/>
          <w:numId w:val="26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Přírodní vědy hravě, Zastávka, 26. 4.</w:t>
      </w:r>
    </w:p>
    <w:p w:rsidR="001B6352" w:rsidRDefault="001B6352" w:rsidP="001B635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Absolvované výukové programy a exkurze s EVVO zaměřením:</w:t>
      </w:r>
    </w:p>
    <w:p w:rsidR="001B6352" w:rsidRDefault="001B6352" w:rsidP="001B6352">
      <w:pPr>
        <w:numPr>
          <w:ilvl w:val="0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projektový den Haló podzime, 1. AB, 22. 9.</w:t>
      </w:r>
    </w:p>
    <w:p w:rsidR="001B6352" w:rsidRDefault="001B6352" w:rsidP="001B6352">
      <w:pPr>
        <w:numPr>
          <w:ilvl w:val="0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přehlídka dravců </w:t>
      </w:r>
      <w:proofErr w:type="spellStart"/>
      <w:r>
        <w:rPr>
          <w:rFonts w:cstheme="minorHAnsi"/>
          <w:sz w:val="24"/>
          <w:szCs w:val="24"/>
        </w:rPr>
        <w:t>Seiferos</w:t>
      </w:r>
      <w:proofErr w:type="spellEnd"/>
      <w:r>
        <w:rPr>
          <w:rFonts w:cstheme="minorHAnsi"/>
          <w:sz w:val="24"/>
          <w:szCs w:val="24"/>
        </w:rPr>
        <w:t>, 1.–9. ročník, 26. 9.</w:t>
      </w:r>
    </w:p>
    <w:p w:rsidR="001B6352" w:rsidRDefault="001B6352" w:rsidP="001B6352">
      <w:pPr>
        <w:numPr>
          <w:ilvl w:val="0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exkurze Modrá, 7. AB, 22. 4.; 8. AB, 20. 6.</w:t>
      </w:r>
    </w:p>
    <w:p w:rsidR="001B6352" w:rsidRDefault="001B6352" w:rsidP="001B6352">
      <w:pPr>
        <w:numPr>
          <w:ilvl w:val="0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geologická exkurze Moravský kras, 13. 5., 9. AB.</w:t>
      </w:r>
    </w:p>
    <w:p w:rsidR="001B6352" w:rsidRDefault="001B6352" w:rsidP="001B6352">
      <w:pPr>
        <w:numPr>
          <w:ilvl w:val="0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Planeta 3000 Kambodža – zeměpisná přednáška, 7. AB, 12. 1.</w:t>
      </w:r>
    </w:p>
    <w:p w:rsidR="001B6352" w:rsidRDefault="001B6352" w:rsidP="001B6352">
      <w:pPr>
        <w:numPr>
          <w:ilvl w:val="0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projektové dny Parlamentu:</w:t>
      </w:r>
    </w:p>
    <w:p w:rsidR="001B6352" w:rsidRDefault="001B6352" w:rsidP="001B6352">
      <w:pPr>
        <w:numPr>
          <w:ilvl w:val="1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Známe Česko, 5.–9. ročník, 24. 10.</w:t>
      </w:r>
    </w:p>
    <w:p w:rsidR="001B6352" w:rsidRDefault="001B6352" w:rsidP="001B6352">
      <w:pPr>
        <w:numPr>
          <w:ilvl w:val="1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Těšíme se na Vánoce, 1.–3. ročník, 15. 12.</w:t>
      </w:r>
    </w:p>
    <w:p w:rsidR="001B6352" w:rsidRDefault="001B6352" w:rsidP="001B6352">
      <w:pPr>
        <w:numPr>
          <w:ilvl w:val="1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Hravé učení, 5.–9. ročník, 14. 3.</w:t>
      </w:r>
    </w:p>
    <w:p w:rsidR="001B6352" w:rsidRDefault="001B6352" w:rsidP="001B6352">
      <w:pPr>
        <w:numPr>
          <w:ilvl w:val="0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projektový týden VODA, 1.–9. ročník, 18.–22. 3., téma prolínalo všemi předměty.</w:t>
      </w:r>
    </w:p>
    <w:p w:rsidR="001B6352" w:rsidRDefault="001B6352" w:rsidP="001B6352">
      <w:pPr>
        <w:numPr>
          <w:ilvl w:val="0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exkurze ČOV Zbýšov, 8. AB, 9. AB, 20. 3.</w:t>
      </w:r>
    </w:p>
    <w:p w:rsidR="001B6352" w:rsidRDefault="001B6352" w:rsidP="001B6352">
      <w:pPr>
        <w:numPr>
          <w:ilvl w:val="0"/>
          <w:numId w:val="27"/>
        </w:numPr>
        <w:autoSpaceDE/>
        <w:autoSpaceDN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exkurze </w:t>
      </w:r>
      <w:proofErr w:type="spellStart"/>
      <w:r>
        <w:rPr>
          <w:rFonts w:cstheme="minorHAnsi"/>
          <w:sz w:val="24"/>
          <w:szCs w:val="24"/>
        </w:rPr>
        <w:t>Anthropos</w:t>
      </w:r>
      <w:proofErr w:type="spellEnd"/>
      <w:r>
        <w:rPr>
          <w:rFonts w:cstheme="minorHAnsi"/>
          <w:sz w:val="24"/>
          <w:szCs w:val="24"/>
        </w:rPr>
        <w:t>, 6. AB, 17. 1.</w:t>
      </w:r>
    </w:p>
    <w:p w:rsidR="001B6352" w:rsidRDefault="001B6352" w:rsidP="001B635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Akce 72 hodin, 12.–13. 10.:</w:t>
      </w:r>
    </w:p>
    <w:p w:rsidR="001B6352" w:rsidRDefault="001B6352" w:rsidP="001B6352">
      <w:pPr>
        <w:numPr>
          <w:ilvl w:val="0"/>
          <w:numId w:val="28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první stupeň: „Včelí království“ a úklid lesa</w:t>
      </w:r>
    </w:p>
    <w:p w:rsidR="001B6352" w:rsidRDefault="001B6352" w:rsidP="001B6352">
      <w:pPr>
        <w:numPr>
          <w:ilvl w:val="0"/>
          <w:numId w:val="28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druhý stupeň: „Nový život školní zahradě“, vybudování vyvýšených záhonů v zahradě</w:t>
      </w:r>
    </w:p>
    <w:p w:rsidR="001B6352" w:rsidRDefault="001B6352" w:rsidP="001B635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Akce „Ukliďme Česko“:</w:t>
      </w:r>
    </w:p>
    <w:p w:rsidR="001B6352" w:rsidRDefault="001B6352" w:rsidP="001B6352">
      <w:pPr>
        <w:numPr>
          <w:ilvl w:val="0"/>
          <w:numId w:val="29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žáci 6. a 7. ročníku se 13. 10. podíleli na úklidu vybraných částí města</w:t>
      </w:r>
    </w:p>
    <w:p w:rsidR="001B6352" w:rsidRDefault="001B6352" w:rsidP="001B635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Spolupráce s Lipkou Brno:</w:t>
      </w:r>
    </w:p>
    <w:p w:rsidR="001B6352" w:rsidRDefault="001B6352" w:rsidP="001B6352">
      <w:pPr>
        <w:numPr>
          <w:ilvl w:val="0"/>
          <w:numId w:val="30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Jezírko: 5. AB, 15. 9., program Vodní království lesa</w:t>
      </w:r>
    </w:p>
    <w:p w:rsidR="001B6352" w:rsidRDefault="001B6352" w:rsidP="001B6352">
      <w:pPr>
        <w:numPr>
          <w:ilvl w:val="0"/>
          <w:numId w:val="30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Otevřená zahrada: 4. AB, 21. 9., program Podzim v zahradě</w:t>
      </w:r>
    </w:p>
    <w:p w:rsidR="001B6352" w:rsidRDefault="001B6352" w:rsidP="001B6352">
      <w:pPr>
        <w:numPr>
          <w:ilvl w:val="0"/>
          <w:numId w:val="30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Rozmarýnek: 3. AB, 30. 10., program Čarovné býlí</w:t>
      </w:r>
    </w:p>
    <w:p w:rsidR="001B6352" w:rsidRDefault="001B6352" w:rsidP="001B6352">
      <w:pPr>
        <w:numPr>
          <w:ilvl w:val="0"/>
          <w:numId w:val="30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Rozmarýnek: 4. AB, 11. 12., program Zabalené Vánoce</w:t>
      </w:r>
    </w:p>
    <w:p w:rsidR="001B6352" w:rsidRDefault="001B6352" w:rsidP="001B6352">
      <w:pPr>
        <w:numPr>
          <w:ilvl w:val="0"/>
          <w:numId w:val="30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Lipka: 6. B, 10. 4.; 6. A, 24. 4., program Nenechme si vodu utéct</w:t>
      </w:r>
    </w:p>
    <w:p w:rsidR="001B6352" w:rsidRDefault="001B6352" w:rsidP="001B6352">
      <w:pPr>
        <w:numPr>
          <w:ilvl w:val="0"/>
          <w:numId w:val="30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Lipka Obora: 1. AB, 16. 5., 2. AB 21. 5., program Za zvířátky do obory</w:t>
      </w:r>
    </w:p>
    <w:p w:rsidR="001B6352" w:rsidRDefault="001B6352" w:rsidP="001B6352">
      <w:pPr>
        <w:numPr>
          <w:ilvl w:val="0"/>
          <w:numId w:val="30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Lipka: 7. B, 28. 5., program Skryto za palmami</w:t>
      </w:r>
    </w:p>
    <w:p w:rsidR="001B6352" w:rsidRDefault="001B6352" w:rsidP="001B635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Exkurze do Planetária Brno:</w:t>
      </w:r>
    </w:p>
    <w:p w:rsidR="001B6352" w:rsidRDefault="001B6352" w:rsidP="001B6352">
      <w:pPr>
        <w:numPr>
          <w:ilvl w:val="0"/>
          <w:numId w:val="31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AB, 20. 10., program Po stopách Alberta Einsteina</w:t>
      </w:r>
    </w:p>
    <w:p w:rsidR="001B6352" w:rsidRDefault="001B6352" w:rsidP="001B6352">
      <w:pPr>
        <w:numPr>
          <w:ilvl w:val="0"/>
          <w:numId w:val="31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AB, 13. 12., program Světové strany</w:t>
      </w:r>
    </w:p>
    <w:p w:rsidR="001B6352" w:rsidRDefault="001B6352" w:rsidP="001B6352">
      <w:pPr>
        <w:numPr>
          <w:ilvl w:val="0"/>
          <w:numId w:val="31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AB, 14. 12., program Astronaut</w:t>
      </w:r>
    </w:p>
    <w:p w:rsidR="001B6352" w:rsidRDefault="001B6352" w:rsidP="001B6352">
      <w:pPr>
        <w:numPr>
          <w:ilvl w:val="0"/>
          <w:numId w:val="32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AB, 19. 4., program Do vesmíru a zase zpátky</w:t>
      </w:r>
    </w:p>
    <w:p w:rsidR="001B6352" w:rsidRDefault="001B6352" w:rsidP="001B6352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Návštěva Vida centra Brno:</w:t>
      </w:r>
    </w:p>
    <w:p w:rsidR="001B6352" w:rsidRDefault="001B6352" w:rsidP="001B6352">
      <w:pPr>
        <w:numPr>
          <w:ilvl w:val="0"/>
          <w:numId w:val="33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AB, 1. 5., </w:t>
      </w:r>
      <w:proofErr w:type="gramStart"/>
      <w:r>
        <w:rPr>
          <w:rFonts w:cstheme="minorHAnsi"/>
          <w:sz w:val="24"/>
          <w:szCs w:val="24"/>
        </w:rPr>
        <w:t>program</w:t>
      </w:r>
      <w:proofErr w:type="gramEnd"/>
      <w:r>
        <w:rPr>
          <w:rFonts w:cstheme="minorHAnsi"/>
          <w:sz w:val="24"/>
          <w:szCs w:val="24"/>
        </w:rPr>
        <w:t xml:space="preserve"> Co dokáže magnet</w:t>
      </w:r>
    </w:p>
    <w:p w:rsidR="001B6352" w:rsidRDefault="001B6352" w:rsidP="001B6352">
      <w:pPr>
        <w:numPr>
          <w:ilvl w:val="0"/>
          <w:numId w:val="33"/>
        </w:numPr>
        <w:autoSpaceDE/>
        <w:autoSpaceDN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AB, 21. 5., program Na tělo</w:t>
      </w:r>
    </w:p>
    <w:p w:rsidR="001B6352" w:rsidRDefault="001B6352" w:rsidP="001B6352">
      <w:pPr>
        <w:ind w:left="708" w:hanging="720"/>
        <w:contextualSpacing/>
        <w:jc w:val="both"/>
        <w:rPr>
          <w:sz w:val="24"/>
          <w:szCs w:val="24"/>
        </w:rPr>
      </w:pPr>
    </w:p>
    <w:p w:rsidR="001B6352" w:rsidRPr="00A2371A" w:rsidRDefault="001B6352" w:rsidP="001B6352">
      <w:pPr>
        <w:ind w:left="708" w:hanging="720"/>
        <w:contextualSpacing/>
        <w:jc w:val="both"/>
        <w:rPr>
          <w:sz w:val="24"/>
          <w:szCs w:val="24"/>
        </w:rPr>
      </w:pPr>
    </w:p>
    <w:p w:rsidR="00694513" w:rsidRPr="009833A1" w:rsidRDefault="00694513" w:rsidP="00694513">
      <w:pPr>
        <w:spacing w:line="256" w:lineRule="auto"/>
        <w:contextualSpacing/>
        <w:jc w:val="both"/>
        <w:rPr>
          <w:b/>
          <w:sz w:val="24"/>
          <w:szCs w:val="24"/>
        </w:rPr>
      </w:pPr>
      <w:r w:rsidRPr="009833A1">
        <w:rPr>
          <w:b/>
          <w:sz w:val="24"/>
          <w:szCs w:val="24"/>
        </w:rPr>
        <w:t>4. Kariérový poradce</w:t>
      </w:r>
    </w:p>
    <w:p w:rsidR="00694513" w:rsidRPr="009833A1" w:rsidRDefault="00694513" w:rsidP="00694513">
      <w:pPr>
        <w:pStyle w:val="Odstavecseseznamem"/>
        <w:spacing w:after="0" w:line="256" w:lineRule="auto"/>
        <w:ind w:left="0" w:firstLine="0"/>
        <w:rPr>
          <w:szCs w:val="24"/>
        </w:rPr>
      </w:pPr>
      <w:r w:rsidRPr="009833A1">
        <w:rPr>
          <w:szCs w:val="24"/>
        </w:rPr>
        <w:t>Kariérovému poradenství se věnoval jeden pedagog, který je současně výchovným poradcem školy.</w:t>
      </w:r>
    </w:p>
    <w:p w:rsidR="00694513" w:rsidRPr="009833A1" w:rsidRDefault="00694513" w:rsidP="00694513">
      <w:pPr>
        <w:ind w:right="109"/>
        <w:contextualSpacing/>
        <w:jc w:val="both"/>
        <w:rPr>
          <w:sz w:val="24"/>
          <w:szCs w:val="24"/>
        </w:rPr>
      </w:pPr>
      <w:r w:rsidRPr="009833A1">
        <w:rPr>
          <w:sz w:val="24"/>
          <w:szCs w:val="24"/>
        </w:rPr>
        <w:t xml:space="preserve">Kariérové poradenství bylo prováděno ve škole formou osobních setkání se zákonnými zástupci žáků a se žáky samotnými. Žákům a zákonným zástupcům byly představeny možnosti dalšího studia. Dále žáci devátých ročníků navštívili veletrh středních škol na ZŠ Vladimíra Menšíka v Ivančicích „Amos“. Výchova k volbě povolání rovněž probíhala v rámci rozhovorů ve všech třídách na druhém stupni ZŠ a v souladu s ŠVP byla náplní předmětu pracovní činnosti.   </w:t>
      </w:r>
    </w:p>
    <w:p w:rsidR="00694513" w:rsidRPr="009833A1" w:rsidRDefault="00694513" w:rsidP="00694513">
      <w:pPr>
        <w:spacing w:line="256" w:lineRule="auto"/>
        <w:ind w:left="283"/>
        <w:contextualSpacing/>
        <w:jc w:val="both"/>
        <w:rPr>
          <w:b/>
          <w:sz w:val="24"/>
          <w:szCs w:val="24"/>
        </w:rPr>
      </w:pPr>
    </w:p>
    <w:p w:rsidR="00694513" w:rsidRPr="009833A1" w:rsidRDefault="00694513" w:rsidP="004E2D4E">
      <w:pPr>
        <w:spacing w:line="360" w:lineRule="auto"/>
        <w:contextualSpacing/>
        <w:rPr>
          <w:b/>
          <w:sz w:val="24"/>
          <w:szCs w:val="24"/>
        </w:rPr>
      </w:pPr>
      <w:r w:rsidRPr="009833A1">
        <w:rPr>
          <w:b/>
          <w:sz w:val="24"/>
          <w:szCs w:val="24"/>
        </w:rPr>
        <w:t>VIII. ÚDAJE O PREVENCI SOCIÁLNĚ PATOLOGICKÝCH JEVŮ</w:t>
      </w:r>
    </w:p>
    <w:p w:rsidR="00694513" w:rsidRDefault="00694513" w:rsidP="00694513">
      <w:pPr>
        <w:spacing w:line="360" w:lineRule="auto"/>
        <w:contextualSpacing/>
        <w:jc w:val="both"/>
        <w:rPr>
          <w:b/>
          <w:sz w:val="24"/>
          <w:szCs w:val="24"/>
        </w:rPr>
      </w:pPr>
      <w:r w:rsidRPr="009833A1">
        <w:rPr>
          <w:b/>
          <w:sz w:val="24"/>
          <w:szCs w:val="24"/>
        </w:rPr>
        <w:t>1. Výchovný poradce</w:t>
      </w:r>
    </w:p>
    <w:p w:rsidR="00694513" w:rsidRPr="009833A1" w:rsidRDefault="00694513" w:rsidP="00694513">
      <w:pPr>
        <w:jc w:val="both"/>
        <w:rPr>
          <w:sz w:val="24"/>
        </w:rPr>
      </w:pPr>
      <w:r w:rsidRPr="009833A1">
        <w:rPr>
          <w:sz w:val="24"/>
        </w:rPr>
        <w:t>Výchovnému poradenství se ve školním roce věnoval jeden pedagog s absolvovaným</w:t>
      </w:r>
    </w:p>
    <w:p w:rsidR="00694513" w:rsidRPr="009833A1" w:rsidRDefault="00694513" w:rsidP="00694513">
      <w:pPr>
        <w:jc w:val="both"/>
        <w:rPr>
          <w:b/>
          <w:sz w:val="24"/>
        </w:rPr>
      </w:pPr>
      <w:r w:rsidRPr="009833A1">
        <w:rPr>
          <w:sz w:val="24"/>
        </w:rPr>
        <w:t>specializačním studiem.</w:t>
      </w:r>
    </w:p>
    <w:p w:rsidR="00694513" w:rsidRPr="009833A1" w:rsidRDefault="00694513" w:rsidP="00694513">
      <w:pPr>
        <w:jc w:val="both"/>
        <w:rPr>
          <w:sz w:val="24"/>
        </w:rPr>
      </w:pPr>
      <w:r w:rsidRPr="009833A1">
        <w:rPr>
          <w:sz w:val="24"/>
        </w:rPr>
        <w:t>Výchovné poradenství je ve škole založeno na velmi dobré spolupráci výchovného poradce, metodika prevence, psychologa, školního speciálního pedagoga a zástupců ředitele.</w:t>
      </w:r>
    </w:p>
    <w:p w:rsidR="00694513" w:rsidRPr="009833A1" w:rsidRDefault="00694513" w:rsidP="00694513">
      <w:pPr>
        <w:jc w:val="both"/>
        <w:rPr>
          <w:sz w:val="24"/>
        </w:rPr>
      </w:pPr>
      <w:r w:rsidRPr="009833A1">
        <w:rPr>
          <w:sz w:val="24"/>
        </w:rPr>
        <w:t>Výchovná poradkyně byla k dispozici žákům každé úterý před výukou a v odpoledních hodinách. V případě potřeby bylo možné využít jejích služeb kterýkoliv pracovní den na základě telefonické nebo ústní domluvy, ať už ze strany žáků, zákonných zástupců nebo pedagogických pracovníků.</w:t>
      </w:r>
    </w:p>
    <w:p w:rsidR="00694513" w:rsidRPr="009833A1" w:rsidRDefault="00694513" w:rsidP="00694513">
      <w:pPr>
        <w:jc w:val="both"/>
        <w:rPr>
          <w:sz w:val="24"/>
        </w:rPr>
      </w:pPr>
      <w:r w:rsidRPr="009833A1">
        <w:rPr>
          <w:sz w:val="24"/>
        </w:rPr>
        <w:t xml:space="preserve">V rámci školního poradenského pracoviště výchovný poradce garantoval záchyt problému, jeho zpracování, realizaci opatření, hodnocení. Monitoroval materiální podmínky ve škole. Také hodnotil, co není v silách školy. Podílel se na realizaci </w:t>
      </w:r>
      <w:r w:rsidR="002A56BD">
        <w:rPr>
          <w:sz w:val="24"/>
        </w:rPr>
        <w:t>Individuálních vzdělávacích plánů</w:t>
      </w:r>
      <w:r w:rsidR="004E2D4E">
        <w:rPr>
          <w:sz w:val="24"/>
        </w:rPr>
        <w:t xml:space="preserve"> (IVP)</w:t>
      </w:r>
      <w:r w:rsidRPr="009833A1">
        <w:rPr>
          <w:sz w:val="24"/>
        </w:rPr>
        <w:t xml:space="preserve"> a</w:t>
      </w:r>
      <w:r w:rsidR="002A56BD">
        <w:rPr>
          <w:sz w:val="24"/>
        </w:rPr>
        <w:t xml:space="preserve"> Individuálních výchovných programů </w:t>
      </w:r>
      <w:r w:rsidR="004E2D4E">
        <w:rPr>
          <w:sz w:val="24"/>
        </w:rPr>
        <w:t>(</w:t>
      </w:r>
      <w:proofErr w:type="spellStart"/>
      <w:r w:rsidR="004E2D4E">
        <w:rPr>
          <w:sz w:val="24"/>
        </w:rPr>
        <w:t>IVýP</w:t>
      </w:r>
      <w:proofErr w:type="spellEnd"/>
      <w:r w:rsidR="004E2D4E">
        <w:rPr>
          <w:sz w:val="24"/>
        </w:rPr>
        <w:t xml:space="preserve">) </w:t>
      </w:r>
      <w:r w:rsidR="002A56BD">
        <w:rPr>
          <w:sz w:val="24"/>
        </w:rPr>
        <w:t>a</w:t>
      </w:r>
      <w:r w:rsidRPr="009833A1">
        <w:rPr>
          <w:sz w:val="24"/>
        </w:rPr>
        <w:t xml:space="preserve"> napomáhal uvádět je do praxe. Hlídal </w:t>
      </w:r>
      <w:r w:rsidRPr="009833A1">
        <w:rPr>
          <w:sz w:val="24"/>
        </w:rPr>
        <w:lastRenderedPageBreak/>
        <w:t xml:space="preserve">naplňování podpůrných opatření. V případě řešení závažné výchovné situace se účastnil výchovných komisí. </w:t>
      </w:r>
    </w:p>
    <w:p w:rsidR="00267036" w:rsidRDefault="00694513" w:rsidP="00694513">
      <w:pPr>
        <w:jc w:val="both"/>
        <w:rPr>
          <w:sz w:val="24"/>
          <w:shd w:val="clear" w:color="auto" w:fill="FFFFFF"/>
        </w:rPr>
      </w:pPr>
      <w:r w:rsidRPr="009833A1">
        <w:rPr>
          <w:b/>
          <w:sz w:val="24"/>
        </w:rPr>
        <w:t>Výchovná komise</w:t>
      </w:r>
      <w:r w:rsidRPr="009833A1">
        <w:rPr>
          <w:sz w:val="24"/>
        </w:rPr>
        <w:t xml:space="preserve"> se sešla ve školním roce </w:t>
      </w:r>
      <w:r w:rsidR="002A56BD">
        <w:rPr>
          <w:sz w:val="24"/>
        </w:rPr>
        <w:t>šestkrát</w:t>
      </w:r>
      <w:r w:rsidRPr="009833A1">
        <w:rPr>
          <w:sz w:val="24"/>
        </w:rPr>
        <w:t xml:space="preserve"> za účelem zabránit dalšímu rizikovému chování žáků. Byla vždy konána za přítomnosti zákonného zástupce žáka, členů výchovné komise, </w:t>
      </w:r>
      <w:r w:rsidR="00AC7945">
        <w:rPr>
          <w:sz w:val="24"/>
        </w:rPr>
        <w:t xml:space="preserve">ředitelky či </w:t>
      </w:r>
      <w:r w:rsidRPr="009833A1">
        <w:rPr>
          <w:sz w:val="24"/>
        </w:rPr>
        <w:t>zástupce ředitele, a pokud se jednalo o opakovaný případ, byla navázána spolupráce s pracovníky OSPOD.</w:t>
      </w:r>
      <w:r w:rsidR="00AC7945">
        <w:rPr>
          <w:sz w:val="24"/>
        </w:rPr>
        <w:t xml:space="preserve"> </w:t>
      </w:r>
      <w:r w:rsidRPr="009833A1">
        <w:rPr>
          <w:sz w:val="24"/>
          <w:shd w:val="clear" w:color="auto" w:fill="FFFFFF"/>
        </w:rPr>
        <w:t>Nejvíce se řešilo záškoláctví přímé i s podporou rodičů</w:t>
      </w:r>
      <w:r w:rsidR="00A7588B">
        <w:rPr>
          <w:sz w:val="24"/>
          <w:shd w:val="clear" w:color="auto" w:fill="FFFFFF"/>
        </w:rPr>
        <w:t xml:space="preserve">, </w:t>
      </w:r>
      <w:r w:rsidRPr="009833A1">
        <w:rPr>
          <w:sz w:val="24"/>
          <w:shd w:val="clear" w:color="auto" w:fill="FFFFFF"/>
        </w:rPr>
        <w:t>nevhodné chování vůči spolužákům</w:t>
      </w:r>
      <w:r w:rsidR="00A7588B">
        <w:rPr>
          <w:sz w:val="24"/>
          <w:shd w:val="clear" w:color="auto" w:fill="FFFFFF"/>
        </w:rPr>
        <w:t xml:space="preserve">, </w:t>
      </w:r>
      <w:r w:rsidRPr="009833A1">
        <w:rPr>
          <w:sz w:val="24"/>
          <w:shd w:val="clear" w:color="auto" w:fill="FFFFFF"/>
        </w:rPr>
        <w:t>drzé chování k</w:t>
      </w:r>
      <w:r w:rsidR="00A7588B">
        <w:rPr>
          <w:sz w:val="24"/>
          <w:shd w:val="clear" w:color="auto" w:fill="FFFFFF"/>
        </w:rPr>
        <w:t> </w:t>
      </w:r>
      <w:r w:rsidRPr="009833A1">
        <w:rPr>
          <w:sz w:val="24"/>
          <w:shd w:val="clear" w:color="auto" w:fill="FFFFFF"/>
        </w:rPr>
        <w:t>vyučujícím</w:t>
      </w:r>
      <w:r w:rsidR="00A7588B">
        <w:rPr>
          <w:sz w:val="24"/>
          <w:shd w:val="clear" w:color="auto" w:fill="FFFFFF"/>
        </w:rPr>
        <w:t xml:space="preserve">, dále šikana, kouření v budově školy a přechovávání návykových látek. </w:t>
      </w:r>
    </w:p>
    <w:p w:rsidR="00694513" w:rsidRPr="009833A1" w:rsidRDefault="00694513" w:rsidP="00694513">
      <w:pPr>
        <w:jc w:val="both"/>
        <w:rPr>
          <w:sz w:val="24"/>
        </w:rPr>
      </w:pPr>
      <w:r w:rsidRPr="009833A1">
        <w:rPr>
          <w:sz w:val="24"/>
        </w:rPr>
        <w:t>Rovněž byl</w:t>
      </w:r>
      <w:r w:rsidR="00A7588B">
        <w:rPr>
          <w:sz w:val="24"/>
        </w:rPr>
        <w:t>o</w:t>
      </w:r>
      <w:r w:rsidRPr="009833A1">
        <w:rPr>
          <w:sz w:val="24"/>
        </w:rPr>
        <w:t xml:space="preserve"> svolán</w:t>
      </w:r>
      <w:r w:rsidR="00A7588B">
        <w:rPr>
          <w:sz w:val="24"/>
        </w:rPr>
        <w:t>o</w:t>
      </w:r>
      <w:r w:rsidRPr="009833A1">
        <w:rPr>
          <w:sz w:val="24"/>
        </w:rPr>
        <w:t xml:space="preserve"> jedn</w:t>
      </w:r>
      <w:r w:rsidR="002A56BD">
        <w:rPr>
          <w:sz w:val="24"/>
        </w:rPr>
        <w:t>o</w:t>
      </w:r>
      <w:r w:rsidRPr="009833A1">
        <w:rPr>
          <w:sz w:val="24"/>
        </w:rPr>
        <w:t xml:space="preserve"> </w:t>
      </w:r>
      <w:r w:rsidRPr="009833A1">
        <w:rPr>
          <w:b/>
          <w:sz w:val="24"/>
        </w:rPr>
        <w:t>případo</w:t>
      </w:r>
      <w:r w:rsidR="002A56BD">
        <w:rPr>
          <w:b/>
          <w:sz w:val="24"/>
        </w:rPr>
        <w:t>vé setkání</w:t>
      </w:r>
      <w:r w:rsidRPr="009833A1">
        <w:rPr>
          <w:b/>
          <w:sz w:val="24"/>
        </w:rPr>
        <w:t xml:space="preserve">, </w:t>
      </w:r>
      <w:r w:rsidRPr="009833A1">
        <w:rPr>
          <w:sz w:val="24"/>
        </w:rPr>
        <w:t>které</w:t>
      </w:r>
      <w:r w:rsidR="004C006E">
        <w:rPr>
          <w:sz w:val="24"/>
        </w:rPr>
        <w:t>ho</w:t>
      </w:r>
      <w:r w:rsidRPr="009833A1">
        <w:rPr>
          <w:sz w:val="24"/>
        </w:rPr>
        <w:t xml:space="preserve"> se účastnili ředitelka školy, výchovná poradkyně, školní psycholog, třídní učitelka, </w:t>
      </w:r>
      <w:r w:rsidR="002A56BD">
        <w:rPr>
          <w:sz w:val="24"/>
        </w:rPr>
        <w:t xml:space="preserve">asistentka pedagoga, </w:t>
      </w:r>
      <w:r w:rsidRPr="009833A1">
        <w:rPr>
          <w:sz w:val="24"/>
        </w:rPr>
        <w:t xml:space="preserve">pracovnice OSPOD Rosice, zákonní zástupci žáka a žák samotný. </w:t>
      </w:r>
    </w:p>
    <w:p w:rsidR="00694513" w:rsidRPr="009833A1" w:rsidRDefault="00694513" w:rsidP="00694513">
      <w:pPr>
        <w:jc w:val="both"/>
        <w:rPr>
          <w:sz w:val="24"/>
        </w:rPr>
      </w:pPr>
      <w:r w:rsidRPr="009833A1">
        <w:rPr>
          <w:sz w:val="24"/>
        </w:rPr>
        <w:t>Škola dále řešila i několik méně závažných výchovných problémů</w:t>
      </w:r>
      <w:r w:rsidR="00A7588B">
        <w:rPr>
          <w:sz w:val="24"/>
        </w:rPr>
        <w:t>. Za přestupky</w:t>
      </w:r>
      <w:r w:rsidRPr="009833A1">
        <w:rPr>
          <w:sz w:val="24"/>
        </w:rPr>
        <w:t xml:space="preserve"> byla udělena výchovná opatření dle školního řádu. </w:t>
      </w:r>
    </w:p>
    <w:p w:rsidR="00694513" w:rsidRPr="009833A1" w:rsidRDefault="00694513" w:rsidP="00694513">
      <w:pPr>
        <w:ind w:left="15" w:right="109"/>
        <w:contextualSpacing/>
        <w:jc w:val="both"/>
        <w:rPr>
          <w:sz w:val="24"/>
          <w:szCs w:val="24"/>
        </w:rPr>
      </w:pPr>
    </w:p>
    <w:p w:rsidR="00694513" w:rsidRPr="009833A1" w:rsidRDefault="00694513" w:rsidP="00694513">
      <w:pPr>
        <w:contextualSpacing/>
        <w:jc w:val="both"/>
        <w:rPr>
          <w:b/>
          <w:sz w:val="24"/>
        </w:rPr>
      </w:pPr>
      <w:r w:rsidRPr="009833A1">
        <w:rPr>
          <w:b/>
          <w:sz w:val="24"/>
        </w:rPr>
        <w:t xml:space="preserve">2. Školní metodik prevence  </w:t>
      </w:r>
    </w:p>
    <w:p w:rsidR="00694513" w:rsidRPr="009833A1" w:rsidRDefault="00694513" w:rsidP="00694513">
      <w:pPr>
        <w:contextualSpacing/>
        <w:jc w:val="both"/>
        <w:rPr>
          <w:sz w:val="24"/>
        </w:rPr>
      </w:pPr>
      <w:r w:rsidRPr="009833A1">
        <w:rPr>
          <w:sz w:val="24"/>
        </w:rPr>
        <w:t xml:space="preserve">Školní metodik prevence, výchovný poradce, třídní učitelé a vedení školy se po celý rok snažili plnit závazky dané v minimálním preventivním programu. </w:t>
      </w:r>
      <w:r w:rsidR="00A7588B">
        <w:rPr>
          <w:sz w:val="24"/>
        </w:rPr>
        <w:t>Pedagogičtí pracovníci</w:t>
      </w:r>
      <w:r w:rsidRPr="009833A1">
        <w:rPr>
          <w:sz w:val="24"/>
        </w:rPr>
        <w:t xml:space="preserve"> se aktivně snažili zlepšovat vztahy v třídním kolektivu.</w:t>
      </w:r>
    </w:p>
    <w:p w:rsidR="00694513" w:rsidRPr="009833A1" w:rsidRDefault="00694513" w:rsidP="00694513">
      <w:pPr>
        <w:jc w:val="both"/>
        <w:rPr>
          <w:sz w:val="24"/>
        </w:rPr>
      </w:pPr>
      <w:r w:rsidRPr="009833A1">
        <w:rPr>
          <w:sz w:val="24"/>
        </w:rPr>
        <w:t xml:space="preserve">Na škole již mnoho let funguje také školní parlament, který se scházel přibližně jednou za 2 týdny. Díky školnímu parlamentu se uskutečnilo několik akcí. Zástupci tříd projednávali také problémy týkající se školy a navrhovali jejich řešení. </w:t>
      </w:r>
    </w:p>
    <w:p w:rsidR="00694513" w:rsidRPr="009833A1" w:rsidRDefault="00694513" w:rsidP="00694513">
      <w:pPr>
        <w:jc w:val="both"/>
        <w:rPr>
          <w:sz w:val="24"/>
        </w:rPr>
      </w:pPr>
      <w:r w:rsidRPr="009833A1">
        <w:rPr>
          <w:sz w:val="24"/>
        </w:rPr>
        <w:t>Osobní problémy mohli žáci řešit prostřednictvím schránky důvěry a následně s pomocí školního psychologa, školního metodika prevence či speciální pedagožky.</w:t>
      </w:r>
    </w:p>
    <w:p w:rsidR="00694513" w:rsidRPr="009833A1" w:rsidRDefault="00694513" w:rsidP="00694513">
      <w:pPr>
        <w:jc w:val="both"/>
        <w:rPr>
          <w:sz w:val="24"/>
        </w:rPr>
      </w:pPr>
      <w:r w:rsidRPr="009833A1">
        <w:rPr>
          <w:sz w:val="24"/>
        </w:rPr>
        <w:t>Naše škola se snažila také o to, aby žáci nižších stupňů získali kladné vzory, nejen mezi učiteli, ale i mezi staršími spolužáky. Deváťáci proto žáky prvních tříd na začátku školního roku uvítali a pomáhali malým dětem při sportovních akcích a akce pro ně také sami vymýšleli.</w:t>
      </w:r>
    </w:p>
    <w:p w:rsidR="00694513" w:rsidRPr="009833A1" w:rsidRDefault="00694513" w:rsidP="00694513">
      <w:pPr>
        <w:jc w:val="both"/>
        <w:rPr>
          <w:i/>
          <w:sz w:val="24"/>
          <w:u w:val="single"/>
        </w:rPr>
      </w:pPr>
    </w:p>
    <w:p w:rsidR="00694513" w:rsidRPr="007D1E95" w:rsidRDefault="00694513" w:rsidP="00694513">
      <w:pPr>
        <w:jc w:val="both"/>
        <w:rPr>
          <w:b/>
          <w:sz w:val="24"/>
          <w:szCs w:val="24"/>
        </w:rPr>
      </w:pPr>
      <w:r w:rsidRPr="007D1E95">
        <w:rPr>
          <w:b/>
          <w:sz w:val="24"/>
          <w:szCs w:val="24"/>
        </w:rPr>
        <w:t>Analýza současného stavu</w:t>
      </w:r>
    </w:p>
    <w:p w:rsidR="00694513" w:rsidRPr="00036C39" w:rsidRDefault="007D1E95" w:rsidP="006945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Bylo </w:t>
      </w:r>
      <w:r w:rsidR="00694513" w:rsidRPr="00036C39">
        <w:rPr>
          <w:sz w:val="24"/>
          <w:szCs w:val="24"/>
        </w:rPr>
        <w:t>řeš</w:t>
      </w:r>
      <w:r>
        <w:rPr>
          <w:sz w:val="24"/>
          <w:szCs w:val="24"/>
        </w:rPr>
        <w:t>eno</w:t>
      </w:r>
      <w:r w:rsidR="00694513" w:rsidRPr="00036C39">
        <w:rPr>
          <w:sz w:val="24"/>
          <w:szCs w:val="24"/>
        </w:rPr>
        <w:t xml:space="preserve">: </w:t>
      </w:r>
    </w:p>
    <w:p w:rsidR="00694513" w:rsidRPr="00036C39" w:rsidRDefault="00694513" w:rsidP="00694513">
      <w:pPr>
        <w:jc w:val="both"/>
        <w:rPr>
          <w:sz w:val="24"/>
          <w:szCs w:val="24"/>
        </w:rPr>
      </w:pPr>
      <w:r w:rsidRPr="00036C39">
        <w:rPr>
          <w:sz w:val="24"/>
          <w:szCs w:val="24"/>
        </w:rPr>
        <w:t xml:space="preserve">Špatné vztahy mezi spolužáky – </w:t>
      </w:r>
      <w:r w:rsidR="00A7588B">
        <w:rPr>
          <w:sz w:val="24"/>
          <w:szCs w:val="24"/>
        </w:rPr>
        <w:t>5</w:t>
      </w:r>
      <w:r w:rsidRPr="00036C39">
        <w:rPr>
          <w:sz w:val="24"/>
          <w:szCs w:val="24"/>
        </w:rPr>
        <w:t>x</w:t>
      </w:r>
    </w:p>
    <w:p w:rsidR="00694513" w:rsidRPr="00036C39" w:rsidRDefault="00A7588B" w:rsidP="00694513">
      <w:pPr>
        <w:jc w:val="both"/>
        <w:rPr>
          <w:sz w:val="24"/>
          <w:szCs w:val="24"/>
        </w:rPr>
      </w:pPr>
      <w:r>
        <w:rPr>
          <w:sz w:val="24"/>
          <w:szCs w:val="24"/>
        </w:rPr>
        <w:t>Šikana</w:t>
      </w:r>
      <w:r w:rsidR="00694513" w:rsidRPr="00036C39">
        <w:rPr>
          <w:sz w:val="24"/>
          <w:szCs w:val="24"/>
        </w:rPr>
        <w:t xml:space="preserve"> – </w:t>
      </w:r>
      <w:r>
        <w:rPr>
          <w:sz w:val="24"/>
          <w:szCs w:val="24"/>
        </w:rPr>
        <w:t>2</w:t>
      </w:r>
      <w:r w:rsidR="00694513" w:rsidRPr="00036C39">
        <w:rPr>
          <w:sz w:val="24"/>
          <w:szCs w:val="24"/>
        </w:rPr>
        <w:t xml:space="preserve">x </w:t>
      </w:r>
    </w:p>
    <w:p w:rsidR="007D1E95" w:rsidRPr="00036C39" w:rsidRDefault="007D1E95" w:rsidP="007D1E95">
      <w:pPr>
        <w:jc w:val="both"/>
        <w:rPr>
          <w:sz w:val="24"/>
          <w:szCs w:val="24"/>
        </w:rPr>
      </w:pPr>
      <w:r w:rsidRPr="00036C39">
        <w:rPr>
          <w:sz w:val="24"/>
          <w:szCs w:val="24"/>
        </w:rPr>
        <w:t>Záškoláctví –</w:t>
      </w:r>
      <w:r>
        <w:rPr>
          <w:sz w:val="24"/>
          <w:szCs w:val="24"/>
        </w:rPr>
        <w:t xml:space="preserve"> 1</w:t>
      </w:r>
      <w:r w:rsidRPr="00036C39">
        <w:rPr>
          <w:sz w:val="24"/>
          <w:szCs w:val="24"/>
        </w:rPr>
        <w:t>x</w:t>
      </w:r>
    </w:p>
    <w:p w:rsidR="007D1E95" w:rsidRPr="00036C39" w:rsidRDefault="007D1E95" w:rsidP="007D1E95">
      <w:pPr>
        <w:jc w:val="both"/>
        <w:rPr>
          <w:sz w:val="24"/>
          <w:szCs w:val="24"/>
        </w:rPr>
      </w:pPr>
      <w:r w:rsidRPr="00036C39">
        <w:rPr>
          <w:sz w:val="24"/>
          <w:szCs w:val="24"/>
        </w:rPr>
        <w:t xml:space="preserve">Podezření na skryté záškoláctví – </w:t>
      </w:r>
      <w:r>
        <w:rPr>
          <w:sz w:val="24"/>
          <w:szCs w:val="24"/>
        </w:rPr>
        <w:t>2</w:t>
      </w:r>
      <w:r w:rsidRPr="00036C39">
        <w:rPr>
          <w:sz w:val="24"/>
          <w:szCs w:val="24"/>
        </w:rPr>
        <w:t xml:space="preserve">x </w:t>
      </w:r>
    </w:p>
    <w:p w:rsidR="007D1E95" w:rsidRDefault="007D1E95" w:rsidP="007D1E95">
      <w:pPr>
        <w:jc w:val="both"/>
        <w:rPr>
          <w:sz w:val="24"/>
          <w:szCs w:val="24"/>
        </w:rPr>
      </w:pPr>
    </w:p>
    <w:p w:rsidR="007D1E95" w:rsidRPr="00036C39" w:rsidRDefault="007D1E95" w:rsidP="007D1E95">
      <w:pPr>
        <w:jc w:val="both"/>
        <w:rPr>
          <w:sz w:val="24"/>
          <w:szCs w:val="24"/>
        </w:rPr>
      </w:pPr>
    </w:p>
    <w:p w:rsidR="00694513" w:rsidRPr="00036C39" w:rsidRDefault="00694513" w:rsidP="00694513">
      <w:pPr>
        <w:jc w:val="both"/>
        <w:rPr>
          <w:sz w:val="24"/>
          <w:szCs w:val="24"/>
        </w:rPr>
      </w:pPr>
      <w:r w:rsidRPr="00036C39">
        <w:rPr>
          <w:sz w:val="24"/>
          <w:szCs w:val="24"/>
        </w:rPr>
        <w:t xml:space="preserve">Užívání návykových a tabákových výrobků – </w:t>
      </w:r>
      <w:r w:rsidR="00A7588B">
        <w:rPr>
          <w:sz w:val="24"/>
          <w:szCs w:val="24"/>
        </w:rPr>
        <w:t>3</w:t>
      </w:r>
      <w:r w:rsidRPr="00036C39">
        <w:rPr>
          <w:sz w:val="24"/>
          <w:szCs w:val="24"/>
        </w:rPr>
        <w:t>x</w:t>
      </w:r>
    </w:p>
    <w:p w:rsidR="00694513" w:rsidRPr="00036C39" w:rsidRDefault="00694513" w:rsidP="00694513">
      <w:pPr>
        <w:jc w:val="both"/>
        <w:rPr>
          <w:sz w:val="24"/>
          <w:szCs w:val="24"/>
        </w:rPr>
      </w:pPr>
      <w:r w:rsidRPr="00036C39">
        <w:rPr>
          <w:sz w:val="24"/>
          <w:szCs w:val="24"/>
        </w:rPr>
        <w:t xml:space="preserve">Sebepoškozování a </w:t>
      </w:r>
      <w:proofErr w:type="spellStart"/>
      <w:r w:rsidRPr="00036C39">
        <w:rPr>
          <w:sz w:val="24"/>
          <w:szCs w:val="24"/>
        </w:rPr>
        <w:t>autoagrese</w:t>
      </w:r>
      <w:proofErr w:type="spellEnd"/>
      <w:r w:rsidRPr="00036C39">
        <w:rPr>
          <w:sz w:val="24"/>
          <w:szCs w:val="24"/>
        </w:rPr>
        <w:t xml:space="preserve"> – </w:t>
      </w:r>
      <w:r w:rsidR="00A7588B">
        <w:rPr>
          <w:sz w:val="24"/>
          <w:szCs w:val="24"/>
        </w:rPr>
        <w:t>1</w:t>
      </w:r>
      <w:r w:rsidRPr="00036C39">
        <w:rPr>
          <w:sz w:val="24"/>
          <w:szCs w:val="24"/>
        </w:rPr>
        <w:t>x</w:t>
      </w:r>
    </w:p>
    <w:p w:rsidR="00694513" w:rsidRPr="00036C39" w:rsidRDefault="007D1E95" w:rsidP="00694513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694513" w:rsidRPr="00036C39">
        <w:rPr>
          <w:sz w:val="24"/>
          <w:szCs w:val="24"/>
        </w:rPr>
        <w:t>řestupky, provinění, trestné činy – 1x</w:t>
      </w:r>
    </w:p>
    <w:p w:rsidR="007D1E95" w:rsidRDefault="007D1E95" w:rsidP="00694513">
      <w:pPr>
        <w:jc w:val="both"/>
        <w:rPr>
          <w:sz w:val="24"/>
          <w:szCs w:val="24"/>
        </w:rPr>
      </w:pPr>
    </w:p>
    <w:p w:rsidR="00694513" w:rsidRDefault="00694513" w:rsidP="00694513">
      <w:pPr>
        <w:jc w:val="both"/>
        <w:rPr>
          <w:sz w:val="24"/>
          <w:szCs w:val="24"/>
        </w:rPr>
      </w:pPr>
      <w:r w:rsidRPr="00036C39">
        <w:rPr>
          <w:sz w:val="24"/>
          <w:szCs w:val="24"/>
        </w:rPr>
        <w:t>Co se nám z větší části podařilo zlepšit je třídní klima, na jehož vylepšení pracoval celý pedagogický sbor.</w:t>
      </w:r>
    </w:p>
    <w:p w:rsidR="00A7588B" w:rsidRPr="00036C39" w:rsidRDefault="00A7588B" w:rsidP="00694513">
      <w:pPr>
        <w:jc w:val="both"/>
        <w:rPr>
          <w:sz w:val="24"/>
          <w:szCs w:val="24"/>
        </w:rPr>
      </w:pPr>
    </w:p>
    <w:p w:rsidR="00694513" w:rsidRPr="007D1E95" w:rsidRDefault="00694513" w:rsidP="00694513">
      <w:pPr>
        <w:spacing w:line="360" w:lineRule="auto"/>
        <w:rPr>
          <w:b/>
          <w:sz w:val="24"/>
          <w:szCs w:val="36"/>
        </w:rPr>
      </w:pPr>
      <w:r w:rsidRPr="007D1E95">
        <w:rPr>
          <w:b/>
          <w:sz w:val="24"/>
          <w:szCs w:val="36"/>
        </w:rPr>
        <w:t>Přednášky a besedy konané v rámci MPP</w:t>
      </w:r>
    </w:p>
    <w:p w:rsidR="00A7588B" w:rsidRDefault="00A7588B" w:rsidP="00694513">
      <w:pPr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Na základě dlouholeté spolupráce se Společností Podané ruce </w:t>
      </w:r>
      <w:r w:rsidR="007D1E95">
        <w:rPr>
          <w:sz w:val="24"/>
          <w:shd w:val="clear" w:color="auto" w:fill="FFFFFF"/>
        </w:rPr>
        <w:t xml:space="preserve">proběhly ve všech ročnících I. i II. stupně preventivní programy, které odpovídaly svým obsahem věku či momentálním potřebám daného kolektivu. Jednalo se tyto programy: </w:t>
      </w:r>
      <w:proofErr w:type="gramStart"/>
      <w:r>
        <w:rPr>
          <w:i/>
          <w:sz w:val="24"/>
          <w:shd w:val="clear" w:color="auto" w:fill="FFFFFF"/>
        </w:rPr>
        <w:t>Internetem</w:t>
      </w:r>
      <w:proofErr w:type="gramEnd"/>
      <w:r w:rsidR="007D1E95">
        <w:rPr>
          <w:i/>
          <w:sz w:val="24"/>
          <w:shd w:val="clear" w:color="auto" w:fill="FFFFFF"/>
        </w:rPr>
        <w:t xml:space="preserve"> </w:t>
      </w:r>
      <w:r>
        <w:rPr>
          <w:i/>
          <w:sz w:val="24"/>
          <w:shd w:val="clear" w:color="auto" w:fill="FFFFFF"/>
        </w:rPr>
        <w:t>bezpečně</w:t>
      </w:r>
      <w:r w:rsidR="007D1E95">
        <w:rPr>
          <w:sz w:val="24"/>
          <w:shd w:val="clear" w:color="auto" w:fill="FFFFFF"/>
        </w:rPr>
        <w:t xml:space="preserve">, </w:t>
      </w:r>
      <w:r>
        <w:rPr>
          <w:i/>
          <w:sz w:val="24"/>
          <w:shd w:val="clear" w:color="auto" w:fill="FFFFFF"/>
        </w:rPr>
        <w:t>S mobilem v</w:t>
      </w:r>
      <w:r w:rsidR="007D1E95">
        <w:rPr>
          <w:i/>
          <w:sz w:val="24"/>
          <w:shd w:val="clear" w:color="auto" w:fill="FFFFFF"/>
        </w:rPr>
        <w:t> </w:t>
      </w:r>
      <w:r>
        <w:rPr>
          <w:i/>
          <w:sz w:val="24"/>
          <w:shd w:val="clear" w:color="auto" w:fill="FFFFFF"/>
        </w:rPr>
        <w:t>pohodě</w:t>
      </w:r>
      <w:r w:rsidR="007D1E95">
        <w:rPr>
          <w:sz w:val="24"/>
          <w:shd w:val="clear" w:color="auto" w:fill="FFFFFF"/>
        </w:rPr>
        <w:t xml:space="preserve">, </w:t>
      </w:r>
      <w:r w:rsidR="00694513" w:rsidRPr="00CA34D5">
        <w:rPr>
          <w:i/>
          <w:sz w:val="24"/>
          <w:shd w:val="clear" w:color="auto" w:fill="FFFFFF"/>
        </w:rPr>
        <w:t>Třída jako Team</w:t>
      </w:r>
      <w:r w:rsidR="007D1E95">
        <w:rPr>
          <w:i/>
          <w:sz w:val="24"/>
          <w:shd w:val="clear" w:color="auto" w:fill="FFFFFF"/>
        </w:rPr>
        <w:t xml:space="preserve">, </w:t>
      </w:r>
      <w:proofErr w:type="spellStart"/>
      <w:r w:rsidR="00694513" w:rsidRPr="00CA34D5">
        <w:rPr>
          <w:i/>
          <w:sz w:val="24"/>
          <w:shd w:val="clear" w:color="auto" w:fill="FFFFFF"/>
        </w:rPr>
        <w:t>Kyberšikana</w:t>
      </w:r>
      <w:proofErr w:type="spellEnd"/>
      <w:r w:rsidR="007D1E95">
        <w:rPr>
          <w:i/>
          <w:sz w:val="24"/>
          <w:shd w:val="clear" w:color="auto" w:fill="FFFFFF"/>
        </w:rPr>
        <w:t xml:space="preserve">, </w:t>
      </w:r>
      <w:r w:rsidR="00694513" w:rsidRPr="00CA34D5">
        <w:rPr>
          <w:i/>
          <w:sz w:val="24"/>
          <w:shd w:val="clear" w:color="auto" w:fill="FFFFFF"/>
        </w:rPr>
        <w:t>Úvod do závislosti</w:t>
      </w:r>
      <w:r w:rsidR="007D1E95">
        <w:rPr>
          <w:sz w:val="24"/>
          <w:shd w:val="clear" w:color="auto" w:fill="FFFFFF"/>
        </w:rPr>
        <w:t xml:space="preserve">, </w:t>
      </w:r>
      <w:r w:rsidRPr="00A7588B">
        <w:rPr>
          <w:i/>
          <w:sz w:val="24"/>
          <w:shd w:val="clear" w:color="auto" w:fill="FFFFFF"/>
        </w:rPr>
        <w:t>Pocity a potřeby</w:t>
      </w:r>
      <w:r w:rsidR="007D1E95">
        <w:rPr>
          <w:i/>
          <w:sz w:val="24"/>
          <w:shd w:val="clear" w:color="auto" w:fill="FFFFFF"/>
        </w:rPr>
        <w:t xml:space="preserve">, </w:t>
      </w:r>
      <w:r w:rsidR="00694513" w:rsidRPr="00CA34D5">
        <w:rPr>
          <w:i/>
          <w:sz w:val="24"/>
          <w:shd w:val="clear" w:color="auto" w:fill="FFFFFF"/>
        </w:rPr>
        <w:t>Intimita</w:t>
      </w:r>
      <w:r w:rsidR="007D1E95">
        <w:rPr>
          <w:i/>
          <w:sz w:val="24"/>
          <w:shd w:val="clear" w:color="auto" w:fill="FFFFFF"/>
        </w:rPr>
        <w:t xml:space="preserve">, </w:t>
      </w:r>
      <w:r w:rsidR="00694513" w:rsidRPr="00CA34D5">
        <w:rPr>
          <w:i/>
          <w:sz w:val="24"/>
          <w:shd w:val="clear" w:color="auto" w:fill="FFFFFF"/>
        </w:rPr>
        <w:t>Rizika a dopady dlouhodobého užívání</w:t>
      </w:r>
      <w:r w:rsidR="007D1E95">
        <w:rPr>
          <w:i/>
          <w:sz w:val="24"/>
          <w:shd w:val="clear" w:color="auto" w:fill="FFFFFF"/>
        </w:rPr>
        <w:t xml:space="preserve"> a </w:t>
      </w:r>
      <w:r w:rsidR="00694513" w:rsidRPr="00CA34D5">
        <w:rPr>
          <w:i/>
          <w:sz w:val="24"/>
          <w:shd w:val="clear" w:color="auto" w:fill="FFFFFF"/>
        </w:rPr>
        <w:t>Emoce</w:t>
      </w:r>
      <w:r w:rsidR="007D1E95">
        <w:rPr>
          <w:sz w:val="24"/>
          <w:shd w:val="clear" w:color="auto" w:fill="FFFFFF"/>
        </w:rPr>
        <w:t xml:space="preserve">. </w:t>
      </w:r>
    </w:p>
    <w:p w:rsidR="007D1E95" w:rsidRDefault="007D1E95" w:rsidP="00694513">
      <w:pPr>
        <w:jc w:val="both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Na téma vztahů v třídním kolektivu pracoval v některých kolektivech i školní psycholog.</w:t>
      </w:r>
    </w:p>
    <w:p w:rsidR="00A7588B" w:rsidRDefault="00A7588B" w:rsidP="00694513">
      <w:pPr>
        <w:jc w:val="both"/>
        <w:rPr>
          <w:b/>
          <w:sz w:val="24"/>
        </w:rPr>
      </w:pPr>
    </w:p>
    <w:p w:rsidR="00694513" w:rsidRPr="00CA34D5" w:rsidRDefault="00106A8B" w:rsidP="00694513">
      <w:pPr>
        <w:jc w:val="both"/>
        <w:rPr>
          <w:sz w:val="24"/>
        </w:rPr>
      </w:pPr>
      <w:r>
        <w:rPr>
          <w:b/>
          <w:sz w:val="24"/>
        </w:rPr>
        <w:lastRenderedPageBreak/>
        <w:t xml:space="preserve">3. </w:t>
      </w:r>
      <w:r w:rsidR="00694513" w:rsidRPr="00CA34D5">
        <w:rPr>
          <w:b/>
          <w:sz w:val="24"/>
        </w:rPr>
        <w:t>Závěr</w:t>
      </w:r>
      <w:r w:rsidR="00694513" w:rsidRPr="00CA34D5">
        <w:rPr>
          <w:sz w:val="24"/>
        </w:rPr>
        <w:t xml:space="preserve">:  </w:t>
      </w:r>
    </w:p>
    <w:p w:rsidR="00694513" w:rsidRDefault="00694513" w:rsidP="00694513">
      <w:pPr>
        <w:ind w:right="109"/>
        <w:jc w:val="both"/>
        <w:rPr>
          <w:sz w:val="24"/>
        </w:rPr>
      </w:pPr>
      <w:r w:rsidRPr="00CA34D5">
        <w:rPr>
          <w:sz w:val="24"/>
        </w:rPr>
        <w:t xml:space="preserve">Problematika prevence je v současné době ve středu pozornosti. Nejbezpečnější a nejúčinnější je vždy rizikovému chování předcházet, popřípadě jej řešit v raných stadiích výskytu. Kromě výchovy v rodině je v tomto ohledu zásadní i postoj školy a jak je v ní prevence rizikového chování prováděna.  </w:t>
      </w:r>
    </w:p>
    <w:p w:rsidR="00694513" w:rsidRPr="00CA34D5" w:rsidRDefault="00694513" w:rsidP="00694513">
      <w:pPr>
        <w:ind w:right="109"/>
        <w:jc w:val="both"/>
        <w:rPr>
          <w:sz w:val="24"/>
        </w:rPr>
      </w:pPr>
    </w:p>
    <w:p w:rsidR="00694513" w:rsidRDefault="00694513" w:rsidP="00694513">
      <w:pPr>
        <w:spacing w:line="256" w:lineRule="auto"/>
      </w:pPr>
      <w:r>
        <w:t xml:space="preserve"> </w:t>
      </w:r>
    </w:p>
    <w:p w:rsidR="00694513" w:rsidRDefault="00694513" w:rsidP="004E2D4E">
      <w:pPr>
        <w:spacing w:line="360" w:lineRule="auto"/>
        <w:rPr>
          <w:sz w:val="28"/>
        </w:rPr>
      </w:pPr>
      <w:r>
        <w:rPr>
          <w:b/>
          <w:sz w:val="28"/>
        </w:rPr>
        <w:t>IX. HODNOCENÍ ČINNOSTÍ ŠPP</w:t>
      </w:r>
    </w:p>
    <w:p w:rsidR="00694513" w:rsidRPr="00CA34D5" w:rsidRDefault="00694513" w:rsidP="00694513">
      <w:pPr>
        <w:spacing w:line="276" w:lineRule="auto"/>
        <w:ind w:right="109"/>
        <w:jc w:val="both"/>
        <w:rPr>
          <w:sz w:val="32"/>
        </w:rPr>
      </w:pPr>
      <w:r w:rsidRPr="00CA34D5">
        <w:rPr>
          <w:sz w:val="24"/>
        </w:rPr>
        <w:t>Ve školním roce 202</w:t>
      </w:r>
      <w:r w:rsidR="007D1E95">
        <w:rPr>
          <w:sz w:val="24"/>
        </w:rPr>
        <w:t>3</w:t>
      </w:r>
      <w:r w:rsidRPr="00CA34D5">
        <w:rPr>
          <w:sz w:val="24"/>
        </w:rPr>
        <w:t>/202</w:t>
      </w:r>
      <w:r w:rsidR="007D1E95">
        <w:rPr>
          <w:sz w:val="24"/>
        </w:rPr>
        <w:t>4</w:t>
      </w:r>
      <w:r w:rsidRPr="00CA34D5">
        <w:rPr>
          <w:sz w:val="24"/>
        </w:rPr>
        <w:t xml:space="preserve"> bylo standardní činností školního poradenského pracoviště (dále jen ŠPP) poskytovat poradenské služby žákům, jejich zákonným zástupcům a samozřejmě také pedagogům školy. Pracovníci ŠPP se zaměřili intenzivněji na práci s jednotlivci, </w:t>
      </w:r>
      <w:r>
        <w:rPr>
          <w:sz w:val="24"/>
        </w:rPr>
        <w:t>kteří byli</w:t>
      </w:r>
      <w:r w:rsidRPr="00CA34D5">
        <w:rPr>
          <w:sz w:val="24"/>
        </w:rPr>
        <w:t xml:space="preserve"> ohroženi školním neúspěchem</w:t>
      </w:r>
      <w:r w:rsidR="007D1E95">
        <w:rPr>
          <w:sz w:val="24"/>
        </w:rPr>
        <w:t xml:space="preserve"> či vykazovali nadání</w:t>
      </w:r>
      <w:r w:rsidRPr="00CA34D5">
        <w:rPr>
          <w:sz w:val="24"/>
        </w:rPr>
        <w:t>. ŠPP se také snažilo o kvalitní vedení žáků se specifickými poruchami učení, poruchami chování a pozornosti. Pedagogové byli zase odborně vedeni při tvorbě a realizaci IVP</w:t>
      </w:r>
      <w:r w:rsidR="004C006E">
        <w:rPr>
          <w:sz w:val="24"/>
        </w:rPr>
        <w:t xml:space="preserve"> a </w:t>
      </w:r>
      <w:proofErr w:type="spellStart"/>
      <w:r w:rsidR="004C006E">
        <w:rPr>
          <w:sz w:val="24"/>
        </w:rPr>
        <w:t>IVýP</w:t>
      </w:r>
      <w:proofErr w:type="spellEnd"/>
      <w:r w:rsidRPr="00CA34D5">
        <w:rPr>
          <w:sz w:val="24"/>
        </w:rPr>
        <w:t xml:space="preserve"> a nastavování podpůrných opatření u jednotlivých žáků ve třídách.</w:t>
      </w:r>
    </w:p>
    <w:p w:rsidR="00694513" w:rsidRDefault="00694513" w:rsidP="00694513">
      <w:pPr>
        <w:ind w:left="268" w:right="109"/>
      </w:pPr>
    </w:p>
    <w:p w:rsidR="00224811" w:rsidRDefault="00224811" w:rsidP="00694513">
      <w:pPr>
        <w:ind w:left="268" w:right="109"/>
      </w:pPr>
    </w:p>
    <w:p w:rsidR="00694513" w:rsidRDefault="00694513" w:rsidP="00694513">
      <w:pPr>
        <w:pStyle w:val="Odstavecseseznamem"/>
        <w:ind w:left="0" w:right="109" w:firstLine="0"/>
        <w:rPr>
          <w:b/>
        </w:rPr>
      </w:pPr>
      <w:r>
        <w:rPr>
          <w:b/>
        </w:rPr>
        <w:t>1. Údaje o pracovnících (zaměstnancích) školy</w:t>
      </w:r>
    </w:p>
    <w:tbl>
      <w:tblPr>
        <w:tblW w:w="893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1"/>
        <w:gridCol w:w="1416"/>
        <w:gridCol w:w="2267"/>
        <w:gridCol w:w="2187"/>
      </w:tblGrid>
      <w:tr w:rsidR="00694513" w:rsidTr="00DF7CC8"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94513" w:rsidRDefault="00694513" w:rsidP="00DF7CC8">
            <w:pPr>
              <w:jc w:val="center"/>
            </w:pPr>
          </w:p>
        </w:tc>
        <w:tc>
          <w:tcPr>
            <w:tcW w:w="14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fyzický počet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kvalifikace, specializace</w:t>
            </w:r>
          </w:p>
        </w:tc>
        <w:tc>
          <w:tcPr>
            <w:tcW w:w="21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dosažené vzdělání</w:t>
            </w:r>
          </w:p>
        </w:tc>
      </w:tr>
      <w:tr w:rsidR="00694513" w:rsidTr="00DF7CC8">
        <w:tc>
          <w:tcPr>
            <w:tcW w:w="30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výchovný poradce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proofErr w:type="spellStart"/>
            <w:r>
              <w:t>čtyřsemestrové</w:t>
            </w:r>
            <w:proofErr w:type="spellEnd"/>
            <w:r>
              <w:t xml:space="preserve"> studium</w:t>
            </w:r>
          </w:p>
        </w:tc>
        <w:tc>
          <w:tcPr>
            <w:tcW w:w="21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VŠ</w:t>
            </w:r>
          </w:p>
        </w:tc>
      </w:tr>
      <w:tr w:rsidR="00694513" w:rsidTr="00DF7CC8"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školní metodik prevence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proofErr w:type="spellStart"/>
            <w:r>
              <w:t>třísemestrové</w:t>
            </w:r>
            <w:proofErr w:type="spellEnd"/>
            <w:r>
              <w:t xml:space="preserve"> studium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VŠ</w:t>
            </w:r>
          </w:p>
        </w:tc>
      </w:tr>
      <w:tr w:rsidR="00694513" w:rsidTr="00DF7CC8"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školní psycholog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1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magisterské studium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VŠ</w:t>
            </w:r>
          </w:p>
        </w:tc>
      </w:tr>
      <w:tr w:rsidR="00694513" w:rsidTr="00DF7CC8">
        <w:tc>
          <w:tcPr>
            <w:tcW w:w="3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školní speciální pedagog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2</w:t>
            </w:r>
          </w:p>
        </w:tc>
        <w:tc>
          <w:tcPr>
            <w:tcW w:w="2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magisterské studium</w:t>
            </w:r>
          </w:p>
        </w:tc>
        <w:tc>
          <w:tcPr>
            <w:tcW w:w="21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4513" w:rsidRDefault="00694513" w:rsidP="00DF7CC8">
            <w:pPr>
              <w:jc w:val="center"/>
            </w:pPr>
            <w:r>
              <w:t>VŠ</w:t>
            </w:r>
          </w:p>
        </w:tc>
      </w:tr>
    </w:tbl>
    <w:p w:rsidR="00224811" w:rsidRDefault="00224811" w:rsidP="00694513">
      <w:pPr>
        <w:ind w:right="109"/>
        <w:rPr>
          <w:color w:val="000000"/>
          <w:szCs w:val="22"/>
        </w:rPr>
      </w:pPr>
    </w:p>
    <w:p w:rsidR="00224811" w:rsidRDefault="00224811" w:rsidP="00694513">
      <w:pPr>
        <w:ind w:right="109"/>
        <w:rPr>
          <w:b/>
          <w:sz w:val="24"/>
        </w:rPr>
      </w:pPr>
    </w:p>
    <w:p w:rsidR="00694513" w:rsidRPr="00463102" w:rsidRDefault="00694513" w:rsidP="00694513">
      <w:pPr>
        <w:ind w:right="109"/>
        <w:rPr>
          <w:b/>
          <w:color w:val="FF0000"/>
          <w:sz w:val="24"/>
        </w:rPr>
      </w:pPr>
      <w:r w:rsidRPr="000D2E8F">
        <w:rPr>
          <w:b/>
          <w:sz w:val="24"/>
        </w:rPr>
        <w:t>2. Žáci se specifickými poruchami učení, chování</w:t>
      </w:r>
    </w:p>
    <w:tbl>
      <w:tblPr>
        <w:tblW w:w="8931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127"/>
      </w:tblGrid>
      <w:tr w:rsidR="00E6797C" w:rsidRPr="00E6797C" w:rsidTr="00DF7CC8"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94513" w:rsidRPr="00E6797C" w:rsidRDefault="00694513" w:rsidP="00DF7CC8">
            <w:pPr>
              <w:rPr>
                <w:b/>
                <w:color w:val="000000" w:themeColor="text1"/>
              </w:rPr>
            </w:pPr>
            <w:r w:rsidRPr="00E6797C">
              <w:rPr>
                <w:b/>
                <w:color w:val="000000" w:themeColor="text1"/>
              </w:rPr>
              <w:t>Podpůrná opatření (1. - 5. stupeň)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94513" w:rsidRPr="00E6797C" w:rsidRDefault="00694513" w:rsidP="00DF7CC8">
            <w:pPr>
              <w:jc w:val="center"/>
              <w:rPr>
                <w:b/>
                <w:color w:val="000000" w:themeColor="text1"/>
              </w:rPr>
            </w:pPr>
            <w:r w:rsidRPr="00E6797C">
              <w:rPr>
                <w:b/>
                <w:color w:val="000000" w:themeColor="text1"/>
              </w:rPr>
              <w:t>Počet žáků</w:t>
            </w:r>
          </w:p>
        </w:tc>
      </w:tr>
      <w:tr w:rsidR="00E6797C" w:rsidRPr="00E6797C" w:rsidTr="00DF7CC8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94513" w:rsidRPr="00E6797C" w:rsidRDefault="00694513" w:rsidP="00DF7CC8">
            <w:pPr>
              <w:rPr>
                <w:color w:val="000000" w:themeColor="text1"/>
              </w:rPr>
            </w:pPr>
            <w:r w:rsidRPr="00E6797C">
              <w:rPr>
                <w:color w:val="000000" w:themeColor="text1"/>
              </w:rPr>
              <w:t>Podpůrná opatření 1. stupně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Pr="00E6797C" w:rsidRDefault="00E6797C" w:rsidP="00DF7CC8">
            <w:pPr>
              <w:jc w:val="center"/>
              <w:rPr>
                <w:color w:val="000000" w:themeColor="text1"/>
              </w:rPr>
            </w:pPr>
            <w:r w:rsidRPr="00E6797C">
              <w:rPr>
                <w:color w:val="000000" w:themeColor="text1"/>
              </w:rPr>
              <w:t>12</w:t>
            </w:r>
          </w:p>
        </w:tc>
      </w:tr>
      <w:tr w:rsidR="00E6797C" w:rsidRPr="00E6797C" w:rsidTr="00DF7CC8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94513" w:rsidRPr="00E6797C" w:rsidRDefault="00694513" w:rsidP="00DF7CC8">
            <w:pPr>
              <w:rPr>
                <w:color w:val="000000" w:themeColor="text1"/>
              </w:rPr>
            </w:pPr>
            <w:r w:rsidRPr="00E6797C">
              <w:rPr>
                <w:color w:val="000000" w:themeColor="text1"/>
              </w:rPr>
              <w:t>Podpůrná opatření 2. stupně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Pr="00E6797C" w:rsidRDefault="00E6797C" w:rsidP="00DF7CC8">
            <w:pPr>
              <w:jc w:val="center"/>
              <w:rPr>
                <w:color w:val="000000" w:themeColor="text1"/>
              </w:rPr>
            </w:pPr>
            <w:r w:rsidRPr="00E6797C">
              <w:rPr>
                <w:color w:val="000000" w:themeColor="text1"/>
              </w:rPr>
              <w:t>32</w:t>
            </w:r>
          </w:p>
        </w:tc>
      </w:tr>
      <w:tr w:rsidR="00E6797C" w:rsidRPr="00E6797C" w:rsidTr="00DF7CC8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94513" w:rsidRPr="00E6797C" w:rsidRDefault="00694513" w:rsidP="00DF7CC8">
            <w:pPr>
              <w:rPr>
                <w:color w:val="000000" w:themeColor="text1"/>
              </w:rPr>
            </w:pPr>
            <w:r w:rsidRPr="00E6797C">
              <w:rPr>
                <w:color w:val="000000" w:themeColor="text1"/>
              </w:rPr>
              <w:t>Podpůrná opatření 3. stupně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Pr="00E6797C" w:rsidRDefault="00E6797C" w:rsidP="00DF7CC8">
            <w:pPr>
              <w:jc w:val="center"/>
              <w:rPr>
                <w:color w:val="000000" w:themeColor="text1"/>
              </w:rPr>
            </w:pPr>
            <w:r w:rsidRPr="00E6797C">
              <w:rPr>
                <w:color w:val="000000" w:themeColor="text1"/>
              </w:rPr>
              <w:t>13</w:t>
            </w:r>
          </w:p>
        </w:tc>
      </w:tr>
      <w:tr w:rsidR="00E6797C" w:rsidRPr="00E6797C" w:rsidTr="00DF7CC8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694513" w:rsidRPr="00E6797C" w:rsidRDefault="00694513" w:rsidP="00DF7CC8">
            <w:pPr>
              <w:rPr>
                <w:color w:val="000000" w:themeColor="text1"/>
              </w:rPr>
            </w:pPr>
            <w:r w:rsidRPr="00E6797C">
              <w:rPr>
                <w:color w:val="000000" w:themeColor="text1"/>
              </w:rPr>
              <w:t xml:space="preserve">Podpůrná opatření 4. stupně 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513" w:rsidRPr="00E6797C" w:rsidRDefault="00E6797C" w:rsidP="00DF7CC8">
            <w:pPr>
              <w:jc w:val="center"/>
              <w:rPr>
                <w:color w:val="000000" w:themeColor="text1"/>
              </w:rPr>
            </w:pPr>
            <w:r w:rsidRPr="00E6797C">
              <w:rPr>
                <w:color w:val="000000" w:themeColor="text1"/>
              </w:rPr>
              <w:t xml:space="preserve"> 2</w:t>
            </w:r>
          </w:p>
        </w:tc>
      </w:tr>
      <w:tr w:rsidR="00E6797C" w:rsidRPr="00E6797C" w:rsidTr="00DF7CC8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797C" w:rsidRPr="00E6797C" w:rsidRDefault="00E6797C" w:rsidP="00E6797C">
            <w:pPr>
              <w:rPr>
                <w:color w:val="000000" w:themeColor="text1"/>
              </w:rPr>
            </w:pPr>
            <w:r w:rsidRPr="00E6797C">
              <w:rPr>
                <w:color w:val="000000" w:themeColor="text1"/>
              </w:rPr>
              <w:t xml:space="preserve">Podpůrná opatření </w:t>
            </w:r>
            <w:r w:rsidRPr="00E6797C">
              <w:rPr>
                <w:color w:val="000000" w:themeColor="text1"/>
              </w:rPr>
              <w:t>5</w:t>
            </w:r>
            <w:r w:rsidRPr="00E6797C">
              <w:rPr>
                <w:color w:val="000000" w:themeColor="text1"/>
              </w:rPr>
              <w:t xml:space="preserve">. stupně  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7C" w:rsidRPr="00E6797C" w:rsidRDefault="00E6797C" w:rsidP="00E6797C">
            <w:pPr>
              <w:jc w:val="center"/>
              <w:rPr>
                <w:color w:val="000000" w:themeColor="text1"/>
              </w:rPr>
            </w:pPr>
            <w:r w:rsidRPr="00E6797C">
              <w:rPr>
                <w:color w:val="000000" w:themeColor="text1"/>
              </w:rPr>
              <w:t>0</w:t>
            </w:r>
          </w:p>
        </w:tc>
      </w:tr>
      <w:tr w:rsidR="00E6797C" w:rsidRPr="00E6797C" w:rsidTr="00DF7CC8"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E6797C" w:rsidRPr="00E6797C" w:rsidRDefault="00E6797C" w:rsidP="00E6797C">
            <w:pPr>
              <w:rPr>
                <w:b/>
                <w:color w:val="000000" w:themeColor="text1"/>
              </w:rPr>
            </w:pPr>
            <w:r w:rsidRPr="00E6797C">
              <w:rPr>
                <w:b/>
                <w:color w:val="000000" w:themeColor="text1"/>
              </w:rPr>
              <w:t>Celkem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7C" w:rsidRPr="00E6797C" w:rsidRDefault="00E6797C" w:rsidP="00E6797C">
            <w:pPr>
              <w:jc w:val="center"/>
              <w:rPr>
                <w:b/>
                <w:color w:val="000000" w:themeColor="text1"/>
              </w:rPr>
            </w:pPr>
            <w:r w:rsidRPr="00E6797C">
              <w:rPr>
                <w:b/>
                <w:color w:val="000000" w:themeColor="text1"/>
              </w:rPr>
              <w:t>59</w:t>
            </w:r>
          </w:p>
        </w:tc>
      </w:tr>
    </w:tbl>
    <w:p w:rsidR="00694513" w:rsidRDefault="00694513" w:rsidP="00694513">
      <w:pPr>
        <w:spacing w:after="7" w:line="256" w:lineRule="auto"/>
        <w:ind w:left="283"/>
        <w:rPr>
          <w:color w:val="000000"/>
          <w:szCs w:val="22"/>
        </w:rPr>
      </w:pPr>
    </w:p>
    <w:p w:rsidR="00224811" w:rsidRDefault="00224811" w:rsidP="00694513">
      <w:pPr>
        <w:ind w:right="109"/>
        <w:rPr>
          <w:b/>
          <w:sz w:val="24"/>
          <w:szCs w:val="24"/>
        </w:rPr>
      </w:pPr>
    </w:p>
    <w:p w:rsidR="00694513" w:rsidRPr="00463102" w:rsidRDefault="00694513" w:rsidP="00694513">
      <w:pPr>
        <w:ind w:right="109"/>
        <w:rPr>
          <w:sz w:val="24"/>
          <w:szCs w:val="24"/>
        </w:rPr>
      </w:pPr>
      <w:r w:rsidRPr="00463102">
        <w:rPr>
          <w:b/>
          <w:sz w:val="24"/>
          <w:szCs w:val="24"/>
        </w:rPr>
        <w:t>3. Hodnocení práce školního psychologa</w:t>
      </w:r>
    </w:p>
    <w:p w:rsidR="00694513" w:rsidRPr="00463102" w:rsidRDefault="00694513" w:rsidP="00694513">
      <w:pPr>
        <w:ind w:right="109"/>
        <w:jc w:val="both"/>
        <w:rPr>
          <w:sz w:val="24"/>
          <w:szCs w:val="24"/>
        </w:rPr>
      </w:pPr>
      <w:r w:rsidRPr="00463102">
        <w:rPr>
          <w:sz w:val="24"/>
          <w:szCs w:val="24"/>
        </w:rPr>
        <w:t>V rámci individuální práce s žáky byla realizována psychologická depistáž a intervence při výukových potížích a následná rehabilitace v oblasti kognitivních i jiných zjištěných deficitů. Dále byla žákům poskytována individuální péče, jež vycházela z doporučení odborných pracovišť tam, kde bylo vyhodnoceno jako žádoucí věnovat se žákovi nadstandardně.</w:t>
      </w:r>
    </w:p>
    <w:p w:rsidR="00694513" w:rsidRPr="00463102" w:rsidRDefault="00694513" w:rsidP="00694513">
      <w:pPr>
        <w:ind w:right="109"/>
        <w:jc w:val="both"/>
        <w:rPr>
          <w:sz w:val="24"/>
          <w:szCs w:val="24"/>
        </w:rPr>
      </w:pPr>
      <w:r w:rsidRPr="00463102">
        <w:rPr>
          <w:sz w:val="24"/>
          <w:szCs w:val="24"/>
        </w:rPr>
        <w:t xml:space="preserve">Součástí individuální péče byla také systematická práce s indikovanými žáky směrem ke zvládání afektivních stavů a negativního emočního ladění, s potížemi se zařazením                                    a fungováním v kolektivu třídy, dále práce s psychogenními neurotickými projevy vyplývajícími nejčastěji z jednorázového nadměrného zatížení žáků ve škole, či přechodnými náročnými obdobími, kterými děti procházely doma. S některými žáky byla psychologická péče započata na individuální žádost rodičů. V hodnoceném období bylo ze strany psychologa intervenováno především u široké škály tzv. „problémového chování“ žáků, což přirozeně vyplývá ze zvyšujícího se poměru dětí v prepubertálním a pubertálním věku. </w:t>
      </w:r>
    </w:p>
    <w:p w:rsidR="00694513" w:rsidRPr="00463102" w:rsidRDefault="00694513" w:rsidP="00694513">
      <w:pPr>
        <w:ind w:right="109"/>
        <w:jc w:val="both"/>
        <w:rPr>
          <w:sz w:val="24"/>
          <w:szCs w:val="24"/>
        </w:rPr>
      </w:pPr>
      <w:r w:rsidRPr="00463102">
        <w:rPr>
          <w:sz w:val="24"/>
          <w:szCs w:val="24"/>
        </w:rPr>
        <w:t xml:space="preserve">Metodická podpora pedagogů a asistentů byla realizována formou individuálních konzultací a případových supervizí nejčastěji na žádost samotných pracovníků. Byly však prováděny i </w:t>
      </w:r>
      <w:r w:rsidRPr="00463102">
        <w:rPr>
          <w:sz w:val="24"/>
          <w:szCs w:val="24"/>
        </w:rPr>
        <w:lastRenderedPageBreak/>
        <w:t xml:space="preserve">náhledy ve třídách spojené se zmapováním sociálního klimatu ve třídě, resp. depistáž problémového chování žáků. </w:t>
      </w:r>
    </w:p>
    <w:p w:rsidR="00694513" w:rsidRPr="00463102" w:rsidRDefault="00694513" w:rsidP="00694513">
      <w:pPr>
        <w:spacing w:after="32" w:line="256" w:lineRule="auto"/>
        <w:jc w:val="both"/>
        <w:rPr>
          <w:sz w:val="24"/>
          <w:szCs w:val="24"/>
        </w:rPr>
      </w:pPr>
      <w:r w:rsidRPr="00463102">
        <w:rPr>
          <w:sz w:val="24"/>
          <w:szCs w:val="24"/>
        </w:rPr>
        <w:t>Konzultace se zákonnými zástupci sestávaly především z ventilačních i poradenských pohovorů na téma zvládání problémového chování, nastavení struktury práce doma apod.</w:t>
      </w:r>
    </w:p>
    <w:p w:rsidR="00694513" w:rsidRDefault="00694513" w:rsidP="00694513">
      <w:pPr>
        <w:spacing w:after="32" w:line="256" w:lineRule="auto"/>
        <w:ind w:left="283"/>
        <w:jc w:val="both"/>
        <w:rPr>
          <w:sz w:val="24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743"/>
        <w:gridCol w:w="2200"/>
        <w:gridCol w:w="2445"/>
        <w:gridCol w:w="2672"/>
      </w:tblGrid>
      <w:tr w:rsidR="00694513" w:rsidTr="00DF7CC8">
        <w:trPr>
          <w:trHeight w:val="812"/>
        </w:trPr>
        <w:tc>
          <w:tcPr>
            <w:tcW w:w="0" w:type="auto"/>
          </w:tcPr>
          <w:p w:rsidR="00694513" w:rsidRDefault="00694513" w:rsidP="00DF7CC8">
            <w:r>
              <w:t>Děti celkem</w:t>
            </w:r>
          </w:p>
        </w:tc>
        <w:tc>
          <w:tcPr>
            <w:tcW w:w="0" w:type="auto"/>
          </w:tcPr>
          <w:p w:rsidR="00694513" w:rsidRDefault="00694513" w:rsidP="00DF7CC8">
            <w:r>
              <w:t xml:space="preserve">Děti jednorázově </w:t>
            </w:r>
          </w:p>
          <w:p w:rsidR="00694513" w:rsidRDefault="00694513" w:rsidP="00DF7CC8">
            <w:r>
              <w:t>1-3 sezeni</w:t>
            </w:r>
          </w:p>
        </w:tc>
        <w:tc>
          <w:tcPr>
            <w:tcW w:w="0" w:type="auto"/>
          </w:tcPr>
          <w:p w:rsidR="00694513" w:rsidRDefault="00694513" w:rsidP="00DF7CC8">
            <w:r>
              <w:t>Děti dlouhodobě</w:t>
            </w:r>
          </w:p>
        </w:tc>
        <w:tc>
          <w:tcPr>
            <w:tcW w:w="0" w:type="auto"/>
          </w:tcPr>
          <w:p w:rsidR="00694513" w:rsidRDefault="00694513" w:rsidP="00DF7CC8">
            <w:r>
              <w:t>Děti s intenzivní komunikací s odborníky a OSPOD</w:t>
            </w:r>
          </w:p>
        </w:tc>
      </w:tr>
      <w:tr w:rsidR="00694513" w:rsidTr="004E2D4E">
        <w:trPr>
          <w:trHeight w:val="215"/>
        </w:trPr>
        <w:tc>
          <w:tcPr>
            <w:tcW w:w="0" w:type="auto"/>
            <w:vAlign w:val="center"/>
          </w:tcPr>
          <w:p w:rsidR="00694513" w:rsidRPr="004E2D4E" w:rsidRDefault="004E2D4E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41</w:t>
            </w:r>
          </w:p>
        </w:tc>
        <w:tc>
          <w:tcPr>
            <w:tcW w:w="0" w:type="auto"/>
            <w:vAlign w:val="center"/>
          </w:tcPr>
          <w:p w:rsidR="00694513" w:rsidRPr="004E2D4E" w:rsidRDefault="00694513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1</w:t>
            </w:r>
            <w:r w:rsidR="004E2D4E" w:rsidRPr="004E2D4E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694513" w:rsidRPr="004E2D4E" w:rsidRDefault="004E2D4E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28</w:t>
            </w:r>
          </w:p>
        </w:tc>
        <w:tc>
          <w:tcPr>
            <w:tcW w:w="0" w:type="auto"/>
            <w:vAlign w:val="center"/>
          </w:tcPr>
          <w:p w:rsidR="00694513" w:rsidRPr="004E2D4E" w:rsidRDefault="00694513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2</w:t>
            </w:r>
          </w:p>
        </w:tc>
      </w:tr>
      <w:tr w:rsidR="00694513" w:rsidTr="00DF7CC8">
        <w:trPr>
          <w:trHeight w:val="849"/>
        </w:trPr>
        <w:tc>
          <w:tcPr>
            <w:tcW w:w="0" w:type="auto"/>
          </w:tcPr>
          <w:p w:rsidR="00694513" w:rsidRDefault="00694513" w:rsidP="00DF7CC8">
            <w:r>
              <w:t xml:space="preserve">Rodiče celkem </w:t>
            </w:r>
          </w:p>
        </w:tc>
        <w:tc>
          <w:tcPr>
            <w:tcW w:w="0" w:type="auto"/>
          </w:tcPr>
          <w:p w:rsidR="00694513" w:rsidRDefault="00694513" w:rsidP="00DF7CC8">
            <w:r>
              <w:t>Rodiče jednorázově</w:t>
            </w:r>
          </w:p>
          <w:p w:rsidR="00694513" w:rsidRDefault="00694513" w:rsidP="00DF7CC8">
            <w:r>
              <w:t xml:space="preserve">1-2 sezení </w:t>
            </w:r>
          </w:p>
        </w:tc>
        <w:tc>
          <w:tcPr>
            <w:tcW w:w="0" w:type="auto"/>
          </w:tcPr>
          <w:p w:rsidR="00694513" w:rsidRDefault="00694513" w:rsidP="00DF7CC8">
            <w:r>
              <w:t>Rodiče dlouhodobě</w:t>
            </w:r>
          </w:p>
          <w:p w:rsidR="00694513" w:rsidRDefault="00694513" w:rsidP="00DF7CC8">
            <w:r>
              <w:t>3 a více sezení (nebo dlouhých telefonátů)</w:t>
            </w:r>
          </w:p>
        </w:tc>
        <w:tc>
          <w:tcPr>
            <w:tcW w:w="0" w:type="auto"/>
          </w:tcPr>
          <w:p w:rsidR="00694513" w:rsidRDefault="00694513" w:rsidP="00DF7CC8">
            <w:r>
              <w:t>Rodiče na výchovné komisi či sezení kolem výchovných potíží</w:t>
            </w:r>
          </w:p>
        </w:tc>
      </w:tr>
      <w:tr w:rsidR="00694513" w:rsidTr="004E2D4E">
        <w:trPr>
          <w:trHeight w:val="261"/>
        </w:trPr>
        <w:tc>
          <w:tcPr>
            <w:tcW w:w="0" w:type="auto"/>
            <w:vAlign w:val="center"/>
          </w:tcPr>
          <w:p w:rsidR="00694513" w:rsidRPr="004E2D4E" w:rsidRDefault="00694513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1</w:t>
            </w:r>
            <w:r w:rsidR="004E2D4E" w:rsidRPr="004E2D4E">
              <w:rPr>
                <w:b/>
              </w:rPr>
              <w:t>9</w:t>
            </w:r>
          </w:p>
        </w:tc>
        <w:tc>
          <w:tcPr>
            <w:tcW w:w="0" w:type="auto"/>
            <w:vAlign w:val="center"/>
          </w:tcPr>
          <w:p w:rsidR="00694513" w:rsidRPr="004E2D4E" w:rsidRDefault="004E2D4E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7</w:t>
            </w:r>
          </w:p>
        </w:tc>
        <w:tc>
          <w:tcPr>
            <w:tcW w:w="0" w:type="auto"/>
            <w:vAlign w:val="center"/>
          </w:tcPr>
          <w:p w:rsidR="00694513" w:rsidRPr="004E2D4E" w:rsidRDefault="004E2D4E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12</w:t>
            </w:r>
          </w:p>
        </w:tc>
        <w:tc>
          <w:tcPr>
            <w:tcW w:w="0" w:type="auto"/>
            <w:vAlign w:val="center"/>
          </w:tcPr>
          <w:p w:rsidR="00694513" w:rsidRPr="004E2D4E" w:rsidRDefault="004E2D4E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4</w:t>
            </w:r>
          </w:p>
        </w:tc>
      </w:tr>
      <w:tr w:rsidR="00694513" w:rsidTr="00DF7CC8">
        <w:trPr>
          <w:trHeight w:val="812"/>
        </w:trPr>
        <w:tc>
          <w:tcPr>
            <w:tcW w:w="0" w:type="auto"/>
          </w:tcPr>
          <w:p w:rsidR="00694513" w:rsidRDefault="00694513" w:rsidP="00DF7CC8">
            <w:r>
              <w:t xml:space="preserve">Třídy, kde proběhl běžný program na podporu klimatu ve třídě </w:t>
            </w:r>
          </w:p>
          <w:p w:rsidR="00694513" w:rsidRDefault="00694513" w:rsidP="00DF7CC8">
            <w:r>
              <w:t>(2-3 programy)</w:t>
            </w:r>
          </w:p>
        </w:tc>
        <w:tc>
          <w:tcPr>
            <w:tcW w:w="0" w:type="auto"/>
          </w:tcPr>
          <w:p w:rsidR="00694513" w:rsidRDefault="00694513" w:rsidP="00DF7CC8">
            <w:r>
              <w:t>Třídy, kde proběhl dlouhodobý program na podporu klimatu ve třídě (4 a více programů)</w:t>
            </w:r>
          </w:p>
        </w:tc>
        <w:tc>
          <w:tcPr>
            <w:tcW w:w="0" w:type="auto"/>
          </w:tcPr>
          <w:p w:rsidR="00694513" w:rsidRDefault="00694513" w:rsidP="00DF7CC8">
            <w:r>
              <w:t xml:space="preserve">Komplexní šetření klimatu u vážného problému (až 25 dětí, na středně dlouhé sezení, některé děti opakovaně) </w:t>
            </w:r>
          </w:p>
        </w:tc>
        <w:tc>
          <w:tcPr>
            <w:tcW w:w="0" w:type="auto"/>
          </w:tcPr>
          <w:p w:rsidR="00694513" w:rsidRDefault="00694513" w:rsidP="00DF7CC8">
            <w:r>
              <w:t>Menší šetření klimatu u méně vážného problémů (6-10 dětí na krátké sezení- 10 min) většinou s krátkým programem ve třídě</w:t>
            </w:r>
          </w:p>
        </w:tc>
      </w:tr>
      <w:tr w:rsidR="00694513" w:rsidTr="004E2D4E">
        <w:trPr>
          <w:trHeight w:val="237"/>
        </w:trPr>
        <w:tc>
          <w:tcPr>
            <w:tcW w:w="0" w:type="auto"/>
            <w:vAlign w:val="center"/>
          </w:tcPr>
          <w:p w:rsidR="00694513" w:rsidRPr="004E2D4E" w:rsidRDefault="004E2D4E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3</w:t>
            </w:r>
          </w:p>
        </w:tc>
        <w:tc>
          <w:tcPr>
            <w:tcW w:w="0" w:type="auto"/>
            <w:vAlign w:val="center"/>
          </w:tcPr>
          <w:p w:rsidR="00694513" w:rsidRPr="004E2D4E" w:rsidRDefault="004E2D4E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4</w:t>
            </w:r>
          </w:p>
        </w:tc>
        <w:tc>
          <w:tcPr>
            <w:tcW w:w="0" w:type="auto"/>
            <w:vAlign w:val="center"/>
          </w:tcPr>
          <w:p w:rsidR="00694513" w:rsidRPr="004E2D4E" w:rsidRDefault="004E2D4E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1</w:t>
            </w:r>
          </w:p>
        </w:tc>
        <w:tc>
          <w:tcPr>
            <w:tcW w:w="0" w:type="auto"/>
            <w:vAlign w:val="center"/>
          </w:tcPr>
          <w:p w:rsidR="00694513" w:rsidRPr="004E2D4E" w:rsidRDefault="004E2D4E" w:rsidP="004E2D4E">
            <w:pPr>
              <w:jc w:val="center"/>
              <w:rPr>
                <w:b/>
              </w:rPr>
            </w:pPr>
            <w:r w:rsidRPr="004E2D4E">
              <w:rPr>
                <w:b/>
              </w:rPr>
              <w:t>0</w:t>
            </w:r>
          </w:p>
        </w:tc>
      </w:tr>
    </w:tbl>
    <w:p w:rsidR="00694513" w:rsidRPr="00463102" w:rsidRDefault="00694513" w:rsidP="00694513">
      <w:pPr>
        <w:spacing w:after="32" w:line="256" w:lineRule="auto"/>
        <w:ind w:left="283"/>
        <w:jc w:val="both"/>
        <w:rPr>
          <w:sz w:val="24"/>
        </w:rPr>
      </w:pPr>
    </w:p>
    <w:p w:rsidR="00694513" w:rsidRPr="00463102" w:rsidRDefault="00694513" w:rsidP="00694513">
      <w:pPr>
        <w:jc w:val="both"/>
        <w:rPr>
          <w:sz w:val="24"/>
        </w:rPr>
      </w:pPr>
      <w:r w:rsidRPr="00463102">
        <w:rPr>
          <w:b/>
          <w:sz w:val="24"/>
        </w:rPr>
        <w:t>4. Hodnocení práce školního speciálního pedagoga</w:t>
      </w:r>
    </w:p>
    <w:p w:rsidR="00694513" w:rsidRDefault="00694513" w:rsidP="00694513">
      <w:pPr>
        <w:jc w:val="both"/>
        <w:rPr>
          <w:sz w:val="24"/>
        </w:rPr>
      </w:pPr>
      <w:r w:rsidRPr="00463102">
        <w:rPr>
          <w:sz w:val="24"/>
        </w:rPr>
        <w:t xml:space="preserve">Činnost školního speciálního pedagoga ve škole je samostatná poradenská činnost. Jedná se </w:t>
      </w:r>
      <w:r w:rsidR="001B5ED1">
        <w:rPr>
          <w:sz w:val="24"/>
        </w:rPr>
        <w:t xml:space="preserve">                   </w:t>
      </w:r>
      <w:r w:rsidRPr="00463102">
        <w:rPr>
          <w:sz w:val="24"/>
        </w:rPr>
        <w:t xml:space="preserve">o komplexní službu žákům, jejich rodičům a pedagogům. </w:t>
      </w:r>
    </w:p>
    <w:p w:rsidR="009F45B1" w:rsidRDefault="009F45B1" w:rsidP="00694513">
      <w:pPr>
        <w:jc w:val="both"/>
        <w:rPr>
          <w:sz w:val="24"/>
        </w:rPr>
      </w:pPr>
      <w:r>
        <w:rPr>
          <w:sz w:val="24"/>
        </w:rPr>
        <w:t xml:space="preserve">Na začátku školního roku 2023/2024 vykonávaly činnost speciálního pedagoga dvě speciální pedagožky – jedna </w:t>
      </w:r>
      <w:r w:rsidR="00916756">
        <w:rPr>
          <w:sz w:val="24"/>
        </w:rPr>
        <w:t xml:space="preserve">s úvazkem 1,0 hrazeným </w:t>
      </w:r>
      <w:r w:rsidR="00923844">
        <w:rPr>
          <w:sz w:val="24"/>
        </w:rPr>
        <w:t>z</w:t>
      </w:r>
      <w:r w:rsidR="00916756">
        <w:rPr>
          <w:sz w:val="24"/>
        </w:rPr>
        <w:t xml:space="preserve"> finančních prostředků </w:t>
      </w:r>
      <w:r w:rsidR="00923844">
        <w:rPr>
          <w:sz w:val="24"/>
        </w:rPr>
        <w:t xml:space="preserve">kraje a </w:t>
      </w:r>
      <w:r w:rsidR="00916756">
        <w:rPr>
          <w:sz w:val="24"/>
        </w:rPr>
        <w:t xml:space="preserve">jedna s úvazkem 0,8 </w:t>
      </w:r>
      <w:r w:rsidR="00923844">
        <w:rPr>
          <w:sz w:val="24"/>
        </w:rPr>
        <w:t xml:space="preserve">hrazeným z prostředků Operačního programu Jan Amos Komenský. Z důvodu dlouhodobé pracovní neschopnosti jedné ze pedagožek od října 2023 a kvůli neschopnosti nalézt adekvátní náhradu, bylo poskytování speciálně pedagogické péče hrazené z prostředků kraje pozastaveno až do konce prosince. Od ledna 2024 přijala </w:t>
      </w:r>
      <w:r w:rsidR="001B5ED1">
        <w:rPr>
          <w:sz w:val="24"/>
        </w:rPr>
        <w:t xml:space="preserve">alespoň </w:t>
      </w:r>
      <w:r w:rsidR="00923844">
        <w:rPr>
          <w:sz w:val="24"/>
        </w:rPr>
        <w:t>část úvazku (0,2) druhá speciální pedagožka, která se věnovala přednostně žákům 1. – 3. ročníku</w:t>
      </w:r>
      <w:r w:rsidR="001B5ED1">
        <w:rPr>
          <w:sz w:val="24"/>
        </w:rPr>
        <w:t>.</w:t>
      </w:r>
    </w:p>
    <w:p w:rsidR="00694513" w:rsidRPr="00463102" w:rsidRDefault="00694513" w:rsidP="00694513">
      <w:pPr>
        <w:jc w:val="both"/>
        <w:rPr>
          <w:sz w:val="24"/>
        </w:rPr>
      </w:pPr>
      <w:r w:rsidRPr="00463102">
        <w:rPr>
          <w:sz w:val="24"/>
        </w:rPr>
        <w:t>Školní speciální pedago</w:t>
      </w:r>
      <w:r w:rsidR="001B5ED1">
        <w:rPr>
          <w:sz w:val="24"/>
        </w:rPr>
        <w:t>žka</w:t>
      </w:r>
      <w:r w:rsidRPr="00463102">
        <w:rPr>
          <w:sz w:val="24"/>
        </w:rPr>
        <w:t xml:space="preserve"> vykonáv</w:t>
      </w:r>
      <w:r>
        <w:rPr>
          <w:sz w:val="24"/>
        </w:rPr>
        <w:t>al</w:t>
      </w:r>
      <w:r w:rsidR="001B5ED1">
        <w:rPr>
          <w:sz w:val="24"/>
        </w:rPr>
        <w:t>a</w:t>
      </w:r>
      <w:r w:rsidRPr="00463102">
        <w:rPr>
          <w:sz w:val="24"/>
        </w:rPr>
        <w:t xml:space="preserve"> činnosti zaměřené na odbornou podporu žáků se speciálními vzdělávacími potřebami a všech ostatních žáků, kteří potřeb</w:t>
      </w:r>
      <w:r>
        <w:rPr>
          <w:sz w:val="24"/>
        </w:rPr>
        <w:t>ovali</w:t>
      </w:r>
      <w:r w:rsidRPr="00463102">
        <w:rPr>
          <w:sz w:val="24"/>
        </w:rPr>
        <w:t xml:space="preserve"> speciálně pedagogickou podporu a péči založenou na krátkodobých či dlouhodobých podpůrných opatřeních. Provád</w:t>
      </w:r>
      <w:r>
        <w:rPr>
          <w:sz w:val="24"/>
        </w:rPr>
        <w:t>ěl</w:t>
      </w:r>
      <w:r w:rsidR="001B5ED1">
        <w:rPr>
          <w:sz w:val="24"/>
        </w:rPr>
        <w:t>a</w:t>
      </w:r>
      <w:r w:rsidRPr="00463102">
        <w:rPr>
          <w:sz w:val="24"/>
        </w:rPr>
        <w:t xml:space="preserve"> depistážní a diagnostickou činnost, vyhledáv</w:t>
      </w:r>
      <w:r>
        <w:rPr>
          <w:sz w:val="24"/>
        </w:rPr>
        <w:t>al</w:t>
      </w:r>
      <w:r w:rsidR="001B5ED1">
        <w:rPr>
          <w:sz w:val="24"/>
        </w:rPr>
        <w:t>a</w:t>
      </w:r>
      <w:r w:rsidRPr="00463102">
        <w:rPr>
          <w:sz w:val="24"/>
        </w:rPr>
        <w:t xml:space="preserve"> žák</w:t>
      </w:r>
      <w:r>
        <w:rPr>
          <w:sz w:val="24"/>
        </w:rPr>
        <w:t>y</w:t>
      </w:r>
      <w:r w:rsidRPr="00463102">
        <w:rPr>
          <w:sz w:val="24"/>
        </w:rPr>
        <w:t xml:space="preserve"> se speciálními vzdělávacími potřebami a </w:t>
      </w:r>
      <w:r>
        <w:rPr>
          <w:sz w:val="24"/>
        </w:rPr>
        <w:t>navrhoval</w:t>
      </w:r>
      <w:r w:rsidR="001B5ED1">
        <w:rPr>
          <w:sz w:val="24"/>
        </w:rPr>
        <w:t>a</w:t>
      </w:r>
      <w:r>
        <w:rPr>
          <w:sz w:val="24"/>
        </w:rPr>
        <w:t xml:space="preserve"> </w:t>
      </w:r>
      <w:r w:rsidRPr="00463102">
        <w:rPr>
          <w:sz w:val="24"/>
        </w:rPr>
        <w:t>jejich zařazení do speciálně pedagogické péče. Doporu</w:t>
      </w:r>
      <w:r>
        <w:rPr>
          <w:sz w:val="24"/>
        </w:rPr>
        <w:t>čoval</w:t>
      </w:r>
      <w:r w:rsidR="001B5ED1">
        <w:rPr>
          <w:sz w:val="24"/>
        </w:rPr>
        <w:t>a</w:t>
      </w:r>
      <w:r w:rsidRPr="00463102">
        <w:rPr>
          <w:sz w:val="24"/>
        </w:rPr>
        <w:t xml:space="preserve"> speciálně pedagogické vzdělávací činnosti, reedukační, kompenzační </w:t>
      </w:r>
      <w:r w:rsidR="001B5ED1">
        <w:rPr>
          <w:sz w:val="24"/>
        </w:rPr>
        <w:t xml:space="preserve">                                </w:t>
      </w:r>
      <w:r w:rsidRPr="00463102">
        <w:rPr>
          <w:sz w:val="24"/>
        </w:rPr>
        <w:t>a stimulační činnosti se skupinou či jednotlivci, ved</w:t>
      </w:r>
      <w:r>
        <w:rPr>
          <w:sz w:val="24"/>
        </w:rPr>
        <w:t>l</w:t>
      </w:r>
      <w:r w:rsidRPr="00463102">
        <w:rPr>
          <w:sz w:val="24"/>
        </w:rPr>
        <w:t xml:space="preserve"> výcvikové a další odborné programy pro žáky. Zajišť</w:t>
      </w:r>
      <w:r>
        <w:rPr>
          <w:sz w:val="24"/>
        </w:rPr>
        <w:t>oval</w:t>
      </w:r>
      <w:r w:rsidR="001B5ED1">
        <w:rPr>
          <w:sz w:val="24"/>
        </w:rPr>
        <w:t>a</w:t>
      </w:r>
      <w:r w:rsidRPr="00463102">
        <w:rPr>
          <w:sz w:val="24"/>
        </w:rPr>
        <w:t xml:space="preserve"> speciální pomůcky a didaktické materiály, provád</w:t>
      </w:r>
      <w:r>
        <w:rPr>
          <w:sz w:val="24"/>
        </w:rPr>
        <w:t>ěl</w:t>
      </w:r>
      <w:r w:rsidRPr="00463102">
        <w:rPr>
          <w:sz w:val="24"/>
        </w:rPr>
        <w:t xml:space="preserve"> pedagogické </w:t>
      </w:r>
      <w:r w:rsidR="001B5ED1">
        <w:rPr>
          <w:sz w:val="24"/>
        </w:rPr>
        <w:t xml:space="preserve">                                 </w:t>
      </w:r>
      <w:r w:rsidRPr="00463102">
        <w:rPr>
          <w:sz w:val="24"/>
        </w:rPr>
        <w:t>a poradenské intervence a služby pro žáky, zákonné zástupce a pedagogy školy. Konzult</w:t>
      </w:r>
      <w:r>
        <w:rPr>
          <w:sz w:val="24"/>
        </w:rPr>
        <w:t>oval</w:t>
      </w:r>
      <w:r w:rsidR="001B5ED1">
        <w:rPr>
          <w:sz w:val="24"/>
        </w:rPr>
        <w:t>a</w:t>
      </w:r>
      <w:r w:rsidRPr="00463102">
        <w:rPr>
          <w:sz w:val="24"/>
        </w:rPr>
        <w:t xml:space="preserve"> s pracovníky specializovaných a odborných pracovišť.</w:t>
      </w:r>
    </w:p>
    <w:p w:rsidR="00694513" w:rsidRPr="00463102" w:rsidRDefault="00694513" w:rsidP="00694513">
      <w:pPr>
        <w:jc w:val="both"/>
        <w:rPr>
          <w:sz w:val="24"/>
        </w:rPr>
      </w:pPr>
      <w:r w:rsidRPr="00463102">
        <w:rPr>
          <w:sz w:val="24"/>
        </w:rPr>
        <w:t>Žákům nabíze</w:t>
      </w:r>
      <w:r>
        <w:rPr>
          <w:sz w:val="24"/>
        </w:rPr>
        <w:t>l</w:t>
      </w:r>
      <w:r w:rsidR="001B5ED1">
        <w:rPr>
          <w:sz w:val="24"/>
        </w:rPr>
        <w:t>a</w:t>
      </w:r>
      <w:r w:rsidRPr="00463102">
        <w:rPr>
          <w:sz w:val="24"/>
        </w:rPr>
        <w:t xml:space="preserve"> individuální a skupinov</w:t>
      </w:r>
      <w:r>
        <w:rPr>
          <w:sz w:val="24"/>
        </w:rPr>
        <w:t>ou</w:t>
      </w:r>
      <w:r w:rsidRPr="00463102">
        <w:rPr>
          <w:sz w:val="24"/>
        </w:rPr>
        <w:t xml:space="preserve"> podpor</w:t>
      </w:r>
      <w:r>
        <w:rPr>
          <w:sz w:val="24"/>
        </w:rPr>
        <w:t>u</w:t>
      </w:r>
      <w:r w:rsidRPr="00463102">
        <w:rPr>
          <w:sz w:val="24"/>
        </w:rPr>
        <w:t xml:space="preserve"> v rámci předmětu speciálně pedagogické péče</w:t>
      </w:r>
      <w:r>
        <w:rPr>
          <w:sz w:val="24"/>
        </w:rPr>
        <w:t>, ale také</w:t>
      </w:r>
      <w:r w:rsidRPr="00463102">
        <w:rPr>
          <w:sz w:val="24"/>
        </w:rPr>
        <w:t xml:space="preserve"> n</w:t>
      </w:r>
      <w:r>
        <w:rPr>
          <w:sz w:val="24"/>
        </w:rPr>
        <w:t>á</w:t>
      </w:r>
      <w:r w:rsidRPr="00463102">
        <w:rPr>
          <w:sz w:val="24"/>
        </w:rPr>
        <w:t>všt</w:t>
      </w:r>
      <w:r>
        <w:rPr>
          <w:sz w:val="24"/>
        </w:rPr>
        <w:t xml:space="preserve">ěvu </w:t>
      </w:r>
      <w:r w:rsidRPr="00463102">
        <w:rPr>
          <w:sz w:val="24"/>
        </w:rPr>
        <w:t>ve vypsaných konzultačních hodinách</w:t>
      </w:r>
      <w:r>
        <w:rPr>
          <w:sz w:val="24"/>
        </w:rPr>
        <w:t xml:space="preserve"> nebo kdykoli </w:t>
      </w:r>
      <w:r w:rsidRPr="00463102">
        <w:rPr>
          <w:sz w:val="24"/>
        </w:rPr>
        <w:t xml:space="preserve">po dohodě. </w:t>
      </w:r>
      <w:r w:rsidRPr="00463102">
        <w:rPr>
          <w:iCs/>
          <w:sz w:val="24"/>
        </w:rPr>
        <w:t>Speciální pedagog se během svého působení na škole ve větší míře věn</w:t>
      </w:r>
      <w:r>
        <w:rPr>
          <w:iCs/>
          <w:sz w:val="24"/>
        </w:rPr>
        <w:t>oval</w:t>
      </w:r>
      <w:r w:rsidRPr="00463102">
        <w:rPr>
          <w:iCs/>
          <w:sz w:val="24"/>
        </w:rPr>
        <w:t xml:space="preserve"> 1. stupni vzhledem k možnosti včasného podchycení žáků se speciálními vzdělávacími potřebami nebo s rizikem jejich rozvoje. </w:t>
      </w:r>
      <w:r w:rsidRPr="00463102">
        <w:rPr>
          <w:sz w:val="24"/>
        </w:rPr>
        <w:t xml:space="preserve">Účinnost navržených opatření </w:t>
      </w:r>
      <w:r>
        <w:rPr>
          <w:sz w:val="24"/>
        </w:rPr>
        <w:t>byla</w:t>
      </w:r>
      <w:r w:rsidRPr="00463102">
        <w:rPr>
          <w:sz w:val="24"/>
        </w:rPr>
        <w:t xml:space="preserve"> průběžně vyhodnocována a dle potřeby upravována. Své postupy speciální pedagog v případě potřeby konzult</w:t>
      </w:r>
      <w:r>
        <w:rPr>
          <w:sz w:val="24"/>
        </w:rPr>
        <w:t>oval</w:t>
      </w:r>
      <w:r w:rsidRPr="00463102">
        <w:rPr>
          <w:sz w:val="24"/>
        </w:rPr>
        <w:t xml:space="preserve"> s výchovnou poradkyní, školním metodikem prevence a školním psychologem. Hlavní činností v letošním školním roce byl</w:t>
      </w:r>
      <w:r>
        <w:rPr>
          <w:sz w:val="24"/>
        </w:rPr>
        <w:t xml:space="preserve">a </w:t>
      </w:r>
      <w:r w:rsidRPr="00463102">
        <w:rPr>
          <w:sz w:val="24"/>
        </w:rPr>
        <w:t>reedukace SVPU v rámci předmětu PSPP, spolupráce při řešení výchovných a výukových potíží žáků,</w:t>
      </w:r>
      <w:r>
        <w:rPr>
          <w:sz w:val="24"/>
        </w:rPr>
        <w:t xml:space="preserve"> </w:t>
      </w:r>
      <w:r w:rsidRPr="00463102">
        <w:rPr>
          <w:sz w:val="24"/>
        </w:rPr>
        <w:t xml:space="preserve">spolupráce s pedagogy při tvorbě PLPP a IVP a konzultace s poradenskými pracovníky z jiných poradenských zařízení (SPC, PPP, OSPOD). Samozřejmostí </w:t>
      </w:r>
      <w:r>
        <w:rPr>
          <w:sz w:val="24"/>
        </w:rPr>
        <w:t>byla</w:t>
      </w:r>
      <w:r w:rsidRPr="00463102">
        <w:rPr>
          <w:sz w:val="24"/>
        </w:rPr>
        <w:t xml:space="preserve"> velmi úzká spolupráce s asistenty pedagoga.</w:t>
      </w:r>
    </w:p>
    <w:p w:rsidR="00694513" w:rsidRDefault="00694513" w:rsidP="00694513">
      <w:pPr>
        <w:jc w:val="both"/>
        <w:rPr>
          <w:sz w:val="24"/>
        </w:rPr>
      </w:pPr>
      <w:r w:rsidRPr="00463102">
        <w:rPr>
          <w:sz w:val="24"/>
        </w:rPr>
        <w:lastRenderedPageBreak/>
        <w:t xml:space="preserve">V letošním školním roce probíhal v rámci druhého </w:t>
      </w:r>
      <w:r w:rsidR="001B5ED1">
        <w:rPr>
          <w:sz w:val="24"/>
        </w:rPr>
        <w:t xml:space="preserve">a třetího </w:t>
      </w:r>
      <w:r w:rsidRPr="00463102">
        <w:rPr>
          <w:sz w:val="24"/>
        </w:rPr>
        <w:t>ročníku i kroužek „</w:t>
      </w:r>
      <w:proofErr w:type="spellStart"/>
      <w:r w:rsidRPr="00463102">
        <w:rPr>
          <w:sz w:val="24"/>
        </w:rPr>
        <w:t>Dysklubík</w:t>
      </w:r>
      <w:proofErr w:type="spellEnd"/>
      <w:r w:rsidRPr="00463102">
        <w:rPr>
          <w:sz w:val="24"/>
        </w:rPr>
        <w:t>“ pod záštitou DDM Oslavany. V těchto hodinách byl kladen důraz na celkový rozvoj kognitivních funkcí, hrubou i jemnou motoriku, paměťovou složku, řeč</w:t>
      </w:r>
      <w:r w:rsidR="001B5ED1">
        <w:rPr>
          <w:sz w:val="24"/>
        </w:rPr>
        <w:t xml:space="preserve"> a komunikaci, logiku, sluchové, zrakové a prostorové vnímání. </w:t>
      </w:r>
      <w:r w:rsidRPr="00463102">
        <w:rPr>
          <w:sz w:val="24"/>
        </w:rPr>
        <w:t>Téměř u všech dětí s rizikem rozvoje SPU bylo po absolvování kroužku znatelné zlepšení v jedné nebo více oblastech.</w:t>
      </w:r>
    </w:p>
    <w:p w:rsidR="00694513" w:rsidRDefault="00694513" w:rsidP="00694513">
      <w:pPr>
        <w:ind w:firstLine="708"/>
        <w:jc w:val="both"/>
        <w:rPr>
          <w:b/>
          <w:u w:val="single"/>
        </w:rPr>
      </w:pPr>
    </w:p>
    <w:p w:rsidR="00694513" w:rsidRDefault="00694513" w:rsidP="00694513">
      <w:pPr>
        <w:jc w:val="both"/>
        <w:rPr>
          <w:b/>
          <w:u w:val="single"/>
        </w:rPr>
      </w:pPr>
      <w:r>
        <w:rPr>
          <w:b/>
          <w:u w:val="single"/>
        </w:rPr>
        <w:t xml:space="preserve">Přehled </w:t>
      </w:r>
      <w:r w:rsidR="001B5ED1">
        <w:rPr>
          <w:b/>
          <w:u w:val="single"/>
        </w:rPr>
        <w:t xml:space="preserve">nastavení </w:t>
      </w:r>
      <w:r>
        <w:rPr>
          <w:b/>
          <w:u w:val="single"/>
        </w:rPr>
        <w:t>poskytovan</w:t>
      </w:r>
      <w:r w:rsidR="001B5ED1">
        <w:rPr>
          <w:b/>
          <w:u w:val="single"/>
        </w:rPr>
        <w:t>í</w:t>
      </w:r>
      <w:r>
        <w:rPr>
          <w:b/>
          <w:u w:val="single"/>
        </w:rPr>
        <w:t xml:space="preserve"> péče v rámci předmětu PSPP</w:t>
      </w:r>
    </w:p>
    <w:p w:rsidR="00694513" w:rsidRDefault="00694513" w:rsidP="00694513">
      <w:pPr>
        <w:jc w:val="both"/>
        <w:rPr>
          <w:b/>
          <w:u w:val="single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94513" w:rsidTr="00DF7CC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Stupeň ZŠ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Počet dětí s PSPP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Počet hodin PSPP</w:t>
            </w:r>
          </w:p>
        </w:tc>
      </w:tr>
      <w:tr w:rsidR="00694513" w:rsidTr="00DF7CC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Pr="00167F21" w:rsidRDefault="00694513" w:rsidP="00DF7CC8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jc w:val="left"/>
              <w:rPr>
                <w:b/>
                <w:szCs w:val="24"/>
              </w:rPr>
            </w:pPr>
            <w:r w:rsidRPr="00167F21">
              <w:rPr>
                <w:b/>
                <w:szCs w:val="24"/>
              </w:rPr>
              <w:t>Stupeň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</w:pPr>
            <w:r>
              <w:t>1</w:t>
            </w:r>
            <w:r w:rsidR="009F45B1">
              <w:t>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</w:pPr>
            <w:r>
              <w:t>1</w:t>
            </w:r>
            <w:r w:rsidR="00B55AD9">
              <w:t>9</w:t>
            </w:r>
          </w:p>
        </w:tc>
      </w:tr>
      <w:tr w:rsidR="00694513" w:rsidTr="00DF7CC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Pr="00167F21" w:rsidRDefault="00694513" w:rsidP="00DF7CC8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b/>
                <w:szCs w:val="24"/>
              </w:rPr>
            </w:pPr>
            <w:r w:rsidRPr="00167F21">
              <w:rPr>
                <w:b/>
                <w:szCs w:val="24"/>
              </w:rPr>
              <w:t>Stupeň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9F45B1" w:rsidP="00DF7CC8">
            <w:pPr>
              <w:jc w:val="center"/>
            </w:pPr>
            <w:r>
              <w:t>7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B55AD9" w:rsidP="00DF7CC8">
            <w:pPr>
              <w:jc w:val="center"/>
            </w:pPr>
            <w:r>
              <w:t>9</w:t>
            </w:r>
          </w:p>
        </w:tc>
      </w:tr>
      <w:tr w:rsidR="00694513" w:rsidTr="00DF7CC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Pr="00167F21" w:rsidRDefault="00694513" w:rsidP="00DF7CC8">
            <w:pPr>
              <w:jc w:val="center"/>
              <w:rPr>
                <w:b/>
                <w:sz w:val="24"/>
                <w:szCs w:val="24"/>
              </w:rPr>
            </w:pPr>
            <w:r w:rsidRPr="00167F21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F45B1">
              <w:rPr>
                <w:b/>
              </w:rPr>
              <w:t>6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55AD9">
              <w:rPr>
                <w:b/>
              </w:rPr>
              <w:t>8</w:t>
            </w:r>
          </w:p>
        </w:tc>
      </w:tr>
    </w:tbl>
    <w:p w:rsidR="00694513" w:rsidRDefault="00694513" w:rsidP="00694513">
      <w:pPr>
        <w:jc w:val="both"/>
        <w:rPr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265"/>
        <w:gridCol w:w="2264"/>
        <w:gridCol w:w="2266"/>
        <w:gridCol w:w="2265"/>
      </w:tblGrid>
      <w:tr w:rsidR="00694513" w:rsidTr="00DF7CC8">
        <w:tc>
          <w:tcPr>
            <w:tcW w:w="4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Stupeň</w:t>
            </w:r>
          </w:p>
        </w:tc>
        <w:tc>
          <w:tcPr>
            <w:tcW w:w="4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916756" w:rsidP="00DF7CC8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="00694513">
              <w:rPr>
                <w:b/>
              </w:rPr>
              <w:t>tupeň</w:t>
            </w: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Počet PSPP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Počet PSPP</w:t>
            </w: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bookmarkStart w:id="3" w:name="_Hlk140232728"/>
            <w:r>
              <w:t>1.A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6.A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 xml:space="preserve">1 </w:t>
            </w: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1.B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6.B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9F45B1" w:rsidP="00DF7CC8">
            <w:pPr>
              <w:jc w:val="center"/>
            </w:pPr>
            <w:r>
              <w:t>2</w:t>
            </w:r>
            <w:r w:rsidR="00615B50">
              <w:t xml:space="preserve"> (1 x 2 hodiny PSPP)</w:t>
            </w: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2.A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</w:pPr>
            <w: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7.A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1</w:t>
            </w:r>
            <w:r w:rsidR="00615B50">
              <w:t xml:space="preserve"> (2 hodiny PSPP)</w:t>
            </w: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2.B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9F45B1" w:rsidP="00DF7CC8">
            <w:pPr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7.B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9F45B1" w:rsidP="00DF7CC8">
            <w:pPr>
              <w:jc w:val="center"/>
            </w:pPr>
            <w:r>
              <w:t>1</w:t>
            </w: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3.A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9F45B1" w:rsidP="00DF7CC8">
            <w:pPr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8.A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1</w:t>
            </w: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3.B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</w:pPr>
            <w: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8.B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0</w:t>
            </w: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4.A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</w:pPr>
            <w: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9.A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</w:pPr>
            <w:r>
              <w:t>1</w:t>
            </w: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4.B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9F45B1" w:rsidP="00DF7CC8">
            <w:pPr>
              <w:jc w:val="center"/>
            </w:pPr>
            <w: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9.B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</w:pPr>
            <w:r>
              <w:t>0</w:t>
            </w: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5.A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</w:pPr>
            <w: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694513" w:rsidP="00DF7CC8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694513" w:rsidP="00DF7CC8">
            <w:pPr>
              <w:jc w:val="center"/>
            </w:pPr>
          </w:p>
        </w:tc>
        <w:bookmarkEnd w:id="3"/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5.B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</w:pPr>
            <w: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694513" w:rsidP="00DF7CC8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513" w:rsidRDefault="00694513" w:rsidP="00DF7CC8">
            <w:pPr>
              <w:jc w:val="center"/>
            </w:pPr>
          </w:p>
        </w:tc>
      </w:tr>
      <w:tr w:rsidR="00694513" w:rsidTr="00DF7CC8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15B50" w:rsidP="00DF7C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F45B1">
              <w:rPr>
                <w:b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9F45B1" w:rsidP="00DF7CC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694513" w:rsidRDefault="00694513" w:rsidP="00694513">
      <w:pPr>
        <w:jc w:val="both"/>
        <w:rPr>
          <w:rFonts w:asciiTheme="minorHAnsi" w:hAnsiTheme="minorHAnsi" w:cstheme="minorBidi"/>
          <w:sz w:val="22"/>
          <w:szCs w:val="22"/>
        </w:rPr>
      </w:pPr>
    </w:p>
    <w:p w:rsidR="00694513" w:rsidRDefault="00694513" w:rsidP="00694513">
      <w:pPr>
        <w:jc w:val="both"/>
        <w:rPr>
          <w:b/>
          <w:u w:val="single"/>
        </w:rPr>
      </w:pPr>
      <w:r>
        <w:rPr>
          <w:b/>
          <w:u w:val="single"/>
        </w:rPr>
        <w:t>Přehled poruch a obtíží v rámci PSPP: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0"/>
        <w:gridCol w:w="4530"/>
      </w:tblGrid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Typ poruchy / obtíží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  <w:rPr>
                <w:b/>
              </w:rPr>
            </w:pPr>
            <w:r>
              <w:rPr>
                <w:b/>
              </w:rPr>
              <w:t>Počet dětí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bookmarkStart w:id="4" w:name="_Hlk140233661"/>
            <w:r>
              <w:t>Nízký intelekt na hranici normy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3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LMP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2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Vývojová nezralost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2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Osobnostní nezralost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2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proofErr w:type="spellStart"/>
            <w:r>
              <w:t>Grafomotorické</w:t>
            </w:r>
            <w:proofErr w:type="spellEnd"/>
            <w:r>
              <w:t xml:space="preserve"> obtíže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3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Logopedická vada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3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Sluchové postižení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1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Nevyhraněná lateralita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1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Zkřížená lateralita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5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Vývojová dysfázie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2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Snížené (minimální) výstupy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1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Jiné emoční poruchy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2</w:t>
            </w:r>
          </w:p>
        </w:tc>
        <w:bookmarkEnd w:id="4"/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Riziko rozvoje SPU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6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Dyslexie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13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r>
              <w:t>Dysgrafie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3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Dysortografie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13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Dyskalkulie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3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ADHD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6</w:t>
            </w:r>
          </w:p>
        </w:tc>
      </w:tr>
      <w:tr w:rsidR="00694513" w:rsidTr="00DF7C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both"/>
            </w:pPr>
            <w:r>
              <w:t>ADD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513" w:rsidRDefault="00694513" w:rsidP="00DF7CC8">
            <w:pPr>
              <w:jc w:val="center"/>
            </w:pPr>
            <w:r>
              <w:t>2</w:t>
            </w:r>
          </w:p>
        </w:tc>
      </w:tr>
    </w:tbl>
    <w:p w:rsidR="00694513" w:rsidRDefault="00694513" w:rsidP="00694513">
      <w:pPr>
        <w:rPr>
          <w:b/>
          <w:bCs/>
        </w:rPr>
      </w:pPr>
    </w:p>
    <w:p w:rsidR="00694513" w:rsidRPr="00F14718" w:rsidRDefault="00106A8B" w:rsidP="0069451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5. </w:t>
      </w:r>
      <w:r w:rsidR="00694513" w:rsidRPr="00F14718">
        <w:rPr>
          <w:b/>
          <w:bCs/>
          <w:sz w:val="24"/>
        </w:rPr>
        <w:t xml:space="preserve">Péče o talentované žáky </w:t>
      </w:r>
    </w:p>
    <w:p w:rsidR="00694513" w:rsidRDefault="00694513" w:rsidP="00694513">
      <w:pPr>
        <w:jc w:val="both"/>
        <w:rPr>
          <w:sz w:val="24"/>
        </w:rPr>
      </w:pPr>
      <w:r w:rsidRPr="00F14718">
        <w:rPr>
          <w:sz w:val="24"/>
        </w:rPr>
        <w:t>Škola poskytuje nadaným žákům prostor pro další rozvoj několika způsoby. Základem je individuální přístup vyučujícího v rámci výuky předmětu, který by měl žáka vhodně motivovat a vést k rozvoji jeho mimořádných schopností. Velký prostor pro rozvoj poskytuje rovněž dělená výuka některých předmětů, při níž může vyučující využít škálu efektivních výukových forem a metod. Vyučující pozitivně motivují nadané žáky k účasti v různých soutěžích</w:t>
      </w:r>
      <w:r>
        <w:rPr>
          <w:sz w:val="24"/>
        </w:rPr>
        <w:t xml:space="preserve"> </w:t>
      </w:r>
      <w:r w:rsidR="00224811">
        <w:rPr>
          <w:sz w:val="24"/>
        </w:rPr>
        <w:t xml:space="preserve">                           </w:t>
      </w:r>
      <w:r w:rsidRPr="00F14718">
        <w:rPr>
          <w:sz w:val="24"/>
        </w:rPr>
        <w:lastRenderedPageBreak/>
        <w:t xml:space="preserve">a olympiádách, dostávají rovněž prostor k individuální přípravě na tyto soutěže. Žáci školy se pod vedením svých pedagogů pravidelně zapojují do různých soutěží, olympiád, přehlídek </w:t>
      </w:r>
      <w:r w:rsidR="00224811">
        <w:rPr>
          <w:sz w:val="24"/>
        </w:rPr>
        <w:t xml:space="preserve">                     </w:t>
      </w:r>
      <w:r w:rsidRPr="00F14718">
        <w:rPr>
          <w:sz w:val="24"/>
        </w:rPr>
        <w:t xml:space="preserve">a projektů. </w:t>
      </w:r>
    </w:p>
    <w:p w:rsidR="001B5ED1" w:rsidRDefault="001B5ED1" w:rsidP="00694513">
      <w:pPr>
        <w:jc w:val="both"/>
        <w:rPr>
          <w:sz w:val="24"/>
        </w:rPr>
      </w:pPr>
      <w:r>
        <w:rPr>
          <w:sz w:val="24"/>
        </w:rPr>
        <w:t xml:space="preserve">Nadaným žákům </w:t>
      </w:r>
      <w:r w:rsidR="008204CE">
        <w:rPr>
          <w:sz w:val="24"/>
        </w:rPr>
        <w:t xml:space="preserve">z 1. – 3. ročníku se v rámci své pracovní náplně věnovala i speciální pedagožka a školní asistentka, obě hrazené z Operačního programu Jan Amos Komenský, které se každému z uvedených ročníků věnovaly 1x týdně. Žáci pracovali samostatně nebo ve skupinách a rozvíjeli nejen matematické a logické myšlení, ale i představivost. </w:t>
      </w:r>
    </w:p>
    <w:p w:rsidR="008204CE" w:rsidRDefault="008204CE" w:rsidP="00694513">
      <w:pPr>
        <w:jc w:val="both"/>
        <w:rPr>
          <w:sz w:val="24"/>
        </w:rPr>
      </w:pPr>
    </w:p>
    <w:p w:rsidR="008204CE" w:rsidRDefault="00106A8B" w:rsidP="00694513">
      <w:pPr>
        <w:jc w:val="both"/>
        <w:rPr>
          <w:b/>
          <w:sz w:val="24"/>
        </w:rPr>
      </w:pPr>
      <w:r>
        <w:rPr>
          <w:b/>
          <w:sz w:val="24"/>
        </w:rPr>
        <w:t xml:space="preserve">6. </w:t>
      </w:r>
      <w:r w:rsidR="008204CE" w:rsidRPr="008204CE">
        <w:rPr>
          <w:b/>
          <w:sz w:val="24"/>
        </w:rPr>
        <w:t>Péče o žáky s</w:t>
      </w:r>
      <w:r w:rsidR="008204CE">
        <w:rPr>
          <w:b/>
          <w:sz w:val="24"/>
        </w:rPr>
        <w:t> </w:t>
      </w:r>
      <w:r w:rsidR="008204CE" w:rsidRPr="008204CE">
        <w:rPr>
          <w:b/>
          <w:sz w:val="24"/>
        </w:rPr>
        <w:t>OMJ</w:t>
      </w:r>
    </w:p>
    <w:p w:rsidR="008204CE" w:rsidRPr="008204CE" w:rsidRDefault="008204CE" w:rsidP="00694513">
      <w:pPr>
        <w:jc w:val="both"/>
        <w:rPr>
          <w:sz w:val="24"/>
        </w:rPr>
      </w:pPr>
      <w:r w:rsidRPr="008204CE">
        <w:rPr>
          <w:sz w:val="24"/>
        </w:rPr>
        <w:t>Speciální pedagožka</w:t>
      </w:r>
      <w:r>
        <w:rPr>
          <w:sz w:val="24"/>
        </w:rPr>
        <w:t xml:space="preserve"> se v rámci své pracovní náplně věnovala také žákům ukrajinské národnosti, kteří ve školním roce 2023/2024 nastoupili k základnímu vzdělávání. Intenzivní jazyková příprava probíhala u 3 žáků z prvního ročníku po celý školní rok.</w:t>
      </w:r>
    </w:p>
    <w:p w:rsidR="00694513" w:rsidRPr="008204CE" w:rsidRDefault="00694513" w:rsidP="00694513">
      <w:pPr>
        <w:ind w:left="283" w:right="109"/>
      </w:pPr>
    </w:p>
    <w:p w:rsidR="00694513" w:rsidRPr="00F14718" w:rsidRDefault="00106A8B" w:rsidP="00694513">
      <w:pPr>
        <w:ind w:right="1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694513" w:rsidRPr="00F14718">
        <w:rPr>
          <w:b/>
          <w:sz w:val="24"/>
          <w:szCs w:val="24"/>
        </w:rPr>
        <w:t>Závěr</w:t>
      </w:r>
    </w:p>
    <w:p w:rsidR="00694513" w:rsidRPr="00F14718" w:rsidRDefault="00694513" w:rsidP="00694513">
      <w:pPr>
        <w:ind w:right="109"/>
        <w:jc w:val="both"/>
        <w:rPr>
          <w:sz w:val="24"/>
          <w:szCs w:val="24"/>
        </w:rPr>
      </w:pPr>
      <w:r w:rsidRPr="00F14718">
        <w:rPr>
          <w:sz w:val="24"/>
          <w:szCs w:val="24"/>
        </w:rPr>
        <w:t xml:space="preserve">Cílem i nadále zůstává vytváření vhodných podmínek pro včasné odhalování problémů ve vzdělávání, v psychickém a sociálním vývoji žáků a tím předcházení dalšímu rozvoji problémů. Snažíme se hlavně zkvalitnit sociální klima školy, zaměřit se na všechny, kdo navštěvují naši školu, i na děti, které nemají problémy a vytvořit tak z naší školy místo, kde se všichni cítí bezpečně a spokojeně. Cílem bude také vyhledávat a včas odhalit nejrůznější příčiny výukových potíží žáků a co nejdříve s žáky začít pracovat na vytvoření vhodných podmínek tak, aby nedocházelo k rozvoji problémů, ale k jejich nápravě nebo alespoň zmírnění (např. náslechy v hodinách, konzultace s učiteli, přítomnost speciálního pedagoga                                     a psychologa při zápisu do 1. tříd apod.).  </w:t>
      </w:r>
    </w:p>
    <w:p w:rsidR="00694513" w:rsidRDefault="00694513" w:rsidP="00694513">
      <w:pPr>
        <w:spacing w:line="256" w:lineRule="auto"/>
      </w:pPr>
      <w:r>
        <w:rPr>
          <w:b/>
        </w:rPr>
        <w:t xml:space="preserve"> </w:t>
      </w:r>
    </w:p>
    <w:p w:rsidR="00B1486B" w:rsidRDefault="00B1486B" w:rsidP="00B1486B">
      <w:pPr>
        <w:spacing w:after="19" w:line="360" w:lineRule="auto"/>
        <w:rPr>
          <w:b/>
          <w:sz w:val="28"/>
        </w:rPr>
      </w:pPr>
    </w:p>
    <w:p w:rsidR="00694513" w:rsidRDefault="00694513" w:rsidP="00B1486B">
      <w:pPr>
        <w:spacing w:after="19" w:line="360" w:lineRule="auto"/>
        <w:rPr>
          <w:sz w:val="28"/>
        </w:rPr>
      </w:pPr>
      <w:r>
        <w:rPr>
          <w:b/>
          <w:sz w:val="28"/>
        </w:rPr>
        <w:t>X. AKTIVITY A PREZENTACE NA VEŘEJNOSTI</w:t>
      </w:r>
    </w:p>
    <w:p w:rsidR="00694513" w:rsidRPr="00F14718" w:rsidRDefault="00694513" w:rsidP="00694513">
      <w:pPr>
        <w:ind w:right="109"/>
        <w:jc w:val="both"/>
        <w:rPr>
          <w:sz w:val="32"/>
        </w:rPr>
      </w:pPr>
      <w:r w:rsidRPr="00F14718">
        <w:rPr>
          <w:sz w:val="24"/>
        </w:rPr>
        <w:t>V roce 202</w:t>
      </w:r>
      <w:r w:rsidR="00224811">
        <w:rPr>
          <w:sz w:val="24"/>
        </w:rPr>
        <w:t>3</w:t>
      </w:r>
      <w:r w:rsidRPr="00F14718">
        <w:rPr>
          <w:sz w:val="24"/>
        </w:rPr>
        <w:t>/202</w:t>
      </w:r>
      <w:r w:rsidR="00224811">
        <w:rPr>
          <w:sz w:val="24"/>
        </w:rPr>
        <w:t>4</w:t>
      </w:r>
      <w:r w:rsidRPr="00F14718">
        <w:rPr>
          <w:sz w:val="24"/>
        </w:rPr>
        <w:t xml:space="preserve"> pokračovaly tradiční aktivity: </w:t>
      </w:r>
    </w:p>
    <w:p w:rsidR="00694513" w:rsidRPr="00F14718" w:rsidRDefault="00694513" w:rsidP="00694513">
      <w:pPr>
        <w:ind w:right="109"/>
        <w:jc w:val="both"/>
        <w:rPr>
          <w:sz w:val="24"/>
        </w:rPr>
      </w:pPr>
      <w:r w:rsidRPr="00F14718">
        <w:rPr>
          <w:b/>
          <w:sz w:val="24"/>
        </w:rPr>
        <w:t>„Rodiče vítáni“</w:t>
      </w:r>
      <w:r w:rsidRPr="00F14718">
        <w:rPr>
          <w:sz w:val="24"/>
        </w:rPr>
        <w:t xml:space="preserve"> – jsme aktivní škola splňující kritéria partnerské komunikace a přátelské spolupráce.  Značku uděluje společnost </w:t>
      </w:r>
      <w:proofErr w:type="spellStart"/>
      <w:r w:rsidRPr="00F14718">
        <w:rPr>
          <w:sz w:val="24"/>
        </w:rPr>
        <w:t>EDUin</w:t>
      </w:r>
      <w:proofErr w:type="spellEnd"/>
      <w:r w:rsidRPr="00F14718">
        <w:rPr>
          <w:sz w:val="24"/>
        </w:rPr>
        <w:t xml:space="preserve">, která je nezávislou organizací, informující                      o problematice vzdělávání nestranně a podporuje otevřený a věcný dialog. Každoročně </w:t>
      </w:r>
      <w:proofErr w:type="spellStart"/>
      <w:r w:rsidRPr="00F14718">
        <w:rPr>
          <w:sz w:val="24"/>
        </w:rPr>
        <w:t>EDUin</w:t>
      </w:r>
      <w:proofErr w:type="spellEnd"/>
      <w:r w:rsidRPr="00F14718">
        <w:rPr>
          <w:sz w:val="24"/>
        </w:rPr>
        <w:t xml:space="preserve"> prověřuje, zda stanovená kritéria splňujeme.  </w:t>
      </w:r>
    </w:p>
    <w:p w:rsidR="00694513" w:rsidRPr="00F14718" w:rsidRDefault="00694513" w:rsidP="00694513">
      <w:pPr>
        <w:ind w:right="109"/>
        <w:jc w:val="both"/>
        <w:rPr>
          <w:sz w:val="24"/>
        </w:rPr>
      </w:pPr>
    </w:p>
    <w:p w:rsidR="00224811" w:rsidRDefault="00224811" w:rsidP="00694513">
      <w:pPr>
        <w:ind w:right="109"/>
        <w:jc w:val="both"/>
        <w:rPr>
          <w:b/>
          <w:sz w:val="24"/>
        </w:rPr>
      </w:pPr>
    </w:p>
    <w:p w:rsidR="00694513" w:rsidRPr="00F14718" w:rsidRDefault="00694513" w:rsidP="00694513">
      <w:pPr>
        <w:ind w:right="109"/>
        <w:jc w:val="both"/>
        <w:rPr>
          <w:b/>
          <w:sz w:val="24"/>
        </w:rPr>
      </w:pPr>
      <w:r w:rsidRPr="00F14718">
        <w:rPr>
          <w:b/>
          <w:sz w:val="24"/>
        </w:rPr>
        <w:t>Organizace okresního kola biologické olympiády kategorie C, D.</w:t>
      </w:r>
    </w:p>
    <w:p w:rsidR="00694513" w:rsidRPr="00F14718" w:rsidRDefault="00694513" w:rsidP="00694513">
      <w:pPr>
        <w:jc w:val="both"/>
        <w:rPr>
          <w:sz w:val="24"/>
        </w:rPr>
      </w:pPr>
      <w:r w:rsidRPr="00F14718">
        <w:rPr>
          <w:sz w:val="24"/>
        </w:rPr>
        <w:t xml:space="preserve"> </w:t>
      </w:r>
    </w:p>
    <w:p w:rsidR="00694513" w:rsidRPr="00F14718" w:rsidRDefault="00694513" w:rsidP="00694513">
      <w:pPr>
        <w:jc w:val="both"/>
        <w:rPr>
          <w:sz w:val="24"/>
        </w:rPr>
      </w:pPr>
      <w:r w:rsidRPr="00F14718">
        <w:rPr>
          <w:b/>
          <w:sz w:val="24"/>
        </w:rPr>
        <w:t>Dobrovolnick</w:t>
      </w:r>
      <w:r w:rsidR="00E11937">
        <w:rPr>
          <w:b/>
          <w:sz w:val="24"/>
        </w:rPr>
        <w:t>ý</w:t>
      </w:r>
      <w:r w:rsidRPr="00F14718">
        <w:rPr>
          <w:b/>
          <w:sz w:val="24"/>
        </w:rPr>
        <w:t xml:space="preserve"> projekt „Ukliďme svět – ukliďme Česko“</w:t>
      </w:r>
      <w:r w:rsidRPr="00F14718">
        <w:rPr>
          <w:sz w:val="24"/>
        </w:rPr>
        <w:t xml:space="preserve"> – Spolek Ukliďme Česko a Český svaz ochránců přírody – do projektů se zapojujeme aktivně – fyzickým úklidem a zvelebováním prostředí a také pasivně – zpracováním výstupů projektových dní.  </w:t>
      </w:r>
    </w:p>
    <w:p w:rsidR="00694513" w:rsidRDefault="00694513" w:rsidP="00694513">
      <w:pPr>
        <w:jc w:val="both"/>
        <w:rPr>
          <w:sz w:val="24"/>
        </w:rPr>
      </w:pPr>
      <w:r w:rsidRPr="00F14718">
        <w:rPr>
          <w:sz w:val="24"/>
        </w:rPr>
        <w:t xml:space="preserve">  </w:t>
      </w:r>
    </w:p>
    <w:p w:rsidR="00E70C8E" w:rsidRDefault="00E11937" w:rsidP="00694513">
      <w:pPr>
        <w:jc w:val="both"/>
        <w:rPr>
          <w:sz w:val="24"/>
        </w:rPr>
      </w:pPr>
      <w:r w:rsidRPr="00E11937">
        <w:rPr>
          <w:b/>
          <w:sz w:val="24"/>
        </w:rPr>
        <w:t>Dobrovolnický projekt „72 hodin“</w:t>
      </w:r>
      <w:r>
        <w:rPr>
          <w:b/>
          <w:sz w:val="24"/>
        </w:rPr>
        <w:t xml:space="preserve"> – </w:t>
      </w:r>
      <w:r>
        <w:rPr>
          <w:sz w:val="24"/>
          <w:szCs w:val="32"/>
        </w:rPr>
        <w:t>j</w:t>
      </w:r>
      <w:r w:rsidRPr="00E11937">
        <w:rPr>
          <w:sz w:val="24"/>
          <w:szCs w:val="32"/>
        </w:rPr>
        <w:t>edná se dobrovolnick</w:t>
      </w:r>
      <w:r w:rsidR="00E70C8E">
        <w:rPr>
          <w:sz w:val="24"/>
          <w:szCs w:val="32"/>
        </w:rPr>
        <w:t>é</w:t>
      </w:r>
      <w:r w:rsidRPr="00E11937">
        <w:rPr>
          <w:sz w:val="24"/>
          <w:szCs w:val="32"/>
        </w:rPr>
        <w:t xml:space="preserve"> aktivit</w:t>
      </w:r>
      <w:r w:rsidR="00E70C8E">
        <w:rPr>
          <w:sz w:val="24"/>
          <w:szCs w:val="32"/>
        </w:rPr>
        <w:t xml:space="preserve">y, které v rámci ČR probíhají tři dny. Cílem je </w:t>
      </w:r>
      <w:r w:rsidR="00E70C8E" w:rsidRPr="00E70C8E">
        <w:rPr>
          <w:sz w:val="24"/>
        </w:rPr>
        <w:t>zapojit co nejvíce mladých li</w:t>
      </w:r>
      <w:r w:rsidR="00E70C8E">
        <w:rPr>
          <w:sz w:val="24"/>
        </w:rPr>
        <w:t>dí, p</w:t>
      </w:r>
      <w:r w:rsidR="00E70C8E" w:rsidRPr="00E70C8E">
        <w:rPr>
          <w:sz w:val="24"/>
        </w:rPr>
        <w:t>řesvědčit je, že jsou sami schopní změnit věci, které se jim nelíb</w:t>
      </w:r>
      <w:r w:rsidR="00E70C8E">
        <w:rPr>
          <w:sz w:val="24"/>
        </w:rPr>
        <w:t>í, n</w:t>
      </w:r>
      <w:r w:rsidR="00E70C8E" w:rsidRPr="00E70C8E">
        <w:rPr>
          <w:sz w:val="24"/>
        </w:rPr>
        <w:t xml:space="preserve">aučit je spolupracovat a víc vnímat svět kolem sebe. </w:t>
      </w:r>
    </w:p>
    <w:p w:rsidR="00694513" w:rsidRDefault="00E70C8E" w:rsidP="00694513">
      <w:pPr>
        <w:jc w:val="both"/>
        <w:rPr>
          <w:sz w:val="24"/>
        </w:rPr>
      </w:pPr>
      <w:r>
        <w:rPr>
          <w:sz w:val="24"/>
        </w:rPr>
        <w:t>Do projektu se zapojujeme aktivně – fyzickým úklidem a zvelebováním prostředí, celodenním projektem pro 1. stupeň Včelí království a také pasivně – zpracováním výstupů.</w:t>
      </w:r>
    </w:p>
    <w:p w:rsidR="00455656" w:rsidRDefault="00455656" w:rsidP="00694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color w:val="000000"/>
          <w:sz w:val="24"/>
        </w:rPr>
      </w:pPr>
    </w:p>
    <w:p w:rsidR="00694513" w:rsidRDefault="0065467B" w:rsidP="00694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b/>
          <w:color w:val="000000"/>
          <w:sz w:val="24"/>
        </w:rPr>
      </w:pPr>
      <w:r>
        <w:rPr>
          <w:b/>
          <w:color w:val="000000"/>
          <w:sz w:val="24"/>
        </w:rPr>
        <w:t>Mezigenerační setkávání v Domově pro seniory Zastávka</w:t>
      </w:r>
    </w:p>
    <w:p w:rsidR="0065467B" w:rsidRDefault="0065467B" w:rsidP="00694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color w:val="000000"/>
          <w:sz w:val="24"/>
        </w:rPr>
      </w:pPr>
      <w:r>
        <w:rPr>
          <w:color w:val="000000"/>
          <w:sz w:val="24"/>
        </w:rPr>
        <w:t xml:space="preserve">Celostátní soutěž </w:t>
      </w:r>
      <w:r w:rsidRPr="0065467B">
        <w:rPr>
          <w:b/>
          <w:color w:val="000000"/>
          <w:sz w:val="24"/>
        </w:rPr>
        <w:t>Srdce s láskou darované</w:t>
      </w:r>
      <w:r>
        <w:rPr>
          <w:color w:val="000000"/>
          <w:sz w:val="24"/>
        </w:rPr>
        <w:t xml:space="preserve"> – žáci 8. B se svými výrobky obsadili 4.-12. místo</w:t>
      </w:r>
    </w:p>
    <w:p w:rsidR="00455656" w:rsidRDefault="0065467B" w:rsidP="00694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</w:rPr>
      </w:pPr>
      <w:r>
        <w:rPr>
          <w:color w:val="000000"/>
          <w:sz w:val="24"/>
        </w:rPr>
        <w:lastRenderedPageBreak/>
        <w:t xml:space="preserve">Celostátní </w:t>
      </w:r>
      <w:r w:rsidRPr="00455656">
        <w:rPr>
          <w:b/>
          <w:color w:val="000000"/>
          <w:sz w:val="24"/>
        </w:rPr>
        <w:t xml:space="preserve">literární </w:t>
      </w:r>
      <w:proofErr w:type="gramStart"/>
      <w:r w:rsidRPr="00455656">
        <w:rPr>
          <w:b/>
          <w:color w:val="000000"/>
          <w:sz w:val="24"/>
        </w:rPr>
        <w:t>soutěž</w:t>
      </w:r>
      <w:r w:rsidR="00455656">
        <w:rPr>
          <w:color w:val="000000"/>
          <w:sz w:val="24"/>
        </w:rPr>
        <w:t xml:space="preserve"> </w:t>
      </w:r>
      <w:r w:rsidR="00455656" w:rsidRPr="00455656">
        <w:rPr>
          <w:b/>
          <w:sz w:val="24"/>
        </w:rPr>
        <w:t>,,Rosteme</w:t>
      </w:r>
      <w:proofErr w:type="gramEnd"/>
      <w:r w:rsidR="00455656" w:rsidRPr="00455656">
        <w:rPr>
          <w:b/>
          <w:sz w:val="24"/>
        </w:rPr>
        <w:t xml:space="preserve"> s knihou“</w:t>
      </w:r>
      <w:r w:rsidR="00455656">
        <w:rPr>
          <w:sz w:val="24"/>
        </w:rPr>
        <w:t xml:space="preserve"> – z užšího výběru 1 152 příběhů o proměně vybrala odborná porota mezi nejlepších 10 prací práci žáka 4. ročníku </w:t>
      </w:r>
    </w:p>
    <w:p w:rsidR="00455656" w:rsidRDefault="00455656" w:rsidP="00694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</w:rPr>
      </w:pPr>
      <w:r w:rsidRPr="00455656">
        <w:rPr>
          <w:b/>
          <w:sz w:val="24"/>
        </w:rPr>
        <w:t>Vánoční zpívání</w:t>
      </w:r>
      <w:r>
        <w:rPr>
          <w:sz w:val="24"/>
        </w:rPr>
        <w:t xml:space="preserve"> žáků 9. ročníků pro rodiče a přátele školy</w:t>
      </w:r>
    </w:p>
    <w:p w:rsidR="00694513" w:rsidRPr="00455656" w:rsidRDefault="00694513" w:rsidP="006945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sz w:val="24"/>
        </w:rPr>
      </w:pPr>
      <w:r w:rsidRPr="00167F21">
        <w:rPr>
          <w:b/>
          <w:color w:val="000000"/>
          <w:sz w:val="24"/>
        </w:rPr>
        <w:t>Mladý chemik</w:t>
      </w:r>
      <w:r>
        <w:rPr>
          <w:color w:val="000000"/>
          <w:sz w:val="24"/>
        </w:rPr>
        <w:t xml:space="preserve"> – </w:t>
      </w:r>
      <w:r w:rsidRPr="00167F21">
        <w:rPr>
          <w:color w:val="000000"/>
          <w:sz w:val="24"/>
        </w:rPr>
        <w:t>postup</w:t>
      </w:r>
      <w:r>
        <w:rPr>
          <w:color w:val="000000"/>
          <w:sz w:val="24"/>
        </w:rPr>
        <w:t xml:space="preserve"> žákyně 9. ročníku</w:t>
      </w:r>
      <w:r w:rsidRPr="00167F21">
        <w:rPr>
          <w:color w:val="000000"/>
          <w:sz w:val="24"/>
        </w:rPr>
        <w:t xml:space="preserve"> do celostátního kola</w:t>
      </w:r>
    </w:p>
    <w:p w:rsidR="00694513" w:rsidRDefault="00694513" w:rsidP="00694513">
      <w:pPr>
        <w:jc w:val="both"/>
        <w:rPr>
          <w:sz w:val="24"/>
        </w:rPr>
      </w:pPr>
      <w:r w:rsidRPr="00167F21">
        <w:rPr>
          <w:b/>
          <w:sz w:val="24"/>
        </w:rPr>
        <w:t>Dějepisná olympiáda</w:t>
      </w:r>
      <w:r>
        <w:rPr>
          <w:sz w:val="24"/>
        </w:rPr>
        <w:t xml:space="preserve"> – </w:t>
      </w:r>
      <w:r w:rsidR="0065467B">
        <w:rPr>
          <w:sz w:val="24"/>
        </w:rPr>
        <w:t>----</w:t>
      </w:r>
      <w:r>
        <w:rPr>
          <w:sz w:val="24"/>
        </w:rPr>
        <w:t>. místo žákyně 9. ročníku v celostátním kole</w:t>
      </w:r>
    </w:p>
    <w:p w:rsidR="0065467B" w:rsidRDefault="00694513" w:rsidP="00694513">
      <w:pPr>
        <w:jc w:val="both"/>
        <w:rPr>
          <w:sz w:val="24"/>
        </w:rPr>
      </w:pPr>
      <w:r w:rsidRPr="00167F21">
        <w:rPr>
          <w:b/>
          <w:sz w:val="24"/>
        </w:rPr>
        <w:t>Olympiáda v Českém jazyce</w:t>
      </w:r>
      <w:r>
        <w:rPr>
          <w:sz w:val="24"/>
        </w:rPr>
        <w:t xml:space="preserve"> – </w:t>
      </w:r>
      <w:r w:rsidR="0065467B">
        <w:rPr>
          <w:sz w:val="24"/>
        </w:rPr>
        <w:t>-----</w:t>
      </w:r>
      <w:r>
        <w:rPr>
          <w:sz w:val="24"/>
        </w:rPr>
        <w:t xml:space="preserve">. místo žákyně 9. ročníku v celostátním kole </w:t>
      </w:r>
    </w:p>
    <w:p w:rsidR="00455656" w:rsidRDefault="00455656" w:rsidP="00694513">
      <w:pPr>
        <w:jc w:val="both"/>
        <w:rPr>
          <w:sz w:val="24"/>
        </w:rPr>
      </w:pPr>
      <w:r w:rsidRPr="00455656">
        <w:rPr>
          <w:b/>
          <w:sz w:val="24"/>
        </w:rPr>
        <w:t>Školní bál</w:t>
      </w:r>
      <w:r>
        <w:rPr>
          <w:sz w:val="24"/>
        </w:rPr>
        <w:t xml:space="preserve"> absolventů ZŠ Zbýšov</w:t>
      </w:r>
    </w:p>
    <w:p w:rsidR="0065467B" w:rsidRPr="0065467B" w:rsidRDefault="0065467B" w:rsidP="00694513">
      <w:pPr>
        <w:jc w:val="both"/>
        <w:rPr>
          <w:b/>
          <w:sz w:val="24"/>
        </w:rPr>
      </w:pPr>
      <w:r w:rsidRPr="0065467B">
        <w:rPr>
          <w:b/>
          <w:sz w:val="24"/>
        </w:rPr>
        <w:t>Den otevřených dveří pro rodiče a přátele školy</w:t>
      </w:r>
    </w:p>
    <w:p w:rsidR="0065467B" w:rsidRDefault="0065467B" w:rsidP="00694513">
      <w:pPr>
        <w:jc w:val="both"/>
        <w:rPr>
          <w:sz w:val="24"/>
        </w:rPr>
      </w:pPr>
      <w:r w:rsidRPr="0065467B">
        <w:rPr>
          <w:b/>
          <w:sz w:val="24"/>
        </w:rPr>
        <w:t>Den pro školu</w:t>
      </w:r>
      <w:r>
        <w:rPr>
          <w:sz w:val="24"/>
        </w:rPr>
        <w:t xml:space="preserve"> – projektový den zaměřený na svět práce a karierové poradenství </w:t>
      </w:r>
    </w:p>
    <w:p w:rsidR="00694513" w:rsidRPr="00F14718" w:rsidRDefault="00694513" w:rsidP="00694513">
      <w:pPr>
        <w:jc w:val="both"/>
        <w:rPr>
          <w:sz w:val="24"/>
        </w:rPr>
      </w:pPr>
      <w:r w:rsidRPr="0065467B">
        <w:rPr>
          <w:b/>
          <w:sz w:val="24"/>
        </w:rPr>
        <w:t>Vítání občánků do života</w:t>
      </w:r>
      <w:r w:rsidRPr="00F14718">
        <w:rPr>
          <w:sz w:val="24"/>
        </w:rPr>
        <w:t xml:space="preserve"> – žáci školy</w:t>
      </w:r>
    </w:p>
    <w:p w:rsidR="00694513" w:rsidRPr="00F14718" w:rsidRDefault="00694513" w:rsidP="00694513">
      <w:pPr>
        <w:jc w:val="both"/>
        <w:rPr>
          <w:sz w:val="24"/>
        </w:rPr>
      </w:pPr>
      <w:r w:rsidRPr="0065467B">
        <w:rPr>
          <w:b/>
          <w:sz w:val="24"/>
        </w:rPr>
        <w:t>Sportovní aktivity</w:t>
      </w:r>
      <w:r w:rsidRPr="00F14718">
        <w:rPr>
          <w:sz w:val="24"/>
        </w:rPr>
        <w:t xml:space="preserve"> – cvičitelky TJ Baníku Zbýšov</w:t>
      </w:r>
    </w:p>
    <w:p w:rsidR="00694513" w:rsidRPr="00F14718" w:rsidRDefault="00694513" w:rsidP="00694513">
      <w:pPr>
        <w:jc w:val="both"/>
        <w:rPr>
          <w:sz w:val="24"/>
        </w:rPr>
      </w:pPr>
      <w:r w:rsidRPr="00F14718">
        <w:rPr>
          <w:sz w:val="24"/>
        </w:rPr>
        <w:t>Členství pedagogů ve výboru oddílu kopané Baník Zbýšov</w:t>
      </w:r>
    </w:p>
    <w:p w:rsidR="00694513" w:rsidRDefault="00694513" w:rsidP="00694513">
      <w:pPr>
        <w:jc w:val="both"/>
        <w:rPr>
          <w:sz w:val="24"/>
        </w:rPr>
      </w:pPr>
      <w:r w:rsidRPr="00F14718">
        <w:rPr>
          <w:sz w:val="24"/>
        </w:rPr>
        <w:t>Členství pedagogů v zastupitelstvu a Radě města Zbýšova</w:t>
      </w:r>
    </w:p>
    <w:p w:rsidR="00B1486B" w:rsidRDefault="00B1486B" w:rsidP="00B1486B">
      <w:pPr>
        <w:spacing w:after="45" w:line="360" w:lineRule="auto"/>
        <w:ind w:right="109"/>
        <w:rPr>
          <w:sz w:val="24"/>
        </w:rPr>
      </w:pPr>
    </w:p>
    <w:p w:rsidR="00694513" w:rsidRDefault="00694513" w:rsidP="00B1486B">
      <w:pPr>
        <w:spacing w:after="45" w:line="360" w:lineRule="auto"/>
        <w:ind w:right="109"/>
        <w:rPr>
          <w:b/>
          <w:sz w:val="28"/>
        </w:rPr>
      </w:pPr>
      <w:r>
        <w:rPr>
          <w:b/>
          <w:sz w:val="28"/>
        </w:rPr>
        <w:t>XI. SPOLUPRÁCE S DALŠÍMI SUBJEKTY</w:t>
      </w:r>
    </w:p>
    <w:p w:rsidR="00694513" w:rsidRPr="00F14718" w:rsidRDefault="00694513" w:rsidP="00694513">
      <w:pPr>
        <w:spacing w:after="45" w:line="360" w:lineRule="auto"/>
        <w:ind w:right="109"/>
        <w:rPr>
          <w:sz w:val="24"/>
          <w:szCs w:val="24"/>
        </w:rPr>
      </w:pPr>
      <w:r w:rsidRPr="00F14718">
        <w:rPr>
          <w:sz w:val="24"/>
          <w:szCs w:val="24"/>
        </w:rPr>
        <w:t>Ve školním roce 202</w:t>
      </w:r>
      <w:r w:rsidR="00224811">
        <w:rPr>
          <w:sz w:val="24"/>
          <w:szCs w:val="24"/>
        </w:rPr>
        <w:t>3</w:t>
      </w:r>
      <w:r w:rsidRPr="00F14718">
        <w:rPr>
          <w:sz w:val="24"/>
          <w:szCs w:val="24"/>
        </w:rPr>
        <w:t>/202</w:t>
      </w:r>
      <w:r w:rsidR="00224811">
        <w:rPr>
          <w:sz w:val="24"/>
          <w:szCs w:val="24"/>
        </w:rPr>
        <w:t>4</w:t>
      </w:r>
      <w:r w:rsidRPr="00F14718">
        <w:rPr>
          <w:sz w:val="24"/>
          <w:szCs w:val="24"/>
        </w:rPr>
        <w:t xml:space="preserve"> spolupracovala ZŠ s těmito subjekty:</w:t>
      </w:r>
    </w:p>
    <w:p w:rsidR="00694513" w:rsidRPr="00F14718" w:rsidRDefault="00694513" w:rsidP="00455656">
      <w:pPr>
        <w:pStyle w:val="Odstavecseseznamem"/>
        <w:numPr>
          <w:ilvl w:val="0"/>
          <w:numId w:val="24"/>
        </w:numPr>
        <w:spacing w:after="0" w:line="276" w:lineRule="auto"/>
        <w:ind w:left="641" w:right="109" w:hanging="357"/>
        <w:jc w:val="left"/>
        <w:rPr>
          <w:szCs w:val="24"/>
        </w:rPr>
      </w:pPr>
      <w:proofErr w:type="spellStart"/>
      <w:r w:rsidRPr="00F14718">
        <w:rPr>
          <w:szCs w:val="24"/>
        </w:rPr>
        <w:t>MěÚ</w:t>
      </w:r>
      <w:proofErr w:type="spellEnd"/>
      <w:r w:rsidRPr="00F14718">
        <w:rPr>
          <w:szCs w:val="24"/>
        </w:rPr>
        <w:t xml:space="preserve"> Zbýšov</w:t>
      </w:r>
    </w:p>
    <w:p w:rsidR="00455656" w:rsidRPr="00F14718" w:rsidRDefault="00455656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24"/>
          <w:szCs w:val="24"/>
        </w:rPr>
      </w:pPr>
      <w:proofErr w:type="spellStart"/>
      <w:r w:rsidRPr="00F14718">
        <w:rPr>
          <w:sz w:val="24"/>
          <w:szCs w:val="24"/>
        </w:rPr>
        <w:t>MěÚ</w:t>
      </w:r>
      <w:proofErr w:type="spellEnd"/>
      <w:r w:rsidRPr="00F14718">
        <w:rPr>
          <w:sz w:val="24"/>
          <w:szCs w:val="24"/>
        </w:rPr>
        <w:t xml:space="preserve"> Rosice, sociální odbor</w:t>
      </w:r>
    </w:p>
    <w:p w:rsidR="00694513" w:rsidRPr="00F14718" w:rsidRDefault="00694513" w:rsidP="00455656">
      <w:pPr>
        <w:pStyle w:val="Odstavecseseznamem"/>
        <w:numPr>
          <w:ilvl w:val="0"/>
          <w:numId w:val="24"/>
        </w:numPr>
        <w:spacing w:after="0" w:line="276" w:lineRule="auto"/>
        <w:ind w:left="641" w:right="109" w:hanging="357"/>
        <w:jc w:val="left"/>
        <w:rPr>
          <w:szCs w:val="24"/>
        </w:rPr>
      </w:pPr>
      <w:r w:rsidRPr="00F14718">
        <w:rPr>
          <w:szCs w:val="24"/>
        </w:rPr>
        <w:t>MKC Zbýšov</w:t>
      </w:r>
    </w:p>
    <w:p w:rsidR="00694513" w:rsidRPr="00F14718" w:rsidRDefault="00694513" w:rsidP="00455656">
      <w:pPr>
        <w:pStyle w:val="Odstavecseseznamem"/>
        <w:numPr>
          <w:ilvl w:val="0"/>
          <w:numId w:val="24"/>
        </w:numPr>
        <w:spacing w:after="0" w:line="276" w:lineRule="auto"/>
        <w:ind w:left="641" w:right="109" w:hanging="357"/>
        <w:jc w:val="left"/>
        <w:rPr>
          <w:szCs w:val="24"/>
        </w:rPr>
      </w:pPr>
      <w:r w:rsidRPr="00F14718">
        <w:rPr>
          <w:szCs w:val="24"/>
        </w:rPr>
        <w:t>MŠ Permoníček Zbýšov</w:t>
      </w:r>
    </w:p>
    <w:p w:rsidR="00455656" w:rsidRPr="00F14718" w:rsidRDefault="00455656" w:rsidP="00455656">
      <w:pPr>
        <w:pStyle w:val="Odstavecseseznamem"/>
        <w:numPr>
          <w:ilvl w:val="0"/>
          <w:numId w:val="24"/>
        </w:numPr>
        <w:spacing w:after="0" w:line="276" w:lineRule="auto"/>
        <w:ind w:left="641" w:right="109" w:hanging="357"/>
        <w:jc w:val="left"/>
        <w:rPr>
          <w:szCs w:val="24"/>
        </w:rPr>
      </w:pPr>
      <w:r w:rsidRPr="00F14718">
        <w:rPr>
          <w:szCs w:val="24"/>
        </w:rPr>
        <w:t>ZŠ a MŠ Zastávka</w:t>
      </w:r>
    </w:p>
    <w:p w:rsidR="00455656" w:rsidRPr="00455656" w:rsidRDefault="00455656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32"/>
          <w:szCs w:val="24"/>
        </w:rPr>
      </w:pPr>
      <w:r w:rsidRPr="00455656">
        <w:rPr>
          <w:sz w:val="24"/>
          <w:szCs w:val="24"/>
        </w:rPr>
        <w:t xml:space="preserve">MŠ a ZŠ Zakřany, </w:t>
      </w:r>
    </w:p>
    <w:p w:rsidR="00455656" w:rsidRPr="00455656" w:rsidRDefault="00455656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32"/>
          <w:szCs w:val="24"/>
        </w:rPr>
      </w:pPr>
      <w:r w:rsidRPr="00455656">
        <w:rPr>
          <w:sz w:val="24"/>
          <w:szCs w:val="24"/>
        </w:rPr>
        <w:t>MŠ Lukovany</w:t>
      </w:r>
    </w:p>
    <w:p w:rsidR="00694513" w:rsidRPr="00F14718" w:rsidRDefault="00694513" w:rsidP="00455656">
      <w:pPr>
        <w:pStyle w:val="Odstavecseseznamem"/>
        <w:numPr>
          <w:ilvl w:val="0"/>
          <w:numId w:val="24"/>
        </w:numPr>
        <w:spacing w:after="0" w:line="276" w:lineRule="auto"/>
        <w:ind w:left="641" w:right="109" w:hanging="357"/>
        <w:jc w:val="left"/>
        <w:rPr>
          <w:szCs w:val="24"/>
        </w:rPr>
      </w:pPr>
      <w:r w:rsidRPr="00F14718">
        <w:rPr>
          <w:szCs w:val="24"/>
        </w:rPr>
        <w:t>DDM Zastávka, DDM Rosice, DDM Oslavany</w:t>
      </w:r>
    </w:p>
    <w:p w:rsidR="00694513" w:rsidRPr="00F14718" w:rsidRDefault="00694513" w:rsidP="00455656">
      <w:pPr>
        <w:pStyle w:val="Odstavecseseznamem"/>
        <w:numPr>
          <w:ilvl w:val="0"/>
          <w:numId w:val="24"/>
        </w:numPr>
        <w:spacing w:after="0" w:line="276" w:lineRule="auto"/>
        <w:ind w:left="641" w:right="109" w:hanging="357"/>
        <w:jc w:val="left"/>
        <w:rPr>
          <w:szCs w:val="24"/>
        </w:rPr>
      </w:pPr>
      <w:r w:rsidRPr="00F14718">
        <w:rPr>
          <w:szCs w:val="24"/>
        </w:rPr>
        <w:t>TJ Baník Zbýšov</w:t>
      </w:r>
    </w:p>
    <w:p w:rsidR="00694513" w:rsidRPr="00F14718" w:rsidRDefault="00694513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24"/>
          <w:szCs w:val="24"/>
        </w:rPr>
      </w:pPr>
      <w:r w:rsidRPr="00F14718">
        <w:rPr>
          <w:sz w:val="24"/>
          <w:szCs w:val="24"/>
        </w:rPr>
        <w:t>Gymnázium Zastávka</w:t>
      </w:r>
    </w:p>
    <w:p w:rsidR="00694513" w:rsidRPr="00F14718" w:rsidRDefault="00694513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24"/>
          <w:szCs w:val="24"/>
        </w:rPr>
      </w:pPr>
      <w:r w:rsidRPr="00F14718">
        <w:rPr>
          <w:sz w:val="24"/>
          <w:szCs w:val="24"/>
        </w:rPr>
        <w:t>PPP Brno-venkov</w:t>
      </w:r>
    </w:p>
    <w:p w:rsidR="00694513" w:rsidRPr="00F14718" w:rsidRDefault="00694513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24"/>
          <w:szCs w:val="24"/>
        </w:rPr>
      </w:pPr>
      <w:r w:rsidRPr="00F14718">
        <w:rPr>
          <w:sz w:val="24"/>
          <w:szCs w:val="24"/>
        </w:rPr>
        <w:t>Speciálně pedagogická centra Brno</w:t>
      </w:r>
    </w:p>
    <w:p w:rsidR="00694513" w:rsidRPr="00106A8B" w:rsidRDefault="00694513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32"/>
          <w:szCs w:val="24"/>
        </w:rPr>
      </w:pPr>
      <w:r w:rsidRPr="00F14718">
        <w:rPr>
          <w:sz w:val="24"/>
          <w:szCs w:val="24"/>
        </w:rPr>
        <w:t>Policie ČR</w:t>
      </w:r>
      <w:r w:rsidR="00106A8B">
        <w:rPr>
          <w:szCs w:val="24"/>
        </w:rPr>
        <w:t xml:space="preserve">, </w:t>
      </w:r>
      <w:r w:rsidR="00106A8B" w:rsidRPr="00106A8B">
        <w:rPr>
          <w:sz w:val="24"/>
          <w:szCs w:val="24"/>
        </w:rPr>
        <w:t>Městská policie</w:t>
      </w:r>
      <w:r w:rsidR="00106A8B">
        <w:rPr>
          <w:sz w:val="24"/>
          <w:szCs w:val="24"/>
        </w:rPr>
        <w:t xml:space="preserve"> Zbýšov</w:t>
      </w:r>
    </w:p>
    <w:p w:rsidR="00694513" w:rsidRPr="00F14718" w:rsidRDefault="00694513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24"/>
          <w:szCs w:val="24"/>
        </w:rPr>
      </w:pPr>
      <w:r w:rsidRPr="00F14718">
        <w:rPr>
          <w:sz w:val="24"/>
          <w:szCs w:val="24"/>
        </w:rPr>
        <w:t>ZUŠ Oslavany, detašované pracoviště Zbýšov</w:t>
      </w:r>
    </w:p>
    <w:p w:rsidR="00694513" w:rsidRPr="00F14718" w:rsidRDefault="00694513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24"/>
          <w:szCs w:val="24"/>
        </w:rPr>
      </w:pPr>
      <w:r w:rsidRPr="00F14718">
        <w:rPr>
          <w:sz w:val="24"/>
          <w:szCs w:val="24"/>
        </w:rPr>
        <w:t>Mikroregion Kahan</w:t>
      </w:r>
    </w:p>
    <w:p w:rsidR="00694513" w:rsidRPr="00F14718" w:rsidRDefault="00694513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24"/>
          <w:szCs w:val="24"/>
        </w:rPr>
      </w:pPr>
      <w:r w:rsidRPr="00F14718">
        <w:rPr>
          <w:sz w:val="24"/>
          <w:szCs w:val="24"/>
        </w:rPr>
        <w:t>Agentura Kroužky s.r.o.</w:t>
      </w:r>
    </w:p>
    <w:p w:rsidR="00694513" w:rsidRPr="00F14718" w:rsidRDefault="00694513" w:rsidP="00455656">
      <w:pPr>
        <w:numPr>
          <w:ilvl w:val="0"/>
          <w:numId w:val="24"/>
        </w:numPr>
        <w:spacing w:line="276" w:lineRule="auto"/>
        <w:ind w:left="641" w:hanging="357"/>
        <w:contextualSpacing/>
        <w:rPr>
          <w:sz w:val="24"/>
          <w:szCs w:val="24"/>
        </w:rPr>
      </w:pPr>
      <w:r w:rsidRPr="00F14718">
        <w:rPr>
          <w:sz w:val="24"/>
          <w:szCs w:val="24"/>
        </w:rPr>
        <w:t>MAS Brána Brněnska</w:t>
      </w:r>
    </w:p>
    <w:p w:rsidR="00694513" w:rsidRPr="00F14718" w:rsidRDefault="00694513" w:rsidP="00694513">
      <w:pPr>
        <w:rPr>
          <w:bCs/>
          <w:sz w:val="24"/>
          <w:szCs w:val="24"/>
        </w:rPr>
      </w:pPr>
      <w:r w:rsidRPr="00F14718">
        <w:rPr>
          <w:sz w:val="24"/>
          <w:szCs w:val="24"/>
        </w:rPr>
        <w:t xml:space="preserve">  </w:t>
      </w:r>
      <w:r w:rsidRPr="00F14718">
        <w:rPr>
          <w:bCs/>
          <w:sz w:val="24"/>
          <w:szCs w:val="24"/>
        </w:rPr>
        <w:t>Dále také spolupracovala ZŠ s pedagogickými centry a vysokými školami:</w:t>
      </w:r>
    </w:p>
    <w:p w:rsidR="00694513" w:rsidRPr="00F14718" w:rsidRDefault="00694513" w:rsidP="00694513">
      <w:pPr>
        <w:numPr>
          <w:ilvl w:val="0"/>
          <w:numId w:val="12"/>
        </w:numPr>
        <w:tabs>
          <w:tab w:val="clear" w:pos="1080"/>
          <w:tab w:val="num" w:pos="653"/>
        </w:tabs>
        <w:ind w:left="653"/>
        <w:rPr>
          <w:sz w:val="24"/>
          <w:szCs w:val="24"/>
        </w:rPr>
      </w:pPr>
      <w:r w:rsidRPr="00F14718">
        <w:rPr>
          <w:sz w:val="24"/>
          <w:szCs w:val="24"/>
        </w:rPr>
        <w:t xml:space="preserve">spolupráce s NIDV Brno, Křížová </w:t>
      </w:r>
    </w:p>
    <w:p w:rsidR="00694513" w:rsidRDefault="00694513" w:rsidP="00694513">
      <w:pPr>
        <w:numPr>
          <w:ilvl w:val="0"/>
          <w:numId w:val="12"/>
        </w:numPr>
        <w:tabs>
          <w:tab w:val="clear" w:pos="1080"/>
          <w:tab w:val="num" w:pos="653"/>
        </w:tabs>
        <w:ind w:left="653"/>
        <w:rPr>
          <w:sz w:val="24"/>
          <w:szCs w:val="24"/>
        </w:rPr>
      </w:pPr>
      <w:r w:rsidRPr="00F14718">
        <w:rPr>
          <w:sz w:val="24"/>
          <w:szCs w:val="24"/>
        </w:rPr>
        <w:t>spolupráce se SSŠ Brno, Hybešova</w:t>
      </w:r>
    </w:p>
    <w:p w:rsidR="00694513" w:rsidRDefault="00694513" w:rsidP="00106A8B">
      <w:pPr>
        <w:numPr>
          <w:ilvl w:val="0"/>
          <w:numId w:val="12"/>
        </w:numPr>
        <w:tabs>
          <w:tab w:val="clear" w:pos="1080"/>
          <w:tab w:val="num" w:pos="653"/>
        </w:tabs>
        <w:ind w:left="653"/>
        <w:contextualSpacing/>
        <w:rPr>
          <w:sz w:val="24"/>
          <w:szCs w:val="24"/>
        </w:rPr>
      </w:pPr>
      <w:r w:rsidRPr="00F14718">
        <w:rPr>
          <w:sz w:val="24"/>
          <w:szCs w:val="24"/>
        </w:rPr>
        <w:t xml:space="preserve">zajištění pedagogické praxe studentům SŠ a VŠ pedagogického směru, případně pomoc studentům při získávání podkladů pro diplomové práce </w:t>
      </w:r>
    </w:p>
    <w:p w:rsidR="00106A8B" w:rsidRPr="00F14718" w:rsidRDefault="00106A8B" w:rsidP="00106A8B">
      <w:pPr>
        <w:ind w:left="653"/>
        <w:contextualSpacing/>
        <w:rPr>
          <w:sz w:val="24"/>
          <w:szCs w:val="24"/>
        </w:rPr>
      </w:pPr>
    </w:p>
    <w:p w:rsidR="00B1486B" w:rsidRDefault="00B1486B" w:rsidP="00106A8B">
      <w:pPr>
        <w:contextualSpacing/>
      </w:pPr>
    </w:p>
    <w:p w:rsidR="00694513" w:rsidRDefault="00694513" w:rsidP="00106A8B">
      <w:pPr>
        <w:contextualSpacing/>
        <w:rPr>
          <w:sz w:val="28"/>
        </w:rPr>
      </w:pPr>
      <w:r>
        <w:rPr>
          <w:b/>
          <w:sz w:val="28"/>
        </w:rPr>
        <w:t>XII. ZÁKLADNÍ ÚDAJE O HOSPODAŘENÍ ŠKOLY</w:t>
      </w:r>
    </w:p>
    <w:p w:rsidR="00106A8B" w:rsidRDefault="00106A8B" w:rsidP="00694513">
      <w:pPr>
        <w:spacing w:after="77"/>
        <w:ind w:left="15"/>
        <w:jc w:val="both"/>
        <w:rPr>
          <w:b/>
          <w:sz w:val="24"/>
        </w:rPr>
      </w:pPr>
    </w:p>
    <w:p w:rsidR="00651395" w:rsidRDefault="00694513" w:rsidP="00694513">
      <w:pPr>
        <w:ind w:left="15" w:right="109"/>
        <w:jc w:val="both"/>
        <w:rPr>
          <w:sz w:val="24"/>
        </w:rPr>
      </w:pPr>
      <w:r w:rsidRPr="00F13837">
        <w:rPr>
          <w:sz w:val="24"/>
        </w:rPr>
        <w:t>V kalendářním roce 202</w:t>
      </w:r>
      <w:r w:rsidR="002B64F3">
        <w:rPr>
          <w:sz w:val="24"/>
        </w:rPr>
        <w:t>3</w:t>
      </w:r>
      <w:r w:rsidRPr="00F13837">
        <w:rPr>
          <w:sz w:val="24"/>
        </w:rPr>
        <w:t xml:space="preserve"> byla od kraje přijata částka </w:t>
      </w:r>
      <w:r w:rsidRPr="00FC2621">
        <w:rPr>
          <w:b/>
          <w:sz w:val="24"/>
        </w:rPr>
        <w:t>3</w:t>
      </w:r>
      <w:r w:rsidR="00FC2621" w:rsidRPr="00FC2621">
        <w:rPr>
          <w:b/>
          <w:sz w:val="24"/>
        </w:rPr>
        <w:t>4</w:t>
      </w:r>
      <w:r w:rsidRPr="00FC2621">
        <w:rPr>
          <w:b/>
          <w:sz w:val="24"/>
        </w:rPr>
        <w:t> 2</w:t>
      </w:r>
      <w:r w:rsidR="00FC2621" w:rsidRPr="00FC2621">
        <w:rPr>
          <w:b/>
          <w:sz w:val="24"/>
        </w:rPr>
        <w:t>77</w:t>
      </w:r>
      <w:r w:rsidRPr="00FC2621">
        <w:rPr>
          <w:b/>
          <w:sz w:val="24"/>
        </w:rPr>
        <w:t xml:space="preserve"> </w:t>
      </w:r>
      <w:r w:rsidR="00FC2621" w:rsidRPr="00FC2621">
        <w:rPr>
          <w:b/>
          <w:sz w:val="24"/>
        </w:rPr>
        <w:t>66</w:t>
      </w:r>
      <w:r w:rsidRPr="00FC2621">
        <w:rPr>
          <w:b/>
          <w:sz w:val="24"/>
        </w:rPr>
        <w:t>7</w:t>
      </w:r>
      <w:r w:rsidRPr="00F13837">
        <w:rPr>
          <w:sz w:val="24"/>
        </w:rPr>
        <w:t>,- Kč na přímé náklady na vzdělávání. Dále pak byly poskytnuty účelové dotace</w:t>
      </w:r>
      <w:r w:rsidR="002B64F3">
        <w:rPr>
          <w:sz w:val="24"/>
        </w:rPr>
        <w:t xml:space="preserve"> </w:t>
      </w:r>
      <w:r w:rsidR="00FC2621" w:rsidRPr="00F13837">
        <w:rPr>
          <w:sz w:val="24"/>
        </w:rPr>
        <w:t xml:space="preserve">NPO na doučování </w:t>
      </w:r>
      <w:r w:rsidR="00FC2621">
        <w:rPr>
          <w:sz w:val="24"/>
        </w:rPr>
        <w:t xml:space="preserve">ve výši </w:t>
      </w:r>
      <w:r w:rsidR="00FC2621" w:rsidRPr="00FC2621">
        <w:rPr>
          <w:b/>
          <w:sz w:val="24"/>
        </w:rPr>
        <w:t>115 680,-</w:t>
      </w:r>
      <w:r w:rsidR="00FC2621">
        <w:rPr>
          <w:sz w:val="24"/>
        </w:rPr>
        <w:t xml:space="preserve"> </w:t>
      </w:r>
      <w:r w:rsidR="00FC2621">
        <w:rPr>
          <w:sz w:val="24"/>
        </w:rPr>
        <w:lastRenderedPageBreak/>
        <w:t xml:space="preserve">Kč, na </w:t>
      </w:r>
      <w:r w:rsidRPr="00F13837">
        <w:rPr>
          <w:sz w:val="24"/>
        </w:rPr>
        <w:t xml:space="preserve">prevenci digitální propasti </w:t>
      </w:r>
      <w:r w:rsidR="00FC2621" w:rsidRPr="00FC2621">
        <w:rPr>
          <w:b/>
          <w:sz w:val="24"/>
        </w:rPr>
        <w:t>73</w:t>
      </w:r>
      <w:r w:rsidRPr="00FC2621">
        <w:rPr>
          <w:b/>
          <w:sz w:val="24"/>
        </w:rPr>
        <w:t> 000</w:t>
      </w:r>
      <w:r w:rsidRPr="00F13837">
        <w:rPr>
          <w:sz w:val="24"/>
        </w:rPr>
        <w:t>,- Kč</w:t>
      </w:r>
      <w:r w:rsidR="00FC2621">
        <w:rPr>
          <w:sz w:val="24"/>
        </w:rPr>
        <w:t xml:space="preserve"> a na nákup nových digitálních technologií </w:t>
      </w:r>
      <w:r w:rsidR="00FC2621" w:rsidRPr="00651395">
        <w:rPr>
          <w:b/>
          <w:sz w:val="24"/>
        </w:rPr>
        <w:t>358 000,-</w:t>
      </w:r>
      <w:r w:rsidR="00FC2621">
        <w:rPr>
          <w:sz w:val="24"/>
        </w:rPr>
        <w:t xml:space="preserve"> Kč</w:t>
      </w:r>
      <w:r w:rsidR="00651395">
        <w:rPr>
          <w:sz w:val="24"/>
        </w:rPr>
        <w:t xml:space="preserve">. V červenci 2023 byla základní škole poskytnuta dotace z Operačního programu Jan Amos Komenský ve výši </w:t>
      </w:r>
      <w:r w:rsidR="00651395" w:rsidRPr="00651395">
        <w:rPr>
          <w:b/>
          <w:sz w:val="24"/>
        </w:rPr>
        <w:t>2 490 023</w:t>
      </w:r>
      <w:r w:rsidR="00651395">
        <w:rPr>
          <w:sz w:val="24"/>
        </w:rPr>
        <w:t>,- Kč, kterou bude škola čerpat do srpna 2025.</w:t>
      </w:r>
    </w:p>
    <w:p w:rsidR="00694513" w:rsidRPr="00F13837" w:rsidRDefault="00694513" w:rsidP="00694513">
      <w:pPr>
        <w:ind w:left="15" w:right="109"/>
        <w:jc w:val="both"/>
        <w:rPr>
          <w:sz w:val="24"/>
        </w:rPr>
      </w:pPr>
      <w:r w:rsidRPr="00F13837">
        <w:rPr>
          <w:sz w:val="24"/>
        </w:rPr>
        <w:t xml:space="preserve">Zřizovatel poskytl příspěvek na provoz ve výši </w:t>
      </w:r>
      <w:r w:rsidR="00651395" w:rsidRPr="00651395">
        <w:rPr>
          <w:b/>
          <w:sz w:val="24"/>
        </w:rPr>
        <w:t>5 400 000</w:t>
      </w:r>
      <w:r w:rsidRPr="002B64F3">
        <w:rPr>
          <w:color w:val="FF0000"/>
          <w:sz w:val="24"/>
        </w:rPr>
        <w:t xml:space="preserve">,- </w:t>
      </w:r>
      <w:r w:rsidRPr="00F13837">
        <w:rPr>
          <w:sz w:val="24"/>
        </w:rPr>
        <w:t>Kč, kter</w:t>
      </w:r>
      <w:r w:rsidR="00651395">
        <w:rPr>
          <w:sz w:val="24"/>
        </w:rPr>
        <w:t>ý</w:t>
      </w:r>
      <w:r w:rsidRPr="00F13837">
        <w:rPr>
          <w:sz w:val="24"/>
        </w:rPr>
        <w:t xml:space="preserve"> byl vyčerpán. (spotřeba energií, spotřeba materiálu, dodavatelské služby, pořízení drobného majetku a ostatní běžné výdaje). Škola si vlastní činností pokryla výdaje na stravování ve školní jídelně a provoz školní družiny. </w:t>
      </w:r>
    </w:p>
    <w:p w:rsidR="00694513" w:rsidRDefault="00694513" w:rsidP="00694513">
      <w:pPr>
        <w:ind w:left="15" w:right="109"/>
        <w:jc w:val="both"/>
        <w:rPr>
          <w:sz w:val="24"/>
        </w:rPr>
      </w:pPr>
      <w:r w:rsidRPr="00F13837">
        <w:rPr>
          <w:sz w:val="24"/>
        </w:rPr>
        <w:t>Bližší informace o hospodaření školy jsou zpracovány ve výroční zprávě o hospodaření školy za rok 202</w:t>
      </w:r>
      <w:r w:rsidR="00651395">
        <w:rPr>
          <w:sz w:val="24"/>
        </w:rPr>
        <w:t>3</w:t>
      </w:r>
      <w:r w:rsidRPr="00F13837">
        <w:rPr>
          <w:sz w:val="24"/>
        </w:rPr>
        <w:t xml:space="preserve"> (Příloha 1)</w:t>
      </w:r>
      <w:r w:rsidR="00651395">
        <w:rPr>
          <w:sz w:val="24"/>
        </w:rPr>
        <w:t xml:space="preserve"> a v rozboru financování za 1. pololetí roku 2024 (Příloha 2).</w:t>
      </w:r>
    </w:p>
    <w:p w:rsidR="00106A8B" w:rsidRPr="00F13837" w:rsidRDefault="00106A8B" w:rsidP="00694513">
      <w:pPr>
        <w:ind w:left="15" w:right="109"/>
        <w:jc w:val="both"/>
        <w:rPr>
          <w:sz w:val="24"/>
        </w:rPr>
      </w:pPr>
    </w:p>
    <w:p w:rsidR="00B1486B" w:rsidRDefault="00B1486B" w:rsidP="00B1486B">
      <w:pPr>
        <w:spacing w:line="276" w:lineRule="auto"/>
      </w:pPr>
    </w:p>
    <w:p w:rsidR="00694513" w:rsidRPr="00F13837" w:rsidRDefault="00694513" w:rsidP="00B1486B">
      <w:pPr>
        <w:spacing w:line="276" w:lineRule="auto"/>
        <w:rPr>
          <w:sz w:val="28"/>
        </w:rPr>
      </w:pPr>
      <w:r w:rsidRPr="00F13837">
        <w:rPr>
          <w:b/>
          <w:sz w:val="28"/>
        </w:rPr>
        <w:t>XIII. ÚDAJE O PŘEDLOŽENÝCH A ŠKOLOU REALIZOVANÝCH DOTOVANÝCH PROJEKTECH FINANCOVANÝCH</w:t>
      </w:r>
      <w:r w:rsidR="00B1486B">
        <w:rPr>
          <w:b/>
          <w:sz w:val="28"/>
        </w:rPr>
        <w:t xml:space="preserve"> </w:t>
      </w:r>
      <w:r w:rsidRPr="00F13837">
        <w:rPr>
          <w:b/>
          <w:sz w:val="28"/>
        </w:rPr>
        <w:t>Z CIZÍCH ZDROJŮ</w:t>
      </w:r>
    </w:p>
    <w:p w:rsidR="00694513" w:rsidRDefault="00694513" w:rsidP="00694513">
      <w:pPr>
        <w:ind w:left="15"/>
        <w:rPr>
          <w:b/>
          <w:sz w:val="24"/>
        </w:rPr>
      </w:pPr>
    </w:p>
    <w:p w:rsidR="00694513" w:rsidRPr="006E7477" w:rsidRDefault="00694513" w:rsidP="00694513">
      <w:pPr>
        <w:ind w:left="15"/>
        <w:jc w:val="both"/>
        <w:rPr>
          <w:sz w:val="24"/>
          <w:szCs w:val="24"/>
        </w:rPr>
      </w:pPr>
      <w:bookmarkStart w:id="5" w:name="_Hlk153527151"/>
      <w:r w:rsidRPr="006E7477">
        <w:rPr>
          <w:b/>
          <w:sz w:val="24"/>
          <w:szCs w:val="24"/>
        </w:rPr>
        <w:t>Projekty s finanční podporou ve školním roce 202</w:t>
      </w:r>
      <w:r w:rsidR="00686E5D">
        <w:rPr>
          <w:b/>
          <w:sz w:val="24"/>
          <w:szCs w:val="24"/>
        </w:rPr>
        <w:t>3</w:t>
      </w:r>
      <w:r w:rsidRPr="006E7477">
        <w:rPr>
          <w:b/>
          <w:sz w:val="24"/>
          <w:szCs w:val="24"/>
        </w:rPr>
        <w:t>/202</w:t>
      </w:r>
      <w:r w:rsidR="00686E5D">
        <w:rPr>
          <w:b/>
          <w:sz w:val="24"/>
          <w:szCs w:val="24"/>
        </w:rPr>
        <w:t>4</w:t>
      </w:r>
      <w:r w:rsidRPr="006E7477">
        <w:rPr>
          <w:b/>
          <w:sz w:val="24"/>
          <w:szCs w:val="24"/>
        </w:rPr>
        <w:t xml:space="preserve">: </w:t>
      </w:r>
    </w:p>
    <w:p w:rsidR="00694513" w:rsidRPr="006E7477" w:rsidRDefault="00694513" w:rsidP="00694513">
      <w:pPr>
        <w:spacing w:after="23" w:line="256" w:lineRule="auto"/>
        <w:ind w:left="5"/>
        <w:jc w:val="both"/>
        <w:rPr>
          <w:sz w:val="24"/>
          <w:szCs w:val="24"/>
        </w:rPr>
      </w:pPr>
    </w:p>
    <w:p w:rsidR="00694513" w:rsidRPr="006E7477" w:rsidRDefault="00694513" w:rsidP="00694513">
      <w:pPr>
        <w:spacing w:line="256" w:lineRule="auto"/>
        <w:ind w:left="5"/>
        <w:jc w:val="both"/>
        <w:rPr>
          <w:sz w:val="24"/>
          <w:szCs w:val="24"/>
        </w:rPr>
      </w:pPr>
      <w:r w:rsidRPr="006E7477">
        <w:rPr>
          <w:b/>
          <w:sz w:val="24"/>
          <w:szCs w:val="24"/>
        </w:rPr>
        <w:t>Národní plán obnovy</w:t>
      </w:r>
      <w:r w:rsidRPr="006E74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6E7477">
        <w:rPr>
          <w:sz w:val="24"/>
          <w:szCs w:val="24"/>
        </w:rPr>
        <w:t xml:space="preserve">výuka ICT </w:t>
      </w:r>
    </w:p>
    <w:p w:rsidR="00694513" w:rsidRDefault="00694513" w:rsidP="00694513">
      <w:pPr>
        <w:spacing w:line="256" w:lineRule="auto"/>
        <w:ind w:left="5"/>
        <w:jc w:val="both"/>
        <w:rPr>
          <w:sz w:val="24"/>
          <w:szCs w:val="24"/>
        </w:rPr>
      </w:pPr>
      <w:r w:rsidRPr="006E7477">
        <w:rPr>
          <w:sz w:val="24"/>
          <w:szCs w:val="24"/>
        </w:rPr>
        <w:t xml:space="preserve">Národní plán obnovy je souhrnem reforem a investic financovaných Evropskou unií – </w:t>
      </w:r>
      <w:proofErr w:type="spellStart"/>
      <w:r w:rsidRPr="006E7477">
        <w:rPr>
          <w:sz w:val="24"/>
          <w:szCs w:val="24"/>
        </w:rPr>
        <w:t>Next</w:t>
      </w:r>
      <w:proofErr w:type="spellEnd"/>
      <w:r w:rsidRPr="006E7477">
        <w:rPr>
          <w:sz w:val="24"/>
          <w:szCs w:val="24"/>
        </w:rPr>
        <w:t xml:space="preserve"> </w:t>
      </w:r>
      <w:proofErr w:type="spellStart"/>
      <w:r w:rsidRPr="006E7477">
        <w:rPr>
          <w:sz w:val="24"/>
          <w:szCs w:val="24"/>
        </w:rPr>
        <w:t>Generation</w:t>
      </w:r>
      <w:proofErr w:type="spellEnd"/>
      <w:r w:rsidRPr="006E7477">
        <w:rPr>
          <w:sz w:val="24"/>
          <w:szCs w:val="24"/>
        </w:rPr>
        <w:t xml:space="preserve"> EU, které bude Česká republika realizovat v letech </w:t>
      </w:r>
      <w:proofErr w:type="gramStart"/>
      <w:r w:rsidRPr="006E7477">
        <w:rPr>
          <w:sz w:val="24"/>
          <w:szCs w:val="24"/>
        </w:rPr>
        <w:t>2021 – 2026</w:t>
      </w:r>
      <w:proofErr w:type="gramEnd"/>
      <w:r w:rsidRPr="006E7477">
        <w:rPr>
          <w:sz w:val="24"/>
          <w:szCs w:val="24"/>
        </w:rPr>
        <w:t xml:space="preserve"> z evropského Nástroje pro oživení a odolnost. Jednou z komponent v gesci MŠMT v rámci pilíře „Vzdělávání a trh práce“ je komponenta 3.1 Inovace ve vzdělávání v kontextu digitalizace. MŠMT se zaměřilo na finanční a metodickou podporu škol, čímž přispěje k proměně obsahu vzdělávání. </w:t>
      </w:r>
      <w:r w:rsidRPr="00167F21">
        <w:rPr>
          <w:sz w:val="24"/>
          <w:szCs w:val="24"/>
        </w:rPr>
        <w:t xml:space="preserve">V rámci této podpory škola obdržela finanční prostředky v celkové výši </w:t>
      </w:r>
      <w:r w:rsidR="00D21D1F">
        <w:rPr>
          <w:b/>
          <w:sz w:val="24"/>
          <w:szCs w:val="24"/>
        </w:rPr>
        <w:t>358 000</w:t>
      </w:r>
      <w:r w:rsidRPr="00167F21">
        <w:rPr>
          <w:b/>
          <w:sz w:val="24"/>
          <w:szCs w:val="24"/>
        </w:rPr>
        <w:t>, - Kč</w:t>
      </w:r>
      <w:r w:rsidRPr="00167F21">
        <w:rPr>
          <w:sz w:val="24"/>
          <w:szCs w:val="24"/>
        </w:rPr>
        <w:t xml:space="preserve"> na </w:t>
      </w:r>
      <w:r w:rsidRPr="006E7477">
        <w:rPr>
          <w:sz w:val="24"/>
          <w:szCs w:val="24"/>
        </w:rPr>
        <w:t>vybavení pokročilými digitálními technologiemi. Zároveň škol</w:t>
      </w:r>
      <w:r>
        <w:rPr>
          <w:sz w:val="24"/>
          <w:szCs w:val="24"/>
        </w:rPr>
        <w:t>a</w:t>
      </w:r>
      <w:r w:rsidRPr="006E7477">
        <w:rPr>
          <w:sz w:val="24"/>
          <w:szCs w:val="24"/>
        </w:rPr>
        <w:t xml:space="preserve"> obdrž</w:t>
      </w:r>
      <w:r>
        <w:rPr>
          <w:sz w:val="24"/>
          <w:szCs w:val="24"/>
        </w:rPr>
        <w:t>ela</w:t>
      </w:r>
      <w:r w:rsidRPr="006E7477">
        <w:rPr>
          <w:sz w:val="24"/>
          <w:szCs w:val="24"/>
        </w:rPr>
        <w:t xml:space="preserve"> finanční prostředky na mobilní digitální technologie pro znevýhodněné žáky za účelem prevence vzniku digitální propasti</w:t>
      </w:r>
      <w:r>
        <w:rPr>
          <w:sz w:val="24"/>
          <w:szCs w:val="24"/>
        </w:rPr>
        <w:t xml:space="preserve"> a to č</w:t>
      </w:r>
      <w:r w:rsidRPr="006E7477">
        <w:rPr>
          <w:sz w:val="24"/>
          <w:szCs w:val="24"/>
        </w:rPr>
        <w:t xml:space="preserve">ástku </w:t>
      </w:r>
      <w:r w:rsidR="00D21D1F" w:rsidRPr="00D21D1F">
        <w:rPr>
          <w:b/>
          <w:sz w:val="24"/>
          <w:szCs w:val="24"/>
        </w:rPr>
        <w:t>73 000</w:t>
      </w:r>
      <w:r w:rsidRPr="00D21D1F">
        <w:rPr>
          <w:b/>
          <w:sz w:val="24"/>
          <w:szCs w:val="24"/>
        </w:rPr>
        <w:t>,-</w:t>
      </w:r>
      <w:r w:rsidRPr="006E7477"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 xml:space="preserve">. </w:t>
      </w:r>
    </w:p>
    <w:p w:rsidR="00694513" w:rsidRDefault="00694513" w:rsidP="00694513">
      <w:pPr>
        <w:spacing w:line="256" w:lineRule="auto"/>
        <w:ind w:left="5"/>
        <w:jc w:val="both"/>
        <w:rPr>
          <w:sz w:val="24"/>
          <w:szCs w:val="24"/>
        </w:rPr>
      </w:pPr>
    </w:p>
    <w:p w:rsidR="00694513" w:rsidRPr="00167F21" w:rsidRDefault="00694513" w:rsidP="00694513">
      <w:pPr>
        <w:spacing w:line="256" w:lineRule="auto"/>
        <w:ind w:left="5"/>
        <w:jc w:val="both"/>
        <w:rPr>
          <w:b/>
          <w:color w:val="202124"/>
          <w:sz w:val="24"/>
          <w:szCs w:val="24"/>
          <w:shd w:val="clear" w:color="auto" w:fill="FFFFFF"/>
        </w:rPr>
      </w:pPr>
      <w:r w:rsidRPr="00167F21">
        <w:rPr>
          <w:b/>
          <w:color w:val="202124"/>
          <w:sz w:val="24"/>
          <w:szCs w:val="24"/>
          <w:shd w:val="clear" w:color="auto" w:fill="FFFFFF"/>
        </w:rPr>
        <w:t>Operační program Jan Amos Komenský</w:t>
      </w:r>
    </w:p>
    <w:p w:rsidR="00694513" w:rsidRDefault="00694513" w:rsidP="00694513">
      <w:pPr>
        <w:spacing w:line="256" w:lineRule="auto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>Cílem OP JAK je podpora rozvoje otevřené a vzdělané společnosti založené na znalostech a dovednostech, rovných příležitostech a rozvíjející potenciál každého jedince, která povede k růstu konkurenceschopnosti České republiky a zlepšení životních podmínek jejích obyvatel.</w:t>
      </w:r>
    </w:p>
    <w:p w:rsidR="00686E5D" w:rsidRDefault="00694513" w:rsidP="00694513">
      <w:pPr>
        <w:spacing w:line="256" w:lineRule="auto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schválení žádosti o podporu ve výzvě Šablony pro MŠ a ZŠ I byla škole přiznána částka </w:t>
      </w:r>
      <w:r w:rsidRPr="00167F21">
        <w:rPr>
          <w:b/>
          <w:sz w:val="24"/>
          <w:szCs w:val="24"/>
        </w:rPr>
        <w:t>2 490 023,- Kč</w:t>
      </w:r>
      <w:r w:rsidR="00686E5D">
        <w:rPr>
          <w:sz w:val="24"/>
          <w:szCs w:val="24"/>
        </w:rPr>
        <w:t>. V</w:t>
      </w:r>
      <w:r>
        <w:rPr>
          <w:sz w:val="24"/>
          <w:szCs w:val="24"/>
        </w:rPr>
        <w:t>e školním roce 2023/2024</w:t>
      </w:r>
      <w:r w:rsidR="00686E5D">
        <w:rPr>
          <w:sz w:val="24"/>
          <w:szCs w:val="24"/>
        </w:rPr>
        <w:t xml:space="preserve"> jsou z těchto prostředků hrazeny personální pozice </w:t>
      </w:r>
    </w:p>
    <w:p w:rsidR="00694513" w:rsidRDefault="00686E5D" w:rsidP="00694513">
      <w:pPr>
        <w:spacing w:line="256" w:lineRule="auto"/>
        <w:ind w:left="5"/>
        <w:jc w:val="both"/>
        <w:rPr>
          <w:sz w:val="24"/>
          <w:szCs w:val="24"/>
        </w:rPr>
      </w:pPr>
      <w:r>
        <w:rPr>
          <w:sz w:val="24"/>
          <w:szCs w:val="24"/>
        </w:rPr>
        <w:t>speciální pedagog, školní asistent a kariérový poradce. Dále byly prostředky</w:t>
      </w:r>
      <w:r w:rsidR="00694513">
        <w:rPr>
          <w:sz w:val="24"/>
          <w:szCs w:val="24"/>
        </w:rPr>
        <w:t xml:space="preserve"> vynaloženy na osobnostně sociální a profesní rozvoj p</w:t>
      </w:r>
      <w:r>
        <w:rPr>
          <w:sz w:val="24"/>
          <w:szCs w:val="24"/>
        </w:rPr>
        <w:t xml:space="preserve">edagogických pracovníků </w:t>
      </w:r>
      <w:r w:rsidR="00694513">
        <w:rPr>
          <w:sz w:val="24"/>
          <w:szCs w:val="24"/>
        </w:rPr>
        <w:t>a inovativní vzdělávání.</w:t>
      </w:r>
      <w:r>
        <w:rPr>
          <w:sz w:val="24"/>
          <w:szCs w:val="24"/>
        </w:rPr>
        <w:t xml:space="preserve"> Z celkové částky byl</w:t>
      </w:r>
      <w:r w:rsidR="00D21D1F">
        <w:rPr>
          <w:sz w:val="24"/>
          <w:szCs w:val="24"/>
        </w:rPr>
        <w:t xml:space="preserve">o </w:t>
      </w:r>
      <w:r>
        <w:rPr>
          <w:sz w:val="24"/>
          <w:szCs w:val="24"/>
        </w:rPr>
        <w:t>vyčerpá</w:t>
      </w:r>
      <w:r w:rsidR="00D21D1F">
        <w:rPr>
          <w:sz w:val="24"/>
          <w:szCs w:val="24"/>
        </w:rPr>
        <w:t xml:space="preserve">no </w:t>
      </w:r>
      <w:r w:rsidR="00D21D1F" w:rsidRPr="00D21D1F">
        <w:rPr>
          <w:b/>
          <w:sz w:val="24"/>
          <w:szCs w:val="24"/>
        </w:rPr>
        <w:t>1 332 907,-</w:t>
      </w:r>
      <w:r w:rsidR="00D21D1F">
        <w:rPr>
          <w:sz w:val="24"/>
          <w:szCs w:val="24"/>
        </w:rPr>
        <w:t xml:space="preserve"> </w:t>
      </w:r>
      <w:r>
        <w:rPr>
          <w:sz w:val="24"/>
          <w:szCs w:val="24"/>
        </w:rPr>
        <w:t>Kč.</w:t>
      </w:r>
    </w:p>
    <w:p w:rsidR="00694513" w:rsidRPr="006E7477" w:rsidRDefault="00694513" w:rsidP="00694513">
      <w:pPr>
        <w:spacing w:line="256" w:lineRule="auto"/>
        <w:jc w:val="both"/>
        <w:rPr>
          <w:sz w:val="24"/>
          <w:szCs w:val="24"/>
        </w:rPr>
      </w:pPr>
    </w:p>
    <w:p w:rsidR="00694513" w:rsidRPr="006E7477" w:rsidRDefault="00694513" w:rsidP="00694513">
      <w:pPr>
        <w:ind w:left="15"/>
        <w:jc w:val="both"/>
        <w:rPr>
          <w:color w:val="000000"/>
          <w:sz w:val="24"/>
          <w:szCs w:val="24"/>
        </w:rPr>
      </w:pPr>
      <w:r w:rsidRPr="006E7477">
        <w:rPr>
          <w:b/>
          <w:sz w:val="24"/>
          <w:szCs w:val="24"/>
        </w:rPr>
        <w:t xml:space="preserve">„Ovoce a zelenina do škol“ a „Mléko do škol“ </w:t>
      </w:r>
    </w:p>
    <w:p w:rsidR="00694513" w:rsidRPr="006E7477" w:rsidRDefault="00694513" w:rsidP="00694513">
      <w:pPr>
        <w:ind w:left="15" w:right="109"/>
        <w:jc w:val="both"/>
        <w:rPr>
          <w:sz w:val="24"/>
          <w:szCs w:val="24"/>
        </w:rPr>
      </w:pPr>
      <w:r w:rsidRPr="006E7477">
        <w:rPr>
          <w:sz w:val="24"/>
          <w:szCs w:val="24"/>
        </w:rPr>
        <w:t xml:space="preserve">Projekt Ovoce a zelenina do škol byl v České Republice zahájen ve školním roce 2009/2010. </w:t>
      </w:r>
    </w:p>
    <w:p w:rsidR="00694513" w:rsidRDefault="00694513" w:rsidP="00694513">
      <w:pPr>
        <w:spacing w:line="264" w:lineRule="auto"/>
        <w:ind w:left="15" w:right="85"/>
        <w:jc w:val="both"/>
        <w:rPr>
          <w:sz w:val="24"/>
          <w:szCs w:val="24"/>
        </w:rPr>
      </w:pPr>
      <w:r w:rsidRPr="006E7477">
        <w:rPr>
          <w:sz w:val="24"/>
          <w:szCs w:val="24"/>
        </w:rPr>
        <w:t xml:space="preserve">Jedná se o projekt Evropské Unie, jehož cílem je přispět k trvalému zvýšení spotřeby ovoce                          a zeleniny, vytvořit správné stravovací návyky ve výživě dětí a tím zároveň bojovat proti dětské obezitě. </w:t>
      </w:r>
      <w:r>
        <w:rPr>
          <w:sz w:val="24"/>
          <w:szCs w:val="24"/>
        </w:rPr>
        <w:t>V roce 2022/2023 se tento projekt týkal již pouze žáků 1. stupně.</w:t>
      </w:r>
    </w:p>
    <w:p w:rsidR="00E6797C" w:rsidRDefault="00E6797C" w:rsidP="00694513">
      <w:pPr>
        <w:spacing w:line="264" w:lineRule="auto"/>
        <w:ind w:left="15" w:right="85"/>
        <w:jc w:val="both"/>
        <w:rPr>
          <w:sz w:val="24"/>
          <w:szCs w:val="24"/>
        </w:rPr>
      </w:pPr>
    </w:p>
    <w:p w:rsidR="00E6797C" w:rsidRPr="006E7477" w:rsidRDefault="00E6797C" w:rsidP="00694513">
      <w:pPr>
        <w:spacing w:line="264" w:lineRule="auto"/>
        <w:ind w:left="15" w:right="85"/>
        <w:jc w:val="both"/>
        <w:rPr>
          <w:sz w:val="24"/>
          <w:szCs w:val="24"/>
        </w:rPr>
      </w:pPr>
    </w:p>
    <w:bookmarkEnd w:id="5"/>
    <w:p w:rsidR="00B1486B" w:rsidRDefault="00694513" w:rsidP="00B1486B">
      <w:pPr>
        <w:spacing w:after="21" w:line="256" w:lineRule="auto"/>
        <w:ind w:left="5"/>
        <w:jc w:val="both"/>
      </w:pPr>
      <w:r w:rsidRPr="006E7477">
        <w:rPr>
          <w:sz w:val="24"/>
          <w:szCs w:val="24"/>
        </w:rPr>
        <w:t xml:space="preserve"> </w:t>
      </w:r>
    </w:p>
    <w:p w:rsidR="00B1486B" w:rsidRDefault="00B1486B" w:rsidP="00B1486B">
      <w:pPr>
        <w:spacing w:after="21" w:line="256" w:lineRule="auto"/>
        <w:ind w:left="5"/>
        <w:jc w:val="both"/>
        <w:rPr>
          <w:b/>
          <w:sz w:val="28"/>
        </w:rPr>
      </w:pPr>
    </w:p>
    <w:p w:rsidR="00694513" w:rsidRPr="00B1486B" w:rsidRDefault="00694513" w:rsidP="00B1486B">
      <w:pPr>
        <w:spacing w:after="21" w:line="256" w:lineRule="auto"/>
        <w:ind w:left="5"/>
        <w:jc w:val="both"/>
      </w:pPr>
      <w:r>
        <w:rPr>
          <w:b/>
          <w:sz w:val="28"/>
        </w:rPr>
        <w:lastRenderedPageBreak/>
        <w:t>XIV. ZHODNOCENÍ A ZÁVĚR</w:t>
      </w:r>
    </w:p>
    <w:p w:rsidR="00694513" w:rsidRDefault="00694513" w:rsidP="00694513">
      <w:pPr>
        <w:spacing w:line="256" w:lineRule="auto"/>
        <w:ind w:left="5"/>
        <w:jc w:val="center"/>
        <w:rPr>
          <w:b/>
          <w:sz w:val="28"/>
        </w:rPr>
      </w:pPr>
    </w:p>
    <w:p w:rsidR="00633804" w:rsidRDefault="003C6FDD" w:rsidP="00694513">
      <w:pPr>
        <w:spacing w:line="256" w:lineRule="auto"/>
        <w:ind w:left="5"/>
        <w:jc w:val="both"/>
        <w:rPr>
          <w:sz w:val="24"/>
        </w:rPr>
      </w:pPr>
      <w:r w:rsidRPr="003C6FDD">
        <w:rPr>
          <w:sz w:val="24"/>
        </w:rPr>
        <w:t xml:space="preserve">Ve </w:t>
      </w:r>
      <w:r>
        <w:rPr>
          <w:sz w:val="24"/>
        </w:rPr>
        <w:t xml:space="preserve">školním roce 2023/2024 </w:t>
      </w:r>
      <w:r w:rsidRPr="003C6FDD">
        <w:rPr>
          <w:sz w:val="24"/>
        </w:rPr>
        <w:t>působ</w:t>
      </w:r>
      <w:r>
        <w:rPr>
          <w:sz w:val="24"/>
        </w:rPr>
        <w:t>il ve škole</w:t>
      </w:r>
      <w:r w:rsidRPr="003C6FDD">
        <w:rPr>
          <w:sz w:val="24"/>
        </w:rPr>
        <w:t xml:space="preserve"> velmi dobrý pracovní kolektiv, </w:t>
      </w:r>
      <w:r>
        <w:rPr>
          <w:sz w:val="24"/>
        </w:rPr>
        <w:t xml:space="preserve">byly </w:t>
      </w:r>
      <w:r w:rsidRPr="003C6FDD">
        <w:rPr>
          <w:sz w:val="24"/>
        </w:rPr>
        <w:t>využívány aprobace a specializace</w:t>
      </w:r>
      <w:r w:rsidR="00F044AE">
        <w:rPr>
          <w:sz w:val="24"/>
        </w:rPr>
        <w:t>. Ped</w:t>
      </w:r>
      <w:r>
        <w:rPr>
          <w:sz w:val="24"/>
        </w:rPr>
        <w:t>agogům</w:t>
      </w:r>
      <w:r w:rsidR="00F044AE">
        <w:rPr>
          <w:sz w:val="24"/>
        </w:rPr>
        <w:t xml:space="preserve"> se navíc</w:t>
      </w:r>
      <w:r>
        <w:rPr>
          <w:sz w:val="24"/>
        </w:rPr>
        <w:t xml:space="preserve"> </w:t>
      </w:r>
      <w:r w:rsidR="00F044AE">
        <w:rPr>
          <w:sz w:val="24"/>
        </w:rPr>
        <w:t xml:space="preserve">výborně </w:t>
      </w:r>
      <w:r>
        <w:rPr>
          <w:sz w:val="24"/>
        </w:rPr>
        <w:t xml:space="preserve">dařilo do výuky začleňovat poznatky získané při dalším vzdělávání. </w:t>
      </w:r>
      <w:r w:rsidRPr="003C6FDD">
        <w:rPr>
          <w:sz w:val="24"/>
        </w:rPr>
        <w:t xml:space="preserve">Po celý školní rok jsme se snažili budovat rodinnou a přátelskou atmosféru, založenou na </w:t>
      </w:r>
      <w:r w:rsidR="00BC0CCC">
        <w:rPr>
          <w:sz w:val="24"/>
        </w:rPr>
        <w:t>dobrých</w:t>
      </w:r>
      <w:r w:rsidRPr="003C6FDD">
        <w:rPr>
          <w:sz w:val="24"/>
        </w:rPr>
        <w:t xml:space="preserve"> vztazích ve vyučování i mimo něj.</w:t>
      </w:r>
      <w:r>
        <w:rPr>
          <w:sz w:val="24"/>
        </w:rPr>
        <w:t xml:space="preserve"> I díky tomu jsme ú</w:t>
      </w:r>
      <w:r w:rsidRPr="003C6FDD">
        <w:rPr>
          <w:sz w:val="24"/>
        </w:rPr>
        <w:t>spěšně spolupracovali v integraci žáků s</w:t>
      </w:r>
      <w:r>
        <w:rPr>
          <w:sz w:val="24"/>
        </w:rPr>
        <w:t>e speciálními vzdělávacími potřebami a žáků s odlišným mateřským jazykem</w:t>
      </w:r>
      <w:r w:rsidR="00F044AE">
        <w:rPr>
          <w:sz w:val="24"/>
        </w:rPr>
        <w:t>. Z</w:t>
      </w:r>
      <w:r w:rsidR="00F044AE" w:rsidRPr="003C6FDD">
        <w:rPr>
          <w:sz w:val="24"/>
        </w:rPr>
        <w:t xml:space="preserve">ároveň jsme </w:t>
      </w:r>
      <w:r w:rsidR="00F044AE">
        <w:rPr>
          <w:sz w:val="24"/>
        </w:rPr>
        <w:t xml:space="preserve">však neopomíjeli </w:t>
      </w:r>
      <w:r w:rsidR="00F044AE" w:rsidRPr="003C6FDD">
        <w:rPr>
          <w:sz w:val="24"/>
        </w:rPr>
        <w:t>pr</w:t>
      </w:r>
      <w:r w:rsidR="00F044AE">
        <w:rPr>
          <w:sz w:val="24"/>
        </w:rPr>
        <w:t>a</w:t>
      </w:r>
      <w:r w:rsidR="00F044AE" w:rsidRPr="003C6FDD">
        <w:rPr>
          <w:sz w:val="24"/>
        </w:rPr>
        <w:t>c</w:t>
      </w:r>
      <w:r w:rsidR="00F044AE">
        <w:rPr>
          <w:sz w:val="24"/>
        </w:rPr>
        <w:t>ovat</w:t>
      </w:r>
      <w:r w:rsidR="00F044AE" w:rsidRPr="003C6FDD">
        <w:rPr>
          <w:sz w:val="24"/>
        </w:rPr>
        <w:t xml:space="preserve"> s</w:t>
      </w:r>
      <w:r w:rsidR="00F044AE">
        <w:rPr>
          <w:sz w:val="24"/>
        </w:rPr>
        <w:t xml:space="preserve"> žáky </w:t>
      </w:r>
      <w:r w:rsidR="00F044AE" w:rsidRPr="003C6FDD">
        <w:rPr>
          <w:sz w:val="24"/>
        </w:rPr>
        <w:t>nadanými</w:t>
      </w:r>
      <w:r w:rsidR="00F044AE">
        <w:rPr>
          <w:sz w:val="24"/>
        </w:rPr>
        <w:t>. T</w:t>
      </w:r>
      <w:r w:rsidR="00D21D1F">
        <w:rPr>
          <w:sz w:val="24"/>
        </w:rPr>
        <w:t xml:space="preserve">aké se nám dařilo úspěšně řešit výchovné problémy. </w:t>
      </w:r>
      <w:r>
        <w:rPr>
          <w:sz w:val="24"/>
        </w:rPr>
        <w:t>Velmi dobře fungovala ú</w:t>
      </w:r>
      <w:r w:rsidRPr="003C6FDD">
        <w:rPr>
          <w:sz w:val="24"/>
        </w:rPr>
        <w:t xml:space="preserve">zká spolupráce se </w:t>
      </w:r>
      <w:r w:rsidR="00F044AE">
        <w:rPr>
          <w:sz w:val="24"/>
        </w:rPr>
        <w:t xml:space="preserve">zákonnými zástupci a jinými organizacemi, které se rovněž podílí na výchově a vzdělávání.  Stejně důležitá a významná byla ve školním roce i spolupráce se školní </w:t>
      </w:r>
      <w:r w:rsidRPr="003C6FDD">
        <w:rPr>
          <w:sz w:val="24"/>
        </w:rPr>
        <w:t xml:space="preserve">družinou. </w:t>
      </w:r>
    </w:p>
    <w:p w:rsidR="00CF4052" w:rsidRDefault="00633804" w:rsidP="00CF4052">
      <w:pPr>
        <w:spacing w:line="256" w:lineRule="auto"/>
        <w:ind w:left="5"/>
        <w:jc w:val="both"/>
        <w:rPr>
          <w:sz w:val="24"/>
        </w:rPr>
      </w:pPr>
      <w:r w:rsidRPr="00633804">
        <w:rPr>
          <w:sz w:val="24"/>
        </w:rPr>
        <w:t xml:space="preserve">Činnost školy </w:t>
      </w:r>
      <w:r>
        <w:rPr>
          <w:sz w:val="24"/>
        </w:rPr>
        <w:t>byla</w:t>
      </w:r>
      <w:r w:rsidR="00CF4052">
        <w:rPr>
          <w:sz w:val="24"/>
        </w:rPr>
        <w:t xml:space="preserve"> opět</w:t>
      </w:r>
      <w:r w:rsidRPr="00633804">
        <w:rPr>
          <w:sz w:val="24"/>
        </w:rPr>
        <w:t xml:space="preserve"> zaznamená</w:t>
      </w:r>
      <w:r>
        <w:rPr>
          <w:sz w:val="24"/>
        </w:rPr>
        <w:t>n</w:t>
      </w:r>
      <w:r w:rsidRPr="00633804">
        <w:rPr>
          <w:sz w:val="24"/>
        </w:rPr>
        <w:t>a do kroniky školy</w:t>
      </w:r>
      <w:r w:rsidR="00CF4052">
        <w:rPr>
          <w:sz w:val="24"/>
        </w:rPr>
        <w:t xml:space="preserve"> a</w:t>
      </w:r>
      <w:r w:rsidRPr="00633804">
        <w:rPr>
          <w:sz w:val="24"/>
        </w:rPr>
        <w:t xml:space="preserve"> </w:t>
      </w:r>
      <w:r>
        <w:rPr>
          <w:sz w:val="24"/>
        </w:rPr>
        <w:t xml:space="preserve">na </w:t>
      </w:r>
      <w:r w:rsidRPr="00633804">
        <w:rPr>
          <w:sz w:val="24"/>
        </w:rPr>
        <w:t>webových stránkách</w:t>
      </w:r>
      <w:r>
        <w:rPr>
          <w:sz w:val="24"/>
        </w:rPr>
        <w:t xml:space="preserve"> se pravidelně </w:t>
      </w:r>
      <w:r w:rsidR="00CF4052">
        <w:rPr>
          <w:sz w:val="24"/>
        </w:rPr>
        <w:t>objevovaly informace ze života ve škole i úspěchy našich žáků v různých soutěžích. Právě tyto úspěchy svědčily nejen o úrovni vzdělávání na naší škole, ale také o nasazení a ochotě pedagogů věnovat</w:t>
      </w:r>
      <w:r w:rsidR="00B1486B">
        <w:rPr>
          <w:sz w:val="24"/>
        </w:rPr>
        <w:t xml:space="preserve"> žákům</w:t>
      </w:r>
      <w:r w:rsidR="00CF4052">
        <w:rPr>
          <w:sz w:val="24"/>
        </w:rPr>
        <w:t xml:space="preserve"> svůj čas.</w:t>
      </w:r>
    </w:p>
    <w:p w:rsidR="00B1486B" w:rsidRDefault="00CF4052" w:rsidP="00B1486B">
      <w:pPr>
        <w:spacing w:line="256" w:lineRule="auto"/>
        <w:ind w:left="5"/>
        <w:jc w:val="both"/>
        <w:rPr>
          <w:sz w:val="24"/>
        </w:rPr>
      </w:pPr>
      <w:r>
        <w:rPr>
          <w:sz w:val="24"/>
        </w:rPr>
        <w:t>Stejně jako pedagogičtí pracovníci i pracovníci provozní přispěli nemalou měrou k úspěšnému průběhu školního roku. Již v průběhu léta 2023 probíhaly první opravy a úpravy obou budov, které bylo třeba zvládnout před začátkem školního roku. Drobné opravy</w:t>
      </w:r>
      <w:r w:rsidR="00B1486B">
        <w:rPr>
          <w:sz w:val="24"/>
        </w:rPr>
        <w:t xml:space="preserve"> byly realizovány                         i v průběhu roku, což bylo pro provozní zaměstnance mnohem náročnější.</w:t>
      </w:r>
    </w:p>
    <w:p w:rsidR="003C6FDD" w:rsidRDefault="00B1486B" w:rsidP="00B1486B">
      <w:pPr>
        <w:spacing w:line="256" w:lineRule="auto"/>
        <w:jc w:val="both"/>
        <w:rPr>
          <w:sz w:val="24"/>
        </w:rPr>
      </w:pPr>
      <w:r>
        <w:rPr>
          <w:sz w:val="24"/>
        </w:rPr>
        <w:t>I</w:t>
      </w:r>
      <w:r w:rsidR="00BC0CCC">
        <w:rPr>
          <w:sz w:val="24"/>
        </w:rPr>
        <w:t xml:space="preserve"> přesto, že to </w:t>
      </w:r>
      <w:r w:rsidR="00CF4052">
        <w:rPr>
          <w:sz w:val="24"/>
        </w:rPr>
        <w:t xml:space="preserve">tedy </w:t>
      </w:r>
      <w:r w:rsidR="00BC0CCC">
        <w:rPr>
          <w:sz w:val="24"/>
        </w:rPr>
        <w:t>opět byla v mnoha ohledech p</w:t>
      </w:r>
      <w:r w:rsidR="003C6FDD" w:rsidRPr="003C6FDD">
        <w:rPr>
          <w:sz w:val="24"/>
        </w:rPr>
        <w:t xml:space="preserve">ráce </w:t>
      </w:r>
      <w:r w:rsidR="00BC0CCC">
        <w:rPr>
          <w:sz w:val="24"/>
        </w:rPr>
        <w:t xml:space="preserve">velmi </w:t>
      </w:r>
      <w:r w:rsidR="003C6FDD" w:rsidRPr="003C6FDD">
        <w:rPr>
          <w:sz w:val="24"/>
        </w:rPr>
        <w:t>náročná</w:t>
      </w:r>
      <w:r w:rsidR="00BC0CCC">
        <w:rPr>
          <w:sz w:val="24"/>
        </w:rPr>
        <w:t xml:space="preserve"> a</w:t>
      </w:r>
      <w:r w:rsidR="003C6FDD" w:rsidRPr="003C6FDD">
        <w:rPr>
          <w:sz w:val="24"/>
        </w:rPr>
        <w:t xml:space="preserve"> všichni</w:t>
      </w:r>
      <w:r w:rsidR="00BC0CCC">
        <w:rPr>
          <w:sz w:val="24"/>
        </w:rPr>
        <w:t xml:space="preserve"> měli </w:t>
      </w:r>
      <w:r w:rsidR="003C6FDD" w:rsidRPr="003C6FDD">
        <w:rPr>
          <w:sz w:val="24"/>
        </w:rPr>
        <w:t xml:space="preserve">hodně úkolů, věřím, že se nám </w:t>
      </w:r>
      <w:r w:rsidR="00BC0CCC">
        <w:rPr>
          <w:sz w:val="24"/>
        </w:rPr>
        <w:t xml:space="preserve">stanovené </w:t>
      </w:r>
      <w:r w:rsidR="003C6FDD" w:rsidRPr="003C6FDD">
        <w:rPr>
          <w:sz w:val="24"/>
        </w:rPr>
        <w:t xml:space="preserve">cíle a priority </w:t>
      </w:r>
      <w:r w:rsidR="00BC0CCC">
        <w:rPr>
          <w:sz w:val="24"/>
        </w:rPr>
        <w:t>po</w:t>
      </w:r>
      <w:r w:rsidR="003C6FDD" w:rsidRPr="003C6FDD">
        <w:rPr>
          <w:sz w:val="24"/>
        </w:rPr>
        <w:t>dař</w:t>
      </w:r>
      <w:r w:rsidR="00BC0CCC">
        <w:rPr>
          <w:sz w:val="24"/>
        </w:rPr>
        <w:t>ilo</w:t>
      </w:r>
      <w:r w:rsidR="003C6FDD" w:rsidRPr="003C6FDD">
        <w:rPr>
          <w:sz w:val="24"/>
        </w:rPr>
        <w:t xml:space="preserve"> </w:t>
      </w:r>
      <w:r w:rsidR="00BC0CCC">
        <w:rPr>
          <w:sz w:val="24"/>
        </w:rPr>
        <w:t>na</w:t>
      </w:r>
      <w:r w:rsidR="003C6FDD" w:rsidRPr="003C6FDD">
        <w:rPr>
          <w:sz w:val="24"/>
        </w:rPr>
        <w:t>plnit.</w:t>
      </w:r>
      <w:r w:rsidR="00BC0CCC">
        <w:rPr>
          <w:sz w:val="24"/>
        </w:rPr>
        <w:t xml:space="preserve"> </w:t>
      </w:r>
    </w:p>
    <w:p w:rsidR="00B1486B" w:rsidRDefault="00B1486B" w:rsidP="00BC0CCC">
      <w:pPr>
        <w:spacing w:line="256" w:lineRule="auto"/>
        <w:jc w:val="both"/>
        <w:rPr>
          <w:sz w:val="24"/>
        </w:rPr>
      </w:pPr>
    </w:p>
    <w:p w:rsidR="00694513" w:rsidRDefault="00BC0CCC" w:rsidP="00BC0CCC">
      <w:pPr>
        <w:spacing w:line="256" w:lineRule="auto"/>
        <w:jc w:val="both"/>
        <w:rPr>
          <w:sz w:val="24"/>
        </w:rPr>
      </w:pPr>
      <w:r>
        <w:rPr>
          <w:sz w:val="24"/>
        </w:rPr>
        <w:t>D</w:t>
      </w:r>
      <w:r w:rsidR="00694513">
        <w:rPr>
          <w:sz w:val="24"/>
        </w:rPr>
        <w:t>ůležitou p</w:t>
      </w:r>
      <w:r w:rsidR="00694513" w:rsidRPr="00025549">
        <w:rPr>
          <w:sz w:val="24"/>
        </w:rPr>
        <w:t>omocí při zlepšování školního prostředí a materiálního zabezpečení ve školním roce 202</w:t>
      </w:r>
      <w:r>
        <w:rPr>
          <w:sz w:val="24"/>
        </w:rPr>
        <w:t>3</w:t>
      </w:r>
      <w:r w:rsidR="00694513" w:rsidRPr="00025549">
        <w:rPr>
          <w:sz w:val="24"/>
        </w:rPr>
        <w:t>/202</w:t>
      </w:r>
      <w:r>
        <w:rPr>
          <w:sz w:val="24"/>
        </w:rPr>
        <w:t>4</w:t>
      </w:r>
      <w:r w:rsidR="00694513" w:rsidRPr="00025549">
        <w:rPr>
          <w:sz w:val="24"/>
        </w:rPr>
        <w:t xml:space="preserve"> </w:t>
      </w:r>
      <w:r w:rsidR="00694513">
        <w:rPr>
          <w:sz w:val="24"/>
        </w:rPr>
        <w:t xml:space="preserve">byl kladný </w:t>
      </w:r>
      <w:r w:rsidR="00694513" w:rsidRPr="00025549">
        <w:rPr>
          <w:sz w:val="24"/>
        </w:rPr>
        <w:t>přístup</w:t>
      </w:r>
      <w:r w:rsidR="00694513">
        <w:rPr>
          <w:sz w:val="24"/>
        </w:rPr>
        <w:t xml:space="preserve"> a podpora </w:t>
      </w:r>
      <w:r w:rsidR="00694513" w:rsidRPr="00025549">
        <w:rPr>
          <w:sz w:val="24"/>
        </w:rPr>
        <w:t xml:space="preserve">vedení města. </w:t>
      </w:r>
    </w:p>
    <w:p w:rsidR="00694513" w:rsidRDefault="00694513" w:rsidP="00694513">
      <w:pPr>
        <w:spacing w:line="256" w:lineRule="auto"/>
        <w:ind w:left="5"/>
        <w:jc w:val="both"/>
        <w:rPr>
          <w:sz w:val="24"/>
        </w:rPr>
      </w:pPr>
    </w:p>
    <w:p w:rsidR="00694513" w:rsidRPr="00025549" w:rsidRDefault="00694513" w:rsidP="00694513">
      <w:pPr>
        <w:spacing w:line="256" w:lineRule="auto"/>
        <w:ind w:left="5"/>
        <w:jc w:val="both"/>
        <w:rPr>
          <w:sz w:val="32"/>
        </w:rPr>
      </w:pPr>
      <w:r w:rsidRPr="00025549">
        <w:rPr>
          <w:sz w:val="24"/>
        </w:rPr>
        <w:t>Děkuji všem spolupracovníkům a zaměstnancům školy za pomoc při zajišťování plnění všech náročných úkolů a při zabezpečení podmínek kvalitní výchovně vzdělávací činnosti.</w:t>
      </w:r>
    </w:p>
    <w:p w:rsidR="00694513" w:rsidRPr="006E7477" w:rsidRDefault="00694513" w:rsidP="00694513">
      <w:pPr>
        <w:spacing w:line="256" w:lineRule="auto"/>
        <w:ind w:left="5"/>
        <w:jc w:val="both"/>
        <w:rPr>
          <w:sz w:val="32"/>
        </w:rPr>
      </w:pPr>
    </w:p>
    <w:p w:rsidR="00694513" w:rsidRDefault="00694513" w:rsidP="00694513">
      <w:pPr>
        <w:spacing w:line="256" w:lineRule="auto"/>
        <w:ind w:left="6"/>
        <w:contextualSpacing/>
        <w:jc w:val="right"/>
      </w:pPr>
      <w:r>
        <w:t>……………………………………………</w:t>
      </w:r>
    </w:p>
    <w:p w:rsidR="00694513" w:rsidRDefault="00694513" w:rsidP="00694513">
      <w:pPr>
        <w:spacing w:line="256" w:lineRule="auto"/>
        <w:ind w:left="6"/>
        <w:contextualSpacing/>
        <w:jc w:val="right"/>
      </w:pPr>
      <w:r>
        <w:t xml:space="preserve">                                               Mgr. Petra Morávková, ředitelka školy</w:t>
      </w:r>
    </w:p>
    <w:p w:rsidR="00694513" w:rsidRDefault="00694513" w:rsidP="00B1486B">
      <w:pPr>
        <w:spacing w:line="256" w:lineRule="auto"/>
      </w:pPr>
    </w:p>
    <w:p w:rsidR="00B1486B" w:rsidRDefault="00B1486B" w:rsidP="00694513">
      <w:pPr>
        <w:spacing w:line="256" w:lineRule="auto"/>
      </w:pPr>
    </w:p>
    <w:p w:rsidR="00E6797C" w:rsidRDefault="00E6797C" w:rsidP="00694513">
      <w:pPr>
        <w:spacing w:line="256" w:lineRule="auto"/>
      </w:pPr>
    </w:p>
    <w:p w:rsidR="00E6797C" w:rsidRDefault="00E6797C" w:rsidP="00694513">
      <w:pPr>
        <w:spacing w:line="256" w:lineRule="auto"/>
      </w:pPr>
    </w:p>
    <w:p w:rsidR="00E6797C" w:rsidRDefault="00E6797C" w:rsidP="00694513">
      <w:pPr>
        <w:spacing w:line="256" w:lineRule="auto"/>
      </w:pPr>
    </w:p>
    <w:p w:rsidR="00E6797C" w:rsidRDefault="00E6797C" w:rsidP="00694513">
      <w:pPr>
        <w:spacing w:line="256" w:lineRule="auto"/>
      </w:pPr>
    </w:p>
    <w:p w:rsidR="00E6797C" w:rsidRDefault="00E6797C" w:rsidP="00694513">
      <w:pPr>
        <w:spacing w:line="256" w:lineRule="auto"/>
      </w:pPr>
    </w:p>
    <w:p w:rsidR="00E6797C" w:rsidRDefault="00E6797C" w:rsidP="00694513">
      <w:pPr>
        <w:spacing w:line="256" w:lineRule="auto"/>
      </w:pPr>
    </w:p>
    <w:p w:rsidR="00E6797C" w:rsidRDefault="00E6797C" w:rsidP="00694513">
      <w:pPr>
        <w:spacing w:line="256" w:lineRule="auto"/>
      </w:pPr>
    </w:p>
    <w:p w:rsidR="00E6797C" w:rsidRDefault="00E6797C" w:rsidP="00694513">
      <w:pPr>
        <w:spacing w:line="256" w:lineRule="auto"/>
      </w:pPr>
    </w:p>
    <w:p w:rsidR="00694513" w:rsidRDefault="00694513" w:rsidP="00694513">
      <w:pPr>
        <w:spacing w:line="256" w:lineRule="auto"/>
      </w:pPr>
      <w:bookmarkStart w:id="6" w:name="_GoBack"/>
      <w:bookmarkEnd w:id="6"/>
      <w:r>
        <w:t>Součástí výroční zprávy je</w:t>
      </w:r>
      <w:r w:rsidR="00D21D1F">
        <w:t xml:space="preserve"> P</w:t>
      </w:r>
      <w:r>
        <w:t>říloha 1: Výroční zpráva o hospodaření v roce 202</w:t>
      </w:r>
      <w:r w:rsidR="00B1486B">
        <w:t>3</w:t>
      </w:r>
    </w:p>
    <w:p w:rsidR="00D21D1F" w:rsidRDefault="00D21D1F" w:rsidP="00694513">
      <w:pPr>
        <w:spacing w:line="256" w:lineRule="auto"/>
      </w:pPr>
      <w:r>
        <w:t xml:space="preserve">                                            Příloha 2: Rozbor financování akcí za období 1-6/2024</w:t>
      </w:r>
    </w:p>
    <w:p w:rsidR="00E6797C" w:rsidRDefault="00694513" w:rsidP="00694513">
      <w:pPr>
        <w:spacing w:after="160" w:line="256" w:lineRule="auto"/>
        <w:jc w:val="both"/>
        <w:rPr>
          <w:sz w:val="28"/>
        </w:rPr>
      </w:pPr>
      <w:r w:rsidRPr="006E7477">
        <w:rPr>
          <w:sz w:val="28"/>
        </w:rPr>
        <w:t xml:space="preserve"> </w:t>
      </w:r>
    </w:p>
    <w:p w:rsidR="00E6797C" w:rsidRDefault="00E6797C">
      <w:pPr>
        <w:autoSpaceDE/>
        <w:autoSpaceDN/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:rsidR="00694513" w:rsidRPr="006E7477" w:rsidRDefault="00694513" w:rsidP="00694513">
      <w:pPr>
        <w:spacing w:after="160" w:line="256" w:lineRule="auto"/>
        <w:jc w:val="both"/>
        <w:rPr>
          <w:sz w:val="24"/>
        </w:rPr>
      </w:pPr>
      <w:r w:rsidRPr="006E7477">
        <w:rPr>
          <w:b/>
          <w:sz w:val="24"/>
        </w:rPr>
        <w:lastRenderedPageBreak/>
        <w:t xml:space="preserve">Vyjádření školské rady k výroční zprávě:  </w:t>
      </w:r>
    </w:p>
    <w:p w:rsidR="00694513" w:rsidRPr="006E7477" w:rsidRDefault="00694513" w:rsidP="00694513">
      <w:pPr>
        <w:spacing w:line="256" w:lineRule="auto"/>
        <w:ind w:left="283"/>
        <w:jc w:val="both"/>
        <w:rPr>
          <w:sz w:val="24"/>
        </w:rPr>
      </w:pPr>
      <w:r w:rsidRPr="006E7477">
        <w:rPr>
          <w:b/>
          <w:sz w:val="24"/>
        </w:rPr>
        <w:t xml:space="preserve"> </w:t>
      </w:r>
    </w:p>
    <w:p w:rsidR="00694513" w:rsidRPr="006E7477" w:rsidRDefault="00694513" w:rsidP="00694513">
      <w:pPr>
        <w:spacing w:after="22" w:line="256" w:lineRule="auto"/>
        <w:ind w:left="283"/>
        <w:jc w:val="both"/>
        <w:rPr>
          <w:sz w:val="24"/>
        </w:rPr>
      </w:pPr>
      <w:r w:rsidRPr="006E7477">
        <w:rPr>
          <w:b/>
          <w:sz w:val="24"/>
        </w:rPr>
        <w:t xml:space="preserve"> </w:t>
      </w:r>
    </w:p>
    <w:p w:rsidR="00694513" w:rsidRPr="006E7477" w:rsidRDefault="00694513" w:rsidP="00694513">
      <w:pPr>
        <w:jc w:val="both"/>
        <w:rPr>
          <w:sz w:val="24"/>
        </w:rPr>
      </w:pPr>
      <w:r w:rsidRPr="006E7477">
        <w:rPr>
          <w:b/>
          <w:sz w:val="24"/>
        </w:rPr>
        <w:t>„Výroční zpráva o činnosti školy ve školním roce 202</w:t>
      </w:r>
      <w:r w:rsidR="00B1486B">
        <w:rPr>
          <w:b/>
          <w:sz w:val="24"/>
        </w:rPr>
        <w:t>3</w:t>
      </w:r>
      <w:r w:rsidRPr="006E7477">
        <w:rPr>
          <w:b/>
          <w:sz w:val="24"/>
        </w:rPr>
        <w:t>/202</w:t>
      </w:r>
      <w:r w:rsidR="00B1486B">
        <w:rPr>
          <w:b/>
          <w:sz w:val="24"/>
        </w:rPr>
        <w:t>4</w:t>
      </w:r>
      <w:r w:rsidRPr="006E7477">
        <w:rPr>
          <w:b/>
          <w:sz w:val="24"/>
        </w:rPr>
        <w:t xml:space="preserve">“ </w:t>
      </w:r>
    </w:p>
    <w:p w:rsidR="00694513" w:rsidRPr="006E7477" w:rsidRDefault="00694513" w:rsidP="00694513">
      <w:pPr>
        <w:spacing w:after="21" w:line="256" w:lineRule="auto"/>
        <w:ind w:left="283"/>
        <w:jc w:val="both"/>
        <w:rPr>
          <w:sz w:val="24"/>
        </w:rPr>
      </w:pPr>
      <w:r w:rsidRPr="006E7477">
        <w:rPr>
          <w:sz w:val="24"/>
        </w:rPr>
        <w:t xml:space="preserve"> </w:t>
      </w:r>
    </w:p>
    <w:p w:rsidR="00694513" w:rsidRPr="006E7477" w:rsidRDefault="00694513" w:rsidP="00694513">
      <w:pPr>
        <w:spacing w:after="148"/>
        <w:ind w:right="109"/>
        <w:jc w:val="both"/>
        <w:rPr>
          <w:sz w:val="24"/>
        </w:rPr>
      </w:pPr>
      <w:r w:rsidRPr="006E7477">
        <w:rPr>
          <w:sz w:val="24"/>
        </w:rPr>
        <w:t xml:space="preserve">byla projednána školskou radou dne: </w:t>
      </w:r>
      <w:r w:rsidRPr="006E7477">
        <w:rPr>
          <w:b/>
          <w:sz w:val="24"/>
        </w:rPr>
        <w:t xml:space="preserve">………………………. </w:t>
      </w:r>
      <w:r w:rsidRPr="006E7477">
        <w:rPr>
          <w:sz w:val="24"/>
        </w:rPr>
        <w:t xml:space="preserve">s výsledkem:  </w:t>
      </w:r>
    </w:p>
    <w:p w:rsidR="00694513" w:rsidRPr="006E7477" w:rsidRDefault="00694513" w:rsidP="00694513">
      <w:pPr>
        <w:spacing w:line="384" w:lineRule="auto"/>
        <w:ind w:left="278" w:right="1087"/>
        <w:jc w:val="both"/>
        <w:rPr>
          <w:b/>
          <w:sz w:val="24"/>
        </w:rPr>
      </w:pPr>
    </w:p>
    <w:p w:rsidR="00694513" w:rsidRPr="006E7477" w:rsidRDefault="00694513" w:rsidP="00694513">
      <w:pPr>
        <w:spacing w:line="384" w:lineRule="auto"/>
        <w:ind w:right="1087"/>
        <w:jc w:val="both"/>
        <w:rPr>
          <w:sz w:val="24"/>
        </w:rPr>
      </w:pPr>
      <w:r w:rsidRPr="006E7477">
        <w:rPr>
          <w:b/>
          <w:sz w:val="24"/>
        </w:rPr>
        <w:t>Školská rada schválila Výroční zprávu o činnosti školy za školní rok 202</w:t>
      </w:r>
      <w:r w:rsidR="00B1486B">
        <w:rPr>
          <w:b/>
          <w:sz w:val="24"/>
        </w:rPr>
        <w:t>3</w:t>
      </w:r>
      <w:r w:rsidRPr="006E7477">
        <w:rPr>
          <w:b/>
          <w:sz w:val="24"/>
        </w:rPr>
        <w:t>/202</w:t>
      </w:r>
      <w:r w:rsidR="00B1486B">
        <w:rPr>
          <w:b/>
          <w:sz w:val="24"/>
        </w:rPr>
        <w:t>4</w:t>
      </w:r>
      <w:r w:rsidRPr="006E7477">
        <w:rPr>
          <w:b/>
          <w:sz w:val="24"/>
        </w:rPr>
        <w:t xml:space="preserve"> v předloženém znění.</w:t>
      </w:r>
    </w:p>
    <w:p w:rsidR="00694513" w:rsidRPr="006E7477" w:rsidRDefault="00694513" w:rsidP="00694513">
      <w:pPr>
        <w:spacing w:line="264" w:lineRule="auto"/>
        <w:ind w:left="278" w:right="1629"/>
        <w:jc w:val="both"/>
        <w:rPr>
          <w:sz w:val="24"/>
        </w:rPr>
      </w:pPr>
      <w:r w:rsidRPr="006E7477">
        <w:rPr>
          <w:sz w:val="24"/>
        </w:rPr>
        <w:t xml:space="preserve"> </w:t>
      </w:r>
    </w:p>
    <w:p w:rsidR="00694513" w:rsidRPr="006E7477" w:rsidRDefault="00694513" w:rsidP="00694513">
      <w:pPr>
        <w:spacing w:line="264" w:lineRule="auto"/>
        <w:ind w:left="278" w:right="1629"/>
        <w:jc w:val="both"/>
        <w:rPr>
          <w:sz w:val="24"/>
        </w:rPr>
      </w:pPr>
    </w:p>
    <w:p w:rsidR="00694513" w:rsidRPr="006E7477" w:rsidRDefault="00694513" w:rsidP="00694513">
      <w:pPr>
        <w:spacing w:line="264" w:lineRule="auto"/>
        <w:ind w:left="278" w:right="1629"/>
        <w:jc w:val="both"/>
        <w:rPr>
          <w:sz w:val="24"/>
        </w:rPr>
      </w:pPr>
      <w:r w:rsidRPr="006E7477">
        <w:rPr>
          <w:sz w:val="24"/>
        </w:rPr>
        <w:t>Podpis předsedy školské rady:  ..........................................................</w:t>
      </w:r>
    </w:p>
    <w:p w:rsidR="00694513" w:rsidRPr="006E7477" w:rsidRDefault="00694513" w:rsidP="00694513">
      <w:pPr>
        <w:spacing w:line="264" w:lineRule="auto"/>
        <w:ind w:left="278" w:right="1629"/>
        <w:jc w:val="both"/>
        <w:rPr>
          <w:sz w:val="24"/>
        </w:rPr>
      </w:pPr>
    </w:p>
    <w:p w:rsidR="00694513" w:rsidRPr="006E7477" w:rsidRDefault="00694513" w:rsidP="00694513">
      <w:pPr>
        <w:spacing w:line="360" w:lineRule="auto"/>
        <w:ind w:left="278" w:right="1629"/>
        <w:jc w:val="both"/>
        <w:rPr>
          <w:sz w:val="24"/>
        </w:rPr>
      </w:pPr>
      <w:r w:rsidRPr="006E7477">
        <w:rPr>
          <w:sz w:val="24"/>
        </w:rPr>
        <w:t>Podpisy členů školské rady: ………………………………………….</w:t>
      </w:r>
    </w:p>
    <w:p w:rsidR="00694513" w:rsidRPr="006E7477" w:rsidRDefault="00694513" w:rsidP="00694513">
      <w:pPr>
        <w:spacing w:line="360" w:lineRule="auto"/>
        <w:ind w:left="278" w:right="1629"/>
        <w:jc w:val="both"/>
        <w:rPr>
          <w:sz w:val="24"/>
        </w:rPr>
      </w:pPr>
      <w:r w:rsidRPr="006E7477">
        <w:rPr>
          <w:sz w:val="24"/>
        </w:rPr>
        <w:t xml:space="preserve">                                              ………………………………………….</w:t>
      </w:r>
    </w:p>
    <w:p w:rsidR="00694513" w:rsidRPr="006E7477" w:rsidRDefault="00694513" w:rsidP="00694513">
      <w:pPr>
        <w:spacing w:line="360" w:lineRule="auto"/>
        <w:ind w:left="278" w:right="1629"/>
        <w:jc w:val="both"/>
        <w:rPr>
          <w:sz w:val="24"/>
        </w:rPr>
      </w:pPr>
      <w:r w:rsidRPr="006E7477">
        <w:rPr>
          <w:sz w:val="24"/>
        </w:rPr>
        <w:t xml:space="preserve">                                              ………………………………………….</w:t>
      </w:r>
    </w:p>
    <w:p w:rsidR="00694513" w:rsidRPr="006E7477" w:rsidRDefault="00694513" w:rsidP="00694513">
      <w:pPr>
        <w:spacing w:line="360" w:lineRule="auto"/>
        <w:ind w:left="278" w:right="1629"/>
        <w:jc w:val="both"/>
        <w:rPr>
          <w:sz w:val="24"/>
        </w:rPr>
      </w:pPr>
      <w:r w:rsidRPr="006E7477">
        <w:rPr>
          <w:sz w:val="24"/>
        </w:rPr>
        <w:t xml:space="preserve">                                              ………………………………………….</w:t>
      </w:r>
    </w:p>
    <w:p w:rsidR="00694513" w:rsidRPr="006E7477" w:rsidRDefault="00694513" w:rsidP="00694513">
      <w:pPr>
        <w:spacing w:line="360" w:lineRule="auto"/>
        <w:ind w:left="278" w:right="1629"/>
        <w:jc w:val="both"/>
        <w:rPr>
          <w:sz w:val="24"/>
        </w:rPr>
      </w:pPr>
      <w:r w:rsidRPr="006E7477">
        <w:rPr>
          <w:sz w:val="24"/>
        </w:rPr>
        <w:t xml:space="preserve">                                              ………………………………………….</w:t>
      </w:r>
    </w:p>
    <w:p w:rsidR="00694513" w:rsidRPr="006E7477" w:rsidRDefault="00694513" w:rsidP="00694513">
      <w:pPr>
        <w:spacing w:line="360" w:lineRule="auto"/>
        <w:ind w:left="278" w:right="1629"/>
        <w:jc w:val="both"/>
        <w:rPr>
          <w:sz w:val="24"/>
        </w:rPr>
      </w:pPr>
      <w:r w:rsidRPr="006E7477">
        <w:rPr>
          <w:sz w:val="24"/>
        </w:rPr>
        <w:t xml:space="preserve">                                                                                                                                  </w:t>
      </w:r>
    </w:p>
    <w:p w:rsidR="00694513" w:rsidRPr="006E7477" w:rsidRDefault="00694513" w:rsidP="00694513">
      <w:pPr>
        <w:spacing w:after="213" w:line="256" w:lineRule="auto"/>
        <w:ind w:left="283"/>
        <w:jc w:val="both"/>
        <w:rPr>
          <w:sz w:val="24"/>
        </w:rPr>
      </w:pPr>
      <w:r w:rsidRPr="006E7477">
        <w:rPr>
          <w:sz w:val="28"/>
        </w:rPr>
        <w:t xml:space="preserve"> </w:t>
      </w:r>
    </w:p>
    <w:p w:rsidR="00694513" w:rsidRPr="006E7477" w:rsidRDefault="00694513" w:rsidP="00694513">
      <w:pPr>
        <w:spacing w:line="256" w:lineRule="auto"/>
        <w:jc w:val="both"/>
        <w:rPr>
          <w:sz w:val="24"/>
        </w:rPr>
      </w:pPr>
    </w:p>
    <w:p w:rsidR="00694513" w:rsidRPr="006E7477" w:rsidRDefault="00694513" w:rsidP="00694513">
      <w:pPr>
        <w:jc w:val="both"/>
        <w:rPr>
          <w:sz w:val="24"/>
        </w:rPr>
      </w:pPr>
    </w:p>
    <w:p w:rsidR="00DF7CC8" w:rsidRDefault="00DF7CC8"/>
    <w:sectPr w:rsidR="00DF7CC8" w:rsidSect="00DF7CC8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C4BB1"/>
    <w:multiLevelType w:val="multilevel"/>
    <w:tmpl w:val="37F66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E145B"/>
    <w:multiLevelType w:val="hybridMultilevel"/>
    <w:tmpl w:val="80222630"/>
    <w:lvl w:ilvl="0" w:tplc="4F2CC7E6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B55DE"/>
    <w:multiLevelType w:val="hybridMultilevel"/>
    <w:tmpl w:val="DDE41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328C5"/>
    <w:multiLevelType w:val="multilevel"/>
    <w:tmpl w:val="AFA8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330EE0"/>
    <w:multiLevelType w:val="multilevel"/>
    <w:tmpl w:val="AE62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802C21"/>
    <w:multiLevelType w:val="hybridMultilevel"/>
    <w:tmpl w:val="30A0CE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2DB53E8"/>
    <w:multiLevelType w:val="hybridMultilevel"/>
    <w:tmpl w:val="5A56E69E"/>
    <w:lvl w:ilvl="0" w:tplc="9342D95C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496C2D"/>
    <w:multiLevelType w:val="hybridMultilevel"/>
    <w:tmpl w:val="A2A66B08"/>
    <w:lvl w:ilvl="0" w:tplc="921E0784">
      <w:start w:val="1"/>
      <w:numFmt w:val="decimal"/>
      <w:lvlText w:val="%1)"/>
      <w:lvlJc w:val="left"/>
      <w:pPr>
        <w:ind w:left="63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2073" w:hanging="180"/>
      </w:pPr>
    </w:lvl>
    <w:lvl w:ilvl="3" w:tplc="0405000F">
      <w:start w:val="1"/>
      <w:numFmt w:val="decimal"/>
      <w:lvlText w:val="%4."/>
      <w:lvlJc w:val="left"/>
      <w:pPr>
        <w:ind w:left="2793" w:hanging="360"/>
      </w:pPr>
    </w:lvl>
    <w:lvl w:ilvl="4" w:tplc="04050019">
      <w:start w:val="1"/>
      <w:numFmt w:val="lowerLetter"/>
      <w:lvlText w:val="%5."/>
      <w:lvlJc w:val="left"/>
      <w:pPr>
        <w:ind w:left="3513" w:hanging="360"/>
      </w:pPr>
    </w:lvl>
    <w:lvl w:ilvl="5" w:tplc="0405001B">
      <w:start w:val="1"/>
      <w:numFmt w:val="lowerRoman"/>
      <w:lvlText w:val="%6."/>
      <w:lvlJc w:val="right"/>
      <w:pPr>
        <w:ind w:left="4233" w:hanging="180"/>
      </w:pPr>
    </w:lvl>
    <w:lvl w:ilvl="6" w:tplc="0405000F">
      <w:start w:val="1"/>
      <w:numFmt w:val="decimal"/>
      <w:lvlText w:val="%7."/>
      <w:lvlJc w:val="left"/>
      <w:pPr>
        <w:ind w:left="4953" w:hanging="360"/>
      </w:pPr>
    </w:lvl>
    <w:lvl w:ilvl="7" w:tplc="04050019">
      <w:start w:val="1"/>
      <w:numFmt w:val="lowerLetter"/>
      <w:lvlText w:val="%8."/>
      <w:lvlJc w:val="left"/>
      <w:pPr>
        <w:ind w:left="5673" w:hanging="360"/>
      </w:pPr>
    </w:lvl>
    <w:lvl w:ilvl="8" w:tplc="0405001B">
      <w:start w:val="1"/>
      <w:numFmt w:val="lowerRoman"/>
      <w:lvlText w:val="%9."/>
      <w:lvlJc w:val="right"/>
      <w:pPr>
        <w:ind w:left="6393" w:hanging="180"/>
      </w:pPr>
    </w:lvl>
  </w:abstractNum>
  <w:abstractNum w:abstractNumId="8" w15:restartNumberingAfterBreak="0">
    <w:nsid w:val="25B0007B"/>
    <w:multiLevelType w:val="hybridMultilevel"/>
    <w:tmpl w:val="365A7B36"/>
    <w:lvl w:ilvl="0" w:tplc="D1566D78">
      <w:start w:val="1"/>
      <w:numFmt w:val="decimal"/>
      <w:lvlText w:val="%1)"/>
      <w:lvlJc w:val="left"/>
      <w:pPr>
        <w:ind w:left="628" w:hanging="360"/>
      </w:pPr>
    </w:lvl>
    <w:lvl w:ilvl="1" w:tplc="04050019">
      <w:start w:val="1"/>
      <w:numFmt w:val="lowerLetter"/>
      <w:lvlText w:val="%2."/>
      <w:lvlJc w:val="left"/>
      <w:pPr>
        <w:ind w:left="1348" w:hanging="360"/>
      </w:pPr>
    </w:lvl>
    <w:lvl w:ilvl="2" w:tplc="0405001B">
      <w:start w:val="1"/>
      <w:numFmt w:val="lowerRoman"/>
      <w:lvlText w:val="%3."/>
      <w:lvlJc w:val="right"/>
      <w:pPr>
        <w:ind w:left="2068" w:hanging="180"/>
      </w:pPr>
    </w:lvl>
    <w:lvl w:ilvl="3" w:tplc="0405000F">
      <w:start w:val="1"/>
      <w:numFmt w:val="decimal"/>
      <w:lvlText w:val="%4."/>
      <w:lvlJc w:val="left"/>
      <w:pPr>
        <w:ind w:left="2788" w:hanging="360"/>
      </w:pPr>
    </w:lvl>
    <w:lvl w:ilvl="4" w:tplc="04050019">
      <w:start w:val="1"/>
      <w:numFmt w:val="lowerLetter"/>
      <w:lvlText w:val="%5."/>
      <w:lvlJc w:val="left"/>
      <w:pPr>
        <w:ind w:left="3508" w:hanging="360"/>
      </w:pPr>
    </w:lvl>
    <w:lvl w:ilvl="5" w:tplc="0405001B">
      <w:start w:val="1"/>
      <w:numFmt w:val="lowerRoman"/>
      <w:lvlText w:val="%6."/>
      <w:lvlJc w:val="right"/>
      <w:pPr>
        <w:ind w:left="4228" w:hanging="180"/>
      </w:pPr>
    </w:lvl>
    <w:lvl w:ilvl="6" w:tplc="0405000F">
      <w:start w:val="1"/>
      <w:numFmt w:val="decimal"/>
      <w:lvlText w:val="%7."/>
      <w:lvlJc w:val="left"/>
      <w:pPr>
        <w:ind w:left="4948" w:hanging="360"/>
      </w:pPr>
    </w:lvl>
    <w:lvl w:ilvl="7" w:tplc="04050019">
      <w:start w:val="1"/>
      <w:numFmt w:val="lowerLetter"/>
      <w:lvlText w:val="%8."/>
      <w:lvlJc w:val="left"/>
      <w:pPr>
        <w:ind w:left="5668" w:hanging="360"/>
      </w:pPr>
    </w:lvl>
    <w:lvl w:ilvl="8" w:tplc="0405001B">
      <w:start w:val="1"/>
      <w:numFmt w:val="lowerRoman"/>
      <w:lvlText w:val="%9."/>
      <w:lvlJc w:val="right"/>
      <w:pPr>
        <w:ind w:left="6388" w:hanging="180"/>
      </w:pPr>
    </w:lvl>
  </w:abstractNum>
  <w:abstractNum w:abstractNumId="9" w15:restartNumberingAfterBreak="0">
    <w:nsid w:val="27BC7F63"/>
    <w:multiLevelType w:val="multilevel"/>
    <w:tmpl w:val="7900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A2FF5"/>
    <w:multiLevelType w:val="multilevel"/>
    <w:tmpl w:val="19E24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6D7016"/>
    <w:multiLevelType w:val="hybridMultilevel"/>
    <w:tmpl w:val="BB52A9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B65E3"/>
    <w:multiLevelType w:val="hybridMultilevel"/>
    <w:tmpl w:val="E842F430"/>
    <w:lvl w:ilvl="0" w:tplc="B6487034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5757B6C"/>
    <w:multiLevelType w:val="hybridMultilevel"/>
    <w:tmpl w:val="159449C6"/>
    <w:lvl w:ilvl="0" w:tplc="C722ECE0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B183929"/>
    <w:multiLevelType w:val="hybridMultilevel"/>
    <w:tmpl w:val="3FFE81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E65B63"/>
    <w:multiLevelType w:val="hybridMultilevel"/>
    <w:tmpl w:val="BC08FE2A"/>
    <w:lvl w:ilvl="0" w:tplc="A5F89D6C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4901655B"/>
    <w:multiLevelType w:val="hybridMultilevel"/>
    <w:tmpl w:val="33E8D108"/>
    <w:lvl w:ilvl="0" w:tplc="20084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39230C"/>
    <w:multiLevelType w:val="hybridMultilevel"/>
    <w:tmpl w:val="6876F60E"/>
    <w:lvl w:ilvl="0" w:tplc="9342D95C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 w15:restartNumberingAfterBreak="0">
    <w:nsid w:val="4D7F4FD8"/>
    <w:multiLevelType w:val="hybridMultilevel"/>
    <w:tmpl w:val="9B00C5E8"/>
    <w:lvl w:ilvl="0" w:tplc="736ECED6">
      <w:start w:val="1"/>
      <w:numFmt w:val="decimal"/>
      <w:lvlText w:val="%1."/>
      <w:lvlJc w:val="left"/>
      <w:pPr>
        <w:ind w:left="643" w:hanging="360"/>
      </w:p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39C4CC1"/>
    <w:multiLevelType w:val="multilevel"/>
    <w:tmpl w:val="9266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5031B5"/>
    <w:multiLevelType w:val="hybridMultilevel"/>
    <w:tmpl w:val="F28A4D1A"/>
    <w:lvl w:ilvl="0" w:tplc="51DCCAC8">
      <w:start w:val="1"/>
      <w:numFmt w:val="decimal"/>
      <w:lvlText w:val="%1."/>
      <w:lvlJc w:val="left"/>
      <w:pPr>
        <w:ind w:left="628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348" w:hanging="360"/>
      </w:pPr>
    </w:lvl>
    <w:lvl w:ilvl="2" w:tplc="0405001B">
      <w:start w:val="1"/>
      <w:numFmt w:val="lowerRoman"/>
      <w:lvlText w:val="%3."/>
      <w:lvlJc w:val="right"/>
      <w:pPr>
        <w:ind w:left="2068" w:hanging="180"/>
      </w:pPr>
    </w:lvl>
    <w:lvl w:ilvl="3" w:tplc="0405000F">
      <w:start w:val="1"/>
      <w:numFmt w:val="decimal"/>
      <w:lvlText w:val="%4."/>
      <w:lvlJc w:val="left"/>
      <w:pPr>
        <w:ind w:left="2788" w:hanging="360"/>
      </w:pPr>
    </w:lvl>
    <w:lvl w:ilvl="4" w:tplc="04050019">
      <w:start w:val="1"/>
      <w:numFmt w:val="lowerLetter"/>
      <w:lvlText w:val="%5."/>
      <w:lvlJc w:val="left"/>
      <w:pPr>
        <w:ind w:left="3508" w:hanging="360"/>
      </w:pPr>
    </w:lvl>
    <w:lvl w:ilvl="5" w:tplc="0405001B">
      <w:start w:val="1"/>
      <w:numFmt w:val="lowerRoman"/>
      <w:lvlText w:val="%6."/>
      <w:lvlJc w:val="right"/>
      <w:pPr>
        <w:ind w:left="4228" w:hanging="180"/>
      </w:pPr>
    </w:lvl>
    <w:lvl w:ilvl="6" w:tplc="0405000F">
      <w:start w:val="1"/>
      <w:numFmt w:val="decimal"/>
      <w:lvlText w:val="%7."/>
      <w:lvlJc w:val="left"/>
      <w:pPr>
        <w:ind w:left="4948" w:hanging="360"/>
      </w:pPr>
    </w:lvl>
    <w:lvl w:ilvl="7" w:tplc="04050019">
      <w:start w:val="1"/>
      <w:numFmt w:val="lowerLetter"/>
      <w:lvlText w:val="%8."/>
      <w:lvlJc w:val="left"/>
      <w:pPr>
        <w:ind w:left="5668" w:hanging="360"/>
      </w:pPr>
    </w:lvl>
    <w:lvl w:ilvl="8" w:tplc="0405001B">
      <w:start w:val="1"/>
      <w:numFmt w:val="lowerRoman"/>
      <w:lvlText w:val="%9."/>
      <w:lvlJc w:val="right"/>
      <w:pPr>
        <w:ind w:left="6388" w:hanging="180"/>
      </w:pPr>
    </w:lvl>
  </w:abstractNum>
  <w:abstractNum w:abstractNumId="21" w15:restartNumberingAfterBreak="0">
    <w:nsid w:val="571B6010"/>
    <w:multiLevelType w:val="hybridMultilevel"/>
    <w:tmpl w:val="C6403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11561"/>
    <w:multiLevelType w:val="hybridMultilevel"/>
    <w:tmpl w:val="A47814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00F77"/>
    <w:multiLevelType w:val="hybridMultilevel"/>
    <w:tmpl w:val="D59EC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B5F17"/>
    <w:multiLevelType w:val="multilevel"/>
    <w:tmpl w:val="70222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2C2DA9"/>
    <w:multiLevelType w:val="multilevel"/>
    <w:tmpl w:val="BC98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FD5DE2"/>
    <w:multiLevelType w:val="hybridMultilevel"/>
    <w:tmpl w:val="5FB2B64E"/>
    <w:lvl w:ilvl="0" w:tplc="D11A54E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45EB5"/>
    <w:multiLevelType w:val="hybridMultilevel"/>
    <w:tmpl w:val="D2C8BE70"/>
    <w:lvl w:ilvl="0" w:tplc="50F65B10">
      <w:start w:val="6"/>
      <w:numFmt w:val="decimal"/>
      <w:lvlText w:val="%1."/>
      <w:lvlJc w:val="left"/>
      <w:pPr>
        <w:ind w:left="64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363" w:hanging="360"/>
      </w:pPr>
    </w:lvl>
    <w:lvl w:ilvl="2" w:tplc="0405001B">
      <w:start w:val="1"/>
      <w:numFmt w:val="lowerRoman"/>
      <w:lvlText w:val="%3."/>
      <w:lvlJc w:val="right"/>
      <w:pPr>
        <w:ind w:left="2083" w:hanging="180"/>
      </w:pPr>
    </w:lvl>
    <w:lvl w:ilvl="3" w:tplc="0405000F">
      <w:start w:val="1"/>
      <w:numFmt w:val="decimal"/>
      <w:lvlText w:val="%4."/>
      <w:lvlJc w:val="left"/>
      <w:pPr>
        <w:ind w:left="2803" w:hanging="360"/>
      </w:pPr>
    </w:lvl>
    <w:lvl w:ilvl="4" w:tplc="04050019">
      <w:start w:val="1"/>
      <w:numFmt w:val="lowerLetter"/>
      <w:lvlText w:val="%5."/>
      <w:lvlJc w:val="left"/>
      <w:pPr>
        <w:ind w:left="3523" w:hanging="360"/>
      </w:pPr>
    </w:lvl>
    <w:lvl w:ilvl="5" w:tplc="0405001B">
      <w:start w:val="1"/>
      <w:numFmt w:val="lowerRoman"/>
      <w:lvlText w:val="%6."/>
      <w:lvlJc w:val="right"/>
      <w:pPr>
        <w:ind w:left="4243" w:hanging="180"/>
      </w:pPr>
    </w:lvl>
    <w:lvl w:ilvl="6" w:tplc="0405000F">
      <w:start w:val="1"/>
      <w:numFmt w:val="decimal"/>
      <w:lvlText w:val="%7."/>
      <w:lvlJc w:val="left"/>
      <w:pPr>
        <w:ind w:left="4963" w:hanging="360"/>
      </w:pPr>
    </w:lvl>
    <w:lvl w:ilvl="7" w:tplc="04050019">
      <w:start w:val="1"/>
      <w:numFmt w:val="lowerLetter"/>
      <w:lvlText w:val="%8."/>
      <w:lvlJc w:val="left"/>
      <w:pPr>
        <w:ind w:left="5683" w:hanging="360"/>
      </w:pPr>
    </w:lvl>
    <w:lvl w:ilvl="8" w:tplc="0405001B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BA52CA2"/>
    <w:multiLevelType w:val="hybridMultilevel"/>
    <w:tmpl w:val="C6AEAB8E"/>
    <w:lvl w:ilvl="0" w:tplc="64188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72DE7"/>
    <w:multiLevelType w:val="hybridMultilevel"/>
    <w:tmpl w:val="761453CE"/>
    <w:lvl w:ilvl="0" w:tplc="6C9886B6">
      <w:start w:val="1"/>
      <w:numFmt w:val="upperRoman"/>
      <w:lvlText w:val="%1."/>
      <w:lvlJc w:val="left"/>
      <w:pPr>
        <w:ind w:left="988" w:hanging="720"/>
      </w:pPr>
      <w:rPr>
        <w:b/>
      </w:rPr>
    </w:lvl>
    <w:lvl w:ilvl="1" w:tplc="A8C060EC">
      <w:start w:val="1"/>
      <w:numFmt w:val="decimal"/>
      <w:lvlText w:val="%2)"/>
      <w:lvlJc w:val="left"/>
      <w:pPr>
        <w:ind w:left="1348" w:hanging="360"/>
      </w:pPr>
    </w:lvl>
    <w:lvl w:ilvl="2" w:tplc="0405001B">
      <w:start w:val="1"/>
      <w:numFmt w:val="lowerRoman"/>
      <w:lvlText w:val="%3."/>
      <w:lvlJc w:val="right"/>
      <w:pPr>
        <w:ind w:left="2068" w:hanging="180"/>
      </w:pPr>
    </w:lvl>
    <w:lvl w:ilvl="3" w:tplc="0405000F">
      <w:start w:val="1"/>
      <w:numFmt w:val="decimal"/>
      <w:lvlText w:val="%4."/>
      <w:lvlJc w:val="left"/>
      <w:pPr>
        <w:ind w:left="2788" w:hanging="360"/>
      </w:pPr>
    </w:lvl>
    <w:lvl w:ilvl="4" w:tplc="04050019">
      <w:start w:val="1"/>
      <w:numFmt w:val="lowerLetter"/>
      <w:lvlText w:val="%5."/>
      <w:lvlJc w:val="left"/>
      <w:pPr>
        <w:ind w:left="3508" w:hanging="360"/>
      </w:pPr>
    </w:lvl>
    <w:lvl w:ilvl="5" w:tplc="0405001B">
      <w:start w:val="1"/>
      <w:numFmt w:val="lowerRoman"/>
      <w:lvlText w:val="%6."/>
      <w:lvlJc w:val="right"/>
      <w:pPr>
        <w:ind w:left="4228" w:hanging="180"/>
      </w:pPr>
    </w:lvl>
    <w:lvl w:ilvl="6" w:tplc="0405000F">
      <w:start w:val="1"/>
      <w:numFmt w:val="decimal"/>
      <w:lvlText w:val="%7."/>
      <w:lvlJc w:val="left"/>
      <w:pPr>
        <w:ind w:left="4948" w:hanging="360"/>
      </w:pPr>
    </w:lvl>
    <w:lvl w:ilvl="7" w:tplc="04050019">
      <w:start w:val="1"/>
      <w:numFmt w:val="lowerLetter"/>
      <w:lvlText w:val="%8."/>
      <w:lvlJc w:val="left"/>
      <w:pPr>
        <w:ind w:left="5668" w:hanging="360"/>
      </w:pPr>
    </w:lvl>
    <w:lvl w:ilvl="8" w:tplc="0405001B">
      <w:start w:val="1"/>
      <w:numFmt w:val="lowerRoman"/>
      <w:lvlText w:val="%9."/>
      <w:lvlJc w:val="right"/>
      <w:pPr>
        <w:ind w:left="6388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1"/>
  </w:num>
  <w:num w:numId="14">
    <w:abstractNumId w:val="26"/>
  </w:num>
  <w:num w:numId="15">
    <w:abstractNumId w:val="28"/>
  </w:num>
  <w:num w:numId="16">
    <w:abstractNumId w:val="2"/>
  </w:num>
  <w:num w:numId="17">
    <w:abstractNumId w:val="8"/>
  </w:num>
  <w:num w:numId="18">
    <w:abstractNumId w:val="5"/>
  </w:num>
  <w:num w:numId="19">
    <w:abstractNumId w:val="14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22"/>
  </w:num>
  <w:num w:numId="24">
    <w:abstractNumId w:val="17"/>
  </w:num>
  <w:num w:numId="25">
    <w:abstractNumId w:val="9"/>
  </w:num>
  <w:num w:numId="26">
    <w:abstractNumId w:val="0"/>
  </w:num>
  <w:num w:numId="27">
    <w:abstractNumId w:val="4"/>
  </w:num>
  <w:num w:numId="28">
    <w:abstractNumId w:val="3"/>
  </w:num>
  <w:num w:numId="29">
    <w:abstractNumId w:val="25"/>
  </w:num>
  <w:num w:numId="30">
    <w:abstractNumId w:val="19"/>
  </w:num>
  <w:num w:numId="31">
    <w:abstractNumId w:val="2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4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0"/>
    <w:lvlOverride w:ilvl="0"/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13"/>
    <w:rsid w:val="00002990"/>
    <w:rsid w:val="00021A02"/>
    <w:rsid w:val="00083CFB"/>
    <w:rsid w:val="00106A8B"/>
    <w:rsid w:val="001172D8"/>
    <w:rsid w:val="00146C2A"/>
    <w:rsid w:val="00164524"/>
    <w:rsid w:val="001B109A"/>
    <w:rsid w:val="001B58CE"/>
    <w:rsid w:val="001B5ED1"/>
    <w:rsid w:val="001B6352"/>
    <w:rsid w:val="001E4672"/>
    <w:rsid w:val="00224811"/>
    <w:rsid w:val="00267036"/>
    <w:rsid w:val="00295754"/>
    <w:rsid w:val="002A56BD"/>
    <w:rsid w:val="002B3485"/>
    <w:rsid w:val="002B64F3"/>
    <w:rsid w:val="003A575C"/>
    <w:rsid w:val="003B2A93"/>
    <w:rsid w:val="003B6E66"/>
    <w:rsid w:val="003C6FDD"/>
    <w:rsid w:val="004120FA"/>
    <w:rsid w:val="00416286"/>
    <w:rsid w:val="0043414C"/>
    <w:rsid w:val="00437F4F"/>
    <w:rsid w:val="00455656"/>
    <w:rsid w:val="00482CCB"/>
    <w:rsid w:val="004876AC"/>
    <w:rsid w:val="004A065D"/>
    <w:rsid w:val="004B1519"/>
    <w:rsid w:val="004B4563"/>
    <w:rsid w:val="004C006E"/>
    <w:rsid w:val="004E2D4E"/>
    <w:rsid w:val="00560C29"/>
    <w:rsid w:val="0057624F"/>
    <w:rsid w:val="00586488"/>
    <w:rsid w:val="005B146F"/>
    <w:rsid w:val="005E56EA"/>
    <w:rsid w:val="00613EFF"/>
    <w:rsid w:val="00615B50"/>
    <w:rsid w:val="00633804"/>
    <w:rsid w:val="00651395"/>
    <w:rsid w:val="0065467B"/>
    <w:rsid w:val="00676558"/>
    <w:rsid w:val="00686E5D"/>
    <w:rsid w:val="00694513"/>
    <w:rsid w:val="006D5720"/>
    <w:rsid w:val="00722827"/>
    <w:rsid w:val="0076156E"/>
    <w:rsid w:val="00762908"/>
    <w:rsid w:val="007D1E95"/>
    <w:rsid w:val="007F38BA"/>
    <w:rsid w:val="007F40CB"/>
    <w:rsid w:val="007F5ABD"/>
    <w:rsid w:val="008177A9"/>
    <w:rsid w:val="008204CE"/>
    <w:rsid w:val="00820E25"/>
    <w:rsid w:val="008467E5"/>
    <w:rsid w:val="00872E02"/>
    <w:rsid w:val="00880966"/>
    <w:rsid w:val="00916756"/>
    <w:rsid w:val="00923844"/>
    <w:rsid w:val="00931275"/>
    <w:rsid w:val="0095007E"/>
    <w:rsid w:val="0096739B"/>
    <w:rsid w:val="00987B9E"/>
    <w:rsid w:val="009C2D7B"/>
    <w:rsid w:val="009F45B1"/>
    <w:rsid w:val="009F4B1C"/>
    <w:rsid w:val="009F4E36"/>
    <w:rsid w:val="00A311DE"/>
    <w:rsid w:val="00A53ADE"/>
    <w:rsid w:val="00A54A3A"/>
    <w:rsid w:val="00A7588B"/>
    <w:rsid w:val="00AC7945"/>
    <w:rsid w:val="00B13365"/>
    <w:rsid w:val="00B1486B"/>
    <w:rsid w:val="00B55AD9"/>
    <w:rsid w:val="00BB4620"/>
    <w:rsid w:val="00BC0CCC"/>
    <w:rsid w:val="00C960CE"/>
    <w:rsid w:val="00CC3BAB"/>
    <w:rsid w:val="00CF4052"/>
    <w:rsid w:val="00D15781"/>
    <w:rsid w:val="00D21D1F"/>
    <w:rsid w:val="00D47153"/>
    <w:rsid w:val="00D646DF"/>
    <w:rsid w:val="00D815C7"/>
    <w:rsid w:val="00D8176C"/>
    <w:rsid w:val="00DA594E"/>
    <w:rsid w:val="00DC11E0"/>
    <w:rsid w:val="00DC52F5"/>
    <w:rsid w:val="00DF7CC8"/>
    <w:rsid w:val="00E11937"/>
    <w:rsid w:val="00E432F0"/>
    <w:rsid w:val="00E6797C"/>
    <w:rsid w:val="00E70C8E"/>
    <w:rsid w:val="00EC520B"/>
    <w:rsid w:val="00EC5413"/>
    <w:rsid w:val="00F044AE"/>
    <w:rsid w:val="00F30CCF"/>
    <w:rsid w:val="00F51255"/>
    <w:rsid w:val="00FA4743"/>
    <w:rsid w:val="00FB29DC"/>
    <w:rsid w:val="00FC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0D681"/>
  <w15:chartTrackingRefBased/>
  <w15:docId w15:val="{A05517A8-E18D-4B46-B3EF-B7F4D953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451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94513"/>
    <w:pPr>
      <w:keepNext/>
      <w:spacing w:before="120" w:after="12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694513"/>
    <w:pPr>
      <w:keepNext/>
      <w:spacing w:before="80" w:after="80"/>
      <w:jc w:val="center"/>
      <w:outlineLvl w:val="1"/>
    </w:pPr>
    <w:rPr>
      <w:b/>
      <w:bCs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qFormat/>
    <w:rsid w:val="00694513"/>
    <w:pPr>
      <w:keepNext/>
      <w:spacing w:before="40" w:after="40"/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694513"/>
    <w:pPr>
      <w:keepNext/>
      <w:spacing w:before="20" w:after="20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"/>
    <w:qFormat/>
    <w:rsid w:val="00694513"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451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94513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94513"/>
    <w:rPr>
      <w:rFonts w:ascii="Arial" w:eastAsia="Times New Roman" w:hAnsi="Arial" w:cs="Arial"/>
      <w:b/>
      <w:bCs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6945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69451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69451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4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694513"/>
    <w:pPr>
      <w:spacing w:before="240" w:after="240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694513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2">
    <w:name w:val="Body Text 2"/>
    <w:basedOn w:val="Normln"/>
    <w:link w:val="Zkladntext2Char"/>
    <w:uiPriority w:val="99"/>
    <w:rsid w:val="00694513"/>
    <w:pPr>
      <w:jc w:val="both"/>
    </w:pPr>
    <w:rPr>
      <w:sz w:val="22"/>
      <w:szCs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94513"/>
    <w:rPr>
      <w:rFonts w:ascii="Times New Roman" w:eastAsia="Times New Roman" w:hAnsi="Times New Roman" w:cs="Times New Roman"/>
      <w:lang w:eastAsia="cs-CZ"/>
    </w:rPr>
  </w:style>
  <w:style w:type="paragraph" w:styleId="Zkladntext3">
    <w:name w:val="Body Text 3"/>
    <w:basedOn w:val="Normln"/>
    <w:link w:val="Zkladntext3Char"/>
    <w:uiPriority w:val="99"/>
    <w:rsid w:val="00694513"/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94513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945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4513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94513"/>
    <w:pPr>
      <w:ind w:left="340" w:hanging="340"/>
    </w:pPr>
    <w:rPr>
      <w:sz w:val="22"/>
      <w:szCs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94513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rsid w:val="006945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45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694513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694513"/>
    <w:pPr>
      <w:autoSpaceDE/>
      <w:autoSpaceDN/>
      <w:spacing w:before="40" w:after="40"/>
      <w:jc w:val="both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451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694513"/>
    <w:rPr>
      <w:rFonts w:cs="Times New Roman"/>
      <w:color w:val="0000FF"/>
      <w:u w:val="single"/>
    </w:rPr>
  </w:style>
  <w:style w:type="paragraph" w:customStyle="1" w:styleId="msonormal0">
    <w:name w:val="msonormal"/>
    <w:basedOn w:val="Normln"/>
    <w:uiPriority w:val="99"/>
    <w:rsid w:val="006945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69451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94513"/>
    <w:rPr>
      <w:rFonts w:eastAsiaTheme="minorEastAsia" w:cs="Times New Roman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94513"/>
    <w:pPr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/>
      <w:sz w:val="22"/>
      <w:szCs w:val="22"/>
    </w:rPr>
  </w:style>
  <w:style w:type="character" w:customStyle="1" w:styleId="ZhlavChar1">
    <w:name w:val="Záhlaví Char1"/>
    <w:basedOn w:val="Standardnpsmoodstavce"/>
    <w:uiPriority w:val="99"/>
    <w:semiHidden/>
    <w:rsid w:val="0069451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94513"/>
    <w:pPr>
      <w:autoSpaceDE/>
      <w:autoSpaceDN/>
      <w:spacing w:after="5" w:line="268" w:lineRule="auto"/>
      <w:ind w:left="720" w:hanging="10"/>
      <w:contextualSpacing/>
      <w:jc w:val="both"/>
    </w:pPr>
    <w:rPr>
      <w:color w:val="000000"/>
      <w:sz w:val="24"/>
      <w:szCs w:val="22"/>
    </w:rPr>
  </w:style>
  <w:style w:type="table" w:styleId="Mkatabulky">
    <w:name w:val="Table Grid"/>
    <w:basedOn w:val="Normlntabulka"/>
    <w:uiPriority w:val="59"/>
    <w:rsid w:val="00694513"/>
    <w:pPr>
      <w:spacing w:after="0" w:line="240" w:lineRule="auto"/>
    </w:pPr>
    <w:rPr>
      <w:rFonts w:eastAsiaTheme="minorEastAsia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4513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vtlmkatabulky">
    <w:name w:val="Grid Table Light"/>
    <w:basedOn w:val="Normlntabulka"/>
    <w:uiPriority w:val="40"/>
    <w:rsid w:val="006945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draznn">
    <w:name w:val="Emphasis"/>
    <w:basedOn w:val="Standardnpsmoodstavce"/>
    <w:uiPriority w:val="20"/>
    <w:qFormat/>
    <w:rsid w:val="00694513"/>
    <w:rPr>
      <w:i/>
      <w:i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694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694513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945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0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-zbys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-zbysov@tiscal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26</Pages>
  <Words>8709</Words>
  <Characters>51384</Characters>
  <Application>Microsoft Office Word</Application>
  <DocSecurity>0</DocSecurity>
  <Lines>428</Lines>
  <Paragraphs>119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Zbýšov</Company>
  <LinksUpToDate>false</LinksUpToDate>
  <CharactersWithSpaces>59974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Moravkova</dc:creator>
  <cp:keywords/>
  <dc:description/>
  <cp:lastModifiedBy>Moravkova</cp:lastModifiedBy>
  <cp:revision>13</cp:revision>
  <dcterms:created xsi:type="dcterms:W3CDTF">2024-07-24T11:51:00Z</dcterms:created>
  <dcterms:modified xsi:type="dcterms:W3CDTF">2024-09-03T14:37:00Z</dcterms:modified>
</cp:coreProperties>
</file>