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038EC" w14:textId="77777777" w:rsidR="00CB4F85" w:rsidRPr="00CB4F85" w:rsidRDefault="00CB4F85" w:rsidP="003C1E2A">
      <w:pPr>
        <w:spacing w:after="120"/>
        <w:jc w:val="center"/>
        <w:rPr>
          <w:rFonts w:cstheme="minorHAnsi"/>
          <w:b/>
          <w:smallCaps/>
          <w:color w:val="365F91" w:themeColor="accent1" w:themeShade="BF"/>
          <w:sz w:val="36"/>
          <w:szCs w:val="120"/>
        </w:rPr>
      </w:pPr>
    </w:p>
    <w:p w14:paraId="7794A91F" w14:textId="77777777" w:rsidR="003C1E2A" w:rsidRPr="00C76155" w:rsidRDefault="003C1E2A" w:rsidP="003C1E2A">
      <w:pPr>
        <w:spacing w:after="120"/>
        <w:jc w:val="center"/>
        <w:rPr>
          <w:rFonts w:cstheme="minorHAnsi"/>
          <w:b/>
          <w:smallCaps/>
          <w:color w:val="365F91" w:themeColor="accent1" w:themeShade="BF"/>
          <w:sz w:val="96"/>
          <w:szCs w:val="120"/>
        </w:rPr>
      </w:pPr>
      <w:r w:rsidRPr="00C76155">
        <w:rPr>
          <w:rFonts w:cstheme="minorHAnsi"/>
          <w:b/>
          <w:smallCaps/>
          <w:color w:val="365F91" w:themeColor="accent1" w:themeShade="BF"/>
          <w:sz w:val="96"/>
          <w:szCs w:val="120"/>
        </w:rPr>
        <w:t>Výroční zpráva                                                       o činnosti školy</w:t>
      </w:r>
    </w:p>
    <w:p w14:paraId="1D28FFFA" w14:textId="77777777" w:rsidR="003C1E2A" w:rsidRDefault="003C1E2A" w:rsidP="003C1E2A">
      <w:pPr>
        <w:jc w:val="center"/>
        <w:rPr>
          <w:rFonts w:cstheme="minorHAnsi"/>
          <w:b/>
          <w:smallCaps/>
          <w:color w:val="365F91" w:themeColor="accent1" w:themeShade="BF"/>
          <w:sz w:val="48"/>
          <w:szCs w:val="56"/>
        </w:rPr>
      </w:pPr>
      <w:r w:rsidRPr="00C76155">
        <w:rPr>
          <w:rFonts w:cstheme="minorHAnsi"/>
          <w:b/>
          <w:smallCaps/>
          <w:color w:val="365F91" w:themeColor="accent1" w:themeShade="BF"/>
          <w:sz w:val="48"/>
          <w:szCs w:val="56"/>
        </w:rPr>
        <w:t>za školní rok 202</w:t>
      </w:r>
      <w:r w:rsidR="0086192E">
        <w:rPr>
          <w:rFonts w:cstheme="minorHAnsi"/>
          <w:b/>
          <w:smallCaps/>
          <w:color w:val="365F91" w:themeColor="accent1" w:themeShade="BF"/>
          <w:sz w:val="48"/>
          <w:szCs w:val="56"/>
        </w:rPr>
        <w:t>2/2023</w:t>
      </w:r>
    </w:p>
    <w:p w14:paraId="48F0DB15" w14:textId="77777777" w:rsidR="003C1E2A" w:rsidRPr="00096108" w:rsidRDefault="003C1E2A" w:rsidP="003C1E2A">
      <w:pPr>
        <w:tabs>
          <w:tab w:val="left" w:pos="567"/>
        </w:tabs>
        <w:jc w:val="center"/>
        <w:rPr>
          <w:rFonts w:cs="Times New Roman"/>
          <w:b/>
          <w:caps/>
          <w:color w:val="365F91" w:themeColor="accent1" w:themeShade="BF"/>
          <w:sz w:val="24"/>
        </w:rPr>
      </w:pPr>
      <w:r w:rsidRPr="00096108">
        <w:rPr>
          <w:rFonts w:cs="Times New Roman"/>
          <w:b/>
          <w:color w:val="365F91" w:themeColor="accent1" w:themeShade="BF"/>
          <w:sz w:val="24"/>
        </w:rPr>
        <w:t>Držitel certifikátu kvality 1. stupně SSŠČMS</w:t>
      </w:r>
    </w:p>
    <w:p w14:paraId="5B11967C" w14:textId="2C5F9E6F" w:rsidR="003C1E2A" w:rsidRPr="00096108" w:rsidRDefault="003C1E2A" w:rsidP="003C1E2A">
      <w:pPr>
        <w:tabs>
          <w:tab w:val="left" w:pos="567"/>
        </w:tabs>
        <w:jc w:val="center"/>
        <w:rPr>
          <w:rFonts w:cs="Times New Roman"/>
          <w:b/>
          <w:caps/>
          <w:color w:val="365F91" w:themeColor="accent1" w:themeShade="BF"/>
          <w:sz w:val="24"/>
        </w:rPr>
      </w:pPr>
      <w:r w:rsidRPr="00096108">
        <w:rPr>
          <w:rFonts w:cs="Times New Roman"/>
          <w:b/>
          <w:color w:val="365F91" w:themeColor="accent1" w:themeShade="BF"/>
          <w:sz w:val="24"/>
        </w:rPr>
        <w:t>Držitel ocenění "Škola doporučená zaměstnavateli</w:t>
      </w:r>
      <w:r w:rsidRPr="00096108">
        <w:rPr>
          <w:rFonts w:cs="Times New Roman"/>
          <w:b/>
          <w:caps/>
          <w:color w:val="365F91" w:themeColor="accent1" w:themeShade="BF"/>
          <w:sz w:val="24"/>
        </w:rPr>
        <w:t>" </w:t>
      </w:r>
    </w:p>
    <w:p w14:paraId="4CC6F56D" w14:textId="77777777" w:rsidR="003C1E2A" w:rsidRDefault="003C1E2A" w:rsidP="003C1E2A">
      <w:pPr>
        <w:tabs>
          <w:tab w:val="left" w:pos="567"/>
          <w:tab w:val="left" w:pos="2372"/>
          <w:tab w:val="center" w:pos="5026"/>
        </w:tabs>
        <w:rPr>
          <w:rFonts w:cs="Times New Roman"/>
          <w:b/>
          <w:caps/>
          <w:color w:val="365F91" w:themeColor="accent1" w:themeShade="BF"/>
          <w:sz w:val="24"/>
        </w:rPr>
      </w:pPr>
      <w:r>
        <w:rPr>
          <w:rFonts w:cs="Times New Roman"/>
          <w:b/>
          <w:color w:val="365F91" w:themeColor="accent1" w:themeShade="BF"/>
          <w:sz w:val="24"/>
        </w:rPr>
        <w:tab/>
      </w:r>
      <w:r>
        <w:rPr>
          <w:rFonts w:cs="Times New Roman"/>
          <w:b/>
          <w:color w:val="365F91" w:themeColor="accent1" w:themeShade="BF"/>
          <w:sz w:val="24"/>
        </w:rPr>
        <w:tab/>
      </w:r>
      <w:r>
        <w:rPr>
          <w:rFonts w:cs="Times New Roman"/>
          <w:b/>
          <w:color w:val="365F91" w:themeColor="accent1" w:themeShade="BF"/>
          <w:sz w:val="24"/>
        </w:rPr>
        <w:tab/>
      </w:r>
      <w:r w:rsidRPr="00096108">
        <w:rPr>
          <w:rFonts w:cs="Times New Roman"/>
          <w:b/>
          <w:color w:val="365F91" w:themeColor="accent1" w:themeShade="BF"/>
          <w:sz w:val="24"/>
        </w:rPr>
        <w:t>Nositel titulu "Střední roku</w:t>
      </w:r>
      <w:r w:rsidRPr="00096108">
        <w:rPr>
          <w:rFonts w:cs="Times New Roman"/>
          <w:b/>
          <w:caps/>
          <w:color w:val="365F91" w:themeColor="accent1" w:themeShade="BF"/>
          <w:sz w:val="24"/>
        </w:rPr>
        <w:t>“</w:t>
      </w:r>
    </w:p>
    <w:p w14:paraId="07C24366" w14:textId="77777777" w:rsidR="003C1E2A" w:rsidRDefault="003C1E2A" w:rsidP="003C1E2A">
      <w:pPr>
        <w:tabs>
          <w:tab w:val="left" w:pos="567"/>
        </w:tabs>
        <w:jc w:val="center"/>
        <w:rPr>
          <w:rFonts w:cs="Times New Roman"/>
          <w:b/>
          <w:caps/>
          <w:color w:val="365F91" w:themeColor="accent1" w:themeShade="BF"/>
          <w:sz w:val="24"/>
        </w:rPr>
      </w:pPr>
      <w:r w:rsidRPr="00D24288">
        <w:rPr>
          <w:rFonts w:cstheme="minorHAnsi"/>
          <w:b/>
          <w:noProof/>
          <w:sz w:val="28"/>
          <w:lang w:eastAsia="cs-CZ"/>
        </w:rPr>
        <w:drawing>
          <wp:anchor distT="0" distB="0" distL="114300" distR="114300" simplePos="0" relativeHeight="251648512" behindDoc="0" locked="0" layoutInCell="1" allowOverlap="1" wp14:anchorId="02F55548" wp14:editId="18D56BF9">
            <wp:simplePos x="0" y="0"/>
            <wp:positionH relativeFrom="column">
              <wp:posOffset>-26670</wp:posOffset>
            </wp:positionH>
            <wp:positionV relativeFrom="paragraph">
              <wp:posOffset>84455</wp:posOffset>
            </wp:positionV>
            <wp:extent cx="6383020" cy="1052195"/>
            <wp:effectExtent l="0" t="0" r="0" b="0"/>
            <wp:wrapNone/>
            <wp:docPr id="5" name="Obrázek 5" descr="C:\Users\nachmilner.radan\Desktop\2022 - 2023\A11_prezentace_skoly_logo\c) úprava webu 23\úvodní strana nová\nadpis ssinfotech tere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C:\Users\nachmilner.radan\Desktop\2022 - 2023\A11_prezentace_skoly_logo\c) úprava webu 23\úvodní strana nová\nadpis ssinfotech tereza.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83020" cy="1052195"/>
                    </a:xfrm>
                    <a:prstGeom prst="rect">
                      <a:avLst/>
                    </a:prstGeom>
                    <a:noFill/>
                    <a:ln>
                      <a:noFill/>
                    </a:ln>
                  </pic:spPr>
                </pic:pic>
              </a:graphicData>
            </a:graphic>
          </wp:anchor>
        </w:drawing>
      </w:r>
    </w:p>
    <w:p w14:paraId="42A049A4" w14:textId="77777777" w:rsidR="003C1E2A" w:rsidRDefault="003C1E2A" w:rsidP="003C1E2A">
      <w:pPr>
        <w:tabs>
          <w:tab w:val="left" w:pos="567"/>
        </w:tabs>
        <w:jc w:val="center"/>
        <w:rPr>
          <w:rFonts w:cs="Times New Roman"/>
          <w:b/>
          <w:caps/>
          <w:color w:val="365F91" w:themeColor="accent1" w:themeShade="BF"/>
          <w:sz w:val="24"/>
        </w:rPr>
      </w:pPr>
    </w:p>
    <w:p w14:paraId="1A35EB27" w14:textId="77777777" w:rsidR="003C1E2A" w:rsidRDefault="003C1E2A" w:rsidP="003C1E2A">
      <w:pPr>
        <w:tabs>
          <w:tab w:val="left" w:pos="1701"/>
        </w:tabs>
        <w:jc w:val="right"/>
        <w:rPr>
          <w:rFonts w:cstheme="minorHAnsi"/>
          <w:b/>
          <w:sz w:val="32"/>
          <w:szCs w:val="64"/>
        </w:rPr>
      </w:pPr>
    </w:p>
    <w:p w14:paraId="218AF117" w14:textId="77777777" w:rsidR="003C1E2A" w:rsidRDefault="003C1E2A" w:rsidP="003C1E2A">
      <w:pPr>
        <w:spacing w:after="120"/>
        <w:jc w:val="both"/>
        <w:rPr>
          <w:rFonts w:eastAsia="Calibri" w:cstheme="minorHAnsi"/>
        </w:rPr>
      </w:pPr>
    </w:p>
    <w:p w14:paraId="6A4FC27D" w14:textId="77777777" w:rsidR="003C1E2A" w:rsidRPr="00CC16F7" w:rsidRDefault="003C1E2A" w:rsidP="003C1E2A">
      <w:pPr>
        <w:spacing w:after="120"/>
        <w:jc w:val="both"/>
        <w:rPr>
          <w:rFonts w:eastAsia="Calibri" w:cstheme="minorHAnsi"/>
        </w:rPr>
      </w:pPr>
      <w:r w:rsidRPr="00CC16F7">
        <w:rPr>
          <w:rFonts w:eastAsia="Calibri" w:cstheme="minorHAnsi"/>
        </w:rPr>
        <w:t xml:space="preserve">Datum zpracování zprávy: </w:t>
      </w:r>
      <w:r w:rsidRPr="00CC16F7">
        <w:rPr>
          <w:rFonts w:eastAsia="Calibri" w:cstheme="minorHAnsi"/>
        </w:rPr>
        <w:tab/>
      </w:r>
      <w:r w:rsidRPr="00CC16F7">
        <w:rPr>
          <w:rFonts w:eastAsia="Calibri" w:cstheme="minorHAnsi"/>
        </w:rPr>
        <w:tab/>
      </w:r>
      <w:r w:rsidRPr="00CC16F7">
        <w:rPr>
          <w:rFonts w:eastAsia="Calibri" w:cstheme="minorHAnsi"/>
        </w:rPr>
        <w:tab/>
      </w:r>
      <w:r w:rsidRPr="00CC16F7">
        <w:rPr>
          <w:rFonts w:eastAsia="Calibri" w:cstheme="minorHAnsi"/>
        </w:rPr>
        <w:tab/>
      </w:r>
      <w:r w:rsidRPr="00CC16F7">
        <w:rPr>
          <w:rFonts w:eastAsia="Calibri" w:cstheme="minorHAnsi"/>
        </w:rPr>
        <w:tab/>
      </w:r>
      <w:r w:rsidRPr="00CC16F7">
        <w:rPr>
          <w:rFonts w:eastAsia="Calibri" w:cstheme="minorHAnsi"/>
        </w:rPr>
        <w:tab/>
      </w:r>
      <w:r w:rsidRPr="00CC16F7">
        <w:rPr>
          <w:rFonts w:eastAsia="Calibri" w:cstheme="minorHAnsi"/>
        </w:rPr>
        <w:tab/>
      </w:r>
      <w:r w:rsidRPr="00CC16F7">
        <w:rPr>
          <w:rFonts w:eastAsia="Calibri" w:cstheme="minorHAnsi"/>
        </w:rPr>
        <w:tab/>
      </w:r>
      <w:r w:rsidR="00DF3B72">
        <w:rPr>
          <w:rFonts w:eastAsia="Calibri" w:cstheme="minorHAnsi"/>
        </w:rPr>
        <w:t>28</w:t>
      </w:r>
      <w:r>
        <w:rPr>
          <w:rFonts w:eastAsia="Calibri" w:cstheme="minorHAnsi"/>
        </w:rPr>
        <w:t>. září</w:t>
      </w:r>
      <w:r w:rsidRPr="00CC16F7">
        <w:rPr>
          <w:rFonts w:eastAsia="Calibri" w:cstheme="minorHAnsi"/>
        </w:rPr>
        <w:t xml:space="preserve"> 202</w:t>
      </w:r>
      <w:r w:rsidR="00A843E1">
        <w:rPr>
          <w:rFonts w:eastAsia="Calibri" w:cstheme="minorHAnsi"/>
        </w:rPr>
        <w:t>3</w:t>
      </w:r>
    </w:p>
    <w:p w14:paraId="10E52C06" w14:textId="77777777" w:rsidR="003C1E2A" w:rsidRPr="00CC16F7" w:rsidRDefault="003C1E2A" w:rsidP="003C1E2A">
      <w:pPr>
        <w:spacing w:after="120"/>
        <w:jc w:val="both"/>
        <w:rPr>
          <w:rFonts w:eastAsia="Calibri" w:cstheme="minorHAnsi"/>
        </w:rPr>
      </w:pPr>
      <w:r w:rsidRPr="00CC16F7">
        <w:rPr>
          <w:rFonts w:eastAsia="Calibri" w:cstheme="minorHAnsi"/>
        </w:rPr>
        <w:t>Výroční zpráva byla projednána pedagogickou radou dne:</w:t>
      </w:r>
      <w:r w:rsidRPr="00CC16F7">
        <w:rPr>
          <w:rFonts w:eastAsia="Calibri" w:cstheme="minorHAnsi"/>
        </w:rPr>
        <w:tab/>
      </w:r>
      <w:r w:rsidRPr="00CC16F7">
        <w:rPr>
          <w:rFonts w:eastAsia="Calibri" w:cstheme="minorHAnsi"/>
        </w:rPr>
        <w:tab/>
      </w:r>
      <w:r w:rsidRPr="00CC16F7">
        <w:rPr>
          <w:rFonts w:eastAsia="Calibri" w:cstheme="minorHAnsi"/>
        </w:rPr>
        <w:tab/>
      </w:r>
      <w:r w:rsidRPr="00CC16F7">
        <w:rPr>
          <w:rFonts w:eastAsia="Calibri" w:cstheme="minorHAnsi"/>
        </w:rPr>
        <w:tab/>
      </w:r>
      <w:r w:rsidR="00A843E1">
        <w:rPr>
          <w:rFonts w:eastAsia="Calibri" w:cstheme="minorHAnsi"/>
        </w:rPr>
        <w:t>29</w:t>
      </w:r>
      <w:r w:rsidRPr="00CC16F7">
        <w:rPr>
          <w:rFonts w:eastAsia="Calibri" w:cstheme="minorHAnsi"/>
        </w:rPr>
        <w:t>. září 202</w:t>
      </w:r>
      <w:r w:rsidR="00A843E1">
        <w:rPr>
          <w:rFonts w:eastAsia="Calibri" w:cstheme="minorHAnsi"/>
        </w:rPr>
        <w:t>3</w:t>
      </w:r>
    </w:p>
    <w:p w14:paraId="42D6AA43" w14:textId="1BB9BDCC" w:rsidR="003C1E2A" w:rsidRPr="00CC16F7" w:rsidRDefault="003C1E2A" w:rsidP="003C1E2A">
      <w:pPr>
        <w:spacing w:after="120"/>
        <w:jc w:val="both"/>
        <w:rPr>
          <w:rFonts w:eastAsia="Calibri" w:cstheme="minorHAnsi"/>
        </w:rPr>
      </w:pPr>
      <w:r w:rsidRPr="00CC16F7">
        <w:rPr>
          <w:rFonts w:eastAsia="Calibri" w:cstheme="minorHAnsi"/>
        </w:rPr>
        <w:t>Výroční zpráva byla projednána valnou hromadou SŠINFOTECH, s.</w:t>
      </w:r>
      <w:r w:rsidR="00793A26">
        <w:rPr>
          <w:rFonts w:eastAsia="Calibri" w:cstheme="minorHAnsi"/>
        </w:rPr>
        <w:t xml:space="preserve"> </w:t>
      </w:r>
      <w:r w:rsidRPr="00CC16F7">
        <w:rPr>
          <w:rFonts w:eastAsia="Calibri" w:cstheme="minorHAnsi"/>
        </w:rPr>
        <w:t>r.</w:t>
      </w:r>
      <w:r w:rsidR="00793A26">
        <w:rPr>
          <w:rFonts w:eastAsia="Calibri" w:cstheme="minorHAnsi"/>
        </w:rPr>
        <w:t xml:space="preserve"> </w:t>
      </w:r>
      <w:r w:rsidRPr="00CC16F7">
        <w:rPr>
          <w:rFonts w:eastAsia="Calibri" w:cstheme="minorHAnsi"/>
        </w:rPr>
        <w:t>o.</w:t>
      </w:r>
      <w:r w:rsidRPr="00CC16F7">
        <w:rPr>
          <w:rFonts w:eastAsia="Calibri" w:cstheme="minorHAnsi"/>
        </w:rPr>
        <w:tab/>
      </w:r>
      <w:r w:rsidRPr="00CC16F7">
        <w:rPr>
          <w:rFonts w:eastAsia="Calibri" w:cstheme="minorHAnsi"/>
        </w:rPr>
        <w:tab/>
      </w:r>
      <w:r>
        <w:rPr>
          <w:rFonts w:eastAsia="Calibri" w:cstheme="minorHAnsi"/>
        </w:rPr>
        <w:tab/>
      </w:r>
      <w:r w:rsidR="0086192E">
        <w:rPr>
          <w:rFonts w:eastAsia="Calibri" w:cstheme="minorHAnsi"/>
        </w:rPr>
        <w:t>0</w:t>
      </w:r>
      <w:r w:rsidR="00D77574">
        <w:rPr>
          <w:rFonts w:eastAsia="Calibri" w:cstheme="minorHAnsi"/>
        </w:rPr>
        <w:t>6</w:t>
      </w:r>
      <w:r>
        <w:rPr>
          <w:rFonts w:eastAsia="Calibri" w:cstheme="minorHAnsi"/>
        </w:rPr>
        <w:t>.</w:t>
      </w:r>
      <w:r w:rsidRPr="00CC16F7">
        <w:rPr>
          <w:rFonts w:eastAsia="Calibri" w:cstheme="minorHAnsi"/>
        </w:rPr>
        <w:t xml:space="preserve"> října 202</w:t>
      </w:r>
      <w:r w:rsidR="00A843E1">
        <w:rPr>
          <w:rFonts w:eastAsia="Calibri" w:cstheme="minorHAnsi"/>
        </w:rPr>
        <w:t>3</w:t>
      </w:r>
    </w:p>
    <w:p w14:paraId="404E9C24" w14:textId="77777777" w:rsidR="003C1E2A" w:rsidRPr="00CC16F7" w:rsidRDefault="003C1E2A" w:rsidP="003C1E2A">
      <w:pPr>
        <w:spacing w:after="120"/>
        <w:jc w:val="both"/>
        <w:rPr>
          <w:rFonts w:eastAsia="Calibri" w:cstheme="minorHAnsi"/>
        </w:rPr>
      </w:pPr>
      <w:r w:rsidRPr="00CC16F7">
        <w:rPr>
          <w:rFonts w:eastAsia="Calibri" w:cstheme="minorHAnsi"/>
        </w:rPr>
        <w:t>Výroční zpráva byla schválena školskou radou dne:</w:t>
      </w:r>
      <w:r w:rsidRPr="00CC16F7">
        <w:rPr>
          <w:rFonts w:eastAsia="Calibri" w:cstheme="minorHAnsi"/>
        </w:rPr>
        <w:tab/>
      </w:r>
      <w:r w:rsidRPr="00CC16F7">
        <w:rPr>
          <w:rFonts w:eastAsia="Calibri" w:cstheme="minorHAnsi"/>
        </w:rPr>
        <w:tab/>
      </w:r>
      <w:r w:rsidRPr="00CC16F7">
        <w:rPr>
          <w:rFonts w:eastAsia="Calibri" w:cstheme="minorHAnsi"/>
        </w:rPr>
        <w:tab/>
      </w:r>
      <w:r w:rsidRPr="00CC16F7">
        <w:rPr>
          <w:rFonts w:eastAsia="Calibri" w:cstheme="minorHAnsi"/>
        </w:rPr>
        <w:tab/>
      </w:r>
      <w:r w:rsidRPr="00CC16F7">
        <w:rPr>
          <w:rFonts w:eastAsia="Calibri" w:cstheme="minorHAnsi"/>
        </w:rPr>
        <w:tab/>
      </w:r>
      <w:r w:rsidR="00D77574">
        <w:rPr>
          <w:rFonts w:eastAsia="Calibri" w:cstheme="minorHAnsi"/>
        </w:rPr>
        <w:t>10</w:t>
      </w:r>
      <w:r w:rsidRPr="00CC16F7">
        <w:rPr>
          <w:rFonts w:eastAsia="Calibri" w:cstheme="minorHAnsi"/>
        </w:rPr>
        <w:t>. října 202</w:t>
      </w:r>
      <w:r w:rsidR="00A843E1">
        <w:rPr>
          <w:rFonts w:eastAsia="Calibri" w:cstheme="minorHAnsi"/>
        </w:rPr>
        <w:t>3</w:t>
      </w:r>
    </w:p>
    <w:p w14:paraId="22C8D5B7" w14:textId="77777777" w:rsidR="003C1E2A" w:rsidRDefault="003C1E2A" w:rsidP="003C1E2A">
      <w:pPr>
        <w:tabs>
          <w:tab w:val="left" w:pos="1701"/>
        </w:tabs>
        <w:rPr>
          <w:rFonts w:eastAsia="Calibri" w:cstheme="minorHAnsi"/>
        </w:rPr>
      </w:pPr>
      <w:r w:rsidRPr="009F1AA4">
        <w:rPr>
          <w:rFonts w:eastAsia="Calibri" w:cs="Times New Roman"/>
          <w:noProof/>
          <w:lang w:eastAsia="cs-CZ"/>
        </w:rPr>
        <w:drawing>
          <wp:anchor distT="0" distB="0" distL="114300" distR="114300" simplePos="0" relativeHeight="251651584" behindDoc="1" locked="0" layoutInCell="1" allowOverlap="1" wp14:anchorId="4E9BE781" wp14:editId="19F26946">
            <wp:simplePos x="0" y="0"/>
            <wp:positionH relativeFrom="column">
              <wp:posOffset>-103706</wp:posOffset>
            </wp:positionH>
            <wp:positionV relativeFrom="paragraph">
              <wp:posOffset>290195</wp:posOffset>
            </wp:positionV>
            <wp:extent cx="5760720" cy="1049020"/>
            <wp:effectExtent l="0" t="0" r="0" b="0"/>
            <wp:wrapNone/>
            <wp:docPr id="52" name="Obrázek 52" descr="C:\Users\radan.SOTS\AppData\Local\Microsoft\Windows\Temporary Internet Files\Content.Word\podpisy v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ázek 2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049020"/>
                    </a:xfrm>
                    <a:prstGeom prst="rect">
                      <a:avLst/>
                    </a:prstGeom>
                  </pic:spPr>
                </pic:pic>
              </a:graphicData>
            </a:graphic>
          </wp:anchor>
        </w:drawing>
      </w:r>
    </w:p>
    <w:p w14:paraId="0DBB8FA5" w14:textId="77777777" w:rsidR="003C1E2A" w:rsidRDefault="003C1E2A" w:rsidP="003C1E2A">
      <w:pPr>
        <w:rPr>
          <w:rFonts w:eastAsia="Calibri" w:cstheme="minorHAnsi"/>
        </w:rPr>
      </w:pPr>
    </w:p>
    <w:p w14:paraId="6F826F53" w14:textId="77777777" w:rsidR="003C1E2A" w:rsidRDefault="003C1E2A" w:rsidP="003C1E2A">
      <w:pPr>
        <w:rPr>
          <w:rFonts w:eastAsia="Calibri" w:cstheme="minorHAnsi"/>
        </w:rPr>
      </w:pPr>
    </w:p>
    <w:p w14:paraId="79F5C0CE" w14:textId="77777777" w:rsidR="003C1E2A" w:rsidRDefault="003C1E2A" w:rsidP="003C1E2A">
      <w:pPr>
        <w:rPr>
          <w:rFonts w:eastAsia="Calibri" w:cstheme="minorHAnsi"/>
        </w:rPr>
      </w:pPr>
      <w:r>
        <w:rPr>
          <w:noProof/>
          <w:lang w:eastAsia="cs-CZ"/>
        </w:rPr>
        <w:drawing>
          <wp:anchor distT="0" distB="0" distL="114300" distR="114300" simplePos="0" relativeHeight="251649536" behindDoc="1" locked="0" layoutInCell="1" allowOverlap="1" wp14:anchorId="6A4EE127" wp14:editId="6F207B11">
            <wp:simplePos x="0" y="0"/>
            <wp:positionH relativeFrom="column">
              <wp:posOffset>2345054</wp:posOffset>
            </wp:positionH>
            <wp:positionV relativeFrom="paragraph">
              <wp:posOffset>255758</wp:posOffset>
            </wp:positionV>
            <wp:extent cx="951230" cy="951230"/>
            <wp:effectExtent l="57150" t="57150" r="58420" b="5842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rot="334727">
                      <a:off x="0" y="0"/>
                      <a:ext cx="951230" cy="951230"/>
                    </a:xfrm>
                    <a:prstGeom prst="rect">
                      <a:avLst/>
                    </a:prstGeom>
                    <a:noFill/>
                  </pic:spPr>
                </pic:pic>
              </a:graphicData>
            </a:graphic>
          </wp:anchor>
        </w:drawing>
      </w:r>
    </w:p>
    <w:p w14:paraId="63F29033" w14:textId="77777777" w:rsidR="003C1E2A" w:rsidRDefault="003C1E2A" w:rsidP="003C1E2A">
      <w:pPr>
        <w:rPr>
          <w:rFonts w:eastAsia="Calibri" w:cstheme="minorHAnsi"/>
        </w:rPr>
      </w:pPr>
    </w:p>
    <w:p w14:paraId="6B92EDFC" w14:textId="77777777" w:rsidR="003C1E2A" w:rsidRDefault="003C1E2A" w:rsidP="003C1E2A">
      <w:pPr>
        <w:rPr>
          <w:rFonts w:eastAsia="Calibri" w:cstheme="minorHAnsi"/>
        </w:rPr>
      </w:pPr>
    </w:p>
    <w:p w14:paraId="7EC0C73E" w14:textId="77777777" w:rsidR="003C1E2A" w:rsidRDefault="003C1E2A" w:rsidP="003C1E2A">
      <w:pPr>
        <w:rPr>
          <w:rFonts w:eastAsia="Calibri" w:cstheme="minorHAnsi"/>
        </w:rPr>
      </w:pPr>
      <w:r w:rsidRPr="00CC16F7">
        <w:rPr>
          <w:rFonts w:eastAsia="Calibri" w:cstheme="minorHAnsi"/>
        </w:rPr>
        <w:t>Ve Frýdku Místku 2</w:t>
      </w:r>
      <w:r>
        <w:rPr>
          <w:rFonts w:eastAsia="Calibri" w:cstheme="minorHAnsi"/>
        </w:rPr>
        <w:t>8</w:t>
      </w:r>
      <w:r w:rsidRPr="00CC16F7">
        <w:rPr>
          <w:rFonts w:eastAsia="Calibri" w:cstheme="minorHAnsi"/>
        </w:rPr>
        <w:t>. září 202</w:t>
      </w:r>
      <w:r w:rsidR="00A02CD7">
        <w:rPr>
          <w:rFonts w:eastAsia="Calibri" w:cstheme="minorHAnsi"/>
        </w:rPr>
        <w:t>3</w:t>
      </w:r>
    </w:p>
    <w:sdt>
      <w:sdtPr>
        <w:rPr>
          <w:rFonts w:asciiTheme="minorHAnsi" w:eastAsiaTheme="minorHAnsi" w:hAnsiTheme="minorHAnsi" w:cstheme="minorBidi"/>
          <w:color w:val="auto"/>
          <w:sz w:val="20"/>
          <w:szCs w:val="22"/>
          <w:lang w:eastAsia="en-US"/>
        </w:rPr>
        <w:id w:val="-514693270"/>
        <w:docPartObj>
          <w:docPartGallery w:val="Table of Contents"/>
          <w:docPartUnique/>
        </w:docPartObj>
      </w:sdtPr>
      <w:sdtEndPr>
        <w:rPr>
          <w:b/>
          <w:bCs/>
          <w:sz w:val="22"/>
        </w:rPr>
      </w:sdtEndPr>
      <w:sdtContent>
        <w:p w14:paraId="44A8888A" w14:textId="77777777" w:rsidR="003C1E2A" w:rsidRPr="00524127" w:rsidRDefault="003C1E2A" w:rsidP="003C1E2A">
          <w:pPr>
            <w:pStyle w:val="Nadpisobsahu"/>
            <w:rPr>
              <w:b/>
              <w:sz w:val="28"/>
            </w:rPr>
          </w:pPr>
          <w:r w:rsidRPr="00524127">
            <w:rPr>
              <w:b/>
              <w:sz w:val="28"/>
            </w:rPr>
            <w:t>Obsah</w:t>
          </w:r>
        </w:p>
        <w:p w14:paraId="108AE915" w14:textId="77777777" w:rsidR="003C1E2A" w:rsidRDefault="003C1E2A" w:rsidP="003C1E2A">
          <w:pPr>
            <w:pStyle w:val="Obsah1"/>
            <w:rPr>
              <w:rFonts w:eastAsiaTheme="minorEastAsia"/>
              <w:noProof/>
              <w:lang w:eastAsia="cs-CZ"/>
            </w:rPr>
          </w:pPr>
          <w:r>
            <w:fldChar w:fldCharType="begin"/>
          </w:r>
          <w:r>
            <w:instrText xml:space="preserve"> TOC \o "1-3" \h \z \u </w:instrText>
          </w:r>
          <w:r>
            <w:fldChar w:fldCharType="separate"/>
          </w:r>
          <w:hyperlink w:anchor="_Toc115695474" w:history="1">
            <w:r w:rsidRPr="008436EB">
              <w:rPr>
                <w:rStyle w:val="Hypertextovodkaz"/>
                <w:noProof/>
              </w:rPr>
              <w:t>1</w:t>
            </w:r>
            <w:r>
              <w:rPr>
                <w:rFonts w:eastAsiaTheme="minorEastAsia"/>
                <w:noProof/>
                <w:lang w:eastAsia="cs-CZ"/>
              </w:rPr>
              <w:tab/>
            </w:r>
            <w:r w:rsidRPr="008436EB">
              <w:rPr>
                <w:rStyle w:val="Hypertextovodkaz"/>
                <w:noProof/>
              </w:rPr>
              <w:t>Základní údaje o škole</w:t>
            </w:r>
            <w:r>
              <w:rPr>
                <w:noProof/>
                <w:webHidden/>
              </w:rPr>
              <w:tab/>
            </w:r>
            <w:r>
              <w:rPr>
                <w:noProof/>
                <w:webHidden/>
              </w:rPr>
              <w:fldChar w:fldCharType="begin"/>
            </w:r>
            <w:r>
              <w:rPr>
                <w:noProof/>
                <w:webHidden/>
              </w:rPr>
              <w:instrText xml:space="preserve"> PAGEREF _Toc115695474 \h </w:instrText>
            </w:r>
            <w:r>
              <w:rPr>
                <w:noProof/>
                <w:webHidden/>
              </w:rPr>
            </w:r>
            <w:r>
              <w:rPr>
                <w:noProof/>
                <w:webHidden/>
              </w:rPr>
              <w:fldChar w:fldCharType="separate"/>
            </w:r>
            <w:r w:rsidR="00E87B1A">
              <w:rPr>
                <w:noProof/>
                <w:webHidden/>
              </w:rPr>
              <w:t>3</w:t>
            </w:r>
            <w:r>
              <w:rPr>
                <w:noProof/>
                <w:webHidden/>
              </w:rPr>
              <w:fldChar w:fldCharType="end"/>
            </w:r>
          </w:hyperlink>
        </w:p>
        <w:p w14:paraId="3C1C8107" w14:textId="77777777" w:rsidR="003C1E2A" w:rsidRDefault="00090B6D" w:rsidP="003C1E2A">
          <w:pPr>
            <w:pStyle w:val="Obsah1"/>
            <w:rPr>
              <w:rFonts w:eastAsiaTheme="minorEastAsia"/>
              <w:noProof/>
              <w:lang w:eastAsia="cs-CZ"/>
            </w:rPr>
          </w:pPr>
          <w:hyperlink w:anchor="_Toc115695475" w:history="1">
            <w:r w:rsidR="003C1E2A" w:rsidRPr="008436EB">
              <w:rPr>
                <w:rStyle w:val="Hypertextovodkaz"/>
                <w:noProof/>
              </w:rPr>
              <w:t>2</w:t>
            </w:r>
            <w:r w:rsidR="003C1E2A">
              <w:rPr>
                <w:rFonts w:eastAsiaTheme="minorEastAsia"/>
                <w:noProof/>
                <w:lang w:eastAsia="cs-CZ"/>
              </w:rPr>
              <w:tab/>
            </w:r>
            <w:r w:rsidR="003C1E2A" w:rsidRPr="008436EB">
              <w:rPr>
                <w:rStyle w:val="Hypertextovodkaz"/>
                <w:noProof/>
              </w:rPr>
              <w:t>Přehled oborů vzdělání s maturitní zkouškou</w:t>
            </w:r>
            <w:r w:rsidR="003C1E2A">
              <w:rPr>
                <w:noProof/>
                <w:webHidden/>
              </w:rPr>
              <w:tab/>
            </w:r>
            <w:r w:rsidR="003C1E2A">
              <w:rPr>
                <w:noProof/>
                <w:webHidden/>
              </w:rPr>
              <w:fldChar w:fldCharType="begin"/>
            </w:r>
            <w:r w:rsidR="003C1E2A">
              <w:rPr>
                <w:noProof/>
                <w:webHidden/>
              </w:rPr>
              <w:instrText xml:space="preserve"> PAGEREF _Toc115695475 \h </w:instrText>
            </w:r>
            <w:r w:rsidR="003C1E2A">
              <w:rPr>
                <w:noProof/>
                <w:webHidden/>
              </w:rPr>
            </w:r>
            <w:r w:rsidR="003C1E2A">
              <w:rPr>
                <w:noProof/>
                <w:webHidden/>
              </w:rPr>
              <w:fldChar w:fldCharType="separate"/>
            </w:r>
            <w:r w:rsidR="00E87B1A">
              <w:rPr>
                <w:noProof/>
                <w:webHidden/>
              </w:rPr>
              <w:t>4</w:t>
            </w:r>
            <w:r w:rsidR="003C1E2A">
              <w:rPr>
                <w:noProof/>
                <w:webHidden/>
              </w:rPr>
              <w:fldChar w:fldCharType="end"/>
            </w:r>
          </w:hyperlink>
        </w:p>
        <w:p w14:paraId="2C8EBE70" w14:textId="77777777" w:rsidR="003C1E2A" w:rsidRDefault="00090B6D" w:rsidP="003C1E2A">
          <w:pPr>
            <w:pStyle w:val="Obsah2"/>
            <w:tabs>
              <w:tab w:val="left" w:pos="880"/>
              <w:tab w:val="right" w:leader="dot" w:pos="10042"/>
            </w:tabs>
            <w:rPr>
              <w:rFonts w:eastAsiaTheme="minorEastAsia"/>
              <w:noProof/>
              <w:lang w:eastAsia="cs-CZ"/>
            </w:rPr>
          </w:pPr>
          <w:hyperlink w:anchor="_Toc115695476" w:history="1">
            <w:r w:rsidR="003C1E2A" w:rsidRPr="008436EB">
              <w:rPr>
                <w:rStyle w:val="Hypertextovodkaz"/>
                <w:noProof/>
              </w:rPr>
              <w:t>2.1</w:t>
            </w:r>
            <w:r w:rsidR="003C1E2A">
              <w:rPr>
                <w:rFonts w:eastAsiaTheme="minorEastAsia"/>
                <w:noProof/>
                <w:lang w:eastAsia="cs-CZ"/>
              </w:rPr>
              <w:tab/>
            </w:r>
            <w:r w:rsidR="003C1E2A" w:rsidRPr="008436EB">
              <w:rPr>
                <w:rStyle w:val="Hypertextovodkaz"/>
                <w:bCs/>
                <w:noProof/>
              </w:rPr>
              <w:t>Rejstřík škol</w:t>
            </w:r>
            <w:r w:rsidR="003C1E2A">
              <w:rPr>
                <w:noProof/>
                <w:webHidden/>
              </w:rPr>
              <w:tab/>
            </w:r>
            <w:r w:rsidR="003C1E2A">
              <w:rPr>
                <w:noProof/>
                <w:webHidden/>
              </w:rPr>
              <w:fldChar w:fldCharType="begin"/>
            </w:r>
            <w:r w:rsidR="003C1E2A">
              <w:rPr>
                <w:noProof/>
                <w:webHidden/>
              </w:rPr>
              <w:instrText xml:space="preserve"> PAGEREF _Toc115695476 \h </w:instrText>
            </w:r>
            <w:r w:rsidR="003C1E2A">
              <w:rPr>
                <w:noProof/>
                <w:webHidden/>
              </w:rPr>
            </w:r>
            <w:r w:rsidR="003C1E2A">
              <w:rPr>
                <w:noProof/>
                <w:webHidden/>
              </w:rPr>
              <w:fldChar w:fldCharType="separate"/>
            </w:r>
            <w:r w:rsidR="00E87B1A">
              <w:rPr>
                <w:noProof/>
                <w:webHidden/>
              </w:rPr>
              <w:t>4</w:t>
            </w:r>
            <w:r w:rsidR="003C1E2A">
              <w:rPr>
                <w:noProof/>
                <w:webHidden/>
              </w:rPr>
              <w:fldChar w:fldCharType="end"/>
            </w:r>
          </w:hyperlink>
        </w:p>
        <w:p w14:paraId="7B2CA0CE" w14:textId="77777777" w:rsidR="003C1E2A" w:rsidRDefault="00090B6D" w:rsidP="003C1E2A">
          <w:pPr>
            <w:pStyle w:val="Obsah1"/>
            <w:rPr>
              <w:rFonts w:eastAsiaTheme="minorEastAsia"/>
              <w:noProof/>
              <w:lang w:eastAsia="cs-CZ"/>
            </w:rPr>
          </w:pPr>
          <w:hyperlink w:anchor="_Toc115695477" w:history="1">
            <w:r w:rsidR="003C1E2A" w:rsidRPr="008436EB">
              <w:rPr>
                <w:rStyle w:val="Hypertextovodkaz"/>
                <w:noProof/>
              </w:rPr>
              <w:t>3</w:t>
            </w:r>
            <w:r w:rsidR="003C1E2A">
              <w:rPr>
                <w:rFonts w:eastAsiaTheme="minorEastAsia"/>
                <w:noProof/>
                <w:lang w:eastAsia="cs-CZ"/>
              </w:rPr>
              <w:tab/>
            </w:r>
            <w:r w:rsidR="003C1E2A" w:rsidRPr="008436EB">
              <w:rPr>
                <w:rStyle w:val="Hypertextovodkaz"/>
                <w:noProof/>
              </w:rPr>
              <w:t>Rámcový popis personálního zabezpečení činnosti školy</w:t>
            </w:r>
            <w:r w:rsidR="003C1E2A">
              <w:rPr>
                <w:noProof/>
                <w:webHidden/>
              </w:rPr>
              <w:tab/>
            </w:r>
            <w:r w:rsidR="003C1E2A">
              <w:rPr>
                <w:noProof/>
                <w:webHidden/>
              </w:rPr>
              <w:fldChar w:fldCharType="begin"/>
            </w:r>
            <w:r w:rsidR="003C1E2A">
              <w:rPr>
                <w:noProof/>
                <w:webHidden/>
              </w:rPr>
              <w:instrText xml:space="preserve"> PAGEREF _Toc115695477 \h </w:instrText>
            </w:r>
            <w:r w:rsidR="003C1E2A">
              <w:rPr>
                <w:noProof/>
                <w:webHidden/>
              </w:rPr>
            </w:r>
            <w:r w:rsidR="003C1E2A">
              <w:rPr>
                <w:noProof/>
                <w:webHidden/>
              </w:rPr>
              <w:fldChar w:fldCharType="separate"/>
            </w:r>
            <w:r w:rsidR="00E87B1A">
              <w:rPr>
                <w:noProof/>
                <w:webHidden/>
              </w:rPr>
              <w:t>7</w:t>
            </w:r>
            <w:r w:rsidR="003C1E2A">
              <w:rPr>
                <w:noProof/>
                <w:webHidden/>
              </w:rPr>
              <w:fldChar w:fldCharType="end"/>
            </w:r>
          </w:hyperlink>
        </w:p>
        <w:p w14:paraId="7A220208" w14:textId="77777777" w:rsidR="003C1E2A" w:rsidRDefault="00090B6D" w:rsidP="003C1E2A">
          <w:pPr>
            <w:pStyle w:val="Obsah1"/>
            <w:rPr>
              <w:rFonts w:eastAsiaTheme="minorEastAsia"/>
              <w:noProof/>
              <w:lang w:eastAsia="cs-CZ"/>
            </w:rPr>
          </w:pPr>
          <w:hyperlink w:anchor="_Toc115695478" w:history="1">
            <w:r w:rsidR="003C1E2A" w:rsidRPr="008436EB">
              <w:rPr>
                <w:rStyle w:val="Hypertextovodkaz"/>
                <w:noProof/>
              </w:rPr>
              <w:t>4</w:t>
            </w:r>
            <w:r w:rsidR="003C1E2A">
              <w:rPr>
                <w:rFonts w:eastAsiaTheme="minorEastAsia"/>
                <w:noProof/>
                <w:lang w:eastAsia="cs-CZ"/>
              </w:rPr>
              <w:tab/>
            </w:r>
            <w:r w:rsidR="003C1E2A" w:rsidRPr="008436EB">
              <w:rPr>
                <w:rStyle w:val="Hypertextovodkaz"/>
                <w:noProof/>
              </w:rPr>
              <w:t>Údaje o přijímacím řízení</w:t>
            </w:r>
            <w:r w:rsidR="003C1E2A">
              <w:rPr>
                <w:noProof/>
                <w:webHidden/>
              </w:rPr>
              <w:tab/>
            </w:r>
            <w:r w:rsidR="003C1E2A">
              <w:rPr>
                <w:noProof/>
                <w:webHidden/>
              </w:rPr>
              <w:fldChar w:fldCharType="begin"/>
            </w:r>
            <w:r w:rsidR="003C1E2A">
              <w:rPr>
                <w:noProof/>
                <w:webHidden/>
              </w:rPr>
              <w:instrText xml:space="preserve"> PAGEREF _Toc115695478 \h </w:instrText>
            </w:r>
            <w:r w:rsidR="003C1E2A">
              <w:rPr>
                <w:noProof/>
                <w:webHidden/>
              </w:rPr>
            </w:r>
            <w:r w:rsidR="003C1E2A">
              <w:rPr>
                <w:noProof/>
                <w:webHidden/>
              </w:rPr>
              <w:fldChar w:fldCharType="separate"/>
            </w:r>
            <w:r w:rsidR="00E87B1A">
              <w:rPr>
                <w:noProof/>
                <w:webHidden/>
              </w:rPr>
              <w:t>10</w:t>
            </w:r>
            <w:r w:rsidR="003C1E2A">
              <w:rPr>
                <w:noProof/>
                <w:webHidden/>
              </w:rPr>
              <w:fldChar w:fldCharType="end"/>
            </w:r>
          </w:hyperlink>
        </w:p>
        <w:p w14:paraId="05B4EF36" w14:textId="77777777" w:rsidR="003C1E2A" w:rsidRDefault="00090B6D" w:rsidP="003C1E2A">
          <w:pPr>
            <w:pStyle w:val="Obsah1"/>
            <w:rPr>
              <w:rFonts w:eastAsiaTheme="minorEastAsia"/>
              <w:noProof/>
              <w:lang w:eastAsia="cs-CZ"/>
            </w:rPr>
          </w:pPr>
          <w:hyperlink w:anchor="_Toc115695479" w:history="1">
            <w:r w:rsidR="003C1E2A" w:rsidRPr="008436EB">
              <w:rPr>
                <w:rStyle w:val="Hypertextovodkaz"/>
                <w:noProof/>
              </w:rPr>
              <w:t>5</w:t>
            </w:r>
            <w:r w:rsidR="003C1E2A">
              <w:rPr>
                <w:rFonts w:eastAsiaTheme="minorEastAsia"/>
                <w:noProof/>
                <w:lang w:eastAsia="cs-CZ"/>
              </w:rPr>
              <w:tab/>
            </w:r>
            <w:r w:rsidR="003C1E2A" w:rsidRPr="008436EB">
              <w:rPr>
                <w:rStyle w:val="Hypertextovodkaz"/>
                <w:noProof/>
              </w:rPr>
              <w:t>Vyhodnocení naplňování cílů školního vzdělávacího programu</w:t>
            </w:r>
            <w:r w:rsidR="003C1E2A">
              <w:rPr>
                <w:noProof/>
                <w:webHidden/>
              </w:rPr>
              <w:tab/>
            </w:r>
            <w:r w:rsidR="003C1E2A">
              <w:rPr>
                <w:noProof/>
                <w:webHidden/>
              </w:rPr>
              <w:fldChar w:fldCharType="begin"/>
            </w:r>
            <w:r w:rsidR="003C1E2A">
              <w:rPr>
                <w:noProof/>
                <w:webHidden/>
              </w:rPr>
              <w:instrText xml:space="preserve"> PAGEREF _Toc115695479 \h </w:instrText>
            </w:r>
            <w:r w:rsidR="003C1E2A">
              <w:rPr>
                <w:noProof/>
                <w:webHidden/>
              </w:rPr>
            </w:r>
            <w:r w:rsidR="003C1E2A">
              <w:rPr>
                <w:noProof/>
                <w:webHidden/>
              </w:rPr>
              <w:fldChar w:fldCharType="separate"/>
            </w:r>
            <w:r w:rsidR="00E87B1A">
              <w:rPr>
                <w:noProof/>
                <w:webHidden/>
              </w:rPr>
              <w:t>11</w:t>
            </w:r>
            <w:r w:rsidR="003C1E2A">
              <w:rPr>
                <w:noProof/>
                <w:webHidden/>
              </w:rPr>
              <w:fldChar w:fldCharType="end"/>
            </w:r>
          </w:hyperlink>
        </w:p>
        <w:p w14:paraId="0949994D" w14:textId="77777777" w:rsidR="003C1E2A" w:rsidRDefault="00090B6D" w:rsidP="003C1E2A">
          <w:pPr>
            <w:pStyle w:val="Obsah2"/>
            <w:tabs>
              <w:tab w:val="left" w:pos="880"/>
              <w:tab w:val="right" w:leader="dot" w:pos="10042"/>
            </w:tabs>
            <w:rPr>
              <w:rFonts w:eastAsiaTheme="minorEastAsia"/>
              <w:noProof/>
              <w:lang w:eastAsia="cs-CZ"/>
            </w:rPr>
          </w:pPr>
          <w:hyperlink w:anchor="_Toc115695480" w:history="1">
            <w:r w:rsidR="003C1E2A" w:rsidRPr="008436EB">
              <w:rPr>
                <w:rStyle w:val="Hypertextovodkaz"/>
                <w:noProof/>
              </w:rPr>
              <w:t>5.1</w:t>
            </w:r>
            <w:r w:rsidR="003C1E2A">
              <w:rPr>
                <w:rFonts w:eastAsiaTheme="minorEastAsia"/>
                <w:noProof/>
                <w:lang w:eastAsia="cs-CZ"/>
              </w:rPr>
              <w:tab/>
            </w:r>
            <w:r w:rsidR="003C1E2A" w:rsidRPr="008436EB">
              <w:rPr>
                <w:rStyle w:val="Hypertextovodkaz"/>
                <w:noProof/>
              </w:rPr>
              <w:t>Cíle v oblasti přijímacího řízení - kritéria</w:t>
            </w:r>
            <w:r w:rsidR="003C1E2A">
              <w:rPr>
                <w:noProof/>
                <w:webHidden/>
              </w:rPr>
              <w:tab/>
            </w:r>
            <w:r w:rsidR="003C1E2A">
              <w:rPr>
                <w:noProof/>
                <w:webHidden/>
              </w:rPr>
              <w:fldChar w:fldCharType="begin"/>
            </w:r>
            <w:r w:rsidR="003C1E2A">
              <w:rPr>
                <w:noProof/>
                <w:webHidden/>
              </w:rPr>
              <w:instrText xml:space="preserve"> PAGEREF _Toc115695480 \h </w:instrText>
            </w:r>
            <w:r w:rsidR="003C1E2A">
              <w:rPr>
                <w:noProof/>
                <w:webHidden/>
              </w:rPr>
            </w:r>
            <w:r w:rsidR="003C1E2A">
              <w:rPr>
                <w:noProof/>
                <w:webHidden/>
              </w:rPr>
              <w:fldChar w:fldCharType="separate"/>
            </w:r>
            <w:r w:rsidR="00E87B1A">
              <w:rPr>
                <w:noProof/>
                <w:webHidden/>
              </w:rPr>
              <w:t>11</w:t>
            </w:r>
            <w:r w:rsidR="003C1E2A">
              <w:rPr>
                <w:noProof/>
                <w:webHidden/>
              </w:rPr>
              <w:fldChar w:fldCharType="end"/>
            </w:r>
          </w:hyperlink>
        </w:p>
        <w:p w14:paraId="678AD8AA" w14:textId="77777777" w:rsidR="003C1E2A" w:rsidRDefault="00090B6D" w:rsidP="003C1E2A">
          <w:pPr>
            <w:pStyle w:val="Obsah2"/>
            <w:tabs>
              <w:tab w:val="left" w:pos="880"/>
              <w:tab w:val="right" w:leader="dot" w:pos="10042"/>
            </w:tabs>
            <w:rPr>
              <w:rFonts w:eastAsiaTheme="minorEastAsia"/>
              <w:noProof/>
              <w:lang w:eastAsia="cs-CZ"/>
            </w:rPr>
          </w:pPr>
          <w:hyperlink w:anchor="_Toc115695481" w:history="1">
            <w:r w:rsidR="003C1E2A" w:rsidRPr="008436EB">
              <w:rPr>
                <w:rStyle w:val="Hypertextovodkaz"/>
                <w:noProof/>
              </w:rPr>
              <w:t>5.2</w:t>
            </w:r>
            <w:r w:rsidR="003C1E2A">
              <w:rPr>
                <w:rFonts w:eastAsiaTheme="minorEastAsia"/>
                <w:noProof/>
                <w:lang w:eastAsia="cs-CZ"/>
              </w:rPr>
              <w:tab/>
            </w:r>
            <w:r w:rsidR="003C1E2A" w:rsidRPr="008436EB">
              <w:rPr>
                <w:rStyle w:val="Hypertextovodkaz"/>
                <w:noProof/>
              </w:rPr>
              <w:t>Naplnění cílů v průběhu výchovy a vzdělávání žáků</w:t>
            </w:r>
            <w:r w:rsidR="003C1E2A">
              <w:rPr>
                <w:noProof/>
                <w:webHidden/>
              </w:rPr>
              <w:tab/>
            </w:r>
            <w:r w:rsidR="003C1E2A">
              <w:rPr>
                <w:noProof/>
                <w:webHidden/>
              </w:rPr>
              <w:fldChar w:fldCharType="begin"/>
            </w:r>
            <w:r w:rsidR="003C1E2A">
              <w:rPr>
                <w:noProof/>
                <w:webHidden/>
              </w:rPr>
              <w:instrText xml:space="preserve"> PAGEREF _Toc115695481 \h </w:instrText>
            </w:r>
            <w:r w:rsidR="003C1E2A">
              <w:rPr>
                <w:noProof/>
                <w:webHidden/>
              </w:rPr>
            </w:r>
            <w:r w:rsidR="003C1E2A">
              <w:rPr>
                <w:noProof/>
                <w:webHidden/>
              </w:rPr>
              <w:fldChar w:fldCharType="separate"/>
            </w:r>
            <w:r w:rsidR="00E87B1A">
              <w:rPr>
                <w:noProof/>
                <w:webHidden/>
              </w:rPr>
              <w:t>11</w:t>
            </w:r>
            <w:r w:rsidR="003C1E2A">
              <w:rPr>
                <w:noProof/>
                <w:webHidden/>
              </w:rPr>
              <w:fldChar w:fldCharType="end"/>
            </w:r>
          </w:hyperlink>
        </w:p>
        <w:p w14:paraId="54A6ECB7" w14:textId="77777777" w:rsidR="003C1E2A" w:rsidRDefault="00090B6D" w:rsidP="003C1E2A">
          <w:pPr>
            <w:pStyle w:val="Obsah2"/>
            <w:tabs>
              <w:tab w:val="left" w:pos="880"/>
              <w:tab w:val="right" w:leader="dot" w:pos="10042"/>
            </w:tabs>
            <w:rPr>
              <w:rFonts w:eastAsiaTheme="minorEastAsia"/>
              <w:noProof/>
              <w:lang w:eastAsia="cs-CZ"/>
            </w:rPr>
          </w:pPr>
          <w:hyperlink w:anchor="_Toc115695482" w:history="1">
            <w:r w:rsidR="003C1E2A" w:rsidRPr="008436EB">
              <w:rPr>
                <w:rStyle w:val="Hypertextovodkaz"/>
                <w:noProof/>
              </w:rPr>
              <w:t>5.3</w:t>
            </w:r>
            <w:r w:rsidR="003C1E2A">
              <w:rPr>
                <w:rFonts w:eastAsiaTheme="minorEastAsia"/>
                <w:noProof/>
                <w:lang w:eastAsia="cs-CZ"/>
              </w:rPr>
              <w:tab/>
            </w:r>
            <w:r w:rsidR="003C1E2A" w:rsidRPr="008436EB">
              <w:rPr>
                <w:rStyle w:val="Hypertextovodkaz"/>
                <w:noProof/>
              </w:rPr>
              <w:t>Naplňování cílů ŠVP ve výstupní fázi studia</w:t>
            </w:r>
            <w:r w:rsidR="003C1E2A">
              <w:rPr>
                <w:noProof/>
                <w:webHidden/>
              </w:rPr>
              <w:tab/>
            </w:r>
            <w:r w:rsidR="003C1E2A">
              <w:rPr>
                <w:noProof/>
                <w:webHidden/>
              </w:rPr>
              <w:fldChar w:fldCharType="begin"/>
            </w:r>
            <w:r w:rsidR="003C1E2A">
              <w:rPr>
                <w:noProof/>
                <w:webHidden/>
              </w:rPr>
              <w:instrText xml:space="preserve"> PAGEREF _Toc115695482 \h </w:instrText>
            </w:r>
            <w:r w:rsidR="003C1E2A">
              <w:rPr>
                <w:noProof/>
                <w:webHidden/>
              </w:rPr>
            </w:r>
            <w:r w:rsidR="003C1E2A">
              <w:rPr>
                <w:noProof/>
                <w:webHidden/>
              </w:rPr>
              <w:fldChar w:fldCharType="separate"/>
            </w:r>
            <w:r w:rsidR="00E87B1A">
              <w:rPr>
                <w:noProof/>
                <w:webHidden/>
              </w:rPr>
              <w:t>12</w:t>
            </w:r>
            <w:r w:rsidR="003C1E2A">
              <w:rPr>
                <w:noProof/>
                <w:webHidden/>
              </w:rPr>
              <w:fldChar w:fldCharType="end"/>
            </w:r>
          </w:hyperlink>
        </w:p>
        <w:p w14:paraId="22D40518" w14:textId="77777777" w:rsidR="003C1E2A" w:rsidRDefault="00090B6D" w:rsidP="003C1E2A">
          <w:pPr>
            <w:pStyle w:val="Obsah2"/>
            <w:tabs>
              <w:tab w:val="left" w:pos="880"/>
              <w:tab w:val="right" w:leader="dot" w:pos="10042"/>
            </w:tabs>
            <w:rPr>
              <w:rFonts w:eastAsiaTheme="minorEastAsia"/>
              <w:noProof/>
              <w:lang w:eastAsia="cs-CZ"/>
            </w:rPr>
          </w:pPr>
          <w:hyperlink w:anchor="_Toc115695483" w:history="1">
            <w:r w:rsidR="003C1E2A" w:rsidRPr="008436EB">
              <w:rPr>
                <w:rStyle w:val="Hypertextovodkaz"/>
                <w:noProof/>
              </w:rPr>
              <w:t>5.4</w:t>
            </w:r>
            <w:r w:rsidR="003C1E2A">
              <w:rPr>
                <w:rFonts w:eastAsiaTheme="minorEastAsia"/>
                <w:noProof/>
                <w:lang w:eastAsia="cs-CZ"/>
              </w:rPr>
              <w:tab/>
            </w:r>
            <w:r w:rsidR="003C1E2A" w:rsidRPr="008436EB">
              <w:rPr>
                <w:rStyle w:val="Hypertextovodkaz"/>
                <w:noProof/>
              </w:rPr>
              <w:t>Naplňování cílů ŠVP v oblasti společenských a sportovních aktivit</w:t>
            </w:r>
            <w:r w:rsidR="003C1E2A">
              <w:rPr>
                <w:noProof/>
                <w:webHidden/>
              </w:rPr>
              <w:tab/>
            </w:r>
            <w:r w:rsidR="003C1E2A">
              <w:rPr>
                <w:noProof/>
                <w:webHidden/>
              </w:rPr>
              <w:fldChar w:fldCharType="begin"/>
            </w:r>
            <w:r w:rsidR="003C1E2A">
              <w:rPr>
                <w:noProof/>
                <w:webHidden/>
              </w:rPr>
              <w:instrText xml:space="preserve"> PAGEREF _Toc115695483 \h </w:instrText>
            </w:r>
            <w:r w:rsidR="003C1E2A">
              <w:rPr>
                <w:noProof/>
                <w:webHidden/>
              </w:rPr>
            </w:r>
            <w:r w:rsidR="003C1E2A">
              <w:rPr>
                <w:noProof/>
                <w:webHidden/>
              </w:rPr>
              <w:fldChar w:fldCharType="separate"/>
            </w:r>
            <w:r w:rsidR="00E87B1A">
              <w:rPr>
                <w:noProof/>
                <w:webHidden/>
              </w:rPr>
              <w:t>12</w:t>
            </w:r>
            <w:r w:rsidR="003C1E2A">
              <w:rPr>
                <w:noProof/>
                <w:webHidden/>
              </w:rPr>
              <w:fldChar w:fldCharType="end"/>
            </w:r>
          </w:hyperlink>
        </w:p>
        <w:p w14:paraId="3AD430AD" w14:textId="77777777" w:rsidR="003C1E2A" w:rsidRDefault="00090B6D" w:rsidP="003C1E2A">
          <w:pPr>
            <w:pStyle w:val="Obsah1"/>
            <w:rPr>
              <w:rFonts w:eastAsiaTheme="minorEastAsia"/>
              <w:noProof/>
              <w:lang w:eastAsia="cs-CZ"/>
            </w:rPr>
          </w:pPr>
          <w:hyperlink w:anchor="_Toc115695484" w:history="1">
            <w:r w:rsidR="003C1E2A" w:rsidRPr="008436EB">
              <w:rPr>
                <w:rStyle w:val="Hypertextovodkaz"/>
                <w:noProof/>
              </w:rPr>
              <w:t>6</w:t>
            </w:r>
            <w:r w:rsidR="003C1E2A">
              <w:rPr>
                <w:rFonts w:eastAsiaTheme="minorEastAsia"/>
                <w:noProof/>
                <w:lang w:eastAsia="cs-CZ"/>
              </w:rPr>
              <w:tab/>
            </w:r>
            <w:r w:rsidR="003C1E2A" w:rsidRPr="008436EB">
              <w:rPr>
                <w:rStyle w:val="Hypertextovodkaz"/>
                <w:noProof/>
              </w:rPr>
              <w:t>Hodnocení výsledků vzdělávání a výchovného působení žáků</w:t>
            </w:r>
            <w:r w:rsidR="003C1E2A">
              <w:rPr>
                <w:noProof/>
                <w:webHidden/>
              </w:rPr>
              <w:tab/>
            </w:r>
            <w:r w:rsidR="003C1E2A">
              <w:rPr>
                <w:noProof/>
                <w:webHidden/>
              </w:rPr>
              <w:fldChar w:fldCharType="begin"/>
            </w:r>
            <w:r w:rsidR="003C1E2A">
              <w:rPr>
                <w:noProof/>
                <w:webHidden/>
              </w:rPr>
              <w:instrText xml:space="preserve"> PAGEREF _Toc115695484 \h </w:instrText>
            </w:r>
            <w:r w:rsidR="003C1E2A">
              <w:rPr>
                <w:noProof/>
                <w:webHidden/>
              </w:rPr>
            </w:r>
            <w:r w:rsidR="003C1E2A">
              <w:rPr>
                <w:noProof/>
                <w:webHidden/>
              </w:rPr>
              <w:fldChar w:fldCharType="separate"/>
            </w:r>
            <w:r w:rsidR="00E87B1A">
              <w:rPr>
                <w:noProof/>
                <w:webHidden/>
              </w:rPr>
              <w:t>13</w:t>
            </w:r>
            <w:r w:rsidR="003C1E2A">
              <w:rPr>
                <w:noProof/>
                <w:webHidden/>
              </w:rPr>
              <w:fldChar w:fldCharType="end"/>
            </w:r>
          </w:hyperlink>
        </w:p>
        <w:p w14:paraId="795C3735" w14:textId="77777777" w:rsidR="003C1E2A" w:rsidRDefault="00090B6D" w:rsidP="003C1E2A">
          <w:pPr>
            <w:pStyle w:val="Obsah2"/>
            <w:tabs>
              <w:tab w:val="left" w:pos="880"/>
              <w:tab w:val="right" w:leader="dot" w:pos="10042"/>
            </w:tabs>
            <w:rPr>
              <w:rFonts w:eastAsiaTheme="minorEastAsia"/>
              <w:noProof/>
              <w:lang w:eastAsia="cs-CZ"/>
            </w:rPr>
          </w:pPr>
          <w:hyperlink w:anchor="_Toc115695485" w:history="1">
            <w:r w:rsidR="003C1E2A" w:rsidRPr="008436EB">
              <w:rPr>
                <w:rStyle w:val="Hypertextovodkaz"/>
                <w:noProof/>
              </w:rPr>
              <w:t>6.1</w:t>
            </w:r>
            <w:r w:rsidR="003C1E2A">
              <w:rPr>
                <w:rFonts w:eastAsiaTheme="minorEastAsia"/>
                <w:noProof/>
                <w:lang w:eastAsia="cs-CZ"/>
              </w:rPr>
              <w:tab/>
            </w:r>
            <w:r w:rsidR="003C1E2A" w:rsidRPr="008436EB">
              <w:rPr>
                <w:rStyle w:val="Hypertextovodkaz"/>
                <w:noProof/>
              </w:rPr>
              <w:t>Analýza naplňování výsledků vzdělávání u maturitních tříd</w:t>
            </w:r>
            <w:r w:rsidR="003C1E2A">
              <w:rPr>
                <w:noProof/>
                <w:webHidden/>
              </w:rPr>
              <w:tab/>
            </w:r>
            <w:r w:rsidR="003C1E2A">
              <w:rPr>
                <w:noProof/>
                <w:webHidden/>
              </w:rPr>
              <w:fldChar w:fldCharType="begin"/>
            </w:r>
            <w:r w:rsidR="003C1E2A">
              <w:rPr>
                <w:noProof/>
                <w:webHidden/>
              </w:rPr>
              <w:instrText xml:space="preserve"> PAGEREF _Toc115695485 \h </w:instrText>
            </w:r>
            <w:r w:rsidR="003C1E2A">
              <w:rPr>
                <w:noProof/>
                <w:webHidden/>
              </w:rPr>
            </w:r>
            <w:r w:rsidR="003C1E2A">
              <w:rPr>
                <w:noProof/>
                <w:webHidden/>
              </w:rPr>
              <w:fldChar w:fldCharType="separate"/>
            </w:r>
            <w:r w:rsidR="00E87B1A">
              <w:rPr>
                <w:noProof/>
                <w:webHidden/>
              </w:rPr>
              <w:t>16</w:t>
            </w:r>
            <w:r w:rsidR="003C1E2A">
              <w:rPr>
                <w:noProof/>
                <w:webHidden/>
              </w:rPr>
              <w:fldChar w:fldCharType="end"/>
            </w:r>
          </w:hyperlink>
        </w:p>
        <w:p w14:paraId="61BEEEB4" w14:textId="77777777" w:rsidR="003C1E2A" w:rsidRDefault="00090B6D" w:rsidP="003C1E2A">
          <w:pPr>
            <w:pStyle w:val="Obsah2"/>
            <w:tabs>
              <w:tab w:val="left" w:pos="880"/>
              <w:tab w:val="right" w:leader="dot" w:pos="10042"/>
            </w:tabs>
            <w:rPr>
              <w:rFonts w:eastAsiaTheme="minorEastAsia"/>
              <w:noProof/>
              <w:lang w:eastAsia="cs-CZ"/>
            </w:rPr>
          </w:pPr>
          <w:hyperlink w:anchor="_Toc115695486" w:history="1">
            <w:r w:rsidR="003C1E2A" w:rsidRPr="008436EB">
              <w:rPr>
                <w:rStyle w:val="Hypertextovodkaz"/>
                <w:noProof/>
              </w:rPr>
              <w:t>6.2</w:t>
            </w:r>
            <w:r w:rsidR="003C1E2A">
              <w:rPr>
                <w:rFonts w:eastAsiaTheme="minorEastAsia"/>
                <w:noProof/>
                <w:lang w:eastAsia="cs-CZ"/>
              </w:rPr>
              <w:tab/>
            </w:r>
            <w:r w:rsidR="003C1E2A" w:rsidRPr="008436EB">
              <w:rPr>
                <w:rStyle w:val="Hypertextovodkaz"/>
                <w:noProof/>
              </w:rPr>
              <w:t>Hodnocení výsledků výchovného působení školy</w:t>
            </w:r>
            <w:r w:rsidR="003C1E2A">
              <w:rPr>
                <w:noProof/>
                <w:webHidden/>
              </w:rPr>
              <w:tab/>
            </w:r>
            <w:r w:rsidR="003C1E2A">
              <w:rPr>
                <w:noProof/>
                <w:webHidden/>
              </w:rPr>
              <w:fldChar w:fldCharType="begin"/>
            </w:r>
            <w:r w:rsidR="003C1E2A">
              <w:rPr>
                <w:noProof/>
                <w:webHidden/>
              </w:rPr>
              <w:instrText xml:space="preserve"> PAGEREF _Toc115695486 \h </w:instrText>
            </w:r>
            <w:r w:rsidR="003C1E2A">
              <w:rPr>
                <w:noProof/>
                <w:webHidden/>
              </w:rPr>
            </w:r>
            <w:r w:rsidR="003C1E2A">
              <w:rPr>
                <w:noProof/>
                <w:webHidden/>
              </w:rPr>
              <w:fldChar w:fldCharType="separate"/>
            </w:r>
            <w:r w:rsidR="00E87B1A">
              <w:rPr>
                <w:noProof/>
                <w:webHidden/>
              </w:rPr>
              <w:t>18</w:t>
            </w:r>
            <w:r w:rsidR="003C1E2A">
              <w:rPr>
                <w:noProof/>
                <w:webHidden/>
              </w:rPr>
              <w:fldChar w:fldCharType="end"/>
            </w:r>
          </w:hyperlink>
        </w:p>
        <w:p w14:paraId="74D8525E" w14:textId="77777777" w:rsidR="003C1E2A" w:rsidRDefault="00090B6D" w:rsidP="003C1E2A">
          <w:pPr>
            <w:pStyle w:val="Obsah1"/>
            <w:rPr>
              <w:rFonts w:eastAsiaTheme="minorEastAsia"/>
              <w:noProof/>
              <w:lang w:eastAsia="cs-CZ"/>
            </w:rPr>
          </w:pPr>
          <w:hyperlink w:anchor="_Toc115695487" w:history="1">
            <w:r w:rsidR="003C1E2A" w:rsidRPr="008436EB">
              <w:rPr>
                <w:rStyle w:val="Hypertextovodkaz"/>
                <w:noProof/>
              </w:rPr>
              <w:t>7</w:t>
            </w:r>
            <w:r w:rsidR="003C1E2A">
              <w:rPr>
                <w:rFonts w:eastAsiaTheme="minorEastAsia"/>
                <w:noProof/>
                <w:lang w:eastAsia="cs-CZ"/>
              </w:rPr>
              <w:tab/>
            </w:r>
            <w:r w:rsidR="003C1E2A" w:rsidRPr="008436EB">
              <w:rPr>
                <w:rStyle w:val="Hypertextovodkaz"/>
                <w:noProof/>
              </w:rPr>
              <w:t>Údaje o prevenci sociálně patologických jevů a rizikovém chování</w:t>
            </w:r>
            <w:r w:rsidR="003C1E2A">
              <w:rPr>
                <w:noProof/>
                <w:webHidden/>
              </w:rPr>
              <w:tab/>
            </w:r>
            <w:r w:rsidR="003C1E2A">
              <w:rPr>
                <w:noProof/>
                <w:webHidden/>
              </w:rPr>
              <w:fldChar w:fldCharType="begin"/>
            </w:r>
            <w:r w:rsidR="003C1E2A">
              <w:rPr>
                <w:noProof/>
                <w:webHidden/>
              </w:rPr>
              <w:instrText xml:space="preserve"> PAGEREF _Toc115695487 \h </w:instrText>
            </w:r>
            <w:r w:rsidR="003C1E2A">
              <w:rPr>
                <w:noProof/>
                <w:webHidden/>
              </w:rPr>
            </w:r>
            <w:r w:rsidR="003C1E2A">
              <w:rPr>
                <w:noProof/>
                <w:webHidden/>
              </w:rPr>
              <w:fldChar w:fldCharType="separate"/>
            </w:r>
            <w:r w:rsidR="00E87B1A">
              <w:rPr>
                <w:noProof/>
                <w:webHidden/>
              </w:rPr>
              <w:t>20</w:t>
            </w:r>
            <w:r w:rsidR="003C1E2A">
              <w:rPr>
                <w:noProof/>
                <w:webHidden/>
              </w:rPr>
              <w:fldChar w:fldCharType="end"/>
            </w:r>
          </w:hyperlink>
        </w:p>
        <w:p w14:paraId="29DCDE54" w14:textId="77777777" w:rsidR="003C1E2A" w:rsidRDefault="00090B6D" w:rsidP="003C1E2A">
          <w:pPr>
            <w:pStyle w:val="Obsah2"/>
            <w:tabs>
              <w:tab w:val="left" w:pos="880"/>
              <w:tab w:val="right" w:leader="dot" w:pos="10042"/>
            </w:tabs>
            <w:rPr>
              <w:rFonts w:eastAsiaTheme="minorEastAsia"/>
              <w:noProof/>
              <w:lang w:eastAsia="cs-CZ"/>
            </w:rPr>
          </w:pPr>
          <w:hyperlink w:anchor="_Toc115695488" w:history="1">
            <w:r w:rsidR="003C1E2A" w:rsidRPr="008436EB">
              <w:rPr>
                <w:rStyle w:val="Hypertextovodkaz"/>
                <w:rFonts w:eastAsia="Calibri"/>
                <w:noProof/>
              </w:rPr>
              <w:t>7.1</w:t>
            </w:r>
            <w:r w:rsidR="003C1E2A">
              <w:rPr>
                <w:rFonts w:eastAsiaTheme="minorEastAsia"/>
                <w:noProof/>
                <w:lang w:eastAsia="cs-CZ"/>
              </w:rPr>
              <w:tab/>
            </w:r>
            <w:r w:rsidR="003C1E2A" w:rsidRPr="008436EB">
              <w:rPr>
                <w:rStyle w:val="Hypertextovodkaz"/>
                <w:rFonts w:eastAsia="Calibri"/>
                <w:noProof/>
              </w:rPr>
              <w:t>Podpora žáků se specifickými vzdělávacími potřebami</w:t>
            </w:r>
            <w:r w:rsidR="003C1E2A">
              <w:rPr>
                <w:noProof/>
                <w:webHidden/>
              </w:rPr>
              <w:tab/>
            </w:r>
            <w:r w:rsidR="003C1E2A">
              <w:rPr>
                <w:noProof/>
                <w:webHidden/>
              </w:rPr>
              <w:fldChar w:fldCharType="begin"/>
            </w:r>
            <w:r w:rsidR="003C1E2A">
              <w:rPr>
                <w:noProof/>
                <w:webHidden/>
              </w:rPr>
              <w:instrText xml:space="preserve"> PAGEREF _Toc115695488 \h </w:instrText>
            </w:r>
            <w:r w:rsidR="003C1E2A">
              <w:rPr>
                <w:noProof/>
                <w:webHidden/>
              </w:rPr>
            </w:r>
            <w:r w:rsidR="003C1E2A">
              <w:rPr>
                <w:noProof/>
                <w:webHidden/>
              </w:rPr>
              <w:fldChar w:fldCharType="separate"/>
            </w:r>
            <w:r w:rsidR="00E87B1A">
              <w:rPr>
                <w:noProof/>
                <w:webHidden/>
              </w:rPr>
              <w:t>20</w:t>
            </w:r>
            <w:r w:rsidR="003C1E2A">
              <w:rPr>
                <w:noProof/>
                <w:webHidden/>
              </w:rPr>
              <w:fldChar w:fldCharType="end"/>
            </w:r>
          </w:hyperlink>
        </w:p>
        <w:p w14:paraId="194A11DD" w14:textId="77777777" w:rsidR="003C1E2A" w:rsidRDefault="00090B6D" w:rsidP="003C1E2A">
          <w:pPr>
            <w:pStyle w:val="Obsah2"/>
            <w:tabs>
              <w:tab w:val="left" w:pos="880"/>
              <w:tab w:val="right" w:leader="dot" w:pos="10042"/>
            </w:tabs>
            <w:rPr>
              <w:rFonts w:eastAsiaTheme="minorEastAsia"/>
              <w:noProof/>
              <w:lang w:eastAsia="cs-CZ"/>
            </w:rPr>
          </w:pPr>
          <w:hyperlink w:anchor="_Toc115695489" w:history="1">
            <w:r w:rsidR="003C1E2A" w:rsidRPr="008436EB">
              <w:rPr>
                <w:rStyle w:val="Hypertextovodkaz"/>
                <w:rFonts w:eastAsia="Calibri"/>
                <w:noProof/>
              </w:rPr>
              <w:t>7.2</w:t>
            </w:r>
            <w:r w:rsidR="003C1E2A">
              <w:rPr>
                <w:rFonts w:eastAsiaTheme="minorEastAsia"/>
                <w:noProof/>
                <w:lang w:eastAsia="cs-CZ"/>
              </w:rPr>
              <w:tab/>
            </w:r>
            <w:r w:rsidR="003C1E2A" w:rsidRPr="008436EB">
              <w:rPr>
                <w:rStyle w:val="Hypertextovodkaz"/>
                <w:rFonts w:eastAsia="Calibri"/>
                <w:noProof/>
              </w:rPr>
              <w:t>Nejvýznamnější akce školy dle MPP a ročního harmonogramu práce</w:t>
            </w:r>
            <w:r w:rsidR="003C1E2A">
              <w:rPr>
                <w:noProof/>
                <w:webHidden/>
              </w:rPr>
              <w:tab/>
            </w:r>
            <w:r w:rsidR="003C1E2A">
              <w:rPr>
                <w:noProof/>
                <w:webHidden/>
              </w:rPr>
              <w:fldChar w:fldCharType="begin"/>
            </w:r>
            <w:r w:rsidR="003C1E2A">
              <w:rPr>
                <w:noProof/>
                <w:webHidden/>
              </w:rPr>
              <w:instrText xml:space="preserve"> PAGEREF _Toc115695489 \h </w:instrText>
            </w:r>
            <w:r w:rsidR="003C1E2A">
              <w:rPr>
                <w:noProof/>
                <w:webHidden/>
              </w:rPr>
            </w:r>
            <w:r w:rsidR="003C1E2A">
              <w:rPr>
                <w:noProof/>
                <w:webHidden/>
              </w:rPr>
              <w:fldChar w:fldCharType="separate"/>
            </w:r>
            <w:r w:rsidR="00E87B1A">
              <w:rPr>
                <w:noProof/>
                <w:webHidden/>
              </w:rPr>
              <w:t>21</w:t>
            </w:r>
            <w:r w:rsidR="003C1E2A">
              <w:rPr>
                <w:noProof/>
                <w:webHidden/>
              </w:rPr>
              <w:fldChar w:fldCharType="end"/>
            </w:r>
          </w:hyperlink>
        </w:p>
        <w:p w14:paraId="499BFA7D" w14:textId="77777777" w:rsidR="003C1E2A" w:rsidRDefault="00090B6D" w:rsidP="003C1E2A">
          <w:pPr>
            <w:pStyle w:val="Obsah1"/>
            <w:rPr>
              <w:rFonts w:eastAsiaTheme="minorEastAsia"/>
              <w:noProof/>
              <w:lang w:eastAsia="cs-CZ"/>
            </w:rPr>
          </w:pPr>
          <w:hyperlink w:anchor="_Toc115695490" w:history="1">
            <w:r w:rsidR="003C1E2A" w:rsidRPr="008436EB">
              <w:rPr>
                <w:rStyle w:val="Hypertextovodkaz"/>
                <w:noProof/>
              </w:rPr>
              <w:t>8</w:t>
            </w:r>
            <w:r w:rsidR="003C1E2A">
              <w:rPr>
                <w:rFonts w:eastAsiaTheme="minorEastAsia"/>
                <w:noProof/>
                <w:lang w:eastAsia="cs-CZ"/>
              </w:rPr>
              <w:tab/>
            </w:r>
            <w:r w:rsidR="003C1E2A" w:rsidRPr="008436EB">
              <w:rPr>
                <w:rStyle w:val="Hypertextovodkaz"/>
                <w:noProof/>
              </w:rPr>
              <w:t>Další vzdělávání pedagogických pracovníků a rozvoje THP</w:t>
            </w:r>
            <w:r w:rsidR="003C1E2A">
              <w:rPr>
                <w:noProof/>
                <w:webHidden/>
              </w:rPr>
              <w:tab/>
            </w:r>
            <w:r w:rsidR="003C1E2A">
              <w:rPr>
                <w:noProof/>
                <w:webHidden/>
              </w:rPr>
              <w:fldChar w:fldCharType="begin"/>
            </w:r>
            <w:r w:rsidR="003C1E2A">
              <w:rPr>
                <w:noProof/>
                <w:webHidden/>
              </w:rPr>
              <w:instrText xml:space="preserve"> PAGEREF _Toc115695490 \h </w:instrText>
            </w:r>
            <w:r w:rsidR="003C1E2A">
              <w:rPr>
                <w:noProof/>
                <w:webHidden/>
              </w:rPr>
            </w:r>
            <w:r w:rsidR="003C1E2A">
              <w:rPr>
                <w:noProof/>
                <w:webHidden/>
              </w:rPr>
              <w:fldChar w:fldCharType="separate"/>
            </w:r>
            <w:r w:rsidR="00E87B1A">
              <w:rPr>
                <w:noProof/>
                <w:webHidden/>
              </w:rPr>
              <w:t>24</w:t>
            </w:r>
            <w:r w:rsidR="003C1E2A">
              <w:rPr>
                <w:noProof/>
                <w:webHidden/>
              </w:rPr>
              <w:fldChar w:fldCharType="end"/>
            </w:r>
          </w:hyperlink>
        </w:p>
        <w:p w14:paraId="7FE577E1" w14:textId="77777777" w:rsidR="003C1E2A" w:rsidRDefault="00090B6D" w:rsidP="003C1E2A">
          <w:pPr>
            <w:pStyle w:val="Obsah1"/>
            <w:rPr>
              <w:rFonts w:eastAsiaTheme="minorEastAsia"/>
              <w:noProof/>
              <w:lang w:eastAsia="cs-CZ"/>
            </w:rPr>
          </w:pPr>
          <w:hyperlink w:anchor="_Toc115695491" w:history="1">
            <w:r w:rsidR="003C1E2A" w:rsidRPr="008436EB">
              <w:rPr>
                <w:rStyle w:val="Hypertextovodkaz"/>
                <w:noProof/>
              </w:rPr>
              <w:t>9</w:t>
            </w:r>
            <w:r w:rsidR="003C1E2A">
              <w:rPr>
                <w:rFonts w:eastAsiaTheme="minorEastAsia"/>
                <w:noProof/>
                <w:lang w:eastAsia="cs-CZ"/>
              </w:rPr>
              <w:tab/>
            </w:r>
            <w:r w:rsidR="003C1E2A" w:rsidRPr="008436EB">
              <w:rPr>
                <w:rStyle w:val="Hypertextovodkaz"/>
                <w:noProof/>
              </w:rPr>
              <w:t>Údaje o aktivitách a prezentaci školy na veřejnosti</w:t>
            </w:r>
            <w:r w:rsidR="003C1E2A">
              <w:rPr>
                <w:noProof/>
                <w:webHidden/>
              </w:rPr>
              <w:tab/>
            </w:r>
            <w:r w:rsidR="003C1E2A">
              <w:rPr>
                <w:noProof/>
                <w:webHidden/>
              </w:rPr>
              <w:fldChar w:fldCharType="begin"/>
            </w:r>
            <w:r w:rsidR="003C1E2A">
              <w:rPr>
                <w:noProof/>
                <w:webHidden/>
              </w:rPr>
              <w:instrText xml:space="preserve"> PAGEREF _Toc115695491 \h </w:instrText>
            </w:r>
            <w:r w:rsidR="003C1E2A">
              <w:rPr>
                <w:noProof/>
                <w:webHidden/>
              </w:rPr>
            </w:r>
            <w:r w:rsidR="003C1E2A">
              <w:rPr>
                <w:noProof/>
                <w:webHidden/>
              </w:rPr>
              <w:fldChar w:fldCharType="separate"/>
            </w:r>
            <w:r w:rsidR="00E87B1A">
              <w:rPr>
                <w:noProof/>
                <w:webHidden/>
              </w:rPr>
              <w:t>25</w:t>
            </w:r>
            <w:r w:rsidR="003C1E2A">
              <w:rPr>
                <w:noProof/>
                <w:webHidden/>
              </w:rPr>
              <w:fldChar w:fldCharType="end"/>
            </w:r>
          </w:hyperlink>
        </w:p>
        <w:p w14:paraId="2134F737" w14:textId="77777777" w:rsidR="003C1E2A" w:rsidRDefault="00090B6D" w:rsidP="003C1E2A">
          <w:pPr>
            <w:pStyle w:val="Obsah1"/>
            <w:rPr>
              <w:rFonts w:eastAsiaTheme="minorEastAsia"/>
              <w:noProof/>
              <w:lang w:eastAsia="cs-CZ"/>
            </w:rPr>
          </w:pPr>
          <w:hyperlink w:anchor="_Toc115695492" w:history="1">
            <w:r w:rsidR="003C1E2A" w:rsidRPr="008436EB">
              <w:rPr>
                <w:rStyle w:val="Hypertextovodkaz"/>
                <w:noProof/>
              </w:rPr>
              <w:t>10</w:t>
            </w:r>
            <w:r w:rsidR="003C1E2A">
              <w:rPr>
                <w:rFonts w:eastAsiaTheme="minorEastAsia"/>
                <w:noProof/>
                <w:lang w:eastAsia="cs-CZ"/>
              </w:rPr>
              <w:tab/>
            </w:r>
            <w:r w:rsidR="003C1E2A" w:rsidRPr="008436EB">
              <w:rPr>
                <w:rStyle w:val="Hypertextovodkaz"/>
                <w:rFonts w:eastAsia="Calibri"/>
                <w:noProof/>
              </w:rPr>
              <w:t>Údaje o výsledcích inspekční činnosti provedené ČŠI</w:t>
            </w:r>
            <w:r w:rsidR="003C1E2A">
              <w:rPr>
                <w:noProof/>
                <w:webHidden/>
              </w:rPr>
              <w:tab/>
            </w:r>
            <w:r w:rsidR="003C1E2A">
              <w:rPr>
                <w:noProof/>
                <w:webHidden/>
              </w:rPr>
              <w:fldChar w:fldCharType="begin"/>
            </w:r>
            <w:r w:rsidR="003C1E2A">
              <w:rPr>
                <w:noProof/>
                <w:webHidden/>
              </w:rPr>
              <w:instrText xml:space="preserve"> PAGEREF _Toc115695492 \h </w:instrText>
            </w:r>
            <w:r w:rsidR="003C1E2A">
              <w:rPr>
                <w:noProof/>
                <w:webHidden/>
              </w:rPr>
            </w:r>
            <w:r w:rsidR="003C1E2A">
              <w:rPr>
                <w:noProof/>
                <w:webHidden/>
              </w:rPr>
              <w:fldChar w:fldCharType="separate"/>
            </w:r>
            <w:r w:rsidR="00E87B1A">
              <w:rPr>
                <w:noProof/>
                <w:webHidden/>
              </w:rPr>
              <w:t>26</w:t>
            </w:r>
            <w:r w:rsidR="003C1E2A">
              <w:rPr>
                <w:noProof/>
                <w:webHidden/>
              </w:rPr>
              <w:fldChar w:fldCharType="end"/>
            </w:r>
          </w:hyperlink>
        </w:p>
        <w:p w14:paraId="07FCB1DB" w14:textId="77777777" w:rsidR="003C1E2A" w:rsidRDefault="00090B6D" w:rsidP="003C1E2A">
          <w:pPr>
            <w:pStyle w:val="Obsah1"/>
            <w:rPr>
              <w:rFonts w:eastAsiaTheme="minorEastAsia"/>
              <w:noProof/>
              <w:lang w:eastAsia="cs-CZ"/>
            </w:rPr>
          </w:pPr>
          <w:hyperlink w:anchor="_Toc115695493" w:history="1">
            <w:r w:rsidR="003C1E2A" w:rsidRPr="008436EB">
              <w:rPr>
                <w:rStyle w:val="Hypertextovodkaz"/>
                <w:rFonts w:eastAsia="Calibri"/>
                <w:noProof/>
              </w:rPr>
              <w:t>11</w:t>
            </w:r>
            <w:r w:rsidR="003C1E2A">
              <w:rPr>
                <w:rFonts w:eastAsiaTheme="minorEastAsia"/>
                <w:noProof/>
                <w:lang w:eastAsia="cs-CZ"/>
              </w:rPr>
              <w:tab/>
            </w:r>
            <w:r w:rsidR="003C1E2A" w:rsidRPr="008436EB">
              <w:rPr>
                <w:rStyle w:val="Hypertextovodkaz"/>
                <w:rFonts w:eastAsia="Calibri"/>
                <w:noProof/>
              </w:rPr>
              <w:t>Základní údaje o hospodaření školy</w:t>
            </w:r>
            <w:r w:rsidR="003C1E2A">
              <w:rPr>
                <w:noProof/>
                <w:webHidden/>
              </w:rPr>
              <w:tab/>
            </w:r>
            <w:r w:rsidR="003C1E2A">
              <w:rPr>
                <w:noProof/>
                <w:webHidden/>
              </w:rPr>
              <w:fldChar w:fldCharType="begin"/>
            </w:r>
            <w:r w:rsidR="003C1E2A">
              <w:rPr>
                <w:noProof/>
                <w:webHidden/>
              </w:rPr>
              <w:instrText xml:space="preserve"> PAGEREF _Toc115695493 \h </w:instrText>
            </w:r>
            <w:r w:rsidR="003C1E2A">
              <w:rPr>
                <w:noProof/>
                <w:webHidden/>
              </w:rPr>
            </w:r>
            <w:r w:rsidR="003C1E2A">
              <w:rPr>
                <w:noProof/>
                <w:webHidden/>
              </w:rPr>
              <w:fldChar w:fldCharType="separate"/>
            </w:r>
            <w:r w:rsidR="00E87B1A">
              <w:rPr>
                <w:noProof/>
                <w:webHidden/>
              </w:rPr>
              <w:t>35</w:t>
            </w:r>
            <w:r w:rsidR="003C1E2A">
              <w:rPr>
                <w:noProof/>
                <w:webHidden/>
              </w:rPr>
              <w:fldChar w:fldCharType="end"/>
            </w:r>
          </w:hyperlink>
        </w:p>
        <w:p w14:paraId="043FCCDE" w14:textId="77777777" w:rsidR="003C1E2A" w:rsidRDefault="003C1E2A" w:rsidP="003C1E2A">
          <w:r>
            <w:rPr>
              <w:b/>
              <w:bCs/>
            </w:rPr>
            <w:fldChar w:fldCharType="end"/>
          </w:r>
        </w:p>
      </w:sdtContent>
    </w:sdt>
    <w:p w14:paraId="1EA31DDE" w14:textId="77777777" w:rsidR="003C1E2A" w:rsidRDefault="003C1E2A" w:rsidP="003C1E2A">
      <w:pPr>
        <w:spacing w:after="160" w:line="259" w:lineRule="auto"/>
        <w:rPr>
          <w:rFonts w:asciiTheme="majorHAnsi" w:eastAsiaTheme="majorEastAsia" w:hAnsiTheme="majorHAnsi" w:cstheme="majorBidi"/>
          <w:b/>
          <w:color w:val="365F91" w:themeColor="accent1" w:themeShade="BF"/>
          <w:sz w:val="36"/>
          <w:szCs w:val="32"/>
        </w:rPr>
      </w:pPr>
      <w:r>
        <w:br w:type="page"/>
      </w:r>
    </w:p>
    <w:p w14:paraId="72BD907B" w14:textId="77777777" w:rsidR="003C1E2A" w:rsidRPr="00907943" w:rsidRDefault="003C1E2A" w:rsidP="00FA13C4">
      <w:pPr>
        <w:pStyle w:val="Nadpis1"/>
        <w:numPr>
          <w:ilvl w:val="0"/>
          <w:numId w:val="1"/>
        </w:numPr>
        <w:spacing w:after="80" w:line="247" w:lineRule="auto"/>
      </w:pPr>
      <w:bookmarkStart w:id="0" w:name="_Toc115695474"/>
      <w:r w:rsidRPr="00907943">
        <w:t>Základní údaje o škole</w:t>
      </w:r>
      <w:bookmarkEnd w:id="0"/>
    </w:p>
    <w:p w14:paraId="6D5CBFC8" w14:textId="77777777" w:rsidR="003C1E2A" w:rsidRPr="00BB2E1F" w:rsidRDefault="003C1E2A" w:rsidP="003C1E2A">
      <w:pPr>
        <w:tabs>
          <w:tab w:val="left" w:pos="1843"/>
        </w:tabs>
        <w:spacing w:after="0" w:line="360" w:lineRule="auto"/>
      </w:pPr>
      <w:r w:rsidRPr="00580FFF">
        <w:rPr>
          <w:b/>
        </w:rPr>
        <w:t>Název školy</w:t>
      </w:r>
      <w:r w:rsidRPr="00BB2E1F">
        <w:tab/>
      </w:r>
      <w:r>
        <w:tab/>
        <w:t xml:space="preserve">   </w:t>
      </w:r>
      <w:r w:rsidRPr="00BB2E1F">
        <w:t>Střední škola informačních technologií,</w:t>
      </w:r>
      <w:r>
        <w:t xml:space="preserve"> </w:t>
      </w:r>
      <w:r w:rsidRPr="00BB2E1F">
        <w:t>s.</w:t>
      </w:r>
      <w:r>
        <w:t xml:space="preserve"> </w:t>
      </w:r>
      <w:r w:rsidRPr="00BB2E1F">
        <w:t>r.</w:t>
      </w:r>
      <w:r>
        <w:t xml:space="preserve"> </w:t>
      </w:r>
      <w:r w:rsidRPr="00BB2E1F">
        <w:t>o.</w:t>
      </w:r>
      <w:r>
        <w:t xml:space="preserve">  </w:t>
      </w:r>
      <w:r w:rsidRPr="008431E8">
        <w:rPr>
          <w:rFonts w:eastAsia="Times New Roman" w:cs="Times New Roman"/>
          <w:lang w:eastAsia="cs-CZ"/>
        </w:rPr>
        <w:t>(od 1. 4. 2006)</w:t>
      </w:r>
      <w:r>
        <w:br/>
      </w:r>
      <w:r>
        <w:tab/>
      </w:r>
      <w:r>
        <w:tab/>
        <w:t xml:space="preserve">   </w:t>
      </w:r>
      <w:hyperlink r:id="rId11" w:history="1">
        <w:r w:rsidRPr="00113A35">
          <w:rPr>
            <w:rStyle w:val="Hypertextovodkaz"/>
          </w:rPr>
          <w:t>https://www.ssinfotech.cz</w:t>
        </w:r>
      </w:hyperlink>
      <w:r>
        <w:t xml:space="preserve"> </w:t>
      </w:r>
    </w:p>
    <w:p w14:paraId="1A365AAA" w14:textId="77777777" w:rsidR="003C1E2A" w:rsidRPr="00BB2E1F" w:rsidRDefault="003C1E2A" w:rsidP="003C1E2A">
      <w:pPr>
        <w:tabs>
          <w:tab w:val="left" w:pos="1843"/>
        </w:tabs>
        <w:spacing w:after="0" w:line="360" w:lineRule="auto"/>
      </w:pPr>
      <w:r w:rsidRPr="00580FFF">
        <w:rPr>
          <w:b/>
        </w:rPr>
        <w:t>Adresa</w:t>
      </w:r>
      <w:r w:rsidRPr="00BB2E1F">
        <w:tab/>
      </w:r>
      <w:r>
        <w:tab/>
        <w:t xml:space="preserve">   </w:t>
      </w:r>
      <w:r w:rsidRPr="00BB2E1F">
        <w:t xml:space="preserve">Pionýrů 2069, </w:t>
      </w:r>
      <w:r>
        <w:t xml:space="preserve"> 738 01 </w:t>
      </w:r>
      <w:r w:rsidRPr="00BB2E1F">
        <w:t>Frýdek-Místek</w:t>
      </w:r>
    </w:p>
    <w:p w14:paraId="3240DABD" w14:textId="3FB30032" w:rsidR="003C1E2A" w:rsidRPr="008431E8" w:rsidRDefault="003C1E2A" w:rsidP="003C1E2A">
      <w:pPr>
        <w:tabs>
          <w:tab w:val="left" w:pos="1843"/>
        </w:tabs>
        <w:spacing w:after="0" w:line="360" w:lineRule="auto"/>
        <w:rPr>
          <w:rFonts w:eastAsia="Times New Roman" w:cs="Times New Roman"/>
          <w:lang w:eastAsia="cs-CZ"/>
        </w:rPr>
      </w:pPr>
      <w:r w:rsidRPr="00580FFF">
        <w:rPr>
          <w:b/>
        </w:rPr>
        <w:t>Ředitel</w:t>
      </w:r>
      <w:r w:rsidRPr="00BB2E1F">
        <w:tab/>
      </w:r>
      <w:r>
        <w:tab/>
        <w:t xml:space="preserve">   </w:t>
      </w:r>
      <w:r w:rsidRPr="00BB2E1F">
        <w:t>Mgr. Radan Nachmilner</w:t>
      </w:r>
      <w:r>
        <w:t xml:space="preserve"> </w:t>
      </w:r>
      <w:r w:rsidRPr="008431E8">
        <w:rPr>
          <w:rFonts w:eastAsia="Times New Roman" w:cs="Times New Roman"/>
          <w:bCs/>
          <w:lang w:eastAsia="cs-CZ"/>
        </w:rPr>
        <w:t>(jmenován do funkce od 1. 10. 2006)</w:t>
      </w:r>
      <w:r>
        <w:br/>
      </w:r>
      <w:r>
        <w:rPr>
          <w:rFonts w:eastAsia="Times New Roman" w:cs="Times New Roman"/>
          <w:b/>
          <w:lang w:eastAsia="cs-CZ"/>
        </w:rPr>
        <w:t>IZO</w:t>
      </w:r>
      <w:r w:rsidRPr="008431E8">
        <w:rPr>
          <w:rFonts w:eastAsia="Times New Roman" w:cs="Times New Roman"/>
          <w:b/>
          <w:lang w:eastAsia="cs-CZ"/>
        </w:rPr>
        <w:t>:</w:t>
      </w:r>
      <w:r>
        <w:rPr>
          <w:rFonts w:eastAsia="Times New Roman" w:cs="Times New Roman"/>
          <w:b/>
          <w:lang w:eastAsia="cs-CZ"/>
        </w:rPr>
        <w:t xml:space="preserve"> </w:t>
      </w:r>
      <w:r w:rsidRPr="008431E8">
        <w:rPr>
          <w:rFonts w:eastAsia="Times New Roman" w:cs="Times New Roman"/>
          <w:lang w:eastAsia="cs-CZ"/>
        </w:rPr>
        <w:tab/>
      </w:r>
      <w:r>
        <w:rPr>
          <w:rFonts w:eastAsia="Times New Roman" w:cs="Times New Roman"/>
          <w:lang w:eastAsia="cs-CZ"/>
        </w:rPr>
        <w:tab/>
        <w:t xml:space="preserve">   </w:t>
      </w:r>
      <w:r w:rsidRPr="008431E8">
        <w:rPr>
          <w:rFonts w:eastAsia="Times New Roman" w:cs="Times New Roman"/>
          <w:lang w:eastAsia="cs-CZ"/>
        </w:rPr>
        <w:t>060 784 024</w:t>
      </w:r>
      <w:r w:rsidRPr="008431E8">
        <w:rPr>
          <w:rFonts w:eastAsia="Times New Roman" w:cs="Times New Roman"/>
          <w:snapToGrid w:val="0"/>
          <w:color w:val="000000"/>
          <w:w w:val="0"/>
          <w:u w:color="000000"/>
          <w:bdr w:val="none" w:sz="0" w:space="0" w:color="000000"/>
          <w:shd w:val="clear" w:color="000000" w:fill="000000"/>
          <w:lang w:val="x-none" w:eastAsia="x-none" w:bidi="x-none"/>
        </w:rPr>
        <w:t xml:space="preserve"> </w:t>
      </w:r>
    </w:p>
    <w:p w14:paraId="7D145A3A" w14:textId="77777777" w:rsidR="003C1E2A" w:rsidRPr="008431E8" w:rsidRDefault="003C1E2A" w:rsidP="003C1E2A">
      <w:pPr>
        <w:tabs>
          <w:tab w:val="left" w:pos="2268"/>
        </w:tabs>
        <w:spacing w:after="0" w:line="360" w:lineRule="auto"/>
        <w:rPr>
          <w:rFonts w:eastAsia="Times New Roman" w:cs="Times New Roman"/>
          <w:lang w:eastAsia="cs-CZ"/>
        </w:rPr>
      </w:pPr>
      <w:r>
        <w:rPr>
          <w:rFonts w:eastAsia="Times New Roman" w:cs="Times New Roman"/>
          <w:b/>
          <w:lang w:eastAsia="cs-CZ"/>
        </w:rPr>
        <w:t>IČO</w:t>
      </w:r>
      <w:r w:rsidRPr="008431E8">
        <w:rPr>
          <w:rFonts w:eastAsia="Times New Roman" w:cs="Times New Roman"/>
          <w:b/>
          <w:lang w:eastAsia="cs-CZ"/>
        </w:rPr>
        <w:t>:</w:t>
      </w:r>
      <w:r w:rsidRPr="008431E8">
        <w:rPr>
          <w:rFonts w:eastAsia="Times New Roman" w:cs="Times New Roman"/>
          <w:b/>
          <w:lang w:eastAsia="cs-CZ"/>
        </w:rPr>
        <w:tab/>
      </w:r>
      <w:r w:rsidRPr="008431E8">
        <w:rPr>
          <w:rFonts w:eastAsia="Times New Roman" w:cs="Times New Roman"/>
          <w:lang w:eastAsia="cs-CZ"/>
        </w:rPr>
        <w:t>253 787 67</w:t>
      </w:r>
    </w:p>
    <w:p w14:paraId="10D64D8C" w14:textId="77777777" w:rsidR="003C1E2A" w:rsidRPr="008431E8" w:rsidRDefault="003C1E2A" w:rsidP="003C1E2A">
      <w:pPr>
        <w:tabs>
          <w:tab w:val="left" w:pos="2268"/>
        </w:tabs>
        <w:spacing w:after="0" w:line="360" w:lineRule="auto"/>
        <w:rPr>
          <w:rFonts w:eastAsia="Times New Roman" w:cs="Times New Roman"/>
          <w:lang w:eastAsia="cs-CZ"/>
        </w:rPr>
      </w:pPr>
      <w:r>
        <w:rPr>
          <w:rFonts w:eastAsia="Times New Roman" w:cs="Times New Roman"/>
          <w:b/>
          <w:lang w:eastAsia="cs-CZ"/>
        </w:rPr>
        <w:t>REDIZO</w:t>
      </w:r>
      <w:r w:rsidRPr="008431E8">
        <w:rPr>
          <w:rFonts w:eastAsia="Times New Roman" w:cs="Times New Roman"/>
          <w:lang w:eastAsia="cs-CZ"/>
        </w:rPr>
        <w:t>:</w:t>
      </w:r>
      <w:r w:rsidRPr="008431E8">
        <w:rPr>
          <w:rFonts w:eastAsia="Times New Roman" w:cs="Times New Roman"/>
          <w:lang w:eastAsia="cs-CZ"/>
        </w:rPr>
        <w:tab/>
        <w:t>600 016 374</w:t>
      </w:r>
    </w:p>
    <w:p w14:paraId="0869ABAF" w14:textId="77777777" w:rsidR="003C1E2A" w:rsidRPr="008431E8" w:rsidRDefault="003C1E2A" w:rsidP="003C1E2A">
      <w:pPr>
        <w:tabs>
          <w:tab w:val="left" w:pos="2268"/>
        </w:tabs>
        <w:spacing w:after="0" w:line="360" w:lineRule="auto"/>
        <w:rPr>
          <w:rFonts w:eastAsia="Times New Roman" w:cs="Times New Roman"/>
          <w:lang w:eastAsia="cs-CZ"/>
        </w:rPr>
      </w:pPr>
      <w:r>
        <w:rPr>
          <w:rFonts w:eastAsia="Times New Roman" w:cs="Times New Roman"/>
          <w:b/>
          <w:lang w:eastAsia="cs-CZ"/>
        </w:rPr>
        <w:t>Tel</w:t>
      </w:r>
      <w:r w:rsidRPr="008431E8">
        <w:rPr>
          <w:rFonts w:eastAsia="Times New Roman" w:cs="Times New Roman"/>
          <w:b/>
          <w:lang w:eastAsia="cs-CZ"/>
        </w:rPr>
        <w:t>:</w:t>
      </w:r>
      <w:r w:rsidRPr="008431E8">
        <w:rPr>
          <w:rFonts w:eastAsia="Times New Roman" w:cs="Times New Roman"/>
          <w:lang w:eastAsia="cs-CZ"/>
        </w:rPr>
        <w:tab/>
        <w:t>595 172</w:t>
      </w:r>
      <w:r>
        <w:rPr>
          <w:rFonts w:eastAsia="Times New Roman" w:cs="Times New Roman"/>
          <w:lang w:eastAsia="cs-CZ"/>
        </w:rPr>
        <w:t> </w:t>
      </w:r>
      <w:r w:rsidRPr="008431E8">
        <w:rPr>
          <w:rFonts w:eastAsia="Times New Roman" w:cs="Times New Roman"/>
          <w:lang w:eastAsia="cs-CZ"/>
        </w:rPr>
        <w:t xml:space="preserve">000, 595 173 976 </w:t>
      </w:r>
    </w:p>
    <w:p w14:paraId="58EC1869" w14:textId="77777777" w:rsidR="003C1E2A" w:rsidRPr="008431E8" w:rsidRDefault="003C1E2A" w:rsidP="003C1E2A">
      <w:pPr>
        <w:tabs>
          <w:tab w:val="left" w:pos="2268"/>
        </w:tabs>
        <w:spacing w:after="0" w:line="360" w:lineRule="auto"/>
        <w:rPr>
          <w:rFonts w:eastAsia="Times New Roman" w:cs="Times New Roman"/>
          <w:lang w:eastAsia="cs-CZ"/>
        </w:rPr>
      </w:pPr>
      <w:r w:rsidRPr="008431E8">
        <w:rPr>
          <w:rFonts w:eastAsia="Times New Roman" w:cs="Times New Roman"/>
          <w:b/>
          <w:lang w:eastAsia="cs-CZ"/>
        </w:rPr>
        <w:t>E - mail:</w:t>
      </w:r>
      <w:r w:rsidRPr="008431E8">
        <w:rPr>
          <w:rFonts w:eastAsia="Times New Roman" w:cs="Times New Roman"/>
          <w:lang w:eastAsia="cs-CZ"/>
        </w:rPr>
        <w:tab/>
      </w:r>
      <w:hyperlink r:id="rId12" w:history="1">
        <w:r w:rsidRPr="008431E8">
          <w:rPr>
            <w:rFonts w:eastAsia="Times New Roman" w:cs="Times New Roman"/>
            <w:color w:val="0000FF"/>
            <w:u w:val="single"/>
            <w:lang w:eastAsia="cs-CZ"/>
          </w:rPr>
          <w:t>skola@ssinfotech.cz</w:t>
        </w:r>
      </w:hyperlink>
      <w:r w:rsidRPr="008431E8">
        <w:rPr>
          <w:rFonts w:eastAsia="Times New Roman" w:cs="Times New Roman"/>
          <w:lang w:eastAsia="cs-CZ"/>
        </w:rPr>
        <w:t xml:space="preserve">   </w:t>
      </w:r>
      <w:r>
        <w:rPr>
          <w:rFonts w:eastAsia="Times New Roman" w:cs="Times New Roman"/>
          <w:lang w:eastAsia="cs-CZ"/>
        </w:rPr>
        <w:tab/>
      </w:r>
      <w:r>
        <w:rPr>
          <w:rFonts w:eastAsia="Times New Roman" w:cs="Times New Roman"/>
          <w:lang w:eastAsia="cs-CZ"/>
        </w:rPr>
        <w:tab/>
      </w:r>
      <w:r w:rsidRPr="004F4540">
        <w:rPr>
          <w:rFonts w:eastAsia="Times New Roman" w:cs="Times New Roman"/>
          <w:lang w:eastAsia="cs-CZ"/>
        </w:rPr>
        <w:t>Web:</w:t>
      </w:r>
      <w:r w:rsidRPr="008431E8">
        <w:rPr>
          <w:rFonts w:eastAsia="Times New Roman" w:cs="Times New Roman"/>
          <w:lang w:eastAsia="cs-CZ"/>
        </w:rPr>
        <w:tab/>
      </w:r>
      <w:hyperlink r:id="rId13" w:history="1">
        <w:r w:rsidRPr="008431E8">
          <w:rPr>
            <w:rFonts w:eastAsia="Times New Roman" w:cs="Times New Roman"/>
            <w:color w:val="0000FF"/>
            <w:u w:val="single"/>
            <w:lang w:eastAsia="cs-CZ"/>
          </w:rPr>
          <w:t>www.ssinfotech.cz</w:t>
        </w:r>
      </w:hyperlink>
      <w:r w:rsidRPr="008431E8">
        <w:rPr>
          <w:rFonts w:eastAsia="Times New Roman" w:cs="Times New Roman"/>
          <w:lang w:eastAsia="cs-CZ"/>
        </w:rPr>
        <w:t xml:space="preserve"> </w:t>
      </w:r>
      <w:r w:rsidRPr="008431E8">
        <w:rPr>
          <w:rFonts w:eastAsia="Times New Roman" w:cs="Times New Roman"/>
          <w:lang w:eastAsia="cs-CZ"/>
        </w:rPr>
        <w:br/>
      </w:r>
      <w:r w:rsidRPr="008431E8">
        <w:rPr>
          <w:rFonts w:eastAsia="Times New Roman" w:cs="Times New Roman"/>
          <w:b/>
          <w:lang w:eastAsia="cs-CZ"/>
        </w:rPr>
        <w:t>Právní forma školy:</w:t>
      </w:r>
      <w:r w:rsidRPr="008431E8">
        <w:rPr>
          <w:rFonts w:eastAsia="Times New Roman" w:cs="Times New Roman"/>
          <w:lang w:eastAsia="cs-CZ"/>
        </w:rPr>
        <w:tab/>
        <w:t>společnost s ručením omezeným</w:t>
      </w:r>
    </w:p>
    <w:p w14:paraId="74716B0E" w14:textId="77777777" w:rsidR="003C1E2A" w:rsidRPr="008431E8" w:rsidRDefault="003C1E2A" w:rsidP="003C1E2A">
      <w:pPr>
        <w:tabs>
          <w:tab w:val="left" w:pos="2268"/>
        </w:tabs>
        <w:spacing w:after="0" w:line="360" w:lineRule="auto"/>
        <w:ind w:left="2160" w:hanging="2160"/>
        <w:rPr>
          <w:rFonts w:eastAsia="Times New Roman" w:cs="Times New Roman"/>
          <w:lang w:eastAsia="cs-CZ"/>
        </w:rPr>
      </w:pPr>
      <w:r w:rsidRPr="008431E8">
        <w:rPr>
          <w:rFonts w:eastAsia="Times New Roman" w:cs="Times New Roman"/>
          <w:b/>
          <w:lang w:eastAsia="cs-CZ"/>
        </w:rPr>
        <w:t>Zřizovatel</w:t>
      </w:r>
      <w:r>
        <w:rPr>
          <w:rFonts w:eastAsia="Times New Roman" w:cs="Times New Roman"/>
          <w:b/>
          <w:lang w:eastAsia="cs-CZ"/>
        </w:rPr>
        <w:t>é</w:t>
      </w:r>
      <w:r w:rsidRPr="008431E8">
        <w:rPr>
          <w:rFonts w:eastAsia="Times New Roman" w:cs="Times New Roman"/>
          <w:b/>
          <w:lang w:eastAsia="cs-CZ"/>
        </w:rPr>
        <w:t>:</w:t>
      </w:r>
      <w:r w:rsidRPr="008431E8">
        <w:rPr>
          <w:rFonts w:eastAsia="Times New Roman" w:cs="Times New Roman"/>
          <w:b/>
          <w:lang w:eastAsia="cs-CZ"/>
        </w:rPr>
        <w:tab/>
        <w:t xml:space="preserve"> </w:t>
      </w:r>
      <w:r w:rsidRPr="008431E8">
        <w:rPr>
          <w:rFonts w:eastAsia="Times New Roman" w:cs="Times New Roman"/>
          <w:b/>
          <w:lang w:eastAsia="cs-CZ"/>
        </w:rPr>
        <w:tab/>
      </w:r>
      <w:r w:rsidRPr="008431E8">
        <w:rPr>
          <w:rFonts w:eastAsia="Times New Roman" w:cs="Times New Roman"/>
          <w:lang w:eastAsia="cs-CZ"/>
        </w:rPr>
        <w:t>Ing. Oldřich Hruzik, CSc., Ing. Jana Hrabovská</w:t>
      </w:r>
    </w:p>
    <w:p w14:paraId="3E24DC0A" w14:textId="77777777" w:rsidR="003C1E2A" w:rsidRPr="008431E8" w:rsidRDefault="003C1E2A" w:rsidP="003C1E2A">
      <w:pPr>
        <w:tabs>
          <w:tab w:val="left" w:pos="2268"/>
        </w:tabs>
        <w:spacing w:after="0" w:line="360" w:lineRule="auto"/>
        <w:rPr>
          <w:rFonts w:eastAsia="Times New Roman" w:cs="Times New Roman"/>
          <w:lang w:eastAsia="cs-CZ"/>
        </w:rPr>
      </w:pPr>
      <w:r>
        <w:rPr>
          <w:rFonts w:eastAsia="Times New Roman" w:cs="Times New Roman"/>
          <w:b/>
          <w:lang w:eastAsia="cs-CZ"/>
        </w:rPr>
        <w:t>Zařazení do sítě</w:t>
      </w:r>
      <w:r w:rsidRPr="008431E8">
        <w:rPr>
          <w:rFonts w:eastAsia="Times New Roman" w:cs="Times New Roman"/>
          <w:b/>
          <w:lang w:eastAsia="cs-CZ"/>
        </w:rPr>
        <w:t>:</w:t>
      </w:r>
      <w:r w:rsidRPr="008431E8">
        <w:rPr>
          <w:rFonts w:eastAsia="Times New Roman" w:cs="Times New Roman"/>
          <w:b/>
          <w:lang w:eastAsia="cs-CZ"/>
        </w:rPr>
        <w:tab/>
      </w:r>
      <w:r>
        <w:rPr>
          <w:rFonts w:eastAsia="Times New Roman" w:cs="Times New Roman"/>
          <w:lang w:eastAsia="cs-CZ"/>
        </w:rPr>
        <w:t xml:space="preserve">1. 9. </w:t>
      </w:r>
      <w:r w:rsidRPr="008431E8">
        <w:rPr>
          <w:rFonts w:eastAsia="Times New Roman" w:cs="Times New Roman"/>
          <w:lang w:eastAsia="cs-CZ"/>
        </w:rPr>
        <w:t>1994, č. j. 23 423/93-28 - Soukromá střední odborná technická škola</w:t>
      </w:r>
    </w:p>
    <w:p w14:paraId="271A5176" w14:textId="77777777" w:rsidR="003C1E2A" w:rsidRPr="008431E8" w:rsidRDefault="003C1E2A" w:rsidP="003C1E2A">
      <w:pPr>
        <w:tabs>
          <w:tab w:val="left" w:pos="2268"/>
        </w:tabs>
        <w:spacing w:after="0" w:line="360" w:lineRule="auto"/>
        <w:rPr>
          <w:rFonts w:eastAsia="Times New Roman" w:cs="Times New Roman"/>
          <w:lang w:eastAsia="cs-CZ"/>
        </w:rPr>
      </w:pPr>
      <w:r w:rsidRPr="008431E8">
        <w:rPr>
          <w:rFonts w:eastAsia="Times New Roman" w:cs="Times New Roman"/>
          <w:b/>
          <w:lang w:eastAsia="cs-CZ"/>
        </w:rPr>
        <w:t>Změna v zařazení</w:t>
      </w:r>
      <w:r w:rsidRPr="008431E8">
        <w:rPr>
          <w:rFonts w:eastAsia="Times New Roman" w:cs="Times New Roman"/>
          <w:lang w:eastAsia="cs-CZ"/>
        </w:rPr>
        <w:t>:</w:t>
      </w:r>
      <w:r w:rsidRPr="008431E8">
        <w:rPr>
          <w:rFonts w:eastAsia="Times New Roman" w:cs="Times New Roman"/>
          <w:lang w:eastAsia="cs-CZ"/>
        </w:rPr>
        <w:tab/>
        <w:t>24.</w:t>
      </w:r>
      <w:r>
        <w:rPr>
          <w:rFonts w:eastAsia="Times New Roman" w:cs="Times New Roman"/>
          <w:lang w:eastAsia="cs-CZ"/>
        </w:rPr>
        <w:t xml:space="preserve"> </w:t>
      </w:r>
      <w:r w:rsidRPr="008431E8">
        <w:rPr>
          <w:rFonts w:eastAsia="Times New Roman" w:cs="Times New Roman"/>
          <w:lang w:eastAsia="cs-CZ"/>
        </w:rPr>
        <w:t>4. 1997, č.</w:t>
      </w:r>
      <w:r>
        <w:rPr>
          <w:rFonts w:eastAsia="Times New Roman" w:cs="Times New Roman"/>
          <w:lang w:eastAsia="cs-CZ"/>
        </w:rPr>
        <w:t xml:space="preserve"> </w:t>
      </w:r>
      <w:r w:rsidRPr="008431E8">
        <w:rPr>
          <w:rFonts w:eastAsia="Times New Roman" w:cs="Times New Roman"/>
          <w:lang w:eastAsia="cs-CZ"/>
        </w:rPr>
        <w:t>j.18 696/97-61 - Střední odborná technická škola, s.r.o.</w:t>
      </w:r>
    </w:p>
    <w:p w14:paraId="37B3EFF0" w14:textId="77777777" w:rsidR="003C1E2A" w:rsidRPr="008431E8" w:rsidRDefault="003C1E2A" w:rsidP="003C1E2A">
      <w:pPr>
        <w:tabs>
          <w:tab w:val="left" w:pos="2268"/>
        </w:tabs>
        <w:spacing w:after="0" w:line="360" w:lineRule="auto"/>
        <w:rPr>
          <w:rFonts w:eastAsia="Times New Roman" w:cs="Times New Roman"/>
          <w:lang w:eastAsia="cs-CZ"/>
        </w:rPr>
      </w:pPr>
      <w:r w:rsidRPr="008431E8">
        <w:rPr>
          <w:rFonts w:eastAsia="Times New Roman" w:cs="Times New Roman"/>
          <w:b/>
          <w:lang w:eastAsia="cs-CZ"/>
        </w:rPr>
        <w:t>Poslední aktualizace</w:t>
      </w:r>
      <w:r w:rsidRPr="008431E8">
        <w:rPr>
          <w:rFonts w:eastAsia="Times New Roman" w:cs="Times New Roman"/>
          <w:lang w:eastAsia="cs-CZ"/>
        </w:rPr>
        <w:t>:</w:t>
      </w:r>
      <w:r w:rsidRPr="008431E8">
        <w:rPr>
          <w:rFonts w:eastAsia="Times New Roman" w:cs="Times New Roman"/>
          <w:lang w:eastAsia="cs-CZ"/>
        </w:rPr>
        <w:tab/>
        <w:t xml:space="preserve">Výpis z rejstříku škol č. j. MSMT-20213/2019-2 ze dne 11. 6. 2019 </w:t>
      </w:r>
    </w:p>
    <w:p w14:paraId="0D089C63" w14:textId="77777777" w:rsidR="003C1E2A" w:rsidRPr="008431E8" w:rsidRDefault="003C1E2A" w:rsidP="003C1E2A">
      <w:pPr>
        <w:tabs>
          <w:tab w:val="left" w:pos="2268"/>
        </w:tabs>
        <w:spacing w:after="0" w:line="360" w:lineRule="auto"/>
        <w:rPr>
          <w:rFonts w:eastAsia="Times New Roman" w:cs="Times New Roman"/>
          <w:lang w:eastAsia="cs-CZ"/>
        </w:rPr>
      </w:pPr>
      <w:r w:rsidRPr="008431E8">
        <w:rPr>
          <w:rFonts w:eastAsia="Times New Roman" w:cs="Times New Roman"/>
          <w:b/>
          <w:lang w:eastAsia="cs-CZ"/>
        </w:rPr>
        <w:t>Kontrolní činnost:</w:t>
      </w:r>
      <w:r w:rsidRPr="008431E8">
        <w:rPr>
          <w:rFonts w:eastAsia="Times New Roman" w:cs="Times New Roman"/>
          <w:lang w:eastAsia="cs-CZ"/>
        </w:rPr>
        <w:tab/>
        <w:t>Česká školní inspekce (12. 2. 2018 - Čj. ČŠIT-93/18-T, audit za 202</w:t>
      </w:r>
      <w:r w:rsidR="00103E02">
        <w:rPr>
          <w:rFonts w:eastAsia="Times New Roman" w:cs="Times New Roman"/>
          <w:lang w:eastAsia="cs-CZ"/>
        </w:rPr>
        <w:t>2</w:t>
      </w:r>
      <w:r w:rsidRPr="008431E8">
        <w:rPr>
          <w:rFonts w:eastAsia="Times New Roman" w:cs="Times New Roman"/>
          <w:lang w:eastAsia="cs-CZ"/>
        </w:rPr>
        <w:t xml:space="preserve">) </w:t>
      </w:r>
    </w:p>
    <w:p w14:paraId="1E643F69" w14:textId="511B43C6" w:rsidR="003C1E2A" w:rsidRDefault="003C1E2A" w:rsidP="003C1E2A">
      <w:pPr>
        <w:tabs>
          <w:tab w:val="left" w:pos="2268"/>
        </w:tabs>
        <w:spacing w:after="0" w:line="360" w:lineRule="auto"/>
        <w:jc w:val="both"/>
        <w:rPr>
          <w:rFonts w:eastAsia="Times New Roman" w:cs="Times New Roman"/>
          <w:lang w:eastAsia="cs-CZ"/>
        </w:rPr>
      </w:pPr>
      <w:r w:rsidRPr="008431E8">
        <w:rPr>
          <w:rFonts w:eastAsia="Times New Roman" w:cs="Times New Roman"/>
          <w:b/>
          <w:lang w:eastAsia="cs-CZ"/>
        </w:rPr>
        <w:t>Školská rada:</w:t>
      </w:r>
      <w:r w:rsidRPr="008431E8">
        <w:rPr>
          <w:rFonts w:eastAsia="Times New Roman" w:cs="Times New Roman"/>
          <w:b/>
          <w:lang w:eastAsia="cs-CZ"/>
        </w:rPr>
        <w:tab/>
      </w:r>
      <w:r w:rsidRPr="008431E8">
        <w:rPr>
          <w:rFonts w:eastAsia="Times New Roman" w:cs="Times New Roman"/>
          <w:lang w:eastAsia="cs-CZ"/>
        </w:rPr>
        <w:t>V souladu se zákonem č. 561/2004 - Sb. (</w:t>
      </w:r>
      <w:r>
        <w:rPr>
          <w:rFonts w:eastAsia="Times New Roman" w:cs="Times New Roman"/>
          <w:lang w:eastAsia="cs-CZ"/>
        </w:rPr>
        <w:t xml:space="preserve">školský zákon), § 167, pracuje </w:t>
      </w:r>
      <w:r w:rsidRPr="008431E8">
        <w:rPr>
          <w:rFonts w:eastAsia="Times New Roman" w:cs="Times New Roman"/>
          <w:lang w:eastAsia="cs-CZ"/>
        </w:rPr>
        <w:t>na škole</w:t>
      </w:r>
    </w:p>
    <w:p w14:paraId="06E15087" w14:textId="77777777" w:rsidR="003C1E2A" w:rsidRDefault="003C1E2A" w:rsidP="003C1E2A">
      <w:pPr>
        <w:tabs>
          <w:tab w:val="left" w:pos="2268"/>
        </w:tabs>
        <w:spacing w:after="0" w:line="360" w:lineRule="auto"/>
        <w:jc w:val="both"/>
        <w:rPr>
          <w:rFonts w:eastAsia="Times New Roman" w:cs="Times New Roman"/>
          <w:lang w:eastAsia="cs-CZ"/>
        </w:rPr>
      </w:pPr>
      <w:r>
        <w:rPr>
          <w:rFonts w:eastAsia="Times New Roman" w:cs="Times New Roman"/>
          <w:lang w:eastAsia="cs-CZ"/>
        </w:rPr>
        <w:t xml:space="preserve">                                          </w:t>
      </w:r>
      <w:r w:rsidRPr="008431E8">
        <w:rPr>
          <w:rFonts w:eastAsia="Times New Roman" w:cs="Times New Roman"/>
          <w:lang w:eastAsia="cs-CZ"/>
        </w:rPr>
        <w:t xml:space="preserve"> </w:t>
      </w:r>
      <w:r>
        <w:rPr>
          <w:rFonts w:eastAsia="Times New Roman" w:cs="Times New Roman"/>
          <w:lang w:eastAsia="cs-CZ"/>
        </w:rPr>
        <w:t xml:space="preserve">   </w:t>
      </w:r>
      <w:r w:rsidRPr="008431E8">
        <w:rPr>
          <w:rFonts w:eastAsia="Times New Roman" w:cs="Times New Roman"/>
          <w:lang w:eastAsia="cs-CZ"/>
        </w:rPr>
        <w:t>školská rada. Zřizovací listina š</w:t>
      </w:r>
      <w:r>
        <w:rPr>
          <w:rFonts w:eastAsia="Times New Roman" w:cs="Times New Roman"/>
          <w:lang w:eastAsia="cs-CZ"/>
        </w:rPr>
        <w:t xml:space="preserve">kolské rady byla vydána ke dni </w:t>
      </w:r>
      <w:r w:rsidRPr="008431E8">
        <w:rPr>
          <w:rFonts w:eastAsia="Times New Roman" w:cs="Times New Roman"/>
          <w:lang w:eastAsia="cs-CZ"/>
        </w:rPr>
        <w:t>15. 12. 2005</w:t>
      </w:r>
    </w:p>
    <w:p w14:paraId="0CDAF30F" w14:textId="77777777" w:rsidR="003C1E2A" w:rsidRPr="008431E8" w:rsidRDefault="003C1E2A" w:rsidP="003C1E2A">
      <w:pPr>
        <w:tabs>
          <w:tab w:val="left" w:pos="2268"/>
        </w:tabs>
        <w:spacing w:after="0" w:line="360" w:lineRule="auto"/>
        <w:jc w:val="both"/>
        <w:rPr>
          <w:rFonts w:eastAsia="Times New Roman" w:cs="Times New Roman"/>
          <w:lang w:eastAsia="cs-CZ"/>
        </w:rPr>
      </w:pPr>
      <w:r>
        <w:rPr>
          <w:rFonts w:eastAsia="Times New Roman" w:cs="Times New Roman"/>
          <w:lang w:eastAsia="cs-CZ"/>
        </w:rPr>
        <w:t xml:space="preserve">                                  </w:t>
      </w:r>
      <w:r w:rsidRPr="008431E8">
        <w:rPr>
          <w:rFonts w:eastAsia="Times New Roman" w:cs="Times New Roman"/>
          <w:lang w:eastAsia="cs-CZ"/>
        </w:rPr>
        <w:t xml:space="preserve"> </w:t>
      </w:r>
      <w:r>
        <w:rPr>
          <w:rFonts w:eastAsia="Times New Roman" w:cs="Times New Roman"/>
          <w:lang w:eastAsia="cs-CZ"/>
        </w:rPr>
        <w:t xml:space="preserve">           </w:t>
      </w:r>
      <w:r w:rsidRPr="008431E8">
        <w:rPr>
          <w:rFonts w:eastAsia="Times New Roman" w:cs="Times New Roman"/>
          <w:lang w:eastAsia="cs-CZ"/>
        </w:rPr>
        <w:t>s účinností od 1. 1. 2006.</w:t>
      </w:r>
    </w:p>
    <w:tbl>
      <w:tblPr>
        <w:tblpPr w:leftFromText="141" w:rightFromText="141" w:vertAnchor="text" w:horzAnchor="margin" w:tblpXSpec="center" w:tblpY="62"/>
        <w:tblOverlap w:val="never"/>
        <w:tblW w:w="48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2"/>
        <w:gridCol w:w="3783"/>
        <w:gridCol w:w="2414"/>
      </w:tblGrid>
      <w:tr w:rsidR="003C1E2A" w14:paraId="31D44B08" w14:textId="77777777" w:rsidTr="00F843DA">
        <w:trPr>
          <w:trHeight w:val="786"/>
        </w:trPr>
        <w:tc>
          <w:tcPr>
            <w:tcW w:w="5000" w:type="pct"/>
            <w:gridSpan w:val="3"/>
            <w:shd w:val="clear" w:color="auto" w:fill="F2F2F2" w:themeFill="background1" w:themeFillShade="F2"/>
            <w:vAlign w:val="center"/>
          </w:tcPr>
          <w:p w14:paraId="46AB39C6" w14:textId="77777777" w:rsidR="003C1E2A" w:rsidRPr="00E11EE5" w:rsidRDefault="003C1E2A" w:rsidP="00A843E1">
            <w:pPr>
              <w:tabs>
                <w:tab w:val="left" w:pos="2268"/>
              </w:tabs>
              <w:rPr>
                <w:rFonts w:eastAsia="Times New Roman" w:cs="Times New Roman"/>
                <w:b/>
                <w:color w:val="FFFFFF"/>
                <w:lang w:eastAsia="cs-CZ"/>
              </w:rPr>
            </w:pPr>
            <w:r w:rsidRPr="00E11EE5">
              <w:rPr>
                <w:rFonts w:eastAsia="Times New Roman" w:cs="Times New Roman"/>
                <w:b/>
                <w:lang w:eastAsia="cs-CZ"/>
              </w:rPr>
              <w:t>Školská rada SŠINFOTECH pro školní rok 202</w:t>
            </w:r>
            <w:r w:rsidR="00A843E1">
              <w:rPr>
                <w:rFonts w:eastAsia="Times New Roman" w:cs="Times New Roman"/>
                <w:b/>
                <w:lang w:eastAsia="cs-CZ"/>
              </w:rPr>
              <w:t>2</w:t>
            </w:r>
            <w:r w:rsidRPr="00E11EE5">
              <w:rPr>
                <w:rFonts w:eastAsia="Times New Roman" w:cs="Times New Roman"/>
                <w:b/>
                <w:lang w:eastAsia="cs-CZ"/>
              </w:rPr>
              <w:t>/202</w:t>
            </w:r>
            <w:r w:rsidR="00A843E1">
              <w:rPr>
                <w:rFonts w:eastAsia="Times New Roman" w:cs="Times New Roman"/>
                <w:b/>
                <w:lang w:eastAsia="cs-CZ"/>
              </w:rPr>
              <w:t>3</w:t>
            </w:r>
          </w:p>
        </w:tc>
      </w:tr>
      <w:tr w:rsidR="003C1E2A" w14:paraId="03B41B9B" w14:textId="77777777" w:rsidTr="00F843DA">
        <w:trPr>
          <w:trHeight w:val="786"/>
        </w:trPr>
        <w:tc>
          <w:tcPr>
            <w:tcW w:w="1873" w:type="pct"/>
            <w:shd w:val="clear" w:color="auto" w:fill="auto"/>
            <w:vAlign w:val="center"/>
          </w:tcPr>
          <w:p w14:paraId="384F2D2D" w14:textId="77777777" w:rsidR="003C1E2A" w:rsidRPr="00D608AD" w:rsidRDefault="003C1E2A" w:rsidP="003C1E2A">
            <w:pPr>
              <w:tabs>
                <w:tab w:val="left" w:pos="2268"/>
              </w:tabs>
              <w:rPr>
                <w:rFonts w:eastAsia="Times New Roman" w:cs="Times New Roman"/>
                <w:lang w:eastAsia="cs-CZ"/>
              </w:rPr>
            </w:pPr>
            <w:r w:rsidRPr="00D608AD">
              <w:rPr>
                <w:rFonts w:eastAsia="Times New Roman" w:cs="Times New Roman"/>
                <w:lang w:eastAsia="cs-CZ"/>
              </w:rPr>
              <w:t>Mgr. Miroslav PASEKA</w:t>
            </w:r>
          </w:p>
        </w:tc>
        <w:tc>
          <w:tcPr>
            <w:tcW w:w="1909" w:type="pct"/>
            <w:shd w:val="clear" w:color="auto" w:fill="auto"/>
            <w:vAlign w:val="center"/>
          </w:tcPr>
          <w:p w14:paraId="5084E4D3" w14:textId="77777777" w:rsidR="003C1E2A" w:rsidRPr="00D608AD" w:rsidRDefault="003C1E2A" w:rsidP="003C1E2A">
            <w:pPr>
              <w:tabs>
                <w:tab w:val="left" w:pos="2268"/>
              </w:tabs>
              <w:rPr>
                <w:rFonts w:eastAsia="Times New Roman" w:cs="Times New Roman"/>
                <w:lang w:eastAsia="cs-CZ"/>
              </w:rPr>
            </w:pPr>
            <w:r w:rsidRPr="00D608AD">
              <w:rPr>
                <w:rFonts w:eastAsia="Times New Roman" w:cs="Times New Roman"/>
                <w:lang w:eastAsia="cs-CZ"/>
              </w:rPr>
              <w:t>(za pedagogické pracovníky)</w:t>
            </w:r>
          </w:p>
        </w:tc>
        <w:tc>
          <w:tcPr>
            <w:tcW w:w="1218" w:type="pct"/>
            <w:shd w:val="clear" w:color="auto" w:fill="auto"/>
            <w:vAlign w:val="center"/>
          </w:tcPr>
          <w:p w14:paraId="154B4573" w14:textId="77777777" w:rsidR="003C1E2A" w:rsidRPr="00D608AD" w:rsidRDefault="003C1E2A" w:rsidP="003C1E2A">
            <w:pPr>
              <w:tabs>
                <w:tab w:val="left" w:pos="2268"/>
              </w:tabs>
              <w:rPr>
                <w:rFonts w:eastAsia="Times New Roman" w:cs="Times New Roman"/>
                <w:lang w:eastAsia="cs-CZ"/>
              </w:rPr>
            </w:pPr>
            <w:r w:rsidRPr="00D608AD">
              <w:rPr>
                <w:rFonts w:eastAsia="Times New Roman" w:cs="Times New Roman"/>
                <w:lang w:eastAsia="cs-CZ"/>
              </w:rPr>
              <w:t xml:space="preserve">předseda </w:t>
            </w:r>
          </w:p>
        </w:tc>
      </w:tr>
      <w:tr w:rsidR="003C1E2A" w14:paraId="4655BC73" w14:textId="77777777" w:rsidTr="00F843DA">
        <w:trPr>
          <w:trHeight w:val="786"/>
        </w:trPr>
        <w:tc>
          <w:tcPr>
            <w:tcW w:w="1873" w:type="pct"/>
            <w:shd w:val="clear" w:color="auto" w:fill="auto"/>
          </w:tcPr>
          <w:p w14:paraId="2F93C015"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Ing. Jana HRABOVSKÁ</w:t>
            </w:r>
          </w:p>
        </w:tc>
        <w:tc>
          <w:tcPr>
            <w:tcW w:w="1909" w:type="pct"/>
            <w:shd w:val="clear" w:color="auto" w:fill="auto"/>
            <w:vAlign w:val="center"/>
          </w:tcPr>
          <w:p w14:paraId="523CB700"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(za zřizovatele)</w:t>
            </w:r>
          </w:p>
        </w:tc>
        <w:tc>
          <w:tcPr>
            <w:tcW w:w="1218" w:type="pct"/>
            <w:shd w:val="clear" w:color="auto" w:fill="auto"/>
            <w:vAlign w:val="center"/>
          </w:tcPr>
          <w:p w14:paraId="7E455EE0"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člen</w:t>
            </w:r>
          </w:p>
        </w:tc>
      </w:tr>
      <w:tr w:rsidR="003C1E2A" w14:paraId="54826982" w14:textId="77777777" w:rsidTr="00F843DA">
        <w:trPr>
          <w:trHeight w:val="786"/>
        </w:trPr>
        <w:tc>
          <w:tcPr>
            <w:tcW w:w="1873" w:type="pct"/>
            <w:shd w:val="clear" w:color="auto" w:fill="auto"/>
          </w:tcPr>
          <w:p w14:paraId="622B5208"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Ing. Ladislav SKARKA</w:t>
            </w:r>
          </w:p>
        </w:tc>
        <w:tc>
          <w:tcPr>
            <w:tcW w:w="1909" w:type="pct"/>
            <w:shd w:val="clear" w:color="auto" w:fill="auto"/>
            <w:vAlign w:val="center"/>
          </w:tcPr>
          <w:p w14:paraId="32F6D6F9"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(za zřizovatele)</w:t>
            </w:r>
          </w:p>
        </w:tc>
        <w:tc>
          <w:tcPr>
            <w:tcW w:w="1218" w:type="pct"/>
            <w:shd w:val="clear" w:color="auto" w:fill="auto"/>
            <w:vAlign w:val="center"/>
          </w:tcPr>
          <w:p w14:paraId="42A1CEAC"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člen</w:t>
            </w:r>
          </w:p>
        </w:tc>
      </w:tr>
      <w:tr w:rsidR="003C1E2A" w14:paraId="6AE2715C" w14:textId="77777777" w:rsidTr="00F843DA">
        <w:trPr>
          <w:trHeight w:val="786"/>
        </w:trPr>
        <w:tc>
          <w:tcPr>
            <w:tcW w:w="1873" w:type="pct"/>
            <w:shd w:val="clear" w:color="auto" w:fill="auto"/>
            <w:vAlign w:val="center"/>
          </w:tcPr>
          <w:p w14:paraId="2A1695F1"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Šárka FAJKUSOVÁ</w:t>
            </w:r>
          </w:p>
        </w:tc>
        <w:tc>
          <w:tcPr>
            <w:tcW w:w="1909" w:type="pct"/>
            <w:shd w:val="clear" w:color="auto" w:fill="auto"/>
            <w:vAlign w:val="center"/>
          </w:tcPr>
          <w:p w14:paraId="3F82FFBD"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(za zákonné zástupce)</w:t>
            </w:r>
          </w:p>
        </w:tc>
        <w:tc>
          <w:tcPr>
            <w:tcW w:w="1218" w:type="pct"/>
            <w:shd w:val="clear" w:color="auto" w:fill="auto"/>
            <w:vAlign w:val="center"/>
          </w:tcPr>
          <w:p w14:paraId="1F99D08D"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člen</w:t>
            </w:r>
          </w:p>
        </w:tc>
      </w:tr>
      <w:tr w:rsidR="003C1E2A" w14:paraId="00012117" w14:textId="77777777" w:rsidTr="00F843DA">
        <w:trPr>
          <w:trHeight w:val="786"/>
        </w:trPr>
        <w:tc>
          <w:tcPr>
            <w:tcW w:w="1873" w:type="pct"/>
            <w:shd w:val="clear" w:color="auto" w:fill="auto"/>
            <w:vAlign w:val="center"/>
          </w:tcPr>
          <w:p w14:paraId="0C23C2D9" w14:textId="77777777" w:rsidR="003C1E2A" w:rsidRPr="00D608AD" w:rsidRDefault="00103E02" w:rsidP="003C1E2A">
            <w:pPr>
              <w:rPr>
                <w:rFonts w:eastAsia="Times New Roman" w:cs="Times New Roman"/>
                <w:lang w:eastAsia="cs-CZ"/>
              </w:rPr>
            </w:pPr>
            <w:r>
              <w:rPr>
                <w:rFonts w:eastAsia="Times New Roman" w:cs="Times New Roman"/>
                <w:lang w:eastAsia="cs-CZ"/>
              </w:rPr>
              <w:t>Ing. Radek HALAMÍČEK</w:t>
            </w:r>
          </w:p>
        </w:tc>
        <w:tc>
          <w:tcPr>
            <w:tcW w:w="1909" w:type="pct"/>
            <w:shd w:val="clear" w:color="auto" w:fill="auto"/>
            <w:vAlign w:val="center"/>
          </w:tcPr>
          <w:p w14:paraId="52F6AC03"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(za pedagogické pracovníky)</w:t>
            </w:r>
          </w:p>
        </w:tc>
        <w:tc>
          <w:tcPr>
            <w:tcW w:w="1218" w:type="pct"/>
            <w:shd w:val="clear" w:color="auto" w:fill="auto"/>
            <w:vAlign w:val="center"/>
          </w:tcPr>
          <w:p w14:paraId="5C31DD3C"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člen</w:t>
            </w:r>
          </w:p>
        </w:tc>
      </w:tr>
      <w:tr w:rsidR="003C1E2A" w14:paraId="6D1A5D0F" w14:textId="77777777" w:rsidTr="00F843DA">
        <w:trPr>
          <w:trHeight w:val="786"/>
        </w:trPr>
        <w:tc>
          <w:tcPr>
            <w:tcW w:w="1873" w:type="pct"/>
            <w:shd w:val="clear" w:color="auto" w:fill="auto"/>
            <w:vAlign w:val="center"/>
          </w:tcPr>
          <w:p w14:paraId="465F1E1C" w14:textId="77777777" w:rsidR="003C1E2A" w:rsidRPr="00D608AD" w:rsidRDefault="003C1E2A" w:rsidP="003C1E2A">
            <w:pPr>
              <w:rPr>
                <w:rFonts w:eastAsia="Times New Roman" w:cs="Times New Roman"/>
                <w:color w:val="000000"/>
                <w:lang w:eastAsia="cs-CZ"/>
              </w:rPr>
            </w:pPr>
            <w:r w:rsidRPr="00D608AD">
              <w:rPr>
                <w:rFonts w:eastAsia="Times New Roman" w:cs="Times New Roman"/>
                <w:color w:val="000000"/>
                <w:lang w:eastAsia="cs-CZ"/>
              </w:rPr>
              <w:t>Kateřina Lucie VLACHOVÁ</w:t>
            </w:r>
          </w:p>
        </w:tc>
        <w:tc>
          <w:tcPr>
            <w:tcW w:w="1909" w:type="pct"/>
            <w:shd w:val="clear" w:color="auto" w:fill="auto"/>
            <w:vAlign w:val="center"/>
          </w:tcPr>
          <w:p w14:paraId="4A12FF33" w14:textId="77777777" w:rsidR="003C1E2A" w:rsidRPr="00D608AD" w:rsidRDefault="003C1E2A" w:rsidP="003C1E2A">
            <w:pPr>
              <w:rPr>
                <w:rFonts w:eastAsia="Times New Roman" w:cs="Times New Roman"/>
                <w:color w:val="000000"/>
                <w:lang w:eastAsia="cs-CZ"/>
              </w:rPr>
            </w:pPr>
            <w:r w:rsidRPr="00D608AD">
              <w:rPr>
                <w:rFonts w:eastAsia="Times New Roman" w:cs="Times New Roman"/>
                <w:color w:val="000000"/>
                <w:lang w:eastAsia="cs-CZ"/>
              </w:rPr>
              <w:t>(za zletilé studenty)</w:t>
            </w:r>
          </w:p>
        </w:tc>
        <w:tc>
          <w:tcPr>
            <w:tcW w:w="1218" w:type="pct"/>
            <w:shd w:val="clear" w:color="auto" w:fill="auto"/>
            <w:vAlign w:val="center"/>
          </w:tcPr>
          <w:p w14:paraId="55D525DC" w14:textId="77777777" w:rsidR="003C1E2A" w:rsidRPr="00D608AD" w:rsidRDefault="003C1E2A" w:rsidP="003C1E2A">
            <w:pPr>
              <w:rPr>
                <w:rFonts w:eastAsia="Times New Roman" w:cs="Times New Roman"/>
                <w:lang w:eastAsia="cs-CZ"/>
              </w:rPr>
            </w:pPr>
            <w:r w:rsidRPr="00D608AD">
              <w:rPr>
                <w:rFonts w:eastAsia="Times New Roman" w:cs="Times New Roman"/>
                <w:lang w:eastAsia="cs-CZ"/>
              </w:rPr>
              <w:t>člen</w:t>
            </w:r>
          </w:p>
        </w:tc>
      </w:tr>
    </w:tbl>
    <w:p w14:paraId="2770F71F" w14:textId="77777777" w:rsidR="003C1E2A" w:rsidRDefault="003C1E2A" w:rsidP="003C1E2A">
      <w:pPr>
        <w:pStyle w:val="Zkladntext"/>
        <w:tabs>
          <w:tab w:val="left" w:pos="567"/>
        </w:tabs>
        <w:spacing w:line="360" w:lineRule="auto"/>
        <w:ind w:left="720"/>
        <w:rPr>
          <w:rFonts w:asciiTheme="minorHAnsi" w:hAnsiTheme="minorHAnsi"/>
          <w:b/>
          <w:caps/>
        </w:rPr>
      </w:pPr>
    </w:p>
    <w:p w14:paraId="33C51EAE" w14:textId="77777777" w:rsidR="003C1E2A" w:rsidRPr="00907943" w:rsidRDefault="003C1E2A" w:rsidP="00FA13C4">
      <w:pPr>
        <w:pStyle w:val="Nadpis1"/>
        <w:numPr>
          <w:ilvl w:val="0"/>
          <w:numId w:val="1"/>
        </w:numPr>
        <w:spacing w:after="80" w:line="247" w:lineRule="auto"/>
      </w:pPr>
      <w:bookmarkStart w:id="1" w:name="_Toc115695475"/>
      <w:r w:rsidRPr="00907943">
        <w:t>Přehled oborů vzdělání s maturitní zkouškou</w:t>
      </w:r>
      <w:bookmarkEnd w:id="1"/>
    </w:p>
    <w:p w14:paraId="2C36B874" w14:textId="77777777" w:rsidR="003C1E2A" w:rsidRDefault="003C1E2A" w:rsidP="00FA13C4">
      <w:pPr>
        <w:pStyle w:val="Nadpis2"/>
        <w:numPr>
          <w:ilvl w:val="1"/>
          <w:numId w:val="1"/>
        </w:numPr>
        <w:spacing w:after="80" w:line="247" w:lineRule="auto"/>
        <w:rPr>
          <w:bCs/>
          <w:sz w:val="28"/>
          <w:szCs w:val="28"/>
        </w:rPr>
      </w:pPr>
      <w:bookmarkStart w:id="2" w:name="_Toc115695476"/>
      <w:r w:rsidRPr="00907943">
        <w:rPr>
          <w:bCs/>
          <w:sz w:val="28"/>
          <w:szCs w:val="28"/>
        </w:rPr>
        <w:t>Rejstřík škol</w:t>
      </w:r>
      <w:bookmarkEnd w:id="2"/>
    </w:p>
    <w:p w14:paraId="4A4EF94E" w14:textId="77777777" w:rsidR="003C1E2A" w:rsidRPr="009179C2" w:rsidRDefault="003C1E2A" w:rsidP="003C1E2A">
      <w:pPr>
        <w:pStyle w:val="Zkladntext"/>
        <w:tabs>
          <w:tab w:val="left" w:pos="720"/>
        </w:tabs>
        <w:spacing w:line="360" w:lineRule="auto"/>
        <w:rPr>
          <w:rFonts w:asciiTheme="minorHAnsi" w:hAnsiTheme="minorHAnsi"/>
          <w:b/>
          <w:caps/>
          <w:sz w:val="4"/>
        </w:rPr>
      </w:pPr>
    </w:p>
    <w:p w14:paraId="52BF03E5" w14:textId="07DC97A5" w:rsidR="003C1E2A" w:rsidRDefault="003C1E2A" w:rsidP="003C1E2A">
      <w:pPr>
        <w:spacing w:after="0" w:line="360" w:lineRule="auto"/>
        <w:jc w:val="both"/>
        <w:rPr>
          <w:rFonts w:cs="Times New Roman"/>
        </w:rPr>
      </w:pPr>
      <w:r w:rsidRPr="008431E8">
        <w:rPr>
          <w:rFonts w:cs="Times New Roman"/>
        </w:rPr>
        <w:t>Seznam oborů vzdělání</w:t>
      </w:r>
      <w:r>
        <w:rPr>
          <w:rFonts w:cs="Times New Roman"/>
        </w:rPr>
        <w:t xml:space="preserve"> souhlasí s r</w:t>
      </w:r>
      <w:r w:rsidRPr="008431E8">
        <w:rPr>
          <w:rFonts w:cs="Times New Roman"/>
        </w:rPr>
        <w:t>ozhodnutím o zařazení do rejstříku škol a školských zařízení a</w:t>
      </w:r>
      <w:r>
        <w:rPr>
          <w:rFonts w:cs="Times New Roman"/>
        </w:rPr>
        <w:t xml:space="preserve"> </w:t>
      </w:r>
      <w:r w:rsidRPr="008431E8">
        <w:rPr>
          <w:rFonts w:cs="Times New Roman"/>
        </w:rPr>
        <w:t>výpisem ze sítě škol č.</w:t>
      </w:r>
      <w:r>
        <w:rPr>
          <w:rFonts w:cs="Times New Roman"/>
        </w:rPr>
        <w:t xml:space="preserve"> </w:t>
      </w:r>
      <w:r w:rsidRPr="008431E8">
        <w:rPr>
          <w:rFonts w:cs="Times New Roman"/>
        </w:rPr>
        <w:t>j. 32 869/2002-21 s účinností od 1. 9</w:t>
      </w:r>
      <w:r>
        <w:rPr>
          <w:rFonts w:cs="Times New Roman"/>
        </w:rPr>
        <w:t>. 2003 ve znění pozdějších změn až do roku 2019, kdy se datuje poslední změna</w:t>
      </w:r>
      <w:r>
        <w:rPr>
          <w:rFonts w:eastAsia="Times New Roman" w:cs="Times New Roman"/>
          <w:lang w:eastAsia="cs-CZ"/>
        </w:rPr>
        <w:t xml:space="preserve">. </w:t>
      </w:r>
      <w:r>
        <w:rPr>
          <w:rFonts w:cs="Times New Roman"/>
        </w:rPr>
        <w:t xml:space="preserve">Dokončení optimalizace rejstříku se několik let opírá o stěžejní pilíř kmenových RVP Obalová technika a Informační technologie. Podoba ŠVP, které z tohoto pilíře vznikly, jsou naším originálním dílem a duchovní hodnotou SŠINFOTECH, jelikož naše škola patří mezi vůbec nejstarší specializované IT školy na Moravě a byla průkopníkem specializací ŠVP jak v oblasti informatiky, tak obalové techniky. </w:t>
      </w:r>
      <w:r w:rsidR="00AA0F2D">
        <w:rPr>
          <w:rFonts w:cs="Times New Roman"/>
        </w:rPr>
        <w:t>Ve školním roce 22/23</w:t>
      </w:r>
      <w:r>
        <w:rPr>
          <w:rFonts w:cs="Times New Roman"/>
        </w:rPr>
        <w:t xml:space="preserve"> jsme dokonč</w:t>
      </w:r>
      <w:r w:rsidR="00AA0F2D">
        <w:rPr>
          <w:rFonts w:cs="Times New Roman"/>
        </w:rPr>
        <w:t>ili</w:t>
      </w:r>
      <w:r>
        <w:rPr>
          <w:rFonts w:cs="Times New Roman"/>
        </w:rPr>
        <w:t xml:space="preserve"> optimalizací obsahu </w:t>
      </w:r>
      <w:r w:rsidR="00AA0F2D">
        <w:rPr>
          <w:rFonts w:cs="Times New Roman"/>
        </w:rPr>
        <w:t xml:space="preserve">posledního IT zaměření. Obor </w:t>
      </w:r>
      <w:r>
        <w:rPr>
          <w:rFonts w:cs="Times New Roman"/>
        </w:rPr>
        <w:t xml:space="preserve">Programování </w:t>
      </w:r>
      <w:r w:rsidR="00793A26">
        <w:rPr>
          <w:rFonts w:cs="Times New Roman"/>
        </w:rPr>
        <w:t>–</w:t>
      </w:r>
      <w:r>
        <w:rPr>
          <w:rFonts w:cs="Times New Roman"/>
        </w:rPr>
        <w:t xml:space="preserve"> internet</w:t>
      </w:r>
      <w:r w:rsidR="00793A26">
        <w:rPr>
          <w:rFonts w:cs="Times New Roman"/>
        </w:rPr>
        <w:t xml:space="preserve"> věcí</w:t>
      </w:r>
      <w:r>
        <w:rPr>
          <w:rFonts w:cs="Times New Roman"/>
        </w:rPr>
        <w:t xml:space="preserve"> se </w:t>
      </w:r>
      <w:r w:rsidR="00AA0F2D">
        <w:rPr>
          <w:rFonts w:cs="Times New Roman"/>
        </w:rPr>
        <w:t>ukázal jako</w:t>
      </w:r>
      <w:r>
        <w:rPr>
          <w:rFonts w:cs="Times New Roman"/>
        </w:rPr>
        <w:t xml:space="preserve"> </w:t>
      </w:r>
      <w:r w:rsidR="00AA0F2D">
        <w:rPr>
          <w:rFonts w:cs="Times New Roman"/>
        </w:rPr>
        <w:t>trefa do černého a i v tomto roce se stylizoval do pozice oborového lídra z pohledu přijímacího řízení</w:t>
      </w:r>
      <w:r>
        <w:rPr>
          <w:rFonts w:cs="Times New Roman"/>
        </w:rPr>
        <w:t>. T</w:t>
      </w:r>
      <w:r w:rsidR="00AA0F2D">
        <w:rPr>
          <w:rFonts w:cs="Times New Roman"/>
        </w:rPr>
        <w:t xml:space="preserve">ím největším pozitivem uplynulého školního roku je plynulé zavedení všech modernizovaných a </w:t>
      </w:r>
      <w:r w:rsidR="00AA0F2D" w:rsidRPr="00E54488">
        <w:rPr>
          <w:rFonts w:cs="Times New Roman"/>
          <w:shd w:val="clear" w:color="auto" w:fill="E5EAEF"/>
        </w:rPr>
        <w:t>novelizovaných ŠVP</w:t>
      </w:r>
      <w:r w:rsidR="00AA0F2D">
        <w:rPr>
          <w:rFonts w:cs="Times New Roman"/>
        </w:rPr>
        <w:t xml:space="preserve"> v souladu s požadavky optimalizovaných RVP. </w:t>
      </w:r>
    </w:p>
    <w:p w14:paraId="05054AE0" w14:textId="77777777" w:rsidR="00AA0F2D" w:rsidRPr="00A2611C" w:rsidRDefault="00AA0F2D" w:rsidP="00AA0F2D">
      <w:pPr>
        <w:rPr>
          <w:b/>
          <w:sz w:val="28"/>
        </w:rPr>
      </w:pPr>
      <w:r w:rsidRPr="00A2611C">
        <w:rPr>
          <w:b/>
          <w:sz w:val="28"/>
        </w:rPr>
        <w:t>PŘEHLED ŠKOLNÍCH VZDĚLÁVACÍCH PROGRAMŮ PRO ŠKOLNÍ ROK 20022/2023</w:t>
      </w:r>
    </w:p>
    <w:p w14:paraId="37162F52" w14:textId="77777777" w:rsidR="00AA0F2D" w:rsidRDefault="00AA0F2D" w:rsidP="00AA0F2D">
      <w:pPr>
        <w:rPr>
          <w:rFonts w:cstheme="minorHAnsi"/>
          <w:b/>
          <w:bCs/>
        </w:rPr>
      </w:pPr>
      <w:r w:rsidRPr="00A87EBA">
        <w:rPr>
          <w:rFonts w:cstheme="minorHAnsi"/>
        </w:rPr>
        <w:t xml:space="preserve">Školní vzdělávací programy pro obor vzdělání </w:t>
      </w:r>
      <w:r w:rsidRPr="006F51FC">
        <w:rPr>
          <w:rFonts w:cstheme="minorHAnsi"/>
          <w:b/>
        </w:rPr>
        <w:t>34</w:t>
      </w:r>
      <w:r w:rsidRPr="006F51FC">
        <w:rPr>
          <w:rFonts w:cstheme="minorHAnsi"/>
          <w:b/>
          <w:bCs/>
        </w:rPr>
        <w:t>-</w:t>
      </w:r>
      <w:r>
        <w:rPr>
          <w:rFonts w:cstheme="minorHAnsi"/>
          <w:b/>
          <w:bCs/>
        </w:rPr>
        <w:t>42-</w:t>
      </w:r>
      <w:r w:rsidRPr="00A87EBA">
        <w:rPr>
          <w:rFonts w:cstheme="minorHAnsi"/>
          <w:b/>
          <w:bCs/>
        </w:rPr>
        <w:t xml:space="preserve">M/01 </w:t>
      </w:r>
      <w:r>
        <w:rPr>
          <w:rFonts w:cstheme="minorHAnsi"/>
          <w:b/>
          <w:bCs/>
        </w:rPr>
        <w:t>Obalová technika</w:t>
      </w:r>
    </w:p>
    <w:tbl>
      <w:tblPr>
        <w:tblStyle w:val="Mkatabulky"/>
        <w:tblW w:w="0" w:type="auto"/>
        <w:jc w:val="center"/>
        <w:tblLook w:val="04A0" w:firstRow="1" w:lastRow="0" w:firstColumn="1" w:lastColumn="0" w:noHBand="0" w:noVBand="1"/>
      </w:tblPr>
      <w:tblGrid>
        <w:gridCol w:w="3881"/>
        <w:gridCol w:w="3881"/>
        <w:gridCol w:w="2432"/>
      </w:tblGrid>
      <w:tr w:rsidR="00AA0F2D" w:rsidRPr="007C1C37" w14:paraId="284ACD5F" w14:textId="77777777" w:rsidTr="00AA0F2D">
        <w:trPr>
          <w:trHeight w:val="600"/>
          <w:jc w:val="center"/>
        </w:trPr>
        <w:tc>
          <w:tcPr>
            <w:tcW w:w="3881" w:type="dxa"/>
            <w:vAlign w:val="center"/>
          </w:tcPr>
          <w:p w14:paraId="69221C40" w14:textId="77777777" w:rsidR="00AA0F2D" w:rsidRPr="007C1C37" w:rsidRDefault="00AA0F2D" w:rsidP="00F769C3">
            <w:pPr>
              <w:rPr>
                <w:rFonts w:cstheme="minorHAnsi"/>
                <w:b/>
              </w:rPr>
            </w:pPr>
            <w:r w:rsidRPr="007C1C37">
              <w:rPr>
                <w:rFonts w:cstheme="minorHAnsi"/>
                <w:b/>
              </w:rPr>
              <w:t>ŠVP</w:t>
            </w:r>
          </w:p>
        </w:tc>
        <w:tc>
          <w:tcPr>
            <w:tcW w:w="3881" w:type="dxa"/>
            <w:vAlign w:val="center"/>
          </w:tcPr>
          <w:p w14:paraId="5CA2BDAE" w14:textId="77777777" w:rsidR="00AA0F2D" w:rsidRPr="007C1C37" w:rsidRDefault="00AA0F2D" w:rsidP="00F769C3">
            <w:pPr>
              <w:rPr>
                <w:rFonts w:cstheme="minorHAnsi"/>
                <w:b/>
              </w:rPr>
            </w:pPr>
            <w:r w:rsidRPr="007C1C37">
              <w:rPr>
                <w:rFonts w:cstheme="minorHAnsi"/>
                <w:b/>
              </w:rPr>
              <w:t>Zam</w:t>
            </w:r>
            <w:r>
              <w:rPr>
                <w:rFonts w:cstheme="minorHAnsi"/>
                <w:b/>
              </w:rPr>
              <w:t>ě</w:t>
            </w:r>
            <w:r w:rsidRPr="007C1C37">
              <w:rPr>
                <w:rFonts w:cstheme="minorHAnsi"/>
                <w:b/>
              </w:rPr>
              <w:t>ření</w:t>
            </w:r>
          </w:p>
        </w:tc>
        <w:tc>
          <w:tcPr>
            <w:tcW w:w="2432" w:type="dxa"/>
            <w:vAlign w:val="center"/>
          </w:tcPr>
          <w:p w14:paraId="6A53B4C5" w14:textId="77777777" w:rsidR="00AA0F2D" w:rsidRPr="007C1C37" w:rsidRDefault="00AA0F2D" w:rsidP="00F769C3">
            <w:pPr>
              <w:rPr>
                <w:rFonts w:cstheme="minorHAnsi"/>
                <w:b/>
              </w:rPr>
            </w:pPr>
            <w:r w:rsidRPr="007C1C37">
              <w:rPr>
                <w:rFonts w:cstheme="minorHAnsi"/>
                <w:b/>
              </w:rPr>
              <w:t>Třídy</w:t>
            </w:r>
          </w:p>
        </w:tc>
      </w:tr>
      <w:tr w:rsidR="00AA0F2D" w14:paraId="6C8C92AE" w14:textId="77777777" w:rsidTr="00AA0F2D">
        <w:trPr>
          <w:trHeight w:val="600"/>
          <w:jc w:val="center"/>
        </w:trPr>
        <w:tc>
          <w:tcPr>
            <w:tcW w:w="3881" w:type="dxa"/>
            <w:vAlign w:val="center"/>
          </w:tcPr>
          <w:p w14:paraId="58B58D40" w14:textId="77777777" w:rsidR="00AA0F2D" w:rsidRPr="007C1C37" w:rsidRDefault="00AA0F2D" w:rsidP="00F769C3">
            <w:pPr>
              <w:rPr>
                <w:rFonts w:cstheme="minorHAnsi"/>
                <w:bCs/>
              </w:rPr>
            </w:pPr>
            <w:r>
              <w:rPr>
                <w:rFonts w:cstheme="minorHAnsi"/>
              </w:rPr>
              <w:t>ŠVP č. j. 34</w:t>
            </w:r>
            <w:r w:rsidRPr="008D6462">
              <w:rPr>
                <w:rFonts w:cstheme="minorHAnsi"/>
                <w:bCs/>
              </w:rPr>
              <w:t>-</w:t>
            </w:r>
            <w:r>
              <w:rPr>
                <w:rFonts w:cstheme="minorHAnsi"/>
                <w:bCs/>
              </w:rPr>
              <w:t>42</w:t>
            </w:r>
            <w:r w:rsidRPr="008D6462">
              <w:rPr>
                <w:rFonts w:cstheme="minorHAnsi"/>
                <w:bCs/>
              </w:rPr>
              <w:t>-M/01</w:t>
            </w:r>
            <w:r>
              <w:rPr>
                <w:rFonts w:cstheme="minorHAnsi"/>
                <w:bCs/>
              </w:rPr>
              <w:t>-PG/2019</w:t>
            </w:r>
          </w:p>
        </w:tc>
        <w:tc>
          <w:tcPr>
            <w:tcW w:w="3881" w:type="dxa"/>
            <w:vAlign w:val="center"/>
          </w:tcPr>
          <w:p w14:paraId="47F8C4FD" w14:textId="77777777" w:rsidR="00AA0F2D" w:rsidRDefault="00AA0F2D" w:rsidP="00F769C3">
            <w:pPr>
              <w:rPr>
                <w:rFonts w:cstheme="minorHAnsi"/>
              </w:rPr>
            </w:pPr>
            <w:r>
              <w:rPr>
                <w:rFonts w:cstheme="minorHAnsi"/>
              </w:rPr>
              <w:t>Počítačová grafika</w:t>
            </w:r>
          </w:p>
        </w:tc>
        <w:tc>
          <w:tcPr>
            <w:tcW w:w="2432" w:type="dxa"/>
            <w:vAlign w:val="center"/>
          </w:tcPr>
          <w:p w14:paraId="2DA9F79A" w14:textId="77777777" w:rsidR="00AA0F2D" w:rsidRDefault="00AA0F2D" w:rsidP="00F769C3">
            <w:pPr>
              <w:rPr>
                <w:rFonts w:cstheme="minorHAnsi"/>
              </w:rPr>
            </w:pPr>
            <w:r>
              <w:rPr>
                <w:rFonts w:cstheme="minorHAnsi"/>
              </w:rPr>
              <w:t>PG4</w:t>
            </w:r>
          </w:p>
        </w:tc>
      </w:tr>
      <w:tr w:rsidR="00AA0F2D" w14:paraId="77A135D4" w14:textId="77777777" w:rsidTr="00594A5B">
        <w:trPr>
          <w:trHeight w:val="600"/>
          <w:jc w:val="center"/>
        </w:trPr>
        <w:tc>
          <w:tcPr>
            <w:tcW w:w="3881" w:type="dxa"/>
            <w:tcBorders>
              <w:bottom w:val="single" w:sz="4" w:space="0" w:color="auto"/>
            </w:tcBorders>
            <w:vAlign w:val="center"/>
          </w:tcPr>
          <w:p w14:paraId="67E3FED7" w14:textId="77777777" w:rsidR="00AA0F2D" w:rsidRDefault="00AA0F2D" w:rsidP="00F769C3">
            <w:pPr>
              <w:rPr>
                <w:rFonts w:cstheme="minorHAnsi"/>
              </w:rPr>
            </w:pPr>
            <w:r>
              <w:rPr>
                <w:rFonts w:cstheme="minorHAnsi"/>
              </w:rPr>
              <w:t>ŠVP č. j. 34</w:t>
            </w:r>
            <w:r w:rsidRPr="008D6462">
              <w:rPr>
                <w:rFonts w:cstheme="minorHAnsi"/>
                <w:bCs/>
              </w:rPr>
              <w:t>-</w:t>
            </w:r>
            <w:r>
              <w:rPr>
                <w:rFonts w:cstheme="minorHAnsi"/>
                <w:bCs/>
              </w:rPr>
              <w:t>42</w:t>
            </w:r>
            <w:r w:rsidRPr="008D6462">
              <w:rPr>
                <w:rFonts w:cstheme="minorHAnsi"/>
                <w:bCs/>
              </w:rPr>
              <w:t>-M/01</w:t>
            </w:r>
            <w:r>
              <w:rPr>
                <w:rFonts w:cstheme="minorHAnsi"/>
                <w:bCs/>
              </w:rPr>
              <w:t>-PG/2020</w:t>
            </w:r>
          </w:p>
        </w:tc>
        <w:tc>
          <w:tcPr>
            <w:tcW w:w="3881" w:type="dxa"/>
            <w:tcBorders>
              <w:bottom w:val="single" w:sz="4" w:space="0" w:color="auto"/>
            </w:tcBorders>
            <w:vAlign w:val="center"/>
          </w:tcPr>
          <w:p w14:paraId="30B47205" w14:textId="77777777" w:rsidR="00AA0F2D" w:rsidRDefault="00AA0F2D" w:rsidP="00F769C3">
            <w:pPr>
              <w:rPr>
                <w:rFonts w:cstheme="minorHAnsi"/>
              </w:rPr>
            </w:pPr>
            <w:r>
              <w:rPr>
                <w:rFonts w:cstheme="minorHAnsi"/>
              </w:rPr>
              <w:t>Počítačová grafika</w:t>
            </w:r>
          </w:p>
        </w:tc>
        <w:tc>
          <w:tcPr>
            <w:tcW w:w="2432" w:type="dxa"/>
            <w:tcBorders>
              <w:bottom w:val="single" w:sz="4" w:space="0" w:color="auto"/>
            </w:tcBorders>
            <w:vAlign w:val="center"/>
          </w:tcPr>
          <w:p w14:paraId="15870395" w14:textId="77777777" w:rsidR="00AA0F2D" w:rsidRDefault="00AA0F2D" w:rsidP="00F769C3">
            <w:pPr>
              <w:rPr>
                <w:rFonts w:cstheme="minorHAnsi"/>
              </w:rPr>
            </w:pPr>
            <w:r>
              <w:rPr>
                <w:rFonts w:cstheme="minorHAnsi"/>
              </w:rPr>
              <w:t>PG2, PG3</w:t>
            </w:r>
          </w:p>
        </w:tc>
      </w:tr>
      <w:tr w:rsidR="00AA0F2D" w14:paraId="4DD65480" w14:textId="77777777" w:rsidTr="00594A5B">
        <w:trPr>
          <w:trHeight w:val="600"/>
          <w:jc w:val="center"/>
        </w:trPr>
        <w:tc>
          <w:tcPr>
            <w:tcW w:w="3881" w:type="dxa"/>
            <w:shd w:val="clear" w:color="auto" w:fill="F2F2F2" w:themeFill="background1" w:themeFillShade="F2"/>
            <w:vAlign w:val="center"/>
          </w:tcPr>
          <w:p w14:paraId="7E9B09E3" w14:textId="77777777" w:rsidR="00AA0F2D" w:rsidRDefault="00AA0F2D" w:rsidP="00F769C3">
            <w:pPr>
              <w:rPr>
                <w:rFonts w:cstheme="minorHAnsi"/>
              </w:rPr>
            </w:pPr>
            <w:r>
              <w:rPr>
                <w:rFonts w:cstheme="minorHAnsi"/>
              </w:rPr>
              <w:t>ŠVP č. j. 3</w:t>
            </w:r>
            <w:r w:rsidRPr="00C10237">
              <w:rPr>
                <w:rFonts w:cstheme="minorHAnsi"/>
              </w:rPr>
              <w:t>4</w:t>
            </w:r>
            <w:r w:rsidRPr="00C10237">
              <w:rPr>
                <w:rFonts w:cstheme="minorHAnsi"/>
                <w:bCs/>
              </w:rPr>
              <w:t>-42-M/01-PG/2022</w:t>
            </w:r>
          </w:p>
        </w:tc>
        <w:tc>
          <w:tcPr>
            <w:tcW w:w="3881" w:type="dxa"/>
            <w:shd w:val="clear" w:color="auto" w:fill="F2F2F2" w:themeFill="background1" w:themeFillShade="F2"/>
            <w:vAlign w:val="center"/>
          </w:tcPr>
          <w:p w14:paraId="1CD73DAE" w14:textId="77777777" w:rsidR="00AA0F2D" w:rsidRDefault="00AA0F2D" w:rsidP="00F769C3">
            <w:pPr>
              <w:rPr>
                <w:rFonts w:cstheme="minorHAnsi"/>
              </w:rPr>
            </w:pPr>
            <w:r>
              <w:rPr>
                <w:rFonts w:cstheme="minorHAnsi"/>
              </w:rPr>
              <w:t>Počítačová grafika</w:t>
            </w:r>
          </w:p>
        </w:tc>
        <w:tc>
          <w:tcPr>
            <w:tcW w:w="2432" w:type="dxa"/>
            <w:shd w:val="clear" w:color="auto" w:fill="F2F2F2" w:themeFill="background1" w:themeFillShade="F2"/>
            <w:vAlign w:val="center"/>
          </w:tcPr>
          <w:p w14:paraId="08660B90" w14:textId="77777777" w:rsidR="00AA0F2D" w:rsidRDefault="00AA0F2D" w:rsidP="00F769C3">
            <w:pPr>
              <w:rPr>
                <w:rFonts w:cstheme="minorHAnsi"/>
              </w:rPr>
            </w:pPr>
            <w:r>
              <w:rPr>
                <w:rFonts w:cstheme="minorHAnsi"/>
              </w:rPr>
              <w:t>PG1</w:t>
            </w:r>
          </w:p>
        </w:tc>
      </w:tr>
    </w:tbl>
    <w:p w14:paraId="32748D64" w14:textId="77777777" w:rsidR="00AA0F2D" w:rsidRPr="00AA0F2D" w:rsidRDefault="00AA0F2D" w:rsidP="00AA0F2D">
      <w:pPr>
        <w:spacing w:after="0"/>
        <w:rPr>
          <w:rFonts w:cstheme="minorHAnsi"/>
          <w:sz w:val="12"/>
        </w:rPr>
      </w:pPr>
    </w:p>
    <w:p w14:paraId="3C60F578" w14:textId="77777777" w:rsidR="00AA0F2D" w:rsidRDefault="00AA0F2D" w:rsidP="00AA0F2D">
      <w:pPr>
        <w:spacing w:after="0"/>
        <w:rPr>
          <w:rFonts w:cstheme="minorHAnsi"/>
          <w:b/>
          <w:bCs/>
        </w:rPr>
      </w:pPr>
      <w:r w:rsidRPr="00A87EBA">
        <w:rPr>
          <w:rFonts w:cstheme="minorHAnsi"/>
        </w:rPr>
        <w:t xml:space="preserve">Školní vzdělávací programy pro obor vzdělání </w:t>
      </w:r>
      <w:r w:rsidRPr="00A87EBA">
        <w:rPr>
          <w:rFonts w:cstheme="minorHAnsi"/>
          <w:b/>
          <w:bCs/>
        </w:rPr>
        <w:t>18</w:t>
      </w:r>
      <w:r>
        <w:rPr>
          <w:rFonts w:cstheme="minorHAnsi"/>
          <w:b/>
          <w:bCs/>
        </w:rPr>
        <w:t>-</w:t>
      </w:r>
      <w:r w:rsidRPr="00A87EBA">
        <w:rPr>
          <w:rFonts w:cstheme="minorHAnsi"/>
          <w:b/>
          <w:bCs/>
        </w:rPr>
        <w:t>20</w:t>
      </w:r>
      <w:r>
        <w:rPr>
          <w:rFonts w:cstheme="minorHAnsi"/>
          <w:b/>
          <w:bCs/>
        </w:rPr>
        <w:t>-</w:t>
      </w:r>
      <w:r w:rsidRPr="00A87EBA">
        <w:rPr>
          <w:rFonts w:cstheme="minorHAnsi"/>
          <w:b/>
          <w:bCs/>
        </w:rPr>
        <w:t>M/01 Informační technologie</w:t>
      </w:r>
    </w:p>
    <w:tbl>
      <w:tblPr>
        <w:tblStyle w:val="Mkatabulky"/>
        <w:tblW w:w="0" w:type="auto"/>
        <w:jc w:val="center"/>
        <w:tblLook w:val="04A0" w:firstRow="1" w:lastRow="0" w:firstColumn="1" w:lastColumn="0" w:noHBand="0" w:noVBand="1"/>
      </w:tblPr>
      <w:tblGrid>
        <w:gridCol w:w="3881"/>
        <w:gridCol w:w="3881"/>
        <w:gridCol w:w="2432"/>
      </w:tblGrid>
      <w:tr w:rsidR="00AA0F2D" w:rsidRPr="007C1C37" w14:paraId="1A112DFB" w14:textId="77777777" w:rsidTr="00AA0F2D">
        <w:trPr>
          <w:trHeight w:val="587"/>
          <w:jc w:val="center"/>
        </w:trPr>
        <w:tc>
          <w:tcPr>
            <w:tcW w:w="3881" w:type="dxa"/>
            <w:vAlign w:val="center"/>
          </w:tcPr>
          <w:p w14:paraId="6EB5C2A6" w14:textId="77777777" w:rsidR="00AA0F2D" w:rsidRPr="007C1C37" w:rsidRDefault="00AA0F2D" w:rsidP="00F769C3">
            <w:pPr>
              <w:rPr>
                <w:rFonts w:cstheme="minorHAnsi"/>
                <w:b/>
              </w:rPr>
            </w:pPr>
            <w:r w:rsidRPr="007C1C37">
              <w:rPr>
                <w:rFonts w:cstheme="minorHAnsi"/>
                <w:b/>
              </w:rPr>
              <w:t>ŠVP</w:t>
            </w:r>
          </w:p>
        </w:tc>
        <w:tc>
          <w:tcPr>
            <w:tcW w:w="3881" w:type="dxa"/>
            <w:vAlign w:val="center"/>
          </w:tcPr>
          <w:p w14:paraId="4DF95423" w14:textId="77777777" w:rsidR="00AA0F2D" w:rsidRPr="007C1C37" w:rsidRDefault="00AA0F2D" w:rsidP="00F769C3">
            <w:pPr>
              <w:rPr>
                <w:rFonts w:cstheme="minorHAnsi"/>
                <w:b/>
              </w:rPr>
            </w:pPr>
            <w:r w:rsidRPr="007C1C37">
              <w:rPr>
                <w:rFonts w:cstheme="minorHAnsi"/>
                <w:b/>
              </w:rPr>
              <w:t>Zam</w:t>
            </w:r>
            <w:r>
              <w:rPr>
                <w:rFonts w:cstheme="minorHAnsi"/>
                <w:b/>
              </w:rPr>
              <w:t>ě</w:t>
            </w:r>
            <w:r w:rsidRPr="007C1C37">
              <w:rPr>
                <w:rFonts w:cstheme="minorHAnsi"/>
                <w:b/>
              </w:rPr>
              <w:t>ření</w:t>
            </w:r>
          </w:p>
        </w:tc>
        <w:tc>
          <w:tcPr>
            <w:tcW w:w="2432" w:type="dxa"/>
            <w:vAlign w:val="center"/>
          </w:tcPr>
          <w:p w14:paraId="711DAA0A" w14:textId="77777777" w:rsidR="00AA0F2D" w:rsidRPr="007C1C37" w:rsidRDefault="00AA0F2D" w:rsidP="00F769C3">
            <w:pPr>
              <w:rPr>
                <w:rFonts w:cstheme="minorHAnsi"/>
                <w:b/>
              </w:rPr>
            </w:pPr>
            <w:r w:rsidRPr="007C1C37">
              <w:rPr>
                <w:rFonts w:cstheme="minorHAnsi"/>
                <w:b/>
              </w:rPr>
              <w:t>Třídy</w:t>
            </w:r>
          </w:p>
        </w:tc>
      </w:tr>
      <w:tr w:rsidR="00AA0F2D" w14:paraId="39C1D808" w14:textId="77777777" w:rsidTr="00AA0F2D">
        <w:trPr>
          <w:trHeight w:val="587"/>
          <w:jc w:val="center"/>
        </w:trPr>
        <w:tc>
          <w:tcPr>
            <w:tcW w:w="3881" w:type="dxa"/>
            <w:vAlign w:val="center"/>
          </w:tcPr>
          <w:p w14:paraId="201DC2D6" w14:textId="77777777" w:rsidR="00AA0F2D" w:rsidRDefault="00AA0F2D" w:rsidP="00F769C3">
            <w:pPr>
              <w:rPr>
                <w:rFonts w:cstheme="minorHAnsi"/>
              </w:rPr>
            </w:pPr>
            <w:r>
              <w:rPr>
                <w:rFonts w:cstheme="minorHAnsi"/>
              </w:rPr>
              <w:t xml:space="preserve">ŠVP č. j. </w:t>
            </w:r>
            <w:r w:rsidRPr="008D6462">
              <w:rPr>
                <w:rFonts w:cstheme="minorHAnsi"/>
                <w:bCs/>
              </w:rPr>
              <w:t>18-20-M/01</w:t>
            </w:r>
            <w:r>
              <w:rPr>
                <w:rFonts w:cstheme="minorHAnsi"/>
                <w:bCs/>
              </w:rPr>
              <w:t>-PS/2019</w:t>
            </w:r>
          </w:p>
        </w:tc>
        <w:tc>
          <w:tcPr>
            <w:tcW w:w="3881" w:type="dxa"/>
            <w:vAlign w:val="center"/>
          </w:tcPr>
          <w:p w14:paraId="30C85E9D" w14:textId="77777777" w:rsidR="00AA0F2D" w:rsidRDefault="00AA0F2D" w:rsidP="00F769C3">
            <w:pPr>
              <w:rPr>
                <w:rFonts w:cstheme="minorHAnsi"/>
              </w:rPr>
            </w:pPr>
            <w:r>
              <w:rPr>
                <w:rFonts w:cstheme="minorHAnsi"/>
              </w:rPr>
              <w:t>Počítačové systémy</w:t>
            </w:r>
          </w:p>
        </w:tc>
        <w:tc>
          <w:tcPr>
            <w:tcW w:w="2432" w:type="dxa"/>
            <w:vAlign w:val="center"/>
          </w:tcPr>
          <w:p w14:paraId="11E282D5" w14:textId="77777777" w:rsidR="00AA0F2D" w:rsidRDefault="00AA0F2D" w:rsidP="00F769C3">
            <w:pPr>
              <w:rPr>
                <w:rFonts w:cstheme="minorHAnsi"/>
              </w:rPr>
            </w:pPr>
            <w:r>
              <w:rPr>
                <w:rFonts w:cstheme="minorHAnsi"/>
              </w:rPr>
              <w:t>PS4</w:t>
            </w:r>
          </w:p>
        </w:tc>
      </w:tr>
      <w:tr w:rsidR="00AA0F2D" w14:paraId="0DCD356F" w14:textId="77777777" w:rsidTr="00594A5B">
        <w:trPr>
          <w:trHeight w:val="587"/>
          <w:jc w:val="center"/>
        </w:trPr>
        <w:tc>
          <w:tcPr>
            <w:tcW w:w="3881" w:type="dxa"/>
            <w:tcBorders>
              <w:bottom w:val="single" w:sz="4" w:space="0" w:color="auto"/>
            </w:tcBorders>
            <w:vAlign w:val="center"/>
          </w:tcPr>
          <w:p w14:paraId="5C897CA7" w14:textId="77777777" w:rsidR="00AA0F2D" w:rsidRDefault="00AA0F2D" w:rsidP="00F769C3">
            <w:pPr>
              <w:rPr>
                <w:rFonts w:cstheme="minorHAnsi"/>
              </w:rPr>
            </w:pPr>
            <w:r>
              <w:rPr>
                <w:rFonts w:cstheme="minorHAnsi"/>
              </w:rPr>
              <w:t xml:space="preserve">ŠVP č. j. </w:t>
            </w:r>
            <w:r w:rsidRPr="008D6462">
              <w:rPr>
                <w:rFonts w:cstheme="minorHAnsi"/>
                <w:bCs/>
              </w:rPr>
              <w:t>18-20-M/01</w:t>
            </w:r>
            <w:r>
              <w:rPr>
                <w:rFonts w:cstheme="minorHAnsi"/>
                <w:bCs/>
              </w:rPr>
              <w:t>-PR/2020</w:t>
            </w:r>
          </w:p>
        </w:tc>
        <w:tc>
          <w:tcPr>
            <w:tcW w:w="3881" w:type="dxa"/>
            <w:tcBorders>
              <w:bottom w:val="single" w:sz="4" w:space="0" w:color="auto"/>
            </w:tcBorders>
            <w:vAlign w:val="center"/>
          </w:tcPr>
          <w:p w14:paraId="217FF307" w14:textId="34D65676" w:rsidR="00AA0F2D" w:rsidRDefault="00793A26" w:rsidP="00F769C3">
            <w:pPr>
              <w:rPr>
                <w:rFonts w:cstheme="minorHAnsi"/>
              </w:rPr>
            </w:pPr>
            <w:r>
              <w:rPr>
                <w:rFonts w:cstheme="minorHAnsi"/>
              </w:rPr>
              <w:t>Programování – internet</w:t>
            </w:r>
            <w:r w:rsidR="00AA0F2D">
              <w:rPr>
                <w:rFonts w:cstheme="minorHAnsi"/>
              </w:rPr>
              <w:t xml:space="preserve"> věcí</w:t>
            </w:r>
          </w:p>
        </w:tc>
        <w:tc>
          <w:tcPr>
            <w:tcW w:w="2432" w:type="dxa"/>
            <w:tcBorders>
              <w:bottom w:val="single" w:sz="4" w:space="0" w:color="auto"/>
            </w:tcBorders>
            <w:vAlign w:val="center"/>
          </w:tcPr>
          <w:p w14:paraId="449B1DA6" w14:textId="77777777" w:rsidR="00AA0F2D" w:rsidRDefault="00AA0F2D" w:rsidP="00F769C3">
            <w:pPr>
              <w:rPr>
                <w:rFonts w:cstheme="minorHAnsi"/>
              </w:rPr>
            </w:pPr>
            <w:r>
              <w:rPr>
                <w:rFonts w:cstheme="minorHAnsi"/>
              </w:rPr>
              <w:t>PR2, PR3</w:t>
            </w:r>
          </w:p>
        </w:tc>
      </w:tr>
      <w:tr w:rsidR="00AA0F2D" w14:paraId="2D120E61" w14:textId="77777777" w:rsidTr="00594A5B">
        <w:trPr>
          <w:trHeight w:val="587"/>
          <w:jc w:val="center"/>
        </w:trPr>
        <w:tc>
          <w:tcPr>
            <w:tcW w:w="3881" w:type="dxa"/>
            <w:shd w:val="clear" w:color="auto" w:fill="F2F2F2" w:themeFill="background1" w:themeFillShade="F2"/>
            <w:vAlign w:val="center"/>
          </w:tcPr>
          <w:p w14:paraId="1487ABC8" w14:textId="77777777" w:rsidR="00AA0F2D" w:rsidRDefault="00AA0F2D" w:rsidP="00F769C3">
            <w:pPr>
              <w:rPr>
                <w:rFonts w:cstheme="minorHAnsi"/>
              </w:rPr>
            </w:pPr>
            <w:r>
              <w:rPr>
                <w:rFonts w:cstheme="minorHAnsi"/>
              </w:rPr>
              <w:t xml:space="preserve">ŠVP č. j. </w:t>
            </w:r>
            <w:r w:rsidRPr="008D6462">
              <w:rPr>
                <w:rFonts w:cstheme="minorHAnsi"/>
                <w:bCs/>
              </w:rPr>
              <w:t>18-20-M/01</w:t>
            </w:r>
            <w:r>
              <w:rPr>
                <w:rFonts w:cstheme="minorHAnsi"/>
                <w:bCs/>
              </w:rPr>
              <w:t>-PR/2022</w:t>
            </w:r>
          </w:p>
        </w:tc>
        <w:tc>
          <w:tcPr>
            <w:tcW w:w="3881" w:type="dxa"/>
            <w:shd w:val="clear" w:color="auto" w:fill="F2F2F2" w:themeFill="background1" w:themeFillShade="F2"/>
            <w:vAlign w:val="center"/>
          </w:tcPr>
          <w:p w14:paraId="33D5E3EF" w14:textId="5E84FE76" w:rsidR="00AA0F2D" w:rsidRDefault="00793A26" w:rsidP="00F769C3">
            <w:pPr>
              <w:rPr>
                <w:rFonts w:cstheme="minorHAnsi"/>
              </w:rPr>
            </w:pPr>
            <w:r>
              <w:rPr>
                <w:rFonts w:cstheme="minorHAnsi"/>
              </w:rPr>
              <w:t>Programování – internet</w:t>
            </w:r>
            <w:r w:rsidR="00AA0F2D">
              <w:rPr>
                <w:rFonts w:cstheme="minorHAnsi"/>
              </w:rPr>
              <w:t xml:space="preserve"> věcí</w:t>
            </w:r>
          </w:p>
        </w:tc>
        <w:tc>
          <w:tcPr>
            <w:tcW w:w="2432" w:type="dxa"/>
            <w:shd w:val="clear" w:color="auto" w:fill="F2F2F2" w:themeFill="background1" w:themeFillShade="F2"/>
            <w:vAlign w:val="center"/>
          </w:tcPr>
          <w:p w14:paraId="2F961E38" w14:textId="77777777" w:rsidR="00AA0F2D" w:rsidRDefault="00AA0F2D" w:rsidP="00F769C3">
            <w:pPr>
              <w:rPr>
                <w:rFonts w:cstheme="minorHAnsi"/>
              </w:rPr>
            </w:pPr>
            <w:r>
              <w:rPr>
                <w:rFonts w:cstheme="minorHAnsi"/>
              </w:rPr>
              <w:t>PR1</w:t>
            </w:r>
          </w:p>
        </w:tc>
      </w:tr>
      <w:tr w:rsidR="00AA0F2D" w14:paraId="353DF1B1" w14:textId="77777777" w:rsidTr="00AA0F2D">
        <w:trPr>
          <w:trHeight w:val="587"/>
          <w:jc w:val="center"/>
        </w:trPr>
        <w:tc>
          <w:tcPr>
            <w:tcW w:w="3881" w:type="dxa"/>
            <w:vAlign w:val="center"/>
          </w:tcPr>
          <w:p w14:paraId="28BE7662" w14:textId="77777777" w:rsidR="00AA0F2D" w:rsidRDefault="00AA0F2D" w:rsidP="00F769C3">
            <w:pPr>
              <w:rPr>
                <w:rFonts w:cstheme="minorHAnsi"/>
              </w:rPr>
            </w:pPr>
            <w:r>
              <w:rPr>
                <w:rFonts w:cstheme="minorHAnsi"/>
              </w:rPr>
              <w:t xml:space="preserve">ŠVP č. j. </w:t>
            </w:r>
            <w:r w:rsidRPr="008D6462">
              <w:rPr>
                <w:rFonts w:cstheme="minorHAnsi"/>
                <w:bCs/>
              </w:rPr>
              <w:t>18-20-M/01</w:t>
            </w:r>
            <w:r>
              <w:rPr>
                <w:rFonts w:cstheme="minorHAnsi"/>
                <w:bCs/>
              </w:rPr>
              <w:t>-SI/2019</w:t>
            </w:r>
          </w:p>
        </w:tc>
        <w:tc>
          <w:tcPr>
            <w:tcW w:w="3881" w:type="dxa"/>
            <w:vAlign w:val="center"/>
          </w:tcPr>
          <w:p w14:paraId="2DD04A98" w14:textId="77777777" w:rsidR="00AA0F2D" w:rsidRDefault="00AA0F2D" w:rsidP="00F769C3">
            <w:pPr>
              <w:rPr>
                <w:rFonts w:cstheme="minorHAnsi"/>
              </w:rPr>
            </w:pPr>
            <w:r>
              <w:rPr>
                <w:rFonts w:cstheme="minorHAnsi"/>
              </w:rPr>
              <w:t>Počítačové sítě</w:t>
            </w:r>
          </w:p>
        </w:tc>
        <w:tc>
          <w:tcPr>
            <w:tcW w:w="2432" w:type="dxa"/>
            <w:vAlign w:val="center"/>
          </w:tcPr>
          <w:p w14:paraId="2ACA7D84" w14:textId="77777777" w:rsidR="00AA0F2D" w:rsidRDefault="00AA0F2D" w:rsidP="00F769C3">
            <w:pPr>
              <w:rPr>
                <w:rFonts w:cstheme="minorHAnsi"/>
              </w:rPr>
            </w:pPr>
            <w:r>
              <w:rPr>
                <w:rFonts w:cstheme="minorHAnsi"/>
              </w:rPr>
              <w:t>SI4</w:t>
            </w:r>
          </w:p>
        </w:tc>
      </w:tr>
      <w:tr w:rsidR="00AA0F2D" w14:paraId="28B8F6D1" w14:textId="77777777" w:rsidTr="00594A5B">
        <w:trPr>
          <w:trHeight w:val="587"/>
          <w:jc w:val="center"/>
        </w:trPr>
        <w:tc>
          <w:tcPr>
            <w:tcW w:w="3881" w:type="dxa"/>
            <w:tcBorders>
              <w:bottom w:val="single" w:sz="4" w:space="0" w:color="auto"/>
            </w:tcBorders>
            <w:vAlign w:val="center"/>
          </w:tcPr>
          <w:p w14:paraId="246DEABE" w14:textId="77777777" w:rsidR="00AA0F2D" w:rsidRDefault="00AA0F2D" w:rsidP="00F769C3">
            <w:pPr>
              <w:rPr>
                <w:rFonts w:cstheme="minorHAnsi"/>
              </w:rPr>
            </w:pPr>
            <w:r>
              <w:rPr>
                <w:rFonts w:cstheme="minorHAnsi"/>
              </w:rPr>
              <w:t xml:space="preserve">ŠVP č. j. </w:t>
            </w:r>
            <w:r w:rsidRPr="008D6462">
              <w:rPr>
                <w:rFonts w:cstheme="minorHAnsi"/>
                <w:bCs/>
              </w:rPr>
              <w:t>18-20-M/01</w:t>
            </w:r>
            <w:r>
              <w:rPr>
                <w:rFonts w:cstheme="minorHAnsi"/>
                <w:bCs/>
              </w:rPr>
              <w:t>-SI/2020</w:t>
            </w:r>
          </w:p>
        </w:tc>
        <w:tc>
          <w:tcPr>
            <w:tcW w:w="3881" w:type="dxa"/>
            <w:tcBorders>
              <w:bottom w:val="single" w:sz="4" w:space="0" w:color="auto"/>
            </w:tcBorders>
            <w:vAlign w:val="center"/>
          </w:tcPr>
          <w:p w14:paraId="27D353E4" w14:textId="77777777" w:rsidR="00AA0F2D" w:rsidRDefault="00AA0F2D" w:rsidP="00F769C3">
            <w:pPr>
              <w:rPr>
                <w:rFonts w:cstheme="minorHAnsi"/>
              </w:rPr>
            </w:pPr>
            <w:r>
              <w:rPr>
                <w:rFonts w:cstheme="minorHAnsi"/>
              </w:rPr>
              <w:t>Počítačové sítě</w:t>
            </w:r>
          </w:p>
        </w:tc>
        <w:tc>
          <w:tcPr>
            <w:tcW w:w="2432" w:type="dxa"/>
            <w:tcBorders>
              <w:bottom w:val="single" w:sz="4" w:space="0" w:color="auto"/>
            </w:tcBorders>
            <w:vAlign w:val="center"/>
          </w:tcPr>
          <w:p w14:paraId="714615A3" w14:textId="77777777" w:rsidR="00AA0F2D" w:rsidRDefault="00AA0F2D" w:rsidP="00F769C3">
            <w:pPr>
              <w:rPr>
                <w:rFonts w:cstheme="minorHAnsi"/>
              </w:rPr>
            </w:pPr>
            <w:r>
              <w:rPr>
                <w:rFonts w:cstheme="minorHAnsi"/>
              </w:rPr>
              <w:t>SI2, SI3</w:t>
            </w:r>
          </w:p>
        </w:tc>
      </w:tr>
      <w:tr w:rsidR="00AA0F2D" w14:paraId="372D1FD2" w14:textId="77777777" w:rsidTr="00594A5B">
        <w:trPr>
          <w:trHeight w:val="587"/>
          <w:jc w:val="center"/>
        </w:trPr>
        <w:tc>
          <w:tcPr>
            <w:tcW w:w="3881" w:type="dxa"/>
            <w:shd w:val="clear" w:color="auto" w:fill="F2F2F2" w:themeFill="background1" w:themeFillShade="F2"/>
            <w:vAlign w:val="center"/>
          </w:tcPr>
          <w:p w14:paraId="5AE17947" w14:textId="77777777" w:rsidR="00AA0F2D" w:rsidRDefault="00AA0F2D" w:rsidP="00F769C3">
            <w:pPr>
              <w:rPr>
                <w:rFonts w:cstheme="minorHAnsi"/>
              </w:rPr>
            </w:pPr>
            <w:r>
              <w:rPr>
                <w:rFonts w:cstheme="minorHAnsi"/>
              </w:rPr>
              <w:t xml:space="preserve">ŠVP č. j. </w:t>
            </w:r>
            <w:r w:rsidRPr="008D6462">
              <w:rPr>
                <w:rFonts w:cstheme="minorHAnsi"/>
                <w:bCs/>
              </w:rPr>
              <w:t>18-20-M/01</w:t>
            </w:r>
            <w:r>
              <w:rPr>
                <w:rFonts w:cstheme="minorHAnsi"/>
                <w:bCs/>
              </w:rPr>
              <w:t>-SI/2022</w:t>
            </w:r>
          </w:p>
        </w:tc>
        <w:tc>
          <w:tcPr>
            <w:tcW w:w="3881" w:type="dxa"/>
            <w:shd w:val="clear" w:color="auto" w:fill="F2F2F2" w:themeFill="background1" w:themeFillShade="F2"/>
            <w:vAlign w:val="center"/>
          </w:tcPr>
          <w:p w14:paraId="16F69254" w14:textId="77777777" w:rsidR="00AA0F2D" w:rsidRDefault="00AA0F2D" w:rsidP="00F769C3">
            <w:pPr>
              <w:rPr>
                <w:rFonts w:cstheme="minorHAnsi"/>
              </w:rPr>
            </w:pPr>
            <w:r>
              <w:rPr>
                <w:rFonts w:cstheme="minorHAnsi"/>
              </w:rPr>
              <w:t>Počítačové sítě</w:t>
            </w:r>
          </w:p>
        </w:tc>
        <w:tc>
          <w:tcPr>
            <w:tcW w:w="2432" w:type="dxa"/>
            <w:shd w:val="clear" w:color="auto" w:fill="F2F2F2" w:themeFill="background1" w:themeFillShade="F2"/>
            <w:vAlign w:val="center"/>
          </w:tcPr>
          <w:p w14:paraId="0C586BD2" w14:textId="77777777" w:rsidR="00AA0F2D" w:rsidRDefault="00AA0F2D" w:rsidP="00F769C3">
            <w:pPr>
              <w:rPr>
                <w:rFonts w:cstheme="minorHAnsi"/>
              </w:rPr>
            </w:pPr>
            <w:r>
              <w:rPr>
                <w:rFonts w:cstheme="minorHAnsi"/>
              </w:rPr>
              <w:t>SI1</w:t>
            </w:r>
          </w:p>
        </w:tc>
      </w:tr>
    </w:tbl>
    <w:p w14:paraId="592A8E88" w14:textId="77777777" w:rsidR="00AA0F2D" w:rsidRPr="00AA0F2D" w:rsidRDefault="00AA0F2D" w:rsidP="00AA0F2D">
      <w:pPr>
        <w:rPr>
          <w:rFonts w:cstheme="minorHAnsi"/>
          <w:b/>
          <w:sz w:val="4"/>
        </w:rPr>
      </w:pPr>
    </w:p>
    <w:p w14:paraId="50AAF00A" w14:textId="77777777" w:rsidR="00AA0F2D" w:rsidRPr="00C3104C" w:rsidRDefault="00AA0F2D" w:rsidP="00AA0F2D">
      <w:pPr>
        <w:rPr>
          <w:rFonts w:cstheme="minorHAnsi"/>
          <w:b/>
          <w:sz w:val="24"/>
        </w:rPr>
      </w:pPr>
      <w:r w:rsidRPr="00C3104C">
        <w:rPr>
          <w:rFonts w:cstheme="minorHAnsi"/>
          <w:b/>
          <w:sz w:val="24"/>
        </w:rPr>
        <w:t>VÝUKA V JEDNOTLIVÝCH ROČNÍCÍCH PODLE PŘÍSLUŠNÉHO ŠVP</w:t>
      </w:r>
    </w:p>
    <w:p w14:paraId="48C79A68" w14:textId="77777777" w:rsidR="00AA0F2D" w:rsidRDefault="00AA0F2D" w:rsidP="00FA13C4">
      <w:pPr>
        <w:pStyle w:val="Odstavecseseznamem"/>
        <w:numPr>
          <w:ilvl w:val="0"/>
          <w:numId w:val="5"/>
        </w:numPr>
        <w:spacing w:after="200" w:line="360" w:lineRule="auto"/>
        <w:ind w:left="426" w:hanging="284"/>
        <w:jc w:val="both"/>
        <w:rPr>
          <w:rFonts w:cstheme="minorHAnsi"/>
        </w:rPr>
      </w:pPr>
      <w:r>
        <w:rPr>
          <w:rFonts w:cstheme="minorHAnsi"/>
        </w:rPr>
        <w:t xml:space="preserve">Výuka ve třídách PG2, PG3 a PG4 oboru </w:t>
      </w:r>
      <w:r w:rsidRPr="006F51FC">
        <w:rPr>
          <w:rFonts w:cstheme="minorHAnsi"/>
          <w:b/>
        </w:rPr>
        <w:t>34</w:t>
      </w:r>
      <w:r w:rsidRPr="006F51FC">
        <w:rPr>
          <w:rFonts w:cstheme="minorHAnsi"/>
          <w:b/>
          <w:bCs/>
        </w:rPr>
        <w:t>-</w:t>
      </w:r>
      <w:r>
        <w:rPr>
          <w:rFonts w:cstheme="minorHAnsi"/>
          <w:b/>
          <w:bCs/>
        </w:rPr>
        <w:t>42-</w:t>
      </w:r>
      <w:r w:rsidRPr="00A87EBA">
        <w:rPr>
          <w:rFonts w:cstheme="minorHAnsi"/>
          <w:b/>
          <w:bCs/>
        </w:rPr>
        <w:t xml:space="preserve">M/01 </w:t>
      </w:r>
      <w:r>
        <w:rPr>
          <w:rFonts w:cstheme="minorHAnsi"/>
          <w:b/>
          <w:bCs/>
        </w:rPr>
        <w:t>Obalová technika</w:t>
      </w:r>
      <w:r>
        <w:rPr>
          <w:rFonts w:cstheme="minorHAnsi"/>
        </w:rPr>
        <w:t xml:space="preserve"> probíhala s celkovou týdenní hodinovou dotací (x - 33 - 32 - 33).</w:t>
      </w:r>
    </w:p>
    <w:p w14:paraId="2C7B5B67" w14:textId="77777777" w:rsidR="00AA0F2D" w:rsidRDefault="00AA0F2D" w:rsidP="00FA13C4">
      <w:pPr>
        <w:pStyle w:val="Odstavecseseznamem"/>
        <w:numPr>
          <w:ilvl w:val="0"/>
          <w:numId w:val="5"/>
        </w:numPr>
        <w:spacing w:after="200" w:line="360" w:lineRule="auto"/>
        <w:ind w:left="426" w:hanging="284"/>
        <w:jc w:val="both"/>
        <w:rPr>
          <w:rFonts w:cstheme="minorHAnsi"/>
        </w:rPr>
      </w:pPr>
      <w:r>
        <w:rPr>
          <w:rFonts w:cstheme="minorHAnsi"/>
        </w:rPr>
        <w:t xml:space="preserve">Výuka ve třídách PR2, PR3, PS4 a SI2, SI3, SI4 oboru </w:t>
      </w:r>
      <w:r w:rsidRPr="00A87EBA">
        <w:rPr>
          <w:rFonts w:cstheme="minorHAnsi"/>
          <w:b/>
          <w:bCs/>
        </w:rPr>
        <w:t>18</w:t>
      </w:r>
      <w:r>
        <w:rPr>
          <w:rFonts w:cstheme="minorHAnsi"/>
          <w:b/>
          <w:bCs/>
        </w:rPr>
        <w:t>-</w:t>
      </w:r>
      <w:r w:rsidRPr="00A87EBA">
        <w:rPr>
          <w:rFonts w:cstheme="minorHAnsi"/>
          <w:b/>
          <w:bCs/>
        </w:rPr>
        <w:t>20</w:t>
      </w:r>
      <w:r>
        <w:rPr>
          <w:rFonts w:cstheme="minorHAnsi"/>
          <w:b/>
          <w:bCs/>
        </w:rPr>
        <w:t>-</w:t>
      </w:r>
      <w:r w:rsidRPr="00A87EBA">
        <w:rPr>
          <w:rFonts w:cstheme="minorHAnsi"/>
          <w:b/>
          <w:bCs/>
        </w:rPr>
        <w:t>M/01 Informační technologie</w:t>
      </w:r>
      <w:r>
        <w:rPr>
          <w:rFonts w:cstheme="minorHAnsi"/>
        </w:rPr>
        <w:t xml:space="preserve"> probíhala                           s celkovou týdenní hodinovou dotací (x - 33 - 32 - 33).</w:t>
      </w:r>
    </w:p>
    <w:p w14:paraId="136E4D2C" w14:textId="77777777" w:rsidR="00AA0F2D" w:rsidRPr="00131B99" w:rsidRDefault="00AA0F2D" w:rsidP="00FA13C4">
      <w:pPr>
        <w:pStyle w:val="Odstavecseseznamem"/>
        <w:numPr>
          <w:ilvl w:val="0"/>
          <w:numId w:val="5"/>
        </w:numPr>
        <w:spacing w:after="200" w:line="360" w:lineRule="auto"/>
        <w:ind w:left="426" w:hanging="284"/>
        <w:jc w:val="both"/>
      </w:pPr>
      <w:r>
        <w:t xml:space="preserve">Ve školním roce 2022/2023 byla zahájena výuka ve třídách PG1, PR1 a SI1 všech oborů podle aktualizovaných ŠVP, které byly přepracovány na základě Opatření ministra školství, mládeže a tělovýchovy č. j.: MSMT-31622/2020-1 ze dne 31. srpna 2020, část první, čl. 1., a to v součinnosti se </w:t>
      </w:r>
      <w:r w:rsidRPr="00131B99">
        <w:t>Zákon</w:t>
      </w:r>
      <w:r>
        <w:t>em</w:t>
      </w:r>
      <w:r w:rsidRPr="00131B99">
        <w:t xml:space="preserve"> </w:t>
      </w:r>
      <w:r>
        <w:t xml:space="preserve">                                 </w:t>
      </w:r>
      <w:r w:rsidRPr="00131B99">
        <w:t>č. 561/2004, a podle vyhlášky č. 177/2009 Sb., o bližších podmínkách ukončování vzdělávání ve středních školách maturitní zkouškou, ve znění pozdějších předpisů a dodatků</w:t>
      </w:r>
      <w:r>
        <w:t>.</w:t>
      </w:r>
    </w:p>
    <w:p w14:paraId="099340CB" w14:textId="77777777" w:rsidR="00AA0F2D" w:rsidRPr="00A603C6" w:rsidRDefault="00AA0F2D" w:rsidP="00AA0F2D">
      <w:pPr>
        <w:ind w:left="142" w:hanging="142"/>
        <w:rPr>
          <w:rFonts w:cstheme="minorHAnsi"/>
          <w:b/>
          <w:sz w:val="24"/>
        </w:rPr>
      </w:pPr>
      <w:r w:rsidRPr="00A603C6">
        <w:rPr>
          <w:rFonts w:cstheme="minorHAnsi"/>
          <w:b/>
          <w:sz w:val="24"/>
        </w:rPr>
        <w:t>ZÁKLADNÍ ZMĚNY V JEDNOTLIVÝCH ŠVP platné od 1. září 2022</w:t>
      </w:r>
    </w:p>
    <w:p w14:paraId="71295AE0" w14:textId="77777777" w:rsidR="00AA0F2D" w:rsidRPr="00AA0F2D" w:rsidRDefault="00AA0F2D" w:rsidP="00AA0F2D">
      <w:pPr>
        <w:spacing w:after="200"/>
        <w:rPr>
          <w:rFonts w:cstheme="minorHAnsi"/>
          <w:b/>
          <w:sz w:val="24"/>
        </w:rPr>
      </w:pPr>
      <w:r w:rsidRPr="00AA0F2D">
        <w:rPr>
          <w:rFonts w:cstheme="minorHAnsi"/>
          <w:b/>
          <w:sz w:val="24"/>
        </w:rPr>
        <w:t>ŠVP č. j. 34</w:t>
      </w:r>
      <w:r w:rsidRPr="00AA0F2D">
        <w:rPr>
          <w:rFonts w:cstheme="minorHAnsi"/>
          <w:b/>
          <w:bCs/>
          <w:sz w:val="24"/>
        </w:rPr>
        <w:t>-42-M/01-PG/2022</w:t>
      </w:r>
    </w:p>
    <w:p w14:paraId="5A9026E1" w14:textId="052E72EA" w:rsidR="00AA0F2D" w:rsidRPr="00A603C6" w:rsidRDefault="00AA0F2D" w:rsidP="00FA13C4">
      <w:pPr>
        <w:pStyle w:val="Odstavecseseznamem"/>
        <w:numPr>
          <w:ilvl w:val="1"/>
          <w:numId w:val="5"/>
        </w:numPr>
        <w:spacing w:before="120" w:after="120" w:line="360" w:lineRule="auto"/>
        <w:ind w:left="426" w:hanging="284"/>
        <w:jc w:val="both"/>
        <w:rPr>
          <w:rFonts w:cstheme="minorHAnsi"/>
        </w:rPr>
      </w:pPr>
      <w:r w:rsidRPr="00294078">
        <w:rPr>
          <w:rFonts w:cstheme="minorHAnsi"/>
        </w:rPr>
        <w:t xml:space="preserve">Učební plán </w:t>
      </w:r>
      <w:r>
        <w:rPr>
          <w:rFonts w:cstheme="minorHAnsi"/>
        </w:rPr>
        <w:t>byl</w:t>
      </w:r>
      <w:r w:rsidRPr="00294078">
        <w:rPr>
          <w:rFonts w:cstheme="minorHAnsi"/>
        </w:rPr>
        <w:t xml:space="preserve"> sestaven s ohledem na realizaci státní a profilové části maturitní </w:t>
      </w:r>
      <w:r>
        <w:rPr>
          <w:rFonts w:cstheme="minorHAnsi"/>
        </w:rPr>
        <w:t>zkoušky. V</w:t>
      </w:r>
      <w:r w:rsidRPr="00294078">
        <w:rPr>
          <w:rFonts w:cstheme="minorHAnsi"/>
        </w:rPr>
        <w:t xml:space="preserve">šeobecně vzdělávacím předmětům je věnováno </w:t>
      </w:r>
      <w:r w:rsidR="00793A26" w:rsidRPr="00294078">
        <w:rPr>
          <w:rFonts w:cstheme="minorHAnsi"/>
        </w:rPr>
        <w:t>56 %</w:t>
      </w:r>
      <w:r w:rsidRPr="00294078">
        <w:rPr>
          <w:rFonts w:cstheme="minorHAnsi"/>
        </w:rPr>
        <w:t xml:space="preserve"> vyučovacích hodin za studium, odborným předmětům 44%. V jednotlivých ročnících je stanoven počet týdenních vyučovacích hodin na </w:t>
      </w:r>
      <w:r>
        <w:rPr>
          <w:rFonts w:cstheme="minorHAnsi"/>
        </w:rPr>
        <w:t>(</w:t>
      </w:r>
      <w:r w:rsidRPr="00294078">
        <w:rPr>
          <w:rFonts w:cstheme="minorHAnsi"/>
        </w:rPr>
        <w:t>31-32-33-33</w:t>
      </w:r>
      <w:r>
        <w:rPr>
          <w:rFonts w:cstheme="minorHAnsi"/>
        </w:rPr>
        <w:t>)</w:t>
      </w:r>
      <w:r w:rsidRPr="00294078">
        <w:rPr>
          <w:rFonts w:cstheme="minorHAnsi"/>
        </w:rPr>
        <w:t xml:space="preserve">, v celkovém počtu 129 vyučovacích hodin za celou dobu studia. </w:t>
      </w:r>
    </w:p>
    <w:p w14:paraId="673067F8" w14:textId="77777777" w:rsidR="00AA0F2D" w:rsidRPr="003F1FEB" w:rsidRDefault="00AA0F2D" w:rsidP="00FA13C4">
      <w:pPr>
        <w:pStyle w:val="Odstavecseseznamem"/>
        <w:numPr>
          <w:ilvl w:val="1"/>
          <w:numId w:val="5"/>
        </w:numPr>
        <w:spacing w:before="120" w:after="120" w:line="360" w:lineRule="auto"/>
        <w:ind w:left="426" w:hanging="284"/>
        <w:jc w:val="both"/>
        <w:rPr>
          <w:rFonts w:cstheme="minorHAnsi"/>
        </w:rPr>
      </w:pPr>
      <w:r>
        <w:rPr>
          <w:rFonts w:cstheme="minorHAnsi"/>
        </w:rPr>
        <w:t>Výuka odborných předmětů byla přizpůsobena nově definovaným vzdělávacím oblastem a obsahovým okruhům, jejichž výsledky vzdělávání byly začleněny do odborných předmětů.</w:t>
      </w:r>
    </w:p>
    <w:p w14:paraId="471173F4" w14:textId="77777777" w:rsidR="00AA0F2D" w:rsidRPr="001B622E" w:rsidRDefault="00AA0F2D" w:rsidP="00FA13C4">
      <w:pPr>
        <w:pStyle w:val="Odstavecseseznamem"/>
        <w:numPr>
          <w:ilvl w:val="1"/>
          <w:numId w:val="5"/>
        </w:numPr>
        <w:spacing w:before="120" w:after="120" w:line="360" w:lineRule="auto"/>
        <w:ind w:left="426" w:hanging="284"/>
        <w:jc w:val="both"/>
        <w:rPr>
          <w:rFonts w:cstheme="minorHAnsi"/>
        </w:rPr>
      </w:pPr>
      <w:r w:rsidRPr="00B819DD">
        <w:rPr>
          <w:rFonts w:cstheme="minorHAnsi"/>
        </w:rPr>
        <w:t xml:space="preserve">Kompetence odborného vzdělávání jsou realizovány </w:t>
      </w:r>
      <w:r>
        <w:rPr>
          <w:rFonts w:cstheme="minorHAnsi"/>
        </w:rPr>
        <w:t xml:space="preserve">jednak </w:t>
      </w:r>
      <w:r w:rsidRPr="00B819DD">
        <w:rPr>
          <w:rFonts w:cstheme="minorHAnsi"/>
        </w:rPr>
        <w:t xml:space="preserve">v předmětech </w:t>
      </w:r>
      <w:r>
        <w:rPr>
          <w:rFonts w:cstheme="minorHAnsi"/>
        </w:rPr>
        <w:t xml:space="preserve">Dějiny výtvarné kultury, Kresba, Grafický design, Počítačová typografie, Tiskové techniky, Propagační grafika, Obalový design, Materiály, Obalová technika a Praktická cvičení; jednak </w:t>
      </w:r>
      <w:r w:rsidRPr="005A2AFA">
        <w:t xml:space="preserve">v blocích individuální praxe a tvorby projektů, exkurzí </w:t>
      </w:r>
      <w:r w:rsidR="00F843DA">
        <w:t xml:space="preserve">                         </w:t>
      </w:r>
      <w:r w:rsidRPr="005A2AFA">
        <w:t>a doplňkových přednáškových a</w:t>
      </w:r>
      <w:r>
        <w:t> </w:t>
      </w:r>
      <w:r w:rsidRPr="005A2AFA">
        <w:t>prezentačních akcí.</w:t>
      </w:r>
    </w:p>
    <w:p w14:paraId="039A2FD6" w14:textId="38410879" w:rsidR="00AA0F2D" w:rsidRDefault="00AA0F2D" w:rsidP="00FA13C4">
      <w:pPr>
        <w:pStyle w:val="Odstavecseseznamem"/>
        <w:numPr>
          <w:ilvl w:val="1"/>
          <w:numId w:val="5"/>
        </w:numPr>
        <w:spacing w:before="120" w:after="120" w:line="360" w:lineRule="auto"/>
        <w:ind w:left="426" w:hanging="284"/>
        <w:jc w:val="both"/>
        <w:rPr>
          <w:rFonts w:cstheme="minorHAnsi"/>
        </w:rPr>
      </w:pPr>
      <w:r w:rsidRPr="00D848A2">
        <w:t>Podle Zákona č. 561/2004, §77 - §79, podle vyhlášky č. 177/2009 Sb., o bližších podmínkách ukončování vzdělávání ve středních školách maturitní zkouškou,</w:t>
      </w:r>
      <w:r>
        <w:t xml:space="preserve"> ve znění pozdějších předpisů a </w:t>
      </w:r>
      <w:r w:rsidRPr="00D848A2">
        <w:t>dodatků</w:t>
      </w:r>
      <w:r>
        <w:t xml:space="preserve"> a podle výše uvedeného </w:t>
      </w:r>
      <w:r w:rsidR="00793A26">
        <w:t>o</w:t>
      </w:r>
      <w:r>
        <w:t>patření č. j.: MSMT-31622/2020-1 byla upravena p</w:t>
      </w:r>
      <w:r w:rsidRPr="005A2AFA">
        <w:t>rofilov</w:t>
      </w:r>
      <w:r>
        <w:t>á</w:t>
      </w:r>
      <w:r w:rsidRPr="005A2AFA">
        <w:t xml:space="preserve"> část</w:t>
      </w:r>
      <w:r>
        <w:t xml:space="preserve"> maturitní zkoušky, která kromě písemné práce a ústní zkoušky z Českého a volitelného Anglického jazyka zahrnuje povinnou praktickou zkoušku Grafický design </w:t>
      </w:r>
      <w:r>
        <w:rPr>
          <w:rFonts w:cstheme="minorHAnsi"/>
        </w:rPr>
        <w:t>zakončenou obhajobou práce před maturitní komisí, povinnou zkoušku Obalov</w:t>
      </w:r>
      <w:r w:rsidR="00793A26">
        <w:rPr>
          <w:rFonts w:cstheme="minorHAnsi"/>
        </w:rPr>
        <w:t>á</w:t>
      </w:r>
      <w:r>
        <w:rPr>
          <w:rFonts w:cstheme="minorHAnsi"/>
        </w:rPr>
        <w:t xml:space="preserve"> technika a další povinně volitelnou zkoušku a až dvě nepovinné zkoušky z nabídky předmětů </w:t>
      </w:r>
      <w:r w:rsidRPr="00D848A2">
        <w:t>schválených pro aktuální školní rok ředitelem školy</w:t>
      </w:r>
      <w:r w:rsidRPr="001C17A6">
        <w:rPr>
          <w:rFonts w:cstheme="minorHAnsi"/>
        </w:rPr>
        <w:t>.</w:t>
      </w:r>
      <w:r>
        <w:rPr>
          <w:rFonts w:cstheme="minorHAnsi"/>
        </w:rPr>
        <w:t xml:space="preserve"> </w:t>
      </w:r>
    </w:p>
    <w:p w14:paraId="4D29D033" w14:textId="77777777" w:rsidR="00AA0F2D" w:rsidRPr="00AA0F2D" w:rsidRDefault="00AA0F2D" w:rsidP="00AA0F2D">
      <w:pPr>
        <w:spacing w:after="200"/>
        <w:rPr>
          <w:rFonts w:cstheme="minorHAnsi"/>
          <w:b/>
          <w:sz w:val="28"/>
        </w:rPr>
      </w:pPr>
      <w:r w:rsidRPr="00AA0F2D">
        <w:rPr>
          <w:rFonts w:cstheme="minorHAnsi"/>
          <w:b/>
          <w:sz w:val="24"/>
        </w:rPr>
        <w:t xml:space="preserve">ŠVP č. j. </w:t>
      </w:r>
      <w:r w:rsidRPr="00AA0F2D">
        <w:rPr>
          <w:rFonts w:cstheme="minorHAnsi"/>
          <w:b/>
          <w:bCs/>
          <w:sz w:val="24"/>
        </w:rPr>
        <w:t xml:space="preserve">18-20-M/01-PR/2022 </w:t>
      </w:r>
      <w:r w:rsidRPr="00AA0F2D">
        <w:rPr>
          <w:rFonts w:cstheme="minorHAnsi"/>
          <w:bCs/>
          <w:sz w:val="24"/>
        </w:rPr>
        <w:t>a</w:t>
      </w:r>
      <w:r w:rsidRPr="00AA0F2D">
        <w:rPr>
          <w:rFonts w:cstheme="minorHAnsi"/>
          <w:b/>
          <w:bCs/>
          <w:sz w:val="24"/>
        </w:rPr>
        <w:t xml:space="preserve"> </w:t>
      </w:r>
      <w:r w:rsidRPr="00AA0F2D">
        <w:rPr>
          <w:rFonts w:cstheme="minorHAnsi"/>
          <w:b/>
          <w:sz w:val="24"/>
        </w:rPr>
        <w:t xml:space="preserve">ŠVP č. j. </w:t>
      </w:r>
      <w:r w:rsidRPr="00AA0F2D">
        <w:rPr>
          <w:rFonts w:cstheme="minorHAnsi"/>
          <w:b/>
          <w:bCs/>
          <w:sz w:val="24"/>
        </w:rPr>
        <w:t>18-20-M/01-SI/2022</w:t>
      </w:r>
    </w:p>
    <w:p w14:paraId="58251BDA" w14:textId="04C1CD6C" w:rsidR="00AA0F2D" w:rsidRPr="00A603C6" w:rsidRDefault="00AA0F2D" w:rsidP="00FA13C4">
      <w:pPr>
        <w:pStyle w:val="Odstavecseseznamem"/>
        <w:numPr>
          <w:ilvl w:val="1"/>
          <w:numId w:val="5"/>
        </w:numPr>
        <w:spacing w:after="200" w:line="360" w:lineRule="auto"/>
        <w:ind w:left="426" w:hanging="284"/>
        <w:jc w:val="both"/>
        <w:rPr>
          <w:rFonts w:cstheme="minorHAnsi"/>
        </w:rPr>
      </w:pPr>
      <w:r w:rsidRPr="00294078">
        <w:rPr>
          <w:rFonts w:cstheme="minorHAnsi"/>
        </w:rPr>
        <w:t xml:space="preserve">Učební plán </w:t>
      </w:r>
      <w:r>
        <w:rPr>
          <w:rFonts w:cstheme="minorHAnsi"/>
        </w:rPr>
        <w:t>byl</w:t>
      </w:r>
      <w:r w:rsidRPr="00294078">
        <w:rPr>
          <w:rFonts w:cstheme="minorHAnsi"/>
        </w:rPr>
        <w:t xml:space="preserve"> sestaven s ohledem na realizaci státní a profilové části maturitní </w:t>
      </w:r>
      <w:r>
        <w:rPr>
          <w:rFonts w:cstheme="minorHAnsi"/>
        </w:rPr>
        <w:t>zkoušky. V</w:t>
      </w:r>
      <w:r w:rsidRPr="00294078">
        <w:rPr>
          <w:rFonts w:cstheme="minorHAnsi"/>
        </w:rPr>
        <w:t>šeobecně vzdělávacím předmětům je věnováno 5</w:t>
      </w:r>
      <w:r>
        <w:rPr>
          <w:rFonts w:cstheme="minorHAnsi"/>
        </w:rPr>
        <w:t>7</w:t>
      </w:r>
      <w:r w:rsidR="00793A26">
        <w:rPr>
          <w:rFonts w:cstheme="minorHAnsi"/>
        </w:rPr>
        <w:t xml:space="preserve"> </w:t>
      </w:r>
      <w:r w:rsidRPr="00294078">
        <w:rPr>
          <w:rFonts w:cstheme="minorHAnsi"/>
        </w:rPr>
        <w:t>% vyučovacích hodin za studium, odborným předmětům 4</w:t>
      </w:r>
      <w:r>
        <w:rPr>
          <w:rFonts w:cstheme="minorHAnsi"/>
        </w:rPr>
        <w:t>3</w:t>
      </w:r>
      <w:r w:rsidR="00793A26">
        <w:rPr>
          <w:rFonts w:cstheme="minorHAnsi"/>
        </w:rPr>
        <w:t xml:space="preserve"> </w:t>
      </w:r>
      <w:r w:rsidRPr="00294078">
        <w:rPr>
          <w:rFonts w:cstheme="minorHAnsi"/>
        </w:rPr>
        <w:t xml:space="preserve">%. V jednotlivých ročnících je stanoven počet týdenních vyučovacích hodin </w:t>
      </w:r>
      <w:r w:rsidR="00793A26" w:rsidRPr="00294078">
        <w:rPr>
          <w:rFonts w:cstheme="minorHAnsi"/>
        </w:rPr>
        <w:t xml:space="preserve">na </w:t>
      </w:r>
      <w:r w:rsidR="00793A26">
        <w:rPr>
          <w:rFonts w:cstheme="minorHAnsi"/>
        </w:rPr>
        <w:t>(</w:t>
      </w:r>
      <w:r w:rsidRPr="00294078">
        <w:rPr>
          <w:rFonts w:cstheme="minorHAnsi"/>
        </w:rPr>
        <w:t>3</w:t>
      </w:r>
      <w:r>
        <w:rPr>
          <w:rFonts w:cstheme="minorHAnsi"/>
        </w:rPr>
        <w:t>3</w:t>
      </w:r>
      <w:r w:rsidRPr="00294078">
        <w:rPr>
          <w:rFonts w:cstheme="minorHAnsi"/>
        </w:rPr>
        <w:t>-3</w:t>
      </w:r>
      <w:r>
        <w:rPr>
          <w:rFonts w:cstheme="minorHAnsi"/>
        </w:rPr>
        <w:t>3</w:t>
      </w:r>
      <w:r w:rsidRPr="00294078">
        <w:rPr>
          <w:rFonts w:cstheme="minorHAnsi"/>
        </w:rPr>
        <w:t>-3</w:t>
      </w:r>
      <w:r>
        <w:rPr>
          <w:rFonts w:cstheme="minorHAnsi"/>
        </w:rPr>
        <w:t>2</w:t>
      </w:r>
      <w:r w:rsidRPr="00294078">
        <w:rPr>
          <w:rFonts w:cstheme="minorHAnsi"/>
        </w:rPr>
        <w:t>-33</w:t>
      </w:r>
      <w:r>
        <w:rPr>
          <w:rFonts w:cstheme="minorHAnsi"/>
        </w:rPr>
        <w:t>)</w:t>
      </w:r>
      <w:r w:rsidRPr="00294078">
        <w:rPr>
          <w:rFonts w:cstheme="minorHAnsi"/>
        </w:rPr>
        <w:t>, v celkovém počtu 1</w:t>
      </w:r>
      <w:r>
        <w:rPr>
          <w:rFonts w:cstheme="minorHAnsi"/>
        </w:rPr>
        <w:t>31</w:t>
      </w:r>
      <w:r w:rsidRPr="00294078">
        <w:rPr>
          <w:rFonts w:cstheme="minorHAnsi"/>
        </w:rPr>
        <w:t xml:space="preserve"> vyučovacích hodin za celou dobu studia. </w:t>
      </w:r>
    </w:p>
    <w:p w14:paraId="22AA668B" w14:textId="5834206B" w:rsidR="00AA0F2D" w:rsidRPr="001F57AC" w:rsidRDefault="00AA0F2D" w:rsidP="00FA13C4">
      <w:pPr>
        <w:pStyle w:val="Odstavecseseznamem"/>
        <w:numPr>
          <w:ilvl w:val="1"/>
          <w:numId w:val="5"/>
        </w:numPr>
        <w:spacing w:after="200" w:line="360" w:lineRule="auto"/>
        <w:ind w:left="426" w:hanging="284"/>
        <w:jc w:val="both"/>
        <w:rPr>
          <w:rFonts w:cstheme="minorHAnsi"/>
        </w:rPr>
      </w:pPr>
      <w:r w:rsidRPr="001F57AC">
        <w:rPr>
          <w:rFonts w:cstheme="minorHAnsi"/>
        </w:rPr>
        <w:t>Názvy a struktura všeobecně vzdělávacích i odborných předmětů v obou studovaných oborech zůstaly nezměněny. V jednotlivých odborných předmětech došlo k podstatným úpravám vyplývajícím z aktualizovanému RVP pro obory Informační technologie především v definování nových aktuálních výsledků vzdělávání</w:t>
      </w:r>
      <w:r>
        <w:rPr>
          <w:rFonts w:cstheme="minorHAnsi"/>
        </w:rPr>
        <w:t xml:space="preserve"> a kompetencí odborného vzdělávání</w:t>
      </w:r>
      <w:r w:rsidRPr="001F57AC">
        <w:rPr>
          <w:rFonts w:cstheme="minorHAnsi"/>
        </w:rPr>
        <w:t xml:space="preserve"> a také v zařazení těchto předmětů do příslušných vzdělávacích oblastí a obsahových okruhů. </w:t>
      </w:r>
    </w:p>
    <w:p w14:paraId="7E2CAEFF" w14:textId="53769899" w:rsidR="00AA0F2D" w:rsidRPr="00294078" w:rsidRDefault="00AA0F2D" w:rsidP="00FA13C4">
      <w:pPr>
        <w:pStyle w:val="Odstavecseseznamem"/>
        <w:numPr>
          <w:ilvl w:val="1"/>
          <w:numId w:val="5"/>
        </w:numPr>
        <w:spacing w:after="0" w:line="360" w:lineRule="auto"/>
        <w:ind w:left="426" w:hanging="284"/>
        <w:jc w:val="both"/>
        <w:rPr>
          <w:rFonts w:cstheme="minorHAnsi"/>
        </w:rPr>
      </w:pPr>
      <w:r w:rsidRPr="00D848A2">
        <w:t>Podle Zákona č. 561/2004, §77 - §79, podle vyhlášky č. 177/2009 Sb., o bližších podmínkách ukončování vzdělávání ve středních školách maturitní zkouškou,</w:t>
      </w:r>
      <w:r>
        <w:t xml:space="preserve"> ve znění pozdějších předpisů a </w:t>
      </w:r>
      <w:r w:rsidRPr="00D848A2">
        <w:t>dodatků</w:t>
      </w:r>
      <w:r>
        <w:t xml:space="preserve"> a podle výše uvedeného </w:t>
      </w:r>
      <w:r w:rsidR="0015523B">
        <w:t>o</w:t>
      </w:r>
      <w:r>
        <w:t>patření č. j.: MSMT-31622/2020-1 byla pro oba obory (PR-SI) upravena p</w:t>
      </w:r>
      <w:r w:rsidRPr="005A2AFA">
        <w:t>rofilov</w:t>
      </w:r>
      <w:r>
        <w:t>á</w:t>
      </w:r>
      <w:r w:rsidRPr="005A2AFA">
        <w:t xml:space="preserve"> část</w:t>
      </w:r>
      <w:r>
        <w:t xml:space="preserve"> maturitní zkoušky, která kromě písemné práce a ústní zkoušky z Českého a volitelného Anglického jazyka zahrnuje povinnou praktickou zkoušku, </w:t>
      </w:r>
      <w:r>
        <w:rPr>
          <w:rFonts w:cstheme="minorHAnsi"/>
        </w:rPr>
        <w:t xml:space="preserve">povinnou zkoušku a další povinně volitelnou zkoušku a až dvě nepovinné zkoušky z nabídky předmětů </w:t>
      </w:r>
      <w:r w:rsidRPr="00D848A2">
        <w:t>schválených pro aktuální školní rok ředitelem školy</w:t>
      </w:r>
      <w:r w:rsidRPr="001C17A6">
        <w:rPr>
          <w:rFonts w:cstheme="minorHAnsi"/>
        </w:rPr>
        <w:t>.</w:t>
      </w:r>
      <w:r>
        <w:rPr>
          <w:rFonts w:cstheme="minorHAnsi"/>
        </w:rPr>
        <w:t xml:space="preserve"> Formát maturitní zkoušky u IT-oborů je beze změny.</w:t>
      </w:r>
    </w:p>
    <w:p w14:paraId="134257F0" w14:textId="77777777" w:rsidR="00AA0F2D" w:rsidRPr="00A2611C" w:rsidRDefault="00AA0F2D" w:rsidP="00AA0F2D">
      <w:pPr>
        <w:spacing w:after="0" w:line="360" w:lineRule="auto"/>
        <w:jc w:val="both"/>
        <w:rPr>
          <w:rFonts w:cstheme="minorHAnsi"/>
          <w:b/>
          <w:sz w:val="24"/>
        </w:rPr>
      </w:pPr>
      <w:r w:rsidRPr="00A2611C">
        <w:rPr>
          <w:rFonts w:cstheme="minorHAnsi"/>
          <w:b/>
          <w:sz w:val="24"/>
        </w:rPr>
        <w:t>Poznámky:</w:t>
      </w:r>
    </w:p>
    <w:p w14:paraId="733449DB" w14:textId="77777777" w:rsidR="00AA0F2D" w:rsidRPr="00AA0F2D" w:rsidRDefault="00AA0F2D" w:rsidP="00AA0F2D">
      <w:pPr>
        <w:spacing w:after="0" w:line="360" w:lineRule="auto"/>
        <w:jc w:val="both"/>
        <w:rPr>
          <w:rFonts w:cstheme="minorHAnsi"/>
          <w:b/>
        </w:rPr>
      </w:pPr>
      <w:r>
        <w:rPr>
          <w:rFonts w:cstheme="minorHAnsi"/>
          <w:b/>
        </w:rPr>
        <w:t xml:space="preserve">(1) </w:t>
      </w:r>
      <w:r w:rsidRPr="00AA0F2D">
        <w:rPr>
          <w:rFonts w:cstheme="minorHAnsi"/>
          <w:b/>
        </w:rPr>
        <w:t>Při aktualizaci všech ŠVP (pro PG, PR, SI) byl kladen důraz:</w:t>
      </w:r>
    </w:p>
    <w:p w14:paraId="38025530" w14:textId="77777777" w:rsidR="00AA0F2D" w:rsidRDefault="00AA0F2D" w:rsidP="00FA13C4">
      <w:pPr>
        <w:pStyle w:val="Odstavecseseznamem"/>
        <w:numPr>
          <w:ilvl w:val="0"/>
          <w:numId w:val="6"/>
        </w:numPr>
        <w:spacing w:after="0" w:line="360" w:lineRule="auto"/>
        <w:ind w:left="426" w:hanging="284"/>
        <w:jc w:val="both"/>
        <w:rPr>
          <w:rFonts w:cstheme="minorHAnsi"/>
        </w:rPr>
      </w:pPr>
      <w:r w:rsidRPr="00AA0F2D">
        <w:rPr>
          <w:rFonts w:cstheme="minorHAnsi"/>
        </w:rPr>
        <w:t>na vyvážené a účelné zařazení klíčových a odborných kompetencí do jednotlivých předmětů;</w:t>
      </w:r>
    </w:p>
    <w:p w14:paraId="4C8AEB60" w14:textId="77777777" w:rsidR="00AA0F2D" w:rsidRDefault="00AA0F2D" w:rsidP="00FA13C4">
      <w:pPr>
        <w:pStyle w:val="Odstavecseseznamem"/>
        <w:numPr>
          <w:ilvl w:val="0"/>
          <w:numId w:val="6"/>
        </w:numPr>
        <w:spacing w:after="0" w:line="360" w:lineRule="auto"/>
        <w:ind w:left="426" w:hanging="284"/>
        <w:jc w:val="both"/>
        <w:rPr>
          <w:rFonts w:cstheme="minorHAnsi"/>
        </w:rPr>
      </w:pPr>
      <w:r w:rsidRPr="00AA0F2D">
        <w:rPr>
          <w:rFonts w:cstheme="minorHAnsi"/>
        </w:rPr>
        <w:t>na cílené využití a pokrytí všech výsledků vzdělávání z příslušných oblastí vzdělávání a obsahových okruhů;</w:t>
      </w:r>
    </w:p>
    <w:p w14:paraId="0874B305" w14:textId="77777777" w:rsidR="00AA0F2D" w:rsidRDefault="00AA0F2D" w:rsidP="00FA13C4">
      <w:pPr>
        <w:pStyle w:val="Odstavecseseznamem"/>
        <w:numPr>
          <w:ilvl w:val="0"/>
          <w:numId w:val="6"/>
        </w:numPr>
        <w:spacing w:after="0" w:line="360" w:lineRule="auto"/>
        <w:ind w:left="426" w:hanging="284"/>
        <w:jc w:val="both"/>
        <w:rPr>
          <w:rFonts w:cstheme="minorHAnsi"/>
        </w:rPr>
      </w:pPr>
      <w:r w:rsidRPr="00AA0F2D">
        <w:rPr>
          <w:rFonts w:cstheme="minorHAnsi"/>
        </w:rPr>
        <w:t>na zařazení jednotlivých tematických bloků přemetů do odpovídajícího Průřezového tématu s ohledem na podmínky udržitelného rozvoje;</w:t>
      </w:r>
    </w:p>
    <w:p w14:paraId="000484F0" w14:textId="77777777" w:rsidR="00AA0F2D" w:rsidRPr="00AA0F2D" w:rsidRDefault="00AA0F2D" w:rsidP="00FA13C4">
      <w:pPr>
        <w:pStyle w:val="Odstavecseseznamem"/>
        <w:numPr>
          <w:ilvl w:val="0"/>
          <w:numId w:val="6"/>
        </w:numPr>
        <w:spacing w:after="0" w:line="360" w:lineRule="auto"/>
        <w:ind w:left="426" w:hanging="284"/>
        <w:jc w:val="both"/>
        <w:rPr>
          <w:rFonts w:cstheme="minorHAnsi"/>
        </w:rPr>
      </w:pPr>
      <w:r w:rsidRPr="00AA0F2D">
        <w:rPr>
          <w:rFonts w:cstheme="minorHAnsi"/>
        </w:rPr>
        <w:t>na koncepci učiva a využití dotace hodin v předmětech Český jazyk a literatura, Anglický jazyk a Matematika pro cílenou a důslednou přípravu k maturitní zkoušce, a to po celou dobu studia;</w:t>
      </w:r>
      <w:r>
        <w:rPr>
          <w:rFonts w:cstheme="minorHAnsi"/>
        </w:rPr>
        <w:t xml:space="preserve"> </w:t>
      </w:r>
      <w:r w:rsidRPr="00AA0F2D">
        <w:rPr>
          <w:rFonts w:cstheme="minorHAnsi"/>
        </w:rPr>
        <w:t>obdobně v odborných předmětech na úzké propojení teoretické výuky s praktickými cvičeními.</w:t>
      </w:r>
    </w:p>
    <w:p w14:paraId="486C8E8E" w14:textId="77777777" w:rsidR="00AA0F2D" w:rsidRDefault="00AA0F2D" w:rsidP="00AA0F2D">
      <w:pPr>
        <w:spacing w:after="0" w:line="240" w:lineRule="auto"/>
        <w:jc w:val="both"/>
        <w:rPr>
          <w:rFonts w:cstheme="minorHAnsi"/>
        </w:rPr>
      </w:pPr>
      <w:r w:rsidRPr="00AA0F2D">
        <w:rPr>
          <w:rFonts w:cstheme="minorHAnsi"/>
          <w:b/>
        </w:rPr>
        <w:t xml:space="preserve">(2) V souvislosti s opatřením MŠMT Č. j. MSMT-31622/2020-1 došlo ke změně názvu předmětu Český jazyk </w:t>
      </w:r>
      <w:r w:rsidR="00D77574">
        <w:rPr>
          <w:rFonts w:cstheme="minorHAnsi"/>
          <w:b/>
        </w:rPr>
        <w:t xml:space="preserve">                  </w:t>
      </w:r>
      <w:r w:rsidRPr="00AA0F2D">
        <w:rPr>
          <w:rFonts w:cstheme="minorHAnsi"/>
          <w:b/>
        </w:rPr>
        <w:t>a komunikace ve všech používaných ŠVP (stávajících i nových) na Český jazyk a literatura</w:t>
      </w:r>
      <w:r w:rsidRPr="00AA0F2D">
        <w:rPr>
          <w:rFonts w:cstheme="minorHAnsi"/>
        </w:rPr>
        <w:t>.</w:t>
      </w:r>
    </w:p>
    <w:p w14:paraId="07A5AD3D" w14:textId="77777777" w:rsidR="00AA0F2D" w:rsidRDefault="00AA0F2D" w:rsidP="00AA0F2D">
      <w:pPr>
        <w:spacing w:after="0" w:line="240" w:lineRule="auto"/>
        <w:jc w:val="both"/>
        <w:rPr>
          <w:rFonts w:cstheme="minorHAnsi"/>
        </w:rPr>
      </w:pPr>
    </w:p>
    <w:p w14:paraId="79F3C1B7" w14:textId="07C8F516" w:rsidR="00AA0F2D" w:rsidRPr="00F843DA" w:rsidRDefault="00AA0F2D" w:rsidP="00F843DA">
      <w:pPr>
        <w:pStyle w:val="Odstavecseseznamem"/>
        <w:spacing w:line="360" w:lineRule="auto"/>
        <w:ind w:left="0"/>
        <w:jc w:val="both"/>
        <w:rPr>
          <w:rFonts w:cstheme="minorHAnsi"/>
        </w:rPr>
      </w:pPr>
      <w:r>
        <w:rPr>
          <w:rFonts w:cstheme="minorHAnsi"/>
        </w:rPr>
        <w:t>Závěrem lze konstatovat, že se jednoznačně jako správný manažérský počin ukázalo rozhodnutí ředitele školy jmenovat do čela pracovního týmu pro modernizaci ŠVP Mgr. Gabrielu Olšákovou, která odvedla špičkovou řídící práci a dokázala navíc do tohoto nelehkého procesu zapojit celý učitelský tým.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63" w:type="dxa"/>
          <w:bottom w:w="50" w:type="dxa"/>
          <w:right w:w="15" w:type="dxa"/>
        </w:tblCellMar>
        <w:tblLook w:val="0000" w:firstRow="0" w:lastRow="0" w:firstColumn="0" w:lastColumn="0" w:noHBand="0" w:noVBand="0"/>
      </w:tblPr>
      <w:tblGrid>
        <w:gridCol w:w="1518"/>
        <w:gridCol w:w="2812"/>
        <w:gridCol w:w="1605"/>
        <w:gridCol w:w="1511"/>
        <w:gridCol w:w="1114"/>
        <w:gridCol w:w="1570"/>
      </w:tblGrid>
      <w:tr w:rsidR="00380913" w:rsidRPr="00380913" w14:paraId="444534C2" w14:textId="77777777" w:rsidTr="00594A5B">
        <w:trPr>
          <w:cantSplit/>
          <w:trHeight w:val="170"/>
        </w:trPr>
        <w:tc>
          <w:tcPr>
            <w:tcW w:w="749" w:type="pct"/>
            <w:tcBorders>
              <w:bottom w:val="single" w:sz="4" w:space="0" w:color="auto"/>
            </w:tcBorders>
            <w:shd w:val="clear" w:color="auto" w:fill="F2F2F2" w:themeFill="background1" w:themeFillShade="F2"/>
            <w:vAlign w:val="center"/>
          </w:tcPr>
          <w:p w14:paraId="175B9167" w14:textId="77777777" w:rsidR="00380913" w:rsidRPr="00380913" w:rsidRDefault="00380913" w:rsidP="00F843DA">
            <w:pPr>
              <w:spacing w:after="80" w:line="247" w:lineRule="auto"/>
              <w:rPr>
                <w:rFonts w:ascii="Calibri" w:eastAsia="Calibri" w:hAnsi="Calibri" w:cs="Times New Roman"/>
                <w:bCs/>
                <w:szCs w:val="20"/>
              </w:rPr>
            </w:pPr>
            <w:r w:rsidRPr="00380913">
              <w:rPr>
                <w:rFonts w:ascii="Calibri" w:eastAsia="Calibri" w:hAnsi="Calibri" w:cs="Times New Roman"/>
                <w:bCs/>
                <w:szCs w:val="20"/>
              </w:rPr>
              <w:t>202</w:t>
            </w:r>
            <w:r w:rsidR="00F843DA">
              <w:rPr>
                <w:rFonts w:ascii="Calibri" w:eastAsia="Calibri" w:hAnsi="Calibri" w:cs="Times New Roman"/>
                <w:bCs/>
                <w:szCs w:val="20"/>
              </w:rPr>
              <w:t>2</w:t>
            </w:r>
            <w:r w:rsidRPr="00380913">
              <w:rPr>
                <w:rFonts w:ascii="Calibri" w:eastAsia="Calibri" w:hAnsi="Calibri" w:cs="Times New Roman"/>
                <w:bCs/>
                <w:szCs w:val="20"/>
              </w:rPr>
              <w:t>/202</w:t>
            </w:r>
            <w:r w:rsidR="00F843DA">
              <w:rPr>
                <w:rFonts w:ascii="Calibri" w:eastAsia="Calibri" w:hAnsi="Calibri" w:cs="Times New Roman"/>
                <w:bCs/>
                <w:szCs w:val="20"/>
              </w:rPr>
              <w:t>3</w:t>
            </w:r>
          </w:p>
        </w:tc>
        <w:tc>
          <w:tcPr>
            <w:tcW w:w="4251" w:type="pct"/>
            <w:gridSpan w:val="5"/>
            <w:tcBorders>
              <w:bottom w:val="single" w:sz="4" w:space="0" w:color="auto"/>
            </w:tcBorders>
            <w:shd w:val="clear" w:color="auto" w:fill="F2F2F2" w:themeFill="background1" w:themeFillShade="F2"/>
            <w:vAlign w:val="center"/>
          </w:tcPr>
          <w:p w14:paraId="2EE5E314" w14:textId="12D6BFC3" w:rsidR="00380913" w:rsidRPr="00380913" w:rsidRDefault="00380913" w:rsidP="00380913">
            <w:pPr>
              <w:spacing w:after="80" w:line="247" w:lineRule="auto"/>
              <w:rPr>
                <w:rFonts w:ascii="Calibri" w:eastAsia="Calibri" w:hAnsi="Calibri" w:cs="Times New Roman"/>
                <w:bCs/>
                <w:szCs w:val="20"/>
              </w:rPr>
            </w:pPr>
            <w:r w:rsidRPr="00380913">
              <w:rPr>
                <w:rFonts w:ascii="Calibri" w:eastAsia="Calibri" w:hAnsi="Calibri" w:cs="Times New Roman"/>
                <w:noProof/>
                <w:szCs w:val="20"/>
                <w:lang w:eastAsia="cs-CZ"/>
              </w:rPr>
              <w:drawing>
                <wp:anchor distT="0" distB="0" distL="114300" distR="114300" simplePos="0" relativeHeight="251655168" behindDoc="0" locked="0" layoutInCell="1" allowOverlap="1" wp14:anchorId="4C1E3C94" wp14:editId="3F06C7EB">
                  <wp:simplePos x="0" y="0"/>
                  <wp:positionH relativeFrom="column">
                    <wp:posOffset>4300855</wp:posOffset>
                  </wp:positionH>
                  <wp:positionV relativeFrom="paragraph">
                    <wp:posOffset>13970</wp:posOffset>
                  </wp:positionV>
                  <wp:extent cx="688340" cy="203200"/>
                  <wp:effectExtent l="0" t="0" r="0" b="6350"/>
                  <wp:wrapNone/>
                  <wp:docPr id="253" name="Obrázek 253" descr="Ústav pro informace ve vzdělávání">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8340" cy="203200"/>
                          </a:xfrm>
                          <a:prstGeom prst="rect">
                            <a:avLst/>
                          </a:prstGeom>
                        </pic:spPr>
                      </pic:pic>
                    </a:graphicData>
                  </a:graphic>
                  <wp14:sizeRelH relativeFrom="margin">
                    <wp14:pctWidth>0</wp14:pctWidth>
                  </wp14:sizeRelH>
                  <wp14:sizeRelV relativeFrom="margin">
                    <wp14:pctHeight>0</wp14:pctHeight>
                  </wp14:sizeRelV>
                </wp:anchor>
              </w:drawing>
            </w:r>
            <w:r w:rsidRPr="00380913">
              <w:rPr>
                <w:rFonts w:ascii="Calibri" w:eastAsia="Calibri" w:hAnsi="Calibri" w:cs="Times New Roman"/>
                <w:bCs/>
                <w:szCs w:val="20"/>
              </w:rPr>
              <w:t xml:space="preserve">Rejstřík </w:t>
            </w:r>
            <w:r w:rsidR="0015523B" w:rsidRPr="00380913">
              <w:rPr>
                <w:rFonts w:ascii="Calibri" w:eastAsia="Calibri" w:hAnsi="Calibri" w:cs="Times New Roman"/>
                <w:bCs/>
                <w:szCs w:val="20"/>
              </w:rPr>
              <w:t>škol – upravený</w:t>
            </w:r>
            <w:r w:rsidRPr="00380913">
              <w:rPr>
                <w:rFonts w:ascii="Calibri" w:eastAsia="Calibri" w:hAnsi="Calibri" w:cs="Times New Roman"/>
                <w:bCs/>
                <w:szCs w:val="20"/>
              </w:rPr>
              <w:t xml:space="preserve"> </w:t>
            </w:r>
            <w:r w:rsidRPr="00594A5B">
              <w:rPr>
                <w:rFonts w:ascii="Calibri" w:eastAsia="Calibri" w:hAnsi="Calibri" w:cs="Times New Roman"/>
                <w:bCs/>
                <w:szCs w:val="20"/>
              </w:rPr>
              <w:t>přehled (upraveno pro potřeby VZ)</w:t>
            </w:r>
          </w:p>
        </w:tc>
      </w:tr>
      <w:tr w:rsidR="00380913" w:rsidRPr="00380913" w14:paraId="327E87B0" w14:textId="77777777" w:rsidTr="004F4540">
        <w:trPr>
          <w:cantSplit/>
          <w:trHeight w:val="170"/>
        </w:trPr>
        <w:tc>
          <w:tcPr>
            <w:tcW w:w="749" w:type="pct"/>
            <w:shd w:val="clear" w:color="auto" w:fill="auto"/>
            <w:vAlign w:val="center"/>
          </w:tcPr>
          <w:p w14:paraId="2E05BCB0"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 xml:space="preserve">18-20-M/01 </w:t>
            </w:r>
          </w:p>
        </w:tc>
        <w:tc>
          <w:tcPr>
            <w:tcW w:w="1388" w:type="pct"/>
            <w:shd w:val="clear" w:color="auto" w:fill="auto"/>
            <w:vAlign w:val="center"/>
          </w:tcPr>
          <w:p w14:paraId="2D2466FC"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Informační technologie</w:t>
            </w:r>
          </w:p>
        </w:tc>
        <w:tc>
          <w:tcPr>
            <w:tcW w:w="792" w:type="pct"/>
            <w:shd w:val="clear" w:color="auto" w:fill="auto"/>
            <w:vAlign w:val="center"/>
          </w:tcPr>
          <w:p w14:paraId="688F8A1E"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denní</w:t>
            </w:r>
          </w:p>
        </w:tc>
        <w:tc>
          <w:tcPr>
            <w:tcW w:w="745" w:type="pct"/>
            <w:shd w:val="clear" w:color="auto" w:fill="auto"/>
            <w:vAlign w:val="center"/>
          </w:tcPr>
          <w:p w14:paraId="65B2800E"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4 r. 0 měsíců</w:t>
            </w:r>
          </w:p>
        </w:tc>
        <w:tc>
          <w:tcPr>
            <w:tcW w:w="550" w:type="pct"/>
            <w:shd w:val="clear" w:color="auto" w:fill="auto"/>
            <w:vAlign w:val="center"/>
          </w:tcPr>
          <w:p w14:paraId="0BE78D27"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240</w:t>
            </w:r>
          </w:p>
        </w:tc>
        <w:tc>
          <w:tcPr>
            <w:tcW w:w="775" w:type="pct"/>
            <w:shd w:val="clear" w:color="auto" w:fill="auto"/>
            <w:vAlign w:val="center"/>
          </w:tcPr>
          <w:p w14:paraId="4D1ED281" w14:textId="77777777" w:rsidR="00380913" w:rsidRPr="00380913" w:rsidRDefault="00380913" w:rsidP="00380913">
            <w:pPr>
              <w:spacing w:after="80" w:line="247" w:lineRule="auto"/>
              <w:jc w:val="center"/>
              <w:rPr>
                <w:rFonts w:ascii="Calibri" w:eastAsia="Calibri" w:hAnsi="Calibri" w:cs="Times New Roman"/>
                <w:szCs w:val="20"/>
              </w:rPr>
            </w:pPr>
            <w:r w:rsidRPr="00380913">
              <w:rPr>
                <w:rFonts w:ascii="Calibri" w:eastAsia="Calibri" w:hAnsi="Calibri" w:cs="Times New Roman"/>
                <w:szCs w:val="20"/>
              </w:rPr>
              <w:t>Platné</w:t>
            </w:r>
          </w:p>
        </w:tc>
      </w:tr>
      <w:tr w:rsidR="00380913" w:rsidRPr="00380913" w14:paraId="57CEB8CA" w14:textId="77777777" w:rsidTr="004F4540">
        <w:trPr>
          <w:cantSplit/>
          <w:trHeight w:val="170"/>
        </w:trPr>
        <w:tc>
          <w:tcPr>
            <w:tcW w:w="749" w:type="pct"/>
            <w:shd w:val="clear" w:color="auto" w:fill="auto"/>
            <w:vAlign w:val="center"/>
          </w:tcPr>
          <w:p w14:paraId="3B284933"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 xml:space="preserve">34-42-M/01 </w:t>
            </w:r>
          </w:p>
        </w:tc>
        <w:tc>
          <w:tcPr>
            <w:tcW w:w="1388" w:type="pct"/>
            <w:shd w:val="clear" w:color="auto" w:fill="auto"/>
            <w:vAlign w:val="center"/>
          </w:tcPr>
          <w:p w14:paraId="138CF056"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Obalová technika</w:t>
            </w:r>
          </w:p>
        </w:tc>
        <w:tc>
          <w:tcPr>
            <w:tcW w:w="792" w:type="pct"/>
            <w:shd w:val="clear" w:color="auto" w:fill="auto"/>
            <w:vAlign w:val="center"/>
          </w:tcPr>
          <w:p w14:paraId="20ECDFAC"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denní</w:t>
            </w:r>
          </w:p>
        </w:tc>
        <w:tc>
          <w:tcPr>
            <w:tcW w:w="745" w:type="pct"/>
            <w:shd w:val="clear" w:color="auto" w:fill="auto"/>
            <w:vAlign w:val="center"/>
          </w:tcPr>
          <w:p w14:paraId="3A4D8773"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4 r. 0 měsíců</w:t>
            </w:r>
          </w:p>
        </w:tc>
        <w:tc>
          <w:tcPr>
            <w:tcW w:w="550" w:type="pct"/>
            <w:shd w:val="clear" w:color="auto" w:fill="auto"/>
            <w:vAlign w:val="center"/>
          </w:tcPr>
          <w:p w14:paraId="4B5228EF"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120</w:t>
            </w:r>
          </w:p>
        </w:tc>
        <w:tc>
          <w:tcPr>
            <w:tcW w:w="775" w:type="pct"/>
            <w:shd w:val="clear" w:color="auto" w:fill="auto"/>
            <w:vAlign w:val="center"/>
          </w:tcPr>
          <w:p w14:paraId="29F930B7" w14:textId="77777777" w:rsidR="00380913" w:rsidRPr="00380913" w:rsidRDefault="00380913" w:rsidP="00380913">
            <w:pPr>
              <w:spacing w:after="80" w:line="247" w:lineRule="auto"/>
              <w:jc w:val="center"/>
              <w:rPr>
                <w:rFonts w:ascii="Calibri" w:eastAsia="Calibri" w:hAnsi="Calibri" w:cs="Times New Roman"/>
                <w:szCs w:val="20"/>
              </w:rPr>
            </w:pPr>
            <w:r w:rsidRPr="00380913">
              <w:rPr>
                <w:rFonts w:ascii="Calibri" w:eastAsia="Calibri" w:hAnsi="Calibri" w:cs="Times New Roman"/>
                <w:szCs w:val="20"/>
              </w:rPr>
              <w:t>Platné</w:t>
            </w:r>
          </w:p>
        </w:tc>
      </w:tr>
      <w:tr w:rsidR="00380913" w:rsidRPr="00380913" w14:paraId="796DE8D1" w14:textId="77777777" w:rsidTr="004F4540">
        <w:trPr>
          <w:cantSplit/>
          <w:trHeight w:val="170"/>
        </w:trPr>
        <w:tc>
          <w:tcPr>
            <w:tcW w:w="3675" w:type="pct"/>
            <w:gridSpan w:val="4"/>
            <w:shd w:val="clear" w:color="auto" w:fill="auto"/>
            <w:vAlign w:val="center"/>
          </w:tcPr>
          <w:p w14:paraId="30941532"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 xml:space="preserve">Celková kapacita školy        //        </w:t>
            </w:r>
            <w:r w:rsidRPr="00380913">
              <w:rPr>
                <w:rFonts w:ascii="Calibri" w:eastAsia="Calibri" w:hAnsi="Calibri" w:cs="Times New Roman"/>
              </w:rPr>
              <w:t xml:space="preserve"> </w:t>
            </w:r>
            <w:r w:rsidRPr="00380913">
              <w:rPr>
                <w:rFonts w:ascii="Calibri" w:eastAsia="Calibri" w:hAnsi="Calibri" w:cs="Times New Roman"/>
                <w:szCs w:val="20"/>
              </w:rPr>
              <w:t xml:space="preserve">zdroj: rejstřík škol a školských zařízení MŠMT </w:t>
            </w:r>
          </w:p>
        </w:tc>
        <w:tc>
          <w:tcPr>
            <w:tcW w:w="550" w:type="pct"/>
            <w:shd w:val="clear" w:color="auto" w:fill="auto"/>
            <w:vAlign w:val="center"/>
          </w:tcPr>
          <w:p w14:paraId="3BFDE3A6" w14:textId="77777777" w:rsidR="00380913" w:rsidRPr="00380913" w:rsidRDefault="00380913" w:rsidP="00380913">
            <w:pPr>
              <w:spacing w:after="80" w:line="247" w:lineRule="auto"/>
              <w:rPr>
                <w:rFonts w:ascii="Calibri" w:eastAsia="Calibri" w:hAnsi="Calibri" w:cs="Times New Roman"/>
                <w:szCs w:val="20"/>
              </w:rPr>
            </w:pPr>
            <w:r w:rsidRPr="00380913">
              <w:rPr>
                <w:rFonts w:ascii="Calibri" w:eastAsia="Calibri" w:hAnsi="Calibri" w:cs="Times New Roman"/>
                <w:szCs w:val="20"/>
              </w:rPr>
              <w:t>360</w:t>
            </w:r>
          </w:p>
        </w:tc>
        <w:tc>
          <w:tcPr>
            <w:tcW w:w="775" w:type="pct"/>
            <w:shd w:val="clear" w:color="auto" w:fill="auto"/>
            <w:vAlign w:val="center"/>
          </w:tcPr>
          <w:p w14:paraId="161331E5" w14:textId="77777777" w:rsidR="00380913" w:rsidRPr="00380913" w:rsidRDefault="00380913" w:rsidP="00380913">
            <w:pPr>
              <w:spacing w:after="80" w:line="247" w:lineRule="auto"/>
              <w:jc w:val="center"/>
              <w:rPr>
                <w:rFonts w:ascii="Calibri" w:eastAsia="Calibri" w:hAnsi="Calibri" w:cs="Times New Roman"/>
                <w:szCs w:val="20"/>
              </w:rPr>
            </w:pPr>
            <w:r w:rsidRPr="00380913">
              <w:rPr>
                <w:rFonts w:ascii="Calibri" w:eastAsia="Calibri" w:hAnsi="Calibri" w:cs="Times New Roman"/>
                <w:szCs w:val="20"/>
              </w:rPr>
              <w:t>SŠINFOTECH</w:t>
            </w:r>
          </w:p>
        </w:tc>
      </w:tr>
    </w:tbl>
    <w:p w14:paraId="088996D6" w14:textId="77777777" w:rsidR="00380913" w:rsidRPr="00F843DA" w:rsidRDefault="00F843DA" w:rsidP="001F1D0B">
      <w:pPr>
        <w:spacing w:after="0" w:line="360" w:lineRule="auto"/>
        <w:ind w:left="4956" w:firstLine="708"/>
        <w:rPr>
          <w:rFonts w:cs="Times New Roman"/>
        </w:rPr>
      </w:pPr>
      <w:r w:rsidRPr="00F843DA">
        <w:rPr>
          <w:rFonts w:cs="Times New Roman"/>
        </w:rPr>
        <w:t>zdroj: rejstřík škol a školských zařízení MŠMT</w:t>
      </w:r>
    </w:p>
    <w:p w14:paraId="216C3B6D" w14:textId="77777777" w:rsidR="003C1E2A" w:rsidRPr="00907943" w:rsidRDefault="003C1E2A" w:rsidP="00FA13C4">
      <w:pPr>
        <w:pStyle w:val="Nadpis1"/>
        <w:numPr>
          <w:ilvl w:val="0"/>
          <w:numId w:val="1"/>
        </w:numPr>
        <w:spacing w:after="80" w:line="247" w:lineRule="auto"/>
      </w:pPr>
      <w:bookmarkStart w:id="3" w:name="_Toc115695477"/>
      <w:r w:rsidRPr="00907943">
        <w:t>Rámcový popis personálního zabezpečení činnosti školy</w:t>
      </w:r>
      <w:bookmarkEnd w:id="3"/>
    </w:p>
    <w:p w14:paraId="50309A77" w14:textId="77777777" w:rsidR="003C1E2A" w:rsidRDefault="003C1E2A" w:rsidP="003C1E2A">
      <w:pPr>
        <w:jc w:val="both"/>
        <w:rPr>
          <w:rFonts w:cstheme="minorHAnsi"/>
          <w:sz w:val="24"/>
        </w:rPr>
      </w:pPr>
    </w:p>
    <w:p w14:paraId="73A2A736" w14:textId="77777777" w:rsidR="003C1E2A" w:rsidRPr="00E56E5A" w:rsidRDefault="003C1E2A" w:rsidP="003C1E2A">
      <w:pPr>
        <w:ind w:firstLine="432"/>
        <w:jc w:val="both"/>
        <w:rPr>
          <w:rFonts w:cstheme="minorHAnsi"/>
          <w:sz w:val="24"/>
        </w:rPr>
      </w:pPr>
      <w:r w:rsidRPr="00E56E5A">
        <w:rPr>
          <w:rFonts w:cstheme="minorHAnsi"/>
          <w:sz w:val="24"/>
        </w:rPr>
        <w:t>Hierarchie školské organizace SŠINFOTECH</w:t>
      </w:r>
    </w:p>
    <w:p w14:paraId="41F5B69B" w14:textId="77777777" w:rsidR="003C1E2A" w:rsidRPr="00E56E5A" w:rsidRDefault="003C1E2A" w:rsidP="003C1E2A">
      <w:pPr>
        <w:jc w:val="both"/>
        <w:rPr>
          <w:rFonts w:cstheme="minorHAnsi"/>
          <w:b/>
        </w:rPr>
      </w:pPr>
      <w:r w:rsidRPr="00E56E5A">
        <w:rPr>
          <w:rFonts w:cstheme="minorHAnsi"/>
          <w:b/>
          <w:noProof/>
          <w:lang w:eastAsia="cs-CZ"/>
        </w:rPr>
        <w:drawing>
          <wp:anchor distT="0" distB="0" distL="114300" distR="114300" simplePos="0" relativeHeight="251652608" behindDoc="1" locked="0" layoutInCell="1" allowOverlap="1" wp14:anchorId="02304729" wp14:editId="112699A2">
            <wp:simplePos x="0" y="0"/>
            <wp:positionH relativeFrom="column">
              <wp:posOffset>285750</wp:posOffset>
            </wp:positionH>
            <wp:positionV relativeFrom="paragraph">
              <wp:posOffset>123190</wp:posOffset>
            </wp:positionV>
            <wp:extent cx="6064885" cy="3314700"/>
            <wp:effectExtent l="95250" t="38100" r="0" b="0"/>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0A6B390B" w14:textId="77777777" w:rsidR="003C1E2A" w:rsidRPr="00E56E5A" w:rsidRDefault="003C1E2A" w:rsidP="003C1E2A">
      <w:pPr>
        <w:jc w:val="both"/>
        <w:rPr>
          <w:rFonts w:cstheme="minorHAnsi"/>
          <w:b/>
        </w:rPr>
      </w:pPr>
    </w:p>
    <w:p w14:paraId="4E782194" w14:textId="77777777" w:rsidR="003C1E2A" w:rsidRPr="00E56E5A" w:rsidRDefault="003C1E2A" w:rsidP="003C1E2A">
      <w:pPr>
        <w:jc w:val="both"/>
        <w:rPr>
          <w:rFonts w:cstheme="minorHAnsi"/>
          <w:b/>
        </w:rPr>
      </w:pPr>
    </w:p>
    <w:p w14:paraId="71AD08A6" w14:textId="77777777" w:rsidR="003C1E2A" w:rsidRPr="00E56E5A" w:rsidRDefault="003C1E2A" w:rsidP="003C1E2A">
      <w:pPr>
        <w:jc w:val="both"/>
        <w:rPr>
          <w:rFonts w:cstheme="minorHAnsi"/>
          <w:b/>
        </w:rPr>
      </w:pPr>
    </w:p>
    <w:p w14:paraId="1631B900" w14:textId="77777777" w:rsidR="003C1E2A" w:rsidRPr="00E56E5A" w:rsidRDefault="003C1E2A" w:rsidP="003C1E2A">
      <w:pPr>
        <w:jc w:val="both"/>
        <w:rPr>
          <w:rFonts w:cstheme="minorHAnsi"/>
          <w:b/>
        </w:rPr>
      </w:pPr>
    </w:p>
    <w:p w14:paraId="0C92EFAC" w14:textId="77777777" w:rsidR="003C1E2A" w:rsidRPr="00E56E5A" w:rsidRDefault="003C1E2A" w:rsidP="003C1E2A">
      <w:pPr>
        <w:jc w:val="both"/>
        <w:rPr>
          <w:rFonts w:cstheme="minorHAnsi"/>
          <w:b/>
        </w:rPr>
      </w:pPr>
    </w:p>
    <w:p w14:paraId="7C015593" w14:textId="77777777" w:rsidR="003C1E2A" w:rsidRDefault="003C1E2A" w:rsidP="003C1E2A">
      <w:pPr>
        <w:jc w:val="both"/>
        <w:rPr>
          <w:rFonts w:cstheme="minorHAnsi"/>
        </w:rPr>
      </w:pPr>
    </w:p>
    <w:p w14:paraId="5A3CDC2A" w14:textId="77777777" w:rsidR="003C1E2A" w:rsidRDefault="003C1E2A" w:rsidP="003C1E2A">
      <w:pPr>
        <w:spacing w:after="0" w:line="360" w:lineRule="auto"/>
        <w:jc w:val="both"/>
        <w:rPr>
          <w:rFonts w:cstheme="minorHAnsi"/>
        </w:rPr>
      </w:pPr>
    </w:p>
    <w:p w14:paraId="6BD72985" w14:textId="77777777" w:rsidR="003C1E2A" w:rsidRDefault="003C1E2A" w:rsidP="003C1E2A">
      <w:pPr>
        <w:spacing w:after="0" w:line="360" w:lineRule="auto"/>
        <w:jc w:val="both"/>
        <w:rPr>
          <w:rFonts w:cstheme="minorHAnsi"/>
        </w:rPr>
      </w:pPr>
    </w:p>
    <w:p w14:paraId="3860D398" w14:textId="77777777" w:rsidR="003C1E2A" w:rsidRDefault="003C1E2A" w:rsidP="003C1E2A">
      <w:pPr>
        <w:spacing w:after="0" w:line="360" w:lineRule="auto"/>
        <w:jc w:val="both"/>
        <w:rPr>
          <w:rFonts w:cstheme="minorHAnsi"/>
        </w:rPr>
      </w:pPr>
    </w:p>
    <w:p w14:paraId="75A246DB" w14:textId="77777777" w:rsidR="003C1E2A" w:rsidRDefault="003C1E2A" w:rsidP="003C1E2A">
      <w:pPr>
        <w:spacing w:after="0" w:line="360" w:lineRule="auto"/>
        <w:jc w:val="both"/>
        <w:rPr>
          <w:rFonts w:cstheme="minorHAnsi"/>
        </w:rPr>
      </w:pPr>
    </w:p>
    <w:p w14:paraId="6D853B30" w14:textId="77777777" w:rsidR="00A33769" w:rsidRDefault="00A33769" w:rsidP="003C1E2A">
      <w:pPr>
        <w:spacing w:after="0" w:line="360" w:lineRule="auto"/>
        <w:jc w:val="both"/>
        <w:rPr>
          <w:rFonts w:cstheme="minorHAnsi"/>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7"/>
        <w:gridCol w:w="5127"/>
      </w:tblGrid>
      <w:tr w:rsidR="003C1E2A" w14:paraId="4E421877" w14:textId="77777777" w:rsidTr="003C1E2A">
        <w:trPr>
          <w:trHeight w:val="326"/>
        </w:trPr>
        <w:tc>
          <w:tcPr>
            <w:tcW w:w="5000" w:type="pct"/>
            <w:gridSpan w:val="2"/>
            <w:tcBorders>
              <w:bottom w:val="single" w:sz="4" w:space="0" w:color="auto"/>
            </w:tcBorders>
            <w:shd w:val="clear" w:color="auto" w:fill="F2F2F2" w:themeFill="background1" w:themeFillShade="F2"/>
            <w:vAlign w:val="center"/>
          </w:tcPr>
          <w:p w14:paraId="2B3C958D" w14:textId="77777777" w:rsidR="003C1E2A" w:rsidRPr="00E56E5A" w:rsidRDefault="003C1E2A" w:rsidP="00BB3236">
            <w:pPr>
              <w:jc w:val="both"/>
              <w:rPr>
                <w:rFonts w:cstheme="minorHAnsi"/>
                <w:b/>
              </w:rPr>
            </w:pPr>
            <w:r w:rsidRPr="00E56E5A">
              <w:rPr>
                <w:rFonts w:cstheme="minorHAnsi"/>
                <w:b/>
              </w:rPr>
              <w:t xml:space="preserve">pracovníci školy (celkový počet) </w:t>
            </w:r>
            <w:r w:rsidR="00F843DA">
              <w:rPr>
                <w:rFonts w:cstheme="minorHAnsi"/>
                <w:b/>
              </w:rPr>
              <w:t>–</w:t>
            </w:r>
            <w:r w:rsidRPr="00E56E5A">
              <w:rPr>
                <w:rFonts w:cstheme="minorHAnsi"/>
                <w:b/>
              </w:rPr>
              <w:t xml:space="preserve"> </w:t>
            </w:r>
            <w:r w:rsidR="00BB3236">
              <w:rPr>
                <w:rFonts w:cstheme="minorHAnsi"/>
                <w:b/>
              </w:rPr>
              <w:t>na počátku 33</w:t>
            </w:r>
          </w:p>
        </w:tc>
      </w:tr>
      <w:tr w:rsidR="003C1E2A" w14:paraId="46453E2E" w14:textId="77777777" w:rsidTr="003C1E2A">
        <w:trPr>
          <w:trHeight w:val="326"/>
        </w:trPr>
        <w:tc>
          <w:tcPr>
            <w:tcW w:w="2500" w:type="pct"/>
            <w:shd w:val="clear" w:color="auto" w:fill="auto"/>
            <w:vAlign w:val="center"/>
          </w:tcPr>
          <w:p w14:paraId="58B169B1" w14:textId="77777777" w:rsidR="003C1E2A" w:rsidRPr="00E56E5A" w:rsidRDefault="003C1E2A" w:rsidP="00BB3236">
            <w:pPr>
              <w:jc w:val="both"/>
              <w:rPr>
                <w:rFonts w:cstheme="minorHAnsi"/>
                <w:b/>
              </w:rPr>
            </w:pPr>
            <w:r w:rsidRPr="00E56E5A">
              <w:rPr>
                <w:rFonts w:cstheme="minorHAnsi"/>
              </w:rPr>
              <w:t>Z celkového počtu 3</w:t>
            </w:r>
            <w:r w:rsidR="00BB3236">
              <w:rPr>
                <w:rFonts w:cstheme="minorHAnsi"/>
              </w:rPr>
              <w:t>3</w:t>
            </w:r>
            <w:r w:rsidRPr="00E56E5A">
              <w:rPr>
                <w:rFonts w:cstheme="minorHAnsi"/>
              </w:rPr>
              <w:t xml:space="preserve"> / </w:t>
            </w:r>
            <w:r>
              <w:rPr>
                <w:rFonts w:cstheme="minorHAnsi"/>
              </w:rPr>
              <w:t>3</w:t>
            </w:r>
            <w:r w:rsidR="00BB3236">
              <w:rPr>
                <w:rFonts w:cstheme="minorHAnsi"/>
              </w:rPr>
              <w:t>1</w:t>
            </w:r>
            <w:r w:rsidRPr="00E56E5A">
              <w:rPr>
                <w:rFonts w:cstheme="minorHAnsi"/>
              </w:rPr>
              <w:t xml:space="preserve"> pedagogičtí pracovníci </w:t>
            </w:r>
          </w:p>
        </w:tc>
        <w:tc>
          <w:tcPr>
            <w:tcW w:w="2500" w:type="pct"/>
            <w:shd w:val="clear" w:color="auto" w:fill="auto"/>
            <w:vAlign w:val="center"/>
          </w:tcPr>
          <w:p w14:paraId="29308AB0" w14:textId="77777777" w:rsidR="003C1E2A" w:rsidRPr="00E56E5A" w:rsidRDefault="003C1E2A" w:rsidP="00BB3236">
            <w:pPr>
              <w:jc w:val="both"/>
              <w:rPr>
                <w:rFonts w:cstheme="minorHAnsi"/>
                <w:b/>
              </w:rPr>
            </w:pPr>
            <w:r w:rsidRPr="00E56E5A">
              <w:rPr>
                <w:rFonts w:cstheme="minorHAnsi"/>
              </w:rPr>
              <w:t>Z celkového počtu 3</w:t>
            </w:r>
            <w:r w:rsidR="00BB3236">
              <w:rPr>
                <w:rFonts w:cstheme="minorHAnsi"/>
              </w:rPr>
              <w:t>3</w:t>
            </w:r>
            <w:r w:rsidRPr="00E56E5A">
              <w:rPr>
                <w:rFonts w:cstheme="minorHAnsi"/>
              </w:rPr>
              <w:t xml:space="preserve"> / 2 provozní pracovníci </w:t>
            </w:r>
          </w:p>
        </w:tc>
      </w:tr>
      <w:tr w:rsidR="003C1E2A" w14:paraId="4780BE65" w14:textId="77777777" w:rsidTr="003C1E2A">
        <w:trPr>
          <w:trHeight w:val="326"/>
        </w:trPr>
        <w:tc>
          <w:tcPr>
            <w:tcW w:w="2500" w:type="pct"/>
            <w:shd w:val="clear" w:color="auto" w:fill="auto"/>
            <w:vAlign w:val="center"/>
          </w:tcPr>
          <w:p w14:paraId="696F460C" w14:textId="77777777" w:rsidR="003C1E2A" w:rsidRPr="00E56E5A" w:rsidRDefault="003C1E2A" w:rsidP="00BB3236">
            <w:pPr>
              <w:jc w:val="both"/>
              <w:rPr>
                <w:rFonts w:cstheme="minorHAnsi"/>
              </w:rPr>
            </w:pPr>
            <w:r w:rsidRPr="00E56E5A">
              <w:rPr>
                <w:rFonts w:cstheme="minorHAnsi"/>
              </w:rPr>
              <w:t xml:space="preserve">Z </w:t>
            </w:r>
            <w:r>
              <w:rPr>
                <w:rFonts w:cstheme="minorHAnsi"/>
              </w:rPr>
              <w:t>3</w:t>
            </w:r>
            <w:r w:rsidR="00BB3236">
              <w:rPr>
                <w:rFonts w:cstheme="minorHAnsi"/>
              </w:rPr>
              <w:t>1</w:t>
            </w:r>
            <w:r w:rsidRPr="00E56E5A">
              <w:rPr>
                <w:rFonts w:cstheme="minorHAnsi"/>
              </w:rPr>
              <w:t xml:space="preserve"> pedagogických pracovníků / ekonom</w:t>
            </w:r>
            <w:r>
              <w:rPr>
                <w:rFonts w:cstheme="minorHAnsi"/>
              </w:rPr>
              <w:t>ka</w:t>
            </w:r>
          </w:p>
        </w:tc>
        <w:tc>
          <w:tcPr>
            <w:tcW w:w="2500" w:type="pct"/>
            <w:shd w:val="clear" w:color="auto" w:fill="auto"/>
            <w:vAlign w:val="center"/>
          </w:tcPr>
          <w:p w14:paraId="6CDF244E" w14:textId="77777777" w:rsidR="003C1E2A" w:rsidRPr="00E56E5A" w:rsidRDefault="003C1E2A" w:rsidP="003C1E2A">
            <w:pPr>
              <w:jc w:val="both"/>
              <w:rPr>
                <w:rFonts w:cstheme="minorHAnsi"/>
              </w:rPr>
            </w:pPr>
            <w:r w:rsidRPr="00E56E5A">
              <w:rPr>
                <w:rFonts w:cstheme="minorHAnsi"/>
              </w:rPr>
              <w:t>ekonom a současně jednatelka školy + asistentka ŘŠ</w:t>
            </w:r>
          </w:p>
        </w:tc>
      </w:tr>
    </w:tbl>
    <w:p w14:paraId="3114FE7C" w14:textId="77777777" w:rsidR="003C1E2A" w:rsidRPr="00FA3738" w:rsidRDefault="003C1E2A" w:rsidP="003C1E2A">
      <w:pPr>
        <w:spacing w:after="0" w:line="360" w:lineRule="auto"/>
        <w:jc w:val="both"/>
        <w:rPr>
          <w:rFonts w:cstheme="minorHAnsi"/>
          <w:sz w:val="10"/>
        </w:rPr>
      </w:pPr>
    </w:p>
    <w:p w14:paraId="0D73B411" w14:textId="12F9974A" w:rsidR="003C1E2A" w:rsidRDefault="003C1E2A" w:rsidP="00BB3236">
      <w:pPr>
        <w:spacing w:after="0" w:line="360" w:lineRule="auto"/>
        <w:jc w:val="both"/>
        <w:rPr>
          <w:rFonts w:cstheme="minorHAnsi"/>
        </w:rPr>
      </w:pPr>
      <w:r w:rsidRPr="00E56E5A">
        <w:rPr>
          <w:rFonts w:cstheme="minorHAnsi"/>
        </w:rPr>
        <w:t xml:space="preserve">Na plnění výchovně vzdělávacích úkolů a zajištění plynulého provozně ekonomického chodu školní organizace se podílelo </w:t>
      </w:r>
      <w:r w:rsidR="00BB3236">
        <w:rPr>
          <w:rFonts w:cstheme="minorHAnsi"/>
        </w:rPr>
        <w:t xml:space="preserve">průběžně </w:t>
      </w:r>
      <w:r w:rsidRPr="00E56E5A">
        <w:rPr>
          <w:rFonts w:cstheme="minorHAnsi"/>
        </w:rPr>
        <w:t xml:space="preserve">celkem </w:t>
      </w:r>
      <w:r w:rsidR="00BB3236">
        <w:rPr>
          <w:rFonts w:cstheme="minorHAnsi"/>
        </w:rPr>
        <w:t xml:space="preserve">od 32 do 34 </w:t>
      </w:r>
      <w:r w:rsidRPr="00E56E5A">
        <w:rPr>
          <w:rFonts w:cstheme="minorHAnsi"/>
        </w:rPr>
        <w:t xml:space="preserve">pracovníků. </w:t>
      </w:r>
      <w:r>
        <w:rPr>
          <w:rFonts w:cstheme="minorHAnsi"/>
        </w:rPr>
        <w:t>V uplynulém školním roce</w:t>
      </w:r>
      <w:r w:rsidRPr="00E56E5A">
        <w:rPr>
          <w:rFonts w:cstheme="minorHAnsi"/>
        </w:rPr>
        <w:t xml:space="preserve"> došlo </w:t>
      </w:r>
      <w:r w:rsidR="00BB3236">
        <w:rPr>
          <w:rFonts w:cstheme="minorHAnsi"/>
        </w:rPr>
        <w:t>k četným</w:t>
      </w:r>
      <w:r>
        <w:rPr>
          <w:rFonts w:cstheme="minorHAnsi"/>
        </w:rPr>
        <w:t> </w:t>
      </w:r>
      <w:r w:rsidRPr="00E56E5A">
        <w:rPr>
          <w:rFonts w:cstheme="minorHAnsi"/>
        </w:rPr>
        <w:t xml:space="preserve">personálním změnám, </w:t>
      </w:r>
      <w:r w:rsidR="00BB3236">
        <w:rPr>
          <w:rFonts w:cstheme="minorHAnsi"/>
        </w:rPr>
        <w:t xml:space="preserve">které jsme </w:t>
      </w:r>
      <w:r>
        <w:rPr>
          <w:rFonts w:cstheme="minorHAnsi"/>
        </w:rPr>
        <w:t>očekávali a které se rodily postupně</w:t>
      </w:r>
      <w:r w:rsidR="00BB3236">
        <w:rPr>
          <w:rFonts w:cstheme="minorHAnsi"/>
        </w:rPr>
        <w:t xml:space="preserve"> během roku</w:t>
      </w:r>
      <w:r>
        <w:rPr>
          <w:rFonts w:cstheme="minorHAnsi"/>
        </w:rPr>
        <w:t xml:space="preserve">. Pravdou ale je, že </w:t>
      </w:r>
      <w:r w:rsidR="00BB3236">
        <w:rPr>
          <w:rFonts w:cstheme="minorHAnsi"/>
        </w:rPr>
        <w:t xml:space="preserve">malá </w:t>
      </w:r>
      <w:r>
        <w:rPr>
          <w:rFonts w:cstheme="minorHAnsi"/>
        </w:rPr>
        <w:t xml:space="preserve">část byla výsledkem objektivních skutečností, </w:t>
      </w:r>
      <w:r w:rsidR="00BB3236">
        <w:rPr>
          <w:rFonts w:cstheme="minorHAnsi"/>
        </w:rPr>
        <w:t xml:space="preserve">ale i </w:t>
      </w:r>
      <w:r>
        <w:rPr>
          <w:rFonts w:cstheme="minorHAnsi"/>
        </w:rPr>
        <w:t xml:space="preserve">subjektivních </w:t>
      </w:r>
      <w:r w:rsidR="00BB3236">
        <w:rPr>
          <w:rFonts w:cstheme="minorHAnsi"/>
        </w:rPr>
        <w:t xml:space="preserve">vynucených </w:t>
      </w:r>
      <w:r>
        <w:rPr>
          <w:rFonts w:cstheme="minorHAnsi"/>
        </w:rPr>
        <w:t xml:space="preserve">okolností. Přestože tyto </w:t>
      </w:r>
      <w:r w:rsidR="00BB3236">
        <w:rPr>
          <w:rFonts w:cstheme="minorHAnsi"/>
        </w:rPr>
        <w:t>obměny</w:t>
      </w:r>
      <w:r>
        <w:rPr>
          <w:rFonts w:cstheme="minorHAnsi"/>
        </w:rPr>
        <w:t xml:space="preserve"> přivodily </w:t>
      </w:r>
      <w:r w:rsidR="00BB3236">
        <w:rPr>
          <w:rFonts w:cstheme="minorHAnsi"/>
        </w:rPr>
        <w:t xml:space="preserve">vedení školy </w:t>
      </w:r>
      <w:r>
        <w:rPr>
          <w:rFonts w:cstheme="minorHAnsi"/>
        </w:rPr>
        <w:t>nemalé starosti, nakonec jsme je se ctí ustáli. Ve školním roce 202</w:t>
      </w:r>
      <w:r w:rsidR="00BB3236">
        <w:rPr>
          <w:rFonts w:cstheme="minorHAnsi"/>
        </w:rPr>
        <w:t>3</w:t>
      </w:r>
      <w:r>
        <w:rPr>
          <w:rFonts w:cstheme="minorHAnsi"/>
        </w:rPr>
        <w:t>/202</w:t>
      </w:r>
      <w:r w:rsidR="00BB3236">
        <w:rPr>
          <w:rFonts w:cstheme="minorHAnsi"/>
        </w:rPr>
        <w:t>4</w:t>
      </w:r>
      <w:r>
        <w:rPr>
          <w:rFonts w:cstheme="minorHAnsi"/>
        </w:rPr>
        <w:t xml:space="preserve"> přijdou určitě </w:t>
      </w:r>
      <w:r w:rsidR="00BB3236">
        <w:rPr>
          <w:rFonts w:cstheme="minorHAnsi"/>
        </w:rPr>
        <w:t xml:space="preserve">ještě některé </w:t>
      </w:r>
      <w:r>
        <w:rPr>
          <w:rFonts w:cstheme="minorHAnsi"/>
        </w:rPr>
        <w:t xml:space="preserve">další, jako třeba již plánované personální obměny, které jsou součástí dlouhodobé generační výměny a posílení odborné kvality vyučujících. </w:t>
      </w:r>
      <w:r w:rsidR="00BB3236">
        <w:rPr>
          <w:rFonts w:cstheme="minorHAnsi"/>
        </w:rPr>
        <w:t>T</w:t>
      </w:r>
      <w:r>
        <w:rPr>
          <w:rFonts w:cstheme="minorHAnsi"/>
        </w:rPr>
        <w:t>yto, v poslední době časté kádrové rošády, přinášejí především pro vedení školy zvýšené nároky na organizační, ale i personální část jejich práce</w:t>
      </w:r>
      <w:r w:rsidR="00BB3236">
        <w:rPr>
          <w:rFonts w:cstheme="minorHAnsi"/>
        </w:rPr>
        <w:t>. I tak jsme je se ctí ustáli ku prospěchu našich studentů a kvality naší pedagogické práce</w:t>
      </w:r>
      <w:r>
        <w:rPr>
          <w:rFonts w:cstheme="minorHAnsi"/>
        </w:rPr>
        <w:t xml:space="preserve">. V souvislosti s tímto je pochopitelně ve sboru i část pedagogů, kteří dokončují svůj kvalifikační, karierní postup a růst </w:t>
      </w:r>
      <w:r w:rsidR="00BB3236">
        <w:rPr>
          <w:rFonts w:cstheme="minorHAnsi"/>
        </w:rPr>
        <w:t xml:space="preserve">různými formami </w:t>
      </w:r>
      <w:r>
        <w:rPr>
          <w:rFonts w:cstheme="minorHAnsi"/>
        </w:rPr>
        <w:t xml:space="preserve">studia, což souběžně s předešlým </w:t>
      </w:r>
      <w:r w:rsidR="00BB3236">
        <w:rPr>
          <w:rFonts w:cstheme="minorHAnsi"/>
        </w:rPr>
        <w:t>násobí nároky na řídící a organizátorskou práci</w:t>
      </w:r>
      <w:r>
        <w:rPr>
          <w:rFonts w:cstheme="minorHAnsi"/>
        </w:rPr>
        <w:t xml:space="preserve">. Vzniká tak přirozený tlak na všechny pedagogy sboru, který je ovšem produktivní, výchovný a posilující. </w:t>
      </w:r>
      <w:r w:rsidR="00BB3236">
        <w:rPr>
          <w:rFonts w:cstheme="minorHAnsi"/>
        </w:rPr>
        <w:t>Na škole působí již četná enkláva bývalých studentů, kteří vnášejí do sboru patřičnou energii, patriotismus i konkurenci všeho druhu. Tým je postaven na principech vzájemné spolupráce a tolerance s vysokým nábojem</w:t>
      </w:r>
      <w:r>
        <w:rPr>
          <w:rFonts w:cstheme="minorHAnsi"/>
        </w:rPr>
        <w:t xml:space="preserve"> odpovědnost</w:t>
      </w:r>
      <w:r w:rsidR="00BB3236">
        <w:rPr>
          <w:rFonts w:cstheme="minorHAnsi"/>
        </w:rPr>
        <w:t>i</w:t>
      </w:r>
      <w:r>
        <w:rPr>
          <w:rFonts w:cstheme="minorHAnsi"/>
        </w:rPr>
        <w:t xml:space="preserve"> a </w:t>
      </w:r>
      <w:r w:rsidR="00BB3236">
        <w:rPr>
          <w:rFonts w:cstheme="minorHAnsi"/>
        </w:rPr>
        <w:t xml:space="preserve">vzájemné </w:t>
      </w:r>
      <w:r>
        <w:rPr>
          <w:rFonts w:cstheme="minorHAnsi"/>
        </w:rPr>
        <w:t>pomoci. Odstraňuje se tím nežádoucí individualismus, který do středoškolské pedagogické práce nepatří, a současně se tak posiluje pedagogický a odborný růst individualit nových učitelů i těch zkušenějších pedagogů. Na druhé straně ale musíme hrdě konstatovat, že tento proces, byť je složitý a náročný, nám přináší do pedagogického týmu soustavně mladou učitelskou krev, jež ve spojení s našimi zkušenými pedagogy a týmovým prostředím vytváří podhoubí pro kvalitní, soudržný, perspektivní a talentovaný sbor nikoli sólistů, nýbrž různorodých týmových hráčů s patřičným firemním patriotismem.</w:t>
      </w:r>
      <w:r w:rsidRPr="002B04F8">
        <w:rPr>
          <w:rFonts w:cstheme="minorHAnsi"/>
          <w:color w:val="FF0000"/>
        </w:rPr>
        <w:t xml:space="preserve"> </w:t>
      </w:r>
      <w:r>
        <w:rPr>
          <w:rFonts w:cstheme="minorHAnsi"/>
        </w:rPr>
        <w:t xml:space="preserve">A na to jsme zcela právem pyšni. Je důležité připomenout, že </w:t>
      </w:r>
      <w:r w:rsidR="0015523B">
        <w:rPr>
          <w:rFonts w:cstheme="minorHAnsi"/>
        </w:rPr>
        <w:t>filozofie</w:t>
      </w:r>
      <w:r>
        <w:rPr>
          <w:rFonts w:cstheme="minorHAnsi"/>
        </w:rPr>
        <w:t xml:space="preserve"> a hlavní krédo školy je klientský přístup k našim studentům i rodičům. Tato </w:t>
      </w:r>
      <w:r w:rsidR="0015523B">
        <w:rPr>
          <w:rFonts w:cstheme="minorHAnsi"/>
        </w:rPr>
        <w:t>filozofie</w:t>
      </w:r>
      <w:r>
        <w:rPr>
          <w:rFonts w:cstheme="minorHAnsi"/>
        </w:rPr>
        <w:t xml:space="preserve"> vyžaduje, na rozdíl od formálního a často neosobního až studeného přístupu na jiných školách, působení skutečných profesionálů s velkým srdcem </w:t>
      </w:r>
      <w:r w:rsidR="00E54488">
        <w:rPr>
          <w:rFonts w:cstheme="minorHAnsi"/>
        </w:rPr>
        <w:t xml:space="preserve">                        </w:t>
      </w:r>
      <w:r>
        <w:rPr>
          <w:rFonts w:cstheme="minorHAnsi"/>
        </w:rPr>
        <w:t xml:space="preserve">a zaujetím pro svoji práci pedagoga. </w:t>
      </w:r>
    </w:p>
    <w:p w14:paraId="2ACF9B90" w14:textId="77777777" w:rsidR="003C1E2A" w:rsidRDefault="003C1E2A" w:rsidP="003C1E2A">
      <w:pPr>
        <w:spacing w:after="0" w:line="360" w:lineRule="auto"/>
        <w:jc w:val="both"/>
        <w:rPr>
          <w:rFonts w:cstheme="minorHAnsi"/>
        </w:rPr>
      </w:pPr>
      <w:r>
        <w:rPr>
          <w:rFonts w:cstheme="minorHAnsi"/>
        </w:rPr>
        <w:t xml:space="preserve">Nezanedbatelnou vlastností a charakterovým znakem členů našeho týmu je loajalita ke škole, která přináší všem nejen živobytí, ale i uspokojení a radost z tvořivé práce s mládeží.  </w:t>
      </w:r>
    </w:p>
    <w:p w14:paraId="798F9D4E" w14:textId="0C2DAC2E" w:rsidR="003C1E2A" w:rsidRDefault="003C1E2A" w:rsidP="003C1E2A">
      <w:pPr>
        <w:tabs>
          <w:tab w:val="left" w:pos="284"/>
        </w:tabs>
        <w:spacing w:after="0" w:line="360" w:lineRule="auto"/>
        <w:ind w:firstLine="284"/>
        <w:jc w:val="both"/>
        <w:rPr>
          <w:rFonts w:cstheme="minorHAnsi"/>
        </w:rPr>
      </w:pPr>
      <w:r>
        <w:rPr>
          <w:rFonts w:cstheme="minorHAnsi"/>
        </w:rPr>
        <w:t>Pakliže chceme být konkrétní a dokumentovat alespoň částečně některá výše uvedená fakta, musíme v této zprávě uvést příklady nejen excelentního vstupu, ale i dalšího úspěšného působení na škole kolegů Masopustové, Komjathyho</w:t>
      </w:r>
      <w:r w:rsidR="00BB3236">
        <w:rPr>
          <w:rFonts w:cstheme="minorHAnsi"/>
        </w:rPr>
        <w:t>,</w:t>
      </w:r>
      <w:r>
        <w:rPr>
          <w:rFonts w:cstheme="minorHAnsi"/>
        </w:rPr>
        <w:t xml:space="preserve"> Paličkové, </w:t>
      </w:r>
      <w:r w:rsidR="00BB3236">
        <w:rPr>
          <w:rFonts w:cstheme="minorHAnsi"/>
        </w:rPr>
        <w:t>Vybíralové</w:t>
      </w:r>
      <w:r w:rsidR="00F769C3">
        <w:rPr>
          <w:rFonts w:cstheme="minorHAnsi"/>
        </w:rPr>
        <w:t xml:space="preserve">, </w:t>
      </w:r>
      <w:r>
        <w:rPr>
          <w:rFonts w:cstheme="minorHAnsi"/>
        </w:rPr>
        <w:t xml:space="preserve">kteří mají ty nejlepší předpoklady stát se kvalitními pedagogy a odborníky ve svém oboru. </w:t>
      </w:r>
      <w:r w:rsidRPr="00E56E5A">
        <w:rPr>
          <w:rFonts w:cstheme="minorHAnsi"/>
        </w:rPr>
        <w:t xml:space="preserve">Dále vysoce efektivní vliv na studenty i učitele vykazovala svou činností externí školní psycholožka Mgr. </w:t>
      </w:r>
      <w:r>
        <w:rPr>
          <w:rFonts w:cstheme="minorHAnsi"/>
        </w:rPr>
        <w:t xml:space="preserve">Kateřina </w:t>
      </w:r>
      <w:r w:rsidRPr="00E56E5A">
        <w:rPr>
          <w:rFonts w:cstheme="minorHAnsi"/>
        </w:rPr>
        <w:t>Franšicová.</w:t>
      </w:r>
      <w:r>
        <w:rPr>
          <w:rFonts w:cstheme="minorHAnsi"/>
        </w:rPr>
        <w:t xml:space="preserve"> Na druhou stranu je spravedlivé uvést, že vstup na pedagogické pole naš</w:t>
      </w:r>
      <w:r w:rsidR="00F769C3">
        <w:rPr>
          <w:rFonts w:cstheme="minorHAnsi"/>
        </w:rPr>
        <w:t>eho</w:t>
      </w:r>
      <w:r>
        <w:rPr>
          <w:rFonts w:cstheme="minorHAnsi"/>
        </w:rPr>
        <w:t xml:space="preserve"> další</w:t>
      </w:r>
      <w:r w:rsidR="00F769C3">
        <w:rPr>
          <w:rFonts w:cstheme="minorHAnsi"/>
        </w:rPr>
        <w:t>ho</w:t>
      </w:r>
      <w:r>
        <w:rPr>
          <w:rFonts w:cstheme="minorHAnsi"/>
        </w:rPr>
        <w:t xml:space="preserve"> absolvent</w:t>
      </w:r>
      <w:r w:rsidR="00F769C3">
        <w:rPr>
          <w:rFonts w:cstheme="minorHAnsi"/>
        </w:rPr>
        <w:t>a</w:t>
      </w:r>
      <w:r>
        <w:rPr>
          <w:rFonts w:cstheme="minorHAnsi"/>
        </w:rPr>
        <w:t>, kter</w:t>
      </w:r>
      <w:r w:rsidR="00F769C3">
        <w:rPr>
          <w:rFonts w:cstheme="minorHAnsi"/>
        </w:rPr>
        <w:t>ý</w:t>
      </w:r>
      <w:r>
        <w:rPr>
          <w:rFonts w:cstheme="minorHAnsi"/>
        </w:rPr>
        <w:t xml:space="preserve"> tímto aktuálně zacelil zásadní mezeru, byl rozpačitý. Zde si nezkušenost, mládí a nevyzrálost vybraly svoji daň, byť řešení to bylo v té chvíli jediné. Na druhou stranu se nám tímto podařilo do kolektivu získat novou kolegyni, profesionála, která post nové učitelky </w:t>
      </w:r>
      <w:r w:rsidR="00F769C3">
        <w:rPr>
          <w:rFonts w:cstheme="minorHAnsi"/>
        </w:rPr>
        <w:t>grafiky</w:t>
      </w:r>
      <w:r>
        <w:rPr>
          <w:rFonts w:cstheme="minorHAnsi"/>
        </w:rPr>
        <w:t xml:space="preserve"> okamžitě zacelila a zdá se, že do této oblasti přináší kvalitativně vyšší úroveň s prvky námi prosazovaného klientského přístupu. Rovněž bylo zapotřebí některé vloni pevně neukotvené pracov</w:t>
      </w:r>
      <w:r w:rsidR="00F769C3">
        <w:rPr>
          <w:rFonts w:cstheme="minorHAnsi"/>
        </w:rPr>
        <w:t xml:space="preserve">ní úvazky vyřešit a nasměrovat je k oboustranné perspektivě a jistotě. To se </w:t>
      </w:r>
      <w:r>
        <w:rPr>
          <w:rFonts w:cstheme="minorHAnsi"/>
        </w:rPr>
        <w:t xml:space="preserve">v úplném závěru školního roku podařilo. </w:t>
      </w:r>
    </w:p>
    <w:p w14:paraId="1592A9CE" w14:textId="2958E6B1" w:rsidR="003C1E2A" w:rsidRDefault="003C1E2A" w:rsidP="003C1E2A">
      <w:pPr>
        <w:spacing w:after="0" w:line="360" w:lineRule="auto"/>
        <w:ind w:firstLine="284"/>
        <w:jc w:val="both"/>
        <w:rPr>
          <w:rFonts w:cstheme="minorHAnsi"/>
        </w:rPr>
      </w:pPr>
      <w:r>
        <w:rPr>
          <w:rFonts w:cstheme="minorHAnsi"/>
        </w:rPr>
        <w:t>Pozici ŠMP přechodně zastáv</w:t>
      </w:r>
      <w:r w:rsidR="00F769C3">
        <w:rPr>
          <w:rFonts w:cstheme="minorHAnsi"/>
        </w:rPr>
        <w:t>á zkušená kolegyně</w:t>
      </w:r>
      <w:r>
        <w:rPr>
          <w:rFonts w:cstheme="minorHAnsi"/>
        </w:rPr>
        <w:t xml:space="preserve">, což </w:t>
      </w:r>
      <w:r w:rsidR="00F769C3">
        <w:rPr>
          <w:rFonts w:cstheme="minorHAnsi"/>
        </w:rPr>
        <w:t>je</w:t>
      </w:r>
      <w:r>
        <w:rPr>
          <w:rFonts w:cstheme="minorHAnsi"/>
        </w:rPr>
        <w:t xml:space="preserve"> řešení </w:t>
      </w:r>
      <w:r w:rsidR="00F769C3">
        <w:rPr>
          <w:rFonts w:cstheme="minorHAnsi"/>
        </w:rPr>
        <w:t xml:space="preserve">kvalitní, </w:t>
      </w:r>
      <w:r>
        <w:rPr>
          <w:rFonts w:cstheme="minorHAnsi"/>
        </w:rPr>
        <w:t xml:space="preserve">odpovídající, ale </w:t>
      </w:r>
      <w:r w:rsidR="00F769C3">
        <w:rPr>
          <w:rFonts w:cstheme="minorHAnsi"/>
        </w:rPr>
        <w:t xml:space="preserve">předpokládáme, že </w:t>
      </w:r>
      <w:r>
        <w:rPr>
          <w:rFonts w:cstheme="minorHAnsi"/>
        </w:rPr>
        <w:t>dočasné. Závěrem lze konstatovat, že po tomto výčtu je pro blízké období zcela jasná další strategie vedení školy. Do tří let dokončit postupnou generační obměnu sboru při současném postupném a nenásilném odchodu pedagogických matadorů do zaslouženého důchodu. Při tom bude zapotřebí pokračovat v rozběhnutých kvalifikačních studiích</w:t>
      </w:r>
      <w:r w:rsidR="00F769C3">
        <w:rPr>
          <w:rFonts w:cstheme="minorHAnsi"/>
        </w:rPr>
        <w:t>. Některé zakončit, jiné postupně zahájit.</w:t>
      </w:r>
      <w:r>
        <w:rPr>
          <w:rFonts w:cstheme="minorHAnsi"/>
        </w:rPr>
        <w:t xml:space="preserve"> Tímto chceme stabilizovat pedagogický tým, </w:t>
      </w:r>
      <w:r w:rsidR="00F769C3">
        <w:rPr>
          <w:rFonts w:cstheme="minorHAnsi"/>
        </w:rPr>
        <w:t xml:space="preserve">                   </w:t>
      </w:r>
      <w:r>
        <w:rPr>
          <w:rFonts w:cstheme="minorHAnsi"/>
        </w:rPr>
        <w:t xml:space="preserve">i když ten je a bude organismem živým a variabilním, nikoli fixovaným. Obzvláště v případě naší školy, kdy je sbor z části tvořen úzce specializovanými odborníky z oblastí IT a grafiky. Právě oni jsou tím rozdílovým prvkem ve volbě </w:t>
      </w:r>
      <w:r w:rsidRPr="00F769C3">
        <w:rPr>
          <w:rFonts w:cstheme="minorHAnsi"/>
        </w:rPr>
        <w:t>žáků devátých tříd naší školy</w:t>
      </w:r>
      <w:r>
        <w:rPr>
          <w:rFonts w:cstheme="minorHAnsi"/>
        </w:rPr>
        <w:t xml:space="preserve"> a motivátorem rodičů spolupracovat s námi. </w:t>
      </w:r>
      <w:r w:rsidR="00F769C3">
        <w:rPr>
          <w:rFonts w:cstheme="minorHAnsi"/>
        </w:rPr>
        <w:t>To o</w:t>
      </w:r>
      <w:r>
        <w:rPr>
          <w:rFonts w:cstheme="minorHAnsi"/>
        </w:rPr>
        <w:t>ni vytvářejí sledovaný rozdíl mezi školami. Oni jsou budoucností každé školy. Na úplný závěr uvádíme, že v tomto duchu je personální zabezpečení činnosti školy na velmi vysoké úrovni s dlouhodobou a udržitelnou perspektivou.</w:t>
      </w:r>
    </w:p>
    <w:tbl>
      <w:tblPr>
        <w:tblStyle w:val="Mkatabulky"/>
        <w:tblpPr w:leftFromText="141" w:rightFromText="141" w:vertAnchor="text" w:tblpXSpec="center" w:tblpY="291"/>
        <w:tblW w:w="0" w:type="auto"/>
        <w:tblLook w:val="04A0" w:firstRow="1" w:lastRow="0" w:firstColumn="1" w:lastColumn="0" w:noHBand="0" w:noVBand="1"/>
      </w:tblPr>
      <w:tblGrid>
        <w:gridCol w:w="498"/>
        <w:gridCol w:w="2964"/>
        <w:gridCol w:w="3407"/>
        <w:gridCol w:w="2018"/>
      </w:tblGrid>
      <w:tr w:rsidR="003C1E2A" w14:paraId="5EFD06C7" w14:textId="77777777" w:rsidTr="00F769C3">
        <w:trPr>
          <w:trHeight w:val="334"/>
        </w:trPr>
        <w:tc>
          <w:tcPr>
            <w:tcW w:w="498" w:type="dxa"/>
            <w:shd w:val="clear" w:color="auto" w:fill="F2F2F2" w:themeFill="background1" w:themeFillShade="F2"/>
            <w:noWrap/>
            <w:vAlign w:val="center"/>
          </w:tcPr>
          <w:p w14:paraId="3689100A" w14:textId="77777777" w:rsidR="003C1E2A" w:rsidRPr="004F7850" w:rsidRDefault="003C1E2A" w:rsidP="003C1E2A">
            <w:pPr>
              <w:jc w:val="center"/>
              <w:rPr>
                <w:rFonts w:asciiTheme="majorHAnsi" w:hAnsiTheme="majorHAnsi" w:cstheme="majorHAnsi"/>
                <w:b/>
                <w:sz w:val="18"/>
                <w:szCs w:val="18"/>
              </w:rPr>
            </w:pPr>
            <w:r w:rsidRPr="004F7850">
              <w:rPr>
                <w:rFonts w:asciiTheme="majorHAnsi" w:hAnsiTheme="majorHAnsi" w:cstheme="majorHAnsi"/>
                <w:b/>
                <w:sz w:val="18"/>
                <w:szCs w:val="18"/>
              </w:rPr>
              <w:t>pč.</w:t>
            </w:r>
          </w:p>
        </w:tc>
        <w:tc>
          <w:tcPr>
            <w:tcW w:w="2964" w:type="dxa"/>
            <w:shd w:val="clear" w:color="auto" w:fill="F2F2F2" w:themeFill="background1" w:themeFillShade="F2"/>
            <w:noWrap/>
            <w:vAlign w:val="center"/>
          </w:tcPr>
          <w:p w14:paraId="43391F0F" w14:textId="77777777" w:rsidR="003C1E2A" w:rsidRPr="004F7850" w:rsidRDefault="003C1E2A" w:rsidP="003C1E2A">
            <w:pPr>
              <w:jc w:val="both"/>
              <w:rPr>
                <w:rFonts w:asciiTheme="majorHAnsi" w:hAnsiTheme="majorHAnsi" w:cstheme="majorHAnsi"/>
                <w:b/>
                <w:sz w:val="18"/>
                <w:szCs w:val="18"/>
              </w:rPr>
            </w:pPr>
            <w:r w:rsidRPr="004F7850">
              <w:rPr>
                <w:rFonts w:asciiTheme="majorHAnsi" w:hAnsiTheme="majorHAnsi" w:cstheme="majorHAnsi"/>
                <w:b/>
                <w:sz w:val="18"/>
                <w:szCs w:val="18"/>
              </w:rPr>
              <w:t>jméno a příjmení</w:t>
            </w:r>
          </w:p>
        </w:tc>
        <w:tc>
          <w:tcPr>
            <w:tcW w:w="3407" w:type="dxa"/>
            <w:shd w:val="clear" w:color="auto" w:fill="F2F2F2" w:themeFill="background1" w:themeFillShade="F2"/>
            <w:noWrap/>
            <w:vAlign w:val="center"/>
          </w:tcPr>
          <w:p w14:paraId="01694A9C" w14:textId="77777777" w:rsidR="003C1E2A" w:rsidRPr="004F7850" w:rsidRDefault="003C1E2A" w:rsidP="003C1E2A">
            <w:pPr>
              <w:jc w:val="both"/>
              <w:rPr>
                <w:rFonts w:asciiTheme="majorHAnsi" w:hAnsiTheme="majorHAnsi" w:cstheme="majorHAnsi"/>
                <w:b/>
                <w:sz w:val="18"/>
                <w:szCs w:val="18"/>
              </w:rPr>
            </w:pPr>
            <w:r w:rsidRPr="004F7850">
              <w:rPr>
                <w:rFonts w:asciiTheme="majorHAnsi" w:hAnsiTheme="majorHAnsi" w:cstheme="majorHAnsi"/>
                <w:b/>
                <w:sz w:val="18"/>
                <w:szCs w:val="18"/>
              </w:rPr>
              <w:t>pozice, odbornost</w:t>
            </w:r>
          </w:p>
        </w:tc>
        <w:tc>
          <w:tcPr>
            <w:tcW w:w="2018" w:type="dxa"/>
            <w:shd w:val="clear" w:color="auto" w:fill="F2F2F2" w:themeFill="background1" w:themeFillShade="F2"/>
            <w:vAlign w:val="center"/>
          </w:tcPr>
          <w:p w14:paraId="3F5FF313" w14:textId="77777777" w:rsidR="003C1E2A" w:rsidRPr="004F7850" w:rsidRDefault="003C1E2A" w:rsidP="003C1E2A">
            <w:pPr>
              <w:jc w:val="both"/>
              <w:rPr>
                <w:rFonts w:asciiTheme="majorHAnsi" w:hAnsiTheme="majorHAnsi" w:cstheme="majorHAnsi"/>
                <w:b/>
                <w:sz w:val="18"/>
                <w:szCs w:val="18"/>
              </w:rPr>
            </w:pPr>
            <w:r w:rsidRPr="004F7850">
              <w:rPr>
                <w:rFonts w:asciiTheme="majorHAnsi" w:hAnsiTheme="majorHAnsi" w:cstheme="majorHAnsi"/>
                <w:b/>
                <w:sz w:val="18"/>
                <w:szCs w:val="18"/>
              </w:rPr>
              <w:t>praxe</w:t>
            </w:r>
          </w:p>
        </w:tc>
      </w:tr>
      <w:tr w:rsidR="00F769C3" w14:paraId="3DBCE315" w14:textId="77777777" w:rsidTr="00F769C3">
        <w:trPr>
          <w:trHeight w:val="334"/>
        </w:trPr>
        <w:tc>
          <w:tcPr>
            <w:tcW w:w="498" w:type="dxa"/>
            <w:noWrap/>
            <w:vAlign w:val="center"/>
          </w:tcPr>
          <w:p w14:paraId="2BF9F4A8" w14:textId="77777777" w:rsidR="00F769C3"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w:t>
            </w:r>
          </w:p>
        </w:tc>
        <w:tc>
          <w:tcPr>
            <w:tcW w:w="2964" w:type="dxa"/>
            <w:noWrap/>
            <w:vAlign w:val="center"/>
          </w:tcPr>
          <w:p w14:paraId="2F2BAE3E" w14:textId="77777777" w:rsidR="00F769C3" w:rsidRPr="004F7850" w:rsidRDefault="00F769C3" w:rsidP="003C1E2A">
            <w:pPr>
              <w:jc w:val="both"/>
              <w:rPr>
                <w:rFonts w:asciiTheme="majorHAnsi" w:hAnsiTheme="majorHAnsi" w:cstheme="majorHAnsi"/>
                <w:sz w:val="18"/>
                <w:szCs w:val="18"/>
              </w:rPr>
            </w:pPr>
            <w:r>
              <w:rPr>
                <w:rFonts w:asciiTheme="majorHAnsi" w:hAnsiTheme="majorHAnsi" w:cstheme="majorHAnsi"/>
                <w:sz w:val="18"/>
                <w:szCs w:val="18"/>
              </w:rPr>
              <w:t>Dipl. spec. Larisa Adamov</w:t>
            </w:r>
          </w:p>
        </w:tc>
        <w:tc>
          <w:tcPr>
            <w:tcW w:w="3407" w:type="dxa"/>
            <w:noWrap/>
            <w:vAlign w:val="center"/>
          </w:tcPr>
          <w:p w14:paraId="39C858DD" w14:textId="77777777" w:rsidR="00F769C3" w:rsidRPr="004F7850" w:rsidRDefault="00F769C3" w:rsidP="00F769C3">
            <w:pPr>
              <w:jc w:val="both"/>
              <w:rPr>
                <w:rFonts w:asciiTheme="majorHAnsi" w:hAnsiTheme="majorHAnsi" w:cstheme="majorHAnsi"/>
                <w:sz w:val="18"/>
                <w:szCs w:val="18"/>
              </w:rPr>
            </w:pPr>
            <w:r w:rsidRPr="004F7850">
              <w:rPr>
                <w:rFonts w:asciiTheme="majorHAnsi" w:hAnsiTheme="majorHAnsi" w:cstheme="majorHAnsi"/>
                <w:sz w:val="18"/>
                <w:szCs w:val="18"/>
              </w:rPr>
              <w:t>Jazyková výuka/</w:t>
            </w:r>
            <w:r>
              <w:rPr>
                <w:rFonts w:asciiTheme="majorHAnsi" w:hAnsiTheme="majorHAnsi" w:cstheme="majorHAnsi"/>
                <w:sz w:val="18"/>
                <w:szCs w:val="18"/>
              </w:rPr>
              <w:t>R</w:t>
            </w:r>
            <w:r w:rsidRPr="004F7850">
              <w:rPr>
                <w:rFonts w:asciiTheme="majorHAnsi" w:hAnsiTheme="majorHAnsi" w:cstheme="majorHAnsi"/>
                <w:sz w:val="18"/>
                <w:szCs w:val="18"/>
              </w:rPr>
              <w:t>J</w:t>
            </w:r>
          </w:p>
        </w:tc>
        <w:tc>
          <w:tcPr>
            <w:tcW w:w="2018" w:type="dxa"/>
            <w:vAlign w:val="center"/>
          </w:tcPr>
          <w:p w14:paraId="5605F60B" w14:textId="77777777" w:rsidR="00F769C3" w:rsidRDefault="00D46175" w:rsidP="003C1E2A">
            <w:pPr>
              <w:jc w:val="both"/>
              <w:rPr>
                <w:rFonts w:asciiTheme="majorHAnsi" w:hAnsiTheme="majorHAnsi" w:cstheme="majorHAnsi"/>
                <w:sz w:val="18"/>
                <w:szCs w:val="18"/>
              </w:rPr>
            </w:pPr>
            <w:r>
              <w:rPr>
                <w:rFonts w:asciiTheme="majorHAnsi" w:hAnsiTheme="majorHAnsi" w:cstheme="majorHAnsi"/>
                <w:sz w:val="18"/>
                <w:szCs w:val="18"/>
              </w:rPr>
              <w:t>33</w:t>
            </w:r>
          </w:p>
        </w:tc>
      </w:tr>
      <w:tr w:rsidR="00F769C3" w14:paraId="2188C793" w14:textId="77777777" w:rsidTr="00F769C3">
        <w:trPr>
          <w:trHeight w:val="334"/>
        </w:trPr>
        <w:tc>
          <w:tcPr>
            <w:tcW w:w="498" w:type="dxa"/>
            <w:noWrap/>
            <w:vAlign w:val="center"/>
          </w:tcPr>
          <w:p w14:paraId="1260635D" w14:textId="77777777" w:rsidR="00F769C3"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2</w:t>
            </w:r>
          </w:p>
        </w:tc>
        <w:tc>
          <w:tcPr>
            <w:tcW w:w="2964" w:type="dxa"/>
            <w:noWrap/>
            <w:vAlign w:val="center"/>
          </w:tcPr>
          <w:p w14:paraId="16D0AC3F" w14:textId="77777777" w:rsidR="00F769C3" w:rsidRPr="004F7850" w:rsidRDefault="00F769C3" w:rsidP="00F769C3">
            <w:pPr>
              <w:jc w:val="both"/>
              <w:rPr>
                <w:rFonts w:asciiTheme="majorHAnsi" w:hAnsiTheme="majorHAnsi" w:cstheme="majorHAnsi"/>
                <w:sz w:val="18"/>
                <w:szCs w:val="18"/>
              </w:rPr>
            </w:pPr>
            <w:r>
              <w:rPr>
                <w:rFonts w:asciiTheme="majorHAnsi" w:hAnsiTheme="majorHAnsi" w:cstheme="majorHAnsi"/>
                <w:sz w:val="18"/>
                <w:szCs w:val="18"/>
              </w:rPr>
              <w:t>Ing. Veronika Božoňová</w:t>
            </w:r>
            <w:r w:rsidRPr="004F7850">
              <w:rPr>
                <w:rFonts w:asciiTheme="majorHAnsi" w:hAnsiTheme="majorHAnsi" w:cstheme="majorHAnsi"/>
                <w:sz w:val="18"/>
                <w:szCs w:val="18"/>
              </w:rPr>
              <w:t xml:space="preserve"> </w:t>
            </w:r>
          </w:p>
        </w:tc>
        <w:tc>
          <w:tcPr>
            <w:tcW w:w="3407" w:type="dxa"/>
            <w:noWrap/>
            <w:vAlign w:val="center"/>
          </w:tcPr>
          <w:p w14:paraId="5E6CAEF9" w14:textId="77777777" w:rsidR="00F769C3" w:rsidRPr="004F7850" w:rsidRDefault="00F769C3" w:rsidP="00F769C3">
            <w:pPr>
              <w:jc w:val="both"/>
              <w:rPr>
                <w:rFonts w:asciiTheme="majorHAnsi" w:hAnsiTheme="majorHAnsi" w:cstheme="majorHAnsi"/>
                <w:sz w:val="18"/>
                <w:szCs w:val="18"/>
              </w:rPr>
            </w:pPr>
            <w:r w:rsidRPr="004F7850">
              <w:rPr>
                <w:rFonts w:asciiTheme="majorHAnsi" w:hAnsiTheme="majorHAnsi" w:cstheme="majorHAnsi"/>
                <w:sz w:val="18"/>
                <w:szCs w:val="18"/>
              </w:rPr>
              <w:t>Obalový design</w:t>
            </w:r>
            <w:r>
              <w:rPr>
                <w:rFonts w:asciiTheme="majorHAnsi" w:hAnsiTheme="majorHAnsi" w:cstheme="majorHAnsi"/>
                <w:sz w:val="18"/>
                <w:szCs w:val="18"/>
              </w:rPr>
              <w:t>, ZSV</w:t>
            </w:r>
          </w:p>
        </w:tc>
        <w:tc>
          <w:tcPr>
            <w:tcW w:w="2018" w:type="dxa"/>
            <w:vAlign w:val="center"/>
          </w:tcPr>
          <w:p w14:paraId="0A81683E" w14:textId="77777777" w:rsidR="00F769C3"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0</w:t>
            </w:r>
          </w:p>
        </w:tc>
      </w:tr>
      <w:tr w:rsidR="003C1E2A" w14:paraId="5EC6C00A" w14:textId="77777777" w:rsidTr="00F769C3">
        <w:trPr>
          <w:trHeight w:val="334"/>
        </w:trPr>
        <w:tc>
          <w:tcPr>
            <w:tcW w:w="498" w:type="dxa"/>
            <w:noWrap/>
            <w:vAlign w:val="center"/>
          </w:tcPr>
          <w:p w14:paraId="175D1CF5"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w:t>
            </w:r>
          </w:p>
        </w:tc>
        <w:tc>
          <w:tcPr>
            <w:tcW w:w="2964" w:type="dxa"/>
            <w:noWrap/>
            <w:vAlign w:val="center"/>
            <w:hideMark/>
          </w:tcPr>
          <w:p w14:paraId="6A2CB293"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Klára Brhláčová </w:t>
            </w:r>
          </w:p>
        </w:tc>
        <w:tc>
          <w:tcPr>
            <w:tcW w:w="3407" w:type="dxa"/>
            <w:noWrap/>
            <w:vAlign w:val="center"/>
            <w:hideMark/>
          </w:tcPr>
          <w:p w14:paraId="4FCBADDC"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Výchovná poradkyně</w:t>
            </w:r>
            <w:r w:rsidR="00F769C3">
              <w:rPr>
                <w:rFonts w:asciiTheme="majorHAnsi" w:hAnsiTheme="majorHAnsi" w:cstheme="majorHAnsi"/>
                <w:sz w:val="18"/>
                <w:szCs w:val="18"/>
              </w:rPr>
              <w:t>, polygrafie</w:t>
            </w:r>
          </w:p>
        </w:tc>
        <w:tc>
          <w:tcPr>
            <w:tcW w:w="2018" w:type="dxa"/>
            <w:vAlign w:val="center"/>
          </w:tcPr>
          <w:p w14:paraId="53D99F72" w14:textId="77777777" w:rsidR="003C1E2A" w:rsidRPr="004F7850" w:rsidRDefault="003C1E2A" w:rsidP="003C1E2A">
            <w:pPr>
              <w:jc w:val="both"/>
              <w:rPr>
                <w:rFonts w:asciiTheme="majorHAnsi" w:hAnsiTheme="majorHAnsi" w:cstheme="majorHAnsi"/>
                <w:sz w:val="18"/>
                <w:szCs w:val="18"/>
              </w:rPr>
            </w:pPr>
            <w:r>
              <w:rPr>
                <w:rFonts w:asciiTheme="majorHAnsi" w:hAnsiTheme="majorHAnsi" w:cstheme="majorHAnsi"/>
                <w:sz w:val="18"/>
                <w:szCs w:val="18"/>
              </w:rPr>
              <w:t>13</w:t>
            </w:r>
          </w:p>
        </w:tc>
      </w:tr>
      <w:tr w:rsidR="003C1E2A" w14:paraId="38E4CDF7" w14:textId="77777777" w:rsidTr="00F769C3">
        <w:trPr>
          <w:trHeight w:val="334"/>
        </w:trPr>
        <w:tc>
          <w:tcPr>
            <w:tcW w:w="498" w:type="dxa"/>
            <w:noWrap/>
            <w:vAlign w:val="center"/>
          </w:tcPr>
          <w:p w14:paraId="09C2217E"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4</w:t>
            </w:r>
          </w:p>
        </w:tc>
        <w:tc>
          <w:tcPr>
            <w:tcW w:w="2964" w:type="dxa"/>
            <w:noWrap/>
            <w:vAlign w:val="center"/>
            <w:hideMark/>
          </w:tcPr>
          <w:p w14:paraId="778B9ACA"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Nikola Čerňanská </w:t>
            </w:r>
          </w:p>
        </w:tc>
        <w:tc>
          <w:tcPr>
            <w:tcW w:w="3407" w:type="dxa"/>
            <w:noWrap/>
            <w:vAlign w:val="center"/>
            <w:hideMark/>
          </w:tcPr>
          <w:p w14:paraId="41BE242E"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Jazyková výuka/AJ,ČJ</w:t>
            </w:r>
          </w:p>
        </w:tc>
        <w:tc>
          <w:tcPr>
            <w:tcW w:w="2018" w:type="dxa"/>
            <w:vAlign w:val="center"/>
          </w:tcPr>
          <w:p w14:paraId="367EC8A9"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4</w:t>
            </w:r>
          </w:p>
        </w:tc>
      </w:tr>
      <w:tr w:rsidR="00F769C3" w14:paraId="51D8F37F" w14:textId="77777777" w:rsidTr="00F769C3">
        <w:trPr>
          <w:trHeight w:val="334"/>
        </w:trPr>
        <w:tc>
          <w:tcPr>
            <w:tcW w:w="498" w:type="dxa"/>
            <w:noWrap/>
            <w:vAlign w:val="center"/>
          </w:tcPr>
          <w:p w14:paraId="3CBE5D04" w14:textId="77777777" w:rsidR="00F769C3"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5</w:t>
            </w:r>
          </w:p>
        </w:tc>
        <w:tc>
          <w:tcPr>
            <w:tcW w:w="2964" w:type="dxa"/>
            <w:noWrap/>
            <w:vAlign w:val="center"/>
          </w:tcPr>
          <w:p w14:paraId="6E032596" w14:textId="77777777" w:rsidR="00F769C3" w:rsidRPr="004F7850" w:rsidRDefault="00F769C3" w:rsidP="003C1E2A">
            <w:pPr>
              <w:jc w:val="both"/>
              <w:rPr>
                <w:rFonts w:asciiTheme="majorHAnsi" w:hAnsiTheme="majorHAnsi" w:cstheme="majorHAnsi"/>
                <w:sz w:val="18"/>
                <w:szCs w:val="18"/>
              </w:rPr>
            </w:pPr>
            <w:r>
              <w:rPr>
                <w:rFonts w:asciiTheme="majorHAnsi" w:hAnsiTheme="majorHAnsi" w:cstheme="majorHAnsi"/>
                <w:sz w:val="18"/>
                <w:szCs w:val="18"/>
              </w:rPr>
              <w:t>Mgr. Tomáš Franek</w:t>
            </w:r>
          </w:p>
        </w:tc>
        <w:tc>
          <w:tcPr>
            <w:tcW w:w="3407" w:type="dxa"/>
            <w:noWrap/>
            <w:vAlign w:val="center"/>
          </w:tcPr>
          <w:p w14:paraId="09C5E21B" w14:textId="77777777" w:rsidR="00F769C3" w:rsidRPr="004F7850" w:rsidRDefault="00F769C3" w:rsidP="003C1E2A">
            <w:pPr>
              <w:jc w:val="both"/>
              <w:rPr>
                <w:rFonts w:asciiTheme="majorHAnsi" w:hAnsiTheme="majorHAnsi" w:cstheme="majorHAnsi"/>
                <w:sz w:val="18"/>
                <w:szCs w:val="18"/>
              </w:rPr>
            </w:pPr>
            <w:r w:rsidRPr="004F7850">
              <w:rPr>
                <w:rFonts w:asciiTheme="majorHAnsi" w:hAnsiTheme="majorHAnsi" w:cstheme="majorHAnsi"/>
                <w:sz w:val="18"/>
                <w:szCs w:val="18"/>
              </w:rPr>
              <w:t>IT specialista/sítě, systémy</w:t>
            </w:r>
          </w:p>
        </w:tc>
        <w:tc>
          <w:tcPr>
            <w:tcW w:w="2018" w:type="dxa"/>
            <w:vAlign w:val="center"/>
          </w:tcPr>
          <w:p w14:paraId="077FEDF8" w14:textId="77777777" w:rsidR="00F769C3" w:rsidRDefault="00D46175" w:rsidP="003C1E2A">
            <w:pPr>
              <w:jc w:val="both"/>
              <w:rPr>
                <w:rFonts w:asciiTheme="majorHAnsi" w:hAnsiTheme="majorHAnsi" w:cstheme="majorHAnsi"/>
                <w:sz w:val="18"/>
                <w:szCs w:val="18"/>
              </w:rPr>
            </w:pPr>
            <w:r>
              <w:rPr>
                <w:rFonts w:asciiTheme="majorHAnsi" w:hAnsiTheme="majorHAnsi" w:cstheme="majorHAnsi"/>
                <w:sz w:val="18"/>
                <w:szCs w:val="18"/>
              </w:rPr>
              <w:t>23</w:t>
            </w:r>
          </w:p>
        </w:tc>
      </w:tr>
      <w:tr w:rsidR="00F769C3" w14:paraId="09299AF4" w14:textId="77777777" w:rsidTr="00F769C3">
        <w:trPr>
          <w:trHeight w:val="334"/>
        </w:trPr>
        <w:tc>
          <w:tcPr>
            <w:tcW w:w="498" w:type="dxa"/>
            <w:noWrap/>
            <w:vAlign w:val="center"/>
          </w:tcPr>
          <w:p w14:paraId="0B023604" w14:textId="77777777" w:rsidR="00F769C3"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6</w:t>
            </w:r>
          </w:p>
        </w:tc>
        <w:tc>
          <w:tcPr>
            <w:tcW w:w="2964" w:type="dxa"/>
            <w:noWrap/>
            <w:vAlign w:val="center"/>
          </w:tcPr>
          <w:p w14:paraId="6EDEF9FD" w14:textId="77777777" w:rsidR="00F769C3" w:rsidRPr="004F7850" w:rsidRDefault="00F769C3" w:rsidP="00F769C3">
            <w:pPr>
              <w:jc w:val="both"/>
              <w:rPr>
                <w:rFonts w:asciiTheme="majorHAnsi" w:hAnsiTheme="majorHAnsi" w:cstheme="majorHAnsi"/>
                <w:sz w:val="18"/>
                <w:szCs w:val="18"/>
              </w:rPr>
            </w:pPr>
            <w:r w:rsidRPr="004F7850">
              <w:rPr>
                <w:rFonts w:asciiTheme="majorHAnsi" w:hAnsiTheme="majorHAnsi" w:cstheme="majorHAnsi"/>
                <w:sz w:val="18"/>
                <w:szCs w:val="18"/>
              </w:rPr>
              <w:t>Mgr. Kateřina Franšicová</w:t>
            </w:r>
          </w:p>
        </w:tc>
        <w:tc>
          <w:tcPr>
            <w:tcW w:w="3407" w:type="dxa"/>
            <w:noWrap/>
            <w:vAlign w:val="center"/>
          </w:tcPr>
          <w:p w14:paraId="7B294423" w14:textId="77777777" w:rsidR="00F769C3" w:rsidRPr="004F7850" w:rsidRDefault="00F769C3" w:rsidP="00F769C3">
            <w:pPr>
              <w:jc w:val="both"/>
              <w:rPr>
                <w:rFonts w:asciiTheme="majorHAnsi" w:hAnsiTheme="majorHAnsi" w:cstheme="majorHAnsi"/>
                <w:sz w:val="18"/>
                <w:szCs w:val="18"/>
              </w:rPr>
            </w:pPr>
            <w:r w:rsidRPr="004F7850">
              <w:rPr>
                <w:rFonts w:asciiTheme="majorHAnsi" w:hAnsiTheme="majorHAnsi" w:cstheme="majorHAnsi"/>
                <w:sz w:val="18"/>
                <w:szCs w:val="18"/>
              </w:rPr>
              <w:t>Psycholog školy</w:t>
            </w:r>
            <w:r w:rsidR="00D46175">
              <w:rPr>
                <w:rFonts w:asciiTheme="majorHAnsi" w:hAnsiTheme="majorHAnsi" w:cstheme="majorHAnsi"/>
                <w:sz w:val="18"/>
                <w:szCs w:val="18"/>
              </w:rPr>
              <w:t xml:space="preserve"> / externista</w:t>
            </w:r>
          </w:p>
        </w:tc>
        <w:tc>
          <w:tcPr>
            <w:tcW w:w="2018" w:type="dxa"/>
            <w:vAlign w:val="center"/>
          </w:tcPr>
          <w:p w14:paraId="7927DBD6" w14:textId="77777777" w:rsidR="00F769C3" w:rsidRDefault="00D46175" w:rsidP="00F769C3">
            <w:pPr>
              <w:jc w:val="both"/>
              <w:rPr>
                <w:rFonts w:asciiTheme="majorHAnsi" w:hAnsiTheme="majorHAnsi" w:cstheme="majorHAnsi"/>
                <w:sz w:val="18"/>
                <w:szCs w:val="18"/>
              </w:rPr>
            </w:pPr>
            <w:r>
              <w:rPr>
                <w:rFonts w:asciiTheme="majorHAnsi" w:hAnsiTheme="majorHAnsi" w:cstheme="majorHAnsi"/>
                <w:sz w:val="18"/>
                <w:szCs w:val="18"/>
              </w:rPr>
              <w:t>10</w:t>
            </w:r>
          </w:p>
        </w:tc>
      </w:tr>
      <w:tr w:rsidR="003C1E2A" w14:paraId="283F9BE6" w14:textId="77777777" w:rsidTr="00F769C3">
        <w:trPr>
          <w:trHeight w:val="334"/>
        </w:trPr>
        <w:tc>
          <w:tcPr>
            <w:tcW w:w="498" w:type="dxa"/>
            <w:noWrap/>
            <w:vAlign w:val="center"/>
          </w:tcPr>
          <w:p w14:paraId="1C2A4002"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7</w:t>
            </w:r>
          </w:p>
        </w:tc>
        <w:tc>
          <w:tcPr>
            <w:tcW w:w="2964" w:type="dxa"/>
            <w:noWrap/>
            <w:vAlign w:val="center"/>
            <w:hideMark/>
          </w:tcPr>
          <w:p w14:paraId="1BE65D80"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Ing. Radek Halamíček</w:t>
            </w:r>
          </w:p>
        </w:tc>
        <w:tc>
          <w:tcPr>
            <w:tcW w:w="3407" w:type="dxa"/>
            <w:noWrap/>
            <w:vAlign w:val="center"/>
            <w:hideMark/>
          </w:tcPr>
          <w:p w14:paraId="6F9DC9FE"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IT/TV a sport</w:t>
            </w:r>
          </w:p>
        </w:tc>
        <w:tc>
          <w:tcPr>
            <w:tcW w:w="2018" w:type="dxa"/>
            <w:vAlign w:val="center"/>
          </w:tcPr>
          <w:p w14:paraId="135B14F4" w14:textId="77777777" w:rsidR="003C1E2A" w:rsidRPr="004F7850" w:rsidRDefault="003C1E2A" w:rsidP="003C1E2A">
            <w:pPr>
              <w:jc w:val="both"/>
              <w:rPr>
                <w:rFonts w:asciiTheme="majorHAnsi" w:hAnsiTheme="majorHAnsi" w:cstheme="majorHAnsi"/>
                <w:sz w:val="18"/>
                <w:szCs w:val="18"/>
              </w:rPr>
            </w:pPr>
            <w:r>
              <w:rPr>
                <w:rFonts w:asciiTheme="majorHAnsi" w:hAnsiTheme="majorHAnsi" w:cstheme="majorHAnsi"/>
                <w:sz w:val="18"/>
                <w:szCs w:val="18"/>
              </w:rPr>
              <w:t>12</w:t>
            </w:r>
          </w:p>
        </w:tc>
      </w:tr>
      <w:tr w:rsidR="003C1E2A" w14:paraId="13FC0015" w14:textId="77777777" w:rsidTr="00F769C3">
        <w:trPr>
          <w:trHeight w:val="334"/>
        </w:trPr>
        <w:tc>
          <w:tcPr>
            <w:tcW w:w="498" w:type="dxa"/>
            <w:noWrap/>
            <w:vAlign w:val="center"/>
          </w:tcPr>
          <w:p w14:paraId="2B4C966E"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8</w:t>
            </w:r>
          </w:p>
        </w:tc>
        <w:tc>
          <w:tcPr>
            <w:tcW w:w="2964" w:type="dxa"/>
            <w:noWrap/>
            <w:vAlign w:val="center"/>
            <w:hideMark/>
          </w:tcPr>
          <w:p w14:paraId="3433C591"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Ing. Jana Hrabovská </w:t>
            </w:r>
          </w:p>
        </w:tc>
        <w:tc>
          <w:tcPr>
            <w:tcW w:w="3407" w:type="dxa"/>
            <w:noWrap/>
            <w:vAlign w:val="center"/>
            <w:hideMark/>
          </w:tcPr>
          <w:p w14:paraId="412F09B7"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Jednatelka, jazyková výuka/NJ</w:t>
            </w:r>
          </w:p>
        </w:tc>
        <w:tc>
          <w:tcPr>
            <w:tcW w:w="2018" w:type="dxa"/>
            <w:vAlign w:val="center"/>
          </w:tcPr>
          <w:p w14:paraId="44949A9B" w14:textId="77777777" w:rsidR="003C1E2A" w:rsidRPr="004F7850" w:rsidRDefault="003C1E2A" w:rsidP="00D46175">
            <w:pPr>
              <w:jc w:val="both"/>
              <w:rPr>
                <w:rFonts w:asciiTheme="majorHAnsi" w:hAnsiTheme="majorHAnsi" w:cstheme="majorHAnsi"/>
                <w:sz w:val="18"/>
                <w:szCs w:val="18"/>
              </w:rPr>
            </w:pPr>
            <w:r>
              <w:rPr>
                <w:rFonts w:asciiTheme="majorHAnsi" w:hAnsiTheme="majorHAnsi" w:cstheme="majorHAnsi"/>
                <w:sz w:val="18"/>
                <w:szCs w:val="18"/>
              </w:rPr>
              <w:t>2</w:t>
            </w:r>
            <w:r w:rsidR="00D46175">
              <w:rPr>
                <w:rFonts w:asciiTheme="majorHAnsi" w:hAnsiTheme="majorHAnsi" w:cstheme="majorHAnsi"/>
                <w:sz w:val="18"/>
                <w:szCs w:val="18"/>
              </w:rPr>
              <w:t>9</w:t>
            </w:r>
          </w:p>
        </w:tc>
      </w:tr>
      <w:tr w:rsidR="003C1E2A" w14:paraId="5DAA62E9" w14:textId="77777777" w:rsidTr="00F769C3">
        <w:trPr>
          <w:trHeight w:val="334"/>
        </w:trPr>
        <w:tc>
          <w:tcPr>
            <w:tcW w:w="498" w:type="dxa"/>
            <w:noWrap/>
            <w:vAlign w:val="center"/>
          </w:tcPr>
          <w:p w14:paraId="459BDBF4"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9</w:t>
            </w:r>
          </w:p>
        </w:tc>
        <w:tc>
          <w:tcPr>
            <w:tcW w:w="2964" w:type="dxa"/>
            <w:noWrap/>
            <w:vAlign w:val="center"/>
            <w:hideMark/>
          </w:tcPr>
          <w:p w14:paraId="0751ED92" w14:textId="0D332A2A" w:rsidR="003C1E2A" w:rsidRPr="004F7850" w:rsidRDefault="001326BE" w:rsidP="003C1E2A">
            <w:pPr>
              <w:jc w:val="both"/>
              <w:rPr>
                <w:rFonts w:asciiTheme="majorHAnsi" w:hAnsiTheme="majorHAnsi" w:cstheme="majorHAnsi"/>
                <w:sz w:val="18"/>
                <w:szCs w:val="18"/>
              </w:rPr>
            </w:pPr>
            <w:r>
              <w:rPr>
                <w:rFonts w:asciiTheme="majorHAnsi" w:hAnsiTheme="majorHAnsi" w:cstheme="majorHAnsi"/>
                <w:sz w:val="18"/>
                <w:szCs w:val="18"/>
              </w:rPr>
              <w:t xml:space="preserve">Bc. </w:t>
            </w:r>
            <w:r w:rsidR="003C1E2A" w:rsidRPr="004F7850">
              <w:rPr>
                <w:rFonts w:asciiTheme="majorHAnsi" w:hAnsiTheme="majorHAnsi" w:cstheme="majorHAnsi"/>
                <w:sz w:val="18"/>
                <w:szCs w:val="18"/>
              </w:rPr>
              <w:t>Gabriel Komjathy</w:t>
            </w:r>
          </w:p>
        </w:tc>
        <w:tc>
          <w:tcPr>
            <w:tcW w:w="3407" w:type="dxa"/>
            <w:noWrap/>
            <w:vAlign w:val="center"/>
            <w:hideMark/>
          </w:tcPr>
          <w:p w14:paraId="6D13A9EA"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IT specialista/sítě, systémy</w:t>
            </w:r>
          </w:p>
        </w:tc>
        <w:tc>
          <w:tcPr>
            <w:tcW w:w="2018" w:type="dxa"/>
            <w:vAlign w:val="center"/>
          </w:tcPr>
          <w:p w14:paraId="266A78D6"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4</w:t>
            </w:r>
          </w:p>
        </w:tc>
      </w:tr>
      <w:tr w:rsidR="003C1E2A" w14:paraId="313BA8A1" w14:textId="77777777" w:rsidTr="00F769C3">
        <w:trPr>
          <w:trHeight w:val="334"/>
        </w:trPr>
        <w:tc>
          <w:tcPr>
            <w:tcW w:w="498" w:type="dxa"/>
            <w:noWrap/>
            <w:vAlign w:val="center"/>
          </w:tcPr>
          <w:p w14:paraId="6CA1752F"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10</w:t>
            </w:r>
          </w:p>
        </w:tc>
        <w:tc>
          <w:tcPr>
            <w:tcW w:w="2964" w:type="dxa"/>
            <w:noWrap/>
            <w:vAlign w:val="center"/>
            <w:hideMark/>
          </w:tcPr>
          <w:p w14:paraId="09198589"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Mgr. Eva Kopcová</w:t>
            </w:r>
          </w:p>
        </w:tc>
        <w:tc>
          <w:tcPr>
            <w:tcW w:w="3407" w:type="dxa"/>
            <w:noWrap/>
            <w:vAlign w:val="center"/>
            <w:hideMark/>
          </w:tcPr>
          <w:p w14:paraId="33249D2E"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Přírodní vědy/M,ZPV</w:t>
            </w:r>
          </w:p>
        </w:tc>
        <w:tc>
          <w:tcPr>
            <w:tcW w:w="2018" w:type="dxa"/>
            <w:vAlign w:val="center"/>
          </w:tcPr>
          <w:p w14:paraId="1EAEC155"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29</w:t>
            </w:r>
          </w:p>
        </w:tc>
      </w:tr>
      <w:tr w:rsidR="003C1E2A" w14:paraId="4D8DC832" w14:textId="77777777" w:rsidTr="00F769C3">
        <w:trPr>
          <w:trHeight w:val="334"/>
        </w:trPr>
        <w:tc>
          <w:tcPr>
            <w:tcW w:w="498" w:type="dxa"/>
            <w:noWrap/>
            <w:vAlign w:val="center"/>
          </w:tcPr>
          <w:p w14:paraId="58C0FEA8"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11</w:t>
            </w:r>
          </w:p>
        </w:tc>
        <w:tc>
          <w:tcPr>
            <w:tcW w:w="2964" w:type="dxa"/>
            <w:noWrap/>
            <w:vAlign w:val="center"/>
            <w:hideMark/>
          </w:tcPr>
          <w:p w14:paraId="7EF64885"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Ing. Yveta Kotuczová </w:t>
            </w:r>
          </w:p>
        </w:tc>
        <w:tc>
          <w:tcPr>
            <w:tcW w:w="3407" w:type="dxa"/>
            <w:noWrap/>
            <w:vAlign w:val="center"/>
            <w:hideMark/>
          </w:tcPr>
          <w:p w14:paraId="4949202F"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Ekonomické vědy, management</w:t>
            </w:r>
          </w:p>
        </w:tc>
        <w:tc>
          <w:tcPr>
            <w:tcW w:w="2018" w:type="dxa"/>
            <w:vAlign w:val="center"/>
          </w:tcPr>
          <w:p w14:paraId="15648D4F"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38</w:t>
            </w:r>
          </w:p>
        </w:tc>
      </w:tr>
      <w:tr w:rsidR="00F769C3" w14:paraId="4D48348C" w14:textId="77777777" w:rsidTr="00F769C3">
        <w:trPr>
          <w:trHeight w:val="334"/>
        </w:trPr>
        <w:tc>
          <w:tcPr>
            <w:tcW w:w="498" w:type="dxa"/>
            <w:noWrap/>
            <w:vAlign w:val="center"/>
          </w:tcPr>
          <w:p w14:paraId="5345FE5B" w14:textId="77777777" w:rsidR="00F769C3"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12</w:t>
            </w:r>
          </w:p>
        </w:tc>
        <w:tc>
          <w:tcPr>
            <w:tcW w:w="2964" w:type="dxa"/>
            <w:noWrap/>
            <w:vAlign w:val="center"/>
          </w:tcPr>
          <w:p w14:paraId="3F3BBAE1" w14:textId="77777777" w:rsidR="00F769C3" w:rsidRPr="004F7850" w:rsidRDefault="00F769C3" w:rsidP="003C1E2A">
            <w:pPr>
              <w:jc w:val="both"/>
              <w:rPr>
                <w:rFonts w:asciiTheme="majorHAnsi" w:hAnsiTheme="majorHAnsi" w:cstheme="majorHAnsi"/>
                <w:sz w:val="18"/>
                <w:szCs w:val="18"/>
              </w:rPr>
            </w:pPr>
            <w:r>
              <w:rPr>
                <w:rFonts w:asciiTheme="majorHAnsi" w:hAnsiTheme="majorHAnsi" w:cstheme="majorHAnsi"/>
                <w:sz w:val="18"/>
                <w:szCs w:val="18"/>
              </w:rPr>
              <w:t>Matouš Kotula</w:t>
            </w:r>
          </w:p>
        </w:tc>
        <w:tc>
          <w:tcPr>
            <w:tcW w:w="3407" w:type="dxa"/>
            <w:noWrap/>
            <w:vAlign w:val="center"/>
          </w:tcPr>
          <w:p w14:paraId="717D3110" w14:textId="77777777" w:rsidR="00F769C3" w:rsidRPr="004F7850" w:rsidRDefault="00F769C3" w:rsidP="00D77574">
            <w:pPr>
              <w:jc w:val="both"/>
              <w:rPr>
                <w:rFonts w:asciiTheme="majorHAnsi" w:hAnsiTheme="majorHAnsi" w:cstheme="majorHAnsi"/>
                <w:sz w:val="18"/>
                <w:szCs w:val="18"/>
              </w:rPr>
            </w:pPr>
            <w:r>
              <w:rPr>
                <w:rFonts w:asciiTheme="majorHAnsi" w:hAnsiTheme="majorHAnsi" w:cstheme="majorHAnsi"/>
                <w:sz w:val="18"/>
                <w:szCs w:val="18"/>
              </w:rPr>
              <w:t>zastup</w:t>
            </w:r>
            <w:r w:rsidR="00D77574">
              <w:rPr>
                <w:rFonts w:asciiTheme="majorHAnsi" w:hAnsiTheme="majorHAnsi" w:cstheme="majorHAnsi"/>
                <w:sz w:val="18"/>
                <w:szCs w:val="18"/>
              </w:rPr>
              <w:t>/mateřská dovolená</w:t>
            </w:r>
            <w:r>
              <w:rPr>
                <w:rFonts w:asciiTheme="majorHAnsi" w:hAnsiTheme="majorHAnsi" w:cstheme="majorHAnsi"/>
                <w:sz w:val="18"/>
                <w:szCs w:val="18"/>
              </w:rPr>
              <w:t xml:space="preserve"> /grafika</w:t>
            </w:r>
          </w:p>
        </w:tc>
        <w:tc>
          <w:tcPr>
            <w:tcW w:w="2018" w:type="dxa"/>
            <w:vAlign w:val="center"/>
          </w:tcPr>
          <w:p w14:paraId="6AD01F28" w14:textId="77777777" w:rsidR="00F769C3" w:rsidRDefault="00D46175" w:rsidP="003C1E2A">
            <w:pPr>
              <w:jc w:val="both"/>
              <w:rPr>
                <w:rFonts w:asciiTheme="majorHAnsi" w:hAnsiTheme="majorHAnsi" w:cstheme="majorHAnsi"/>
                <w:sz w:val="18"/>
                <w:szCs w:val="18"/>
              </w:rPr>
            </w:pPr>
            <w:r>
              <w:rPr>
                <w:rFonts w:asciiTheme="majorHAnsi" w:hAnsiTheme="majorHAnsi" w:cstheme="majorHAnsi"/>
                <w:sz w:val="18"/>
                <w:szCs w:val="18"/>
              </w:rPr>
              <w:t>0</w:t>
            </w:r>
          </w:p>
        </w:tc>
      </w:tr>
      <w:tr w:rsidR="00F769C3" w14:paraId="23A1B7E4" w14:textId="77777777" w:rsidTr="00F769C3">
        <w:trPr>
          <w:trHeight w:val="334"/>
        </w:trPr>
        <w:tc>
          <w:tcPr>
            <w:tcW w:w="498" w:type="dxa"/>
            <w:noWrap/>
            <w:vAlign w:val="center"/>
          </w:tcPr>
          <w:p w14:paraId="6614B1CE" w14:textId="77777777" w:rsidR="00F769C3"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13</w:t>
            </w:r>
          </w:p>
        </w:tc>
        <w:tc>
          <w:tcPr>
            <w:tcW w:w="2964" w:type="dxa"/>
            <w:noWrap/>
            <w:vAlign w:val="center"/>
          </w:tcPr>
          <w:p w14:paraId="42F60899" w14:textId="494FC64E" w:rsidR="00F769C3" w:rsidRPr="004F7850" w:rsidRDefault="00F769C3" w:rsidP="00F769C3">
            <w:pPr>
              <w:jc w:val="both"/>
              <w:rPr>
                <w:rFonts w:asciiTheme="majorHAnsi" w:hAnsiTheme="majorHAnsi" w:cstheme="majorHAnsi"/>
                <w:sz w:val="18"/>
                <w:szCs w:val="18"/>
              </w:rPr>
            </w:pPr>
            <w:r>
              <w:rPr>
                <w:rFonts w:asciiTheme="majorHAnsi" w:hAnsiTheme="majorHAnsi" w:cstheme="majorHAnsi"/>
                <w:sz w:val="18"/>
                <w:szCs w:val="18"/>
              </w:rPr>
              <w:t>Mgr.</w:t>
            </w:r>
            <w:r w:rsidRPr="004F7850">
              <w:rPr>
                <w:rFonts w:asciiTheme="majorHAnsi" w:hAnsiTheme="majorHAnsi" w:cstheme="majorHAnsi"/>
                <w:sz w:val="18"/>
                <w:szCs w:val="18"/>
              </w:rPr>
              <w:t xml:space="preserve"> Denisa Masopustová</w:t>
            </w:r>
          </w:p>
        </w:tc>
        <w:tc>
          <w:tcPr>
            <w:tcW w:w="3407" w:type="dxa"/>
            <w:noWrap/>
            <w:vAlign w:val="center"/>
          </w:tcPr>
          <w:p w14:paraId="73B4AA79" w14:textId="77777777" w:rsidR="00F769C3" w:rsidRPr="004F7850" w:rsidRDefault="00F769C3" w:rsidP="00F769C3">
            <w:pPr>
              <w:jc w:val="both"/>
              <w:rPr>
                <w:rFonts w:asciiTheme="majorHAnsi" w:hAnsiTheme="majorHAnsi" w:cstheme="majorHAnsi"/>
                <w:sz w:val="18"/>
                <w:szCs w:val="18"/>
              </w:rPr>
            </w:pPr>
            <w:r w:rsidRPr="004F7850">
              <w:rPr>
                <w:rFonts w:asciiTheme="majorHAnsi" w:hAnsiTheme="majorHAnsi" w:cstheme="majorHAnsi"/>
                <w:sz w:val="18"/>
                <w:szCs w:val="18"/>
              </w:rPr>
              <w:t>PG specialista - Adobe grafika</w:t>
            </w:r>
          </w:p>
        </w:tc>
        <w:tc>
          <w:tcPr>
            <w:tcW w:w="2018" w:type="dxa"/>
            <w:vAlign w:val="center"/>
          </w:tcPr>
          <w:p w14:paraId="74FCDC70" w14:textId="77777777" w:rsidR="00F769C3"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4</w:t>
            </w:r>
          </w:p>
        </w:tc>
      </w:tr>
      <w:tr w:rsidR="00F769C3" w14:paraId="487B27B6" w14:textId="77777777" w:rsidTr="00F769C3">
        <w:trPr>
          <w:trHeight w:val="334"/>
        </w:trPr>
        <w:tc>
          <w:tcPr>
            <w:tcW w:w="498" w:type="dxa"/>
            <w:noWrap/>
            <w:vAlign w:val="center"/>
          </w:tcPr>
          <w:p w14:paraId="0E185B68" w14:textId="77777777" w:rsidR="00F769C3"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14</w:t>
            </w:r>
          </w:p>
        </w:tc>
        <w:tc>
          <w:tcPr>
            <w:tcW w:w="2964" w:type="dxa"/>
            <w:noWrap/>
            <w:vAlign w:val="center"/>
          </w:tcPr>
          <w:p w14:paraId="57775363" w14:textId="77777777" w:rsidR="00F769C3" w:rsidRPr="004F7850" w:rsidRDefault="00F769C3" w:rsidP="00F769C3">
            <w:pPr>
              <w:jc w:val="both"/>
              <w:rPr>
                <w:rFonts w:asciiTheme="majorHAnsi" w:hAnsiTheme="majorHAnsi" w:cstheme="majorHAnsi"/>
                <w:sz w:val="18"/>
                <w:szCs w:val="18"/>
              </w:rPr>
            </w:pPr>
            <w:r w:rsidRPr="004F7850">
              <w:rPr>
                <w:rFonts w:asciiTheme="majorHAnsi" w:hAnsiTheme="majorHAnsi" w:cstheme="majorHAnsi"/>
                <w:sz w:val="18"/>
                <w:szCs w:val="18"/>
              </w:rPr>
              <w:t>Mgr. Tomáš Mitura</w:t>
            </w:r>
          </w:p>
        </w:tc>
        <w:tc>
          <w:tcPr>
            <w:tcW w:w="3407" w:type="dxa"/>
            <w:noWrap/>
            <w:vAlign w:val="center"/>
          </w:tcPr>
          <w:p w14:paraId="17C6D60F" w14:textId="77777777" w:rsidR="00F769C3" w:rsidRPr="004F7850" w:rsidRDefault="00F769C3" w:rsidP="00F769C3">
            <w:pPr>
              <w:jc w:val="both"/>
              <w:rPr>
                <w:rFonts w:asciiTheme="majorHAnsi" w:hAnsiTheme="majorHAnsi" w:cstheme="majorHAnsi"/>
                <w:sz w:val="18"/>
                <w:szCs w:val="18"/>
              </w:rPr>
            </w:pPr>
            <w:r w:rsidRPr="004F7850">
              <w:rPr>
                <w:rFonts w:asciiTheme="majorHAnsi" w:hAnsiTheme="majorHAnsi" w:cstheme="majorHAnsi"/>
                <w:sz w:val="18"/>
                <w:szCs w:val="18"/>
              </w:rPr>
              <w:t>ZŘ / IT-TV a sport</w:t>
            </w:r>
          </w:p>
        </w:tc>
        <w:tc>
          <w:tcPr>
            <w:tcW w:w="2018" w:type="dxa"/>
            <w:vAlign w:val="center"/>
          </w:tcPr>
          <w:p w14:paraId="420EAFCD" w14:textId="77777777" w:rsidR="00F769C3"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30</w:t>
            </w:r>
          </w:p>
        </w:tc>
      </w:tr>
      <w:tr w:rsidR="00F769C3" w14:paraId="1FEC9D13" w14:textId="77777777" w:rsidTr="00F769C3">
        <w:trPr>
          <w:trHeight w:val="334"/>
        </w:trPr>
        <w:tc>
          <w:tcPr>
            <w:tcW w:w="498" w:type="dxa"/>
            <w:noWrap/>
            <w:vAlign w:val="center"/>
          </w:tcPr>
          <w:p w14:paraId="37AF3B99" w14:textId="77777777" w:rsidR="00F769C3"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15</w:t>
            </w:r>
          </w:p>
        </w:tc>
        <w:tc>
          <w:tcPr>
            <w:tcW w:w="2964" w:type="dxa"/>
            <w:noWrap/>
            <w:vAlign w:val="center"/>
          </w:tcPr>
          <w:p w14:paraId="588E2530" w14:textId="77777777" w:rsidR="00F769C3" w:rsidRPr="004F7850" w:rsidRDefault="00F769C3" w:rsidP="00F769C3">
            <w:pPr>
              <w:jc w:val="both"/>
              <w:rPr>
                <w:rFonts w:asciiTheme="majorHAnsi" w:hAnsiTheme="majorHAnsi" w:cstheme="majorHAnsi"/>
                <w:sz w:val="18"/>
                <w:szCs w:val="18"/>
              </w:rPr>
            </w:pPr>
            <w:r w:rsidRPr="004F7850">
              <w:rPr>
                <w:rFonts w:asciiTheme="majorHAnsi" w:hAnsiTheme="majorHAnsi" w:cstheme="majorHAnsi"/>
                <w:sz w:val="18"/>
                <w:szCs w:val="18"/>
              </w:rPr>
              <w:t>Mgr. Radan Nachmilner</w:t>
            </w:r>
          </w:p>
        </w:tc>
        <w:tc>
          <w:tcPr>
            <w:tcW w:w="3407" w:type="dxa"/>
            <w:noWrap/>
            <w:vAlign w:val="center"/>
          </w:tcPr>
          <w:p w14:paraId="60357CA6" w14:textId="77777777" w:rsidR="00F769C3" w:rsidRPr="004F7850" w:rsidRDefault="00F769C3" w:rsidP="00F769C3">
            <w:pPr>
              <w:jc w:val="both"/>
              <w:rPr>
                <w:rFonts w:asciiTheme="majorHAnsi" w:hAnsiTheme="majorHAnsi" w:cstheme="majorHAnsi"/>
                <w:sz w:val="18"/>
                <w:szCs w:val="18"/>
              </w:rPr>
            </w:pPr>
            <w:r w:rsidRPr="004F7850">
              <w:rPr>
                <w:rFonts w:asciiTheme="majorHAnsi" w:hAnsiTheme="majorHAnsi" w:cstheme="majorHAnsi"/>
                <w:sz w:val="18"/>
                <w:szCs w:val="18"/>
              </w:rPr>
              <w:t>Ředitel školy / kurzy a sport</w:t>
            </w:r>
          </w:p>
        </w:tc>
        <w:tc>
          <w:tcPr>
            <w:tcW w:w="2018" w:type="dxa"/>
            <w:vAlign w:val="center"/>
          </w:tcPr>
          <w:p w14:paraId="7EFBE0D1" w14:textId="77777777" w:rsidR="00F769C3"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36</w:t>
            </w:r>
          </w:p>
        </w:tc>
      </w:tr>
      <w:tr w:rsidR="003C1E2A" w14:paraId="46BD5795" w14:textId="77777777" w:rsidTr="00F769C3">
        <w:trPr>
          <w:trHeight w:val="334"/>
        </w:trPr>
        <w:tc>
          <w:tcPr>
            <w:tcW w:w="498" w:type="dxa"/>
            <w:noWrap/>
            <w:vAlign w:val="center"/>
          </w:tcPr>
          <w:p w14:paraId="5352B226"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16</w:t>
            </w:r>
          </w:p>
        </w:tc>
        <w:tc>
          <w:tcPr>
            <w:tcW w:w="2964" w:type="dxa"/>
            <w:noWrap/>
            <w:vAlign w:val="center"/>
            <w:hideMark/>
          </w:tcPr>
          <w:p w14:paraId="26894A40"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Václav Návrat </w:t>
            </w:r>
          </w:p>
        </w:tc>
        <w:tc>
          <w:tcPr>
            <w:tcW w:w="3407" w:type="dxa"/>
            <w:noWrap/>
            <w:vAlign w:val="center"/>
            <w:hideMark/>
          </w:tcPr>
          <w:p w14:paraId="7BF2490C"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IT specialista/sítě, systémy</w:t>
            </w:r>
          </w:p>
        </w:tc>
        <w:tc>
          <w:tcPr>
            <w:tcW w:w="2018" w:type="dxa"/>
            <w:vAlign w:val="center"/>
          </w:tcPr>
          <w:p w14:paraId="18E93C5C"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24</w:t>
            </w:r>
          </w:p>
        </w:tc>
      </w:tr>
      <w:tr w:rsidR="003C1E2A" w14:paraId="3CC093AC" w14:textId="77777777" w:rsidTr="00F769C3">
        <w:trPr>
          <w:trHeight w:val="334"/>
        </w:trPr>
        <w:tc>
          <w:tcPr>
            <w:tcW w:w="498" w:type="dxa"/>
            <w:noWrap/>
            <w:vAlign w:val="center"/>
          </w:tcPr>
          <w:p w14:paraId="68D5D7E0"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17</w:t>
            </w:r>
          </w:p>
        </w:tc>
        <w:tc>
          <w:tcPr>
            <w:tcW w:w="2964" w:type="dxa"/>
            <w:noWrap/>
            <w:vAlign w:val="center"/>
            <w:hideMark/>
          </w:tcPr>
          <w:p w14:paraId="6EC7AA07"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Alice Ogurčáková </w:t>
            </w:r>
          </w:p>
        </w:tc>
        <w:tc>
          <w:tcPr>
            <w:tcW w:w="3407" w:type="dxa"/>
            <w:noWrap/>
            <w:vAlign w:val="center"/>
            <w:hideMark/>
          </w:tcPr>
          <w:p w14:paraId="7CD2BFD5"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Jazyková výuka/ŠJ</w:t>
            </w:r>
          </w:p>
        </w:tc>
        <w:tc>
          <w:tcPr>
            <w:tcW w:w="2018" w:type="dxa"/>
            <w:vAlign w:val="center"/>
          </w:tcPr>
          <w:p w14:paraId="3C1640CC"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19</w:t>
            </w:r>
          </w:p>
        </w:tc>
      </w:tr>
      <w:tr w:rsidR="003C1E2A" w14:paraId="0ABEEB5C" w14:textId="77777777" w:rsidTr="00F769C3">
        <w:trPr>
          <w:trHeight w:val="334"/>
        </w:trPr>
        <w:tc>
          <w:tcPr>
            <w:tcW w:w="498" w:type="dxa"/>
            <w:noWrap/>
            <w:vAlign w:val="center"/>
          </w:tcPr>
          <w:p w14:paraId="42EE04DA"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18</w:t>
            </w:r>
          </w:p>
        </w:tc>
        <w:tc>
          <w:tcPr>
            <w:tcW w:w="2964" w:type="dxa"/>
            <w:noWrap/>
            <w:vAlign w:val="center"/>
            <w:hideMark/>
          </w:tcPr>
          <w:p w14:paraId="403CF118"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Gabriela Olšáková </w:t>
            </w:r>
          </w:p>
        </w:tc>
        <w:tc>
          <w:tcPr>
            <w:tcW w:w="3407" w:type="dxa"/>
            <w:noWrap/>
            <w:vAlign w:val="center"/>
            <w:hideMark/>
          </w:tcPr>
          <w:p w14:paraId="7CF9EDA6"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Přírodní vědy/M,ZPV</w:t>
            </w:r>
          </w:p>
        </w:tc>
        <w:tc>
          <w:tcPr>
            <w:tcW w:w="2018" w:type="dxa"/>
            <w:vAlign w:val="center"/>
          </w:tcPr>
          <w:p w14:paraId="1B1EE188"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23</w:t>
            </w:r>
          </w:p>
        </w:tc>
      </w:tr>
      <w:tr w:rsidR="003C1E2A" w14:paraId="2393176C" w14:textId="77777777" w:rsidTr="00F769C3">
        <w:trPr>
          <w:trHeight w:val="334"/>
        </w:trPr>
        <w:tc>
          <w:tcPr>
            <w:tcW w:w="498" w:type="dxa"/>
            <w:noWrap/>
            <w:vAlign w:val="center"/>
          </w:tcPr>
          <w:p w14:paraId="5957F0CD"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19</w:t>
            </w:r>
          </w:p>
        </w:tc>
        <w:tc>
          <w:tcPr>
            <w:tcW w:w="2964" w:type="dxa"/>
            <w:noWrap/>
            <w:vAlign w:val="center"/>
            <w:hideMark/>
          </w:tcPr>
          <w:p w14:paraId="1DBDD426"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Erik Pala </w:t>
            </w:r>
          </w:p>
        </w:tc>
        <w:tc>
          <w:tcPr>
            <w:tcW w:w="3407" w:type="dxa"/>
            <w:noWrap/>
            <w:vAlign w:val="center"/>
            <w:hideMark/>
          </w:tcPr>
          <w:p w14:paraId="168069F5"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IT specialista/sítě, systémy</w:t>
            </w:r>
          </w:p>
        </w:tc>
        <w:tc>
          <w:tcPr>
            <w:tcW w:w="2018" w:type="dxa"/>
            <w:vAlign w:val="center"/>
          </w:tcPr>
          <w:p w14:paraId="576D9FAA"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33</w:t>
            </w:r>
          </w:p>
        </w:tc>
      </w:tr>
      <w:tr w:rsidR="003C1E2A" w14:paraId="2285FC7E" w14:textId="77777777" w:rsidTr="00F769C3">
        <w:trPr>
          <w:trHeight w:val="334"/>
        </w:trPr>
        <w:tc>
          <w:tcPr>
            <w:tcW w:w="498" w:type="dxa"/>
            <w:noWrap/>
            <w:vAlign w:val="center"/>
          </w:tcPr>
          <w:p w14:paraId="5CF65BD4"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20</w:t>
            </w:r>
          </w:p>
        </w:tc>
        <w:tc>
          <w:tcPr>
            <w:tcW w:w="2964" w:type="dxa"/>
            <w:noWrap/>
            <w:vAlign w:val="center"/>
            <w:hideMark/>
          </w:tcPr>
          <w:p w14:paraId="722DCCCC" w14:textId="37B4EBE7" w:rsidR="003C1E2A" w:rsidRPr="004F7850" w:rsidRDefault="001326BE" w:rsidP="003C1E2A">
            <w:pPr>
              <w:jc w:val="both"/>
              <w:rPr>
                <w:rFonts w:asciiTheme="majorHAnsi" w:hAnsiTheme="majorHAnsi" w:cstheme="majorHAnsi"/>
                <w:sz w:val="18"/>
                <w:szCs w:val="18"/>
              </w:rPr>
            </w:pPr>
            <w:r>
              <w:rPr>
                <w:rFonts w:asciiTheme="majorHAnsi" w:hAnsiTheme="majorHAnsi" w:cstheme="majorHAnsi"/>
                <w:sz w:val="18"/>
                <w:szCs w:val="18"/>
              </w:rPr>
              <w:t>Mgr</w:t>
            </w:r>
            <w:r w:rsidR="003C1E2A" w:rsidRPr="004F7850">
              <w:rPr>
                <w:rFonts w:asciiTheme="majorHAnsi" w:hAnsiTheme="majorHAnsi" w:cstheme="majorHAnsi"/>
                <w:sz w:val="18"/>
                <w:szCs w:val="18"/>
              </w:rPr>
              <w:t>. Andrea Paličková</w:t>
            </w:r>
          </w:p>
        </w:tc>
        <w:tc>
          <w:tcPr>
            <w:tcW w:w="3407" w:type="dxa"/>
            <w:noWrap/>
            <w:vAlign w:val="center"/>
            <w:hideMark/>
          </w:tcPr>
          <w:p w14:paraId="6216A6D1"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ČJ a obalový design</w:t>
            </w:r>
          </w:p>
        </w:tc>
        <w:tc>
          <w:tcPr>
            <w:tcW w:w="2018" w:type="dxa"/>
            <w:vAlign w:val="center"/>
          </w:tcPr>
          <w:p w14:paraId="1A0A91BF"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w:t>
            </w:r>
          </w:p>
        </w:tc>
      </w:tr>
      <w:tr w:rsidR="003C1E2A" w14:paraId="068C5DD1" w14:textId="77777777" w:rsidTr="00F769C3">
        <w:trPr>
          <w:trHeight w:val="334"/>
        </w:trPr>
        <w:tc>
          <w:tcPr>
            <w:tcW w:w="498" w:type="dxa"/>
            <w:noWrap/>
            <w:vAlign w:val="center"/>
          </w:tcPr>
          <w:p w14:paraId="093438C8"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21</w:t>
            </w:r>
          </w:p>
        </w:tc>
        <w:tc>
          <w:tcPr>
            <w:tcW w:w="2964" w:type="dxa"/>
            <w:noWrap/>
            <w:vAlign w:val="center"/>
            <w:hideMark/>
          </w:tcPr>
          <w:p w14:paraId="3372FD51"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Miroslav Paseka </w:t>
            </w:r>
          </w:p>
        </w:tc>
        <w:tc>
          <w:tcPr>
            <w:tcW w:w="3407" w:type="dxa"/>
            <w:noWrap/>
            <w:vAlign w:val="center"/>
            <w:hideMark/>
          </w:tcPr>
          <w:p w14:paraId="5D6CC9CA"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Specialista grafické systémy</w:t>
            </w:r>
          </w:p>
        </w:tc>
        <w:tc>
          <w:tcPr>
            <w:tcW w:w="2018" w:type="dxa"/>
            <w:vAlign w:val="center"/>
          </w:tcPr>
          <w:p w14:paraId="31864185"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32</w:t>
            </w:r>
          </w:p>
        </w:tc>
      </w:tr>
      <w:tr w:rsidR="003C1E2A" w14:paraId="39A95E35" w14:textId="77777777" w:rsidTr="00F769C3">
        <w:trPr>
          <w:trHeight w:val="334"/>
        </w:trPr>
        <w:tc>
          <w:tcPr>
            <w:tcW w:w="498" w:type="dxa"/>
            <w:noWrap/>
            <w:vAlign w:val="center"/>
          </w:tcPr>
          <w:p w14:paraId="51F7CDE0"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22</w:t>
            </w:r>
          </w:p>
        </w:tc>
        <w:tc>
          <w:tcPr>
            <w:tcW w:w="2964" w:type="dxa"/>
            <w:noWrap/>
            <w:vAlign w:val="center"/>
            <w:hideMark/>
          </w:tcPr>
          <w:p w14:paraId="2AA1F7FF"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Monika Pindurová </w:t>
            </w:r>
          </w:p>
        </w:tc>
        <w:tc>
          <w:tcPr>
            <w:tcW w:w="3407" w:type="dxa"/>
            <w:noWrap/>
            <w:vAlign w:val="center"/>
            <w:hideMark/>
          </w:tcPr>
          <w:p w14:paraId="22B3C183"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ČJ a společenské vědy</w:t>
            </w:r>
          </w:p>
        </w:tc>
        <w:tc>
          <w:tcPr>
            <w:tcW w:w="2018" w:type="dxa"/>
            <w:vAlign w:val="center"/>
          </w:tcPr>
          <w:p w14:paraId="65138A31"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24</w:t>
            </w:r>
          </w:p>
        </w:tc>
      </w:tr>
      <w:tr w:rsidR="003C1E2A" w14:paraId="76588D82" w14:textId="77777777" w:rsidTr="00F769C3">
        <w:trPr>
          <w:trHeight w:val="334"/>
        </w:trPr>
        <w:tc>
          <w:tcPr>
            <w:tcW w:w="498" w:type="dxa"/>
            <w:noWrap/>
            <w:vAlign w:val="center"/>
          </w:tcPr>
          <w:p w14:paraId="318FDA04"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23</w:t>
            </w:r>
          </w:p>
        </w:tc>
        <w:tc>
          <w:tcPr>
            <w:tcW w:w="2964" w:type="dxa"/>
            <w:noWrap/>
            <w:vAlign w:val="center"/>
            <w:hideMark/>
          </w:tcPr>
          <w:p w14:paraId="76AB9F38"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Ing. Jan Poledník</w:t>
            </w:r>
          </w:p>
        </w:tc>
        <w:tc>
          <w:tcPr>
            <w:tcW w:w="3407" w:type="dxa"/>
            <w:noWrap/>
            <w:vAlign w:val="center"/>
            <w:hideMark/>
          </w:tcPr>
          <w:p w14:paraId="31082A65"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IT specialista/sítě, systémy</w:t>
            </w:r>
          </w:p>
        </w:tc>
        <w:tc>
          <w:tcPr>
            <w:tcW w:w="2018" w:type="dxa"/>
            <w:vAlign w:val="center"/>
          </w:tcPr>
          <w:p w14:paraId="214F32B2"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w:t>
            </w:r>
          </w:p>
        </w:tc>
      </w:tr>
      <w:tr w:rsidR="003C1E2A" w14:paraId="38845B67" w14:textId="77777777" w:rsidTr="00F769C3">
        <w:trPr>
          <w:trHeight w:val="334"/>
        </w:trPr>
        <w:tc>
          <w:tcPr>
            <w:tcW w:w="498" w:type="dxa"/>
            <w:noWrap/>
            <w:vAlign w:val="center"/>
          </w:tcPr>
          <w:p w14:paraId="3E39B2EE"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24</w:t>
            </w:r>
          </w:p>
        </w:tc>
        <w:tc>
          <w:tcPr>
            <w:tcW w:w="2964" w:type="dxa"/>
            <w:noWrap/>
            <w:vAlign w:val="center"/>
            <w:hideMark/>
          </w:tcPr>
          <w:p w14:paraId="4692344B"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Pavel Přidal </w:t>
            </w:r>
          </w:p>
        </w:tc>
        <w:tc>
          <w:tcPr>
            <w:tcW w:w="3407" w:type="dxa"/>
            <w:noWrap/>
            <w:vAlign w:val="center"/>
            <w:hideMark/>
          </w:tcPr>
          <w:p w14:paraId="71ED074C"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Správce sítě, IT specialista</w:t>
            </w:r>
          </w:p>
        </w:tc>
        <w:tc>
          <w:tcPr>
            <w:tcW w:w="2018" w:type="dxa"/>
            <w:vAlign w:val="center"/>
          </w:tcPr>
          <w:p w14:paraId="2D3DD796"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39</w:t>
            </w:r>
          </w:p>
        </w:tc>
      </w:tr>
      <w:tr w:rsidR="003C1E2A" w14:paraId="783DED94" w14:textId="77777777" w:rsidTr="00F769C3">
        <w:trPr>
          <w:trHeight w:val="334"/>
        </w:trPr>
        <w:tc>
          <w:tcPr>
            <w:tcW w:w="498" w:type="dxa"/>
            <w:noWrap/>
            <w:vAlign w:val="center"/>
          </w:tcPr>
          <w:p w14:paraId="48B343F4"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25</w:t>
            </w:r>
          </w:p>
        </w:tc>
        <w:tc>
          <w:tcPr>
            <w:tcW w:w="2964" w:type="dxa"/>
            <w:noWrap/>
            <w:vAlign w:val="center"/>
            <w:hideMark/>
          </w:tcPr>
          <w:p w14:paraId="2042B0B3"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Ing. Ladislav Skarka </w:t>
            </w:r>
          </w:p>
        </w:tc>
        <w:tc>
          <w:tcPr>
            <w:tcW w:w="3407" w:type="dxa"/>
            <w:noWrap/>
            <w:vAlign w:val="center"/>
            <w:hideMark/>
          </w:tcPr>
          <w:p w14:paraId="39817A53"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Specialista internet věcí</w:t>
            </w:r>
          </w:p>
        </w:tc>
        <w:tc>
          <w:tcPr>
            <w:tcW w:w="2018" w:type="dxa"/>
            <w:vAlign w:val="center"/>
          </w:tcPr>
          <w:p w14:paraId="373E9DF1"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24</w:t>
            </w:r>
          </w:p>
        </w:tc>
      </w:tr>
      <w:tr w:rsidR="003C1E2A" w14:paraId="5452E229" w14:textId="77777777" w:rsidTr="00F769C3">
        <w:trPr>
          <w:trHeight w:val="334"/>
        </w:trPr>
        <w:tc>
          <w:tcPr>
            <w:tcW w:w="498" w:type="dxa"/>
            <w:noWrap/>
            <w:vAlign w:val="center"/>
          </w:tcPr>
          <w:p w14:paraId="7AD04E75"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26</w:t>
            </w:r>
          </w:p>
        </w:tc>
        <w:tc>
          <w:tcPr>
            <w:tcW w:w="2964" w:type="dxa"/>
            <w:noWrap/>
            <w:vAlign w:val="center"/>
            <w:hideMark/>
          </w:tcPr>
          <w:p w14:paraId="245EDCE9"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Jitka Solichová </w:t>
            </w:r>
          </w:p>
        </w:tc>
        <w:tc>
          <w:tcPr>
            <w:tcW w:w="3407" w:type="dxa"/>
            <w:noWrap/>
            <w:vAlign w:val="center"/>
            <w:hideMark/>
          </w:tcPr>
          <w:p w14:paraId="664D9A9A"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Přírodní vědy/M</w:t>
            </w:r>
          </w:p>
        </w:tc>
        <w:tc>
          <w:tcPr>
            <w:tcW w:w="2018" w:type="dxa"/>
            <w:vAlign w:val="center"/>
          </w:tcPr>
          <w:p w14:paraId="4A30FC7B"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38</w:t>
            </w:r>
          </w:p>
        </w:tc>
      </w:tr>
      <w:tr w:rsidR="003C1E2A" w14:paraId="33E4AE1C" w14:textId="77777777" w:rsidTr="00F769C3">
        <w:trPr>
          <w:trHeight w:val="334"/>
        </w:trPr>
        <w:tc>
          <w:tcPr>
            <w:tcW w:w="498" w:type="dxa"/>
            <w:noWrap/>
            <w:vAlign w:val="center"/>
          </w:tcPr>
          <w:p w14:paraId="0ABB12D1"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27</w:t>
            </w:r>
          </w:p>
        </w:tc>
        <w:tc>
          <w:tcPr>
            <w:tcW w:w="2964" w:type="dxa"/>
            <w:noWrap/>
            <w:vAlign w:val="center"/>
            <w:hideMark/>
          </w:tcPr>
          <w:p w14:paraId="45CDA02F"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Josef Šebesta </w:t>
            </w:r>
          </w:p>
        </w:tc>
        <w:tc>
          <w:tcPr>
            <w:tcW w:w="3407" w:type="dxa"/>
            <w:noWrap/>
            <w:vAlign w:val="center"/>
            <w:hideMark/>
          </w:tcPr>
          <w:p w14:paraId="7C87171E"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Specialista/řídící systémy</w:t>
            </w:r>
          </w:p>
        </w:tc>
        <w:tc>
          <w:tcPr>
            <w:tcW w:w="2018" w:type="dxa"/>
            <w:vAlign w:val="center"/>
          </w:tcPr>
          <w:p w14:paraId="658ED740"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43</w:t>
            </w:r>
          </w:p>
        </w:tc>
      </w:tr>
      <w:tr w:rsidR="003C1E2A" w14:paraId="32CF31D3" w14:textId="77777777" w:rsidTr="00F769C3">
        <w:trPr>
          <w:trHeight w:val="334"/>
        </w:trPr>
        <w:tc>
          <w:tcPr>
            <w:tcW w:w="498" w:type="dxa"/>
            <w:noWrap/>
            <w:vAlign w:val="center"/>
          </w:tcPr>
          <w:p w14:paraId="66F82550"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28</w:t>
            </w:r>
          </w:p>
        </w:tc>
        <w:tc>
          <w:tcPr>
            <w:tcW w:w="2964" w:type="dxa"/>
            <w:noWrap/>
            <w:vAlign w:val="center"/>
            <w:hideMark/>
          </w:tcPr>
          <w:p w14:paraId="58BC504B"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Pavel Šebesta </w:t>
            </w:r>
          </w:p>
        </w:tc>
        <w:tc>
          <w:tcPr>
            <w:tcW w:w="3407" w:type="dxa"/>
            <w:noWrap/>
            <w:vAlign w:val="center"/>
            <w:hideMark/>
          </w:tcPr>
          <w:p w14:paraId="4B612C1B"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Specialista/programování</w:t>
            </w:r>
          </w:p>
        </w:tc>
        <w:tc>
          <w:tcPr>
            <w:tcW w:w="2018" w:type="dxa"/>
            <w:vAlign w:val="center"/>
          </w:tcPr>
          <w:p w14:paraId="69E5DFFF"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16</w:t>
            </w:r>
          </w:p>
        </w:tc>
      </w:tr>
      <w:tr w:rsidR="003C1E2A" w14:paraId="3A154DEE" w14:textId="77777777" w:rsidTr="00F769C3">
        <w:trPr>
          <w:trHeight w:val="334"/>
        </w:trPr>
        <w:tc>
          <w:tcPr>
            <w:tcW w:w="498" w:type="dxa"/>
            <w:noWrap/>
            <w:vAlign w:val="center"/>
          </w:tcPr>
          <w:p w14:paraId="51B72C9D"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29</w:t>
            </w:r>
          </w:p>
        </w:tc>
        <w:tc>
          <w:tcPr>
            <w:tcW w:w="2964" w:type="dxa"/>
            <w:noWrap/>
            <w:vAlign w:val="center"/>
            <w:hideMark/>
          </w:tcPr>
          <w:p w14:paraId="7B376F61"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Daniela Tělecká </w:t>
            </w:r>
          </w:p>
        </w:tc>
        <w:tc>
          <w:tcPr>
            <w:tcW w:w="3407" w:type="dxa"/>
            <w:noWrap/>
            <w:vAlign w:val="center"/>
            <w:hideMark/>
          </w:tcPr>
          <w:p w14:paraId="18B8CF1B" w14:textId="77777777" w:rsidR="003C1E2A" w:rsidRPr="004F7850" w:rsidRDefault="00F769C3" w:rsidP="003C1E2A">
            <w:pPr>
              <w:jc w:val="both"/>
              <w:rPr>
                <w:rFonts w:asciiTheme="majorHAnsi" w:hAnsiTheme="majorHAnsi" w:cstheme="majorHAnsi"/>
                <w:sz w:val="18"/>
                <w:szCs w:val="18"/>
              </w:rPr>
            </w:pPr>
            <w:r w:rsidRPr="004F7850">
              <w:rPr>
                <w:rFonts w:asciiTheme="majorHAnsi" w:hAnsiTheme="majorHAnsi" w:cstheme="majorHAnsi"/>
                <w:sz w:val="18"/>
                <w:szCs w:val="18"/>
              </w:rPr>
              <w:t>Jazyková výuka/AJ</w:t>
            </w:r>
          </w:p>
        </w:tc>
        <w:tc>
          <w:tcPr>
            <w:tcW w:w="2018" w:type="dxa"/>
            <w:vAlign w:val="center"/>
          </w:tcPr>
          <w:p w14:paraId="04EE03D2"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39</w:t>
            </w:r>
          </w:p>
        </w:tc>
      </w:tr>
      <w:tr w:rsidR="00F769C3" w14:paraId="08D28564" w14:textId="77777777" w:rsidTr="00F769C3">
        <w:trPr>
          <w:trHeight w:val="334"/>
        </w:trPr>
        <w:tc>
          <w:tcPr>
            <w:tcW w:w="498" w:type="dxa"/>
            <w:noWrap/>
            <w:vAlign w:val="center"/>
          </w:tcPr>
          <w:p w14:paraId="5E5B779B" w14:textId="77777777" w:rsidR="00F769C3"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30</w:t>
            </w:r>
          </w:p>
        </w:tc>
        <w:tc>
          <w:tcPr>
            <w:tcW w:w="2964" w:type="dxa"/>
            <w:noWrap/>
            <w:vAlign w:val="center"/>
          </w:tcPr>
          <w:p w14:paraId="76084E78" w14:textId="77777777" w:rsidR="00F769C3" w:rsidRPr="004F7850" w:rsidRDefault="00F769C3" w:rsidP="003C1E2A">
            <w:pPr>
              <w:jc w:val="both"/>
              <w:rPr>
                <w:rFonts w:asciiTheme="majorHAnsi" w:hAnsiTheme="majorHAnsi" w:cstheme="majorHAnsi"/>
                <w:sz w:val="18"/>
                <w:szCs w:val="18"/>
              </w:rPr>
            </w:pPr>
            <w:r>
              <w:rPr>
                <w:rFonts w:asciiTheme="majorHAnsi" w:hAnsiTheme="majorHAnsi" w:cstheme="majorHAnsi"/>
                <w:sz w:val="18"/>
                <w:szCs w:val="18"/>
              </w:rPr>
              <w:t>Mgr. Hana Vybíralová</w:t>
            </w:r>
          </w:p>
        </w:tc>
        <w:tc>
          <w:tcPr>
            <w:tcW w:w="3407" w:type="dxa"/>
            <w:noWrap/>
            <w:vAlign w:val="center"/>
          </w:tcPr>
          <w:p w14:paraId="37B757A4" w14:textId="77777777" w:rsidR="00F769C3" w:rsidRPr="004F7850" w:rsidRDefault="00F769C3" w:rsidP="003C1E2A">
            <w:pPr>
              <w:jc w:val="both"/>
              <w:rPr>
                <w:rFonts w:asciiTheme="majorHAnsi" w:hAnsiTheme="majorHAnsi" w:cstheme="majorHAnsi"/>
                <w:sz w:val="18"/>
                <w:szCs w:val="18"/>
              </w:rPr>
            </w:pPr>
            <w:r w:rsidRPr="004F7850">
              <w:rPr>
                <w:rFonts w:asciiTheme="majorHAnsi" w:hAnsiTheme="majorHAnsi" w:cstheme="majorHAnsi"/>
                <w:sz w:val="18"/>
                <w:szCs w:val="18"/>
              </w:rPr>
              <w:t>Jazyková výuka/AJ</w:t>
            </w:r>
          </w:p>
        </w:tc>
        <w:tc>
          <w:tcPr>
            <w:tcW w:w="2018" w:type="dxa"/>
            <w:vAlign w:val="center"/>
          </w:tcPr>
          <w:p w14:paraId="0FAA06C6" w14:textId="77777777" w:rsidR="00F769C3" w:rsidRDefault="00D46175" w:rsidP="003C1E2A">
            <w:pPr>
              <w:jc w:val="both"/>
              <w:rPr>
                <w:rFonts w:asciiTheme="majorHAnsi" w:hAnsiTheme="majorHAnsi" w:cstheme="majorHAnsi"/>
                <w:sz w:val="18"/>
                <w:szCs w:val="18"/>
              </w:rPr>
            </w:pPr>
            <w:r>
              <w:rPr>
                <w:rFonts w:asciiTheme="majorHAnsi" w:hAnsiTheme="majorHAnsi" w:cstheme="majorHAnsi"/>
                <w:sz w:val="18"/>
                <w:szCs w:val="18"/>
              </w:rPr>
              <w:t>5</w:t>
            </w:r>
          </w:p>
        </w:tc>
      </w:tr>
      <w:tr w:rsidR="003C1E2A" w14:paraId="6A13474B" w14:textId="77777777" w:rsidTr="00F769C3">
        <w:trPr>
          <w:trHeight w:val="334"/>
        </w:trPr>
        <w:tc>
          <w:tcPr>
            <w:tcW w:w="498" w:type="dxa"/>
            <w:noWrap/>
            <w:vAlign w:val="center"/>
          </w:tcPr>
          <w:p w14:paraId="0F540E4B"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31</w:t>
            </w:r>
          </w:p>
        </w:tc>
        <w:tc>
          <w:tcPr>
            <w:tcW w:w="2964" w:type="dxa"/>
            <w:noWrap/>
            <w:vAlign w:val="center"/>
            <w:hideMark/>
          </w:tcPr>
          <w:p w14:paraId="26B5193B"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Taťána Zajícová </w:t>
            </w:r>
          </w:p>
        </w:tc>
        <w:tc>
          <w:tcPr>
            <w:tcW w:w="3407" w:type="dxa"/>
            <w:noWrap/>
            <w:vAlign w:val="center"/>
            <w:hideMark/>
          </w:tcPr>
          <w:p w14:paraId="0C95B8F0" w14:textId="77777777" w:rsidR="003C1E2A" w:rsidRPr="004F7850" w:rsidRDefault="003C1E2A" w:rsidP="00D77574">
            <w:pPr>
              <w:jc w:val="both"/>
              <w:rPr>
                <w:rFonts w:asciiTheme="majorHAnsi" w:hAnsiTheme="majorHAnsi" w:cstheme="majorHAnsi"/>
                <w:sz w:val="18"/>
                <w:szCs w:val="18"/>
              </w:rPr>
            </w:pPr>
            <w:r w:rsidRPr="004F7850">
              <w:rPr>
                <w:rFonts w:asciiTheme="majorHAnsi" w:hAnsiTheme="majorHAnsi" w:cstheme="majorHAnsi"/>
                <w:sz w:val="18"/>
                <w:szCs w:val="18"/>
              </w:rPr>
              <w:t>Jazyková výuka/AJ a T</w:t>
            </w:r>
            <w:r w:rsidR="00D77574">
              <w:rPr>
                <w:rFonts w:asciiTheme="majorHAnsi" w:hAnsiTheme="majorHAnsi" w:cstheme="majorHAnsi"/>
                <w:sz w:val="18"/>
                <w:szCs w:val="18"/>
              </w:rPr>
              <w:t>V</w:t>
            </w:r>
            <w:r w:rsidRPr="004F7850">
              <w:rPr>
                <w:rFonts w:asciiTheme="majorHAnsi" w:hAnsiTheme="majorHAnsi" w:cstheme="majorHAnsi"/>
                <w:sz w:val="18"/>
                <w:szCs w:val="18"/>
              </w:rPr>
              <w:t xml:space="preserve"> a sport</w:t>
            </w:r>
          </w:p>
        </w:tc>
        <w:tc>
          <w:tcPr>
            <w:tcW w:w="2018" w:type="dxa"/>
            <w:vAlign w:val="center"/>
          </w:tcPr>
          <w:p w14:paraId="66E4941F"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23</w:t>
            </w:r>
          </w:p>
        </w:tc>
      </w:tr>
      <w:tr w:rsidR="003C1E2A" w14:paraId="443C0AFC" w14:textId="77777777" w:rsidTr="00F769C3">
        <w:trPr>
          <w:trHeight w:val="334"/>
        </w:trPr>
        <w:tc>
          <w:tcPr>
            <w:tcW w:w="498" w:type="dxa"/>
            <w:noWrap/>
            <w:vAlign w:val="center"/>
          </w:tcPr>
          <w:p w14:paraId="00A306E1"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32</w:t>
            </w:r>
          </w:p>
        </w:tc>
        <w:tc>
          <w:tcPr>
            <w:tcW w:w="2964" w:type="dxa"/>
            <w:noWrap/>
            <w:vAlign w:val="center"/>
            <w:hideMark/>
          </w:tcPr>
          <w:p w14:paraId="094B982B"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 xml:space="preserve">Mgr. Sylva Zientková </w:t>
            </w:r>
          </w:p>
        </w:tc>
        <w:tc>
          <w:tcPr>
            <w:tcW w:w="3407" w:type="dxa"/>
            <w:noWrap/>
            <w:vAlign w:val="center"/>
            <w:hideMark/>
          </w:tcPr>
          <w:p w14:paraId="34196677"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Jazyková výuka/AJ,RJ</w:t>
            </w:r>
          </w:p>
        </w:tc>
        <w:tc>
          <w:tcPr>
            <w:tcW w:w="2018" w:type="dxa"/>
            <w:vAlign w:val="center"/>
          </w:tcPr>
          <w:p w14:paraId="4D7CB517" w14:textId="77777777" w:rsidR="003C1E2A" w:rsidRPr="004F7850" w:rsidRDefault="00D46175" w:rsidP="003C1E2A">
            <w:pPr>
              <w:jc w:val="both"/>
              <w:rPr>
                <w:rFonts w:asciiTheme="majorHAnsi" w:hAnsiTheme="majorHAnsi" w:cstheme="majorHAnsi"/>
                <w:sz w:val="18"/>
                <w:szCs w:val="18"/>
              </w:rPr>
            </w:pPr>
            <w:r>
              <w:rPr>
                <w:rFonts w:asciiTheme="majorHAnsi" w:hAnsiTheme="majorHAnsi" w:cstheme="majorHAnsi"/>
                <w:sz w:val="18"/>
                <w:szCs w:val="18"/>
              </w:rPr>
              <w:t>38</w:t>
            </w:r>
          </w:p>
        </w:tc>
      </w:tr>
      <w:tr w:rsidR="003C1E2A" w14:paraId="7187C2F1" w14:textId="77777777" w:rsidTr="00F769C3">
        <w:trPr>
          <w:trHeight w:val="334"/>
        </w:trPr>
        <w:tc>
          <w:tcPr>
            <w:tcW w:w="498" w:type="dxa"/>
            <w:noWrap/>
            <w:vAlign w:val="center"/>
          </w:tcPr>
          <w:p w14:paraId="4E7E3C9D" w14:textId="77777777" w:rsidR="003C1E2A" w:rsidRPr="004F7850" w:rsidRDefault="00D46175" w:rsidP="00D46175">
            <w:pPr>
              <w:jc w:val="both"/>
              <w:rPr>
                <w:rFonts w:asciiTheme="majorHAnsi" w:hAnsiTheme="majorHAnsi" w:cstheme="majorHAnsi"/>
                <w:sz w:val="18"/>
                <w:szCs w:val="18"/>
              </w:rPr>
            </w:pPr>
            <w:r>
              <w:rPr>
                <w:rFonts w:asciiTheme="majorHAnsi" w:hAnsiTheme="majorHAnsi" w:cstheme="majorHAnsi"/>
                <w:sz w:val="18"/>
                <w:szCs w:val="18"/>
              </w:rPr>
              <w:t>33</w:t>
            </w:r>
          </w:p>
        </w:tc>
        <w:tc>
          <w:tcPr>
            <w:tcW w:w="2964" w:type="dxa"/>
            <w:noWrap/>
            <w:vAlign w:val="center"/>
            <w:hideMark/>
          </w:tcPr>
          <w:p w14:paraId="5BE82F6C"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Helena Mádrová</w:t>
            </w:r>
          </w:p>
        </w:tc>
        <w:tc>
          <w:tcPr>
            <w:tcW w:w="3407" w:type="dxa"/>
            <w:noWrap/>
            <w:vAlign w:val="center"/>
            <w:hideMark/>
          </w:tcPr>
          <w:p w14:paraId="75701AA6" w14:textId="77777777" w:rsidR="003C1E2A" w:rsidRPr="004F7850" w:rsidRDefault="003C1E2A" w:rsidP="003C1E2A">
            <w:pPr>
              <w:jc w:val="both"/>
              <w:rPr>
                <w:rFonts w:asciiTheme="majorHAnsi" w:hAnsiTheme="majorHAnsi" w:cstheme="majorHAnsi"/>
                <w:sz w:val="18"/>
                <w:szCs w:val="18"/>
              </w:rPr>
            </w:pPr>
            <w:r w:rsidRPr="004F7850">
              <w:rPr>
                <w:rFonts w:asciiTheme="majorHAnsi" w:hAnsiTheme="majorHAnsi" w:cstheme="majorHAnsi"/>
                <w:sz w:val="18"/>
                <w:szCs w:val="18"/>
              </w:rPr>
              <w:t>Asistentka ředitele</w:t>
            </w:r>
          </w:p>
        </w:tc>
        <w:tc>
          <w:tcPr>
            <w:tcW w:w="2018" w:type="dxa"/>
            <w:vAlign w:val="center"/>
          </w:tcPr>
          <w:p w14:paraId="68BB3907" w14:textId="77777777" w:rsidR="003C1E2A" w:rsidRPr="004F7850" w:rsidRDefault="00D46175" w:rsidP="00F769C3">
            <w:pPr>
              <w:jc w:val="both"/>
              <w:rPr>
                <w:rFonts w:asciiTheme="majorHAnsi" w:hAnsiTheme="majorHAnsi" w:cstheme="majorHAnsi"/>
                <w:sz w:val="18"/>
                <w:szCs w:val="18"/>
              </w:rPr>
            </w:pPr>
            <w:r>
              <w:rPr>
                <w:rFonts w:asciiTheme="majorHAnsi" w:hAnsiTheme="majorHAnsi" w:cstheme="majorHAnsi"/>
                <w:sz w:val="18"/>
                <w:szCs w:val="18"/>
              </w:rPr>
              <w:t>36</w:t>
            </w:r>
          </w:p>
        </w:tc>
      </w:tr>
    </w:tbl>
    <w:p w14:paraId="004E8BFE" w14:textId="77777777" w:rsidR="003C1E2A" w:rsidRDefault="003C1E2A" w:rsidP="003C1E2A">
      <w:pPr>
        <w:spacing w:after="0" w:line="360" w:lineRule="auto"/>
        <w:ind w:firstLine="284"/>
        <w:jc w:val="both"/>
        <w:rPr>
          <w:rFonts w:cstheme="minorHAnsi"/>
        </w:rPr>
      </w:pPr>
    </w:p>
    <w:p w14:paraId="605D4D3D" w14:textId="77777777" w:rsidR="003C1E2A" w:rsidRDefault="003C1E2A" w:rsidP="003C1E2A">
      <w:pPr>
        <w:jc w:val="both"/>
        <w:rPr>
          <w:rFonts w:cstheme="minorHAnsi"/>
        </w:rPr>
      </w:pPr>
    </w:p>
    <w:p w14:paraId="7668FF51" w14:textId="77777777" w:rsidR="003C1E2A" w:rsidRDefault="003C1E2A" w:rsidP="003C1E2A">
      <w:pPr>
        <w:jc w:val="both"/>
      </w:pPr>
    </w:p>
    <w:p w14:paraId="3517ACB4" w14:textId="77777777" w:rsidR="003C1E2A" w:rsidRDefault="003C1E2A" w:rsidP="003C1E2A">
      <w:pPr>
        <w:jc w:val="both"/>
        <w:rPr>
          <w:rFonts w:cstheme="minorHAnsi"/>
        </w:rPr>
      </w:pPr>
    </w:p>
    <w:p w14:paraId="68494CFB" w14:textId="77777777" w:rsidR="003C1E2A" w:rsidRDefault="003C1E2A" w:rsidP="003C1E2A">
      <w:pPr>
        <w:jc w:val="both"/>
        <w:rPr>
          <w:rFonts w:cstheme="minorHAnsi"/>
        </w:rPr>
      </w:pPr>
    </w:p>
    <w:p w14:paraId="5F1B1FFC" w14:textId="77777777" w:rsidR="003C1E2A" w:rsidRDefault="003C1E2A" w:rsidP="003C1E2A">
      <w:pPr>
        <w:jc w:val="both"/>
        <w:rPr>
          <w:rFonts w:cstheme="minorHAnsi"/>
        </w:rPr>
      </w:pPr>
    </w:p>
    <w:p w14:paraId="2EA6E87B" w14:textId="77777777" w:rsidR="003C1E2A" w:rsidRDefault="003C1E2A" w:rsidP="003C1E2A">
      <w:pPr>
        <w:jc w:val="both"/>
        <w:rPr>
          <w:rFonts w:cstheme="minorHAnsi"/>
        </w:rPr>
      </w:pPr>
    </w:p>
    <w:p w14:paraId="543179AB" w14:textId="77777777" w:rsidR="003C1E2A" w:rsidRDefault="003C1E2A" w:rsidP="003C1E2A">
      <w:pPr>
        <w:jc w:val="both"/>
        <w:rPr>
          <w:rFonts w:cstheme="minorHAnsi"/>
        </w:rPr>
      </w:pPr>
    </w:p>
    <w:p w14:paraId="09157DCD" w14:textId="77777777" w:rsidR="003C1E2A" w:rsidRDefault="003C1E2A" w:rsidP="003C1E2A">
      <w:pPr>
        <w:jc w:val="both"/>
        <w:rPr>
          <w:rFonts w:cstheme="minorHAnsi"/>
        </w:rPr>
      </w:pPr>
    </w:p>
    <w:p w14:paraId="1887CB6F" w14:textId="77777777" w:rsidR="003C1E2A" w:rsidRDefault="003C1E2A" w:rsidP="003C1E2A">
      <w:pPr>
        <w:jc w:val="both"/>
        <w:rPr>
          <w:rFonts w:cstheme="minorHAnsi"/>
        </w:rPr>
      </w:pPr>
    </w:p>
    <w:p w14:paraId="2C943060" w14:textId="77777777" w:rsidR="003C1E2A" w:rsidRDefault="003C1E2A" w:rsidP="003C1E2A">
      <w:pPr>
        <w:jc w:val="both"/>
        <w:rPr>
          <w:rFonts w:cstheme="minorHAnsi"/>
        </w:rPr>
      </w:pPr>
    </w:p>
    <w:p w14:paraId="4C109E8D" w14:textId="77777777" w:rsidR="003C1E2A" w:rsidRDefault="003C1E2A" w:rsidP="003C1E2A">
      <w:pPr>
        <w:jc w:val="both"/>
        <w:rPr>
          <w:rFonts w:cstheme="minorHAnsi"/>
        </w:rPr>
      </w:pPr>
    </w:p>
    <w:p w14:paraId="349F7299" w14:textId="77777777" w:rsidR="003C1E2A" w:rsidRDefault="003C1E2A" w:rsidP="003C1E2A">
      <w:pPr>
        <w:jc w:val="both"/>
        <w:rPr>
          <w:rFonts w:cstheme="minorHAnsi"/>
        </w:rPr>
      </w:pPr>
    </w:p>
    <w:p w14:paraId="63FC1638" w14:textId="77777777" w:rsidR="003C1E2A" w:rsidRDefault="003C1E2A" w:rsidP="003C1E2A">
      <w:pPr>
        <w:jc w:val="both"/>
        <w:rPr>
          <w:rFonts w:cstheme="minorHAnsi"/>
        </w:rPr>
      </w:pPr>
    </w:p>
    <w:p w14:paraId="58ED5CDA" w14:textId="77777777" w:rsidR="003C1E2A" w:rsidRDefault="003C1E2A" w:rsidP="003C1E2A">
      <w:pPr>
        <w:jc w:val="both"/>
        <w:rPr>
          <w:rFonts w:cstheme="minorHAnsi"/>
        </w:rPr>
      </w:pPr>
    </w:p>
    <w:p w14:paraId="250FF05D" w14:textId="77777777" w:rsidR="003C1E2A" w:rsidRDefault="003C1E2A" w:rsidP="003C1E2A">
      <w:pPr>
        <w:jc w:val="both"/>
        <w:rPr>
          <w:rFonts w:cstheme="minorHAnsi"/>
        </w:rPr>
      </w:pPr>
    </w:p>
    <w:p w14:paraId="6F84D91A" w14:textId="77777777" w:rsidR="003C1E2A" w:rsidRDefault="003C1E2A" w:rsidP="003C1E2A">
      <w:pPr>
        <w:jc w:val="both"/>
        <w:rPr>
          <w:rFonts w:cstheme="minorHAnsi"/>
        </w:rPr>
      </w:pPr>
    </w:p>
    <w:p w14:paraId="5689B8EC" w14:textId="77777777" w:rsidR="003C1E2A" w:rsidRDefault="003C1E2A" w:rsidP="003C1E2A">
      <w:pPr>
        <w:jc w:val="both"/>
        <w:rPr>
          <w:rFonts w:cstheme="minorHAnsi"/>
        </w:rPr>
      </w:pPr>
    </w:p>
    <w:p w14:paraId="7C8826F3" w14:textId="7F2A1B90" w:rsidR="003C1E2A" w:rsidRPr="00E54488" w:rsidRDefault="003C1E2A" w:rsidP="00321646">
      <w:pPr>
        <w:ind w:left="5664" w:firstLine="708"/>
        <w:rPr>
          <w:rFonts w:cstheme="minorHAnsi"/>
          <w:sz w:val="20"/>
        </w:rPr>
      </w:pPr>
      <w:r w:rsidRPr="00E54488">
        <w:rPr>
          <w:rFonts w:cstheme="minorHAnsi"/>
          <w:sz w:val="20"/>
        </w:rPr>
        <w:t xml:space="preserve">zdroj: </w:t>
      </w:r>
      <w:r w:rsidR="00F15A15" w:rsidRPr="00E54488">
        <w:rPr>
          <w:rFonts w:cstheme="minorHAnsi"/>
          <w:sz w:val="20"/>
        </w:rPr>
        <w:t>SWB – brožura</w:t>
      </w:r>
      <w:r w:rsidRPr="00E54488">
        <w:rPr>
          <w:rFonts w:cstheme="minorHAnsi"/>
          <w:sz w:val="20"/>
        </w:rPr>
        <w:t>/uč. za 2</w:t>
      </w:r>
      <w:r w:rsidR="00F769C3" w:rsidRPr="00E54488">
        <w:rPr>
          <w:rFonts w:cstheme="minorHAnsi"/>
          <w:sz w:val="20"/>
        </w:rPr>
        <w:t>2</w:t>
      </w:r>
      <w:r w:rsidRPr="00E54488">
        <w:rPr>
          <w:rFonts w:cstheme="minorHAnsi"/>
          <w:sz w:val="20"/>
        </w:rPr>
        <w:t>/2</w:t>
      </w:r>
      <w:r w:rsidR="00F769C3" w:rsidRPr="00E54488">
        <w:rPr>
          <w:rFonts w:cstheme="minorHAnsi"/>
          <w:sz w:val="20"/>
        </w:rPr>
        <w:t>3</w:t>
      </w:r>
      <w:r w:rsidRPr="00E54488">
        <w:rPr>
          <w:rFonts w:cstheme="minorHAnsi"/>
          <w:sz w:val="20"/>
        </w:rPr>
        <w:t>)</w:t>
      </w:r>
    </w:p>
    <w:p w14:paraId="0E4B23BA" w14:textId="77777777" w:rsidR="003C1E2A" w:rsidRPr="00907943" w:rsidRDefault="003C1E2A" w:rsidP="00FA13C4">
      <w:pPr>
        <w:pStyle w:val="Nadpis1"/>
        <w:numPr>
          <w:ilvl w:val="0"/>
          <w:numId w:val="1"/>
        </w:numPr>
        <w:spacing w:after="80" w:line="247" w:lineRule="auto"/>
      </w:pPr>
      <w:bookmarkStart w:id="4" w:name="_Toc115695478"/>
      <w:r w:rsidRPr="00907943">
        <w:t>Údaje o přijímacím řízení</w:t>
      </w:r>
      <w:bookmarkEnd w:id="4"/>
    </w:p>
    <w:p w14:paraId="73A65C53" w14:textId="5F7C75B8" w:rsidR="003C1E2A" w:rsidRPr="00EE3192" w:rsidRDefault="003C1E2A" w:rsidP="00D77574">
      <w:pPr>
        <w:pStyle w:val="Zkladntext"/>
        <w:tabs>
          <w:tab w:val="left" w:pos="720"/>
        </w:tabs>
        <w:spacing w:line="360" w:lineRule="auto"/>
        <w:jc w:val="both"/>
        <w:rPr>
          <w:rFonts w:asciiTheme="minorHAnsi" w:hAnsiTheme="minorHAnsi" w:cstheme="minorHAnsi"/>
        </w:rPr>
      </w:pPr>
      <w:r w:rsidRPr="00EE3192">
        <w:rPr>
          <w:rFonts w:asciiTheme="minorHAnsi" w:hAnsiTheme="minorHAnsi" w:cstheme="minorHAnsi"/>
        </w:rPr>
        <w:t>Přijímací řízení (dále PŘ)</w:t>
      </w:r>
      <w:r w:rsidRPr="00EE3192">
        <w:rPr>
          <w:rFonts w:asciiTheme="minorHAnsi" w:hAnsiTheme="minorHAnsi" w:cstheme="minorHAnsi"/>
          <w:bCs/>
        </w:rPr>
        <w:t xml:space="preserve"> pro školní rok 202</w:t>
      </w:r>
      <w:r w:rsidR="00321646">
        <w:rPr>
          <w:rFonts w:asciiTheme="minorHAnsi" w:hAnsiTheme="minorHAnsi" w:cstheme="minorHAnsi"/>
          <w:bCs/>
        </w:rPr>
        <w:t>3</w:t>
      </w:r>
      <w:r w:rsidRPr="00EE3192">
        <w:rPr>
          <w:rFonts w:asciiTheme="minorHAnsi" w:hAnsiTheme="minorHAnsi" w:cstheme="minorHAnsi"/>
          <w:bCs/>
        </w:rPr>
        <w:t>/202</w:t>
      </w:r>
      <w:r w:rsidR="00321646">
        <w:rPr>
          <w:rFonts w:asciiTheme="minorHAnsi" w:hAnsiTheme="minorHAnsi" w:cstheme="minorHAnsi"/>
          <w:bCs/>
        </w:rPr>
        <w:t>4</w:t>
      </w:r>
      <w:r w:rsidRPr="00EE3192">
        <w:rPr>
          <w:rFonts w:asciiTheme="minorHAnsi" w:hAnsiTheme="minorHAnsi" w:cstheme="minorHAnsi"/>
          <w:bCs/>
        </w:rPr>
        <w:t xml:space="preserve"> </w:t>
      </w:r>
      <w:r w:rsidRPr="00EE3192">
        <w:rPr>
          <w:rFonts w:asciiTheme="minorHAnsi" w:hAnsiTheme="minorHAnsi" w:cstheme="minorHAnsi"/>
        </w:rPr>
        <w:t xml:space="preserve">proběhlo plně v souladu s legislativou </w:t>
      </w:r>
      <w:r>
        <w:rPr>
          <w:rFonts w:asciiTheme="minorHAnsi" w:hAnsiTheme="minorHAnsi" w:cstheme="minorHAnsi"/>
          <w:bCs/>
        </w:rPr>
        <w:t xml:space="preserve">a </w:t>
      </w:r>
      <w:r w:rsidRPr="00EE3192">
        <w:rPr>
          <w:rFonts w:asciiTheme="minorHAnsi" w:hAnsiTheme="minorHAnsi" w:cstheme="minorHAnsi"/>
          <w:bCs/>
        </w:rPr>
        <w:t>„vnitřními“ právními normami (sdělení</w:t>
      </w:r>
      <w:r w:rsidRPr="00EE3192">
        <w:rPr>
          <w:rFonts w:asciiTheme="minorHAnsi" w:hAnsiTheme="minorHAnsi" w:cstheme="minorHAnsi"/>
        </w:rPr>
        <w:t xml:space="preserve"> ředitele k přijímacímu řízení). </w:t>
      </w:r>
      <w:r>
        <w:rPr>
          <w:rFonts w:asciiTheme="minorHAnsi" w:hAnsiTheme="minorHAnsi" w:cstheme="minorHAnsi"/>
        </w:rPr>
        <w:t xml:space="preserve">Náročná </w:t>
      </w:r>
      <w:r w:rsidRPr="00EE3192">
        <w:rPr>
          <w:rFonts w:asciiTheme="minorHAnsi" w:hAnsiTheme="minorHAnsi" w:cstheme="minorHAnsi"/>
        </w:rPr>
        <w:t xml:space="preserve">procedura kladla velké nároky na vedení školy </w:t>
      </w:r>
      <w:r w:rsidR="00321646">
        <w:rPr>
          <w:rFonts w:asciiTheme="minorHAnsi" w:hAnsiTheme="minorHAnsi" w:cstheme="minorHAnsi"/>
        </w:rPr>
        <w:t xml:space="preserve">                      </w:t>
      </w:r>
      <w:r w:rsidRPr="00EE3192">
        <w:rPr>
          <w:rFonts w:asciiTheme="minorHAnsi" w:hAnsiTheme="minorHAnsi" w:cstheme="minorHAnsi"/>
        </w:rPr>
        <w:t xml:space="preserve">a především pak na komunikativní </w:t>
      </w:r>
      <w:r>
        <w:rPr>
          <w:rFonts w:asciiTheme="minorHAnsi" w:hAnsiTheme="minorHAnsi" w:cstheme="minorHAnsi"/>
        </w:rPr>
        <w:t>dovednosti ŘŠ, který odvedl společně s asistentkou tradičně obrovské břímě práce a také nesl strategickou odpovědnost za budoucí studenty a potažmo i pracovní perspektivu pedagogického sboru</w:t>
      </w:r>
      <w:r w:rsidRPr="00EE3192">
        <w:rPr>
          <w:rFonts w:asciiTheme="minorHAnsi" w:hAnsiTheme="minorHAnsi" w:cstheme="minorHAnsi"/>
        </w:rPr>
        <w:t xml:space="preserve">. </w:t>
      </w:r>
      <w:r w:rsidR="00321646">
        <w:rPr>
          <w:rFonts w:asciiTheme="minorHAnsi" w:hAnsiTheme="minorHAnsi" w:cstheme="minorHAnsi"/>
        </w:rPr>
        <w:t>V</w:t>
      </w:r>
      <w:r w:rsidRPr="00EE3192">
        <w:rPr>
          <w:rFonts w:asciiTheme="minorHAnsi" w:hAnsiTheme="minorHAnsi" w:cstheme="minorHAnsi"/>
        </w:rPr>
        <w:t>šechny</w:t>
      </w:r>
      <w:r>
        <w:rPr>
          <w:rFonts w:asciiTheme="minorHAnsi" w:hAnsiTheme="minorHAnsi" w:cstheme="minorHAnsi"/>
        </w:rPr>
        <w:t xml:space="preserve"> </w:t>
      </w:r>
      <w:r w:rsidRPr="00EE3192">
        <w:rPr>
          <w:rFonts w:asciiTheme="minorHAnsi" w:hAnsiTheme="minorHAnsi" w:cstheme="minorHAnsi"/>
        </w:rPr>
        <w:t>zaběhnuté mechanismy, a to od propagace, přípravy, kontaktních akcí, až po realizaci přípravných seminářů</w:t>
      </w:r>
      <w:r w:rsidR="00321646">
        <w:rPr>
          <w:rFonts w:asciiTheme="minorHAnsi" w:hAnsiTheme="minorHAnsi" w:cstheme="minorHAnsi"/>
        </w:rPr>
        <w:t>, běžely standardně</w:t>
      </w:r>
      <w:r w:rsidRPr="00EE3192">
        <w:rPr>
          <w:rFonts w:asciiTheme="minorHAnsi" w:hAnsiTheme="minorHAnsi" w:cstheme="minorHAnsi"/>
        </w:rPr>
        <w:t xml:space="preserve">. Tím </w:t>
      </w:r>
      <w:r>
        <w:rPr>
          <w:rFonts w:asciiTheme="minorHAnsi" w:hAnsiTheme="minorHAnsi" w:cstheme="minorHAnsi"/>
        </w:rPr>
        <w:t>nejnáročnějším procesem</w:t>
      </w:r>
      <w:r w:rsidRPr="00EE3192">
        <w:rPr>
          <w:rFonts w:asciiTheme="minorHAnsi" w:hAnsiTheme="minorHAnsi" w:cstheme="minorHAnsi"/>
        </w:rPr>
        <w:t xml:space="preserve"> byla </w:t>
      </w:r>
      <w:r w:rsidR="00321646">
        <w:rPr>
          <w:rFonts w:asciiTheme="minorHAnsi" w:hAnsiTheme="minorHAnsi" w:cstheme="minorHAnsi"/>
        </w:rPr>
        <w:t xml:space="preserve">tradičně </w:t>
      </w:r>
      <w:r>
        <w:rPr>
          <w:rFonts w:asciiTheme="minorHAnsi" w:hAnsiTheme="minorHAnsi" w:cstheme="minorHAnsi"/>
        </w:rPr>
        <w:t xml:space="preserve">komunikační „válka“ s konkurencí a pochopitelně časově nadstandardní péče o klienty. Na to jsme </w:t>
      </w:r>
      <w:r w:rsidRPr="00EE3192">
        <w:rPr>
          <w:rFonts w:asciiTheme="minorHAnsi" w:hAnsiTheme="minorHAnsi" w:cstheme="minorHAnsi"/>
        </w:rPr>
        <w:t>v minulosti vždy vsázeli,</w:t>
      </w:r>
      <w:r w:rsidR="00D77574">
        <w:rPr>
          <w:rFonts w:asciiTheme="minorHAnsi" w:hAnsiTheme="minorHAnsi" w:cstheme="minorHAnsi"/>
        </w:rPr>
        <w:t xml:space="preserve">          </w:t>
      </w:r>
      <w:r>
        <w:rPr>
          <w:rFonts w:asciiTheme="minorHAnsi" w:hAnsiTheme="minorHAnsi" w:cstheme="minorHAnsi"/>
        </w:rPr>
        <w:t>a byla to</w:t>
      </w:r>
      <w:r w:rsidRPr="00EE3192">
        <w:rPr>
          <w:rFonts w:asciiTheme="minorHAnsi" w:hAnsiTheme="minorHAnsi" w:cstheme="minorHAnsi"/>
        </w:rPr>
        <w:t xml:space="preserve"> </w:t>
      </w:r>
      <w:r>
        <w:rPr>
          <w:rFonts w:asciiTheme="minorHAnsi" w:hAnsiTheme="minorHAnsi" w:cstheme="minorHAnsi"/>
        </w:rPr>
        <w:t xml:space="preserve">i letos </w:t>
      </w:r>
      <w:r w:rsidRPr="00EE3192">
        <w:rPr>
          <w:rFonts w:asciiTheme="minorHAnsi" w:hAnsiTheme="minorHAnsi" w:cstheme="minorHAnsi"/>
        </w:rPr>
        <w:t>naše nejsilnější</w:t>
      </w:r>
      <w:r w:rsidR="00321646">
        <w:rPr>
          <w:rFonts w:asciiTheme="minorHAnsi" w:hAnsiTheme="minorHAnsi" w:cstheme="minorHAnsi"/>
        </w:rPr>
        <w:t xml:space="preserve"> disciplína. </w:t>
      </w:r>
      <w:r w:rsidRPr="00281D08">
        <w:rPr>
          <w:rFonts w:asciiTheme="minorHAnsi" w:hAnsiTheme="minorHAnsi" w:cstheme="minorHAnsi"/>
        </w:rPr>
        <w:t>Online procedury nás neoslovily</w:t>
      </w:r>
      <w:r>
        <w:rPr>
          <w:rFonts w:asciiTheme="minorHAnsi" w:hAnsiTheme="minorHAnsi" w:cstheme="minorHAnsi"/>
        </w:rPr>
        <w:t xml:space="preserve"> </w:t>
      </w:r>
      <w:r w:rsidRPr="00EE3192">
        <w:rPr>
          <w:rFonts w:asciiTheme="minorHAnsi" w:hAnsiTheme="minorHAnsi" w:cstheme="minorHAnsi"/>
        </w:rPr>
        <w:t>a vyhodnotili jsme je jako</w:t>
      </w:r>
      <w:r w:rsidR="00C8174A">
        <w:rPr>
          <w:rFonts w:asciiTheme="minorHAnsi" w:hAnsiTheme="minorHAnsi" w:cstheme="minorHAnsi"/>
        </w:rPr>
        <w:t xml:space="preserve"> </w:t>
      </w:r>
      <w:r w:rsidRPr="00EE3192">
        <w:rPr>
          <w:rFonts w:asciiTheme="minorHAnsi" w:hAnsiTheme="minorHAnsi" w:cstheme="minorHAnsi"/>
        </w:rPr>
        <w:t>neefektivní. Základem byla v první fázi promyšlená, soustavná, citlivá a cílená komunikace ředitele školy s rodinami všech potencionálních uchazečů, která se opírala o jednoduchost a pravdivost sdělení pro uchazeče a rodiče. Nosným prvkem tohoto procesu byla soustava výze</w:t>
      </w:r>
      <w:r>
        <w:rPr>
          <w:rFonts w:asciiTheme="minorHAnsi" w:hAnsiTheme="minorHAnsi" w:cstheme="minorHAnsi"/>
        </w:rPr>
        <w:t>v různého typu od telefonických</w:t>
      </w:r>
      <w:r w:rsidRPr="00EE3192">
        <w:rPr>
          <w:rFonts w:asciiTheme="minorHAnsi" w:hAnsiTheme="minorHAnsi" w:cstheme="minorHAnsi"/>
        </w:rPr>
        <w:t xml:space="preserve"> online hovorů až po </w:t>
      </w:r>
      <w:r>
        <w:rPr>
          <w:rFonts w:asciiTheme="minorHAnsi" w:hAnsiTheme="minorHAnsi" w:cstheme="minorHAnsi"/>
        </w:rPr>
        <w:t>osobní</w:t>
      </w:r>
      <w:r w:rsidRPr="00EE3192">
        <w:rPr>
          <w:rFonts w:asciiTheme="minorHAnsi" w:hAnsiTheme="minorHAnsi" w:cstheme="minorHAnsi"/>
        </w:rPr>
        <w:t xml:space="preserve"> způsob komunikace</w:t>
      </w:r>
      <w:r w:rsidR="00321646">
        <w:rPr>
          <w:rFonts w:asciiTheme="minorHAnsi" w:hAnsiTheme="minorHAnsi" w:cstheme="minorHAnsi"/>
        </w:rPr>
        <w:t>.</w:t>
      </w:r>
      <w:r w:rsidRPr="00EE3192">
        <w:rPr>
          <w:rFonts w:asciiTheme="minorHAnsi" w:hAnsiTheme="minorHAnsi" w:cstheme="minorHAnsi"/>
        </w:rPr>
        <w:t xml:space="preserve"> Důležitou roli zde hrálo i to, že jsme poskytovali rodinám uchazečů často odbornou, legislativní, informační, ale i psychologickou pomoc a podporu, zvlášť v situaci, kdy někteří </w:t>
      </w:r>
      <w:r>
        <w:rPr>
          <w:rFonts w:asciiTheme="minorHAnsi" w:hAnsiTheme="minorHAnsi" w:cstheme="minorHAnsi"/>
        </w:rPr>
        <w:t>nebyli na tuto složitou životní situaci připraveni a často</w:t>
      </w:r>
      <w:r w:rsidRPr="00EE3192">
        <w:rPr>
          <w:rFonts w:asciiTheme="minorHAnsi" w:hAnsiTheme="minorHAnsi" w:cstheme="minorHAnsi"/>
        </w:rPr>
        <w:t xml:space="preserve"> byli izolováni od </w:t>
      </w:r>
      <w:r>
        <w:rPr>
          <w:rFonts w:asciiTheme="minorHAnsi" w:hAnsiTheme="minorHAnsi" w:cstheme="minorHAnsi"/>
        </w:rPr>
        <w:t>základních a správných informací, a to mnohdy i vinou kmenových ZŠ.</w:t>
      </w:r>
    </w:p>
    <w:p w14:paraId="5030E07A" w14:textId="44BCF9AC" w:rsidR="003C1E2A" w:rsidRPr="00EE3192" w:rsidRDefault="003C1E2A" w:rsidP="00321646">
      <w:pPr>
        <w:pStyle w:val="Zkladntext"/>
        <w:tabs>
          <w:tab w:val="left" w:pos="284"/>
        </w:tabs>
        <w:spacing w:line="360" w:lineRule="auto"/>
        <w:jc w:val="both"/>
        <w:rPr>
          <w:rFonts w:asciiTheme="minorHAnsi" w:hAnsiTheme="minorHAnsi" w:cstheme="minorHAnsi"/>
        </w:rPr>
      </w:pPr>
      <w:r w:rsidRPr="00EE3192">
        <w:rPr>
          <w:rFonts w:asciiTheme="minorHAnsi" w:hAnsiTheme="minorHAnsi" w:cstheme="minorHAnsi"/>
        </w:rPr>
        <w:tab/>
        <w:t>Druhou důležitou okolností, která v koncovce výrazně ovlivnila výsledky přijímacího říze</w:t>
      </w:r>
      <w:r>
        <w:rPr>
          <w:rFonts w:asciiTheme="minorHAnsi" w:hAnsiTheme="minorHAnsi" w:cstheme="minorHAnsi"/>
        </w:rPr>
        <w:t xml:space="preserve">ní, byla </w:t>
      </w:r>
      <w:r w:rsidRPr="00EE3192">
        <w:rPr>
          <w:rFonts w:asciiTheme="minorHAnsi" w:hAnsiTheme="minorHAnsi" w:cstheme="minorHAnsi"/>
        </w:rPr>
        <w:t>skutečnost, že jsme již od počátku přistoupi</w:t>
      </w:r>
      <w:r>
        <w:rPr>
          <w:rFonts w:asciiTheme="minorHAnsi" w:hAnsiTheme="minorHAnsi" w:cstheme="minorHAnsi"/>
        </w:rPr>
        <w:t>li</w:t>
      </w:r>
      <w:r w:rsidRPr="00EE3192">
        <w:rPr>
          <w:rFonts w:asciiTheme="minorHAnsi" w:hAnsiTheme="minorHAnsi" w:cstheme="minorHAnsi"/>
        </w:rPr>
        <w:t xml:space="preserve"> na konání </w:t>
      </w:r>
      <w:r>
        <w:rPr>
          <w:rFonts w:asciiTheme="minorHAnsi" w:hAnsiTheme="minorHAnsi" w:cstheme="minorHAnsi"/>
        </w:rPr>
        <w:t xml:space="preserve">školní zkoušky + povinné </w:t>
      </w:r>
      <w:r w:rsidRPr="00EE3192">
        <w:rPr>
          <w:rFonts w:asciiTheme="minorHAnsi" w:hAnsiTheme="minorHAnsi" w:cstheme="minorHAnsi"/>
        </w:rPr>
        <w:t>jednotné státní přijímací zkoušky</w:t>
      </w:r>
      <w:r w:rsidR="00321646">
        <w:rPr>
          <w:rFonts w:asciiTheme="minorHAnsi" w:hAnsiTheme="minorHAnsi" w:cstheme="minorHAnsi"/>
        </w:rPr>
        <w:t xml:space="preserve">. </w:t>
      </w:r>
      <w:r w:rsidRPr="00EE3192">
        <w:rPr>
          <w:rFonts w:asciiTheme="minorHAnsi" w:hAnsiTheme="minorHAnsi" w:cstheme="minorHAnsi"/>
        </w:rPr>
        <w:t>J</w:t>
      </w:r>
      <w:r>
        <w:rPr>
          <w:rFonts w:asciiTheme="minorHAnsi" w:hAnsiTheme="minorHAnsi" w:cstheme="minorHAnsi"/>
        </w:rPr>
        <w:t>aký byl výsledek této strategie,</w:t>
      </w:r>
      <w:r w:rsidRPr="00EE3192">
        <w:rPr>
          <w:rFonts w:asciiTheme="minorHAnsi" w:hAnsiTheme="minorHAnsi" w:cstheme="minorHAnsi"/>
        </w:rPr>
        <w:t xml:space="preserve"> nejlépe dokumentují nejen konečné výsledky přijímacího procesu, ale také</w:t>
      </w:r>
      <w:r>
        <w:rPr>
          <w:rFonts w:asciiTheme="minorHAnsi" w:hAnsiTheme="minorHAnsi" w:cstheme="minorHAnsi"/>
        </w:rPr>
        <w:t xml:space="preserve"> značná</w:t>
      </w:r>
      <w:r w:rsidRPr="00EE3192">
        <w:rPr>
          <w:rFonts w:asciiTheme="minorHAnsi" w:hAnsiTheme="minorHAnsi" w:cstheme="minorHAnsi"/>
        </w:rPr>
        <w:t xml:space="preserve"> pozitivní odezva od našich uchazečů, rodičů i spřízněné veřejnosti ve smyslu, že jsme se nebáli produkovat tak logisticky náročný model přijímacího řízení, který byl především složitý časově, obsahově a organizačně </w:t>
      </w:r>
    </w:p>
    <w:p w14:paraId="7E2079C4" w14:textId="77777777" w:rsidR="003C1E2A" w:rsidRDefault="003C1E2A" w:rsidP="00D67A8C">
      <w:pPr>
        <w:pStyle w:val="Zkladntext"/>
        <w:tabs>
          <w:tab w:val="left" w:pos="720"/>
        </w:tabs>
        <w:spacing w:line="360" w:lineRule="auto"/>
        <w:jc w:val="both"/>
        <w:rPr>
          <w:rFonts w:asciiTheme="minorHAnsi" w:hAnsiTheme="minorHAnsi" w:cstheme="minorHAnsi"/>
        </w:rPr>
      </w:pPr>
      <w:r w:rsidRPr="00EE3192">
        <w:rPr>
          <w:rFonts w:asciiTheme="minorHAnsi" w:hAnsiTheme="minorHAnsi" w:cstheme="minorHAnsi"/>
        </w:rPr>
        <w:tab/>
        <w:t xml:space="preserve">Závěrem lze tedy konstatovat, že přijímací řízení popisovaného školního roku bylo od počáteční fáze až </w:t>
      </w:r>
      <w:r>
        <w:rPr>
          <w:rFonts w:asciiTheme="minorHAnsi" w:hAnsiTheme="minorHAnsi" w:cstheme="minorHAnsi"/>
        </w:rPr>
        <w:t>po úplný závěr mimořádně náročné</w:t>
      </w:r>
      <w:r w:rsidRPr="00EE3192">
        <w:rPr>
          <w:rFonts w:asciiTheme="minorHAnsi" w:hAnsiTheme="minorHAnsi" w:cstheme="minorHAnsi"/>
        </w:rPr>
        <w:t xml:space="preserve"> po stránce psychické, časové a logistické. Konečný výsledek byl již po</w:t>
      </w:r>
      <w:r w:rsidR="00D67A8C">
        <w:rPr>
          <w:rFonts w:asciiTheme="minorHAnsi" w:hAnsiTheme="minorHAnsi" w:cstheme="minorHAnsi"/>
        </w:rPr>
        <w:t>sedm</w:t>
      </w:r>
      <w:r>
        <w:rPr>
          <w:rFonts w:asciiTheme="minorHAnsi" w:hAnsiTheme="minorHAnsi" w:cstheme="minorHAnsi"/>
        </w:rPr>
        <w:t>nácté</w:t>
      </w:r>
      <w:r w:rsidRPr="00EE3192">
        <w:rPr>
          <w:rFonts w:asciiTheme="minorHAnsi" w:hAnsiTheme="minorHAnsi" w:cstheme="minorHAnsi"/>
        </w:rPr>
        <w:t xml:space="preserve"> za sebou vynikající. Stoprocentní naplněnost všech oborů v prvním, a taky současně i posledním kole PŘ. Nutno dodat, že všichni přijatí uchazeči nastoupili ke studiu k 1. 9. 202</w:t>
      </w:r>
      <w:r w:rsidR="00D67A8C">
        <w:rPr>
          <w:rFonts w:asciiTheme="minorHAnsi" w:hAnsiTheme="minorHAnsi" w:cstheme="minorHAnsi"/>
        </w:rPr>
        <w:t>3</w:t>
      </w:r>
      <w:r w:rsidRPr="00EE3192">
        <w:rPr>
          <w:rFonts w:asciiTheme="minorHAnsi" w:hAnsiTheme="minorHAnsi" w:cstheme="minorHAnsi"/>
        </w:rPr>
        <w:t xml:space="preserve"> </w:t>
      </w:r>
      <w:r>
        <w:rPr>
          <w:rFonts w:asciiTheme="minorHAnsi" w:hAnsiTheme="minorHAnsi" w:cstheme="minorHAnsi"/>
        </w:rPr>
        <w:t xml:space="preserve">                      </w:t>
      </w:r>
    </w:p>
    <w:tbl>
      <w:tblPr>
        <w:tblpPr w:leftFromText="141" w:rightFromText="141" w:vertAnchor="text" w:tblpXSpec="center" w:tblpY="1"/>
        <w:tblOverlap w:val="never"/>
        <w:tblW w:w="486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101"/>
        <w:gridCol w:w="1269"/>
        <w:gridCol w:w="1017"/>
        <w:gridCol w:w="1515"/>
        <w:gridCol w:w="1005"/>
        <w:gridCol w:w="1005"/>
        <w:gridCol w:w="1001"/>
      </w:tblGrid>
      <w:tr w:rsidR="00D67A8C" w14:paraId="36617F5D" w14:textId="77777777" w:rsidTr="00D77574">
        <w:trPr>
          <w:cantSplit/>
          <w:trHeight w:val="416"/>
        </w:trPr>
        <w:tc>
          <w:tcPr>
            <w:tcW w:w="1564" w:type="pct"/>
            <w:shd w:val="clear" w:color="auto" w:fill="F2F2F2" w:themeFill="background1" w:themeFillShade="F2"/>
          </w:tcPr>
          <w:p w14:paraId="3EEC3F0D" w14:textId="77777777" w:rsidR="00D67A8C" w:rsidRPr="00422EC2" w:rsidRDefault="00D67A8C" w:rsidP="00C10237">
            <w:pPr>
              <w:spacing w:line="240" w:lineRule="auto"/>
              <w:rPr>
                <w:rFonts w:eastAsia="Calibri" w:cstheme="minorHAnsi"/>
                <w:b/>
                <w:bCs/>
                <w:szCs w:val="18"/>
              </w:rPr>
            </w:pPr>
            <w:r w:rsidRPr="00422EC2">
              <w:rPr>
                <w:rFonts w:eastAsia="Calibri" w:cstheme="minorHAnsi"/>
                <w:b/>
                <w:bCs/>
                <w:szCs w:val="18"/>
              </w:rPr>
              <w:t xml:space="preserve">Statistika PŘ </w:t>
            </w:r>
          </w:p>
        </w:tc>
        <w:tc>
          <w:tcPr>
            <w:tcW w:w="640" w:type="pct"/>
            <w:shd w:val="clear" w:color="auto" w:fill="F2F2F2" w:themeFill="background1" w:themeFillShade="F2"/>
          </w:tcPr>
          <w:p w14:paraId="083BB077" w14:textId="77777777" w:rsidR="00D67A8C" w:rsidRPr="00422EC2" w:rsidRDefault="00D67A8C" w:rsidP="00594A5B">
            <w:pPr>
              <w:spacing w:line="240" w:lineRule="auto"/>
              <w:jc w:val="center"/>
              <w:rPr>
                <w:rFonts w:eastAsia="Calibri" w:cstheme="minorHAnsi"/>
                <w:b/>
                <w:bCs/>
                <w:szCs w:val="18"/>
              </w:rPr>
            </w:pPr>
            <w:r w:rsidRPr="00422EC2">
              <w:rPr>
                <w:rFonts w:eastAsia="Calibri" w:cstheme="minorHAnsi"/>
                <w:b/>
                <w:bCs/>
                <w:szCs w:val="18"/>
              </w:rPr>
              <w:t>p</w:t>
            </w:r>
            <w:r>
              <w:rPr>
                <w:rFonts w:eastAsia="Calibri" w:cstheme="minorHAnsi"/>
                <w:b/>
                <w:bCs/>
                <w:szCs w:val="18"/>
              </w:rPr>
              <w:t>řihlášeno</w:t>
            </w:r>
          </w:p>
        </w:tc>
        <w:tc>
          <w:tcPr>
            <w:tcW w:w="513" w:type="pct"/>
            <w:shd w:val="clear" w:color="auto" w:fill="F2F2F2" w:themeFill="background1" w:themeFillShade="F2"/>
          </w:tcPr>
          <w:p w14:paraId="74ED776E" w14:textId="77777777" w:rsidR="00D67A8C" w:rsidRPr="00422EC2" w:rsidRDefault="00D67A8C" w:rsidP="00594A5B">
            <w:pPr>
              <w:spacing w:line="240" w:lineRule="auto"/>
              <w:jc w:val="center"/>
              <w:rPr>
                <w:rFonts w:eastAsia="Calibri" w:cstheme="minorHAnsi"/>
                <w:b/>
                <w:bCs/>
                <w:szCs w:val="18"/>
              </w:rPr>
            </w:pPr>
            <w:r w:rsidRPr="00422EC2">
              <w:rPr>
                <w:rFonts w:eastAsia="Calibri" w:cstheme="minorHAnsi"/>
                <w:b/>
                <w:bCs/>
                <w:szCs w:val="18"/>
              </w:rPr>
              <w:t>přijato</w:t>
            </w:r>
          </w:p>
        </w:tc>
        <w:tc>
          <w:tcPr>
            <w:tcW w:w="764" w:type="pct"/>
            <w:shd w:val="clear" w:color="auto" w:fill="F2F2F2" w:themeFill="background1" w:themeFillShade="F2"/>
          </w:tcPr>
          <w:p w14:paraId="550BABA0" w14:textId="77777777" w:rsidR="00D67A8C" w:rsidRPr="00422EC2" w:rsidRDefault="00D67A8C" w:rsidP="00594A5B">
            <w:pPr>
              <w:spacing w:line="240" w:lineRule="auto"/>
              <w:jc w:val="center"/>
              <w:rPr>
                <w:rFonts w:eastAsia="Calibri" w:cstheme="minorHAnsi"/>
                <w:b/>
                <w:bCs/>
                <w:szCs w:val="18"/>
              </w:rPr>
            </w:pPr>
            <w:r w:rsidRPr="00422EC2">
              <w:rPr>
                <w:rFonts w:eastAsia="Calibri" w:cstheme="minorHAnsi"/>
                <w:b/>
                <w:bCs/>
                <w:szCs w:val="18"/>
              </w:rPr>
              <w:t>nástup k 1. 9.</w:t>
            </w:r>
          </w:p>
        </w:tc>
        <w:tc>
          <w:tcPr>
            <w:tcW w:w="507" w:type="pct"/>
            <w:shd w:val="clear" w:color="auto" w:fill="F2F2F2" w:themeFill="background1" w:themeFillShade="F2"/>
          </w:tcPr>
          <w:p w14:paraId="3BC3EBEC" w14:textId="77777777" w:rsidR="00D67A8C" w:rsidRPr="00422EC2" w:rsidRDefault="00D67A8C" w:rsidP="00594A5B">
            <w:pPr>
              <w:spacing w:line="240" w:lineRule="auto"/>
              <w:jc w:val="center"/>
              <w:rPr>
                <w:rFonts w:eastAsia="Calibri" w:cstheme="minorHAnsi"/>
                <w:b/>
                <w:bCs/>
                <w:szCs w:val="18"/>
              </w:rPr>
            </w:pPr>
            <w:r>
              <w:rPr>
                <w:rFonts w:eastAsia="Calibri" w:cstheme="minorHAnsi"/>
                <w:b/>
                <w:bCs/>
                <w:szCs w:val="18"/>
              </w:rPr>
              <w:t>z 1. míst</w:t>
            </w:r>
          </w:p>
        </w:tc>
        <w:tc>
          <w:tcPr>
            <w:tcW w:w="507" w:type="pct"/>
            <w:shd w:val="clear" w:color="auto" w:fill="F2F2F2" w:themeFill="background1" w:themeFillShade="F2"/>
          </w:tcPr>
          <w:p w14:paraId="663E8B8F" w14:textId="77777777" w:rsidR="00D67A8C" w:rsidRDefault="00D67A8C" w:rsidP="00594A5B">
            <w:pPr>
              <w:spacing w:line="240" w:lineRule="auto"/>
              <w:jc w:val="center"/>
              <w:rPr>
                <w:rFonts w:eastAsia="Calibri" w:cstheme="minorHAnsi"/>
                <w:b/>
                <w:bCs/>
                <w:szCs w:val="18"/>
              </w:rPr>
            </w:pPr>
            <w:r>
              <w:rPr>
                <w:rFonts w:eastAsia="Calibri" w:cstheme="minorHAnsi"/>
                <w:b/>
                <w:bCs/>
                <w:szCs w:val="18"/>
              </w:rPr>
              <w:t>průměr</w:t>
            </w:r>
          </w:p>
        </w:tc>
        <w:tc>
          <w:tcPr>
            <w:tcW w:w="505" w:type="pct"/>
            <w:shd w:val="clear" w:color="auto" w:fill="F2F2F2" w:themeFill="background1" w:themeFillShade="F2"/>
          </w:tcPr>
          <w:p w14:paraId="087CCA17" w14:textId="77777777" w:rsidR="00D67A8C" w:rsidRDefault="00D67A8C" w:rsidP="00594A5B">
            <w:pPr>
              <w:spacing w:line="240" w:lineRule="auto"/>
              <w:jc w:val="center"/>
              <w:rPr>
                <w:rFonts w:eastAsia="Calibri" w:cstheme="minorHAnsi"/>
                <w:b/>
                <w:bCs/>
                <w:szCs w:val="18"/>
              </w:rPr>
            </w:pPr>
            <w:r>
              <w:rPr>
                <w:rFonts w:eastAsia="Calibri" w:cstheme="minorHAnsi"/>
                <w:b/>
                <w:bCs/>
                <w:szCs w:val="18"/>
              </w:rPr>
              <w:t>zdvojené</w:t>
            </w:r>
          </w:p>
        </w:tc>
      </w:tr>
      <w:tr w:rsidR="00D67A8C" w14:paraId="2F087A3A" w14:textId="77777777" w:rsidTr="00D77574">
        <w:trPr>
          <w:cantSplit/>
          <w:trHeight w:val="238"/>
        </w:trPr>
        <w:tc>
          <w:tcPr>
            <w:tcW w:w="1564" w:type="pct"/>
            <w:shd w:val="clear" w:color="auto" w:fill="auto"/>
          </w:tcPr>
          <w:p w14:paraId="555FF6AA" w14:textId="77777777" w:rsidR="00D67A8C" w:rsidRPr="00422EC2" w:rsidRDefault="00D67A8C" w:rsidP="00C10237">
            <w:pPr>
              <w:spacing w:line="240" w:lineRule="auto"/>
              <w:rPr>
                <w:rFonts w:eastAsia="Calibri" w:cstheme="minorHAnsi"/>
                <w:szCs w:val="18"/>
                <w:u w:val="single"/>
              </w:rPr>
            </w:pPr>
            <w:r w:rsidRPr="00422EC2">
              <w:rPr>
                <w:rFonts w:eastAsia="Calibri" w:cstheme="minorHAnsi"/>
                <w:bCs/>
                <w:szCs w:val="18"/>
              </w:rPr>
              <w:t>Počítačové sítě (SI)</w:t>
            </w:r>
          </w:p>
        </w:tc>
        <w:tc>
          <w:tcPr>
            <w:tcW w:w="640" w:type="pct"/>
            <w:vAlign w:val="center"/>
          </w:tcPr>
          <w:p w14:paraId="5D86B677" w14:textId="77777777" w:rsidR="00D67A8C" w:rsidRPr="00422EC2" w:rsidRDefault="00D67A8C" w:rsidP="00594A5B">
            <w:pPr>
              <w:spacing w:line="240" w:lineRule="auto"/>
              <w:jc w:val="center"/>
              <w:rPr>
                <w:rFonts w:eastAsia="Calibri" w:cstheme="minorHAnsi"/>
                <w:bCs/>
                <w:szCs w:val="18"/>
              </w:rPr>
            </w:pPr>
            <w:r>
              <w:rPr>
                <w:rFonts w:eastAsia="Calibri" w:cstheme="minorHAnsi"/>
                <w:bCs/>
                <w:szCs w:val="18"/>
              </w:rPr>
              <w:t>48</w:t>
            </w:r>
          </w:p>
        </w:tc>
        <w:tc>
          <w:tcPr>
            <w:tcW w:w="513" w:type="pct"/>
          </w:tcPr>
          <w:p w14:paraId="1412E3DA" w14:textId="77777777" w:rsidR="00D67A8C" w:rsidRPr="00422EC2" w:rsidRDefault="00D67A8C" w:rsidP="00594A5B">
            <w:pPr>
              <w:spacing w:line="240" w:lineRule="auto"/>
              <w:jc w:val="center"/>
              <w:rPr>
                <w:rFonts w:eastAsia="Calibri" w:cstheme="minorHAnsi"/>
                <w:bCs/>
                <w:szCs w:val="18"/>
              </w:rPr>
            </w:pPr>
            <w:r>
              <w:rPr>
                <w:rFonts w:eastAsia="Calibri" w:cstheme="minorHAnsi"/>
                <w:bCs/>
                <w:szCs w:val="18"/>
              </w:rPr>
              <w:t>26</w:t>
            </w:r>
          </w:p>
        </w:tc>
        <w:tc>
          <w:tcPr>
            <w:tcW w:w="764" w:type="pct"/>
          </w:tcPr>
          <w:p w14:paraId="33BBD5E6" w14:textId="77777777" w:rsidR="00D67A8C" w:rsidRPr="00422EC2" w:rsidRDefault="00D67A8C" w:rsidP="00594A5B">
            <w:pPr>
              <w:spacing w:line="240" w:lineRule="auto"/>
              <w:jc w:val="center"/>
              <w:rPr>
                <w:rFonts w:eastAsia="Calibri" w:cstheme="minorHAnsi"/>
                <w:bCs/>
                <w:szCs w:val="18"/>
              </w:rPr>
            </w:pPr>
            <w:r>
              <w:rPr>
                <w:rFonts w:eastAsia="Calibri" w:cstheme="minorHAnsi"/>
                <w:bCs/>
                <w:szCs w:val="18"/>
              </w:rPr>
              <w:t>28</w:t>
            </w:r>
          </w:p>
        </w:tc>
        <w:tc>
          <w:tcPr>
            <w:tcW w:w="507" w:type="pct"/>
          </w:tcPr>
          <w:p w14:paraId="480998C5" w14:textId="77777777" w:rsidR="00D67A8C" w:rsidRDefault="00D67A8C" w:rsidP="00594A5B">
            <w:pPr>
              <w:spacing w:line="240" w:lineRule="auto"/>
              <w:jc w:val="center"/>
              <w:rPr>
                <w:rFonts w:eastAsia="Calibri" w:cstheme="minorHAnsi"/>
                <w:bCs/>
                <w:szCs w:val="18"/>
              </w:rPr>
            </w:pPr>
            <w:r>
              <w:rPr>
                <w:rFonts w:eastAsia="Calibri" w:cstheme="minorHAnsi"/>
                <w:bCs/>
                <w:szCs w:val="18"/>
              </w:rPr>
              <w:t>16</w:t>
            </w:r>
          </w:p>
        </w:tc>
        <w:tc>
          <w:tcPr>
            <w:tcW w:w="507" w:type="pct"/>
          </w:tcPr>
          <w:p w14:paraId="33368A98" w14:textId="77777777" w:rsidR="00D67A8C" w:rsidRDefault="00D67A8C" w:rsidP="00594A5B">
            <w:pPr>
              <w:spacing w:line="240" w:lineRule="auto"/>
              <w:jc w:val="center"/>
              <w:rPr>
                <w:rFonts w:eastAsia="Calibri" w:cstheme="minorHAnsi"/>
                <w:bCs/>
                <w:szCs w:val="18"/>
              </w:rPr>
            </w:pPr>
            <w:r>
              <w:rPr>
                <w:rFonts w:eastAsia="Calibri" w:cstheme="minorHAnsi"/>
                <w:bCs/>
                <w:szCs w:val="18"/>
              </w:rPr>
              <w:t>1,56</w:t>
            </w:r>
          </w:p>
        </w:tc>
        <w:tc>
          <w:tcPr>
            <w:tcW w:w="505" w:type="pct"/>
          </w:tcPr>
          <w:p w14:paraId="4E6FB891" w14:textId="77777777" w:rsidR="00D67A8C" w:rsidRDefault="00D67A8C" w:rsidP="00594A5B">
            <w:pPr>
              <w:spacing w:line="240" w:lineRule="auto"/>
              <w:jc w:val="center"/>
              <w:rPr>
                <w:rFonts w:eastAsia="Calibri" w:cstheme="minorHAnsi"/>
                <w:bCs/>
                <w:szCs w:val="18"/>
              </w:rPr>
            </w:pPr>
            <w:r>
              <w:rPr>
                <w:rFonts w:eastAsia="Calibri" w:cstheme="minorHAnsi"/>
                <w:bCs/>
                <w:szCs w:val="18"/>
              </w:rPr>
              <w:t>7</w:t>
            </w:r>
          </w:p>
        </w:tc>
      </w:tr>
      <w:tr w:rsidR="00D67A8C" w14:paraId="3E32A871" w14:textId="77777777" w:rsidTr="00D77574">
        <w:trPr>
          <w:cantSplit/>
          <w:trHeight w:val="585"/>
        </w:trPr>
        <w:tc>
          <w:tcPr>
            <w:tcW w:w="1564" w:type="pct"/>
            <w:shd w:val="clear" w:color="auto" w:fill="auto"/>
          </w:tcPr>
          <w:p w14:paraId="7345DDF5" w14:textId="77777777" w:rsidR="00D67A8C" w:rsidRPr="00422EC2" w:rsidRDefault="00D67A8C" w:rsidP="00C10237">
            <w:pPr>
              <w:spacing w:line="240" w:lineRule="auto"/>
              <w:rPr>
                <w:rFonts w:eastAsia="Calibri" w:cstheme="minorHAnsi"/>
                <w:szCs w:val="18"/>
                <w:u w:val="single"/>
              </w:rPr>
            </w:pPr>
            <w:r w:rsidRPr="00422EC2">
              <w:rPr>
                <w:rFonts w:eastAsia="Calibri" w:cstheme="minorHAnsi"/>
                <w:bCs/>
                <w:szCs w:val="18"/>
              </w:rPr>
              <w:t>Programování-internet věcí (PR)</w:t>
            </w:r>
          </w:p>
        </w:tc>
        <w:tc>
          <w:tcPr>
            <w:tcW w:w="640" w:type="pct"/>
            <w:vAlign w:val="center"/>
          </w:tcPr>
          <w:p w14:paraId="5A60E681" w14:textId="77777777" w:rsidR="00D67A8C" w:rsidRPr="00422EC2" w:rsidRDefault="00D67A8C" w:rsidP="00594A5B">
            <w:pPr>
              <w:spacing w:line="240" w:lineRule="auto"/>
              <w:jc w:val="center"/>
              <w:rPr>
                <w:rFonts w:eastAsia="Calibri" w:cstheme="minorHAnsi"/>
                <w:bCs/>
                <w:szCs w:val="18"/>
              </w:rPr>
            </w:pPr>
            <w:r>
              <w:rPr>
                <w:rFonts w:eastAsia="Calibri" w:cstheme="minorHAnsi"/>
                <w:bCs/>
                <w:szCs w:val="18"/>
              </w:rPr>
              <w:t>67</w:t>
            </w:r>
          </w:p>
        </w:tc>
        <w:tc>
          <w:tcPr>
            <w:tcW w:w="513" w:type="pct"/>
          </w:tcPr>
          <w:p w14:paraId="5277CF49" w14:textId="77777777" w:rsidR="00D67A8C" w:rsidRPr="00422EC2" w:rsidRDefault="00D67A8C" w:rsidP="00594A5B">
            <w:pPr>
              <w:spacing w:line="240" w:lineRule="auto"/>
              <w:jc w:val="center"/>
              <w:rPr>
                <w:rFonts w:eastAsia="Calibri" w:cstheme="minorHAnsi"/>
                <w:bCs/>
                <w:szCs w:val="18"/>
              </w:rPr>
            </w:pPr>
            <w:r>
              <w:rPr>
                <w:rFonts w:eastAsia="Calibri" w:cstheme="minorHAnsi"/>
                <w:bCs/>
                <w:szCs w:val="18"/>
              </w:rPr>
              <w:t>30</w:t>
            </w:r>
          </w:p>
        </w:tc>
        <w:tc>
          <w:tcPr>
            <w:tcW w:w="764" w:type="pct"/>
          </w:tcPr>
          <w:p w14:paraId="5957F6FD" w14:textId="77777777" w:rsidR="00D67A8C" w:rsidRPr="00422EC2" w:rsidRDefault="00D67A8C" w:rsidP="00594A5B">
            <w:pPr>
              <w:spacing w:line="240" w:lineRule="auto"/>
              <w:jc w:val="center"/>
              <w:rPr>
                <w:rFonts w:eastAsia="Calibri" w:cstheme="minorHAnsi"/>
                <w:bCs/>
                <w:szCs w:val="18"/>
              </w:rPr>
            </w:pPr>
            <w:r>
              <w:rPr>
                <w:rFonts w:eastAsia="Calibri" w:cstheme="minorHAnsi"/>
                <w:bCs/>
                <w:szCs w:val="18"/>
              </w:rPr>
              <w:t>29</w:t>
            </w:r>
          </w:p>
        </w:tc>
        <w:tc>
          <w:tcPr>
            <w:tcW w:w="507" w:type="pct"/>
          </w:tcPr>
          <w:p w14:paraId="1EAB2F17" w14:textId="77777777" w:rsidR="00D67A8C" w:rsidRDefault="00D67A8C" w:rsidP="00594A5B">
            <w:pPr>
              <w:spacing w:line="240" w:lineRule="auto"/>
              <w:jc w:val="center"/>
              <w:rPr>
                <w:rFonts w:eastAsia="Calibri" w:cstheme="minorHAnsi"/>
                <w:bCs/>
                <w:szCs w:val="18"/>
              </w:rPr>
            </w:pPr>
            <w:r>
              <w:rPr>
                <w:rFonts w:eastAsia="Calibri" w:cstheme="minorHAnsi"/>
                <w:bCs/>
                <w:szCs w:val="18"/>
              </w:rPr>
              <w:t>37</w:t>
            </w:r>
          </w:p>
        </w:tc>
        <w:tc>
          <w:tcPr>
            <w:tcW w:w="507" w:type="pct"/>
          </w:tcPr>
          <w:p w14:paraId="283A3D67" w14:textId="77777777" w:rsidR="00D67A8C" w:rsidRDefault="00D67A8C" w:rsidP="00594A5B">
            <w:pPr>
              <w:spacing w:line="240" w:lineRule="auto"/>
              <w:jc w:val="center"/>
              <w:rPr>
                <w:rFonts w:eastAsia="Calibri" w:cstheme="minorHAnsi"/>
                <w:bCs/>
                <w:szCs w:val="18"/>
              </w:rPr>
            </w:pPr>
            <w:r>
              <w:rPr>
                <w:rFonts w:eastAsia="Calibri" w:cstheme="minorHAnsi"/>
                <w:bCs/>
                <w:szCs w:val="18"/>
              </w:rPr>
              <w:t>1,51</w:t>
            </w:r>
          </w:p>
        </w:tc>
        <w:tc>
          <w:tcPr>
            <w:tcW w:w="505" w:type="pct"/>
          </w:tcPr>
          <w:p w14:paraId="5D526D29" w14:textId="77777777" w:rsidR="00D67A8C" w:rsidRDefault="00D67A8C" w:rsidP="00594A5B">
            <w:pPr>
              <w:spacing w:line="240" w:lineRule="auto"/>
              <w:jc w:val="center"/>
              <w:rPr>
                <w:rFonts w:eastAsia="Calibri" w:cstheme="minorHAnsi"/>
                <w:bCs/>
                <w:szCs w:val="18"/>
              </w:rPr>
            </w:pPr>
            <w:r>
              <w:rPr>
                <w:rFonts w:eastAsia="Calibri" w:cstheme="minorHAnsi"/>
                <w:bCs/>
                <w:szCs w:val="18"/>
              </w:rPr>
              <w:t>22</w:t>
            </w:r>
          </w:p>
        </w:tc>
      </w:tr>
      <w:tr w:rsidR="00D67A8C" w14:paraId="5C58A9B9" w14:textId="77777777" w:rsidTr="00D77574">
        <w:trPr>
          <w:cantSplit/>
          <w:trHeight w:val="675"/>
        </w:trPr>
        <w:tc>
          <w:tcPr>
            <w:tcW w:w="1564" w:type="pct"/>
            <w:shd w:val="clear" w:color="auto" w:fill="auto"/>
          </w:tcPr>
          <w:p w14:paraId="3874DC21" w14:textId="77777777" w:rsidR="00D67A8C" w:rsidRPr="00422EC2" w:rsidRDefault="00D67A8C" w:rsidP="00C10237">
            <w:pPr>
              <w:spacing w:line="240" w:lineRule="auto"/>
              <w:rPr>
                <w:rFonts w:eastAsia="Calibri" w:cstheme="minorHAnsi"/>
                <w:bCs/>
                <w:szCs w:val="18"/>
              </w:rPr>
            </w:pPr>
            <w:r w:rsidRPr="00422EC2">
              <w:rPr>
                <w:rFonts w:eastAsia="Calibri" w:cstheme="minorHAnsi"/>
                <w:bCs/>
                <w:szCs w:val="18"/>
              </w:rPr>
              <w:t>Počítačová grafika (PG)</w:t>
            </w:r>
          </w:p>
        </w:tc>
        <w:tc>
          <w:tcPr>
            <w:tcW w:w="640" w:type="pct"/>
            <w:vAlign w:val="center"/>
          </w:tcPr>
          <w:p w14:paraId="762DB919" w14:textId="77777777" w:rsidR="00D67A8C" w:rsidRPr="00422EC2" w:rsidRDefault="00D67A8C" w:rsidP="00594A5B">
            <w:pPr>
              <w:spacing w:line="240" w:lineRule="auto"/>
              <w:jc w:val="center"/>
              <w:rPr>
                <w:rFonts w:eastAsia="Calibri" w:cstheme="minorHAnsi"/>
                <w:bCs/>
                <w:szCs w:val="18"/>
              </w:rPr>
            </w:pPr>
            <w:r>
              <w:rPr>
                <w:rFonts w:eastAsia="Calibri" w:cstheme="minorHAnsi"/>
                <w:bCs/>
                <w:szCs w:val="18"/>
              </w:rPr>
              <w:t>37</w:t>
            </w:r>
          </w:p>
        </w:tc>
        <w:tc>
          <w:tcPr>
            <w:tcW w:w="513" w:type="pct"/>
          </w:tcPr>
          <w:p w14:paraId="5322EF7D" w14:textId="77777777" w:rsidR="00D67A8C" w:rsidRPr="00422EC2" w:rsidRDefault="00D67A8C" w:rsidP="00594A5B">
            <w:pPr>
              <w:spacing w:line="240" w:lineRule="auto"/>
              <w:jc w:val="center"/>
              <w:rPr>
                <w:rFonts w:eastAsia="Calibri" w:cstheme="minorHAnsi"/>
                <w:bCs/>
                <w:szCs w:val="18"/>
              </w:rPr>
            </w:pPr>
            <w:r>
              <w:rPr>
                <w:rFonts w:eastAsia="Calibri" w:cstheme="minorHAnsi"/>
                <w:bCs/>
                <w:szCs w:val="18"/>
              </w:rPr>
              <w:t>30</w:t>
            </w:r>
          </w:p>
        </w:tc>
        <w:tc>
          <w:tcPr>
            <w:tcW w:w="764" w:type="pct"/>
          </w:tcPr>
          <w:p w14:paraId="7E4A6E8A" w14:textId="77777777" w:rsidR="00D67A8C" w:rsidRPr="00422EC2" w:rsidRDefault="00D67A8C" w:rsidP="00594A5B">
            <w:pPr>
              <w:spacing w:line="240" w:lineRule="auto"/>
              <w:jc w:val="center"/>
              <w:rPr>
                <w:rFonts w:eastAsia="Calibri" w:cstheme="minorHAnsi"/>
                <w:bCs/>
                <w:szCs w:val="18"/>
              </w:rPr>
            </w:pPr>
            <w:r>
              <w:rPr>
                <w:rFonts w:eastAsia="Calibri" w:cstheme="minorHAnsi"/>
                <w:bCs/>
                <w:szCs w:val="18"/>
              </w:rPr>
              <w:t>30</w:t>
            </w:r>
          </w:p>
        </w:tc>
        <w:tc>
          <w:tcPr>
            <w:tcW w:w="507" w:type="pct"/>
          </w:tcPr>
          <w:p w14:paraId="087FA610" w14:textId="77777777" w:rsidR="00D67A8C" w:rsidRDefault="00D67A8C" w:rsidP="00594A5B">
            <w:pPr>
              <w:spacing w:line="240" w:lineRule="auto"/>
              <w:jc w:val="center"/>
              <w:rPr>
                <w:rFonts w:eastAsia="Calibri" w:cstheme="minorHAnsi"/>
                <w:bCs/>
                <w:szCs w:val="18"/>
              </w:rPr>
            </w:pPr>
            <w:r>
              <w:rPr>
                <w:rFonts w:eastAsia="Calibri" w:cstheme="minorHAnsi"/>
                <w:bCs/>
                <w:szCs w:val="18"/>
              </w:rPr>
              <w:t>28</w:t>
            </w:r>
          </w:p>
        </w:tc>
        <w:tc>
          <w:tcPr>
            <w:tcW w:w="507" w:type="pct"/>
          </w:tcPr>
          <w:p w14:paraId="24126617" w14:textId="77777777" w:rsidR="00D67A8C" w:rsidRDefault="00D67A8C" w:rsidP="00594A5B">
            <w:pPr>
              <w:spacing w:line="240" w:lineRule="auto"/>
              <w:jc w:val="center"/>
              <w:rPr>
                <w:rFonts w:eastAsia="Calibri" w:cstheme="minorHAnsi"/>
                <w:bCs/>
                <w:szCs w:val="18"/>
              </w:rPr>
            </w:pPr>
            <w:r>
              <w:rPr>
                <w:rFonts w:eastAsia="Calibri" w:cstheme="minorHAnsi"/>
                <w:bCs/>
                <w:szCs w:val="18"/>
              </w:rPr>
              <w:t>1,50</w:t>
            </w:r>
          </w:p>
        </w:tc>
        <w:tc>
          <w:tcPr>
            <w:tcW w:w="505" w:type="pct"/>
          </w:tcPr>
          <w:p w14:paraId="70E3559F" w14:textId="77777777" w:rsidR="00D67A8C" w:rsidRDefault="00D67A8C" w:rsidP="00594A5B">
            <w:pPr>
              <w:spacing w:line="240" w:lineRule="auto"/>
              <w:jc w:val="center"/>
              <w:rPr>
                <w:rFonts w:eastAsia="Calibri" w:cstheme="minorHAnsi"/>
                <w:bCs/>
                <w:szCs w:val="18"/>
              </w:rPr>
            </w:pPr>
            <w:r>
              <w:rPr>
                <w:rFonts w:eastAsia="Calibri" w:cstheme="minorHAnsi"/>
                <w:bCs/>
                <w:szCs w:val="18"/>
              </w:rPr>
              <w:t>7</w:t>
            </w:r>
          </w:p>
        </w:tc>
      </w:tr>
      <w:tr w:rsidR="00D67A8C" w14:paraId="32050304" w14:textId="77777777" w:rsidTr="00D77574">
        <w:trPr>
          <w:cantSplit/>
          <w:trHeight w:val="103"/>
        </w:trPr>
        <w:tc>
          <w:tcPr>
            <w:tcW w:w="1564" w:type="pct"/>
            <w:shd w:val="clear" w:color="auto" w:fill="auto"/>
          </w:tcPr>
          <w:p w14:paraId="50740CE0" w14:textId="77777777" w:rsidR="00D67A8C" w:rsidRPr="00422EC2" w:rsidRDefault="00D67A8C" w:rsidP="00C10237">
            <w:pPr>
              <w:spacing w:line="240" w:lineRule="auto"/>
              <w:rPr>
                <w:rFonts w:eastAsia="Calibri" w:cstheme="minorHAnsi"/>
                <w:bCs/>
                <w:szCs w:val="18"/>
              </w:rPr>
            </w:pPr>
            <w:r w:rsidRPr="00422EC2">
              <w:rPr>
                <w:rFonts w:eastAsia="Calibri" w:cstheme="minorHAnsi"/>
                <w:b/>
                <w:bCs/>
                <w:szCs w:val="18"/>
              </w:rPr>
              <w:t>2022 / 2023</w:t>
            </w:r>
          </w:p>
        </w:tc>
        <w:tc>
          <w:tcPr>
            <w:tcW w:w="640" w:type="pct"/>
            <w:vAlign w:val="center"/>
          </w:tcPr>
          <w:p w14:paraId="0F1ED215" w14:textId="77777777" w:rsidR="00D67A8C" w:rsidRDefault="00D67A8C" w:rsidP="00594A5B">
            <w:pPr>
              <w:spacing w:line="240" w:lineRule="auto"/>
              <w:jc w:val="center"/>
              <w:rPr>
                <w:rFonts w:eastAsia="Calibri" w:cstheme="minorHAnsi"/>
                <w:bCs/>
                <w:szCs w:val="18"/>
              </w:rPr>
            </w:pPr>
            <w:r>
              <w:rPr>
                <w:rFonts w:eastAsia="Calibri" w:cstheme="minorHAnsi"/>
                <w:bCs/>
                <w:szCs w:val="18"/>
              </w:rPr>
              <w:t>152</w:t>
            </w:r>
          </w:p>
        </w:tc>
        <w:tc>
          <w:tcPr>
            <w:tcW w:w="513" w:type="pct"/>
          </w:tcPr>
          <w:p w14:paraId="2C6E27E7" w14:textId="77777777" w:rsidR="00D67A8C" w:rsidRDefault="00D67A8C" w:rsidP="00594A5B">
            <w:pPr>
              <w:spacing w:line="240" w:lineRule="auto"/>
              <w:jc w:val="center"/>
              <w:rPr>
                <w:rFonts w:eastAsia="Calibri" w:cstheme="minorHAnsi"/>
                <w:bCs/>
                <w:szCs w:val="18"/>
              </w:rPr>
            </w:pPr>
            <w:r>
              <w:rPr>
                <w:rFonts w:eastAsia="Calibri" w:cstheme="minorHAnsi"/>
                <w:bCs/>
                <w:szCs w:val="18"/>
              </w:rPr>
              <w:t>86</w:t>
            </w:r>
          </w:p>
        </w:tc>
        <w:tc>
          <w:tcPr>
            <w:tcW w:w="764" w:type="pct"/>
          </w:tcPr>
          <w:p w14:paraId="18FD8C35" w14:textId="77777777" w:rsidR="00D67A8C" w:rsidRDefault="00D67A8C" w:rsidP="00594A5B">
            <w:pPr>
              <w:spacing w:line="240" w:lineRule="auto"/>
              <w:jc w:val="center"/>
              <w:rPr>
                <w:rFonts w:eastAsia="Calibri" w:cstheme="minorHAnsi"/>
                <w:bCs/>
                <w:szCs w:val="18"/>
              </w:rPr>
            </w:pPr>
            <w:r>
              <w:rPr>
                <w:rFonts w:eastAsia="Calibri" w:cstheme="minorHAnsi"/>
                <w:bCs/>
                <w:szCs w:val="18"/>
              </w:rPr>
              <w:t>87</w:t>
            </w:r>
          </w:p>
        </w:tc>
        <w:tc>
          <w:tcPr>
            <w:tcW w:w="507" w:type="pct"/>
          </w:tcPr>
          <w:p w14:paraId="51F88513" w14:textId="77777777" w:rsidR="00D67A8C" w:rsidRDefault="00D67A8C" w:rsidP="00594A5B">
            <w:pPr>
              <w:spacing w:line="240" w:lineRule="auto"/>
              <w:jc w:val="center"/>
              <w:rPr>
                <w:rFonts w:eastAsia="Calibri" w:cstheme="minorHAnsi"/>
                <w:bCs/>
                <w:szCs w:val="18"/>
              </w:rPr>
            </w:pPr>
            <w:r>
              <w:rPr>
                <w:rFonts w:eastAsia="Calibri" w:cstheme="minorHAnsi"/>
                <w:bCs/>
                <w:szCs w:val="18"/>
              </w:rPr>
              <w:t>81</w:t>
            </w:r>
          </w:p>
        </w:tc>
        <w:tc>
          <w:tcPr>
            <w:tcW w:w="507" w:type="pct"/>
          </w:tcPr>
          <w:p w14:paraId="4616101B" w14:textId="77777777" w:rsidR="00D67A8C" w:rsidRDefault="00D67A8C" w:rsidP="00594A5B">
            <w:pPr>
              <w:spacing w:line="240" w:lineRule="auto"/>
              <w:jc w:val="center"/>
              <w:rPr>
                <w:rFonts w:eastAsia="Calibri" w:cstheme="minorHAnsi"/>
                <w:bCs/>
                <w:szCs w:val="18"/>
              </w:rPr>
            </w:pPr>
            <w:r>
              <w:rPr>
                <w:rFonts w:eastAsia="Calibri" w:cstheme="minorHAnsi"/>
                <w:bCs/>
                <w:szCs w:val="18"/>
              </w:rPr>
              <w:t>1,56</w:t>
            </w:r>
          </w:p>
        </w:tc>
        <w:tc>
          <w:tcPr>
            <w:tcW w:w="505" w:type="pct"/>
          </w:tcPr>
          <w:p w14:paraId="5774AC5B" w14:textId="77777777" w:rsidR="00D67A8C" w:rsidRDefault="00D67A8C" w:rsidP="00594A5B">
            <w:pPr>
              <w:spacing w:line="240" w:lineRule="auto"/>
              <w:jc w:val="center"/>
              <w:rPr>
                <w:rFonts w:eastAsia="Calibri" w:cstheme="minorHAnsi"/>
                <w:bCs/>
                <w:szCs w:val="18"/>
              </w:rPr>
            </w:pPr>
            <w:r>
              <w:rPr>
                <w:rFonts w:eastAsia="Calibri" w:cstheme="minorHAnsi"/>
                <w:bCs/>
                <w:szCs w:val="18"/>
              </w:rPr>
              <w:t>36</w:t>
            </w:r>
          </w:p>
        </w:tc>
      </w:tr>
    </w:tbl>
    <w:p w14:paraId="05516FC5" w14:textId="76388CC7" w:rsidR="00E54488" w:rsidRPr="00E54488" w:rsidRDefault="00D67A8C" w:rsidP="00E54488">
      <w:pPr>
        <w:ind w:left="5664" w:firstLine="708"/>
        <w:rPr>
          <w:rFonts w:cstheme="minorHAnsi"/>
          <w:sz w:val="20"/>
        </w:rPr>
      </w:pPr>
      <w:r>
        <w:rPr>
          <w:rFonts w:cstheme="minorHAnsi"/>
        </w:rPr>
        <w:t xml:space="preserve">     </w:t>
      </w:r>
      <w:r w:rsidR="00E54488" w:rsidRPr="00E54488">
        <w:rPr>
          <w:rFonts w:cstheme="minorHAnsi"/>
          <w:sz w:val="20"/>
        </w:rPr>
        <w:t xml:space="preserve">zdroj: </w:t>
      </w:r>
      <w:r w:rsidR="00C8174A" w:rsidRPr="00E54488">
        <w:rPr>
          <w:rFonts w:cstheme="minorHAnsi"/>
          <w:sz w:val="20"/>
        </w:rPr>
        <w:t>SWB – brožura</w:t>
      </w:r>
      <w:r w:rsidR="00E54488" w:rsidRPr="00E54488">
        <w:rPr>
          <w:rFonts w:cstheme="minorHAnsi"/>
          <w:sz w:val="20"/>
        </w:rPr>
        <w:t>/uč. za 22/23)</w:t>
      </w:r>
    </w:p>
    <w:p w14:paraId="20399EB4" w14:textId="77777777" w:rsidR="003C1E2A" w:rsidRPr="00D67A8C" w:rsidRDefault="003C1E2A" w:rsidP="003C1E2A">
      <w:pPr>
        <w:pStyle w:val="Zkladntext"/>
        <w:tabs>
          <w:tab w:val="left" w:pos="720"/>
        </w:tabs>
        <w:spacing w:line="360" w:lineRule="auto"/>
        <w:jc w:val="both"/>
        <w:rPr>
          <w:rFonts w:asciiTheme="minorHAnsi" w:hAnsiTheme="minorHAnsi" w:cstheme="minorHAnsi"/>
          <w:sz w:val="2"/>
        </w:rPr>
      </w:pPr>
    </w:p>
    <w:p w14:paraId="5D8A1377" w14:textId="77777777" w:rsidR="003C1E2A" w:rsidRPr="00907943" w:rsidRDefault="003C1E2A" w:rsidP="00FA13C4">
      <w:pPr>
        <w:pStyle w:val="Nadpis1"/>
        <w:numPr>
          <w:ilvl w:val="0"/>
          <w:numId w:val="1"/>
        </w:numPr>
        <w:spacing w:after="80" w:line="247" w:lineRule="auto"/>
      </w:pPr>
      <w:bookmarkStart w:id="5" w:name="_Toc115695479"/>
      <w:r w:rsidRPr="00907943">
        <w:t>Vyhodnocení naplňování cílů školního vzdělávacího programu</w:t>
      </w:r>
      <w:bookmarkEnd w:id="5"/>
    </w:p>
    <w:p w14:paraId="15199F4A" w14:textId="77777777" w:rsidR="003C1E2A" w:rsidRDefault="00D67A8C" w:rsidP="003C1E2A">
      <w:pPr>
        <w:spacing w:line="360" w:lineRule="auto"/>
        <w:jc w:val="both"/>
      </w:pPr>
      <w:r>
        <w:t>C</w:t>
      </w:r>
      <w:r w:rsidR="003C1E2A">
        <w:t xml:space="preserve">harakteristiku </w:t>
      </w:r>
      <w:r w:rsidR="00045A6B">
        <w:t>oblastí</w:t>
      </w:r>
      <w:r w:rsidR="003C1E2A">
        <w:t xml:space="preserve">, jak se nám daří cíle naplňovat, rozdělíme na tři základní momenty v činnosti školy. </w:t>
      </w:r>
    </w:p>
    <w:p w14:paraId="1300924F" w14:textId="5C1A5E9B" w:rsidR="003C1E2A" w:rsidRPr="00907943" w:rsidRDefault="003C1E2A" w:rsidP="00FA13C4">
      <w:pPr>
        <w:pStyle w:val="Nadpis2"/>
        <w:numPr>
          <w:ilvl w:val="1"/>
          <w:numId w:val="1"/>
        </w:numPr>
        <w:spacing w:after="80" w:line="247" w:lineRule="auto"/>
        <w:rPr>
          <w:sz w:val="28"/>
        </w:rPr>
      </w:pPr>
      <w:bookmarkStart w:id="6" w:name="_Toc115695480"/>
      <w:r w:rsidRPr="00907943">
        <w:rPr>
          <w:sz w:val="28"/>
        </w:rPr>
        <w:t xml:space="preserve">Cíle v oblasti přijímacího </w:t>
      </w:r>
      <w:bookmarkEnd w:id="6"/>
      <w:r w:rsidR="00C8174A" w:rsidRPr="00907943">
        <w:rPr>
          <w:sz w:val="28"/>
        </w:rPr>
        <w:t>řízení – kritéria</w:t>
      </w:r>
    </w:p>
    <w:p w14:paraId="17F98B90" w14:textId="404A66EB" w:rsidR="003C1E2A" w:rsidRDefault="003C1E2A" w:rsidP="003C1E2A">
      <w:pPr>
        <w:tabs>
          <w:tab w:val="left" w:pos="284"/>
        </w:tabs>
        <w:spacing w:line="360" w:lineRule="auto"/>
        <w:jc w:val="both"/>
      </w:pPr>
      <w:r>
        <w:t xml:space="preserve">Prvním a základním momentem, jehož důležitost je popsána v předešlé kapitole, je obsah, forma PŘ a z pohledu vyřčeného cíle také kvantita přijatých uchazečů, což je aspekt ryze ekonomický. Z pohledu soukromé školy je to ale pilíř určující. Zde dílčí cíle ŠVP všech tří vzdělávacích maturitních oborů naplňujeme dlouhodobě nadprůměrně ze všech pohledů. Početní stavy školy jsou absolutní. Oblast, kde určitě najdeme možnosti zlepšení, jsou diskutabilní okruhy kritérií pro přijetí uchazečů. Zde volíme optimální cestu, kdy sice neotevíráme dveře zcela dokořán z pohledu kvality uchazeče, ale na druhé straně díky úzké specializaci oboru pečlivě pracujeme s každým </w:t>
      </w:r>
      <w:r w:rsidR="00C8174A">
        <w:t>klientem – uchazečem</w:t>
      </w:r>
      <w:r>
        <w:t>. Dlouhodobý průměrný prospěch našich nováčků se pohybuje kolem cca 1,55, což lze hodnotit jako lepší průměr. Z pohledu současné situace na trhu uchazečů i ekonomické krize, považujeme náš současný model za odpovídající a výsledky za pozitivní. Nebudeme tak na něm v dohledné době nic měnit.</w:t>
      </w:r>
      <w:r w:rsidR="00D67A8C">
        <w:t xml:space="preserve"> Situaci může změnit připravovaná novelizace přijímací procedury, což je zatím předčasné predikovat.</w:t>
      </w:r>
    </w:p>
    <w:p w14:paraId="5B6BC2E4" w14:textId="77777777" w:rsidR="003C1E2A" w:rsidRPr="00907943" w:rsidRDefault="003C1E2A" w:rsidP="00FA13C4">
      <w:pPr>
        <w:pStyle w:val="Nadpis2"/>
        <w:numPr>
          <w:ilvl w:val="1"/>
          <w:numId w:val="1"/>
        </w:numPr>
        <w:tabs>
          <w:tab w:val="left" w:pos="284"/>
        </w:tabs>
        <w:spacing w:after="80" w:line="360" w:lineRule="auto"/>
        <w:jc w:val="both"/>
      </w:pPr>
      <w:bookmarkStart w:id="7" w:name="_Toc115695481"/>
      <w:r w:rsidRPr="00907943">
        <w:rPr>
          <w:sz w:val="28"/>
        </w:rPr>
        <w:t>Naplnění cílů v průběhu výchovy a vzdělávání žáků</w:t>
      </w:r>
      <w:bookmarkEnd w:id="7"/>
    </w:p>
    <w:p w14:paraId="50208BC7" w14:textId="29B474C8" w:rsidR="003C1E2A" w:rsidRDefault="003C1E2A" w:rsidP="003C1E2A">
      <w:pPr>
        <w:tabs>
          <w:tab w:val="left" w:pos="284"/>
        </w:tabs>
        <w:spacing w:line="360" w:lineRule="auto"/>
        <w:jc w:val="both"/>
      </w:pPr>
      <w:r>
        <w:t>Druhý moment charakterizuje stručný pohled na naplňování cílů, které jsou stanoveny prostřednictvím kompetencí, kterých má žák dosáhnout v průběhu studia. Z pohledu cíle celospolečenského, přesněji pedagogického, je základním cílem studia výchova a vzdělávání kvalitního odborníka, který bude všeobecně znalý, společensky orientovaný, ekonomicky zdatný a odborně na výši. Profesně bude připraven na základní a přiměřeně i odborné úrovni zvládat problematiku IT kompetencí s tím, že na rozdíl od mnohých ostatních SŠ je schopen vstoupit plnohodnotně po studiu ihned do pracovního procesu, ale i do třetího stupně vzdělávání - VŠ.  Z hlediska jednotlivých kompetencí se nám dlouhodobě daří naplňovat především cíle z oblasti odborného vzdělávání, což dokumentují výsledky našich studentů během studia. Oblastí, kde držíme před ostatními školami trvale první místo, je začleňování našich absolventů do pracovního procesu, vzhledem k tomu, že již během studia mnoho našich žáků začíná podnikat, a to mnohdy i na slušné úrovni, daří se nám i při nízké hodinové dotaci naplňovat cíle z oblasti ekonomických, manažerských a marketingových kompetencí. Lehce slabší stránkou cílového portfolia našeho absolventa představuje jazyková příprava (JČ), kde máme rezervy především v udržení stability výkonnosti. Poslední oblastí, kde průběžně zhodnotíme cíle ŠVP a která patří mezi naše tradiční vlajkové lodi, je dosažení kompetencí u cizích jazyků, především pak u AJ. Propracovaný systém, metodika, kvalita v podobě vyučujících, ale především mimořádná motivace žáků vede k naplňování cílů</w:t>
      </w:r>
      <w:r w:rsidR="00045A6B">
        <w:t>.</w:t>
      </w:r>
      <w:r>
        <w:t xml:space="preserve"> Nutno uvést, že na tomto stavu se významně podepisuje obrovské zaujetí, snaha o výborné výsledky, motivace a příkladná týmová a soustavná práce celé předmětové komise, která by měla být příkladem pro jiné.</w:t>
      </w:r>
      <w:r w:rsidR="00D67A8C">
        <w:t xml:space="preserve"> Tento trend znásobil příchod nové kolegyně, která během krátké doby posunula pomyslnou hranici opět o kousek dále.</w:t>
      </w:r>
    </w:p>
    <w:p w14:paraId="0B9F412A" w14:textId="77777777" w:rsidR="003C1E2A" w:rsidRPr="00907943" w:rsidRDefault="003C1E2A" w:rsidP="00FA13C4">
      <w:pPr>
        <w:pStyle w:val="Nadpis2"/>
        <w:numPr>
          <w:ilvl w:val="1"/>
          <w:numId w:val="1"/>
        </w:numPr>
        <w:tabs>
          <w:tab w:val="left" w:pos="284"/>
        </w:tabs>
        <w:spacing w:after="80" w:line="360" w:lineRule="auto"/>
        <w:jc w:val="both"/>
      </w:pPr>
      <w:bookmarkStart w:id="8" w:name="_Toc115695482"/>
      <w:r w:rsidRPr="00907943">
        <w:rPr>
          <w:sz w:val="28"/>
        </w:rPr>
        <w:t>Naplňování cílů ŠVP ve výstupní fázi studia</w:t>
      </w:r>
      <w:bookmarkEnd w:id="8"/>
    </w:p>
    <w:p w14:paraId="7793A300" w14:textId="061C8874" w:rsidR="003C1E2A" w:rsidRDefault="003C1E2A" w:rsidP="003C1E2A">
      <w:pPr>
        <w:tabs>
          <w:tab w:val="left" w:pos="284"/>
        </w:tabs>
        <w:spacing w:line="360" w:lineRule="auto"/>
        <w:jc w:val="both"/>
      </w:pPr>
      <w:r>
        <w:t xml:space="preserve">Třetím a výstupním momentem při hodnocení naplňování cílů ŠVP, jsou dosahované výsledky při ukončování studia. Při posuzování tohoto dílčího cíle ŠVP je potřebné hodnocení oddělit u jednotlivých vzdělávacích programů. Dlouhodobým trendem, který ovšem odráží i vstupní předpoklady přijatých uchazečů, jsou relativně lepší výsledky studentů IT oborů, než jsou u absolventů oboru Počítačové grafiky. V posledních pěti letech je tento jev čitelný. </w:t>
      </w:r>
      <w:r w:rsidR="00D67A8C">
        <w:t xml:space="preserve">Letošní výsledky ovšem tento trend nepotvrdily. Došlo k viditelnému srovnání výsledků u všech oborů. </w:t>
      </w:r>
      <w:r>
        <w:t xml:space="preserve">Obecným pravidlem, na které jsme patřičně hrdi, jsou dlouholeté vynikající výsledky našich absolventů v anglickém jazyku. Zajímavé je, že tyto výsledky jsou průřezové u všech oborů. Pokud se vrátíme zpět a budeme hledat příčiny odlišných výstupů IT a grafiky, odpovědi nalezneme v obecném nastavení uchazečů o tyto obory, dále pak i ve skladbě učebních osnov a v neposlední řadě také v méně cílevědomějším přístupu studentů grafiky ve finální fázi studia. Ve spojitosti s tím, že loňští absolventi byli ti, kteří naplno pocítili dopady korona krize </w:t>
      </w:r>
      <w:r w:rsidR="00045A6B">
        <w:t xml:space="preserve">                   </w:t>
      </w:r>
      <w:r>
        <w:t xml:space="preserve">a distanční výuky, se výsledky posledních </w:t>
      </w:r>
      <w:r w:rsidR="00157B94">
        <w:t>absolventů, především</w:t>
      </w:r>
      <w:r>
        <w:t xml:space="preserve"> pak u zkoušek z JČ společné části MZ, mohly zdát v první řádné fázi zkoušek </w:t>
      </w:r>
      <w:r w:rsidR="00D67A8C">
        <w:t>průměrné</w:t>
      </w:r>
      <w:r>
        <w:t xml:space="preserve">.  Je zapotřebí to v této nové kapitole i takto pojmenovat. </w:t>
      </w:r>
      <w:r w:rsidR="00D67A8C">
        <w:t xml:space="preserve">Oproti loňským výsledkům je ovšem viditelný posun u všech </w:t>
      </w:r>
      <w:r w:rsidR="00157B94">
        <w:t>maturantů z</w:t>
      </w:r>
      <w:r w:rsidR="00D67A8C">
        <w:t xml:space="preserve"> hlediska přípravy i výkonnosti. </w:t>
      </w:r>
      <w:r>
        <w:t xml:space="preserve">Podstatné ale je, že se všichni zainteresovaní snažíme analyzované výsledky </w:t>
      </w:r>
      <w:r w:rsidR="00D67A8C">
        <w:t>využít k budoucímu progresu</w:t>
      </w:r>
      <w:r>
        <w:t xml:space="preserve">. Ukázali jsme hned z počátku </w:t>
      </w:r>
      <w:r w:rsidR="00157B94">
        <w:t>školního roku</w:t>
      </w:r>
      <w:r>
        <w:t xml:space="preserve"> na nedostatky a příčiny </w:t>
      </w:r>
      <w:r w:rsidR="00D67A8C">
        <w:t>dílčích nedostatků</w:t>
      </w:r>
      <w:r>
        <w:t xml:space="preserve">. Seznámili jsme s nimi letošní absolventy, </w:t>
      </w:r>
      <w:r w:rsidR="00045A6B">
        <w:t xml:space="preserve">                 </w:t>
      </w:r>
      <w:r>
        <w:t>a tak věříme, že výsledkem tohoto procesu</w:t>
      </w:r>
      <w:r w:rsidR="00D67A8C">
        <w:t xml:space="preserve"> budou dále zlepšené výstupní výsledky.</w:t>
      </w:r>
      <w:r>
        <w:t xml:space="preserve"> Je spravedlivé při hodnocení tohoto cíle uvést, že již po první fázi MZ2</w:t>
      </w:r>
      <w:r w:rsidR="00D67A8C">
        <w:t>3</w:t>
      </w:r>
      <w:r>
        <w:t xml:space="preserve"> tato opatření zabrala, což se odrazilo v plošných úspěšných výsledcích MZ. Celkově lze tedy výše hodnocený třetí moment hodnotit jako slušně zvládnutý.</w:t>
      </w:r>
    </w:p>
    <w:p w14:paraId="75E1206C" w14:textId="77777777" w:rsidR="003C1E2A" w:rsidRPr="00907943" w:rsidRDefault="003C1E2A" w:rsidP="00FA13C4">
      <w:pPr>
        <w:pStyle w:val="Nadpis2"/>
        <w:numPr>
          <w:ilvl w:val="1"/>
          <w:numId w:val="1"/>
        </w:numPr>
        <w:tabs>
          <w:tab w:val="left" w:pos="284"/>
        </w:tabs>
        <w:spacing w:after="80" w:line="360" w:lineRule="auto"/>
        <w:jc w:val="both"/>
      </w:pPr>
      <w:bookmarkStart w:id="9" w:name="_Toc115695483"/>
      <w:r w:rsidRPr="00907943">
        <w:rPr>
          <w:sz w:val="28"/>
        </w:rPr>
        <w:t>Naplňování cílů ŠVP v oblasti společenských a sportovních aktivit</w:t>
      </w:r>
      <w:bookmarkEnd w:id="9"/>
      <w:r w:rsidRPr="00907943">
        <w:rPr>
          <w:sz w:val="28"/>
        </w:rPr>
        <w:t xml:space="preserve"> </w:t>
      </w:r>
    </w:p>
    <w:p w14:paraId="58A5BEF4" w14:textId="6856CFDE" w:rsidR="003C1E2A" w:rsidRDefault="003C1E2A" w:rsidP="003C1E2A">
      <w:pPr>
        <w:tabs>
          <w:tab w:val="left" w:pos="284"/>
        </w:tabs>
        <w:spacing w:line="360" w:lineRule="auto"/>
        <w:jc w:val="both"/>
      </w:pPr>
      <w:r>
        <w:tab/>
        <w:t xml:space="preserve">Do široké škály hodnotících momentů je nutno zařadit i mety, kterých jsme chtěli dosáhnout v oblastech společenských, sportovních a tělovýchovných aktivit školy. Zde hodnocení postavíme na mimořádnou úroveň. Právě prostřednictvím těchto aktivit, které jsme organizovali a kterých bylo ještě více, než </w:t>
      </w:r>
      <w:r w:rsidR="00D67A8C">
        <w:t>je běžný stav</w:t>
      </w:r>
      <w:r>
        <w:t>, jsme zvládali</w:t>
      </w:r>
      <w:r w:rsidR="00D67A8C">
        <w:t xml:space="preserve"> tento</w:t>
      </w:r>
      <w:r>
        <w:t xml:space="preserve"> proces způsobem, který byl příkladný. To velmi ocenili především rodiče našich žáků, oni samotní, ale i veřejnost. Jako příklad uvádíme skutečnost, že v loňském roce jsme úspěšně realizovali </w:t>
      </w:r>
      <w:r w:rsidR="00D67A8C">
        <w:t>čtyři</w:t>
      </w:r>
      <w:r>
        <w:t xml:space="preserve"> sportovně adaptační týdenn</w:t>
      </w:r>
      <w:r w:rsidR="00D67A8C">
        <w:t>í</w:t>
      </w:r>
      <w:r>
        <w:t xml:space="preserve"> kurz</w:t>
      </w:r>
      <w:r w:rsidR="00D67A8C">
        <w:t>y</w:t>
      </w:r>
      <w:r>
        <w:t>, kterých se dobrovolně účastnilo více jak 300 studentů školy, a to i opakovaně. Z tohoto pohledu</w:t>
      </w:r>
      <w:r w:rsidR="00CB3E4F">
        <w:t xml:space="preserve"> </w:t>
      </w:r>
      <w:r>
        <w:t xml:space="preserve">ale i v souvislosti s výše uvedenými fakty můžeme na závěr konstatovat, že cíle, které jsou ve ŠVP všech oborů vytýčené, jsme úsilím všech zainteresovaných, dosáhli se ctí. Uměli jsme pojmenovat místa, která nás bolí, a věříme, že tento základ nám vytváří dobré předpoklady i pro další naplňování nových cílů, které již v příštím roce budou odrážet podobu nových, </w:t>
      </w:r>
      <w:r w:rsidR="00D67A8C">
        <w:t>již zaběhnutých</w:t>
      </w:r>
      <w:r>
        <w:t xml:space="preserve"> novelizovaných školních vzdělávacích programů</w:t>
      </w:r>
      <w:r w:rsidR="00D67A8C">
        <w:t>.</w:t>
      </w:r>
      <w:r>
        <w:t xml:space="preserve"> </w:t>
      </w:r>
    </w:p>
    <w:p w14:paraId="699B69E2" w14:textId="77777777" w:rsidR="003C1E2A" w:rsidRPr="00E54488" w:rsidRDefault="003C1E2A" w:rsidP="00FA13C4">
      <w:pPr>
        <w:pStyle w:val="Nadpis1"/>
        <w:numPr>
          <w:ilvl w:val="0"/>
          <w:numId w:val="1"/>
        </w:numPr>
        <w:spacing w:after="80" w:line="247" w:lineRule="auto"/>
      </w:pPr>
      <w:bookmarkStart w:id="10" w:name="_Toc115695484"/>
      <w:r w:rsidRPr="00E54488">
        <w:t>Hodnocení výsledků vzdělávání a výchovného působení žáků</w:t>
      </w:r>
      <w:bookmarkEnd w:id="10"/>
    </w:p>
    <w:p w14:paraId="0A39FBBD" w14:textId="77777777" w:rsidR="003C1E2A" w:rsidRDefault="003C1E2A" w:rsidP="003C1E2A">
      <w:pPr>
        <w:spacing w:line="360" w:lineRule="auto"/>
        <w:jc w:val="both"/>
      </w:pPr>
      <w:r w:rsidRPr="00E54488">
        <w:t>Pro hodnocení této oblasti je nutné tradičně vyjít ze statistiky početních stavů žáků v uplynulém školním roce. Důležitý faktorem je pohled na pohyb těchto stavů, úroveň fluktuace a konečných kapacit pro nový školní rok. Nejprve několik statistických údajů, které zachycují níže uvedené tabulky.</w:t>
      </w:r>
    </w:p>
    <w:tbl>
      <w:tblPr>
        <w:tblpPr w:leftFromText="141" w:rightFromText="141" w:vertAnchor="text" w:tblpXSpec="center"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59"/>
        <w:gridCol w:w="1034"/>
        <w:gridCol w:w="1689"/>
        <w:gridCol w:w="1613"/>
        <w:gridCol w:w="1634"/>
        <w:gridCol w:w="1228"/>
      </w:tblGrid>
      <w:tr w:rsidR="003C1E2A" w:rsidRPr="00594A5B" w14:paraId="2D3BF429" w14:textId="77777777" w:rsidTr="00594A5B">
        <w:trPr>
          <w:trHeight w:val="232"/>
        </w:trPr>
        <w:tc>
          <w:tcPr>
            <w:tcW w:w="9957" w:type="dxa"/>
            <w:gridSpan w:val="6"/>
            <w:shd w:val="clear" w:color="auto" w:fill="F2F2F2" w:themeFill="background1" w:themeFillShade="F2"/>
            <w:noWrap/>
            <w:vAlign w:val="center"/>
            <w:hideMark/>
          </w:tcPr>
          <w:p w14:paraId="6D7B4611" w14:textId="77777777" w:rsidR="003C1E2A" w:rsidRPr="00594A5B" w:rsidRDefault="003C1E2A" w:rsidP="00D67A8C">
            <w:pPr>
              <w:spacing w:after="0" w:line="240" w:lineRule="auto"/>
              <w:jc w:val="center"/>
              <w:rPr>
                <w:rFonts w:eastAsia="Times New Roman" w:cstheme="minorHAnsi"/>
                <w:b/>
                <w:bCs/>
                <w:szCs w:val="20"/>
                <w:lang w:eastAsia="cs-CZ"/>
              </w:rPr>
            </w:pPr>
            <w:r w:rsidRPr="00594A5B">
              <w:rPr>
                <w:rFonts w:eastAsia="Times New Roman" w:cstheme="minorHAnsi"/>
                <w:b/>
                <w:bCs/>
                <w:sz w:val="28"/>
                <w:szCs w:val="20"/>
                <w:lang w:eastAsia="cs-CZ"/>
              </w:rPr>
              <w:t>202</w:t>
            </w:r>
            <w:r w:rsidR="00D67A8C" w:rsidRPr="00594A5B">
              <w:rPr>
                <w:rFonts w:eastAsia="Times New Roman" w:cstheme="minorHAnsi"/>
                <w:b/>
                <w:bCs/>
                <w:sz w:val="28"/>
                <w:szCs w:val="20"/>
                <w:lang w:eastAsia="cs-CZ"/>
              </w:rPr>
              <w:t>2</w:t>
            </w:r>
            <w:r w:rsidRPr="00594A5B">
              <w:rPr>
                <w:rFonts w:eastAsia="Times New Roman" w:cstheme="minorHAnsi"/>
                <w:b/>
                <w:bCs/>
                <w:sz w:val="28"/>
                <w:szCs w:val="20"/>
                <w:lang w:eastAsia="cs-CZ"/>
              </w:rPr>
              <w:t xml:space="preserve"> / 202</w:t>
            </w:r>
            <w:r w:rsidR="00D67A8C" w:rsidRPr="00594A5B">
              <w:rPr>
                <w:rFonts w:eastAsia="Times New Roman" w:cstheme="minorHAnsi"/>
                <w:b/>
                <w:bCs/>
                <w:sz w:val="28"/>
                <w:szCs w:val="20"/>
                <w:lang w:eastAsia="cs-CZ"/>
              </w:rPr>
              <w:t>3</w:t>
            </w:r>
            <w:r w:rsidRPr="00594A5B">
              <w:rPr>
                <w:rFonts w:eastAsia="Times New Roman" w:cstheme="minorHAnsi"/>
                <w:b/>
                <w:bCs/>
                <w:sz w:val="28"/>
                <w:szCs w:val="20"/>
                <w:lang w:eastAsia="cs-CZ"/>
              </w:rPr>
              <w:t xml:space="preserve">  </w:t>
            </w:r>
            <w:r w:rsidRPr="00594A5B">
              <w:rPr>
                <w:rFonts w:eastAsia="Times New Roman" w:cstheme="minorHAnsi"/>
                <w:b/>
                <w:bCs/>
                <w:szCs w:val="20"/>
                <w:lang w:eastAsia="cs-CZ"/>
              </w:rPr>
              <w:t xml:space="preserve"> </w:t>
            </w:r>
          </w:p>
        </w:tc>
      </w:tr>
      <w:tr w:rsidR="003C1E2A" w:rsidRPr="00594A5B" w14:paraId="5F59186A" w14:textId="77777777" w:rsidTr="00594A5B">
        <w:trPr>
          <w:trHeight w:val="232"/>
        </w:trPr>
        <w:tc>
          <w:tcPr>
            <w:tcW w:w="2759" w:type="dxa"/>
            <w:shd w:val="clear" w:color="auto" w:fill="F2F2F2" w:themeFill="background1" w:themeFillShade="F2"/>
            <w:noWrap/>
            <w:vAlign w:val="center"/>
            <w:hideMark/>
          </w:tcPr>
          <w:p w14:paraId="701297A4" w14:textId="77777777" w:rsidR="003C1E2A" w:rsidRPr="00594A5B" w:rsidRDefault="003C1E2A"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obory</w:t>
            </w:r>
          </w:p>
        </w:tc>
        <w:tc>
          <w:tcPr>
            <w:tcW w:w="1034" w:type="dxa"/>
            <w:shd w:val="clear" w:color="auto" w:fill="F2F2F2" w:themeFill="background1" w:themeFillShade="F2"/>
            <w:noWrap/>
            <w:vAlign w:val="center"/>
            <w:hideMark/>
          </w:tcPr>
          <w:p w14:paraId="14506B1D" w14:textId="77777777" w:rsidR="003C1E2A" w:rsidRPr="00594A5B" w:rsidRDefault="003C1E2A"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tř</w:t>
            </w:r>
          </w:p>
        </w:tc>
        <w:tc>
          <w:tcPr>
            <w:tcW w:w="1689" w:type="dxa"/>
            <w:shd w:val="clear" w:color="auto" w:fill="F2F2F2" w:themeFill="background1" w:themeFillShade="F2"/>
            <w:noWrap/>
            <w:vAlign w:val="center"/>
            <w:hideMark/>
          </w:tcPr>
          <w:p w14:paraId="6C29E6D0" w14:textId="77777777" w:rsidR="003C1E2A" w:rsidRPr="00594A5B" w:rsidRDefault="003C1E2A"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suma</w:t>
            </w:r>
          </w:p>
        </w:tc>
        <w:tc>
          <w:tcPr>
            <w:tcW w:w="1613" w:type="dxa"/>
            <w:shd w:val="clear" w:color="auto" w:fill="F2F2F2" w:themeFill="background1" w:themeFillShade="F2"/>
            <w:noWrap/>
            <w:vAlign w:val="center"/>
            <w:hideMark/>
          </w:tcPr>
          <w:p w14:paraId="1E88AB02" w14:textId="77777777" w:rsidR="003C1E2A" w:rsidRPr="00594A5B" w:rsidRDefault="003C1E2A"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odchod</w:t>
            </w:r>
          </w:p>
        </w:tc>
        <w:tc>
          <w:tcPr>
            <w:tcW w:w="1634" w:type="dxa"/>
            <w:shd w:val="clear" w:color="auto" w:fill="F2F2F2" w:themeFill="background1" w:themeFillShade="F2"/>
            <w:noWrap/>
            <w:vAlign w:val="center"/>
            <w:hideMark/>
          </w:tcPr>
          <w:p w14:paraId="7C151F80" w14:textId="77777777" w:rsidR="003C1E2A" w:rsidRPr="00594A5B" w:rsidRDefault="003C1E2A"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příchod</w:t>
            </w:r>
          </w:p>
        </w:tc>
        <w:tc>
          <w:tcPr>
            <w:tcW w:w="1228" w:type="dxa"/>
            <w:shd w:val="clear" w:color="auto" w:fill="F2F2F2" w:themeFill="background1" w:themeFillShade="F2"/>
            <w:noWrap/>
            <w:vAlign w:val="center"/>
            <w:hideMark/>
          </w:tcPr>
          <w:p w14:paraId="51665F0B" w14:textId="77777777" w:rsidR="003C1E2A" w:rsidRPr="00594A5B" w:rsidRDefault="003C1E2A"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závěr</w:t>
            </w:r>
          </w:p>
        </w:tc>
      </w:tr>
      <w:tr w:rsidR="003C1E2A" w:rsidRPr="00594A5B" w14:paraId="4D60D42F" w14:textId="77777777" w:rsidTr="00D67A8C">
        <w:trPr>
          <w:trHeight w:val="232"/>
        </w:trPr>
        <w:tc>
          <w:tcPr>
            <w:tcW w:w="2759" w:type="dxa"/>
            <w:shd w:val="clear" w:color="auto" w:fill="DBE5F1" w:themeFill="accent1" w:themeFillTint="33"/>
            <w:noWrap/>
            <w:vAlign w:val="center"/>
            <w:hideMark/>
          </w:tcPr>
          <w:p w14:paraId="780A782A"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sítě</w:t>
            </w:r>
          </w:p>
        </w:tc>
        <w:tc>
          <w:tcPr>
            <w:tcW w:w="1034" w:type="dxa"/>
            <w:shd w:val="clear" w:color="auto" w:fill="DBE5F1" w:themeFill="accent1" w:themeFillTint="33"/>
            <w:noWrap/>
            <w:vAlign w:val="center"/>
            <w:hideMark/>
          </w:tcPr>
          <w:p w14:paraId="44B0E569"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SI1</w:t>
            </w:r>
          </w:p>
        </w:tc>
        <w:tc>
          <w:tcPr>
            <w:tcW w:w="1689" w:type="dxa"/>
            <w:shd w:val="clear" w:color="auto" w:fill="DBE5F1" w:themeFill="accent1" w:themeFillTint="33"/>
            <w:noWrap/>
            <w:vAlign w:val="center"/>
          </w:tcPr>
          <w:p w14:paraId="515DB440"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31</w:t>
            </w:r>
          </w:p>
        </w:tc>
        <w:tc>
          <w:tcPr>
            <w:tcW w:w="1613" w:type="dxa"/>
            <w:shd w:val="clear" w:color="auto" w:fill="DBE5F1" w:themeFill="accent1" w:themeFillTint="33"/>
            <w:noWrap/>
            <w:vAlign w:val="center"/>
          </w:tcPr>
          <w:p w14:paraId="12D8E38E"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634" w:type="dxa"/>
            <w:shd w:val="clear" w:color="auto" w:fill="DBE5F1" w:themeFill="accent1" w:themeFillTint="33"/>
            <w:noWrap/>
            <w:vAlign w:val="center"/>
          </w:tcPr>
          <w:p w14:paraId="259E6C12"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shd w:val="clear" w:color="auto" w:fill="DBE5F1" w:themeFill="accent1" w:themeFillTint="33"/>
            <w:noWrap/>
            <w:vAlign w:val="center"/>
          </w:tcPr>
          <w:p w14:paraId="49A4ABD5"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31</w:t>
            </w:r>
          </w:p>
        </w:tc>
      </w:tr>
      <w:tr w:rsidR="003C1E2A" w:rsidRPr="00594A5B" w14:paraId="6E35A087" w14:textId="77777777" w:rsidTr="00E54488">
        <w:trPr>
          <w:trHeight w:val="232"/>
        </w:trPr>
        <w:tc>
          <w:tcPr>
            <w:tcW w:w="2759" w:type="dxa"/>
            <w:tcBorders>
              <w:bottom w:val="single" w:sz="4" w:space="0" w:color="auto"/>
            </w:tcBorders>
            <w:shd w:val="clear" w:color="auto" w:fill="DBE5F1" w:themeFill="accent1" w:themeFillTint="33"/>
            <w:noWrap/>
            <w:vAlign w:val="center"/>
            <w:hideMark/>
          </w:tcPr>
          <w:p w14:paraId="16B8E5B2"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programování</w:t>
            </w:r>
          </w:p>
        </w:tc>
        <w:tc>
          <w:tcPr>
            <w:tcW w:w="1034" w:type="dxa"/>
            <w:tcBorders>
              <w:bottom w:val="single" w:sz="4" w:space="0" w:color="auto"/>
            </w:tcBorders>
            <w:shd w:val="clear" w:color="auto" w:fill="DBE5F1" w:themeFill="accent1" w:themeFillTint="33"/>
            <w:noWrap/>
            <w:vAlign w:val="center"/>
            <w:hideMark/>
          </w:tcPr>
          <w:p w14:paraId="4E50903D"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PR1</w:t>
            </w:r>
          </w:p>
        </w:tc>
        <w:tc>
          <w:tcPr>
            <w:tcW w:w="1689" w:type="dxa"/>
            <w:tcBorders>
              <w:bottom w:val="single" w:sz="4" w:space="0" w:color="auto"/>
            </w:tcBorders>
            <w:shd w:val="clear" w:color="auto" w:fill="DBE5F1" w:themeFill="accent1" w:themeFillTint="33"/>
            <w:noWrap/>
            <w:vAlign w:val="center"/>
          </w:tcPr>
          <w:p w14:paraId="03BA654E"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29</w:t>
            </w:r>
          </w:p>
        </w:tc>
        <w:tc>
          <w:tcPr>
            <w:tcW w:w="1613" w:type="dxa"/>
            <w:tcBorders>
              <w:bottom w:val="single" w:sz="4" w:space="0" w:color="auto"/>
            </w:tcBorders>
            <w:shd w:val="clear" w:color="auto" w:fill="DBE5F1" w:themeFill="accent1" w:themeFillTint="33"/>
            <w:noWrap/>
            <w:vAlign w:val="center"/>
          </w:tcPr>
          <w:p w14:paraId="20CD1F74"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w:t>
            </w:r>
          </w:p>
        </w:tc>
        <w:tc>
          <w:tcPr>
            <w:tcW w:w="1634" w:type="dxa"/>
            <w:tcBorders>
              <w:bottom w:val="single" w:sz="4" w:space="0" w:color="auto"/>
            </w:tcBorders>
            <w:shd w:val="clear" w:color="auto" w:fill="DBE5F1" w:themeFill="accent1" w:themeFillTint="33"/>
            <w:noWrap/>
            <w:vAlign w:val="center"/>
          </w:tcPr>
          <w:p w14:paraId="783C6EDE"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w:t>
            </w:r>
          </w:p>
        </w:tc>
        <w:tc>
          <w:tcPr>
            <w:tcW w:w="1228" w:type="dxa"/>
            <w:tcBorders>
              <w:bottom w:val="single" w:sz="4" w:space="0" w:color="auto"/>
            </w:tcBorders>
            <w:shd w:val="clear" w:color="auto" w:fill="DBE5F1" w:themeFill="accent1" w:themeFillTint="33"/>
            <w:noWrap/>
            <w:vAlign w:val="center"/>
          </w:tcPr>
          <w:p w14:paraId="417630A9"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29</w:t>
            </w:r>
          </w:p>
        </w:tc>
      </w:tr>
      <w:tr w:rsidR="003C1E2A" w:rsidRPr="00594A5B" w14:paraId="2159D5C2" w14:textId="77777777" w:rsidTr="00E54488">
        <w:trPr>
          <w:trHeight w:val="232"/>
        </w:trPr>
        <w:tc>
          <w:tcPr>
            <w:tcW w:w="2759" w:type="dxa"/>
            <w:shd w:val="clear" w:color="auto" w:fill="D5FFEA"/>
            <w:noWrap/>
            <w:vAlign w:val="center"/>
            <w:hideMark/>
          </w:tcPr>
          <w:p w14:paraId="1A5C52C8"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grafika</w:t>
            </w:r>
          </w:p>
        </w:tc>
        <w:tc>
          <w:tcPr>
            <w:tcW w:w="1034" w:type="dxa"/>
            <w:shd w:val="clear" w:color="auto" w:fill="D5FFEA"/>
            <w:noWrap/>
            <w:vAlign w:val="center"/>
            <w:hideMark/>
          </w:tcPr>
          <w:p w14:paraId="62E08052"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PG1</w:t>
            </w:r>
          </w:p>
        </w:tc>
        <w:tc>
          <w:tcPr>
            <w:tcW w:w="1689" w:type="dxa"/>
            <w:shd w:val="clear" w:color="auto" w:fill="D5FFEA"/>
            <w:noWrap/>
            <w:vAlign w:val="center"/>
          </w:tcPr>
          <w:p w14:paraId="59A7B66F"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32</w:t>
            </w:r>
          </w:p>
        </w:tc>
        <w:tc>
          <w:tcPr>
            <w:tcW w:w="1613" w:type="dxa"/>
            <w:shd w:val="clear" w:color="auto" w:fill="D5FFEA"/>
            <w:noWrap/>
            <w:vAlign w:val="center"/>
          </w:tcPr>
          <w:p w14:paraId="120EA8B4"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w:t>
            </w:r>
          </w:p>
        </w:tc>
        <w:tc>
          <w:tcPr>
            <w:tcW w:w="1634" w:type="dxa"/>
            <w:shd w:val="clear" w:color="auto" w:fill="D5FFEA"/>
            <w:noWrap/>
            <w:vAlign w:val="center"/>
          </w:tcPr>
          <w:p w14:paraId="576AB5D7"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1</w:t>
            </w:r>
          </w:p>
        </w:tc>
        <w:tc>
          <w:tcPr>
            <w:tcW w:w="1228" w:type="dxa"/>
            <w:shd w:val="clear" w:color="auto" w:fill="D5FFEA"/>
            <w:noWrap/>
            <w:vAlign w:val="center"/>
          </w:tcPr>
          <w:p w14:paraId="33CED8A4"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31</w:t>
            </w:r>
          </w:p>
        </w:tc>
      </w:tr>
      <w:tr w:rsidR="003C1E2A" w:rsidRPr="00594A5B" w14:paraId="64CFD741" w14:textId="77777777" w:rsidTr="00D67A8C">
        <w:trPr>
          <w:trHeight w:val="232"/>
        </w:trPr>
        <w:tc>
          <w:tcPr>
            <w:tcW w:w="2759" w:type="dxa"/>
            <w:shd w:val="clear" w:color="auto" w:fill="DBE5F1" w:themeFill="accent1" w:themeFillTint="33"/>
            <w:noWrap/>
            <w:vAlign w:val="center"/>
            <w:hideMark/>
          </w:tcPr>
          <w:p w14:paraId="0E6A4693"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sítě</w:t>
            </w:r>
          </w:p>
        </w:tc>
        <w:tc>
          <w:tcPr>
            <w:tcW w:w="1034" w:type="dxa"/>
            <w:shd w:val="clear" w:color="auto" w:fill="DBE5F1" w:themeFill="accent1" w:themeFillTint="33"/>
            <w:noWrap/>
            <w:vAlign w:val="center"/>
            <w:hideMark/>
          </w:tcPr>
          <w:p w14:paraId="1E2239BD"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SI2</w:t>
            </w:r>
          </w:p>
        </w:tc>
        <w:tc>
          <w:tcPr>
            <w:tcW w:w="1689" w:type="dxa"/>
            <w:shd w:val="clear" w:color="auto" w:fill="DBE5F1" w:themeFill="accent1" w:themeFillTint="33"/>
            <w:noWrap/>
            <w:vAlign w:val="center"/>
          </w:tcPr>
          <w:p w14:paraId="220DD450"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32</w:t>
            </w:r>
          </w:p>
        </w:tc>
        <w:tc>
          <w:tcPr>
            <w:tcW w:w="1613" w:type="dxa"/>
            <w:shd w:val="clear" w:color="auto" w:fill="DBE5F1" w:themeFill="accent1" w:themeFillTint="33"/>
            <w:noWrap/>
            <w:vAlign w:val="center"/>
          </w:tcPr>
          <w:p w14:paraId="0796D3F0"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1</w:t>
            </w:r>
          </w:p>
        </w:tc>
        <w:tc>
          <w:tcPr>
            <w:tcW w:w="1634" w:type="dxa"/>
            <w:shd w:val="clear" w:color="auto" w:fill="DBE5F1" w:themeFill="accent1" w:themeFillTint="33"/>
            <w:noWrap/>
            <w:vAlign w:val="center"/>
          </w:tcPr>
          <w:p w14:paraId="404D4D9E"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shd w:val="clear" w:color="auto" w:fill="DBE5F1" w:themeFill="accent1" w:themeFillTint="33"/>
            <w:noWrap/>
            <w:vAlign w:val="center"/>
          </w:tcPr>
          <w:p w14:paraId="70A77F69"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31</w:t>
            </w:r>
          </w:p>
        </w:tc>
      </w:tr>
      <w:tr w:rsidR="003C1E2A" w:rsidRPr="00594A5B" w14:paraId="04998F62" w14:textId="77777777" w:rsidTr="00E54488">
        <w:trPr>
          <w:trHeight w:val="232"/>
        </w:trPr>
        <w:tc>
          <w:tcPr>
            <w:tcW w:w="2759" w:type="dxa"/>
            <w:tcBorders>
              <w:bottom w:val="single" w:sz="4" w:space="0" w:color="auto"/>
            </w:tcBorders>
            <w:shd w:val="clear" w:color="auto" w:fill="DBE5F1" w:themeFill="accent1" w:themeFillTint="33"/>
            <w:noWrap/>
            <w:vAlign w:val="center"/>
            <w:hideMark/>
          </w:tcPr>
          <w:p w14:paraId="1481B90D"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programování</w:t>
            </w:r>
          </w:p>
        </w:tc>
        <w:tc>
          <w:tcPr>
            <w:tcW w:w="1034" w:type="dxa"/>
            <w:tcBorders>
              <w:bottom w:val="single" w:sz="4" w:space="0" w:color="auto"/>
            </w:tcBorders>
            <w:shd w:val="clear" w:color="auto" w:fill="DBE5F1" w:themeFill="accent1" w:themeFillTint="33"/>
            <w:noWrap/>
            <w:vAlign w:val="center"/>
            <w:hideMark/>
          </w:tcPr>
          <w:p w14:paraId="4FA4D26E"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PR2</w:t>
            </w:r>
          </w:p>
        </w:tc>
        <w:tc>
          <w:tcPr>
            <w:tcW w:w="1689" w:type="dxa"/>
            <w:tcBorders>
              <w:bottom w:val="single" w:sz="4" w:space="0" w:color="auto"/>
            </w:tcBorders>
            <w:shd w:val="clear" w:color="auto" w:fill="DBE5F1" w:themeFill="accent1" w:themeFillTint="33"/>
            <w:noWrap/>
            <w:vAlign w:val="center"/>
          </w:tcPr>
          <w:p w14:paraId="0129B456"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30</w:t>
            </w:r>
          </w:p>
        </w:tc>
        <w:tc>
          <w:tcPr>
            <w:tcW w:w="1613" w:type="dxa"/>
            <w:tcBorders>
              <w:bottom w:val="single" w:sz="4" w:space="0" w:color="auto"/>
            </w:tcBorders>
            <w:shd w:val="clear" w:color="auto" w:fill="DBE5F1" w:themeFill="accent1" w:themeFillTint="33"/>
            <w:noWrap/>
            <w:vAlign w:val="center"/>
          </w:tcPr>
          <w:p w14:paraId="37F7E9B6"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634" w:type="dxa"/>
            <w:tcBorders>
              <w:bottom w:val="single" w:sz="4" w:space="0" w:color="auto"/>
            </w:tcBorders>
            <w:shd w:val="clear" w:color="auto" w:fill="DBE5F1" w:themeFill="accent1" w:themeFillTint="33"/>
            <w:noWrap/>
            <w:vAlign w:val="center"/>
          </w:tcPr>
          <w:p w14:paraId="3CCDB3E0"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tcBorders>
              <w:bottom w:val="single" w:sz="4" w:space="0" w:color="auto"/>
            </w:tcBorders>
            <w:shd w:val="clear" w:color="auto" w:fill="DBE5F1" w:themeFill="accent1" w:themeFillTint="33"/>
            <w:noWrap/>
            <w:vAlign w:val="center"/>
          </w:tcPr>
          <w:p w14:paraId="3A7A65A0"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30</w:t>
            </w:r>
          </w:p>
        </w:tc>
      </w:tr>
      <w:tr w:rsidR="003C1E2A" w:rsidRPr="00594A5B" w14:paraId="669349FB" w14:textId="77777777" w:rsidTr="00E54488">
        <w:trPr>
          <w:trHeight w:val="232"/>
        </w:trPr>
        <w:tc>
          <w:tcPr>
            <w:tcW w:w="2759" w:type="dxa"/>
            <w:shd w:val="clear" w:color="auto" w:fill="D5FFEA"/>
            <w:noWrap/>
            <w:vAlign w:val="center"/>
            <w:hideMark/>
          </w:tcPr>
          <w:p w14:paraId="121E576E"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grafika</w:t>
            </w:r>
          </w:p>
        </w:tc>
        <w:tc>
          <w:tcPr>
            <w:tcW w:w="1034" w:type="dxa"/>
            <w:shd w:val="clear" w:color="auto" w:fill="D5FFEA"/>
            <w:noWrap/>
            <w:vAlign w:val="center"/>
            <w:hideMark/>
          </w:tcPr>
          <w:p w14:paraId="310CCC9C"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PG2</w:t>
            </w:r>
          </w:p>
        </w:tc>
        <w:tc>
          <w:tcPr>
            <w:tcW w:w="1689" w:type="dxa"/>
            <w:shd w:val="clear" w:color="auto" w:fill="D5FFEA"/>
            <w:noWrap/>
            <w:vAlign w:val="center"/>
          </w:tcPr>
          <w:p w14:paraId="5312589C"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29</w:t>
            </w:r>
          </w:p>
        </w:tc>
        <w:tc>
          <w:tcPr>
            <w:tcW w:w="1613" w:type="dxa"/>
            <w:shd w:val="clear" w:color="auto" w:fill="D5FFEA"/>
            <w:noWrap/>
            <w:vAlign w:val="center"/>
          </w:tcPr>
          <w:p w14:paraId="01DE2DA5"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1</w:t>
            </w:r>
          </w:p>
        </w:tc>
        <w:tc>
          <w:tcPr>
            <w:tcW w:w="1634" w:type="dxa"/>
            <w:shd w:val="clear" w:color="auto" w:fill="D5FFEA"/>
            <w:noWrap/>
            <w:vAlign w:val="center"/>
          </w:tcPr>
          <w:p w14:paraId="4389C5AB"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shd w:val="clear" w:color="auto" w:fill="D5FFEA"/>
            <w:noWrap/>
            <w:vAlign w:val="center"/>
          </w:tcPr>
          <w:p w14:paraId="177109D7"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28</w:t>
            </w:r>
          </w:p>
        </w:tc>
      </w:tr>
      <w:tr w:rsidR="003C1E2A" w:rsidRPr="00594A5B" w14:paraId="3D432190" w14:textId="77777777" w:rsidTr="00D67A8C">
        <w:trPr>
          <w:trHeight w:val="232"/>
        </w:trPr>
        <w:tc>
          <w:tcPr>
            <w:tcW w:w="2759" w:type="dxa"/>
            <w:shd w:val="clear" w:color="auto" w:fill="DBE5F1" w:themeFill="accent1" w:themeFillTint="33"/>
            <w:noWrap/>
            <w:vAlign w:val="center"/>
            <w:hideMark/>
          </w:tcPr>
          <w:p w14:paraId="3B8A09F6"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sítě</w:t>
            </w:r>
          </w:p>
        </w:tc>
        <w:tc>
          <w:tcPr>
            <w:tcW w:w="1034" w:type="dxa"/>
            <w:shd w:val="clear" w:color="auto" w:fill="DBE5F1" w:themeFill="accent1" w:themeFillTint="33"/>
            <w:noWrap/>
            <w:vAlign w:val="center"/>
            <w:hideMark/>
          </w:tcPr>
          <w:p w14:paraId="39ACEBCC"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SI3</w:t>
            </w:r>
          </w:p>
        </w:tc>
        <w:tc>
          <w:tcPr>
            <w:tcW w:w="1689" w:type="dxa"/>
            <w:shd w:val="clear" w:color="auto" w:fill="DBE5F1" w:themeFill="accent1" w:themeFillTint="33"/>
            <w:noWrap/>
            <w:vAlign w:val="center"/>
          </w:tcPr>
          <w:p w14:paraId="39DECB40"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31</w:t>
            </w:r>
          </w:p>
        </w:tc>
        <w:tc>
          <w:tcPr>
            <w:tcW w:w="1613" w:type="dxa"/>
            <w:shd w:val="clear" w:color="auto" w:fill="DBE5F1" w:themeFill="accent1" w:themeFillTint="33"/>
            <w:noWrap/>
            <w:vAlign w:val="center"/>
          </w:tcPr>
          <w:p w14:paraId="33281D6F"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1</w:t>
            </w:r>
          </w:p>
        </w:tc>
        <w:tc>
          <w:tcPr>
            <w:tcW w:w="1634" w:type="dxa"/>
            <w:shd w:val="clear" w:color="auto" w:fill="DBE5F1" w:themeFill="accent1" w:themeFillTint="33"/>
            <w:noWrap/>
            <w:vAlign w:val="center"/>
          </w:tcPr>
          <w:p w14:paraId="24FDF43B"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shd w:val="clear" w:color="auto" w:fill="DBE5F1" w:themeFill="accent1" w:themeFillTint="33"/>
            <w:noWrap/>
            <w:vAlign w:val="center"/>
          </w:tcPr>
          <w:p w14:paraId="3D8F4B28"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30</w:t>
            </w:r>
          </w:p>
        </w:tc>
      </w:tr>
      <w:tr w:rsidR="003C1E2A" w:rsidRPr="00594A5B" w14:paraId="5B7B46BD" w14:textId="77777777" w:rsidTr="00E54488">
        <w:trPr>
          <w:trHeight w:val="232"/>
        </w:trPr>
        <w:tc>
          <w:tcPr>
            <w:tcW w:w="2759" w:type="dxa"/>
            <w:tcBorders>
              <w:bottom w:val="single" w:sz="4" w:space="0" w:color="auto"/>
            </w:tcBorders>
            <w:shd w:val="clear" w:color="auto" w:fill="DBE5F1" w:themeFill="accent1" w:themeFillTint="33"/>
            <w:noWrap/>
            <w:vAlign w:val="center"/>
            <w:hideMark/>
          </w:tcPr>
          <w:p w14:paraId="536B5798"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programování</w:t>
            </w:r>
          </w:p>
        </w:tc>
        <w:tc>
          <w:tcPr>
            <w:tcW w:w="1034" w:type="dxa"/>
            <w:tcBorders>
              <w:bottom w:val="single" w:sz="4" w:space="0" w:color="auto"/>
            </w:tcBorders>
            <w:shd w:val="clear" w:color="auto" w:fill="DBE5F1" w:themeFill="accent1" w:themeFillTint="33"/>
            <w:noWrap/>
            <w:vAlign w:val="center"/>
            <w:hideMark/>
          </w:tcPr>
          <w:p w14:paraId="580C4A98" w14:textId="77777777" w:rsidR="003C1E2A" w:rsidRPr="00594A5B" w:rsidRDefault="003C1E2A" w:rsidP="00D67A8C">
            <w:pPr>
              <w:spacing w:after="0" w:line="240" w:lineRule="auto"/>
              <w:jc w:val="center"/>
              <w:rPr>
                <w:rFonts w:eastAsia="Times New Roman" w:cstheme="minorHAnsi"/>
                <w:szCs w:val="20"/>
                <w:lang w:eastAsia="cs-CZ"/>
              </w:rPr>
            </w:pPr>
            <w:r w:rsidRPr="00594A5B">
              <w:rPr>
                <w:rFonts w:eastAsia="Times New Roman" w:cstheme="minorHAnsi"/>
                <w:szCs w:val="20"/>
                <w:lang w:eastAsia="cs-CZ"/>
              </w:rPr>
              <w:t>P</w:t>
            </w:r>
            <w:r w:rsidR="00D67A8C" w:rsidRPr="00594A5B">
              <w:rPr>
                <w:rFonts w:eastAsia="Times New Roman" w:cstheme="minorHAnsi"/>
                <w:szCs w:val="20"/>
                <w:lang w:eastAsia="cs-CZ"/>
              </w:rPr>
              <w:t>R</w:t>
            </w:r>
            <w:r w:rsidRPr="00594A5B">
              <w:rPr>
                <w:rFonts w:eastAsia="Times New Roman" w:cstheme="minorHAnsi"/>
                <w:szCs w:val="20"/>
                <w:lang w:eastAsia="cs-CZ"/>
              </w:rPr>
              <w:t>3</w:t>
            </w:r>
          </w:p>
        </w:tc>
        <w:tc>
          <w:tcPr>
            <w:tcW w:w="1689" w:type="dxa"/>
            <w:tcBorders>
              <w:bottom w:val="single" w:sz="4" w:space="0" w:color="auto"/>
            </w:tcBorders>
            <w:shd w:val="clear" w:color="auto" w:fill="DBE5F1" w:themeFill="accent1" w:themeFillTint="33"/>
            <w:noWrap/>
            <w:vAlign w:val="center"/>
          </w:tcPr>
          <w:p w14:paraId="6A968408"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31</w:t>
            </w:r>
          </w:p>
        </w:tc>
        <w:tc>
          <w:tcPr>
            <w:tcW w:w="1613" w:type="dxa"/>
            <w:tcBorders>
              <w:bottom w:val="single" w:sz="4" w:space="0" w:color="auto"/>
            </w:tcBorders>
            <w:shd w:val="clear" w:color="auto" w:fill="DBE5F1" w:themeFill="accent1" w:themeFillTint="33"/>
            <w:noWrap/>
            <w:vAlign w:val="center"/>
          </w:tcPr>
          <w:p w14:paraId="2B540671"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1</w:t>
            </w:r>
          </w:p>
        </w:tc>
        <w:tc>
          <w:tcPr>
            <w:tcW w:w="1634" w:type="dxa"/>
            <w:tcBorders>
              <w:bottom w:val="single" w:sz="4" w:space="0" w:color="auto"/>
            </w:tcBorders>
            <w:shd w:val="clear" w:color="auto" w:fill="DBE5F1" w:themeFill="accent1" w:themeFillTint="33"/>
            <w:noWrap/>
            <w:vAlign w:val="center"/>
          </w:tcPr>
          <w:p w14:paraId="5187E73B"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tcBorders>
              <w:bottom w:val="single" w:sz="4" w:space="0" w:color="auto"/>
            </w:tcBorders>
            <w:shd w:val="clear" w:color="auto" w:fill="DBE5F1" w:themeFill="accent1" w:themeFillTint="33"/>
            <w:noWrap/>
            <w:vAlign w:val="center"/>
          </w:tcPr>
          <w:p w14:paraId="65BE9587"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30</w:t>
            </w:r>
          </w:p>
        </w:tc>
      </w:tr>
      <w:tr w:rsidR="003C1E2A" w:rsidRPr="00594A5B" w14:paraId="7C7352A4" w14:textId="77777777" w:rsidTr="00E54488">
        <w:trPr>
          <w:trHeight w:val="232"/>
        </w:trPr>
        <w:tc>
          <w:tcPr>
            <w:tcW w:w="2759" w:type="dxa"/>
            <w:shd w:val="clear" w:color="auto" w:fill="D5FFEA"/>
            <w:noWrap/>
            <w:vAlign w:val="center"/>
            <w:hideMark/>
          </w:tcPr>
          <w:p w14:paraId="2355B3AD"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grafika</w:t>
            </w:r>
          </w:p>
        </w:tc>
        <w:tc>
          <w:tcPr>
            <w:tcW w:w="1034" w:type="dxa"/>
            <w:shd w:val="clear" w:color="auto" w:fill="D5FFEA"/>
            <w:noWrap/>
            <w:vAlign w:val="center"/>
            <w:hideMark/>
          </w:tcPr>
          <w:p w14:paraId="29DAC6B8"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PG3</w:t>
            </w:r>
          </w:p>
        </w:tc>
        <w:tc>
          <w:tcPr>
            <w:tcW w:w="1689" w:type="dxa"/>
            <w:shd w:val="clear" w:color="auto" w:fill="D5FFEA"/>
            <w:noWrap/>
            <w:vAlign w:val="center"/>
          </w:tcPr>
          <w:p w14:paraId="490656A3"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30</w:t>
            </w:r>
          </w:p>
        </w:tc>
        <w:tc>
          <w:tcPr>
            <w:tcW w:w="1613" w:type="dxa"/>
            <w:shd w:val="clear" w:color="auto" w:fill="D5FFEA"/>
            <w:noWrap/>
            <w:vAlign w:val="center"/>
          </w:tcPr>
          <w:p w14:paraId="1336843C"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4</w:t>
            </w:r>
          </w:p>
        </w:tc>
        <w:tc>
          <w:tcPr>
            <w:tcW w:w="1634" w:type="dxa"/>
            <w:shd w:val="clear" w:color="auto" w:fill="D5FFEA"/>
            <w:noWrap/>
            <w:vAlign w:val="center"/>
          </w:tcPr>
          <w:p w14:paraId="2D7B9D2F"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shd w:val="clear" w:color="auto" w:fill="D5FFEA"/>
            <w:noWrap/>
            <w:vAlign w:val="center"/>
          </w:tcPr>
          <w:p w14:paraId="7A49CE11"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26</w:t>
            </w:r>
          </w:p>
        </w:tc>
      </w:tr>
      <w:tr w:rsidR="003C1E2A" w:rsidRPr="00594A5B" w14:paraId="1B832EF2" w14:textId="77777777" w:rsidTr="00D67A8C">
        <w:trPr>
          <w:trHeight w:val="232"/>
        </w:trPr>
        <w:tc>
          <w:tcPr>
            <w:tcW w:w="2759" w:type="dxa"/>
            <w:shd w:val="clear" w:color="auto" w:fill="DBE5F1" w:themeFill="accent1" w:themeFillTint="33"/>
            <w:noWrap/>
            <w:vAlign w:val="center"/>
            <w:hideMark/>
          </w:tcPr>
          <w:p w14:paraId="6F365024"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sítě</w:t>
            </w:r>
          </w:p>
        </w:tc>
        <w:tc>
          <w:tcPr>
            <w:tcW w:w="1034" w:type="dxa"/>
            <w:shd w:val="clear" w:color="auto" w:fill="DBE5F1" w:themeFill="accent1" w:themeFillTint="33"/>
            <w:noWrap/>
            <w:vAlign w:val="center"/>
            <w:hideMark/>
          </w:tcPr>
          <w:p w14:paraId="11AD6AF2"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SI4</w:t>
            </w:r>
          </w:p>
        </w:tc>
        <w:tc>
          <w:tcPr>
            <w:tcW w:w="1689" w:type="dxa"/>
            <w:shd w:val="clear" w:color="auto" w:fill="DBE5F1" w:themeFill="accent1" w:themeFillTint="33"/>
            <w:noWrap/>
            <w:vAlign w:val="center"/>
          </w:tcPr>
          <w:p w14:paraId="44EC6EC0"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31</w:t>
            </w:r>
          </w:p>
        </w:tc>
        <w:tc>
          <w:tcPr>
            <w:tcW w:w="1613" w:type="dxa"/>
            <w:shd w:val="clear" w:color="auto" w:fill="DBE5F1" w:themeFill="accent1" w:themeFillTint="33"/>
            <w:noWrap/>
            <w:vAlign w:val="center"/>
          </w:tcPr>
          <w:p w14:paraId="3D61955D"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634" w:type="dxa"/>
            <w:shd w:val="clear" w:color="auto" w:fill="DBE5F1" w:themeFill="accent1" w:themeFillTint="33"/>
            <w:noWrap/>
            <w:vAlign w:val="center"/>
          </w:tcPr>
          <w:p w14:paraId="63ABF3EA"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shd w:val="clear" w:color="auto" w:fill="DBE5F1" w:themeFill="accent1" w:themeFillTint="33"/>
            <w:noWrap/>
            <w:vAlign w:val="center"/>
          </w:tcPr>
          <w:p w14:paraId="56B93DC2"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31</w:t>
            </w:r>
          </w:p>
        </w:tc>
      </w:tr>
      <w:tr w:rsidR="003C1E2A" w:rsidRPr="00594A5B" w14:paraId="77B5EFC0" w14:textId="77777777" w:rsidTr="00E54488">
        <w:trPr>
          <w:trHeight w:val="232"/>
        </w:trPr>
        <w:tc>
          <w:tcPr>
            <w:tcW w:w="2759" w:type="dxa"/>
            <w:tcBorders>
              <w:bottom w:val="single" w:sz="4" w:space="0" w:color="auto"/>
            </w:tcBorders>
            <w:shd w:val="clear" w:color="auto" w:fill="DBE5F1" w:themeFill="accent1" w:themeFillTint="33"/>
            <w:noWrap/>
            <w:vAlign w:val="center"/>
            <w:hideMark/>
          </w:tcPr>
          <w:p w14:paraId="12ACA9DF"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programování</w:t>
            </w:r>
          </w:p>
        </w:tc>
        <w:tc>
          <w:tcPr>
            <w:tcW w:w="1034" w:type="dxa"/>
            <w:tcBorders>
              <w:bottom w:val="single" w:sz="4" w:space="0" w:color="auto"/>
            </w:tcBorders>
            <w:shd w:val="clear" w:color="auto" w:fill="DBE5F1" w:themeFill="accent1" w:themeFillTint="33"/>
            <w:noWrap/>
            <w:vAlign w:val="center"/>
            <w:hideMark/>
          </w:tcPr>
          <w:p w14:paraId="04FD8D15" w14:textId="77777777" w:rsidR="003C1E2A" w:rsidRPr="00594A5B" w:rsidRDefault="003C1E2A" w:rsidP="00D67A8C">
            <w:pPr>
              <w:spacing w:after="0" w:line="240" w:lineRule="auto"/>
              <w:jc w:val="center"/>
              <w:rPr>
                <w:rFonts w:eastAsia="Times New Roman" w:cstheme="minorHAnsi"/>
                <w:szCs w:val="20"/>
                <w:lang w:eastAsia="cs-CZ"/>
              </w:rPr>
            </w:pPr>
            <w:r w:rsidRPr="00594A5B">
              <w:rPr>
                <w:rFonts w:eastAsia="Times New Roman" w:cstheme="minorHAnsi"/>
                <w:szCs w:val="20"/>
                <w:lang w:eastAsia="cs-CZ"/>
              </w:rPr>
              <w:t>PS4</w:t>
            </w:r>
          </w:p>
        </w:tc>
        <w:tc>
          <w:tcPr>
            <w:tcW w:w="1689" w:type="dxa"/>
            <w:tcBorders>
              <w:bottom w:val="single" w:sz="4" w:space="0" w:color="auto"/>
            </w:tcBorders>
            <w:shd w:val="clear" w:color="auto" w:fill="DBE5F1" w:themeFill="accent1" w:themeFillTint="33"/>
            <w:noWrap/>
            <w:vAlign w:val="center"/>
          </w:tcPr>
          <w:p w14:paraId="0E1A1388"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22</w:t>
            </w:r>
          </w:p>
        </w:tc>
        <w:tc>
          <w:tcPr>
            <w:tcW w:w="1613" w:type="dxa"/>
            <w:tcBorders>
              <w:bottom w:val="single" w:sz="4" w:space="0" w:color="auto"/>
            </w:tcBorders>
            <w:shd w:val="clear" w:color="auto" w:fill="DBE5F1" w:themeFill="accent1" w:themeFillTint="33"/>
            <w:noWrap/>
            <w:vAlign w:val="center"/>
          </w:tcPr>
          <w:p w14:paraId="196C0507"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634" w:type="dxa"/>
            <w:tcBorders>
              <w:bottom w:val="single" w:sz="4" w:space="0" w:color="auto"/>
            </w:tcBorders>
            <w:shd w:val="clear" w:color="auto" w:fill="DBE5F1" w:themeFill="accent1" w:themeFillTint="33"/>
            <w:noWrap/>
            <w:vAlign w:val="center"/>
          </w:tcPr>
          <w:p w14:paraId="60098EFE"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tcBorders>
              <w:bottom w:val="single" w:sz="4" w:space="0" w:color="auto"/>
            </w:tcBorders>
            <w:shd w:val="clear" w:color="auto" w:fill="DBE5F1" w:themeFill="accent1" w:themeFillTint="33"/>
            <w:noWrap/>
            <w:vAlign w:val="center"/>
          </w:tcPr>
          <w:p w14:paraId="69BFA1FA"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22</w:t>
            </w:r>
          </w:p>
        </w:tc>
      </w:tr>
      <w:tr w:rsidR="003C1E2A" w:rsidRPr="00594A5B" w14:paraId="5F3AFD63" w14:textId="77777777" w:rsidTr="00E54488">
        <w:trPr>
          <w:trHeight w:val="232"/>
        </w:trPr>
        <w:tc>
          <w:tcPr>
            <w:tcW w:w="2759" w:type="dxa"/>
            <w:shd w:val="clear" w:color="auto" w:fill="D5FFEA"/>
            <w:noWrap/>
            <w:vAlign w:val="center"/>
            <w:hideMark/>
          </w:tcPr>
          <w:p w14:paraId="19BB833A" w14:textId="77777777" w:rsidR="003C1E2A" w:rsidRPr="00594A5B" w:rsidRDefault="003C1E2A" w:rsidP="003C1E2A">
            <w:pPr>
              <w:spacing w:after="0" w:line="240" w:lineRule="auto"/>
              <w:rPr>
                <w:rFonts w:eastAsia="Times New Roman" w:cstheme="minorHAnsi"/>
                <w:szCs w:val="20"/>
                <w:lang w:eastAsia="cs-CZ"/>
              </w:rPr>
            </w:pPr>
            <w:r w:rsidRPr="00594A5B">
              <w:rPr>
                <w:rFonts w:eastAsia="Times New Roman" w:cstheme="minorHAnsi"/>
                <w:szCs w:val="20"/>
                <w:lang w:eastAsia="cs-CZ"/>
              </w:rPr>
              <w:t>grafika</w:t>
            </w:r>
          </w:p>
        </w:tc>
        <w:tc>
          <w:tcPr>
            <w:tcW w:w="1034" w:type="dxa"/>
            <w:shd w:val="clear" w:color="auto" w:fill="D5FFEA"/>
            <w:noWrap/>
            <w:vAlign w:val="center"/>
            <w:hideMark/>
          </w:tcPr>
          <w:p w14:paraId="49A5FFE4" w14:textId="77777777" w:rsidR="003C1E2A" w:rsidRPr="00594A5B" w:rsidRDefault="003C1E2A"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PG4</w:t>
            </w:r>
          </w:p>
        </w:tc>
        <w:tc>
          <w:tcPr>
            <w:tcW w:w="1689" w:type="dxa"/>
            <w:shd w:val="clear" w:color="auto" w:fill="D5FFEA"/>
            <w:noWrap/>
            <w:vAlign w:val="center"/>
          </w:tcPr>
          <w:p w14:paraId="0056B409"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29</w:t>
            </w:r>
          </w:p>
        </w:tc>
        <w:tc>
          <w:tcPr>
            <w:tcW w:w="1613" w:type="dxa"/>
            <w:shd w:val="clear" w:color="auto" w:fill="D5FFEA"/>
            <w:noWrap/>
            <w:vAlign w:val="center"/>
          </w:tcPr>
          <w:p w14:paraId="19456775"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634" w:type="dxa"/>
            <w:shd w:val="clear" w:color="auto" w:fill="D5FFEA"/>
            <w:noWrap/>
            <w:vAlign w:val="center"/>
          </w:tcPr>
          <w:p w14:paraId="169EB119"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0</w:t>
            </w:r>
          </w:p>
        </w:tc>
        <w:tc>
          <w:tcPr>
            <w:tcW w:w="1228" w:type="dxa"/>
            <w:shd w:val="clear" w:color="auto" w:fill="D5FFEA"/>
            <w:noWrap/>
            <w:vAlign w:val="center"/>
          </w:tcPr>
          <w:p w14:paraId="60FCD9C3" w14:textId="77777777" w:rsidR="003C1E2A" w:rsidRPr="00594A5B" w:rsidRDefault="00C71DDB" w:rsidP="003C1E2A">
            <w:pPr>
              <w:spacing w:after="0" w:line="240" w:lineRule="auto"/>
              <w:jc w:val="center"/>
              <w:rPr>
                <w:rFonts w:eastAsia="Times New Roman" w:cstheme="minorHAnsi"/>
                <w:szCs w:val="20"/>
                <w:lang w:eastAsia="cs-CZ"/>
              </w:rPr>
            </w:pPr>
            <w:r w:rsidRPr="00594A5B">
              <w:rPr>
                <w:rFonts w:eastAsia="Times New Roman" w:cstheme="minorHAnsi"/>
                <w:szCs w:val="20"/>
                <w:lang w:eastAsia="cs-CZ"/>
              </w:rPr>
              <w:t>29</w:t>
            </w:r>
          </w:p>
        </w:tc>
      </w:tr>
      <w:tr w:rsidR="00A7405C" w:rsidRPr="00594A5B" w14:paraId="2924FC48" w14:textId="77777777" w:rsidTr="009151DF">
        <w:trPr>
          <w:trHeight w:val="168"/>
        </w:trPr>
        <w:tc>
          <w:tcPr>
            <w:tcW w:w="9957" w:type="dxa"/>
            <w:gridSpan w:val="6"/>
            <w:shd w:val="clear" w:color="auto" w:fill="auto"/>
            <w:noWrap/>
            <w:vAlign w:val="center"/>
            <w:hideMark/>
          </w:tcPr>
          <w:p w14:paraId="7517B26D" w14:textId="77777777" w:rsidR="00A7405C" w:rsidRPr="00594A5B" w:rsidRDefault="00A7405C" w:rsidP="00A7405C">
            <w:pPr>
              <w:spacing w:after="0" w:line="240" w:lineRule="auto"/>
              <w:rPr>
                <w:rFonts w:eastAsia="Times New Roman" w:cstheme="minorHAnsi"/>
                <w:b/>
                <w:bCs/>
                <w:szCs w:val="20"/>
                <w:lang w:eastAsia="cs-CZ"/>
              </w:rPr>
            </w:pPr>
            <w:r w:rsidRPr="00594A5B">
              <w:rPr>
                <w:rFonts w:eastAsia="Times New Roman" w:cstheme="minorHAnsi"/>
                <w:b/>
                <w:bCs/>
                <w:szCs w:val="20"/>
                <w:lang w:eastAsia="cs-CZ"/>
              </w:rPr>
              <w:t>sumář </w:t>
            </w:r>
          </w:p>
        </w:tc>
      </w:tr>
      <w:tr w:rsidR="003C1E2A" w:rsidRPr="00594A5B" w14:paraId="68F84C14" w14:textId="77777777" w:rsidTr="00E54488">
        <w:trPr>
          <w:trHeight w:val="232"/>
        </w:trPr>
        <w:tc>
          <w:tcPr>
            <w:tcW w:w="3793" w:type="dxa"/>
            <w:gridSpan w:val="2"/>
            <w:tcBorders>
              <w:bottom w:val="single" w:sz="4" w:space="0" w:color="auto"/>
            </w:tcBorders>
            <w:shd w:val="clear" w:color="auto" w:fill="DBE5F1" w:themeFill="accent1" w:themeFillTint="33"/>
            <w:vAlign w:val="center"/>
            <w:hideMark/>
          </w:tcPr>
          <w:p w14:paraId="0AEF133A" w14:textId="77777777" w:rsidR="003C1E2A" w:rsidRPr="00594A5B" w:rsidRDefault="003C1E2A" w:rsidP="003C1E2A">
            <w:pPr>
              <w:spacing w:after="0" w:line="240" w:lineRule="auto"/>
              <w:rPr>
                <w:rFonts w:eastAsia="Times New Roman" w:cstheme="minorHAnsi"/>
                <w:b/>
                <w:bCs/>
                <w:szCs w:val="20"/>
                <w:lang w:eastAsia="cs-CZ"/>
              </w:rPr>
            </w:pPr>
            <w:r w:rsidRPr="00594A5B">
              <w:rPr>
                <w:rFonts w:eastAsia="Times New Roman" w:cstheme="minorHAnsi"/>
                <w:b/>
                <w:bCs/>
                <w:szCs w:val="20"/>
                <w:lang w:eastAsia="cs-CZ"/>
              </w:rPr>
              <w:t>sítě + programování</w:t>
            </w:r>
          </w:p>
        </w:tc>
        <w:tc>
          <w:tcPr>
            <w:tcW w:w="1689" w:type="dxa"/>
            <w:tcBorders>
              <w:bottom w:val="single" w:sz="4" w:space="0" w:color="auto"/>
            </w:tcBorders>
            <w:shd w:val="clear" w:color="auto" w:fill="DBE5F1" w:themeFill="accent1" w:themeFillTint="33"/>
            <w:noWrap/>
            <w:vAlign w:val="center"/>
          </w:tcPr>
          <w:p w14:paraId="10C14CF9" w14:textId="77777777" w:rsidR="003C1E2A" w:rsidRPr="00594A5B" w:rsidRDefault="00A7405C"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237</w:t>
            </w:r>
          </w:p>
        </w:tc>
        <w:tc>
          <w:tcPr>
            <w:tcW w:w="1613" w:type="dxa"/>
            <w:tcBorders>
              <w:bottom w:val="single" w:sz="4" w:space="0" w:color="auto"/>
            </w:tcBorders>
            <w:shd w:val="clear" w:color="auto" w:fill="DBE5F1" w:themeFill="accent1" w:themeFillTint="33"/>
            <w:noWrap/>
            <w:vAlign w:val="center"/>
          </w:tcPr>
          <w:p w14:paraId="62B2A912"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5</w:t>
            </w:r>
          </w:p>
        </w:tc>
        <w:tc>
          <w:tcPr>
            <w:tcW w:w="1634" w:type="dxa"/>
            <w:tcBorders>
              <w:bottom w:val="single" w:sz="4" w:space="0" w:color="auto"/>
            </w:tcBorders>
            <w:shd w:val="clear" w:color="auto" w:fill="DBE5F1" w:themeFill="accent1" w:themeFillTint="33"/>
            <w:noWrap/>
            <w:vAlign w:val="center"/>
          </w:tcPr>
          <w:p w14:paraId="7B0D15B7"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2</w:t>
            </w:r>
          </w:p>
        </w:tc>
        <w:tc>
          <w:tcPr>
            <w:tcW w:w="1228" w:type="dxa"/>
            <w:tcBorders>
              <w:bottom w:val="single" w:sz="4" w:space="0" w:color="auto"/>
            </w:tcBorders>
            <w:shd w:val="clear" w:color="auto" w:fill="DBE5F1" w:themeFill="accent1" w:themeFillTint="33"/>
            <w:noWrap/>
            <w:vAlign w:val="center"/>
          </w:tcPr>
          <w:p w14:paraId="40070930"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234</w:t>
            </w:r>
          </w:p>
        </w:tc>
      </w:tr>
      <w:tr w:rsidR="003C1E2A" w:rsidRPr="00594A5B" w14:paraId="09A58688" w14:textId="77777777" w:rsidTr="00E54488">
        <w:trPr>
          <w:trHeight w:val="232"/>
        </w:trPr>
        <w:tc>
          <w:tcPr>
            <w:tcW w:w="3793" w:type="dxa"/>
            <w:gridSpan w:val="2"/>
            <w:shd w:val="clear" w:color="auto" w:fill="D5FFEA"/>
            <w:vAlign w:val="center"/>
            <w:hideMark/>
          </w:tcPr>
          <w:p w14:paraId="188B8CB6" w14:textId="77777777" w:rsidR="003C1E2A" w:rsidRPr="00594A5B" w:rsidRDefault="003C1E2A" w:rsidP="003C1E2A">
            <w:pPr>
              <w:spacing w:after="0" w:line="240" w:lineRule="auto"/>
              <w:rPr>
                <w:rFonts w:eastAsia="Times New Roman" w:cstheme="minorHAnsi"/>
                <w:b/>
                <w:bCs/>
                <w:szCs w:val="20"/>
                <w:lang w:eastAsia="cs-CZ"/>
              </w:rPr>
            </w:pPr>
            <w:r w:rsidRPr="00594A5B">
              <w:rPr>
                <w:rFonts w:eastAsia="Times New Roman" w:cstheme="minorHAnsi"/>
                <w:b/>
                <w:bCs/>
                <w:szCs w:val="20"/>
                <w:lang w:eastAsia="cs-CZ"/>
              </w:rPr>
              <w:t>počítačová grafika</w:t>
            </w:r>
          </w:p>
        </w:tc>
        <w:tc>
          <w:tcPr>
            <w:tcW w:w="1689" w:type="dxa"/>
            <w:shd w:val="clear" w:color="auto" w:fill="D5FFEA"/>
            <w:noWrap/>
            <w:vAlign w:val="center"/>
          </w:tcPr>
          <w:p w14:paraId="3CA1D5BE" w14:textId="77777777" w:rsidR="003C1E2A" w:rsidRPr="00594A5B" w:rsidRDefault="00A7405C"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120</w:t>
            </w:r>
          </w:p>
        </w:tc>
        <w:tc>
          <w:tcPr>
            <w:tcW w:w="1613" w:type="dxa"/>
            <w:shd w:val="clear" w:color="auto" w:fill="D5FFEA"/>
            <w:noWrap/>
            <w:vAlign w:val="center"/>
          </w:tcPr>
          <w:p w14:paraId="2791B9A2"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7</w:t>
            </w:r>
          </w:p>
        </w:tc>
        <w:tc>
          <w:tcPr>
            <w:tcW w:w="1634" w:type="dxa"/>
            <w:shd w:val="clear" w:color="auto" w:fill="D5FFEA"/>
            <w:noWrap/>
            <w:vAlign w:val="center"/>
          </w:tcPr>
          <w:p w14:paraId="1C8B4D00"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1</w:t>
            </w:r>
          </w:p>
        </w:tc>
        <w:tc>
          <w:tcPr>
            <w:tcW w:w="1228" w:type="dxa"/>
            <w:shd w:val="clear" w:color="auto" w:fill="D5FFEA"/>
            <w:noWrap/>
            <w:vAlign w:val="center"/>
          </w:tcPr>
          <w:p w14:paraId="2715C7FA"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114</w:t>
            </w:r>
          </w:p>
        </w:tc>
      </w:tr>
      <w:tr w:rsidR="003C1E2A" w:rsidRPr="00594A5B" w14:paraId="216CC024" w14:textId="77777777" w:rsidTr="00D67A8C">
        <w:trPr>
          <w:trHeight w:val="232"/>
        </w:trPr>
        <w:tc>
          <w:tcPr>
            <w:tcW w:w="3793" w:type="dxa"/>
            <w:gridSpan w:val="2"/>
            <w:shd w:val="clear" w:color="auto" w:fill="auto"/>
            <w:noWrap/>
            <w:vAlign w:val="center"/>
            <w:hideMark/>
          </w:tcPr>
          <w:p w14:paraId="2E26D88A" w14:textId="77777777" w:rsidR="003C1E2A" w:rsidRPr="00594A5B" w:rsidRDefault="003C1E2A" w:rsidP="003C1E2A">
            <w:pPr>
              <w:spacing w:after="0" w:line="240" w:lineRule="auto"/>
              <w:rPr>
                <w:rFonts w:eastAsia="Times New Roman" w:cstheme="minorHAnsi"/>
                <w:b/>
                <w:bCs/>
                <w:szCs w:val="20"/>
                <w:lang w:eastAsia="cs-CZ"/>
              </w:rPr>
            </w:pPr>
            <w:r w:rsidRPr="00594A5B">
              <w:rPr>
                <w:rFonts w:eastAsia="Times New Roman" w:cstheme="minorHAnsi"/>
                <w:b/>
                <w:bCs/>
                <w:szCs w:val="20"/>
                <w:lang w:eastAsia="cs-CZ"/>
              </w:rPr>
              <w:t>celkový stav</w:t>
            </w:r>
          </w:p>
        </w:tc>
        <w:tc>
          <w:tcPr>
            <w:tcW w:w="1689" w:type="dxa"/>
            <w:shd w:val="clear" w:color="auto" w:fill="auto"/>
            <w:noWrap/>
            <w:vAlign w:val="center"/>
          </w:tcPr>
          <w:p w14:paraId="234DE466"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357</w:t>
            </w:r>
          </w:p>
        </w:tc>
        <w:tc>
          <w:tcPr>
            <w:tcW w:w="1613" w:type="dxa"/>
            <w:shd w:val="clear" w:color="auto" w:fill="auto"/>
            <w:noWrap/>
            <w:vAlign w:val="center"/>
          </w:tcPr>
          <w:p w14:paraId="7E3FF4B8"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12</w:t>
            </w:r>
          </w:p>
        </w:tc>
        <w:tc>
          <w:tcPr>
            <w:tcW w:w="1634" w:type="dxa"/>
            <w:shd w:val="clear" w:color="auto" w:fill="auto"/>
            <w:noWrap/>
            <w:vAlign w:val="center"/>
          </w:tcPr>
          <w:p w14:paraId="769C249C"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3</w:t>
            </w:r>
          </w:p>
        </w:tc>
        <w:tc>
          <w:tcPr>
            <w:tcW w:w="1228" w:type="dxa"/>
            <w:shd w:val="clear" w:color="auto" w:fill="auto"/>
            <w:noWrap/>
            <w:vAlign w:val="center"/>
          </w:tcPr>
          <w:p w14:paraId="5F3578EB" w14:textId="77777777" w:rsidR="003C1E2A" w:rsidRPr="00594A5B" w:rsidRDefault="00C71DDB" w:rsidP="003C1E2A">
            <w:pPr>
              <w:spacing w:after="0" w:line="240" w:lineRule="auto"/>
              <w:jc w:val="center"/>
              <w:rPr>
                <w:rFonts w:eastAsia="Times New Roman" w:cstheme="minorHAnsi"/>
                <w:b/>
                <w:bCs/>
                <w:szCs w:val="20"/>
                <w:lang w:eastAsia="cs-CZ"/>
              </w:rPr>
            </w:pPr>
            <w:r w:rsidRPr="00594A5B">
              <w:rPr>
                <w:rFonts w:eastAsia="Times New Roman" w:cstheme="minorHAnsi"/>
                <w:b/>
                <w:bCs/>
                <w:szCs w:val="20"/>
                <w:lang w:eastAsia="cs-CZ"/>
              </w:rPr>
              <w:t>348</w:t>
            </w:r>
          </w:p>
        </w:tc>
      </w:tr>
    </w:tbl>
    <w:p w14:paraId="6413E6B7" w14:textId="77777777" w:rsidR="003C1E2A" w:rsidRPr="00C83F07" w:rsidRDefault="003C1E2A" w:rsidP="003C1E2A">
      <w:pPr>
        <w:spacing w:line="360" w:lineRule="auto"/>
        <w:jc w:val="right"/>
        <w:rPr>
          <w:sz w:val="24"/>
        </w:rPr>
      </w:pPr>
      <w:r w:rsidRPr="00C83F07">
        <w:rPr>
          <w:rFonts w:cstheme="minorHAnsi"/>
          <w:sz w:val="20"/>
        </w:rPr>
        <w:t>(zdroj: SWB - brožura/př. za 2</w:t>
      </w:r>
      <w:r w:rsidR="00D67A8C" w:rsidRPr="00C83F07">
        <w:rPr>
          <w:rFonts w:cstheme="minorHAnsi"/>
          <w:sz w:val="20"/>
        </w:rPr>
        <w:t>2</w:t>
      </w:r>
      <w:r w:rsidRPr="00C83F07">
        <w:rPr>
          <w:rFonts w:cstheme="minorHAnsi"/>
          <w:sz w:val="20"/>
        </w:rPr>
        <w:t>/2</w:t>
      </w:r>
      <w:r w:rsidR="00D67A8C" w:rsidRPr="00C83F07">
        <w:rPr>
          <w:rFonts w:cstheme="minorHAnsi"/>
          <w:sz w:val="20"/>
        </w:rPr>
        <w:t>3</w:t>
      </w:r>
      <w:r w:rsidRPr="00C83F07">
        <w:rPr>
          <w:rFonts w:cstheme="minorHAnsi"/>
          <w:sz w:val="20"/>
        </w:rPr>
        <w:t>)</w:t>
      </w:r>
    </w:p>
    <w:p w14:paraId="6A86D8D0" w14:textId="77777777" w:rsidR="003C1E2A" w:rsidRDefault="003C1E2A" w:rsidP="003C1E2A">
      <w:pPr>
        <w:tabs>
          <w:tab w:val="left" w:pos="284"/>
        </w:tabs>
        <w:spacing w:line="360" w:lineRule="auto"/>
        <w:jc w:val="both"/>
      </w:pPr>
      <w:r>
        <w:tab/>
      </w:r>
      <w:r w:rsidRPr="00E54488">
        <w:t xml:space="preserve">Z údajů v tabulce lze vyčíst skutečnost, že početní stavy školy jako celku jsou v podstatě optimálně rozloženy a také naplněny. Jde o dva základní oborové směry informačních technologií, které reprezentují obory počítačové sítě a programování i obalovou technikou, která je zastoupena oborem počítačová grafika. Malé procento volných míst je cíleně vytvářeno jako zásobník pro mimořádně nadané a výkonné studenty, kteří v průběhu roku projeví zájem o studium na naší škole, anebo také jako „sociální rezerva“ pro případ nástupu studentů, kteří se dostali do nepříznivé rodinné, sociální nebo osobní situace a splňují minimální rámec podmínek pro přijetí. O fluktuaci i při poměrně náročném studiu v prvním ročníku nelze hovořit. Údaj </w:t>
      </w:r>
      <w:r w:rsidR="004B2432" w:rsidRPr="00E54488">
        <w:t>4</w:t>
      </w:r>
      <w:r w:rsidRPr="00E54488">
        <w:t>,</w:t>
      </w:r>
      <w:r w:rsidR="004B2432" w:rsidRPr="00E54488">
        <w:t>34</w:t>
      </w:r>
      <w:r w:rsidRPr="00E54488">
        <w:t xml:space="preserve"> % představuje míru přípustné fluktuace a dokumentuje přirozený rámec odchodu žáků prvního ročníku </w:t>
      </w:r>
      <w:r w:rsidR="00045A6B">
        <w:t xml:space="preserve">                          </w:t>
      </w:r>
      <w:r w:rsidRPr="00E54488">
        <w:t>z cca 9</w:t>
      </w:r>
      <w:r w:rsidR="004B2432" w:rsidRPr="00E54488">
        <w:t>2</w:t>
      </w:r>
      <w:r w:rsidRPr="00E54488">
        <w:t xml:space="preserve"> nováčků. Příchody formou přestupů, lze zařadit převážně do kategorie sociálních nástupu během roku.</w:t>
      </w:r>
    </w:p>
    <w:p w14:paraId="523897B3" w14:textId="65DF9285" w:rsidR="00C541CB" w:rsidRDefault="003C1E2A" w:rsidP="003C1E2A">
      <w:pPr>
        <w:tabs>
          <w:tab w:val="left" w:pos="284"/>
        </w:tabs>
        <w:spacing w:line="360" w:lineRule="auto"/>
        <w:jc w:val="both"/>
      </w:pPr>
      <w:r>
        <w:tab/>
        <w:t xml:space="preserve">Z těchto východisek budeme hodnotit výsledky vzdělávání </w:t>
      </w:r>
      <w:r w:rsidR="00455245">
        <w:t xml:space="preserve">podle ročníků a oborů. V letošním roce jsme zaznamenali pozoruhodný vzestup prospěchových výsledků především u oboru </w:t>
      </w:r>
      <w:r w:rsidR="0003615D">
        <w:t>počítačové sítě</w:t>
      </w:r>
      <w:r w:rsidR="00455245">
        <w:t xml:space="preserve">, kde kromě maturitního ročníku /2,114/ dosáhly třídy 1. - 3. ročníku vynikajících výsledků, hluboko pod 2,000. Mimořádným je v tomto smyslu výsledek třídy SI2 - 1,792, což je jeden z nejlepších průměrů za posledních deset let. </w:t>
      </w:r>
      <w:r w:rsidR="0003615D">
        <w:t xml:space="preserve">Negativním jevem jsou snad jen výsledky maturantů, především z odborných předmětů. Ve třídě SI4 </w:t>
      </w:r>
      <w:r w:rsidR="00671A4D">
        <w:t>byly</w:t>
      </w:r>
      <w:r w:rsidR="0003615D">
        <w:t xml:space="preserve"> proto </w:t>
      </w:r>
      <w:r w:rsidR="00045A6B">
        <w:t xml:space="preserve">              </w:t>
      </w:r>
      <w:r w:rsidR="0003615D">
        <w:t>i značné „</w:t>
      </w:r>
      <w:r w:rsidR="00F16585">
        <w:t>výkonnostní</w:t>
      </w:r>
      <w:r w:rsidR="00F16585">
        <w:rPr>
          <w:rFonts w:cstheme="minorHAnsi"/>
        </w:rPr>
        <w:t>"</w:t>
      </w:r>
      <w:r w:rsidR="00F16585">
        <w:t xml:space="preserve"> rozdíly</w:t>
      </w:r>
      <w:r w:rsidR="0003615D">
        <w:t xml:space="preserve">, což </w:t>
      </w:r>
      <w:r w:rsidR="00671A4D">
        <w:t>se ne</w:t>
      </w:r>
      <w:r w:rsidR="0003615D">
        <w:t>potvrdil</w:t>
      </w:r>
      <w:r w:rsidR="00671A4D">
        <w:t>o</w:t>
      </w:r>
      <w:r w:rsidR="0003615D">
        <w:t xml:space="preserve"> </w:t>
      </w:r>
      <w:r w:rsidR="00671A4D">
        <w:t>u</w:t>
      </w:r>
      <w:r w:rsidR="0003615D">
        <w:t xml:space="preserve"> MZ23J</w:t>
      </w:r>
      <w:r w:rsidR="00671A4D">
        <w:t>, kdy všichni studenti uspěli v řádném termínu.</w:t>
      </w:r>
      <w:r w:rsidR="0003615D">
        <w:t xml:space="preserve"> Naproti tomu u oboru </w:t>
      </w:r>
      <w:r w:rsidR="00B4319F">
        <w:t>Programování – internet</w:t>
      </w:r>
      <w:r w:rsidR="0003615D">
        <w:t xml:space="preserve"> věcí </w:t>
      </w:r>
      <w:r w:rsidR="00671A4D">
        <w:t>šlo</w:t>
      </w:r>
      <w:r w:rsidR="0003615D">
        <w:t xml:space="preserve"> pozorovat </w:t>
      </w:r>
      <w:r w:rsidR="00E36AE8">
        <w:t>výkonnostní</w:t>
      </w:r>
      <w:r w:rsidR="00BB55BA">
        <w:t xml:space="preserve"> stabilitu, která se dá hodnotit jako lepší průměr, kdy spíše</w:t>
      </w:r>
      <w:r w:rsidR="00671A4D">
        <w:t xml:space="preserve"> nižší ročníky vykazovaly lepší výsledky /1. r. - 2,069/; /2. r. - 2,044/. I přes nízký počet žáků ve 4. ročníku byly výsledky této třídy u MZ23J nejhorší, a to jak v části společné, tak i profilové.</w:t>
      </w:r>
      <w:r w:rsidR="006C71DB">
        <w:t xml:space="preserve"> Samostatnou kapitolou hodnocení tříd a oborů jsou výsledky grafiků. Absolutní výkonnost již od prvního ročníku vykazuje třída PG2, jejíž hodnocení je nejlepší v historii školy /PG2 - 1,705/. Při počtu 258 žáků má 11 z nich vyznamenání, což je rovněž unikátní.</w:t>
      </w:r>
      <w:r w:rsidR="0093185E">
        <w:t xml:space="preserve"> První a maturitní ročník si udržuje shodné výsledky lehce pod hranicí 2,00. Opačný pól výkonosti ovšem představuje třída grafiků ze třetího ročníku PG3 /2,363/, kde ovšem vlivem práce třídní učitelky i vedení školy došlo k redukci /minus 4 žáci/ problematických jedinců, čímž se pro maturitní rok připravila půda pro rapidní zlepšení. Odchody byly řešeny kultivovaně a obecnému prospěchu studentů. Velmi potěšitelná je skutečnost</w:t>
      </w:r>
      <w:r w:rsidR="008F6B4A">
        <w:t xml:space="preserve">, že oproti loňským výsledkům došlo k dalšímu zlepšení výsledků nováčků </w:t>
      </w:r>
      <w:r w:rsidR="00045A6B">
        <w:t xml:space="preserve">                             </w:t>
      </w:r>
      <w:r w:rsidR="008F6B4A">
        <w:t xml:space="preserve">/1,869 - 2,069 - 1,998/, což je slušný základ pro práci v dalších ročnících jejich studia. Maturitní třídy, kterým se budeme věnovat samostatně, vykázaly oproti roku 21/22 významný posun v připravenosti na MZ. To se později také projevilo při </w:t>
      </w:r>
      <w:r w:rsidR="00C541CB">
        <w:t>hodnocení MZ23J+P</w:t>
      </w:r>
      <w:r w:rsidR="008F6B4A">
        <w:t>.</w:t>
      </w:r>
      <w:r w:rsidR="00C541CB">
        <w:t xml:space="preserve"> Škola jako celek dosáhla na průměrný prospěch 2,009, což je v podstatě identické </w:t>
      </w:r>
      <w:r w:rsidR="00B4319F">
        <w:t>s</w:t>
      </w:r>
      <w:r w:rsidR="00C541CB">
        <w:t> rokem 2021/2022, kdy průměr činil 2,068</w:t>
      </w:r>
      <w:r w:rsidR="00525354">
        <w:t>. Detailní čísla a analýza jsou k dispozici v tabulkách níže.</w:t>
      </w:r>
    </w:p>
    <w:tbl>
      <w:tblPr>
        <w:tblW w:w="10040" w:type="dxa"/>
        <w:tblInd w:w="70" w:type="dxa"/>
        <w:tblCellMar>
          <w:left w:w="70" w:type="dxa"/>
          <w:right w:w="70" w:type="dxa"/>
        </w:tblCellMar>
        <w:tblLook w:val="04A0" w:firstRow="1" w:lastRow="0" w:firstColumn="1" w:lastColumn="0" w:noHBand="0" w:noVBand="1"/>
      </w:tblPr>
      <w:tblGrid>
        <w:gridCol w:w="1642"/>
        <w:gridCol w:w="894"/>
        <w:gridCol w:w="745"/>
        <w:gridCol w:w="745"/>
        <w:gridCol w:w="894"/>
        <w:gridCol w:w="906"/>
        <w:gridCol w:w="1034"/>
        <w:gridCol w:w="1010"/>
        <w:gridCol w:w="1152"/>
        <w:gridCol w:w="1010"/>
        <w:gridCol w:w="8"/>
      </w:tblGrid>
      <w:tr w:rsidR="00F8080B" w:rsidRPr="00F8080B" w14:paraId="15316D86" w14:textId="77777777" w:rsidTr="00594A5B">
        <w:trPr>
          <w:gridAfter w:val="1"/>
          <w:wAfter w:w="8" w:type="dxa"/>
          <w:trHeight w:val="343"/>
        </w:trPr>
        <w:tc>
          <w:tcPr>
            <w:tcW w:w="5826" w:type="dxa"/>
            <w:gridSpan w:val="6"/>
            <w:tcBorders>
              <w:top w:val="single" w:sz="4" w:space="0" w:color="auto"/>
              <w:left w:val="single" w:sz="4" w:space="0" w:color="auto"/>
              <w:bottom w:val="single" w:sz="4" w:space="0" w:color="auto"/>
              <w:right w:val="single" w:sz="4" w:space="0" w:color="000000"/>
            </w:tcBorders>
            <w:shd w:val="clear" w:color="000000" w:fill="F2F2F2" w:themeFill="background1" w:themeFillShade="F2"/>
            <w:noWrap/>
            <w:vAlign w:val="bottom"/>
            <w:hideMark/>
          </w:tcPr>
          <w:p w14:paraId="60209CB2"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2022 / 2023</w:t>
            </w:r>
          </w:p>
        </w:tc>
        <w:tc>
          <w:tcPr>
            <w:tcW w:w="1034"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5E283D5E"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průměr</w:t>
            </w:r>
          </w:p>
        </w:tc>
        <w:tc>
          <w:tcPr>
            <w:tcW w:w="1010"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48C71DC8"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průměr</w:t>
            </w:r>
          </w:p>
        </w:tc>
        <w:tc>
          <w:tcPr>
            <w:tcW w:w="1152"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19CE6B4F"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průměr</w:t>
            </w:r>
          </w:p>
        </w:tc>
        <w:tc>
          <w:tcPr>
            <w:tcW w:w="1010"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1EF76D86"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stupeň</w:t>
            </w:r>
          </w:p>
        </w:tc>
      </w:tr>
      <w:tr w:rsidR="00F8080B" w:rsidRPr="00F8080B" w14:paraId="7C5FFF7A" w14:textId="77777777" w:rsidTr="00594A5B">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000000" w:fill="F2F2F2" w:themeFill="background1" w:themeFillShade="F2"/>
            <w:noWrap/>
            <w:vAlign w:val="bottom"/>
            <w:hideMark/>
          </w:tcPr>
          <w:p w14:paraId="244357DE"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tř</w:t>
            </w:r>
            <w:r>
              <w:rPr>
                <w:rFonts w:ascii="Calibri" w:eastAsia="Times New Roman" w:hAnsi="Calibri" w:cs="Calibri"/>
                <w:b/>
                <w:bCs/>
                <w:color w:val="000000"/>
                <w:lang w:eastAsia="cs-CZ"/>
              </w:rPr>
              <w:t>ídy</w:t>
            </w:r>
          </w:p>
        </w:tc>
        <w:tc>
          <w:tcPr>
            <w:tcW w:w="894" w:type="dxa"/>
            <w:tcBorders>
              <w:top w:val="nil"/>
              <w:left w:val="nil"/>
              <w:bottom w:val="single" w:sz="4" w:space="0" w:color="auto"/>
              <w:right w:val="single" w:sz="4" w:space="0" w:color="auto"/>
            </w:tcBorders>
            <w:shd w:val="clear" w:color="000000" w:fill="F2F2F2" w:themeFill="background1" w:themeFillShade="F2"/>
            <w:noWrap/>
            <w:vAlign w:val="bottom"/>
            <w:hideMark/>
          </w:tcPr>
          <w:p w14:paraId="468E9D3D"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žáků</w:t>
            </w:r>
          </w:p>
        </w:tc>
        <w:tc>
          <w:tcPr>
            <w:tcW w:w="745" w:type="dxa"/>
            <w:tcBorders>
              <w:top w:val="nil"/>
              <w:left w:val="nil"/>
              <w:bottom w:val="single" w:sz="4" w:space="0" w:color="auto"/>
              <w:right w:val="single" w:sz="4" w:space="0" w:color="auto"/>
            </w:tcBorders>
            <w:shd w:val="clear" w:color="000000" w:fill="F2F2F2" w:themeFill="background1" w:themeFillShade="F2"/>
            <w:noWrap/>
            <w:vAlign w:val="bottom"/>
            <w:hideMark/>
          </w:tcPr>
          <w:p w14:paraId="683312D6"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vyz</w:t>
            </w:r>
          </w:p>
        </w:tc>
        <w:tc>
          <w:tcPr>
            <w:tcW w:w="745" w:type="dxa"/>
            <w:tcBorders>
              <w:top w:val="nil"/>
              <w:left w:val="nil"/>
              <w:bottom w:val="single" w:sz="4" w:space="0" w:color="auto"/>
              <w:right w:val="single" w:sz="4" w:space="0" w:color="auto"/>
            </w:tcBorders>
            <w:shd w:val="clear" w:color="000000" w:fill="F2F2F2" w:themeFill="background1" w:themeFillShade="F2"/>
            <w:noWrap/>
            <w:vAlign w:val="bottom"/>
            <w:hideMark/>
          </w:tcPr>
          <w:p w14:paraId="0A66883E"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p</w:t>
            </w:r>
          </w:p>
        </w:tc>
        <w:tc>
          <w:tcPr>
            <w:tcW w:w="894" w:type="dxa"/>
            <w:tcBorders>
              <w:top w:val="nil"/>
              <w:left w:val="nil"/>
              <w:bottom w:val="single" w:sz="4" w:space="0" w:color="auto"/>
              <w:right w:val="single" w:sz="4" w:space="0" w:color="auto"/>
            </w:tcBorders>
            <w:shd w:val="clear" w:color="000000" w:fill="F2F2F2" w:themeFill="background1" w:themeFillShade="F2"/>
            <w:noWrap/>
            <w:vAlign w:val="bottom"/>
            <w:hideMark/>
          </w:tcPr>
          <w:p w14:paraId="1A85669A"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np - oz</w:t>
            </w:r>
          </w:p>
        </w:tc>
        <w:tc>
          <w:tcPr>
            <w:tcW w:w="906" w:type="dxa"/>
            <w:tcBorders>
              <w:top w:val="nil"/>
              <w:left w:val="nil"/>
              <w:bottom w:val="single" w:sz="4" w:space="0" w:color="auto"/>
              <w:right w:val="single" w:sz="4" w:space="0" w:color="auto"/>
            </w:tcBorders>
            <w:shd w:val="clear" w:color="000000" w:fill="F2F2F2" w:themeFill="background1" w:themeFillShade="F2"/>
            <w:noWrap/>
            <w:vAlign w:val="bottom"/>
            <w:hideMark/>
          </w:tcPr>
          <w:p w14:paraId="0ABDDEA4" w14:textId="3F78B1AD" w:rsidR="00F8080B" w:rsidRPr="00F8080B" w:rsidRDefault="00B4319F" w:rsidP="00F8080B">
            <w:pPr>
              <w:spacing w:after="0" w:line="240" w:lineRule="auto"/>
              <w:jc w:val="center"/>
              <w:rPr>
                <w:rFonts w:ascii="Calibri" w:eastAsia="Times New Roman" w:hAnsi="Calibri" w:cs="Calibri"/>
                <w:b/>
                <w:bCs/>
                <w:color w:val="000000"/>
                <w:lang w:eastAsia="cs-CZ"/>
              </w:rPr>
            </w:pPr>
            <w:r>
              <w:rPr>
                <w:rFonts w:ascii="Calibri" w:eastAsia="Times New Roman" w:hAnsi="Calibri" w:cs="Calibri"/>
                <w:b/>
                <w:bCs/>
                <w:color w:val="000000"/>
                <w:lang w:eastAsia="cs-CZ"/>
              </w:rPr>
              <w:t>v</w:t>
            </w:r>
            <w:r w:rsidR="00F8080B" w:rsidRPr="00F8080B">
              <w:rPr>
                <w:rFonts w:ascii="Calibri" w:eastAsia="Times New Roman" w:hAnsi="Calibri" w:cs="Calibri"/>
                <w:b/>
                <w:bCs/>
                <w:color w:val="000000"/>
                <w:lang w:eastAsia="cs-CZ"/>
              </w:rPr>
              <w:t>ýsl</w:t>
            </w:r>
            <w:r>
              <w:rPr>
                <w:rFonts w:ascii="Calibri" w:eastAsia="Times New Roman" w:hAnsi="Calibri" w:cs="Calibri"/>
                <w:b/>
                <w:bCs/>
                <w:color w:val="000000"/>
                <w:lang w:eastAsia="cs-CZ"/>
              </w:rPr>
              <w:t>.</w:t>
            </w:r>
            <w:r w:rsidR="00F8080B" w:rsidRPr="00F8080B">
              <w:rPr>
                <w:rFonts w:ascii="Calibri" w:eastAsia="Times New Roman" w:hAnsi="Calibri" w:cs="Calibri"/>
                <w:b/>
                <w:bCs/>
                <w:color w:val="000000"/>
                <w:lang w:eastAsia="cs-CZ"/>
              </w:rPr>
              <w:t xml:space="preserve"> oz</w:t>
            </w:r>
          </w:p>
        </w:tc>
        <w:tc>
          <w:tcPr>
            <w:tcW w:w="1034" w:type="dxa"/>
            <w:tcBorders>
              <w:top w:val="nil"/>
              <w:left w:val="nil"/>
              <w:bottom w:val="single" w:sz="4" w:space="0" w:color="auto"/>
              <w:right w:val="single" w:sz="4" w:space="0" w:color="auto"/>
            </w:tcBorders>
            <w:shd w:val="clear" w:color="000000" w:fill="F2F2F2" w:themeFill="background1" w:themeFillShade="F2"/>
            <w:noWrap/>
            <w:vAlign w:val="bottom"/>
            <w:hideMark/>
          </w:tcPr>
          <w:p w14:paraId="3112F200"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prospěch</w:t>
            </w:r>
          </w:p>
        </w:tc>
        <w:tc>
          <w:tcPr>
            <w:tcW w:w="1010" w:type="dxa"/>
            <w:tcBorders>
              <w:top w:val="nil"/>
              <w:left w:val="nil"/>
              <w:bottom w:val="single" w:sz="4" w:space="0" w:color="auto"/>
              <w:right w:val="single" w:sz="4" w:space="0" w:color="auto"/>
            </w:tcBorders>
            <w:shd w:val="clear" w:color="000000" w:fill="F2F2F2" w:themeFill="background1" w:themeFillShade="F2"/>
            <w:noWrap/>
            <w:vAlign w:val="bottom"/>
            <w:hideMark/>
          </w:tcPr>
          <w:p w14:paraId="3EDABB39" w14:textId="4D04E363"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abs.</w:t>
            </w:r>
            <w:r w:rsidR="00B4319F">
              <w:rPr>
                <w:rFonts w:ascii="Calibri" w:eastAsia="Times New Roman" w:hAnsi="Calibri" w:cs="Calibri"/>
                <w:b/>
                <w:bCs/>
                <w:color w:val="000000"/>
                <w:lang w:eastAsia="cs-CZ"/>
              </w:rPr>
              <w:t xml:space="preserve"> </w:t>
            </w:r>
            <w:r w:rsidRPr="00F8080B">
              <w:rPr>
                <w:rFonts w:ascii="Calibri" w:eastAsia="Times New Roman" w:hAnsi="Calibri" w:cs="Calibri"/>
                <w:b/>
                <w:bCs/>
                <w:color w:val="000000"/>
                <w:lang w:eastAsia="cs-CZ"/>
              </w:rPr>
              <w:t>oml</w:t>
            </w:r>
          </w:p>
        </w:tc>
        <w:tc>
          <w:tcPr>
            <w:tcW w:w="1152" w:type="dxa"/>
            <w:tcBorders>
              <w:top w:val="nil"/>
              <w:left w:val="nil"/>
              <w:bottom w:val="single" w:sz="4" w:space="0" w:color="auto"/>
              <w:right w:val="single" w:sz="4" w:space="0" w:color="auto"/>
            </w:tcBorders>
            <w:shd w:val="clear" w:color="000000" w:fill="F2F2F2" w:themeFill="background1" w:themeFillShade="F2"/>
            <w:noWrap/>
            <w:vAlign w:val="bottom"/>
            <w:hideMark/>
          </w:tcPr>
          <w:p w14:paraId="684D4FA6" w14:textId="4F943C75"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abs.</w:t>
            </w:r>
            <w:r w:rsidR="00B4319F">
              <w:rPr>
                <w:rFonts w:ascii="Calibri" w:eastAsia="Times New Roman" w:hAnsi="Calibri" w:cs="Calibri"/>
                <w:b/>
                <w:bCs/>
                <w:color w:val="000000"/>
                <w:lang w:eastAsia="cs-CZ"/>
              </w:rPr>
              <w:t xml:space="preserve"> </w:t>
            </w:r>
            <w:r w:rsidRPr="00F8080B">
              <w:rPr>
                <w:rFonts w:ascii="Calibri" w:eastAsia="Times New Roman" w:hAnsi="Calibri" w:cs="Calibri"/>
                <w:b/>
                <w:bCs/>
                <w:color w:val="000000"/>
                <w:lang w:eastAsia="cs-CZ"/>
              </w:rPr>
              <w:t>neom</w:t>
            </w:r>
            <w:r>
              <w:rPr>
                <w:rFonts w:ascii="Calibri" w:eastAsia="Times New Roman" w:hAnsi="Calibri" w:cs="Calibri"/>
                <w:b/>
                <w:bCs/>
                <w:color w:val="000000"/>
                <w:lang w:eastAsia="cs-CZ"/>
              </w:rPr>
              <w:t>l</w:t>
            </w:r>
          </w:p>
        </w:tc>
        <w:tc>
          <w:tcPr>
            <w:tcW w:w="1010" w:type="dxa"/>
            <w:tcBorders>
              <w:top w:val="nil"/>
              <w:left w:val="nil"/>
              <w:bottom w:val="single" w:sz="4" w:space="0" w:color="auto"/>
              <w:right w:val="single" w:sz="4" w:space="0" w:color="auto"/>
            </w:tcBorders>
            <w:shd w:val="clear" w:color="000000" w:fill="F2F2F2" w:themeFill="background1" w:themeFillShade="F2"/>
            <w:noWrap/>
            <w:vAlign w:val="bottom"/>
            <w:hideMark/>
          </w:tcPr>
          <w:p w14:paraId="78F57A41" w14:textId="77777777" w:rsidR="00F8080B" w:rsidRPr="00F8080B" w:rsidRDefault="00F8080B" w:rsidP="00F8080B">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chování</w:t>
            </w:r>
          </w:p>
        </w:tc>
      </w:tr>
      <w:tr w:rsidR="00F8080B" w:rsidRPr="00F8080B" w14:paraId="03865FC5" w14:textId="77777777" w:rsidTr="002A68A1">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09D8F2DF"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SI1</w:t>
            </w:r>
          </w:p>
        </w:tc>
        <w:tc>
          <w:tcPr>
            <w:tcW w:w="894" w:type="dxa"/>
            <w:tcBorders>
              <w:top w:val="nil"/>
              <w:left w:val="nil"/>
              <w:bottom w:val="single" w:sz="4" w:space="0" w:color="auto"/>
              <w:right w:val="single" w:sz="4" w:space="0" w:color="auto"/>
            </w:tcBorders>
            <w:shd w:val="clear" w:color="auto" w:fill="auto"/>
            <w:noWrap/>
            <w:vAlign w:val="bottom"/>
            <w:hideMark/>
          </w:tcPr>
          <w:p w14:paraId="62E9F8C0"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31</w:t>
            </w:r>
          </w:p>
        </w:tc>
        <w:tc>
          <w:tcPr>
            <w:tcW w:w="745" w:type="dxa"/>
            <w:tcBorders>
              <w:top w:val="nil"/>
              <w:left w:val="nil"/>
              <w:bottom w:val="single" w:sz="4" w:space="0" w:color="auto"/>
              <w:right w:val="single" w:sz="4" w:space="0" w:color="auto"/>
            </w:tcBorders>
            <w:shd w:val="clear" w:color="auto" w:fill="auto"/>
            <w:noWrap/>
            <w:vAlign w:val="bottom"/>
            <w:hideMark/>
          </w:tcPr>
          <w:p w14:paraId="44F8D03E"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11</w:t>
            </w:r>
          </w:p>
        </w:tc>
        <w:tc>
          <w:tcPr>
            <w:tcW w:w="745" w:type="dxa"/>
            <w:tcBorders>
              <w:top w:val="nil"/>
              <w:left w:val="nil"/>
              <w:bottom w:val="single" w:sz="4" w:space="0" w:color="auto"/>
              <w:right w:val="single" w:sz="4" w:space="0" w:color="auto"/>
            </w:tcBorders>
            <w:shd w:val="clear" w:color="auto" w:fill="auto"/>
            <w:noWrap/>
            <w:vAlign w:val="bottom"/>
            <w:hideMark/>
          </w:tcPr>
          <w:p w14:paraId="1859A2F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18</w:t>
            </w:r>
          </w:p>
        </w:tc>
        <w:tc>
          <w:tcPr>
            <w:tcW w:w="894" w:type="dxa"/>
            <w:tcBorders>
              <w:top w:val="nil"/>
              <w:left w:val="nil"/>
              <w:bottom w:val="single" w:sz="4" w:space="0" w:color="auto"/>
              <w:right w:val="single" w:sz="4" w:space="0" w:color="auto"/>
            </w:tcBorders>
            <w:shd w:val="clear" w:color="auto" w:fill="auto"/>
            <w:noWrap/>
            <w:vAlign w:val="bottom"/>
            <w:hideMark/>
          </w:tcPr>
          <w:p w14:paraId="41CE437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w:t>
            </w:r>
          </w:p>
        </w:tc>
        <w:tc>
          <w:tcPr>
            <w:tcW w:w="906" w:type="dxa"/>
            <w:tcBorders>
              <w:top w:val="nil"/>
              <w:left w:val="nil"/>
              <w:bottom w:val="single" w:sz="4" w:space="0" w:color="auto"/>
              <w:right w:val="single" w:sz="4" w:space="0" w:color="auto"/>
            </w:tcBorders>
            <w:shd w:val="clear" w:color="auto" w:fill="auto"/>
            <w:noWrap/>
            <w:vAlign w:val="bottom"/>
            <w:hideMark/>
          </w:tcPr>
          <w:p w14:paraId="20FEDC43"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w:t>
            </w:r>
          </w:p>
        </w:tc>
        <w:tc>
          <w:tcPr>
            <w:tcW w:w="1034" w:type="dxa"/>
            <w:tcBorders>
              <w:top w:val="nil"/>
              <w:left w:val="nil"/>
              <w:bottom w:val="single" w:sz="4" w:space="0" w:color="auto"/>
              <w:right w:val="single" w:sz="4" w:space="0" w:color="auto"/>
            </w:tcBorders>
            <w:shd w:val="clear" w:color="auto" w:fill="auto"/>
            <w:noWrap/>
            <w:vAlign w:val="bottom"/>
            <w:hideMark/>
          </w:tcPr>
          <w:p w14:paraId="6C54BA5F" w14:textId="77777777" w:rsidR="00F8080B" w:rsidRPr="00F8080B" w:rsidRDefault="007E5B57"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1,869</w:t>
            </w:r>
          </w:p>
        </w:tc>
        <w:tc>
          <w:tcPr>
            <w:tcW w:w="1010" w:type="dxa"/>
            <w:tcBorders>
              <w:top w:val="nil"/>
              <w:left w:val="nil"/>
              <w:bottom w:val="single" w:sz="4" w:space="0" w:color="auto"/>
              <w:right w:val="single" w:sz="4" w:space="0" w:color="auto"/>
            </w:tcBorders>
            <w:shd w:val="clear" w:color="auto" w:fill="auto"/>
            <w:noWrap/>
            <w:vAlign w:val="bottom"/>
            <w:hideMark/>
          </w:tcPr>
          <w:p w14:paraId="097ECC0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67</w:t>
            </w:r>
          </w:p>
        </w:tc>
        <w:tc>
          <w:tcPr>
            <w:tcW w:w="1152" w:type="dxa"/>
            <w:tcBorders>
              <w:top w:val="nil"/>
              <w:left w:val="nil"/>
              <w:bottom w:val="single" w:sz="4" w:space="0" w:color="auto"/>
              <w:right w:val="single" w:sz="4" w:space="0" w:color="auto"/>
            </w:tcBorders>
            <w:shd w:val="clear" w:color="auto" w:fill="auto"/>
            <w:noWrap/>
            <w:vAlign w:val="bottom"/>
            <w:hideMark/>
          </w:tcPr>
          <w:p w14:paraId="606598E2"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0,00</w:t>
            </w:r>
          </w:p>
        </w:tc>
        <w:tc>
          <w:tcPr>
            <w:tcW w:w="1010" w:type="dxa"/>
            <w:tcBorders>
              <w:top w:val="nil"/>
              <w:left w:val="nil"/>
              <w:bottom w:val="single" w:sz="4" w:space="0" w:color="auto"/>
              <w:right w:val="single" w:sz="4" w:space="0" w:color="auto"/>
            </w:tcBorders>
            <w:shd w:val="clear" w:color="auto" w:fill="auto"/>
            <w:noWrap/>
            <w:vAlign w:val="bottom"/>
            <w:hideMark/>
          </w:tcPr>
          <w:p w14:paraId="34A6F15E"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F8080B" w:rsidRPr="00F8080B" w14:paraId="51C0792F" w14:textId="77777777" w:rsidTr="007E5B57">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5514BA0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PR1</w:t>
            </w:r>
          </w:p>
        </w:tc>
        <w:tc>
          <w:tcPr>
            <w:tcW w:w="894" w:type="dxa"/>
            <w:tcBorders>
              <w:top w:val="nil"/>
              <w:left w:val="nil"/>
              <w:bottom w:val="single" w:sz="4" w:space="0" w:color="auto"/>
              <w:right w:val="single" w:sz="4" w:space="0" w:color="auto"/>
            </w:tcBorders>
            <w:shd w:val="clear" w:color="auto" w:fill="auto"/>
            <w:noWrap/>
            <w:vAlign w:val="bottom"/>
            <w:hideMark/>
          </w:tcPr>
          <w:p w14:paraId="1731272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29</w:t>
            </w:r>
          </w:p>
        </w:tc>
        <w:tc>
          <w:tcPr>
            <w:tcW w:w="745" w:type="dxa"/>
            <w:tcBorders>
              <w:top w:val="nil"/>
              <w:left w:val="nil"/>
              <w:bottom w:val="single" w:sz="4" w:space="0" w:color="auto"/>
              <w:right w:val="single" w:sz="4" w:space="0" w:color="auto"/>
            </w:tcBorders>
            <w:shd w:val="clear" w:color="auto" w:fill="auto"/>
            <w:noWrap/>
            <w:vAlign w:val="bottom"/>
            <w:hideMark/>
          </w:tcPr>
          <w:p w14:paraId="53B8257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4</w:t>
            </w:r>
          </w:p>
        </w:tc>
        <w:tc>
          <w:tcPr>
            <w:tcW w:w="745" w:type="dxa"/>
            <w:tcBorders>
              <w:top w:val="nil"/>
              <w:left w:val="nil"/>
              <w:bottom w:val="single" w:sz="4" w:space="0" w:color="auto"/>
              <w:right w:val="single" w:sz="4" w:space="0" w:color="auto"/>
            </w:tcBorders>
            <w:shd w:val="clear" w:color="auto" w:fill="auto"/>
            <w:noWrap/>
            <w:vAlign w:val="bottom"/>
            <w:hideMark/>
          </w:tcPr>
          <w:p w14:paraId="5A820A57"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25</w:t>
            </w:r>
          </w:p>
        </w:tc>
        <w:tc>
          <w:tcPr>
            <w:tcW w:w="894" w:type="dxa"/>
            <w:tcBorders>
              <w:top w:val="nil"/>
              <w:left w:val="nil"/>
              <w:bottom w:val="single" w:sz="4" w:space="0" w:color="auto"/>
              <w:right w:val="single" w:sz="4" w:space="0" w:color="auto"/>
            </w:tcBorders>
            <w:shd w:val="clear" w:color="auto" w:fill="auto"/>
            <w:noWrap/>
            <w:vAlign w:val="bottom"/>
            <w:hideMark/>
          </w:tcPr>
          <w:p w14:paraId="49D389B7"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w:t>
            </w:r>
          </w:p>
        </w:tc>
        <w:tc>
          <w:tcPr>
            <w:tcW w:w="906" w:type="dxa"/>
            <w:tcBorders>
              <w:top w:val="nil"/>
              <w:left w:val="nil"/>
              <w:bottom w:val="single" w:sz="4" w:space="0" w:color="auto"/>
              <w:right w:val="single" w:sz="4" w:space="0" w:color="auto"/>
            </w:tcBorders>
            <w:shd w:val="clear" w:color="auto" w:fill="auto"/>
            <w:noWrap/>
            <w:vAlign w:val="bottom"/>
            <w:hideMark/>
          </w:tcPr>
          <w:p w14:paraId="535710B7"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2N</w:t>
            </w:r>
          </w:p>
        </w:tc>
        <w:tc>
          <w:tcPr>
            <w:tcW w:w="1034" w:type="dxa"/>
            <w:tcBorders>
              <w:top w:val="nil"/>
              <w:left w:val="nil"/>
              <w:bottom w:val="single" w:sz="4" w:space="0" w:color="auto"/>
              <w:right w:val="single" w:sz="4" w:space="0" w:color="auto"/>
            </w:tcBorders>
            <w:shd w:val="clear" w:color="auto" w:fill="auto"/>
            <w:noWrap/>
            <w:vAlign w:val="bottom"/>
          </w:tcPr>
          <w:p w14:paraId="4E291126" w14:textId="77777777" w:rsidR="00F8080B" w:rsidRPr="00F8080B" w:rsidRDefault="007E5B57"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2,069</w:t>
            </w:r>
          </w:p>
        </w:tc>
        <w:tc>
          <w:tcPr>
            <w:tcW w:w="1010" w:type="dxa"/>
            <w:tcBorders>
              <w:top w:val="nil"/>
              <w:left w:val="nil"/>
              <w:bottom w:val="single" w:sz="4" w:space="0" w:color="auto"/>
              <w:right w:val="single" w:sz="4" w:space="0" w:color="auto"/>
            </w:tcBorders>
            <w:shd w:val="clear" w:color="auto" w:fill="auto"/>
            <w:noWrap/>
            <w:vAlign w:val="bottom"/>
            <w:hideMark/>
          </w:tcPr>
          <w:p w14:paraId="1883C263"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77</w:t>
            </w:r>
          </w:p>
        </w:tc>
        <w:tc>
          <w:tcPr>
            <w:tcW w:w="1152" w:type="dxa"/>
            <w:tcBorders>
              <w:top w:val="nil"/>
              <w:left w:val="nil"/>
              <w:bottom w:val="single" w:sz="4" w:space="0" w:color="auto"/>
              <w:right w:val="single" w:sz="4" w:space="0" w:color="auto"/>
            </w:tcBorders>
            <w:shd w:val="clear" w:color="auto" w:fill="auto"/>
            <w:noWrap/>
            <w:vAlign w:val="bottom"/>
            <w:hideMark/>
          </w:tcPr>
          <w:p w14:paraId="11C512CE"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0,00</w:t>
            </w:r>
          </w:p>
        </w:tc>
        <w:tc>
          <w:tcPr>
            <w:tcW w:w="1010" w:type="dxa"/>
            <w:tcBorders>
              <w:top w:val="nil"/>
              <w:left w:val="nil"/>
              <w:bottom w:val="single" w:sz="4" w:space="0" w:color="auto"/>
              <w:right w:val="single" w:sz="4" w:space="0" w:color="auto"/>
            </w:tcBorders>
            <w:shd w:val="clear" w:color="auto" w:fill="auto"/>
            <w:noWrap/>
            <w:vAlign w:val="bottom"/>
            <w:hideMark/>
          </w:tcPr>
          <w:p w14:paraId="506F1D3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F8080B" w:rsidRPr="00F8080B" w14:paraId="3A8CE87A" w14:textId="77777777" w:rsidTr="007E5B57">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5FF5CE5F"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PG1</w:t>
            </w:r>
          </w:p>
        </w:tc>
        <w:tc>
          <w:tcPr>
            <w:tcW w:w="894" w:type="dxa"/>
            <w:tcBorders>
              <w:top w:val="nil"/>
              <w:left w:val="nil"/>
              <w:bottom w:val="single" w:sz="4" w:space="0" w:color="auto"/>
              <w:right w:val="single" w:sz="4" w:space="0" w:color="auto"/>
            </w:tcBorders>
            <w:shd w:val="clear" w:color="auto" w:fill="auto"/>
            <w:noWrap/>
            <w:vAlign w:val="bottom"/>
            <w:hideMark/>
          </w:tcPr>
          <w:p w14:paraId="73FB0B98"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32</w:t>
            </w:r>
          </w:p>
        </w:tc>
        <w:tc>
          <w:tcPr>
            <w:tcW w:w="745" w:type="dxa"/>
            <w:tcBorders>
              <w:top w:val="nil"/>
              <w:left w:val="nil"/>
              <w:bottom w:val="single" w:sz="4" w:space="0" w:color="auto"/>
              <w:right w:val="single" w:sz="4" w:space="0" w:color="auto"/>
            </w:tcBorders>
            <w:shd w:val="clear" w:color="auto" w:fill="auto"/>
            <w:noWrap/>
            <w:vAlign w:val="bottom"/>
            <w:hideMark/>
          </w:tcPr>
          <w:p w14:paraId="00F8B471"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6</w:t>
            </w:r>
          </w:p>
        </w:tc>
        <w:tc>
          <w:tcPr>
            <w:tcW w:w="745" w:type="dxa"/>
            <w:tcBorders>
              <w:top w:val="nil"/>
              <w:left w:val="nil"/>
              <w:bottom w:val="single" w:sz="4" w:space="0" w:color="auto"/>
              <w:right w:val="single" w:sz="4" w:space="0" w:color="auto"/>
            </w:tcBorders>
            <w:shd w:val="clear" w:color="auto" w:fill="auto"/>
            <w:noWrap/>
            <w:vAlign w:val="bottom"/>
            <w:hideMark/>
          </w:tcPr>
          <w:p w14:paraId="602F0E0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26</w:t>
            </w:r>
          </w:p>
        </w:tc>
        <w:tc>
          <w:tcPr>
            <w:tcW w:w="894" w:type="dxa"/>
            <w:tcBorders>
              <w:top w:val="nil"/>
              <w:left w:val="nil"/>
              <w:bottom w:val="single" w:sz="4" w:space="0" w:color="auto"/>
              <w:right w:val="single" w:sz="4" w:space="0" w:color="auto"/>
            </w:tcBorders>
            <w:shd w:val="clear" w:color="auto" w:fill="auto"/>
            <w:noWrap/>
            <w:vAlign w:val="bottom"/>
            <w:hideMark/>
          </w:tcPr>
          <w:p w14:paraId="0839ADC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906" w:type="dxa"/>
            <w:tcBorders>
              <w:top w:val="nil"/>
              <w:left w:val="nil"/>
              <w:bottom w:val="single" w:sz="4" w:space="0" w:color="auto"/>
              <w:right w:val="single" w:sz="4" w:space="0" w:color="auto"/>
            </w:tcBorders>
            <w:shd w:val="clear" w:color="auto" w:fill="auto"/>
            <w:noWrap/>
            <w:vAlign w:val="bottom"/>
            <w:hideMark/>
          </w:tcPr>
          <w:p w14:paraId="27CCC067"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1034" w:type="dxa"/>
            <w:tcBorders>
              <w:top w:val="nil"/>
              <w:left w:val="nil"/>
              <w:bottom w:val="single" w:sz="4" w:space="0" w:color="auto"/>
              <w:right w:val="single" w:sz="4" w:space="0" w:color="auto"/>
            </w:tcBorders>
            <w:shd w:val="clear" w:color="auto" w:fill="auto"/>
            <w:noWrap/>
            <w:vAlign w:val="bottom"/>
          </w:tcPr>
          <w:p w14:paraId="74FDF4B9" w14:textId="77777777" w:rsidR="00F8080B" w:rsidRPr="00F8080B" w:rsidRDefault="007E5B57"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1,998</w:t>
            </w:r>
          </w:p>
        </w:tc>
        <w:tc>
          <w:tcPr>
            <w:tcW w:w="1010" w:type="dxa"/>
            <w:tcBorders>
              <w:top w:val="nil"/>
              <w:left w:val="nil"/>
              <w:bottom w:val="single" w:sz="4" w:space="0" w:color="auto"/>
              <w:right w:val="single" w:sz="4" w:space="0" w:color="auto"/>
            </w:tcBorders>
            <w:shd w:val="clear" w:color="auto" w:fill="auto"/>
            <w:noWrap/>
            <w:vAlign w:val="bottom"/>
            <w:hideMark/>
          </w:tcPr>
          <w:p w14:paraId="4DA25E1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67</w:t>
            </w:r>
          </w:p>
        </w:tc>
        <w:tc>
          <w:tcPr>
            <w:tcW w:w="1152" w:type="dxa"/>
            <w:tcBorders>
              <w:top w:val="nil"/>
              <w:left w:val="nil"/>
              <w:bottom w:val="single" w:sz="4" w:space="0" w:color="auto"/>
              <w:right w:val="single" w:sz="4" w:space="0" w:color="auto"/>
            </w:tcBorders>
            <w:shd w:val="clear" w:color="auto" w:fill="auto"/>
            <w:noWrap/>
            <w:vAlign w:val="bottom"/>
            <w:hideMark/>
          </w:tcPr>
          <w:p w14:paraId="690035A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0,00</w:t>
            </w:r>
          </w:p>
        </w:tc>
        <w:tc>
          <w:tcPr>
            <w:tcW w:w="1010" w:type="dxa"/>
            <w:tcBorders>
              <w:top w:val="nil"/>
              <w:left w:val="nil"/>
              <w:bottom w:val="single" w:sz="4" w:space="0" w:color="auto"/>
              <w:right w:val="single" w:sz="4" w:space="0" w:color="auto"/>
            </w:tcBorders>
            <w:shd w:val="clear" w:color="auto" w:fill="auto"/>
            <w:noWrap/>
            <w:vAlign w:val="bottom"/>
            <w:hideMark/>
          </w:tcPr>
          <w:p w14:paraId="4817225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F8080B" w:rsidRPr="00F8080B" w14:paraId="6567550B" w14:textId="77777777" w:rsidTr="007E5B57">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4ABF62BE"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SI2</w:t>
            </w:r>
          </w:p>
        </w:tc>
        <w:tc>
          <w:tcPr>
            <w:tcW w:w="894" w:type="dxa"/>
            <w:tcBorders>
              <w:top w:val="nil"/>
              <w:left w:val="nil"/>
              <w:bottom w:val="single" w:sz="4" w:space="0" w:color="auto"/>
              <w:right w:val="single" w:sz="4" w:space="0" w:color="auto"/>
            </w:tcBorders>
            <w:shd w:val="clear" w:color="auto" w:fill="auto"/>
            <w:noWrap/>
            <w:vAlign w:val="bottom"/>
            <w:hideMark/>
          </w:tcPr>
          <w:p w14:paraId="2B3BE55F"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32</w:t>
            </w:r>
          </w:p>
        </w:tc>
        <w:tc>
          <w:tcPr>
            <w:tcW w:w="745" w:type="dxa"/>
            <w:tcBorders>
              <w:top w:val="nil"/>
              <w:left w:val="nil"/>
              <w:bottom w:val="single" w:sz="4" w:space="0" w:color="auto"/>
              <w:right w:val="single" w:sz="4" w:space="0" w:color="auto"/>
            </w:tcBorders>
            <w:shd w:val="clear" w:color="auto" w:fill="auto"/>
            <w:noWrap/>
            <w:vAlign w:val="bottom"/>
            <w:hideMark/>
          </w:tcPr>
          <w:p w14:paraId="33DB38E4"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10</w:t>
            </w:r>
          </w:p>
        </w:tc>
        <w:tc>
          <w:tcPr>
            <w:tcW w:w="745" w:type="dxa"/>
            <w:tcBorders>
              <w:top w:val="nil"/>
              <w:left w:val="nil"/>
              <w:bottom w:val="single" w:sz="4" w:space="0" w:color="auto"/>
              <w:right w:val="single" w:sz="4" w:space="0" w:color="auto"/>
            </w:tcBorders>
            <w:shd w:val="clear" w:color="auto" w:fill="auto"/>
            <w:noWrap/>
            <w:vAlign w:val="bottom"/>
            <w:hideMark/>
          </w:tcPr>
          <w:p w14:paraId="7C225253"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21</w:t>
            </w:r>
          </w:p>
        </w:tc>
        <w:tc>
          <w:tcPr>
            <w:tcW w:w="894" w:type="dxa"/>
            <w:tcBorders>
              <w:top w:val="nil"/>
              <w:left w:val="nil"/>
              <w:bottom w:val="single" w:sz="4" w:space="0" w:color="auto"/>
              <w:right w:val="single" w:sz="4" w:space="0" w:color="auto"/>
            </w:tcBorders>
            <w:shd w:val="clear" w:color="auto" w:fill="auto"/>
            <w:noWrap/>
            <w:vAlign w:val="bottom"/>
            <w:hideMark/>
          </w:tcPr>
          <w:p w14:paraId="4BBD2FA4"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w:t>
            </w:r>
          </w:p>
        </w:tc>
        <w:tc>
          <w:tcPr>
            <w:tcW w:w="906" w:type="dxa"/>
            <w:tcBorders>
              <w:top w:val="nil"/>
              <w:left w:val="nil"/>
              <w:bottom w:val="single" w:sz="4" w:space="0" w:color="auto"/>
              <w:right w:val="single" w:sz="4" w:space="0" w:color="auto"/>
            </w:tcBorders>
            <w:shd w:val="clear" w:color="auto" w:fill="auto"/>
            <w:noWrap/>
            <w:vAlign w:val="bottom"/>
            <w:hideMark/>
          </w:tcPr>
          <w:p w14:paraId="33D9793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1N</w:t>
            </w:r>
          </w:p>
        </w:tc>
        <w:tc>
          <w:tcPr>
            <w:tcW w:w="1034" w:type="dxa"/>
            <w:tcBorders>
              <w:top w:val="nil"/>
              <w:left w:val="nil"/>
              <w:bottom w:val="single" w:sz="4" w:space="0" w:color="auto"/>
              <w:right w:val="single" w:sz="4" w:space="0" w:color="auto"/>
            </w:tcBorders>
            <w:shd w:val="clear" w:color="auto" w:fill="auto"/>
            <w:noWrap/>
            <w:vAlign w:val="bottom"/>
          </w:tcPr>
          <w:p w14:paraId="390C66F5" w14:textId="77777777" w:rsidR="00F8080B" w:rsidRPr="00F8080B" w:rsidRDefault="007E5B57"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1,792</w:t>
            </w:r>
          </w:p>
        </w:tc>
        <w:tc>
          <w:tcPr>
            <w:tcW w:w="1010" w:type="dxa"/>
            <w:tcBorders>
              <w:top w:val="nil"/>
              <w:left w:val="nil"/>
              <w:bottom w:val="single" w:sz="4" w:space="0" w:color="auto"/>
              <w:right w:val="single" w:sz="4" w:space="0" w:color="auto"/>
            </w:tcBorders>
            <w:shd w:val="clear" w:color="auto" w:fill="auto"/>
            <w:noWrap/>
            <w:vAlign w:val="bottom"/>
            <w:hideMark/>
          </w:tcPr>
          <w:p w14:paraId="2BD6AA62"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56</w:t>
            </w:r>
          </w:p>
        </w:tc>
        <w:tc>
          <w:tcPr>
            <w:tcW w:w="1152" w:type="dxa"/>
            <w:tcBorders>
              <w:top w:val="nil"/>
              <w:left w:val="nil"/>
              <w:bottom w:val="single" w:sz="4" w:space="0" w:color="auto"/>
              <w:right w:val="single" w:sz="4" w:space="0" w:color="auto"/>
            </w:tcBorders>
            <w:shd w:val="clear" w:color="auto" w:fill="auto"/>
            <w:noWrap/>
            <w:vAlign w:val="bottom"/>
            <w:hideMark/>
          </w:tcPr>
          <w:p w14:paraId="65534239"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0,09</w:t>
            </w:r>
          </w:p>
        </w:tc>
        <w:tc>
          <w:tcPr>
            <w:tcW w:w="1010" w:type="dxa"/>
            <w:tcBorders>
              <w:top w:val="nil"/>
              <w:left w:val="nil"/>
              <w:bottom w:val="single" w:sz="4" w:space="0" w:color="auto"/>
              <w:right w:val="single" w:sz="4" w:space="0" w:color="auto"/>
            </w:tcBorders>
            <w:shd w:val="clear" w:color="auto" w:fill="auto"/>
            <w:noWrap/>
            <w:vAlign w:val="bottom"/>
            <w:hideMark/>
          </w:tcPr>
          <w:p w14:paraId="46206FA1"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1+0</w:t>
            </w:r>
          </w:p>
        </w:tc>
      </w:tr>
      <w:tr w:rsidR="00F8080B" w:rsidRPr="00F8080B" w14:paraId="41EE2118" w14:textId="77777777" w:rsidTr="007E5B57">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483673DE"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PR2</w:t>
            </w:r>
          </w:p>
        </w:tc>
        <w:tc>
          <w:tcPr>
            <w:tcW w:w="894" w:type="dxa"/>
            <w:tcBorders>
              <w:top w:val="nil"/>
              <w:left w:val="nil"/>
              <w:bottom w:val="single" w:sz="4" w:space="0" w:color="auto"/>
              <w:right w:val="single" w:sz="4" w:space="0" w:color="auto"/>
            </w:tcBorders>
            <w:shd w:val="clear" w:color="auto" w:fill="auto"/>
            <w:noWrap/>
            <w:vAlign w:val="bottom"/>
            <w:hideMark/>
          </w:tcPr>
          <w:p w14:paraId="6C07E290"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30</w:t>
            </w:r>
          </w:p>
        </w:tc>
        <w:tc>
          <w:tcPr>
            <w:tcW w:w="745" w:type="dxa"/>
            <w:tcBorders>
              <w:top w:val="nil"/>
              <w:left w:val="nil"/>
              <w:bottom w:val="single" w:sz="4" w:space="0" w:color="auto"/>
              <w:right w:val="single" w:sz="4" w:space="0" w:color="auto"/>
            </w:tcBorders>
            <w:shd w:val="clear" w:color="auto" w:fill="auto"/>
            <w:noWrap/>
            <w:vAlign w:val="bottom"/>
            <w:hideMark/>
          </w:tcPr>
          <w:p w14:paraId="058BA321"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6</w:t>
            </w:r>
          </w:p>
        </w:tc>
        <w:tc>
          <w:tcPr>
            <w:tcW w:w="745" w:type="dxa"/>
            <w:tcBorders>
              <w:top w:val="nil"/>
              <w:left w:val="nil"/>
              <w:bottom w:val="single" w:sz="4" w:space="0" w:color="auto"/>
              <w:right w:val="single" w:sz="4" w:space="0" w:color="auto"/>
            </w:tcBorders>
            <w:shd w:val="clear" w:color="auto" w:fill="auto"/>
            <w:noWrap/>
            <w:vAlign w:val="bottom"/>
            <w:hideMark/>
          </w:tcPr>
          <w:p w14:paraId="58FDE35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23</w:t>
            </w:r>
          </w:p>
        </w:tc>
        <w:tc>
          <w:tcPr>
            <w:tcW w:w="894" w:type="dxa"/>
            <w:tcBorders>
              <w:top w:val="nil"/>
              <w:left w:val="nil"/>
              <w:bottom w:val="single" w:sz="4" w:space="0" w:color="auto"/>
              <w:right w:val="single" w:sz="4" w:space="0" w:color="auto"/>
            </w:tcBorders>
            <w:shd w:val="clear" w:color="auto" w:fill="auto"/>
            <w:noWrap/>
            <w:vAlign w:val="bottom"/>
            <w:hideMark/>
          </w:tcPr>
          <w:p w14:paraId="1F080702"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w:t>
            </w:r>
          </w:p>
        </w:tc>
        <w:tc>
          <w:tcPr>
            <w:tcW w:w="906" w:type="dxa"/>
            <w:tcBorders>
              <w:top w:val="nil"/>
              <w:left w:val="nil"/>
              <w:bottom w:val="single" w:sz="4" w:space="0" w:color="auto"/>
              <w:right w:val="single" w:sz="4" w:space="0" w:color="auto"/>
            </w:tcBorders>
            <w:shd w:val="clear" w:color="auto" w:fill="auto"/>
            <w:noWrap/>
            <w:vAlign w:val="bottom"/>
            <w:hideMark/>
          </w:tcPr>
          <w:p w14:paraId="12018F40"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w:t>
            </w:r>
          </w:p>
        </w:tc>
        <w:tc>
          <w:tcPr>
            <w:tcW w:w="1034" w:type="dxa"/>
            <w:tcBorders>
              <w:top w:val="nil"/>
              <w:left w:val="nil"/>
              <w:bottom w:val="single" w:sz="4" w:space="0" w:color="auto"/>
              <w:right w:val="single" w:sz="4" w:space="0" w:color="auto"/>
            </w:tcBorders>
            <w:shd w:val="clear" w:color="auto" w:fill="auto"/>
            <w:noWrap/>
            <w:vAlign w:val="bottom"/>
          </w:tcPr>
          <w:p w14:paraId="60E15494" w14:textId="77777777" w:rsidR="00F8080B" w:rsidRPr="00F8080B" w:rsidRDefault="007E5B57"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2,044</w:t>
            </w:r>
          </w:p>
        </w:tc>
        <w:tc>
          <w:tcPr>
            <w:tcW w:w="1010" w:type="dxa"/>
            <w:tcBorders>
              <w:top w:val="nil"/>
              <w:left w:val="nil"/>
              <w:bottom w:val="single" w:sz="4" w:space="0" w:color="auto"/>
              <w:right w:val="single" w:sz="4" w:space="0" w:color="auto"/>
            </w:tcBorders>
            <w:shd w:val="clear" w:color="auto" w:fill="auto"/>
            <w:noWrap/>
            <w:vAlign w:val="bottom"/>
            <w:hideMark/>
          </w:tcPr>
          <w:p w14:paraId="3F7692CC"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93</w:t>
            </w:r>
          </w:p>
        </w:tc>
        <w:tc>
          <w:tcPr>
            <w:tcW w:w="1152" w:type="dxa"/>
            <w:tcBorders>
              <w:top w:val="nil"/>
              <w:left w:val="nil"/>
              <w:bottom w:val="single" w:sz="4" w:space="0" w:color="auto"/>
              <w:right w:val="single" w:sz="4" w:space="0" w:color="auto"/>
            </w:tcBorders>
            <w:shd w:val="clear" w:color="auto" w:fill="auto"/>
            <w:noWrap/>
            <w:vAlign w:val="bottom"/>
            <w:hideMark/>
          </w:tcPr>
          <w:p w14:paraId="42EA7E91"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0,00</w:t>
            </w:r>
          </w:p>
        </w:tc>
        <w:tc>
          <w:tcPr>
            <w:tcW w:w="1010" w:type="dxa"/>
            <w:tcBorders>
              <w:top w:val="nil"/>
              <w:left w:val="nil"/>
              <w:bottom w:val="single" w:sz="4" w:space="0" w:color="auto"/>
              <w:right w:val="single" w:sz="4" w:space="0" w:color="auto"/>
            </w:tcBorders>
            <w:shd w:val="clear" w:color="auto" w:fill="auto"/>
            <w:noWrap/>
            <w:vAlign w:val="bottom"/>
            <w:hideMark/>
          </w:tcPr>
          <w:p w14:paraId="39064E14"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F8080B" w:rsidRPr="00F8080B" w14:paraId="7E61CD12" w14:textId="77777777" w:rsidTr="007E5B57">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677868A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PG2</w:t>
            </w:r>
          </w:p>
        </w:tc>
        <w:tc>
          <w:tcPr>
            <w:tcW w:w="894" w:type="dxa"/>
            <w:tcBorders>
              <w:top w:val="nil"/>
              <w:left w:val="nil"/>
              <w:bottom w:val="single" w:sz="4" w:space="0" w:color="auto"/>
              <w:right w:val="single" w:sz="4" w:space="0" w:color="auto"/>
            </w:tcBorders>
            <w:shd w:val="clear" w:color="auto" w:fill="auto"/>
            <w:noWrap/>
            <w:vAlign w:val="bottom"/>
            <w:hideMark/>
          </w:tcPr>
          <w:p w14:paraId="11541E8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29</w:t>
            </w:r>
          </w:p>
        </w:tc>
        <w:tc>
          <w:tcPr>
            <w:tcW w:w="745" w:type="dxa"/>
            <w:tcBorders>
              <w:top w:val="nil"/>
              <w:left w:val="nil"/>
              <w:bottom w:val="single" w:sz="4" w:space="0" w:color="auto"/>
              <w:right w:val="single" w:sz="4" w:space="0" w:color="auto"/>
            </w:tcBorders>
            <w:shd w:val="clear" w:color="auto" w:fill="auto"/>
            <w:noWrap/>
            <w:vAlign w:val="bottom"/>
            <w:hideMark/>
          </w:tcPr>
          <w:p w14:paraId="6323A93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11</w:t>
            </w:r>
          </w:p>
        </w:tc>
        <w:tc>
          <w:tcPr>
            <w:tcW w:w="745" w:type="dxa"/>
            <w:tcBorders>
              <w:top w:val="nil"/>
              <w:left w:val="nil"/>
              <w:bottom w:val="single" w:sz="4" w:space="0" w:color="auto"/>
              <w:right w:val="single" w:sz="4" w:space="0" w:color="auto"/>
            </w:tcBorders>
            <w:shd w:val="clear" w:color="auto" w:fill="auto"/>
            <w:noWrap/>
            <w:vAlign w:val="bottom"/>
            <w:hideMark/>
          </w:tcPr>
          <w:p w14:paraId="6A1F4EBD"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17</w:t>
            </w:r>
          </w:p>
        </w:tc>
        <w:tc>
          <w:tcPr>
            <w:tcW w:w="894" w:type="dxa"/>
            <w:tcBorders>
              <w:top w:val="nil"/>
              <w:left w:val="nil"/>
              <w:bottom w:val="single" w:sz="4" w:space="0" w:color="auto"/>
              <w:right w:val="single" w:sz="4" w:space="0" w:color="auto"/>
            </w:tcBorders>
            <w:shd w:val="clear" w:color="auto" w:fill="auto"/>
            <w:noWrap/>
            <w:vAlign w:val="bottom"/>
            <w:hideMark/>
          </w:tcPr>
          <w:p w14:paraId="4E1C857F"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906" w:type="dxa"/>
            <w:tcBorders>
              <w:top w:val="nil"/>
              <w:left w:val="nil"/>
              <w:bottom w:val="single" w:sz="4" w:space="0" w:color="auto"/>
              <w:right w:val="single" w:sz="4" w:space="0" w:color="auto"/>
            </w:tcBorders>
            <w:shd w:val="clear" w:color="auto" w:fill="auto"/>
            <w:noWrap/>
            <w:vAlign w:val="bottom"/>
            <w:hideMark/>
          </w:tcPr>
          <w:p w14:paraId="373A3500"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1034" w:type="dxa"/>
            <w:tcBorders>
              <w:top w:val="nil"/>
              <w:left w:val="nil"/>
              <w:bottom w:val="single" w:sz="4" w:space="0" w:color="auto"/>
              <w:right w:val="single" w:sz="4" w:space="0" w:color="auto"/>
            </w:tcBorders>
            <w:shd w:val="clear" w:color="auto" w:fill="auto"/>
            <w:noWrap/>
            <w:vAlign w:val="bottom"/>
          </w:tcPr>
          <w:p w14:paraId="4F100F00" w14:textId="77777777" w:rsidR="00F8080B" w:rsidRPr="00F8080B" w:rsidRDefault="007E5B57"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1,705</w:t>
            </w:r>
          </w:p>
        </w:tc>
        <w:tc>
          <w:tcPr>
            <w:tcW w:w="1010" w:type="dxa"/>
            <w:tcBorders>
              <w:top w:val="nil"/>
              <w:left w:val="nil"/>
              <w:bottom w:val="single" w:sz="4" w:space="0" w:color="auto"/>
              <w:right w:val="single" w:sz="4" w:space="0" w:color="auto"/>
            </w:tcBorders>
            <w:shd w:val="clear" w:color="auto" w:fill="auto"/>
            <w:noWrap/>
            <w:vAlign w:val="bottom"/>
            <w:hideMark/>
          </w:tcPr>
          <w:p w14:paraId="361C503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65</w:t>
            </w:r>
          </w:p>
        </w:tc>
        <w:tc>
          <w:tcPr>
            <w:tcW w:w="1152" w:type="dxa"/>
            <w:tcBorders>
              <w:top w:val="nil"/>
              <w:left w:val="nil"/>
              <w:bottom w:val="single" w:sz="4" w:space="0" w:color="auto"/>
              <w:right w:val="single" w:sz="4" w:space="0" w:color="auto"/>
            </w:tcBorders>
            <w:shd w:val="clear" w:color="auto" w:fill="auto"/>
            <w:noWrap/>
            <w:vAlign w:val="bottom"/>
            <w:hideMark/>
          </w:tcPr>
          <w:p w14:paraId="773DFFF4"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0,00</w:t>
            </w:r>
          </w:p>
        </w:tc>
        <w:tc>
          <w:tcPr>
            <w:tcW w:w="1010" w:type="dxa"/>
            <w:tcBorders>
              <w:top w:val="nil"/>
              <w:left w:val="nil"/>
              <w:bottom w:val="single" w:sz="4" w:space="0" w:color="auto"/>
              <w:right w:val="single" w:sz="4" w:space="0" w:color="auto"/>
            </w:tcBorders>
            <w:shd w:val="clear" w:color="auto" w:fill="auto"/>
            <w:noWrap/>
            <w:vAlign w:val="bottom"/>
            <w:hideMark/>
          </w:tcPr>
          <w:p w14:paraId="209139C4"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F8080B" w:rsidRPr="00F8080B" w14:paraId="009908AB" w14:textId="77777777" w:rsidTr="007E5B57">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09052693"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SI3</w:t>
            </w:r>
          </w:p>
        </w:tc>
        <w:tc>
          <w:tcPr>
            <w:tcW w:w="894" w:type="dxa"/>
            <w:tcBorders>
              <w:top w:val="nil"/>
              <w:left w:val="nil"/>
              <w:bottom w:val="single" w:sz="4" w:space="0" w:color="auto"/>
              <w:right w:val="single" w:sz="4" w:space="0" w:color="auto"/>
            </w:tcBorders>
            <w:shd w:val="clear" w:color="auto" w:fill="auto"/>
            <w:noWrap/>
            <w:vAlign w:val="bottom"/>
            <w:hideMark/>
          </w:tcPr>
          <w:p w14:paraId="25A592C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31</w:t>
            </w:r>
          </w:p>
        </w:tc>
        <w:tc>
          <w:tcPr>
            <w:tcW w:w="745" w:type="dxa"/>
            <w:tcBorders>
              <w:top w:val="nil"/>
              <w:left w:val="nil"/>
              <w:bottom w:val="single" w:sz="4" w:space="0" w:color="auto"/>
              <w:right w:val="single" w:sz="4" w:space="0" w:color="auto"/>
            </w:tcBorders>
            <w:shd w:val="clear" w:color="auto" w:fill="auto"/>
            <w:noWrap/>
            <w:vAlign w:val="bottom"/>
            <w:hideMark/>
          </w:tcPr>
          <w:p w14:paraId="5BFC605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10</w:t>
            </w:r>
          </w:p>
        </w:tc>
        <w:tc>
          <w:tcPr>
            <w:tcW w:w="745" w:type="dxa"/>
            <w:tcBorders>
              <w:top w:val="nil"/>
              <w:left w:val="nil"/>
              <w:bottom w:val="single" w:sz="4" w:space="0" w:color="auto"/>
              <w:right w:val="single" w:sz="4" w:space="0" w:color="auto"/>
            </w:tcBorders>
            <w:shd w:val="clear" w:color="auto" w:fill="auto"/>
            <w:noWrap/>
            <w:vAlign w:val="bottom"/>
            <w:hideMark/>
          </w:tcPr>
          <w:p w14:paraId="7C08BC19"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20</w:t>
            </w:r>
          </w:p>
        </w:tc>
        <w:tc>
          <w:tcPr>
            <w:tcW w:w="894" w:type="dxa"/>
            <w:tcBorders>
              <w:top w:val="nil"/>
              <w:left w:val="nil"/>
              <w:bottom w:val="single" w:sz="4" w:space="0" w:color="auto"/>
              <w:right w:val="single" w:sz="4" w:space="0" w:color="auto"/>
            </w:tcBorders>
            <w:shd w:val="clear" w:color="auto" w:fill="auto"/>
            <w:noWrap/>
            <w:vAlign w:val="bottom"/>
            <w:hideMark/>
          </w:tcPr>
          <w:p w14:paraId="76250AC2"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w:t>
            </w:r>
          </w:p>
        </w:tc>
        <w:tc>
          <w:tcPr>
            <w:tcW w:w="906" w:type="dxa"/>
            <w:tcBorders>
              <w:top w:val="nil"/>
              <w:left w:val="nil"/>
              <w:bottom w:val="single" w:sz="4" w:space="0" w:color="auto"/>
              <w:right w:val="single" w:sz="4" w:space="0" w:color="auto"/>
            </w:tcBorders>
            <w:shd w:val="clear" w:color="auto" w:fill="auto"/>
            <w:noWrap/>
            <w:vAlign w:val="bottom"/>
            <w:hideMark/>
          </w:tcPr>
          <w:p w14:paraId="061AA21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w:t>
            </w:r>
          </w:p>
        </w:tc>
        <w:tc>
          <w:tcPr>
            <w:tcW w:w="1034" w:type="dxa"/>
            <w:tcBorders>
              <w:top w:val="nil"/>
              <w:left w:val="nil"/>
              <w:bottom w:val="single" w:sz="4" w:space="0" w:color="auto"/>
              <w:right w:val="single" w:sz="4" w:space="0" w:color="auto"/>
            </w:tcBorders>
            <w:shd w:val="clear" w:color="auto" w:fill="auto"/>
            <w:noWrap/>
            <w:vAlign w:val="bottom"/>
          </w:tcPr>
          <w:p w14:paraId="46C96908" w14:textId="77777777" w:rsidR="00F8080B" w:rsidRPr="00F8080B" w:rsidRDefault="007E5B57"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1,810</w:t>
            </w:r>
          </w:p>
        </w:tc>
        <w:tc>
          <w:tcPr>
            <w:tcW w:w="1010" w:type="dxa"/>
            <w:tcBorders>
              <w:top w:val="nil"/>
              <w:left w:val="nil"/>
              <w:bottom w:val="single" w:sz="4" w:space="0" w:color="auto"/>
              <w:right w:val="single" w:sz="4" w:space="0" w:color="auto"/>
            </w:tcBorders>
            <w:shd w:val="clear" w:color="auto" w:fill="auto"/>
            <w:noWrap/>
            <w:vAlign w:val="bottom"/>
            <w:hideMark/>
          </w:tcPr>
          <w:p w14:paraId="37CF2A7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82</w:t>
            </w:r>
          </w:p>
        </w:tc>
        <w:tc>
          <w:tcPr>
            <w:tcW w:w="1152" w:type="dxa"/>
            <w:tcBorders>
              <w:top w:val="nil"/>
              <w:left w:val="nil"/>
              <w:bottom w:val="single" w:sz="4" w:space="0" w:color="auto"/>
              <w:right w:val="single" w:sz="4" w:space="0" w:color="auto"/>
            </w:tcBorders>
            <w:shd w:val="clear" w:color="auto" w:fill="auto"/>
            <w:noWrap/>
            <w:vAlign w:val="bottom"/>
            <w:hideMark/>
          </w:tcPr>
          <w:p w14:paraId="219D6A9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0,23</w:t>
            </w:r>
          </w:p>
        </w:tc>
        <w:tc>
          <w:tcPr>
            <w:tcW w:w="1010" w:type="dxa"/>
            <w:tcBorders>
              <w:top w:val="nil"/>
              <w:left w:val="nil"/>
              <w:bottom w:val="single" w:sz="4" w:space="0" w:color="auto"/>
              <w:right w:val="single" w:sz="4" w:space="0" w:color="auto"/>
            </w:tcBorders>
            <w:shd w:val="clear" w:color="auto" w:fill="auto"/>
            <w:noWrap/>
            <w:vAlign w:val="bottom"/>
            <w:hideMark/>
          </w:tcPr>
          <w:p w14:paraId="2F0F7F72"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F8080B" w:rsidRPr="00F8080B" w14:paraId="6278BB2D" w14:textId="77777777" w:rsidTr="007E5B57">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09EE29D8"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PR3</w:t>
            </w:r>
          </w:p>
        </w:tc>
        <w:tc>
          <w:tcPr>
            <w:tcW w:w="894" w:type="dxa"/>
            <w:tcBorders>
              <w:top w:val="nil"/>
              <w:left w:val="nil"/>
              <w:bottom w:val="single" w:sz="4" w:space="0" w:color="auto"/>
              <w:right w:val="single" w:sz="4" w:space="0" w:color="auto"/>
            </w:tcBorders>
            <w:shd w:val="clear" w:color="auto" w:fill="auto"/>
            <w:noWrap/>
            <w:vAlign w:val="bottom"/>
            <w:hideMark/>
          </w:tcPr>
          <w:p w14:paraId="10C7ECE9"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31</w:t>
            </w:r>
          </w:p>
        </w:tc>
        <w:tc>
          <w:tcPr>
            <w:tcW w:w="745" w:type="dxa"/>
            <w:tcBorders>
              <w:top w:val="nil"/>
              <w:left w:val="nil"/>
              <w:bottom w:val="single" w:sz="4" w:space="0" w:color="auto"/>
              <w:right w:val="single" w:sz="4" w:space="0" w:color="auto"/>
            </w:tcBorders>
            <w:shd w:val="clear" w:color="auto" w:fill="auto"/>
            <w:noWrap/>
            <w:vAlign w:val="bottom"/>
            <w:hideMark/>
          </w:tcPr>
          <w:p w14:paraId="60D8506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w:t>
            </w:r>
          </w:p>
        </w:tc>
        <w:tc>
          <w:tcPr>
            <w:tcW w:w="745" w:type="dxa"/>
            <w:tcBorders>
              <w:top w:val="nil"/>
              <w:left w:val="nil"/>
              <w:bottom w:val="single" w:sz="4" w:space="0" w:color="auto"/>
              <w:right w:val="single" w:sz="4" w:space="0" w:color="auto"/>
            </w:tcBorders>
            <w:shd w:val="clear" w:color="auto" w:fill="auto"/>
            <w:noWrap/>
            <w:vAlign w:val="bottom"/>
            <w:hideMark/>
          </w:tcPr>
          <w:p w14:paraId="6591E9AE"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27</w:t>
            </w:r>
          </w:p>
        </w:tc>
        <w:tc>
          <w:tcPr>
            <w:tcW w:w="894" w:type="dxa"/>
            <w:tcBorders>
              <w:top w:val="nil"/>
              <w:left w:val="nil"/>
              <w:bottom w:val="single" w:sz="4" w:space="0" w:color="auto"/>
              <w:right w:val="single" w:sz="4" w:space="0" w:color="auto"/>
            </w:tcBorders>
            <w:shd w:val="clear" w:color="auto" w:fill="auto"/>
            <w:noWrap/>
            <w:vAlign w:val="bottom"/>
            <w:hideMark/>
          </w:tcPr>
          <w:p w14:paraId="29BEA169"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w:t>
            </w:r>
          </w:p>
        </w:tc>
        <w:tc>
          <w:tcPr>
            <w:tcW w:w="906" w:type="dxa"/>
            <w:tcBorders>
              <w:top w:val="nil"/>
              <w:left w:val="nil"/>
              <w:bottom w:val="single" w:sz="4" w:space="0" w:color="auto"/>
              <w:right w:val="single" w:sz="4" w:space="0" w:color="auto"/>
            </w:tcBorders>
            <w:shd w:val="clear" w:color="auto" w:fill="auto"/>
            <w:noWrap/>
            <w:vAlign w:val="bottom"/>
            <w:hideMark/>
          </w:tcPr>
          <w:p w14:paraId="114313E3"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w:t>
            </w:r>
          </w:p>
        </w:tc>
        <w:tc>
          <w:tcPr>
            <w:tcW w:w="1034" w:type="dxa"/>
            <w:tcBorders>
              <w:top w:val="nil"/>
              <w:left w:val="nil"/>
              <w:bottom w:val="single" w:sz="4" w:space="0" w:color="auto"/>
              <w:right w:val="single" w:sz="4" w:space="0" w:color="auto"/>
            </w:tcBorders>
            <w:shd w:val="clear" w:color="auto" w:fill="auto"/>
            <w:noWrap/>
            <w:vAlign w:val="bottom"/>
          </w:tcPr>
          <w:p w14:paraId="555E9DAA" w14:textId="77777777" w:rsidR="00F8080B" w:rsidRPr="00F8080B" w:rsidRDefault="007E5B57"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2,200</w:t>
            </w:r>
          </w:p>
        </w:tc>
        <w:tc>
          <w:tcPr>
            <w:tcW w:w="1010" w:type="dxa"/>
            <w:tcBorders>
              <w:top w:val="nil"/>
              <w:left w:val="nil"/>
              <w:bottom w:val="single" w:sz="4" w:space="0" w:color="auto"/>
              <w:right w:val="single" w:sz="4" w:space="0" w:color="auto"/>
            </w:tcBorders>
            <w:shd w:val="clear" w:color="auto" w:fill="auto"/>
            <w:noWrap/>
            <w:vAlign w:val="bottom"/>
            <w:hideMark/>
          </w:tcPr>
          <w:p w14:paraId="29D3776C"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100</w:t>
            </w:r>
          </w:p>
        </w:tc>
        <w:tc>
          <w:tcPr>
            <w:tcW w:w="1152" w:type="dxa"/>
            <w:tcBorders>
              <w:top w:val="nil"/>
              <w:left w:val="nil"/>
              <w:bottom w:val="single" w:sz="4" w:space="0" w:color="auto"/>
              <w:right w:val="single" w:sz="4" w:space="0" w:color="auto"/>
            </w:tcBorders>
            <w:shd w:val="clear" w:color="auto" w:fill="auto"/>
            <w:noWrap/>
            <w:vAlign w:val="bottom"/>
            <w:hideMark/>
          </w:tcPr>
          <w:p w14:paraId="30993CF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37,00</w:t>
            </w:r>
          </w:p>
        </w:tc>
        <w:tc>
          <w:tcPr>
            <w:tcW w:w="1010" w:type="dxa"/>
            <w:tcBorders>
              <w:top w:val="nil"/>
              <w:left w:val="nil"/>
              <w:bottom w:val="single" w:sz="4" w:space="0" w:color="auto"/>
              <w:right w:val="single" w:sz="4" w:space="0" w:color="auto"/>
            </w:tcBorders>
            <w:shd w:val="clear" w:color="auto" w:fill="auto"/>
            <w:noWrap/>
            <w:vAlign w:val="bottom"/>
            <w:hideMark/>
          </w:tcPr>
          <w:p w14:paraId="01C44ADD"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F8080B" w:rsidRPr="00F8080B" w14:paraId="3EE37FE5" w14:textId="77777777" w:rsidTr="007E5B57">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4CB1A4B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PG3</w:t>
            </w:r>
          </w:p>
        </w:tc>
        <w:tc>
          <w:tcPr>
            <w:tcW w:w="894" w:type="dxa"/>
            <w:tcBorders>
              <w:top w:val="nil"/>
              <w:left w:val="nil"/>
              <w:bottom w:val="single" w:sz="4" w:space="0" w:color="auto"/>
              <w:right w:val="single" w:sz="4" w:space="0" w:color="auto"/>
            </w:tcBorders>
            <w:shd w:val="clear" w:color="auto" w:fill="auto"/>
            <w:noWrap/>
            <w:vAlign w:val="bottom"/>
            <w:hideMark/>
          </w:tcPr>
          <w:p w14:paraId="5608B228"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30</w:t>
            </w:r>
          </w:p>
        </w:tc>
        <w:tc>
          <w:tcPr>
            <w:tcW w:w="745" w:type="dxa"/>
            <w:tcBorders>
              <w:top w:val="nil"/>
              <w:left w:val="nil"/>
              <w:bottom w:val="single" w:sz="4" w:space="0" w:color="auto"/>
              <w:right w:val="single" w:sz="4" w:space="0" w:color="auto"/>
            </w:tcBorders>
            <w:shd w:val="clear" w:color="auto" w:fill="auto"/>
            <w:noWrap/>
            <w:vAlign w:val="bottom"/>
            <w:hideMark/>
          </w:tcPr>
          <w:p w14:paraId="26A792C8"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5</w:t>
            </w:r>
          </w:p>
        </w:tc>
        <w:tc>
          <w:tcPr>
            <w:tcW w:w="745" w:type="dxa"/>
            <w:tcBorders>
              <w:top w:val="nil"/>
              <w:left w:val="nil"/>
              <w:bottom w:val="single" w:sz="4" w:space="0" w:color="auto"/>
              <w:right w:val="single" w:sz="4" w:space="0" w:color="auto"/>
            </w:tcBorders>
            <w:shd w:val="clear" w:color="auto" w:fill="auto"/>
            <w:noWrap/>
            <w:vAlign w:val="bottom"/>
            <w:hideMark/>
          </w:tcPr>
          <w:p w14:paraId="05B6CBDD"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18</w:t>
            </w:r>
          </w:p>
        </w:tc>
        <w:tc>
          <w:tcPr>
            <w:tcW w:w="894" w:type="dxa"/>
            <w:tcBorders>
              <w:top w:val="nil"/>
              <w:left w:val="nil"/>
              <w:bottom w:val="single" w:sz="4" w:space="0" w:color="auto"/>
              <w:right w:val="single" w:sz="4" w:space="0" w:color="auto"/>
            </w:tcBorders>
            <w:shd w:val="clear" w:color="auto" w:fill="auto"/>
            <w:noWrap/>
            <w:vAlign w:val="bottom"/>
            <w:hideMark/>
          </w:tcPr>
          <w:p w14:paraId="50B7A28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7</w:t>
            </w:r>
          </w:p>
        </w:tc>
        <w:tc>
          <w:tcPr>
            <w:tcW w:w="906" w:type="dxa"/>
            <w:tcBorders>
              <w:top w:val="nil"/>
              <w:left w:val="nil"/>
              <w:bottom w:val="single" w:sz="4" w:space="0" w:color="auto"/>
              <w:right w:val="single" w:sz="4" w:space="0" w:color="auto"/>
            </w:tcBorders>
            <w:shd w:val="clear" w:color="auto" w:fill="auto"/>
            <w:noWrap/>
            <w:vAlign w:val="bottom"/>
            <w:hideMark/>
          </w:tcPr>
          <w:p w14:paraId="2FE29BDD"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4N</w:t>
            </w:r>
          </w:p>
        </w:tc>
        <w:tc>
          <w:tcPr>
            <w:tcW w:w="1034" w:type="dxa"/>
            <w:tcBorders>
              <w:top w:val="nil"/>
              <w:left w:val="nil"/>
              <w:bottom w:val="single" w:sz="4" w:space="0" w:color="auto"/>
              <w:right w:val="single" w:sz="4" w:space="0" w:color="auto"/>
            </w:tcBorders>
            <w:shd w:val="clear" w:color="auto" w:fill="auto"/>
            <w:noWrap/>
            <w:vAlign w:val="bottom"/>
          </w:tcPr>
          <w:p w14:paraId="23823512" w14:textId="77777777" w:rsidR="00F8080B" w:rsidRPr="00F8080B" w:rsidRDefault="007E5B57"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2,363</w:t>
            </w:r>
          </w:p>
        </w:tc>
        <w:tc>
          <w:tcPr>
            <w:tcW w:w="1010" w:type="dxa"/>
            <w:tcBorders>
              <w:top w:val="nil"/>
              <w:left w:val="nil"/>
              <w:bottom w:val="single" w:sz="4" w:space="0" w:color="auto"/>
              <w:right w:val="single" w:sz="4" w:space="0" w:color="auto"/>
            </w:tcBorders>
            <w:shd w:val="clear" w:color="auto" w:fill="auto"/>
            <w:noWrap/>
            <w:vAlign w:val="bottom"/>
            <w:hideMark/>
          </w:tcPr>
          <w:p w14:paraId="553AA777"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113</w:t>
            </w:r>
          </w:p>
        </w:tc>
        <w:tc>
          <w:tcPr>
            <w:tcW w:w="1152" w:type="dxa"/>
            <w:tcBorders>
              <w:top w:val="nil"/>
              <w:left w:val="nil"/>
              <w:bottom w:val="single" w:sz="4" w:space="0" w:color="auto"/>
              <w:right w:val="single" w:sz="4" w:space="0" w:color="auto"/>
            </w:tcBorders>
            <w:shd w:val="clear" w:color="auto" w:fill="auto"/>
            <w:noWrap/>
            <w:vAlign w:val="bottom"/>
            <w:hideMark/>
          </w:tcPr>
          <w:p w14:paraId="46375559"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2,80</w:t>
            </w:r>
          </w:p>
        </w:tc>
        <w:tc>
          <w:tcPr>
            <w:tcW w:w="1010" w:type="dxa"/>
            <w:tcBorders>
              <w:top w:val="nil"/>
              <w:left w:val="nil"/>
              <w:bottom w:val="single" w:sz="4" w:space="0" w:color="auto"/>
              <w:right w:val="single" w:sz="4" w:space="0" w:color="auto"/>
            </w:tcBorders>
            <w:shd w:val="clear" w:color="auto" w:fill="auto"/>
            <w:noWrap/>
            <w:vAlign w:val="bottom"/>
            <w:hideMark/>
          </w:tcPr>
          <w:p w14:paraId="53D21E5C"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1+0</w:t>
            </w:r>
          </w:p>
        </w:tc>
      </w:tr>
      <w:tr w:rsidR="00F8080B" w:rsidRPr="00F8080B" w14:paraId="018BDE8F" w14:textId="77777777" w:rsidTr="002A68A1">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000000" w:fill="FFF2CC"/>
            <w:noWrap/>
            <w:vAlign w:val="bottom"/>
            <w:hideMark/>
          </w:tcPr>
          <w:p w14:paraId="38AE512E"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suma</w:t>
            </w:r>
          </w:p>
        </w:tc>
        <w:tc>
          <w:tcPr>
            <w:tcW w:w="894" w:type="dxa"/>
            <w:tcBorders>
              <w:top w:val="nil"/>
              <w:left w:val="nil"/>
              <w:bottom w:val="single" w:sz="4" w:space="0" w:color="auto"/>
              <w:right w:val="single" w:sz="4" w:space="0" w:color="auto"/>
            </w:tcBorders>
            <w:shd w:val="clear" w:color="000000" w:fill="FFF2CC"/>
            <w:noWrap/>
            <w:vAlign w:val="bottom"/>
            <w:hideMark/>
          </w:tcPr>
          <w:p w14:paraId="126D1526"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275</w:t>
            </w:r>
          </w:p>
        </w:tc>
        <w:tc>
          <w:tcPr>
            <w:tcW w:w="745" w:type="dxa"/>
            <w:tcBorders>
              <w:top w:val="nil"/>
              <w:left w:val="nil"/>
              <w:bottom w:val="single" w:sz="4" w:space="0" w:color="auto"/>
              <w:right w:val="single" w:sz="4" w:space="0" w:color="auto"/>
            </w:tcBorders>
            <w:shd w:val="clear" w:color="000000" w:fill="FFF2CC"/>
            <w:noWrap/>
            <w:vAlign w:val="bottom"/>
            <w:hideMark/>
          </w:tcPr>
          <w:p w14:paraId="7DD1188F"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65</w:t>
            </w:r>
          </w:p>
        </w:tc>
        <w:tc>
          <w:tcPr>
            <w:tcW w:w="745" w:type="dxa"/>
            <w:tcBorders>
              <w:top w:val="nil"/>
              <w:left w:val="nil"/>
              <w:bottom w:val="single" w:sz="4" w:space="0" w:color="auto"/>
              <w:right w:val="single" w:sz="4" w:space="0" w:color="auto"/>
            </w:tcBorders>
            <w:shd w:val="clear" w:color="000000" w:fill="FFF2CC"/>
            <w:noWrap/>
            <w:vAlign w:val="bottom"/>
            <w:hideMark/>
          </w:tcPr>
          <w:p w14:paraId="59A82A45"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195</w:t>
            </w:r>
          </w:p>
        </w:tc>
        <w:tc>
          <w:tcPr>
            <w:tcW w:w="894" w:type="dxa"/>
            <w:tcBorders>
              <w:top w:val="nil"/>
              <w:left w:val="nil"/>
              <w:bottom w:val="single" w:sz="4" w:space="0" w:color="auto"/>
              <w:right w:val="single" w:sz="4" w:space="0" w:color="auto"/>
            </w:tcBorders>
            <w:shd w:val="clear" w:color="000000" w:fill="FFF2CC"/>
            <w:noWrap/>
            <w:vAlign w:val="bottom"/>
            <w:hideMark/>
          </w:tcPr>
          <w:p w14:paraId="236A90E1"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15</w:t>
            </w:r>
          </w:p>
        </w:tc>
        <w:tc>
          <w:tcPr>
            <w:tcW w:w="906" w:type="dxa"/>
            <w:tcBorders>
              <w:top w:val="nil"/>
              <w:left w:val="nil"/>
              <w:bottom w:val="single" w:sz="4" w:space="0" w:color="auto"/>
              <w:right w:val="single" w:sz="4" w:space="0" w:color="auto"/>
            </w:tcBorders>
            <w:shd w:val="clear" w:color="000000" w:fill="FFF2CC"/>
            <w:noWrap/>
            <w:vAlign w:val="bottom"/>
            <w:hideMark/>
          </w:tcPr>
          <w:p w14:paraId="4A44CC39"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 </w:t>
            </w:r>
          </w:p>
        </w:tc>
        <w:tc>
          <w:tcPr>
            <w:tcW w:w="1034" w:type="dxa"/>
            <w:tcBorders>
              <w:top w:val="nil"/>
              <w:left w:val="nil"/>
              <w:bottom w:val="single" w:sz="4" w:space="0" w:color="auto"/>
              <w:right w:val="single" w:sz="4" w:space="0" w:color="auto"/>
            </w:tcBorders>
            <w:shd w:val="clear" w:color="000000" w:fill="FFF2CC"/>
            <w:noWrap/>
            <w:vAlign w:val="bottom"/>
            <w:hideMark/>
          </w:tcPr>
          <w:p w14:paraId="4C5B814B" w14:textId="77777777" w:rsidR="00F8080B" w:rsidRPr="00594A5B" w:rsidRDefault="00C02C3C"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1,983</w:t>
            </w:r>
          </w:p>
        </w:tc>
        <w:tc>
          <w:tcPr>
            <w:tcW w:w="1010" w:type="dxa"/>
            <w:tcBorders>
              <w:top w:val="nil"/>
              <w:left w:val="nil"/>
              <w:bottom w:val="single" w:sz="4" w:space="0" w:color="auto"/>
              <w:right w:val="single" w:sz="4" w:space="0" w:color="auto"/>
            </w:tcBorders>
            <w:shd w:val="clear" w:color="000000" w:fill="FFF2CC"/>
            <w:noWrap/>
            <w:vAlign w:val="bottom"/>
            <w:hideMark/>
          </w:tcPr>
          <w:p w14:paraId="6D7C0B3C"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80</w:t>
            </w:r>
          </w:p>
        </w:tc>
        <w:tc>
          <w:tcPr>
            <w:tcW w:w="1152" w:type="dxa"/>
            <w:tcBorders>
              <w:top w:val="nil"/>
              <w:left w:val="nil"/>
              <w:bottom w:val="single" w:sz="4" w:space="0" w:color="auto"/>
              <w:right w:val="single" w:sz="4" w:space="0" w:color="auto"/>
            </w:tcBorders>
            <w:shd w:val="clear" w:color="000000" w:fill="FFF2CC"/>
            <w:noWrap/>
            <w:vAlign w:val="bottom"/>
            <w:hideMark/>
          </w:tcPr>
          <w:p w14:paraId="4AC7F9B4"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4,46</w:t>
            </w:r>
          </w:p>
        </w:tc>
        <w:tc>
          <w:tcPr>
            <w:tcW w:w="1010" w:type="dxa"/>
            <w:tcBorders>
              <w:top w:val="nil"/>
              <w:left w:val="nil"/>
              <w:bottom w:val="single" w:sz="4" w:space="0" w:color="auto"/>
              <w:right w:val="single" w:sz="4" w:space="0" w:color="auto"/>
            </w:tcBorders>
            <w:shd w:val="clear" w:color="000000" w:fill="FFF2CC"/>
            <w:noWrap/>
            <w:vAlign w:val="bottom"/>
            <w:hideMark/>
          </w:tcPr>
          <w:p w14:paraId="74C3406F"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2+0</w:t>
            </w:r>
          </w:p>
        </w:tc>
      </w:tr>
      <w:tr w:rsidR="00F8080B" w:rsidRPr="00F8080B" w14:paraId="2411E769" w14:textId="77777777" w:rsidTr="00F8080B">
        <w:trPr>
          <w:trHeight w:val="343"/>
        </w:trPr>
        <w:tc>
          <w:tcPr>
            <w:tcW w:w="10040"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E5CDB7"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maturitní třídy</w:t>
            </w:r>
          </w:p>
        </w:tc>
      </w:tr>
      <w:tr w:rsidR="00F8080B" w:rsidRPr="00F8080B" w14:paraId="300A2E68" w14:textId="77777777" w:rsidTr="00C02C3C">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5DE764CF"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SI4</w:t>
            </w:r>
          </w:p>
        </w:tc>
        <w:tc>
          <w:tcPr>
            <w:tcW w:w="894" w:type="dxa"/>
            <w:tcBorders>
              <w:top w:val="nil"/>
              <w:left w:val="nil"/>
              <w:bottom w:val="single" w:sz="4" w:space="0" w:color="auto"/>
              <w:right w:val="single" w:sz="4" w:space="0" w:color="auto"/>
            </w:tcBorders>
            <w:shd w:val="clear" w:color="auto" w:fill="auto"/>
            <w:noWrap/>
            <w:vAlign w:val="bottom"/>
            <w:hideMark/>
          </w:tcPr>
          <w:p w14:paraId="111345D9"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31</w:t>
            </w:r>
          </w:p>
        </w:tc>
        <w:tc>
          <w:tcPr>
            <w:tcW w:w="745" w:type="dxa"/>
            <w:tcBorders>
              <w:top w:val="nil"/>
              <w:left w:val="nil"/>
              <w:bottom w:val="single" w:sz="4" w:space="0" w:color="auto"/>
              <w:right w:val="single" w:sz="4" w:space="0" w:color="auto"/>
            </w:tcBorders>
            <w:shd w:val="clear" w:color="auto" w:fill="auto"/>
            <w:noWrap/>
            <w:vAlign w:val="bottom"/>
            <w:hideMark/>
          </w:tcPr>
          <w:p w14:paraId="2B6B57D8"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w:t>
            </w:r>
          </w:p>
        </w:tc>
        <w:tc>
          <w:tcPr>
            <w:tcW w:w="745" w:type="dxa"/>
            <w:tcBorders>
              <w:top w:val="nil"/>
              <w:left w:val="nil"/>
              <w:bottom w:val="single" w:sz="4" w:space="0" w:color="auto"/>
              <w:right w:val="single" w:sz="4" w:space="0" w:color="auto"/>
            </w:tcBorders>
            <w:shd w:val="clear" w:color="auto" w:fill="auto"/>
            <w:noWrap/>
            <w:vAlign w:val="bottom"/>
            <w:hideMark/>
          </w:tcPr>
          <w:p w14:paraId="5015D448"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28</w:t>
            </w:r>
          </w:p>
        </w:tc>
        <w:tc>
          <w:tcPr>
            <w:tcW w:w="894" w:type="dxa"/>
            <w:tcBorders>
              <w:top w:val="nil"/>
              <w:left w:val="nil"/>
              <w:bottom w:val="single" w:sz="4" w:space="0" w:color="auto"/>
              <w:right w:val="single" w:sz="4" w:space="0" w:color="auto"/>
            </w:tcBorders>
            <w:shd w:val="clear" w:color="auto" w:fill="auto"/>
            <w:noWrap/>
            <w:vAlign w:val="bottom"/>
            <w:hideMark/>
          </w:tcPr>
          <w:p w14:paraId="707DADB0"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906" w:type="dxa"/>
            <w:tcBorders>
              <w:top w:val="nil"/>
              <w:left w:val="nil"/>
              <w:bottom w:val="single" w:sz="4" w:space="0" w:color="auto"/>
              <w:right w:val="single" w:sz="4" w:space="0" w:color="auto"/>
            </w:tcBorders>
            <w:shd w:val="clear" w:color="auto" w:fill="auto"/>
            <w:noWrap/>
            <w:vAlign w:val="bottom"/>
            <w:hideMark/>
          </w:tcPr>
          <w:p w14:paraId="207D297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1034" w:type="dxa"/>
            <w:tcBorders>
              <w:top w:val="nil"/>
              <w:left w:val="nil"/>
              <w:bottom w:val="single" w:sz="4" w:space="0" w:color="auto"/>
              <w:right w:val="single" w:sz="4" w:space="0" w:color="auto"/>
            </w:tcBorders>
            <w:shd w:val="clear" w:color="auto" w:fill="auto"/>
            <w:noWrap/>
            <w:vAlign w:val="bottom"/>
          </w:tcPr>
          <w:p w14:paraId="7CAD26ED" w14:textId="77777777" w:rsidR="00F8080B" w:rsidRPr="00F8080B" w:rsidRDefault="00C02C3C"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2,114</w:t>
            </w:r>
          </w:p>
        </w:tc>
        <w:tc>
          <w:tcPr>
            <w:tcW w:w="1010" w:type="dxa"/>
            <w:tcBorders>
              <w:top w:val="nil"/>
              <w:left w:val="nil"/>
              <w:bottom w:val="single" w:sz="4" w:space="0" w:color="auto"/>
              <w:right w:val="single" w:sz="4" w:space="0" w:color="auto"/>
            </w:tcBorders>
            <w:shd w:val="clear" w:color="auto" w:fill="auto"/>
            <w:noWrap/>
            <w:vAlign w:val="bottom"/>
            <w:hideMark/>
          </w:tcPr>
          <w:p w14:paraId="19BB4ABC"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53</w:t>
            </w:r>
          </w:p>
        </w:tc>
        <w:tc>
          <w:tcPr>
            <w:tcW w:w="1152" w:type="dxa"/>
            <w:tcBorders>
              <w:top w:val="nil"/>
              <w:left w:val="nil"/>
              <w:bottom w:val="single" w:sz="4" w:space="0" w:color="auto"/>
              <w:right w:val="single" w:sz="4" w:space="0" w:color="auto"/>
            </w:tcBorders>
            <w:shd w:val="clear" w:color="auto" w:fill="auto"/>
            <w:noWrap/>
            <w:vAlign w:val="bottom"/>
            <w:hideMark/>
          </w:tcPr>
          <w:p w14:paraId="412ED2D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0,26</w:t>
            </w:r>
          </w:p>
        </w:tc>
        <w:tc>
          <w:tcPr>
            <w:tcW w:w="1010" w:type="dxa"/>
            <w:tcBorders>
              <w:top w:val="nil"/>
              <w:left w:val="nil"/>
              <w:bottom w:val="single" w:sz="4" w:space="0" w:color="auto"/>
              <w:right w:val="single" w:sz="4" w:space="0" w:color="auto"/>
            </w:tcBorders>
            <w:shd w:val="clear" w:color="auto" w:fill="auto"/>
            <w:noWrap/>
            <w:vAlign w:val="bottom"/>
            <w:hideMark/>
          </w:tcPr>
          <w:p w14:paraId="3C5BFD1E"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F8080B" w:rsidRPr="00F8080B" w14:paraId="0010E0A2" w14:textId="77777777" w:rsidTr="00C02C3C">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11A322B4"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PR4</w:t>
            </w:r>
          </w:p>
        </w:tc>
        <w:tc>
          <w:tcPr>
            <w:tcW w:w="894" w:type="dxa"/>
            <w:tcBorders>
              <w:top w:val="nil"/>
              <w:left w:val="nil"/>
              <w:bottom w:val="single" w:sz="4" w:space="0" w:color="auto"/>
              <w:right w:val="single" w:sz="4" w:space="0" w:color="auto"/>
            </w:tcBorders>
            <w:shd w:val="clear" w:color="auto" w:fill="auto"/>
            <w:noWrap/>
            <w:vAlign w:val="bottom"/>
            <w:hideMark/>
          </w:tcPr>
          <w:p w14:paraId="3A76FB7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22</w:t>
            </w:r>
          </w:p>
        </w:tc>
        <w:tc>
          <w:tcPr>
            <w:tcW w:w="745" w:type="dxa"/>
            <w:tcBorders>
              <w:top w:val="nil"/>
              <w:left w:val="nil"/>
              <w:bottom w:val="single" w:sz="4" w:space="0" w:color="auto"/>
              <w:right w:val="single" w:sz="4" w:space="0" w:color="auto"/>
            </w:tcBorders>
            <w:shd w:val="clear" w:color="auto" w:fill="auto"/>
            <w:noWrap/>
            <w:vAlign w:val="bottom"/>
            <w:hideMark/>
          </w:tcPr>
          <w:p w14:paraId="019A57F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w:t>
            </w:r>
          </w:p>
        </w:tc>
        <w:tc>
          <w:tcPr>
            <w:tcW w:w="745" w:type="dxa"/>
            <w:tcBorders>
              <w:top w:val="nil"/>
              <w:left w:val="nil"/>
              <w:bottom w:val="single" w:sz="4" w:space="0" w:color="auto"/>
              <w:right w:val="single" w:sz="4" w:space="0" w:color="auto"/>
            </w:tcBorders>
            <w:shd w:val="clear" w:color="auto" w:fill="auto"/>
            <w:noWrap/>
            <w:vAlign w:val="bottom"/>
            <w:hideMark/>
          </w:tcPr>
          <w:p w14:paraId="192DF7CD"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19</w:t>
            </w:r>
          </w:p>
        </w:tc>
        <w:tc>
          <w:tcPr>
            <w:tcW w:w="894" w:type="dxa"/>
            <w:tcBorders>
              <w:top w:val="nil"/>
              <w:left w:val="nil"/>
              <w:bottom w:val="single" w:sz="4" w:space="0" w:color="auto"/>
              <w:right w:val="single" w:sz="4" w:space="0" w:color="auto"/>
            </w:tcBorders>
            <w:shd w:val="clear" w:color="auto" w:fill="auto"/>
            <w:noWrap/>
            <w:vAlign w:val="bottom"/>
            <w:hideMark/>
          </w:tcPr>
          <w:p w14:paraId="13882F1F"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906" w:type="dxa"/>
            <w:tcBorders>
              <w:top w:val="nil"/>
              <w:left w:val="nil"/>
              <w:bottom w:val="single" w:sz="4" w:space="0" w:color="auto"/>
              <w:right w:val="single" w:sz="4" w:space="0" w:color="auto"/>
            </w:tcBorders>
            <w:shd w:val="clear" w:color="auto" w:fill="auto"/>
            <w:noWrap/>
            <w:vAlign w:val="bottom"/>
            <w:hideMark/>
          </w:tcPr>
          <w:p w14:paraId="6A84675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1034" w:type="dxa"/>
            <w:tcBorders>
              <w:top w:val="nil"/>
              <w:left w:val="nil"/>
              <w:bottom w:val="single" w:sz="4" w:space="0" w:color="auto"/>
              <w:right w:val="single" w:sz="4" w:space="0" w:color="auto"/>
            </w:tcBorders>
            <w:shd w:val="clear" w:color="auto" w:fill="auto"/>
            <w:noWrap/>
            <w:vAlign w:val="bottom"/>
          </w:tcPr>
          <w:p w14:paraId="747DDAE5" w14:textId="77777777" w:rsidR="00F8080B" w:rsidRPr="00F8080B" w:rsidRDefault="00C02C3C"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2,207</w:t>
            </w:r>
          </w:p>
        </w:tc>
        <w:tc>
          <w:tcPr>
            <w:tcW w:w="1010" w:type="dxa"/>
            <w:tcBorders>
              <w:top w:val="nil"/>
              <w:left w:val="nil"/>
              <w:bottom w:val="single" w:sz="4" w:space="0" w:color="auto"/>
              <w:right w:val="single" w:sz="4" w:space="0" w:color="auto"/>
            </w:tcBorders>
            <w:shd w:val="clear" w:color="auto" w:fill="auto"/>
            <w:noWrap/>
            <w:vAlign w:val="bottom"/>
            <w:hideMark/>
          </w:tcPr>
          <w:p w14:paraId="1B437AA1"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72</w:t>
            </w:r>
          </w:p>
        </w:tc>
        <w:tc>
          <w:tcPr>
            <w:tcW w:w="1152" w:type="dxa"/>
            <w:tcBorders>
              <w:top w:val="nil"/>
              <w:left w:val="nil"/>
              <w:bottom w:val="single" w:sz="4" w:space="0" w:color="auto"/>
              <w:right w:val="single" w:sz="4" w:space="0" w:color="auto"/>
            </w:tcBorders>
            <w:shd w:val="clear" w:color="auto" w:fill="auto"/>
            <w:noWrap/>
            <w:vAlign w:val="bottom"/>
            <w:hideMark/>
          </w:tcPr>
          <w:p w14:paraId="06C43AA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2,22</w:t>
            </w:r>
          </w:p>
        </w:tc>
        <w:tc>
          <w:tcPr>
            <w:tcW w:w="1010" w:type="dxa"/>
            <w:tcBorders>
              <w:top w:val="nil"/>
              <w:left w:val="nil"/>
              <w:bottom w:val="single" w:sz="4" w:space="0" w:color="auto"/>
              <w:right w:val="single" w:sz="4" w:space="0" w:color="auto"/>
            </w:tcBorders>
            <w:shd w:val="clear" w:color="auto" w:fill="auto"/>
            <w:noWrap/>
            <w:vAlign w:val="bottom"/>
            <w:hideMark/>
          </w:tcPr>
          <w:p w14:paraId="310AA2B6"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0+1</w:t>
            </w:r>
          </w:p>
        </w:tc>
      </w:tr>
      <w:tr w:rsidR="00F8080B" w:rsidRPr="00F8080B" w14:paraId="53CB446E" w14:textId="77777777" w:rsidTr="00C02C3C">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22866964"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PG4</w:t>
            </w:r>
          </w:p>
        </w:tc>
        <w:tc>
          <w:tcPr>
            <w:tcW w:w="894" w:type="dxa"/>
            <w:tcBorders>
              <w:top w:val="nil"/>
              <w:left w:val="nil"/>
              <w:bottom w:val="single" w:sz="4" w:space="0" w:color="auto"/>
              <w:right w:val="single" w:sz="4" w:space="0" w:color="auto"/>
            </w:tcBorders>
            <w:shd w:val="clear" w:color="auto" w:fill="auto"/>
            <w:noWrap/>
            <w:vAlign w:val="bottom"/>
            <w:hideMark/>
          </w:tcPr>
          <w:p w14:paraId="1985E032"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29</w:t>
            </w:r>
          </w:p>
        </w:tc>
        <w:tc>
          <w:tcPr>
            <w:tcW w:w="745" w:type="dxa"/>
            <w:tcBorders>
              <w:top w:val="nil"/>
              <w:left w:val="nil"/>
              <w:bottom w:val="single" w:sz="4" w:space="0" w:color="auto"/>
              <w:right w:val="single" w:sz="4" w:space="0" w:color="auto"/>
            </w:tcBorders>
            <w:shd w:val="clear" w:color="auto" w:fill="auto"/>
            <w:noWrap/>
            <w:vAlign w:val="bottom"/>
            <w:hideMark/>
          </w:tcPr>
          <w:p w14:paraId="3FF6AE7D"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5</w:t>
            </w:r>
          </w:p>
        </w:tc>
        <w:tc>
          <w:tcPr>
            <w:tcW w:w="745" w:type="dxa"/>
            <w:tcBorders>
              <w:top w:val="nil"/>
              <w:left w:val="nil"/>
              <w:bottom w:val="single" w:sz="4" w:space="0" w:color="auto"/>
              <w:right w:val="single" w:sz="4" w:space="0" w:color="auto"/>
            </w:tcBorders>
            <w:shd w:val="clear" w:color="auto" w:fill="auto"/>
            <w:noWrap/>
            <w:vAlign w:val="bottom"/>
            <w:hideMark/>
          </w:tcPr>
          <w:p w14:paraId="7590C07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24</w:t>
            </w:r>
          </w:p>
        </w:tc>
        <w:tc>
          <w:tcPr>
            <w:tcW w:w="894" w:type="dxa"/>
            <w:tcBorders>
              <w:top w:val="nil"/>
              <w:left w:val="nil"/>
              <w:bottom w:val="single" w:sz="4" w:space="0" w:color="auto"/>
              <w:right w:val="single" w:sz="4" w:space="0" w:color="auto"/>
            </w:tcBorders>
            <w:shd w:val="clear" w:color="auto" w:fill="auto"/>
            <w:noWrap/>
            <w:vAlign w:val="bottom"/>
            <w:hideMark/>
          </w:tcPr>
          <w:p w14:paraId="4D343A8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906" w:type="dxa"/>
            <w:tcBorders>
              <w:top w:val="nil"/>
              <w:left w:val="nil"/>
              <w:bottom w:val="single" w:sz="4" w:space="0" w:color="auto"/>
              <w:right w:val="single" w:sz="4" w:space="0" w:color="auto"/>
            </w:tcBorders>
            <w:shd w:val="clear" w:color="auto" w:fill="auto"/>
            <w:noWrap/>
            <w:vAlign w:val="bottom"/>
            <w:hideMark/>
          </w:tcPr>
          <w:p w14:paraId="67B6D204"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1034" w:type="dxa"/>
            <w:tcBorders>
              <w:top w:val="nil"/>
              <w:left w:val="nil"/>
              <w:bottom w:val="single" w:sz="4" w:space="0" w:color="auto"/>
              <w:right w:val="single" w:sz="4" w:space="0" w:color="auto"/>
            </w:tcBorders>
            <w:shd w:val="clear" w:color="auto" w:fill="auto"/>
            <w:noWrap/>
            <w:vAlign w:val="bottom"/>
          </w:tcPr>
          <w:p w14:paraId="6BA3D664" w14:textId="77777777" w:rsidR="00F8080B" w:rsidRPr="00F8080B" w:rsidRDefault="00C02C3C" w:rsidP="00F808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1,993</w:t>
            </w:r>
          </w:p>
        </w:tc>
        <w:tc>
          <w:tcPr>
            <w:tcW w:w="1010" w:type="dxa"/>
            <w:tcBorders>
              <w:top w:val="nil"/>
              <w:left w:val="nil"/>
              <w:bottom w:val="single" w:sz="4" w:space="0" w:color="auto"/>
              <w:right w:val="single" w:sz="4" w:space="0" w:color="auto"/>
            </w:tcBorders>
            <w:shd w:val="clear" w:color="auto" w:fill="auto"/>
            <w:noWrap/>
            <w:vAlign w:val="bottom"/>
            <w:hideMark/>
          </w:tcPr>
          <w:p w14:paraId="0764AC99"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97</w:t>
            </w:r>
          </w:p>
        </w:tc>
        <w:tc>
          <w:tcPr>
            <w:tcW w:w="1152" w:type="dxa"/>
            <w:tcBorders>
              <w:top w:val="nil"/>
              <w:left w:val="nil"/>
              <w:bottom w:val="single" w:sz="4" w:space="0" w:color="auto"/>
              <w:right w:val="single" w:sz="4" w:space="0" w:color="auto"/>
            </w:tcBorders>
            <w:shd w:val="clear" w:color="auto" w:fill="auto"/>
            <w:noWrap/>
            <w:vAlign w:val="bottom"/>
            <w:hideMark/>
          </w:tcPr>
          <w:p w14:paraId="3C3E1D3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0,35</w:t>
            </w:r>
          </w:p>
        </w:tc>
        <w:tc>
          <w:tcPr>
            <w:tcW w:w="1010" w:type="dxa"/>
            <w:tcBorders>
              <w:top w:val="nil"/>
              <w:left w:val="nil"/>
              <w:bottom w:val="single" w:sz="4" w:space="0" w:color="auto"/>
              <w:right w:val="single" w:sz="4" w:space="0" w:color="auto"/>
            </w:tcBorders>
            <w:shd w:val="clear" w:color="auto" w:fill="auto"/>
            <w:noWrap/>
            <w:vAlign w:val="bottom"/>
            <w:hideMark/>
          </w:tcPr>
          <w:p w14:paraId="35F359DD"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F8080B" w:rsidRPr="00F8080B" w14:paraId="503F578A" w14:textId="77777777" w:rsidTr="00C02C3C">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000000" w:fill="FFF2CC"/>
            <w:noWrap/>
            <w:vAlign w:val="bottom"/>
            <w:hideMark/>
          </w:tcPr>
          <w:p w14:paraId="380D254D"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suma</w:t>
            </w:r>
          </w:p>
        </w:tc>
        <w:tc>
          <w:tcPr>
            <w:tcW w:w="894" w:type="dxa"/>
            <w:tcBorders>
              <w:top w:val="nil"/>
              <w:left w:val="nil"/>
              <w:bottom w:val="single" w:sz="4" w:space="0" w:color="auto"/>
              <w:right w:val="single" w:sz="4" w:space="0" w:color="auto"/>
            </w:tcBorders>
            <w:shd w:val="clear" w:color="000000" w:fill="FFF2CC"/>
            <w:noWrap/>
            <w:vAlign w:val="bottom"/>
            <w:hideMark/>
          </w:tcPr>
          <w:p w14:paraId="6B5CBFAE"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82</w:t>
            </w:r>
          </w:p>
        </w:tc>
        <w:tc>
          <w:tcPr>
            <w:tcW w:w="745" w:type="dxa"/>
            <w:tcBorders>
              <w:top w:val="nil"/>
              <w:left w:val="nil"/>
              <w:bottom w:val="single" w:sz="4" w:space="0" w:color="auto"/>
              <w:right w:val="single" w:sz="4" w:space="0" w:color="auto"/>
            </w:tcBorders>
            <w:shd w:val="clear" w:color="000000" w:fill="FFF2CC"/>
            <w:noWrap/>
            <w:vAlign w:val="bottom"/>
            <w:hideMark/>
          </w:tcPr>
          <w:p w14:paraId="603265B4"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11</w:t>
            </w:r>
          </w:p>
        </w:tc>
        <w:tc>
          <w:tcPr>
            <w:tcW w:w="745" w:type="dxa"/>
            <w:tcBorders>
              <w:top w:val="nil"/>
              <w:left w:val="nil"/>
              <w:bottom w:val="single" w:sz="4" w:space="0" w:color="auto"/>
              <w:right w:val="single" w:sz="4" w:space="0" w:color="auto"/>
            </w:tcBorders>
            <w:shd w:val="clear" w:color="000000" w:fill="FFF2CC"/>
            <w:noWrap/>
            <w:vAlign w:val="bottom"/>
            <w:hideMark/>
          </w:tcPr>
          <w:p w14:paraId="08748F06"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71</w:t>
            </w:r>
          </w:p>
        </w:tc>
        <w:tc>
          <w:tcPr>
            <w:tcW w:w="894" w:type="dxa"/>
            <w:tcBorders>
              <w:top w:val="nil"/>
              <w:left w:val="nil"/>
              <w:bottom w:val="single" w:sz="4" w:space="0" w:color="auto"/>
              <w:right w:val="single" w:sz="4" w:space="0" w:color="auto"/>
            </w:tcBorders>
            <w:shd w:val="clear" w:color="000000" w:fill="FFF2CC"/>
            <w:noWrap/>
            <w:vAlign w:val="bottom"/>
            <w:hideMark/>
          </w:tcPr>
          <w:p w14:paraId="7A9F8A7B"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0</w:t>
            </w:r>
          </w:p>
        </w:tc>
        <w:tc>
          <w:tcPr>
            <w:tcW w:w="906" w:type="dxa"/>
            <w:tcBorders>
              <w:top w:val="nil"/>
              <w:left w:val="nil"/>
              <w:bottom w:val="single" w:sz="4" w:space="0" w:color="auto"/>
              <w:right w:val="single" w:sz="4" w:space="0" w:color="auto"/>
            </w:tcBorders>
            <w:shd w:val="clear" w:color="000000" w:fill="FFF2CC"/>
            <w:noWrap/>
            <w:vAlign w:val="bottom"/>
            <w:hideMark/>
          </w:tcPr>
          <w:p w14:paraId="55907E74"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0</w:t>
            </w:r>
          </w:p>
        </w:tc>
        <w:tc>
          <w:tcPr>
            <w:tcW w:w="1034" w:type="dxa"/>
            <w:tcBorders>
              <w:top w:val="nil"/>
              <w:left w:val="nil"/>
              <w:bottom w:val="single" w:sz="4" w:space="0" w:color="auto"/>
              <w:right w:val="single" w:sz="4" w:space="0" w:color="auto"/>
            </w:tcBorders>
            <w:shd w:val="clear" w:color="000000" w:fill="FFF2CC"/>
            <w:noWrap/>
            <w:vAlign w:val="bottom"/>
          </w:tcPr>
          <w:p w14:paraId="23500607" w14:textId="77777777" w:rsidR="00F8080B" w:rsidRPr="00594A5B" w:rsidRDefault="00C02C3C"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2,105</w:t>
            </w:r>
          </w:p>
        </w:tc>
        <w:tc>
          <w:tcPr>
            <w:tcW w:w="1010" w:type="dxa"/>
            <w:tcBorders>
              <w:top w:val="nil"/>
              <w:left w:val="nil"/>
              <w:bottom w:val="single" w:sz="4" w:space="0" w:color="auto"/>
              <w:right w:val="single" w:sz="4" w:space="0" w:color="auto"/>
            </w:tcBorders>
            <w:shd w:val="clear" w:color="000000" w:fill="FFF2CC"/>
            <w:noWrap/>
            <w:vAlign w:val="bottom"/>
            <w:hideMark/>
          </w:tcPr>
          <w:p w14:paraId="500404DF"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74</w:t>
            </w:r>
          </w:p>
        </w:tc>
        <w:tc>
          <w:tcPr>
            <w:tcW w:w="1152" w:type="dxa"/>
            <w:tcBorders>
              <w:top w:val="nil"/>
              <w:left w:val="nil"/>
              <w:bottom w:val="single" w:sz="4" w:space="0" w:color="auto"/>
              <w:right w:val="single" w:sz="4" w:space="0" w:color="auto"/>
            </w:tcBorders>
            <w:shd w:val="clear" w:color="000000" w:fill="FFF2CC"/>
            <w:noWrap/>
            <w:vAlign w:val="bottom"/>
            <w:hideMark/>
          </w:tcPr>
          <w:p w14:paraId="453BC00B"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0,94</w:t>
            </w:r>
          </w:p>
        </w:tc>
        <w:tc>
          <w:tcPr>
            <w:tcW w:w="1010" w:type="dxa"/>
            <w:tcBorders>
              <w:top w:val="nil"/>
              <w:left w:val="nil"/>
              <w:bottom w:val="single" w:sz="4" w:space="0" w:color="auto"/>
              <w:right w:val="single" w:sz="4" w:space="0" w:color="auto"/>
            </w:tcBorders>
            <w:shd w:val="clear" w:color="000000" w:fill="FFF2CC"/>
            <w:noWrap/>
            <w:vAlign w:val="bottom"/>
            <w:hideMark/>
          </w:tcPr>
          <w:p w14:paraId="20434874"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0+1</w:t>
            </w:r>
          </w:p>
        </w:tc>
      </w:tr>
      <w:tr w:rsidR="00F8080B" w:rsidRPr="00F8080B" w14:paraId="7D4B910B" w14:textId="77777777" w:rsidTr="00C02C3C">
        <w:trPr>
          <w:gridAfter w:val="1"/>
          <w:wAfter w:w="8" w:type="dxa"/>
          <w:trHeight w:val="343"/>
        </w:trPr>
        <w:tc>
          <w:tcPr>
            <w:tcW w:w="1642" w:type="dxa"/>
            <w:tcBorders>
              <w:top w:val="nil"/>
              <w:left w:val="single" w:sz="4" w:space="0" w:color="auto"/>
              <w:bottom w:val="single" w:sz="4" w:space="0" w:color="auto"/>
              <w:right w:val="nil"/>
            </w:tcBorders>
            <w:shd w:val="clear" w:color="auto" w:fill="auto"/>
            <w:noWrap/>
            <w:vAlign w:val="bottom"/>
            <w:hideMark/>
          </w:tcPr>
          <w:p w14:paraId="290E3B53"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 </w:t>
            </w:r>
          </w:p>
        </w:tc>
        <w:tc>
          <w:tcPr>
            <w:tcW w:w="894" w:type="dxa"/>
            <w:tcBorders>
              <w:top w:val="nil"/>
              <w:left w:val="nil"/>
              <w:bottom w:val="single" w:sz="4" w:space="0" w:color="auto"/>
              <w:right w:val="nil"/>
            </w:tcBorders>
            <w:shd w:val="clear" w:color="auto" w:fill="auto"/>
            <w:noWrap/>
            <w:vAlign w:val="bottom"/>
            <w:hideMark/>
          </w:tcPr>
          <w:p w14:paraId="2206B21A"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 </w:t>
            </w:r>
          </w:p>
        </w:tc>
        <w:tc>
          <w:tcPr>
            <w:tcW w:w="745" w:type="dxa"/>
            <w:tcBorders>
              <w:top w:val="nil"/>
              <w:left w:val="nil"/>
              <w:bottom w:val="single" w:sz="4" w:space="0" w:color="auto"/>
              <w:right w:val="nil"/>
            </w:tcBorders>
            <w:shd w:val="clear" w:color="auto" w:fill="auto"/>
            <w:noWrap/>
            <w:vAlign w:val="bottom"/>
            <w:hideMark/>
          </w:tcPr>
          <w:p w14:paraId="75EB45D7"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 </w:t>
            </w:r>
          </w:p>
        </w:tc>
        <w:tc>
          <w:tcPr>
            <w:tcW w:w="745" w:type="dxa"/>
            <w:tcBorders>
              <w:top w:val="nil"/>
              <w:left w:val="nil"/>
              <w:bottom w:val="single" w:sz="4" w:space="0" w:color="auto"/>
              <w:right w:val="nil"/>
            </w:tcBorders>
            <w:shd w:val="clear" w:color="auto" w:fill="auto"/>
            <w:noWrap/>
            <w:vAlign w:val="bottom"/>
            <w:hideMark/>
          </w:tcPr>
          <w:p w14:paraId="5DE3445C"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 </w:t>
            </w:r>
          </w:p>
        </w:tc>
        <w:tc>
          <w:tcPr>
            <w:tcW w:w="894" w:type="dxa"/>
            <w:tcBorders>
              <w:top w:val="nil"/>
              <w:left w:val="nil"/>
              <w:bottom w:val="single" w:sz="4" w:space="0" w:color="auto"/>
              <w:right w:val="nil"/>
            </w:tcBorders>
            <w:shd w:val="clear" w:color="auto" w:fill="auto"/>
            <w:noWrap/>
            <w:vAlign w:val="bottom"/>
            <w:hideMark/>
          </w:tcPr>
          <w:p w14:paraId="72C275F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 </w:t>
            </w:r>
          </w:p>
        </w:tc>
        <w:tc>
          <w:tcPr>
            <w:tcW w:w="906" w:type="dxa"/>
            <w:tcBorders>
              <w:top w:val="nil"/>
              <w:left w:val="nil"/>
              <w:bottom w:val="single" w:sz="4" w:space="0" w:color="auto"/>
              <w:right w:val="nil"/>
            </w:tcBorders>
            <w:shd w:val="clear" w:color="auto" w:fill="auto"/>
            <w:noWrap/>
            <w:vAlign w:val="bottom"/>
            <w:hideMark/>
          </w:tcPr>
          <w:p w14:paraId="293501FD"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 </w:t>
            </w:r>
          </w:p>
        </w:tc>
        <w:tc>
          <w:tcPr>
            <w:tcW w:w="1034" w:type="dxa"/>
            <w:tcBorders>
              <w:top w:val="nil"/>
              <w:left w:val="nil"/>
              <w:bottom w:val="single" w:sz="4" w:space="0" w:color="auto"/>
              <w:right w:val="nil"/>
            </w:tcBorders>
            <w:shd w:val="clear" w:color="auto" w:fill="auto"/>
            <w:noWrap/>
            <w:vAlign w:val="bottom"/>
          </w:tcPr>
          <w:p w14:paraId="719A1EA6" w14:textId="77777777" w:rsidR="00F8080B" w:rsidRPr="00F8080B" w:rsidRDefault="00F8080B" w:rsidP="00F8080B">
            <w:pPr>
              <w:spacing w:after="0" w:line="240" w:lineRule="auto"/>
              <w:jc w:val="center"/>
              <w:rPr>
                <w:rFonts w:ascii="Calibri" w:eastAsia="Times New Roman" w:hAnsi="Calibri" w:cs="Calibri"/>
                <w:color w:val="000000"/>
                <w:lang w:eastAsia="cs-CZ"/>
              </w:rPr>
            </w:pPr>
          </w:p>
        </w:tc>
        <w:tc>
          <w:tcPr>
            <w:tcW w:w="1010" w:type="dxa"/>
            <w:tcBorders>
              <w:top w:val="nil"/>
              <w:left w:val="nil"/>
              <w:bottom w:val="single" w:sz="4" w:space="0" w:color="auto"/>
              <w:right w:val="nil"/>
            </w:tcBorders>
            <w:shd w:val="clear" w:color="auto" w:fill="auto"/>
            <w:noWrap/>
            <w:vAlign w:val="bottom"/>
            <w:hideMark/>
          </w:tcPr>
          <w:p w14:paraId="4096BB0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 </w:t>
            </w:r>
          </w:p>
        </w:tc>
        <w:tc>
          <w:tcPr>
            <w:tcW w:w="1152" w:type="dxa"/>
            <w:tcBorders>
              <w:top w:val="nil"/>
              <w:left w:val="nil"/>
              <w:bottom w:val="single" w:sz="4" w:space="0" w:color="auto"/>
              <w:right w:val="nil"/>
            </w:tcBorders>
            <w:shd w:val="clear" w:color="auto" w:fill="auto"/>
            <w:noWrap/>
            <w:vAlign w:val="bottom"/>
            <w:hideMark/>
          </w:tcPr>
          <w:p w14:paraId="71926ED5"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 </w:t>
            </w:r>
          </w:p>
        </w:tc>
        <w:tc>
          <w:tcPr>
            <w:tcW w:w="1010" w:type="dxa"/>
            <w:tcBorders>
              <w:top w:val="nil"/>
              <w:left w:val="nil"/>
              <w:bottom w:val="single" w:sz="4" w:space="0" w:color="auto"/>
              <w:right w:val="single" w:sz="4" w:space="0" w:color="auto"/>
            </w:tcBorders>
            <w:shd w:val="clear" w:color="auto" w:fill="auto"/>
            <w:noWrap/>
            <w:vAlign w:val="bottom"/>
            <w:hideMark/>
          </w:tcPr>
          <w:p w14:paraId="19B2D96B" w14:textId="77777777" w:rsidR="00F8080B" w:rsidRPr="00F8080B" w:rsidRDefault="00F8080B" w:rsidP="00F808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 </w:t>
            </w:r>
          </w:p>
        </w:tc>
      </w:tr>
      <w:tr w:rsidR="00F8080B" w:rsidRPr="00F8080B" w14:paraId="6E634D7B" w14:textId="77777777" w:rsidTr="00C02C3C">
        <w:trPr>
          <w:gridAfter w:val="1"/>
          <w:wAfter w:w="8" w:type="dxa"/>
          <w:trHeight w:val="343"/>
        </w:trPr>
        <w:tc>
          <w:tcPr>
            <w:tcW w:w="1642" w:type="dxa"/>
            <w:tcBorders>
              <w:top w:val="nil"/>
              <w:left w:val="single" w:sz="4" w:space="0" w:color="auto"/>
              <w:bottom w:val="single" w:sz="4" w:space="0" w:color="auto"/>
              <w:right w:val="single" w:sz="4" w:space="0" w:color="auto"/>
            </w:tcBorders>
            <w:shd w:val="clear" w:color="000000" w:fill="A9D08E"/>
            <w:noWrap/>
            <w:vAlign w:val="bottom"/>
            <w:hideMark/>
          </w:tcPr>
          <w:p w14:paraId="57085585"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SUMA</w:t>
            </w:r>
          </w:p>
        </w:tc>
        <w:tc>
          <w:tcPr>
            <w:tcW w:w="894" w:type="dxa"/>
            <w:tcBorders>
              <w:top w:val="nil"/>
              <w:left w:val="nil"/>
              <w:bottom w:val="single" w:sz="4" w:space="0" w:color="auto"/>
              <w:right w:val="single" w:sz="4" w:space="0" w:color="auto"/>
            </w:tcBorders>
            <w:shd w:val="clear" w:color="000000" w:fill="A9D08E"/>
            <w:noWrap/>
            <w:vAlign w:val="bottom"/>
            <w:hideMark/>
          </w:tcPr>
          <w:p w14:paraId="75C5B956"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357</w:t>
            </w:r>
          </w:p>
        </w:tc>
        <w:tc>
          <w:tcPr>
            <w:tcW w:w="745" w:type="dxa"/>
            <w:tcBorders>
              <w:top w:val="nil"/>
              <w:left w:val="nil"/>
              <w:bottom w:val="single" w:sz="4" w:space="0" w:color="auto"/>
              <w:right w:val="single" w:sz="4" w:space="0" w:color="auto"/>
            </w:tcBorders>
            <w:shd w:val="clear" w:color="000000" w:fill="A9D08E"/>
            <w:noWrap/>
            <w:vAlign w:val="bottom"/>
            <w:hideMark/>
          </w:tcPr>
          <w:p w14:paraId="3D641945"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76</w:t>
            </w:r>
          </w:p>
        </w:tc>
        <w:tc>
          <w:tcPr>
            <w:tcW w:w="745" w:type="dxa"/>
            <w:tcBorders>
              <w:top w:val="nil"/>
              <w:left w:val="nil"/>
              <w:bottom w:val="single" w:sz="4" w:space="0" w:color="auto"/>
              <w:right w:val="single" w:sz="4" w:space="0" w:color="auto"/>
            </w:tcBorders>
            <w:shd w:val="clear" w:color="000000" w:fill="A9D08E"/>
            <w:noWrap/>
            <w:vAlign w:val="bottom"/>
            <w:hideMark/>
          </w:tcPr>
          <w:p w14:paraId="442A3DD0"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266</w:t>
            </w:r>
          </w:p>
        </w:tc>
        <w:tc>
          <w:tcPr>
            <w:tcW w:w="894" w:type="dxa"/>
            <w:tcBorders>
              <w:top w:val="nil"/>
              <w:left w:val="nil"/>
              <w:bottom w:val="single" w:sz="4" w:space="0" w:color="auto"/>
              <w:right w:val="single" w:sz="4" w:space="0" w:color="auto"/>
            </w:tcBorders>
            <w:shd w:val="clear" w:color="000000" w:fill="A9D08E"/>
            <w:noWrap/>
            <w:vAlign w:val="bottom"/>
            <w:hideMark/>
          </w:tcPr>
          <w:p w14:paraId="239234EC"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15</w:t>
            </w:r>
          </w:p>
        </w:tc>
        <w:tc>
          <w:tcPr>
            <w:tcW w:w="906" w:type="dxa"/>
            <w:tcBorders>
              <w:top w:val="nil"/>
              <w:left w:val="nil"/>
              <w:bottom w:val="single" w:sz="4" w:space="0" w:color="auto"/>
              <w:right w:val="single" w:sz="4" w:space="0" w:color="auto"/>
            </w:tcBorders>
            <w:shd w:val="clear" w:color="000000" w:fill="A9D08E"/>
            <w:noWrap/>
            <w:vAlign w:val="bottom"/>
            <w:hideMark/>
          </w:tcPr>
          <w:p w14:paraId="3B050BD7"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 </w:t>
            </w:r>
          </w:p>
        </w:tc>
        <w:tc>
          <w:tcPr>
            <w:tcW w:w="1034" w:type="dxa"/>
            <w:tcBorders>
              <w:top w:val="nil"/>
              <w:left w:val="nil"/>
              <w:bottom w:val="single" w:sz="4" w:space="0" w:color="auto"/>
              <w:right w:val="single" w:sz="4" w:space="0" w:color="auto"/>
            </w:tcBorders>
            <w:shd w:val="clear" w:color="000000" w:fill="A9D08E"/>
            <w:noWrap/>
            <w:vAlign w:val="bottom"/>
          </w:tcPr>
          <w:p w14:paraId="4BA4033B" w14:textId="77777777" w:rsidR="00F8080B" w:rsidRPr="00594A5B" w:rsidRDefault="00C02C3C"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2,040</w:t>
            </w:r>
          </w:p>
        </w:tc>
        <w:tc>
          <w:tcPr>
            <w:tcW w:w="1010" w:type="dxa"/>
            <w:tcBorders>
              <w:top w:val="nil"/>
              <w:left w:val="nil"/>
              <w:bottom w:val="single" w:sz="4" w:space="0" w:color="auto"/>
              <w:right w:val="single" w:sz="4" w:space="0" w:color="auto"/>
            </w:tcBorders>
            <w:shd w:val="clear" w:color="000000" w:fill="A9D08E"/>
            <w:noWrap/>
            <w:vAlign w:val="bottom"/>
            <w:hideMark/>
          </w:tcPr>
          <w:p w14:paraId="6E1CDD40"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77</w:t>
            </w:r>
          </w:p>
        </w:tc>
        <w:tc>
          <w:tcPr>
            <w:tcW w:w="1152" w:type="dxa"/>
            <w:tcBorders>
              <w:top w:val="nil"/>
              <w:left w:val="nil"/>
              <w:bottom w:val="single" w:sz="4" w:space="0" w:color="auto"/>
              <w:right w:val="single" w:sz="4" w:space="0" w:color="auto"/>
            </w:tcBorders>
            <w:shd w:val="clear" w:color="000000" w:fill="A9D08E"/>
            <w:noWrap/>
            <w:vAlign w:val="bottom"/>
            <w:hideMark/>
          </w:tcPr>
          <w:p w14:paraId="6460D2E3"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2,75</w:t>
            </w:r>
          </w:p>
        </w:tc>
        <w:tc>
          <w:tcPr>
            <w:tcW w:w="1010" w:type="dxa"/>
            <w:tcBorders>
              <w:top w:val="nil"/>
              <w:left w:val="nil"/>
              <w:bottom w:val="single" w:sz="4" w:space="0" w:color="auto"/>
              <w:right w:val="single" w:sz="4" w:space="0" w:color="auto"/>
            </w:tcBorders>
            <w:shd w:val="clear" w:color="000000" w:fill="A9D08E"/>
            <w:noWrap/>
            <w:vAlign w:val="bottom"/>
            <w:hideMark/>
          </w:tcPr>
          <w:p w14:paraId="71874B5E" w14:textId="77777777" w:rsidR="00F8080B" w:rsidRPr="00594A5B" w:rsidRDefault="00F8080B" w:rsidP="00F8080B">
            <w:pPr>
              <w:spacing w:after="0" w:line="240" w:lineRule="auto"/>
              <w:jc w:val="center"/>
              <w:rPr>
                <w:rFonts w:ascii="Calibri" w:eastAsia="Times New Roman" w:hAnsi="Calibri" w:cs="Calibri"/>
                <w:b/>
                <w:color w:val="000000"/>
                <w:lang w:eastAsia="cs-CZ"/>
              </w:rPr>
            </w:pPr>
            <w:r w:rsidRPr="00594A5B">
              <w:rPr>
                <w:rFonts w:ascii="Calibri" w:eastAsia="Times New Roman" w:hAnsi="Calibri" w:cs="Calibri"/>
                <w:b/>
                <w:color w:val="000000"/>
                <w:lang w:eastAsia="cs-CZ"/>
              </w:rPr>
              <w:t>2+1</w:t>
            </w:r>
          </w:p>
        </w:tc>
      </w:tr>
    </w:tbl>
    <w:p w14:paraId="72A05D18" w14:textId="77777777" w:rsidR="002A68A1" w:rsidRPr="00045A6B" w:rsidRDefault="002A68A1" w:rsidP="002A68A1">
      <w:pPr>
        <w:spacing w:line="360" w:lineRule="auto"/>
        <w:jc w:val="right"/>
        <w:rPr>
          <w:sz w:val="24"/>
        </w:rPr>
      </w:pPr>
      <w:r w:rsidRPr="00045A6B">
        <w:rPr>
          <w:rFonts w:cstheme="minorHAnsi"/>
          <w:sz w:val="20"/>
        </w:rPr>
        <w:t>(zdroj: SWB - brožura/př. za 22/23)</w:t>
      </w:r>
    </w:p>
    <w:p w14:paraId="2C3D04CC" w14:textId="77777777" w:rsidR="00F8080B" w:rsidRDefault="009151DF" w:rsidP="009151DF">
      <w:pPr>
        <w:tabs>
          <w:tab w:val="left" w:pos="284"/>
        </w:tabs>
        <w:spacing w:after="0" w:line="360" w:lineRule="auto"/>
        <w:jc w:val="both"/>
      </w:pPr>
      <w:r>
        <w:t>sestava dle prospěchu od nejlepší třídy:</w:t>
      </w:r>
    </w:p>
    <w:tbl>
      <w:tblPr>
        <w:tblW w:w="9832" w:type="dxa"/>
        <w:tblInd w:w="70" w:type="dxa"/>
        <w:tblCellMar>
          <w:left w:w="70" w:type="dxa"/>
          <w:right w:w="70" w:type="dxa"/>
        </w:tblCellMar>
        <w:tblLook w:val="04A0" w:firstRow="1" w:lastRow="0" w:firstColumn="1" w:lastColumn="0" w:noHBand="0" w:noVBand="1"/>
      </w:tblPr>
      <w:tblGrid>
        <w:gridCol w:w="1400"/>
        <w:gridCol w:w="1400"/>
        <w:gridCol w:w="1400"/>
        <w:gridCol w:w="1400"/>
        <w:gridCol w:w="1400"/>
        <w:gridCol w:w="1400"/>
        <w:gridCol w:w="1432"/>
      </w:tblGrid>
      <w:tr w:rsidR="009151DF" w:rsidRPr="009151DF" w14:paraId="46290155" w14:textId="77777777" w:rsidTr="006251A8">
        <w:trPr>
          <w:trHeight w:val="246"/>
        </w:trPr>
        <w:tc>
          <w:tcPr>
            <w:tcW w:w="1400" w:type="dxa"/>
            <w:tcBorders>
              <w:top w:val="single" w:sz="4" w:space="0" w:color="auto"/>
              <w:left w:val="single" w:sz="4" w:space="0" w:color="auto"/>
              <w:bottom w:val="single" w:sz="4" w:space="0" w:color="auto"/>
              <w:right w:val="single" w:sz="4" w:space="0" w:color="auto"/>
            </w:tcBorders>
            <w:shd w:val="clear" w:color="000000" w:fill="F2F2F2" w:themeFill="background1" w:themeFillShade="F2"/>
            <w:noWrap/>
            <w:vAlign w:val="bottom"/>
            <w:hideMark/>
          </w:tcPr>
          <w:p w14:paraId="3BEDC799" w14:textId="77777777" w:rsidR="009151DF" w:rsidRPr="009151DF" w:rsidRDefault="009151DF" w:rsidP="009151DF">
            <w:pPr>
              <w:spacing w:after="0" w:line="240" w:lineRule="auto"/>
              <w:jc w:val="center"/>
              <w:rPr>
                <w:rFonts w:eastAsia="Times New Roman" w:cstheme="minorHAnsi"/>
                <w:b/>
                <w:bCs/>
                <w:color w:val="000000"/>
                <w:sz w:val="20"/>
                <w:lang w:eastAsia="cs-CZ"/>
              </w:rPr>
            </w:pPr>
            <w:r w:rsidRPr="009151DF">
              <w:rPr>
                <w:rFonts w:eastAsia="Times New Roman" w:cstheme="minorHAnsi"/>
                <w:b/>
                <w:bCs/>
                <w:color w:val="000000"/>
                <w:sz w:val="20"/>
                <w:lang w:eastAsia="cs-CZ"/>
              </w:rPr>
              <w:t>tř</w:t>
            </w:r>
          </w:p>
        </w:tc>
        <w:tc>
          <w:tcPr>
            <w:tcW w:w="1400"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2C0F08FB" w14:textId="77777777" w:rsidR="009151DF" w:rsidRPr="009151DF" w:rsidRDefault="009151DF" w:rsidP="009151DF">
            <w:pPr>
              <w:spacing w:after="0" w:line="240" w:lineRule="auto"/>
              <w:jc w:val="center"/>
              <w:rPr>
                <w:rFonts w:eastAsia="Times New Roman" w:cstheme="minorHAnsi"/>
                <w:b/>
                <w:bCs/>
                <w:color w:val="000000"/>
                <w:sz w:val="20"/>
                <w:lang w:eastAsia="cs-CZ"/>
              </w:rPr>
            </w:pPr>
            <w:r w:rsidRPr="009151DF">
              <w:rPr>
                <w:rFonts w:eastAsia="Times New Roman" w:cstheme="minorHAnsi"/>
                <w:b/>
                <w:bCs/>
                <w:color w:val="000000"/>
                <w:sz w:val="20"/>
                <w:lang w:eastAsia="cs-CZ"/>
              </w:rPr>
              <w:t>žáků</w:t>
            </w:r>
          </w:p>
        </w:tc>
        <w:tc>
          <w:tcPr>
            <w:tcW w:w="1400"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57D85B33" w14:textId="77777777" w:rsidR="009151DF" w:rsidRPr="009151DF" w:rsidRDefault="009151DF" w:rsidP="009151DF">
            <w:pPr>
              <w:spacing w:after="0" w:line="240" w:lineRule="auto"/>
              <w:jc w:val="center"/>
              <w:rPr>
                <w:rFonts w:eastAsia="Times New Roman" w:cstheme="minorHAnsi"/>
                <w:b/>
                <w:bCs/>
                <w:color w:val="000000"/>
                <w:sz w:val="20"/>
                <w:lang w:eastAsia="cs-CZ"/>
              </w:rPr>
            </w:pPr>
            <w:r w:rsidRPr="009151DF">
              <w:rPr>
                <w:rFonts w:eastAsia="Times New Roman" w:cstheme="minorHAnsi"/>
                <w:b/>
                <w:bCs/>
                <w:color w:val="000000"/>
                <w:sz w:val="20"/>
                <w:lang w:eastAsia="cs-CZ"/>
              </w:rPr>
              <w:t>vyz</w:t>
            </w:r>
          </w:p>
        </w:tc>
        <w:tc>
          <w:tcPr>
            <w:tcW w:w="1400"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222FA173" w14:textId="77777777" w:rsidR="009151DF" w:rsidRPr="009151DF" w:rsidRDefault="009151DF" w:rsidP="009151DF">
            <w:pPr>
              <w:spacing w:after="0" w:line="240" w:lineRule="auto"/>
              <w:jc w:val="center"/>
              <w:rPr>
                <w:rFonts w:eastAsia="Times New Roman" w:cstheme="minorHAnsi"/>
                <w:b/>
                <w:bCs/>
                <w:color w:val="000000"/>
                <w:sz w:val="20"/>
                <w:lang w:eastAsia="cs-CZ"/>
              </w:rPr>
            </w:pPr>
            <w:r w:rsidRPr="009151DF">
              <w:rPr>
                <w:rFonts w:eastAsia="Times New Roman" w:cstheme="minorHAnsi"/>
                <w:b/>
                <w:bCs/>
                <w:color w:val="000000"/>
                <w:sz w:val="20"/>
                <w:lang w:eastAsia="cs-CZ"/>
              </w:rPr>
              <w:t>p</w:t>
            </w:r>
          </w:p>
        </w:tc>
        <w:tc>
          <w:tcPr>
            <w:tcW w:w="1400"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18517E2A" w14:textId="77777777" w:rsidR="009151DF" w:rsidRPr="009151DF" w:rsidRDefault="009151DF" w:rsidP="009151DF">
            <w:pPr>
              <w:spacing w:after="0" w:line="240" w:lineRule="auto"/>
              <w:jc w:val="center"/>
              <w:rPr>
                <w:rFonts w:eastAsia="Times New Roman" w:cstheme="minorHAnsi"/>
                <w:b/>
                <w:bCs/>
                <w:color w:val="000000"/>
                <w:sz w:val="20"/>
                <w:lang w:eastAsia="cs-CZ"/>
              </w:rPr>
            </w:pPr>
            <w:r w:rsidRPr="009151DF">
              <w:rPr>
                <w:rFonts w:eastAsia="Times New Roman" w:cstheme="minorHAnsi"/>
                <w:b/>
                <w:bCs/>
                <w:color w:val="000000"/>
                <w:sz w:val="20"/>
                <w:lang w:eastAsia="cs-CZ"/>
              </w:rPr>
              <w:t>np - oz</w:t>
            </w:r>
          </w:p>
        </w:tc>
        <w:tc>
          <w:tcPr>
            <w:tcW w:w="1400"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0961CC61" w14:textId="77777777" w:rsidR="009151DF" w:rsidRPr="009151DF" w:rsidRDefault="009151DF" w:rsidP="009151DF">
            <w:pPr>
              <w:spacing w:after="0" w:line="240" w:lineRule="auto"/>
              <w:jc w:val="center"/>
              <w:rPr>
                <w:rFonts w:eastAsia="Times New Roman" w:cstheme="minorHAnsi"/>
                <w:b/>
                <w:bCs/>
                <w:color w:val="000000"/>
                <w:sz w:val="20"/>
                <w:lang w:eastAsia="cs-CZ"/>
              </w:rPr>
            </w:pPr>
            <w:r w:rsidRPr="009151DF">
              <w:rPr>
                <w:rFonts w:eastAsia="Times New Roman" w:cstheme="minorHAnsi"/>
                <w:b/>
                <w:bCs/>
                <w:color w:val="000000"/>
                <w:sz w:val="20"/>
                <w:lang w:eastAsia="cs-CZ"/>
              </w:rPr>
              <w:t>výsl oz</w:t>
            </w:r>
          </w:p>
        </w:tc>
        <w:tc>
          <w:tcPr>
            <w:tcW w:w="1432"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07EA64C8" w14:textId="77777777" w:rsidR="009151DF" w:rsidRPr="009151DF" w:rsidRDefault="009151DF" w:rsidP="009151DF">
            <w:pPr>
              <w:spacing w:after="0" w:line="240" w:lineRule="auto"/>
              <w:jc w:val="center"/>
              <w:rPr>
                <w:rFonts w:eastAsia="Times New Roman" w:cstheme="minorHAnsi"/>
                <w:b/>
                <w:bCs/>
                <w:color w:val="000000"/>
                <w:sz w:val="20"/>
                <w:lang w:eastAsia="cs-CZ"/>
              </w:rPr>
            </w:pPr>
            <w:r w:rsidRPr="009151DF">
              <w:rPr>
                <w:rFonts w:eastAsia="Times New Roman" w:cstheme="minorHAnsi"/>
                <w:b/>
                <w:bCs/>
                <w:color w:val="000000"/>
                <w:sz w:val="20"/>
                <w:lang w:eastAsia="cs-CZ"/>
              </w:rPr>
              <w:t>prospěch</w:t>
            </w:r>
          </w:p>
        </w:tc>
      </w:tr>
      <w:tr w:rsidR="009151DF" w:rsidRPr="009151DF" w14:paraId="5590E692" w14:textId="77777777" w:rsidTr="003E0649">
        <w:trPr>
          <w:trHeight w:val="246"/>
        </w:trPr>
        <w:tc>
          <w:tcPr>
            <w:tcW w:w="140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2E24E7F5"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PG2</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58E35FD2"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29</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25DFCF83"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11</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16288E5D"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17</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2CEA3AFC"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30E5AE0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32" w:type="dxa"/>
            <w:tcBorders>
              <w:top w:val="single" w:sz="4" w:space="0" w:color="auto"/>
              <w:left w:val="nil"/>
              <w:bottom w:val="single" w:sz="4" w:space="0" w:color="auto"/>
              <w:right w:val="single" w:sz="4" w:space="0" w:color="auto"/>
            </w:tcBorders>
            <w:shd w:val="clear" w:color="auto" w:fill="FFFFCC"/>
            <w:noWrap/>
            <w:vAlign w:val="bottom"/>
          </w:tcPr>
          <w:p w14:paraId="76527CF6"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1,705</w:t>
            </w:r>
          </w:p>
        </w:tc>
      </w:tr>
      <w:tr w:rsidR="009151DF" w:rsidRPr="009151DF" w14:paraId="4FD50826" w14:textId="77777777" w:rsidTr="003E0649">
        <w:trPr>
          <w:trHeight w:val="246"/>
        </w:trPr>
        <w:tc>
          <w:tcPr>
            <w:tcW w:w="140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2EA5CF6"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SI2</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63FD0EC0"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32</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7E2BBD3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10</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6F076655"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21</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09EDCC49"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02C2B44F"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1N</w:t>
            </w:r>
          </w:p>
        </w:tc>
        <w:tc>
          <w:tcPr>
            <w:tcW w:w="1432" w:type="dxa"/>
            <w:tcBorders>
              <w:top w:val="single" w:sz="4" w:space="0" w:color="auto"/>
              <w:left w:val="nil"/>
              <w:bottom w:val="single" w:sz="4" w:space="0" w:color="auto"/>
              <w:right w:val="single" w:sz="4" w:space="0" w:color="auto"/>
            </w:tcBorders>
            <w:shd w:val="clear" w:color="auto" w:fill="FFFFCC"/>
            <w:noWrap/>
            <w:vAlign w:val="bottom"/>
          </w:tcPr>
          <w:p w14:paraId="028BFF7D"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1,792</w:t>
            </w:r>
          </w:p>
        </w:tc>
      </w:tr>
      <w:tr w:rsidR="009151DF" w:rsidRPr="009151DF" w14:paraId="0FE85B07" w14:textId="77777777" w:rsidTr="003E0649">
        <w:trPr>
          <w:trHeight w:val="246"/>
        </w:trPr>
        <w:tc>
          <w:tcPr>
            <w:tcW w:w="140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AA66AF3"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SI3</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1D61B39D"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31</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48343E83"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10</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174F1570"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20</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4FF6281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w:t>
            </w:r>
          </w:p>
        </w:tc>
        <w:tc>
          <w:tcPr>
            <w:tcW w:w="1400" w:type="dxa"/>
            <w:tcBorders>
              <w:top w:val="single" w:sz="4" w:space="0" w:color="auto"/>
              <w:left w:val="nil"/>
              <w:bottom w:val="single" w:sz="4" w:space="0" w:color="auto"/>
              <w:right w:val="single" w:sz="4" w:space="0" w:color="auto"/>
            </w:tcBorders>
            <w:shd w:val="clear" w:color="auto" w:fill="FFFFCC"/>
            <w:noWrap/>
            <w:vAlign w:val="bottom"/>
            <w:hideMark/>
          </w:tcPr>
          <w:p w14:paraId="316D530D"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w:t>
            </w:r>
          </w:p>
        </w:tc>
        <w:tc>
          <w:tcPr>
            <w:tcW w:w="1432" w:type="dxa"/>
            <w:tcBorders>
              <w:top w:val="single" w:sz="4" w:space="0" w:color="auto"/>
              <w:left w:val="nil"/>
              <w:bottom w:val="single" w:sz="4" w:space="0" w:color="auto"/>
              <w:right w:val="single" w:sz="4" w:space="0" w:color="auto"/>
            </w:tcBorders>
            <w:shd w:val="clear" w:color="auto" w:fill="FFFFCC"/>
            <w:noWrap/>
            <w:vAlign w:val="bottom"/>
          </w:tcPr>
          <w:p w14:paraId="4A17D8E3"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1,810</w:t>
            </w:r>
          </w:p>
        </w:tc>
      </w:tr>
      <w:tr w:rsidR="009151DF" w:rsidRPr="009151DF" w14:paraId="583EB281" w14:textId="77777777" w:rsidTr="00C02C3C">
        <w:trPr>
          <w:trHeight w:val="24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FF8D7DC"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SI1</w:t>
            </w:r>
          </w:p>
        </w:tc>
        <w:tc>
          <w:tcPr>
            <w:tcW w:w="1400" w:type="dxa"/>
            <w:tcBorders>
              <w:top w:val="nil"/>
              <w:left w:val="nil"/>
              <w:bottom w:val="single" w:sz="4" w:space="0" w:color="auto"/>
              <w:right w:val="single" w:sz="4" w:space="0" w:color="auto"/>
            </w:tcBorders>
            <w:shd w:val="clear" w:color="auto" w:fill="auto"/>
            <w:noWrap/>
            <w:vAlign w:val="bottom"/>
            <w:hideMark/>
          </w:tcPr>
          <w:p w14:paraId="687DF53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31</w:t>
            </w:r>
          </w:p>
        </w:tc>
        <w:tc>
          <w:tcPr>
            <w:tcW w:w="1400" w:type="dxa"/>
            <w:tcBorders>
              <w:top w:val="nil"/>
              <w:left w:val="nil"/>
              <w:bottom w:val="single" w:sz="4" w:space="0" w:color="auto"/>
              <w:right w:val="single" w:sz="4" w:space="0" w:color="auto"/>
            </w:tcBorders>
            <w:shd w:val="clear" w:color="auto" w:fill="auto"/>
            <w:noWrap/>
            <w:vAlign w:val="bottom"/>
            <w:hideMark/>
          </w:tcPr>
          <w:p w14:paraId="433597E6"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11</w:t>
            </w:r>
          </w:p>
        </w:tc>
        <w:tc>
          <w:tcPr>
            <w:tcW w:w="1400" w:type="dxa"/>
            <w:tcBorders>
              <w:top w:val="nil"/>
              <w:left w:val="nil"/>
              <w:bottom w:val="single" w:sz="4" w:space="0" w:color="auto"/>
              <w:right w:val="single" w:sz="4" w:space="0" w:color="auto"/>
            </w:tcBorders>
            <w:shd w:val="clear" w:color="auto" w:fill="auto"/>
            <w:noWrap/>
            <w:vAlign w:val="bottom"/>
            <w:hideMark/>
          </w:tcPr>
          <w:p w14:paraId="7A11269F"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18</w:t>
            </w:r>
          </w:p>
        </w:tc>
        <w:tc>
          <w:tcPr>
            <w:tcW w:w="1400" w:type="dxa"/>
            <w:tcBorders>
              <w:top w:val="nil"/>
              <w:left w:val="nil"/>
              <w:bottom w:val="single" w:sz="4" w:space="0" w:color="auto"/>
              <w:right w:val="single" w:sz="4" w:space="0" w:color="auto"/>
            </w:tcBorders>
            <w:shd w:val="clear" w:color="auto" w:fill="auto"/>
            <w:noWrap/>
            <w:vAlign w:val="bottom"/>
            <w:hideMark/>
          </w:tcPr>
          <w:p w14:paraId="7F039A51"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w:t>
            </w:r>
          </w:p>
        </w:tc>
        <w:tc>
          <w:tcPr>
            <w:tcW w:w="1400" w:type="dxa"/>
            <w:tcBorders>
              <w:top w:val="nil"/>
              <w:left w:val="nil"/>
              <w:bottom w:val="single" w:sz="4" w:space="0" w:color="auto"/>
              <w:right w:val="single" w:sz="4" w:space="0" w:color="auto"/>
            </w:tcBorders>
            <w:shd w:val="clear" w:color="auto" w:fill="auto"/>
            <w:noWrap/>
            <w:vAlign w:val="bottom"/>
            <w:hideMark/>
          </w:tcPr>
          <w:p w14:paraId="48441FAB"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w:t>
            </w:r>
          </w:p>
        </w:tc>
        <w:tc>
          <w:tcPr>
            <w:tcW w:w="1432" w:type="dxa"/>
            <w:tcBorders>
              <w:top w:val="single" w:sz="4" w:space="0" w:color="auto"/>
              <w:left w:val="nil"/>
              <w:bottom w:val="single" w:sz="4" w:space="0" w:color="auto"/>
              <w:right w:val="single" w:sz="4" w:space="0" w:color="auto"/>
            </w:tcBorders>
            <w:shd w:val="clear" w:color="auto" w:fill="D5FFEA"/>
            <w:noWrap/>
            <w:vAlign w:val="bottom"/>
          </w:tcPr>
          <w:p w14:paraId="787FC1E7"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1,869</w:t>
            </w:r>
          </w:p>
        </w:tc>
      </w:tr>
      <w:tr w:rsidR="009151DF" w:rsidRPr="009151DF" w14:paraId="4938E5FC" w14:textId="77777777" w:rsidTr="00C02C3C">
        <w:trPr>
          <w:trHeight w:val="24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852D4CE"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PG4</w:t>
            </w:r>
          </w:p>
        </w:tc>
        <w:tc>
          <w:tcPr>
            <w:tcW w:w="1400" w:type="dxa"/>
            <w:tcBorders>
              <w:top w:val="nil"/>
              <w:left w:val="nil"/>
              <w:bottom w:val="single" w:sz="4" w:space="0" w:color="auto"/>
              <w:right w:val="single" w:sz="4" w:space="0" w:color="auto"/>
            </w:tcBorders>
            <w:shd w:val="clear" w:color="auto" w:fill="auto"/>
            <w:noWrap/>
            <w:vAlign w:val="bottom"/>
            <w:hideMark/>
          </w:tcPr>
          <w:p w14:paraId="1CBAC9C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29</w:t>
            </w:r>
          </w:p>
        </w:tc>
        <w:tc>
          <w:tcPr>
            <w:tcW w:w="1400" w:type="dxa"/>
            <w:tcBorders>
              <w:top w:val="nil"/>
              <w:left w:val="nil"/>
              <w:bottom w:val="single" w:sz="4" w:space="0" w:color="auto"/>
              <w:right w:val="single" w:sz="4" w:space="0" w:color="auto"/>
            </w:tcBorders>
            <w:shd w:val="clear" w:color="auto" w:fill="auto"/>
            <w:noWrap/>
            <w:vAlign w:val="bottom"/>
            <w:hideMark/>
          </w:tcPr>
          <w:p w14:paraId="44DC140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5</w:t>
            </w:r>
          </w:p>
        </w:tc>
        <w:tc>
          <w:tcPr>
            <w:tcW w:w="1400" w:type="dxa"/>
            <w:tcBorders>
              <w:top w:val="nil"/>
              <w:left w:val="nil"/>
              <w:bottom w:val="single" w:sz="4" w:space="0" w:color="auto"/>
              <w:right w:val="single" w:sz="4" w:space="0" w:color="auto"/>
            </w:tcBorders>
            <w:shd w:val="clear" w:color="auto" w:fill="auto"/>
            <w:noWrap/>
            <w:vAlign w:val="bottom"/>
            <w:hideMark/>
          </w:tcPr>
          <w:p w14:paraId="49F98C50"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24</w:t>
            </w:r>
          </w:p>
        </w:tc>
        <w:tc>
          <w:tcPr>
            <w:tcW w:w="1400" w:type="dxa"/>
            <w:tcBorders>
              <w:top w:val="nil"/>
              <w:left w:val="nil"/>
              <w:bottom w:val="single" w:sz="4" w:space="0" w:color="auto"/>
              <w:right w:val="single" w:sz="4" w:space="0" w:color="auto"/>
            </w:tcBorders>
            <w:shd w:val="clear" w:color="auto" w:fill="auto"/>
            <w:noWrap/>
            <w:vAlign w:val="bottom"/>
            <w:hideMark/>
          </w:tcPr>
          <w:p w14:paraId="0588BA40"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00" w:type="dxa"/>
            <w:tcBorders>
              <w:top w:val="nil"/>
              <w:left w:val="nil"/>
              <w:bottom w:val="single" w:sz="4" w:space="0" w:color="auto"/>
              <w:right w:val="single" w:sz="4" w:space="0" w:color="auto"/>
            </w:tcBorders>
            <w:shd w:val="clear" w:color="auto" w:fill="auto"/>
            <w:noWrap/>
            <w:vAlign w:val="bottom"/>
            <w:hideMark/>
          </w:tcPr>
          <w:p w14:paraId="695DCCE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32" w:type="dxa"/>
            <w:tcBorders>
              <w:top w:val="single" w:sz="4" w:space="0" w:color="auto"/>
              <w:left w:val="nil"/>
              <w:bottom w:val="single" w:sz="4" w:space="0" w:color="auto"/>
              <w:right w:val="single" w:sz="4" w:space="0" w:color="auto"/>
            </w:tcBorders>
            <w:shd w:val="clear" w:color="auto" w:fill="D5FFEA"/>
            <w:noWrap/>
            <w:vAlign w:val="bottom"/>
          </w:tcPr>
          <w:p w14:paraId="4E8B1888"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1,993</w:t>
            </w:r>
          </w:p>
        </w:tc>
      </w:tr>
      <w:tr w:rsidR="009151DF" w:rsidRPr="009151DF" w14:paraId="685DA53C" w14:textId="77777777" w:rsidTr="00C02C3C">
        <w:trPr>
          <w:trHeight w:val="24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6DBC073"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PG1</w:t>
            </w:r>
          </w:p>
        </w:tc>
        <w:tc>
          <w:tcPr>
            <w:tcW w:w="1400" w:type="dxa"/>
            <w:tcBorders>
              <w:top w:val="nil"/>
              <w:left w:val="nil"/>
              <w:bottom w:val="single" w:sz="4" w:space="0" w:color="auto"/>
              <w:right w:val="single" w:sz="4" w:space="0" w:color="auto"/>
            </w:tcBorders>
            <w:shd w:val="clear" w:color="auto" w:fill="auto"/>
            <w:noWrap/>
            <w:vAlign w:val="bottom"/>
            <w:hideMark/>
          </w:tcPr>
          <w:p w14:paraId="5772D5B1"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32</w:t>
            </w:r>
          </w:p>
        </w:tc>
        <w:tc>
          <w:tcPr>
            <w:tcW w:w="1400" w:type="dxa"/>
            <w:tcBorders>
              <w:top w:val="nil"/>
              <w:left w:val="nil"/>
              <w:bottom w:val="single" w:sz="4" w:space="0" w:color="auto"/>
              <w:right w:val="single" w:sz="4" w:space="0" w:color="auto"/>
            </w:tcBorders>
            <w:shd w:val="clear" w:color="auto" w:fill="auto"/>
            <w:noWrap/>
            <w:vAlign w:val="bottom"/>
            <w:hideMark/>
          </w:tcPr>
          <w:p w14:paraId="6B7CBFF0"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6</w:t>
            </w:r>
          </w:p>
        </w:tc>
        <w:tc>
          <w:tcPr>
            <w:tcW w:w="1400" w:type="dxa"/>
            <w:tcBorders>
              <w:top w:val="nil"/>
              <w:left w:val="nil"/>
              <w:bottom w:val="single" w:sz="4" w:space="0" w:color="auto"/>
              <w:right w:val="single" w:sz="4" w:space="0" w:color="auto"/>
            </w:tcBorders>
            <w:shd w:val="clear" w:color="auto" w:fill="auto"/>
            <w:noWrap/>
            <w:vAlign w:val="bottom"/>
            <w:hideMark/>
          </w:tcPr>
          <w:p w14:paraId="2BDC55D2"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26</w:t>
            </w:r>
          </w:p>
        </w:tc>
        <w:tc>
          <w:tcPr>
            <w:tcW w:w="1400" w:type="dxa"/>
            <w:tcBorders>
              <w:top w:val="nil"/>
              <w:left w:val="nil"/>
              <w:bottom w:val="single" w:sz="4" w:space="0" w:color="auto"/>
              <w:right w:val="single" w:sz="4" w:space="0" w:color="auto"/>
            </w:tcBorders>
            <w:shd w:val="clear" w:color="auto" w:fill="auto"/>
            <w:noWrap/>
            <w:vAlign w:val="bottom"/>
            <w:hideMark/>
          </w:tcPr>
          <w:p w14:paraId="3ED5280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00" w:type="dxa"/>
            <w:tcBorders>
              <w:top w:val="nil"/>
              <w:left w:val="nil"/>
              <w:bottom w:val="single" w:sz="4" w:space="0" w:color="auto"/>
              <w:right w:val="single" w:sz="4" w:space="0" w:color="auto"/>
            </w:tcBorders>
            <w:shd w:val="clear" w:color="auto" w:fill="auto"/>
            <w:noWrap/>
            <w:vAlign w:val="bottom"/>
            <w:hideMark/>
          </w:tcPr>
          <w:p w14:paraId="126DDDCE"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32" w:type="dxa"/>
            <w:tcBorders>
              <w:top w:val="single" w:sz="4" w:space="0" w:color="auto"/>
              <w:left w:val="nil"/>
              <w:bottom w:val="single" w:sz="4" w:space="0" w:color="auto"/>
              <w:right w:val="single" w:sz="4" w:space="0" w:color="auto"/>
            </w:tcBorders>
            <w:shd w:val="clear" w:color="auto" w:fill="D5FFEA"/>
            <w:noWrap/>
            <w:vAlign w:val="bottom"/>
          </w:tcPr>
          <w:p w14:paraId="1BE2D6F8"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1,998</w:t>
            </w:r>
          </w:p>
        </w:tc>
      </w:tr>
      <w:tr w:rsidR="009151DF" w:rsidRPr="009151DF" w14:paraId="278B1CFB" w14:textId="77777777" w:rsidTr="00C02C3C">
        <w:trPr>
          <w:trHeight w:val="24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B98D107"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PR2</w:t>
            </w:r>
          </w:p>
        </w:tc>
        <w:tc>
          <w:tcPr>
            <w:tcW w:w="1400" w:type="dxa"/>
            <w:tcBorders>
              <w:top w:val="nil"/>
              <w:left w:val="nil"/>
              <w:bottom w:val="single" w:sz="4" w:space="0" w:color="auto"/>
              <w:right w:val="single" w:sz="4" w:space="0" w:color="auto"/>
            </w:tcBorders>
            <w:shd w:val="clear" w:color="auto" w:fill="auto"/>
            <w:noWrap/>
            <w:vAlign w:val="bottom"/>
            <w:hideMark/>
          </w:tcPr>
          <w:p w14:paraId="6097D867"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30</w:t>
            </w:r>
          </w:p>
        </w:tc>
        <w:tc>
          <w:tcPr>
            <w:tcW w:w="1400" w:type="dxa"/>
            <w:tcBorders>
              <w:top w:val="nil"/>
              <w:left w:val="nil"/>
              <w:bottom w:val="single" w:sz="4" w:space="0" w:color="auto"/>
              <w:right w:val="single" w:sz="4" w:space="0" w:color="auto"/>
            </w:tcBorders>
            <w:shd w:val="clear" w:color="auto" w:fill="auto"/>
            <w:noWrap/>
            <w:vAlign w:val="bottom"/>
            <w:hideMark/>
          </w:tcPr>
          <w:p w14:paraId="3C55BFC2"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6</w:t>
            </w:r>
          </w:p>
        </w:tc>
        <w:tc>
          <w:tcPr>
            <w:tcW w:w="1400" w:type="dxa"/>
            <w:tcBorders>
              <w:top w:val="nil"/>
              <w:left w:val="nil"/>
              <w:bottom w:val="single" w:sz="4" w:space="0" w:color="auto"/>
              <w:right w:val="single" w:sz="4" w:space="0" w:color="auto"/>
            </w:tcBorders>
            <w:shd w:val="clear" w:color="auto" w:fill="auto"/>
            <w:noWrap/>
            <w:vAlign w:val="bottom"/>
            <w:hideMark/>
          </w:tcPr>
          <w:p w14:paraId="40AA553C"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23</w:t>
            </w:r>
          </w:p>
        </w:tc>
        <w:tc>
          <w:tcPr>
            <w:tcW w:w="1400" w:type="dxa"/>
            <w:tcBorders>
              <w:top w:val="nil"/>
              <w:left w:val="nil"/>
              <w:bottom w:val="single" w:sz="4" w:space="0" w:color="auto"/>
              <w:right w:val="single" w:sz="4" w:space="0" w:color="auto"/>
            </w:tcBorders>
            <w:shd w:val="clear" w:color="auto" w:fill="auto"/>
            <w:noWrap/>
            <w:vAlign w:val="bottom"/>
            <w:hideMark/>
          </w:tcPr>
          <w:p w14:paraId="6194BDE1"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w:t>
            </w:r>
          </w:p>
        </w:tc>
        <w:tc>
          <w:tcPr>
            <w:tcW w:w="1400" w:type="dxa"/>
            <w:tcBorders>
              <w:top w:val="nil"/>
              <w:left w:val="nil"/>
              <w:bottom w:val="single" w:sz="4" w:space="0" w:color="auto"/>
              <w:right w:val="single" w:sz="4" w:space="0" w:color="auto"/>
            </w:tcBorders>
            <w:shd w:val="clear" w:color="auto" w:fill="auto"/>
            <w:noWrap/>
            <w:vAlign w:val="bottom"/>
            <w:hideMark/>
          </w:tcPr>
          <w:p w14:paraId="22454DD6"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w:t>
            </w:r>
          </w:p>
        </w:tc>
        <w:tc>
          <w:tcPr>
            <w:tcW w:w="1432" w:type="dxa"/>
            <w:tcBorders>
              <w:top w:val="single" w:sz="4" w:space="0" w:color="auto"/>
              <w:left w:val="nil"/>
              <w:bottom w:val="single" w:sz="4" w:space="0" w:color="auto"/>
              <w:right w:val="single" w:sz="4" w:space="0" w:color="auto"/>
            </w:tcBorders>
            <w:shd w:val="clear" w:color="auto" w:fill="D5FFEA"/>
            <w:noWrap/>
            <w:vAlign w:val="bottom"/>
          </w:tcPr>
          <w:p w14:paraId="57C7D033"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2,044</w:t>
            </w:r>
          </w:p>
        </w:tc>
      </w:tr>
      <w:tr w:rsidR="009151DF" w:rsidRPr="009151DF" w14:paraId="4E80248D" w14:textId="77777777" w:rsidTr="00C02C3C">
        <w:trPr>
          <w:trHeight w:val="24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EE3849B"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PR1</w:t>
            </w:r>
          </w:p>
        </w:tc>
        <w:tc>
          <w:tcPr>
            <w:tcW w:w="1400" w:type="dxa"/>
            <w:tcBorders>
              <w:top w:val="nil"/>
              <w:left w:val="nil"/>
              <w:bottom w:val="single" w:sz="4" w:space="0" w:color="auto"/>
              <w:right w:val="single" w:sz="4" w:space="0" w:color="auto"/>
            </w:tcBorders>
            <w:shd w:val="clear" w:color="auto" w:fill="auto"/>
            <w:noWrap/>
            <w:vAlign w:val="bottom"/>
            <w:hideMark/>
          </w:tcPr>
          <w:p w14:paraId="1962E35C"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29</w:t>
            </w:r>
          </w:p>
        </w:tc>
        <w:tc>
          <w:tcPr>
            <w:tcW w:w="1400" w:type="dxa"/>
            <w:tcBorders>
              <w:top w:val="nil"/>
              <w:left w:val="nil"/>
              <w:bottom w:val="single" w:sz="4" w:space="0" w:color="auto"/>
              <w:right w:val="single" w:sz="4" w:space="0" w:color="auto"/>
            </w:tcBorders>
            <w:shd w:val="clear" w:color="auto" w:fill="auto"/>
            <w:noWrap/>
            <w:vAlign w:val="bottom"/>
            <w:hideMark/>
          </w:tcPr>
          <w:p w14:paraId="01B90AFB"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4</w:t>
            </w:r>
          </w:p>
        </w:tc>
        <w:tc>
          <w:tcPr>
            <w:tcW w:w="1400" w:type="dxa"/>
            <w:tcBorders>
              <w:top w:val="nil"/>
              <w:left w:val="nil"/>
              <w:bottom w:val="single" w:sz="4" w:space="0" w:color="auto"/>
              <w:right w:val="single" w:sz="4" w:space="0" w:color="auto"/>
            </w:tcBorders>
            <w:shd w:val="clear" w:color="auto" w:fill="auto"/>
            <w:noWrap/>
            <w:vAlign w:val="bottom"/>
            <w:hideMark/>
          </w:tcPr>
          <w:p w14:paraId="32E6E865"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25</w:t>
            </w:r>
          </w:p>
        </w:tc>
        <w:tc>
          <w:tcPr>
            <w:tcW w:w="1400" w:type="dxa"/>
            <w:tcBorders>
              <w:top w:val="nil"/>
              <w:left w:val="nil"/>
              <w:bottom w:val="single" w:sz="4" w:space="0" w:color="auto"/>
              <w:right w:val="single" w:sz="4" w:space="0" w:color="auto"/>
            </w:tcBorders>
            <w:shd w:val="clear" w:color="auto" w:fill="auto"/>
            <w:noWrap/>
            <w:vAlign w:val="bottom"/>
            <w:hideMark/>
          </w:tcPr>
          <w:p w14:paraId="5F6E40C9"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w:t>
            </w:r>
          </w:p>
        </w:tc>
        <w:tc>
          <w:tcPr>
            <w:tcW w:w="1400" w:type="dxa"/>
            <w:tcBorders>
              <w:top w:val="nil"/>
              <w:left w:val="nil"/>
              <w:bottom w:val="single" w:sz="4" w:space="0" w:color="auto"/>
              <w:right w:val="single" w:sz="4" w:space="0" w:color="auto"/>
            </w:tcBorders>
            <w:shd w:val="clear" w:color="auto" w:fill="auto"/>
            <w:noWrap/>
            <w:vAlign w:val="bottom"/>
            <w:hideMark/>
          </w:tcPr>
          <w:p w14:paraId="23B8448D"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2N</w:t>
            </w:r>
          </w:p>
        </w:tc>
        <w:tc>
          <w:tcPr>
            <w:tcW w:w="1432" w:type="dxa"/>
            <w:tcBorders>
              <w:top w:val="single" w:sz="4" w:space="0" w:color="auto"/>
              <w:left w:val="nil"/>
              <w:bottom w:val="single" w:sz="4" w:space="0" w:color="auto"/>
              <w:right w:val="single" w:sz="4" w:space="0" w:color="auto"/>
            </w:tcBorders>
            <w:shd w:val="clear" w:color="auto" w:fill="D5FFEA"/>
            <w:noWrap/>
            <w:vAlign w:val="bottom"/>
          </w:tcPr>
          <w:p w14:paraId="6F2A8D6B"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2,069</w:t>
            </w:r>
          </w:p>
        </w:tc>
      </w:tr>
      <w:tr w:rsidR="009151DF" w:rsidRPr="009151DF" w14:paraId="16255AF4" w14:textId="77777777" w:rsidTr="00C02C3C">
        <w:trPr>
          <w:trHeight w:val="24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507179B"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SI4</w:t>
            </w:r>
          </w:p>
        </w:tc>
        <w:tc>
          <w:tcPr>
            <w:tcW w:w="1400" w:type="dxa"/>
            <w:tcBorders>
              <w:top w:val="nil"/>
              <w:left w:val="nil"/>
              <w:bottom w:val="single" w:sz="4" w:space="0" w:color="auto"/>
              <w:right w:val="single" w:sz="4" w:space="0" w:color="auto"/>
            </w:tcBorders>
            <w:shd w:val="clear" w:color="auto" w:fill="auto"/>
            <w:noWrap/>
            <w:vAlign w:val="bottom"/>
            <w:hideMark/>
          </w:tcPr>
          <w:p w14:paraId="1C215BBE"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31</w:t>
            </w:r>
          </w:p>
        </w:tc>
        <w:tc>
          <w:tcPr>
            <w:tcW w:w="1400" w:type="dxa"/>
            <w:tcBorders>
              <w:top w:val="nil"/>
              <w:left w:val="nil"/>
              <w:bottom w:val="single" w:sz="4" w:space="0" w:color="auto"/>
              <w:right w:val="single" w:sz="4" w:space="0" w:color="auto"/>
            </w:tcBorders>
            <w:shd w:val="clear" w:color="auto" w:fill="auto"/>
            <w:noWrap/>
            <w:vAlign w:val="bottom"/>
            <w:hideMark/>
          </w:tcPr>
          <w:p w14:paraId="46C957F9"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w:t>
            </w:r>
          </w:p>
        </w:tc>
        <w:tc>
          <w:tcPr>
            <w:tcW w:w="1400" w:type="dxa"/>
            <w:tcBorders>
              <w:top w:val="nil"/>
              <w:left w:val="nil"/>
              <w:bottom w:val="single" w:sz="4" w:space="0" w:color="auto"/>
              <w:right w:val="single" w:sz="4" w:space="0" w:color="auto"/>
            </w:tcBorders>
            <w:shd w:val="clear" w:color="auto" w:fill="auto"/>
            <w:noWrap/>
            <w:vAlign w:val="bottom"/>
            <w:hideMark/>
          </w:tcPr>
          <w:p w14:paraId="3540BE07"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28</w:t>
            </w:r>
          </w:p>
        </w:tc>
        <w:tc>
          <w:tcPr>
            <w:tcW w:w="1400" w:type="dxa"/>
            <w:tcBorders>
              <w:top w:val="nil"/>
              <w:left w:val="nil"/>
              <w:bottom w:val="single" w:sz="4" w:space="0" w:color="auto"/>
              <w:right w:val="single" w:sz="4" w:space="0" w:color="auto"/>
            </w:tcBorders>
            <w:shd w:val="clear" w:color="auto" w:fill="auto"/>
            <w:noWrap/>
            <w:vAlign w:val="bottom"/>
            <w:hideMark/>
          </w:tcPr>
          <w:p w14:paraId="0FC6F2D4"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00" w:type="dxa"/>
            <w:tcBorders>
              <w:top w:val="nil"/>
              <w:left w:val="nil"/>
              <w:bottom w:val="single" w:sz="4" w:space="0" w:color="auto"/>
              <w:right w:val="single" w:sz="4" w:space="0" w:color="auto"/>
            </w:tcBorders>
            <w:shd w:val="clear" w:color="auto" w:fill="auto"/>
            <w:noWrap/>
            <w:vAlign w:val="bottom"/>
            <w:hideMark/>
          </w:tcPr>
          <w:p w14:paraId="5E5E7226"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32" w:type="dxa"/>
            <w:tcBorders>
              <w:top w:val="single" w:sz="4" w:space="0" w:color="auto"/>
              <w:left w:val="nil"/>
              <w:bottom w:val="single" w:sz="4" w:space="0" w:color="auto"/>
              <w:right w:val="single" w:sz="4" w:space="0" w:color="auto"/>
            </w:tcBorders>
            <w:shd w:val="clear" w:color="auto" w:fill="D5FFEA"/>
            <w:noWrap/>
            <w:vAlign w:val="bottom"/>
          </w:tcPr>
          <w:p w14:paraId="684E126A"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2,114</w:t>
            </w:r>
          </w:p>
        </w:tc>
      </w:tr>
      <w:tr w:rsidR="009151DF" w:rsidRPr="009151DF" w14:paraId="3D36AC0A" w14:textId="77777777" w:rsidTr="00C02C3C">
        <w:trPr>
          <w:trHeight w:val="24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21F1271"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PR3</w:t>
            </w:r>
          </w:p>
        </w:tc>
        <w:tc>
          <w:tcPr>
            <w:tcW w:w="1400" w:type="dxa"/>
            <w:tcBorders>
              <w:top w:val="nil"/>
              <w:left w:val="nil"/>
              <w:bottom w:val="single" w:sz="4" w:space="0" w:color="auto"/>
              <w:right w:val="single" w:sz="4" w:space="0" w:color="auto"/>
            </w:tcBorders>
            <w:shd w:val="clear" w:color="auto" w:fill="auto"/>
            <w:noWrap/>
            <w:vAlign w:val="bottom"/>
            <w:hideMark/>
          </w:tcPr>
          <w:p w14:paraId="6D133DAF"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31</w:t>
            </w:r>
          </w:p>
        </w:tc>
        <w:tc>
          <w:tcPr>
            <w:tcW w:w="1400" w:type="dxa"/>
            <w:tcBorders>
              <w:top w:val="nil"/>
              <w:left w:val="nil"/>
              <w:bottom w:val="single" w:sz="4" w:space="0" w:color="auto"/>
              <w:right w:val="single" w:sz="4" w:space="0" w:color="auto"/>
            </w:tcBorders>
            <w:shd w:val="clear" w:color="auto" w:fill="auto"/>
            <w:noWrap/>
            <w:vAlign w:val="bottom"/>
            <w:hideMark/>
          </w:tcPr>
          <w:p w14:paraId="16324B1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w:t>
            </w:r>
          </w:p>
        </w:tc>
        <w:tc>
          <w:tcPr>
            <w:tcW w:w="1400" w:type="dxa"/>
            <w:tcBorders>
              <w:top w:val="nil"/>
              <w:left w:val="nil"/>
              <w:bottom w:val="single" w:sz="4" w:space="0" w:color="auto"/>
              <w:right w:val="single" w:sz="4" w:space="0" w:color="auto"/>
            </w:tcBorders>
            <w:shd w:val="clear" w:color="auto" w:fill="auto"/>
            <w:noWrap/>
            <w:vAlign w:val="bottom"/>
            <w:hideMark/>
          </w:tcPr>
          <w:p w14:paraId="2277E6E9"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27</w:t>
            </w:r>
          </w:p>
        </w:tc>
        <w:tc>
          <w:tcPr>
            <w:tcW w:w="1400" w:type="dxa"/>
            <w:tcBorders>
              <w:top w:val="nil"/>
              <w:left w:val="nil"/>
              <w:bottom w:val="single" w:sz="4" w:space="0" w:color="auto"/>
              <w:right w:val="single" w:sz="4" w:space="0" w:color="auto"/>
            </w:tcBorders>
            <w:shd w:val="clear" w:color="auto" w:fill="auto"/>
            <w:noWrap/>
            <w:vAlign w:val="bottom"/>
            <w:hideMark/>
          </w:tcPr>
          <w:p w14:paraId="6CE2308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w:t>
            </w:r>
          </w:p>
        </w:tc>
        <w:tc>
          <w:tcPr>
            <w:tcW w:w="1400" w:type="dxa"/>
            <w:tcBorders>
              <w:top w:val="nil"/>
              <w:left w:val="nil"/>
              <w:bottom w:val="single" w:sz="4" w:space="0" w:color="auto"/>
              <w:right w:val="single" w:sz="4" w:space="0" w:color="auto"/>
            </w:tcBorders>
            <w:shd w:val="clear" w:color="auto" w:fill="auto"/>
            <w:noWrap/>
            <w:vAlign w:val="bottom"/>
            <w:hideMark/>
          </w:tcPr>
          <w:p w14:paraId="3C6D0B4E"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w:t>
            </w:r>
          </w:p>
        </w:tc>
        <w:tc>
          <w:tcPr>
            <w:tcW w:w="1432" w:type="dxa"/>
            <w:tcBorders>
              <w:top w:val="single" w:sz="4" w:space="0" w:color="auto"/>
              <w:left w:val="nil"/>
              <w:bottom w:val="single" w:sz="4" w:space="0" w:color="auto"/>
              <w:right w:val="single" w:sz="4" w:space="0" w:color="auto"/>
            </w:tcBorders>
            <w:shd w:val="clear" w:color="auto" w:fill="D5FFEA"/>
            <w:noWrap/>
            <w:vAlign w:val="bottom"/>
          </w:tcPr>
          <w:p w14:paraId="3E577BD7"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2,200</w:t>
            </w:r>
          </w:p>
        </w:tc>
      </w:tr>
      <w:tr w:rsidR="009151DF" w:rsidRPr="009151DF" w14:paraId="05F660D8" w14:textId="77777777" w:rsidTr="00C02C3C">
        <w:trPr>
          <w:trHeight w:val="24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572D9A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PR4</w:t>
            </w:r>
          </w:p>
        </w:tc>
        <w:tc>
          <w:tcPr>
            <w:tcW w:w="1400" w:type="dxa"/>
            <w:tcBorders>
              <w:top w:val="nil"/>
              <w:left w:val="nil"/>
              <w:bottom w:val="single" w:sz="4" w:space="0" w:color="auto"/>
              <w:right w:val="single" w:sz="4" w:space="0" w:color="auto"/>
            </w:tcBorders>
            <w:shd w:val="clear" w:color="auto" w:fill="auto"/>
            <w:noWrap/>
            <w:vAlign w:val="bottom"/>
            <w:hideMark/>
          </w:tcPr>
          <w:p w14:paraId="52154D63"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22</w:t>
            </w:r>
          </w:p>
        </w:tc>
        <w:tc>
          <w:tcPr>
            <w:tcW w:w="1400" w:type="dxa"/>
            <w:tcBorders>
              <w:top w:val="nil"/>
              <w:left w:val="nil"/>
              <w:bottom w:val="single" w:sz="4" w:space="0" w:color="auto"/>
              <w:right w:val="single" w:sz="4" w:space="0" w:color="auto"/>
            </w:tcBorders>
            <w:shd w:val="clear" w:color="auto" w:fill="auto"/>
            <w:noWrap/>
            <w:vAlign w:val="bottom"/>
            <w:hideMark/>
          </w:tcPr>
          <w:p w14:paraId="1646A7E8"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w:t>
            </w:r>
          </w:p>
        </w:tc>
        <w:tc>
          <w:tcPr>
            <w:tcW w:w="1400" w:type="dxa"/>
            <w:tcBorders>
              <w:top w:val="nil"/>
              <w:left w:val="nil"/>
              <w:bottom w:val="single" w:sz="4" w:space="0" w:color="auto"/>
              <w:right w:val="single" w:sz="4" w:space="0" w:color="auto"/>
            </w:tcBorders>
            <w:shd w:val="clear" w:color="auto" w:fill="auto"/>
            <w:noWrap/>
            <w:vAlign w:val="bottom"/>
            <w:hideMark/>
          </w:tcPr>
          <w:p w14:paraId="2FA43A10"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19</w:t>
            </w:r>
          </w:p>
        </w:tc>
        <w:tc>
          <w:tcPr>
            <w:tcW w:w="1400" w:type="dxa"/>
            <w:tcBorders>
              <w:top w:val="nil"/>
              <w:left w:val="nil"/>
              <w:bottom w:val="single" w:sz="4" w:space="0" w:color="auto"/>
              <w:right w:val="single" w:sz="4" w:space="0" w:color="auto"/>
            </w:tcBorders>
            <w:shd w:val="clear" w:color="auto" w:fill="auto"/>
            <w:noWrap/>
            <w:vAlign w:val="bottom"/>
            <w:hideMark/>
          </w:tcPr>
          <w:p w14:paraId="4A5435EE"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00" w:type="dxa"/>
            <w:tcBorders>
              <w:top w:val="nil"/>
              <w:left w:val="nil"/>
              <w:bottom w:val="single" w:sz="4" w:space="0" w:color="auto"/>
              <w:right w:val="single" w:sz="4" w:space="0" w:color="auto"/>
            </w:tcBorders>
            <w:shd w:val="clear" w:color="auto" w:fill="auto"/>
            <w:noWrap/>
            <w:vAlign w:val="bottom"/>
            <w:hideMark/>
          </w:tcPr>
          <w:p w14:paraId="1BA5B531"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0</w:t>
            </w:r>
          </w:p>
        </w:tc>
        <w:tc>
          <w:tcPr>
            <w:tcW w:w="1432" w:type="dxa"/>
            <w:tcBorders>
              <w:top w:val="single" w:sz="4" w:space="0" w:color="auto"/>
              <w:left w:val="nil"/>
              <w:bottom w:val="single" w:sz="4" w:space="0" w:color="auto"/>
              <w:right w:val="single" w:sz="4" w:space="0" w:color="auto"/>
            </w:tcBorders>
            <w:shd w:val="clear" w:color="auto" w:fill="D5FFEA"/>
            <w:noWrap/>
            <w:vAlign w:val="bottom"/>
          </w:tcPr>
          <w:p w14:paraId="3F24E873"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2,207</w:t>
            </w:r>
          </w:p>
        </w:tc>
      </w:tr>
      <w:tr w:rsidR="009151DF" w:rsidRPr="009151DF" w14:paraId="52818E19" w14:textId="77777777" w:rsidTr="00C02C3C">
        <w:trPr>
          <w:trHeight w:val="24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7EDE282"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PG3</w:t>
            </w:r>
          </w:p>
        </w:tc>
        <w:tc>
          <w:tcPr>
            <w:tcW w:w="1400" w:type="dxa"/>
            <w:tcBorders>
              <w:top w:val="nil"/>
              <w:left w:val="nil"/>
              <w:bottom w:val="single" w:sz="4" w:space="0" w:color="auto"/>
              <w:right w:val="single" w:sz="4" w:space="0" w:color="auto"/>
            </w:tcBorders>
            <w:shd w:val="clear" w:color="auto" w:fill="auto"/>
            <w:noWrap/>
            <w:vAlign w:val="bottom"/>
            <w:hideMark/>
          </w:tcPr>
          <w:p w14:paraId="5C177D3A"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30</w:t>
            </w:r>
          </w:p>
        </w:tc>
        <w:tc>
          <w:tcPr>
            <w:tcW w:w="1400" w:type="dxa"/>
            <w:tcBorders>
              <w:top w:val="nil"/>
              <w:left w:val="nil"/>
              <w:bottom w:val="single" w:sz="4" w:space="0" w:color="auto"/>
              <w:right w:val="single" w:sz="4" w:space="0" w:color="auto"/>
            </w:tcBorders>
            <w:shd w:val="clear" w:color="auto" w:fill="auto"/>
            <w:noWrap/>
            <w:vAlign w:val="bottom"/>
            <w:hideMark/>
          </w:tcPr>
          <w:p w14:paraId="0C2BF869"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5</w:t>
            </w:r>
          </w:p>
        </w:tc>
        <w:tc>
          <w:tcPr>
            <w:tcW w:w="1400" w:type="dxa"/>
            <w:tcBorders>
              <w:top w:val="nil"/>
              <w:left w:val="nil"/>
              <w:bottom w:val="single" w:sz="4" w:space="0" w:color="auto"/>
              <w:right w:val="single" w:sz="4" w:space="0" w:color="auto"/>
            </w:tcBorders>
            <w:shd w:val="clear" w:color="auto" w:fill="auto"/>
            <w:noWrap/>
            <w:vAlign w:val="bottom"/>
            <w:hideMark/>
          </w:tcPr>
          <w:p w14:paraId="0DE57B8F"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18</w:t>
            </w:r>
          </w:p>
        </w:tc>
        <w:tc>
          <w:tcPr>
            <w:tcW w:w="1400" w:type="dxa"/>
            <w:tcBorders>
              <w:top w:val="nil"/>
              <w:left w:val="nil"/>
              <w:bottom w:val="single" w:sz="4" w:space="0" w:color="auto"/>
              <w:right w:val="single" w:sz="4" w:space="0" w:color="auto"/>
            </w:tcBorders>
            <w:shd w:val="clear" w:color="auto" w:fill="auto"/>
            <w:noWrap/>
            <w:vAlign w:val="bottom"/>
            <w:hideMark/>
          </w:tcPr>
          <w:p w14:paraId="37C1E541"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7</w:t>
            </w:r>
          </w:p>
        </w:tc>
        <w:tc>
          <w:tcPr>
            <w:tcW w:w="1400" w:type="dxa"/>
            <w:tcBorders>
              <w:top w:val="nil"/>
              <w:left w:val="nil"/>
              <w:bottom w:val="single" w:sz="4" w:space="0" w:color="auto"/>
              <w:right w:val="single" w:sz="4" w:space="0" w:color="auto"/>
            </w:tcBorders>
            <w:shd w:val="clear" w:color="auto" w:fill="auto"/>
            <w:noWrap/>
            <w:vAlign w:val="bottom"/>
            <w:hideMark/>
          </w:tcPr>
          <w:p w14:paraId="2484D352" w14:textId="77777777" w:rsidR="009151DF" w:rsidRPr="009151DF" w:rsidRDefault="009151DF" w:rsidP="009151DF">
            <w:pPr>
              <w:spacing w:after="0" w:line="240" w:lineRule="auto"/>
              <w:jc w:val="center"/>
              <w:rPr>
                <w:rFonts w:eastAsia="Times New Roman" w:cstheme="minorHAnsi"/>
                <w:color w:val="000000"/>
                <w:sz w:val="20"/>
                <w:lang w:eastAsia="cs-CZ"/>
              </w:rPr>
            </w:pPr>
            <w:r w:rsidRPr="009151DF">
              <w:rPr>
                <w:rFonts w:eastAsia="Times New Roman" w:cstheme="minorHAnsi"/>
                <w:color w:val="000000"/>
                <w:sz w:val="20"/>
                <w:lang w:eastAsia="cs-CZ"/>
              </w:rPr>
              <w:t>4N</w:t>
            </w:r>
          </w:p>
        </w:tc>
        <w:tc>
          <w:tcPr>
            <w:tcW w:w="1432" w:type="dxa"/>
            <w:tcBorders>
              <w:top w:val="single" w:sz="4" w:space="0" w:color="auto"/>
              <w:left w:val="nil"/>
              <w:bottom w:val="single" w:sz="4" w:space="0" w:color="auto"/>
              <w:right w:val="single" w:sz="4" w:space="0" w:color="auto"/>
            </w:tcBorders>
            <w:shd w:val="clear" w:color="auto" w:fill="D5FFEA"/>
            <w:noWrap/>
            <w:vAlign w:val="bottom"/>
          </w:tcPr>
          <w:p w14:paraId="16ABA910" w14:textId="77777777" w:rsidR="009151DF" w:rsidRPr="009151DF" w:rsidRDefault="003E0649" w:rsidP="009151DF">
            <w:pPr>
              <w:spacing w:after="0" w:line="240" w:lineRule="auto"/>
              <w:jc w:val="center"/>
              <w:rPr>
                <w:rFonts w:eastAsia="Times New Roman" w:cstheme="minorHAnsi"/>
                <w:color w:val="000000"/>
                <w:sz w:val="20"/>
                <w:lang w:eastAsia="cs-CZ"/>
              </w:rPr>
            </w:pPr>
            <w:r>
              <w:rPr>
                <w:rFonts w:eastAsia="Times New Roman" w:cstheme="minorHAnsi"/>
                <w:color w:val="000000"/>
                <w:sz w:val="20"/>
                <w:lang w:eastAsia="cs-CZ"/>
              </w:rPr>
              <w:t>2,363</w:t>
            </w:r>
          </w:p>
        </w:tc>
      </w:tr>
    </w:tbl>
    <w:p w14:paraId="4F353344" w14:textId="77777777" w:rsidR="009151DF" w:rsidRPr="009151DF" w:rsidRDefault="009151DF" w:rsidP="009151DF">
      <w:pPr>
        <w:tabs>
          <w:tab w:val="left" w:pos="284"/>
        </w:tabs>
        <w:spacing w:after="0" w:line="360" w:lineRule="auto"/>
        <w:jc w:val="both"/>
        <w:rPr>
          <w:sz w:val="8"/>
        </w:rPr>
      </w:pPr>
    </w:p>
    <w:p w14:paraId="46FC9DE8" w14:textId="77777777" w:rsidR="009151DF" w:rsidRDefault="009151DF" w:rsidP="009151DF">
      <w:pPr>
        <w:tabs>
          <w:tab w:val="left" w:pos="284"/>
        </w:tabs>
        <w:spacing w:after="0" w:line="360" w:lineRule="auto"/>
        <w:jc w:val="both"/>
      </w:pPr>
      <w:r>
        <w:t>nejmenší podíl omluv</w:t>
      </w:r>
      <w:r w:rsidR="002A68A1">
        <w:t>ené absence na žáka:</w:t>
      </w:r>
      <w:r w:rsidR="002A68A1">
        <w:tab/>
      </w:r>
      <w:r w:rsidR="002A68A1">
        <w:tab/>
      </w:r>
      <w:r w:rsidR="002A68A1">
        <w:tab/>
      </w:r>
      <w:r>
        <w:t>nej</w:t>
      </w:r>
      <w:r w:rsidR="002A68A1">
        <w:t>vět</w:t>
      </w:r>
      <w:r>
        <w:t xml:space="preserve">ší podíl </w:t>
      </w:r>
      <w:r w:rsidR="002A68A1">
        <w:t>ne</w:t>
      </w:r>
      <w:r>
        <w:t>omluv</w:t>
      </w:r>
      <w:r w:rsidR="002A68A1">
        <w:t>ené</w:t>
      </w:r>
      <w:r>
        <w:t xml:space="preserve"> absence na žáka:</w:t>
      </w:r>
    </w:p>
    <w:tbl>
      <w:tblPr>
        <w:tblW w:w="3775" w:type="dxa"/>
        <w:tblInd w:w="70" w:type="dxa"/>
        <w:tblCellMar>
          <w:left w:w="70" w:type="dxa"/>
          <w:right w:w="70" w:type="dxa"/>
        </w:tblCellMar>
        <w:tblLook w:val="04A0" w:firstRow="1" w:lastRow="0" w:firstColumn="1" w:lastColumn="0" w:noHBand="0" w:noVBand="1"/>
      </w:tblPr>
      <w:tblGrid>
        <w:gridCol w:w="1257"/>
        <w:gridCol w:w="1259"/>
        <w:gridCol w:w="1259"/>
      </w:tblGrid>
      <w:tr w:rsidR="00D4005F" w:rsidRPr="009151DF" w14:paraId="77A0DE0F" w14:textId="77777777" w:rsidTr="006251A8">
        <w:trPr>
          <w:trHeight w:val="286"/>
        </w:trPr>
        <w:tc>
          <w:tcPr>
            <w:tcW w:w="1257" w:type="dxa"/>
            <w:tcBorders>
              <w:top w:val="single" w:sz="4" w:space="0" w:color="auto"/>
              <w:left w:val="single" w:sz="4" w:space="0" w:color="auto"/>
              <w:bottom w:val="single" w:sz="4" w:space="0" w:color="auto"/>
              <w:right w:val="single" w:sz="4" w:space="0" w:color="auto"/>
            </w:tcBorders>
            <w:shd w:val="clear" w:color="000000" w:fill="F2F2F2" w:themeFill="background1" w:themeFillShade="F2"/>
            <w:noWrap/>
            <w:vAlign w:val="bottom"/>
            <w:hideMark/>
          </w:tcPr>
          <w:p w14:paraId="64429DD4" w14:textId="77777777" w:rsidR="00D4005F" w:rsidRPr="009151DF" w:rsidRDefault="00D4005F" w:rsidP="009151DF">
            <w:pPr>
              <w:spacing w:after="0" w:line="240" w:lineRule="auto"/>
              <w:jc w:val="center"/>
              <w:rPr>
                <w:rFonts w:ascii="Calibri" w:eastAsia="Times New Roman" w:hAnsi="Calibri" w:cs="Calibri"/>
                <w:b/>
                <w:bCs/>
                <w:color w:val="000000"/>
                <w:lang w:eastAsia="cs-CZ"/>
              </w:rPr>
            </w:pPr>
            <w:r w:rsidRPr="009151DF">
              <w:rPr>
                <w:rFonts w:ascii="Calibri" w:eastAsia="Times New Roman" w:hAnsi="Calibri" w:cs="Calibri"/>
                <w:b/>
                <w:bCs/>
                <w:color w:val="000000"/>
                <w:lang w:eastAsia="cs-CZ"/>
              </w:rPr>
              <w:t>tř</w:t>
            </w:r>
          </w:p>
        </w:tc>
        <w:tc>
          <w:tcPr>
            <w:tcW w:w="1259"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6AADB1F8" w14:textId="77777777" w:rsidR="00D4005F" w:rsidRPr="009151DF" w:rsidRDefault="00D4005F" w:rsidP="009151DF">
            <w:pPr>
              <w:spacing w:after="0" w:line="240" w:lineRule="auto"/>
              <w:jc w:val="center"/>
              <w:rPr>
                <w:rFonts w:ascii="Calibri" w:eastAsia="Times New Roman" w:hAnsi="Calibri" w:cs="Calibri"/>
                <w:b/>
                <w:bCs/>
                <w:color w:val="000000"/>
                <w:lang w:eastAsia="cs-CZ"/>
              </w:rPr>
            </w:pPr>
            <w:r w:rsidRPr="009151DF">
              <w:rPr>
                <w:rFonts w:ascii="Calibri" w:eastAsia="Times New Roman" w:hAnsi="Calibri" w:cs="Calibri"/>
                <w:b/>
                <w:bCs/>
                <w:color w:val="000000"/>
                <w:lang w:eastAsia="cs-CZ"/>
              </w:rPr>
              <w:t>žáků</w:t>
            </w:r>
          </w:p>
        </w:tc>
        <w:tc>
          <w:tcPr>
            <w:tcW w:w="1259" w:type="dxa"/>
            <w:tcBorders>
              <w:top w:val="single" w:sz="4" w:space="0" w:color="auto"/>
              <w:left w:val="nil"/>
              <w:bottom w:val="single" w:sz="4" w:space="0" w:color="auto"/>
              <w:right w:val="single" w:sz="4" w:space="0" w:color="auto"/>
            </w:tcBorders>
            <w:shd w:val="clear" w:color="000000" w:fill="F2F2F2" w:themeFill="background1" w:themeFillShade="F2"/>
            <w:noWrap/>
            <w:vAlign w:val="bottom"/>
            <w:hideMark/>
          </w:tcPr>
          <w:p w14:paraId="24915CC6" w14:textId="77777777" w:rsidR="00D4005F" w:rsidRPr="009151DF" w:rsidRDefault="00D4005F" w:rsidP="009151DF">
            <w:pPr>
              <w:spacing w:after="0" w:line="240" w:lineRule="auto"/>
              <w:jc w:val="center"/>
              <w:rPr>
                <w:rFonts w:ascii="Calibri" w:eastAsia="Times New Roman" w:hAnsi="Calibri" w:cs="Calibri"/>
                <w:b/>
                <w:bCs/>
                <w:color w:val="000000"/>
                <w:lang w:eastAsia="cs-CZ"/>
              </w:rPr>
            </w:pPr>
            <w:r w:rsidRPr="009151DF">
              <w:rPr>
                <w:rFonts w:ascii="Calibri" w:eastAsia="Times New Roman" w:hAnsi="Calibri" w:cs="Calibri"/>
                <w:b/>
                <w:bCs/>
                <w:color w:val="000000"/>
                <w:lang w:eastAsia="cs-CZ"/>
              </w:rPr>
              <w:t>abs.oml</w:t>
            </w:r>
          </w:p>
        </w:tc>
      </w:tr>
      <w:tr w:rsidR="00D4005F" w:rsidRPr="009151DF" w14:paraId="3E2BFB3F" w14:textId="77777777" w:rsidTr="003E0649">
        <w:trPr>
          <w:trHeight w:val="286"/>
        </w:trPr>
        <w:tc>
          <w:tcPr>
            <w:tcW w:w="1257"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173E640"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SI4</w:t>
            </w:r>
          </w:p>
        </w:tc>
        <w:tc>
          <w:tcPr>
            <w:tcW w:w="1259" w:type="dxa"/>
            <w:tcBorders>
              <w:top w:val="single" w:sz="4" w:space="0" w:color="auto"/>
              <w:left w:val="nil"/>
              <w:bottom w:val="single" w:sz="4" w:space="0" w:color="auto"/>
              <w:right w:val="single" w:sz="4" w:space="0" w:color="auto"/>
            </w:tcBorders>
            <w:shd w:val="clear" w:color="auto" w:fill="FFFFCC"/>
            <w:noWrap/>
            <w:vAlign w:val="bottom"/>
            <w:hideMark/>
          </w:tcPr>
          <w:p w14:paraId="06550862"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31</w:t>
            </w:r>
          </w:p>
        </w:tc>
        <w:tc>
          <w:tcPr>
            <w:tcW w:w="1259" w:type="dxa"/>
            <w:tcBorders>
              <w:top w:val="single" w:sz="4" w:space="0" w:color="auto"/>
              <w:left w:val="nil"/>
              <w:bottom w:val="single" w:sz="4" w:space="0" w:color="auto"/>
              <w:right w:val="single" w:sz="4" w:space="0" w:color="auto"/>
            </w:tcBorders>
            <w:shd w:val="clear" w:color="auto" w:fill="FFFFCC"/>
            <w:noWrap/>
            <w:vAlign w:val="bottom"/>
            <w:hideMark/>
          </w:tcPr>
          <w:p w14:paraId="072F5712"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53</w:t>
            </w:r>
          </w:p>
        </w:tc>
      </w:tr>
      <w:tr w:rsidR="00D4005F" w:rsidRPr="009151DF" w14:paraId="1AC8F78E" w14:textId="77777777" w:rsidTr="003E0649">
        <w:trPr>
          <w:trHeight w:val="286"/>
        </w:trPr>
        <w:tc>
          <w:tcPr>
            <w:tcW w:w="1257"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8527215"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SI2</w:t>
            </w:r>
          </w:p>
        </w:tc>
        <w:tc>
          <w:tcPr>
            <w:tcW w:w="1259" w:type="dxa"/>
            <w:tcBorders>
              <w:top w:val="single" w:sz="4" w:space="0" w:color="auto"/>
              <w:left w:val="nil"/>
              <w:bottom w:val="single" w:sz="4" w:space="0" w:color="auto"/>
              <w:right w:val="single" w:sz="4" w:space="0" w:color="auto"/>
            </w:tcBorders>
            <w:shd w:val="clear" w:color="auto" w:fill="FFFFCC"/>
            <w:noWrap/>
            <w:vAlign w:val="bottom"/>
            <w:hideMark/>
          </w:tcPr>
          <w:p w14:paraId="4DEF736F"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32</w:t>
            </w:r>
          </w:p>
        </w:tc>
        <w:tc>
          <w:tcPr>
            <w:tcW w:w="1259" w:type="dxa"/>
            <w:tcBorders>
              <w:top w:val="single" w:sz="4" w:space="0" w:color="auto"/>
              <w:left w:val="nil"/>
              <w:bottom w:val="single" w:sz="4" w:space="0" w:color="auto"/>
              <w:right w:val="single" w:sz="4" w:space="0" w:color="auto"/>
            </w:tcBorders>
            <w:shd w:val="clear" w:color="auto" w:fill="FFFFCC"/>
            <w:noWrap/>
            <w:vAlign w:val="bottom"/>
            <w:hideMark/>
          </w:tcPr>
          <w:p w14:paraId="762C4110"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56</w:t>
            </w:r>
          </w:p>
        </w:tc>
      </w:tr>
      <w:tr w:rsidR="00D4005F" w:rsidRPr="009151DF" w14:paraId="319E49EA" w14:textId="77777777" w:rsidTr="003E0649">
        <w:trPr>
          <w:trHeight w:val="286"/>
        </w:trPr>
        <w:tc>
          <w:tcPr>
            <w:tcW w:w="1257"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2ACDB610"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PG2</w:t>
            </w:r>
          </w:p>
        </w:tc>
        <w:tc>
          <w:tcPr>
            <w:tcW w:w="1259" w:type="dxa"/>
            <w:tcBorders>
              <w:top w:val="single" w:sz="4" w:space="0" w:color="auto"/>
              <w:left w:val="nil"/>
              <w:bottom w:val="single" w:sz="4" w:space="0" w:color="auto"/>
              <w:right w:val="single" w:sz="4" w:space="0" w:color="auto"/>
            </w:tcBorders>
            <w:shd w:val="clear" w:color="auto" w:fill="FFFFCC"/>
            <w:noWrap/>
            <w:vAlign w:val="bottom"/>
            <w:hideMark/>
          </w:tcPr>
          <w:p w14:paraId="30CE557C"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29</w:t>
            </w:r>
          </w:p>
        </w:tc>
        <w:tc>
          <w:tcPr>
            <w:tcW w:w="1259" w:type="dxa"/>
            <w:tcBorders>
              <w:top w:val="single" w:sz="4" w:space="0" w:color="auto"/>
              <w:left w:val="nil"/>
              <w:bottom w:val="single" w:sz="4" w:space="0" w:color="auto"/>
              <w:right w:val="single" w:sz="4" w:space="0" w:color="auto"/>
            </w:tcBorders>
            <w:shd w:val="clear" w:color="auto" w:fill="FFFFCC"/>
            <w:noWrap/>
            <w:vAlign w:val="bottom"/>
            <w:hideMark/>
          </w:tcPr>
          <w:p w14:paraId="76B24F6F"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65</w:t>
            </w:r>
          </w:p>
        </w:tc>
      </w:tr>
      <w:tr w:rsidR="00D4005F" w:rsidRPr="009151DF" w14:paraId="6FFF0CB7" w14:textId="77777777" w:rsidTr="003E0649">
        <w:trPr>
          <w:trHeight w:val="286"/>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208661C3"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SI1</w:t>
            </w:r>
          </w:p>
        </w:tc>
        <w:tc>
          <w:tcPr>
            <w:tcW w:w="1259" w:type="dxa"/>
            <w:tcBorders>
              <w:top w:val="nil"/>
              <w:left w:val="nil"/>
              <w:bottom w:val="single" w:sz="4" w:space="0" w:color="auto"/>
              <w:right w:val="single" w:sz="4" w:space="0" w:color="auto"/>
            </w:tcBorders>
            <w:shd w:val="clear" w:color="auto" w:fill="auto"/>
            <w:noWrap/>
            <w:vAlign w:val="bottom"/>
            <w:hideMark/>
          </w:tcPr>
          <w:p w14:paraId="5E6141D1"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31</w:t>
            </w:r>
          </w:p>
        </w:tc>
        <w:tc>
          <w:tcPr>
            <w:tcW w:w="1259" w:type="dxa"/>
            <w:tcBorders>
              <w:top w:val="single" w:sz="4" w:space="0" w:color="auto"/>
              <w:left w:val="nil"/>
              <w:bottom w:val="single" w:sz="4" w:space="0" w:color="auto"/>
              <w:right w:val="single" w:sz="4" w:space="0" w:color="auto"/>
            </w:tcBorders>
            <w:shd w:val="clear" w:color="auto" w:fill="D5FFEA"/>
            <w:noWrap/>
            <w:vAlign w:val="bottom"/>
            <w:hideMark/>
          </w:tcPr>
          <w:p w14:paraId="5426CFCF"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67</w:t>
            </w:r>
          </w:p>
        </w:tc>
      </w:tr>
      <w:tr w:rsidR="00D4005F" w:rsidRPr="009151DF" w14:paraId="7DBEBD8D" w14:textId="77777777" w:rsidTr="003E0649">
        <w:trPr>
          <w:trHeight w:val="286"/>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2697C47D"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PG1</w:t>
            </w:r>
          </w:p>
        </w:tc>
        <w:tc>
          <w:tcPr>
            <w:tcW w:w="1259" w:type="dxa"/>
            <w:tcBorders>
              <w:top w:val="nil"/>
              <w:left w:val="nil"/>
              <w:bottom w:val="single" w:sz="4" w:space="0" w:color="auto"/>
              <w:right w:val="single" w:sz="4" w:space="0" w:color="auto"/>
            </w:tcBorders>
            <w:shd w:val="clear" w:color="auto" w:fill="auto"/>
            <w:noWrap/>
            <w:vAlign w:val="bottom"/>
            <w:hideMark/>
          </w:tcPr>
          <w:p w14:paraId="2759BA91"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32</w:t>
            </w:r>
          </w:p>
        </w:tc>
        <w:tc>
          <w:tcPr>
            <w:tcW w:w="1259" w:type="dxa"/>
            <w:tcBorders>
              <w:top w:val="single" w:sz="4" w:space="0" w:color="auto"/>
              <w:left w:val="nil"/>
              <w:bottom w:val="single" w:sz="4" w:space="0" w:color="auto"/>
              <w:right w:val="single" w:sz="4" w:space="0" w:color="auto"/>
            </w:tcBorders>
            <w:shd w:val="clear" w:color="auto" w:fill="D5FFEA"/>
            <w:noWrap/>
            <w:vAlign w:val="bottom"/>
            <w:hideMark/>
          </w:tcPr>
          <w:p w14:paraId="38570745"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67</w:t>
            </w:r>
          </w:p>
        </w:tc>
      </w:tr>
      <w:tr w:rsidR="00D4005F" w:rsidRPr="009151DF" w14:paraId="49789139" w14:textId="77777777" w:rsidTr="003E0649">
        <w:trPr>
          <w:trHeight w:val="286"/>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197AC21C"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PR4</w:t>
            </w:r>
          </w:p>
        </w:tc>
        <w:tc>
          <w:tcPr>
            <w:tcW w:w="1259" w:type="dxa"/>
            <w:tcBorders>
              <w:top w:val="nil"/>
              <w:left w:val="nil"/>
              <w:bottom w:val="single" w:sz="4" w:space="0" w:color="auto"/>
              <w:right w:val="single" w:sz="4" w:space="0" w:color="auto"/>
            </w:tcBorders>
            <w:shd w:val="clear" w:color="auto" w:fill="auto"/>
            <w:noWrap/>
            <w:vAlign w:val="bottom"/>
            <w:hideMark/>
          </w:tcPr>
          <w:p w14:paraId="157577A1"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22</w:t>
            </w:r>
          </w:p>
        </w:tc>
        <w:tc>
          <w:tcPr>
            <w:tcW w:w="1259" w:type="dxa"/>
            <w:tcBorders>
              <w:top w:val="single" w:sz="4" w:space="0" w:color="auto"/>
              <w:left w:val="nil"/>
              <w:bottom w:val="single" w:sz="4" w:space="0" w:color="auto"/>
              <w:right w:val="single" w:sz="4" w:space="0" w:color="auto"/>
            </w:tcBorders>
            <w:shd w:val="clear" w:color="auto" w:fill="D5FFEA"/>
            <w:noWrap/>
            <w:vAlign w:val="bottom"/>
            <w:hideMark/>
          </w:tcPr>
          <w:p w14:paraId="567B0B97"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72</w:t>
            </w:r>
          </w:p>
        </w:tc>
      </w:tr>
      <w:tr w:rsidR="00D4005F" w:rsidRPr="009151DF" w14:paraId="752E7108" w14:textId="77777777" w:rsidTr="003E0649">
        <w:trPr>
          <w:trHeight w:val="286"/>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31680ABB"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PR1</w:t>
            </w:r>
          </w:p>
        </w:tc>
        <w:tc>
          <w:tcPr>
            <w:tcW w:w="1259" w:type="dxa"/>
            <w:tcBorders>
              <w:top w:val="nil"/>
              <w:left w:val="nil"/>
              <w:bottom w:val="single" w:sz="4" w:space="0" w:color="auto"/>
              <w:right w:val="single" w:sz="4" w:space="0" w:color="auto"/>
            </w:tcBorders>
            <w:shd w:val="clear" w:color="auto" w:fill="auto"/>
            <w:noWrap/>
            <w:vAlign w:val="bottom"/>
            <w:hideMark/>
          </w:tcPr>
          <w:p w14:paraId="7F70654C"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29</w:t>
            </w:r>
          </w:p>
        </w:tc>
        <w:tc>
          <w:tcPr>
            <w:tcW w:w="1259" w:type="dxa"/>
            <w:tcBorders>
              <w:top w:val="single" w:sz="4" w:space="0" w:color="auto"/>
              <w:left w:val="nil"/>
              <w:bottom w:val="single" w:sz="4" w:space="0" w:color="auto"/>
              <w:right w:val="single" w:sz="4" w:space="0" w:color="auto"/>
            </w:tcBorders>
            <w:shd w:val="clear" w:color="auto" w:fill="D5FFEA"/>
            <w:noWrap/>
            <w:vAlign w:val="bottom"/>
            <w:hideMark/>
          </w:tcPr>
          <w:p w14:paraId="15EB0BC0"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77</w:t>
            </w:r>
          </w:p>
        </w:tc>
      </w:tr>
      <w:tr w:rsidR="00D4005F" w:rsidRPr="009151DF" w14:paraId="721FDC68" w14:textId="77777777" w:rsidTr="003E0649">
        <w:trPr>
          <w:trHeight w:val="286"/>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11B32729"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SI3</w:t>
            </w:r>
          </w:p>
        </w:tc>
        <w:tc>
          <w:tcPr>
            <w:tcW w:w="1259" w:type="dxa"/>
            <w:tcBorders>
              <w:top w:val="nil"/>
              <w:left w:val="nil"/>
              <w:bottom w:val="single" w:sz="4" w:space="0" w:color="auto"/>
              <w:right w:val="single" w:sz="4" w:space="0" w:color="auto"/>
            </w:tcBorders>
            <w:shd w:val="clear" w:color="auto" w:fill="auto"/>
            <w:noWrap/>
            <w:vAlign w:val="bottom"/>
            <w:hideMark/>
          </w:tcPr>
          <w:p w14:paraId="20F20F10"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31</w:t>
            </w:r>
          </w:p>
        </w:tc>
        <w:tc>
          <w:tcPr>
            <w:tcW w:w="1259" w:type="dxa"/>
            <w:tcBorders>
              <w:top w:val="single" w:sz="4" w:space="0" w:color="auto"/>
              <w:left w:val="nil"/>
              <w:bottom w:val="single" w:sz="4" w:space="0" w:color="auto"/>
              <w:right w:val="single" w:sz="4" w:space="0" w:color="auto"/>
            </w:tcBorders>
            <w:shd w:val="clear" w:color="auto" w:fill="D5FFEA"/>
            <w:noWrap/>
            <w:vAlign w:val="bottom"/>
            <w:hideMark/>
          </w:tcPr>
          <w:p w14:paraId="01389103"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82</w:t>
            </w:r>
          </w:p>
        </w:tc>
      </w:tr>
      <w:tr w:rsidR="00D4005F" w:rsidRPr="009151DF" w14:paraId="518E57C8" w14:textId="77777777" w:rsidTr="003E0649">
        <w:trPr>
          <w:trHeight w:val="286"/>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4B576417"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PR2</w:t>
            </w:r>
          </w:p>
        </w:tc>
        <w:tc>
          <w:tcPr>
            <w:tcW w:w="1259" w:type="dxa"/>
            <w:tcBorders>
              <w:top w:val="nil"/>
              <w:left w:val="nil"/>
              <w:bottom w:val="single" w:sz="4" w:space="0" w:color="auto"/>
              <w:right w:val="single" w:sz="4" w:space="0" w:color="auto"/>
            </w:tcBorders>
            <w:shd w:val="clear" w:color="auto" w:fill="auto"/>
            <w:noWrap/>
            <w:vAlign w:val="bottom"/>
            <w:hideMark/>
          </w:tcPr>
          <w:p w14:paraId="72A7915B"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30</w:t>
            </w:r>
          </w:p>
        </w:tc>
        <w:tc>
          <w:tcPr>
            <w:tcW w:w="1259" w:type="dxa"/>
            <w:tcBorders>
              <w:top w:val="single" w:sz="4" w:space="0" w:color="auto"/>
              <w:left w:val="nil"/>
              <w:bottom w:val="single" w:sz="4" w:space="0" w:color="auto"/>
              <w:right w:val="single" w:sz="4" w:space="0" w:color="auto"/>
            </w:tcBorders>
            <w:shd w:val="clear" w:color="auto" w:fill="D5FFEA"/>
            <w:noWrap/>
            <w:vAlign w:val="bottom"/>
            <w:hideMark/>
          </w:tcPr>
          <w:p w14:paraId="21804972"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93</w:t>
            </w:r>
          </w:p>
        </w:tc>
      </w:tr>
      <w:tr w:rsidR="00D4005F" w:rsidRPr="009151DF" w14:paraId="7047AE8B" w14:textId="77777777" w:rsidTr="003E0649">
        <w:trPr>
          <w:trHeight w:val="286"/>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5CCA646D"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PG4</w:t>
            </w:r>
          </w:p>
        </w:tc>
        <w:tc>
          <w:tcPr>
            <w:tcW w:w="1259" w:type="dxa"/>
            <w:tcBorders>
              <w:top w:val="nil"/>
              <w:left w:val="nil"/>
              <w:bottom w:val="single" w:sz="4" w:space="0" w:color="auto"/>
              <w:right w:val="single" w:sz="4" w:space="0" w:color="auto"/>
            </w:tcBorders>
            <w:shd w:val="clear" w:color="auto" w:fill="auto"/>
            <w:noWrap/>
            <w:vAlign w:val="bottom"/>
            <w:hideMark/>
          </w:tcPr>
          <w:p w14:paraId="5B7BA275"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29</w:t>
            </w:r>
          </w:p>
        </w:tc>
        <w:tc>
          <w:tcPr>
            <w:tcW w:w="1259" w:type="dxa"/>
            <w:tcBorders>
              <w:top w:val="single" w:sz="4" w:space="0" w:color="auto"/>
              <w:left w:val="nil"/>
              <w:bottom w:val="single" w:sz="4" w:space="0" w:color="auto"/>
              <w:right w:val="single" w:sz="4" w:space="0" w:color="auto"/>
            </w:tcBorders>
            <w:shd w:val="clear" w:color="auto" w:fill="D5FFEA"/>
            <w:noWrap/>
            <w:vAlign w:val="bottom"/>
            <w:hideMark/>
          </w:tcPr>
          <w:p w14:paraId="31143BD2"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97</w:t>
            </w:r>
          </w:p>
        </w:tc>
      </w:tr>
      <w:tr w:rsidR="00D4005F" w:rsidRPr="009151DF" w14:paraId="66F971E8" w14:textId="77777777" w:rsidTr="003E0649">
        <w:trPr>
          <w:trHeight w:val="286"/>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090000BD"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PR3</w:t>
            </w:r>
          </w:p>
        </w:tc>
        <w:tc>
          <w:tcPr>
            <w:tcW w:w="1259" w:type="dxa"/>
            <w:tcBorders>
              <w:top w:val="nil"/>
              <w:left w:val="nil"/>
              <w:bottom w:val="single" w:sz="4" w:space="0" w:color="auto"/>
              <w:right w:val="single" w:sz="4" w:space="0" w:color="auto"/>
            </w:tcBorders>
            <w:shd w:val="clear" w:color="auto" w:fill="auto"/>
            <w:noWrap/>
            <w:vAlign w:val="bottom"/>
            <w:hideMark/>
          </w:tcPr>
          <w:p w14:paraId="6028F80C"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31</w:t>
            </w:r>
          </w:p>
        </w:tc>
        <w:tc>
          <w:tcPr>
            <w:tcW w:w="1259" w:type="dxa"/>
            <w:tcBorders>
              <w:top w:val="single" w:sz="4" w:space="0" w:color="auto"/>
              <w:left w:val="nil"/>
              <w:bottom w:val="single" w:sz="4" w:space="0" w:color="auto"/>
              <w:right w:val="single" w:sz="4" w:space="0" w:color="auto"/>
            </w:tcBorders>
            <w:shd w:val="clear" w:color="auto" w:fill="D5FFEA"/>
            <w:noWrap/>
            <w:vAlign w:val="bottom"/>
            <w:hideMark/>
          </w:tcPr>
          <w:p w14:paraId="1EC0D6B4"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100</w:t>
            </w:r>
          </w:p>
        </w:tc>
      </w:tr>
      <w:tr w:rsidR="00D4005F" w:rsidRPr="009151DF" w14:paraId="15C2F4A1" w14:textId="77777777" w:rsidTr="003E0649">
        <w:trPr>
          <w:trHeight w:val="286"/>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0A93CC2B"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PG3</w:t>
            </w:r>
          </w:p>
        </w:tc>
        <w:tc>
          <w:tcPr>
            <w:tcW w:w="1259" w:type="dxa"/>
            <w:tcBorders>
              <w:top w:val="nil"/>
              <w:left w:val="nil"/>
              <w:bottom w:val="single" w:sz="4" w:space="0" w:color="auto"/>
              <w:right w:val="single" w:sz="4" w:space="0" w:color="auto"/>
            </w:tcBorders>
            <w:shd w:val="clear" w:color="auto" w:fill="auto"/>
            <w:noWrap/>
            <w:vAlign w:val="bottom"/>
            <w:hideMark/>
          </w:tcPr>
          <w:p w14:paraId="630C3CE6"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30</w:t>
            </w:r>
          </w:p>
        </w:tc>
        <w:tc>
          <w:tcPr>
            <w:tcW w:w="1259" w:type="dxa"/>
            <w:tcBorders>
              <w:top w:val="single" w:sz="4" w:space="0" w:color="auto"/>
              <w:left w:val="nil"/>
              <w:bottom w:val="single" w:sz="4" w:space="0" w:color="auto"/>
              <w:right w:val="single" w:sz="4" w:space="0" w:color="auto"/>
            </w:tcBorders>
            <w:shd w:val="clear" w:color="auto" w:fill="D5FFEA"/>
            <w:noWrap/>
            <w:vAlign w:val="bottom"/>
            <w:hideMark/>
          </w:tcPr>
          <w:p w14:paraId="678934FE" w14:textId="77777777" w:rsidR="00D4005F" w:rsidRPr="009151DF" w:rsidRDefault="00D4005F" w:rsidP="009151DF">
            <w:pPr>
              <w:spacing w:after="0" w:line="240" w:lineRule="auto"/>
              <w:jc w:val="center"/>
              <w:rPr>
                <w:rFonts w:ascii="Calibri" w:eastAsia="Times New Roman" w:hAnsi="Calibri" w:cs="Calibri"/>
                <w:color w:val="000000"/>
                <w:lang w:eastAsia="cs-CZ"/>
              </w:rPr>
            </w:pPr>
            <w:r w:rsidRPr="009151DF">
              <w:rPr>
                <w:rFonts w:ascii="Calibri" w:eastAsia="Times New Roman" w:hAnsi="Calibri" w:cs="Calibri"/>
                <w:color w:val="000000"/>
                <w:lang w:eastAsia="cs-CZ"/>
              </w:rPr>
              <w:t>113</w:t>
            </w:r>
          </w:p>
        </w:tc>
      </w:tr>
    </w:tbl>
    <w:tbl>
      <w:tblPr>
        <w:tblpPr w:leftFromText="141" w:rightFromText="141" w:vertAnchor="text" w:horzAnchor="page" w:tblpX="6779" w:tblpY="-3821"/>
        <w:tblW w:w="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351"/>
        <w:gridCol w:w="1464"/>
      </w:tblGrid>
      <w:tr w:rsidR="00D4005F" w:rsidRPr="00D4005F" w14:paraId="1E5F8AFC" w14:textId="77777777" w:rsidTr="006251A8">
        <w:trPr>
          <w:trHeight w:val="283"/>
        </w:trPr>
        <w:tc>
          <w:tcPr>
            <w:tcW w:w="1351" w:type="dxa"/>
            <w:tcBorders>
              <w:bottom w:val="single" w:sz="4" w:space="0" w:color="auto"/>
            </w:tcBorders>
            <w:shd w:val="clear" w:color="000000" w:fill="F2F2F2" w:themeFill="background1" w:themeFillShade="F2"/>
            <w:noWrap/>
            <w:vAlign w:val="bottom"/>
            <w:hideMark/>
          </w:tcPr>
          <w:p w14:paraId="732F7DBB" w14:textId="77777777" w:rsidR="00D4005F" w:rsidRPr="00D4005F" w:rsidRDefault="00D4005F" w:rsidP="002A68A1">
            <w:pPr>
              <w:spacing w:after="0" w:line="240" w:lineRule="auto"/>
              <w:jc w:val="center"/>
              <w:rPr>
                <w:rFonts w:ascii="Calibri" w:eastAsia="Times New Roman" w:hAnsi="Calibri" w:cs="Calibri"/>
                <w:b/>
                <w:bCs/>
                <w:color w:val="000000"/>
                <w:lang w:eastAsia="cs-CZ"/>
              </w:rPr>
            </w:pPr>
            <w:r w:rsidRPr="00D4005F">
              <w:rPr>
                <w:rFonts w:ascii="Calibri" w:eastAsia="Times New Roman" w:hAnsi="Calibri" w:cs="Calibri"/>
                <w:b/>
                <w:bCs/>
                <w:color w:val="000000"/>
                <w:lang w:eastAsia="cs-CZ"/>
              </w:rPr>
              <w:t>tř</w:t>
            </w:r>
          </w:p>
        </w:tc>
        <w:tc>
          <w:tcPr>
            <w:tcW w:w="1351" w:type="dxa"/>
            <w:tcBorders>
              <w:bottom w:val="single" w:sz="4" w:space="0" w:color="auto"/>
            </w:tcBorders>
            <w:shd w:val="clear" w:color="000000" w:fill="F2F2F2" w:themeFill="background1" w:themeFillShade="F2"/>
            <w:noWrap/>
            <w:vAlign w:val="bottom"/>
            <w:hideMark/>
          </w:tcPr>
          <w:p w14:paraId="7FF76671" w14:textId="77777777" w:rsidR="00D4005F" w:rsidRPr="00D4005F" w:rsidRDefault="00D4005F" w:rsidP="002A68A1">
            <w:pPr>
              <w:spacing w:after="0" w:line="240" w:lineRule="auto"/>
              <w:jc w:val="center"/>
              <w:rPr>
                <w:rFonts w:ascii="Calibri" w:eastAsia="Times New Roman" w:hAnsi="Calibri" w:cs="Calibri"/>
                <w:b/>
                <w:bCs/>
                <w:color w:val="000000"/>
                <w:lang w:eastAsia="cs-CZ"/>
              </w:rPr>
            </w:pPr>
            <w:r w:rsidRPr="00D4005F">
              <w:rPr>
                <w:rFonts w:ascii="Calibri" w:eastAsia="Times New Roman" w:hAnsi="Calibri" w:cs="Calibri"/>
                <w:b/>
                <w:bCs/>
                <w:color w:val="000000"/>
                <w:lang w:eastAsia="cs-CZ"/>
              </w:rPr>
              <w:t>žáků</w:t>
            </w:r>
          </w:p>
        </w:tc>
        <w:tc>
          <w:tcPr>
            <w:tcW w:w="1464" w:type="dxa"/>
            <w:tcBorders>
              <w:bottom w:val="single" w:sz="4" w:space="0" w:color="auto"/>
            </w:tcBorders>
            <w:shd w:val="clear" w:color="000000" w:fill="F2F2F2" w:themeFill="background1" w:themeFillShade="F2"/>
            <w:noWrap/>
            <w:vAlign w:val="bottom"/>
            <w:hideMark/>
          </w:tcPr>
          <w:p w14:paraId="5121F276" w14:textId="77777777" w:rsidR="00D4005F" w:rsidRPr="00D4005F" w:rsidRDefault="00D4005F" w:rsidP="002A68A1">
            <w:pPr>
              <w:spacing w:after="0" w:line="240" w:lineRule="auto"/>
              <w:jc w:val="center"/>
              <w:rPr>
                <w:rFonts w:ascii="Calibri" w:eastAsia="Times New Roman" w:hAnsi="Calibri" w:cs="Calibri"/>
                <w:b/>
                <w:bCs/>
                <w:color w:val="000000"/>
                <w:lang w:eastAsia="cs-CZ"/>
              </w:rPr>
            </w:pPr>
            <w:r w:rsidRPr="00D4005F">
              <w:rPr>
                <w:rFonts w:ascii="Calibri" w:eastAsia="Times New Roman" w:hAnsi="Calibri" w:cs="Calibri"/>
                <w:b/>
                <w:bCs/>
                <w:color w:val="000000"/>
                <w:lang w:eastAsia="cs-CZ"/>
              </w:rPr>
              <w:t>abs.neom</w:t>
            </w:r>
          </w:p>
        </w:tc>
      </w:tr>
      <w:tr w:rsidR="003E0649" w:rsidRPr="00D4005F" w14:paraId="60185B05" w14:textId="77777777" w:rsidTr="003E0649">
        <w:trPr>
          <w:trHeight w:val="283"/>
        </w:trPr>
        <w:tc>
          <w:tcPr>
            <w:tcW w:w="1351" w:type="dxa"/>
            <w:shd w:val="clear" w:color="auto" w:fill="FFFFCC"/>
            <w:noWrap/>
            <w:vAlign w:val="bottom"/>
            <w:hideMark/>
          </w:tcPr>
          <w:p w14:paraId="5263B186"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PG3</w:t>
            </w:r>
          </w:p>
        </w:tc>
        <w:tc>
          <w:tcPr>
            <w:tcW w:w="1351" w:type="dxa"/>
            <w:shd w:val="clear" w:color="auto" w:fill="FFFFCC"/>
            <w:noWrap/>
            <w:vAlign w:val="bottom"/>
            <w:hideMark/>
          </w:tcPr>
          <w:p w14:paraId="559E4290"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30</w:t>
            </w:r>
          </w:p>
        </w:tc>
        <w:tc>
          <w:tcPr>
            <w:tcW w:w="1464" w:type="dxa"/>
            <w:shd w:val="clear" w:color="auto" w:fill="FFFFCC"/>
            <w:noWrap/>
            <w:vAlign w:val="bottom"/>
            <w:hideMark/>
          </w:tcPr>
          <w:p w14:paraId="336C62D5"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2,80</w:t>
            </w:r>
          </w:p>
        </w:tc>
      </w:tr>
      <w:tr w:rsidR="003E0649" w:rsidRPr="00D4005F" w14:paraId="325A76C1" w14:textId="77777777" w:rsidTr="003E0649">
        <w:trPr>
          <w:trHeight w:val="283"/>
        </w:trPr>
        <w:tc>
          <w:tcPr>
            <w:tcW w:w="1351" w:type="dxa"/>
            <w:shd w:val="clear" w:color="auto" w:fill="FFFFCC"/>
            <w:noWrap/>
            <w:vAlign w:val="bottom"/>
            <w:hideMark/>
          </w:tcPr>
          <w:p w14:paraId="2168C043"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PR4</w:t>
            </w:r>
          </w:p>
        </w:tc>
        <w:tc>
          <w:tcPr>
            <w:tcW w:w="1351" w:type="dxa"/>
            <w:shd w:val="clear" w:color="auto" w:fill="FFFFCC"/>
            <w:noWrap/>
            <w:vAlign w:val="bottom"/>
            <w:hideMark/>
          </w:tcPr>
          <w:p w14:paraId="4AA47DF7"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22</w:t>
            </w:r>
          </w:p>
        </w:tc>
        <w:tc>
          <w:tcPr>
            <w:tcW w:w="1464" w:type="dxa"/>
            <w:shd w:val="clear" w:color="auto" w:fill="FFFFCC"/>
            <w:noWrap/>
            <w:vAlign w:val="bottom"/>
            <w:hideMark/>
          </w:tcPr>
          <w:p w14:paraId="23814C57"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2,22</w:t>
            </w:r>
          </w:p>
        </w:tc>
      </w:tr>
      <w:tr w:rsidR="003E0649" w:rsidRPr="00D4005F" w14:paraId="7BDBA1F6" w14:textId="77777777" w:rsidTr="003E0649">
        <w:trPr>
          <w:trHeight w:val="283"/>
        </w:trPr>
        <w:tc>
          <w:tcPr>
            <w:tcW w:w="1351" w:type="dxa"/>
            <w:shd w:val="clear" w:color="auto" w:fill="FFFFCC"/>
            <w:noWrap/>
            <w:vAlign w:val="bottom"/>
            <w:hideMark/>
          </w:tcPr>
          <w:p w14:paraId="538A9916"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PR3</w:t>
            </w:r>
          </w:p>
        </w:tc>
        <w:tc>
          <w:tcPr>
            <w:tcW w:w="1351" w:type="dxa"/>
            <w:shd w:val="clear" w:color="auto" w:fill="FFFFCC"/>
            <w:noWrap/>
            <w:vAlign w:val="bottom"/>
            <w:hideMark/>
          </w:tcPr>
          <w:p w14:paraId="071FCC12"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31</w:t>
            </w:r>
          </w:p>
        </w:tc>
        <w:tc>
          <w:tcPr>
            <w:tcW w:w="1464" w:type="dxa"/>
            <w:shd w:val="clear" w:color="auto" w:fill="FFFFCC"/>
            <w:noWrap/>
            <w:vAlign w:val="bottom"/>
            <w:hideMark/>
          </w:tcPr>
          <w:p w14:paraId="69E4714E"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0,35</w:t>
            </w:r>
          </w:p>
        </w:tc>
      </w:tr>
      <w:tr w:rsidR="00D4005F" w:rsidRPr="00D4005F" w14:paraId="6393CE5A" w14:textId="77777777" w:rsidTr="003E0649">
        <w:trPr>
          <w:trHeight w:val="283"/>
        </w:trPr>
        <w:tc>
          <w:tcPr>
            <w:tcW w:w="1351" w:type="dxa"/>
            <w:shd w:val="clear" w:color="auto" w:fill="auto"/>
            <w:noWrap/>
            <w:vAlign w:val="bottom"/>
            <w:hideMark/>
          </w:tcPr>
          <w:p w14:paraId="33E15866"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PG4</w:t>
            </w:r>
          </w:p>
        </w:tc>
        <w:tc>
          <w:tcPr>
            <w:tcW w:w="1351" w:type="dxa"/>
            <w:shd w:val="clear" w:color="auto" w:fill="auto"/>
            <w:noWrap/>
            <w:vAlign w:val="bottom"/>
            <w:hideMark/>
          </w:tcPr>
          <w:p w14:paraId="6709089C"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29</w:t>
            </w:r>
          </w:p>
        </w:tc>
        <w:tc>
          <w:tcPr>
            <w:tcW w:w="1464" w:type="dxa"/>
            <w:shd w:val="clear" w:color="auto" w:fill="D5FFEA"/>
            <w:noWrap/>
            <w:vAlign w:val="bottom"/>
            <w:hideMark/>
          </w:tcPr>
          <w:p w14:paraId="609C346B"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0,35</w:t>
            </w:r>
          </w:p>
        </w:tc>
      </w:tr>
      <w:tr w:rsidR="00D4005F" w:rsidRPr="00D4005F" w14:paraId="46C292EC" w14:textId="77777777" w:rsidTr="003E0649">
        <w:trPr>
          <w:trHeight w:val="283"/>
        </w:trPr>
        <w:tc>
          <w:tcPr>
            <w:tcW w:w="1351" w:type="dxa"/>
            <w:shd w:val="clear" w:color="auto" w:fill="auto"/>
            <w:noWrap/>
            <w:vAlign w:val="bottom"/>
            <w:hideMark/>
          </w:tcPr>
          <w:p w14:paraId="38603899"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SI4</w:t>
            </w:r>
          </w:p>
        </w:tc>
        <w:tc>
          <w:tcPr>
            <w:tcW w:w="1351" w:type="dxa"/>
            <w:shd w:val="clear" w:color="auto" w:fill="auto"/>
            <w:noWrap/>
            <w:vAlign w:val="bottom"/>
            <w:hideMark/>
          </w:tcPr>
          <w:p w14:paraId="5E68209E"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31</w:t>
            </w:r>
          </w:p>
        </w:tc>
        <w:tc>
          <w:tcPr>
            <w:tcW w:w="1464" w:type="dxa"/>
            <w:shd w:val="clear" w:color="auto" w:fill="D5FFEA"/>
            <w:noWrap/>
            <w:vAlign w:val="bottom"/>
            <w:hideMark/>
          </w:tcPr>
          <w:p w14:paraId="5BB841D6"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0,26</w:t>
            </w:r>
          </w:p>
        </w:tc>
      </w:tr>
      <w:tr w:rsidR="00D4005F" w:rsidRPr="00D4005F" w14:paraId="11EDDC44" w14:textId="77777777" w:rsidTr="003E0649">
        <w:trPr>
          <w:trHeight w:val="283"/>
        </w:trPr>
        <w:tc>
          <w:tcPr>
            <w:tcW w:w="1351" w:type="dxa"/>
            <w:shd w:val="clear" w:color="auto" w:fill="auto"/>
            <w:noWrap/>
            <w:vAlign w:val="bottom"/>
            <w:hideMark/>
          </w:tcPr>
          <w:p w14:paraId="318B3BF4"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SI3</w:t>
            </w:r>
          </w:p>
        </w:tc>
        <w:tc>
          <w:tcPr>
            <w:tcW w:w="1351" w:type="dxa"/>
            <w:shd w:val="clear" w:color="auto" w:fill="auto"/>
            <w:noWrap/>
            <w:vAlign w:val="bottom"/>
            <w:hideMark/>
          </w:tcPr>
          <w:p w14:paraId="4587DFC6"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31</w:t>
            </w:r>
          </w:p>
        </w:tc>
        <w:tc>
          <w:tcPr>
            <w:tcW w:w="1464" w:type="dxa"/>
            <w:shd w:val="clear" w:color="auto" w:fill="D5FFEA"/>
            <w:noWrap/>
            <w:vAlign w:val="bottom"/>
            <w:hideMark/>
          </w:tcPr>
          <w:p w14:paraId="08A08A7F"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0,23</w:t>
            </w:r>
          </w:p>
        </w:tc>
      </w:tr>
      <w:tr w:rsidR="00D4005F" w:rsidRPr="00D4005F" w14:paraId="3A84221A" w14:textId="77777777" w:rsidTr="003E0649">
        <w:trPr>
          <w:trHeight w:val="283"/>
        </w:trPr>
        <w:tc>
          <w:tcPr>
            <w:tcW w:w="1351" w:type="dxa"/>
            <w:shd w:val="clear" w:color="auto" w:fill="auto"/>
            <w:noWrap/>
            <w:vAlign w:val="bottom"/>
            <w:hideMark/>
          </w:tcPr>
          <w:p w14:paraId="6D27E408"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SI2</w:t>
            </w:r>
          </w:p>
        </w:tc>
        <w:tc>
          <w:tcPr>
            <w:tcW w:w="1351" w:type="dxa"/>
            <w:shd w:val="clear" w:color="auto" w:fill="auto"/>
            <w:noWrap/>
            <w:vAlign w:val="bottom"/>
            <w:hideMark/>
          </w:tcPr>
          <w:p w14:paraId="2E64041D"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32</w:t>
            </w:r>
          </w:p>
        </w:tc>
        <w:tc>
          <w:tcPr>
            <w:tcW w:w="1464" w:type="dxa"/>
            <w:shd w:val="clear" w:color="auto" w:fill="D5FFEA"/>
            <w:noWrap/>
            <w:vAlign w:val="bottom"/>
            <w:hideMark/>
          </w:tcPr>
          <w:p w14:paraId="4DFE9417"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0,09</w:t>
            </w:r>
          </w:p>
        </w:tc>
      </w:tr>
      <w:tr w:rsidR="00D4005F" w:rsidRPr="00D4005F" w14:paraId="0812B6B6" w14:textId="77777777" w:rsidTr="003E0649">
        <w:trPr>
          <w:trHeight w:val="283"/>
        </w:trPr>
        <w:tc>
          <w:tcPr>
            <w:tcW w:w="1351" w:type="dxa"/>
            <w:shd w:val="clear" w:color="auto" w:fill="auto"/>
            <w:noWrap/>
            <w:vAlign w:val="bottom"/>
            <w:hideMark/>
          </w:tcPr>
          <w:p w14:paraId="7A1D20EC"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PR2</w:t>
            </w:r>
          </w:p>
        </w:tc>
        <w:tc>
          <w:tcPr>
            <w:tcW w:w="1351" w:type="dxa"/>
            <w:shd w:val="clear" w:color="auto" w:fill="auto"/>
            <w:noWrap/>
            <w:vAlign w:val="bottom"/>
            <w:hideMark/>
          </w:tcPr>
          <w:p w14:paraId="4A850A00"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30</w:t>
            </w:r>
          </w:p>
        </w:tc>
        <w:tc>
          <w:tcPr>
            <w:tcW w:w="1464" w:type="dxa"/>
            <w:shd w:val="clear" w:color="auto" w:fill="D5FFEA"/>
            <w:noWrap/>
            <w:vAlign w:val="bottom"/>
            <w:hideMark/>
          </w:tcPr>
          <w:p w14:paraId="6CDD7D09"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0,00</w:t>
            </w:r>
          </w:p>
        </w:tc>
      </w:tr>
      <w:tr w:rsidR="00D4005F" w:rsidRPr="00D4005F" w14:paraId="1D784DF5" w14:textId="77777777" w:rsidTr="003E0649">
        <w:trPr>
          <w:trHeight w:val="283"/>
        </w:trPr>
        <w:tc>
          <w:tcPr>
            <w:tcW w:w="1351" w:type="dxa"/>
            <w:shd w:val="clear" w:color="auto" w:fill="auto"/>
            <w:noWrap/>
            <w:vAlign w:val="bottom"/>
            <w:hideMark/>
          </w:tcPr>
          <w:p w14:paraId="50F82215"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PR1</w:t>
            </w:r>
          </w:p>
        </w:tc>
        <w:tc>
          <w:tcPr>
            <w:tcW w:w="1351" w:type="dxa"/>
            <w:shd w:val="clear" w:color="auto" w:fill="auto"/>
            <w:noWrap/>
            <w:vAlign w:val="bottom"/>
            <w:hideMark/>
          </w:tcPr>
          <w:p w14:paraId="5A4061C9"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29</w:t>
            </w:r>
          </w:p>
        </w:tc>
        <w:tc>
          <w:tcPr>
            <w:tcW w:w="1464" w:type="dxa"/>
            <w:shd w:val="clear" w:color="auto" w:fill="D5FFEA"/>
            <w:noWrap/>
            <w:vAlign w:val="bottom"/>
            <w:hideMark/>
          </w:tcPr>
          <w:p w14:paraId="72F433E8"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0,00</w:t>
            </w:r>
          </w:p>
        </w:tc>
      </w:tr>
      <w:tr w:rsidR="00D4005F" w:rsidRPr="00D4005F" w14:paraId="3E24961C" w14:textId="77777777" w:rsidTr="003E0649">
        <w:trPr>
          <w:trHeight w:val="283"/>
        </w:trPr>
        <w:tc>
          <w:tcPr>
            <w:tcW w:w="1351" w:type="dxa"/>
            <w:shd w:val="clear" w:color="auto" w:fill="auto"/>
            <w:noWrap/>
            <w:vAlign w:val="bottom"/>
            <w:hideMark/>
          </w:tcPr>
          <w:p w14:paraId="2B538174"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SI1</w:t>
            </w:r>
          </w:p>
        </w:tc>
        <w:tc>
          <w:tcPr>
            <w:tcW w:w="1351" w:type="dxa"/>
            <w:shd w:val="clear" w:color="auto" w:fill="auto"/>
            <w:noWrap/>
            <w:vAlign w:val="bottom"/>
            <w:hideMark/>
          </w:tcPr>
          <w:p w14:paraId="3D9A03A0"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31</w:t>
            </w:r>
          </w:p>
        </w:tc>
        <w:tc>
          <w:tcPr>
            <w:tcW w:w="1464" w:type="dxa"/>
            <w:shd w:val="clear" w:color="auto" w:fill="D5FFEA"/>
            <w:noWrap/>
            <w:vAlign w:val="bottom"/>
            <w:hideMark/>
          </w:tcPr>
          <w:p w14:paraId="5889EBB6"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0,00</w:t>
            </w:r>
          </w:p>
        </w:tc>
      </w:tr>
      <w:tr w:rsidR="00D4005F" w:rsidRPr="00D4005F" w14:paraId="5C787CBC" w14:textId="77777777" w:rsidTr="003E0649">
        <w:trPr>
          <w:trHeight w:val="283"/>
        </w:trPr>
        <w:tc>
          <w:tcPr>
            <w:tcW w:w="1351" w:type="dxa"/>
            <w:shd w:val="clear" w:color="auto" w:fill="auto"/>
            <w:noWrap/>
            <w:vAlign w:val="bottom"/>
            <w:hideMark/>
          </w:tcPr>
          <w:p w14:paraId="1C9F86B7"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PG1</w:t>
            </w:r>
          </w:p>
        </w:tc>
        <w:tc>
          <w:tcPr>
            <w:tcW w:w="1351" w:type="dxa"/>
            <w:shd w:val="clear" w:color="auto" w:fill="auto"/>
            <w:noWrap/>
            <w:vAlign w:val="bottom"/>
            <w:hideMark/>
          </w:tcPr>
          <w:p w14:paraId="2EFFEC74"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32</w:t>
            </w:r>
          </w:p>
        </w:tc>
        <w:tc>
          <w:tcPr>
            <w:tcW w:w="1464" w:type="dxa"/>
            <w:shd w:val="clear" w:color="auto" w:fill="D5FFEA"/>
            <w:noWrap/>
            <w:vAlign w:val="bottom"/>
            <w:hideMark/>
          </w:tcPr>
          <w:p w14:paraId="2B1EED0B"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0,00</w:t>
            </w:r>
          </w:p>
        </w:tc>
      </w:tr>
      <w:tr w:rsidR="00D4005F" w:rsidRPr="00D4005F" w14:paraId="046BB40A" w14:textId="77777777" w:rsidTr="003E0649">
        <w:trPr>
          <w:trHeight w:val="283"/>
        </w:trPr>
        <w:tc>
          <w:tcPr>
            <w:tcW w:w="1351" w:type="dxa"/>
            <w:shd w:val="clear" w:color="auto" w:fill="auto"/>
            <w:noWrap/>
            <w:vAlign w:val="bottom"/>
            <w:hideMark/>
          </w:tcPr>
          <w:p w14:paraId="15562BEA"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PG2</w:t>
            </w:r>
          </w:p>
        </w:tc>
        <w:tc>
          <w:tcPr>
            <w:tcW w:w="1351" w:type="dxa"/>
            <w:shd w:val="clear" w:color="auto" w:fill="auto"/>
            <w:noWrap/>
            <w:vAlign w:val="bottom"/>
            <w:hideMark/>
          </w:tcPr>
          <w:p w14:paraId="25DF6DE7"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29</w:t>
            </w:r>
          </w:p>
        </w:tc>
        <w:tc>
          <w:tcPr>
            <w:tcW w:w="1464" w:type="dxa"/>
            <w:shd w:val="clear" w:color="auto" w:fill="D5FFEA"/>
            <w:noWrap/>
            <w:vAlign w:val="bottom"/>
            <w:hideMark/>
          </w:tcPr>
          <w:p w14:paraId="0787EBBF" w14:textId="77777777" w:rsidR="00D4005F" w:rsidRPr="00D4005F" w:rsidRDefault="00D4005F" w:rsidP="002A68A1">
            <w:pPr>
              <w:spacing w:after="0" w:line="240" w:lineRule="auto"/>
              <w:jc w:val="center"/>
              <w:rPr>
                <w:rFonts w:ascii="Calibri" w:eastAsia="Times New Roman" w:hAnsi="Calibri" w:cs="Calibri"/>
                <w:color w:val="000000"/>
                <w:lang w:eastAsia="cs-CZ"/>
              </w:rPr>
            </w:pPr>
            <w:r w:rsidRPr="00D4005F">
              <w:rPr>
                <w:rFonts w:ascii="Calibri" w:eastAsia="Times New Roman" w:hAnsi="Calibri" w:cs="Calibri"/>
                <w:color w:val="000000"/>
                <w:lang w:eastAsia="cs-CZ"/>
              </w:rPr>
              <w:t>0,00</w:t>
            </w:r>
          </w:p>
        </w:tc>
      </w:tr>
    </w:tbl>
    <w:p w14:paraId="32E69935" w14:textId="3AC32515" w:rsidR="00C02EE9" w:rsidRPr="003E0649" w:rsidRDefault="002A68A1" w:rsidP="002A68A1">
      <w:pPr>
        <w:tabs>
          <w:tab w:val="left" w:pos="6379"/>
        </w:tabs>
        <w:spacing w:line="360" w:lineRule="auto"/>
        <w:jc w:val="center"/>
        <w:rPr>
          <w:sz w:val="24"/>
        </w:rPr>
      </w:pPr>
      <w:r w:rsidRPr="003E0649">
        <w:rPr>
          <w:rFonts w:cstheme="minorHAnsi"/>
          <w:sz w:val="20"/>
        </w:rPr>
        <w:t xml:space="preserve">                                                                                                                                    </w:t>
      </w:r>
      <w:r w:rsidR="003E0649">
        <w:rPr>
          <w:rFonts w:cstheme="minorHAnsi"/>
          <w:sz w:val="20"/>
        </w:rPr>
        <w:t xml:space="preserve">            </w:t>
      </w:r>
      <w:r w:rsidRPr="003E0649">
        <w:rPr>
          <w:rFonts w:cstheme="minorHAnsi"/>
          <w:sz w:val="20"/>
        </w:rPr>
        <w:t xml:space="preserve">(zdroj: </w:t>
      </w:r>
      <w:r w:rsidR="00B4319F" w:rsidRPr="003E0649">
        <w:rPr>
          <w:rFonts w:cstheme="minorHAnsi"/>
          <w:sz w:val="20"/>
        </w:rPr>
        <w:t>SWB – brožura</w:t>
      </w:r>
      <w:r w:rsidRPr="003E0649">
        <w:rPr>
          <w:rFonts w:cstheme="minorHAnsi"/>
          <w:sz w:val="20"/>
        </w:rPr>
        <w:t>/př. za 22/23)</w:t>
      </w:r>
    </w:p>
    <w:p w14:paraId="53905B39" w14:textId="77777777" w:rsidR="00C02EE9" w:rsidRDefault="00C02EE9" w:rsidP="00C02EE9">
      <w:pPr>
        <w:tabs>
          <w:tab w:val="left" w:pos="284"/>
        </w:tabs>
        <w:spacing w:after="0" w:line="360" w:lineRule="auto"/>
        <w:jc w:val="both"/>
      </w:pPr>
      <w:r w:rsidRPr="008A300E">
        <w:rPr>
          <w:noProof/>
          <w:lang w:eastAsia="cs-CZ"/>
        </w:rPr>
        <w:drawing>
          <wp:inline distT="0" distB="0" distL="0" distR="0" wp14:anchorId="10E09600" wp14:editId="12E746AF">
            <wp:extent cx="6191250" cy="2824162"/>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40872CB" w14:textId="77777777" w:rsidR="00C02EE9" w:rsidRDefault="00C02EE9" w:rsidP="00C02EE9">
      <w:pPr>
        <w:tabs>
          <w:tab w:val="left" w:pos="284"/>
        </w:tabs>
        <w:spacing w:line="360" w:lineRule="auto"/>
        <w:jc w:val="both"/>
        <w:rPr>
          <w:sz w:val="20"/>
        </w:rPr>
      </w:pP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t xml:space="preserve">       </w:t>
      </w:r>
      <w:r w:rsidRPr="00F87420">
        <w:rPr>
          <w:sz w:val="20"/>
        </w:rPr>
        <w:t>(zdroj SWB SŠINFOTECH; konec 2. pololetí 202</w:t>
      </w:r>
      <w:r>
        <w:rPr>
          <w:sz w:val="20"/>
        </w:rPr>
        <w:t>2</w:t>
      </w:r>
      <w:r w:rsidRPr="00F87420">
        <w:rPr>
          <w:sz w:val="20"/>
        </w:rPr>
        <w:t>/ 202</w:t>
      </w:r>
      <w:r>
        <w:rPr>
          <w:sz w:val="20"/>
        </w:rPr>
        <w:t>3</w:t>
      </w:r>
      <w:r w:rsidRPr="00F87420">
        <w:rPr>
          <w:sz w:val="20"/>
        </w:rPr>
        <w:t>)</w:t>
      </w:r>
    </w:p>
    <w:p w14:paraId="3328D4D3" w14:textId="7CBA2381" w:rsidR="003C1E2A" w:rsidRPr="00397B06" w:rsidRDefault="00C541CB" w:rsidP="003C1E2A">
      <w:pPr>
        <w:tabs>
          <w:tab w:val="left" w:pos="284"/>
        </w:tabs>
        <w:spacing w:line="360" w:lineRule="auto"/>
        <w:jc w:val="both"/>
      </w:pPr>
      <w:r>
        <w:tab/>
      </w:r>
      <w:r w:rsidR="003C1E2A">
        <w:t xml:space="preserve">Co se týká absence, </w:t>
      </w:r>
      <w:r w:rsidR="00970221">
        <w:t xml:space="preserve">je nutné tuto oblast hodnotit diferencovaně. Obecní shrnutí by bylo do značné míry zkreslené a nepravdivé. Pokud bychom analyzovali absenci obecně 1. a 2. ročníků, mohli bychom hovořit </w:t>
      </w:r>
      <w:r w:rsidR="00045A6B">
        <w:t xml:space="preserve">                    </w:t>
      </w:r>
      <w:r w:rsidR="00970221">
        <w:t xml:space="preserve">o skvělém výsledku a hodnocení </w:t>
      </w:r>
      <w:r w:rsidR="00BB2CDA">
        <w:t>jaké tu ještě nebylo. Protože je tento ukazatel pro nás dlouhodobě prioritním ukazatelem, se kterým se potýkáme, můžeme hovořit o hodnocení vysoce nadprůměrném. Zde jsme sklidili plody naší poctivé a důsledné práce a je vidět, že trend potírání záškoláctví již od počátku studia má pozitivní dopady. Pokud bychom k této skupině tříd přidali i ročník třetí, dosahujeme stále výborné výsledky, o čemž svědčí srovnání loňského roku</w:t>
      </w:r>
      <w:r w:rsidR="00F875F0">
        <w:t xml:space="preserve">, kdy tato skupina měla stupeň průměrné hodnoty omluvené absence na žáka za třídy 1. - 3. ročníku na hodnotě 102,5 </w:t>
      </w:r>
      <w:r w:rsidR="007C579D">
        <w:t>hodiny. Za školní rok 2022/2023 to činí pouze 80 hodin. Maturitní ročník tuto analýzu jen šperkuje do hodnoty 7</w:t>
      </w:r>
      <w:r w:rsidR="000063F3">
        <w:t>4</w:t>
      </w:r>
      <w:r w:rsidR="007C579D">
        <w:t xml:space="preserve"> hodin, </w:t>
      </w:r>
      <w:r w:rsidR="000063F3">
        <w:t xml:space="preserve">z loňských </w:t>
      </w:r>
      <w:r w:rsidR="007C579D">
        <w:t xml:space="preserve">115,2 hodiny. </w:t>
      </w:r>
      <w:r w:rsidR="000063F3">
        <w:t>Celková suma znamená, že výsledky naší práce v této oblasti se dostavují, a to tempem neskutečným. V řeči čísel to představuje pokles omluvené průměrné absence na žáka /celá škola/ z původních 108,967 hodin na hodnotu 77,00 hodin</w:t>
      </w:r>
      <w:r w:rsidR="00C159E2">
        <w:t xml:space="preserve">, což je snížení omluvené absence na žáka skoro o </w:t>
      </w:r>
      <w:r w:rsidR="00842639">
        <w:t>30 %</w:t>
      </w:r>
      <w:r w:rsidR="00C159E2">
        <w:t xml:space="preserve"> (</w:t>
      </w:r>
      <w:r w:rsidR="00C159E2" w:rsidRPr="00C159E2">
        <w:t>29,357</w:t>
      </w:r>
      <w:r w:rsidR="00C159E2">
        <w:t>%).</w:t>
      </w:r>
      <w:r w:rsidR="00704425">
        <w:t xml:space="preserve"> Z loňské zprávy lze jasně vyčíst, že to byl náš úkol číslo jedna. Pro připomenutí uvádíme, že jsme přijali dosti náročná opatření s tím, že chceme dostat pod 90 hodin na žáka. Tento výsledek nás velmi těší a zároveň zavazuje k trvale snaze udržet tento trend. A čemu lze přisuzovat takový skok pozitivním směrem? Tomu, že jsme dokázali naplnit všechn</w:t>
      </w:r>
      <w:r w:rsidR="000D3C58">
        <w:t>a</w:t>
      </w:r>
      <w:r w:rsidR="00704425">
        <w:t xml:space="preserve"> tři </w:t>
      </w:r>
      <w:r w:rsidR="000D3C58">
        <w:t>předsevzetí</w:t>
      </w:r>
      <w:r w:rsidR="00704425">
        <w:t>, kter</w:t>
      </w:r>
      <w:r w:rsidR="000D3C58">
        <w:t>á</w:t>
      </w:r>
      <w:r w:rsidR="00704425">
        <w:t xml:space="preserve"> jsme</w:t>
      </w:r>
      <w:r w:rsidR="005935F9">
        <w:t xml:space="preserve"> si stanovili skoro v krizové situaci</w:t>
      </w:r>
      <w:r w:rsidR="000D3C58">
        <w:t>.</w:t>
      </w:r>
      <w:r w:rsidR="005935F9">
        <w:t xml:space="preserve"> </w:t>
      </w:r>
      <w:r w:rsidR="003C1E2A">
        <w:t>První b</w:t>
      </w:r>
      <w:r w:rsidR="000D3C58">
        <w:t>yl</w:t>
      </w:r>
      <w:r w:rsidR="003C1E2A">
        <w:t xml:space="preserve"> </w:t>
      </w:r>
      <w:r w:rsidR="000D3C58">
        <w:t>h</w:t>
      </w:r>
      <w:r w:rsidR="003C1E2A">
        <w:t xml:space="preserve">romadný </w:t>
      </w:r>
      <w:r w:rsidR="000D3C58">
        <w:t xml:space="preserve">masivní </w:t>
      </w:r>
      <w:r w:rsidR="003C1E2A">
        <w:t>tlak a motivace celého sboru k žákům pro odstranění tohoto nešvaru v přímém spojení s podporou rodičů. Druh</w:t>
      </w:r>
      <w:r w:rsidR="000D3C58">
        <w:t>é</w:t>
      </w:r>
      <w:r w:rsidR="003C1E2A">
        <w:t xml:space="preserve"> </w:t>
      </w:r>
      <w:r w:rsidR="000D3C58">
        <w:t xml:space="preserve">předsevzetí </w:t>
      </w:r>
      <w:r w:rsidR="003C1E2A">
        <w:t>b</w:t>
      </w:r>
      <w:r w:rsidR="000D3C58">
        <w:t>yl</w:t>
      </w:r>
      <w:r w:rsidR="003C1E2A">
        <w:t xml:space="preserve"> jednotný přístup členů pedagogického sboru včetně třídních učitelů k řešení absence. Třetím faktorem, který není příliš </w:t>
      </w:r>
      <w:r w:rsidR="00842639">
        <w:t>populární</w:t>
      </w:r>
      <w:r w:rsidR="003C1E2A">
        <w:t xml:space="preserve"> a tak trochu odporuje filosofii klientského přístupu, je důsledné uplatňování sankčního režimu</w:t>
      </w:r>
      <w:r w:rsidR="00947895">
        <w:t xml:space="preserve"> u viditelných nositelů absence. </w:t>
      </w:r>
      <w:r w:rsidR="003C1E2A">
        <w:t xml:space="preserve">Také </w:t>
      </w:r>
      <w:r w:rsidR="00947895">
        <w:t>zvýšená aktivita</w:t>
      </w:r>
      <w:r w:rsidR="003C1E2A">
        <w:t xml:space="preserve"> rodičů </w:t>
      </w:r>
      <w:r w:rsidR="00947895">
        <w:t xml:space="preserve">v oblasti řešení absence byla přínosem, vedoucí k výše uvedeným úžasným hodnocením. </w:t>
      </w:r>
      <w:r w:rsidR="00947895">
        <w:tab/>
      </w:r>
      <w:r w:rsidR="003C1E2A">
        <w:t>Ve</w:t>
      </w:r>
      <w:r w:rsidR="003C1E2A" w:rsidRPr="00397B06">
        <w:t xml:space="preserve"> výčtu podkapitoly je nutno také uvést, že třídní učitelé, společně s vedením školy, řeší průběžně žáky, kteří začínají, anebo již </w:t>
      </w:r>
      <w:r w:rsidR="003C1E2A">
        <w:t>jeví</w:t>
      </w:r>
      <w:r w:rsidR="003C1E2A" w:rsidRPr="00397B06">
        <w:t xml:space="preserve"> viditelné náznaky školního neprospěchu</w:t>
      </w:r>
      <w:r w:rsidR="00947895">
        <w:t xml:space="preserve"> a zvýšené absence</w:t>
      </w:r>
      <w:r w:rsidR="003C1E2A" w:rsidRPr="00397B06">
        <w:t xml:space="preserve">. V předešlé části bylo naznačeno, že procentuální </w:t>
      </w:r>
      <w:r w:rsidR="003C1E2A">
        <w:t xml:space="preserve">stav </w:t>
      </w:r>
      <w:r w:rsidR="003C1E2A" w:rsidRPr="00397B06">
        <w:t>fluktuace je přijateln</w:t>
      </w:r>
      <w:r w:rsidR="00947895">
        <w:t>ý</w:t>
      </w:r>
      <w:r w:rsidR="003C1E2A" w:rsidRPr="00397B06">
        <w:t xml:space="preserve">. K této problematice také patří i okolnosti, příčiny </w:t>
      </w:r>
      <w:r w:rsidR="00045A6B">
        <w:t xml:space="preserve">                       </w:t>
      </w:r>
      <w:r w:rsidR="003C1E2A" w:rsidRPr="00397B06">
        <w:t>a způsob, jakým naši neúspěšní studenti, ale i ti, kteří se oborově netrefili do zaměření, opouštějí školu a míří na jin</w:t>
      </w:r>
      <w:r w:rsidR="003C1E2A">
        <w:t>é</w:t>
      </w:r>
      <w:r w:rsidR="003C1E2A" w:rsidRPr="00397B06">
        <w:t xml:space="preserve"> škol</w:t>
      </w:r>
      <w:r w:rsidR="003C1E2A">
        <w:t>y</w:t>
      </w:r>
      <w:r w:rsidR="003C1E2A" w:rsidRPr="00397B06">
        <w:t>. Všechny odchody žáků během školního roku, které byly realizovány formou přestupu, ale i ukončení studia na</w:t>
      </w:r>
      <w:r w:rsidR="006B6BE3">
        <w:t xml:space="preserve"> vlastní žádost, </w:t>
      </w:r>
      <w:r w:rsidR="003C1E2A" w:rsidRPr="00397B06">
        <w:t>proběhly na základě vzájemné komunikace, porozumění a pomocí. Vždy bez vyhrocených emocí a stížností. Procentuálně větší díl patří odchodům z</w:t>
      </w:r>
      <w:r w:rsidR="003C1E2A">
        <w:t>e</w:t>
      </w:r>
      <w:r w:rsidR="003C1E2A" w:rsidRPr="00397B06">
        <w:t xml:space="preserve"> školy, které jsou motivovány studiem jiného maturitního oboru, nebo i typu studia. Zhruba třiceti procenty se na odchodech žáků podílejí důvody prospěchové, kdy všem odcházejícím byla nabídnuta odborná, ale i psychologická pomoc, ve formě studia s relativně jednodušším obsahem. Této nabídky využívá 90</w:t>
      </w:r>
      <w:r w:rsidR="00842639">
        <w:t xml:space="preserve"> </w:t>
      </w:r>
      <w:r w:rsidR="003C1E2A" w:rsidRPr="00397B06">
        <w:t>% odcházejících studentů.</w:t>
      </w:r>
    </w:p>
    <w:p w14:paraId="40797EE4" w14:textId="77777777" w:rsidR="003C1E2A" w:rsidRPr="001F1D0B" w:rsidRDefault="003C1E2A" w:rsidP="00FA13C4">
      <w:pPr>
        <w:pStyle w:val="Nadpis2"/>
        <w:numPr>
          <w:ilvl w:val="1"/>
          <w:numId w:val="1"/>
        </w:numPr>
        <w:tabs>
          <w:tab w:val="left" w:pos="284"/>
        </w:tabs>
        <w:spacing w:after="80" w:line="360" w:lineRule="auto"/>
        <w:jc w:val="both"/>
        <w:rPr>
          <w:sz w:val="28"/>
        </w:rPr>
      </w:pPr>
      <w:bookmarkStart w:id="11" w:name="_Toc115695485"/>
      <w:r w:rsidRPr="001F1D0B">
        <w:rPr>
          <w:sz w:val="28"/>
        </w:rPr>
        <w:t>Analýza naplňování výsledků vzdělávání u maturitních tříd</w:t>
      </w:r>
      <w:bookmarkEnd w:id="11"/>
    </w:p>
    <w:p w14:paraId="1005BB4F" w14:textId="406D3A3D" w:rsidR="003C1E2A" w:rsidRDefault="003C1E2A" w:rsidP="003C1E2A">
      <w:pPr>
        <w:spacing w:line="360" w:lineRule="auto"/>
        <w:jc w:val="both"/>
      </w:pPr>
      <w:r w:rsidRPr="001F1D0B">
        <w:t xml:space="preserve">Maturitní zkoušky (MZ) proběhly </w:t>
      </w:r>
      <w:r w:rsidR="00842639" w:rsidRPr="001F1D0B">
        <w:t>v loňském</w:t>
      </w:r>
      <w:r w:rsidRPr="001F1D0B">
        <w:t xml:space="preserve"> roce v klasickém režimu v souladu s platnou legislativou. Již v počátku školního roku byl nastaven komplexní manuál, který zahrnoval standardní maturitní mechanismy, včetně termínu. Náplň MZ v podobě jednotlivých zkoušek jsme ponechali identickou s minulými léty. Všechny potřebné informace byly maturantům předány </w:t>
      </w:r>
      <w:r w:rsidR="00842639" w:rsidRPr="001F1D0B">
        <w:t>včas, transparentně</w:t>
      </w:r>
      <w:r w:rsidRPr="001F1D0B">
        <w:t>, rychle, efektivně a srozumitelně. Týmová rozhodování i spolupráce všech zainteresovaných vedly k plné připravenosti MZ v klidu zrealizovat. Tato část MZ se zdařila bez problémů, bez omluv, stížnosti, mimořádných opatření, omezení a jakéhokoli problému.</w:t>
      </w:r>
    </w:p>
    <w:p w14:paraId="46EF8E4E" w14:textId="77777777" w:rsidR="003C1E2A" w:rsidRDefault="003C1E2A" w:rsidP="003C1E2A">
      <w:pPr>
        <w:tabs>
          <w:tab w:val="left" w:pos="284"/>
        </w:tabs>
        <w:spacing w:line="360" w:lineRule="auto"/>
        <w:jc w:val="both"/>
      </w:pPr>
      <w:r>
        <w:tab/>
        <w:t>Druhou stránkou hodnocení MZ jsou výsledky samotné. Ty budou nejlépe dokumentovat statistické údaje v níže uvedených tabulkách. Značnou část hodnocení obsahuje text podkapitoly 5.3 o n</w:t>
      </w:r>
      <w:r w:rsidRPr="00882E70">
        <w:t xml:space="preserve">aplňování cílů ŠVP </w:t>
      </w:r>
      <w:r w:rsidR="00045A6B">
        <w:t xml:space="preserve">                     </w:t>
      </w:r>
      <w:r w:rsidRPr="00882E70">
        <w:t>ve výstupní fázi studia</w:t>
      </w:r>
      <w:r>
        <w:t xml:space="preserve"> a hodnocení výsledků studia v části, která je věnována maturitním třídám.</w:t>
      </w:r>
    </w:p>
    <w:tbl>
      <w:tblPr>
        <w:tblW w:w="10018" w:type="dxa"/>
        <w:jc w:val="center"/>
        <w:tblCellMar>
          <w:left w:w="70" w:type="dxa"/>
          <w:right w:w="70" w:type="dxa"/>
        </w:tblCellMar>
        <w:tblLook w:val="04A0" w:firstRow="1" w:lastRow="0" w:firstColumn="1" w:lastColumn="0" w:noHBand="0" w:noVBand="1"/>
      </w:tblPr>
      <w:tblGrid>
        <w:gridCol w:w="2002"/>
        <w:gridCol w:w="2002"/>
        <w:gridCol w:w="2002"/>
        <w:gridCol w:w="2002"/>
        <w:gridCol w:w="2010"/>
      </w:tblGrid>
      <w:tr w:rsidR="001F1D0B" w:rsidRPr="001F1D0B" w14:paraId="17748F60" w14:textId="77777777" w:rsidTr="006251A8">
        <w:trPr>
          <w:trHeight w:hRule="exact" w:val="284"/>
          <w:jc w:val="center"/>
        </w:trPr>
        <w:tc>
          <w:tcPr>
            <w:tcW w:w="10018" w:type="dxa"/>
            <w:gridSpan w:val="5"/>
            <w:tcBorders>
              <w:top w:val="single" w:sz="4" w:space="0" w:color="auto"/>
              <w:left w:val="single" w:sz="4" w:space="0" w:color="auto"/>
              <w:bottom w:val="single" w:sz="4" w:space="0" w:color="auto"/>
              <w:right w:val="single" w:sz="4" w:space="0" w:color="auto"/>
            </w:tcBorders>
            <w:shd w:val="clear" w:color="000000" w:fill="F2F2F2" w:themeFill="background1" w:themeFillShade="F2"/>
            <w:noWrap/>
            <w:vAlign w:val="center"/>
          </w:tcPr>
          <w:p w14:paraId="6F33208C" w14:textId="77777777" w:rsidR="001F1D0B" w:rsidRPr="001F1D0B" w:rsidRDefault="001F1D0B" w:rsidP="001F1D0B">
            <w:pPr>
              <w:tabs>
                <w:tab w:val="left" w:pos="284"/>
              </w:tabs>
              <w:spacing w:line="360" w:lineRule="auto"/>
              <w:jc w:val="center"/>
              <w:rPr>
                <w:noProof/>
                <w:sz w:val="26"/>
                <w:szCs w:val="26"/>
                <w:lang w:eastAsia="cs-CZ"/>
              </w:rPr>
            </w:pPr>
            <w:r w:rsidRPr="001F1D0B">
              <w:rPr>
                <w:rFonts w:eastAsia="Times New Roman" w:cstheme="minorHAnsi"/>
                <w:b/>
                <w:bCs/>
                <w:color w:val="000000"/>
                <w:sz w:val="26"/>
                <w:szCs w:val="26"/>
                <w:lang w:eastAsia="cs-CZ"/>
              </w:rPr>
              <w:t>Výsledky MZ  /  MZ2023 J + P</w:t>
            </w:r>
          </w:p>
        </w:tc>
      </w:tr>
      <w:tr w:rsidR="001F1D0B" w:rsidRPr="001F1D0B" w14:paraId="51DCF806" w14:textId="77777777" w:rsidTr="006251A8">
        <w:trPr>
          <w:trHeight w:val="284"/>
          <w:jc w:val="center"/>
        </w:trPr>
        <w:tc>
          <w:tcPr>
            <w:tcW w:w="2002" w:type="dxa"/>
            <w:tcBorders>
              <w:top w:val="single" w:sz="4" w:space="0" w:color="auto"/>
              <w:left w:val="single" w:sz="4" w:space="0" w:color="auto"/>
              <w:bottom w:val="single" w:sz="4" w:space="0" w:color="auto"/>
              <w:right w:val="single" w:sz="4" w:space="0" w:color="auto"/>
            </w:tcBorders>
            <w:shd w:val="clear" w:color="000000" w:fill="F2F2F2" w:themeFill="background1" w:themeFillShade="F2"/>
            <w:noWrap/>
            <w:vAlign w:val="bottom"/>
          </w:tcPr>
          <w:p w14:paraId="6DAD1ABB" w14:textId="77777777" w:rsidR="001F1D0B" w:rsidRPr="001F1D0B" w:rsidRDefault="001F1D0B" w:rsidP="001F1D0B">
            <w:pPr>
              <w:spacing w:after="0" w:line="240" w:lineRule="auto"/>
              <w:jc w:val="center"/>
              <w:rPr>
                <w:rFonts w:eastAsia="Times New Roman" w:cstheme="minorHAnsi"/>
                <w:b/>
                <w:bCs/>
                <w:color w:val="000000"/>
                <w:lang w:eastAsia="cs-CZ"/>
              </w:rPr>
            </w:pPr>
            <w:r>
              <w:rPr>
                <w:rFonts w:eastAsia="Times New Roman" w:cstheme="minorHAnsi"/>
                <w:b/>
                <w:bCs/>
                <w:color w:val="000000"/>
                <w:lang w:eastAsia="cs-CZ"/>
              </w:rPr>
              <w:t>třída</w:t>
            </w:r>
          </w:p>
        </w:tc>
        <w:tc>
          <w:tcPr>
            <w:tcW w:w="2002" w:type="dxa"/>
            <w:tcBorders>
              <w:top w:val="single" w:sz="4" w:space="0" w:color="auto"/>
              <w:left w:val="nil"/>
              <w:bottom w:val="single" w:sz="4" w:space="0" w:color="auto"/>
              <w:right w:val="single" w:sz="4" w:space="0" w:color="auto"/>
            </w:tcBorders>
            <w:shd w:val="clear" w:color="000000" w:fill="F2F2F2" w:themeFill="background1" w:themeFillShade="F2"/>
            <w:noWrap/>
            <w:vAlign w:val="bottom"/>
          </w:tcPr>
          <w:p w14:paraId="24E7755E" w14:textId="77777777" w:rsidR="001F1D0B" w:rsidRPr="001F1D0B" w:rsidRDefault="001F1D0B" w:rsidP="001F1D0B">
            <w:pPr>
              <w:spacing w:after="0" w:line="240" w:lineRule="auto"/>
              <w:jc w:val="center"/>
              <w:rPr>
                <w:rFonts w:eastAsia="Times New Roman" w:cstheme="minorHAnsi"/>
                <w:b/>
                <w:bCs/>
                <w:color w:val="000000"/>
                <w:lang w:eastAsia="cs-CZ"/>
              </w:rPr>
            </w:pPr>
            <w:r>
              <w:rPr>
                <w:rFonts w:eastAsia="Times New Roman" w:cstheme="minorHAnsi"/>
                <w:b/>
                <w:bCs/>
                <w:color w:val="000000"/>
                <w:lang w:eastAsia="cs-CZ"/>
              </w:rPr>
              <w:t>celkem</w:t>
            </w:r>
          </w:p>
        </w:tc>
        <w:tc>
          <w:tcPr>
            <w:tcW w:w="2002" w:type="dxa"/>
            <w:tcBorders>
              <w:top w:val="single" w:sz="4" w:space="0" w:color="auto"/>
              <w:left w:val="nil"/>
              <w:bottom w:val="single" w:sz="4" w:space="0" w:color="auto"/>
              <w:right w:val="single" w:sz="4" w:space="0" w:color="auto"/>
            </w:tcBorders>
            <w:shd w:val="clear" w:color="000000" w:fill="F2F2F2" w:themeFill="background1" w:themeFillShade="F2"/>
            <w:noWrap/>
            <w:vAlign w:val="bottom"/>
          </w:tcPr>
          <w:p w14:paraId="5E8E4D52" w14:textId="77777777" w:rsidR="001F1D0B" w:rsidRPr="001F1D0B" w:rsidRDefault="001F1D0B" w:rsidP="001F1D0B">
            <w:pPr>
              <w:spacing w:after="0" w:line="240" w:lineRule="auto"/>
              <w:jc w:val="center"/>
              <w:rPr>
                <w:rFonts w:eastAsia="Times New Roman" w:cstheme="minorHAnsi"/>
                <w:b/>
                <w:bCs/>
                <w:color w:val="000000"/>
                <w:lang w:eastAsia="cs-CZ"/>
              </w:rPr>
            </w:pPr>
            <w:r>
              <w:rPr>
                <w:rFonts w:eastAsia="Times New Roman" w:cstheme="minorHAnsi"/>
                <w:b/>
                <w:bCs/>
                <w:color w:val="000000"/>
                <w:lang w:eastAsia="cs-CZ"/>
              </w:rPr>
              <w:t>úspěšní</w:t>
            </w:r>
          </w:p>
        </w:tc>
        <w:tc>
          <w:tcPr>
            <w:tcW w:w="2002" w:type="dxa"/>
            <w:tcBorders>
              <w:top w:val="single" w:sz="4" w:space="0" w:color="auto"/>
              <w:left w:val="nil"/>
              <w:bottom w:val="single" w:sz="4" w:space="0" w:color="auto"/>
              <w:right w:val="single" w:sz="4" w:space="0" w:color="auto"/>
            </w:tcBorders>
            <w:shd w:val="clear" w:color="000000" w:fill="F2F2F2" w:themeFill="background1" w:themeFillShade="F2"/>
            <w:noWrap/>
            <w:vAlign w:val="bottom"/>
          </w:tcPr>
          <w:p w14:paraId="14392925" w14:textId="77777777" w:rsidR="001F1D0B" w:rsidRPr="001F1D0B" w:rsidRDefault="001F1D0B" w:rsidP="001F1D0B">
            <w:pPr>
              <w:spacing w:after="0" w:line="240" w:lineRule="auto"/>
              <w:jc w:val="center"/>
              <w:rPr>
                <w:rFonts w:eastAsia="Times New Roman" w:cstheme="minorHAnsi"/>
                <w:b/>
                <w:bCs/>
                <w:color w:val="000000"/>
                <w:lang w:eastAsia="cs-CZ"/>
              </w:rPr>
            </w:pPr>
            <w:r>
              <w:rPr>
                <w:rFonts w:eastAsia="Times New Roman" w:cstheme="minorHAnsi"/>
                <w:b/>
                <w:bCs/>
                <w:color w:val="000000"/>
                <w:lang w:eastAsia="cs-CZ"/>
              </w:rPr>
              <w:t>neúspěšní</w:t>
            </w:r>
          </w:p>
        </w:tc>
        <w:tc>
          <w:tcPr>
            <w:tcW w:w="2007" w:type="dxa"/>
            <w:tcBorders>
              <w:top w:val="single" w:sz="4" w:space="0" w:color="auto"/>
              <w:left w:val="nil"/>
              <w:bottom w:val="single" w:sz="4" w:space="0" w:color="auto"/>
              <w:right w:val="single" w:sz="4" w:space="0" w:color="auto"/>
            </w:tcBorders>
            <w:shd w:val="clear" w:color="000000" w:fill="F2F2F2" w:themeFill="background1" w:themeFillShade="F2"/>
            <w:noWrap/>
            <w:vAlign w:val="bottom"/>
          </w:tcPr>
          <w:p w14:paraId="6FEC288F" w14:textId="77777777" w:rsidR="001F1D0B" w:rsidRPr="001F1D0B" w:rsidRDefault="001F1D0B" w:rsidP="001F1D0B">
            <w:pPr>
              <w:spacing w:after="0" w:line="240" w:lineRule="auto"/>
              <w:jc w:val="center"/>
              <w:rPr>
                <w:rFonts w:eastAsia="Times New Roman" w:cstheme="minorHAnsi"/>
                <w:b/>
                <w:bCs/>
                <w:color w:val="000000"/>
                <w:lang w:eastAsia="cs-CZ"/>
              </w:rPr>
            </w:pPr>
            <w:r>
              <w:rPr>
                <w:rFonts w:eastAsia="Times New Roman" w:cstheme="minorHAnsi"/>
                <w:b/>
                <w:bCs/>
                <w:color w:val="000000"/>
                <w:lang w:eastAsia="cs-CZ"/>
              </w:rPr>
              <w:t>úspěšní v %</w:t>
            </w:r>
          </w:p>
        </w:tc>
      </w:tr>
      <w:tr w:rsidR="001F1D0B" w:rsidRPr="001F1D0B" w14:paraId="1BF6EFD0" w14:textId="77777777" w:rsidTr="00903F86">
        <w:trPr>
          <w:trHeight w:val="284"/>
          <w:jc w:val="center"/>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23E49C"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PG4</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6D05F3C2"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29</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1865576F"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28</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02D7FDD7"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1</w:t>
            </w:r>
          </w:p>
        </w:tc>
        <w:tc>
          <w:tcPr>
            <w:tcW w:w="2007" w:type="dxa"/>
            <w:tcBorders>
              <w:top w:val="single" w:sz="4" w:space="0" w:color="auto"/>
              <w:left w:val="nil"/>
              <w:bottom w:val="single" w:sz="4" w:space="0" w:color="auto"/>
              <w:right w:val="single" w:sz="4" w:space="0" w:color="auto"/>
            </w:tcBorders>
            <w:shd w:val="clear" w:color="auto" w:fill="auto"/>
            <w:noWrap/>
            <w:vAlign w:val="bottom"/>
          </w:tcPr>
          <w:p w14:paraId="3331E3A5"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96,55</w:t>
            </w:r>
          </w:p>
        </w:tc>
      </w:tr>
      <w:tr w:rsidR="001F1D0B" w:rsidRPr="001F1D0B" w14:paraId="57119A86" w14:textId="77777777" w:rsidTr="00903F86">
        <w:trPr>
          <w:trHeight w:val="284"/>
          <w:jc w:val="center"/>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AB1E3"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PS4</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11673B91"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22</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4064E4F2"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28</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79AFE563"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4</w:t>
            </w:r>
          </w:p>
        </w:tc>
        <w:tc>
          <w:tcPr>
            <w:tcW w:w="2007" w:type="dxa"/>
            <w:tcBorders>
              <w:top w:val="single" w:sz="4" w:space="0" w:color="auto"/>
              <w:left w:val="nil"/>
              <w:bottom w:val="single" w:sz="4" w:space="0" w:color="auto"/>
              <w:right w:val="single" w:sz="4" w:space="0" w:color="auto"/>
            </w:tcBorders>
            <w:shd w:val="clear" w:color="auto" w:fill="auto"/>
            <w:noWrap/>
            <w:vAlign w:val="bottom"/>
          </w:tcPr>
          <w:p w14:paraId="6C00001F"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81,82</w:t>
            </w:r>
          </w:p>
        </w:tc>
      </w:tr>
      <w:tr w:rsidR="001F1D0B" w:rsidRPr="001F1D0B" w14:paraId="64608D38" w14:textId="77777777" w:rsidTr="00903F86">
        <w:trPr>
          <w:trHeight w:val="284"/>
          <w:jc w:val="center"/>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61EADC"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SI4</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1C7BCE25"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31</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54A01B36"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31</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1D40C22F"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0</w:t>
            </w:r>
          </w:p>
        </w:tc>
        <w:tc>
          <w:tcPr>
            <w:tcW w:w="2007" w:type="dxa"/>
            <w:tcBorders>
              <w:top w:val="single" w:sz="4" w:space="0" w:color="auto"/>
              <w:left w:val="nil"/>
              <w:bottom w:val="single" w:sz="4" w:space="0" w:color="auto"/>
              <w:right w:val="single" w:sz="4" w:space="0" w:color="auto"/>
            </w:tcBorders>
            <w:shd w:val="clear" w:color="auto" w:fill="auto"/>
            <w:noWrap/>
            <w:vAlign w:val="bottom"/>
          </w:tcPr>
          <w:p w14:paraId="58663733" w14:textId="77777777" w:rsidR="001F1D0B" w:rsidRPr="001F1D0B" w:rsidRDefault="001F1D0B" w:rsidP="001F1D0B">
            <w:pPr>
              <w:spacing w:after="0" w:line="240" w:lineRule="auto"/>
              <w:jc w:val="center"/>
              <w:rPr>
                <w:rFonts w:eastAsia="Times New Roman" w:cstheme="minorHAnsi"/>
                <w:color w:val="000000"/>
                <w:lang w:eastAsia="cs-CZ"/>
              </w:rPr>
            </w:pPr>
            <w:r>
              <w:rPr>
                <w:rFonts w:eastAsia="Times New Roman" w:cstheme="minorHAnsi"/>
                <w:color w:val="000000"/>
                <w:lang w:eastAsia="cs-CZ"/>
              </w:rPr>
              <w:t>100,00</w:t>
            </w:r>
          </w:p>
        </w:tc>
      </w:tr>
      <w:tr w:rsidR="001F1D0B" w:rsidRPr="001F1D0B" w14:paraId="3A2C2B6F" w14:textId="77777777" w:rsidTr="00903F86">
        <w:trPr>
          <w:trHeight w:val="284"/>
          <w:jc w:val="center"/>
        </w:trPr>
        <w:tc>
          <w:tcPr>
            <w:tcW w:w="200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67169A8C" w14:textId="77777777" w:rsidR="001F1D0B" w:rsidRPr="001F1D0B" w:rsidRDefault="001F1D0B" w:rsidP="001F1D0B">
            <w:pPr>
              <w:spacing w:after="0" w:line="240" w:lineRule="auto"/>
              <w:jc w:val="center"/>
              <w:rPr>
                <w:rFonts w:eastAsia="Times New Roman" w:cstheme="minorHAnsi"/>
                <w:b/>
                <w:color w:val="000000"/>
                <w:lang w:eastAsia="cs-CZ"/>
              </w:rPr>
            </w:pPr>
            <w:r w:rsidRPr="001F1D0B">
              <w:rPr>
                <w:rFonts w:eastAsia="Times New Roman" w:cstheme="minorHAnsi"/>
                <w:b/>
                <w:color w:val="000000"/>
                <w:lang w:eastAsia="cs-CZ"/>
              </w:rPr>
              <w:t>SUMA</w:t>
            </w:r>
          </w:p>
        </w:tc>
        <w:tc>
          <w:tcPr>
            <w:tcW w:w="2002"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6933DAB4" w14:textId="77777777" w:rsidR="001F1D0B" w:rsidRPr="001F1D0B" w:rsidRDefault="001F1D0B" w:rsidP="001F1D0B">
            <w:pPr>
              <w:spacing w:after="0" w:line="240" w:lineRule="auto"/>
              <w:jc w:val="center"/>
              <w:rPr>
                <w:rFonts w:eastAsia="Times New Roman" w:cstheme="minorHAnsi"/>
                <w:b/>
                <w:color w:val="000000"/>
                <w:lang w:eastAsia="cs-CZ"/>
              </w:rPr>
            </w:pPr>
            <w:r w:rsidRPr="001F1D0B">
              <w:rPr>
                <w:rFonts w:eastAsia="Times New Roman" w:cstheme="minorHAnsi"/>
                <w:b/>
                <w:color w:val="000000"/>
                <w:lang w:eastAsia="cs-CZ"/>
              </w:rPr>
              <w:t>82</w:t>
            </w:r>
          </w:p>
        </w:tc>
        <w:tc>
          <w:tcPr>
            <w:tcW w:w="2002"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055A102C" w14:textId="77777777" w:rsidR="001F1D0B" w:rsidRPr="001F1D0B" w:rsidRDefault="001F1D0B" w:rsidP="001F1D0B">
            <w:pPr>
              <w:spacing w:after="0" w:line="240" w:lineRule="auto"/>
              <w:jc w:val="center"/>
              <w:rPr>
                <w:rFonts w:eastAsia="Times New Roman" w:cstheme="minorHAnsi"/>
                <w:b/>
                <w:color w:val="000000"/>
                <w:lang w:eastAsia="cs-CZ"/>
              </w:rPr>
            </w:pPr>
            <w:r w:rsidRPr="001F1D0B">
              <w:rPr>
                <w:rFonts w:eastAsia="Times New Roman" w:cstheme="minorHAnsi"/>
                <w:b/>
                <w:color w:val="000000"/>
                <w:lang w:eastAsia="cs-CZ"/>
              </w:rPr>
              <w:t>77</w:t>
            </w:r>
          </w:p>
        </w:tc>
        <w:tc>
          <w:tcPr>
            <w:tcW w:w="2002"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6B2B2739" w14:textId="77777777" w:rsidR="001F1D0B" w:rsidRPr="001F1D0B" w:rsidRDefault="001F1D0B" w:rsidP="001F1D0B">
            <w:pPr>
              <w:spacing w:after="0" w:line="240" w:lineRule="auto"/>
              <w:jc w:val="center"/>
              <w:rPr>
                <w:rFonts w:eastAsia="Times New Roman" w:cstheme="minorHAnsi"/>
                <w:b/>
                <w:color w:val="000000"/>
                <w:lang w:eastAsia="cs-CZ"/>
              </w:rPr>
            </w:pPr>
            <w:r w:rsidRPr="001F1D0B">
              <w:rPr>
                <w:rFonts w:eastAsia="Times New Roman" w:cstheme="minorHAnsi"/>
                <w:b/>
                <w:color w:val="000000"/>
                <w:lang w:eastAsia="cs-CZ"/>
              </w:rPr>
              <w:t>5</w:t>
            </w:r>
          </w:p>
        </w:tc>
        <w:tc>
          <w:tcPr>
            <w:tcW w:w="200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718C9B3B" w14:textId="77777777" w:rsidR="001F1D0B" w:rsidRPr="001F1D0B" w:rsidRDefault="001F1D0B" w:rsidP="001F1D0B">
            <w:pPr>
              <w:spacing w:after="0" w:line="240" w:lineRule="auto"/>
              <w:jc w:val="center"/>
              <w:rPr>
                <w:rFonts w:eastAsia="Times New Roman" w:cstheme="minorHAnsi"/>
                <w:b/>
                <w:color w:val="000000"/>
                <w:lang w:eastAsia="cs-CZ"/>
              </w:rPr>
            </w:pPr>
            <w:r w:rsidRPr="001F1D0B">
              <w:rPr>
                <w:rFonts w:eastAsia="Times New Roman" w:cstheme="minorHAnsi"/>
                <w:b/>
                <w:color w:val="000000"/>
                <w:lang w:eastAsia="cs-CZ"/>
              </w:rPr>
              <w:t>93,90</w:t>
            </w:r>
          </w:p>
        </w:tc>
      </w:tr>
    </w:tbl>
    <w:p w14:paraId="4B8B04AF" w14:textId="77777777" w:rsidR="003C1E2A" w:rsidRPr="00903F86" w:rsidRDefault="003C1E2A" w:rsidP="00B77136">
      <w:pPr>
        <w:tabs>
          <w:tab w:val="left" w:pos="284"/>
        </w:tabs>
        <w:spacing w:after="0" w:line="360" w:lineRule="auto"/>
        <w:jc w:val="center"/>
        <w:rPr>
          <w:noProof/>
          <w:sz w:val="8"/>
          <w:lang w:eastAsia="cs-CZ"/>
        </w:rPr>
      </w:pPr>
    </w:p>
    <w:tbl>
      <w:tblPr>
        <w:tblW w:w="9923" w:type="dxa"/>
        <w:jc w:val="center"/>
        <w:tblCellMar>
          <w:left w:w="70" w:type="dxa"/>
          <w:right w:w="70" w:type="dxa"/>
        </w:tblCellMar>
        <w:tblLook w:val="04A0" w:firstRow="1" w:lastRow="0" w:firstColumn="1" w:lastColumn="0" w:noHBand="0" w:noVBand="1"/>
      </w:tblPr>
      <w:tblGrid>
        <w:gridCol w:w="1651"/>
        <w:gridCol w:w="899"/>
        <w:gridCol w:w="749"/>
        <w:gridCol w:w="749"/>
        <w:gridCol w:w="899"/>
        <w:gridCol w:w="911"/>
        <w:gridCol w:w="1040"/>
        <w:gridCol w:w="1016"/>
        <w:gridCol w:w="1158"/>
        <w:gridCol w:w="854"/>
      </w:tblGrid>
      <w:tr w:rsidR="001F1D0B" w:rsidRPr="00F8080B" w14:paraId="34ECCBA7" w14:textId="77777777" w:rsidTr="00D02636">
        <w:trPr>
          <w:trHeight w:val="340"/>
          <w:jc w:val="center"/>
        </w:trPr>
        <w:tc>
          <w:tcPr>
            <w:tcW w:w="9923" w:type="dxa"/>
            <w:gridSpan w:val="10"/>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2F3F92BB" w14:textId="77777777" w:rsidR="001F1D0B" w:rsidRPr="001F1D0B" w:rsidRDefault="00B77136" w:rsidP="001F1D0B">
            <w:pPr>
              <w:spacing w:after="0" w:line="240" w:lineRule="auto"/>
              <w:jc w:val="center"/>
              <w:rPr>
                <w:rFonts w:ascii="Calibri" w:eastAsia="Times New Roman" w:hAnsi="Calibri" w:cs="Calibri"/>
                <w:b/>
                <w:color w:val="000000"/>
                <w:lang w:eastAsia="cs-CZ"/>
              </w:rPr>
            </w:pPr>
            <w:r>
              <w:rPr>
                <w:rFonts w:ascii="Calibri" w:eastAsia="Times New Roman" w:hAnsi="Calibri" w:cs="Calibri"/>
                <w:b/>
                <w:color w:val="000000"/>
                <w:lang w:eastAsia="cs-CZ"/>
              </w:rPr>
              <w:t>M</w:t>
            </w:r>
            <w:r w:rsidR="001F1D0B" w:rsidRPr="001F1D0B">
              <w:rPr>
                <w:rFonts w:ascii="Calibri" w:eastAsia="Times New Roman" w:hAnsi="Calibri" w:cs="Calibri"/>
                <w:b/>
                <w:color w:val="000000"/>
                <w:lang w:eastAsia="cs-CZ"/>
              </w:rPr>
              <w:t xml:space="preserve">aturitní třídy – prospěchové výsledky a absence v předmaturitním období / 2. pololetí </w:t>
            </w:r>
          </w:p>
        </w:tc>
      </w:tr>
      <w:tr w:rsidR="00B77136" w:rsidRPr="00F8080B" w14:paraId="68F6E621" w14:textId="77777777" w:rsidTr="00D02636">
        <w:trPr>
          <w:trHeight w:val="340"/>
          <w:jc w:val="center"/>
        </w:trPr>
        <w:tc>
          <w:tcPr>
            <w:tcW w:w="1651" w:type="dxa"/>
            <w:tcBorders>
              <w:top w:val="nil"/>
              <w:left w:val="single" w:sz="4" w:space="0" w:color="auto"/>
              <w:bottom w:val="single" w:sz="4" w:space="0" w:color="auto"/>
              <w:right w:val="single" w:sz="4" w:space="0" w:color="auto"/>
            </w:tcBorders>
            <w:shd w:val="clear" w:color="auto" w:fill="auto"/>
            <w:noWrap/>
            <w:vAlign w:val="bottom"/>
          </w:tcPr>
          <w:p w14:paraId="7B4D9696" w14:textId="77777777" w:rsidR="00B77136" w:rsidRPr="00F8080B" w:rsidRDefault="00B77136" w:rsidP="00B77136">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tř</w:t>
            </w:r>
            <w:r>
              <w:rPr>
                <w:rFonts w:ascii="Calibri" w:eastAsia="Times New Roman" w:hAnsi="Calibri" w:cs="Calibri"/>
                <w:b/>
                <w:bCs/>
                <w:color w:val="000000"/>
                <w:lang w:eastAsia="cs-CZ"/>
              </w:rPr>
              <w:t>ídy</w:t>
            </w:r>
          </w:p>
        </w:tc>
        <w:tc>
          <w:tcPr>
            <w:tcW w:w="899" w:type="dxa"/>
            <w:tcBorders>
              <w:top w:val="nil"/>
              <w:left w:val="nil"/>
              <w:bottom w:val="single" w:sz="4" w:space="0" w:color="auto"/>
              <w:right w:val="single" w:sz="4" w:space="0" w:color="auto"/>
            </w:tcBorders>
            <w:shd w:val="clear" w:color="auto" w:fill="auto"/>
            <w:noWrap/>
            <w:vAlign w:val="bottom"/>
          </w:tcPr>
          <w:p w14:paraId="6A96FF49" w14:textId="77777777" w:rsidR="00B77136" w:rsidRPr="00F8080B" w:rsidRDefault="00B77136" w:rsidP="00B77136">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žáků</w:t>
            </w:r>
          </w:p>
        </w:tc>
        <w:tc>
          <w:tcPr>
            <w:tcW w:w="749" w:type="dxa"/>
            <w:tcBorders>
              <w:top w:val="nil"/>
              <w:left w:val="nil"/>
              <w:bottom w:val="single" w:sz="4" w:space="0" w:color="auto"/>
              <w:right w:val="single" w:sz="4" w:space="0" w:color="auto"/>
            </w:tcBorders>
            <w:shd w:val="clear" w:color="auto" w:fill="auto"/>
            <w:noWrap/>
            <w:vAlign w:val="bottom"/>
          </w:tcPr>
          <w:p w14:paraId="3DCC8B08" w14:textId="77777777" w:rsidR="00B77136" w:rsidRPr="00F8080B" w:rsidRDefault="00B77136" w:rsidP="00B77136">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vyz</w:t>
            </w:r>
          </w:p>
        </w:tc>
        <w:tc>
          <w:tcPr>
            <w:tcW w:w="749" w:type="dxa"/>
            <w:tcBorders>
              <w:top w:val="nil"/>
              <w:left w:val="nil"/>
              <w:bottom w:val="single" w:sz="4" w:space="0" w:color="auto"/>
              <w:right w:val="single" w:sz="4" w:space="0" w:color="auto"/>
            </w:tcBorders>
            <w:shd w:val="clear" w:color="auto" w:fill="auto"/>
            <w:noWrap/>
            <w:vAlign w:val="bottom"/>
          </w:tcPr>
          <w:p w14:paraId="6AFE80E1" w14:textId="77777777" w:rsidR="00B77136" w:rsidRPr="00F8080B" w:rsidRDefault="00B77136" w:rsidP="00B77136">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p</w:t>
            </w:r>
          </w:p>
        </w:tc>
        <w:tc>
          <w:tcPr>
            <w:tcW w:w="899" w:type="dxa"/>
            <w:tcBorders>
              <w:top w:val="nil"/>
              <w:left w:val="nil"/>
              <w:bottom w:val="single" w:sz="4" w:space="0" w:color="auto"/>
              <w:right w:val="single" w:sz="4" w:space="0" w:color="auto"/>
            </w:tcBorders>
            <w:shd w:val="clear" w:color="auto" w:fill="auto"/>
            <w:noWrap/>
            <w:vAlign w:val="bottom"/>
          </w:tcPr>
          <w:p w14:paraId="40A322D0" w14:textId="77777777" w:rsidR="00B77136" w:rsidRPr="00F8080B" w:rsidRDefault="00B77136" w:rsidP="00B77136">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np - oz</w:t>
            </w:r>
          </w:p>
        </w:tc>
        <w:tc>
          <w:tcPr>
            <w:tcW w:w="911" w:type="dxa"/>
            <w:tcBorders>
              <w:top w:val="nil"/>
              <w:left w:val="nil"/>
              <w:bottom w:val="single" w:sz="4" w:space="0" w:color="auto"/>
              <w:right w:val="single" w:sz="4" w:space="0" w:color="auto"/>
            </w:tcBorders>
            <w:shd w:val="clear" w:color="auto" w:fill="auto"/>
            <w:noWrap/>
            <w:vAlign w:val="bottom"/>
          </w:tcPr>
          <w:p w14:paraId="4D7B4EC4" w14:textId="64E6A6BF" w:rsidR="00B77136" w:rsidRPr="00F8080B" w:rsidRDefault="00842639" w:rsidP="00B77136">
            <w:pPr>
              <w:spacing w:after="0" w:line="240" w:lineRule="auto"/>
              <w:jc w:val="center"/>
              <w:rPr>
                <w:rFonts w:ascii="Calibri" w:eastAsia="Times New Roman" w:hAnsi="Calibri" w:cs="Calibri"/>
                <w:b/>
                <w:bCs/>
                <w:color w:val="000000"/>
                <w:lang w:eastAsia="cs-CZ"/>
              </w:rPr>
            </w:pPr>
            <w:r>
              <w:rPr>
                <w:rFonts w:ascii="Calibri" w:eastAsia="Times New Roman" w:hAnsi="Calibri" w:cs="Calibri"/>
                <w:b/>
                <w:bCs/>
                <w:color w:val="000000"/>
                <w:lang w:eastAsia="cs-CZ"/>
              </w:rPr>
              <w:t>v</w:t>
            </w:r>
            <w:r w:rsidR="00B77136" w:rsidRPr="00F8080B">
              <w:rPr>
                <w:rFonts w:ascii="Calibri" w:eastAsia="Times New Roman" w:hAnsi="Calibri" w:cs="Calibri"/>
                <w:b/>
                <w:bCs/>
                <w:color w:val="000000"/>
                <w:lang w:eastAsia="cs-CZ"/>
              </w:rPr>
              <w:t>ýsl</w:t>
            </w:r>
            <w:r>
              <w:rPr>
                <w:rFonts w:ascii="Calibri" w:eastAsia="Times New Roman" w:hAnsi="Calibri" w:cs="Calibri"/>
                <w:b/>
                <w:bCs/>
                <w:color w:val="000000"/>
                <w:lang w:eastAsia="cs-CZ"/>
              </w:rPr>
              <w:t>.</w:t>
            </w:r>
            <w:r w:rsidR="00B77136" w:rsidRPr="00F8080B">
              <w:rPr>
                <w:rFonts w:ascii="Calibri" w:eastAsia="Times New Roman" w:hAnsi="Calibri" w:cs="Calibri"/>
                <w:b/>
                <w:bCs/>
                <w:color w:val="000000"/>
                <w:lang w:eastAsia="cs-CZ"/>
              </w:rPr>
              <w:t xml:space="preserve"> oz</w:t>
            </w:r>
          </w:p>
        </w:tc>
        <w:tc>
          <w:tcPr>
            <w:tcW w:w="1040" w:type="dxa"/>
            <w:tcBorders>
              <w:top w:val="nil"/>
              <w:left w:val="nil"/>
              <w:bottom w:val="single" w:sz="4" w:space="0" w:color="auto"/>
              <w:right w:val="single" w:sz="4" w:space="0" w:color="auto"/>
            </w:tcBorders>
            <w:shd w:val="clear" w:color="auto" w:fill="auto"/>
            <w:noWrap/>
            <w:vAlign w:val="bottom"/>
          </w:tcPr>
          <w:p w14:paraId="0E89A0CE" w14:textId="77777777" w:rsidR="00B77136" w:rsidRPr="00F8080B" w:rsidRDefault="00B77136" w:rsidP="00B77136">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prospěch</w:t>
            </w:r>
          </w:p>
        </w:tc>
        <w:tc>
          <w:tcPr>
            <w:tcW w:w="1016" w:type="dxa"/>
            <w:tcBorders>
              <w:top w:val="nil"/>
              <w:left w:val="nil"/>
              <w:bottom w:val="single" w:sz="4" w:space="0" w:color="auto"/>
              <w:right w:val="single" w:sz="4" w:space="0" w:color="auto"/>
            </w:tcBorders>
            <w:shd w:val="clear" w:color="auto" w:fill="auto"/>
            <w:noWrap/>
            <w:vAlign w:val="bottom"/>
          </w:tcPr>
          <w:p w14:paraId="50EAAC04" w14:textId="7F97DA1B" w:rsidR="00B77136" w:rsidRPr="00F8080B" w:rsidRDefault="00B77136" w:rsidP="00B77136">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abs.</w:t>
            </w:r>
            <w:r w:rsidR="00842639">
              <w:rPr>
                <w:rFonts w:ascii="Calibri" w:eastAsia="Times New Roman" w:hAnsi="Calibri" w:cs="Calibri"/>
                <w:b/>
                <w:bCs/>
                <w:color w:val="000000"/>
                <w:lang w:eastAsia="cs-CZ"/>
              </w:rPr>
              <w:t xml:space="preserve"> </w:t>
            </w:r>
            <w:r w:rsidRPr="00F8080B">
              <w:rPr>
                <w:rFonts w:ascii="Calibri" w:eastAsia="Times New Roman" w:hAnsi="Calibri" w:cs="Calibri"/>
                <w:b/>
                <w:bCs/>
                <w:color w:val="000000"/>
                <w:lang w:eastAsia="cs-CZ"/>
              </w:rPr>
              <w:t>oml</w:t>
            </w:r>
          </w:p>
        </w:tc>
        <w:tc>
          <w:tcPr>
            <w:tcW w:w="1158" w:type="dxa"/>
            <w:tcBorders>
              <w:top w:val="nil"/>
              <w:left w:val="nil"/>
              <w:bottom w:val="single" w:sz="4" w:space="0" w:color="auto"/>
              <w:right w:val="single" w:sz="4" w:space="0" w:color="auto"/>
            </w:tcBorders>
            <w:shd w:val="clear" w:color="auto" w:fill="auto"/>
            <w:noWrap/>
            <w:vAlign w:val="bottom"/>
          </w:tcPr>
          <w:p w14:paraId="55D60399" w14:textId="7F972D26" w:rsidR="00B77136" w:rsidRPr="00F8080B" w:rsidRDefault="00B77136" w:rsidP="00B77136">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abs.</w:t>
            </w:r>
            <w:r w:rsidR="00842639">
              <w:rPr>
                <w:rFonts w:ascii="Calibri" w:eastAsia="Times New Roman" w:hAnsi="Calibri" w:cs="Calibri"/>
                <w:b/>
                <w:bCs/>
                <w:color w:val="000000"/>
                <w:lang w:eastAsia="cs-CZ"/>
              </w:rPr>
              <w:t xml:space="preserve"> </w:t>
            </w:r>
            <w:r w:rsidRPr="00F8080B">
              <w:rPr>
                <w:rFonts w:ascii="Calibri" w:eastAsia="Times New Roman" w:hAnsi="Calibri" w:cs="Calibri"/>
                <w:b/>
                <w:bCs/>
                <w:color w:val="000000"/>
                <w:lang w:eastAsia="cs-CZ"/>
              </w:rPr>
              <w:t>neom</w:t>
            </w:r>
            <w:r>
              <w:rPr>
                <w:rFonts w:ascii="Calibri" w:eastAsia="Times New Roman" w:hAnsi="Calibri" w:cs="Calibri"/>
                <w:b/>
                <w:bCs/>
                <w:color w:val="000000"/>
                <w:lang w:eastAsia="cs-CZ"/>
              </w:rPr>
              <w:t>l</w:t>
            </w:r>
          </w:p>
        </w:tc>
        <w:tc>
          <w:tcPr>
            <w:tcW w:w="851" w:type="dxa"/>
            <w:tcBorders>
              <w:top w:val="nil"/>
              <w:left w:val="nil"/>
              <w:bottom w:val="single" w:sz="4" w:space="0" w:color="auto"/>
              <w:right w:val="single" w:sz="4" w:space="0" w:color="auto"/>
            </w:tcBorders>
            <w:shd w:val="clear" w:color="auto" w:fill="auto"/>
            <w:noWrap/>
            <w:vAlign w:val="bottom"/>
          </w:tcPr>
          <w:p w14:paraId="0E54DEE0" w14:textId="77777777" w:rsidR="00B77136" w:rsidRPr="00F8080B" w:rsidRDefault="00B77136" w:rsidP="00B77136">
            <w:pPr>
              <w:spacing w:after="0" w:line="240" w:lineRule="auto"/>
              <w:jc w:val="center"/>
              <w:rPr>
                <w:rFonts w:ascii="Calibri" w:eastAsia="Times New Roman" w:hAnsi="Calibri" w:cs="Calibri"/>
                <w:b/>
                <w:bCs/>
                <w:color w:val="000000"/>
                <w:lang w:eastAsia="cs-CZ"/>
              </w:rPr>
            </w:pPr>
            <w:r w:rsidRPr="00F8080B">
              <w:rPr>
                <w:rFonts w:ascii="Calibri" w:eastAsia="Times New Roman" w:hAnsi="Calibri" w:cs="Calibri"/>
                <w:b/>
                <w:bCs/>
                <w:color w:val="000000"/>
                <w:lang w:eastAsia="cs-CZ"/>
              </w:rPr>
              <w:t>chování</w:t>
            </w:r>
          </w:p>
        </w:tc>
      </w:tr>
      <w:tr w:rsidR="001F1D0B" w:rsidRPr="00F8080B" w14:paraId="6044E026" w14:textId="77777777" w:rsidTr="00D02636">
        <w:trPr>
          <w:trHeight w:val="340"/>
          <w:jc w:val="center"/>
        </w:trPr>
        <w:tc>
          <w:tcPr>
            <w:tcW w:w="1651" w:type="dxa"/>
            <w:tcBorders>
              <w:top w:val="nil"/>
              <w:left w:val="single" w:sz="4" w:space="0" w:color="auto"/>
              <w:bottom w:val="single" w:sz="4" w:space="0" w:color="auto"/>
              <w:right w:val="single" w:sz="4" w:space="0" w:color="auto"/>
            </w:tcBorders>
            <w:shd w:val="clear" w:color="auto" w:fill="auto"/>
            <w:noWrap/>
            <w:vAlign w:val="bottom"/>
            <w:hideMark/>
          </w:tcPr>
          <w:p w14:paraId="62E76703"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SI4</w:t>
            </w:r>
          </w:p>
        </w:tc>
        <w:tc>
          <w:tcPr>
            <w:tcW w:w="899" w:type="dxa"/>
            <w:tcBorders>
              <w:top w:val="nil"/>
              <w:left w:val="nil"/>
              <w:bottom w:val="single" w:sz="4" w:space="0" w:color="auto"/>
              <w:right w:val="single" w:sz="4" w:space="0" w:color="auto"/>
            </w:tcBorders>
            <w:shd w:val="clear" w:color="auto" w:fill="auto"/>
            <w:noWrap/>
            <w:vAlign w:val="bottom"/>
            <w:hideMark/>
          </w:tcPr>
          <w:p w14:paraId="6267D4ED"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31</w:t>
            </w:r>
          </w:p>
        </w:tc>
        <w:tc>
          <w:tcPr>
            <w:tcW w:w="749" w:type="dxa"/>
            <w:tcBorders>
              <w:top w:val="nil"/>
              <w:left w:val="nil"/>
              <w:bottom w:val="single" w:sz="4" w:space="0" w:color="auto"/>
              <w:right w:val="single" w:sz="4" w:space="0" w:color="auto"/>
            </w:tcBorders>
            <w:shd w:val="clear" w:color="auto" w:fill="auto"/>
            <w:noWrap/>
            <w:vAlign w:val="bottom"/>
            <w:hideMark/>
          </w:tcPr>
          <w:p w14:paraId="44606515"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w:t>
            </w:r>
          </w:p>
        </w:tc>
        <w:tc>
          <w:tcPr>
            <w:tcW w:w="749" w:type="dxa"/>
            <w:tcBorders>
              <w:top w:val="nil"/>
              <w:left w:val="nil"/>
              <w:bottom w:val="single" w:sz="4" w:space="0" w:color="auto"/>
              <w:right w:val="single" w:sz="4" w:space="0" w:color="auto"/>
            </w:tcBorders>
            <w:shd w:val="clear" w:color="auto" w:fill="auto"/>
            <w:noWrap/>
            <w:vAlign w:val="bottom"/>
            <w:hideMark/>
          </w:tcPr>
          <w:p w14:paraId="4112C06E"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28</w:t>
            </w:r>
          </w:p>
        </w:tc>
        <w:tc>
          <w:tcPr>
            <w:tcW w:w="899" w:type="dxa"/>
            <w:tcBorders>
              <w:top w:val="nil"/>
              <w:left w:val="nil"/>
              <w:bottom w:val="single" w:sz="4" w:space="0" w:color="auto"/>
              <w:right w:val="single" w:sz="4" w:space="0" w:color="auto"/>
            </w:tcBorders>
            <w:shd w:val="clear" w:color="auto" w:fill="auto"/>
            <w:noWrap/>
            <w:vAlign w:val="bottom"/>
            <w:hideMark/>
          </w:tcPr>
          <w:p w14:paraId="076D01B9"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911" w:type="dxa"/>
            <w:tcBorders>
              <w:top w:val="nil"/>
              <w:left w:val="nil"/>
              <w:bottom w:val="single" w:sz="4" w:space="0" w:color="auto"/>
              <w:right w:val="single" w:sz="4" w:space="0" w:color="auto"/>
            </w:tcBorders>
            <w:shd w:val="clear" w:color="auto" w:fill="auto"/>
            <w:noWrap/>
            <w:vAlign w:val="bottom"/>
            <w:hideMark/>
          </w:tcPr>
          <w:p w14:paraId="7BE7CDCD"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1040" w:type="dxa"/>
            <w:tcBorders>
              <w:top w:val="nil"/>
              <w:left w:val="nil"/>
              <w:bottom w:val="single" w:sz="4" w:space="0" w:color="auto"/>
              <w:right w:val="single" w:sz="4" w:space="0" w:color="auto"/>
            </w:tcBorders>
            <w:shd w:val="clear" w:color="auto" w:fill="auto"/>
            <w:noWrap/>
            <w:vAlign w:val="bottom"/>
          </w:tcPr>
          <w:p w14:paraId="06CF2923" w14:textId="77777777" w:rsidR="001F1D0B" w:rsidRPr="00F8080B" w:rsidRDefault="001F1D0B" w:rsidP="001F1D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2,114</w:t>
            </w:r>
          </w:p>
        </w:tc>
        <w:tc>
          <w:tcPr>
            <w:tcW w:w="1016" w:type="dxa"/>
            <w:tcBorders>
              <w:top w:val="nil"/>
              <w:left w:val="nil"/>
              <w:bottom w:val="single" w:sz="4" w:space="0" w:color="auto"/>
              <w:right w:val="single" w:sz="4" w:space="0" w:color="auto"/>
            </w:tcBorders>
            <w:shd w:val="clear" w:color="auto" w:fill="auto"/>
            <w:noWrap/>
            <w:vAlign w:val="bottom"/>
            <w:hideMark/>
          </w:tcPr>
          <w:p w14:paraId="5469DA56"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53</w:t>
            </w:r>
          </w:p>
        </w:tc>
        <w:tc>
          <w:tcPr>
            <w:tcW w:w="1158" w:type="dxa"/>
            <w:tcBorders>
              <w:top w:val="nil"/>
              <w:left w:val="nil"/>
              <w:bottom w:val="single" w:sz="4" w:space="0" w:color="auto"/>
              <w:right w:val="single" w:sz="4" w:space="0" w:color="auto"/>
            </w:tcBorders>
            <w:shd w:val="clear" w:color="auto" w:fill="auto"/>
            <w:noWrap/>
            <w:vAlign w:val="bottom"/>
            <w:hideMark/>
          </w:tcPr>
          <w:p w14:paraId="7BE9FF0A"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0,26</w:t>
            </w:r>
          </w:p>
        </w:tc>
        <w:tc>
          <w:tcPr>
            <w:tcW w:w="851" w:type="dxa"/>
            <w:tcBorders>
              <w:top w:val="nil"/>
              <w:left w:val="nil"/>
              <w:bottom w:val="single" w:sz="4" w:space="0" w:color="auto"/>
              <w:right w:val="single" w:sz="4" w:space="0" w:color="auto"/>
            </w:tcBorders>
            <w:shd w:val="clear" w:color="auto" w:fill="auto"/>
            <w:noWrap/>
            <w:vAlign w:val="bottom"/>
            <w:hideMark/>
          </w:tcPr>
          <w:p w14:paraId="5AEA0EC1"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1F1D0B" w:rsidRPr="00F8080B" w14:paraId="2B39E369" w14:textId="77777777" w:rsidTr="00D02636">
        <w:trPr>
          <w:trHeight w:val="340"/>
          <w:jc w:val="center"/>
        </w:trPr>
        <w:tc>
          <w:tcPr>
            <w:tcW w:w="1651" w:type="dxa"/>
            <w:tcBorders>
              <w:top w:val="nil"/>
              <w:left w:val="single" w:sz="4" w:space="0" w:color="auto"/>
              <w:bottom w:val="single" w:sz="4" w:space="0" w:color="auto"/>
              <w:right w:val="single" w:sz="4" w:space="0" w:color="auto"/>
            </w:tcBorders>
            <w:shd w:val="clear" w:color="auto" w:fill="auto"/>
            <w:noWrap/>
            <w:vAlign w:val="bottom"/>
            <w:hideMark/>
          </w:tcPr>
          <w:p w14:paraId="4D57EA12" w14:textId="77777777" w:rsidR="001F1D0B" w:rsidRPr="00F8080B" w:rsidRDefault="00B77136" w:rsidP="001F1D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PS</w:t>
            </w:r>
            <w:r w:rsidR="001F1D0B" w:rsidRPr="00F8080B">
              <w:rPr>
                <w:rFonts w:ascii="Calibri" w:eastAsia="Times New Roman" w:hAnsi="Calibri" w:cs="Calibri"/>
                <w:color w:val="000000"/>
                <w:lang w:eastAsia="cs-CZ"/>
              </w:rPr>
              <w:t>4</w:t>
            </w:r>
          </w:p>
        </w:tc>
        <w:tc>
          <w:tcPr>
            <w:tcW w:w="899" w:type="dxa"/>
            <w:tcBorders>
              <w:top w:val="nil"/>
              <w:left w:val="nil"/>
              <w:bottom w:val="single" w:sz="4" w:space="0" w:color="auto"/>
              <w:right w:val="single" w:sz="4" w:space="0" w:color="auto"/>
            </w:tcBorders>
            <w:shd w:val="clear" w:color="auto" w:fill="auto"/>
            <w:noWrap/>
            <w:vAlign w:val="bottom"/>
            <w:hideMark/>
          </w:tcPr>
          <w:p w14:paraId="40BB8D54"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22</w:t>
            </w:r>
          </w:p>
        </w:tc>
        <w:tc>
          <w:tcPr>
            <w:tcW w:w="749" w:type="dxa"/>
            <w:tcBorders>
              <w:top w:val="nil"/>
              <w:left w:val="nil"/>
              <w:bottom w:val="single" w:sz="4" w:space="0" w:color="auto"/>
              <w:right w:val="single" w:sz="4" w:space="0" w:color="auto"/>
            </w:tcBorders>
            <w:shd w:val="clear" w:color="auto" w:fill="auto"/>
            <w:noWrap/>
            <w:vAlign w:val="bottom"/>
            <w:hideMark/>
          </w:tcPr>
          <w:p w14:paraId="7629B2B8"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3</w:t>
            </w:r>
          </w:p>
        </w:tc>
        <w:tc>
          <w:tcPr>
            <w:tcW w:w="749" w:type="dxa"/>
            <w:tcBorders>
              <w:top w:val="nil"/>
              <w:left w:val="nil"/>
              <w:bottom w:val="single" w:sz="4" w:space="0" w:color="auto"/>
              <w:right w:val="single" w:sz="4" w:space="0" w:color="auto"/>
            </w:tcBorders>
            <w:shd w:val="clear" w:color="auto" w:fill="auto"/>
            <w:noWrap/>
            <w:vAlign w:val="bottom"/>
            <w:hideMark/>
          </w:tcPr>
          <w:p w14:paraId="38BA2991"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19</w:t>
            </w:r>
          </w:p>
        </w:tc>
        <w:tc>
          <w:tcPr>
            <w:tcW w:w="899" w:type="dxa"/>
            <w:tcBorders>
              <w:top w:val="nil"/>
              <w:left w:val="nil"/>
              <w:bottom w:val="single" w:sz="4" w:space="0" w:color="auto"/>
              <w:right w:val="single" w:sz="4" w:space="0" w:color="auto"/>
            </w:tcBorders>
            <w:shd w:val="clear" w:color="auto" w:fill="auto"/>
            <w:noWrap/>
            <w:vAlign w:val="bottom"/>
            <w:hideMark/>
          </w:tcPr>
          <w:p w14:paraId="58D968BB"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911" w:type="dxa"/>
            <w:tcBorders>
              <w:top w:val="nil"/>
              <w:left w:val="nil"/>
              <w:bottom w:val="single" w:sz="4" w:space="0" w:color="auto"/>
              <w:right w:val="single" w:sz="4" w:space="0" w:color="auto"/>
            </w:tcBorders>
            <w:shd w:val="clear" w:color="auto" w:fill="auto"/>
            <w:noWrap/>
            <w:vAlign w:val="bottom"/>
            <w:hideMark/>
          </w:tcPr>
          <w:p w14:paraId="2793AB99"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1040" w:type="dxa"/>
            <w:tcBorders>
              <w:top w:val="nil"/>
              <w:left w:val="nil"/>
              <w:bottom w:val="single" w:sz="4" w:space="0" w:color="auto"/>
              <w:right w:val="single" w:sz="4" w:space="0" w:color="auto"/>
            </w:tcBorders>
            <w:shd w:val="clear" w:color="auto" w:fill="auto"/>
            <w:noWrap/>
            <w:vAlign w:val="bottom"/>
          </w:tcPr>
          <w:p w14:paraId="672AC201" w14:textId="77777777" w:rsidR="001F1D0B" w:rsidRPr="00F8080B" w:rsidRDefault="001F1D0B" w:rsidP="001F1D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2,207</w:t>
            </w:r>
          </w:p>
        </w:tc>
        <w:tc>
          <w:tcPr>
            <w:tcW w:w="1016" w:type="dxa"/>
            <w:tcBorders>
              <w:top w:val="nil"/>
              <w:left w:val="nil"/>
              <w:bottom w:val="single" w:sz="4" w:space="0" w:color="auto"/>
              <w:right w:val="single" w:sz="4" w:space="0" w:color="auto"/>
            </w:tcBorders>
            <w:shd w:val="clear" w:color="auto" w:fill="auto"/>
            <w:noWrap/>
            <w:vAlign w:val="bottom"/>
            <w:hideMark/>
          </w:tcPr>
          <w:p w14:paraId="6E618DC2"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72</w:t>
            </w:r>
          </w:p>
        </w:tc>
        <w:tc>
          <w:tcPr>
            <w:tcW w:w="1158" w:type="dxa"/>
            <w:tcBorders>
              <w:top w:val="nil"/>
              <w:left w:val="nil"/>
              <w:bottom w:val="single" w:sz="4" w:space="0" w:color="auto"/>
              <w:right w:val="single" w:sz="4" w:space="0" w:color="auto"/>
            </w:tcBorders>
            <w:shd w:val="clear" w:color="auto" w:fill="auto"/>
            <w:noWrap/>
            <w:vAlign w:val="bottom"/>
            <w:hideMark/>
          </w:tcPr>
          <w:p w14:paraId="2F882CCF"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2,22</w:t>
            </w:r>
          </w:p>
        </w:tc>
        <w:tc>
          <w:tcPr>
            <w:tcW w:w="851" w:type="dxa"/>
            <w:tcBorders>
              <w:top w:val="nil"/>
              <w:left w:val="nil"/>
              <w:bottom w:val="single" w:sz="4" w:space="0" w:color="auto"/>
              <w:right w:val="single" w:sz="4" w:space="0" w:color="auto"/>
            </w:tcBorders>
            <w:shd w:val="clear" w:color="auto" w:fill="auto"/>
            <w:noWrap/>
            <w:vAlign w:val="bottom"/>
            <w:hideMark/>
          </w:tcPr>
          <w:p w14:paraId="162BD93E"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0+1</w:t>
            </w:r>
          </w:p>
        </w:tc>
      </w:tr>
      <w:tr w:rsidR="001F1D0B" w:rsidRPr="00F8080B" w14:paraId="7067769C" w14:textId="77777777" w:rsidTr="00D02636">
        <w:trPr>
          <w:trHeight w:val="340"/>
          <w:jc w:val="center"/>
        </w:trPr>
        <w:tc>
          <w:tcPr>
            <w:tcW w:w="1651" w:type="dxa"/>
            <w:tcBorders>
              <w:top w:val="nil"/>
              <w:left w:val="single" w:sz="4" w:space="0" w:color="auto"/>
              <w:bottom w:val="single" w:sz="4" w:space="0" w:color="auto"/>
              <w:right w:val="single" w:sz="4" w:space="0" w:color="auto"/>
            </w:tcBorders>
            <w:shd w:val="clear" w:color="auto" w:fill="auto"/>
            <w:noWrap/>
            <w:vAlign w:val="bottom"/>
            <w:hideMark/>
          </w:tcPr>
          <w:p w14:paraId="66D5FC59"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PG4</w:t>
            </w:r>
          </w:p>
        </w:tc>
        <w:tc>
          <w:tcPr>
            <w:tcW w:w="899" w:type="dxa"/>
            <w:tcBorders>
              <w:top w:val="nil"/>
              <w:left w:val="nil"/>
              <w:bottom w:val="single" w:sz="4" w:space="0" w:color="auto"/>
              <w:right w:val="single" w:sz="4" w:space="0" w:color="auto"/>
            </w:tcBorders>
            <w:shd w:val="clear" w:color="auto" w:fill="auto"/>
            <w:noWrap/>
            <w:vAlign w:val="bottom"/>
            <w:hideMark/>
          </w:tcPr>
          <w:p w14:paraId="3A3ECDEE"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29</w:t>
            </w:r>
          </w:p>
        </w:tc>
        <w:tc>
          <w:tcPr>
            <w:tcW w:w="749" w:type="dxa"/>
            <w:tcBorders>
              <w:top w:val="nil"/>
              <w:left w:val="nil"/>
              <w:bottom w:val="single" w:sz="4" w:space="0" w:color="auto"/>
              <w:right w:val="single" w:sz="4" w:space="0" w:color="auto"/>
            </w:tcBorders>
            <w:shd w:val="clear" w:color="auto" w:fill="auto"/>
            <w:noWrap/>
            <w:vAlign w:val="bottom"/>
            <w:hideMark/>
          </w:tcPr>
          <w:p w14:paraId="166EF702"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5</w:t>
            </w:r>
          </w:p>
        </w:tc>
        <w:tc>
          <w:tcPr>
            <w:tcW w:w="749" w:type="dxa"/>
            <w:tcBorders>
              <w:top w:val="nil"/>
              <w:left w:val="nil"/>
              <w:bottom w:val="single" w:sz="4" w:space="0" w:color="auto"/>
              <w:right w:val="single" w:sz="4" w:space="0" w:color="auto"/>
            </w:tcBorders>
            <w:shd w:val="clear" w:color="auto" w:fill="auto"/>
            <w:noWrap/>
            <w:vAlign w:val="bottom"/>
            <w:hideMark/>
          </w:tcPr>
          <w:p w14:paraId="3A06CF82"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24</w:t>
            </w:r>
          </w:p>
        </w:tc>
        <w:tc>
          <w:tcPr>
            <w:tcW w:w="899" w:type="dxa"/>
            <w:tcBorders>
              <w:top w:val="nil"/>
              <w:left w:val="nil"/>
              <w:bottom w:val="single" w:sz="4" w:space="0" w:color="auto"/>
              <w:right w:val="single" w:sz="4" w:space="0" w:color="auto"/>
            </w:tcBorders>
            <w:shd w:val="clear" w:color="auto" w:fill="auto"/>
            <w:noWrap/>
            <w:vAlign w:val="bottom"/>
            <w:hideMark/>
          </w:tcPr>
          <w:p w14:paraId="32538884"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911" w:type="dxa"/>
            <w:tcBorders>
              <w:top w:val="nil"/>
              <w:left w:val="nil"/>
              <w:bottom w:val="single" w:sz="4" w:space="0" w:color="auto"/>
              <w:right w:val="single" w:sz="4" w:space="0" w:color="auto"/>
            </w:tcBorders>
            <w:shd w:val="clear" w:color="auto" w:fill="auto"/>
            <w:noWrap/>
            <w:vAlign w:val="bottom"/>
            <w:hideMark/>
          </w:tcPr>
          <w:p w14:paraId="49A90512"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w:t>
            </w:r>
          </w:p>
        </w:tc>
        <w:tc>
          <w:tcPr>
            <w:tcW w:w="1040" w:type="dxa"/>
            <w:tcBorders>
              <w:top w:val="nil"/>
              <w:left w:val="nil"/>
              <w:bottom w:val="single" w:sz="4" w:space="0" w:color="auto"/>
              <w:right w:val="single" w:sz="4" w:space="0" w:color="auto"/>
            </w:tcBorders>
            <w:shd w:val="clear" w:color="auto" w:fill="auto"/>
            <w:noWrap/>
            <w:vAlign w:val="bottom"/>
          </w:tcPr>
          <w:p w14:paraId="74346A90" w14:textId="77777777" w:rsidR="001F1D0B" w:rsidRPr="00F8080B" w:rsidRDefault="001F1D0B" w:rsidP="001F1D0B">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1,993</w:t>
            </w:r>
          </w:p>
        </w:tc>
        <w:tc>
          <w:tcPr>
            <w:tcW w:w="1016" w:type="dxa"/>
            <w:tcBorders>
              <w:top w:val="nil"/>
              <w:left w:val="nil"/>
              <w:bottom w:val="single" w:sz="4" w:space="0" w:color="auto"/>
              <w:right w:val="single" w:sz="4" w:space="0" w:color="auto"/>
            </w:tcBorders>
            <w:shd w:val="clear" w:color="auto" w:fill="auto"/>
            <w:noWrap/>
            <w:vAlign w:val="bottom"/>
            <w:hideMark/>
          </w:tcPr>
          <w:p w14:paraId="19E90D27"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97</w:t>
            </w:r>
          </w:p>
        </w:tc>
        <w:tc>
          <w:tcPr>
            <w:tcW w:w="1158" w:type="dxa"/>
            <w:tcBorders>
              <w:top w:val="nil"/>
              <w:left w:val="nil"/>
              <w:bottom w:val="single" w:sz="4" w:space="0" w:color="auto"/>
              <w:right w:val="single" w:sz="4" w:space="0" w:color="auto"/>
            </w:tcBorders>
            <w:shd w:val="clear" w:color="auto" w:fill="auto"/>
            <w:noWrap/>
            <w:vAlign w:val="bottom"/>
            <w:hideMark/>
          </w:tcPr>
          <w:p w14:paraId="1CAA47F1"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0,35</w:t>
            </w:r>
          </w:p>
        </w:tc>
        <w:tc>
          <w:tcPr>
            <w:tcW w:w="851" w:type="dxa"/>
            <w:tcBorders>
              <w:top w:val="nil"/>
              <w:left w:val="nil"/>
              <w:bottom w:val="single" w:sz="4" w:space="0" w:color="auto"/>
              <w:right w:val="single" w:sz="4" w:space="0" w:color="auto"/>
            </w:tcBorders>
            <w:shd w:val="clear" w:color="auto" w:fill="auto"/>
            <w:noWrap/>
            <w:vAlign w:val="bottom"/>
            <w:hideMark/>
          </w:tcPr>
          <w:p w14:paraId="4B96B9EC" w14:textId="77777777" w:rsidR="001F1D0B" w:rsidRPr="00F8080B" w:rsidRDefault="001F1D0B" w:rsidP="001F1D0B">
            <w:pPr>
              <w:spacing w:after="0" w:line="240" w:lineRule="auto"/>
              <w:jc w:val="center"/>
              <w:rPr>
                <w:rFonts w:ascii="Calibri" w:eastAsia="Times New Roman" w:hAnsi="Calibri" w:cs="Calibri"/>
                <w:color w:val="000000"/>
                <w:lang w:eastAsia="cs-CZ"/>
              </w:rPr>
            </w:pPr>
            <w:r w:rsidRPr="00F8080B">
              <w:rPr>
                <w:rFonts w:ascii="Calibri" w:eastAsia="Times New Roman" w:hAnsi="Calibri" w:cs="Calibri"/>
                <w:color w:val="000000"/>
                <w:lang w:eastAsia="cs-CZ"/>
              </w:rPr>
              <w:t>0+0</w:t>
            </w:r>
          </w:p>
        </w:tc>
      </w:tr>
      <w:tr w:rsidR="001F1D0B" w:rsidRPr="00F8080B" w14:paraId="1BF80E45" w14:textId="77777777" w:rsidTr="00D02636">
        <w:trPr>
          <w:trHeight w:val="340"/>
          <w:jc w:val="center"/>
        </w:trPr>
        <w:tc>
          <w:tcPr>
            <w:tcW w:w="1651" w:type="dxa"/>
            <w:tcBorders>
              <w:top w:val="single" w:sz="4" w:space="0" w:color="auto"/>
              <w:left w:val="single" w:sz="4" w:space="0" w:color="auto"/>
              <w:bottom w:val="single" w:sz="4" w:space="0" w:color="auto"/>
              <w:right w:val="single" w:sz="4" w:space="0" w:color="auto"/>
            </w:tcBorders>
            <w:shd w:val="clear" w:color="000000" w:fill="EAF1DD" w:themeFill="accent3" w:themeFillTint="33"/>
            <w:noWrap/>
            <w:vAlign w:val="bottom"/>
            <w:hideMark/>
          </w:tcPr>
          <w:p w14:paraId="4C3E43BE"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suma</w:t>
            </w:r>
          </w:p>
        </w:tc>
        <w:tc>
          <w:tcPr>
            <w:tcW w:w="899" w:type="dxa"/>
            <w:tcBorders>
              <w:top w:val="single" w:sz="4" w:space="0" w:color="auto"/>
              <w:left w:val="nil"/>
              <w:bottom w:val="single" w:sz="4" w:space="0" w:color="auto"/>
              <w:right w:val="single" w:sz="4" w:space="0" w:color="auto"/>
            </w:tcBorders>
            <w:shd w:val="clear" w:color="000000" w:fill="EAF1DD" w:themeFill="accent3" w:themeFillTint="33"/>
            <w:noWrap/>
            <w:vAlign w:val="bottom"/>
            <w:hideMark/>
          </w:tcPr>
          <w:p w14:paraId="0BB9C0A5"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82</w:t>
            </w:r>
          </w:p>
        </w:tc>
        <w:tc>
          <w:tcPr>
            <w:tcW w:w="749" w:type="dxa"/>
            <w:tcBorders>
              <w:top w:val="single" w:sz="4" w:space="0" w:color="auto"/>
              <w:left w:val="nil"/>
              <w:bottom w:val="single" w:sz="4" w:space="0" w:color="auto"/>
              <w:right w:val="single" w:sz="4" w:space="0" w:color="auto"/>
            </w:tcBorders>
            <w:shd w:val="clear" w:color="000000" w:fill="EAF1DD" w:themeFill="accent3" w:themeFillTint="33"/>
            <w:noWrap/>
            <w:vAlign w:val="bottom"/>
            <w:hideMark/>
          </w:tcPr>
          <w:p w14:paraId="70202DA4"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11</w:t>
            </w:r>
          </w:p>
        </w:tc>
        <w:tc>
          <w:tcPr>
            <w:tcW w:w="749" w:type="dxa"/>
            <w:tcBorders>
              <w:top w:val="single" w:sz="4" w:space="0" w:color="auto"/>
              <w:left w:val="nil"/>
              <w:bottom w:val="single" w:sz="4" w:space="0" w:color="auto"/>
              <w:right w:val="single" w:sz="4" w:space="0" w:color="auto"/>
            </w:tcBorders>
            <w:shd w:val="clear" w:color="000000" w:fill="EAF1DD" w:themeFill="accent3" w:themeFillTint="33"/>
            <w:noWrap/>
            <w:vAlign w:val="bottom"/>
            <w:hideMark/>
          </w:tcPr>
          <w:p w14:paraId="1D83D328"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71</w:t>
            </w:r>
          </w:p>
        </w:tc>
        <w:tc>
          <w:tcPr>
            <w:tcW w:w="899" w:type="dxa"/>
            <w:tcBorders>
              <w:top w:val="single" w:sz="4" w:space="0" w:color="auto"/>
              <w:left w:val="nil"/>
              <w:bottom w:val="single" w:sz="4" w:space="0" w:color="auto"/>
              <w:right w:val="single" w:sz="4" w:space="0" w:color="auto"/>
            </w:tcBorders>
            <w:shd w:val="clear" w:color="000000" w:fill="EAF1DD" w:themeFill="accent3" w:themeFillTint="33"/>
            <w:noWrap/>
            <w:vAlign w:val="bottom"/>
            <w:hideMark/>
          </w:tcPr>
          <w:p w14:paraId="654872A1"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0</w:t>
            </w:r>
          </w:p>
        </w:tc>
        <w:tc>
          <w:tcPr>
            <w:tcW w:w="911" w:type="dxa"/>
            <w:tcBorders>
              <w:top w:val="single" w:sz="4" w:space="0" w:color="auto"/>
              <w:left w:val="nil"/>
              <w:bottom w:val="single" w:sz="4" w:space="0" w:color="auto"/>
              <w:right w:val="single" w:sz="4" w:space="0" w:color="auto"/>
            </w:tcBorders>
            <w:shd w:val="clear" w:color="000000" w:fill="EAF1DD" w:themeFill="accent3" w:themeFillTint="33"/>
            <w:noWrap/>
            <w:vAlign w:val="bottom"/>
            <w:hideMark/>
          </w:tcPr>
          <w:p w14:paraId="2762872C"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0</w:t>
            </w:r>
          </w:p>
        </w:tc>
        <w:tc>
          <w:tcPr>
            <w:tcW w:w="1040" w:type="dxa"/>
            <w:tcBorders>
              <w:top w:val="single" w:sz="4" w:space="0" w:color="auto"/>
              <w:left w:val="nil"/>
              <w:bottom w:val="single" w:sz="4" w:space="0" w:color="auto"/>
              <w:right w:val="single" w:sz="4" w:space="0" w:color="auto"/>
            </w:tcBorders>
            <w:shd w:val="clear" w:color="000000" w:fill="EAF1DD" w:themeFill="accent3" w:themeFillTint="33"/>
            <w:noWrap/>
            <w:vAlign w:val="bottom"/>
          </w:tcPr>
          <w:p w14:paraId="09E8600E"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2,105</w:t>
            </w:r>
          </w:p>
        </w:tc>
        <w:tc>
          <w:tcPr>
            <w:tcW w:w="1016" w:type="dxa"/>
            <w:tcBorders>
              <w:top w:val="single" w:sz="4" w:space="0" w:color="auto"/>
              <w:left w:val="nil"/>
              <w:bottom w:val="single" w:sz="4" w:space="0" w:color="auto"/>
              <w:right w:val="single" w:sz="4" w:space="0" w:color="auto"/>
            </w:tcBorders>
            <w:shd w:val="clear" w:color="000000" w:fill="EAF1DD" w:themeFill="accent3" w:themeFillTint="33"/>
            <w:noWrap/>
            <w:vAlign w:val="bottom"/>
            <w:hideMark/>
          </w:tcPr>
          <w:p w14:paraId="32B9ADFD"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74</w:t>
            </w:r>
          </w:p>
        </w:tc>
        <w:tc>
          <w:tcPr>
            <w:tcW w:w="1158" w:type="dxa"/>
            <w:tcBorders>
              <w:top w:val="single" w:sz="4" w:space="0" w:color="auto"/>
              <w:left w:val="nil"/>
              <w:bottom w:val="single" w:sz="4" w:space="0" w:color="auto"/>
              <w:right w:val="single" w:sz="4" w:space="0" w:color="auto"/>
            </w:tcBorders>
            <w:shd w:val="clear" w:color="000000" w:fill="EAF1DD" w:themeFill="accent3" w:themeFillTint="33"/>
            <w:noWrap/>
            <w:vAlign w:val="bottom"/>
            <w:hideMark/>
          </w:tcPr>
          <w:p w14:paraId="18547F88"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0,94</w:t>
            </w:r>
          </w:p>
        </w:tc>
        <w:tc>
          <w:tcPr>
            <w:tcW w:w="851" w:type="dxa"/>
            <w:tcBorders>
              <w:top w:val="single" w:sz="4" w:space="0" w:color="auto"/>
              <w:left w:val="nil"/>
              <w:bottom w:val="single" w:sz="4" w:space="0" w:color="auto"/>
              <w:right w:val="single" w:sz="4" w:space="0" w:color="auto"/>
            </w:tcBorders>
            <w:shd w:val="clear" w:color="000000" w:fill="EAF1DD" w:themeFill="accent3" w:themeFillTint="33"/>
            <w:noWrap/>
            <w:vAlign w:val="bottom"/>
            <w:hideMark/>
          </w:tcPr>
          <w:p w14:paraId="7CAD35DB" w14:textId="77777777" w:rsidR="001F1D0B" w:rsidRPr="001F1D0B" w:rsidRDefault="001F1D0B" w:rsidP="001F1D0B">
            <w:pPr>
              <w:spacing w:after="0" w:line="240" w:lineRule="auto"/>
              <w:jc w:val="center"/>
              <w:rPr>
                <w:rFonts w:ascii="Calibri" w:eastAsia="Times New Roman" w:hAnsi="Calibri" w:cs="Calibri"/>
                <w:b/>
                <w:color w:val="000000"/>
                <w:lang w:eastAsia="cs-CZ"/>
              </w:rPr>
            </w:pPr>
            <w:r w:rsidRPr="001F1D0B">
              <w:rPr>
                <w:rFonts w:ascii="Calibri" w:eastAsia="Times New Roman" w:hAnsi="Calibri" w:cs="Calibri"/>
                <w:b/>
                <w:color w:val="000000"/>
                <w:lang w:eastAsia="cs-CZ"/>
              </w:rPr>
              <w:t>0+1</w:t>
            </w:r>
          </w:p>
        </w:tc>
      </w:tr>
    </w:tbl>
    <w:p w14:paraId="16481C59" w14:textId="77777777" w:rsidR="001F1D0B" w:rsidRDefault="00DB3E40" w:rsidP="00DB3E40">
      <w:pPr>
        <w:tabs>
          <w:tab w:val="left" w:pos="284"/>
        </w:tabs>
        <w:spacing w:after="0" w:line="360" w:lineRule="auto"/>
        <w:rPr>
          <w:noProof/>
          <w:lang w:eastAsia="cs-CZ"/>
        </w:rPr>
      </w:pP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sidRPr="003E0649">
        <w:rPr>
          <w:rFonts w:cstheme="minorHAnsi"/>
          <w:sz w:val="20"/>
        </w:rPr>
        <w:t>(zdroj: SWB - brožura/př. za 22/23)</w:t>
      </w:r>
    </w:p>
    <w:p w14:paraId="67744D68" w14:textId="09BA00F9" w:rsidR="003C1E2A" w:rsidRPr="0080650F" w:rsidRDefault="00B77136" w:rsidP="003C1E2A">
      <w:pPr>
        <w:tabs>
          <w:tab w:val="left" w:pos="284"/>
        </w:tabs>
        <w:spacing w:line="360" w:lineRule="auto"/>
        <w:jc w:val="both"/>
        <w:rPr>
          <w:noProof/>
          <w:lang w:eastAsia="cs-CZ"/>
        </w:rPr>
      </w:pPr>
      <w:r>
        <w:rPr>
          <w:noProof/>
          <w:lang w:eastAsia="cs-CZ"/>
        </w:rPr>
        <w:t xml:space="preserve">Celkové výsledky a hodnocení maturitních zkoušek za školní rok 22/23 jsou velmi pozitivní. Tím základním                       a prioritním ukazatelem jsou celkové výsledky, které ve srovnání s rokem předešlým představují velký posun. Dalším velmi kladným ukazatelem je bezproblémová procedura a organizace zkoušek samotných, a to ve všech částech maturitní zkoušky. Mezi další údaje, které lze vyzdvihnout, patří násobně větší podíl maturantů, kteří využili možnosti </w:t>
      </w:r>
      <w:r w:rsidRPr="00B77136">
        <w:rPr>
          <w:noProof/>
          <w:lang w:eastAsia="cs-CZ"/>
        </w:rPr>
        <w:t xml:space="preserve">nahrazení profilové části MZ z AJ jazykovým certifikátem  </w:t>
      </w:r>
      <w:r>
        <w:rPr>
          <w:noProof/>
          <w:lang w:eastAsia="cs-CZ"/>
        </w:rPr>
        <w:t>(přes 50</w:t>
      </w:r>
      <w:r w:rsidR="00842639">
        <w:rPr>
          <w:noProof/>
          <w:lang w:eastAsia="cs-CZ"/>
        </w:rPr>
        <w:t xml:space="preserve"> </w:t>
      </w:r>
      <w:r>
        <w:rPr>
          <w:noProof/>
          <w:lang w:eastAsia="cs-CZ"/>
        </w:rPr>
        <w:t xml:space="preserve">%) a také vice jak 80% využití pilotního projektu </w:t>
      </w:r>
      <w:r w:rsidRPr="00B77136">
        <w:rPr>
          <w:noProof/>
          <w:lang w:eastAsia="cs-CZ"/>
        </w:rPr>
        <w:t>pokusné</w:t>
      </w:r>
      <w:r>
        <w:rPr>
          <w:noProof/>
          <w:lang w:eastAsia="cs-CZ"/>
        </w:rPr>
        <w:t>ho</w:t>
      </w:r>
      <w:r w:rsidRPr="00B77136">
        <w:rPr>
          <w:noProof/>
          <w:lang w:eastAsia="cs-CZ"/>
        </w:rPr>
        <w:t xml:space="preserve"> ověřování </w:t>
      </w:r>
      <w:r>
        <w:rPr>
          <w:noProof/>
          <w:lang w:eastAsia="cs-CZ"/>
        </w:rPr>
        <w:t>(</w:t>
      </w:r>
      <w:r w:rsidRPr="00B77136">
        <w:rPr>
          <w:noProof/>
          <w:lang w:eastAsia="cs-CZ"/>
        </w:rPr>
        <w:t xml:space="preserve">uznání certifikátu ICT </w:t>
      </w:r>
      <w:r>
        <w:rPr>
          <w:noProof/>
          <w:lang w:eastAsia="cs-CZ"/>
        </w:rPr>
        <w:t>–</w:t>
      </w:r>
      <w:r w:rsidRPr="00B77136">
        <w:rPr>
          <w:noProof/>
          <w:lang w:eastAsia="cs-CZ"/>
        </w:rPr>
        <w:t xml:space="preserve"> ECDL</w:t>
      </w:r>
      <w:r>
        <w:rPr>
          <w:noProof/>
          <w:lang w:eastAsia="cs-CZ"/>
        </w:rPr>
        <w:t xml:space="preserve">) u předmětu </w:t>
      </w:r>
      <w:r w:rsidR="00842639">
        <w:rPr>
          <w:noProof/>
          <w:lang w:eastAsia="cs-CZ"/>
        </w:rPr>
        <w:t>A</w:t>
      </w:r>
      <w:r>
        <w:rPr>
          <w:noProof/>
          <w:lang w:eastAsia="cs-CZ"/>
        </w:rPr>
        <w:t xml:space="preserve">plikační SW. Zdá také, že  logickým vyústěním výsledků jednotlivých oborů, bylo i hodnocení parametrů prospěchu a absence těsně před MZ. Proto také jsou z pěti neúspěšných maturantů čtyři z třídy PS4, která měla nejhorší predikci výsledků za </w:t>
      </w:r>
      <w:r w:rsidR="00D02636">
        <w:rPr>
          <w:noProof/>
          <w:lang w:eastAsia="cs-CZ"/>
        </w:rPr>
        <w:t xml:space="preserve">                   </w:t>
      </w:r>
      <w:r>
        <w:rPr>
          <w:noProof/>
          <w:lang w:eastAsia="cs-CZ"/>
        </w:rPr>
        <w:t>2. pololetí 22/23. Prospěch 2,207 a absenci 77h/žák a 2,22 h/žák neomluvené absence. Tyto údaje budeme využívat v pozitivním smyslu jako memento pro současné</w:t>
      </w:r>
      <w:r w:rsidR="00B5237D">
        <w:rPr>
          <w:noProof/>
          <w:lang w:eastAsia="cs-CZ"/>
        </w:rPr>
        <w:t xml:space="preserve"> maturanty. Naopak jsem velmi py</w:t>
      </w:r>
      <w:r>
        <w:rPr>
          <w:noProof/>
          <w:lang w:eastAsia="cs-CZ"/>
        </w:rPr>
        <w:t xml:space="preserve">šni na výsledky obou </w:t>
      </w:r>
      <w:r w:rsidR="00B5237D">
        <w:rPr>
          <w:noProof/>
          <w:lang w:eastAsia="cs-CZ"/>
        </w:rPr>
        <w:t xml:space="preserve"> </w:t>
      </w:r>
      <w:r>
        <w:rPr>
          <w:noProof/>
          <w:lang w:eastAsia="cs-CZ"/>
        </w:rPr>
        <w:t>dalších oborů. A to jak grafiky, tak především pošítačových sítí, kde byla úspěšnost absolutní. Závěrečná suma úspěšnosti za školu 93,90 dle nás představuje určitě velmi dobrý výsledek, který je součtem práce učitelů a žáků</w:t>
      </w:r>
      <w:r w:rsidR="00903F86">
        <w:rPr>
          <w:noProof/>
          <w:lang w:eastAsia="cs-CZ"/>
        </w:rPr>
        <w:t xml:space="preserve">. </w:t>
      </w:r>
      <w:r w:rsidR="00903F86" w:rsidRPr="0080650F">
        <w:t xml:space="preserve">Vysoké procento maturantů ještě během závěru školního roku deklarovalo své předběžné rozhodnutí dále pokračovat ve studiu na VŠ (skutečnost – </w:t>
      </w:r>
      <w:r w:rsidR="00903F86">
        <w:t xml:space="preserve">77 %). Celkem bylo </w:t>
      </w:r>
      <w:r w:rsidR="00842639">
        <w:t>podáno 72</w:t>
      </w:r>
      <w:r w:rsidR="00903F86" w:rsidRPr="0080650F">
        <w:t xml:space="preserve"> přihlášek k dalšímu studiu, z čehož </w:t>
      </w:r>
      <w:r w:rsidR="00D02636">
        <w:t xml:space="preserve">                    </w:t>
      </w:r>
      <w:r w:rsidR="00903F86">
        <w:t>80</w:t>
      </w:r>
      <w:r w:rsidR="00903F86" w:rsidRPr="0080650F">
        <w:t xml:space="preserve"> % uchazečů bylo přijato na určené VŠ. </w:t>
      </w:r>
      <w:r w:rsidR="00903F86">
        <w:t xml:space="preserve"> </w:t>
      </w:r>
      <w:r>
        <w:rPr>
          <w:noProof/>
          <w:lang w:eastAsia="cs-CZ"/>
        </w:rPr>
        <w:t xml:space="preserve">  </w:t>
      </w:r>
      <w:r w:rsidR="003C1E2A" w:rsidRPr="0080650F">
        <w:t xml:space="preserve"> </w:t>
      </w:r>
      <w:r w:rsidR="003C1E2A">
        <w:t xml:space="preserve"> </w:t>
      </w:r>
    </w:p>
    <w:p w14:paraId="73CA8F21" w14:textId="77777777" w:rsidR="003C1E2A" w:rsidRPr="00B5237D" w:rsidRDefault="003C1E2A" w:rsidP="00FA13C4">
      <w:pPr>
        <w:pStyle w:val="Nadpis2"/>
        <w:numPr>
          <w:ilvl w:val="1"/>
          <w:numId w:val="1"/>
        </w:numPr>
        <w:tabs>
          <w:tab w:val="left" w:pos="284"/>
        </w:tabs>
        <w:spacing w:after="80" w:line="360" w:lineRule="auto"/>
        <w:jc w:val="both"/>
        <w:rPr>
          <w:sz w:val="36"/>
        </w:rPr>
      </w:pPr>
      <w:bookmarkStart w:id="12" w:name="_Toc115695486"/>
      <w:r w:rsidRPr="00B5237D">
        <w:rPr>
          <w:sz w:val="28"/>
        </w:rPr>
        <w:t>Hodnocení výsledků výchovného působení školy</w:t>
      </w:r>
      <w:bookmarkEnd w:id="12"/>
    </w:p>
    <w:p w14:paraId="3CE1EAF6" w14:textId="2443D770" w:rsidR="00B5237D" w:rsidRDefault="003C1E2A" w:rsidP="003C1E2A">
      <w:pPr>
        <w:tabs>
          <w:tab w:val="left" w:pos="284"/>
        </w:tabs>
        <w:spacing w:line="360" w:lineRule="auto"/>
        <w:jc w:val="both"/>
      </w:pPr>
      <w:r w:rsidRPr="00B5237D">
        <w:t>Ve výchově se škola zaměřuje především na prevenci negativních sociálně patologických jevů, výchovu ke zdravému životnímu stylu a k vytváření zdravého přátelského klimatu ve škole. SŠINFOTECH má zpracovánu koncepci poradenských služeb, která zahrnuje oblasti výchovného poradenství, školní preventivní metodiku,</w:t>
      </w:r>
      <w:r>
        <w:t xml:space="preserve"> výchovné působení třídních učitelů i oblast integrace handicapovaných žáků, kteří se na škole již několik let vzdělávají. V této hierarchii hraje významnou </w:t>
      </w:r>
      <w:r w:rsidR="00842639">
        <w:t>úlohu i</w:t>
      </w:r>
      <w:r>
        <w:t xml:space="preserve"> výchovné působení vedení školy. Dle cílů vlastní metodiky činnosti a působnosti vzdělávacích služeb školy realizujeme komplexní systém výchovného poradenství </w:t>
      </w:r>
      <w:r w:rsidR="00D02636">
        <w:t xml:space="preserve">                           </w:t>
      </w:r>
      <w:r>
        <w:t xml:space="preserve">a prevence. Významným kladem je skutečnost, že negativní výchovná opatření jsou především nižšího stupně </w:t>
      </w:r>
      <w:r w:rsidR="00D02636">
        <w:t xml:space="preserve">                   </w:t>
      </w:r>
      <w:r>
        <w:t xml:space="preserve">a mají trvale sestupnou tendenci. Vyplývají hlavně z běžného způsobu chování a jednání této věkové skupiny adolescentů.  Za těmito výsledky je jednoznačně vidět kvalitní práce všech pedagogů v čele s výchovnou </w:t>
      </w:r>
      <w:r w:rsidR="00842639">
        <w:t>poradkyní a</w:t>
      </w:r>
      <w:r>
        <w:t xml:space="preserve"> skutečnost, že všechny negativní jevy, které se mimořádně objeví, jsou v zárodku podchyceny </w:t>
      </w:r>
      <w:r w:rsidR="00D02636">
        <w:t xml:space="preserve">                     </w:t>
      </w:r>
      <w:r>
        <w:t>a řešeny. Za tímto dlouhodobě pozitivním stavem vidíme především velmi přátelské a pohodové klima školy.</w:t>
      </w:r>
      <w:r w:rsidR="00B5237D">
        <w:t xml:space="preserve"> </w:t>
      </w:r>
      <w:r>
        <w:t xml:space="preserve">Na škole pracuje operativní výchovná skupina, kterou tvoří podle typů řešené záležitosti ŘŠ, ZŘŠ, VP, TU, ŠMP, případně i psycholožka školy. Tato skupina, jejíž složení určuje ŘŠ, se schází nepravidelně k operativnímu řešení složitějších výchovných situací a připravuje podklady pro konečné rozhodnutí ředitele školy. VP i ŠMP využívají pro efektivní výchovnou práci konzultační a poradenskou činnost, a to jak pro žáky, tak i pro rodiče. </w:t>
      </w:r>
    </w:p>
    <w:p w14:paraId="41FFB084" w14:textId="77777777" w:rsidR="003C1E2A" w:rsidRDefault="00B5237D" w:rsidP="006861E6">
      <w:pPr>
        <w:tabs>
          <w:tab w:val="left" w:pos="284"/>
        </w:tabs>
        <w:spacing w:after="0" w:line="360" w:lineRule="auto"/>
        <w:jc w:val="both"/>
      </w:pPr>
      <w:r>
        <w:t xml:space="preserve">První pololetí školního roku 2022/2023: V září proběhlo seznámení s rodiči a studenty prvního ročníku. Výchovná poradkyně studenty navštívila ve třídách a seznámila je s činností VP. Rodičům se představila na třídních schůzkách. Během školního roku 2022/2023 proběhlo 10 schůzek s rodiči studentů druhého a prvního ročníku. Na schůzkách se řešily speciální vzdělávací potřeby studentů a jejich dosavadní výsledky. Z těchto schůzek pak vzešly požadavky od rodičů, aby byly jejich dětem sepsány dokumenty pro PPP. V prvním pololetí bylo zpracováno 10 žádostí do PPP. Šlo o studenty prvních i druhých ročníků. Dalších 25 schůzek absolvoval ředitel školy. Jednalo se především o neplnění základních povinností žáka (nadměrná absence), neomluvenou absenci a drobné náznaky kyberšikany, které jsou dlouhodobě sledovány. </w:t>
      </w:r>
      <w:r w:rsidR="003C1E2A">
        <w:t xml:space="preserve">V průběhu roku nebyla zaznamenána žádná mimořádná výchovná událost, kterou bychom museli řešit navenek. Závěrem této podkapitoly lze konstatovat, že výchovná situace na škole je i nadále plně stabilizovaná, s pozitivním výhledem. </w:t>
      </w:r>
    </w:p>
    <w:p w14:paraId="092386EE" w14:textId="2C9AC256" w:rsidR="005F6061" w:rsidRDefault="005F6061" w:rsidP="006861E6">
      <w:pPr>
        <w:tabs>
          <w:tab w:val="left" w:pos="284"/>
        </w:tabs>
        <w:spacing w:after="0" w:line="360" w:lineRule="auto"/>
        <w:jc w:val="both"/>
      </w:pPr>
      <w:r w:rsidRPr="005F6061">
        <w:t xml:space="preserve">Poradenské   </w:t>
      </w:r>
      <w:r w:rsidR="00842639" w:rsidRPr="005F6061">
        <w:t>služby pro</w:t>
      </w:r>
      <w:r w:rsidRPr="005F6061">
        <w:t xml:space="preserve">  školní   rok   23/24</w:t>
      </w:r>
    </w:p>
    <w:tbl>
      <w:tblPr>
        <w:tblW w:w="10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3725"/>
        <w:gridCol w:w="2628"/>
        <w:gridCol w:w="852"/>
        <w:gridCol w:w="1337"/>
        <w:gridCol w:w="1605"/>
      </w:tblGrid>
      <w:tr w:rsidR="00DB3E40" w:rsidRPr="00745311" w14:paraId="42775EAC" w14:textId="77777777" w:rsidTr="00DB3E40">
        <w:trPr>
          <w:trHeight w:val="437"/>
          <w:jc w:val="center"/>
        </w:trPr>
        <w:tc>
          <w:tcPr>
            <w:tcW w:w="3725" w:type="dxa"/>
            <w:shd w:val="clear" w:color="auto" w:fill="F2F2F2" w:themeFill="background1" w:themeFillShade="F2"/>
            <w:noWrap/>
            <w:vAlign w:val="center"/>
            <w:hideMark/>
          </w:tcPr>
          <w:p w14:paraId="32FC1D2C" w14:textId="77777777" w:rsidR="00DB3E40" w:rsidRPr="00745311" w:rsidRDefault="00DB3E40" w:rsidP="00FB093B">
            <w:pPr>
              <w:spacing w:after="0" w:line="240" w:lineRule="auto"/>
              <w:rPr>
                <w:rFonts w:eastAsia="Times New Roman" w:cs="Times New Roman"/>
                <w:szCs w:val="20"/>
                <w:lang w:eastAsia="cs-CZ"/>
              </w:rPr>
            </w:pPr>
            <w:r w:rsidRPr="00745311">
              <w:rPr>
                <w:rFonts w:cstheme="minorHAnsi"/>
                <w:szCs w:val="20"/>
              </w:rPr>
              <w:t>Výchovný poradce</w:t>
            </w:r>
          </w:p>
        </w:tc>
        <w:tc>
          <w:tcPr>
            <w:tcW w:w="2628" w:type="dxa"/>
            <w:shd w:val="clear" w:color="auto" w:fill="F2F2F2" w:themeFill="background1" w:themeFillShade="F2"/>
            <w:noWrap/>
            <w:vAlign w:val="center"/>
            <w:hideMark/>
          </w:tcPr>
          <w:p w14:paraId="0CF7EA1E" w14:textId="77777777" w:rsidR="00DB3E40" w:rsidRPr="00745311" w:rsidRDefault="00DB3E40" w:rsidP="00FB093B">
            <w:pPr>
              <w:spacing w:after="0" w:line="240" w:lineRule="auto"/>
              <w:rPr>
                <w:rFonts w:eastAsia="Times New Roman" w:cs="Times New Roman"/>
                <w:szCs w:val="20"/>
                <w:lang w:eastAsia="cs-CZ"/>
              </w:rPr>
            </w:pPr>
            <w:r w:rsidRPr="00745311">
              <w:rPr>
                <w:rFonts w:cstheme="minorHAnsi"/>
                <w:szCs w:val="20"/>
              </w:rPr>
              <w:t>Mgr. Radan Nachmilner</w:t>
            </w:r>
          </w:p>
        </w:tc>
        <w:tc>
          <w:tcPr>
            <w:tcW w:w="852" w:type="dxa"/>
            <w:shd w:val="clear" w:color="auto" w:fill="F2F2F2" w:themeFill="background1" w:themeFillShade="F2"/>
            <w:vAlign w:val="center"/>
          </w:tcPr>
          <w:p w14:paraId="1DDD3F2B" w14:textId="77777777" w:rsidR="00DB3E40" w:rsidRPr="00745311" w:rsidRDefault="00DB3E40" w:rsidP="00FB093B">
            <w:pPr>
              <w:spacing w:after="0" w:line="240" w:lineRule="auto"/>
              <w:rPr>
                <w:rFonts w:cstheme="minorHAnsi"/>
                <w:szCs w:val="20"/>
              </w:rPr>
            </w:pPr>
            <w:r w:rsidRPr="00745311">
              <w:rPr>
                <w:rFonts w:cstheme="minorHAnsi"/>
                <w:szCs w:val="20"/>
              </w:rPr>
              <w:t>č. 318</w:t>
            </w:r>
          </w:p>
        </w:tc>
        <w:tc>
          <w:tcPr>
            <w:tcW w:w="1337" w:type="dxa"/>
            <w:shd w:val="clear" w:color="auto" w:fill="F2F2F2" w:themeFill="background1" w:themeFillShade="F2"/>
            <w:vAlign w:val="center"/>
          </w:tcPr>
          <w:p w14:paraId="4BCD05EC" w14:textId="77777777" w:rsidR="00DB3E40" w:rsidRPr="00745311" w:rsidRDefault="00DB3E40" w:rsidP="00FB093B">
            <w:pPr>
              <w:spacing w:after="0" w:line="240" w:lineRule="auto"/>
              <w:rPr>
                <w:rFonts w:cstheme="minorHAnsi"/>
                <w:szCs w:val="20"/>
              </w:rPr>
            </w:pPr>
            <w:r w:rsidRPr="00745311">
              <w:rPr>
                <w:rFonts w:cstheme="minorHAnsi"/>
                <w:szCs w:val="20"/>
              </w:rPr>
              <w:t>777 900 010</w:t>
            </w:r>
          </w:p>
        </w:tc>
        <w:tc>
          <w:tcPr>
            <w:tcW w:w="1605" w:type="dxa"/>
            <w:shd w:val="clear" w:color="auto" w:fill="F2F2F2" w:themeFill="background1" w:themeFillShade="F2"/>
            <w:vAlign w:val="center"/>
          </w:tcPr>
          <w:p w14:paraId="13691C82" w14:textId="77777777" w:rsidR="00DB3E40" w:rsidRPr="00745311" w:rsidRDefault="00DB3E40" w:rsidP="00FB093B">
            <w:pPr>
              <w:spacing w:after="0" w:line="240" w:lineRule="auto"/>
              <w:rPr>
                <w:rFonts w:cstheme="minorHAnsi"/>
                <w:szCs w:val="20"/>
              </w:rPr>
            </w:pPr>
            <w:r w:rsidRPr="00745311">
              <w:rPr>
                <w:rFonts w:cstheme="minorHAnsi"/>
                <w:szCs w:val="20"/>
              </w:rPr>
              <w:t>kdykoli</w:t>
            </w:r>
          </w:p>
        </w:tc>
      </w:tr>
      <w:tr w:rsidR="00DB3E40" w:rsidRPr="00745311" w14:paraId="34958C6B" w14:textId="77777777" w:rsidTr="00DB3E40">
        <w:trPr>
          <w:trHeight w:val="437"/>
          <w:jc w:val="center"/>
        </w:trPr>
        <w:tc>
          <w:tcPr>
            <w:tcW w:w="3725" w:type="dxa"/>
            <w:shd w:val="clear" w:color="auto" w:fill="F2F2F2" w:themeFill="background1" w:themeFillShade="F2"/>
            <w:noWrap/>
            <w:vAlign w:val="center"/>
          </w:tcPr>
          <w:p w14:paraId="7877D634" w14:textId="77777777" w:rsidR="00DB3E40" w:rsidRPr="00745311" w:rsidRDefault="00DB3E40" w:rsidP="00FB093B">
            <w:pPr>
              <w:spacing w:after="0" w:line="240" w:lineRule="auto"/>
              <w:rPr>
                <w:rFonts w:cstheme="minorHAnsi"/>
                <w:szCs w:val="20"/>
              </w:rPr>
            </w:pPr>
            <w:r w:rsidRPr="00745311">
              <w:rPr>
                <w:rFonts w:cstheme="minorHAnsi"/>
                <w:szCs w:val="20"/>
              </w:rPr>
              <w:t>Školní metodik prevence</w:t>
            </w:r>
          </w:p>
        </w:tc>
        <w:tc>
          <w:tcPr>
            <w:tcW w:w="2628" w:type="dxa"/>
            <w:shd w:val="clear" w:color="auto" w:fill="F2F2F2" w:themeFill="background1" w:themeFillShade="F2"/>
            <w:noWrap/>
            <w:vAlign w:val="center"/>
          </w:tcPr>
          <w:p w14:paraId="28619469" w14:textId="77777777" w:rsidR="00DB3E40" w:rsidRPr="00745311" w:rsidRDefault="00DB3E40" w:rsidP="00FB093B">
            <w:pPr>
              <w:spacing w:after="0" w:line="240" w:lineRule="auto"/>
              <w:rPr>
                <w:rFonts w:cstheme="minorHAnsi"/>
                <w:szCs w:val="20"/>
              </w:rPr>
            </w:pPr>
            <w:r w:rsidRPr="00745311">
              <w:rPr>
                <w:rFonts w:cstheme="minorHAnsi"/>
                <w:szCs w:val="20"/>
              </w:rPr>
              <w:t>Mgr. Daniela Tělecká</w:t>
            </w:r>
          </w:p>
        </w:tc>
        <w:tc>
          <w:tcPr>
            <w:tcW w:w="852" w:type="dxa"/>
            <w:shd w:val="clear" w:color="auto" w:fill="F2F2F2" w:themeFill="background1" w:themeFillShade="F2"/>
            <w:vAlign w:val="center"/>
          </w:tcPr>
          <w:p w14:paraId="42873C03" w14:textId="77777777" w:rsidR="00DB3E40" w:rsidRPr="00745311" w:rsidRDefault="00DB3E40" w:rsidP="00FB093B">
            <w:pPr>
              <w:spacing w:after="0" w:line="240" w:lineRule="auto"/>
              <w:rPr>
                <w:rFonts w:cstheme="minorHAnsi"/>
                <w:szCs w:val="20"/>
              </w:rPr>
            </w:pPr>
            <w:r w:rsidRPr="00745311">
              <w:rPr>
                <w:rFonts w:cstheme="minorHAnsi"/>
                <w:szCs w:val="20"/>
              </w:rPr>
              <w:t>č. 500</w:t>
            </w:r>
          </w:p>
        </w:tc>
        <w:tc>
          <w:tcPr>
            <w:tcW w:w="1337" w:type="dxa"/>
            <w:shd w:val="clear" w:color="auto" w:fill="F2F2F2" w:themeFill="background1" w:themeFillShade="F2"/>
            <w:vAlign w:val="center"/>
          </w:tcPr>
          <w:p w14:paraId="59161DF3" w14:textId="77777777" w:rsidR="00DB3E40" w:rsidRPr="00745311" w:rsidRDefault="00DB3E40" w:rsidP="00FB093B">
            <w:pPr>
              <w:spacing w:after="0" w:line="240" w:lineRule="auto"/>
              <w:rPr>
                <w:rFonts w:cstheme="minorHAnsi"/>
                <w:szCs w:val="20"/>
              </w:rPr>
            </w:pPr>
            <w:r w:rsidRPr="00745311">
              <w:rPr>
                <w:rFonts w:cstheme="minorHAnsi"/>
                <w:szCs w:val="20"/>
              </w:rPr>
              <w:t>595 174 800</w:t>
            </w:r>
          </w:p>
        </w:tc>
        <w:tc>
          <w:tcPr>
            <w:tcW w:w="1605" w:type="dxa"/>
            <w:shd w:val="clear" w:color="auto" w:fill="F2F2F2" w:themeFill="background1" w:themeFillShade="F2"/>
            <w:vAlign w:val="center"/>
          </w:tcPr>
          <w:p w14:paraId="4087CB78" w14:textId="77777777" w:rsidR="00DB3E40" w:rsidRPr="00745311" w:rsidRDefault="00DB3E40" w:rsidP="00FB093B">
            <w:pPr>
              <w:spacing w:after="0" w:line="240" w:lineRule="auto"/>
              <w:rPr>
                <w:rFonts w:cstheme="minorHAnsi"/>
                <w:szCs w:val="20"/>
              </w:rPr>
            </w:pPr>
            <w:r w:rsidRPr="00745311">
              <w:rPr>
                <w:rFonts w:cstheme="minorHAnsi"/>
                <w:szCs w:val="20"/>
              </w:rPr>
              <w:t>st/9,45 - 11,20</w:t>
            </w:r>
          </w:p>
        </w:tc>
      </w:tr>
      <w:tr w:rsidR="00DB3E40" w:rsidRPr="00745311" w14:paraId="7707668E" w14:textId="77777777" w:rsidTr="00DB3E40">
        <w:trPr>
          <w:trHeight w:val="437"/>
          <w:jc w:val="center"/>
        </w:trPr>
        <w:tc>
          <w:tcPr>
            <w:tcW w:w="3725" w:type="dxa"/>
            <w:shd w:val="clear" w:color="auto" w:fill="F2F2F2" w:themeFill="background1" w:themeFillShade="F2"/>
            <w:noWrap/>
            <w:vAlign w:val="center"/>
          </w:tcPr>
          <w:p w14:paraId="6838A5D5" w14:textId="0AE2C1BD" w:rsidR="00DB3E40" w:rsidRPr="00745311" w:rsidRDefault="00DB3E40" w:rsidP="00FB093B">
            <w:pPr>
              <w:spacing w:after="0" w:line="240" w:lineRule="auto"/>
              <w:rPr>
                <w:rFonts w:cstheme="minorHAnsi"/>
                <w:szCs w:val="20"/>
              </w:rPr>
            </w:pPr>
            <w:r>
              <w:rPr>
                <w:rFonts w:cstheme="minorHAnsi"/>
                <w:szCs w:val="20"/>
              </w:rPr>
              <w:t>Garant pro žáky</w:t>
            </w:r>
            <w:r w:rsidR="00842639">
              <w:rPr>
                <w:rFonts w:cstheme="minorHAnsi"/>
                <w:szCs w:val="20"/>
              </w:rPr>
              <w:t xml:space="preserve"> </w:t>
            </w:r>
            <w:r>
              <w:rPr>
                <w:rFonts w:cstheme="minorHAnsi"/>
                <w:szCs w:val="20"/>
              </w:rPr>
              <w:t>/</w:t>
            </w:r>
            <w:r w:rsidRPr="00745311">
              <w:rPr>
                <w:rFonts w:cstheme="minorHAnsi"/>
                <w:szCs w:val="20"/>
              </w:rPr>
              <w:t>SVP</w:t>
            </w:r>
            <w:r>
              <w:rPr>
                <w:rFonts w:cstheme="minorHAnsi"/>
                <w:szCs w:val="20"/>
              </w:rPr>
              <w:t xml:space="preserve"> (spec.vz.potř.)/</w:t>
            </w:r>
          </w:p>
        </w:tc>
        <w:tc>
          <w:tcPr>
            <w:tcW w:w="2628" w:type="dxa"/>
            <w:shd w:val="clear" w:color="auto" w:fill="F2F2F2" w:themeFill="background1" w:themeFillShade="F2"/>
            <w:noWrap/>
            <w:vAlign w:val="center"/>
          </w:tcPr>
          <w:p w14:paraId="603EC8B9" w14:textId="77777777" w:rsidR="00DB3E40" w:rsidRPr="00745311" w:rsidRDefault="00DB3E40" w:rsidP="00FB093B">
            <w:pPr>
              <w:spacing w:after="0" w:line="240" w:lineRule="auto"/>
              <w:rPr>
                <w:rFonts w:cstheme="minorHAnsi"/>
                <w:szCs w:val="20"/>
              </w:rPr>
            </w:pPr>
            <w:r w:rsidRPr="00745311">
              <w:rPr>
                <w:rFonts w:cstheme="minorHAnsi"/>
                <w:szCs w:val="20"/>
              </w:rPr>
              <w:t>Mgr. Monika Pindurová</w:t>
            </w:r>
          </w:p>
        </w:tc>
        <w:tc>
          <w:tcPr>
            <w:tcW w:w="852" w:type="dxa"/>
            <w:shd w:val="clear" w:color="auto" w:fill="F2F2F2" w:themeFill="background1" w:themeFillShade="F2"/>
            <w:vAlign w:val="center"/>
          </w:tcPr>
          <w:p w14:paraId="63A75412" w14:textId="77777777" w:rsidR="00DB3E40" w:rsidRPr="00745311" w:rsidRDefault="00DB3E40" w:rsidP="00FB093B">
            <w:pPr>
              <w:spacing w:after="0" w:line="240" w:lineRule="auto"/>
              <w:rPr>
                <w:rFonts w:cstheme="minorHAnsi"/>
                <w:szCs w:val="20"/>
              </w:rPr>
            </w:pPr>
            <w:r w:rsidRPr="00745311">
              <w:rPr>
                <w:rFonts w:cstheme="minorHAnsi"/>
                <w:szCs w:val="20"/>
              </w:rPr>
              <w:t>č. 309</w:t>
            </w:r>
          </w:p>
        </w:tc>
        <w:tc>
          <w:tcPr>
            <w:tcW w:w="1337" w:type="dxa"/>
            <w:shd w:val="clear" w:color="auto" w:fill="F2F2F2" w:themeFill="background1" w:themeFillShade="F2"/>
            <w:vAlign w:val="center"/>
          </w:tcPr>
          <w:p w14:paraId="255121D7" w14:textId="77777777" w:rsidR="00DB3E40" w:rsidRPr="00745311" w:rsidRDefault="00DB3E40" w:rsidP="00FB093B">
            <w:pPr>
              <w:spacing w:after="0" w:line="240" w:lineRule="auto"/>
              <w:rPr>
                <w:rFonts w:cstheme="minorHAnsi"/>
                <w:szCs w:val="20"/>
              </w:rPr>
            </w:pPr>
            <w:r w:rsidRPr="00745311">
              <w:rPr>
                <w:rFonts w:cstheme="minorHAnsi"/>
                <w:szCs w:val="20"/>
              </w:rPr>
              <w:t>595170 143</w:t>
            </w:r>
          </w:p>
        </w:tc>
        <w:tc>
          <w:tcPr>
            <w:tcW w:w="1605" w:type="dxa"/>
            <w:shd w:val="clear" w:color="auto" w:fill="F2F2F2" w:themeFill="background1" w:themeFillShade="F2"/>
            <w:vAlign w:val="center"/>
          </w:tcPr>
          <w:p w14:paraId="348BECC7" w14:textId="77777777" w:rsidR="00DB3E40" w:rsidRPr="00745311" w:rsidRDefault="00DB3E40" w:rsidP="00FB093B">
            <w:pPr>
              <w:spacing w:after="0" w:line="240" w:lineRule="auto"/>
              <w:rPr>
                <w:rFonts w:cstheme="minorHAnsi"/>
                <w:szCs w:val="20"/>
              </w:rPr>
            </w:pPr>
            <w:r w:rsidRPr="00745311">
              <w:rPr>
                <w:rFonts w:cstheme="minorHAnsi"/>
                <w:szCs w:val="20"/>
              </w:rPr>
              <w:t>út/9,45 - 11,20</w:t>
            </w:r>
          </w:p>
        </w:tc>
      </w:tr>
      <w:tr w:rsidR="00DB3E40" w:rsidRPr="00745311" w14:paraId="730B37F7" w14:textId="77777777" w:rsidTr="00DB3E40">
        <w:trPr>
          <w:trHeight w:val="437"/>
          <w:jc w:val="center"/>
        </w:trPr>
        <w:tc>
          <w:tcPr>
            <w:tcW w:w="3725" w:type="dxa"/>
            <w:shd w:val="clear" w:color="auto" w:fill="F2F2F2" w:themeFill="background1" w:themeFillShade="F2"/>
            <w:noWrap/>
            <w:vAlign w:val="center"/>
            <w:hideMark/>
          </w:tcPr>
          <w:p w14:paraId="71F654BD" w14:textId="77777777" w:rsidR="00DB3E40" w:rsidRPr="00745311" w:rsidRDefault="00DB3E40" w:rsidP="00FB093B">
            <w:pPr>
              <w:spacing w:after="0" w:line="240" w:lineRule="auto"/>
              <w:rPr>
                <w:rFonts w:eastAsia="Times New Roman" w:cs="Times New Roman"/>
                <w:szCs w:val="20"/>
                <w:lang w:eastAsia="cs-CZ"/>
              </w:rPr>
            </w:pPr>
            <w:r w:rsidRPr="00745311">
              <w:rPr>
                <w:rFonts w:cstheme="minorHAnsi"/>
                <w:szCs w:val="20"/>
              </w:rPr>
              <w:t>Psycholog školy /externí/</w:t>
            </w:r>
          </w:p>
        </w:tc>
        <w:tc>
          <w:tcPr>
            <w:tcW w:w="2628" w:type="dxa"/>
            <w:shd w:val="clear" w:color="auto" w:fill="F2F2F2" w:themeFill="background1" w:themeFillShade="F2"/>
            <w:noWrap/>
            <w:vAlign w:val="center"/>
            <w:hideMark/>
          </w:tcPr>
          <w:p w14:paraId="121DB9F1" w14:textId="77777777" w:rsidR="00DB3E40" w:rsidRPr="00745311" w:rsidRDefault="00DB3E40" w:rsidP="00FB093B">
            <w:pPr>
              <w:spacing w:after="0" w:line="240" w:lineRule="auto"/>
              <w:rPr>
                <w:rFonts w:eastAsia="Times New Roman" w:cs="Times New Roman"/>
                <w:szCs w:val="20"/>
                <w:lang w:eastAsia="cs-CZ"/>
              </w:rPr>
            </w:pPr>
            <w:r w:rsidRPr="00745311">
              <w:rPr>
                <w:rFonts w:cstheme="minorHAnsi"/>
                <w:szCs w:val="20"/>
              </w:rPr>
              <w:t>Mgr. Kateřina Frainšicová</w:t>
            </w:r>
          </w:p>
        </w:tc>
        <w:tc>
          <w:tcPr>
            <w:tcW w:w="852" w:type="dxa"/>
            <w:shd w:val="clear" w:color="auto" w:fill="F2F2F2" w:themeFill="background1" w:themeFillShade="F2"/>
            <w:vAlign w:val="center"/>
          </w:tcPr>
          <w:p w14:paraId="19731FF4" w14:textId="77777777" w:rsidR="00DB3E40" w:rsidRPr="00745311" w:rsidRDefault="00DB3E40" w:rsidP="00FB093B">
            <w:pPr>
              <w:spacing w:after="0" w:line="240" w:lineRule="auto"/>
              <w:rPr>
                <w:rFonts w:cstheme="minorHAnsi"/>
                <w:szCs w:val="20"/>
              </w:rPr>
            </w:pPr>
            <w:r w:rsidRPr="00745311">
              <w:rPr>
                <w:rFonts w:cstheme="minorHAnsi"/>
                <w:szCs w:val="20"/>
              </w:rPr>
              <w:t>mobil</w:t>
            </w:r>
          </w:p>
        </w:tc>
        <w:tc>
          <w:tcPr>
            <w:tcW w:w="1337" w:type="dxa"/>
            <w:shd w:val="clear" w:color="auto" w:fill="F2F2F2" w:themeFill="background1" w:themeFillShade="F2"/>
            <w:vAlign w:val="center"/>
          </w:tcPr>
          <w:p w14:paraId="709D9F77" w14:textId="77777777" w:rsidR="00DB3E40" w:rsidRPr="00745311" w:rsidRDefault="00DB3E40" w:rsidP="00FB093B">
            <w:pPr>
              <w:spacing w:after="0" w:line="240" w:lineRule="auto"/>
              <w:rPr>
                <w:rFonts w:cstheme="minorHAnsi"/>
                <w:szCs w:val="20"/>
              </w:rPr>
            </w:pPr>
            <w:r w:rsidRPr="00745311">
              <w:rPr>
                <w:rFonts w:cstheme="minorHAnsi"/>
                <w:szCs w:val="20"/>
              </w:rPr>
              <w:t>739 593 217</w:t>
            </w:r>
          </w:p>
        </w:tc>
        <w:tc>
          <w:tcPr>
            <w:tcW w:w="1605" w:type="dxa"/>
            <w:shd w:val="clear" w:color="auto" w:fill="F2F2F2" w:themeFill="background1" w:themeFillShade="F2"/>
            <w:vAlign w:val="center"/>
          </w:tcPr>
          <w:p w14:paraId="69FB918A" w14:textId="77777777" w:rsidR="00DB3E40" w:rsidRPr="00745311" w:rsidRDefault="00DB3E40" w:rsidP="00FB093B">
            <w:pPr>
              <w:spacing w:after="0" w:line="240" w:lineRule="auto"/>
              <w:rPr>
                <w:rFonts w:cstheme="minorHAnsi"/>
                <w:szCs w:val="20"/>
              </w:rPr>
            </w:pPr>
            <w:r w:rsidRPr="00745311">
              <w:rPr>
                <w:rFonts w:cstheme="minorHAnsi"/>
                <w:szCs w:val="20"/>
              </w:rPr>
              <w:t>dle domluvy</w:t>
            </w:r>
          </w:p>
        </w:tc>
      </w:tr>
    </w:tbl>
    <w:p w14:paraId="106F00F6" w14:textId="77777777" w:rsidR="00DB3E40" w:rsidRDefault="00DB3E40" w:rsidP="00DB3E40">
      <w:pPr>
        <w:tabs>
          <w:tab w:val="left" w:pos="284"/>
        </w:tabs>
        <w:spacing w:before="120" w:after="120" w:line="240" w:lineRule="auto"/>
        <w:jc w:val="both"/>
        <w:rPr>
          <w:rFonts w:cstheme="minorHAnsi"/>
          <w:sz w:val="20"/>
        </w:rPr>
      </w:pP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sidRPr="003E0649">
        <w:rPr>
          <w:rFonts w:cstheme="minorHAnsi"/>
          <w:sz w:val="20"/>
        </w:rPr>
        <w:t>(zdroj: SWB - brožura/př. za 22/23)</w:t>
      </w:r>
    </w:p>
    <w:p w14:paraId="0D848528" w14:textId="77777777" w:rsidR="00DB3E40" w:rsidRDefault="00DB3E40" w:rsidP="00DB3E40">
      <w:pPr>
        <w:tabs>
          <w:tab w:val="left" w:pos="284"/>
        </w:tabs>
        <w:spacing w:before="120" w:after="120" w:line="240" w:lineRule="auto"/>
        <w:jc w:val="both"/>
      </w:pPr>
      <w:r>
        <w:t>Statistika výchovných  opatření za 1. pololetí 2022/2023</w:t>
      </w:r>
    </w:p>
    <w:tbl>
      <w:tblPr>
        <w:tblW w:w="10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826"/>
        <w:gridCol w:w="1203"/>
        <w:gridCol w:w="1203"/>
        <w:gridCol w:w="1470"/>
        <w:gridCol w:w="1416"/>
        <w:gridCol w:w="1330"/>
        <w:gridCol w:w="1354"/>
        <w:gridCol w:w="1354"/>
      </w:tblGrid>
      <w:tr w:rsidR="00DB3E40" w:rsidRPr="002538CE" w14:paraId="1730B3FC" w14:textId="77777777" w:rsidTr="00DA3D1B">
        <w:trPr>
          <w:trHeight w:val="392"/>
          <w:jc w:val="center"/>
        </w:trPr>
        <w:tc>
          <w:tcPr>
            <w:tcW w:w="826" w:type="dxa"/>
            <w:tcBorders>
              <w:bottom w:val="single" w:sz="4" w:space="0" w:color="auto"/>
            </w:tcBorders>
            <w:shd w:val="clear" w:color="auto" w:fill="F2F2F2" w:themeFill="background1" w:themeFillShade="F2"/>
            <w:noWrap/>
            <w:vAlign w:val="center"/>
          </w:tcPr>
          <w:p w14:paraId="2FF51451" w14:textId="77777777" w:rsidR="00DB3E40" w:rsidRPr="00745311" w:rsidRDefault="00DB3E40" w:rsidP="00DB3E40">
            <w:pPr>
              <w:spacing w:after="120" w:line="240" w:lineRule="auto"/>
              <w:rPr>
                <w:rFonts w:eastAsia="Times New Roman" w:cs="Times New Roman"/>
                <w:szCs w:val="20"/>
                <w:lang w:eastAsia="cs-CZ"/>
              </w:rPr>
            </w:pPr>
            <w:r>
              <w:rPr>
                <w:rFonts w:eastAsia="Times New Roman" w:cs="Times New Roman"/>
                <w:szCs w:val="20"/>
                <w:lang w:eastAsia="cs-CZ"/>
              </w:rPr>
              <w:t>třída</w:t>
            </w:r>
          </w:p>
        </w:tc>
        <w:tc>
          <w:tcPr>
            <w:tcW w:w="1203" w:type="dxa"/>
            <w:tcBorders>
              <w:bottom w:val="single" w:sz="4" w:space="0" w:color="auto"/>
            </w:tcBorders>
            <w:shd w:val="clear" w:color="auto" w:fill="F2F2F2" w:themeFill="background1" w:themeFillShade="F2"/>
            <w:vAlign w:val="center"/>
          </w:tcPr>
          <w:p w14:paraId="68193786" w14:textId="77777777" w:rsidR="00DB3E40" w:rsidRPr="00D02636" w:rsidRDefault="00DB3E40" w:rsidP="00DB3E40">
            <w:pPr>
              <w:spacing w:after="120" w:line="240" w:lineRule="auto"/>
              <w:rPr>
                <w:rFonts w:cstheme="minorHAnsi"/>
                <w:szCs w:val="20"/>
              </w:rPr>
            </w:pPr>
            <w:r w:rsidRPr="00D02636">
              <w:rPr>
                <w:rFonts w:cstheme="minorHAnsi"/>
                <w:szCs w:val="20"/>
              </w:rPr>
              <w:t>důtka TU</w:t>
            </w:r>
          </w:p>
        </w:tc>
        <w:tc>
          <w:tcPr>
            <w:tcW w:w="1203" w:type="dxa"/>
            <w:tcBorders>
              <w:bottom w:val="single" w:sz="4" w:space="0" w:color="auto"/>
            </w:tcBorders>
            <w:shd w:val="clear" w:color="auto" w:fill="F2F2F2" w:themeFill="background1" w:themeFillShade="F2"/>
            <w:noWrap/>
            <w:vAlign w:val="center"/>
          </w:tcPr>
          <w:p w14:paraId="2A73F030" w14:textId="77777777" w:rsidR="00DB3E40" w:rsidRPr="00D02636" w:rsidRDefault="00DB3E40" w:rsidP="00264AC0">
            <w:pPr>
              <w:spacing w:after="120" w:line="240" w:lineRule="auto"/>
              <w:rPr>
                <w:rFonts w:cstheme="minorHAnsi"/>
                <w:szCs w:val="20"/>
              </w:rPr>
            </w:pPr>
            <w:r w:rsidRPr="00D02636">
              <w:rPr>
                <w:rFonts w:cstheme="minorHAnsi"/>
                <w:szCs w:val="20"/>
              </w:rPr>
              <w:t xml:space="preserve">důtka </w:t>
            </w:r>
            <w:r w:rsidR="00264AC0" w:rsidRPr="00D02636">
              <w:rPr>
                <w:rFonts w:cstheme="minorHAnsi"/>
                <w:szCs w:val="20"/>
              </w:rPr>
              <w:t>ŘŠ</w:t>
            </w:r>
          </w:p>
        </w:tc>
        <w:tc>
          <w:tcPr>
            <w:tcW w:w="1470" w:type="dxa"/>
            <w:tcBorders>
              <w:bottom w:val="single" w:sz="4" w:space="0" w:color="auto"/>
            </w:tcBorders>
            <w:shd w:val="clear" w:color="auto" w:fill="F2F2F2" w:themeFill="background1" w:themeFillShade="F2"/>
            <w:vAlign w:val="center"/>
          </w:tcPr>
          <w:p w14:paraId="3CD2397B" w14:textId="77777777" w:rsidR="00DB3E40" w:rsidRPr="00D02636" w:rsidRDefault="00DB3E40" w:rsidP="00DB3E40">
            <w:pPr>
              <w:spacing w:after="120" w:line="240" w:lineRule="auto"/>
              <w:rPr>
                <w:rFonts w:cstheme="minorHAnsi"/>
                <w:szCs w:val="20"/>
              </w:rPr>
            </w:pPr>
            <w:r w:rsidRPr="00D02636">
              <w:rPr>
                <w:rFonts w:cstheme="minorHAnsi"/>
                <w:szCs w:val="20"/>
              </w:rPr>
              <w:t>2. st. chování</w:t>
            </w:r>
          </w:p>
        </w:tc>
        <w:tc>
          <w:tcPr>
            <w:tcW w:w="1416" w:type="dxa"/>
            <w:tcBorders>
              <w:bottom w:val="single" w:sz="4" w:space="0" w:color="auto"/>
            </w:tcBorders>
            <w:shd w:val="clear" w:color="auto" w:fill="F2F2F2" w:themeFill="background1" w:themeFillShade="F2"/>
            <w:vAlign w:val="center"/>
          </w:tcPr>
          <w:p w14:paraId="67F3E791" w14:textId="77777777" w:rsidR="00DB3E40" w:rsidRPr="00D02636" w:rsidRDefault="00DB3E40" w:rsidP="00DB3E40">
            <w:pPr>
              <w:spacing w:after="120" w:line="240" w:lineRule="auto"/>
              <w:rPr>
                <w:rFonts w:cstheme="minorHAnsi"/>
                <w:szCs w:val="20"/>
              </w:rPr>
            </w:pPr>
            <w:r w:rsidRPr="00D02636">
              <w:rPr>
                <w:rFonts w:cstheme="minorHAnsi"/>
                <w:szCs w:val="20"/>
              </w:rPr>
              <w:t>3. st. chování</w:t>
            </w:r>
          </w:p>
        </w:tc>
        <w:tc>
          <w:tcPr>
            <w:tcW w:w="1330" w:type="dxa"/>
            <w:tcBorders>
              <w:bottom w:val="single" w:sz="4" w:space="0" w:color="auto"/>
            </w:tcBorders>
            <w:shd w:val="clear" w:color="auto" w:fill="F2F2F2" w:themeFill="background1" w:themeFillShade="F2"/>
            <w:vAlign w:val="center"/>
          </w:tcPr>
          <w:p w14:paraId="1307953F" w14:textId="77777777" w:rsidR="00DB3E40" w:rsidRPr="00D02636" w:rsidRDefault="00DB3E40" w:rsidP="00DB3E40">
            <w:pPr>
              <w:spacing w:after="120" w:line="240" w:lineRule="auto"/>
              <w:rPr>
                <w:rFonts w:cstheme="minorHAnsi"/>
                <w:szCs w:val="20"/>
              </w:rPr>
            </w:pPr>
            <w:r w:rsidRPr="00D02636">
              <w:rPr>
                <w:rFonts w:cstheme="minorHAnsi"/>
                <w:szCs w:val="20"/>
              </w:rPr>
              <w:t>podmínka</w:t>
            </w:r>
          </w:p>
        </w:tc>
        <w:tc>
          <w:tcPr>
            <w:tcW w:w="1354" w:type="dxa"/>
            <w:tcBorders>
              <w:bottom w:val="single" w:sz="4" w:space="0" w:color="auto"/>
            </w:tcBorders>
            <w:shd w:val="clear" w:color="auto" w:fill="F2F2F2" w:themeFill="background1" w:themeFillShade="F2"/>
            <w:vAlign w:val="center"/>
          </w:tcPr>
          <w:p w14:paraId="24F5571F" w14:textId="77777777" w:rsidR="00DB3E40" w:rsidRPr="00D02636" w:rsidRDefault="00DB3E40" w:rsidP="00DB3E40">
            <w:pPr>
              <w:spacing w:after="120" w:line="240" w:lineRule="auto"/>
              <w:rPr>
                <w:rFonts w:cstheme="minorHAnsi"/>
                <w:szCs w:val="20"/>
              </w:rPr>
            </w:pPr>
            <w:r w:rsidRPr="00D02636">
              <w:rPr>
                <w:rFonts w:cstheme="minorHAnsi"/>
                <w:szCs w:val="20"/>
              </w:rPr>
              <w:t>pochvala TU</w:t>
            </w:r>
          </w:p>
        </w:tc>
        <w:tc>
          <w:tcPr>
            <w:tcW w:w="1354" w:type="dxa"/>
            <w:tcBorders>
              <w:bottom w:val="single" w:sz="4" w:space="0" w:color="auto"/>
            </w:tcBorders>
            <w:shd w:val="clear" w:color="auto" w:fill="F2F2F2" w:themeFill="background1" w:themeFillShade="F2"/>
            <w:vAlign w:val="center"/>
          </w:tcPr>
          <w:p w14:paraId="731C13CE" w14:textId="77777777" w:rsidR="00DB3E40" w:rsidRPr="00D02636" w:rsidRDefault="00DB3E40" w:rsidP="00DB3E40">
            <w:pPr>
              <w:spacing w:after="120" w:line="240" w:lineRule="auto"/>
              <w:rPr>
                <w:rFonts w:cstheme="minorHAnsi"/>
                <w:szCs w:val="20"/>
              </w:rPr>
            </w:pPr>
            <w:r w:rsidRPr="00D02636">
              <w:rPr>
                <w:rFonts w:cstheme="minorHAnsi"/>
                <w:szCs w:val="20"/>
              </w:rPr>
              <w:t>pochvala ŘŠ</w:t>
            </w:r>
          </w:p>
        </w:tc>
      </w:tr>
      <w:tr w:rsidR="00DB3E40" w:rsidRPr="002538CE" w14:paraId="29414495" w14:textId="77777777" w:rsidTr="00DA3D1B">
        <w:trPr>
          <w:trHeight w:val="392"/>
          <w:jc w:val="center"/>
        </w:trPr>
        <w:tc>
          <w:tcPr>
            <w:tcW w:w="826" w:type="dxa"/>
            <w:shd w:val="clear" w:color="auto" w:fill="auto"/>
            <w:noWrap/>
            <w:vAlign w:val="center"/>
          </w:tcPr>
          <w:p w14:paraId="42757E9F" w14:textId="77777777" w:rsidR="00DB3E40" w:rsidRPr="00745311" w:rsidRDefault="00DB3E40" w:rsidP="003D5EF0">
            <w:pPr>
              <w:spacing w:after="0" w:line="240" w:lineRule="auto"/>
              <w:rPr>
                <w:rFonts w:cstheme="minorHAnsi"/>
                <w:szCs w:val="20"/>
              </w:rPr>
            </w:pPr>
            <w:r>
              <w:rPr>
                <w:rFonts w:cstheme="minorHAnsi"/>
                <w:szCs w:val="20"/>
              </w:rPr>
              <w:t>SI1</w:t>
            </w:r>
          </w:p>
        </w:tc>
        <w:tc>
          <w:tcPr>
            <w:tcW w:w="1203" w:type="dxa"/>
            <w:vAlign w:val="center"/>
          </w:tcPr>
          <w:p w14:paraId="30877CD1" w14:textId="77777777" w:rsidR="00DB3E40" w:rsidRPr="00D02636" w:rsidRDefault="00264AC0" w:rsidP="00B31881">
            <w:pPr>
              <w:spacing w:after="0" w:line="240" w:lineRule="auto"/>
              <w:jc w:val="center"/>
              <w:rPr>
                <w:rFonts w:cstheme="minorHAnsi"/>
                <w:szCs w:val="20"/>
              </w:rPr>
            </w:pPr>
            <w:r w:rsidRPr="00D02636">
              <w:rPr>
                <w:rFonts w:cstheme="minorHAnsi"/>
                <w:szCs w:val="20"/>
              </w:rPr>
              <w:t>/</w:t>
            </w:r>
          </w:p>
        </w:tc>
        <w:tc>
          <w:tcPr>
            <w:tcW w:w="1203" w:type="dxa"/>
            <w:shd w:val="clear" w:color="auto" w:fill="auto"/>
            <w:noWrap/>
            <w:vAlign w:val="center"/>
          </w:tcPr>
          <w:p w14:paraId="58CC3CB5" w14:textId="77777777" w:rsidR="00DB3E40" w:rsidRPr="00D02636" w:rsidRDefault="00264AC0" w:rsidP="00B31881">
            <w:pPr>
              <w:spacing w:after="0" w:line="240" w:lineRule="auto"/>
              <w:jc w:val="center"/>
              <w:rPr>
                <w:rFonts w:cstheme="minorHAnsi"/>
                <w:szCs w:val="20"/>
              </w:rPr>
            </w:pPr>
            <w:r w:rsidRPr="00D02636">
              <w:rPr>
                <w:rFonts w:cstheme="minorHAnsi"/>
                <w:szCs w:val="20"/>
              </w:rPr>
              <w:t>//</w:t>
            </w:r>
          </w:p>
        </w:tc>
        <w:tc>
          <w:tcPr>
            <w:tcW w:w="1470" w:type="dxa"/>
            <w:shd w:val="clear" w:color="auto" w:fill="auto"/>
            <w:vAlign w:val="center"/>
          </w:tcPr>
          <w:p w14:paraId="2E41E357" w14:textId="77777777" w:rsidR="00DB3E40" w:rsidRPr="00D02636" w:rsidRDefault="00DB3E40" w:rsidP="00B31881">
            <w:pPr>
              <w:spacing w:after="0" w:line="240" w:lineRule="auto"/>
              <w:jc w:val="center"/>
              <w:rPr>
                <w:rFonts w:cstheme="minorHAnsi"/>
                <w:szCs w:val="20"/>
              </w:rPr>
            </w:pPr>
          </w:p>
        </w:tc>
        <w:tc>
          <w:tcPr>
            <w:tcW w:w="1416" w:type="dxa"/>
            <w:shd w:val="clear" w:color="auto" w:fill="auto"/>
            <w:vAlign w:val="center"/>
          </w:tcPr>
          <w:p w14:paraId="30BB568D" w14:textId="77777777" w:rsidR="00DB3E40" w:rsidRPr="00D02636" w:rsidRDefault="00DB3E40" w:rsidP="00B31881">
            <w:pPr>
              <w:spacing w:after="0" w:line="240" w:lineRule="auto"/>
              <w:jc w:val="center"/>
              <w:rPr>
                <w:rFonts w:cstheme="minorHAnsi"/>
                <w:szCs w:val="20"/>
              </w:rPr>
            </w:pPr>
          </w:p>
        </w:tc>
        <w:tc>
          <w:tcPr>
            <w:tcW w:w="1330" w:type="dxa"/>
            <w:shd w:val="clear" w:color="auto" w:fill="auto"/>
            <w:vAlign w:val="center"/>
          </w:tcPr>
          <w:p w14:paraId="1DF41FD0" w14:textId="77777777" w:rsidR="00DB3E40" w:rsidRPr="00D02636" w:rsidRDefault="00DB3E40" w:rsidP="00B31881">
            <w:pPr>
              <w:spacing w:after="0" w:line="240" w:lineRule="auto"/>
              <w:jc w:val="center"/>
              <w:rPr>
                <w:rFonts w:cstheme="minorHAnsi"/>
                <w:szCs w:val="20"/>
              </w:rPr>
            </w:pPr>
          </w:p>
        </w:tc>
        <w:tc>
          <w:tcPr>
            <w:tcW w:w="1354" w:type="dxa"/>
            <w:vAlign w:val="center"/>
          </w:tcPr>
          <w:p w14:paraId="39753811" w14:textId="77777777" w:rsidR="00DB3E40" w:rsidRPr="00D02636" w:rsidRDefault="00DB3E40" w:rsidP="00B31881">
            <w:pPr>
              <w:spacing w:after="0" w:line="240" w:lineRule="auto"/>
              <w:jc w:val="center"/>
              <w:rPr>
                <w:rFonts w:cstheme="minorHAnsi"/>
                <w:szCs w:val="20"/>
              </w:rPr>
            </w:pPr>
          </w:p>
        </w:tc>
        <w:tc>
          <w:tcPr>
            <w:tcW w:w="1354" w:type="dxa"/>
            <w:vAlign w:val="center"/>
          </w:tcPr>
          <w:p w14:paraId="60F4C548" w14:textId="77777777" w:rsidR="00DB3E40" w:rsidRPr="00D02636" w:rsidRDefault="00DB3E40" w:rsidP="00B31881">
            <w:pPr>
              <w:spacing w:after="0" w:line="240" w:lineRule="auto"/>
              <w:jc w:val="center"/>
              <w:rPr>
                <w:rFonts w:cstheme="minorHAnsi"/>
                <w:szCs w:val="20"/>
              </w:rPr>
            </w:pPr>
          </w:p>
        </w:tc>
      </w:tr>
      <w:tr w:rsidR="00DB3E40" w:rsidRPr="002538CE" w14:paraId="00D62039" w14:textId="77777777" w:rsidTr="00DA3D1B">
        <w:trPr>
          <w:trHeight w:val="392"/>
          <w:jc w:val="center"/>
        </w:trPr>
        <w:tc>
          <w:tcPr>
            <w:tcW w:w="826" w:type="dxa"/>
            <w:shd w:val="clear" w:color="auto" w:fill="auto"/>
            <w:noWrap/>
            <w:vAlign w:val="center"/>
          </w:tcPr>
          <w:p w14:paraId="47F0D169" w14:textId="77777777" w:rsidR="00DB3E40" w:rsidRPr="00745311" w:rsidRDefault="00DB3E40" w:rsidP="00B31881">
            <w:pPr>
              <w:spacing w:after="0" w:line="240" w:lineRule="auto"/>
              <w:rPr>
                <w:rFonts w:cstheme="minorHAnsi"/>
                <w:szCs w:val="20"/>
              </w:rPr>
            </w:pPr>
            <w:r>
              <w:rPr>
                <w:rFonts w:cstheme="minorHAnsi"/>
                <w:szCs w:val="20"/>
              </w:rPr>
              <w:t>PR1</w:t>
            </w:r>
          </w:p>
        </w:tc>
        <w:tc>
          <w:tcPr>
            <w:tcW w:w="1203" w:type="dxa"/>
            <w:vAlign w:val="center"/>
          </w:tcPr>
          <w:p w14:paraId="7C9E7558" w14:textId="77777777" w:rsidR="00DB3E40" w:rsidRPr="00D02636" w:rsidRDefault="00264AC0" w:rsidP="00B31881">
            <w:pPr>
              <w:spacing w:after="0" w:line="240" w:lineRule="auto"/>
              <w:jc w:val="center"/>
              <w:rPr>
                <w:rFonts w:cstheme="minorHAnsi"/>
                <w:szCs w:val="20"/>
              </w:rPr>
            </w:pPr>
            <w:r w:rsidRPr="00D02636">
              <w:rPr>
                <w:rFonts w:cstheme="minorHAnsi"/>
                <w:szCs w:val="20"/>
              </w:rPr>
              <w:t>/</w:t>
            </w:r>
          </w:p>
        </w:tc>
        <w:tc>
          <w:tcPr>
            <w:tcW w:w="1203" w:type="dxa"/>
            <w:shd w:val="clear" w:color="auto" w:fill="auto"/>
            <w:noWrap/>
            <w:vAlign w:val="center"/>
          </w:tcPr>
          <w:p w14:paraId="6608A6C1" w14:textId="77777777" w:rsidR="00DB3E40" w:rsidRPr="00D02636" w:rsidRDefault="00DB3E40" w:rsidP="00B31881">
            <w:pPr>
              <w:spacing w:after="0" w:line="240" w:lineRule="auto"/>
              <w:jc w:val="center"/>
              <w:rPr>
                <w:rFonts w:cstheme="minorHAnsi"/>
                <w:szCs w:val="20"/>
              </w:rPr>
            </w:pPr>
          </w:p>
        </w:tc>
        <w:tc>
          <w:tcPr>
            <w:tcW w:w="1470" w:type="dxa"/>
            <w:shd w:val="clear" w:color="auto" w:fill="auto"/>
            <w:vAlign w:val="center"/>
          </w:tcPr>
          <w:p w14:paraId="74F228A1" w14:textId="77777777" w:rsidR="00DB3E40" w:rsidRPr="00D02636" w:rsidRDefault="00DB3E40" w:rsidP="00B31881">
            <w:pPr>
              <w:spacing w:after="0" w:line="240" w:lineRule="auto"/>
              <w:jc w:val="center"/>
              <w:rPr>
                <w:rFonts w:cstheme="minorHAnsi"/>
                <w:szCs w:val="20"/>
              </w:rPr>
            </w:pPr>
          </w:p>
        </w:tc>
        <w:tc>
          <w:tcPr>
            <w:tcW w:w="1416" w:type="dxa"/>
            <w:shd w:val="clear" w:color="auto" w:fill="auto"/>
            <w:vAlign w:val="center"/>
          </w:tcPr>
          <w:p w14:paraId="090DA59F" w14:textId="77777777" w:rsidR="00DB3E40" w:rsidRPr="00D02636" w:rsidRDefault="00DB3E40" w:rsidP="00B31881">
            <w:pPr>
              <w:spacing w:after="0" w:line="240" w:lineRule="auto"/>
              <w:jc w:val="center"/>
              <w:rPr>
                <w:rFonts w:cstheme="minorHAnsi"/>
                <w:szCs w:val="20"/>
              </w:rPr>
            </w:pPr>
          </w:p>
        </w:tc>
        <w:tc>
          <w:tcPr>
            <w:tcW w:w="1330" w:type="dxa"/>
            <w:shd w:val="clear" w:color="auto" w:fill="auto"/>
            <w:vAlign w:val="center"/>
          </w:tcPr>
          <w:p w14:paraId="6B97856C" w14:textId="77777777" w:rsidR="00DB3E40" w:rsidRPr="00D02636" w:rsidRDefault="00DB3E40" w:rsidP="00B31881">
            <w:pPr>
              <w:spacing w:after="0" w:line="240" w:lineRule="auto"/>
              <w:jc w:val="center"/>
              <w:rPr>
                <w:rFonts w:cstheme="minorHAnsi"/>
                <w:szCs w:val="20"/>
              </w:rPr>
            </w:pPr>
          </w:p>
        </w:tc>
        <w:tc>
          <w:tcPr>
            <w:tcW w:w="1354" w:type="dxa"/>
            <w:vAlign w:val="center"/>
          </w:tcPr>
          <w:p w14:paraId="2EE67712" w14:textId="77777777" w:rsidR="00DB3E40" w:rsidRPr="00D02636" w:rsidRDefault="00DB3E40" w:rsidP="00B31881">
            <w:pPr>
              <w:spacing w:after="0" w:line="240" w:lineRule="auto"/>
              <w:jc w:val="center"/>
              <w:rPr>
                <w:rFonts w:cstheme="minorHAnsi"/>
                <w:szCs w:val="20"/>
              </w:rPr>
            </w:pPr>
          </w:p>
        </w:tc>
        <w:tc>
          <w:tcPr>
            <w:tcW w:w="1354" w:type="dxa"/>
            <w:vAlign w:val="center"/>
          </w:tcPr>
          <w:p w14:paraId="5A72CAAC" w14:textId="77777777" w:rsidR="00DB3E40" w:rsidRPr="00D02636" w:rsidRDefault="00DB3E40" w:rsidP="00B31881">
            <w:pPr>
              <w:spacing w:after="0" w:line="240" w:lineRule="auto"/>
              <w:jc w:val="center"/>
              <w:rPr>
                <w:rFonts w:cstheme="minorHAnsi"/>
                <w:szCs w:val="20"/>
              </w:rPr>
            </w:pPr>
          </w:p>
        </w:tc>
      </w:tr>
      <w:tr w:rsidR="00DB3E40" w:rsidRPr="002538CE" w14:paraId="4E5C3309" w14:textId="77777777" w:rsidTr="00DA3D1B">
        <w:trPr>
          <w:trHeight w:val="392"/>
          <w:jc w:val="center"/>
        </w:trPr>
        <w:tc>
          <w:tcPr>
            <w:tcW w:w="826" w:type="dxa"/>
            <w:shd w:val="clear" w:color="auto" w:fill="auto"/>
            <w:noWrap/>
            <w:vAlign w:val="center"/>
          </w:tcPr>
          <w:p w14:paraId="319EE839" w14:textId="77777777" w:rsidR="00DB3E40" w:rsidRPr="00745311" w:rsidRDefault="00DB3E40" w:rsidP="003D5EF0">
            <w:pPr>
              <w:spacing w:after="0" w:line="240" w:lineRule="auto"/>
              <w:rPr>
                <w:rFonts w:eastAsia="Times New Roman" w:cs="Times New Roman"/>
                <w:szCs w:val="20"/>
                <w:lang w:eastAsia="cs-CZ"/>
              </w:rPr>
            </w:pPr>
            <w:r>
              <w:rPr>
                <w:rFonts w:eastAsia="Times New Roman" w:cs="Times New Roman"/>
                <w:szCs w:val="20"/>
                <w:lang w:eastAsia="cs-CZ"/>
              </w:rPr>
              <w:t>PG1</w:t>
            </w:r>
          </w:p>
        </w:tc>
        <w:tc>
          <w:tcPr>
            <w:tcW w:w="1203" w:type="dxa"/>
            <w:vAlign w:val="center"/>
          </w:tcPr>
          <w:p w14:paraId="383FB16B" w14:textId="77777777" w:rsidR="00DB3E40" w:rsidRPr="00D02636" w:rsidRDefault="00DB3E40" w:rsidP="00B31881">
            <w:pPr>
              <w:spacing w:after="0" w:line="240" w:lineRule="auto"/>
              <w:jc w:val="center"/>
              <w:rPr>
                <w:rFonts w:eastAsia="Times New Roman" w:cs="Times New Roman"/>
                <w:szCs w:val="20"/>
                <w:lang w:eastAsia="cs-CZ"/>
              </w:rPr>
            </w:pPr>
          </w:p>
        </w:tc>
        <w:tc>
          <w:tcPr>
            <w:tcW w:w="1203" w:type="dxa"/>
            <w:shd w:val="clear" w:color="auto" w:fill="auto"/>
            <w:noWrap/>
            <w:vAlign w:val="center"/>
          </w:tcPr>
          <w:p w14:paraId="7E862B9F" w14:textId="77777777" w:rsidR="00DB3E40" w:rsidRPr="00D02636" w:rsidRDefault="00DB3E40" w:rsidP="00B31881">
            <w:pPr>
              <w:spacing w:after="0" w:line="240" w:lineRule="auto"/>
              <w:jc w:val="center"/>
              <w:rPr>
                <w:rFonts w:eastAsia="Times New Roman" w:cs="Times New Roman"/>
                <w:szCs w:val="20"/>
                <w:lang w:eastAsia="cs-CZ"/>
              </w:rPr>
            </w:pPr>
          </w:p>
        </w:tc>
        <w:tc>
          <w:tcPr>
            <w:tcW w:w="1470" w:type="dxa"/>
            <w:shd w:val="clear" w:color="auto" w:fill="auto"/>
            <w:vAlign w:val="center"/>
          </w:tcPr>
          <w:p w14:paraId="7C4481DF" w14:textId="77777777" w:rsidR="00DB3E40" w:rsidRPr="00D02636" w:rsidRDefault="00DB3E40" w:rsidP="00B31881">
            <w:pPr>
              <w:spacing w:after="0" w:line="240" w:lineRule="auto"/>
              <w:jc w:val="center"/>
              <w:rPr>
                <w:rFonts w:cstheme="minorHAnsi"/>
                <w:szCs w:val="20"/>
              </w:rPr>
            </w:pPr>
          </w:p>
        </w:tc>
        <w:tc>
          <w:tcPr>
            <w:tcW w:w="1416" w:type="dxa"/>
            <w:shd w:val="clear" w:color="auto" w:fill="auto"/>
            <w:vAlign w:val="center"/>
          </w:tcPr>
          <w:p w14:paraId="6B3745D0" w14:textId="77777777" w:rsidR="00DB3E40" w:rsidRPr="00D02636" w:rsidRDefault="00DB3E40" w:rsidP="00B31881">
            <w:pPr>
              <w:spacing w:after="0" w:line="240" w:lineRule="auto"/>
              <w:jc w:val="center"/>
              <w:rPr>
                <w:rFonts w:cstheme="minorHAnsi"/>
                <w:szCs w:val="20"/>
              </w:rPr>
            </w:pPr>
          </w:p>
        </w:tc>
        <w:tc>
          <w:tcPr>
            <w:tcW w:w="1330" w:type="dxa"/>
            <w:shd w:val="clear" w:color="auto" w:fill="auto"/>
            <w:vAlign w:val="center"/>
          </w:tcPr>
          <w:p w14:paraId="427E3BDE" w14:textId="77777777" w:rsidR="00DB3E40" w:rsidRPr="00D02636" w:rsidRDefault="00DB3E40" w:rsidP="00B31881">
            <w:pPr>
              <w:spacing w:after="0" w:line="240" w:lineRule="auto"/>
              <w:jc w:val="center"/>
              <w:rPr>
                <w:rFonts w:cstheme="minorHAnsi"/>
                <w:szCs w:val="20"/>
              </w:rPr>
            </w:pPr>
          </w:p>
        </w:tc>
        <w:tc>
          <w:tcPr>
            <w:tcW w:w="1354" w:type="dxa"/>
            <w:vAlign w:val="center"/>
          </w:tcPr>
          <w:p w14:paraId="7FCB7E80" w14:textId="77777777" w:rsidR="00DB3E40" w:rsidRPr="00D02636" w:rsidRDefault="00DB3E40" w:rsidP="00B31881">
            <w:pPr>
              <w:spacing w:after="0" w:line="240" w:lineRule="auto"/>
              <w:jc w:val="center"/>
              <w:rPr>
                <w:rFonts w:cstheme="minorHAnsi"/>
                <w:szCs w:val="20"/>
              </w:rPr>
            </w:pPr>
          </w:p>
        </w:tc>
        <w:tc>
          <w:tcPr>
            <w:tcW w:w="1354" w:type="dxa"/>
            <w:vAlign w:val="center"/>
          </w:tcPr>
          <w:p w14:paraId="3CC0DFF3" w14:textId="77777777" w:rsidR="00DB3E40" w:rsidRPr="00D02636" w:rsidRDefault="00DB3E40" w:rsidP="00B31881">
            <w:pPr>
              <w:spacing w:after="0" w:line="240" w:lineRule="auto"/>
              <w:jc w:val="center"/>
              <w:rPr>
                <w:rFonts w:cstheme="minorHAnsi"/>
                <w:szCs w:val="20"/>
              </w:rPr>
            </w:pPr>
          </w:p>
        </w:tc>
      </w:tr>
      <w:tr w:rsidR="00DB3E40" w:rsidRPr="002538CE" w14:paraId="4416CEEA" w14:textId="77777777" w:rsidTr="00DA3D1B">
        <w:trPr>
          <w:trHeight w:val="392"/>
          <w:jc w:val="center"/>
        </w:trPr>
        <w:tc>
          <w:tcPr>
            <w:tcW w:w="826" w:type="dxa"/>
            <w:shd w:val="clear" w:color="auto" w:fill="auto"/>
            <w:noWrap/>
            <w:vAlign w:val="center"/>
          </w:tcPr>
          <w:p w14:paraId="421EBE3B" w14:textId="77777777" w:rsidR="00DB3E40" w:rsidRPr="00745311" w:rsidRDefault="00DB3E40" w:rsidP="003D5EF0">
            <w:pPr>
              <w:spacing w:after="0" w:line="240" w:lineRule="auto"/>
              <w:rPr>
                <w:rFonts w:eastAsia="Times New Roman" w:cs="Times New Roman"/>
                <w:szCs w:val="20"/>
                <w:lang w:eastAsia="cs-CZ"/>
              </w:rPr>
            </w:pPr>
            <w:r>
              <w:rPr>
                <w:rFonts w:eastAsia="Times New Roman" w:cs="Times New Roman"/>
                <w:szCs w:val="20"/>
                <w:lang w:eastAsia="cs-CZ"/>
              </w:rPr>
              <w:t>SI2</w:t>
            </w:r>
          </w:p>
        </w:tc>
        <w:tc>
          <w:tcPr>
            <w:tcW w:w="1203" w:type="dxa"/>
            <w:vAlign w:val="center"/>
          </w:tcPr>
          <w:p w14:paraId="3074AEBB" w14:textId="77777777" w:rsidR="00DB3E40" w:rsidRPr="00D02636" w:rsidRDefault="00264AC0" w:rsidP="00B31881">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3" w:type="dxa"/>
            <w:shd w:val="clear" w:color="auto" w:fill="auto"/>
            <w:noWrap/>
            <w:vAlign w:val="center"/>
          </w:tcPr>
          <w:p w14:paraId="076018D9" w14:textId="77777777" w:rsidR="00DB3E40" w:rsidRPr="00D02636" w:rsidRDefault="00264AC0" w:rsidP="00B31881">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470" w:type="dxa"/>
            <w:shd w:val="clear" w:color="auto" w:fill="auto"/>
            <w:vAlign w:val="center"/>
          </w:tcPr>
          <w:p w14:paraId="0CA5F94D" w14:textId="77777777" w:rsidR="00DB3E40" w:rsidRPr="00D02636" w:rsidRDefault="00264AC0" w:rsidP="00B31881">
            <w:pPr>
              <w:spacing w:after="0" w:line="240" w:lineRule="auto"/>
              <w:jc w:val="center"/>
              <w:rPr>
                <w:rFonts w:cstheme="minorHAnsi"/>
                <w:szCs w:val="20"/>
              </w:rPr>
            </w:pPr>
            <w:r w:rsidRPr="00D02636">
              <w:rPr>
                <w:rFonts w:cstheme="minorHAnsi"/>
                <w:szCs w:val="20"/>
              </w:rPr>
              <w:t>/</w:t>
            </w:r>
          </w:p>
        </w:tc>
        <w:tc>
          <w:tcPr>
            <w:tcW w:w="1416" w:type="dxa"/>
            <w:shd w:val="clear" w:color="auto" w:fill="auto"/>
            <w:vAlign w:val="center"/>
          </w:tcPr>
          <w:p w14:paraId="5659C8DA" w14:textId="77777777" w:rsidR="00DB3E40" w:rsidRPr="00D02636" w:rsidRDefault="00DB3E40" w:rsidP="00B31881">
            <w:pPr>
              <w:spacing w:after="0" w:line="240" w:lineRule="auto"/>
              <w:jc w:val="center"/>
              <w:rPr>
                <w:rFonts w:cstheme="minorHAnsi"/>
                <w:szCs w:val="20"/>
              </w:rPr>
            </w:pPr>
          </w:p>
        </w:tc>
        <w:tc>
          <w:tcPr>
            <w:tcW w:w="1330" w:type="dxa"/>
            <w:shd w:val="clear" w:color="auto" w:fill="auto"/>
            <w:vAlign w:val="center"/>
          </w:tcPr>
          <w:p w14:paraId="4D7B30C8" w14:textId="77777777" w:rsidR="00DB3E40" w:rsidRPr="00D02636" w:rsidRDefault="00DB3E40" w:rsidP="00B31881">
            <w:pPr>
              <w:spacing w:after="0" w:line="240" w:lineRule="auto"/>
              <w:jc w:val="center"/>
              <w:rPr>
                <w:rFonts w:cstheme="minorHAnsi"/>
                <w:szCs w:val="20"/>
              </w:rPr>
            </w:pPr>
          </w:p>
        </w:tc>
        <w:tc>
          <w:tcPr>
            <w:tcW w:w="1354" w:type="dxa"/>
            <w:vAlign w:val="center"/>
          </w:tcPr>
          <w:p w14:paraId="0A0B3D7B" w14:textId="77777777" w:rsidR="00DB3E40" w:rsidRPr="00D02636" w:rsidRDefault="00DB3E40" w:rsidP="00B31881">
            <w:pPr>
              <w:spacing w:after="0" w:line="240" w:lineRule="auto"/>
              <w:jc w:val="center"/>
              <w:rPr>
                <w:rFonts w:cstheme="minorHAnsi"/>
                <w:szCs w:val="20"/>
              </w:rPr>
            </w:pPr>
          </w:p>
        </w:tc>
        <w:tc>
          <w:tcPr>
            <w:tcW w:w="1354" w:type="dxa"/>
            <w:vAlign w:val="center"/>
          </w:tcPr>
          <w:p w14:paraId="6C423C79" w14:textId="77777777" w:rsidR="00DB3E40" w:rsidRPr="00D02636" w:rsidRDefault="00DB3E40" w:rsidP="00B31881">
            <w:pPr>
              <w:spacing w:after="0" w:line="240" w:lineRule="auto"/>
              <w:jc w:val="center"/>
              <w:rPr>
                <w:rFonts w:cstheme="minorHAnsi"/>
                <w:szCs w:val="20"/>
              </w:rPr>
            </w:pPr>
          </w:p>
        </w:tc>
      </w:tr>
      <w:tr w:rsidR="00DA3F5B" w:rsidRPr="002538CE" w14:paraId="4DF08FEA" w14:textId="77777777" w:rsidTr="00DA3D1B">
        <w:trPr>
          <w:trHeight w:val="392"/>
          <w:jc w:val="center"/>
        </w:trPr>
        <w:tc>
          <w:tcPr>
            <w:tcW w:w="826" w:type="dxa"/>
            <w:shd w:val="clear" w:color="auto" w:fill="auto"/>
            <w:noWrap/>
            <w:vAlign w:val="center"/>
          </w:tcPr>
          <w:p w14:paraId="3A0CC2A5"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PR2</w:t>
            </w:r>
          </w:p>
        </w:tc>
        <w:tc>
          <w:tcPr>
            <w:tcW w:w="1203" w:type="dxa"/>
            <w:vAlign w:val="center"/>
          </w:tcPr>
          <w:p w14:paraId="16941367" w14:textId="77777777" w:rsidR="00DA3F5B" w:rsidRPr="00D02636" w:rsidRDefault="00DA3F5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3" w:type="dxa"/>
            <w:shd w:val="clear" w:color="auto" w:fill="auto"/>
            <w:noWrap/>
            <w:vAlign w:val="center"/>
          </w:tcPr>
          <w:p w14:paraId="49B919A1" w14:textId="77777777" w:rsidR="00DA3F5B" w:rsidRPr="00D02636" w:rsidRDefault="00DA3F5B" w:rsidP="00DA3F5B">
            <w:pPr>
              <w:spacing w:after="0" w:line="240" w:lineRule="auto"/>
              <w:jc w:val="center"/>
              <w:rPr>
                <w:rFonts w:eastAsia="Times New Roman" w:cs="Times New Roman"/>
                <w:szCs w:val="20"/>
                <w:lang w:eastAsia="cs-CZ"/>
              </w:rPr>
            </w:pPr>
          </w:p>
        </w:tc>
        <w:tc>
          <w:tcPr>
            <w:tcW w:w="1470" w:type="dxa"/>
            <w:shd w:val="clear" w:color="auto" w:fill="auto"/>
            <w:vAlign w:val="center"/>
          </w:tcPr>
          <w:p w14:paraId="5D190CB4" w14:textId="77777777" w:rsidR="00DA3F5B" w:rsidRPr="00D02636" w:rsidRDefault="00DA3F5B" w:rsidP="00DA3F5B">
            <w:pPr>
              <w:spacing w:after="0" w:line="240" w:lineRule="auto"/>
              <w:jc w:val="center"/>
              <w:rPr>
                <w:rFonts w:cstheme="minorHAnsi"/>
                <w:szCs w:val="20"/>
              </w:rPr>
            </w:pPr>
          </w:p>
        </w:tc>
        <w:tc>
          <w:tcPr>
            <w:tcW w:w="1416" w:type="dxa"/>
            <w:shd w:val="clear" w:color="auto" w:fill="auto"/>
            <w:vAlign w:val="center"/>
          </w:tcPr>
          <w:p w14:paraId="25093FB7" w14:textId="77777777" w:rsidR="00DA3F5B" w:rsidRPr="00D02636" w:rsidRDefault="00DA3F5B" w:rsidP="00DA3F5B">
            <w:pPr>
              <w:spacing w:after="0" w:line="240" w:lineRule="auto"/>
              <w:jc w:val="center"/>
              <w:rPr>
                <w:rFonts w:cstheme="minorHAnsi"/>
                <w:szCs w:val="20"/>
              </w:rPr>
            </w:pPr>
          </w:p>
        </w:tc>
        <w:tc>
          <w:tcPr>
            <w:tcW w:w="1330" w:type="dxa"/>
            <w:shd w:val="clear" w:color="auto" w:fill="auto"/>
            <w:vAlign w:val="center"/>
          </w:tcPr>
          <w:p w14:paraId="6EDE1FA7" w14:textId="77777777" w:rsidR="00DA3F5B" w:rsidRPr="00D02636" w:rsidRDefault="00DA3F5B" w:rsidP="00DA3F5B">
            <w:pPr>
              <w:spacing w:after="0" w:line="240" w:lineRule="auto"/>
              <w:jc w:val="center"/>
              <w:rPr>
                <w:rFonts w:cstheme="minorHAnsi"/>
                <w:szCs w:val="20"/>
              </w:rPr>
            </w:pPr>
          </w:p>
        </w:tc>
        <w:tc>
          <w:tcPr>
            <w:tcW w:w="1354" w:type="dxa"/>
            <w:vAlign w:val="center"/>
          </w:tcPr>
          <w:p w14:paraId="5A713125" w14:textId="77777777" w:rsidR="00DA3F5B" w:rsidRPr="00D02636" w:rsidRDefault="00DA3F5B" w:rsidP="00DA3F5B">
            <w:pPr>
              <w:spacing w:after="0" w:line="240" w:lineRule="auto"/>
              <w:jc w:val="center"/>
              <w:rPr>
                <w:rFonts w:cstheme="minorHAnsi"/>
                <w:szCs w:val="20"/>
              </w:rPr>
            </w:pPr>
          </w:p>
        </w:tc>
        <w:tc>
          <w:tcPr>
            <w:tcW w:w="1354" w:type="dxa"/>
            <w:vAlign w:val="center"/>
          </w:tcPr>
          <w:p w14:paraId="43772C70" w14:textId="77777777" w:rsidR="00DA3F5B" w:rsidRPr="00D02636" w:rsidRDefault="00DA3F5B" w:rsidP="00DA3F5B">
            <w:pPr>
              <w:spacing w:after="0" w:line="240" w:lineRule="auto"/>
              <w:jc w:val="center"/>
              <w:rPr>
                <w:rFonts w:cstheme="minorHAnsi"/>
                <w:szCs w:val="20"/>
              </w:rPr>
            </w:pPr>
          </w:p>
        </w:tc>
      </w:tr>
      <w:tr w:rsidR="00DA3F5B" w:rsidRPr="002538CE" w14:paraId="0E5F03C3" w14:textId="77777777" w:rsidTr="00DA3D1B">
        <w:trPr>
          <w:trHeight w:val="392"/>
          <w:jc w:val="center"/>
        </w:trPr>
        <w:tc>
          <w:tcPr>
            <w:tcW w:w="826" w:type="dxa"/>
            <w:shd w:val="clear" w:color="auto" w:fill="auto"/>
            <w:noWrap/>
            <w:vAlign w:val="center"/>
          </w:tcPr>
          <w:p w14:paraId="20CDEBF0"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PG2</w:t>
            </w:r>
          </w:p>
        </w:tc>
        <w:tc>
          <w:tcPr>
            <w:tcW w:w="1203" w:type="dxa"/>
            <w:vAlign w:val="center"/>
          </w:tcPr>
          <w:p w14:paraId="16E10732" w14:textId="77777777" w:rsidR="00DA3F5B" w:rsidRPr="00D02636" w:rsidRDefault="00DA3F5B" w:rsidP="00DA3F5B">
            <w:pPr>
              <w:spacing w:after="0" w:line="240" w:lineRule="auto"/>
              <w:jc w:val="center"/>
              <w:rPr>
                <w:rFonts w:eastAsia="Times New Roman" w:cs="Times New Roman"/>
                <w:szCs w:val="20"/>
                <w:lang w:eastAsia="cs-CZ"/>
              </w:rPr>
            </w:pPr>
          </w:p>
        </w:tc>
        <w:tc>
          <w:tcPr>
            <w:tcW w:w="1203" w:type="dxa"/>
            <w:shd w:val="clear" w:color="auto" w:fill="auto"/>
            <w:noWrap/>
            <w:vAlign w:val="center"/>
          </w:tcPr>
          <w:p w14:paraId="51DDB4B2" w14:textId="77777777" w:rsidR="00DA3F5B" w:rsidRPr="00D02636" w:rsidRDefault="00DA3F5B" w:rsidP="00DA3F5B">
            <w:pPr>
              <w:spacing w:after="0" w:line="240" w:lineRule="auto"/>
              <w:jc w:val="center"/>
              <w:rPr>
                <w:rFonts w:eastAsia="Times New Roman" w:cs="Times New Roman"/>
                <w:szCs w:val="20"/>
                <w:lang w:eastAsia="cs-CZ"/>
              </w:rPr>
            </w:pPr>
          </w:p>
        </w:tc>
        <w:tc>
          <w:tcPr>
            <w:tcW w:w="1470" w:type="dxa"/>
            <w:shd w:val="clear" w:color="auto" w:fill="auto"/>
            <w:vAlign w:val="center"/>
          </w:tcPr>
          <w:p w14:paraId="4169FEF5" w14:textId="77777777" w:rsidR="00DA3F5B" w:rsidRPr="00D02636" w:rsidRDefault="00DA3F5B" w:rsidP="00DA3F5B">
            <w:pPr>
              <w:spacing w:after="0" w:line="240" w:lineRule="auto"/>
              <w:jc w:val="center"/>
              <w:rPr>
                <w:rFonts w:cstheme="minorHAnsi"/>
                <w:szCs w:val="20"/>
              </w:rPr>
            </w:pPr>
          </w:p>
        </w:tc>
        <w:tc>
          <w:tcPr>
            <w:tcW w:w="1416" w:type="dxa"/>
            <w:shd w:val="clear" w:color="auto" w:fill="auto"/>
            <w:vAlign w:val="center"/>
          </w:tcPr>
          <w:p w14:paraId="1A66E53B" w14:textId="77777777" w:rsidR="00DA3F5B" w:rsidRPr="00D02636" w:rsidRDefault="00DA3F5B" w:rsidP="00DA3F5B">
            <w:pPr>
              <w:spacing w:after="0" w:line="240" w:lineRule="auto"/>
              <w:jc w:val="center"/>
              <w:rPr>
                <w:rFonts w:cstheme="minorHAnsi"/>
                <w:szCs w:val="20"/>
              </w:rPr>
            </w:pPr>
          </w:p>
        </w:tc>
        <w:tc>
          <w:tcPr>
            <w:tcW w:w="1330" w:type="dxa"/>
            <w:shd w:val="clear" w:color="auto" w:fill="auto"/>
            <w:vAlign w:val="center"/>
          </w:tcPr>
          <w:p w14:paraId="7874D54F" w14:textId="77777777" w:rsidR="00DA3F5B" w:rsidRPr="00D02636" w:rsidRDefault="00DA3F5B" w:rsidP="00DA3F5B">
            <w:pPr>
              <w:spacing w:after="0" w:line="240" w:lineRule="auto"/>
              <w:jc w:val="center"/>
              <w:rPr>
                <w:rFonts w:cstheme="minorHAnsi"/>
                <w:szCs w:val="20"/>
              </w:rPr>
            </w:pPr>
          </w:p>
        </w:tc>
        <w:tc>
          <w:tcPr>
            <w:tcW w:w="1354" w:type="dxa"/>
            <w:vAlign w:val="center"/>
          </w:tcPr>
          <w:p w14:paraId="35281F7A" w14:textId="77777777" w:rsidR="00DA3F5B" w:rsidRPr="00D02636" w:rsidRDefault="00DA3F5B" w:rsidP="00DA3F5B">
            <w:pPr>
              <w:spacing w:after="0" w:line="240" w:lineRule="auto"/>
              <w:jc w:val="center"/>
              <w:rPr>
                <w:rFonts w:cstheme="minorHAnsi"/>
                <w:szCs w:val="20"/>
              </w:rPr>
            </w:pPr>
          </w:p>
        </w:tc>
        <w:tc>
          <w:tcPr>
            <w:tcW w:w="1354" w:type="dxa"/>
            <w:vAlign w:val="center"/>
          </w:tcPr>
          <w:p w14:paraId="5F4C54D3" w14:textId="77777777" w:rsidR="00DA3F5B" w:rsidRPr="00D02636" w:rsidRDefault="00DA3F5B" w:rsidP="00DA3F5B">
            <w:pPr>
              <w:spacing w:after="0" w:line="240" w:lineRule="auto"/>
              <w:jc w:val="center"/>
              <w:rPr>
                <w:rFonts w:cstheme="minorHAnsi"/>
                <w:szCs w:val="20"/>
              </w:rPr>
            </w:pPr>
          </w:p>
        </w:tc>
      </w:tr>
      <w:tr w:rsidR="00DA3F5B" w:rsidRPr="002538CE" w14:paraId="6AC9487E" w14:textId="77777777" w:rsidTr="00DA3D1B">
        <w:trPr>
          <w:trHeight w:val="392"/>
          <w:jc w:val="center"/>
        </w:trPr>
        <w:tc>
          <w:tcPr>
            <w:tcW w:w="826" w:type="dxa"/>
            <w:shd w:val="clear" w:color="auto" w:fill="auto"/>
            <w:noWrap/>
            <w:vAlign w:val="center"/>
          </w:tcPr>
          <w:p w14:paraId="6E2012E6"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SI3</w:t>
            </w:r>
          </w:p>
        </w:tc>
        <w:tc>
          <w:tcPr>
            <w:tcW w:w="1203" w:type="dxa"/>
            <w:vAlign w:val="center"/>
          </w:tcPr>
          <w:p w14:paraId="5F81F132" w14:textId="77777777" w:rsidR="00DA3F5B" w:rsidRPr="00D02636" w:rsidRDefault="00DA3F5B" w:rsidP="00DA3F5B">
            <w:pPr>
              <w:spacing w:after="0" w:line="240" w:lineRule="auto"/>
              <w:jc w:val="center"/>
              <w:rPr>
                <w:rFonts w:eastAsia="Times New Roman" w:cs="Times New Roman"/>
                <w:szCs w:val="20"/>
                <w:lang w:eastAsia="cs-CZ"/>
              </w:rPr>
            </w:pPr>
          </w:p>
        </w:tc>
        <w:tc>
          <w:tcPr>
            <w:tcW w:w="1203" w:type="dxa"/>
            <w:shd w:val="clear" w:color="auto" w:fill="auto"/>
            <w:noWrap/>
            <w:vAlign w:val="center"/>
          </w:tcPr>
          <w:p w14:paraId="170EFDE2" w14:textId="77777777" w:rsidR="00DA3F5B" w:rsidRPr="00D02636" w:rsidRDefault="00DA3F5B" w:rsidP="00DA3F5B">
            <w:pPr>
              <w:spacing w:after="0" w:line="240" w:lineRule="auto"/>
              <w:jc w:val="center"/>
              <w:rPr>
                <w:rFonts w:eastAsia="Times New Roman" w:cs="Times New Roman"/>
                <w:szCs w:val="20"/>
                <w:lang w:eastAsia="cs-CZ"/>
              </w:rPr>
            </w:pPr>
          </w:p>
        </w:tc>
        <w:tc>
          <w:tcPr>
            <w:tcW w:w="1470" w:type="dxa"/>
            <w:shd w:val="clear" w:color="auto" w:fill="auto"/>
            <w:vAlign w:val="center"/>
          </w:tcPr>
          <w:p w14:paraId="352E7E1A" w14:textId="77777777" w:rsidR="00DA3F5B" w:rsidRPr="00D02636" w:rsidRDefault="00DA3F5B" w:rsidP="00DA3F5B">
            <w:pPr>
              <w:spacing w:after="0" w:line="240" w:lineRule="auto"/>
              <w:jc w:val="center"/>
              <w:rPr>
                <w:rFonts w:cstheme="minorHAnsi"/>
                <w:szCs w:val="20"/>
              </w:rPr>
            </w:pPr>
          </w:p>
        </w:tc>
        <w:tc>
          <w:tcPr>
            <w:tcW w:w="1416" w:type="dxa"/>
            <w:shd w:val="clear" w:color="auto" w:fill="auto"/>
            <w:vAlign w:val="center"/>
          </w:tcPr>
          <w:p w14:paraId="53A86B5C" w14:textId="77777777" w:rsidR="00DA3F5B" w:rsidRPr="00D02636" w:rsidRDefault="00DA3F5B" w:rsidP="00DA3F5B">
            <w:pPr>
              <w:spacing w:after="0" w:line="240" w:lineRule="auto"/>
              <w:jc w:val="center"/>
              <w:rPr>
                <w:rFonts w:cstheme="minorHAnsi"/>
                <w:szCs w:val="20"/>
              </w:rPr>
            </w:pPr>
          </w:p>
        </w:tc>
        <w:tc>
          <w:tcPr>
            <w:tcW w:w="1330" w:type="dxa"/>
            <w:shd w:val="clear" w:color="auto" w:fill="auto"/>
            <w:vAlign w:val="center"/>
          </w:tcPr>
          <w:p w14:paraId="7F2B7FEF" w14:textId="77777777" w:rsidR="00DA3F5B" w:rsidRPr="00D02636" w:rsidRDefault="00DA3F5B" w:rsidP="00DA3F5B">
            <w:pPr>
              <w:spacing w:after="0" w:line="240" w:lineRule="auto"/>
              <w:jc w:val="center"/>
              <w:rPr>
                <w:rFonts w:cstheme="minorHAnsi"/>
                <w:szCs w:val="20"/>
              </w:rPr>
            </w:pPr>
          </w:p>
        </w:tc>
        <w:tc>
          <w:tcPr>
            <w:tcW w:w="1354" w:type="dxa"/>
            <w:vAlign w:val="center"/>
          </w:tcPr>
          <w:p w14:paraId="42D7FA05" w14:textId="77777777" w:rsidR="00DA3F5B" w:rsidRPr="00D02636" w:rsidRDefault="00DA3F5B" w:rsidP="00DA3F5B">
            <w:pPr>
              <w:spacing w:after="0" w:line="240" w:lineRule="auto"/>
              <w:jc w:val="center"/>
              <w:rPr>
                <w:rFonts w:cstheme="minorHAnsi"/>
                <w:szCs w:val="20"/>
              </w:rPr>
            </w:pPr>
          </w:p>
        </w:tc>
        <w:tc>
          <w:tcPr>
            <w:tcW w:w="1354" w:type="dxa"/>
            <w:vAlign w:val="center"/>
          </w:tcPr>
          <w:p w14:paraId="729F77F1" w14:textId="77777777" w:rsidR="00DA3F5B" w:rsidRPr="00D02636" w:rsidRDefault="00DA3F5B" w:rsidP="00DA3F5B">
            <w:pPr>
              <w:spacing w:after="0" w:line="240" w:lineRule="auto"/>
              <w:jc w:val="center"/>
              <w:rPr>
                <w:rFonts w:cstheme="minorHAnsi"/>
                <w:szCs w:val="20"/>
              </w:rPr>
            </w:pPr>
          </w:p>
        </w:tc>
      </w:tr>
      <w:tr w:rsidR="00DA3F5B" w:rsidRPr="002538CE" w14:paraId="56463FA3" w14:textId="77777777" w:rsidTr="00DA3D1B">
        <w:trPr>
          <w:trHeight w:val="392"/>
          <w:jc w:val="center"/>
        </w:trPr>
        <w:tc>
          <w:tcPr>
            <w:tcW w:w="826" w:type="dxa"/>
            <w:shd w:val="clear" w:color="auto" w:fill="auto"/>
            <w:noWrap/>
            <w:vAlign w:val="center"/>
          </w:tcPr>
          <w:p w14:paraId="46EEF200"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PR3</w:t>
            </w:r>
          </w:p>
        </w:tc>
        <w:tc>
          <w:tcPr>
            <w:tcW w:w="1203" w:type="dxa"/>
            <w:vAlign w:val="center"/>
          </w:tcPr>
          <w:p w14:paraId="57C6B6F3" w14:textId="77777777" w:rsidR="00DA3F5B" w:rsidRPr="00D02636" w:rsidRDefault="00DA3F5B" w:rsidP="00DA3F5B">
            <w:pPr>
              <w:spacing w:after="0" w:line="240" w:lineRule="auto"/>
              <w:jc w:val="center"/>
              <w:rPr>
                <w:rFonts w:eastAsia="Times New Roman" w:cs="Times New Roman"/>
                <w:szCs w:val="20"/>
                <w:lang w:eastAsia="cs-CZ"/>
              </w:rPr>
            </w:pPr>
          </w:p>
        </w:tc>
        <w:tc>
          <w:tcPr>
            <w:tcW w:w="1203" w:type="dxa"/>
            <w:shd w:val="clear" w:color="auto" w:fill="auto"/>
            <w:noWrap/>
            <w:vAlign w:val="center"/>
          </w:tcPr>
          <w:p w14:paraId="7D657705" w14:textId="77777777" w:rsidR="00DA3F5B" w:rsidRPr="00D02636" w:rsidRDefault="00DA3F5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470" w:type="dxa"/>
            <w:shd w:val="clear" w:color="auto" w:fill="auto"/>
            <w:vAlign w:val="center"/>
          </w:tcPr>
          <w:p w14:paraId="3893E67D" w14:textId="77777777" w:rsidR="00DA3F5B" w:rsidRPr="00D02636" w:rsidRDefault="00DA3F5B" w:rsidP="00DA3F5B">
            <w:pPr>
              <w:spacing w:after="0" w:line="240" w:lineRule="auto"/>
              <w:jc w:val="center"/>
              <w:rPr>
                <w:rFonts w:cstheme="minorHAnsi"/>
                <w:szCs w:val="20"/>
              </w:rPr>
            </w:pPr>
          </w:p>
        </w:tc>
        <w:tc>
          <w:tcPr>
            <w:tcW w:w="1416" w:type="dxa"/>
            <w:shd w:val="clear" w:color="auto" w:fill="auto"/>
            <w:vAlign w:val="center"/>
          </w:tcPr>
          <w:p w14:paraId="1CFE2400" w14:textId="77777777" w:rsidR="00DA3F5B" w:rsidRPr="00D02636" w:rsidRDefault="00DA3F5B" w:rsidP="00DA3F5B">
            <w:pPr>
              <w:spacing w:after="0" w:line="240" w:lineRule="auto"/>
              <w:jc w:val="center"/>
              <w:rPr>
                <w:rFonts w:cstheme="minorHAnsi"/>
                <w:szCs w:val="20"/>
              </w:rPr>
            </w:pPr>
          </w:p>
        </w:tc>
        <w:tc>
          <w:tcPr>
            <w:tcW w:w="1330" w:type="dxa"/>
            <w:shd w:val="clear" w:color="auto" w:fill="auto"/>
            <w:vAlign w:val="center"/>
          </w:tcPr>
          <w:p w14:paraId="5CB7DEA1"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c>
          <w:tcPr>
            <w:tcW w:w="1354" w:type="dxa"/>
            <w:vAlign w:val="center"/>
          </w:tcPr>
          <w:p w14:paraId="14E49D09" w14:textId="77777777" w:rsidR="00DA3F5B" w:rsidRPr="00D02636" w:rsidRDefault="00DA3F5B" w:rsidP="00DA3F5B">
            <w:pPr>
              <w:spacing w:after="0" w:line="240" w:lineRule="auto"/>
              <w:jc w:val="center"/>
              <w:rPr>
                <w:rFonts w:cstheme="minorHAnsi"/>
                <w:szCs w:val="20"/>
              </w:rPr>
            </w:pPr>
          </w:p>
        </w:tc>
        <w:tc>
          <w:tcPr>
            <w:tcW w:w="1354" w:type="dxa"/>
            <w:vAlign w:val="center"/>
          </w:tcPr>
          <w:p w14:paraId="21690DE1" w14:textId="77777777" w:rsidR="00DA3F5B" w:rsidRPr="00D02636" w:rsidRDefault="00DA3F5B" w:rsidP="00DA3F5B">
            <w:pPr>
              <w:spacing w:after="0" w:line="240" w:lineRule="auto"/>
              <w:jc w:val="center"/>
              <w:rPr>
                <w:rFonts w:cstheme="minorHAnsi"/>
                <w:szCs w:val="20"/>
              </w:rPr>
            </w:pPr>
          </w:p>
        </w:tc>
      </w:tr>
      <w:tr w:rsidR="00DA3F5B" w:rsidRPr="002538CE" w14:paraId="355AD8E7" w14:textId="77777777" w:rsidTr="00DA3D1B">
        <w:trPr>
          <w:trHeight w:val="392"/>
          <w:jc w:val="center"/>
        </w:trPr>
        <w:tc>
          <w:tcPr>
            <w:tcW w:w="826" w:type="dxa"/>
            <w:shd w:val="clear" w:color="auto" w:fill="auto"/>
            <w:noWrap/>
            <w:vAlign w:val="center"/>
          </w:tcPr>
          <w:p w14:paraId="60043451"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PG3</w:t>
            </w:r>
          </w:p>
        </w:tc>
        <w:tc>
          <w:tcPr>
            <w:tcW w:w="1203" w:type="dxa"/>
            <w:vAlign w:val="center"/>
          </w:tcPr>
          <w:p w14:paraId="1C57FB0B" w14:textId="77777777" w:rsidR="00DA3F5B" w:rsidRPr="00D02636" w:rsidRDefault="00DA3F5B" w:rsidP="00DA3F5B">
            <w:pPr>
              <w:spacing w:after="0" w:line="240" w:lineRule="auto"/>
              <w:jc w:val="center"/>
              <w:rPr>
                <w:rFonts w:eastAsia="Times New Roman" w:cs="Times New Roman"/>
                <w:szCs w:val="20"/>
                <w:lang w:eastAsia="cs-CZ"/>
              </w:rPr>
            </w:pPr>
          </w:p>
        </w:tc>
        <w:tc>
          <w:tcPr>
            <w:tcW w:w="1203" w:type="dxa"/>
            <w:shd w:val="clear" w:color="auto" w:fill="auto"/>
            <w:noWrap/>
            <w:vAlign w:val="center"/>
          </w:tcPr>
          <w:p w14:paraId="764692E2" w14:textId="77777777" w:rsidR="00DA3F5B" w:rsidRPr="00D02636" w:rsidRDefault="00DA3F5B" w:rsidP="00DA3F5B">
            <w:pPr>
              <w:spacing w:after="0" w:line="240" w:lineRule="auto"/>
              <w:jc w:val="center"/>
              <w:rPr>
                <w:rFonts w:eastAsia="Times New Roman" w:cs="Times New Roman"/>
                <w:szCs w:val="20"/>
                <w:lang w:eastAsia="cs-CZ"/>
              </w:rPr>
            </w:pPr>
          </w:p>
        </w:tc>
        <w:tc>
          <w:tcPr>
            <w:tcW w:w="1470" w:type="dxa"/>
            <w:shd w:val="clear" w:color="auto" w:fill="auto"/>
            <w:vAlign w:val="center"/>
          </w:tcPr>
          <w:p w14:paraId="0C7DE9A8" w14:textId="77777777" w:rsidR="00DA3F5B" w:rsidRPr="00D02636" w:rsidRDefault="00DA3F5B" w:rsidP="00DA3F5B">
            <w:pPr>
              <w:spacing w:after="0" w:line="240" w:lineRule="auto"/>
              <w:jc w:val="center"/>
              <w:rPr>
                <w:rFonts w:cstheme="minorHAnsi"/>
                <w:szCs w:val="20"/>
              </w:rPr>
            </w:pPr>
          </w:p>
        </w:tc>
        <w:tc>
          <w:tcPr>
            <w:tcW w:w="1416" w:type="dxa"/>
            <w:shd w:val="clear" w:color="auto" w:fill="auto"/>
            <w:vAlign w:val="center"/>
          </w:tcPr>
          <w:p w14:paraId="557987C1" w14:textId="77777777" w:rsidR="00DA3F5B" w:rsidRPr="00D02636" w:rsidRDefault="00DA3F5B" w:rsidP="00DA3F5B">
            <w:pPr>
              <w:spacing w:after="0" w:line="240" w:lineRule="auto"/>
              <w:jc w:val="center"/>
              <w:rPr>
                <w:rFonts w:cstheme="minorHAnsi"/>
                <w:szCs w:val="20"/>
              </w:rPr>
            </w:pPr>
          </w:p>
        </w:tc>
        <w:tc>
          <w:tcPr>
            <w:tcW w:w="1330" w:type="dxa"/>
            <w:shd w:val="clear" w:color="auto" w:fill="auto"/>
            <w:vAlign w:val="center"/>
          </w:tcPr>
          <w:p w14:paraId="3259DA05" w14:textId="77777777" w:rsidR="00DA3F5B" w:rsidRPr="00D02636" w:rsidRDefault="00DA3F5B" w:rsidP="00DA3F5B">
            <w:pPr>
              <w:spacing w:after="0" w:line="240" w:lineRule="auto"/>
              <w:jc w:val="center"/>
              <w:rPr>
                <w:rFonts w:cstheme="minorHAnsi"/>
                <w:szCs w:val="20"/>
              </w:rPr>
            </w:pPr>
          </w:p>
        </w:tc>
        <w:tc>
          <w:tcPr>
            <w:tcW w:w="1354" w:type="dxa"/>
            <w:vAlign w:val="center"/>
          </w:tcPr>
          <w:p w14:paraId="3C0DC2AA" w14:textId="77777777" w:rsidR="00DA3F5B" w:rsidRPr="00D02636" w:rsidRDefault="00DA3F5B" w:rsidP="00DA3F5B">
            <w:pPr>
              <w:spacing w:after="0" w:line="240" w:lineRule="auto"/>
              <w:jc w:val="center"/>
              <w:rPr>
                <w:rFonts w:cstheme="minorHAnsi"/>
                <w:szCs w:val="20"/>
              </w:rPr>
            </w:pPr>
          </w:p>
        </w:tc>
        <w:tc>
          <w:tcPr>
            <w:tcW w:w="1354" w:type="dxa"/>
            <w:vAlign w:val="center"/>
          </w:tcPr>
          <w:p w14:paraId="76F1CD38" w14:textId="77777777" w:rsidR="00DA3F5B" w:rsidRPr="00D02636" w:rsidRDefault="00DA3F5B" w:rsidP="00DA3F5B">
            <w:pPr>
              <w:spacing w:after="0" w:line="240" w:lineRule="auto"/>
              <w:jc w:val="center"/>
              <w:rPr>
                <w:rFonts w:cstheme="minorHAnsi"/>
                <w:szCs w:val="20"/>
              </w:rPr>
            </w:pPr>
          </w:p>
        </w:tc>
      </w:tr>
      <w:tr w:rsidR="00DB3E40" w:rsidRPr="002538CE" w14:paraId="722D025B" w14:textId="77777777" w:rsidTr="00DA3D1B">
        <w:trPr>
          <w:trHeight w:val="392"/>
          <w:jc w:val="center"/>
        </w:trPr>
        <w:tc>
          <w:tcPr>
            <w:tcW w:w="826" w:type="dxa"/>
            <w:shd w:val="clear" w:color="auto" w:fill="auto"/>
            <w:noWrap/>
            <w:vAlign w:val="center"/>
          </w:tcPr>
          <w:p w14:paraId="793FDD9F" w14:textId="77777777" w:rsidR="00DB3E40" w:rsidRPr="00745311" w:rsidRDefault="00DB3E40" w:rsidP="003D5EF0">
            <w:pPr>
              <w:spacing w:after="0" w:line="240" w:lineRule="auto"/>
              <w:rPr>
                <w:rFonts w:eastAsia="Times New Roman" w:cs="Times New Roman"/>
                <w:szCs w:val="20"/>
                <w:lang w:eastAsia="cs-CZ"/>
              </w:rPr>
            </w:pPr>
            <w:r>
              <w:rPr>
                <w:rFonts w:eastAsia="Times New Roman" w:cs="Times New Roman"/>
                <w:szCs w:val="20"/>
                <w:lang w:eastAsia="cs-CZ"/>
              </w:rPr>
              <w:t>SI4</w:t>
            </w:r>
          </w:p>
        </w:tc>
        <w:tc>
          <w:tcPr>
            <w:tcW w:w="1203" w:type="dxa"/>
            <w:vAlign w:val="center"/>
          </w:tcPr>
          <w:p w14:paraId="22261673" w14:textId="77777777" w:rsidR="00DB3E40" w:rsidRPr="00D02636" w:rsidRDefault="00264AC0" w:rsidP="00B31881">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3" w:type="dxa"/>
            <w:shd w:val="clear" w:color="auto" w:fill="auto"/>
            <w:noWrap/>
            <w:vAlign w:val="center"/>
          </w:tcPr>
          <w:p w14:paraId="2A37ECA8" w14:textId="77777777" w:rsidR="00DB3E40" w:rsidRPr="00D02636" w:rsidRDefault="00264AC0" w:rsidP="00B31881">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470" w:type="dxa"/>
            <w:shd w:val="clear" w:color="auto" w:fill="auto"/>
            <w:vAlign w:val="center"/>
          </w:tcPr>
          <w:p w14:paraId="3E7EA952" w14:textId="77777777" w:rsidR="00DB3E40" w:rsidRPr="00D02636" w:rsidRDefault="00264AC0" w:rsidP="00B31881">
            <w:pPr>
              <w:spacing w:after="0" w:line="240" w:lineRule="auto"/>
              <w:jc w:val="center"/>
              <w:rPr>
                <w:rFonts w:cstheme="minorHAnsi"/>
                <w:szCs w:val="20"/>
              </w:rPr>
            </w:pPr>
            <w:r w:rsidRPr="00D02636">
              <w:rPr>
                <w:rFonts w:cstheme="minorHAnsi"/>
                <w:szCs w:val="20"/>
              </w:rPr>
              <w:t>/</w:t>
            </w:r>
          </w:p>
        </w:tc>
        <w:tc>
          <w:tcPr>
            <w:tcW w:w="1416" w:type="dxa"/>
            <w:shd w:val="clear" w:color="auto" w:fill="auto"/>
            <w:vAlign w:val="center"/>
          </w:tcPr>
          <w:p w14:paraId="1C3282C9" w14:textId="77777777" w:rsidR="00DB3E40" w:rsidRPr="00D02636" w:rsidRDefault="00DB3E40" w:rsidP="00B31881">
            <w:pPr>
              <w:spacing w:after="0" w:line="240" w:lineRule="auto"/>
              <w:jc w:val="center"/>
              <w:rPr>
                <w:rFonts w:cstheme="minorHAnsi"/>
                <w:szCs w:val="20"/>
              </w:rPr>
            </w:pPr>
          </w:p>
        </w:tc>
        <w:tc>
          <w:tcPr>
            <w:tcW w:w="1330" w:type="dxa"/>
            <w:shd w:val="clear" w:color="auto" w:fill="auto"/>
            <w:vAlign w:val="center"/>
          </w:tcPr>
          <w:p w14:paraId="58D0243F" w14:textId="77777777" w:rsidR="00DB3E40" w:rsidRPr="00D02636" w:rsidRDefault="00DB3E40" w:rsidP="00B31881">
            <w:pPr>
              <w:spacing w:after="0" w:line="240" w:lineRule="auto"/>
              <w:jc w:val="center"/>
              <w:rPr>
                <w:rFonts w:cstheme="minorHAnsi"/>
                <w:szCs w:val="20"/>
              </w:rPr>
            </w:pPr>
          </w:p>
        </w:tc>
        <w:tc>
          <w:tcPr>
            <w:tcW w:w="1354" w:type="dxa"/>
            <w:vAlign w:val="center"/>
          </w:tcPr>
          <w:p w14:paraId="440B6CD0" w14:textId="77777777" w:rsidR="00DB3E40" w:rsidRPr="00D02636" w:rsidRDefault="00DB3E40" w:rsidP="00B31881">
            <w:pPr>
              <w:spacing w:after="0" w:line="240" w:lineRule="auto"/>
              <w:jc w:val="center"/>
              <w:rPr>
                <w:rFonts w:cstheme="minorHAnsi"/>
                <w:szCs w:val="20"/>
              </w:rPr>
            </w:pPr>
          </w:p>
        </w:tc>
        <w:tc>
          <w:tcPr>
            <w:tcW w:w="1354" w:type="dxa"/>
            <w:vAlign w:val="center"/>
          </w:tcPr>
          <w:p w14:paraId="055A3EEF" w14:textId="77777777" w:rsidR="00DB3E40" w:rsidRPr="00D02636" w:rsidRDefault="00DB3E40" w:rsidP="00B31881">
            <w:pPr>
              <w:spacing w:after="0" w:line="240" w:lineRule="auto"/>
              <w:jc w:val="center"/>
              <w:rPr>
                <w:rFonts w:cstheme="minorHAnsi"/>
                <w:szCs w:val="20"/>
              </w:rPr>
            </w:pPr>
          </w:p>
        </w:tc>
      </w:tr>
      <w:tr w:rsidR="00DB3E40" w:rsidRPr="002538CE" w14:paraId="29E74167" w14:textId="77777777" w:rsidTr="00DA3D1B">
        <w:trPr>
          <w:trHeight w:val="392"/>
          <w:jc w:val="center"/>
        </w:trPr>
        <w:tc>
          <w:tcPr>
            <w:tcW w:w="826" w:type="dxa"/>
            <w:shd w:val="clear" w:color="auto" w:fill="auto"/>
            <w:noWrap/>
            <w:vAlign w:val="center"/>
          </w:tcPr>
          <w:p w14:paraId="43C04B5A" w14:textId="77777777" w:rsidR="00DB3E40" w:rsidRPr="00745311" w:rsidRDefault="00DB3E40" w:rsidP="003D5EF0">
            <w:pPr>
              <w:spacing w:after="0" w:line="240" w:lineRule="auto"/>
              <w:rPr>
                <w:rFonts w:eastAsia="Times New Roman" w:cs="Times New Roman"/>
                <w:szCs w:val="20"/>
                <w:lang w:eastAsia="cs-CZ"/>
              </w:rPr>
            </w:pPr>
            <w:r>
              <w:rPr>
                <w:rFonts w:eastAsia="Times New Roman" w:cs="Times New Roman"/>
                <w:szCs w:val="20"/>
                <w:lang w:eastAsia="cs-CZ"/>
              </w:rPr>
              <w:t>PS4</w:t>
            </w:r>
          </w:p>
        </w:tc>
        <w:tc>
          <w:tcPr>
            <w:tcW w:w="1203" w:type="dxa"/>
            <w:vAlign w:val="center"/>
          </w:tcPr>
          <w:p w14:paraId="4317A3EC" w14:textId="77777777" w:rsidR="00DB3E40" w:rsidRPr="00D02636" w:rsidRDefault="00264AC0" w:rsidP="00B31881">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3" w:type="dxa"/>
            <w:shd w:val="clear" w:color="auto" w:fill="auto"/>
            <w:noWrap/>
            <w:vAlign w:val="center"/>
          </w:tcPr>
          <w:p w14:paraId="7CF8619B" w14:textId="77777777" w:rsidR="00DB3E40" w:rsidRPr="00D02636" w:rsidRDefault="00264AC0" w:rsidP="00B31881">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470" w:type="dxa"/>
            <w:shd w:val="clear" w:color="auto" w:fill="auto"/>
            <w:vAlign w:val="center"/>
          </w:tcPr>
          <w:p w14:paraId="5FC58572" w14:textId="77777777" w:rsidR="00DB3E40" w:rsidRPr="00D02636" w:rsidRDefault="00DB3E40" w:rsidP="00B31881">
            <w:pPr>
              <w:spacing w:after="0" w:line="240" w:lineRule="auto"/>
              <w:jc w:val="center"/>
              <w:rPr>
                <w:rFonts w:cstheme="minorHAnsi"/>
                <w:szCs w:val="20"/>
              </w:rPr>
            </w:pPr>
          </w:p>
        </w:tc>
        <w:tc>
          <w:tcPr>
            <w:tcW w:w="1416" w:type="dxa"/>
            <w:shd w:val="clear" w:color="auto" w:fill="auto"/>
            <w:vAlign w:val="center"/>
          </w:tcPr>
          <w:p w14:paraId="379D5648" w14:textId="77777777" w:rsidR="00DB3E40" w:rsidRPr="00D02636" w:rsidRDefault="00264AC0" w:rsidP="00B31881">
            <w:pPr>
              <w:spacing w:after="0" w:line="240" w:lineRule="auto"/>
              <w:jc w:val="center"/>
              <w:rPr>
                <w:rFonts w:cstheme="minorHAnsi"/>
                <w:szCs w:val="20"/>
              </w:rPr>
            </w:pPr>
            <w:r w:rsidRPr="00D02636">
              <w:rPr>
                <w:rFonts w:cstheme="minorHAnsi"/>
                <w:szCs w:val="20"/>
              </w:rPr>
              <w:t>/</w:t>
            </w:r>
          </w:p>
        </w:tc>
        <w:tc>
          <w:tcPr>
            <w:tcW w:w="1330" w:type="dxa"/>
            <w:shd w:val="clear" w:color="auto" w:fill="auto"/>
            <w:vAlign w:val="center"/>
          </w:tcPr>
          <w:p w14:paraId="2A03E944" w14:textId="77777777" w:rsidR="00DB3E40" w:rsidRPr="00D02636" w:rsidRDefault="00DB3E40" w:rsidP="00B31881">
            <w:pPr>
              <w:spacing w:after="0" w:line="240" w:lineRule="auto"/>
              <w:jc w:val="center"/>
              <w:rPr>
                <w:rFonts w:cstheme="minorHAnsi"/>
                <w:szCs w:val="20"/>
              </w:rPr>
            </w:pPr>
          </w:p>
        </w:tc>
        <w:tc>
          <w:tcPr>
            <w:tcW w:w="1354" w:type="dxa"/>
            <w:vAlign w:val="center"/>
          </w:tcPr>
          <w:p w14:paraId="731898C3" w14:textId="77777777" w:rsidR="00DB3E40" w:rsidRPr="00D02636" w:rsidRDefault="00DB3E40" w:rsidP="00B31881">
            <w:pPr>
              <w:spacing w:after="0" w:line="240" w:lineRule="auto"/>
              <w:jc w:val="center"/>
              <w:rPr>
                <w:rFonts w:cstheme="minorHAnsi"/>
                <w:szCs w:val="20"/>
              </w:rPr>
            </w:pPr>
          </w:p>
        </w:tc>
        <w:tc>
          <w:tcPr>
            <w:tcW w:w="1354" w:type="dxa"/>
            <w:vAlign w:val="center"/>
          </w:tcPr>
          <w:p w14:paraId="11A9607C" w14:textId="77777777" w:rsidR="00DB3E40" w:rsidRPr="00D02636" w:rsidRDefault="00DB3E40" w:rsidP="00B31881">
            <w:pPr>
              <w:spacing w:after="0" w:line="240" w:lineRule="auto"/>
              <w:jc w:val="center"/>
              <w:rPr>
                <w:rFonts w:cstheme="minorHAnsi"/>
                <w:szCs w:val="20"/>
              </w:rPr>
            </w:pPr>
          </w:p>
        </w:tc>
      </w:tr>
      <w:tr w:rsidR="00DB3E40" w:rsidRPr="002538CE" w14:paraId="5D5BDBF1" w14:textId="77777777" w:rsidTr="00DA3D1B">
        <w:trPr>
          <w:trHeight w:val="392"/>
          <w:jc w:val="center"/>
        </w:trPr>
        <w:tc>
          <w:tcPr>
            <w:tcW w:w="826" w:type="dxa"/>
            <w:tcBorders>
              <w:bottom w:val="single" w:sz="4" w:space="0" w:color="auto"/>
            </w:tcBorders>
            <w:shd w:val="clear" w:color="auto" w:fill="auto"/>
            <w:noWrap/>
            <w:vAlign w:val="center"/>
          </w:tcPr>
          <w:p w14:paraId="27C4C36B" w14:textId="77777777" w:rsidR="00DB3E40" w:rsidRPr="00745311" w:rsidRDefault="00DB3E40" w:rsidP="003D5EF0">
            <w:pPr>
              <w:spacing w:after="0" w:line="240" w:lineRule="auto"/>
              <w:rPr>
                <w:rFonts w:eastAsia="Times New Roman" w:cs="Times New Roman"/>
                <w:szCs w:val="20"/>
                <w:lang w:eastAsia="cs-CZ"/>
              </w:rPr>
            </w:pPr>
            <w:r>
              <w:rPr>
                <w:rFonts w:eastAsia="Times New Roman" w:cs="Times New Roman"/>
                <w:szCs w:val="20"/>
                <w:lang w:eastAsia="cs-CZ"/>
              </w:rPr>
              <w:t>PG4</w:t>
            </w:r>
          </w:p>
        </w:tc>
        <w:tc>
          <w:tcPr>
            <w:tcW w:w="1203" w:type="dxa"/>
            <w:tcBorders>
              <w:bottom w:val="single" w:sz="4" w:space="0" w:color="auto"/>
            </w:tcBorders>
            <w:vAlign w:val="center"/>
          </w:tcPr>
          <w:p w14:paraId="42899FC9" w14:textId="77777777" w:rsidR="00DB3E40" w:rsidRPr="00D02636" w:rsidRDefault="00264AC0" w:rsidP="00B31881">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3" w:type="dxa"/>
            <w:tcBorders>
              <w:bottom w:val="single" w:sz="4" w:space="0" w:color="auto"/>
            </w:tcBorders>
            <w:shd w:val="clear" w:color="auto" w:fill="auto"/>
            <w:noWrap/>
            <w:vAlign w:val="center"/>
          </w:tcPr>
          <w:p w14:paraId="34C3B989" w14:textId="77777777" w:rsidR="00DB3E40" w:rsidRPr="00D02636" w:rsidRDefault="00DB3E40" w:rsidP="00B31881">
            <w:pPr>
              <w:spacing w:after="0" w:line="240" w:lineRule="auto"/>
              <w:jc w:val="center"/>
              <w:rPr>
                <w:rFonts w:eastAsia="Times New Roman" w:cs="Times New Roman"/>
                <w:szCs w:val="20"/>
                <w:lang w:eastAsia="cs-CZ"/>
              </w:rPr>
            </w:pPr>
          </w:p>
        </w:tc>
        <w:tc>
          <w:tcPr>
            <w:tcW w:w="1470" w:type="dxa"/>
            <w:tcBorders>
              <w:bottom w:val="single" w:sz="4" w:space="0" w:color="auto"/>
            </w:tcBorders>
            <w:shd w:val="clear" w:color="auto" w:fill="auto"/>
            <w:vAlign w:val="center"/>
          </w:tcPr>
          <w:p w14:paraId="53B19C9A" w14:textId="77777777" w:rsidR="00DB3E40" w:rsidRPr="00D02636" w:rsidRDefault="00264AC0" w:rsidP="00B31881">
            <w:pPr>
              <w:spacing w:after="0" w:line="240" w:lineRule="auto"/>
              <w:jc w:val="center"/>
              <w:rPr>
                <w:rFonts w:cstheme="minorHAnsi"/>
                <w:szCs w:val="20"/>
              </w:rPr>
            </w:pPr>
            <w:r w:rsidRPr="00D02636">
              <w:rPr>
                <w:rFonts w:cstheme="minorHAnsi"/>
                <w:szCs w:val="20"/>
              </w:rPr>
              <w:t>/</w:t>
            </w:r>
          </w:p>
        </w:tc>
        <w:tc>
          <w:tcPr>
            <w:tcW w:w="1416" w:type="dxa"/>
            <w:tcBorders>
              <w:bottom w:val="single" w:sz="4" w:space="0" w:color="auto"/>
            </w:tcBorders>
            <w:shd w:val="clear" w:color="auto" w:fill="auto"/>
            <w:vAlign w:val="center"/>
          </w:tcPr>
          <w:p w14:paraId="5FD1A5FF" w14:textId="77777777" w:rsidR="00DB3E40" w:rsidRPr="00D02636" w:rsidRDefault="00DB3E40" w:rsidP="00B31881">
            <w:pPr>
              <w:spacing w:after="0" w:line="240" w:lineRule="auto"/>
              <w:jc w:val="center"/>
              <w:rPr>
                <w:rFonts w:cstheme="minorHAnsi"/>
                <w:szCs w:val="20"/>
              </w:rPr>
            </w:pPr>
          </w:p>
        </w:tc>
        <w:tc>
          <w:tcPr>
            <w:tcW w:w="1330" w:type="dxa"/>
            <w:tcBorders>
              <w:bottom w:val="single" w:sz="4" w:space="0" w:color="auto"/>
            </w:tcBorders>
            <w:shd w:val="clear" w:color="auto" w:fill="auto"/>
            <w:vAlign w:val="center"/>
          </w:tcPr>
          <w:p w14:paraId="08DA109D" w14:textId="77777777" w:rsidR="00DB3E40" w:rsidRPr="00D02636" w:rsidRDefault="00DB3E40" w:rsidP="00B31881">
            <w:pPr>
              <w:spacing w:after="0" w:line="240" w:lineRule="auto"/>
              <w:jc w:val="center"/>
              <w:rPr>
                <w:rFonts w:cstheme="minorHAnsi"/>
                <w:szCs w:val="20"/>
              </w:rPr>
            </w:pPr>
          </w:p>
        </w:tc>
        <w:tc>
          <w:tcPr>
            <w:tcW w:w="1354" w:type="dxa"/>
            <w:tcBorders>
              <w:bottom w:val="single" w:sz="4" w:space="0" w:color="auto"/>
            </w:tcBorders>
            <w:vAlign w:val="center"/>
          </w:tcPr>
          <w:p w14:paraId="30BC1CDF" w14:textId="77777777" w:rsidR="00DB3E40" w:rsidRPr="00D02636" w:rsidRDefault="00DB3E40" w:rsidP="00B31881">
            <w:pPr>
              <w:spacing w:after="0" w:line="240" w:lineRule="auto"/>
              <w:jc w:val="center"/>
              <w:rPr>
                <w:rFonts w:cstheme="minorHAnsi"/>
                <w:szCs w:val="20"/>
              </w:rPr>
            </w:pPr>
          </w:p>
        </w:tc>
        <w:tc>
          <w:tcPr>
            <w:tcW w:w="1354" w:type="dxa"/>
            <w:tcBorders>
              <w:bottom w:val="single" w:sz="4" w:space="0" w:color="auto"/>
            </w:tcBorders>
            <w:vAlign w:val="center"/>
          </w:tcPr>
          <w:p w14:paraId="3BAC5594" w14:textId="77777777" w:rsidR="00DB3E40" w:rsidRPr="00D02636" w:rsidRDefault="00DB3E40" w:rsidP="00B31881">
            <w:pPr>
              <w:spacing w:after="0" w:line="240" w:lineRule="auto"/>
              <w:jc w:val="center"/>
              <w:rPr>
                <w:rFonts w:cstheme="minorHAnsi"/>
                <w:szCs w:val="20"/>
              </w:rPr>
            </w:pPr>
          </w:p>
        </w:tc>
      </w:tr>
      <w:tr w:rsidR="00264AC0" w:rsidRPr="002538CE" w14:paraId="1FE9F42B" w14:textId="77777777" w:rsidTr="00DA3D1B">
        <w:trPr>
          <w:trHeight w:val="392"/>
          <w:jc w:val="center"/>
        </w:trPr>
        <w:tc>
          <w:tcPr>
            <w:tcW w:w="826" w:type="dxa"/>
            <w:shd w:val="clear" w:color="auto" w:fill="F2F2F2" w:themeFill="background1" w:themeFillShade="F2"/>
            <w:noWrap/>
            <w:vAlign w:val="center"/>
          </w:tcPr>
          <w:p w14:paraId="281189D7" w14:textId="77777777" w:rsidR="00264AC0" w:rsidRDefault="00264AC0" w:rsidP="003D5EF0">
            <w:pPr>
              <w:spacing w:after="0" w:line="240" w:lineRule="auto"/>
              <w:rPr>
                <w:rFonts w:eastAsia="Times New Roman" w:cs="Times New Roman"/>
                <w:szCs w:val="20"/>
                <w:lang w:eastAsia="cs-CZ"/>
              </w:rPr>
            </w:pPr>
            <w:r>
              <w:rPr>
                <w:rFonts w:eastAsia="Times New Roman" w:cs="Times New Roman"/>
                <w:szCs w:val="20"/>
                <w:lang w:eastAsia="cs-CZ"/>
              </w:rPr>
              <w:t>SUMA</w:t>
            </w:r>
          </w:p>
        </w:tc>
        <w:tc>
          <w:tcPr>
            <w:tcW w:w="1203" w:type="dxa"/>
            <w:shd w:val="clear" w:color="auto" w:fill="F2F2F2" w:themeFill="background1" w:themeFillShade="F2"/>
            <w:vAlign w:val="center"/>
          </w:tcPr>
          <w:p w14:paraId="43E1B60D" w14:textId="77777777" w:rsidR="00264AC0" w:rsidRPr="00D02636" w:rsidRDefault="00264AC0" w:rsidP="00B31881">
            <w:pPr>
              <w:spacing w:after="0" w:line="240" w:lineRule="auto"/>
              <w:jc w:val="center"/>
              <w:rPr>
                <w:rFonts w:eastAsia="Times New Roman" w:cs="Times New Roman"/>
                <w:i/>
                <w:szCs w:val="20"/>
                <w:lang w:eastAsia="cs-CZ"/>
              </w:rPr>
            </w:pPr>
            <w:r w:rsidRPr="00D02636">
              <w:rPr>
                <w:rFonts w:eastAsia="Times New Roman" w:cs="Times New Roman"/>
                <w:i/>
                <w:szCs w:val="20"/>
                <w:lang w:eastAsia="cs-CZ"/>
              </w:rPr>
              <w:t>13</w:t>
            </w:r>
          </w:p>
        </w:tc>
        <w:tc>
          <w:tcPr>
            <w:tcW w:w="1203" w:type="dxa"/>
            <w:shd w:val="clear" w:color="auto" w:fill="F2F2F2" w:themeFill="background1" w:themeFillShade="F2"/>
            <w:noWrap/>
            <w:vAlign w:val="center"/>
          </w:tcPr>
          <w:p w14:paraId="4511EC5C" w14:textId="77777777" w:rsidR="00264AC0" w:rsidRPr="00D02636" w:rsidRDefault="00F97D13" w:rsidP="00B31881">
            <w:pPr>
              <w:spacing w:after="0" w:line="240" w:lineRule="auto"/>
              <w:jc w:val="center"/>
              <w:rPr>
                <w:rFonts w:eastAsia="Times New Roman" w:cs="Times New Roman"/>
                <w:i/>
                <w:szCs w:val="20"/>
                <w:lang w:eastAsia="cs-CZ"/>
              </w:rPr>
            </w:pPr>
            <w:r w:rsidRPr="00D02636">
              <w:rPr>
                <w:rFonts w:eastAsia="Times New Roman" w:cs="Times New Roman"/>
                <w:i/>
                <w:szCs w:val="20"/>
                <w:lang w:eastAsia="cs-CZ"/>
              </w:rPr>
              <w:t>6</w:t>
            </w:r>
          </w:p>
        </w:tc>
        <w:tc>
          <w:tcPr>
            <w:tcW w:w="1470" w:type="dxa"/>
            <w:shd w:val="clear" w:color="auto" w:fill="F2F2F2" w:themeFill="background1" w:themeFillShade="F2"/>
            <w:vAlign w:val="center"/>
          </w:tcPr>
          <w:p w14:paraId="5BA564E1" w14:textId="77777777" w:rsidR="00264AC0" w:rsidRPr="00D02636" w:rsidRDefault="00F97D13" w:rsidP="00B31881">
            <w:pPr>
              <w:spacing w:after="0" w:line="240" w:lineRule="auto"/>
              <w:jc w:val="center"/>
              <w:rPr>
                <w:rFonts w:cstheme="minorHAnsi"/>
                <w:i/>
                <w:szCs w:val="20"/>
              </w:rPr>
            </w:pPr>
            <w:r w:rsidRPr="00D02636">
              <w:rPr>
                <w:rFonts w:cstheme="minorHAnsi"/>
                <w:i/>
                <w:szCs w:val="20"/>
              </w:rPr>
              <w:t>3</w:t>
            </w:r>
          </w:p>
        </w:tc>
        <w:tc>
          <w:tcPr>
            <w:tcW w:w="1416" w:type="dxa"/>
            <w:shd w:val="clear" w:color="auto" w:fill="F2F2F2" w:themeFill="background1" w:themeFillShade="F2"/>
            <w:vAlign w:val="center"/>
          </w:tcPr>
          <w:p w14:paraId="731BF54F" w14:textId="77777777" w:rsidR="00264AC0" w:rsidRPr="00D02636" w:rsidRDefault="00F97D13" w:rsidP="00B31881">
            <w:pPr>
              <w:spacing w:after="0" w:line="240" w:lineRule="auto"/>
              <w:jc w:val="center"/>
              <w:rPr>
                <w:rFonts w:cstheme="minorHAnsi"/>
                <w:i/>
                <w:szCs w:val="20"/>
              </w:rPr>
            </w:pPr>
            <w:r w:rsidRPr="00D02636">
              <w:rPr>
                <w:rFonts w:cstheme="minorHAnsi"/>
                <w:i/>
                <w:szCs w:val="20"/>
              </w:rPr>
              <w:t>1</w:t>
            </w:r>
          </w:p>
        </w:tc>
        <w:tc>
          <w:tcPr>
            <w:tcW w:w="1330" w:type="dxa"/>
            <w:shd w:val="clear" w:color="auto" w:fill="F2F2F2" w:themeFill="background1" w:themeFillShade="F2"/>
            <w:vAlign w:val="center"/>
          </w:tcPr>
          <w:p w14:paraId="129ED548" w14:textId="77777777" w:rsidR="00264AC0" w:rsidRPr="00D02636" w:rsidRDefault="00F97D13" w:rsidP="00B31881">
            <w:pPr>
              <w:spacing w:after="0" w:line="240" w:lineRule="auto"/>
              <w:jc w:val="center"/>
              <w:rPr>
                <w:rFonts w:cstheme="minorHAnsi"/>
                <w:i/>
                <w:szCs w:val="20"/>
              </w:rPr>
            </w:pPr>
            <w:r w:rsidRPr="00D02636">
              <w:rPr>
                <w:rFonts w:cstheme="minorHAnsi"/>
                <w:i/>
                <w:szCs w:val="20"/>
              </w:rPr>
              <w:t>1</w:t>
            </w:r>
          </w:p>
        </w:tc>
        <w:tc>
          <w:tcPr>
            <w:tcW w:w="1354" w:type="dxa"/>
            <w:shd w:val="clear" w:color="auto" w:fill="F2F2F2" w:themeFill="background1" w:themeFillShade="F2"/>
            <w:vAlign w:val="center"/>
          </w:tcPr>
          <w:p w14:paraId="7268EF1D" w14:textId="77777777" w:rsidR="00264AC0" w:rsidRPr="00D02636" w:rsidRDefault="00DA3F5B" w:rsidP="00B31881">
            <w:pPr>
              <w:spacing w:after="0" w:line="240" w:lineRule="auto"/>
              <w:jc w:val="center"/>
              <w:rPr>
                <w:rFonts w:cstheme="minorHAnsi"/>
                <w:i/>
                <w:szCs w:val="20"/>
              </w:rPr>
            </w:pPr>
            <w:r w:rsidRPr="00D02636">
              <w:rPr>
                <w:rFonts w:cstheme="minorHAnsi"/>
                <w:i/>
                <w:szCs w:val="20"/>
              </w:rPr>
              <w:t>0</w:t>
            </w:r>
          </w:p>
        </w:tc>
        <w:tc>
          <w:tcPr>
            <w:tcW w:w="1354" w:type="dxa"/>
            <w:shd w:val="clear" w:color="auto" w:fill="F2F2F2" w:themeFill="background1" w:themeFillShade="F2"/>
            <w:vAlign w:val="center"/>
          </w:tcPr>
          <w:p w14:paraId="3EAA2212" w14:textId="77777777" w:rsidR="00264AC0" w:rsidRPr="00D02636" w:rsidRDefault="00DA3F5B" w:rsidP="00B31881">
            <w:pPr>
              <w:spacing w:after="0" w:line="240" w:lineRule="auto"/>
              <w:jc w:val="center"/>
              <w:rPr>
                <w:rFonts w:cstheme="minorHAnsi"/>
                <w:i/>
                <w:szCs w:val="20"/>
              </w:rPr>
            </w:pPr>
            <w:r w:rsidRPr="00D02636">
              <w:rPr>
                <w:rFonts w:cstheme="minorHAnsi"/>
                <w:i/>
                <w:szCs w:val="20"/>
              </w:rPr>
              <w:t>0</w:t>
            </w:r>
          </w:p>
        </w:tc>
      </w:tr>
    </w:tbl>
    <w:p w14:paraId="6D48D11D" w14:textId="15E2BEEB" w:rsidR="00DB3E40" w:rsidRDefault="00DB3E40" w:rsidP="00DB3E40">
      <w:pPr>
        <w:tabs>
          <w:tab w:val="left" w:pos="284"/>
        </w:tabs>
        <w:spacing w:before="120" w:after="120" w:line="240" w:lineRule="auto"/>
        <w:jc w:val="both"/>
      </w:pPr>
      <w:r>
        <w:t>Statistika výchovných opatření za 2. pololetí 2022/2023</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828"/>
        <w:gridCol w:w="1206"/>
        <w:gridCol w:w="1206"/>
        <w:gridCol w:w="1472"/>
        <w:gridCol w:w="1420"/>
        <w:gridCol w:w="1333"/>
        <w:gridCol w:w="1357"/>
        <w:gridCol w:w="1357"/>
      </w:tblGrid>
      <w:tr w:rsidR="00DB3E40" w:rsidRPr="002538CE" w14:paraId="11D081C1" w14:textId="77777777" w:rsidTr="00DB3E40">
        <w:trPr>
          <w:trHeight w:val="477"/>
          <w:jc w:val="center"/>
        </w:trPr>
        <w:tc>
          <w:tcPr>
            <w:tcW w:w="828" w:type="dxa"/>
            <w:tcBorders>
              <w:bottom w:val="single" w:sz="4" w:space="0" w:color="auto"/>
            </w:tcBorders>
            <w:shd w:val="clear" w:color="auto" w:fill="F2F2F2" w:themeFill="background1" w:themeFillShade="F2"/>
            <w:noWrap/>
            <w:vAlign w:val="center"/>
          </w:tcPr>
          <w:p w14:paraId="1D8B27EB" w14:textId="77777777" w:rsidR="00DB3E40" w:rsidRPr="00745311" w:rsidRDefault="00DB3E40" w:rsidP="00FB093B">
            <w:pPr>
              <w:spacing w:after="120" w:line="240" w:lineRule="auto"/>
              <w:rPr>
                <w:rFonts w:eastAsia="Times New Roman" w:cs="Times New Roman"/>
                <w:szCs w:val="20"/>
                <w:lang w:eastAsia="cs-CZ"/>
              </w:rPr>
            </w:pPr>
            <w:r>
              <w:rPr>
                <w:rFonts w:eastAsia="Times New Roman" w:cs="Times New Roman"/>
                <w:szCs w:val="20"/>
                <w:lang w:eastAsia="cs-CZ"/>
              </w:rPr>
              <w:t>třída</w:t>
            </w:r>
          </w:p>
        </w:tc>
        <w:tc>
          <w:tcPr>
            <w:tcW w:w="1206" w:type="dxa"/>
            <w:tcBorders>
              <w:bottom w:val="single" w:sz="4" w:space="0" w:color="auto"/>
            </w:tcBorders>
            <w:shd w:val="clear" w:color="auto" w:fill="F2F2F2" w:themeFill="background1" w:themeFillShade="F2"/>
            <w:vAlign w:val="center"/>
          </w:tcPr>
          <w:p w14:paraId="7E8728E0" w14:textId="77777777" w:rsidR="00DB3E40" w:rsidRPr="00D02636" w:rsidRDefault="00DB3E40" w:rsidP="00FB093B">
            <w:pPr>
              <w:spacing w:after="120" w:line="240" w:lineRule="auto"/>
              <w:rPr>
                <w:rFonts w:cstheme="minorHAnsi"/>
                <w:szCs w:val="20"/>
              </w:rPr>
            </w:pPr>
            <w:r w:rsidRPr="00D02636">
              <w:rPr>
                <w:rFonts w:cstheme="minorHAnsi"/>
                <w:szCs w:val="20"/>
              </w:rPr>
              <w:t>důtka TU</w:t>
            </w:r>
          </w:p>
        </w:tc>
        <w:tc>
          <w:tcPr>
            <w:tcW w:w="1206" w:type="dxa"/>
            <w:tcBorders>
              <w:bottom w:val="single" w:sz="4" w:space="0" w:color="auto"/>
            </w:tcBorders>
            <w:shd w:val="clear" w:color="auto" w:fill="F2F2F2" w:themeFill="background1" w:themeFillShade="F2"/>
            <w:noWrap/>
            <w:vAlign w:val="center"/>
          </w:tcPr>
          <w:p w14:paraId="223816A8" w14:textId="77777777" w:rsidR="00DB3E40" w:rsidRPr="00D02636" w:rsidRDefault="00DB3E40" w:rsidP="00FB093B">
            <w:pPr>
              <w:spacing w:after="120" w:line="240" w:lineRule="auto"/>
              <w:rPr>
                <w:rFonts w:cstheme="minorHAnsi"/>
                <w:szCs w:val="20"/>
              </w:rPr>
            </w:pPr>
            <w:r w:rsidRPr="00D02636">
              <w:rPr>
                <w:rFonts w:cstheme="minorHAnsi"/>
                <w:szCs w:val="20"/>
              </w:rPr>
              <w:t>důtka TU</w:t>
            </w:r>
          </w:p>
        </w:tc>
        <w:tc>
          <w:tcPr>
            <w:tcW w:w="1472" w:type="dxa"/>
            <w:tcBorders>
              <w:bottom w:val="single" w:sz="4" w:space="0" w:color="auto"/>
            </w:tcBorders>
            <w:shd w:val="clear" w:color="auto" w:fill="F2F2F2" w:themeFill="background1" w:themeFillShade="F2"/>
            <w:vAlign w:val="center"/>
          </w:tcPr>
          <w:p w14:paraId="5CC9F97B" w14:textId="77777777" w:rsidR="00DB3E40" w:rsidRPr="00D02636" w:rsidRDefault="00DB3E40" w:rsidP="00FB093B">
            <w:pPr>
              <w:spacing w:after="120" w:line="240" w:lineRule="auto"/>
              <w:rPr>
                <w:rFonts w:cstheme="minorHAnsi"/>
                <w:szCs w:val="20"/>
              </w:rPr>
            </w:pPr>
            <w:r w:rsidRPr="00D02636">
              <w:rPr>
                <w:rFonts w:cstheme="minorHAnsi"/>
                <w:szCs w:val="20"/>
              </w:rPr>
              <w:t>2. st. chování</w:t>
            </w:r>
          </w:p>
        </w:tc>
        <w:tc>
          <w:tcPr>
            <w:tcW w:w="1420" w:type="dxa"/>
            <w:tcBorders>
              <w:bottom w:val="single" w:sz="4" w:space="0" w:color="auto"/>
            </w:tcBorders>
            <w:shd w:val="clear" w:color="auto" w:fill="F2F2F2" w:themeFill="background1" w:themeFillShade="F2"/>
            <w:vAlign w:val="center"/>
          </w:tcPr>
          <w:p w14:paraId="4B74C457" w14:textId="77777777" w:rsidR="00DB3E40" w:rsidRPr="00D02636" w:rsidRDefault="00DB3E40" w:rsidP="00FB093B">
            <w:pPr>
              <w:spacing w:after="120" w:line="240" w:lineRule="auto"/>
              <w:rPr>
                <w:rFonts w:cstheme="minorHAnsi"/>
                <w:szCs w:val="20"/>
              </w:rPr>
            </w:pPr>
            <w:r w:rsidRPr="00D02636">
              <w:rPr>
                <w:rFonts w:cstheme="minorHAnsi"/>
                <w:szCs w:val="20"/>
              </w:rPr>
              <w:t>3. st. chování</w:t>
            </w:r>
          </w:p>
        </w:tc>
        <w:tc>
          <w:tcPr>
            <w:tcW w:w="1333" w:type="dxa"/>
            <w:tcBorders>
              <w:bottom w:val="single" w:sz="4" w:space="0" w:color="auto"/>
            </w:tcBorders>
            <w:shd w:val="clear" w:color="auto" w:fill="F2F2F2" w:themeFill="background1" w:themeFillShade="F2"/>
            <w:vAlign w:val="center"/>
          </w:tcPr>
          <w:p w14:paraId="599D2395" w14:textId="77777777" w:rsidR="00DB3E40" w:rsidRPr="00D02636" w:rsidRDefault="00DB3E40" w:rsidP="00FB093B">
            <w:pPr>
              <w:spacing w:after="120" w:line="240" w:lineRule="auto"/>
              <w:rPr>
                <w:rFonts w:cstheme="minorHAnsi"/>
                <w:szCs w:val="20"/>
              </w:rPr>
            </w:pPr>
            <w:r w:rsidRPr="00D02636">
              <w:rPr>
                <w:rFonts w:cstheme="minorHAnsi"/>
                <w:szCs w:val="20"/>
              </w:rPr>
              <w:t>podmínka</w:t>
            </w:r>
          </w:p>
        </w:tc>
        <w:tc>
          <w:tcPr>
            <w:tcW w:w="1357" w:type="dxa"/>
            <w:tcBorders>
              <w:bottom w:val="single" w:sz="4" w:space="0" w:color="auto"/>
            </w:tcBorders>
            <w:shd w:val="clear" w:color="auto" w:fill="F2F2F2" w:themeFill="background1" w:themeFillShade="F2"/>
            <w:vAlign w:val="center"/>
          </w:tcPr>
          <w:p w14:paraId="7C6AED22" w14:textId="77777777" w:rsidR="00DB3E40" w:rsidRPr="00D02636" w:rsidRDefault="00DB3E40" w:rsidP="00FB093B">
            <w:pPr>
              <w:spacing w:after="120" w:line="240" w:lineRule="auto"/>
              <w:rPr>
                <w:rFonts w:cstheme="minorHAnsi"/>
                <w:szCs w:val="20"/>
              </w:rPr>
            </w:pPr>
            <w:r w:rsidRPr="00D02636">
              <w:rPr>
                <w:rFonts w:cstheme="minorHAnsi"/>
                <w:szCs w:val="20"/>
              </w:rPr>
              <w:t>pochvala TU</w:t>
            </w:r>
          </w:p>
        </w:tc>
        <w:tc>
          <w:tcPr>
            <w:tcW w:w="1357" w:type="dxa"/>
            <w:tcBorders>
              <w:bottom w:val="single" w:sz="4" w:space="0" w:color="auto"/>
            </w:tcBorders>
            <w:shd w:val="clear" w:color="auto" w:fill="F2F2F2" w:themeFill="background1" w:themeFillShade="F2"/>
            <w:vAlign w:val="center"/>
          </w:tcPr>
          <w:p w14:paraId="2D1821AC" w14:textId="77777777" w:rsidR="00DB3E40" w:rsidRPr="00D02636" w:rsidRDefault="00DB3E40" w:rsidP="00FB093B">
            <w:pPr>
              <w:spacing w:after="120" w:line="240" w:lineRule="auto"/>
              <w:rPr>
                <w:rFonts w:cstheme="minorHAnsi"/>
                <w:szCs w:val="20"/>
              </w:rPr>
            </w:pPr>
            <w:r w:rsidRPr="00D02636">
              <w:rPr>
                <w:rFonts w:cstheme="minorHAnsi"/>
                <w:szCs w:val="20"/>
              </w:rPr>
              <w:t>pochvala ŘŠ</w:t>
            </w:r>
          </w:p>
        </w:tc>
      </w:tr>
      <w:tr w:rsidR="00DB3E40" w:rsidRPr="002538CE" w14:paraId="516D2A67" w14:textId="77777777" w:rsidTr="00DB3E40">
        <w:trPr>
          <w:trHeight w:val="477"/>
          <w:jc w:val="center"/>
        </w:trPr>
        <w:tc>
          <w:tcPr>
            <w:tcW w:w="828" w:type="dxa"/>
            <w:shd w:val="clear" w:color="auto" w:fill="auto"/>
            <w:noWrap/>
            <w:vAlign w:val="center"/>
          </w:tcPr>
          <w:p w14:paraId="070E7A6B" w14:textId="77777777" w:rsidR="00DB3E40" w:rsidRPr="00745311" w:rsidRDefault="00DB3E40" w:rsidP="00FB093B">
            <w:pPr>
              <w:spacing w:after="0" w:line="240" w:lineRule="auto"/>
              <w:rPr>
                <w:rFonts w:cstheme="minorHAnsi"/>
                <w:szCs w:val="20"/>
              </w:rPr>
            </w:pPr>
            <w:r>
              <w:rPr>
                <w:rFonts w:cstheme="minorHAnsi"/>
                <w:szCs w:val="20"/>
              </w:rPr>
              <w:t>SI1</w:t>
            </w:r>
          </w:p>
        </w:tc>
        <w:tc>
          <w:tcPr>
            <w:tcW w:w="1206" w:type="dxa"/>
            <w:vAlign w:val="center"/>
          </w:tcPr>
          <w:p w14:paraId="517B2247" w14:textId="77777777" w:rsidR="00DB3E40" w:rsidRPr="00D02636" w:rsidRDefault="00DB3E40" w:rsidP="00DA3F5B">
            <w:pPr>
              <w:spacing w:after="0" w:line="240" w:lineRule="auto"/>
              <w:jc w:val="center"/>
              <w:rPr>
                <w:rFonts w:cstheme="minorHAnsi"/>
                <w:szCs w:val="20"/>
              </w:rPr>
            </w:pPr>
          </w:p>
        </w:tc>
        <w:tc>
          <w:tcPr>
            <w:tcW w:w="1206" w:type="dxa"/>
            <w:shd w:val="clear" w:color="auto" w:fill="auto"/>
            <w:noWrap/>
            <w:vAlign w:val="center"/>
          </w:tcPr>
          <w:p w14:paraId="7BDEDB9A" w14:textId="77777777" w:rsidR="00DB3E40" w:rsidRPr="00D02636" w:rsidRDefault="00DB3E40" w:rsidP="00DA3F5B">
            <w:pPr>
              <w:spacing w:after="0" w:line="240" w:lineRule="auto"/>
              <w:jc w:val="center"/>
              <w:rPr>
                <w:rFonts w:cstheme="minorHAnsi"/>
                <w:szCs w:val="20"/>
              </w:rPr>
            </w:pPr>
          </w:p>
        </w:tc>
        <w:tc>
          <w:tcPr>
            <w:tcW w:w="1472" w:type="dxa"/>
            <w:shd w:val="clear" w:color="auto" w:fill="auto"/>
            <w:vAlign w:val="center"/>
          </w:tcPr>
          <w:p w14:paraId="2F9B8CAC" w14:textId="77777777" w:rsidR="00DB3E40" w:rsidRPr="00D02636" w:rsidRDefault="00DB3E40" w:rsidP="00DA3F5B">
            <w:pPr>
              <w:spacing w:after="0" w:line="240" w:lineRule="auto"/>
              <w:jc w:val="center"/>
              <w:rPr>
                <w:rFonts w:cstheme="minorHAnsi"/>
                <w:szCs w:val="20"/>
              </w:rPr>
            </w:pPr>
          </w:p>
        </w:tc>
        <w:tc>
          <w:tcPr>
            <w:tcW w:w="1420" w:type="dxa"/>
            <w:shd w:val="clear" w:color="auto" w:fill="auto"/>
            <w:vAlign w:val="center"/>
          </w:tcPr>
          <w:p w14:paraId="7D706159" w14:textId="77777777" w:rsidR="00DB3E40" w:rsidRPr="00D02636" w:rsidRDefault="00DB3E40" w:rsidP="00DA3F5B">
            <w:pPr>
              <w:spacing w:after="0" w:line="240" w:lineRule="auto"/>
              <w:jc w:val="center"/>
              <w:rPr>
                <w:rFonts w:cstheme="minorHAnsi"/>
                <w:szCs w:val="20"/>
              </w:rPr>
            </w:pPr>
          </w:p>
        </w:tc>
        <w:tc>
          <w:tcPr>
            <w:tcW w:w="1333" w:type="dxa"/>
            <w:shd w:val="clear" w:color="auto" w:fill="auto"/>
            <w:vAlign w:val="center"/>
          </w:tcPr>
          <w:p w14:paraId="5B537C61" w14:textId="77777777" w:rsidR="00DB3E40" w:rsidRPr="00D02636" w:rsidRDefault="00DB3E40" w:rsidP="00DA3F5B">
            <w:pPr>
              <w:spacing w:after="0" w:line="240" w:lineRule="auto"/>
              <w:jc w:val="center"/>
              <w:rPr>
                <w:rFonts w:cstheme="minorHAnsi"/>
                <w:szCs w:val="20"/>
              </w:rPr>
            </w:pPr>
          </w:p>
        </w:tc>
        <w:tc>
          <w:tcPr>
            <w:tcW w:w="1357" w:type="dxa"/>
            <w:vAlign w:val="center"/>
          </w:tcPr>
          <w:p w14:paraId="2CD7888E" w14:textId="77777777" w:rsidR="00DB3E40" w:rsidRPr="00D02636" w:rsidRDefault="00DB3E40" w:rsidP="00DA3F5B">
            <w:pPr>
              <w:spacing w:after="0" w:line="240" w:lineRule="auto"/>
              <w:jc w:val="center"/>
              <w:rPr>
                <w:rFonts w:cstheme="minorHAnsi"/>
                <w:szCs w:val="20"/>
              </w:rPr>
            </w:pPr>
          </w:p>
        </w:tc>
        <w:tc>
          <w:tcPr>
            <w:tcW w:w="1357" w:type="dxa"/>
            <w:vAlign w:val="center"/>
          </w:tcPr>
          <w:p w14:paraId="639E77F7" w14:textId="77777777" w:rsidR="00DB3E40" w:rsidRPr="00D02636" w:rsidRDefault="00DB3E40" w:rsidP="00DA3F5B">
            <w:pPr>
              <w:spacing w:after="0" w:line="240" w:lineRule="auto"/>
              <w:jc w:val="center"/>
              <w:rPr>
                <w:rFonts w:cstheme="minorHAnsi"/>
                <w:szCs w:val="20"/>
              </w:rPr>
            </w:pPr>
          </w:p>
        </w:tc>
      </w:tr>
      <w:tr w:rsidR="00DB3E40" w:rsidRPr="002538CE" w14:paraId="795E8700" w14:textId="77777777" w:rsidTr="00DB3E40">
        <w:trPr>
          <w:trHeight w:val="477"/>
          <w:jc w:val="center"/>
        </w:trPr>
        <w:tc>
          <w:tcPr>
            <w:tcW w:w="828" w:type="dxa"/>
            <w:shd w:val="clear" w:color="auto" w:fill="auto"/>
            <w:noWrap/>
            <w:vAlign w:val="center"/>
          </w:tcPr>
          <w:p w14:paraId="64008BEE" w14:textId="77777777" w:rsidR="00DB3E40" w:rsidRPr="00745311" w:rsidRDefault="00DB3E40" w:rsidP="00FB093B">
            <w:pPr>
              <w:spacing w:after="0" w:line="240" w:lineRule="auto"/>
              <w:rPr>
                <w:rFonts w:cstheme="minorHAnsi"/>
                <w:szCs w:val="20"/>
              </w:rPr>
            </w:pPr>
            <w:r>
              <w:rPr>
                <w:rFonts w:cstheme="minorHAnsi"/>
                <w:szCs w:val="20"/>
              </w:rPr>
              <w:t>PR12</w:t>
            </w:r>
          </w:p>
        </w:tc>
        <w:tc>
          <w:tcPr>
            <w:tcW w:w="1206" w:type="dxa"/>
            <w:vAlign w:val="center"/>
          </w:tcPr>
          <w:p w14:paraId="0405137D" w14:textId="77777777" w:rsidR="00DB3E40" w:rsidRPr="00D02636" w:rsidRDefault="00DB3E40" w:rsidP="00DA3F5B">
            <w:pPr>
              <w:spacing w:after="0" w:line="240" w:lineRule="auto"/>
              <w:jc w:val="center"/>
              <w:rPr>
                <w:rFonts w:cstheme="minorHAnsi"/>
                <w:szCs w:val="20"/>
              </w:rPr>
            </w:pPr>
          </w:p>
        </w:tc>
        <w:tc>
          <w:tcPr>
            <w:tcW w:w="1206" w:type="dxa"/>
            <w:shd w:val="clear" w:color="auto" w:fill="auto"/>
            <w:noWrap/>
            <w:vAlign w:val="center"/>
          </w:tcPr>
          <w:p w14:paraId="51C956B6" w14:textId="77777777" w:rsidR="00DB3E40" w:rsidRPr="00D02636" w:rsidRDefault="00DB3E40" w:rsidP="00DA3F5B">
            <w:pPr>
              <w:spacing w:after="0" w:line="240" w:lineRule="auto"/>
              <w:jc w:val="center"/>
              <w:rPr>
                <w:rFonts w:cstheme="minorHAnsi"/>
                <w:szCs w:val="20"/>
              </w:rPr>
            </w:pPr>
          </w:p>
        </w:tc>
        <w:tc>
          <w:tcPr>
            <w:tcW w:w="1472" w:type="dxa"/>
            <w:shd w:val="clear" w:color="auto" w:fill="auto"/>
            <w:vAlign w:val="center"/>
          </w:tcPr>
          <w:p w14:paraId="341055B7" w14:textId="77777777" w:rsidR="00DB3E40" w:rsidRPr="00D02636" w:rsidRDefault="00DB3E40" w:rsidP="00DA3F5B">
            <w:pPr>
              <w:spacing w:after="0" w:line="240" w:lineRule="auto"/>
              <w:jc w:val="center"/>
              <w:rPr>
                <w:rFonts w:cstheme="minorHAnsi"/>
                <w:szCs w:val="20"/>
              </w:rPr>
            </w:pPr>
          </w:p>
        </w:tc>
        <w:tc>
          <w:tcPr>
            <w:tcW w:w="1420" w:type="dxa"/>
            <w:shd w:val="clear" w:color="auto" w:fill="auto"/>
            <w:vAlign w:val="center"/>
          </w:tcPr>
          <w:p w14:paraId="71B51FE6" w14:textId="77777777" w:rsidR="00DB3E40" w:rsidRPr="00D02636" w:rsidRDefault="00DB3E40" w:rsidP="00DA3F5B">
            <w:pPr>
              <w:spacing w:after="0" w:line="240" w:lineRule="auto"/>
              <w:jc w:val="center"/>
              <w:rPr>
                <w:rFonts w:cstheme="minorHAnsi"/>
                <w:szCs w:val="20"/>
              </w:rPr>
            </w:pPr>
          </w:p>
        </w:tc>
        <w:tc>
          <w:tcPr>
            <w:tcW w:w="1333" w:type="dxa"/>
            <w:shd w:val="clear" w:color="auto" w:fill="auto"/>
            <w:vAlign w:val="center"/>
          </w:tcPr>
          <w:p w14:paraId="4C95B344" w14:textId="77777777" w:rsidR="00DB3E40" w:rsidRPr="00D02636" w:rsidRDefault="00DB3E40" w:rsidP="00DA3F5B">
            <w:pPr>
              <w:spacing w:after="0" w:line="240" w:lineRule="auto"/>
              <w:jc w:val="center"/>
              <w:rPr>
                <w:rFonts w:cstheme="minorHAnsi"/>
                <w:szCs w:val="20"/>
              </w:rPr>
            </w:pPr>
          </w:p>
        </w:tc>
        <w:tc>
          <w:tcPr>
            <w:tcW w:w="1357" w:type="dxa"/>
            <w:vAlign w:val="center"/>
          </w:tcPr>
          <w:p w14:paraId="260B0328" w14:textId="77777777" w:rsidR="00DB3E40" w:rsidRPr="00D02636" w:rsidRDefault="00DB3E40" w:rsidP="00DA3F5B">
            <w:pPr>
              <w:spacing w:after="0" w:line="240" w:lineRule="auto"/>
              <w:jc w:val="center"/>
              <w:rPr>
                <w:rFonts w:cstheme="minorHAnsi"/>
                <w:szCs w:val="20"/>
              </w:rPr>
            </w:pPr>
          </w:p>
        </w:tc>
        <w:tc>
          <w:tcPr>
            <w:tcW w:w="1357" w:type="dxa"/>
            <w:vAlign w:val="center"/>
          </w:tcPr>
          <w:p w14:paraId="0F84EC00" w14:textId="77777777" w:rsidR="00DB3E40" w:rsidRPr="00D02636" w:rsidRDefault="00DB3E40" w:rsidP="00DA3F5B">
            <w:pPr>
              <w:spacing w:after="0" w:line="240" w:lineRule="auto"/>
              <w:jc w:val="center"/>
              <w:rPr>
                <w:rFonts w:cstheme="minorHAnsi"/>
                <w:szCs w:val="20"/>
              </w:rPr>
            </w:pPr>
          </w:p>
        </w:tc>
      </w:tr>
      <w:tr w:rsidR="00DB3E40" w:rsidRPr="002538CE" w14:paraId="0EC20087" w14:textId="77777777" w:rsidTr="00DB3E40">
        <w:trPr>
          <w:trHeight w:val="477"/>
          <w:jc w:val="center"/>
        </w:trPr>
        <w:tc>
          <w:tcPr>
            <w:tcW w:w="828" w:type="dxa"/>
            <w:shd w:val="clear" w:color="auto" w:fill="auto"/>
            <w:noWrap/>
            <w:vAlign w:val="center"/>
          </w:tcPr>
          <w:p w14:paraId="3A6E0462" w14:textId="77777777" w:rsidR="00DB3E40" w:rsidRPr="00745311" w:rsidRDefault="00DB3E40" w:rsidP="00FB093B">
            <w:pPr>
              <w:spacing w:after="0" w:line="240" w:lineRule="auto"/>
              <w:rPr>
                <w:rFonts w:eastAsia="Times New Roman" w:cs="Times New Roman"/>
                <w:szCs w:val="20"/>
                <w:lang w:eastAsia="cs-CZ"/>
              </w:rPr>
            </w:pPr>
            <w:r>
              <w:rPr>
                <w:rFonts w:eastAsia="Times New Roman" w:cs="Times New Roman"/>
                <w:szCs w:val="20"/>
                <w:lang w:eastAsia="cs-CZ"/>
              </w:rPr>
              <w:t>PG1</w:t>
            </w:r>
          </w:p>
        </w:tc>
        <w:tc>
          <w:tcPr>
            <w:tcW w:w="1206" w:type="dxa"/>
            <w:vAlign w:val="center"/>
          </w:tcPr>
          <w:p w14:paraId="29AB0755" w14:textId="77777777" w:rsidR="00DB3E40" w:rsidRPr="00D02636" w:rsidRDefault="00DB3E40" w:rsidP="00DA3F5B">
            <w:pPr>
              <w:spacing w:after="0" w:line="240" w:lineRule="auto"/>
              <w:jc w:val="center"/>
              <w:rPr>
                <w:rFonts w:eastAsia="Times New Roman" w:cs="Times New Roman"/>
                <w:szCs w:val="20"/>
                <w:lang w:eastAsia="cs-CZ"/>
              </w:rPr>
            </w:pPr>
          </w:p>
        </w:tc>
        <w:tc>
          <w:tcPr>
            <w:tcW w:w="1206" w:type="dxa"/>
            <w:shd w:val="clear" w:color="auto" w:fill="auto"/>
            <w:noWrap/>
            <w:vAlign w:val="center"/>
          </w:tcPr>
          <w:p w14:paraId="214518A7" w14:textId="77777777" w:rsidR="00DB3E40" w:rsidRPr="00D02636" w:rsidRDefault="00DB3E40" w:rsidP="00DA3F5B">
            <w:pPr>
              <w:spacing w:after="0" w:line="240" w:lineRule="auto"/>
              <w:jc w:val="center"/>
              <w:rPr>
                <w:rFonts w:eastAsia="Times New Roman" w:cs="Times New Roman"/>
                <w:szCs w:val="20"/>
                <w:lang w:eastAsia="cs-CZ"/>
              </w:rPr>
            </w:pPr>
          </w:p>
        </w:tc>
        <w:tc>
          <w:tcPr>
            <w:tcW w:w="1472" w:type="dxa"/>
            <w:shd w:val="clear" w:color="auto" w:fill="auto"/>
            <w:vAlign w:val="center"/>
          </w:tcPr>
          <w:p w14:paraId="72CF9129" w14:textId="77777777" w:rsidR="00DB3E40" w:rsidRPr="00D02636" w:rsidRDefault="00DB3E40" w:rsidP="00DA3F5B">
            <w:pPr>
              <w:spacing w:after="0" w:line="240" w:lineRule="auto"/>
              <w:jc w:val="center"/>
              <w:rPr>
                <w:rFonts w:cstheme="minorHAnsi"/>
                <w:szCs w:val="20"/>
              </w:rPr>
            </w:pPr>
          </w:p>
        </w:tc>
        <w:tc>
          <w:tcPr>
            <w:tcW w:w="1420" w:type="dxa"/>
            <w:shd w:val="clear" w:color="auto" w:fill="auto"/>
            <w:vAlign w:val="center"/>
          </w:tcPr>
          <w:p w14:paraId="2000D193" w14:textId="77777777" w:rsidR="00DB3E40" w:rsidRPr="00D02636" w:rsidRDefault="00DB3E40" w:rsidP="00DA3F5B">
            <w:pPr>
              <w:spacing w:after="0" w:line="240" w:lineRule="auto"/>
              <w:jc w:val="center"/>
              <w:rPr>
                <w:rFonts w:cstheme="minorHAnsi"/>
                <w:szCs w:val="20"/>
              </w:rPr>
            </w:pPr>
          </w:p>
        </w:tc>
        <w:tc>
          <w:tcPr>
            <w:tcW w:w="1333" w:type="dxa"/>
            <w:shd w:val="clear" w:color="auto" w:fill="auto"/>
            <w:vAlign w:val="center"/>
          </w:tcPr>
          <w:p w14:paraId="5A74BBA8" w14:textId="77777777" w:rsidR="00DB3E40" w:rsidRPr="00D02636" w:rsidRDefault="00DB3E40" w:rsidP="00DA3F5B">
            <w:pPr>
              <w:spacing w:after="0" w:line="240" w:lineRule="auto"/>
              <w:jc w:val="center"/>
              <w:rPr>
                <w:rFonts w:cstheme="minorHAnsi"/>
                <w:szCs w:val="20"/>
              </w:rPr>
            </w:pPr>
          </w:p>
        </w:tc>
        <w:tc>
          <w:tcPr>
            <w:tcW w:w="1357" w:type="dxa"/>
            <w:vAlign w:val="center"/>
          </w:tcPr>
          <w:p w14:paraId="4B501245" w14:textId="77777777" w:rsidR="00DB3E40" w:rsidRPr="00D02636" w:rsidRDefault="00DB3E40" w:rsidP="00DA3F5B">
            <w:pPr>
              <w:spacing w:after="0" w:line="240" w:lineRule="auto"/>
              <w:jc w:val="center"/>
              <w:rPr>
                <w:rFonts w:cstheme="minorHAnsi"/>
                <w:szCs w:val="20"/>
              </w:rPr>
            </w:pPr>
          </w:p>
        </w:tc>
        <w:tc>
          <w:tcPr>
            <w:tcW w:w="1357" w:type="dxa"/>
            <w:vAlign w:val="center"/>
          </w:tcPr>
          <w:p w14:paraId="59D9ACAB" w14:textId="77777777" w:rsidR="00DB3E40" w:rsidRPr="00D02636" w:rsidRDefault="00DB3E40" w:rsidP="00DA3F5B">
            <w:pPr>
              <w:spacing w:after="0" w:line="240" w:lineRule="auto"/>
              <w:jc w:val="center"/>
              <w:rPr>
                <w:rFonts w:cstheme="minorHAnsi"/>
                <w:szCs w:val="20"/>
              </w:rPr>
            </w:pPr>
          </w:p>
        </w:tc>
      </w:tr>
      <w:tr w:rsidR="00DB3E40" w:rsidRPr="002538CE" w14:paraId="798BF09B" w14:textId="77777777" w:rsidTr="00DB3E40">
        <w:trPr>
          <w:trHeight w:val="477"/>
          <w:jc w:val="center"/>
        </w:trPr>
        <w:tc>
          <w:tcPr>
            <w:tcW w:w="828" w:type="dxa"/>
            <w:shd w:val="clear" w:color="auto" w:fill="auto"/>
            <w:noWrap/>
            <w:vAlign w:val="center"/>
          </w:tcPr>
          <w:p w14:paraId="439AFDCE" w14:textId="77777777" w:rsidR="00DB3E40" w:rsidRPr="00745311" w:rsidRDefault="00DB3E40" w:rsidP="00FB093B">
            <w:pPr>
              <w:spacing w:after="0" w:line="240" w:lineRule="auto"/>
              <w:rPr>
                <w:rFonts w:eastAsia="Times New Roman" w:cs="Times New Roman"/>
                <w:szCs w:val="20"/>
                <w:lang w:eastAsia="cs-CZ"/>
              </w:rPr>
            </w:pPr>
            <w:r>
              <w:rPr>
                <w:rFonts w:eastAsia="Times New Roman" w:cs="Times New Roman"/>
                <w:szCs w:val="20"/>
                <w:lang w:eastAsia="cs-CZ"/>
              </w:rPr>
              <w:t>SI2</w:t>
            </w:r>
          </w:p>
        </w:tc>
        <w:tc>
          <w:tcPr>
            <w:tcW w:w="1206" w:type="dxa"/>
            <w:vAlign w:val="center"/>
          </w:tcPr>
          <w:p w14:paraId="2C079B9B" w14:textId="77777777" w:rsidR="00DB3E40" w:rsidRPr="00D02636" w:rsidRDefault="00DB3E40" w:rsidP="00DA3F5B">
            <w:pPr>
              <w:spacing w:after="0" w:line="240" w:lineRule="auto"/>
              <w:jc w:val="center"/>
              <w:rPr>
                <w:rFonts w:eastAsia="Times New Roman" w:cs="Times New Roman"/>
                <w:szCs w:val="20"/>
                <w:lang w:eastAsia="cs-CZ"/>
              </w:rPr>
            </w:pPr>
          </w:p>
        </w:tc>
        <w:tc>
          <w:tcPr>
            <w:tcW w:w="1206" w:type="dxa"/>
            <w:shd w:val="clear" w:color="auto" w:fill="auto"/>
            <w:noWrap/>
            <w:vAlign w:val="center"/>
          </w:tcPr>
          <w:p w14:paraId="3AE965FF" w14:textId="77777777" w:rsidR="00DB3E40" w:rsidRPr="00D02636" w:rsidRDefault="00DB3E40" w:rsidP="00DA3F5B">
            <w:pPr>
              <w:spacing w:after="0" w:line="240" w:lineRule="auto"/>
              <w:jc w:val="center"/>
              <w:rPr>
                <w:rFonts w:eastAsia="Times New Roman" w:cs="Times New Roman"/>
                <w:szCs w:val="20"/>
                <w:lang w:eastAsia="cs-CZ"/>
              </w:rPr>
            </w:pPr>
          </w:p>
        </w:tc>
        <w:tc>
          <w:tcPr>
            <w:tcW w:w="1472" w:type="dxa"/>
            <w:shd w:val="clear" w:color="auto" w:fill="auto"/>
            <w:vAlign w:val="center"/>
          </w:tcPr>
          <w:p w14:paraId="26FAB590" w14:textId="77777777" w:rsidR="00DB3E40" w:rsidRPr="00D02636" w:rsidRDefault="00DB3E40" w:rsidP="00DA3F5B">
            <w:pPr>
              <w:spacing w:after="0" w:line="240" w:lineRule="auto"/>
              <w:jc w:val="center"/>
              <w:rPr>
                <w:rFonts w:cstheme="minorHAnsi"/>
                <w:szCs w:val="20"/>
              </w:rPr>
            </w:pPr>
          </w:p>
        </w:tc>
        <w:tc>
          <w:tcPr>
            <w:tcW w:w="1420" w:type="dxa"/>
            <w:shd w:val="clear" w:color="auto" w:fill="auto"/>
            <w:vAlign w:val="center"/>
          </w:tcPr>
          <w:p w14:paraId="7B142B8D" w14:textId="77777777" w:rsidR="00DB3E40" w:rsidRPr="00D02636" w:rsidRDefault="00DB3E40" w:rsidP="00DA3F5B">
            <w:pPr>
              <w:spacing w:after="0" w:line="240" w:lineRule="auto"/>
              <w:jc w:val="center"/>
              <w:rPr>
                <w:rFonts w:cstheme="minorHAnsi"/>
                <w:szCs w:val="20"/>
              </w:rPr>
            </w:pPr>
          </w:p>
        </w:tc>
        <w:tc>
          <w:tcPr>
            <w:tcW w:w="1333" w:type="dxa"/>
            <w:shd w:val="clear" w:color="auto" w:fill="auto"/>
            <w:vAlign w:val="center"/>
          </w:tcPr>
          <w:p w14:paraId="4FD7C30C" w14:textId="77777777" w:rsidR="00DB3E40" w:rsidRPr="00D02636" w:rsidRDefault="00DA3D1B" w:rsidP="00DA3F5B">
            <w:pPr>
              <w:spacing w:after="0" w:line="240" w:lineRule="auto"/>
              <w:jc w:val="center"/>
              <w:rPr>
                <w:rFonts w:cstheme="minorHAnsi"/>
                <w:szCs w:val="20"/>
              </w:rPr>
            </w:pPr>
            <w:r w:rsidRPr="00D02636">
              <w:rPr>
                <w:rFonts w:cstheme="minorHAnsi"/>
                <w:szCs w:val="20"/>
              </w:rPr>
              <w:t>////</w:t>
            </w:r>
          </w:p>
        </w:tc>
        <w:tc>
          <w:tcPr>
            <w:tcW w:w="1357" w:type="dxa"/>
            <w:vAlign w:val="center"/>
          </w:tcPr>
          <w:p w14:paraId="236282E5" w14:textId="77777777" w:rsidR="00DB3E40" w:rsidRPr="00D02636" w:rsidRDefault="00DB3E40" w:rsidP="00DA3F5B">
            <w:pPr>
              <w:spacing w:after="0" w:line="240" w:lineRule="auto"/>
              <w:jc w:val="center"/>
              <w:rPr>
                <w:rFonts w:cstheme="minorHAnsi"/>
                <w:szCs w:val="20"/>
              </w:rPr>
            </w:pPr>
          </w:p>
        </w:tc>
        <w:tc>
          <w:tcPr>
            <w:tcW w:w="1357" w:type="dxa"/>
            <w:vAlign w:val="center"/>
          </w:tcPr>
          <w:p w14:paraId="15445560" w14:textId="77777777" w:rsidR="00DB3E40" w:rsidRPr="00D02636" w:rsidRDefault="00DB3E40" w:rsidP="00DA3F5B">
            <w:pPr>
              <w:spacing w:after="0" w:line="240" w:lineRule="auto"/>
              <w:jc w:val="center"/>
              <w:rPr>
                <w:rFonts w:cstheme="minorHAnsi"/>
                <w:szCs w:val="20"/>
              </w:rPr>
            </w:pPr>
          </w:p>
        </w:tc>
      </w:tr>
      <w:tr w:rsidR="00DA3F5B" w:rsidRPr="002538CE" w14:paraId="3C0C8034" w14:textId="77777777" w:rsidTr="00DB3E40">
        <w:trPr>
          <w:trHeight w:val="477"/>
          <w:jc w:val="center"/>
        </w:trPr>
        <w:tc>
          <w:tcPr>
            <w:tcW w:w="828" w:type="dxa"/>
            <w:shd w:val="clear" w:color="auto" w:fill="auto"/>
            <w:noWrap/>
            <w:vAlign w:val="center"/>
          </w:tcPr>
          <w:p w14:paraId="089A5503"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PR2</w:t>
            </w:r>
          </w:p>
        </w:tc>
        <w:tc>
          <w:tcPr>
            <w:tcW w:w="1206" w:type="dxa"/>
            <w:vAlign w:val="center"/>
          </w:tcPr>
          <w:p w14:paraId="23BBFA61" w14:textId="77777777" w:rsidR="00DA3F5B" w:rsidRPr="00D02636" w:rsidRDefault="00DA3F5B" w:rsidP="00DA3F5B">
            <w:pPr>
              <w:spacing w:after="0" w:line="240" w:lineRule="auto"/>
              <w:jc w:val="center"/>
              <w:rPr>
                <w:rFonts w:eastAsia="Times New Roman" w:cs="Times New Roman"/>
                <w:szCs w:val="20"/>
                <w:lang w:eastAsia="cs-CZ"/>
              </w:rPr>
            </w:pPr>
          </w:p>
        </w:tc>
        <w:tc>
          <w:tcPr>
            <w:tcW w:w="1206" w:type="dxa"/>
            <w:shd w:val="clear" w:color="auto" w:fill="auto"/>
            <w:noWrap/>
            <w:vAlign w:val="center"/>
          </w:tcPr>
          <w:p w14:paraId="7D812E1B" w14:textId="77777777" w:rsidR="00DA3F5B" w:rsidRPr="00D02636" w:rsidRDefault="00DA3F5B" w:rsidP="00DA3F5B">
            <w:pPr>
              <w:spacing w:after="0" w:line="240" w:lineRule="auto"/>
              <w:jc w:val="center"/>
              <w:rPr>
                <w:rFonts w:eastAsia="Times New Roman" w:cs="Times New Roman"/>
                <w:szCs w:val="20"/>
                <w:lang w:eastAsia="cs-CZ"/>
              </w:rPr>
            </w:pPr>
          </w:p>
        </w:tc>
        <w:tc>
          <w:tcPr>
            <w:tcW w:w="1472" w:type="dxa"/>
            <w:shd w:val="clear" w:color="auto" w:fill="auto"/>
            <w:vAlign w:val="center"/>
          </w:tcPr>
          <w:p w14:paraId="5FD2BDF7" w14:textId="77777777" w:rsidR="00DA3F5B" w:rsidRPr="00D02636" w:rsidRDefault="00DA3F5B" w:rsidP="00DA3F5B">
            <w:pPr>
              <w:spacing w:after="0" w:line="240" w:lineRule="auto"/>
              <w:jc w:val="center"/>
              <w:rPr>
                <w:rFonts w:cstheme="minorHAnsi"/>
                <w:szCs w:val="20"/>
              </w:rPr>
            </w:pPr>
          </w:p>
        </w:tc>
        <w:tc>
          <w:tcPr>
            <w:tcW w:w="1420" w:type="dxa"/>
            <w:shd w:val="clear" w:color="auto" w:fill="auto"/>
            <w:vAlign w:val="center"/>
          </w:tcPr>
          <w:p w14:paraId="32CE85D2" w14:textId="77777777" w:rsidR="00DA3F5B" w:rsidRPr="00D02636" w:rsidRDefault="00DA3F5B" w:rsidP="00DA3F5B">
            <w:pPr>
              <w:spacing w:after="0" w:line="240" w:lineRule="auto"/>
              <w:jc w:val="center"/>
              <w:rPr>
                <w:rFonts w:cstheme="minorHAnsi"/>
                <w:szCs w:val="20"/>
              </w:rPr>
            </w:pPr>
          </w:p>
        </w:tc>
        <w:tc>
          <w:tcPr>
            <w:tcW w:w="1333" w:type="dxa"/>
            <w:shd w:val="clear" w:color="auto" w:fill="auto"/>
            <w:vAlign w:val="center"/>
          </w:tcPr>
          <w:p w14:paraId="37F0A201" w14:textId="77777777" w:rsidR="00DA3F5B" w:rsidRPr="00D02636" w:rsidRDefault="00DA3F5B" w:rsidP="00DA3F5B">
            <w:pPr>
              <w:spacing w:after="0" w:line="240" w:lineRule="auto"/>
              <w:jc w:val="center"/>
              <w:rPr>
                <w:rFonts w:cstheme="minorHAnsi"/>
                <w:szCs w:val="20"/>
              </w:rPr>
            </w:pPr>
          </w:p>
        </w:tc>
        <w:tc>
          <w:tcPr>
            <w:tcW w:w="1357" w:type="dxa"/>
            <w:vAlign w:val="center"/>
          </w:tcPr>
          <w:p w14:paraId="2583DC9A" w14:textId="77777777" w:rsidR="00DA3F5B" w:rsidRPr="00D02636" w:rsidRDefault="00DA3F5B" w:rsidP="00DA3F5B">
            <w:pPr>
              <w:spacing w:after="0" w:line="240" w:lineRule="auto"/>
              <w:jc w:val="center"/>
              <w:rPr>
                <w:rFonts w:cstheme="minorHAnsi"/>
                <w:szCs w:val="20"/>
              </w:rPr>
            </w:pPr>
          </w:p>
        </w:tc>
        <w:tc>
          <w:tcPr>
            <w:tcW w:w="1357" w:type="dxa"/>
            <w:vAlign w:val="center"/>
          </w:tcPr>
          <w:p w14:paraId="4EB2CA6C"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r>
      <w:tr w:rsidR="00DA3F5B" w:rsidRPr="002538CE" w14:paraId="0995DA43" w14:textId="77777777" w:rsidTr="00DB3E40">
        <w:trPr>
          <w:trHeight w:val="477"/>
          <w:jc w:val="center"/>
        </w:trPr>
        <w:tc>
          <w:tcPr>
            <w:tcW w:w="828" w:type="dxa"/>
            <w:shd w:val="clear" w:color="auto" w:fill="auto"/>
            <w:noWrap/>
            <w:vAlign w:val="center"/>
          </w:tcPr>
          <w:p w14:paraId="469F251B"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PG2</w:t>
            </w:r>
          </w:p>
        </w:tc>
        <w:tc>
          <w:tcPr>
            <w:tcW w:w="1206" w:type="dxa"/>
            <w:vAlign w:val="center"/>
          </w:tcPr>
          <w:p w14:paraId="625F4AF5" w14:textId="77777777" w:rsidR="00DA3F5B" w:rsidRPr="00D02636" w:rsidRDefault="00DA3F5B" w:rsidP="00DA3F5B">
            <w:pPr>
              <w:spacing w:after="0" w:line="240" w:lineRule="auto"/>
              <w:jc w:val="center"/>
              <w:rPr>
                <w:rFonts w:eastAsia="Times New Roman" w:cs="Times New Roman"/>
                <w:szCs w:val="20"/>
                <w:lang w:eastAsia="cs-CZ"/>
              </w:rPr>
            </w:pPr>
          </w:p>
        </w:tc>
        <w:tc>
          <w:tcPr>
            <w:tcW w:w="1206" w:type="dxa"/>
            <w:shd w:val="clear" w:color="auto" w:fill="auto"/>
            <w:noWrap/>
            <w:vAlign w:val="center"/>
          </w:tcPr>
          <w:p w14:paraId="7CCB8426" w14:textId="77777777" w:rsidR="00DA3F5B" w:rsidRPr="00D02636" w:rsidRDefault="00DA3F5B" w:rsidP="00DA3F5B">
            <w:pPr>
              <w:spacing w:after="0" w:line="240" w:lineRule="auto"/>
              <w:jc w:val="center"/>
              <w:rPr>
                <w:rFonts w:eastAsia="Times New Roman" w:cs="Times New Roman"/>
                <w:szCs w:val="20"/>
                <w:lang w:eastAsia="cs-CZ"/>
              </w:rPr>
            </w:pPr>
          </w:p>
        </w:tc>
        <w:tc>
          <w:tcPr>
            <w:tcW w:w="1472" w:type="dxa"/>
            <w:shd w:val="clear" w:color="auto" w:fill="auto"/>
            <w:vAlign w:val="center"/>
          </w:tcPr>
          <w:p w14:paraId="26999C45" w14:textId="77777777" w:rsidR="00DA3F5B" w:rsidRPr="00D02636" w:rsidRDefault="00DA3F5B" w:rsidP="00DA3F5B">
            <w:pPr>
              <w:spacing w:after="0" w:line="240" w:lineRule="auto"/>
              <w:jc w:val="center"/>
              <w:rPr>
                <w:rFonts w:cstheme="minorHAnsi"/>
                <w:szCs w:val="20"/>
              </w:rPr>
            </w:pPr>
          </w:p>
        </w:tc>
        <w:tc>
          <w:tcPr>
            <w:tcW w:w="1420" w:type="dxa"/>
            <w:shd w:val="clear" w:color="auto" w:fill="auto"/>
            <w:vAlign w:val="center"/>
          </w:tcPr>
          <w:p w14:paraId="6E0CBD49" w14:textId="77777777" w:rsidR="00DA3F5B" w:rsidRPr="00D02636" w:rsidRDefault="00DA3F5B" w:rsidP="00DA3F5B">
            <w:pPr>
              <w:spacing w:after="0" w:line="240" w:lineRule="auto"/>
              <w:jc w:val="center"/>
              <w:rPr>
                <w:rFonts w:cstheme="minorHAnsi"/>
                <w:szCs w:val="20"/>
              </w:rPr>
            </w:pPr>
          </w:p>
        </w:tc>
        <w:tc>
          <w:tcPr>
            <w:tcW w:w="1333" w:type="dxa"/>
            <w:shd w:val="clear" w:color="auto" w:fill="auto"/>
            <w:vAlign w:val="center"/>
          </w:tcPr>
          <w:p w14:paraId="79C67887" w14:textId="77777777" w:rsidR="00DA3F5B" w:rsidRPr="00D02636" w:rsidRDefault="00DA3F5B" w:rsidP="00DA3F5B">
            <w:pPr>
              <w:spacing w:after="0" w:line="240" w:lineRule="auto"/>
              <w:jc w:val="center"/>
              <w:rPr>
                <w:rFonts w:cstheme="minorHAnsi"/>
                <w:szCs w:val="20"/>
              </w:rPr>
            </w:pPr>
          </w:p>
        </w:tc>
        <w:tc>
          <w:tcPr>
            <w:tcW w:w="1357" w:type="dxa"/>
            <w:vAlign w:val="center"/>
          </w:tcPr>
          <w:p w14:paraId="4E0AB92B"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c>
          <w:tcPr>
            <w:tcW w:w="1357" w:type="dxa"/>
            <w:vAlign w:val="center"/>
          </w:tcPr>
          <w:p w14:paraId="0C6E96A4"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r>
      <w:tr w:rsidR="00DA3F5B" w:rsidRPr="002538CE" w14:paraId="0BC5E37D" w14:textId="77777777" w:rsidTr="00DB3E40">
        <w:trPr>
          <w:trHeight w:val="477"/>
          <w:jc w:val="center"/>
        </w:trPr>
        <w:tc>
          <w:tcPr>
            <w:tcW w:w="828" w:type="dxa"/>
            <w:shd w:val="clear" w:color="auto" w:fill="auto"/>
            <w:noWrap/>
            <w:vAlign w:val="center"/>
          </w:tcPr>
          <w:p w14:paraId="54E2F728"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SI3</w:t>
            </w:r>
          </w:p>
        </w:tc>
        <w:tc>
          <w:tcPr>
            <w:tcW w:w="1206" w:type="dxa"/>
            <w:vAlign w:val="center"/>
          </w:tcPr>
          <w:p w14:paraId="2230A9ED" w14:textId="77777777" w:rsidR="00DA3F5B" w:rsidRPr="00D02636" w:rsidRDefault="00DA3D1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6" w:type="dxa"/>
            <w:shd w:val="clear" w:color="auto" w:fill="auto"/>
            <w:noWrap/>
            <w:vAlign w:val="center"/>
          </w:tcPr>
          <w:p w14:paraId="3FF3AE42" w14:textId="77777777" w:rsidR="00DA3F5B" w:rsidRPr="00D02636" w:rsidRDefault="00DA3F5B" w:rsidP="00DA3F5B">
            <w:pPr>
              <w:spacing w:after="0" w:line="240" w:lineRule="auto"/>
              <w:jc w:val="center"/>
              <w:rPr>
                <w:rFonts w:eastAsia="Times New Roman" w:cs="Times New Roman"/>
                <w:szCs w:val="20"/>
                <w:lang w:eastAsia="cs-CZ"/>
              </w:rPr>
            </w:pPr>
          </w:p>
        </w:tc>
        <w:tc>
          <w:tcPr>
            <w:tcW w:w="1472" w:type="dxa"/>
            <w:shd w:val="clear" w:color="auto" w:fill="auto"/>
            <w:vAlign w:val="center"/>
          </w:tcPr>
          <w:p w14:paraId="0270E68F" w14:textId="77777777" w:rsidR="00DA3F5B" w:rsidRPr="00D02636" w:rsidRDefault="00DA3F5B" w:rsidP="00DA3F5B">
            <w:pPr>
              <w:spacing w:after="0" w:line="240" w:lineRule="auto"/>
              <w:jc w:val="center"/>
              <w:rPr>
                <w:rFonts w:cstheme="minorHAnsi"/>
                <w:szCs w:val="20"/>
              </w:rPr>
            </w:pPr>
          </w:p>
        </w:tc>
        <w:tc>
          <w:tcPr>
            <w:tcW w:w="1420" w:type="dxa"/>
            <w:shd w:val="clear" w:color="auto" w:fill="auto"/>
            <w:vAlign w:val="center"/>
          </w:tcPr>
          <w:p w14:paraId="4049A17D" w14:textId="77777777" w:rsidR="00DA3F5B" w:rsidRPr="00D02636" w:rsidRDefault="00DA3F5B" w:rsidP="00DA3F5B">
            <w:pPr>
              <w:spacing w:after="0" w:line="240" w:lineRule="auto"/>
              <w:jc w:val="center"/>
              <w:rPr>
                <w:rFonts w:cstheme="minorHAnsi"/>
                <w:szCs w:val="20"/>
              </w:rPr>
            </w:pPr>
          </w:p>
        </w:tc>
        <w:tc>
          <w:tcPr>
            <w:tcW w:w="1333" w:type="dxa"/>
            <w:shd w:val="clear" w:color="auto" w:fill="auto"/>
            <w:vAlign w:val="center"/>
          </w:tcPr>
          <w:p w14:paraId="63C51253" w14:textId="77777777" w:rsidR="00DA3F5B" w:rsidRPr="00D02636" w:rsidRDefault="00DA3F5B" w:rsidP="00DA3F5B">
            <w:pPr>
              <w:spacing w:after="0" w:line="240" w:lineRule="auto"/>
              <w:jc w:val="center"/>
              <w:rPr>
                <w:rFonts w:cstheme="minorHAnsi"/>
                <w:szCs w:val="20"/>
              </w:rPr>
            </w:pPr>
          </w:p>
        </w:tc>
        <w:tc>
          <w:tcPr>
            <w:tcW w:w="1357" w:type="dxa"/>
            <w:vAlign w:val="center"/>
          </w:tcPr>
          <w:p w14:paraId="1A5CE9CC"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c>
          <w:tcPr>
            <w:tcW w:w="1357" w:type="dxa"/>
            <w:vAlign w:val="center"/>
          </w:tcPr>
          <w:p w14:paraId="7982034F"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r>
      <w:tr w:rsidR="00DA3F5B" w:rsidRPr="002538CE" w14:paraId="0FDC8043" w14:textId="77777777" w:rsidTr="00DB3E40">
        <w:trPr>
          <w:trHeight w:val="477"/>
          <w:jc w:val="center"/>
        </w:trPr>
        <w:tc>
          <w:tcPr>
            <w:tcW w:w="828" w:type="dxa"/>
            <w:shd w:val="clear" w:color="auto" w:fill="auto"/>
            <w:noWrap/>
            <w:vAlign w:val="center"/>
          </w:tcPr>
          <w:p w14:paraId="41B4FA91"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PR3</w:t>
            </w:r>
          </w:p>
        </w:tc>
        <w:tc>
          <w:tcPr>
            <w:tcW w:w="1206" w:type="dxa"/>
            <w:vAlign w:val="center"/>
          </w:tcPr>
          <w:p w14:paraId="56FD6371" w14:textId="77777777" w:rsidR="00DA3F5B" w:rsidRPr="00D02636" w:rsidRDefault="00DA3D1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6" w:type="dxa"/>
            <w:shd w:val="clear" w:color="auto" w:fill="auto"/>
            <w:noWrap/>
            <w:vAlign w:val="center"/>
          </w:tcPr>
          <w:p w14:paraId="51DCCCED" w14:textId="77777777" w:rsidR="00DA3F5B" w:rsidRPr="00D02636" w:rsidRDefault="00DA3F5B" w:rsidP="00DA3F5B">
            <w:pPr>
              <w:spacing w:after="0" w:line="240" w:lineRule="auto"/>
              <w:jc w:val="center"/>
              <w:rPr>
                <w:rFonts w:eastAsia="Times New Roman" w:cs="Times New Roman"/>
                <w:szCs w:val="20"/>
                <w:lang w:eastAsia="cs-CZ"/>
              </w:rPr>
            </w:pPr>
          </w:p>
        </w:tc>
        <w:tc>
          <w:tcPr>
            <w:tcW w:w="1472" w:type="dxa"/>
            <w:shd w:val="clear" w:color="auto" w:fill="auto"/>
            <w:vAlign w:val="center"/>
          </w:tcPr>
          <w:p w14:paraId="1EAE8900" w14:textId="77777777" w:rsidR="00DA3F5B" w:rsidRPr="00D02636" w:rsidRDefault="00DA3F5B" w:rsidP="00DA3F5B">
            <w:pPr>
              <w:spacing w:after="0" w:line="240" w:lineRule="auto"/>
              <w:jc w:val="center"/>
              <w:rPr>
                <w:rFonts w:cstheme="minorHAnsi"/>
                <w:szCs w:val="20"/>
              </w:rPr>
            </w:pPr>
          </w:p>
        </w:tc>
        <w:tc>
          <w:tcPr>
            <w:tcW w:w="1420" w:type="dxa"/>
            <w:shd w:val="clear" w:color="auto" w:fill="auto"/>
            <w:vAlign w:val="center"/>
          </w:tcPr>
          <w:p w14:paraId="28CA83DE" w14:textId="77777777" w:rsidR="00DA3F5B" w:rsidRPr="00D02636" w:rsidRDefault="00DA3F5B" w:rsidP="00DA3F5B">
            <w:pPr>
              <w:spacing w:after="0" w:line="240" w:lineRule="auto"/>
              <w:jc w:val="center"/>
              <w:rPr>
                <w:rFonts w:cstheme="minorHAnsi"/>
                <w:szCs w:val="20"/>
              </w:rPr>
            </w:pPr>
          </w:p>
        </w:tc>
        <w:tc>
          <w:tcPr>
            <w:tcW w:w="1333" w:type="dxa"/>
            <w:shd w:val="clear" w:color="auto" w:fill="auto"/>
            <w:vAlign w:val="center"/>
          </w:tcPr>
          <w:p w14:paraId="7C319E55" w14:textId="77777777" w:rsidR="00DA3F5B" w:rsidRPr="00D02636" w:rsidRDefault="00DA3F5B" w:rsidP="00DA3F5B">
            <w:pPr>
              <w:spacing w:after="0" w:line="240" w:lineRule="auto"/>
              <w:jc w:val="center"/>
              <w:rPr>
                <w:rFonts w:cstheme="minorHAnsi"/>
                <w:szCs w:val="20"/>
              </w:rPr>
            </w:pPr>
          </w:p>
        </w:tc>
        <w:tc>
          <w:tcPr>
            <w:tcW w:w="1357" w:type="dxa"/>
            <w:vAlign w:val="center"/>
          </w:tcPr>
          <w:p w14:paraId="1694160C"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c>
          <w:tcPr>
            <w:tcW w:w="1357" w:type="dxa"/>
            <w:vAlign w:val="center"/>
          </w:tcPr>
          <w:p w14:paraId="4A1E84E1" w14:textId="77777777" w:rsidR="00DA3F5B" w:rsidRPr="00D02636" w:rsidRDefault="00DA3F5B" w:rsidP="00DA3F5B">
            <w:pPr>
              <w:spacing w:after="0" w:line="240" w:lineRule="auto"/>
              <w:jc w:val="center"/>
              <w:rPr>
                <w:rFonts w:cstheme="minorHAnsi"/>
                <w:szCs w:val="20"/>
              </w:rPr>
            </w:pPr>
          </w:p>
        </w:tc>
      </w:tr>
      <w:tr w:rsidR="00DA3F5B" w:rsidRPr="002538CE" w14:paraId="4A81B830" w14:textId="77777777" w:rsidTr="00DB3E40">
        <w:trPr>
          <w:trHeight w:val="477"/>
          <w:jc w:val="center"/>
        </w:trPr>
        <w:tc>
          <w:tcPr>
            <w:tcW w:w="828" w:type="dxa"/>
            <w:shd w:val="clear" w:color="auto" w:fill="auto"/>
            <w:noWrap/>
            <w:vAlign w:val="center"/>
          </w:tcPr>
          <w:p w14:paraId="1931399F"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PG3</w:t>
            </w:r>
          </w:p>
        </w:tc>
        <w:tc>
          <w:tcPr>
            <w:tcW w:w="1206" w:type="dxa"/>
            <w:vAlign w:val="center"/>
          </w:tcPr>
          <w:p w14:paraId="107C53D8" w14:textId="77777777" w:rsidR="00DA3F5B" w:rsidRPr="00D02636" w:rsidRDefault="00DA3D1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6" w:type="dxa"/>
            <w:shd w:val="clear" w:color="auto" w:fill="auto"/>
            <w:noWrap/>
            <w:vAlign w:val="center"/>
          </w:tcPr>
          <w:p w14:paraId="0CA93919" w14:textId="77777777" w:rsidR="00DA3F5B" w:rsidRPr="00D02636" w:rsidRDefault="00DA3D1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472" w:type="dxa"/>
            <w:shd w:val="clear" w:color="auto" w:fill="auto"/>
            <w:vAlign w:val="center"/>
          </w:tcPr>
          <w:p w14:paraId="53002D54"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c>
          <w:tcPr>
            <w:tcW w:w="1420" w:type="dxa"/>
            <w:shd w:val="clear" w:color="auto" w:fill="auto"/>
            <w:vAlign w:val="center"/>
          </w:tcPr>
          <w:p w14:paraId="48D7C0AA" w14:textId="77777777" w:rsidR="00DA3F5B" w:rsidRPr="00D02636" w:rsidRDefault="00DA3F5B" w:rsidP="00DA3F5B">
            <w:pPr>
              <w:spacing w:after="0" w:line="240" w:lineRule="auto"/>
              <w:jc w:val="center"/>
              <w:rPr>
                <w:rFonts w:cstheme="minorHAnsi"/>
                <w:szCs w:val="20"/>
              </w:rPr>
            </w:pPr>
          </w:p>
        </w:tc>
        <w:tc>
          <w:tcPr>
            <w:tcW w:w="1333" w:type="dxa"/>
            <w:shd w:val="clear" w:color="auto" w:fill="auto"/>
            <w:vAlign w:val="center"/>
          </w:tcPr>
          <w:p w14:paraId="180708BC" w14:textId="77777777" w:rsidR="00DA3F5B" w:rsidRPr="00D02636" w:rsidRDefault="00DA3D1B" w:rsidP="00DA3F5B">
            <w:pPr>
              <w:spacing w:after="0" w:line="240" w:lineRule="auto"/>
              <w:jc w:val="center"/>
              <w:rPr>
                <w:rFonts w:cstheme="minorHAnsi"/>
                <w:szCs w:val="20"/>
              </w:rPr>
            </w:pPr>
            <w:r w:rsidRPr="00D02636">
              <w:rPr>
                <w:rFonts w:cstheme="minorHAnsi"/>
                <w:szCs w:val="20"/>
              </w:rPr>
              <w:t>/</w:t>
            </w:r>
          </w:p>
        </w:tc>
        <w:tc>
          <w:tcPr>
            <w:tcW w:w="1357" w:type="dxa"/>
            <w:vAlign w:val="center"/>
          </w:tcPr>
          <w:p w14:paraId="60E6D901"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c>
          <w:tcPr>
            <w:tcW w:w="1357" w:type="dxa"/>
            <w:vAlign w:val="center"/>
          </w:tcPr>
          <w:p w14:paraId="131FEADC" w14:textId="77777777" w:rsidR="00DA3F5B" w:rsidRPr="00D02636" w:rsidRDefault="00DA3F5B" w:rsidP="00DA3F5B">
            <w:pPr>
              <w:spacing w:after="0" w:line="240" w:lineRule="auto"/>
              <w:jc w:val="center"/>
              <w:rPr>
                <w:rFonts w:cstheme="minorHAnsi"/>
                <w:szCs w:val="20"/>
              </w:rPr>
            </w:pPr>
          </w:p>
        </w:tc>
      </w:tr>
      <w:tr w:rsidR="00DA3F5B" w:rsidRPr="002538CE" w14:paraId="21AB00E5" w14:textId="77777777" w:rsidTr="00DB3E40">
        <w:trPr>
          <w:trHeight w:val="477"/>
          <w:jc w:val="center"/>
        </w:trPr>
        <w:tc>
          <w:tcPr>
            <w:tcW w:w="828" w:type="dxa"/>
            <w:shd w:val="clear" w:color="auto" w:fill="auto"/>
            <w:noWrap/>
            <w:vAlign w:val="center"/>
          </w:tcPr>
          <w:p w14:paraId="6D83E11A" w14:textId="77777777" w:rsidR="00DA3F5B" w:rsidRPr="00745311" w:rsidRDefault="00DA3F5B" w:rsidP="00DA3F5B">
            <w:pPr>
              <w:spacing w:after="0" w:line="240" w:lineRule="auto"/>
              <w:rPr>
                <w:rFonts w:eastAsia="Times New Roman" w:cs="Times New Roman"/>
                <w:szCs w:val="20"/>
                <w:lang w:eastAsia="cs-CZ"/>
              </w:rPr>
            </w:pPr>
            <w:r>
              <w:rPr>
                <w:rFonts w:eastAsia="Times New Roman" w:cs="Times New Roman"/>
                <w:szCs w:val="20"/>
                <w:lang w:eastAsia="cs-CZ"/>
              </w:rPr>
              <w:t>SI4</w:t>
            </w:r>
          </w:p>
        </w:tc>
        <w:tc>
          <w:tcPr>
            <w:tcW w:w="1206" w:type="dxa"/>
            <w:vAlign w:val="center"/>
          </w:tcPr>
          <w:p w14:paraId="775F9036" w14:textId="77777777" w:rsidR="00DA3F5B" w:rsidRPr="00D02636" w:rsidRDefault="00DA3D1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6" w:type="dxa"/>
            <w:shd w:val="clear" w:color="auto" w:fill="auto"/>
            <w:noWrap/>
            <w:vAlign w:val="center"/>
          </w:tcPr>
          <w:p w14:paraId="282C6BDE" w14:textId="77777777" w:rsidR="00DA3F5B" w:rsidRPr="00D02636" w:rsidRDefault="00DA3F5B" w:rsidP="00DA3F5B">
            <w:pPr>
              <w:spacing w:after="0" w:line="240" w:lineRule="auto"/>
              <w:jc w:val="center"/>
              <w:rPr>
                <w:rFonts w:eastAsia="Times New Roman" w:cs="Times New Roman"/>
                <w:szCs w:val="20"/>
                <w:lang w:eastAsia="cs-CZ"/>
              </w:rPr>
            </w:pPr>
          </w:p>
        </w:tc>
        <w:tc>
          <w:tcPr>
            <w:tcW w:w="1472" w:type="dxa"/>
            <w:shd w:val="clear" w:color="auto" w:fill="auto"/>
            <w:vAlign w:val="center"/>
          </w:tcPr>
          <w:p w14:paraId="4B32EE0D" w14:textId="77777777" w:rsidR="00DA3F5B" w:rsidRPr="00D02636" w:rsidRDefault="00DA3F5B" w:rsidP="00DA3F5B">
            <w:pPr>
              <w:spacing w:after="0" w:line="240" w:lineRule="auto"/>
              <w:jc w:val="center"/>
              <w:rPr>
                <w:rFonts w:cstheme="minorHAnsi"/>
                <w:szCs w:val="20"/>
              </w:rPr>
            </w:pPr>
          </w:p>
        </w:tc>
        <w:tc>
          <w:tcPr>
            <w:tcW w:w="1420" w:type="dxa"/>
            <w:shd w:val="clear" w:color="auto" w:fill="auto"/>
            <w:vAlign w:val="center"/>
          </w:tcPr>
          <w:p w14:paraId="7BE350B8" w14:textId="77777777" w:rsidR="00DA3F5B" w:rsidRPr="00D02636" w:rsidRDefault="00DA3F5B" w:rsidP="00DA3F5B">
            <w:pPr>
              <w:spacing w:after="0" w:line="240" w:lineRule="auto"/>
              <w:jc w:val="center"/>
              <w:rPr>
                <w:rFonts w:cstheme="minorHAnsi"/>
                <w:szCs w:val="20"/>
              </w:rPr>
            </w:pPr>
          </w:p>
        </w:tc>
        <w:tc>
          <w:tcPr>
            <w:tcW w:w="1333" w:type="dxa"/>
            <w:shd w:val="clear" w:color="auto" w:fill="auto"/>
            <w:vAlign w:val="center"/>
          </w:tcPr>
          <w:p w14:paraId="5A9CA78A" w14:textId="77777777" w:rsidR="00DA3F5B" w:rsidRPr="00D02636" w:rsidRDefault="00DA3F5B" w:rsidP="00DA3F5B">
            <w:pPr>
              <w:spacing w:after="0" w:line="240" w:lineRule="auto"/>
              <w:jc w:val="center"/>
              <w:rPr>
                <w:rFonts w:cstheme="minorHAnsi"/>
                <w:szCs w:val="20"/>
              </w:rPr>
            </w:pPr>
          </w:p>
        </w:tc>
        <w:tc>
          <w:tcPr>
            <w:tcW w:w="1357" w:type="dxa"/>
            <w:vAlign w:val="center"/>
          </w:tcPr>
          <w:p w14:paraId="46D44D59" w14:textId="77777777" w:rsidR="00DA3F5B" w:rsidRPr="00D02636" w:rsidRDefault="00DA3F5B" w:rsidP="00DA3F5B">
            <w:pPr>
              <w:spacing w:after="0" w:line="240" w:lineRule="auto"/>
              <w:jc w:val="center"/>
              <w:rPr>
                <w:rFonts w:cstheme="minorHAnsi"/>
                <w:szCs w:val="20"/>
              </w:rPr>
            </w:pPr>
          </w:p>
        </w:tc>
        <w:tc>
          <w:tcPr>
            <w:tcW w:w="1357" w:type="dxa"/>
            <w:vAlign w:val="center"/>
          </w:tcPr>
          <w:p w14:paraId="59A81E9B" w14:textId="77777777" w:rsidR="00DA3F5B" w:rsidRPr="00D02636" w:rsidRDefault="00DA3F5B" w:rsidP="00DA3F5B">
            <w:pPr>
              <w:spacing w:after="0" w:line="240" w:lineRule="auto"/>
              <w:jc w:val="center"/>
              <w:rPr>
                <w:rFonts w:cstheme="minorHAnsi"/>
                <w:szCs w:val="20"/>
              </w:rPr>
            </w:pPr>
            <w:r w:rsidRPr="00D02636">
              <w:rPr>
                <w:rFonts w:cstheme="minorHAnsi"/>
                <w:szCs w:val="20"/>
              </w:rPr>
              <w:t>/</w:t>
            </w:r>
          </w:p>
        </w:tc>
      </w:tr>
      <w:tr w:rsidR="00DB3E40" w:rsidRPr="002538CE" w14:paraId="1088EC18" w14:textId="77777777" w:rsidTr="00DB3E40">
        <w:trPr>
          <w:trHeight w:val="477"/>
          <w:jc w:val="center"/>
        </w:trPr>
        <w:tc>
          <w:tcPr>
            <w:tcW w:w="828" w:type="dxa"/>
            <w:shd w:val="clear" w:color="auto" w:fill="auto"/>
            <w:noWrap/>
            <w:vAlign w:val="center"/>
          </w:tcPr>
          <w:p w14:paraId="384E09D7" w14:textId="77777777" w:rsidR="00DB3E40" w:rsidRPr="00745311" w:rsidRDefault="00DB3E40" w:rsidP="00FB093B">
            <w:pPr>
              <w:spacing w:after="0" w:line="240" w:lineRule="auto"/>
              <w:rPr>
                <w:rFonts w:eastAsia="Times New Roman" w:cs="Times New Roman"/>
                <w:szCs w:val="20"/>
                <w:lang w:eastAsia="cs-CZ"/>
              </w:rPr>
            </w:pPr>
            <w:r>
              <w:rPr>
                <w:rFonts w:eastAsia="Times New Roman" w:cs="Times New Roman"/>
                <w:szCs w:val="20"/>
                <w:lang w:eastAsia="cs-CZ"/>
              </w:rPr>
              <w:t>PS4</w:t>
            </w:r>
          </w:p>
        </w:tc>
        <w:tc>
          <w:tcPr>
            <w:tcW w:w="1206" w:type="dxa"/>
            <w:vAlign w:val="center"/>
          </w:tcPr>
          <w:p w14:paraId="24DC3CDF" w14:textId="77777777" w:rsidR="00DB3E40" w:rsidRPr="00D02636" w:rsidRDefault="00DA3D1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6" w:type="dxa"/>
            <w:shd w:val="clear" w:color="auto" w:fill="auto"/>
            <w:noWrap/>
            <w:vAlign w:val="center"/>
          </w:tcPr>
          <w:p w14:paraId="30180098" w14:textId="77777777" w:rsidR="00DB3E40" w:rsidRPr="00D02636" w:rsidRDefault="00DA3D1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472" w:type="dxa"/>
            <w:shd w:val="clear" w:color="auto" w:fill="auto"/>
            <w:vAlign w:val="center"/>
          </w:tcPr>
          <w:p w14:paraId="23DB88EF" w14:textId="77777777" w:rsidR="00DB3E40" w:rsidRPr="00D02636" w:rsidRDefault="00DB3E40" w:rsidP="00DA3F5B">
            <w:pPr>
              <w:spacing w:after="0" w:line="240" w:lineRule="auto"/>
              <w:jc w:val="center"/>
              <w:rPr>
                <w:rFonts w:cstheme="minorHAnsi"/>
                <w:szCs w:val="20"/>
              </w:rPr>
            </w:pPr>
          </w:p>
        </w:tc>
        <w:tc>
          <w:tcPr>
            <w:tcW w:w="1420" w:type="dxa"/>
            <w:shd w:val="clear" w:color="auto" w:fill="auto"/>
            <w:vAlign w:val="center"/>
          </w:tcPr>
          <w:p w14:paraId="3820F7C4" w14:textId="77777777" w:rsidR="00DB3E40" w:rsidRPr="00D02636" w:rsidRDefault="00DA3F5B" w:rsidP="00DA3F5B">
            <w:pPr>
              <w:spacing w:after="0" w:line="240" w:lineRule="auto"/>
              <w:jc w:val="center"/>
              <w:rPr>
                <w:rFonts w:cstheme="minorHAnsi"/>
                <w:szCs w:val="20"/>
              </w:rPr>
            </w:pPr>
            <w:r w:rsidRPr="00D02636">
              <w:rPr>
                <w:rFonts w:cstheme="minorHAnsi"/>
                <w:szCs w:val="20"/>
              </w:rPr>
              <w:t>/</w:t>
            </w:r>
          </w:p>
        </w:tc>
        <w:tc>
          <w:tcPr>
            <w:tcW w:w="1333" w:type="dxa"/>
            <w:shd w:val="clear" w:color="auto" w:fill="auto"/>
            <w:vAlign w:val="center"/>
          </w:tcPr>
          <w:p w14:paraId="63CDE3DB" w14:textId="77777777" w:rsidR="00DB3E40" w:rsidRPr="00D02636" w:rsidRDefault="00DA3D1B" w:rsidP="00DA3F5B">
            <w:pPr>
              <w:spacing w:after="0" w:line="240" w:lineRule="auto"/>
              <w:jc w:val="center"/>
              <w:rPr>
                <w:rFonts w:cstheme="minorHAnsi"/>
                <w:szCs w:val="20"/>
              </w:rPr>
            </w:pPr>
            <w:r w:rsidRPr="00D02636">
              <w:rPr>
                <w:rFonts w:cstheme="minorHAnsi"/>
                <w:szCs w:val="20"/>
              </w:rPr>
              <w:t>/</w:t>
            </w:r>
          </w:p>
        </w:tc>
        <w:tc>
          <w:tcPr>
            <w:tcW w:w="1357" w:type="dxa"/>
            <w:vAlign w:val="center"/>
          </w:tcPr>
          <w:p w14:paraId="6CAB379A" w14:textId="77777777" w:rsidR="00DB3E40" w:rsidRPr="00D02636" w:rsidRDefault="00DB3E40" w:rsidP="00DA3F5B">
            <w:pPr>
              <w:spacing w:after="0" w:line="240" w:lineRule="auto"/>
              <w:jc w:val="center"/>
              <w:rPr>
                <w:rFonts w:cstheme="minorHAnsi"/>
                <w:szCs w:val="20"/>
              </w:rPr>
            </w:pPr>
          </w:p>
        </w:tc>
        <w:tc>
          <w:tcPr>
            <w:tcW w:w="1357" w:type="dxa"/>
            <w:vAlign w:val="center"/>
          </w:tcPr>
          <w:p w14:paraId="7F80F020" w14:textId="77777777" w:rsidR="00DB3E40" w:rsidRPr="00D02636" w:rsidRDefault="00DB3E40" w:rsidP="00DA3F5B">
            <w:pPr>
              <w:spacing w:after="0" w:line="240" w:lineRule="auto"/>
              <w:jc w:val="center"/>
              <w:rPr>
                <w:rFonts w:cstheme="minorHAnsi"/>
                <w:szCs w:val="20"/>
              </w:rPr>
            </w:pPr>
          </w:p>
        </w:tc>
      </w:tr>
      <w:tr w:rsidR="00DB3E40" w:rsidRPr="002538CE" w14:paraId="29B25528" w14:textId="77777777" w:rsidTr="00D02636">
        <w:trPr>
          <w:trHeight w:val="477"/>
          <w:jc w:val="center"/>
        </w:trPr>
        <w:tc>
          <w:tcPr>
            <w:tcW w:w="828" w:type="dxa"/>
            <w:tcBorders>
              <w:bottom w:val="single" w:sz="4" w:space="0" w:color="auto"/>
            </w:tcBorders>
            <w:shd w:val="clear" w:color="auto" w:fill="auto"/>
            <w:noWrap/>
            <w:vAlign w:val="center"/>
          </w:tcPr>
          <w:p w14:paraId="6FD620EB" w14:textId="77777777" w:rsidR="00DB3E40" w:rsidRPr="00745311" w:rsidRDefault="00DB3E40" w:rsidP="00FB093B">
            <w:pPr>
              <w:spacing w:after="0" w:line="240" w:lineRule="auto"/>
              <w:rPr>
                <w:rFonts w:eastAsia="Times New Roman" w:cs="Times New Roman"/>
                <w:szCs w:val="20"/>
                <w:lang w:eastAsia="cs-CZ"/>
              </w:rPr>
            </w:pPr>
            <w:r>
              <w:rPr>
                <w:rFonts w:eastAsia="Times New Roman" w:cs="Times New Roman"/>
                <w:szCs w:val="20"/>
                <w:lang w:eastAsia="cs-CZ"/>
              </w:rPr>
              <w:t>PG4</w:t>
            </w:r>
          </w:p>
        </w:tc>
        <w:tc>
          <w:tcPr>
            <w:tcW w:w="1206" w:type="dxa"/>
            <w:tcBorders>
              <w:bottom w:val="single" w:sz="4" w:space="0" w:color="auto"/>
            </w:tcBorders>
            <w:vAlign w:val="center"/>
          </w:tcPr>
          <w:p w14:paraId="04B9CD2A" w14:textId="77777777" w:rsidR="00DB3E40" w:rsidRPr="00D02636" w:rsidRDefault="00DA3D1B" w:rsidP="00DA3F5B">
            <w:pPr>
              <w:spacing w:after="0" w:line="240" w:lineRule="auto"/>
              <w:jc w:val="center"/>
              <w:rPr>
                <w:rFonts w:eastAsia="Times New Roman" w:cs="Times New Roman"/>
                <w:szCs w:val="20"/>
                <w:lang w:eastAsia="cs-CZ"/>
              </w:rPr>
            </w:pPr>
            <w:r w:rsidRPr="00D02636">
              <w:rPr>
                <w:rFonts w:eastAsia="Times New Roman" w:cs="Times New Roman"/>
                <w:szCs w:val="20"/>
                <w:lang w:eastAsia="cs-CZ"/>
              </w:rPr>
              <w:t>///</w:t>
            </w:r>
          </w:p>
        </w:tc>
        <w:tc>
          <w:tcPr>
            <w:tcW w:w="1206" w:type="dxa"/>
            <w:tcBorders>
              <w:bottom w:val="single" w:sz="4" w:space="0" w:color="auto"/>
            </w:tcBorders>
            <w:shd w:val="clear" w:color="auto" w:fill="auto"/>
            <w:noWrap/>
            <w:vAlign w:val="center"/>
          </w:tcPr>
          <w:p w14:paraId="6700660C" w14:textId="77777777" w:rsidR="00DB3E40" w:rsidRPr="00D02636" w:rsidRDefault="00DB3E40" w:rsidP="00DA3F5B">
            <w:pPr>
              <w:spacing w:after="0" w:line="240" w:lineRule="auto"/>
              <w:jc w:val="center"/>
              <w:rPr>
                <w:rFonts w:eastAsia="Times New Roman" w:cs="Times New Roman"/>
                <w:szCs w:val="20"/>
                <w:lang w:eastAsia="cs-CZ"/>
              </w:rPr>
            </w:pPr>
          </w:p>
        </w:tc>
        <w:tc>
          <w:tcPr>
            <w:tcW w:w="1472" w:type="dxa"/>
            <w:tcBorders>
              <w:bottom w:val="single" w:sz="4" w:space="0" w:color="auto"/>
            </w:tcBorders>
            <w:shd w:val="clear" w:color="auto" w:fill="auto"/>
            <w:vAlign w:val="center"/>
          </w:tcPr>
          <w:p w14:paraId="1557D77E" w14:textId="77777777" w:rsidR="00DB3E40" w:rsidRPr="00D02636" w:rsidRDefault="00DB3E40" w:rsidP="00DA3F5B">
            <w:pPr>
              <w:spacing w:after="0" w:line="240" w:lineRule="auto"/>
              <w:jc w:val="center"/>
              <w:rPr>
                <w:rFonts w:cstheme="minorHAnsi"/>
                <w:szCs w:val="20"/>
              </w:rPr>
            </w:pPr>
          </w:p>
        </w:tc>
        <w:tc>
          <w:tcPr>
            <w:tcW w:w="1420" w:type="dxa"/>
            <w:tcBorders>
              <w:bottom w:val="single" w:sz="4" w:space="0" w:color="auto"/>
            </w:tcBorders>
            <w:shd w:val="clear" w:color="auto" w:fill="auto"/>
            <w:vAlign w:val="center"/>
          </w:tcPr>
          <w:p w14:paraId="65F2BD49" w14:textId="77777777" w:rsidR="00DB3E40" w:rsidRPr="00D02636" w:rsidRDefault="00DB3E40" w:rsidP="00DA3F5B">
            <w:pPr>
              <w:spacing w:after="0" w:line="240" w:lineRule="auto"/>
              <w:jc w:val="center"/>
              <w:rPr>
                <w:rFonts w:cstheme="minorHAnsi"/>
                <w:szCs w:val="20"/>
              </w:rPr>
            </w:pPr>
          </w:p>
        </w:tc>
        <w:tc>
          <w:tcPr>
            <w:tcW w:w="1333" w:type="dxa"/>
            <w:tcBorders>
              <w:bottom w:val="single" w:sz="4" w:space="0" w:color="auto"/>
            </w:tcBorders>
            <w:shd w:val="clear" w:color="auto" w:fill="auto"/>
            <w:vAlign w:val="center"/>
          </w:tcPr>
          <w:p w14:paraId="2C54826C" w14:textId="77777777" w:rsidR="00DB3E40" w:rsidRPr="00D02636" w:rsidRDefault="00DB3E40" w:rsidP="00DA3F5B">
            <w:pPr>
              <w:spacing w:after="0" w:line="240" w:lineRule="auto"/>
              <w:jc w:val="center"/>
              <w:rPr>
                <w:rFonts w:cstheme="minorHAnsi"/>
                <w:szCs w:val="20"/>
              </w:rPr>
            </w:pPr>
          </w:p>
        </w:tc>
        <w:tc>
          <w:tcPr>
            <w:tcW w:w="1357" w:type="dxa"/>
            <w:tcBorders>
              <w:bottom w:val="single" w:sz="4" w:space="0" w:color="auto"/>
            </w:tcBorders>
            <w:vAlign w:val="center"/>
          </w:tcPr>
          <w:p w14:paraId="411C2819" w14:textId="77777777" w:rsidR="00DB3E40" w:rsidRPr="00D02636" w:rsidRDefault="00DB3E40" w:rsidP="00DA3F5B">
            <w:pPr>
              <w:spacing w:after="0" w:line="240" w:lineRule="auto"/>
              <w:jc w:val="center"/>
              <w:rPr>
                <w:rFonts w:cstheme="minorHAnsi"/>
                <w:szCs w:val="20"/>
              </w:rPr>
            </w:pPr>
          </w:p>
        </w:tc>
        <w:tc>
          <w:tcPr>
            <w:tcW w:w="1357" w:type="dxa"/>
            <w:tcBorders>
              <w:bottom w:val="single" w:sz="4" w:space="0" w:color="auto"/>
            </w:tcBorders>
            <w:vAlign w:val="center"/>
          </w:tcPr>
          <w:p w14:paraId="703B3021" w14:textId="77777777" w:rsidR="00DB3E40" w:rsidRPr="00D02636" w:rsidRDefault="00DB3E40" w:rsidP="00DA3F5B">
            <w:pPr>
              <w:spacing w:after="0" w:line="240" w:lineRule="auto"/>
              <w:jc w:val="center"/>
              <w:rPr>
                <w:rFonts w:cstheme="minorHAnsi"/>
                <w:szCs w:val="20"/>
              </w:rPr>
            </w:pPr>
          </w:p>
        </w:tc>
      </w:tr>
      <w:tr w:rsidR="00DA3D1B" w:rsidRPr="002538CE" w14:paraId="5D26CC32" w14:textId="77777777" w:rsidTr="00D02636">
        <w:trPr>
          <w:trHeight w:val="477"/>
          <w:jc w:val="center"/>
        </w:trPr>
        <w:tc>
          <w:tcPr>
            <w:tcW w:w="828" w:type="dxa"/>
            <w:shd w:val="clear" w:color="auto" w:fill="F2F2F2" w:themeFill="background1" w:themeFillShade="F2"/>
            <w:noWrap/>
            <w:vAlign w:val="center"/>
          </w:tcPr>
          <w:p w14:paraId="39799A0D" w14:textId="77777777" w:rsidR="00DA3D1B" w:rsidRDefault="00DA3D1B" w:rsidP="00DA3D1B">
            <w:pPr>
              <w:spacing w:after="0" w:line="240" w:lineRule="auto"/>
              <w:rPr>
                <w:rFonts w:eastAsia="Times New Roman" w:cs="Times New Roman"/>
                <w:szCs w:val="20"/>
                <w:lang w:eastAsia="cs-CZ"/>
              </w:rPr>
            </w:pPr>
            <w:r>
              <w:rPr>
                <w:rFonts w:eastAsia="Times New Roman" w:cs="Times New Roman"/>
                <w:szCs w:val="20"/>
                <w:lang w:eastAsia="cs-CZ"/>
              </w:rPr>
              <w:t>SUMA</w:t>
            </w:r>
          </w:p>
        </w:tc>
        <w:tc>
          <w:tcPr>
            <w:tcW w:w="1206" w:type="dxa"/>
            <w:shd w:val="clear" w:color="auto" w:fill="F2F2F2" w:themeFill="background1" w:themeFillShade="F2"/>
            <w:vAlign w:val="center"/>
          </w:tcPr>
          <w:p w14:paraId="0917B93F" w14:textId="77777777" w:rsidR="00DA3D1B" w:rsidRPr="00D02636" w:rsidRDefault="00DA3D1B" w:rsidP="00DA3D1B">
            <w:pPr>
              <w:spacing w:after="0" w:line="240" w:lineRule="auto"/>
              <w:jc w:val="center"/>
              <w:rPr>
                <w:rFonts w:eastAsia="Times New Roman" w:cs="Times New Roman"/>
                <w:i/>
                <w:szCs w:val="20"/>
                <w:lang w:eastAsia="cs-CZ"/>
              </w:rPr>
            </w:pPr>
            <w:r w:rsidRPr="00D02636">
              <w:rPr>
                <w:rFonts w:eastAsia="Times New Roman" w:cs="Times New Roman"/>
                <w:i/>
                <w:szCs w:val="20"/>
                <w:lang w:eastAsia="cs-CZ"/>
              </w:rPr>
              <w:t>14</w:t>
            </w:r>
          </w:p>
        </w:tc>
        <w:tc>
          <w:tcPr>
            <w:tcW w:w="1206" w:type="dxa"/>
            <w:shd w:val="clear" w:color="auto" w:fill="F2F2F2" w:themeFill="background1" w:themeFillShade="F2"/>
            <w:noWrap/>
            <w:vAlign w:val="center"/>
          </w:tcPr>
          <w:p w14:paraId="6E2A552A" w14:textId="77777777" w:rsidR="00DA3D1B" w:rsidRPr="00D02636" w:rsidRDefault="00DA3D1B" w:rsidP="00DA3D1B">
            <w:pPr>
              <w:spacing w:after="0" w:line="240" w:lineRule="auto"/>
              <w:jc w:val="center"/>
              <w:rPr>
                <w:rFonts w:eastAsia="Times New Roman" w:cs="Times New Roman"/>
                <w:i/>
                <w:szCs w:val="20"/>
                <w:lang w:eastAsia="cs-CZ"/>
              </w:rPr>
            </w:pPr>
            <w:r w:rsidRPr="00D02636">
              <w:rPr>
                <w:rFonts w:eastAsia="Times New Roman" w:cs="Times New Roman"/>
                <w:i/>
                <w:szCs w:val="20"/>
                <w:lang w:eastAsia="cs-CZ"/>
              </w:rPr>
              <w:t>2</w:t>
            </w:r>
          </w:p>
        </w:tc>
        <w:tc>
          <w:tcPr>
            <w:tcW w:w="1472" w:type="dxa"/>
            <w:shd w:val="clear" w:color="auto" w:fill="F2F2F2" w:themeFill="background1" w:themeFillShade="F2"/>
            <w:vAlign w:val="center"/>
          </w:tcPr>
          <w:p w14:paraId="69121DB2" w14:textId="77777777" w:rsidR="00DA3D1B" w:rsidRPr="00D02636" w:rsidRDefault="00DA3D1B" w:rsidP="00DA3D1B">
            <w:pPr>
              <w:spacing w:after="0" w:line="240" w:lineRule="auto"/>
              <w:jc w:val="center"/>
              <w:rPr>
                <w:rFonts w:cstheme="minorHAnsi"/>
                <w:i/>
                <w:szCs w:val="20"/>
              </w:rPr>
            </w:pPr>
            <w:r w:rsidRPr="00D02636">
              <w:rPr>
                <w:rFonts w:cstheme="minorHAnsi"/>
                <w:i/>
                <w:szCs w:val="20"/>
              </w:rPr>
              <w:t>1</w:t>
            </w:r>
          </w:p>
        </w:tc>
        <w:tc>
          <w:tcPr>
            <w:tcW w:w="1420" w:type="dxa"/>
            <w:shd w:val="clear" w:color="auto" w:fill="F2F2F2" w:themeFill="background1" w:themeFillShade="F2"/>
            <w:vAlign w:val="center"/>
          </w:tcPr>
          <w:p w14:paraId="770A362A" w14:textId="77777777" w:rsidR="00DA3D1B" w:rsidRPr="00D02636" w:rsidRDefault="00DA3D1B" w:rsidP="00DA3D1B">
            <w:pPr>
              <w:spacing w:after="0" w:line="240" w:lineRule="auto"/>
              <w:jc w:val="center"/>
              <w:rPr>
                <w:rFonts w:cstheme="minorHAnsi"/>
                <w:i/>
                <w:szCs w:val="20"/>
              </w:rPr>
            </w:pPr>
            <w:r w:rsidRPr="00D02636">
              <w:rPr>
                <w:rFonts w:cstheme="minorHAnsi"/>
                <w:i/>
                <w:szCs w:val="20"/>
              </w:rPr>
              <w:t>1</w:t>
            </w:r>
          </w:p>
        </w:tc>
        <w:tc>
          <w:tcPr>
            <w:tcW w:w="1333" w:type="dxa"/>
            <w:shd w:val="clear" w:color="auto" w:fill="F2F2F2" w:themeFill="background1" w:themeFillShade="F2"/>
            <w:vAlign w:val="center"/>
          </w:tcPr>
          <w:p w14:paraId="5DCCD6CD" w14:textId="77777777" w:rsidR="00DA3D1B" w:rsidRPr="00D02636" w:rsidRDefault="00DA3D1B" w:rsidP="00DA3D1B">
            <w:pPr>
              <w:spacing w:after="0" w:line="240" w:lineRule="auto"/>
              <w:jc w:val="center"/>
              <w:rPr>
                <w:rFonts w:cstheme="minorHAnsi"/>
                <w:i/>
                <w:szCs w:val="20"/>
              </w:rPr>
            </w:pPr>
            <w:r w:rsidRPr="00D02636">
              <w:rPr>
                <w:rFonts w:cstheme="minorHAnsi"/>
                <w:i/>
                <w:szCs w:val="20"/>
              </w:rPr>
              <w:t>6</w:t>
            </w:r>
          </w:p>
        </w:tc>
        <w:tc>
          <w:tcPr>
            <w:tcW w:w="1357" w:type="dxa"/>
            <w:shd w:val="clear" w:color="auto" w:fill="F2F2F2" w:themeFill="background1" w:themeFillShade="F2"/>
            <w:vAlign w:val="center"/>
          </w:tcPr>
          <w:p w14:paraId="165965E5" w14:textId="77777777" w:rsidR="00DA3D1B" w:rsidRPr="00D02636" w:rsidRDefault="00DA3D1B" w:rsidP="00DA3D1B">
            <w:pPr>
              <w:spacing w:after="0" w:line="240" w:lineRule="auto"/>
              <w:jc w:val="center"/>
              <w:rPr>
                <w:rFonts w:cstheme="minorHAnsi"/>
                <w:i/>
                <w:szCs w:val="20"/>
              </w:rPr>
            </w:pPr>
            <w:r w:rsidRPr="00D02636">
              <w:rPr>
                <w:rFonts w:cstheme="minorHAnsi"/>
                <w:i/>
                <w:szCs w:val="20"/>
              </w:rPr>
              <w:t>8</w:t>
            </w:r>
          </w:p>
        </w:tc>
        <w:tc>
          <w:tcPr>
            <w:tcW w:w="1357" w:type="dxa"/>
            <w:shd w:val="clear" w:color="auto" w:fill="F2F2F2" w:themeFill="background1" w:themeFillShade="F2"/>
            <w:vAlign w:val="center"/>
          </w:tcPr>
          <w:p w14:paraId="7EA6B97C" w14:textId="77777777" w:rsidR="00DA3D1B" w:rsidRPr="00D02636" w:rsidRDefault="00DA3D1B" w:rsidP="00DA3D1B">
            <w:pPr>
              <w:spacing w:after="0" w:line="240" w:lineRule="auto"/>
              <w:jc w:val="center"/>
              <w:rPr>
                <w:rFonts w:cstheme="minorHAnsi"/>
                <w:i/>
                <w:szCs w:val="20"/>
              </w:rPr>
            </w:pPr>
            <w:r w:rsidRPr="00D02636">
              <w:rPr>
                <w:rFonts w:cstheme="minorHAnsi"/>
                <w:i/>
                <w:szCs w:val="20"/>
              </w:rPr>
              <w:t>7</w:t>
            </w:r>
          </w:p>
        </w:tc>
      </w:tr>
    </w:tbl>
    <w:p w14:paraId="347487A3" w14:textId="6E7953B1" w:rsidR="00DB3E40" w:rsidRDefault="00DB3E40" w:rsidP="00DB3E40">
      <w:pPr>
        <w:tabs>
          <w:tab w:val="left" w:pos="284"/>
        </w:tabs>
        <w:spacing w:after="0" w:line="360" w:lineRule="auto"/>
        <w:jc w:val="both"/>
      </w:pP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sidRPr="003E0649">
        <w:rPr>
          <w:rFonts w:cstheme="minorHAnsi"/>
          <w:sz w:val="20"/>
        </w:rPr>
        <w:t xml:space="preserve">(zdroj: </w:t>
      </w:r>
      <w:r w:rsidR="00762A4D" w:rsidRPr="003E0649">
        <w:rPr>
          <w:rFonts w:cstheme="minorHAnsi"/>
          <w:sz w:val="20"/>
        </w:rPr>
        <w:t>SWB – brožura</w:t>
      </w:r>
      <w:r w:rsidRPr="003E0649">
        <w:rPr>
          <w:rFonts w:cstheme="minorHAnsi"/>
          <w:sz w:val="20"/>
        </w:rPr>
        <w:t>/př. za 22/23)</w:t>
      </w:r>
    </w:p>
    <w:p w14:paraId="75843A26" w14:textId="77777777" w:rsidR="003C1E2A" w:rsidRPr="00907943" w:rsidRDefault="003C1E2A" w:rsidP="00FA13C4">
      <w:pPr>
        <w:pStyle w:val="Nadpis1"/>
        <w:numPr>
          <w:ilvl w:val="0"/>
          <w:numId w:val="1"/>
        </w:numPr>
        <w:spacing w:after="80" w:line="247" w:lineRule="auto"/>
        <w:rPr>
          <w:sz w:val="36"/>
        </w:rPr>
      </w:pPr>
      <w:bookmarkStart w:id="13" w:name="_Toc115695487"/>
      <w:r w:rsidRPr="00907943">
        <w:t>Údaje o prevenci sociálně patologických jevů a rizikovém chování</w:t>
      </w:r>
      <w:bookmarkEnd w:id="13"/>
      <w:r w:rsidRPr="00907943">
        <w:t xml:space="preserve"> </w:t>
      </w:r>
    </w:p>
    <w:p w14:paraId="6CB7BE03" w14:textId="59A11E5A" w:rsidR="009C123D" w:rsidRPr="009C123D" w:rsidRDefault="003C1E2A" w:rsidP="009C123D">
      <w:pPr>
        <w:tabs>
          <w:tab w:val="left" w:pos="567"/>
          <w:tab w:val="left" w:pos="2268"/>
        </w:tabs>
        <w:spacing w:line="360" w:lineRule="auto"/>
        <w:jc w:val="both"/>
        <w:rPr>
          <w:rFonts w:eastAsia="Calibri" w:cstheme="minorHAnsi"/>
        </w:rPr>
      </w:pPr>
      <w:r w:rsidRPr="00BA0847">
        <w:rPr>
          <w:rFonts w:eastAsia="Calibri" w:cstheme="minorHAnsi"/>
        </w:rPr>
        <w:t xml:space="preserve">Prioritou </w:t>
      </w:r>
      <w:r>
        <w:rPr>
          <w:rFonts w:eastAsia="Calibri" w:cstheme="minorHAnsi"/>
        </w:rPr>
        <w:t xml:space="preserve">této oblasti je vždy </w:t>
      </w:r>
      <w:r w:rsidRPr="00BA0847">
        <w:rPr>
          <w:rFonts w:eastAsia="Calibri" w:cstheme="minorHAnsi"/>
        </w:rPr>
        <w:t>vytvoření bezpečného prostředí pro studenty naší školy v</w:t>
      </w:r>
      <w:r>
        <w:rPr>
          <w:rFonts w:eastAsia="Calibri" w:cstheme="minorHAnsi"/>
        </w:rPr>
        <w:t xml:space="preserve">e všech formách výchovy a vzdělávání. Dalším bodem primárního programu byla též zvýšená pozornost prevenci kyberšikany a porušování školního řádu v oblasti používání nedovolených psychotropních látek, i když tento problém na stole přímo nemáme. </w:t>
      </w:r>
      <w:r w:rsidRPr="00BA0847">
        <w:rPr>
          <w:rFonts w:eastAsia="Calibri" w:cstheme="minorHAnsi"/>
        </w:rPr>
        <w:t>Minimální preventivní program (MPP) se stal komplexním systémovým prvkem v realizaci našich aktuálních preventivních aktivit.</w:t>
      </w:r>
      <w:r>
        <w:rPr>
          <w:rFonts w:eastAsia="Calibri" w:cstheme="minorHAnsi"/>
        </w:rPr>
        <w:t xml:space="preserve"> </w:t>
      </w:r>
      <w:r w:rsidRPr="00BA0847">
        <w:rPr>
          <w:rFonts w:eastAsia="Calibri" w:cstheme="minorHAnsi"/>
        </w:rPr>
        <w:t xml:space="preserve">Na jeho tvorbě a realizaci se podíleli všichni pedagogičtí pracovníci školy ve spolupráci s </w:t>
      </w:r>
      <w:r>
        <w:rPr>
          <w:rFonts w:eastAsia="Calibri" w:cstheme="minorHAnsi"/>
        </w:rPr>
        <w:t>vedením</w:t>
      </w:r>
      <w:r w:rsidRPr="00BA0847">
        <w:rPr>
          <w:rFonts w:eastAsia="Calibri" w:cstheme="minorHAnsi"/>
        </w:rPr>
        <w:t>, školním metodikem prevence, výchovnou</w:t>
      </w:r>
      <w:r>
        <w:rPr>
          <w:rFonts w:eastAsia="Calibri" w:cstheme="minorHAnsi"/>
        </w:rPr>
        <w:t xml:space="preserve"> poradkyní, školní psycholožkou </w:t>
      </w:r>
      <w:r w:rsidR="00D02636">
        <w:rPr>
          <w:rFonts w:eastAsia="Calibri" w:cstheme="minorHAnsi"/>
        </w:rPr>
        <w:t xml:space="preserve">                                        </w:t>
      </w:r>
      <w:r w:rsidRPr="00BA0847">
        <w:rPr>
          <w:rFonts w:eastAsia="Calibri" w:cstheme="minorHAnsi"/>
        </w:rPr>
        <w:t>a předmětovými komisemi.</w:t>
      </w:r>
      <w:r>
        <w:rPr>
          <w:rFonts w:eastAsia="Calibri" w:cstheme="minorHAnsi"/>
        </w:rPr>
        <w:t xml:space="preserve"> </w:t>
      </w:r>
      <w:r w:rsidRPr="00BA0847">
        <w:rPr>
          <w:rFonts w:eastAsia="Calibri" w:cstheme="minorHAnsi"/>
        </w:rPr>
        <w:t>Ředitel školy má odpovědnost za podporu, vytváření a realizaci programu.</w:t>
      </w:r>
      <w:r>
        <w:rPr>
          <w:rFonts w:eastAsia="Calibri" w:cstheme="minorHAnsi"/>
        </w:rPr>
        <w:t xml:space="preserve"> </w:t>
      </w:r>
      <w:r w:rsidRPr="00BA0847">
        <w:rPr>
          <w:rFonts w:eastAsia="Calibri" w:cstheme="minorHAnsi"/>
        </w:rPr>
        <w:t xml:space="preserve">Školní metodička prevence </w:t>
      </w:r>
      <w:r>
        <w:rPr>
          <w:rFonts w:eastAsia="Calibri" w:cstheme="minorHAnsi"/>
        </w:rPr>
        <w:t xml:space="preserve">a výchovná poradkyně </w:t>
      </w:r>
      <w:r w:rsidRPr="00BA0847">
        <w:rPr>
          <w:rFonts w:eastAsia="Calibri" w:cstheme="minorHAnsi"/>
        </w:rPr>
        <w:t>koordinuj</w:t>
      </w:r>
      <w:r>
        <w:rPr>
          <w:rFonts w:eastAsia="Calibri" w:cstheme="minorHAnsi"/>
        </w:rPr>
        <w:t>í</w:t>
      </w:r>
      <w:r w:rsidRPr="00BA0847">
        <w:rPr>
          <w:rFonts w:eastAsia="Calibri" w:cstheme="minorHAnsi"/>
        </w:rPr>
        <w:t xml:space="preserve"> přípravu a realizaci programu.</w:t>
      </w:r>
      <w:r>
        <w:rPr>
          <w:rFonts w:eastAsia="Calibri" w:cstheme="minorHAnsi"/>
        </w:rPr>
        <w:t xml:space="preserve"> </w:t>
      </w:r>
      <w:r w:rsidRPr="00BA0847">
        <w:rPr>
          <w:rFonts w:eastAsia="Calibri" w:cstheme="minorHAnsi"/>
        </w:rPr>
        <w:t>Jednotliví učitelé organizují a spoluorganizují aktivity pro studenty a se studenty, začleňují preventivní témata do výuky jednotlivých předmětů.</w:t>
      </w:r>
      <w:r>
        <w:rPr>
          <w:rFonts w:eastAsia="Calibri" w:cstheme="minorHAnsi"/>
        </w:rPr>
        <w:t xml:space="preserve"> </w:t>
      </w:r>
      <w:r w:rsidRPr="00BA0847">
        <w:rPr>
          <w:rFonts w:eastAsia="Calibri" w:cstheme="minorHAnsi"/>
        </w:rPr>
        <w:t>Učitelé</w:t>
      </w:r>
      <w:r>
        <w:rPr>
          <w:rFonts w:eastAsia="Calibri" w:cstheme="minorHAnsi"/>
        </w:rPr>
        <w:t>,</w:t>
      </w:r>
      <w:r w:rsidRPr="00BA0847">
        <w:rPr>
          <w:rFonts w:eastAsia="Calibri" w:cstheme="minorHAnsi"/>
        </w:rPr>
        <w:t xml:space="preserve"> a zejména třídní učitelé</w:t>
      </w:r>
      <w:r>
        <w:rPr>
          <w:rFonts w:eastAsia="Calibri" w:cstheme="minorHAnsi"/>
        </w:rPr>
        <w:t>,</w:t>
      </w:r>
      <w:r w:rsidRPr="00BA0847">
        <w:rPr>
          <w:rFonts w:eastAsia="Calibri" w:cstheme="minorHAnsi"/>
        </w:rPr>
        <w:t xml:space="preserve"> umožňují studentům participovat na přípravě a realizaci programu.</w:t>
      </w:r>
      <w:r>
        <w:rPr>
          <w:rFonts w:eastAsia="Calibri" w:cstheme="minorHAnsi"/>
        </w:rPr>
        <w:t xml:space="preserve"> </w:t>
      </w:r>
      <w:r w:rsidRPr="00BA0847">
        <w:rPr>
          <w:rFonts w:eastAsia="Calibri" w:cstheme="minorHAnsi"/>
        </w:rPr>
        <w:t>Studenti mají možnost využívat schránku důvěry na webových stránkách školy i schránku důvěry umístěnou na chodbě školy</w:t>
      </w:r>
      <w:r>
        <w:rPr>
          <w:rFonts w:eastAsia="Calibri" w:cstheme="minorHAnsi"/>
        </w:rPr>
        <w:t xml:space="preserve"> na 3</w:t>
      </w:r>
      <w:r w:rsidRPr="00BA0847">
        <w:rPr>
          <w:rFonts w:eastAsia="Calibri" w:cstheme="minorHAnsi"/>
        </w:rPr>
        <w:t xml:space="preserve">. patře. Na nástěnkách </w:t>
      </w:r>
      <w:r>
        <w:rPr>
          <w:rFonts w:eastAsia="Calibri" w:cstheme="minorHAnsi"/>
        </w:rPr>
        <w:t>na</w:t>
      </w:r>
      <w:r w:rsidRPr="00BA0847">
        <w:rPr>
          <w:rFonts w:eastAsia="Calibri" w:cstheme="minorHAnsi"/>
        </w:rPr>
        <w:t xml:space="preserve"> 3. patře a na webových stránkách školy jsou zveřejněny kontakty </w:t>
      </w:r>
      <w:r w:rsidR="00D02636">
        <w:rPr>
          <w:rFonts w:eastAsia="Calibri" w:cstheme="minorHAnsi"/>
        </w:rPr>
        <w:t xml:space="preserve">                 </w:t>
      </w:r>
      <w:r w:rsidRPr="00BA0847">
        <w:rPr>
          <w:rFonts w:eastAsia="Calibri" w:cstheme="minorHAnsi"/>
        </w:rPr>
        <w:t>a konzultační hodiny výchovné poradkyně, metodičk</w:t>
      </w:r>
      <w:r>
        <w:rPr>
          <w:rFonts w:eastAsia="Calibri" w:cstheme="minorHAnsi"/>
        </w:rPr>
        <w:t>y prevence a školní psycholožky. S</w:t>
      </w:r>
      <w:r w:rsidRPr="00BA0847">
        <w:rPr>
          <w:rFonts w:eastAsia="Calibri" w:cstheme="minorHAnsi"/>
        </w:rPr>
        <w:t>tudenti mohli využívat poradenství i mimo tyto konzultační hodiny.</w:t>
      </w:r>
      <w:r w:rsidR="009C123D">
        <w:rPr>
          <w:rFonts w:eastAsia="Calibri" w:cstheme="minorHAnsi"/>
        </w:rPr>
        <w:t xml:space="preserve"> Mezi základní oblasti, které jsme si stanovili pro tento školní rok jako prioritní, patř</w:t>
      </w:r>
      <w:r w:rsidR="0090109E">
        <w:rPr>
          <w:rFonts w:eastAsia="Calibri" w:cstheme="minorHAnsi"/>
        </w:rPr>
        <w:t>í</w:t>
      </w:r>
      <w:r w:rsidR="009C123D">
        <w:rPr>
          <w:rFonts w:eastAsia="Calibri" w:cstheme="minorHAnsi"/>
        </w:rPr>
        <w:t xml:space="preserve"> p</w:t>
      </w:r>
      <w:r w:rsidR="009C123D" w:rsidRPr="009C123D">
        <w:rPr>
          <w:rFonts w:eastAsia="Calibri" w:cstheme="minorHAnsi"/>
        </w:rPr>
        <w:t>revence šikany a projevů agrese</w:t>
      </w:r>
      <w:r w:rsidR="009C123D">
        <w:rPr>
          <w:rFonts w:eastAsia="Calibri" w:cstheme="minorHAnsi"/>
        </w:rPr>
        <w:t>, p</w:t>
      </w:r>
      <w:r w:rsidR="009C123D" w:rsidRPr="009C123D">
        <w:rPr>
          <w:rFonts w:eastAsia="Calibri" w:cstheme="minorHAnsi"/>
        </w:rPr>
        <w:t>revence kyberšikany</w:t>
      </w:r>
      <w:r w:rsidR="009C123D">
        <w:rPr>
          <w:rFonts w:eastAsia="Calibri" w:cstheme="minorHAnsi"/>
        </w:rPr>
        <w:t xml:space="preserve"> a v poslední době velmi ožehavé téma p</w:t>
      </w:r>
      <w:r w:rsidR="009C123D" w:rsidRPr="009C123D">
        <w:rPr>
          <w:rFonts w:eastAsia="Calibri" w:cstheme="minorHAnsi"/>
        </w:rPr>
        <w:t>revence duševních onemocnění a psychických problémů</w:t>
      </w:r>
      <w:r w:rsidR="009C123D">
        <w:rPr>
          <w:rFonts w:eastAsia="Calibri" w:cstheme="minorHAnsi"/>
        </w:rPr>
        <w:t>.</w:t>
      </w:r>
    </w:p>
    <w:p w14:paraId="60015CD1" w14:textId="7FAD5919" w:rsidR="003C1E2A" w:rsidRDefault="003C1E2A" w:rsidP="006861E6">
      <w:pPr>
        <w:tabs>
          <w:tab w:val="left" w:pos="284"/>
          <w:tab w:val="left" w:pos="567"/>
          <w:tab w:val="left" w:pos="2268"/>
        </w:tabs>
        <w:spacing w:line="360" w:lineRule="auto"/>
        <w:jc w:val="both"/>
        <w:rPr>
          <w:rFonts w:eastAsia="Calibri" w:cstheme="minorHAnsi"/>
        </w:rPr>
      </w:pPr>
      <w:r>
        <w:rPr>
          <w:rFonts w:eastAsia="Calibri" w:cstheme="minorHAnsi"/>
        </w:rPr>
        <w:tab/>
        <w:t>Záměrem</w:t>
      </w:r>
      <w:r w:rsidRPr="00BA0847">
        <w:rPr>
          <w:rFonts w:eastAsia="Calibri" w:cstheme="minorHAnsi"/>
        </w:rPr>
        <w:t xml:space="preserve"> školy je upřednostňovat nespecifickou primární </w:t>
      </w:r>
      <w:r w:rsidR="0090109E" w:rsidRPr="00BA0847">
        <w:rPr>
          <w:rFonts w:eastAsia="Calibri" w:cstheme="minorHAnsi"/>
        </w:rPr>
        <w:t>prevenci</w:t>
      </w:r>
      <w:r w:rsidR="0090109E">
        <w:rPr>
          <w:rFonts w:eastAsia="Calibri" w:cstheme="minorHAnsi"/>
        </w:rPr>
        <w:t xml:space="preserve"> </w:t>
      </w:r>
      <w:r w:rsidR="0090109E" w:rsidRPr="00BA0847">
        <w:rPr>
          <w:rFonts w:eastAsia="Calibri" w:cstheme="minorHAnsi"/>
        </w:rPr>
        <w:t>– zapojovat</w:t>
      </w:r>
      <w:r w:rsidRPr="00BA0847">
        <w:rPr>
          <w:rFonts w:eastAsia="Calibri" w:cstheme="minorHAnsi"/>
        </w:rPr>
        <w:t xml:space="preserve"> studenty do přípravy školních akcí, spolupracovat s nimi, brát je jako partnery, naslouchat jejich názorům, apod.  Výsledkem je přátelské prostředí školy a tím i menší potřeba specifické primární prevence prostřednictvím odborných organizací (Renarkon, PPP, sociální oddělení MÚ, apod.)</w:t>
      </w:r>
      <w:r>
        <w:rPr>
          <w:rFonts w:eastAsia="Calibri" w:cstheme="minorHAnsi"/>
        </w:rPr>
        <w:t xml:space="preserve">. </w:t>
      </w:r>
      <w:r w:rsidRPr="00BA0847">
        <w:rPr>
          <w:rFonts w:eastAsia="Calibri" w:cstheme="minorHAnsi"/>
        </w:rPr>
        <w:t xml:space="preserve">Pravidelně analyzujeme sociální, zdravotní </w:t>
      </w:r>
      <w:r w:rsidR="00D77574">
        <w:rPr>
          <w:rFonts w:eastAsia="Calibri" w:cstheme="minorHAnsi"/>
        </w:rPr>
        <w:t xml:space="preserve">a </w:t>
      </w:r>
      <w:r w:rsidRPr="00BA0847">
        <w:rPr>
          <w:rFonts w:eastAsia="Calibri" w:cstheme="minorHAnsi"/>
        </w:rPr>
        <w:t>bezpečnostní rizika včetně šikany. Školní preventi</w:t>
      </w:r>
      <w:r>
        <w:rPr>
          <w:rFonts w:eastAsia="Calibri" w:cstheme="minorHAnsi"/>
        </w:rPr>
        <w:t>vní strategie, kterou zpracovává</w:t>
      </w:r>
      <w:r w:rsidRPr="00BA0847">
        <w:rPr>
          <w:rFonts w:eastAsia="Calibri" w:cstheme="minorHAnsi"/>
        </w:rPr>
        <w:t xml:space="preserve"> ŠMP, je realizována celým pedagogickým sborem ve spolupráci s ředitelem školy, výchovnou</w:t>
      </w:r>
      <w:r w:rsidR="00D77574">
        <w:rPr>
          <w:rFonts w:eastAsia="Calibri" w:cstheme="minorHAnsi"/>
        </w:rPr>
        <w:t xml:space="preserve"> poradkyní, školní psycholožkou </w:t>
      </w:r>
      <w:r w:rsidRPr="00BA0847">
        <w:rPr>
          <w:rFonts w:eastAsia="Calibri" w:cstheme="minorHAnsi"/>
        </w:rPr>
        <w:t xml:space="preserve">a předmětovými komisemi. </w:t>
      </w:r>
      <w:r w:rsidR="00D02636">
        <w:rPr>
          <w:rFonts w:eastAsia="Calibri" w:cstheme="minorHAnsi"/>
        </w:rPr>
        <w:t xml:space="preserve">                          </w:t>
      </w:r>
      <w:r w:rsidRPr="00BA0847">
        <w:rPr>
          <w:rFonts w:eastAsia="Calibri" w:cstheme="minorHAnsi"/>
        </w:rPr>
        <w:t xml:space="preserve">Je zahrnuta do plánu práce školy. Základem prevence je logistika, obsah, zpětná vazba a participace všech stran. Tato strategie je otevřeným procesem. </w:t>
      </w:r>
    </w:p>
    <w:p w14:paraId="2F52B523" w14:textId="77777777" w:rsidR="003C1E2A" w:rsidRPr="00907943" w:rsidRDefault="003C1E2A" w:rsidP="00FA13C4">
      <w:pPr>
        <w:pStyle w:val="Nadpis2"/>
        <w:numPr>
          <w:ilvl w:val="1"/>
          <w:numId w:val="1"/>
        </w:numPr>
        <w:spacing w:after="80" w:line="247" w:lineRule="auto"/>
        <w:rPr>
          <w:rFonts w:eastAsia="Calibri"/>
          <w:sz w:val="28"/>
        </w:rPr>
      </w:pPr>
      <w:bookmarkStart w:id="14" w:name="_Toc115695488"/>
      <w:r w:rsidRPr="00907943">
        <w:rPr>
          <w:rFonts w:eastAsia="Calibri"/>
          <w:sz w:val="28"/>
        </w:rPr>
        <w:t>Podpora žáků se specifickými vzdělávacími potřebami</w:t>
      </w:r>
      <w:bookmarkEnd w:id="14"/>
    </w:p>
    <w:p w14:paraId="12FBD92F" w14:textId="77777777" w:rsidR="009C123D" w:rsidRDefault="009C123D" w:rsidP="009C123D">
      <w:pPr>
        <w:tabs>
          <w:tab w:val="left" w:pos="284"/>
        </w:tabs>
        <w:spacing w:line="360" w:lineRule="auto"/>
        <w:jc w:val="both"/>
        <w:rPr>
          <w:rFonts w:eastAsia="Calibri" w:cstheme="minorHAnsi"/>
          <w:iCs/>
          <w:color w:val="000000"/>
        </w:rPr>
      </w:pPr>
      <w:r w:rsidRPr="009C123D">
        <w:rPr>
          <w:rFonts w:eastAsia="Calibri" w:cstheme="minorHAnsi"/>
          <w:iCs/>
          <w:color w:val="000000"/>
        </w:rPr>
        <w:t xml:space="preserve">Celkový počet žáků se speciálními vzdělávacími potřebami se oproti školnímu roku 2021/2022 (36) navýšil </w:t>
      </w:r>
      <w:r>
        <w:rPr>
          <w:rFonts w:eastAsia="Calibri" w:cstheme="minorHAnsi"/>
          <w:iCs/>
          <w:color w:val="000000"/>
        </w:rPr>
        <w:t xml:space="preserve">                   </w:t>
      </w:r>
      <w:r w:rsidRPr="009C123D">
        <w:rPr>
          <w:rFonts w:eastAsia="Calibri" w:cstheme="minorHAnsi"/>
          <w:iCs/>
          <w:color w:val="000000"/>
        </w:rPr>
        <w:t xml:space="preserve">o </w:t>
      </w:r>
      <w:r>
        <w:rPr>
          <w:rFonts w:eastAsia="Calibri" w:cstheme="minorHAnsi"/>
          <w:iCs/>
          <w:color w:val="000000"/>
        </w:rPr>
        <w:t xml:space="preserve">8 studentů na celkový počet 44. </w:t>
      </w:r>
      <w:r w:rsidRPr="009C123D">
        <w:rPr>
          <w:rFonts w:eastAsia="Calibri" w:cstheme="minorHAnsi"/>
          <w:iCs/>
          <w:color w:val="000000"/>
        </w:rPr>
        <w:t xml:space="preserve">Dvěma žákům školy se stupni PO3 a PO4 byl vytvořen individuální vzdělávací plán. Na základě konzultací s těmito studenty nebyl shledán důvod pro jeho další uzpůsobení. Tito studenti </w:t>
      </w:r>
      <w:r w:rsidR="00D02636">
        <w:rPr>
          <w:rFonts w:eastAsia="Calibri" w:cstheme="minorHAnsi"/>
          <w:iCs/>
          <w:color w:val="000000"/>
        </w:rPr>
        <w:t xml:space="preserve">                    </w:t>
      </w:r>
      <w:r w:rsidRPr="009C123D">
        <w:rPr>
          <w:rFonts w:eastAsia="Calibri" w:cstheme="minorHAnsi"/>
          <w:iCs/>
          <w:color w:val="000000"/>
        </w:rPr>
        <w:t>si vedou dobře</w:t>
      </w:r>
      <w:r>
        <w:rPr>
          <w:rFonts w:eastAsia="Calibri" w:cstheme="minorHAnsi"/>
          <w:iCs/>
          <w:color w:val="000000"/>
        </w:rPr>
        <w:t xml:space="preserve"> a jejich známky jsou průměrné. </w:t>
      </w:r>
      <w:r w:rsidRPr="009C123D">
        <w:rPr>
          <w:rFonts w:eastAsia="Calibri" w:cstheme="minorHAnsi"/>
          <w:iCs/>
          <w:color w:val="000000"/>
        </w:rPr>
        <w:t>Spolupráce s PPP</w:t>
      </w:r>
      <w:r>
        <w:rPr>
          <w:rFonts w:eastAsia="Calibri" w:cstheme="minorHAnsi"/>
          <w:b/>
          <w:iCs/>
          <w:color w:val="000000"/>
        </w:rPr>
        <w:t xml:space="preserve"> </w:t>
      </w:r>
      <w:r w:rsidRPr="009C123D">
        <w:rPr>
          <w:rFonts w:eastAsia="Calibri" w:cstheme="minorHAnsi"/>
          <w:iCs/>
          <w:color w:val="000000"/>
        </w:rPr>
        <w:t xml:space="preserve">probíhá především pomocí e-mailové </w:t>
      </w:r>
      <w:r w:rsidR="00D02636">
        <w:rPr>
          <w:rFonts w:eastAsia="Calibri" w:cstheme="minorHAnsi"/>
          <w:iCs/>
          <w:color w:val="000000"/>
        </w:rPr>
        <w:t xml:space="preserve">                          </w:t>
      </w:r>
      <w:r w:rsidRPr="009C123D">
        <w:rPr>
          <w:rFonts w:eastAsia="Calibri" w:cstheme="minorHAnsi"/>
          <w:iCs/>
          <w:color w:val="000000"/>
        </w:rPr>
        <w:t>či telefonické komunikace.</w:t>
      </w:r>
      <w:r>
        <w:rPr>
          <w:rFonts w:eastAsia="Calibri" w:cstheme="minorHAnsi"/>
          <w:b/>
          <w:iCs/>
          <w:color w:val="000000"/>
        </w:rPr>
        <w:t xml:space="preserve"> </w:t>
      </w:r>
      <w:r w:rsidRPr="009C123D">
        <w:rPr>
          <w:rFonts w:eastAsia="Calibri" w:cstheme="minorHAnsi"/>
          <w:iCs/>
          <w:color w:val="000000"/>
        </w:rPr>
        <w:t>Vnitřní systém práce s</w:t>
      </w:r>
      <w:r>
        <w:rPr>
          <w:rFonts w:eastAsia="Calibri" w:cstheme="minorHAnsi"/>
          <w:iCs/>
          <w:color w:val="000000"/>
        </w:rPr>
        <w:t> </w:t>
      </w:r>
      <w:r w:rsidRPr="009C123D">
        <w:rPr>
          <w:rFonts w:eastAsia="Calibri" w:cstheme="minorHAnsi"/>
          <w:iCs/>
          <w:color w:val="000000"/>
        </w:rPr>
        <w:t>žáky</w:t>
      </w:r>
      <w:r>
        <w:rPr>
          <w:rFonts w:eastAsia="Calibri" w:cstheme="minorHAnsi"/>
          <w:iCs/>
          <w:color w:val="000000"/>
        </w:rPr>
        <w:t xml:space="preserve"> se SVP je na škole nastaven tak, že ředitel školy přebírá do značné míry výchovnou stránku činnosti VP, která má tak dostatečný prostor pro tuto velmi náročnou                          a narůstající oblast ve výchovné práci poradenských pracovníků školy.</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2227"/>
        <w:gridCol w:w="2227"/>
        <w:gridCol w:w="2227"/>
        <w:gridCol w:w="2201"/>
      </w:tblGrid>
      <w:tr w:rsidR="001C5D8B" w:rsidRPr="001C5D8B" w14:paraId="0E06FCF1" w14:textId="77777777" w:rsidTr="006251A8">
        <w:trPr>
          <w:trHeight w:val="564"/>
          <w:jc w:val="center"/>
        </w:trPr>
        <w:tc>
          <w:tcPr>
            <w:tcW w:w="867" w:type="dxa"/>
            <w:tcBorders>
              <w:bottom w:val="single" w:sz="4" w:space="0" w:color="auto"/>
            </w:tcBorders>
            <w:shd w:val="clear" w:color="auto" w:fill="F2F2F2" w:themeFill="background1" w:themeFillShade="F2"/>
          </w:tcPr>
          <w:p w14:paraId="62C78EE7" w14:textId="77777777" w:rsidR="001C5D8B" w:rsidRPr="00D77574" w:rsidRDefault="001C5D8B" w:rsidP="006251A8">
            <w:pPr>
              <w:pStyle w:val="TableParagraph"/>
              <w:spacing w:before="167"/>
              <w:ind w:left="45"/>
              <w:jc w:val="center"/>
              <w:rPr>
                <w:sz w:val="20"/>
              </w:rPr>
            </w:pPr>
            <w:r w:rsidRPr="00D77574">
              <w:rPr>
                <w:spacing w:val="-2"/>
                <w:sz w:val="20"/>
              </w:rPr>
              <w:t>třída</w:t>
            </w:r>
          </w:p>
        </w:tc>
        <w:tc>
          <w:tcPr>
            <w:tcW w:w="2227" w:type="dxa"/>
            <w:shd w:val="clear" w:color="auto" w:fill="F2F2F2" w:themeFill="background1" w:themeFillShade="F2"/>
          </w:tcPr>
          <w:p w14:paraId="1CC221EA" w14:textId="77777777" w:rsidR="001C5D8B" w:rsidRPr="00D77574" w:rsidRDefault="001C5D8B" w:rsidP="006251A8">
            <w:pPr>
              <w:pStyle w:val="TableParagraph"/>
              <w:spacing w:before="44"/>
              <w:ind w:left="45" w:right="262"/>
              <w:jc w:val="center"/>
              <w:rPr>
                <w:spacing w:val="-12"/>
                <w:sz w:val="20"/>
              </w:rPr>
            </w:pPr>
            <w:r w:rsidRPr="00D77574">
              <w:rPr>
                <w:sz w:val="20"/>
              </w:rPr>
              <w:t>1.stupeň</w:t>
            </w:r>
          </w:p>
          <w:p w14:paraId="5E9BDA5C" w14:textId="77777777" w:rsidR="001C5D8B" w:rsidRPr="00D77574" w:rsidRDefault="001C5D8B" w:rsidP="006251A8">
            <w:pPr>
              <w:pStyle w:val="TableParagraph"/>
              <w:spacing w:before="44"/>
              <w:ind w:left="45" w:right="262"/>
              <w:jc w:val="center"/>
              <w:rPr>
                <w:sz w:val="20"/>
              </w:rPr>
            </w:pPr>
            <w:r w:rsidRPr="00D77574">
              <w:rPr>
                <w:sz w:val="20"/>
              </w:rPr>
              <w:t xml:space="preserve">podpůrných </w:t>
            </w:r>
            <w:r w:rsidRPr="00D77574">
              <w:rPr>
                <w:spacing w:val="-2"/>
                <w:sz w:val="20"/>
              </w:rPr>
              <w:t>opatření</w:t>
            </w:r>
          </w:p>
        </w:tc>
        <w:tc>
          <w:tcPr>
            <w:tcW w:w="2227" w:type="dxa"/>
            <w:shd w:val="clear" w:color="auto" w:fill="F2F2F2" w:themeFill="background1" w:themeFillShade="F2"/>
          </w:tcPr>
          <w:p w14:paraId="1C14D8C9" w14:textId="77777777" w:rsidR="001C5D8B" w:rsidRPr="00D77574" w:rsidRDefault="001C5D8B" w:rsidP="006251A8">
            <w:pPr>
              <w:pStyle w:val="TableParagraph"/>
              <w:spacing w:before="44"/>
              <w:ind w:left="46" w:right="261"/>
              <w:jc w:val="center"/>
              <w:rPr>
                <w:spacing w:val="-12"/>
                <w:sz w:val="20"/>
              </w:rPr>
            </w:pPr>
            <w:r w:rsidRPr="00D77574">
              <w:rPr>
                <w:sz w:val="20"/>
              </w:rPr>
              <w:t>2.stupeň</w:t>
            </w:r>
          </w:p>
          <w:p w14:paraId="66CD56EE" w14:textId="77777777" w:rsidR="001C5D8B" w:rsidRPr="00D77574" w:rsidRDefault="001C5D8B" w:rsidP="006251A8">
            <w:pPr>
              <w:pStyle w:val="TableParagraph"/>
              <w:spacing w:before="44"/>
              <w:ind w:left="46" w:right="261"/>
              <w:jc w:val="center"/>
              <w:rPr>
                <w:sz w:val="20"/>
              </w:rPr>
            </w:pPr>
            <w:r w:rsidRPr="00D77574">
              <w:rPr>
                <w:sz w:val="20"/>
              </w:rPr>
              <w:t xml:space="preserve">podpůrných </w:t>
            </w:r>
            <w:r w:rsidRPr="00D77574">
              <w:rPr>
                <w:spacing w:val="-2"/>
                <w:sz w:val="20"/>
              </w:rPr>
              <w:t>opatření</w:t>
            </w:r>
          </w:p>
        </w:tc>
        <w:tc>
          <w:tcPr>
            <w:tcW w:w="2227" w:type="dxa"/>
            <w:shd w:val="clear" w:color="auto" w:fill="F2F2F2" w:themeFill="background1" w:themeFillShade="F2"/>
          </w:tcPr>
          <w:p w14:paraId="6E8CE657" w14:textId="77777777" w:rsidR="001C5D8B" w:rsidRPr="00D77574" w:rsidRDefault="001C5D8B" w:rsidP="006251A8">
            <w:pPr>
              <w:pStyle w:val="TableParagraph"/>
              <w:spacing w:before="44"/>
              <w:ind w:left="47" w:right="260"/>
              <w:jc w:val="center"/>
              <w:rPr>
                <w:spacing w:val="-12"/>
                <w:sz w:val="20"/>
              </w:rPr>
            </w:pPr>
            <w:r w:rsidRPr="00D77574">
              <w:rPr>
                <w:sz w:val="20"/>
              </w:rPr>
              <w:t>3.stupeň</w:t>
            </w:r>
          </w:p>
          <w:p w14:paraId="2E6D7771" w14:textId="77777777" w:rsidR="001C5D8B" w:rsidRPr="00D77574" w:rsidRDefault="001C5D8B" w:rsidP="006251A8">
            <w:pPr>
              <w:pStyle w:val="TableParagraph"/>
              <w:spacing w:before="44"/>
              <w:ind w:left="47" w:right="260"/>
              <w:jc w:val="center"/>
              <w:rPr>
                <w:sz w:val="20"/>
              </w:rPr>
            </w:pPr>
            <w:r w:rsidRPr="00D77574">
              <w:rPr>
                <w:sz w:val="20"/>
              </w:rPr>
              <w:t xml:space="preserve">podpůrných </w:t>
            </w:r>
            <w:r w:rsidRPr="00D77574">
              <w:rPr>
                <w:spacing w:val="-2"/>
                <w:sz w:val="20"/>
              </w:rPr>
              <w:t>opatření</w:t>
            </w:r>
          </w:p>
        </w:tc>
        <w:tc>
          <w:tcPr>
            <w:tcW w:w="2201" w:type="dxa"/>
            <w:shd w:val="clear" w:color="auto" w:fill="F2F2F2" w:themeFill="background1" w:themeFillShade="F2"/>
          </w:tcPr>
          <w:p w14:paraId="388BE9D1" w14:textId="77777777" w:rsidR="001C5D8B" w:rsidRPr="00D77574" w:rsidRDefault="001C5D8B" w:rsidP="006251A8">
            <w:pPr>
              <w:pStyle w:val="TableParagraph"/>
              <w:spacing w:before="44"/>
              <w:ind w:left="9" w:right="274"/>
              <w:jc w:val="center"/>
              <w:rPr>
                <w:spacing w:val="-12"/>
                <w:sz w:val="20"/>
              </w:rPr>
            </w:pPr>
            <w:r w:rsidRPr="00D77574">
              <w:rPr>
                <w:sz w:val="20"/>
              </w:rPr>
              <w:t>4.stupeň</w:t>
            </w:r>
          </w:p>
          <w:p w14:paraId="6A95C081" w14:textId="77777777" w:rsidR="001C5D8B" w:rsidRPr="00D77574" w:rsidRDefault="001C5D8B" w:rsidP="006251A8">
            <w:pPr>
              <w:pStyle w:val="TableParagraph"/>
              <w:spacing w:before="44"/>
              <w:ind w:left="9" w:right="274"/>
              <w:jc w:val="center"/>
              <w:rPr>
                <w:sz w:val="20"/>
              </w:rPr>
            </w:pPr>
            <w:r w:rsidRPr="00D77574">
              <w:rPr>
                <w:sz w:val="20"/>
              </w:rPr>
              <w:t xml:space="preserve">podpůrných </w:t>
            </w:r>
            <w:r w:rsidRPr="00D77574">
              <w:rPr>
                <w:spacing w:val="-2"/>
                <w:sz w:val="20"/>
              </w:rPr>
              <w:t>opatření</w:t>
            </w:r>
          </w:p>
        </w:tc>
      </w:tr>
      <w:tr w:rsidR="001C5D8B" w:rsidRPr="001C5D8B" w14:paraId="55EA08F3" w14:textId="77777777" w:rsidTr="006251A8">
        <w:trPr>
          <w:trHeight w:val="327"/>
          <w:jc w:val="center"/>
        </w:trPr>
        <w:tc>
          <w:tcPr>
            <w:tcW w:w="867" w:type="dxa"/>
            <w:shd w:val="clear" w:color="auto" w:fill="F2F2F2" w:themeFill="background1" w:themeFillShade="F2"/>
          </w:tcPr>
          <w:p w14:paraId="3D22687E" w14:textId="77777777" w:rsidR="001C5D8B" w:rsidRPr="00D77574" w:rsidRDefault="001C5D8B" w:rsidP="006251A8">
            <w:pPr>
              <w:pStyle w:val="TableParagraph"/>
              <w:spacing w:before="44"/>
              <w:ind w:left="45"/>
              <w:jc w:val="center"/>
              <w:rPr>
                <w:sz w:val="20"/>
              </w:rPr>
            </w:pPr>
            <w:r w:rsidRPr="00D77574">
              <w:rPr>
                <w:spacing w:val="-5"/>
                <w:sz w:val="20"/>
              </w:rPr>
              <w:t>PG1</w:t>
            </w:r>
          </w:p>
        </w:tc>
        <w:tc>
          <w:tcPr>
            <w:tcW w:w="2227" w:type="dxa"/>
          </w:tcPr>
          <w:p w14:paraId="6C0F736D" w14:textId="77777777" w:rsidR="001C5D8B" w:rsidRPr="00D77574" w:rsidRDefault="001C5D8B" w:rsidP="006251A8">
            <w:pPr>
              <w:pStyle w:val="TableParagraph"/>
              <w:spacing w:before="44"/>
              <w:ind w:left="45"/>
              <w:jc w:val="center"/>
              <w:rPr>
                <w:sz w:val="22"/>
              </w:rPr>
            </w:pPr>
            <w:r w:rsidRPr="00D77574">
              <w:rPr>
                <w:w w:val="99"/>
                <w:sz w:val="22"/>
              </w:rPr>
              <w:t>1</w:t>
            </w:r>
          </w:p>
        </w:tc>
        <w:tc>
          <w:tcPr>
            <w:tcW w:w="2227" w:type="dxa"/>
          </w:tcPr>
          <w:p w14:paraId="27CC0BA5" w14:textId="77777777" w:rsidR="001C5D8B" w:rsidRPr="00D77574" w:rsidRDefault="001C5D8B" w:rsidP="006251A8">
            <w:pPr>
              <w:pStyle w:val="TableParagraph"/>
              <w:spacing w:before="44"/>
              <w:ind w:left="46"/>
              <w:jc w:val="center"/>
              <w:rPr>
                <w:sz w:val="22"/>
              </w:rPr>
            </w:pPr>
            <w:r w:rsidRPr="00D77574">
              <w:rPr>
                <w:w w:val="99"/>
                <w:sz w:val="22"/>
              </w:rPr>
              <w:t>2</w:t>
            </w:r>
          </w:p>
        </w:tc>
        <w:tc>
          <w:tcPr>
            <w:tcW w:w="2227" w:type="dxa"/>
          </w:tcPr>
          <w:p w14:paraId="59E773E9" w14:textId="77777777" w:rsidR="001C5D8B" w:rsidRPr="00D77574" w:rsidRDefault="001C5D8B" w:rsidP="006251A8">
            <w:pPr>
              <w:pStyle w:val="TableParagraph"/>
              <w:jc w:val="center"/>
              <w:rPr>
                <w:rFonts w:ascii="Times New Roman"/>
                <w:sz w:val="22"/>
              </w:rPr>
            </w:pPr>
          </w:p>
        </w:tc>
        <w:tc>
          <w:tcPr>
            <w:tcW w:w="2201" w:type="dxa"/>
          </w:tcPr>
          <w:p w14:paraId="1F56899D" w14:textId="77777777" w:rsidR="001C5D8B" w:rsidRPr="00D77574" w:rsidRDefault="001C5D8B" w:rsidP="006251A8">
            <w:pPr>
              <w:pStyle w:val="TableParagraph"/>
              <w:jc w:val="center"/>
              <w:rPr>
                <w:rFonts w:ascii="Times New Roman"/>
                <w:sz w:val="22"/>
              </w:rPr>
            </w:pPr>
          </w:p>
        </w:tc>
      </w:tr>
      <w:tr w:rsidR="001C5D8B" w:rsidRPr="001C5D8B" w14:paraId="668CFF80" w14:textId="77777777" w:rsidTr="006251A8">
        <w:trPr>
          <w:trHeight w:val="324"/>
          <w:jc w:val="center"/>
        </w:trPr>
        <w:tc>
          <w:tcPr>
            <w:tcW w:w="867" w:type="dxa"/>
            <w:shd w:val="clear" w:color="auto" w:fill="F2F2F2" w:themeFill="background1" w:themeFillShade="F2"/>
          </w:tcPr>
          <w:p w14:paraId="0E6645F8" w14:textId="77777777" w:rsidR="001C5D8B" w:rsidRPr="00D77574" w:rsidRDefault="001C5D8B" w:rsidP="006251A8">
            <w:pPr>
              <w:pStyle w:val="TableParagraph"/>
              <w:spacing w:before="44"/>
              <w:ind w:left="45"/>
              <w:jc w:val="center"/>
              <w:rPr>
                <w:sz w:val="20"/>
              </w:rPr>
            </w:pPr>
            <w:r w:rsidRPr="00D77574">
              <w:rPr>
                <w:spacing w:val="-5"/>
                <w:sz w:val="20"/>
              </w:rPr>
              <w:t>PR1</w:t>
            </w:r>
          </w:p>
        </w:tc>
        <w:tc>
          <w:tcPr>
            <w:tcW w:w="2227" w:type="dxa"/>
          </w:tcPr>
          <w:p w14:paraId="0496FFF5" w14:textId="77777777" w:rsidR="001C5D8B" w:rsidRPr="00D77574" w:rsidRDefault="001C5D8B" w:rsidP="006251A8">
            <w:pPr>
              <w:pStyle w:val="TableParagraph"/>
              <w:spacing w:before="44"/>
              <w:ind w:left="45"/>
              <w:jc w:val="center"/>
              <w:rPr>
                <w:sz w:val="22"/>
              </w:rPr>
            </w:pPr>
            <w:r w:rsidRPr="00D77574">
              <w:rPr>
                <w:w w:val="99"/>
                <w:sz w:val="22"/>
              </w:rPr>
              <w:t>2</w:t>
            </w:r>
          </w:p>
        </w:tc>
        <w:tc>
          <w:tcPr>
            <w:tcW w:w="2227" w:type="dxa"/>
          </w:tcPr>
          <w:p w14:paraId="2FE60AB5" w14:textId="77777777" w:rsidR="001C5D8B" w:rsidRPr="00D77574" w:rsidRDefault="001C5D8B" w:rsidP="006251A8">
            <w:pPr>
              <w:pStyle w:val="TableParagraph"/>
              <w:jc w:val="center"/>
              <w:rPr>
                <w:rFonts w:ascii="Times New Roman"/>
                <w:sz w:val="22"/>
              </w:rPr>
            </w:pPr>
          </w:p>
        </w:tc>
        <w:tc>
          <w:tcPr>
            <w:tcW w:w="2227" w:type="dxa"/>
          </w:tcPr>
          <w:p w14:paraId="27359E24" w14:textId="77777777" w:rsidR="001C5D8B" w:rsidRPr="00D77574" w:rsidRDefault="001C5D8B" w:rsidP="006251A8">
            <w:pPr>
              <w:pStyle w:val="TableParagraph"/>
              <w:spacing w:before="44"/>
              <w:ind w:left="47"/>
              <w:jc w:val="center"/>
              <w:rPr>
                <w:sz w:val="22"/>
              </w:rPr>
            </w:pPr>
            <w:r w:rsidRPr="00D77574">
              <w:rPr>
                <w:w w:val="99"/>
                <w:sz w:val="22"/>
              </w:rPr>
              <w:t>2</w:t>
            </w:r>
          </w:p>
        </w:tc>
        <w:tc>
          <w:tcPr>
            <w:tcW w:w="2201" w:type="dxa"/>
          </w:tcPr>
          <w:p w14:paraId="4F00A37E" w14:textId="77777777" w:rsidR="001C5D8B" w:rsidRPr="00D77574" w:rsidRDefault="001C5D8B" w:rsidP="006251A8">
            <w:pPr>
              <w:pStyle w:val="TableParagraph"/>
              <w:jc w:val="center"/>
              <w:rPr>
                <w:rFonts w:ascii="Times New Roman"/>
                <w:sz w:val="22"/>
              </w:rPr>
            </w:pPr>
          </w:p>
        </w:tc>
      </w:tr>
      <w:tr w:rsidR="001C5D8B" w:rsidRPr="001C5D8B" w14:paraId="0E3B4405" w14:textId="77777777" w:rsidTr="006251A8">
        <w:trPr>
          <w:trHeight w:val="327"/>
          <w:jc w:val="center"/>
        </w:trPr>
        <w:tc>
          <w:tcPr>
            <w:tcW w:w="867" w:type="dxa"/>
            <w:shd w:val="clear" w:color="auto" w:fill="F2F2F2" w:themeFill="background1" w:themeFillShade="F2"/>
          </w:tcPr>
          <w:p w14:paraId="4A32AC76" w14:textId="77777777" w:rsidR="001C5D8B" w:rsidRPr="00D77574" w:rsidRDefault="001C5D8B" w:rsidP="006251A8">
            <w:pPr>
              <w:pStyle w:val="TableParagraph"/>
              <w:spacing w:before="44"/>
              <w:ind w:left="45"/>
              <w:jc w:val="center"/>
              <w:rPr>
                <w:sz w:val="20"/>
              </w:rPr>
            </w:pPr>
            <w:r w:rsidRPr="00D77574">
              <w:rPr>
                <w:spacing w:val="-5"/>
                <w:sz w:val="20"/>
              </w:rPr>
              <w:t>SI1</w:t>
            </w:r>
          </w:p>
        </w:tc>
        <w:tc>
          <w:tcPr>
            <w:tcW w:w="2227" w:type="dxa"/>
          </w:tcPr>
          <w:p w14:paraId="150F1857" w14:textId="77777777" w:rsidR="001C5D8B" w:rsidRPr="00D77574" w:rsidRDefault="001C5D8B" w:rsidP="006251A8">
            <w:pPr>
              <w:pStyle w:val="TableParagraph"/>
              <w:jc w:val="center"/>
              <w:rPr>
                <w:rFonts w:ascii="Times New Roman"/>
                <w:sz w:val="22"/>
              </w:rPr>
            </w:pPr>
          </w:p>
        </w:tc>
        <w:tc>
          <w:tcPr>
            <w:tcW w:w="2227" w:type="dxa"/>
          </w:tcPr>
          <w:p w14:paraId="7F25838A" w14:textId="77777777" w:rsidR="001C5D8B" w:rsidRPr="00D77574" w:rsidRDefault="001C5D8B" w:rsidP="006251A8">
            <w:pPr>
              <w:pStyle w:val="TableParagraph"/>
              <w:spacing w:before="44"/>
              <w:ind w:left="46"/>
              <w:jc w:val="center"/>
              <w:rPr>
                <w:sz w:val="22"/>
              </w:rPr>
            </w:pPr>
            <w:r w:rsidRPr="00D77574">
              <w:rPr>
                <w:w w:val="99"/>
                <w:sz w:val="22"/>
              </w:rPr>
              <w:t>1</w:t>
            </w:r>
          </w:p>
        </w:tc>
        <w:tc>
          <w:tcPr>
            <w:tcW w:w="2227" w:type="dxa"/>
          </w:tcPr>
          <w:p w14:paraId="5D343F57" w14:textId="77777777" w:rsidR="001C5D8B" w:rsidRPr="00D77574" w:rsidRDefault="001C5D8B" w:rsidP="006251A8">
            <w:pPr>
              <w:pStyle w:val="TableParagraph"/>
              <w:spacing w:before="44"/>
              <w:ind w:left="47"/>
              <w:jc w:val="center"/>
              <w:rPr>
                <w:sz w:val="22"/>
              </w:rPr>
            </w:pPr>
            <w:r w:rsidRPr="00D77574">
              <w:rPr>
                <w:w w:val="99"/>
                <w:sz w:val="22"/>
              </w:rPr>
              <w:t>1</w:t>
            </w:r>
          </w:p>
        </w:tc>
        <w:tc>
          <w:tcPr>
            <w:tcW w:w="2201" w:type="dxa"/>
          </w:tcPr>
          <w:p w14:paraId="386ED056" w14:textId="77777777" w:rsidR="001C5D8B" w:rsidRPr="00D77574" w:rsidRDefault="001C5D8B" w:rsidP="006251A8">
            <w:pPr>
              <w:pStyle w:val="TableParagraph"/>
              <w:jc w:val="center"/>
              <w:rPr>
                <w:rFonts w:ascii="Times New Roman"/>
                <w:sz w:val="22"/>
              </w:rPr>
            </w:pPr>
          </w:p>
        </w:tc>
      </w:tr>
      <w:tr w:rsidR="001C5D8B" w:rsidRPr="001C5D8B" w14:paraId="5958CC9B" w14:textId="77777777" w:rsidTr="006251A8">
        <w:trPr>
          <w:trHeight w:val="324"/>
          <w:jc w:val="center"/>
        </w:trPr>
        <w:tc>
          <w:tcPr>
            <w:tcW w:w="867" w:type="dxa"/>
            <w:shd w:val="clear" w:color="auto" w:fill="F2F2F2" w:themeFill="background1" w:themeFillShade="F2"/>
          </w:tcPr>
          <w:p w14:paraId="12AD1FF4" w14:textId="77777777" w:rsidR="001C5D8B" w:rsidRPr="00D77574" w:rsidRDefault="001C5D8B" w:rsidP="006251A8">
            <w:pPr>
              <w:pStyle w:val="TableParagraph"/>
              <w:spacing w:before="44"/>
              <w:ind w:left="45"/>
              <w:jc w:val="center"/>
              <w:rPr>
                <w:sz w:val="20"/>
              </w:rPr>
            </w:pPr>
            <w:r w:rsidRPr="00D77574">
              <w:rPr>
                <w:spacing w:val="-5"/>
                <w:sz w:val="20"/>
              </w:rPr>
              <w:t>PG2</w:t>
            </w:r>
          </w:p>
        </w:tc>
        <w:tc>
          <w:tcPr>
            <w:tcW w:w="2227" w:type="dxa"/>
          </w:tcPr>
          <w:p w14:paraId="16AF8698" w14:textId="77777777" w:rsidR="001C5D8B" w:rsidRPr="00D77574" w:rsidRDefault="001C5D8B" w:rsidP="006251A8">
            <w:pPr>
              <w:pStyle w:val="TableParagraph"/>
              <w:jc w:val="center"/>
              <w:rPr>
                <w:rFonts w:ascii="Times New Roman"/>
                <w:sz w:val="22"/>
              </w:rPr>
            </w:pPr>
          </w:p>
        </w:tc>
        <w:tc>
          <w:tcPr>
            <w:tcW w:w="2227" w:type="dxa"/>
          </w:tcPr>
          <w:p w14:paraId="66CB3C79" w14:textId="77777777" w:rsidR="001C5D8B" w:rsidRPr="00D77574" w:rsidRDefault="001C5D8B" w:rsidP="006251A8">
            <w:pPr>
              <w:pStyle w:val="TableParagraph"/>
              <w:spacing w:before="44"/>
              <w:ind w:left="46"/>
              <w:jc w:val="center"/>
              <w:rPr>
                <w:sz w:val="22"/>
              </w:rPr>
            </w:pPr>
            <w:r w:rsidRPr="00D77574">
              <w:rPr>
                <w:w w:val="99"/>
                <w:sz w:val="22"/>
              </w:rPr>
              <w:t>4</w:t>
            </w:r>
          </w:p>
        </w:tc>
        <w:tc>
          <w:tcPr>
            <w:tcW w:w="2227" w:type="dxa"/>
          </w:tcPr>
          <w:p w14:paraId="1DDBE432" w14:textId="77777777" w:rsidR="001C5D8B" w:rsidRPr="00D77574" w:rsidRDefault="001C5D8B" w:rsidP="006251A8">
            <w:pPr>
              <w:pStyle w:val="TableParagraph"/>
              <w:spacing w:before="44"/>
              <w:ind w:left="47"/>
              <w:jc w:val="center"/>
              <w:rPr>
                <w:sz w:val="22"/>
              </w:rPr>
            </w:pPr>
            <w:r w:rsidRPr="00D77574">
              <w:rPr>
                <w:w w:val="99"/>
                <w:sz w:val="22"/>
              </w:rPr>
              <w:t>1</w:t>
            </w:r>
          </w:p>
        </w:tc>
        <w:tc>
          <w:tcPr>
            <w:tcW w:w="2201" w:type="dxa"/>
          </w:tcPr>
          <w:p w14:paraId="17CE1DC5" w14:textId="77777777" w:rsidR="001C5D8B" w:rsidRPr="00D77574" w:rsidRDefault="001C5D8B" w:rsidP="006251A8">
            <w:pPr>
              <w:pStyle w:val="TableParagraph"/>
              <w:jc w:val="center"/>
              <w:rPr>
                <w:rFonts w:ascii="Times New Roman"/>
                <w:sz w:val="22"/>
              </w:rPr>
            </w:pPr>
          </w:p>
        </w:tc>
      </w:tr>
      <w:tr w:rsidR="001C5D8B" w:rsidRPr="001C5D8B" w14:paraId="614BC119" w14:textId="77777777" w:rsidTr="006251A8">
        <w:trPr>
          <w:trHeight w:val="327"/>
          <w:jc w:val="center"/>
        </w:trPr>
        <w:tc>
          <w:tcPr>
            <w:tcW w:w="867" w:type="dxa"/>
            <w:shd w:val="clear" w:color="auto" w:fill="F2F2F2" w:themeFill="background1" w:themeFillShade="F2"/>
          </w:tcPr>
          <w:p w14:paraId="3EAE3F6F" w14:textId="77777777" w:rsidR="001C5D8B" w:rsidRPr="00D77574" w:rsidRDefault="001C5D8B" w:rsidP="006251A8">
            <w:pPr>
              <w:pStyle w:val="TableParagraph"/>
              <w:spacing w:before="44"/>
              <w:ind w:left="45"/>
              <w:jc w:val="center"/>
              <w:rPr>
                <w:sz w:val="20"/>
              </w:rPr>
            </w:pPr>
            <w:r w:rsidRPr="00D77574">
              <w:rPr>
                <w:spacing w:val="-5"/>
                <w:sz w:val="20"/>
              </w:rPr>
              <w:t>PR2</w:t>
            </w:r>
          </w:p>
        </w:tc>
        <w:tc>
          <w:tcPr>
            <w:tcW w:w="2227" w:type="dxa"/>
          </w:tcPr>
          <w:p w14:paraId="3DC45918" w14:textId="77777777" w:rsidR="001C5D8B" w:rsidRPr="00D77574" w:rsidRDefault="001C5D8B" w:rsidP="006251A8">
            <w:pPr>
              <w:pStyle w:val="TableParagraph"/>
              <w:spacing w:before="44"/>
              <w:ind w:left="45"/>
              <w:jc w:val="center"/>
              <w:rPr>
                <w:sz w:val="22"/>
              </w:rPr>
            </w:pPr>
            <w:r w:rsidRPr="00D77574">
              <w:rPr>
                <w:w w:val="99"/>
                <w:sz w:val="22"/>
              </w:rPr>
              <w:t>1</w:t>
            </w:r>
          </w:p>
        </w:tc>
        <w:tc>
          <w:tcPr>
            <w:tcW w:w="2227" w:type="dxa"/>
          </w:tcPr>
          <w:p w14:paraId="309ACA68" w14:textId="77777777" w:rsidR="001C5D8B" w:rsidRPr="00D77574" w:rsidRDefault="001C5D8B" w:rsidP="006251A8">
            <w:pPr>
              <w:pStyle w:val="TableParagraph"/>
              <w:spacing w:before="44"/>
              <w:ind w:left="46"/>
              <w:jc w:val="center"/>
              <w:rPr>
                <w:sz w:val="22"/>
              </w:rPr>
            </w:pPr>
            <w:r w:rsidRPr="00D77574">
              <w:rPr>
                <w:w w:val="99"/>
                <w:sz w:val="22"/>
              </w:rPr>
              <w:t>3</w:t>
            </w:r>
          </w:p>
        </w:tc>
        <w:tc>
          <w:tcPr>
            <w:tcW w:w="2227" w:type="dxa"/>
          </w:tcPr>
          <w:p w14:paraId="3D53C5B5" w14:textId="77777777" w:rsidR="001C5D8B" w:rsidRPr="00D77574" w:rsidRDefault="001C5D8B" w:rsidP="006251A8">
            <w:pPr>
              <w:pStyle w:val="TableParagraph"/>
              <w:jc w:val="center"/>
              <w:rPr>
                <w:rFonts w:ascii="Times New Roman"/>
                <w:sz w:val="22"/>
              </w:rPr>
            </w:pPr>
          </w:p>
        </w:tc>
        <w:tc>
          <w:tcPr>
            <w:tcW w:w="2201" w:type="dxa"/>
          </w:tcPr>
          <w:p w14:paraId="51D486FF" w14:textId="77777777" w:rsidR="001C5D8B" w:rsidRPr="00D77574" w:rsidRDefault="001C5D8B" w:rsidP="006251A8">
            <w:pPr>
              <w:pStyle w:val="TableParagraph"/>
              <w:jc w:val="center"/>
              <w:rPr>
                <w:rFonts w:ascii="Times New Roman"/>
                <w:sz w:val="22"/>
              </w:rPr>
            </w:pPr>
          </w:p>
        </w:tc>
      </w:tr>
      <w:tr w:rsidR="001C5D8B" w:rsidRPr="001C5D8B" w14:paraId="383407A4" w14:textId="77777777" w:rsidTr="006251A8">
        <w:trPr>
          <w:trHeight w:val="324"/>
          <w:jc w:val="center"/>
        </w:trPr>
        <w:tc>
          <w:tcPr>
            <w:tcW w:w="867" w:type="dxa"/>
            <w:shd w:val="clear" w:color="auto" w:fill="F2F2F2" w:themeFill="background1" w:themeFillShade="F2"/>
          </w:tcPr>
          <w:p w14:paraId="323BBB78" w14:textId="77777777" w:rsidR="001C5D8B" w:rsidRPr="00D77574" w:rsidRDefault="001C5D8B" w:rsidP="006251A8">
            <w:pPr>
              <w:pStyle w:val="TableParagraph"/>
              <w:spacing w:before="44"/>
              <w:ind w:left="45"/>
              <w:jc w:val="center"/>
              <w:rPr>
                <w:sz w:val="20"/>
              </w:rPr>
            </w:pPr>
            <w:r w:rsidRPr="00D77574">
              <w:rPr>
                <w:spacing w:val="-5"/>
                <w:sz w:val="20"/>
              </w:rPr>
              <w:t>SI2</w:t>
            </w:r>
          </w:p>
        </w:tc>
        <w:tc>
          <w:tcPr>
            <w:tcW w:w="2227" w:type="dxa"/>
          </w:tcPr>
          <w:p w14:paraId="3893A6D6" w14:textId="77777777" w:rsidR="001C5D8B" w:rsidRPr="00D77574" w:rsidRDefault="001C5D8B" w:rsidP="006251A8">
            <w:pPr>
              <w:pStyle w:val="TableParagraph"/>
              <w:jc w:val="center"/>
              <w:rPr>
                <w:rFonts w:ascii="Times New Roman"/>
                <w:sz w:val="22"/>
              </w:rPr>
            </w:pPr>
          </w:p>
        </w:tc>
        <w:tc>
          <w:tcPr>
            <w:tcW w:w="2227" w:type="dxa"/>
          </w:tcPr>
          <w:p w14:paraId="13743B15" w14:textId="77777777" w:rsidR="001C5D8B" w:rsidRPr="00D77574" w:rsidRDefault="001C5D8B" w:rsidP="006251A8">
            <w:pPr>
              <w:pStyle w:val="TableParagraph"/>
              <w:spacing w:before="44"/>
              <w:ind w:left="46"/>
              <w:jc w:val="center"/>
              <w:rPr>
                <w:sz w:val="22"/>
              </w:rPr>
            </w:pPr>
            <w:r w:rsidRPr="00D77574">
              <w:rPr>
                <w:w w:val="99"/>
                <w:sz w:val="22"/>
              </w:rPr>
              <w:t>2</w:t>
            </w:r>
          </w:p>
        </w:tc>
        <w:tc>
          <w:tcPr>
            <w:tcW w:w="2227" w:type="dxa"/>
          </w:tcPr>
          <w:p w14:paraId="6D0B5836" w14:textId="77777777" w:rsidR="001C5D8B" w:rsidRPr="00D77574" w:rsidRDefault="001C5D8B" w:rsidP="006251A8">
            <w:pPr>
              <w:pStyle w:val="TableParagraph"/>
              <w:spacing w:before="44"/>
              <w:ind w:left="47"/>
              <w:jc w:val="center"/>
              <w:rPr>
                <w:sz w:val="22"/>
              </w:rPr>
            </w:pPr>
            <w:r w:rsidRPr="00D77574">
              <w:rPr>
                <w:w w:val="99"/>
                <w:sz w:val="22"/>
              </w:rPr>
              <w:t>2</w:t>
            </w:r>
          </w:p>
        </w:tc>
        <w:tc>
          <w:tcPr>
            <w:tcW w:w="2201" w:type="dxa"/>
          </w:tcPr>
          <w:p w14:paraId="674409AC" w14:textId="77777777" w:rsidR="001C5D8B" w:rsidRPr="00D77574" w:rsidRDefault="001C5D8B" w:rsidP="006251A8">
            <w:pPr>
              <w:pStyle w:val="TableParagraph"/>
              <w:spacing w:before="44"/>
              <w:ind w:left="9"/>
              <w:jc w:val="center"/>
              <w:rPr>
                <w:sz w:val="22"/>
              </w:rPr>
            </w:pPr>
            <w:r w:rsidRPr="00D77574">
              <w:rPr>
                <w:w w:val="99"/>
                <w:sz w:val="22"/>
              </w:rPr>
              <w:t>1</w:t>
            </w:r>
          </w:p>
        </w:tc>
      </w:tr>
      <w:tr w:rsidR="001C5D8B" w:rsidRPr="001C5D8B" w14:paraId="4E76A418" w14:textId="77777777" w:rsidTr="006251A8">
        <w:trPr>
          <w:trHeight w:val="327"/>
          <w:jc w:val="center"/>
        </w:trPr>
        <w:tc>
          <w:tcPr>
            <w:tcW w:w="867" w:type="dxa"/>
            <w:shd w:val="clear" w:color="auto" w:fill="F2F2F2" w:themeFill="background1" w:themeFillShade="F2"/>
          </w:tcPr>
          <w:p w14:paraId="3F15F798" w14:textId="77777777" w:rsidR="001C5D8B" w:rsidRPr="00D77574" w:rsidRDefault="001C5D8B" w:rsidP="006251A8">
            <w:pPr>
              <w:pStyle w:val="TableParagraph"/>
              <w:spacing w:before="44"/>
              <w:ind w:left="45"/>
              <w:jc w:val="center"/>
              <w:rPr>
                <w:sz w:val="20"/>
              </w:rPr>
            </w:pPr>
            <w:r w:rsidRPr="00D77574">
              <w:rPr>
                <w:spacing w:val="-5"/>
                <w:sz w:val="20"/>
              </w:rPr>
              <w:t>PG3</w:t>
            </w:r>
          </w:p>
        </w:tc>
        <w:tc>
          <w:tcPr>
            <w:tcW w:w="2227" w:type="dxa"/>
          </w:tcPr>
          <w:p w14:paraId="48C853F7" w14:textId="77777777" w:rsidR="001C5D8B" w:rsidRPr="00D77574" w:rsidRDefault="001C5D8B" w:rsidP="006251A8">
            <w:pPr>
              <w:pStyle w:val="TableParagraph"/>
              <w:jc w:val="center"/>
              <w:rPr>
                <w:rFonts w:ascii="Times New Roman"/>
                <w:sz w:val="22"/>
              </w:rPr>
            </w:pPr>
          </w:p>
        </w:tc>
        <w:tc>
          <w:tcPr>
            <w:tcW w:w="2227" w:type="dxa"/>
          </w:tcPr>
          <w:p w14:paraId="484A0B17" w14:textId="77777777" w:rsidR="001C5D8B" w:rsidRPr="00D77574" w:rsidRDefault="001C5D8B" w:rsidP="006251A8">
            <w:pPr>
              <w:pStyle w:val="TableParagraph"/>
              <w:spacing w:before="44"/>
              <w:ind w:left="46"/>
              <w:jc w:val="center"/>
              <w:rPr>
                <w:sz w:val="22"/>
              </w:rPr>
            </w:pPr>
            <w:r w:rsidRPr="00D77574">
              <w:rPr>
                <w:w w:val="99"/>
                <w:sz w:val="22"/>
              </w:rPr>
              <w:t>3</w:t>
            </w:r>
          </w:p>
        </w:tc>
        <w:tc>
          <w:tcPr>
            <w:tcW w:w="2227" w:type="dxa"/>
          </w:tcPr>
          <w:p w14:paraId="5B983B75" w14:textId="77777777" w:rsidR="001C5D8B" w:rsidRPr="00D77574" w:rsidRDefault="001C5D8B" w:rsidP="006251A8">
            <w:pPr>
              <w:pStyle w:val="TableParagraph"/>
              <w:jc w:val="center"/>
              <w:rPr>
                <w:rFonts w:ascii="Times New Roman"/>
                <w:sz w:val="22"/>
              </w:rPr>
            </w:pPr>
          </w:p>
        </w:tc>
        <w:tc>
          <w:tcPr>
            <w:tcW w:w="2201" w:type="dxa"/>
          </w:tcPr>
          <w:p w14:paraId="7A2DE9FE" w14:textId="77777777" w:rsidR="001C5D8B" w:rsidRPr="00D77574" w:rsidRDefault="001C5D8B" w:rsidP="006251A8">
            <w:pPr>
              <w:pStyle w:val="TableParagraph"/>
              <w:jc w:val="center"/>
              <w:rPr>
                <w:rFonts w:ascii="Times New Roman"/>
                <w:sz w:val="22"/>
              </w:rPr>
            </w:pPr>
          </w:p>
        </w:tc>
      </w:tr>
      <w:tr w:rsidR="001C5D8B" w:rsidRPr="001C5D8B" w14:paraId="751E6A1F" w14:textId="77777777" w:rsidTr="006251A8">
        <w:trPr>
          <w:trHeight w:val="324"/>
          <w:jc w:val="center"/>
        </w:trPr>
        <w:tc>
          <w:tcPr>
            <w:tcW w:w="867" w:type="dxa"/>
            <w:shd w:val="clear" w:color="auto" w:fill="F2F2F2" w:themeFill="background1" w:themeFillShade="F2"/>
          </w:tcPr>
          <w:p w14:paraId="3881F912" w14:textId="77777777" w:rsidR="001C5D8B" w:rsidRPr="00D77574" w:rsidRDefault="001C5D8B" w:rsidP="006251A8">
            <w:pPr>
              <w:pStyle w:val="TableParagraph"/>
              <w:spacing w:before="44"/>
              <w:ind w:left="45"/>
              <w:jc w:val="center"/>
              <w:rPr>
                <w:sz w:val="20"/>
              </w:rPr>
            </w:pPr>
            <w:r w:rsidRPr="00D77574">
              <w:rPr>
                <w:spacing w:val="-5"/>
                <w:sz w:val="20"/>
              </w:rPr>
              <w:t>PR3</w:t>
            </w:r>
          </w:p>
        </w:tc>
        <w:tc>
          <w:tcPr>
            <w:tcW w:w="2227" w:type="dxa"/>
          </w:tcPr>
          <w:p w14:paraId="6D3D04E6" w14:textId="77777777" w:rsidR="001C5D8B" w:rsidRPr="00D77574" w:rsidRDefault="001C5D8B" w:rsidP="006251A8">
            <w:pPr>
              <w:pStyle w:val="TableParagraph"/>
              <w:jc w:val="center"/>
              <w:rPr>
                <w:rFonts w:ascii="Times New Roman"/>
                <w:sz w:val="22"/>
              </w:rPr>
            </w:pPr>
          </w:p>
        </w:tc>
        <w:tc>
          <w:tcPr>
            <w:tcW w:w="2227" w:type="dxa"/>
          </w:tcPr>
          <w:p w14:paraId="58F1D1D5" w14:textId="77777777" w:rsidR="001C5D8B" w:rsidRPr="00D77574" w:rsidRDefault="001C5D8B" w:rsidP="006251A8">
            <w:pPr>
              <w:pStyle w:val="TableParagraph"/>
              <w:spacing w:before="44"/>
              <w:ind w:left="46"/>
              <w:jc w:val="center"/>
              <w:rPr>
                <w:sz w:val="22"/>
              </w:rPr>
            </w:pPr>
            <w:r w:rsidRPr="00D77574">
              <w:rPr>
                <w:w w:val="99"/>
                <w:sz w:val="22"/>
              </w:rPr>
              <w:t>2</w:t>
            </w:r>
          </w:p>
        </w:tc>
        <w:tc>
          <w:tcPr>
            <w:tcW w:w="2227" w:type="dxa"/>
          </w:tcPr>
          <w:p w14:paraId="500BAFF8" w14:textId="77777777" w:rsidR="001C5D8B" w:rsidRPr="00D77574" w:rsidRDefault="001C5D8B" w:rsidP="006251A8">
            <w:pPr>
              <w:pStyle w:val="TableParagraph"/>
              <w:jc w:val="center"/>
              <w:rPr>
                <w:rFonts w:ascii="Times New Roman"/>
                <w:sz w:val="22"/>
              </w:rPr>
            </w:pPr>
          </w:p>
        </w:tc>
        <w:tc>
          <w:tcPr>
            <w:tcW w:w="2201" w:type="dxa"/>
          </w:tcPr>
          <w:p w14:paraId="6B6AA3E5" w14:textId="77777777" w:rsidR="001C5D8B" w:rsidRPr="00D77574" w:rsidRDefault="001C5D8B" w:rsidP="006251A8">
            <w:pPr>
              <w:pStyle w:val="TableParagraph"/>
              <w:jc w:val="center"/>
              <w:rPr>
                <w:rFonts w:ascii="Times New Roman"/>
                <w:sz w:val="22"/>
              </w:rPr>
            </w:pPr>
          </w:p>
        </w:tc>
      </w:tr>
      <w:tr w:rsidR="001C5D8B" w:rsidRPr="001C5D8B" w14:paraId="556145FC" w14:textId="77777777" w:rsidTr="006251A8">
        <w:trPr>
          <w:trHeight w:val="325"/>
          <w:jc w:val="center"/>
        </w:trPr>
        <w:tc>
          <w:tcPr>
            <w:tcW w:w="867" w:type="dxa"/>
            <w:shd w:val="clear" w:color="auto" w:fill="F2F2F2" w:themeFill="background1" w:themeFillShade="F2"/>
          </w:tcPr>
          <w:p w14:paraId="2ADA10B0" w14:textId="77777777" w:rsidR="001C5D8B" w:rsidRPr="00D77574" w:rsidRDefault="001C5D8B" w:rsidP="006251A8">
            <w:pPr>
              <w:pStyle w:val="TableParagraph"/>
              <w:spacing w:before="44"/>
              <w:ind w:left="45"/>
              <w:jc w:val="center"/>
              <w:rPr>
                <w:sz w:val="20"/>
              </w:rPr>
            </w:pPr>
            <w:r w:rsidRPr="00D77574">
              <w:rPr>
                <w:spacing w:val="-5"/>
                <w:sz w:val="20"/>
              </w:rPr>
              <w:t>SI3</w:t>
            </w:r>
          </w:p>
        </w:tc>
        <w:tc>
          <w:tcPr>
            <w:tcW w:w="2227" w:type="dxa"/>
          </w:tcPr>
          <w:p w14:paraId="0ABEF94C" w14:textId="77777777" w:rsidR="001C5D8B" w:rsidRPr="00D77574" w:rsidRDefault="001C5D8B" w:rsidP="006251A8">
            <w:pPr>
              <w:pStyle w:val="TableParagraph"/>
              <w:jc w:val="center"/>
              <w:rPr>
                <w:rFonts w:ascii="Times New Roman"/>
                <w:sz w:val="22"/>
              </w:rPr>
            </w:pPr>
          </w:p>
        </w:tc>
        <w:tc>
          <w:tcPr>
            <w:tcW w:w="2227" w:type="dxa"/>
          </w:tcPr>
          <w:p w14:paraId="5B6E856A" w14:textId="77777777" w:rsidR="001C5D8B" w:rsidRPr="00D77574" w:rsidRDefault="001C5D8B" w:rsidP="006251A8">
            <w:pPr>
              <w:pStyle w:val="TableParagraph"/>
              <w:spacing w:before="44"/>
              <w:ind w:left="46"/>
              <w:jc w:val="center"/>
              <w:rPr>
                <w:sz w:val="22"/>
              </w:rPr>
            </w:pPr>
            <w:r w:rsidRPr="00D77574">
              <w:rPr>
                <w:w w:val="99"/>
                <w:sz w:val="22"/>
              </w:rPr>
              <w:t>4</w:t>
            </w:r>
          </w:p>
        </w:tc>
        <w:tc>
          <w:tcPr>
            <w:tcW w:w="2227" w:type="dxa"/>
          </w:tcPr>
          <w:p w14:paraId="3A01252D" w14:textId="77777777" w:rsidR="001C5D8B" w:rsidRPr="00D77574" w:rsidRDefault="001C5D8B" w:rsidP="006251A8">
            <w:pPr>
              <w:pStyle w:val="TableParagraph"/>
              <w:spacing w:before="44"/>
              <w:ind w:left="47"/>
              <w:jc w:val="center"/>
              <w:rPr>
                <w:sz w:val="22"/>
              </w:rPr>
            </w:pPr>
            <w:r w:rsidRPr="00D77574">
              <w:rPr>
                <w:w w:val="99"/>
                <w:sz w:val="22"/>
              </w:rPr>
              <w:t>1</w:t>
            </w:r>
          </w:p>
        </w:tc>
        <w:tc>
          <w:tcPr>
            <w:tcW w:w="2201" w:type="dxa"/>
          </w:tcPr>
          <w:p w14:paraId="58FBF7E1" w14:textId="77777777" w:rsidR="001C5D8B" w:rsidRPr="00D77574" w:rsidRDefault="001C5D8B" w:rsidP="006251A8">
            <w:pPr>
              <w:pStyle w:val="TableParagraph"/>
              <w:jc w:val="center"/>
              <w:rPr>
                <w:rFonts w:ascii="Times New Roman"/>
                <w:sz w:val="22"/>
              </w:rPr>
            </w:pPr>
          </w:p>
        </w:tc>
      </w:tr>
      <w:tr w:rsidR="001C5D8B" w:rsidRPr="001C5D8B" w14:paraId="7A50950D" w14:textId="77777777" w:rsidTr="006251A8">
        <w:trPr>
          <w:trHeight w:val="327"/>
          <w:jc w:val="center"/>
        </w:trPr>
        <w:tc>
          <w:tcPr>
            <w:tcW w:w="867" w:type="dxa"/>
            <w:shd w:val="clear" w:color="auto" w:fill="F2F2F2" w:themeFill="background1" w:themeFillShade="F2"/>
          </w:tcPr>
          <w:p w14:paraId="0FC6A6D2" w14:textId="77777777" w:rsidR="001C5D8B" w:rsidRPr="00D77574" w:rsidRDefault="001C5D8B" w:rsidP="006251A8">
            <w:pPr>
              <w:pStyle w:val="TableParagraph"/>
              <w:spacing w:before="44"/>
              <w:ind w:left="45"/>
              <w:jc w:val="center"/>
              <w:rPr>
                <w:sz w:val="20"/>
              </w:rPr>
            </w:pPr>
            <w:r w:rsidRPr="00D77574">
              <w:rPr>
                <w:spacing w:val="-5"/>
                <w:sz w:val="20"/>
              </w:rPr>
              <w:t>PG4</w:t>
            </w:r>
          </w:p>
        </w:tc>
        <w:tc>
          <w:tcPr>
            <w:tcW w:w="2227" w:type="dxa"/>
          </w:tcPr>
          <w:p w14:paraId="52FA8AB3" w14:textId="77777777" w:rsidR="001C5D8B" w:rsidRPr="00D77574" w:rsidRDefault="001C5D8B" w:rsidP="006251A8">
            <w:pPr>
              <w:pStyle w:val="TableParagraph"/>
              <w:jc w:val="center"/>
              <w:rPr>
                <w:rFonts w:ascii="Times New Roman"/>
                <w:sz w:val="22"/>
              </w:rPr>
            </w:pPr>
          </w:p>
        </w:tc>
        <w:tc>
          <w:tcPr>
            <w:tcW w:w="2227" w:type="dxa"/>
          </w:tcPr>
          <w:p w14:paraId="70A7C8A5" w14:textId="77777777" w:rsidR="001C5D8B" w:rsidRPr="00D77574" w:rsidRDefault="001C5D8B" w:rsidP="006251A8">
            <w:pPr>
              <w:pStyle w:val="TableParagraph"/>
              <w:spacing w:before="44"/>
              <w:ind w:left="46"/>
              <w:jc w:val="center"/>
              <w:rPr>
                <w:sz w:val="22"/>
              </w:rPr>
            </w:pPr>
            <w:r w:rsidRPr="00D77574">
              <w:rPr>
                <w:w w:val="99"/>
                <w:sz w:val="22"/>
              </w:rPr>
              <w:t>2</w:t>
            </w:r>
          </w:p>
        </w:tc>
        <w:tc>
          <w:tcPr>
            <w:tcW w:w="2227" w:type="dxa"/>
          </w:tcPr>
          <w:p w14:paraId="6FC9570D" w14:textId="77777777" w:rsidR="001C5D8B" w:rsidRPr="00D77574" w:rsidRDefault="001C5D8B" w:rsidP="006251A8">
            <w:pPr>
              <w:pStyle w:val="TableParagraph"/>
              <w:jc w:val="center"/>
              <w:rPr>
                <w:rFonts w:ascii="Times New Roman"/>
                <w:sz w:val="22"/>
              </w:rPr>
            </w:pPr>
          </w:p>
        </w:tc>
        <w:tc>
          <w:tcPr>
            <w:tcW w:w="2201" w:type="dxa"/>
          </w:tcPr>
          <w:p w14:paraId="1A1D8A55" w14:textId="77777777" w:rsidR="001C5D8B" w:rsidRPr="00D77574" w:rsidRDefault="001C5D8B" w:rsidP="006251A8">
            <w:pPr>
              <w:pStyle w:val="TableParagraph"/>
              <w:jc w:val="center"/>
              <w:rPr>
                <w:rFonts w:ascii="Times New Roman"/>
                <w:sz w:val="22"/>
              </w:rPr>
            </w:pPr>
          </w:p>
        </w:tc>
      </w:tr>
      <w:tr w:rsidR="001C5D8B" w:rsidRPr="001C5D8B" w14:paraId="662440B3" w14:textId="77777777" w:rsidTr="006251A8">
        <w:trPr>
          <w:trHeight w:val="325"/>
          <w:jc w:val="center"/>
        </w:trPr>
        <w:tc>
          <w:tcPr>
            <w:tcW w:w="867" w:type="dxa"/>
            <w:shd w:val="clear" w:color="auto" w:fill="F2F2F2" w:themeFill="background1" w:themeFillShade="F2"/>
          </w:tcPr>
          <w:p w14:paraId="0072FA14" w14:textId="77777777" w:rsidR="001C5D8B" w:rsidRPr="00D77574" w:rsidRDefault="001C5D8B" w:rsidP="006251A8">
            <w:pPr>
              <w:pStyle w:val="TableParagraph"/>
              <w:spacing w:before="44"/>
              <w:ind w:left="45"/>
              <w:jc w:val="center"/>
              <w:rPr>
                <w:sz w:val="20"/>
              </w:rPr>
            </w:pPr>
            <w:r w:rsidRPr="00D77574">
              <w:rPr>
                <w:spacing w:val="-5"/>
                <w:sz w:val="20"/>
              </w:rPr>
              <w:t>SI4</w:t>
            </w:r>
          </w:p>
        </w:tc>
        <w:tc>
          <w:tcPr>
            <w:tcW w:w="2227" w:type="dxa"/>
          </w:tcPr>
          <w:p w14:paraId="55F08989" w14:textId="77777777" w:rsidR="001C5D8B" w:rsidRPr="00D77574" w:rsidRDefault="001C5D8B" w:rsidP="006251A8">
            <w:pPr>
              <w:pStyle w:val="TableParagraph"/>
              <w:jc w:val="center"/>
              <w:rPr>
                <w:rFonts w:ascii="Times New Roman"/>
                <w:sz w:val="22"/>
              </w:rPr>
            </w:pPr>
          </w:p>
        </w:tc>
        <w:tc>
          <w:tcPr>
            <w:tcW w:w="2227" w:type="dxa"/>
          </w:tcPr>
          <w:p w14:paraId="07D9366C" w14:textId="77777777" w:rsidR="001C5D8B" w:rsidRPr="00D77574" w:rsidRDefault="001C5D8B" w:rsidP="006251A8">
            <w:pPr>
              <w:pStyle w:val="TableParagraph"/>
              <w:spacing w:before="44"/>
              <w:ind w:left="46"/>
              <w:jc w:val="center"/>
              <w:rPr>
                <w:sz w:val="22"/>
              </w:rPr>
            </w:pPr>
            <w:r w:rsidRPr="00D77574">
              <w:rPr>
                <w:w w:val="99"/>
                <w:sz w:val="22"/>
              </w:rPr>
              <w:t>4</w:t>
            </w:r>
          </w:p>
        </w:tc>
        <w:tc>
          <w:tcPr>
            <w:tcW w:w="2227" w:type="dxa"/>
          </w:tcPr>
          <w:p w14:paraId="33099085" w14:textId="77777777" w:rsidR="001C5D8B" w:rsidRPr="00D77574" w:rsidRDefault="001C5D8B" w:rsidP="006251A8">
            <w:pPr>
              <w:pStyle w:val="TableParagraph"/>
              <w:spacing w:before="44"/>
              <w:ind w:left="47"/>
              <w:jc w:val="center"/>
              <w:rPr>
                <w:sz w:val="22"/>
              </w:rPr>
            </w:pPr>
            <w:r w:rsidRPr="00D77574">
              <w:rPr>
                <w:w w:val="99"/>
                <w:sz w:val="22"/>
              </w:rPr>
              <w:t>2</w:t>
            </w:r>
          </w:p>
        </w:tc>
        <w:tc>
          <w:tcPr>
            <w:tcW w:w="2201" w:type="dxa"/>
          </w:tcPr>
          <w:p w14:paraId="10FA1C81" w14:textId="77777777" w:rsidR="001C5D8B" w:rsidRPr="00D77574" w:rsidRDefault="001C5D8B" w:rsidP="006251A8">
            <w:pPr>
              <w:pStyle w:val="TableParagraph"/>
              <w:jc w:val="center"/>
              <w:rPr>
                <w:rFonts w:ascii="Times New Roman"/>
                <w:sz w:val="22"/>
              </w:rPr>
            </w:pPr>
          </w:p>
        </w:tc>
      </w:tr>
      <w:tr w:rsidR="001C5D8B" w:rsidRPr="001C5D8B" w14:paraId="6975AE3A" w14:textId="77777777" w:rsidTr="006251A8">
        <w:trPr>
          <w:trHeight w:val="327"/>
          <w:jc w:val="center"/>
        </w:trPr>
        <w:tc>
          <w:tcPr>
            <w:tcW w:w="867" w:type="dxa"/>
            <w:shd w:val="clear" w:color="auto" w:fill="F2F2F2" w:themeFill="background1" w:themeFillShade="F2"/>
          </w:tcPr>
          <w:p w14:paraId="17D309F1" w14:textId="77777777" w:rsidR="001C5D8B" w:rsidRPr="00D77574" w:rsidRDefault="001C5D8B" w:rsidP="006251A8">
            <w:pPr>
              <w:pStyle w:val="TableParagraph"/>
              <w:spacing w:before="44"/>
              <w:ind w:left="45"/>
              <w:jc w:val="center"/>
              <w:rPr>
                <w:sz w:val="20"/>
              </w:rPr>
            </w:pPr>
            <w:r w:rsidRPr="00D77574">
              <w:rPr>
                <w:spacing w:val="-5"/>
                <w:sz w:val="20"/>
              </w:rPr>
              <w:t>PS4</w:t>
            </w:r>
          </w:p>
        </w:tc>
        <w:tc>
          <w:tcPr>
            <w:tcW w:w="2227" w:type="dxa"/>
          </w:tcPr>
          <w:p w14:paraId="16312025" w14:textId="77777777" w:rsidR="001C5D8B" w:rsidRPr="00D77574" w:rsidRDefault="001C5D8B" w:rsidP="006251A8">
            <w:pPr>
              <w:pStyle w:val="TableParagraph"/>
              <w:jc w:val="center"/>
              <w:rPr>
                <w:rFonts w:ascii="Times New Roman"/>
                <w:sz w:val="22"/>
              </w:rPr>
            </w:pPr>
          </w:p>
        </w:tc>
        <w:tc>
          <w:tcPr>
            <w:tcW w:w="2227" w:type="dxa"/>
          </w:tcPr>
          <w:p w14:paraId="75AAEAC1" w14:textId="77777777" w:rsidR="001C5D8B" w:rsidRPr="00D77574" w:rsidRDefault="001C5D8B" w:rsidP="006251A8">
            <w:pPr>
              <w:pStyle w:val="TableParagraph"/>
              <w:spacing w:before="44"/>
              <w:ind w:left="46"/>
              <w:jc w:val="center"/>
              <w:rPr>
                <w:sz w:val="22"/>
              </w:rPr>
            </w:pPr>
            <w:r w:rsidRPr="00D77574">
              <w:rPr>
                <w:w w:val="99"/>
                <w:sz w:val="22"/>
              </w:rPr>
              <w:t>3</w:t>
            </w:r>
          </w:p>
        </w:tc>
        <w:tc>
          <w:tcPr>
            <w:tcW w:w="2227" w:type="dxa"/>
          </w:tcPr>
          <w:p w14:paraId="38FCDA9C" w14:textId="77777777" w:rsidR="001C5D8B" w:rsidRPr="00D77574" w:rsidRDefault="001C5D8B" w:rsidP="006251A8">
            <w:pPr>
              <w:pStyle w:val="TableParagraph"/>
              <w:jc w:val="center"/>
              <w:rPr>
                <w:rFonts w:ascii="Times New Roman"/>
                <w:sz w:val="22"/>
              </w:rPr>
            </w:pPr>
          </w:p>
        </w:tc>
        <w:tc>
          <w:tcPr>
            <w:tcW w:w="2201" w:type="dxa"/>
          </w:tcPr>
          <w:p w14:paraId="575B6D1C" w14:textId="77777777" w:rsidR="001C5D8B" w:rsidRPr="00D77574" w:rsidRDefault="001C5D8B" w:rsidP="006251A8">
            <w:pPr>
              <w:pStyle w:val="TableParagraph"/>
              <w:jc w:val="center"/>
              <w:rPr>
                <w:rFonts w:ascii="Times New Roman"/>
                <w:sz w:val="22"/>
              </w:rPr>
            </w:pPr>
          </w:p>
        </w:tc>
      </w:tr>
    </w:tbl>
    <w:p w14:paraId="62A9C5DA" w14:textId="77777777" w:rsidR="001C5D8B" w:rsidRDefault="001C5D8B" w:rsidP="001C5D8B">
      <w:pPr>
        <w:tabs>
          <w:tab w:val="left" w:pos="284"/>
        </w:tabs>
        <w:spacing w:after="0" w:line="360" w:lineRule="auto"/>
        <w:jc w:val="both"/>
        <w:rPr>
          <w:rFonts w:eastAsia="Calibri" w:cstheme="minorHAnsi"/>
          <w:iCs/>
          <w:color w:val="000000"/>
        </w:rPr>
      </w:pPr>
    </w:p>
    <w:p w14:paraId="261833C8" w14:textId="384017F5" w:rsidR="003C1E2A" w:rsidRDefault="001C5D8B" w:rsidP="00F16F6A">
      <w:pPr>
        <w:tabs>
          <w:tab w:val="left" w:pos="284"/>
        </w:tabs>
        <w:spacing w:line="360" w:lineRule="auto"/>
        <w:jc w:val="both"/>
        <w:rPr>
          <w:rFonts w:eastAsia="Calibri" w:cstheme="minorHAnsi"/>
          <w:iCs/>
          <w:color w:val="000000"/>
        </w:rPr>
      </w:pPr>
      <w:r>
        <w:rPr>
          <w:rFonts w:eastAsia="Calibri" w:cstheme="minorHAnsi"/>
          <w:iCs/>
          <w:color w:val="000000"/>
        </w:rPr>
        <w:t xml:space="preserve">Značná péče je věnována žákům, kteří ukončují studium – maturantům. </w:t>
      </w:r>
      <w:r w:rsidRPr="001C5D8B">
        <w:rPr>
          <w:rFonts w:eastAsia="Calibri" w:cstheme="minorHAnsi"/>
          <w:iCs/>
          <w:color w:val="000000"/>
        </w:rPr>
        <w:t>Všech 11 studentů čtvrtého ročníku se SVP mělo na základě podkladů z PPP uzpů</w:t>
      </w:r>
      <w:r>
        <w:rPr>
          <w:rFonts w:eastAsia="Calibri" w:cstheme="minorHAnsi"/>
          <w:iCs/>
          <w:color w:val="000000"/>
        </w:rPr>
        <w:t xml:space="preserve">sobení k maturitní zkoušce. </w:t>
      </w:r>
      <w:r w:rsidR="004A6322">
        <w:rPr>
          <w:rFonts w:eastAsia="Calibri" w:cstheme="minorHAnsi"/>
          <w:iCs/>
          <w:color w:val="000000"/>
        </w:rPr>
        <w:t xml:space="preserve"> Tito studenti měli velmi vysokou úspěšnost u zkoušky samé. ´MZ složilo 91</w:t>
      </w:r>
      <w:r w:rsidR="0090109E">
        <w:rPr>
          <w:rFonts w:eastAsia="Calibri" w:cstheme="minorHAnsi"/>
          <w:iCs/>
          <w:color w:val="000000"/>
        </w:rPr>
        <w:t xml:space="preserve"> </w:t>
      </w:r>
      <w:r w:rsidR="004A6322">
        <w:rPr>
          <w:rFonts w:eastAsia="Calibri" w:cstheme="minorHAnsi"/>
          <w:iCs/>
          <w:color w:val="000000"/>
        </w:rPr>
        <w:t xml:space="preserve">% žáků, kteří měli přiznané uzpůsobení, což je skvělý výsledek. </w:t>
      </w:r>
      <w:r w:rsidR="003C1E2A" w:rsidRPr="007136CF">
        <w:rPr>
          <w:rFonts w:eastAsia="Calibri" w:cstheme="minorHAnsi"/>
          <w:iCs/>
          <w:color w:val="000000"/>
        </w:rPr>
        <w:t>V</w:t>
      </w:r>
      <w:r w:rsidR="003C1E2A">
        <w:rPr>
          <w:rFonts w:eastAsia="Calibri" w:cstheme="minorHAnsi"/>
          <w:iCs/>
          <w:color w:val="000000"/>
        </w:rPr>
        <w:t> závěru školního roku</w:t>
      </w:r>
      <w:r w:rsidR="003C1E2A" w:rsidRPr="007136CF">
        <w:rPr>
          <w:rFonts w:eastAsia="Calibri" w:cstheme="minorHAnsi"/>
          <w:iCs/>
          <w:color w:val="000000"/>
        </w:rPr>
        <w:t xml:space="preserve"> proběhly konzultace se studenty </w:t>
      </w:r>
      <w:r w:rsidR="004A6322">
        <w:rPr>
          <w:rFonts w:eastAsia="Calibri" w:cstheme="minorHAnsi"/>
          <w:iCs/>
          <w:color w:val="000000"/>
        </w:rPr>
        <w:t>všech ročníků</w:t>
      </w:r>
      <w:r w:rsidR="003C1E2A" w:rsidRPr="007136CF">
        <w:rPr>
          <w:rFonts w:eastAsia="Calibri" w:cstheme="minorHAnsi"/>
          <w:iCs/>
          <w:color w:val="000000"/>
        </w:rPr>
        <w:t xml:space="preserve">. Výchovná poradkyně během těchto </w:t>
      </w:r>
      <w:r w:rsidR="003C1E2A">
        <w:rPr>
          <w:rFonts w:eastAsia="Calibri" w:cstheme="minorHAnsi"/>
          <w:iCs/>
          <w:color w:val="000000"/>
        </w:rPr>
        <w:t>setkání a konzultací analyzovala úroveň spokojenosti studentů a jejich rodičů se studiem s podmínkami, které se vážou na činnost školy směrem k PPP a SPC. Výsledky tohoto rozboru byly velmi příznivé a povzbudivé.</w:t>
      </w:r>
    </w:p>
    <w:p w14:paraId="0987559A" w14:textId="77777777" w:rsidR="003C1E2A" w:rsidRPr="00E2777A" w:rsidRDefault="003C1E2A" w:rsidP="00FA13C4">
      <w:pPr>
        <w:pStyle w:val="Nadpis2"/>
        <w:numPr>
          <w:ilvl w:val="1"/>
          <w:numId w:val="1"/>
        </w:numPr>
        <w:spacing w:after="80" w:line="247" w:lineRule="auto"/>
        <w:rPr>
          <w:rFonts w:eastAsia="Calibri"/>
          <w:sz w:val="28"/>
        </w:rPr>
      </w:pPr>
      <w:bookmarkStart w:id="15" w:name="_Toc115695489"/>
      <w:r w:rsidRPr="00E2777A">
        <w:rPr>
          <w:rFonts w:eastAsia="Calibri"/>
          <w:sz w:val="28"/>
        </w:rPr>
        <w:t>Nejvýznamnější akce školy dle MPP a ročního harmonogramu práce</w:t>
      </w:r>
      <w:bookmarkEnd w:id="15"/>
    </w:p>
    <w:p w14:paraId="27EBB589" w14:textId="77777777" w:rsidR="00F16F6A" w:rsidRPr="00190C29" w:rsidRDefault="00F16F6A" w:rsidP="00F16F6A">
      <w:pPr>
        <w:tabs>
          <w:tab w:val="left" w:pos="284"/>
        </w:tabs>
        <w:spacing w:after="0" w:line="360" w:lineRule="auto"/>
        <w:jc w:val="both"/>
        <w:rPr>
          <w:b/>
        </w:rPr>
      </w:pPr>
      <w:r w:rsidRPr="00190C29">
        <w:rPr>
          <w:b/>
        </w:rPr>
        <w:t>Akce, které probíhaly průběžně po celý školní rok: 202</w:t>
      </w:r>
      <w:r>
        <w:rPr>
          <w:b/>
        </w:rPr>
        <w:t>2</w:t>
      </w:r>
      <w:r w:rsidRPr="00190C29">
        <w:rPr>
          <w:b/>
        </w:rPr>
        <w:t xml:space="preserve"> / 202</w:t>
      </w:r>
      <w:r>
        <w:rPr>
          <w:b/>
        </w:rPr>
        <w:t>3</w:t>
      </w:r>
    </w:p>
    <w:p w14:paraId="18A01247" w14:textId="77777777" w:rsidR="00F16F6A" w:rsidRDefault="00F16F6A" w:rsidP="00FA13C4">
      <w:pPr>
        <w:numPr>
          <w:ilvl w:val="0"/>
          <w:numId w:val="2"/>
        </w:numPr>
        <w:tabs>
          <w:tab w:val="left" w:pos="360"/>
        </w:tabs>
        <w:spacing w:after="0" w:line="360" w:lineRule="auto"/>
        <w:ind w:left="567" w:hanging="283"/>
        <w:jc w:val="both"/>
      </w:pPr>
      <w:r w:rsidRPr="00190C29">
        <w:t>IT Essential-CCNA-průběžné testování</w:t>
      </w:r>
    </w:p>
    <w:p w14:paraId="4FE9E889" w14:textId="77777777" w:rsidR="00F16F6A" w:rsidRPr="00190C29" w:rsidRDefault="00F16F6A" w:rsidP="00FA13C4">
      <w:pPr>
        <w:numPr>
          <w:ilvl w:val="0"/>
          <w:numId w:val="2"/>
        </w:numPr>
        <w:tabs>
          <w:tab w:val="left" w:pos="360"/>
        </w:tabs>
        <w:spacing w:after="0" w:line="360" w:lineRule="auto"/>
        <w:ind w:left="567" w:hanging="283"/>
        <w:jc w:val="both"/>
      </w:pPr>
      <w:r w:rsidRPr="00190C29">
        <w:t>burza</w:t>
      </w:r>
      <w:r>
        <w:t xml:space="preserve"> online</w:t>
      </w:r>
      <w:r w:rsidRPr="00190C29">
        <w:t xml:space="preserve"> učebnic</w:t>
      </w:r>
      <w:r>
        <w:t xml:space="preserve"> a výukových materiálů</w:t>
      </w:r>
    </w:p>
    <w:p w14:paraId="5B8AB931" w14:textId="77777777" w:rsidR="00F16F6A" w:rsidRPr="00190C29" w:rsidRDefault="00F16F6A" w:rsidP="00FA13C4">
      <w:pPr>
        <w:numPr>
          <w:ilvl w:val="0"/>
          <w:numId w:val="2"/>
        </w:numPr>
        <w:tabs>
          <w:tab w:val="left" w:pos="360"/>
        </w:tabs>
        <w:spacing w:after="0" w:line="360" w:lineRule="auto"/>
        <w:ind w:left="567" w:hanging="283"/>
        <w:jc w:val="both"/>
      </w:pPr>
      <w:r>
        <w:t>účast na burze studijních oborů - online formou, DOD školy online i kontaktní formou</w:t>
      </w:r>
    </w:p>
    <w:p w14:paraId="73EF7C71" w14:textId="77777777" w:rsidR="00F16F6A" w:rsidRPr="00190C29" w:rsidRDefault="00F16F6A" w:rsidP="00FA13C4">
      <w:pPr>
        <w:numPr>
          <w:ilvl w:val="0"/>
          <w:numId w:val="2"/>
        </w:numPr>
        <w:tabs>
          <w:tab w:val="left" w:pos="360"/>
        </w:tabs>
        <w:spacing w:after="0" w:line="360" w:lineRule="auto"/>
        <w:ind w:left="567" w:hanging="283"/>
        <w:jc w:val="both"/>
      </w:pPr>
      <w:r w:rsidRPr="00190C29">
        <w:t>ECDL testování</w:t>
      </w:r>
      <w:r>
        <w:t xml:space="preserve">, </w:t>
      </w:r>
      <w:r w:rsidRPr="00190C29">
        <w:t>volnočasové aktivity v počítačových učebnách s možností využívat přístup na internet</w:t>
      </w:r>
    </w:p>
    <w:p w14:paraId="4585ED9E" w14:textId="77777777" w:rsidR="00F16F6A" w:rsidRPr="00190C29" w:rsidRDefault="00F16F6A" w:rsidP="00FA13C4">
      <w:pPr>
        <w:numPr>
          <w:ilvl w:val="0"/>
          <w:numId w:val="2"/>
        </w:numPr>
        <w:tabs>
          <w:tab w:val="left" w:pos="360"/>
        </w:tabs>
        <w:spacing w:after="0" w:line="360" w:lineRule="auto"/>
        <w:ind w:left="567" w:hanging="283"/>
        <w:jc w:val="both"/>
      </w:pPr>
      <w:r w:rsidRPr="00190C29">
        <w:t>třídní schůzky v listopadu a dubnu</w:t>
      </w:r>
      <w:r>
        <w:t xml:space="preserve"> (konzultace prospěch, docházka, výchovná situace), oddělené TS 1. roč.</w:t>
      </w:r>
    </w:p>
    <w:p w14:paraId="3DF995E6" w14:textId="77777777" w:rsidR="00F16F6A" w:rsidRPr="00190C29" w:rsidRDefault="00F16F6A" w:rsidP="00FA13C4">
      <w:pPr>
        <w:numPr>
          <w:ilvl w:val="0"/>
          <w:numId w:val="2"/>
        </w:numPr>
        <w:tabs>
          <w:tab w:val="left" w:pos="360"/>
        </w:tabs>
        <w:spacing w:after="0" w:line="360" w:lineRule="auto"/>
        <w:ind w:left="567" w:hanging="283"/>
        <w:jc w:val="both"/>
      </w:pPr>
      <w:r w:rsidRPr="00190C29">
        <w:t>podle potřeby konzultace rodičů s jednotlivými vyučujícími</w:t>
      </w:r>
      <w:r>
        <w:t xml:space="preserve"> (individuální přístup)</w:t>
      </w:r>
    </w:p>
    <w:p w14:paraId="2AF867AE" w14:textId="77777777" w:rsidR="00F16F6A" w:rsidRPr="00190C29" w:rsidRDefault="00F16F6A" w:rsidP="00FA13C4">
      <w:pPr>
        <w:numPr>
          <w:ilvl w:val="0"/>
          <w:numId w:val="2"/>
        </w:numPr>
        <w:tabs>
          <w:tab w:val="left" w:pos="360"/>
        </w:tabs>
        <w:spacing w:after="0" w:line="360" w:lineRule="auto"/>
        <w:ind w:left="567" w:hanging="283"/>
        <w:jc w:val="both"/>
      </w:pPr>
      <w:r w:rsidRPr="00190C29">
        <w:t>setkání rodičů budoucích studentů 1.</w:t>
      </w:r>
      <w:r>
        <w:t xml:space="preserve"> </w:t>
      </w:r>
      <w:r w:rsidRPr="00190C29">
        <w:t>ročníků proběhlo v červnu 20</w:t>
      </w:r>
      <w:r>
        <w:t>22</w:t>
      </w:r>
    </w:p>
    <w:p w14:paraId="16AE50DC" w14:textId="77777777" w:rsidR="00F16F6A" w:rsidRPr="00190C29" w:rsidRDefault="00F16F6A" w:rsidP="00FA13C4">
      <w:pPr>
        <w:numPr>
          <w:ilvl w:val="0"/>
          <w:numId w:val="2"/>
        </w:numPr>
        <w:tabs>
          <w:tab w:val="left" w:pos="360"/>
        </w:tabs>
        <w:spacing w:after="0" w:line="360" w:lineRule="auto"/>
        <w:ind w:left="567" w:hanging="283"/>
        <w:jc w:val="both"/>
      </w:pPr>
      <w:r w:rsidRPr="00190C29">
        <w:t xml:space="preserve">spolupráce školní metodičky s oblastní metodičkou </w:t>
      </w:r>
    </w:p>
    <w:p w14:paraId="3860C8D0" w14:textId="1F377674" w:rsidR="00F16F6A" w:rsidRDefault="00F16F6A" w:rsidP="00FA13C4">
      <w:pPr>
        <w:numPr>
          <w:ilvl w:val="0"/>
          <w:numId w:val="2"/>
        </w:numPr>
        <w:tabs>
          <w:tab w:val="left" w:pos="360"/>
        </w:tabs>
        <w:spacing w:after="0" w:line="360" w:lineRule="auto"/>
        <w:ind w:left="567" w:hanging="283"/>
        <w:jc w:val="both"/>
      </w:pPr>
      <w:r w:rsidRPr="00190C29">
        <w:t xml:space="preserve">Sportsman </w:t>
      </w:r>
      <w:r w:rsidR="0090109E">
        <w:t>O</w:t>
      </w:r>
      <w:r w:rsidRPr="00190C29">
        <w:t xml:space="preserve">f the </w:t>
      </w:r>
      <w:r w:rsidR="0090109E">
        <w:t>Y</w:t>
      </w:r>
      <w:r w:rsidRPr="00190C29">
        <w:t>ear-soutěž o nejvšestrannějšího sportovce a sportovkyni SŠ INFOTECH</w:t>
      </w:r>
    </w:p>
    <w:p w14:paraId="74049293" w14:textId="77777777" w:rsidR="00F16F6A" w:rsidRDefault="00F16F6A" w:rsidP="00F16F6A">
      <w:pPr>
        <w:tabs>
          <w:tab w:val="left" w:pos="284"/>
        </w:tabs>
        <w:spacing w:after="0" w:line="360" w:lineRule="auto"/>
        <w:jc w:val="both"/>
        <w:rPr>
          <w:b/>
        </w:rPr>
      </w:pPr>
      <w:r w:rsidRPr="00F16F6A">
        <w:rPr>
          <w:b/>
        </w:rPr>
        <w:t>z</w:t>
      </w:r>
      <w:r w:rsidR="003C1E2A" w:rsidRPr="00F16F6A">
        <w:rPr>
          <w:b/>
        </w:rPr>
        <w:t xml:space="preserve">áří </w:t>
      </w:r>
      <w:r>
        <w:rPr>
          <w:b/>
        </w:rPr>
        <w:t>–</w:t>
      </w:r>
      <w:r w:rsidR="003C1E2A" w:rsidRPr="00F16F6A">
        <w:rPr>
          <w:b/>
        </w:rPr>
        <w:t xml:space="preserve"> </w:t>
      </w:r>
      <w:r>
        <w:rPr>
          <w:b/>
        </w:rPr>
        <w:t xml:space="preserve">červen </w:t>
      </w:r>
      <w:r w:rsidR="003C1E2A" w:rsidRPr="00F16F6A">
        <w:rPr>
          <w:b/>
        </w:rPr>
        <w:t>2</w:t>
      </w:r>
      <w:r w:rsidRPr="00F16F6A">
        <w:rPr>
          <w:b/>
        </w:rPr>
        <w:t>2</w:t>
      </w:r>
      <w:r>
        <w:rPr>
          <w:b/>
        </w:rPr>
        <w:t xml:space="preserve"> / 23</w:t>
      </w:r>
      <w:r w:rsidR="003C1E2A" w:rsidRPr="00F16F6A">
        <w:rPr>
          <w:b/>
        </w:rPr>
        <w:t xml:space="preserve"> </w:t>
      </w:r>
      <w:r>
        <w:rPr>
          <w:b/>
        </w:rPr>
        <w:t xml:space="preserve">    </w:t>
      </w:r>
      <w:hyperlink r:id="rId22" w:history="1">
        <w:r w:rsidRPr="00FB7D16">
          <w:rPr>
            <w:rStyle w:val="Hypertextovodkaz"/>
            <w:b/>
          </w:rPr>
          <w:t>https://www.ssinfotech.cz/galerie---ze-zivota-skoly/2022---2023.php</w:t>
        </w:r>
      </w:hyperlink>
    </w:p>
    <w:p w14:paraId="6E780863" w14:textId="77777777" w:rsidR="00F16F6A" w:rsidRDefault="00F16F6A" w:rsidP="00F16F6A">
      <w:pPr>
        <w:sectPr w:rsidR="00F16F6A" w:rsidSect="00FA3738">
          <w:headerReference w:type="default" r:id="rId23"/>
          <w:footerReference w:type="default" r:id="rId24"/>
          <w:type w:val="continuous"/>
          <w:pgSz w:w="11906" w:h="16838"/>
          <w:pgMar w:top="720" w:right="720" w:bottom="993" w:left="1134" w:header="709" w:footer="0" w:gutter="0"/>
          <w:cols w:space="708"/>
          <w:docGrid w:linePitch="360"/>
        </w:sectPr>
      </w:pPr>
    </w:p>
    <w:p w14:paraId="0DE6A8E4" w14:textId="77777777" w:rsidR="00F16F6A" w:rsidRDefault="00090B6D" w:rsidP="00F16F6A">
      <w:pPr>
        <w:spacing w:after="0" w:line="360" w:lineRule="auto"/>
      </w:pPr>
      <w:hyperlink r:id="rId25" w:history="1">
        <w:r w:rsidR="00F16F6A">
          <w:rPr>
            <w:rStyle w:val="Hypertextovodkaz"/>
          </w:rPr>
          <w:t>Burzy vzdělání - prezentace oborů /září 2022</w:t>
        </w:r>
      </w:hyperlink>
      <w:r w:rsidR="00F16F6A">
        <w:t xml:space="preserve"> </w:t>
      </w:r>
    </w:p>
    <w:p w14:paraId="64E9EE18" w14:textId="77777777" w:rsidR="00F16F6A" w:rsidRDefault="00090B6D" w:rsidP="00F16F6A">
      <w:pPr>
        <w:spacing w:after="0" w:line="360" w:lineRule="auto"/>
      </w:pPr>
      <w:hyperlink r:id="rId26" w:history="1">
        <w:r w:rsidR="00F16F6A">
          <w:rPr>
            <w:rStyle w:val="Hypertextovodkaz"/>
          </w:rPr>
          <w:t xml:space="preserve">Vzhůru letecky opět po čase do Anglie! </w:t>
        </w:r>
      </w:hyperlink>
    </w:p>
    <w:p w14:paraId="7D60028E" w14:textId="77777777" w:rsidR="00F16F6A" w:rsidRDefault="00090B6D" w:rsidP="00F16F6A">
      <w:pPr>
        <w:spacing w:after="0" w:line="360" w:lineRule="auto"/>
      </w:pPr>
      <w:hyperlink r:id="rId27" w:history="1">
        <w:r w:rsidR="00F16F6A">
          <w:rPr>
            <w:rStyle w:val="Hypertextovodkaz"/>
          </w:rPr>
          <w:t>Středoškolský atletický pohár 2022 - Třinec</w:t>
        </w:r>
      </w:hyperlink>
      <w:r w:rsidR="00F16F6A">
        <w:t xml:space="preserve"> </w:t>
      </w:r>
    </w:p>
    <w:p w14:paraId="674EFABE" w14:textId="77777777" w:rsidR="00F16F6A" w:rsidRDefault="00090B6D" w:rsidP="00F16F6A">
      <w:pPr>
        <w:spacing w:after="0" w:line="360" w:lineRule="auto"/>
      </w:pPr>
      <w:hyperlink r:id="rId28" w:history="1">
        <w:r w:rsidR="00F16F6A">
          <w:rPr>
            <w:rStyle w:val="Hypertextovodkaz"/>
          </w:rPr>
          <w:t>Středoškolské hry - Okresní kolo v kopané 2022</w:t>
        </w:r>
      </w:hyperlink>
      <w:r w:rsidR="00F16F6A">
        <w:t xml:space="preserve"> </w:t>
      </w:r>
    </w:p>
    <w:p w14:paraId="5BF64049" w14:textId="77777777" w:rsidR="00F16F6A" w:rsidRDefault="00090B6D" w:rsidP="00F16F6A">
      <w:pPr>
        <w:spacing w:after="0" w:line="360" w:lineRule="auto"/>
      </w:pPr>
      <w:hyperlink r:id="rId29" w:history="1">
        <w:r w:rsidR="00F16F6A">
          <w:rPr>
            <w:rStyle w:val="Hypertextovodkaz"/>
          </w:rPr>
          <w:t>Přespolní běh – okresní kolo 2022</w:t>
        </w:r>
      </w:hyperlink>
      <w:r w:rsidR="00F16F6A">
        <w:t xml:space="preserve"> </w:t>
      </w:r>
    </w:p>
    <w:p w14:paraId="110D14A0" w14:textId="77777777" w:rsidR="00F16F6A" w:rsidRDefault="00090B6D" w:rsidP="00F16F6A">
      <w:pPr>
        <w:spacing w:after="0" w:line="360" w:lineRule="auto"/>
      </w:pPr>
      <w:hyperlink r:id="rId30" w:history="1">
        <w:r w:rsidR="00F16F6A">
          <w:rPr>
            <w:rStyle w:val="Hypertextovodkaz"/>
          </w:rPr>
          <w:t>Pišqworky 2022</w:t>
        </w:r>
      </w:hyperlink>
      <w:r w:rsidR="00F16F6A">
        <w:t xml:space="preserve"> </w:t>
      </w:r>
    </w:p>
    <w:p w14:paraId="3DDD0B60" w14:textId="77777777" w:rsidR="00F16F6A" w:rsidRDefault="00090B6D" w:rsidP="00F16F6A">
      <w:pPr>
        <w:spacing w:after="0" w:line="360" w:lineRule="auto"/>
      </w:pPr>
      <w:hyperlink r:id="rId31" w:history="1">
        <w:r w:rsidR="00F16F6A">
          <w:rPr>
            <w:rStyle w:val="Hypertextovodkaz"/>
          </w:rPr>
          <w:t>Prevence Kyberkriminality !!!</w:t>
        </w:r>
      </w:hyperlink>
      <w:r w:rsidR="00F16F6A">
        <w:t xml:space="preserve"> </w:t>
      </w:r>
    </w:p>
    <w:p w14:paraId="640A4621" w14:textId="77777777" w:rsidR="00F16F6A" w:rsidRDefault="00090B6D" w:rsidP="00F16F6A">
      <w:pPr>
        <w:spacing w:after="0" w:line="360" w:lineRule="auto"/>
      </w:pPr>
      <w:hyperlink r:id="rId32" w:history="1">
        <w:r w:rsidR="00F16F6A">
          <w:rPr>
            <w:rStyle w:val="Hypertextovodkaz"/>
          </w:rPr>
          <w:t>Školní turnaj – Basketbal 3 na 3</w:t>
        </w:r>
      </w:hyperlink>
      <w:r w:rsidR="00F16F6A">
        <w:t xml:space="preserve"> </w:t>
      </w:r>
    </w:p>
    <w:p w14:paraId="79313B2C" w14:textId="77777777" w:rsidR="00F16F6A" w:rsidRDefault="00090B6D" w:rsidP="00F16F6A">
      <w:pPr>
        <w:spacing w:after="0" w:line="360" w:lineRule="auto"/>
      </w:pPr>
      <w:hyperlink r:id="rId33" w:history="1">
        <w:r w:rsidR="00F16F6A">
          <w:rPr>
            <w:rStyle w:val="Hypertextovodkaz"/>
          </w:rPr>
          <w:t>Středoškolské hry basketbal – okresní kolo</w:t>
        </w:r>
      </w:hyperlink>
      <w:r w:rsidR="00F16F6A">
        <w:t xml:space="preserve"> </w:t>
      </w:r>
    </w:p>
    <w:p w14:paraId="70B8095B" w14:textId="77777777" w:rsidR="00F16F6A" w:rsidRDefault="00090B6D" w:rsidP="00F16F6A">
      <w:pPr>
        <w:spacing w:after="0" w:line="360" w:lineRule="auto"/>
      </w:pPr>
      <w:hyperlink r:id="rId34" w:history="1">
        <w:r w:rsidR="00F16F6A">
          <w:rPr>
            <w:rStyle w:val="Hypertextovodkaz"/>
          </w:rPr>
          <w:t>Exkurze u významného partnera školy - ECDL</w:t>
        </w:r>
      </w:hyperlink>
    </w:p>
    <w:p w14:paraId="5F4BEA5B" w14:textId="77777777" w:rsidR="00F16F6A" w:rsidRPr="00F16F6A" w:rsidRDefault="00090B6D" w:rsidP="00F16F6A">
      <w:pPr>
        <w:spacing w:after="0" w:line="360" w:lineRule="auto"/>
      </w:pPr>
      <w:hyperlink r:id="rId35" w:history="1">
        <w:r w:rsidR="00F16F6A" w:rsidRPr="00F16F6A">
          <w:rPr>
            <w:rStyle w:val="Hypertextovodkaz"/>
          </w:rPr>
          <w:t>Sportovní den školy 2022</w:t>
        </w:r>
      </w:hyperlink>
      <w:r w:rsidR="00F16F6A" w:rsidRPr="00F16F6A">
        <w:t xml:space="preserve"> </w:t>
      </w:r>
    </w:p>
    <w:p w14:paraId="7E6AA076" w14:textId="77777777" w:rsidR="00F16F6A" w:rsidRPr="00F16F6A" w:rsidRDefault="00090B6D" w:rsidP="00F16F6A">
      <w:pPr>
        <w:spacing w:after="0" w:line="360" w:lineRule="auto"/>
      </w:pPr>
      <w:hyperlink r:id="rId36" w:history="1">
        <w:r w:rsidR="00F16F6A" w:rsidRPr="00F16F6A">
          <w:rPr>
            <w:rStyle w:val="Hypertextovodkaz"/>
          </w:rPr>
          <w:t>Workshop ve firmě -TIETOEVRY</w:t>
        </w:r>
      </w:hyperlink>
      <w:r w:rsidR="00F16F6A" w:rsidRPr="00F16F6A">
        <w:t xml:space="preserve"> </w:t>
      </w:r>
    </w:p>
    <w:p w14:paraId="5B9AD54A" w14:textId="77777777" w:rsidR="00F16F6A" w:rsidRPr="00F16F6A" w:rsidRDefault="00090B6D" w:rsidP="00F16F6A">
      <w:pPr>
        <w:spacing w:after="0" w:line="360" w:lineRule="auto"/>
      </w:pPr>
      <w:hyperlink r:id="rId37" w:history="1">
        <w:r w:rsidR="00F16F6A" w:rsidRPr="00F16F6A">
          <w:rPr>
            <w:rStyle w:val="Hypertextovodkaz"/>
          </w:rPr>
          <w:t xml:space="preserve">Letecký jazykový zájezd - Anglie 2022 </w:t>
        </w:r>
      </w:hyperlink>
    </w:p>
    <w:p w14:paraId="5DF54CA0" w14:textId="77777777" w:rsidR="00F16F6A" w:rsidRPr="00F16F6A" w:rsidRDefault="00F16F6A" w:rsidP="00F16F6A">
      <w:pPr>
        <w:spacing w:after="0" w:line="360" w:lineRule="auto"/>
      </w:pPr>
      <w:r>
        <w:rPr>
          <w:noProof/>
          <w:lang w:eastAsia="cs-CZ"/>
        </w:rPr>
        <w:drawing>
          <wp:anchor distT="0" distB="0" distL="114300" distR="114300" simplePos="0" relativeHeight="251653632" behindDoc="1" locked="0" layoutInCell="1" allowOverlap="1" wp14:anchorId="4D8F6264" wp14:editId="10BE86B9">
            <wp:simplePos x="0" y="0"/>
            <wp:positionH relativeFrom="column">
              <wp:posOffset>-76200</wp:posOffset>
            </wp:positionH>
            <wp:positionV relativeFrom="paragraph">
              <wp:posOffset>-1781810</wp:posOffset>
            </wp:positionV>
            <wp:extent cx="3192145" cy="2514600"/>
            <wp:effectExtent l="0" t="0" r="0" b="0"/>
            <wp:wrapSquare wrapText="bothSides"/>
            <wp:docPr id="12" name="Obrázek 12" descr="https://www.ssinfotech.cz/media/OBRAZOVA%20GALERIE/2022-23/ile%C5%A1ov%C3%A1%20pg4/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sinfotech.cz/media/OBRAZOVA%20GALERIE/2022-23/ile%C5%A1ov%C3%A1%20pg4/web.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92145"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9" w:history="1">
        <w:r w:rsidRPr="00F16F6A">
          <w:rPr>
            <w:rStyle w:val="Hypertextovodkaz"/>
          </w:rPr>
          <w:t>Šachy 2022 - školní kolo / přebory SŠINFOTECH</w:t>
        </w:r>
      </w:hyperlink>
      <w:r w:rsidRPr="00F16F6A">
        <w:t xml:space="preserve"> </w:t>
      </w:r>
    </w:p>
    <w:p w14:paraId="268980AD" w14:textId="77777777" w:rsidR="00F16F6A" w:rsidRPr="00F16F6A" w:rsidRDefault="00090B6D" w:rsidP="00F16F6A">
      <w:pPr>
        <w:spacing w:after="0" w:line="360" w:lineRule="auto"/>
      </w:pPr>
      <w:hyperlink r:id="rId40" w:history="1">
        <w:r w:rsidR="00F16F6A" w:rsidRPr="00F16F6A">
          <w:rPr>
            <w:rStyle w:val="Hypertextovodkaz"/>
          </w:rPr>
          <w:t>Okresní kolo SŠ v šachu, 7. 12. 2022, SVČ Klíč F-M</w:t>
        </w:r>
      </w:hyperlink>
      <w:r w:rsidR="00F16F6A" w:rsidRPr="00F16F6A">
        <w:t xml:space="preserve"> </w:t>
      </w:r>
    </w:p>
    <w:p w14:paraId="041A2B91" w14:textId="77777777" w:rsidR="00F16F6A" w:rsidRPr="00F16F6A" w:rsidRDefault="00090B6D" w:rsidP="00F16F6A">
      <w:pPr>
        <w:spacing w:after="0" w:line="360" w:lineRule="auto"/>
      </w:pPr>
      <w:hyperlink r:id="rId41" w:history="1">
        <w:r w:rsidR="00F16F6A" w:rsidRPr="00F16F6A">
          <w:rPr>
            <w:rStyle w:val="Hypertextovodkaz"/>
          </w:rPr>
          <w:t>Mikulášský turnaj ve florbalu 2022</w:t>
        </w:r>
      </w:hyperlink>
      <w:r w:rsidR="00F16F6A" w:rsidRPr="00F16F6A">
        <w:t xml:space="preserve"> </w:t>
      </w:r>
    </w:p>
    <w:p w14:paraId="7B060E6C" w14:textId="77777777" w:rsidR="00F16F6A" w:rsidRPr="00F16F6A" w:rsidRDefault="00090B6D" w:rsidP="00F16F6A">
      <w:pPr>
        <w:spacing w:after="0" w:line="360" w:lineRule="auto"/>
      </w:pPr>
      <w:hyperlink r:id="rId42" w:history="1">
        <w:r w:rsidR="00F16F6A" w:rsidRPr="00F16F6A">
          <w:rPr>
            <w:rStyle w:val="Hypertextovodkaz"/>
          </w:rPr>
          <w:t>Divadelní představení v anglickém jazyce</w:t>
        </w:r>
      </w:hyperlink>
      <w:r w:rsidR="00F16F6A" w:rsidRPr="00F16F6A">
        <w:t xml:space="preserve"> </w:t>
      </w:r>
    </w:p>
    <w:p w14:paraId="326440A4" w14:textId="77777777" w:rsidR="00F16F6A" w:rsidRPr="00F16F6A" w:rsidRDefault="00090B6D" w:rsidP="00F16F6A">
      <w:pPr>
        <w:spacing w:after="0" w:line="360" w:lineRule="auto"/>
      </w:pPr>
      <w:hyperlink r:id="rId43" w:history="1">
        <w:r w:rsidR="00F16F6A" w:rsidRPr="00F16F6A">
          <w:rPr>
            <w:rStyle w:val="Hypertextovodkaz"/>
          </w:rPr>
          <w:t>Subterra cup 2022 - okresní kolo ve florbale</w:t>
        </w:r>
      </w:hyperlink>
      <w:r w:rsidR="00F16F6A" w:rsidRPr="00F16F6A">
        <w:t xml:space="preserve"> </w:t>
      </w:r>
    </w:p>
    <w:p w14:paraId="4B10B3B6" w14:textId="77777777" w:rsidR="00F16F6A" w:rsidRDefault="00090B6D" w:rsidP="00F16F6A">
      <w:pPr>
        <w:spacing w:after="0" w:line="360" w:lineRule="auto"/>
      </w:pPr>
      <w:hyperlink r:id="rId44" w:history="1">
        <w:r w:rsidR="00F16F6A" w:rsidRPr="00F16F6A">
          <w:rPr>
            <w:rStyle w:val="Hypertextovodkaz"/>
          </w:rPr>
          <w:t>Azbuka stokrát jiná a Čteme spolu.</w:t>
        </w:r>
      </w:hyperlink>
      <w:r w:rsidR="00F16F6A" w:rsidRPr="00F16F6A">
        <w:t xml:space="preserve"> </w:t>
      </w:r>
    </w:p>
    <w:p w14:paraId="5ACB28AE" w14:textId="77777777" w:rsidR="00F16F6A" w:rsidRPr="00F16F6A" w:rsidRDefault="00090B6D" w:rsidP="00F16F6A">
      <w:pPr>
        <w:spacing w:after="0" w:line="360" w:lineRule="auto"/>
      </w:pPr>
      <w:hyperlink r:id="rId45" w:history="1">
        <w:r w:rsidR="00F16F6A" w:rsidRPr="00F16F6A">
          <w:rPr>
            <w:rStyle w:val="Hypertextovodkaz"/>
          </w:rPr>
          <w:t>Školní konverzační soutěž v anglickém jazyce 2023</w:t>
        </w:r>
      </w:hyperlink>
    </w:p>
    <w:p w14:paraId="3EE473B4" w14:textId="77777777" w:rsidR="00F16F6A" w:rsidRPr="00F16F6A" w:rsidRDefault="00090B6D" w:rsidP="00F16F6A">
      <w:pPr>
        <w:spacing w:after="0" w:line="360" w:lineRule="auto"/>
      </w:pPr>
      <w:hyperlink r:id="rId46" w:history="1">
        <w:r w:rsidR="00F16F6A" w:rsidRPr="00F16F6A">
          <w:rPr>
            <w:rStyle w:val="Hypertextovodkaz"/>
          </w:rPr>
          <w:t>Pololetní futsalový turnaj školy 23</w:t>
        </w:r>
      </w:hyperlink>
      <w:r w:rsidR="00F16F6A" w:rsidRPr="00F16F6A">
        <w:t xml:space="preserve"> </w:t>
      </w:r>
    </w:p>
    <w:p w14:paraId="5D3787B9" w14:textId="77777777" w:rsidR="00F16F6A" w:rsidRPr="00F16F6A" w:rsidRDefault="00090B6D" w:rsidP="00F16F6A">
      <w:pPr>
        <w:spacing w:after="0" w:line="360" w:lineRule="auto"/>
      </w:pPr>
      <w:hyperlink r:id="rId47" w:history="1">
        <w:r w:rsidR="00F16F6A" w:rsidRPr="00F16F6A">
          <w:rPr>
            <w:rStyle w:val="Hypertextovodkaz"/>
          </w:rPr>
          <w:t>Futsalový turnaj 2023</w:t>
        </w:r>
      </w:hyperlink>
      <w:r w:rsidR="00F16F6A" w:rsidRPr="00F16F6A">
        <w:t xml:space="preserve"> </w:t>
      </w:r>
    </w:p>
    <w:p w14:paraId="365E9B0D" w14:textId="77777777" w:rsidR="00F16F6A" w:rsidRPr="00F16F6A" w:rsidRDefault="00090B6D" w:rsidP="00F16F6A">
      <w:pPr>
        <w:spacing w:after="0" w:line="360" w:lineRule="auto"/>
      </w:pPr>
      <w:hyperlink r:id="rId48" w:history="1">
        <w:r w:rsidR="00F16F6A" w:rsidRPr="00F16F6A">
          <w:rPr>
            <w:rStyle w:val="Hypertextovodkaz"/>
          </w:rPr>
          <w:t>Lyžařský a adaptační kurz 1. ročník</w:t>
        </w:r>
      </w:hyperlink>
      <w:r w:rsidR="00F16F6A" w:rsidRPr="00F16F6A">
        <w:t xml:space="preserve"> </w:t>
      </w:r>
    </w:p>
    <w:p w14:paraId="666F0934" w14:textId="77777777" w:rsidR="00F16F6A" w:rsidRPr="00F16F6A" w:rsidRDefault="00090B6D" w:rsidP="00F16F6A">
      <w:pPr>
        <w:spacing w:after="0" w:line="360" w:lineRule="auto"/>
      </w:pPr>
      <w:hyperlink r:id="rId49" w:history="1">
        <w:r w:rsidR="00F16F6A" w:rsidRPr="00F16F6A">
          <w:rPr>
            <w:rStyle w:val="Hypertextovodkaz"/>
          </w:rPr>
          <w:t xml:space="preserve">Fantastický úspěch studentky SŠINFOTECH </w:t>
        </w:r>
      </w:hyperlink>
    </w:p>
    <w:p w14:paraId="4CC0F4AB" w14:textId="77777777" w:rsidR="00F16F6A" w:rsidRPr="00F16F6A" w:rsidRDefault="00090B6D" w:rsidP="00F16F6A">
      <w:pPr>
        <w:spacing w:after="0" w:line="360" w:lineRule="auto"/>
      </w:pPr>
      <w:hyperlink r:id="rId50" w:history="1">
        <w:r w:rsidR="00F16F6A" w:rsidRPr="00F16F6A">
          <w:rPr>
            <w:rStyle w:val="Hypertextovodkaz"/>
          </w:rPr>
          <w:t>CRYPTOVA SCHOOL LEAGUE 2023</w:t>
        </w:r>
      </w:hyperlink>
      <w:r w:rsidR="00F16F6A" w:rsidRPr="00F16F6A">
        <w:t xml:space="preserve"> </w:t>
      </w:r>
    </w:p>
    <w:p w14:paraId="217729BA" w14:textId="77777777" w:rsidR="00F16F6A" w:rsidRPr="00F16F6A" w:rsidRDefault="00090B6D" w:rsidP="00F16F6A">
      <w:pPr>
        <w:spacing w:after="0" w:line="360" w:lineRule="auto"/>
      </w:pPr>
      <w:hyperlink r:id="rId51" w:history="1">
        <w:r w:rsidR="00F16F6A" w:rsidRPr="00F16F6A">
          <w:rPr>
            <w:rStyle w:val="Hypertextovodkaz"/>
          </w:rPr>
          <w:t>Okresní kolo konverzační soutěže v AJ</w:t>
        </w:r>
      </w:hyperlink>
    </w:p>
    <w:p w14:paraId="738883BB" w14:textId="77777777" w:rsidR="00F16F6A" w:rsidRDefault="00090B6D" w:rsidP="00F16F6A">
      <w:pPr>
        <w:spacing w:after="0" w:line="360" w:lineRule="auto"/>
      </w:pPr>
      <w:hyperlink r:id="rId52" w:history="1">
        <w:r w:rsidR="00F16F6A">
          <w:rPr>
            <w:rStyle w:val="Hypertextovodkaz"/>
          </w:rPr>
          <w:t>Oblastní kolo v piškvorkách</w:t>
        </w:r>
      </w:hyperlink>
      <w:r w:rsidR="00F16F6A">
        <w:t xml:space="preserve"> </w:t>
      </w:r>
    </w:p>
    <w:p w14:paraId="5732A1DB" w14:textId="77777777" w:rsidR="00F16F6A" w:rsidRDefault="00090B6D" w:rsidP="00F16F6A">
      <w:pPr>
        <w:spacing w:after="0" w:line="360" w:lineRule="auto"/>
      </w:pPr>
      <w:hyperlink r:id="rId53" w:history="1">
        <w:r w:rsidR="00F16F6A">
          <w:rPr>
            <w:rStyle w:val="Hypertextovodkaz"/>
          </w:rPr>
          <w:t>Sportovní den školy 2022</w:t>
        </w:r>
      </w:hyperlink>
      <w:r w:rsidR="00F16F6A">
        <w:t xml:space="preserve"> </w:t>
      </w:r>
    </w:p>
    <w:p w14:paraId="4C783163" w14:textId="77777777" w:rsidR="00F16F6A" w:rsidRDefault="00090B6D" w:rsidP="00F16F6A">
      <w:pPr>
        <w:tabs>
          <w:tab w:val="left" w:pos="284"/>
        </w:tabs>
        <w:spacing w:after="0" w:line="360" w:lineRule="auto"/>
      </w:pPr>
      <w:hyperlink r:id="rId54" w:history="1">
        <w:r w:rsidR="00F16F6A">
          <w:rPr>
            <w:rStyle w:val="Hypertextovodkaz"/>
          </w:rPr>
          <w:t>Workshop ve firmě -TIETOEVRY</w:t>
        </w:r>
      </w:hyperlink>
    </w:p>
    <w:p w14:paraId="3A0B9335" w14:textId="77777777" w:rsidR="00F16F6A" w:rsidRDefault="00090B6D" w:rsidP="00F16F6A">
      <w:pPr>
        <w:tabs>
          <w:tab w:val="left" w:pos="284"/>
        </w:tabs>
        <w:spacing w:after="0" w:line="360" w:lineRule="auto"/>
        <w:sectPr w:rsidR="00F16F6A" w:rsidSect="00F16F6A">
          <w:type w:val="continuous"/>
          <w:pgSz w:w="11906" w:h="16838"/>
          <w:pgMar w:top="720" w:right="720" w:bottom="993" w:left="1134" w:header="709" w:footer="0" w:gutter="0"/>
          <w:cols w:num="2" w:space="708"/>
          <w:docGrid w:linePitch="360"/>
        </w:sectPr>
      </w:pPr>
      <w:hyperlink r:id="rId55" w:history="1">
        <w:r w:rsidR="00F16F6A">
          <w:rPr>
            <w:rStyle w:val="Hypertextovodkaz"/>
          </w:rPr>
          <w:t>Oblastní kolo v piškvorkách</w:t>
        </w:r>
      </w:hyperlink>
    </w:p>
    <w:p w14:paraId="691B35D6" w14:textId="77777777" w:rsidR="00F16F6A" w:rsidRDefault="00F16F6A" w:rsidP="00F16F6A">
      <w:pPr>
        <w:spacing w:after="0" w:line="360" w:lineRule="auto"/>
      </w:pPr>
      <w:r>
        <w:rPr>
          <w:noProof/>
          <w:lang w:eastAsia="cs-CZ"/>
        </w:rPr>
        <w:drawing>
          <wp:anchor distT="0" distB="0" distL="114300" distR="114300" simplePos="0" relativeHeight="251655680" behindDoc="0" locked="0" layoutInCell="1" allowOverlap="1" wp14:anchorId="78432C5D" wp14:editId="4409DEBA">
            <wp:simplePos x="0" y="0"/>
            <wp:positionH relativeFrom="column">
              <wp:posOffset>-73545</wp:posOffset>
            </wp:positionH>
            <wp:positionV relativeFrom="paragraph">
              <wp:posOffset>326563</wp:posOffset>
            </wp:positionV>
            <wp:extent cx="2966720" cy="3954780"/>
            <wp:effectExtent l="0" t="0" r="0" b="0"/>
            <wp:wrapThrough wrapText="bothSides">
              <wp:wrapPolygon edited="0">
                <wp:start x="0" y="0"/>
                <wp:lineTo x="0" y="21538"/>
                <wp:lineTo x="21498" y="21538"/>
                <wp:lineTo x="21498" y="0"/>
                <wp:lineTo x="0" y="0"/>
              </wp:wrapPolygon>
            </wp:wrapThrough>
            <wp:docPr id="13" name="Obrázek 13" descr="https://www.ssinfotech.cz/media/OBRAZOVA%20GALERIE/2022-23/AKCE%2023/sportovec%20roku%2023/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sinfotech.cz/media/OBRAZOVA%20GALERIE/2022-23/AKCE%2023/sportovec%20roku%2023/Image.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66720" cy="3954780"/>
                    </a:xfrm>
                    <a:prstGeom prst="rect">
                      <a:avLst/>
                    </a:prstGeom>
                    <a:noFill/>
                    <a:ln>
                      <a:noFill/>
                    </a:ln>
                  </pic:spPr>
                </pic:pic>
              </a:graphicData>
            </a:graphic>
          </wp:anchor>
        </w:drawing>
      </w:r>
      <w:hyperlink r:id="rId57" w:history="1">
        <w:r>
          <w:rPr>
            <w:rStyle w:val="Hypertextovodkaz"/>
          </w:rPr>
          <w:t>Vyfoťte lifestyle fotografii brýlí a vyhraj až 5 000 Kč!</w:t>
        </w:r>
      </w:hyperlink>
      <w:r>
        <w:t xml:space="preserve"> </w:t>
      </w:r>
    </w:p>
    <w:p w14:paraId="53ED4DEC" w14:textId="77777777" w:rsidR="00F16F6A" w:rsidRDefault="00090B6D" w:rsidP="00F16F6A">
      <w:pPr>
        <w:spacing w:after="0" w:line="360" w:lineRule="auto"/>
      </w:pPr>
      <w:hyperlink r:id="rId58" w:history="1">
        <w:r w:rsidR="00F16F6A">
          <w:rPr>
            <w:rStyle w:val="Hypertextovodkaz"/>
          </w:rPr>
          <w:t>Juniorský maraton 2023 – Ostrava</w:t>
        </w:r>
      </w:hyperlink>
      <w:r w:rsidR="00F16F6A">
        <w:t xml:space="preserve"> </w:t>
      </w:r>
    </w:p>
    <w:p w14:paraId="51D34840" w14:textId="77777777" w:rsidR="00F16F6A" w:rsidRDefault="00090B6D" w:rsidP="00F16F6A">
      <w:pPr>
        <w:spacing w:after="0" w:line="360" w:lineRule="auto"/>
      </w:pPr>
      <w:hyperlink r:id="rId59" w:history="1">
        <w:r w:rsidR="00F16F6A">
          <w:rPr>
            <w:rStyle w:val="Hypertextovodkaz"/>
          </w:rPr>
          <w:t>Exkurze / veletrh reklamy, polygrafie, obalů / Praha 27.4.2023</w:t>
        </w:r>
      </w:hyperlink>
      <w:r w:rsidR="00F16F6A">
        <w:t xml:space="preserve"> </w:t>
      </w:r>
    </w:p>
    <w:p w14:paraId="3187A035" w14:textId="77777777" w:rsidR="00F16F6A" w:rsidRDefault="00090B6D" w:rsidP="00F16F6A">
      <w:pPr>
        <w:spacing w:after="0" w:line="360" w:lineRule="auto"/>
      </w:pPr>
      <w:hyperlink r:id="rId60" w:history="1">
        <w:r w:rsidR="00F16F6A">
          <w:rPr>
            <w:rStyle w:val="Hypertextovodkaz"/>
          </w:rPr>
          <w:t>Networking Academy Games 2023 ČR – skvělý úspěch týmu „síťařů“ naší školy</w:t>
        </w:r>
      </w:hyperlink>
      <w:r w:rsidR="00F16F6A">
        <w:t xml:space="preserve"> </w:t>
      </w:r>
    </w:p>
    <w:p w14:paraId="3B19ECBE" w14:textId="77777777" w:rsidR="00F16F6A" w:rsidRDefault="00090B6D" w:rsidP="00F16F6A">
      <w:pPr>
        <w:spacing w:after="0" w:line="360" w:lineRule="auto"/>
      </w:pPr>
      <w:hyperlink r:id="rId61" w:history="1">
        <w:r w:rsidR="00F16F6A">
          <w:rPr>
            <w:rStyle w:val="Hypertextovodkaz"/>
          </w:rPr>
          <w:t>Soutěž IT v programování</w:t>
        </w:r>
      </w:hyperlink>
      <w:r w:rsidR="00F16F6A">
        <w:t xml:space="preserve"> </w:t>
      </w:r>
    </w:p>
    <w:p w14:paraId="6C9C068B" w14:textId="77777777" w:rsidR="00F16F6A" w:rsidRDefault="00090B6D" w:rsidP="00F16F6A">
      <w:pPr>
        <w:spacing w:after="0" w:line="360" w:lineRule="auto"/>
      </w:pPr>
      <w:hyperlink r:id="rId62" w:history="1">
        <w:r w:rsidR="00F16F6A">
          <w:rPr>
            <w:rStyle w:val="Hypertextovodkaz"/>
          </w:rPr>
          <w:t>Edukační program - písmo jako obraz / exkurze grafiků 2. a 3. ročník</w:t>
        </w:r>
      </w:hyperlink>
      <w:r w:rsidR="00F16F6A">
        <w:t xml:space="preserve"> </w:t>
      </w:r>
    </w:p>
    <w:p w14:paraId="38B3F450" w14:textId="77777777" w:rsidR="00F16F6A" w:rsidRDefault="00090B6D" w:rsidP="00F16F6A">
      <w:pPr>
        <w:spacing w:after="0" w:line="360" w:lineRule="auto"/>
      </w:pPr>
      <w:hyperlink r:id="rId63" w:history="1">
        <w:r w:rsidR="00F16F6A">
          <w:rPr>
            <w:rStyle w:val="Hypertextovodkaz"/>
          </w:rPr>
          <w:t>Odborná exkurze grafiků /PG2/ do Prahy - veletrh polygrafie a obalů</w:t>
        </w:r>
      </w:hyperlink>
      <w:r w:rsidR="00F16F6A">
        <w:t xml:space="preserve"> </w:t>
      </w:r>
    </w:p>
    <w:p w14:paraId="6AB0779A" w14:textId="77777777" w:rsidR="00F16F6A" w:rsidRDefault="00090B6D" w:rsidP="00F16F6A">
      <w:pPr>
        <w:spacing w:after="0" w:line="360" w:lineRule="auto"/>
      </w:pPr>
      <w:hyperlink r:id="rId64" w:history="1">
        <w:r w:rsidR="00F16F6A">
          <w:rPr>
            <w:rStyle w:val="Hypertextovodkaz"/>
          </w:rPr>
          <w:t>SPORTSMAN OF THE YEAR 2022 - 2023</w:t>
        </w:r>
      </w:hyperlink>
      <w:r w:rsidR="00F16F6A">
        <w:t xml:space="preserve"> </w:t>
      </w:r>
    </w:p>
    <w:p w14:paraId="0EE94749" w14:textId="77777777" w:rsidR="00F16F6A" w:rsidRDefault="00090B6D" w:rsidP="00F16F6A">
      <w:pPr>
        <w:spacing w:after="0" w:line="360" w:lineRule="auto"/>
      </w:pPr>
      <w:hyperlink r:id="rId65" w:history="1">
        <w:r w:rsidR="00F16F6A">
          <w:rPr>
            <w:rStyle w:val="Hypertextovodkaz"/>
          </w:rPr>
          <w:t>předání matur. vysvědčení</w:t>
        </w:r>
      </w:hyperlink>
      <w:r w:rsidR="00F16F6A">
        <w:t xml:space="preserve"> </w:t>
      </w:r>
    </w:p>
    <w:p w14:paraId="2660640F" w14:textId="77777777" w:rsidR="00F16F6A" w:rsidRDefault="00090B6D" w:rsidP="00F16F6A">
      <w:pPr>
        <w:spacing w:after="0" w:line="360" w:lineRule="auto"/>
      </w:pPr>
      <w:hyperlink r:id="rId66" w:history="1">
        <w:r w:rsidR="00F16F6A">
          <w:rPr>
            <w:rStyle w:val="Hypertextovodkaz"/>
          </w:rPr>
          <w:t>Plenér 2023 / PG1</w:t>
        </w:r>
      </w:hyperlink>
      <w:r w:rsidR="00F16F6A">
        <w:t xml:space="preserve"> </w:t>
      </w:r>
    </w:p>
    <w:p w14:paraId="5AEB5130" w14:textId="77777777" w:rsidR="00F16F6A" w:rsidRDefault="00090B6D" w:rsidP="00F16F6A">
      <w:pPr>
        <w:spacing w:after="0" w:line="360" w:lineRule="auto"/>
      </w:pPr>
      <w:hyperlink r:id="rId67" w:history="1">
        <w:r w:rsidR="00F16F6A">
          <w:rPr>
            <w:rStyle w:val="Hypertextovodkaz"/>
          </w:rPr>
          <w:t>Beseda se studentkou prestižní školy - Emma Willard School</w:t>
        </w:r>
      </w:hyperlink>
      <w:r w:rsidR="00F16F6A">
        <w:t xml:space="preserve"> </w:t>
      </w:r>
    </w:p>
    <w:p w14:paraId="1096920E" w14:textId="77777777" w:rsidR="00F16F6A" w:rsidRDefault="00090B6D" w:rsidP="00F16F6A">
      <w:pPr>
        <w:spacing w:after="0" w:line="360" w:lineRule="auto"/>
      </w:pPr>
      <w:hyperlink r:id="rId68" w:history="1">
        <w:r w:rsidR="00F16F6A">
          <w:rPr>
            <w:rStyle w:val="Hypertextovodkaz"/>
          </w:rPr>
          <w:t>STK 2. ročník+PG3</w:t>
        </w:r>
      </w:hyperlink>
      <w:r w:rsidR="00F16F6A">
        <w:t xml:space="preserve"> </w:t>
      </w:r>
    </w:p>
    <w:p w14:paraId="7B6DE0F9" w14:textId="77777777" w:rsidR="00F16F6A" w:rsidRDefault="00090B6D" w:rsidP="00F16F6A">
      <w:pPr>
        <w:tabs>
          <w:tab w:val="left" w:pos="284"/>
        </w:tabs>
        <w:spacing w:after="0" w:line="360" w:lineRule="auto"/>
        <w:jc w:val="both"/>
      </w:pPr>
      <w:hyperlink r:id="rId69" w:history="1">
        <w:r w:rsidR="00F16F6A">
          <w:rPr>
            <w:rStyle w:val="Hypertextovodkaz"/>
          </w:rPr>
          <w:t>STK 3. ročník+maturanti</w:t>
        </w:r>
      </w:hyperlink>
      <w:r w:rsidR="00F16F6A" w:rsidRPr="00F16F6A">
        <w:t xml:space="preserve"> </w:t>
      </w:r>
    </w:p>
    <w:p w14:paraId="415CB202" w14:textId="77777777" w:rsidR="00F16F6A" w:rsidRDefault="00052C05" w:rsidP="00F16F6A">
      <w:pPr>
        <w:tabs>
          <w:tab w:val="left" w:pos="284"/>
        </w:tabs>
        <w:spacing w:after="0" w:line="240" w:lineRule="auto"/>
        <w:jc w:val="both"/>
      </w:pPr>
      <w:r>
        <w:rPr>
          <w:noProof/>
          <w:lang w:eastAsia="cs-CZ"/>
        </w:rPr>
        <w:drawing>
          <wp:anchor distT="0" distB="0" distL="114300" distR="114300" simplePos="0" relativeHeight="251658752" behindDoc="1" locked="0" layoutInCell="1" allowOverlap="1" wp14:anchorId="49B2519F" wp14:editId="58F2289C">
            <wp:simplePos x="0" y="0"/>
            <wp:positionH relativeFrom="column">
              <wp:posOffset>346</wp:posOffset>
            </wp:positionH>
            <wp:positionV relativeFrom="paragraph">
              <wp:posOffset>43584</wp:posOffset>
            </wp:positionV>
            <wp:extent cx="3852684" cy="2890520"/>
            <wp:effectExtent l="0" t="0" r="0" b="0"/>
            <wp:wrapNone/>
            <wp:docPr id="19" name="Obrázek 19" descr="C:\Users\admin\AppData\Local\Microsoft\Windows\INetCache\Content.Word\P1116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AppData\Local\Microsoft\Windows\INetCache\Content.Word\P1116783.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859059" cy="28953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68A5">
        <w:rPr>
          <w:noProof/>
          <w:lang w:eastAsia="cs-CZ"/>
        </w:rPr>
        <w:drawing>
          <wp:anchor distT="0" distB="0" distL="114300" distR="114300" simplePos="0" relativeHeight="251659776" behindDoc="1" locked="0" layoutInCell="1" allowOverlap="1" wp14:anchorId="5D0CDF6F" wp14:editId="51E47B57">
            <wp:simplePos x="0" y="0"/>
            <wp:positionH relativeFrom="column">
              <wp:posOffset>4088996</wp:posOffset>
            </wp:positionH>
            <wp:positionV relativeFrom="paragraph">
              <wp:posOffset>41199</wp:posOffset>
            </wp:positionV>
            <wp:extent cx="2167560" cy="2890599"/>
            <wp:effectExtent l="0" t="0" r="0" b="0"/>
            <wp:wrapNone/>
            <wp:docPr id="20" name="Obrázek 20" descr="https://www.ssinfotech.cz/media/OBRAZOVA%20GALERIE/2022-23/konv.%20sout%C4%9B%C5%BE%20aj%2023/16747340735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ssinfotech.cz/media/OBRAZOVA%20GALERIE/2022-23/konv.%20sout%C4%9B%C5%BE%20aj%2023/1674734073531-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67560" cy="28905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25D2D1" w14:textId="77777777" w:rsidR="00F16F6A" w:rsidRDefault="00F16F6A" w:rsidP="003C1E2A">
      <w:pPr>
        <w:tabs>
          <w:tab w:val="left" w:pos="284"/>
        </w:tabs>
        <w:spacing w:line="360" w:lineRule="auto"/>
        <w:jc w:val="both"/>
        <w:sectPr w:rsidR="00F16F6A" w:rsidSect="00F16F6A">
          <w:type w:val="continuous"/>
          <w:pgSz w:w="11906" w:h="16838"/>
          <w:pgMar w:top="720" w:right="720" w:bottom="993" w:left="1134" w:header="709" w:footer="0" w:gutter="0"/>
          <w:cols w:num="2" w:space="708"/>
          <w:docGrid w:linePitch="360"/>
        </w:sectPr>
      </w:pPr>
    </w:p>
    <w:p w14:paraId="72155877" w14:textId="77777777" w:rsidR="00F16F6A" w:rsidRDefault="00F16F6A" w:rsidP="003C1E2A">
      <w:pPr>
        <w:tabs>
          <w:tab w:val="left" w:pos="284"/>
        </w:tabs>
        <w:spacing w:line="360" w:lineRule="auto"/>
        <w:jc w:val="both"/>
      </w:pPr>
    </w:p>
    <w:p w14:paraId="37EFC471" w14:textId="77777777" w:rsidR="00F16F6A" w:rsidRDefault="00F16F6A" w:rsidP="003C1E2A">
      <w:pPr>
        <w:tabs>
          <w:tab w:val="left" w:pos="284"/>
        </w:tabs>
        <w:spacing w:line="360" w:lineRule="auto"/>
        <w:jc w:val="both"/>
      </w:pPr>
    </w:p>
    <w:p w14:paraId="044FFC98" w14:textId="77777777" w:rsidR="00F16F6A" w:rsidRDefault="00F16F6A" w:rsidP="003C1E2A">
      <w:pPr>
        <w:tabs>
          <w:tab w:val="left" w:pos="284"/>
        </w:tabs>
        <w:spacing w:line="360" w:lineRule="auto"/>
        <w:jc w:val="both"/>
      </w:pPr>
    </w:p>
    <w:p w14:paraId="0B9A0905" w14:textId="77777777" w:rsidR="00F16F6A" w:rsidRDefault="00F16F6A" w:rsidP="003C1E2A">
      <w:pPr>
        <w:tabs>
          <w:tab w:val="left" w:pos="284"/>
        </w:tabs>
        <w:spacing w:line="360" w:lineRule="auto"/>
        <w:jc w:val="both"/>
      </w:pPr>
    </w:p>
    <w:p w14:paraId="2F58C854" w14:textId="77777777" w:rsidR="00F16F6A" w:rsidRDefault="00F16F6A" w:rsidP="003C1E2A">
      <w:pPr>
        <w:tabs>
          <w:tab w:val="left" w:pos="284"/>
        </w:tabs>
        <w:spacing w:line="360" w:lineRule="auto"/>
        <w:jc w:val="both"/>
      </w:pPr>
    </w:p>
    <w:p w14:paraId="7C0A0B3D" w14:textId="77777777" w:rsidR="00F16F6A" w:rsidRDefault="00F16F6A" w:rsidP="003C1E2A">
      <w:pPr>
        <w:tabs>
          <w:tab w:val="left" w:pos="284"/>
        </w:tabs>
        <w:spacing w:line="360" w:lineRule="auto"/>
        <w:jc w:val="both"/>
      </w:pPr>
    </w:p>
    <w:p w14:paraId="285E235D" w14:textId="77777777" w:rsidR="004868A5" w:rsidRDefault="004868A5" w:rsidP="003C1E2A">
      <w:pPr>
        <w:tabs>
          <w:tab w:val="left" w:pos="284"/>
        </w:tabs>
        <w:spacing w:line="360" w:lineRule="auto"/>
        <w:jc w:val="both"/>
      </w:pPr>
    </w:p>
    <w:p w14:paraId="3E7F7888" w14:textId="77777777" w:rsidR="004868A5" w:rsidRDefault="004868A5" w:rsidP="003C1E2A">
      <w:pPr>
        <w:tabs>
          <w:tab w:val="left" w:pos="284"/>
        </w:tabs>
        <w:spacing w:line="360" w:lineRule="auto"/>
        <w:jc w:val="both"/>
      </w:pPr>
      <w:r>
        <w:rPr>
          <w:noProof/>
          <w:lang w:eastAsia="cs-CZ"/>
        </w:rPr>
        <w:drawing>
          <wp:anchor distT="0" distB="0" distL="114300" distR="114300" simplePos="0" relativeHeight="251660800" behindDoc="1" locked="0" layoutInCell="1" allowOverlap="1" wp14:anchorId="455CA686" wp14:editId="0E6D4E6E">
            <wp:simplePos x="0" y="0"/>
            <wp:positionH relativeFrom="column">
              <wp:posOffset>347</wp:posOffset>
            </wp:positionH>
            <wp:positionV relativeFrom="paragraph">
              <wp:posOffset>126250</wp:posOffset>
            </wp:positionV>
            <wp:extent cx="3546764" cy="1992097"/>
            <wp:effectExtent l="0" t="0" r="0" b="0"/>
            <wp:wrapNone/>
            <wp:docPr id="21" name="Obrázek 21" descr="https://www.ssinfotech.cz/media/OBRAZOVA%20GALERIE/2022-23/SV.%20PATRIK%20AJ/St.Patrik-let%C3%A1k%20o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ssinfotech.cz/media/OBRAZOVA%20GALERIE/2022-23/SV.%20PATRIK%20AJ/St.Patrik-let%C3%A1k%20opr.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556521" cy="19975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1824" behindDoc="1" locked="0" layoutInCell="1" allowOverlap="1" wp14:anchorId="12668D15" wp14:editId="033F1E2C">
            <wp:simplePos x="0" y="0"/>
            <wp:positionH relativeFrom="column">
              <wp:posOffset>3743383</wp:posOffset>
            </wp:positionH>
            <wp:positionV relativeFrom="paragraph">
              <wp:posOffset>181668</wp:posOffset>
            </wp:positionV>
            <wp:extent cx="2558472" cy="1918854"/>
            <wp:effectExtent l="0" t="0" r="0" b="0"/>
            <wp:wrapNone/>
            <wp:docPr id="226" name="Obrázek 226" descr="https://www.ssinfotech.cz/media/OBRAZOVA%20GALERIE/2022-23/SV.%20PATRIK%20AJ/20230317_101024_resiz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ssinfotech.cz/media/OBRAZOVA%20GALERIE/2022-23/SV.%20PATRIK%20AJ/20230317_101024_resized_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65273" cy="19239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3FD9C4" w14:textId="77777777" w:rsidR="004868A5" w:rsidRDefault="004868A5" w:rsidP="003C1E2A">
      <w:pPr>
        <w:tabs>
          <w:tab w:val="left" w:pos="284"/>
        </w:tabs>
        <w:spacing w:line="360" w:lineRule="auto"/>
        <w:jc w:val="both"/>
      </w:pPr>
    </w:p>
    <w:p w14:paraId="1B91FE4F" w14:textId="77777777" w:rsidR="004868A5" w:rsidRDefault="004868A5" w:rsidP="003C1E2A">
      <w:pPr>
        <w:tabs>
          <w:tab w:val="left" w:pos="284"/>
        </w:tabs>
        <w:spacing w:line="360" w:lineRule="auto"/>
        <w:jc w:val="both"/>
      </w:pPr>
    </w:p>
    <w:p w14:paraId="4AD5E8D3" w14:textId="77777777" w:rsidR="004868A5" w:rsidRDefault="004868A5" w:rsidP="003C1E2A">
      <w:pPr>
        <w:tabs>
          <w:tab w:val="left" w:pos="284"/>
        </w:tabs>
        <w:spacing w:line="360" w:lineRule="auto"/>
        <w:jc w:val="both"/>
      </w:pPr>
    </w:p>
    <w:p w14:paraId="0B51D57A" w14:textId="77777777" w:rsidR="004868A5" w:rsidRDefault="004868A5" w:rsidP="003C1E2A">
      <w:pPr>
        <w:tabs>
          <w:tab w:val="left" w:pos="284"/>
        </w:tabs>
        <w:spacing w:line="360" w:lineRule="auto"/>
        <w:jc w:val="both"/>
      </w:pPr>
    </w:p>
    <w:p w14:paraId="5D774F3C" w14:textId="77777777" w:rsidR="004868A5" w:rsidRDefault="00052C05" w:rsidP="003C1E2A">
      <w:pPr>
        <w:tabs>
          <w:tab w:val="left" w:pos="284"/>
        </w:tabs>
        <w:spacing w:line="360" w:lineRule="auto"/>
        <w:jc w:val="both"/>
      </w:pPr>
      <w:r>
        <w:rPr>
          <w:noProof/>
          <w:lang w:eastAsia="cs-CZ"/>
        </w:rPr>
        <w:drawing>
          <wp:anchor distT="0" distB="0" distL="114300" distR="114300" simplePos="0" relativeHeight="251663872" behindDoc="1" locked="0" layoutInCell="1" allowOverlap="1" wp14:anchorId="277532A9" wp14:editId="56254B79">
            <wp:simplePos x="0" y="0"/>
            <wp:positionH relativeFrom="column">
              <wp:posOffset>2576830</wp:posOffset>
            </wp:positionH>
            <wp:positionV relativeFrom="paragraph">
              <wp:posOffset>127982</wp:posOffset>
            </wp:positionV>
            <wp:extent cx="3822152" cy="2865850"/>
            <wp:effectExtent l="0" t="0" r="0" b="0"/>
            <wp:wrapNone/>
            <wp:docPr id="230" name="Obrázek 230" descr="https://www.ssinfotech.cz/media/OBRAZOVA%20GALERIE/2022-23/slav%20p%C5%99ed.%20mat.%20vysv/Obr%C3%A1zek%20WhatsApp,%202023-06-11%20v%2012.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ssinfotech.cz/media/OBRAZOVA%20GALERIE/2022-23/slav%20p%C5%99ed.%20mat.%20vysv/Obr%C3%A1zek%20WhatsApp,%202023-06-11%20v%2012.14.1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822152" cy="2865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278730" w14:textId="77777777" w:rsidR="004868A5" w:rsidRDefault="00052C05" w:rsidP="003C1E2A">
      <w:pPr>
        <w:tabs>
          <w:tab w:val="left" w:pos="284"/>
        </w:tabs>
        <w:spacing w:line="360" w:lineRule="auto"/>
        <w:jc w:val="both"/>
      </w:pPr>
      <w:r>
        <w:rPr>
          <w:noProof/>
          <w:lang w:eastAsia="cs-CZ"/>
        </w:rPr>
        <w:drawing>
          <wp:anchor distT="0" distB="0" distL="114300" distR="114300" simplePos="0" relativeHeight="251662848" behindDoc="1" locked="0" layoutInCell="1" allowOverlap="1" wp14:anchorId="6FCD35C6" wp14:editId="2E94DE73">
            <wp:simplePos x="0" y="0"/>
            <wp:positionH relativeFrom="column">
              <wp:posOffset>381</wp:posOffset>
            </wp:positionH>
            <wp:positionV relativeFrom="paragraph">
              <wp:posOffset>31808</wp:posOffset>
            </wp:positionV>
            <wp:extent cx="2418168" cy="2382982"/>
            <wp:effectExtent l="0" t="0" r="0" b="0"/>
            <wp:wrapNone/>
            <wp:docPr id="229" name="Obrázek 229" descr="https://www.ssinfotech.cz/media/TEXTOVA%20GALERIE/AA%202021-2022/10-SPORT.%20KURZY%2022/3-SACHOVKA%203.R/06f01342-c782-42e6-92af-9dd5317cb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ssinfotech.cz/media/TEXTOVA%20GALERIE/AA%202021-2022/10-SPORT.%20KURZY%2022/3-SACHOVKA%203.R/06f01342-c782-42e6-92af-9dd5317cb88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18168" cy="23829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7A26D7" w14:textId="77777777" w:rsidR="004868A5" w:rsidRDefault="004868A5" w:rsidP="003C1E2A">
      <w:pPr>
        <w:tabs>
          <w:tab w:val="left" w:pos="284"/>
        </w:tabs>
        <w:spacing w:line="360" w:lineRule="auto"/>
        <w:jc w:val="both"/>
      </w:pPr>
    </w:p>
    <w:p w14:paraId="2130B6E3" w14:textId="77777777" w:rsidR="004868A5" w:rsidRDefault="004868A5" w:rsidP="003C1E2A">
      <w:pPr>
        <w:tabs>
          <w:tab w:val="left" w:pos="284"/>
        </w:tabs>
        <w:spacing w:line="360" w:lineRule="auto"/>
        <w:jc w:val="both"/>
      </w:pPr>
    </w:p>
    <w:p w14:paraId="64E4DF74" w14:textId="77777777" w:rsidR="004868A5" w:rsidRDefault="004868A5" w:rsidP="003C1E2A">
      <w:pPr>
        <w:tabs>
          <w:tab w:val="left" w:pos="284"/>
        </w:tabs>
        <w:spacing w:line="360" w:lineRule="auto"/>
        <w:jc w:val="both"/>
      </w:pPr>
    </w:p>
    <w:p w14:paraId="3B5D5FCD" w14:textId="77777777" w:rsidR="004868A5" w:rsidRDefault="004868A5" w:rsidP="003C1E2A">
      <w:pPr>
        <w:tabs>
          <w:tab w:val="left" w:pos="284"/>
        </w:tabs>
        <w:spacing w:line="360" w:lineRule="auto"/>
        <w:jc w:val="both"/>
      </w:pPr>
    </w:p>
    <w:p w14:paraId="0830FC37" w14:textId="77777777" w:rsidR="004868A5" w:rsidRDefault="004868A5" w:rsidP="003C1E2A">
      <w:pPr>
        <w:tabs>
          <w:tab w:val="left" w:pos="284"/>
        </w:tabs>
        <w:spacing w:line="360" w:lineRule="auto"/>
        <w:jc w:val="both"/>
      </w:pPr>
    </w:p>
    <w:p w14:paraId="5A487B0F" w14:textId="77777777" w:rsidR="003C1E2A" w:rsidRDefault="00052C05" w:rsidP="003C1E2A">
      <w:pPr>
        <w:tabs>
          <w:tab w:val="left" w:pos="284"/>
        </w:tabs>
        <w:spacing w:line="360" w:lineRule="auto"/>
        <w:jc w:val="both"/>
      </w:pPr>
      <w:r>
        <w:t xml:space="preserve">                                                                                                                                                                                                       </w:t>
      </w:r>
      <w:r w:rsidR="003C1E2A">
        <w:t>Na závěr chceme zdůraznit, že tyto oblasti činnosti patří mezi špičkové sféry působení školy na studenty. J</w:t>
      </w:r>
      <w:r>
        <w:t>sou</w:t>
      </w:r>
      <w:r w:rsidR="003C1E2A">
        <w:t xml:space="preserve"> dlouhodobě řazena žáky, rodiči</w:t>
      </w:r>
      <w:r w:rsidR="00F16F6A">
        <w:t>, ČŠI</w:t>
      </w:r>
      <w:r w:rsidR="003C1E2A">
        <w:t xml:space="preserve"> i veřejností mezi klenoty školní práce, o čemž svědčí obrovský zájem</w:t>
      </w:r>
      <w:r>
        <w:t xml:space="preserve"> o ně</w:t>
      </w:r>
      <w:r w:rsidR="003C1E2A">
        <w:t>.</w:t>
      </w:r>
    </w:p>
    <w:p w14:paraId="29A5C751" w14:textId="77777777" w:rsidR="003C1E2A" w:rsidRDefault="003C1E2A" w:rsidP="00FA13C4">
      <w:pPr>
        <w:pStyle w:val="Nadpis1"/>
        <w:numPr>
          <w:ilvl w:val="0"/>
          <w:numId w:val="1"/>
        </w:numPr>
        <w:spacing w:after="80" w:line="247" w:lineRule="auto"/>
      </w:pPr>
      <w:bookmarkStart w:id="16" w:name="_Toc115695490"/>
      <w:r>
        <w:t>Další vzdělávání pedagogických pracovníků a rozvoje THP</w:t>
      </w:r>
      <w:bookmarkEnd w:id="16"/>
    </w:p>
    <w:p w14:paraId="57DC323C" w14:textId="220D7D68" w:rsidR="003C1E2A" w:rsidRDefault="003C1E2A" w:rsidP="00052C05">
      <w:pPr>
        <w:spacing w:line="360" w:lineRule="auto"/>
        <w:jc w:val="both"/>
        <w:rPr>
          <w:rFonts w:cstheme="minorHAnsi"/>
        </w:rPr>
      </w:pPr>
      <w:r w:rsidRPr="00914A8B">
        <w:rPr>
          <w:rFonts w:cstheme="minorHAnsi"/>
        </w:rPr>
        <w:t xml:space="preserve">Je nutno jasně konstatovat, že tyto cíle, stejně jako DVPP, jsou procesem dlouhodobým a přímo korespondují </w:t>
      </w:r>
      <w:r w:rsidR="008E0B1F">
        <w:rPr>
          <w:rFonts w:cstheme="minorHAnsi"/>
        </w:rPr>
        <w:t xml:space="preserve">                 </w:t>
      </w:r>
      <w:r w:rsidRPr="00914A8B">
        <w:rPr>
          <w:rFonts w:cstheme="minorHAnsi"/>
        </w:rPr>
        <w:t xml:space="preserve">s mnoha faktory, jež je mohou determinovat. </w:t>
      </w:r>
      <w:r>
        <w:rPr>
          <w:rFonts w:cstheme="minorHAnsi"/>
        </w:rPr>
        <w:t>T</w:t>
      </w:r>
      <w:r w:rsidR="00052C05">
        <w:rPr>
          <w:rFonts w:cstheme="minorHAnsi"/>
        </w:rPr>
        <w:t>ěmi zásadními faktory bylo postupné naplnění cílů, které přímo korespondují s modernizací ŠVP. Tedy další technologický a odborný růst ve specifických podmínkách neustále se rozvíjejících oblasti IT. Velmi zásadní je také proces kolektivní pomoci nově začínajícím kolegům, kterých je každým rokem více a více. To nás těší, ale i zavazuje. I proto z</w:t>
      </w:r>
      <w:r>
        <w:rPr>
          <w:rFonts w:cstheme="minorHAnsi"/>
        </w:rPr>
        <w:t xml:space="preserve">načná část </w:t>
      </w:r>
      <w:r w:rsidR="00052C05">
        <w:rPr>
          <w:rFonts w:cstheme="minorHAnsi"/>
        </w:rPr>
        <w:t xml:space="preserve">forem DVPP probíhala formou webinářů. </w:t>
      </w:r>
      <w:r w:rsidRPr="00914A8B">
        <w:rPr>
          <w:rFonts w:cstheme="minorHAnsi"/>
        </w:rPr>
        <w:t>Taxativní termínový plán z</w:t>
      </w:r>
      <w:r>
        <w:rPr>
          <w:rFonts w:cstheme="minorHAnsi"/>
        </w:rPr>
        <w:t xml:space="preserve">adání a splnění kvantity školení považujeme dlouhodobě </w:t>
      </w:r>
      <w:r w:rsidRPr="00914A8B">
        <w:rPr>
          <w:rFonts w:cstheme="minorHAnsi"/>
        </w:rPr>
        <w:t xml:space="preserve">za neefektivní </w:t>
      </w:r>
      <w:r w:rsidR="008E0B1F">
        <w:rPr>
          <w:rFonts w:cstheme="minorHAnsi"/>
        </w:rPr>
        <w:t xml:space="preserve">                 </w:t>
      </w:r>
      <w:r w:rsidRPr="00914A8B">
        <w:rPr>
          <w:rFonts w:cstheme="minorHAnsi"/>
        </w:rPr>
        <w:t xml:space="preserve">a postupně ho opouštíme. Z důvodů organizačních, materiálních, finančních a pochopitelně i </w:t>
      </w:r>
      <w:r>
        <w:rPr>
          <w:rFonts w:cstheme="minorHAnsi"/>
        </w:rPr>
        <w:t xml:space="preserve">díky výše uvedenému </w:t>
      </w:r>
      <w:r w:rsidRPr="00914A8B">
        <w:rPr>
          <w:rFonts w:cstheme="minorHAnsi"/>
        </w:rPr>
        <w:t>měly níže stanovené cíle pro školní rok 202</w:t>
      </w:r>
      <w:r w:rsidR="00052C05">
        <w:rPr>
          <w:rFonts w:cstheme="minorHAnsi"/>
        </w:rPr>
        <w:t>2</w:t>
      </w:r>
      <w:r w:rsidRPr="00914A8B">
        <w:rPr>
          <w:rFonts w:cstheme="minorHAnsi"/>
        </w:rPr>
        <w:t>/202</w:t>
      </w:r>
      <w:r w:rsidR="00052C05">
        <w:rPr>
          <w:rFonts w:cstheme="minorHAnsi"/>
        </w:rPr>
        <w:t>3</w:t>
      </w:r>
      <w:r w:rsidRPr="00914A8B">
        <w:rPr>
          <w:rFonts w:cstheme="minorHAnsi"/>
        </w:rPr>
        <w:t xml:space="preserve"> operativní charakter a byly jednoznačně přizpůsobeny modernizaci ŠVP a </w:t>
      </w:r>
      <w:r>
        <w:rPr>
          <w:rFonts w:cstheme="minorHAnsi"/>
        </w:rPr>
        <w:t xml:space="preserve">dostupné </w:t>
      </w:r>
      <w:r w:rsidRPr="00914A8B">
        <w:rPr>
          <w:rFonts w:cstheme="minorHAnsi"/>
        </w:rPr>
        <w:t>certifikac</w:t>
      </w:r>
      <w:r>
        <w:rPr>
          <w:rFonts w:cstheme="minorHAnsi"/>
        </w:rPr>
        <w:t>i</w:t>
      </w:r>
      <w:r w:rsidRPr="00914A8B">
        <w:rPr>
          <w:rFonts w:cstheme="minorHAnsi"/>
        </w:rPr>
        <w:t xml:space="preserve"> nadstandardních programů IT školy. Podařilo se tak pro tento nelehký úkol zabezpečit plně kvalifikovaný, proškolený tým pedagogů, kteří splňují v dostatečném počtu požadavky pro </w:t>
      </w:r>
      <w:r>
        <w:rPr>
          <w:rFonts w:cstheme="minorHAnsi"/>
        </w:rPr>
        <w:t xml:space="preserve">týmovou práci na ŠVP. Dále jsme pokračovali ve školeních pro </w:t>
      </w:r>
      <w:r w:rsidRPr="00914A8B">
        <w:rPr>
          <w:rFonts w:cstheme="minorHAnsi"/>
        </w:rPr>
        <w:t xml:space="preserve">výkon všech funkcí v zabezpečení maturit. </w:t>
      </w:r>
      <w:r>
        <w:rPr>
          <w:rFonts w:cstheme="minorHAnsi"/>
        </w:rPr>
        <w:t>Díky omezeným podmínkám jsme se zaměřili také na oblast ECDL, kde budeme usilovat o modulární rozšíření a v rámci možnosti jsme pokračovali</w:t>
      </w:r>
      <w:r w:rsidRPr="00914A8B">
        <w:rPr>
          <w:rFonts w:cstheme="minorHAnsi"/>
        </w:rPr>
        <w:t xml:space="preserve"> v projektu </w:t>
      </w:r>
      <w:r>
        <w:rPr>
          <w:rFonts w:cstheme="minorHAnsi"/>
        </w:rPr>
        <w:t xml:space="preserve">online </w:t>
      </w:r>
      <w:r w:rsidRPr="00914A8B">
        <w:rPr>
          <w:rFonts w:cstheme="minorHAnsi"/>
        </w:rPr>
        <w:t>vzdělávání pedagogů v rámci síťové akademie Cisco, Microsoft</w:t>
      </w:r>
      <w:r>
        <w:rPr>
          <w:rFonts w:cstheme="minorHAnsi"/>
        </w:rPr>
        <w:t xml:space="preserve"> a </w:t>
      </w:r>
      <w:r w:rsidRPr="00914A8B">
        <w:rPr>
          <w:rFonts w:cstheme="minorHAnsi"/>
        </w:rPr>
        <w:t>MicroTik</w:t>
      </w:r>
      <w:r>
        <w:rPr>
          <w:rFonts w:cstheme="minorHAnsi"/>
        </w:rPr>
        <w:t xml:space="preserve">. Samozřejmostí jsou školení v oblasti </w:t>
      </w:r>
      <w:r w:rsidRPr="00914A8B">
        <w:rPr>
          <w:rFonts w:cstheme="minorHAnsi"/>
        </w:rPr>
        <w:t>BOZP a PO. Četn</w:t>
      </w:r>
      <w:r>
        <w:rPr>
          <w:rFonts w:cstheme="minorHAnsi"/>
        </w:rPr>
        <w:t>é vzdělávací akce</w:t>
      </w:r>
      <w:r w:rsidRPr="00914A8B">
        <w:rPr>
          <w:rFonts w:cstheme="minorHAnsi"/>
        </w:rPr>
        <w:t xml:space="preserve"> proběhl</w:t>
      </w:r>
      <w:r>
        <w:rPr>
          <w:rFonts w:cstheme="minorHAnsi"/>
        </w:rPr>
        <w:t>y</w:t>
      </w:r>
      <w:r w:rsidRPr="00914A8B">
        <w:rPr>
          <w:rFonts w:cstheme="minorHAnsi"/>
        </w:rPr>
        <w:t xml:space="preserve"> také </w:t>
      </w:r>
      <w:r>
        <w:rPr>
          <w:rFonts w:cstheme="minorHAnsi"/>
        </w:rPr>
        <w:t>operativně pod vedením našich IT učitelů, a to za účelem zkvalitnění práce v prostředí Microsoft 365, pro práci v prostředí SW balíku Adobe</w:t>
      </w:r>
      <w:r w:rsidR="00052C05">
        <w:rPr>
          <w:rFonts w:cstheme="minorHAnsi"/>
        </w:rPr>
        <w:t>.</w:t>
      </w:r>
      <w:r>
        <w:rPr>
          <w:rFonts w:cstheme="minorHAnsi"/>
        </w:rPr>
        <w:t xml:space="preserve"> Pokračoval i dílčí projekt doplňování vzdělání našich mladých kolegů</w:t>
      </w:r>
      <w:r w:rsidR="00052C05">
        <w:rPr>
          <w:rFonts w:cstheme="minorHAnsi"/>
        </w:rPr>
        <w:t>.</w:t>
      </w:r>
      <w:r>
        <w:rPr>
          <w:rFonts w:cstheme="minorHAnsi"/>
        </w:rPr>
        <w:t xml:space="preserve"> </w:t>
      </w:r>
      <w:r w:rsidR="00052C05">
        <w:rPr>
          <w:rFonts w:cstheme="minorHAnsi"/>
        </w:rPr>
        <w:t xml:space="preserve">Masivně jsme investovali do doškolení četného týmu našich instruktorů, jak pro využití na zimních, tak i na letních kurzech. </w:t>
      </w:r>
      <w:r>
        <w:rPr>
          <w:rFonts w:cstheme="minorHAnsi"/>
        </w:rPr>
        <w:t>Mnohokrát jsme podpořili i individuální výběr a zájem kolegů o různé školní oblasti vzdělávání.</w:t>
      </w:r>
    </w:p>
    <w:p w14:paraId="35801066" w14:textId="77777777" w:rsidR="003C1E2A" w:rsidRPr="00914A8B" w:rsidRDefault="003C1E2A" w:rsidP="003C1E2A">
      <w:pPr>
        <w:pStyle w:val="Zkladntext"/>
        <w:tabs>
          <w:tab w:val="left" w:pos="567"/>
          <w:tab w:val="left" w:pos="720"/>
        </w:tabs>
        <w:spacing w:line="360" w:lineRule="auto"/>
        <w:jc w:val="both"/>
        <w:rPr>
          <w:rFonts w:asciiTheme="minorHAnsi" w:hAnsiTheme="minorHAnsi" w:cstheme="minorHAnsi"/>
        </w:rPr>
      </w:pPr>
      <w:r>
        <w:rPr>
          <w:noProof/>
          <w:lang w:eastAsia="cs-CZ"/>
        </w:rPr>
        <w:drawing>
          <wp:anchor distT="0" distB="0" distL="114300" distR="114300" simplePos="0" relativeHeight="251642368" behindDoc="1" locked="0" layoutInCell="1" allowOverlap="1" wp14:anchorId="20269C73" wp14:editId="044CA3E0">
            <wp:simplePos x="0" y="0"/>
            <wp:positionH relativeFrom="column">
              <wp:posOffset>3868420</wp:posOffset>
            </wp:positionH>
            <wp:positionV relativeFrom="paragraph">
              <wp:posOffset>203473</wp:posOffset>
            </wp:positionV>
            <wp:extent cx="1978515" cy="699247"/>
            <wp:effectExtent l="0" t="0" r="3175" b="5715"/>
            <wp:wrapNone/>
            <wp:docPr id="225" name="Obrázek 225" descr="EC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66" descr="ECDL"/>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978515" cy="6992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01E26A" w14:textId="77777777" w:rsidR="003C1E2A" w:rsidRPr="009F1AA4" w:rsidRDefault="003C1E2A" w:rsidP="003C1E2A">
      <w:pPr>
        <w:autoSpaceDE w:val="0"/>
        <w:autoSpaceDN w:val="0"/>
        <w:adjustRightInd w:val="0"/>
        <w:rPr>
          <w:rFonts w:eastAsia="Calibri" w:cs="Times New Roman"/>
          <w:iCs/>
          <w:color w:val="000000"/>
        </w:rPr>
      </w:pPr>
      <w:r>
        <w:rPr>
          <w:noProof/>
          <w:lang w:eastAsia="cs-CZ"/>
        </w:rPr>
        <w:drawing>
          <wp:anchor distT="0" distB="0" distL="114300" distR="114300" simplePos="0" relativeHeight="251644416" behindDoc="1" locked="0" layoutInCell="1" allowOverlap="1" wp14:anchorId="0B376F6B" wp14:editId="68BA0155">
            <wp:simplePos x="0" y="0"/>
            <wp:positionH relativeFrom="column">
              <wp:posOffset>304800</wp:posOffset>
            </wp:positionH>
            <wp:positionV relativeFrom="paragraph">
              <wp:posOffset>115782</wp:posOffset>
            </wp:positionV>
            <wp:extent cx="1183640" cy="524510"/>
            <wp:effectExtent l="0" t="0" r="0" b="8890"/>
            <wp:wrapNone/>
            <wp:docPr id="32" name="Obrázek 32" descr="Ci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70" descr="Cisco"/>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1183640" cy="524510"/>
                    </a:xfrm>
                    <a:prstGeom prst="rect">
                      <a:avLst/>
                    </a:prstGeom>
                    <a:noFill/>
                    <a:ln>
                      <a:noFill/>
                    </a:ln>
                  </pic:spPr>
                </pic:pic>
              </a:graphicData>
            </a:graphic>
          </wp:anchor>
        </w:drawing>
      </w:r>
    </w:p>
    <w:p w14:paraId="1C57A951" w14:textId="77777777" w:rsidR="003C1E2A" w:rsidRPr="009F1AA4" w:rsidRDefault="00052C05" w:rsidP="003C1E2A">
      <w:pPr>
        <w:autoSpaceDE w:val="0"/>
        <w:autoSpaceDN w:val="0"/>
        <w:adjustRightInd w:val="0"/>
        <w:rPr>
          <w:rFonts w:eastAsia="Calibri" w:cs="Times New Roman"/>
          <w:color w:val="000000"/>
        </w:rPr>
      </w:pPr>
      <w:r>
        <w:rPr>
          <w:noProof/>
          <w:lang w:eastAsia="cs-CZ"/>
        </w:rPr>
        <w:drawing>
          <wp:anchor distT="0" distB="0" distL="114300" distR="114300" simplePos="0" relativeHeight="251646464" behindDoc="1" locked="0" layoutInCell="1" allowOverlap="1" wp14:anchorId="42D21330" wp14:editId="1036F534">
            <wp:simplePos x="0" y="0"/>
            <wp:positionH relativeFrom="column">
              <wp:posOffset>2428644</wp:posOffset>
            </wp:positionH>
            <wp:positionV relativeFrom="paragraph">
              <wp:posOffset>291407</wp:posOffset>
            </wp:positionV>
            <wp:extent cx="1072515" cy="1066800"/>
            <wp:effectExtent l="0" t="0" r="0" b="0"/>
            <wp:wrapNone/>
            <wp:docPr id="34" name="Obrázek 34" descr="https://www.ssinfotech.cz/media/LOGA%20FIREM/co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4" descr="https://www.ssinfotech.cz/media/LOGA%20FIREM/corel.png"/>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107251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753BA" w14:textId="77777777" w:rsidR="003C1E2A" w:rsidRPr="009F1AA4" w:rsidRDefault="00052C05" w:rsidP="003C1E2A">
      <w:pPr>
        <w:autoSpaceDE w:val="0"/>
        <w:autoSpaceDN w:val="0"/>
        <w:adjustRightInd w:val="0"/>
        <w:rPr>
          <w:rFonts w:eastAsia="Calibri" w:cs="Times New Roman"/>
          <w:color w:val="000000"/>
        </w:rPr>
      </w:pPr>
      <w:r>
        <w:rPr>
          <w:noProof/>
          <w:lang w:eastAsia="cs-CZ"/>
        </w:rPr>
        <w:drawing>
          <wp:anchor distT="0" distB="0" distL="114300" distR="114300" simplePos="0" relativeHeight="251645440" behindDoc="1" locked="0" layoutInCell="1" allowOverlap="1" wp14:anchorId="27697A6C" wp14:editId="148A535C">
            <wp:simplePos x="0" y="0"/>
            <wp:positionH relativeFrom="column">
              <wp:posOffset>303818</wp:posOffset>
            </wp:positionH>
            <wp:positionV relativeFrom="paragraph">
              <wp:posOffset>346826</wp:posOffset>
            </wp:positionV>
            <wp:extent cx="1233805" cy="1111250"/>
            <wp:effectExtent l="0" t="0" r="4445" b="0"/>
            <wp:wrapNone/>
            <wp:docPr id="33" name="Obrázek 33" descr="https://www.ssinfotech.cz/media/LOGA%20FIREM/cin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72" descr="https://www.ssinfotech.cz/media/LOGA%20FIREM/cinema.png"/>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1233805" cy="111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23F577" w14:textId="77777777" w:rsidR="003C1E2A" w:rsidRDefault="00052C05" w:rsidP="003C1E2A">
      <w:pPr>
        <w:pStyle w:val="Zkladntext"/>
        <w:tabs>
          <w:tab w:val="left" w:pos="567"/>
          <w:tab w:val="left" w:pos="720"/>
        </w:tabs>
        <w:spacing w:line="360" w:lineRule="auto"/>
      </w:pPr>
      <w:r>
        <w:rPr>
          <w:noProof/>
          <w:lang w:eastAsia="cs-CZ"/>
        </w:rPr>
        <w:drawing>
          <wp:anchor distT="0" distB="0" distL="114300" distR="114300" simplePos="0" relativeHeight="251641344" behindDoc="1" locked="0" layoutInCell="1" allowOverlap="1" wp14:anchorId="19ACA6E6" wp14:editId="0F8B7B0F">
            <wp:simplePos x="0" y="0"/>
            <wp:positionH relativeFrom="column">
              <wp:posOffset>4073294</wp:posOffset>
            </wp:positionH>
            <wp:positionV relativeFrom="paragraph">
              <wp:posOffset>133177</wp:posOffset>
            </wp:positionV>
            <wp:extent cx="2074908" cy="977153"/>
            <wp:effectExtent l="0" t="0" r="1905" b="0"/>
            <wp:wrapNone/>
            <wp:docPr id="227" name="Obrázek 227" descr="I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64" descr="IBM"/>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2074908" cy="9771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8CA97A" w14:textId="77777777" w:rsidR="003C1E2A" w:rsidRDefault="003C1E2A" w:rsidP="003C1E2A">
      <w:pPr>
        <w:pStyle w:val="Zkladntext"/>
        <w:tabs>
          <w:tab w:val="left" w:pos="567"/>
          <w:tab w:val="left" w:pos="720"/>
        </w:tabs>
        <w:spacing w:line="360" w:lineRule="auto"/>
      </w:pPr>
    </w:p>
    <w:p w14:paraId="5B4E7F97" w14:textId="77777777" w:rsidR="003C1E2A" w:rsidRDefault="003C1E2A" w:rsidP="003C1E2A">
      <w:pPr>
        <w:pStyle w:val="Zkladntext"/>
        <w:tabs>
          <w:tab w:val="left" w:pos="567"/>
          <w:tab w:val="left" w:pos="720"/>
        </w:tabs>
        <w:spacing w:line="360" w:lineRule="auto"/>
      </w:pPr>
    </w:p>
    <w:p w14:paraId="6D81AEA0" w14:textId="77777777" w:rsidR="003C1E2A" w:rsidRDefault="003C1E2A" w:rsidP="003C1E2A">
      <w:pPr>
        <w:pStyle w:val="Zkladntext"/>
        <w:tabs>
          <w:tab w:val="left" w:pos="567"/>
          <w:tab w:val="left" w:pos="720"/>
        </w:tabs>
        <w:spacing w:line="360" w:lineRule="auto"/>
      </w:pPr>
    </w:p>
    <w:p w14:paraId="23152A1C" w14:textId="77777777" w:rsidR="003C1E2A" w:rsidRDefault="003C1E2A" w:rsidP="003C1E2A">
      <w:pPr>
        <w:pStyle w:val="Zkladntext"/>
        <w:tabs>
          <w:tab w:val="left" w:pos="567"/>
          <w:tab w:val="left" w:pos="720"/>
        </w:tabs>
        <w:spacing w:line="360" w:lineRule="auto"/>
      </w:pPr>
    </w:p>
    <w:p w14:paraId="7DFD42EB" w14:textId="77777777" w:rsidR="003C1E2A" w:rsidRDefault="003C1E2A" w:rsidP="003C1E2A">
      <w:pPr>
        <w:pStyle w:val="Zkladntext"/>
        <w:tabs>
          <w:tab w:val="left" w:pos="567"/>
          <w:tab w:val="left" w:pos="720"/>
        </w:tabs>
        <w:spacing w:line="360" w:lineRule="auto"/>
      </w:pPr>
    </w:p>
    <w:p w14:paraId="77FD2DE6" w14:textId="77777777" w:rsidR="003C1E2A" w:rsidRDefault="00052C05" w:rsidP="003C1E2A">
      <w:pPr>
        <w:pStyle w:val="Zkladntext"/>
        <w:tabs>
          <w:tab w:val="left" w:pos="567"/>
          <w:tab w:val="left" w:pos="720"/>
        </w:tabs>
        <w:spacing w:line="360" w:lineRule="auto"/>
      </w:pPr>
      <w:r>
        <w:rPr>
          <w:noProof/>
          <w:lang w:eastAsia="cs-CZ"/>
        </w:rPr>
        <w:drawing>
          <wp:anchor distT="0" distB="0" distL="114300" distR="114300" simplePos="0" relativeHeight="251643392" behindDoc="1" locked="0" layoutInCell="1" allowOverlap="1" wp14:anchorId="74FC9615" wp14:editId="1916A735">
            <wp:simplePos x="0" y="0"/>
            <wp:positionH relativeFrom="column">
              <wp:posOffset>1536411</wp:posOffset>
            </wp:positionH>
            <wp:positionV relativeFrom="paragraph">
              <wp:posOffset>102408</wp:posOffset>
            </wp:positionV>
            <wp:extent cx="3093085" cy="533400"/>
            <wp:effectExtent l="0" t="0" r="0" b="0"/>
            <wp:wrapSquare wrapText="bothSides"/>
            <wp:docPr id="228" name="Obrázek 228" descr="Microsoft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68" descr="Microsoft Academy"/>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309308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D6CC90" w14:textId="77777777" w:rsidR="003C1E2A" w:rsidRDefault="003C1E2A" w:rsidP="003C1E2A">
      <w:pPr>
        <w:pStyle w:val="Zkladntext"/>
        <w:tabs>
          <w:tab w:val="left" w:pos="567"/>
          <w:tab w:val="left" w:pos="720"/>
        </w:tabs>
        <w:spacing w:line="360" w:lineRule="auto"/>
      </w:pPr>
    </w:p>
    <w:p w14:paraId="39727B77" w14:textId="77777777" w:rsidR="003C1E2A" w:rsidRDefault="003C1E2A" w:rsidP="003C1E2A">
      <w:pPr>
        <w:pStyle w:val="Zkladntext"/>
        <w:tabs>
          <w:tab w:val="left" w:pos="567"/>
          <w:tab w:val="left" w:pos="720"/>
        </w:tabs>
        <w:spacing w:line="360" w:lineRule="auto"/>
      </w:pPr>
    </w:p>
    <w:p w14:paraId="77F7652F" w14:textId="77777777" w:rsidR="003C1E2A" w:rsidRDefault="003C1E2A" w:rsidP="00FA13C4">
      <w:pPr>
        <w:pStyle w:val="Nadpis1"/>
        <w:numPr>
          <w:ilvl w:val="0"/>
          <w:numId w:val="1"/>
        </w:numPr>
        <w:spacing w:after="80" w:line="247" w:lineRule="auto"/>
      </w:pPr>
      <w:bookmarkStart w:id="17" w:name="_Toc115695491"/>
      <w:r w:rsidRPr="001975DA">
        <w:t>Údaje o aktivitách a prezentaci školy na veřejnosti</w:t>
      </w:r>
      <w:bookmarkEnd w:id="17"/>
    </w:p>
    <w:p w14:paraId="68F1BDEC" w14:textId="77777777" w:rsidR="00052C05" w:rsidRDefault="003C1E2A" w:rsidP="003C1E2A">
      <w:pPr>
        <w:pStyle w:val="Zkladntext"/>
        <w:tabs>
          <w:tab w:val="left" w:pos="567"/>
          <w:tab w:val="left" w:pos="720"/>
        </w:tabs>
        <w:spacing w:line="360" w:lineRule="auto"/>
        <w:jc w:val="both"/>
        <w:rPr>
          <w:rFonts w:asciiTheme="minorHAnsi" w:hAnsiTheme="minorHAnsi" w:cstheme="minorHAnsi"/>
        </w:rPr>
      </w:pPr>
      <w:r w:rsidRPr="00D447D9">
        <w:rPr>
          <w:rFonts w:asciiTheme="minorHAnsi" w:hAnsiTheme="minorHAnsi" w:cstheme="minorHAnsi"/>
        </w:rPr>
        <w:t>Tuto širokou oblast popisu činnosti lze v případě naší školy rozdělit do jednotlivých pododdílů, které jsou typické pro určité aktivity</w:t>
      </w:r>
      <w:r>
        <w:rPr>
          <w:rFonts w:asciiTheme="minorHAnsi" w:hAnsiTheme="minorHAnsi" w:cstheme="minorHAnsi"/>
        </w:rPr>
        <w:t>,</w:t>
      </w:r>
      <w:r w:rsidRPr="00D447D9">
        <w:rPr>
          <w:rFonts w:asciiTheme="minorHAnsi" w:hAnsiTheme="minorHAnsi" w:cstheme="minorHAnsi"/>
        </w:rPr>
        <w:t xml:space="preserve"> nebo prezentační práci. Je pochopitelné, že </w:t>
      </w:r>
      <w:r>
        <w:rPr>
          <w:rFonts w:asciiTheme="minorHAnsi" w:hAnsiTheme="minorHAnsi" w:cstheme="minorHAnsi"/>
        </w:rPr>
        <w:t>se tato oblast prolíná s naplňováním aktivit v rámci minimálníh</w:t>
      </w:r>
      <w:r w:rsidR="00052C05">
        <w:rPr>
          <w:rFonts w:asciiTheme="minorHAnsi" w:hAnsiTheme="minorHAnsi" w:cstheme="minorHAnsi"/>
        </w:rPr>
        <w:t xml:space="preserve">o preventivního programu školy. </w:t>
      </w:r>
      <w:r w:rsidRPr="00D447D9">
        <w:rPr>
          <w:rFonts w:asciiTheme="minorHAnsi" w:hAnsiTheme="minorHAnsi" w:cstheme="minorHAnsi"/>
        </w:rPr>
        <w:t xml:space="preserve">Připravované </w:t>
      </w:r>
      <w:r>
        <w:rPr>
          <w:rFonts w:asciiTheme="minorHAnsi" w:hAnsiTheme="minorHAnsi" w:cstheme="minorHAnsi"/>
        </w:rPr>
        <w:t>činnosti</w:t>
      </w:r>
      <w:r w:rsidRPr="00D447D9">
        <w:rPr>
          <w:rFonts w:asciiTheme="minorHAnsi" w:hAnsiTheme="minorHAnsi" w:cstheme="minorHAnsi"/>
        </w:rPr>
        <w:t xml:space="preserve"> sportovního společenského </w:t>
      </w:r>
      <w:r w:rsidR="008E0B1F">
        <w:rPr>
          <w:rFonts w:asciiTheme="minorHAnsi" w:hAnsiTheme="minorHAnsi" w:cstheme="minorHAnsi"/>
        </w:rPr>
        <w:t xml:space="preserve">                            </w:t>
      </w:r>
      <w:r w:rsidRPr="00D447D9">
        <w:rPr>
          <w:rFonts w:asciiTheme="minorHAnsi" w:hAnsiTheme="minorHAnsi" w:cstheme="minorHAnsi"/>
        </w:rPr>
        <w:t xml:space="preserve">a odborného zaměření se </w:t>
      </w:r>
      <w:r>
        <w:rPr>
          <w:rFonts w:asciiTheme="minorHAnsi" w:hAnsiTheme="minorHAnsi" w:cstheme="minorHAnsi"/>
        </w:rPr>
        <w:t xml:space="preserve">nám </w:t>
      </w:r>
      <w:r w:rsidRPr="00D447D9">
        <w:rPr>
          <w:rFonts w:asciiTheme="minorHAnsi" w:hAnsiTheme="minorHAnsi" w:cstheme="minorHAnsi"/>
        </w:rPr>
        <w:t xml:space="preserve">podařilo ve všech </w:t>
      </w:r>
      <w:r>
        <w:rPr>
          <w:rFonts w:asciiTheme="minorHAnsi" w:hAnsiTheme="minorHAnsi" w:cstheme="minorHAnsi"/>
        </w:rPr>
        <w:t>částech</w:t>
      </w:r>
      <w:r w:rsidRPr="00D447D9">
        <w:rPr>
          <w:rFonts w:asciiTheme="minorHAnsi" w:hAnsiTheme="minorHAnsi" w:cstheme="minorHAnsi"/>
        </w:rPr>
        <w:t xml:space="preserve"> </w:t>
      </w:r>
      <w:r>
        <w:rPr>
          <w:rFonts w:asciiTheme="minorHAnsi" w:hAnsiTheme="minorHAnsi" w:cstheme="minorHAnsi"/>
        </w:rPr>
        <w:t>uskutečnit</w:t>
      </w:r>
      <w:r w:rsidR="00052C05">
        <w:rPr>
          <w:rFonts w:asciiTheme="minorHAnsi" w:hAnsiTheme="minorHAnsi" w:cstheme="minorHAnsi"/>
        </w:rPr>
        <w:t xml:space="preserve"> k velké spokojenosti. Podrobně v odkazech.        </w:t>
      </w:r>
      <w:hyperlink r:id="rId82" w:history="1">
        <w:r w:rsidR="00052C05" w:rsidRPr="00FB7D16">
          <w:rPr>
            <w:rStyle w:val="Hypertextovodkaz"/>
            <w:b/>
          </w:rPr>
          <w:t>https://www.ssinfotech.cz/galerie---ze-zivota-skoly/2022---2023.php</w:t>
        </w:r>
      </w:hyperlink>
    </w:p>
    <w:p w14:paraId="1D0FFEB2" w14:textId="5A312EAB" w:rsidR="003C1E2A" w:rsidRPr="002D7E71" w:rsidRDefault="003C1E2A" w:rsidP="003C1E2A">
      <w:pPr>
        <w:pStyle w:val="Zkladntext"/>
        <w:tabs>
          <w:tab w:val="left" w:pos="284"/>
          <w:tab w:val="left" w:pos="567"/>
          <w:tab w:val="left" w:pos="720"/>
        </w:tabs>
        <w:spacing w:line="360" w:lineRule="auto"/>
        <w:jc w:val="both"/>
        <w:rPr>
          <w:rFonts w:asciiTheme="minorHAnsi" w:hAnsiTheme="minorHAnsi" w:cstheme="minorHAnsi"/>
        </w:rPr>
      </w:pPr>
      <w:r>
        <w:rPr>
          <w:rFonts w:asciiTheme="minorHAnsi" w:hAnsiTheme="minorHAnsi" w:cstheme="minorHAnsi"/>
        </w:rPr>
        <w:tab/>
      </w:r>
      <w:r w:rsidR="00052C05">
        <w:rPr>
          <w:rFonts w:asciiTheme="minorHAnsi" w:hAnsiTheme="minorHAnsi" w:cstheme="minorHAnsi"/>
        </w:rPr>
        <w:t xml:space="preserve">Mezi klenoty naší prezentace na veřejnosti, byť se to nemusí zdát, patří </w:t>
      </w:r>
      <w:r>
        <w:rPr>
          <w:rFonts w:asciiTheme="minorHAnsi" w:hAnsiTheme="minorHAnsi" w:cstheme="minorHAnsi"/>
        </w:rPr>
        <w:t xml:space="preserve">skvělé lyžařské kurzy pro všechny ročníky školy. Ty byly skutečnou prezentační perlou v naší loňské činnosti. Rovněž podíl různých sportovních akcí, které jsme zorganizovali a kterých se naši studenti účastnili, přerostl běžný stav. Podpora těchto aktivit byla ze strany vedení mimořádná a stala se hlavním proudem </w:t>
      </w:r>
      <w:r w:rsidR="00052C05">
        <w:rPr>
          <w:rFonts w:asciiTheme="minorHAnsi" w:hAnsiTheme="minorHAnsi" w:cstheme="minorHAnsi"/>
        </w:rPr>
        <w:t>veřejných aktivit</w:t>
      </w:r>
      <w:r>
        <w:rPr>
          <w:rFonts w:asciiTheme="minorHAnsi" w:hAnsiTheme="minorHAnsi" w:cstheme="minorHAnsi"/>
        </w:rPr>
        <w:t xml:space="preserve">. DOD online nám sice pomohl </w:t>
      </w:r>
      <w:r w:rsidR="008E0B1F">
        <w:rPr>
          <w:rFonts w:asciiTheme="minorHAnsi" w:hAnsiTheme="minorHAnsi" w:cstheme="minorHAnsi"/>
        </w:rPr>
        <w:t xml:space="preserve">                        </w:t>
      </w:r>
      <w:r>
        <w:rPr>
          <w:rFonts w:asciiTheme="minorHAnsi" w:hAnsiTheme="minorHAnsi" w:cstheme="minorHAnsi"/>
        </w:rPr>
        <w:t>k propagaci školy a oborů, ale my jsme přesto vsadili na klasický kontaktní proces</w:t>
      </w:r>
      <w:r w:rsidR="00052C05">
        <w:rPr>
          <w:rFonts w:asciiTheme="minorHAnsi" w:hAnsiTheme="minorHAnsi" w:cstheme="minorHAnsi"/>
        </w:rPr>
        <w:t>.</w:t>
      </w:r>
      <w:r>
        <w:rPr>
          <w:rFonts w:asciiTheme="minorHAnsi" w:hAnsiTheme="minorHAnsi" w:cstheme="minorHAnsi"/>
        </w:rPr>
        <w:t xml:space="preserve"> To jsme zopakovali dvakrát </w:t>
      </w:r>
      <w:r w:rsidR="008E0B1F">
        <w:rPr>
          <w:rFonts w:asciiTheme="minorHAnsi" w:hAnsiTheme="minorHAnsi" w:cstheme="minorHAnsi"/>
        </w:rPr>
        <w:t xml:space="preserve">               </w:t>
      </w:r>
      <w:r>
        <w:rPr>
          <w:rFonts w:asciiTheme="minorHAnsi" w:hAnsiTheme="minorHAnsi" w:cstheme="minorHAnsi"/>
        </w:rPr>
        <w:t xml:space="preserve">a s úspěchem. Veřejnost tuto naši aktivitu ocenila. V rámci prezentace školy na veřejnosti jsme absolvovali značné množství individuálních </w:t>
      </w:r>
      <w:r w:rsidR="00467B5F">
        <w:rPr>
          <w:rFonts w:asciiTheme="minorHAnsi" w:hAnsiTheme="minorHAnsi" w:cstheme="minorHAnsi"/>
        </w:rPr>
        <w:t>návštěv,</w:t>
      </w:r>
      <w:r>
        <w:rPr>
          <w:rFonts w:asciiTheme="minorHAnsi" w:hAnsiTheme="minorHAnsi" w:cstheme="minorHAnsi"/>
        </w:rPr>
        <w:t xml:space="preserve"> a to jak na půdě naší školy, tak i u našich partnerských základních škol</w:t>
      </w:r>
      <w:r w:rsidR="00052C05">
        <w:rPr>
          <w:rFonts w:asciiTheme="minorHAnsi" w:hAnsiTheme="minorHAnsi" w:cstheme="minorHAnsi"/>
        </w:rPr>
        <w:t xml:space="preserve"> </w:t>
      </w:r>
      <w:r w:rsidR="008E0B1F">
        <w:rPr>
          <w:rFonts w:asciiTheme="minorHAnsi" w:hAnsiTheme="minorHAnsi" w:cstheme="minorHAnsi"/>
        </w:rPr>
        <w:t xml:space="preserve">                </w:t>
      </w:r>
      <w:r w:rsidR="00052C05">
        <w:rPr>
          <w:rFonts w:asciiTheme="minorHAnsi" w:hAnsiTheme="minorHAnsi" w:cstheme="minorHAnsi"/>
        </w:rPr>
        <w:t>a firem</w:t>
      </w:r>
      <w:r>
        <w:rPr>
          <w:rFonts w:asciiTheme="minorHAnsi" w:hAnsiTheme="minorHAnsi" w:cstheme="minorHAnsi"/>
        </w:rPr>
        <w:t>.</w:t>
      </w:r>
      <w:r w:rsidR="008E0B1F">
        <w:rPr>
          <w:rFonts w:asciiTheme="minorHAnsi" w:hAnsiTheme="minorHAnsi" w:cstheme="minorHAnsi"/>
        </w:rPr>
        <w:t xml:space="preserve"> </w:t>
      </w:r>
      <w:r>
        <w:rPr>
          <w:rFonts w:asciiTheme="minorHAnsi" w:hAnsiTheme="minorHAnsi" w:cstheme="minorHAnsi"/>
        </w:rPr>
        <w:t xml:space="preserve">Vzhledem k množství akcí jsme v loňském roce charitativní činnost utlumili, i když dlouhodobě patří mezi činnosti, které podporujeme a které </w:t>
      </w:r>
      <w:r w:rsidRPr="00D447D9">
        <w:rPr>
          <w:rFonts w:asciiTheme="minorHAnsi" w:hAnsiTheme="minorHAnsi" w:cstheme="minorHAnsi"/>
        </w:rPr>
        <w:t>přispív</w:t>
      </w:r>
      <w:r>
        <w:rPr>
          <w:rFonts w:asciiTheme="minorHAnsi" w:hAnsiTheme="minorHAnsi" w:cstheme="minorHAnsi"/>
        </w:rPr>
        <w:t>ají</w:t>
      </w:r>
      <w:r w:rsidRPr="00D447D9">
        <w:rPr>
          <w:rFonts w:asciiTheme="minorHAnsi" w:hAnsiTheme="minorHAnsi" w:cstheme="minorHAnsi"/>
        </w:rPr>
        <w:t xml:space="preserve"> k výchově žáků.</w:t>
      </w:r>
      <w:r>
        <w:rPr>
          <w:rFonts w:asciiTheme="minorHAnsi" w:hAnsiTheme="minorHAnsi" w:cstheme="minorHAnsi"/>
        </w:rPr>
        <w:t xml:space="preserve"> </w:t>
      </w:r>
      <w:r w:rsidRPr="002D7E71">
        <w:rPr>
          <w:rFonts w:asciiTheme="minorHAnsi" w:hAnsiTheme="minorHAnsi" w:cstheme="minorHAnsi"/>
        </w:rPr>
        <w:t>Obsahová náplň sféry činnosti školy</w:t>
      </w:r>
      <w:r>
        <w:rPr>
          <w:rFonts w:asciiTheme="minorHAnsi" w:hAnsiTheme="minorHAnsi" w:cstheme="minorHAnsi"/>
        </w:rPr>
        <w:t>, která vyplývá z nadstandardních programů IT,</w:t>
      </w:r>
      <w:r w:rsidRPr="002D7E71">
        <w:rPr>
          <w:rFonts w:asciiTheme="minorHAnsi" w:hAnsiTheme="minorHAnsi" w:cstheme="minorHAnsi"/>
        </w:rPr>
        <w:t xml:space="preserve"> je velmi rozmanitá, zahrnuje velké množství akcí, které jsou koordinovány a plánovány především výchovnou poradkyní, školní metodičkou prevence ve spolupráci s třídními učiteli. Na jejich tvorbě a realizaci se podílejí všichni pedagogičtí pracovníci školy</w:t>
      </w:r>
      <w:r>
        <w:rPr>
          <w:rFonts w:asciiTheme="minorHAnsi" w:hAnsiTheme="minorHAnsi" w:cstheme="minorHAnsi"/>
        </w:rPr>
        <w:t xml:space="preserve"> společně se studenty.</w:t>
      </w:r>
      <w:r w:rsidRPr="002D7E71">
        <w:rPr>
          <w:rFonts w:asciiTheme="minorHAnsi" w:hAnsiTheme="minorHAnsi" w:cstheme="minorHAnsi"/>
        </w:rPr>
        <w:t xml:space="preserve">  Pro ilustraci uvádíme ty nejzdařilejší</w:t>
      </w:r>
      <w:r>
        <w:rPr>
          <w:rFonts w:asciiTheme="minorHAnsi" w:hAnsiTheme="minorHAnsi" w:cstheme="minorHAnsi"/>
        </w:rPr>
        <w:t>.</w:t>
      </w:r>
    </w:p>
    <w:p w14:paraId="09AAC517" w14:textId="77777777" w:rsidR="003C1E2A" w:rsidRDefault="003C1E2A" w:rsidP="00FA13C4">
      <w:pPr>
        <w:pStyle w:val="Zkladntext"/>
        <w:widowControl w:val="0"/>
        <w:numPr>
          <w:ilvl w:val="0"/>
          <w:numId w:val="3"/>
        </w:numPr>
        <w:tabs>
          <w:tab w:val="left" w:pos="284"/>
          <w:tab w:val="left" w:pos="567"/>
          <w:tab w:val="left" w:pos="720"/>
        </w:tabs>
        <w:adjustRightInd/>
        <w:spacing w:before="60" w:line="360" w:lineRule="auto"/>
        <w:jc w:val="both"/>
        <w:rPr>
          <w:rFonts w:asciiTheme="minorHAnsi" w:hAnsiTheme="minorHAnsi" w:cstheme="minorHAnsi"/>
        </w:rPr>
        <w:sectPr w:rsidR="003C1E2A" w:rsidSect="00FA3738">
          <w:type w:val="continuous"/>
          <w:pgSz w:w="11906" w:h="16838"/>
          <w:pgMar w:top="720" w:right="720" w:bottom="993" w:left="1134" w:header="709" w:footer="0" w:gutter="0"/>
          <w:cols w:space="708"/>
          <w:docGrid w:linePitch="360"/>
        </w:sectPr>
      </w:pPr>
    </w:p>
    <w:p w14:paraId="7757AF56" w14:textId="77777777" w:rsidR="003C1E2A" w:rsidRPr="002D7E71" w:rsidRDefault="003C1E2A" w:rsidP="008E0B1F">
      <w:pPr>
        <w:pStyle w:val="Zkladntext"/>
        <w:widowControl w:val="0"/>
        <w:numPr>
          <w:ilvl w:val="0"/>
          <w:numId w:val="3"/>
        </w:numPr>
        <w:tabs>
          <w:tab w:val="left" w:pos="284"/>
          <w:tab w:val="left" w:pos="567"/>
          <w:tab w:val="left" w:pos="720"/>
        </w:tabs>
        <w:adjustRightInd/>
        <w:spacing w:before="120" w:after="120" w:line="276" w:lineRule="auto"/>
        <w:ind w:left="714" w:hanging="357"/>
        <w:jc w:val="both"/>
        <w:rPr>
          <w:rFonts w:asciiTheme="minorHAnsi" w:hAnsiTheme="minorHAnsi" w:cstheme="minorHAnsi"/>
        </w:rPr>
      </w:pPr>
      <w:r w:rsidRPr="002D7E71">
        <w:rPr>
          <w:rFonts w:asciiTheme="minorHAnsi" w:hAnsiTheme="minorHAnsi" w:cstheme="minorHAnsi"/>
        </w:rPr>
        <w:t>IT Essential-CCNA-průběžné testování</w:t>
      </w:r>
    </w:p>
    <w:p w14:paraId="79EE67FB" w14:textId="77777777" w:rsidR="003C1E2A" w:rsidRPr="002D7E71" w:rsidRDefault="003C1E2A" w:rsidP="008E0B1F">
      <w:pPr>
        <w:pStyle w:val="Zkladntext"/>
        <w:widowControl w:val="0"/>
        <w:numPr>
          <w:ilvl w:val="0"/>
          <w:numId w:val="3"/>
        </w:numPr>
        <w:tabs>
          <w:tab w:val="left" w:pos="284"/>
          <w:tab w:val="left" w:pos="567"/>
          <w:tab w:val="left" w:pos="720"/>
        </w:tabs>
        <w:adjustRightInd/>
        <w:spacing w:before="120" w:after="120" w:line="276" w:lineRule="auto"/>
        <w:ind w:left="714" w:hanging="357"/>
        <w:jc w:val="both"/>
        <w:rPr>
          <w:rFonts w:asciiTheme="minorHAnsi" w:hAnsiTheme="minorHAnsi" w:cstheme="minorHAnsi"/>
        </w:rPr>
      </w:pPr>
      <w:r w:rsidRPr="002D7E71">
        <w:rPr>
          <w:rFonts w:asciiTheme="minorHAnsi" w:hAnsiTheme="minorHAnsi" w:cstheme="minorHAnsi"/>
        </w:rPr>
        <w:t>ECDL testování</w:t>
      </w:r>
    </w:p>
    <w:p w14:paraId="4A17FE32" w14:textId="77777777" w:rsidR="003C1E2A" w:rsidRPr="002D7E71" w:rsidRDefault="003C1E2A" w:rsidP="008E0B1F">
      <w:pPr>
        <w:pStyle w:val="Zkladntext"/>
        <w:widowControl w:val="0"/>
        <w:numPr>
          <w:ilvl w:val="0"/>
          <w:numId w:val="3"/>
        </w:numPr>
        <w:tabs>
          <w:tab w:val="left" w:pos="284"/>
          <w:tab w:val="left" w:pos="567"/>
          <w:tab w:val="left" w:pos="720"/>
        </w:tabs>
        <w:adjustRightInd/>
        <w:spacing w:before="120" w:after="120" w:line="276" w:lineRule="auto"/>
        <w:ind w:left="714" w:hanging="357"/>
        <w:jc w:val="both"/>
        <w:rPr>
          <w:rFonts w:asciiTheme="minorHAnsi" w:hAnsiTheme="minorHAnsi" w:cstheme="minorHAnsi"/>
        </w:rPr>
      </w:pPr>
      <w:r w:rsidRPr="002D7E71">
        <w:rPr>
          <w:rFonts w:asciiTheme="minorHAnsi" w:hAnsiTheme="minorHAnsi" w:cstheme="minorHAnsi"/>
        </w:rPr>
        <w:t>evropský den jazyků</w:t>
      </w:r>
    </w:p>
    <w:p w14:paraId="157FA14E" w14:textId="77777777" w:rsidR="003C1E2A" w:rsidRPr="002D7E71" w:rsidRDefault="003C1E2A" w:rsidP="008E0B1F">
      <w:pPr>
        <w:pStyle w:val="Zkladntext"/>
        <w:widowControl w:val="0"/>
        <w:numPr>
          <w:ilvl w:val="0"/>
          <w:numId w:val="3"/>
        </w:numPr>
        <w:tabs>
          <w:tab w:val="left" w:pos="284"/>
          <w:tab w:val="left" w:pos="567"/>
          <w:tab w:val="left" w:pos="720"/>
        </w:tabs>
        <w:adjustRightInd/>
        <w:spacing w:before="120" w:after="120" w:line="276" w:lineRule="auto"/>
        <w:ind w:left="714" w:hanging="357"/>
        <w:jc w:val="both"/>
        <w:rPr>
          <w:rFonts w:asciiTheme="minorHAnsi" w:hAnsiTheme="minorHAnsi" w:cstheme="minorHAnsi"/>
        </w:rPr>
      </w:pPr>
      <w:r w:rsidRPr="002D7E71">
        <w:rPr>
          <w:rFonts w:asciiTheme="minorHAnsi" w:hAnsiTheme="minorHAnsi" w:cstheme="minorHAnsi"/>
        </w:rPr>
        <w:t>logická olympiáda 202</w:t>
      </w:r>
      <w:r w:rsidR="00052C05">
        <w:rPr>
          <w:rFonts w:asciiTheme="minorHAnsi" w:hAnsiTheme="minorHAnsi" w:cstheme="minorHAnsi"/>
        </w:rPr>
        <w:t>3</w:t>
      </w:r>
      <w:r w:rsidRPr="002D7E71">
        <w:rPr>
          <w:rFonts w:asciiTheme="minorHAnsi" w:hAnsiTheme="minorHAnsi" w:cstheme="minorHAnsi"/>
        </w:rPr>
        <w:t xml:space="preserve"> - online</w:t>
      </w:r>
    </w:p>
    <w:p w14:paraId="5C5BD858" w14:textId="77777777" w:rsidR="003C1E2A" w:rsidRPr="002D7E71" w:rsidRDefault="003C1E2A" w:rsidP="008E0B1F">
      <w:pPr>
        <w:pStyle w:val="Zkladntext"/>
        <w:widowControl w:val="0"/>
        <w:numPr>
          <w:ilvl w:val="0"/>
          <w:numId w:val="3"/>
        </w:numPr>
        <w:tabs>
          <w:tab w:val="left" w:pos="284"/>
          <w:tab w:val="left" w:pos="567"/>
          <w:tab w:val="left" w:pos="720"/>
        </w:tabs>
        <w:adjustRightInd/>
        <w:spacing w:before="120" w:after="120" w:line="276" w:lineRule="auto"/>
        <w:ind w:left="714" w:hanging="357"/>
        <w:jc w:val="both"/>
        <w:rPr>
          <w:rFonts w:asciiTheme="minorHAnsi" w:hAnsiTheme="minorHAnsi" w:cstheme="minorHAnsi"/>
        </w:rPr>
      </w:pPr>
      <w:r w:rsidRPr="002D7E71">
        <w:rPr>
          <w:rFonts w:asciiTheme="minorHAnsi" w:hAnsiTheme="minorHAnsi" w:cstheme="minorHAnsi"/>
        </w:rPr>
        <w:t xml:space="preserve">online konzultace rodičů s </w:t>
      </w:r>
      <w:r>
        <w:rPr>
          <w:rFonts w:asciiTheme="minorHAnsi" w:hAnsiTheme="minorHAnsi" w:cstheme="minorHAnsi"/>
        </w:rPr>
        <w:t>v</w:t>
      </w:r>
      <w:r w:rsidRPr="002D7E71">
        <w:rPr>
          <w:rFonts w:asciiTheme="minorHAnsi" w:hAnsiTheme="minorHAnsi" w:cstheme="minorHAnsi"/>
        </w:rPr>
        <w:t>yučujícími</w:t>
      </w:r>
    </w:p>
    <w:p w14:paraId="4A878BD9" w14:textId="77777777" w:rsidR="003C1E2A" w:rsidRDefault="003C1E2A" w:rsidP="008E0B1F">
      <w:pPr>
        <w:pStyle w:val="Zkladntext"/>
        <w:widowControl w:val="0"/>
        <w:numPr>
          <w:ilvl w:val="0"/>
          <w:numId w:val="3"/>
        </w:numPr>
        <w:tabs>
          <w:tab w:val="left" w:pos="284"/>
          <w:tab w:val="left" w:pos="567"/>
          <w:tab w:val="left" w:pos="720"/>
        </w:tabs>
        <w:adjustRightInd/>
        <w:spacing w:before="120" w:after="120" w:line="276" w:lineRule="auto"/>
        <w:ind w:left="714" w:hanging="357"/>
        <w:jc w:val="both"/>
        <w:rPr>
          <w:rFonts w:asciiTheme="minorHAnsi" w:hAnsiTheme="minorHAnsi" w:cstheme="minorHAnsi"/>
        </w:rPr>
      </w:pPr>
      <w:r>
        <w:rPr>
          <w:rFonts w:asciiTheme="minorHAnsi" w:hAnsiTheme="minorHAnsi" w:cstheme="minorHAnsi"/>
        </w:rPr>
        <w:t>setkání rodičů přijatých uchazečů /červen 2</w:t>
      </w:r>
      <w:r w:rsidR="00052C05">
        <w:rPr>
          <w:rFonts w:asciiTheme="minorHAnsi" w:hAnsiTheme="minorHAnsi" w:cstheme="minorHAnsi"/>
        </w:rPr>
        <w:t>3</w:t>
      </w:r>
    </w:p>
    <w:p w14:paraId="4D0CE28A" w14:textId="77777777" w:rsidR="003C1E2A" w:rsidRDefault="003C1E2A" w:rsidP="003C1E2A">
      <w:pPr>
        <w:pStyle w:val="Zkladntext"/>
        <w:tabs>
          <w:tab w:val="left" w:pos="567"/>
          <w:tab w:val="left" w:pos="720"/>
        </w:tabs>
        <w:spacing w:line="360" w:lineRule="auto"/>
        <w:jc w:val="both"/>
        <w:rPr>
          <w:rFonts w:asciiTheme="minorHAnsi" w:hAnsiTheme="minorHAnsi" w:cstheme="minorHAnsi"/>
        </w:rPr>
        <w:sectPr w:rsidR="003C1E2A" w:rsidSect="003C1E2A">
          <w:type w:val="continuous"/>
          <w:pgSz w:w="11906" w:h="16838"/>
          <w:pgMar w:top="720" w:right="720" w:bottom="720" w:left="1134" w:header="708" w:footer="726" w:gutter="0"/>
          <w:cols w:num="2" w:space="154"/>
          <w:docGrid w:linePitch="360"/>
        </w:sectPr>
      </w:pPr>
    </w:p>
    <w:p w14:paraId="025BB8C1" w14:textId="0D7E499A" w:rsidR="003C1E2A" w:rsidRDefault="006861E6" w:rsidP="003C1E2A">
      <w:pPr>
        <w:pStyle w:val="Zkladntext"/>
        <w:tabs>
          <w:tab w:val="left" w:pos="567"/>
          <w:tab w:val="left" w:pos="720"/>
        </w:tabs>
        <w:spacing w:line="360" w:lineRule="auto"/>
        <w:jc w:val="both"/>
        <w:rPr>
          <w:rFonts w:asciiTheme="minorHAnsi" w:hAnsiTheme="minorHAnsi" w:cstheme="minorHAnsi"/>
        </w:rPr>
      </w:pPr>
      <w:r w:rsidRPr="009430CC">
        <w:rPr>
          <w:rFonts w:asciiTheme="minorHAnsi" w:hAnsiTheme="minorHAnsi" w:cstheme="minorHAnsi"/>
          <w:noProof/>
          <w:lang w:eastAsia="cs-CZ"/>
        </w:rPr>
        <w:drawing>
          <wp:anchor distT="0" distB="0" distL="114300" distR="114300" simplePos="0" relativeHeight="251645952" behindDoc="1" locked="0" layoutInCell="1" allowOverlap="1" wp14:anchorId="15194E3C" wp14:editId="06DB0D32">
            <wp:simplePos x="0" y="0"/>
            <wp:positionH relativeFrom="column">
              <wp:posOffset>3096260</wp:posOffset>
            </wp:positionH>
            <wp:positionV relativeFrom="paragraph">
              <wp:posOffset>1214120</wp:posOffset>
            </wp:positionV>
            <wp:extent cx="3228975" cy="1501775"/>
            <wp:effectExtent l="0" t="0" r="0" b="0"/>
            <wp:wrapNone/>
            <wp:docPr id="233" name="Obráze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28975" cy="1501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1E2A">
        <w:rPr>
          <w:rFonts w:asciiTheme="minorHAnsi" w:hAnsiTheme="minorHAnsi" w:cstheme="minorHAnsi"/>
        </w:rPr>
        <w:t xml:space="preserve">V závěru školního roku se nám podařilo uspořádat poslední dva velké kurzy. Kurzy sportovně turistické, kterých se účastnilo cca 190 studentů a absolventů, což byl počet rekordní. Kurzu se účastnili i někteří studenti partnerských škol, ale i část rodičů a veřejnosti. Tyto kurzy tak pomyslně a mimořádně úspěšně </w:t>
      </w:r>
      <w:r w:rsidR="00467B5F">
        <w:rPr>
          <w:rFonts w:asciiTheme="minorHAnsi" w:hAnsiTheme="minorHAnsi" w:cstheme="minorHAnsi"/>
        </w:rPr>
        <w:t>jakoby</w:t>
      </w:r>
      <w:r w:rsidR="003C1E2A">
        <w:rPr>
          <w:rFonts w:asciiTheme="minorHAnsi" w:hAnsiTheme="minorHAnsi" w:cstheme="minorHAnsi"/>
        </w:rPr>
        <w:t xml:space="preserve"> završily </w:t>
      </w:r>
      <w:r w:rsidR="00052C05">
        <w:rPr>
          <w:rFonts w:asciiTheme="minorHAnsi" w:hAnsiTheme="minorHAnsi" w:cstheme="minorHAnsi"/>
        </w:rPr>
        <w:t>úspěšný školní roku</w:t>
      </w:r>
      <w:r w:rsidR="003C1E2A">
        <w:rPr>
          <w:rFonts w:asciiTheme="minorHAnsi" w:hAnsiTheme="minorHAnsi" w:cstheme="minorHAnsi"/>
        </w:rPr>
        <w:t xml:space="preserve">. </w:t>
      </w:r>
      <w:r w:rsidR="00052C05">
        <w:rPr>
          <w:rFonts w:asciiTheme="minorHAnsi" w:hAnsiTheme="minorHAnsi" w:cstheme="minorHAnsi"/>
        </w:rPr>
        <w:t>J</w:t>
      </w:r>
      <w:r w:rsidR="003C1E2A">
        <w:rPr>
          <w:rFonts w:asciiTheme="minorHAnsi" w:hAnsiTheme="minorHAnsi" w:cstheme="minorHAnsi"/>
        </w:rPr>
        <w:t>edn</w:t>
      </w:r>
      <w:r w:rsidR="00052C05">
        <w:rPr>
          <w:rFonts w:asciiTheme="minorHAnsi" w:hAnsiTheme="minorHAnsi" w:cstheme="minorHAnsi"/>
        </w:rPr>
        <w:t xml:space="preserve">á se </w:t>
      </w:r>
      <w:r w:rsidR="003C1E2A">
        <w:rPr>
          <w:rFonts w:asciiTheme="minorHAnsi" w:hAnsiTheme="minorHAnsi" w:cstheme="minorHAnsi"/>
        </w:rPr>
        <w:t xml:space="preserve">většinově o akci školy, </w:t>
      </w:r>
      <w:r w:rsidR="00052C05">
        <w:rPr>
          <w:rFonts w:asciiTheme="minorHAnsi" w:hAnsiTheme="minorHAnsi" w:cstheme="minorHAnsi"/>
        </w:rPr>
        <w:t>ale jejich</w:t>
      </w:r>
      <w:r w:rsidR="003C1E2A">
        <w:rPr>
          <w:rFonts w:asciiTheme="minorHAnsi" w:hAnsiTheme="minorHAnsi" w:cstheme="minorHAnsi"/>
        </w:rPr>
        <w:t xml:space="preserve"> význam přerostl </w:t>
      </w:r>
      <w:r w:rsidR="00052C05">
        <w:rPr>
          <w:rFonts w:asciiTheme="minorHAnsi" w:hAnsiTheme="minorHAnsi" w:cstheme="minorHAnsi"/>
        </w:rPr>
        <w:t xml:space="preserve">již dávno </w:t>
      </w:r>
      <w:r w:rsidR="003C1E2A">
        <w:rPr>
          <w:rFonts w:asciiTheme="minorHAnsi" w:hAnsiTheme="minorHAnsi" w:cstheme="minorHAnsi"/>
        </w:rPr>
        <w:t>hranice školního prostředí. Všechny činnosti tohoto tytu sehrávají podstatnou roli v procesu získávání nových adeptů studia našich maturitních oborů.</w:t>
      </w:r>
    </w:p>
    <w:p w14:paraId="13CB77D1" w14:textId="77777777" w:rsidR="003C1E2A" w:rsidRDefault="009430CC" w:rsidP="003C1E2A">
      <w:pPr>
        <w:pStyle w:val="Zkladntext"/>
        <w:tabs>
          <w:tab w:val="left" w:pos="567"/>
          <w:tab w:val="left" w:pos="720"/>
        </w:tabs>
        <w:spacing w:line="360" w:lineRule="auto"/>
        <w:jc w:val="both"/>
        <w:rPr>
          <w:rFonts w:asciiTheme="minorHAnsi" w:hAnsiTheme="minorHAnsi" w:cstheme="minorHAnsi"/>
        </w:rPr>
      </w:pPr>
      <w:r w:rsidRPr="009430CC">
        <w:rPr>
          <w:rFonts w:asciiTheme="minorHAnsi" w:hAnsiTheme="minorHAnsi" w:cstheme="minorHAnsi"/>
          <w:noProof/>
          <w:lang w:eastAsia="cs-CZ"/>
        </w:rPr>
        <w:drawing>
          <wp:anchor distT="0" distB="0" distL="114300" distR="114300" simplePos="0" relativeHeight="251666944" behindDoc="1" locked="0" layoutInCell="1" allowOverlap="1" wp14:anchorId="1C95EFE3" wp14:editId="3F209E33">
            <wp:simplePos x="0" y="0"/>
            <wp:positionH relativeFrom="column">
              <wp:posOffset>0</wp:posOffset>
            </wp:positionH>
            <wp:positionV relativeFrom="paragraph">
              <wp:posOffset>1905</wp:posOffset>
            </wp:positionV>
            <wp:extent cx="2611120" cy="1433830"/>
            <wp:effectExtent l="0" t="0" r="0" b="0"/>
            <wp:wrapNone/>
            <wp:docPr id="232" name="Obráze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11120" cy="1433830"/>
                    </a:xfrm>
                    <a:prstGeom prst="rect">
                      <a:avLst/>
                    </a:prstGeom>
                    <a:noFill/>
                    <a:ln>
                      <a:noFill/>
                    </a:ln>
                  </pic:spPr>
                </pic:pic>
              </a:graphicData>
            </a:graphic>
          </wp:anchor>
        </w:drawing>
      </w:r>
    </w:p>
    <w:p w14:paraId="7FC04D23" w14:textId="77777777" w:rsidR="0086192E" w:rsidRDefault="0086192E" w:rsidP="003C1E2A">
      <w:pPr>
        <w:pStyle w:val="Zkladntext"/>
        <w:tabs>
          <w:tab w:val="left" w:pos="567"/>
          <w:tab w:val="left" w:pos="720"/>
        </w:tabs>
        <w:spacing w:line="360" w:lineRule="auto"/>
        <w:jc w:val="both"/>
        <w:rPr>
          <w:rFonts w:asciiTheme="minorHAnsi" w:hAnsiTheme="minorHAnsi" w:cstheme="minorHAnsi"/>
        </w:rPr>
      </w:pPr>
    </w:p>
    <w:p w14:paraId="0F5C421C" w14:textId="77777777" w:rsidR="0086192E" w:rsidRDefault="0086192E" w:rsidP="003C1E2A">
      <w:pPr>
        <w:pStyle w:val="Zkladntext"/>
        <w:tabs>
          <w:tab w:val="left" w:pos="567"/>
          <w:tab w:val="left" w:pos="720"/>
        </w:tabs>
        <w:spacing w:line="360" w:lineRule="auto"/>
        <w:jc w:val="both"/>
        <w:rPr>
          <w:rFonts w:asciiTheme="minorHAnsi" w:hAnsiTheme="minorHAnsi" w:cstheme="minorHAnsi"/>
        </w:rPr>
      </w:pPr>
    </w:p>
    <w:p w14:paraId="6160F287" w14:textId="77777777" w:rsidR="0086192E" w:rsidRDefault="0086192E" w:rsidP="003C1E2A">
      <w:pPr>
        <w:pStyle w:val="Zkladntext"/>
        <w:tabs>
          <w:tab w:val="left" w:pos="567"/>
          <w:tab w:val="left" w:pos="720"/>
        </w:tabs>
        <w:spacing w:line="360" w:lineRule="auto"/>
        <w:jc w:val="both"/>
        <w:rPr>
          <w:rFonts w:asciiTheme="minorHAnsi" w:hAnsiTheme="minorHAnsi" w:cstheme="minorHAnsi"/>
        </w:rPr>
      </w:pPr>
    </w:p>
    <w:p w14:paraId="5F451463" w14:textId="77777777" w:rsidR="0086192E" w:rsidRDefault="0086192E" w:rsidP="003C1E2A">
      <w:pPr>
        <w:pStyle w:val="Zkladntext"/>
        <w:tabs>
          <w:tab w:val="left" w:pos="567"/>
          <w:tab w:val="left" w:pos="720"/>
        </w:tabs>
        <w:spacing w:line="360" w:lineRule="auto"/>
        <w:jc w:val="both"/>
        <w:rPr>
          <w:rFonts w:asciiTheme="minorHAnsi" w:hAnsiTheme="minorHAnsi" w:cstheme="minorHAnsi"/>
        </w:rPr>
      </w:pPr>
    </w:p>
    <w:p w14:paraId="782BF0A7" w14:textId="77777777" w:rsidR="0086192E" w:rsidRDefault="0086192E" w:rsidP="003C1E2A">
      <w:pPr>
        <w:pStyle w:val="Zkladntext"/>
        <w:tabs>
          <w:tab w:val="left" w:pos="567"/>
          <w:tab w:val="left" w:pos="720"/>
        </w:tabs>
        <w:spacing w:line="360" w:lineRule="auto"/>
        <w:jc w:val="both"/>
        <w:rPr>
          <w:rFonts w:asciiTheme="minorHAnsi" w:hAnsiTheme="minorHAnsi" w:cstheme="minorHAnsi"/>
        </w:rPr>
      </w:pPr>
    </w:p>
    <w:p w14:paraId="48BC3CF0" w14:textId="77777777" w:rsidR="0086192E" w:rsidRDefault="0086192E" w:rsidP="003C1E2A">
      <w:pPr>
        <w:pStyle w:val="Zkladntext"/>
        <w:tabs>
          <w:tab w:val="left" w:pos="567"/>
          <w:tab w:val="left" w:pos="720"/>
        </w:tabs>
        <w:spacing w:line="360" w:lineRule="auto"/>
        <w:jc w:val="both"/>
        <w:rPr>
          <w:rFonts w:asciiTheme="minorHAnsi" w:hAnsiTheme="minorHAnsi" w:cstheme="minorHAnsi"/>
        </w:rPr>
      </w:pPr>
    </w:p>
    <w:p w14:paraId="787AB034" w14:textId="77777777" w:rsidR="003D6AC3" w:rsidRPr="00351A68" w:rsidRDefault="003D6AC3" w:rsidP="00FA13C4">
      <w:pPr>
        <w:pStyle w:val="Nadpis1"/>
        <w:numPr>
          <w:ilvl w:val="0"/>
          <w:numId w:val="1"/>
        </w:numPr>
        <w:spacing w:after="80" w:line="247" w:lineRule="auto"/>
      </w:pPr>
      <w:bookmarkStart w:id="18" w:name="_Toc115695492"/>
      <w:r w:rsidRPr="003D6AC3">
        <w:rPr>
          <w:rFonts w:eastAsia="Calibri"/>
        </w:rPr>
        <w:t>Údaje o výsledcích inspekční činnosti provedené ČŠI</w:t>
      </w:r>
      <w:bookmarkEnd w:id="18"/>
    </w:p>
    <w:p w14:paraId="15C6C61C" w14:textId="77777777" w:rsidR="0086192E" w:rsidRDefault="0086192E" w:rsidP="006861E6">
      <w:pPr>
        <w:pStyle w:val="Zkladntext"/>
        <w:tabs>
          <w:tab w:val="left" w:pos="567"/>
          <w:tab w:val="left" w:pos="720"/>
        </w:tabs>
        <w:spacing w:line="360" w:lineRule="auto"/>
        <w:jc w:val="center"/>
        <w:rPr>
          <w:rFonts w:asciiTheme="minorHAnsi" w:hAnsiTheme="minorHAnsi" w:cstheme="minorHAnsi"/>
        </w:rPr>
      </w:pPr>
    </w:p>
    <w:p w14:paraId="05AAE689" w14:textId="77777777" w:rsidR="0086192E" w:rsidRDefault="0086192E" w:rsidP="003C1E2A">
      <w:pPr>
        <w:pStyle w:val="Zkladntext"/>
        <w:tabs>
          <w:tab w:val="left" w:pos="567"/>
          <w:tab w:val="left" w:pos="720"/>
        </w:tabs>
        <w:spacing w:line="360" w:lineRule="auto"/>
        <w:jc w:val="both"/>
        <w:rPr>
          <w:rFonts w:asciiTheme="minorHAnsi" w:hAnsiTheme="minorHAnsi" w:cstheme="minorHAnsi"/>
        </w:rPr>
      </w:pPr>
    </w:p>
    <w:p w14:paraId="085AB864" w14:textId="77777777" w:rsidR="0006345D" w:rsidRDefault="0006345D" w:rsidP="003C1E2A">
      <w:pPr>
        <w:pStyle w:val="Zkladntext"/>
        <w:tabs>
          <w:tab w:val="left" w:pos="567"/>
          <w:tab w:val="left" w:pos="720"/>
        </w:tabs>
        <w:spacing w:line="360" w:lineRule="auto"/>
        <w:jc w:val="both"/>
        <w:rPr>
          <w:rFonts w:asciiTheme="minorHAnsi" w:hAnsiTheme="minorHAnsi" w:cstheme="minorHAnsi"/>
        </w:rPr>
      </w:pPr>
    </w:p>
    <w:p w14:paraId="1B6084A9" w14:textId="77777777" w:rsidR="0006345D" w:rsidRDefault="00090B6D" w:rsidP="003C1E2A">
      <w:pPr>
        <w:pStyle w:val="Zkladntext"/>
        <w:tabs>
          <w:tab w:val="left" w:pos="567"/>
          <w:tab w:val="left" w:pos="720"/>
        </w:tabs>
        <w:spacing w:line="360" w:lineRule="auto"/>
        <w:jc w:val="both"/>
        <w:rPr>
          <w:rFonts w:asciiTheme="minorHAnsi" w:hAnsiTheme="minorHAnsi" w:cstheme="minorHAnsi"/>
        </w:rPr>
      </w:pPr>
      <w:r>
        <w:rPr>
          <w:rFonts w:asciiTheme="minorHAnsi" w:hAnsiTheme="minorHAnsi" w:cstheme="minorHAnsi"/>
          <w:noProof/>
          <w:lang w:eastAsia="cs-CZ"/>
        </w:rPr>
        <w:pict w14:anchorId="6161C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22.45pt;margin-top:17.2pt;width:463.75pt;height:556.6pt;z-index:251674112">
            <v:imagedata r:id="rId85" o:title=""/>
          </v:shape>
        </w:pict>
      </w:r>
    </w:p>
    <w:p w14:paraId="60CE00F0" w14:textId="77777777" w:rsidR="0006345D" w:rsidRDefault="0006345D" w:rsidP="003C1E2A">
      <w:pPr>
        <w:pStyle w:val="Zkladntext"/>
        <w:tabs>
          <w:tab w:val="left" w:pos="567"/>
          <w:tab w:val="left" w:pos="720"/>
        </w:tabs>
        <w:spacing w:line="360" w:lineRule="auto"/>
        <w:jc w:val="both"/>
        <w:rPr>
          <w:rFonts w:asciiTheme="minorHAnsi" w:hAnsiTheme="minorHAnsi" w:cstheme="minorHAnsi"/>
        </w:rPr>
      </w:pPr>
    </w:p>
    <w:p w14:paraId="5A06E435" w14:textId="77777777" w:rsidR="0006345D" w:rsidRDefault="0006345D" w:rsidP="003C1E2A">
      <w:pPr>
        <w:pStyle w:val="Zkladntext"/>
        <w:tabs>
          <w:tab w:val="left" w:pos="567"/>
          <w:tab w:val="left" w:pos="720"/>
        </w:tabs>
        <w:spacing w:line="360" w:lineRule="auto"/>
        <w:jc w:val="both"/>
        <w:rPr>
          <w:rFonts w:asciiTheme="minorHAnsi" w:hAnsiTheme="minorHAnsi" w:cstheme="minorHAnsi"/>
        </w:rPr>
      </w:pPr>
    </w:p>
    <w:p w14:paraId="556DAA1B" w14:textId="77777777" w:rsidR="0086192E" w:rsidRDefault="006861E6" w:rsidP="003C1E2A">
      <w:pPr>
        <w:pStyle w:val="Zkladntext"/>
        <w:tabs>
          <w:tab w:val="left" w:pos="567"/>
          <w:tab w:val="left" w:pos="720"/>
        </w:tabs>
        <w:spacing w:line="360" w:lineRule="auto"/>
        <w:jc w:val="both"/>
        <w:rPr>
          <w:rFonts w:asciiTheme="minorHAnsi" w:hAnsiTheme="minorHAnsi" w:cstheme="minorHAnsi"/>
        </w:rPr>
      </w:pPr>
      <w:r w:rsidRPr="006861E6">
        <w:rPr>
          <w:rFonts w:asciiTheme="minorHAnsi" w:hAnsiTheme="minorHAnsi" w:cstheme="minorHAnsi"/>
          <w:noProof/>
          <w:lang w:eastAsia="cs-CZ"/>
        </w:rPr>
        <w:drawing>
          <wp:anchor distT="0" distB="0" distL="114300" distR="114300" simplePos="0" relativeHeight="251649024" behindDoc="1" locked="0" layoutInCell="1" allowOverlap="1" wp14:anchorId="0074DF00" wp14:editId="1E9BBE6C">
            <wp:simplePos x="0" y="0"/>
            <wp:positionH relativeFrom="column">
              <wp:posOffset>239793</wp:posOffset>
            </wp:positionH>
            <wp:positionV relativeFrom="paragraph">
              <wp:posOffset>241913</wp:posOffset>
            </wp:positionV>
            <wp:extent cx="6019800" cy="8105775"/>
            <wp:effectExtent l="0" t="0" r="0" b="0"/>
            <wp:wrapSquare wrapText="bothSides"/>
            <wp:docPr id="484" name="Obráze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19800" cy="8105775"/>
                    </a:xfrm>
                    <a:prstGeom prst="rect">
                      <a:avLst/>
                    </a:prstGeom>
                    <a:noFill/>
                    <a:ln>
                      <a:noFill/>
                    </a:ln>
                  </pic:spPr>
                </pic:pic>
              </a:graphicData>
            </a:graphic>
            <wp14:sizeRelV relativeFrom="margin">
              <wp14:pctHeight>0</wp14:pctHeight>
            </wp14:sizeRelV>
          </wp:anchor>
        </w:drawing>
      </w:r>
    </w:p>
    <w:p w14:paraId="6B23BA61" w14:textId="77777777" w:rsidR="0086192E" w:rsidRDefault="006861E6" w:rsidP="006861E6">
      <w:pPr>
        <w:pStyle w:val="Zkladntext"/>
        <w:tabs>
          <w:tab w:val="left" w:pos="567"/>
          <w:tab w:val="left" w:pos="720"/>
        </w:tabs>
        <w:spacing w:line="360" w:lineRule="auto"/>
        <w:jc w:val="center"/>
        <w:rPr>
          <w:rFonts w:asciiTheme="minorHAnsi" w:hAnsiTheme="minorHAnsi" w:cstheme="minorHAnsi"/>
        </w:rPr>
      </w:pPr>
      <w:r w:rsidRPr="006861E6">
        <w:rPr>
          <w:rFonts w:asciiTheme="minorHAnsi" w:hAnsiTheme="minorHAnsi" w:cstheme="minorHAnsi"/>
          <w:noProof/>
          <w:lang w:eastAsia="cs-CZ"/>
        </w:rPr>
        <w:drawing>
          <wp:anchor distT="0" distB="0" distL="114300" distR="114300" simplePos="0" relativeHeight="251657216" behindDoc="0" locked="0" layoutInCell="1" allowOverlap="1" wp14:anchorId="57E4EA49" wp14:editId="03FCC894">
            <wp:simplePos x="0" y="0"/>
            <wp:positionH relativeFrom="column">
              <wp:posOffset>203835</wp:posOffset>
            </wp:positionH>
            <wp:positionV relativeFrom="paragraph">
              <wp:posOffset>-4445</wp:posOffset>
            </wp:positionV>
            <wp:extent cx="6067425" cy="8477250"/>
            <wp:effectExtent l="0" t="0" r="0" b="0"/>
            <wp:wrapSquare wrapText="bothSides"/>
            <wp:docPr id="485" name="Obrázek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67425" cy="8477250"/>
                    </a:xfrm>
                    <a:prstGeom prst="rect">
                      <a:avLst/>
                    </a:prstGeom>
                    <a:noFill/>
                    <a:ln>
                      <a:noFill/>
                    </a:ln>
                  </pic:spPr>
                </pic:pic>
              </a:graphicData>
            </a:graphic>
            <wp14:sizeRelV relativeFrom="margin">
              <wp14:pctHeight>0</wp14:pctHeight>
            </wp14:sizeRelV>
          </wp:anchor>
        </w:drawing>
      </w:r>
    </w:p>
    <w:p w14:paraId="54B1FCA5" w14:textId="77777777" w:rsidR="0086192E" w:rsidRDefault="006861E6" w:rsidP="006861E6">
      <w:pPr>
        <w:pStyle w:val="Zkladntext"/>
        <w:tabs>
          <w:tab w:val="left" w:pos="567"/>
          <w:tab w:val="left" w:pos="720"/>
        </w:tabs>
        <w:spacing w:line="360" w:lineRule="auto"/>
        <w:jc w:val="center"/>
        <w:rPr>
          <w:rFonts w:asciiTheme="minorHAnsi" w:hAnsiTheme="minorHAnsi" w:cstheme="minorHAnsi"/>
        </w:rPr>
      </w:pPr>
      <w:r w:rsidRPr="006861E6">
        <w:rPr>
          <w:rFonts w:asciiTheme="minorHAnsi" w:hAnsiTheme="minorHAnsi" w:cstheme="minorHAnsi"/>
          <w:noProof/>
          <w:lang w:eastAsia="cs-CZ"/>
        </w:rPr>
        <w:drawing>
          <wp:anchor distT="0" distB="0" distL="114300" distR="114300" simplePos="0" relativeHeight="251670016" behindDoc="0" locked="0" layoutInCell="1" allowOverlap="1" wp14:anchorId="13A78DAA" wp14:editId="1DF27991">
            <wp:simplePos x="0" y="0"/>
            <wp:positionH relativeFrom="column">
              <wp:posOffset>222885</wp:posOffset>
            </wp:positionH>
            <wp:positionV relativeFrom="paragraph">
              <wp:posOffset>-4445</wp:posOffset>
            </wp:positionV>
            <wp:extent cx="6038850" cy="8496300"/>
            <wp:effectExtent l="0" t="0" r="0" b="0"/>
            <wp:wrapSquare wrapText="bothSides"/>
            <wp:docPr id="486" name="Obráze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38850" cy="8496300"/>
                    </a:xfrm>
                    <a:prstGeom prst="rect">
                      <a:avLst/>
                    </a:prstGeom>
                    <a:noFill/>
                    <a:ln>
                      <a:noFill/>
                    </a:ln>
                  </pic:spPr>
                </pic:pic>
              </a:graphicData>
            </a:graphic>
            <wp14:sizeRelV relativeFrom="margin">
              <wp14:pctHeight>0</wp14:pctHeight>
            </wp14:sizeRelV>
          </wp:anchor>
        </w:drawing>
      </w:r>
    </w:p>
    <w:p w14:paraId="4B3624E0" w14:textId="77777777" w:rsidR="003C1E2A" w:rsidRDefault="006861E6" w:rsidP="006861E6">
      <w:pPr>
        <w:jc w:val="center"/>
        <w:rPr>
          <w:rFonts w:eastAsia="Calibri" w:cstheme="minorHAnsi"/>
          <w:b/>
        </w:rPr>
      </w:pPr>
      <w:r w:rsidRPr="006861E6">
        <w:rPr>
          <w:rFonts w:eastAsia="Calibri" w:cstheme="minorHAnsi"/>
          <w:b/>
          <w:noProof/>
          <w:lang w:eastAsia="cs-CZ"/>
        </w:rPr>
        <w:drawing>
          <wp:inline distT="0" distB="0" distL="0" distR="0" wp14:anchorId="7A2E7C19" wp14:editId="645BD5C6">
            <wp:extent cx="6124575" cy="8477250"/>
            <wp:effectExtent l="0" t="0" r="0" b="0"/>
            <wp:docPr id="487" name="Obráze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24575" cy="8477250"/>
                    </a:xfrm>
                    <a:prstGeom prst="rect">
                      <a:avLst/>
                    </a:prstGeom>
                    <a:noFill/>
                    <a:ln>
                      <a:noFill/>
                    </a:ln>
                  </pic:spPr>
                </pic:pic>
              </a:graphicData>
            </a:graphic>
          </wp:inline>
        </w:drawing>
      </w:r>
    </w:p>
    <w:p w14:paraId="77318488" w14:textId="77777777" w:rsidR="003C1E2A" w:rsidRDefault="003C1E2A" w:rsidP="003C1E2A">
      <w:pPr>
        <w:rPr>
          <w:rFonts w:eastAsia="Calibri" w:cstheme="minorHAnsi"/>
          <w:b/>
        </w:rPr>
      </w:pPr>
    </w:p>
    <w:p w14:paraId="41B64978" w14:textId="77777777" w:rsidR="003C1E2A" w:rsidRPr="00351A68" w:rsidRDefault="006861E6" w:rsidP="006861E6">
      <w:pPr>
        <w:pStyle w:val="Nadpis2"/>
        <w:spacing w:before="0" w:line="360" w:lineRule="auto"/>
        <w:jc w:val="center"/>
        <w:rPr>
          <w:rFonts w:eastAsia="Calibri"/>
          <w:sz w:val="22"/>
        </w:rPr>
      </w:pPr>
      <w:r w:rsidRPr="006861E6">
        <w:rPr>
          <w:rFonts w:eastAsia="Calibri"/>
          <w:noProof/>
          <w:sz w:val="22"/>
          <w:lang w:eastAsia="cs-CZ"/>
        </w:rPr>
        <w:drawing>
          <wp:inline distT="0" distB="0" distL="0" distR="0" wp14:anchorId="3224EF29" wp14:editId="4DF7D6C1">
            <wp:extent cx="6124575" cy="8515350"/>
            <wp:effectExtent l="0" t="0" r="0" b="0"/>
            <wp:docPr id="488" name="Obrázek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24575" cy="8515350"/>
                    </a:xfrm>
                    <a:prstGeom prst="rect">
                      <a:avLst/>
                    </a:prstGeom>
                    <a:noFill/>
                    <a:ln>
                      <a:noFill/>
                    </a:ln>
                  </pic:spPr>
                </pic:pic>
              </a:graphicData>
            </a:graphic>
          </wp:inline>
        </w:drawing>
      </w:r>
    </w:p>
    <w:p w14:paraId="092D6860" w14:textId="77777777" w:rsidR="003C1E2A" w:rsidRDefault="003C1E2A" w:rsidP="003C1E2A">
      <w:pPr>
        <w:pStyle w:val="Nadpis2"/>
        <w:rPr>
          <w:rFonts w:eastAsia="Calibri"/>
        </w:rPr>
      </w:pPr>
    </w:p>
    <w:p w14:paraId="2E09CDF1" w14:textId="77777777" w:rsidR="003C1E2A" w:rsidRDefault="006861E6" w:rsidP="006861E6">
      <w:pPr>
        <w:pStyle w:val="Nadpis2"/>
        <w:jc w:val="center"/>
        <w:rPr>
          <w:rFonts w:eastAsia="Calibri"/>
        </w:rPr>
      </w:pPr>
      <w:r w:rsidRPr="006861E6">
        <w:rPr>
          <w:rFonts w:eastAsia="Calibri"/>
          <w:noProof/>
          <w:lang w:eastAsia="cs-CZ"/>
        </w:rPr>
        <w:drawing>
          <wp:inline distT="0" distB="0" distL="0" distR="0" wp14:anchorId="37F6824E" wp14:editId="06F1BC29">
            <wp:extent cx="6219825" cy="8458200"/>
            <wp:effectExtent l="0" t="0" r="0" b="0"/>
            <wp:docPr id="489" name="Obráze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219825" cy="8458200"/>
                    </a:xfrm>
                    <a:prstGeom prst="rect">
                      <a:avLst/>
                    </a:prstGeom>
                    <a:noFill/>
                    <a:ln>
                      <a:noFill/>
                    </a:ln>
                  </pic:spPr>
                </pic:pic>
              </a:graphicData>
            </a:graphic>
          </wp:inline>
        </w:drawing>
      </w:r>
    </w:p>
    <w:p w14:paraId="492E70B0" w14:textId="77777777" w:rsidR="003C1E2A" w:rsidRDefault="003C1E2A" w:rsidP="003C1E2A">
      <w:pPr>
        <w:pStyle w:val="Nadpis2"/>
        <w:rPr>
          <w:rFonts w:eastAsia="Calibri"/>
        </w:rPr>
      </w:pPr>
    </w:p>
    <w:p w14:paraId="15A5FD7C" w14:textId="77777777" w:rsidR="003C1E2A" w:rsidRDefault="006861E6" w:rsidP="006861E6">
      <w:pPr>
        <w:pStyle w:val="Nadpis2"/>
        <w:jc w:val="center"/>
        <w:rPr>
          <w:rFonts w:eastAsia="Calibri"/>
        </w:rPr>
      </w:pPr>
      <w:r w:rsidRPr="006861E6">
        <w:rPr>
          <w:rFonts w:eastAsia="Calibri"/>
          <w:noProof/>
          <w:lang w:eastAsia="cs-CZ"/>
        </w:rPr>
        <w:drawing>
          <wp:inline distT="0" distB="0" distL="0" distR="0" wp14:anchorId="02CC31DD" wp14:editId="6EA18AE7">
            <wp:extent cx="6115050" cy="8534400"/>
            <wp:effectExtent l="0" t="0" r="0" b="0"/>
            <wp:docPr id="490" name="Obráze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15050" cy="8534400"/>
                    </a:xfrm>
                    <a:prstGeom prst="rect">
                      <a:avLst/>
                    </a:prstGeom>
                    <a:noFill/>
                    <a:ln>
                      <a:noFill/>
                    </a:ln>
                  </pic:spPr>
                </pic:pic>
              </a:graphicData>
            </a:graphic>
          </wp:inline>
        </w:drawing>
      </w:r>
    </w:p>
    <w:p w14:paraId="1BFA46F4" w14:textId="77777777" w:rsidR="005F537A" w:rsidRDefault="005F537A" w:rsidP="005F537A"/>
    <w:p w14:paraId="6B80CE5D" w14:textId="77777777" w:rsidR="005F537A" w:rsidRDefault="003D1373" w:rsidP="006861E6">
      <w:pPr>
        <w:jc w:val="center"/>
      </w:pPr>
      <w:r w:rsidRPr="009041E5">
        <w:rPr>
          <w:noProof/>
          <w:sz w:val="20"/>
          <w:lang w:eastAsia="cs-CZ"/>
        </w:rPr>
        <w:drawing>
          <wp:anchor distT="0" distB="0" distL="114300" distR="114300" simplePos="0" relativeHeight="251667456" behindDoc="1" locked="0" layoutInCell="0" allowOverlap="0" wp14:anchorId="465AB2C9" wp14:editId="2089A4F5">
            <wp:simplePos x="0" y="0"/>
            <wp:positionH relativeFrom="column">
              <wp:posOffset>4316859</wp:posOffset>
            </wp:positionH>
            <wp:positionV relativeFrom="paragraph">
              <wp:posOffset>7419404</wp:posOffset>
            </wp:positionV>
            <wp:extent cx="1655445" cy="979055"/>
            <wp:effectExtent l="0" t="0" r="0" b="0"/>
            <wp:wrapNone/>
            <wp:docPr id="495" name="Obráze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62603" cy="9832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61E6" w:rsidRPr="006861E6">
        <w:rPr>
          <w:noProof/>
          <w:lang w:eastAsia="cs-CZ"/>
        </w:rPr>
        <w:drawing>
          <wp:inline distT="0" distB="0" distL="0" distR="0" wp14:anchorId="5B8A1FF9" wp14:editId="5CF96C8C">
            <wp:extent cx="6162675" cy="7679410"/>
            <wp:effectExtent l="0" t="0" r="0" b="0"/>
            <wp:docPr id="491" name="Obráze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66126" cy="7683710"/>
                    </a:xfrm>
                    <a:prstGeom prst="rect">
                      <a:avLst/>
                    </a:prstGeom>
                    <a:noFill/>
                    <a:ln>
                      <a:noFill/>
                    </a:ln>
                  </pic:spPr>
                </pic:pic>
              </a:graphicData>
            </a:graphic>
          </wp:inline>
        </w:drawing>
      </w:r>
    </w:p>
    <w:p w14:paraId="4779A9D0" w14:textId="686C8B6D" w:rsidR="003D1373" w:rsidRPr="003D1373" w:rsidRDefault="003D1373" w:rsidP="003D1373">
      <w:pPr>
        <w:spacing w:after="120" w:line="360" w:lineRule="auto"/>
        <w:ind w:firstLine="432"/>
        <w:rPr>
          <w:rFonts w:cstheme="minorHAnsi"/>
        </w:rPr>
      </w:pPr>
      <w:bookmarkStart w:id="19" w:name="_GoBack"/>
      <w:r w:rsidRPr="003D1373">
        <w:rPr>
          <w:rFonts w:cstheme="minorHAnsi"/>
        </w:rPr>
        <w:t xml:space="preserve">Frýdek-Místek       29. </w:t>
      </w:r>
      <w:r w:rsidR="00A76426">
        <w:rPr>
          <w:rFonts w:cstheme="minorHAnsi"/>
        </w:rPr>
        <w:t>září</w:t>
      </w:r>
      <w:r w:rsidRPr="003D1373">
        <w:rPr>
          <w:rFonts w:cstheme="minorHAnsi"/>
        </w:rPr>
        <w:t xml:space="preserve"> 2023</w:t>
      </w:r>
    </w:p>
    <w:bookmarkEnd w:id="19"/>
    <w:p w14:paraId="21747D49" w14:textId="77777777" w:rsidR="003C1E2A" w:rsidRDefault="003C1E2A" w:rsidP="003C1E2A">
      <w:pPr>
        <w:pStyle w:val="Zkladntext"/>
        <w:tabs>
          <w:tab w:val="left" w:pos="567"/>
          <w:tab w:val="left" w:pos="720"/>
        </w:tabs>
        <w:spacing w:line="360" w:lineRule="auto"/>
        <w:jc w:val="both"/>
        <w:rPr>
          <w:rFonts w:asciiTheme="minorHAnsi" w:hAnsiTheme="minorHAnsi" w:cstheme="minorHAnsi"/>
        </w:rPr>
      </w:pPr>
    </w:p>
    <w:p w14:paraId="0CF72281" w14:textId="77777777" w:rsidR="003D1373" w:rsidRPr="00D447D9" w:rsidRDefault="003D1373" w:rsidP="003C1E2A">
      <w:pPr>
        <w:pStyle w:val="Zkladntext"/>
        <w:tabs>
          <w:tab w:val="left" w:pos="567"/>
          <w:tab w:val="left" w:pos="720"/>
        </w:tabs>
        <w:spacing w:line="360" w:lineRule="auto"/>
        <w:jc w:val="both"/>
        <w:rPr>
          <w:rFonts w:asciiTheme="minorHAnsi" w:hAnsiTheme="minorHAnsi" w:cstheme="minorHAnsi"/>
        </w:rPr>
      </w:pPr>
    </w:p>
    <w:p w14:paraId="7FF35F30" w14:textId="77777777" w:rsidR="003C1E2A" w:rsidRDefault="003C1E2A" w:rsidP="00FA13C4">
      <w:pPr>
        <w:pStyle w:val="Nadpis1"/>
        <w:numPr>
          <w:ilvl w:val="0"/>
          <w:numId w:val="1"/>
        </w:numPr>
        <w:spacing w:after="80" w:line="247" w:lineRule="auto"/>
        <w:rPr>
          <w:rFonts w:eastAsia="Calibri"/>
        </w:rPr>
      </w:pPr>
      <w:bookmarkStart w:id="20" w:name="_Toc115695493"/>
      <w:r w:rsidRPr="00405C73">
        <w:rPr>
          <w:rFonts w:eastAsia="Calibri"/>
        </w:rPr>
        <w:t>Základní údaje o hospodaření školy</w:t>
      </w:r>
      <w:bookmarkEnd w:id="20"/>
    </w:p>
    <w:p w14:paraId="3697BAB6" w14:textId="77777777" w:rsidR="003C1E2A" w:rsidRDefault="003C1E2A" w:rsidP="003C1E2A">
      <w:pPr>
        <w:pStyle w:val="Zkladntext"/>
        <w:tabs>
          <w:tab w:val="left" w:pos="567"/>
          <w:tab w:val="left" w:pos="720"/>
        </w:tabs>
        <w:spacing w:line="360" w:lineRule="auto"/>
        <w:rPr>
          <w:rFonts w:asciiTheme="minorHAnsi" w:hAnsiTheme="minorHAnsi" w:cstheme="minorHAnsi"/>
          <w:b/>
          <w:bCs/>
        </w:rPr>
      </w:pPr>
    </w:p>
    <w:p w14:paraId="75E29EC6" w14:textId="77777777" w:rsidR="003C1E2A" w:rsidRDefault="003C1E2A" w:rsidP="003C1E2A">
      <w:pPr>
        <w:pStyle w:val="Zkladntext"/>
        <w:tabs>
          <w:tab w:val="left" w:pos="567"/>
          <w:tab w:val="left" w:pos="720"/>
        </w:tabs>
        <w:spacing w:line="360" w:lineRule="auto"/>
        <w:rPr>
          <w:rFonts w:asciiTheme="minorHAnsi" w:hAnsiTheme="minorHAnsi" w:cstheme="minorHAnsi"/>
          <w:b/>
        </w:rPr>
      </w:pPr>
    </w:p>
    <w:p w14:paraId="11F1F6C9" w14:textId="77777777" w:rsidR="003C1E2A" w:rsidRDefault="003C1E2A" w:rsidP="003C1E2A">
      <w:pPr>
        <w:pStyle w:val="Zkladntext"/>
        <w:tabs>
          <w:tab w:val="left" w:pos="567"/>
          <w:tab w:val="left" w:pos="720"/>
        </w:tabs>
        <w:spacing w:line="360" w:lineRule="auto"/>
        <w:rPr>
          <w:rFonts w:asciiTheme="minorHAnsi" w:hAnsiTheme="minorHAnsi" w:cstheme="minorHAnsi"/>
          <w:b/>
        </w:rPr>
      </w:pPr>
    </w:p>
    <w:p w14:paraId="0A954361" w14:textId="77777777" w:rsidR="003C1E2A" w:rsidRDefault="003C1E2A" w:rsidP="003C1E2A">
      <w:pPr>
        <w:pStyle w:val="Zkladntext"/>
        <w:tabs>
          <w:tab w:val="left" w:pos="567"/>
          <w:tab w:val="left" w:pos="720"/>
        </w:tabs>
        <w:spacing w:line="360" w:lineRule="auto"/>
        <w:rPr>
          <w:rFonts w:asciiTheme="minorHAnsi" w:hAnsiTheme="minorHAnsi" w:cstheme="minorHAnsi"/>
          <w:b/>
        </w:rPr>
      </w:pPr>
    </w:p>
    <w:p w14:paraId="1B46A939" w14:textId="77777777" w:rsidR="003C1E2A" w:rsidRDefault="003C1E2A" w:rsidP="003C1E2A">
      <w:pPr>
        <w:pStyle w:val="Zkladntext"/>
        <w:tabs>
          <w:tab w:val="left" w:pos="567"/>
          <w:tab w:val="left" w:pos="720"/>
        </w:tabs>
        <w:spacing w:line="360" w:lineRule="auto"/>
        <w:rPr>
          <w:rFonts w:asciiTheme="minorHAnsi" w:hAnsiTheme="minorHAnsi" w:cstheme="minorHAnsi"/>
          <w:b/>
        </w:rPr>
      </w:pPr>
    </w:p>
    <w:p w14:paraId="00D6A00A" w14:textId="77777777" w:rsidR="003C1E2A" w:rsidRDefault="003C1E2A" w:rsidP="003C1E2A">
      <w:pPr>
        <w:pStyle w:val="Zkladntext"/>
        <w:tabs>
          <w:tab w:val="left" w:pos="567"/>
          <w:tab w:val="left" w:pos="720"/>
        </w:tabs>
        <w:spacing w:line="360" w:lineRule="auto"/>
        <w:rPr>
          <w:rFonts w:asciiTheme="minorHAnsi" w:hAnsiTheme="minorHAnsi" w:cstheme="minorHAnsi"/>
          <w:b/>
        </w:rPr>
      </w:pPr>
    </w:p>
    <w:p w14:paraId="44C6592E" w14:textId="77777777" w:rsidR="003C1E2A" w:rsidRDefault="003C1E2A" w:rsidP="003C1E2A">
      <w:pPr>
        <w:pStyle w:val="Zkladntext"/>
        <w:tabs>
          <w:tab w:val="left" w:pos="567"/>
          <w:tab w:val="left" w:pos="720"/>
        </w:tabs>
        <w:spacing w:line="360" w:lineRule="auto"/>
        <w:rPr>
          <w:rFonts w:asciiTheme="minorHAnsi" w:hAnsiTheme="minorHAnsi" w:cstheme="minorHAnsi"/>
          <w:b/>
        </w:rPr>
      </w:pPr>
      <w:r w:rsidRPr="00017B10">
        <w:rPr>
          <w:rFonts w:asciiTheme="minorHAnsi" w:hAnsiTheme="minorHAnsi" w:cstheme="minorHAnsi"/>
          <w:b/>
          <w:noProof/>
          <w:lang w:eastAsia="cs-CZ"/>
        </w:rPr>
        <w:drawing>
          <wp:anchor distT="0" distB="0" distL="114300" distR="114300" simplePos="0" relativeHeight="251654656" behindDoc="1" locked="0" layoutInCell="1" allowOverlap="1" wp14:anchorId="67C60F93" wp14:editId="345056A4">
            <wp:simplePos x="0" y="0"/>
            <wp:positionH relativeFrom="column">
              <wp:posOffset>1116965</wp:posOffset>
            </wp:positionH>
            <wp:positionV relativeFrom="paragraph">
              <wp:posOffset>163195</wp:posOffset>
            </wp:positionV>
            <wp:extent cx="4271689" cy="1797050"/>
            <wp:effectExtent l="0" t="0" r="0" b="0"/>
            <wp:wrapNone/>
            <wp:docPr id="64" name="Obrázek 64" descr="C:\Users\nachmilner.radan\Desktop\ŠKOLA 2022 ORG. PRAKTICKÉ\logo střední.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89" descr="C:\Users\nachmilner.radan\Desktop\ŠKOLA 2022 ORG. PRAKTICKÉ\logo střední.jpeg"/>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0" y="0"/>
                      <a:ext cx="4271689" cy="1797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580060" w14:textId="77777777" w:rsidR="003C1E2A" w:rsidRDefault="003C1E2A" w:rsidP="003C1E2A">
      <w:pPr>
        <w:pStyle w:val="Zkladntext"/>
        <w:tabs>
          <w:tab w:val="left" w:pos="567"/>
          <w:tab w:val="left" w:pos="720"/>
        </w:tabs>
        <w:spacing w:line="360" w:lineRule="auto"/>
        <w:rPr>
          <w:rFonts w:asciiTheme="minorHAnsi" w:hAnsiTheme="minorHAnsi" w:cstheme="minorHAnsi"/>
          <w:b/>
        </w:rPr>
      </w:pPr>
    </w:p>
    <w:p w14:paraId="33130678" w14:textId="77777777" w:rsidR="003C1E2A" w:rsidRDefault="003C1E2A" w:rsidP="003C1E2A">
      <w:pPr>
        <w:pStyle w:val="Zkladntext"/>
        <w:tabs>
          <w:tab w:val="left" w:pos="567"/>
          <w:tab w:val="left" w:pos="720"/>
        </w:tabs>
        <w:spacing w:line="360" w:lineRule="auto"/>
        <w:rPr>
          <w:rFonts w:asciiTheme="minorHAnsi" w:hAnsiTheme="minorHAnsi" w:cstheme="minorHAnsi"/>
          <w:b/>
        </w:rPr>
      </w:pPr>
    </w:p>
    <w:p w14:paraId="7BEBE7C8" w14:textId="77777777" w:rsidR="003C1E2A" w:rsidRDefault="003C1E2A" w:rsidP="003C1E2A">
      <w:pPr>
        <w:pStyle w:val="Zkladntext"/>
        <w:tabs>
          <w:tab w:val="left" w:pos="567"/>
          <w:tab w:val="left" w:pos="720"/>
        </w:tabs>
        <w:spacing w:line="360" w:lineRule="auto"/>
        <w:rPr>
          <w:rFonts w:asciiTheme="minorHAnsi" w:hAnsiTheme="minorHAnsi" w:cstheme="minorHAnsi"/>
          <w:b/>
          <w:sz w:val="40"/>
        </w:rPr>
      </w:pPr>
    </w:p>
    <w:p w14:paraId="2427DAB8" w14:textId="77777777" w:rsidR="003C1E2A" w:rsidRDefault="003C1E2A" w:rsidP="003C1E2A">
      <w:pPr>
        <w:pStyle w:val="Zkladntext"/>
        <w:tabs>
          <w:tab w:val="left" w:pos="567"/>
          <w:tab w:val="left" w:pos="720"/>
        </w:tabs>
        <w:spacing w:line="360" w:lineRule="auto"/>
        <w:rPr>
          <w:rFonts w:asciiTheme="minorHAnsi" w:hAnsiTheme="minorHAnsi" w:cstheme="minorHAnsi"/>
          <w:b/>
          <w:sz w:val="40"/>
        </w:rPr>
      </w:pPr>
    </w:p>
    <w:p w14:paraId="27FE9073" w14:textId="77777777" w:rsidR="003C1E2A" w:rsidRDefault="003C1E2A" w:rsidP="003C1E2A">
      <w:pPr>
        <w:pStyle w:val="Zkladntext"/>
        <w:tabs>
          <w:tab w:val="left" w:pos="567"/>
          <w:tab w:val="left" w:pos="720"/>
        </w:tabs>
        <w:spacing w:line="360" w:lineRule="auto"/>
        <w:rPr>
          <w:rFonts w:asciiTheme="minorHAnsi" w:hAnsiTheme="minorHAnsi" w:cstheme="minorHAnsi"/>
          <w:b/>
          <w:sz w:val="40"/>
        </w:rPr>
      </w:pPr>
    </w:p>
    <w:p w14:paraId="6BF849D1" w14:textId="77777777" w:rsidR="003C1E2A" w:rsidRDefault="003C1E2A" w:rsidP="003C1E2A">
      <w:pPr>
        <w:pStyle w:val="Zkladntext"/>
        <w:tabs>
          <w:tab w:val="left" w:pos="567"/>
          <w:tab w:val="left" w:pos="720"/>
        </w:tabs>
        <w:spacing w:line="360" w:lineRule="auto"/>
        <w:rPr>
          <w:rFonts w:asciiTheme="minorHAnsi" w:hAnsiTheme="minorHAnsi" w:cstheme="minorHAnsi"/>
          <w:b/>
          <w:sz w:val="40"/>
        </w:rPr>
      </w:pPr>
    </w:p>
    <w:p w14:paraId="2F34C00D" w14:textId="77777777" w:rsidR="003C1E2A" w:rsidRPr="009955C8" w:rsidRDefault="003C1E2A" w:rsidP="003C1E2A">
      <w:pPr>
        <w:pStyle w:val="Nadpisobsahu"/>
        <w:jc w:val="center"/>
        <w:rPr>
          <w:b/>
          <w:sz w:val="56"/>
        </w:rPr>
      </w:pPr>
      <w:r w:rsidRPr="009955C8">
        <w:rPr>
          <w:b/>
          <w:sz w:val="56"/>
        </w:rPr>
        <w:t>Výroční zpráva o hospodaření                                                      školy za rok 202</w:t>
      </w:r>
      <w:r w:rsidR="00BD457B">
        <w:rPr>
          <w:b/>
          <w:sz w:val="56"/>
        </w:rPr>
        <w:t>2</w:t>
      </w:r>
    </w:p>
    <w:p w14:paraId="15B88692" w14:textId="77777777" w:rsidR="003C1E2A" w:rsidRDefault="003C1E2A" w:rsidP="003C1E2A">
      <w:pPr>
        <w:pStyle w:val="Zkladntext"/>
        <w:tabs>
          <w:tab w:val="left" w:pos="567"/>
          <w:tab w:val="left" w:pos="720"/>
        </w:tabs>
        <w:spacing w:line="360" w:lineRule="auto"/>
        <w:rPr>
          <w:rFonts w:asciiTheme="minorHAnsi" w:hAnsiTheme="minorHAnsi" w:cstheme="minorHAnsi"/>
          <w:b/>
        </w:rPr>
      </w:pPr>
    </w:p>
    <w:p w14:paraId="630F4C54" w14:textId="77777777" w:rsidR="003C1E2A" w:rsidRPr="00FB3FCF" w:rsidRDefault="003C1E2A" w:rsidP="003C1E2A">
      <w:pPr>
        <w:pStyle w:val="Nadpis1"/>
        <w:spacing w:before="0" w:line="360" w:lineRule="auto"/>
        <w:jc w:val="both"/>
        <w:rPr>
          <w:sz w:val="22"/>
        </w:rPr>
      </w:pPr>
    </w:p>
    <w:p w14:paraId="5CF022AF" w14:textId="77777777" w:rsidR="003C1E2A" w:rsidRPr="00D447D9" w:rsidRDefault="003C1E2A" w:rsidP="003C1E2A">
      <w:pPr>
        <w:pStyle w:val="Zkladntext"/>
        <w:tabs>
          <w:tab w:val="left" w:pos="567"/>
          <w:tab w:val="left" w:pos="720"/>
        </w:tabs>
        <w:spacing w:line="360" w:lineRule="auto"/>
        <w:rPr>
          <w:rFonts w:asciiTheme="minorHAnsi" w:hAnsiTheme="minorHAnsi" w:cstheme="minorHAnsi"/>
        </w:rPr>
      </w:pPr>
    </w:p>
    <w:p w14:paraId="036F6A32" w14:textId="77777777" w:rsidR="003C1E2A" w:rsidRPr="00D447D9" w:rsidRDefault="003C1E2A" w:rsidP="003C1E2A">
      <w:pPr>
        <w:pStyle w:val="Zkladntext"/>
        <w:tabs>
          <w:tab w:val="left" w:pos="567"/>
          <w:tab w:val="left" w:pos="720"/>
        </w:tabs>
        <w:spacing w:line="360" w:lineRule="auto"/>
        <w:rPr>
          <w:rFonts w:asciiTheme="minorHAnsi" w:hAnsiTheme="minorHAnsi" w:cstheme="minorHAnsi"/>
        </w:rPr>
      </w:pPr>
    </w:p>
    <w:p w14:paraId="6449B2BD" w14:textId="77777777" w:rsidR="003C1E2A" w:rsidRPr="00D447D9" w:rsidRDefault="003C1E2A" w:rsidP="003C1E2A">
      <w:pPr>
        <w:tabs>
          <w:tab w:val="left" w:pos="284"/>
        </w:tabs>
        <w:spacing w:line="360" w:lineRule="auto"/>
        <w:jc w:val="both"/>
        <w:rPr>
          <w:rFonts w:cstheme="minorHAnsi"/>
          <w:sz w:val="20"/>
        </w:rPr>
      </w:pPr>
      <w:r w:rsidRPr="00D447D9">
        <w:rPr>
          <w:rFonts w:cstheme="minorHAnsi"/>
          <w:sz w:val="20"/>
        </w:rPr>
        <w:t xml:space="preserve"> </w:t>
      </w:r>
    </w:p>
    <w:p w14:paraId="7A5AEDCC" w14:textId="77777777" w:rsidR="003C1E2A" w:rsidRPr="00D447D9" w:rsidRDefault="003C1E2A" w:rsidP="003C1E2A">
      <w:pPr>
        <w:tabs>
          <w:tab w:val="left" w:pos="284"/>
        </w:tabs>
        <w:spacing w:line="360" w:lineRule="auto"/>
        <w:jc w:val="both"/>
        <w:rPr>
          <w:rFonts w:cstheme="minorHAnsi"/>
          <w:sz w:val="20"/>
        </w:rPr>
      </w:pPr>
    </w:p>
    <w:p w14:paraId="0D61B5F4" w14:textId="77777777" w:rsidR="003C1E2A" w:rsidRPr="00D447D9" w:rsidRDefault="003C1E2A" w:rsidP="003C1E2A">
      <w:pPr>
        <w:tabs>
          <w:tab w:val="left" w:pos="284"/>
        </w:tabs>
        <w:spacing w:line="360" w:lineRule="auto"/>
        <w:jc w:val="both"/>
        <w:rPr>
          <w:rFonts w:cstheme="minorHAnsi"/>
          <w:sz w:val="20"/>
        </w:rPr>
      </w:pPr>
    </w:p>
    <w:p w14:paraId="788E1B71" w14:textId="77777777" w:rsidR="003C1E2A" w:rsidRDefault="003C1E2A" w:rsidP="003C1E2A">
      <w:pPr>
        <w:tabs>
          <w:tab w:val="left" w:pos="284"/>
        </w:tabs>
        <w:spacing w:line="360" w:lineRule="auto"/>
        <w:jc w:val="both"/>
        <w:rPr>
          <w:rFonts w:cstheme="minorHAnsi"/>
          <w:sz w:val="20"/>
        </w:rPr>
      </w:pPr>
    </w:p>
    <w:p w14:paraId="7EBFBB07" w14:textId="77777777" w:rsidR="00BD457B" w:rsidRDefault="00BD457B" w:rsidP="003C1E2A">
      <w:pPr>
        <w:tabs>
          <w:tab w:val="left" w:pos="284"/>
        </w:tabs>
        <w:spacing w:line="360" w:lineRule="auto"/>
        <w:jc w:val="both"/>
        <w:rPr>
          <w:rFonts w:cstheme="minorHAnsi"/>
          <w:sz w:val="20"/>
        </w:rPr>
      </w:pPr>
    </w:p>
    <w:p w14:paraId="1C76FAD9" w14:textId="77777777" w:rsidR="00BD457B" w:rsidRDefault="00BD457B" w:rsidP="003C1E2A">
      <w:pPr>
        <w:tabs>
          <w:tab w:val="left" w:pos="284"/>
        </w:tabs>
        <w:spacing w:line="360" w:lineRule="auto"/>
        <w:jc w:val="both"/>
        <w:rPr>
          <w:rFonts w:cstheme="minorHAnsi"/>
          <w:sz w:val="20"/>
        </w:rPr>
      </w:pPr>
    </w:p>
    <w:tbl>
      <w:tblPr>
        <w:tblpPr w:leftFromText="141" w:rightFromText="141" w:vertAnchor="text" w:horzAnchor="page" w:tblpX="2893" w:tblpY="453"/>
        <w:tblOverlap w:val="never"/>
        <w:tblW w:w="0" w:type="auto"/>
        <w:tblLayout w:type="fixed"/>
        <w:tblCellMar>
          <w:left w:w="0" w:type="dxa"/>
          <w:right w:w="0" w:type="dxa"/>
        </w:tblCellMar>
        <w:tblLook w:val="0000" w:firstRow="0" w:lastRow="0" w:firstColumn="0" w:lastColumn="0" w:noHBand="0" w:noVBand="0"/>
      </w:tblPr>
      <w:tblGrid>
        <w:gridCol w:w="4006"/>
        <w:gridCol w:w="3877"/>
      </w:tblGrid>
      <w:tr w:rsidR="003D1373" w:rsidRPr="003D1373" w14:paraId="124D05CB" w14:textId="77777777" w:rsidTr="003D1373">
        <w:trPr>
          <w:trHeight w:val="392"/>
        </w:trPr>
        <w:tc>
          <w:tcPr>
            <w:tcW w:w="4006" w:type="dxa"/>
            <w:tcBorders>
              <w:top w:val="none" w:sz="6" w:space="0" w:color="auto"/>
              <w:left w:val="none" w:sz="6" w:space="0" w:color="auto"/>
              <w:bottom w:val="none" w:sz="6" w:space="0" w:color="auto"/>
              <w:right w:val="none" w:sz="6" w:space="0" w:color="auto"/>
            </w:tcBorders>
          </w:tcPr>
          <w:p w14:paraId="1B8221B0" w14:textId="77777777" w:rsidR="003D1373" w:rsidRPr="003D1373" w:rsidRDefault="003D1373" w:rsidP="003D1373">
            <w:pPr>
              <w:kinsoku w:val="0"/>
              <w:overflowPunct w:val="0"/>
              <w:autoSpaceDE w:val="0"/>
              <w:autoSpaceDN w:val="0"/>
              <w:adjustRightInd w:val="0"/>
              <w:spacing w:after="0" w:line="240" w:lineRule="auto"/>
              <w:rPr>
                <w:rFonts w:ascii="Times New Roman" w:hAnsi="Times New Roman" w:cs="Times New Roman"/>
                <w:sz w:val="20"/>
                <w:szCs w:val="20"/>
              </w:rPr>
            </w:pPr>
          </w:p>
        </w:tc>
        <w:tc>
          <w:tcPr>
            <w:tcW w:w="3877" w:type="dxa"/>
            <w:tcBorders>
              <w:top w:val="none" w:sz="6" w:space="0" w:color="auto"/>
              <w:left w:val="none" w:sz="6" w:space="0" w:color="auto"/>
              <w:bottom w:val="none" w:sz="6" w:space="0" w:color="auto"/>
              <w:right w:val="none" w:sz="6" w:space="0" w:color="auto"/>
            </w:tcBorders>
          </w:tcPr>
          <w:p w14:paraId="6A532205" w14:textId="77777777" w:rsidR="003D1373" w:rsidRPr="003D1373" w:rsidRDefault="003D1373" w:rsidP="003D1373">
            <w:pPr>
              <w:kinsoku w:val="0"/>
              <w:overflowPunct w:val="0"/>
              <w:autoSpaceDE w:val="0"/>
              <w:autoSpaceDN w:val="0"/>
              <w:adjustRightInd w:val="0"/>
              <w:spacing w:after="0" w:line="223" w:lineRule="exact"/>
              <w:ind w:right="47"/>
              <w:jc w:val="right"/>
              <w:rPr>
                <w:rFonts w:ascii="Arial" w:hAnsi="Arial" w:cs="Arial"/>
                <w:sz w:val="20"/>
                <w:szCs w:val="20"/>
              </w:rPr>
            </w:pPr>
            <w:bookmarkStart w:id="21" w:name="List1"/>
            <w:bookmarkEnd w:id="21"/>
            <w:r w:rsidRPr="003D1373">
              <w:rPr>
                <w:rFonts w:ascii="Arial" w:hAnsi="Arial" w:cs="Arial"/>
                <w:sz w:val="20"/>
                <w:szCs w:val="20"/>
              </w:rPr>
              <w:t>strana 1</w:t>
            </w:r>
          </w:p>
        </w:tc>
      </w:tr>
      <w:tr w:rsidR="003D1373" w:rsidRPr="003D1373" w14:paraId="550AFD52" w14:textId="77777777" w:rsidTr="003D1373">
        <w:trPr>
          <w:trHeight w:val="693"/>
        </w:trPr>
        <w:tc>
          <w:tcPr>
            <w:tcW w:w="7883" w:type="dxa"/>
            <w:gridSpan w:val="2"/>
            <w:tcBorders>
              <w:top w:val="none" w:sz="6" w:space="0" w:color="auto"/>
              <w:left w:val="none" w:sz="6" w:space="0" w:color="auto"/>
              <w:bottom w:val="none" w:sz="6" w:space="0" w:color="auto"/>
              <w:right w:val="none" w:sz="6" w:space="0" w:color="auto"/>
            </w:tcBorders>
          </w:tcPr>
          <w:p w14:paraId="2FE3E668" w14:textId="77777777" w:rsidR="003D1373" w:rsidRPr="003D1373" w:rsidRDefault="003D1373" w:rsidP="003D1373">
            <w:pPr>
              <w:kinsoku w:val="0"/>
              <w:overflowPunct w:val="0"/>
              <w:autoSpaceDE w:val="0"/>
              <w:autoSpaceDN w:val="0"/>
              <w:adjustRightInd w:val="0"/>
              <w:spacing w:before="161" w:after="0" w:line="240" w:lineRule="auto"/>
              <w:ind w:left="3927" w:right="2761"/>
              <w:jc w:val="center"/>
              <w:rPr>
                <w:rFonts w:ascii="Arial" w:hAnsi="Arial" w:cs="Arial"/>
                <w:spacing w:val="-2"/>
                <w:sz w:val="28"/>
                <w:szCs w:val="28"/>
              </w:rPr>
            </w:pPr>
            <w:r w:rsidRPr="003D1373">
              <w:rPr>
                <w:rFonts w:ascii="Arial" w:hAnsi="Arial" w:cs="Arial"/>
                <w:spacing w:val="-2"/>
                <w:sz w:val="28"/>
                <w:szCs w:val="28"/>
              </w:rPr>
              <w:t>DOTACE</w:t>
            </w:r>
          </w:p>
        </w:tc>
      </w:tr>
      <w:tr w:rsidR="003D1373" w:rsidRPr="003D1373" w14:paraId="066426E6" w14:textId="77777777" w:rsidTr="003D1373">
        <w:trPr>
          <w:trHeight w:val="483"/>
        </w:trPr>
        <w:tc>
          <w:tcPr>
            <w:tcW w:w="7883" w:type="dxa"/>
            <w:gridSpan w:val="2"/>
            <w:tcBorders>
              <w:top w:val="none" w:sz="6" w:space="0" w:color="auto"/>
              <w:left w:val="none" w:sz="6" w:space="0" w:color="auto"/>
              <w:bottom w:val="none" w:sz="6" w:space="0" w:color="auto"/>
              <w:right w:val="none" w:sz="6" w:space="0" w:color="auto"/>
            </w:tcBorders>
          </w:tcPr>
          <w:p w14:paraId="21A50EF4" w14:textId="77777777" w:rsidR="003D1373" w:rsidRPr="003D1373" w:rsidRDefault="003D1373" w:rsidP="003D1373">
            <w:pPr>
              <w:kinsoku w:val="0"/>
              <w:overflowPunct w:val="0"/>
              <w:autoSpaceDE w:val="0"/>
              <w:autoSpaceDN w:val="0"/>
              <w:adjustRightInd w:val="0"/>
              <w:spacing w:before="7" w:after="0" w:line="240" w:lineRule="auto"/>
              <w:rPr>
                <w:rFonts w:ascii="Times New Roman" w:hAnsi="Times New Roman" w:cs="Times New Roman"/>
                <w:sz w:val="17"/>
                <w:szCs w:val="17"/>
              </w:rPr>
            </w:pPr>
          </w:p>
          <w:p w14:paraId="543B6A26" w14:textId="77777777" w:rsidR="003D1373" w:rsidRPr="003D1373" w:rsidRDefault="003D1373" w:rsidP="003D1373">
            <w:pPr>
              <w:kinsoku w:val="0"/>
              <w:overflowPunct w:val="0"/>
              <w:autoSpaceDE w:val="0"/>
              <w:autoSpaceDN w:val="0"/>
              <w:adjustRightInd w:val="0"/>
              <w:spacing w:after="0" w:line="240" w:lineRule="auto"/>
              <w:ind w:left="50"/>
              <w:rPr>
                <w:rFonts w:ascii="Arial" w:hAnsi="Arial" w:cs="Arial"/>
                <w:sz w:val="20"/>
                <w:szCs w:val="20"/>
              </w:rPr>
            </w:pPr>
            <w:r w:rsidRPr="003D1373">
              <w:rPr>
                <w:rFonts w:ascii="Arial" w:hAnsi="Arial" w:cs="Arial"/>
                <w:sz w:val="20"/>
                <w:szCs w:val="20"/>
              </w:rPr>
              <w:t>V roce 2022 škola obdržela dotaci na chod školy</w:t>
            </w:r>
            <w:r w:rsidRPr="003D1373">
              <w:rPr>
                <w:rFonts w:ascii="Arial" w:hAnsi="Arial" w:cs="Arial"/>
                <w:spacing w:val="-1"/>
                <w:sz w:val="20"/>
                <w:szCs w:val="20"/>
              </w:rPr>
              <w:t xml:space="preserve"> </w:t>
            </w:r>
            <w:r w:rsidRPr="003D1373">
              <w:rPr>
                <w:rFonts w:ascii="Arial" w:hAnsi="Arial" w:cs="Arial"/>
                <w:sz w:val="20"/>
                <w:szCs w:val="20"/>
              </w:rPr>
              <w:t>ve výši</w:t>
            </w:r>
            <w:r w:rsidRPr="003D1373">
              <w:rPr>
                <w:rFonts w:ascii="Arial" w:hAnsi="Arial" w:cs="Arial"/>
                <w:spacing w:val="40"/>
                <w:sz w:val="20"/>
                <w:szCs w:val="20"/>
              </w:rPr>
              <w:t xml:space="preserve"> </w:t>
            </w:r>
            <w:r w:rsidRPr="003D1373">
              <w:rPr>
                <w:rFonts w:ascii="Arial" w:hAnsi="Arial" w:cs="Arial"/>
                <w:sz w:val="20"/>
                <w:szCs w:val="20"/>
              </w:rPr>
              <w:t>28 943 088 Kč,</w:t>
            </w:r>
          </w:p>
        </w:tc>
      </w:tr>
      <w:tr w:rsidR="003D1373" w:rsidRPr="003D1373" w14:paraId="733EFC27" w14:textId="77777777" w:rsidTr="003D1373">
        <w:trPr>
          <w:trHeight w:val="486"/>
        </w:trPr>
        <w:tc>
          <w:tcPr>
            <w:tcW w:w="4006" w:type="dxa"/>
            <w:tcBorders>
              <w:top w:val="none" w:sz="6" w:space="0" w:color="auto"/>
              <w:left w:val="none" w:sz="6" w:space="0" w:color="auto"/>
              <w:bottom w:val="none" w:sz="6" w:space="0" w:color="auto"/>
              <w:right w:val="none" w:sz="6" w:space="0" w:color="auto"/>
            </w:tcBorders>
          </w:tcPr>
          <w:p w14:paraId="4B34F908"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kterou beze zbytku vyčerpala.</w:t>
            </w:r>
          </w:p>
        </w:tc>
        <w:tc>
          <w:tcPr>
            <w:tcW w:w="3877" w:type="dxa"/>
            <w:tcBorders>
              <w:top w:val="none" w:sz="6" w:space="0" w:color="auto"/>
              <w:left w:val="none" w:sz="6" w:space="0" w:color="auto"/>
              <w:bottom w:val="none" w:sz="6" w:space="0" w:color="auto"/>
              <w:right w:val="none" w:sz="6" w:space="0" w:color="auto"/>
            </w:tcBorders>
          </w:tcPr>
          <w:p w14:paraId="4A427994" w14:textId="77777777" w:rsidR="003D1373" w:rsidRPr="003D1373" w:rsidRDefault="003D1373" w:rsidP="003D1373">
            <w:pPr>
              <w:kinsoku w:val="0"/>
              <w:overflowPunct w:val="0"/>
              <w:autoSpaceDE w:val="0"/>
              <w:autoSpaceDN w:val="0"/>
              <w:adjustRightInd w:val="0"/>
              <w:spacing w:after="0" w:line="240" w:lineRule="auto"/>
              <w:rPr>
                <w:rFonts w:ascii="Times New Roman" w:hAnsi="Times New Roman" w:cs="Times New Roman"/>
                <w:sz w:val="20"/>
                <w:szCs w:val="20"/>
              </w:rPr>
            </w:pPr>
          </w:p>
        </w:tc>
      </w:tr>
      <w:tr w:rsidR="003D1373" w:rsidRPr="003D1373" w14:paraId="4F7DDA07" w14:textId="77777777" w:rsidTr="003D1373">
        <w:trPr>
          <w:trHeight w:val="486"/>
        </w:trPr>
        <w:tc>
          <w:tcPr>
            <w:tcW w:w="4006" w:type="dxa"/>
            <w:tcBorders>
              <w:top w:val="none" w:sz="6" w:space="0" w:color="auto"/>
              <w:left w:val="none" w:sz="6" w:space="0" w:color="auto"/>
              <w:bottom w:val="none" w:sz="6" w:space="0" w:color="auto"/>
              <w:right w:val="none" w:sz="6" w:space="0" w:color="auto"/>
            </w:tcBorders>
          </w:tcPr>
          <w:p w14:paraId="525C58C1" w14:textId="77777777" w:rsidR="003D1373" w:rsidRPr="003D1373" w:rsidRDefault="003D1373" w:rsidP="003D1373">
            <w:pPr>
              <w:kinsoku w:val="0"/>
              <w:overflowPunct w:val="0"/>
              <w:autoSpaceDE w:val="0"/>
              <w:autoSpaceDN w:val="0"/>
              <w:adjustRightInd w:val="0"/>
              <w:spacing w:before="9" w:after="0" w:line="240" w:lineRule="auto"/>
              <w:rPr>
                <w:rFonts w:ascii="Times New Roman" w:hAnsi="Times New Roman" w:cs="Times New Roman"/>
                <w:sz w:val="17"/>
                <w:szCs w:val="17"/>
              </w:rPr>
            </w:pPr>
          </w:p>
          <w:p w14:paraId="3BC5D63B" w14:textId="77777777" w:rsidR="003D1373" w:rsidRPr="003D1373" w:rsidRDefault="003D1373" w:rsidP="003D1373">
            <w:pPr>
              <w:kinsoku w:val="0"/>
              <w:overflowPunct w:val="0"/>
              <w:autoSpaceDE w:val="0"/>
              <w:autoSpaceDN w:val="0"/>
              <w:adjustRightInd w:val="0"/>
              <w:spacing w:before="1" w:after="0" w:line="240" w:lineRule="auto"/>
              <w:ind w:left="50"/>
              <w:rPr>
                <w:rFonts w:ascii="Arial" w:hAnsi="Arial" w:cs="Arial"/>
                <w:sz w:val="20"/>
                <w:szCs w:val="20"/>
              </w:rPr>
            </w:pPr>
            <w:r w:rsidRPr="003D1373">
              <w:rPr>
                <w:rFonts w:ascii="Arial" w:hAnsi="Arial" w:cs="Arial"/>
                <w:sz w:val="20"/>
                <w:szCs w:val="20"/>
              </w:rPr>
              <w:t>Dotace byla použita na tyto účely:</w:t>
            </w:r>
          </w:p>
        </w:tc>
        <w:tc>
          <w:tcPr>
            <w:tcW w:w="3877" w:type="dxa"/>
            <w:tcBorders>
              <w:top w:val="none" w:sz="6" w:space="0" w:color="auto"/>
              <w:left w:val="none" w:sz="6" w:space="0" w:color="auto"/>
              <w:bottom w:val="none" w:sz="6" w:space="0" w:color="auto"/>
              <w:right w:val="none" w:sz="6" w:space="0" w:color="auto"/>
            </w:tcBorders>
          </w:tcPr>
          <w:p w14:paraId="2FB8616A" w14:textId="77777777" w:rsidR="003D1373" w:rsidRPr="003D1373" w:rsidRDefault="003D1373" w:rsidP="003D1373">
            <w:pPr>
              <w:kinsoku w:val="0"/>
              <w:overflowPunct w:val="0"/>
              <w:autoSpaceDE w:val="0"/>
              <w:autoSpaceDN w:val="0"/>
              <w:adjustRightInd w:val="0"/>
              <w:spacing w:after="0" w:line="240" w:lineRule="auto"/>
              <w:rPr>
                <w:rFonts w:ascii="Times New Roman" w:hAnsi="Times New Roman" w:cs="Times New Roman"/>
                <w:sz w:val="20"/>
                <w:szCs w:val="20"/>
              </w:rPr>
            </w:pPr>
          </w:p>
        </w:tc>
      </w:tr>
      <w:tr w:rsidR="003D1373" w:rsidRPr="003D1373" w14:paraId="1C30AD96"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2A221310"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učební pomůcky, IT vybavení</w:t>
            </w:r>
          </w:p>
        </w:tc>
        <w:tc>
          <w:tcPr>
            <w:tcW w:w="3877" w:type="dxa"/>
            <w:tcBorders>
              <w:top w:val="none" w:sz="6" w:space="0" w:color="auto"/>
              <w:left w:val="none" w:sz="6" w:space="0" w:color="auto"/>
              <w:bottom w:val="none" w:sz="6" w:space="0" w:color="auto"/>
              <w:right w:val="none" w:sz="6" w:space="0" w:color="auto"/>
            </w:tcBorders>
          </w:tcPr>
          <w:p w14:paraId="78422274" w14:textId="77777777" w:rsidR="003D1373" w:rsidRPr="003D1373" w:rsidRDefault="003D1373" w:rsidP="003D1373">
            <w:pPr>
              <w:kinsoku w:val="0"/>
              <w:overflowPunct w:val="0"/>
              <w:autoSpaceDE w:val="0"/>
              <w:autoSpaceDN w:val="0"/>
              <w:adjustRightInd w:val="0"/>
              <w:spacing w:before="43" w:after="0" w:line="240" w:lineRule="auto"/>
              <w:ind w:left="200"/>
              <w:rPr>
                <w:rFonts w:ascii="Arial" w:hAnsi="Arial" w:cs="Arial"/>
                <w:sz w:val="20"/>
                <w:szCs w:val="20"/>
              </w:rPr>
            </w:pPr>
            <w:r w:rsidRPr="003D1373">
              <w:rPr>
                <w:rFonts w:ascii="Arial" w:hAnsi="Arial" w:cs="Arial"/>
                <w:sz w:val="20"/>
                <w:szCs w:val="20"/>
              </w:rPr>
              <w:t>1 825 704,14</w:t>
            </w:r>
          </w:p>
        </w:tc>
      </w:tr>
      <w:tr w:rsidR="003D1373" w:rsidRPr="003D1373" w14:paraId="25A0C528"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12800745"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spotřeba energií</w:t>
            </w:r>
          </w:p>
        </w:tc>
        <w:tc>
          <w:tcPr>
            <w:tcW w:w="3877" w:type="dxa"/>
            <w:tcBorders>
              <w:top w:val="none" w:sz="6" w:space="0" w:color="auto"/>
              <w:left w:val="none" w:sz="6" w:space="0" w:color="auto"/>
              <w:bottom w:val="none" w:sz="6" w:space="0" w:color="auto"/>
              <w:right w:val="none" w:sz="6" w:space="0" w:color="auto"/>
            </w:tcBorders>
          </w:tcPr>
          <w:p w14:paraId="54A3A93F" w14:textId="77777777" w:rsidR="003D1373" w:rsidRPr="003D1373" w:rsidRDefault="003D1373" w:rsidP="003D1373">
            <w:pPr>
              <w:kinsoku w:val="0"/>
              <w:overflowPunct w:val="0"/>
              <w:autoSpaceDE w:val="0"/>
              <w:autoSpaceDN w:val="0"/>
              <w:adjustRightInd w:val="0"/>
              <w:spacing w:before="43" w:after="0" w:line="240" w:lineRule="auto"/>
              <w:ind w:left="366"/>
              <w:rPr>
                <w:rFonts w:ascii="Arial" w:hAnsi="Arial" w:cs="Arial"/>
                <w:sz w:val="20"/>
                <w:szCs w:val="20"/>
              </w:rPr>
            </w:pPr>
            <w:r w:rsidRPr="003D1373">
              <w:rPr>
                <w:rFonts w:ascii="Arial" w:hAnsi="Arial" w:cs="Arial"/>
                <w:sz w:val="20"/>
                <w:szCs w:val="20"/>
              </w:rPr>
              <w:t>836 807,42</w:t>
            </w:r>
          </w:p>
        </w:tc>
      </w:tr>
      <w:tr w:rsidR="003D1373" w:rsidRPr="003D1373" w14:paraId="59299439"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23B85F42"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opravy a udržování</w:t>
            </w:r>
          </w:p>
        </w:tc>
        <w:tc>
          <w:tcPr>
            <w:tcW w:w="3877" w:type="dxa"/>
            <w:tcBorders>
              <w:top w:val="none" w:sz="6" w:space="0" w:color="auto"/>
              <w:left w:val="none" w:sz="6" w:space="0" w:color="auto"/>
              <w:bottom w:val="none" w:sz="6" w:space="0" w:color="auto"/>
              <w:right w:val="none" w:sz="6" w:space="0" w:color="auto"/>
            </w:tcBorders>
          </w:tcPr>
          <w:p w14:paraId="732B24A4" w14:textId="77777777" w:rsidR="003D1373" w:rsidRPr="003D1373" w:rsidRDefault="003D1373" w:rsidP="003D1373">
            <w:pPr>
              <w:kinsoku w:val="0"/>
              <w:overflowPunct w:val="0"/>
              <w:autoSpaceDE w:val="0"/>
              <w:autoSpaceDN w:val="0"/>
              <w:adjustRightInd w:val="0"/>
              <w:spacing w:before="43" w:after="0" w:line="240" w:lineRule="auto"/>
              <w:ind w:left="366"/>
              <w:rPr>
                <w:rFonts w:ascii="Arial" w:hAnsi="Arial" w:cs="Arial"/>
                <w:sz w:val="20"/>
                <w:szCs w:val="20"/>
              </w:rPr>
            </w:pPr>
            <w:r w:rsidRPr="003D1373">
              <w:rPr>
                <w:rFonts w:ascii="Arial" w:hAnsi="Arial" w:cs="Arial"/>
                <w:sz w:val="20"/>
                <w:szCs w:val="20"/>
              </w:rPr>
              <w:t>113 408,32</w:t>
            </w:r>
          </w:p>
        </w:tc>
      </w:tr>
      <w:tr w:rsidR="003D1373" w:rsidRPr="003D1373" w14:paraId="48A8D15E"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2B28373C"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běžná spotřeba materiálu</w:t>
            </w:r>
          </w:p>
        </w:tc>
        <w:tc>
          <w:tcPr>
            <w:tcW w:w="3877" w:type="dxa"/>
            <w:tcBorders>
              <w:top w:val="none" w:sz="6" w:space="0" w:color="auto"/>
              <w:left w:val="none" w:sz="6" w:space="0" w:color="auto"/>
              <w:bottom w:val="none" w:sz="6" w:space="0" w:color="auto"/>
              <w:right w:val="none" w:sz="6" w:space="0" w:color="auto"/>
            </w:tcBorders>
          </w:tcPr>
          <w:p w14:paraId="40DBBB2F" w14:textId="77777777" w:rsidR="003D1373" w:rsidRPr="003D1373" w:rsidRDefault="003D1373" w:rsidP="003D1373">
            <w:pPr>
              <w:kinsoku w:val="0"/>
              <w:overflowPunct w:val="0"/>
              <w:autoSpaceDE w:val="0"/>
              <w:autoSpaceDN w:val="0"/>
              <w:adjustRightInd w:val="0"/>
              <w:spacing w:before="43" w:after="0" w:line="240" w:lineRule="auto"/>
              <w:ind w:left="476"/>
              <w:rPr>
                <w:rFonts w:ascii="Arial" w:hAnsi="Arial" w:cs="Arial"/>
                <w:sz w:val="20"/>
                <w:szCs w:val="20"/>
              </w:rPr>
            </w:pPr>
            <w:r w:rsidRPr="003D1373">
              <w:rPr>
                <w:rFonts w:ascii="Arial" w:hAnsi="Arial" w:cs="Arial"/>
                <w:sz w:val="20"/>
                <w:szCs w:val="20"/>
              </w:rPr>
              <w:t>90 819,95</w:t>
            </w:r>
          </w:p>
        </w:tc>
      </w:tr>
      <w:tr w:rsidR="003D1373" w:rsidRPr="003D1373" w14:paraId="58C38846"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0F74CE14"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kanc. potřeby, tonery</w:t>
            </w:r>
          </w:p>
        </w:tc>
        <w:tc>
          <w:tcPr>
            <w:tcW w:w="3877" w:type="dxa"/>
            <w:tcBorders>
              <w:top w:val="none" w:sz="6" w:space="0" w:color="auto"/>
              <w:left w:val="none" w:sz="6" w:space="0" w:color="auto"/>
              <w:bottom w:val="none" w:sz="6" w:space="0" w:color="auto"/>
              <w:right w:val="none" w:sz="6" w:space="0" w:color="auto"/>
            </w:tcBorders>
          </w:tcPr>
          <w:p w14:paraId="0F12A152" w14:textId="77777777" w:rsidR="003D1373" w:rsidRPr="003D1373" w:rsidRDefault="003D1373" w:rsidP="003D1373">
            <w:pPr>
              <w:kinsoku w:val="0"/>
              <w:overflowPunct w:val="0"/>
              <w:autoSpaceDE w:val="0"/>
              <w:autoSpaceDN w:val="0"/>
              <w:adjustRightInd w:val="0"/>
              <w:spacing w:before="43" w:after="0" w:line="240" w:lineRule="auto"/>
              <w:ind w:left="366"/>
              <w:rPr>
                <w:rFonts w:ascii="Arial" w:hAnsi="Arial" w:cs="Arial"/>
                <w:sz w:val="20"/>
                <w:szCs w:val="20"/>
              </w:rPr>
            </w:pPr>
            <w:r w:rsidRPr="003D1373">
              <w:rPr>
                <w:rFonts w:ascii="Arial" w:hAnsi="Arial" w:cs="Arial"/>
                <w:sz w:val="20"/>
                <w:szCs w:val="20"/>
              </w:rPr>
              <w:t>175 115,32</w:t>
            </w:r>
          </w:p>
        </w:tc>
      </w:tr>
      <w:tr w:rsidR="003D1373" w:rsidRPr="003D1373" w14:paraId="284E54D9"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604FDC30"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správa poč.sítí</w:t>
            </w:r>
          </w:p>
        </w:tc>
        <w:tc>
          <w:tcPr>
            <w:tcW w:w="3877" w:type="dxa"/>
            <w:tcBorders>
              <w:top w:val="none" w:sz="6" w:space="0" w:color="auto"/>
              <w:left w:val="none" w:sz="6" w:space="0" w:color="auto"/>
              <w:bottom w:val="none" w:sz="6" w:space="0" w:color="auto"/>
              <w:right w:val="none" w:sz="6" w:space="0" w:color="auto"/>
            </w:tcBorders>
          </w:tcPr>
          <w:p w14:paraId="72BF19D1" w14:textId="77777777" w:rsidR="003D1373" w:rsidRPr="003D1373" w:rsidRDefault="003D1373" w:rsidP="003D1373">
            <w:pPr>
              <w:kinsoku w:val="0"/>
              <w:overflowPunct w:val="0"/>
              <w:autoSpaceDE w:val="0"/>
              <w:autoSpaceDN w:val="0"/>
              <w:adjustRightInd w:val="0"/>
              <w:spacing w:before="43" w:after="0" w:line="240" w:lineRule="auto"/>
              <w:ind w:left="366"/>
              <w:rPr>
                <w:rFonts w:ascii="Arial" w:hAnsi="Arial" w:cs="Arial"/>
                <w:sz w:val="20"/>
                <w:szCs w:val="20"/>
              </w:rPr>
            </w:pPr>
            <w:r w:rsidRPr="003D1373">
              <w:rPr>
                <w:rFonts w:ascii="Arial" w:hAnsi="Arial" w:cs="Arial"/>
                <w:sz w:val="20"/>
                <w:szCs w:val="20"/>
              </w:rPr>
              <w:t>270 000,00</w:t>
            </w:r>
          </w:p>
        </w:tc>
      </w:tr>
      <w:tr w:rsidR="003D1373" w:rsidRPr="003D1373" w14:paraId="3603FFA9"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6019CE4A"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nájem učeben a tělocvičen</w:t>
            </w:r>
          </w:p>
        </w:tc>
        <w:tc>
          <w:tcPr>
            <w:tcW w:w="3877" w:type="dxa"/>
            <w:tcBorders>
              <w:top w:val="none" w:sz="6" w:space="0" w:color="auto"/>
              <w:left w:val="none" w:sz="6" w:space="0" w:color="auto"/>
              <w:bottom w:val="none" w:sz="6" w:space="0" w:color="auto"/>
              <w:right w:val="none" w:sz="6" w:space="0" w:color="auto"/>
            </w:tcBorders>
          </w:tcPr>
          <w:p w14:paraId="590BD555" w14:textId="77777777" w:rsidR="003D1373" w:rsidRPr="003D1373" w:rsidRDefault="003D1373" w:rsidP="003D1373">
            <w:pPr>
              <w:kinsoku w:val="0"/>
              <w:overflowPunct w:val="0"/>
              <w:autoSpaceDE w:val="0"/>
              <w:autoSpaceDN w:val="0"/>
              <w:adjustRightInd w:val="0"/>
              <w:spacing w:before="43" w:after="0" w:line="240" w:lineRule="auto"/>
              <w:ind w:left="200"/>
              <w:rPr>
                <w:rFonts w:ascii="Arial" w:hAnsi="Arial" w:cs="Arial"/>
                <w:sz w:val="20"/>
                <w:szCs w:val="20"/>
              </w:rPr>
            </w:pPr>
            <w:r w:rsidRPr="003D1373">
              <w:rPr>
                <w:rFonts w:ascii="Arial" w:hAnsi="Arial" w:cs="Arial"/>
                <w:sz w:val="20"/>
                <w:szCs w:val="20"/>
              </w:rPr>
              <w:t>1 032 991,00</w:t>
            </w:r>
          </w:p>
        </w:tc>
      </w:tr>
      <w:tr w:rsidR="003D1373" w:rsidRPr="003D1373" w14:paraId="280A07B0" w14:textId="77777777" w:rsidTr="003D1373">
        <w:trPr>
          <w:trHeight w:val="323"/>
        </w:trPr>
        <w:tc>
          <w:tcPr>
            <w:tcW w:w="4006" w:type="dxa"/>
            <w:tcBorders>
              <w:top w:val="none" w:sz="6" w:space="0" w:color="auto"/>
              <w:left w:val="none" w:sz="6" w:space="0" w:color="auto"/>
              <w:bottom w:val="none" w:sz="6" w:space="0" w:color="auto"/>
              <w:right w:val="none" w:sz="6" w:space="0" w:color="auto"/>
            </w:tcBorders>
          </w:tcPr>
          <w:p w14:paraId="5273D1CE"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pacing w:val="-2"/>
                <w:sz w:val="20"/>
                <w:szCs w:val="20"/>
              </w:rPr>
            </w:pPr>
            <w:r w:rsidRPr="003D1373">
              <w:rPr>
                <w:rFonts w:ascii="Arial" w:hAnsi="Arial" w:cs="Arial"/>
                <w:spacing w:val="-2"/>
                <w:sz w:val="20"/>
                <w:szCs w:val="20"/>
              </w:rPr>
              <w:t>internet</w:t>
            </w:r>
          </w:p>
        </w:tc>
        <w:tc>
          <w:tcPr>
            <w:tcW w:w="3877" w:type="dxa"/>
            <w:tcBorders>
              <w:top w:val="none" w:sz="6" w:space="0" w:color="auto"/>
              <w:left w:val="none" w:sz="6" w:space="0" w:color="auto"/>
              <w:bottom w:val="none" w:sz="6" w:space="0" w:color="auto"/>
              <w:right w:val="none" w:sz="6" w:space="0" w:color="auto"/>
            </w:tcBorders>
          </w:tcPr>
          <w:p w14:paraId="4044BCC1" w14:textId="77777777" w:rsidR="003D1373" w:rsidRPr="003D1373" w:rsidRDefault="003D1373" w:rsidP="003D1373">
            <w:pPr>
              <w:kinsoku w:val="0"/>
              <w:overflowPunct w:val="0"/>
              <w:autoSpaceDE w:val="0"/>
              <w:autoSpaceDN w:val="0"/>
              <w:adjustRightInd w:val="0"/>
              <w:spacing w:before="43" w:after="0" w:line="240" w:lineRule="auto"/>
              <w:ind w:left="476"/>
              <w:rPr>
                <w:rFonts w:ascii="Arial" w:hAnsi="Arial" w:cs="Arial"/>
                <w:sz w:val="20"/>
                <w:szCs w:val="20"/>
              </w:rPr>
            </w:pPr>
            <w:r w:rsidRPr="003D1373">
              <w:rPr>
                <w:rFonts w:ascii="Arial" w:hAnsi="Arial" w:cs="Arial"/>
                <w:sz w:val="20"/>
                <w:szCs w:val="20"/>
              </w:rPr>
              <w:t>93 170,00</w:t>
            </w:r>
          </w:p>
        </w:tc>
      </w:tr>
      <w:tr w:rsidR="003D1373" w:rsidRPr="003D1373" w14:paraId="74AB4995" w14:textId="77777777" w:rsidTr="003D1373">
        <w:trPr>
          <w:trHeight w:val="323"/>
        </w:trPr>
        <w:tc>
          <w:tcPr>
            <w:tcW w:w="4006" w:type="dxa"/>
            <w:tcBorders>
              <w:top w:val="none" w:sz="6" w:space="0" w:color="auto"/>
              <w:left w:val="none" w:sz="6" w:space="0" w:color="auto"/>
              <w:bottom w:val="none" w:sz="6" w:space="0" w:color="auto"/>
              <w:right w:val="none" w:sz="6" w:space="0" w:color="auto"/>
            </w:tcBorders>
          </w:tcPr>
          <w:p w14:paraId="23D5C108"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pacing w:val="-2"/>
                <w:sz w:val="20"/>
                <w:szCs w:val="20"/>
              </w:rPr>
            </w:pPr>
            <w:r w:rsidRPr="003D1373">
              <w:rPr>
                <w:rFonts w:ascii="Arial" w:hAnsi="Arial" w:cs="Arial"/>
                <w:spacing w:val="-2"/>
                <w:sz w:val="20"/>
                <w:szCs w:val="20"/>
              </w:rPr>
              <w:t>audit</w:t>
            </w:r>
          </w:p>
        </w:tc>
        <w:tc>
          <w:tcPr>
            <w:tcW w:w="3877" w:type="dxa"/>
            <w:tcBorders>
              <w:top w:val="none" w:sz="6" w:space="0" w:color="auto"/>
              <w:left w:val="none" w:sz="6" w:space="0" w:color="auto"/>
              <w:bottom w:val="none" w:sz="6" w:space="0" w:color="auto"/>
              <w:right w:val="none" w:sz="6" w:space="0" w:color="auto"/>
            </w:tcBorders>
          </w:tcPr>
          <w:p w14:paraId="5A5B1E6E" w14:textId="77777777" w:rsidR="003D1373" w:rsidRPr="003D1373" w:rsidRDefault="003D1373" w:rsidP="003D1373">
            <w:pPr>
              <w:kinsoku w:val="0"/>
              <w:overflowPunct w:val="0"/>
              <w:autoSpaceDE w:val="0"/>
              <w:autoSpaceDN w:val="0"/>
              <w:adjustRightInd w:val="0"/>
              <w:spacing w:before="43" w:after="0" w:line="240" w:lineRule="auto"/>
              <w:ind w:left="476"/>
              <w:rPr>
                <w:rFonts w:ascii="Arial" w:hAnsi="Arial" w:cs="Arial"/>
                <w:sz w:val="20"/>
                <w:szCs w:val="20"/>
              </w:rPr>
            </w:pPr>
            <w:r w:rsidRPr="003D1373">
              <w:rPr>
                <w:rFonts w:ascii="Arial" w:hAnsi="Arial" w:cs="Arial"/>
                <w:sz w:val="20"/>
                <w:szCs w:val="20"/>
              </w:rPr>
              <w:t>40 667,00</w:t>
            </w:r>
          </w:p>
        </w:tc>
      </w:tr>
      <w:tr w:rsidR="003D1373" w:rsidRPr="003D1373" w14:paraId="2913F3A8" w14:textId="77777777" w:rsidTr="003D1373">
        <w:trPr>
          <w:trHeight w:val="323"/>
        </w:trPr>
        <w:tc>
          <w:tcPr>
            <w:tcW w:w="4006" w:type="dxa"/>
            <w:tcBorders>
              <w:top w:val="none" w:sz="6" w:space="0" w:color="auto"/>
              <w:left w:val="none" w:sz="6" w:space="0" w:color="auto"/>
              <w:bottom w:val="none" w:sz="6" w:space="0" w:color="auto"/>
              <w:right w:val="none" w:sz="6" w:space="0" w:color="auto"/>
            </w:tcBorders>
          </w:tcPr>
          <w:p w14:paraId="6A32E159"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drobný hmotný majetek</w:t>
            </w:r>
          </w:p>
        </w:tc>
        <w:tc>
          <w:tcPr>
            <w:tcW w:w="3877" w:type="dxa"/>
            <w:tcBorders>
              <w:top w:val="none" w:sz="6" w:space="0" w:color="auto"/>
              <w:left w:val="none" w:sz="6" w:space="0" w:color="auto"/>
              <w:bottom w:val="none" w:sz="6" w:space="0" w:color="auto"/>
              <w:right w:val="none" w:sz="6" w:space="0" w:color="auto"/>
            </w:tcBorders>
          </w:tcPr>
          <w:p w14:paraId="3CFBF5DD" w14:textId="77777777" w:rsidR="003D1373" w:rsidRPr="003D1373" w:rsidRDefault="003D1373" w:rsidP="003D1373">
            <w:pPr>
              <w:kinsoku w:val="0"/>
              <w:overflowPunct w:val="0"/>
              <w:autoSpaceDE w:val="0"/>
              <w:autoSpaceDN w:val="0"/>
              <w:adjustRightInd w:val="0"/>
              <w:spacing w:before="43" w:after="0" w:line="240" w:lineRule="auto"/>
              <w:ind w:left="476"/>
              <w:rPr>
                <w:rFonts w:ascii="Arial" w:hAnsi="Arial" w:cs="Arial"/>
                <w:sz w:val="20"/>
                <w:szCs w:val="20"/>
              </w:rPr>
            </w:pPr>
            <w:r w:rsidRPr="003D1373">
              <w:rPr>
                <w:rFonts w:ascii="Arial" w:hAnsi="Arial" w:cs="Arial"/>
                <w:sz w:val="20"/>
                <w:szCs w:val="20"/>
              </w:rPr>
              <w:t>71 875,75</w:t>
            </w:r>
          </w:p>
        </w:tc>
      </w:tr>
      <w:tr w:rsidR="003D1373" w:rsidRPr="003D1373" w14:paraId="22CF3A6D" w14:textId="77777777" w:rsidTr="003D1373">
        <w:trPr>
          <w:trHeight w:val="323"/>
        </w:trPr>
        <w:tc>
          <w:tcPr>
            <w:tcW w:w="4006" w:type="dxa"/>
            <w:tcBorders>
              <w:top w:val="none" w:sz="6" w:space="0" w:color="auto"/>
              <w:left w:val="none" w:sz="6" w:space="0" w:color="auto"/>
              <w:bottom w:val="none" w:sz="6" w:space="0" w:color="auto"/>
              <w:right w:val="none" w:sz="6" w:space="0" w:color="auto"/>
            </w:tcBorders>
          </w:tcPr>
          <w:p w14:paraId="7D773BBC"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drobný</w:t>
            </w:r>
            <w:r w:rsidRPr="003D1373">
              <w:rPr>
                <w:rFonts w:ascii="Arial" w:hAnsi="Arial" w:cs="Arial"/>
                <w:spacing w:val="-6"/>
                <w:sz w:val="20"/>
                <w:szCs w:val="20"/>
              </w:rPr>
              <w:t xml:space="preserve"> </w:t>
            </w:r>
            <w:r w:rsidRPr="003D1373">
              <w:rPr>
                <w:rFonts w:ascii="Arial" w:hAnsi="Arial" w:cs="Arial"/>
                <w:sz w:val="20"/>
                <w:szCs w:val="20"/>
              </w:rPr>
              <w:t>HIM, drobný</w:t>
            </w:r>
            <w:r w:rsidRPr="003D1373">
              <w:rPr>
                <w:rFonts w:ascii="Arial" w:hAnsi="Arial" w:cs="Arial"/>
                <w:spacing w:val="-6"/>
                <w:sz w:val="20"/>
                <w:szCs w:val="20"/>
              </w:rPr>
              <w:t xml:space="preserve"> </w:t>
            </w:r>
            <w:r w:rsidRPr="003D1373">
              <w:rPr>
                <w:rFonts w:ascii="Arial" w:hAnsi="Arial" w:cs="Arial"/>
                <w:sz w:val="20"/>
                <w:szCs w:val="20"/>
              </w:rPr>
              <w:t>NHIM, drobné tech. zho</w:t>
            </w:r>
          </w:p>
        </w:tc>
        <w:tc>
          <w:tcPr>
            <w:tcW w:w="3877" w:type="dxa"/>
            <w:tcBorders>
              <w:top w:val="none" w:sz="6" w:space="0" w:color="auto"/>
              <w:left w:val="none" w:sz="6" w:space="0" w:color="auto"/>
              <w:bottom w:val="none" w:sz="6" w:space="0" w:color="auto"/>
              <w:right w:val="none" w:sz="6" w:space="0" w:color="auto"/>
            </w:tcBorders>
          </w:tcPr>
          <w:p w14:paraId="623B94FB" w14:textId="77777777" w:rsidR="003D1373" w:rsidRPr="003D1373" w:rsidRDefault="003D1373" w:rsidP="003D1373">
            <w:pPr>
              <w:kinsoku w:val="0"/>
              <w:overflowPunct w:val="0"/>
              <w:autoSpaceDE w:val="0"/>
              <w:autoSpaceDN w:val="0"/>
              <w:adjustRightInd w:val="0"/>
              <w:spacing w:before="43" w:after="0" w:line="240" w:lineRule="auto"/>
              <w:ind w:left="366"/>
              <w:rPr>
                <w:rFonts w:ascii="Arial" w:hAnsi="Arial" w:cs="Arial"/>
                <w:sz w:val="20"/>
                <w:szCs w:val="20"/>
              </w:rPr>
            </w:pPr>
            <w:r w:rsidRPr="003D1373">
              <w:rPr>
                <w:rFonts w:ascii="Arial" w:hAnsi="Arial" w:cs="Arial"/>
                <w:sz w:val="20"/>
                <w:szCs w:val="20"/>
              </w:rPr>
              <w:t>385 312,86</w:t>
            </w:r>
          </w:p>
        </w:tc>
      </w:tr>
      <w:tr w:rsidR="003D1373" w:rsidRPr="003D1373" w14:paraId="3DE59119"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030127E4"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pacing w:val="-2"/>
                <w:sz w:val="20"/>
                <w:szCs w:val="20"/>
              </w:rPr>
            </w:pPr>
            <w:r w:rsidRPr="003D1373">
              <w:rPr>
                <w:rFonts w:ascii="Arial" w:hAnsi="Arial" w:cs="Arial"/>
                <w:spacing w:val="-2"/>
                <w:sz w:val="20"/>
                <w:szCs w:val="20"/>
              </w:rPr>
              <w:t>úklid</w:t>
            </w:r>
          </w:p>
        </w:tc>
        <w:tc>
          <w:tcPr>
            <w:tcW w:w="3877" w:type="dxa"/>
            <w:tcBorders>
              <w:top w:val="none" w:sz="6" w:space="0" w:color="auto"/>
              <w:left w:val="none" w:sz="6" w:space="0" w:color="auto"/>
              <w:bottom w:val="none" w:sz="6" w:space="0" w:color="auto"/>
              <w:right w:val="none" w:sz="6" w:space="0" w:color="auto"/>
            </w:tcBorders>
          </w:tcPr>
          <w:p w14:paraId="5E640375" w14:textId="77777777" w:rsidR="003D1373" w:rsidRPr="003D1373" w:rsidRDefault="003D1373" w:rsidP="003D1373">
            <w:pPr>
              <w:kinsoku w:val="0"/>
              <w:overflowPunct w:val="0"/>
              <w:autoSpaceDE w:val="0"/>
              <w:autoSpaceDN w:val="0"/>
              <w:adjustRightInd w:val="0"/>
              <w:spacing w:before="43" w:after="0" w:line="240" w:lineRule="auto"/>
              <w:ind w:left="366"/>
              <w:rPr>
                <w:rFonts w:ascii="Arial" w:hAnsi="Arial" w:cs="Arial"/>
                <w:sz w:val="20"/>
                <w:szCs w:val="20"/>
              </w:rPr>
            </w:pPr>
            <w:r w:rsidRPr="003D1373">
              <w:rPr>
                <w:rFonts w:ascii="Arial" w:hAnsi="Arial" w:cs="Arial"/>
                <w:sz w:val="20"/>
                <w:szCs w:val="20"/>
              </w:rPr>
              <w:t>705 600,00</w:t>
            </w:r>
          </w:p>
        </w:tc>
      </w:tr>
      <w:tr w:rsidR="003D1373" w:rsidRPr="003D1373" w14:paraId="49EDA707"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2AFC44A6"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služby, SW licence</w:t>
            </w:r>
          </w:p>
        </w:tc>
        <w:tc>
          <w:tcPr>
            <w:tcW w:w="3877" w:type="dxa"/>
            <w:tcBorders>
              <w:top w:val="none" w:sz="6" w:space="0" w:color="auto"/>
              <w:left w:val="none" w:sz="6" w:space="0" w:color="auto"/>
              <w:bottom w:val="none" w:sz="6" w:space="0" w:color="auto"/>
              <w:right w:val="none" w:sz="6" w:space="0" w:color="auto"/>
            </w:tcBorders>
          </w:tcPr>
          <w:p w14:paraId="2AE2629B" w14:textId="77777777" w:rsidR="003D1373" w:rsidRPr="003D1373" w:rsidRDefault="003D1373" w:rsidP="003D1373">
            <w:pPr>
              <w:kinsoku w:val="0"/>
              <w:overflowPunct w:val="0"/>
              <w:autoSpaceDE w:val="0"/>
              <w:autoSpaceDN w:val="0"/>
              <w:adjustRightInd w:val="0"/>
              <w:spacing w:before="43" w:after="0" w:line="240" w:lineRule="auto"/>
              <w:ind w:left="366"/>
              <w:rPr>
                <w:rFonts w:ascii="Arial" w:hAnsi="Arial" w:cs="Arial"/>
                <w:sz w:val="20"/>
                <w:szCs w:val="20"/>
              </w:rPr>
            </w:pPr>
            <w:r w:rsidRPr="003D1373">
              <w:rPr>
                <w:rFonts w:ascii="Arial" w:hAnsi="Arial" w:cs="Arial"/>
                <w:sz w:val="20"/>
                <w:szCs w:val="20"/>
              </w:rPr>
              <w:t>164 421,24</w:t>
            </w:r>
          </w:p>
        </w:tc>
      </w:tr>
      <w:tr w:rsidR="003D1373" w:rsidRPr="003D1373" w14:paraId="0FDF8F15"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3D2DA5C3"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školení pracovníků</w:t>
            </w:r>
          </w:p>
        </w:tc>
        <w:tc>
          <w:tcPr>
            <w:tcW w:w="3877" w:type="dxa"/>
            <w:tcBorders>
              <w:top w:val="none" w:sz="6" w:space="0" w:color="auto"/>
              <w:left w:val="none" w:sz="6" w:space="0" w:color="auto"/>
              <w:bottom w:val="none" w:sz="6" w:space="0" w:color="auto"/>
              <w:right w:val="none" w:sz="6" w:space="0" w:color="auto"/>
            </w:tcBorders>
          </w:tcPr>
          <w:p w14:paraId="1B3D0B19" w14:textId="77777777" w:rsidR="003D1373" w:rsidRPr="003D1373" w:rsidRDefault="003D1373" w:rsidP="003D1373">
            <w:pPr>
              <w:kinsoku w:val="0"/>
              <w:overflowPunct w:val="0"/>
              <w:autoSpaceDE w:val="0"/>
              <w:autoSpaceDN w:val="0"/>
              <w:adjustRightInd w:val="0"/>
              <w:spacing w:before="43" w:after="0" w:line="240" w:lineRule="auto"/>
              <w:ind w:left="476"/>
              <w:rPr>
                <w:rFonts w:ascii="Arial" w:hAnsi="Arial" w:cs="Arial"/>
                <w:sz w:val="20"/>
                <w:szCs w:val="20"/>
              </w:rPr>
            </w:pPr>
            <w:r w:rsidRPr="003D1373">
              <w:rPr>
                <w:rFonts w:ascii="Arial" w:hAnsi="Arial" w:cs="Arial"/>
                <w:sz w:val="20"/>
                <w:szCs w:val="20"/>
              </w:rPr>
              <w:t>14 860,00</w:t>
            </w:r>
          </w:p>
        </w:tc>
      </w:tr>
      <w:tr w:rsidR="003D1373" w:rsidRPr="003D1373" w14:paraId="16929B49"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0E80D9AC"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z w:val="20"/>
                <w:szCs w:val="20"/>
              </w:rPr>
            </w:pPr>
            <w:r w:rsidRPr="003D1373">
              <w:rPr>
                <w:rFonts w:ascii="Arial" w:hAnsi="Arial" w:cs="Arial"/>
                <w:sz w:val="20"/>
                <w:szCs w:val="20"/>
              </w:rPr>
              <w:t>mzdové náklady</w:t>
            </w:r>
          </w:p>
        </w:tc>
        <w:tc>
          <w:tcPr>
            <w:tcW w:w="3877" w:type="dxa"/>
            <w:tcBorders>
              <w:top w:val="none" w:sz="6" w:space="0" w:color="auto"/>
              <w:left w:val="none" w:sz="6" w:space="0" w:color="auto"/>
              <w:bottom w:val="none" w:sz="6" w:space="0" w:color="auto"/>
              <w:right w:val="none" w:sz="6" w:space="0" w:color="auto"/>
            </w:tcBorders>
          </w:tcPr>
          <w:p w14:paraId="002B4214" w14:textId="77777777" w:rsidR="003D1373" w:rsidRPr="003D1373" w:rsidRDefault="003D1373" w:rsidP="003D1373">
            <w:pPr>
              <w:kinsoku w:val="0"/>
              <w:overflowPunct w:val="0"/>
              <w:autoSpaceDE w:val="0"/>
              <w:autoSpaceDN w:val="0"/>
              <w:adjustRightInd w:val="0"/>
              <w:spacing w:before="43" w:after="0" w:line="240" w:lineRule="auto"/>
              <w:ind w:left="90"/>
              <w:rPr>
                <w:rFonts w:ascii="Arial" w:hAnsi="Arial" w:cs="Arial"/>
                <w:sz w:val="20"/>
                <w:szCs w:val="20"/>
              </w:rPr>
            </w:pPr>
            <w:r w:rsidRPr="003D1373">
              <w:rPr>
                <w:rFonts w:ascii="Arial" w:hAnsi="Arial" w:cs="Arial"/>
                <w:sz w:val="20"/>
                <w:szCs w:val="20"/>
              </w:rPr>
              <w:t>17 272 159,00</w:t>
            </w:r>
          </w:p>
        </w:tc>
      </w:tr>
      <w:tr w:rsidR="003D1373" w:rsidRPr="003D1373" w14:paraId="284B3B45"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115C04D5"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pacing w:val="-2"/>
                <w:sz w:val="20"/>
                <w:szCs w:val="20"/>
              </w:rPr>
            </w:pPr>
            <w:r w:rsidRPr="003D1373">
              <w:rPr>
                <w:rFonts w:ascii="Arial" w:hAnsi="Arial" w:cs="Arial"/>
                <w:spacing w:val="-2"/>
                <w:sz w:val="20"/>
                <w:szCs w:val="20"/>
              </w:rPr>
              <w:t>soc.poj.pracovníků</w:t>
            </w:r>
          </w:p>
        </w:tc>
        <w:tc>
          <w:tcPr>
            <w:tcW w:w="3877" w:type="dxa"/>
            <w:tcBorders>
              <w:top w:val="none" w:sz="6" w:space="0" w:color="auto"/>
              <w:left w:val="none" w:sz="6" w:space="0" w:color="auto"/>
              <w:bottom w:val="none" w:sz="6" w:space="0" w:color="auto"/>
              <w:right w:val="none" w:sz="6" w:space="0" w:color="auto"/>
            </w:tcBorders>
          </w:tcPr>
          <w:p w14:paraId="123221E6" w14:textId="77777777" w:rsidR="003D1373" w:rsidRPr="003D1373" w:rsidRDefault="003D1373" w:rsidP="003D1373">
            <w:pPr>
              <w:kinsoku w:val="0"/>
              <w:overflowPunct w:val="0"/>
              <w:autoSpaceDE w:val="0"/>
              <w:autoSpaceDN w:val="0"/>
              <w:adjustRightInd w:val="0"/>
              <w:spacing w:before="43" w:after="0" w:line="240" w:lineRule="auto"/>
              <w:ind w:left="200"/>
              <w:rPr>
                <w:rFonts w:ascii="Arial" w:hAnsi="Arial" w:cs="Arial"/>
                <w:sz w:val="20"/>
                <w:szCs w:val="20"/>
              </w:rPr>
            </w:pPr>
            <w:r w:rsidRPr="003D1373">
              <w:rPr>
                <w:rFonts w:ascii="Arial" w:hAnsi="Arial" w:cs="Arial"/>
                <w:sz w:val="20"/>
                <w:szCs w:val="20"/>
              </w:rPr>
              <w:t>4 240 602,00</w:t>
            </w:r>
          </w:p>
        </w:tc>
      </w:tr>
      <w:tr w:rsidR="003D1373" w:rsidRPr="003D1373" w14:paraId="644D6BC8"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692D935F"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pacing w:val="-2"/>
                <w:sz w:val="20"/>
                <w:szCs w:val="20"/>
              </w:rPr>
            </w:pPr>
            <w:r w:rsidRPr="003D1373">
              <w:rPr>
                <w:rFonts w:ascii="Arial" w:hAnsi="Arial" w:cs="Arial"/>
                <w:spacing w:val="-2"/>
                <w:sz w:val="20"/>
                <w:szCs w:val="20"/>
              </w:rPr>
              <w:t>zdrav.poj.pracovníků</w:t>
            </w:r>
          </w:p>
        </w:tc>
        <w:tc>
          <w:tcPr>
            <w:tcW w:w="3877" w:type="dxa"/>
            <w:tcBorders>
              <w:top w:val="none" w:sz="6" w:space="0" w:color="auto"/>
              <w:left w:val="none" w:sz="6" w:space="0" w:color="auto"/>
              <w:bottom w:val="none" w:sz="6" w:space="0" w:color="auto"/>
              <w:right w:val="none" w:sz="6" w:space="0" w:color="auto"/>
            </w:tcBorders>
          </w:tcPr>
          <w:p w14:paraId="147B969B" w14:textId="77777777" w:rsidR="003D1373" w:rsidRPr="003D1373" w:rsidRDefault="003D1373" w:rsidP="003D1373">
            <w:pPr>
              <w:kinsoku w:val="0"/>
              <w:overflowPunct w:val="0"/>
              <w:autoSpaceDE w:val="0"/>
              <w:autoSpaceDN w:val="0"/>
              <w:adjustRightInd w:val="0"/>
              <w:spacing w:before="43" w:after="0" w:line="240" w:lineRule="auto"/>
              <w:ind w:left="200"/>
              <w:rPr>
                <w:rFonts w:ascii="Arial" w:hAnsi="Arial" w:cs="Arial"/>
                <w:sz w:val="20"/>
                <w:szCs w:val="20"/>
              </w:rPr>
            </w:pPr>
            <w:r w:rsidRPr="003D1373">
              <w:rPr>
                <w:rFonts w:ascii="Arial" w:hAnsi="Arial" w:cs="Arial"/>
                <w:sz w:val="20"/>
                <w:szCs w:val="20"/>
              </w:rPr>
              <w:t>1 539 837,00</w:t>
            </w:r>
          </w:p>
        </w:tc>
      </w:tr>
      <w:tr w:rsidR="003D1373" w:rsidRPr="003D1373" w14:paraId="0A905E88"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092CCFB2"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spacing w:val="-2"/>
                <w:sz w:val="20"/>
                <w:szCs w:val="20"/>
              </w:rPr>
            </w:pPr>
            <w:r w:rsidRPr="003D1373">
              <w:rPr>
                <w:rFonts w:ascii="Arial" w:hAnsi="Arial" w:cs="Arial"/>
                <w:spacing w:val="-2"/>
                <w:sz w:val="20"/>
                <w:szCs w:val="20"/>
              </w:rPr>
              <w:t>zák.úraz.pojištění</w:t>
            </w:r>
          </w:p>
        </w:tc>
        <w:tc>
          <w:tcPr>
            <w:tcW w:w="3877" w:type="dxa"/>
            <w:tcBorders>
              <w:top w:val="none" w:sz="6" w:space="0" w:color="auto"/>
              <w:left w:val="none" w:sz="6" w:space="0" w:color="auto"/>
              <w:bottom w:val="none" w:sz="6" w:space="0" w:color="auto"/>
              <w:right w:val="none" w:sz="6" w:space="0" w:color="auto"/>
            </w:tcBorders>
          </w:tcPr>
          <w:p w14:paraId="172892B1" w14:textId="77777777" w:rsidR="003D1373" w:rsidRPr="003D1373" w:rsidRDefault="003D1373" w:rsidP="003D1373">
            <w:pPr>
              <w:kinsoku w:val="0"/>
              <w:overflowPunct w:val="0"/>
              <w:autoSpaceDE w:val="0"/>
              <w:autoSpaceDN w:val="0"/>
              <w:adjustRightInd w:val="0"/>
              <w:spacing w:before="43" w:after="0" w:line="240" w:lineRule="auto"/>
              <w:ind w:left="476"/>
              <w:rPr>
                <w:rFonts w:ascii="Arial" w:hAnsi="Arial" w:cs="Arial"/>
                <w:sz w:val="20"/>
                <w:szCs w:val="20"/>
              </w:rPr>
            </w:pPr>
            <w:r w:rsidRPr="003D1373">
              <w:rPr>
                <w:rFonts w:ascii="Arial" w:hAnsi="Arial" w:cs="Arial"/>
                <w:sz w:val="20"/>
                <w:szCs w:val="20"/>
              </w:rPr>
              <w:t>69 737,00</w:t>
            </w:r>
          </w:p>
        </w:tc>
      </w:tr>
      <w:tr w:rsidR="003D1373" w:rsidRPr="003D1373" w14:paraId="0A62DEE1" w14:textId="77777777" w:rsidTr="003D1373">
        <w:trPr>
          <w:trHeight w:val="324"/>
        </w:trPr>
        <w:tc>
          <w:tcPr>
            <w:tcW w:w="4006" w:type="dxa"/>
            <w:tcBorders>
              <w:top w:val="none" w:sz="6" w:space="0" w:color="auto"/>
              <w:left w:val="none" w:sz="6" w:space="0" w:color="auto"/>
              <w:bottom w:val="none" w:sz="6" w:space="0" w:color="auto"/>
              <w:right w:val="none" w:sz="6" w:space="0" w:color="auto"/>
            </w:tcBorders>
          </w:tcPr>
          <w:p w14:paraId="5F872CCB"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b/>
                <w:bCs/>
                <w:spacing w:val="-2"/>
                <w:sz w:val="20"/>
                <w:szCs w:val="20"/>
              </w:rPr>
            </w:pPr>
            <w:r w:rsidRPr="003D1373">
              <w:rPr>
                <w:rFonts w:ascii="Arial" w:hAnsi="Arial" w:cs="Arial"/>
                <w:b/>
                <w:bCs/>
                <w:spacing w:val="-2"/>
                <w:sz w:val="20"/>
                <w:szCs w:val="20"/>
              </w:rPr>
              <w:t>CELKEM:</w:t>
            </w:r>
          </w:p>
        </w:tc>
        <w:tc>
          <w:tcPr>
            <w:tcW w:w="3877" w:type="dxa"/>
            <w:tcBorders>
              <w:top w:val="none" w:sz="6" w:space="0" w:color="auto"/>
              <w:left w:val="none" w:sz="6" w:space="0" w:color="auto"/>
              <w:bottom w:val="none" w:sz="6" w:space="0" w:color="auto"/>
              <w:right w:val="none" w:sz="6" w:space="0" w:color="auto"/>
            </w:tcBorders>
          </w:tcPr>
          <w:p w14:paraId="5FCE5A16" w14:textId="77777777" w:rsidR="003D1373" w:rsidRPr="003D1373" w:rsidRDefault="003D1373" w:rsidP="003D1373">
            <w:pPr>
              <w:kinsoku w:val="0"/>
              <w:overflowPunct w:val="0"/>
              <w:autoSpaceDE w:val="0"/>
              <w:autoSpaceDN w:val="0"/>
              <w:adjustRightInd w:val="0"/>
              <w:spacing w:before="43" w:after="0" w:line="240" w:lineRule="auto"/>
              <w:ind w:left="68"/>
              <w:rPr>
                <w:rFonts w:ascii="Arial" w:hAnsi="Arial" w:cs="Arial"/>
                <w:b/>
                <w:bCs/>
                <w:sz w:val="20"/>
                <w:szCs w:val="20"/>
              </w:rPr>
            </w:pPr>
            <w:r w:rsidRPr="003D1373">
              <w:rPr>
                <w:rFonts w:ascii="Arial" w:hAnsi="Arial" w:cs="Arial"/>
                <w:b/>
                <w:bCs/>
                <w:sz w:val="20"/>
                <w:szCs w:val="20"/>
              </w:rPr>
              <w:t>28 943 088,00</w:t>
            </w:r>
          </w:p>
        </w:tc>
      </w:tr>
      <w:tr w:rsidR="003D1373" w:rsidRPr="003D1373" w14:paraId="594E4DD2" w14:textId="77777777" w:rsidTr="003D1373">
        <w:trPr>
          <w:trHeight w:val="1296"/>
        </w:trPr>
        <w:tc>
          <w:tcPr>
            <w:tcW w:w="4006" w:type="dxa"/>
            <w:tcBorders>
              <w:top w:val="none" w:sz="6" w:space="0" w:color="auto"/>
              <w:left w:val="none" w:sz="6" w:space="0" w:color="auto"/>
              <w:bottom w:val="none" w:sz="6" w:space="0" w:color="auto"/>
              <w:right w:val="none" w:sz="6" w:space="0" w:color="auto"/>
            </w:tcBorders>
          </w:tcPr>
          <w:p w14:paraId="0E0D0BE6" w14:textId="77777777" w:rsidR="003D1373" w:rsidRPr="003D1373" w:rsidRDefault="003D1373" w:rsidP="003D1373">
            <w:pPr>
              <w:kinsoku w:val="0"/>
              <w:overflowPunct w:val="0"/>
              <w:autoSpaceDE w:val="0"/>
              <w:autoSpaceDN w:val="0"/>
              <w:adjustRightInd w:val="0"/>
              <w:spacing w:before="43" w:after="0" w:line="240" w:lineRule="auto"/>
              <w:ind w:left="50"/>
              <w:rPr>
                <w:rFonts w:ascii="Arial" w:hAnsi="Arial" w:cs="Arial"/>
                <w:b/>
                <w:bCs/>
                <w:spacing w:val="-2"/>
                <w:sz w:val="20"/>
                <w:szCs w:val="20"/>
              </w:rPr>
            </w:pPr>
            <w:r w:rsidRPr="003D1373">
              <w:rPr>
                <w:rFonts w:ascii="Arial" w:hAnsi="Arial" w:cs="Arial"/>
                <w:b/>
                <w:bCs/>
                <w:spacing w:val="-2"/>
                <w:sz w:val="20"/>
                <w:szCs w:val="20"/>
              </w:rPr>
              <w:t>Rozdíl</w:t>
            </w:r>
          </w:p>
        </w:tc>
        <w:tc>
          <w:tcPr>
            <w:tcW w:w="3877" w:type="dxa"/>
            <w:tcBorders>
              <w:top w:val="none" w:sz="6" w:space="0" w:color="auto"/>
              <w:left w:val="none" w:sz="6" w:space="0" w:color="auto"/>
              <w:bottom w:val="none" w:sz="6" w:space="0" w:color="auto"/>
              <w:right w:val="none" w:sz="6" w:space="0" w:color="auto"/>
            </w:tcBorders>
          </w:tcPr>
          <w:p w14:paraId="258E25D6" w14:textId="77777777" w:rsidR="003D1373" w:rsidRPr="003D1373" w:rsidRDefault="003D1373" w:rsidP="003D1373">
            <w:pPr>
              <w:kinsoku w:val="0"/>
              <w:overflowPunct w:val="0"/>
              <w:autoSpaceDE w:val="0"/>
              <w:autoSpaceDN w:val="0"/>
              <w:adjustRightInd w:val="0"/>
              <w:spacing w:before="43" w:after="0" w:line="240" w:lineRule="auto"/>
              <w:ind w:left="952"/>
              <w:rPr>
                <w:rFonts w:ascii="Arial" w:hAnsi="Arial" w:cs="Arial"/>
                <w:b/>
                <w:bCs/>
                <w:spacing w:val="-4"/>
                <w:sz w:val="20"/>
                <w:szCs w:val="20"/>
              </w:rPr>
            </w:pPr>
            <w:r w:rsidRPr="003D1373">
              <w:rPr>
                <w:rFonts w:ascii="Arial" w:hAnsi="Arial" w:cs="Arial"/>
                <w:b/>
                <w:bCs/>
                <w:spacing w:val="-4"/>
                <w:sz w:val="20"/>
                <w:szCs w:val="20"/>
              </w:rPr>
              <w:t>0,00</w:t>
            </w:r>
          </w:p>
        </w:tc>
      </w:tr>
      <w:tr w:rsidR="003D1373" w:rsidRPr="003D1373" w14:paraId="0E1EBA92" w14:textId="77777777" w:rsidTr="003D1373">
        <w:trPr>
          <w:trHeight w:val="1245"/>
        </w:trPr>
        <w:tc>
          <w:tcPr>
            <w:tcW w:w="7883" w:type="dxa"/>
            <w:gridSpan w:val="2"/>
            <w:tcBorders>
              <w:top w:val="none" w:sz="6" w:space="0" w:color="auto"/>
              <w:left w:val="none" w:sz="6" w:space="0" w:color="auto"/>
              <w:bottom w:val="none" w:sz="6" w:space="0" w:color="auto"/>
              <w:right w:val="none" w:sz="6" w:space="0" w:color="auto"/>
            </w:tcBorders>
          </w:tcPr>
          <w:p w14:paraId="2C0C4B48" w14:textId="77777777" w:rsidR="003D1373" w:rsidRPr="003D1373" w:rsidRDefault="003D1373" w:rsidP="003D1373">
            <w:pPr>
              <w:kinsoku w:val="0"/>
              <w:overflowPunct w:val="0"/>
              <w:autoSpaceDE w:val="0"/>
              <w:autoSpaceDN w:val="0"/>
              <w:adjustRightInd w:val="0"/>
              <w:spacing w:after="0" w:line="240" w:lineRule="auto"/>
              <w:rPr>
                <w:rFonts w:ascii="Times New Roman" w:hAnsi="Times New Roman" w:cs="Times New Roman"/>
              </w:rPr>
            </w:pPr>
          </w:p>
          <w:p w14:paraId="6EB0C266" w14:textId="77777777" w:rsidR="003D1373" w:rsidRPr="003D1373" w:rsidRDefault="003D1373" w:rsidP="003D1373">
            <w:pPr>
              <w:kinsoku w:val="0"/>
              <w:overflowPunct w:val="0"/>
              <w:autoSpaceDE w:val="0"/>
              <w:autoSpaceDN w:val="0"/>
              <w:adjustRightInd w:val="0"/>
              <w:spacing w:after="0" w:line="210" w:lineRule="exact"/>
              <w:ind w:left="50"/>
              <w:rPr>
                <w:rFonts w:ascii="Arial" w:hAnsi="Arial" w:cs="Arial"/>
                <w:sz w:val="20"/>
                <w:szCs w:val="20"/>
              </w:rPr>
            </w:pPr>
            <w:r w:rsidRPr="003D1373">
              <w:rPr>
                <w:rFonts w:ascii="Arial" w:hAnsi="Arial" w:cs="Arial"/>
                <w:sz w:val="20"/>
                <w:szCs w:val="20"/>
              </w:rPr>
              <w:t>V roce 2022 naše škola neobdržela žádnou účelovou dotaci.</w:t>
            </w:r>
          </w:p>
        </w:tc>
      </w:tr>
    </w:tbl>
    <w:p w14:paraId="4BE81BBA" w14:textId="77777777" w:rsidR="00BD457B" w:rsidRDefault="00BD457B" w:rsidP="003C1E2A">
      <w:pPr>
        <w:tabs>
          <w:tab w:val="left" w:pos="284"/>
        </w:tabs>
        <w:spacing w:line="360" w:lineRule="auto"/>
        <w:jc w:val="both"/>
        <w:rPr>
          <w:rFonts w:cstheme="minorHAnsi"/>
          <w:sz w:val="20"/>
        </w:rPr>
      </w:pPr>
    </w:p>
    <w:p w14:paraId="227C7A40" w14:textId="77777777" w:rsidR="003D1373" w:rsidRDefault="003D1373" w:rsidP="003C1E2A">
      <w:pPr>
        <w:tabs>
          <w:tab w:val="left" w:pos="284"/>
        </w:tabs>
        <w:spacing w:line="360" w:lineRule="auto"/>
        <w:jc w:val="both"/>
        <w:rPr>
          <w:rFonts w:cstheme="minorHAnsi"/>
          <w:sz w:val="20"/>
        </w:rPr>
      </w:pPr>
    </w:p>
    <w:p w14:paraId="1C6AAE43" w14:textId="77777777" w:rsidR="003D1373" w:rsidRDefault="003D1373" w:rsidP="003C1E2A">
      <w:pPr>
        <w:tabs>
          <w:tab w:val="left" w:pos="284"/>
        </w:tabs>
        <w:spacing w:line="360" w:lineRule="auto"/>
        <w:jc w:val="both"/>
        <w:rPr>
          <w:rFonts w:cstheme="minorHAnsi"/>
          <w:sz w:val="20"/>
        </w:rPr>
      </w:pPr>
    </w:p>
    <w:p w14:paraId="43ABFEFB" w14:textId="77777777" w:rsidR="003D1373" w:rsidRDefault="003D1373" w:rsidP="003C1E2A">
      <w:pPr>
        <w:tabs>
          <w:tab w:val="left" w:pos="284"/>
        </w:tabs>
        <w:spacing w:line="360" w:lineRule="auto"/>
        <w:jc w:val="both"/>
        <w:rPr>
          <w:rFonts w:cstheme="minorHAnsi"/>
          <w:sz w:val="20"/>
        </w:rPr>
      </w:pPr>
    </w:p>
    <w:p w14:paraId="3861B754" w14:textId="77777777" w:rsidR="003D1373" w:rsidRDefault="003D1373" w:rsidP="003C1E2A">
      <w:pPr>
        <w:tabs>
          <w:tab w:val="left" w:pos="284"/>
        </w:tabs>
        <w:spacing w:line="360" w:lineRule="auto"/>
        <w:jc w:val="both"/>
        <w:rPr>
          <w:rFonts w:cstheme="minorHAnsi"/>
          <w:sz w:val="20"/>
        </w:rPr>
      </w:pPr>
    </w:p>
    <w:p w14:paraId="17C2EAAF" w14:textId="77777777" w:rsidR="003D1373" w:rsidRDefault="003D1373" w:rsidP="003C1E2A">
      <w:pPr>
        <w:tabs>
          <w:tab w:val="left" w:pos="284"/>
        </w:tabs>
        <w:spacing w:line="360" w:lineRule="auto"/>
        <w:jc w:val="both"/>
        <w:rPr>
          <w:rFonts w:cstheme="minorHAnsi"/>
          <w:sz w:val="20"/>
        </w:rPr>
      </w:pPr>
    </w:p>
    <w:p w14:paraId="2BB1F4E5" w14:textId="77777777" w:rsidR="003D1373" w:rsidRDefault="003D1373" w:rsidP="003C1E2A">
      <w:pPr>
        <w:tabs>
          <w:tab w:val="left" w:pos="284"/>
        </w:tabs>
        <w:spacing w:line="360" w:lineRule="auto"/>
        <w:jc w:val="both"/>
        <w:rPr>
          <w:rFonts w:cstheme="minorHAnsi"/>
          <w:sz w:val="20"/>
        </w:rPr>
      </w:pPr>
    </w:p>
    <w:p w14:paraId="650CCD4E" w14:textId="77777777" w:rsidR="003D1373" w:rsidRDefault="003D1373" w:rsidP="003C1E2A">
      <w:pPr>
        <w:tabs>
          <w:tab w:val="left" w:pos="284"/>
        </w:tabs>
        <w:spacing w:line="360" w:lineRule="auto"/>
        <w:jc w:val="both"/>
        <w:rPr>
          <w:rFonts w:cstheme="minorHAnsi"/>
          <w:sz w:val="20"/>
        </w:rPr>
      </w:pPr>
    </w:p>
    <w:p w14:paraId="372D1A8E" w14:textId="77777777" w:rsidR="003D1373" w:rsidRDefault="003D1373" w:rsidP="003C1E2A">
      <w:pPr>
        <w:tabs>
          <w:tab w:val="left" w:pos="284"/>
        </w:tabs>
        <w:spacing w:line="360" w:lineRule="auto"/>
        <w:jc w:val="both"/>
        <w:rPr>
          <w:rFonts w:cstheme="minorHAnsi"/>
          <w:sz w:val="20"/>
        </w:rPr>
      </w:pPr>
    </w:p>
    <w:p w14:paraId="58607EAB" w14:textId="77777777" w:rsidR="003D1373" w:rsidRDefault="003D1373" w:rsidP="003C1E2A">
      <w:pPr>
        <w:tabs>
          <w:tab w:val="left" w:pos="284"/>
        </w:tabs>
        <w:spacing w:line="360" w:lineRule="auto"/>
        <w:jc w:val="both"/>
        <w:rPr>
          <w:rFonts w:cstheme="minorHAnsi"/>
          <w:sz w:val="20"/>
        </w:rPr>
      </w:pPr>
    </w:p>
    <w:p w14:paraId="08E85219" w14:textId="77777777" w:rsidR="003D1373" w:rsidRDefault="003D1373" w:rsidP="003C1E2A">
      <w:pPr>
        <w:tabs>
          <w:tab w:val="left" w:pos="284"/>
        </w:tabs>
        <w:spacing w:line="360" w:lineRule="auto"/>
        <w:jc w:val="both"/>
        <w:rPr>
          <w:rFonts w:cstheme="minorHAnsi"/>
          <w:sz w:val="20"/>
        </w:rPr>
      </w:pPr>
    </w:p>
    <w:p w14:paraId="53A232BE" w14:textId="77777777" w:rsidR="003D1373" w:rsidRDefault="003D1373" w:rsidP="003C1E2A">
      <w:pPr>
        <w:tabs>
          <w:tab w:val="left" w:pos="284"/>
        </w:tabs>
        <w:spacing w:line="360" w:lineRule="auto"/>
        <w:jc w:val="both"/>
        <w:rPr>
          <w:rFonts w:cstheme="minorHAnsi"/>
          <w:sz w:val="20"/>
        </w:rPr>
      </w:pPr>
    </w:p>
    <w:p w14:paraId="10817C91" w14:textId="77777777" w:rsidR="003D1373" w:rsidRDefault="003D1373" w:rsidP="003C1E2A">
      <w:pPr>
        <w:tabs>
          <w:tab w:val="left" w:pos="284"/>
        </w:tabs>
        <w:spacing w:line="360" w:lineRule="auto"/>
        <w:jc w:val="both"/>
        <w:rPr>
          <w:rFonts w:cstheme="minorHAnsi"/>
          <w:sz w:val="20"/>
        </w:rPr>
      </w:pPr>
    </w:p>
    <w:p w14:paraId="52947C79" w14:textId="77777777" w:rsidR="003D1373" w:rsidRDefault="003D1373" w:rsidP="003C1E2A">
      <w:pPr>
        <w:tabs>
          <w:tab w:val="left" w:pos="284"/>
        </w:tabs>
        <w:spacing w:line="360" w:lineRule="auto"/>
        <w:jc w:val="both"/>
        <w:rPr>
          <w:rFonts w:cstheme="minorHAnsi"/>
          <w:sz w:val="20"/>
        </w:rPr>
      </w:pPr>
    </w:p>
    <w:p w14:paraId="257817D5" w14:textId="77777777" w:rsidR="003D1373" w:rsidRDefault="003D1373" w:rsidP="003C1E2A">
      <w:pPr>
        <w:tabs>
          <w:tab w:val="left" w:pos="284"/>
        </w:tabs>
        <w:spacing w:line="360" w:lineRule="auto"/>
        <w:jc w:val="both"/>
        <w:rPr>
          <w:rFonts w:cstheme="minorHAnsi"/>
          <w:sz w:val="20"/>
        </w:rPr>
      </w:pPr>
    </w:p>
    <w:p w14:paraId="0B37131C" w14:textId="77777777" w:rsidR="003D1373" w:rsidRDefault="003D1373" w:rsidP="003C1E2A">
      <w:pPr>
        <w:tabs>
          <w:tab w:val="left" w:pos="284"/>
        </w:tabs>
        <w:spacing w:line="360" w:lineRule="auto"/>
        <w:jc w:val="both"/>
        <w:rPr>
          <w:rFonts w:cstheme="minorHAnsi"/>
          <w:sz w:val="20"/>
        </w:rPr>
      </w:pPr>
    </w:p>
    <w:p w14:paraId="5AE4CCA5" w14:textId="77777777" w:rsidR="003D1373" w:rsidRDefault="003D1373" w:rsidP="003C1E2A">
      <w:pPr>
        <w:tabs>
          <w:tab w:val="left" w:pos="284"/>
        </w:tabs>
        <w:spacing w:line="360" w:lineRule="auto"/>
        <w:jc w:val="both"/>
        <w:rPr>
          <w:rFonts w:cstheme="minorHAnsi"/>
          <w:sz w:val="20"/>
        </w:rPr>
      </w:pPr>
    </w:p>
    <w:p w14:paraId="168BCDFB" w14:textId="77777777" w:rsidR="003D1373" w:rsidRDefault="003D1373" w:rsidP="003C1E2A">
      <w:pPr>
        <w:tabs>
          <w:tab w:val="left" w:pos="284"/>
        </w:tabs>
        <w:spacing w:line="360" w:lineRule="auto"/>
        <w:jc w:val="both"/>
        <w:rPr>
          <w:rFonts w:cstheme="minorHAnsi"/>
          <w:sz w:val="20"/>
        </w:rPr>
      </w:pPr>
    </w:p>
    <w:p w14:paraId="0C69C937" w14:textId="77777777" w:rsidR="003D1373" w:rsidRDefault="003D1373" w:rsidP="003C1E2A">
      <w:pPr>
        <w:tabs>
          <w:tab w:val="left" w:pos="284"/>
        </w:tabs>
        <w:spacing w:line="360" w:lineRule="auto"/>
        <w:jc w:val="both"/>
        <w:rPr>
          <w:rFonts w:cstheme="minorHAnsi"/>
          <w:sz w:val="20"/>
        </w:rPr>
      </w:pPr>
    </w:p>
    <w:p w14:paraId="5158EAD7" w14:textId="77777777" w:rsidR="003D1373" w:rsidRDefault="003D1373" w:rsidP="003C1E2A">
      <w:pPr>
        <w:tabs>
          <w:tab w:val="left" w:pos="284"/>
        </w:tabs>
        <w:spacing w:line="360" w:lineRule="auto"/>
        <w:jc w:val="both"/>
        <w:rPr>
          <w:rFonts w:cstheme="minorHAnsi"/>
          <w:sz w:val="20"/>
        </w:rPr>
      </w:pPr>
    </w:p>
    <w:p w14:paraId="5B362C38" w14:textId="77777777" w:rsidR="003D1373" w:rsidRDefault="003D1373" w:rsidP="003C1E2A">
      <w:pPr>
        <w:tabs>
          <w:tab w:val="left" w:pos="284"/>
        </w:tabs>
        <w:spacing w:line="360" w:lineRule="auto"/>
        <w:jc w:val="both"/>
        <w:rPr>
          <w:rFonts w:cstheme="minorHAnsi"/>
          <w:sz w:val="20"/>
        </w:rPr>
      </w:pPr>
    </w:p>
    <w:p w14:paraId="484B52AF" w14:textId="77777777" w:rsidR="003D1373" w:rsidRDefault="003D1373" w:rsidP="003C1E2A">
      <w:pPr>
        <w:tabs>
          <w:tab w:val="left" w:pos="284"/>
        </w:tabs>
        <w:spacing w:line="360" w:lineRule="auto"/>
        <w:jc w:val="both"/>
        <w:rPr>
          <w:rFonts w:cstheme="minorHAnsi"/>
          <w:sz w:val="20"/>
        </w:rPr>
      </w:pPr>
    </w:p>
    <w:p w14:paraId="0CAFE476" w14:textId="77777777" w:rsidR="003D1373" w:rsidRDefault="003D1373" w:rsidP="003C1E2A">
      <w:pPr>
        <w:tabs>
          <w:tab w:val="left" w:pos="284"/>
        </w:tabs>
        <w:spacing w:line="360" w:lineRule="auto"/>
        <w:jc w:val="both"/>
        <w:rPr>
          <w:rFonts w:cstheme="minorHAnsi"/>
          <w:sz w:val="20"/>
        </w:rPr>
      </w:pPr>
    </w:p>
    <w:p w14:paraId="52DC3106" w14:textId="77777777" w:rsidR="003D1373" w:rsidRDefault="003D1373" w:rsidP="003D1373">
      <w:pPr>
        <w:tabs>
          <w:tab w:val="left" w:pos="284"/>
        </w:tabs>
        <w:spacing w:line="360" w:lineRule="auto"/>
        <w:jc w:val="center"/>
        <w:rPr>
          <w:rFonts w:cstheme="minorHAnsi"/>
          <w:sz w:val="20"/>
        </w:rPr>
      </w:pPr>
    </w:p>
    <w:p w14:paraId="645188D2" w14:textId="77777777" w:rsidR="003D1373" w:rsidRDefault="003D1373" w:rsidP="003C1E2A">
      <w:pPr>
        <w:tabs>
          <w:tab w:val="left" w:pos="284"/>
        </w:tabs>
        <w:spacing w:line="360" w:lineRule="auto"/>
        <w:jc w:val="both"/>
        <w:rPr>
          <w:rFonts w:cstheme="minorHAnsi"/>
          <w:sz w:val="20"/>
        </w:rPr>
      </w:pPr>
      <w:r w:rsidRPr="003D1373">
        <w:rPr>
          <w:rFonts w:cstheme="minorHAnsi"/>
          <w:noProof/>
          <w:sz w:val="20"/>
          <w:lang w:eastAsia="cs-CZ"/>
        </w:rPr>
        <w:drawing>
          <wp:anchor distT="0" distB="0" distL="114300" distR="114300" simplePos="0" relativeHeight="251664384" behindDoc="1" locked="0" layoutInCell="1" allowOverlap="1" wp14:anchorId="09189C0F" wp14:editId="1027B40F">
            <wp:simplePos x="0" y="0"/>
            <wp:positionH relativeFrom="column">
              <wp:posOffset>527481</wp:posOffset>
            </wp:positionH>
            <wp:positionV relativeFrom="paragraph">
              <wp:posOffset>20933</wp:posOffset>
            </wp:positionV>
            <wp:extent cx="5563892" cy="6858000"/>
            <wp:effectExtent l="0" t="0" r="0" b="0"/>
            <wp:wrapNone/>
            <wp:docPr id="492" name="Obráze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563892" cy="685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FAD1BB" w14:textId="77777777" w:rsidR="003D1373" w:rsidRDefault="003D1373" w:rsidP="003C1E2A">
      <w:pPr>
        <w:tabs>
          <w:tab w:val="left" w:pos="284"/>
        </w:tabs>
        <w:spacing w:line="360" w:lineRule="auto"/>
        <w:jc w:val="both"/>
        <w:rPr>
          <w:rFonts w:cstheme="minorHAnsi"/>
          <w:sz w:val="20"/>
        </w:rPr>
      </w:pPr>
    </w:p>
    <w:p w14:paraId="7F4CCCEB" w14:textId="77777777" w:rsidR="003D1373" w:rsidRDefault="003D1373" w:rsidP="003C1E2A">
      <w:pPr>
        <w:tabs>
          <w:tab w:val="left" w:pos="284"/>
        </w:tabs>
        <w:spacing w:line="360" w:lineRule="auto"/>
        <w:jc w:val="both"/>
        <w:rPr>
          <w:rFonts w:cstheme="minorHAnsi"/>
          <w:sz w:val="20"/>
        </w:rPr>
      </w:pPr>
    </w:p>
    <w:p w14:paraId="405E5958" w14:textId="77777777" w:rsidR="003D1373" w:rsidRDefault="003D1373" w:rsidP="003C1E2A">
      <w:pPr>
        <w:tabs>
          <w:tab w:val="left" w:pos="284"/>
        </w:tabs>
        <w:spacing w:line="360" w:lineRule="auto"/>
        <w:jc w:val="both"/>
        <w:rPr>
          <w:rFonts w:cstheme="minorHAnsi"/>
          <w:sz w:val="20"/>
        </w:rPr>
      </w:pPr>
    </w:p>
    <w:p w14:paraId="7E96561D" w14:textId="77777777" w:rsidR="003D1373" w:rsidRDefault="003D1373" w:rsidP="003C1E2A">
      <w:pPr>
        <w:tabs>
          <w:tab w:val="left" w:pos="284"/>
        </w:tabs>
        <w:spacing w:line="360" w:lineRule="auto"/>
        <w:jc w:val="both"/>
        <w:rPr>
          <w:rFonts w:cstheme="minorHAnsi"/>
          <w:sz w:val="20"/>
        </w:rPr>
      </w:pPr>
    </w:p>
    <w:p w14:paraId="68728BDF" w14:textId="77777777" w:rsidR="003D1373" w:rsidRDefault="003D1373" w:rsidP="003C1E2A">
      <w:pPr>
        <w:tabs>
          <w:tab w:val="left" w:pos="284"/>
        </w:tabs>
        <w:spacing w:line="360" w:lineRule="auto"/>
        <w:jc w:val="both"/>
        <w:rPr>
          <w:rFonts w:cstheme="minorHAnsi"/>
          <w:sz w:val="20"/>
        </w:rPr>
      </w:pPr>
    </w:p>
    <w:p w14:paraId="0D6CD53D" w14:textId="77777777" w:rsidR="003D1373" w:rsidRDefault="003D1373" w:rsidP="003C1E2A">
      <w:pPr>
        <w:tabs>
          <w:tab w:val="left" w:pos="284"/>
        </w:tabs>
        <w:spacing w:line="360" w:lineRule="auto"/>
        <w:jc w:val="both"/>
        <w:rPr>
          <w:rFonts w:cstheme="minorHAnsi"/>
          <w:sz w:val="20"/>
        </w:rPr>
      </w:pPr>
    </w:p>
    <w:p w14:paraId="233D35DE" w14:textId="77777777" w:rsidR="003D1373" w:rsidRDefault="003D1373" w:rsidP="003C1E2A">
      <w:pPr>
        <w:tabs>
          <w:tab w:val="left" w:pos="284"/>
        </w:tabs>
        <w:spacing w:line="360" w:lineRule="auto"/>
        <w:jc w:val="both"/>
        <w:rPr>
          <w:rFonts w:cstheme="minorHAnsi"/>
          <w:sz w:val="20"/>
        </w:rPr>
      </w:pPr>
    </w:p>
    <w:p w14:paraId="7E483BAB" w14:textId="77777777" w:rsidR="003D1373" w:rsidRDefault="003D1373" w:rsidP="003C1E2A">
      <w:pPr>
        <w:tabs>
          <w:tab w:val="left" w:pos="284"/>
        </w:tabs>
        <w:spacing w:line="360" w:lineRule="auto"/>
        <w:jc w:val="both"/>
        <w:rPr>
          <w:rFonts w:cstheme="minorHAnsi"/>
          <w:sz w:val="20"/>
        </w:rPr>
      </w:pPr>
    </w:p>
    <w:p w14:paraId="34260DE7" w14:textId="77777777" w:rsidR="003D1373" w:rsidRDefault="003D1373" w:rsidP="003C1E2A">
      <w:pPr>
        <w:tabs>
          <w:tab w:val="left" w:pos="284"/>
        </w:tabs>
        <w:spacing w:line="360" w:lineRule="auto"/>
        <w:jc w:val="both"/>
        <w:rPr>
          <w:rFonts w:cstheme="minorHAnsi"/>
          <w:sz w:val="20"/>
        </w:rPr>
      </w:pPr>
    </w:p>
    <w:p w14:paraId="32F01748" w14:textId="77777777" w:rsidR="003D1373" w:rsidRDefault="003D1373" w:rsidP="003C1E2A">
      <w:pPr>
        <w:tabs>
          <w:tab w:val="left" w:pos="284"/>
        </w:tabs>
        <w:spacing w:line="360" w:lineRule="auto"/>
        <w:jc w:val="both"/>
        <w:rPr>
          <w:rFonts w:cstheme="minorHAnsi"/>
          <w:sz w:val="20"/>
        </w:rPr>
      </w:pPr>
    </w:p>
    <w:p w14:paraId="3FBA001F" w14:textId="77777777" w:rsidR="003D1373" w:rsidRDefault="003D1373" w:rsidP="003C1E2A">
      <w:pPr>
        <w:tabs>
          <w:tab w:val="left" w:pos="284"/>
        </w:tabs>
        <w:spacing w:line="360" w:lineRule="auto"/>
        <w:jc w:val="both"/>
        <w:rPr>
          <w:rFonts w:cstheme="minorHAnsi"/>
          <w:sz w:val="20"/>
        </w:rPr>
      </w:pPr>
    </w:p>
    <w:p w14:paraId="5DA36C5E" w14:textId="77777777" w:rsidR="003D1373" w:rsidRDefault="003D1373" w:rsidP="003C1E2A">
      <w:pPr>
        <w:tabs>
          <w:tab w:val="left" w:pos="284"/>
        </w:tabs>
        <w:spacing w:line="360" w:lineRule="auto"/>
        <w:jc w:val="both"/>
        <w:rPr>
          <w:rFonts w:cstheme="minorHAnsi"/>
          <w:sz w:val="20"/>
        </w:rPr>
      </w:pPr>
    </w:p>
    <w:p w14:paraId="61813A72" w14:textId="77777777" w:rsidR="003D1373" w:rsidRDefault="003D1373" w:rsidP="003C1E2A">
      <w:pPr>
        <w:tabs>
          <w:tab w:val="left" w:pos="284"/>
        </w:tabs>
        <w:spacing w:line="360" w:lineRule="auto"/>
        <w:jc w:val="both"/>
        <w:rPr>
          <w:rFonts w:cstheme="minorHAnsi"/>
          <w:sz w:val="20"/>
        </w:rPr>
      </w:pPr>
    </w:p>
    <w:p w14:paraId="35AC21A0" w14:textId="77777777" w:rsidR="003D1373" w:rsidRDefault="003D1373" w:rsidP="003C1E2A">
      <w:pPr>
        <w:tabs>
          <w:tab w:val="left" w:pos="284"/>
        </w:tabs>
        <w:spacing w:line="360" w:lineRule="auto"/>
        <w:jc w:val="both"/>
        <w:rPr>
          <w:rFonts w:cstheme="minorHAnsi"/>
          <w:sz w:val="20"/>
        </w:rPr>
      </w:pPr>
      <w:r w:rsidRPr="003657CD">
        <w:rPr>
          <w:rFonts w:cstheme="minorHAnsi"/>
          <w:noProof/>
          <w:lang w:eastAsia="cs-CZ"/>
        </w:rPr>
        <w:drawing>
          <wp:anchor distT="0" distB="0" distL="114300" distR="114300" simplePos="0" relativeHeight="251666432" behindDoc="1" locked="0" layoutInCell="1" allowOverlap="1" wp14:anchorId="5E33574C" wp14:editId="72A8F31F">
            <wp:simplePos x="0" y="0"/>
            <wp:positionH relativeFrom="column">
              <wp:posOffset>3549112</wp:posOffset>
            </wp:positionH>
            <wp:positionV relativeFrom="paragraph">
              <wp:posOffset>64781</wp:posOffset>
            </wp:positionV>
            <wp:extent cx="1270000" cy="826135"/>
            <wp:effectExtent l="0" t="0" r="6350" b="0"/>
            <wp:wrapSquare wrapText="bothSides"/>
            <wp:docPr id="231" name="Obráze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1270000" cy="82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92B46B" w14:textId="77777777" w:rsidR="003D1373" w:rsidRDefault="003D1373" w:rsidP="003C1E2A">
      <w:pPr>
        <w:tabs>
          <w:tab w:val="left" w:pos="284"/>
        </w:tabs>
        <w:spacing w:line="360" w:lineRule="auto"/>
        <w:jc w:val="both"/>
        <w:rPr>
          <w:rFonts w:cstheme="minorHAnsi"/>
          <w:sz w:val="20"/>
        </w:rPr>
      </w:pPr>
    </w:p>
    <w:p w14:paraId="422036AD" w14:textId="77777777" w:rsidR="003D1373" w:rsidRDefault="003D1373" w:rsidP="003C1E2A">
      <w:pPr>
        <w:tabs>
          <w:tab w:val="left" w:pos="284"/>
        </w:tabs>
        <w:spacing w:line="360" w:lineRule="auto"/>
        <w:jc w:val="both"/>
        <w:rPr>
          <w:rFonts w:cstheme="minorHAnsi"/>
          <w:sz w:val="20"/>
        </w:rPr>
      </w:pPr>
    </w:p>
    <w:p w14:paraId="68DE6176" w14:textId="77777777" w:rsidR="003D1373" w:rsidRDefault="003D1373" w:rsidP="003C1E2A">
      <w:pPr>
        <w:tabs>
          <w:tab w:val="left" w:pos="284"/>
        </w:tabs>
        <w:spacing w:line="360" w:lineRule="auto"/>
        <w:jc w:val="both"/>
        <w:rPr>
          <w:rFonts w:cstheme="minorHAnsi"/>
          <w:sz w:val="20"/>
        </w:rPr>
      </w:pPr>
    </w:p>
    <w:p w14:paraId="364DEB2C" w14:textId="77777777" w:rsidR="003D1373" w:rsidRDefault="003D1373" w:rsidP="003C1E2A">
      <w:pPr>
        <w:tabs>
          <w:tab w:val="left" w:pos="284"/>
        </w:tabs>
        <w:spacing w:line="360" w:lineRule="auto"/>
        <w:jc w:val="both"/>
        <w:rPr>
          <w:rFonts w:cstheme="minorHAnsi"/>
          <w:sz w:val="20"/>
        </w:rPr>
      </w:pPr>
    </w:p>
    <w:p w14:paraId="6643C1C3" w14:textId="77777777" w:rsidR="003D1373" w:rsidRDefault="003D1373" w:rsidP="003C1E2A">
      <w:pPr>
        <w:tabs>
          <w:tab w:val="left" w:pos="284"/>
        </w:tabs>
        <w:spacing w:line="360" w:lineRule="auto"/>
        <w:jc w:val="both"/>
        <w:rPr>
          <w:rFonts w:cstheme="minorHAnsi"/>
          <w:sz w:val="20"/>
        </w:rPr>
      </w:pPr>
    </w:p>
    <w:p w14:paraId="506D3A51" w14:textId="77777777" w:rsidR="003D1373" w:rsidRDefault="003D1373" w:rsidP="003C1E2A">
      <w:pPr>
        <w:tabs>
          <w:tab w:val="left" w:pos="284"/>
        </w:tabs>
        <w:spacing w:line="360" w:lineRule="auto"/>
        <w:jc w:val="both"/>
        <w:rPr>
          <w:rFonts w:cstheme="minorHAnsi"/>
          <w:sz w:val="20"/>
        </w:rPr>
      </w:pPr>
    </w:p>
    <w:p w14:paraId="09632586" w14:textId="77777777" w:rsidR="003D1373" w:rsidRDefault="003D1373" w:rsidP="003C1E2A">
      <w:pPr>
        <w:tabs>
          <w:tab w:val="left" w:pos="284"/>
        </w:tabs>
        <w:spacing w:line="360" w:lineRule="auto"/>
        <w:jc w:val="both"/>
        <w:rPr>
          <w:rFonts w:cstheme="minorHAnsi"/>
          <w:sz w:val="20"/>
        </w:rPr>
      </w:pPr>
    </w:p>
    <w:p w14:paraId="3BA32EF7" w14:textId="77777777" w:rsidR="003D1373" w:rsidRDefault="003D1373" w:rsidP="003D1373">
      <w:pPr>
        <w:tabs>
          <w:tab w:val="left" w:pos="284"/>
        </w:tabs>
        <w:spacing w:line="360" w:lineRule="auto"/>
        <w:jc w:val="center"/>
        <w:rPr>
          <w:rFonts w:cstheme="minorHAnsi"/>
          <w:sz w:val="20"/>
        </w:rPr>
      </w:pPr>
      <w:r w:rsidRPr="003D1373">
        <w:rPr>
          <w:rFonts w:cstheme="minorHAnsi"/>
          <w:noProof/>
          <w:sz w:val="20"/>
          <w:lang w:eastAsia="cs-CZ"/>
        </w:rPr>
        <w:drawing>
          <wp:anchor distT="0" distB="0" distL="114300" distR="114300" simplePos="0" relativeHeight="251671040" behindDoc="0" locked="0" layoutInCell="1" allowOverlap="1" wp14:anchorId="5683D768" wp14:editId="1AEBA765">
            <wp:simplePos x="0" y="0"/>
            <wp:positionH relativeFrom="column">
              <wp:posOffset>294640</wp:posOffset>
            </wp:positionH>
            <wp:positionV relativeFrom="paragraph">
              <wp:posOffset>3175</wp:posOffset>
            </wp:positionV>
            <wp:extent cx="5763260" cy="8384540"/>
            <wp:effectExtent l="0" t="0" r="0" b="0"/>
            <wp:wrapSquare wrapText="bothSides"/>
            <wp:docPr id="493" name="Obráze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3260" cy="8384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4D96CA" w14:textId="77777777" w:rsidR="003D1373" w:rsidRDefault="003D1373" w:rsidP="003C1E2A">
      <w:pPr>
        <w:tabs>
          <w:tab w:val="left" w:pos="284"/>
        </w:tabs>
        <w:spacing w:line="360" w:lineRule="auto"/>
        <w:jc w:val="both"/>
        <w:rPr>
          <w:rFonts w:cstheme="minorHAnsi"/>
          <w:sz w:val="20"/>
        </w:rPr>
      </w:pPr>
    </w:p>
    <w:p w14:paraId="019EB427" w14:textId="77777777" w:rsidR="003D1373" w:rsidRDefault="003D1373" w:rsidP="003C1E2A">
      <w:pPr>
        <w:tabs>
          <w:tab w:val="left" w:pos="284"/>
        </w:tabs>
        <w:spacing w:line="360" w:lineRule="auto"/>
        <w:jc w:val="both"/>
        <w:rPr>
          <w:rFonts w:cstheme="minorHAnsi"/>
          <w:sz w:val="20"/>
        </w:rPr>
      </w:pPr>
    </w:p>
    <w:p w14:paraId="4071FDE1" w14:textId="77777777" w:rsidR="003D1373" w:rsidRDefault="003D1373" w:rsidP="003C1E2A">
      <w:pPr>
        <w:tabs>
          <w:tab w:val="left" w:pos="284"/>
        </w:tabs>
        <w:spacing w:line="360" w:lineRule="auto"/>
        <w:jc w:val="both"/>
        <w:rPr>
          <w:rFonts w:cstheme="minorHAnsi"/>
          <w:sz w:val="20"/>
        </w:rPr>
      </w:pPr>
    </w:p>
    <w:p w14:paraId="7025860A" w14:textId="77777777" w:rsidR="003D1373" w:rsidRDefault="003D1373" w:rsidP="003C1E2A">
      <w:pPr>
        <w:tabs>
          <w:tab w:val="left" w:pos="284"/>
        </w:tabs>
        <w:spacing w:line="360" w:lineRule="auto"/>
        <w:jc w:val="both"/>
        <w:rPr>
          <w:rFonts w:cstheme="minorHAnsi"/>
          <w:sz w:val="20"/>
        </w:rPr>
      </w:pPr>
    </w:p>
    <w:p w14:paraId="6A94291D" w14:textId="77777777" w:rsidR="003D1373" w:rsidRDefault="003D1373" w:rsidP="003C1E2A">
      <w:pPr>
        <w:tabs>
          <w:tab w:val="left" w:pos="284"/>
        </w:tabs>
        <w:spacing w:line="360" w:lineRule="auto"/>
        <w:jc w:val="both"/>
        <w:rPr>
          <w:rFonts w:cstheme="minorHAnsi"/>
          <w:sz w:val="20"/>
        </w:rPr>
      </w:pPr>
    </w:p>
    <w:p w14:paraId="50FA2490" w14:textId="77777777" w:rsidR="003D1373" w:rsidRDefault="003D1373" w:rsidP="003C1E2A">
      <w:pPr>
        <w:tabs>
          <w:tab w:val="left" w:pos="284"/>
        </w:tabs>
        <w:spacing w:line="360" w:lineRule="auto"/>
        <w:jc w:val="both"/>
        <w:rPr>
          <w:rFonts w:cstheme="minorHAnsi"/>
          <w:sz w:val="20"/>
        </w:rPr>
      </w:pPr>
    </w:p>
    <w:p w14:paraId="275978CA" w14:textId="77777777" w:rsidR="003D1373" w:rsidRDefault="003D1373" w:rsidP="003C1E2A">
      <w:pPr>
        <w:tabs>
          <w:tab w:val="left" w:pos="284"/>
        </w:tabs>
        <w:spacing w:line="360" w:lineRule="auto"/>
        <w:jc w:val="both"/>
        <w:rPr>
          <w:rFonts w:cstheme="minorHAnsi"/>
          <w:sz w:val="20"/>
        </w:rPr>
      </w:pPr>
    </w:p>
    <w:p w14:paraId="2E7B9402" w14:textId="77777777" w:rsidR="003D1373" w:rsidRDefault="003D1373" w:rsidP="003C1E2A">
      <w:pPr>
        <w:tabs>
          <w:tab w:val="left" w:pos="284"/>
        </w:tabs>
        <w:spacing w:line="360" w:lineRule="auto"/>
        <w:jc w:val="both"/>
        <w:rPr>
          <w:rFonts w:cstheme="minorHAnsi"/>
          <w:sz w:val="20"/>
        </w:rPr>
      </w:pPr>
    </w:p>
    <w:p w14:paraId="55E9D429" w14:textId="77777777" w:rsidR="003D1373" w:rsidRPr="00D447D9" w:rsidRDefault="003D1373" w:rsidP="003C1E2A">
      <w:pPr>
        <w:tabs>
          <w:tab w:val="left" w:pos="284"/>
        </w:tabs>
        <w:spacing w:line="360" w:lineRule="auto"/>
        <w:jc w:val="both"/>
        <w:rPr>
          <w:rFonts w:cstheme="minorHAnsi"/>
          <w:sz w:val="20"/>
        </w:rPr>
      </w:pPr>
    </w:p>
    <w:p w14:paraId="067D1505" w14:textId="77777777" w:rsidR="003C1E2A" w:rsidRDefault="003C1E2A" w:rsidP="003C1E2A">
      <w:pPr>
        <w:tabs>
          <w:tab w:val="left" w:pos="284"/>
        </w:tabs>
        <w:spacing w:line="360" w:lineRule="auto"/>
        <w:jc w:val="both"/>
        <w:rPr>
          <w:rFonts w:cstheme="minorHAnsi"/>
          <w:sz w:val="20"/>
        </w:rPr>
      </w:pPr>
    </w:p>
    <w:p w14:paraId="079C186B" w14:textId="77777777" w:rsidR="003D1373" w:rsidRDefault="003D1373" w:rsidP="003C1E2A">
      <w:pPr>
        <w:tabs>
          <w:tab w:val="left" w:pos="284"/>
        </w:tabs>
        <w:spacing w:line="360" w:lineRule="auto"/>
        <w:jc w:val="both"/>
        <w:rPr>
          <w:rFonts w:cstheme="minorHAnsi"/>
          <w:sz w:val="20"/>
        </w:rPr>
      </w:pPr>
    </w:p>
    <w:p w14:paraId="0A616BCF" w14:textId="77777777" w:rsidR="003D1373" w:rsidRDefault="003D1373" w:rsidP="003C1E2A">
      <w:pPr>
        <w:tabs>
          <w:tab w:val="left" w:pos="284"/>
        </w:tabs>
        <w:spacing w:line="360" w:lineRule="auto"/>
        <w:jc w:val="both"/>
        <w:rPr>
          <w:rFonts w:cstheme="minorHAnsi"/>
          <w:sz w:val="20"/>
        </w:rPr>
      </w:pPr>
    </w:p>
    <w:p w14:paraId="56719ABF" w14:textId="77777777" w:rsidR="003D1373" w:rsidRDefault="003D1373" w:rsidP="003C1E2A">
      <w:pPr>
        <w:tabs>
          <w:tab w:val="left" w:pos="284"/>
        </w:tabs>
        <w:spacing w:line="360" w:lineRule="auto"/>
        <w:jc w:val="both"/>
        <w:rPr>
          <w:rFonts w:cstheme="minorHAnsi"/>
          <w:sz w:val="20"/>
        </w:rPr>
      </w:pPr>
    </w:p>
    <w:p w14:paraId="5F4A7437" w14:textId="77777777" w:rsidR="003D1373" w:rsidRDefault="003D1373" w:rsidP="003C1E2A">
      <w:pPr>
        <w:tabs>
          <w:tab w:val="left" w:pos="284"/>
        </w:tabs>
        <w:spacing w:line="360" w:lineRule="auto"/>
        <w:jc w:val="both"/>
        <w:rPr>
          <w:rFonts w:cstheme="minorHAnsi"/>
          <w:sz w:val="20"/>
        </w:rPr>
      </w:pPr>
    </w:p>
    <w:p w14:paraId="46595239" w14:textId="77777777" w:rsidR="003D1373" w:rsidRDefault="003D1373" w:rsidP="003C1E2A">
      <w:pPr>
        <w:tabs>
          <w:tab w:val="left" w:pos="284"/>
        </w:tabs>
        <w:spacing w:line="360" w:lineRule="auto"/>
        <w:jc w:val="both"/>
        <w:rPr>
          <w:rFonts w:cstheme="minorHAnsi"/>
          <w:sz w:val="20"/>
        </w:rPr>
      </w:pPr>
    </w:p>
    <w:p w14:paraId="6BB4324A" w14:textId="77777777" w:rsidR="003D1373" w:rsidRDefault="003D1373" w:rsidP="003C1E2A">
      <w:pPr>
        <w:tabs>
          <w:tab w:val="left" w:pos="284"/>
        </w:tabs>
        <w:spacing w:line="360" w:lineRule="auto"/>
        <w:jc w:val="both"/>
        <w:rPr>
          <w:rFonts w:cstheme="minorHAnsi"/>
          <w:sz w:val="20"/>
        </w:rPr>
      </w:pPr>
    </w:p>
    <w:p w14:paraId="7AFA3C10" w14:textId="77777777" w:rsidR="003D1373" w:rsidRDefault="003D1373" w:rsidP="003C1E2A">
      <w:pPr>
        <w:tabs>
          <w:tab w:val="left" w:pos="284"/>
        </w:tabs>
        <w:spacing w:line="360" w:lineRule="auto"/>
        <w:jc w:val="both"/>
        <w:rPr>
          <w:rFonts w:cstheme="minorHAnsi"/>
          <w:sz w:val="20"/>
        </w:rPr>
      </w:pPr>
    </w:p>
    <w:p w14:paraId="6CDF2354" w14:textId="77777777" w:rsidR="003D1373" w:rsidRDefault="003D1373" w:rsidP="003C1E2A">
      <w:pPr>
        <w:tabs>
          <w:tab w:val="left" w:pos="284"/>
        </w:tabs>
        <w:spacing w:line="360" w:lineRule="auto"/>
        <w:jc w:val="both"/>
        <w:rPr>
          <w:rFonts w:cstheme="minorHAnsi"/>
          <w:sz w:val="20"/>
        </w:rPr>
      </w:pPr>
    </w:p>
    <w:p w14:paraId="475B2E8C" w14:textId="77777777" w:rsidR="003D1373" w:rsidRDefault="003D1373" w:rsidP="003C1E2A">
      <w:pPr>
        <w:tabs>
          <w:tab w:val="left" w:pos="284"/>
        </w:tabs>
        <w:spacing w:line="360" w:lineRule="auto"/>
        <w:jc w:val="both"/>
        <w:rPr>
          <w:rFonts w:cstheme="minorHAnsi"/>
          <w:sz w:val="20"/>
        </w:rPr>
      </w:pPr>
    </w:p>
    <w:p w14:paraId="10159365" w14:textId="77777777" w:rsidR="003D1373" w:rsidRDefault="003D1373" w:rsidP="003C1E2A">
      <w:pPr>
        <w:tabs>
          <w:tab w:val="left" w:pos="284"/>
        </w:tabs>
        <w:spacing w:line="360" w:lineRule="auto"/>
        <w:jc w:val="both"/>
        <w:rPr>
          <w:rFonts w:cstheme="minorHAnsi"/>
          <w:sz w:val="20"/>
        </w:rPr>
      </w:pPr>
    </w:p>
    <w:p w14:paraId="26C437B3" w14:textId="77777777" w:rsidR="003D1373" w:rsidRDefault="003D1373" w:rsidP="003C1E2A">
      <w:pPr>
        <w:tabs>
          <w:tab w:val="left" w:pos="284"/>
        </w:tabs>
        <w:spacing w:line="360" w:lineRule="auto"/>
        <w:jc w:val="both"/>
        <w:rPr>
          <w:rFonts w:cstheme="minorHAnsi"/>
          <w:sz w:val="20"/>
        </w:rPr>
      </w:pPr>
    </w:p>
    <w:p w14:paraId="509995BC" w14:textId="77777777" w:rsidR="003D1373" w:rsidRDefault="003D1373" w:rsidP="003C1E2A">
      <w:pPr>
        <w:tabs>
          <w:tab w:val="left" w:pos="284"/>
        </w:tabs>
        <w:spacing w:line="360" w:lineRule="auto"/>
        <w:jc w:val="both"/>
        <w:rPr>
          <w:rFonts w:cstheme="minorHAnsi"/>
          <w:sz w:val="20"/>
        </w:rPr>
      </w:pPr>
    </w:p>
    <w:p w14:paraId="2F12209E" w14:textId="77777777" w:rsidR="003D1373" w:rsidRDefault="003D1373" w:rsidP="003C1E2A">
      <w:pPr>
        <w:tabs>
          <w:tab w:val="left" w:pos="284"/>
        </w:tabs>
        <w:spacing w:line="360" w:lineRule="auto"/>
        <w:jc w:val="both"/>
        <w:rPr>
          <w:rFonts w:cstheme="minorHAnsi"/>
          <w:sz w:val="20"/>
        </w:rPr>
      </w:pPr>
      <w:r w:rsidRPr="003D1373">
        <w:rPr>
          <w:rFonts w:cstheme="minorHAnsi"/>
          <w:noProof/>
          <w:sz w:val="20"/>
          <w:lang w:eastAsia="cs-CZ"/>
        </w:rPr>
        <w:drawing>
          <wp:anchor distT="0" distB="0" distL="114300" distR="114300" simplePos="0" relativeHeight="251672064" behindDoc="0" locked="0" layoutInCell="1" allowOverlap="1" wp14:anchorId="5D8195C5" wp14:editId="4F5B9CBA">
            <wp:simplePos x="0" y="0"/>
            <wp:positionH relativeFrom="column">
              <wp:posOffset>479253</wp:posOffset>
            </wp:positionH>
            <wp:positionV relativeFrom="paragraph">
              <wp:posOffset>-35571</wp:posOffset>
            </wp:positionV>
            <wp:extent cx="5780868" cy="5544879"/>
            <wp:effectExtent l="0" t="0" r="0" b="0"/>
            <wp:wrapSquare wrapText="bothSides"/>
            <wp:docPr id="494" name="Obráze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80868" cy="5544879"/>
                    </a:xfrm>
                    <a:prstGeom prst="rect">
                      <a:avLst/>
                    </a:prstGeom>
                    <a:noFill/>
                    <a:ln>
                      <a:noFill/>
                    </a:ln>
                  </pic:spPr>
                </pic:pic>
              </a:graphicData>
            </a:graphic>
          </wp:anchor>
        </w:drawing>
      </w:r>
    </w:p>
    <w:p w14:paraId="657A26A3" w14:textId="77777777" w:rsidR="003D1373" w:rsidRDefault="003D1373" w:rsidP="003C1E2A">
      <w:pPr>
        <w:tabs>
          <w:tab w:val="left" w:pos="284"/>
        </w:tabs>
        <w:spacing w:line="360" w:lineRule="auto"/>
        <w:jc w:val="both"/>
        <w:rPr>
          <w:rFonts w:cstheme="minorHAnsi"/>
          <w:sz w:val="20"/>
        </w:rPr>
      </w:pPr>
    </w:p>
    <w:p w14:paraId="1A2921DF" w14:textId="77777777" w:rsidR="003D1373" w:rsidRDefault="003D1373" w:rsidP="003C1E2A">
      <w:pPr>
        <w:tabs>
          <w:tab w:val="left" w:pos="284"/>
        </w:tabs>
        <w:spacing w:line="360" w:lineRule="auto"/>
        <w:jc w:val="both"/>
        <w:rPr>
          <w:rFonts w:cstheme="minorHAnsi"/>
          <w:sz w:val="20"/>
        </w:rPr>
      </w:pPr>
    </w:p>
    <w:p w14:paraId="370515A5" w14:textId="77777777" w:rsidR="003D1373" w:rsidRDefault="003D1373" w:rsidP="003C1E2A">
      <w:pPr>
        <w:tabs>
          <w:tab w:val="left" w:pos="284"/>
        </w:tabs>
        <w:spacing w:line="360" w:lineRule="auto"/>
        <w:jc w:val="both"/>
        <w:rPr>
          <w:rFonts w:cstheme="minorHAnsi"/>
          <w:sz w:val="20"/>
        </w:rPr>
      </w:pPr>
    </w:p>
    <w:p w14:paraId="591C262B" w14:textId="77777777" w:rsidR="003D1373" w:rsidRDefault="003D1373" w:rsidP="003C1E2A">
      <w:pPr>
        <w:tabs>
          <w:tab w:val="left" w:pos="284"/>
        </w:tabs>
        <w:spacing w:line="360" w:lineRule="auto"/>
        <w:jc w:val="both"/>
        <w:rPr>
          <w:rFonts w:cstheme="minorHAnsi"/>
          <w:sz w:val="20"/>
        </w:rPr>
      </w:pPr>
    </w:p>
    <w:p w14:paraId="27F1278C" w14:textId="77777777" w:rsidR="003D1373" w:rsidRDefault="003D1373" w:rsidP="003C1E2A">
      <w:pPr>
        <w:tabs>
          <w:tab w:val="left" w:pos="284"/>
        </w:tabs>
        <w:spacing w:line="360" w:lineRule="auto"/>
        <w:jc w:val="both"/>
        <w:rPr>
          <w:rFonts w:cstheme="minorHAnsi"/>
          <w:sz w:val="20"/>
        </w:rPr>
      </w:pPr>
    </w:p>
    <w:p w14:paraId="6986FD39" w14:textId="77777777" w:rsidR="003D1373" w:rsidRDefault="003D1373" w:rsidP="003C1E2A">
      <w:pPr>
        <w:tabs>
          <w:tab w:val="left" w:pos="284"/>
        </w:tabs>
        <w:spacing w:line="360" w:lineRule="auto"/>
        <w:jc w:val="both"/>
        <w:rPr>
          <w:rFonts w:cstheme="minorHAnsi"/>
          <w:sz w:val="20"/>
        </w:rPr>
      </w:pPr>
    </w:p>
    <w:p w14:paraId="7AAD6BF7" w14:textId="77777777" w:rsidR="003D1373" w:rsidRDefault="003D1373" w:rsidP="003C1E2A">
      <w:pPr>
        <w:tabs>
          <w:tab w:val="left" w:pos="284"/>
        </w:tabs>
        <w:spacing w:line="360" w:lineRule="auto"/>
        <w:jc w:val="both"/>
        <w:rPr>
          <w:rFonts w:cstheme="minorHAnsi"/>
          <w:sz w:val="20"/>
        </w:rPr>
      </w:pPr>
    </w:p>
    <w:p w14:paraId="6A13D106" w14:textId="77777777" w:rsidR="003D1373" w:rsidRDefault="003D1373" w:rsidP="003C1E2A">
      <w:pPr>
        <w:tabs>
          <w:tab w:val="left" w:pos="284"/>
        </w:tabs>
        <w:spacing w:line="360" w:lineRule="auto"/>
        <w:jc w:val="both"/>
        <w:rPr>
          <w:rFonts w:cstheme="minorHAnsi"/>
          <w:sz w:val="20"/>
        </w:rPr>
      </w:pPr>
    </w:p>
    <w:p w14:paraId="1546BB68" w14:textId="77777777" w:rsidR="003D1373" w:rsidRDefault="003D1373" w:rsidP="003C1E2A">
      <w:pPr>
        <w:tabs>
          <w:tab w:val="left" w:pos="284"/>
        </w:tabs>
        <w:spacing w:line="360" w:lineRule="auto"/>
        <w:jc w:val="both"/>
        <w:rPr>
          <w:rFonts w:cstheme="minorHAnsi"/>
          <w:sz w:val="20"/>
        </w:rPr>
      </w:pPr>
    </w:p>
    <w:p w14:paraId="559051A8" w14:textId="77777777" w:rsidR="003D1373" w:rsidRDefault="003D1373" w:rsidP="003C1E2A">
      <w:pPr>
        <w:tabs>
          <w:tab w:val="left" w:pos="284"/>
        </w:tabs>
        <w:spacing w:line="360" w:lineRule="auto"/>
        <w:jc w:val="both"/>
        <w:rPr>
          <w:rFonts w:cstheme="minorHAnsi"/>
          <w:sz w:val="20"/>
        </w:rPr>
      </w:pPr>
    </w:p>
    <w:p w14:paraId="1C9981CF" w14:textId="77777777" w:rsidR="003D1373" w:rsidRDefault="003D1373" w:rsidP="003C1E2A">
      <w:pPr>
        <w:tabs>
          <w:tab w:val="left" w:pos="284"/>
        </w:tabs>
        <w:spacing w:line="360" w:lineRule="auto"/>
        <w:jc w:val="both"/>
        <w:rPr>
          <w:rFonts w:cstheme="minorHAnsi"/>
          <w:sz w:val="20"/>
        </w:rPr>
      </w:pPr>
    </w:p>
    <w:p w14:paraId="4815ABA1" w14:textId="77777777" w:rsidR="003D1373" w:rsidRDefault="003D1373" w:rsidP="003C1E2A">
      <w:pPr>
        <w:tabs>
          <w:tab w:val="left" w:pos="284"/>
        </w:tabs>
        <w:spacing w:line="360" w:lineRule="auto"/>
        <w:jc w:val="both"/>
        <w:rPr>
          <w:rFonts w:cstheme="minorHAnsi"/>
          <w:sz w:val="20"/>
        </w:rPr>
      </w:pPr>
    </w:p>
    <w:p w14:paraId="026619A2" w14:textId="77777777" w:rsidR="003D1373" w:rsidRDefault="003D1373" w:rsidP="003C1E2A">
      <w:pPr>
        <w:tabs>
          <w:tab w:val="left" w:pos="284"/>
        </w:tabs>
        <w:spacing w:line="360" w:lineRule="auto"/>
        <w:jc w:val="both"/>
        <w:rPr>
          <w:rFonts w:cstheme="minorHAnsi"/>
          <w:sz w:val="20"/>
        </w:rPr>
      </w:pPr>
    </w:p>
    <w:p w14:paraId="21F1FCAC" w14:textId="77777777" w:rsidR="003D1373" w:rsidRDefault="003D1373" w:rsidP="003C1E2A">
      <w:pPr>
        <w:tabs>
          <w:tab w:val="left" w:pos="284"/>
        </w:tabs>
        <w:spacing w:line="360" w:lineRule="auto"/>
        <w:jc w:val="both"/>
        <w:rPr>
          <w:rFonts w:cstheme="minorHAnsi"/>
          <w:sz w:val="20"/>
        </w:rPr>
      </w:pPr>
      <w:r w:rsidRPr="003657CD">
        <w:rPr>
          <w:rFonts w:cstheme="minorHAnsi"/>
          <w:noProof/>
          <w:lang w:eastAsia="cs-CZ"/>
        </w:rPr>
        <w:drawing>
          <wp:anchor distT="0" distB="0" distL="114300" distR="114300" simplePos="0" relativeHeight="251665408" behindDoc="1" locked="0" layoutInCell="1" allowOverlap="1" wp14:anchorId="08987692" wp14:editId="5C098133">
            <wp:simplePos x="0" y="0"/>
            <wp:positionH relativeFrom="column">
              <wp:posOffset>4641742</wp:posOffset>
            </wp:positionH>
            <wp:positionV relativeFrom="paragraph">
              <wp:posOffset>353835</wp:posOffset>
            </wp:positionV>
            <wp:extent cx="1270000" cy="826135"/>
            <wp:effectExtent l="0" t="0" r="635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1270000" cy="82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771B64" w14:textId="77777777" w:rsidR="003D1373" w:rsidRDefault="003D1373" w:rsidP="003C1E2A">
      <w:pPr>
        <w:tabs>
          <w:tab w:val="left" w:pos="284"/>
        </w:tabs>
        <w:spacing w:line="360" w:lineRule="auto"/>
        <w:jc w:val="both"/>
        <w:rPr>
          <w:rFonts w:cstheme="minorHAnsi"/>
          <w:sz w:val="20"/>
        </w:rPr>
      </w:pPr>
    </w:p>
    <w:p w14:paraId="0362B20F" w14:textId="77777777" w:rsidR="003D1373" w:rsidRDefault="003D1373" w:rsidP="003C1E2A">
      <w:pPr>
        <w:tabs>
          <w:tab w:val="left" w:pos="284"/>
        </w:tabs>
        <w:spacing w:line="360" w:lineRule="auto"/>
        <w:jc w:val="both"/>
        <w:rPr>
          <w:rFonts w:cstheme="minorHAnsi"/>
          <w:sz w:val="20"/>
        </w:rPr>
      </w:pPr>
    </w:p>
    <w:p w14:paraId="7C559E0C" w14:textId="77777777" w:rsidR="003D1373" w:rsidRDefault="003D1373" w:rsidP="003C1E2A">
      <w:pPr>
        <w:tabs>
          <w:tab w:val="left" w:pos="284"/>
        </w:tabs>
        <w:spacing w:line="360" w:lineRule="auto"/>
        <w:jc w:val="both"/>
        <w:rPr>
          <w:rFonts w:cstheme="minorHAnsi"/>
          <w:sz w:val="20"/>
        </w:rPr>
      </w:pPr>
    </w:p>
    <w:p w14:paraId="7B9D1FD4" w14:textId="77777777" w:rsidR="003D1373" w:rsidRDefault="003D1373" w:rsidP="003C1E2A">
      <w:pPr>
        <w:tabs>
          <w:tab w:val="left" w:pos="284"/>
        </w:tabs>
        <w:spacing w:line="360" w:lineRule="auto"/>
        <w:jc w:val="both"/>
        <w:rPr>
          <w:rFonts w:cstheme="minorHAnsi"/>
          <w:sz w:val="20"/>
        </w:rPr>
      </w:pPr>
    </w:p>
    <w:p w14:paraId="55DAF064" w14:textId="77777777" w:rsidR="003D1373" w:rsidRDefault="003D1373" w:rsidP="003C1E2A">
      <w:pPr>
        <w:tabs>
          <w:tab w:val="left" w:pos="284"/>
        </w:tabs>
        <w:spacing w:line="360" w:lineRule="auto"/>
        <w:jc w:val="both"/>
        <w:rPr>
          <w:rFonts w:cstheme="minorHAnsi"/>
          <w:sz w:val="20"/>
        </w:rPr>
      </w:pPr>
    </w:p>
    <w:p w14:paraId="4B450737" w14:textId="77777777" w:rsidR="003D1373" w:rsidRDefault="003D1373" w:rsidP="003C1E2A">
      <w:pPr>
        <w:tabs>
          <w:tab w:val="left" w:pos="284"/>
        </w:tabs>
        <w:spacing w:line="360" w:lineRule="auto"/>
        <w:jc w:val="both"/>
        <w:rPr>
          <w:rFonts w:cstheme="minorHAnsi"/>
          <w:sz w:val="20"/>
        </w:rPr>
      </w:pPr>
    </w:p>
    <w:p w14:paraId="3232AF7C" w14:textId="77777777" w:rsidR="003D1373" w:rsidRDefault="003D1373" w:rsidP="003C1E2A">
      <w:pPr>
        <w:spacing w:line="360" w:lineRule="auto"/>
        <w:jc w:val="both"/>
        <w:rPr>
          <w:rFonts w:cstheme="minorHAnsi"/>
          <w:sz w:val="20"/>
        </w:rPr>
      </w:pPr>
    </w:p>
    <w:p w14:paraId="5D82EE1A" w14:textId="77777777" w:rsidR="00EE2D60" w:rsidRPr="003D1373" w:rsidRDefault="00EE2D60" w:rsidP="003D1373">
      <w:pPr>
        <w:spacing w:line="360" w:lineRule="auto"/>
        <w:jc w:val="both"/>
        <w:rPr>
          <w:rFonts w:cstheme="minorHAnsi"/>
        </w:rPr>
      </w:pPr>
    </w:p>
    <w:sectPr w:rsidR="00EE2D60" w:rsidRPr="003D1373" w:rsidSect="00034A8D">
      <w:headerReference w:type="default" r:id="rId100"/>
      <w:footerReference w:type="default" r:id="rId101"/>
      <w:type w:val="continuous"/>
      <w:pgSz w:w="11906" w:h="16838"/>
      <w:pgMar w:top="709" w:right="567" w:bottom="1276"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478A7" w14:textId="77777777" w:rsidR="00090B6D" w:rsidRDefault="00090B6D" w:rsidP="00A36431">
      <w:pPr>
        <w:spacing w:after="0" w:line="240" w:lineRule="auto"/>
      </w:pPr>
      <w:r>
        <w:separator/>
      </w:r>
    </w:p>
  </w:endnote>
  <w:endnote w:type="continuationSeparator" w:id="0">
    <w:p w14:paraId="293E9A5A" w14:textId="77777777" w:rsidR="00090B6D" w:rsidRDefault="00090B6D" w:rsidP="00A36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Arial Unicode MS'">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642861623"/>
      <w:docPartObj>
        <w:docPartGallery w:val="Page Numbers (Bottom of Page)"/>
        <w:docPartUnique/>
      </w:docPartObj>
    </w:sdtPr>
    <w:sdtEndPr>
      <w:rPr>
        <w:sz w:val="22"/>
      </w:rPr>
    </w:sdtEndPr>
    <w:sdtContent>
      <w:p w14:paraId="34461251" w14:textId="77777777" w:rsidR="005F6061" w:rsidRDefault="005F6061" w:rsidP="003C1E2A">
        <w:pPr>
          <w:pStyle w:val="Zhlav"/>
          <w:rPr>
            <w:sz w:val="18"/>
          </w:rPr>
        </w:pPr>
      </w:p>
      <w:p w14:paraId="7F398A42" w14:textId="77777777" w:rsidR="005F6061" w:rsidRPr="007867ED" w:rsidRDefault="00090B6D" w:rsidP="003C1E2A">
        <w:pPr>
          <w:pStyle w:val="Zhlav"/>
          <w:rPr>
            <w:sz w:val="18"/>
          </w:rPr>
        </w:pPr>
        <w:r>
          <w:rPr>
            <w:color w:val="C6D9F1" w:themeColor="text2" w:themeTint="33"/>
            <w:sz w:val="18"/>
          </w:rPr>
          <w:pict w14:anchorId="51168A1E">
            <v:rect id="_x0000_i1025" style="width:0;height:1.5pt" o:hralign="center" o:hrstd="t" o:hr="t" fillcolor="#a0a0a0" stroked="f"/>
          </w:pict>
        </w:r>
      </w:p>
      <w:p w14:paraId="5D7A0833" w14:textId="35801F2C" w:rsidR="005F6061" w:rsidRDefault="005F6061">
        <w:pPr>
          <w:pStyle w:val="Zpat"/>
          <w:jc w:val="right"/>
        </w:pPr>
        <w:r w:rsidRPr="00CD0F78">
          <w:rPr>
            <w:color w:val="244061" w:themeColor="accent1" w:themeShade="80"/>
          </w:rPr>
          <w:t xml:space="preserve">Stránka | </w:t>
        </w:r>
        <w:r w:rsidRPr="00CD0F78">
          <w:rPr>
            <w:color w:val="244061" w:themeColor="accent1" w:themeShade="80"/>
          </w:rPr>
          <w:fldChar w:fldCharType="begin"/>
        </w:r>
        <w:r w:rsidRPr="00CD0F78">
          <w:rPr>
            <w:color w:val="244061" w:themeColor="accent1" w:themeShade="80"/>
          </w:rPr>
          <w:instrText>PAGE   \* MERGEFORMAT</w:instrText>
        </w:r>
        <w:r w:rsidRPr="00CD0F78">
          <w:rPr>
            <w:color w:val="244061" w:themeColor="accent1" w:themeShade="80"/>
          </w:rPr>
          <w:fldChar w:fldCharType="separate"/>
        </w:r>
        <w:r w:rsidR="00090B6D">
          <w:rPr>
            <w:noProof/>
            <w:color w:val="244061" w:themeColor="accent1" w:themeShade="80"/>
          </w:rPr>
          <w:t>1</w:t>
        </w:r>
        <w:r w:rsidRPr="00CD0F78">
          <w:rPr>
            <w:color w:val="244061" w:themeColor="accent1" w:themeShade="80"/>
          </w:rPr>
          <w:fldChar w:fldCharType="end"/>
        </w:r>
        <w:r>
          <w:t xml:space="preserve"> </w:t>
        </w:r>
      </w:p>
    </w:sdtContent>
  </w:sdt>
  <w:p w14:paraId="2D99810B" w14:textId="77777777" w:rsidR="005F6061" w:rsidRPr="00537490" w:rsidRDefault="005F6061" w:rsidP="00C87474">
    <w:pPr>
      <w:pStyle w:val="Zpat"/>
      <w:tabs>
        <w:tab w:val="clear" w:pos="9072"/>
        <w:tab w:val="right" w:pos="9498"/>
      </w:tabs>
      <w:rPr>
        <w:sz w:val="18"/>
        <w:szCs w:val="18"/>
      </w:rPr>
    </w:pPr>
    <w:r w:rsidRPr="00537490">
      <w:rPr>
        <w:sz w:val="18"/>
        <w:szCs w:val="18"/>
      </w:rPr>
      <w:t xml:space="preserve">SŠINFOTECH  //  Spisová značka: </w:t>
    </w:r>
    <w:r w:rsidRPr="00A02CD7">
      <w:rPr>
        <w:sz w:val="18"/>
        <w:szCs w:val="18"/>
      </w:rPr>
      <w:t>SZ: 23_24/6</w:t>
    </w:r>
    <w:r>
      <w:rPr>
        <w:sz w:val="18"/>
        <w:szCs w:val="18"/>
      </w:rPr>
      <w:t xml:space="preserve"> </w:t>
    </w:r>
    <w:r w:rsidRPr="00537490">
      <w:rPr>
        <w:sz w:val="18"/>
        <w:szCs w:val="18"/>
      </w:rPr>
      <w:t xml:space="preserve">//  </w:t>
    </w:r>
    <w:r w:rsidRPr="00A02CD7">
      <w:rPr>
        <w:sz w:val="18"/>
        <w:szCs w:val="18"/>
      </w:rPr>
      <w:t>Č. J.: VZ_06_10_2023</w:t>
    </w:r>
  </w:p>
  <w:p w14:paraId="74F847C7" w14:textId="77777777" w:rsidR="005F6061" w:rsidRPr="00537490" w:rsidRDefault="005F6061" w:rsidP="00C87474">
    <w:pPr>
      <w:pStyle w:val="Zpat"/>
      <w:rPr>
        <w:sz w:val="18"/>
        <w:szCs w:val="18"/>
      </w:rPr>
    </w:pPr>
    <w:r w:rsidRPr="00537490">
      <w:rPr>
        <w:sz w:val="18"/>
        <w:szCs w:val="18"/>
      </w:rPr>
      <w:t xml:space="preserve">Střední škola informačních technologií, F-M </w:t>
    </w:r>
    <w:r w:rsidRPr="00537490">
      <w:rPr>
        <w:sz w:val="18"/>
        <w:szCs w:val="18"/>
      </w:rPr>
      <w:tab/>
      <w:t xml:space="preserve">    </w:t>
    </w:r>
    <w:hyperlink r:id="rId1" w:history="1">
      <w:r w:rsidRPr="00537490">
        <w:rPr>
          <w:rStyle w:val="Hypertextovodkaz"/>
          <w:sz w:val="18"/>
          <w:szCs w:val="18"/>
        </w:rPr>
        <w:t>reditel@ssinfotech.cz</w:t>
      </w:r>
    </w:hyperlink>
    <w:r w:rsidRPr="00537490">
      <w:rPr>
        <w:sz w:val="18"/>
        <w:szCs w:val="18"/>
      </w:rPr>
      <w:t xml:space="preserve">   + 420 777 900</w:t>
    </w:r>
    <w:r>
      <w:rPr>
        <w:sz w:val="18"/>
        <w:szCs w:val="18"/>
      </w:rPr>
      <w:t> </w:t>
    </w:r>
    <w:r w:rsidRPr="00537490">
      <w:rPr>
        <w:sz w:val="18"/>
        <w:szCs w:val="18"/>
      </w:rPr>
      <w:t>010</w:t>
    </w:r>
  </w:p>
  <w:p w14:paraId="73E693C0" w14:textId="77777777" w:rsidR="005F6061" w:rsidRDefault="005F6061" w:rsidP="003C1E2A">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170F7" w14:textId="77777777" w:rsidR="005F6061" w:rsidRDefault="00090B6D" w:rsidP="00034A8D">
    <w:pPr>
      <w:spacing w:after="0" w:line="240" w:lineRule="auto"/>
      <w:rPr>
        <w:rFonts w:cstheme="minorHAnsi"/>
      </w:rPr>
    </w:pPr>
    <w:r>
      <w:rPr>
        <w:rFonts w:cstheme="minorHAnsi"/>
      </w:rPr>
      <w:pict w14:anchorId="119BFC54">
        <v:rect id="_x0000_i1026" style="width:0;height:1.5pt" o:hralign="center" o:hrstd="t" o:hr="t" fillcolor="#a0a0a0" stroked="f"/>
      </w:pict>
    </w:r>
  </w:p>
  <w:p w14:paraId="3FF774B2" w14:textId="77777777" w:rsidR="005F6061" w:rsidRPr="00093F9D" w:rsidRDefault="005F6061" w:rsidP="00034A8D">
    <w:pPr>
      <w:pStyle w:val="Zpat"/>
      <w:tabs>
        <w:tab w:val="clear" w:pos="9072"/>
        <w:tab w:val="right" w:pos="9498"/>
      </w:tabs>
      <w:rPr>
        <w:sz w:val="20"/>
      </w:rPr>
    </w:pPr>
    <w:r>
      <w:rPr>
        <w:sz w:val="20"/>
      </w:rPr>
      <w:t xml:space="preserve">SŠINFOTECH  //  </w:t>
    </w:r>
    <w:r w:rsidRPr="00093F9D">
      <w:rPr>
        <w:sz w:val="20"/>
      </w:rPr>
      <w:t>Spisová značka: 23_24/4</w:t>
    </w:r>
    <w:r>
      <w:rPr>
        <w:sz w:val="20"/>
      </w:rPr>
      <w:t xml:space="preserve">  //  </w:t>
    </w:r>
    <w:r w:rsidRPr="00093F9D">
      <w:rPr>
        <w:sz w:val="20"/>
      </w:rPr>
      <w:t>Č. j.: NRS_04_09_2023</w:t>
    </w:r>
  </w:p>
  <w:p w14:paraId="134496A6" w14:textId="77777777" w:rsidR="005F6061" w:rsidRPr="00093F9D" w:rsidRDefault="005F6061" w:rsidP="00034A8D">
    <w:pPr>
      <w:pStyle w:val="Zpat"/>
      <w:rPr>
        <w:sz w:val="20"/>
      </w:rPr>
    </w:pPr>
    <w:r w:rsidRPr="00093F9D">
      <w:rPr>
        <w:sz w:val="20"/>
      </w:rPr>
      <w:t>Střední škola informačních technologií,</w:t>
    </w:r>
    <w:r>
      <w:rPr>
        <w:sz w:val="20"/>
      </w:rPr>
      <w:t xml:space="preserve"> F-M </w:t>
    </w:r>
    <w:r>
      <w:rPr>
        <w:sz w:val="20"/>
      </w:rPr>
      <w:tab/>
      <w:t xml:space="preserve">    </w:t>
    </w:r>
    <w:hyperlink r:id="rId1" w:history="1">
      <w:r w:rsidRPr="00093F9D">
        <w:rPr>
          <w:rStyle w:val="Hypertextovodkaz"/>
          <w:sz w:val="20"/>
        </w:rPr>
        <w:t>reditel@ssinfotech.cz</w:t>
      </w:r>
    </w:hyperlink>
    <w:r>
      <w:rPr>
        <w:sz w:val="20"/>
      </w:rPr>
      <w:t xml:space="preserve">   </w:t>
    </w:r>
    <w:r w:rsidRPr="00093F9D">
      <w:rPr>
        <w:sz w:val="20"/>
      </w:rPr>
      <w:t>+</w:t>
    </w:r>
    <w:r>
      <w:rPr>
        <w:sz w:val="20"/>
      </w:rPr>
      <w:t xml:space="preserve"> </w:t>
    </w:r>
    <w:r w:rsidRPr="00093F9D">
      <w:rPr>
        <w:sz w:val="20"/>
      </w:rPr>
      <w:t>420 777 900 010</w:t>
    </w:r>
  </w:p>
  <w:p w14:paraId="49542ACE" w14:textId="77777777" w:rsidR="005F6061" w:rsidRDefault="005F6061">
    <w:pPr>
      <w:pStyle w:val="Zpat"/>
    </w:pPr>
  </w:p>
  <w:p w14:paraId="3CFB0C22" w14:textId="77777777" w:rsidR="005F6061" w:rsidRDefault="005F6061" w:rsidP="00EF3BE3">
    <w:pPr>
      <w:pStyle w:val="Zpat"/>
    </w:pPr>
    <w:r>
      <w:rPr>
        <w:noProof/>
        <w:lang w:eastAsia="cs-CZ"/>
      </w:rPr>
      <w:drawing>
        <wp:anchor distT="0" distB="0" distL="114300" distR="114300" simplePos="0" relativeHeight="251633152" behindDoc="0" locked="0" layoutInCell="1" allowOverlap="1" wp14:anchorId="282BDEFC" wp14:editId="3616336D">
          <wp:simplePos x="0" y="0"/>
          <wp:positionH relativeFrom="column">
            <wp:posOffset>1056005</wp:posOffset>
          </wp:positionH>
          <wp:positionV relativeFrom="paragraph">
            <wp:posOffset>10348595</wp:posOffset>
          </wp:positionV>
          <wp:extent cx="213995" cy="201930"/>
          <wp:effectExtent l="19050" t="0" r="0" b="0"/>
          <wp:wrapNone/>
          <wp:docPr id="506" name="obrázek 15"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on"/>
                  <pic:cNvPicPr>
                    <a:picLocks noChangeAspect="1" noChangeArrowheads="1"/>
                  </pic:cNvPicPr>
                </pic:nvPicPr>
                <pic:blipFill>
                  <a:blip r:embed="rId2"/>
                  <a:srcRect/>
                  <a:stretch>
                    <a:fillRect/>
                  </a:stretch>
                </pic:blipFill>
                <pic:spPr bwMode="auto">
                  <a:xfrm>
                    <a:off x="0" y="0"/>
                    <a:ext cx="213995" cy="201930"/>
                  </a:xfrm>
                  <a:prstGeom prst="rect">
                    <a:avLst/>
                  </a:prstGeom>
                  <a:noFill/>
                </pic:spPr>
              </pic:pic>
            </a:graphicData>
          </a:graphic>
        </wp:anchor>
      </w:drawing>
    </w:r>
    <w:r>
      <w:rPr>
        <w:noProof/>
        <w:lang w:eastAsia="cs-CZ"/>
      </w:rPr>
      <w:drawing>
        <wp:anchor distT="0" distB="0" distL="114300" distR="114300" simplePos="0" relativeHeight="251631104" behindDoc="0" locked="0" layoutInCell="1" allowOverlap="1" wp14:anchorId="0CBFBA30" wp14:editId="325671E5">
          <wp:simplePos x="0" y="0"/>
          <wp:positionH relativeFrom="column">
            <wp:posOffset>1056005</wp:posOffset>
          </wp:positionH>
          <wp:positionV relativeFrom="paragraph">
            <wp:posOffset>10348595</wp:posOffset>
          </wp:positionV>
          <wp:extent cx="213995" cy="201930"/>
          <wp:effectExtent l="19050" t="0" r="0" b="0"/>
          <wp:wrapNone/>
          <wp:docPr id="507" name="obrázek 13"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on"/>
                  <pic:cNvPicPr>
                    <a:picLocks noChangeAspect="1" noChangeArrowheads="1"/>
                  </pic:cNvPicPr>
                </pic:nvPicPr>
                <pic:blipFill>
                  <a:blip r:embed="rId2"/>
                  <a:srcRect/>
                  <a:stretch>
                    <a:fillRect/>
                  </a:stretch>
                </pic:blipFill>
                <pic:spPr bwMode="auto">
                  <a:xfrm>
                    <a:off x="0" y="0"/>
                    <a:ext cx="213995" cy="201930"/>
                  </a:xfrm>
                  <a:prstGeom prst="rect">
                    <a:avLst/>
                  </a:prstGeom>
                  <a:noFill/>
                </pic:spPr>
              </pic:pic>
            </a:graphicData>
          </a:graphic>
        </wp:anchor>
      </w:drawing>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597A2" w14:textId="77777777" w:rsidR="00090B6D" w:rsidRDefault="00090B6D" w:rsidP="00A36431">
      <w:pPr>
        <w:spacing w:after="0" w:line="240" w:lineRule="auto"/>
      </w:pPr>
      <w:r>
        <w:separator/>
      </w:r>
    </w:p>
  </w:footnote>
  <w:footnote w:type="continuationSeparator" w:id="0">
    <w:p w14:paraId="30E79A93" w14:textId="77777777" w:rsidR="00090B6D" w:rsidRDefault="00090B6D" w:rsidP="00A36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2EC76" w14:textId="77777777" w:rsidR="005F6061" w:rsidRDefault="00090B6D" w:rsidP="00CB4F85">
    <w:pPr>
      <w:pStyle w:val="Zhlav"/>
    </w:pPr>
    <w:r>
      <w:rPr>
        <w:noProof/>
      </w:rPr>
      <w:pict w14:anchorId="53F74839">
        <v:shapetype id="_x0000_t202" coordsize="21600,21600" o:spt="202" path="m,l,21600r21600,l21600,xe">
          <v:stroke joinstyle="miter"/>
          <v:path gradientshapeok="t" o:connecttype="rect"/>
        </v:shapetype>
        <v:shape id="_x0000_s2054" type="#_x0000_t202" style="position:absolute;margin-left:204.15pt;margin-top:-3.65pt;width:137.65pt;height:29.45pt;z-index:251664384;mso-width-relative:margin;mso-height-relative:margin" filled="f" fillcolor="#2398d5" stroked="f">
          <v:textbox style="mso-next-textbox:#_x0000_s2054">
            <w:txbxContent>
              <w:p w14:paraId="395C2958" w14:textId="77777777" w:rsidR="005F6061" w:rsidRPr="00A36431" w:rsidRDefault="005F6061" w:rsidP="00CB4F85">
                <w:pPr>
                  <w:rPr>
                    <w:sz w:val="32"/>
                  </w:rPr>
                </w:pPr>
                <w:r>
                  <w:rPr>
                    <w:sz w:val="32"/>
                  </w:rPr>
                  <w:t>www.</w:t>
                </w:r>
                <w:r w:rsidRPr="00A36431">
                  <w:rPr>
                    <w:color w:val="2398D5"/>
                    <w:sz w:val="32"/>
                  </w:rPr>
                  <w:t>ssinfotech</w:t>
                </w:r>
                <w:r>
                  <w:rPr>
                    <w:sz w:val="32"/>
                  </w:rPr>
                  <w:t>.cz</w:t>
                </w:r>
              </w:p>
            </w:txbxContent>
          </v:textbox>
        </v:shape>
      </w:pict>
    </w:r>
    <w:r w:rsidR="005F6061">
      <w:rPr>
        <w:noProof/>
        <w:lang w:eastAsia="cs-CZ"/>
      </w:rPr>
      <w:drawing>
        <wp:anchor distT="0" distB="0" distL="114300" distR="114300" simplePos="0" relativeHeight="251661824" behindDoc="0" locked="0" layoutInCell="1" allowOverlap="1" wp14:anchorId="509A95E9" wp14:editId="5575F85D">
          <wp:simplePos x="0" y="0"/>
          <wp:positionH relativeFrom="column">
            <wp:posOffset>5778500</wp:posOffset>
          </wp:positionH>
          <wp:positionV relativeFrom="paragraph">
            <wp:posOffset>-108585</wp:posOffset>
          </wp:positionV>
          <wp:extent cx="478790" cy="478790"/>
          <wp:effectExtent l="0" t="0" r="0" b="0"/>
          <wp:wrapNone/>
          <wp:docPr id="10" name="Obrázek 10" descr="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q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8790" cy="478790"/>
                  </a:xfrm>
                  <a:prstGeom prst="rect">
                    <a:avLst/>
                  </a:prstGeom>
                  <a:noFill/>
                </pic:spPr>
              </pic:pic>
            </a:graphicData>
          </a:graphic>
          <wp14:sizeRelH relativeFrom="page">
            <wp14:pctWidth>0</wp14:pctWidth>
          </wp14:sizeRelH>
          <wp14:sizeRelV relativeFrom="page">
            <wp14:pctHeight>0</wp14:pctHeight>
          </wp14:sizeRelV>
        </wp:anchor>
      </w:drawing>
    </w:r>
    <w:r w:rsidR="005F6061">
      <w:rPr>
        <w:noProof/>
        <w:lang w:eastAsia="cs-CZ"/>
      </w:rPr>
      <w:drawing>
        <wp:anchor distT="0" distB="0" distL="114300" distR="114300" simplePos="0" relativeHeight="251660800" behindDoc="0" locked="0" layoutInCell="1" allowOverlap="1" wp14:anchorId="29C5F721" wp14:editId="2AA683AF">
          <wp:simplePos x="0" y="0"/>
          <wp:positionH relativeFrom="column">
            <wp:posOffset>0</wp:posOffset>
          </wp:positionH>
          <wp:positionV relativeFrom="paragraph">
            <wp:posOffset>-151130</wp:posOffset>
          </wp:positionV>
          <wp:extent cx="1492250" cy="475615"/>
          <wp:effectExtent l="0" t="0" r="0" b="0"/>
          <wp:wrapNone/>
          <wp:docPr id="11" name="Obrázek 11" descr="Korekce spojov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rekce spojovní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2250" cy="475615"/>
                  </a:xfrm>
                  <a:prstGeom prst="rect">
                    <a:avLst/>
                  </a:prstGeom>
                  <a:noFill/>
                </pic:spPr>
              </pic:pic>
            </a:graphicData>
          </a:graphic>
          <wp14:sizeRelH relativeFrom="page">
            <wp14:pctWidth>0</wp14:pctWidth>
          </wp14:sizeRelH>
          <wp14:sizeRelV relativeFrom="page">
            <wp14:pctHeight>0</wp14:pctHeight>
          </wp14:sizeRelV>
        </wp:anchor>
      </w:drawing>
    </w:r>
  </w:p>
  <w:p w14:paraId="3CF6611B" w14:textId="77777777" w:rsidR="005F6061" w:rsidRDefault="005F6061" w:rsidP="00CB4F85">
    <w:pPr>
      <w:pStyle w:val="Zhlav"/>
    </w:pPr>
  </w:p>
  <w:p w14:paraId="52F81469" w14:textId="77777777" w:rsidR="005F6061" w:rsidRPr="00EC71F9" w:rsidRDefault="005F6061" w:rsidP="00CB4F85">
    <w:pPr>
      <w:pStyle w:val="Zhlav"/>
    </w:pPr>
    <w:r w:rsidRPr="00EC71F9">
      <w:t>______________________________________________________________</w:t>
    </w:r>
    <w:r>
      <w:t>_____________________________</w:t>
    </w:r>
  </w:p>
  <w:p w14:paraId="1233E48D" w14:textId="77777777" w:rsidR="005F6061" w:rsidRPr="00383D6E" w:rsidRDefault="005F6061" w:rsidP="003C1E2A">
    <w:pPr>
      <w:spacing w:after="0"/>
      <w:rPr>
        <w:sz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F12C0" w14:textId="77777777" w:rsidR="005F6061" w:rsidRDefault="00090B6D">
    <w:pPr>
      <w:pStyle w:val="Zhlav"/>
    </w:pPr>
    <w:r>
      <w:rPr>
        <w:noProof/>
      </w:rPr>
      <w:pict w14:anchorId="68BD8DEB">
        <v:shapetype id="_x0000_t202" coordsize="21600,21600" o:spt="202" path="m,l,21600r21600,l21600,xe">
          <v:stroke joinstyle="miter"/>
          <v:path gradientshapeok="t" o:connecttype="rect"/>
        </v:shapetype>
        <v:shape id="_x0000_s2049" type="#_x0000_t202" style="position:absolute;margin-left:204.15pt;margin-top:-3.65pt;width:137.65pt;height:29.45pt;z-index:251660288;mso-width-relative:margin;mso-height-relative:margin" filled="f" fillcolor="#2398d5" stroked="f">
          <v:textbox style="mso-next-textbox:#_x0000_s2049">
            <w:txbxContent>
              <w:p w14:paraId="7CA96095" w14:textId="77777777" w:rsidR="005F6061" w:rsidRPr="00A36431" w:rsidRDefault="005F6061">
                <w:pPr>
                  <w:rPr>
                    <w:sz w:val="32"/>
                  </w:rPr>
                </w:pPr>
                <w:r>
                  <w:rPr>
                    <w:sz w:val="32"/>
                  </w:rPr>
                  <w:t>www.</w:t>
                </w:r>
                <w:r w:rsidRPr="00A36431">
                  <w:rPr>
                    <w:color w:val="2398D5"/>
                    <w:sz w:val="32"/>
                  </w:rPr>
                  <w:t>ssinfotech</w:t>
                </w:r>
                <w:r>
                  <w:rPr>
                    <w:sz w:val="32"/>
                  </w:rPr>
                  <w:t>.cz</w:t>
                </w:r>
              </w:p>
            </w:txbxContent>
          </v:textbox>
        </v:shape>
      </w:pict>
    </w:r>
    <w:r w:rsidR="005F6061">
      <w:rPr>
        <w:noProof/>
        <w:lang w:eastAsia="cs-CZ"/>
      </w:rPr>
      <w:drawing>
        <wp:anchor distT="0" distB="0" distL="114300" distR="114300" simplePos="0" relativeHeight="251632128" behindDoc="0" locked="0" layoutInCell="1" allowOverlap="1" wp14:anchorId="4AFA5539" wp14:editId="00A45848">
          <wp:simplePos x="0" y="0"/>
          <wp:positionH relativeFrom="column">
            <wp:posOffset>5778500</wp:posOffset>
          </wp:positionH>
          <wp:positionV relativeFrom="paragraph">
            <wp:posOffset>-108585</wp:posOffset>
          </wp:positionV>
          <wp:extent cx="478790" cy="478790"/>
          <wp:effectExtent l="0" t="0" r="0" b="0"/>
          <wp:wrapNone/>
          <wp:docPr id="501" name="Obrázek 501" descr="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q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8790" cy="478790"/>
                  </a:xfrm>
                  <a:prstGeom prst="rect">
                    <a:avLst/>
                  </a:prstGeom>
                  <a:noFill/>
                </pic:spPr>
              </pic:pic>
            </a:graphicData>
          </a:graphic>
          <wp14:sizeRelH relativeFrom="page">
            <wp14:pctWidth>0</wp14:pctWidth>
          </wp14:sizeRelH>
          <wp14:sizeRelV relativeFrom="page">
            <wp14:pctHeight>0</wp14:pctHeight>
          </wp14:sizeRelV>
        </wp:anchor>
      </w:drawing>
    </w:r>
    <w:r w:rsidR="005F6061">
      <w:rPr>
        <w:noProof/>
        <w:lang w:eastAsia="cs-CZ"/>
      </w:rPr>
      <w:drawing>
        <wp:anchor distT="0" distB="0" distL="114300" distR="114300" simplePos="0" relativeHeight="251630080" behindDoc="0" locked="0" layoutInCell="1" allowOverlap="1" wp14:anchorId="3BDB7D33" wp14:editId="6E5EEC76">
          <wp:simplePos x="0" y="0"/>
          <wp:positionH relativeFrom="column">
            <wp:posOffset>0</wp:posOffset>
          </wp:positionH>
          <wp:positionV relativeFrom="paragraph">
            <wp:posOffset>-151130</wp:posOffset>
          </wp:positionV>
          <wp:extent cx="1492250" cy="475615"/>
          <wp:effectExtent l="0" t="0" r="0" b="0"/>
          <wp:wrapNone/>
          <wp:docPr id="502" name="Obrázek 502" descr="Korekce spojov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rekce spojovní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2250" cy="475615"/>
                  </a:xfrm>
                  <a:prstGeom prst="rect">
                    <a:avLst/>
                  </a:prstGeom>
                  <a:noFill/>
                </pic:spPr>
              </pic:pic>
            </a:graphicData>
          </a:graphic>
          <wp14:sizeRelH relativeFrom="page">
            <wp14:pctWidth>0</wp14:pctWidth>
          </wp14:sizeRelH>
          <wp14:sizeRelV relativeFrom="page">
            <wp14:pctHeight>0</wp14:pctHeight>
          </wp14:sizeRelV>
        </wp:anchor>
      </w:drawing>
    </w:r>
  </w:p>
  <w:p w14:paraId="49EF168F" w14:textId="77777777" w:rsidR="005F6061" w:rsidRDefault="005F6061">
    <w:pPr>
      <w:pStyle w:val="Zhlav"/>
    </w:pPr>
  </w:p>
  <w:p w14:paraId="74413860" w14:textId="77777777" w:rsidR="005F6061" w:rsidRPr="00EC71F9" w:rsidRDefault="005F6061">
    <w:pPr>
      <w:pStyle w:val="Zhlav"/>
    </w:pPr>
    <w:r w:rsidRPr="00EC71F9">
      <w:t>______________________________________________________________</w:t>
    </w:r>
    <w:r>
      <w:t>_______________________________</w:t>
    </w:r>
  </w:p>
  <w:p w14:paraId="051C9F35" w14:textId="77777777" w:rsidR="005F6061" w:rsidRDefault="005F6061">
    <w:pPr>
      <w:pStyle w:val="Zhlav"/>
    </w:pPr>
  </w:p>
  <w:p w14:paraId="3614701F" w14:textId="77777777" w:rsidR="005F6061" w:rsidRDefault="005F6061">
    <w:pPr>
      <w:pStyle w:val="Zhlav"/>
    </w:pPr>
    <w:r>
      <w:rPr>
        <w:noProof/>
        <w:lang w:eastAsia="cs-CZ"/>
      </w:rPr>
      <w:drawing>
        <wp:inline distT="0" distB="0" distL="0" distR="0" wp14:anchorId="4AA2557D" wp14:editId="50B68888">
          <wp:extent cx="5760720" cy="5760720"/>
          <wp:effectExtent l="19050" t="0" r="0" b="0"/>
          <wp:docPr id="503" name="Obrázek 0" descr="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3"/>
                  <a:stretch>
                    <a:fillRect/>
                  </a:stretch>
                </pic:blipFill>
                <pic:spPr>
                  <a:xfrm>
                    <a:off x="0" y="0"/>
                    <a:ext cx="5760720" cy="5760720"/>
                  </a:xfrm>
                  <a:prstGeom prst="rect">
                    <a:avLst/>
                  </a:prstGeom>
                </pic:spPr>
              </pic:pic>
            </a:graphicData>
          </a:graphic>
        </wp:inline>
      </w:drawing>
    </w:r>
  </w:p>
  <w:p w14:paraId="491E341F" w14:textId="77777777" w:rsidR="005F6061" w:rsidRDefault="005F6061">
    <w:pPr>
      <w:pStyle w:val="Zhlav"/>
    </w:pPr>
    <w:r>
      <w:rPr>
        <w:noProof/>
        <w:lang w:eastAsia="cs-CZ"/>
      </w:rPr>
      <w:drawing>
        <wp:inline distT="0" distB="0" distL="0" distR="0" wp14:anchorId="05A0A75F" wp14:editId="7F419271">
          <wp:extent cx="5761990" cy="5761990"/>
          <wp:effectExtent l="0" t="0" r="0" b="0"/>
          <wp:docPr id="504" name="Obrázek 504" descr="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1990" cy="57619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13501"/>
    <w:multiLevelType w:val="multilevel"/>
    <w:tmpl w:val="1FC63EFA"/>
    <w:lvl w:ilvl="0">
      <w:start w:val="1"/>
      <w:numFmt w:val="decimal"/>
      <w:lvlText w:val="%1"/>
      <w:lvlJc w:val="left"/>
      <w:pPr>
        <w:ind w:left="432" w:hanging="432"/>
      </w:pPr>
    </w:lvl>
    <w:lvl w:ilvl="1">
      <w:start w:val="1"/>
      <w:numFmt w:val="decimal"/>
      <w:lvlText w:val="%1.%2"/>
      <w:lvlJc w:val="left"/>
      <w:pPr>
        <w:ind w:left="576" w:hanging="576"/>
      </w:pPr>
      <w:rPr>
        <w:sz w:val="28"/>
        <w:szCs w:val="2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B01322D"/>
    <w:multiLevelType w:val="multilevel"/>
    <w:tmpl w:val="6E3EDCC2"/>
    <w:styleLink w:val="WW8Num9"/>
    <w:lvl w:ilvl="0">
      <w:numFmt w:val="bullet"/>
      <w:lvlText w:val=""/>
      <w:lvlJc w:val="left"/>
      <w:pPr>
        <w:ind w:left="720" w:hanging="360"/>
      </w:pPr>
      <w:rPr>
        <w:rFonts w:ascii="Wingdings" w:hAnsi="Wingdings" w:cs="StarSymbol, 'Arial Unicode MS'"/>
        <w:sz w:val="18"/>
        <w:szCs w:val="18"/>
      </w:rPr>
    </w:lvl>
    <w:lvl w:ilvl="1">
      <w:numFmt w:val="bullet"/>
      <w:lvlText w:val=""/>
      <w:lvlJc w:val="left"/>
      <w:pPr>
        <w:ind w:left="1080" w:hanging="360"/>
      </w:pPr>
      <w:rPr>
        <w:rFonts w:ascii="Wingdings" w:hAnsi="Wingdings" w:cs="StarSymbol, 'Arial Unicode MS'"/>
        <w:sz w:val="18"/>
        <w:szCs w:val="18"/>
      </w:rPr>
    </w:lvl>
    <w:lvl w:ilvl="2">
      <w:numFmt w:val="bullet"/>
      <w:lvlText w:val=""/>
      <w:lvlJc w:val="left"/>
      <w:pPr>
        <w:ind w:left="1440" w:hanging="360"/>
      </w:pPr>
      <w:rPr>
        <w:rFonts w:ascii="Wingdings" w:hAnsi="Wingdings" w:cs="StarSymbol, 'Arial Unicode MS'"/>
        <w:sz w:val="18"/>
        <w:szCs w:val="18"/>
      </w:rPr>
    </w:lvl>
    <w:lvl w:ilvl="3">
      <w:numFmt w:val="bullet"/>
      <w:lvlText w:val=""/>
      <w:lvlJc w:val="left"/>
      <w:pPr>
        <w:ind w:left="1800" w:hanging="360"/>
      </w:pPr>
      <w:rPr>
        <w:rFonts w:ascii="Wingdings" w:hAnsi="Wingdings" w:cs="StarSymbol, 'Arial Unicode MS'"/>
        <w:sz w:val="18"/>
        <w:szCs w:val="18"/>
      </w:rPr>
    </w:lvl>
    <w:lvl w:ilvl="4">
      <w:numFmt w:val="bullet"/>
      <w:lvlText w:val=""/>
      <w:lvlJc w:val="left"/>
      <w:pPr>
        <w:ind w:left="2160" w:hanging="360"/>
      </w:pPr>
      <w:rPr>
        <w:rFonts w:ascii="Wingdings" w:hAnsi="Wingdings" w:cs="StarSymbol, 'Arial Unicode MS'"/>
        <w:sz w:val="18"/>
        <w:szCs w:val="18"/>
      </w:rPr>
    </w:lvl>
    <w:lvl w:ilvl="5">
      <w:numFmt w:val="bullet"/>
      <w:lvlText w:val=""/>
      <w:lvlJc w:val="left"/>
      <w:pPr>
        <w:ind w:left="2520" w:hanging="360"/>
      </w:pPr>
      <w:rPr>
        <w:rFonts w:ascii="Wingdings" w:hAnsi="Wingdings" w:cs="StarSymbol, 'Arial Unicode MS'"/>
        <w:sz w:val="18"/>
        <w:szCs w:val="18"/>
      </w:rPr>
    </w:lvl>
    <w:lvl w:ilvl="6">
      <w:numFmt w:val="bullet"/>
      <w:lvlText w:val=""/>
      <w:lvlJc w:val="left"/>
      <w:pPr>
        <w:ind w:left="2880" w:hanging="360"/>
      </w:pPr>
      <w:rPr>
        <w:rFonts w:ascii="Wingdings" w:hAnsi="Wingdings" w:cs="StarSymbol, 'Arial Unicode MS'"/>
        <w:sz w:val="18"/>
        <w:szCs w:val="18"/>
      </w:rPr>
    </w:lvl>
    <w:lvl w:ilvl="7">
      <w:numFmt w:val="bullet"/>
      <w:lvlText w:val=""/>
      <w:lvlJc w:val="left"/>
      <w:pPr>
        <w:ind w:left="3240" w:hanging="360"/>
      </w:pPr>
      <w:rPr>
        <w:rFonts w:ascii="Wingdings" w:hAnsi="Wingdings" w:cs="StarSymbol, 'Arial Unicode MS'"/>
        <w:sz w:val="18"/>
        <w:szCs w:val="18"/>
      </w:rPr>
    </w:lvl>
    <w:lvl w:ilvl="8">
      <w:numFmt w:val="bullet"/>
      <w:lvlText w:val=""/>
      <w:lvlJc w:val="left"/>
      <w:pPr>
        <w:ind w:left="3600" w:hanging="360"/>
      </w:pPr>
      <w:rPr>
        <w:rFonts w:ascii="Wingdings" w:hAnsi="Wingdings" w:cs="StarSymbol, 'Arial Unicode MS'"/>
        <w:sz w:val="18"/>
        <w:szCs w:val="18"/>
      </w:rPr>
    </w:lvl>
  </w:abstractNum>
  <w:abstractNum w:abstractNumId="2" w15:restartNumberingAfterBreak="0">
    <w:nsid w:val="544B034D"/>
    <w:multiLevelType w:val="hybridMultilevel"/>
    <w:tmpl w:val="929616DA"/>
    <w:lvl w:ilvl="0" w:tplc="E59C34C6">
      <w:start w:val="1"/>
      <w:numFmt w:val="bullet"/>
      <w:lvlText w:val=""/>
      <w:lvlJc w:val="left"/>
      <w:pPr>
        <w:ind w:left="720" w:hanging="360"/>
      </w:pPr>
      <w:rPr>
        <w:rFonts w:ascii="Wingdings" w:hAnsi="Wingdings" w:hint="default"/>
      </w:rPr>
    </w:lvl>
    <w:lvl w:ilvl="1" w:tplc="153A9AF6" w:tentative="1">
      <w:start w:val="1"/>
      <w:numFmt w:val="bullet"/>
      <w:lvlText w:val="o"/>
      <w:lvlJc w:val="left"/>
      <w:pPr>
        <w:ind w:left="1440" w:hanging="360"/>
      </w:pPr>
      <w:rPr>
        <w:rFonts w:ascii="Courier New" w:hAnsi="Courier New" w:cs="Courier New" w:hint="default"/>
      </w:rPr>
    </w:lvl>
    <w:lvl w:ilvl="2" w:tplc="40F8E3BE" w:tentative="1">
      <w:start w:val="1"/>
      <w:numFmt w:val="bullet"/>
      <w:lvlText w:val=""/>
      <w:lvlJc w:val="left"/>
      <w:pPr>
        <w:ind w:left="2160" w:hanging="360"/>
      </w:pPr>
      <w:rPr>
        <w:rFonts w:ascii="Wingdings" w:hAnsi="Wingdings" w:hint="default"/>
      </w:rPr>
    </w:lvl>
    <w:lvl w:ilvl="3" w:tplc="A5B22CF4" w:tentative="1">
      <w:start w:val="1"/>
      <w:numFmt w:val="bullet"/>
      <w:lvlText w:val=""/>
      <w:lvlJc w:val="left"/>
      <w:pPr>
        <w:ind w:left="2880" w:hanging="360"/>
      </w:pPr>
      <w:rPr>
        <w:rFonts w:ascii="Symbol" w:hAnsi="Symbol" w:hint="default"/>
      </w:rPr>
    </w:lvl>
    <w:lvl w:ilvl="4" w:tplc="DC00751C" w:tentative="1">
      <w:start w:val="1"/>
      <w:numFmt w:val="bullet"/>
      <w:lvlText w:val="o"/>
      <w:lvlJc w:val="left"/>
      <w:pPr>
        <w:ind w:left="3600" w:hanging="360"/>
      </w:pPr>
      <w:rPr>
        <w:rFonts w:ascii="Courier New" w:hAnsi="Courier New" w:cs="Courier New" w:hint="default"/>
      </w:rPr>
    </w:lvl>
    <w:lvl w:ilvl="5" w:tplc="47748CFE" w:tentative="1">
      <w:start w:val="1"/>
      <w:numFmt w:val="bullet"/>
      <w:lvlText w:val=""/>
      <w:lvlJc w:val="left"/>
      <w:pPr>
        <w:ind w:left="4320" w:hanging="360"/>
      </w:pPr>
      <w:rPr>
        <w:rFonts w:ascii="Wingdings" w:hAnsi="Wingdings" w:hint="default"/>
      </w:rPr>
    </w:lvl>
    <w:lvl w:ilvl="6" w:tplc="72EE93F4" w:tentative="1">
      <w:start w:val="1"/>
      <w:numFmt w:val="bullet"/>
      <w:lvlText w:val=""/>
      <w:lvlJc w:val="left"/>
      <w:pPr>
        <w:ind w:left="5040" w:hanging="360"/>
      </w:pPr>
      <w:rPr>
        <w:rFonts w:ascii="Symbol" w:hAnsi="Symbol" w:hint="default"/>
      </w:rPr>
    </w:lvl>
    <w:lvl w:ilvl="7" w:tplc="8BA6EBBC" w:tentative="1">
      <w:start w:val="1"/>
      <w:numFmt w:val="bullet"/>
      <w:lvlText w:val="o"/>
      <w:lvlJc w:val="left"/>
      <w:pPr>
        <w:ind w:left="5760" w:hanging="360"/>
      </w:pPr>
      <w:rPr>
        <w:rFonts w:ascii="Courier New" w:hAnsi="Courier New" w:cs="Courier New" w:hint="default"/>
      </w:rPr>
    </w:lvl>
    <w:lvl w:ilvl="8" w:tplc="0AD4A3D8" w:tentative="1">
      <w:start w:val="1"/>
      <w:numFmt w:val="bullet"/>
      <w:lvlText w:val=""/>
      <w:lvlJc w:val="left"/>
      <w:pPr>
        <w:ind w:left="6480" w:hanging="360"/>
      </w:pPr>
      <w:rPr>
        <w:rFonts w:ascii="Wingdings" w:hAnsi="Wingdings" w:hint="default"/>
      </w:rPr>
    </w:lvl>
  </w:abstractNum>
  <w:abstractNum w:abstractNumId="3" w15:restartNumberingAfterBreak="0">
    <w:nsid w:val="5FFA38C9"/>
    <w:multiLevelType w:val="hybridMultilevel"/>
    <w:tmpl w:val="802A43DA"/>
    <w:lvl w:ilvl="0" w:tplc="0405000B">
      <w:start w:val="1"/>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4" w15:restartNumberingAfterBreak="0">
    <w:nsid w:val="6D4D7AEA"/>
    <w:multiLevelType w:val="hybridMultilevel"/>
    <w:tmpl w:val="A0EE62FE"/>
    <w:lvl w:ilvl="0" w:tplc="DD34B420">
      <w:start w:val="1"/>
      <w:numFmt w:val="bullet"/>
      <w:lvlText w:val=""/>
      <w:lvlJc w:val="left"/>
      <w:pPr>
        <w:ind w:left="720" w:hanging="360"/>
      </w:pPr>
      <w:rPr>
        <w:rFonts w:ascii="Symbol" w:hAnsi="Symbol"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73A4F3F"/>
    <w:multiLevelType w:val="multilevel"/>
    <w:tmpl w:val="AADA14E2"/>
    <w:styleLink w:val="WW8Num7"/>
    <w:lvl w:ilvl="0">
      <w:numFmt w:val="bullet"/>
      <w:lvlText w:val=""/>
      <w:lvlJc w:val="left"/>
      <w:pPr>
        <w:ind w:left="720" w:hanging="360"/>
      </w:pPr>
      <w:rPr>
        <w:rFonts w:ascii="Wingdings" w:hAnsi="Wingdings" w:cs="Courier New"/>
        <w:sz w:val="28"/>
        <w:szCs w:val="28"/>
      </w:rPr>
    </w:lvl>
    <w:lvl w:ilvl="1">
      <w:numFmt w:val="bullet"/>
      <w:lvlText w:val=""/>
      <w:lvlJc w:val="left"/>
      <w:pPr>
        <w:ind w:left="1080" w:hanging="360"/>
      </w:pPr>
      <w:rPr>
        <w:rFonts w:ascii="Wingdings" w:hAnsi="Wingdings" w:cs="Courier New"/>
        <w:sz w:val="28"/>
        <w:szCs w:val="28"/>
      </w:rPr>
    </w:lvl>
    <w:lvl w:ilvl="2">
      <w:numFmt w:val="bullet"/>
      <w:lvlText w:val=""/>
      <w:lvlJc w:val="left"/>
      <w:pPr>
        <w:ind w:left="1440" w:hanging="360"/>
      </w:pPr>
      <w:rPr>
        <w:rFonts w:ascii="Wingdings" w:hAnsi="Wingdings" w:cs="Courier New"/>
        <w:sz w:val="28"/>
        <w:szCs w:val="28"/>
      </w:rPr>
    </w:lvl>
    <w:lvl w:ilvl="3">
      <w:numFmt w:val="bullet"/>
      <w:lvlText w:val=""/>
      <w:lvlJc w:val="left"/>
      <w:pPr>
        <w:ind w:left="1800" w:hanging="360"/>
      </w:pPr>
      <w:rPr>
        <w:rFonts w:ascii="Wingdings" w:hAnsi="Wingdings" w:cs="Courier New"/>
        <w:sz w:val="28"/>
        <w:szCs w:val="28"/>
      </w:rPr>
    </w:lvl>
    <w:lvl w:ilvl="4">
      <w:numFmt w:val="bullet"/>
      <w:lvlText w:val=""/>
      <w:lvlJc w:val="left"/>
      <w:pPr>
        <w:ind w:left="2160" w:hanging="360"/>
      </w:pPr>
      <w:rPr>
        <w:rFonts w:ascii="Wingdings" w:hAnsi="Wingdings" w:cs="Courier New"/>
        <w:sz w:val="28"/>
        <w:szCs w:val="28"/>
      </w:rPr>
    </w:lvl>
    <w:lvl w:ilvl="5">
      <w:numFmt w:val="bullet"/>
      <w:lvlText w:val=""/>
      <w:lvlJc w:val="left"/>
      <w:pPr>
        <w:ind w:left="2520" w:hanging="360"/>
      </w:pPr>
      <w:rPr>
        <w:rFonts w:ascii="Wingdings" w:hAnsi="Wingdings" w:cs="Courier New"/>
        <w:sz w:val="28"/>
        <w:szCs w:val="28"/>
      </w:rPr>
    </w:lvl>
    <w:lvl w:ilvl="6">
      <w:numFmt w:val="bullet"/>
      <w:lvlText w:val=""/>
      <w:lvlJc w:val="left"/>
      <w:pPr>
        <w:ind w:left="2880" w:hanging="360"/>
      </w:pPr>
      <w:rPr>
        <w:rFonts w:ascii="Wingdings" w:hAnsi="Wingdings" w:cs="Courier New"/>
        <w:sz w:val="28"/>
        <w:szCs w:val="28"/>
      </w:rPr>
    </w:lvl>
    <w:lvl w:ilvl="7">
      <w:numFmt w:val="bullet"/>
      <w:lvlText w:val=""/>
      <w:lvlJc w:val="left"/>
      <w:pPr>
        <w:ind w:left="3240" w:hanging="360"/>
      </w:pPr>
      <w:rPr>
        <w:rFonts w:ascii="Wingdings" w:hAnsi="Wingdings" w:cs="Courier New"/>
        <w:sz w:val="28"/>
        <w:szCs w:val="28"/>
      </w:rPr>
    </w:lvl>
    <w:lvl w:ilvl="8">
      <w:numFmt w:val="bullet"/>
      <w:lvlText w:val=""/>
      <w:lvlJc w:val="left"/>
      <w:pPr>
        <w:ind w:left="3600" w:hanging="360"/>
      </w:pPr>
      <w:rPr>
        <w:rFonts w:ascii="Wingdings" w:hAnsi="Wingdings" w:cs="Courier New"/>
        <w:sz w:val="28"/>
        <w:szCs w:val="28"/>
      </w:rPr>
    </w:lvl>
  </w:abstractNum>
  <w:num w:numId="1">
    <w:abstractNumId w:val="0"/>
  </w:num>
  <w:num w:numId="2">
    <w:abstractNumId w:val="1"/>
  </w:num>
  <w:num w:numId="3">
    <w:abstractNumId w:val="2"/>
  </w:num>
  <w:num w:numId="4">
    <w:abstractNumId w:val="5"/>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4"/>
  <w:defaultTabStop w:val="708"/>
  <w:hyphenationZone w:val="425"/>
  <w:characterSpacingControl w:val="doNotCompress"/>
  <w:savePreviewPicture/>
  <w:hdrShapeDefaults>
    <o:shapedefaults v:ext="edit" spidmax="2055">
      <o:colormru v:ext="edit" colors="#2398d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36431"/>
    <w:rsid w:val="000063F3"/>
    <w:rsid w:val="00015415"/>
    <w:rsid w:val="00031526"/>
    <w:rsid w:val="00033D07"/>
    <w:rsid w:val="00034A8D"/>
    <w:rsid w:val="0003615D"/>
    <w:rsid w:val="00042FEF"/>
    <w:rsid w:val="00045A6B"/>
    <w:rsid w:val="00050792"/>
    <w:rsid w:val="00052C05"/>
    <w:rsid w:val="0006345D"/>
    <w:rsid w:val="00090B6D"/>
    <w:rsid w:val="00093F9D"/>
    <w:rsid w:val="000B3222"/>
    <w:rsid w:val="000C2BBD"/>
    <w:rsid w:val="000D3C58"/>
    <w:rsid w:val="000E778C"/>
    <w:rsid w:val="00103E02"/>
    <w:rsid w:val="001154D5"/>
    <w:rsid w:val="00125AE5"/>
    <w:rsid w:val="0012756D"/>
    <w:rsid w:val="001326BE"/>
    <w:rsid w:val="0013396A"/>
    <w:rsid w:val="001356D2"/>
    <w:rsid w:val="00152418"/>
    <w:rsid w:val="0015523B"/>
    <w:rsid w:val="00157B94"/>
    <w:rsid w:val="00163901"/>
    <w:rsid w:val="001855AA"/>
    <w:rsid w:val="001855D4"/>
    <w:rsid w:val="0019102D"/>
    <w:rsid w:val="00193CB1"/>
    <w:rsid w:val="00194139"/>
    <w:rsid w:val="001A6561"/>
    <w:rsid w:val="001C5D8B"/>
    <w:rsid w:val="001D0B93"/>
    <w:rsid w:val="001D3C79"/>
    <w:rsid w:val="001E1680"/>
    <w:rsid w:val="001F1D0B"/>
    <w:rsid w:val="001F7A65"/>
    <w:rsid w:val="00200CAE"/>
    <w:rsid w:val="002061FE"/>
    <w:rsid w:val="00232D84"/>
    <w:rsid w:val="0023313A"/>
    <w:rsid w:val="00240F74"/>
    <w:rsid w:val="002457BF"/>
    <w:rsid w:val="00253366"/>
    <w:rsid w:val="00256FCA"/>
    <w:rsid w:val="00257D41"/>
    <w:rsid w:val="00261C1E"/>
    <w:rsid w:val="00264AC0"/>
    <w:rsid w:val="00274D65"/>
    <w:rsid w:val="002826C9"/>
    <w:rsid w:val="002841C1"/>
    <w:rsid w:val="00284921"/>
    <w:rsid w:val="002904F1"/>
    <w:rsid w:val="002A68A1"/>
    <w:rsid w:val="002C10D2"/>
    <w:rsid w:val="002C3FFC"/>
    <w:rsid w:val="002D6A84"/>
    <w:rsid w:val="002D7334"/>
    <w:rsid w:val="002E3338"/>
    <w:rsid w:val="002E57D9"/>
    <w:rsid w:val="002F356C"/>
    <w:rsid w:val="002F51D3"/>
    <w:rsid w:val="003034CB"/>
    <w:rsid w:val="00303672"/>
    <w:rsid w:val="003213B0"/>
    <w:rsid w:val="00321646"/>
    <w:rsid w:val="003251D1"/>
    <w:rsid w:val="003369D9"/>
    <w:rsid w:val="00352121"/>
    <w:rsid w:val="00355CF5"/>
    <w:rsid w:val="003564BA"/>
    <w:rsid w:val="00380913"/>
    <w:rsid w:val="003B789F"/>
    <w:rsid w:val="003C1E2A"/>
    <w:rsid w:val="003D1373"/>
    <w:rsid w:val="003D5EF0"/>
    <w:rsid w:val="003D6AC3"/>
    <w:rsid w:val="003E0649"/>
    <w:rsid w:val="003F5EAD"/>
    <w:rsid w:val="003F77AA"/>
    <w:rsid w:val="004040D7"/>
    <w:rsid w:val="0040481F"/>
    <w:rsid w:val="00406DB1"/>
    <w:rsid w:val="00417E80"/>
    <w:rsid w:val="00427A5D"/>
    <w:rsid w:val="00455245"/>
    <w:rsid w:val="0045585F"/>
    <w:rsid w:val="00462F81"/>
    <w:rsid w:val="00467B5F"/>
    <w:rsid w:val="004809BD"/>
    <w:rsid w:val="00482F03"/>
    <w:rsid w:val="004868A5"/>
    <w:rsid w:val="004876A3"/>
    <w:rsid w:val="004956A5"/>
    <w:rsid w:val="004A6322"/>
    <w:rsid w:val="004B2432"/>
    <w:rsid w:val="004D1EE6"/>
    <w:rsid w:val="004E0E4E"/>
    <w:rsid w:val="004E79BA"/>
    <w:rsid w:val="004F4540"/>
    <w:rsid w:val="004F7BE0"/>
    <w:rsid w:val="00525354"/>
    <w:rsid w:val="00526715"/>
    <w:rsid w:val="00530DAD"/>
    <w:rsid w:val="00533800"/>
    <w:rsid w:val="00544DC8"/>
    <w:rsid w:val="005515F7"/>
    <w:rsid w:val="00552CE9"/>
    <w:rsid w:val="00586B05"/>
    <w:rsid w:val="0059070B"/>
    <w:rsid w:val="00591492"/>
    <w:rsid w:val="005935F9"/>
    <w:rsid w:val="00594A5B"/>
    <w:rsid w:val="005B1AFC"/>
    <w:rsid w:val="005B4960"/>
    <w:rsid w:val="005C3004"/>
    <w:rsid w:val="005C774D"/>
    <w:rsid w:val="005F537A"/>
    <w:rsid w:val="005F6061"/>
    <w:rsid w:val="00606E3C"/>
    <w:rsid w:val="006128DD"/>
    <w:rsid w:val="006147F2"/>
    <w:rsid w:val="00616ADA"/>
    <w:rsid w:val="00620429"/>
    <w:rsid w:val="006251A8"/>
    <w:rsid w:val="006322BD"/>
    <w:rsid w:val="00647E64"/>
    <w:rsid w:val="00650F53"/>
    <w:rsid w:val="00671A4D"/>
    <w:rsid w:val="00673323"/>
    <w:rsid w:val="00680D45"/>
    <w:rsid w:val="00681A8F"/>
    <w:rsid w:val="006861E6"/>
    <w:rsid w:val="006967DA"/>
    <w:rsid w:val="006A5B86"/>
    <w:rsid w:val="006B60D2"/>
    <w:rsid w:val="006B6BE3"/>
    <w:rsid w:val="006C2E51"/>
    <w:rsid w:val="006C5F41"/>
    <w:rsid w:val="006C71DB"/>
    <w:rsid w:val="00704425"/>
    <w:rsid w:val="00706324"/>
    <w:rsid w:val="0071110C"/>
    <w:rsid w:val="00712198"/>
    <w:rsid w:val="007166B3"/>
    <w:rsid w:val="0072597C"/>
    <w:rsid w:val="00744C31"/>
    <w:rsid w:val="0075032E"/>
    <w:rsid w:val="00757BB3"/>
    <w:rsid w:val="00762A4D"/>
    <w:rsid w:val="00762B5F"/>
    <w:rsid w:val="00791780"/>
    <w:rsid w:val="00793A26"/>
    <w:rsid w:val="0079697E"/>
    <w:rsid w:val="007C579D"/>
    <w:rsid w:val="007C64CD"/>
    <w:rsid w:val="007D30DC"/>
    <w:rsid w:val="007E5B57"/>
    <w:rsid w:val="007F56EF"/>
    <w:rsid w:val="00833CD8"/>
    <w:rsid w:val="008345D5"/>
    <w:rsid w:val="00842639"/>
    <w:rsid w:val="00843FD0"/>
    <w:rsid w:val="0086192E"/>
    <w:rsid w:val="008700A4"/>
    <w:rsid w:val="008824DF"/>
    <w:rsid w:val="008A1D5A"/>
    <w:rsid w:val="008A243B"/>
    <w:rsid w:val="008A655E"/>
    <w:rsid w:val="008C6CC1"/>
    <w:rsid w:val="008D12BD"/>
    <w:rsid w:val="008D3FD7"/>
    <w:rsid w:val="008E0B1F"/>
    <w:rsid w:val="008F54A6"/>
    <w:rsid w:val="008F6B4A"/>
    <w:rsid w:val="0090109E"/>
    <w:rsid w:val="00903F86"/>
    <w:rsid w:val="009109D8"/>
    <w:rsid w:val="00913F0F"/>
    <w:rsid w:val="009151DF"/>
    <w:rsid w:val="009154DA"/>
    <w:rsid w:val="00923D66"/>
    <w:rsid w:val="009310FB"/>
    <w:rsid w:val="0093185E"/>
    <w:rsid w:val="00935213"/>
    <w:rsid w:val="00937A83"/>
    <w:rsid w:val="009430CC"/>
    <w:rsid w:val="00943155"/>
    <w:rsid w:val="0094422C"/>
    <w:rsid w:val="00946CDA"/>
    <w:rsid w:val="00947895"/>
    <w:rsid w:val="0095098C"/>
    <w:rsid w:val="00970221"/>
    <w:rsid w:val="009740B7"/>
    <w:rsid w:val="009A69AD"/>
    <w:rsid w:val="009C123D"/>
    <w:rsid w:val="009C2BDC"/>
    <w:rsid w:val="009D1B32"/>
    <w:rsid w:val="009D358C"/>
    <w:rsid w:val="009F50DD"/>
    <w:rsid w:val="00A01C34"/>
    <w:rsid w:val="00A02CD7"/>
    <w:rsid w:val="00A1170F"/>
    <w:rsid w:val="00A255D3"/>
    <w:rsid w:val="00A33769"/>
    <w:rsid w:val="00A36431"/>
    <w:rsid w:val="00A43DE3"/>
    <w:rsid w:val="00A460CE"/>
    <w:rsid w:val="00A46F6C"/>
    <w:rsid w:val="00A62580"/>
    <w:rsid w:val="00A6668E"/>
    <w:rsid w:val="00A67BD9"/>
    <w:rsid w:val="00A7405C"/>
    <w:rsid w:val="00A76426"/>
    <w:rsid w:val="00A843E1"/>
    <w:rsid w:val="00A900A3"/>
    <w:rsid w:val="00A90457"/>
    <w:rsid w:val="00A910DA"/>
    <w:rsid w:val="00AA0F2D"/>
    <w:rsid w:val="00AB33B0"/>
    <w:rsid w:val="00AE0395"/>
    <w:rsid w:val="00B31881"/>
    <w:rsid w:val="00B4319F"/>
    <w:rsid w:val="00B5237D"/>
    <w:rsid w:val="00B77136"/>
    <w:rsid w:val="00B82AB3"/>
    <w:rsid w:val="00BB2423"/>
    <w:rsid w:val="00BB2CDA"/>
    <w:rsid w:val="00BB3236"/>
    <w:rsid w:val="00BB55BA"/>
    <w:rsid w:val="00BC4D35"/>
    <w:rsid w:val="00BD0D78"/>
    <w:rsid w:val="00BD457B"/>
    <w:rsid w:val="00BE5D83"/>
    <w:rsid w:val="00BF5E61"/>
    <w:rsid w:val="00C02C3C"/>
    <w:rsid w:val="00C02EE9"/>
    <w:rsid w:val="00C04CB8"/>
    <w:rsid w:val="00C10237"/>
    <w:rsid w:val="00C11381"/>
    <w:rsid w:val="00C159E2"/>
    <w:rsid w:val="00C276EF"/>
    <w:rsid w:val="00C541CB"/>
    <w:rsid w:val="00C5434B"/>
    <w:rsid w:val="00C71DDB"/>
    <w:rsid w:val="00C76BA3"/>
    <w:rsid w:val="00C8174A"/>
    <w:rsid w:val="00C83F07"/>
    <w:rsid w:val="00C87474"/>
    <w:rsid w:val="00C92C9A"/>
    <w:rsid w:val="00CA4C69"/>
    <w:rsid w:val="00CA7711"/>
    <w:rsid w:val="00CB3E4F"/>
    <w:rsid w:val="00CB4F85"/>
    <w:rsid w:val="00CD4259"/>
    <w:rsid w:val="00CE14A9"/>
    <w:rsid w:val="00D02636"/>
    <w:rsid w:val="00D153D9"/>
    <w:rsid w:val="00D24781"/>
    <w:rsid w:val="00D4005F"/>
    <w:rsid w:val="00D41C36"/>
    <w:rsid w:val="00D46175"/>
    <w:rsid w:val="00D57D13"/>
    <w:rsid w:val="00D57E74"/>
    <w:rsid w:val="00D67A8C"/>
    <w:rsid w:val="00D77574"/>
    <w:rsid w:val="00D80C16"/>
    <w:rsid w:val="00D859E2"/>
    <w:rsid w:val="00D93DBF"/>
    <w:rsid w:val="00DA3D1B"/>
    <w:rsid w:val="00DA3F5B"/>
    <w:rsid w:val="00DB075B"/>
    <w:rsid w:val="00DB30DD"/>
    <w:rsid w:val="00DB3E40"/>
    <w:rsid w:val="00DC7A86"/>
    <w:rsid w:val="00DF3B72"/>
    <w:rsid w:val="00E066EA"/>
    <w:rsid w:val="00E15FC5"/>
    <w:rsid w:val="00E27EDF"/>
    <w:rsid w:val="00E27FA5"/>
    <w:rsid w:val="00E36AE8"/>
    <w:rsid w:val="00E3741D"/>
    <w:rsid w:val="00E37BB5"/>
    <w:rsid w:val="00E54488"/>
    <w:rsid w:val="00E76CF9"/>
    <w:rsid w:val="00E84F50"/>
    <w:rsid w:val="00E8698A"/>
    <w:rsid w:val="00E87B1A"/>
    <w:rsid w:val="00E87BC8"/>
    <w:rsid w:val="00E943A0"/>
    <w:rsid w:val="00EC4899"/>
    <w:rsid w:val="00EC6CB7"/>
    <w:rsid w:val="00EC71F9"/>
    <w:rsid w:val="00ED3A94"/>
    <w:rsid w:val="00EE2CD6"/>
    <w:rsid w:val="00EE2D60"/>
    <w:rsid w:val="00EE62E4"/>
    <w:rsid w:val="00EF3BE3"/>
    <w:rsid w:val="00EF73DF"/>
    <w:rsid w:val="00F0495B"/>
    <w:rsid w:val="00F15A15"/>
    <w:rsid w:val="00F16585"/>
    <w:rsid w:val="00F16F6A"/>
    <w:rsid w:val="00F27E99"/>
    <w:rsid w:val="00F34269"/>
    <w:rsid w:val="00F769C3"/>
    <w:rsid w:val="00F8080B"/>
    <w:rsid w:val="00F843DA"/>
    <w:rsid w:val="00F85985"/>
    <w:rsid w:val="00F875F0"/>
    <w:rsid w:val="00F876DA"/>
    <w:rsid w:val="00F962A5"/>
    <w:rsid w:val="00F97831"/>
    <w:rsid w:val="00F97D13"/>
    <w:rsid w:val="00FA13C4"/>
    <w:rsid w:val="00FA3738"/>
    <w:rsid w:val="00FB7875"/>
    <w:rsid w:val="00FC50CA"/>
    <w:rsid w:val="00FD21F0"/>
    <w:rsid w:val="00FD244F"/>
    <w:rsid w:val="00FD7FDB"/>
    <w:rsid w:val="00FE4650"/>
    <w:rsid w:val="00FF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5">
      <o:colormru v:ext="edit" colors="#2398d5"/>
    </o:shapedefaults>
    <o:shapelayout v:ext="edit">
      <o:idmap v:ext="edit" data="1"/>
    </o:shapelayout>
  </w:shapeDefaults>
  <w:decimalSymbol w:val=","/>
  <w:listSeparator w:val=";"/>
  <w14:docId w14:val="4708C75E"/>
  <w15:docId w15:val="{17C56CD4-0C2A-4A21-A28F-31305C3F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6668E"/>
  </w:style>
  <w:style w:type="paragraph" w:styleId="Nadpis1">
    <w:name w:val="heading 1"/>
    <w:basedOn w:val="Normln"/>
    <w:next w:val="Normln"/>
    <w:link w:val="Nadpis1Char"/>
    <w:uiPriority w:val="1"/>
    <w:qFormat/>
    <w:rsid w:val="00DB30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1"/>
    <w:unhideWhenUsed/>
    <w:qFormat/>
    <w:rsid w:val="00DB30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DB30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unhideWhenUsed/>
    <w:qFormat/>
    <w:rsid w:val="003C1E2A"/>
    <w:pPr>
      <w:keepNext/>
      <w:keepLines/>
      <w:spacing w:before="40" w:after="0" w:line="247" w:lineRule="auto"/>
      <w:ind w:left="864" w:hanging="864"/>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3C1E2A"/>
    <w:pPr>
      <w:keepNext/>
      <w:keepLines/>
      <w:spacing w:before="40" w:after="0" w:line="247" w:lineRule="auto"/>
      <w:ind w:left="1008" w:hanging="1008"/>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unhideWhenUsed/>
    <w:qFormat/>
    <w:rsid w:val="003C1E2A"/>
    <w:pPr>
      <w:keepNext/>
      <w:keepLines/>
      <w:spacing w:before="40" w:after="0" w:line="247" w:lineRule="auto"/>
      <w:ind w:left="1152" w:hanging="1152"/>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3C1E2A"/>
    <w:pPr>
      <w:keepNext/>
      <w:keepLines/>
      <w:spacing w:before="40" w:after="0" w:line="247" w:lineRule="auto"/>
      <w:ind w:left="1296" w:hanging="1296"/>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3C1E2A"/>
    <w:pPr>
      <w:keepNext/>
      <w:keepLines/>
      <w:spacing w:before="40" w:after="0" w:line="247"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3C1E2A"/>
    <w:pPr>
      <w:keepNext/>
      <w:keepLines/>
      <w:spacing w:before="40" w:after="0" w:line="247"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3643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6431"/>
  </w:style>
  <w:style w:type="paragraph" w:styleId="Zpat">
    <w:name w:val="footer"/>
    <w:basedOn w:val="Normln"/>
    <w:link w:val="ZpatChar"/>
    <w:uiPriority w:val="99"/>
    <w:unhideWhenUsed/>
    <w:rsid w:val="00A36431"/>
    <w:pPr>
      <w:tabs>
        <w:tab w:val="center" w:pos="4536"/>
        <w:tab w:val="right" w:pos="9072"/>
      </w:tabs>
      <w:spacing w:after="0" w:line="240" w:lineRule="auto"/>
    </w:pPr>
  </w:style>
  <w:style w:type="character" w:customStyle="1" w:styleId="ZpatChar">
    <w:name w:val="Zápatí Char"/>
    <w:basedOn w:val="Standardnpsmoodstavce"/>
    <w:link w:val="Zpat"/>
    <w:uiPriority w:val="99"/>
    <w:rsid w:val="00A36431"/>
  </w:style>
  <w:style w:type="paragraph" w:styleId="Textbubliny">
    <w:name w:val="Balloon Text"/>
    <w:basedOn w:val="Normln"/>
    <w:link w:val="TextbublinyChar"/>
    <w:uiPriority w:val="99"/>
    <w:semiHidden/>
    <w:unhideWhenUsed/>
    <w:rsid w:val="00A3643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36431"/>
    <w:rPr>
      <w:rFonts w:ascii="Tahoma" w:hAnsi="Tahoma" w:cs="Tahoma"/>
      <w:sz w:val="16"/>
      <w:szCs w:val="16"/>
    </w:rPr>
  </w:style>
  <w:style w:type="paragraph" w:styleId="Normlnweb">
    <w:name w:val="Normal (Web)"/>
    <w:basedOn w:val="Normln"/>
    <w:uiPriority w:val="99"/>
    <w:semiHidden/>
    <w:unhideWhenUsed/>
    <w:rsid w:val="0067332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stupntext">
    <w:name w:val="Placeholder Text"/>
    <w:basedOn w:val="Standardnpsmoodstavce"/>
    <w:uiPriority w:val="99"/>
    <w:semiHidden/>
    <w:rsid w:val="00673323"/>
    <w:rPr>
      <w:color w:val="808080"/>
    </w:rPr>
  </w:style>
  <w:style w:type="character" w:styleId="Siln">
    <w:name w:val="Strong"/>
    <w:uiPriority w:val="22"/>
    <w:qFormat/>
    <w:rsid w:val="00462F81"/>
    <w:rPr>
      <w:b/>
      <w:bCs/>
    </w:rPr>
  </w:style>
  <w:style w:type="paragraph" w:styleId="Odstavecseseznamem">
    <w:name w:val="List Paragraph"/>
    <w:basedOn w:val="Normln"/>
    <w:uiPriority w:val="1"/>
    <w:qFormat/>
    <w:rsid w:val="001D0B93"/>
    <w:pPr>
      <w:spacing w:after="160" w:line="259" w:lineRule="auto"/>
      <w:ind w:left="720"/>
      <w:contextualSpacing/>
    </w:pPr>
  </w:style>
  <w:style w:type="table" w:styleId="Mkatabulky">
    <w:name w:val="Table Grid"/>
    <w:basedOn w:val="Normlntabulka"/>
    <w:uiPriority w:val="39"/>
    <w:rsid w:val="001D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
    <w:rsid w:val="00A46F6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46F6C"/>
  </w:style>
  <w:style w:type="character" w:customStyle="1" w:styleId="eop">
    <w:name w:val="eop"/>
    <w:basedOn w:val="Standardnpsmoodstavce"/>
    <w:rsid w:val="00A46F6C"/>
  </w:style>
  <w:style w:type="character" w:customStyle="1" w:styleId="spellingerror">
    <w:name w:val="spellingerror"/>
    <w:basedOn w:val="Standardnpsmoodstavce"/>
    <w:rsid w:val="00A46F6C"/>
  </w:style>
  <w:style w:type="paragraph" w:styleId="Zkladntext">
    <w:name w:val="Body Text"/>
    <w:basedOn w:val="Normln"/>
    <w:link w:val="ZkladntextChar"/>
    <w:uiPriority w:val="1"/>
    <w:qFormat/>
    <w:rsid w:val="00261C1E"/>
    <w:pPr>
      <w:autoSpaceDE w:val="0"/>
      <w:autoSpaceDN w:val="0"/>
      <w:adjustRightInd w:val="0"/>
      <w:spacing w:after="0" w:line="240" w:lineRule="auto"/>
    </w:pPr>
    <w:rPr>
      <w:rFonts w:ascii="Calibri" w:hAnsi="Calibri" w:cs="Calibri"/>
    </w:rPr>
  </w:style>
  <w:style w:type="character" w:customStyle="1" w:styleId="ZkladntextChar">
    <w:name w:val="Základní text Char"/>
    <w:basedOn w:val="Standardnpsmoodstavce"/>
    <w:link w:val="Zkladntext"/>
    <w:uiPriority w:val="1"/>
    <w:rsid w:val="00261C1E"/>
    <w:rPr>
      <w:rFonts w:ascii="Calibri" w:hAnsi="Calibri" w:cs="Calibri"/>
    </w:rPr>
  </w:style>
  <w:style w:type="paragraph" w:styleId="Nzev">
    <w:name w:val="Title"/>
    <w:basedOn w:val="Normln"/>
    <w:next w:val="Normln"/>
    <w:link w:val="NzevChar"/>
    <w:uiPriority w:val="1"/>
    <w:qFormat/>
    <w:rsid w:val="00261C1E"/>
    <w:pPr>
      <w:autoSpaceDE w:val="0"/>
      <w:autoSpaceDN w:val="0"/>
      <w:adjustRightInd w:val="0"/>
      <w:spacing w:after="0" w:line="286" w:lineRule="exact"/>
      <w:ind w:left="1742" w:right="1742"/>
      <w:jc w:val="center"/>
    </w:pPr>
    <w:rPr>
      <w:rFonts w:ascii="Calibri" w:hAnsi="Calibri" w:cs="Calibri"/>
      <w:b/>
      <w:bCs/>
      <w:sz w:val="28"/>
      <w:szCs w:val="28"/>
    </w:rPr>
  </w:style>
  <w:style w:type="character" w:customStyle="1" w:styleId="NzevChar">
    <w:name w:val="Název Char"/>
    <w:basedOn w:val="Standardnpsmoodstavce"/>
    <w:link w:val="Nzev"/>
    <w:uiPriority w:val="1"/>
    <w:rsid w:val="00261C1E"/>
    <w:rPr>
      <w:rFonts w:ascii="Calibri" w:hAnsi="Calibri" w:cs="Calibri"/>
      <w:b/>
      <w:bCs/>
      <w:sz w:val="28"/>
      <w:szCs w:val="28"/>
    </w:rPr>
  </w:style>
  <w:style w:type="paragraph" w:customStyle="1" w:styleId="TableParagraph">
    <w:name w:val="Table Paragraph"/>
    <w:basedOn w:val="Normln"/>
    <w:uiPriority w:val="1"/>
    <w:qFormat/>
    <w:rsid w:val="00261C1E"/>
    <w:pPr>
      <w:autoSpaceDE w:val="0"/>
      <w:autoSpaceDN w:val="0"/>
      <w:adjustRightInd w:val="0"/>
      <w:spacing w:after="0" w:line="225" w:lineRule="exact"/>
      <w:ind w:left="50"/>
    </w:pPr>
    <w:rPr>
      <w:rFonts w:ascii="Calibri" w:hAnsi="Calibri" w:cs="Calibri"/>
      <w:sz w:val="24"/>
      <w:szCs w:val="24"/>
    </w:rPr>
  </w:style>
  <w:style w:type="character" w:customStyle="1" w:styleId="Nadpis1Char">
    <w:name w:val="Nadpis 1 Char"/>
    <w:basedOn w:val="Standardnpsmoodstavce"/>
    <w:link w:val="Nadpis1"/>
    <w:uiPriority w:val="1"/>
    <w:rsid w:val="00DB30DD"/>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Standardnpsmoodstavce"/>
    <w:link w:val="Nadpis2"/>
    <w:uiPriority w:val="1"/>
    <w:rsid w:val="00DB30DD"/>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Standardnpsmoodstavce"/>
    <w:link w:val="Nadpis3"/>
    <w:uiPriority w:val="9"/>
    <w:rsid w:val="00DB30DD"/>
    <w:rPr>
      <w:rFonts w:asciiTheme="majorHAnsi" w:eastAsiaTheme="majorEastAsia" w:hAnsiTheme="majorHAnsi" w:cstheme="majorBidi"/>
      <w:color w:val="243F60" w:themeColor="accent1" w:themeShade="7F"/>
      <w:sz w:val="24"/>
      <w:szCs w:val="24"/>
    </w:rPr>
  </w:style>
  <w:style w:type="paragraph" w:customStyle="1" w:styleId="Default">
    <w:name w:val="Default"/>
    <w:rsid w:val="00303672"/>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4D1EE6"/>
    <w:rPr>
      <w:color w:val="0000FF" w:themeColor="hyperlink"/>
      <w:u w:val="single"/>
    </w:rPr>
  </w:style>
  <w:style w:type="character" w:customStyle="1" w:styleId="Nadpis4Char">
    <w:name w:val="Nadpis 4 Char"/>
    <w:basedOn w:val="Standardnpsmoodstavce"/>
    <w:link w:val="Nadpis4"/>
    <w:uiPriority w:val="9"/>
    <w:rsid w:val="003C1E2A"/>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rsid w:val="003C1E2A"/>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rsid w:val="003C1E2A"/>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3C1E2A"/>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3C1E2A"/>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3C1E2A"/>
    <w:rPr>
      <w:rFonts w:asciiTheme="majorHAnsi" w:eastAsiaTheme="majorEastAsia" w:hAnsiTheme="majorHAnsi" w:cstheme="majorBidi"/>
      <w:i/>
      <w:iCs/>
      <w:color w:val="272727" w:themeColor="text1" w:themeTint="D8"/>
      <w:sz w:val="21"/>
      <w:szCs w:val="21"/>
    </w:rPr>
  </w:style>
  <w:style w:type="paragraph" w:styleId="Bezmezer">
    <w:name w:val="No Spacing"/>
    <w:uiPriority w:val="1"/>
    <w:qFormat/>
    <w:rsid w:val="003C1E2A"/>
    <w:pPr>
      <w:spacing w:after="0" w:line="240" w:lineRule="auto"/>
    </w:pPr>
  </w:style>
  <w:style w:type="paragraph" w:styleId="Podnadpis">
    <w:name w:val="Subtitle"/>
    <w:basedOn w:val="Normln"/>
    <w:next w:val="Normln"/>
    <w:link w:val="PodnadpisChar"/>
    <w:uiPriority w:val="11"/>
    <w:qFormat/>
    <w:rsid w:val="003C1E2A"/>
    <w:pPr>
      <w:numPr>
        <w:ilvl w:val="1"/>
      </w:numPr>
      <w:spacing w:after="80" w:line="247" w:lineRule="auto"/>
    </w:pPr>
    <w:rPr>
      <w:rFonts w:eastAsiaTheme="minorEastAsia"/>
      <w:b/>
      <w:sz w:val="24"/>
    </w:rPr>
  </w:style>
  <w:style w:type="character" w:customStyle="1" w:styleId="PodnadpisChar">
    <w:name w:val="Podnadpis Char"/>
    <w:basedOn w:val="Standardnpsmoodstavce"/>
    <w:link w:val="Podnadpis"/>
    <w:uiPriority w:val="11"/>
    <w:rsid w:val="003C1E2A"/>
    <w:rPr>
      <w:rFonts w:eastAsiaTheme="minorEastAsia"/>
      <w:b/>
      <w:sz w:val="24"/>
    </w:rPr>
  </w:style>
  <w:style w:type="character" w:styleId="Odkaznakoment">
    <w:name w:val="annotation reference"/>
    <w:basedOn w:val="Standardnpsmoodstavce"/>
    <w:uiPriority w:val="99"/>
    <w:semiHidden/>
    <w:unhideWhenUsed/>
    <w:rsid w:val="003C1E2A"/>
    <w:rPr>
      <w:sz w:val="16"/>
      <w:szCs w:val="16"/>
    </w:rPr>
  </w:style>
  <w:style w:type="paragraph" w:styleId="Textkomente">
    <w:name w:val="annotation text"/>
    <w:basedOn w:val="Normln"/>
    <w:link w:val="TextkomenteChar"/>
    <w:uiPriority w:val="99"/>
    <w:semiHidden/>
    <w:unhideWhenUsed/>
    <w:rsid w:val="003C1E2A"/>
    <w:pPr>
      <w:spacing w:after="80" w:line="240" w:lineRule="auto"/>
    </w:pPr>
    <w:rPr>
      <w:sz w:val="20"/>
      <w:szCs w:val="20"/>
    </w:rPr>
  </w:style>
  <w:style w:type="character" w:customStyle="1" w:styleId="TextkomenteChar">
    <w:name w:val="Text komentáře Char"/>
    <w:basedOn w:val="Standardnpsmoodstavce"/>
    <w:link w:val="Textkomente"/>
    <w:uiPriority w:val="99"/>
    <w:semiHidden/>
    <w:rsid w:val="003C1E2A"/>
    <w:rPr>
      <w:sz w:val="20"/>
      <w:szCs w:val="20"/>
    </w:rPr>
  </w:style>
  <w:style w:type="paragraph" w:styleId="Pedmtkomente">
    <w:name w:val="annotation subject"/>
    <w:basedOn w:val="Textkomente"/>
    <w:next w:val="Textkomente"/>
    <w:link w:val="PedmtkomenteChar"/>
    <w:uiPriority w:val="99"/>
    <w:semiHidden/>
    <w:unhideWhenUsed/>
    <w:rsid w:val="003C1E2A"/>
    <w:rPr>
      <w:b/>
      <w:bCs/>
    </w:rPr>
  </w:style>
  <w:style w:type="character" w:customStyle="1" w:styleId="PedmtkomenteChar">
    <w:name w:val="Předmět komentáře Char"/>
    <w:basedOn w:val="TextkomenteChar"/>
    <w:link w:val="Pedmtkomente"/>
    <w:uiPriority w:val="99"/>
    <w:semiHidden/>
    <w:rsid w:val="003C1E2A"/>
    <w:rPr>
      <w:b/>
      <w:bCs/>
      <w:sz w:val="20"/>
      <w:szCs w:val="20"/>
    </w:rPr>
  </w:style>
  <w:style w:type="paragraph" w:styleId="Nadpisobsahu">
    <w:name w:val="TOC Heading"/>
    <w:basedOn w:val="Nadpis1"/>
    <w:next w:val="Normln"/>
    <w:uiPriority w:val="39"/>
    <w:unhideWhenUsed/>
    <w:qFormat/>
    <w:rsid w:val="003C1E2A"/>
    <w:pPr>
      <w:spacing w:line="247" w:lineRule="auto"/>
      <w:outlineLvl w:val="9"/>
    </w:pPr>
    <w:rPr>
      <w:lang w:eastAsia="cs-CZ"/>
    </w:rPr>
  </w:style>
  <w:style w:type="paragraph" w:styleId="Obsah1">
    <w:name w:val="toc 1"/>
    <w:basedOn w:val="Normln"/>
    <w:next w:val="Normln"/>
    <w:autoRedefine/>
    <w:uiPriority w:val="39"/>
    <w:unhideWhenUsed/>
    <w:rsid w:val="003C1E2A"/>
    <w:pPr>
      <w:tabs>
        <w:tab w:val="left" w:pos="426"/>
        <w:tab w:val="right" w:leader="dot" w:pos="10042"/>
      </w:tabs>
      <w:spacing w:after="100" w:line="247" w:lineRule="auto"/>
    </w:pPr>
  </w:style>
  <w:style w:type="paragraph" w:styleId="Obsah2">
    <w:name w:val="toc 2"/>
    <w:basedOn w:val="Normln"/>
    <w:next w:val="Normln"/>
    <w:autoRedefine/>
    <w:uiPriority w:val="39"/>
    <w:unhideWhenUsed/>
    <w:qFormat/>
    <w:rsid w:val="003C1E2A"/>
    <w:pPr>
      <w:spacing w:after="100" w:line="247" w:lineRule="auto"/>
      <w:ind w:left="220"/>
    </w:pPr>
  </w:style>
  <w:style w:type="paragraph" w:styleId="Obsah3">
    <w:name w:val="toc 3"/>
    <w:basedOn w:val="Normln"/>
    <w:next w:val="Normln"/>
    <w:autoRedefine/>
    <w:uiPriority w:val="39"/>
    <w:unhideWhenUsed/>
    <w:rsid w:val="003C1E2A"/>
    <w:pPr>
      <w:spacing w:after="100" w:line="247" w:lineRule="auto"/>
      <w:ind w:left="440"/>
    </w:pPr>
  </w:style>
  <w:style w:type="character" w:styleId="Zdraznn">
    <w:name w:val="Emphasis"/>
    <w:basedOn w:val="Standardnpsmoodstavce"/>
    <w:uiPriority w:val="20"/>
    <w:qFormat/>
    <w:rsid w:val="003C1E2A"/>
    <w:rPr>
      <w:i/>
      <w:iCs/>
    </w:rPr>
  </w:style>
  <w:style w:type="character" w:styleId="Zdraznnjemn">
    <w:name w:val="Subtle Emphasis"/>
    <w:basedOn w:val="Standardnpsmoodstavce"/>
    <w:uiPriority w:val="19"/>
    <w:qFormat/>
    <w:rsid w:val="003C1E2A"/>
    <w:rPr>
      <w:i/>
      <w:iCs/>
      <w:color w:val="808080" w:themeColor="text1" w:themeTint="7F"/>
    </w:rPr>
  </w:style>
  <w:style w:type="paragraph" w:styleId="Citt">
    <w:name w:val="Quote"/>
    <w:basedOn w:val="Normln"/>
    <w:next w:val="Normln"/>
    <w:link w:val="CittChar"/>
    <w:uiPriority w:val="29"/>
    <w:qFormat/>
    <w:rsid w:val="003C1E2A"/>
    <w:pPr>
      <w:spacing w:after="0" w:line="240" w:lineRule="auto"/>
    </w:pPr>
    <w:rPr>
      <w:rFonts w:ascii="Times New Roman" w:eastAsiaTheme="minorEastAsia" w:hAnsi="Times New Roman" w:cs="Times New Roman"/>
      <w:i/>
      <w:iCs/>
      <w:color w:val="000000" w:themeColor="text1"/>
      <w:sz w:val="24"/>
      <w:szCs w:val="24"/>
      <w:lang w:eastAsia="cs-CZ"/>
    </w:rPr>
  </w:style>
  <w:style w:type="character" w:customStyle="1" w:styleId="CittChar">
    <w:name w:val="Citát Char"/>
    <w:basedOn w:val="Standardnpsmoodstavce"/>
    <w:link w:val="Citt"/>
    <w:uiPriority w:val="29"/>
    <w:rsid w:val="003C1E2A"/>
    <w:rPr>
      <w:rFonts w:ascii="Times New Roman" w:eastAsiaTheme="minorEastAsia" w:hAnsi="Times New Roman" w:cs="Times New Roman"/>
      <w:i/>
      <w:iCs/>
      <w:color w:val="000000" w:themeColor="text1"/>
      <w:sz w:val="24"/>
      <w:szCs w:val="24"/>
      <w:lang w:eastAsia="cs-CZ"/>
    </w:rPr>
  </w:style>
  <w:style w:type="paragraph" w:styleId="Vrazncitt">
    <w:name w:val="Intense Quote"/>
    <w:basedOn w:val="Normln"/>
    <w:next w:val="Normln"/>
    <w:link w:val="VrazncittChar"/>
    <w:uiPriority w:val="30"/>
    <w:qFormat/>
    <w:rsid w:val="003C1E2A"/>
    <w:pPr>
      <w:pBdr>
        <w:bottom w:val="single" w:sz="4" w:space="4" w:color="4F81BD" w:themeColor="accent1"/>
      </w:pBdr>
      <w:spacing w:before="200" w:after="280" w:line="240" w:lineRule="auto"/>
      <w:ind w:left="936" w:right="936"/>
    </w:pPr>
    <w:rPr>
      <w:rFonts w:ascii="Times New Roman" w:eastAsiaTheme="minorEastAsia" w:hAnsi="Times New Roman" w:cs="Times New Roman"/>
      <w:b/>
      <w:bCs/>
      <w:i/>
      <w:iCs/>
      <w:color w:val="4F81BD" w:themeColor="accent1"/>
      <w:sz w:val="24"/>
      <w:szCs w:val="24"/>
      <w:lang w:eastAsia="cs-CZ"/>
    </w:rPr>
  </w:style>
  <w:style w:type="character" w:customStyle="1" w:styleId="VrazncittChar">
    <w:name w:val="Výrazný citát Char"/>
    <w:basedOn w:val="Standardnpsmoodstavce"/>
    <w:link w:val="Vrazncitt"/>
    <w:uiPriority w:val="30"/>
    <w:rsid w:val="003C1E2A"/>
    <w:rPr>
      <w:rFonts w:ascii="Times New Roman" w:eastAsiaTheme="minorEastAsia" w:hAnsi="Times New Roman" w:cs="Times New Roman"/>
      <w:b/>
      <w:bCs/>
      <w:i/>
      <w:iCs/>
      <w:color w:val="4F81BD" w:themeColor="accent1"/>
      <w:sz w:val="24"/>
      <w:szCs w:val="24"/>
      <w:lang w:eastAsia="cs-CZ"/>
    </w:rPr>
  </w:style>
  <w:style w:type="character" w:styleId="Odkazjemn">
    <w:name w:val="Subtle Reference"/>
    <w:basedOn w:val="Standardnpsmoodstavce"/>
    <w:uiPriority w:val="31"/>
    <w:qFormat/>
    <w:rsid w:val="003C1E2A"/>
    <w:rPr>
      <w:smallCaps/>
      <w:color w:val="C0504D" w:themeColor="accent2"/>
      <w:u w:val="single"/>
    </w:rPr>
  </w:style>
  <w:style w:type="character" w:styleId="Odkazintenzivn">
    <w:name w:val="Intense Reference"/>
    <w:basedOn w:val="Standardnpsmoodstavce"/>
    <w:uiPriority w:val="32"/>
    <w:qFormat/>
    <w:rsid w:val="003C1E2A"/>
    <w:rPr>
      <w:b/>
      <w:bCs/>
      <w:smallCaps/>
      <w:color w:val="C0504D" w:themeColor="accent2"/>
      <w:spacing w:val="5"/>
      <w:u w:val="single"/>
    </w:rPr>
  </w:style>
  <w:style w:type="character" w:styleId="Nzevknihy">
    <w:name w:val="Book Title"/>
    <w:basedOn w:val="Standardnpsmoodstavce"/>
    <w:uiPriority w:val="33"/>
    <w:qFormat/>
    <w:rsid w:val="003C1E2A"/>
    <w:rPr>
      <w:b/>
      <w:bCs/>
      <w:smallCaps/>
      <w:spacing w:val="5"/>
    </w:rPr>
  </w:style>
  <w:style w:type="paragraph" w:styleId="Textvysvtlivek">
    <w:name w:val="endnote text"/>
    <w:basedOn w:val="Normln"/>
    <w:link w:val="TextvysvtlivekChar"/>
    <w:uiPriority w:val="99"/>
    <w:semiHidden/>
    <w:unhideWhenUsed/>
    <w:rsid w:val="003C1E2A"/>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C1E2A"/>
    <w:rPr>
      <w:sz w:val="20"/>
      <w:szCs w:val="20"/>
    </w:rPr>
  </w:style>
  <w:style w:type="character" w:styleId="Odkaznavysvtlivky">
    <w:name w:val="endnote reference"/>
    <w:basedOn w:val="Standardnpsmoodstavce"/>
    <w:uiPriority w:val="99"/>
    <w:semiHidden/>
    <w:unhideWhenUsed/>
    <w:rsid w:val="003C1E2A"/>
    <w:rPr>
      <w:vertAlign w:val="superscript"/>
    </w:rPr>
  </w:style>
  <w:style w:type="paragraph" w:styleId="Textpoznpodarou">
    <w:name w:val="footnote text"/>
    <w:basedOn w:val="Normln"/>
    <w:link w:val="TextpoznpodarouChar"/>
    <w:uiPriority w:val="99"/>
    <w:semiHidden/>
    <w:unhideWhenUsed/>
    <w:rsid w:val="003C1E2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C1E2A"/>
    <w:rPr>
      <w:sz w:val="20"/>
      <w:szCs w:val="20"/>
    </w:rPr>
  </w:style>
  <w:style w:type="character" w:styleId="Znakapoznpodarou">
    <w:name w:val="footnote reference"/>
    <w:basedOn w:val="Standardnpsmoodstavce"/>
    <w:uiPriority w:val="99"/>
    <w:semiHidden/>
    <w:unhideWhenUsed/>
    <w:rsid w:val="003C1E2A"/>
    <w:rPr>
      <w:vertAlign w:val="superscript"/>
    </w:rPr>
  </w:style>
  <w:style w:type="paragraph" w:styleId="Revize">
    <w:name w:val="Revision"/>
    <w:hidden/>
    <w:uiPriority w:val="99"/>
    <w:semiHidden/>
    <w:rsid w:val="003C1E2A"/>
    <w:pPr>
      <w:spacing w:after="0" w:line="240" w:lineRule="auto"/>
    </w:pPr>
  </w:style>
  <w:style w:type="paragraph" w:styleId="Zkladntextodsazen">
    <w:name w:val="Body Text Indent"/>
    <w:basedOn w:val="Normln"/>
    <w:link w:val="ZkladntextodsazenChar"/>
    <w:rsid w:val="003C1E2A"/>
    <w:pPr>
      <w:spacing w:after="0" w:line="240" w:lineRule="auto"/>
      <w:ind w:left="426"/>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rsid w:val="003C1E2A"/>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semiHidden/>
    <w:unhideWhenUsed/>
    <w:rsid w:val="003C1E2A"/>
    <w:pPr>
      <w:spacing w:after="120" w:line="480" w:lineRule="auto"/>
    </w:pPr>
  </w:style>
  <w:style w:type="character" w:customStyle="1" w:styleId="Zkladntext2Char">
    <w:name w:val="Základní text 2 Char"/>
    <w:basedOn w:val="Standardnpsmoodstavce"/>
    <w:link w:val="Zkladntext2"/>
    <w:uiPriority w:val="99"/>
    <w:semiHidden/>
    <w:rsid w:val="003C1E2A"/>
  </w:style>
  <w:style w:type="numbering" w:customStyle="1" w:styleId="WW8Num7">
    <w:name w:val="WW8Num7"/>
    <w:basedOn w:val="Bezseznamu"/>
    <w:rsid w:val="003C1E2A"/>
    <w:pPr>
      <w:numPr>
        <w:numId w:val="4"/>
      </w:numPr>
    </w:pPr>
  </w:style>
  <w:style w:type="numbering" w:customStyle="1" w:styleId="WW8Num9">
    <w:name w:val="WW8Num9"/>
    <w:basedOn w:val="Bezseznamu"/>
    <w:rsid w:val="003C1E2A"/>
    <w:pPr>
      <w:numPr>
        <w:numId w:val="2"/>
      </w:numPr>
    </w:pPr>
  </w:style>
  <w:style w:type="character" w:styleId="Sledovanodkaz">
    <w:name w:val="FollowedHyperlink"/>
    <w:basedOn w:val="Standardnpsmoodstavce"/>
    <w:uiPriority w:val="99"/>
    <w:semiHidden/>
    <w:unhideWhenUsed/>
    <w:rsid w:val="003C1E2A"/>
    <w:rPr>
      <w:color w:val="800080" w:themeColor="followedHyperlink"/>
      <w:u w:val="single"/>
    </w:rPr>
  </w:style>
  <w:style w:type="table" w:customStyle="1" w:styleId="TableNormal">
    <w:name w:val="Table Normal"/>
    <w:uiPriority w:val="2"/>
    <w:semiHidden/>
    <w:unhideWhenUsed/>
    <w:qFormat/>
    <w:rsid w:val="001C5D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78806">
      <w:bodyDiv w:val="1"/>
      <w:marLeft w:val="0"/>
      <w:marRight w:val="0"/>
      <w:marTop w:val="0"/>
      <w:marBottom w:val="0"/>
      <w:divBdr>
        <w:top w:val="none" w:sz="0" w:space="0" w:color="auto"/>
        <w:left w:val="none" w:sz="0" w:space="0" w:color="auto"/>
        <w:bottom w:val="none" w:sz="0" w:space="0" w:color="auto"/>
        <w:right w:val="none" w:sz="0" w:space="0" w:color="auto"/>
      </w:divBdr>
    </w:div>
    <w:div w:id="222067555">
      <w:bodyDiv w:val="1"/>
      <w:marLeft w:val="0"/>
      <w:marRight w:val="0"/>
      <w:marTop w:val="0"/>
      <w:marBottom w:val="0"/>
      <w:divBdr>
        <w:top w:val="none" w:sz="0" w:space="0" w:color="auto"/>
        <w:left w:val="none" w:sz="0" w:space="0" w:color="auto"/>
        <w:bottom w:val="none" w:sz="0" w:space="0" w:color="auto"/>
        <w:right w:val="none" w:sz="0" w:space="0" w:color="auto"/>
      </w:divBdr>
    </w:div>
    <w:div w:id="283779948">
      <w:bodyDiv w:val="1"/>
      <w:marLeft w:val="0"/>
      <w:marRight w:val="0"/>
      <w:marTop w:val="0"/>
      <w:marBottom w:val="0"/>
      <w:divBdr>
        <w:top w:val="none" w:sz="0" w:space="0" w:color="auto"/>
        <w:left w:val="none" w:sz="0" w:space="0" w:color="auto"/>
        <w:bottom w:val="none" w:sz="0" w:space="0" w:color="auto"/>
        <w:right w:val="none" w:sz="0" w:space="0" w:color="auto"/>
      </w:divBdr>
    </w:div>
    <w:div w:id="341588340">
      <w:bodyDiv w:val="1"/>
      <w:marLeft w:val="0"/>
      <w:marRight w:val="0"/>
      <w:marTop w:val="0"/>
      <w:marBottom w:val="0"/>
      <w:divBdr>
        <w:top w:val="none" w:sz="0" w:space="0" w:color="auto"/>
        <w:left w:val="none" w:sz="0" w:space="0" w:color="auto"/>
        <w:bottom w:val="none" w:sz="0" w:space="0" w:color="auto"/>
        <w:right w:val="none" w:sz="0" w:space="0" w:color="auto"/>
      </w:divBdr>
    </w:div>
    <w:div w:id="343047650">
      <w:bodyDiv w:val="1"/>
      <w:marLeft w:val="0"/>
      <w:marRight w:val="0"/>
      <w:marTop w:val="0"/>
      <w:marBottom w:val="0"/>
      <w:divBdr>
        <w:top w:val="none" w:sz="0" w:space="0" w:color="auto"/>
        <w:left w:val="none" w:sz="0" w:space="0" w:color="auto"/>
        <w:bottom w:val="none" w:sz="0" w:space="0" w:color="auto"/>
        <w:right w:val="none" w:sz="0" w:space="0" w:color="auto"/>
      </w:divBdr>
    </w:div>
    <w:div w:id="364598668">
      <w:bodyDiv w:val="1"/>
      <w:marLeft w:val="0"/>
      <w:marRight w:val="0"/>
      <w:marTop w:val="0"/>
      <w:marBottom w:val="0"/>
      <w:divBdr>
        <w:top w:val="none" w:sz="0" w:space="0" w:color="auto"/>
        <w:left w:val="none" w:sz="0" w:space="0" w:color="auto"/>
        <w:bottom w:val="none" w:sz="0" w:space="0" w:color="auto"/>
        <w:right w:val="none" w:sz="0" w:space="0" w:color="auto"/>
      </w:divBdr>
    </w:div>
    <w:div w:id="459305550">
      <w:bodyDiv w:val="1"/>
      <w:marLeft w:val="0"/>
      <w:marRight w:val="0"/>
      <w:marTop w:val="0"/>
      <w:marBottom w:val="0"/>
      <w:divBdr>
        <w:top w:val="none" w:sz="0" w:space="0" w:color="auto"/>
        <w:left w:val="none" w:sz="0" w:space="0" w:color="auto"/>
        <w:bottom w:val="none" w:sz="0" w:space="0" w:color="auto"/>
        <w:right w:val="none" w:sz="0" w:space="0" w:color="auto"/>
      </w:divBdr>
    </w:div>
    <w:div w:id="486551360">
      <w:bodyDiv w:val="1"/>
      <w:marLeft w:val="0"/>
      <w:marRight w:val="0"/>
      <w:marTop w:val="0"/>
      <w:marBottom w:val="0"/>
      <w:divBdr>
        <w:top w:val="none" w:sz="0" w:space="0" w:color="auto"/>
        <w:left w:val="none" w:sz="0" w:space="0" w:color="auto"/>
        <w:bottom w:val="none" w:sz="0" w:space="0" w:color="auto"/>
        <w:right w:val="none" w:sz="0" w:space="0" w:color="auto"/>
      </w:divBdr>
    </w:div>
    <w:div w:id="488860610">
      <w:bodyDiv w:val="1"/>
      <w:marLeft w:val="0"/>
      <w:marRight w:val="0"/>
      <w:marTop w:val="0"/>
      <w:marBottom w:val="0"/>
      <w:divBdr>
        <w:top w:val="none" w:sz="0" w:space="0" w:color="auto"/>
        <w:left w:val="none" w:sz="0" w:space="0" w:color="auto"/>
        <w:bottom w:val="none" w:sz="0" w:space="0" w:color="auto"/>
        <w:right w:val="none" w:sz="0" w:space="0" w:color="auto"/>
      </w:divBdr>
    </w:div>
    <w:div w:id="555549050">
      <w:bodyDiv w:val="1"/>
      <w:marLeft w:val="0"/>
      <w:marRight w:val="0"/>
      <w:marTop w:val="0"/>
      <w:marBottom w:val="0"/>
      <w:divBdr>
        <w:top w:val="none" w:sz="0" w:space="0" w:color="auto"/>
        <w:left w:val="none" w:sz="0" w:space="0" w:color="auto"/>
        <w:bottom w:val="none" w:sz="0" w:space="0" w:color="auto"/>
        <w:right w:val="none" w:sz="0" w:space="0" w:color="auto"/>
      </w:divBdr>
    </w:div>
    <w:div w:id="617639559">
      <w:bodyDiv w:val="1"/>
      <w:marLeft w:val="0"/>
      <w:marRight w:val="0"/>
      <w:marTop w:val="0"/>
      <w:marBottom w:val="0"/>
      <w:divBdr>
        <w:top w:val="none" w:sz="0" w:space="0" w:color="auto"/>
        <w:left w:val="none" w:sz="0" w:space="0" w:color="auto"/>
        <w:bottom w:val="none" w:sz="0" w:space="0" w:color="auto"/>
        <w:right w:val="none" w:sz="0" w:space="0" w:color="auto"/>
      </w:divBdr>
    </w:div>
    <w:div w:id="680620273">
      <w:bodyDiv w:val="1"/>
      <w:marLeft w:val="0"/>
      <w:marRight w:val="0"/>
      <w:marTop w:val="0"/>
      <w:marBottom w:val="0"/>
      <w:divBdr>
        <w:top w:val="none" w:sz="0" w:space="0" w:color="auto"/>
        <w:left w:val="none" w:sz="0" w:space="0" w:color="auto"/>
        <w:bottom w:val="none" w:sz="0" w:space="0" w:color="auto"/>
        <w:right w:val="none" w:sz="0" w:space="0" w:color="auto"/>
      </w:divBdr>
    </w:div>
    <w:div w:id="793065355">
      <w:bodyDiv w:val="1"/>
      <w:marLeft w:val="0"/>
      <w:marRight w:val="0"/>
      <w:marTop w:val="0"/>
      <w:marBottom w:val="0"/>
      <w:divBdr>
        <w:top w:val="none" w:sz="0" w:space="0" w:color="auto"/>
        <w:left w:val="none" w:sz="0" w:space="0" w:color="auto"/>
        <w:bottom w:val="none" w:sz="0" w:space="0" w:color="auto"/>
        <w:right w:val="none" w:sz="0" w:space="0" w:color="auto"/>
      </w:divBdr>
    </w:div>
    <w:div w:id="816729573">
      <w:bodyDiv w:val="1"/>
      <w:marLeft w:val="0"/>
      <w:marRight w:val="0"/>
      <w:marTop w:val="0"/>
      <w:marBottom w:val="0"/>
      <w:divBdr>
        <w:top w:val="none" w:sz="0" w:space="0" w:color="auto"/>
        <w:left w:val="none" w:sz="0" w:space="0" w:color="auto"/>
        <w:bottom w:val="none" w:sz="0" w:space="0" w:color="auto"/>
        <w:right w:val="none" w:sz="0" w:space="0" w:color="auto"/>
      </w:divBdr>
    </w:div>
    <w:div w:id="1019428674">
      <w:bodyDiv w:val="1"/>
      <w:marLeft w:val="0"/>
      <w:marRight w:val="0"/>
      <w:marTop w:val="0"/>
      <w:marBottom w:val="0"/>
      <w:divBdr>
        <w:top w:val="none" w:sz="0" w:space="0" w:color="auto"/>
        <w:left w:val="none" w:sz="0" w:space="0" w:color="auto"/>
        <w:bottom w:val="none" w:sz="0" w:space="0" w:color="auto"/>
        <w:right w:val="none" w:sz="0" w:space="0" w:color="auto"/>
      </w:divBdr>
    </w:div>
    <w:div w:id="1042097655">
      <w:bodyDiv w:val="1"/>
      <w:marLeft w:val="0"/>
      <w:marRight w:val="0"/>
      <w:marTop w:val="0"/>
      <w:marBottom w:val="0"/>
      <w:divBdr>
        <w:top w:val="none" w:sz="0" w:space="0" w:color="auto"/>
        <w:left w:val="none" w:sz="0" w:space="0" w:color="auto"/>
        <w:bottom w:val="none" w:sz="0" w:space="0" w:color="auto"/>
        <w:right w:val="none" w:sz="0" w:space="0" w:color="auto"/>
      </w:divBdr>
    </w:div>
    <w:div w:id="1092969032">
      <w:bodyDiv w:val="1"/>
      <w:marLeft w:val="0"/>
      <w:marRight w:val="0"/>
      <w:marTop w:val="0"/>
      <w:marBottom w:val="0"/>
      <w:divBdr>
        <w:top w:val="none" w:sz="0" w:space="0" w:color="auto"/>
        <w:left w:val="none" w:sz="0" w:space="0" w:color="auto"/>
        <w:bottom w:val="none" w:sz="0" w:space="0" w:color="auto"/>
        <w:right w:val="none" w:sz="0" w:space="0" w:color="auto"/>
      </w:divBdr>
    </w:div>
    <w:div w:id="1095975250">
      <w:bodyDiv w:val="1"/>
      <w:marLeft w:val="0"/>
      <w:marRight w:val="0"/>
      <w:marTop w:val="0"/>
      <w:marBottom w:val="0"/>
      <w:divBdr>
        <w:top w:val="none" w:sz="0" w:space="0" w:color="auto"/>
        <w:left w:val="none" w:sz="0" w:space="0" w:color="auto"/>
        <w:bottom w:val="none" w:sz="0" w:space="0" w:color="auto"/>
        <w:right w:val="none" w:sz="0" w:space="0" w:color="auto"/>
      </w:divBdr>
    </w:div>
    <w:div w:id="1113786186">
      <w:bodyDiv w:val="1"/>
      <w:marLeft w:val="0"/>
      <w:marRight w:val="0"/>
      <w:marTop w:val="0"/>
      <w:marBottom w:val="0"/>
      <w:divBdr>
        <w:top w:val="none" w:sz="0" w:space="0" w:color="auto"/>
        <w:left w:val="none" w:sz="0" w:space="0" w:color="auto"/>
        <w:bottom w:val="none" w:sz="0" w:space="0" w:color="auto"/>
        <w:right w:val="none" w:sz="0" w:space="0" w:color="auto"/>
      </w:divBdr>
    </w:div>
    <w:div w:id="1158961756">
      <w:bodyDiv w:val="1"/>
      <w:marLeft w:val="0"/>
      <w:marRight w:val="0"/>
      <w:marTop w:val="0"/>
      <w:marBottom w:val="0"/>
      <w:divBdr>
        <w:top w:val="none" w:sz="0" w:space="0" w:color="auto"/>
        <w:left w:val="none" w:sz="0" w:space="0" w:color="auto"/>
        <w:bottom w:val="none" w:sz="0" w:space="0" w:color="auto"/>
        <w:right w:val="none" w:sz="0" w:space="0" w:color="auto"/>
      </w:divBdr>
    </w:div>
    <w:div w:id="1174107526">
      <w:bodyDiv w:val="1"/>
      <w:marLeft w:val="0"/>
      <w:marRight w:val="0"/>
      <w:marTop w:val="0"/>
      <w:marBottom w:val="0"/>
      <w:divBdr>
        <w:top w:val="none" w:sz="0" w:space="0" w:color="auto"/>
        <w:left w:val="none" w:sz="0" w:space="0" w:color="auto"/>
        <w:bottom w:val="none" w:sz="0" w:space="0" w:color="auto"/>
        <w:right w:val="none" w:sz="0" w:space="0" w:color="auto"/>
      </w:divBdr>
    </w:div>
    <w:div w:id="1251545250">
      <w:bodyDiv w:val="1"/>
      <w:marLeft w:val="0"/>
      <w:marRight w:val="0"/>
      <w:marTop w:val="0"/>
      <w:marBottom w:val="0"/>
      <w:divBdr>
        <w:top w:val="none" w:sz="0" w:space="0" w:color="auto"/>
        <w:left w:val="none" w:sz="0" w:space="0" w:color="auto"/>
        <w:bottom w:val="none" w:sz="0" w:space="0" w:color="auto"/>
        <w:right w:val="none" w:sz="0" w:space="0" w:color="auto"/>
      </w:divBdr>
    </w:div>
    <w:div w:id="1267887094">
      <w:bodyDiv w:val="1"/>
      <w:marLeft w:val="0"/>
      <w:marRight w:val="0"/>
      <w:marTop w:val="0"/>
      <w:marBottom w:val="0"/>
      <w:divBdr>
        <w:top w:val="none" w:sz="0" w:space="0" w:color="auto"/>
        <w:left w:val="none" w:sz="0" w:space="0" w:color="auto"/>
        <w:bottom w:val="none" w:sz="0" w:space="0" w:color="auto"/>
        <w:right w:val="none" w:sz="0" w:space="0" w:color="auto"/>
      </w:divBdr>
    </w:div>
    <w:div w:id="1362822275">
      <w:bodyDiv w:val="1"/>
      <w:marLeft w:val="0"/>
      <w:marRight w:val="0"/>
      <w:marTop w:val="0"/>
      <w:marBottom w:val="0"/>
      <w:divBdr>
        <w:top w:val="none" w:sz="0" w:space="0" w:color="auto"/>
        <w:left w:val="none" w:sz="0" w:space="0" w:color="auto"/>
        <w:bottom w:val="none" w:sz="0" w:space="0" w:color="auto"/>
        <w:right w:val="none" w:sz="0" w:space="0" w:color="auto"/>
      </w:divBdr>
    </w:div>
    <w:div w:id="1451558388">
      <w:bodyDiv w:val="1"/>
      <w:marLeft w:val="0"/>
      <w:marRight w:val="0"/>
      <w:marTop w:val="0"/>
      <w:marBottom w:val="0"/>
      <w:divBdr>
        <w:top w:val="none" w:sz="0" w:space="0" w:color="auto"/>
        <w:left w:val="none" w:sz="0" w:space="0" w:color="auto"/>
        <w:bottom w:val="none" w:sz="0" w:space="0" w:color="auto"/>
        <w:right w:val="none" w:sz="0" w:space="0" w:color="auto"/>
      </w:divBdr>
    </w:div>
    <w:div w:id="1468205950">
      <w:bodyDiv w:val="1"/>
      <w:marLeft w:val="0"/>
      <w:marRight w:val="0"/>
      <w:marTop w:val="0"/>
      <w:marBottom w:val="0"/>
      <w:divBdr>
        <w:top w:val="none" w:sz="0" w:space="0" w:color="auto"/>
        <w:left w:val="none" w:sz="0" w:space="0" w:color="auto"/>
        <w:bottom w:val="none" w:sz="0" w:space="0" w:color="auto"/>
        <w:right w:val="none" w:sz="0" w:space="0" w:color="auto"/>
      </w:divBdr>
    </w:div>
    <w:div w:id="1618756576">
      <w:bodyDiv w:val="1"/>
      <w:marLeft w:val="0"/>
      <w:marRight w:val="0"/>
      <w:marTop w:val="0"/>
      <w:marBottom w:val="0"/>
      <w:divBdr>
        <w:top w:val="none" w:sz="0" w:space="0" w:color="auto"/>
        <w:left w:val="none" w:sz="0" w:space="0" w:color="auto"/>
        <w:bottom w:val="none" w:sz="0" w:space="0" w:color="auto"/>
        <w:right w:val="none" w:sz="0" w:space="0" w:color="auto"/>
      </w:divBdr>
    </w:div>
    <w:div w:id="1689597126">
      <w:bodyDiv w:val="1"/>
      <w:marLeft w:val="0"/>
      <w:marRight w:val="0"/>
      <w:marTop w:val="0"/>
      <w:marBottom w:val="0"/>
      <w:divBdr>
        <w:top w:val="none" w:sz="0" w:space="0" w:color="auto"/>
        <w:left w:val="none" w:sz="0" w:space="0" w:color="auto"/>
        <w:bottom w:val="none" w:sz="0" w:space="0" w:color="auto"/>
        <w:right w:val="none" w:sz="0" w:space="0" w:color="auto"/>
      </w:divBdr>
    </w:div>
    <w:div w:id="1713653124">
      <w:bodyDiv w:val="1"/>
      <w:marLeft w:val="0"/>
      <w:marRight w:val="0"/>
      <w:marTop w:val="0"/>
      <w:marBottom w:val="0"/>
      <w:divBdr>
        <w:top w:val="none" w:sz="0" w:space="0" w:color="auto"/>
        <w:left w:val="none" w:sz="0" w:space="0" w:color="auto"/>
        <w:bottom w:val="none" w:sz="0" w:space="0" w:color="auto"/>
        <w:right w:val="none" w:sz="0" w:space="0" w:color="auto"/>
      </w:divBdr>
    </w:div>
    <w:div w:id="1727097463">
      <w:bodyDiv w:val="1"/>
      <w:marLeft w:val="0"/>
      <w:marRight w:val="0"/>
      <w:marTop w:val="0"/>
      <w:marBottom w:val="0"/>
      <w:divBdr>
        <w:top w:val="none" w:sz="0" w:space="0" w:color="auto"/>
        <w:left w:val="none" w:sz="0" w:space="0" w:color="auto"/>
        <w:bottom w:val="none" w:sz="0" w:space="0" w:color="auto"/>
        <w:right w:val="none" w:sz="0" w:space="0" w:color="auto"/>
      </w:divBdr>
    </w:div>
    <w:div w:id="1793598380">
      <w:bodyDiv w:val="1"/>
      <w:marLeft w:val="0"/>
      <w:marRight w:val="0"/>
      <w:marTop w:val="0"/>
      <w:marBottom w:val="0"/>
      <w:divBdr>
        <w:top w:val="none" w:sz="0" w:space="0" w:color="auto"/>
        <w:left w:val="none" w:sz="0" w:space="0" w:color="auto"/>
        <w:bottom w:val="none" w:sz="0" w:space="0" w:color="auto"/>
        <w:right w:val="none" w:sz="0" w:space="0" w:color="auto"/>
      </w:divBdr>
      <w:divsChild>
        <w:div w:id="23487648">
          <w:marLeft w:val="0"/>
          <w:marRight w:val="0"/>
          <w:marTop w:val="0"/>
          <w:marBottom w:val="0"/>
          <w:divBdr>
            <w:top w:val="none" w:sz="0" w:space="0" w:color="auto"/>
            <w:left w:val="none" w:sz="0" w:space="0" w:color="auto"/>
            <w:bottom w:val="none" w:sz="0" w:space="0" w:color="auto"/>
            <w:right w:val="none" w:sz="0" w:space="0" w:color="auto"/>
          </w:divBdr>
        </w:div>
        <w:div w:id="285551883">
          <w:marLeft w:val="0"/>
          <w:marRight w:val="0"/>
          <w:marTop w:val="0"/>
          <w:marBottom w:val="0"/>
          <w:divBdr>
            <w:top w:val="none" w:sz="0" w:space="0" w:color="auto"/>
            <w:left w:val="none" w:sz="0" w:space="0" w:color="auto"/>
            <w:bottom w:val="none" w:sz="0" w:space="0" w:color="auto"/>
            <w:right w:val="none" w:sz="0" w:space="0" w:color="auto"/>
          </w:divBdr>
          <w:divsChild>
            <w:div w:id="1267688659">
              <w:marLeft w:val="0"/>
              <w:marRight w:val="0"/>
              <w:marTop w:val="0"/>
              <w:marBottom w:val="0"/>
              <w:divBdr>
                <w:top w:val="none" w:sz="0" w:space="0" w:color="auto"/>
                <w:left w:val="none" w:sz="0" w:space="0" w:color="auto"/>
                <w:bottom w:val="none" w:sz="0" w:space="0" w:color="auto"/>
                <w:right w:val="none" w:sz="0" w:space="0" w:color="auto"/>
              </w:divBdr>
            </w:div>
          </w:divsChild>
        </w:div>
        <w:div w:id="1769078917">
          <w:marLeft w:val="0"/>
          <w:marRight w:val="0"/>
          <w:marTop w:val="0"/>
          <w:marBottom w:val="0"/>
          <w:divBdr>
            <w:top w:val="none" w:sz="0" w:space="0" w:color="auto"/>
            <w:left w:val="none" w:sz="0" w:space="0" w:color="auto"/>
            <w:bottom w:val="none" w:sz="0" w:space="0" w:color="auto"/>
            <w:right w:val="none" w:sz="0" w:space="0" w:color="auto"/>
          </w:divBdr>
          <w:divsChild>
            <w:div w:id="6430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9738">
      <w:bodyDiv w:val="1"/>
      <w:marLeft w:val="0"/>
      <w:marRight w:val="0"/>
      <w:marTop w:val="0"/>
      <w:marBottom w:val="0"/>
      <w:divBdr>
        <w:top w:val="none" w:sz="0" w:space="0" w:color="auto"/>
        <w:left w:val="none" w:sz="0" w:space="0" w:color="auto"/>
        <w:bottom w:val="none" w:sz="0" w:space="0" w:color="auto"/>
        <w:right w:val="none" w:sz="0" w:space="0" w:color="auto"/>
      </w:divBdr>
    </w:div>
    <w:div w:id="1964917208">
      <w:bodyDiv w:val="1"/>
      <w:marLeft w:val="0"/>
      <w:marRight w:val="0"/>
      <w:marTop w:val="0"/>
      <w:marBottom w:val="0"/>
      <w:divBdr>
        <w:top w:val="none" w:sz="0" w:space="0" w:color="auto"/>
        <w:left w:val="none" w:sz="0" w:space="0" w:color="auto"/>
        <w:bottom w:val="none" w:sz="0" w:space="0" w:color="auto"/>
        <w:right w:val="none" w:sz="0" w:space="0" w:color="auto"/>
      </w:divBdr>
    </w:div>
    <w:div w:id="2130660449">
      <w:bodyDiv w:val="1"/>
      <w:marLeft w:val="0"/>
      <w:marRight w:val="0"/>
      <w:marTop w:val="0"/>
      <w:marBottom w:val="0"/>
      <w:divBdr>
        <w:top w:val="none" w:sz="0" w:space="0" w:color="auto"/>
        <w:left w:val="none" w:sz="0" w:space="0" w:color="auto"/>
        <w:bottom w:val="none" w:sz="0" w:space="0" w:color="auto"/>
        <w:right w:val="none" w:sz="0" w:space="0" w:color="auto"/>
      </w:divBdr>
    </w:div>
    <w:div w:id="213660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sinfotech.cz/galerie---ze-zivota-skoly/2022---2023.php?album=177" TargetMode="External"/><Relationship Id="rId21" Type="http://schemas.openxmlformats.org/officeDocument/2006/relationships/chart" Target="charts/chart1.xml"/><Relationship Id="rId42" Type="http://schemas.openxmlformats.org/officeDocument/2006/relationships/hyperlink" Target="https://www.ssinfotech.cz/galerie---ze-zivota-skoly/2022---2023.php?album=194" TargetMode="External"/><Relationship Id="rId47" Type="http://schemas.openxmlformats.org/officeDocument/2006/relationships/hyperlink" Target="https://www.ssinfotech.cz/galerie---ze-zivota-skoly/2022---2023.php?album=199" TargetMode="External"/><Relationship Id="rId63" Type="http://schemas.openxmlformats.org/officeDocument/2006/relationships/hyperlink" Target="https://www.ssinfotech.cz/galerie---ze-zivota-skoly/2022---2023.php?album=214" TargetMode="External"/><Relationship Id="rId68" Type="http://schemas.openxmlformats.org/officeDocument/2006/relationships/hyperlink" Target="https://www.ssinfotech.cz/galerie---ze-zivota-skoly/2022---2023.php?album=220" TargetMode="External"/><Relationship Id="rId84" Type="http://schemas.openxmlformats.org/officeDocument/2006/relationships/image" Target="media/image22.emf"/><Relationship Id="rId89" Type="http://schemas.openxmlformats.org/officeDocument/2006/relationships/image" Target="media/image27.emf"/><Relationship Id="rId7" Type="http://schemas.openxmlformats.org/officeDocument/2006/relationships/endnotes" Target="endnotes.xml"/><Relationship Id="rId71" Type="http://schemas.openxmlformats.org/officeDocument/2006/relationships/image" Target="media/image10.jpeg"/><Relationship Id="rId92"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hyperlink" Target="https://www.ssinfotech.cz/galerie---ze-zivota-skoly/2022---2023.php?album=180" TargetMode="External"/><Relationship Id="rId11" Type="http://schemas.openxmlformats.org/officeDocument/2006/relationships/hyperlink" Target="https://www.ssinfotech.cz" TargetMode="External"/><Relationship Id="rId24" Type="http://schemas.openxmlformats.org/officeDocument/2006/relationships/footer" Target="footer1.xml"/><Relationship Id="rId32" Type="http://schemas.openxmlformats.org/officeDocument/2006/relationships/hyperlink" Target="https://www.ssinfotech.cz/galerie---ze-zivota-skoly/2022---2023.php?album=183" TargetMode="External"/><Relationship Id="rId37" Type="http://schemas.openxmlformats.org/officeDocument/2006/relationships/hyperlink" Target="https://www.ssinfotech.cz/galerie---ze-zivota-skoly/2022---2023.php?album=190" TargetMode="External"/><Relationship Id="rId40" Type="http://schemas.openxmlformats.org/officeDocument/2006/relationships/hyperlink" Target="https://www.ssinfotech.cz/galerie---ze-zivota-skoly/2022---2023.php?album=192" TargetMode="External"/><Relationship Id="rId45" Type="http://schemas.openxmlformats.org/officeDocument/2006/relationships/hyperlink" Target="https://www.ssinfotech.cz/galerie---ze-zivota-skoly/2022---2023.php?album=197" TargetMode="External"/><Relationship Id="rId53" Type="http://schemas.openxmlformats.org/officeDocument/2006/relationships/hyperlink" Target="https://www.ssinfotech.cz/galerie---ze-zivota-skoly/2022---2023.php?album=187" TargetMode="External"/><Relationship Id="rId58" Type="http://schemas.openxmlformats.org/officeDocument/2006/relationships/hyperlink" Target="https://www.ssinfotech.cz/galerie---ze-zivota-skoly/2022---2023.php?album=208" TargetMode="External"/><Relationship Id="rId66" Type="http://schemas.openxmlformats.org/officeDocument/2006/relationships/hyperlink" Target="https://www.ssinfotech.cz/galerie---ze-zivota-skoly/2022---2023.php?album=218" TargetMode="External"/><Relationship Id="rId74" Type="http://schemas.openxmlformats.org/officeDocument/2006/relationships/image" Target="media/image13.jpeg"/><Relationship Id="rId79" Type="http://schemas.openxmlformats.org/officeDocument/2006/relationships/image" Target="media/image18.jpeg"/><Relationship Id="rId87" Type="http://schemas.openxmlformats.org/officeDocument/2006/relationships/image" Target="media/image25.emf"/><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ssinfotech.cz/galerie---ze-zivota-skoly/2022---2023.php?album=211" TargetMode="External"/><Relationship Id="rId82" Type="http://schemas.openxmlformats.org/officeDocument/2006/relationships/hyperlink" Target="https://www.ssinfotech.cz/galerie---ze-zivota-skoly/2022---2023.php" TargetMode="External"/><Relationship Id="rId90" Type="http://schemas.openxmlformats.org/officeDocument/2006/relationships/image" Target="media/image28.emf"/><Relationship Id="rId95" Type="http://schemas.openxmlformats.org/officeDocument/2006/relationships/image" Target="media/image33.jpeg"/><Relationship Id="rId19" Type="http://schemas.openxmlformats.org/officeDocument/2006/relationships/diagramColors" Target="diagrams/colors1.xml"/><Relationship Id="rId14" Type="http://schemas.openxmlformats.org/officeDocument/2006/relationships/hyperlink" Target="http://www.msmt.cz/" TargetMode="External"/><Relationship Id="rId22" Type="http://schemas.openxmlformats.org/officeDocument/2006/relationships/hyperlink" Target="https://www.ssinfotech.cz/galerie---ze-zivota-skoly/2022---2023.php" TargetMode="External"/><Relationship Id="rId27" Type="http://schemas.openxmlformats.org/officeDocument/2006/relationships/hyperlink" Target="https://www.ssinfotech.cz/galerie---ze-zivota-skoly/2022---2023.php?album=178" TargetMode="External"/><Relationship Id="rId30" Type="http://schemas.openxmlformats.org/officeDocument/2006/relationships/hyperlink" Target="https://www.ssinfotech.cz/galerie---ze-zivota-skoly/2022---2023.php?album=181" TargetMode="External"/><Relationship Id="rId35" Type="http://schemas.openxmlformats.org/officeDocument/2006/relationships/hyperlink" Target="https://www.ssinfotech.cz/galerie---ze-zivota-skoly/2022---2023.php?album=187" TargetMode="External"/><Relationship Id="rId43" Type="http://schemas.openxmlformats.org/officeDocument/2006/relationships/hyperlink" Target="https://www.ssinfotech.cz/galerie---ze-zivota-skoly/2022---2023.php?album=195" TargetMode="External"/><Relationship Id="rId48" Type="http://schemas.openxmlformats.org/officeDocument/2006/relationships/hyperlink" Target="https://www.ssinfotech.cz/galerie---ze-zivota-skoly/2022---2023.php?album=200" TargetMode="External"/><Relationship Id="rId56" Type="http://schemas.openxmlformats.org/officeDocument/2006/relationships/image" Target="media/image8.jpeg"/><Relationship Id="rId64" Type="http://schemas.openxmlformats.org/officeDocument/2006/relationships/hyperlink" Target="https://www.ssinfotech.cz/galerie---ze-zivota-skoly/2022---2023.php?album=216" TargetMode="External"/><Relationship Id="rId69" Type="http://schemas.openxmlformats.org/officeDocument/2006/relationships/hyperlink" Target="https://www.ssinfotech.cz/galerie---ze-zivota-skoly/2022---2023.php?album=221" TargetMode="External"/><Relationship Id="rId77" Type="http://schemas.openxmlformats.org/officeDocument/2006/relationships/image" Target="media/image16.jpeg"/><Relationship Id="rId100"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yperlink" Target="https://www.ssinfotech.cz/galerie---ze-zivota-skoly/2022---2023.php?album=203" TargetMode="External"/><Relationship Id="rId72" Type="http://schemas.openxmlformats.org/officeDocument/2006/relationships/image" Target="media/image11.jpeg"/><Relationship Id="rId80" Type="http://schemas.openxmlformats.org/officeDocument/2006/relationships/image" Target="media/image19.jpeg"/><Relationship Id="rId85" Type="http://schemas.openxmlformats.org/officeDocument/2006/relationships/image" Target="media/image23.png"/><Relationship Id="rId93" Type="http://schemas.openxmlformats.org/officeDocument/2006/relationships/image" Target="media/image31.emf"/><Relationship Id="rId98" Type="http://schemas.openxmlformats.org/officeDocument/2006/relationships/image" Target="media/image36.emf"/><Relationship Id="rId3" Type="http://schemas.openxmlformats.org/officeDocument/2006/relationships/styles" Target="styles.xml"/><Relationship Id="rId12" Type="http://schemas.openxmlformats.org/officeDocument/2006/relationships/hyperlink" Target="mailto:skola@ssinfotech.cz" TargetMode="External"/><Relationship Id="rId17" Type="http://schemas.openxmlformats.org/officeDocument/2006/relationships/diagramLayout" Target="diagrams/layout1.xml"/><Relationship Id="rId25" Type="http://schemas.openxmlformats.org/officeDocument/2006/relationships/hyperlink" Target="https://www.ssinfotech.cz/galerie---ze-zivota-skoly/2022---2023.php?album=175" TargetMode="External"/><Relationship Id="rId33" Type="http://schemas.openxmlformats.org/officeDocument/2006/relationships/hyperlink" Target="https://www.ssinfotech.cz/galerie---ze-zivota-skoly/2022---2023.php?album=184" TargetMode="External"/><Relationship Id="rId38" Type="http://schemas.openxmlformats.org/officeDocument/2006/relationships/image" Target="media/image7.jpeg"/><Relationship Id="rId46" Type="http://schemas.openxmlformats.org/officeDocument/2006/relationships/hyperlink" Target="https://www.ssinfotech.cz/galerie---ze-zivota-skoly/2022---2023.php?album=198" TargetMode="External"/><Relationship Id="rId59" Type="http://schemas.openxmlformats.org/officeDocument/2006/relationships/hyperlink" Target="https://www.ssinfotech.cz/galerie---ze-zivota-skoly/2022---2023.php?album=209" TargetMode="External"/><Relationship Id="rId67" Type="http://schemas.openxmlformats.org/officeDocument/2006/relationships/hyperlink" Target="https://www.ssinfotech.cz/galerie---ze-zivota-skoly/2022---2023.php?album=219" TargetMode="External"/><Relationship Id="rId103" Type="http://schemas.openxmlformats.org/officeDocument/2006/relationships/theme" Target="theme/theme1.xml"/><Relationship Id="rId20" Type="http://schemas.microsoft.com/office/2007/relationships/diagramDrawing" Target="diagrams/drawing1.xml"/><Relationship Id="rId41" Type="http://schemas.openxmlformats.org/officeDocument/2006/relationships/hyperlink" Target="https://www.ssinfotech.cz/galerie---ze-zivota-skoly/2022---2023.php?album=193" TargetMode="External"/><Relationship Id="rId54" Type="http://schemas.openxmlformats.org/officeDocument/2006/relationships/hyperlink" Target="https://www.ssinfotech.cz/galerie---ze-zivota-skoly/2022---2023.php?album=188" TargetMode="External"/><Relationship Id="rId62" Type="http://schemas.openxmlformats.org/officeDocument/2006/relationships/hyperlink" Target="https://www.ssinfotech.cz/galerie---ze-zivota-skoly/2022---2023.php?album=212" TargetMode="External"/><Relationship Id="rId70" Type="http://schemas.openxmlformats.org/officeDocument/2006/relationships/image" Target="media/image9.jpeg"/><Relationship Id="rId75" Type="http://schemas.openxmlformats.org/officeDocument/2006/relationships/image" Target="media/image14.jpeg"/><Relationship Id="rId83" Type="http://schemas.openxmlformats.org/officeDocument/2006/relationships/image" Target="media/image21.emf"/><Relationship Id="rId88" Type="http://schemas.openxmlformats.org/officeDocument/2006/relationships/image" Target="media/image26.emf"/><Relationship Id="rId91" Type="http://schemas.openxmlformats.org/officeDocument/2006/relationships/image" Target="media/image29.emf"/><Relationship Id="rId96"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hyperlink" Target="https://www.ssinfotech.cz/galerie---ze-zivota-skoly/2022---2023.php?album=179" TargetMode="External"/><Relationship Id="rId36" Type="http://schemas.openxmlformats.org/officeDocument/2006/relationships/hyperlink" Target="https://www.ssinfotech.cz/galerie---ze-zivota-skoly/2022---2023.php?album=188" TargetMode="External"/><Relationship Id="rId49" Type="http://schemas.openxmlformats.org/officeDocument/2006/relationships/hyperlink" Target="https://www.ssinfotech.cz/galerie---ze-zivota-skoly/2022---2023.php?album=201" TargetMode="External"/><Relationship Id="rId57" Type="http://schemas.openxmlformats.org/officeDocument/2006/relationships/hyperlink" Target="https://www.ssinfotech.cz/galerie---ze-zivota-skoly/2022---2023.php?album=207" TargetMode="External"/><Relationship Id="rId10" Type="http://schemas.openxmlformats.org/officeDocument/2006/relationships/image" Target="media/image3.jpeg"/><Relationship Id="rId31" Type="http://schemas.openxmlformats.org/officeDocument/2006/relationships/hyperlink" Target="https://www.ssinfotech.cz/galerie---ze-zivota-skoly/2022---2023.php?album=182" TargetMode="External"/><Relationship Id="rId44" Type="http://schemas.openxmlformats.org/officeDocument/2006/relationships/hyperlink" Target="https://www.ssinfotech.cz/galerie---ze-zivota-skoly/2022---2023.php?album=196" TargetMode="External"/><Relationship Id="rId52" Type="http://schemas.openxmlformats.org/officeDocument/2006/relationships/hyperlink" Target="https://www.ssinfotech.cz/galerie---ze-zivota-skoly/2022---2023.php?album=186" TargetMode="External"/><Relationship Id="rId60" Type="http://schemas.openxmlformats.org/officeDocument/2006/relationships/hyperlink" Target="https://www.ssinfotech.cz/galerie---ze-zivota-skoly/2022---2023.php?album=210" TargetMode="External"/><Relationship Id="rId65" Type="http://schemas.openxmlformats.org/officeDocument/2006/relationships/hyperlink" Target="https://www.ssinfotech.cz/galerie---ze-zivota-skoly/2022---2023.php?album=217" TargetMode="External"/><Relationship Id="rId73" Type="http://schemas.openxmlformats.org/officeDocument/2006/relationships/image" Target="media/image12.jpeg"/><Relationship Id="rId78" Type="http://schemas.openxmlformats.org/officeDocument/2006/relationships/image" Target="media/image17.jpeg"/><Relationship Id="rId81" Type="http://schemas.openxmlformats.org/officeDocument/2006/relationships/image" Target="media/image20.jpeg"/><Relationship Id="rId86" Type="http://schemas.openxmlformats.org/officeDocument/2006/relationships/image" Target="media/image24.emf"/><Relationship Id="rId94" Type="http://schemas.openxmlformats.org/officeDocument/2006/relationships/image" Target="media/image32.emf"/><Relationship Id="rId99" Type="http://schemas.openxmlformats.org/officeDocument/2006/relationships/image" Target="media/image37.emf"/><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ssinfotech.cz" TargetMode="External"/><Relationship Id="rId18" Type="http://schemas.openxmlformats.org/officeDocument/2006/relationships/diagramQuickStyle" Target="diagrams/quickStyle1.xml"/><Relationship Id="rId39" Type="http://schemas.openxmlformats.org/officeDocument/2006/relationships/hyperlink" Target="https://www.ssinfotech.cz/galerie---ze-zivota-skoly/2022---2023.php?album=191" TargetMode="External"/><Relationship Id="rId34" Type="http://schemas.openxmlformats.org/officeDocument/2006/relationships/hyperlink" Target="https://www.ssinfotech.cz/galerie---ze-zivota-skoly/2022---2023.php?album=185" TargetMode="External"/><Relationship Id="rId50" Type="http://schemas.openxmlformats.org/officeDocument/2006/relationships/hyperlink" Target="https://www.ssinfotech.cz/galerie---ze-zivota-skoly/2022---2023.php?album=202" TargetMode="External"/><Relationship Id="rId55" Type="http://schemas.openxmlformats.org/officeDocument/2006/relationships/hyperlink" Target="https://www.ssinfotech.cz/galerie---ze-zivota-skoly/2022---2023.php?album=186" TargetMode="External"/><Relationship Id="rId76" Type="http://schemas.openxmlformats.org/officeDocument/2006/relationships/image" Target="media/image15.jpeg"/><Relationship Id="rId97" Type="http://schemas.openxmlformats.org/officeDocument/2006/relationships/image" Target="media/image35.emf"/></Relationships>
</file>

<file path=word/_rels/footer1.xml.rels><?xml version="1.0" encoding="UTF-8" standalone="yes"?>
<Relationships xmlns="http://schemas.openxmlformats.org/package/2006/relationships"><Relationship Id="rId1" Type="http://schemas.openxmlformats.org/officeDocument/2006/relationships/hyperlink" Target="mailto:reditel@ssinfotech.cz"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9.png"/><Relationship Id="rId1" Type="http://schemas.openxmlformats.org/officeDocument/2006/relationships/hyperlink" Target="mailto:reditel@ssinfotech.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6.pn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package" Target="../embeddings/List_aplikace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baseline="0">
                <a:solidFill>
                  <a:sysClr val="windowText" lastClr="000000"/>
                </a:solidFill>
              </a:defRPr>
            </a:pPr>
            <a:r>
              <a:rPr lang="cs-CZ" sz="1400" b="0" i="0" baseline="0">
                <a:solidFill>
                  <a:sysClr val="windowText" lastClr="000000"/>
                </a:solidFill>
              </a:rPr>
              <a:t>       Prospěchové výsledky žáků 2022 - 2023</a:t>
            </a:r>
            <a:endParaRPr lang="en-US" sz="1400" b="0" i="0" baseline="0">
              <a:solidFill>
                <a:sysClr val="windowText" lastClr="000000"/>
              </a:solidFill>
            </a:endParaRPr>
          </a:p>
        </c:rich>
      </c:tx>
      <c:layout>
        <c:manualLayout>
          <c:xMode val="edge"/>
          <c:yMode val="edge"/>
          <c:x val="0.33251039426523299"/>
          <c:y val="5.2460049051245641E-2"/>
        </c:manualLayout>
      </c:layout>
      <c:overlay val="0"/>
    </c:title>
    <c:autoTitleDeleted val="0"/>
    <c:plotArea>
      <c:layout>
        <c:manualLayout>
          <c:layoutTarget val="inner"/>
          <c:xMode val="edge"/>
          <c:yMode val="edge"/>
          <c:x val="9.0245936036317628E-2"/>
          <c:y val="0.23136670416197974"/>
          <c:w val="0.2502357638251923"/>
          <c:h val="0.74482377202849648"/>
        </c:manualLayout>
      </c:layout>
      <c:pieChart>
        <c:varyColors val="1"/>
        <c:ser>
          <c:idx val="0"/>
          <c:order val="0"/>
          <c:tx>
            <c:strRef>
              <c:f>List1!$B$1</c:f>
              <c:strCache>
                <c:ptCount val="1"/>
                <c:pt idx="0">
                  <c:v>Sloupec1</c:v>
                </c:pt>
              </c:strCache>
            </c:strRef>
          </c:tx>
          <c:dPt>
            <c:idx val="2"/>
            <c:bubble3D val="0"/>
            <c:explosion val="15"/>
            <c:extLst>
              <c:ext xmlns:c16="http://schemas.microsoft.com/office/drawing/2014/chart" uri="{C3380CC4-5D6E-409C-BE32-E72D297353CC}">
                <c16:uniqueId val="{00000001-8429-40D7-ADBB-07911CCFAFDF}"/>
              </c:ext>
            </c:extLst>
          </c:dPt>
          <c:dLbls>
            <c:dLbl>
              <c:idx val="1"/>
              <c:layout>
                <c:manualLayout>
                  <c:x val="6.2522222222222229E-2"/>
                  <c:y val="2.9085700049825611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429-40D7-ADBB-07911CCFAFDF}"/>
                </c:ext>
              </c:extLst>
            </c:dLbl>
            <c:dLbl>
              <c:idx val="3"/>
              <c:layout>
                <c:manualLayout>
                  <c:x val="-0.11481854838709678"/>
                  <c:y val="1.196998006975585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429-40D7-ADBB-07911CCFAFDF}"/>
                </c:ext>
              </c:extLst>
            </c:dLbl>
            <c:spPr>
              <a:noFill/>
              <a:ln>
                <a:noFill/>
              </a:ln>
              <a:effectLst/>
            </c:spPr>
            <c:txPr>
              <a:bodyPr/>
              <a:lstStyle/>
              <a:p>
                <a:pPr>
                  <a:defRPr sz="1300" b="1" i="0" baseline="0">
                    <a:solidFill>
                      <a:sysClr val="windowText" lastClr="000000"/>
                    </a:solidFill>
                  </a:defRPr>
                </a:pPr>
                <a:endParaRPr lang="cs-CZ"/>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List1!$A$2:$A$5</c:f>
              <c:strCache>
                <c:ptCount val="4"/>
                <c:pt idx="1">
                  <c:v>vyznamenání</c:v>
                </c:pt>
                <c:pt idx="2">
                  <c:v>prospělo</c:v>
                </c:pt>
                <c:pt idx="3">
                  <c:v>neprospělo</c:v>
                </c:pt>
              </c:strCache>
            </c:strRef>
          </c:cat>
          <c:val>
            <c:numRef>
              <c:f>List1!$B$2:$B$5</c:f>
              <c:numCache>
                <c:formatCode>General</c:formatCode>
                <c:ptCount val="4"/>
                <c:pt idx="1">
                  <c:v>21</c:v>
                </c:pt>
                <c:pt idx="2">
                  <c:v>74.5</c:v>
                </c:pt>
                <c:pt idx="3">
                  <c:v>4.2</c:v>
                </c:pt>
              </c:numCache>
            </c:numRef>
          </c:val>
          <c:extLst>
            <c:ext xmlns:c16="http://schemas.microsoft.com/office/drawing/2014/chart" uri="{C3380CC4-5D6E-409C-BE32-E72D297353CC}">
              <c16:uniqueId val="{00000004-8429-40D7-ADBB-07911CCFAFDF}"/>
            </c:ext>
          </c:extLst>
        </c:ser>
        <c:dLbls>
          <c:showLegendKey val="0"/>
          <c:showVal val="0"/>
          <c:showCatName val="0"/>
          <c:showSerName val="0"/>
          <c:showPercent val="0"/>
          <c:showBubbleSize val="0"/>
          <c:showLeaderLines val="1"/>
        </c:dLbls>
        <c:firstSliceAng val="0"/>
      </c:pieChart>
    </c:plotArea>
    <c:legend>
      <c:legendPos val="r"/>
      <c:legendEntry>
        <c:idx val="0"/>
        <c:delete val="1"/>
      </c:legendEntry>
      <c:layout>
        <c:manualLayout>
          <c:xMode val="edge"/>
          <c:yMode val="edge"/>
          <c:x val="0.65907125822850787"/>
          <c:y val="0.19786979752530937"/>
          <c:w val="0.23004420452906002"/>
          <c:h val="0.72756368012089578"/>
        </c:manualLayout>
      </c:layout>
      <c:overlay val="0"/>
      <c:txPr>
        <a:bodyPr/>
        <a:lstStyle/>
        <a:p>
          <a:pPr>
            <a:defRPr sz="1400" b="0" i="0" baseline="0">
              <a:solidFill>
                <a:sysClr val="windowText" lastClr="000000"/>
              </a:solidFill>
            </a:defRPr>
          </a:pPr>
          <a:endParaRPr lang="cs-CZ"/>
        </a:p>
      </c:txPr>
    </c:legend>
    <c:plotVisOnly val="1"/>
    <c:dispBlanksAs val="gap"/>
    <c:showDLblsOverMax val="0"/>
  </c:chart>
  <c:spPr>
    <a:gradFill rotWithShape="1">
      <a:gsLst>
        <a:gs pos="200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effectLst>
      <a:innerShdw blurRad="63500" dist="50800" dir="13500000">
        <a:schemeClr val="tx2">
          <a:lumMod val="40000"/>
          <a:lumOff val="60000"/>
          <a:alpha val="50000"/>
        </a:schemeClr>
      </a:innerShdw>
    </a:effectLst>
  </c:sp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ECC6EC-95B5-479A-9B5C-9A3C84861DD5}" type="doc">
      <dgm:prSet loTypeId="urn:microsoft.com/office/officeart/2005/8/layout/orgChart1#1" loCatId="hierarchy" qsTypeId="urn:microsoft.com/office/officeart/2005/8/quickstyle/simple5" qsCatId="simple" csTypeId="urn:microsoft.com/office/officeart/2005/8/colors/accent1_2" csCatId="accent1" phldr="1"/>
      <dgm:spPr/>
    </dgm:pt>
    <dgm:pt modelId="{921FD1DE-264A-4916-B413-989C70B783CE}">
      <dgm:prSet custT="1"/>
      <dgm:spPr>
        <a:solidFill>
          <a:schemeClr val="accent1"/>
        </a:solidFill>
      </dgm:spPr>
      <dgm:t>
        <a:bodyPr/>
        <a:lstStyle/>
        <a:p>
          <a:pPr marR="0" algn="ctr" rtl="0"/>
          <a:r>
            <a:rPr lang="cs-CZ" sz="1200" b="1" i="0" u="none" strike="noStrike" baseline="0">
              <a:latin typeface="Calibri"/>
            </a:rPr>
            <a:t>ředitel školy</a:t>
          </a:r>
          <a:endParaRPr lang="cs-CZ" sz="1200" baseline="0"/>
        </a:p>
      </dgm:t>
    </dgm:pt>
    <dgm:pt modelId="{84AAE8BD-9123-4B7D-A99D-8EF23CFE9BAC}" type="parTrans" cxnId="{4D706F4A-5497-4D36-A098-497A4BED6463}">
      <dgm:prSet/>
      <dgm:spPr/>
      <dgm:t>
        <a:bodyPr/>
        <a:lstStyle/>
        <a:p>
          <a:pPr algn="ctr"/>
          <a:endParaRPr lang="cs-CZ" sz="600"/>
        </a:p>
      </dgm:t>
    </dgm:pt>
    <dgm:pt modelId="{E9547673-5B0D-4528-A19F-0367F383B4CE}" type="sibTrans" cxnId="{4D706F4A-5497-4D36-A098-497A4BED6463}">
      <dgm:prSet/>
      <dgm:spPr/>
      <dgm:t>
        <a:bodyPr/>
        <a:lstStyle/>
        <a:p>
          <a:pPr algn="ctr"/>
          <a:endParaRPr lang="cs-CZ" sz="600"/>
        </a:p>
      </dgm:t>
    </dgm:pt>
    <dgm:pt modelId="{6AFEFBD4-EEC2-4C47-A736-8EDCCD7F3867}" type="asst">
      <dgm:prSet custT="1"/>
      <dgm:spPr/>
      <dgm:t>
        <a:bodyPr/>
        <a:lstStyle/>
        <a:p>
          <a:pPr marR="0" algn="ctr" rtl="0"/>
          <a:r>
            <a:rPr lang="cs-CZ" sz="1200" b="1" i="0" u="none" strike="noStrike" baseline="0">
              <a:latin typeface="Calibri"/>
            </a:rPr>
            <a:t>zástupce ředitele</a:t>
          </a:r>
        </a:p>
      </dgm:t>
    </dgm:pt>
    <dgm:pt modelId="{74F44840-D100-4849-BFC5-AC7EA93F8D12}" type="parTrans" cxnId="{2769ECF3-EB47-442C-933A-5C3BA2960023}">
      <dgm:prSet/>
      <dgm:spPr/>
      <dgm:t>
        <a:bodyPr/>
        <a:lstStyle/>
        <a:p>
          <a:pPr algn="ctr"/>
          <a:endParaRPr lang="cs-CZ" sz="600"/>
        </a:p>
      </dgm:t>
    </dgm:pt>
    <dgm:pt modelId="{0DF46DDC-E35F-4CFB-9B66-013B5122053A}" type="sibTrans" cxnId="{2769ECF3-EB47-442C-933A-5C3BA2960023}">
      <dgm:prSet/>
      <dgm:spPr/>
      <dgm:t>
        <a:bodyPr/>
        <a:lstStyle/>
        <a:p>
          <a:pPr algn="ctr"/>
          <a:endParaRPr lang="cs-CZ" sz="600"/>
        </a:p>
      </dgm:t>
    </dgm:pt>
    <dgm:pt modelId="{02CBB1C6-994C-45C1-A030-C1F3C8CFD7BE}">
      <dgm:prSet custT="1"/>
      <dgm:spPr/>
      <dgm:t>
        <a:bodyPr/>
        <a:lstStyle/>
        <a:p>
          <a:pPr marR="0" algn="ctr" rtl="0"/>
          <a:r>
            <a:rPr lang="cs-CZ" sz="1200" b="1" i="0" u="none" strike="noStrike" baseline="0">
              <a:latin typeface="Calibri"/>
            </a:rPr>
            <a:t>učitelé</a:t>
          </a:r>
        </a:p>
      </dgm:t>
    </dgm:pt>
    <dgm:pt modelId="{865DF105-ABDF-46A6-B6C4-63C089BB132C}" type="parTrans" cxnId="{31FADB3D-6DFC-4AB0-A6CD-87E9D21E4998}">
      <dgm:prSet/>
      <dgm:spPr/>
      <dgm:t>
        <a:bodyPr/>
        <a:lstStyle/>
        <a:p>
          <a:pPr algn="ctr"/>
          <a:endParaRPr lang="cs-CZ" sz="600"/>
        </a:p>
      </dgm:t>
    </dgm:pt>
    <dgm:pt modelId="{6B42C727-CDE3-4C13-A927-4D129FF9627E}" type="sibTrans" cxnId="{31FADB3D-6DFC-4AB0-A6CD-87E9D21E4998}">
      <dgm:prSet/>
      <dgm:spPr/>
      <dgm:t>
        <a:bodyPr/>
        <a:lstStyle/>
        <a:p>
          <a:pPr algn="ctr"/>
          <a:endParaRPr lang="cs-CZ" sz="600"/>
        </a:p>
      </dgm:t>
    </dgm:pt>
    <dgm:pt modelId="{E56CA4E1-ED82-465F-846C-2D50E4A9D6B0}" type="asst">
      <dgm:prSet custT="1"/>
      <dgm:spPr/>
      <dgm:t>
        <a:bodyPr/>
        <a:lstStyle/>
        <a:p>
          <a:pPr marR="0" algn="ctr" rtl="0"/>
          <a:r>
            <a:rPr lang="cs-CZ" sz="1200" b="1" i="0" u="none" strike="noStrike" baseline="0">
              <a:latin typeface="Calibri"/>
            </a:rPr>
            <a:t>ekonomka školy</a:t>
          </a:r>
          <a:endParaRPr lang="cs-CZ" sz="1200"/>
        </a:p>
      </dgm:t>
    </dgm:pt>
    <dgm:pt modelId="{3D2045CC-2048-4295-B18A-FEB4B80E2185}" type="parTrans" cxnId="{D649A937-4848-4527-8CCA-22FD3CDA9503}">
      <dgm:prSet/>
      <dgm:spPr/>
      <dgm:t>
        <a:bodyPr/>
        <a:lstStyle/>
        <a:p>
          <a:pPr algn="ctr"/>
          <a:endParaRPr lang="cs-CZ" sz="600"/>
        </a:p>
      </dgm:t>
    </dgm:pt>
    <dgm:pt modelId="{727110B8-FFB0-4E28-B7EF-5779D4F04919}" type="sibTrans" cxnId="{D649A937-4848-4527-8CCA-22FD3CDA9503}">
      <dgm:prSet/>
      <dgm:spPr/>
      <dgm:t>
        <a:bodyPr/>
        <a:lstStyle/>
        <a:p>
          <a:pPr algn="ctr"/>
          <a:endParaRPr lang="cs-CZ" sz="600"/>
        </a:p>
      </dgm:t>
    </dgm:pt>
    <dgm:pt modelId="{E4138138-BF4F-4661-B33E-A72A7F19CC8F}" type="asst">
      <dgm:prSet custT="1"/>
      <dgm:spPr/>
      <dgm:t>
        <a:bodyPr/>
        <a:lstStyle/>
        <a:p>
          <a:pPr marR="0" algn="ctr" rtl="0"/>
          <a:r>
            <a:rPr lang="cs-CZ" sz="1200" b="1" i="0" u="none" strike="noStrike" baseline="0">
              <a:latin typeface="Calibri"/>
            </a:rPr>
            <a:t>výchovný poradce</a:t>
          </a:r>
          <a:endParaRPr lang="cs-CZ" sz="1200"/>
        </a:p>
      </dgm:t>
    </dgm:pt>
    <dgm:pt modelId="{FBD3BB02-EAF2-43C9-8A7A-C646084C157F}" type="parTrans" cxnId="{EDC357BE-25A0-49E1-877D-E8DC727283B7}">
      <dgm:prSet/>
      <dgm:spPr/>
      <dgm:t>
        <a:bodyPr/>
        <a:lstStyle/>
        <a:p>
          <a:pPr algn="ctr"/>
          <a:endParaRPr lang="cs-CZ" sz="600"/>
        </a:p>
      </dgm:t>
    </dgm:pt>
    <dgm:pt modelId="{38B54724-B20D-455C-99D2-51E9606636B0}" type="sibTrans" cxnId="{EDC357BE-25A0-49E1-877D-E8DC727283B7}">
      <dgm:prSet/>
      <dgm:spPr/>
      <dgm:t>
        <a:bodyPr/>
        <a:lstStyle/>
        <a:p>
          <a:pPr algn="ctr"/>
          <a:endParaRPr lang="cs-CZ" sz="600"/>
        </a:p>
      </dgm:t>
    </dgm:pt>
    <dgm:pt modelId="{46980166-05B9-4B0D-8060-202FE9CB7348}">
      <dgm:prSet custT="1"/>
      <dgm:spPr/>
      <dgm:t>
        <a:bodyPr/>
        <a:lstStyle/>
        <a:p>
          <a:pPr marR="0" algn="ctr" rtl="0"/>
          <a:r>
            <a:rPr lang="cs-CZ" sz="1200" b="1" i="0" u="none" strike="noStrike" baseline="0">
              <a:latin typeface="Calibri"/>
            </a:rPr>
            <a:t>školní metodik  prevence</a:t>
          </a:r>
          <a:endParaRPr lang="cs-CZ" sz="1200"/>
        </a:p>
      </dgm:t>
    </dgm:pt>
    <dgm:pt modelId="{3BBD69B5-2F7B-4977-ADE9-825261D7E6F0}" type="parTrans" cxnId="{723A477D-3A99-4F8B-9DBF-1C8929224CFC}">
      <dgm:prSet/>
      <dgm:spPr/>
      <dgm:t>
        <a:bodyPr/>
        <a:lstStyle/>
        <a:p>
          <a:pPr algn="ctr"/>
          <a:endParaRPr lang="cs-CZ" sz="600"/>
        </a:p>
      </dgm:t>
    </dgm:pt>
    <dgm:pt modelId="{BFB135D0-794C-447E-845B-03833DDA74BA}" type="sibTrans" cxnId="{723A477D-3A99-4F8B-9DBF-1C8929224CFC}">
      <dgm:prSet/>
      <dgm:spPr/>
      <dgm:t>
        <a:bodyPr/>
        <a:lstStyle/>
        <a:p>
          <a:pPr algn="ctr"/>
          <a:endParaRPr lang="cs-CZ" sz="600"/>
        </a:p>
      </dgm:t>
    </dgm:pt>
    <dgm:pt modelId="{DF3137FC-7142-4A91-A362-47D4D7ECFFE0}" type="asst">
      <dgm:prSet custT="1"/>
      <dgm:spPr/>
      <dgm:t>
        <a:bodyPr/>
        <a:lstStyle/>
        <a:p>
          <a:pPr marR="0" algn="ctr" rtl="0"/>
          <a:r>
            <a:rPr lang="cs-CZ" sz="1200" b="1" i="0" u="none" strike="noStrike" baseline="0">
              <a:latin typeface="Calibri"/>
            </a:rPr>
            <a:t>metodik ICT, správce sítě</a:t>
          </a:r>
        </a:p>
      </dgm:t>
    </dgm:pt>
    <dgm:pt modelId="{CADFFF60-F7F4-4560-8E88-1604C8A69CA3}" type="parTrans" cxnId="{98CB98B5-9F99-4ADE-8D34-DC239B3B0558}">
      <dgm:prSet/>
      <dgm:spPr/>
      <dgm:t>
        <a:bodyPr/>
        <a:lstStyle/>
        <a:p>
          <a:pPr algn="ctr"/>
          <a:endParaRPr lang="cs-CZ" sz="600"/>
        </a:p>
      </dgm:t>
    </dgm:pt>
    <dgm:pt modelId="{408FB7A8-8C8D-4510-8B0B-A0E868CD7F5D}" type="sibTrans" cxnId="{98CB98B5-9F99-4ADE-8D34-DC239B3B0558}">
      <dgm:prSet/>
      <dgm:spPr/>
      <dgm:t>
        <a:bodyPr/>
        <a:lstStyle/>
        <a:p>
          <a:pPr algn="ctr"/>
          <a:endParaRPr lang="cs-CZ" sz="600"/>
        </a:p>
      </dgm:t>
    </dgm:pt>
    <dgm:pt modelId="{C85D40B1-AE3E-44DC-987C-56B7AC4454E5}" type="asst">
      <dgm:prSet custT="1"/>
      <dgm:spPr/>
      <dgm:t>
        <a:bodyPr/>
        <a:lstStyle/>
        <a:p>
          <a:pPr marR="0" algn="ctr" rtl="0"/>
          <a:r>
            <a:rPr lang="cs-CZ" sz="1200" b="1" i="0" u="none" strike="noStrike" baseline="0">
              <a:latin typeface="Calibri"/>
            </a:rPr>
            <a:t>asistentka ředitele</a:t>
          </a:r>
        </a:p>
      </dgm:t>
    </dgm:pt>
    <dgm:pt modelId="{F5C18807-67E1-4635-ABEF-F0B2DD3276FE}" type="parTrans" cxnId="{0052AA9B-33C4-4017-A4D7-05AC297957F6}">
      <dgm:prSet/>
      <dgm:spPr/>
      <dgm:t>
        <a:bodyPr/>
        <a:lstStyle/>
        <a:p>
          <a:pPr algn="ctr"/>
          <a:endParaRPr lang="cs-CZ" sz="600"/>
        </a:p>
      </dgm:t>
    </dgm:pt>
    <dgm:pt modelId="{0D4A12E9-9B7D-4301-B976-F843EFA2FFBB}" type="sibTrans" cxnId="{0052AA9B-33C4-4017-A4D7-05AC297957F6}">
      <dgm:prSet/>
      <dgm:spPr/>
      <dgm:t>
        <a:bodyPr/>
        <a:lstStyle/>
        <a:p>
          <a:pPr algn="ctr"/>
          <a:endParaRPr lang="cs-CZ" sz="600"/>
        </a:p>
      </dgm:t>
    </dgm:pt>
    <dgm:pt modelId="{F6950522-4CD1-4D4A-ADCC-4752622B7DC0}">
      <dgm:prSet custT="1"/>
      <dgm:spPr/>
      <dgm:t>
        <a:bodyPr/>
        <a:lstStyle/>
        <a:p>
          <a:pPr marR="0" algn="ctr" rtl="0"/>
          <a:r>
            <a:rPr lang="cs-CZ" sz="1200" b="1"/>
            <a:t>školní psycholog</a:t>
          </a:r>
        </a:p>
      </dgm:t>
    </dgm:pt>
    <dgm:pt modelId="{48CE7D00-A816-4703-A306-D193DF21EF54}" type="parTrans" cxnId="{F09A8A5E-F427-4AC5-A92D-BA1E3D5D737C}">
      <dgm:prSet/>
      <dgm:spPr/>
      <dgm:t>
        <a:bodyPr/>
        <a:lstStyle/>
        <a:p>
          <a:pPr algn="ctr"/>
          <a:endParaRPr lang="cs-CZ" sz="600"/>
        </a:p>
      </dgm:t>
    </dgm:pt>
    <dgm:pt modelId="{CD083984-1BFA-47E2-B694-43BA74A46FB0}" type="sibTrans" cxnId="{F09A8A5E-F427-4AC5-A92D-BA1E3D5D737C}">
      <dgm:prSet/>
      <dgm:spPr/>
      <dgm:t>
        <a:bodyPr/>
        <a:lstStyle/>
        <a:p>
          <a:pPr algn="ctr"/>
          <a:endParaRPr lang="cs-CZ" sz="600"/>
        </a:p>
      </dgm:t>
    </dgm:pt>
    <dgm:pt modelId="{FA56293C-B332-4BC8-833F-3413E061CEBE}" type="pres">
      <dgm:prSet presAssocID="{F3ECC6EC-95B5-479A-9B5C-9A3C84861DD5}" presName="hierChild1" presStyleCnt="0">
        <dgm:presLayoutVars>
          <dgm:orgChart val="1"/>
          <dgm:chPref val="1"/>
          <dgm:dir/>
          <dgm:animOne val="branch"/>
          <dgm:animLvl val="lvl"/>
          <dgm:resizeHandles/>
        </dgm:presLayoutVars>
      </dgm:prSet>
      <dgm:spPr/>
    </dgm:pt>
    <dgm:pt modelId="{C46B0087-C9FE-46B5-937C-2CC27A70E8F8}" type="pres">
      <dgm:prSet presAssocID="{921FD1DE-264A-4916-B413-989C70B783CE}" presName="hierRoot1" presStyleCnt="0">
        <dgm:presLayoutVars>
          <dgm:hierBranch/>
        </dgm:presLayoutVars>
      </dgm:prSet>
      <dgm:spPr/>
    </dgm:pt>
    <dgm:pt modelId="{8E0DBC65-F9F6-4FC4-A4D6-E621B812ED09}" type="pres">
      <dgm:prSet presAssocID="{921FD1DE-264A-4916-B413-989C70B783CE}" presName="rootComposite1" presStyleCnt="0"/>
      <dgm:spPr/>
    </dgm:pt>
    <dgm:pt modelId="{9A26E324-5454-4C89-BE9A-AF5856BC28F6}" type="pres">
      <dgm:prSet presAssocID="{921FD1DE-264A-4916-B413-989C70B783CE}" presName="rootText1" presStyleLbl="node0" presStyleIdx="0" presStyleCnt="1" custScaleX="247370" custScaleY="177218">
        <dgm:presLayoutVars>
          <dgm:chPref val="3"/>
        </dgm:presLayoutVars>
      </dgm:prSet>
      <dgm:spPr/>
      <dgm:t>
        <a:bodyPr/>
        <a:lstStyle/>
        <a:p>
          <a:endParaRPr lang="cs-CZ"/>
        </a:p>
      </dgm:t>
    </dgm:pt>
    <dgm:pt modelId="{20D3776E-B2A4-4721-AFA7-3BE7C93461BB}" type="pres">
      <dgm:prSet presAssocID="{921FD1DE-264A-4916-B413-989C70B783CE}" presName="rootConnector1" presStyleLbl="node1" presStyleIdx="0" presStyleCnt="0"/>
      <dgm:spPr/>
      <dgm:t>
        <a:bodyPr/>
        <a:lstStyle/>
        <a:p>
          <a:endParaRPr lang="cs-CZ"/>
        </a:p>
      </dgm:t>
    </dgm:pt>
    <dgm:pt modelId="{DECF8DF4-9EE1-405A-8965-F5DD0C5621E8}" type="pres">
      <dgm:prSet presAssocID="{921FD1DE-264A-4916-B413-989C70B783CE}" presName="hierChild2" presStyleCnt="0"/>
      <dgm:spPr/>
    </dgm:pt>
    <dgm:pt modelId="{53E81365-F4AB-4C6C-BB26-D4FE50B1A541}" type="pres">
      <dgm:prSet presAssocID="{921FD1DE-264A-4916-B413-989C70B783CE}" presName="hierChild3" presStyleCnt="0"/>
      <dgm:spPr/>
    </dgm:pt>
    <dgm:pt modelId="{43F85782-7BB2-4134-BF5D-CE8715255B40}" type="pres">
      <dgm:prSet presAssocID="{74F44840-D100-4849-BFC5-AC7EA93F8D12}" presName="Name111" presStyleLbl="parChTrans1D2" presStyleIdx="0" presStyleCnt="5"/>
      <dgm:spPr/>
      <dgm:t>
        <a:bodyPr/>
        <a:lstStyle/>
        <a:p>
          <a:endParaRPr lang="cs-CZ"/>
        </a:p>
      </dgm:t>
    </dgm:pt>
    <dgm:pt modelId="{10D89D87-8A87-4A93-B311-E5B7893D2A58}" type="pres">
      <dgm:prSet presAssocID="{6AFEFBD4-EEC2-4C47-A736-8EDCCD7F3867}" presName="hierRoot3" presStyleCnt="0">
        <dgm:presLayoutVars>
          <dgm:hierBranch/>
        </dgm:presLayoutVars>
      </dgm:prSet>
      <dgm:spPr/>
    </dgm:pt>
    <dgm:pt modelId="{A49A36AF-6406-4535-BBDF-80B9C30BBA68}" type="pres">
      <dgm:prSet presAssocID="{6AFEFBD4-EEC2-4C47-A736-8EDCCD7F3867}" presName="rootComposite3" presStyleCnt="0"/>
      <dgm:spPr/>
    </dgm:pt>
    <dgm:pt modelId="{059DDBD5-A23F-4489-99B4-CDAEC937FB20}" type="pres">
      <dgm:prSet presAssocID="{6AFEFBD4-EEC2-4C47-A736-8EDCCD7F3867}" presName="rootText3" presStyleLbl="asst1" presStyleIdx="0" presStyleCnt="5" custScaleX="240163" custScaleY="115183" custLinFactNeighborX="2843" custLinFactNeighborY="11373">
        <dgm:presLayoutVars>
          <dgm:chPref val="3"/>
        </dgm:presLayoutVars>
      </dgm:prSet>
      <dgm:spPr/>
      <dgm:t>
        <a:bodyPr/>
        <a:lstStyle/>
        <a:p>
          <a:endParaRPr lang="cs-CZ"/>
        </a:p>
      </dgm:t>
    </dgm:pt>
    <dgm:pt modelId="{8FFD61B4-05C2-4576-9E1E-CD6B6D71B424}" type="pres">
      <dgm:prSet presAssocID="{6AFEFBD4-EEC2-4C47-A736-8EDCCD7F3867}" presName="rootConnector3" presStyleLbl="asst1" presStyleIdx="0" presStyleCnt="5"/>
      <dgm:spPr/>
      <dgm:t>
        <a:bodyPr/>
        <a:lstStyle/>
        <a:p>
          <a:endParaRPr lang="cs-CZ"/>
        </a:p>
      </dgm:t>
    </dgm:pt>
    <dgm:pt modelId="{9773A4F7-41AE-4F05-B132-9DFA7AC24793}" type="pres">
      <dgm:prSet presAssocID="{6AFEFBD4-EEC2-4C47-A736-8EDCCD7F3867}" presName="hierChild6" presStyleCnt="0"/>
      <dgm:spPr/>
    </dgm:pt>
    <dgm:pt modelId="{44F61042-CB7C-4068-B833-E1FB89A1D3D4}" type="pres">
      <dgm:prSet presAssocID="{865DF105-ABDF-46A6-B6C4-63C089BB132C}" presName="Name35" presStyleLbl="parChTrans1D3" presStyleIdx="0" presStyleCnt="3"/>
      <dgm:spPr/>
      <dgm:t>
        <a:bodyPr/>
        <a:lstStyle/>
        <a:p>
          <a:endParaRPr lang="cs-CZ"/>
        </a:p>
      </dgm:t>
    </dgm:pt>
    <dgm:pt modelId="{71BC9C61-D72E-42EE-9D8C-823788C10656}" type="pres">
      <dgm:prSet presAssocID="{02CBB1C6-994C-45C1-A030-C1F3C8CFD7BE}" presName="hierRoot2" presStyleCnt="0">
        <dgm:presLayoutVars>
          <dgm:hierBranch val="r"/>
        </dgm:presLayoutVars>
      </dgm:prSet>
      <dgm:spPr/>
    </dgm:pt>
    <dgm:pt modelId="{F93476A8-9AA7-4B15-A987-0CEF7292AB5C}" type="pres">
      <dgm:prSet presAssocID="{02CBB1C6-994C-45C1-A030-C1F3C8CFD7BE}" presName="rootComposite" presStyleCnt="0"/>
      <dgm:spPr/>
    </dgm:pt>
    <dgm:pt modelId="{CC13473A-8C37-447A-86AC-D24D281EF762}" type="pres">
      <dgm:prSet presAssocID="{02CBB1C6-994C-45C1-A030-C1F3C8CFD7BE}" presName="rootText" presStyleLbl="node3" presStyleIdx="0" presStyleCnt="3" custScaleX="240554" custScaleY="107214" custLinFactNeighborY="21129">
        <dgm:presLayoutVars>
          <dgm:chPref val="3"/>
        </dgm:presLayoutVars>
      </dgm:prSet>
      <dgm:spPr/>
      <dgm:t>
        <a:bodyPr/>
        <a:lstStyle/>
        <a:p>
          <a:endParaRPr lang="cs-CZ"/>
        </a:p>
      </dgm:t>
    </dgm:pt>
    <dgm:pt modelId="{D5BD8EFF-F20F-4C4A-86AB-65333183412B}" type="pres">
      <dgm:prSet presAssocID="{02CBB1C6-994C-45C1-A030-C1F3C8CFD7BE}" presName="rootConnector" presStyleLbl="node3" presStyleIdx="0" presStyleCnt="3"/>
      <dgm:spPr/>
      <dgm:t>
        <a:bodyPr/>
        <a:lstStyle/>
        <a:p>
          <a:endParaRPr lang="cs-CZ"/>
        </a:p>
      </dgm:t>
    </dgm:pt>
    <dgm:pt modelId="{FB32D076-0EB7-4645-B3AB-DC14E498BF9A}" type="pres">
      <dgm:prSet presAssocID="{02CBB1C6-994C-45C1-A030-C1F3C8CFD7BE}" presName="hierChild4" presStyleCnt="0"/>
      <dgm:spPr/>
    </dgm:pt>
    <dgm:pt modelId="{34457B95-8857-4E39-A263-E9E141BF8E51}" type="pres">
      <dgm:prSet presAssocID="{02CBB1C6-994C-45C1-A030-C1F3C8CFD7BE}" presName="hierChild5" presStyleCnt="0"/>
      <dgm:spPr/>
    </dgm:pt>
    <dgm:pt modelId="{4ED26E6E-4C83-4E98-B12B-F314C9710D4F}" type="pres">
      <dgm:prSet presAssocID="{6AFEFBD4-EEC2-4C47-A736-8EDCCD7F3867}" presName="hierChild7" presStyleCnt="0"/>
      <dgm:spPr/>
    </dgm:pt>
    <dgm:pt modelId="{C35935C0-252E-4D5E-9E22-0EA68ED6E505}" type="pres">
      <dgm:prSet presAssocID="{3D2045CC-2048-4295-B18A-FEB4B80E2185}" presName="Name111" presStyleLbl="parChTrans1D2" presStyleIdx="1" presStyleCnt="5"/>
      <dgm:spPr/>
      <dgm:t>
        <a:bodyPr/>
        <a:lstStyle/>
        <a:p>
          <a:endParaRPr lang="cs-CZ"/>
        </a:p>
      </dgm:t>
    </dgm:pt>
    <dgm:pt modelId="{ED3797EF-3513-4F0C-BD7B-29904E05E7A2}" type="pres">
      <dgm:prSet presAssocID="{E56CA4E1-ED82-465F-846C-2D50E4A9D6B0}" presName="hierRoot3" presStyleCnt="0">
        <dgm:presLayoutVars>
          <dgm:hierBranch/>
        </dgm:presLayoutVars>
      </dgm:prSet>
      <dgm:spPr/>
    </dgm:pt>
    <dgm:pt modelId="{70ACD9C4-6EBB-4A04-8270-02EC7B40DF01}" type="pres">
      <dgm:prSet presAssocID="{E56CA4E1-ED82-465F-846C-2D50E4A9D6B0}" presName="rootComposite3" presStyleCnt="0"/>
      <dgm:spPr/>
    </dgm:pt>
    <dgm:pt modelId="{09F0049B-EF0E-4F42-B2D9-F31E0BDE36AA}" type="pres">
      <dgm:prSet presAssocID="{E56CA4E1-ED82-465F-846C-2D50E4A9D6B0}" presName="rootText3" presStyleLbl="asst1" presStyleIdx="1" presStyleCnt="5" custScaleX="243822" custScaleY="98380">
        <dgm:presLayoutVars>
          <dgm:chPref val="3"/>
        </dgm:presLayoutVars>
      </dgm:prSet>
      <dgm:spPr/>
      <dgm:t>
        <a:bodyPr/>
        <a:lstStyle/>
        <a:p>
          <a:endParaRPr lang="cs-CZ"/>
        </a:p>
      </dgm:t>
    </dgm:pt>
    <dgm:pt modelId="{E47595DC-0F94-4E8B-A511-ABF0BDDA8E88}" type="pres">
      <dgm:prSet presAssocID="{E56CA4E1-ED82-465F-846C-2D50E4A9D6B0}" presName="rootConnector3" presStyleLbl="asst1" presStyleIdx="1" presStyleCnt="5"/>
      <dgm:spPr/>
      <dgm:t>
        <a:bodyPr/>
        <a:lstStyle/>
        <a:p>
          <a:endParaRPr lang="cs-CZ"/>
        </a:p>
      </dgm:t>
    </dgm:pt>
    <dgm:pt modelId="{3F69556C-C1B9-4412-91BE-95B48A29C376}" type="pres">
      <dgm:prSet presAssocID="{E56CA4E1-ED82-465F-846C-2D50E4A9D6B0}" presName="hierChild6" presStyleCnt="0"/>
      <dgm:spPr/>
    </dgm:pt>
    <dgm:pt modelId="{95BB80B4-5F10-44E5-A09A-20ABBC48976F}" type="pres">
      <dgm:prSet presAssocID="{E56CA4E1-ED82-465F-846C-2D50E4A9D6B0}" presName="hierChild7" presStyleCnt="0"/>
      <dgm:spPr/>
    </dgm:pt>
    <dgm:pt modelId="{04B2088F-0822-4C72-B5F5-B961463CF994}" type="pres">
      <dgm:prSet presAssocID="{FBD3BB02-EAF2-43C9-8A7A-C646084C157F}" presName="Name111" presStyleLbl="parChTrans1D2" presStyleIdx="2" presStyleCnt="5"/>
      <dgm:spPr/>
      <dgm:t>
        <a:bodyPr/>
        <a:lstStyle/>
        <a:p>
          <a:endParaRPr lang="cs-CZ"/>
        </a:p>
      </dgm:t>
    </dgm:pt>
    <dgm:pt modelId="{836AE189-B8EF-4588-A985-70C3990BAE5A}" type="pres">
      <dgm:prSet presAssocID="{E4138138-BF4F-4661-B33E-A72A7F19CC8F}" presName="hierRoot3" presStyleCnt="0">
        <dgm:presLayoutVars>
          <dgm:hierBranch/>
        </dgm:presLayoutVars>
      </dgm:prSet>
      <dgm:spPr/>
    </dgm:pt>
    <dgm:pt modelId="{F43B018C-1A12-4B29-8F47-D4F5F7AF9E06}" type="pres">
      <dgm:prSet presAssocID="{E4138138-BF4F-4661-B33E-A72A7F19CC8F}" presName="rootComposite3" presStyleCnt="0"/>
      <dgm:spPr/>
    </dgm:pt>
    <dgm:pt modelId="{11E64D31-FA47-4E0B-ABF0-46213B5ED8FE}" type="pres">
      <dgm:prSet presAssocID="{E4138138-BF4F-4661-B33E-A72A7F19CC8F}" presName="rootText3" presStyleLbl="asst1" presStyleIdx="2" presStyleCnt="5" custScaleX="266520" custScaleY="119134" custLinFactNeighborX="-7108" custLinFactNeighborY="5687">
        <dgm:presLayoutVars>
          <dgm:chPref val="3"/>
        </dgm:presLayoutVars>
      </dgm:prSet>
      <dgm:spPr/>
      <dgm:t>
        <a:bodyPr/>
        <a:lstStyle/>
        <a:p>
          <a:endParaRPr lang="cs-CZ"/>
        </a:p>
      </dgm:t>
    </dgm:pt>
    <dgm:pt modelId="{09EB6C94-C65C-47E4-8B75-47BA0D20AE16}" type="pres">
      <dgm:prSet presAssocID="{E4138138-BF4F-4661-B33E-A72A7F19CC8F}" presName="rootConnector3" presStyleLbl="asst1" presStyleIdx="2" presStyleCnt="5"/>
      <dgm:spPr/>
      <dgm:t>
        <a:bodyPr/>
        <a:lstStyle/>
        <a:p>
          <a:endParaRPr lang="cs-CZ"/>
        </a:p>
      </dgm:t>
    </dgm:pt>
    <dgm:pt modelId="{B06A3A59-961D-4CC1-A6AB-0B479B408D5F}" type="pres">
      <dgm:prSet presAssocID="{E4138138-BF4F-4661-B33E-A72A7F19CC8F}" presName="hierChild6" presStyleCnt="0"/>
      <dgm:spPr/>
    </dgm:pt>
    <dgm:pt modelId="{D0E837C6-D3CC-459B-BB27-AA97DEDC7FA3}" type="pres">
      <dgm:prSet presAssocID="{3BBD69B5-2F7B-4977-ADE9-825261D7E6F0}" presName="Name35" presStyleLbl="parChTrans1D3" presStyleIdx="1" presStyleCnt="3"/>
      <dgm:spPr/>
      <dgm:t>
        <a:bodyPr/>
        <a:lstStyle/>
        <a:p>
          <a:endParaRPr lang="cs-CZ"/>
        </a:p>
      </dgm:t>
    </dgm:pt>
    <dgm:pt modelId="{C150C55F-55D5-402A-9ECD-6E22958050C7}" type="pres">
      <dgm:prSet presAssocID="{46980166-05B9-4B0D-8060-202FE9CB7348}" presName="hierRoot2" presStyleCnt="0">
        <dgm:presLayoutVars>
          <dgm:hierBranch val="r"/>
        </dgm:presLayoutVars>
      </dgm:prSet>
      <dgm:spPr/>
    </dgm:pt>
    <dgm:pt modelId="{C9723807-FB80-4AAB-A83B-69CC83BFB8A2}" type="pres">
      <dgm:prSet presAssocID="{46980166-05B9-4B0D-8060-202FE9CB7348}" presName="rootComposite" presStyleCnt="0"/>
      <dgm:spPr/>
    </dgm:pt>
    <dgm:pt modelId="{3B6D5A23-9170-4810-AE88-65681EDD2345}" type="pres">
      <dgm:prSet presAssocID="{46980166-05B9-4B0D-8060-202FE9CB7348}" presName="rootText" presStyleLbl="node3" presStyleIdx="1" presStyleCnt="3" custScaleX="270775" custScaleY="129178" custLinFactNeighborX="-83788" custLinFactNeighborY="32282">
        <dgm:presLayoutVars>
          <dgm:chPref val="3"/>
        </dgm:presLayoutVars>
      </dgm:prSet>
      <dgm:spPr/>
      <dgm:t>
        <a:bodyPr/>
        <a:lstStyle/>
        <a:p>
          <a:endParaRPr lang="cs-CZ"/>
        </a:p>
      </dgm:t>
    </dgm:pt>
    <dgm:pt modelId="{78E10EEB-DA63-47A9-8586-BD70E8048E65}" type="pres">
      <dgm:prSet presAssocID="{46980166-05B9-4B0D-8060-202FE9CB7348}" presName="rootConnector" presStyleLbl="node3" presStyleIdx="1" presStyleCnt="3"/>
      <dgm:spPr/>
      <dgm:t>
        <a:bodyPr/>
        <a:lstStyle/>
        <a:p>
          <a:endParaRPr lang="cs-CZ"/>
        </a:p>
      </dgm:t>
    </dgm:pt>
    <dgm:pt modelId="{D8C7DADD-3EE9-4676-AA61-54637D0DB823}" type="pres">
      <dgm:prSet presAssocID="{46980166-05B9-4B0D-8060-202FE9CB7348}" presName="hierChild4" presStyleCnt="0"/>
      <dgm:spPr/>
    </dgm:pt>
    <dgm:pt modelId="{8733DE96-D9A4-484A-A9B2-7C2622417563}" type="pres">
      <dgm:prSet presAssocID="{46980166-05B9-4B0D-8060-202FE9CB7348}" presName="hierChild5" presStyleCnt="0"/>
      <dgm:spPr/>
    </dgm:pt>
    <dgm:pt modelId="{7C71F7CB-E140-4111-99D4-02F59159EAF0}" type="pres">
      <dgm:prSet presAssocID="{48CE7D00-A816-4703-A306-D193DF21EF54}" presName="Name35" presStyleLbl="parChTrans1D3" presStyleIdx="2" presStyleCnt="3"/>
      <dgm:spPr/>
      <dgm:t>
        <a:bodyPr/>
        <a:lstStyle/>
        <a:p>
          <a:endParaRPr lang="cs-CZ"/>
        </a:p>
      </dgm:t>
    </dgm:pt>
    <dgm:pt modelId="{0355D30D-8B2D-4287-A4B0-039EAC31F78C}" type="pres">
      <dgm:prSet presAssocID="{F6950522-4CD1-4D4A-ADCC-4752622B7DC0}" presName="hierRoot2" presStyleCnt="0">
        <dgm:presLayoutVars>
          <dgm:hierBranch val="init"/>
        </dgm:presLayoutVars>
      </dgm:prSet>
      <dgm:spPr/>
    </dgm:pt>
    <dgm:pt modelId="{216DBFA4-9763-4906-B6DE-FF35C7CBF564}" type="pres">
      <dgm:prSet presAssocID="{F6950522-4CD1-4D4A-ADCC-4752622B7DC0}" presName="rootComposite" presStyleCnt="0"/>
      <dgm:spPr/>
    </dgm:pt>
    <dgm:pt modelId="{6F07F99F-8475-46DA-A518-EF06C4C639B6}" type="pres">
      <dgm:prSet presAssocID="{F6950522-4CD1-4D4A-ADCC-4752622B7DC0}" presName="rootText" presStyleLbl="node3" presStyleIdx="2" presStyleCnt="3" custScaleX="210049" custScaleY="152958" custLinFactNeighborX="10613" custLinFactNeighborY="26532">
        <dgm:presLayoutVars>
          <dgm:chPref val="3"/>
        </dgm:presLayoutVars>
      </dgm:prSet>
      <dgm:spPr/>
      <dgm:t>
        <a:bodyPr/>
        <a:lstStyle/>
        <a:p>
          <a:endParaRPr lang="cs-CZ"/>
        </a:p>
      </dgm:t>
    </dgm:pt>
    <dgm:pt modelId="{C93754FD-314B-4C32-882F-18E269630657}" type="pres">
      <dgm:prSet presAssocID="{F6950522-4CD1-4D4A-ADCC-4752622B7DC0}" presName="rootConnector" presStyleLbl="node3" presStyleIdx="2" presStyleCnt="3"/>
      <dgm:spPr/>
      <dgm:t>
        <a:bodyPr/>
        <a:lstStyle/>
        <a:p>
          <a:endParaRPr lang="cs-CZ"/>
        </a:p>
      </dgm:t>
    </dgm:pt>
    <dgm:pt modelId="{EE276A1A-650F-4F0D-A939-238A8E86D119}" type="pres">
      <dgm:prSet presAssocID="{F6950522-4CD1-4D4A-ADCC-4752622B7DC0}" presName="hierChild4" presStyleCnt="0"/>
      <dgm:spPr/>
    </dgm:pt>
    <dgm:pt modelId="{AC36D412-1B00-40AA-A111-66D0CCADB341}" type="pres">
      <dgm:prSet presAssocID="{F6950522-4CD1-4D4A-ADCC-4752622B7DC0}" presName="hierChild5" presStyleCnt="0"/>
      <dgm:spPr/>
    </dgm:pt>
    <dgm:pt modelId="{A594F87F-208C-4405-BF91-5A7028975ED6}" type="pres">
      <dgm:prSet presAssocID="{E4138138-BF4F-4661-B33E-A72A7F19CC8F}" presName="hierChild7" presStyleCnt="0"/>
      <dgm:spPr/>
    </dgm:pt>
    <dgm:pt modelId="{CB1310CA-9988-48DA-A9C4-93272E8EC51F}" type="pres">
      <dgm:prSet presAssocID="{CADFFF60-F7F4-4560-8E88-1604C8A69CA3}" presName="Name111" presStyleLbl="parChTrans1D2" presStyleIdx="3" presStyleCnt="5"/>
      <dgm:spPr/>
      <dgm:t>
        <a:bodyPr/>
        <a:lstStyle/>
        <a:p>
          <a:endParaRPr lang="cs-CZ"/>
        </a:p>
      </dgm:t>
    </dgm:pt>
    <dgm:pt modelId="{80A75E18-8030-44F1-B85C-9897716D899F}" type="pres">
      <dgm:prSet presAssocID="{DF3137FC-7142-4A91-A362-47D4D7ECFFE0}" presName="hierRoot3" presStyleCnt="0">
        <dgm:presLayoutVars>
          <dgm:hierBranch/>
        </dgm:presLayoutVars>
      </dgm:prSet>
      <dgm:spPr/>
    </dgm:pt>
    <dgm:pt modelId="{4747503D-F7B1-460C-9B10-16FE0D38639B}" type="pres">
      <dgm:prSet presAssocID="{DF3137FC-7142-4A91-A362-47D4D7ECFFE0}" presName="rootComposite3" presStyleCnt="0"/>
      <dgm:spPr/>
    </dgm:pt>
    <dgm:pt modelId="{A98C7738-377A-4B3F-A385-CD6F1FE16A2B}" type="pres">
      <dgm:prSet presAssocID="{DF3137FC-7142-4A91-A362-47D4D7ECFFE0}" presName="rootText3" presStyleLbl="asst1" presStyleIdx="3" presStyleCnt="5" custScaleX="290307" custScaleY="132235">
        <dgm:presLayoutVars>
          <dgm:chPref val="3"/>
        </dgm:presLayoutVars>
      </dgm:prSet>
      <dgm:spPr/>
      <dgm:t>
        <a:bodyPr/>
        <a:lstStyle/>
        <a:p>
          <a:endParaRPr lang="cs-CZ"/>
        </a:p>
      </dgm:t>
    </dgm:pt>
    <dgm:pt modelId="{55EE6BC1-7EC0-4D02-98DC-FD45FCFA72DC}" type="pres">
      <dgm:prSet presAssocID="{DF3137FC-7142-4A91-A362-47D4D7ECFFE0}" presName="rootConnector3" presStyleLbl="asst1" presStyleIdx="3" presStyleCnt="5"/>
      <dgm:spPr/>
      <dgm:t>
        <a:bodyPr/>
        <a:lstStyle/>
        <a:p>
          <a:endParaRPr lang="cs-CZ"/>
        </a:p>
      </dgm:t>
    </dgm:pt>
    <dgm:pt modelId="{40CB6487-042E-4A44-901D-18AF6E047634}" type="pres">
      <dgm:prSet presAssocID="{DF3137FC-7142-4A91-A362-47D4D7ECFFE0}" presName="hierChild6" presStyleCnt="0"/>
      <dgm:spPr/>
    </dgm:pt>
    <dgm:pt modelId="{F259987C-B1F4-4C81-BB17-BE8C25758F5E}" type="pres">
      <dgm:prSet presAssocID="{DF3137FC-7142-4A91-A362-47D4D7ECFFE0}" presName="hierChild7" presStyleCnt="0"/>
      <dgm:spPr/>
    </dgm:pt>
    <dgm:pt modelId="{ADC1CA82-6972-4B68-B532-C8066EBF7CA8}" type="pres">
      <dgm:prSet presAssocID="{F5C18807-67E1-4635-ABEF-F0B2DD3276FE}" presName="Name111" presStyleLbl="parChTrans1D2" presStyleIdx="4" presStyleCnt="5"/>
      <dgm:spPr/>
      <dgm:t>
        <a:bodyPr/>
        <a:lstStyle/>
        <a:p>
          <a:endParaRPr lang="cs-CZ"/>
        </a:p>
      </dgm:t>
    </dgm:pt>
    <dgm:pt modelId="{E3CFCFAC-6268-4FCC-8253-41ADDC4C1180}" type="pres">
      <dgm:prSet presAssocID="{C85D40B1-AE3E-44DC-987C-56B7AC4454E5}" presName="hierRoot3" presStyleCnt="0">
        <dgm:presLayoutVars>
          <dgm:hierBranch/>
        </dgm:presLayoutVars>
      </dgm:prSet>
      <dgm:spPr/>
    </dgm:pt>
    <dgm:pt modelId="{FC16EB5D-34C7-4092-A9E8-0591EA8C606D}" type="pres">
      <dgm:prSet presAssocID="{C85D40B1-AE3E-44DC-987C-56B7AC4454E5}" presName="rootComposite3" presStyleCnt="0"/>
      <dgm:spPr/>
    </dgm:pt>
    <dgm:pt modelId="{A2E8E082-5D4B-478E-9A23-8315B6D9E223}" type="pres">
      <dgm:prSet presAssocID="{C85D40B1-AE3E-44DC-987C-56B7AC4454E5}" presName="rootText3" presStyleLbl="asst1" presStyleIdx="4" presStyleCnt="5" custScaleX="275824" custScaleY="52541">
        <dgm:presLayoutVars>
          <dgm:chPref val="3"/>
        </dgm:presLayoutVars>
      </dgm:prSet>
      <dgm:spPr/>
      <dgm:t>
        <a:bodyPr/>
        <a:lstStyle/>
        <a:p>
          <a:endParaRPr lang="cs-CZ"/>
        </a:p>
      </dgm:t>
    </dgm:pt>
    <dgm:pt modelId="{10A931C0-2147-4C22-9AF1-E69D62093272}" type="pres">
      <dgm:prSet presAssocID="{C85D40B1-AE3E-44DC-987C-56B7AC4454E5}" presName="rootConnector3" presStyleLbl="asst1" presStyleIdx="4" presStyleCnt="5"/>
      <dgm:spPr/>
      <dgm:t>
        <a:bodyPr/>
        <a:lstStyle/>
        <a:p>
          <a:endParaRPr lang="cs-CZ"/>
        </a:p>
      </dgm:t>
    </dgm:pt>
    <dgm:pt modelId="{8FEBC9A5-08FE-4C31-8327-46A1CB9378DA}" type="pres">
      <dgm:prSet presAssocID="{C85D40B1-AE3E-44DC-987C-56B7AC4454E5}" presName="hierChild6" presStyleCnt="0"/>
      <dgm:spPr/>
    </dgm:pt>
    <dgm:pt modelId="{1CDE8559-B146-448B-B80E-00CFD3E4EC3D}" type="pres">
      <dgm:prSet presAssocID="{C85D40B1-AE3E-44DC-987C-56B7AC4454E5}" presName="hierChild7" presStyleCnt="0"/>
      <dgm:spPr/>
    </dgm:pt>
  </dgm:ptLst>
  <dgm:cxnLst>
    <dgm:cxn modelId="{54B794A9-F899-4DF3-9F80-E1957F52FFC6}" type="presOf" srcId="{E56CA4E1-ED82-465F-846C-2D50E4A9D6B0}" destId="{E47595DC-0F94-4E8B-A511-ABF0BDDA8E88}" srcOrd="1" destOrd="0" presId="urn:microsoft.com/office/officeart/2005/8/layout/orgChart1#1"/>
    <dgm:cxn modelId="{BA4B841C-957F-451F-928C-7FA4741A173D}" type="presOf" srcId="{F6950522-4CD1-4D4A-ADCC-4752622B7DC0}" destId="{C93754FD-314B-4C32-882F-18E269630657}" srcOrd="1" destOrd="0" presId="urn:microsoft.com/office/officeart/2005/8/layout/orgChart1#1"/>
    <dgm:cxn modelId="{F09A8A5E-F427-4AC5-A92D-BA1E3D5D737C}" srcId="{E4138138-BF4F-4661-B33E-A72A7F19CC8F}" destId="{F6950522-4CD1-4D4A-ADCC-4752622B7DC0}" srcOrd="1" destOrd="0" parTransId="{48CE7D00-A816-4703-A306-D193DF21EF54}" sibTransId="{CD083984-1BFA-47E2-B694-43BA74A46FB0}"/>
    <dgm:cxn modelId="{160668F1-DFA8-49BB-97A0-232C0F6E41C9}" type="presOf" srcId="{6AFEFBD4-EEC2-4C47-A736-8EDCCD7F3867}" destId="{059DDBD5-A23F-4489-99B4-CDAEC937FB20}" srcOrd="0" destOrd="0" presId="urn:microsoft.com/office/officeart/2005/8/layout/orgChart1#1"/>
    <dgm:cxn modelId="{FB2C986A-F974-4AC2-8072-569F5887C7E4}" type="presOf" srcId="{921FD1DE-264A-4916-B413-989C70B783CE}" destId="{20D3776E-B2A4-4721-AFA7-3BE7C93461BB}" srcOrd="1" destOrd="0" presId="urn:microsoft.com/office/officeart/2005/8/layout/orgChart1#1"/>
    <dgm:cxn modelId="{04122358-79A3-4F34-8EE6-212B5FA0DA4B}" type="presOf" srcId="{46980166-05B9-4B0D-8060-202FE9CB7348}" destId="{3B6D5A23-9170-4810-AE88-65681EDD2345}" srcOrd="0" destOrd="0" presId="urn:microsoft.com/office/officeart/2005/8/layout/orgChart1#1"/>
    <dgm:cxn modelId="{EDC357BE-25A0-49E1-877D-E8DC727283B7}" srcId="{921FD1DE-264A-4916-B413-989C70B783CE}" destId="{E4138138-BF4F-4661-B33E-A72A7F19CC8F}" srcOrd="2" destOrd="0" parTransId="{FBD3BB02-EAF2-43C9-8A7A-C646084C157F}" sibTransId="{38B54724-B20D-455C-99D2-51E9606636B0}"/>
    <dgm:cxn modelId="{47C32F76-908E-4FA3-97D4-9FEFD12659E2}" type="presOf" srcId="{DF3137FC-7142-4A91-A362-47D4D7ECFFE0}" destId="{A98C7738-377A-4B3F-A385-CD6F1FE16A2B}" srcOrd="0" destOrd="0" presId="urn:microsoft.com/office/officeart/2005/8/layout/orgChart1#1"/>
    <dgm:cxn modelId="{3C951710-6C48-43A5-B7EB-A65C406AE360}" type="presOf" srcId="{FBD3BB02-EAF2-43C9-8A7A-C646084C157F}" destId="{04B2088F-0822-4C72-B5F5-B961463CF994}" srcOrd="0" destOrd="0" presId="urn:microsoft.com/office/officeart/2005/8/layout/orgChart1#1"/>
    <dgm:cxn modelId="{956E8DE0-748A-4C79-8EA3-50A619FA875E}" type="presOf" srcId="{02CBB1C6-994C-45C1-A030-C1F3C8CFD7BE}" destId="{CC13473A-8C37-447A-86AC-D24D281EF762}" srcOrd="0" destOrd="0" presId="urn:microsoft.com/office/officeart/2005/8/layout/orgChart1#1"/>
    <dgm:cxn modelId="{B7801B72-BAA0-4382-8A58-B116B91C49BF}" type="presOf" srcId="{6AFEFBD4-EEC2-4C47-A736-8EDCCD7F3867}" destId="{8FFD61B4-05C2-4576-9E1E-CD6B6D71B424}" srcOrd="1" destOrd="0" presId="urn:microsoft.com/office/officeart/2005/8/layout/orgChart1#1"/>
    <dgm:cxn modelId="{B9112FD9-16FB-4215-88E6-DE2040E8EEC6}" type="presOf" srcId="{865DF105-ABDF-46A6-B6C4-63C089BB132C}" destId="{44F61042-CB7C-4068-B833-E1FB89A1D3D4}" srcOrd="0" destOrd="0" presId="urn:microsoft.com/office/officeart/2005/8/layout/orgChart1#1"/>
    <dgm:cxn modelId="{D20077C7-C067-44B0-B529-B9A25F570F09}" type="presOf" srcId="{48CE7D00-A816-4703-A306-D193DF21EF54}" destId="{7C71F7CB-E140-4111-99D4-02F59159EAF0}" srcOrd="0" destOrd="0" presId="urn:microsoft.com/office/officeart/2005/8/layout/orgChart1#1"/>
    <dgm:cxn modelId="{98CB98B5-9F99-4ADE-8D34-DC239B3B0558}" srcId="{921FD1DE-264A-4916-B413-989C70B783CE}" destId="{DF3137FC-7142-4A91-A362-47D4D7ECFFE0}" srcOrd="3" destOrd="0" parTransId="{CADFFF60-F7F4-4560-8E88-1604C8A69CA3}" sibTransId="{408FB7A8-8C8D-4510-8B0B-A0E868CD7F5D}"/>
    <dgm:cxn modelId="{4D706F4A-5497-4D36-A098-497A4BED6463}" srcId="{F3ECC6EC-95B5-479A-9B5C-9A3C84861DD5}" destId="{921FD1DE-264A-4916-B413-989C70B783CE}" srcOrd="0" destOrd="0" parTransId="{84AAE8BD-9123-4B7D-A99D-8EF23CFE9BAC}" sibTransId="{E9547673-5B0D-4528-A19F-0367F383B4CE}"/>
    <dgm:cxn modelId="{39A162B9-2F83-4C2B-8393-7335D3396ECE}" type="presOf" srcId="{E56CA4E1-ED82-465F-846C-2D50E4A9D6B0}" destId="{09F0049B-EF0E-4F42-B2D9-F31E0BDE36AA}" srcOrd="0" destOrd="0" presId="urn:microsoft.com/office/officeart/2005/8/layout/orgChart1#1"/>
    <dgm:cxn modelId="{53406CF5-A6B2-47B8-B977-EA914F1384C2}" type="presOf" srcId="{DF3137FC-7142-4A91-A362-47D4D7ECFFE0}" destId="{55EE6BC1-7EC0-4D02-98DC-FD45FCFA72DC}" srcOrd="1" destOrd="0" presId="urn:microsoft.com/office/officeart/2005/8/layout/orgChart1#1"/>
    <dgm:cxn modelId="{FF87976C-CBA2-491E-892C-5BF8FC74617A}" type="presOf" srcId="{921FD1DE-264A-4916-B413-989C70B783CE}" destId="{9A26E324-5454-4C89-BE9A-AF5856BC28F6}" srcOrd="0" destOrd="0" presId="urn:microsoft.com/office/officeart/2005/8/layout/orgChart1#1"/>
    <dgm:cxn modelId="{63A516B9-579E-40C1-9D92-093BFED38D0E}" type="presOf" srcId="{74F44840-D100-4849-BFC5-AC7EA93F8D12}" destId="{43F85782-7BB2-4134-BF5D-CE8715255B40}" srcOrd="0" destOrd="0" presId="urn:microsoft.com/office/officeart/2005/8/layout/orgChart1#1"/>
    <dgm:cxn modelId="{D649A937-4848-4527-8CCA-22FD3CDA9503}" srcId="{921FD1DE-264A-4916-B413-989C70B783CE}" destId="{E56CA4E1-ED82-465F-846C-2D50E4A9D6B0}" srcOrd="1" destOrd="0" parTransId="{3D2045CC-2048-4295-B18A-FEB4B80E2185}" sibTransId="{727110B8-FFB0-4E28-B7EF-5779D4F04919}"/>
    <dgm:cxn modelId="{9B917200-ED56-416F-8BD7-3919F7D82442}" type="presOf" srcId="{02CBB1C6-994C-45C1-A030-C1F3C8CFD7BE}" destId="{D5BD8EFF-F20F-4C4A-86AB-65333183412B}" srcOrd="1" destOrd="0" presId="urn:microsoft.com/office/officeart/2005/8/layout/orgChart1#1"/>
    <dgm:cxn modelId="{E4EE2ED4-2807-437D-B15C-8C5E1FDEDA3B}" type="presOf" srcId="{F3ECC6EC-95B5-479A-9B5C-9A3C84861DD5}" destId="{FA56293C-B332-4BC8-833F-3413E061CEBE}" srcOrd="0" destOrd="0" presId="urn:microsoft.com/office/officeart/2005/8/layout/orgChart1#1"/>
    <dgm:cxn modelId="{AEE6882C-9DA8-41C9-B3D6-48A3029E16D8}" type="presOf" srcId="{F5C18807-67E1-4635-ABEF-F0B2DD3276FE}" destId="{ADC1CA82-6972-4B68-B532-C8066EBF7CA8}" srcOrd="0" destOrd="0" presId="urn:microsoft.com/office/officeart/2005/8/layout/orgChart1#1"/>
    <dgm:cxn modelId="{0052AA9B-33C4-4017-A4D7-05AC297957F6}" srcId="{921FD1DE-264A-4916-B413-989C70B783CE}" destId="{C85D40B1-AE3E-44DC-987C-56B7AC4454E5}" srcOrd="4" destOrd="0" parTransId="{F5C18807-67E1-4635-ABEF-F0B2DD3276FE}" sibTransId="{0D4A12E9-9B7D-4301-B976-F843EFA2FFBB}"/>
    <dgm:cxn modelId="{81A012A8-CF03-43FC-923D-B964CACDD584}" type="presOf" srcId="{C85D40B1-AE3E-44DC-987C-56B7AC4454E5}" destId="{A2E8E082-5D4B-478E-9A23-8315B6D9E223}" srcOrd="0" destOrd="0" presId="urn:microsoft.com/office/officeart/2005/8/layout/orgChart1#1"/>
    <dgm:cxn modelId="{55BEF460-3CE6-48CF-BD7A-6F79B318FFB1}" type="presOf" srcId="{3D2045CC-2048-4295-B18A-FEB4B80E2185}" destId="{C35935C0-252E-4D5E-9E22-0EA68ED6E505}" srcOrd="0" destOrd="0" presId="urn:microsoft.com/office/officeart/2005/8/layout/orgChart1#1"/>
    <dgm:cxn modelId="{2769ECF3-EB47-442C-933A-5C3BA2960023}" srcId="{921FD1DE-264A-4916-B413-989C70B783CE}" destId="{6AFEFBD4-EEC2-4C47-A736-8EDCCD7F3867}" srcOrd="0" destOrd="0" parTransId="{74F44840-D100-4849-BFC5-AC7EA93F8D12}" sibTransId="{0DF46DDC-E35F-4CFB-9B66-013B5122053A}"/>
    <dgm:cxn modelId="{BB0E7718-5DB4-4F3C-AAE5-C5A7370FD32E}" type="presOf" srcId="{3BBD69B5-2F7B-4977-ADE9-825261D7E6F0}" destId="{D0E837C6-D3CC-459B-BB27-AA97DEDC7FA3}" srcOrd="0" destOrd="0" presId="urn:microsoft.com/office/officeart/2005/8/layout/orgChart1#1"/>
    <dgm:cxn modelId="{9C9D406E-B569-4B18-B312-2A2EB7C6F6F0}" type="presOf" srcId="{46980166-05B9-4B0D-8060-202FE9CB7348}" destId="{78E10EEB-DA63-47A9-8586-BD70E8048E65}" srcOrd="1" destOrd="0" presId="urn:microsoft.com/office/officeart/2005/8/layout/orgChart1#1"/>
    <dgm:cxn modelId="{6DDE7B54-BA56-44EF-A906-9F1B91CF1797}" type="presOf" srcId="{CADFFF60-F7F4-4560-8E88-1604C8A69CA3}" destId="{CB1310CA-9988-48DA-A9C4-93272E8EC51F}" srcOrd="0" destOrd="0" presId="urn:microsoft.com/office/officeart/2005/8/layout/orgChart1#1"/>
    <dgm:cxn modelId="{31FADB3D-6DFC-4AB0-A6CD-87E9D21E4998}" srcId="{6AFEFBD4-EEC2-4C47-A736-8EDCCD7F3867}" destId="{02CBB1C6-994C-45C1-A030-C1F3C8CFD7BE}" srcOrd="0" destOrd="0" parTransId="{865DF105-ABDF-46A6-B6C4-63C089BB132C}" sibTransId="{6B42C727-CDE3-4C13-A927-4D129FF9627E}"/>
    <dgm:cxn modelId="{723A477D-3A99-4F8B-9DBF-1C8929224CFC}" srcId="{E4138138-BF4F-4661-B33E-A72A7F19CC8F}" destId="{46980166-05B9-4B0D-8060-202FE9CB7348}" srcOrd="0" destOrd="0" parTransId="{3BBD69B5-2F7B-4977-ADE9-825261D7E6F0}" sibTransId="{BFB135D0-794C-447E-845B-03833DDA74BA}"/>
    <dgm:cxn modelId="{0ADE8420-0639-49E7-9981-181AF78786D5}" type="presOf" srcId="{E4138138-BF4F-4661-B33E-A72A7F19CC8F}" destId="{11E64D31-FA47-4E0B-ABF0-46213B5ED8FE}" srcOrd="0" destOrd="0" presId="urn:microsoft.com/office/officeart/2005/8/layout/orgChart1#1"/>
    <dgm:cxn modelId="{D9C30088-E68C-46E0-AD57-3A5D2441C1F3}" type="presOf" srcId="{F6950522-4CD1-4D4A-ADCC-4752622B7DC0}" destId="{6F07F99F-8475-46DA-A518-EF06C4C639B6}" srcOrd="0" destOrd="0" presId="urn:microsoft.com/office/officeart/2005/8/layout/orgChart1#1"/>
    <dgm:cxn modelId="{9CD76EDA-E100-46D4-8BAE-3ACED8F54E00}" type="presOf" srcId="{C85D40B1-AE3E-44DC-987C-56B7AC4454E5}" destId="{10A931C0-2147-4C22-9AF1-E69D62093272}" srcOrd="1" destOrd="0" presId="urn:microsoft.com/office/officeart/2005/8/layout/orgChart1#1"/>
    <dgm:cxn modelId="{E9412C71-EDB8-42D7-8215-96E051B3600C}" type="presOf" srcId="{E4138138-BF4F-4661-B33E-A72A7F19CC8F}" destId="{09EB6C94-C65C-47E4-8B75-47BA0D20AE16}" srcOrd="1" destOrd="0" presId="urn:microsoft.com/office/officeart/2005/8/layout/orgChart1#1"/>
    <dgm:cxn modelId="{55E8A418-3A25-4D32-BE8E-150701361AEB}" type="presParOf" srcId="{FA56293C-B332-4BC8-833F-3413E061CEBE}" destId="{C46B0087-C9FE-46B5-937C-2CC27A70E8F8}" srcOrd="0" destOrd="0" presId="urn:microsoft.com/office/officeart/2005/8/layout/orgChart1#1"/>
    <dgm:cxn modelId="{471B108E-3A5F-4421-B793-2FB764F194B8}" type="presParOf" srcId="{C46B0087-C9FE-46B5-937C-2CC27A70E8F8}" destId="{8E0DBC65-F9F6-4FC4-A4D6-E621B812ED09}" srcOrd="0" destOrd="0" presId="urn:microsoft.com/office/officeart/2005/8/layout/orgChart1#1"/>
    <dgm:cxn modelId="{E3740850-0336-480E-847B-EC7EF42853F1}" type="presParOf" srcId="{8E0DBC65-F9F6-4FC4-A4D6-E621B812ED09}" destId="{9A26E324-5454-4C89-BE9A-AF5856BC28F6}" srcOrd="0" destOrd="0" presId="urn:microsoft.com/office/officeart/2005/8/layout/orgChart1#1"/>
    <dgm:cxn modelId="{28FA7A2B-55C9-4EB6-BB57-3B13143162EB}" type="presParOf" srcId="{8E0DBC65-F9F6-4FC4-A4D6-E621B812ED09}" destId="{20D3776E-B2A4-4721-AFA7-3BE7C93461BB}" srcOrd="1" destOrd="0" presId="urn:microsoft.com/office/officeart/2005/8/layout/orgChart1#1"/>
    <dgm:cxn modelId="{A68636D5-215B-443E-BD48-E4FEBC9549FF}" type="presParOf" srcId="{C46B0087-C9FE-46B5-937C-2CC27A70E8F8}" destId="{DECF8DF4-9EE1-405A-8965-F5DD0C5621E8}" srcOrd="1" destOrd="0" presId="urn:microsoft.com/office/officeart/2005/8/layout/orgChart1#1"/>
    <dgm:cxn modelId="{174E170B-70AD-442C-853B-34375818BA21}" type="presParOf" srcId="{C46B0087-C9FE-46B5-937C-2CC27A70E8F8}" destId="{53E81365-F4AB-4C6C-BB26-D4FE50B1A541}" srcOrd="2" destOrd="0" presId="urn:microsoft.com/office/officeart/2005/8/layout/orgChart1#1"/>
    <dgm:cxn modelId="{867B4971-3DD1-4EFB-A954-4356131DADDD}" type="presParOf" srcId="{53E81365-F4AB-4C6C-BB26-D4FE50B1A541}" destId="{43F85782-7BB2-4134-BF5D-CE8715255B40}" srcOrd="0" destOrd="0" presId="urn:microsoft.com/office/officeart/2005/8/layout/orgChart1#1"/>
    <dgm:cxn modelId="{453FDB19-D4B8-45ED-BE00-3B7F2AD579DE}" type="presParOf" srcId="{53E81365-F4AB-4C6C-BB26-D4FE50B1A541}" destId="{10D89D87-8A87-4A93-B311-E5B7893D2A58}" srcOrd="1" destOrd="0" presId="urn:microsoft.com/office/officeart/2005/8/layout/orgChart1#1"/>
    <dgm:cxn modelId="{D44912F1-AD27-49CA-8504-17D74058FBDE}" type="presParOf" srcId="{10D89D87-8A87-4A93-B311-E5B7893D2A58}" destId="{A49A36AF-6406-4535-BBDF-80B9C30BBA68}" srcOrd="0" destOrd="0" presId="urn:microsoft.com/office/officeart/2005/8/layout/orgChart1#1"/>
    <dgm:cxn modelId="{9C0E2DCE-D1A1-4875-B49D-A9E5EF9B7E77}" type="presParOf" srcId="{A49A36AF-6406-4535-BBDF-80B9C30BBA68}" destId="{059DDBD5-A23F-4489-99B4-CDAEC937FB20}" srcOrd="0" destOrd="0" presId="urn:microsoft.com/office/officeart/2005/8/layout/orgChart1#1"/>
    <dgm:cxn modelId="{9970931F-D972-4837-B8DC-BBC05CAD0437}" type="presParOf" srcId="{A49A36AF-6406-4535-BBDF-80B9C30BBA68}" destId="{8FFD61B4-05C2-4576-9E1E-CD6B6D71B424}" srcOrd="1" destOrd="0" presId="urn:microsoft.com/office/officeart/2005/8/layout/orgChart1#1"/>
    <dgm:cxn modelId="{A8997F4E-2606-4561-9A1F-4B68650C7D6C}" type="presParOf" srcId="{10D89D87-8A87-4A93-B311-E5B7893D2A58}" destId="{9773A4F7-41AE-4F05-B132-9DFA7AC24793}" srcOrd="1" destOrd="0" presId="urn:microsoft.com/office/officeart/2005/8/layout/orgChart1#1"/>
    <dgm:cxn modelId="{921F4EF2-7DFD-41FA-91CD-00EFB38657A8}" type="presParOf" srcId="{9773A4F7-41AE-4F05-B132-9DFA7AC24793}" destId="{44F61042-CB7C-4068-B833-E1FB89A1D3D4}" srcOrd="0" destOrd="0" presId="urn:microsoft.com/office/officeart/2005/8/layout/orgChart1#1"/>
    <dgm:cxn modelId="{21F32B30-24C5-437A-8493-DC36EA543776}" type="presParOf" srcId="{9773A4F7-41AE-4F05-B132-9DFA7AC24793}" destId="{71BC9C61-D72E-42EE-9D8C-823788C10656}" srcOrd="1" destOrd="0" presId="urn:microsoft.com/office/officeart/2005/8/layout/orgChart1#1"/>
    <dgm:cxn modelId="{2C3BC7A1-2A91-470F-9D86-13AF5D56E38F}" type="presParOf" srcId="{71BC9C61-D72E-42EE-9D8C-823788C10656}" destId="{F93476A8-9AA7-4B15-A987-0CEF7292AB5C}" srcOrd="0" destOrd="0" presId="urn:microsoft.com/office/officeart/2005/8/layout/orgChart1#1"/>
    <dgm:cxn modelId="{303B254F-A0A9-475C-A7AF-802D380BF60C}" type="presParOf" srcId="{F93476A8-9AA7-4B15-A987-0CEF7292AB5C}" destId="{CC13473A-8C37-447A-86AC-D24D281EF762}" srcOrd="0" destOrd="0" presId="urn:microsoft.com/office/officeart/2005/8/layout/orgChart1#1"/>
    <dgm:cxn modelId="{7E1975C1-948F-4FAD-B7AE-00F1CAB637FE}" type="presParOf" srcId="{F93476A8-9AA7-4B15-A987-0CEF7292AB5C}" destId="{D5BD8EFF-F20F-4C4A-86AB-65333183412B}" srcOrd="1" destOrd="0" presId="urn:microsoft.com/office/officeart/2005/8/layout/orgChart1#1"/>
    <dgm:cxn modelId="{4A2FF424-1CFD-4F46-AED3-44802C98530B}" type="presParOf" srcId="{71BC9C61-D72E-42EE-9D8C-823788C10656}" destId="{FB32D076-0EB7-4645-B3AB-DC14E498BF9A}" srcOrd="1" destOrd="0" presId="urn:microsoft.com/office/officeart/2005/8/layout/orgChart1#1"/>
    <dgm:cxn modelId="{0769C9A7-1E71-4080-B179-EC8C902D672F}" type="presParOf" srcId="{71BC9C61-D72E-42EE-9D8C-823788C10656}" destId="{34457B95-8857-4E39-A263-E9E141BF8E51}" srcOrd="2" destOrd="0" presId="urn:microsoft.com/office/officeart/2005/8/layout/orgChart1#1"/>
    <dgm:cxn modelId="{4FE42179-E7FA-4C42-AF1D-AEED4D00858E}" type="presParOf" srcId="{10D89D87-8A87-4A93-B311-E5B7893D2A58}" destId="{4ED26E6E-4C83-4E98-B12B-F314C9710D4F}" srcOrd="2" destOrd="0" presId="urn:microsoft.com/office/officeart/2005/8/layout/orgChart1#1"/>
    <dgm:cxn modelId="{C78D02A1-1BA8-422A-8CD8-1A79F2174776}" type="presParOf" srcId="{53E81365-F4AB-4C6C-BB26-D4FE50B1A541}" destId="{C35935C0-252E-4D5E-9E22-0EA68ED6E505}" srcOrd="2" destOrd="0" presId="urn:microsoft.com/office/officeart/2005/8/layout/orgChart1#1"/>
    <dgm:cxn modelId="{0265E3EB-4CE3-407F-A00E-D90A576C1FBB}" type="presParOf" srcId="{53E81365-F4AB-4C6C-BB26-D4FE50B1A541}" destId="{ED3797EF-3513-4F0C-BD7B-29904E05E7A2}" srcOrd="3" destOrd="0" presId="urn:microsoft.com/office/officeart/2005/8/layout/orgChart1#1"/>
    <dgm:cxn modelId="{4D5B547D-1D5D-4F82-943A-C18AB73377DA}" type="presParOf" srcId="{ED3797EF-3513-4F0C-BD7B-29904E05E7A2}" destId="{70ACD9C4-6EBB-4A04-8270-02EC7B40DF01}" srcOrd="0" destOrd="0" presId="urn:microsoft.com/office/officeart/2005/8/layout/orgChart1#1"/>
    <dgm:cxn modelId="{A4A1CDC4-0A31-4C4D-99D0-A35D91659CC3}" type="presParOf" srcId="{70ACD9C4-6EBB-4A04-8270-02EC7B40DF01}" destId="{09F0049B-EF0E-4F42-B2D9-F31E0BDE36AA}" srcOrd="0" destOrd="0" presId="urn:microsoft.com/office/officeart/2005/8/layout/orgChart1#1"/>
    <dgm:cxn modelId="{33A8C251-70C4-440B-87E6-F80B31B98F46}" type="presParOf" srcId="{70ACD9C4-6EBB-4A04-8270-02EC7B40DF01}" destId="{E47595DC-0F94-4E8B-A511-ABF0BDDA8E88}" srcOrd="1" destOrd="0" presId="urn:microsoft.com/office/officeart/2005/8/layout/orgChart1#1"/>
    <dgm:cxn modelId="{46EC0961-95AB-40B1-ACDA-BEF39B64BBF4}" type="presParOf" srcId="{ED3797EF-3513-4F0C-BD7B-29904E05E7A2}" destId="{3F69556C-C1B9-4412-91BE-95B48A29C376}" srcOrd="1" destOrd="0" presId="urn:microsoft.com/office/officeart/2005/8/layout/orgChart1#1"/>
    <dgm:cxn modelId="{BCB7EBC5-BF91-494A-AEB4-29DA5994CA05}" type="presParOf" srcId="{ED3797EF-3513-4F0C-BD7B-29904E05E7A2}" destId="{95BB80B4-5F10-44E5-A09A-20ABBC48976F}" srcOrd="2" destOrd="0" presId="urn:microsoft.com/office/officeart/2005/8/layout/orgChart1#1"/>
    <dgm:cxn modelId="{C5309F39-606D-4A2A-89DB-CF186EA25D1D}" type="presParOf" srcId="{53E81365-F4AB-4C6C-BB26-D4FE50B1A541}" destId="{04B2088F-0822-4C72-B5F5-B961463CF994}" srcOrd="4" destOrd="0" presId="urn:microsoft.com/office/officeart/2005/8/layout/orgChart1#1"/>
    <dgm:cxn modelId="{3BC2F294-FE2D-403B-8A38-8CBE488AD186}" type="presParOf" srcId="{53E81365-F4AB-4C6C-BB26-D4FE50B1A541}" destId="{836AE189-B8EF-4588-A985-70C3990BAE5A}" srcOrd="5" destOrd="0" presId="urn:microsoft.com/office/officeart/2005/8/layout/orgChart1#1"/>
    <dgm:cxn modelId="{1E7B2F6B-83AE-4D9C-969B-C17938F3724C}" type="presParOf" srcId="{836AE189-B8EF-4588-A985-70C3990BAE5A}" destId="{F43B018C-1A12-4B29-8F47-D4F5F7AF9E06}" srcOrd="0" destOrd="0" presId="urn:microsoft.com/office/officeart/2005/8/layout/orgChart1#1"/>
    <dgm:cxn modelId="{83C9CFA1-0CA1-4A87-BB40-83F90910B379}" type="presParOf" srcId="{F43B018C-1A12-4B29-8F47-D4F5F7AF9E06}" destId="{11E64D31-FA47-4E0B-ABF0-46213B5ED8FE}" srcOrd="0" destOrd="0" presId="urn:microsoft.com/office/officeart/2005/8/layout/orgChart1#1"/>
    <dgm:cxn modelId="{FD141EC8-CB9C-4D93-A815-63503071185C}" type="presParOf" srcId="{F43B018C-1A12-4B29-8F47-D4F5F7AF9E06}" destId="{09EB6C94-C65C-47E4-8B75-47BA0D20AE16}" srcOrd="1" destOrd="0" presId="urn:microsoft.com/office/officeart/2005/8/layout/orgChart1#1"/>
    <dgm:cxn modelId="{E101FD88-7CFA-4237-BB01-15BA676ECD03}" type="presParOf" srcId="{836AE189-B8EF-4588-A985-70C3990BAE5A}" destId="{B06A3A59-961D-4CC1-A6AB-0B479B408D5F}" srcOrd="1" destOrd="0" presId="urn:microsoft.com/office/officeart/2005/8/layout/orgChart1#1"/>
    <dgm:cxn modelId="{B77C69FA-04D2-4B9B-A860-670341C742BB}" type="presParOf" srcId="{B06A3A59-961D-4CC1-A6AB-0B479B408D5F}" destId="{D0E837C6-D3CC-459B-BB27-AA97DEDC7FA3}" srcOrd="0" destOrd="0" presId="urn:microsoft.com/office/officeart/2005/8/layout/orgChart1#1"/>
    <dgm:cxn modelId="{22C69B8E-59EE-4D79-9F9E-55326DCB7221}" type="presParOf" srcId="{B06A3A59-961D-4CC1-A6AB-0B479B408D5F}" destId="{C150C55F-55D5-402A-9ECD-6E22958050C7}" srcOrd="1" destOrd="0" presId="urn:microsoft.com/office/officeart/2005/8/layout/orgChart1#1"/>
    <dgm:cxn modelId="{09795151-1F79-4394-8931-5260AD2DF7C1}" type="presParOf" srcId="{C150C55F-55D5-402A-9ECD-6E22958050C7}" destId="{C9723807-FB80-4AAB-A83B-69CC83BFB8A2}" srcOrd="0" destOrd="0" presId="urn:microsoft.com/office/officeart/2005/8/layout/orgChart1#1"/>
    <dgm:cxn modelId="{666D83B7-3F0A-4FD7-9348-10B0E3848560}" type="presParOf" srcId="{C9723807-FB80-4AAB-A83B-69CC83BFB8A2}" destId="{3B6D5A23-9170-4810-AE88-65681EDD2345}" srcOrd="0" destOrd="0" presId="urn:microsoft.com/office/officeart/2005/8/layout/orgChart1#1"/>
    <dgm:cxn modelId="{674E2173-A0E6-4C02-92A9-745C7F649D66}" type="presParOf" srcId="{C9723807-FB80-4AAB-A83B-69CC83BFB8A2}" destId="{78E10EEB-DA63-47A9-8586-BD70E8048E65}" srcOrd="1" destOrd="0" presId="urn:microsoft.com/office/officeart/2005/8/layout/orgChart1#1"/>
    <dgm:cxn modelId="{A4CD200C-9256-48BB-8942-9B6CCBD2F909}" type="presParOf" srcId="{C150C55F-55D5-402A-9ECD-6E22958050C7}" destId="{D8C7DADD-3EE9-4676-AA61-54637D0DB823}" srcOrd="1" destOrd="0" presId="urn:microsoft.com/office/officeart/2005/8/layout/orgChart1#1"/>
    <dgm:cxn modelId="{1B7CEA49-3546-47E4-B0B4-ABC1A452009D}" type="presParOf" srcId="{C150C55F-55D5-402A-9ECD-6E22958050C7}" destId="{8733DE96-D9A4-484A-A9B2-7C2622417563}" srcOrd="2" destOrd="0" presId="urn:microsoft.com/office/officeart/2005/8/layout/orgChart1#1"/>
    <dgm:cxn modelId="{2439DB64-3D54-4A52-951D-76C38D553D09}" type="presParOf" srcId="{B06A3A59-961D-4CC1-A6AB-0B479B408D5F}" destId="{7C71F7CB-E140-4111-99D4-02F59159EAF0}" srcOrd="2" destOrd="0" presId="urn:microsoft.com/office/officeart/2005/8/layout/orgChart1#1"/>
    <dgm:cxn modelId="{08718A95-183B-4517-A452-6829E1D7DC90}" type="presParOf" srcId="{B06A3A59-961D-4CC1-A6AB-0B479B408D5F}" destId="{0355D30D-8B2D-4287-A4B0-039EAC31F78C}" srcOrd="3" destOrd="0" presId="urn:microsoft.com/office/officeart/2005/8/layout/orgChart1#1"/>
    <dgm:cxn modelId="{E0AEB87C-AD70-423F-B205-3FBD3066ED6C}" type="presParOf" srcId="{0355D30D-8B2D-4287-A4B0-039EAC31F78C}" destId="{216DBFA4-9763-4906-B6DE-FF35C7CBF564}" srcOrd="0" destOrd="0" presId="urn:microsoft.com/office/officeart/2005/8/layout/orgChart1#1"/>
    <dgm:cxn modelId="{8159CB72-1852-4823-BC7C-063F69AB94D7}" type="presParOf" srcId="{216DBFA4-9763-4906-B6DE-FF35C7CBF564}" destId="{6F07F99F-8475-46DA-A518-EF06C4C639B6}" srcOrd="0" destOrd="0" presId="urn:microsoft.com/office/officeart/2005/8/layout/orgChart1#1"/>
    <dgm:cxn modelId="{0BCD070D-62D0-458D-B6FB-F0EF35613ED6}" type="presParOf" srcId="{216DBFA4-9763-4906-B6DE-FF35C7CBF564}" destId="{C93754FD-314B-4C32-882F-18E269630657}" srcOrd="1" destOrd="0" presId="urn:microsoft.com/office/officeart/2005/8/layout/orgChart1#1"/>
    <dgm:cxn modelId="{CE6E3987-D1DD-4BF8-93B2-9944AE13158F}" type="presParOf" srcId="{0355D30D-8B2D-4287-A4B0-039EAC31F78C}" destId="{EE276A1A-650F-4F0D-A939-238A8E86D119}" srcOrd="1" destOrd="0" presId="urn:microsoft.com/office/officeart/2005/8/layout/orgChart1#1"/>
    <dgm:cxn modelId="{C1C4A7A8-E1EA-401C-81AA-C2A27BB3C67E}" type="presParOf" srcId="{0355D30D-8B2D-4287-A4B0-039EAC31F78C}" destId="{AC36D412-1B00-40AA-A111-66D0CCADB341}" srcOrd="2" destOrd="0" presId="urn:microsoft.com/office/officeart/2005/8/layout/orgChart1#1"/>
    <dgm:cxn modelId="{E6C1067B-EACB-4FB2-967D-F0FE6B198670}" type="presParOf" srcId="{836AE189-B8EF-4588-A985-70C3990BAE5A}" destId="{A594F87F-208C-4405-BF91-5A7028975ED6}" srcOrd="2" destOrd="0" presId="urn:microsoft.com/office/officeart/2005/8/layout/orgChart1#1"/>
    <dgm:cxn modelId="{4D70A095-28A9-4B90-871D-F88A7C1231FA}" type="presParOf" srcId="{53E81365-F4AB-4C6C-BB26-D4FE50B1A541}" destId="{CB1310CA-9988-48DA-A9C4-93272E8EC51F}" srcOrd="6" destOrd="0" presId="urn:microsoft.com/office/officeart/2005/8/layout/orgChart1#1"/>
    <dgm:cxn modelId="{B467BE6E-2C96-4D97-BB98-6DEA20244B38}" type="presParOf" srcId="{53E81365-F4AB-4C6C-BB26-D4FE50B1A541}" destId="{80A75E18-8030-44F1-B85C-9897716D899F}" srcOrd="7" destOrd="0" presId="urn:microsoft.com/office/officeart/2005/8/layout/orgChart1#1"/>
    <dgm:cxn modelId="{445A0D92-FC6D-4225-B587-D922A2D59B73}" type="presParOf" srcId="{80A75E18-8030-44F1-B85C-9897716D899F}" destId="{4747503D-F7B1-460C-9B10-16FE0D38639B}" srcOrd="0" destOrd="0" presId="urn:microsoft.com/office/officeart/2005/8/layout/orgChart1#1"/>
    <dgm:cxn modelId="{7C70A8D6-47B4-4917-AD26-850CF289322B}" type="presParOf" srcId="{4747503D-F7B1-460C-9B10-16FE0D38639B}" destId="{A98C7738-377A-4B3F-A385-CD6F1FE16A2B}" srcOrd="0" destOrd="0" presId="urn:microsoft.com/office/officeart/2005/8/layout/orgChart1#1"/>
    <dgm:cxn modelId="{783EAEE2-8834-43F4-BBE9-C7E0A1FDE544}" type="presParOf" srcId="{4747503D-F7B1-460C-9B10-16FE0D38639B}" destId="{55EE6BC1-7EC0-4D02-98DC-FD45FCFA72DC}" srcOrd="1" destOrd="0" presId="urn:microsoft.com/office/officeart/2005/8/layout/orgChart1#1"/>
    <dgm:cxn modelId="{6A3B8963-9940-4131-8480-BE1F3CB2E4E9}" type="presParOf" srcId="{80A75E18-8030-44F1-B85C-9897716D899F}" destId="{40CB6487-042E-4A44-901D-18AF6E047634}" srcOrd="1" destOrd="0" presId="urn:microsoft.com/office/officeart/2005/8/layout/orgChart1#1"/>
    <dgm:cxn modelId="{34B6B741-E26A-44A5-8F94-83B6BEEA6D91}" type="presParOf" srcId="{80A75E18-8030-44F1-B85C-9897716D899F}" destId="{F259987C-B1F4-4C81-BB17-BE8C25758F5E}" srcOrd="2" destOrd="0" presId="urn:microsoft.com/office/officeart/2005/8/layout/orgChart1#1"/>
    <dgm:cxn modelId="{2ED1BE7E-9174-4792-BE80-0123E9AB29D4}" type="presParOf" srcId="{53E81365-F4AB-4C6C-BB26-D4FE50B1A541}" destId="{ADC1CA82-6972-4B68-B532-C8066EBF7CA8}" srcOrd="8" destOrd="0" presId="urn:microsoft.com/office/officeart/2005/8/layout/orgChart1#1"/>
    <dgm:cxn modelId="{67CCE9FF-9238-4A26-86D9-8BAE6E67C28C}" type="presParOf" srcId="{53E81365-F4AB-4C6C-BB26-D4FE50B1A541}" destId="{E3CFCFAC-6268-4FCC-8253-41ADDC4C1180}" srcOrd="9" destOrd="0" presId="urn:microsoft.com/office/officeart/2005/8/layout/orgChart1#1"/>
    <dgm:cxn modelId="{96C5FDD4-71A3-40A0-BA01-0B518912152A}" type="presParOf" srcId="{E3CFCFAC-6268-4FCC-8253-41ADDC4C1180}" destId="{FC16EB5D-34C7-4092-A9E8-0591EA8C606D}" srcOrd="0" destOrd="0" presId="urn:microsoft.com/office/officeart/2005/8/layout/orgChart1#1"/>
    <dgm:cxn modelId="{583E8552-9B16-4D3C-9443-305FD1D41CF7}" type="presParOf" srcId="{FC16EB5D-34C7-4092-A9E8-0591EA8C606D}" destId="{A2E8E082-5D4B-478E-9A23-8315B6D9E223}" srcOrd="0" destOrd="0" presId="urn:microsoft.com/office/officeart/2005/8/layout/orgChart1#1"/>
    <dgm:cxn modelId="{7C5BCF99-6AE0-4C51-A561-C3451A18E53D}" type="presParOf" srcId="{FC16EB5D-34C7-4092-A9E8-0591EA8C606D}" destId="{10A931C0-2147-4C22-9AF1-E69D62093272}" srcOrd="1" destOrd="0" presId="urn:microsoft.com/office/officeart/2005/8/layout/orgChart1#1"/>
    <dgm:cxn modelId="{2525EB0C-A615-4185-AEED-75021834FD1D}" type="presParOf" srcId="{E3CFCFAC-6268-4FCC-8253-41ADDC4C1180}" destId="{8FEBC9A5-08FE-4C31-8327-46A1CB9378DA}" srcOrd="1" destOrd="0" presId="urn:microsoft.com/office/officeart/2005/8/layout/orgChart1#1"/>
    <dgm:cxn modelId="{1A7E39D0-5A41-42CA-842D-E1D0DD503750}" type="presParOf" srcId="{E3CFCFAC-6268-4FCC-8253-41ADDC4C1180}" destId="{1CDE8559-B146-448B-B80E-00CFD3E4EC3D}" srcOrd="2" destOrd="0" presId="urn:microsoft.com/office/officeart/2005/8/layout/orgChart1#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C1CA82-6972-4B68-B532-C8066EBF7CA8}">
      <dsp:nvSpPr>
        <dsp:cNvPr id="0" name=""/>
        <dsp:cNvSpPr/>
      </dsp:nvSpPr>
      <dsp:spPr>
        <a:xfrm>
          <a:off x="2150411" y="599399"/>
          <a:ext cx="1595516" cy="2545031"/>
        </a:xfrm>
        <a:custGeom>
          <a:avLst/>
          <a:gdLst/>
          <a:ahLst/>
          <a:cxnLst/>
          <a:rect l="0" t="0" r="0" b="0"/>
          <a:pathLst>
            <a:path>
              <a:moveTo>
                <a:pt x="1595516" y="0"/>
              </a:moveTo>
              <a:lnTo>
                <a:pt x="1595516" y="2545031"/>
              </a:lnTo>
              <a:lnTo>
                <a:pt x="0" y="25450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1310CA-9988-48DA-A9C4-93272E8EC51F}">
      <dsp:nvSpPr>
        <dsp:cNvPr id="0" name=""/>
        <dsp:cNvSpPr/>
      </dsp:nvSpPr>
      <dsp:spPr>
        <a:xfrm>
          <a:off x="3700208" y="599399"/>
          <a:ext cx="91440" cy="1398234"/>
        </a:xfrm>
        <a:custGeom>
          <a:avLst/>
          <a:gdLst/>
          <a:ahLst/>
          <a:cxnLst/>
          <a:rect l="0" t="0" r="0" b="0"/>
          <a:pathLst>
            <a:path>
              <a:moveTo>
                <a:pt x="45720" y="0"/>
              </a:moveTo>
              <a:lnTo>
                <a:pt x="45720" y="1398234"/>
              </a:lnTo>
              <a:lnTo>
                <a:pt x="116556" y="13982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71F7CB-E140-4111-99D4-02F59159EAF0}">
      <dsp:nvSpPr>
        <dsp:cNvPr id="0" name=""/>
        <dsp:cNvSpPr/>
      </dsp:nvSpPr>
      <dsp:spPr>
        <a:xfrm>
          <a:off x="1934393" y="2195651"/>
          <a:ext cx="1103763" cy="211987"/>
        </a:xfrm>
        <a:custGeom>
          <a:avLst/>
          <a:gdLst/>
          <a:ahLst/>
          <a:cxnLst/>
          <a:rect l="0" t="0" r="0" b="0"/>
          <a:pathLst>
            <a:path>
              <a:moveTo>
                <a:pt x="0" y="0"/>
              </a:moveTo>
              <a:lnTo>
                <a:pt x="0" y="141150"/>
              </a:lnTo>
              <a:lnTo>
                <a:pt x="1103763" y="141150"/>
              </a:lnTo>
              <a:lnTo>
                <a:pt x="1103763" y="211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E837C6-D3CC-459B-BB27-AA97DEDC7FA3}">
      <dsp:nvSpPr>
        <dsp:cNvPr id="0" name=""/>
        <dsp:cNvSpPr/>
      </dsp:nvSpPr>
      <dsp:spPr>
        <a:xfrm>
          <a:off x="913374" y="2195651"/>
          <a:ext cx="1021018" cy="231383"/>
        </a:xfrm>
        <a:custGeom>
          <a:avLst/>
          <a:gdLst/>
          <a:ahLst/>
          <a:cxnLst/>
          <a:rect l="0" t="0" r="0" b="0"/>
          <a:pathLst>
            <a:path>
              <a:moveTo>
                <a:pt x="1021018" y="0"/>
              </a:moveTo>
              <a:lnTo>
                <a:pt x="1021018" y="160546"/>
              </a:lnTo>
              <a:lnTo>
                <a:pt x="0" y="160546"/>
              </a:lnTo>
              <a:lnTo>
                <a:pt x="0" y="2313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B2088F-0822-4C72-B5F5-B961463CF994}">
      <dsp:nvSpPr>
        <dsp:cNvPr id="0" name=""/>
        <dsp:cNvSpPr/>
      </dsp:nvSpPr>
      <dsp:spPr>
        <a:xfrm>
          <a:off x="2833414" y="599399"/>
          <a:ext cx="912514" cy="1395321"/>
        </a:xfrm>
        <a:custGeom>
          <a:avLst/>
          <a:gdLst/>
          <a:ahLst/>
          <a:cxnLst/>
          <a:rect l="0" t="0" r="0" b="0"/>
          <a:pathLst>
            <a:path>
              <a:moveTo>
                <a:pt x="912514" y="0"/>
              </a:moveTo>
              <a:lnTo>
                <a:pt x="912514" y="1395321"/>
              </a:lnTo>
              <a:lnTo>
                <a:pt x="0" y="13953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5935C0-252E-4D5E-9E22-0EA68ED6E505}">
      <dsp:nvSpPr>
        <dsp:cNvPr id="0" name=""/>
        <dsp:cNvSpPr/>
      </dsp:nvSpPr>
      <dsp:spPr>
        <a:xfrm>
          <a:off x="3700208" y="599399"/>
          <a:ext cx="91440" cy="310333"/>
        </a:xfrm>
        <a:custGeom>
          <a:avLst/>
          <a:gdLst/>
          <a:ahLst/>
          <a:cxnLst/>
          <a:rect l="0" t="0" r="0" b="0"/>
          <a:pathLst>
            <a:path>
              <a:moveTo>
                <a:pt x="45720" y="0"/>
              </a:moveTo>
              <a:lnTo>
                <a:pt x="45720" y="310333"/>
              </a:lnTo>
              <a:lnTo>
                <a:pt x="116556" y="3103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F61042-CB7C-4068-B833-E1FB89A1D3D4}">
      <dsp:nvSpPr>
        <dsp:cNvPr id="0" name=""/>
        <dsp:cNvSpPr/>
      </dsp:nvSpPr>
      <dsp:spPr>
        <a:xfrm>
          <a:off x="1055314" y="1167969"/>
          <a:ext cx="91440" cy="174582"/>
        </a:xfrm>
        <a:custGeom>
          <a:avLst/>
          <a:gdLst/>
          <a:ahLst/>
          <a:cxnLst/>
          <a:rect l="0" t="0" r="0" b="0"/>
          <a:pathLst>
            <a:path>
              <a:moveTo>
                <a:pt x="64899" y="0"/>
              </a:moveTo>
              <a:lnTo>
                <a:pt x="64899" y="103745"/>
              </a:lnTo>
              <a:lnTo>
                <a:pt x="45720" y="103745"/>
              </a:lnTo>
              <a:lnTo>
                <a:pt x="45720" y="1745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F85782-7BB2-4134-BF5D-CE8715255B40}">
      <dsp:nvSpPr>
        <dsp:cNvPr id="0" name=""/>
        <dsp:cNvSpPr/>
      </dsp:nvSpPr>
      <dsp:spPr>
        <a:xfrm>
          <a:off x="1930328" y="599399"/>
          <a:ext cx="1815600" cy="374303"/>
        </a:xfrm>
        <a:custGeom>
          <a:avLst/>
          <a:gdLst/>
          <a:ahLst/>
          <a:cxnLst/>
          <a:rect l="0" t="0" r="0" b="0"/>
          <a:pathLst>
            <a:path>
              <a:moveTo>
                <a:pt x="1815600" y="0"/>
              </a:moveTo>
              <a:lnTo>
                <a:pt x="1815600" y="374303"/>
              </a:lnTo>
              <a:lnTo>
                <a:pt x="0" y="3743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26E324-5454-4C89-BE9A-AF5856BC28F6}">
      <dsp:nvSpPr>
        <dsp:cNvPr id="0" name=""/>
        <dsp:cNvSpPr/>
      </dsp:nvSpPr>
      <dsp:spPr>
        <a:xfrm>
          <a:off x="2911503" y="1610"/>
          <a:ext cx="1668849" cy="597789"/>
        </a:xfrm>
        <a:prstGeom prst="rect">
          <a:avLst/>
        </a:prstGeom>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cs-CZ" sz="1200" b="1" i="0" u="none" strike="noStrike" kern="1200" baseline="0">
              <a:latin typeface="Calibri"/>
            </a:rPr>
            <a:t>ředitel školy</a:t>
          </a:r>
          <a:endParaRPr lang="cs-CZ" sz="1200" kern="1200" baseline="0"/>
        </a:p>
      </dsp:txBody>
      <dsp:txXfrm>
        <a:off x="2911503" y="1610"/>
        <a:ext cx="1668849" cy="597789"/>
      </dsp:txXfrm>
    </dsp:sp>
    <dsp:sp modelId="{059DDBD5-A23F-4489-99B4-CDAEC937FB20}">
      <dsp:nvSpPr>
        <dsp:cNvPr id="0" name=""/>
        <dsp:cNvSpPr/>
      </dsp:nvSpPr>
      <dsp:spPr>
        <a:xfrm>
          <a:off x="310099" y="779436"/>
          <a:ext cx="1620228" cy="38853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cs-CZ" sz="1200" b="1" i="0" u="none" strike="noStrike" kern="1200" baseline="0">
              <a:latin typeface="Calibri"/>
            </a:rPr>
            <a:t>zástupce ředitele</a:t>
          </a:r>
        </a:p>
      </dsp:txBody>
      <dsp:txXfrm>
        <a:off x="310099" y="779436"/>
        <a:ext cx="1620228" cy="388533"/>
      </dsp:txXfrm>
    </dsp:sp>
    <dsp:sp modelId="{CC13473A-8C37-447A-86AC-D24D281EF762}">
      <dsp:nvSpPr>
        <dsp:cNvPr id="0" name=""/>
        <dsp:cNvSpPr/>
      </dsp:nvSpPr>
      <dsp:spPr>
        <a:xfrm>
          <a:off x="289601" y="1342552"/>
          <a:ext cx="1622866" cy="36165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cs-CZ" sz="1200" b="1" i="0" u="none" strike="noStrike" kern="1200" baseline="0">
              <a:latin typeface="Calibri"/>
            </a:rPr>
            <a:t>učitelé</a:t>
          </a:r>
        </a:p>
      </dsp:txBody>
      <dsp:txXfrm>
        <a:off x="289601" y="1342552"/>
        <a:ext cx="1622866" cy="361652"/>
      </dsp:txXfrm>
    </dsp:sp>
    <dsp:sp modelId="{09F0049B-EF0E-4F42-B2D9-F31E0BDE36AA}">
      <dsp:nvSpPr>
        <dsp:cNvPr id="0" name=""/>
        <dsp:cNvSpPr/>
      </dsp:nvSpPr>
      <dsp:spPr>
        <a:xfrm>
          <a:off x="3816765" y="743805"/>
          <a:ext cx="1644913" cy="33185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cs-CZ" sz="1200" b="1" i="0" u="none" strike="noStrike" kern="1200" baseline="0">
              <a:latin typeface="Calibri"/>
            </a:rPr>
            <a:t>ekonomka školy</a:t>
          </a:r>
          <a:endParaRPr lang="cs-CZ" sz="1200" kern="1200"/>
        </a:p>
      </dsp:txBody>
      <dsp:txXfrm>
        <a:off x="3816765" y="743805"/>
        <a:ext cx="1644913" cy="331853"/>
      </dsp:txXfrm>
    </dsp:sp>
    <dsp:sp modelId="{11E64D31-FA47-4E0B-ABF0-46213B5ED8FE}">
      <dsp:nvSpPr>
        <dsp:cNvPr id="0" name=""/>
        <dsp:cNvSpPr/>
      </dsp:nvSpPr>
      <dsp:spPr>
        <a:xfrm>
          <a:off x="1035371" y="1793790"/>
          <a:ext cx="1798042" cy="40186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cs-CZ" sz="1200" b="1" i="0" u="none" strike="noStrike" kern="1200" baseline="0">
              <a:latin typeface="Calibri"/>
            </a:rPr>
            <a:t>výchovný poradce</a:t>
          </a:r>
          <a:endParaRPr lang="cs-CZ" sz="1200" kern="1200"/>
        </a:p>
      </dsp:txBody>
      <dsp:txXfrm>
        <a:off x="1035371" y="1793790"/>
        <a:ext cx="1798042" cy="401861"/>
      </dsp:txXfrm>
    </dsp:sp>
    <dsp:sp modelId="{3B6D5A23-9170-4810-AE88-65681EDD2345}">
      <dsp:nvSpPr>
        <dsp:cNvPr id="0" name=""/>
        <dsp:cNvSpPr/>
      </dsp:nvSpPr>
      <dsp:spPr>
        <a:xfrm>
          <a:off x="0" y="2427034"/>
          <a:ext cx="1826748" cy="4357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cs-CZ" sz="1200" b="1" i="0" u="none" strike="noStrike" kern="1200" baseline="0">
              <a:latin typeface="Calibri"/>
            </a:rPr>
            <a:t>školní metodik  prevence</a:t>
          </a:r>
          <a:endParaRPr lang="cs-CZ" sz="1200" kern="1200"/>
        </a:p>
      </dsp:txBody>
      <dsp:txXfrm>
        <a:off x="0" y="2427034"/>
        <a:ext cx="1826748" cy="435741"/>
      </dsp:txXfrm>
    </dsp:sp>
    <dsp:sp modelId="{6F07F99F-8475-46DA-A518-EF06C4C639B6}">
      <dsp:nvSpPr>
        <dsp:cNvPr id="0" name=""/>
        <dsp:cNvSpPr/>
      </dsp:nvSpPr>
      <dsp:spPr>
        <a:xfrm>
          <a:off x="2329622" y="2407639"/>
          <a:ext cx="1417068" cy="51595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cs-CZ" sz="1200" b="1" kern="1200"/>
            <a:t>školní psycholog</a:t>
          </a:r>
        </a:p>
      </dsp:txBody>
      <dsp:txXfrm>
        <a:off x="2329622" y="2407639"/>
        <a:ext cx="1417068" cy="515955"/>
      </dsp:txXfrm>
    </dsp:sp>
    <dsp:sp modelId="{A98C7738-377A-4B3F-A385-CD6F1FE16A2B}">
      <dsp:nvSpPr>
        <dsp:cNvPr id="0" name=""/>
        <dsp:cNvSpPr/>
      </dsp:nvSpPr>
      <dsp:spPr>
        <a:xfrm>
          <a:off x="3816765" y="1774606"/>
          <a:ext cx="1958518" cy="44605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cs-CZ" sz="1200" b="1" i="0" u="none" strike="noStrike" kern="1200" baseline="0">
              <a:latin typeface="Calibri"/>
            </a:rPr>
            <a:t>metodik ICT, správce sítě</a:t>
          </a:r>
        </a:p>
      </dsp:txBody>
      <dsp:txXfrm>
        <a:off x="3816765" y="1774606"/>
        <a:ext cx="1958518" cy="446053"/>
      </dsp:txXfrm>
    </dsp:sp>
    <dsp:sp modelId="{A2E8E082-5D4B-478E-9A23-8315B6D9E223}">
      <dsp:nvSpPr>
        <dsp:cNvPr id="0" name=""/>
        <dsp:cNvSpPr/>
      </dsp:nvSpPr>
      <dsp:spPr>
        <a:xfrm>
          <a:off x="289601" y="3055815"/>
          <a:ext cx="1860810" cy="1772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cs-CZ" sz="1200" b="1" i="0" u="none" strike="noStrike" kern="1200" baseline="0">
              <a:latin typeface="Calibri"/>
            </a:rPr>
            <a:t>asistentka ředitele</a:t>
          </a:r>
        </a:p>
      </dsp:txBody>
      <dsp:txXfrm>
        <a:off x="289601" y="3055815"/>
        <a:ext cx="1860810" cy="17723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op="lte" val="1">
                              <dgm:choose name="Name43">
                                <dgm:if name="Name44" axis="par ch" ptType="node asst" func="cnt"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B32A2A-FFC6-4FCC-B030-9D7FD518E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8956</Words>
  <Characters>52844</Characters>
  <Application>Microsoft Office Word</Application>
  <DocSecurity>0</DocSecurity>
  <Lines>440</Lines>
  <Paragraphs>123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Vlastník</dc:creator>
  <cp:keywords/>
  <dc:description/>
  <cp:lastModifiedBy>Mgr. Radan Nachmilner</cp:lastModifiedBy>
  <cp:revision>5</cp:revision>
  <dcterms:created xsi:type="dcterms:W3CDTF">2023-10-08T19:31:00Z</dcterms:created>
  <dcterms:modified xsi:type="dcterms:W3CDTF">2023-10-09T07:41:00Z</dcterms:modified>
</cp:coreProperties>
</file>