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8BE6B" w14:textId="77777777" w:rsidR="003B5FF5" w:rsidRDefault="003B5FF5" w:rsidP="00993F25">
      <w:pPr>
        <w:widowControl w:val="0"/>
        <w:adjustRightInd w:val="0"/>
        <w:jc w:val="both"/>
      </w:pPr>
      <w:bookmarkStart w:id="0" w:name="_6._Porada_vedení"/>
      <w:bookmarkEnd w:id="0"/>
    </w:p>
    <w:p w14:paraId="529DF3F3" w14:textId="77777777" w:rsidR="008B6C1F" w:rsidRDefault="008B6C1F" w:rsidP="00993F25">
      <w:pPr>
        <w:widowControl w:val="0"/>
        <w:adjustRightInd w:val="0"/>
        <w:jc w:val="both"/>
      </w:pPr>
    </w:p>
    <w:p w14:paraId="10A48C65" w14:textId="77777777" w:rsidR="008B6C1F" w:rsidRDefault="008B6C1F" w:rsidP="00993F25">
      <w:pPr>
        <w:widowControl w:val="0"/>
        <w:adjustRightInd w:val="0"/>
        <w:jc w:val="both"/>
      </w:pPr>
    </w:p>
    <w:p w14:paraId="13AAAD60" w14:textId="77777777" w:rsidR="008B6C1F" w:rsidRDefault="008B6C1F" w:rsidP="00993F25">
      <w:pPr>
        <w:widowControl w:val="0"/>
        <w:adjustRightInd w:val="0"/>
        <w:jc w:val="both"/>
      </w:pPr>
    </w:p>
    <w:p w14:paraId="15C9F593" w14:textId="77777777" w:rsidR="008B6C1F" w:rsidRDefault="008B6C1F" w:rsidP="00993F25">
      <w:pPr>
        <w:widowControl w:val="0"/>
        <w:adjustRightInd w:val="0"/>
        <w:jc w:val="both"/>
      </w:pPr>
    </w:p>
    <w:p w14:paraId="7FDEB6A1" w14:textId="77777777" w:rsidR="008B6C1F" w:rsidRDefault="008B6C1F" w:rsidP="00993F25">
      <w:pPr>
        <w:widowControl w:val="0"/>
        <w:adjustRightInd w:val="0"/>
        <w:jc w:val="both"/>
      </w:pPr>
    </w:p>
    <w:p w14:paraId="1E114177" w14:textId="77777777" w:rsidR="003B5FF5" w:rsidRDefault="003B5FF5" w:rsidP="00993F25">
      <w:pPr>
        <w:widowControl w:val="0"/>
        <w:adjustRightInd w:val="0"/>
        <w:jc w:val="both"/>
      </w:pPr>
    </w:p>
    <w:p w14:paraId="17093931" w14:textId="77777777" w:rsidR="003B5FF5" w:rsidRDefault="003B5FF5" w:rsidP="00993F25">
      <w:pPr>
        <w:jc w:val="both"/>
      </w:pPr>
    </w:p>
    <w:p w14:paraId="57E3C0CD" w14:textId="77777777" w:rsidR="003B5FF5" w:rsidRPr="004C41EE" w:rsidRDefault="003B5FF5" w:rsidP="00993F25">
      <w:pPr>
        <w:jc w:val="both"/>
      </w:pPr>
    </w:p>
    <w:p w14:paraId="5768548F" w14:textId="77777777" w:rsidR="003B5FF5" w:rsidRDefault="001714F7" w:rsidP="001643A5">
      <w:pPr>
        <w:jc w:val="center"/>
      </w:pPr>
      <w:r>
        <w:rPr>
          <w:noProof/>
        </w:rPr>
        <w:drawing>
          <wp:inline distT="0" distB="0" distL="0" distR="0" wp14:anchorId="0C098E25" wp14:editId="659ECD6C">
            <wp:extent cx="819150" cy="895350"/>
            <wp:effectExtent l="0" t="0" r="0" b="0"/>
            <wp:docPr id="1" name="Obráze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p>
    <w:p w14:paraId="5880D4DA" w14:textId="77777777" w:rsidR="001714F7" w:rsidRDefault="001714F7" w:rsidP="00993F25">
      <w:pPr>
        <w:jc w:val="both"/>
      </w:pPr>
    </w:p>
    <w:p w14:paraId="6172A668" w14:textId="77777777" w:rsidR="001714F7" w:rsidRDefault="001714F7" w:rsidP="00993F25">
      <w:pPr>
        <w:jc w:val="both"/>
      </w:pPr>
    </w:p>
    <w:p w14:paraId="0666BD40" w14:textId="77777777" w:rsidR="001714F7" w:rsidRPr="004C41EE" w:rsidRDefault="001714F7" w:rsidP="00993F25">
      <w:pPr>
        <w:jc w:val="both"/>
      </w:pPr>
    </w:p>
    <w:p w14:paraId="2E76EF15" w14:textId="77777777" w:rsidR="003B5FF5" w:rsidRPr="004C41EE" w:rsidRDefault="003B5FF5" w:rsidP="00993F25">
      <w:pPr>
        <w:jc w:val="both"/>
      </w:pPr>
    </w:p>
    <w:p w14:paraId="23BEC043" w14:textId="77777777" w:rsidR="001714F7" w:rsidRDefault="001714F7" w:rsidP="001643A5">
      <w:pPr>
        <w:jc w:val="center"/>
        <w:rPr>
          <w:b/>
          <w:sz w:val="56"/>
          <w:szCs w:val="56"/>
        </w:rPr>
      </w:pPr>
      <w:r w:rsidRPr="001714F7">
        <w:rPr>
          <w:b/>
          <w:sz w:val="56"/>
          <w:szCs w:val="56"/>
        </w:rPr>
        <w:t>VÝROČNÍ ZPRÁVA O ČINNOSTI</w:t>
      </w:r>
    </w:p>
    <w:p w14:paraId="67E296B1" w14:textId="77777777" w:rsidR="001714F7" w:rsidRDefault="001714F7" w:rsidP="001643A5">
      <w:pPr>
        <w:jc w:val="center"/>
        <w:rPr>
          <w:b/>
          <w:sz w:val="56"/>
          <w:szCs w:val="56"/>
        </w:rPr>
      </w:pPr>
    </w:p>
    <w:p w14:paraId="7ABBE1A8" w14:textId="77777777" w:rsidR="001714F7" w:rsidRDefault="001714F7" w:rsidP="001643A5">
      <w:pPr>
        <w:jc w:val="center"/>
        <w:rPr>
          <w:b/>
          <w:sz w:val="56"/>
          <w:szCs w:val="56"/>
        </w:rPr>
      </w:pPr>
      <w:r w:rsidRPr="001714F7">
        <w:rPr>
          <w:b/>
          <w:sz w:val="56"/>
          <w:szCs w:val="56"/>
        </w:rPr>
        <w:t>ŠKOLY ZA ŠKOLNÍ ROK</w:t>
      </w:r>
    </w:p>
    <w:p w14:paraId="14CCF6AD" w14:textId="77777777" w:rsidR="001714F7" w:rsidRDefault="001714F7" w:rsidP="001643A5">
      <w:pPr>
        <w:jc w:val="center"/>
        <w:rPr>
          <w:b/>
          <w:sz w:val="56"/>
          <w:szCs w:val="56"/>
        </w:rPr>
      </w:pPr>
    </w:p>
    <w:p w14:paraId="161FFC14" w14:textId="77777777" w:rsidR="003B5FF5" w:rsidRPr="001714F7" w:rsidRDefault="001714F7" w:rsidP="001643A5">
      <w:pPr>
        <w:jc w:val="center"/>
        <w:rPr>
          <w:b/>
          <w:sz w:val="56"/>
          <w:szCs w:val="56"/>
        </w:rPr>
      </w:pPr>
      <w:r w:rsidRPr="001714F7">
        <w:rPr>
          <w:b/>
          <w:sz w:val="56"/>
          <w:szCs w:val="56"/>
        </w:rPr>
        <w:t>201</w:t>
      </w:r>
      <w:r w:rsidR="00E551E9">
        <w:rPr>
          <w:b/>
          <w:sz w:val="56"/>
          <w:szCs w:val="56"/>
        </w:rPr>
        <w:t>9</w:t>
      </w:r>
      <w:r w:rsidRPr="001714F7">
        <w:rPr>
          <w:b/>
          <w:sz w:val="56"/>
          <w:szCs w:val="56"/>
        </w:rPr>
        <w:t>/20</w:t>
      </w:r>
      <w:r w:rsidR="00E551E9">
        <w:rPr>
          <w:b/>
          <w:sz w:val="56"/>
          <w:szCs w:val="56"/>
        </w:rPr>
        <w:t>20</w:t>
      </w:r>
    </w:p>
    <w:p w14:paraId="64164BB4" w14:textId="77777777" w:rsidR="003B5FF5" w:rsidRPr="001714F7" w:rsidRDefault="003B5FF5" w:rsidP="00993F25">
      <w:pPr>
        <w:jc w:val="both"/>
        <w:rPr>
          <w:b/>
          <w:sz w:val="56"/>
          <w:szCs w:val="56"/>
        </w:rPr>
      </w:pPr>
    </w:p>
    <w:p w14:paraId="46631A52" w14:textId="77777777" w:rsidR="003B5FF5" w:rsidRDefault="003B5FF5" w:rsidP="00993F25">
      <w:pPr>
        <w:jc w:val="both"/>
      </w:pPr>
    </w:p>
    <w:p w14:paraId="62F5A523" w14:textId="77777777" w:rsidR="008B6C1F" w:rsidRDefault="008B6C1F" w:rsidP="00993F25">
      <w:pPr>
        <w:jc w:val="both"/>
      </w:pPr>
    </w:p>
    <w:p w14:paraId="04CD1865" w14:textId="77777777" w:rsidR="008B6C1F" w:rsidRDefault="008B6C1F" w:rsidP="00993F25">
      <w:pPr>
        <w:jc w:val="both"/>
      </w:pPr>
    </w:p>
    <w:p w14:paraId="4B2D84A7" w14:textId="77777777" w:rsidR="008B6C1F" w:rsidRDefault="008B6C1F" w:rsidP="00993F25">
      <w:pPr>
        <w:jc w:val="both"/>
      </w:pPr>
    </w:p>
    <w:p w14:paraId="2C46C9B8" w14:textId="77777777" w:rsidR="008B6C1F" w:rsidRDefault="008B6C1F" w:rsidP="00993F25">
      <w:pPr>
        <w:jc w:val="both"/>
      </w:pPr>
    </w:p>
    <w:p w14:paraId="32B56386" w14:textId="77777777" w:rsidR="008B6C1F" w:rsidRDefault="008B6C1F" w:rsidP="00993F25">
      <w:pPr>
        <w:jc w:val="both"/>
      </w:pPr>
    </w:p>
    <w:p w14:paraId="73B7D0B0" w14:textId="77777777" w:rsidR="008B6C1F" w:rsidRDefault="008B6C1F" w:rsidP="00993F25">
      <w:pPr>
        <w:jc w:val="both"/>
      </w:pPr>
    </w:p>
    <w:p w14:paraId="6DCDD4F0" w14:textId="77777777" w:rsidR="001714F7" w:rsidRDefault="001714F7" w:rsidP="00993F25">
      <w:pPr>
        <w:jc w:val="both"/>
      </w:pPr>
    </w:p>
    <w:p w14:paraId="0C6EF5B3" w14:textId="77777777" w:rsidR="001714F7" w:rsidRDefault="001714F7" w:rsidP="00993F25">
      <w:pPr>
        <w:jc w:val="both"/>
      </w:pPr>
    </w:p>
    <w:p w14:paraId="17D486E8" w14:textId="77777777" w:rsidR="001714F7" w:rsidRDefault="003E7397" w:rsidP="00CA2F10">
      <w:pPr>
        <w:jc w:val="center"/>
      </w:pPr>
      <w:r>
        <w:t>Z</w:t>
      </w:r>
      <w:r w:rsidR="001714F7">
        <w:t>pracoval: Mgr</w:t>
      </w:r>
      <w:r>
        <w:t>.</w:t>
      </w:r>
      <w:r w:rsidR="001714F7">
        <w:t xml:space="preserve"> Petr Flégr</w:t>
      </w:r>
    </w:p>
    <w:p w14:paraId="4F483292" w14:textId="77777777" w:rsidR="001714F7" w:rsidRDefault="001714F7" w:rsidP="00993F25">
      <w:pPr>
        <w:jc w:val="both"/>
      </w:pPr>
    </w:p>
    <w:p w14:paraId="1FC8DF09" w14:textId="77777777" w:rsidR="001714F7" w:rsidRDefault="001714F7" w:rsidP="00993F25">
      <w:pPr>
        <w:jc w:val="both"/>
      </w:pPr>
    </w:p>
    <w:p w14:paraId="7821277F" w14:textId="77777777" w:rsidR="00CA2F10" w:rsidRDefault="00CA2F10" w:rsidP="00993F25">
      <w:pPr>
        <w:jc w:val="both"/>
      </w:pPr>
    </w:p>
    <w:p w14:paraId="2AF51B10" w14:textId="77777777" w:rsidR="001714F7" w:rsidRDefault="001714F7" w:rsidP="00993F25">
      <w:pPr>
        <w:jc w:val="both"/>
      </w:pPr>
    </w:p>
    <w:p w14:paraId="181C0C42" w14:textId="77777777" w:rsidR="001714F7" w:rsidRDefault="001714F7" w:rsidP="00993F25">
      <w:pPr>
        <w:jc w:val="both"/>
      </w:pPr>
    </w:p>
    <w:p w14:paraId="070EF27B" w14:textId="77777777" w:rsidR="001714F7" w:rsidRDefault="001714F7" w:rsidP="00993F25">
      <w:pPr>
        <w:jc w:val="both"/>
      </w:pPr>
    </w:p>
    <w:p w14:paraId="63791C7E" w14:textId="77777777" w:rsidR="008B6C1F" w:rsidRDefault="008B6C1F" w:rsidP="00993F25">
      <w:pPr>
        <w:jc w:val="both"/>
        <w:outlineLvl w:val="0"/>
        <w:rPr>
          <w:b/>
        </w:rPr>
      </w:pPr>
      <w:r>
        <w:rPr>
          <w:b/>
        </w:rPr>
        <w:lastRenderedPageBreak/>
        <w:t>1. Základní údaje o škole/zařízení</w:t>
      </w:r>
    </w:p>
    <w:p w14:paraId="3846F660" w14:textId="77777777" w:rsidR="00567D90" w:rsidRDefault="00567D90" w:rsidP="00993F25">
      <w:pPr>
        <w:jc w:val="both"/>
        <w:outlineLvl w:val="0"/>
        <w:rPr>
          <w:b/>
        </w:rPr>
      </w:pPr>
    </w:p>
    <w:p w14:paraId="15668A3C" w14:textId="77777777" w:rsidR="008B6C1F" w:rsidRDefault="008B6C1F" w:rsidP="00993F25">
      <w:pPr>
        <w:pStyle w:val="Seznamsodrkami3"/>
        <w:numPr>
          <w:ilvl w:val="0"/>
          <w:numId w:val="20"/>
        </w:numPr>
        <w:tabs>
          <w:tab w:val="clear" w:pos="645"/>
          <w:tab w:val="left" w:pos="708"/>
        </w:tabs>
        <w:ind w:left="568" w:hanging="284"/>
        <w:jc w:val="both"/>
      </w:pPr>
      <w:r>
        <w:t>Základní škola Koberovy, okres Jablonec nad Nisou, příspěvková organizace, K</w:t>
      </w:r>
      <w:r w:rsidR="003E7397">
        <w:t>oberovy 1, Železný Brod 468 22</w:t>
      </w:r>
    </w:p>
    <w:p w14:paraId="19D1CC9B" w14:textId="77777777" w:rsidR="008B6C1F" w:rsidRDefault="008B6C1F" w:rsidP="00993F25">
      <w:pPr>
        <w:pStyle w:val="Seznamsodrkami3"/>
        <w:numPr>
          <w:ilvl w:val="0"/>
          <w:numId w:val="20"/>
        </w:numPr>
        <w:tabs>
          <w:tab w:val="clear" w:pos="645"/>
          <w:tab w:val="left" w:pos="708"/>
        </w:tabs>
        <w:ind w:left="568" w:hanging="284"/>
        <w:jc w:val="both"/>
      </w:pPr>
      <w:r>
        <w:t>příspěvková organizace</w:t>
      </w:r>
    </w:p>
    <w:p w14:paraId="20A3219D" w14:textId="77777777" w:rsidR="008B6C1F" w:rsidRDefault="008B6C1F" w:rsidP="00993F25">
      <w:pPr>
        <w:pStyle w:val="Seznamsodrkami3"/>
        <w:numPr>
          <w:ilvl w:val="0"/>
          <w:numId w:val="20"/>
        </w:numPr>
        <w:tabs>
          <w:tab w:val="clear" w:pos="645"/>
          <w:tab w:val="left" w:pos="708"/>
        </w:tabs>
        <w:ind w:left="568" w:hanging="284"/>
        <w:jc w:val="both"/>
      </w:pPr>
      <w:r>
        <w:t>IČO: 70695041</w:t>
      </w:r>
    </w:p>
    <w:p w14:paraId="2D4D4C91" w14:textId="77777777" w:rsidR="008B6C1F" w:rsidRDefault="008B6C1F" w:rsidP="00993F25">
      <w:pPr>
        <w:pStyle w:val="Seznamsodrkami3"/>
        <w:numPr>
          <w:ilvl w:val="0"/>
          <w:numId w:val="20"/>
        </w:numPr>
        <w:tabs>
          <w:tab w:val="clear" w:pos="645"/>
          <w:tab w:val="left" w:pos="708"/>
        </w:tabs>
        <w:ind w:left="568" w:hanging="284"/>
        <w:jc w:val="both"/>
      </w:pPr>
      <w:r>
        <w:t>IZO:</w:t>
      </w:r>
      <w:r w:rsidR="003E7397">
        <w:t xml:space="preserve"> </w:t>
      </w:r>
      <w:r>
        <w:t xml:space="preserve">102 165 777 </w:t>
      </w:r>
    </w:p>
    <w:p w14:paraId="097F29ED" w14:textId="77777777" w:rsidR="008B6C1F" w:rsidRDefault="008B6C1F" w:rsidP="00993F25">
      <w:pPr>
        <w:pStyle w:val="Seznamsodrkami3"/>
        <w:numPr>
          <w:ilvl w:val="0"/>
          <w:numId w:val="20"/>
        </w:numPr>
        <w:tabs>
          <w:tab w:val="clear" w:pos="645"/>
          <w:tab w:val="left" w:pos="708"/>
        </w:tabs>
        <w:ind w:left="568" w:hanging="284"/>
        <w:jc w:val="both"/>
      </w:pPr>
      <w:r>
        <w:t>zřizovatel: Obec Koberovy</w:t>
      </w:r>
    </w:p>
    <w:p w14:paraId="6E781501" w14:textId="77777777" w:rsidR="008B6C1F" w:rsidRDefault="008B6C1F" w:rsidP="00993F25">
      <w:pPr>
        <w:pStyle w:val="Seznamsodrkami3"/>
        <w:numPr>
          <w:ilvl w:val="0"/>
          <w:numId w:val="20"/>
        </w:numPr>
        <w:tabs>
          <w:tab w:val="clear" w:pos="645"/>
          <w:tab w:val="left" w:pos="708"/>
        </w:tabs>
        <w:ind w:left="568" w:hanging="284"/>
        <w:jc w:val="both"/>
      </w:pPr>
      <w:r>
        <w:t>ředitel školy: Mgr. Petr Flégr</w:t>
      </w:r>
      <w:r w:rsidR="00D03AC7">
        <w:t xml:space="preserve"> (statutární orgán)</w:t>
      </w:r>
    </w:p>
    <w:p w14:paraId="0FCAB224" w14:textId="77777777" w:rsidR="008B6C1F" w:rsidRDefault="008B6C1F" w:rsidP="00993F25">
      <w:pPr>
        <w:pStyle w:val="Seznamsodrkami3"/>
        <w:numPr>
          <w:ilvl w:val="0"/>
          <w:numId w:val="20"/>
        </w:numPr>
        <w:tabs>
          <w:tab w:val="clear" w:pos="645"/>
          <w:tab w:val="left" w:pos="708"/>
        </w:tabs>
        <w:ind w:left="568" w:hanging="284"/>
        <w:jc w:val="both"/>
      </w:pPr>
      <w:r>
        <w:t>zástupce ředitele</w:t>
      </w:r>
      <w:r w:rsidR="00D03AC7">
        <w:t xml:space="preserve"> v případě mimořádné události</w:t>
      </w:r>
      <w:r>
        <w:t xml:space="preserve">: Mgr. </w:t>
      </w:r>
      <w:r w:rsidR="002B79B2">
        <w:t>Mi</w:t>
      </w:r>
      <w:r w:rsidR="002B2A26">
        <w:t>roslava Bičíková</w:t>
      </w:r>
      <w:r w:rsidR="002B79B2">
        <w:t xml:space="preserve"> </w:t>
      </w:r>
      <w:r w:rsidR="00514146">
        <w:t xml:space="preserve">(smlouva </w:t>
      </w:r>
      <w:r w:rsidR="00D03AC7">
        <w:t>o zastupování)</w:t>
      </w:r>
    </w:p>
    <w:p w14:paraId="6E20BC68" w14:textId="77777777" w:rsidR="008B6C1F" w:rsidRDefault="008B6C1F" w:rsidP="00993F25">
      <w:pPr>
        <w:pStyle w:val="Seznamsodrkami3"/>
        <w:numPr>
          <w:ilvl w:val="0"/>
          <w:numId w:val="20"/>
        </w:numPr>
        <w:tabs>
          <w:tab w:val="clear" w:pos="645"/>
          <w:tab w:val="left" w:pos="708"/>
        </w:tabs>
        <w:ind w:left="568" w:hanging="284"/>
        <w:jc w:val="both"/>
      </w:pPr>
      <w:r>
        <w:t>tel: 487 354 612</w:t>
      </w:r>
    </w:p>
    <w:p w14:paraId="78E8DDDC" w14:textId="77777777" w:rsidR="008B6C1F" w:rsidRDefault="008B6C1F" w:rsidP="00993F25">
      <w:pPr>
        <w:pStyle w:val="Seznamsodrkami3"/>
        <w:numPr>
          <w:ilvl w:val="0"/>
          <w:numId w:val="20"/>
        </w:numPr>
        <w:tabs>
          <w:tab w:val="clear" w:pos="645"/>
          <w:tab w:val="left" w:pos="708"/>
        </w:tabs>
        <w:ind w:left="568" w:hanging="284"/>
        <w:jc w:val="both"/>
      </w:pPr>
      <w:r>
        <w:t xml:space="preserve">e-mail: </w:t>
      </w:r>
      <w:hyperlink r:id="rId9" w:history="1">
        <w:r w:rsidR="009E0303" w:rsidRPr="00765205">
          <w:rPr>
            <w:rStyle w:val="Hypertextovodkaz"/>
          </w:rPr>
          <w:t>zskoberovy@koberovy.cz</w:t>
        </w:r>
      </w:hyperlink>
      <w:r w:rsidR="009E0303">
        <w:t xml:space="preserve">, </w:t>
      </w:r>
      <w:hyperlink r:id="rId10" w:history="1">
        <w:r w:rsidR="009E0303" w:rsidRPr="00765205">
          <w:rPr>
            <w:rStyle w:val="Hypertextovodkaz"/>
          </w:rPr>
          <w:t>skolakoberovy@seznam.cz</w:t>
        </w:r>
      </w:hyperlink>
      <w:r w:rsidR="009E0303">
        <w:t xml:space="preserve">, </w:t>
      </w:r>
    </w:p>
    <w:p w14:paraId="18943956" w14:textId="77777777" w:rsidR="008B6C1F" w:rsidRDefault="008B6C1F" w:rsidP="00993F25">
      <w:pPr>
        <w:pStyle w:val="Seznamsodrkami3"/>
        <w:numPr>
          <w:ilvl w:val="0"/>
          <w:numId w:val="20"/>
        </w:numPr>
        <w:tabs>
          <w:tab w:val="clear" w:pos="645"/>
          <w:tab w:val="left" w:pos="708"/>
        </w:tabs>
        <w:ind w:left="568" w:hanging="284"/>
        <w:jc w:val="both"/>
      </w:pPr>
      <w:r>
        <w:t>web: zskoberovy.webnode.cz</w:t>
      </w:r>
    </w:p>
    <w:p w14:paraId="096847D3" w14:textId="77777777" w:rsidR="008B6C1F" w:rsidRDefault="008B6C1F" w:rsidP="00993F25">
      <w:pPr>
        <w:pStyle w:val="Seznamsodrkami3"/>
        <w:numPr>
          <w:ilvl w:val="0"/>
          <w:numId w:val="20"/>
        </w:numPr>
        <w:tabs>
          <w:tab w:val="clear" w:pos="645"/>
          <w:tab w:val="left" w:pos="708"/>
        </w:tabs>
        <w:ind w:left="568" w:hanging="284"/>
        <w:jc w:val="both"/>
      </w:pPr>
      <w:r>
        <w:t>členové školské rady</w:t>
      </w:r>
      <w:r w:rsidR="003E7EB3">
        <w:t xml:space="preserve">: </w:t>
      </w:r>
      <w:r w:rsidR="002B2A26">
        <w:t>Bc. Monika Sládková (předsedkyně), Luděk Brunclík, Jan Holub, Lukáš Rutkovský, Mgr. Miroslava Bičíková, Mgr. Soňa Flégrová</w:t>
      </w:r>
    </w:p>
    <w:p w14:paraId="00982A3F" w14:textId="77777777" w:rsidR="008B6C1F" w:rsidRDefault="008B6C1F" w:rsidP="00993F25">
      <w:pPr>
        <w:pStyle w:val="Seznamsodrkami3"/>
        <w:numPr>
          <w:ilvl w:val="0"/>
          <w:numId w:val="20"/>
        </w:numPr>
        <w:tabs>
          <w:tab w:val="clear" w:pos="645"/>
          <w:tab w:val="left" w:pos="708"/>
        </w:tabs>
        <w:ind w:left="568" w:hanging="284"/>
        <w:jc w:val="both"/>
      </w:pPr>
      <w:r>
        <w:t>datum zařazení do rejstříku</w:t>
      </w:r>
      <w:r w:rsidR="003E7EB3">
        <w:t xml:space="preserve">: </w:t>
      </w:r>
      <w:r w:rsidR="00DD66B4">
        <w:t>1. 1. 2003</w:t>
      </w:r>
    </w:p>
    <w:p w14:paraId="68995607" w14:textId="77777777" w:rsidR="008B6C1F" w:rsidRDefault="003E7EB3" w:rsidP="00993F25">
      <w:pPr>
        <w:pStyle w:val="Seznamsodrkami3"/>
        <w:numPr>
          <w:ilvl w:val="0"/>
          <w:numId w:val="20"/>
        </w:numPr>
        <w:tabs>
          <w:tab w:val="clear" w:pos="645"/>
          <w:tab w:val="left" w:pos="708"/>
        </w:tabs>
        <w:ind w:left="568" w:hanging="284"/>
        <w:jc w:val="both"/>
      </w:pPr>
      <w:r>
        <w:t xml:space="preserve">kapacita školy: </w:t>
      </w:r>
      <w:r w:rsidR="00D03AC7">
        <w:t>7</w:t>
      </w:r>
      <w:r w:rsidR="009E0303">
        <w:t>5</w:t>
      </w:r>
      <w:r>
        <w:t xml:space="preserve"> žáků</w:t>
      </w:r>
    </w:p>
    <w:p w14:paraId="5D862BA6" w14:textId="77777777" w:rsidR="003E7EB3" w:rsidRDefault="003E7EB3" w:rsidP="00993F25">
      <w:pPr>
        <w:pStyle w:val="Seznamsodrkami3"/>
        <w:numPr>
          <w:ilvl w:val="0"/>
          <w:numId w:val="20"/>
        </w:numPr>
        <w:tabs>
          <w:tab w:val="clear" w:pos="645"/>
          <w:tab w:val="left" w:pos="708"/>
        </w:tabs>
        <w:ind w:left="568" w:hanging="284"/>
        <w:jc w:val="both"/>
      </w:pPr>
      <w:r>
        <w:t xml:space="preserve">kapacita školní družiny: </w:t>
      </w:r>
      <w:r w:rsidR="002B79B2">
        <w:t>30</w:t>
      </w:r>
      <w:r>
        <w:t xml:space="preserve"> žáků</w:t>
      </w:r>
    </w:p>
    <w:p w14:paraId="7F457430" w14:textId="77777777" w:rsidR="008B6C1F" w:rsidRDefault="008B6C1F" w:rsidP="00993F25">
      <w:pPr>
        <w:jc w:val="both"/>
      </w:pPr>
    </w:p>
    <w:p w14:paraId="2687636E" w14:textId="77777777" w:rsidR="008B6C1F" w:rsidRDefault="008B6C1F" w:rsidP="00993F25">
      <w:pPr>
        <w:jc w:val="both"/>
        <w:outlineLvl w:val="0"/>
        <w:rPr>
          <w:b/>
        </w:rPr>
      </w:pPr>
      <w:r>
        <w:rPr>
          <w:b/>
        </w:rPr>
        <w:t>2. Organizace studia (činnosti)</w:t>
      </w:r>
    </w:p>
    <w:p w14:paraId="32FE2E88" w14:textId="77777777" w:rsidR="00B7270D" w:rsidRDefault="00B7270D" w:rsidP="00993F25">
      <w:pPr>
        <w:jc w:val="both"/>
        <w:outlineLvl w:val="0"/>
        <w:rPr>
          <w:b/>
        </w:rPr>
      </w:pPr>
    </w:p>
    <w:p w14:paraId="5C4BDA64" w14:textId="77777777" w:rsidR="008B6C1F" w:rsidRDefault="003E7397" w:rsidP="00993F25">
      <w:pPr>
        <w:pStyle w:val="Seznamsodrkami3"/>
        <w:numPr>
          <w:ilvl w:val="0"/>
          <w:numId w:val="20"/>
        </w:numPr>
        <w:tabs>
          <w:tab w:val="clear" w:pos="645"/>
          <w:tab w:val="left" w:pos="708"/>
        </w:tabs>
        <w:ind w:left="568" w:hanging="284"/>
        <w:jc w:val="both"/>
      </w:pPr>
      <w:r>
        <w:t>P</w:t>
      </w:r>
      <w:r w:rsidR="008B6C1F">
        <w:t>řehled oborů vzdělání, které škola vyučuje v souladu s</w:t>
      </w:r>
      <w:r w:rsidR="00DD66B4">
        <w:t>e zápisem ve školském rejstříku</w:t>
      </w:r>
      <w:r>
        <w:t>:</w:t>
      </w:r>
    </w:p>
    <w:p w14:paraId="65061700" w14:textId="77777777" w:rsidR="00DD66B4" w:rsidRDefault="00DD66B4" w:rsidP="00993F25">
      <w:pPr>
        <w:pStyle w:val="Seznamsodrkami3"/>
        <w:numPr>
          <w:ilvl w:val="0"/>
          <w:numId w:val="0"/>
        </w:numPr>
        <w:tabs>
          <w:tab w:val="left" w:pos="708"/>
        </w:tabs>
        <w:ind w:left="568"/>
        <w:jc w:val="both"/>
      </w:pPr>
      <w:r>
        <w:t>79-01-C/01 Základní škola</w:t>
      </w:r>
    </w:p>
    <w:p w14:paraId="35AD51B0" w14:textId="77777777" w:rsidR="00DD66B4" w:rsidRDefault="00DD66B4" w:rsidP="00993F25">
      <w:pPr>
        <w:pStyle w:val="Seznamsodrkami3"/>
        <w:numPr>
          <w:ilvl w:val="0"/>
          <w:numId w:val="0"/>
        </w:numPr>
        <w:tabs>
          <w:tab w:val="left" w:pos="708"/>
        </w:tabs>
        <w:ind w:left="568"/>
        <w:jc w:val="both"/>
      </w:pPr>
      <w:r>
        <w:t>Školní družina (IZO 116 300 035)</w:t>
      </w:r>
    </w:p>
    <w:p w14:paraId="55239BFC" w14:textId="77777777" w:rsidR="009F4F47" w:rsidRDefault="009F4F47" w:rsidP="00993F25">
      <w:pPr>
        <w:pStyle w:val="Seznamsodrkami3"/>
        <w:numPr>
          <w:ilvl w:val="0"/>
          <w:numId w:val="20"/>
        </w:numPr>
        <w:tabs>
          <w:tab w:val="clear" w:pos="645"/>
          <w:tab w:val="left" w:pos="708"/>
        </w:tabs>
        <w:ind w:left="568" w:hanging="284"/>
        <w:jc w:val="both"/>
      </w:pPr>
      <w:r>
        <w:t>ŠVP: Základní škola s</w:t>
      </w:r>
      <w:r w:rsidR="00D03AC7">
        <w:t> </w:t>
      </w:r>
      <w:r>
        <w:t>úsměvem</w:t>
      </w:r>
      <w:r w:rsidR="00D03AC7">
        <w:t xml:space="preserve"> </w:t>
      </w:r>
      <w:r w:rsidR="007802B5">
        <w:t>R34/2016</w:t>
      </w:r>
    </w:p>
    <w:p w14:paraId="52240496" w14:textId="77777777" w:rsidR="00531B75" w:rsidRDefault="003E7397" w:rsidP="00993F25">
      <w:pPr>
        <w:pStyle w:val="Seznamsodrkami3"/>
        <w:numPr>
          <w:ilvl w:val="0"/>
          <w:numId w:val="20"/>
        </w:numPr>
        <w:tabs>
          <w:tab w:val="clear" w:pos="645"/>
          <w:tab w:val="left" w:pos="708"/>
        </w:tabs>
        <w:ind w:left="568" w:hanging="284"/>
        <w:jc w:val="both"/>
      </w:pPr>
      <w:r>
        <w:t>P</w:t>
      </w:r>
      <w:r w:rsidR="006B49AB">
        <w:t>ro výuku na malotřídní škole odpovídá poč</w:t>
      </w:r>
      <w:r>
        <w:t>e</w:t>
      </w:r>
      <w:r w:rsidR="006B49AB">
        <w:t xml:space="preserve">t </w:t>
      </w:r>
      <w:r w:rsidR="009E0303">
        <w:t>6</w:t>
      </w:r>
      <w:r w:rsidR="009D794D">
        <w:t>8</w:t>
      </w:r>
      <w:r w:rsidR="009E0303">
        <w:t xml:space="preserve"> </w:t>
      </w:r>
      <w:r w:rsidR="006B49AB">
        <w:t>žáků ro</w:t>
      </w:r>
      <w:r w:rsidR="00531B75">
        <w:t>z</w:t>
      </w:r>
      <w:r w:rsidR="006B49AB">
        <w:t xml:space="preserve">dělení do </w:t>
      </w:r>
      <w:r w:rsidR="009E0303">
        <w:t>čtyř tříd.</w:t>
      </w:r>
    </w:p>
    <w:p w14:paraId="4AD0D9DD" w14:textId="77777777" w:rsidR="00531B75" w:rsidRDefault="00531B75" w:rsidP="00993F25">
      <w:pPr>
        <w:pStyle w:val="Seznamsodrkami3"/>
        <w:numPr>
          <w:ilvl w:val="0"/>
          <w:numId w:val="23"/>
        </w:numPr>
        <w:tabs>
          <w:tab w:val="left" w:pos="708"/>
        </w:tabs>
        <w:jc w:val="both"/>
      </w:pPr>
      <w:r>
        <w:t xml:space="preserve"> </w:t>
      </w:r>
      <w:r>
        <w:tab/>
        <w:t>(1.)</w:t>
      </w:r>
    </w:p>
    <w:p w14:paraId="4942D84A" w14:textId="77777777" w:rsidR="00531B75" w:rsidRDefault="00531B75" w:rsidP="00993F25">
      <w:pPr>
        <w:pStyle w:val="Seznamsodrkami3"/>
        <w:numPr>
          <w:ilvl w:val="0"/>
          <w:numId w:val="23"/>
        </w:numPr>
        <w:tabs>
          <w:tab w:val="left" w:pos="708"/>
        </w:tabs>
        <w:jc w:val="both"/>
      </w:pPr>
      <w:r>
        <w:t>(</w:t>
      </w:r>
      <w:r w:rsidR="00F25D1A">
        <w:t>2</w:t>
      </w:r>
      <w:r>
        <w:t>.)</w:t>
      </w:r>
    </w:p>
    <w:p w14:paraId="24706307" w14:textId="77777777" w:rsidR="00F25D1A" w:rsidRDefault="00F25D1A" w:rsidP="00993F25">
      <w:pPr>
        <w:pStyle w:val="Seznamsodrkami3"/>
        <w:numPr>
          <w:ilvl w:val="0"/>
          <w:numId w:val="23"/>
        </w:numPr>
        <w:tabs>
          <w:tab w:val="left" w:pos="708"/>
        </w:tabs>
        <w:jc w:val="both"/>
      </w:pPr>
      <w:r>
        <w:t>(3.</w:t>
      </w:r>
      <w:r w:rsidR="00372375">
        <w:t>,4.</w:t>
      </w:r>
      <w:r>
        <w:t>)</w:t>
      </w:r>
    </w:p>
    <w:p w14:paraId="0693DCB6" w14:textId="77777777" w:rsidR="00531B75" w:rsidRDefault="00531B75" w:rsidP="00993F25">
      <w:pPr>
        <w:pStyle w:val="Seznamsodrkami3"/>
        <w:numPr>
          <w:ilvl w:val="0"/>
          <w:numId w:val="23"/>
        </w:numPr>
        <w:tabs>
          <w:tab w:val="left" w:pos="708"/>
        </w:tabs>
        <w:jc w:val="both"/>
      </w:pPr>
      <w:r>
        <w:t>(</w:t>
      </w:r>
      <w:r w:rsidR="004041C8">
        <w:t>5.</w:t>
      </w:r>
      <w:r>
        <w:t>)</w:t>
      </w:r>
    </w:p>
    <w:p w14:paraId="7186EB6F" w14:textId="77777777" w:rsidR="00F25D1A" w:rsidRDefault="00F25D1A" w:rsidP="00993F25">
      <w:pPr>
        <w:pStyle w:val="Seznamsodrkami3"/>
        <w:numPr>
          <w:ilvl w:val="0"/>
          <w:numId w:val="0"/>
        </w:numPr>
        <w:tabs>
          <w:tab w:val="left" w:pos="708"/>
        </w:tabs>
        <w:ind w:left="568"/>
        <w:jc w:val="both"/>
      </w:pPr>
    </w:p>
    <w:p w14:paraId="6002FFCD" w14:textId="77777777" w:rsidR="008B6C1F" w:rsidRDefault="008B6C1F" w:rsidP="00993F25">
      <w:pPr>
        <w:jc w:val="both"/>
        <w:outlineLvl w:val="0"/>
        <w:rPr>
          <w:b/>
        </w:rPr>
      </w:pPr>
      <w:r>
        <w:rPr>
          <w:b/>
        </w:rPr>
        <w:t>3. Rámcový popis personálního zabezpečení školy/zařízení</w:t>
      </w:r>
    </w:p>
    <w:p w14:paraId="6E1C4CB0" w14:textId="77777777" w:rsidR="00567D90" w:rsidRDefault="00567D90" w:rsidP="00993F25">
      <w:pPr>
        <w:pStyle w:val="Seznamsodrkami3"/>
        <w:numPr>
          <w:ilvl w:val="0"/>
          <w:numId w:val="0"/>
        </w:numPr>
        <w:tabs>
          <w:tab w:val="left" w:pos="708"/>
        </w:tabs>
        <w:ind w:left="645" w:hanging="285"/>
        <w:jc w:val="both"/>
      </w:pPr>
    </w:p>
    <w:p w14:paraId="4EB6E762" w14:textId="77777777" w:rsidR="00755BA4" w:rsidRDefault="003E7397" w:rsidP="00993F25">
      <w:pPr>
        <w:pStyle w:val="Seznamsodrkami3"/>
        <w:numPr>
          <w:ilvl w:val="0"/>
          <w:numId w:val="20"/>
        </w:numPr>
        <w:tabs>
          <w:tab w:val="clear" w:pos="645"/>
          <w:tab w:val="left" w:pos="708"/>
        </w:tabs>
        <w:ind w:left="568" w:hanging="284"/>
        <w:jc w:val="both"/>
      </w:pPr>
      <w:r>
        <w:t>P</w:t>
      </w:r>
      <w:r w:rsidR="00755BA4">
        <w:t>řehled pracovníků školy</w:t>
      </w:r>
    </w:p>
    <w:tbl>
      <w:tblPr>
        <w:tblStyle w:val="Mkatabulky"/>
        <w:tblW w:w="0" w:type="auto"/>
        <w:tblLook w:val="04A0" w:firstRow="1" w:lastRow="0" w:firstColumn="1" w:lastColumn="0" w:noHBand="0" w:noVBand="1"/>
      </w:tblPr>
      <w:tblGrid>
        <w:gridCol w:w="2518"/>
        <w:gridCol w:w="2088"/>
        <w:gridCol w:w="2303"/>
      </w:tblGrid>
      <w:tr w:rsidR="00845A0D" w14:paraId="543A3B48" w14:textId="77777777" w:rsidTr="00755BA4">
        <w:tc>
          <w:tcPr>
            <w:tcW w:w="2518" w:type="dxa"/>
          </w:tcPr>
          <w:p w14:paraId="59D786B9" w14:textId="77777777" w:rsidR="00845A0D" w:rsidRDefault="00845A0D" w:rsidP="00993F25">
            <w:pPr>
              <w:pStyle w:val="Seznamsodrkami3"/>
              <w:numPr>
                <w:ilvl w:val="0"/>
                <w:numId w:val="0"/>
              </w:numPr>
              <w:tabs>
                <w:tab w:val="left" w:pos="708"/>
              </w:tabs>
              <w:jc w:val="both"/>
            </w:pPr>
          </w:p>
        </w:tc>
        <w:tc>
          <w:tcPr>
            <w:tcW w:w="2088" w:type="dxa"/>
          </w:tcPr>
          <w:p w14:paraId="3C58452B" w14:textId="77777777" w:rsidR="00845A0D" w:rsidRDefault="00845A0D" w:rsidP="00993F25">
            <w:pPr>
              <w:pStyle w:val="Seznamsodrkami3"/>
              <w:numPr>
                <w:ilvl w:val="0"/>
                <w:numId w:val="0"/>
              </w:numPr>
              <w:tabs>
                <w:tab w:val="left" w:pos="708"/>
              </w:tabs>
              <w:jc w:val="both"/>
            </w:pPr>
            <w:r>
              <w:t>Fyzický stav</w:t>
            </w:r>
          </w:p>
        </w:tc>
        <w:tc>
          <w:tcPr>
            <w:tcW w:w="2303" w:type="dxa"/>
          </w:tcPr>
          <w:p w14:paraId="216253EC" w14:textId="77777777" w:rsidR="00845A0D" w:rsidRDefault="00845A0D" w:rsidP="00993F25">
            <w:pPr>
              <w:pStyle w:val="Seznamsodrkami3"/>
              <w:numPr>
                <w:ilvl w:val="0"/>
                <w:numId w:val="0"/>
              </w:numPr>
              <w:tabs>
                <w:tab w:val="left" w:pos="708"/>
              </w:tabs>
              <w:jc w:val="both"/>
            </w:pPr>
            <w:r>
              <w:t>Úvazek</w:t>
            </w:r>
          </w:p>
        </w:tc>
      </w:tr>
      <w:tr w:rsidR="00845A0D" w14:paraId="11FC6AEA" w14:textId="77777777" w:rsidTr="00755BA4">
        <w:tc>
          <w:tcPr>
            <w:tcW w:w="2518" w:type="dxa"/>
          </w:tcPr>
          <w:p w14:paraId="59011BFC" w14:textId="77777777" w:rsidR="00845A0D" w:rsidRDefault="00845A0D" w:rsidP="00993F25">
            <w:pPr>
              <w:pStyle w:val="Seznamsodrkami3"/>
              <w:numPr>
                <w:ilvl w:val="0"/>
                <w:numId w:val="0"/>
              </w:numPr>
              <w:tabs>
                <w:tab w:val="left" w:pos="708"/>
              </w:tabs>
              <w:jc w:val="both"/>
            </w:pPr>
            <w:r>
              <w:t>ZŠ – pedagogové</w:t>
            </w:r>
          </w:p>
        </w:tc>
        <w:tc>
          <w:tcPr>
            <w:tcW w:w="2088" w:type="dxa"/>
          </w:tcPr>
          <w:p w14:paraId="1A9B82CB" w14:textId="77777777" w:rsidR="00845A0D" w:rsidRDefault="00A16D21" w:rsidP="00993F25">
            <w:pPr>
              <w:pStyle w:val="Seznamsodrkami3"/>
              <w:numPr>
                <w:ilvl w:val="0"/>
                <w:numId w:val="0"/>
              </w:numPr>
              <w:tabs>
                <w:tab w:val="left" w:pos="708"/>
              </w:tabs>
              <w:jc w:val="both"/>
            </w:pPr>
            <w:r>
              <w:t>8</w:t>
            </w:r>
          </w:p>
        </w:tc>
        <w:tc>
          <w:tcPr>
            <w:tcW w:w="2303" w:type="dxa"/>
          </w:tcPr>
          <w:p w14:paraId="5AF55CF8" w14:textId="77777777" w:rsidR="00845A0D" w:rsidRDefault="00A16D21" w:rsidP="002B79B2">
            <w:pPr>
              <w:pStyle w:val="Seznamsodrkami3"/>
              <w:numPr>
                <w:ilvl w:val="0"/>
                <w:numId w:val="0"/>
              </w:numPr>
              <w:tabs>
                <w:tab w:val="left" w:pos="708"/>
              </w:tabs>
              <w:jc w:val="both"/>
            </w:pPr>
            <w:r>
              <w:t>6,5</w:t>
            </w:r>
          </w:p>
        </w:tc>
      </w:tr>
      <w:tr w:rsidR="00845A0D" w14:paraId="01BC7C1A" w14:textId="77777777" w:rsidTr="00755BA4">
        <w:tc>
          <w:tcPr>
            <w:tcW w:w="2518" w:type="dxa"/>
          </w:tcPr>
          <w:p w14:paraId="1B9E5E2A" w14:textId="77777777" w:rsidR="00845A0D" w:rsidRDefault="00845A0D" w:rsidP="00993F25">
            <w:pPr>
              <w:pStyle w:val="Seznamsodrkami3"/>
              <w:numPr>
                <w:ilvl w:val="0"/>
                <w:numId w:val="0"/>
              </w:numPr>
              <w:tabs>
                <w:tab w:val="left" w:pos="708"/>
              </w:tabs>
              <w:jc w:val="both"/>
            </w:pPr>
            <w:r>
              <w:t>vychovatelé</w:t>
            </w:r>
          </w:p>
        </w:tc>
        <w:tc>
          <w:tcPr>
            <w:tcW w:w="2088" w:type="dxa"/>
          </w:tcPr>
          <w:p w14:paraId="258F2BDB" w14:textId="77777777" w:rsidR="00845A0D" w:rsidRDefault="00A16D21" w:rsidP="00993F25">
            <w:pPr>
              <w:pStyle w:val="Seznamsodrkami3"/>
              <w:numPr>
                <w:ilvl w:val="0"/>
                <w:numId w:val="0"/>
              </w:numPr>
              <w:tabs>
                <w:tab w:val="left" w:pos="708"/>
              </w:tabs>
              <w:jc w:val="both"/>
            </w:pPr>
            <w:r>
              <w:t>2</w:t>
            </w:r>
          </w:p>
        </w:tc>
        <w:tc>
          <w:tcPr>
            <w:tcW w:w="2303" w:type="dxa"/>
          </w:tcPr>
          <w:p w14:paraId="009225B0" w14:textId="77777777" w:rsidR="00845A0D" w:rsidRDefault="00A16D21" w:rsidP="002B79B2">
            <w:pPr>
              <w:pStyle w:val="Seznamsodrkami3"/>
              <w:numPr>
                <w:ilvl w:val="0"/>
                <w:numId w:val="0"/>
              </w:numPr>
              <w:tabs>
                <w:tab w:val="left" w:pos="708"/>
              </w:tabs>
              <w:jc w:val="both"/>
            </w:pPr>
            <w:r>
              <w:t>1,</w:t>
            </w:r>
            <w:r w:rsidR="00447B1B">
              <w:t>25</w:t>
            </w:r>
          </w:p>
        </w:tc>
      </w:tr>
      <w:tr w:rsidR="00845A0D" w14:paraId="52CD2348" w14:textId="77777777" w:rsidTr="00755BA4">
        <w:tc>
          <w:tcPr>
            <w:tcW w:w="2518" w:type="dxa"/>
          </w:tcPr>
          <w:p w14:paraId="36F19689" w14:textId="77777777" w:rsidR="00845A0D" w:rsidRDefault="00845A0D" w:rsidP="00993F25">
            <w:pPr>
              <w:pStyle w:val="Seznamsodrkami3"/>
              <w:numPr>
                <w:ilvl w:val="0"/>
                <w:numId w:val="0"/>
              </w:numPr>
              <w:tabs>
                <w:tab w:val="left" w:pos="708"/>
              </w:tabs>
              <w:jc w:val="both"/>
            </w:pPr>
            <w:r>
              <w:t>Pedagogové celkem</w:t>
            </w:r>
          </w:p>
        </w:tc>
        <w:tc>
          <w:tcPr>
            <w:tcW w:w="2088" w:type="dxa"/>
          </w:tcPr>
          <w:p w14:paraId="6D28E7BC" w14:textId="77777777" w:rsidR="00845A0D" w:rsidRDefault="00A16D21" w:rsidP="00993F25">
            <w:pPr>
              <w:pStyle w:val="Seznamsodrkami3"/>
              <w:numPr>
                <w:ilvl w:val="0"/>
                <w:numId w:val="0"/>
              </w:numPr>
              <w:tabs>
                <w:tab w:val="left" w:pos="708"/>
              </w:tabs>
              <w:jc w:val="both"/>
            </w:pPr>
            <w:r>
              <w:t>8</w:t>
            </w:r>
          </w:p>
        </w:tc>
        <w:tc>
          <w:tcPr>
            <w:tcW w:w="2303" w:type="dxa"/>
          </w:tcPr>
          <w:p w14:paraId="554F0058" w14:textId="77777777" w:rsidR="00845A0D" w:rsidRDefault="00A16D21" w:rsidP="002B79B2">
            <w:pPr>
              <w:pStyle w:val="Seznamsodrkami3"/>
              <w:numPr>
                <w:ilvl w:val="0"/>
                <w:numId w:val="0"/>
              </w:numPr>
              <w:tabs>
                <w:tab w:val="left" w:pos="708"/>
              </w:tabs>
              <w:jc w:val="both"/>
            </w:pPr>
            <w:r>
              <w:t>7</w:t>
            </w:r>
            <w:r w:rsidR="0027125C">
              <w:t>,</w:t>
            </w:r>
            <w:r w:rsidR="00447B1B">
              <w:t>75</w:t>
            </w:r>
          </w:p>
        </w:tc>
      </w:tr>
      <w:tr w:rsidR="00845A0D" w14:paraId="0FA9A328" w14:textId="77777777" w:rsidTr="00755BA4">
        <w:tc>
          <w:tcPr>
            <w:tcW w:w="2518" w:type="dxa"/>
          </w:tcPr>
          <w:p w14:paraId="22CF6FE7" w14:textId="77777777" w:rsidR="00845A0D" w:rsidRDefault="00845A0D" w:rsidP="00993F25">
            <w:pPr>
              <w:pStyle w:val="Seznamsodrkami3"/>
              <w:numPr>
                <w:ilvl w:val="0"/>
                <w:numId w:val="0"/>
              </w:numPr>
              <w:tabs>
                <w:tab w:val="left" w:pos="708"/>
              </w:tabs>
              <w:jc w:val="both"/>
            </w:pPr>
            <w:r>
              <w:t>Provozní zaměstnanci</w:t>
            </w:r>
          </w:p>
        </w:tc>
        <w:tc>
          <w:tcPr>
            <w:tcW w:w="2088" w:type="dxa"/>
          </w:tcPr>
          <w:p w14:paraId="0B04B63B" w14:textId="77777777" w:rsidR="00845A0D" w:rsidRDefault="00A16D21" w:rsidP="00993F25">
            <w:pPr>
              <w:pStyle w:val="Seznamsodrkami3"/>
              <w:numPr>
                <w:ilvl w:val="0"/>
                <w:numId w:val="0"/>
              </w:numPr>
              <w:tabs>
                <w:tab w:val="left" w:pos="708"/>
              </w:tabs>
              <w:jc w:val="both"/>
            </w:pPr>
            <w:r>
              <w:t>2</w:t>
            </w:r>
          </w:p>
        </w:tc>
        <w:tc>
          <w:tcPr>
            <w:tcW w:w="2303" w:type="dxa"/>
          </w:tcPr>
          <w:p w14:paraId="4ECFA995" w14:textId="77777777" w:rsidR="00845A0D" w:rsidRDefault="0027125C" w:rsidP="00267B98">
            <w:pPr>
              <w:pStyle w:val="Seznamsodrkami3"/>
              <w:numPr>
                <w:ilvl w:val="0"/>
                <w:numId w:val="0"/>
              </w:numPr>
              <w:tabs>
                <w:tab w:val="left" w:pos="708"/>
              </w:tabs>
              <w:jc w:val="both"/>
            </w:pPr>
            <w:r>
              <w:t>1,</w:t>
            </w:r>
            <w:r w:rsidR="00A16D21">
              <w:t>2</w:t>
            </w:r>
          </w:p>
        </w:tc>
      </w:tr>
      <w:tr w:rsidR="00845A0D" w14:paraId="569FAABD" w14:textId="77777777" w:rsidTr="00755BA4">
        <w:tc>
          <w:tcPr>
            <w:tcW w:w="2518" w:type="dxa"/>
          </w:tcPr>
          <w:p w14:paraId="79E4E9D4" w14:textId="77777777" w:rsidR="00845A0D" w:rsidRDefault="00845A0D" w:rsidP="00993F25">
            <w:pPr>
              <w:pStyle w:val="Seznamsodrkami3"/>
              <w:numPr>
                <w:ilvl w:val="0"/>
                <w:numId w:val="0"/>
              </w:numPr>
              <w:tabs>
                <w:tab w:val="left" w:pos="708"/>
              </w:tabs>
              <w:jc w:val="both"/>
            </w:pPr>
            <w:r>
              <w:t>Zaměstnanci celkem</w:t>
            </w:r>
          </w:p>
        </w:tc>
        <w:tc>
          <w:tcPr>
            <w:tcW w:w="2088" w:type="dxa"/>
          </w:tcPr>
          <w:p w14:paraId="5DEB61F9" w14:textId="77777777" w:rsidR="00845A0D" w:rsidRDefault="00A16D21" w:rsidP="00993F25">
            <w:pPr>
              <w:pStyle w:val="Seznamsodrkami3"/>
              <w:numPr>
                <w:ilvl w:val="0"/>
                <w:numId w:val="0"/>
              </w:numPr>
              <w:tabs>
                <w:tab w:val="left" w:pos="708"/>
              </w:tabs>
              <w:jc w:val="both"/>
            </w:pPr>
            <w:r>
              <w:t>10</w:t>
            </w:r>
          </w:p>
        </w:tc>
        <w:tc>
          <w:tcPr>
            <w:tcW w:w="2303" w:type="dxa"/>
          </w:tcPr>
          <w:p w14:paraId="2A1A8651" w14:textId="77777777" w:rsidR="00845A0D" w:rsidRDefault="00A16D21" w:rsidP="002B79B2">
            <w:pPr>
              <w:pStyle w:val="Seznamsodrkami3"/>
              <w:numPr>
                <w:ilvl w:val="0"/>
                <w:numId w:val="0"/>
              </w:numPr>
              <w:tabs>
                <w:tab w:val="left" w:pos="708"/>
              </w:tabs>
              <w:jc w:val="both"/>
            </w:pPr>
            <w:r>
              <w:t>8,95</w:t>
            </w:r>
          </w:p>
        </w:tc>
      </w:tr>
    </w:tbl>
    <w:p w14:paraId="46660248" w14:textId="77777777" w:rsidR="00070627" w:rsidRDefault="00070627" w:rsidP="00993F25">
      <w:pPr>
        <w:pStyle w:val="Seznamsodrkami3"/>
        <w:numPr>
          <w:ilvl w:val="0"/>
          <w:numId w:val="0"/>
        </w:numPr>
        <w:tabs>
          <w:tab w:val="left" w:pos="708"/>
        </w:tabs>
        <w:ind w:left="568"/>
        <w:jc w:val="both"/>
      </w:pPr>
    </w:p>
    <w:p w14:paraId="52725407" w14:textId="77777777" w:rsidR="00755BA4" w:rsidRDefault="00755BA4" w:rsidP="00993F25">
      <w:pPr>
        <w:pStyle w:val="Seznamsodrkami3"/>
        <w:numPr>
          <w:ilvl w:val="0"/>
          <w:numId w:val="20"/>
        </w:numPr>
        <w:tabs>
          <w:tab w:val="clear" w:pos="645"/>
          <w:tab w:val="left" w:pos="708"/>
        </w:tabs>
        <w:ind w:left="568" w:hanging="284"/>
        <w:jc w:val="both"/>
      </w:pPr>
      <w:r>
        <w:t>přehled věkové skladby pedagogického sboru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7"/>
        <w:gridCol w:w="1503"/>
        <w:gridCol w:w="1503"/>
        <w:gridCol w:w="1503"/>
        <w:gridCol w:w="1518"/>
        <w:gridCol w:w="1518"/>
      </w:tblGrid>
      <w:tr w:rsidR="0075321C" w14:paraId="432135D9" w14:textId="77777777" w:rsidTr="000B7593">
        <w:tc>
          <w:tcPr>
            <w:tcW w:w="1535" w:type="dxa"/>
          </w:tcPr>
          <w:p w14:paraId="070E8283"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OPZ</w:t>
            </w:r>
          </w:p>
        </w:tc>
        <w:tc>
          <w:tcPr>
            <w:tcW w:w="1535" w:type="dxa"/>
          </w:tcPr>
          <w:p w14:paraId="52B199A1"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Pr>
                <w:bCs/>
              </w:rPr>
              <w:t>do 30 let</w:t>
            </w:r>
            <w:r w:rsidRPr="00AA72AA">
              <w:rPr>
                <w:bCs/>
              </w:rPr>
              <w:t xml:space="preserve">     </w:t>
            </w:r>
          </w:p>
        </w:tc>
        <w:tc>
          <w:tcPr>
            <w:tcW w:w="1535" w:type="dxa"/>
          </w:tcPr>
          <w:p w14:paraId="025F9E9E"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31</w:t>
            </w:r>
            <w:r>
              <w:rPr>
                <w:bCs/>
              </w:rPr>
              <w:t xml:space="preserve"> </w:t>
            </w:r>
            <w:r w:rsidRPr="00AA72AA">
              <w:rPr>
                <w:bCs/>
              </w:rPr>
              <w:t>-</w:t>
            </w:r>
            <w:r>
              <w:rPr>
                <w:bCs/>
              </w:rPr>
              <w:t xml:space="preserve"> </w:t>
            </w:r>
            <w:r w:rsidRPr="00AA72AA">
              <w:rPr>
                <w:bCs/>
              </w:rPr>
              <w:t xml:space="preserve">40 let     </w:t>
            </w:r>
          </w:p>
        </w:tc>
        <w:tc>
          <w:tcPr>
            <w:tcW w:w="1535" w:type="dxa"/>
          </w:tcPr>
          <w:p w14:paraId="2954C0CF"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41 -</w:t>
            </w:r>
            <w:r>
              <w:rPr>
                <w:bCs/>
              </w:rPr>
              <w:t xml:space="preserve"> </w:t>
            </w:r>
            <w:r w:rsidRPr="00AA72AA">
              <w:rPr>
                <w:bCs/>
              </w:rPr>
              <w:t xml:space="preserve">50 let     </w:t>
            </w:r>
          </w:p>
        </w:tc>
        <w:tc>
          <w:tcPr>
            <w:tcW w:w="1536" w:type="dxa"/>
          </w:tcPr>
          <w:p w14:paraId="33757B87"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51- důch</w:t>
            </w:r>
            <w:r>
              <w:rPr>
                <w:bCs/>
              </w:rPr>
              <w:t>od</w:t>
            </w:r>
            <w:r w:rsidRPr="00AA72AA">
              <w:rPr>
                <w:bCs/>
              </w:rPr>
              <w:t>.</w:t>
            </w:r>
            <w:r>
              <w:rPr>
                <w:bCs/>
              </w:rPr>
              <w:t xml:space="preserve"> </w:t>
            </w:r>
            <w:r w:rsidRPr="00AA72AA">
              <w:rPr>
                <w:bCs/>
              </w:rPr>
              <w:t xml:space="preserve">v.   </w:t>
            </w:r>
          </w:p>
        </w:tc>
        <w:tc>
          <w:tcPr>
            <w:tcW w:w="1536" w:type="dxa"/>
          </w:tcPr>
          <w:p w14:paraId="3D10A89C"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Pr>
                <w:bCs/>
              </w:rPr>
              <w:t>d</w:t>
            </w:r>
            <w:r w:rsidRPr="00AA72AA">
              <w:rPr>
                <w:bCs/>
              </w:rPr>
              <w:t>ůchod</w:t>
            </w:r>
            <w:r>
              <w:rPr>
                <w:bCs/>
              </w:rPr>
              <w:t xml:space="preserve">. </w:t>
            </w:r>
            <w:r w:rsidRPr="00AA72AA">
              <w:rPr>
                <w:bCs/>
              </w:rPr>
              <w:t>věk</w:t>
            </w:r>
          </w:p>
        </w:tc>
      </w:tr>
      <w:tr w:rsidR="0075321C" w14:paraId="51A43759" w14:textId="77777777" w:rsidTr="000B7593">
        <w:tc>
          <w:tcPr>
            <w:tcW w:w="1535" w:type="dxa"/>
          </w:tcPr>
          <w:p w14:paraId="6C1BA31E"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Celkem /žen</w:t>
            </w:r>
          </w:p>
        </w:tc>
        <w:tc>
          <w:tcPr>
            <w:tcW w:w="1535" w:type="dxa"/>
          </w:tcPr>
          <w:p w14:paraId="7B4D9534"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 xml:space="preserve">  </w:t>
            </w:r>
            <w:r w:rsidR="00A16D21">
              <w:rPr>
                <w:bCs/>
              </w:rPr>
              <w:t>2</w:t>
            </w:r>
            <w:r w:rsidR="0027125C">
              <w:rPr>
                <w:bCs/>
              </w:rPr>
              <w:t>/</w:t>
            </w:r>
            <w:r w:rsidR="00A16D21">
              <w:rPr>
                <w:bCs/>
              </w:rPr>
              <w:t>2</w:t>
            </w:r>
          </w:p>
        </w:tc>
        <w:tc>
          <w:tcPr>
            <w:tcW w:w="1535" w:type="dxa"/>
          </w:tcPr>
          <w:p w14:paraId="6A61EDE4" w14:textId="77777777" w:rsidR="0075321C" w:rsidRPr="00AA72AA" w:rsidRDefault="0075321C" w:rsidP="00993F25">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 xml:space="preserve">  </w:t>
            </w:r>
            <w:r w:rsidR="00447B1B">
              <w:rPr>
                <w:bCs/>
              </w:rPr>
              <w:t>2</w:t>
            </w:r>
            <w:r>
              <w:rPr>
                <w:bCs/>
              </w:rPr>
              <w:t>/</w:t>
            </w:r>
            <w:r w:rsidR="006A7A00">
              <w:rPr>
                <w:bCs/>
              </w:rPr>
              <w:t>1</w:t>
            </w:r>
          </w:p>
        </w:tc>
        <w:tc>
          <w:tcPr>
            <w:tcW w:w="1535" w:type="dxa"/>
          </w:tcPr>
          <w:p w14:paraId="49F0235D" w14:textId="77777777" w:rsidR="0075321C" w:rsidRPr="00AA72AA" w:rsidRDefault="0075321C" w:rsidP="00267B98">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 xml:space="preserve">    </w:t>
            </w:r>
            <w:r w:rsidR="006A7A00">
              <w:rPr>
                <w:bCs/>
              </w:rPr>
              <w:t>2</w:t>
            </w:r>
            <w:r w:rsidRPr="00AA72AA">
              <w:rPr>
                <w:bCs/>
              </w:rPr>
              <w:t>/</w:t>
            </w:r>
            <w:r w:rsidR="006A7A00">
              <w:rPr>
                <w:bCs/>
              </w:rPr>
              <w:t>2</w:t>
            </w:r>
          </w:p>
        </w:tc>
        <w:tc>
          <w:tcPr>
            <w:tcW w:w="1536" w:type="dxa"/>
          </w:tcPr>
          <w:p w14:paraId="1C8970F7" w14:textId="77777777" w:rsidR="0075321C" w:rsidRPr="00AA72AA" w:rsidRDefault="0075321C" w:rsidP="00F37FDB">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 xml:space="preserve">    </w:t>
            </w:r>
            <w:r w:rsidR="00F37FDB">
              <w:rPr>
                <w:bCs/>
              </w:rPr>
              <w:t>1</w:t>
            </w:r>
            <w:r w:rsidRPr="00AA72AA">
              <w:rPr>
                <w:bCs/>
              </w:rPr>
              <w:t>/</w:t>
            </w:r>
            <w:r w:rsidR="00F37FDB">
              <w:rPr>
                <w:bCs/>
              </w:rPr>
              <w:t>1</w:t>
            </w:r>
          </w:p>
        </w:tc>
        <w:tc>
          <w:tcPr>
            <w:tcW w:w="1536" w:type="dxa"/>
          </w:tcPr>
          <w:p w14:paraId="5FBF86D3" w14:textId="77777777" w:rsidR="0075321C" w:rsidRPr="00AA72AA" w:rsidRDefault="0075321C" w:rsidP="002B79B2">
            <w:pPr>
              <w:widowControl w:val="0"/>
              <w:tabs>
                <w:tab w:val="center" w:pos="426"/>
                <w:tab w:val="center" w:pos="2552"/>
                <w:tab w:val="center" w:pos="2835"/>
                <w:tab w:val="center" w:pos="3402"/>
                <w:tab w:val="center" w:pos="4820"/>
                <w:tab w:val="center" w:pos="5245"/>
                <w:tab w:val="center" w:pos="6804"/>
                <w:tab w:val="center" w:pos="7371"/>
              </w:tabs>
              <w:adjustRightInd w:val="0"/>
              <w:jc w:val="both"/>
              <w:rPr>
                <w:bCs/>
              </w:rPr>
            </w:pPr>
            <w:r w:rsidRPr="00AA72AA">
              <w:rPr>
                <w:bCs/>
              </w:rPr>
              <w:t xml:space="preserve">  </w:t>
            </w:r>
            <w:r w:rsidR="002B79B2">
              <w:rPr>
                <w:bCs/>
              </w:rPr>
              <w:t>0</w:t>
            </w:r>
          </w:p>
        </w:tc>
      </w:tr>
    </w:tbl>
    <w:p w14:paraId="23EC4459" w14:textId="77777777" w:rsidR="00070627" w:rsidRDefault="00070627" w:rsidP="00993F25">
      <w:pPr>
        <w:pStyle w:val="Seznamsodrkami3"/>
        <w:numPr>
          <w:ilvl w:val="0"/>
          <w:numId w:val="0"/>
        </w:numPr>
        <w:tabs>
          <w:tab w:val="left" w:pos="708"/>
        </w:tabs>
        <w:ind w:left="568"/>
        <w:jc w:val="both"/>
      </w:pPr>
    </w:p>
    <w:p w14:paraId="3A06DD34" w14:textId="77777777" w:rsidR="00AA72AA" w:rsidRDefault="00845A0D" w:rsidP="00993F25">
      <w:pPr>
        <w:pStyle w:val="Seznamsodrkami3"/>
        <w:numPr>
          <w:ilvl w:val="0"/>
          <w:numId w:val="20"/>
        </w:numPr>
        <w:tabs>
          <w:tab w:val="clear" w:pos="645"/>
          <w:tab w:val="left" w:pos="708"/>
        </w:tabs>
        <w:ind w:left="568" w:hanging="284"/>
        <w:jc w:val="both"/>
      </w:pPr>
      <w:r>
        <w:t xml:space="preserve">Odbornou způsobilost splňují </w:t>
      </w:r>
      <w:r w:rsidR="00A70F6E">
        <w:t xml:space="preserve">všichni </w:t>
      </w:r>
      <w:r>
        <w:t xml:space="preserve">pedagogičtí zaměstnanci školy.  </w:t>
      </w:r>
    </w:p>
    <w:p w14:paraId="3460E9AF" w14:textId="77777777" w:rsidR="008B6C1F" w:rsidRDefault="003E7397" w:rsidP="00993F25">
      <w:pPr>
        <w:pStyle w:val="Seznamsodrkami3"/>
        <w:numPr>
          <w:ilvl w:val="0"/>
          <w:numId w:val="20"/>
        </w:numPr>
        <w:tabs>
          <w:tab w:val="clear" w:pos="645"/>
          <w:tab w:val="left" w:pos="708"/>
        </w:tabs>
        <w:ind w:left="568" w:hanging="284"/>
        <w:jc w:val="both"/>
      </w:pPr>
      <w:r>
        <w:t>Ú</w:t>
      </w:r>
      <w:r w:rsidR="008B6C1F">
        <w:t>daje o dalším vzdělávání vlastních pedagogických pracovníků (počty účastníků, typ vzdělávání).</w:t>
      </w:r>
    </w:p>
    <w:p w14:paraId="04F1B798" w14:textId="77777777" w:rsidR="00567D90" w:rsidRDefault="00567D90" w:rsidP="00993F25">
      <w:pPr>
        <w:pStyle w:val="Seznamsodrkami3"/>
        <w:numPr>
          <w:ilvl w:val="0"/>
          <w:numId w:val="0"/>
        </w:numPr>
        <w:tabs>
          <w:tab w:val="left" w:pos="708"/>
        </w:tabs>
        <w:ind w:left="568"/>
        <w:jc w:val="both"/>
      </w:pPr>
    </w:p>
    <w:p w14:paraId="481CED9A" w14:textId="77777777" w:rsidR="00F955E7" w:rsidRDefault="00F955E7" w:rsidP="00993F25">
      <w:pPr>
        <w:pStyle w:val="Seznamsodrkami3"/>
        <w:numPr>
          <w:ilvl w:val="0"/>
          <w:numId w:val="0"/>
        </w:numPr>
        <w:tabs>
          <w:tab w:val="left" w:pos="708"/>
        </w:tabs>
        <w:ind w:left="568"/>
        <w:jc w:val="both"/>
      </w:pPr>
    </w:p>
    <w:tbl>
      <w:tblPr>
        <w:tblStyle w:val="Mkatabulky"/>
        <w:tblW w:w="0" w:type="auto"/>
        <w:tblLook w:val="04A0" w:firstRow="1" w:lastRow="0" w:firstColumn="1" w:lastColumn="0" w:noHBand="0" w:noVBand="1"/>
      </w:tblPr>
      <w:tblGrid>
        <w:gridCol w:w="6788"/>
        <w:gridCol w:w="2274"/>
      </w:tblGrid>
      <w:tr w:rsidR="00D131E8" w14:paraId="5435422D" w14:textId="77777777" w:rsidTr="009D59B5">
        <w:tc>
          <w:tcPr>
            <w:tcW w:w="6788" w:type="dxa"/>
          </w:tcPr>
          <w:p w14:paraId="18D40D4E" w14:textId="77777777" w:rsidR="00D131E8" w:rsidRDefault="00D131E8" w:rsidP="00993F25">
            <w:pPr>
              <w:pStyle w:val="Seznamsodrkami3"/>
              <w:numPr>
                <w:ilvl w:val="0"/>
                <w:numId w:val="0"/>
              </w:numPr>
              <w:tabs>
                <w:tab w:val="left" w:pos="708"/>
              </w:tabs>
              <w:jc w:val="both"/>
            </w:pPr>
            <w:r>
              <w:t>Typ vzdělávání</w:t>
            </w:r>
          </w:p>
        </w:tc>
        <w:tc>
          <w:tcPr>
            <w:tcW w:w="2274" w:type="dxa"/>
          </w:tcPr>
          <w:p w14:paraId="1A0F3371" w14:textId="77777777" w:rsidR="00D131E8" w:rsidRDefault="00D131E8" w:rsidP="00993F25">
            <w:pPr>
              <w:pStyle w:val="Seznamsodrkami3"/>
              <w:numPr>
                <w:ilvl w:val="0"/>
                <w:numId w:val="0"/>
              </w:numPr>
              <w:tabs>
                <w:tab w:val="left" w:pos="708"/>
              </w:tabs>
              <w:jc w:val="both"/>
            </w:pPr>
            <w:r>
              <w:t>Počet účastníků</w:t>
            </w:r>
          </w:p>
        </w:tc>
      </w:tr>
      <w:tr w:rsidR="00D131E8" w14:paraId="4F0095F2" w14:textId="77777777" w:rsidTr="009D59B5">
        <w:tc>
          <w:tcPr>
            <w:tcW w:w="6788" w:type="dxa"/>
          </w:tcPr>
          <w:p w14:paraId="1A38A72B" w14:textId="77777777" w:rsidR="00D131E8" w:rsidRDefault="00447B1B" w:rsidP="00993F25">
            <w:pPr>
              <w:pStyle w:val="Seznamsodrkami3"/>
              <w:numPr>
                <w:ilvl w:val="0"/>
                <w:numId w:val="0"/>
              </w:numPr>
              <w:tabs>
                <w:tab w:val="left" w:pos="708"/>
              </w:tabs>
              <w:jc w:val="both"/>
            </w:pPr>
            <w:r>
              <w:t>Čtenářská gramotnost</w:t>
            </w:r>
          </w:p>
        </w:tc>
        <w:tc>
          <w:tcPr>
            <w:tcW w:w="2274" w:type="dxa"/>
          </w:tcPr>
          <w:p w14:paraId="0A71E8E7" w14:textId="77777777" w:rsidR="00D131E8" w:rsidRDefault="00DD2066" w:rsidP="00993F25">
            <w:pPr>
              <w:pStyle w:val="Seznamsodrkami3"/>
              <w:numPr>
                <w:ilvl w:val="0"/>
                <w:numId w:val="0"/>
              </w:numPr>
              <w:tabs>
                <w:tab w:val="left" w:pos="708"/>
              </w:tabs>
              <w:jc w:val="both"/>
            </w:pPr>
            <w:r>
              <w:t>2</w:t>
            </w:r>
          </w:p>
        </w:tc>
      </w:tr>
      <w:tr w:rsidR="00D131E8" w14:paraId="6B8FB93E" w14:textId="77777777" w:rsidTr="009D59B5">
        <w:tc>
          <w:tcPr>
            <w:tcW w:w="6788" w:type="dxa"/>
          </w:tcPr>
          <w:p w14:paraId="64854F4F" w14:textId="77777777" w:rsidR="00D131E8" w:rsidRDefault="00447B1B" w:rsidP="00993F25">
            <w:pPr>
              <w:pStyle w:val="Seznamsodrkami3"/>
              <w:numPr>
                <w:ilvl w:val="0"/>
                <w:numId w:val="0"/>
              </w:numPr>
              <w:tabs>
                <w:tab w:val="left" w:pos="708"/>
              </w:tabs>
              <w:jc w:val="both"/>
            </w:pPr>
            <w:r>
              <w:t>Hudební výchova</w:t>
            </w:r>
          </w:p>
        </w:tc>
        <w:tc>
          <w:tcPr>
            <w:tcW w:w="2274" w:type="dxa"/>
          </w:tcPr>
          <w:p w14:paraId="69408734" w14:textId="77777777" w:rsidR="00D131E8" w:rsidRDefault="0027125C" w:rsidP="00993F25">
            <w:pPr>
              <w:pStyle w:val="Seznamsodrkami3"/>
              <w:numPr>
                <w:ilvl w:val="0"/>
                <w:numId w:val="0"/>
              </w:numPr>
              <w:tabs>
                <w:tab w:val="left" w:pos="708"/>
              </w:tabs>
              <w:jc w:val="both"/>
            </w:pPr>
            <w:r>
              <w:t>1</w:t>
            </w:r>
          </w:p>
        </w:tc>
      </w:tr>
      <w:tr w:rsidR="00D131E8" w14:paraId="6F456BDF" w14:textId="77777777" w:rsidTr="009D59B5">
        <w:tc>
          <w:tcPr>
            <w:tcW w:w="6788" w:type="dxa"/>
          </w:tcPr>
          <w:p w14:paraId="03C27A2F" w14:textId="77777777" w:rsidR="00D131E8" w:rsidRDefault="00447B1B" w:rsidP="00993F25">
            <w:pPr>
              <w:pStyle w:val="Seznamsodrkami3"/>
              <w:numPr>
                <w:ilvl w:val="0"/>
                <w:numId w:val="0"/>
              </w:numPr>
              <w:tabs>
                <w:tab w:val="left" w:pos="708"/>
              </w:tabs>
              <w:jc w:val="both"/>
            </w:pPr>
            <w:r>
              <w:t>Matematická gramotnost</w:t>
            </w:r>
          </w:p>
        </w:tc>
        <w:tc>
          <w:tcPr>
            <w:tcW w:w="2274" w:type="dxa"/>
          </w:tcPr>
          <w:p w14:paraId="56D61DE3" w14:textId="77777777" w:rsidR="00D131E8" w:rsidRDefault="009D59B5" w:rsidP="00993F25">
            <w:pPr>
              <w:pStyle w:val="Seznamsodrkami3"/>
              <w:numPr>
                <w:ilvl w:val="0"/>
                <w:numId w:val="0"/>
              </w:numPr>
              <w:tabs>
                <w:tab w:val="left" w:pos="708"/>
              </w:tabs>
              <w:jc w:val="both"/>
            </w:pPr>
            <w:r>
              <w:t>1</w:t>
            </w:r>
          </w:p>
        </w:tc>
      </w:tr>
      <w:tr w:rsidR="00D131E8" w14:paraId="51B92C5D" w14:textId="77777777" w:rsidTr="009D59B5">
        <w:tc>
          <w:tcPr>
            <w:tcW w:w="6788" w:type="dxa"/>
          </w:tcPr>
          <w:p w14:paraId="5548451E" w14:textId="77777777" w:rsidR="00D131E8" w:rsidRDefault="009D59B5" w:rsidP="00993F25">
            <w:pPr>
              <w:pStyle w:val="Seznamsodrkami3"/>
              <w:numPr>
                <w:ilvl w:val="0"/>
                <w:numId w:val="0"/>
              </w:numPr>
              <w:tabs>
                <w:tab w:val="left" w:pos="708"/>
              </w:tabs>
              <w:jc w:val="both"/>
            </w:pPr>
            <w:r>
              <w:t>Ekologické programy</w:t>
            </w:r>
          </w:p>
        </w:tc>
        <w:tc>
          <w:tcPr>
            <w:tcW w:w="2274" w:type="dxa"/>
          </w:tcPr>
          <w:p w14:paraId="50907A85" w14:textId="77777777" w:rsidR="00D131E8" w:rsidRDefault="00C23AB4" w:rsidP="00993F25">
            <w:pPr>
              <w:pStyle w:val="Seznamsodrkami3"/>
              <w:numPr>
                <w:ilvl w:val="0"/>
                <w:numId w:val="0"/>
              </w:numPr>
              <w:tabs>
                <w:tab w:val="left" w:pos="708"/>
              </w:tabs>
              <w:jc w:val="both"/>
            </w:pPr>
            <w:r>
              <w:t>1</w:t>
            </w:r>
          </w:p>
        </w:tc>
      </w:tr>
      <w:tr w:rsidR="009D59B5" w14:paraId="1BA21FA8" w14:textId="77777777" w:rsidTr="009D59B5">
        <w:tc>
          <w:tcPr>
            <w:tcW w:w="6788" w:type="dxa"/>
          </w:tcPr>
          <w:p w14:paraId="47E7C2C7" w14:textId="77777777" w:rsidR="009D59B5" w:rsidRDefault="009D59B5" w:rsidP="009D59B5">
            <w:pPr>
              <w:pStyle w:val="Seznamsodrkami3"/>
              <w:numPr>
                <w:ilvl w:val="0"/>
                <w:numId w:val="0"/>
              </w:numPr>
              <w:tabs>
                <w:tab w:val="left" w:pos="708"/>
              </w:tabs>
              <w:jc w:val="both"/>
            </w:pPr>
            <w:r>
              <w:t>Výuka cizích jazyků – angličtina</w:t>
            </w:r>
          </w:p>
        </w:tc>
        <w:tc>
          <w:tcPr>
            <w:tcW w:w="2274" w:type="dxa"/>
          </w:tcPr>
          <w:p w14:paraId="212821B7" w14:textId="77777777" w:rsidR="009D59B5" w:rsidRDefault="00447B1B" w:rsidP="009D59B5">
            <w:pPr>
              <w:pStyle w:val="Seznamsodrkami3"/>
              <w:numPr>
                <w:ilvl w:val="0"/>
                <w:numId w:val="0"/>
              </w:numPr>
              <w:tabs>
                <w:tab w:val="left" w:pos="708"/>
              </w:tabs>
              <w:jc w:val="both"/>
            </w:pPr>
            <w:r>
              <w:t>2</w:t>
            </w:r>
          </w:p>
        </w:tc>
      </w:tr>
      <w:tr w:rsidR="00A57A2F" w14:paraId="57A17BAF" w14:textId="77777777" w:rsidTr="009D59B5">
        <w:tc>
          <w:tcPr>
            <w:tcW w:w="6788" w:type="dxa"/>
          </w:tcPr>
          <w:p w14:paraId="35A53005" w14:textId="77777777" w:rsidR="00A57A2F" w:rsidRDefault="00634BA4" w:rsidP="00993F25">
            <w:pPr>
              <w:pStyle w:val="Seznamsodrkami3"/>
              <w:numPr>
                <w:ilvl w:val="0"/>
                <w:numId w:val="0"/>
              </w:numPr>
              <w:tabs>
                <w:tab w:val="left" w:pos="708"/>
              </w:tabs>
              <w:jc w:val="both"/>
            </w:pPr>
            <w:r>
              <w:t>Pracovní s</w:t>
            </w:r>
            <w:r w:rsidR="000A6F97">
              <w:t>etká</w:t>
            </w:r>
            <w:r>
              <w:t>vá</w:t>
            </w:r>
            <w:r w:rsidR="000A6F97">
              <w:t xml:space="preserve">ní ředitelů škol </w:t>
            </w:r>
          </w:p>
        </w:tc>
        <w:tc>
          <w:tcPr>
            <w:tcW w:w="2274" w:type="dxa"/>
          </w:tcPr>
          <w:p w14:paraId="1D300E4E" w14:textId="77777777" w:rsidR="00A57A2F" w:rsidRDefault="000A6F97" w:rsidP="00993F25">
            <w:pPr>
              <w:pStyle w:val="Seznamsodrkami3"/>
              <w:numPr>
                <w:ilvl w:val="0"/>
                <w:numId w:val="0"/>
              </w:numPr>
              <w:tabs>
                <w:tab w:val="left" w:pos="708"/>
              </w:tabs>
              <w:jc w:val="both"/>
            </w:pPr>
            <w:r>
              <w:t>1</w:t>
            </w:r>
          </w:p>
        </w:tc>
      </w:tr>
      <w:tr w:rsidR="000A6F97" w14:paraId="2C62F1BC" w14:textId="77777777" w:rsidTr="009D59B5">
        <w:tc>
          <w:tcPr>
            <w:tcW w:w="6788" w:type="dxa"/>
          </w:tcPr>
          <w:p w14:paraId="6912CF00" w14:textId="77777777" w:rsidR="00634BA4" w:rsidRDefault="00447B1B" w:rsidP="00993F25">
            <w:pPr>
              <w:pStyle w:val="Seznamsodrkami3"/>
              <w:numPr>
                <w:ilvl w:val="0"/>
                <w:numId w:val="0"/>
              </w:numPr>
              <w:tabs>
                <w:tab w:val="left" w:pos="708"/>
              </w:tabs>
              <w:jc w:val="both"/>
            </w:pPr>
            <w:r>
              <w:t>Hodnocení a sebehodnocení</w:t>
            </w:r>
          </w:p>
        </w:tc>
        <w:tc>
          <w:tcPr>
            <w:tcW w:w="2274" w:type="dxa"/>
          </w:tcPr>
          <w:p w14:paraId="119C1875" w14:textId="77777777" w:rsidR="000A6F97" w:rsidRDefault="00447B1B" w:rsidP="00993F25">
            <w:pPr>
              <w:pStyle w:val="Seznamsodrkami3"/>
              <w:numPr>
                <w:ilvl w:val="0"/>
                <w:numId w:val="0"/>
              </w:numPr>
              <w:tabs>
                <w:tab w:val="left" w:pos="708"/>
              </w:tabs>
              <w:jc w:val="both"/>
            </w:pPr>
            <w:r>
              <w:t>3</w:t>
            </w:r>
          </w:p>
        </w:tc>
      </w:tr>
      <w:tr w:rsidR="00634BA4" w14:paraId="7BA7B17E" w14:textId="77777777" w:rsidTr="009D59B5">
        <w:tc>
          <w:tcPr>
            <w:tcW w:w="6788" w:type="dxa"/>
          </w:tcPr>
          <w:p w14:paraId="6AE079BC" w14:textId="77777777" w:rsidR="00634BA4" w:rsidRDefault="0027125C" w:rsidP="00993F25">
            <w:pPr>
              <w:pStyle w:val="Seznamsodrkami3"/>
              <w:numPr>
                <w:ilvl w:val="0"/>
                <w:numId w:val="0"/>
              </w:numPr>
              <w:tabs>
                <w:tab w:val="left" w:pos="708"/>
              </w:tabs>
              <w:jc w:val="both"/>
            </w:pPr>
            <w:r>
              <w:t>Výtvarné dílny</w:t>
            </w:r>
          </w:p>
        </w:tc>
        <w:tc>
          <w:tcPr>
            <w:tcW w:w="2274" w:type="dxa"/>
          </w:tcPr>
          <w:p w14:paraId="40AB033A" w14:textId="77777777" w:rsidR="00634BA4" w:rsidRDefault="00DD2066" w:rsidP="00993F25">
            <w:pPr>
              <w:pStyle w:val="Seznamsodrkami3"/>
              <w:numPr>
                <w:ilvl w:val="0"/>
                <w:numId w:val="0"/>
              </w:numPr>
              <w:tabs>
                <w:tab w:val="left" w:pos="708"/>
              </w:tabs>
              <w:jc w:val="both"/>
            </w:pPr>
            <w:r>
              <w:t>2</w:t>
            </w:r>
          </w:p>
        </w:tc>
      </w:tr>
      <w:tr w:rsidR="00634BA4" w14:paraId="44035725" w14:textId="77777777" w:rsidTr="009D59B5">
        <w:tc>
          <w:tcPr>
            <w:tcW w:w="6788" w:type="dxa"/>
          </w:tcPr>
          <w:p w14:paraId="6B511E6A" w14:textId="77777777" w:rsidR="00634BA4" w:rsidRDefault="00447B1B" w:rsidP="002A0E11">
            <w:pPr>
              <w:pStyle w:val="Seznamsodrkami3"/>
              <w:numPr>
                <w:ilvl w:val="0"/>
                <w:numId w:val="0"/>
              </w:numPr>
              <w:tabs>
                <w:tab w:val="left" w:pos="708"/>
              </w:tabs>
              <w:jc w:val="both"/>
            </w:pPr>
            <w:r>
              <w:t>F</w:t>
            </w:r>
            <w:r w:rsidR="00C23AB4">
              <w:t>inancování škol</w:t>
            </w:r>
          </w:p>
        </w:tc>
        <w:tc>
          <w:tcPr>
            <w:tcW w:w="2274" w:type="dxa"/>
          </w:tcPr>
          <w:p w14:paraId="2208BB3A" w14:textId="77777777" w:rsidR="00634BA4" w:rsidRDefault="00634BA4" w:rsidP="00993F25">
            <w:pPr>
              <w:pStyle w:val="Seznamsodrkami3"/>
              <w:numPr>
                <w:ilvl w:val="0"/>
                <w:numId w:val="0"/>
              </w:numPr>
              <w:tabs>
                <w:tab w:val="left" w:pos="708"/>
              </w:tabs>
              <w:jc w:val="both"/>
            </w:pPr>
            <w:r>
              <w:t>1</w:t>
            </w:r>
          </w:p>
        </w:tc>
      </w:tr>
      <w:tr w:rsidR="009D59B5" w14:paraId="4E364711" w14:textId="77777777" w:rsidTr="009D59B5">
        <w:tc>
          <w:tcPr>
            <w:tcW w:w="6788" w:type="dxa"/>
          </w:tcPr>
          <w:p w14:paraId="4F32ED53" w14:textId="77777777" w:rsidR="009D59B5" w:rsidRDefault="009D59B5" w:rsidP="009D59B5">
            <w:pPr>
              <w:pStyle w:val="Seznamsodrkami3"/>
              <w:numPr>
                <w:ilvl w:val="0"/>
                <w:numId w:val="0"/>
              </w:numPr>
              <w:tabs>
                <w:tab w:val="left" w:pos="708"/>
              </w:tabs>
              <w:jc w:val="both"/>
            </w:pPr>
            <w:r>
              <w:t>Aktuální otázky v řízení malotřídních škol</w:t>
            </w:r>
          </w:p>
        </w:tc>
        <w:tc>
          <w:tcPr>
            <w:tcW w:w="2274" w:type="dxa"/>
          </w:tcPr>
          <w:p w14:paraId="6FC75C8C" w14:textId="77777777" w:rsidR="00807951" w:rsidRDefault="009D59B5" w:rsidP="009D59B5">
            <w:pPr>
              <w:pStyle w:val="Seznamsodrkami3"/>
              <w:numPr>
                <w:ilvl w:val="0"/>
                <w:numId w:val="0"/>
              </w:numPr>
              <w:tabs>
                <w:tab w:val="left" w:pos="708"/>
              </w:tabs>
              <w:jc w:val="both"/>
            </w:pPr>
            <w:r>
              <w:t>1</w:t>
            </w:r>
          </w:p>
        </w:tc>
      </w:tr>
      <w:tr w:rsidR="00807951" w14:paraId="0FA7F856" w14:textId="77777777" w:rsidTr="009D59B5">
        <w:tc>
          <w:tcPr>
            <w:tcW w:w="6788" w:type="dxa"/>
          </w:tcPr>
          <w:p w14:paraId="135139B6" w14:textId="77777777" w:rsidR="00807951" w:rsidRDefault="00807951" w:rsidP="009D59B5">
            <w:pPr>
              <w:pStyle w:val="Seznamsodrkami3"/>
              <w:numPr>
                <w:ilvl w:val="0"/>
                <w:numId w:val="0"/>
              </w:numPr>
              <w:tabs>
                <w:tab w:val="left" w:pos="708"/>
              </w:tabs>
              <w:jc w:val="both"/>
            </w:pPr>
            <w:r>
              <w:t>Školení pro metodiky prevence a výchovné poradce</w:t>
            </w:r>
          </w:p>
        </w:tc>
        <w:tc>
          <w:tcPr>
            <w:tcW w:w="2274" w:type="dxa"/>
          </w:tcPr>
          <w:p w14:paraId="2E1FA920" w14:textId="77777777" w:rsidR="00807951" w:rsidRDefault="00807951" w:rsidP="009D59B5">
            <w:pPr>
              <w:pStyle w:val="Seznamsodrkami3"/>
              <w:numPr>
                <w:ilvl w:val="0"/>
                <w:numId w:val="0"/>
              </w:numPr>
              <w:tabs>
                <w:tab w:val="left" w:pos="708"/>
              </w:tabs>
              <w:jc w:val="both"/>
            </w:pPr>
            <w:r>
              <w:t>2</w:t>
            </w:r>
          </w:p>
        </w:tc>
      </w:tr>
      <w:tr w:rsidR="00447B1B" w14:paraId="029396DC" w14:textId="77777777" w:rsidTr="009D59B5">
        <w:tc>
          <w:tcPr>
            <w:tcW w:w="6788" w:type="dxa"/>
          </w:tcPr>
          <w:p w14:paraId="39EEA833" w14:textId="77777777" w:rsidR="00447B1B" w:rsidRDefault="00447B1B" w:rsidP="009D59B5">
            <w:pPr>
              <w:pStyle w:val="Seznamsodrkami3"/>
              <w:numPr>
                <w:ilvl w:val="0"/>
                <w:numId w:val="0"/>
              </w:numPr>
              <w:tabs>
                <w:tab w:val="left" w:pos="708"/>
              </w:tabs>
              <w:jc w:val="both"/>
            </w:pPr>
            <w:r>
              <w:t>Kariérové poradenství</w:t>
            </w:r>
          </w:p>
        </w:tc>
        <w:tc>
          <w:tcPr>
            <w:tcW w:w="2274" w:type="dxa"/>
          </w:tcPr>
          <w:p w14:paraId="13B785C5" w14:textId="77777777" w:rsidR="00447B1B" w:rsidRDefault="00447B1B" w:rsidP="009D59B5">
            <w:pPr>
              <w:pStyle w:val="Seznamsodrkami3"/>
              <w:numPr>
                <w:ilvl w:val="0"/>
                <w:numId w:val="0"/>
              </w:numPr>
              <w:tabs>
                <w:tab w:val="left" w:pos="708"/>
              </w:tabs>
              <w:jc w:val="both"/>
            </w:pPr>
            <w:r>
              <w:t>1</w:t>
            </w:r>
          </w:p>
        </w:tc>
      </w:tr>
      <w:tr w:rsidR="00447B1B" w14:paraId="25F22F91" w14:textId="77777777" w:rsidTr="009D59B5">
        <w:tc>
          <w:tcPr>
            <w:tcW w:w="6788" w:type="dxa"/>
          </w:tcPr>
          <w:p w14:paraId="730F238D" w14:textId="77777777" w:rsidR="00447B1B" w:rsidRDefault="00447B1B" w:rsidP="009D59B5">
            <w:pPr>
              <w:pStyle w:val="Seznamsodrkami3"/>
              <w:numPr>
                <w:ilvl w:val="0"/>
                <w:numId w:val="0"/>
              </w:numPr>
              <w:tabs>
                <w:tab w:val="left" w:pos="708"/>
              </w:tabs>
              <w:jc w:val="both"/>
            </w:pPr>
            <w:r>
              <w:t>Podpůrná opatřená</w:t>
            </w:r>
          </w:p>
        </w:tc>
        <w:tc>
          <w:tcPr>
            <w:tcW w:w="2274" w:type="dxa"/>
          </w:tcPr>
          <w:p w14:paraId="26D3C9D1" w14:textId="77777777" w:rsidR="00447B1B" w:rsidRDefault="00447B1B" w:rsidP="009D59B5">
            <w:pPr>
              <w:pStyle w:val="Seznamsodrkami3"/>
              <w:numPr>
                <w:ilvl w:val="0"/>
                <w:numId w:val="0"/>
              </w:numPr>
              <w:tabs>
                <w:tab w:val="left" w:pos="708"/>
              </w:tabs>
              <w:jc w:val="both"/>
            </w:pPr>
            <w:r>
              <w:t>1</w:t>
            </w:r>
          </w:p>
        </w:tc>
      </w:tr>
      <w:tr w:rsidR="00447B1B" w14:paraId="76C84C2E" w14:textId="77777777" w:rsidTr="009D59B5">
        <w:tc>
          <w:tcPr>
            <w:tcW w:w="6788" w:type="dxa"/>
          </w:tcPr>
          <w:p w14:paraId="5717A2F1" w14:textId="77777777" w:rsidR="00447B1B" w:rsidRDefault="00447B1B" w:rsidP="009D59B5">
            <w:pPr>
              <w:pStyle w:val="Seznamsodrkami3"/>
              <w:numPr>
                <w:ilvl w:val="0"/>
                <w:numId w:val="0"/>
              </w:numPr>
              <w:tabs>
                <w:tab w:val="left" w:pos="708"/>
              </w:tabs>
              <w:jc w:val="both"/>
            </w:pPr>
            <w:r>
              <w:t>Autismus</w:t>
            </w:r>
          </w:p>
        </w:tc>
        <w:tc>
          <w:tcPr>
            <w:tcW w:w="2274" w:type="dxa"/>
          </w:tcPr>
          <w:p w14:paraId="40D2EC84" w14:textId="77777777" w:rsidR="00447B1B" w:rsidRDefault="00447B1B" w:rsidP="009D59B5">
            <w:pPr>
              <w:pStyle w:val="Seznamsodrkami3"/>
              <w:numPr>
                <w:ilvl w:val="0"/>
                <w:numId w:val="0"/>
              </w:numPr>
              <w:tabs>
                <w:tab w:val="left" w:pos="708"/>
              </w:tabs>
              <w:jc w:val="both"/>
            </w:pPr>
            <w:r>
              <w:t>1</w:t>
            </w:r>
          </w:p>
        </w:tc>
      </w:tr>
    </w:tbl>
    <w:p w14:paraId="7D1F84CE" w14:textId="77777777" w:rsidR="00D131E8" w:rsidRDefault="00D131E8" w:rsidP="00993F25">
      <w:pPr>
        <w:pStyle w:val="Seznamsodrkami3"/>
        <w:numPr>
          <w:ilvl w:val="0"/>
          <w:numId w:val="0"/>
        </w:numPr>
        <w:tabs>
          <w:tab w:val="left" w:pos="708"/>
        </w:tabs>
        <w:jc w:val="both"/>
      </w:pPr>
    </w:p>
    <w:p w14:paraId="3D36DC08" w14:textId="77777777" w:rsidR="00070627" w:rsidRDefault="008B6C1F" w:rsidP="00993F25">
      <w:pPr>
        <w:jc w:val="both"/>
        <w:outlineLvl w:val="0"/>
        <w:rPr>
          <w:b/>
        </w:rPr>
      </w:pPr>
      <w:r>
        <w:rPr>
          <w:b/>
        </w:rPr>
        <w:t xml:space="preserve">4. Údaje o počtu žáků </w:t>
      </w:r>
    </w:p>
    <w:p w14:paraId="7CA3E8DB" w14:textId="77777777" w:rsidR="00070627" w:rsidRDefault="00070627" w:rsidP="00993F25">
      <w:pPr>
        <w:jc w:val="both"/>
        <w:outlineLvl w:val="0"/>
      </w:pPr>
    </w:p>
    <w:p w14:paraId="3729247A" w14:textId="77777777" w:rsidR="00070627" w:rsidRDefault="003E7397" w:rsidP="00993F25">
      <w:pPr>
        <w:pStyle w:val="Seznamsodrkami3"/>
        <w:numPr>
          <w:ilvl w:val="0"/>
          <w:numId w:val="20"/>
        </w:numPr>
        <w:tabs>
          <w:tab w:val="clear" w:pos="645"/>
          <w:tab w:val="left" w:pos="708"/>
        </w:tabs>
        <w:ind w:left="568" w:hanging="284"/>
        <w:jc w:val="both"/>
      </w:pPr>
      <w:r>
        <w:t>Ú</w:t>
      </w:r>
      <w:r w:rsidR="00070627">
        <w:t>daje o počtu žáků</w:t>
      </w:r>
      <w:r>
        <w:t>:</w:t>
      </w:r>
    </w:p>
    <w:tbl>
      <w:tblPr>
        <w:tblStyle w:val="Mkatabulky"/>
        <w:tblW w:w="0" w:type="auto"/>
        <w:tblLook w:val="04A0" w:firstRow="1" w:lastRow="0" w:firstColumn="1" w:lastColumn="0" w:noHBand="0" w:noVBand="1"/>
      </w:tblPr>
      <w:tblGrid>
        <w:gridCol w:w="4540"/>
        <w:gridCol w:w="4522"/>
      </w:tblGrid>
      <w:tr w:rsidR="00070627" w14:paraId="1A01B530" w14:textId="77777777" w:rsidTr="00070627">
        <w:tc>
          <w:tcPr>
            <w:tcW w:w="4606" w:type="dxa"/>
          </w:tcPr>
          <w:p w14:paraId="40692D2B" w14:textId="77777777" w:rsidR="00070627" w:rsidRDefault="00070627" w:rsidP="00993F25">
            <w:pPr>
              <w:pStyle w:val="Seznamsodrkami3"/>
              <w:numPr>
                <w:ilvl w:val="0"/>
                <w:numId w:val="0"/>
              </w:numPr>
              <w:tabs>
                <w:tab w:val="left" w:pos="708"/>
              </w:tabs>
              <w:jc w:val="both"/>
            </w:pPr>
            <w:r>
              <w:t>Ročník</w:t>
            </w:r>
          </w:p>
        </w:tc>
        <w:tc>
          <w:tcPr>
            <w:tcW w:w="4606" w:type="dxa"/>
          </w:tcPr>
          <w:p w14:paraId="1DF6A416" w14:textId="77777777" w:rsidR="00070627" w:rsidRDefault="00070627" w:rsidP="00993F25">
            <w:pPr>
              <w:pStyle w:val="Seznamsodrkami3"/>
              <w:numPr>
                <w:ilvl w:val="0"/>
                <w:numId w:val="0"/>
              </w:numPr>
              <w:tabs>
                <w:tab w:val="left" w:pos="708"/>
              </w:tabs>
              <w:jc w:val="both"/>
            </w:pPr>
            <w:r>
              <w:t>Počet žáků</w:t>
            </w:r>
          </w:p>
        </w:tc>
      </w:tr>
      <w:tr w:rsidR="00070627" w14:paraId="0B77D831" w14:textId="77777777" w:rsidTr="00070627">
        <w:tc>
          <w:tcPr>
            <w:tcW w:w="4606" w:type="dxa"/>
          </w:tcPr>
          <w:p w14:paraId="4E90BA12" w14:textId="77777777" w:rsidR="00070627" w:rsidRDefault="00070627" w:rsidP="00993F25">
            <w:pPr>
              <w:pStyle w:val="Seznamsodrkami3"/>
              <w:numPr>
                <w:ilvl w:val="0"/>
                <w:numId w:val="25"/>
              </w:numPr>
              <w:tabs>
                <w:tab w:val="left" w:pos="708"/>
              </w:tabs>
              <w:jc w:val="both"/>
            </w:pPr>
            <w:r>
              <w:t>ročník</w:t>
            </w:r>
          </w:p>
        </w:tc>
        <w:tc>
          <w:tcPr>
            <w:tcW w:w="4606" w:type="dxa"/>
          </w:tcPr>
          <w:p w14:paraId="213F10E5" w14:textId="77777777" w:rsidR="00070627" w:rsidRDefault="009D59B5" w:rsidP="00993F25">
            <w:pPr>
              <w:pStyle w:val="Seznamsodrkami3"/>
              <w:numPr>
                <w:ilvl w:val="0"/>
                <w:numId w:val="0"/>
              </w:numPr>
              <w:tabs>
                <w:tab w:val="left" w:pos="708"/>
              </w:tabs>
              <w:jc w:val="both"/>
            </w:pPr>
            <w:r>
              <w:t>1</w:t>
            </w:r>
            <w:r w:rsidR="00603511">
              <w:t>2</w:t>
            </w:r>
          </w:p>
        </w:tc>
      </w:tr>
      <w:tr w:rsidR="00070627" w14:paraId="159DB479" w14:textId="77777777" w:rsidTr="00070627">
        <w:tc>
          <w:tcPr>
            <w:tcW w:w="4606" w:type="dxa"/>
          </w:tcPr>
          <w:p w14:paraId="0FAD8FB8" w14:textId="77777777" w:rsidR="00070627" w:rsidRDefault="00070627" w:rsidP="00993F25">
            <w:pPr>
              <w:pStyle w:val="Seznamsodrkami3"/>
              <w:numPr>
                <w:ilvl w:val="0"/>
                <w:numId w:val="25"/>
              </w:numPr>
              <w:tabs>
                <w:tab w:val="left" w:pos="708"/>
              </w:tabs>
              <w:jc w:val="both"/>
            </w:pPr>
            <w:r>
              <w:t>ročník</w:t>
            </w:r>
          </w:p>
        </w:tc>
        <w:tc>
          <w:tcPr>
            <w:tcW w:w="4606" w:type="dxa"/>
          </w:tcPr>
          <w:p w14:paraId="106F3700" w14:textId="77777777" w:rsidR="00070627" w:rsidRDefault="00603511" w:rsidP="00993F25">
            <w:pPr>
              <w:pStyle w:val="Seznamsodrkami3"/>
              <w:numPr>
                <w:ilvl w:val="0"/>
                <w:numId w:val="0"/>
              </w:numPr>
              <w:tabs>
                <w:tab w:val="left" w:pos="708"/>
              </w:tabs>
              <w:jc w:val="both"/>
            </w:pPr>
            <w:r>
              <w:t>15</w:t>
            </w:r>
          </w:p>
        </w:tc>
      </w:tr>
      <w:tr w:rsidR="00070627" w14:paraId="00F80435" w14:textId="77777777" w:rsidTr="00070627">
        <w:tc>
          <w:tcPr>
            <w:tcW w:w="4606" w:type="dxa"/>
          </w:tcPr>
          <w:p w14:paraId="5E2145A5" w14:textId="77777777" w:rsidR="00070627" w:rsidRDefault="00070627" w:rsidP="00993F25">
            <w:pPr>
              <w:pStyle w:val="Seznamsodrkami3"/>
              <w:numPr>
                <w:ilvl w:val="0"/>
                <w:numId w:val="25"/>
              </w:numPr>
              <w:tabs>
                <w:tab w:val="left" w:pos="708"/>
              </w:tabs>
              <w:jc w:val="both"/>
            </w:pPr>
            <w:r>
              <w:t>ročník</w:t>
            </w:r>
          </w:p>
        </w:tc>
        <w:tc>
          <w:tcPr>
            <w:tcW w:w="4606" w:type="dxa"/>
          </w:tcPr>
          <w:p w14:paraId="3D79B3EB" w14:textId="77777777" w:rsidR="00070627" w:rsidRDefault="00603511" w:rsidP="00993F25">
            <w:pPr>
              <w:pStyle w:val="Seznamsodrkami3"/>
              <w:numPr>
                <w:ilvl w:val="0"/>
                <w:numId w:val="0"/>
              </w:numPr>
              <w:tabs>
                <w:tab w:val="left" w:pos="708"/>
              </w:tabs>
              <w:jc w:val="both"/>
            </w:pPr>
            <w:r>
              <w:t>8</w:t>
            </w:r>
          </w:p>
        </w:tc>
      </w:tr>
      <w:tr w:rsidR="00070627" w14:paraId="39DA49FB" w14:textId="77777777" w:rsidTr="00070627">
        <w:tc>
          <w:tcPr>
            <w:tcW w:w="4606" w:type="dxa"/>
          </w:tcPr>
          <w:p w14:paraId="45C623D2" w14:textId="77777777" w:rsidR="00070627" w:rsidRDefault="00070627" w:rsidP="00993F25">
            <w:pPr>
              <w:pStyle w:val="Seznamsodrkami3"/>
              <w:numPr>
                <w:ilvl w:val="0"/>
                <w:numId w:val="25"/>
              </w:numPr>
              <w:tabs>
                <w:tab w:val="left" w:pos="708"/>
              </w:tabs>
              <w:jc w:val="both"/>
            </w:pPr>
            <w:r>
              <w:t>ročník</w:t>
            </w:r>
          </w:p>
        </w:tc>
        <w:tc>
          <w:tcPr>
            <w:tcW w:w="4606" w:type="dxa"/>
          </w:tcPr>
          <w:p w14:paraId="5D58FC77" w14:textId="77777777" w:rsidR="00070627" w:rsidRDefault="009D59B5" w:rsidP="00993F25">
            <w:pPr>
              <w:pStyle w:val="Seznamsodrkami3"/>
              <w:numPr>
                <w:ilvl w:val="0"/>
                <w:numId w:val="0"/>
              </w:numPr>
              <w:tabs>
                <w:tab w:val="left" w:pos="708"/>
              </w:tabs>
              <w:jc w:val="both"/>
            </w:pPr>
            <w:r>
              <w:t>1</w:t>
            </w:r>
            <w:r w:rsidR="00603511">
              <w:t>5</w:t>
            </w:r>
          </w:p>
        </w:tc>
      </w:tr>
      <w:tr w:rsidR="00070627" w14:paraId="0DBECB4E" w14:textId="77777777" w:rsidTr="00070627">
        <w:tc>
          <w:tcPr>
            <w:tcW w:w="4606" w:type="dxa"/>
          </w:tcPr>
          <w:p w14:paraId="0654F97B" w14:textId="77777777" w:rsidR="00070627" w:rsidRDefault="00070627" w:rsidP="00993F25">
            <w:pPr>
              <w:pStyle w:val="Seznamsodrkami3"/>
              <w:numPr>
                <w:ilvl w:val="0"/>
                <w:numId w:val="25"/>
              </w:numPr>
              <w:tabs>
                <w:tab w:val="left" w:pos="708"/>
              </w:tabs>
              <w:jc w:val="both"/>
            </w:pPr>
            <w:r>
              <w:t>ročník</w:t>
            </w:r>
          </w:p>
        </w:tc>
        <w:tc>
          <w:tcPr>
            <w:tcW w:w="4606" w:type="dxa"/>
          </w:tcPr>
          <w:p w14:paraId="04F38841" w14:textId="77777777" w:rsidR="00070627" w:rsidRDefault="00603511" w:rsidP="00993F25">
            <w:pPr>
              <w:pStyle w:val="Seznamsodrkami3"/>
              <w:numPr>
                <w:ilvl w:val="0"/>
                <w:numId w:val="0"/>
              </w:numPr>
              <w:tabs>
                <w:tab w:val="left" w:pos="708"/>
              </w:tabs>
              <w:jc w:val="both"/>
            </w:pPr>
            <w:r>
              <w:t>18</w:t>
            </w:r>
          </w:p>
        </w:tc>
      </w:tr>
    </w:tbl>
    <w:p w14:paraId="6B8A30D2" w14:textId="77777777" w:rsidR="00070627" w:rsidRDefault="00070627" w:rsidP="00993F25">
      <w:pPr>
        <w:pStyle w:val="Seznamsodrkami3"/>
        <w:numPr>
          <w:ilvl w:val="0"/>
          <w:numId w:val="0"/>
        </w:numPr>
        <w:tabs>
          <w:tab w:val="left" w:pos="708"/>
        </w:tabs>
        <w:jc w:val="both"/>
      </w:pPr>
    </w:p>
    <w:p w14:paraId="2F7FDF0D" w14:textId="77777777" w:rsidR="008B6C1F" w:rsidRDefault="001E5FEC" w:rsidP="00993F25">
      <w:pPr>
        <w:pStyle w:val="Seznamsodrkami3"/>
        <w:numPr>
          <w:ilvl w:val="0"/>
          <w:numId w:val="20"/>
        </w:numPr>
        <w:tabs>
          <w:tab w:val="clear" w:pos="645"/>
          <w:tab w:val="left" w:pos="708"/>
        </w:tabs>
        <w:ind w:left="568" w:hanging="284"/>
        <w:jc w:val="both"/>
      </w:pPr>
      <w:r>
        <w:t>Ú</w:t>
      </w:r>
      <w:r w:rsidR="008B6C1F">
        <w:t>daje o přijímacím řízení</w:t>
      </w:r>
    </w:p>
    <w:tbl>
      <w:tblPr>
        <w:tblStyle w:val="Mkatabulky"/>
        <w:tblW w:w="0" w:type="auto"/>
        <w:tblLook w:val="04A0" w:firstRow="1" w:lastRow="0" w:firstColumn="1" w:lastColumn="0" w:noHBand="0" w:noVBand="1"/>
      </w:tblPr>
      <w:tblGrid>
        <w:gridCol w:w="4532"/>
        <w:gridCol w:w="4530"/>
      </w:tblGrid>
      <w:tr w:rsidR="00070627" w14:paraId="07E02668" w14:textId="77777777" w:rsidTr="00070627">
        <w:tc>
          <w:tcPr>
            <w:tcW w:w="4606" w:type="dxa"/>
          </w:tcPr>
          <w:p w14:paraId="579CCBD0" w14:textId="77777777" w:rsidR="00070627" w:rsidRDefault="00313730" w:rsidP="00993F25">
            <w:pPr>
              <w:pStyle w:val="Seznamsodrkami3"/>
              <w:numPr>
                <w:ilvl w:val="0"/>
                <w:numId w:val="0"/>
              </w:numPr>
              <w:tabs>
                <w:tab w:val="left" w:pos="708"/>
              </w:tabs>
              <w:jc w:val="both"/>
            </w:pPr>
            <w:r>
              <w:t>Zápis 201</w:t>
            </w:r>
            <w:r w:rsidR="009D59B5">
              <w:t>9</w:t>
            </w:r>
          </w:p>
        </w:tc>
        <w:tc>
          <w:tcPr>
            <w:tcW w:w="4606" w:type="dxa"/>
          </w:tcPr>
          <w:p w14:paraId="3543DF74" w14:textId="77777777" w:rsidR="00070627" w:rsidRDefault="00634BA4" w:rsidP="000C6457">
            <w:pPr>
              <w:pStyle w:val="Seznamsodrkami3"/>
              <w:numPr>
                <w:ilvl w:val="0"/>
                <w:numId w:val="0"/>
              </w:numPr>
              <w:tabs>
                <w:tab w:val="left" w:pos="708"/>
              </w:tabs>
              <w:jc w:val="both"/>
            </w:pPr>
            <w:r>
              <w:t>1</w:t>
            </w:r>
            <w:r w:rsidR="00603511">
              <w:t>4</w:t>
            </w:r>
            <w:r w:rsidR="00070627">
              <w:t xml:space="preserve"> žáků</w:t>
            </w:r>
          </w:p>
        </w:tc>
      </w:tr>
    </w:tbl>
    <w:p w14:paraId="3D2E1F46" w14:textId="77777777" w:rsidR="00070627" w:rsidRDefault="00070627" w:rsidP="00993F25">
      <w:pPr>
        <w:pStyle w:val="Seznamsodrkami3"/>
        <w:numPr>
          <w:ilvl w:val="0"/>
          <w:numId w:val="0"/>
        </w:numPr>
        <w:tabs>
          <w:tab w:val="left" w:pos="708"/>
        </w:tabs>
        <w:jc w:val="both"/>
      </w:pPr>
    </w:p>
    <w:p w14:paraId="2D72A2D0" w14:textId="77777777" w:rsidR="008B6C1F" w:rsidRPr="00070627" w:rsidRDefault="001E5FEC" w:rsidP="00993F25">
      <w:pPr>
        <w:pStyle w:val="Seznamsodrkami3"/>
        <w:numPr>
          <w:ilvl w:val="0"/>
          <w:numId w:val="20"/>
        </w:numPr>
        <w:tabs>
          <w:tab w:val="clear" w:pos="645"/>
          <w:tab w:val="left" w:pos="708"/>
        </w:tabs>
        <w:ind w:left="568" w:hanging="284"/>
        <w:jc w:val="both"/>
        <w:rPr>
          <w:b/>
        </w:rPr>
      </w:pPr>
      <w:r>
        <w:t>Ú</w:t>
      </w:r>
      <w:r w:rsidR="008B6C1F">
        <w:t>daje o rozhodnutí</w:t>
      </w:r>
      <w:r w:rsidR="00070627">
        <w:t>ch</w:t>
      </w:r>
      <w:r w:rsidR="008B6C1F">
        <w:t xml:space="preserve"> vydaných ředitelem školy </w:t>
      </w:r>
    </w:p>
    <w:tbl>
      <w:tblPr>
        <w:tblStyle w:val="Mkatabulky"/>
        <w:tblW w:w="0" w:type="auto"/>
        <w:tblLook w:val="04A0" w:firstRow="1" w:lastRow="0" w:firstColumn="1" w:lastColumn="0" w:noHBand="0" w:noVBand="1"/>
      </w:tblPr>
      <w:tblGrid>
        <w:gridCol w:w="4542"/>
        <w:gridCol w:w="4520"/>
      </w:tblGrid>
      <w:tr w:rsidR="00070627" w14:paraId="1CCADE11" w14:textId="77777777" w:rsidTr="00070627">
        <w:tc>
          <w:tcPr>
            <w:tcW w:w="4606" w:type="dxa"/>
          </w:tcPr>
          <w:p w14:paraId="21DCCBFF" w14:textId="77777777" w:rsidR="00070627" w:rsidRPr="00070627" w:rsidRDefault="00070627" w:rsidP="00993F25">
            <w:pPr>
              <w:pStyle w:val="Seznamsodrkami3"/>
              <w:numPr>
                <w:ilvl w:val="0"/>
                <w:numId w:val="0"/>
              </w:numPr>
              <w:tabs>
                <w:tab w:val="left" w:pos="708"/>
              </w:tabs>
              <w:jc w:val="both"/>
            </w:pPr>
            <w:r>
              <w:t>Rozhodnutí o přijetí</w:t>
            </w:r>
            <w:r w:rsidR="008E1C53">
              <w:t xml:space="preserve"> k základnímu vzdělávání</w:t>
            </w:r>
          </w:p>
        </w:tc>
        <w:tc>
          <w:tcPr>
            <w:tcW w:w="4606" w:type="dxa"/>
          </w:tcPr>
          <w:p w14:paraId="2E8AC596" w14:textId="77777777" w:rsidR="00070627" w:rsidRPr="00070627" w:rsidRDefault="001E63DC" w:rsidP="00993F25">
            <w:pPr>
              <w:pStyle w:val="Seznamsodrkami3"/>
              <w:numPr>
                <w:ilvl w:val="0"/>
                <w:numId w:val="0"/>
              </w:numPr>
              <w:tabs>
                <w:tab w:val="left" w:pos="708"/>
              </w:tabs>
              <w:jc w:val="both"/>
            </w:pPr>
            <w:r>
              <w:t>1</w:t>
            </w:r>
            <w:r w:rsidR="00603511">
              <w:t>4</w:t>
            </w:r>
          </w:p>
        </w:tc>
      </w:tr>
      <w:tr w:rsidR="00070627" w14:paraId="2A72BA98" w14:textId="77777777" w:rsidTr="00070627">
        <w:tc>
          <w:tcPr>
            <w:tcW w:w="4606" w:type="dxa"/>
          </w:tcPr>
          <w:p w14:paraId="2DB5EC19" w14:textId="77777777" w:rsidR="00070627" w:rsidRPr="00070627" w:rsidRDefault="00070627" w:rsidP="00993F25">
            <w:pPr>
              <w:pStyle w:val="Seznamsodrkami3"/>
              <w:numPr>
                <w:ilvl w:val="0"/>
                <w:numId w:val="0"/>
              </w:numPr>
              <w:tabs>
                <w:tab w:val="left" w:pos="708"/>
              </w:tabs>
              <w:jc w:val="both"/>
            </w:pPr>
            <w:r>
              <w:t>Rozhodnutí o odkladu</w:t>
            </w:r>
          </w:p>
        </w:tc>
        <w:tc>
          <w:tcPr>
            <w:tcW w:w="4606" w:type="dxa"/>
          </w:tcPr>
          <w:p w14:paraId="372F3E38" w14:textId="77777777" w:rsidR="00070627" w:rsidRPr="00070627" w:rsidRDefault="00603511" w:rsidP="00993F25">
            <w:pPr>
              <w:pStyle w:val="Seznamsodrkami3"/>
              <w:numPr>
                <w:ilvl w:val="0"/>
                <w:numId w:val="0"/>
              </w:numPr>
              <w:tabs>
                <w:tab w:val="left" w:pos="708"/>
              </w:tabs>
              <w:jc w:val="both"/>
            </w:pPr>
            <w:r>
              <w:t>0</w:t>
            </w:r>
          </w:p>
        </w:tc>
      </w:tr>
    </w:tbl>
    <w:p w14:paraId="0E6D214E" w14:textId="77777777" w:rsidR="00070627" w:rsidRPr="00070627" w:rsidRDefault="00070627" w:rsidP="00993F25">
      <w:pPr>
        <w:pStyle w:val="Seznamsodrkami3"/>
        <w:numPr>
          <w:ilvl w:val="0"/>
          <w:numId w:val="0"/>
        </w:numPr>
        <w:tabs>
          <w:tab w:val="left" w:pos="708"/>
        </w:tabs>
        <w:jc w:val="both"/>
        <w:rPr>
          <w:b/>
        </w:rPr>
      </w:pPr>
    </w:p>
    <w:p w14:paraId="0BA356C6" w14:textId="77777777" w:rsidR="008B6C1F" w:rsidRDefault="008B6C1F" w:rsidP="00993F25">
      <w:pPr>
        <w:jc w:val="both"/>
        <w:outlineLvl w:val="0"/>
        <w:rPr>
          <w:b/>
        </w:rPr>
      </w:pPr>
      <w:r>
        <w:rPr>
          <w:b/>
        </w:rPr>
        <w:t>5. Výsledky výchovy a vzdělávání podle cílů stanovených vzdělávacími programy</w:t>
      </w:r>
    </w:p>
    <w:p w14:paraId="1444AE91" w14:textId="77777777" w:rsidR="00567D90" w:rsidRDefault="00567D90" w:rsidP="00993F25">
      <w:pPr>
        <w:pStyle w:val="Seznamsodrkami3"/>
        <w:numPr>
          <w:ilvl w:val="0"/>
          <w:numId w:val="0"/>
        </w:numPr>
        <w:tabs>
          <w:tab w:val="left" w:pos="708"/>
        </w:tabs>
        <w:ind w:left="568"/>
        <w:jc w:val="both"/>
      </w:pPr>
    </w:p>
    <w:p w14:paraId="29E9B2D7" w14:textId="77777777" w:rsidR="008B6C1F" w:rsidRDefault="001E5FEC" w:rsidP="00993F25">
      <w:pPr>
        <w:pStyle w:val="Seznamsodrkami3"/>
        <w:numPr>
          <w:ilvl w:val="0"/>
          <w:numId w:val="20"/>
        </w:numPr>
        <w:tabs>
          <w:tab w:val="clear" w:pos="645"/>
          <w:tab w:val="left" w:pos="708"/>
        </w:tabs>
        <w:ind w:left="568" w:hanging="284"/>
        <w:jc w:val="both"/>
      </w:pPr>
      <w:r>
        <w:t>Ú</w:t>
      </w:r>
      <w:r w:rsidR="008B6C1F">
        <w:t>daje o výchovných opatřeních</w:t>
      </w:r>
      <w:r>
        <w:t>:</w:t>
      </w:r>
      <w:r w:rsidR="008B6C1F">
        <w:t xml:space="preserve"> </w:t>
      </w:r>
    </w:p>
    <w:tbl>
      <w:tblPr>
        <w:tblStyle w:val="Mkatabulky"/>
        <w:tblW w:w="0" w:type="auto"/>
        <w:tblLook w:val="04A0" w:firstRow="1" w:lastRow="0" w:firstColumn="1" w:lastColumn="0" w:noHBand="0" w:noVBand="1"/>
      </w:tblPr>
      <w:tblGrid>
        <w:gridCol w:w="4541"/>
        <w:gridCol w:w="4521"/>
      </w:tblGrid>
      <w:tr w:rsidR="000A7BB0" w14:paraId="568E501A" w14:textId="77777777" w:rsidTr="000A7BB0">
        <w:tc>
          <w:tcPr>
            <w:tcW w:w="4606" w:type="dxa"/>
          </w:tcPr>
          <w:p w14:paraId="057EA47F" w14:textId="77777777" w:rsidR="000A7BB0" w:rsidRDefault="000A7BB0" w:rsidP="00993F25">
            <w:pPr>
              <w:pStyle w:val="Seznamsodrkami3"/>
              <w:numPr>
                <w:ilvl w:val="0"/>
                <w:numId w:val="0"/>
              </w:numPr>
              <w:tabs>
                <w:tab w:val="left" w:pos="708"/>
              </w:tabs>
              <w:jc w:val="both"/>
            </w:pPr>
            <w:r>
              <w:t>Pochvala ředitele školy</w:t>
            </w:r>
          </w:p>
        </w:tc>
        <w:tc>
          <w:tcPr>
            <w:tcW w:w="4606" w:type="dxa"/>
          </w:tcPr>
          <w:p w14:paraId="66794D10" w14:textId="77777777" w:rsidR="000A7BB0" w:rsidRDefault="00A32D27" w:rsidP="00993F25">
            <w:pPr>
              <w:pStyle w:val="Seznamsodrkami3"/>
              <w:numPr>
                <w:ilvl w:val="0"/>
                <w:numId w:val="0"/>
              </w:numPr>
              <w:tabs>
                <w:tab w:val="left" w:pos="708"/>
              </w:tabs>
              <w:jc w:val="both"/>
            </w:pPr>
            <w:r>
              <w:t>0</w:t>
            </w:r>
          </w:p>
        </w:tc>
      </w:tr>
      <w:tr w:rsidR="000A7BB0" w14:paraId="3129DE54" w14:textId="77777777" w:rsidTr="000A7BB0">
        <w:tc>
          <w:tcPr>
            <w:tcW w:w="4606" w:type="dxa"/>
          </w:tcPr>
          <w:p w14:paraId="2CA3E7DD" w14:textId="77777777" w:rsidR="000A7BB0" w:rsidRDefault="000A7BB0" w:rsidP="00993F25">
            <w:pPr>
              <w:pStyle w:val="Seznamsodrkami3"/>
              <w:numPr>
                <w:ilvl w:val="0"/>
                <w:numId w:val="0"/>
              </w:numPr>
              <w:tabs>
                <w:tab w:val="left" w:pos="708"/>
              </w:tabs>
              <w:jc w:val="both"/>
            </w:pPr>
            <w:r>
              <w:t>Pochvala třídního učitele</w:t>
            </w:r>
          </w:p>
        </w:tc>
        <w:tc>
          <w:tcPr>
            <w:tcW w:w="4606" w:type="dxa"/>
          </w:tcPr>
          <w:p w14:paraId="2702CAC6" w14:textId="77777777" w:rsidR="000A7BB0" w:rsidRDefault="0001773E" w:rsidP="00993F25">
            <w:pPr>
              <w:pStyle w:val="Seznamsodrkami3"/>
              <w:numPr>
                <w:ilvl w:val="0"/>
                <w:numId w:val="0"/>
              </w:numPr>
              <w:tabs>
                <w:tab w:val="left" w:pos="708"/>
              </w:tabs>
              <w:jc w:val="both"/>
            </w:pPr>
            <w:r>
              <w:t>17</w:t>
            </w:r>
          </w:p>
        </w:tc>
      </w:tr>
      <w:tr w:rsidR="000A7BB0" w14:paraId="2CE030E7" w14:textId="77777777" w:rsidTr="000A7BB0">
        <w:tc>
          <w:tcPr>
            <w:tcW w:w="4606" w:type="dxa"/>
          </w:tcPr>
          <w:p w14:paraId="2E431289" w14:textId="77777777" w:rsidR="000A7BB0" w:rsidRDefault="000A7BB0" w:rsidP="00993F25">
            <w:pPr>
              <w:pStyle w:val="Seznamsodrkami3"/>
              <w:numPr>
                <w:ilvl w:val="0"/>
                <w:numId w:val="0"/>
              </w:numPr>
              <w:tabs>
                <w:tab w:val="left" w:pos="708"/>
              </w:tabs>
              <w:jc w:val="both"/>
            </w:pPr>
            <w:r>
              <w:t>Napomenutí třídního učitele</w:t>
            </w:r>
          </w:p>
        </w:tc>
        <w:tc>
          <w:tcPr>
            <w:tcW w:w="4606" w:type="dxa"/>
          </w:tcPr>
          <w:p w14:paraId="5E2AD953" w14:textId="77777777" w:rsidR="000A7BB0" w:rsidRDefault="0001773E" w:rsidP="00993F25">
            <w:pPr>
              <w:pStyle w:val="Seznamsodrkami3"/>
              <w:numPr>
                <w:ilvl w:val="0"/>
                <w:numId w:val="0"/>
              </w:numPr>
              <w:tabs>
                <w:tab w:val="left" w:pos="708"/>
              </w:tabs>
              <w:jc w:val="both"/>
            </w:pPr>
            <w:r>
              <w:t>6</w:t>
            </w:r>
          </w:p>
        </w:tc>
      </w:tr>
      <w:tr w:rsidR="00CC3BE9" w14:paraId="565D2705" w14:textId="77777777" w:rsidTr="000A7BB0">
        <w:tc>
          <w:tcPr>
            <w:tcW w:w="4606" w:type="dxa"/>
          </w:tcPr>
          <w:p w14:paraId="2FC0C90A" w14:textId="77777777" w:rsidR="00CC3BE9" w:rsidRDefault="00CC3BE9" w:rsidP="00993F25">
            <w:pPr>
              <w:pStyle w:val="Seznamsodrkami3"/>
              <w:numPr>
                <w:ilvl w:val="0"/>
                <w:numId w:val="0"/>
              </w:numPr>
              <w:tabs>
                <w:tab w:val="left" w:pos="708"/>
              </w:tabs>
              <w:jc w:val="both"/>
            </w:pPr>
            <w:r>
              <w:t>Důtka třídního učitele</w:t>
            </w:r>
          </w:p>
        </w:tc>
        <w:tc>
          <w:tcPr>
            <w:tcW w:w="4606" w:type="dxa"/>
          </w:tcPr>
          <w:p w14:paraId="11ED442D" w14:textId="77777777" w:rsidR="00CC3BE9" w:rsidRDefault="0001773E" w:rsidP="00993F25">
            <w:pPr>
              <w:pStyle w:val="Seznamsodrkami3"/>
              <w:numPr>
                <w:ilvl w:val="0"/>
                <w:numId w:val="0"/>
              </w:numPr>
              <w:tabs>
                <w:tab w:val="left" w:pos="708"/>
              </w:tabs>
              <w:jc w:val="both"/>
            </w:pPr>
            <w:r>
              <w:t>5</w:t>
            </w:r>
          </w:p>
        </w:tc>
      </w:tr>
      <w:tr w:rsidR="00CC3BE9" w14:paraId="1139D3F8" w14:textId="77777777" w:rsidTr="000A7BB0">
        <w:tc>
          <w:tcPr>
            <w:tcW w:w="4606" w:type="dxa"/>
          </w:tcPr>
          <w:p w14:paraId="4EAEDF41" w14:textId="77777777" w:rsidR="00CC3BE9" w:rsidRDefault="00CC3BE9" w:rsidP="00993F25">
            <w:pPr>
              <w:pStyle w:val="Seznamsodrkami3"/>
              <w:numPr>
                <w:ilvl w:val="0"/>
                <w:numId w:val="0"/>
              </w:numPr>
              <w:tabs>
                <w:tab w:val="left" w:pos="708"/>
              </w:tabs>
              <w:jc w:val="both"/>
            </w:pPr>
            <w:r>
              <w:t>Důtka ředitele školy</w:t>
            </w:r>
          </w:p>
        </w:tc>
        <w:tc>
          <w:tcPr>
            <w:tcW w:w="4606" w:type="dxa"/>
          </w:tcPr>
          <w:p w14:paraId="25B7A4CB" w14:textId="77777777" w:rsidR="00CC3BE9" w:rsidRDefault="0001773E" w:rsidP="00993F25">
            <w:pPr>
              <w:pStyle w:val="Seznamsodrkami3"/>
              <w:numPr>
                <w:ilvl w:val="0"/>
                <w:numId w:val="0"/>
              </w:numPr>
              <w:tabs>
                <w:tab w:val="left" w:pos="708"/>
              </w:tabs>
              <w:jc w:val="both"/>
            </w:pPr>
            <w:r>
              <w:t>4</w:t>
            </w:r>
          </w:p>
        </w:tc>
      </w:tr>
    </w:tbl>
    <w:p w14:paraId="72858ADC" w14:textId="77777777" w:rsidR="000A7BB0" w:rsidRDefault="000A7BB0" w:rsidP="00993F25">
      <w:pPr>
        <w:pStyle w:val="Seznamsodrkami3"/>
        <w:numPr>
          <w:ilvl w:val="0"/>
          <w:numId w:val="0"/>
        </w:numPr>
        <w:tabs>
          <w:tab w:val="left" w:pos="708"/>
        </w:tabs>
        <w:jc w:val="both"/>
      </w:pPr>
    </w:p>
    <w:p w14:paraId="082D1BDA" w14:textId="77777777" w:rsidR="008B6C1F" w:rsidRDefault="001E5FEC" w:rsidP="00993F25">
      <w:pPr>
        <w:pStyle w:val="Seznamsodrkami3"/>
        <w:numPr>
          <w:ilvl w:val="0"/>
          <w:numId w:val="20"/>
        </w:numPr>
        <w:tabs>
          <w:tab w:val="clear" w:pos="645"/>
          <w:tab w:val="left" w:pos="708"/>
        </w:tabs>
        <w:ind w:left="568" w:hanging="284"/>
        <w:jc w:val="both"/>
      </w:pPr>
      <w:r>
        <w:t>P</w:t>
      </w:r>
      <w:r w:rsidR="008B6C1F">
        <w:t>řehled</w:t>
      </w:r>
      <w:r w:rsidR="000A7BB0">
        <w:t xml:space="preserve"> prospěchu žáků</w:t>
      </w:r>
      <w:r>
        <w:t>:</w:t>
      </w:r>
    </w:p>
    <w:tbl>
      <w:tblPr>
        <w:tblStyle w:val="Mkatabulky"/>
        <w:tblW w:w="0" w:type="auto"/>
        <w:tblLook w:val="04A0" w:firstRow="1" w:lastRow="0" w:firstColumn="1" w:lastColumn="0" w:noHBand="0" w:noVBand="1"/>
      </w:tblPr>
      <w:tblGrid>
        <w:gridCol w:w="3024"/>
        <w:gridCol w:w="3019"/>
        <w:gridCol w:w="3019"/>
      </w:tblGrid>
      <w:tr w:rsidR="00567D90" w14:paraId="65B57CB7" w14:textId="77777777" w:rsidTr="00567D90">
        <w:tc>
          <w:tcPr>
            <w:tcW w:w="3070" w:type="dxa"/>
          </w:tcPr>
          <w:p w14:paraId="45922C79" w14:textId="77777777" w:rsidR="00567D90" w:rsidRDefault="00567D90" w:rsidP="00993F25">
            <w:pPr>
              <w:pStyle w:val="Seznamsodrkami3"/>
              <w:numPr>
                <w:ilvl w:val="0"/>
                <w:numId w:val="0"/>
              </w:numPr>
              <w:tabs>
                <w:tab w:val="left" w:pos="708"/>
              </w:tabs>
              <w:jc w:val="both"/>
            </w:pPr>
          </w:p>
        </w:tc>
        <w:tc>
          <w:tcPr>
            <w:tcW w:w="3071" w:type="dxa"/>
          </w:tcPr>
          <w:p w14:paraId="13C0F33A" w14:textId="77777777" w:rsidR="00567D90" w:rsidRDefault="00567D90" w:rsidP="00993F25">
            <w:pPr>
              <w:pStyle w:val="Seznamsodrkami3"/>
              <w:numPr>
                <w:ilvl w:val="0"/>
                <w:numId w:val="32"/>
              </w:numPr>
              <w:tabs>
                <w:tab w:val="left" w:pos="708"/>
              </w:tabs>
              <w:jc w:val="both"/>
            </w:pPr>
            <w:r>
              <w:t>pololetí</w:t>
            </w:r>
          </w:p>
        </w:tc>
        <w:tc>
          <w:tcPr>
            <w:tcW w:w="3071" w:type="dxa"/>
          </w:tcPr>
          <w:p w14:paraId="6C3FC6AB" w14:textId="77777777" w:rsidR="00567D90" w:rsidRDefault="00567D90" w:rsidP="00993F25">
            <w:pPr>
              <w:pStyle w:val="Seznamsodrkami3"/>
              <w:numPr>
                <w:ilvl w:val="0"/>
                <w:numId w:val="32"/>
              </w:numPr>
              <w:tabs>
                <w:tab w:val="left" w:pos="708"/>
              </w:tabs>
              <w:jc w:val="both"/>
            </w:pPr>
            <w:r>
              <w:t>pololetí</w:t>
            </w:r>
          </w:p>
        </w:tc>
      </w:tr>
      <w:tr w:rsidR="00567D90" w14:paraId="5C10F17C" w14:textId="77777777" w:rsidTr="00567D90">
        <w:tc>
          <w:tcPr>
            <w:tcW w:w="3070" w:type="dxa"/>
          </w:tcPr>
          <w:p w14:paraId="7E7E5636" w14:textId="77777777" w:rsidR="00567D90" w:rsidRDefault="00567D90" w:rsidP="00993F25">
            <w:pPr>
              <w:pStyle w:val="Seznamsodrkami3"/>
              <w:numPr>
                <w:ilvl w:val="0"/>
                <w:numId w:val="0"/>
              </w:numPr>
              <w:tabs>
                <w:tab w:val="left" w:pos="708"/>
              </w:tabs>
              <w:jc w:val="both"/>
            </w:pPr>
            <w:r>
              <w:t>Prospěl s vyznamenáním</w:t>
            </w:r>
          </w:p>
        </w:tc>
        <w:tc>
          <w:tcPr>
            <w:tcW w:w="3071" w:type="dxa"/>
          </w:tcPr>
          <w:p w14:paraId="4FBE5EBC" w14:textId="77777777" w:rsidR="00567D90" w:rsidRDefault="0001773E" w:rsidP="00D5345D">
            <w:pPr>
              <w:pStyle w:val="Seznamsodrkami3"/>
              <w:numPr>
                <w:ilvl w:val="0"/>
                <w:numId w:val="0"/>
              </w:numPr>
              <w:tabs>
                <w:tab w:val="left" w:pos="708"/>
              </w:tabs>
              <w:jc w:val="both"/>
            </w:pPr>
            <w:r>
              <w:t>54</w:t>
            </w:r>
          </w:p>
        </w:tc>
        <w:tc>
          <w:tcPr>
            <w:tcW w:w="3071" w:type="dxa"/>
          </w:tcPr>
          <w:p w14:paraId="55453BB8" w14:textId="77777777" w:rsidR="00567D90" w:rsidRDefault="0001773E" w:rsidP="00D5345D">
            <w:pPr>
              <w:pStyle w:val="Seznamsodrkami3"/>
              <w:numPr>
                <w:ilvl w:val="0"/>
                <w:numId w:val="0"/>
              </w:numPr>
              <w:tabs>
                <w:tab w:val="left" w:pos="708"/>
              </w:tabs>
              <w:jc w:val="both"/>
            </w:pPr>
            <w:r>
              <w:t>57</w:t>
            </w:r>
          </w:p>
        </w:tc>
      </w:tr>
      <w:tr w:rsidR="00567D90" w14:paraId="50AFE1F2" w14:textId="77777777" w:rsidTr="00567D90">
        <w:tc>
          <w:tcPr>
            <w:tcW w:w="3070" w:type="dxa"/>
          </w:tcPr>
          <w:p w14:paraId="110D149E" w14:textId="77777777" w:rsidR="00567D90" w:rsidRDefault="00567D90" w:rsidP="00993F25">
            <w:pPr>
              <w:pStyle w:val="Seznamsodrkami3"/>
              <w:numPr>
                <w:ilvl w:val="0"/>
                <w:numId w:val="0"/>
              </w:numPr>
              <w:tabs>
                <w:tab w:val="left" w:pos="708"/>
              </w:tabs>
              <w:jc w:val="both"/>
            </w:pPr>
            <w:r>
              <w:t>Prospěl</w:t>
            </w:r>
          </w:p>
        </w:tc>
        <w:tc>
          <w:tcPr>
            <w:tcW w:w="3071" w:type="dxa"/>
          </w:tcPr>
          <w:p w14:paraId="3DDC9A76" w14:textId="77777777" w:rsidR="00567D90" w:rsidRDefault="0001773E" w:rsidP="00993F25">
            <w:pPr>
              <w:pStyle w:val="Seznamsodrkami3"/>
              <w:numPr>
                <w:ilvl w:val="0"/>
                <w:numId w:val="0"/>
              </w:numPr>
              <w:tabs>
                <w:tab w:val="left" w:pos="708"/>
              </w:tabs>
              <w:jc w:val="both"/>
            </w:pPr>
            <w:r>
              <w:t>12</w:t>
            </w:r>
          </w:p>
        </w:tc>
        <w:tc>
          <w:tcPr>
            <w:tcW w:w="3071" w:type="dxa"/>
          </w:tcPr>
          <w:p w14:paraId="531E6906" w14:textId="77777777" w:rsidR="00567D90" w:rsidRDefault="0001773E" w:rsidP="00993F25">
            <w:pPr>
              <w:pStyle w:val="Seznamsodrkami3"/>
              <w:numPr>
                <w:ilvl w:val="0"/>
                <w:numId w:val="0"/>
              </w:numPr>
              <w:tabs>
                <w:tab w:val="left" w:pos="708"/>
              </w:tabs>
              <w:jc w:val="both"/>
            </w:pPr>
            <w:r>
              <w:t>11</w:t>
            </w:r>
          </w:p>
        </w:tc>
      </w:tr>
      <w:tr w:rsidR="00567D90" w14:paraId="5070CCA6" w14:textId="77777777" w:rsidTr="00567D90">
        <w:tc>
          <w:tcPr>
            <w:tcW w:w="3070" w:type="dxa"/>
          </w:tcPr>
          <w:p w14:paraId="067BE7CB" w14:textId="77777777" w:rsidR="00567D90" w:rsidRDefault="00567D90" w:rsidP="00993F25">
            <w:pPr>
              <w:pStyle w:val="Seznamsodrkami3"/>
              <w:numPr>
                <w:ilvl w:val="0"/>
                <w:numId w:val="0"/>
              </w:numPr>
              <w:tabs>
                <w:tab w:val="left" w:pos="708"/>
              </w:tabs>
              <w:jc w:val="both"/>
            </w:pPr>
            <w:r>
              <w:t>Neprospěl</w:t>
            </w:r>
          </w:p>
        </w:tc>
        <w:tc>
          <w:tcPr>
            <w:tcW w:w="3071" w:type="dxa"/>
          </w:tcPr>
          <w:p w14:paraId="5A781948" w14:textId="77777777" w:rsidR="00567D90" w:rsidRDefault="00567D90" w:rsidP="00993F25">
            <w:pPr>
              <w:pStyle w:val="Seznamsodrkami3"/>
              <w:numPr>
                <w:ilvl w:val="0"/>
                <w:numId w:val="0"/>
              </w:numPr>
              <w:tabs>
                <w:tab w:val="left" w:pos="708"/>
              </w:tabs>
              <w:jc w:val="both"/>
            </w:pPr>
            <w:r>
              <w:t>0</w:t>
            </w:r>
          </w:p>
        </w:tc>
        <w:tc>
          <w:tcPr>
            <w:tcW w:w="3071" w:type="dxa"/>
          </w:tcPr>
          <w:p w14:paraId="4C6EC462" w14:textId="77777777" w:rsidR="00567D90" w:rsidRDefault="004041C8" w:rsidP="00993F25">
            <w:pPr>
              <w:pStyle w:val="Seznamsodrkami3"/>
              <w:numPr>
                <w:ilvl w:val="0"/>
                <w:numId w:val="0"/>
              </w:numPr>
              <w:tabs>
                <w:tab w:val="left" w:pos="708"/>
              </w:tabs>
              <w:jc w:val="both"/>
            </w:pPr>
            <w:r>
              <w:t>0</w:t>
            </w:r>
          </w:p>
        </w:tc>
      </w:tr>
    </w:tbl>
    <w:p w14:paraId="1267EF79" w14:textId="77777777" w:rsidR="008B6C1F" w:rsidRDefault="001E5FEC" w:rsidP="00993F25">
      <w:pPr>
        <w:pStyle w:val="Seznamsodrkami3"/>
        <w:numPr>
          <w:ilvl w:val="0"/>
          <w:numId w:val="20"/>
        </w:numPr>
        <w:tabs>
          <w:tab w:val="clear" w:pos="645"/>
          <w:tab w:val="left" w:pos="708"/>
        </w:tabs>
        <w:ind w:left="568" w:hanging="284"/>
        <w:jc w:val="both"/>
      </w:pPr>
      <w:r>
        <w:lastRenderedPageBreak/>
        <w:t>P</w:t>
      </w:r>
      <w:r w:rsidR="008B6C1F">
        <w:t>řehled počtu z</w:t>
      </w:r>
      <w:r w:rsidR="00567D90">
        <w:t>ameškaných a neomluvených hodin</w:t>
      </w:r>
    </w:p>
    <w:tbl>
      <w:tblPr>
        <w:tblStyle w:val="Mkatabulky"/>
        <w:tblW w:w="0" w:type="auto"/>
        <w:tblLook w:val="04A0" w:firstRow="1" w:lastRow="0" w:firstColumn="1" w:lastColumn="0" w:noHBand="0" w:noVBand="1"/>
      </w:tblPr>
      <w:tblGrid>
        <w:gridCol w:w="3020"/>
        <w:gridCol w:w="3021"/>
        <w:gridCol w:w="3021"/>
      </w:tblGrid>
      <w:tr w:rsidR="00567D90" w14:paraId="7DBF609F" w14:textId="77777777" w:rsidTr="00567D90">
        <w:tc>
          <w:tcPr>
            <w:tcW w:w="3070" w:type="dxa"/>
          </w:tcPr>
          <w:p w14:paraId="385AAF67" w14:textId="77777777" w:rsidR="00567D90" w:rsidRDefault="00567D90" w:rsidP="00993F25">
            <w:pPr>
              <w:pStyle w:val="Seznamsodrkami3"/>
              <w:numPr>
                <w:ilvl w:val="0"/>
                <w:numId w:val="0"/>
              </w:numPr>
              <w:tabs>
                <w:tab w:val="left" w:pos="708"/>
              </w:tabs>
              <w:jc w:val="both"/>
            </w:pPr>
          </w:p>
        </w:tc>
        <w:tc>
          <w:tcPr>
            <w:tcW w:w="3071" w:type="dxa"/>
          </w:tcPr>
          <w:p w14:paraId="0A07CFF9" w14:textId="77777777" w:rsidR="00567D90" w:rsidRDefault="00567D90" w:rsidP="00993F25">
            <w:pPr>
              <w:pStyle w:val="Seznamsodrkami3"/>
              <w:numPr>
                <w:ilvl w:val="0"/>
                <w:numId w:val="33"/>
              </w:numPr>
              <w:tabs>
                <w:tab w:val="left" w:pos="708"/>
              </w:tabs>
              <w:jc w:val="both"/>
            </w:pPr>
            <w:r>
              <w:t>pololetí</w:t>
            </w:r>
          </w:p>
        </w:tc>
        <w:tc>
          <w:tcPr>
            <w:tcW w:w="3071" w:type="dxa"/>
          </w:tcPr>
          <w:p w14:paraId="68C236DB" w14:textId="77777777" w:rsidR="00567D90" w:rsidRDefault="00567D90" w:rsidP="00993F25">
            <w:pPr>
              <w:pStyle w:val="Seznamsodrkami3"/>
              <w:numPr>
                <w:ilvl w:val="0"/>
                <w:numId w:val="33"/>
              </w:numPr>
              <w:tabs>
                <w:tab w:val="left" w:pos="708"/>
              </w:tabs>
              <w:jc w:val="both"/>
            </w:pPr>
            <w:r>
              <w:t>pololetí</w:t>
            </w:r>
          </w:p>
        </w:tc>
      </w:tr>
      <w:tr w:rsidR="00567D90" w14:paraId="368C115C" w14:textId="77777777" w:rsidTr="00567D90">
        <w:tc>
          <w:tcPr>
            <w:tcW w:w="3070" w:type="dxa"/>
          </w:tcPr>
          <w:p w14:paraId="31EAB7A3" w14:textId="77777777" w:rsidR="00567D90" w:rsidRDefault="00567D90" w:rsidP="00993F25">
            <w:pPr>
              <w:pStyle w:val="Seznamsodrkami3"/>
              <w:numPr>
                <w:ilvl w:val="0"/>
                <w:numId w:val="0"/>
              </w:numPr>
              <w:tabs>
                <w:tab w:val="left" w:pos="708"/>
              </w:tabs>
              <w:jc w:val="both"/>
            </w:pPr>
            <w:r>
              <w:t>Počet omluvených hodin</w:t>
            </w:r>
          </w:p>
        </w:tc>
        <w:tc>
          <w:tcPr>
            <w:tcW w:w="3071" w:type="dxa"/>
          </w:tcPr>
          <w:p w14:paraId="1493B611" w14:textId="77777777" w:rsidR="00567D90" w:rsidRDefault="0001773E" w:rsidP="00993F25">
            <w:pPr>
              <w:pStyle w:val="Seznamsodrkami3"/>
              <w:numPr>
                <w:ilvl w:val="0"/>
                <w:numId w:val="0"/>
              </w:numPr>
              <w:tabs>
                <w:tab w:val="left" w:pos="708"/>
              </w:tabs>
              <w:jc w:val="both"/>
            </w:pPr>
            <w:r>
              <w:t>2307</w:t>
            </w:r>
          </w:p>
        </w:tc>
        <w:tc>
          <w:tcPr>
            <w:tcW w:w="3071" w:type="dxa"/>
          </w:tcPr>
          <w:p w14:paraId="01BC7974" w14:textId="77777777" w:rsidR="00567D90" w:rsidRDefault="00B559C4" w:rsidP="00993F25">
            <w:pPr>
              <w:pStyle w:val="Seznamsodrkami3"/>
              <w:numPr>
                <w:ilvl w:val="0"/>
                <w:numId w:val="0"/>
              </w:numPr>
              <w:tabs>
                <w:tab w:val="left" w:pos="708"/>
              </w:tabs>
              <w:jc w:val="both"/>
            </w:pPr>
            <w:r>
              <w:t>1023</w:t>
            </w:r>
          </w:p>
        </w:tc>
      </w:tr>
      <w:tr w:rsidR="00567D90" w14:paraId="06AB3F56" w14:textId="77777777" w:rsidTr="00567D90">
        <w:tc>
          <w:tcPr>
            <w:tcW w:w="3070" w:type="dxa"/>
          </w:tcPr>
          <w:p w14:paraId="3682D56F" w14:textId="77777777" w:rsidR="00567D90" w:rsidRDefault="00567D90" w:rsidP="00993F25">
            <w:pPr>
              <w:pStyle w:val="Seznamsodrkami3"/>
              <w:numPr>
                <w:ilvl w:val="0"/>
                <w:numId w:val="0"/>
              </w:numPr>
              <w:tabs>
                <w:tab w:val="left" w:pos="708"/>
              </w:tabs>
              <w:jc w:val="both"/>
            </w:pPr>
            <w:r>
              <w:t>Počet neomluvených hodin</w:t>
            </w:r>
          </w:p>
        </w:tc>
        <w:tc>
          <w:tcPr>
            <w:tcW w:w="3071" w:type="dxa"/>
          </w:tcPr>
          <w:p w14:paraId="5442DA17" w14:textId="77777777" w:rsidR="00567D90" w:rsidRDefault="0001773E" w:rsidP="00993F25">
            <w:pPr>
              <w:pStyle w:val="Seznamsodrkami3"/>
              <w:numPr>
                <w:ilvl w:val="0"/>
                <w:numId w:val="0"/>
              </w:numPr>
              <w:tabs>
                <w:tab w:val="left" w:pos="708"/>
              </w:tabs>
              <w:jc w:val="both"/>
            </w:pPr>
            <w:r>
              <w:t>2</w:t>
            </w:r>
          </w:p>
        </w:tc>
        <w:tc>
          <w:tcPr>
            <w:tcW w:w="3071" w:type="dxa"/>
          </w:tcPr>
          <w:p w14:paraId="23B58B3C" w14:textId="77777777" w:rsidR="00567D90" w:rsidRDefault="00567D90" w:rsidP="00993F25">
            <w:pPr>
              <w:pStyle w:val="Seznamsodrkami3"/>
              <w:numPr>
                <w:ilvl w:val="0"/>
                <w:numId w:val="0"/>
              </w:numPr>
              <w:tabs>
                <w:tab w:val="left" w:pos="708"/>
              </w:tabs>
              <w:jc w:val="both"/>
            </w:pPr>
            <w:r>
              <w:t>0</w:t>
            </w:r>
          </w:p>
        </w:tc>
      </w:tr>
    </w:tbl>
    <w:p w14:paraId="72A9851B" w14:textId="77777777" w:rsidR="00567D90" w:rsidRDefault="00567D90" w:rsidP="00993F25">
      <w:pPr>
        <w:pStyle w:val="Seznamsodrkami3"/>
        <w:numPr>
          <w:ilvl w:val="0"/>
          <w:numId w:val="0"/>
        </w:numPr>
        <w:tabs>
          <w:tab w:val="left" w:pos="708"/>
        </w:tabs>
        <w:jc w:val="both"/>
      </w:pPr>
    </w:p>
    <w:p w14:paraId="6C6445DB" w14:textId="77777777" w:rsidR="00155843" w:rsidRDefault="001E5FEC" w:rsidP="00993F25">
      <w:pPr>
        <w:pStyle w:val="Seznamsodrkami3"/>
        <w:numPr>
          <w:ilvl w:val="0"/>
          <w:numId w:val="0"/>
        </w:numPr>
        <w:tabs>
          <w:tab w:val="left" w:pos="708"/>
        </w:tabs>
        <w:ind w:left="568"/>
        <w:jc w:val="both"/>
      </w:pPr>
      <w:r>
        <w:t>P</w:t>
      </w:r>
      <w:r w:rsidR="00E36F15">
        <w:t>řechod žáků z 5. ročníku</w:t>
      </w:r>
      <w:r w:rsidR="00217FD6">
        <w:t xml:space="preserve">: </w:t>
      </w:r>
      <w:r w:rsidR="00155843">
        <w:t xml:space="preserve">žáci přechází </w:t>
      </w:r>
      <w:r w:rsidR="00E36F15">
        <w:t>na ZŠ Malá Skála</w:t>
      </w:r>
      <w:r w:rsidR="00BB3C16">
        <w:t>,</w:t>
      </w:r>
      <w:r w:rsidR="002E27D6">
        <w:t xml:space="preserve"> </w:t>
      </w:r>
      <w:r w:rsidR="00EE4B5D">
        <w:t>ZŠ Školní Železný Brod</w:t>
      </w:r>
      <w:r w:rsidR="00BB3C16">
        <w:t xml:space="preserve">, Gymnázium Ivana Olbrachta v Semilech, </w:t>
      </w:r>
      <w:r w:rsidR="00FD23BA">
        <w:t>ZŠ Skálova a ZŠ 28. října v Turnově</w:t>
      </w:r>
    </w:p>
    <w:p w14:paraId="5DD8D5DF" w14:textId="77777777" w:rsidR="008B6C1F" w:rsidRDefault="008B6C1F" w:rsidP="00993F25">
      <w:pPr>
        <w:jc w:val="both"/>
      </w:pPr>
    </w:p>
    <w:p w14:paraId="6291BAD4" w14:textId="77777777" w:rsidR="008B6C1F" w:rsidRPr="0079769E" w:rsidRDefault="0079769E" w:rsidP="00993F25">
      <w:pPr>
        <w:jc w:val="both"/>
        <w:outlineLvl w:val="0"/>
        <w:rPr>
          <w:b/>
        </w:rPr>
      </w:pPr>
      <w:r w:rsidRPr="0079769E">
        <w:rPr>
          <w:b/>
        </w:rPr>
        <w:t>6.</w:t>
      </w:r>
      <w:r>
        <w:rPr>
          <w:b/>
        </w:rPr>
        <w:t xml:space="preserve"> </w:t>
      </w:r>
      <w:r w:rsidR="006E145B" w:rsidRPr="0079769E">
        <w:rPr>
          <w:b/>
        </w:rPr>
        <w:t>Akce školy a s</w:t>
      </w:r>
      <w:r w:rsidR="008B6C1F" w:rsidRPr="0079769E">
        <w:rPr>
          <w:b/>
        </w:rPr>
        <w:t xml:space="preserve">polupráce </w:t>
      </w:r>
      <w:r w:rsidR="00DB58BE" w:rsidRPr="0079769E">
        <w:rPr>
          <w:b/>
        </w:rPr>
        <w:t>s</w:t>
      </w:r>
      <w:r w:rsidR="00E70FDE" w:rsidRPr="0079769E">
        <w:rPr>
          <w:b/>
        </w:rPr>
        <w:t> </w:t>
      </w:r>
      <w:r w:rsidR="008B6C1F" w:rsidRPr="0079769E">
        <w:rPr>
          <w:b/>
        </w:rPr>
        <w:t>partnery</w:t>
      </w:r>
    </w:p>
    <w:p w14:paraId="0BB949A9" w14:textId="77777777" w:rsidR="00271B30" w:rsidRDefault="00271B30" w:rsidP="009E1A3D">
      <w:pPr>
        <w:jc w:val="both"/>
      </w:pPr>
    </w:p>
    <w:p w14:paraId="5E4B886C" w14:textId="77777777" w:rsidR="00F94E0A" w:rsidRPr="00F94E0A" w:rsidRDefault="00F94E0A" w:rsidP="009E1A3D">
      <w:pPr>
        <w:jc w:val="both"/>
        <w:rPr>
          <w:b/>
        </w:rPr>
      </w:pPr>
      <w:r w:rsidRPr="00F94E0A">
        <w:rPr>
          <w:b/>
        </w:rPr>
        <w:t>Slavnostní přivítání prvňáčků</w:t>
      </w:r>
    </w:p>
    <w:p w14:paraId="12BD81A3" w14:textId="77777777" w:rsidR="00E17154" w:rsidRDefault="00E17154" w:rsidP="009E1A3D">
      <w:pPr>
        <w:jc w:val="both"/>
      </w:pPr>
      <w:r>
        <w:t xml:space="preserve">Dne </w:t>
      </w:r>
      <w:r w:rsidR="00E551E9">
        <w:t>2</w:t>
      </w:r>
      <w:r>
        <w:t>. září 201</w:t>
      </w:r>
      <w:r w:rsidR="00E551E9">
        <w:t>9</w:t>
      </w:r>
      <w:r>
        <w:t xml:space="preserve"> proběhlo slavnostní přivítání nových žáků do 1. ročníku. Paní třídní učitelka Mgr. </w:t>
      </w:r>
      <w:r w:rsidR="00E551E9">
        <w:t>Jana Velová</w:t>
      </w:r>
      <w:r>
        <w:t xml:space="preserve"> přivítala spolu s panem ředitelem Mgr. Petrem Flégrem </w:t>
      </w:r>
      <w:r w:rsidR="00E551E9">
        <w:t xml:space="preserve">dvanáct </w:t>
      </w:r>
      <w:r>
        <w:t>nových žáků. Žáci dostali různé dárky od kraje a od školy. Nakonec všem zazpívali ostatní žáci písničku na uvítanou. Přejeme všem pilný a pohodový nový školní rok.</w:t>
      </w:r>
    </w:p>
    <w:p w14:paraId="0B22FAFF" w14:textId="77777777" w:rsidR="003E7344" w:rsidRDefault="003E7344" w:rsidP="009E1A3D">
      <w:pPr>
        <w:jc w:val="both"/>
      </w:pPr>
    </w:p>
    <w:p w14:paraId="5803C5A1" w14:textId="77777777" w:rsidR="00E551E9" w:rsidRPr="00E551E9" w:rsidRDefault="00E551E9" w:rsidP="004206DC">
      <w:pPr>
        <w:jc w:val="both"/>
        <w:rPr>
          <w:b/>
        </w:rPr>
      </w:pPr>
      <w:r w:rsidRPr="00E551E9">
        <w:rPr>
          <w:b/>
        </w:rPr>
        <w:t>Kozákov</w:t>
      </w:r>
    </w:p>
    <w:p w14:paraId="23C185C9" w14:textId="77777777" w:rsidR="00E551E9" w:rsidRPr="00E551E9" w:rsidRDefault="00E551E9" w:rsidP="004206DC">
      <w:pPr>
        <w:jc w:val="both"/>
        <w:rPr>
          <w:bCs/>
        </w:rPr>
      </w:pPr>
      <w:r w:rsidRPr="00E551E9">
        <w:rPr>
          <w:bCs/>
        </w:rPr>
        <w:t>V pátek 20. září se žáci 3., 4. a 5. ročníku zúčastnili Dne prevence na Kozákově. Program každoročně pořádá PPP a SPC Semily a tento rok byl zaměřen na Zdravý životní styl. Žáci se hned po příjezdu rozdělili do čtyřčlenných skupinek a měly za úkol samostatně navštívit 5 stanovišť. Na těchto stanovištích se seznamovali s jógou; připomínali si, jaké potraviny jsou vhodné a jaké ne; určovali bylinky podle vůně; snažili se sestavit dobrou svačinku nebo si užili zábavnou překážkovou dráhu. Vzhledem k tomu, že letos byly úkoly o něco jednodušší než loni a jejich plnění nezabralo tolik času, pohodlně jsme stihli s odvážlivci vyjít na rozhlednu a prohlédnout si okolí z ptačí perspektivy. Během dne se příjemně oteplilo, a tak pěší cesta zpět téměř podzimní krajinou přes Vzdychánek a Hamštejn byla příjemným zakončením akce.</w:t>
      </w:r>
    </w:p>
    <w:p w14:paraId="523630C2" w14:textId="77777777" w:rsidR="00E551E9" w:rsidRDefault="00E551E9" w:rsidP="004206DC">
      <w:pPr>
        <w:jc w:val="both"/>
        <w:rPr>
          <w:b/>
        </w:rPr>
      </w:pPr>
    </w:p>
    <w:p w14:paraId="03F959EC" w14:textId="77777777" w:rsidR="0044113A" w:rsidRPr="00F94E0A" w:rsidRDefault="0044113A" w:rsidP="0044113A">
      <w:pPr>
        <w:jc w:val="both"/>
        <w:rPr>
          <w:b/>
        </w:rPr>
      </w:pPr>
      <w:r w:rsidRPr="00F94E0A">
        <w:rPr>
          <w:b/>
        </w:rPr>
        <w:t>Florbalový turnaj v Železném Brodě</w:t>
      </w:r>
    </w:p>
    <w:p w14:paraId="0FFB653D" w14:textId="77777777" w:rsidR="0044113A" w:rsidRDefault="0044113A" w:rsidP="0044113A">
      <w:pPr>
        <w:jc w:val="both"/>
      </w:pPr>
      <w:r>
        <w:t>27. září se hráči kroužku florbalu vydali na turnaj do Železného Brodu. Ve skupině nás čekaly další 3 týmy. Dvakrát jsme vyhráli a jednou nám to o kousek uteklo. Jelikož bylo letos o jeden tým méně, byl přidán ještě futsalový turnaj. Fotbal nemáme přes rok moc kde trénovat, a tak jsme celkově skončili na krásném třetím místě. Imaginární druhé místo za florbal je pro nás velký</w:t>
      </w:r>
      <w:r w:rsidR="00EF3A46">
        <w:t xml:space="preserve">m úspěchem. </w:t>
      </w:r>
      <w:r>
        <w:t xml:space="preserve">Žáci si turnaj určitě užili a dostali drobné občerstvení a ceny. Už se těšíme na další turnaj. </w:t>
      </w:r>
    </w:p>
    <w:p w14:paraId="3A6798F9" w14:textId="77777777" w:rsidR="0044113A" w:rsidRDefault="0044113A" w:rsidP="00E13E53">
      <w:pPr>
        <w:pStyle w:val="Standard"/>
        <w:jc w:val="both"/>
        <w:rPr>
          <w:b/>
        </w:rPr>
      </w:pPr>
    </w:p>
    <w:p w14:paraId="33644AB2" w14:textId="77777777" w:rsidR="00F94E0A" w:rsidRPr="00F94E0A" w:rsidRDefault="00F94E0A" w:rsidP="00E13E53">
      <w:pPr>
        <w:pStyle w:val="Standard"/>
        <w:jc w:val="both"/>
        <w:rPr>
          <w:b/>
        </w:rPr>
      </w:pPr>
      <w:r w:rsidRPr="00F94E0A">
        <w:rPr>
          <w:b/>
        </w:rPr>
        <w:t>Dopravní hřiště</w:t>
      </w:r>
    </w:p>
    <w:p w14:paraId="29925805" w14:textId="77777777" w:rsidR="00EB35F6" w:rsidRPr="0044113A" w:rsidRDefault="0044113A" w:rsidP="0009084F">
      <w:pPr>
        <w:jc w:val="both"/>
      </w:pPr>
      <w:r>
        <w:t>30</w:t>
      </w:r>
      <w:r w:rsidR="00EB35F6">
        <w:t>. 9. 201</w:t>
      </w:r>
      <w:r>
        <w:t>9</w:t>
      </w:r>
      <w:r w:rsidR="00EB35F6">
        <w:t xml:space="preserve"> navštívili žáci 4. ročníku skautský ostrov v Turnově, kde se účastnili výuky dopravní výchovy, která se týkala teoretické (povinná výbava kola, křižovatky, atd.) a praktické části (jízda na kole po dopravním hřišti).</w:t>
      </w:r>
      <w:r>
        <w:t xml:space="preserve"> Počasí nám sice moc nepřálo, ale i tak se žáci něčemu novému přiučili. </w:t>
      </w:r>
      <w:r w:rsidR="00EB35F6">
        <w:t xml:space="preserve">V příštím setkání </w:t>
      </w:r>
      <w:r>
        <w:t xml:space="preserve">na jaře </w:t>
      </w:r>
      <w:r w:rsidR="00EB35F6">
        <w:t>už budou žáci skládat zkoušku naostro a získají průkaz cyklisty.  </w:t>
      </w:r>
    </w:p>
    <w:p w14:paraId="6E478AFC" w14:textId="77777777" w:rsidR="00E13E53" w:rsidRDefault="00E13E53" w:rsidP="0009084F">
      <w:pPr>
        <w:jc w:val="both"/>
      </w:pPr>
    </w:p>
    <w:p w14:paraId="49ABD736" w14:textId="77777777" w:rsidR="00372B27" w:rsidRPr="00372B27" w:rsidRDefault="00DD1F39" w:rsidP="00372B27">
      <w:pPr>
        <w:rPr>
          <w:b/>
          <w:sz w:val="22"/>
          <w:szCs w:val="22"/>
        </w:rPr>
      </w:pPr>
      <w:r>
        <w:rPr>
          <w:b/>
        </w:rPr>
        <w:t>Muzeum Turnov – Ze stébel</w:t>
      </w:r>
    </w:p>
    <w:p w14:paraId="606C2196" w14:textId="77777777" w:rsidR="00DD1F39" w:rsidRDefault="00DD1F39" w:rsidP="00A055D2">
      <w:pPr>
        <w:jc w:val="both"/>
      </w:pPr>
      <w:r w:rsidRPr="00DD1F39">
        <w:t>Dne 24. 9. 2019 se pátá třída účastnila interaktivního programu v Kamenářském domě u Muzea Českého ráje v Turnově. Prostřednictvím návštěvy výstavní expozice s názvem Ze stébel a proutí se žáci seznámili s tradičními přírodními materiály určenými nejen ke splétání. Týmově vyplnili pracovní list a získali drobnou odměnu. Přímo v Kamenářském domě viděli povříslovací stroj a videoukázku jeho provozu a v rámci rukodělné dílny si vyrobili z komponentů závěsné pítko pro drobné ptactvo a hmyz, které si odnesli domu.</w:t>
      </w:r>
      <w:r>
        <w:t xml:space="preserve"> Tohoto programu se zúčastnili ve dnech 8. a 9. října i ostatní třídy školy.</w:t>
      </w:r>
    </w:p>
    <w:p w14:paraId="2F5151B5" w14:textId="77777777" w:rsidR="008D20D0" w:rsidRPr="008D20D0" w:rsidRDefault="008D20D0" w:rsidP="008D20D0">
      <w:pPr>
        <w:jc w:val="both"/>
        <w:rPr>
          <w:b/>
          <w:bCs/>
        </w:rPr>
      </w:pPr>
      <w:r w:rsidRPr="008D20D0">
        <w:rPr>
          <w:b/>
          <w:bCs/>
        </w:rPr>
        <w:lastRenderedPageBreak/>
        <w:t>Ekologický kurz Horní Maršov 23. - 27.9.</w:t>
      </w:r>
    </w:p>
    <w:p w14:paraId="5DB85AE7" w14:textId="77777777" w:rsidR="008D20D0" w:rsidRDefault="008D20D0" w:rsidP="008D20D0">
      <w:pPr>
        <w:jc w:val="both"/>
      </w:pPr>
      <w:r>
        <w:t>Žáci 3. a 4. ročníku (celkem 18 dětí) spolu se svými třídními učitelkami Mirkou Bičíkovou a Soňou Flégrovou se zúčastnili týdenního pobytu v ekologickém středisku SEVER.</w:t>
      </w:r>
    </w:p>
    <w:p w14:paraId="04843B12" w14:textId="77777777" w:rsidR="008D20D0" w:rsidRDefault="008D20D0" w:rsidP="008D20D0">
      <w:pPr>
        <w:jc w:val="both"/>
      </w:pPr>
      <w:r>
        <w:t>Na týden se děti staly pomocníky Raka říčního, který jim zasílal úkoly již před odjezdem. Tajemné dopisy s úkoly a pomůckami k jednotlivým denním aktivitám byly od raka každé ráno přichystány ve starém hrnci.</w:t>
      </w:r>
    </w:p>
    <w:p w14:paraId="5FDACB46" w14:textId="77777777" w:rsidR="008D20D0" w:rsidRDefault="008D20D0" w:rsidP="008D20D0">
      <w:pPr>
        <w:jc w:val="both"/>
      </w:pPr>
      <w:r>
        <w:t xml:space="preserve">Děti si vyzkoušely zpracování lnu, lovení a určování vodních živočichů a následné posuzování kvality vody, dozvěděly se odkud pocházejí současná hospodářská zvířata a co je pro ně dobré, jak vypadá přírodní zahrada a co na ní žije, zajímavosti o lýkožroutu, jak vypadá nemocný les a co se dá dělat pro jeho uzdravení, poznávaly lišejníky a podle nich posuzovaly kvalitu ovzduší, malovaly, vyráběly... </w:t>
      </w:r>
    </w:p>
    <w:p w14:paraId="67B51CEF" w14:textId="77777777" w:rsidR="008D20D0" w:rsidRDefault="008D20D0" w:rsidP="008D20D0">
      <w:pPr>
        <w:jc w:val="both"/>
      </w:pPr>
      <w:r>
        <w:t>Týden nebyl jenom kvalitní výukou environmentální výchovy, ale také výukou spolupráce, ohleduplnosti, respektování, samostatnosti, chování v dopravních prostředcích atd., což se ne úplně každému dařilo.</w:t>
      </w:r>
    </w:p>
    <w:p w14:paraId="2A23FB3B" w14:textId="77777777" w:rsidR="00666821" w:rsidRDefault="008D20D0" w:rsidP="008D20D0">
      <w:pPr>
        <w:jc w:val="both"/>
      </w:pPr>
      <w:r>
        <w:t>Většina dětí však zvládla pobyt skvěle a určitě se i mnohému potřebnému naučila.</w:t>
      </w:r>
    </w:p>
    <w:p w14:paraId="4169CA52" w14:textId="77777777" w:rsidR="00666821" w:rsidRDefault="00666821" w:rsidP="00A055D2">
      <w:pPr>
        <w:jc w:val="both"/>
      </w:pPr>
    </w:p>
    <w:p w14:paraId="128374FF" w14:textId="77777777" w:rsidR="00D7023A" w:rsidRPr="00D7023A" w:rsidRDefault="00D7023A" w:rsidP="00D7023A">
      <w:pPr>
        <w:jc w:val="both"/>
        <w:rPr>
          <w:b/>
          <w:bCs/>
        </w:rPr>
      </w:pPr>
      <w:r w:rsidRPr="00D7023A">
        <w:rPr>
          <w:b/>
          <w:bCs/>
        </w:rPr>
        <w:t>Divadlo Turnov: Čtyřlístek a talisman moci</w:t>
      </w:r>
    </w:p>
    <w:p w14:paraId="582C1FDF" w14:textId="77777777" w:rsidR="00D7023A" w:rsidRDefault="00D7023A" w:rsidP="00D7023A">
      <w:pPr>
        <w:jc w:val="both"/>
      </w:pPr>
      <w:r>
        <w:t>Celá škola se vypravila autobusem 7. října s panem Maršíkem na veselé a vtipné představení kamarádů Piňdy, Fifinky, Bobíka a Mišpulína, které ztvárnili herci z Divadla D5. Hrdinové, které zná snad každý se tentokrát vypravili do dálného Himaláje a na prosluněnou Havaj a my jsme se při tom hodně nasmáli.</w:t>
      </w:r>
    </w:p>
    <w:p w14:paraId="2FCF818F" w14:textId="77777777" w:rsidR="00D7023A" w:rsidRDefault="00D7023A" w:rsidP="00A055D2">
      <w:pPr>
        <w:jc w:val="both"/>
      </w:pPr>
    </w:p>
    <w:p w14:paraId="46AA12BB" w14:textId="77777777" w:rsidR="00A055D2" w:rsidRPr="00F94E0A" w:rsidRDefault="00A055D2" w:rsidP="00A055D2">
      <w:pPr>
        <w:jc w:val="both"/>
        <w:rPr>
          <w:b/>
        </w:rPr>
      </w:pPr>
      <w:r w:rsidRPr="00F94E0A">
        <w:rPr>
          <w:b/>
        </w:rPr>
        <w:t>Dýňování</w:t>
      </w:r>
    </w:p>
    <w:p w14:paraId="059D6A3A" w14:textId="77777777" w:rsidR="00A055D2" w:rsidRPr="001A3E66" w:rsidRDefault="00A055D2" w:rsidP="00A055D2">
      <w:pPr>
        <w:jc w:val="both"/>
      </w:pPr>
      <w:r w:rsidRPr="001A3E66">
        <w:t xml:space="preserve">Ve čtvrtek </w:t>
      </w:r>
      <w:r w:rsidR="009A14BB">
        <w:t>2</w:t>
      </w:r>
      <w:r w:rsidR="00BC4805">
        <w:t>4</w:t>
      </w:r>
      <w:r w:rsidRPr="001A3E66">
        <w:t>.</w:t>
      </w:r>
      <w:r>
        <w:t xml:space="preserve"> </w:t>
      </w:r>
      <w:r w:rsidRPr="001A3E66">
        <w:t>10.</w:t>
      </w:r>
      <w:r>
        <w:t xml:space="preserve"> </w:t>
      </w:r>
      <w:r w:rsidRPr="001A3E66">
        <w:t>201</w:t>
      </w:r>
      <w:r w:rsidR="00BC4805">
        <w:t>9</w:t>
      </w:r>
      <w:r w:rsidRPr="001A3E66">
        <w:t xml:space="preserve"> jsme </w:t>
      </w:r>
      <w:r w:rsidR="009A14BB">
        <w:t xml:space="preserve">oslavili </w:t>
      </w:r>
      <w:r w:rsidRPr="001A3E66">
        <w:t>tradičn</w:t>
      </w:r>
      <w:r w:rsidR="009A14BB">
        <w:t>í</w:t>
      </w:r>
      <w:r w:rsidRPr="001A3E66">
        <w:t xml:space="preserve"> dýňov</w:t>
      </w:r>
      <w:r w:rsidR="009A14BB">
        <w:t>ání</w:t>
      </w:r>
      <w:r w:rsidRPr="001A3E66">
        <w:t>.</w:t>
      </w:r>
      <w:r w:rsidR="009A14BB">
        <w:t xml:space="preserve"> Mnoho </w:t>
      </w:r>
      <w:r w:rsidRPr="001A3E66">
        <w:t xml:space="preserve">dětí ve strašidelných kostýmech a </w:t>
      </w:r>
      <w:r w:rsidR="009A14BB">
        <w:t>dalších návštěvníků</w:t>
      </w:r>
      <w:r w:rsidRPr="001A3E66">
        <w:t xml:space="preserve"> se sešlo v 1</w:t>
      </w:r>
      <w:r w:rsidR="009A14BB">
        <w:t>7</w:t>
      </w:r>
      <w:r w:rsidRPr="001A3E66">
        <w:t xml:space="preserve"> hodin před školou. </w:t>
      </w:r>
      <w:r w:rsidR="009A14BB">
        <w:t xml:space="preserve">Počasí nám letos </w:t>
      </w:r>
      <w:r w:rsidR="00BC4805">
        <w:t xml:space="preserve">opravdu </w:t>
      </w:r>
      <w:r w:rsidR="009A14BB">
        <w:t>přálo</w:t>
      </w:r>
      <w:r w:rsidR="00BC4805">
        <w:t xml:space="preserve"> a na sluníčku jsme mohli být i v tričku. Před školou se nám sešlo </w:t>
      </w:r>
      <w:r w:rsidR="009A14BB">
        <w:t xml:space="preserve">mnoho </w:t>
      </w:r>
      <w:r w:rsidRPr="001A3E66">
        <w:t>vydlaban</w:t>
      </w:r>
      <w:r w:rsidR="00BC4805">
        <w:t>ých</w:t>
      </w:r>
      <w:r w:rsidRPr="001A3E66">
        <w:t xml:space="preserve"> dýn</w:t>
      </w:r>
      <w:r w:rsidR="00BC4805">
        <w:t>í</w:t>
      </w:r>
      <w:r w:rsidRPr="001A3E66">
        <w:t>, které po setmění nádherně osvětlovaly celé okolí. Po zahájení panem ředitelem Mgr.</w:t>
      </w:r>
      <w:r>
        <w:t xml:space="preserve"> </w:t>
      </w:r>
      <w:r w:rsidRPr="001A3E66">
        <w:t>Petrem Flégrem akce vypukla. Děti procházely 1</w:t>
      </w:r>
      <w:r w:rsidR="00BC4805">
        <w:t>1</w:t>
      </w:r>
      <w:r w:rsidRPr="001A3E66">
        <w:t xml:space="preserve"> stanovišti, kde plnily čarodějnicko-strašidelné úkoly. Bylo hezké, že </w:t>
      </w:r>
      <w:r w:rsidR="009A14BB">
        <w:t>mnoho</w:t>
      </w:r>
      <w:r w:rsidRPr="001A3E66">
        <w:t xml:space="preserve"> stanovišť připravili žáci 5.ročníku</w:t>
      </w:r>
      <w:r w:rsidR="009A14BB">
        <w:t xml:space="preserve"> a</w:t>
      </w:r>
      <w:r w:rsidRPr="001A3E66">
        <w:t xml:space="preserve"> loňské 5. třídy</w:t>
      </w:r>
      <w:r w:rsidR="009A14BB">
        <w:t xml:space="preserve">. </w:t>
      </w:r>
      <w:r w:rsidRPr="001A3E66">
        <w:t>Po splnění v</w:t>
      </w:r>
      <w:r w:rsidR="009A14BB">
        <w:t xml:space="preserve">ětšiny </w:t>
      </w:r>
      <w:r w:rsidRPr="001A3E66">
        <w:t>úkolů obdržely děti potvrzení svých čarodějnických schopností</w:t>
      </w:r>
      <w:r w:rsidR="009A14BB">
        <w:t xml:space="preserve">, sladkosti a obrázky. Občerstvení </w:t>
      </w:r>
      <w:r w:rsidR="00BC4805">
        <w:t>p</w:t>
      </w:r>
      <w:r w:rsidR="009A14BB">
        <w:t xml:space="preserve">řipravili místní hasiči. </w:t>
      </w:r>
      <w:r w:rsidRPr="001A3E66">
        <w:t xml:space="preserve">Všem, kteří přišli, patří náš dík. </w:t>
      </w:r>
    </w:p>
    <w:p w14:paraId="0300E1D4" w14:textId="77777777" w:rsidR="00DC20ED" w:rsidRDefault="00DC20ED" w:rsidP="008765EF">
      <w:pPr>
        <w:jc w:val="both"/>
        <w:rPr>
          <w:bCs/>
        </w:rPr>
      </w:pPr>
    </w:p>
    <w:p w14:paraId="53E442AE" w14:textId="77777777" w:rsidR="00DC20ED" w:rsidRPr="00DC20ED" w:rsidRDefault="00DC20ED" w:rsidP="00DC20ED">
      <w:pPr>
        <w:pStyle w:val="Standard"/>
        <w:rPr>
          <w:b/>
          <w:bCs/>
        </w:rPr>
      </w:pPr>
      <w:r w:rsidRPr="00DC20ED">
        <w:rPr>
          <w:b/>
          <w:bCs/>
        </w:rPr>
        <w:t>Kino v MŠ</w:t>
      </w:r>
    </w:p>
    <w:p w14:paraId="76DEDDAF" w14:textId="77777777" w:rsidR="00DC20ED" w:rsidRDefault="00DC20ED" w:rsidP="00DC20ED">
      <w:pPr>
        <w:pStyle w:val="Standard"/>
        <w:jc w:val="both"/>
      </w:pPr>
      <w:r>
        <w:t xml:space="preserve">V úterý 12. 11. se prvňáčci "vrátili" do školky na promítání animovaného příběhu o lidském těle, jeho imunitním systému a nebezpečných virech, které jsou všude kolem nás. Dětem byly poutavou formou ukázány správné hygienické návyky a pravidla zdravého životního stylu.  </w:t>
      </w:r>
    </w:p>
    <w:p w14:paraId="5EEB7690" w14:textId="77777777" w:rsidR="00DC20ED" w:rsidRDefault="00DC20ED" w:rsidP="008765EF">
      <w:pPr>
        <w:jc w:val="both"/>
        <w:rPr>
          <w:bCs/>
        </w:rPr>
      </w:pPr>
    </w:p>
    <w:p w14:paraId="0A30530C" w14:textId="77777777" w:rsidR="00D822BB" w:rsidRPr="00D822BB" w:rsidRDefault="00D822BB" w:rsidP="00D822BB">
      <w:pPr>
        <w:jc w:val="both"/>
        <w:rPr>
          <w:b/>
        </w:rPr>
      </w:pPr>
      <w:r w:rsidRPr="00D822BB">
        <w:rPr>
          <w:b/>
        </w:rPr>
        <w:t>Loutkové divadlo Turnov</w:t>
      </w:r>
    </w:p>
    <w:p w14:paraId="7AEEB9F0" w14:textId="77777777" w:rsidR="00D822BB" w:rsidRPr="00D822BB" w:rsidRDefault="00D822BB" w:rsidP="00D822BB">
      <w:pPr>
        <w:jc w:val="both"/>
        <w:rPr>
          <w:bCs/>
        </w:rPr>
      </w:pPr>
      <w:r w:rsidRPr="00D822BB">
        <w:rPr>
          <w:bCs/>
        </w:rPr>
        <w:t>12.11. 3.</w:t>
      </w:r>
      <w:r>
        <w:rPr>
          <w:bCs/>
        </w:rPr>
        <w:t xml:space="preserve"> </w:t>
      </w:r>
      <w:r w:rsidRPr="00D822BB">
        <w:rPr>
          <w:bCs/>
        </w:rPr>
        <w:t>+</w:t>
      </w:r>
      <w:r>
        <w:rPr>
          <w:bCs/>
        </w:rPr>
        <w:t xml:space="preserve"> </w:t>
      </w:r>
      <w:r w:rsidRPr="00D822BB">
        <w:rPr>
          <w:bCs/>
        </w:rPr>
        <w:t>4. ročník</w:t>
      </w:r>
      <w:r>
        <w:rPr>
          <w:bCs/>
        </w:rPr>
        <w:t xml:space="preserve"> </w:t>
      </w:r>
      <w:r w:rsidRPr="00D822BB">
        <w:rPr>
          <w:bCs/>
        </w:rPr>
        <w:t>Vypravili jsme se do Městského divadla v Turnově na představení Naivního divadla Liberec s názvem Potlach.</w:t>
      </w:r>
      <w:r>
        <w:rPr>
          <w:bCs/>
        </w:rPr>
        <w:t xml:space="preserve"> </w:t>
      </w:r>
      <w:r w:rsidRPr="00D822BB">
        <w:rPr>
          <w:bCs/>
        </w:rPr>
        <w:t>Poučný a velice krásně a mile ztvárněný příběh dětí, které odloží své mobilní telefony a s tatínkem se vydají na starou trempskou osadu, kde jsou svědky kouzelné hodiny při reálném podzimním posunu času.</w:t>
      </w:r>
      <w:r>
        <w:rPr>
          <w:bCs/>
        </w:rPr>
        <w:t xml:space="preserve"> </w:t>
      </w:r>
      <w:r w:rsidRPr="00D822BB">
        <w:rPr>
          <w:bCs/>
        </w:rPr>
        <w:t>Dětem se příběh moc</w:t>
      </w:r>
      <w:r>
        <w:rPr>
          <w:bCs/>
        </w:rPr>
        <w:t xml:space="preserve"> líbil </w:t>
      </w:r>
      <w:r w:rsidRPr="00D822BB">
        <w:rPr>
          <w:bCs/>
        </w:rPr>
        <w:t>a to nejen skvělými efekty a písničkami, ale hlavně jsme po celou dobu mohli zároveň s příběhem sledovat jak herci ovládají loutky.</w:t>
      </w:r>
    </w:p>
    <w:p w14:paraId="33603070" w14:textId="77777777" w:rsidR="00DC20ED" w:rsidRDefault="00DC20ED" w:rsidP="008765EF">
      <w:pPr>
        <w:jc w:val="both"/>
        <w:rPr>
          <w:bCs/>
        </w:rPr>
      </w:pPr>
    </w:p>
    <w:p w14:paraId="0C2F0318" w14:textId="77777777" w:rsidR="000213E1" w:rsidRPr="000213E1" w:rsidRDefault="000213E1" w:rsidP="000213E1">
      <w:pPr>
        <w:pStyle w:val="Standard"/>
        <w:jc w:val="both"/>
        <w:rPr>
          <w:rFonts w:eastAsia="Times New Roman" w:cs="Times New Roman"/>
          <w:b/>
          <w:bCs/>
        </w:rPr>
      </w:pPr>
      <w:r w:rsidRPr="000213E1">
        <w:rPr>
          <w:rFonts w:eastAsia="Times New Roman" w:cs="Times New Roman"/>
          <w:b/>
          <w:bCs/>
        </w:rPr>
        <w:t>Dášeňka čili život štěněte</w:t>
      </w:r>
    </w:p>
    <w:p w14:paraId="0296715C" w14:textId="77777777" w:rsidR="000213E1" w:rsidRDefault="000213E1" w:rsidP="000213E1">
      <w:pPr>
        <w:pStyle w:val="Standard"/>
        <w:jc w:val="both"/>
        <w:rPr>
          <w:rFonts w:eastAsia="Times New Roman" w:cs="Times New Roman"/>
        </w:rPr>
      </w:pPr>
      <w:r>
        <w:rPr>
          <w:rFonts w:eastAsia="Times New Roman" w:cs="Times New Roman"/>
        </w:rPr>
        <w:t>V pátek 22. 11. se prvňáčci, druháci a páťáci vypravili do Turnova na divadelní představení o psí holčičce. Spolu s Dášeňkou prožívali její první krůčky a postřehy z našeho světa. Představení plné psích kusů a skvělého "čapkovského" jazyka bylo poutavým ztvárněním klasického díla Karla Čapka.</w:t>
      </w:r>
    </w:p>
    <w:p w14:paraId="60878E64" w14:textId="77777777" w:rsidR="007E717B" w:rsidRDefault="00930CA6" w:rsidP="00612869">
      <w:pPr>
        <w:jc w:val="both"/>
        <w:rPr>
          <w:b/>
        </w:rPr>
      </w:pPr>
      <w:r>
        <w:rPr>
          <w:b/>
        </w:rPr>
        <w:lastRenderedPageBreak/>
        <w:t>Okresní f</w:t>
      </w:r>
      <w:r w:rsidR="007E717B">
        <w:rPr>
          <w:b/>
        </w:rPr>
        <w:t>lorbalový turnaj v</w:t>
      </w:r>
      <w:r>
        <w:rPr>
          <w:b/>
        </w:rPr>
        <w:t> Železném Brodě</w:t>
      </w:r>
    </w:p>
    <w:p w14:paraId="4B6E8678" w14:textId="77777777" w:rsidR="007E717B" w:rsidRDefault="007E717B" w:rsidP="00612869">
      <w:pPr>
        <w:jc w:val="both"/>
      </w:pPr>
      <w:r>
        <w:t>I letos jsme se zúčastnili okresního kola ve florbale. Účast byla velká, a tak se soutěžilo ve dvou skupinách po pěti</w:t>
      </w:r>
      <w:r w:rsidR="000213E1">
        <w:t xml:space="preserve"> s jedním postupujícím do kraje</w:t>
      </w:r>
      <w:r>
        <w:t xml:space="preserve">. Naši </w:t>
      </w:r>
      <w:r w:rsidR="000213E1">
        <w:t xml:space="preserve">skupina se hrála v Železném Brodě, protože tu jsou poblíž hned 3 zúčastněné školy. Kromě nás a dvou brodských škol přijeli vlci z Rychnova a Lučany bohužel nedorazili. Nejdůležitější zápas jsme hráli hned na začátku. ZŠ Školní měla v týmu přesně 7 profesionálních florbalistů a tomu se nedalo odolat. To my jsme do týmu začlenili i neflorbalisty. Věděli jsme, že na vítězství ve skupině to nebude, ale chtěli jsme si zahrát a užít si sportovní dopoledne. To se vydařilo. Ostatní týmy jsme porazili a skončili historicky na rekordním druhém místě. </w:t>
      </w:r>
      <w:r w:rsidR="00930CA6">
        <w:t>Jelikož zmíněné Lučany nedorazili a byl ještě čas, pustili jsme se do fotbalového klaní se ZŠ Pelechovská. Hodinu jsme hráli fotbal, který ještě doprovodily penalty. Po fyzicky vysilujícím dopoledne jsme si skočili koupit něco dobrého a vydali se na cestu domů.</w:t>
      </w:r>
    </w:p>
    <w:p w14:paraId="6A2988E6" w14:textId="77777777" w:rsidR="00CA5D80" w:rsidRDefault="00CA5D80" w:rsidP="00CA5D80">
      <w:pPr>
        <w:jc w:val="both"/>
      </w:pPr>
    </w:p>
    <w:p w14:paraId="5675E18E" w14:textId="77777777" w:rsidR="008E20F8" w:rsidRPr="008E20F8" w:rsidRDefault="008E20F8" w:rsidP="008E20F8">
      <w:pPr>
        <w:jc w:val="both"/>
        <w:rPr>
          <w:b/>
          <w:bCs/>
        </w:rPr>
      </w:pPr>
      <w:r w:rsidRPr="008E20F8">
        <w:rPr>
          <w:b/>
          <w:bCs/>
        </w:rPr>
        <w:t>Vánoční dílny – Muzeum Turnov</w:t>
      </w:r>
    </w:p>
    <w:p w14:paraId="035AE40C" w14:textId="77777777" w:rsidR="008E20F8" w:rsidRDefault="008E20F8" w:rsidP="008E20F8">
      <w:pPr>
        <w:jc w:val="both"/>
        <w:rPr>
          <w:sz w:val="22"/>
          <w:szCs w:val="22"/>
        </w:rPr>
      </w:pPr>
      <w:r>
        <w:t>Ve dnech 3. – 5. 12. navštívila naše škola Kamenářský dům v Turnově, kde se účastnila interaktivního programu Pospěšte pastýři k Betlému. Čekala je prohlídka expozice s tématikou regionálních betlémů a v rukodělné dílně následně tvořili závěsný obrázek s motivem Svaté rodiny z přírodního včelího vosku. </w:t>
      </w:r>
    </w:p>
    <w:p w14:paraId="50EB6392" w14:textId="77777777" w:rsidR="00930CA6" w:rsidRDefault="00930CA6" w:rsidP="008E20F8">
      <w:pPr>
        <w:jc w:val="both"/>
      </w:pPr>
    </w:p>
    <w:p w14:paraId="7157AF41" w14:textId="77777777" w:rsidR="00082249" w:rsidRPr="00082249" w:rsidRDefault="00082249" w:rsidP="00082249">
      <w:pPr>
        <w:pStyle w:val="Normlnweb"/>
        <w:spacing w:before="0" w:beforeAutospacing="0" w:after="0" w:afterAutospacing="0"/>
        <w:jc w:val="both"/>
        <w:rPr>
          <w:b/>
          <w:sz w:val="22"/>
          <w:szCs w:val="22"/>
        </w:rPr>
      </w:pPr>
      <w:r w:rsidRPr="00082249">
        <w:rPr>
          <w:b/>
        </w:rPr>
        <w:t>Rozsv</w:t>
      </w:r>
      <w:r w:rsidR="00D6495F">
        <w:rPr>
          <w:b/>
        </w:rPr>
        <w:t>í</w:t>
      </w:r>
      <w:r w:rsidRPr="00082249">
        <w:rPr>
          <w:b/>
        </w:rPr>
        <w:t>cení vánočního stromečku</w:t>
      </w:r>
    </w:p>
    <w:p w14:paraId="4BEB3AF0" w14:textId="77777777" w:rsidR="00082249" w:rsidRDefault="002E51F2" w:rsidP="002E51F2">
      <w:pPr>
        <w:pStyle w:val="Normlnweb"/>
        <w:spacing w:before="0" w:beforeAutospacing="0" w:after="0" w:afterAutospacing="0"/>
        <w:jc w:val="both"/>
      </w:pPr>
      <w:r>
        <w:t>Vánoční stromeček jsme letos rozsvítili ve čtvrtek 28. 11. 2019. Tradičně se sešlo mnoho lidí z celé vesnice, aby přivítalo adventní čas. Po krátkých proslovech pana starosty a pana ředitele ZŠ Koberovy n</w:t>
      </w:r>
      <w:r w:rsidR="00082249">
        <w:t xml:space="preserve">ásledovalo krátké pásmo dětí z MŠ a </w:t>
      </w:r>
      <w:r>
        <w:t xml:space="preserve">poté vánoční </w:t>
      </w:r>
      <w:r w:rsidR="00082249">
        <w:t xml:space="preserve">vystoupení žáků naší školy. </w:t>
      </w:r>
      <w:r>
        <w:t xml:space="preserve">Během krátkého divadelního vystoupení </w:t>
      </w:r>
      <w:r w:rsidR="00082249">
        <w:t xml:space="preserve">děti zazpívaly společně koledy, </w:t>
      </w:r>
      <w:r>
        <w:t xml:space="preserve">Nakonec proběhly individuální výkony mladých muzikantů a zpěváků. Vystoupení uzavřelo skupinové vánoční tancování a společné odpočítávání. </w:t>
      </w:r>
      <w:r w:rsidR="001F25CD">
        <w:t>D</w:t>
      </w:r>
      <w:r w:rsidR="00082249">
        <w:t>o Koberov vstoupil vánoční čas</w:t>
      </w:r>
      <w:r w:rsidR="001F25CD">
        <w:t xml:space="preserve"> a my už se těšíme na Ježíška.</w:t>
      </w:r>
    </w:p>
    <w:p w14:paraId="1A40D970" w14:textId="77777777" w:rsidR="00A055D2" w:rsidRDefault="00A055D2" w:rsidP="00A90A72">
      <w:pPr>
        <w:jc w:val="both"/>
        <w:rPr>
          <w:b/>
        </w:rPr>
      </w:pPr>
    </w:p>
    <w:p w14:paraId="44E265C5" w14:textId="77777777" w:rsidR="002F0C7B" w:rsidRDefault="00DB6DDF" w:rsidP="002F0C7B">
      <w:pPr>
        <w:pStyle w:val="Standard"/>
        <w:rPr>
          <w:b/>
          <w:bCs/>
        </w:rPr>
      </w:pPr>
      <w:r>
        <w:rPr>
          <w:b/>
          <w:bCs/>
        </w:rPr>
        <w:t xml:space="preserve">Čert a Mikuláš </w:t>
      </w:r>
      <w:r w:rsidR="002F0C7B">
        <w:rPr>
          <w:b/>
          <w:bCs/>
        </w:rPr>
        <w:t xml:space="preserve"> </w:t>
      </w:r>
    </w:p>
    <w:p w14:paraId="3C67065E" w14:textId="77777777" w:rsidR="002F0C7B" w:rsidRDefault="002F0C7B" w:rsidP="002F0C7B">
      <w:pPr>
        <w:pStyle w:val="Standard"/>
        <w:jc w:val="both"/>
      </w:pPr>
      <w:r>
        <w:t>V prvním prosincovém týdnu se</w:t>
      </w:r>
      <w:r w:rsidR="00DB6DDF">
        <w:t xml:space="preserve"> očekával příchod Mikuláše a jeho pomocníků. Nejprve jsme připravili výzdobu na Mikulášskou besídku pořádnou SDH Koberovy v kulturním domě, a pak už jsme čekali, až se přijde podívat i k nám do školy. </w:t>
      </w:r>
      <w:r>
        <w:t xml:space="preserve">Každá třída měla připravenou básničku nebo písničku, a tak </w:t>
      </w:r>
      <w:r w:rsidR="00DB6DDF">
        <w:t xml:space="preserve">všichni </w:t>
      </w:r>
      <w:r>
        <w:t>dostali krásný balíček.</w:t>
      </w:r>
    </w:p>
    <w:p w14:paraId="576C08C8" w14:textId="77777777" w:rsidR="002F0C7B" w:rsidRDefault="002F0C7B" w:rsidP="002F0C7B">
      <w:pPr>
        <w:pStyle w:val="Standard"/>
        <w:jc w:val="both"/>
        <w:rPr>
          <w:b/>
          <w:bCs/>
        </w:rPr>
      </w:pPr>
    </w:p>
    <w:p w14:paraId="6699C92E" w14:textId="77777777" w:rsidR="00DB6DDF" w:rsidRDefault="00CC3FF1" w:rsidP="002F0C7B">
      <w:pPr>
        <w:pStyle w:val="Standard"/>
        <w:jc w:val="both"/>
        <w:rPr>
          <w:b/>
          <w:bCs/>
        </w:rPr>
      </w:pPr>
      <w:r>
        <w:rPr>
          <w:b/>
          <w:bCs/>
        </w:rPr>
        <w:t>Divadlo Turnov</w:t>
      </w:r>
    </w:p>
    <w:p w14:paraId="34C7D276" w14:textId="77777777" w:rsidR="00C12EA0" w:rsidRPr="00C12EA0" w:rsidRDefault="00C12EA0" w:rsidP="002F0C7B">
      <w:pPr>
        <w:pStyle w:val="Standard"/>
        <w:jc w:val="both"/>
      </w:pPr>
      <w:r w:rsidRPr="00C12EA0">
        <w:t>Děti ze čtvrtého ročníku vyrazily na divadelní grotesku s názvem Prasátka, která parodovala známou pohádku pro děti</w:t>
      </w:r>
      <w:r>
        <w:t xml:space="preserve"> „</w:t>
      </w:r>
      <w:r w:rsidRPr="00C12EA0">
        <w:t>O třech prasátkách</w:t>
      </w:r>
      <w:r>
        <w:t>“</w:t>
      </w:r>
      <w:r w:rsidRPr="00C12EA0">
        <w:t>. Herci z divadla Pruhovaná panenka se snažili zaujmout dětské publikum, ale z mého pohledu i z pohledů dětí v následné reflexi, se jim to moc nedařilo. Shodli jsme se, že jsme již shlédli daleko povedenější představení.</w:t>
      </w:r>
    </w:p>
    <w:p w14:paraId="70E1D028" w14:textId="77777777" w:rsidR="00DB6DDF" w:rsidRDefault="00DB6DDF" w:rsidP="002F0C7B">
      <w:pPr>
        <w:pStyle w:val="Standard"/>
        <w:jc w:val="both"/>
        <w:rPr>
          <w:b/>
          <w:bCs/>
        </w:rPr>
      </w:pPr>
    </w:p>
    <w:p w14:paraId="21FB7FD3" w14:textId="77777777" w:rsidR="00665406" w:rsidRDefault="00665406" w:rsidP="00665406">
      <w:pPr>
        <w:jc w:val="both"/>
        <w:rPr>
          <w:b/>
          <w:bCs/>
        </w:rPr>
      </w:pPr>
      <w:r>
        <w:rPr>
          <w:b/>
          <w:bCs/>
        </w:rPr>
        <w:t>Učíme se v maskách</w:t>
      </w:r>
    </w:p>
    <w:p w14:paraId="48638DB4" w14:textId="77777777" w:rsidR="00665406" w:rsidRDefault="00665406" w:rsidP="00665406">
      <w:pPr>
        <w:jc w:val="both"/>
      </w:pPr>
      <w:r>
        <w:t xml:space="preserve">Ve </w:t>
      </w:r>
      <w:r w:rsidR="005B094B">
        <w:t>čtvrtek</w:t>
      </w:r>
      <w:r>
        <w:t xml:space="preserve"> </w:t>
      </w:r>
      <w:r w:rsidR="005B094B">
        <w:t>13</w:t>
      </w:r>
      <w:r>
        <w:t xml:space="preserve">. </w:t>
      </w:r>
      <w:r w:rsidR="005B094B">
        <w:t>2</w:t>
      </w:r>
      <w:r>
        <w:t xml:space="preserve">.  přišli do naší školy </w:t>
      </w:r>
      <w:r w:rsidR="005B094B">
        <w:t>sportovci</w:t>
      </w:r>
      <w:r>
        <w:t>, pi</w:t>
      </w:r>
      <w:r w:rsidR="005B094B">
        <w:t>stolníci,</w:t>
      </w:r>
      <w:r>
        <w:t xml:space="preserve"> princezny a jiné záhadné postavičky. Celá škola se totiž učila v maskách. O hodinách jsme se opravdu učili, ale byla u toho spousta legrace. Zažili jsme prima den.</w:t>
      </w:r>
    </w:p>
    <w:p w14:paraId="2E401A3E" w14:textId="77777777" w:rsidR="00665406" w:rsidRDefault="00665406" w:rsidP="00665406">
      <w:pPr>
        <w:jc w:val="both"/>
      </w:pPr>
    </w:p>
    <w:p w14:paraId="6C3B8CEB" w14:textId="77777777" w:rsidR="00665406" w:rsidRPr="00365E8C" w:rsidRDefault="00665406" w:rsidP="00665406">
      <w:pPr>
        <w:jc w:val="both"/>
        <w:rPr>
          <w:b/>
        </w:rPr>
      </w:pPr>
      <w:r w:rsidRPr="00365E8C">
        <w:rPr>
          <w:b/>
        </w:rPr>
        <w:t>Dětský maškarní karneval</w:t>
      </w:r>
    </w:p>
    <w:p w14:paraId="439A0FC1" w14:textId="77777777" w:rsidR="00665406" w:rsidRDefault="00665406" w:rsidP="00665406">
      <w:pPr>
        <w:jc w:val="both"/>
      </w:pPr>
      <w:r>
        <w:t xml:space="preserve">V sobotu </w:t>
      </w:r>
      <w:r w:rsidR="005B094B">
        <w:t>15</w:t>
      </w:r>
      <w:r>
        <w:t xml:space="preserve">. </w:t>
      </w:r>
      <w:r w:rsidR="005B094B">
        <w:t>února</w:t>
      </w:r>
      <w:r>
        <w:t xml:space="preserve"> se uskutečnil maškarní karneval pro děti. Při různých soutěžích děti získávali sladké odměny. </w:t>
      </w:r>
      <w:r w:rsidR="005B094B">
        <w:t xml:space="preserve">Děti si mohly zkusit </w:t>
      </w:r>
      <w:r>
        <w:t>opičí dráh</w:t>
      </w:r>
      <w:r w:rsidR="005B094B">
        <w:t>u</w:t>
      </w:r>
      <w:r>
        <w:t>,</w:t>
      </w:r>
      <w:r w:rsidR="005B094B">
        <w:t xml:space="preserve"> nafukování balónků, závody autíček, tancování s míčky, házení na panáka a tradiční</w:t>
      </w:r>
      <w:r>
        <w:t xml:space="preserve"> židličkovan</w:t>
      </w:r>
      <w:r w:rsidR="005B094B">
        <w:t>ou.</w:t>
      </w:r>
      <w:r>
        <w:t xml:space="preserve"> Celým karnevalem se nesla diskotéková muzika a na závěr se k</w:t>
      </w:r>
      <w:r w:rsidR="005B094B">
        <w:t>onala</w:t>
      </w:r>
      <w:r>
        <w:t xml:space="preserve"> mini tombola, kde si děti za své vstupenky mohly </w:t>
      </w:r>
      <w:r>
        <w:lastRenderedPageBreak/>
        <w:t>vybrat krásné hračky, které sponzorovali SDH Koberovy, Koberovská sportovní a TJ Sokol Koberovy. Strávili jsme krásné odpoledne.</w:t>
      </w:r>
    </w:p>
    <w:p w14:paraId="085B26AC" w14:textId="77777777" w:rsidR="006D3125" w:rsidRDefault="006D3125" w:rsidP="00400F67">
      <w:pPr>
        <w:pStyle w:val="Normlnweb"/>
        <w:spacing w:before="0" w:beforeAutospacing="0" w:after="0" w:afterAutospacing="0"/>
        <w:jc w:val="both"/>
      </w:pPr>
    </w:p>
    <w:p w14:paraId="2BE759DF" w14:textId="77777777" w:rsidR="00804217" w:rsidRPr="00804217" w:rsidRDefault="00804217" w:rsidP="00804217">
      <w:pPr>
        <w:pStyle w:val="Standard"/>
        <w:jc w:val="both"/>
        <w:rPr>
          <w:rFonts w:eastAsia="Times New Roman" w:cs="Times New Roman"/>
          <w:b/>
          <w:bCs/>
        </w:rPr>
      </w:pPr>
      <w:r w:rsidRPr="00804217">
        <w:rPr>
          <w:rFonts w:eastAsia="Times New Roman" w:cs="Times New Roman"/>
          <w:b/>
          <w:bCs/>
          <w:shd w:val="clear" w:color="auto" w:fill="FFFFFF"/>
        </w:rPr>
        <w:t>Plavání prvňáčků</w:t>
      </w:r>
    </w:p>
    <w:p w14:paraId="656F7B21" w14:textId="77777777" w:rsidR="00804217" w:rsidRDefault="00804217" w:rsidP="00804217">
      <w:pPr>
        <w:pStyle w:val="Standard"/>
        <w:jc w:val="both"/>
        <w:rPr>
          <w:rFonts w:eastAsia="Times New Roman" w:cs="Times New Roman"/>
        </w:rPr>
      </w:pPr>
      <w:r>
        <w:rPr>
          <w:rFonts w:eastAsia="Times New Roman" w:cs="Times New Roman"/>
          <w:shd w:val="clear" w:color="auto" w:fill="FFFFFF"/>
        </w:rPr>
        <w:t>V úterý 26. listopadu 2019 začal jedenácti prvňáčkům plavecký výcvik v krytém bazénu v Turnově na Výšince. Ačkoli si většina plaváčků hned od první lekce pobyt ve vodě užívala, některé děti měly z počátku obavy z potápění, ze skákání do vody, z vody nateklé do uší a očí. V průběhu deseti lekcí postupně ale počáteční strach z vody překonávaly, a tak nakonec všichni žáci obdrželi na poslední lekci 11. února 2020 potvrzení o úspěšném absolvování plaveckého výcviku "Mokré vysvědčení".   </w:t>
      </w:r>
    </w:p>
    <w:p w14:paraId="00D386E5" w14:textId="77777777" w:rsidR="005B094B" w:rsidRDefault="005B094B" w:rsidP="00804217">
      <w:pPr>
        <w:pStyle w:val="Normlnweb"/>
        <w:spacing w:before="0" w:beforeAutospacing="0" w:after="0" w:afterAutospacing="0"/>
        <w:jc w:val="both"/>
      </w:pPr>
    </w:p>
    <w:p w14:paraId="4DEAB3DE" w14:textId="77777777" w:rsidR="008D4D05" w:rsidRPr="008D4D05" w:rsidRDefault="008D4D05" w:rsidP="008D4D05">
      <w:pPr>
        <w:pStyle w:val="Normlnweb"/>
        <w:spacing w:before="0" w:beforeAutospacing="0" w:after="0" w:afterAutospacing="0"/>
        <w:jc w:val="both"/>
        <w:rPr>
          <w:b/>
          <w:bCs/>
        </w:rPr>
      </w:pPr>
      <w:r w:rsidRPr="008D4D05">
        <w:rPr>
          <w:b/>
          <w:bCs/>
        </w:rPr>
        <w:t>Prvňáčci četli předškolákům</w:t>
      </w:r>
    </w:p>
    <w:p w14:paraId="400319BA" w14:textId="77777777" w:rsidR="005B094B" w:rsidRDefault="008D4D05" w:rsidP="008D4D05">
      <w:pPr>
        <w:pStyle w:val="Normlnweb"/>
        <w:spacing w:before="0" w:beforeAutospacing="0" w:after="0" w:afterAutospacing="0"/>
        <w:jc w:val="both"/>
      </w:pPr>
      <w:r>
        <w:t xml:space="preserve">V úterý 25. února přišly nejstarší děti ze školky do základní školy k prvňáčkům, aby si poslechly, jak se žáci prvního ročníku už naučili číst. Po půlroční výuce čtení prvňáčci ještě sice neumí všechna písmena abecedy, ale těch dvacet písmenek, která už znají, stačilo na to, aby každý přečetl krátké vyprávění. Děti ze školky pak odpovídaly na otázky, které se týkaly tohoto článku. Na většinu otázek k textu zvládli školkáčci odpovědět, což je známkou toho, že prvňáci zvládli čtení dobře.    </w:t>
      </w:r>
    </w:p>
    <w:p w14:paraId="51FEBDD9" w14:textId="77777777" w:rsidR="005B094B" w:rsidRDefault="005B094B" w:rsidP="008D4D05">
      <w:pPr>
        <w:pStyle w:val="Normlnweb"/>
        <w:spacing w:before="0" w:beforeAutospacing="0" w:after="0" w:afterAutospacing="0"/>
        <w:jc w:val="both"/>
      </w:pPr>
    </w:p>
    <w:p w14:paraId="34C62066" w14:textId="77777777" w:rsidR="00277077" w:rsidRPr="00400F67" w:rsidRDefault="00277077" w:rsidP="00277077">
      <w:pPr>
        <w:pStyle w:val="Normlnweb"/>
        <w:spacing w:before="0" w:beforeAutospacing="0" w:after="0" w:afterAutospacing="0"/>
        <w:jc w:val="both"/>
        <w:rPr>
          <w:b/>
          <w:sz w:val="22"/>
          <w:szCs w:val="22"/>
        </w:rPr>
      </w:pPr>
      <w:r w:rsidRPr="00400F67">
        <w:rPr>
          <w:b/>
        </w:rPr>
        <w:t>Bruslení</w:t>
      </w:r>
    </w:p>
    <w:p w14:paraId="2FD5B87B" w14:textId="77777777" w:rsidR="005B094B" w:rsidRDefault="00277077" w:rsidP="008D4D05">
      <w:pPr>
        <w:pStyle w:val="Normlnweb"/>
        <w:spacing w:before="0" w:beforeAutospacing="0" w:after="0" w:afterAutospacing="0"/>
        <w:jc w:val="both"/>
      </w:pPr>
      <w:r w:rsidRPr="00277077">
        <w:t>Od ledna jezdili žáci ZŠ Koberovy na bruslení. Kurz probíhal v zimním stadionu Ludvíka Koška v Turnově. Žáci se zúčastnili pěti lekcí, pod vedením odborných lektorů. Rozdělení bylo jako již v předešlých letech do tří výkonnostních skupin. Děti se naučily brzdit, zatáčet i rozjíždět. Vyzkoušely si však i mnoho zábavných her. Žáky bruslení moc bavilo, což se projevilo i na jejich výkonech. Ze začátečníku se během kurzu stali bruslaři, kteří nemají problém s rovnováhou i se samotnou jízdou. Poslední lekci zakončily hry a diskotéka na bruslích. Žáci za absolvování bruslařského kurzu obdrželi odměnu.</w:t>
      </w:r>
    </w:p>
    <w:p w14:paraId="35130ED7" w14:textId="77777777" w:rsidR="005B094B" w:rsidRDefault="005B094B" w:rsidP="008D4D05">
      <w:pPr>
        <w:pStyle w:val="Normlnweb"/>
        <w:spacing w:before="0" w:beforeAutospacing="0" w:after="0" w:afterAutospacing="0"/>
        <w:jc w:val="both"/>
      </w:pPr>
    </w:p>
    <w:p w14:paraId="372D24E0" w14:textId="77777777" w:rsidR="00666C5D" w:rsidRPr="00666C5D" w:rsidRDefault="00666C5D" w:rsidP="00666C5D">
      <w:pPr>
        <w:pStyle w:val="Normlnweb"/>
        <w:spacing w:before="0" w:beforeAutospacing="0" w:after="0" w:afterAutospacing="0"/>
        <w:jc w:val="both"/>
        <w:rPr>
          <w:b/>
          <w:bCs/>
        </w:rPr>
      </w:pPr>
      <w:r w:rsidRPr="00666C5D">
        <w:rPr>
          <w:b/>
          <w:bCs/>
        </w:rPr>
        <w:t>Exkurze do firmy RUTKOVSKY</w:t>
      </w:r>
    </w:p>
    <w:p w14:paraId="59EC65E3" w14:textId="77777777" w:rsidR="00666C5D" w:rsidRDefault="00666C5D" w:rsidP="00666C5D">
      <w:pPr>
        <w:pStyle w:val="Normlnweb"/>
        <w:spacing w:before="0" w:beforeAutospacing="0" w:after="0" w:afterAutospacing="0"/>
        <w:jc w:val="both"/>
      </w:pPr>
      <w:r>
        <w:t>Jedno z důležitých témat v prvouce je lidská práce a tvořivost. S druháčky jsme zrovna probírali, jak z přírodnin člověk využije surovinu a získá výrobek. Proto jsme byli velmi rádi, že díky ochotě pana Lukáše Rutkovského jsme mohli 27. 2. 2020 navštívit jejich firmu, která se specializuje na výrobu korálků.</w:t>
      </w:r>
    </w:p>
    <w:p w14:paraId="5D0D9E5D" w14:textId="77777777" w:rsidR="00666C5D" w:rsidRDefault="00666C5D" w:rsidP="00666C5D">
      <w:pPr>
        <w:pStyle w:val="Normlnweb"/>
        <w:spacing w:before="0" w:beforeAutospacing="0" w:after="0" w:afterAutospacing="0"/>
        <w:jc w:val="both"/>
      </w:pPr>
      <w:r>
        <w:t>Děti pozorovaly stroj, který tavil skleněnou tyč a díky formě ji přeměňoval na velké množství korálků. Sledovali jsme jejich další cestu, kde se odlamovaly od odpadu a třídily. Obdivovali jsme množství krásných barev a nejrůznějších tvarů korálků určených k prodeji. Zkusili jsme některé třídit a každý si navlékl a domů odnesl náramek. Korálky k tvoření včetně příslušenství jsme dostali i do družinky. Děti navíc dárkem dostaly i pitíčko a bonbonky.</w:t>
      </w:r>
    </w:p>
    <w:p w14:paraId="6E813B03" w14:textId="77777777" w:rsidR="005B094B" w:rsidRDefault="00666C5D" w:rsidP="00666C5D">
      <w:pPr>
        <w:pStyle w:val="Normlnweb"/>
        <w:spacing w:before="0" w:beforeAutospacing="0" w:after="0" w:afterAutospacing="0"/>
        <w:jc w:val="both"/>
      </w:pPr>
      <w:r>
        <w:t>Exkurze do firmy RUTKOVSKY se velmi povedla a my moc děkujeme všem z firmy, kteří nám věnovali svůj čas a pozornost. Rovněž velký dík za všechno, co jsme dostali.</w:t>
      </w:r>
    </w:p>
    <w:p w14:paraId="6EC1CB23" w14:textId="77777777" w:rsidR="005B094B" w:rsidRDefault="005B094B" w:rsidP="00400F67">
      <w:pPr>
        <w:pStyle w:val="Normlnweb"/>
        <w:spacing w:before="0" w:beforeAutospacing="0" w:after="0" w:afterAutospacing="0"/>
        <w:jc w:val="both"/>
      </w:pPr>
    </w:p>
    <w:p w14:paraId="1B9AF108" w14:textId="77777777" w:rsidR="00DC251D" w:rsidRDefault="00DC251D" w:rsidP="00400F67">
      <w:pPr>
        <w:pStyle w:val="Normlnweb"/>
        <w:spacing w:before="0" w:beforeAutospacing="0" w:after="0" w:afterAutospacing="0"/>
        <w:jc w:val="both"/>
      </w:pPr>
      <w:r w:rsidRPr="00470A19">
        <w:rPr>
          <w:b/>
          <w:bCs/>
        </w:rPr>
        <w:t>Uzavření školy</w:t>
      </w:r>
      <w:r>
        <w:t xml:space="preserve"> od 16. 3. do 24. 5. Z rozhodnutí vlády byla prezenční výuka na školách pro epidemiologickou krizi zakázána. V této době probíhala výuka online přes Skype a emailové a telefonické konzultace učitelů s rodiči a žáky o domácí výuce.</w:t>
      </w:r>
    </w:p>
    <w:p w14:paraId="6205240F" w14:textId="77777777" w:rsidR="00DC251D" w:rsidRDefault="00DC251D" w:rsidP="00400F67">
      <w:pPr>
        <w:pStyle w:val="Normlnweb"/>
        <w:spacing w:before="0" w:beforeAutospacing="0" w:after="0" w:afterAutospacing="0"/>
        <w:jc w:val="both"/>
      </w:pPr>
      <w:r>
        <w:t xml:space="preserve">Návrat do školy se konal 25. 5. za dodržení určitých hygienických podmínek a doporučení. </w:t>
      </w:r>
    </w:p>
    <w:p w14:paraId="7A455034" w14:textId="77777777" w:rsidR="00DC251D" w:rsidRDefault="00DC251D" w:rsidP="00400F67">
      <w:pPr>
        <w:pStyle w:val="Normlnweb"/>
        <w:spacing w:before="0" w:beforeAutospacing="0" w:after="0" w:afterAutospacing="0"/>
        <w:jc w:val="both"/>
      </w:pPr>
    </w:p>
    <w:p w14:paraId="5022C54A" w14:textId="445A84AC" w:rsidR="0006713A" w:rsidRDefault="0006713A" w:rsidP="009C5427">
      <w:pPr>
        <w:jc w:val="both"/>
        <w:rPr>
          <w:b/>
        </w:rPr>
      </w:pPr>
      <w:r>
        <w:rPr>
          <w:b/>
        </w:rPr>
        <w:t>Zápis do 1. ročníku 20</w:t>
      </w:r>
      <w:r w:rsidR="00470A19">
        <w:rPr>
          <w:b/>
        </w:rPr>
        <w:t>20</w:t>
      </w:r>
      <w:r>
        <w:rPr>
          <w:b/>
        </w:rPr>
        <w:t>/202</w:t>
      </w:r>
      <w:r w:rsidR="00470A19">
        <w:rPr>
          <w:b/>
        </w:rPr>
        <w:t>1</w:t>
      </w:r>
    </w:p>
    <w:p w14:paraId="60F77F06" w14:textId="77777777" w:rsidR="0006713A" w:rsidRPr="0006713A" w:rsidRDefault="00470A19" w:rsidP="009C5427">
      <w:pPr>
        <w:jc w:val="both"/>
      </w:pPr>
      <w:r>
        <w:t>Zápis se díky koronavirové epidemii konal od 14</w:t>
      </w:r>
      <w:r w:rsidR="0006713A">
        <w:t>.</w:t>
      </w:r>
      <w:r>
        <w:t xml:space="preserve"> do 30.</w:t>
      </w:r>
      <w:r w:rsidR="0006713A">
        <w:t xml:space="preserve"> dubna</w:t>
      </w:r>
      <w:r>
        <w:t>. K přijímacímu řízení bylo přijato 14 žádostí a bylo vydáno 14 rozhodnutí o přijetí. P</w:t>
      </w:r>
      <w:r w:rsidR="0006713A">
        <w:t>řejeme mnoho úspěchů ve školní docházce.</w:t>
      </w:r>
    </w:p>
    <w:p w14:paraId="11D0EC8A" w14:textId="77777777" w:rsidR="00851AE4" w:rsidRDefault="00851AE4" w:rsidP="00851AE4">
      <w:pPr>
        <w:pStyle w:val="Standard"/>
      </w:pPr>
    </w:p>
    <w:p w14:paraId="170F1811" w14:textId="77777777" w:rsidR="005E736A" w:rsidRPr="005E736A" w:rsidRDefault="005E736A" w:rsidP="005E736A">
      <w:pPr>
        <w:pStyle w:val="Standard"/>
        <w:rPr>
          <w:b/>
          <w:bCs/>
        </w:rPr>
      </w:pPr>
      <w:r w:rsidRPr="005E736A">
        <w:rPr>
          <w:b/>
          <w:bCs/>
        </w:rPr>
        <w:t>Třídní výlet 3. třídy</w:t>
      </w:r>
    </w:p>
    <w:p w14:paraId="391B04EA" w14:textId="77777777" w:rsidR="005E736A" w:rsidRDefault="005E736A" w:rsidP="005E736A">
      <w:pPr>
        <w:pStyle w:val="Standard"/>
        <w:jc w:val="both"/>
      </w:pPr>
      <w:r>
        <w:t>Ve třídě nastalo velké pozdvižení, když jsme na vycházce během prvouky našli pod šípkovým keřem dopisy v lahvi. Psaly nám objevitelky Suzy Laffayet a Molly Stark a prosily nás o záchranu. Jejich loď totiž ztroskotala a obě se dostaly na ostrov Siberut, který je obydlený lidožravými Mantavijci. Nemuseli jsme se dlouho rozmýšlet a rozhodli jsme se, že obě statečné ženy zachráníme.</w:t>
      </w:r>
    </w:p>
    <w:p w14:paraId="5C985C73" w14:textId="77777777" w:rsidR="005E736A" w:rsidRDefault="005E736A" w:rsidP="005E736A">
      <w:pPr>
        <w:pStyle w:val="Standard"/>
        <w:jc w:val="both"/>
      </w:pPr>
      <w:r>
        <w:t>Výprava byla domluvená na středu, 17. 6. U školy jsme našli dopis kapitána lodi, že nás bohužel při naší výpravě nedoprovodí. Našli jsme zakopanou mapu k ostrovu Siberut, nalodili jsme všechny důležité věci, zvedli kotvu a podle mapy vypluli. Blížili jsme se ke břehům Siberutu (Zahájčí), když jsme zaslechli volání o pomoc. U stromu byla svázaná Molly a Suzy Poté, co jsme je osvobodili, dozvěděli jsme se, že Mantavijci sežrali piráty, kteří měli na tajném místě ukrytý poklad. Vydali jsme se tedy podle indicií na cestu za pokladem!</w:t>
      </w:r>
    </w:p>
    <w:p w14:paraId="5C1F80A4" w14:textId="77777777" w:rsidR="005E736A" w:rsidRDefault="005E736A" w:rsidP="005E736A">
      <w:pPr>
        <w:pStyle w:val="Standard"/>
        <w:jc w:val="both"/>
      </w:pPr>
      <w:r>
        <w:t>Nápovědy nás vedly lesem až na Malou Skálu. U pana Boháče jsme si vypůjčili koloběžky, a tak od Boučkova statku až k Zrcadlové koze jsme drandili na koloběžkách. Tuto část výletu jsme si opravdu užili a společná jízda na koloběžkách byl moc pěkný zážitek. U Zrcadlové kozy jsme na hodinu přerušili naši výpravu za pokladem a užili si cachtání a vodní radovánky u přívozu.</w:t>
      </w:r>
    </w:p>
    <w:p w14:paraId="3F96FDC0" w14:textId="77777777" w:rsidR="005E736A" w:rsidRDefault="005E736A" w:rsidP="005E736A">
      <w:pPr>
        <w:pStyle w:val="Standard"/>
        <w:jc w:val="both"/>
      </w:pPr>
      <w:r>
        <w:t>Naše cesta pokračovala do kopce k Záholicím a pak dál po červené turistické značce. Tato část výletu prověřila kondici a výdrž všech účastníků. Ještě, že jsme se na trase mohli posilnit sladkými borůvkami. Nad Klokočím jsme síly nabrali v kouzelném občerstvení nad Klokočím, kde na nás čekala poslední indicie. Ta nás zavedla k pokladu v Klokočských průchodech.</w:t>
      </w:r>
    </w:p>
    <w:p w14:paraId="1E91975A" w14:textId="77777777" w:rsidR="005E736A" w:rsidRDefault="005E736A" w:rsidP="005E736A">
      <w:pPr>
        <w:pStyle w:val="Standard"/>
        <w:jc w:val="both"/>
      </w:pPr>
      <w:r>
        <w:t>Kanibaly jsme sice během cesty nepotkali, ale i tak to byl nádherný výlet. Celá třída máme mnoho krásných zážitků, na které budeme ještě dlouho vzpomínat. Velký dík patří dvěma maminkám – paní Habrové a Melounové, které nás po celý den doprovázely a pomohly tak paní učitelce Flégrové s dohledem během výletu.</w:t>
      </w:r>
    </w:p>
    <w:p w14:paraId="5268210D" w14:textId="77777777" w:rsidR="005E736A" w:rsidRDefault="005E736A" w:rsidP="00851AE4">
      <w:pPr>
        <w:pStyle w:val="Standard"/>
      </w:pPr>
    </w:p>
    <w:p w14:paraId="7FC8C2E4" w14:textId="77777777" w:rsidR="003861AB" w:rsidRPr="003861AB" w:rsidRDefault="003861AB" w:rsidP="00851AE4">
      <w:pPr>
        <w:pStyle w:val="Standard"/>
        <w:rPr>
          <w:b/>
          <w:bCs/>
        </w:rPr>
      </w:pPr>
      <w:r w:rsidRPr="003861AB">
        <w:rPr>
          <w:b/>
          <w:bCs/>
        </w:rPr>
        <w:t>Třídní výlet 5. třídy</w:t>
      </w:r>
    </w:p>
    <w:p w14:paraId="53E9967E" w14:textId="77777777" w:rsidR="005E736A" w:rsidRDefault="003861AB" w:rsidP="003861AB">
      <w:pPr>
        <w:pStyle w:val="Standard"/>
        <w:jc w:val="both"/>
      </w:pPr>
      <w:r w:rsidRPr="003861AB">
        <w:t>Pátá třída se 23. 6. vydala na třídní výlet na koloběžkách. Cestou je provázely čtyři indicie, které jim napovídaly cestu, kterou se mají vydat. Nejdříve došli pěšky do Besedic, tam po chvilce přijelo auto, které nám přivezlo koloběžky. Po instrukcích, které jsme dostali, abychom na nich jeli bezpečně, jsme se vydali po silnici na Michovku. Tam jsme se podle rozcestníku vydali po modré trase a po chvilce jsme se napojili na zelenou trasu, která vede na Malou Skálu. Byl to parádní dlouhý sjezd a všichni ho zvládli na jedničku. Na Malé Skále jsme si dali na cestu jednu točenou zmrzku a pokračovali jsme až na Zrcadlovou kozu. Děti se nejvíce těšily, že se vykoupou v Jizeře a také, že tam všichni v pohodě skočili a vůbec jim nevadila ta ledová voda. Koupili jsme si v restauraci něco dobrého k jídlu a k pití a pokračovali jsme pěšky po žluté trase směrem na Koberovy. Všichni jsme si to moc užili a snad se na nějakém výletě ještě někdy potkáme.</w:t>
      </w:r>
    </w:p>
    <w:p w14:paraId="433F4EBE" w14:textId="77777777" w:rsidR="00192682" w:rsidRDefault="00192682" w:rsidP="003861AB">
      <w:pPr>
        <w:jc w:val="both"/>
        <w:rPr>
          <w:bCs/>
        </w:rPr>
      </w:pPr>
    </w:p>
    <w:p w14:paraId="6EBCA93C" w14:textId="77777777" w:rsidR="0086574A" w:rsidRPr="0086574A" w:rsidRDefault="0086574A" w:rsidP="0086574A">
      <w:pPr>
        <w:jc w:val="both"/>
        <w:rPr>
          <w:b/>
        </w:rPr>
      </w:pPr>
      <w:r w:rsidRPr="0086574A">
        <w:rPr>
          <w:b/>
        </w:rPr>
        <w:t>21. 6.  Pečení chleba - 4. ročník</w:t>
      </w:r>
    </w:p>
    <w:p w14:paraId="56B5574F" w14:textId="77777777" w:rsidR="0086574A" w:rsidRPr="0086574A" w:rsidRDefault="0086574A" w:rsidP="0086574A">
      <w:pPr>
        <w:jc w:val="both"/>
        <w:rPr>
          <w:bCs/>
        </w:rPr>
      </w:pPr>
      <w:r>
        <w:rPr>
          <w:bCs/>
        </w:rPr>
        <w:t>V</w:t>
      </w:r>
      <w:r w:rsidRPr="0086574A">
        <w:rPr>
          <w:bCs/>
        </w:rPr>
        <w:t xml:space="preserve"> návaznosti na učivo Přírodovědy, kde jsme probírali ekosystém pole a poznávali obilniny jsme se vypravili do Louček k paní Melounové upéci si vlastní chl</w:t>
      </w:r>
      <w:r>
        <w:rPr>
          <w:bCs/>
        </w:rPr>
        <w:t>e</w:t>
      </w:r>
      <w:r w:rsidRPr="0086574A">
        <w:rPr>
          <w:bCs/>
        </w:rPr>
        <w:t>ba. Poznávali jsme různé druhy obilnin, děti si samy navážily suroviny, umlely mouku a dozvěděly se, jaké suroviny jsou potřeba k upečení chleba. Pracovní postup i recept si pro jistotu napsaly také. Druhý den jsme se těšili na chleba, bohužel ne vždy se dílo podaří, chléb vypadal krásně, ale byl hodně kyselý, tak si na něm pochutnali místo nás ovečky.</w:t>
      </w:r>
    </w:p>
    <w:p w14:paraId="05E35CED" w14:textId="77777777" w:rsidR="0086574A" w:rsidRPr="0086574A" w:rsidRDefault="0086574A" w:rsidP="0086574A">
      <w:pPr>
        <w:jc w:val="both"/>
        <w:rPr>
          <w:bCs/>
        </w:rPr>
      </w:pPr>
    </w:p>
    <w:p w14:paraId="7A70F09A" w14:textId="77777777" w:rsidR="000A05A6" w:rsidRDefault="000A05A6" w:rsidP="0086574A">
      <w:pPr>
        <w:jc w:val="both"/>
        <w:rPr>
          <w:b/>
        </w:rPr>
      </w:pPr>
    </w:p>
    <w:p w14:paraId="647E28EF" w14:textId="77777777" w:rsidR="000A05A6" w:rsidRDefault="000A05A6" w:rsidP="0086574A">
      <w:pPr>
        <w:jc w:val="both"/>
        <w:rPr>
          <w:b/>
        </w:rPr>
      </w:pPr>
    </w:p>
    <w:p w14:paraId="41D5B4DC" w14:textId="59CB3A08" w:rsidR="0086574A" w:rsidRPr="003955EC" w:rsidRDefault="0086574A" w:rsidP="0086574A">
      <w:pPr>
        <w:jc w:val="both"/>
        <w:rPr>
          <w:b/>
        </w:rPr>
      </w:pPr>
      <w:r w:rsidRPr="003955EC">
        <w:rPr>
          <w:b/>
        </w:rPr>
        <w:lastRenderedPageBreak/>
        <w:t>22.</w:t>
      </w:r>
      <w:r w:rsidR="003955EC">
        <w:rPr>
          <w:b/>
        </w:rPr>
        <w:t xml:space="preserve"> </w:t>
      </w:r>
      <w:r w:rsidRPr="003955EC">
        <w:rPr>
          <w:b/>
        </w:rPr>
        <w:t>6. Rafty - 4. ročník</w:t>
      </w:r>
    </w:p>
    <w:p w14:paraId="3E88346A" w14:textId="77777777" w:rsidR="0086574A" w:rsidRDefault="0086574A" w:rsidP="0086574A">
      <w:pPr>
        <w:jc w:val="both"/>
        <w:rPr>
          <w:bCs/>
        </w:rPr>
      </w:pPr>
      <w:r w:rsidRPr="0086574A">
        <w:rPr>
          <w:bCs/>
        </w:rPr>
        <w:t>Po velkých deštích byla stále hladiny Jizery zvednutá</w:t>
      </w:r>
      <w:r w:rsidR="003955EC">
        <w:rPr>
          <w:bCs/>
        </w:rPr>
        <w:t>,</w:t>
      </w:r>
      <w:r w:rsidRPr="0086574A">
        <w:rPr>
          <w:bCs/>
        </w:rPr>
        <w:t xml:space="preserve"> a tak jsm</w:t>
      </w:r>
      <w:r w:rsidR="003955EC">
        <w:rPr>
          <w:bCs/>
        </w:rPr>
        <w:t>e</w:t>
      </w:r>
      <w:r w:rsidRPr="0086574A">
        <w:rPr>
          <w:bCs/>
        </w:rPr>
        <w:t xml:space="preserve"> plavbu odkládali. Ráno jsm</w:t>
      </w:r>
      <w:r w:rsidR="003955EC">
        <w:rPr>
          <w:bCs/>
        </w:rPr>
        <w:t>e</w:t>
      </w:r>
      <w:r w:rsidRPr="0086574A">
        <w:rPr>
          <w:bCs/>
        </w:rPr>
        <w:t xml:space="preserve"> vyrazili pěšky od školy na Malou Skálu, cestou jsme plnili úkoly, které si děti připravily. Po výborné zmrzlině jsme se nalodili na rafty a po zdárném splutí šlajsny na jezu vypadalo vše v pohodě. Bohužel asi po půl hodině se rozpršelo a déš</w:t>
      </w:r>
      <w:r w:rsidR="003955EC">
        <w:rPr>
          <w:bCs/>
        </w:rPr>
        <w:t>ť</w:t>
      </w:r>
      <w:r w:rsidRPr="0086574A">
        <w:rPr>
          <w:bCs/>
        </w:rPr>
        <w:t>, který ještě zhoustnul nás provázel až do cíle na Zrcadlo</w:t>
      </w:r>
      <w:r w:rsidR="003955EC">
        <w:rPr>
          <w:bCs/>
        </w:rPr>
        <w:t>v</w:t>
      </w:r>
      <w:r w:rsidRPr="0086574A">
        <w:rPr>
          <w:bCs/>
        </w:rPr>
        <w:t>ou kozu. Byli jsme úplně promočení, ale suché oblečení a dobrůtky v hospodě nás zachránily. Nálada byla dobrá, ale výlet jsme museli ukončit a nechat se odvézt do školy, protože stále pršelo.</w:t>
      </w:r>
      <w:r w:rsidR="003955EC">
        <w:rPr>
          <w:bCs/>
        </w:rPr>
        <w:t xml:space="preserve"> </w:t>
      </w:r>
      <w:r w:rsidRPr="0086574A">
        <w:rPr>
          <w:bCs/>
        </w:rPr>
        <w:t>Špekáčky, které jsme měli opékat večer na Michovce jsm</w:t>
      </w:r>
      <w:r w:rsidR="003955EC">
        <w:rPr>
          <w:bCs/>
        </w:rPr>
        <w:t>e</w:t>
      </w:r>
      <w:r w:rsidRPr="0086574A">
        <w:rPr>
          <w:bCs/>
        </w:rPr>
        <w:t xml:space="preserve"> si ugrilovali druhý den ve škole. Za rok to určitě zopakujeme, ale za sluníčka.</w:t>
      </w:r>
    </w:p>
    <w:p w14:paraId="0A4F8DD8" w14:textId="77777777" w:rsidR="00600A21" w:rsidRDefault="00600A21" w:rsidP="0086574A">
      <w:pPr>
        <w:jc w:val="both"/>
        <w:rPr>
          <w:bCs/>
        </w:rPr>
      </w:pPr>
    </w:p>
    <w:p w14:paraId="290147F3" w14:textId="77777777" w:rsidR="006336CA" w:rsidRPr="004A6C80" w:rsidRDefault="006336CA" w:rsidP="006336CA">
      <w:pPr>
        <w:jc w:val="both"/>
        <w:rPr>
          <w:b/>
        </w:rPr>
      </w:pPr>
      <w:r w:rsidRPr="004A6C80">
        <w:rPr>
          <w:b/>
        </w:rPr>
        <w:t>Stopovaná</w:t>
      </w:r>
      <w:r w:rsidR="004A6C80" w:rsidRPr="004A6C80">
        <w:rPr>
          <w:b/>
        </w:rPr>
        <w:t xml:space="preserve"> 1.třída</w:t>
      </w:r>
    </w:p>
    <w:p w14:paraId="3131FCC3" w14:textId="77777777" w:rsidR="006336CA" w:rsidRDefault="006336CA" w:rsidP="006336CA">
      <w:pPr>
        <w:jc w:val="both"/>
        <w:rPr>
          <w:bCs/>
        </w:rPr>
      </w:pPr>
      <w:r w:rsidRPr="006336CA">
        <w:rPr>
          <w:bCs/>
        </w:rPr>
        <w:t xml:space="preserve">Protože se plánovaný výlet do výrobny dřevěných hraček nemohl uskutečnit, užili si prvňáčci poslední školní týden výlety po okolí. V lese a na hřišti v Zahájčí žáci pilně připravovali úkoly pro rozloučení s páťáky, sportovali a hráli hry v přírodě. Na středeční dopoledne připravila paní učitelka Abrahamová ze školní družiny pro děti stopovanou. Po splnění mnoha různorodých, náročných i zábavných úkolů čekala na všechny účastníky sladká odměna v podobě pokladu, který se ukrýval na Čertím kopečku. Počasí nám také přálo, sice nás zastihla krátká dešťová přeháňka právě při dopolední svačině, ale hustě pršet začalo až po ukončení hry a rozdělení pokladu, kdy už jsme byli zpátky u školy.        </w:t>
      </w:r>
    </w:p>
    <w:p w14:paraId="65BA8341" w14:textId="77777777" w:rsidR="006336CA" w:rsidRDefault="006336CA" w:rsidP="0086574A">
      <w:pPr>
        <w:jc w:val="both"/>
        <w:rPr>
          <w:bCs/>
        </w:rPr>
      </w:pPr>
    </w:p>
    <w:p w14:paraId="3F4A3A37" w14:textId="77777777" w:rsidR="003E672B" w:rsidRPr="004A6C80" w:rsidRDefault="003E672B" w:rsidP="0086574A">
      <w:pPr>
        <w:jc w:val="both"/>
        <w:rPr>
          <w:b/>
        </w:rPr>
      </w:pPr>
      <w:r w:rsidRPr="004A6C80">
        <w:rPr>
          <w:b/>
        </w:rPr>
        <w:t>Výlet</w:t>
      </w:r>
      <w:r w:rsidR="004A6C80">
        <w:rPr>
          <w:b/>
        </w:rPr>
        <w:t xml:space="preserve"> na koloběžkách</w:t>
      </w:r>
      <w:r w:rsidRPr="004A6C80">
        <w:rPr>
          <w:b/>
        </w:rPr>
        <w:t xml:space="preserve"> 2. třída</w:t>
      </w:r>
    </w:p>
    <w:p w14:paraId="1DA83583" w14:textId="77777777" w:rsidR="00600A21" w:rsidRDefault="000F4324" w:rsidP="0086574A">
      <w:pPr>
        <w:jc w:val="both"/>
        <w:rPr>
          <w:bCs/>
        </w:rPr>
      </w:pPr>
      <w:r w:rsidRPr="000F4324">
        <w:rPr>
          <w:bCs/>
        </w:rPr>
        <w:t>Ve středu 24. 6. 2020 se druháčci zúčastnili školního výletu na koloběžkách. Naše trasa začínala v Besedicích, kde jsme si připomněli pravidla a vyrazili. Cesta vedla přes Rakousy do Dolánek. Druháci na koloběžkách zdolaly přes 10 km. V Dolánkách jsme si zahráli hru, jejíž cíl dovedl děti k ukrytému pokladu. Celý výlet jsme zakončili opékáním špekáčků. Výlet jsme si i přes deštivé přeháňky moc užili. Velké poděkování patří panu Novákovi, který nám koloběžky zapůjčil - Koloběžky Hruboskalsko.</w:t>
      </w:r>
    </w:p>
    <w:p w14:paraId="59199AC9" w14:textId="77777777" w:rsidR="000F4324" w:rsidRDefault="000F4324" w:rsidP="0086574A">
      <w:pPr>
        <w:jc w:val="both"/>
        <w:rPr>
          <w:bCs/>
        </w:rPr>
      </w:pPr>
    </w:p>
    <w:p w14:paraId="4653F3B3" w14:textId="77777777" w:rsidR="00696729" w:rsidRPr="00696729" w:rsidRDefault="00696729" w:rsidP="0086574A">
      <w:pPr>
        <w:jc w:val="both"/>
        <w:rPr>
          <w:b/>
        </w:rPr>
      </w:pPr>
      <w:r w:rsidRPr="00696729">
        <w:rPr>
          <w:b/>
        </w:rPr>
        <w:t>Rozloučení s 5. třídou</w:t>
      </w:r>
    </w:p>
    <w:p w14:paraId="1DB8FC56" w14:textId="77777777" w:rsidR="00600A21" w:rsidRDefault="00600A21" w:rsidP="0086574A">
      <w:pPr>
        <w:jc w:val="both"/>
        <w:rPr>
          <w:bCs/>
        </w:rPr>
      </w:pPr>
      <w:r w:rsidRPr="00600A21">
        <w:rPr>
          <w:bCs/>
        </w:rPr>
        <w:t>Jako každý rok jsme se před rozdáním vysvědčení loučili s pátou třídou. Ostatní třídy si pro ně přichystaly úkoly, které měly prověřit, zda jsou připraveni odejít do 6. třídy. S klidem můžeme říci, že se jim povedlo vše splnit a my je tak můžeme předat na druhý stupeň. Od první třídy se toho páťáci spoustu naučili</w:t>
      </w:r>
      <w:r>
        <w:rPr>
          <w:bCs/>
        </w:rPr>
        <w:t>,</w:t>
      </w:r>
      <w:r w:rsidRPr="00600A21">
        <w:rPr>
          <w:bCs/>
        </w:rPr>
        <w:t xml:space="preserve"> a ne jenom vědomostí, ale také být pro druhého dobrým kamarádem, naslouchat, poradit druhému, umět si říct o pomoc, přijmout prohru, zastat se někoho, říci svůj názor a spoustu dalšího. A tak budeme věřit, že se jim ve vyšších ročnících na druhém stupni povede dobře a své dovednosti využijí i dále. Možná si i na ZŠ Koberovy někdy vzpomenou a my budeme moc rádi, když se za námi přijdou podívat.</w:t>
      </w:r>
    </w:p>
    <w:p w14:paraId="5CB52EB4" w14:textId="77777777" w:rsidR="00600A21" w:rsidRDefault="00600A21" w:rsidP="0086574A">
      <w:pPr>
        <w:jc w:val="both"/>
        <w:rPr>
          <w:bCs/>
        </w:rPr>
      </w:pPr>
    </w:p>
    <w:p w14:paraId="7630C9A2" w14:textId="77777777" w:rsidR="008B6C1F" w:rsidRPr="00F81EB1" w:rsidRDefault="00DB58BE" w:rsidP="0052203C">
      <w:pPr>
        <w:jc w:val="both"/>
        <w:rPr>
          <w:b/>
        </w:rPr>
      </w:pPr>
      <w:r w:rsidRPr="00F81EB1">
        <w:rPr>
          <w:b/>
        </w:rPr>
        <w:t>7</w:t>
      </w:r>
      <w:r w:rsidR="008B6C1F" w:rsidRPr="00F81EB1">
        <w:rPr>
          <w:b/>
        </w:rPr>
        <w:t xml:space="preserve">. </w:t>
      </w:r>
      <w:r w:rsidR="004D3CF7" w:rsidRPr="00F81EB1">
        <w:rPr>
          <w:b/>
        </w:rPr>
        <w:t>Projektové vyučování</w:t>
      </w:r>
    </w:p>
    <w:p w14:paraId="48B449F5" w14:textId="77777777" w:rsidR="00B019D6" w:rsidRPr="0021401F" w:rsidRDefault="00B019D6" w:rsidP="0052203C">
      <w:pPr>
        <w:numPr>
          <w:ilvl w:val="0"/>
          <w:numId w:val="22"/>
        </w:numPr>
        <w:ind w:left="568" w:hanging="284"/>
        <w:jc w:val="both"/>
      </w:pPr>
      <w:r w:rsidRPr="002E6B20">
        <w:t>Průřezový projekt „</w:t>
      </w:r>
      <w:r w:rsidRPr="0021401F">
        <w:t>Vláček NEJ NEJ“</w:t>
      </w:r>
    </w:p>
    <w:p w14:paraId="47860A74" w14:textId="56F54578" w:rsidR="00802E36" w:rsidRDefault="00B019D6" w:rsidP="0052203C">
      <w:pPr>
        <w:jc w:val="both"/>
      </w:pPr>
      <w:r w:rsidRPr="0021401F">
        <w:t xml:space="preserve">Tento celoroční celoškolní projekt zapracovává průřezová témata: osobnostní a sociální výchova, výchova demokratického </w:t>
      </w:r>
      <w:r>
        <w:t>občana, výchova k myšlení v</w:t>
      </w:r>
      <w:r w:rsidR="00802E36">
        <w:t xml:space="preserve"> evropských a globálních souvislostech, multikulturní výchova, environmentální výchova a mediální výchova. Na začátku roku došlo k rozdělení žáků celé školy do sedmi skupin, kde byli žáci všech věkových skupin. </w:t>
      </w:r>
    </w:p>
    <w:p w14:paraId="7C4BE4CB" w14:textId="77777777" w:rsidR="006E145B" w:rsidRDefault="006E145B" w:rsidP="0052203C">
      <w:pPr>
        <w:jc w:val="both"/>
      </w:pPr>
    </w:p>
    <w:p w14:paraId="06954C17" w14:textId="77777777" w:rsidR="00E44803" w:rsidRDefault="00E44803" w:rsidP="00E44803">
      <w:pPr>
        <w:jc w:val="both"/>
        <w:rPr>
          <w:b/>
        </w:rPr>
      </w:pPr>
      <w:r w:rsidRPr="00493859">
        <w:rPr>
          <w:b/>
        </w:rPr>
        <w:t>Projekt " Já a zdraví"</w:t>
      </w:r>
    </w:p>
    <w:p w14:paraId="2894CA13" w14:textId="77777777" w:rsidR="00E44803" w:rsidRPr="00E551E9" w:rsidRDefault="00E44803" w:rsidP="00E44803">
      <w:pPr>
        <w:jc w:val="both"/>
        <w:rPr>
          <w:bCs/>
        </w:rPr>
      </w:pPr>
      <w:r w:rsidRPr="00E551E9">
        <w:rPr>
          <w:bCs/>
        </w:rPr>
        <w:t xml:space="preserve">V pátek 20. září se žáci 3., 4. a 5. ročníku zúčastnili Dne prevence na Kozákově. Program každoročně pořádá PPP a SPC Semily a tento rok byl zaměřen na Zdravý životní styl. Žáci se hned po příjezdu rozdělili do čtyřčlenných skupinek a měly za úkol samostatně navštívit 5 </w:t>
      </w:r>
      <w:r w:rsidRPr="00E551E9">
        <w:rPr>
          <w:bCs/>
        </w:rPr>
        <w:lastRenderedPageBreak/>
        <w:t>stanovišť. Na těchto stanovištích se seznamovali s jógou; připomínali si, jaké potraviny jsou vhodné a jaké ne; určovali bylinky podle vůně; snažili se sestavit dobrou svačinku nebo si užili zábavnou překážkovou dráhu. Vzhledem k tomu, že letos byly úkoly o něco jednodušší než loni a jejich plnění nezabralo tolik času, pohodlně jsme stihli s odvážlivci vyjít na rozhlednu a prohlédnout si okolí z ptačí perspektivy. Během dne se příjemně oteplilo, a tak pěší cesta zpět téměř podzimní krajinou přes Vzdychánek a Hamštejn byla příjemným zakončením akce.</w:t>
      </w:r>
    </w:p>
    <w:p w14:paraId="6F190BD3" w14:textId="77777777" w:rsidR="00E44803" w:rsidRDefault="00E44803" w:rsidP="0052203C">
      <w:pPr>
        <w:jc w:val="both"/>
      </w:pPr>
    </w:p>
    <w:p w14:paraId="2EE77E16" w14:textId="77777777" w:rsidR="00D1212D" w:rsidRPr="00D1212D" w:rsidRDefault="008702F7" w:rsidP="00D1212D">
      <w:pPr>
        <w:jc w:val="both"/>
      </w:pPr>
      <w:r w:rsidRPr="00B42A3B">
        <w:t xml:space="preserve">Projektový den </w:t>
      </w:r>
      <w:r>
        <w:t>„</w:t>
      </w:r>
      <w:r w:rsidRPr="008A0D94">
        <w:rPr>
          <w:b/>
        </w:rPr>
        <w:t>Vánoce - lidové tradice a zvyky</w:t>
      </w:r>
      <w:r>
        <w:rPr>
          <w:b/>
        </w:rPr>
        <w:t>“</w:t>
      </w:r>
      <w:r w:rsidRPr="00B42A3B">
        <w:t xml:space="preserve"> </w:t>
      </w:r>
      <w:r w:rsidR="00D1212D" w:rsidRPr="00D1212D">
        <w:rPr>
          <w:b/>
          <w:bCs/>
        </w:rPr>
        <w:t>Zimní slunovrat</w:t>
      </w:r>
    </w:p>
    <w:p w14:paraId="01DCE325" w14:textId="77777777" w:rsidR="00D1212D" w:rsidRPr="00D1212D" w:rsidRDefault="00D1212D" w:rsidP="00D1212D">
      <w:pPr>
        <w:jc w:val="both"/>
      </w:pPr>
      <w:r w:rsidRPr="00D1212D">
        <w:t>Vysvětlením pojmu zimní slunovrat a ohlédnutím do historie života Keltů, začal ve čtvrtek 19.</w:t>
      </w:r>
      <w:r w:rsidR="007A59E3">
        <w:t> </w:t>
      </w:r>
      <w:r w:rsidRPr="00D1212D">
        <w:t>12.</w:t>
      </w:r>
      <w:r w:rsidR="007A59E3">
        <w:t xml:space="preserve"> </w:t>
      </w:r>
      <w:r w:rsidRPr="00D1212D">
        <w:t>2020 projektový den. Teoretickou úvodní část vystřídala praktická část, kdy se někteří žáci poprvé setkali s keramickou hlínou.  Jedním z cílů projektu bylo zhotovit ve skupinách symbol zimního slunovratu – slunce. Závěrečná část projektu se zaměřila na vytvoření prezentace skupiny – plakát o životě Keltů. Následovalo společné hodnocení. Projekt se vydařil, nyní zbývá vypálená keramická sluníčka umístit do interiéru školy.</w:t>
      </w:r>
    </w:p>
    <w:p w14:paraId="1202AB0E" w14:textId="77777777" w:rsidR="00D1212D" w:rsidRPr="00D1212D" w:rsidRDefault="00D1212D" w:rsidP="00D1212D">
      <w:pPr>
        <w:jc w:val="both"/>
      </w:pPr>
    </w:p>
    <w:p w14:paraId="0B68FCCD" w14:textId="77777777" w:rsidR="00E343FF" w:rsidRDefault="00E343FF" w:rsidP="00D1212D">
      <w:pPr>
        <w:jc w:val="both"/>
        <w:rPr>
          <w:b/>
        </w:rPr>
      </w:pPr>
      <w:r>
        <w:rPr>
          <w:b/>
        </w:rPr>
        <w:t>Projekt „Jsem školák a mám kamarády“</w:t>
      </w:r>
    </w:p>
    <w:p w14:paraId="55B6FE3E" w14:textId="77777777" w:rsidR="007A59E3" w:rsidRDefault="007A59E3" w:rsidP="007A59E3">
      <w:pPr>
        <w:jc w:val="both"/>
      </w:pPr>
      <w:r>
        <w:t xml:space="preserve">Ve středu 29. ledna se uskutečnil projekt Jsem školák a mám kamarády. Žáci byli napříč ročníky rozděleni do osmi týmů a měli za úkol aktivně se zapojit, diskutovat a hledat řešení problému na pěti stanovištích. Hlavním tématem bylo „Příjemné soužití v kolektivu“. Jednotlivá stanoviště se pak zaměřovala na kladné a záporné vlastnosti a dovednosti, na volbu mezi spoluprací a soupeřením a volbu mezi tolerancí, přijetím a šikanou. Také proto, že témata se velmi citelně týkají všech dětí a jsou jim velmi blízká, byla aktivita dětí velká, děti přicházely na bezvadné myšlenky, dokázaly se vžít do nastavené situace a hledaly možná řešení nesnadných problémů. Při závěrečné reflexi zazněly hlavní myšlenky. Jednu z nich si dovolím citovat: „Naše záporné vlastnosti (zelená jablíčka), nemusí napořád zůstat zápornými, ale můžeme je proměnit v kladné (mohou dozrát na červená jablíčka) a mohou nám v životě i pomáhat.“ </w:t>
      </w:r>
    </w:p>
    <w:p w14:paraId="68446C15" w14:textId="77777777" w:rsidR="007A59E3" w:rsidRDefault="007A59E3" w:rsidP="007A59E3">
      <w:pPr>
        <w:jc w:val="both"/>
      </w:pPr>
      <w:r>
        <w:t xml:space="preserve">V rámci prevence patologických jevů jsou z mého pohledu aktivity tohoto typu nezbytné. Myslím, že na naší škole je velmi dobře podporujeme každodenním zájmem o děti a nabádáním ke vzájemnému respektu mezi dětmi. </w:t>
      </w:r>
    </w:p>
    <w:p w14:paraId="23F3607C" w14:textId="77777777" w:rsidR="00E343FF" w:rsidRDefault="00E343FF" w:rsidP="00657E6E">
      <w:pPr>
        <w:widowControl w:val="0"/>
        <w:autoSpaceDE w:val="0"/>
        <w:autoSpaceDN w:val="0"/>
        <w:adjustRightInd w:val="0"/>
        <w:jc w:val="both"/>
      </w:pPr>
    </w:p>
    <w:p w14:paraId="4AC93C61" w14:textId="77777777" w:rsidR="00CA40C3" w:rsidRPr="00033D73" w:rsidRDefault="00CA40C3" w:rsidP="00CA40C3">
      <w:pPr>
        <w:pStyle w:val="Standard"/>
        <w:jc w:val="both"/>
        <w:rPr>
          <w:rFonts w:cs="Times New Roman"/>
          <w:b/>
          <w:color w:val="000000"/>
        </w:rPr>
      </w:pPr>
      <w:r w:rsidRPr="00033D73">
        <w:rPr>
          <w:rFonts w:cs="Times New Roman"/>
          <w:b/>
          <w:color w:val="000000"/>
        </w:rPr>
        <w:t>Projekt "Já a média"</w:t>
      </w:r>
    </w:p>
    <w:p w14:paraId="251E2C15" w14:textId="77777777" w:rsidR="00CA40C3" w:rsidRDefault="00CA40C3" w:rsidP="00CA40C3">
      <w:pPr>
        <w:pStyle w:val="Standard"/>
        <w:jc w:val="both"/>
      </w:pPr>
      <w:r>
        <w:t xml:space="preserve">6. března se uskutečnil ve škole projekt “ Já a média”. Cílem bylo probudit v dětech zájem o čtení knih, seznámení s pojmy souvisejícími s oblastí knižního prostředí, zachycení informací z televizní reportáže, jejich následné zpracování a vyhodnocení. Součástí projektu byla reportáž ČT “Zachránci literatury”. Po jejím zhlédnutí probíhala týmová práce žákovských skupin složených z dětí různého věku. Následně proběhla debata nad tématy souvisejícími s reportáží a se světem knih. Další aktivitou projektového dne bylo představení oblíbené knihy. Děti si přinesly z domova nebo půjčily ze školní knihovny jejich oblíbenou knížku a představily ji ostatním. Hlavním záměrem nebylo knihu pouze popsat, ale připravit o ní poutavé povídání s cílem probudit v ostatních zájem o přečtení této knihy. Všichni žáci se také podíleli na výrobě knižního katalogu, se kterým se zúčastníme soutěže o exkurzi do studia Českého rozhlasu “Jeden den v rádiu”.  </w:t>
      </w:r>
    </w:p>
    <w:p w14:paraId="118DE91D" w14:textId="77777777" w:rsidR="00CA40C3" w:rsidRPr="00E343FF" w:rsidRDefault="00CA40C3" w:rsidP="00657E6E">
      <w:pPr>
        <w:widowControl w:val="0"/>
        <w:autoSpaceDE w:val="0"/>
        <w:autoSpaceDN w:val="0"/>
        <w:adjustRightInd w:val="0"/>
        <w:jc w:val="both"/>
      </w:pPr>
    </w:p>
    <w:p w14:paraId="0C34BBF4" w14:textId="77777777" w:rsidR="00F32903" w:rsidRPr="00F76393" w:rsidRDefault="00F32903" w:rsidP="00F32903">
      <w:pPr>
        <w:widowControl w:val="0"/>
        <w:autoSpaceDE w:val="0"/>
        <w:autoSpaceDN w:val="0"/>
        <w:adjustRightInd w:val="0"/>
        <w:jc w:val="both"/>
        <w:rPr>
          <w:b/>
        </w:rPr>
      </w:pPr>
      <w:r w:rsidRPr="00F76393">
        <w:rPr>
          <w:b/>
        </w:rPr>
        <w:t xml:space="preserve">Projekt "V </w:t>
      </w:r>
      <w:r>
        <w:rPr>
          <w:b/>
        </w:rPr>
        <w:t>přírodě je hezky</w:t>
      </w:r>
      <w:r w:rsidRPr="00F76393">
        <w:rPr>
          <w:b/>
        </w:rPr>
        <w:t>"</w:t>
      </w:r>
    </w:p>
    <w:p w14:paraId="5E1B3EE1" w14:textId="77777777" w:rsidR="000C5DEB" w:rsidRPr="000C5DEB" w:rsidRDefault="000C5DEB" w:rsidP="000C5DEB">
      <w:pPr>
        <w:widowControl w:val="0"/>
        <w:autoSpaceDE w:val="0"/>
        <w:autoSpaceDN w:val="0"/>
        <w:adjustRightInd w:val="0"/>
        <w:jc w:val="both"/>
        <w:rPr>
          <w:bCs/>
        </w:rPr>
      </w:pPr>
      <w:r w:rsidRPr="000C5DEB">
        <w:rPr>
          <w:bCs/>
        </w:rPr>
        <w:t>Toto průřezové téma bylo nejvíce naplněno týdenním ekologickým pobytem. Tento školní rok se t</w:t>
      </w:r>
      <w:r w:rsidR="00334991">
        <w:rPr>
          <w:bCs/>
        </w:rPr>
        <w:t>ohoto</w:t>
      </w:r>
      <w:r w:rsidRPr="000C5DEB">
        <w:rPr>
          <w:bCs/>
        </w:rPr>
        <w:t xml:space="preserve"> pobytu zúčastnili děti ze 3.a 4. ročníku</w:t>
      </w:r>
      <w:r w:rsidR="00334991">
        <w:rPr>
          <w:bCs/>
        </w:rPr>
        <w:t>,</w:t>
      </w:r>
      <w:r w:rsidRPr="000C5DEB">
        <w:rPr>
          <w:bCs/>
        </w:rPr>
        <w:t xml:space="preserve"> a to ve Středisku ekologické výchovy a etiky SEVER v Horním Maršově.</w:t>
      </w:r>
    </w:p>
    <w:p w14:paraId="56482344" w14:textId="77777777" w:rsidR="000C5DEB" w:rsidRPr="000C5DEB" w:rsidRDefault="000C5DEB" w:rsidP="000C5DEB">
      <w:pPr>
        <w:widowControl w:val="0"/>
        <w:autoSpaceDE w:val="0"/>
        <w:autoSpaceDN w:val="0"/>
        <w:adjustRightInd w:val="0"/>
        <w:jc w:val="both"/>
        <w:rPr>
          <w:bCs/>
        </w:rPr>
      </w:pPr>
      <w:r w:rsidRPr="000C5DEB">
        <w:rPr>
          <w:bCs/>
        </w:rPr>
        <w:t>Během roku jsme se snažili využívat ve výuce různé "dny". Den bez aut, Den s</w:t>
      </w:r>
      <w:r w:rsidR="00334991">
        <w:rPr>
          <w:bCs/>
        </w:rPr>
        <w:t>tr</w:t>
      </w:r>
      <w:r w:rsidRPr="000C5DEB">
        <w:rPr>
          <w:bCs/>
        </w:rPr>
        <w:t>omů, Den zvířat aj. a prokládat tuto tematiku do výuky i jiných předmětů než jen přírodovědných.</w:t>
      </w:r>
    </w:p>
    <w:p w14:paraId="287DC644" w14:textId="77777777" w:rsidR="000C5DEB" w:rsidRPr="000C5DEB" w:rsidRDefault="000C5DEB" w:rsidP="000C5DEB">
      <w:pPr>
        <w:widowControl w:val="0"/>
        <w:autoSpaceDE w:val="0"/>
        <w:autoSpaceDN w:val="0"/>
        <w:adjustRightInd w:val="0"/>
        <w:jc w:val="both"/>
        <w:rPr>
          <w:bCs/>
        </w:rPr>
      </w:pPr>
      <w:r w:rsidRPr="000C5DEB">
        <w:rPr>
          <w:bCs/>
        </w:rPr>
        <w:lastRenderedPageBreak/>
        <w:t>Zúčastnili jsme se také několika programů nabízených Muzeem Českého ráje v Turnově, kde jsme se vždy dozvěděli něco ze života našich předků a jejich využívání přírody v denním životě.</w:t>
      </w:r>
    </w:p>
    <w:p w14:paraId="7C2BDB04" w14:textId="77777777" w:rsidR="000C5DEB" w:rsidRPr="000C5DEB" w:rsidRDefault="000C5DEB" w:rsidP="000C5DEB">
      <w:pPr>
        <w:widowControl w:val="0"/>
        <w:autoSpaceDE w:val="0"/>
        <w:autoSpaceDN w:val="0"/>
        <w:adjustRightInd w:val="0"/>
        <w:jc w:val="both"/>
        <w:rPr>
          <w:bCs/>
        </w:rPr>
      </w:pPr>
      <w:r w:rsidRPr="000C5DEB">
        <w:rPr>
          <w:bCs/>
        </w:rPr>
        <w:t>Během celého roku se všichni vyučující snaží chodit vyučovat přírodovědné předměty ven, kde využíváme vhodné polohy naší školy.</w:t>
      </w:r>
    </w:p>
    <w:p w14:paraId="397E3120" w14:textId="77777777" w:rsidR="00407FC7" w:rsidRPr="000C5DEB" w:rsidRDefault="000C5DEB" w:rsidP="000C5DEB">
      <w:pPr>
        <w:widowControl w:val="0"/>
        <w:autoSpaceDE w:val="0"/>
        <w:autoSpaceDN w:val="0"/>
        <w:adjustRightInd w:val="0"/>
        <w:jc w:val="both"/>
        <w:rPr>
          <w:bCs/>
        </w:rPr>
      </w:pPr>
      <w:r w:rsidRPr="000C5DEB">
        <w:rPr>
          <w:bCs/>
        </w:rPr>
        <w:t>Bohužel na jaře, kdy jsme měli naplánovaných několik větších tematických dnů s enviromentální tematikou, došlo k uzavření škol.</w:t>
      </w:r>
    </w:p>
    <w:p w14:paraId="392F5817" w14:textId="77777777" w:rsidR="000C5DEB" w:rsidRDefault="000C5DEB" w:rsidP="00F94E0A">
      <w:pPr>
        <w:widowControl w:val="0"/>
        <w:autoSpaceDE w:val="0"/>
        <w:autoSpaceDN w:val="0"/>
        <w:adjustRightInd w:val="0"/>
        <w:jc w:val="both"/>
        <w:rPr>
          <w:b/>
        </w:rPr>
      </w:pPr>
    </w:p>
    <w:p w14:paraId="68533E6C" w14:textId="77777777" w:rsidR="00F94E0A" w:rsidRDefault="00F94E0A" w:rsidP="00F94E0A">
      <w:pPr>
        <w:widowControl w:val="0"/>
        <w:autoSpaceDE w:val="0"/>
        <w:autoSpaceDN w:val="0"/>
        <w:adjustRightInd w:val="0"/>
        <w:jc w:val="both"/>
        <w:rPr>
          <w:b/>
        </w:rPr>
      </w:pPr>
      <w:r w:rsidRPr="00F76393">
        <w:rPr>
          <w:b/>
        </w:rPr>
        <w:t>Projekt "</w:t>
      </w:r>
      <w:r>
        <w:rPr>
          <w:b/>
        </w:rPr>
        <w:t>Doprava a bezpečnost</w:t>
      </w:r>
      <w:r w:rsidRPr="00F76393">
        <w:rPr>
          <w:b/>
        </w:rPr>
        <w:t>"</w:t>
      </w:r>
    </w:p>
    <w:p w14:paraId="5C8EADCB" w14:textId="77777777" w:rsidR="00365E8C" w:rsidRPr="00AF5EB3" w:rsidRDefault="002B72AA" w:rsidP="00F94E0A">
      <w:pPr>
        <w:widowControl w:val="0"/>
        <w:autoSpaceDE w:val="0"/>
        <w:autoSpaceDN w:val="0"/>
        <w:adjustRightInd w:val="0"/>
        <w:jc w:val="both"/>
      </w:pPr>
      <w:r w:rsidRPr="00AF5EB3">
        <w:t xml:space="preserve">Během roku se žáci 4.ročníku účastnili na dopravním hřišti kurzu pro cyklisty. </w:t>
      </w:r>
      <w:r w:rsidR="00AF5EB3" w:rsidRPr="00AF5EB3">
        <w:t xml:space="preserve">Bohužel díky epidemii nemohli žáci dokončit praktické zkoušky cyklisty. Hasiči z Jablonce nás letos také nenavštíví. Snad příští rok. </w:t>
      </w:r>
      <w:r w:rsidRPr="00AF5EB3">
        <w:t>Na závěr roku jsme vykonali</w:t>
      </w:r>
      <w:r w:rsidR="00AF5EB3" w:rsidRPr="00AF5EB3">
        <w:t xml:space="preserve"> alespoň pravidelný</w:t>
      </w:r>
      <w:r w:rsidRPr="00AF5EB3">
        <w:t xml:space="preserve"> cvičný požární poplach. </w:t>
      </w:r>
    </w:p>
    <w:p w14:paraId="68AE288C" w14:textId="77777777" w:rsidR="00493859" w:rsidRDefault="00493859" w:rsidP="00493859">
      <w:pPr>
        <w:widowControl w:val="0"/>
        <w:autoSpaceDE w:val="0"/>
        <w:autoSpaceDN w:val="0"/>
        <w:adjustRightInd w:val="0"/>
        <w:jc w:val="both"/>
      </w:pPr>
    </w:p>
    <w:p w14:paraId="7C5680F6" w14:textId="77777777" w:rsidR="00CA40C3" w:rsidRPr="00B57B8B" w:rsidRDefault="006E145B" w:rsidP="00CA40C3">
      <w:pPr>
        <w:widowControl w:val="0"/>
        <w:autoSpaceDE w:val="0"/>
        <w:autoSpaceDN w:val="0"/>
        <w:adjustRightInd w:val="0"/>
        <w:jc w:val="both"/>
        <w:rPr>
          <w:b/>
        </w:rPr>
      </w:pPr>
      <w:r>
        <w:t>V posledním týdnu pro</w:t>
      </w:r>
      <w:r w:rsidR="00CB1684">
        <w:t>běhlo vyhodnocení všech projektových vyučování</w:t>
      </w:r>
      <w:r w:rsidR="00CA40C3">
        <w:t xml:space="preserve">. Letos bohužel díky epidemii se nedostalo na </w:t>
      </w:r>
      <w:r w:rsidR="00CA40C3" w:rsidRPr="00CA40C3">
        <w:t>projekty "V Evropě se neztratíme"</w:t>
      </w:r>
      <w:r w:rsidR="00CA40C3">
        <w:t xml:space="preserve"> a</w:t>
      </w:r>
      <w:r w:rsidR="00CA40C3" w:rsidRPr="00CA40C3">
        <w:t xml:space="preserve"> „Historie, co to je?“</w:t>
      </w:r>
    </w:p>
    <w:p w14:paraId="1D9E521C" w14:textId="77777777" w:rsidR="00CA40C3" w:rsidRDefault="00CA40C3" w:rsidP="00CA40C3">
      <w:pPr>
        <w:widowControl w:val="0"/>
        <w:autoSpaceDE w:val="0"/>
        <w:autoSpaceDN w:val="0"/>
        <w:adjustRightInd w:val="0"/>
        <w:jc w:val="both"/>
        <w:rPr>
          <w:b/>
        </w:rPr>
      </w:pPr>
    </w:p>
    <w:p w14:paraId="441F44FA" w14:textId="77777777" w:rsidR="008B6C1F" w:rsidRPr="0079769E" w:rsidRDefault="0079769E" w:rsidP="00993F25">
      <w:pPr>
        <w:jc w:val="both"/>
        <w:outlineLvl w:val="0"/>
        <w:rPr>
          <w:b/>
        </w:rPr>
      </w:pPr>
      <w:r>
        <w:rPr>
          <w:b/>
        </w:rPr>
        <w:t xml:space="preserve">8. </w:t>
      </w:r>
      <w:r w:rsidR="00CB1684">
        <w:rPr>
          <w:b/>
        </w:rPr>
        <w:t>Státní a evropské p</w:t>
      </w:r>
      <w:r w:rsidR="004D3CF7">
        <w:rPr>
          <w:b/>
        </w:rPr>
        <w:t>rojekty</w:t>
      </w:r>
    </w:p>
    <w:p w14:paraId="7EA60435" w14:textId="77777777" w:rsidR="00C42BDE" w:rsidRDefault="00C42BDE" w:rsidP="00646AA7">
      <w:pPr>
        <w:ind w:left="568"/>
        <w:jc w:val="both"/>
      </w:pPr>
    </w:p>
    <w:p w14:paraId="41FC59D8" w14:textId="77777777" w:rsidR="00C42BDE" w:rsidRDefault="00646AA7" w:rsidP="00993F25">
      <w:pPr>
        <w:numPr>
          <w:ilvl w:val="0"/>
          <w:numId w:val="22"/>
        </w:numPr>
        <w:ind w:left="568" w:hanging="284"/>
        <w:jc w:val="both"/>
      </w:pPr>
      <w:r>
        <w:t xml:space="preserve">Školní klub </w:t>
      </w:r>
    </w:p>
    <w:p w14:paraId="090F7F3A" w14:textId="05604DE8" w:rsidR="00F955E7" w:rsidRDefault="00B257DB" w:rsidP="00F955E7">
      <w:pPr>
        <w:jc w:val="both"/>
      </w:pPr>
      <w:r>
        <w:t>Z dotace</w:t>
      </w:r>
      <w:r w:rsidR="00F955E7">
        <w:t xml:space="preserve"> ministerstva práce a sociálních věcí </w:t>
      </w:r>
      <w:r>
        <w:t>jsme v</w:t>
      </w:r>
      <w:r w:rsidR="00F955E7">
        <w:t>ybudo</w:t>
      </w:r>
      <w:r>
        <w:t xml:space="preserve">vali </w:t>
      </w:r>
      <w:r w:rsidR="00F955E7">
        <w:t>školní klub v prostorách hasičské klubovny</w:t>
      </w:r>
      <w:r w:rsidR="006A0291">
        <w:t xml:space="preserve"> pro žáky, kteří se nedostanou do školní družiny.</w:t>
      </w:r>
      <w:r w:rsidR="00F955E7">
        <w:t xml:space="preserve"> </w:t>
      </w:r>
      <w:r>
        <w:t>P</w:t>
      </w:r>
      <w:r w:rsidR="00F955E7">
        <w:t xml:space="preserve">rojekt </w:t>
      </w:r>
      <w:r w:rsidR="000A05A6">
        <w:t>je</w:t>
      </w:r>
      <w:r w:rsidR="00F955E7">
        <w:t xml:space="preserve"> realizován od září roku 2018. V rámci dotace </w:t>
      </w:r>
      <w:r>
        <w:t>jsou</w:t>
      </w:r>
      <w:r w:rsidR="006A0291">
        <w:t xml:space="preserve"> peníze na nájem hasičské klubovny, platy vychovatelů i ukl</w:t>
      </w:r>
      <w:r w:rsidR="0075621E">
        <w:t>í</w:t>
      </w:r>
      <w:r w:rsidR="006A0291">
        <w:t xml:space="preserve">zečky a hlavně sportovní a výtvarné pomůcky a deskové hry. </w:t>
      </w:r>
    </w:p>
    <w:p w14:paraId="329079AF" w14:textId="77777777" w:rsidR="00217666" w:rsidRDefault="00217666" w:rsidP="00217666">
      <w:pPr>
        <w:jc w:val="both"/>
      </w:pPr>
      <w:r>
        <w:t>Školní klub navštěvovalo 14 žáků ze 3.</w:t>
      </w:r>
      <w:r w:rsidR="001B2B0F">
        <w:t xml:space="preserve"> až </w:t>
      </w:r>
      <w:r>
        <w:t>5.</w:t>
      </w:r>
      <w:r w:rsidR="001B2B0F">
        <w:t xml:space="preserve"> </w:t>
      </w:r>
      <w:r>
        <w:t>tř</w:t>
      </w:r>
      <w:r w:rsidR="001B2B0F">
        <w:t>ídy</w:t>
      </w:r>
    </w:p>
    <w:p w14:paraId="6B990F74" w14:textId="77777777" w:rsidR="00D122BB" w:rsidRDefault="00D122BB" w:rsidP="00F955E7">
      <w:pPr>
        <w:jc w:val="both"/>
      </w:pPr>
    </w:p>
    <w:p w14:paraId="69F2D005" w14:textId="77777777" w:rsidR="00A63997" w:rsidRDefault="00A63997" w:rsidP="00A63997">
      <w:pPr>
        <w:jc w:val="both"/>
      </w:pPr>
      <w:r>
        <w:t>S novým školním rokem jsme zahájili i druhý rok našeho klubu. Přivítali jsme nové členy a společně se vrhli do práce. Září jsme vyplnili převážně tvořivou práci. První týden byla dokončena výzdoba pro nás školní strom v akci Skleněné městečko Železný Brod. Zapojili se opravdu všichni a s velkým zápalem. Tvoření z korálků umíme. Opět jsme si zkusili pracovat s kombinací materiálu v malbě. Nezapomněli jsme ani na svátek sv. Václava. Pekli jsme koláče a sladké pečivo. Sportujeme: zahráli jsme si florbal i fotbal. Chodíme do lesa.</w:t>
      </w:r>
    </w:p>
    <w:p w14:paraId="23234BD3" w14:textId="77777777" w:rsidR="00D44F06" w:rsidRPr="008765EF" w:rsidRDefault="00D44F06" w:rsidP="00D44F06">
      <w:pPr>
        <w:jc w:val="both"/>
        <w:rPr>
          <w:bCs/>
        </w:rPr>
      </w:pPr>
      <w:r>
        <w:rPr>
          <w:bCs/>
        </w:rPr>
        <w:t>V ř</w:t>
      </w:r>
      <w:r w:rsidRPr="008765EF">
        <w:rPr>
          <w:bCs/>
        </w:rPr>
        <w:t>íjn</w:t>
      </w:r>
      <w:r>
        <w:rPr>
          <w:bCs/>
        </w:rPr>
        <w:t>u</w:t>
      </w:r>
      <w:r w:rsidRPr="008765EF">
        <w:rPr>
          <w:bCs/>
        </w:rPr>
        <w:t xml:space="preserve"> </w:t>
      </w:r>
      <w:r>
        <w:rPr>
          <w:bCs/>
        </w:rPr>
        <w:t>z</w:t>
      </w:r>
      <w:r w:rsidRPr="008765EF">
        <w:rPr>
          <w:bCs/>
        </w:rPr>
        <w:t xml:space="preserve">ase máme plno práce a nápadů. Příprava na </w:t>
      </w:r>
      <w:r>
        <w:rPr>
          <w:bCs/>
        </w:rPr>
        <w:t>dýňování</w:t>
      </w:r>
      <w:r w:rsidRPr="008765EF">
        <w:rPr>
          <w:bCs/>
        </w:rPr>
        <w:t xml:space="preserve"> se nám podařila na jedničku, strašidelný hrad ozdobil školu. I netopýři nesměli chybět.</w:t>
      </w:r>
      <w:r>
        <w:rPr>
          <w:bCs/>
        </w:rPr>
        <w:t xml:space="preserve"> </w:t>
      </w:r>
      <w:r w:rsidRPr="008765EF">
        <w:rPr>
          <w:bCs/>
        </w:rPr>
        <w:t xml:space="preserve">Velký zápas prožíváme téměř každý den u stolního fotbalu. Pečlivě se začínáme připravovat na Vánoce, vyrábíme dárečky. </w:t>
      </w:r>
      <w:r>
        <w:rPr>
          <w:bCs/>
        </w:rPr>
        <w:t>T</w:t>
      </w:r>
      <w:r w:rsidRPr="008765EF">
        <w:rPr>
          <w:bCs/>
        </w:rPr>
        <w:t xml:space="preserve">aké se </w:t>
      </w:r>
      <w:r>
        <w:rPr>
          <w:bCs/>
        </w:rPr>
        <w:t xml:space="preserve">navzájem </w:t>
      </w:r>
      <w:r w:rsidRPr="008765EF">
        <w:rPr>
          <w:bCs/>
        </w:rPr>
        <w:t>vzd</w:t>
      </w:r>
      <w:r>
        <w:rPr>
          <w:bCs/>
        </w:rPr>
        <w:t>ě</w:t>
      </w:r>
      <w:r w:rsidRPr="008765EF">
        <w:rPr>
          <w:bCs/>
        </w:rPr>
        <w:t>l</w:t>
      </w:r>
      <w:r>
        <w:rPr>
          <w:bCs/>
        </w:rPr>
        <w:t>á</w:t>
      </w:r>
      <w:r w:rsidRPr="008765EF">
        <w:rPr>
          <w:bCs/>
        </w:rPr>
        <w:t>v</w:t>
      </w:r>
      <w:r>
        <w:rPr>
          <w:bCs/>
        </w:rPr>
        <w:t>á</w:t>
      </w:r>
      <w:r w:rsidRPr="008765EF">
        <w:rPr>
          <w:bCs/>
        </w:rPr>
        <w:t>me</w:t>
      </w:r>
      <w:r>
        <w:rPr>
          <w:bCs/>
        </w:rPr>
        <w:t>.</w:t>
      </w:r>
      <w:r w:rsidRPr="008765EF">
        <w:rPr>
          <w:bCs/>
        </w:rPr>
        <w:t xml:space="preserve"> Čtvrtý ročník nás naučil indické násobení.</w:t>
      </w:r>
      <w:r>
        <w:rPr>
          <w:bCs/>
        </w:rPr>
        <w:t xml:space="preserve"> </w:t>
      </w:r>
      <w:r w:rsidRPr="008765EF">
        <w:rPr>
          <w:bCs/>
        </w:rPr>
        <w:t>Hrajeme si, sportujeme, tvoří</w:t>
      </w:r>
      <w:r>
        <w:rPr>
          <w:bCs/>
        </w:rPr>
        <w:t>me a</w:t>
      </w:r>
      <w:r w:rsidRPr="008765EF">
        <w:rPr>
          <w:bCs/>
        </w:rPr>
        <w:t xml:space="preserve"> těšíme se na stromeček.</w:t>
      </w:r>
    </w:p>
    <w:p w14:paraId="1C20A8BC" w14:textId="77777777" w:rsidR="00EB30AD" w:rsidRDefault="00EB30AD" w:rsidP="00EB30AD">
      <w:pPr>
        <w:jc w:val="both"/>
      </w:pPr>
      <w:r>
        <w:t>Uplynul další měsíc. Mílovými kroky se nám přiblížil sváteční čas. Pilně jsme se připravovali na prodej výrobků. Zpíváme písničky, kreslíme. Nejvíce jsme se těšili, až se nám všem rozsvítí stromeček. Prodej našich výrobků byl úspěch, všem se nám u stromečku líbilo. Nezapomínáme ani na fotbálek, schovávanou a švihadlo.</w:t>
      </w:r>
    </w:p>
    <w:p w14:paraId="2BF5E7ED" w14:textId="77777777" w:rsidR="009A326E" w:rsidRDefault="009A326E" w:rsidP="009A326E">
      <w:pPr>
        <w:jc w:val="both"/>
      </w:pPr>
      <w:r>
        <w:t xml:space="preserve">Nastal poslední a nejkrásnější měsíc v roce. Všichni jsme se těšili až oslavíme sv. Barboru a přijdou čerti. Podělili jsme se o nadílku a začali počítat dny do vytoužených Vánoc. Rychle, ale pečlivě jsme vrhli na dokončování dárečků. Čas jsme si krátili hrou fotbálku, twistru a karetních her. Pečlivost si prověřili skládáním puzzle. A pak už přišel ten očekávaný den, kdy jsme si rozdali malé dárečky a rozešli se na vánoční prázdniny. </w:t>
      </w:r>
    </w:p>
    <w:p w14:paraId="13CF2859" w14:textId="77777777" w:rsidR="00BC1F73" w:rsidRDefault="00AE7AE7" w:rsidP="00BC1F73">
      <w:r>
        <w:t xml:space="preserve">Skončili nám vánoční svátky a my se opět sešli v klubovně. I když je podle kalendáře zima, prožili jsme setkávání v klubovně místo na sněhu. To nám ovšem nevadí. Naše úsilí se zaměřilo na tvoření. Puzzle - od jednoho malého obrázku koně, po celou sérii zvířat a květin. Ale i jiná aktivita nás postihla - Citadela. Společenská hra pro mnoho hráčů, chytré hlavičky, </w:t>
      </w:r>
      <w:r>
        <w:lastRenderedPageBreak/>
        <w:t>stratégy a spoustu veselí. Závěr měsíce byl snad pro všechny krásný, vysvědčení a páteční prázdniny. Těšíme se na únor, snad nám přinese i sníh.</w:t>
      </w:r>
      <w:r w:rsidR="00BC1F73">
        <w:t xml:space="preserve"> </w:t>
      </w:r>
    </w:p>
    <w:p w14:paraId="0D4B891F" w14:textId="77777777" w:rsidR="00BC1F73" w:rsidRDefault="00BC1F73" w:rsidP="00BC1F73">
      <w:pPr>
        <w:jc w:val="both"/>
        <w:rPr>
          <w:sz w:val="22"/>
          <w:szCs w:val="22"/>
        </w:rPr>
      </w:pPr>
      <w:r>
        <w:t>Ač únor zimní měsíc, tak jsme pouze pozorovali z klubovny proměny počasí. Velký vítr, který v vracel stromy, vystřídal silný déšť. Dočkali jsme se i krupobití, ale na několik málo hodin napadl i sníh. Proto byl čas a na skládání puzzle, které jsme poskytli na výzdobu naší školy. Zdokonalujeme se v hraní Citadela. Hrajeme míčové hry- na třetího, vybíjenou a fotbálek. Naučili jsme se vyrábět ptáčky z vlny, kterými jsme ozdobili proutky ve škole. Těšíme se na jaro. </w:t>
      </w:r>
    </w:p>
    <w:p w14:paraId="25D812E0" w14:textId="1CDD9B9D" w:rsidR="009A326E" w:rsidRDefault="000A05A6" w:rsidP="00BC1F73">
      <w:pPr>
        <w:jc w:val="both"/>
      </w:pPr>
      <w:r>
        <w:t>Od března do května byla škola uzavřena. Poté se žáci školního klubu věnovali hlavně činnostem venku.</w:t>
      </w:r>
    </w:p>
    <w:p w14:paraId="6D58E015" w14:textId="77777777" w:rsidR="00EB30AD" w:rsidRDefault="00EB30AD" w:rsidP="00BC1F73">
      <w:pPr>
        <w:jc w:val="both"/>
      </w:pPr>
    </w:p>
    <w:p w14:paraId="05997520" w14:textId="77777777" w:rsidR="0079769E" w:rsidRDefault="0079769E" w:rsidP="00993F25">
      <w:pPr>
        <w:numPr>
          <w:ilvl w:val="0"/>
          <w:numId w:val="22"/>
        </w:numPr>
        <w:ind w:left="568" w:hanging="284"/>
        <w:jc w:val="both"/>
      </w:pPr>
      <w:r>
        <w:t>Ovoce do škol</w:t>
      </w:r>
    </w:p>
    <w:p w14:paraId="6B2F0AE3" w14:textId="77777777" w:rsidR="0079769E" w:rsidRDefault="0079769E" w:rsidP="00993F25">
      <w:pPr>
        <w:jc w:val="both"/>
      </w:pPr>
      <w:r>
        <w:t xml:space="preserve">Škola je zapojena v projektu „Ovoce do škol“. </w:t>
      </w:r>
      <w:r w:rsidR="00F01034">
        <w:t>Zpravidla d</w:t>
      </w:r>
      <w:r w:rsidR="004D3CF7">
        <w:t>vakrát do měsíce</w:t>
      </w:r>
      <w:r w:rsidR="00F01034">
        <w:t>, ale mnohdy i častěji</w:t>
      </w:r>
      <w:r w:rsidR="004D3CF7">
        <w:t xml:space="preserve"> k </w:t>
      </w:r>
      <w:r>
        <w:t>nám dor</w:t>
      </w:r>
      <w:r w:rsidR="004D3CF7">
        <w:t>áží</w:t>
      </w:r>
      <w:r>
        <w:t xml:space="preserve"> dodávka </w:t>
      </w:r>
      <w:r w:rsidR="004D3CF7">
        <w:t xml:space="preserve">čerstvého </w:t>
      </w:r>
      <w:r>
        <w:t>ovoce pro každého žáka. Pravidelně jsme se tedy snažili zkvalitnit stravu našich žáků.</w:t>
      </w:r>
    </w:p>
    <w:p w14:paraId="06C1A480" w14:textId="77777777" w:rsidR="00F955E7" w:rsidRDefault="00F955E7" w:rsidP="00993F25">
      <w:pPr>
        <w:jc w:val="both"/>
      </w:pPr>
    </w:p>
    <w:p w14:paraId="4DD063B1" w14:textId="77777777" w:rsidR="00F955E7" w:rsidRDefault="00F955E7" w:rsidP="00F955E7">
      <w:pPr>
        <w:numPr>
          <w:ilvl w:val="0"/>
          <w:numId w:val="22"/>
        </w:numPr>
        <w:ind w:left="568" w:hanging="284"/>
        <w:jc w:val="both"/>
      </w:pPr>
      <w:r>
        <w:t>Mléko do škol</w:t>
      </w:r>
    </w:p>
    <w:p w14:paraId="4E8D690C" w14:textId="77777777" w:rsidR="00884772" w:rsidRDefault="007303C4" w:rsidP="00993F25">
      <w:pPr>
        <w:jc w:val="both"/>
      </w:pPr>
      <w:r>
        <w:t>I v</w:t>
      </w:r>
      <w:r w:rsidR="00F955E7">
        <w:t xml:space="preserve"> letošním školním roce jsme se </w:t>
      </w:r>
      <w:r>
        <w:t>zapojili do</w:t>
      </w:r>
      <w:r w:rsidR="00F955E7">
        <w:t xml:space="preserve"> projektu mléko do škol. Žáci dostávali </w:t>
      </w:r>
      <w:r>
        <w:t>4</w:t>
      </w:r>
      <w:r w:rsidR="00F955E7">
        <w:t>x měsíčně malé mléko v krabičce. Projekt je pro žáky stejně jako ovoce zdarma.</w:t>
      </w:r>
    </w:p>
    <w:p w14:paraId="2203D2D8" w14:textId="77777777" w:rsidR="00F955E7" w:rsidRDefault="00F955E7" w:rsidP="00993F25">
      <w:pPr>
        <w:jc w:val="both"/>
      </w:pPr>
    </w:p>
    <w:p w14:paraId="07BC6803" w14:textId="77777777" w:rsidR="00884772" w:rsidRDefault="0079769E" w:rsidP="00884772">
      <w:pPr>
        <w:numPr>
          <w:ilvl w:val="0"/>
          <w:numId w:val="22"/>
        </w:numPr>
        <w:ind w:left="568" w:hanging="284"/>
        <w:jc w:val="both"/>
      </w:pPr>
      <w:r>
        <w:t xml:space="preserve"> </w:t>
      </w:r>
      <w:r w:rsidR="00884772">
        <w:t>Sazka olympijský víceboj</w:t>
      </w:r>
    </w:p>
    <w:p w14:paraId="61EEEFC3" w14:textId="77777777" w:rsidR="00CB1684" w:rsidRDefault="00BE2389" w:rsidP="00993F25">
      <w:pPr>
        <w:jc w:val="both"/>
      </w:pPr>
      <w:r>
        <w:t>O tělesné výchově jsme se zapojili do projektu Sazka o</w:t>
      </w:r>
      <w:r w:rsidR="00CB1684">
        <w:t>lympijský víceboj</w:t>
      </w:r>
      <w:r>
        <w:t xml:space="preserve">, </w:t>
      </w:r>
      <w:r w:rsidR="00F955E7">
        <w:t>ve kterém plníme různé sportovní disciplíny</w:t>
      </w:r>
      <w:r w:rsidR="00F01034">
        <w:t>.</w:t>
      </w:r>
      <w:r w:rsidR="00F955E7">
        <w:t xml:space="preserve"> Výsledky zasíláme na centrálu a </w:t>
      </w:r>
      <w:r w:rsidR="00557069">
        <w:t xml:space="preserve">na konci </w:t>
      </w:r>
      <w:r w:rsidR="00F955E7">
        <w:t>roku dostanou žáci</w:t>
      </w:r>
      <w:r w:rsidR="00557069">
        <w:t xml:space="preserve"> sportovní vysvědčení, které jim detailně pop</w:t>
      </w:r>
      <w:r w:rsidR="00F955E7">
        <w:t>íše</w:t>
      </w:r>
      <w:r w:rsidR="00557069">
        <w:t xml:space="preserve"> jejich silné a slabé stránky a doporuč</w:t>
      </w:r>
      <w:r w:rsidR="00F955E7">
        <w:t>í</w:t>
      </w:r>
      <w:r w:rsidR="00557069">
        <w:t xml:space="preserve"> další rozvoj.</w:t>
      </w:r>
      <w:r w:rsidR="00023549">
        <w:t xml:space="preserve"> Díky epidemii a uzavření škol se nám nepodařilo letos splnit všechny disciplíny získat tak závěrečné sportovní vysvědčení.</w:t>
      </w:r>
    </w:p>
    <w:p w14:paraId="26710048" w14:textId="77777777" w:rsidR="00557069" w:rsidRDefault="00557069" w:rsidP="007628AB">
      <w:pPr>
        <w:jc w:val="both"/>
      </w:pPr>
    </w:p>
    <w:p w14:paraId="582487F9" w14:textId="77777777" w:rsidR="00884772" w:rsidRDefault="001E1288" w:rsidP="007628AB">
      <w:pPr>
        <w:numPr>
          <w:ilvl w:val="0"/>
          <w:numId w:val="22"/>
        </w:numPr>
        <w:ind w:left="568" w:hanging="284"/>
        <w:jc w:val="both"/>
      </w:pPr>
      <w:r>
        <w:t>Podpora plavání</w:t>
      </w:r>
    </w:p>
    <w:p w14:paraId="0C812FAE" w14:textId="77777777" w:rsidR="0075621E" w:rsidRDefault="0075621E" w:rsidP="0075621E">
      <w:pPr>
        <w:jc w:val="both"/>
      </w:pPr>
      <w:r>
        <w:t>V průběhu roku jsme získali finanční dotaci na plavání. Rodiče tak přispívali jen malou částkou na dopravu.</w:t>
      </w:r>
      <w:r w:rsidR="0084225A">
        <w:t xml:space="preserve"> V průběhu června bylo oznámeno, že finanční dotace na leden až červen 2020 bude zrušena. Možná se bude moci požádat na podzim. Uvidíme.</w:t>
      </w:r>
    </w:p>
    <w:p w14:paraId="530EDFFB" w14:textId="77777777" w:rsidR="0029328B" w:rsidRDefault="0029328B" w:rsidP="0075621E">
      <w:pPr>
        <w:jc w:val="both"/>
      </w:pPr>
    </w:p>
    <w:p w14:paraId="7CB37BBE" w14:textId="77777777" w:rsidR="001E1288" w:rsidRDefault="001E1288" w:rsidP="007628AB">
      <w:pPr>
        <w:numPr>
          <w:ilvl w:val="0"/>
          <w:numId w:val="22"/>
        </w:numPr>
        <w:ind w:left="568" w:hanging="284"/>
        <w:jc w:val="both"/>
      </w:pPr>
      <w:r>
        <w:t>Šablony I</w:t>
      </w:r>
      <w:r w:rsidR="0075621E">
        <w:t xml:space="preserve"> a II</w:t>
      </w:r>
    </w:p>
    <w:p w14:paraId="0C9F26E1" w14:textId="77777777" w:rsidR="0029328B" w:rsidRDefault="00F955E7" w:rsidP="007628AB">
      <w:pPr>
        <w:jc w:val="both"/>
      </w:pPr>
      <w:r>
        <w:t xml:space="preserve">V průběhu </w:t>
      </w:r>
      <w:r w:rsidR="006A0291">
        <w:t>roku byl projekt „</w:t>
      </w:r>
      <w:r w:rsidR="00AF5EB3">
        <w:t>Š</w:t>
      </w:r>
      <w:r w:rsidR="006A0291">
        <w:t>ablony</w:t>
      </w:r>
      <w:r w:rsidR="0075621E">
        <w:t xml:space="preserve"> I</w:t>
      </w:r>
      <w:r w:rsidR="006A0291">
        <w:t xml:space="preserve">“ ve kterém jsme otevřeli </w:t>
      </w:r>
      <w:r w:rsidR="0035653A">
        <w:t>doučování, čtenářský klub, klub deskových her a vzdělávání v anglickém jazyce</w:t>
      </w:r>
      <w:r w:rsidR="006A0291">
        <w:t xml:space="preserve"> a pozici školního asistenta</w:t>
      </w:r>
      <w:r w:rsidR="0075621E">
        <w:t xml:space="preserve"> úspěšně administrativně ukončen</w:t>
      </w:r>
      <w:r w:rsidR="00AF5EB3">
        <w:t xml:space="preserve"> schválením závěrečné zprávy o realizaci.</w:t>
      </w:r>
    </w:p>
    <w:p w14:paraId="50A34D25" w14:textId="77777777" w:rsidR="00AF5EB3" w:rsidRDefault="00AF5EB3" w:rsidP="007628AB">
      <w:pPr>
        <w:jc w:val="both"/>
      </w:pPr>
    </w:p>
    <w:p w14:paraId="23D36241" w14:textId="77777777" w:rsidR="0029328B" w:rsidRDefault="00AF5EB3" w:rsidP="007628AB">
      <w:pPr>
        <w:jc w:val="both"/>
      </w:pPr>
      <w:r>
        <w:t>Zahájili jsme</w:t>
      </w:r>
      <w:r w:rsidR="0029328B">
        <w:t xml:space="preserve"> projekt „Šablony II“. Zde </w:t>
      </w:r>
      <w:r>
        <w:t>máme</w:t>
      </w:r>
      <w:r w:rsidR="0029328B">
        <w:t xml:space="preserve"> školního asistenta, podporu výuky cizích jazyků pro učitele, další vzdělávání pedagogických pracovníků, projektový den ve škole, klub logických a deskových her, čtenářský kroužek a doučování žáků. Žádost o 456 tisíc </w:t>
      </w:r>
      <w:r>
        <w:t>je v realizaci</w:t>
      </w:r>
      <w:r w:rsidR="0029328B">
        <w:t xml:space="preserve">. </w:t>
      </w:r>
    </w:p>
    <w:p w14:paraId="7F6D1AF8" w14:textId="77777777" w:rsidR="006A0291" w:rsidRDefault="006A0291" w:rsidP="007628AB">
      <w:pPr>
        <w:jc w:val="both"/>
      </w:pPr>
    </w:p>
    <w:p w14:paraId="17B0A79D" w14:textId="77777777" w:rsidR="00615A81" w:rsidRDefault="00615A81" w:rsidP="00615A81">
      <w:pPr>
        <w:numPr>
          <w:ilvl w:val="0"/>
          <w:numId w:val="22"/>
        </w:numPr>
        <w:ind w:left="568" w:hanging="284"/>
        <w:jc w:val="both"/>
      </w:pPr>
      <w:r>
        <w:t>Potravinová pomoc dětem Libereckého kraje</w:t>
      </w:r>
    </w:p>
    <w:p w14:paraId="6F1AEDE6" w14:textId="77777777" w:rsidR="00615A81" w:rsidRDefault="00615A81" w:rsidP="00615A81">
      <w:pPr>
        <w:jc w:val="both"/>
      </w:pPr>
      <w:r>
        <w:t>V letošním školním roce jsme se opět zapojili do projektu podporující děti ohrožené chudobou</w:t>
      </w:r>
      <w:r w:rsidR="00AF5EB3">
        <w:t>, kterým</w:t>
      </w:r>
      <w:r>
        <w:t xml:space="preserve"> dotujeme školní obědy</w:t>
      </w:r>
      <w:r w:rsidR="00AF5EB3">
        <w:t>. Nikdo však letos nesplnil podmínky. Předpokládáme ale opět účast v příštím školním roce.</w:t>
      </w:r>
    </w:p>
    <w:p w14:paraId="772595C6" w14:textId="77777777" w:rsidR="00615A81" w:rsidRDefault="00615A81" w:rsidP="007628AB">
      <w:pPr>
        <w:jc w:val="both"/>
      </w:pPr>
    </w:p>
    <w:p w14:paraId="77EFCBA1" w14:textId="77777777" w:rsidR="00615A81" w:rsidRDefault="00615A81" w:rsidP="00615A81">
      <w:pPr>
        <w:numPr>
          <w:ilvl w:val="0"/>
          <w:numId w:val="22"/>
        </w:numPr>
        <w:ind w:left="568" w:hanging="284"/>
        <w:jc w:val="both"/>
      </w:pPr>
      <w:r>
        <w:t>Sportuj ve škole</w:t>
      </w:r>
    </w:p>
    <w:p w14:paraId="4563E5AF" w14:textId="77777777" w:rsidR="009924A0" w:rsidRDefault="009924A0" w:rsidP="0037241A">
      <w:pPr>
        <w:jc w:val="both"/>
      </w:pPr>
      <w:r w:rsidRPr="009924A0">
        <w:t xml:space="preserve">Z počátku září se opět rozběhl program: Sportuj ve škole, pod záštitou MŠMT. Žáci docházející do školní družiny sportovali vždy ve středu odpoledne pod vedením paní učitelky Cvrčkové. </w:t>
      </w:r>
      <w:r w:rsidRPr="009924A0">
        <w:lastRenderedPageBreak/>
        <w:t>Děti si tak měly možnost zahrát sportovní hry, fotbal, florbal, basketbal, míčové hry, apod. V prosinci jsme společně s paní družinářkou uspořádali závody na papírových lyžích, které se skvěle zdařily a děti si užily mnoho legrace.</w:t>
      </w:r>
    </w:p>
    <w:p w14:paraId="246F50B4" w14:textId="77777777" w:rsidR="00615A81" w:rsidRDefault="00615A81" w:rsidP="007628AB">
      <w:pPr>
        <w:jc w:val="both"/>
      </w:pPr>
    </w:p>
    <w:p w14:paraId="5D77D2F8" w14:textId="77777777" w:rsidR="003A5B46" w:rsidRDefault="00891543" w:rsidP="007628AB">
      <w:pPr>
        <w:jc w:val="both"/>
        <w:rPr>
          <w:b/>
        </w:rPr>
      </w:pPr>
      <w:r w:rsidRPr="00891543">
        <w:rPr>
          <w:b/>
        </w:rPr>
        <w:t xml:space="preserve">9. </w:t>
      </w:r>
      <w:r w:rsidR="00CB1684">
        <w:rPr>
          <w:b/>
        </w:rPr>
        <w:t>Mimoškolní činnost</w:t>
      </w:r>
      <w:r w:rsidR="00B27E7F">
        <w:rPr>
          <w:b/>
        </w:rPr>
        <w:t xml:space="preserve"> a školní družina</w:t>
      </w:r>
    </w:p>
    <w:p w14:paraId="58E55C2B" w14:textId="77777777" w:rsidR="005C2556" w:rsidRDefault="005C2556" w:rsidP="007628AB">
      <w:pPr>
        <w:jc w:val="both"/>
        <w:rPr>
          <w:b/>
        </w:rPr>
      </w:pPr>
    </w:p>
    <w:p w14:paraId="720DC2EC" w14:textId="77777777" w:rsidR="005C2556" w:rsidRDefault="005C2556" w:rsidP="007628AB">
      <w:pPr>
        <w:numPr>
          <w:ilvl w:val="0"/>
          <w:numId w:val="22"/>
        </w:numPr>
        <w:ind w:left="568" w:hanging="284"/>
        <w:jc w:val="both"/>
      </w:pPr>
      <w:r>
        <w:t>Školní družina</w:t>
      </w:r>
    </w:p>
    <w:p w14:paraId="14FBC7C1" w14:textId="77777777" w:rsidR="00057718" w:rsidRDefault="00057718" w:rsidP="00057718">
      <w:pPr>
        <w:pStyle w:val="Standard"/>
        <w:jc w:val="both"/>
      </w:pPr>
      <w:r>
        <w:t>Nový školní rok jsme s žáky zahájili seznamováním s prostředím školy, školní herny, školní jídelny a okolím školy. Společně s žáky školního klubu jsme připravovali ozdoby ze skleněných komponentů firmy Rutkovský na výzdobu stromů, jako součást akce Skleněné městečko 2019 v Železném Brodě. Děvčata se začala seznamovat s technikou tkaní na ruční rámu. Užívali jsme si pobytu v lese a stavění přístřešků a domečků z přírodnin. Vyráběli jsme Svatováclavskou korunu z papíru. Povedlo se i pečení koláčků.</w:t>
      </w:r>
    </w:p>
    <w:p w14:paraId="1A2AFFDF" w14:textId="77777777" w:rsidR="00057718" w:rsidRDefault="00370078" w:rsidP="002F5675">
      <w:pPr>
        <w:jc w:val="both"/>
      </w:pPr>
      <w:r w:rsidRPr="00370078">
        <w:t>Počasí v měsíci říjnu nám s žáky umožnilo převést aktivity školní družiny do přírody. Užili jsme si lesa, stavěli jsme domečky z přírodnin, hráli hry v lese a sbírali houby. Zlepšili jsme se v hodu šiškou na cíl a ve schovávání v terénu. Školní hřiště nám posloužilo jako podzimní paleta a vytvořili jsme obrazce z listí, malovali jsme křídou na chodník a cvičili se v hodu frisbee. Koncem měsíce jsme se připravovali na celoškolní akci Dýňování, malovali jsme barvami na sklo a dlabali dýni.</w:t>
      </w:r>
    </w:p>
    <w:p w14:paraId="7EA6CFCC" w14:textId="77777777" w:rsidR="00057718" w:rsidRDefault="000C3DBF" w:rsidP="002F5675">
      <w:pPr>
        <w:jc w:val="both"/>
      </w:pPr>
      <w:r w:rsidRPr="000C3DBF">
        <w:t>Měsíc listopad jsme s žáky zaměřili na přípravu školní akce Rozsvícení vánočního stromečku. Malovali jsme na hedvábí, naučili jsme se pomocí papírové matrice tisknout na látku – kulisy na školní vystoupení dramatického kroužku – Betlém. Vyráběli jsme vánoční ozdoby z přírodnin. Tiskli jsme na textil pomocí matrice z PVC, tedy základy techniky linorytu. Pracovali s korálky a sestavovali z nich obrázky, které</w:t>
      </w:r>
      <w:r>
        <w:t xml:space="preserve"> </w:t>
      </w:r>
      <w:r w:rsidRPr="000C3DBF">
        <w:t>jsme zažehlili. Naučili jsme se nové hry. Pohybovali jsme se venku na hřiš</w:t>
      </w:r>
      <w:r>
        <w:t>t</w:t>
      </w:r>
      <w:r w:rsidRPr="000C3DBF">
        <w:t>i i v lese. Těšíme se na Vánoce.</w:t>
      </w:r>
    </w:p>
    <w:p w14:paraId="607EB161" w14:textId="77777777" w:rsidR="00057718" w:rsidRDefault="00CC3FF1" w:rsidP="00CC3FF1">
      <w:pPr>
        <w:jc w:val="both"/>
      </w:pPr>
      <w:r>
        <w:t>V prosinci jsme ve školní družině vyráběli dárky pro rodiče a vánoční přáníčka. Užívali jsme si aktivit v lese a na hřišti. Pod stromečkem jsme objevili nové stavebnice a hry. Vzpomněli jsme si na historii závodu Jizerská 50 a uspořádali závod na papírových lyžích vlastní výroby. Užili jsme si legrace. Netrpělivě jsme pak už očekávali blížící se vánoční prázdniny.</w:t>
      </w:r>
    </w:p>
    <w:p w14:paraId="7767C235" w14:textId="77777777" w:rsidR="00057718" w:rsidRDefault="0067463D" w:rsidP="002F5675">
      <w:pPr>
        <w:jc w:val="both"/>
      </w:pPr>
      <w:r w:rsidRPr="0067463D">
        <w:t xml:space="preserve">Na začátku měsíce jsme chtěli kresbou Paní Zimy přivolat sníh a mráz. Počasí připomínalo více podzim nebo jaro a tomu jsme museli přizpůsobit venkovní aktivity. V lese, v Zahájčí a nad školou jsme stavěli stavby z přírodnin. Jen jednou jsme společnými silami vytvořili dlouhou klouzačku v Zahájčí na hřišti. Užívali jsme si hřiště u školy. Pracovali jsme s papírovou šablonou a vyráběli modely letadel, zkoušeli papírové masky na obličej. </w:t>
      </w:r>
    </w:p>
    <w:p w14:paraId="629261A4" w14:textId="77777777" w:rsidR="00057718" w:rsidRDefault="0023258F" w:rsidP="002F5675">
      <w:pPr>
        <w:jc w:val="both"/>
      </w:pPr>
      <w:r w:rsidRPr="0023258F">
        <w:t>Únorové počasí, které nám nabídlo sněhovou nadílku, kroupy i déšť určovalo charakter aktivit ve školní družině. Podařilo se nám sledovat v blízkosti školy příděl krup, které pokryly celou zem. Následující dny jsme na velký formát pomocí tisku a otisků realizovali krupobití jako obraz. Zahráli jsme si loutkové divadlo. Zhotovili modely letadel z papíru a pobývali v lese a na hřišti. Začali jsme zdobit pomocí šablony ptáčka vestibul školy.</w:t>
      </w:r>
    </w:p>
    <w:p w14:paraId="24B8AA1F" w14:textId="77777777" w:rsidR="006F57F6" w:rsidRDefault="006F57F6" w:rsidP="002F5675">
      <w:pPr>
        <w:jc w:val="both"/>
      </w:pPr>
      <w:r>
        <w:t>Školní družina byla v době koronavirové epidemie uzavřena a do konce školního roku oficiálně zrušena. Vychovatelka školní družiny se po otevření škol starala o odpolední náplň první třídy.</w:t>
      </w:r>
    </w:p>
    <w:p w14:paraId="5B631D0F" w14:textId="77777777" w:rsidR="00057718" w:rsidRDefault="006F57F6" w:rsidP="002F5675">
      <w:pPr>
        <w:jc w:val="both"/>
      </w:pPr>
      <w:r w:rsidRPr="006F57F6">
        <w:t xml:space="preserve">Aktivity </w:t>
      </w:r>
      <w:r>
        <w:t>„</w:t>
      </w:r>
      <w:r w:rsidRPr="006F57F6">
        <w:t>školní družiny</w:t>
      </w:r>
      <w:r>
        <w:t xml:space="preserve"> první třídy“</w:t>
      </w:r>
      <w:r w:rsidRPr="006F57F6">
        <w:t xml:space="preserve"> se poslední týden v květnu a celý červen přesunuly hlavně do přírody. Užívali jsme si les v Zahájčí i nad školou, školní hřiště a školní zahradu. Sbírali jsme borůvky, přírodniny, stavěli domečky. Už jsme si lépe dokázali rozdělit úkoly a spolupracovat mezi sebou. Skládali jsme z papíru, vyráběli lapače snů z přírodnin, tiskli pomocí bramborových tiskátek a navlékali korálky. Poslední dny se těšíme na prázdniny.</w:t>
      </w:r>
    </w:p>
    <w:p w14:paraId="045EB254" w14:textId="77777777" w:rsidR="006F57F6" w:rsidRDefault="006F57F6" w:rsidP="002F5675">
      <w:pPr>
        <w:jc w:val="both"/>
      </w:pPr>
    </w:p>
    <w:p w14:paraId="3FEBE6E1" w14:textId="77777777" w:rsidR="00884772" w:rsidRDefault="00884772" w:rsidP="002F5675">
      <w:pPr>
        <w:jc w:val="both"/>
      </w:pPr>
      <w:r>
        <w:t>Ve školním roce 201</w:t>
      </w:r>
      <w:r w:rsidR="0084225A">
        <w:t>9</w:t>
      </w:r>
      <w:r>
        <w:t>/20</w:t>
      </w:r>
      <w:r w:rsidR="0084225A">
        <w:t>20</w:t>
      </w:r>
      <w:r>
        <w:t xml:space="preserve"> bylo do školní družiny zapsáno 30 dětí. </w:t>
      </w:r>
    </w:p>
    <w:p w14:paraId="58051F93" w14:textId="77777777" w:rsidR="0035653A" w:rsidRDefault="00884772" w:rsidP="002F5675">
      <w:pPr>
        <w:jc w:val="both"/>
      </w:pPr>
      <w:r>
        <w:t xml:space="preserve">Činnost školní družiny byla realizována dle ŠVP pro školní družinu s ohledem na týdenní plán. </w:t>
      </w:r>
    </w:p>
    <w:p w14:paraId="57994270" w14:textId="77777777" w:rsidR="0035653A" w:rsidRDefault="0035653A" w:rsidP="00993F25">
      <w:pPr>
        <w:jc w:val="both"/>
      </w:pPr>
    </w:p>
    <w:p w14:paraId="05EE797F" w14:textId="77777777" w:rsidR="00A03FF2" w:rsidRDefault="00A03FF2" w:rsidP="00EB3BF8">
      <w:pPr>
        <w:numPr>
          <w:ilvl w:val="0"/>
          <w:numId w:val="22"/>
        </w:numPr>
        <w:ind w:left="568" w:hanging="284"/>
        <w:jc w:val="both"/>
      </w:pPr>
      <w:r>
        <w:lastRenderedPageBreak/>
        <w:t>Dramatický kroužek</w:t>
      </w:r>
    </w:p>
    <w:p w14:paraId="28B7A287" w14:textId="77777777" w:rsidR="00A87787" w:rsidRDefault="00A87787" w:rsidP="00A87787">
      <w:pPr>
        <w:jc w:val="both"/>
      </w:pPr>
      <w:r>
        <w:t>Ve školním roce 2019/2020 navštěvovalo dramatický kroužek pod vedením S. Flégrové 15 dětí z 2. - 5. ročníku. Na podzim jsme zkoušeli různá cvičení na improvizaci, vyjádření se pohybem, trénování hlasitého projevu či divadelní hádanky. Během podzimu jsme nazkoušeli a na Rozsvícení vánočního stromečku jsme předvedli Vánoční příběh - krátkou hru s koledami. Od prosince jsme začali nacvičovat hru "O líném Kubovi". Slibně rozjetý trénink bohužel přerušila pandemie koronaviru. Po návratu do školy jsme nemohli kvůli vládním opatřením v kroužku pokračovat, a tak letošní rok se musel obejít bez divadelního představení i bez závěrečné besídky. Příští školní rok máme v plánu hru znovu nastudovat, i když některé role budeme muset přeobsadit, protože 5 herců odchází na druhý stupeň.</w:t>
      </w:r>
    </w:p>
    <w:p w14:paraId="27E2E106" w14:textId="77777777" w:rsidR="00A87787" w:rsidRDefault="00A87787" w:rsidP="00A87787">
      <w:pPr>
        <w:jc w:val="both"/>
      </w:pPr>
    </w:p>
    <w:p w14:paraId="45DF5DB3" w14:textId="77777777" w:rsidR="0097489F" w:rsidRDefault="0035653A" w:rsidP="00993F25">
      <w:pPr>
        <w:numPr>
          <w:ilvl w:val="0"/>
          <w:numId w:val="22"/>
        </w:numPr>
        <w:ind w:left="568" w:hanging="284"/>
        <w:jc w:val="both"/>
      </w:pPr>
      <w:r>
        <w:t xml:space="preserve">Florbal </w:t>
      </w:r>
    </w:p>
    <w:p w14:paraId="251A708C" w14:textId="77777777" w:rsidR="0048692B" w:rsidRDefault="0048692B" w:rsidP="00993F25">
      <w:pPr>
        <w:jc w:val="both"/>
      </w:pPr>
      <w:r>
        <w:t>V letošním školním roce k</w:t>
      </w:r>
      <w:r w:rsidR="00E75C1A">
        <w:t>roužek</w:t>
      </w:r>
      <w:r w:rsidR="00BE421B">
        <w:t>, který vedl pan ředitel Petr Flégr</w:t>
      </w:r>
      <w:r w:rsidR="00A93170">
        <w:t>,</w:t>
      </w:r>
      <w:r>
        <w:t xml:space="preserve"> navštěvovalo 12 žáků z </w:t>
      </w:r>
      <w:r w:rsidR="006D1F42">
        <w:t>4</w:t>
      </w:r>
      <w:r>
        <w:t xml:space="preserve">. - </w:t>
      </w:r>
      <w:r w:rsidR="006D1F42">
        <w:t>5</w:t>
      </w:r>
      <w:r>
        <w:t xml:space="preserve">. třídy. Někteří žáci </w:t>
      </w:r>
      <w:r w:rsidR="00A46254">
        <w:t>jsou již opravdu florbaloví profesionálové, neboť se zdokonalují ve florbalovém oddíle TJ Sokol Koberovy.</w:t>
      </w:r>
      <w:r>
        <w:t xml:space="preserve"> </w:t>
      </w:r>
      <w:r w:rsidR="00A46254">
        <w:t xml:space="preserve">Během roku nehrajeme jen florbal, ale také fotbal, Bum-bác-ball nebo Frisbee. </w:t>
      </w:r>
      <w:r>
        <w:t>Navštívili jsme</w:t>
      </w:r>
      <w:r w:rsidR="00E75C1A">
        <w:t xml:space="preserve"> </w:t>
      </w:r>
      <w:r>
        <w:t xml:space="preserve">dva florbalové turnaje </w:t>
      </w:r>
      <w:r w:rsidR="00A46254">
        <w:t xml:space="preserve">a umístili se </w:t>
      </w:r>
      <w:r w:rsidR="006D1F42">
        <w:t>na druhém a třetím místě, což je obrovský úspěch</w:t>
      </w:r>
      <w:r>
        <w:t xml:space="preserve">. </w:t>
      </w:r>
    </w:p>
    <w:p w14:paraId="025C8082" w14:textId="77777777" w:rsidR="006D1F42" w:rsidRDefault="006D1F42" w:rsidP="00993F25">
      <w:pPr>
        <w:jc w:val="both"/>
      </w:pPr>
    </w:p>
    <w:p w14:paraId="31BA9FF1" w14:textId="77777777" w:rsidR="002E25B2" w:rsidRPr="007C4AC1" w:rsidRDefault="007C4AC1" w:rsidP="002E25B2">
      <w:pPr>
        <w:numPr>
          <w:ilvl w:val="0"/>
          <w:numId w:val="22"/>
        </w:numPr>
        <w:ind w:left="568" w:hanging="284"/>
        <w:jc w:val="both"/>
        <w:rPr>
          <w:sz w:val="22"/>
          <w:szCs w:val="22"/>
        </w:rPr>
      </w:pPr>
      <w:r>
        <w:t>Doučování žáků ohrožených školním neúspěchem</w:t>
      </w:r>
    </w:p>
    <w:p w14:paraId="5F96BA8A" w14:textId="77777777" w:rsidR="007C4AC1" w:rsidRPr="007C4AC1" w:rsidRDefault="007C4AC1" w:rsidP="007C4AC1">
      <w:pPr>
        <w:jc w:val="both"/>
      </w:pPr>
      <w:r w:rsidRPr="007C4AC1">
        <w:t xml:space="preserve">Na hodinu doučování, která se uskutečňovala po obědě, docházelo v průběhu školního roku celkem 7 žáků (pět prvňáčků, jeden žák druhého ročníku a jedna žákyně 4. ročníku). Složení žáků prvního ročníku se v průběhu školního roku měnilo. Průměrná docházka na doučování byla v prvním pololetí 90% a ve druhém pololetí 94%. Náplní doučování u prvňáčků bylo opakování a procvičování právě probíraného učiva v hodinách ČJ a MAT. U žáků starších ročníků byla opakována také látka, kterou probírali v předešlých ročnících. Konkrétní obsah doučování byl sestavován na základě dohody a požadavků třídních učitelů. Všichni žáci chodili na doučování pravidelně, pracovali svědomitě, u starších žáků byla někdy patrná únava nebo nesoustředěnost. V prvním pololetí školního roku proběhlo všech 16 plánovaných doučování, ve druhém pololetí se v důsledku uzavření školy kvůli koronaviru uskutečnilo pouze 12 schůzek.   </w:t>
      </w:r>
    </w:p>
    <w:p w14:paraId="347F36BF" w14:textId="77777777" w:rsidR="006A0291" w:rsidRPr="006B27FB" w:rsidRDefault="006A0291" w:rsidP="003238D1">
      <w:pPr>
        <w:jc w:val="both"/>
      </w:pPr>
    </w:p>
    <w:p w14:paraId="0F640579" w14:textId="77777777" w:rsidR="003238D1" w:rsidRPr="00E81829" w:rsidRDefault="003238D1" w:rsidP="002E25B2">
      <w:pPr>
        <w:numPr>
          <w:ilvl w:val="0"/>
          <w:numId w:val="22"/>
        </w:numPr>
        <w:ind w:left="568" w:hanging="284"/>
        <w:jc w:val="both"/>
      </w:pPr>
      <w:r w:rsidRPr="00E81829">
        <w:t>Deskové a logické hry</w:t>
      </w:r>
    </w:p>
    <w:p w14:paraId="0B329C65" w14:textId="77777777" w:rsidR="0048692B" w:rsidRPr="00E81829" w:rsidRDefault="00D8116C" w:rsidP="0048692B">
      <w:pPr>
        <w:jc w:val="both"/>
      </w:pPr>
      <w:r>
        <w:t>Díky dotacím jsme mohli</w:t>
      </w:r>
      <w:r w:rsidR="003238D1" w:rsidRPr="00E81829">
        <w:t xml:space="preserve"> zorganizovat kroužek deskových her</w:t>
      </w:r>
      <w:r w:rsidR="00E81829" w:rsidRPr="00E81829">
        <w:t>, který vedl pan ředitel Mgr. Petr Flégr</w:t>
      </w:r>
      <w:r w:rsidR="003238D1" w:rsidRPr="00E81829">
        <w:t>. Na tento kroužek docházel</w:t>
      </w:r>
      <w:r w:rsidR="006D1F42">
        <w:t>o</w:t>
      </w:r>
      <w:r w:rsidR="003238D1" w:rsidRPr="00E81829">
        <w:t xml:space="preserve"> </w:t>
      </w:r>
      <w:r w:rsidR="006D1F42">
        <w:t>6</w:t>
      </w:r>
      <w:r w:rsidR="003238D1" w:rsidRPr="00E81829">
        <w:t xml:space="preserve"> žá</w:t>
      </w:r>
      <w:r w:rsidR="006D1F42">
        <w:t>ků</w:t>
      </w:r>
      <w:r w:rsidR="00E46ADB" w:rsidRPr="00E81829">
        <w:t xml:space="preserve">, kteří se měli možnost setkat se spoustou zajímavých her. Mezi nejoblíbenější hry patřili </w:t>
      </w:r>
      <w:r w:rsidR="007C4AC1">
        <w:t xml:space="preserve">Gloomhaven, </w:t>
      </w:r>
      <w:r w:rsidR="00E46ADB" w:rsidRPr="00E81829">
        <w:t xml:space="preserve">Talisman, </w:t>
      </w:r>
      <w:r w:rsidR="006D1F42">
        <w:t>Tipni si, Karaq</w:t>
      </w:r>
      <w:r w:rsidR="007C4AC1">
        <w:t>,</w:t>
      </w:r>
      <w:r w:rsidR="006D1F42">
        <w:t xml:space="preserve"> Nejsme tu sami, </w:t>
      </w:r>
      <w:r w:rsidR="00E46ADB" w:rsidRPr="00E81829">
        <w:t xml:space="preserve">Magic the Gathering a </w:t>
      </w:r>
      <w:r>
        <w:t>Kamiónem po Evropě</w:t>
      </w:r>
      <w:r w:rsidR="00E46ADB" w:rsidRPr="00E81829">
        <w:t xml:space="preserve">. Kromě mnoha vítězství a porážek jsme zažili hlavně kupu zábavy. </w:t>
      </w:r>
    </w:p>
    <w:p w14:paraId="2FA69354" w14:textId="77777777" w:rsidR="0048692B" w:rsidRPr="00E81829" w:rsidRDefault="0048692B" w:rsidP="0048692B">
      <w:pPr>
        <w:jc w:val="both"/>
      </w:pPr>
    </w:p>
    <w:p w14:paraId="246EBFAE" w14:textId="77777777" w:rsidR="00A93170" w:rsidRDefault="009924A0" w:rsidP="00A93170">
      <w:pPr>
        <w:numPr>
          <w:ilvl w:val="0"/>
          <w:numId w:val="22"/>
        </w:numPr>
        <w:ind w:left="568" w:hanging="284"/>
        <w:jc w:val="both"/>
      </w:pPr>
      <w:r>
        <w:t>Čtenářský klub</w:t>
      </w:r>
    </w:p>
    <w:p w14:paraId="47BC3899" w14:textId="77777777" w:rsidR="009924A0" w:rsidRDefault="009924A0" w:rsidP="009924A0">
      <w:pPr>
        <w:jc w:val="both"/>
      </w:pPr>
      <w:r w:rsidRPr="009924A0">
        <w:t>Od září skupinka žáků navštěvovala čtenářský klub, který se konal každé úterý. Během hodin jsme si představili a seznámili se, se spoustou nových publikací a dozvěděli se o nových autorech dětské literatury. Často jsme navštěvovali školní knihovnu, kde jsme objevili mnoho zajímavých knížek. V hodinách čtenářského klubu jsme ale pouze nečetli, zkoušeli jsme různé čtenářské hry, zařazovali metody kritického myšlení, rozvíjeli slovní zásobu a procvičovali práci s textem.</w:t>
      </w:r>
    </w:p>
    <w:p w14:paraId="1AD41CE0" w14:textId="77777777" w:rsidR="00B1717D" w:rsidRDefault="00B1717D" w:rsidP="00B1717D">
      <w:pPr>
        <w:jc w:val="both"/>
      </w:pPr>
    </w:p>
    <w:p w14:paraId="5664884D" w14:textId="77777777" w:rsidR="00CF6E86" w:rsidRDefault="00D122BB" w:rsidP="00993F25">
      <w:pPr>
        <w:numPr>
          <w:ilvl w:val="0"/>
          <w:numId w:val="22"/>
        </w:numPr>
        <w:ind w:left="568" w:hanging="284"/>
        <w:jc w:val="both"/>
      </w:pPr>
      <w:r>
        <w:t>Taneční kroužek</w:t>
      </w:r>
    </w:p>
    <w:p w14:paraId="69CDE463" w14:textId="77777777" w:rsidR="005351B9" w:rsidRDefault="0092778F" w:rsidP="007D4689">
      <w:pPr>
        <w:jc w:val="both"/>
      </w:pPr>
      <w:r w:rsidRPr="0092778F">
        <w:t xml:space="preserve">Ve školním roce 2019/2020 se již druhý rok scházeli žáci třetího, čtvrtého a pátého ročníku na hodinách tanečního kroužku pod vedením paní učitelky Cvrčkové. Na podzim jsme nacvičovali na vánoční vystoupení, které se dětem moc podařilo. Letošní rok jsme se kromě různých tanců </w:t>
      </w:r>
      <w:r w:rsidRPr="0092778F">
        <w:lastRenderedPageBreak/>
        <w:t>(disco, jive, bachata, jazz dance a mnoho dalších) učili procvičovat a posilovat své tělo a zařazovali jsme i gymnastické cviky.</w:t>
      </w:r>
    </w:p>
    <w:p w14:paraId="4249CF53" w14:textId="77777777" w:rsidR="0029328B" w:rsidRDefault="0029328B" w:rsidP="007D4689">
      <w:pPr>
        <w:jc w:val="both"/>
      </w:pPr>
    </w:p>
    <w:p w14:paraId="24A3792C" w14:textId="77777777" w:rsidR="009355E9" w:rsidRDefault="00D122BB" w:rsidP="00D62BEC">
      <w:pPr>
        <w:numPr>
          <w:ilvl w:val="0"/>
          <w:numId w:val="22"/>
        </w:numPr>
        <w:ind w:left="568" w:hanging="284"/>
        <w:jc w:val="both"/>
      </w:pPr>
      <w:r>
        <w:t>Klavír</w:t>
      </w:r>
    </w:p>
    <w:p w14:paraId="2E6C548B" w14:textId="77777777" w:rsidR="005351B9" w:rsidRDefault="00E9307E" w:rsidP="009355E9">
      <w:pPr>
        <w:jc w:val="both"/>
      </w:pPr>
      <w:r w:rsidRPr="00E9307E">
        <w:t xml:space="preserve">Tento školní rok navštěvovali kroužek klavíru čtyři slečny z páté třídy a to Adéla Rozalia Velová, Květa Sládková, Barbora Milerová a Bára Plecháčová a jeden druháček Rudolf Sládek. Při hře se děti učily správné sezení a držení těla, postavení ruky na klaviatuře, noty a délky not, správný rytmus a to nejtěžší, hrát každou rukou jiné tóny najednou. Holky byly ale moc šikovné, protože už jsou starší a některé také chodí do hudební školy a mají rytmus v krvi, proto jsme přešli ke hraní jednoduchých známých lidových i umělých písniček, které si holky vždy mohly vybrat podle toho, které se jim líbily nebo je znaly. S druháčkem Rudou jsme trénovali prstoklady a noty, ale také si zkusil zahrát vždy jednou rukou známé lidové melodie. Po karanténě se kroužek již otevřít nemohl, ale příští rok se už těším na nové tváře, které do kroužku klavíru nastoupí. </w:t>
      </w:r>
      <w:r w:rsidR="009355E9">
        <w:t xml:space="preserve">     </w:t>
      </w:r>
    </w:p>
    <w:p w14:paraId="0CF41DE2" w14:textId="77777777" w:rsidR="00E9307E" w:rsidRDefault="00E9307E" w:rsidP="009355E9">
      <w:pPr>
        <w:jc w:val="both"/>
      </w:pPr>
    </w:p>
    <w:p w14:paraId="0C2B2239" w14:textId="77777777" w:rsidR="005351B9" w:rsidRDefault="00D122BB" w:rsidP="007D4689">
      <w:pPr>
        <w:numPr>
          <w:ilvl w:val="0"/>
          <w:numId w:val="22"/>
        </w:numPr>
        <w:ind w:left="568" w:hanging="284"/>
        <w:jc w:val="both"/>
      </w:pPr>
      <w:r>
        <w:t>Atletický kroužek</w:t>
      </w:r>
    </w:p>
    <w:p w14:paraId="6DCCA43E" w14:textId="77777777" w:rsidR="00614A26" w:rsidRDefault="00D122BB" w:rsidP="00B01C14">
      <w:pPr>
        <w:jc w:val="both"/>
      </w:pPr>
      <w:r>
        <w:t xml:space="preserve">Letos jsme </w:t>
      </w:r>
      <w:r w:rsidR="0084225A">
        <w:t>opět</w:t>
      </w:r>
      <w:r>
        <w:t xml:space="preserve"> spolupracova</w:t>
      </w:r>
      <w:r w:rsidR="0084225A">
        <w:t>li</w:t>
      </w:r>
      <w:r>
        <w:t xml:space="preserve"> s atletickým oddílem TJ Turnov. Ti u nás připravovali každ</w:t>
      </w:r>
      <w:r w:rsidR="003742E0">
        <w:t>ý čtvrtek</w:t>
      </w:r>
      <w:r>
        <w:t xml:space="preserve"> atletické odpoledne pro žáky. Ač </w:t>
      </w:r>
      <w:r w:rsidR="003742E0">
        <w:t xml:space="preserve">si </w:t>
      </w:r>
      <w:r>
        <w:t>tento kroužek</w:t>
      </w:r>
      <w:r w:rsidR="003742E0">
        <w:t xml:space="preserve"> museli rodiče zaplatit</w:t>
      </w:r>
      <w:r>
        <w:t xml:space="preserve">, přihlásilo se kolem dvaceti žáků a byl velmi oblíbený. </w:t>
      </w:r>
      <w:r w:rsidR="003742E0">
        <w:t xml:space="preserve">Kroužek vedla Kateřina Čermáková. </w:t>
      </w:r>
      <w:r>
        <w:t>Doufáme, že se nám podaří podobná spolupráce i v příštích letech.</w:t>
      </w:r>
    </w:p>
    <w:p w14:paraId="5EC5DFEC" w14:textId="77777777" w:rsidR="00BE421B" w:rsidRDefault="00D70D51" w:rsidP="00D62BEC">
      <w:pPr>
        <w:jc w:val="both"/>
      </w:pPr>
      <w:r>
        <w:t xml:space="preserve">                                                                                                                                                                                                                                                                                                                                                                                                   </w:t>
      </w:r>
    </w:p>
    <w:p w14:paraId="682C553F" w14:textId="77777777" w:rsidR="00CA40C3" w:rsidRPr="00CA40C3" w:rsidRDefault="00F82F97" w:rsidP="007A3E8C">
      <w:pPr>
        <w:numPr>
          <w:ilvl w:val="0"/>
          <w:numId w:val="22"/>
        </w:numPr>
        <w:ind w:left="568" w:hanging="284"/>
        <w:jc w:val="both"/>
        <w:rPr>
          <w:bCs/>
        </w:rPr>
      </w:pPr>
      <w:r>
        <w:t>Školní knihovna</w:t>
      </w:r>
    </w:p>
    <w:p w14:paraId="07CF3D0A" w14:textId="77777777" w:rsidR="00A02E96" w:rsidRPr="00A02E96" w:rsidRDefault="00CA40C3" w:rsidP="00CA40C3">
      <w:pPr>
        <w:jc w:val="both"/>
        <w:rPr>
          <w:bCs/>
        </w:rPr>
      </w:pPr>
      <w:r w:rsidRPr="00CA40C3">
        <w:rPr>
          <w:bCs/>
        </w:rPr>
        <w:t>V letošním školním roce přibyly do naší školní knihovny nové a zajímavé knížky, které nám byly doporučeny k aktivitám v dílnách čtení i běžných hodinách. Bylo to celkem 14 kusů knížek od různých autorů, pro různě staré děti na 1. stupni.</w:t>
      </w:r>
      <w:r>
        <w:rPr>
          <w:bCs/>
        </w:rPr>
        <w:t xml:space="preserve"> </w:t>
      </w:r>
      <w:r w:rsidRPr="00CA40C3">
        <w:rPr>
          <w:bCs/>
        </w:rPr>
        <w:t>Dokoupeny byly také 3 encyklopedie o přírodě a 2 atlasy.</w:t>
      </w:r>
      <w:r>
        <w:rPr>
          <w:bCs/>
        </w:rPr>
        <w:t xml:space="preserve"> </w:t>
      </w:r>
      <w:r w:rsidRPr="00CA40C3">
        <w:rPr>
          <w:bCs/>
        </w:rPr>
        <w:t>Knížky z knihovny byly opět využívány k hromadnému mimočítankovému čtení v hodinách Čj, atlasy a encyklopedie v hodinách Prv, Př a Vl. Také při výuce o autorech dětských knih a v projektu Já a media.</w:t>
      </w:r>
      <w:r>
        <w:rPr>
          <w:bCs/>
        </w:rPr>
        <w:t xml:space="preserve"> </w:t>
      </w:r>
      <w:r w:rsidRPr="00CA40C3">
        <w:rPr>
          <w:bCs/>
        </w:rPr>
        <w:t>Během roku si vypůjčilo knížky k domácí četbě 30 dětí.</w:t>
      </w:r>
    </w:p>
    <w:p w14:paraId="3465525E" w14:textId="77777777" w:rsidR="00CA40C3" w:rsidRDefault="00CA40C3" w:rsidP="00993F25">
      <w:pPr>
        <w:jc w:val="both"/>
        <w:outlineLvl w:val="0"/>
        <w:rPr>
          <w:b/>
        </w:rPr>
      </w:pPr>
    </w:p>
    <w:p w14:paraId="2E15C0A8" w14:textId="77777777" w:rsidR="008B6C1F" w:rsidRDefault="008F7529" w:rsidP="00993F25">
      <w:pPr>
        <w:jc w:val="both"/>
        <w:outlineLvl w:val="0"/>
        <w:rPr>
          <w:b/>
        </w:rPr>
      </w:pPr>
      <w:r>
        <w:rPr>
          <w:b/>
        </w:rPr>
        <w:t>9</w:t>
      </w:r>
      <w:r w:rsidR="008B6C1F">
        <w:rPr>
          <w:b/>
        </w:rPr>
        <w:t>. Poradenské služby</w:t>
      </w:r>
    </w:p>
    <w:p w14:paraId="138CC513" w14:textId="77777777" w:rsidR="00AB2D92" w:rsidRDefault="00F33D2D" w:rsidP="00AB2D92">
      <w:pPr>
        <w:numPr>
          <w:ilvl w:val="0"/>
          <w:numId w:val="21"/>
        </w:numPr>
        <w:ind w:left="568" w:hanging="284"/>
        <w:jc w:val="both"/>
      </w:pPr>
      <w:r>
        <w:t>P</w:t>
      </w:r>
      <w:r w:rsidR="00A64DA2">
        <w:t>revence sociálně-patologických jevů</w:t>
      </w:r>
    </w:p>
    <w:p w14:paraId="1A712DCA" w14:textId="77777777" w:rsidR="008734D6" w:rsidRDefault="008734D6" w:rsidP="008734D6">
      <w:pPr>
        <w:jc w:val="both"/>
      </w:pPr>
      <w:r>
        <w:t xml:space="preserve">Ve školním roce 2019/2020 se uskutečněné preventivní aktivity zaměřovaly zejména na podporu vzájemných vztahů ve třídě, poznávání vlastních pozitivních vlastností a stránek, rozvíjení tolerance a nabízení a vymýšlení alternativ k podrážděnému a agresivnímu chování. Vedle každodenní práce třídních učitelů jsme těmto tématům věnovali projektový den. Preventivní aktivity v tomto roce byly rovněž věnovány bezpečnosti v dopravě, zejména pravidlům pro chodce, cyklisty a děti na koloběžkách a na elektrovozítkách. Během roku pravidelně probíhaly třídnické hodiny, v nichž žáci probírali aktuální témata (vztahy ve třídě, poznání sebe a kamarádů, poznávání vlastních emocí a práce s nimi, právo na vlastní názor a tolerance, moje tělo: intimní části). </w:t>
      </w:r>
    </w:p>
    <w:p w14:paraId="02F66798" w14:textId="77777777" w:rsidR="008734D6" w:rsidRDefault="008734D6" w:rsidP="008734D6">
      <w:pPr>
        <w:jc w:val="both"/>
      </w:pPr>
      <w:r>
        <w:t>Třetí a čtvrtý ročník v tomto roce na podzim absolvoval ekologický kurz, kde se mnoho aktivit zaměřovalo rovněž na klíčové body plánu prevence: poznávání sebe sama a kamarádů, spolupráce a vzájemná tolerance a pomoc. S žáky 3.-5. ročníku jsme se zúčastnili Dne prevence na Kozákově, který byl v tomto školním roce zaměřen na zdravý životní styl.</w:t>
      </w:r>
    </w:p>
    <w:p w14:paraId="41F0D117" w14:textId="77777777" w:rsidR="008734D6" w:rsidRDefault="008734D6" w:rsidP="008734D6">
      <w:pPr>
        <w:jc w:val="both"/>
      </w:pPr>
      <w:r>
        <w:t xml:space="preserve">V době zavření škol kvůli koronavirové epidemii se preventivní aktivity zaměřovaly na minimalizaci školního neúspěchu. Učitelé se velmi brzy domluvili na společném zadávání a koordinaci úkolů. Od druhého týdne probíhala online výuka, konzultace a podpora přes telefon. Pravidelná zpětná vazba, osobní přístup a dlouhodobá dobrá vzájemná spolupráce s rodiči vedly k tomu, že většina dětí byla během zavření školy zapojená a v kontaktu s ostatními i s učivem. Po návratu do školy se třídnické preventivní aktivity zaměřily na obnovení kolektivu, </w:t>
      </w:r>
      <w:r>
        <w:lastRenderedPageBreak/>
        <w:t>komunikaci o tom, co se stalo a jak kdo tato omezení prožíval. Tipy na tyto aktivity jsme dostali z PPP Jablonec n.N., byli jsme za tuto metodickou podporu velmi rádi.</w:t>
      </w:r>
    </w:p>
    <w:p w14:paraId="4E9232E7" w14:textId="77777777" w:rsidR="0029328B" w:rsidRDefault="008734D6" w:rsidP="008734D6">
      <w:pPr>
        <w:jc w:val="both"/>
      </w:pPr>
      <w:r>
        <w:t>Metodička prevence absolvovala v tomto školním roce dvoudenní školení na téma Komunikace s rodiči a webinář Metoda Ropratem (rozvoj pracovního tempa, metoda využitelná pro nadané, ale i pomalejší žáky).</w:t>
      </w:r>
    </w:p>
    <w:p w14:paraId="59B7A6B3" w14:textId="77777777" w:rsidR="008734D6" w:rsidRDefault="008734D6" w:rsidP="008734D6">
      <w:pPr>
        <w:jc w:val="both"/>
      </w:pPr>
    </w:p>
    <w:p w14:paraId="7583189C" w14:textId="77777777" w:rsidR="00C90661" w:rsidRDefault="00C90661" w:rsidP="00AB2D92">
      <w:pPr>
        <w:numPr>
          <w:ilvl w:val="0"/>
          <w:numId w:val="21"/>
        </w:numPr>
        <w:ind w:left="568" w:hanging="284"/>
        <w:jc w:val="both"/>
      </w:pPr>
      <w:r>
        <w:t>Výchovné poradenství</w:t>
      </w:r>
    </w:p>
    <w:p w14:paraId="415414FA" w14:textId="77777777" w:rsidR="007A3E8C" w:rsidRPr="007A3E8C" w:rsidRDefault="007A3E8C" w:rsidP="007A3E8C">
      <w:pPr>
        <w:jc w:val="both"/>
        <w:outlineLvl w:val="0"/>
        <w:rPr>
          <w:bCs/>
        </w:rPr>
      </w:pPr>
      <w:r w:rsidRPr="007A3E8C">
        <w:rPr>
          <w:bCs/>
        </w:rPr>
        <w:t>Počet dětí v péči:</w:t>
      </w:r>
    </w:p>
    <w:p w14:paraId="51B5A1D9" w14:textId="77777777" w:rsidR="007A3E8C" w:rsidRPr="007A3E8C" w:rsidRDefault="007A3E8C" w:rsidP="007A3E8C">
      <w:pPr>
        <w:jc w:val="both"/>
        <w:outlineLvl w:val="0"/>
        <w:rPr>
          <w:bCs/>
        </w:rPr>
      </w:pPr>
      <w:r w:rsidRPr="007A3E8C">
        <w:rPr>
          <w:bCs/>
        </w:rPr>
        <w:t>PPP Semily – 3</w:t>
      </w:r>
    </w:p>
    <w:p w14:paraId="400ED24E" w14:textId="77777777" w:rsidR="007A3E8C" w:rsidRPr="007A3E8C" w:rsidRDefault="007A3E8C" w:rsidP="007A3E8C">
      <w:pPr>
        <w:jc w:val="both"/>
        <w:outlineLvl w:val="0"/>
        <w:rPr>
          <w:bCs/>
        </w:rPr>
      </w:pPr>
      <w:r w:rsidRPr="007A3E8C">
        <w:rPr>
          <w:bCs/>
        </w:rPr>
        <w:t>PPP Jablonec nad Nisou – 1</w:t>
      </w:r>
    </w:p>
    <w:p w14:paraId="13A6D753" w14:textId="77777777" w:rsidR="007A3E8C" w:rsidRPr="007A3E8C" w:rsidRDefault="007A3E8C" w:rsidP="007A3E8C">
      <w:pPr>
        <w:jc w:val="both"/>
        <w:outlineLvl w:val="0"/>
        <w:rPr>
          <w:bCs/>
        </w:rPr>
      </w:pPr>
      <w:r w:rsidRPr="007A3E8C">
        <w:rPr>
          <w:bCs/>
        </w:rPr>
        <w:t>SPC Jablonec nad Nisou – 1</w:t>
      </w:r>
    </w:p>
    <w:p w14:paraId="029F4E98" w14:textId="77777777" w:rsidR="007A3E8C" w:rsidRPr="007A3E8C" w:rsidRDefault="007A3E8C" w:rsidP="007A3E8C">
      <w:pPr>
        <w:jc w:val="both"/>
        <w:outlineLvl w:val="0"/>
        <w:rPr>
          <w:bCs/>
        </w:rPr>
      </w:pPr>
      <w:r w:rsidRPr="007A3E8C">
        <w:rPr>
          <w:bCs/>
        </w:rPr>
        <w:t>PPP Liberec – 1</w:t>
      </w:r>
    </w:p>
    <w:p w14:paraId="3496BC9D" w14:textId="77777777" w:rsidR="007A3E8C" w:rsidRPr="007A3E8C" w:rsidRDefault="007A3E8C" w:rsidP="007A3E8C">
      <w:pPr>
        <w:jc w:val="both"/>
        <w:outlineLvl w:val="0"/>
        <w:rPr>
          <w:bCs/>
        </w:rPr>
      </w:pPr>
      <w:r w:rsidRPr="007A3E8C">
        <w:rPr>
          <w:bCs/>
        </w:rPr>
        <w:t>Podpůrná opatření:</w:t>
      </w:r>
    </w:p>
    <w:p w14:paraId="15CEB100" w14:textId="77777777" w:rsidR="007A3E8C" w:rsidRPr="007A3E8C" w:rsidRDefault="007A3E8C" w:rsidP="007A3E8C">
      <w:pPr>
        <w:jc w:val="both"/>
        <w:outlineLvl w:val="0"/>
        <w:rPr>
          <w:bCs/>
        </w:rPr>
      </w:pPr>
      <w:r w:rsidRPr="007A3E8C">
        <w:rPr>
          <w:bCs/>
        </w:rPr>
        <w:t>počet dětí s PO 2 – 3 žáci</w:t>
      </w:r>
    </w:p>
    <w:p w14:paraId="35690EF0" w14:textId="77777777" w:rsidR="007A3E8C" w:rsidRPr="007A3E8C" w:rsidRDefault="007A3E8C" w:rsidP="007A3E8C">
      <w:pPr>
        <w:jc w:val="both"/>
        <w:outlineLvl w:val="0"/>
        <w:rPr>
          <w:bCs/>
        </w:rPr>
      </w:pPr>
      <w:r w:rsidRPr="007A3E8C">
        <w:rPr>
          <w:bCs/>
        </w:rPr>
        <w:t>s PO 3 – 3 žáci</w:t>
      </w:r>
    </w:p>
    <w:p w14:paraId="1A6EE109" w14:textId="7CA79785" w:rsidR="00C90661" w:rsidRDefault="007A3E8C" w:rsidP="007A3E8C">
      <w:pPr>
        <w:jc w:val="both"/>
        <w:outlineLvl w:val="0"/>
        <w:rPr>
          <w:bCs/>
        </w:rPr>
      </w:pPr>
      <w:r w:rsidRPr="007A3E8C">
        <w:rPr>
          <w:bCs/>
        </w:rPr>
        <w:t>Dva žáci byli vzděláváni podle vypracovaného IVP s AP. Další tři žáci docházeli pravidelně na hodiny pedagogické intervence. Náplní hodin PI bylo čtení, především odbourávání dvojitého čtení, procvičování právě probíraného učiva a opakování dříve probrané látky ve vyučovacích předmětech ČJ a MAT. Konkrétní obsah PI byl konzultován s třídními učitelkami jednotlivých žáků.</w:t>
      </w:r>
    </w:p>
    <w:p w14:paraId="446CC014" w14:textId="77777777" w:rsidR="000A05A6" w:rsidRPr="00C90661" w:rsidRDefault="000A05A6" w:rsidP="007A3E8C">
      <w:pPr>
        <w:jc w:val="both"/>
        <w:outlineLvl w:val="0"/>
        <w:rPr>
          <w:bCs/>
        </w:rPr>
      </w:pPr>
    </w:p>
    <w:p w14:paraId="2ABBD390" w14:textId="77777777" w:rsidR="005C6621" w:rsidRDefault="005C6621" w:rsidP="005C6621">
      <w:pPr>
        <w:jc w:val="both"/>
        <w:outlineLvl w:val="0"/>
        <w:rPr>
          <w:b/>
        </w:rPr>
      </w:pPr>
      <w:r>
        <w:rPr>
          <w:b/>
        </w:rPr>
        <w:t>1</w:t>
      </w:r>
      <w:r w:rsidR="00597D03">
        <w:rPr>
          <w:b/>
        </w:rPr>
        <w:t>0</w:t>
      </w:r>
      <w:r>
        <w:rPr>
          <w:b/>
        </w:rPr>
        <w:t>. Řízení školy</w:t>
      </w:r>
    </w:p>
    <w:p w14:paraId="02B0051F" w14:textId="77777777" w:rsidR="00A345C3" w:rsidRDefault="00A345C3" w:rsidP="00993F25">
      <w:pPr>
        <w:jc w:val="both"/>
      </w:pPr>
    </w:p>
    <w:p w14:paraId="35C12684" w14:textId="207775C2" w:rsidR="008B6C1F" w:rsidRDefault="00F33D2D" w:rsidP="00993F25">
      <w:pPr>
        <w:jc w:val="both"/>
      </w:pPr>
      <w:r>
        <w:t>R</w:t>
      </w:r>
      <w:r w:rsidR="008B6C1F">
        <w:t>ealizace hlavních úk</w:t>
      </w:r>
      <w:r w:rsidR="00D97E52">
        <w:t>olů stanovených školou</w:t>
      </w:r>
      <w:r w:rsidR="008B6C1F">
        <w:t xml:space="preserve"> pro školní rok 201</w:t>
      </w:r>
      <w:r w:rsidR="000A05A6">
        <w:t>9</w:t>
      </w:r>
      <w:r w:rsidR="008B6C1F">
        <w:t>/20</w:t>
      </w:r>
      <w:r w:rsidR="000A05A6">
        <w:t>20</w:t>
      </w:r>
      <w:r>
        <w:t>.</w:t>
      </w:r>
    </w:p>
    <w:p w14:paraId="4DEF6EE5" w14:textId="77777777" w:rsidR="00EE48CD" w:rsidRDefault="00EE48CD" w:rsidP="00993F25">
      <w:pPr>
        <w:jc w:val="both"/>
      </w:pPr>
    </w:p>
    <w:p w14:paraId="757E28F8" w14:textId="77777777" w:rsidR="00EE48CD" w:rsidRPr="00EE48CD" w:rsidRDefault="00EE48CD" w:rsidP="00993F25">
      <w:pPr>
        <w:jc w:val="both"/>
        <w:rPr>
          <w:rFonts w:eastAsia="Batang"/>
        </w:rPr>
      </w:pPr>
      <w:r w:rsidRPr="00EE48CD">
        <w:rPr>
          <w:rFonts w:eastAsia="Batang"/>
        </w:rPr>
        <w:t>Oblast řízení a správy</w:t>
      </w:r>
    </w:p>
    <w:p w14:paraId="03F6B3E0" w14:textId="77777777" w:rsidR="00EE48CD" w:rsidRPr="003F4782" w:rsidRDefault="00EE48CD" w:rsidP="00993F25">
      <w:pPr>
        <w:numPr>
          <w:ilvl w:val="0"/>
          <w:numId w:val="35"/>
        </w:numPr>
        <w:overflowPunct w:val="0"/>
        <w:autoSpaceDE w:val="0"/>
        <w:autoSpaceDN w:val="0"/>
        <w:adjustRightInd w:val="0"/>
        <w:jc w:val="both"/>
        <w:textAlignment w:val="baseline"/>
        <w:rPr>
          <w:rFonts w:eastAsia="Batang"/>
        </w:rPr>
      </w:pPr>
      <w:r w:rsidRPr="003F4782">
        <w:rPr>
          <w:rFonts w:eastAsia="Batang"/>
        </w:rPr>
        <w:t xml:space="preserve">udržovat naplněnost </w:t>
      </w:r>
      <w:r>
        <w:rPr>
          <w:rFonts w:eastAsia="Batang"/>
        </w:rPr>
        <w:t>tříd, zaměřit se na získávání žáků školy zlepšenou propagací práce školy,</w:t>
      </w:r>
    </w:p>
    <w:p w14:paraId="2A5F3C91" w14:textId="77777777" w:rsidR="00EE48CD" w:rsidRPr="003F4782" w:rsidRDefault="00EE48CD" w:rsidP="00993F25">
      <w:pPr>
        <w:numPr>
          <w:ilvl w:val="0"/>
          <w:numId w:val="35"/>
        </w:numPr>
        <w:overflowPunct w:val="0"/>
        <w:autoSpaceDE w:val="0"/>
        <w:autoSpaceDN w:val="0"/>
        <w:adjustRightInd w:val="0"/>
        <w:jc w:val="both"/>
        <w:textAlignment w:val="baseline"/>
        <w:rPr>
          <w:rFonts w:eastAsia="Batang"/>
        </w:rPr>
      </w:pPr>
      <w:r w:rsidRPr="003F4782">
        <w:rPr>
          <w:rFonts w:eastAsia="Batang"/>
        </w:rPr>
        <w:t xml:space="preserve">spolupracovat se zřizovatelem </w:t>
      </w:r>
      <w:r>
        <w:rPr>
          <w:rFonts w:eastAsia="Batang"/>
        </w:rPr>
        <w:t>na kulturním životě obce</w:t>
      </w:r>
      <w:r w:rsidRPr="003F4782">
        <w:rPr>
          <w:rFonts w:eastAsia="Batang"/>
        </w:rPr>
        <w:t xml:space="preserve"> – vítání občánků, Dny dětí, besídky, dále spolupráce s obcí na projektech týkajících se školy, dětského hřiště, sportovišť</w:t>
      </w:r>
      <w:r>
        <w:rPr>
          <w:rFonts w:eastAsia="Batang"/>
        </w:rPr>
        <w:t>,</w:t>
      </w:r>
    </w:p>
    <w:p w14:paraId="22A35640" w14:textId="77777777" w:rsidR="00EE48CD" w:rsidRPr="003F4782" w:rsidRDefault="00EE48CD" w:rsidP="00993F25">
      <w:pPr>
        <w:numPr>
          <w:ilvl w:val="0"/>
          <w:numId w:val="35"/>
        </w:numPr>
        <w:overflowPunct w:val="0"/>
        <w:autoSpaceDE w:val="0"/>
        <w:autoSpaceDN w:val="0"/>
        <w:adjustRightInd w:val="0"/>
        <w:jc w:val="both"/>
        <w:textAlignment w:val="baseline"/>
        <w:rPr>
          <w:rFonts w:eastAsia="Batang"/>
        </w:rPr>
      </w:pPr>
      <w:r w:rsidRPr="003F4782">
        <w:rPr>
          <w:rFonts w:eastAsia="Batang"/>
        </w:rPr>
        <w:t>pracovat na tvorbě projektů k získání dotací z fondů EU (vybavenost školy, mezinárodní spolupráce, profil regionu)</w:t>
      </w:r>
      <w:r>
        <w:rPr>
          <w:rFonts w:eastAsia="Batang"/>
        </w:rPr>
        <w:t>,</w:t>
      </w:r>
    </w:p>
    <w:p w14:paraId="6F30AB57" w14:textId="77777777" w:rsidR="00EE48CD" w:rsidRPr="003F4782" w:rsidRDefault="00EE48CD" w:rsidP="00993F25">
      <w:pPr>
        <w:numPr>
          <w:ilvl w:val="0"/>
          <w:numId w:val="35"/>
        </w:numPr>
        <w:overflowPunct w:val="0"/>
        <w:autoSpaceDE w:val="0"/>
        <w:autoSpaceDN w:val="0"/>
        <w:adjustRightInd w:val="0"/>
        <w:jc w:val="both"/>
        <w:textAlignment w:val="baseline"/>
        <w:rPr>
          <w:rFonts w:eastAsia="Batang"/>
        </w:rPr>
      </w:pPr>
      <w:r>
        <w:rPr>
          <w:rFonts w:eastAsia="Batang"/>
        </w:rPr>
        <w:t xml:space="preserve">zlepšovat </w:t>
      </w:r>
      <w:r w:rsidRPr="003F4782">
        <w:rPr>
          <w:rFonts w:eastAsia="Batang"/>
        </w:rPr>
        <w:t>vybavení školy pro názornost a efektivitu výuky, aktualizovat učební pomůcky, doplňovat knihovny, modernizovat vybavení jednotlivých součás</w:t>
      </w:r>
      <w:r>
        <w:rPr>
          <w:rFonts w:eastAsia="Batang"/>
        </w:rPr>
        <w:t>tí školy,</w:t>
      </w:r>
    </w:p>
    <w:p w14:paraId="392A1D7F" w14:textId="77777777" w:rsidR="00EE48CD" w:rsidRPr="003F4782" w:rsidRDefault="00EE48CD" w:rsidP="00993F25">
      <w:pPr>
        <w:numPr>
          <w:ilvl w:val="0"/>
          <w:numId w:val="35"/>
        </w:numPr>
        <w:overflowPunct w:val="0"/>
        <w:autoSpaceDE w:val="0"/>
        <w:autoSpaceDN w:val="0"/>
        <w:adjustRightInd w:val="0"/>
        <w:jc w:val="both"/>
        <w:textAlignment w:val="baseline"/>
        <w:rPr>
          <w:rFonts w:eastAsia="Batang"/>
        </w:rPr>
      </w:pPr>
      <w:r w:rsidRPr="003F4782">
        <w:rPr>
          <w:rFonts w:eastAsia="Batang"/>
        </w:rPr>
        <w:t>zdokonalovat řídící činnost, zvyšovat aktivní podíl pracovníků na řízení a zlepšování práce školy</w:t>
      </w:r>
      <w:r>
        <w:rPr>
          <w:rFonts w:eastAsia="Batang"/>
        </w:rPr>
        <w:t>,</w:t>
      </w:r>
    </w:p>
    <w:p w14:paraId="1FBA5267" w14:textId="77777777" w:rsidR="00EE48CD" w:rsidRDefault="00EE48CD" w:rsidP="00993F25">
      <w:pPr>
        <w:pStyle w:val="Default"/>
        <w:numPr>
          <w:ilvl w:val="0"/>
          <w:numId w:val="35"/>
        </w:numPr>
        <w:jc w:val="both"/>
        <w:rPr>
          <w:sz w:val="23"/>
          <w:szCs w:val="23"/>
        </w:rPr>
      </w:pPr>
      <w:r>
        <w:rPr>
          <w:sz w:val="23"/>
          <w:szCs w:val="23"/>
        </w:rPr>
        <w:t>hodnotit a inovovat strategie a plány pro realizaci ŠVP,</w:t>
      </w:r>
    </w:p>
    <w:p w14:paraId="49F7F4E9" w14:textId="77777777" w:rsidR="00EE48CD" w:rsidRPr="002A3E46" w:rsidRDefault="00EE48CD" w:rsidP="00993F25">
      <w:pPr>
        <w:pStyle w:val="Default"/>
        <w:numPr>
          <w:ilvl w:val="0"/>
          <w:numId w:val="35"/>
        </w:numPr>
        <w:jc w:val="both"/>
        <w:rPr>
          <w:sz w:val="23"/>
          <w:szCs w:val="23"/>
        </w:rPr>
      </w:pPr>
      <w:r w:rsidRPr="002A3E46">
        <w:rPr>
          <w:color w:val="auto"/>
        </w:rPr>
        <w:t xml:space="preserve">zajistit podíl pracovníků na </w:t>
      </w:r>
      <w:r w:rsidRPr="002A3E46">
        <w:rPr>
          <w:sz w:val="23"/>
          <w:szCs w:val="23"/>
        </w:rPr>
        <w:t xml:space="preserve">strategickém řízení a vlastním hodnocení školy, </w:t>
      </w:r>
      <w:r>
        <w:rPr>
          <w:sz w:val="23"/>
          <w:szCs w:val="23"/>
        </w:rPr>
        <w:t>delegovat výkonné kompetence na co nejnižší úrovně řízení,</w:t>
      </w:r>
    </w:p>
    <w:p w14:paraId="487B7106" w14:textId="77777777" w:rsidR="00EE48CD" w:rsidRPr="004E5E36" w:rsidRDefault="00EE48CD" w:rsidP="00993F25">
      <w:pPr>
        <w:pStyle w:val="Default"/>
        <w:numPr>
          <w:ilvl w:val="0"/>
          <w:numId w:val="35"/>
        </w:numPr>
        <w:jc w:val="both"/>
        <w:rPr>
          <w:sz w:val="23"/>
          <w:szCs w:val="23"/>
        </w:rPr>
      </w:pPr>
      <w:r w:rsidRPr="004E5E36">
        <w:rPr>
          <w:color w:val="auto"/>
        </w:rPr>
        <w:t>pravidelně vyhodnocovat</w:t>
      </w:r>
      <w:r>
        <w:rPr>
          <w:color w:val="auto"/>
        </w:rPr>
        <w:t xml:space="preserve"> </w:t>
      </w:r>
      <w:r w:rsidRPr="004E5E36">
        <w:rPr>
          <w:sz w:val="23"/>
          <w:szCs w:val="23"/>
        </w:rPr>
        <w:t>personální rizik</w:t>
      </w:r>
      <w:r>
        <w:rPr>
          <w:sz w:val="23"/>
          <w:szCs w:val="23"/>
        </w:rPr>
        <w:t>a</w:t>
      </w:r>
      <w:r w:rsidRPr="004E5E36">
        <w:rPr>
          <w:sz w:val="23"/>
          <w:szCs w:val="23"/>
        </w:rPr>
        <w:t xml:space="preserve"> </w:t>
      </w:r>
      <w:r>
        <w:rPr>
          <w:sz w:val="23"/>
          <w:szCs w:val="23"/>
        </w:rPr>
        <w:t xml:space="preserve">a </w:t>
      </w:r>
      <w:r w:rsidRPr="004E5E36">
        <w:rPr>
          <w:sz w:val="23"/>
          <w:szCs w:val="23"/>
        </w:rPr>
        <w:t>přijím</w:t>
      </w:r>
      <w:r>
        <w:rPr>
          <w:sz w:val="23"/>
          <w:szCs w:val="23"/>
        </w:rPr>
        <w:t>at</w:t>
      </w:r>
      <w:r w:rsidRPr="004E5E36">
        <w:rPr>
          <w:sz w:val="23"/>
          <w:szCs w:val="23"/>
        </w:rPr>
        <w:t xml:space="preserve"> opatření k</w:t>
      </w:r>
      <w:r>
        <w:rPr>
          <w:sz w:val="23"/>
          <w:szCs w:val="23"/>
        </w:rPr>
        <w:t xml:space="preserve"> jejich </w:t>
      </w:r>
      <w:r w:rsidRPr="004E5E36">
        <w:rPr>
          <w:sz w:val="23"/>
          <w:szCs w:val="23"/>
        </w:rPr>
        <w:t>odstraňování</w:t>
      </w:r>
      <w:r>
        <w:rPr>
          <w:sz w:val="23"/>
          <w:szCs w:val="23"/>
        </w:rPr>
        <w:t xml:space="preserve">, zejména v oblasti odborné kvalifikace pedagogů a </w:t>
      </w:r>
      <w:r w:rsidRPr="004E5E36">
        <w:rPr>
          <w:sz w:val="23"/>
          <w:szCs w:val="23"/>
        </w:rPr>
        <w:t>věkov</w:t>
      </w:r>
      <w:r>
        <w:rPr>
          <w:sz w:val="23"/>
          <w:szCs w:val="23"/>
        </w:rPr>
        <w:t>é</w:t>
      </w:r>
      <w:r w:rsidRPr="004E5E36">
        <w:rPr>
          <w:sz w:val="23"/>
          <w:szCs w:val="23"/>
        </w:rPr>
        <w:t xml:space="preserve"> struktur</w:t>
      </w:r>
      <w:r>
        <w:rPr>
          <w:sz w:val="23"/>
          <w:szCs w:val="23"/>
        </w:rPr>
        <w:t>y.</w:t>
      </w:r>
      <w:r w:rsidRPr="004E5E36">
        <w:rPr>
          <w:sz w:val="23"/>
          <w:szCs w:val="23"/>
        </w:rPr>
        <w:t xml:space="preserve"> </w:t>
      </w:r>
    </w:p>
    <w:p w14:paraId="42ABDFFA" w14:textId="77777777" w:rsidR="00EE48CD" w:rsidRDefault="00EE48CD" w:rsidP="00993F25">
      <w:pPr>
        <w:jc w:val="both"/>
        <w:rPr>
          <w:rFonts w:eastAsia="Batang"/>
        </w:rPr>
      </w:pPr>
    </w:p>
    <w:p w14:paraId="56BC49C5" w14:textId="77777777" w:rsidR="00EE48CD" w:rsidRPr="00EE48CD" w:rsidRDefault="00EE48CD" w:rsidP="00993F25">
      <w:pPr>
        <w:jc w:val="both"/>
        <w:rPr>
          <w:rFonts w:eastAsia="Batang"/>
        </w:rPr>
      </w:pPr>
      <w:r w:rsidRPr="00EE48CD">
        <w:rPr>
          <w:rFonts w:eastAsia="Batang"/>
        </w:rPr>
        <w:t>Oblast vzdělávání</w:t>
      </w:r>
    </w:p>
    <w:p w14:paraId="1066DD24" w14:textId="77777777" w:rsidR="00EE48CD" w:rsidRDefault="00EE48CD" w:rsidP="00993F25">
      <w:pPr>
        <w:numPr>
          <w:ilvl w:val="0"/>
          <w:numId w:val="36"/>
        </w:numPr>
        <w:overflowPunct w:val="0"/>
        <w:autoSpaceDE w:val="0"/>
        <w:autoSpaceDN w:val="0"/>
        <w:adjustRightInd w:val="0"/>
        <w:jc w:val="both"/>
        <w:textAlignment w:val="baseline"/>
        <w:rPr>
          <w:rFonts w:eastAsia="Batang"/>
        </w:rPr>
      </w:pPr>
      <w:r w:rsidRPr="003F4782">
        <w:rPr>
          <w:rFonts w:eastAsia="Batang"/>
        </w:rPr>
        <w:t>motivovat žáky k aktivní účasti na různých soutěžích (sportovních, výtvarných) a o</w:t>
      </w:r>
      <w:r>
        <w:rPr>
          <w:rFonts w:eastAsia="Batang"/>
        </w:rPr>
        <w:t>ce</w:t>
      </w:r>
      <w:r w:rsidRPr="003F4782">
        <w:rPr>
          <w:rFonts w:eastAsia="Batang"/>
        </w:rPr>
        <w:t>ňovat jejich úspěchy</w:t>
      </w:r>
      <w:r>
        <w:rPr>
          <w:rFonts w:eastAsia="Batang"/>
        </w:rPr>
        <w:t>,</w:t>
      </w:r>
    </w:p>
    <w:p w14:paraId="553E67FF" w14:textId="77777777" w:rsidR="00EE48CD" w:rsidRPr="007F6791" w:rsidRDefault="00EE48CD" w:rsidP="00993F25">
      <w:pPr>
        <w:pStyle w:val="Default"/>
        <w:numPr>
          <w:ilvl w:val="0"/>
          <w:numId w:val="36"/>
        </w:numPr>
        <w:jc w:val="both"/>
        <w:rPr>
          <w:rFonts w:eastAsia="Batang"/>
        </w:rPr>
      </w:pPr>
      <w:r w:rsidRPr="007F6791">
        <w:rPr>
          <w:sz w:val="23"/>
          <w:szCs w:val="23"/>
        </w:rPr>
        <w:t>zaměřit se na podporu funkčních gramotností u žáků, zejména ve čtenářské, matematické, sociální, přírodovědné, informační gramotnosti a ve schopnosti komunikace v cizích jazycích,</w:t>
      </w:r>
    </w:p>
    <w:p w14:paraId="56288B22" w14:textId="77777777" w:rsidR="00EE48CD" w:rsidRPr="003F4782" w:rsidRDefault="00EE48CD" w:rsidP="00993F25">
      <w:pPr>
        <w:numPr>
          <w:ilvl w:val="0"/>
          <w:numId w:val="36"/>
        </w:numPr>
        <w:overflowPunct w:val="0"/>
        <w:autoSpaceDE w:val="0"/>
        <w:autoSpaceDN w:val="0"/>
        <w:adjustRightInd w:val="0"/>
        <w:jc w:val="both"/>
        <w:textAlignment w:val="baseline"/>
        <w:rPr>
          <w:rFonts w:eastAsia="Batang"/>
        </w:rPr>
      </w:pPr>
      <w:r w:rsidRPr="003F4782">
        <w:rPr>
          <w:rFonts w:eastAsia="Batang"/>
        </w:rPr>
        <w:lastRenderedPageBreak/>
        <w:t>zajišťovat účinnou individuální péči žákům s výukovými problémy a vývojovými por</w:t>
      </w:r>
      <w:r>
        <w:rPr>
          <w:rFonts w:eastAsia="Batang"/>
        </w:rPr>
        <w:t>uchami učení dle doporučení PPP,</w:t>
      </w:r>
    </w:p>
    <w:p w14:paraId="6C6E8DF6" w14:textId="77777777" w:rsidR="00EE48CD" w:rsidRDefault="00EE48CD" w:rsidP="00993F25">
      <w:pPr>
        <w:numPr>
          <w:ilvl w:val="0"/>
          <w:numId w:val="36"/>
        </w:numPr>
        <w:overflowPunct w:val="0"/>
        <w:autoSpaceDE w:val="0"/>
        <w:autoSpaceDN w:val="0"/>
        <w:adjustRightInd w:val="0"/>
        <w:jc w:val="both"/>
        <w:textAlignment w:val="baseline"/>
        <w:rPr>
          <w:rFonts w:eastAsia="Batang"/>
        </w:rPr>
      </w:pPr>
      <w:r w:rsidRPr="003F4782">
        <w:rPr>
          <w:rFonts w:eastAsia="Batang"/>
        </w:rPr>
        <w:t xml:space="preserve">sledovat kvalitu práce pedagogických pracovníků a ovlivňovat její růst, uplatňovat ve výuce nové alternativní metody, smysluplně využívat a sledovat DVPP, </w:t>
      </w:r>
      <w:r>
        <w:rPr>
          <w:rFonts w:eastAsia="Batang"/>
        </w:rPr>
        <w:t>zaměřovat samostudium pedagogů a vytvářet pro ně podmínky,</w:t>
      </w:r>
    </w:p>
    <w:p w14:paraId="684904CF" w14:textId="77777777" w:rsidR="00EE48CD" w:rsidRDefault="00EE48CD" w:rsidP="00993F25">
      <w:pPr>
        <w:numPr>
          <w:ilvl w:val="0"/>
          <w:numId w:val="36"/>
        </w:numPr>
        <w:overflowPunct w:val="0"/>
        <w:autoSpaceDE w:val="0"/>
        <w:autoSpaceDN w:val="0"/>
        <w:adjustRightInd w:val="0"/>
        <w:jc w:val="both"/>
        <w:textAlignment w:val="baseline"/>
        <w:rPr>
          <w:rFonts w:eastAsia="Batang"/>
        </w:rPr>
      </w:pPr>
      <w:r>
        <w:rPr>
          <w:rFonts w:eastAsia="Batang"/>
        </w:rPr>
        <w:t>průběžně pracovat na inovacích</w:t>
      </w:r>
      <w:r w:rsidRPr="003F4782">
        <w:rPr>
          <w:rFonts w:eastAsia="Batang"/>
        </w:rPr>
        <w:t xml:space="preserve"> školního vzdělávacího programu </w:t>
      </w:r>
      <w:r>
        <w:rPr>
          <w:rFonts w:eastAsia="Batang"/>
        </w:rPr>
        <w:t xml:space="preserve">a na strategiích jeho rozvoje, </w:t>
      </w:r>
      <w:r w:rsidRPr="003F4782">
        <w:rPr>
          <w:rFonts w:eastAsia="Batang"/>
        </w:rPr>
        <w:t xml:space="preserve">na základě zkušeností pracovníků a požadavků </w:t>
      </w:r>
      <w:r>
        <w:rPr>
          <w:rFonts w:eastAsia="Batang"/>
        </w:rPr>
        <w:t>rodičů</w:t>
      </w:r>
      <w:r w:rsidRPr="003F4782">
        <w:rPr>
          <w:rFonts w:eastAsia="Batang"/>
        </w:rPr>
        <w:t>, v závislosti na skladbě žáků</w:t>
      </w:r>
      <w:r>
        <w:rPr>
          <w:rFonts w:eastAsia="Batang"/>
        </w:rPr>
        <w:t>, identifikovat a vyhodnocovat silné a slabé stránky školy,</w:t>
      </w:r>
    </w:p>
    <w:p w14:paraId="544A6F83" w14:textId="77777777" w:rsidR="00EE48CD" w:rsidRPr="007F6791" w:rsidRDefault="00EE48CD" w:rsidP="00993F25">
      <w:pPr>
        <w:pStyle w:val="Default"/>
        <w:numPr>
          <w:ilvl w:val="0"/>
          <w:numId w:val="36"/>
        </w:numPr>
        <w:jc w:val="both"/>
        <w:rPr>
          <w:rFonts w:eastAsia="Batang"/>
        </w:rPr>
      </w:pPr>
      <w:r w:rsidRPr="007F6791">
        <w:rPr>
          <w:sz w:val="23"/>
          <w:szCs w:val="23"/>
        </w:rPr>
        <w:t>systematicky hodnotit dosahované výsledky ve všech vzdělávacích oblastech a sledovat úspěšnost účastníků vzdělávání,</w:t>
      </w:r>
      <w:r>
        <w:rPr>
          <w:sz w:val="23"/>
          <w:szCs w:val="23"/>
        </w:rPr>
        <w:t xml:space="preserve"> výstupy pro hodnocení získávat z více zdrojů.</w:t>
      </w:r>
    </w:p>
    <w:p w14:paraId="46A4C729" w14:textId="77777777" w:rsidR="00EE48CD" w:rsidRPr="003F4782" w:rsidRDefault="00EE48CD" w:rsidP="00993F25">
      <w:pPr>
        <w:jc w:val="both"/>
        <w:rPr>
          <w:rFonts w:eastAsia="Batang"/>
        </w:rPr>
      </w:pPr>
    </w:p>
    <w:p w14:paraId="3A79502E" w14:textId="77777777" w:rsidR="00EE48CD" w:rsidRPr="00EE48CD" w:rsidRDefault="00EE48CD" w:rsidP="00993F25">
      <w:pPr>
        <w:jc w:val="both"/>
        <w:rPr>
          <w:rFonts w:eastAsia="Batang"/>
        </w:rPr>
      </w:pPr>
      <w:r w:rsidRPr="00EE48CD">
        <w:rPr>
          <w:rFonts w:eastAsia="Batang"/>
        </w:rPr>
        <w:t>Oblast sociální</w:t>
      </w:r>
    </w:p>
    <w:p w14:paraId="5B05B7D8" w14:textId="77777777" w:rsidR="00EE48CD" w:rsidRPr="003F4782" w:rsidRDefault="00EE48CD" w:rsidP="00993F25">
      <w:pPr>
        <w:numPr>
          <w:ilvl w:val="0"/>
          <w:numId w:val="37"/>
        </w:numPr>
        <w:overflowPunct w:val="0"/>
        <w:autoSpaceDE w:val="0"/>
        <w:autoSpaceDN w:val="0"/>
        <w:adjustRightInd w:val="0"/>
        <w:jc w:val="both"/>
        <w:textAlignment w:val="baseline"/>
        <w:rPr>
          <w:rFonts w:eastAsia="Batang"/>
        </w:rPr>
      </w:pPr>
      <w:r w:rsidRPr="003F4782">
        <w:rPr>
          <w:rFonts w:eastAsia="Batang"/>
        </w:rPr>
        <w:t xml:space="preserve">vytvářet ve škole přátelskou atmosféru a ovzduší spolupráce mezi </w:t>
      </w:r>
      <w:r>
        <w:rPr>
          <w:rFonts w:eastAsia="Batang"/>
        </w:rPr>
        <w:t>dětmi</w:t>
      </w:r>
      <w:r w:rsidRPr="003F4782">
        <w:rPr>
          <w:rFonts w:eastAsia="Batang"/>
        </w:rPr>
        <w:t xml:space="preserve">, </w:t>
      </w:r>
      <w:r>
        <w:rPr>
          <w:rFonts w:eastAsia="Batang"/>
        </w:rPr>
        <w:t>pracovníky školy a rodiči,</w:t>
      </w:r>
    </w:p>
    <w:p w14:paraId="056AD016" w14:textId="77777777" w:rsidR="00EE48CD" w:rsidRPr="003F4782" w:rsidRDefault="00EE48CD" w:rsidP="00993F25">
      <w:pPr>
        <w:numPr>
          <w:ilvl w:val="0"/>
          <w:numId w:val="37"/>
        </w:numPr>
        <w:overflowPunct w:val="0"/>
        <w:autoSpaceDE w:val="0"/>
        <w:autoSpaceDN w:val="0"/>
        <w:adjustRightInd w:val="0"/>
        <w:jc w:val="both"/>
        <w:textAlignment w:val="baseline"/>
        <w:rPr>
          <w:rFonts w:eastAsia="Batang"/>
        </w:rPr>
      </w:pPr>
      <w:r w:rsidRPr="003F4782">
        <w:rPr>
          <w:rFonts w:eastAsia="Batang"/>
        </w:rPr>
        <w:t xml:space="preserve">vést </w:t>
      </w:r>
      <w:r>
        <w:rPr>
          <w:rFonts w:eastAsia="Batang"/>
        </w:rPr>
        <w:t>děti</w:t>
      </w:r>
      <w:r w:rsidRPr="003F4782">
        <w:rPr>
          <w:rFonts w:eastAsia="Batang"/>
        </w:rPr>
        <w:t xml:space="preserve"> k morálním hodnotám a pozitivnímu vztahu ke světu, k lidem a k přírodě </w:t>
      </w:r>
      <w:r>
        <w:rPr>
          <w:rFonts w:eastAsia="Batang"/>
        </w:rPr>
        <w:t>rozvíjet environmentální výchovu,</w:t>
      </w:r>
    </w:p>
    <w:p w14:paraId="6DBD7DB5" w14:textId="77777777" w:rsidR="00EE48CD" w:rsidRPr="003F4782" w:rsidRDefault="00EE48CD" w:rsidP="00993F25">
      <w:pPr>
        <w:numPr>
          <w:ilvl w:val="0"/>
          <w:numId w:val="37"/>
        </w:numPr>
        <w:overflowPunct w:val="0"/>
        <w:autoSpaceDE w:val="0"/>
        <w:autoSpaceDN w:val="0"/>
        <w:adjustRightInd w:val="0"/>
        <w:jc w:val="both"/>
        <w:textAlignment w:val="baseline"/>
        <w:rPr>
          <w:rFonts w:eastAsia="Batang"/>
        </w:rPr>
      </w:pPr>
      <w:r w:rsidRPr="003F4782">
        <w:rPr>
          <w:rFonts w:eastAsia="Batang"/>
        </w:rPr>
        <w:t>dbát na součinnost rodiny a školy, usilovat o soulad ve výchovném působení, prohloubení zájmu rodičů</w:t>
      </w:r>
      <w:r>
        <w:rPr>
          <w:rFonts w:eastAsia="Batang"/>
        </w:rPr>
        <w:t xml:space="preserve"> o dění ve škole,</w:t>
      </w:r>
    </w:p>
    <w:p w14:paraId="198C7EEB" w14:textId="77777777" w:rsidR="00EE48CD" w:rsidRDefault="00EE48CD" w:rsidP="00993F25">
      <w:pPr>
        <w:numPr>
          <w:ilvl w:val="0"/>
          <w:numId w:val="37"/>
        </w:numPr>
        <w:overflowPunct w:val="0"/>
        <w:autoSpaceDE w:val="0"/>
        <w:autoSpaceDN w:val="0"/>
        <w:adjustRightInd w:val="0"/>
        <w:jc w:val="both"/>
        <w:textAlignment w:val="baseline"/>
        <w:rPr>
          <w:rFonts w:eastAsia="Batang"/>
        </w:rPr>
      </w:pPr>
      <w:r w:rsidRPr="003F4782">
        <w:rPr>
          <w:rFonts w:eastAsia="Batang"/>
        </w:rPr>
        <w:t>trvale posilovat pocit sounáležitosti se školou</w:t>
      </w:r>
      <w:r>
        <w:rPr>
          <w:rFonts w:eastAsia="Batang"/>
        </w:rPr>
        <w:t>,</w:t>
      </w:r>
    </w:p>
    <w:p w14:paraId="3DEDC215" w14:textId="77777777" w:rsidR="00EE48CD" w:rsidRDefault="00EE48CD" w:rsidP="00993F25">
      <w:pPr>
        <w:numPr>
          <w:ilvl w:val="0"/>
          <w:numId w:val="37"/>
        </w:numPr>
        <w:overflowPunct w:val="0"/>
        <w:autoSpaceDE w:val="0"/>
        <w:autoSpaceDN w:val="0"/>
        <w:adjustRightInd w:val="0"/>
        <w:jc w:val="both"/>
        <w:textAlignment w:val="baseline"/>
        <w:rPr>
          <w:rFonts w:eastAsia="Batang"/>
        </w:rPr>
      </w:pPr>
      <w:r>
        <w:rPr>
          <w:rFonts w:eastAsia="Batang"/>
        </w:rPr>
        <w:t>zohledňovat vnější prostředí (sociální, regionální),</w:t>
      </w:r>
    </w:p>
    <w:p w14:paraId="653B68C2" w14:textId="77777777" w:rsidR="00EE48CD" w:rsidRDefault="00EE48CD" w:rsidP="00993F25">
      <w:pPr>
        <w:pStyle w:val="Default"/>
        <w:numPr>
          <w:ilvl w:val="0"/>
          <w:numId w:val="37"/>
        </w:numPr>
        <w:jc w:val="both"/>
        <w:rPr>
          <w:sz w:val="23"/>
          <w:szCs w:val="23"/>
        </w:rPr>
      </w:pPr>
      <w:r>
        <w:rPr>
          <w:sz w:val="23"/>
          <w:szCs w:val="23"/>
        </w:rPr>
        <w:t xml:space="preserve">odstraňovat sociální, zdravotní a bezpečnostní bariéry, </w:t>
      </w:r>
    </w:p>
    <w:p w14:paraId="332EBF1B" w14:textId="77777777" w:rsidR="00EE48CD" w:rsidRPr="007F6791" w:rsidRDefault="00EE48CD" w:rsidP="00993F25">
      <w:pPr>
        <w:pStyle w:val="Default"/>
        <w:numPr>
          <w:ilvl w:val="0"/>
          <w:numId w:val="37"/>
        </w:numPr>
        <w:jc w:val="both"/>
        <w:rPr>
          <w:sz w:val="23"/>
          <w:szCs w:val="23"/>
        </w:rPr>
      </w:pPr>
      <w:r w:rsidRPr="007F6791">
        <w:rPr>
          <w:color w:val="auto"/>
        </w:rPr>
        <w:t>zpracovat a vyhodnocovat</w:t>
      </w:r>
      <w:r>
        <w:rPr>
          <w:color w:val="auto"/>
        </w:rPr>
        <w:t xml:space="preserve"> </w:t>
      </w:r>
      <w:r w:rsidRPr="007F6791">
        <w:rPr>
          <w:sz w:val="23"/>
          <w:szCs w:val="23"/>
        </w:rPr>
        <w:t>koncepci domácí přípravy</w:t>
      </w:r>
      <w:r>
        <w:rPr>
          <w:sz w:val="23"/>
          <w:szCs w:val="23"/>
        </w:rPr>
        <w:t>,</w:t>
      </w:r>
      <w:r w:rsidRPr="007F6791">
        <w:rPr>
          <w:sz w:val="23"/>
          <w:szCs w:val="23"/>
        </w:rPr>
        <w:t xml:space="preserve"> </w:t>
      </w:r>
    </w:p>
    <w:p w14:paraId="2366467A" w14:textId="77777777" w:rsidR="00EE48CD" w:rsidRDefault="00EE48CD" w:rsidP="00993F25">
      <w:pPr>
        <w:numPr>
          <w:ilvl w:val="0"/>
          <w:numId w:val="37"/>
        </w:numPr>
        <w:overflowPunct w:val="0"/>
        <w:autoSpaceDE w:val="0"/>
        <w:autoSpaceDN w:val="0"/>
        <w:adjustRightInd w:val="0"/>
        <w:jc w:val="both"/>
        <w:textAlignment w:val="baseline"/>
        <w:rPr>
          <w:rFonts w:eastAsia="Batang"/>
        </w:rPr>
      </w:pPr>
      <w:r>
        <w:rPr>
          <w:rFonts w:eastAsia="Batang"/>
        </w:rPr>
        <w:t>zřídit školské poradenské pracoviště pro poskytování poradenských služeb rodičům i žákům,</w:t>
      </w:r>
    </w:p>
    <w:p w14:paraId="25AA7DBB" w14:textId="77777777" w:rsidR="00EE48CD" w:rsidRPr="007F6791" w:rsidRDefault="00EE48CD" w:rsidP="00993F25">
      <w:pPr>
        <w:pStyle w:val="Default"/>
        <w:numPr>
          <w:ilvl w:val="0"/>
          <w:numId w:val="37"/>
        </w:numPr>
        <w:jc w:val="both"/>
        <w:rPr>
          <w:rFonts w:eastAsia="Batang"/>
        </w:rPr>
      </w:pPr>
      <w:r w:rsidRPr="007F6791">
        <w:rPr>
          <w:sz w:val="23"/>
          <w:szCs w:val="23"/>
        </w:rPr>
        <w:t>spolupracovat i s dalšími partnery při vytváření vzdělávací nabídky, zejména zájmové činnosti</w:t>
      </w:r>
      <w:r>
        <w:rPr>
          <w:sz w:val="23"/>
          <w:szCs w:val="23"/>
        </w:rPr>
        <w:t>.</w:t>
      </w:r>
    </w:p>
    <w:p w14:paraId="18A62662" w14:textId="77777777" w:rsidR="00EE48CD" w:rsidRPr="003F4782" w:rsidRDefault="00EE48CD" w:rsidP="00993F25">
      <w:pPr>
        <w:jc w:val="both"/>
        <w:rPr>
          <w:rFonts w:eastAsia="Batang"/>
        </w:rPr>
      </w:pPr>
    </w:p>
    <w:p w14:paraId="391B40F6" w14:textId="77777777" w:rsidR="00EE48CD" w:rsidRPr="00EE48CD" w:rsidRDefault="00EE48CD" w:rsidP="00993F25">
      <w:pPr>
        <w:jc w:val="both"/>
        <w:rPr>
          <w:rFonts w:eastAsia="Batang"/>
        </w:rPr>
      </w:pPr>
      <w:r w:rsidRPr="00EE48CD">
        <w:rPr>
          <w:rFonts w:eastAsia="Batang"/>
        </w:rPr>
        <w:t>Cíle</w:t>
      </w:r>
    </w:p>
    <w:p w14:paraId="65980285"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Pr>
          <w:rFonts w:eastAsia="Batang"/>
        </w:rPr>
        <w:t>r</w:t>
      </w:r>
      <w:r w:rsidRPr="003F4782">
        <w:rPr>
          <w:rFonts w:eastAsia="Batang"/>
        </w:rPr>
        <w:t>ozvoj podmínek ke vzdělávání – ekonomické zdroje, kulturnost a vybavenost prostředí, hygiena</w:t>
      </w:r>
      <w:r>
        <w:rPr>
          <w:rFonts w:eastAsia="Batang"/>
        </w:rPr>
        <w:t>,</w:t>
      </w:r>
    </w:p>
    <w:p w14:paraId="13A58A67"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sidRPr="003F4782">
        <w:rPr>
          <w:rFonts w:eastAsia="Batang"/>
        </w:rPr>
        <w:t>preventivně předcházet problémům pomocí neustálé údržby budovy školy</w:t>
      </w:r>
      <w:r>
        <w:rPr>
          <w:rFonts w:eastAsia="Batang"/>
        </w:rPr>
        <w:t>,</w:t>
      </w:r>
    </w:p>
    <w:p w14:paraId="50BB3BFA"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sidRPr="003F4782">
        <w:rPr>
          <w:rFonts w:eastAsia="Batang"/>
        </w:rPr>
        <w:t>zaměřit se na školu a její okolí z hlediska estetické výchovy</w:t>
      </w:r>
      <w:r>
        <w:rPr>
          <w:rFonts w:eastAsia="Batang"/>
        </w:rPr>
        <w:t>,</w:t>
      </w:r>
      <w:r w:rsidRPr="003F4782">
        <w:rPr>
          <w:rFonts w:eastAsia="Batang"/>
        </w:rPr>
        <w:t xml:space="preserve"> </w:t>
      </w:r>
    </w:p>
    <w:p w14:paraId="39F8C641"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sidRPr="003F4782">
        <w:rPr>
          <w:rFonts w:eastAsia="Batang"/>
        </w:rPr>
        <w:t>usilovat o získání dalších finančních prostředků pomocí nejrůznějších projektů a grantů</w:t>
      </w:r>
      <w:r>
        <w:rPr>
          <w:rFonts w:eastAsia="Batang"/>
        </w:rPr>
        <w:t>,</w:t>
      </w:r>
    </w:p>
    <w:p w14:paraId="17DA7CB0"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sidRPr="003F4782">
        <w:rPr>
          <w:rFonts w:eastAsia="Batang"/>
        </w:rPr>
        <w:t xml:space="preserve">zvyšování kvalifikovanosti </w:t>
      </w:r>
      <w:r>
        <w:rPr>
          <w:rFonts w:eastAsia="Batang"/>
        </w:rPr>
        <w:t>pedagogů</w:t>
      </w:r>
      <w:r w:rsidRPr="003F4782">
        <w:rPr>
          <w:rFonts w:eastAsia="Batang"/>
        </w:rPr>
        <w:t>, rozvoj pedagogických dovedností pedagogů a odborných znalostí pracovníků školy, využívání znalostí ze speciální pedagogiky</w:t>
      </w:r>
      <w:r>
        <w:rPr>
          <w:rFonts w:eastAsia="Batang"/>
        </w:rPr>
        <w:t>,</w:t>
      </w:r>
    </w:p>
    <w:p w14:paraId="33EE33F2"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Pr>
          <w:rFonts w:eastAsia="Batang"/>
        </w:rPr>
        <w:t>r</w:t>
      </w:r>
      <w:r w:rsidRPr="003F4782">
        <w:rPr>
          <w:rFonts w:eastAsia="Batang"/>
        </w:rPr>
        <w:t>ozvoj podpůrné, poradenské a konzultační činnosti školy žákům, zákonným zástupcům</w:t>
      </w:r>
      <w:r>
        <w:rPr>
          <w:rFonts w:eastAsia="Batang"/>
        </w:rPr>
        <w:t>,</w:t>
      </w:r>
    </w:p>
    <w:p w14:paraId="544B93BE"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sidRPr="003F4782">
        <w:rPr>
          <w:rFonts w:eastAsia="Batang"/>
        </w:rPr>
        <w:t>rozvoj týmové spolupráce a kolegiálních vztahů ve škole</w:t>
      </w:r>
      <w:r>
        <w:rPr>
          <w:rFonts w:eastAsia="Batang"/>
        </w:rPr>
        <w:t>,</w:t>
      </w:r>
    </w:p>
    <w:p w14:paraId="726FCF24" w14:textId="77777777" w:rsidR="00EE48CD" w:rsidRPr="003F4782" w:rsidRDefault="00EE48CD" w:rsidP="00993F25">
      <w:pPr>
        <w:numPr>
          <w:ilvl w:val="0"/>
          <w:numId w:val="38"/>
        </w:numPr>
        <w:overflowPunct w:val="0"/>
        <w:autoSpaceDE w:val="0"/>
        <w:autoSpaceDN w:val="0"/>
        <w:adjustRightInd w:val="0"/>
        <w:jc w:val="both"/>
        <w:textAlignment w:val="baseline"/>
        <w:rPr>
          <w:rFonts w:eastAsia="Batang"/>
        </w:rPr>
      </w:pPr>
      <w:r>
        <w:rPr>
          <w:rFonts w:eastAsia="Batang"/>
        </w:rPr>
        <w:t>r</w:t>
      </w:r>
      <w:r w:rsidRPr="003F4782">
        <w:rPr>
          <w:rFonts w:eastAsia="Batang"/>
        </w:rPr>
        <w:t>ozvoj informačního systému a prezentace školy, public relations</w:t>
      </w:r>
      <w:r>
        <w:rPr>
          <w:rFonts w:eastAsia="Batang"/>
        </w:rPr>
        <w:t>.</w:t>
      </w:r>
    </w:p>
    <w:p w14:paraId="466A803A" w14:textId="77777777" w:rsidR="00EE48CD" w:rsidRDefault="00EE48CD" w:rsidP="00993F25">
      <w:pPr>
        <w:jc w:val="both"/>
        <w:rPr>
          <w:rFonts w:eastAsia="Batang"/>
        </w:rPr>
      </w:pPr>
    </w:p>
    <w:p w14:paraId="7EC61D7D" w14:textId="77777777" w:rsidR="00EE48CD" w:rsidRPr="00EE48CD" w:rsidRDefault="00EE48CD" w:rsidP="00993F25">
      <w:pPr>
        <w:jc w:val="both"/>
        <w:rPr>
          <w:rFonts w:eastAsia="Batang"/>
        </w:rPr>
      </w:pPr>
      <w:r w:rsidRPr="00EE48CD">
        <w:rPr>
          <w:rFonts w:eastAsia="Batang"/>
        </w:rPr>
        <w:t>Strategie</w:t>
      </w:r>
    </w:p>
    <w:p w14:paraId="11663E3F" w14:textId="77777777" w:rsidR="00EE48CD" w:rsidRPr="00EE48CD" w:rsidRDefault="00EE48CD" w:rsidP="00993F25">
      <w:pPr>
        <w:jc w:val="both"/>
        <w:rPr>
          <w:rFonts w:eastAsia="Batang"/>
        </w:rPr>
      </w:pPr>
      <w:r w:rsidRPr="00EE48CD">
        <w:rPr>
          <w:rFonts w:eastAsia="Batang"/>
        </w:rPr>
        <w:t>Oblast pedagogická</w:t>
      </w:r>
    </w:p>
    <w:p w14:paraId="1A6EB7DA" w14:textId="77777777" w:rsidR="00EE48CD" w:rsidRPr="003F4782" w:rsidRDefault="00EE48CD" w:rsidP="00993F25">
      <w:pPr>
        <w:numPr>
          <w:ilvl w:val="0"/>
          <w:numId w:val="39"/>
        </w:numPr>
        <w:overflowPunct w:val="0"/>
        <w:autoSpaceDE w:val="0"/>
        <w:autoSpaceDN w:val="0"/>
        <w:adjustRightInd w:val="0"/>
        <w:jc w:val="both"/>
        <w:textAlignment w:val="baseline"/>
        <w:rPr>
          <w:rFonts w:eastAsia="Batang"/>
        </w:rPr>
      </w:pPr>
      <w:r w:rsidRPr="003F4782">
        <w:rPr>
          <w:rFonts w:eastAsia="Batang"/>
        </w:rPr>
        <w:t>podporovat dovednost samostatné práce žáků, využívat ji jako východisko vzdělávání</w:t>
      </w:r>
    </w:p>
    <w:p w14:paraId="248FEC2E" w14:textId="77777777" w:rsidR="00EE48CD" w:rsidRPr="003F4782" w:rsidRDefault="00EE48CD" w:rsidP="00993F25">
      <w:pPr>
        <w:numPr>
          <w:ilvl w:val="0"/>
          <w:numId w:val="39"/>
        </w:numPr>
        <w:overflowPunct w:val="0"/>
        <w:autoSpaceDE w:val="0"/>
        <w:autoSpaceDN w:val="0"/>
        <w:adjustRightInd w:val="0"/>
        <w:jc w:val="both"/>
        <w:textAlignment w:val="baseline"/>
        <w:rPr>
          <w:rFonts w:eastAsia="Batang"/>
        </w:rPr>
      </w:pPr>
      <w:r w:rsidRPr="003F4782">
        <w:rPr>
          <w:rFonts w:eastAsia="Batang"/>
        </w:rPr>
        <w:t>vytvořit systém vedoucí k účinnější výchově v oblastech ekologie, rasové a náboženské snášenlivosti, xenofobie, úcty k lidem a k přírodě, k vytvářeným hodnotám</w:t>
      </w:r>
      <w:r>
        <w:rPr>
          <w:rFonts w:eastAsia="Batang"/>
        </w:rPr>
        <w:t>,</w:t>
      </w:r>
    </w:p>
    <w:p w14:paraId="40646D37" w14:textId="77777777" w:rsidR="00EE48CD" w:rsidRPr="003F4782" w:rsidRDefault="00EE48CD" w:rsidP="00993F25">
      <w:pPr>
        <w:numPr>
          <w:ilvl w:val="0"/>
          <w:numId w:val="39"/>
        </w:numPr>
        <w:overflowPunct w:val="0"/>
        <w:autoSpaceDE w:val="0"/>
        <w:autoSpaceDN w:val="0"/>
        <w:adjustRightInd w:val="0"/>
        <w:jc w:val="both"/>
        <w:textAlignment w:val="baseline"/>
        <w:rPr>
          <w:rFonts w:eastAsia="Batang"/>
        </w:rPr>
      </w:pPr>
      <w:r w:rsidRPr="003F4782">
        <w:rPr>
          <w:rFonts w:eastAsia="Batang"/>
        </w:rPr>
        <w:t>příznivá atmosféra, individuální přístup, alternativní postupy</w:t>
      </w:r>
      <w:r>
        <w:rPr>
          <w:rFonts w:eastAsia="Batang"/>
        </w:rPr>
        <w:t>,</w:t>
      </w:r>
    </w:p>
    <w:p w14:paraId="67BE9BEA" w14:textId="77777777" w:rsidR="00EE48CD" w:rsidRPr="003F4782" w:rsidRDefault="00EE48CD" w:rsidP="00993F25">
      <w:pPr>
        <w:numPr>
          <w:ilvl w:val="0"/>
          <w:numId w:val="39"/>
        </w:numPr>
        <w:overflowPunct w:val="0"/>
        <w:autoSpaceDE w:val="0"/>
        <w:autoSpaceDN w:val="0"/>
        <w:adjustRightInd w:val="0"/>
        <w:jc w:val="both"/>
        <w:textAlignment w:val="baseline"/>
        <w:rPr>
          <w:rFonts w:eastAsia="Batang"/>
        </w:rPr>
      </w:pPr>
      <w:r w:rsidRPr="003F4782">
        <w:rPr>
          <w:rFonts w:eastAsia="Batang"/>
        </w:rPr>
        <w:t>rozvoj tvořivosti, samostatné práce, sebevzdělávání, dialog</w:t>
      </w:r>
      <w:r>
        <w:rPr>
          <w:rFonts w:eastAsia="Batang"/>
        </w:rPr>
        <w:t>u</w:t>
      </w:r>
      <w:r w:rsidRPr="003F4782">
        <w:rPr>
          <w:rFonts w:eastAsia="Batang"/>
        </w:rPr>
        <w:t>, kooperace, aktivit dětí</w:t>
      </w:r>
      <w:r>
        <w:rPr>
          <w:rFonts w:eastAsia="Batang"/>
        </w:rPr>
        <w:t>, talentovaných dětí,</w:t>
      </w:r>
    </w:p>
    <w:p w14:paraId="16703E0C" w14:textId="77777777" w:rsidR="00EE48CD" w:rsidRDefault="00EE48CD" w:rsidP="00993F25">
      <w:pPr>
        <w:numPr>
          <w:ilvl w:val="0"/>
          <w:numId w:val="39"/>
        </w:numPr>
        <w:overflowPunct w:val="0"/>
        <w:autoSpaceDE w:val="0"/>
        <w:autoSpaceDN w:val="0"/>
        <w:adjustRightInd w:val="0"/>
        <w:jc w:val="both"/>
        <w:textAlignment w:val="baseline"/>
        <w:rPr>
          <w:rFonts w:eastAsia="Batang"/>
        </w:rPr>
      </w:pPr>
      <w:r w:rsidRPr="003F4782">
        <w:rPr>
          <w:rFonts w:eastAsia="Batang"/>
        </w:rPr>
        <w:t>preventivně předcházet kázeňským problémům – vytipování problémových dětí, společné působení, včas informovat rodiče</w:t>
      </w:r>
      <w:r>
        <w:rPr>
          <w:rFonts w:eastAsia="Batang"/>
        </w:rPr>
        <w:t>,</w:t>
      </w:r>
    </w:p>
    <w:p w14:paraId="6B090442" w14:textId="77777777" w:rsidR="00EE48CD" w:rsidRDefault="00EE48CD" w:rsidP="00993F25">
      <w:pPr>
        <w:numPr>
          <w:ilvl w:val="0"/>
          <w:numId w:val="39"/>
        </w:numPr>
        <w:overflowPunct w:val="0"/>
        <w:autoSpaceDE w:val="0"/>
        <w:autoSpaceDN w:val="0"/>
        <w:adjustRightInd w:val="0"/>
        <w:jc w:val="both"/>
        <w:textAlignment w:val="baseline"/>
        <w:rPr>
          <w:rFonts w:eastAsia="Batang"/>
        </w:rPr>
      </w:pPr>
      <w:r>
        <w:rPr>
          <w:rFonts w:eastAsia="Batang"/>
        </w:rPr>
        <w:lastRenderedPageBreak/>
        <w:t>trvale vytvářet podmínky pro děti se speciálními vzdělávacími potřebami,</w:t>
      </w:r>
    </w:p>
    <w:p w14:paraId="53F55721" w14:textId="77777777" w:rsidR="00EE48CD" w:rsidRDefault="00EE48CD" w:rsidP="00993F25">
      <w:pPr>
        <w:numPr>
          <w:ilvl w:val="0"/>
          <w:numId w:val="39"/>
        </w:numPr>
        <w:overflowPunct w:val="0"/>
        <w:autoSpaceDE w:val="0"/>
        <w:autoSpaceDN w:val="0"/>
        <w:adjustRightInd w:val="0"/>
        <w:jc w:val="both"/>
        <w:textAlignment w:val="baseline"/>
        <w:rPr>
          <w:rFonts w:eastAsia="Batang"/>
        </w:rPr>
      </w:pPr>
      <w:r>
        <w:rPr>
          <w:rFonts w:eastAsia="Batang"/>
        </w:rPr>
        <w:t xml:space="preserve">zaměřit se na prevenci rizikového chování, </w:t>
      </w:r>
    </w:p>
    <w:p w14:paraId="061C7046" w14:textId="77777777" w:rsidR="00EE48CD" w:rsidRDefault="00EE48CD" w:rsidP="00993F25">
      <w:pPr>
        <w:numPr>
          <w:ilvl w:val="0"/>
          <w:numId w:val="39"/>
        </w:numPr>
        <w:overflowPunct w:val="0"/>
        <w:autoSpaceDE w:val="0"/>
        <w:autoSpaceDN w:val="0"/>
        <w:adjustRightInd w:val="0"/>
        <w:jc w:val="both"/>
        <w:textAlignment w:val="baseline"/>
        <w:rPr>
          <w:rFonts w:eastAsia="Batang"/>
        </w:rPr>
      </w:pPr>
      <w:r>
        <w:rPr>
          <w:rFonts w:eastAsia="Batang"/>
        </w:rPr>
        <w:t>zohledňovat vzdělávací potřeby dětí cizinců.</w:t>
      </w:r>
    </w:p>
    <w:p w14:paraId="0C0BD465" w14:textId="77777777" w:rsidR="00EE48CD" w:rsidRPr="00EE48CD" w:rsidRDefault="00EE48CD" w:rsidP="00993F25">
      <w:pPr>
        <w:jc w:val="both"/>
        <w:rPr>
          <w:rFonts w:eastAsia="Batang"/>
        </w:rPr>
      </w:pPr>
    </w:p>
    <w:p w14:paraId="3CDFEB8D" w14:textId="77777777" w:rsidR="00EE48CD" w:rsidRPr="00EE48CD" w:rsidRDefault="00EE48CD" w:rsidP="00993F25">
      <w:pPr>
        <w:jc w:val="both"/>
        <w:rPr>
          <w:rFonts w:eastAsia="Batang"/>
        </w:rPr>
      </w:pPr>
      <w:r w:rsidRPr="00EE48CD">
        <w:rPr>
          <w:rFonts w:eastAsia="Batang"/>
        </w:rPr>
        <w:t>Oblast materiálně technická</w:t>
      </w:r>
    </w:p>
    <w:p w14:paraId="755C5749" w14:textId="77777777" w:rsidR="00EE48CD" w:rsidRDefault="00EE48CD" w:rsidP="00993F25">
      <w:pPr>
        <w:numPr>
          <w:ilvl w:val="0"/>
          <w:numId w:val="40"/>
        </w:numPr>
        <w:overflowPunct w:val="0"/>
        <w:autoSpaceDE w:val="0"/>
        <w:autoSpaceDN w:val="0"/>
        <w:adjustRightInd w:val="0"/>
        <w:jc w:val="both"/>
        <w:textAlignment w:val="baseline"/>
        <w:rPr>
          <w:rFonts w:eastAsia="Batang"/>
        </w:rPr>
      </w:pPr>
      <w:r>
        <w:rPr>
          <w:rFonts w:eastAsia="Batang"/>
        </w:rPr>
        <w:t xml:space="preserve">určovat priority ve vybavování v souladu s hospodárným, účelným čerpáním rozpočtu, </w:t>
      </w:r>
      <w:r w:rsidRPr="003F4782">
        <w:rPr>
          <w:rFonts w:eastAsia="Batang"/>
        </w:rPr>
        <w:t>zkvalitňovat vybavení tříd</w:t>
      </w:r>
      <w:r>
        <w:rPr>
          <w:rFonts w:eastAsia="Batang"/>
        </w:rPr>
        <w:t>,</w:t>
      </w:r>
    </w:p>
    <w:p w14:paraId="728D8E44" w14:textId="77777777" w:rsidR="00EE48CD" w:rsidRPr="004E5E36" w:rsidRDefault="00EE48CD" w:rsidP="00993F25">
      <w:pPr>
        <w:pStyle w:val="Default"/>
        <w:numPr>
          <w:ilvl w:val="0"/>
          <w:numId w:val="40"/>
        </w:numPr>
        <w:jc w:val="both"/>
        <w:rPr>
          <w:rFonts w:eastAsia="Batang"/>
        </w:rPr>
      </w:pPr>
      <w:r w:rsidRPr="004E5E36">
        <w:rPr>
          <w:sz w:val="23"/>
          <w:szCs w:val="23"/>
        </w:rPr>
        <w:t>zajišťovat bezpečné prostředí pro vzdělávání a zdravý sociální, psychický i fyzický vývoj všech účastníků vzdělávání,</w:t>
      </w:r>
    </w:p>
    <w:p w14:paraId="3B97C58F" w14:textId="77777777" w:rsidR="00EE48CD" w:rsidRPr="003F4782" w:rsidRDefault="00EE48CD" w:rsidP="00993F25">
      <w:pPr>
        <w:numPr>
          <w:ilvl w:val="0"/>
          <w:numId w:val="40"/>
        </w:numPr>
        <w:overflowPunct w:val="0"/>
        <w:autoSpaceDE w:val="0"/>
        <w:autoSpaceDN w:val="0"/>
        <w:adjustRightInd w:val="0"/>
        <w:jc w:val="both"/>
        <w:textAlignment w:val="baseline"/>
        <w:rPr>
          <w:rFonts w:eastAsia="Batang"/>
        </w:rPr>
      </w:pPr>
      <w:r>
        <w:rPr>
          <w:rFonts w:eastAsia="Batang"/>
        </w:rPr>
        <w:t>zajistit obnovu ICT vybavenosti,</w:t>
      </w:r>
    </w:p>
    <w:p w14:paraId="4882C65B" w14:textId="77777777" w:rsidR="00EE48CD" w:rsidRDefault="00EE48CD" w:rsidP="00993F25">
      <w:pPr>
        <w:numPr>
          <w:ilvl w:val="0"/>
          <w:numId w:val="40"/>
        </w:numPr>
        <w:overflowPunct w:val="0"/>
        <w:autoSpaceDE w:val="0"/>
        <w:autoSpaceDN w:val="0"/>
        <w:adjustRightInd w:val="0"/>
        <w:jc w:val="both"/>
        <w:textAlignment w:val="baseline"/>
        <w:rPr>
          <w:rFonts w:eastAsia="Batang"/>
        </w:rPr>
      </w:pPr>
      <w:r w:rsidRPr="003F4782">
        <w:rPr>
          <w:rFonts w:eastAsia="Batang"/>
        </w:rPr>
        <w:t>získávání sponzorů na konkrétní akce školy</w:t>
      </w:r>
      <w:r>
        <w:rPr>
          <w:rFonts w:eastAsia="Batang"/>
        </w:rPr>
        <w:t>, zvýšit podíl dalších osob na financování školy,</w:t>
      </w:r>
      <w:r w:rsidRPr="003F4782">
        <w:rPr>
          <w:rFonts w:eastAsia="Batang"/>
        </w:rPr>
        <w:t xml:space="preserve"> </w:t>
      </w:r>
    </w:p>
    <w:p w14:paraId="5C006EDE" w14:textId="77777777" w:rsidR="00EE48CD" w:rsidRPr="003F4782" w:rsidRDefault="00EE48CD" w:rsidP="00993F25">
      <w:pPr>
        <w:numPr>
          <w:ilvl w:val="0"/>
          <w:numId w:val="40"/>
        </w:numPr>
        <w:overflowPunct w:val="0"/>
        <w:autoSpaceDE w:val="0"/>
        <w:autoSpaceDN w:val="0"/>
        <w:adjustRightInd w:val="0"/>
        <w:jc w:val="both"/>
        <w:textAlignment w:val="baseline"/>
        <w:rPr>
          <w:rFonts w:eastAsia="Batang"/>
        </w:rPr>
      </w:pPr>
      <w:r>
        <w:rPr>
          <w:rFonts w:eastAsia="Batang"/>
        </w:rPr>
        <w:t>zaměřovat se na využívání nabízených možností, zejména EU fondů a projektů vyhlašovaných MŠMT.</w:t>
      </w:r>
    </w:p>
    <w:p w14:paraId="17AA2460" w14:textId="77777777" w:rsidR="00EE48CD" w:rsidRPr="003F4782" w:rsidRDefault="00EE48CD" w:rsidP="00993F25">
      <w:pPr>
        <w:jc w:val="both"/>
        <w:rPr>
          <w:rFonts w:eastAsia="Batang"/>
        </w:rPr>
      </w:pPr>
    </w:p>
    <w:p w14:paraId="754235A9" w14:textId="77777777" w:rsidR="00EE48CD" w:rsidRPr="00EE48CD" w:rsidRDefault="00EE48CD" w:rsidP="00993F25">
      <w:pPr>
        <w:jc w:val="both"/>
        <w:rPr>
          <w:rFonts w:eastAsia="Batang"/>
        </w:rPr>
      </w:pPr>
      <w:r w:rsidRPr="00EE48CD">
        <w:rPr>
          <w:rFonts w:eastAsia="Batang"/>
        </w:rPr>
        <w:t>Oblast personální</w:t>
      </w:r>
    </w:p>
    <w:p w14:paraId="08119CD8" w14:textId="77777777" w:rsidR="00EE48CD" w:rsidRPr="003F4782" w:rsidRDefault="00EE48CD" w:rsidP="00993F25">
      <w:pPr>
        <w:numPr>
          <w:ilvl w:val="0"/>
          <w:numId w:val="41"/>
        </w:numPr>
        <w:overflowPunct w:val="0"/>
        <w:autoSpaceDE w:val="0"/>
        <w:autoSpaceDN w:val="0"/>
        <w:adjustRightInd w:val="0"/>
        <w:jc w:val="both"/>
        <w:textAlignment w:val="baseline"/>
        <w:rPr>
          <w:rFonts w:eastAsia="Batang"/>
        </w:rPr>
      </w:pPr>
      <w:r w:rsidRPr="003F4782">
        <w:rPr>
          <w:rFonts w:eastAsia="Batang"/>
        </w:rPr>
        <w:t>podpora získání předepsané kvalifikace pro výkon zaměstnání pedagogů</w:t>
      </w:r>
      <w:r>
        <w:rPr>
          <w:rFonts w:eastAsia="Batang"/>
        </w:rPr>
        <w:t>,</w:t>
      </w:r>
    </w:p>
    <w:p w14:paraId="26BAB51B" w14:textId="77777777" w:rsidR="00EE48CD" w:rsidRPr="003F4782" w:rsidRDefault="00EE48CD" w:rsidP="00993F25">
      <w:pPr>
        <w:numPr>
          <w:ilvl w:val="0"/>
          <w:numId w:val="41"/>
        </w:numPr>
        <w:overflowPunct w:val="0"/>
        <w:autoSpaceDE w:val="0"/>
        <w:autoSpaceDN w:val="0"/>
        <w:adjustRightInd w:val="0"/>
        <w:jc w:val="both"/>
        <w:textAlignment w:val="baseline"/>
        <w:rPr>
          <w:rFonts w:eastAsia="Batang"/>
        </w:rPr>
      </w:pPr>
      <w:r w:rsidRPr="003F4782">
        <w:rPr>
          <w:rFonts w:eastAsia="Batang"/>
        </w:rPr>
        <w:t>promyšleně a rovnoměrně delegovat jednotlivé úkoly na zaměstnance, podněcovat jejich rozvoj</w:t>
      </w:r>
      <w:r>
        <w:rPr>
          <w:rFonts w:eastAsia="Batang"/>
        </w:rPr>
        <w:t>,</w:t>
      </w:r>
    </w:p>
    <w:p w14:paraId="63C28DD8" w14:textId="77777777" w:rsidR="00EE48CD" w:rsidRDefault="00EE48CD" w:rsidP="00993F25">
      <w:pPr>
        <w:numPr>
          <w:ilvl w:val="0"/>
          <w:numId w:val="41"/>
        </w:numPr>
        <w:overflowPunct w:val="0"/>
        <w:autoSpaceDE w:val="0"/>
        <w:autoSpaceDN w:val="0"/>
        <w:adjustRightInd w:val="0"/>
        <w:jc w:val="both"/>
        <w:textAlignment w:val="baseline"/>
        <w:rPr>
          <w:rFonts w:eastAsia="Batang"/>
        </w:rPr>
      </w:pPr>
      <w:r w:rsidRPr="003F4782">
        <w:rPr>
          <w:rFonts w:eastAsia="Batang"/>
        </w:rPr>
        <w:t>motivovat zaměstnance – průhledný a jasný systém vyplácení mimotarifních složek platu</w:t>
      </w:r>
      <w:r>
        <w:rPr>
          <w:rFonts w:eastAsia="Batang"/>
        </w:rPr>
        <w:t>,</w:t>
      </w:r>
    </w:p>
    <w:p w14:paraId="39C88AC9" w14:textId="77777777" w:rsidR="00EE48CD" w:rsidRPr="003F4782" w:rsidRDefault="00EE48CD" w:rsidP="00993F25">
      <w:pPr>
        <w:numPr>
          <w:ilvl w:val="0"/>
          <w:numId w:val="41"/>
        </w:numPr>
        <w:overflowPunct w:val="0"/>
        <w:autoSpaceDE w:val="0"/>
        <w:autoSpaceDN w:val="0"/>
        <w:adjustRightInd w:val="0"/>
        <w:jc w:val="both"/>
        <w:textAlignment w:val="baseline"/>
        <w:rPr>
          <w:rFonts w:eastAsia="Batang"/>
        </w:rPr>
      </w:pPr>
      <w:r w:rsidRPr="003F4782">
        <w:rPr>
          <w:rFonts w:eastAsia="Batang"/>
        </w:rPr>
        <w:t>promyšleně vybírat případné nové pracovníky školy</w:t>
      </w:r>
      <w:r>
        <w:rPr>
          <w:rFonts w:eastAsia="Batang"/>
        </w:rPr>
        <w:t>,</w:t>
      </w:r>
    </w:p>
    <w:p w14:paraId="5D810966" w14:textId="77777777" w:rsidR="00EE48CD" w:rsidRDefault="00EE48CD" w:rsidP="00993F25">
      <w:pPr>
        <w:numPr>
          <w:ilvl w:val="0"/>
          <w:numId w:val="41"/>
        </w:numPr>
        <w:overflowPunct w:val="0"/>
        <w:autoSpaceDE w:val="0"/>
        <w:autoSpaceDN w:val="0"/>
        <w:adjustRightInd w:val="0"/>
        <w:jc w:val="both"/>
        <w:textAlignment w:val="baseline"/>
        <w:rPr>
          <w:rFonts w:eastAsia="Batang"/>
        </w:rPr>
      </w:pPr>
      <w:r w:rsidRPr="003F4782">
        <w:rPr>
          <w:rFonts w:eastAsia="Batang"/>
        </w:rPr>
        <w:t>vypracovaný kontrolní systém ve všech oblastech činnosti školy</w:t>
      </w:r>
      <w:r>
        <w:rPr>
          <w:rFonts w:eastAsia="Batang"/>
        </w:rPr>
        <w:t>,</w:t>
      </w:r>
    </w:p>
    <w:p w14:paraId="3A5279BA" w14:textId="77777777" w:rsidR="00EE48CD" w:rsidRDefault="00EE48CD" w:rsidP="00993F25">
      <w:pPr>
        <w:pStyle w:val="Default"/>
        <w:numPr>
          <w:ilvl w:val="0"/>
          <w:numId w:val="41"/>
        </w:numPr>
        <w:jc w:val="both"/>
      </w:pPr>
      <w:r w:rsidRPr="004E5E36">
        <w:rPr>
          <w:color w:val="auto"/>
        </w:rPr>
        <w:t>v</w:t>
      </w:r>
      <w:r>
        <w:rPr>
          <w:color w:val="auto"/>
        </w:rPr>
        <w:t xml:space="preserve"> </w:t>
      </w:r>
      <w:r>
        <w:t>systému odměňování podporovat realizaci ŠVP,</w:t>
      </w:r>
    </w:p>
    <w:p w14:paraId="0914AF16" w14:textId="77777777" w:rsidR="00EE48CD" w:rsidRPr="003F4782" w:rsidRDefault="00EE48CD" w:rsidP="00993F25">
      <w:pPr>
        <w:numPr>
          <w:ilvl w:val="0"/>
          <w:numId w:val="41"/>
        </w:numPr>
        <w:overflowPunct w:val="0"/>
        <w:autoSpaceDE w:val="0"/>
        <w:autoSpaceDN w:val="0"/>
        <w:adjustRightInd w:val="0"/>
        <w:jc w:val="both"/>
        <w:textAlignment w:val="baseline"/>
        <w:rPr>
          <w:rFonts w:eastAsia="Batang"/>
        </w:rPr>
      </w:pPr>
      <w:r>
        <w:rPr>
          <w:rFonts w:eastAsia="Batang"/>
        </w:rPr>
        <w:t>další vzdělávání pedagogických pracovníků zaměřit na společné vzdělávání celého pedagogického týmu, dále se zaměřit na získávání oprávnění k výkonu specializovaných činností.</w:t>
      </w:r>
    </w:p>
    <w:p w14:paraId="798DA2A6" w14:textId="77777777" w:rsidR="00EE48CD" w:rsidRPr="003F4782" w:rsidRDefault="00EE48CD" w:rsidP="00993F25">
      <w:pPr>
        <w:jc w:val="both"/>
        <w:rPr>
          <w:rFonts w:eastAsia="Batang"/>
        </w:rPr>
      </w:pPr>
    </w:p>
    <w:p w14:paraId="49A5BB55" w14:textId="77777777" w:rsidR="00EE48CD" w:rsidRPr="00EE48CD" w:rsidRDefault="00EE48CD" w:rsidP="00993F25">
      <w:pPr>
        <w:jc w:val="both"/>
        <w:rPr>
          <w:rFonts w:eastAsia="Batang"/>
        </w:rPr>
      </w:pPr>
      <w:r w:rsidRPr="00EE48CD">
        <w:rPr>
          <w:rFonts w:eastAsia="Batang"/>
        </w:rPr>
        <w:t>Oblast ekonomická</w:t>
      </w:r>
    </w:p>
    <w:p w14:paraId="76107D9F" w14:textId="77777777" w:rsidR="00EE48CD" w:rsidRPr="003F4782" w:rsidRDefault="00EE48CD" w:rsidP="00993F25">
      <w:pPr>
        <w:numPr>
          <w:ilvl w:val="0"/>
          <w:numId w:val="42"/>
        </w:numPr>
        <w:overflowPunct w:val="0"/>
        <w:autoSpaceDE w:val="0"/>
        <w:autoSpaceDN w:val="0"/>
        <w:adjustRightInd w:val="0"/>
        <w:jc w:val="both"/>
        <w:textAlignment w:val="baseline"/>
        <w:rPr>
          <w:rFonts w:eastAsia="Batang"/>
        </w:rPr>
      </w:pPr>
      <w:r w:rsidRPr="003F4782">
        <w:rPr>
          <w:rFonts w:eastAsia="Batang"/>
        </w:rPr>
        <w:t>získávat a zvyšovat kladný hospodářský výsledek školy z obecní dotace a využívat ho pro rozvojové programy školy nebo pro fond odměn pracovníků školy</w:t>
      </w:r>
      <w:r>
        <w:rPr>
          <w:rFonts w:eastAsia="Batang"/>
        </w:rPr>
        <w:t>,</w:t>
      </w:r>
    </w:p>
    <w:p w14:paraId="71B0437B" w14:textId="77777777" w:rsidR="00EE48CD" w:rsidRPr="003F4782" w:rsidRDefault="00EE48CD" w:rsidP="00993F25">
      <w:pPr>
        <w:numPr>
          <w:ilvl w:val="0"/>
          <w:numId w:val="42"/>
        </w:numPr>
        <w:overflowPunct w:val="0"/>
        <w:autoSpaceDE w:val="0"/>
        <w:autoSpaceDN w:val="0"/>
        <w:adjustRightInd w:val="0"/>
        <w:jc w:val="both"/>
        <w:textAlignment w:val="baseline"/>
        <w:rPr>
          <w:rFonts w:eastAsia="Batang"/>
        </w:rPr>
      </w:pPr>
      <w:r w:rsidRPr="003F4782">
        <w:rPr>
          <w:rFonts w:eastAsia="Batang"/>
        </w:rPr>
        <w:t>spolupracovat s obcí při financování oprav budovy a zařízení školy</w:t>
      </w:r>
      <w:r>
        <w:rPr>
          <w:rFonts w:eastAsia="Batang"/>
        </w:rPr>
        <w:t>,</w:t>
      </w:r>
    </w:p>
    <w:p w14:paraId="1219B64E" w14:textId="77777777" w:rsidR="00EE48CD" w:rsidRPr="003F4782" w:rsidRDefault="00EE48CD" w:rsidP="00993F25">
      <w:pPr>
        <w:jc w:val="both"/>
      </w:pPr>
    </w:p>
    <w:p w14:paraId="7F73821C" w14:textId="77777777" w:rsidR="00EE48CD" w:rsidRPr="00EE48CD" w:rsidRDefault="00EE48CD" w:rsidP="00993F25">
      <w:pPr>
        <w:jc w:val="both"/>
        <w:rPr>
          <w:rFonts w:eastAsia="Batang"/>
        </w:rPr>
      </w:pPr>
      <w:r w:rsidRPr="00EE48CD">
        <w:rPr>
          <w:rFonts w:eastAsia="Batang"/>
        </w:rPr>
        <w:t>Oblast informačních systémů a kontaktů s veřejností</w:t>
      </w:r>
    </w:p>
    <w:p w14:paraId="0D5359B8" w14:textId="77777777" w:rsidR="00EE48CD" w:rsidRPr="003F4782" w:rsidRDefault="00EE48CD" w:rsidP="00993F25">
      <w:pPr>
        <w:numPr>
          <w:ilvl w:val="0"/>
          <w:numId w:val="43"/>
        </w:numPr>
        <w:overflowPunct w:val="0"/>
        <w:autoSpaceDE w:val="0"/>
        <w:autoSpaceDN w:val="0"/>
        <w:adjustRightInd w:val="0"/>
        <w:jc w:val="both"/>
        <w:textAlignment w:val="baseline"/>
        <w:rPr>
          <w:rFonts w:eastAsia="Batang"/>
        </w:rPr>
      </w:pPr>
      <w:r w:rsidRPr="003F4782">
        <w:rPr>
          <w:rFonts w:eastAsia="Batang"/>
        </w:rPr>
        <w:t>spolupráce s okolními školami, výměna zkušeností pedagogů, společné akce</w:t>
      </w:r>
      <w:r>
        <w:rPr>
          <w:rFonts w:eastAsia="Batang"/>
        </w:rPr>
        <w:t>,</w:t>
      </w:r>
    </w:p>
    <w:p w14:paraId="51A5B0E6" w14:textId="77777777" w:rsidR="00EE48CD" w:rsidRPr="003F4782" w:rsidRDefault="00EE48CD" w:rsidP="00993F25">
      <w:pPr>
        <w:numPr>
          <w:ilvl w:val="0"/>
          <w:numId w:val="43"/>
        </w:numPr>
        <w:overflowPunct w:val="0"/>
        <w:autoSpaceDE w:val="0"/>
        <w:autoSpaceDN w:val="0"/>
        <w:adjustRightInd w:val="0"/>
        <w:jc w:val="both"/>
        <w:textAlignment w:val="baseline"/>
        <w:rPr>
          <w:rFonts w:eastAsia="Batang"/>
        </w:rPr>
      </w:pPr>
      <w:r w:rsidRPr="003F4782">
        <w:rPr>
          <w:rFonts w:eastAsia="Batang"/>
        </w:rPr>
        <w:t>z</w:t>
      </w:r>
      <w:r>
        <w:rPr>
          <w:rFonts w:eastAsia="Batang"/>
        </w:rPr>
        <w:t xml:space="preserve">ajistit kvalitní a pestrou informovanost o vzdělávací nabídce školy, </w:t>
      </w:r>
      <w:r w:rsidRPr="003F4782">
        <w:rPr>
          <w:rFonts w:eastAsia="Batang"/>
        </w:rPr>
        <w:t>výšit počet příspěvků školy do obecního tisku (práce žáků, články pedagogů)</w:t>
      </w:r>
    </w:p>
    <w:p w14:paraId="5C804537" w14:textId="77777777" w:rsidR="00EE48CD" w:rsidRPr="003F4782" w:rsidRDefault="00EE48CD" w:rsidP="00993F25">
      <w:pPr>
        <w:numPr>
          <w:ilvl w:val="0"/>
          <w:numId w:val="43"/>
        </w:numPr>
        <w:overflowPunct w:val="0"/>
        <w:autoSpaceDE w:val="0"/>
        <w:autoSpaceDN w:val="0"/>
        <w:adjustRightInd w:val="0"/>
        <w:jc w:val="both"/>
        <w:textAlignment w:val="baseline"/>
        <w:rPr>
          <w:rFonts w:eastAsia="Batang"/>
        </w:rPr>
      </w:pPr>
      <w:r w:rsidRPr="003F4782">
        <w:rPr>
          <w:rFonts w:eastAsia="Batang"/>
        </w:rPr>
        <w:t>prezentace školy, vytváření image</w:t>
      </w:r>
      <w:r>
        <w:rPr>
          <w:rFonts w:eastAsia="Batang"/>
        </w:rPr>
        <w:t>,</w:t>
      </w:r>
    </w:p>
    <w:p w14:paraId="3FEC2AC5" w14:textId="77777777" w:rsidR="00EE48CD" w:rsidRPr="003F4782" w:rsidRDefault="00EE48CD" w:rsidP="00993F25">
      <w:pPr>
        <w:numPr>
          <w:ilvl w:val="0"/>
          <w:numId w:val="43"/>
        </w:numPr>
        <w:overflowPunct w:val="0"/>
        <w:autoSpaceDE w:val="0"/>
        <w:autoSpaceDN w:val="0"/>
        <w:adjustRightInd w:val="0"/>
        <w:jc w:val="both"/>
        <w:textAlignment w:val="baseline"/>
        <w:rPr>
          <w:rFonts w:eastAsia="Batang"/>
        </w:rPr>
      </w:pPr>
      <w:r w:rsidRPr="003F4782">
        <w:rPr>
          <w:rFonts w:eastAsia="Batang"/>
        </w:rPr>
        <w:t>stálá obnova a aktualizace internetových stránek školy</w:t>
      </w:r>
      <w:r>
        <w:rPr>
          <w:rFonts w:eastAsia="Batang"/>
        </w:rPr>
        <w:t>,</w:t>
      </w:r>
    </w:p>
    <w:p w14:paraId="62318E99" w14:textId="77777777" w:rsidR="00EE48CD" w:rsidRPr="003F4782" w:rsidRDefault="00EE48CD" w:rsidP="00993F25">
      <w:pPr>
        <w:numPr>
          <w:ilvl w:val="0"/>
          <w:numId w:val="43"/>
        </w:numPr>
        <w:overflowPunct w:val="0"/>
        <w:autoSpaceDE w:val="0"/>
        <w:autoSpaceDN w:val="0"/>
        <w:adjustRightInd w:val="0"/>
        <w:jc w:val="both"/>
        <w:textAlignment w:val="baseline"/>
        <w:rPr>
          <w:rFonts w:eastAsia="Batang"/>
        </w:rPr>
      </w:pPr>
      <w:r w:rsidRPr="003F4782">
        <w:rPr>
          <w:rFonts w:eastAsia="Batang"/>
        </w:rPr>
        <w:t>vysoká věcná i formální úroveň výstupů ze školy (výroční zprávy, info v tisku, na internetu)</w:t>
      </w:r>
      <w:r>
        <w:rPr>
          <w:rFonts w:eastAsia="Batang"/>
        </w:rPr>
        <w:t>,</w:t>
      </w:r>
    </w:p>
    <w:p w14:paraId="223864EB" w14:textId="77777777" w:rsidR="00EE48CD" w:rsidRDefault="00EE48CD" w:rsidP="00993F25">
      <w:pPr>
        <w:numPr>
          <w:ilvl w:val="0"/>
          <w:numId w:val="43"/>
        </w:numPr>
        <w:overflowPunct w:val="0"/>
        <w:autoSpaceDE w:val="0"/>
        <w:autoSpaceDN w:val="0"/>
        <w:adjustRightInd w:val="0"/>
        <w:jc w:val="both"/>
        <w:textAlignment w:val="baseline"/>
        <w:rPr>
          <w:rFonts w:eastAsia="Batang"/>
        </w:rPr>
      </w:pPr>
      <w:r w:rsidRPr="003F4782">
        <w:rPr>
          <w:rFonts w:eastAsia="Batang"/>
        </w:rPr>
        <w:t>vytváření pozitivního obrazu o škole – prezentace školy, propagace v médiích, akce pro pedagogy, akce pro širokou veřejnost</w:t>
      </w:r>
      <w:r>
        <w:rPr>
          <w:rFonts w:eastAsia="Batang"/>
        </w:rPr>
        <w:t>.</w:t>
      </w:r>
    </w:p>
    <w:p w14:paraId="68843CF9" w14:textId="77777777" w:rsidR="002939C2" w:rsidRDefault="002939C2" w:rsidP="002939C2">
      <w:pPr>
        <w:overflowPunct w:val="0"/>
        <w:autoSpaceDE w:val="0"/>
        <w:autoSpaceDN w:val="0"/>
        <w:adjustRightInd w:val="0"/>
        <w:ind w:left="720"/>
        <w:jc w:val="both"/>
        <w:textAlignment w:val="baseline"/>
        <w:rPr>
          <w:rFonts w:eastAsia="Batang"/>
        </w:rPr>
      </w:pPr>
    </w:p>
    <w:p w14:paraId="3423FFBD" w14:textId="77777777" w:rsidR="008B6C1F" w:rsidRDefault="008F7529" w:rsidP="00993F25">
      <w:pPr>
        <w:jc w:val="both"/>
        <w:outlineLvl w:val="0"/>
        <w:rPr>
          <w:b/>
        </w:rPr>
      </w:pPr>
      <w:r>
        <w:rPr>
          <w:b/>
        </w:rPr>
        <w:t>11</w:t>
      </w:r>
      <w:r w:rsidR="004C6434">
        <w:rPr>
          <w:b/>
        </w:rPr>
        <w:t>. Další záměry školy</w:t>
      </w:r>
      <w:r w:rsidR="008B6C1F">
        <w:rPr>
          <w:b/>
        </w:rPr>
        <w:t>, zhodnocení, závěr</w:t>
      </w:r>
    </w:p>
    <w:p w14:paraId="6416C2FC" w14:textId="77777777" w:rsidR="00E75AAE" w:rsidRDefault="00E75AAE" w:rsidP="00993F25">
      <w:pPr>
        <w:jc w:val="both"/>
      </w:pPr>
    </w:p>
    <w:p w14:paraId="584328C5" w14:textId="1A177AFD" w:rsidR="00854C77" w:rsidRDefault="00C45427" w:rsidP="00993F25">
      <w:pPr>
        <w:jc w:val="both"/>
      </w:pPr>
      <w:r>
        <w:t>Ve školním roce 201</w:t>
      </w:r>
      <w:r w:rsidR="000A05A6">
        <w:t>9</w:t>
      </w:r>
      <w:r>
        <w:t>/20</w:t>
      </w:r>
      <w:r w:rsidR="000A05A6">
        <w:t>20</w:t>
      </w:r>
      <w:r>
        <w:t xml:space="preserve"> jsme přijali při zápisu 1</w:t>
      </w:r>
      <w:r w:rsidR="000A05A6">
        <w:t>4</w:t>
      </w:r>
      <w:r>
        <w:t xml:space="preserve"> žáků do prvního ročníku, což znamená </w:t>
      </w:r>
      <w:r w:rsidR="00597D03">
        <w:t xml:space="preserve">udržení počtu žáků nad 60 a </w:t>
      </w:r>
      <w:r>
        <w:t>rozdělení žáků do čtyř tříd</w:t>
      </w:r>
      <w:r w:rsidR="0058346A">
        <w:t xml:space="preserve"> pro rok 20</w:t>
      </w:r>
      <w:r w:rsidR="000A05A6">
        <w:t>20</w:t>
      </w:r>
      <w:r w:rsidR="0058346A">
        <w:t>/20</w:t>
      </w:r>
      <w:r w:rsidR="002939C2">
        <w:t>2</w:t>
      </w:r>
      <w:r w:rsidR="000A05A6">
        <w:t>1</w:t>
      </w:r>
      <w:r>
        <w:t>.</w:t>
      </w:r>
      <w:r w:rsidR="0058346A">
        <w:t xml:space="preserve"> Snažíme se zajistit </w:t>
      </w:r>
      <w:r w:rsidR="000A05A6">
        <w:t>v</w:t>
      </w:r>
      <w:r w:rsidR="0058346A">
        <w:t>ýuku žákům pro hlavní předměty samostatně a spojujeme hlavně výchovy.</w:t>
      </w:r>
    </w:p>
    <w:p w14:paraId="237FE4A3" w14:textId="77777777" w:rsidR="00854C77" w:rsidRDefault="00854C77" w:rsidP="00993F25">
      <w:pPr>
        <w:jc w:val="both"/>
      </w:pPr>
    </w:p>
    <w:p w14:paraId="7C72F73C" w14:textId="77777777" w:rsidR="00C45427" w:rsidRDefault="00854C77" w:rsidP="00993F25">
      <w:pPr>
        <w:jc w:val="both"/>
      </w:pPr>
      <w:r>
        <w:lastRenderedPageBreak/>
        <w:t xml:space="preserve">Díky dotaci obecního úřadu na platy učitelů </w:t>
      </w:r>
      <w:r w:rsidR="0014010A">
        <w:t>jsme rozdělili hodiny dalších předmětů a spojujeme jen výchovy.</w:t>
      </w:r>
      <w:r w:rsidR="0058346A">
        <w:t xml:space="preserve"> Rádi bychom do budoucna </w:t>
      </w:r>
      <w:r w:rsidR="0014010A">
        <w:t>v této praxi pokračovali. Obecnímu úřadu a zastupitelům děkujeme.</w:t>
      </w:r>
    </w:p>
    <w:p w14:paraId="6183B793" w14:textId="77777777" w:rsidR="0014010A" w:rsidRDefault="0014010A" w:rsidP="00993F25">
      <w:pPr>
        <w:jc w:val="both"/>
      </w:pPr>
    </w:p>
    <w:p w14:paraId="15266922" w14:textId="77777777" w:rsidR="00E75AAE" w:rsidRDefault="00E75AAE" w:rsidP="00993F25">
      <w:pPr>
        <w:jc w:val="both"/>
      </w:pPr>
      <w:r>
        <w:t>Spolupráce s okolními školami</w:t>
      </w:r>
    </w:p>
    <w:p w14:paraId="7D9BF1F3" w14:textId="77777777" w:rsidR="00E75AAE" w:rsidRDefault="00E75AAE" w:rsidP="00993F25">
      <w:pPr>
        <w:jc w:val="both"/>
      </w:pPr>
      <w:r>
        <w:t xml:space="preserve">Pravidelně se zúčastňujeme akcí okolních škol. Vyměňujeme si názory a pomáháme při pořádání akcí. </w:t>
      </w:r>
      <w:r w:rsidR="0058346A">
        <w:t>(Vlastík, Sportovní závody na Malé Skále či Železném Brodě)</w:t>
      </w:r>
    </w:p>
    <w:p w14:paraId="629DE4BF" w14:textId="77777777" w:rsidR="00E75AAE" w:rsidRDefault="00E75AAE" w:rsidP="00993F25">
      <w:pPr>
        <w:jc w:val="both"/>
      </w:pPr>
    </w:p>
    <w:p w14:paraId="5E5D5BC3" w14:textId="77777777" w:rsidR="00E75AAE" w:rsidRDefault="00E75AAE" w:rsidP="00993F25">
      <w:pPr>
        <w:jc w:val="both"/>
      </w:pPr>
      <w:r>
        <w:t>Akce školy</w:t>
      </w:r>
    </w:p>
    <w:p w14:paraId="3E9622A7" w14:textId="77777777" w:rsidR="00754882" w:rsidRDefault="002939C2" w:rsidP="00993F25">
      <w:pPr>
        <w:jc w:val="both"/>
      </w:pPr>
      <w:r>
        <w:t>Daří</w:t>
      </w:r>
      <w:r w:rsidR="00E75AAE">
        <w:t xml:space="preserve"> se nám do výuky zařadit velice pestrou nabídku kurzů a akcí pro žáky. </w:t>
      </w:r>
      <w:r w:rsidR="0058346A">
        <w:t>Podařilo se nám rozšířit výuku plavání.</w:t>
      </w:r>
      <w:r w:rsidR="00C45427">
        <w:t xml:space="preserve"> Jezdíme na ekologické kurzy</w:t>
      </w:r>
      <w:r w:rsidR="00E75AAE">
        <w:t xml:space="preserve"> v</w:t>
      </w:r>
      <w:r w:rsidR="00C45427">
        <w:t> </w:t>
      </w:r>
      <w:r w:rsidR="00E75AAE">
        <w:t>přírodě</w:t>
      </w:r>
      <w:r w:rsidR="00C45427">
        <w:t>,</w:t>
      </w:r>
      <w:r w:rsidR="00597D03">
        <w:t xml:space="preserve"> </w:t>
      </w:r>
      <w:r w:rsidR="00C45427">
        <w:t>dopravní hřiště nebo rafty</w:t>
      </w:r>
      <w:r w:rsidR="00597D03">
        <w:t xml:space="preserve"> či bruslení.</w:t>
      </w:r>
      <w:r w:rsidR="00E75AAE">
        <w:t xml:space="preserve"> Škola zajištuje kulturní vystoupení při rozsvícení vánočního stromečku, vítání občánků nebo oslav obce.</w:t>
      </w:r>
      <w:r w:rsidR="00692D1B">
        <w:t xml:space="preserve"> Škola také organizuje vlastní akce jako spaní ve škole, dýňování či výlety po Čechách. </w:t>
      </w:r>
      <w:r w:rsidR="00E75AAE">
        <w:t>Pravidelně spolupracujeme s muzei, knihovnami, kiny</w:t>
      </w:r>
      <w:r w:rsidR="00692D1B">
        <w:t xml:space="preserve"> </w:t>
      </w:r>
      <w:r w:rsidR="00C45427">
        <w:t>či</w:t>
      </w:r>
      <w:r w:rsidR="00692D1B">
        <w:t xml:space="preserve"> policií a účastníme se různých sportovních soutěží. </w:t>
      </w:r>
    </w:p>
    <w:p w14:paraId="20BC4034" w14:textId="77777777" w:rsidR="00C45427" w:rsidRDefault="00C45427" w:rsidP="00993F25">
      <w:pPr>
        <w:jc w:val="both"/>
      </w:pPr>
    </w:p>
    <w:p w14:paraId="70F7D511" w14:textId="77777777" w:rsidR="008B6C1F" w:rsidRDefault="008F7529" w:rsidP="00993F25">
      <w:pPr>
        <w:jc w:val="both"/>
        <w:outlineLvl w:val="0"/>
        <w:rPr>
          <w:b/>
        </w:rPr>
      </w:pPr>
      <w:r>
        <w:rPr>
          <w:b/>
        </w:rPr>
        <w:t>12</w:t>
      </w:r>
      <w:r w:rsidR="008B6C1F">
        <w:rPr>
          <w:b/>
        </w:rPr>
        <w:t>. Údaje o výsledcích kontrol</w:t>
      </w:r>
    </w:p>
    <w:p w14:paraId="6EB5E6A2" w14:textId="77777777" w:rsidR="00ED1F34" w:rsidRDefault="00ED1F34" w:rsidP="00ED1F34">
      <w:pPr>
        <w:pStyle w:val="Seznamsodrkami3"/>
        <w:numPr>
          <w:ilvl w:val="0"/>
          <w:numId w:val="0"/>
        </w:numPr>
        <w:jc w:val="both"/>
      </w:pPr>
    </w:p>
    <w:p w14:paraId="535DBFA0" w14:textId="77777777" w:rsidR="002939C2" w:rsidRDefault="002939C2" w:rsidP="00993F25">
      <w:pPr>
        <w:pStyle w:val="Seznamsodrkami3"/>
        <w:numPr>
          <w:ilvl w:val="0"/>
          <w:numId w:val="0"/>
        </w:numPr>
        <w:jc w:val="both"/>
      </w:pPr>
      <w:r>
        <w:t xml:space="preserve">Dne </w:t>
      </w:r>
      <w:r w:rsidR="00FF66F2">
        <w:t>4</w:t>
      </w:r>
      <w:r>
        <w:t xml:space="preserve">. </w:t>
      </w:r>
      <w:r w:rsidR="00FF66F2">
        <w:t>9</w:t>
      </w:r>
      <w:r>
        <w:t xml:space="preserve">. 2019 proběhla kontrola </w:t>
      </w:r>
      <w:r w:rsidR="00FF66F2">
        <w:t xml:space="preserve">Státního oblastního archivu v Litoměřicích o archivnictví a spisové službě. Nedostatky v podobě informací o provozu podatelny byly doplněny na webové stránky, byl opatřen nový podací deník splňující vyhlášku, dále také nové podací razítko. Archivu byla zaslána nová směrnice o spisové službě a skartačním řádu. Dokumenty určené ke skartaci a archivaci byly zařazeny do skartačního řízení. </w:t>
      </w:r>
    </w:p>
    <w:p w14:paraId="4E8D30D2" w14:textId="77777777" w:rsidR="00B03642" w:rsidRDefault="00B03642" w:rsidP="00993F25">
      <w:pPr>
        <w:jc w:val="both"/>
        <w:outlineLvl w:val="0"/>
        <w:rPr>
          <w:b/>
        </w:rPr>
      </w:pPr>
    </w:p>
    <w:p w14:paraId="1996BE02" w14:textId="77777777" w:rsidR="00003A82" w:rsidRDefault="00003A82" w:rsidP="00003A82">
      <w:pPr>
        <w:pStyle w:val="Seznamsodrkami3"/>
        <w:numPr>
          <w:ilvl w:val="0"/>
          <w:numId w:val="0"/>
        </w:numPr>
        <w:jc w:val="both"/>
      </w:pPr>
      <w:r>
        <w:t xml:space="preserve">26. 2. 2020 byl proveden každoroční obecní audit o veřejnosprávní kontrole. Závěr: Účetnictví organizace v roce 2019 bylo vedeno přehledně, průkazným způsobem a v zásadě správně. Organizace hospodaří v souladu se schváleným rozpočtem, náklady se jeví jako hospodárné a účelné. </w:t>
      </w:r>
    </w:p>
    <w:p w14:paraId="470424C6" w14:textId="77777777" w:rsidR="00003A82" w:rsidRDefault="00003A82" w:rsidP="00993F25">
      <w:pPr>
        <w:jc w:val="both"/>
        <w:outlineLvl w:val="0"/>
        <w:rPr>
          <w:b/>
        </w:rPr>
      </w:pPr>
    </w:p>
    <w:p w14:paraId="050395CD" w14:textId="77777777" w:rsidR="00003A82" w:rsidRDefault="00003A82" w:rsidP="00993F25">
      <w:pPr>
        <w:jc w:val="both"/>
        <w:outlineLvl w:val="0"/>
        <w:rPr>
          <w:b/>
        </w:rPr>
      </w:pPr>
    </w:p>
    <w:p w14:paraId="75969317" w14:textId="77777777" w:rsidR="008B6C1F" w:rsidRDefault="008F7529" w:rsidP="00993F25">
      <w:pPr>
        <w:jc w:val="both"/>
        <w:outlineLvl w:val="0"/>
        <w:rPr>
          <w:b/>
        </w:rPr>
      </w:pPr>
      <w:r>
        <w:rPr>
          <w:b/>
        </w:rPr>
        <w:t>13</w:t>
      </w:r>
      <w:r w:rsidR="008B6C1F">
        <w:rPr>
          <w:b/>
        </w:rPr>
        <w:t>. Základ</w:t>
      </w:r>
      <w:r w:rsidR="003908DC">
        <w:rPr>
          <w:b/>
        </w:rPr>
        <w:t>ní údaje o hospodaření školy</w:t>
      </w:r>
    </w:p>
    <w:p w14:paraId="2C95CD59" w14:textId="77777777" w:rsidR="00677261" w:rsidRDefault="00677261" w:rsidP="00993F25">
      <w:pPr>
        <w:jc w:val="both"/>
        <w:outlineLvl w:val="0"/>
      </w:pPr>
    </w:p>
    <w:p w14:paraId="09F389B4" w14:textId="77777777" w:rsidR="00677261" w:rsidRPr="00677261" w:rsidRDefault="00677261" w:rsidP="00993F25">
      <w:pPr>
        <w:jc w:val="both"/>
        <w:outlineLvl w:val="0"/>
      </w:pPr>
      <w:r>
        <w:t>Neinvestiční náklady</w:t>
      </w:r>
      <w:r w:rsidR="00217BF1">
        <w:t xml:space="preserve"> </w:t>
      </w:r>
      <w:r w:rsidR="000D0044">
        <w:t xml:space="preserve">MŠMT </w:t>
      </w:r>
      <w:r w:rsidR="00217BF1">
        <w:t>v roce 201</w:t>
      </w:r>
      <w:r w:rsidR="00003A82">
        <w:t>9</w:t>
      </w:r>
    </w:p>
    <w:p w14:paraId="5EF684F9" w14:textId="77777777" w:rsidR="00677261" w:rsidRDefault="00677261" w:rsidP="00993F25">
      <w:pPr>
        <w:jc w:val="both"/>
        <w:outlineLvl w:val="0"/>
        <w:rPr>
          <w:b/>
        </w:rPr>
      </w:pPr>
    </w:p>
    <w:tbl>
      <w:tblPr>
        <w:tblStyle w:val="Mkatabulky"/>
        <w:tblW w:w="0" w:type="auto"/>
        <w:tblLook w:val="04A0" w:firstRow="1" w:lastRow="0" w:firstColumn="1" w:lastColumn="0" w:noHBand="0" w:noVBand="1"/>
      </w:tblPr>
      <w:tblGrid>
        <w:gridCol w:w="1516"/>
        <w:gridCol w:w="2343"/>
        <w:gridCol w:w="1156"/>
        <w:gridCol w:w="1156"/>
      </w:tblGrid>
      <w:tr w:rsidR="000D0044" w14:paraId="23E5EC8B" w14:textId="77777777" w:rsidTr="00D55404">
        <w:tc>
          <w:tcPr>
            <w:tcW w:w="0" w:type="auto"/>
          </w:tcPr>
          <w:p w14:paraId="32582258" w14:textId="77777777" w:rsidR="000D0044" w:rsidRDefault="000D0044" w:rsidP="00993F25">
            <w:pPr>
              <w:pStyle w:val="Seznamsodrkami3"/>
              <w:numPr>
                <w:ilvl w:val="0"/>
                <w:numId w:val="0"/>
              </w:numPr>
              <w:tabs>
                <w:tab w:val="left" w:pos="708"/>
              </w:tabs>
              <w:jc w:val="both"/>
            </w:pPr>
            <w:r>
              <w:t>Platy</w:t>
            </w:r>
          </w:p>
        </w:tc>
        <w:tc>
          <w:tcPr>
            <w:tcW w:w="0" w:type="auto"/>
          </w:tcPr>
          <w:p w14:paraId="7A2A544B" w14:textId="77777777" w:rsidR="000D0044" w:rsidRDefault="000D0044" w:rsidP="00993F25">
            <w:pPr>
              <w:pStyle w:val="Seznamsodrkami3"/>
              <w:numPr>
                <w:ilvl w:val="0"/>
                <w:numId w:val="0"/>
              </w:numPr>
              <w:tabs>
                <w:tab w:val="left" w:pos="708"/>
              </w:tabs>
              <w:jc w:val="both"/>
            </w:pPr>
            <w:r>
              <w:t>Soc. a zdrav. pojištění</w:t>
            </w:r>
          </w:p>
        </w:tc>
        <w:tc>
          <w:tcPr>
            <w:tcW w:w="0" w:type="auto"/>
          </w:tcPr>
          <w:p w14:paraId="44F0C8A4" w14:textId="77777777" w:rsidR="000D0044" w:rsidRDefault="000D0044" w:rsidP="00993F25">
            <w:pPr>
              <w:pStyle w:val="Seznamsodrkami3"/>
              <w:numPr>
                <w:ilvl w:val="0"/>
                <w:numId w:val="0"/>
              </w:numPr>
              <w:tabs>
                <w:tab w:val="left" w:pos="708"/>
              </w:tabs>
              <w:jc w:val="both"/>
            </w:pPr>
            <w:r>
              <w:t>FKSP</w:t>
            </w:r>
          </w:p>
        </w:tc>
        <w:tc>
          <w:tcPr>
            <w:tcW w:w="0" w:type="auto"/>
          </w:tcPr>
          <w:p w14:paraId="644E1E1B" w14:textId="77777777" w:rsidR="000D0044" w:rsidRDefault="000D0044" w:rsidP="00993F25">
            <w:pPr>
              <w:pStyle w:val="Seznamsodrkami3"/>
              <w:numPr>
                <w:ilvl w:val="0"/>
                <w:numId w:val="0"/>
              </w:numPr>
              <w:tabs>
                <w:tab w:val="left" w:pos="708"/>
              </w:tabs>
              <w:jc w:val="both"/>
            </w:pPr>
            <w:r>
              <w:t>ONIV</w:t>
            </w:r>
          </w:p>
        </w:tc>
      </w:tr>
      <w:tr w:rsidR="000D0044" w14:paraId="12DB017C" w14:textId="77777777" w:rsidTr="00D55404">
        <w:tc>
          <w:tcPr>
            <w:tcW w:w="0" w:type="auto"/>
          </w:tcPr>
          <w:p w14:paraId="46B05834" w14:textId="77777777" w:rsidR="000D0044" w:rsidRDefault="001E6A10" w:rsidP="00DB4595">
            <w:pPr>
              <w:pStyle w:val="Seznamsodrkami3"/>
              <w:numPr>
                <w:ilvl w:val="0"/>
                <w:numId w:val="0"/>
              </w:numPr>
              <w:tabs>
                <w:tab w:val="left" w:pos="708"/>
              </w:tabs>
              <w:jc w:val="both"/>
            </w:pPr>
            <w:r>
              <w:t>3</w:t>
            </w:r>
            <w:r w:rsidR="000D0044">
              <w:t> </w:t>
            </w:r>
            <w:r>
              <w:t>346</w:t>
            </w:r>
            <w:r w:rsidR="000D0044">
              <w:t xml:space="preserve"> </w:t>
            </w:r>
            <w:r>
              <w:t>287</w:t>
            </w:r>
            <w:r w:rsidR="000D0044">
              <w:t xml:space="preserve"> Kč</w:t>
            </w:r>
          </w:p>
        </w:tc>
        <w:tc>
          <w:tcPr>
            <w:tcW w:w="0" w:type="auto"/>
          </w:tcPr>
          <w:p w14:paraId="76349635" w14:textId="77777777" w:rsidR="000D0044" w:rsidRDefault="001E6A10" w:rsidP="00B57DC9">
            <w:pPr>
              <w:pStyle w:val="Seznamsodrkami3"/>
              <w:numPr>
                <w:ilvl w:val="0"/>
                <w:numId w:val="0"/>
              </w:numPr>
              <w:tabs>
                <w:tab w:val="left" w:pos="708"/>
              </w:tabs>
              <w:jc w:val="right"/>
            </w:pPr>
            <w:r>
              <w:t>1 137</w:t>
            </w:r>
            <w:r w:rsidR="000D0044">
              <w:t xml:space="preserve"> </w:t>
            </w:r>
            <w:r>
              <w:t>739</w:t>
            </w:r>
            <w:r w:rsidR="000D0044">
              <w:t xml:space="preserve"> Kč</w:t>
            </w:r>
          </w:p>
        </w:tc>
        <w:tc>
          <w:tcPr>
            <w:tcW w:w="0" w:type="auto"/>
          </w:tcPr>
          <w:p w14:paraId="5A736EDB" w14:textId="77777777" w:rsidR="000D0044" w:rsidRDefault="001E6A10" w:rsidP="00B57DC9">
            <w:pPr>
              <w:pStyle w:val="Seznamsodrkami3"/>
              <w:numPr>
                <w:ilvl w:val="0"/>
                <w:numId w:val="0"/>
              </w:numPr>
              <w:tabs>
                <w:tab w:val="left" w:pos="708"/>
              </w:tabs>
              <w:jc w:val="both"/>
            </w:pPr>
            <w:r>
              <w:t>66721</w:t>
            </w:r>
            <w:r w:rsidR="000D0044">
              <w:t xml:space="preserve"> Kč</w:t>
            </w:r>
          </w:p>
        </w:tc>
        <w:tc>
          <w:tcPr>
            <w:tcW w:w="0" w:type="auto"/>
          </w:tcPr>
          <w:p w14:paraId="1970AE4A" w14:textId="77777777" w:rsidR="000D0044" w:rsidRDefault="001E6A10" w:rsidP="00B57DC9">
            <w:pPr>
              <w:pStyle w:val="Seznamsodrkami3"/>
              <w:numPr>
                <w:ilvl w:val="0"/>
                <w:numId w:val="0"/>
              </w:numPr>
              <w:tabs>
                <w:tab w:val="left" w:pos="708"/>
              </w:tabs>
              <w:jc w:val="both"/>
            </w:pPr>
            <w:r>
              <w:t>94229</w:t>
            </w:r>
            <w:r w:rsidR="000D0044">
              <w:t xml:space="preserve"> Kč</w:t>
            </w:r>
          </w:p>
        </w:tc>
      </w:tr>
    </w:tbl>
    <w:p w14:paraId="76D4B927" w14:textId="77777777" w:rsidR="006A1244" w:rsidRDefault="006A1244" w:rsidP="00993F25">
      <w:pPr>
        <w:jc w:val="both"/>
      </w:pPr>
    </w:p>
    <w:p w14:paraId="59CFF578" w14:textId="77777777" w:rsidR="00BB41E8" w:rsidRDefault="00BB41E8" w:rsidP="00993F25">
      <w:pPr>
        <w:jc w:val="both"/>
      </w:pPr>
      <w:r>
        <w:t>Neinvestiční náklady obce na platy v roce 201</w:t>
      </w:r>
      <w:r w:rsidR="00BB0F6B">
        <w:t>9</w:t>
      </w:r>
      <w:r>
        <w:t xml:space="preserve">: </w:t>
      </w:r>
      <w:r w:rsidR="00C03F94">
        <w:t>100550</w:t>
      </w:r>
      <w:r>
        <w:t xml:space="preserve"> Kč</w:t>
      </w:r>
    </w:p>
    <w:p w14:paraId="1A08D071" w14:textId="77777777" w:rsidR="00BB41E8" w:rsidRDefault="00BB41E8" w:rsidP="00993F25">
      <w:pPr>
        <w:jc w:val="both"/>
      </w:pPr>
      <w:r>
        <w:t>Neinvestiční náklady MPSV na platy v roce 201</w:t>
      </w:r>
      <w:r w:rsidR="0083727F">
        <w:t>9</w:t>
      </w:r>
      <w:r>
        <w:t xml:space="preserve">: </w:t>
      </w:r>
      <w:r w:rsidR="0083727F">
        <w:t>288376</w:t>
      </w:r>
      <w:r>
        <w:t xml:space="preserve"> Kč</w:t>
      </w:r>
    </w:p>
    <w:p w14:paraId="5F313C57" w14:textId="77777777" w:rsidR="00D652B3" w:rsidRDefault="00D652B3" w:rsidP="00993F25">
      <w:pPr>
        <w:jc w:val="both"/>
      </w:pPr>
    </w:p>
    <w:p w14:paraId="7EE4C5C5" w14:textId="77777777" w:rsidR="008B6C1F" w:rsidRDefault="006A1244" w:rsidP="00993F25">
      <w:pPr>
        <w:jc w:val="both"/>
      </w:pPr>
      <w:r>
        <w:t xml:space="preserve">Výsledek inventarizace </w:t>
      </w:r>
      <w:r w:rsidR="00217BF1">
        <w:t xml:space="preserve">k 31. 12. </w:t>
      </w:r>
      <w:r w:rsidR="00B832EA">
        <w:t>201</w:t>
      </w:r>
      <w:r w:rsidR="00D00AA5">
        <w:t>9</w:t>
      </w:r>
    </w:p>
    <w:p w14:paraId="2984138C" w14:textId="77777777" w:rsidR="008B6C1F" w:rsidRDefault="008B6C1F" w:rsidP="00993F25">
      <w:pPr>
        <w:jc w:val="both"/>
      </w:pPr>
    </w:p>
    <w:tbl>
      <w:tblPr>
        <w:tblStyle w:val="Mkatabulky"/>
        <w:tblW w:w="0" w:type="auto"/>
        <w:tblLook w:val="04A0" w:firstRow="1" w:lastRow="0" w:firstColumn="1" w:lastColumn="0" w:noHBand="0" w:noVBand="1"/>
      </w:tblPr>
      <w:tblGrid>
        <w:gridCol w:w="6992"/>
        <w:gridCol w:w="2070"/>
      </w:tblGrid>
      <w:tr w:rsidR="00B832EA" w14:paraId="4A191CBB" w14:textId="77777777" w:rsidTr="003D0702">
        <w:tc>
          <w:tcPr>
            <w:tcW w:w="7196" w:type="dxa"/>
          </w:tcPr>
          <w:p w14:paraId="4AEEBACD" w14:textId="77777777" w:rsidR="00B832EA" w:rsidRDefault="00B832EA" w:rsidP="00993F25">
            <w:pPr>
              <w:jc w:val="both"/>
            </w:pPr>
            <w:r>
              <w:t>DDNM (Drobný dlouhodobý nehmotný majetek)</w:t>
            </w:r>
          </w:p>
        </w:tc>
        <w:tc>
          <w:tcPr>
            <w:tcW w:w="2092" w:type="dxa"/>
          </w:tcPr>
          <w:p w14:paraId="43811540" w14:textId="77777777" w:rsidR="00B832EA" w:rsidRDefault="00B832EA" w:rsidP="003D0702">
            <w:pPr>
              <w:jc w:val="right"/>
            </w:pPr>
            <w:r>
              <w:t>13 915,00 Kč</w:t>
            </w:r>
          </w:p>
        </w:tc>
      </w:tr>
      <w:tr w:rsidR="003D0702" w14:paraId="30160AD8" w14:textId="77777777" w:rsidTr="003D0702">
        <w:tc>
          <w:tcPr>
            <w:tcW w:w="7196" w:type="dxa"/>
          </w:tcPr>
          <w:p w14:paraId="406FFBAA" w14:textId="77777777" w:rsidR="00F277E0" w:rsidRDefault="00F277E0" w:rsidP="00993F25">
            <w:pPr>
              <w:jc w:val="both"/>
            </w:pPr>
            <w:r>
              <w:t xml:space="preserve">DHM (Dlouhodobý hmotný majetek nad </w:t>
            </w:r>
            <w:r w:rsidR="00F33D2D">
              <w:t>40 000</w:t>
            </w:r>
            <w:r>
              <w:t> Kč)</w:t>
            </w:r>
          </w:p>
        </w:tc>
        <w:tc>
          <w:tcPr>
            <w:tcW w:w="2092" w:type="dxa"/>
          </w:tcPr>
          <w:p w14:paraId="23167869" w14:textId="77777777" w:rsidR="00F277E0" w:rsidRDefault="00D652B3" w:rsidP="003D0702">
            <w:pPr>
              <w:jc w:val="right"/>
            </w:pPr>
            <w:r>
              <w:t>106</w:t>
            </w:r>
            <w:r w:rsidR="00D55404">
              <w:t> </w:t>
            </w:r>
            <w:r>
              <w:t>5</w:t>
            </w:r>
            <w:r w:rsidR="0083727F">
              <w:t>83</w:t>
            </w:r>
            <w:r w:rsidR="00D55404">
              <w:t>,00 Kč</w:t>
            </w:r>
          </w:p>
        </w:tc>
      </w:tr>
      <w:tr w:rsidR="003D0702" w14:paraId="466E126D" w14:textId="77777777" w:rsidTr="003D0702">
        <w:tc>
          <w:tcPr>
            <w:tcW w:w="7196" w:type="dxa"/>
          </w:tcPr>
          <w:p w14:paraId="58AACADF" w14:textId="77777777" w:rsidR="00F277E0" w:rsidRDefault="00F277E0" w:rsidP="00993F25">
            <w:pPr>
              <w:jc w:val="both"/>
            </w:pPr>
            <w:r>
              <w:t>DDHH (Drobný</w:t>
            </w:r>
            <w:r w:rsidR="00F33D2D">
              <w:t xml:space="preserve"> dlouhodobý hmotný majetek od </w:t>
            </w:r>
            <w:r w:rsidR="00D55404">
              <w:t>3</w:t>
            </w:r>
            <w:r w:rsidR="00F33D2D">
              <w:t xml:space="preserve"> 000 Kč do </w:t>
            </w:r>
            <w:r w:rsidR="00D55404">
              <w:t>39999</w:t>
            </w:r>
            <w:r>
              <w:t xml:space="preserve"> Kč</w:t>
            </w:r>
            <w:r w:rsidR="00677261">
              <w:t>)</w:t>
            </w:r>
          </w:p>
        </w:tc>
        <w:tc>
          <w:tcPr>
            <w:tcW w:w="2092" w:type="dxa"/>
          </w:tcPr>
          <w:p w14:paraId="2B35B504" w14:textId="77777777" w:rsidR="00F277E0" w:rsidRDefault="00F33D2D" w:rsidP="003D0702">
            <w:pPr>
              <w:jc w:val="right"/>
            </w:pPr>
            <w:r>
              <w:t>1 </w:t>
            </w:r>
            <w:r w:rsidR="00D652B3">
              <w:t>57</w:t>
            </w:r>
            <w:r w:rsidR="0083727F">
              <w:t>8</w:t>
            </w:r>
            <w:r w:rsidR="00D55404">
              <w:t> </w:t>
            </w:r>
            <w:r w:rsidR="0083727F">
              <w:t>965</w:t>
            </w:r>
            <w:r w:rsidR="00D55404">
              <w:t>,</w:t>
            </w:r>
            <w:r w:rsidR="0083727F">
              <w:t>16</w:t>
            </w:r>
            <w:r w:rsidR="00D55404">
              <w:t xml:space="preserve"> Kč</w:t>
            </w:r>
          </w:p>
        </w:tc>
      </w:tr>
      <w:tr w:rsidR="003D0702" w14:paraId="1A423D6B" w14:textId="77777777" w:rsidTr="003D0702">
        <w:tc>
          <w:tcPr>
            <w:tcW w:w="7196" w:type="dxa"/>
          </w:tcPr>
          <w:p w14:paraId="07C5AD61" w14:textId="77777777" w:rsidR="00D55404" w:rsidRDefault="00D55404" w:rsidP="00993F25">
            <w:pPr>
              <w:jc w:val="both"/>
            </w:pPr>
            <w:r>
              <w:t>ODHM (Operativní drobný dlouhodobý hmotný majetek od 1 000 Kč do 2999 Kč)</w:t>
            </w:r>
          </w:p>
        </w:tc>
        <w:tc>
          <w:tcPr>
            <w:tcW w:w="2092" w:type="dxa"/>
          </w:tcPr>
          <w:p w14:paraId="4599042E" w14:textId="77777777" w:rsidR="00D55404" w:rsidRDefault="00D55404" w:rsidP="003D0702">
            <w:pPr>
              <w:jc w:val="right"/>
            </w:pPr>
            <w:r>
              <w:t>3</w:t>
            </w:r>
            <w:r w:rsidR="0083727F">
              <w:t>93643</w:t>
            </w:r>
            <w:r>
              <w:t>,</w:t>
            </w:r>
            <w:r w:rsidR="0083727F">
              <w:t>3</w:t>
            </w:r>
            <w:r>
              <w:t>0 Kč</w:t>
            </w:r>
          </w:p>
        </w:tc>
      </w:tr>
      <w:tr w:rsidR="003D0702" w14:paraId="43F60B0F" w14:textId="77777777" w:rsidTr="003D0702">
        <w:trPr>
          <w:trHeight w:val="324"/>
        </w:trPr>
        <w:tc>
          <w:tcPr>
            <w:tcW w:w="7196" w:type="dxa"/>
          </w:tcPr>
          <w:p w14:paraId="7A3AEA24" w14:textId="77777777" w:rsidR="00F277E0" w:rsidRDefault="00F277E0" w:rsidP="00993F25">
            <w:pPr>
              <w:jc w:val="both"/>
            </w:pPr>
            <w:r>
              <w:t>Celkem</w:t>
            </w:r>
          </w:p>
        </w:tc>
        <w:tc>
          <w:tcPr>
            <w:tcW w:w="2092" w:type="dxa"/>
          </w:tcPr>
          <w:p w14:paraId="413550BA" w14:textId="77777777" w:rsidR="00F277E0" w:rsidRDefault="00D652B3" w:rsidP="003D0702">
            <w:pPr>
              <w:jc w:val="right"/>
            </w:pPr>
            <w:r>
              <w:t>2</w:t>
            </w:r>
            <w:r w:rsidR="003D0702">
              <w:t> </w:t>
            </w:r>
            <w:r>
              <w:t>0</w:t>
            </w:r>
            <w:r w:rsidR="0083727F">
              <w:t>93</w:t>
            </w:r>
            <w:r w:rsidR="003D0702">
              <w:t xml:space="preserve"> </w:t>
            </w:r>
            <w:r w:rsidR="0083727F">
              <w:t>106</w:t>
            </w:r>
            <w:r w:rsidR="00D55404">
              <w:t xml:space="preserve">, </w:t>
            </w:r>
            <w:r w:rsidR="0083727F">
              <w:t>46</w:t>
            </w:r>
            <w:r w:rsidR="00D55404">
              <w:t xml:space="preserve"> Kč</w:t>
            </w:r>
          </w:p>
          <w:p w14:paraId="3566CDE8" w14:textId="77777777" w:rsidR="00D55404" w:rsidRDefault="00D55404" w:rsidP="003D0702">
            <w:pPr>
              <w:jc w:val="right"/>
            </w:pPr>
          </w:p>
        </w:tc>
      </w:tr>
    </w:tbl>
    <w:p w14:paraId="511306C1" w14:textId="77777777" w:rsidR="00F277E0" w:rsidRDefault="00F277E0" w:rsidP="00993F25">
      <w:pPr>
        <w:jc w:val="both"/>
      </w:pPr>
    </w:p>
    <w:p w14:paraId="61F6FED1" w14:textId="77777777" w:rsidR="00217BF1" w:rsidRDefault="00217BF1" w:rsidP="00993F25">
      <w:pPr>
        <w:jc w:val="both"/>
      </w:pPr>
      <w:r>
        <w:t>Stav běžného účtu k 31. 12. 201</w:t>
      </w:r>
      <w:r w:rsidR="00D00AA5">
        <w:t>9</w:t>
      </w:r>
      <w:r>
        <w:t xml:space="preserve"> – </w:t>
      </w:r>
      <w:r w:rsidR="00D00AA5">
        <w:t>1 109</w:t>
      </w:r>
      <w:r w:rsidR="003D0702">
        <w:t xml:space="preserve"> </w:t>
      </w:r>
      <w:r w:rsidR="00D00AA5">
        <w:t>511</w:t>
      </w:r>
      <w:r>
        <w:t>,</w:t>
      </w:r>
      <w:r w:rsidR="00D00AA5">
        <w:t>3</w:t>
      </w:r>
      <w:r w:rsidR="00BB41E8">
        <w:t>0</w:t>
      </w:r>
      <w:r w:rsidR="00684BDA">
        <w:t xml:space="preserve"> Kč</w:t>
      </w:r>
    </w:p>
    <w:p w14:paraId="5B9A768F" w14:textId="77777777" w:rsidR="00217BF1" w:rsidRDefault="00217BF1" w:rsidP="00993F25">
      <w:pPr>
        <w:jc w:val="both"/>
      </w:pPr>
      <w:r>
        <w:t>Stav pokladny k 31. 12. 201</w:t>
      </w:r>
      <w:r w:rsidR="00D00AA5">
        <w:t>9</w:t>
      </w:r>
      <w:r>
        <w:t xml:space="preserve"> – </w:t>
      </w:r>
      <w:r w:rsidR="00D00AA5">
        <w:t>6058</w:t>
      </w:r>
      <w:r>
        <w:t>,</w:t>
      </w:r>
      <w:r w:rsidR="003D0702">
        <w:t>00</w:t>
      </w:r>
      <w:r w:rsidR="00684BDA">
        <w:t xml:space="preserve"> Kč</w:t>
      </w:r>
    </w:p>
    <w:p w14:paraId="4FC33599" w14:textId="77777777" w:rsidR="00217BF1" w:rsidRDefault="00217BF1" w:rsidP="00993F25">
      <w:pPr>
        <w:jc w:val="both"/>
      </w:pPr>
    </w:p>
    <w:p w14:paraId="0EEC0CC5" w14:textId="77777777" w:rsidR="00E62441" w:rsidRDefault="00E62441" w:rsidP="00E62441">
      <w:pPr>
        <w:jc w:val="both"/>
      </w:pPr>
      <w:r>
        <w:t>Náklady v roce 201</w:t>
      </w:r>
      <w:r w:rsidR="008E4E20">
        <w:t>9</w:t>
      </w:r>
      <w:r>
        <w:t xml:space="preserve"> – </w:t>
      </w:r>
      <w:r w:rsidR="0082228B">
        <w:t>5</w:t>
      </w:r>
      <w:r w:rsidR="008E4E20">
        <w:t> 960 093</w:t>
      </w:r>
      <w:r>
        <w:t>,</w:t>
      </w:r>
      <w:r w:rsidR="008E4E20">
        <w:t>44</w:t>
      </w:r>
      <w:r>
        <w:t xml:space="preserve"> Kč</w:t>
      </w:r>
    </w:p>
    <w:p w14:paraId="10B2A169" w14:textId="77777777" w:rsidR="00E62441" w:rsidRDefault="00E62441" w:rsidP="00E62441">
      <w:pPr>
        <w:jc w:val="both"/>
      </w:pPr>
      <w:r>
        <w:t>Výnosy v roce 201</w:t>
      </w:r>
      <w:r w:rsidR="0089019D">
        <w:t>9</w:t>
      </w:r>
      <w:r>
        <w:t xml:space="preserve"> – </w:t>
      </w:r>
      <w:r w:rsidR="0082228B">
        <w:t>5</w:t>
      </w:r>
      <w:r>
        <w:t> </w:t>
      </w:r>
      <w:r w:rsidR="008E4E20">
        <w:t>973</w:t>
      </w:r>
      <w:r w:rsidR="00CA2F10">
        <w:t> </w:t>
      </w:r>
      <w:r w:rsidR="008E4E20">
        <w:t>828</w:t>
      </w:r>
      <w:r w:rsidR="00CA2F10">
        <w:t>,</w:t>
      </w:r>
      <w:r w:rsidR="008E4E20">
        <w:t>14</w:t>
      </w:r>
      <w:r>
        <w:t xml:space="preserve"> Kč</w:t>
      </w:r>
    </w:p>
    <w:p w14:paraId="2FE6E355" w14:textId="77777777" w:rsidR="00E62441" w:rsidRDefault="00E62441" w:rsidP="00E62441">
      <w:pPr>
        <w:jc w:val="both"/>
      </w:pPr>
      <w:r>
        <w:t>Výsledek hospodařen</w:t>
      </w:r>
      <w:r w:rsidR="0082228B">
        <w:t>í</w:t>
      </w:r>
      <w:r>
        <w:t xml:space="preserve"> za rok 201</w:t>
      </w:r>
      <w:r w:rsidR="008E4E20">
        <w:t>9</w:t>
      </w:r>
      <w:r>
        <w:t xml:space="preserve">:   </w:t>
      </w:r>
      <w:r w:rsidR="008E4E20">
        <w:t>13734,70</w:t>
      </w:r>
      <w:r>
        <w:t xml:space="preserve"> Kč</w:t>
      </w:r>
    </w:p>
    <w:p w14:paraId="47ABF178" w14:textId="77777777" w:rsidR="00217BF1" w:rsidRDefault="00217BF1" w:rsidP="00993F25">
      <w:pPr>
        <w:jc w:val="both"/>
      </w:pPr>
    </w:p>
    <w:p w14:paraId="2A5B6E46" w14:textId="77777777" w:rsidR="00730E03" w:rsidRDefault="00684BDA" w:rsidP="00993F25">
      <w:pPr>
        <w:jc w:val="both"/>
      </w:pPr>
      <w:r>
        <w:t>Stav fond</w:t>
      </w:r>
      <w:r w:rsidR="003D0702">
        <w:t>u FKSP</w:t>
      </w:r>
      <w:r>
        <w:t xml:space="preserve"> k </w:t>
      </w:r>
      <w:r w:rsidR="008D2FF9">
        <w:t>1</w:t>
      </w:r>
      <w:r>
        <w:t>. 1. 20</w:t>
      </w:r>
      <w:r w:rsidR="00D00AA5">
        <w:t>20</w:t>
      </w:r>
      <w:r w:rsidR="003D0702">
        <w:t xml:space="preserve"> – </w:t>
      </w:r>
      <w:r w:rsidR="00D00AA5">
        <w:t>12888</w:t>
      </w:r>
      <w:r w:rsidR="003D0702">
        <w:t>,16 Kč</w:t>
      </w:r>
    </w:p>
    <w:p w14:paraId="10A23991" w14:textId="77777777" w:rsidR="00730E03" w:rsidRDefault="00730E03" w:rsidP="00993F25">
      <w:pPr>
        <w:jc w:val="both"/>
      </w:pPr>
    </w:p>
    <w:p w14:paraId="3A8723C0" w14:textId="77777777" w:rsidR="0029328B" w:rsidRDefault="0029328B" w:rsidP="00993F25">
      <w:pPr>
        <w:jc w:val="both"/>
        <w:rPr>
          <w:b/>
        </w:rPr>
      </w:pPr>
    </w:p>
    <w:p w14:paraId="6D735FCE" w14:textId="77777777" w:rsidR="0029328B" w:rsidRDefault="0029328B" w:rsidP="00993F25">
      <w:pPr>
        <w:jc w:val="both"/>
        <w:rPr>
          <w:b/>
        </w:rPr>
      </w:pPr>
    </w:p>
    <w:p w14:paraId="7E2F409E" w14:textId="77777777" w:rsidR="0029328B" w:rsidRDefault="0029328B" w:rsidP="00993F25">
      <w:pPr>
        <w:jc w:val="both"/>
        <w:rPr>
          <w:b/>
        </w:rPr>
      </w:pPr>
    </w:p>
    <w:p w14:paraId="75CEE50E" w14:textId="77777777" w:rsidR="00A16815" w:rsidRPr="00A16815" w:rsidRDefault="00DC69CB" w:rsidP="00993F25">
      <w:pPr>
        <w:jc w:val="both"/>
        <w:rPr>
          <w:b/>
        </w:rPr>
      </w:pPr>
      <w:r>
        <w:rPr>
          <w:b/>
        </w:rPr>
        <w:t>14. Závěr</w:t>
      </w:r>
    </w:p>
    <w:p w14:paraId="1D364D70" w14:textId="77777777" w:rsidR="00730E03" w:rsidRDefault="00730E03" w:rsidP="00993F25">
      <w:pPr>
        <w:jc w:val="both"/>
      </w:pPr>
    </w:p>
    <w:p w14:paraId="47458533" w14:textId="0CDE52ED" w:rsidR="004D0E69" w:rsidRDefault="004D0E69" w:rsidP="00993F25">
      <w:pPr>
        <w:jc w:val="both"/>
      </w:pPr>
      <w:r>
        <w:t>Výroční zpráva o činnosti školy za školní rok 201</w:t>
      </w:r>
      <w:r w:rsidR="008E4E20">
        <w:t>9</w:t>
      </w:r>
      <w:r>
        <w:t>/20</w:t>
      </w:r>
      <w:r w:rsidR="008E4E20">
        <w:t>20</w:t>
      </w:r>
      <w:r>
        <w:t xml:space="preserve"> byla projednána na pedagogické radě </w:t>
      </w:r>
      <w:r w:rsidR="0085229C">
        <w:t>28</w:t>
      </w:r>
      <w:r>
        <w:t>.</w:t>
      </w:r>
      <w:r w:rsidR="008E4E20">
        <w:t xml:space="preserve"> </w:t>
      </w:r>
      <w:r w:rsidR="0085229C">
        <w:t>8</w:t>
      </w:r>
      <w:r>
        <w:t>. 20</w:t>
      </w:r>
      <w:r w:rsidR="008E4E20">
        <w:t>20</w:t>
      </w:r>
      <w:r>
        <w:t>.</w:t>
      </w:r>
    </w:p>
    <w:p w14:paraId="5113C241" w14:textId="77777777" w:rsidR="004D0E69" w:rsidRDefault="004D0E69" w:rsidP="00993F25">
      <w:pPr>
        <w:jc w:val="both"/>
      </w:pPr>
    </w:p>
    <w:p w14:paraId="7E101173" w14:textId="79F42514" w:rsidR="004D0E69" w:rsidRDefault="0085229C" w:rsidP="00993F25">
      <w:pPr>
        <w:jc w:val="both"/>
      </w:pPr>
      <w:r>
        <w:t>22</w:t>
      </w:r>
      <w:r w:rsidR="00B06DF4">
        <w:t xml:space="preserve">. </w:t>
      </w:r>
      <w:r>
        <w:t>10</w:t>
      </w:r>
      <w:r w:rsidR="00B06DF4">
        <w:t xml:space="preserve">. </w:t>
      </w:r>
      <w:r w:rsidR="004D0E69">
        <w:t>20</w:t>
      </w:r>
      <w:r w:rsidR="008E4E20">
        <w:t>20</w:t>
      </w:r>
      <w:r w:rsidR="004D0E69">
        <w:t xml:space="preserve"> byla tato zpráva </w:t>
      </w:r>
      <w:r w:rsidR="00ED1A75">
        <w:t xml:space="preserve">schválena </w:t>
      </w:r>
      <w:r w:rsidR="004D0E69">
        <w:t>školskou radou.</w:t>
      </w:r>
    </w:p>
    <w:p w14:paraId="497A60D0" w14:textId="77777777" w:rsidR="004D0E69" w:rsidRDefault="004D0E69" w:rsidP="00993F25">
      <w:pPr>
        <w:jc w:val="both"/>
      </w:pPr>
    </w:p>
    <w:p w14:paraId="76E0E519" w14:textId="77777777" w:rsidR="004D0E69" w:rsidRDefault="004D0E69" w:rsidP="00993F25">
      <w:pPr>
        <w:jc w:val="both"/>
      </w:pPr>
    </w:p>
    <w:p w14:paraId="2CC1F29C" w14:textId="77777777" w:rsidR="004D0E69" w:rsidRDefault="004D0E69" w:rsidP="00993F25">
      <w:pPr>
        <w:jc w:val="both"/>
      </w:pPr>
    </w:p>
    <w:p w14:paraId="27850E55" w14:textId="2266E955" w:rsidR="004D0E69" w:rsidRDefault="0085229C" w:rsidP="00993F25">
      <w:pPr>
        <w:jc w:val="both"/>
      </w:pPr>
      <w:r>
        <w:t>3</w:t>
      </w:r>
      <w:r w:rsidR="00652438">
        <w:t xml:space="preserve">. </w:t>
      </w:r>
      <w:r>
        <w:t>11</w:t>
      </w:r>
      <w:r w:rsidR="00652438">
        <w:t>. 20</w:t>
      </w:r>
      <w:r w:rsidR="00762513">
        <w:t>20</w:t>
      </w:r>
    </w:p>
    <w:p w14:paraId="3683AD8B" w14:textId="77777777" w:rsidR="004D0E69" w:rsidRDefault="004D0E69" w:rsidP="00993F25">
      <w:pPr>
        <w:jc w:val="both"/>
      </w:pPr>
      <w:r>
        <w:t>Mgr. Petr Flégr</w:t>
      </w:r>
    </w:p>
    <w:p w14:paraId="74A57F17" w14:textId="77777777" w:rsidR="00730E03" w:rsidRDefault="004D0E69" w:rsidP="00993F25">
      <w:pPr>
        <w:jc w:val="both"/>
      </w:pPr>
      <w:r>
        <w:t xml:space="preserve">ředitel školy </w:t>
      </w:r>
    </w:p>
    <w:sectPr w:rsidR="00730E03" w:rsidSect="005831C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B83EC" w14:textId="77777777" w:rsidR="000A05A6" w:rsidRDefault="000A05A6" w:rsidP="00F5228D">
      <w:r>
        <w:separator/>
      </w:r>
    </w:p>
  </w:endnote>
  <w:endnote w:type="continuationSeparator" w:id="0">
    <w:p w14:paraId="7A0CB45F" w14:textId="77777777" w:rsidR="000A05A6" w:rsidRDefault="000A05A6" w:rsidP="00F5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Nuance">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B99FA" w14:textId="77777777" w:rsidR="000A05A6" w:rsidRDefault="000A05A6" w:rsidP="00F5228D">
      <w:r>
        <w:separator/>
      </w:r>
    </w:p>
  </w:footnote>
  <w:footnote w:type="continuationSeparator" w:id="0">
    <w:p w14:paraId="2080A7EA" w14:textId="77777777" w:rsidR="000A05A6" w:rsidRDefault="000A05A6" w:rsidP="00F5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8D044" w14:textId="77777777" w:rsidR="000A05A6" w:rsidRDefault="000A05A6" w:rsidP="005831C0">
    <w:pPr>
      <w:pStyle w:val="Zhlav"/>
      <w:jc w:val="center"/>
      <w:rPr>
        <w:b/>
        <w:sz w:val="40"/>
        <w:szCs w:val="40"/>
        <w:u w:val="single"/>
      </w:rPr>
    </w:pPr>
    <w:r>
      <w:rPr>
        <w:b/>
        <w:sz w:val="40"/>
        <w:szCs w:val="40"/>
        <w:u w:val="single"/>
      </w:rPr>
      <w:t>Základní škola Koberovy</w:t>
    </w:r>
  </w:p>
  <w:p w14:paraId="4A2A639F" w14:textId="77777777" w:rsidR="000A05A6" w:rsidRDefault="000A05A6" w:rsidP="005831C0">
    <w:pPr>
      <w:pStyle w:val="Zhlav"/>
      <w:jc w:val="center"/>
    </w:pPr>
    <w:r>
      <w:t>okres Jablonec nad Nisou, příspěvková organizace, 468 22 Železný Brod, Koberovy 1</w:t>
    </w:r>
  </w:p>
  <w:p w14:paraId="573C96F7" w14:textId="77777777" w:rsidR="000A05A6" w:rsidRDefault="000A05A6" w:rsidP="005831C0">
    <w:pPr>
      <w:pStyle w:val="Zhlav"/>
      <w:jc w:val="center"/>
    </w:pPr>
    <w:r>
      <w:t>TEL: 487354612 IZO:102 165 777  IČ: 70695041</w:t>
    </w:r>
  </w:p>
  <w:p w14:paraId="4A785C9E" w14:textId="77777777" w:rsidR="000A05A6" w:rsidRDefault="0085229C" w:rsidP="005831C0">
    <w:pPr>
      <w:pStyle w:val="Zhlav"/>
      <w:jc w:val="center"/>
    </w:pPr>
    <w:hyperlink r:id="rId1" w:history="1">
      <w:r w:rsidR="000A05A6" w:rsidRPr="00970837">
        <w:rPr>
          <w:rStyle w:val="Hypertextovodkaz"/>
        </w:rPr>
        <w:t>zskoberovy@koberovy.cz</w:t>
      </w:r>
    </w:hyperlink>
    <w:r w:rsidR="000A05A6">
      <w:t xml:space="preserve">, </w:t>
    </w:r>
    <w:hyperlink r:id="rId2" w:history="1">
      <w:r w:rsidR="000A05A6" w:rsidRPr="00970837">
        <w:rPr>
          <w:rStyle w:val="Hypertextovodkaz"/>
        </w:rPr>
        <w:t>www.zskoberovy.webnode.cz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19ADC2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62778"/>
    <w:multiLevelType w:val="hybridMultilevel"/>
    <w:tmpl w:val="E72AC016"/>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A96029"/>
    <w:multiLevelType w:val="hybridMultilevel"/>
    <w:tmpl w:val="9CB6969C"/>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0E71C0"/>
    <w:multiLevelType w:val="hybridMultilevel"/>
    <w:tmpl w:val="44200918"/>
    <w:lvl w:ilvl="0" w:tplc="BCCA328A">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B381183"/>
    <w:multiLevelType w:val="hybridMultilevel"/>
    <w:tmpl w:val="5AEC8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004D8"/>
    <w:multiLevelType w:val="hybridMultilevel"/>
    <w:tmpl w:val="0BD2BA78"/>
    <w:lvl w:ilvl="0" w:tplc="3490EB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71C39"/>
    <w:multiLevelType w:val="hybridMultilevel"/>
    <w:tmpl w:val="D7462A96"/>
    <w:lvl w:ilvl="0" w:tplc="049E84C8">
      <w:start w:val="1"/>
      <w:numFmt w:val="bullet"/>
      <w:pStyle w:val="VetvtextuRVPZVCharPed3b"/>
      <w:lvlText w:val="-"/>
      <w:lvlJc w:val="left"/>
      <w:pPr>
        <w:tabs>
          <w:tab w:val="num" w:pos="360"/>
        </w:tabs>
        <w:ind w:left="360" w:hanging="360"/>
      </w:pPr>
      <w:rPr>
        <w:rFonts w:ascii="Times New Roman" w:hAnsi="Times New Roman" w:cs="Times New Roman" w:hint="default"/>
        <w:b w:val="0"/>
        <w:bCs w:val="0"/>
        <w:i w:val="0"/>
        <w:iCs w:val="0"/>
        <w:sz w:val="18"/>
        <w:szCs w:val="18"/>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E40779"/>
    <w:multiLevelType w:val="hybridMultilevel"/>
    <w:tmpl w:val="C0EE199A"/>
    <w:lvl w:ilvl="0" w:tplc="049E84C8">
      <w:start w:val="1"/>
      <w:numFmt w:val="bullet"/>
      <w:lvlText w:val="-"/>
      <w:lvlJc w:val="left"/>
      <w:pPr>
        <w:tabs>
          <w:tab w:val="num" w:pos="360"/>
        </w:tabs>
        <w:ind w:left="360" w:hanging="360"/>
      </w:pPr>
      <w:rPr>
        <w:rFonts w:ascii="Times New Roman" w:hAnsi="Times New Roman" w:cs="Times New Roman" w:hint="default"/>
        <w:b w:val="0"/>
        <w:bCs w:val="0"/>
        <w:i w:val="0"/>
        <w:iCs w:val="0"/>
        <w:sz w:val="18"/>
        <w:szCs w:val="18"/>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690146"/>
    <w:multiLevelType w:val="hybridMultilevel"/>
    <w:tmpl w:val="04AC8F9E"/>
    <w:lvl w:ilvl="0" w:tplc="3CBEAFFE">
      <w:numFmt w:val="bullet"/>
      <w:lvlText w:val="-"/>
      <w:lvlJc w:val="left"/>
      <w:pPr>
        <w:tabs>
          <w:tab w:val="num" w:pos="1352"/>
        </w:tabs>
        <w:ind w:left="1352" w:hanging="360"/>
      </w:pPr>
      <w:rPr>
        <w:rFonts w:ascii="Times New Roman" w:eastAsia="Times New Roman" w:hAnsi="Times New Roman" w:cs="Times New Roman" w:hint="default"/>
      </w:rPr>
    </w:lvl>
    <w:lvl w:ilvl="1" w:tplc="04050003">
      <w:start w:val="1"/>
      <w:numFmt w:val="bullet"/>
      <w:lvlText w:val="o"/>
      <w:lvlJc w:val="left"/>
      <w:pPr>
        <w:tabs>
          <w:tab w:val="num" w:pos="2072"/>
        </w:tabs>
        <w:ind w:left="2072" w:hanging="360"/>
      </w:pPr>
      <w:rPr>
        <w:rFonts w:ascii="Courier New" w:hAnsi="Courier New" w:cs="Courier New" w:hint="default"/>
      </w:rPr>
    </w:lvl>
    <w:lvl w:ilvl="2" w:tplc="04050005">
      <w:start w:val="1"/>
      <w:numFmt w:val="bullet"/>
      <w:lvlText w:val=""/>
      <w:lvlJc w:val="left"/>
      <w:pPr>
        <w:tabs>
          <w:tab w:val="num" w:pos="2792"/>
        </w:tabs>
        <w:ind w:left="2792" w:hanging="360"/>
      </w:pPr>
      <w:rPr>
        <w:rFonts w:ascii="Wingdings" w:hAnsi="Wingdings" w:hint="default"/>
      </w:rPr>
    </w:lvl>
    <w:lvl w:ilvl="3" w:tplc="04050001">
      <w:start w:val="1"/>
      <w:numFmt w:val="bullet"/>
      <w:lvlText w:val=""/>
      <w:lvlJc w:val="left"/>
      <w:pPr>
        <w:tabs>
          <w:tab w:val="num" w:pos="3512"/>
        </w:tabs>
        <w:ind w:left="3512" w:hanging="360"/>
      </w:pPr>
      <w:rPr>
        <w:rFonts w:ascii="Symbol" w:hAnsi="Symbol" w:hint="default"/>
      </w:rPr>
    </w:lvl>
    <w:lvl w:ilvl="4" w:tplc="04050003">
      <w:start w:val="1"/>
      <w:numFmt w:val="bullet"/>
      <w:lvlText w:val="o"/>
      <w:lvlJc w:val="left"/>
      <w:pPr>
        <w:tabs>
          <w:tab w:val="num" w:pos="4232"/>
        </w:tabs>
        <w:ind w:left="4232" w:hanging="360"/>
      </w:pPr>
      <w:rPr>
        <w:rFonts w:ascii="Courier New" w:hAnsi="Courier New" w:cs="Courier New" w:hint="default"/>
      </w:rPr>
    </w:lvl>
    <w:lvl w:ilvl="5" w:tplc="04050005">
      <w:start w:val="1"/>
      <w:numFmt w:val="bullet"/>
      <w:lvlText w:val=""/>
      <w:lvlJc w:val="left"/>
      <w:pPr>
        <w:tabs>
          <w:tab w:val="num" w:pos="4952"/>
        </w:tabs>
        <w:ind w:left="4952" w:hanging="360"/>
      </w:pPr>
      <w:rPr>
        <w:rFonts w:ascii="Wingdings" w:hAnsi="Wingdings" w:hint="default"/>
      </w:rPr>
    </w:lvl>
    <w:lvl w:ilvl="6" w:tplc="04050001">
      <w:start w:val="1"/>
      <w:numFmt w:val="bullet"/>
      <w:lvlText w:val=""/>
      <w:lvlJc w:val="left"/>
      <w:pPr>
        <w:tabs>
          <w:tab w:val="num" w:pos="5672"/>
        </w:tabs>
        <w:ind w:left="5672" w:hanging="360"/>
      </w:pPr>
      <w:rPr>
        <w:rFonts w:ascii="Symbol" w:hAnsi="Symbol" w:hint="default"/>
      </w:rPr>
    </w:lvl>
    <w:lvl w:ilvl="7" w:tplc="04050003">
      <w:start w:val="1"/>
      <w:numFmt w:val="bullet"/>
      <w:lvlText w:val="o"/>
      <w:lvlJc w:val="left"/>
      <w:pPr>
        <w:tabs>
          <w:tab w:val="num" w:pos="6392"/>
        </w:tabs>
        <w:ind w:left="6392" w:hanging="360"/>
      </w:pPr>
      <w:rPr>
        <w:rFonts w:ascii="Courier New" w:hAnsi="Courier New" w:cs="Courier New" w:hint="default"/>
      </w:rPr>
    </w:lvl>
    <w:lvl w:ilvl="8" w:tplc="04050005">
      <w:start w:val="1"/>
      <w:numFmt w:val="bullet"/>
      <w:lvlText w:val=""/>
      <w:lvlJc w:val="left"/>
      <w:pPr>
        <w:tabs>
          <w:tab w:val="num" w:pos="7112"/>
        </w:tabs>
        <w:ind w:left="7112" w:hanging="360"/>
      </w:pPr>
      <w:rPr>
        <w:rFonts w:ascii="Wingdings" w:hAnsi="Wingdings" w:hint="default"/>
      </w:rPr>
    </w:lvl>
  </w:abstractNum>
  <w:abstractNum w:abstractNumId="9" w15:restartNumberingAfterBreak="0">
    <w:nsid w:val="26B76AE0"/>
    <w:multiLevelType w:val="hybridMultilevel"/>
    <w:tmpl w:val="5AD87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3A2150"/>
    <w:multiLevelType w:val="hybridMultilevel"/>
    <w:tmpl w:val="12D4C8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211C3B"/>
    <w:multiLevelType w:val="hybridMultilevel"/>
    <w:tmpl w:val="C99C0BF4"/>
    <w:lvl w:ilvl="0" w:tplc="8F2613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B77584"/>
    <w:multiLevelType w:val="hybridMultilevel"/>
    <w:tmpl w:val="28CC634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FD6B4C"/>
    <w:multiLevelType w:val="hybridMultilevel"/>
    <w:tmpl w:val="34ECD278"/>
    <w:lvl w:ilvl="0" w:tplc="3CBEAFFE">
      <w:numFmt w:val="bullet"/>
      <w:lvlText w:val="-"/>
      <w:lvlJc w:val="left"/>
      <w:pPr>
        <w:tabs>
          <w:tab w:val="num" w:pos="1352"/>
        </w:tabs>
        <w:ind w:left="135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72CCD"/>
    <w:multiLevelType w:val="hybridMultilevel"/>
    <w:tmpl w:val="0BD2BA78"/>
    <w:lvl w:ilvl="0" w:tplc="3490EB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860C4B"/>
    <w:multiLevelType w:val="hybridMultilevel"/>
    <w:tmpl w:val="A5CCFC62"/>
    <w:lvl w:ilvl="0" w:tplc="3E92DC80">
      <w:start w:val="2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173B1B"/>
    <w:multiLevelType w:val="hybridMultilevel"/>
    <w:tmpl w:val="7AD004A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37325D"/>
    <w:multiLevelType w:val="hybridMultilevel"/>
    <w:tmpl w:val="A1AE28F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C67F8C"/>
    <w:multiLevelType w:val="hybridMultilevel"/>
    <w:tmpl w:val="DDCED87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340856"/>
    <w:multiLevelType w:val="hybridMultilevel"/>
    <w:tmpl w:val="10E2233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DF2FE0"/>
    <w:multiLevelType w:val="hybridMultilevel"/>
    <w:tmpl w:val="C69CE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B1291A"/>
    <w:multiLevelType w:val="hybridMultilevel"/>
    <w:tmpl w:val="E4645D4E"/>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A405FF"/>
    <w:multiLevelType w:val="hybridMultilevel"/>
    <w:tmpl w:val="F59C11BE"/>
    <w:lvl w:ilvl="0" w:tplc="E634DA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B702EC"/>
    <w:multiLevelType w:val="hybridMultilevel"/>
    <w:tmpl w:val="97BA5B1A"/>
    <w:lvl w:ilvl="0" w:tplc="04050005">
      <w:start w:val="1"/>
      <w:numFmt w:val="bullet"/>
      <w:lvlText w:val=""/>
      <w:lvlJc w:val="left"/>
      <w:pPr>
        <w:tabs>
          <w:tab w:val="num" w:pos="502"/>
        </w:tabs>
        <w:ind w:left="50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B67A9"/>
    <w:multiLevelType w:val="hybridMultilevel"/>
    <w:tmpl w:val="2AD0B54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3A62E7"/>
    <w:multiLevelType w:val="hybridMultilevel"/>
    <w:tmpl w:val="E5266B5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20F51"/>
    <w:multiLevelType w:val="hybridMultilevel"/>
    <w:tmpl w:val="76226AE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874AA"/>
    <w:multiLevelType w:val="hybridMultilevel"/>
    <w:tmpl w:val="E28228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A015AB"/>
    <w:multiLevelType w:val="hybridMultilevel"/>
    <w:tmpl w:val="BB76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5F36DF"/>
    <w:multiLevelType w:val="hybridMultilevel"/>
    <w:tmpl w:val="F97E0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586CF1"/>
    <w:multiLevelType w:val="hybridMultilevel"/>
    <w:tmpl w:val="094E6CE0"/>
    <w:lvl w:ilvl="0" w:tplc="7F76630A">
      <w:start w:val="1"/>
      <w:numFmt w:val="upp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726A2F1A"/>
    <w:multiLevelType w:val="hybridMultilevel"/>
    <w:tmpl w:val="0BD2BA78"/>
    <w:lvl w:ilvl="0" w:tplc="3490EB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56196E"/>
    <w:multiLevelType w:val="hybridMultilevel"/>
    <w:tmpl w:val="0AB8B8A2"/>
    <w:lvl w:ilvl="0" w:tplc="448632A2">
      <w:start w:val="1"/>
      <w:numFmt w:val="bullet"/>
      <w:pStyle w:val="Seznamsodrkami3"/>
      <w:lvlText w:val=""/>
      <w:lvlJc w:val="left"/>
      <w:pPr>
        <w:tabs>
          <w:tab w:val="num" w:pos="645"/>
        </w:tabs>
        <w:ind w:left="645" w:hanging="285"/>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BB53A3"/>
    <w:multiLevelType w:val="hybridMultilevel"/>
    <w:tmpl w:val="1A6ABE6A"/>
    <w:lvl w:ilvl="0" w:tplc="0D7C92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D61137"/>
    <w:multiLevelType w:val="hybridMultilevel"/>
    <w:tmpl w:val="F62CA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813FFC"/>
    <w:multiLevelType w:val="hybridMultilevel"/>
    <w:tmpl w:val="2F5EA8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806496"/>
    <w:multiLevelType w:val="hybridMultilevel"/>
    <w:tmpl w:val="0BD2BA78"/>
    <w:lvl w:ilvl="0" w:tplc="3490EB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875F71"/>
    <w:multiLevelType w:val="hybridMultilevel"/>
    <w:tmpl w:val="6958CAC4"/>
    <w:lvl w:ilvl="0" w:tplc="A25C2712">
      <w:start w:val="5"/>
      <w:numFmt w:val="decimal"/>
      <w:lvlText w:val="(%1)"/>
      <w:lvlJc w:val="left"/>
      <w:pPr>
        <w:tabs>
          <w:tab w:val="num" w:pos="436"/>
        </w:tabs>
        <w:ind w:left="436" w:hanging="375"/>
      </w:pPr>
      <w:rPr>
        <w:rFonts w:cs="Times New Roman"/>
      </w:rPr>
    </w:lvl>
    <w:lvl w:ilvl="1" w:tplc="04050019">
      <w:start w:val="1"/>
      <w:numFmt w:val="lowerLetter"/>
      <w:lvlText w:val="%2."/>
      <w:lvlJc w:val="left"/>
      <w:pPr>
        <w:tabs>
          <w:tab w:val="num" w:pos="1141"/>
        </w:tabs>
        <w:ind w:left="1141" w:hanging="360"/>
      </w:pPr>
      <w:rPr>
        <w:rFonts w:cs="Times New Roman"/>
      </w:rPr>
    </w:lvl>
    <w:lvl w:ilvl="2" w:tplc="0405001B">
      <w:start w:val="1"/>
      <w:numFmt w:val="lowerRoman"/>
      <w:lvlText w:val="%3."/>
      <w:lvlJc w:val="right"/>
      <w:pPr>
        <w:tabs>
          <w:tab w:val="num" w:pos="1861"/>
        </w:tabs>
        <w:ind w:left="1861" w:hanging="180"/>
      </w:pPr>
      <w:rPr>
        <w:rFonts w:cs="Times New Roman"/>
      </w:rPr>
    </w:lvl>
    <w:lvl w:ilvl="3" w:tplc="0405000F">
      <w:start w:val="1"/>
      <w:numFmt w:val="decimal"/>
      <w:lvlText w:val="%4."/>
      <w:lvlJc w:val="left"/>
      <w:pPr>
        <w:tabs>
          <w:tab w:val="num" w:pos="2581"/>
        </w:tabs>
        <w:ind w:left="2581" w:hanging="360"/>
      </w:pPr>
      <w:rPr>
        <w:rFonts w:cs="Times New Roman"/>
      </w:rPr>
    </w:lvl>
    <w:lvl w:ilvl="4" w:tplc="04050019">
      <w:start w:val="1"/>
      <w:numFmt w:val="lowerLetter"/>
      <w:lvlText w:val="%5."/>
      <w:lvlJc w:val="left"/>
      <w:pPr>
        <w:tabs>
          <w:tab w:val="num" w:pos="3301"/>
        </w:tabs>
        <w:ind w:left="3301" w:hanging="360"/>
      </w:pPr>
      <w:rPr>
        <w:rFonts w:cs="Times New Roman"/>
      </w:rPr>
    </w:lvl>
    <w:lvl w:ilvl="5" w:tplc="0405001B">
      <w:start w:val="1"/>
      <w:numFmt w:val="lowerRoman"/>
      <w:lvlText w:val="%6."/>
      <w:lvlJc w:val="right"/>
      <w:pPr>
        <w:tabs>
          <w:tab w:val="num" w:pos="4021"/>
        </w:tabs>
        <w:ind w:left="4021" w:hanging="180"/>
      </w:pPr>
      <w:rPr>
        <w:rFonts w:cs="Times New Roman"/>
      </w:rPr>
    </w:lvl>
    <w:lvl w:ilvl="6" w:tplc="0405000F">
      <w:start w:val="1"/>
      <w:numFmt w:val="decimal"/>
      <w:lvlText w:val="%7."/>
      <w:lvlJc w:val="left"/>
      <w:pPr>
        <w:tabs>
          <w:tab w:val="num" w:pos="4741"/>
        </w:tabs>
        <w:ind w:left="4741" w:hanging="360"/>
      </w:pPr>
      <w:rPr>
        <w:rFonts w:cs="Times New Roman"/>
      </w:rPr>
    </w:lvl>
    <w:lvl w:ilvl="7" w:tplc="04050019">
      <w:start w:val="1"/>
      <w:numFmt w:val="lowerLetter"/>
      <w:lvlText w:val="%8."/>
      <w:lvlJc w:val="left"/>
      <w:pPr>
        <w:tabs>
          <w:tab w:val="num" w:pos="5461"/>
        </w:tabs>
        <w:ind w:left="5461" w:hanging="360"/>
      </w:pPr>
      <w:rPr>
        <w:rFonts w:cs="Times New Roman"/>
      </w:rPr>
    </w:lvl>
    <w:lvl w:ilvl="8" w:tplc="0405001B">
      <w:start w:val="1"/>
      <w:numFmt w:val="lowerRoman"/>
      <w:lvlText w:val="%9."/>
      <w:lvlJc w:val="right"/>
      <w:pPr>
        <w:tabs>
          <w:tab w:val="num" w:pos="6181"/>
        </w:tabs>
        <w:ind w:left="6181" w:hanging="180"/>
      </w:pPr>
      <w:rPr>
        <w:rFonts w:cs="Times New Roman"/>
      </w:rPr>
    </w:lvl>
  </w:abstractNum>
  <w:num w:numId="1">
    <w:abstractNumId w:val="3"/>
  </w:num>
  <w:num w:numId="2">
    <w:abstractNumId w:val="6"/>
  </w:num>
  <w:num w:numId="3">
    <w:abstractNumId w:val="6"/>
  </w:num>
  <w:num w:numId="4">
    <w:abstractNumId w:val="8"/>
  </w:num>
  <w:num w:numId="5">
    <w:abstractNumId w:val="8"/>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num>
  <w:num w:numId="10">
    <w:abstractNumId w:val="7"/>
  </w:num>
  <w:num w:numId="11">
    <w:abstractNumId w:val="7"/>
  </w:num>
  <w:num w:numId="12">
    <w:abstractNumId w:val="29"/>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2"/>
  </w:num>
  <w:num w:numId="16">
    <w:abstractNumId w:val="11"/>
  </w:num>
  <w:num w:numId="17">
    <w:abstractNumId w:val="20"/>
  </w:num>
  <w:num w:numId="18">
    <w:abstractNumId w:val="15"/>
  </w:num>
  <w:num w:numId="19">
    <w:abstractNumId w:val="32"/>
  </w:num>
  <w:num w:numId="20">
    <w:abstractNumId w:val="32"/>
  </w:num>
  <w:num w:numId="21">
    <w:abstractNumId w:val="25"/>
  </w:num>
  <w:num w:numId="22">
    <w:abstractNumId w:val="23"/>
  </w:num>
  <w:num w:numId="23">
    <w:abstractNumId w:val="30"/>
  </w:num>
  <w:num w:numId="24">
    <w:abstractNumId w:val="0"/>
  </w:num>
  <w:num w:numId="25">
    <w:abstractNumId w:val="9"/>
  </w:num>
  <w:num w:numId="26">
    <w:abstractNumId w:val="28"/>
  </w:num>
  <w:num w:numId="27">
    <w:abstractNumId w:val="36"/>
  </w:num>
  <w:num w:numId="28">
    <w:abstractNumId w:val="4"/>
  </w:num>
  <w:num w:numId="29">
    <w:abstractNumId w:val="31"/>
  </w:num>
  <w:num w:numId="30">
    <w:abstractNumId w:val="5"/>
  </w:num>
  <w:num w:numId="31">
    <w:abstractNumId w:val="14"/>
  </w:num>
  <w:num w:numId="32">
    <w:abstractNumId w:val="27"/>
  </w:num>
  <w:num w:numId="33">
    <w:abstractNumId w:val="35"/>
  </w:num>
  <w:num w:numId="34">
    <w:abstractNumId w:val="26"/>
  </w:num>
  <w:num w:numId="35">
    <w:abstractNumId w:val="21"/>
  </w:num>
  <w:num w:numId="36">
    <w:abstractNumId w:val="2"/>
  </w:num>
  <w:num w:numId="37">
    <w:abstractNumId w:val="12"/>
  </w:num>
  <w:num w:numId="38">
    <w:abstractNumId w:val="24"/>
  </w:num>
  <w:num w:numId="39">
    <w:abstractNumId w:val="17"/>
  </w:num>
  <w:num w:numId="40">
    <w:abstractNumId w:val="16"/>
  </w:num>
  <w:num w:numId="41">
    <w:abstractNumId w:val="1"/>
  </w:num>
  <w:num w:numId="42">
    <w:abstractNumId w:val="19"/>
  </w:num>
  <w:num w:numId="43">
    <w:abstractNumId w:val="1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8D"/>
    <w:rsid w:val="00000A4A"/>
    <w:rsid w:val="00000C90"/>
    <w:rsid w:val="00001828"/>
    <w:rsid w:val="00003A82"/>
    <w:rsid w:val="000120F3"/>
    <w:rsid w:val="00013A69"/>
    <w:rsid w:val="0001773E"/>
    <w:rsid w:val="000213E1"/>
    <w:rsid w:val="00021FD0"/>
    <w:rsid w:val="00023549"/>
    <w:rsid w:val="000267B6"/>
    <w:rsid w:val="000304E9"/>
    <w:rsid w:val="00032A8E"/>
    <w:rsid w:val="000332ED"/>
    <w:rsid w:val="00033D73"/>
    <w:rsid w:val="00037DF4"/>
    <w:rsid w:val="00041132"/>
    <w:rsid w:val="0004178D"/>
    <w:rsid w:val="00043202"/>
    <w:rsid w:val="00051360"/>
    <w:rsid w:val="0005750B"/>
    <w:rsid w:val="00057718"/>
    <w:rsid w:val="0006713A"/>
    <w:rsid w:val="00070627"/>
    <w:rsid w:val="00070BCB"/>
    <w:rsid w:val="00074F13"/>
    <w:rsid w:val="00075098"/>
    <w:rsid w:val="000751B7"/>
    <w:rsid w:val="0007635E"/>
    <w:rsid w:val="00082249"/>
    <w:rsid w:val="00082BF6"/>
    <w:rsid w:val="00083499"/>
    <w:rsid w:val="0009084F"/>
    <w:rsid w:val="0009442F"/>
    <w:rsid w:val="0009509E"/>
    <w:rsid w:val="000978E9"/>
    <w:rsid w:val="0009792E"/>
    <w:rsid w:val="000A05A6"/>
    <w:rsid w:val="000A2430"/>
    <w:rsid w:val="000A50B8"/>
    <w:rsid w:val="000A587E"/>
    <w:rsid w:val="000A6F97"/>
    <w:rsid w:val="000A7BB0"/>
    <w:rsid w:val="000B37A0"/>
    <w:rsid w:val="000B3D77"/>
    <w:rsid w:val="000B7593"/>
    <w:rsid w:val="000C032B"/>
    <w:rsid w:val="000C15C6"/>
    <w:rsid w:val="000C3DBF"/>
    <w:rsid w:val="000C4B4E"/>
    <w:rsid w:val="000C4B9A"/>
    <w:rsid w:val="000C56F1"/>
    <w:rsid w:val="000C5DEB"/>
    <w:rsid w:val="000C6457"/>
    <w:rsid w:val="000D0044"/>
    <w:rsid w:val="000D22E4"/>
    <w:rsid w:val="000D4A01"/>
    <w:rsid w:val="000D4AC4"/>
    <w:rsid w:val="000D6C07"/>
    <w:rsid w:val="000E5170"/>
    <w:rsid w:val="000F1891"/>
    <w:rsid w:val="000F2E71"/>
    <w:rsid w:val="000F4324"/>
    <w:rsid w:val="000F4B75"/>
    <w:rsid w:val="000F679E"/>
    <w:rsid w:val="000F7875"/>
    <w:rsid w:val="000F7AC4"/>
    <w:rsid w:val="00100F35"/>
    <w:rsid w:val="00102A42"/>
    <w:rsid w:val="00105870"/>
    <w:rsid w:val="00106CC3"/>
    <w:rsid w:val="00110FB3"/>
    <w:rsid w:val="0011367D"/>
    <w:rsid w:val="0011441A"/>
    <w:rsid w:val="00114C7C"/>
    <w:rsid w:val="0011504D"/>
    <w:rsid w:val="00116FB8"/>
    <w:rsid w:val="0011742A"/>
    <w:rsid w:val="00123E31"/>
    <w:rsid w:val="0012420E"/>
    <w:rsid w:val="001248A2"/>
    <w:rsid w:val="00127A7C"/>
    <w:rsid w:val="001361DE"/>
    <w:rsid w:val="0014010A"/>
    <w:rsid w:val="00140E72"/>
    <w:rsid w:val="001475BA"/>
    <w:rsid w:val="00150AC0"/>
    <w:rsid w:val="00153E79"/>
    <w:rsid w:val="00155512"/>
    <w:rsid w:val="00155843"/>
    <w:rsid w:val="001643A5"/>
    <w:rsid w:val="00167D53"/>
    <w:rsid w:val="001703C7"/>
    <w:rsid w:val="001714F7"/>
    <w:rsid w:val="00173078"/>
    <w:rsid w:val="001739AB"/>
    <w:rsid w:val="0018632F"/>
    <w:rsid w:val="00192682"/>
    <w:rsid w:val="001A0E7B"/>
    <w:rsid w:val="001A3098"/>
    <w:rsid w:val="001A3A6A"/>
    <w:rsid w:val="001A3E66"/>
    <w:rsid w:val="001A4D8E"/>
    <w:rsid w:val="001A68B8"/>
    <w:rsid w:val="001B0486"/>
    <w:rsid w:val="001B24B0"/>
    <w:rsid w:val="001B2B0F"/>
    <w:rsid w:val="001C3ACC"/>
    <w:rsid w:val="001C591F"/>
    <w:rsid w:val="001C5AC3"/>
    <w:rsid w:val="001C5F48"/>
    <w:rsid w:val="001C7364"/>
    <w:rsid w:val="001C7843"/>
    <w:rsid w:val="001D2274"/>
    <w:rsid w:val="001D3642"/>
    <w:rsid w:val="001E024A"/>
    <w:rsid w:val="001E1288"/>
    <w:rsid w:val="001E4003"/>
    <w:rsid w:val="001E5FEC"/>
    <w:rsid w:val="001E63DC"/>
    <w:rsid w:val="001E6A10"/>
    <w:rsid w:val="001F25CD"/>
    <w:rsid w:val="001F2E27"/>
    <w:rsid w:val="001F677C"/>
    <w:rsid w:val="00200B28"/>
    <w:rsid w:val="002010DE"/>
    <w:rsid w:val="00201A05"/>
    <w:rsid w:val="002025D0"/>
    <w:rsid w:val="00203FB9"/>
    <w:rsid w:val="00205123"/>
    <w:rsid w:val="00206CFC"/>
    <w:rsid w:val="0021401F"/>
    <w:rsid w:val="002150F5"/>
    <w:rsid w:val="00215403"/>
    <w:rsid w:val="00216354"/>
    <w:rsid w:val="00217666"/>
    <w:rsid w:val="00217BF1"/>
    <w:rsid w:val="00217FD6"/>
    <w:rsid w:val="0022294D"/>
    <w:rsid w:val="002242B9"/>
    <w:rsid w:val="00225845"/>
    <w:rsid w:val="00226DC4"/>
    <w:rsid w:val="00231A4F"/>
    <w:rsid w:val="0023258F"/>
    <w:rsid w:val="0023549B"/>
    <w:rsid w:val="00241D2C"/>
    <w:rsid w:val="00241D37"/>
    <w:rsid w:val="00242847"/>
    <w:rsid w:val="002523D5"/>
    <w:rsid w:val="00256BB6"/>
    <w:rsid w:val="00267B1D"/>
    <w:rsid w:val="00267B98"/>
    <w:rsid w:val="0027125C"/>
    <w:rsid w:val="00271359"/>
    <w:rsid w:val="002719B6"/>
    <w:rsid w:val="00271B30"/>
    <w:rsid w:val="00277077"/>
    <w:rsid w:val="00280915"/>
    <w:rsid w:val="00282BA6"/>
    <w:rsid w:val="0029328B"/>
    <w:rsid w:val="002939C2"/>
    <w:rsid w:val="00293A0F"/>
    <w:rsid w:val="002A0BA2"/>
    <w:rsid w:val="002A0E11"/>
    <w:rsid w:val="002A1C46"/>
    <w:rsid w:val="002A28D8"/>
    <w:rsid w:val="002A2C1A"/>
    <w:rsid w:val="002A2CD3"/>
    <w:rsid w:val="002B02A6"/>
    <w:rsid w:val="002B2A26"/>
    <w:rsid w:val="002B72AA"/>
    <w:rsid w:val="002B79B2"/>
    <w:rsid w:val="002C198C"/>
    <w:rsid w:val="002C6F38"/>
    <w:rsid w:val="002D7738"/>
    <w:rsid w:val="002E25B2"/>
    <w:rsid w:val="002E27D6"/>
    <w:rsid w:val="002E51F2"/>
    <w:rsid w:val="002E6B20"/>
    <w:rsid w:val="002E6FF9"/>
    <w:rsid w:val="002E7C8F"/>
    <w:rsid w:val="002F0C7B"/>
    <w:rsid w:val="002F1B9D"/>
    <w:rsid w:val="002F3C94"/>
    <w:rsid w:val="002F5275"/>
    <w:rsid w:val="002F5675"/>
    <w:rsid w:val="002F6CC8"/>
    <w:rsid w:val="002F6DEA"/>
    <w:rsid w:val="00302991"/>
    <w:rsid w:val="00302C98"/>
    <w:rsid w:val="00305FEA"/>
    <w:rsid w:val="00311323"/>
    <w:rsid w:val="00312E23"/>
    <w:rsid w:val="00313730"/>
    <w:rsid w:val="003147B7"/>
    <w:rsid w:val="0032275C"/>
    <w:rsid w:val="0032359A"/>
    <w:rsid w:val="003238D1"/>
    <w:rsid w:val="003239CD"/>
    <w:rsid w:val="00326FEC"/>
    <w:rsid w:val="0032753E"/>
    <w:rsid w:val="00334991"/>
    <w:rsid w:val="00343CBF"/>
    <w:rsid w:val="00350316"/>
    <w:rsid w:val="00350495"/>
    <w:rsid w:val="003515C6"/>
    <w:rsid w:val="00353A93"/>
    <w:rsid w:val="00354089"/>
    <w:rsid w:val="0035653A"/>
    <w:rsid w:val="00365E8C"/>
    <w:rsid w:val="00370078"/>
    <w:rsid w:val="00370703"/>
    <w:rsid w:val="00370E43"/>
    <w:rsid w:val="0037140A"/>
    <w:rsid w:val="00371D16"/>
    <w:rsid w:val="0037229F"/>
    <w:rsid w:val="00372375"/>
    <w:rsid w:val="0037241A"/>
    <w:rsid w:val="00372B27"/>
    <w:rsid w:val="0037373D"/>
    <w:rsid w:val="00373A5B"/>
    <w:rsid w:val="003742E0"/>
    <w:rsid w:val="00377113"/>
    <w:rsid w:val="00380BD4"/>
    <w:rsid w:val="00381AD5"/>
    <w:rsid w:val="00381C32"/>
    <w:rsid w:val="00382FDF"/>
    <w:rsid w:val="003861AB"/>
    <w:rsid w:val="003864F0"/>
    <w:rsid w:val="00386ECB"/>
    <w:rsid w:val="003908DC"/>
    <w:rsid w:val="00390A3B"/>
    <w:rsid w:val="00391CED"/>
    <w:rsid w:val="003955EC"/>
    <w:rsid w:val="003962D6"/>
    <w:rsid w:val="003A009D"/>
    <w:rsid w:val="003A08E1"/>
    <w:rsid w:val="003A316C"/>
    <w:rsid w:val="003A34B7"/>
    <w:rsid w:val="003A5B46"/>
    <w:rsid w:val="003A5D35"/>
    <w:rsid w:val="003A73CC"/>
    <w:rsid w:val="003B0EC2"/>
    <w:rsid w:val="003B5FF5"/>
    <w:rsid w:val="003C0F2F"/>
    <w:rsid w:val="003C1FCF"/>
    <w:rsid w:val="003C2B2F"/>
    <w:rsid w:val="003D0702"/>
    <w:rsid w:val="003D20FA"/>
    <w:rsid w:val="003D6A58"/>
    <w:rsid w:val="003D7357"/>
    <w:rsid w:val="003D7F6F"/>
    <w:rsid w:val="003E3C51"/>
    <w:rsid w:val="003E47E2"/>
    <w:rsid w:val="003E5B7E"/>
    <w:rsid w:val="003E672B"/>
    <w:rsid w:val="003E7344"/>
    <w:rsid w:val="003E7397"/>
    <w:rsid w:val="003E7EB3"/>
    <w:rsid w:val="003F0938"/>
    <w:rsid w:val="003F7467"/>
    <w:rsid w:val="00400F67"/>
    <w:rsid w:val="0040120B"/>
    <w:rsid w:val="00403959"/>
    <w:rsid w:val="004041C8"/>
    <w:rsid w:val="00407FC7"/>
    <w:rsid w:val="004157C8"/>
    <w:rsid w:val="00417B82"/>
    <w:rsid w:val="00417BFD"/>
    <w:rsid w:val="00417DA2"/>
    <w:rsid w:val="004206DC"/>
    <w:rsid w:val="0042192F"/>
    <w:rsid w:val="00426EF2"/>
    <w:rsid w:val="004307DA"/>
    <w:rsid w:val="00437B1F"/>
    <w:rsid w:val="0044113A"/>
    <w:rsid w:val="00444441"/>
    <w:rsid w:val="004447BB"/>
    <w:rsid w:val="00444DAD"/>
    <w:rsid w:val="00447B1B"/>
    <w:rsid w:val="0045250C"/>
    <w:rsid w:val="00453D28"/>
    <w:rsid w:val="00454560"/>
    <w:rsid w:val="00455999"/>
    <w:rsid w:val="00455DE1"/>
    <w:rsid w:val="0045694D"/>
    <w:rsid w:val="00461413"/>
    <w:rsid w:val="00461AEA"/>
    <w:rsid w:val="00462E5D"/>
    <w:rsid w:val="004631C6"/>
    <w:rsid w:val="004640F0"/>
    <w:rsid w:val="00470A19"/>
    <w:rsid w:val="0047354B"/>
    <w:rsid w:val="00474C12"/>
    <w:rsid w:val="00477732"/>
    <w:rsid w:val="00477B30"/>
    <w:rsid w:val="004800E9"/>
    <w:rsid w:val="004830B0"/>
    <w:rsid w:val="004857FC"/>
    <w:rsid w:val="0048692B"/>
    <w:rsid w:val="00490F67"/>
    <w:rsid w:val="00493859"/>
    <w:rsid w:val="00493B89"/>
    <w:rsid w:val="0049667C"/>
    <w:rsid w:val="00496A6B"/>
    <w:rsid w:val="004A007B"/>
    <w:rsid w:val="004A328B"/>
    <w:rsid w:val="004A3FFB"/>
    <w:rsid w:val="004A4EF0"/>
    <w:rsid w:val="004A6C80"/>
    <w:rsid w:val="004B54E4"/>
    <w:rsid w:val="004B7CF0"/>
    <w:rsid w:val="004C6434"/>
    <w:rsid w:val="004C7DA9"/>
    <w:rsid w:val="004D0E69"/>
    <w:rsid w:val="004D113F"/>
    <w:rsid w:val="004D1E4C"/>
    <w:rsid w:val="004D3425"/>
    <w:rsid w:val="004D3CF7"/>
    <w:rsid w:val="004D57EE"/>
    <w:rsid w:val="004D5834"/>
    <w:rsid w:val="004D7B22"/>
    <w:rsid w:val="004E08F7"/>
    <w:rsid w:val="004E1021"/>
    <w:rsid w:val="004E6C38"/>
    <w:rsid w:val="004F06B9"/>
    <w:rsid w:val="00500037"/>
    <w:rsid w:val="005013B5"/>
    <w:rsid w:val="0050212B"/>
    <w:rsid w:val="00505BE1"/>
    <w:rsid w:val="00512D5F"/>
    <w:rsid w:val="00512F3A"/>
    <w:rsid w:val="00513DAE"/>
    <w:rsid w:val="005140DF"/>
    <w:rsid w:val="00514146"/>
    <w:rsid w:val="0051565D"/>
    <w:rsid w:val="0052203C"/>
    <w:rsid w:val="00524930"/>
    <w:rsid w:val="0053092A"/>
    <w:rsid w:val="00531B75"/>
    <w:rsid w:val="0053516A"/>
    <w:rsid w:val="005351B9"/>
    <w:rsid w:val="00535FBD"/>
    <w:rsid w:val="00541994"/>
    <w:rsid w:val="00542632"/>
    <w:rsid w:val="00544DAE"/>
    <w:rsid w:val="005454FF"/>
    <w:rsid w:val="0054728C"/>
    <w:rsid w:val="005565EF"/>
    <w:rsid w:val="00557069"/>
    <w:rsid w:val="00564C2D"/>
    <w:rsid w:val="0056543B"/>
    <w:rsid w:val="0056615E"/>
    <w:rsid w:val="00567D90"/>
    <w:rsid w:val="00567F0E"/>
    <w:rsid w:val="0057314A"/>
    <w:rsid w:val="00573B39"/>
    <w:rsid w:val="00574274"/>
    <w:rsid w:val="005753B1"/>
    <w:rsid w:val="005831C0"/>
    <w:rsid w:val="0058346A"/>
    <w:rsid w:val="0059478D"/>
    <w:rsid w:val="00596F88"/>
    <w:rsid w:val="00597D03"/>
    <w:rsid w:val="005A1CDB"/>
    <w:rsid w:val="005A3E97"/>
    <w:rsid w:val="005A4205"/>
    <w:rsid w:val="005B094B"/>
    <w:rsid w:val="005B3F2D"/>
    <w:rsid w:val="005B421A"/>
    <w:rsid w:val="005B7616"/>
    <w:rsid w:val="005C24A2"/>
    <w:rsid w:val="005C2556"/>
    <w:rsid w:val="005C4315"/>
    <w:rsid w:val="005C6621"/>
    <w:rsid w:val="005D4814"/>
    <w:rsid w:val="005D7793"/>
    <w:rsid w:val="005D7F9A"/>
    <w:rsid w:val="005E2567"/>
    <w:rsid w:val="005E2C5E"/>
    <w:rsid w:val="005E359B"/>
    <w:rsid w:val="005E6E9D"/>
    <w:rsid w:val="005E736A"/>
    <w:rsid w:val="005E7AF5"/>
    <w:rsid w:val="005F5F76"/>
    <w:rsid w:val="00600A21"/>
    <w:rsid w:val="00602F17"/>
    <w:rsid w:val="00603511"/>
    <w:rsid w:val="00603C17"/>
    <w:rsid w:val="00603D2F"/>
    <w:rsid w:val="00605830"/>
    <w:rsid w:val="0060653C"/>
    <w:rsid w:val="00607A58"/>
    <w:rsid w:val="0061201C"/>
    <w:rsid w:val="00612869"/>
    <w:rsid w:val="00614A26"/>
    <w:rsid w:val="00615A81"/>
    <w:rsid w:val="00617B4C"/>
    <w:rsid w:val="0062122F"/>
    <w:rsid w:val="00625D54"/>
    <w:rsid w:val="00627847"/>
    <w:rsid w:val="006336CA"/>
    <w:rsid w:val="00634BA4"/>
    <w:rsid w:val="006358F1"/>
    <w:rsid w:val="00637B8D"/>
    <w:rsid w:val="00643265"/>
    <w:rsid w:val="00645479"/>
    <w:rsid w:val="00645E93"/>
    <w:rsid w:val="006465FB"/>
    <w:rsid w:val="00646AA7"/>
    <w:rsid w:val="0064768F"/>
    <w:rsid w:val="00647764"/>
    <w:rsid w:val="00652438"/>
    <w:rsid w:val="00653BE5"/>
    <w:rsid w:val="00653CFA"/>
    <w:rsid w:val="00657E6E"/>
    <w:rsid w:val="00661D44"/>
    <w:rsid w:val="00665406"/>
    <w:rsid w:val="00666821"/>
    <w:rsid w:val="00666C5D"/>
    <w:rsid w:val="00667237"/>
    <w:rsid w:val="0067184C"/>
    <w:rsid w:val="0067463D"/>
    <w:rsid w:val="00677261"/>
    <w:rsid w:val="00684BDA"/>
    <w:rsid w:val="006854C9"/>
    <w:rsid w:val="00687E07"/>
    <w:rsid w:val="0069229C"/>
    <w:rsid w:val="00692D1B"/>
    <w:rsid w:val="00696729"/>
    <w:rsid w:val="00697BC7"/>
    <w:rsid w:val="006A0291"/>
    <w:rsid w:val="006A0D5E"/>
    <w:rsid w:val="006A1244"/>
    <w:rsid w:val="006A2289"/>
    <w:rsid w:val="006A3BDA"/>
    <w:rsid w:val="006A5DAF"/>
    <w:rsid w:val="006A6617"/>
    <w:rsid w:val="006A6B52"/>
    <w:rsid w:val="006A7A00"/>
    <w:rsid w:val="006B055F"/>
    <w:rsid w:val="006B1FDF"/>
    <w:rsid w:val="006B27FB"/>
    <w:rsid w:val="006B2B9D"/>
    <w:rsid w:val="006B49AB"/>
    <w:rsid w:val="006B75E1"/>
    <w:rsid w:val="006C02F9"/>
    <w:rsid w:val="006C4BFA"/>
    <w:rsid w:val="006C5AB9"/>
    <w:rsid w:val="006C7ADB"/>
    <w:rsid w:val="006D13C7"/>
    <w:rsid w:val="006D17EB"/>
    <w:rsid w:val="006D1F42"/>
    <w:rsid w:val="006D3125"/>
    <w:rsid w:val="006D4701"/>
    <w:rsid w:val="006D6A27"/>
    <w:rsid w:val="006E145B"/>
    <w:rsid w:val="006E3EC9"/>
    <w:rsid w:val="006E446B"/>
    <w:rsid w:val="006F0FCB"/>
    <w:rsid w:val="006F2247"/>
    <w:rsid w:val="006F57F6"/>
    <w:rsid w:val="006F62D6"/>
    <w:rsid w:val="006F68BB"/>
    <w:rsid w:val="00702C62"/>
    <w:rsid w:val="00705B7C"/>
    <w:rsid w:val="00714BE1"/>
    <w:rsid w:val="00715BBB"/>
    <w:rsid w:val="00716047"/>
    <w:rsid w:val="007216BA"/>
    <w:rsid w:val="00727B96"/>
    <w:rsid w:val="007303C4"/>
    <w:rsid w:val="00730E03"/>
    <w:rsid w:val="00731E70"/>
    <w:rsid w:val="007354A2"/>
    <w:rsid w:val="0073672D"/>
    <w:rsid w:val="00742BD2"/>
    <w:rsid w:val="00743E79"/>
    <w:rsid w:val="00745511"/>
    <w:rsid w:val="0075019F"/>
    <w:rsid w:val="0075321C"/>
    <w:rsid w:val="0075431E"/>
    <w:rsid w:val="00754882"/>
    <w:rsid w:val="00755BA4"/>
    <w:rsid w:val="0075621E"/>
    <w:rsid w:val="0076215C"/>
    <w:rsid w:val="00762513"/>
    <w:rsid w:val="007628AB"/>
    <w:rsid w:val="00771DFC"/>
    <w:rsid w:val="0077447B"/>
    <w:rsid w:val="007766C2"/>
    <w:rsid w:val="007802B5"/>
    <w:rsid w:val="00782862"/>
    <w:rsid w:val="00783211"/>
    <w:rsid w:val="00786FBC"/>
    <w:rsid w:val="0079000D"/>
    <w:rsid w:val="00795221"/>
    <w:rsid w:val="007972EF"/>
    <w:rsid w:val="0079769E"/>
    <w:rsid w:val="007A0FFE"/>
    <w:rsid w:val="007A3E8C"/>
    <w:rsid w:val="007A59E3"/>
    <w:rsid w:val="007A66C6"/>
    <w:rsid w:val="007B2F0E"/>
    <w:rsid w:val="007B40F4"/>
    <w:rsid w:val="007C4AC1"/>
    <w:rsid w:val="007C5261"/>
    <w:rsid w:val="007C7930"/>
    <w:rsid w:val="007D4689"/>
    <w:rsid w:val="007E468C"/>
    <w:rsid w:val="007E717B"/>
    <w:rsid w:val="007F6047"/>
    <w:rsid w:val="00801CE5"/>
    <w:rsid w:val="00802AF9"/>
    <w:rsid w:val="00802E36"/>
    <w:rsid w:val="00804217"/>
    <w:rsid w:val="00804D16"/>
    <w:rsid w:val="00804FC7"/>
    <w:rsid w:val="00807951"/>
    <w:rsid w:val="00815663"/>
    <w:rsid w:val="00816F83"/>
    <w:rsid w:val="008202FA"/>
    <w:rsid w:val="00820AF4"/>
    <w:rsid w:val="00821189"/>
    <w:rsid w:val="00821975"/>
    <w:rsid w:val="0082228B"/>
    <w:rsid w:val="00822E27"/>
    <w:rsid w:val="00825F56"/>
    <w:rsid w:val="008371E0"/>
    <w:rsid w:val="0083727F"/>
    <w:rsid w:val="00837D00"/>
    <w:rsid w:val="00841836"/>
    <w:rsid w:val="0084203E"/>
    <w:rsid w:val="0084225A"/>
    <w:rsid w:val="008422F3"/>
    <w:rsid w:val="00843BC2"/>
    <w:rsid w:val="008441B0"/>
    <w:rsid w:val="00845A0D"/>
    <w:rsid w:val="008518DE"/>
    <w:rsid w:val="00851AE4"/>
    <w:rsid w:val="0085229C"/>
    <w:rsid w:val="00852DB2"/>
    <w:rsid w:val="00854C77"/>
    <w:rsid w:val="00864610"/>
    <w:rsid w:val="0086574A"/>
    <w:rsid w:val="008702F7"/>
    <w:rsid w:val="008734D6"/>
    <w:rsid w:val="0087649B"/>
    <w:rsid w:val="008765EF"/>
    <w:rsid w:val="008814E5"/>
    <w:rsid w:val="00881ADA"/>
    <w:rsid w:val="008824CF"/>
    <w:rsid w:val="00882F3A"/>
    <w:rsid w:val="00884772"/>
    <w:rsid w:val="0089019D"/>
    <w:rsid w:val="00891543"/>
    <w:rsid w:val="00893376"/>
    <w:rsid w:val="00894C26"/>
    <w:rsid w:val="008A0D94"/>
    <w:rsid w:val="008A2A11"/>
    <w:rsid w:val="008A5773"/>
    <w:rsid w:val="008A5D04"/>
    <w:rsid w:val="008A67F9"/>
    <w:rsid w:val="008B1EC1"/>
    <w:rsid w:val="008B4E5E"/>
    <w:rsid w:val="008B6C1F"/>
    <w:rsid w:val="008C5853"/>
    <w:rsid w:val="008D20D0"/>
    <w:rsid w:val="008D2D6C"/>
    <w:rsid w:val="008D2EB4"/>
    <w:rsid w:val="008D2FF9"/>
    <w:rsid w:val="008D4D05"/>
    <w:rsid w:val="008E1C53"/>
    <w:rsid w:val="008E20F8"/>
    <w:rsid w:val="008E2B2A"/>
    <w:rsid w:val="008E30F7"/>
    <w:rsid w:val="008E4E20"/>
    <w:rsid w:val="008E7019"/>
    <w:rsid w:val="008E7BF6"/>
    <w:rsid w:val="008F2BD7"/>
    <w:rsid w:val="008F491F"/>
    <w:rsid w:val="008F7529"/>
    <w:rsid w:val="009002F3"/>
    <w:rsid w:val="00902306"/>
    <w:rsid w:val="009061FF"/>
    <w:rsid w:val="00912C30"/>
    <w:rsid w:val="00914EE0"/>
    <w:rsid w:val="00915D7A"/>
    <w:rsid w:val="00921932"/>
    <w:rsid w:val="00923283"/>
    <w:rsid w:val="00924F8A"/>
    <w:rsid w:val="00926505"/>
    <w:rsid w:val="0092778F"/>
    <w:rsid w:val="00930CA6"/>
    <w:rsid w:val="0093270B"/>
    <w:rsid w:val="00932DC1"/>
    <w:rsid w:val="009355E9"/>
    <w:rsid w:val="00936B97"/>
    <w:rsid w:val="00941591"/>
    <w:rsid w:val="00942BBB"/>
    <w:rsid w:val="0094657E"/>
    <w:rsid w:val="00946926"/>
    <w:rsid w:val="009503DE"/>
    <w:rsid w:val="00952A8A"/>
    <w:rsid w:val="00954169"/>
    <w:rsid w:val="0095492E"/>
    <w:rsid w:val="0096446B"/>
    <w:rsid w:val="0097489F"/>
    <w:rsid w:val="009804AE"/>
    <w:rsid w:val="0099031F"/>
    <w:rsid w:val="00991B72"/>
    <w:rsid w:val="00991B74"/>
    <w:rsid w:val="009924A0"/>
    <w:rsid w:val="0099372E"/>
    <w:rsid w:val="00993F25"/>
    <w:rsid w:val="009A14BB"/>
    <w:rsid w:val="009A2F8D"/>
    <w:rsid w:val="009A326E"/>
    <w:rsid w:val="009A330E"/>
    <w:rsid w:val="009B2373"/>
    <w:rsid w:val="009B656B"/>
    <w:rsid w:val="009C5427"/>
    <w:rsid w:val="009C5D04"/>
    <w:rsid w:val="009D1BC1"/>
    <w:rsid w:val="009D1C1D"/>
    <w:rsid w:val="009D3228"/>
    <w:rsid w:val="009D59B5"/>
    <w:rsid w:val="009D794D"/>
    <w:rsid w:val="009E0303"/>
    <w:rsid w:val="009E1A3D"/>
    <w:rsid w:val="009E2195"/>
    <w:rsid w:val="009E2E30"/>
    <w:rsid w:val="009E739D"/>
    <w:rsid w:val="009F00B9"/>
    <w:rsid w:val="009F0B8D"/>
    <w:rsid w:val="009F18DC"/>
    <w:rsid w:val="009F1C29"/>
    <w:rsid w:val="009F2FDD"/>
    <w:rsid w:val="009F4F47"/>
    <w:rsid w:val="00A02E96"/>
    <w:rsid w:val="00A033F5"/>
    <w:rsid w:val="00A03FF2"/>
    <w:rsid w:val="00A055D2"/>
    <w:rsid w:val="00A0746F"/>
    <w:rsid w:val="00A10425"/>
    <w:rsid w:val="00A16234"/>
    <w:rsid w:val="00A16815"/>
    <w:rsid w:val="00A16D21"/>
    <w:rsid w:val="00A20D72"/>
    <w:rsid w:val="00A23DC1"/>
    <w:rsid w:val="00A23EA7"/>
    <w:rsid w:val="00A24828"/>
    <w:rsid w:val="00A25AC7"/>
    <w:rsid w:val="00A310A0"/>
    <w:rsid w:val="00A32D27"/>
    <w:rsid w:val="00A33A29"/>
    <w:rsid w:val="00A345C3"/>
    <w:rsid w:val="00A417F6"/>
    <w:rsid w:val="00A46254"/>
    <w:rsid w:val="00A46E06"/>
    <w:rsid w:val="00A57A2F"/>
    <w:rsid w:val="00A57CC1"/>
    <w:rsid w:val="00A63997"/>
    <w:rsid w:val="00A64DA2"/>
    <w:rsid w:val="00A67867"/>
    <w:rsid w:val="00A70F6E"/>
    <w:rsid w:val="00A72CF0"/>
    <w:rsid w:val="00A77A9D"/>
    <w:rsid w:val="00A812A4"/>
    <w:rsid w:val="00A82E87"/>
    <w:rsid w:val="00A8349B"/>
    <w:rsid w:val="00A8495E"/>
    <w:rsid w:val="00A87787"/>
    <w:rsid w:val="00A87F21"/>
    <w:rsid w:val="00A90A72"/>
    <w:rsid w:val="00A90D7E"/>
    <w:rsid w:val="00A93170"/>
    <w:rsid w:val="00AA08D5"/>
    <w:rsid w:val="00AA72AA"/>
    <w:rsid w:val="00AA76B0"/>
    <w:rsid w:val="00AB0760"/>
    <w:rsid w:val="00AB1DEA"/>
    <w:rsid w:val="00AB2D92"/>
    <w:rsid w:val="00AB49E7"/>
    <w:rsid w:val="00AB50E3"/>
    <w:rsid w:val="00AB5318"/>
    <w:rsid w:val="00AC09F6"/>
    <w:rsid w:val="00AC17C8"/>
    <w:rsid w:val="00AC1B05"/>
    <w:rsid w:val="00AC1DC0"/>
    <w:rsid w:val="00AC3CB2"/>
    <w:rsid w:val="00AC4973"/>
    <w:rsid w:val="00AC5827"/>
    <w:rsid w:val="00AC75D3"/>
    <w:rsid w:val="00AD108B"/>
    <w:rsid w:val="00AD24E9"/>
    <w:rsid w:val="00AD47C6"/>
    <w:rsid w:val="00AD5FA8"/>
    <w:rsid w:val="00AD7ED1"/>
    <w:rsid w:val="00AE213C"/>
    <w:rsid w:val="00AE4A0E"/>
    <w:rsid w:val="00AE4A99"/>
    <w:rsid w:val="00AE4CF1"/>
    <w:rsid w:val="00AE7AE7"/>
    <w:rsid w:val="00AF0FF5"/>
    <w:rsid w:val="00AF51DB"/>
    <w:rsid w:val="00AF5EB3"/>
    <w:rsid w:val="00AF733A"/>
    <w:rsid w:val="00AF75F6"/>
    <w:rsid w:val="00B019D6"/>
    <w:rsid w:val="00B01C14"/>
    <w:rsid w:val="00B0292C"/>
    <w:rsid w:val="00B02C00"/>
    <w:rsid w:val="00B035A7"/>
    <w:rsid w:val="00B03642"/>
    <w:rsid w:val="00B06DF4"/>
    <w:rsid w:val="00B102BE"/>
    <w:rsid w:val="00B109CA"/>
    <w:rsid w:val="00B1283C"/>
    <w:rsid w:val="00B13F93"/>
    <w:rsid w:val="00B15C77"/>
    <w:rsid w:val="00B15FD6"/>
    <w:rsid w:val="00B1716F"/>
    <w:rsid w:val="00B1717D"/>
    <w:rsid w:val="00B2004D"/>
    <w:rsid w:val="00B20529"/>
    <w:rsid w:val="00B22144"/>
    <w:rsid w:val="00B257DB"/>
    <w:rsid w:val="00B27672"/>
    <w:rsid w:val="00B27E7F"/>
    <w:rsid w:val="00B33C57"/>
    <w:rsid w:val="00B37FCC"/>
    <w:rsid w:val="00B415ED"/>
    <w:rsid w:val="00B42AA9"/>
    <w:rsid w:val="00B43293"/>
    <w:rsid w:val="00B52627"/>
    <w:rsid w:val="00B5298D"/>
    <w:rsid w:val="00B559C4"/>
    <w:rsid w:val="00B57B8B"/>
    <w:rsid w:val="00B57DC9"/>
    <w:rsid w:val="00B62066"/>
    <w:rsid w:val="00B6378D"/>
    <w:rsid w:val="00B645E3"/>
    <w:rsid w:val="00B7270D"/>
    <w:rsid w:val="00B74642"/>
    <w:rsid w:val="00B7660D"/>
    <w:rsid w:val="00B76B1E"/>
    <w:rsid w:val="00B832EA"/>
    <w:rsid w:val="00B85414"/>
    <w:rsid w:val="00B906D6"/>
    <w:rsid w:val="00B91136"/>
    <w:rsid w:val="00B923F1"/>
    <w:rsid w:val="00B97EBB"/>
    <w:rsid w:val="00BA1ED1"/>
    <w:rsid w:val="00BA3961"/>
    <w:rsid w:val="00BA5594"/>
    <w:rsid w:val="00BB0F6B"/>
    <w:rsid w:val="00BB2263"/>
    <w:rsid w:val="00BB3C16"/>
    <w:rsid w:val="00BB41E8"/>
    <w:rsid w:val="00BC1C1C"/>
    <w:rsid w:val="00BC1F73"/>
    <w:rsid w:val="00BC33E8"/>
    <w:rsid w:val="00BC4805"/>
    <w:rsid w:val="00BD0F2D"/>
    <w:rsid w:val="00BD1297"/>
    <w:rsid w:val="00BE09AA"/>
    <w:rsid w:val="00BE0E0F"/>
    <w:rsid w:val="00BE2389"/>
    <w:rsid w:val="00BE32C9"/>
    <w:rsid w:val="00BE421B"/>
    <w:rsid w:val="00BF0216"/>
    <w:rsid w:val="00BF45F7"/>
    <w:rsid w:val="00BF58D3"/>
    <w:rsid w:val="00BF761B"/>
    <w:rsid w:val="00C03F94"/>
    <w:rsid w:val="00C12398"/>
    <w:rsid w:val="00C1256A"/>
    <w:rsid w:val="00C12EA0"/>
    <w:rsid w:val="00C14C50"/>
    <w:rsid w:val="00C21228"/>
    <w:rsid w:val="00C21662"/>
    <w:rsid w:val="00C221E3"/>
    <w:rsid w:val="00C22292"/>
    <w:rsid w:val="00C23AB4"/>
    <w:rsid w:val="00C242F9"/>
    <w:rsid w:val="00C24C08"/>
    <w:rsid w:val="00C250FA"/>
    <w:rsid w:val="00C3074D"/>
    <w:rsid w:val="00C333CC"/>
    <w:rsid w:val="00C34856"/>
    <w:rsid w:val="00C36F30"/>
    <w:rsid w:val="00C37F96"/>
    <w:rsid w:val="00C42683"/>
    <w:rsid w:val="00C42BDE"/>
    <w:rsid w:val="00C43235"/>
    <w:rsid w:val="00C45427"/>
    <w:rsid w:val="00C454CD"/>
    <w:rsid w:val="00C46957"/>
    <w:rsid w:val="00C519EA"/>
    <w:rsid w:val="00C524F7"/>
    <w:rsid w:val="00C528BC"/>
    <w:rsid w:val="00C54ACB"/>
    <w:rsid w:val="00C57214"/>
    <w:rsid w:val="00C62048"/>
    <w:rsid w:val="00C74D47"/>
    <w:rsid w:val="00C81B84"/>
    <w:rsid w:val="00C8259F"/>
    <w:rsid w:val="00C85826"/>
    <w:rsid w:val="00C866A5"/>
    <w:rsid w:val="00C87B20"/>
    <w:rsid w:val="00C90661"/>
    <w:rsid w:val="00C935AE"/>
    <w:rsid w:val="00C93D24"/>
    <w:rsid w:val="00C93F19"/>
    <w:rsid w:val="00CA135E"/>
    <w:rsid w:val="00CA2F10"/>
    <w:rsid w:val="00CA2FB6"/>
    <w:rsid w:val="00CA4048"/>
    <w:rsid w:val="00CA40C3"/>
    <w:rsid w:val="00CA5D80"/>
    <w:rsid w:val="00CB1684"/>
    <w:rsid w:val="00CB3647"/>
    <w:rsid w:val="00CB4C74"/>
    <w:rsid w:val="00CC396F"/>
    <w:rsid w:val="00CC3BE9"/>
    <w:rsid w:val="00CC3FF1"/>
    <w:rsid w:val="00CD696F"/>
    <w:rsid w:val="00CE2321"/>
    <w:rsid w:val="00CE3746"/>
    <w:rsid w:val="00CE662D"/>
    <w:rsid w:val="00CE6808"/>
    <w:rsid w:val="00CE73C7"/>
    <w:rsid w:val="00CF6E86"/>
    <w:rsid w:val="00D00AA5"/>
    <w:rsid w:val="00D03AC7"/>
    <w:rsid w:val="00D03B82"/>
    <w:rsid w:val="00D03BF3"/>
    <w:rsid w:val="00D03C42"/>
    <w:rsid w:val="00D0550E"/>
    <w:rsid w:val="00D11C9F"/>
    <w:rsid w:val="00D1212D"/>
    <w:rsid w:val="00D122BB"/>
    <w:rsid w:val="00D131E8"/>
    <w:rsid w:val="00D17256"/>
    <w:rsid w:val="00D26EC0"/>
    <w:rsid w:val="00D30787"/>
    <w:rsid w:val="00D3220C"/>
    <w:rsid w:val="00D32FB5"/>
    <w:rsid w:val="00D3495F"/>
    <w:rsid w:val="00D42E87"/>
    <w:rsid w:val="00D43EE7"/>
    <w:rsid w:val="00D44F06"/>
    <w:rsid w:val="00D45B9C"/>
    <w:rsid w:val="00D47C13"/>
    <w:rsid w:val="00D530C7"/>
    <w:rsid w:val="00D5345D"/>
    <w:rsid w:val="00D53ADF"/>
    <w:rsid w:val="00D55404"/>
    <w:rsid w:val="00D57EC4"/>
    <w:rsid w:val="00D6013A"/>
    <w:rsid w:val="00D62BEC"/>
    <w:rsid w:val="00D635F9"/>
    <w:rsid w:val="00D6495F"/>
    <w:rsid w:val="00D64A2F"/>
    <w:rsid w:val="00D652B3"/>
    <w:rsid w:val="00D7023A"/>
    <w:rsid w:val="00D70D51"/>
    <w:rsid w:val="00D71178"/>
    <w:rsid w:val="00D72FCF"/>
    <w:rsid w:val="00D8116C"/>
    <w:rsid w:val="00D822BB"/>
    <w:rsid w:val="00D8381F"/>
    <w:rsid w:val="00D856AF"/>
    <w:rsid w:val="00D85A84"/>
    <w:rsid w:val="00D9402C"/>
    <w:rsid w:val="00D94F09"/>
    <w:rsid w:val="00D96148"/>
    <w:rsid w:val="00D977DA"/>
    <w:rsid w:val="00D97E52"/>
    <w:rsid w:val="00DA0F1F"/>
    <w:rsid w:val="00DA302E"/>
    <w:rsid w:val="00DA3EED"/>
    <w:rsid w:val="00DA4884"/>
    <w:rsid w:val="00DA6960"/>
    <w:rsid w:val="00DA696A"/>
    <w:rsid w:val="00DA7CB1"/>
    <w:rsid w:val="00DB09DC"/>
    <w:rsid w:val="00DB1408"/>
    <w:rsid w:val="00DB1732"/>
    <w:rsid w:val="00DB2F8A"/>
    <w:rsid w:val="00DB4595"/>
    <w:rsid w:val="00DB4E89"/>
    <w:rsid w:val="00DB58BE"/>
    <w:rsid w:val="00DB6DDF"/>
    <w:rsid w:val="00DC20ED"/>
    <w:rsid w:val="00DC251D"/>
    <w:rsid w:val="00DC4FA7"/>
    <w:rsid w:val="00DC5D66"/>
    <w:rsid w:val="00DC69CB"/>
    <w:rsid w:val="00DD1F39"/>
    <w:rsid w:val="00DD2066"/>
    <w:rsid w:val="00DD3493"/>
    <w:rsid w:val="00DD66B4"/>
    <w:rsid w:val="00DE3248"/>
    <w:rsid w:val="00DE5506"/>
    <w:rsid w:val="00DF5775"/>
    <w:rsid w:val="00DF618D"/>
    <w:rsid w:val="00DF7D8A"/>
    <w:rsid w:val="00E01589"/>
    <w:rsid w:val="00E0318A"/>
    <w:rsid w:val="00E063C2"/>
    <w:rsid w:val="00E13E53"/>
    <w:rsid w:val="00E17154"/>
    <w:rsid w:val="00E3328F"/>
    <w:rsid w:val="00E341FE"/>
    <w:rsid w:val="00E343FF"/>
    <w:rsid w:val="00E36F15"/>
    <w:rsid w:val="00E419BB"/>
    <w:rsid w:val="00E42791"/>
    <w:rsid w:val="00E44803"/>
    <w:rsid w:val="00E455B7"/>
    <w:rsid w:val="00E45D4E"/>
    <w:rsid w:val="00E46ADB"/>
    <w:rsid w:val="00E46D6C"/>
    <w:rsid w:val="00E46D73"/>
    <w:rsid w:val="00E52D15"/>
    <w:rsid w:val="00E53C3C"/>
    <w:rsid w:val="00E551E9"/>
    <w:rsid w:val="00E55E48"/>
    <w:rsid w:val="00E62427"/>
    <w:rsid w:val="00E62441"/>
    <w:rsid w:val="00E6255F"/>
    <w:rsid w:val="00E70333"/>
    <w:rsid w:val="00E70FDE"/>
    <w:rsid w:val="00E74462"/>
    <w:rsid w:val="00E75AAE"/>
    <w:rsid w:val="00E75C1A"/>
    <w:rsid w:val="00E81829"/>
    <w:rsid w:val="00E85049"/>
    <w:rsid w:val="00E86409"/>
    <w:rsid w:val="00E871B3"/>
    <w:rsid w:val="00E924A3"/>
    <w:rsid w:val="00E9307E"/>
    <w:rsid w:val="00E95D97"/>
    <w:rsid w:val="00EA1048"/>
    <w:rsid w:val="00EA50E9"/>
    <w:rsid w:val="00EA7D2D"/>
    <w:rsid w:val="00EB0649"/>
    <w:rsid w:val="00EB194D"/>
    <w:rsid w:val="00EB2CE4"/>
    <w:rsid w:val="00EB30AD"/>
    <w:rsid w:val="00EB35F6"/>
    <w:rsid w:val="00EB3A84"/>
    <w:rsid w:val="00EB3BF8"/>
    <w:rsid w:val="00EC1B8B"/>
    <w:rsid w:val="00EC33C4"/>
    <w:rsid w:val="00EC3C25"/>
    <w:rsid w:val="00EC77F3"/>
    <w:rsid w:val="00ED1A75"/>
    <w:rsid w:val="00ED1F34"/>
    <w:rsid w:val="00ED37BD"/>
    <w:rsid w:val="00ED3A87"/>
    <w:rsid w:val="00ED454A"/>
    <w:rsid w:val="00ED5643"/>
    <w:rsid w:val="00ED6073"/>
    <w:rsid w:val="00EE48CD"/>
    <w:rsid w:val="00EE4B5D"/>
    <w:rsid w:val="00EE53A1"/>
    <w:rsid w:val="00EE55DC"/>
    <w:rsid w:val="00EE6AC4"/>
    <w:rsid w:val="00EF1037"/>
    <w:rsid w:val="00EF356D"/>
    <w:rsid w:val="00EF3A46"/>
    <w:rsid w:val="00EF3DA5"/>
    <w:rsid w:val="00EF5B7A"/>
    <w:rsid w:val="00EF7C0A"/>
    <w:rsid w:val="00F01034"/>
    <w:rsid w:val="00F03AB2"/>
    <w:rsid w:val="00F066A5"/>
    <w:rsid w:val="00F10936"/>
    <w:rsid w:val="00F11367"/>
    <w:rsid w:val="00F115A4"/>
    <w:rsid w:val="00F11DD0"/>
    <w:rsid w:val="00F136CF"/>
    <w:rsid w:val="00F21007"/>
    <w:rsid w:val="00F2220B"/>
    <w:rsid w:val="00F22C6B"/>
    <w:rsid w:val="00F23E6A"/>
    <w:rsid w:val="00F246C4"/>
    <w:rsid w:val="00F25D1A"/>
    <w:rsid w:val="00F277E0"/>
    <w:rsid w:val="00F27A95"/>
    <w:rsid w:val="00F32903"/>
    <w:rsid w:val="00F33D2D"/>
    <w:rsid w:val="00F343E6"/>
    <w:rsid w:val="00F35A3A"/>
    <w:rsid w:val="00F35E80"/>
    <w:rsid w:val="00F37FDB"/>
    <w:rsid w:val="00F40778"/>
    <w:rsid w:val="00F42FCA"/>
    <w:rsid w:val="00F47A4E"/>
    <w:rsid w:val="00F47A89"/>
    <w:rsid w:val="00F50379"/>
    <w:rsid w:val="00F5228D"/>
    <w:rsid w:val="00F537CF"/>
    <w:rsid w:val="00F54EEE"/>
    <w:rsid w:val="00F54FEB"/>
    <w:rsid w:val="00F558AF"/>
    <w:rsid w:val="00F56319"/>
    <w:rsid w:val="00F60501"/>
    <w:rsid w:val="00F6484D"/>
    <w:rsid w:val="00F658B9"/>
    <w:rsid w:val="00F67518"/>
    <w:rsid w:val="00F73CA6"/>
    <w:rsid w:val="00F76393"/>
    <w:rsid w:val="00F81EB1"/>
    <w:rsid w:val="00F82F97"/>
    <w:rsid w:val="00F84300"/>
    <w:rsid w:val="00F868DC"/>
    <w:rsid w:val="00F86B34"/>
    <w:rsid w:val="00F86BC2"/>
    <w:rsid w:val="00F87BA3"/>
    <w:rsid w:val="00F94E0A"/>
    <w:rsid w:val="00F95455"/>
    <w:rsid w:val="00F955E7"/>
    <w:rsid w:val="00F964DB"/>
    <w:rsid w:val="00F96EC4"/>
    <w:rsid w:val="00F97AB8"/>
    <w:rsid w:val="00FA1D58"/>
    <w:rsid w:val="00FA4E2F"/>
    <w:rsid w:val="00FA521D"/>
    <w:rsid w:val="00FA5603"/>
    <w:rsid w:val="00FA7B40"/>
    <w:rsid w:val="00FB47F1"/>
    <w:rsid w:val="00FB4F87"/>
    <w:rsid w:val="00FB5AB7"/>
    <w:rsid w:val="00FB6169"/>
    <w:rsid w:val="00FB67B8"/>
    <w:rsid w:val="00FC2DED"/>
    <w:rsid w:val="00FC3EB7"/>
    <w:rsid w:val="00FC4DCC"/>
    <w:rsid w:val="00FC50D7"/>
    <w:rsid w:val="00FD07E4"/>
    <w:rsid w:val="00FD1FCB"/>
    <w:rsid w:val="00FD23BA"/>
    <w:rsid w:val="00FF1845"/>
    <w:rsid w:val="00FF291B"/>
    <w:rsid w:val="00FF3B06"/>
    <w:rsid w:val="00FF5D7C"/>
    <w:rsid w:val="00FF6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217A9610"/>
  <w15:docId w15:val="{A47B367E-4F0F-4861-8892-62D5F7C0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42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C6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AD10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A10425"/>
    <w:pPr>
      <w:keepNext/>
      <w:outlineLvl w:val="2"/>
    </w:pPr>
    <w:rPr>
      <w:b/>
      <w:bCs/>
      <w:u w:val="single"/>
    </w:rPr>
  </w:style>
  <w:style w:type="paragraph" w:styleId="Nadpis5">
    <w:name w:val="heading 5"/>
    <w:basedOn w:val="Normln"/>
    <w:next w:val="Normln"/>
    <w:link w:val="Nadpis5Char"/>
    <w:semiHidden/>
    <w:unhideWhenUsed/>
    <w:qFormat/>
    <w:rsid w:val="002025D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5228D"/>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F5228D"/>
  </w:style>
  <w:style w:type="paragraph" w:styleId="Zpat">
    <w:name w:val="footer"/>
    <w:basedOn w:val="Normln"/>
    <w:link w:val="ZpatChar"/>
    <w:unhideWhenUsed/>
    <w:rsid w:val="00F5228D"/>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F5228D"/>
  </w:style>
  <w:style w:type="character" w:customStyle="1" w:styleId="apple-converted-space">
    <w:name w:val="apple-converted-space"/>
    <w:basedOn w:val="Standardnpsmoodstavce"/>
    <w:rsid w:val="00C21228"/>
  </w:style>
  <w:style w:type="character" w:customStyle="1" w:styleId="Nadpis3Char">
    <w:name w:val="Nadpis 3 Char"/>
    <w:basedOn w:val="Standardnpsmoodstavce"/>
    <w:link w:val="Nadpis3"/>
    <w:semiHidden/>
    <w:rsid w:val="00A10425"/>
    <w:rPr>
      <w:rFonts w:ascii="Times New Roman" w:eastAsia="Times New Roman" w:hAnsi="Times New Roman" w:cs="Times New Roman"/>
      <w:b/>
      <w:bCs/>
      <w:sz w:val="24"/>
      <w:szCs w:val="24"/>
      <w:u w:val="single"/>
      <w:lang w:eastAsia="cs-CZ"/>
    </w:rPr>
  </w:style>
  <w:style w:type="character" w:customStyle="1" w:styleId="Nadpis1Char">
    <w:name w:val="Nadpis 1 Char"/>
    <w:basedOn w:val="Standardnpsmoodstavce"/>
    <w:link w:val="Nadpis1"/>
    <w:rsid w:val="002C6F38"/>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semiHidden/>
    <w:rsid w:val="00AD108B"/>
    <w:rPr>
      <w:rFonts w:asciiTheme="majorHAnsi" w:eastAsiaTheme="majorEastAsia" w:hAnsiTheme="majorHAnsi" w:cstheme="majorBidi"/>
      <w:b/>
      <w:bCs/>
      <w:color w:val="4F81BD" w:themeColor="accent1"/>
      <w:sz w:val="26"/>
      <w:szCs w:val="26"/>
      <w:lang w:eastAsia="cs-CZ"/>
    </w:rPr>
  </w:style>
  <w:style w:type="paragraph" w:styleId="Normlnweb">
    <w:name w:val="Normal (Web)"/>
    <w:basedOn w:val="Normln"/>
    <w:uiPriority w:val="99"/>
    <w:unhideWhenUsed/>
    <w:rsid w:val="00BE32C9"/>
    <w:pPr>
      <w:spacing w:before="100" w:beforeAutospacing="1" w:after="100" w:afterAutospacing="1"/>
    </w:pPr>
  </w:style>
  <w:style w:type="character" w:customStyle="1" w:styleId="Nadpis5Char">
    <w:name w:val="Nadpis 5 Char"/>
    <w:basedOn w:val="Standardnpsmoodstavce"/>
    <w:link w:val="Nadpis5"/>
    <w:semiHidden/>
    <w:rsid w:val="002025D0"/>
    <w:rPr>
      <w:rFonts w:asciiTheme="majorHAnsi" w:eastAsiaTheme="majorEastAsia" w:hAnsiTheme="majorHAnsi" w:cstheme="majorBidi"/>
      <w:color w:val="243F60" w:themeColor="accent1" w:themeShade="7F"/>
      <w:sz w:val="24"/>
      <w:szCs w:val="24"/>
      <w:lang w:eastAsia="cs-CZ"/>
    </w:rPr>
  </w:style>
  <w:style w:type="character" w:styleId="Hypertextovodkaz">
    <w:name w:val="Hyperlink"/>
    <w:basedOn w:val="Standardnpsmoodstavce"/>
    <w:uiPriority w:val="99"/>
    <w:unhideWhenUsed/>
    <w:rsid w:val="002025D0"/>
    <w:rPr>
      <w:color w:val="0000FF"/>
      <w:u w:val="single"/>
    </w:rPr>
  </w:style>
  <w:style w:type="character" w:styleId="Sledovanodkaz">
    <w:name w:val="FollowedHyperlink"/>
    <w:basedOn w:val="Standardnpsmoodstavce"/>
    <w:uiPriority w:val="99"/>
    <w:semiHidden/>
    <w:unhideWhenUsed/>
    <w:rsid w:val="002025D0"/>
    <w:rPr>
      <w:color w:val="800080" w:themeColor="followedHyperlink"/>
      <w:u w:val="single"/>
    </w:rPr>
  </w:style>
  <w:style w:type="paragraph" w:styleId="Zkladntext">
    <w:name w:val="Body Text"/>
    <w:basedOn w:val="Normln"/>
    <w:link w:val="ZkladntextChar"/>
    <w:semiHidden/>
    <w:unhideWhenUsed/>
    <w:rsid w:val="002025D0"/>
    <w:pPr>
      <w:spacing w:after="120"/>
    </w:pPr>
  </w:style>
  <w:style w:type="character" w:customStyle="1" w:styleId="ZkladntextChar">
    <w:name w:val="Základní text Char"/>
    <w:basedOn w:val="Standardnpsmoodstavce"/>
    <w:link w:val="Zkladntext"/>
    <w:semiHidden/>
    <w:rsid w:val="002025D0"/>
    <w:rPr>
      <w:rFonts w:ascii="Times New Roman" w:eastAsia="Times New Roman" w:hAnsi="Times New Roman" w:cs="Times New Roman"/>
      <w:sz w:val="24"/>
      <w:szCs w:val="24"/>
      <w:lang w:eastAsia="cs-CZ"/>
    </w:rPr>
  </w:style>
  <w:style w:type="paragraph" w:customStyle="1" w:styleId="VetvtextuRVPZVCharPed3b">
    <w:name w:val="Výčet v textu_RVPZV Char + Před:  3 b."/>
    <w:basedOn w:val="Normln"/>
    <w:rsid w:val="002025D0"/>
    <w:pPr>
      <w:numPr>
        <w:numId w:val="2"/>
      </w:numPr>
      <w:overflowPunct w:val="0"/>
      <w:autoSpaceDE w:val="0"/>
      <w:autoSpaceDN w:val="0"/>
      <w:adjustRightInd w:val="0"/>
    </w:pPr>
    <w:rPr>
      <w:sz w:val="20"/>
      <w:szCs w:val="20"/>
      <w:lang w:eastAsia="en-US" w:bidi="he-IL"/>
    </w:rPr>
  </w:style>
  <w:style w:type="paragraph" w:customStyle="1" w:styleId="center">
    <w:name w:val="center"/>
    <w:basedOn w:val="Normln"/>
    <w:rsid w:val="002025D0"/>
    <w:pPr>
      <w:spacing w:before="100" w:beforeAutospacing="1" w:after="100" w:afterAutospacing="1"/>
    </w:pPr>
  </w:style>
  <w:style w:type="character" w:customStyle="1" w:styleId="upd">
    <w:name w:val="upd"/>
    <w:basedOn w:val="Standardnpsmoodstavce"/>
    <w:rsid w:val="002025D0"/>
  </w:style>
  <w:style w:type="paragraph" w:styleId="Odstavecseseznamem">
    <w:name w:val="List Paragraph"/>
    <w:basedOn w:val="Normln"/>
    <w:uiPriority w:val="34"/>
    <w:qFormat/>
    <w:rsid w:val="00A8349B"/>
    <w:pPr>
      <w:ind w:left="720"/>
      <w:contextualSpacing/>
    </w:pPr>
  </w:style>
  <w:style w:type="paragraph" w:customStyle="1" w:styleId="Vnitnpedpis">
    <w:name w:val="Vnitřní předpis"/>
    <w:uiPriority w:val="99"/>
    <w:rsid w:val="00DA696A"/>
    <w:pPr>
      <w:widowControl w:val="0"/>
      <w:autoSpaceDE w:val="0"/>
      <w:autoSpaceDN w:val="0"/>
      <w:adjustRightInd w:val="0"/>
      <w:spacing w:after="0" w:line="240" w:lineRule="auto"/>
      <w:jc w:val="center"/>
    </w:pPr>
    <w:rPr>
      <w:rFonts w:ascii="Arial" w:eastAsia="Times New Roman" w:hAnsi="Arial" w:cs="Arial"/>
      <w:b/>
      <w:bCs/>
      <w:sz w:val="32"/>
      <w:szCs w:val="32"/>
      <w:u w:val="single"/>
      <w:lang w:eastAsia="cs-CZ"/>
    </w:rPr>
  </w:style>
  <w:style w:type="paragraph" w:customStyle="1" w:styleId="lnek">
    <w:name w:val="Článek"/>
    <w:uiPriority w:val="99"/>
    <w:rsid w:val="00DA696A"/>
    <w:pPr>
      <w:widowControl w:val="0"/>
      <w:autoSpaceDE w:val="0"/>
      <w:autoSpaceDN w:val="0"/>
      <w:adjustRightInd w:val="0"/>
      <w:spacing w:after="0" w:line="240" w:lineRule="auto"/>
      <w:jc w:val="center"/>
    </w:pPr>
    <w:rPr>
      <w:rFonts w:ascii="Arial" w:eastAsia="Times New Roman" w:hAnsi="Arial" w:cs="Arial"/>
      <w:b/>
      <w:bCs/>
      <w:lang w:eastAsia="cs-CZ"/>
    </w:rPr>
  </w:style>
  <w:style w:type="paragraph" w:customStyle="1" w:styleId="Za1">
    <w:name w:val="Za (1)"/>
    <w:aliases w:val="(2),(3),..."/>
    <w:uiPriority w:val="99"/>
    <w:rsid w:val="00DA696A"/>
    <w:pPr>
      <w:widowControl w:val="0"/>
      <w:tabs>
        <w:tab w:val="left" w:pos="432"/>
      </w:tabs>
      <w:autoSpaceDE w:val="0"/>
      <w:autoSpaceDN w:val="0"/>
      <w:adjustRightInd w:val="0"/>
      <w:spacing w:after="0" w:line="240" w:lineRule="auto"/>
      <w:ind w:left="431" w:hanging="430"/>
      <w:jc w:val="both"/>
    </w:pPr>
    <w:rPr>
      <w:rFonts w:ascii="Arial" w:eastAsia="Times New Roman" w:hAnsi="Arial" w:cs="Arial"/>
      <w:lang w:eastAsia="cs-CZ"/>
    </w:rPr>
  </w:style>
  <w:style w:type="paragraph" w:customStyle="1" w:styleId="Zaa">
    <w:name w:val="Za a)"/>
    <w:aliases w:val="b),c),...1"/>
    <w:uiPriority w:val="99"/>
    <w:rsid w:val="00DA696A"/>
    <w:pPr>
      <w:widowControl w:val="0"/>
      <w:tabs>
        <w:tab w:val="left" w:pos="432"/>
        <w:tab w:val="left" w:pos="849"/>
      </w:tabs>
      <w:autoSpaceDE w:val="0"/>
      <w:autoSpaceDN w:val="0"/>
      <w:adjustRightInd w:val="0"/>
      <w:spacing w:after="0" w:line="240" w:lineRule="auto"/>
      <w:ind w:left="850" w:hanging="419"/>
      <w:jc w:val="both"/>
    </w:pPr>
    <w:rPr>
      <w:rFonts w:ascii="Arial" w:eastAsia="Times New Roman" w:hAnsi="Arial" w:cs="Arial"/>
      <w:lang w:eastAsia="cs-CZ"/>
    </w:rPr>
  </w:style>
  <w:style w:type="paragraph" w:customStyle="1" w:styleId="Odpisovskupina">
    <w:name w:val="Odpisová skupina"/>
    <w:uiPriority w:val="99"/>
    <w:rsid w:val="00DA696A"/>
    <w:pPr>
      <w:widowControl w:val="0"/>
      <w:tabs>
        <w:tab w:val="left" w:pos="432"/>
        <w:tab w:val="left" w:pos="2836"/>
        <w:tab w:val="left" w:pos="6796"/>
      </w:tabs>
      <w:autoSpaceDE w:val="0"/>
      <w:autoSpaceDN w:val="0"/>
      <w:adjustRightInd w:val="0"/>
      <w:spacing w:after="0" w:line="240" w:lineRule="auto"/>
      <w:ind w:left="431" w:hanging="430"/>
      <w:jc w:val="both"/>
    </w:pPr>
    <w:rPr>
      <w:rFonts w:ascii="Arial" w:eastAsia="Times New Roman" w:hAnsi="Arial" w:cs="Arial"/>
      <w:lang w:eastAsia="cs-CZ"/>
    </w:rPr>
  </w:style>
  <w:style w:type="character" w:styleId="slostrnky">
    <w:name w:val="page number"/>
    <w:basedOn w:val="Standardnpsmoodstavce"/>
    <w:uiPriority w:val="99"/>
    <w:unhideWhenUsed/>
    <w:rsid w:val="00DA696A"/>
    <w:rPr>
      <w:rFonts w:ascii="Times New Roman" w:hAnsi="Times New Roman" w:cs="Times New Roman" w:hint="default"/>
      <w:b/>
      <w:bCs/>
      <w:sz w:val="20"/>
      <w:szCs w:val="20"/>
      <w:lang w:val="x-none" w:eastAsia="x-none"/>
    </w:rPr>
  </w:style>
  <w:style w:type="paragraph" w:customStyle="1" w:styleId="Za123">
    <w:name w:val="Za (1).(2).(3)...."/>
    <w:uiPriority w:val="99"/>
    <w:rsid w:val="0018632F"/>
    <w:pPr>
      <w:widowControl w:val="0"/>
      <w:tabs>
        <w:tab w:val="left" w:pos="432"/>
      </w:tabs>
      <w:autoSpaceDE w:val="0"/>
      <w:autoSpaceDN w:val="0"/>
      <w:spacing w:after="0" w:line="240" w:lineRule="auto"/>
      <w:ind w:left="431" w:hanging="430"/>
      <w:jc w:val="both"/>
    </w:pPr>
    <w:rPr>
      <w:rFonts w:ascii="Arial" w:eastAsiaTheme="minorEastAsia" w:hAnsi="Arial" w:cs="Arial"/>
      <w:lang w:eastAsia="cs-CZ"/>
    </w:rPr>
  </w:style>
  <w:style w:type="paragraph" w:customStyle="1" w:styleId="Zaabc">
    <w:name w:val="Za a).b).c)...."/>
    <w:uiPriority w:val="99"/>
    <w:rsid w:val="0018632F"/>
    <w:pPr>
      <w:widowControl w:val="0"/>
      <w:tabs>
        <w:tab w:val="left" w:pos="432"/>
        <w:tab w:val="left" w:pos="849"/>
      </w:tabs>
      <w:autoSpaceDE w:val="0"/>
      <w:autoSpaceDN w:val="0"/>
      <w:spacing w:after="0" w:line="240" w:lineRule="auto"/>
      <w:ind w:left="850" w:hanging="419"/>
      <w:jc w:val="both"/>
    </w:pPr>
    <w:rPr>
      <w:rFonts w:ascii="Arial" w:eastAsiaTheme="minorEastAsia" w:hAnsi="Arial" w:cs="Arial"/>
      <w:lang w:eastAsia="cs-CZ"/>
    </w:rPr>
  </w:style>
  <w:style w:type="paragraph" w:customStyle="1" w:styleId="Odsuvka">
    <w:name w:val="Odsuvka"/>
    <w:uiPriority w:val="99"/>
    <w:rsid w:val="0018632F"/>
    <w:pPr>
      <w:widowControl w:val="0"/>
      <w:tabs>
        <w:tab w:val="left" w:pos="849"/>
        <w:tab w:val="left" w:pos="993"/>
      </w:tabs>
      <w:autoSpaceDE w:val="0"/>
      <w:autoSpaceDN w:val="0"/>
      <w:spacing w:after="0" w:line="240" w:lineRule="auto"/>
      <w:ind w:left="992" w:hanging="141"/>
      <w:jc w:val="both"/>
    </w:pPr>
    <w:rPr>
      <w:rFonts w:ascii="Arial" w:eastAsiaTheme="minorEastAsia" w:hAnsi="Arial" w:cs="Arial"/>
      <w:lang w:eastAsia="cs-CZ"/>
    </w:rPr>
  </w:style>
  <w:style w:type="paragraph" w:styleId="Podpis">
    <w:name w:val="Signature"/>
    <w:basedOn w:val="Normln"/>
    <w:link w:val="PodpisChar"/>
    <w:uiPriority w:val="99"/>
    <w:rsid w:val="0018632F"/>
    <w:pPr>
      <w:widowControl w:val="0"/>
      <w:tabs>
        <w:tab w:val="center" w:pos="7934"/>
      </w:tabs>
      <w:autoSpaceDE w:val="0"/>
      <w:autoSpaceDN w:val="0"/>
      <w:jc w:val="both"/>
    </w:pPr>
    <w:rPr>
      <w:rFonts w:ascii="Nuance" w:eastAsiaTheme="minorEastAsia" w:hAnsi="Nuance" w:cs="Nuance"/>
      <w:i/>
      <w:iCs/>
    </w:rPr>
  </w:style>
  <w:style w:type="character" w:customStyle="1" w:styleId="PodpisChar">
    <w:name w:val="Podpis Char"/>
    <w:basedOn w:val="Standardnpsmoodstavce"/>
    <w:link w:val="Podpis"/>
    <w:uiPriority w:val="99"/>
    <w:rsid w:val="0018632F"/>
    <w:rPr>
      <w:rFonts w:ascii="Nuance" w:eastAsiaTheme="minorEastAsia" w:hAnsi="Nuance" w:cs="Nuance"/>
      <w:i/>
      <w:iCs/>
      <w:sz w:val="24"/>
      <w:szCs w:val="24"/>
      <w:lang w:eastAsia="cs-CZ"/>
    </w:rPr>
  </w:style>
  <w:style w:type="paragraph" w:styleId="Textbubliny">
    <w:name w:val="Balloon Text"/>
    <w:basedOn w:val="Normln"/>
    <w:link w:val="TextbublinyChar"/>
    <w:uiPriority w:val="99"/>
    <w:semiHidden/>
    <w:unhideWhenUsed/>
    <w:rsid w:val="00936B97"/>
    <w:rPr>
      <w:rFonts w:ascii="Tahoma" w:hAnsi="Tahoma" w:cs="Tahoma"/>
      <w:sz w:val="16"/>
      <w:szCs w:val="16"/>
    </w:rPr>
  </w:style>
  <w:style w:type="character" w:customStyle="1" w:styleId="TextbublinyChar">
    <w:name w:val="Text bubliny Char"/>
    <w:basedOn w:val="Standardnpsmoodstavce"/>
    <w:link w:val="Textbubliny"/>
    <w:uiPriority w:val="99"/>
    <w:semiHidden/>
    <w:rsid w:val="00936B97"/>
    <w:rPr>
      <w:rFonts w:ascii="Tahoma" w:eastAsia="Times New Roman" w:hAnsi="Tahoma" w:cs="Tahoma"/>
      <w:sz w:val="16"/>
      <w:szCs w:val="16"/>
      <w:lang w:eastAsia="cs-CZ"/>
    </w:rPr>
  </w:style>
  <w:style w:type="paragraph" w:styleId="Nzev">
    <w:name w:val="Title"/>
    <w:basedOn w:val="Normln"/>
    <w:link w:val="NzevChar"/>
    <w:qFormat/>
    <w:rsid w:val="00A812A4"/>
    <w:pPr>
      <w:jc w:val="center"/>
    </w:pPr>
    <w:rPr>
      <w:rFonts w:ascii="Arial" w:hAnsi="Arial" w:cs="Arial"/>
      <w:b/>
      <w:bCs/>
      <w:sz w:val="40"/>
    </w:rPr>
  </w:style>
  <w:style w:type="character" w:customStyle="1" w:styleId="NzevChar">
    <w:name w:val="Název Char"/>
    <w:basedOn w:val="Standardnpsmoodstavce"/>
    <w:link w:val="Nzev"/>
    <w:rsid w:val="00A812A4"/>
    <w:rPr>
      <w:rFonts w:ascii="Arial" w:eastAsia="Times New Roman" w:hAnsi="Arial" w:cs="Arial"/>
      <w:b/>
      <w:bCs/>
      <w:sz w:val="40"/>
      <w:szCs w:val="24"/>
      <w:lang w:eastAsia="cs-CZ"/>
    </w:rPr>
  </w:style>
  <w:style w:type="paragraph" w:customStyle="1" w:styleId="DefinitionTerm">
    <w:name w:val="Definition Term"/>
    <w:basedOn w:val="Normln"/>
    <w:next w:val="Normln"/>
    <w:rsid w:val="008A5773"/>
    <w:pPr>
      <w:widowControl w:val="0"/>
      <w:overflowPunct w:val="0"/>
      <w:autoSpaceDE w:val="0"/>
      <w:autoSpaceDN w:val="0"/>
      <w:adjustRightInd w:val="0"/>
      <w:textAlignment w:val="baseline"/>
    </w:pPr>
    <w:rPr>
      <w:szCs w:val="20"/>
    </w:rPr>
  </w:style>
  <w:style w:type="paragraph" w:styleId="Seznamsodrkami3">
    <w:name w:val="List Bullet 3"/>
    <w:basedOn w:val="Normln"/>
    <w:unhideWhenUsed/>
    <w:rsid w:val="003B5FF5"/>
    <w:pPr>
      <w:numPr>
        <w:numId w:val="19"/>
      </w:numPr>
    </w:pPr>
  </w:style>
  <w:style w:type="table" w:styleId="Mkatabulky">
    <w:name w:val="Table Grid"/>
    <w:basedOn w:val="Normlntabulka"/>
    <w:uiPriority w:val="59"/>
    <w:rsid w:val="00AA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B0292C"/>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B0292C"/>
    <w:rPr>
      <w:rFonts w:ascii="Calibri" w:hAnsi="Calibri"/>
      <w:szCs w:val="21"/>
    </w:rPr>
  </w:style>
  <w:style w:type="paragraph" w:customStyle="1" w:styleId="Default">
    <w:name w:val="Default"/>
    <w:rsid w:val="00EE48C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basedOn w:val="Standardnpsmoodstavce"/>
    <w:uiPriority w:val="22"/>
    <w:qFormat/>
    <w:rsid w:val="00B42AA9"/>
    <w:rPr>
      <w:b/>
      <w:bCs/>
    </w:rPr>
  </w:style>
  <w:style w:type="paragraph" w:customStyle="1" w:styleId="Standard">
    <w:name w:val="Standard"/>
    <w:rsid w:val="007628A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F35E80"/>
    <w:pPr>
      <w:spacing w:after="120"/>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3453">
      <w:bodyDiv w:val="1"/>
      <w:marLeft w:val="0"/>
      <w:marRight w:val="0"/>
      <w:marTop w:val="0"/>
      <w:marBottom w:val="0"/>
      <w:divBdr>
        <w:top w:val="none" w:sz="0" w:space="0" w:color="auto"/>
        <w:left w:val="none" w:sz="0" w:space="0" w:color="auto"/>
        <w:bottom w:val="none" w:sz="0" w:space="0" w:color="auto"/>
        <w:right w:val="none" w:sz="0" w:space="0" w:color="auto"/>
      </w:divBdr>
    </w:div>
    <w:div w:id="29112104">
      <w:bodyDiv w:val="1"/>
      <w:marLeft w:val="0"/>
      <w:marRight w:val="0"/>
      <w:marTop w:val="0"/>
      <w:marBottom w:val="0"/>
      <w:divBdr>
        <w:top w:val="none" w:sz="0" w:space="0" w:color="auto"/>
        <w:left w:val="none" w:sz="0" w:space="0" w:color="auto"/>
        <w:bottom w:val="none" w:sz="0" w:space="0" w:color="auto"/>
        <w:right w:val="none" w:sz="0" w:space="0" w:color="auto"/>
      </w:divBdr>
    </w:div>
    <w:div w:id="48112759">
      <w:bodyDiv w:val="1"/>
      <w:marLeft w:val="0"/>
      <w:marRight w:val="0"/>
      <w:marTop w:val="0"/>
      <w:marBottom w:val="0"/>
      <w:divBdr>
        <w:top w:val="none" w:sz="0" w:space="0" w:color="auto"/>
        <w:left w:val="none" w:sz="0" w:space="0" w:color="auto"/>
        <w:bottom w:val="none" w:sz="0" w:space="0" w:color="auto"/>
        <w:right w:val="none" w:sz="0" w:space="0" w:color="auto"/>
      </w:divBdr>
    </w:div>
    <w:div w:id="49234353">
      <w:bodyDiv w:val="1"/>
      <w:marLeft w:val="0"/>
      <w:marRight w:val="0"/>
      <w:marTop w:val="0"/>
      <w:marBottom w:val="0"/>
      <w:divBdr>
        <w:top w:val="none" w:sz="0" w:space="0" w:color="auto"/>
        <w:left w:val="none" w:sz="0" w:space="0" w:color="auto"/>
        <w:bottom w:val="none" w:sz="0" w:space="0" w:color="auto"/>
        <w:right w:val="none" w:sz="0" w:space="0" w:color="auto"/>
      </w:divBdr>
    </w:div>
    <w:div w:id="50159877">
      <w:bodyDiv w:val="1"/>
      <w:marLeft w:val="0"/>
      <w:marRight w:val="0"/>
      <w:marTop w:val="0"/>
      <w:marBottom w:val="0"/>
      <w:divBdr>
        <w:top w:val="none" w:sz="0" w:space="0" w:color="auto"/>
        <w:left w:val="none" w:sz="0" w:space="0" w:color="auto"/>
        <w:bottom w:val="none" w:sz="0" w:space="0" w:color="auto"/>
        <w:right w:val="none" w:sz="0" w:space="0" w:color="auto"/>
      </w:divBdr>
    </w:div>
    <w:div w:id="85149502">
      <w:bodyDiv w:val="1"/>
      <w:marLeft w:val="0"/>
      <w:marRight w:val="0"/>
      <w:marTop w:val="0"/>
      <w:marBottom w:val="0"/>
      <w:divBdr>
        <w:top w:val="none" w:sz="0" w:space="0" w:color="auto"/>
        <w:left w:val="none" w:sz="0" w:space="0" w:color="auto"/>
        <w:bottom w:val="none" w:sz="0" w:space="0" w:color="auto"/>
        <w:right w:val="none" w:sz="0" w:space="0" w:color="auto"/>
      </w:divBdr>
    </w:div>
    <w:div w:id="90662665">
      <w:bodyDiv w:val="1"/>
      <w:marLeft w:val="0"/>
      <w:marRight w:val="0"/>
      <w:marTop w:val="0"/>
      <w:marBottom w:val="0"/>
      <w:divBdr>
        <w:top w:val="none" w:sz="0" w:space="0" w:color="auto"/>
        <w:left w:val="none" w:sz="0" w:space="0" w:color="auto"/>
        <w:bottom w:val="none" w:sz="0" w:space="0" w:color="auto"/>
        <w:right w:val="none" w:sz="0" w:space="0" w:color="auto"/>
      </w:divBdr>
    </w:div>
    <w:div w:id="94057874">
      <w:bodyDiv w:val="1"/>
      <w:marLeft w:val="0"/>
      <w:marRight w:val="0"/>
      <w:marTop w:val="0"/>
      <w:marBottom w:val="0"/>
      <w:divBdr>
        <w:top w:val="none" w:sz="0" w:space="0" w:color="auto"/>
        <w:left w:val="none" w:sz="0" w:space="0" w:color="auto"/>
        <w:bottom w:val="none" w:sz="0" w:space="0" w:color="auto"/>
        <w:right w:val="none" w:sz="0" w:space="0" w:color="auto"/>
      </w:divBdr>
    </w:div>
    <w:div w:id="106438872">
      <w:bodyDiv w:val="1"/>
      <w:marLeft w:val="0"/>
      <w:marRight w:val="0"/>
      <w:marTop w:val="0"/>
      <w:marBottom w:val="0"/>
      <w:divBdr>
        <w:top w:val="none" w:sz="0" w:space="0" w:color="auto"/>
        <w:left w:val="none" w:sz="0" w:space="0" w:color="auto"/>
        <w:bottom w:val="none" w:sz="0" w:space="0" w:color="auto"/>
        <w:right w:val="none" w:sz="0" w:space="0" w:color="auto"/>
      </w:divBdr>
    </w:div>
    <w:div w:id="120006190">
      <w:bodyDiv w:val="1"/>
      <w:marLeft w:val="0"/>
      <w:marRight w:val="0"/>
      <w:marTop w:val="0"/>
      <w:marBottom w:val="0"/>
      <w:divBdr>
        <w:top w:val="none" w:sz="0" w:space="0" w:color="auto"/>
        <w:left w:val="none" w:sz="0" w:space="0" w:color="auto"/>
        <w:bottom w:val="none" w:sz="0" w:space="0" w:color="auto"/>
        <w:right w:val="none" w:sz="0" w:space="0" w:color="auto"/>
      </w:divBdr>
    </w:div>
    <w:div w:id="136528983">
      <w:bodyDiv w:val="1"/>
      <w:marLeft w:val="0"/>
      <w:marRight w:val="0"/>
      <w:marTop w:val="0"/>
      <w:marBottom w:val="0"/>
      <w:divBdr>
        <w:top w:val="none" w:sz="0" w:space="0" w:color="auto"/>
        <w:left w:val="none" w:sz="0" w:space="0" w:color="auto"/>
        <w:bottom w:val="none" w:sz="0" w:space="0" w:color="auto"/>
        <w:right w:val="none" w:sz="0" w:space="0" w:color="auto"/>
      </w:divBdr>
    </w:div>
    <w:div w:id="144206691">
      <w:bodyDiv w:val="1"/>
      <w:marLeft w:val="0"/>
      <w:marRight w:val="0"/>
      <w:marTop w:val="0"/>
      <w:marBottom w:val="0"/>
      <w:divBdr>
        <w:top w:val="none" w:sz="0" w:space="0" w:color="auto"/>
        <w:left w:val="none" w:sz="0" w:space="0" w:color="auto"/>
        <w:bottom w:val="none" w:sz="0" w:space="0" w:color="auto"/>
        <w:right w:val="none" w:sz="0" w:space="0" w:color="auto"/>
      </w:divBdr>
    </w:div>
    <w:div w:id="157497773">
      <w:bodyDiv w:val="1"/>
      <w:marLeft w:val="0"/>
      <w:marRight w:val="0"/>
      <w:marTop w:val="0"/>
      <w:marBottom w:val="0"/>
      <w:divBdr>
        <w:top w:val="none" w:sz="0" w:space="0" w:color="auto"/>
        <w:left w:val="none" w:sz="0" w:space="0" w:color="auto"/>
        <w:bottom w:val="none" w:sz="0" w:space="0" w:color="auto"/>
        <w:right w:val="none" w:sz="0" w:space="0" w:color="auto"/>
      </w:divBdr>
    </w:div>
    <w:div w:id="175854402">
      <w:bodyDiv w:val="1"/>
      <w:marLeft w:val="0"/>
      <w:marRight w:val="0"/>
      <w:marTop w:val="0"/>
      <w:marBottom w:val="0"/>
      <w:divBdr>
        <w:top w:val="none" w:sz="0" w:space="0" w:color="auto"/>
        <w:left w:val="none" w:sz="0" w:space="0" w:color="auto"/>
        <w:bottom w:val="none" w:sz="0" w:space="0" w:color="auto"/>
        <w:right w:val="none" w:sz="0" w:space="0" w:color="auto"/>
      </w:divBdr>
    </w:div>
    <w:div w:id="179706079">
      <w:bodyDiv w:val="1"/>
      <w:marLeft w:val="0"/>
      <w:marRight w:val="0"/>
      <w:marTop w:val="0"/>
      <w:marBottom w:val="0"/>
      <w:divBdr>
        <w:top w:val="none" w:sz="0" w:space="0" w:color="auto"/>
        <w:left w:val="none" w:sz="0" w:space="0" w:color="auto"/>
        <w:bottom w:val="none" w:sz="0" w:space="0" w:color="auto"/>
        <w:right w:val="none" w:sz="0" w:space="0" w:color="auto"/>
      </w:divBdr>
    </w:div>
    <w:div w:id="187917948">
      <w:bodyDiv w:val="1"/>
      <w:marLeft w:val="0"/>
      <w:marRight w:val="0"/>
      <w:marTop w:val="0"/>
      <w:marBottom w:val="0"/>
      <w:divBdr>
        <w:top w:val="none" w:sz="0" w:space="0" w:color="auto"/>
        <w:left w:val="none" w:sz="0" w:space="0" w:color="auto"/>
        <w:bottom w:val="none" w:sz="0" w:space="0" w:color="auto"/>
        <w:right w:val="none" w:sz="0" w:space="0" w:color="auto"/>
      </w:divBdr>
    </w:div>
    <w:div w:id="189414671">
      <w:bodyDiv w:val="1"/>
      <w:marLeft w:val="0"/>
      <w:marRight w:val="0"/>
      <w:marTop w:val="0"/>
      <w:marBottom w:val="0"/>
      <w:divBdr>
        <w:top w:val="none" w:sz="0" w:space="0" w:color="auto"/>
        <w:left w:val="none" w:sz="0" w:space="0" w:color="auto"/>
        <w:bottom w:val="none" w:sz="0" w:space="0" w:color="auto"/>
        <w:right w:val="none" w:sz="0" w:space="0" w:color="auto"/>
      </w:divBdr>
    </w:div>
    <w:div w:id="190605336">
      <w:bodyDiv w:val="1"/>
      <w:marLeft w:val="0"/>
      <w:marRight w:val="0"/>
      <w:marTop w:val="0"/>
      <w:marBottom w:val="0"/>
      <w:divBdr>
        <w:top w:val="none" w:sz="0" w:space="0" w:color="auto"/>
        <w:left w:val="none" w:sz="0" w:space="0" w:color="auto"/>
        <w:bottom w:val="none" w:sz="0" w:space="0" w:color="auto"/>
        <w:right w:val="none" w:sz="0" w:space="0" w:color="auto"/>
      </w:divBdr>
    </w:div>
    <w:div w:id="202865576">
      <w:bodyDiv w:val="1"/>
      <w:marLeft w:val="0"/>
      <w:marRight w:val="0"/>
      <w:marTop w:val="0"/>
      <w:marBottom w:val="0"/>
      <w:divBdr>
        <w:top w:val="none" w:sz="0" w:space="0" w:color="auto"/>
        <w:left w:val="none" w:sz="0" w:space="0" w:color="auto"/>
        <w:bottom w:val="none" w:sz="0" w:space="0" w:color="auto"/>
        <w:right w:val="none" w:sz="0" w:space="0" w:color="auto"/>
      </w:divBdr>
    </w:div>
    <w:div w:id="213350780">
      <w:bodyDiv w:val="1"/>
      <w:marLeft w:val="0"/>
      <w:marRight w:val="0"/>
      <w:marTop w:val="0"/>
      <w:marBottom w:val="0"/>
      <w:divBdr>
        <w:top w:val="none" w:sz="0" w:space="0" w:color="auto"/>
        <w:left w:val="none" w:sz="0" w:space="0" w:color="auto"/>
        <w:bottom w:val="none" w:sz="0" w:space="0" w:color="auto"/>
        <w:right w:val="none" w:sz="0" w:space="0" w:color="auto"/>
      </w:divBdr>
    </w:div>
    <w:div w:id="220949465">
      <w:bodyDiv w:val="1"/>
      <w:marLeft w:val="0"/>
      <w:marRight w:val="0"/>
      <w:marTop w:val="0"/>
      <w:marBottom w:val="0"/>
      <w:divBdr>
        <w:top w:val="none" w:sz="0" w:space="0" w:color="auto"/>
        <w:left w:val="none" w:sz="0" w:space="0" w:color="auto"/>
        <w:bottom w:val="none" w:sz="0" w:space="0" w:color="auto"/>
        <w:right w:val="none" w:sz="0" w:space="0" w:color="auto"/>
      </w:divBdr>
    </w:div>
    <w:div w:id="223104606">
      <w:bodyDiv w:val="1"/>
      <w:marLeft w:val="0"/>
      <w:marRight w:val="0"/>
      <w:marTop w:val="0"/>
      <w:marBottom w:val="0"/>
      <w:divBdr>
        <w:top w:val="none" w:sz="0" w:space="0" w:color="auto"/>
        <w:left w:val="none" w:sz="0" w:space="0" w:color="auto"/>
        <w:bottom w:val="none" w:sz="0" w:space="0" w:color="auto"/>
        <w:right w:val="none" w:sz="0" w:space="0" w:color="auto"/>
      </w:divBdr>
    </w:div>
    <w:div w:id="242639995">
      <w:bodyDiv w:val="1"/>
      <w:marLeft w:val="0"/>
      <w:marRight w:val="0"/>
      <w:marTop w:val="0"/>
      <w:marBottom w:val="0"/>
      <w:divBdr>
        <w:top w:val="none" w:sz="0" w:space="0" w:color="auto"/>
        <w:left w:val="none" w:sz="0" w:space="0" w:color="auto"/>
        <w:bottom w:val="none" w:sz="0" w:space="0" w:color="auto"/>
        <w:right w:val="none" w:sz="0" w:space="0" w:color="auto"/>
      </w:divBdr>
    </w:div>
    <w:div w:id="246886296">
      <w:bodyDiv w:val="1"/>
      <w:marLeft w:val="0"/>
      <w:marRight w:val="0"/>
      <w:marTop w:val="0"/>
      <w:marBottom w:val="0"/>
      <w:divBdr>
        <w:top w:val="none" w:sz="0" w:space="0" w:color="auto"/>
        <w:left w:val="none" w:sz="0" w:space="0" w:color="auto"/>
        <w:bottom w:val="none" w:sz="0" w:space="0" w:color="auto"/>
        <w:right w:val="none" w:sz="0" w:space="0" w:color="auto"/>
      </w:divBdr>
    </w:div>
    <w:div w:id="277179332">
      <w:bodyDiv w:val="1"/>
      <w:marLeft w:val="0"/>
      <w:marRight w:val="0"/>
      <w:marTop w:val="0"/>
      <w:marBottom w:val="0"/>
      <w:divBdr>
        <w:top w:val="none" w:sz="0" w:space="0" w:color="auto"/>
        <w:left w:val="none" w:sz="0" w:space="0" w:color="auto"/>
        <w:bottom w:val="none" w:sz="0" w:space="0" w:color="auto"/>
        <w:right w:val="none" w:sz="0" w:space="0" w:color="auto"/>
      </w:divBdr>
    </w:div>
    <w:div w:id="277835883">
      <w:bodyDiv w:val="1"/>
      <w:marLeft w:val="0"/>
      <w:marRight w:val="0"/>
      <w:marTop w:val="0"/>
      <w:marBottom w:val="0"/>
      <w:divBdr>
        <w:top w:val="none" w:sz="0" w:space="0" w:color="auto"/>
        <w:left w:val="none" w:sz="0" w:space="0" w:color="auto"/>
        <w:bottom w:val="none" w:sz="0" w:space="0" w:color="auto"/>
        <w:right w:val="none" w:sz="0" w:space="0" w:color="auto"/>
      </w:divBdr>
    </w:div>
    <w:div w:id="280772568">
      <w:bodyDiv w:val="1"/>
      <w:marLeft w:val="0"/>
      <w:marRight w:val="0"/>
      <w:marTop w:val="0"/>
      <w:marBottom w:val="0"/>
      <w:divBdr>
        <w:top w:val="none" w:sz="0" w:space="0" w:color="auto"/>
        <w:left w:val="none" w:sz="0" w:space="0" w:color="auto"/>
        <w:bottom w:val="none" w:sz="0" w:space="0" w:color="auto"/>
        <w:right w:val="none" w:sz="0" w:space="0" w:color="auto"/>
      </w:divBdr>
    </w:div>
    <w:div w:id="284048107">
      <w:bodyDiv w:val="1"/>
      <w:marLeft w:val="0"/>
      <w:marRight w:val="0"/>
      <w:marTop w:val="0"/>
      <w:marBottom w:val="0"/>
      <w:divBdr>
        <w:top w:val="none" w:sz="0" w:space="0" w:color="auto"/>
        <w:left w:val="none" w:sz="0" w:space="0" w:color="auto"/>
        <w:bottom w:val="none" w:sz="0" w:space="0" w:color="auto"/>
        <w:right w:val="none" w:sz="0" w:space="0" w:color="auto"/>
      </w:divBdr>
    </w:div>
    <w:div w:id="285892956">
      <w:bodyDiv w:val="1"/>
      <w:marLeft w:val="0"/>
      <w:marRight w:val="0"/>
      <w:marTop w:val="0"/>
      <w:marBottom w:val="0"/>
      <w:divBdr>
        <w:top w:val="none" w:sz="0" w:space="0" w:color="auto"/>
        <w:left w:val="none" w:sz="0" w:space="0" w:color="auto"/>
        <w:bottom w:val="none" w:sz="0" w:space="0" w:color="auto"/>
        <w:right w:val="none" w:sz="0" w:space="0" w:color="auto"/>
      </w:divBdr>
    </w:div>
    <w:div w:id="292097708">
      <w:bodyDiv w:val="1"/>
      <w:marLeft w:val="0"/>
      <w:marRight w:val="0"/>
      <w:marTop w:val="0"/>
      <w:marBottom w:val="0"/>
      <w:divBdr>
        <w:top w:val="none" w:sz="0" w:space="0" w:color="auto"/>
        <w:left w:val="none" w:sz="0" w:space="0" w:color="auto"/>
        <w:bottom w:val="none" w:sz="0" w:space="0" w:color="auto"/>
        <w:right w:val="none" w:sz="0" w:space="0" w:color="auto"/>
      </w:divBdr>
    </w:div>
    <w:div w:id="301814538">
      <w:bodyDiv w:val="1"/>
      <w:marLeft w:val="0"/>
      <w:marRight w:val="0"/>
      <w:marTop w:val="0"/>
      <w:marBottom w:val="0"/>
      <w:divBdr>
        <w:top w:val="none" w:sz="0" w:space="0" w:color="auto"/>
        <w:left w:val="none" w:sz="0" w:space="0" w:color="auto"/>
        <w:bottom w:val="none" w:sz="0" w:space="0" w:color="auto"/>
        <w:right w:val="none" w:sz="0" w:space="0" w:color="auto"/>
      </w:divBdr>
    </w:div>
    <w:div w:id="322592073">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46520519">
      <w:bodyDiv w:val="1"/>
      <w:marLeft w:val="0"/>
      <w:marRight w:val="0"/>
      <w:marTop w:val="0"/>
      <w:marBottom w:val="0"/>
      <w:divBdr>
        <w:top w:val="none" w:sz="0" w:space="0" w:color="auto"/>
        <w:left w:val="none" w:sz="0" w:space="0" w:color="auto"/>
        <w:bottom w:val="none" w:sz="0" w:space="0" w:color="auto"/>
        <w:right w:val="none" w:sz="0" w:space="0" w:color="auto"/>
      </w:divBdr>
    </w:div>
    <w:div w:id="347831247">
      <w:bodyDiv w:val="1"/>
      <w:marLeft w:val="0"/>
      <w:marRight w:val="0"/>
      <w:marTop w:val="0"/>
      <w:marBottom w:val="0"/>
      <w:divBdr>
        <w:top w:val="none" w:sz="0" w:space="0" w:color="auto"/>
        <w:left w:val="none" w:sz="0" w:space="0" w:color="auto"/>
        <w:bottom w:val="none" w:sz="0" w:space="0" w:color="auto"/>
        <w:right w:val="none" w:sz="0" w:space="0" w:color="auto"/>
      </w:divBdr>
    </w:div>
    <w:div w:id="350572200">
      <w:bodyDiv w:val="1"/>
      <w:marLeft w:val="0"/>
      <w:marRight w:val="0"/>
      <w:marTop w:val="0"/>
      <w:marBottom w:val="0"/>
      <w:divBdr>
        <w:top w:val="none" w:sz="0" w:space="0" w:color="auto"/>
        <w:left w:val="none" w:sz="0" w:space="0" w:color="auto"/>
        <w:bottom w:val="none" w:sz="0" w:space="0" w:color="auto"/>
        <w:right w:val="none" w:sz="0" w:space="0" w:color="auto"/>
      </w:divBdr>
    </w:div>
    <w:div w:id="365758025">
      <w:bodyDiv w:val="1"/>
      <w:marLeft w:val="0"/>
      <w:marRight w:val="0"/>
      <w:marTop w:val="0"/>
      <w:marBottom w:val="0"/>
      <w:divBdr>
        <w:top w:val="none" w:sz="0" w:space="0" w:color="auto"/>
        <w:left w:val="none" w:sz="0" w:space="0" w:color="auto"/>
        <w:bottom w:val="none" w:sz="0" w:space="0" w:color="auto"/>
        <w:right w:val="none" w:sz="0" w:space="0" w:color="auto"/>
      </w:divBdr>
    </w:div>
    <w:div w:id="372772970">
      <w:bodyDiv w:val="1"/>
      <w:marLeft w:val="0"/>
      <w:marRight w:val="0"/>
      <w:marTop w:val="0"/>
      <w:marBottom w:val="0"/>
      <w:divBdr>
        <w:top w:val="none" w:sz="0" w:space="0" w:color="auto"/>
        <w:left w:val="none" w:sz="0" w:space="0" w:color="auto"/>
        <w:bottom w:val="none" w:sz="0" w:space="0" w:color="auto"/>
        <w:right w:val="none" w:sz="0" w:space="0" w:color="auto"/>
      </w:divBdr>
    </w:div>
    <w:div w:id="378016530">
      <w:bodyDiv w:val="1"/>
      <w:marLeft w:val="0"/>
      <w:marRight w:val="0"/>
      <w:marTop w:val="0"/>
      <w:marBottom w:val="0"/>
      <w:divBdr>
        <w:top w:val="none" w:sz="0" w:space="0" w:color="auto"/>
        <w:left w:val="none" w:sz="0" w:space="0" w:color="auto"/>
        <w:bottom w:val="none" w:sz="0" w:space="0" w:color="auto"/>
        <w:right w:val="none" w:sz="0" w:space="0" w:color="auto"/>
      </w:divBdr>
    </w:div>
    <w:div w:id="379594537">
      <w:bodyDiv w:val="1"/>
      <w:marLeft w:val="0"/>
      <w:marRight w:val="0"/>
      <w:marTop w:val="0"/>
      <w:marBottom w:val="0"/>
      <w:divBdr>
        <w:top w:val="none" w:sz="0" w:space="0" w:color="auto"/>
        <w:left w:val="none" w:sz="0" w:space="0" w:color="auto"/>
        <w:bottom w:val="none" w:sz="0" w:space="0" w:color="auto"/>
        <w:right w:val="none" w:sz="0" w:space="0" w:color="auto"/>
      </w:divBdr>
    </w:div>
    <w:div w:id="382683603">
      <w:bodyDiv w:val="1"/>
      <w:marLeft w:val="0"/>
      <w:marRight w:val="0"/>
      <w:marTop w:val="0"/>
      <w:marBottom w:val="0"/>
      <w:divBdr>
        <w:top w:val="none" w:sz="0" w:space="0" w:color="auto"/>
        <w:left w:val="none" w:sz="0" w:space="0" w:color="auto"/>
        <w:bottom w:val="none" w:sz="0" w:space="0" w:color="auto"/>
        <w:right w:val="none" w:sz="0" w:space="0" w:color="auto"/>
      </w:divBdr>
    </w:div>
    <w:div w:id="388262978">
      <w:bodyDiv w:val="1"/>
      <w:marLeft w:val="0"/>
      <w:marRight w:val="0"/>
      <w:marTop w:val="0"/>
      <w:marBottom w:val="0"/>
      <w:divBdr>
        <w:top w:val="none" w:sz="0" w:space="0" w:color="auto"/>
        <w:left w:val="none" w:sz="0" w:space="0" w:color="auto"/>
        <w:bottom w:val="none" w:sz="0" w:space="0" w:color="auto"/>
        <w:right w:val="none" w:sz="0" w:space="0" w:color="auto"/>
      </w:divBdr>
    </w:div>
    <w:div w:id="395861624">
      <w:bodyDiv w:val="1"/>
      <w:marLeft w:val="0"/>
      <w:marRight w:val="0"/>
      <w:marTop w:val="0"/>
      <w:marBottom w:val="0"/>
      <w:divBdr>
        <w:top w:val="none" w:sz="0" w:space="0" w:color="auto"/>
        <w:left w:val="none" w:sz="0" w:space="0" w:color="auto"/>
        <w:bottom w:val="none" w:sz="0" w:space="0" w:color="auto"/>
        <w:right w:val="none" w:sz="0" w:space="0" w:color="auto"/>
      </w:divBdr>
    </w:div>
    <w:div w:id="396585910">
      <w:bodyDiv w:val="1"/>
      <w:marLeft w:val="0"/>
      <w:marRight w:val="0"/>
      <w:marTop w:val="0"/>
      <w:marBottom w:val="0"/>
      <w:divBdr>
        <w:top w:val="none" w:sz="0" w:space="0" w:color="auto"/>
        <w:left w:val="none" w:sz="0" w:space="0" w:color="auto"/>
        <w:bottom w:val="none" w:sz="0" w:space="0" w:color="auto"/>
        <w:right w:val="none" w:sz="0" w:space="0" w:color="auto"/>
      </w:divBdr>
    </w:div>
    <w:div w:id="414401214">
      <w:bodyDiv w:val="1"/>
      <w:marLeft w:val="0"/>
      <w:marRight w:val="0"/>
      <w:marTop w:val="0"/>
      <w:marBottom w:val="0"/>
      <w:divBdr>
        <w:top w:val="none" w:sz="0" w:space="0" w:color="auto"/>
        <w:left w:val="none" w:sz="0" w:space="0" w:color="auto"/>
        <w:bottom w:val="none" w:sz="0" w:space="0" w:color="auto"/>
        <w:right w:val="none" w:sz="0" w:space="0" w:color="auto"/>
      </w:divBdr>
    </w:div>
    <w:div w:id="436217303">
      <w:bodyDiv w:val="1"/>
      <w:marLeft w:val="0"/>
      <w:marRight w:val="0"/>
      <w:marTop w:val="0"/>
      <w:marBottom w:val="0"/>
      <w:divBdr>
        <w:top w:val="none" w:sz="0" w:space="0" w:color="auto"/>
        <w:left w:val="none" w:sz="0" w:space="0" w:color="auto"/>
        <w:bottom w:val="none" w:sz="0" w:space="0" w:color="auto"/>
        <w:right w:val="none" w:sz="0" w:space="0" w:color="auto"/>
      </w:divBdr>
    </w:div>
    <w:div w:id="437411991">
      <w:bodyDiv w:val="1"/>
      <w:marLeft w:val="0"/>
      <w:marRight w:val="0"/>
      <w:marTop w:val="0"/>
      <w:marBottom w:val="0"/>
      <w:divBdr>
        <w:top w:val="none" w:sz="0" w:space="0" w:color="auto"/>
        <w:left w:val="none" w:sz="0" w:space="0" w:color="auto"/>
        <w:bottom w:val="none" w:sz="0" w:space="0" w:color="auto"/>
        <w:right w:val="none" w:sz="0" w:space="0" w:color="auto"/>
      </w:divBdr>
    </w:div>
    <w:div w:id="445462417">
      <w:bodyDiv w:val="1"/>
      <w:marLeft w:val="0"/>
      <w:marRight w:val="0"/>
      <w:marTop w:val="0"/>
      <w:marBottom w:val="0"/>
      <w:divBdr>
        <w:top w:val="none" w:sz="0" w:space="0" w:color="auto"/>
        <w:left w:val="none" w:sz="0" w:space="0" w:color="auto"/>
        <w:bottom w:val="none" w:sz="0" w:space="0" w:color="auto"/>
        <w:right w:val="none" w:sz="0" w:space="0" w:color="auto"/>
      </w:divBdr>
    </w:div>
    <w:div w:id="466553004">
      <w:bodyDiv w:val="1"/>
      <w:marLeft w:val="0"/>
      <w:marRight w:val="0"/>
      <w:marTop w:val="0"/>
      <w:marBottom w:val="0"/>
      <w:divBdr>
        <w:top w:val="none" w:sz="0" w:space="0" w:color="auto"/>
        <w:left w:val="none" w:sz="0" w:space="0" w:color="auto"/>
        <w:bottom w:val="none" w:sz="0" w:space="0" w:color="auto"/>
        <w:right w:val="none" w:sz="0" w:space="0" w:color="auto"/>
      </w:divBdr>
    </w:div>
    <w:div w:id="496925037">
      <w:bodyDiv w:val="1"/>
      <w:marLeft w:val="0"/>
      <w:marRight w:val="0"/>
      <w:marTop w:val="0"/>
      <w:marBottom w:val="0"/>
      <w:divBdr>
        <w:top w:val="none" w:sz="0" w:space="0" w:color="auto"/>
        <w:left w:val="none" w:sz="0" w:space="0" w:color="auto"/>
        <w:bottom w:val="none" w:sz="0" w:space="0" w:color="auto"/>
        <w:right w:val="none" w:sz="0" w:space="0" w:color="auto"/>
      </w:divBdr>
    </w:div>
    <w:div w:id="509834348">
      <w:bodyDiv w:val="1"/>
      <w:marLeft w:val="0"/>
      <w:marRight w:val="0"/>
      <w:marTop w:val="0"/>
      <w:marBottom w:val="0"/>
      <w:divBdr>
        <w:top w:val="none" w:sz="0" w:space="0" w:color="auto"/>
        <w:left w:val="none" w:sz="0" w:space="0" w:color="auto"/>
        <w:bottom w:val="none" w:sz="0" w:space="0" w:color="auto"/>
        <w:right w:val="none" w:sz="0" w:space="0" w:color="auto"/>
      </w:divBdr>
    </w:div>
    <w:div w:id="521868983">
      <w:bodyDiv w:val="1"/>
      <w:marLeft w:val="0"/>
      <w:marRight w:val="0"/>
      <w:marTop w:val="0"/>
      <w:marBottom w:val="0"/>
      <w:divBdr>
        <w:top w:val="none" w:sz="0" w:space="0" w:color="auto"/>
        <w:left w:val="none" w:sz="0" w:space="0" w:color="auto"/>
        <w:bottom w:val="none" w:sz="0" w:space="0" w:color="auto"/>
        <w:right w:val="none" w:sz="0" w:space="0" w:color="auto"/>
      </w:divBdr>
    </w:div>
    <w:div w:id="523128217">
      <w:bodyDiv w:val="1"/>
      <w:marLeft w:val="0"/>
      <w:marRight w:val="0"/>
      <w:marTop w:val="0"/>
      <w:marBottom w:val="0"/>
      <w:divBdr>
        <w:top w:val="none" w:sz="0" w:space="0" w:color="auto"/>
        <w:left w:val="none" w:sz="0" w:space="0" w:color="auto"/>
        <w:bottom w:val="none" w:sz="0" w:space="0" w:color="auto"/>
        <w:right w:val="none" w:sz="0" w:space="0" w:color="auto"/>
      </w:divBdr>
    </w:div>
    <w:div w:id="532308129">
      <w:bodyDiv w:val="1"/>
      <w:marLeft w:val="0"/>
      <w:marRight w:val="0"/>
      <w:marTop w:val="0"/>
      <w:marBottom w:val="0"/>
      <w:divBdr>
        <w:top w:val="none" w:sz="0" w:space="0" w:color="auto"/>
        <w:left w:val="none" w:sz="0" w:space="0" w:color="auto"/>
        <w:bottom w:val="none" w:sz="0" w:space="0" w:color="auto"/>
        <w:right w:val="none" w:sz="0" w:space="0" w:color="auto"/>
      </w:divBdr>
    </w:div>
    <w:div w:id="534007203">
      <w:bodyDiv w:val="1"/>
      <w:marLeft w:val="0"/>
      <w:marRight w:val="0"/>
      <w:marTop w:val="0"/>
      <w:marBottom w:val="0"/>
      <w:divBdr>
        <w:top w:val="none" w:sz="0" w:space="0" w:color="auto"/>
        <w:left w:val="none" w:sz="0" w:space="0" w:color="auto"/>
        <w:bottom w:val="none" w:sz="0" w:space="0" w:color="auto"/>
        <w:right w:val="none" w:sz="0" w:space="0" w:color="auto"/>
      </w:divBdr>
    </w:div>
    <w:div w:id="536161851">
      <w:bodyDiv w:val="1"/>
      <w:marLeft w:val="0"/>
      <w:marRight w:val="0"/>
      <w:marTop w:val="0"/>
      <w:marBottom w:val="0"/>
      <w:divBdr>
        <w:top w:val="none" w:sz="0" w:space="0" w:color="auto"/>
        <w:left w:val="none" w:sz="0" w:space="0" w:color="auto"/>
        <w:bottom w:val="none" w:sz="0" w:space="0" w:color="auto"/>
        <w:right w:val="none" w:sz="0" w:space="0" w:color="auto"/>
      </w:divBdr>
    </w:div>
    <w:div w:id="540166535">
      <w:bodyDiv w:val="1"/>
      <w:marLeft w:val="0"/>
      <w:marRight w:val="0"/>
      <w:marTop w:val="0"/>
      <w:marBottom w:val="0"/>
      <w:divBdr>
        <w:top w:val="none" w:sz="0" w:space="0" w:color="auto"/>
        <w:left w:val="none" w:sz="0" w:space="0" w:color="auto"/>
        <w:bottom w:val="none" w:sz="0" w:space="0" w:color="auto"/>
        <w:right w:val="none" w:sz="0" w:space="0" w:color="auto"/>
      </w:divBdr>
    </w:div>
    <w:div w:id="548803845">
      <w:bodyDiv w:val="1"/>
      <w:marLeft w:val="0"/>
      <w:marRight w:val="0"/>
      <w:marTop w:val="0"/>
      <w:marBottom w:val="0"/>
      <w:divBdr>
        <w:top w:val="none" w:sz="0" w:space="0" w:color="auto"/>
        <w:left w:val="none" w:sz="0" w:space="0" w:color="auto"/>
        <w:bottom w:val="none" w:sz="0" w:space="0" w:color="auto"/>
        <w:right w:val="none" w:sz="0" w:space="0" w:color="auto"/>
      </w:divBdr>
    </w:div>
    <w:div w:id="562764568">
      <w:bodyDiv w:val="1"/>
      <w:marLeft w:val="0"/>
      <w:marRight w:val="0"/>
      <w:marTop w:val="0"/>
      <w:marBottom w:val="0"/>
      <w:divBdr>
        <w:top w:val="none" w:sz="0" w:space="0" w:color="auto"/>
        <w:left w:val="none" w:sz="0" w:space="0" w:color="auto"/>
        <w:bottom w:val="none" w:sz="0" w:space="0" w:color="auto"/>
        <w:right w:val="none" w:sz="0" w:space="0" w:color="auto"/>
      </w:divBdr>
    </w:div>
    <w:div w:id="573007536">
      <w:bodyDiv w:val="1"/>
      <w:marLeft w:val="0"/>
      <w:marRight w:val="0"/>
      <w:marTop w:val="0"/>
      <w:marBottom w:val="0"/>
      <w:divBdr>
        <w:top w:val="none" w:sz="0" w:space="0" w:color="auto"/>
        <w:left w:val="none" w:sz="0" w:space="0" w:color="auto"/>
        <w:bottom w:val="none" w:sz="0" w:space="0" w:color="auto"/>
        <w:right w:val="none" w:sz="0" w:space="0" w:color="auto"/>
      </w:divBdr>
    </w:div>
    <w:div w:id="575363271">
      <w:bodyDiv w:val="1"/>
      <w:marLeft w:val="0"/>
      <w:marRight w:val="0"/>
      <w:marTop w:val="0"/>
      <w:marBottom w:val="0"/>
      <w:divBdr>
        <w:top w:val="none" w:sz="0" w:space="0" w:color="auto"/>
        <w:left w:val="none" w:sz="0" w:space="0" w:color="auto"/>
        <w:bottom w:val="none" w:sz="0" w:space="0" w:color="auto"/>
        <w:right w:val="none" w:sz="0" w:space="0" w:color="auto"/>
      </w:divBdr>
    </w:div>
    <w:div w:id="584192527">
      <w:bodyDiv w:val="1"/>
      <w:marLeft w:val="0"/>
      <w:marRight w:val="0"/>
      <w:marTop w:val="0"/>
      <w:marBottom w:val="0"/>
      <w:divBdr>
        <w:top w:val="none" w:sz="0" w:space="0" w:color="auto"/>
        <w:left w:val="none" w:sz="0" w:space="0" w:color="auto"/>
        <w:bottom w:val="none" w:sz="0" w:space="0" w:color="auto"/>
        <w:right w:val="none" w:sz="0" w:space="0" w:color="auto"/>
      </w:divBdr>
    </w:div>
    <w:div w:id="606036496">
      <w:bodyDiv w:val="1"/>
      <w:marLeft w:val="0"/>
      <w:marRight w:val="0"/>
      <w:marTop w:val="0"/>
      <w:marBottom w:val="0"/>
      <w:divBdr>
        <w:top w:val="none" w:sz="0" w:space="0" w:color="auto"/>
        <w:left w:val="none" w:sz="0" w:space="0" w:color="auto"/>
        <w:bottom w:val="none" w:sz="0" w:space="0" w:color="auto"/>
        <w:right w:val="none" w:sz="0" w:space="0" w:color="auto"/>
      </w:divBdr>
    </w:div>
    <w:div w:id="609165163">
      <w:bodyDiv w:val="1"/>
      <w:marLeft w:val="0"/>
      <w:marRight w:val="0"/>
      <w:marTop w:val="0"/>
      <w:marBottom w:val="0"/>
      <w:divBdr>
        <w:top w:val="none" w:sz="0" w:space="0" w:color="auto"/>
        <w:left w:val="none" w:sz="0" w:space="0" w:color="auto"/>
        <w:bottom w:val="none" w:sz="0" w:space="0" w:color="auto"/>
        <w:right w:val="none" w:sz="0" w:space="0" w:color="auto"/>
      </w:divBdr>
    </w:div>
    <w:div w:id="619919478">
      <w:bodyDiv w:val="1"/>
      <w:marLeft w:val="0"/>
      <w:marRight w:val="0"/>
      <w:marTop w:val="0"/>
      <w:marBottom w:val="0"/>
      <w:divBdr>
        <w:top w:val="none" w:sz="0" w:space="0" w:color="auto"/>
        <w:left w:val="none" w:sz="0" w:space="0" w:color="auto"/>
        <w:bottom w:val="none" w:sz="0" w:space="0" w:color="auto"/>
        <w:right w:val="none" w:sz="0" w:space="0" w:color="auto"/>
      </w:divBdr>
    </w:div>
    <w:div w:id="633826386">
      <w:bodyDiv w:val="1"/>
      <w:marLeft w:val="0"/>
      <w:marRight w:val="0"/>
      <w:marTop w:val="0"/>
      <w:marBottom w:val="0"/>
      <w:divBdr>
        <w:top w:val="none" w:sz="0" w:space="0" w:color="auto"/>
        <w:left w:val="none" w:sz="0" w:space="0" w:color="auto"/>
        <w:bottom w:val="none" w:sz="0" w:space="0" w:color="auto"/>
        <w:right w:val="none" w:sz="0" w:space="0" w:color="auto"/>
      </w:divBdr>
    </w:div>
    <w:div w:id="640303813">
      <w:bodyDiv w:val="1"/>
      <w:marLeft w:val="0"/>
      <w:marRight w:val="0"/>
      <w:marTop w:val="0"/>
      <w:marBottom w:val="0"/>
      <w:divBdr>
        <w:top w:val="none" w:sz="0" w:space="0" w:color="auto"/>
        <w:left w:val="none" w:sz="0" w:space="0" w:color="auto"/>
        <w:bottom w:val="none" w:sz="0" w:space="0" w:color="auto"/>
        <w:right w:val="none" w:sz="0" w:space="0" w:color="auto"/>
      </w:divBdr>
    </w:div>
    <w:div w:id="645276817">
      <w:bodyDiv w:val="1"/>
      <w:marLeft w:val="0"/>
      <w:marRight w:val="0"/>
      <w:marTop w:val="0"/>
      <w:marBottom w:val="0"/>
      <w:divBdr>
        <w:top w:val="none" w:sz="0" w:space="0" w:color="auto"/>
        <w:left w:val="none" w:sz="0" w:space="0" w:color="auto"/>
        <w:bottom w:val="none" w:sz="0" w:space="0" w:color="auto"/>
        <w:right w:val="none" w:sz="0" w:space="0" w:color="auto"/>
      </w:divBdr>
    </w:div>
    <w:div w:id="678236061">
      <w:bodyDiv w:val="1"/>
      <w:marLeft w:val="0"/>
      <w:marRight w:val="0"/>
      <w:marTop w:val="0"/>
      <w:marBottom w:val="0"/>
      <w:divBdr>
        <w:top w:val="none" w:sz="0" w:space="0" w:color="auto"/>
        <w:left w:val="none" w:sz="0" w:space="0" w:color="auto"/>
        <w:bottom w:val="none" w:sz="0" w:space="0" w:color="auto"/>
        <w:right w:val="none" w:sz="0" w:space="0" w:color="auto"/>
      </w:divBdr>
    </w:div>
    <w:div w:id="686253987">
      <w:bodyDiv w:val="1"/>
      <w:marLeft w:val="0"/>
      <w:marRight w:val="0"/>
      <w:marTop w:val="0"/>
      <w:marBottom w:val="0"/>
      <w:divBdr>
        <w:top w:val="none" w:sz="0" w:space="0" w:color="auto"/>
        <w:left w:val="none" w:sz="0" w:space="0" w:color="auto"/>
        <w:bottom w:val="none" w:sz="0" w:space="0" w:color="auto"/>
        <w:right w:val="none" w:sz="0" w:space="0" w:color="auto"/>
      </w:divBdr>
    </w:div>
    <w:div w:id="697003468">
      <w:bodyDiv w:val="1"/>
      <w:marLeft w:val="0"/>
      <w:marRight w:val="0"/>
      <w:marTop w:val="0"/>
      <w:marBottom w:val="0"/>
      <w:divBdr>
        <w:top w:val="none" w:sz="0" w:space="0" w:color="auto"/>
        <w:left w:val="none" w:sz="0" w:space="0" w:color="auto"/>
        <w:bottom w:val="none" w:sz="0" w:space="0" w:color="auto"/>
        <w:right w:val="none" w:sz="0" w:space="0" w:color="auto"/>
      </w:divBdr>
    </w:div>
    <w:div w:id="708529437">
      <w:bodyDiv w:val="1"/>
      <w:marLeft w:val="0"/>
      <w:marRight w:val="0"/>
      <w:marTop w:val="0"/>
      <w:marBottom w:val="0"/>
      <w:divBdr>
        <w:top w:val="none" w:sz="0" w:space="0" w:color="auto"/>
        <w:left w:val="none" w:sz="0" w:space="0" w:color="auto"/>
        <w:bottom w:val="none" w:sz="0" w:space="0" w:color="auto"/>
        <w:right w:val="none" w:sz="0" w:space="0" w:color="auto"/>
      </w:divBdr>
    </w:div>
    <w:div w:id="734158313">
      <w:bodyDiv w:val="1"/>
      <w:marLeft w:val="0"/>
      <w:marRight w:val="0"/>
      <w:marTop w:val="0"/>
      <w:marBottom w:val="0"/>
      <w:divBdr>
        <w:top w:val="none" w:sz="0" w:space="0" w:color="auto"/>
        <w:left w:val="none" w:sz="0" w:space="0" w:color="auto"/>
        <w:bottom w:val="none" w:sz="0" w:space="0" w:color="auto"/>
        <w:right w:val="none" w:sz="0" w:space="0" w:color="auto"/>
      </w:divBdr>
    </w:div>
    <w:div w:id="748963227">
      <w:bodyDiv w:val="1"/>
      <w:marLeft w:val="0"/>
      <w:marRight w:val="0"/>
      <w:marTop w:val="0"/>
      <w:marBottom w:val="0"/>
      <w:divBdr>
        <w:top w:val="none" w:sz="0" w:space="0" w:color="auto"/>
        <w:left w:val="none" w:sz="0" w:space="0" w:color="auto"/>
        <w:bottom w:val="none" w:sz="0" w:space="0" w:color="auto"/>
        <w:right w:val="none" w:sz="0" w:space="0" w:color="auto"/>
      </w:divBdr>
    </w:div>
    <w:div w:id="750157447">
      <w:bodyDiv w:val="1"/>
      <w:marLeft w:val="0"/>
      <w:marRight w:val="0"/>
      <w:marTop w:val="0"/>
      <w:marBottom w:val="0"/>
      <w:divBdr>
        <w:top w:val="none" w:sz="0" w:space="0" w:color="auto"/>
        <w:left w:val="none" w:sz="0" w:space="0" w:color="auto"/>
        <w:bottom w:val="none" w:sz="0" w:space="0" w:color="auto"/>
        <w:right w:val="none" w:sz="0" w:space="0" w:color="auto"/>
      </w:divBdr>
    </w:div>
    <w:div w:id="762646750">
      <w:bodyDiv w:val="1"/>
      <w:marLeft w:val="0"/>
      <w:marRight w:val="0"/>
      <w:marTop w:val="0"/>
      <w:marBottom w:val="0"/>
      <w:divBdr>
        <w:top w:val="none" w:sz="0" w:space="0" w:color="auto"/>
        <w:left w:val="none" w:sz="0" w:space="0" w:color="auto"/>
        <w:bottom w:val="none" w:sz="0" w:space="0" w:color="auto"/>
        <w:right w:val="none" w:sz="0" w:space="0" w:color="auto"/>
      </w:divBdr>
    </w:div>
    <w:div w:id="764495247">
      <w:bodyDiv w:val="1"/>
      <w:marLeft w:val="0"/>
      <w:marRight w:val="0"/>
      <w:marTop w:val="0"/>
      <w:marBottom w:val="0"/>
      <w:divBdr>
        <w:top w:val="none" w:sz="0" w:space="0" w:color="auto"/>
        <w:left w:val="none" w:sz="0" w:space="0" w:color="auto"/>
        <w:bottom w:val="none" w:sz="0" w:space="0" w:color="auto"/>
        <w:right w:val="none" w:sz="0" w:space="0" w:color="auto"/>
      </w:divBdr>
    </w:div>
    <w:div w:id="768934345">
      <w:bodyDiv w:val="1"/>
      <w:marLeft w:val="0"/>
      <w:marRight w:val="0"/>
      <w:marTop w:val="0"/>
      <w:marBottom w:val="0"/>
      <w:divBdr>
        <w:top w:val="none" w:sz="0" w:space="0" w:color="auto"/>
        <w:left w:val="none" w:sz="0" w:space="0" w:color="auto"/>
        <w:bottom w:val="none" w:sz="0" w:space="0" w:color="auto"/>
        <w:right w:val="none" w:sz="0" w:space="0" w:color="auto"/>
      </w:divBdr>
    </w:div>
    <w:div w:id="777870911">
      <w:bodyDiv w:val="1"/>
      <w:marLeft w:val="0"/>
      <w:marRight w:val="0"/>
      <w:marTop w:val="0"/>
      <w:marBottom w:val="0"/>
      <w:divBdr>
        <w:top w:val="none" w:sz="0" w:space="0" w:color="auto"/>
        <w:left w:val="none" w:sz="0" w:space="0" w:color="auto"/>
        <w:bottom w:val="none" w:sz="0" w:space="0" w:color="auto"/>
        <w:right w:val="none" w:sz="0" w:space="0" w:color="auto"/>
      </w:divBdr>
    </w:div>
    <w:div w:id="781649727">
      <w:bodyDiv w:val="1"/>
      <w:marLeft w:val="0"/>
      <w:marRight w:val="0"/>
      <w:marTop w:val="0"/>
      <w:marBottom w:val="0"/>
      <w:divBdr>
        <w:top w:val="none" w:sz="0" w:space="0" w:color="auto"/>
        <w:left w:val="none" w:sz="0" w:space="0" w:color="auto"/>
        <w:bottom w:val="none" w:sz="0" w:space="0" w:color="auto"/>
        <w:right w:val="none" w:sz="0" w:space="0" w:color="auto"/>
      </w:divBdr>
    </w:div>
    <w:div w:id="800347344">
      <w:bodyDiv w:val="1"/>
      <w:marLeft w:val="0"/>
      <w:marRight w:val="0"/>
      <w:marTop w:val="0"/>
      <w:marBottom w:val="0"/>
      <w:divBdr>
        <w:top w:val="none" w:sz="0" w:space="0" w:color="auto"/>
        <w:left w:val="none" w:sz="0" w:space="0" w:color="auto"/>
        <w:bottom w:val="none" w:sz="0" w:space="0" w:color="auto"/>
        <w:right w:val="none" w:sz="0" w:space="0" w:color="auto"/>
      </w:divBdr>
    </w:div>
    <w:div w:id="806706201">
      <w:bodyDiv w:val="1"/>
      <w:marLeft w:val="0"/>
      <w:marRight w:val="0"/>
      <w:marTop w:val="0"/>
      <w:marBottom w:val="0"/>
      <w:divBdr>
        <w:top w:val="none" w:sz="0" w:space="0" w:color="auto"/>
        <w:left w:val="none" w:sz="0" w:space="0" w:color="auto"/>
        <w:bottom w:val="none" w:sz="0" w:space="0" w:color="auto"/>
        <w:right w:val="none" w:sz="0" w:space="0" w:color="auto"/>
      </w:divBdr>
    </w:div>
    <w:div w:id="809983026">
      <w:bodyDiv w:val="1"/>
      <w:marLeft w:val="0"/>
      <w:marRight w:val="0"/>
      <w:marTop w:val="0"/>
      <w:marBottom w:val="0"/>
      <w:divBdr>
        <w:top w:val="none" w:sz="0" w:space="0" w:color="auto"/>
        <w:left w:val="none" w:sz="0" w:space="0" w:color="auto"/>
        <w:bottom w:val="none" w:sz="0" w:space="0" w:color="auto"/>
        <w:right w:val="none" w:sz="0" w:space="0" w:color="auto"/>
      </w:divBdr>
    </w:div>
    <w:div w:id="822433694">
      <w:bodyDiv w:val="1"/>
      <w:marLeft w:val="0"/>
      <w:marRight w:val="0"/>
      <w:marTop w:val="0"/>
      <w:marBottom w:val="0"/>
      <w:divBdr>
        <w:top w:val="none" w:sz="0" w:space="0" w:color="auto"/>
        <w:left w:val="none" w:sz="0" w:space="0" w:color="auto"/>
        <w:bottom w:val="none" w:sz="0" w:space="0" w:color="auto"/>
        <w:right w:val="none" w:sz="0" w:space="0" w:color="auto"/>
      </w:divBdr>
    </w:div>
    <w:div w:id="838499331">
      <w:bodyDiv w:val="1"/>
      <w:marLeft w:val="0"/>
      <w:marRight w:val="0"/>
      <w:marTop w:val="0"/>
      <w:marBottom w:val="0"/>
      <w:divBdr>
        <w:top w:val="none" w:sz="0" w:space="0" w:color="auto"/>
        <w:left w:val="none" w:sz="0" w:space="0" w:color="auto"/>
        <w:bottom w:val="none" w:sz="0" w:space="0" w:color="auto"/>
        <w:right w:val="none" w:sz="0" w:space="0" w:color="auto"/>
      </w:divBdr>
    </w:div>
    <w:div w:id="849413577">
      <w:bodyDiv w:val="1"/>
      <w:marLeft w:val="0"/>
      <w:marRight w:val="0"/>
      <w:marTop w:val="0"/>
      <w:marBottom w:val="0"/>
      <w:divBdr>
        <w:top w:val="none" w:sz="0" w:space="0" w:color="auto"/>
        <w:left w:val="none" w:sz="0" w:space="0" w:color="auto"/>
        <w:bottom w:val="none" w:sz="0" w:space="0" w:color="auto"/>
        <w:right w:val="none" w:sz="0" w:space="0" w:color="auto"/>
      </w:divBdr>
    </w:div>
    <w:div w:id="866870320">
      <w:bodyDiv w:val="1"/>
      <w:marLeft w:val="0"/>
      <w:marRight w:val="0"/>
      <w:marTop w:val="0"/>
      <w:marBottom w:val="0"/>
      <w:divBdr>
        <w:top w:val="none" w:sz="0" w:space="0" w:color="auto"/>
        <w:left w:val="none" w:sz="0" w:space="0" w:color="auto"/>
        <w:bottom w:val="none" w:sz="0" w:space="0" w:color="auto"/>
        <w:right w:val="none" w:sz="0" w:space="0" w:color="auto"/>
      </w:divBdr>
    </w:div>
    <w:div w:id="867722885">
      <w:bodyDiv w:val="1"/>
      <w:marLeft w:val="0"/>
      <w:marRight w:val="0"/>
      <w:marTop w:val="0"/>
      <w:marBottom w:val="0"/>
      <w:divBdr>
        <w:top w:val="none" w:sz="0" w:space="0" w:color="auto"/>
        <w:left w:val="none" w:sz="0" w:space="0" w:color="auto"/>
        <w:bottom w:val="none" w:sz="0" w:space="0" w:color="auto"/>
        <w:right w:val="none" w:sz="0" w:space="0" w:color="auto"/>
      </w:divBdr>
    </w:div>
    <w:div w:id="871305998">
      <w:bodyDiv w:val="1"/>
      <w:marLeft w:val="0"/>
      <w:marRight w:val="0"/>
      <w:marTop w:val="0"/>
      <w:marBottom w:val="0"/>
      <w:divBdr>
        <w:top w:val="none" w:sz="0" w:space="0" w:color="auto"/>
        <w:left w:val="none" w:sz="0" w:space="0" w:color="auto"/>
        <w:bottom w:val="none" w:sz="0" w:space="0" w:color="auto"/>
        <w:right w:val="none" w:sz="0" w:space="0" w:color="auto"/>
      </w:divBdr>
    </w:div>
    <w:div w:id="872381570">
      <w:bodyDiv w:val="1"/>
      <w:marLeft w:val="0"/>
      <w:marRight w:val="0"/>
      <w:marTop w:val="0"/>
      <w:marBottom w:val="0"/>
      <w:divBdr>
        <w:top w:val="none" w:sz="0" w:space="0" w:color="auto"/>
        <w:left w:val="none" w:sz="0" w:space="0" w:color="auto"/>
        <w:bottom w:val="none" w:sz="0" w:space="0" w:color="auto"/>
        <w:right w:val="none" w:sz="0" w:space="0" w:color="auto"/>
      </w:divBdr>
    </w:div>
    <w:div w:id="877085936">
      <w:bodyDiv w:val="1"/>
      <w:marLeft w:val="0"/>
      <w:marRight w:val="0"/>
      <w:marTop w:val="0"/>
      <w:marBottom w:val="0"/>
      <w:divBdr>
        <w:top w:val="none" w:sz="0" w:space="0" w:color="auto"/>
        <w:left w:val="none" w:sz="0" w:space="0" w:color="auto"/>
        <w:bottom w:val="none" w:sz="0" w:space="0" w:color="auto"/>
        <w:right w:val="none" w:sz="0" w:space="0" w:color="auto"/>
      </w:divBdr>
    </w:div>
    <w:div w:id="877670845">
      <w:bodyDiv w:val="1"/>
      <w:marLeft w:val="0"/>
      <w:marRight w:val="0"/>
      <w:marTop w:val="0"/>
      <w:marBottom w:val="0"/>
      <w:divBdr>
        <w:top w:val="none" w:sz="0" w:space="0" w:color="auto"/>
        <w:left w:val="none" w:sz="0" w:space="0" w:color="auto"/>
        <w:bottom w:val="none" w:sz="0" w:space="0" w:color="auto"/>
        <w:right w:val="none" w:sz="0" w:space="0" w:color="auto"/>
      </w:divBdr>
    </w:div>
    <w:div w:id="879126421">
      <w:bodyDiv w:val="1"/>
      <w:marLeft w:val="0"/>
      <w:marRight w:val="0"/>
      <w:marTop w:val="0"/>
      <w:marBottom w:val="0"/>
      <w:divBdr>
        <w:top w:val="none" w:sz="0" w:space="0" w:color="auto"/>
        <w:left w:val="none" w:sz="0" w:space="0" w:color="auto"/>
        <w:bottom w:val="none" w:sz="0" w:space="0" w:color="auto"/>
        <w:right w:val="none" w:sz="0" w:space="0" w:color="auto"/>
      </w:divBdr>
    </w:div>
    <w:div w:id="885485769">
      <w:bodyDiv w:val="1"/>
      <w:marLeft w:val="0"/>
      <w:marRight w:val="0"/>
      <w:marTop w:val="0"/>
      <w:marBottom w:val="0"/>
      <w:divBdr>
        <w:top w:val="none" w:sz="0" w:space="0" w:color="auto"/>
        <w:left w:val="none" w:sz="0" w:space="0" w:color="auto"/>
        <w:bottom w:val="none" w:sz="0" w:space="0" w:color="auto"/>
        <w:right w:val="none" w:sz="0" w:space="0" w:color="auto"/>
      </w:divBdr>
    </w:div>
    <w:div w:id="889421407">
      <w:bodyDiv w:val="1"/>
      <w:marLeft w:val="0"/>
      <w:marRight w:val="0"/>
      <w:marTop w:val="0"/>
      <w:marBottom w:val="0"/>
      <w:divBdr>
        <w:top w:val="none" w:sz="0" w:space="0" w:color="auto"/>
        <w:left w:val="none" w:sz="0" w:space="0" w:color="auto"/>
        <w:bottom w:val="none" w:sz="0" w:space="0" w:color="auto"/>
        <w:right w:val="none" w:sz="0" w:space="0" w:color="auto"/>
      </w:divBdr>
    </w:div>
    <w:div w:id="907610994">
      <w:bodyDiv w:val="1"/>
      <w:marLeft w:val="0"/>
      <w:marRight w:val="0"/>
      <w:marTop w:val="0"/>
      <w:marBottom w:val="0"/>
      <w:divBdr>
        <w:top w:val="none" w:sz="0" w:space="0" w:color="auto"/>
        <w:left w:val="none" w:sz="0" w:space="0" w:color="auto"/>
        <w:bottom w:val="none" w:sz="0" w:space="0" w:color="auto"/>
        <w:right w:val="none" w:sz="0" w:space="0" w:color="auto"/>
      </w:divBdr>
    </w:div>
    <w:div w:id="914709191">
      <w:bodyDiv w:val="1"/>
      <w:marLeft w:val="0"/>
      <w:marRight w:val="0"/>
      <w:marTop w:val="0"/>
      <w:marBottom w:val="0"/>
      <w:divBdr>
        <w:top w:val="none" w:sz="0" w:space="0" w:color="auto"/>
        <w:left w:val="none" w:sz="0" w:space="0" w:color="auto"/>
        <w:bottom w:val="none" w:sz="0" w:space="0" w:color="auto"/>
        <w:right w:val="none" w:sz="0" w:space="0" w:color="auto"/>
      </w:divBdr>
    </w:div>
    <w:div w:id="926156136">
      <w:bodyDiv w:val="1"/>
      <w:marLeft w:val="0"/>
      <w:marRight w:val="0"/>
      <w:marTop w:val="0"/>
      <w:marBottom w:val="0"/>
      <w:divBdr>
        <w:top w:val="none" w:sz="0" w:space="0" w:color="auto"/>
        <w:left w:val="none" w:sz="0" w:space="0" w:color="auto"/>
        <w:bottom w:val="none" w:sz="0" w:space="0" w:color="auto"/>
        <w:right w:val="none" w:sz="0" w:space="0" w:color="auto"/>
      </w:divBdr>
    </w:div>
    <w:div w:id="928199994">
      <w:bodyDiv w:val="1"/>
      <w:marLeft w:val="0"/>
      <w:marRight w:val="0"/>
      <w:marTop w:val="0"/>
      <w:marBottom w:val="0"/>
      <w:divBdr>
        <w:top w:val="none" w:sz="0" w:space="0" w:color="auto"/>
        <w:left w:val="none" w:sz="0" w:space="0" w:color="auto"/>
        <w:bottom w:val="none" w:sz="0" w:space="0" w:color="auto"/>
        <w:right w:val="none" w:sz="0" w:space="0" w:color="auto"/>
      </w:divBdr>
    </w:div>
    <w:div w:id="939877940">
      <w:bodyDiv w:val="1"/>
      <w:marLeft w:val="0"/>
      <w:marRight w:val="0"/>
      <w:marTop w:val="0"/>
      <w:marBottom w:val="0"/>
      <w:divBdr>
        <w:top w:val="none" w:sz="0" w:space="0" w:color="auto"/>
        <w:left w:val="none" w:sz="0" w:space="0" w:color="auto"/>
        <w:bottom w:val="none" w:sz="0" w:space="0" w:color="auto"/>
        <w:right w:val="none" w:sz="0" w:space="0" w:color="auto"/>
      </w:divBdr>
    </w:div>
    <w:div w:id="981160157">
      <w:bodyDiv w:val="1"/>
      <w:marLeft w:val="0"/>
      <w:marRight w:val="0"/>
      <w:marTop w:val="0"/>
      <w:marBottom w:val="0"/>
      <w:divBdr>
        <w:top w:val="none" w:sz="0" w:space="0" w:color="auto"/>
        <w:left w:val="none" w:sz="0" w:space="0" w:color="auto"/>
        <w:bottom w:val="none" w:sz="0" w:space="0" w:color="auto"/>
        <w:right w:val="none" w:sz="0" w:space="0" w:color="auto"/>
      </w:divBdr>
    </w:div>
    <w:div w:id="997686572">
      <w:bodyDiv w:val="1"/>
      <w:marLeft w:val="0"/>
      <w:marRight w:val="0"/>
      <w:marTop w:val="0"/>
      <w:marBottom w:val="0"/>
      <w:divBdr>
        <w:top w:val="none" w:sz="0" w:space="0" w:color="auto"/>
        <w:left w:val="none" w:sz="0" w:space="0" w:color="auto"/>
        <w:bottom w:val="none" w:sz="0" w:space="0" w:color="auto"/>
        <w:right w:val="none" w:sz="0" w:space="0" w:color="auto"/>
      </w:divBdr>
    </w:div>
    <w:div w:id="1016929906">
      <w:bodyDiv w:val="1"/>
      <w:marLeft w:val="0"/>
      <w:marRight w:val="0"/>
      <w:marTop w:val="0"/>
      <w:marBottom w:val="0"/>
      <w:divBdr>
        <w:top w:val="none" w:sz="0" w:space="0" w:color="auto"/>
        <w:left w:val="none" w:sz="0" w:space="0" w:color="auto"/>
        <w:bottom w:val="none" w:sz="0" w:space="0" w:color="auto"/>
        <w:right w:val="none" w:sz="0" w:space="0" w:color="auto"/>
      </w:divBdr>
    </w:div>
    <w:div w:id="1020398428">
      <w:bodyDiv w:val="1"/>
      <w:marLeft w:val="0"/>
      <w:marRight w:val="0"/>
      <w:marTop w:val="0"/>
      <w:marBottom w:val="0"/>
      <w:divBdr>
        <w:top w:val="none" w:sz="0" w:space="0" w:color="auto"/>
        <w:left w:val="none" w:sz="0" w:space="0" w:color="auto"/>
        <w:bottom w:val="none" w:sz="0" w:space="0" w:color="auto"/>
        <w:right w:val="none" w:sz="0" w:space="0" w:color="auto"/>
      </w:divBdr>
    </w:div>
    <w:div w:id="1034386563">
      <w:bodyDiv w:val="1"/>
      <w:marLeft w:val="0"/>
      <w:marRight w:val="0"/>
      <w:marTop w:val="0"/>
      <w:marBottom w:val="0"/>
      <w:divBdr>
        <w:top w:val="none" w:sz="0" w:space="0" w:color="auto"/>
        <w:left w:val="none" w:sz="0" w:space="0" w:color="auto"/>
        <w:bottom w:val="none" w:sz="0" w:space="0" w:color="auto"/>
        <w:right w:val="none" w:sz="0" w:space="0" w:color="auto"/>
      </w:divBdr>
    </w:div>
    <w:div w:id="1036000802">
      <w:bodyDiv w:val="1"/>
      <w:marLeft w:val="0"/>
      <w:marRight w:val="0"/>
      <w:marTop w:val="0"/>
      <w:marBottom w:val="0"/>
      <w:divBdr>
        <w:top w:val="none" w:sz="0" w:space="0" w:color="auto"/>
        <w:left w:val="none" w:sz="0" w:space="0" w:color="auto"/>
        <w:bottom w:val="none" w:sz="0" w:space="0" w:color="auto"/>
        <w:right w:val="none" w:sz="0" w:space="0" w:color="auto"/>
      </w:divBdr>
    </w:div>
    <w:div w:id="1047140714">
      <w:bodyDiv w:val="1"/>
      <w:marLeft w:val="0"/>
      <w:marRight w:val="0"/>
      <w:marTop w:val="0"/>
      <w:marBottom w:val="0"/>
      <w:divBdr>
        <w:top w:val="none" w:sz="0" w:space="0" w:color="auto"/>
        <w:left w:val="none" w:sz="0" w:space="0" w:color="auto"/>
        <w:bottom w:val="none" w:sz="0" w:space="0" w:color="auto"/>
        <w:right w:val="none" w:sz="0" w:space="0" w:color="auto"/>
      </w:divBdr>
    </w:div>
    <w:div w:id="1053702179">
      <w:bodyDiv w:val="1"/>
      <w:marLeft w:val="0"/>
      <w:marRight w:val="0"/>
      <w:marTop w:val="0"/>
      <w:marBottom w:val="0"/>
      <w:divBdr>
        <w:top w:val="none" w:sz="0" w:space="0" w:color="auto"/>
        <w:left w:val="none" w:sz="0" w:space="0" w:color="auto"/>
        <w:bottom w:val="none" w:sz="0" w:space="0" w:color="auto"/>
        <w:right w:val="none" w:sz="0" w:space="0" w:color="auto"/>
      </w:divBdr>
    </w:div>
    <w:div w:id="1060131512">
      <w:bodyDiv w:val="1"/>
      <w:marLeft w:val="0"/>
      <w:marRight w:val="0"/>
      <w:marTop w:val="0"/>
      <w:marBottom w:val="0"/>
      <w:divBdr>
        <w:top w:val="none" w:sz="0" w:space="0" w:color="auto"/>
        <w:left w:val="none" w:sz="0" w:space="0" w:color="auto"/>
        <w:bottom w:val="none" w:sz="0" w:space="0" w:color="auto"/>
        <w:right w:val="none" w:sz="0" w:space="0" w:color="auto"/>
      </w:divBdr>
    </w:div>
    <w:div w:id="1062488035">
      <w:bodyDiv w:val="1"/>
      <w:marLeft w:val="0"/>
      <w:marRight w:val="0"/>
      <w:marTop w:val="0"/>
      <w:marBottom w:val="0"/>
      <w:divBdr>
        <w:top w:val="none" w:sz="0" w:space="0" w:color="auto"/>
        <w:left w:val="none" w:sz="0" w:space="0" w:color="auto"/>
        <w:bottom w:val="none" w:sz="0" w:space="0" w:color="auto"/>
        <w:right w:val="none" w:sz="0" w:space="0" w:color="auto"/>
      </w:divBdr>
    </w:div>
    <w:div w:id="1080248997">
      <w:bodyDiv w:val="1"/>
      <w:marLeft w:val="0"/>
      <w:marRight w:val="0"/>
      <w:marTop w:val="0"/>
      <w:marBottom w:val="0"/>
      <w:divBdr>
        <w:top w:val="none" w:sz="0" w:space="0" w:color="auto"/>
        <w:left w:val="none" w:sz="0" w:space="0" w:color="auto"/>
        <w:bottom w:val="none" w:sz="0" w:space="0" w:color="auto"/>
        <w:right w:val="none" w:sz="0" w:space="0" w:color="auto"/>
      </w:divBdr>
    </w:div>
    <w:div w:id="1085300469">
      <w:bodyDiv w:val="1"/>
      <w:marLeft w:val="0"/>
      <w:marRight w:val="0"/>
      <w:marTop w:val="0"/>
      <w:marBottom w:val="0"/>
      <w:divBdr>
        <w:top w:val="none" w:sz="0" w:space="0" w:color="auto"/>
        <w:left w:val="none" w:sz="0" w:space="0" w:color="auto"/>
        <w:bottom w:val="none" w:sz="0" w:space="0" w:color="auto"/>
        <w:right w:val="none" w:sz="0" w:space="0" w:color="auto"/>
      </w:divBdr>
    </w:div>
    <w:div w:id="1094280570">
      <w:bodyDiv w:val="1"/>
      <w:marLeft w:val="0"/>
      <w:marRight w:val="0"/>
      <w:marTop w:val="0"/>
      <w:marBottom w:val="0"/>
      <w:divBdr>
        <w:top w:val="none" w:sz="0" w:space="0" w:color="auto"/>
        <w:left w:val="none" w:sz="0" w:space="0" w:color="auto"/>
        <w:bottom w:val="none" w:sz="0" w:space="0" w:color="auto"/>
        <w:right w:val="none" w:sz="0" w:space="0" w:color="auto"/>
      </w:divBdr>
    </w:div>
    <w:div w:id="1094519004">
      <w:bodyDiv w:val="1"/>
      <w:marLeft w:val="0"/>
      <w:marRight w:val="0"/>
      <w:marTop w:val="0"/>
      <w:marBottom w:val="0"/>
      <w:divBdr>
        <w:top w:val="none" w:sz="0" w:space="0" w:color="auto"/>
        <w:left w:val="none" w:sz="0" w:space="0" w:color="auto"/>
        <w:bottom w:val="none" w:sz="0" w:space="0" w:color="auto"/>
        <w:right w:val="none" w:sz="0" w:space="0" w:color="auto"/>
      </w:divBdr>
    </w:div>
    <w:div w:id="1095595506">
      <w:bodyDiv w:val="1"/>
      <w:marLeft w:val="0"/>
      <w:marRight w:val="0"/>
      <w:marTop w:val="0"/>
      <w:marBottom w:val="0"/>
      <w:divBdr>
        <w:top w:val="none" w:sz="0" w:space="0" w:color="auto"/>
        <w:left w:val="none" w:sz="0" w:space="0" w:color="auto"/>
        <w:bottom w:val="none" w:sz="0" w:space="0" w:color="auto"/>
        <w:right w:val="none" w:sz="0" w:space="0" w:color="auto"/>
      </w:divBdr>
    </w:div>
    <w:div w:id="1096941792">
      <w:bodyDiv w:val="1"/>
      <w:marLeft w:val="0"/>
      <w:marRight w:val="0"/>
      <w:marTop w:val="0"/>
      <w:marBottom w:val="0"/>
      <w:divBdr>
        <w:top w:val="none" w:sz="0" w:space="0" w:color="auto"/>
        <w:left w:val="none" w:sz="0" w:space="0" w:color="auto"/>
        <w:bottom w:val="none" w:sz="0" w:space="0" w:color="auto"/>
        <w:right w:val="none" w:sz="0" w:space="0" w:color="auto"/>
      </w:divBdr>
    </w:div>
    <w:div w:id="1101219882">
      <w:bodyDiv w:val="1"/>
      <w:marLeft w:val="0"/>
      <w:marRight w:val="0"/>
      <w:marTop w:val="0"/>
      <w:marBottom w:val="0"/>
      <w:divBdr>
        <w:top w:val="none" w:sz="0" w:space="0" w:color="auto"/>
        <w:left w:val="none" w:sz="0" w:space="0" w:color="auto"/>
        <w:bottom w:val="none" w:sz="0" w:space="0" w:color="auto"/>
        <w:right w:val="none" w:sz="0" w:space="0" w:color="auto"/>
      </w:divBdr>
    </w:div>
    <w:div w:id="1112167502">
      <w:bodyDiv w:val="1"/>
      <w:marLeft w:val="0"/>
      <w:marRight w:val="0"/>
      <w:marTop w:val="0"/>
      <w:marBottom w:val="0"/>
      <w:divBdr>
        <w:top w:val="none" w:sz="0" w:space="0" w:color="auto"/>
        <w:left w:val="none" w:sz="0" w:space="0" w:color="auto"/>
        <w:bottom w:val="none" w:sz="0" w:space="0" w:color="auto"/>
        <w:right w:val="none" w:sz="0" w:space="0" w:color="auto"/>
      </w:divBdr>
    </w:div>
    <w:div w:id="1118793651">
      <w:bodyDiv w:val="1"/>
      <w:marLeft w:val="0"/>
      <w:marRight w:val="0"/>
      <w:marTop w:val="0"/>
      <w:marBottom w:val="0"/>
      <w:divBdr>
        <w:top w:val="none" w:sz="0" w:space="0" w:color="auto"/>
        <w:left w:val="none" w:sz="0" w:space="0" w:color="auto"/>
        <w:bottom w:val="none" w:sz="0" w:space="0" w:color="auto"/>
        <w:right w:val="none" w:sz="0" w:space="0" w:color="auto"/>
      </w:divBdr>
    </w:div>
    <w:div w:id="1119111108">
      <w:bodyDiv w:val="1"/>
      <w:marLeft w:val="0"/>
      <w:marRight w:val="0"/>
      <w:marTop w:val="0"/>
      <w:marBottom w:val="0"/>
      <w:divBdr>
        <w:top w:val="none" w:sz="0" w:space="0" w:color="auto"/>
        <w:left w:val="none" w:sz="0" w:space="0" w:color="auto"/>
        <w:bottom w:val="none" w:sz="0" w:space="0" w:color="auto"/>
        <w:right w:val="none" w:sz="0" w:space="0" w:color="auto"/>
      </w:divBdr>
    </w:div>
    <w:div w:id="1132213841">
      <w:bodyDiv w:val="1"/>
      <w:marLeft w:val="0"/>
      <w:marRight w:val="0"/>
      <w:marTop w:val="0"/>
      <w:marBottom w:val="0"/>
      <w:divBdr>
        <w:top w:val="none" w:sz="0" w:space="0" w:color="auto"/>
        <w:left w:val="none" w:sz="0" w:space="0" w:color="auto"/>
        <w:bottom w:val="none" w:sz="0" w:space="0" w:color="auto"/>
        <w:right w:val="none" w:sz="0" w:space="0" w:color="auto"/>
      </w:divBdr>
    </w:div>
    <w:div w:id="1133060248">
      <w:bodyDiv w:val="1"/>
      <w:marLeft w:val="0"/>
      <w:marRight w:val="0"/>
      <w:marTop w:val="0"/>
      <w:marBottom w:val="0"/>
      <w:divBdr>
        <w:top w:val="none" w:sz="0" w:space="0" w:color="auto"/>
        <w:left w:val="none" w:sz="0" w:space="0" w:color="auto"/>
        <w:bottom w:val="none" w:sz="0" w:space="0" w:color="auto"/>
        <w:right w:val="none" w:sz="0" w:space="0" w:color="auto"/>
      </w:divBdr>
    </w:div>
    <w:div w:id="1136723585">
      <w:bodyDiv w:val="1"/>
      <w:marLeft w:val="0"/>
      <w:marRight w:val="0"/>
      <w:marTop w:val="0"/>
      <w:marBottom w:val="0"/>
      <w:divBdr>
        <w:top w:val="none" w:sz="0" w:space="0" w:color="auto"/>
        <w:left w:val="none" w:sz="0" w:space="0" w:color="auto"/>
        <w:bottom w:val="none" w:sz="0" w:space="0" w:color="auto"/>
        <w:right w:val="none" w:sz="0" w:space="0" w:color="auto"/>
      </w:divBdr>
    </w:div>
    <w:div w:id="1166940555">
      <w:bodyDiv w:val="1"/>
      <w:marLeft w:val="0"/>
      <w:marRight w:val="0"/>
      <w:marTop w:val="0"/>
      <w:marBottom w:val="0"/>
      <w:divBdr>
        <w:top w:val="none" w:sz="0" w:space="0" w:color="auto"/>
        <w:left w:val="none" w:sz="0" w:space="0" w:color="auto"/>
        <w:bottom w:val="none" w:sz="0" w:space="0" w:color="auto"/>
        <w:right w:val="none" w:sz="0" w:space="0" w:color="auto"/>
      </w:divBdr>
    </w:div>
    <w:div w:id="1167987625">
      <w:bodyDiv w:val="1"/>
      <w:marLeft w:val="0"/>
      <w:marRight w:val="0"/>
      <w:marTop w:val="0"/>
      <w:marBottom w:val="0"/>
      <w:divBdr>
        <w:top w:val="none" w:sz="0" w:space="0" w:color="auto"/>
        <w:left w:val="none" w:sz="0" w:space="0" w:color="auto"/>
        <w:bottom w:val="none" w:sz="0" w:space="0" w:color="auto"/>
        <w:right w:val="none" w:sz="0" w:space="0" w:color="auto"/>
      </w:divBdr>
    </w:div>
    <w:div w:id="1196576683">
      <w:bodyDiv w:val="1"/>
      <w:marLeft w:val="0"/>
      <w:marRight w:val="0"/>
      <w:marTop w:val="0"/>
      <w:marBottom w:val="0"/>
      <w:divBdr>
        <w:top w:val="none" w:sz="0" w:space="0" w:color="auto"/>
        <w:left w:val="none" w:sz="0" w:space="0" w:color="auto"/>
        <w:bottom w:val="none" w:sz="0" w:space="0" w:color="auto"/>
        <w:right w:val="none" w:sz="0" w:space="0" w:color="auto"/>
      </w:divBdr>
    </w:div>
    <w:div w:id="1197740306">
      <w:bodyDiv w:val="1"/>
      <w:marLeft w:val="0"/>
      <w:marRight w:val="0"/>
      <w:marTop w:val="0"/>
      <w:marBottom w:val="0"/>
      <w:divBdr>
        <w:top w:val="none" w:sz="0" w:space="0" w:color="auto"/>
        <w:left w:val="none" w:sz="0" w:space="0" w:color="auto"/>
        <w:bottom w:val="none" w:sz="0" w:space="0" w:color="auto"/>
        <w:right w:val="none" w:sz="0" w:space="0" w:color="auto"/>
      </w:divBdr>
    </w:div>
    <w:div w:id="1215317370">
      <w:bodyDiv w:val="1"/>
      <w:marLeft w:val="0"/>
      <w:marRight w:val="0"/>
      <w:marTop w:val="0"/>
      <w:marBottom w:val="0"/>
      <w:divBdr>
        <w:top w:val="none" w:sz="0" w:space="0" w:color="auto"/>
        <w:left w:val="none" w:sz="0" w:space="0" w:color="auto"/>
        <w:bottom w:val="none" w:sz="0" w:space="0" w:color="auto"/>
        <w:right w:val="none" w:sz="0" w:space="0" w:color="auto"/>
      </w:divBdr>
    </w:div>
    <w:div w:id="1240822575">
      <w:bodyDiv w:val="1"/>
      <w:marLeft w:val="0"/>
      <w:marRight w:val="0"/>
      <w:marTop w:val="0"/>
      <w:marBottom w:val="0"/>
      <w:divBdr>
        <w:top w:val="none" w:sz="0" w:space="0" w:color="auto"/>
        <w:left w:val="none" w:sz="0" w:space="0" w:color="auto"/>
        <w:bottom w:val="none" w:sz="0" w:space="0" w:color="auto"/>
        <w:right w:val="none" w:sz="0" w:space="0" w:color="auto"/>
      </w:divBdr>
    </w:div>
    <w:div w:id="1247420020">
      <w:bodyDiv w:val="1"/>
      <w:marLeft w:val="0"/>
      <w:marRight w:val="0"/>
      <w:marTop w:val="0"/>
      <w:marBottom w:val="0"/>
      <w:divBdr>
        <w:top w:val="none" w:sz="0" w:space="0" w:color="auto"/>
        <w:left w:val="none" w:sz="0" w:space="0" w:color="auto"/>
        <w:bottom w:val="none" w:sz="0" w:space="0" w:color="auto"/>
        <w:right w:val="none" w:sz="0" w:space="0" w:color="auto"/>
      </w:divBdr>
    </w:div>
    <w:div w:id="1252003420">
      <w:bodyDiv w:val="1"/>
      <w:marLeft w:val="0"/>
      <w:marRight w:val="0"/>
      <w:marTop w:val="0"/>
      <w:marBottom w:val="0"/>
      <w:divBdr>
        <w:top w:val="none" w:sz="0" w:space="0" w:color="auto"/>
        <w:left w:val="none" w:sz="0" w:space="0" w:color="auto"/>
        <w:bottom w:val="none" w:sz="0" w:space="0" w:color="auto"/>
        <w:right w:val="none" w:sz="0" w:space="0" w:color="auto"/>
      </w:divBdr>
    </w:div>
    <w:div w:id="1253586115">
      <w:bodyDiv w:val="1"/>
      <w:marLeft w:val="0"/>
      <w:marRight w:val="0"/>
      <w:marTop w:val="0"/>
      <w:marBottom w:val="0"/>
      <w:divBdr>
        <w:top w:val="none" w:sz="0" w:space="0" w:color="auto"/>
        <w:left w:val="none" w:sz="0" w:space="0" w:color="auto"/>
        <w:bottom w:val="none" w:sz="0" w:space="0" w:color="auto"/>
        <w:right w:val="none" w:sz="0" w:space="0" w:color="auto"/>
      </w:divBdr>
    </w:div>
    <w:div w:id="1256285116">
      <w:bodyDiv w:val="1"/>
      <w:marLeft w:val="0"/>
      <w:marRight w:val="0"/>
      <w:marTop w:val="0"/>
      <w:marBottom w:val="0"/>
      <w:divBdr>
        <w:top w:val="none" w:sz="0" w:space="0" w:color="auto"/>
        <w:left w:val="none" w:sz="0" w:space="0" w:color="auto"/>
        <w:bottom w:val="none" w:sz="0" w:space="0" w:color="auto"/>
        <w:right w:val="none" w:sz="0" w:space="0" w:color="auto"/>
      </w:divBdr>
    </w:div>
    <w:div w:id="1260606236">
      <w:bodyDiv w:val="1"/>
      <w:marLeft w:val="0"/>
      <w:marRight w:val="0"/>
      <w:marTop w:val="0"/>
      <w:marBottom w:val="0"/>
      <w:divBdr>
        <w:top w:val="none" w:sz="0" w:space="0" w:color="auto"/>
        <w:left w:val="none" w:sz="0" w:space="0" w:color="auto"/>
        <w:bottom w:val="none" w:sz="0" w:space="0" w:color="auto"/>
        <w:right w:val="none" w:sz="0" w:space="0" w:color="auto"/>
      </w:divBdr>
    </w:div>
    <w:div w:id="1268468502">
      <w:bodyDiv w:val="1"/>
      <w:marLeft w:val="0"/>
      <w:marRight w:val="0"/>
      <w:marTop w:val="0"/>
      <w:marBottom w:val="0"/>
      <w:divBdr>
        <w:top w:val="none" w:sz="0" w:space="0" w:color="auto"/>
        <w:left w:val="none" w:sz="0" w:space="0" w:color="auto"/>
        <w:bottom w:val="none" w:sz="0" w:space="0" w:color="auto"/>
        <w:right w:val="none" w:sz="0" w:space="0" w:color="auto"/>
      </w:divBdr>
    </w:div>
    <w:div w:id="1279289266">
      <w:bodyDiv w:val="1"/>
      <w:marLeft w:val="0"/>
      <w:marRight w:val="0"/>
      <w:marTop w:val="0"/>
      <w:marBottom w:val="0"/>
      <w:divBdr>
        <w:top w:val="none" w:sz="0" w:space="0" w:color="auto"/>
        <w:left w:val="none" w:sz="0" w:space="0" w:color="auto"/>
        <w:bottom w:val="none" w:sz="0" w:space="0" w:color="auto"/>
        <w:right w:val="none" w:sz="0" w:space="0" w:color="auto"/>
      </w:divBdr>
    </w:div>
    <w:div w:id="1298028864">
      <w:bodyDiv w:val="1"/>
      <w:marLeft w:val="0"/>
      <w:marRight w:val="0"/>
      <w:marTop w:val="0"/>
      <w:marBottom w:val="0"/>
      <w:divBdr>
        <w:top w:val="none" w:sz="0" w:space="0" w:color="auto"/>
        <w:left w:val="none" w:sz="0" w:space="0" w:color="auto"/>
        <w:bottom w:val="none" w:sz="0" w:space="0" w:color="auto"/>
        <w:right w:val="none" w:sz="0" w:space="0" w:color="auto"/>
      </w:divBdr>
    </w:div>
    <w:div w:id="1320691501">
      <w:bodyDiv w:val="1"/>
      <w:marLeft w:val="0"/>
      <w:marRight w:val="0"/>
      <w:marTop w:val="0"/>
      <w:marBottom w:val="0"/>
      <w:divBdr>
        <w:top w:val="none" w:sz="0" w:space="0" w:color="auto"/>
        <w:left w:val="none" w:sz="0" w:space="0" w:color="auto"/>
        <w:bottom w:val="none" w:sz="0" w:space="0" w:color="auto"/>
        <w:right w:val="none" w:sz="0" w:space="0" w:color="auto"/>
      </w:divBdr>
    </w:div>
    <w:div w:id="1321541975">
      <w:bodyDiv w:val="1"/>
      <w:marLeft w:val="0"/>
      <w:marRight w:val="0"/>
      <w:marTop w:val="0"/>
      <w:marBottom w:val="0"/>
      <w:divBdr>
        <w:top w:val="none" w:sz="0" w:space="0" w:color="auto"/>
        <w:left w:val="none" w:sz="0" w:space="0" w:color="auto"/>
        <w:bottom w:val="none" w:sz="0" w:space="0" w:color="auto"/>
        <w:right w:val="none" w:sz="0" w:space="0" w:color="auto"/>
      </w:divBdr>
    </w:div>
    <w:div w:id="1327636274">
      <w:bodyDiv w:val="1"/>
      <w:marLeft w:val="0"/>
      <w:marRight w:val="0"/>
      <w:marTop w:val="0"/>
      <w:marBottom w:val="0"/>
      <w:divBdr>
        <w:top w:val="none" w:sz="0" w:space="0" w:color="auto"/>
        <w:left w:val="none" w:sz="0" w:space="0" w:color="auto"/>
        <w:bottom w:val="none" w:sz="0" w:space="0" w:color="auto"/>
        <w:right w:val="none" w:sz="0" w:space="0" w:color="auto"/>
      </w:divBdr>
    </w:div>
    <w:div w:id="1333872801">
      <w:bodyDiv w:val="1"/>
      <w:marLeft w:val="0"/>
      <w:marRight w:val="0"/>
      <w:marTop w:val="0"/>
      <w:marBottom w:val="0"/>
      <w:divBdr>
        <w:top w:val="none" w:sz="0" w:space="0" w:color="auto"/>
        <w:left w:val="none" w:sz="0" w:space="0" w:color="auto"/>
        <w:bottom w:val="none" w:sz="0" w:space="0" w:color="auto"/>
        <w:right w:val="none" w:sz="0" w:space="0" w:color="auto"/>
      </w:divBdr>
    </w:div>
    <w:div w:id="1359507160">
      <w:bodyDiv w:val="1"/>
      <w:marLeft w:val="0"/>
      <w:marRight w:val="0"/>
      <w:marTop w:val="0"/>
      <w:marBottom w:val="0"/>
      <w:divBdr>
        <w:top w:val="none" w:sz="0" w:space="0" w:color="auto"/>
        <w:left w:val="none" w:sz="0" w:space="0" w:color="auto"/>
        <w:bottom w:val="none" w:sz="0" w:space="0" w:color="auto"/>
        <w:right w:val="none" w:sz="0" w:space="0" w:color="auto"/>
      </w:divBdr>
    </w:div>
    <w:div w:id="1360931061">
      <w:bodyDiv w:val="1"/>
      <w:marLeft w:val="0"/>
      <w:marRight w:val="0"/>
      <w:marTop w:val="0"/>
      <w:marBottom w:val="0"/>
      <w:divBdr>
        <w:top w:val="none" w:sz="0" w:space="0" w:color="auto"/>
        <w:left w:val="none" w:sz="0" w:space="0" w:color="auto"/>
        <w:bottom w:val="none" w:sz="0" w:space="0" w:color="auto"/>
        <w:right w:val="none" w:sz="0" w:space="0" w:color="auto"/>
      </w:divBdr>
    </w:div>
    <w:div w:id="1361856881">
      <w:bodyDiv w:val="1"/>
      <w:marLeft w:val="0"/>
      <w:marRight w:val="0"/>
      <w:marTop w:val="0"/>
      <w:marBottom w:val="0"/>
      <w:divBdr>
        <w:top w:val="none" w:sz="0" w:space="0" w:color="auto"/>
        <w:left w:val="none" w:sz="0" w:space="0" w:color="auto"/>
        <w:bottom w:val="none" w:sz="0" w:space="0" w:color="auto"/>
        <w:right w:val="none" w:sz="0" w:space="0" w:color="auto"/>
      </w:divBdr>
    </w:div>
    <w:div w:id="1378360013">
      <w:bodyDiv w:val="1"/>
      <w:marLeft w:val="0"/>
      <w:marRight w:val="0"/>
      <w:marTop w:val="0"/>
      <w:marBottom w:val="0"/>
      <w:divBdr>
        <w:top w:val="none" w:sz="0" w:space="0" w:color="auto"/>
        <w:left w:val="none" w:sz="0" w:space="0" w:color="auto"/>
        <w:bottom w:val="none" w:sz="0" w:space="0" w:color="auto"/>
        <w:right w:val="none" w:sz="0" w:space="0" w:color="auto"/>
      </w:divBdr>
    </w:div>
    <w:div w:id="1378967328">
      <w:bodyDiv w:val="1"/>
      <w:marLeft w:val="0"/>
      <w:marRight w:val="0"/>
      <w:marTop w:val="0"/>
      <w:marBottom w:val="0"/>
      <w:divBdr>
        <w:top w:val="none" w:sz="0" w:space="0" w:color="auto"/>
        <w:left w:val="none" w:sz="0" w:space="0" w:color="auto"/>
        <w:bottom w:val="none" w:sz="0" w:space="0" w:color="auto"/>
        <w:right w:val="none" w:sz="0" w:space="0" w:color="auto"/>
      </w:divBdr>
    </w:div>
    <w:div w:id="1380473742">
      <w:bodyDiv w:val="1"/>
      <w:marLeft w:val="0"/>
      <w:marRight w:val="0"/>
      <w:marTop w:val="0"/>
      <w:marBottom w:val="0"/>
      <w:divBdr>
        <w:top w:val="none" w:sz="0" w:space="0" w:color="auto"/>
        <w:left w:val="none" w:sz="0" w:space="0" w:color="auto"/>
        <w:bottom w:val="none" w:sz="0" w:space="0" w:color="auto"/>
        <w:right w:val="none" w:sz="0" w:space="0" w:color="auto"/>
      </w:divBdr>
    </w:div>
    <w:div w:id="1384673348">
      <w:bodyDiv w:val="1"/>
      <w:marLeft w:val="0"/>
      <w:marRight w:val="0"/>
      <w:marTop w:val="0"/>
      <w:marBottom w:val="0"/>
      <w:divBdr>
        <w:top w:val="none" w:sz="0" w:space="0" w:color="auto"/>
        <w:left w:val="none" w:sz="0" w:space="0" w:color="auto"/>
        <w:bottom w:val="none" w:sz="0" w:space="0" w:color="auto"/>
        <w:right w:val="none" w:sz="0" w:space="0" w:color="auto"/>
      </w:divBdr>
    </w:div>
    <w:div w:id="1400903452">
      <w:bodyDiv w:val="1"/>
      <w:marLeft w:val="0"/>
      <w:marRight w:val="0"/>
      <w:marTop w:val="0"/>
      <w:marBottom w:val="0"/>
      <w:divBdr>
        <w:top w:val="none" w:sz="0" w:space="0" w:color="auto"/>
        <w:left w:val="none" w:sz="0" w:space="0" w:color="auto"/>
        <w:bottom w:val="none" w:sz="0" w:space="0" w:color="auto"/>
        <w:right w:val="none" w:sz="0" w:space="0" w:color="auto"/>
      </w:divBdr>
    </w:div>
    <w:div w:id="1402826837">
      <w:bodyDiv w:val="1"/>
      <w:marLeft w:val="0"/>
      <w:marRight w:val="0"/>
      <w:marTop w:val="0"/>
      <w:marBottom w:val="0"/>
      <w:divBdr>
        <w:top w:val="none" w:sz="0" w:space="0" w:color="auto"/>
        <w:left w:val="none" w:sz="0" w:space="0" w:color="auto"/>
        <w:bottom w:val="none" w:sz="0" w:space="0" w:color="auto"/>
        <w:right w:val="none" w:sz="0" w:space="0" w:color="auto"/>
      </w:divBdr>
    </w:div>
    <w:div w:id="1404066744">
      <w:bodyDiv w:val="1"/>
      <w:marLeft w:val="0"/>
      <w:marRight w:val="0"/>
      <w:marTop w:val="0"/>
      <w:marBottom w:val="0"/>
      <w:divBdr>
        <w:top w:val="none" w:sz="0" w:space="0" w:color="auto"/>
        <w:left w:val="none" w:sz="0" w:space="0" w:color="auto"/>
        <w:bottom w:val="none" w:sz="0" w:space="0" w:color="auto"/>
        <w:right w:val="none" w:sz="0" w:space="0" w:color="auto"/>
      </w:divBdr>
    </w:div>
    <w:div w:id="1421681411">
      <w:bodyDiv w:val="1"/>
      <w:marLeft w:val="0"/>
      <w:marRight w:val="0"/>
      <w:marTop w:val="0"/>
      <w:marBottom w:val="0"/>
      <w:divBdr>
        <w:top w:val="none" w:sz="0" w:space="0" w:color="auto"/>
        <w:left w:val="none" w:sz="0" w:space="0" w:color="auto"/>
        <w:bottom w:val="none" w:sz="0" w:space="0" w:color="auto"/>
        <w:right w:val="none" w:sz="0" w:space="0" w:color="auto"/>
      </w:divBdr>
    </w:div>
    <w:div w:id="1459032742">
      <w:bodyDiv w:val="1"/>
      <w:marLeft w:val="0"/>
      <w:marRight w:val="0"/>
      <w:marTop w:val="0"/>
      <w:marBottom w:val="0"/>
      <w:divBdr>
        <w:top w:val="none" w:sz="0" w:space="0" w:color="auto"/>
        <w:left w:val="none" w:sz="0" w:space="0" w:color="auto"/>
        <w:bottom w:val="none" w:sz="0" w:space="0" w:color="auto"/>
        <w:right w:val="none" w:sz="0" w:space="0" w:color="auto"/>
      </w:divBdr>
    </w:div>
    <w:div w:id="1460145464">
      <w:bodyDiv w:val="1"/>
      <w:marLeft w:val="0"/>
      <w:marRight w:val="0"/>
      <w:marTop w:val="0"/>
      <w:marBottom w:val="0"/>
      <w:divBdr>
        <w:top w:val="none" w:sz="0" w:space="0" w:color="auto"/>
        <w:left w:val="none" w:sz="0" w:space="0" w:color="auto"/>
        <w:bottom w:val="none" w:sz="0" w:space="0" w:color="auto"/>
        <w:right w:val="none" w:sz="0" w:space="0" w:color="auto"/>
      </w:divBdr>
    </w:div>
    <w:div w:id="1460800609">
      <w:bodyDiv w:val="1"/>
      <w:marLeft w:val="0"/>
      <w:marRight w:val="0"/>
      <w:marTop w:val="0"/>
      <w:marBottom w:val="0"/>
      <w:divBdr>
        <w:top w:val="none" w:sz="0" w:space="0" w:color="auto"/>
        <w:left w:val="none" w:sz="0" w:space="0" w:color="auto"/>
        <w:bottom w:val="none" w:sz="0" w:space="0" w:color="auto"/>
        <w:right w:val="none" w:sz="0" w:space="0" w:color="auto"/>
      </w:divBdr>
    </w:div>
    <w:div w:id="1466004510">
      <w:bodyDiv w:val="1"/>
      <w:marLeft w:val="0"/>
      <w:marRight w:val="0"/>
      <w:marTop w:val="0"/>
      <w:marBottom w:val="0"/>
      <w:divBdr>
        <w:top w:val="none" w:sz="0" w:space="0" w:color="auto"/>
        <w:left w:val="none" w:sz="0" w:space="0" w:color="auto"/>
        <w:bottom w:val="none" w:sz="0" w:space="0" w:color="auto"/>
        <w:right w:val="none" w:sz="0" w:space="0" w:color="auto"/>
      </w:divBdr>
    </w:div>
    <w:div w:id="1466776857">
      <w:bodyDiv w:val="1"/>
      <w:marLeft w:val="0"/>
      <w:marRight w:val="0"/>
      <w:marTop w:val="0"/>
      <w:marBottom w:val="0"/>
      <w:divBdr>
        <w:top w:val="none" w:sz="0" w:space="0" w:color="auto"/>
        <w:left w:val="none" w:sz="0" w:space="0" w:color="auto"/>
        <w:bottom w:val="none" w:sz="0" w:space="0" w:color="auto"/>
        <w:right w:val="none" w:sz="0" w:space="0" w:color="auto"/>
      </w:divBdr>
    </w:div>
    <w:div w:id="1490748344">
      <w:bodyDiv w:val="1"/>
      <w:marLeft w:val="0"/>
      <w:marRight w:val="0"/>
      <w:marTop w:val="0"/>
      <w:marBottom w:val="0"/>
      <w:divBdr>
        <w:top w:val="none" w:sz="0" w:space="0" w:color="auto"/>
        <w:left w:val="none" w:sz="0" w:space="0" w:color="auto"/>
        <w:bottom w:val="none" w:sz="0" w:space="0" w:color="auto"/>
        <w:right w:val="none" w:sz="0" w:space="0" w:color="auto"/>
      </w:divBdr>
    </w:div>
    <w:div w:id="1491214224">
      <w:bodyDiv w:val="1"/>
      <w:marLeft w:val="0"/>
      <w:marRight w:val="0"/>
      <w:marTop w:val="0"/>
      <w:marBottom w:val="0"/>
      <w:divBdr>
        <w:top w:val="none" w:sz="0" w:space="0" w:color="auto"/>
        <w:left w:val="none" w:sz="0" w:space="0" w:color="auto"/>
        <w:bottom w:val="none" w:sz="0" w:space="0" w:color="auto"/>
        <w:right w:val="none" w:sz="0" w:space="0" w:color="auto"/>
      </w:divBdr>
    </w:div>
    <w:div w:id="1512840357">
      <w:bodyDiv w:val="1"/>
      <w:marLeft w:val="0"/>
      <w:marRight w:val="0"/>
      <w:marTop w:val="0"/>
      <w:marBottom w:val="0"/>
      <w:divBdr>
        <w:top w:val="none" w:sz="0" w:space="0" w:color="auto"/>
        <w:left w:val="none" w:sz="0" w:space="0" w:color="auto"/>
        <w:bottom w:val="none" w:sz="0" w:space="0" w:color="auto"/>
        <w:right w:val="none" w:sz="0" w:space="0" w:color="auto"/>
      </w:divBdr>
    </w:div>
    <w:div w:id="1526560635">
      <w:bodyDiv w:val="1"/>
      <w:marLeft w:val="0"/>
      <w:marRight w:val="0"/>
      <w:marTop w:val="0"/>
      <w:marBottom w:val="0"/>
      <w:divBdr>
        <w:top w:val="none" w:sz="0" w:space="0" w:color="auto"/>
        <w:left w:val="none" w:sz="0" w:space="0" w:color="auto"/>
        <w:bottom w:val="none" w:sz="0" w:space="0" w:color="auto"/>
        <w:right w:val="none" w:sz="0" w:space="0" w:color="auto"/>
      </w:divBdr>
    </w:div>
    <w:div w:id="1538815515">
      <w:bodyDiv w:val="1"/>
      <w:marLeft w:val="0"/>
      <w:marRight w:val="0"/>
      <w:marTop w:val="0"/>
      <w:marBottom w:val="0"/>
      <w:divBdr>
        <w:top w:val="none" w:sz="0" w:space="0" w:color="auto"/>
        <w:left w:val="none" w:sz="0" w:space="0" w:color="auto"/>
        <w:bottom w:val="none" w:sz="0" w:space="0" w:color="auto"/>
        <w:right w:val="none" w:sz="0" w:space="0" w:color="auto"/>
      </w:divBdr>
    </w:div>
    <w:div w:id="1548492638">
      <w:bodyDiv w:val="1"/>
      <w:marLeft w:val="0"/>
      <w:marRight w:val="0"/>
      <w:marTop w:val="0"/>
      <w:marBottom w:val="0"/>
      <w:divBdr>
        <w:top w:val="none" w:sz="0" w:space="0" w:color="auto"/>
        <w:left w:val="none" w:sz="0" w:space="0" w:color="auto"/>
        <w:bottom w:val="none" w:sz="0" w:space="0" w:color="auto"/>
        <w:right w:val="none" w:sz="0" w:space="0" w:color="auto"/>
      </w:divBdr>
    </w:div>
    <w:div w:id="1556046862">
      <w:bodyDiv w:val="1"/>
      <w:marLeft w:val="0"/>
      <w:marRight w:val="0"/>
      <w:marTop w:val="0"/>
      <w:marBottom w:val="0"/>
      <w:divBdr>
        <w:top w:val="none" w:sz="0" w:space="0" w:color="auto"/>
        <w:left w:val="none" w:sz="0" w:space="0" w:color="auto"/>
        <w:bottom w:val="none" w:sz="0" w:space="0" w:color="auto"/>
        <w:right w:val="none" w:sz="0" w:space="0" w:color="auto"/>
      </w:divBdr>
    </w:div>
    <w:div w:id="1569343187">
      <w:bodyDiv w:val="1"/>
      <w:marLeft w:val="0"/>
      <w:marRight w:val="0"/>
      <w:marTop w:val="0"/>
      <w:marBottom w:val="0"/>
      <w:divBdr>
        <w:top w:val="none" w:sz="0" w:space="0" w:color="auto"/>
        <w:left w:val="none" w:sz="0" w:space="0" w:color="auto"/>
        <w:bottom w:val="none" w:sz="0" w:space="0" w:color="auto"/>
        <w:right w:val="none" w:sz="0" w:space="0" w:color="auto"/>
      </w:divBdr>
    </w:div>
    <w:div w:id="1580091938">
      <w:bodyDiv w:val="1"/>
      <w:marLeft w:val="0"/>
      <w:marRight w:val="0"/>
      <w:marTop w:val="0"/>
      <w:marBottom w:val="0"/>
      <w:divBdr>
        <w:top w:val="none" w:sz="0" w:space="0" w:color="auto"/>
        <w:left w:val="none" w:sz="0" w:space="0" w:color="auto"/>
        <w:bottom w:val="none" w:sz="0" w:space="0" w:color="auto"/>
        <w:right w:val="none" w:sz="0" w:space="0" w:color="auto"/>
      </w:divBdr>
    </w:div>
    <w:div w:id="1584727892">
      <w:bodyDiv w:val="1"/>
      <w:marLeft w:val="0"/>
      <w:marRight w:val="0"/>
      <w:marTop w:val="0"/>
      <w:marBottom w:val="0"/>
      <w:divBdr>
        <w:top w:val="none" w:sz="0" w:space="0" w:color="auto"/>
        <w:left w:val="none" w:sz="0" w:space="0" w:color="auto"/>
        <w:bottom w:val="none" w:sz="0" w:space="0" w:color="auto"/>
        <w:right w:val="none" w:sz="0" w:space="0" w:color="auto"/>
      </w:divBdr>
    </w:div>
    <w:div w:id="1596866375">
      <w:bodyDiv w:val="1"/>
      <w:marLeft w:val="0"/>
      <w:marRight w:val="0"/>
      <w:marTop w:val="0"/>
      <w:marBottom w:val="0"/>
      <w:divBdr>
        <w:top w:val="none" w:sz="0" w:space="0" w:color="auto"/>
        <w:left w:val="none" w:sz="0" w:space="0" w:color="auto"/>
        <w:bottom w:val="none" w:sz="0" w:space="0" w:color="auto"/>
        <w:right w:val="none" w:sz="0" w:space="0" w:color="auto"/>
      </w:divBdr>
    </w:div>
    <w:div w:id="1647933083">
      <w:bodyDiv w:val="1"/>
      <w:marLeft w:val="0"/>
      <w:marRight w:val="0"/>
      <w:marTop w:val="0"/>
      <w:marBottom w:val="0"/>
      <w:divBdr>
        <w:top w:val="none" w:sz="0" w:space="0" w:color="auto"/>
        <w:left w:val="none" w:sz="0" w:space="0" w:color="auto"/>
        <w:bottom w:val="none" w:sz="0" w:space="0" w:color="auto"/>
        <w:right w:val="none" w:sz="0" w:space="0" w:color="auto"/>
      </w:divBdr>
    </w:div>
    <w:div w:id="1652371907">
      <w:bodyDiv w:val="1"/>
      <w:marLeft w:val="0"/>
      <w:marRight w:val="0"/>
      <w:marTop w:val="0"/>
      <w:marBottom w:val="0"/>
      <w:divBdr>
        <w:top w:val="none" w:sz="0" w:space="0" w:color="auto"/>
        <w:left w:val="none" w:sz="0" w:space="0" w:color="auto"/>
        <w:bottom w:val="none" w:sz="0" w:space="0" w:color="auto"/>
        <w:right w:val="none" w:sz="0" w:space="0" w:color="auto"/>
      </w:divBdr>
    </w:div>
    <w:div w:id="1661689013">
      <w:bodyDiv w:val="1"/>
      <w:marLeft w:val="0"/>
      <w:marRight w:val="0"/>
      <w:marTop w:val="0"/>
      <w:marBottom w:val="0"/>
      <w:divBdr>
        <w:top w:val="none" w:sz="0" w:space="0" w:color="auto"/>
        <w:left w:val="none" w:sz="0" w:space="0" w:color="auto"/>
        <w:bottom w:val="none" w:sz="0" w:space="0" w:color="auto"/>
        <w:right w:val="none" w:sz="0" w:space="0" w:color="auto"/>
      </w:divBdr>
    </w:div>
    <w:div w:id="1690057188">
      <w:bodyDiv w:val="1"/>
      <w:marLeft w:val="0"/>
      <w:marRight w:val="0"/>
      <w:marTop w:val="0"/>
      <w:marBottom w:val="0"/>
      <w:divBdr>
        <w:top w:val="none" w:sz="0" w:space="0" w:color="auto"/>
        <w:left w:val="none" w:sz="0" w:space="0" w:color="auto"/>
        <w:bottom w:val="none" w:sz="0" w:space="0" w:color="auto"/>
        <w:right w:val="none" w:sz="0" w:space="0" w:color="auto"/>
      </w:divBdr>
    </w:div>
    <w:div w:id="1698121067">
      <w:bodyDiv w:val="1"/>
      <w:marLeft w:val="0"/>
      <w:marRight w:val="0"/>
      <w:marTop w:val="0"/>
      <w:marBottom w:val="0"/>
      <w:divBdr>
        <w:top w:val="none" w:sz="0" w:space="0" w:color="auto"/>
        <w:left w:val="none" w:sz="0" w:space="0" w:color="auto"/>
        <w:bottom w:val="none" w:sz="0" w:space="0" w:color="auto"/>
        <w:right w:val="none" w:sz="0" w:space="0" w:color="auto"/>
      </w:divBdr>
    </w:div>
    <w:div w:id="1720014975">
      <w:bodyDiv w:val="1"/>
      <w:marLeft w:val="0"/>
      <w:marRight w:val="0"/>
      <w:marTop w:val="0"/>
      <w:marBottom w:val="0"/>
      <w:divBdr>
        <w:top w:val="none" w:sz="0" w:space="0" w:color="auto"/>
        <w:left w:val="none" w:sz="0" w:space="0" w:color="auto"/>
        <w:bottom w:val="none" w:sz="0" w:space="0" w:color="auto"/>
        <w:right w:val="none" w:sz="0" w:space="0" w:color="auto"/>
      </w:divBdr>
    </w:div>
    <w:div w:id="1723092898">
      <w:bodyDiv w:val="1"/>
      <w:marLeft w:val="0"/>
      <w:marRight w:val="0"/>
      <w:marTop w:val="0"/>
      <w:marBottom w:val="0"/>
      <w:divBdr>
        <w:top w:val="none" w:sz="0" w:space="0" w:color="auto"/>
        <w:left w:val="none" w:sz="0" w:space="0" w:color="auto"/>
        <w:bottom w:val="none" w:sz="0" w:space="0" w:color="auto"/>
        <w:right w:val="none" w:sz="0" w:space="0" w:color="auto"/>
      </w:divBdr>
    </w:div>
    <w:div w:id="1725256136">
      <w:bodyDiv w:val="1"/>
      <w:marLeft w:val="0"/>
      <w:marRight w:val="0"/>
      <w:marTop w:val="0"/>
      <w:marBottom w:val="0"/>
      <w:divBdr>
        <w:top w:val="none" w:sz="0" w:space="0" w:color="auto"/>
        <w:left w:val="none" w:sz="0" w:space="0" w:color="auto"/>
        <w:bottom w:val="none" w:sz="0" w:space="0" w:color="auto"/>
        <w:right w:val="none" w:sz="0" w:space="0" w:color="auto"/>
      </w:divBdr>
    </w:div>
    <w:div w:id="1729112172">
      <w:bodyDiv w:val="1"/>
      <w:marLeft w:val="0"/>
      <w:marRight w:val="0"/>
      <w:marTop w:val="0"/>
      <w:marBottom w:val="0"/>
      <w:divBdr>
        <w:top w:val="none" w:sz="0" w:space="0" w:color="auto"/>
        <w:left w:val="none" w:sz="0" w:space="0" w:color="auto"/>
        <w:bottom w:val="none" w:sz="0" w:space="0" w:color="auto"/>
        <w:right w:val="none" w:sz="0" w:space="0" w:color="auto"/>
      </w:divBdr>
    </w:div>
    <w:div w:id="1733120733">
      <w:bodyDiv w:val="1"/>
      <w:marLeft w:val="0"/>
      <w:marRight w:val="0"/>
      <w:marTop w:val="0"/>
      <w:marBottom w:val="0"/>
      <w:divBdr>
        <w:top w:val="none" w:sz="0" w:space="0" w:color="auto"/>
        <w:left w:val="none" w:sz="0" w:space="0" w:color="auto"/>
        <w:bottom w:val="none" w:sz="0" w:space="0" w:color="auto"/>
        <w:right w:val="none" w:sz="0" w:space="0" w:color="auto"/>
      </w:divBdr>
    </w:div>
    <w:div w:id="1752389707">
      <w:bodyDiv w:val="1"/>
      <w:marLeft w:val="0"/>
      <w:marRight w:val="0"/>
      <w:marTop w:val="0"/>
      <w:marBottom w:val="0"/>
      <w:divBdr>
        <w:top w:val="none" w:sz="0" w:space="0" w:color="auto"/>
        <w:left w:val="none" w:sz="0" w:space="0" w:color="auto"/>
        <w:bottom w:val="none" w:sz="0" w:space="0" w:color="auto"/>
        <w:right w:val="none" w:sz="0" w:space="0" w:color="auto"/>
      </w:divBdr>
    </w:div>
    <w:div w:id="1753041897">
      <w:bodyDiv w:val="1"/>
      <w:marLeft w:val="0"/>
      <w:marRight w:val="0"/>
      <w:marTop w:val="0"/>
      <w:marBottom w:val="0"/>
      <w:divBdr>
        <w:top w:val="none" w:sz="0" w:space="0" w:color="auto"/>
        <w:left w:val="none" w:sz="0" w:space="0" w:color="auto"/>
        <w:bottom w:val="none" w:sz="0" w:space="0" w:color="auto"/>
        <w:right w:val="none" w:sz="0" w:space="0" w:color="auto"/>
      </w:divBdr>
    </w:div>
    <w:div w:id="1763643962">
      <w:bodyDiv w:val="1"/>
      <w:marLeft w:val="0"/>
      <w:marRight w:val="0"/>
      <w:marTop w:val="0"/>
      <w:marBottom w:val="0"/>
      <w:divBdr>
        <w:top w:val="none" w:sz="0" w:space="0" w:color="auto"/>
        <w:left w:val="none" w:sz="0" w:space="0" w:color="auto"/>
        <w:bottom w:val="none" w:sz="0" w:space="0" w:color="auto"/>
        <w:right w:val="none" w:sz="0" w:space="0" w:color="auto"/>
      </w:divBdr>
    </w:div>
    <w:div w:id="1766413006">
      <w:bodyDiv w:val="1"/>
      <w:marLeft w:val="0"/>
      <w:marRight w:val="0"/>
      <w:marTop w:val="0"/>
      <w:marBottom w:val="0"/>
      <w:divBdr>
        <w:top w:val="none" w:sz="0" w:space="0" w:color="auto"/>
        <w:left w:val="none" w:sz="0" w:space="0" w:color="auto"/>
        <w:bottom w:val="none" w:sz="0" w:space="0" w:color="auto"/>
        <w:right w:val="none" w:sz="0" w:space="0" w:color="auto"/>
      </w:divBdr>
    </w:div>
    <w:div w:id="1793789845">
      <w:bodyDiv w:val="1"/>
      <w:marLeft w:val="0"/>
      <w:marRight w:val="0"/>
      <w:marTop w:val="0"/>
      <w:marBottom w:val="0"/>
      <w:divBdr>
        <w:top w:val="none" w:sz="0" w:space="0" w:color="auto"/>
        <w:left w:val="none" w:sz="0" w:space="0" w:color="auto"/>
        <w:bottom w:val="none" w:sz="0" w:space="0" w:color="auto"/>
        <w:right w:val="none" w:sz="0" w:space="0" w:color="auto"/>
      </w:divBdr>
    </w:div>
    <w:div w:id="1809861607">
      <w:bodyDiv w:val="1"/>
      <w:marLeft w:val="0"/>
      <w:marRight w:val="0"/>
      <w:marTop w:val="0"/>
      <w:marBottom w:val="0"/>
      <w:divBdr>
        <w:top w:val="none" w:sz="0" w:space="0" w:color="auto"/>
        <w:left w:val="none" w:sz="0" w:space="0" w:color="auto"/>
        <w:bottom w:val="none" w:sz="0" w:space="0" w:color="auto"/>
        <w:right w:val="none" w:sz="0" w:space="0" w:color="auto"/>
      </w:divBdr>
    </w:div>
    <w:div w:id="1813013428">
      <w:bodyDiv w:val="1"/>
      <w:marLeft w:val="0"/>
      <w:marRight w:val="0"/>
      <w:marTop w:val="0"/>
      <w:marBottom w:val="0"/>
      <w:divBdr>
        <w:top w:val="none" w:sz="0" w:space="0" w:color="auto"/>
        <w:left w:val="none" w:sz="0" w:space="0" w:color="auto"/>
        <w:bottom w:val="none" w:sz="0" w:space="0" w:color="auto"/>
        <w:right w:val="none" w:sz="0" w:space="0" w:color="auto"/>
      </w:divBdr>
    </w:div>
    <w:div w:id="1824083906">
      <w:bodyDiv w:val="1"/>
      <w:marLeft w:val="0"/>
      <w:marRight w:val="0"/>
      <w:marTop w:val="0"/>
      <w:marBottom w:val="0"/>
      <w:divBdr>
        <w:top w:val="none" w:sz="0" w:space="0" w:color="auto"/>
        <w:left w:val="none" w:sz="0" w:space="0" w:color="auto"/>
        <w:bottom w:val="none" w:sz="0" w:space="0" w:color="auto"/>
        <w:right w:val="none" w:sz="0" w:space="0" w:color="auto"/>
      </w:divBdr>
    </w:div>
    <w:div w:id="1825924017">
      <w:bodyDiv w:val="1"/>
      <w:marLeft w:val="0"/>
      <w:marRight w:val="0"/>
      <w:marTop w:val="0"/>
      <w:marBottom w:val="0"/>
      <w:divBdr>
        <w:top w:val="none" w:sz="0" w:space="0" w:color="auto"/>
        <w:left w:val="none" w:sz="0" w:space="0" w:color="auto"/>
        <w:bottom w:val="none" w:sz="0" w:space="0" w:color="auto"/>
        <w:right w:val="none" w:sz="0" w:space="0" w:color="auto"/>
      </w:divBdr>
    </w:div>
    <w:div w:id="1841386566">
      <w:bodyDiv w:val="1"/>
      <w:marLeft w:val="0"/>
      <w:marRight w:val="0"/>
      <w:marTop w:val="0"/>
      <w:marBottom w:val="0"/>
      <w:divBdr>
        <w:top w:val="none" w:sz="0" w:space="0" w:color="auto"/>
        <w:left w:val="none" w:sz="0" w:space="0" w:color="auto"/>
        <w:bottom w:val="none" w:sz="0" w:space="0" w:color="auto"/>
        <w:right w:val="none" w:sz="0" w:space="0" w:color="auto"/>
      </w:divBdr>
    </w:div>
    <w:div w:id="1856461281">
      <w:bodyDiv w:val="1"/>
      <w:marLeft w:val="0"/>
      <w:marRight w:val="0"/>
      <w:marTop w:val="0"/>
      <w:marBottom w:val="0"/>
      <w:divBdr>
        <w:top w:val="none" w:sz="0" w:space="0" w:color="auto"/>
        <w:left w:val="none" w:sz="0" w:space="0" w:color="auto"/>
        <w:bottom w:val="none" w:sz="0" w:space="0" w:color="auto"/>
        <w:right w:val="none" w:sz="0" w:space="0" w:color="auto"/>
      </w:divBdr>
    </w:div>
    <w:div w:id="1877352264">
      <w:bodyDiv w:val="1"/>
      <w:marLeft w:val="0"/>
      <w:marRight w:val="0"/>
      <w:marTop w:val="0"/>
      <w:marBottom w:val="0"/>
      <w:divBdr>
        <w:top w:val="none" w:sz="0" w:space="0" w:color="auto"/>
        <w:left w:val="none" w:sz="0" w:space="0" w:color="auto"/>
        <w:bottom w:val="none" w:sz="0" w:space="0" w:color="auto"/>
        <w:right w:val="none" w:sz="0" w:space="0" w:color="auto"/>
      </w:divBdr>
    </w:div>
    <w:div w:id="1881044918">
      <w:bodyDiv w:val="1"/>
      <w:marLeft w:val="0"/>
      <w:marRight w:val="0"/>
      <w:marTop w:val="0"/>
      <w:marBottom w:val="0"/>
      <w:divBdr>
        <w:top w:val="none" w:sz="0" w:space="0" w:color="auto"/>
        <w:left w:val="none" w:sz="0" w:space="0" w:color="auto"/>
        <w:bottom w:val="none" w:sz="0" w:space="0" w:color="auto"/>
        <w:right w:val="none" w:sz="0" w:space="0" w:color="auto"/>
      </w:divBdr>
    </w:div>
    <w:div w:id="1890845244">
      <w:bodyDiv w:val="1"/>
      <w:marLeft w:val="0"/>
      <w:marRight w:val="0"/>
      <w:marTop w:val="0"/>
      <w:marBottom w:val="0"/>
      <w:divBdr>
        <w:top w:val="none" w:sz="0" w:space="0" w:color="auto"/>
        <w:left w:val="none" w:sz="0" w:space="0" w:color="auto"/>
        <w:bottom w:val="none" w:sz="0" w:space="0" w:color="auto"/>
        <w:right w:val="none" w:sz="0" w:space="0" w:color="auto"/>
      </w:divBdr>
    </w:div>
    <w:div w:id="1910800289">
      <w:bodyDiv w:val="1"/>
      <w:marLeft w:val="0"/>
      <w:marRight w:val="0"/>
      <w:marTop w:val="0"/>
      <w:marBottom w:val="0"/>
      <w:divBdr>
        <w:top w:val="none" w:sz="0" w:space="0" w:color="auto"/>
        <w:left w:val="none" w:sz="0" w:space="0" w:color="auto"/>
        <w:bottom w:val="none" w:sz="0" w:space="0" w:color="auto"/>
        <w:right w:val="none" w:sz="0" w:space="0" w:color="auto"/>
      </w:divBdr>
    </w:div>
    <w:div w:id="1916619754">
      <w:bodyDiv w:val="1"/>
      <w:marLeft w:val="0"/>
      <w:marRight w:val="0"/>
      <w:marTop w:val="0"/>
      <w:marBottom w:val="0"/>
      <w:divBdr>
        <w:top w:val="none" w:sz="0" w:space="0" w:color="auto"/>
        <w:left w:val="none" w:sz="0" w:space="0" w:color="auto"/>
        <w:bottom w:val="none" w:sz="0" w:space="0" w:color="auto"/>
        <w:right w:val="none" w:sz="0" w:space="0" w:color="auto"/>
      </w:divBdr>
    </w:div>
    <w:div w:id="1917664942">
      <w:bodyDiv w:val="1"/>
      <w:marLeft w:val="0"/>
      <w:marRight w:val="0"/>
      <w:marTop w:val="0"/>
      <w:marBottom w:val="0"/>
      <w:divBdr>
        <w:top w:val="none" w:sz="0" w:space="0" w:color="auto"/>
        <w:left w:val="none" w:sz="0" w:space="0" w:color="auto"/>
        <w:bottom w:val="none" w:sz="0" w:space="0" w:color="auto"/>
        <w:right w:val="none" w:sz="0" w:space="0" w:color="auto"/>
      </w:divBdr>
    </w:div>
    <w:div w:id="1938831187">
      <w:bodyDiv w:val="1"/>
      <w:marLeft w:val="0"/>
      <w:marRight w:val="0"/>
      <w:marTop w:val="0"/>
      <w:marBottom w:val="0"/>
      <w:divBdr>
        <w:top w:val="none" w:sz="0" w:space="0" w:color="auto"/>
        <w:left w:val="none" w:sz="0" w:space="0" w:color="auto"/>
        <w:bottom w:val="none" w:sz="0" w:space="0" w:color="auto"/>
        <w:right w:val="none" w:sz="0" w:space="0" w:color="auto"/>
      </w:divBdr>
    </w:div>
    <w:div w:id="1941452913">
      <w:bodyDiv w:val="1"/>
      <w:marLeft w:val="0"/>
      <w:marRight w:val="0"/>
      <w:marTop w:val="0"/>
      <w:marBottom w:val="0"/>
      <w:divBdr>
        <w:top w:val="none" w:sz="0" w:space="0" w:color="auto"/>
        <w:left w:val="none" w:sz="0" w:space="0" w:color="auto"/>
        <w:bottom w:val="none" w:sz="0" w:space="0" w:color="auto"/>
        <w:right w:val="none" w:sz="0" w:space="0" w:color="auto"/>
      </w:divBdr>
    </w:div>
    <w:div w:id="1959100269">
      <w:bodyDiv w:val="1"/>
      <w:marLeft w:val="0"/>
      <w:marRight w:val="0"/>
      <w:marTop w:val="0"/>
      <w:marBottom w:val="0"/>
      <w:divBdr>
        <w:top w:val="none" w:sz="0" w:space="0" w:color="auto"/>
        <w:left w:val="none" w:sz="0" w:space="0" w:color="auto"/>
        <w:bottom w:val="none" w:sz="0" w:space="0" w:color="auto"/>
        <w:right w:val="none" w:sz="0" w:space="0" w:color="auto"/>
      </w:divBdr>
    </w:div>
    <w:div w:id="1971590186">
      <w:bodyDiv w:val="1"/>
      <w:marLeft w:val="0"/>
      <w:marRight w:val="0"/>
      <w:marTop w:val="0"/>
      <w:marBottom w:val="0"/>
      <w:divBdr>
        <w:top w:val="none" w:sz="0" w:space="0" w:color="auto"/>
        <w:left w:val="none" w:sz="0" w:space="0" w:color="auto"/>
        <w:bottom w:val="none" w:sz="0" w:space="0" w:color="auto"/>
        <w:right w:val="none" w:sz="0" w:space="0" w:color="auto"/>
      </w:divBdr>
    </w:div>
    <w:div w:id="1972977364">
      <w:bodyDiv w:val="1"/>
      <w:marLeft w:val="0"/>
      <w:marRight w:val="0"/>
      <w:marTop w:val="0"/>
      <w:marBottom w:val="0"/>
      <w:divBdr>
        <w:top w:val="none" w:sz="0" w:space="0" w:color="auto"/>
        <w:left w:val="none" w:sz="0" w:space="0" w:color="auto"/>
        <w:bottom w:val="none" w:sz="0" w:space="0" w:color="auto"/>
        <w:right w:val="none" w:sz="0" w:space="0" w:color="auto"/>
      </w:divBdr>
    </w:div>
    <w:div w:id="1979526985">
      <w:bodyDiv w:val="1"/>
      <w:marLeft w:val="0"/>
      <w:marRight w:val="0"/>
      <w:marTop w:val="0"/>
      <w:marBottom w:val="0"/>
      <w:divBdr>
        <w:top w:val="none" w:sz="0" w:space="0" w:color="auto"/>
        <w:left w:val="none" w:sz="0" w:space="0" w:color="auto"/>
        <w:bottom w:val="none" w:sz="0" w:space="0" w:color="auto"/>
        <w:right w:val="none" w:sz="0" w:space="0" w:color="auto"/>
      </w:divBdr>
    </w:div>
    <w:div w:id="1985115911">
      <w:bodyDiv w:val="1"/>
      <w:marLeft w:val="0"/>
      <w:marRight w:val="0"/>
      <w:marTop w:val="0"/>
      <w:marBottom w:val="0"/>
      <w:divBdr>
        <w:top w:val="none" w:sz="0" w:space="0" w:color="auto"/>
        <w:left w:val="none" w:sz="0" w:space="0" w:color="auto"/>
        <w:bottom w:val="none" w:sz="0" w:space="0" w:color="auto"/>
        <w:right w:val="none" w:sz="0" w:space="0" w:color="auto"/>
      </w:divBdr>
    </w:div>
    <w:div w:id="1985814192">
      <w:bodyDiv w:val="1"/>
      <w:marLeft w:val="0"/>
      <w:marRight w:val="0"/>
      <w:marTop w:val="0"/>
      <w:marBottom w:val="0"/>
      <w:divBdr>
        <w:top w:val="none" w:sz="0" w:space="0" w:color="auto"/>
        <w:left w:val="none" w:sz="0" w:space="0" w:color="auto"/>
        <w:bottom w:val="none" w:sz="0" w:space="0" w:color="auto"/>
        <w:right w:val="none" w:sz="0" w:space="0" w:color="auto"/>
      </w:divBdr>
    </w:div>
    <w:div w:id="1991903346">
      <w:bodyDiv w:val="1"/>
      <w:marLeft w:val="0"/>
      <w:marRight w:val="0"/>
      <w:marTop w:val="0"/>
      <w:marBottom w:val="0"/>
      <w:divBdr>
        <w:top w:val="none" w:sz="0" w:space="0" w:color="auto"/>
        <w:left w:val="none" w:sz="0" w:space="0" w:color="auto"/>
        <w:bottom w:val="none" w:sz="0" w:space="0" w:color="auto"/>
        <w:right w:val="none" w:sz="0" w:space="0" w:color="auto"/>
      </w:divBdr>
    </w:div>
    <w:div w:id="2001806608">
      <w:bodyDiv w:val="1"/>
      <w:marLeft w:val="0"/>
      <w:marRight w:val="0"/>
      <w:marTop w:val="0"/>
      <w:marBottom w:val="0"/>
      <w:divBdr>
        <w:top w:val="none" w:sz="0" w:space="0" w:color="auto"/>
        <w:left w:val="none" w:sz="0" w:space="0" w:color="auto"/>
        <w:bottom w:val="none" w:sz="0" w:space="0" w:color="auto"/>
        <w:right w:val="none" w:sz="0" w:space="0" w:color="auto"/>
      </w:divBdr>
    </w:div>
    <w:div w:id="2008166602">
      <w:bodyDiv w:val="1"/>
      <w:marLeft w:val="0"/>
      <w:marRight w:val="0"/>
      <w:marTop w:val="0"/>
      <w:marBottom w:val="0"/>
      <w:divBdr>
        <w:top w:val="none" w:sz="0" w:space="0" w:color="auto"/>
        <w:left w:val="none" w:sz="0" w:space="0" w:color="auto"/>
        <w:bottom w:val="none" w:sz="0" w:space="0" w:color="auto"/>
        <w:right w:val="none" w:sz="0" w:space="0" w:color="auto"/>
      </w:divBdr>
    </w:div>
    <w:div w:id="2014987749">
      <w:bodyDiv w:val="1"/>
      <w:marLeft w:val="0"/>
      <w:marRight w:val="0"/>
      <w:marTop w:val="0"/>
      <w:marBottom w:val="0"/>
      <w:divBdr>
        <w:top w:val="none" w:sz="0" w:space="0" w:color="auto"/>
        <w:left w:val="none" w:sz="0" w:space="0" w:color="auto"/>
        <w:bottom w:val="none" w:sz="0" w:space="0" w:color="auto"/>
        <w:right w:val="none" w:sz="0" w:space="0" w:color="auto"/>
      </w:divBdr>
    </w:div>
    <w:div w:id="2028821810">
      <w:bodyDiv w:val="1"/>
      <w:marLeft w:val="0"/>
      <w:marRight w:val="0"/>
      <w:marTop w:val="0"/>
      <w:marBottom w:val="0"/>
      <w:divBdr>
        <w:top w:val="none" w:sz="0" w:space="0" w:color="auto"/>
        <w:left w:val="none" w:sz="0" w:space="0" w:color="auto"/>
        <w:bottom w:val="none" w:sz="0" w:space="0" w:color="auto"/>
        <w:right w:val="none" w:sz="0" w:space="0" w:color="auto"/>
      </w:divBdr>
    </w:div>
    <w:div w:id="2031102838">
      <w:bodyDiv w:val="1"/>
      <w:marLeft w:val="0"/>
      <w:marRight w:val="0"/>
      <w:marTop w:val="0"/>
      <w:marBottom w:val="0"/>
      <w:divBdr>
        <w:top w:val="none" w:sz="0" w:space="0" w:color="auto"/>
        <w:left w:val="none" w:sz="0" w:space="0" w:color="auto"/>
        <w:bottom w:val="none" w:sz="0" w:space="0" w:color="auto"/>
        <w:right w:val="none" w:sz="0" w:space="0" w:color="auto"/>
      </w:divBdr>
    </w:div>
    <w:div w:id="2037463400">
      <w:bodyDiv w:val="1"/>
      <w:marLeft w:val="0"/>
      <w:marRight w:val="0"/>
      <w:marTop w:val="0"/>
      <w:marBottom w:val="0"/>
      <w:divBdr>
        <w:top w:val="none" w:sz="0" w:space="0" w:color="auto"/>
        <w:left w:val="none" w:sz="0" w:space="0" w:color="auto"/>
        <w:bottom w:val="none" w:sz="0" w:space="0" w:color="auto"/>
        <w:right w:val="none" w:sz="0" w:space="0" w:color="auto"/>
      </w:divBdr>
    </w:div>
    <w:div w:id="2040429917">
      <w:bodyDiv w:val="1"/>
      <w:marLeft w:val="0"/>
      <w:marRight w:val="0"/>
      <w:marTop w:val="0"/>
      <w:marBottom w:val="0"/>
      <w:divBdr>
        <w:top w:val="none" w:sz="0" w:space="0" w:color="auto"/>
        <w:left w:val="none" w:sz="0" w:space="0" w:color="auto"/>
        <w:bottom w:val="none" w:sz="0" w:space="0" w:color="auto"/>
        <w:right w:val="none" w:sz="0" w:space="0" w:color="auto"/>
      </w:divBdr>
    </w:div>
    <w:div w:id="2051033261">
      <w:bodyDiv w:val="1"/>
      <w:marLeft w:val="0"/>
      <w:marRight w:val="0"/>
      <w:marTop w:val="0"/>
      <w:marBottom w:val="0"/>
      <w:divBdr>
        <w:top w:val="none" w:sz="0" w:space="0" w:color="auto"/>
        <w:left w:val="none" w:sz="0" w:space="0" w:color="auto"/>
        <w:bottom w:val="none" w:sz="0" w:space="0" w:color="auto"/>
        <w:right w:val="none" w:sz="0" w:space="0" w:color="auto"/>
      </w:divBdr>
    </w:div>
    <w:div w:id="2059625777">
      <w:bodyDiv w:val="1"/>
      <w:marLeft w:val="0"/>
      <w:marRight w:val="0"/>
      <w:marTop w:val="0"/>
      <w:marBottom w:val="0"/>
      <w:divBdr>
        <w:top w:val="none" w:sz="0" w:space="0" w:color="auto"/>
        <w:left w:val="none" w:sz="0" w:space="0" w:color="auto"/>
        <w:bottom w:val="none" w:sz="0" w:space="0" w:color="auto"/>
        <w:right w:val="none" w:sz="0" w:space="0" w:color="auto"/>
      </w:divBdr>
    </w:div>
    <w:div w:id="2060275688">
      <w:bodyDiv w:val="1"/>
      <w:marLeft w:val="0"/>
      <w:marRight w:val="0"/>
      <w:marTop w:val="0"/>
      <w:marBottom w:val="0"/>
      <w:divBdr>
        <w:top w:val="none" w:sz="0" w:space="0" w:color="auto"/>
        <w:left w:val="none" w:sz="0" w:space="0" w:color="auto"/>
        <w:bottom w:val="none" w:sz="0" w:space="0" w:color="auto"/>
        <w:right w:val="none" w:sz="0" w:space="0" w:color="auto"/>
      </w:divBdr>
    </w:div>
    <w:div w:id="2076005517">
      <w:bodyDiv w:val="1"/>
      <w:marLeft w:val="0"/>
      <w:marRight w:val="0"/>
      <w:marTop w:val="0"/>
      <w:marBottom w:val="0"/>
      <w:divBdr>
        <w:top w:val="none" w:sz="0" w:space="0" w:color="auto"/>
        <w:left w:val="none" w:sz="0" w:space="0" w:color="auto"/>
        <w:bottom w:val="none" w:sz="0" w:space="0" w:color="auto"/>
        <w:right w:val="none" w:sz="0" w:space="0" w:color="auto"/>
      </w:divBdr>
    </w:div>
    <w:div w:id="2097896188">
      <w:bodyDiv w:val="1"/>
      <w:marLeft w:val="0"/>
      <w:marRight w:val="0"/>
      <w:marTop w:val="0"/>
      <w:marBottom w:val="0"/>
      <w:divBdr>
        <w:top w:val="none" w:sz="0" w:space="0" w:color="auto"/>
        <w:left w:val="none" w:sz="0" w:space="0" w:color="auto"/>
        <w:bottom w:val="none" w:sz="0" w:space="0" w:color="auto"/>
        <w:right w:val="none" w:sz="0" w:space="0" w:color="auto"/>
      </w:divBdr>
    </w:div>
    <w:div w:id="2108308574">
      <w:bodyDiv w:val="1"/>
      <w:marLeft w:val="0"/>
      <w:marRight w:val="0"/>
      <w:marTop w:val="0"/>
      <w:marBottom w:val="0"/>
      <w:divBdr>
        <w:top w:val="none" w:sz="0" w:space="0" w:color="auto"/>
        <w:left w:val="none" w:sz="0" w:space="0" w:color="auto"/>
        <w:bottom w:val="none" w:sz="0" w:space="0" w:color="auto"/>
        <w:right w:val="none" w:sz="0" w:space="0" w:color="auto"/>
      </w:divBdr>
    </w:div>
    <w:div w:id="2113552541">
      <w:bodyDiv w:val="1"/>
      <w:marLeft w:val="0"/>
      <w:marRight w:val="0"/>
      <w:marTop w:val="0"/>
      <w:marBottom w:val="0"/>
      <w:divBdr>
        <w:top w:val="none" w:sz="0" w:space="0" w:color="auto"/>
        <w:left w:val="none" w:sz="0" w:space="0" w:color="auto"/>
        <w:bottom w:val="none" w:sz="0" w:space="0" w:color="auto"/>
        <w:right w:val="none" w:sz="0" w:space="0" w:color="auto"/>
      </w:divBdr>
    </w:div>
    <w:div w:id="2120249847">
      <w:bodyDiv w:val="1"/>
      <w:marLeft w:val="0"/>
      <w:marRight w:val="0"/>
      <w:marTop w:val="0"/>
      <w:marBottom w:val="0"/>
      <w:divBdr>
        <w:top w:val="none" w:sz="0" w:space="0" w:color="auto"/>
        <w:left w:val="none" w:sz="0" w:space="0" w:color="auto"/>
        <w:bottom w:val="none" w:sz="0" w:space="0" w:color="auto"/>
        <w:right w:val="none" w:sz="0" w:space="0" w:color="auto"/>
      </w:divBdr>
    </w:div>
    <w:div w:id="2129230046">
      <w:bodyDiv w:val="1"/>
      <w:marLeft w:val="0"/>
      <w:marRight w:val="0"/>
      <w:marTop w:val="0"/>
      <w:marBottom w:val="0"/>
      <w:divBdr>
        <w:top w:val="none" w:sz="0" w:space="0" w:color="auto"/>
        <w:left w:val="none" w:sz="0" w:space="0" w:color="auto"/>
        <w:bottom w:val="none" w:sz="0" w:space="0" w:color="auto"/>
        <w:right w:val="none" w:sz="0" w:space="0" w:color="auto"/>
      </w:divBdr>
    </w:div>
    <w:div w:id="2133135326">
      <w:bodyDiv w:val="1"/>
      <w:marLeft w:val="0"/>
      <w:marRight w:val="0"/>
      <w:marTop w:val="0"/>
      <w:marBottom w:val="0"/>
      <w:divBdr>
        <w:top w:val="none" w:sz="0" w:space="0" w:color="auto"/>
        <w:left w:val="none" w:sz="0" w:space="0" w:color="auto"/>
        <w:bottom w:val="none" w:sz="0" w:space="0" w:color="auto"/>
        <w:right w:val="none" w:sz="0" w:space="0" w:color="auto"/>
      </w:divBdr>
    </w:div>
    <w:div w:id="2140220250">
      <w:bodyDiv w:val="1"/>
      <w:marLeft w:val="0"/>
      <w:marRight w:val="0"/>
      <w:marTop w:val="0"/>
      <w:marBottom w:val="0"/>
      <w:divBdr>
        <w:top w:val="none" w:sz="0" w:space="0" w:color="auto"/>
        <w:left w:val="none" w:sz="0" w:space="0" w:color="auto"/>
        <w:bottom w:val="none" w:sz="0" w:space="0" w:color="auto"/>
        <w:right w:val="none" w:sz="0" w:space="0" w:color="auto"/>
      </w:divBdr>
    </w:div>
    <w:div w:id="214612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olakoberovy@seznam.cz" TargetMode="External"/><Relationship Id="rId4" Type="http://schemas.openxmlformats.org/officeDocument/2006/relationships/settings" Target="settings.xml"/><Relationship Id="rId9" Type="http://schemas.openxmlformats.org/officeDocument/2006/relationships/hyperlink" Target="mailto:zskoberovy@koberovy.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zskoberovy.webnode.cz" TargetMode="External"/><Relationship Id="rId1" Type="http://schemas.openxmlformats.org/officeDocument/2006/relationships/hyperlink" Target="mailto:zskoberovy@koberov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EA18-CCBC-4459-B8F8-24C801C1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20</Pages>
  <Words>7838</Words>
  <Characters>46250</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KOBEROVY</dc:creator>
  <cp:lastModifiedBy>Petr Flegr</cp:lastModifiedBy>
  <cp:revision>140</cp:revision>
  <cp:lastPrinted>2012-09-20T11:25:00Z</cp:lastPrinted>
  <dcterms:created xsi:type="dcterms:W3CDTF">2019-06-12T09:07:00Z</dcterms:created>
  <dcterms:modified xsi:type="dcterms:W3CDTF">2020-12-02T08:32:00Z</dcterms:modified>
</cp:coreProperties>
</file>