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92B" w:rsidRPr="00C606B9" w:rsidRDefault="00735537">
      <w:pPr>
        <w:rPr>
          <w:rFonts w:ascii="Times New Roman" w:hAnsi="Times New Roman" w:cs="Times New Roman"/>
          <w:b/>
          <w:color w:val="0070C0"/>
          <w:sz w:val="32"/>
          <w:szCs w:val="32"/>
          <w:u w:val="single"/>
        </w:rPr>
      </w:pPr>
      <w:r w:rsidRPr="00C606B9">
        <w:rPr>
          <w:rFonts w:ascii="Times New Roman" w:hAnsi="Times New Roman" w:cs="Times New Roman"/>
          <w:b/>
          <w:color w:val="0070C0"/>
          <w:sz w:val="32"/>
          <w:szCs w:val="32"/>
          <w:u w:val="single"/>
        </w:rPr>
        <w:t>Strategie školy 2025-2028</w:t>
      </w:r>
    </w:p>
    <w:p w:rsidR="00F03E15" w:rsidRDefault="00F03E15">
      <w:pPr>
        <w:rPr>
          <w:rFonts w:ascii="Times New Roman" w:hAnsi="Times New Roman" w:cs="Times New Roman"/>
          <w:b/>
          <w:color w:val="0070C0"/>
          <w:sz w:val="28"/>
          <w:szCs w:val="28"/>
        </w:rPr>
      </w:pPr>
    </w:p>
    <w:p w:rsidR="00F03E15" w:rsidRPr="00F03E15" w:rsidRDefault="00F03E15">
      <w:pPr>
        <w:rPr>
          <w:rFonts w:ascii="Times New Roman" w:hAnsi="Times New Roman" w:cs="Times New Roman"/>
          <w:b/>
          <w:color w:val="000000" w:themeColor="text1"/>
          <w:sz w:val="28"/>
          <w:szCs w:val="28"/>
        </w:rPr>
      </w:pPr>
      <w:r w:rsidRPr="00F03E15">
        <w:rPr>
          <w:rFonts w:ascii="Times New Roman" w:hAnsi="Times New Roman" w:cs="Times New Roman"/>
          <w:b/>
          <w:color w:val="000000" w:themeColor="text1"/>
          <w:sz w:val="28"/>
          <w:szCs w:val="28"/>
        </w:rPr>
        <w:t>Motto</w:t>
      </w:r>
    </w:p>
    <w:p w:rsidR="00F03E15" w:rsidRPr="00C606B9" w:rsidRDefault="00F03E15" w:rsidP="00F03E15">
      <w:pPr>
        <w:rPr>
          <w:rFonts w:ascii="Times New Roman" w:hAnsi="Times New Roman" w:cs="Times New Roman"/>
          <w:b/>
          <w:color w:val="0070C0"/>
          <w:sz w:val="28"/>
          <w:szCs w:val="28"/>
        </w:rPr>
      </w:pPr>
      <w:r w:rsidRPr="00C606B9">
        <w:rPr>
          <w:rFonts w:ascii="Times New Roman" w:hAnsi="Times New Roman" w:cs="Times New Roman"/>
          <w:b/>
          <w:color w:val="0070C0"/>
          <w:sz w:val="28"/>
          <w:szCs w:val="28"/>
        </w:rPr>
        <w:t>Non schoale sed vitae discimus. - Neučíme se pro školu, ale pro život.“  Seneca</w:t>
      </w:r>
    </w:p>
    <w:p w:rsidR="00F03E15" w:rsidRPr="00F03E15" w:rsidRDefault="00F03E15" w:rsidP="00F03E15">
      <w:pPr>
        <w:rPr>
          <w:rFonts w:ascii="Times New Roman" w:hAnsi="Times New Roman" w:cs="Times New Roman"/>
          <w:b/>
          <w:color w:val="0070C0"/>
          <w:sz w:val="28"/>
          <w:szCs w:val="28"/>
        </w:rPr>
      </w:pPr>
    </w:p>
    <w:p w:rsidR="00F03E15" w:rsidRPr="00C606B9" w:rsidRDefault="00F03E15" w:rsidP="00F03E15">
      <w:pPr>
        <w:rPr>
          <w:rFonts w:ascii="Times New Roman" w:hAnsi="Times New Roman" w:cs="Times New Roman"/>
          <w:b/>
          <w:color w:val="0070C0"/>
          <w:sz w:val="28"/>
          <w:szCs w:val="28"/>
        </w:rPr>
      </w:pPr>
      <w:r w:rsidRPr="00C606B9">
        <w:rPr>
          <w:rFonts w:ascii="Times New Roman" w:hAnsi="Times New Roman" w:cs="Times New Roman"/>
          <w:b/>
          <w:color w:val="0070C0"/>
          <w:sz w:val="28"/>
          <w:szCs w:val="28"/>
        </w:rPr>
        <w:t>I. Základní cíle</w:t>
      </w:r>
    </w:p>
    <w:p w:rsidR="00F03E15" w:rsidRPr="00666023" w:rsidRDefault="00F03E15" w:rsidP="00666023">
      <w:pPr>
        <w:pStyle w:val="Odstavecseseznamem"/>
        <w:numPr>
          <w:ilvl w:val="0"/>
          <w:numId w:val="6"/>
        </w:numPr>
        <w:rPr>
          <w:rFonts w:ascii="Times New Roman" w:hAnsi="Times New Roman" w:cs="Times New Roman"/>
          <w:color w:val="000000" w:themeColor="text1"/>
          <w:sz w:val="24"/>
          <w:szCs w:val="24"/>
        </w:rPr>
      </w:pPr>
      <w:r w:rsidRPr="00666023">
        <w:rPr>
          <w:rFonts w:ascii="Times New Roman" w:hAnsi="Times New Roman" w:cs="Times New Roman"/>
          <w:color w:val="000000" w:themeColor="text1"/>
          <w:sz w:val="24"/>
          <w:szCs w:val="24"/>
        </w:rPr>
        <w:t xml:space="preserve">Poskytnout žákům kvalitní vzdělání. </w:t>
      </w:r>
      <w:r w:rsidR="00666023" w:rsidRPr="00666023">
        <w:rPr>
          <w:rFonts w:ascii="Times New Roman" w:hAnsi="Times New Roman" w:cs="Times New Roman"/>
          <w:color w:val="000000" w:themeColor="text1"/>
          <w:sz w:val="24"/>
          <w:szCs w:val="24"/>
        </w:rPr>
        <w:t xml:space="preserve">Propojovat teorii s praxí. Důsledně uplatňovat polytechnickou výchovu. </w:t>
      </w:r>
      <w:r w:rsidRPr="00666023">
        <w:rPr>
          <w:rFonts w:ascii="Times New Roman" w:hAnsi="Times New Roman" w:cs="Times New Roman"/>
          <w:color w:val="000000" w:themeColor="text1"/>
          <w:sz w:val="24"/>
          <w:szCs w:val="24"/>
        </w:rPr>
        <w:t>Vytvořit podmínky pro celoživotní vzdělávání a uplatnění v životě.</w:t>
      </w:r>
    </w:p>
    <w:p w:rsidR="00F03E15" w:rsidRPr="00666023" w:rsidRDefault="00F03E15" w:rsidP="00666023">
      <w:pPr>
        <w:pStyle w:val="Odstavecseseznamem"/>
        <w:numPr>
          <w:ilvl w:val="0"/>
          <w:numId w:val="6"/>
        </w:numPr>
        <w:jc w:val="both"/>
        <w:rPr>
          <w:rFonts w:ascii="Times New Roman" w:hAnsi="Times New Roman" w:cs="Times New Roman"/>
          <w:color w:val="000000" w:themeColor="text1"/>
          <w:sz w:val="24"/>
          <w:szCs w:val="24"/>
        </w:rPr>
      </w:pPr>
      <w:r w:rsidRPr="00666023">
        <w:rPr>
          <w:rFonts w:ascii="Times New Roman" w:hAnsi="Times New Roman" w:cs="Times New Roman"/>
          <w:color w:val="000000" w:themeColor="text1"/>
          <w:sz w:val="24"/>
          <w:szCs w:val="24"/>
        </w:rPr>
        <w:t>Rozvíjet osobnost každého žáka, aby byl schopen samostatně myslet, svobodně se rozhodovat a projevovat se jako demokratický občan, to vše v souladu s obecně uznávanými životními a mravními hodnotami.</w:t>
      </w:r>
    </w:p>
    <w:p w:rsidR="00F03E15" w:rsidRPr="00666023" w:rsidRDefault="00F03E15" w:rsidP="00666023">
      <w:pPr>
        <w:pStyle w:val="Odstavecseseznamem"/>
        <w:numPr>
          <w:ilvl w:val="0"/>
          <w:numId w:val="6"/>
        </w:numPr>
        <w:jc w:val="both"/>
        <w:rPr>
          <w:rFonts w:ascii="Times New Roman" w:hAnsi="Times New Roman" w:cs="Times New Roman"/>
          <w:color w:val="000000" w:themeColor="text1"/>
          <w:sz w:val="24"/>
          <w:szCs w:val="24"/>
        </w:rPr>
      </w:pPr>
      <w:r w:rsidRPr="00666023">
        <w:rPr>
          <w:rFonts w:ascii="Times New Roman" w:hAnsi="Times New Roman" w:cs="Times New Roman"/>
          <w:color w:val="000000" w:themeColor="text1"/>
          <w:sz w:val="24"/>
          <w:szCs w:val="24"/>
        </w:rPr>
        <w:t xml:space="preserve">Realizovat výchovně-vzdělávací proces na </w:t>
      </w:r>
      <w:r w:rsidR="002F438C">
        <w:rPr>
          <w:rFonts w:ascii="Times New Roman" w:hAnsi="Times New Roman" w:cs="Times New Roman"/>
          <w:color w:val="000000" w:themeColor="text1"/>
          <w:sz w:val="24"/>
          <w:szCs w:val="24"/>
        </w:rPr>
        <w:t>vysoké</w:t>
      </w:r>
      <w:r w:rsidRPr="00666023">
        <w:rPr>
          <w:rFonts w:ascii="Times New Roman" w:hAnsi="Times New Roman" w:cs="Times New Roman"/>
          <w:color w:val="000000" w:themeColor="text1"/>
          <w:sz w:val="24"/>
          <w:szCs w:val="24"/>
        </w:rPr>
        <w:t xml:space="preserve"> úrovni ve všech jeho složkách s maximálním důrazem na individuální přístup k žákům.</w:t>
      </w:r>
    </w:p>
    <w:p w:rsidR="00F03E15" w:rsidRPr="00666023" w:rsidRDefault="00F03E15" w:rsidP="00666023">
      <w:pPr>
        <w:pStyle w:val="Odstavecseseznamem"/>
        <w:numPr>
          <w:ilvl w:val="0"/>
          <w:numId w:val="6"/>
        </w:numPr>
        <w:rPr>
          <w:rFonts w:ascii="Times New Roman" w:hAnsi="Times New Roman" w:cs="Times New Roman"/>
          <w:color w:val="000000" w:themeColor="text1"/>
          <w:sz w:val="24"/>
          <w:szCs w:val="24"/>
        </w:rPr>
      </w:pPr>
      <w:r w:rsidRPr="00666023">
        <w:rPr>
          <w:rFonts w:ascii="Times New Roman" w:hAnsi="Times New Roman" w:cs="Times New Roman"/>
          <w:color w:val="000000" w:themeColor="text1"/>
          <w:sz w:val="24"/>
          <w:szCs w:val="24"/>
        </w:rPr>
        <w:t>Nabídnout nadstandardní podmínky pro žáky, aby pro ně byla škola přitažlivá a dokázala kromě jiného smysluplně vyplnit i jejich volný čas.</w:t>
      </w:r>
    </w:p>
    <w:p w:rsidR="00317EFF" w:rsidRPr="00BC73B9" w:rsidRDefault="00317EFF" w:rsidP="00F03E15">
      <w:pPr>
        <w:rPr>
          <w:rFonts w:ascii="Times New Roman" w:hAnsi="Times New Roman" w:cs="Times New Roman"/>
          <w:color w:val="000000" w:themeColor="text1"/>
          <w:sz w:val="16"/>
          <w:szCs w:val="16"/>
        </w:rPr>
      </w:pPr>
    </w:p>
    <w:p w:rsidR="00727286" w:rsidRPr="00C606B9" w:rsidRDefault="00727286" w:rsidP="00F03E15">
      <w:pPr>
        <w:rPr>
          <w:rFonts w:ascii="Times New Roman" w:hAnsi="Times New Roman" w:cs="Times New Roman"/>
          <w:b/>
          <w:color w:val="0070C0"/>
          <w:sz w:val="28"/>
          <w:szCs w:val="28"/>
        </w:rPr>
      </w:pPr>
      <w:r w:rsidRPr="00C606B9">
        <w:rPr>
          <w:rFonts w:ascii="Times New Roman" w:hAnsi="Times New Roman" w:cs="Times New Roman"/>
          <w:b/>
          <w:color w:val="0070C0"/>
          <w:sz w:val="28"/>
          <w:szCs w:val="28"/>
        </w:rPr>
        <w:t>II. Prostředky k dosažení cílů</w:t>
      </w:r>
    </w:p>
    <w:p w:rsidR="00317EFF" w:rsidRPr="00C606B9" w:rsidRDefault="00317EFF" w:rsidP="00BC73B9">
      <w:pPr>
        <w:pStyle w:val="Odstavecseseznamem"/>
        <w:numPr>
          <w:ilvl w:val="0"/>
          <w:numId w:val="7"/>
        </w:numPr>
        <w:ind w:left="714" w:hanging="357"/>
        <w:rPr>
          <w:rFonts w:ascii="Times New Roman" w:hAnsi="Times New Roman" w:cs="Times New Roman"/>
          <w:b/>
          <w:color w:val="0070C0"/>
          <w:sz w:val="24"/>
          <w:szCs w:val="24"/>
        </w:rPr>
      </w:pPr>
      <w:r w:rsidRPr="00C606B9">
        <w:rPr>
          <w:rFonts w:ascii="Times New Roman" w:hAnsi="Times New Roman" w:cs="Times New Roman"/>
          <w:b/>
          <w:color w:val="0070C0"/>
          <w:sz w:val="24"/>
          <w:szCs w:val="24"/>
        </w:rPr>
        <w:t>Klima školy</w:t>
      </w:r>
    </w:p>
    <w:p w:rsidR="00666023" w:rsidRPr="00BC73B9" w:rsidRDefault="00666023" w:rsidP="00666023">
      <w:pPr>
        <w:pStyle w:val="Odstavecseseznamem"/>
        <w:rPr>
          <w:rFonts w:ascii="Times New Roman" w:hAnsi="Times New Roman" w:cs="Times New Roman"/>
          <w:b/>
          <w:color w:val="000000" w:themeColor="text1"/>
          <w:sz w:val="16"/>
          <w:szCs w:val="16"/>
        </w:rPr>
      </w:pPr>
    </w:p>
    <w:p w:rsidR="00317EFF" w:rsidRPr="00666023" w:rsidRDefault="00317EFF" w:rsidP="00666023">
      <w:pPr>
        <w:pStyle w:val="Odstavecseseznamem"/>
        <w:numPr>
          <w:ilvl w:val="0"/>
          <w:numId w:val="8"/>
        </w:numPr>
        <w:rPr>
          <w:rFonts w:ascii="Times New Roman" w:hAnsi="Times New Roman" w:cs="Times New Roman"/>
          <w:color w:val="000000" w:themeColor="text1"/>
          <w:sz w:val="24"/>
          <w:szCs w:val="24"/>
        </w:rPr>
      </w:pPr>
      <w:r w:rsidRPr="00666023">
        <w:rPr>
          <w:rFonts w:ascii="Times New Roman" w:hAnsi="Times New Roman" w:cs="Times New Roman"/>
          <w:color w:val="000000" w:themeColor="text1"/>
          <w:sz w:val="24"/>
          <w:szCs w:val="24"/>
        </w:rPr>
        <w:t>Usilovat o celkové kulturní, inspirativní a podnětné prostředí školy.</w:t>
      </w:r>
    </w:p>
    <w:p w:rsidR="00317EFF" w:rsidRPr="00666023" w:rsidRDefault="00317EFF" w:rsidP="00666023">
      <w:pPr>
        <w:pStyle w:val="Odstavecseseznamem"/>
        <w:numPr>
          <w:ilvl w:val="0"/>
          <w:numId w:val="8"/>
        </w:numPr>
        <w:rPr>
          <w:rFonts w:ascii="Times New Roman" w:hAnsi="Times New Roman" w:cs="Times New Roman"/>
          <w:color w:val="000000" w:themeColor="text1"/>
          <w:sz w:val="24"/>
          <w:szCs w:val="24"/>
        </w:rPr>
      </w:pPr>
      <w:r w:rsidRPr="00666023">
        <w:rPr>
          <w:rFonts w:ascii="Times New Roman" w:hAnsi="Times New Roman" w:cs="Times New Roman"/>
          <w:color w:val="000000" w:themeColor="text1"/>
          <w:sz w:val="24"/>
          <w:szCs w:val="24"/>
        </w:rPr>
        <w:t>Rozvíjet kvalitní mezilidské vztahy (mezi učiteli a žáky, mezi učiteli a ostatními pracovníky školy, učiteli a rodiči, vztahy mezi vedením školy a pedagogickým sborem i mezi žáky).</w:t>
      </w:r>
    </w:p>
    <w:p w:rsidR="00317EFF" w:rsidRPr="00666023" w:rsidRDefault="00317EFF" w:rsidP="00666023">
      <w:pPr>
        <w:pStyle w:val="Odstavecseseznamem"/>
        <w:numPr>
          <w:ilvl w:val="0"/>
          <w:numId w:val="8"/>
        </w:numPr>
        <w:rPr>
          <w:rFonts w:ascii="Times New Roman" w:hAnsi="Times New Roman" w:cs="Times New Roman"/>
          <w:color w:val="000000" w:themeColor="text1"/>
          <w:sz w:val="24"/>
          <w:szCs w:val="24"/>
        </w:rPr>
      </w:pPr>
      <w:r w:rsidRPr="00666023">
        <w:rPr>
          <w:rFonts w:ascii="Times New Roman" w:hAnsi="Times New Roman" w:cs="Times New Roman"/>
          <w:color w:val="000000" w:themeColor="text1"/>
          <w:sz w:val="24"/>
          <w:szCs w:val="24"/>
        </w:rPr>
        <w:t>Respektovat koncepci a cíle školy,  loajalitu ke škole a zájem o vše, co s prací školy souvisí.</w:t>
      </w:r>
    </w:p>
    <w:p w:rsidR="00317EFF" w:rsidRPr="00666023" w:rsidRDefault="00317EFF" w:rsidP="00666023">
      <w:pPr>
        <w:pStyle w:val="Odstavecseseznamem"/>
        <w:numPr>
          <w:ilvl w:val="0"/>
          <w:numId w:val="8"/>
        </w:numPr>
        <w:rPr>
          <w:rFonts w:ascii="Times New Roman" w:hAnsi="Times New Roman" w:cs="Times New Roman"/>
          <w:color w:val="000000" w:themeColor="text1"/>
          <w:sz w:val="24"/>
          <w:szCs w:val="24"/>
        </w:rPr>
      </w:pPr>
      <w:r w:rsidRPr="00666023">
        <w:rPr>
          <w:rFonts w:ascii="Times New Roman" w:hAnsi="Times New Roman" w:cs="Times New Roman"/>
          <w:color w:val="000000" w:themeColor="text1"/>
          <w:sz w:val="24"/>
          <w:szCs w:val="24"/>
        </w:rPr>
        <w:t>Budovat v žácích vztah ke škole a hrdost na „svou“ školu.</w:t>
      </w:r>
    </w:p>
    <w:p w:rsidR="00317EFF" w:rsidRPr="00666023" w:rsidRDefault="00317EFF" w:rsidP="00666023">
      <w:pPr>
        <w:pStyle w:val="Odstavecseseznamem"/>
        <w:numPr>
          <w:ilvl w:val="0"/>
          <w:numId w:val="8"/>
        </w:numPr>
        <w:rPr>
          <w:rFonts w:ascii="Times New Roman" w:hAnsi="Times New Roman" w:cs="Times New Roman"/>
          <w:color w:val="000000" w:themeColor="text1"/>
          <w:sz w:val="24"/>
          <w:szCs w:val="24"/>
        </w:rPr>
      </w:pPr>
      <w:r w:rsidRPr="00666023">
        <w:rPr>
          <w:rFonts w:ascii="Times New Roman" w:hAnsi="Times New Roman" w:cs="Times New Roman"/>
          <w:color w:val="000000" w:themeColor="text1"/>
          <w:sz w:val="24"/>
          <w:szCs w:val="24"/>
        </w:rPr>
        <w:t>Vytvářet klidné, podnětné, bezpečné a stimulující prostředí pro žáky i učitele založené na vzájemné důvěře a respektu.</w:t>
      </w:r>
    </w:p>
    <w:p w:rsidR="005B6641" w:rsidRPr="00666023" w:rsidRDefault="005B6641" w:rsidP="00666023">
      <w:pPr>
        <w:pStyle w:val="Odstavecseseznamem"/>
        <w:rPr>
          <w:rFonts w:ascii="Times New Roman" w:hAnsi="Times New Roman" w:cs="Times New Roman"/>
          <w:b/>
          <w:color w:val="000000" w:themeColor="text1"/>
          <w:sz w:val="24"/>
          <w:szCs w:val="24"/>
        </w:rPr>
      </w:pPr>
    </w:p>
    <w:p w:rsidR="005B6641" w:rsidRPr="00BC73B9" w:rsidRDefault="00F03E15" w:rsidP="00BC73B9">
      <w:pPr>
        <w:pStyle w:val="Odstavecseseznamem"/>
        <w:numPr>
          <w:ilvl w:val="0"/>
          <w:numId w:val="7"/>
        </w:numPr>
        <w:ind w:left="714" w:hanging="357"/>
        <w:rPr>
          <w:rFonts w:ascii="Times New Roman" w:hAnsi="Times New Roman" w:cs="Times New Roman"/>
          <w:b/>
          <w:color w:val="2F5496" w:themeColor="accent5" w:themeShade="BF"/>
          <w:sz w:val="24"/>
          <w:szCs w:val="24"/>
        </w:rPr>
      </w:pPr>
      <w:r w:rsidRPr="00BC73B9">
        <w:rPr>
          <w:rFonts w:ascii="Times New Roman" w:hAnsi="Times New Roman" w:cs="Times New Roman"/>
          <w:b/>
          <w:color w:val="2F5496" w:themeColor="accent5" w:themeShade="BF"/>
          <w:sz w:val="28"/>
          <w:szCs w:val="28"/>
        </w:rPr>
        <w:t xml:space="preserve"> </w:t>
      </w:r>
      <w:r w:rsidR="005B6641" w:rsidRPr="00C606B9">
        <w:rPr>
          <w:rFonts w:ascii="Times New Roman" w:hAnsi="Times New Roman" w:cs="Times New Roman"/>
          <w:b/>
          <w:color w:val="0070C0"/>
          <w:sz w:val="24"/>
          <w:szCs w:val="24"/>
        </w:rPr>
        <w:t>Personální zajištění a vedení lidí</w:t>
      </w:r>
    </w:p>
    <w:p w:rsidR="00BC73B9" w:rsidRPr="00BC73B9" w:rsidRDefault="00BC73B9" w:rsidP="00BC73B9">
      <w:pPr>
        <w:pStyle w:val="Odstavecseseznamem"/>
        <w:ind w:left="714"/>
        <w:rPr>
          <w:rFonts w:ascii="Times New Roman" w:hAnsi="Times New Roman" w:cs="Times New Roman"/>
          <w:b/>
          <w:color w:val="2F5496" w:themeColor="accent5" w:themeShade="BF"/>
          <w:sz w:val="16"/>
          <w:szCs w:val="16"/>
        </w:rPr>
      </w:pPr>
    </w:p>
    <w:p w:rsidR="005B6641" w:rsidRPr="00666023" w:rsidRDefault="005B6641" w:rsidP="00666023">
      <w:pPr>
        <w:pStyle w:val="Odstavecseseznamem"/>
        <w:numPr>
          <w:ilvl w:val="0"/>
          <w:numId w:val="9"/>
        </w:numPr>
        <w:rPr>
          <w:rFonts w:ascii="Times New Roman" w:hAnsi="Times New Roman" w:cs="Times New Roman"/>
          <w:color w:val="000000" w:themeColor="text1"/>
          <w:sz w:val="24"/>
          <w:szCs w:val="24"/>
        </w:rPr>
      </w:pPr>
      <w:r w:rsidRPr="00666023">
        <w:rPr>
          <w:rFonts w:ascii="Times New Roman" w:hAnsi="Times New Roman" w:cs="Times New Roman"/>
          <w:color w:val="000000" w:themeColor="text1"/>
          <w:sz w:val="24"/>
          <w:szCs w:val="24"/>
        </w:rPr>
        <w:t>Udržet a rozvíjet profesní dovednosti, rozvíjet funkční systém podpory, motivace a odměňování.</w:t>
      </w:r>
    </w:p>
    <w:p w:rsidR="005B6641" w:rsidRPr="00666023" w:rsidRDefault="005B6641" w:rsidP="00666023">
      <w:pPr>
        <w:pStyle w:val="Odstavecseseznamem"/>
        <w:numPr>
          <w:ilvl w:val="0"/>
          <w:numId w:val="9"/>
        </w:numPr>
        <w:rPr>
          <w:rFonts w:ascii="Times New Roman" w:hAnsi="Times New Roman" w:cs="Times New Roman"/>
          <w:color w:val="000000" w:themeColor="text1"/>
          <w:sz w:val="24"/>
          <w:szCs w:val="24"/>
        </w:rPr>
      </w:pPr>
      <w:r w:rsidRPr="00666023">
        <w:rPr>
          <w:rFonts w:ascii="Times New Roman" w:hAnsi="Times New Roman" w:cs="Times New Roman"/>
          <w:color w:val="000000" w:themeColor="text1"/>
          <w:sz w:val="24"/>
          <w:szCs w:val="24"/>
        </w:rPr>
        <w:t>Při výměně nebo doplňování pedagogického sboru preferovat odbornost, kvalifikovanost a osobnostní předpoklady. Podporovat učitele a jeho roli průvodce, který dokáže u žáků podporovat zvídavost, chuť se učit.</w:t>
      </w:r>
    </w:p>
    <w:p w:rsidR="005B6641" w:rsidRDefault="005B6641" w:rsidP="00666023">
      <w:pPr>
        <w:pStyle w:val="Odstavecseseznamem"/>
        <w:numPr>
          <w:ilvl w:val="0"/>
          <w:numId w:val="9"/>
        </w:numPr>
        <w:rPr>
          <w:rFonts w:ascii="Times New Roman" w:hAnsi="Times New Roman" w:cs="Times New Roman"/>
          <w:color w:val="000000" w:themeColor="text1"/>
          <w:sz w:val="24"/>
          <w:szCs w:val="24"/>
        </w:rPr>
      </w:pPr>
      <w:r w:rsidRPr="00666023">
        <w:rPr>
          <w:rFonts w:ascii="Times New Roman" w:hAnsi="Times New Roman" w:cs="Times New Roman"/>
          <w:color w:val="000000" w:themeColor="text1"/>
          <w:sz w:val="24"/>
          <w:szCs w:val="24"/>
        </w:rPr>
        <w:t>Zajišťovat kvalitní další vzdělávání pedagogických pracovníků zaměřené na potřeby školy i jednotlivců.</w:t>
      </w:r>
    </w:p>
    <w:p w:rsidR="00A77147" w:rsidRPr="00A77147" w:rsidRDefault="00A77147" w:rsidP="00E64C67">
      <w:pPr>
        <w:pStyle w:val="Odstavecseseznamem"/>
        <w:numPr>
          <w:ilvl w:val="0"/>
          <w:numId w:val="9"/>
        </w:numPr>
        <w:jc w:val="both"/>
        <w:rPr>
          <w:rFonts w:ascii="Times New Roman" w:hAnsi="Times New Roman" w:cs="Times New Roman"/>
          <w:color w:val="000000" w:themeColor="text1"/>
          <w:sz w:val="24"/>
          <w:szCs w:val="24"/>
        </w:rPr>
      </w:pPr>
      <w:r w:rsidRPr="00A77147">
        <w:rPr>
          <w:rFonts w:ascii="Times New Roman" w:hAnsi="Times New Roman" w:cs="Times New Roman"/>
          <w:color w:val="000000" w:themeColor="text1"/>
          <w:sz w:val="24"/>
          <w:szCs w:val="24"/>
        </w:rPr>
        <w:t>Zvyšovat digitální gramotnost pedagogů, aby byli schopni jakýchkoliv činností s digitálními technologiemi, které mohou využívat při řešení různých životních situací</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(nejen ve výuce)</w:t>
      </w:r>
      <w:r w:rsidR="00300F0C">
        <w:rPr>
          <w:rFonts w:ascii="Times New Roman" w:hAnsi="Times New Roman" w:cs="Times New Roman"/>
          <w:color w:val="000000" w:themeColor="text1"/>
          <w:sz w:val="24"/>
          <w:szCs w:val="24"/>
        </w:rPr>
        <w:t>. A</w:t>
      </w:r>
      <w:r w:rsidRPr="00A77147">
        <w:rPr>
          <w:rFonts w:ascii="Times New Roman" w:hAnsi="Times New Roman" w:cs="Times New Roman"/>
          <w:color w:val="000000" w:themeColor="text1"/>
          <w:sz w:val="24"/>
          <w:szCs w:val="24"/>
        </w:rPr>
        <w:t>ť už máme na mysli práci, učení, volný čas, či další aspekty každodenního života</w:t>
      </w:r>
      <w:r w:rsidR="00300F0C">
        <w:rPr>
          <w:rFonts w:ascii="Times New Roman" w:hAnsi="Times New Roman" w:cs="Times New Roman"/>
          <w:color w:val="000000" w:themeColor="text1"/>
          <w:sz w:val="24"/>
          <w:szCs w:val="24"/>
        </w:rPr>
        <w:t>. A byli schopni</w:t>
      </w:r>
      <w:r w:rsidR="002F438C">
        <w:rPr>
          <w:rFonts w:ascii="Times New Roman" w:hAnsi="Times New Roman" w:cs="Times New Roman"/>
          <w:color w:val="000000" w:themeColor="text1"/>
          <w:sz w:val="24"/>
          <w:szCs w:val="24"/>
        </w:rPr>
        <w:t xml:space="preserve"> je</w:t>
      </w:r>
      <w:r w:rsidR="00300F0C">
        <w:rPr>
          <w:rFonts w:ascii="Times New Roman" w:hAnsi="Times New Roman" w:cs="Times New Roman"/>
          <w:color w:val="000000" w:themeColor="text1"/>
          <w:sz w:val="24"/>
          <w:szCs w:val="24"/>
        </w:rPr>
        <w:t xml:space="preserve"> předávat i dále žákům.</w:t>
      </w:r>
    </w:p>
    <w:p w:rsidR="005B6641" w:rsidRPr="00666023" w:rsidRDefault="005B6641" w:rsidP="00666023">
      <w:pPr>
        <w:pStyle w:val="Odstavecseseznamem"/>
        <w:numPr>
          <w:ilvl w:val="0"/>
          <w:numId w:val="9"/>
        </w:numPr>
        <w:rPr>
          <w:rFonts w:ascii="Times New Roman" w:hAnsi="Times New Roman" w:cs="Times New Roman"/>
          <w:color w:val="000000" w:themeColor="text1"/>
          <w:sz w:val="24"/>
          <w:szCs w:val="24"/>
        </w:rPr>
      </w:pPr>
      <w:r w:rsidRPr="00666023">
        <w:rPr>
          <w:rFonts w:ascii="Times New Roman" w:hAnsi="Times New Roman" w:cs="Times New Roman"/>
          <w:color w:val="000000" w:themeColor="text1"/>
          <w:sz w:val="24"/>
          <w:szCs w:val="24"/>
        </w:rPr>
        <w:t>Systematicky podporovat kvalitu výchovně-vzdělávacího procesu.</w:t>
      </w:r>
    </w:p>
    <w:p w:rsidR="005B6641" w:rsidRDefault="005B6641" w:rsidP="00666023">
      <w:pPr>
        <w:pStyle w:val="Odstavecseseznamem"/>
        <w:numPr>
          <w:ilvl w:val="0"/>
          <w:numId w:val="9"/>
        </w:numPr>
        <w:rPr>
          <w:rFonts w:ascii="Times New Roman" w:hAnsi="Times New Roman" w:cs="Times New Roman"/>
          <w:color w:val="000000" w:themeColor="text1"/>
          <w:sz w:val="24"/>
          <w:szCs w:val="24"/>
        </w:rPr>
      </w:pPr>
      <w:r w:rsidRPr="00666023">
        <w:rPr>
          <w:rFonts w:ascii="Times New Roman" w:hAnsi="Times New Roman" w:cs="Times New Roman"/>
          <w:color w:val="000000" w:themeColor="text1"/>
          <w:sz w:val="24"/>
          <w:szCs w:val="24"/>
        </w:rPr>
        <w:t>Vyžadovat zodpovědnost všech pracovníků za proces výuky, výsledky žáků, vést všechny pracovníky k jednotnému a důslednému působení na žáky.</w:t>
      </w:r>
    </w:p>
    <w:p w:rsidR="00BC73B9" w:rsidRPr="00666023" w:rsidRDefault="00BC73B9" w:rsidP="00BC73B9">
      <w:pPr>
        <w:pStyle w:val="Odstavecseseznamem"/>
        <w:rPr>
          <w:rFonts w:ascii="Times New Roman" w:hAnsi="Times New Roman" w:cs="Times New Roman"/>
          <w:color w:val="000000" w:themeColor="text1"/>
          <w:sz w:val="24"/>
          <w:szCs w:val="24"/>
        </w:rPr>
      </w:pPr>
    </w:p>
    <w:p w:rsidR="007E4C44" w:rsidRPr="00C606B9" w:rsidRDefault="007E4C44" w:rsidP="00666023">
      <w:pPr>
        <w:pStyle w:val="Odstavecseseznamem"/>
        <w:numPr>
          <w:ilvl w:val="0"/>
          <w:numId w:val="7"/>
        </w:numPr>
        <w:rPr>
          <w:rFonts w:ascii="Times New Roman" w:hAnsi="Times New Roman" w:cs="Times New Roman"/>
          <w:b/>
          <w:color w:val="0070C0"/>
          <w:sz w:val="24"/>
          <w:szCs w:val="24"/>
        </w:rPr>
      </w:pPr>
      <w:r w:rsidRPr="00C606B9">
        <w:rPr>
          <w:rFonts w:ascii="Times New Roman" w:hAnsi="Times New Roman" w:cs="Times New Roman"/>
          <w:b/>
          <w:color w:val="0070C0"/>
          <w:sz w:val="24"/>
          <w:szCs w:val="24"/>
        </w:rPr>
        <w:t>Vzdělávání a výchova žáků</w:t>
      </w:r>
    </w:p>
    <w:p w:rsidR="00666023" w:rsidRPr="00BC73B9" w:rsidRDefault="00666023" w:rsidP="00666023">
      <w:pPr>
        <w:pStyle w:val="Odstavecseseznamem"/>
        <w:rPr>
          <w:rFonts w:ascii="Times New Roman" w:hAnsi="Times New Roman" w:cs="Times New Roman"/>
          <w:b/>
          <w:color w:val="000000" w:themeColor="text1"/>
          <w:sz w:val="16"/>
          <w:szCs w:val="16"/>
        </w:rPr>
      </w:pPr>
    </w:p>
    <w:p w:rsidR="007E4C44" w:rsidRPr="001E0A44" w:rsidRDefault="007E4C44" w:rsidP="00666023">
      <w:pPr>
        <w:pStyle w:val="Odstavecseseznamem"/>
        <w:numPr>
          <w:ilvl w:val="0"/>
          <w:numId w:val="10"/>
        </w:numPr>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Vzdělávací obsah, aktivity a činnosti směřovat k utváření klíčových kompetencí a gramotností žáků.</w:t>
      </w:r>
    </w:p>
    <w:p w:rsidR="007E4C44" w:rsidRPr="001E0A44" w:rsidRDefault="007E4C44" w:rsidP="00666023">
      <w:pPr>
        <w:pStyle w:val="Odstavecseseznamem"/>
        <w:numPr>
          <w:ilvl w:val="0"/>
          <w:numId w:val="10"/>
        </w:numPr>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Využívat vhodné a efektivní metody a formy práce, které podněcují k tvořivému myšlení, logickému uvažování a ke schopnosti řešit problémy.</w:t>
      </w:r>
    </w:p>
    <w:p w:rsidR="007E4C44" w:rsidRPr="001E0A44" w:rsidRDefault="007E4C44" w:rsidP="00666023">
      <w:pPr>
        <w:pStyle w:val="Odstavecseseznamem"/>
        <w:numPr>
          <w:ilvl w:val="0"/>
          <w:numId w:val="10"/>
        </w:numPr>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Respektovat žákovu osobnost.</w:t>
      </w:r>
    </w:p>
    <w:p w:rsidR="007E4C44" w:rsidRPr="001E0A44" w:rsidRDefault="007E4C44" w:rsidP="00666023">
      <w:pPr>
        <w:pStyle w:val="Odstavecseseznamem"/>
        <w:numPr>
          <w:ilvl w:val="0"/>
          <w:numId w:val="10"/>
        </w:numPr>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Smysluplně využívat technologie jako samozřejmou součást vzdělávání.</w:t>
      </w:r>
    </w:p>
    <w:p w:rsidR="007E4C44" w:rsidRPr="001E0A44" w:rsidRDefault="007E4C44" w:rsidP="00666023">
      <w:pPr>
        <w:pStyle w:val="Odstavecseseznamem"/>
        <w:numPr>
          <w:ilvl w:val="0"/>
          <w:numId w:val="10"/>
        </w:numPr>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Podporovat nadání žáků: intelektuální, sportovní a pohybové i estetické. Vytvořit žákům vhodné podmínky pro jejich individuální rozvoj a pečovat o jejich talent.</w:t>
      </w:r>
    </w:p>
    <w:p w:rsidR="007E4C44" w:rsidRPr="001E0A44" w:rsidRDefault="007E4C44" w:rsidP="00666023">
      <w:pPr>
        <w:pStyle w:val="Odstavecseseznamem"/>
        <w:numPr>
          <w:ilvl w:val="0"/>
          <w:numId w:val="10"/>
        </w:numPr>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Vést k celoživotnímu vzdělávání. Umožnit žákům osvojit si strategie a motivovat je pro celoživotní učení.</w:t>
      </w:r>
    </w:p>
    <w:p w:rsidR="007E4C44" w:rsidRPr="001E0A44" w:rsidRDefault="007E4C44" w:rsidP="00666023">
      <w:pPr>
        <w:pStyle w:val="Odstavecseseznamem"/>
        <w:numPr>
          <w:ilvl w:val="0"/>
          <w:numId w:val="10"/>
        </w:numPr>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Výuku zaměřit na využitelnost v praxi.</w:t>
      </w:r>
    </w:p>
    <w:p w:rsidR="007E4C44" w:rsidRPr="001E0A44" w:rsidRDefault="007E4C44" w:rsidP="00666023">
      <w:pPr>
        <w:pStyle w:val="Odstavecseseznamem"/>
        <w:numPr>
          <w:ilvl w:val="0"/>
          <w:numId w:val="10"/>
        </w:numPr>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Podporovat vnitřní motivaci v učení: smysluplnost, spolupráci, aktivitu, zájem.</w:t>
      </w:r>
    </w:p>
    <w:p w:rsidR="007E4C44" w:rsidRPr="001E0A44" w:rsidRDefault="007E4C44" w:rsidP="00666023">
      <w:pPr>
        <w:pStyle w:val="Odstavecseseznamem"/>
        <w:numPr>
          <w:ilvl w:val="0"/>
          <w:numId w:val="10"/>
        </w:numPr>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Rozvíjet samostatnost žáků i schopnost spolupracovat a respektovat práci a úspěchy vlastní i druhých.</w:t>
      </w:r>
    </w:p>
    <w:p w:rsidR="007E4C44" w:rsidRPr="001E0A44" w:rsidRDefault="007E4C44" w:rsidP="00666023">
      <w:pPr>
        <w:pStyle w:val="Odstavecseseznamem"/>
        <w:numPr>
          <w:ilvl w:val="0"/>
          <w:numId w:val="10"/>
        </w:numPr>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Učit žáky aktivně rozvíjet a chránit fyzické, duševní i sociální zdraví a být za ně odpovědný.</w:t>
      </w:r>
    </w:p>
    <w:p w:rsidR="007E4C44" w:rsidRPr="001E0A44" w:rsidRDefault="007E4C44" w:rsidP="00666023">
      <w:pPr>
        <w:pStyle w:val="Odstavecseseznamem"/>
        <w:numPr>
          <w:ilvl w:val="0"/>
          <w:numId w:val="10"/>
        </w:numPr>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Učit vzájemné toleranci tak, aby žáci uplatňovali svá práva a plnili své povinnosti.</w:t>
      </w:r>
    </w:p>
    <w:p w:rsidR="007E4C44" w:rsidRPr="001E0A44" w:rsidRDefault="007E4C44" w:rsidP="00666023">
      <w:pPr>
        <w:pStyle w:val="Odstavecseseznamem"/>
        <w:numPr>
          <w:ilvl w:val="0"/>
          <w:numId w:val="10"/>
        </w:numPr>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Rozvíjet počítačovou gramotnost žáků a práci s informacemi.</w:t>
      </w:r>
    </w:p>
    <w:p w:rsidR="007E4C44" w:rsidRPr="001E0A44" w:rsidRDefault="007E4C44" w:rsidP="00666023">
      <w:pPr>
        <w:pStyle w:val="Odstavecseseznamem"/>
        <w:numPr>
          <w:ilvl w:val="0"/>
          <w:numId w:val="10"/>
        </w:numPr>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Vést žáky k ohleduplnosti k jiným lidem, jejich kulturám a duchovním hodnotám.</w:t>
      </w:r>
    </w:p>
    <w:p w:rsidR="007E4C44" w:rsidRPr="001E0A44" w:rsidRDefault="007E4C44" w:rsidP="00666023">
      <w:pPr>
        <w:pStyle w:val="Odstavecseseznamem"/>
        <w:numPr>
          <w:ilvl w:val="0"/>
          <w:numId w:val="10"/>
        </w:numPr>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Mít a plnit funkční preventivní program.</w:t>
      </w:r>
    </w:p>
    <w:p w:rsidR="007E4C44" w:rsidRPr="001E0A44" w:rsidRDefault="007E4C44" w:rsidP="00666023">
      <w:pPr>
        <w:pStyle w:val="Odstavecseseznamem"/>
        <w:numPr>
          <w:ilvl w:val="0"/>
          <w:numId w:val="10"/>
        </w:numPr>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Pečovat o žáky se specifickými poruchami učení a chování, vést je ke kompenzaci specifických obtíží.</w:t>
      </w:r>
    </w:p>
    <w:p w:rsidR="007E4C44" w:rsidRDefault="007E4C44" w:rsidP="00666023">
      <w:pPr>
        <w:pStyle w:val="Odstavecseseznamem"/>
        <w:numPr>
          <w:ilvl w:val="0"/>
          <w:numId w:val="10"/>
        </w:numPr>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Pečovat o žáky talentované a mimořádně nadané, jejich nadání dále rozvíjet.</w:t>
      </w:r>
    </w:p>
    <w:p w:rsidR="00BC73B9" w:rsidRPr="001E0A44" w:rsidRDefault="00BC73B9" w:rsidP="00BC73B9">
      <w:pPr>
        <w:pStyle w:val="Odstavecseseznamem"/>
        <w:rPr>
          <w:rFonts w:ascii="Times New Roman" w:hAnsi="Times New Roman" w:cs="Times New Roman"/>
          <w:color w:val="000000" w:themeColor="text1"/>
          <w:sz w:val="24"/>
          <w:szCs w:val="24"/>
        </w:rPr>
      </w:pPr>
    </w:p>
    <w:p w:rsidR="00882797" w:rsidRPr="00C606B9" w:rsidRDefault="00882797" w:rsidP="00517614">
      <w:pPr>
        <w:pStyle w:val="Odstavecseseznamem"/>
        <w:numPr>
          <w:ilvl w:val="0"/>
          <w:numId w:val="7"/>
        </w:numPr>
        <w:rPr>
          <w:rFonts w:ascii="Times New Roman" w:hAnsi="Times New Roman" w:cs="Times New Roman"/>
          <w:b/>
          <w:color w:val="0070C0"/>
          <w:sz w:val="24"/>
          <w:szCs w:val="24"/>
        </w:rPr>
      </w:pPr>
      <w:r w:rsidRPr="00C606B9">
        <w:rPr>
          <w:rFonts w:ascii="Times New Roman" w:hAnsi="Times New Roman" w:cs="Times New Roman"/>
          <w:b/>
          <w:color w:val="0070C0"/>
          <w:sz w:val="24"/>
          <w:szCs w:val="24"/>
        </w:rPr>
        <w:t>Profilace školy</w:t>
      </w:r>
    </w:p>
    <w:p w:rsidR="00BC73B9" w:rsidRPr="00BC73B9" w:rsidRDefault="00BC73B9" w:rsidP="00BC73B9">
      <w:pPr>
        <w:pStyle w:val="Odstavecseseznamem"/>
        <w:rPr>
          <w:rFonts w:ascii="Times New Roman" w:hAnsi="Times New Roman" w:cs="Times New Roman"/>
          <w:b/>
          <w:color w:val="2F5496" w:themeColor="accent5" w:themeShade="BF"/>
          <w:sz w:val="16"/>
          <w:szCs w:val="16"/>
        </w:rPr>
      </w:pPr>
    </w:p>
    <w:p w:rsidR="00727286" w:rsidRPr="001E0A44" w:rsidRDefault="00727286" w:rsidP="00A71019">
      <w:pPr>
        <w:pStyle w:val="Odstavecseseznamem"/>
        <w:numPr>
          <w:ilvl w:val="0"/>
          <w:numId w:val="11"/>
        </w:numPr>
        <w:jc w:val="both"/>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 xml:space="preserve">Využívat digitální technologie v odborných i ostatních předmětech. </w:t>
      </w:r>
      <w:r w:rsidR="001504C8" w:rsidRPr="001E0A44">
        <w:rPr>
          <w:rFonts w:ascii="Times New Roman" w:hAnsi="Times New Roman" w:cs="Times New Roman"/>
          <w:color w:val="000000" w:themeColor="text1"/>
          <w:sz w:val="24"/>
          <w:szCs w:val="24"/>
        </w:rPr>
        <w:t>Rozvíjet používání umělé inteligence ve výuce</w:t>
      </w:r>
      <w:r w:rsidR="002F438C">
        <w:rPr>
          <w:rFonts w:ascii="Times New Roman" w:hAnsi="Times New Roman" w:cs="Times New Roman"/>
          <w:color w:val="000000" w:themeColor="text1"/>
          <w:sz w:val="24"/>
          <w:szCs w:val="24"/>
        </w:rPr>
        <w:t>, p</w:t>
      </w:r>
      <w:r w:rsidRPr="001E0A44">
        <w:rPr>
          <w:rFonts w:ascii="Times New Roman" w:hAnsi="Times New Roman" w:cs="Times New Roman"/>
          <w:color w:val="000000" w:themeColor="text1"/>
          <w:sz w:val="24"/>
          <w:szCs w:val="24"/>
        </w:rPr>
        <w:t xml:space="preserve">rotože </w:t>
      </w:r>
      <w:r w:rsidR="001504C8" w:rsidRPr="001E0A44">
        <w:rPr>
          <w:rFonts w:ascii="Times New Roman" w:hAnsi="Times New Roman" w:cs="Times New Roman"/>
          <w:color w:val="000000" w:themeColor="text1"/>
          <w:sz w:val="24"/>
          <w:szCs w:val="24"/>
        </w:rPr>
        <w:t xml:space="preserve">patří mezi běžné pomocníky nejen v kreativních průmyslech, ale i v mediální sféře nebo bankovnictví. </w:t>
      </w:r>
      <w:r w:rsidR="00A71019">
        <w:rPr>
          <w:rFonts w:ascii="Times New Roman" w:hAnsi="Times New Roman" w:cs="Times New Roman"/>
          <w:color w:val="000000" w:themeColor="text1"/>
          <w:sz w:val="24"/>
          <w:szCs w:val="24"/>
        </w:rPr>
        <w:t>Podporuje interaktivitu v učení</w:t>
      </w:r>
      <w:r w:rsidR="00A71019" w:rsidRPr="00A71019">
        <w:rPr>
          <w:rFonts w:ascii="Times New Roman" w:hAnsi="Times New Roman" w:cs="Times New Roman"/>
          <w:color w:val="000000" w:themeColor="text1"/>
          <w:sz w:val="24"/>
          <w:szCs w:val="24"/>
        </w:rPr>
        <w:t>. Umožňuje to vyučujícím připravovat učební obsah a strategie, které nejlépe vyhovují individuálním schopnostem a preferencím jejich žáků</w:t>
      </w:r>
      <w:r w:rsidR="00A456D8">
        <w:rPr>
          <w:rFonts w:ascii="Times New Roman" w:hAnsi="Times New Roman" w:cs="Times New Roman"/>
          <w:color w:val="000000" w:themeColor="text1"/>
          <w:sz w:val="24"/>
          <w:szCs w:val="24"/>
        </w:rPr>
        <w:t>.</w:t>
      </w:r>
    </w:p>
    <w:p w:rsidR="00882797" w:rsidRPr="001E0A44" w:rsidRDefault="00882797" w:rsidP="001E0A44">
      <w:pPr>
        <w:pStyle w:val="Odstavecseseznamem"/>
        <w:numPr>
          <w:ilvl w:val="0"/>
          <w:numId w:val="11"/>
        </w:numPr>
        <w:jc w:val="both"/>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Výjezdy žáků do zahraničí na jazykové pobyty (nikoli poznávací)</w:t>
      </w:r>
    </w:p>
    <w:p w:rsidR="00882797" w:rsidRPr="001E0A44" w:rsidRDefault="00882797" w:rsidP="001E0A44">
      <w:pPr>
        <w:pStyle w:val="Odstavecseseznamem"/>
        <w:numPr>
          <w:ilvl w:val="0"/>
          <w:numId w:val="11"/>
        </w:numPr>
        <w:jc w:val="both"/>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Spolupráce se zahraničními školami</w:t>
      </w:r>
    </w:p>
    <w:p w:rsidR="00882797" w:rsidRPr="001E0A44" w:rsidRDefault="00882797" w:rsidP="001E0A44">
      <w:pPr>
        <w:pStyle w:val="Odstavecseseznamem"/>
        <w:numPr>
          <w:ilvl w:val="0"/>
          <w:numId w:val="11"/>
        </w:numPr>
        <w:jc w:val="both"/>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Zaměření výuky na průřezové téma environmentální výchovy</w:t>
      </w:r>
    </w:p>
    <w:p w:rsidR="00882797" w:rsidRPr="001E0A44" w:rsidRDefault="00882797" w:rsidP="001E0A44">
      <w:pPr>
        <w:pStyle w:val="Odstavecseseznamem"/>
        <w:numPr>
          <w:ilvl w:val="0"/>
          <w:numId w:val="11"/>
        </w:numPr>
        <w:jc w:val="both"/>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Účast v celorepublikových a školních projektech</w:t>
      </w:r>
    </w:p>
    <w:p w:rsidR="00882797" w:rsidRDefault="00882797" w:rsidP="007E4C44">
      <w:pPr>
        <w:jc w:val="both"/>
        <w:rPr>
          <w:rFonts w:ascii="Times New Roman" w:hAnsi="Times New Roman" w:cs="Times New Roman"/>
          <w:b/>
          <w:color w:val="000000" w:themeColor="text1"/>
          <w:sz w:val="24"/>
          <w:szCs w:val="24"/>
        </w:rPr>
      </w:pPr>
    </w:p>
    <w:p w:rsidR="00BC73B9" w:rsidRDefault="00BC73B9" w:rsidP="007E4C44">
      <w:pPr>
        <w:jc w:val="both"/>
        <w:rPr>
          <w:rFonts w:ascii="Times New Roman" w:hAnsi="Times New Roman" w:cs="Times New Roman"/>
          <w:b/>
          <w:color w:val="000000" w:themeColor="text1"/>
          <w:sz w:val="24"/>
          <w:szCs w:val="24"/>
        </w:rPr>
      </w:pPr>
    </w:p>
    <w:p w:rsidR="00BC73B9" w:rsidRDefault="00BC73B9" w:rsidP="007E4C44">
      <w:pPr>
        <w:jc w:val="both"/>
        <w:rPr>
          <w:rFonts w:ascii="Times New Roman" w:hAnsi="Times New Roman" w:cs="Times New Roman"/>
          <w:b/>
          <w:color w:val="000000" w:themeColor="text1"/>
          <w:sz w:val="24"/>
          <w:szCs w:val="24"/>
        </w:rPr>
      </w:pPr>
    </w:p>
    <w:p w:rsidR="00882797" w:rsidRPr="00C606B9" w:rsidRDefault="00517614" w:rsidP="00517614">
      <w:pPr>
        <w:pStyle w:val="Odstavecseseznamem"/>
        <w:numPr>
          <w:ilvl w:val="0"/>
          <w:numId w:val="7"/>
        </w:numPr>
        <w:rPr>
          <w:rFonts w:ascii="Times New Roman" w:hAnsi="Times New Roman" w:cs="Times New Roman"/>
          <w:b/>
          <w:color w:val="0070C0"/>
          <w:sz w:val="24"/>
          <w:szCs w:val="24"/>
        </w:rPr>
      </w:pPr>
      <w:r w:rsidRPr="00C606B9">
        <w:rPr>
          <w:rFonts w:ascii="Times New Roman" w:hAnsi="Times New Roman" w:cs="Times New Roman"/>
          <w:b/>
          <w:color w:val="0070C0"/>
          <w:sz w:val="24"/>
          <w:szCs w:val="24"/>
        </w:rPr>
        <w:lastRenderedPageBreak/>
        <w:t>Š</w:t>
      </w:r>
      <w:r w:rsidR="00882797" w:rsidRPr="00C606B9">
        <w:rPr>
          <w:rFonts w:ascii="Times New Roman" w:hAnsi="Times New Roman" w:cs="Times New Roman"/>
          <w:b/>
          <w:color w:val="0070C0"/>
          <w:sz w:val="24"/>
          <w:szCs w:val="24"/>
        </w:rPr>
        <w:t>kola a veřejnost, image školy</w:t>
      </w:r>
    </w:p>
    <w:p w:rsidR="00BC73B9" w:rsidRDefault="00BC73B9" w:rsidP="00BC73B9">
      <w:pPr>
        <w:pStyle w:val="Odstavecseseznamem"/>
        <w:rPr>
          <w:rFonts w:ascii="Times New Roman" w:hAnsi="Times New Roman" w:cs="Times New Roman"/>
          <w:b/>
          <w:color w:val="000000" w:themeColor="text1"/>
          <w:sz w:val="24"/>
          <w:szCs w:val="24"/>
        </w:rPr>
      </w:pPr>
    </w:p>
    <w:p w:rsidR="00882797" w:rsidRPr="001E0A44" w:rsidRDefault="00882797" w:rsidP="001E0A44">
      <w:pPr>
        <w:pStyle w:val="Odstavecseseznamem"/>
        <w:numPr>
          <w:ilvl w:val="0"/>
          <w:numId w:val="12"/>
        </w:numPr>
        <w:jc w:val="both"/>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Intenzívně spolupracovat s rodiči, poskytovat jim základní a objektivní informace o škole a informovat je o studijních výsledcích dětí, vést rodiče k participaci na životě školy, snažit se o aktivní zapojení rodičů do vzdělávacího procesu žáků.</w:t>
      </w:r>
    </w:p>
    <w:p w:rsidR="00882797" w:rsidRPr="001E0A44" w:rsidRDefault="00882797" w:rsidP="001E0A44">
      <w:pPr>
        <w:pStyle w:val="Odstavecseseznamem"/>
        <w:numPr>
          <w:ilvl w:val="0"/>
          <w:numId w:val="12"/>
        </w:numPr>
        <w:jc w:val="both"/>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Spolupracovat se školskou radou a s poradním sborem odborníků ředitele školy.</w:t>
      </w:r>
    </w:p>
    <w:p w:rsidR="00882797" w:rsidRPr="001E0A44" w:rsidRDefault="00882797" w:rsidP="001E0A44">
      <w:pPr>
        <w:pStyle w:val="Odstavecseseznamem"/>
        <w:numPr>
          <w:ilvl w:val="0"/>
          <w:numId w:val="12"/>
        </w:numPr>
        <w:jc w:val="both"/>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Vytvářet příznivé představy o škole, prezentovat školu a její aktivity na veřejnosti.</w:t>
      </w:r>
    </w:p>
    <w:p w:rsidR="00882797" w:rsidRPr="001E0A44" w:rsidRDefault="00882797" w:rsidP="001E0A44">
      <w:pPr>
        <w:pStyle w:val="Odstavecseseznamem"/>
        <w:numPr>
          <w:ilvl w:val="0"/>
          <w:numId w:val="12"/>
        </w:numPr>
        <w:jc w:val="both"/>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Vyžadovat zodpovědnost všech pracovníků za informovanost vůči veřejnosti a pozitivní obraz školy na veřejnosti.</w:t>
      </w:r>
    </w:p>
    <w:p w:rsidR="00882797" w:rsidRPr="001E0A44" w:rsidRDefault="00882797" w:rsidP="001E0A44">
      <w:pPr>
        <w:pStyle w:val="Odstavecseseznamem"/>
        <w:numPr>
          <w:ilvl w:val="0"/>
          <w:numId w:val="12"/>
        </w:numPr>
        <w:jc w:val="both"/>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Podávat informace o reálných možnostech žáků po ukončení školy.</w:t>
      </w:r>
    </w:p>
    <w:p w:rsidR="00882797" w:rsidRPr="001E0A44" w:rsidRDefault="00882797" w:rsidP="001E0A44">
      <w:pPr>
        <w:pStyle w:val="Odstavecseseznamem"/>
        <w:numPr>
          <w:ilvl w:val="0"/>
          <w:numId w:val="12"/>
        </w:numPr>
        <w:jc w:val="both"/>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Předcházet záškoláctví a jiným negativním jevům u žáků.</w:t>
      </w:r>
    </w:p>
    <w:p w:rsidR="00882797" w:rsidRPr="001E0A44" w:rsidRDefault="00882797" w:rsidP="001E0A44">
      <w:pPr>
        <w:pStyle w:val="Odstavecseseznamem"/>
        <w:numPr>
          <w:ilvl w:val="0"/>
          <w:numId w:val="12"/>
        </w:numPr>
        <w:jc w:val="both"/>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Rozvíjet spolupráci se zahraničními školami.</w:t>
      </w:r>
    </w:p>
    <w:p w:rsidR="00882797" w:rsidRDefault="00882797" w:rsidP="001E0A44">
      <w:pPr>
        <w:pStyle w:val="Odstavecseseznamem"/>
        <w:numPr>
          <w:ilvl w:val="0"/>
          <w:numId w:val="12"/>
        </w:numPr>
        <w:jc w:val="both"/>
        <w:rPr>
          <w:rFonts w:ascii="Times New Roman" w:hAnsi="Times New Roman" w:cs="Times New Roman"/>
          <w:color w:val="000000" w:themeColor="text1"/>
          <w:sz w:val="24"/>
          <w:szCs w:val="24"/>
        </w:rPr>
      </w:pPr>
      <w:r w:rsidRPr="001E0A44">
        <w:rPr>
          <w:rFonts w:ascii="Times New Roman" w:hAnsi="Times New Roman" w:cs="Times New Roman"/>
          <w:color w:val="000000" w:themeColor="text1"/>
          <w:sz w:val="24"/>
          <w:szCs w:val="24"/>
        </w:rPr>
        <w:t xml:space="preserve">Propagovat školu formou příspěvků do různých periodik a eventuálním vydáváním vlastního periodika. </w:t>
      </w:r>
    </w:p>
    <w:p w:rsidR="00AD320F" w:rsidRDefault="00AD320F" w:rsidP="00AD320F">
      <w:pPr>
        <w:jc w:val="both"/>
        <w:rPr>
          <w:rFonts w:ascii="Times New Roman" w:hAnsi="Times New Roman" w:cs="Times New Roman"/>
          <w:color w:val="000000" w:themeColor="text1"/>
          <w:sz w:val="16"/>
          <w:szCs w:val="16"/>
        </w:rPr>
      </w:pPr>
    </w:p>
    <w:p w:rsidR="00683280" w:rsidRDefault="00C606B9" w:rsidP="00683280">
      <w:pPr>
        <w:pStyle w:val="Odstavecseseznamem"/>
        <w:numPr>
          <w:ilvl w:val="0"/>
          <w:numId w:val="7"/>
        </w:numPr>
        <w:jc w:val="both"/>
        <w:rPr>
          <w:rFonts w:ascii="Times New Roman" w:hAnsi="Times New Roman" w:cs="Times New Roman"/>
          <w:b/>
          <w:color w:val="0070C0"/>
          <w:sz w:val="24"/>
          <w:szCs w:val="24"/>
        </w:rPr>
      </w:pPr>
      <w:r w:rsidRPr="00C606B9">
        <w:rPr>
          <w:rFonts w:ascii="Times New Roman" w:hAnsi="Times New Roman" w:cs="Times New Roman"/>
          <w:b/>
          <w:color w:val="0070C0"/>
          <w:sz w:val="24"/>
          <w:szCs w:val="24"/>
        </w:rPr>
        <w:t>Klíčové kompetence</w:t>
      </w:r>
      <w:r>
        <w:rPr>
          <w:rFonts w:ascii="Times New Roman" w:hAnsi="Times New Roman" w:cs="Times New Roman"/>
          <w:b/>
          <w:color w:val="0070C0"/>
          <w:sz w:val="24"/>
          <w:szCs w:val="24"/>
        </w:rPr>
        <w:t xml:space="preserve"> k realizaci strategie</w:t>
      </w:r>
    </w:p>
    <w:p w:rsidR="00C606B9" w:rsidRDefault="00C606B9" w:rsidP="00C606B9">
      <w:pPr>
        <w:pStyle w:val="Odstavecseseznamem"/>
        <w:jc w:val="both"/>
        <w:rPr>
          <w:rFonts w:ascii="Times New Roman" w:hAnsi="Times New Roman" w:cs="Times New Roman"/>
          <w:b/>
          <w:color w:val="0070C0"/>
          <w:sz w:val="24"/>
          <w:szCs w:val="24"/>
        </w:rPr>
      </w:pPr>
    </w:p>
    <w:p w:rsidR="00C606B9" w:rsidRPr="00C606B9" w:rsidRDefault="00C606B9" w:rsidP="00C606B9">
      <w:pPr>
        <w:spacing w:after="0" w:line="240" w:lineRule="auto"/>
        <w:jc w:val="both"/>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b/>
          <w:bCs/>
          <w:color w:val="333333"/>
          <w:sz w:val="24"/>
          <w:szCs w:val="24"/>
          <w:lang w:eastAsia="cs-CZ"/>
        </w:rPr>
        <w:t>Kompetence k učení:</w:t>
      </w:r>
    </w:p>
    <w:p w:rsidR="00C606B9" w:rsidRPr="00C606B9" w:rsidRDefault="00C606B9" w:rsidP="00C606B9">
      <w:pPr>
        <w:numPr>
          <w:ilvl w:val="0"/>
          <w:numId w:val="17"/>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vedeme žáky k zodpovědnosti za své vzdělání</w:t>
      </w:r>
    </w:p>
    <w:p w:rsidR="00C606B9" w:rsidRPr="00C606B9" w:rsidRDefault="00C606B9" w:rsidP="00C606B9">
      <w:pPr>
        <w:numPr>
          <w:ilvl w:val="0"/>
          <w:numId w:val="17"/>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 xml:space="preserve">vysvětlujeme smysl a cíl učení </w:t>
      </w:r>
    </w:p>
    <w:p w:rsidR="00C606B9" w:rsidRPr="00C606B9" w:rsidRDefault="00C606B9" w:rsidP="00C606B9">
      <w:pPr>
        <w:numPr>
          <w:ilvl w:val="0"/>
          <w:numId w:val="17"/>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používáme učivo jako prostředek k získání dovedností</w:t>
      </w:r>
    </w:p>
    <w:p w:rsidR="00C606B9" w:rsidRPr="00C606B9" w:rsidRDefault="00C606B9" w:rsidP="00C606B9">
      <w:pPr>
        <w:numPr>
          <w:ilvl w:val="0"/>
          <w:numId w:val="17"/>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podporujeme samostatnost a tvořivost</w:t>
      </w:r>
    </w:p>
    <w:p w:rsidR="00C606B9" w:rsidRPr="00C606B9" w:rsidRDefault="00C606B9" w:rsidP="00C606B9">
      <w:pPr>
        <w:numPr>
          <w:ilvl w:val="0"/>
          <w:numId w:val="17"/>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vedeme žáky k sebehodnocení</w:t>
      </w:r>
    </w:p>
    <w:p w:rsidR="00C606B9" w:rsidRPr="00C606B9" w:rsidRDefault="00C606B9" w:rsidP="00C606B9">
      <w:pPr>
        <w:numPr>
          <w:ilvl w:val="0"/>
          <w:numId w:val="17"/>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učíme žáky plánování, organizování a vyhodnocování činností</w:t>
      </w:r>
    </w:p>
    <w:p w:rsidR="00C606B9" w:rsidRPr="00C606B9" w:rsidRDefault="00C606B9" w:rsidP="00C606B9">
      <w:pPr>
        <w:numPr>
          <w:ilvl w:val="0"/>
          <w:numId w:val="17"/>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učíme žáky vyhledávat, zpracovávat a využívat potřebné informace</w:t>
      </w:r>
    </w:p>
    <w:p w:rsidR="00C606B9" w:rsidRPr="00C606B9" w:rsidRDefault="00C606B9" w:rsidP="00C606B9">
      <w:pPr>
        <w:numPr>
          <w:ilvl w:val="0"/>
          <w:numId w:val="17"/>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umožňujeme žákům pozorovat, experimentovat, porovnávat výsledky a vyvozovat závěry</w:t>
      </w:r>
    </w:p>
    <w:p w:rsidR="00C606B9" w:rsidRPr="00C606B9" w:rsidRDefault="00C606B9" w:rsidP="00C606B9">
      <w:pPr>
        <w:numPr>
          <w:ilvl w:val="0"/>
          <w:numId w:val="17"/>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ve všech předmětech podporujeme využívání didaktické a výpočetní techniky</w:t>
      </w:r>
    </w:p>
    <w:p w:rsidR="00C606B9" w:rsidRPr="00C606B9" w:rsidRDefault="00C606B9" w:rsidP="00C606B9">
      <w:pPr>
        <w:numPr>
          <w:ilvl w:val="0"/>
          <w:numId w:val="17"/>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uplatňujeme individuální přístup</w:t>
      </w:r>
    </w:p>
    <w:p w:rsidR="00C606B9" w:rsidRPr="00C606B9" w:rsidRDefault="00C606B9" w:rsidP="00C606B9">
      <w:pPr>
        <w:numPr>
          <w:ilvl w:val="0"/>
          <w:numId w:val="17"/>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pracujeme s žákovským portfoliem</w:t>
      </w:r>
    </w:p>
    <w:p w:rsidR="00C606B9" w:rsidRDefault="00C606B9" w:rsidP="00C606B9">
      <w:pPr>
        <w:numPr>
          <w:ilvl w:val="0"/>
          <w:numId w:val="17"/>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při hodnocení používáme pozitivní motivaci</w:t>
      </w:r>
    </w:p>
    <w:p w:rsidR="00C606B9" w:rsidRPr="00C606B9" w:rsidRDefault="00C606B9" w:rsidP="00C606B9">
      <w:pPr>
        <w:spacing w:after="0" w:line="300" w:lineRule="atLeast"/>
        <w:ind w:left="690"/>
        <w:rPr>
          <w:rFonts w:ascii="Times New Roman" w:eastAsia="Times New Roman" w:hAnsi="Times New Roman" w:cs="Times New Roman"/>
          <w:color w:val="333333"/>
          <w:sz w:val="24"/>
          <w:szCs w:val="24"/>
          <w:lang w:eastAsia="cs-CZ"/>
        </w:rPr>
      </w:pPr>
    </w:p>
    <w:p w:rsidR="00C606B9" w:rsidRPr="00C606B9" w:rsidRDefault="00C606B9" w:rsidP="00C606B9">
      <w:pPr>
        <w:spacing w:after="0" w:line="240" w:lineRule="auto"/>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b/>
          <w:bCs/>
          <w:color w:val="333333"/>
          <w:sz w:val="24"/>
          <w:szCs w:val="24"/>
          <w:lang w:eastAsia="cs-CZ"/>
        </w:rPr>
        <w:t>Kompetence k řešení problémů:</w:t>
      </w:r>
    </w:p>
    <w:p w:rsidR="00C606B9" w:rsidRPr="00C606B9" w:rsidRDefault="00C606B9" w:rsidP="00C606B9">
      <w:pPr>
        <w:numPr>
          <w:ilvl w:val="0"/>
          <w:numId w:val="18"/>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učíme žáky nebát se problémů</w:t>
      </w:r>
    </w:p>
    <w:p w:rsidR="00C606B9" w:rsidRPr="00C606B9" w:rsidRDefault="00C606B9" w:rsidP="00C606B9">
      <w:pPr>
        <w:numPr>
          <w:ilvl w:val="0"/>
          <w:numId w:val="18"/>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vytváříme praktické problémové úlohy a situace</w:t>
      </w:r>
    </w:p>
    <w:p w:rsidR="00C606B9" w:rsidRPr="00C606B9" w:rsidRDefault="00C606B9" w:rsidP="00C606B9">
      <w:pPr>
        <w:numPr>
          <w:ilvl w:val="0"/>
          <w:numId w:val="18"/>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podporujeme kreativitu, originální řešení a logické myšlení</w:t>
      </w:r>
    </w:p>
    <w:p w:rsidR="00C606B9" w:rsidRPr="00C606B9" w:rsidRDefault="00C606B9" w:rsidP="00C606B9">
      <w:pPr>
        <w:numPr>
          <w:ilvl w:val="0"/>
          <w:numId w:val="18"/>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učíme žáky prakticky ověřovat správnost řešení problémů</w:t>
      </w:r>
    </w:p>
    <w:p w:rsidR="00C606B9" w:rsidRPr="00C606B9" w:rsidRDefault="00C606B9" w:rsidP="00C606B9">
      <w:pPr>
        <w:numPr>
          <w:ilvl w:val="0"/>
          <w:numId w:val="18"/>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učíme žáky nenechat se odradit nezdary</w:t>
      </w:r>
    </w:p>
    <w:p w:rsidR="00C606B9" w:rsidRPr="00C606B9" w:rsidRDefault="00C606B9" w:rsidP="00C606B9">
      <w:pPr>
        <w:numPr>
          <w:ilvl w:val="0"/>
          <w:numId w:val="18"/>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podporujeme zapojování do soutěží</w:t>
      </w:r>
    </w:p>
    <w:p w:rsidR="00C606B9" w:rsidRPr="00C606B9" w:rsidRDefault="00C606B9" w:rsidP="00C606B9">
      <w:pPr>
        <w:numPr>
          <w:ilvl w:val="0"/>
          <w:numId w:val="18"/>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vytváříme vhodné podmínky pro týmovou spolupráci např. v projektovém vyučování</w:t>
      </w:r>
    </w:p>
    <w:p w:rsidR="00C606B9" w:rsidRPr="00C606B9" w:rsidRDefault="00C606B9" w:rsidP="00C606B9">
      <w:pPr>
        <w:numPr>
          <w:ilvl w:val="0"/>
          <w:numId w:val="18"/>
        </w:numPr>
        <w:spacing w:after="0" w:line="300" w:lineRule="atLeast"/>
        <w:ind w:left="690" w:hanging="195"/>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color w:val="333333"/>
          <w:sz w:val="24"/>
          <w:szCs w:val="24"/>
          <w:lang w:eastAsia="cs-CZ"/>
        </w:rPr>
        <w:t>učíme žáky při řešení problémů využívat moderní techniky</w:t>
      </w:r>
    </w:p>
    <w:p w:rsidR="00C606B9" w:rsidRPr="00C606B9" w:rsidRDefault="00C606B9" w:rsidP="00C606B9">
      <w:pPr>
        <w:pStyle w:val="Odstavecseseznamem"/>
        <w:jc w:val="both"/>
        <w:rPr>
          <w:rFonts w:ascii="Times New Roman" w:hAnsi="Times New Roman" w:cs="Times New Roman"/>
          <w:b/>
          <w:color w:val="0070C0"/>
          <w:sz w:val="24"/>
          <w:szCs w:val="24"/>
        </w:rPr>
      </w:pPr>
    </w:p>
    <w:p w:rsidR="00C606B9" w:rsidRPr="00C606B9" w:rsidRDefault="00C606B9" w:rsidP="00C606B9">
      <w:pPr>
        <w:spacing w:after="0" w:line="240" w:lineRule="auto"/>
        <w:rPr>
          <w:rFonts w:ascii="Times New Roman" w:eastAsia="Times New Roman" w:hAnsi="Times New Roman" w:cs="Times New Roman"/>
          <w:color w:val="333333"/>
          <w:sz w:val="24"/>
          <w:szCs w:val="24"/>
          <w:lang w:eastAsia="cs-CZ"/>
        </w:rPr>
      </w:pPr>
      <w:r w:rsidRPr="00C606B9">
        <w:rPr>
          <w:rFonts w:ascii="Times New Roman" w:eastAsia="Times New Roman" w:hAnsi="Times New Roman" w:cs="Times New Roman"/>
          <w:b/>
          <w:bCs/>
          <w:color w:val="333333"/>
          <w:sz w:val="24"/>
          <w:szCs w:val="24"/>
          <w:lang w:eastAsia="cs-CZ"/>
        </w:rPr>
        <w:t>Kompetence komunikativní:</w:t>
      </w:r>
    </w:p>
    <w:p w:rsidR="00C606B9" w:rsidRPr="00B03B86" w:rsidRDefault="00C606B9" w:rsidP="00C606B9">
      <w:pPr>
        <w:numPr>
          <w:ilvl w:val="0"/>
          <w:numId w:val="19"/>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klademe důraz na rozvíjení komunikačních dovedností žáků</w:t>
      </w:r>
    </w:p>
    <w:p w:rsidR="00C606B9" w:rsidRPr="00B03B86" w:rsidRDefault="00C606B9" w:rsidP="00C606B9">
      <w:pPr>
        <w:numPr>
          <w:ilvl w:val="0"/>
          <w:numId w:val="19"/>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klademe důraz na kulturní úroveň komunikace</w:t>
      </w:r>
    </w:p>
    <w:p w:rsidR="00C606B9" w:rsidRPr="00B03B86" w:rsidRDefault="00C606B9" w:rsidP="00C606B9">
      <w:pPr>
        <w:numPr>
          <w:ilvl w:val="0"/>
          <w:numId w:val="19"/>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učíme žáky výstižně formulovat a vyjadřovat své myšlenky</w:t>
      </w:r>
    </w:p>
    <w:p w:rsidR="00C606B9" w:rsidRPr="00B03B86" w:rsidRDefault="00C606B9" w:rsidP="00C606B9">
      <w:pPr>
        <w:numPr>
          <w:ilvl w:val="0"/>
          <w:numId w:val="19"/>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lastRenderedPageBreak/>
        <w:t>učíme žáky vhodnou formou obhajovat svůj názor, argumentovat a přitom naslouchat názorům druhých</w:t>
      </w:r>
    </w:p>
    <w:p w:rsidR="00C606B9" w:rsidRPr="00B03B86" w:rsidRDefault="00C606B9" w:rsidP="00C606B9">
      <w:pPr>
        <w:numPr>
          <w:ilvl w:val="0"/>
          <w:numId w:val="19"/>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 xml:space="preserve">netolerujeme hrubé, vulgární a agresivní projevy chování </w:t>
      </w:r>
    </w:p>
    <w:p w:rsidR="00C606B9" w:rsidRPr="00B03B86" w:rsidRDefault="00C606B9" w:rsidP="00C606B9">
      <w:pPr>
        <w:numPr>
          <w:ilvl w:val="0"/>
          <w:numId w:val="19"/>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podporujeme různé formy komunikace</w:t>
      </w:r>
    </w:p>
    <w:p w:rsidR="00C606B9" w:rsidRPr="00B03B86" w:rsidRDefault="00C606B9" w:rsidP="00C606B9">
      <w:pPr>
        <w:numPr>
          <w:ilvl w:val="0"/>
          <w:numId w:val="19"/>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podporujeme oprávněnou kritiku a sebekritiku</w:t>
      </w:r>
    </w:p>
    <w:p w:rsidR="00C606B9" w:rsidRPr="00B03B86" w:rsidRDefault="00C606B9" w:rsidP="00C606B9">
      <w:pPr>
        <w:numPr>
          <w:ilvl w:val="0"/>
          <w:numId w:val="19"/>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 xml:space="preserve">učíme žáky využívat veškeré komunikační a informační prostředky </w:t>
      </w:r>
    </w:p>
    <w:p w:rsidR="00C606B9" w:rsidRPr="00B03B86" w:rsidRDefault="00C606B9" w:rsidP="00C606B9">
      <w:pPr>
        <w:numPr>
          <w:ilvl w:val="0"/>
          <w:numId w:val="19"/>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 xml:space="preserve">učíme žáky chápat komunikační dovednost jako prostředek k vytváření mezilidských vztahů </w:t>
      </w:r>
    </w:p>
    <w:p w:rsidR="00683280" w:rsidRPr="00C606B9" w:rsidRDefault="00683280" w:rsidP="00AD320F">
      <w:pPr>
        <w:jc w:val="both"/>
        <w:rPr>
          <w:rFonts w:ascii="Times New Roman" w:hAnsi="Times New Roman" w:cs="Times New Roman"/>
          <w:color w:val="000000" w:themeColor="text1"/>
          <w:sz w:val="24"/>
          <w:szCs w:val="24"/>
        </w:rPr>
      </w:pPr>
    </w:p>
    <w:p w:rsidR="00C606B9" w:rsidRPr="00B03B86" w:rsidRDefault="00C606B9" w:rsidP="00C606B9">
      <w:pPr>
        <w:spacing w:after="0" w:line="240" w:lineRule="auto"/>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b/>
          <w:bCs/>
          <w:color w:val="333333"/>
          <w:sz w:val="24"/>
          <w:szCs w:val="24"/>
          <w:lang w:eastAsia="cs-CZ"/>
        </w:rPr>
        <w:t>Kompetence sociální a personální</w:t>
      </w:r>
      <w:r w:rsidRPr="00B03B86">
        <w:rPr>
          <w:rFonts w:ascii="Times New Roman" w:eastAsia="Times New Roman" w:hAnsi="Times New Roman" w:cs="Times New Roman"/>
          <w:color w:val="333333"/>
          <w:sz w:val="24"/>
          <w:szCs w:val="24"/>
          <w:lang w:eastAsia="cs-CZ"/>
        </w:rPr>
        <w:t>:</w:t>
      </w:r>
    </w:p>
    <w:p w:rsidR="00C606B9" w:rsidRPr="00B03B86" w:rsidRDefault="00C606B9" w:rsidP="00C606B9">
      <w:pPr>
        <w:numPr>
          <w:ilvl w:val="0"/>
          <w:numId w:val="20"/>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podporujeme skupinové a projektové vyučování zaměřené na spolupráci žáků</w:t>
      </w:r>
    </w:p>
    <w:p w:rsidR="00C606B9" w:rsidRPr="00B03B86" w:rsidRDefault="00C606B9" w:rsidP="00C606B9">
      <w:pPr>
        <w:numPr>
          <w:ilvl w:val="0"/>
          <w:numId w:val="20"/>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 xml:space="preserve">učíme žáky práci v týmech </w:t>
      </w:r>
    </w:p>
    <w:p w:rsidR="00C606B9" w:rsidRPr="00B03B86" w:rsidRDefault="00C606B9" w:rsidP="00C606B9">
      <w:pPr>
        <w:numPr>
          <w:ilvl w:val="0"/>
          <w:numId w:val="20"/>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učíme žáky vnímat vzájemné odlišnosti a zastávat ve skupině různé role</w:t>
      </w:r>
    </w:p>
    <w:p w:rsidR="00C606B9" w:rsidRPr="00B03B86" w:rsidRDefault="00C606B9" w:rsidP="00C606B9">
      <w:pPr>
        <w:numPr>
          <w:ilvl w:val="0"/>
          <w:numId w:val="20"/>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trváme na dodržování pravidel, na jejichž tvorbě se žáci spolupodílejí</w:t>
      </w:r>
    </w:p>
    <w:p w:rsidR="00C606B9" w:rsidRPr="00B03B86" w:rsidRDefault="00C606B9" w:rsidP="00C606B9">
      <w:pPr>
        <w:numPr>
          <w:ilvl w:val="0"/>
          <w:numId w:val="20"/>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netolerujeme projevy nacionalismu, rasismu a xenofobie</w:t>
      </w:r>
    </w:p>
    <w:p w:rsidR="00C606B9" w:rsidRPr="00B03B86" w:rsidRDefault="00C606B9" w:rsidP="00C606B9">
      <w:pPr>
        <w:numPr>
          <w:ilvl w:val="0"/>
          <w:numId w:val="20"/>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učíme žáky nabídnout i přijmout pomoc</w:t>
      </w:r>
    </w:p>
    <w:p w:rsidR="00683280" w:rsidRPr="00B03B86" w:rsidRDefault="00C606B9" w:rsidP="00C606B9">
      <w:pPr>
        <w:numPr>
          <w:ilvl w:val="0"/>
          <w:numId w:val="20"/>
        </w:numPr>
        <w:spacing w:after="0" w:line="300" w:lineRule="atLeast"/>
        <w:ind w:left="690" w:hanging="195"/>
        <w:jc w:val="both"/>
        <w:rPr>
          <w:rFonts w:ascii="Times New Roman" w:hAnsi="Times New Roman" w:cs="Times New Roman"/>
          <w:color w:val="000000" w:themeColor="text1"/>
          <w:sz w:val="24"/>
          <w:szCs w:val="24"/>
        </w:rPr>
      </w:pPr>
      <w:r w:rsidRPr="00B03B86">
        <w:rPr>
          <w:rFonts w:ascii="Times New Roman" w:eastAsia="Times New Roman" w:hAnsi="Times New Roman" w:cs="Times New Roman"/>
          <w:color w:val="333333"/>
          <w:sz w:val="24"/>
          <w:szCs w:val="24"/>
          <w:lang w:eastAsia="cs-CZ"/>
        </w:rPr>
        <w:t>podporujeme integraci žáků se speciálními vzdělávacími potřebami do třídních kolektivů</w:t>
      </w:r>
      <w:r w:rsidR="00B03B86">
        <w:rPr>
          <w:rFonts w:ascii="Times New Roman" w:eastAsia="Times New Roman" w:hAnsi="Times New Roman" w:cs="Times New Roman"/>
          <w:color w:val="333333"/>
          <w:sz w:val="24"/>
          <w:szCs w:val="24"/>
          <w:lang w:eastAsia="cs-CZ"/>
        </w:rPr>
        <w:t xml:space="preserve">, </w:t>
      </w:r>
      <w:r w:rsidRPr="00B03B86">
        <w:rPr>
          <w:rFonts w:ascii="Times New Roman" w:eastAsia="Times New Roman" w:hAnsi="Times New Roman" w:cs="Times New Roman"/>
          <w:color w:val="333333"/>
          <w:sz w:val="24"/>
          <w:szCs w:val="24"/>
          <w:lang w:eastAsia="cs-CZ"/>
        </w:rPr>
        <w:t>posilujeme sebedůvěru žáků</w:t>
      </w:r>
    </w:p>
    <w:p w:rsidR="00683280" w:rsidRPr="00B03B86" w:rsidRDefault="00683280" w:rsidP="00AD320F">
      <w:pPr>
        <w:jc w:val="both"/>
        <w:rPr>
          <w:rFonts w:ascii="Times New Roman" w:hAnsi="Times New Roman" w:cs="Times New Roman"/>
          <w:color w:val="000000" w:themeColor="text1"/>
          <w:sz w:val="24"/>
          <w:szCs w:val="24"/>
        </w:rPr>
      </w:pPr>
    </w:p>
    <w:p w:rsidR="00B03B86" w:rsidRPr="00B03B86" w:rsidRDefault="00B03B86" w:rsidP="00B03B86">
      <w:pPr>
        <w:spacing w:after="0" w:line="240" w:lineRule="auto"/>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b/>
          <w:bCs/>
          <w:color w:val="333333"/>
          <w:sz w:val="24"/>
          <w:szCs w:val="24"/>
          <w:lang w:eastAsia="cs-CZ"/>
        </w:rPr>
        <w:t>Kompetence občanské:</w:t>
      </w:r>
    </w:p>
    <w:p w:rsidR="00B03B86" w:rsidRPr="00B03B86" w:rsidRDefault="00B03B86" w:rsidP="00B03B86">
      <w:pPr>
        <w:numPr>
          <w:ilvl w:val="0"/>
          <w:numId w:val="21"/>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netolerujeme sociálně patologické projevy chování</w:t>
      </w:r>
    </w:p>
    <w:p w:rsidR="00B03B86" w:rsidRPr="00B03B86" w:rsidRDefault="00B03B86" w:rsidP="00B03B86">
      <w:pPr>
        <w:numPr>
          <w:ilvl w:val="0"/>
          <w:numId w:val="21"/>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dbáme na dodržování pravidel chování stanovených ve vnitřních normách školy</w:t>
      </w:r>
    </w:p>
    <w:p w:rsidR="00B03B86" w:rsidRPr="00B03B86" w:rsidRDefault="00B03B86" w:rsidP="00B03B86">
      <w:pPr>
        <w:numPr>
          <w:ilvl w:val="0"/>
          <w:numId w:val="21"/>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vedeme žáky k sebeúctě a k úctě ke druhým lidem</w:t>
      </w:r>
    </w:p>
    <w:p w:rsidR="00B03B86" w:rsidRPr="00B03B86" w:rsidRDefault="00B03B86" w:rsidP="00B03B86">
      <w:pPr>
        <w:numPr>
          <w:ilvl w:val="0"/>
          <w:numId w:val="21"/>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vedeme žáky k tomu, aby odpor k násilí a obrana slabších se pro ně stal</w:t>
      </w:r>
      <w:r w:rsidR="002F438C">
        <w:rPr>
          <w:rFonts w:ascii="Times New Roman" w:eastAsia="Times New Roman" w:hAnsi="Times New Roman" w:cs="Times New Roman"/>
          <w:color w:val="333333"/>
          <w:sz w:val="24"/>
          <w:szCs w:val="24"/>
          <w:lang w:eastAsia="cs-CZ"/>
        </w:rPr>
        <w:t>a</w:t>
      </w:r>
      <w:r w:rsidRPr="00B03B86">
        <w:rPr>
          <w:rFonts w:ascii="Times New Roman" w:eastAsia="Times New Roman" w:hAnsi="Times New Roman" w:cs="Times New Roman"/>
          <w:color w:val="333333"/>
          <w:sz w:val="24"/>
          <w:szCs w:val="24"/>
          <w:lang w:eastAsia="cs-CZ"/>
        </w:rPr>
        <w:t xml:space="preserve"> samozřejmostí</w:t>
      </w:r>
    </w:p>
    <w:p w:rsidR="00B03B86" w:rsidRPr="00B03B86" w:rsidRDefault="00B03B86" w:rsidP="00B03B86">
      <w:pPr>
        <w:numPr>
          <w:ilvl w:val="0"/>
          <w:numId w:val="21"/>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vedeme žáky k respektování tradic a ochraně našeho kulturního a historického dědictví</w:t>
      </w:r>
    </w:p>
    <w:p w:rsidR="00B03B86" w:rsidRPr="00B03B86" w:rsidRDefault="00B03B86" w:rsidP="00B03B86">
      <w:pPr>
        <w:numPr>
          <w:ilvl w:val="0"/>
          <w:numId w:val="21"/>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vedeme žáky k chápání a respektování individuálních rozdílů mezi lidmi</w:t>
      </w:r>
    </w:p>
    <w:p w:rsidR="00B03B86" w:rsidRPr="00B03B86" w:rsidRDefault="00B03B86" w:rsidP="00B03B86">
      <w:pPr>
        <w:numPr>
          <w:ilvl w:val="0"/>
          <w:numId w:val="21"/>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vedeme žáky k aktivní ochraně jejich zdraví a k ochraně životního prostředí</w:t>
      </w:r>
    </w:p>
    <w:p w:rsidR="00B03B86" w:rsidRPr="00B03B86" w:rsidRDefault="00B03B86" w:rsidP="00B03B86">
      <w:pPr>
        <w:numPr>
          <w:ilvl w:val="0"/>
          <w:numId w:val="21"/>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učíme žáky chápat pravý význam slova tolerance</w:t>
      </w:r>
    </w:p>
    <w:p w:rsidR="00B03B86" w:rsidRPr="00B03B86" w:rsidRDefault="00B03B86" w:rsidP="00B03B86">
      <w:pPr>
        <w:numPr>
          <w:ilvl w:val="0"/>
          <w:numId w:val="21"/>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učíme žáky chápat, že každý jedinec má svá práva a také své povinnosti</w:t>
      </w:r>
    </w:p>
    <w:p w:rsidR="00683280" w:rsidRPr="00B03B86" w:rsidRDefault="00683280" w:rsidP="00AD320F">
      <w:pPr>
        <w:jc w:val="both"/>
        <w:rPr>
          <w:rFonts w:ascii="Times New Roman" w:hAnsi="Times New Roman" w:cs="Times New Roman"/>
          <w:color w:val="000000" w:themeColor="text1"/>
          <w:sz w:val="24"/>
          <w:szCs w:val="24"/>
        </w:rPr>
      </w:pPr>
    </w:p>
    <w:p w:rsidR="00B03B86" w:rsidRPr="00B03B86" w:rsidRDefault="00B03B86" w:rsidP="00B03B86">
      <w:pPr>
        <w:spacing w:after="0" w:line="240" w:lineRule="auto"/>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b/>
          <w:bCs/>
          <w:color w:val="333333"/>
          <w:sz w:val="24"/>
          <w:szCs w:val="24"/>
          <w:lang w:eastAsia="cs-CZ"/>
        </w:rPr>
        <w:t>Kompetence pracovní:</w:t>
      </w:r>
    </w:p>
    <w:p w:rsidR="00B03B86" w:rsidRPr="00B03B86" w:rsidRDefault="00B03B86" w:rsidP="00B03B86">
      <w:pPr>
        <w:numPr>
          <w:ilvl w:val="0"/>
          <w:numId w:val="22"/>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vedeme žáky k pozitivnímu vztahu k práci</w:t>
      </w:r>
    </w:p>
    <w:p w:rsidR="00B03B86" w:rsidRPr="00B03B86" w:rsidRDefault="00B03B86" w:rsidP="00B03B86">
      <w:pPr>
        <w:numPr>
          <w:ilvl w:val="0"/>
          <w:numId w:val="22"/>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pomáháme žákům v profesní orientaci</w:t>
      </w:r>
    </w:p>
    <w:p w:rsidR="00B03B86" w:rsidRPr="00B03B86" w:rsidRDefault="00B03B86" w:rsidP="00B03B86">
      <w:pPr>
        <w:numPr>
          <w:ilvl w:val="0"/>
          <w:numId w:val="22"/>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vedeme žáky k sebehodnocení v posuzování výběru budoucí profese</w:t>
      </w:r>
    </w:p>
    <w:p w:rsidR="00B03B86" w:rsidRPr="00B03B86" w:rsidRDefault="00B03B86" w:rsidP="00B03B86">
      <w:pPr>
        <w:numPr>
          <w:ilvl w:val="0"/>
          <w:numId w:val="22"/>
        </w:numPr>
        <w:spacing w:after="0" w:line="300" w:lineRule="atLeast"/>
        <w:ind w:left="690" w:hanging="195"/>
        <w:rPr>
          <w:rFonts w:ascii="Times New Roman" w:eastAsia="Times New Roman" w:hAnsi="Times New Roman" w:cs="Times New Roman"/>
          <w:color w:val="333333"/>
          <w:sz w:val="24"/>
          <w:szCs w:val="24"/>
          <w:lang w:eastAsia="cs-CZ"/>
        </w:rPr>
      </w:pPr>
      <w:r w:rsidRPr="00B03B86">
        <w:rPr>
          <w:rFonts w:ascii="Times New Roman" w:eastAsia="Times New Roman" w:hAnsi="Times New Roman" w:cs="Times New Roman"/>
          <w:color w:val="333333"/>
          <w:sz w:val="24"/>
          <w:szCs w:val="24"/>
          <w:lang w:eastAsia="cs-CZ"/>
        </w:rPr>
        <w:t>vytváříme podnětné a tvořivé pracovní prostředí, různými formami seznamujeme žáky s různými profesemi</w:t>
      </w:r>
    </w:p>
    <w:p w:rsidR="00683280" w:rsidRPr="00B03B86" w:rsidRDefault="00683280" w:rsidP="00AD320F">
      <w:pPr>
        <w:jc w:val="both"/>
        <w:rPr>
          <w:rFonts w:ascii="Times New Roman" w:hAnsi="Times New Roman" w:cs="Times New Roman"/>
          <w:color w:val="000000" w:themeColor="text1"/>
          <w:sz w:val="24"/>
          <w:szCs w:val="24"/>
        </w:rPr>
      </w:pPr>
    </w:p>
    <w:p w:rsidR="00683280" w:rsidRDefault="00683280" w:rsidP="00AD320F">
      <w:pPr>
        <w:jc w:val="both"/>
        <w:rPr>
          <w:rFonts w:ascii="Times New Roman" w:hAnsi="Times New Roman" w:cs="Times New Roman"/>
          <w:color w:val="000000" w:themeColor="text1"/>
          <w:sz w:val="16"/>
          <w:szCs w:val="16"/>
        </w:rPr>
      </w:pPr>
    </w:p>
    <w:p w:rsidR="00683280" w:rsidRDefault="00683280" w:rsidP="00AD320F">
      <w:pPr>
        <w:jc w:val="both"/>
        <w:rPr>
          <w:rFonts w:ascii="Times New Roman" w:hAnsi="Times New Roman" w:cs="Times New Roman"/>
          <w:color w:val="000000" w:themeColor="text1"/>
          <w:sz w:val="16"/>
          <w:szCs w:val="16"/>
        </w:rPr>
      </w:pPr>
    </w:p>
    <w:p w:rsidR="00683280" w:rsidRDefault="00683280" w:rsidP="00AD320F">
      <w:pPr>
        <w:jc w:val="both"/>
        <w:rPr>
          <w:rFonts w:ascii="Times New Roman" w:hAnsi="Times New Roman" w:cs="Times New Roman"/>
          <w:color w:val="000000" w:themeColor="text1"/>
          <w:sz w:val="16"/>
          <w:szCs w:val="16"/>
        </w:rPr>
      </w:pPr>
    </w:p>
    <w:p w:rsidR="00683280" w:rsidRDefault="00683280" w:rsidP="00AD320F">
      <w:pPr>
        <w:jc w:val="both"/>
        <w:rPr>
          <w:rFonts w:ascii="Times New Roman" w:hAnsi="Times New Roman" w:cs="Times New Roman"/>
          <w:color w:val="000000" w:themeColor="text1"/>
          <w:sz w:val="16"/>
          <w:szCs w:val="16"/>
        </w:rPr>
      </w:pPr>
    </w:p>
    <w:p w:rsidR="00683280" w:rsidRDefault="00683280" w:rsidP="00AD320F">
      <w:pPr>
        <w:jc w:val="both"/>
        <w:rPr>
          <w:rFonts w:ascii="Times New Roman" w:hAnsi="Times New Roman" w:cs="Times New Roman"/>
          <w:color w:val="000000" w:themeColor="text1"/>
          <w:sz w:val="16"/>
          <w:szCs w:val="16"/>
        </w:rPr>
      </w:pPr>
    </w:p>
    <w:p w:rsidR="00683280" w:rsidRPr="00BC73B9" w:rsidRDefault="00683280" w:rsidP="00AD320F">
      <w:pPr>
        <w:jc w:val="both"/>
        <w:rPr>
          <w:rFonts w:ascii="Times New Roman" w:hAnsi="Times New Roman" w:cs="Times New Roman"/>
          <w:color w:val="000000" w:themeColor="text1"/>
          <w:sz w:val="16"/>
          <w:szCs w:val="16"/>
        </w:rPr>
      </w:pPr>
    </w:p>
    <w:p w:rsidR="00AD320F" w:rsidRDefault="001F4D21" w:rsidP="007753DE">
      <w:pPr>
        <w:jc w:val="center"/>
        <w:rPr>
          <w:rFonts w:ascii="Times New Roman" w:hAnsi="Times New Roman" w:cs="Times New Roman"/>
          <w:b/>
          <w:color w:val="0070C0"/>
          <w:sz w:val="28"/>
          <w:szCs w:val="28"/>
          <w:u w:val="single"/>
        </w:rPr>
      </w:pPr>
      <w:r w:rsidRPr="00BC73B9">
        <w:rPr>
          <w:rFonts w:ascii="Times New Roman" w:hAnsi="Times New Roman" w:cs="Times New Roman"/>
          <w:b/>
          <w:color w:val="0070C0"/>
          <w:sz w:val="28"/>
          <w:szCs w:val="28"/>
          <w:u w:val="single"/>
        </w:rPr>
        <w:lastRenderedPageBreak/>
        <w:t xml:space="preserve">Konkrétní návrhy </w:t>
      </w:r>
      <w:r w:rsidR="007753DE">
        <w:rPr>
          <w:rFonts w:ascii="Times New Roman" w:hAnsi="Times New Roman" w:cs="Times New Roman"/>
          <w:b/>
          <w:color w:val="0070C0"/>
          <w:sz w:val="28"/>
          <w:szCs w:val="28"/>
          <w:u w:val="single"/>
        </w:rPr>
        <w:t>některých aktivit souvisejících se změnami ve společnosti a v životním prostředí.</w:t>
      </w:r>
    </w:p>
    <w:p w:rsidR="007753DE" w:rsidRPr="00DD59E7" w:rsidRDefault="007753DE" w:rsidP="00DD59E7">
      <w:pPr>
        <w:rPr>
          <w:rFonts w:ascii="Times New Roman" w:hAnsi="Times New Roman" w:cs="Times New Roman"/>
          <w:b/>
          <w:color w:val="0070C0"/>
          <w:sz w:val="24"/>
          <w:szCs w:val="24"/>
        </w:rPr>
      </w:pPr>
      <w:r w:rsidRPr="00DD59E7">
        <w:rPr>
          <w:rFonts w:ascii="Times New Roman" w:hAnsi="Times New Roman" w:cs="Times New Roman"/>
          <w:b/>
          <w:color w:val="0070C0"/>
          <w:sz w:val="24"/>
          <w:szCs w:val="24"/>
        </w:rPr>
        <w:t xml:space="preserve">Budovy školy a okolní areály by se měli připravit na klimatickou změnu a uhlíkovou </w:t>
      </w:r>
      <w:r w:rsidR="00DD59E7" w:rsidRPr="00DD59E7">
        <w:rPr>
          <w:rFonts w:ascii="Times New Roman" w:hAnsi="Times New Roman" w:cs="Times New Roman"/>
          <w:b/>
          <w:color w:val="0070C0"/>
          <w:sz w:val="24"/>
          <w:szCs w:val="24"/>
        </w:rPr>
        <w:t>ne</w:t>
      </w:r>
      <w:r w:rsidRPr="00DD59E7">
        <w:rPr>
          <w:rFonts w:ascii="Times New Roman" w:hAnsi="Times New Roman" w:cs="Times New Roman"/>
          <w:b/>
          <w:color w:val="0070C0"/>
          <w:sz w:val="24"/>
          <w:szCs w:val="24"/>
        </w:rPr>
        <w:t>utralitu</w:t>
      </w:r>
    </w:p>
    <w:p w:rsidR="00DD59E7" w:rsidRPr="00DD59E7" w:rsidRDefault="00DD59E7" w:rsidP="00DD59E7">
      <w:pPr>
        <w:pStyle w:val="Odstavecseseznamem"/>
        <w:numPr>
          <w:ilvl w:val="0"/>
          <w:numId w:val="15"/>
        </w:numPr>
        <w:rPr>
          <w:rFonts w:ascii="Times New Roman" w:hAnsi="Times New Roman" w:cs="Times New Roman"/>
          <w:color w:val="000000" w:themeColor="text1"/>
          <w:sz w:val="24"/>
          <w:szCs w:val="24"/>
        </w:rPr>
      </w:pPr>
      <w:r w:rsidRPr="00DD59E7">
        <w:rPr>
          <w:rFonts w:ascii="Times New Roman" w:hAnsi="Times New Roman" w:cs="Times New Roman"/>
          <w:b/>
          <w:color w:val="000000" w:themeColor="text1"/>
          <w:sz w:val="24"/>
          <w:szCs w:val="24"/>
        </w:rPr>
        <w:t>Změna klimatu v novém RVP</w:t>
      </w:r>
      <w:r w:rsidRPr="00DD59E7">
        <w:rPr>
          <w:rFonts w:ascii="Times New Roman" w:hAnsi="Times New Roman" w:cs="Times New Roman"/>
          <w:color w:val="000000" w:themeColor="text1"/>
          <w:sz w:val="24"/>
          <w:szCs w:val="24"/>
        </w:rPr>
        <w:t xml:space="preserve"> – výuka o ochraně klimatu</w:t>
      </w:r>
    </w:p>
    <w:p w:rsidR="00DD59E7" w:rsidRPr="00DD59E7" w:rsidRDefault="00DD59E7" w:rsidP="00DD59E7">
      <w:pPr>
        <w:pStyle w:val="Odstavecseseznamem"/>
        <w:rPr>
          <w:rFonts w:ascii="Times New Roman" w:hAnsi="Times New Roman" w:cs="Times New Roman"/>
          <w:b/>
          <w:sz w:val="24"/>
          <w:szCs w:val="24"/>
        </w:rPr>
      </w:pPr>
      <w:r w:rsidRPr="00DD59E7">
        <w:rPr>
          <w:rFonts w:ascii="Times New Roman" w:hAnsi="Times New Roman" w:cs="Times New Roman"/>
          <w:sz w:val="24"/>
          <w:szCs w:val="24"/>
        </w:rPr>
        <w:t>Škola by si mohla nechat spočítat uhlíkovou stopu (dělá několik firem např. CI2). Zjistit odvětví, ve kterém provoz školy nejvíce produkuje skleníkových plynů. Snažit se najít řešení pro snížení množství vyprodukovaných skleníkových plynů se stanovením termínů plnění.</w:t>
      </w:r>
    </w:p>
    <w:p w:rsidR="00DD59E7" w:rsidRPr="00DD59E7" w:rsidRDefault="00DD59E7" w:rsidP="00DD59E7">
      <w:pPr>
        <w:pStyle w:val="Odstavecseseznamem"/>
        <w:numPr>
          <w:ilvl w:val="0"/>
          <w:numId w:val="15"/>
        </w:numPr>
        <w:rPr>
          <w:rFonts w:ascii="Times New Roman" w:hAnsi="Times New Roman" w:cs="Times New Roman"/>
          <w:b/>
          <w:sz w:val="24"/>
          <w:szCs w:val="24"/>
        </w:rPr>
      </w:pPr>
      <w:r w:rsidRPr="00DD59E7">
        <w:rPr>
          <w:rFonts w:ascii="Times New Roman" w:hAnsi="Times New Roman" w:cs="Times New Roman"/>
          <w:b/>
          <w:sz w:val="24"/>
          <w:szCs w:val="24"/>
        </w:rPr>
        <w:t xml:space="preserve">Zvážení realizace zelené střechy na budově školy </w:t>
      </w:r>
      <w:r w:rsidRPr="00DD59E7">
        <w:rPr>
          <w:rFonts w:ascii="Times New Roman" w:hAnsi="Times New Roman" w:cs="Times New Roman"/>
          <w:sz w:val="24"/>
          <w:szCs w:val="24"/>
        </w:rPr>
        <w:t>– omezení přehřívání budovy.</w:t>
      </w:r>
    </w:p>
    <w:p w:rsidR="00DD59E7" w:rsidRPr="00DD59E7" w:rsidRDefault="00DD59E7" w:rsidP="00DD59E7">
      <w:pPr>
        <w:pStyle w:val="Odstavecseseznamem"/>
        <w:numPr>
          <w:ilvl w:val="0"/>
          <w:numId w:val="15"/>
        </w:numPr>
        <w:rPr>
          <w:rFonts w:ascii="Times New Roman" w:hAnsi="Times New Roman" w:cs="Times New Roman"/>
          <w:b/>
          <w:sz w:val="24"/>
          <w:szCs w:val="24"/>
        </w:rPr>
      </w:pPr>
      <w:r w:rsidRPr="00DD59E7">
        <w:rPr>
          <w:rFonts w:ascii="Times New Roman" w:hAnsi="Times New Roman" w:cs="Times New Roman"/>
          <w:b/>
          <w:sz w:val="24"/>
          <w:szCs w:val="24"/>
        </w:rPr>
        <w:t xml:space="preserve">Zatemňovací hliníkové žaluzie do oken </w:t>
      </w:r>
      <w:r w:rsidRPr="00DD59E7">
        <w:rPr>
          <w:rFonts w:ascii="Times New Roman" w:hAnsi="Times New Roman" w:cs="Times New Roman"/>
          <w:sz w:val="24"/>
          <w:szCs w:val="24"/>
        </w:rPr>
        <w:t>– snížení ohřívání vnitřku budov.</w:t>
      </w:r>
    </w:p>
    <w:p w:rsidR="00DD59E7" w:rsidRPr="00DD59E7" w:rsidRDefault="00DD59E7" w:rsidP="00DD59E7">
      <w:pPr>
        <w:pStyle w:val="Odstavecseseznamem"/>
        <w:numPr>
          <w:ilvl w:val="0"/>
          <w:numId w:val="15"/>
        </w:numPr>
        <w:rPr>
          <w:rFonts w:ascii="Times New Roman" w:hAnsi="Times New Roman" w:cs="Times New Roman"/>
          <w:b/>
          <w:sz w:val="24"/>
          <w:szCs w:val="24"/>
        </w:rPr>
      </w:pPr>
      <w:r w:rsidRPr="00DD59E7">
        <w:rPr>
          <w:rFonts w:ascii="Times New Roman" w:hAnsi="Times New Roman" w:cs="Times New Roman"/>
          <w:b/>
          <w:sz w:val="24"/>
          <w:szCs w:val="24"/>
        </w:rPr>
        <w:t xml:space="preserve">Zadržování dešťové vody ze střech školy </w:t>
      </w:r>
      <w:r w:rsidRPr="00DD59E7">
        <w:rPr>
          <w:rFonts w:ascii="Times New Roman" w:hAnsi="Times New Roman" w:cs="Times New Roman"/>
          <w:sz w:val="24"/>
          <w:szCs w:val="24"/>
        </w:rPr>
        <w:t>– vybudování podzemních nádrží na dešťovou vodu (využití na závlahu zeleně, možnost přestavby rozvodů vody ve škole – využívání společně se šedou vodou ze dřezů a umyvadel na splachování záchodů – snížení spotřeby pitné vody).</w:t>
      </w:r>
    </w:p>
    <w:p w:rsidR="00DD59E7" w:rsidRPr="00DD59E7" w:rsidRDefault="00DD59E7" w:rsidP="00B168B2">
      <w:pPr>
        <w:pStyle w:val="Odstavecseseznamem"/>
        <w:numPr>
          <w:ilvl w:val="0"/>
          <w:numId w:val="15"/>
        </w:numPr>
        <w:rPr>
          <w:rFonts w:ascii="Times New Roman" w:hAnsi="Times New Roman" w:cs="Times New Roman"/>
          <w:b/>
          <w:sz w:val="24"/>
          <w:szCs w:val="24"/>
        </w:rPr>
      </w:pPr>
      <w:r w:rsidRPr="00DD59E7">
        <w:rPr>
          <w:rFonts w:ascii="Times New Roman" w:hAnsi="Times New Roman" w:cs="Times New Roman"/>
          <w:b/>
          <w:sz w:val="24"/>
          <w:szCs w:val="24"/>
        </w:rPr>
        <w:t xml:space="preserve">Solární elektrárna na střeše školy </w:t>
      </w:r>
      <w:r w:rsidRPr="00DD59E7">
        <w:rPr>
          <w:rFonts w:ascii="Times New Roman" w:hAnsi="Times New Roman" w:cs="Times New Roman"/>
          <w:sz w:val="24"/>
          <w:szCs w:val="24"/>
        </w:rPr>
        <w:t>– komunitní, abychom v létě, kdy bude elektrárna vyrábět nejvíce energie, mohli předávat elektřinu jiné organizaci, která je přes léto v provozu.</w:t>
      </w:r>
    </w:p>
    <w:p w:rsidR="00DD59E7" w:rsidRPr="00DD59E7" w:rsidRDefault="00DD59E7" w:rsidP="00B168B2">
      <w:pPr>
        <w:pStyle w:val="Odstavecseseznamem"/>
        <w:numPr>
          <w:ilvl w:val="0"/>
          <w:numId w:val="15"/>
        </w:numPr>
        <w:rPr>
          <w:rFonts w:ascii="Times New Roman" w:hAnsi="Times New Roman" w:cs="Times New Roman"/>
          <w:b/>
          <w:sz w:val="24"/>
          <w:szCs w:val="24"/>
        </w:rPr>
      </w:pPr>
      <w:r w:rsidRPr="00DD59E7">
        <w:rPr>
          <w:rFonts w:ascii="Times New Roman" w:hAnsi="Times New Roman" w:cs="Times New Roman"/>
          <w:b/>
          <w:sz w:val="24"/>
          <w:szCs w:val="24"/>
        </w:rPr>
        <w:t>Podpořit studenty, aby se dopravovali městskou hromadnou dopravou, na kole, koloběžkách apod</w:t>
      </w:r>
      <w:r w:rsidRPr="00DD59E7">
        <w:rPr>
          <w:rFonts w:ascii="Times New Roman" w:hAnsi="Times New Roman" w:cs="Times New Roman"/>
          <w:sz w:val="24"/>
          <w:szCs w:val="24"/>
        </w:rPr>
        <w:t>. – vytvořit prostory pro kola, řešit prostory pro dobíjení elektromobilů, elektrokoloběžek</w:t>
      </w:r>
      <w:bookmarkStart w:id="0" w:name="_GoBack"/>
      <w:bookmarkEnd w:id="0"/>
      <w:r w:rsidRPr="00DD59E7">
        <w:rPr>
          <w:rFonts w:ascii="Times New Roman" w:hAnsi="Times New Roman" w:cs="Times New Roman"/>
          <w:sz w:val="24"/>
          <w:szCs w:val="24"/>
        </w:rPr>
        <w:t xml:space="preserve"> apod.</w:t>
      </w:r>
    </w:p>
    <w:p w:rsidR="00B168B2" w:rsidRPr="0060630A" w:rsidRDefault="00B168B2" w:rsidP="00B168B2">
      <w:pPr>
        <w:pStyle w:val="Odstavecseseznamem"/>
        <w:numPr>
          <w:ilvl w:val="0"/>
          <w:numId w:val="15"/>
        </w:numPr>
        <w:rPr>
          <w:rFonts w:ascii="Times New Roman" w:hAnsi="Times New Roman" w:cs="Times New Roman"/>
          <w:b/>
          <w:sz w:val="24"/>
          <w:szCs w:val="24"/>
        </w:rPr>
      </w:pPr>
      <w:r w:rsidRPr="0060630A">
        <w:rPr>
          <w:rFonts w:ascii="Times New Roman" w:hAnsi="Times New Roman" w:cs="Times New Roman"/>
          <w:b/>
          <w:sz w:val="24"/>
          <w:szCs w:val="24"/>
        </w:rPr>
        <w:t xml:space="preserve">Zastínění zelení – </w:t>
      </w:r>
      <w:r w:rsidRPr="0060630A">
        <w:rPr>
          <w:rFonts w:ascii="Times New Roman" w:hAnsi="Times New Roman" w:cs="Times New Roman"/>
          <w:sz w:val="24"/>
          <w:szCs w:val="24"/>
        </w:rPr>
        <w:t>výsadba stromů a keřů v areálu školy, realizace ekologické zahrady s vodním prvkem (mozaikovitá seč).</w:t>
      </w:r>
    </w:p>
    <w:p w:rsidR="00B168B2" w:rsidRPr="0060630A" w:rsidRDefault="00B168B2" w:rsidP="00B168B2">
      <w:pPr>
        <w:pStyle w:val="Odstavecseseznamem"/>
        <w:numPr>
          <w:ilvl w:val="0"/>
          <w:numId w:val="15"/>
        </w:numPr>
        <w:rPr>
          <w:rFonts w:ascii="Times New Roman" w:hAnsi="Times New Roman" w:cs="Times New Roman"/>
          <w:b/>
          <w:sz w:val="24"/>
          <w:szCs w:val="24"/>
        </w:rPr>
      </w:pPr>
      <w:r w:rsidRPr="0060630A">
        <w:rPr>
          <w:rFonts w:ascii="Times New Roman" w:hAnsi="Times New Roman" w:cs="Times New Roman"/>
          <w:b/>
          <w:sz w:val="24"/>
          <w:szCs w:val="24"/>
        </w:rPr>
        <w:t xml:space="preserve">Betonové plochy změnit na vodopropustné – </w:t>
      </w:r>
      <w:r w:rsidRPr="0060630A">
        <w:rPr>
          <w:rFonts w:ascii="Times New Roman" w:hAnsi="Times New Roman" w:cs="Times New Roman"/>
          <w:sz w:val="24"/>
          <w:szCs w:val="24"/>
        </w:rPr>
        <w:t>ze vsakovací dlažby</w:t>
      </w:r>
    </w:p>
    <w:p w:rsidR="00B168B2" w:rsidRPr="0060630A" w:rsidRDefault="00B168B2" w:rsidP="00B168B2">
      <w:pPr>
        <w:pStyle w:val="Odstavecseseznamem"/>
        <w:numPr>
          <w:ilvl w:val="0"/>
          <w:numId w:val="15"/>
        </w:numPr>
        <w:rPr>
          <w:rFonts w:ascii="Times New Roman" w:hAnsi="Times New Roman" w:cs="Times New Roman"/>
          <w:b/>
          <w:sz w:val="24"/>
          <w:szCs w:val="24"/>
        </w:rPr>
      </w:pPr>
      <w:r w:rsidRPr="0060630A">
        <w:rPr>
          <w:rFonts w:ascii="Times New Roman" w:hAnsi="Times New Roman" w:cs="Times New Roman"/>
          <w:b/>
          <w:sz w:val="24"/>
          <w:szCs w:val="24"/>
        </w:rPr>
        <w:t xml:space="preserve">Lépe třídit odpad – </w:t>
      </w:r>
      <w:r w:rsidRPr="0060630A">
        <w:rPr>
          <w:rFonts w:ascii="Times New Roman" w:hAnsi="Times New Roman" w:cs="Times New Roman"/>
          <w:sz w:val="24"/>
          <w:szCs w:val="24"/>
        </w:rPr>
        <w:t>informační cedule u košů na tříděný odpad, aby studenti byli více motivováni ke třídění</w:t>
      </w:r>
    </w:p>
    <w:p w:rsidR="00B168B2" w:rsidRPr="0060630A" w:rsidRDefault="00B168B2" w:rsidP="00B168B2">
      <w:pPr>
        <w:pStyle w:val="Odstavecseseznamem"/>
        <w:numPr>
          <w:ilvl w:val="0"/>
          <w:numId w:val="15"/>
        </w:numPr>
        <w:rPr>
          <w:rFonts w:ascii="Times New Roman" w:hAnsi="Times New Roman" w:cs="Times New Roman"/>
          <w:b/>
          <w:sz w:val="24"/>
          <w:szCs w:val="24"/>
        </w:rPr>
      </w:pPr>
      <w:r w:rsidRPr="0060630A">
        <w:rPr>
          <w:rFonts w:ascii="Times New Roman" w:hAnsi="Times New Roman" w:cs="Times New Roman"/>
          <w:sz w:val="24"/>
          <w:szCs w:val="24"/>
        </w:rPr>
        <w:t xml:space="preserve"> </w:t>
      </w:r>
      <w:r w:rsidRPr="0060630A">
        <w:rPr>
          <w:rFonts w:ascii="Times New Roman" w:hAnsi="Times New Roman" w:cs="Times New Roman"/>
          <w:b/>
          <w:sz w:val="24"/>
          <w:szCs w:val="24"/>
        </w:rPr>
        <w:t xml:space="preserve">Školní statek má velký potenciál – </w:t>
      </w:r>
      <w:r w:rsidRPr="0060630A">
        <w:rPr>
          <w:rFonts w:ascii="Times New Roman" w:hAnsi="Times New Roman" w:cs="Times New Roman"/>
          <w:sz w:val="24"/>
          <w:szCs w:val="24"/>
        </w:rPr>
        <w:t>rekonstrukce a modernizace budovy a přilehlých skleníků a f</w:t>
      </w:r>
      <w:r w:rsidR="00C76E98">
        <w:rPr>
          <w:rFonts w:ascii="Times New Roman" w:hAnsi="Times New Roman" w:cs="Times New Roman"/>
          <w:sz w:val="24"/>
          <w:szCs w:val="24"/>
        </w:rPr>
        <w:t>ó</w:t>
      </w:r>
      <w:r w:rsidRPr="0060630A">
        <w:rPr>
          <w:rFonts w:ascii="Times New Roman" w:hAnsi="Times New Roman" w:cs="Times New Roman"/>
          <w:sz w:val="24"/>
          <w:szCs w:val="24"/>
        </w:rPr>
        <w:t>liovníků (doplnění učebních pomůcek, oživit ty prostory), obnova stávající zeleně –</w:t>
      </w:r>
      <w:r w:rsidRPr="0060630A">
        <w:rPr>
          <w:rFonts w:ascii="Times New Roman" w:hAnsi="Times New Roman" w:cs="Times New Roman"/>
          <w:b/>
          <w:sz w:val="24"/>
          <w:szCs w:val="24"/>
        </w:rPr>
        <w:t xml:space="preserve"> </w:t>
      </w:r>
      <w:r w:rsidRPr="0060630A">
        <w:rPr>
          <w:rFonts w:ascii="Times New Roman" w:hAnsi="Times New Roman" w:cs="Times New Roman"/>
          <w:sz w:val="24"/>
          <w:szCs w:val="24"/>
        </w:rPr>
        <w:t>ořez, vykácení, výsadba nových ovocných stromů</w:t>
      </w:r>
    </w:p>
    <w:p w:rsidR="00B168B2" w:rsidRPr="0060630A" w:rsidRDefault="00B168B2" w:rsidP="00B168B2">
      <w:pPr>
        <w:pStyle w:val="Odstavecseseznamem"/>
        <w:numPr>
          <w:ilvl w:val="0"/>
          <w:numId w:val="15"/>
        </w:numPr>
        <w:rPr>
          <w:rFonts w:ascii="Times New Roman" w:hAnsi="Times New Roman" w:cs="Times New Roman"/>
          <w:b/>
          <w:sz w:val="24"/>
          <w:szCs w:val="24"/>
        </w:rPr>
      </w:pPr>
      <w:r w:rsidRPr="0060630A">
        <w:rPr>
          <w:rFonts w:ascii="Times New Roman" w:hAnsi="Times New Roman" w:cs="Times New Roman"/>
          <w:b/>
          <w:sz w:val="24"/>
          <w:szCs w:val="24"/>
        </w:rPr>
        <w:t xml:space="preserve"> Realizace venkovní učebny – </w:t>
      </w:r>
      <w:r w:rsidRPr="0060630A">
        <w:rPr>
          <w:rFonts w:ascii="Times New Roman" w:hAnsi="Times New Roman" w:cs="Times New Roman"/>
          <w:sz w:val="24"/>
          <w:szCs w:val="24"/>
        </w:rPr>
        <w:t>mohla by sloužit pro všechny obory</w:t>
      </w:r>
    </w:p>
    <w:sectPr w:rsidR="00B168B2" w:rsidRPr="0060630A" w:rsidSect="00BC73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2A4A"/>
    <w:multiLevelType w:val="multilevel"/>
    <w:tmpl w:val="4A9A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30124"/>
    <w:multiLevelType w:val="hybridMultilevel"/>
    <w:tmpl w:val="416ADC1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64F03D4"/>
    <w:multiLevelType w:val="hybridMultilevel"/>
    <w:tmpl w:val="CDE2E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8D396C"/>
    <w:multiLevelType w:val="hybridMultilevel"/>
    <w:tmpl w:val="38103A60"/>
    <w:lvl w:ilvl="0" w:tplc="AAC02314">
      <w:start w:val="1"/>
      <w:numFmt w:val="decimal"/>
      <w:lvlText w:val="%1)"/>
      <w:lvlJc w:val="righ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9243A7"/>
    <w:multiLevelType w:val="hybridMultilevel"/>
    <w:tmpl w:val="B3AE9AEA"/>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8355A0"/>
    <w:multiLevelType w:val="hybridMultilevel"/>
    <w:tmpl w:val="41F4A142"/>
    <w:lvl w:ilvl="0" w:tplc="64A0AEC8">
      <w:start w:val="1"/>
      <w:numFmt w:val="decimal"/>
      <w:lvlText w:val="%1)"/>
      <w:lvlJc w:val="righ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A346E1"/>
    <w:multiLevelType w:val="multilevel"/>
    <w:tmpl w:val="B476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777E4"/>
    <w:multiLevelType w:val="multilevel"/>
    <w:tmpl w:val="8328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765DC"/>
    <w:multiLevelType w:val="multilevel"/>
    <w:tmpl w:val="FF4C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B1E8F"/>
    <w:multiLevelType w:val="multilevel"/>
    <w:tmpl w:val="3946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53041"/>
    <w:multiLevelType w:val="hybridMultilevel"/>
    <w:tmpl w:val="B66E223E"/>
    <w:lvl w:ilvl="0" w:tplc="691E1290">
      <w:start w:val="1"/>
      <w:numFmt w:val="decimal"/>
      <w:lvlText w:val="%1)"/>
      <w:lvlJc w:val="righ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5C0DAD"/>
    <w:multiLevelType w:val="multilevel"/>
    <w:tmpl w:val="C19C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FD6B60"/>
    <w:multiLevelType w:val="hybridMultilevel"/>
    <w:tmpl w:val="29527568"/>
    <w:lvl w:ilvl="0" w:tplc="64A0AEC8">
      <w:start w:val="1"/>
      <w:numFmt w:val="decimal"/>
      <w:lvlText w:val="%1)"/>
      <w:lvlJc w:val="righ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54499C"/>
    <w:multiLevelType w:val="hybridMultilevel"/>
    <w:tmpl w:val="DBF836A6"/>
    <w:lvl w:ilvl="0" w:tplc="04050011">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AD31223"/>
    <w:multiLevelType w:val="hybridMultilevel"/>
    <w:tmpl w:val="E7180D0C"/>
    <w:lvl w:ilvl="0" w:tplc="64A0AEC8">
      <w:start w:val="1"/>
      <w:numFmt w:val="decimal"/>
      <w:lvlText w:val="%1)"/>
      <w:lvlJc w:val="righ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EC0BAA"/>
    <w:multiLevelType w:val="hybridMultilevel"/>
    <w:tmpl w:val="6554DE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015735"/>
    <w:multiLevelType w:val="hybridMultilevel"/>
    <w:tmpl w:val="8D1AC99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63FA3B27"/>
    <w:multiLevelType w:val="hybridMultilevel"/>
    <w:tmpl w:val="073280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9496F4E"/>
    <w:multiLevelType w:val="hybridMultilevel"/>
    <w:tmpl w:val="B41AE4B4"/>
    <w:lvl w:ilvl="0" w:tplc="64A0AEC8">
      <w:start w:val="1"/>
      <w:numFmt w:val="decimal"/>
      <w:lvlText w:val="%1)"/>
      <w:lvlJc w:val="righ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67262E"/>
    <w:multiLevelType w:val="hybridMultilevel"/>
    <w:tmpl w:val="CEF40B32"/>
    <w:lvl w:ilvl="0" w:tplc="64A0AEC8">
      <w:start w:val="1"/>
      <w:numFmt w:val="decimal"/>
      <w:lvlText w:val="%1)"/>
      <w:lvlJc w:val="righ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885C43"/>
    <w:multiLevelType w:val="hybridMultilevel"/>
    <w:tmpl w:val="6E202472"/>
    <w:lvl w:ilvl="0" w:tplc="866A13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493CF2"/>
    <w:multiLevelType w:val="hybridMultilevel"/>
    <w:tmpl w:val="9214848A"/>
    <w:lvl w:ilvl="0" w:tplc="EEDABBCC">
      <w:start w:val="1"/>
      <w:numFmt w:val="decimal"/>
      <w:lvlText w:val="%1)"/>
      <w:lvlJc w:val="righ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
  </w:num>
  <w:num w:numId="3">
    <w:abstractNumId w:val="12"/>
  </w:num>
  <w:num w:numId="4">
    <w:abstractNumId w:val="14"/>
  </w:num>
  <w:num w:numId="5">
    <w:abstractNumId w:val="20"/>
  </w:num>
  <w:num w:numId="6">
    <w:abstractNumId w:val="18"/>
  </w:num>
  <w:num w:numId="7">
    <w:abstractNumId w:val="15"/>
  </w:num>
  <w:num w:numId="8">
    <w:abstractNumId w:val="21"/>
  </w:num>
  <w:num w:numId="9">
    <w:abstractNumId w:val="10"/>
  </w:num>
  <w:num w:numId="10">
    <w:abstractNumId w:val="3"/>
  </w:num>
  <w:num w:numId="11">
    <w:abstractNumId w:val="19"/>
  </w:num>
  <w:num w:numId="12">
    <w:abstractNumId w:val="5"/>
  </w:num>
  <w:num w:numId="13">
    <w:abstractNumId w:val="2"/>
  </w:num>
  <w:num w:numId="14">
    <w:abstractNumId w:val="13"/>
  </w:num>
  <w:num w:numId="15">
    <w:abstractNumId w:val="4"/>
  </w:num>
  <w:num w:numId="16">
    <w:abstractNumId w:val="16"/>
  </w:num>
  <w:num w:numId="17">
    <w:abstractNumId w:val="9"/>
  </w:num>
  <w:num w:numId="18">
    <w:abstractNumId w:val="11"/>
  </w:num>
  <w:num w:numId="19">
    <w:abstractNumId w:val="0"/>
  </w:num>
  <w:num w:numId="20">
    <w:abstractNumId w:val="7"/>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15"/>
    <w:rsid w:val="0008292B"/>
    <w:rsid w:val="000861E6"/>
    <w:rsid w:val="00134372"/>
    <w:rsid w:val="001504C8"/>
    <w:rsid w:val="00196BA5"/>
    <w:rsid w:val="001E0A44"/>
    <w:rsid w:val="001F4D21"/>
    <w:rsid w:val="002F438C"/>
    <w:rsid w:val="00300F0C"/>
    <w:rsid w:val="00317EFF"/>
    <w:rsid w:val="004F665E"/>
    <w:rsid w:val="00517614"/>
    <w:rsid w:val="005B6641"/>
    <w:rsid w:val="005D670D"/>
    <w:rsid w:val="0060630A"/>
    <w:rsid w:val="00666023"/>
    <w:rsid w:val="00683280"/>
    <w:rsid w:val="00727286"/>
    <w:rsid w:val="00735537"/>
    <w:rsid w:val="007753DE"/>
    <w:rsid w:val="007C6FDA"/>
    <w:rsid w:val="007E4C44"/>
    <w:rsid w:val="00882797"/>
    <w:rsid w:val="0089042C"/>
    <w:rsid w:val="00A456D8"/>
    <w:rsid w:val="00A71019"/>
    <w:rsid w:val="00A77147"/>
    <w:rsid w:val="00AD320F"/>
    <w:rsid w:val="00B03B86"/>
    <w:rsid w:val="00B168B2"/>
    <w:rsid w:val="00BC73B9"/>
    <w:rsid w:val="00C044D1"/>
    <w:rsid w:val="00C606B9"/>
    <w:rsid w:val="00C76E98"/>
    <w:rsid w:val="00DD59E7"/>
    <w:rsid w:val="00E61B8C"/>
    <w:rsid w:val="00F03E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0CF14-84D9-4E1A-9A1F-04D6D760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66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1457</Words>
  <Characters>8597</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Novotná Eva</dc:creator>
  <cp:keywords/>
  <dc:description/>
  <cp:lastModifiedBy>Mgr. Novotná Eva</cp:lastModifiedBy>
  <cp:revision>4</cp:revision>
  <cp:lastPrinted>2025-02-13T10:17:00Z</cp:lastPrinted>
  <dcterms:created xsi:type="dcterms:W3CDTF">2025-02-13T11:20:00Z</dcterms:created>
  <dcterms:modified xsi:type="dcterms:W3CDTF">2025-02-13T11:30:00Z</dcterms:modified>
</cp:coreProperties>
</file>