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9A" w:rsidRPr="00DB589A" w:rsidRDefault="00DB589A" w:rsidP="00DB589A">
      <w:r w:rsidRPr="00DB589A">
        <w:rPr>
          <w:noProof/>
        </w:rPr>
        <w:drawing>
          <wp:inline distT="0" distB="0" distL="0" distR="0" wp14:anchorId="10312DA1" wp14:editId="49B03E32">
            <wp:extent cx="1242060" cy="1043940"/>
            <wp:effectExtent l="0" t="0" r="0" b="3810"/>
            <wp:docPr id="2" name="Obrázek 2" descr="Logo_transp-300x253 škol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transp-300x253 škola (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9A">
        <w:t xml:space="preserve">   </w:t>
      </w:r>
      <w:r w:rsidRPr="00DB589A">
        <w:rPr>
          <w:b/>
          <w:sz w:val="28"/>
          <w:szCs w:val="28"/>
        </w:rPr>
        <w:t>Základní škola Mladá Boleslav, příspěvková organizace</w:t>
      </w:r>
      <w:r w:rsidRPr="00DB589A">
        <w:t xml:space="preserve"> </w:t>
      </w:r>
    </w:p>
    <w:p w:rsidR="00DB589A" w:rsidRPr="00DB589A" w:rsidRDefault="00DB589A" w:rsidP="00DB589A">
      <w:r w:rsidRPr="00DB589A">
        <w:t xml:space="preserve">                                   se sídlem Václavkova 950, Mladá Boleslav II, 293 01 Mladá Boleslav   </w:t>
      </w:r>
    </w:p>
    <w:p w:rsidR="00DB589A" w:rsidRPr="00DB589A" w:rsidRDefault="00DB589A" w:rsidP="00DB589A">
      <w:pPr>
        <w:rPr>
          <w:i/>
          <w:color w:val="000000"/>
          <w:sz w:val="16"/>
          <w:szCs w:val="16"/>
        </w:rPr>
      </w:pPr>
      <w:r w:rsidRPr="00DB589A">
        <w:rPr>
          <w:i/>
          <w:color w:val="000000"/>
          <w:sz w:val="16"/>
          <w:szCs w:val="16"/>
        </w:rPr>
        <w:t>motto naší školy:</w:t>
      </w:r>
    </w:p>
    <w:p w:rsidR="00DB589A" w:rsidRPr="00DB589A" w:rsidRDefault="00DB589A" w:rsidP="00DB589A">
      <w:pPr>
        <w:rPr>
          <w:color w:val="000000"/>
        </w:rPr>
      </w:pPr>
      <w:r w:rsidRPr="00DB589A">
        <w:rPr>
          <w:i/>
          <w:iCs/>
          <w:color w:val="000000"/>
        </w:rPr>
        <w:t xml:space="preserve">                         Váha čmelákova těla vzhledem k nosnosti jeho křídel mu činí nemožným, aby létal. </w:t>
      </w:r>
      <w:r w:rsidRPr="00DB589A">
        <w:rPr>
          <w:i/>
          <w:iCs/>
          <w:color w:val="000000"/>
        </w:rPr>
        <w:br/>
        <w:t xml:space="preserve">                                                </w:t>
      </w:r>
      <w:r>
        <w:rPr>
          <w:i/>
          <w:iCs/>
          <w:color w:val="000000"/>
        </w:rPr>
        <w:t xml:space="preserve">           </w:t>
      </w:r>
      <w:r w:rsidRPr="00DB589A">
        <w:rPr>
          <w:i/>
          <w:iCs/>
          <w:color w:val="000000"/>
        </w:rPr>
        <w:t xml:space="preserve">   On to ale neví a tak létá.</w:t>
      </w:r>
    </w:p>
    <w:p w:rsidR="00AB1D2D" w:rsidRPr="00DB589A" w:rsidRDefault="00AB1D2D" w:rsidP="00C54EBF">
      <w:pPr>
        <w:jc w:val="both"/>
        <w:rPr>
          <w:b/>
          <w:sz w:val="36"/>
          <w:szCs w:val="36"/>
          <w:u w:val="single"/>
        </w:rPr>
      </w:pPr>
    </w:p>
    <w:p w:rsidR="00C54EBF" w:rsidRPr="00DB589A" w:rsidRDefault="00C54EBF" w:rsidP="00C54EBF">
      <w:pPr>
        <w:jc w:val="both"/>
        <w:rPr>
          <w:b/>
          <w:sz w:val="36"/>
          <w:szCs w:val="36"/>
          <w:u w:val="single"/>
        </w:rPr>
      </w:pPr>
    </w:p>
    <w:p w:rsidR="00C54EBF" w:rsidRPr="00DB589A" w:rsidRDefault="00C54EBF" w:rsidP="00C54EBF">
      <w:pPr>
        <w:jc w:val="both"/>
        <w:rPr>
          <w:b/>
          <w:sz w:val="36"/>
          <w:szCs w:val="36"/>
          <w:u w:val="single"/>
        </w:rPr>
      </w:pPr>
    </w:p>
    <w:p w:rsidR="00C54EBF" w:rsidRPr="00DB589A" w:rsidRDefault="00C54EBF" w:rsidP="00C54EBF">
      <w:pPr>
        <w:jc w:val="both"/>
        <w:rPr>
          <w:b/>
          <w:sz w:val="36"/>
          <w:szCs w:val="36"/>
          <w:u w:val="single"/>
        </w:rPr>
      </w:pPr>
    </w:p>
    <w:p w:rsidR="00C54EBF" w:rsidRPr="00DB589A" w:rsidRDefault="00C54EBF" w:rsidP="00C54EBF">
      <w:pPr>
        <w:jc w:val="both"/>
        <w:rPr>
          <w:szCs w:val="24"/>
        </w:rPr>
      </w:pPr>
    </w:p>
    <w:p w:rsidR="00C54EBF" w:rsidRPr="00DB589A" w:rsidRDefault="00C54EBF" w:rsidP="00C54EBF">
      <w:pPr>
        <w:jc w:val="both"/>
        <w:rPr>
          <w:szCs w:val="24"/>
        </w:rPr>
      </w:pPr>
    </w:p>
    <w:p w:rsidR="00C54EBF" w:rsidRPr="00DB589A" w:rsidRDefault="00C54EBF" w:rsidP="00C54EBF">
      <w:pPr>
        <w:jc w:val="both"/>
        <w:rPr>
          <w:szCs w:val="24"/>
        </w:rPr>
      </w:pPr>
    </w:p>
    <w:p w:rsidR="00C54EBF" w:rsidRPr="00DB589A" w:rsidRDefault="00C54EBF" w:rsidP="00C54EBF">
      <w:pPr>
        <w:jc w:val="both"/>
        <w:rPr>
          <w:b/>
          <w:sz w:val="48"/>
          <w:szCs w:val="48"/>
          <w:u w:val="single"/>
        </w:rPr>
      </w:pPr>
      <w:r w:rsidRPr="00DB589A">
        <w:rPr>
          <w:szCs w:val="24"/>
        </w:rPr>
        <w:t xml:space="preserve">                         </w:t>
      </w:r>
      <w:r w:rsidR="00DB589A">
        <w:rPr>
          <w:szCs w:val="24"/>
        </w:rPr>
        <w:t xml:space="preserve">     </w:t>
      </w:r>
      <w:r w:rsidRPr="00DB589A">
        <w:rPr>
          <w:szCs w:val="24"/>
        </w:rPr>
        <w:t xml:space="preserve">      </w:t>
      </w:r>
      <w:r w:rsidR="00DB589A">
        <w:rPr>
          <w:szCs w:val="24"/>
        </w:rPr>
        <w:t xml:space="preserve"> </w:t>
      </w:r>
      <w:r w:rsidRPr="00DB589A">
        <w:rPr>
          <w:szCs w:val="24"/>
        </w:rPr>
        <w:t xml:space="preserve"> </w:t>
      </w:r>
      <w:r w:rsidRPr="00DB589A">
        <w:rPr>
          <w:b/>
          <w:sz w:val="48"/>
          <w:szCs w:val="48"/>
          <w:u w:val="single"/>
        </w:rPr>
        <w:t>Výroční zpráva školy</w:t>
      </w:r>
    </w:p>
    <w:p w:rsidR="00C54EBF" w:rsidRPr="00DB589A" w:rsidRDefault="00C54EBF" w:rsidP="00C54EBF">
      <w:pPr>
        <w:jc w:val="both"/>
        <w:rPr>
          <w:b/>
          <w:sz w:val="48"/>
          <w:szCs w:val="48"/>
          <w:u w:val="single"/>
        </w:rPr>
      </w:pPr>
    </w:p>
    <w:p w:rsidR="00C54EBF" w:rsidRPr="00DB589A" w:rsidRDefault="00C54EBF" w:rsidP="00C54EBF">
      <w:pPr>
        <w:jc w:val="both"/>
        <w:rPr>
          <w:b/>
          <w:sz w:val="48"/>
          <w:szCs w:val="48"/>
          <w:u w:val="single"/>
        </w:rPr>
      </w:pPr>
    </w:p>
    <w:p w:rsidR="00C54EBF" w:rsidRPr="00DB589A" w:rsidRDefault="00C54EBF" w:rsidP="00C54EBF">
      <w:pPr>
        <w:jc w:val="both"/>
        <w:rPr>
          <w:b/>
          <w:sz w:val="48"/>
          <w:szCs w:val="48"/>
        </w:rPr>
      </w:pPr>
      <w:r w:rsidRPr="00DB589A">
        <w:rPr>
          <w:szCs w:val="24"/>
        </w:rPr>
        <w:t xml:space="preserve">                                          </w:t>
      </w:r>
      <w:r w:rsidR="00DB589A">
        <w:rPr>
          <w:szCs w:val="24"/>
        </w:rPr>
        <w:t xml:space="preserve">    </w:t>
      </w:r>
      <w:r w:rsidRPr="00DB589A">
        <w:rPr>
          <w:szCs w:val="24"/>
        </w:rPr>
        <w:t xml:space="preserve">      </w:t>
      </w:r>
      <w:r w:rsidR="00DB589A">
        <w:rPr>
          <w:b/>
          <w:sz w:val="48"/>
          <w:szCs w:val="48"/>
          <w:u w:val="single"/>
        </w:rPr>
        <w:t>2019/2020</w:t>
      </w:r>
    </w:p>
    <w:p w:rsidR="00C54EBF" w:rsidRPr="00DB589A" w:rsidRDefault="00C54EBF" w:rsidP="00C54EBF">
      <w:pPr>
        <w:jc w:val="both"/>
        <w:rPr>
          <w:b/>
          <w:sz w:val="36"/>
          <w:szCs w:val="36"/>
          <w:u w:val="single"/>
        </w:rPr>
      </w:pPr>
    </w:p>
    <w:p w:rsidR="00C54EBF" w:rsidRPr="00DB589A" w:rsidRDefault="00C54EBF" w:rsidP="00C54EBF">
      <w:pPr>
        <w:jc w:val="both"/>
        <w:rPr>
          <w:b/>
          <w:sz w:val="36"/>
          <w:szCs w:val="36"/>
          <w:u w:val="single"/>
        </w:rPr>
      </w:pPr>
    </w:p>
    <w:p w:rsidR="00C54EBF" w:rsidRPr="00DB589A" w:rsidRDefault="00C54EBF" w:rsidP="00C54EBF">
      <w:pPr>
        <w:jc w:val="both"/>
        <w:rPr>
          <w:b/>
          <w:u w:val="single"/>
        </w:rPr>
      </w:pPr>
    </w:p>
    <w:p w:rsidR="00C54EBF" w:rsidRPr="00DB589A" w:rsidRDefault="00C54EBF" w:rsidP="00C54EBF">
      <w:pPr>
        <w:jc w:val="both"/>
        <w:rPr>
          <w:b/>
          <w:sz w:val="36"/>
          <w:szCs w:val="36"/>
        </w:rPr>
      </w:pPr>
    </w:p>
    <w:p w:rsidR="00C54EBF" w:rsidRPr="00DB589A" w:rsidRDefault="00C54EBF" w:rsidP="00C54EBF">
      <w:pPr>
        <w:jc w:val="both"/>
        <w:rPr>
          <w:b/>
          <w:sz w:val="36"/>
          <w:szCs w:val="36"/>
        </w:rPr>
      </w:pPr>
    </w:p>
    <w:p w:rsidR="00C54EBF" w:rsidRPr="00DB589A" w:rsidRDefault="00C54EBF" w:rsidP="00C54EBF">
      <w:pPr>
        <w:jc w:val="both"/>
        <w:rPr>
          <w:b/>
          <w:sz w:val="36"/>
          <w:szCs w:val="36"/>
        </w:rPr>
      </w:pPr>
    </w:p>
    <w:p w:rsidR="00C54EBF" w:rsidRPr="00DB589A" w:rsidRDefault="00C54EBF" w:rsidP="00C54EBF">
      <w:pPr>
        <w:jc w:val="both"/>
        <w:rPr>
          <w:b/>
          <w:sz w:val="36"/>
          <w:szCs w:val="36"/>
        </w:rPr>
      </w:pPr>
    </w:p>
    <w:p w:rsidR="00C54EBF" w:rsidRPr="00DB589A" w:rsidRDefault="00C54EBF" w:rsidP="00C54EBF">
      <w:pPr>
        <w:jc w:val="both"/>
        <w:rPr>
          <w:b/>
          <w:sz w:val="36"/>
          <w:szCs w:val="36"/>
        </w:rPr>
      </w:pPr>
    </w:p>
    <w:p w:rsidR="00C54EBF" w:rsidRPr="00DB589A" w:rsidRDefault="00C54EBF" w:rsidP="00C54EBF">
      <w:pPr>
        <w:jc w:val="both"/>
        <w:rPr>
          <w:b/>
          <w:sz w:val="36"/>
          <w:szCs w:val="36"/>
        </w:rPr>
      </w:pPr>
    </w:p>
    <w:p w:rsidR="00C54EBF" w:rsidRDefault="002B4D80" w:rsidP="00C54EBF">
      <w:pPr>
        <w:jc w:val="both"/>
        <w:rPr>
          <w:b/>
          <w:sz w:val="28"/>
          <w:szCs w:val="28"/>
        </w:rPr>
      </w:pPr>
      <w:r w:rsidRPr="00DB589A">
        <w:rPr>
          <w:b/>
          <w:sz w:val="28"/>
          <w:szCs w:val="28"/>
        </w:rPr>
        <w:t xml:space="preserve">Mgr. </w:t>
      </w:r>
      <w:r w:rsidR="00C54EBF" w:rsidRPr="00DB589A">
        <w:rPr>
          <w:b/>
          <w:sz w:val="28"/>
          <w:szCs w:val="28"/>
        </w:rPr>
        <w:t>Gabriela Solničková, ředitelka školy</w:t>
      </w:r>
    </w:p>
    <w:p w:rsidR="00DB589A" w:rsidRDefault="00DB589A" w:rsidP="00C54EBF">
      <w:pPr>
        <w:jc w:val="both"/>
        <w:rPr>
          <w:b/>
          <w:sz w:val="28"/>
          <w:szCs w:val="28"/>
        </w:rPr>
      </w:pPr>
    </w:p>
    <w:p w:rsidR="00DB589A" w:rsidRPr="00DB589A" w:rsidRDefault="00DB589A" w:rsidP="00C54EBF">
      <w:pPr>
        <w:jc w:val="both"/>
        <w:rPr>
          <w:b/>
          <w:sz w:val="28"/>
          <w:szCs w:val="28"/>
        </w:rPr>
      </w:pPr>
    </w:p>
    <w:p w:rsidR="00390CAA" w:rsidRPr="00DB589A" w:rsidRDefault="00390CAA" w:rsidP="00C54EBF">
      <w:pPr>
        <w:jc w:val="both"/>
        <w:rPr>
          <w:b/>
          <w:sz w:val="36"/>
          <w:szCs w:val="36"/>
        </w:rPr>
      </w:pPr>
    </w:p>
    <w:p w:rsidR="00390CAA" w:rsidRPr="00DB589A" w:rsidRDefault="00DB589A" w:rsidP="00C54EBF">
      <w:pPr>
        <w:jc w:val="both"/>
        <w:rPr>
          <w:sz w:val="36"/>
          <w:szCs w:val="36"/>
        </w:rPr>
      </w:pPr>
      <w:r w:rsidRPr="00DB589A">
        <w:rPr>
          <w:noProof/>
        </w:rPr>
        <w:drawing>
          <wp:inline distT="0" distB="0" distL="0" distR="0" wp14:anchorId="03E42311" wp14:editId="6221E438">
            <wp:extent cx="1905000" cy="381000"/>
            <wp:effectExtent l="0" t="0" r="0" b="0"/>
            <wp:docPr id="1" name="Obrázek 1" descr="cid:image001.jpg@01D14D4E.A0EA9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14D4E.A0EA91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9A">
        <w:rPr>
          <w:sz w:val="28"/>
          <w:szCs w:val="28"/>
        </w:rPr>
        <w:t>zřizovatel školy</w:t>
      </w:r>
    </w:p>
    <w:p w:rsidR="00C54EBF" w:rsidRDefault="00C54EBF" w:rsidP="00C54EBF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</w:p>
    <w:p w:rsidR="00C54EBF" w:rsidRDefault="00C54EBF" w:rsidP="00C54EBF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</w:p>
    <w:p w:rsidR="00C54EBF" w:rsidRDefault="00C54EBF" w:rsidP="00C54EBF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</w:p>
    <w:p w:rsidR="00C54EBF" w:rsidRDefault="00C54EBF" w:rsidP="00C54EBF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1. Základní údaje o škole</w:t>
      </w:r>
    </w:p>
    <w:p w:rsidR="00B829A7" w:rsidRDefault="00C54EBF" w:rsidP="00C54EBF">
      <w:pPr>
        <w:pStyle w:val="Zpat"/>
        <w:numPr>
          <w:ilvl w:val="0"/>
          <w:numId w:val="4"/>
        </w:numPr>
        <w:tabs>
          <w:tab w:val="left" w:pos="0"/>
          <w:tab w:val="num" w:pos="480"/>
        </w:tabs>
        <w:spacing w:before="120"/>
        <w:ind w:left="357" w:hanging="357"/>
        <w:jc w:val="both"/>
      </w:pPr>
      <w:r>
        <w:t xml:space="preserve">Název školy, adresa: </w:t>
      </w:r>
    </w:p>
    <w:p w:rsidR="00390CAA" w:rsidRDefault="00390CAA" w:rsidP="00B829A7">
      <w:pPr>
        <w:rPr>
          <w:szCs w:val="24"/>
        </w:rPr>
      </w:pPr>
    </w:p>
    <w:p w:rsidR="00B829A7" w:rsidRPr="00B829A7" w:rsidRDefault="00B829A7" w:rsidP="00B829A7">
      <w:pPr>
        <w:rPr>
          <w:b/>
          <w:sz w:val="36"/>
        </w:rPr>
      </w:pPr>
      <w:r>
        <w:rPr>
          <w:szCs w:val="24"/>
        </w:rPr>
        <w:t xml:space="preserve">      </w:t>
      </w:r>
      <w:r w:rsidRPr="00B829A7">
        <w:rPr>
          <w:szCs w:val="24"/>
        </w:rPr>
        <w:t xml:space="preserve">Základní škola Mladá Boleslav, příspěvková organizace,               </w:t>
      </w:r>
    </w:p>
    <w:p w:rsidR="00B829A7" w:rsidRPr="00B829A7" w:rsidRDefault="00B829A7" w:rsidP="00B829A7">
      <w:pPr>
        <w:rPr>
          <w:szCs w:val="24"/>
        </w:rPr>
      </w:pPr>
      <w:r>
        <w:rPr>
          <w:szCs w:val="24"/>
        </w:rPr>
        <w:t xml:space="preserve">     </w:t>
      </w:r>
      <w:r w:rsidRPr="00B829A7">
        <w:rPr>
          <w:szCs w:val="24"/>
        </w:rPr>
        <w:t xml:space="preserve"> se sídlem Václavkova 950, Mladá Boleslav II, 293 01 Mladá Boleslav                           </w:t>
      </w:r>
    </w:p>
    <w:p w:rsidR="00B829A7" w:rsidRDefault="00B829A7" w:rsidP="00B829A7">
      <w:pPr>
        <w:pStyle w:val="Zpat"/>
        <w:tabs>
          <w:tab w:val="left" w:pos="0"/>
          <w:tab w:val="num" w:pos="480"/>
        </w:tabs>
        <w:spacing w:before="120"/>
        <w:ind w:left="357"/>
        <w:jc w:val="both"/>
      </w:pPr>
      <w:r>
        <w:t xml:space="preserve">      </w:t>
      </w:r>
    </w:p>
    <w:p w:rsidR="00C54EBF" w:rsidRDefault="00C54EBF" w:rsidP="00C54EBF">
      <w:pPr>
        <w:pStyle w:val="Zpat"/>
        <w:tabs>
          <w:tab w:val="left" w:pos="0"/>
          <w:tab w:val="num" w:pos="360"/>
        </w:tabs>
        <w:ind w:left="357"/>
        <w:jc w:val="both"/>
      </w:pPr>
      <w:r>
        <w:t xml:space="preserve">Zřizovatel: </w:t>
      </w:r>
      <w:r w:rsidR="00DF76AC">
        <w:t>Středočeský kraj</w:t>
      </w:r>
    </w:p>
    <w:p w:rsidR="00DB589A" w:rsidRDefault="00C54EBF" w:rsidP="00C54EBF">
      <w:pPr>
        <w:pStyle w:val="Zpat"/>
        <w:tabs>
          <w:tab w:val="left" w:pos="0"/>
          <w:tab w:val="num" w:pos="360"/>
          <w:tab w:val="left" w:pos="480"/>
        </w:tabs>
        <w:ind w:hanging="360"/>
        <w:jc w:val="both"/>
      </w:pPr>
      <w:r>
        <w:tab/>
      </w:r>
      <w:r>
        <w:tab/>
        <w:t xml:space="preserve">IČO: 70837279,  </w:t>
      </w:r>
      <w:r w:rsidR="00DB589A">
        <w:t>IZO:</w:t>
      </w:r>
      <w:r w:rsidR="00E7624A">
        <w:t xml:space="preserve"> 110450523, identifikátor: 600021904</w:t>
      </w:r>
    </w:p>
    <w:p w:rsidR="00DB589A" w:rsidRDefault="00DB589A" w:rsidP="00C54EBF">
      <w:pPr>
        <w:pStyle w:val="Zpat"/>
        <w:tabs>
          <w:tab w:val="left" w:pos="0"/>
          <w:tab w:val="num" w:pos="360"/>
          <w:tab w:val="left" w:pos="480"/>
        </w:tabs>
        <w:ind w:hanging="360"/>
        <w:jc w:val="both"/>
      </w:pPr>
      <w:r>
        <w:t xml:space="preserve">                                               Škola </w:t>
      </w:r>
    </w:p>
    <w:p w:rsidR="00C54EBF" w:rsidRPr="00E7624A" w:rsidRDefault="00DB589A" w:rsidP="00C54EBF">
      <w:pPr>
        <w:pStyle w:val="Zpat"/>
        <w:tabs>
          <w:tab w:val="left" w:pos="0"/>
          <w:tab w:val="num" w:pos="360"/>
          <w:tab w:val="left" w:pos="480"/>
        </w:tabs>
        <w:ind w:hanging="360"/>
        <w:jc w:val="both"/>
        <w:rPr>
          <w:szCs w:val="24"/>
        </w:rPr>
      </w:pPr>
      <w:r>
        <w:t xml:space="preserve">                                        </w:t>
      </w:r>
      <w:r w:rsidR="00C54EBF">
        <w:t xml:space="preserve">IZO: </w:t>
      </w:r>
      <w:r w:rsidR="00E7624A" w:rsidRPr="00E7624A">
        <w:rPr>
          <w:color w:val="000000"/>
          <w:szCs w:val="24"/>
          <w:shd w:val="clear" w:color="auto" w:fill="FFFFFF"/>
        </w:rPr>
        <w:t>181058804</w:t>
      </w:r>
    </w:p>
    <w:p w:rsidR="00BC699C" w:rsidRDefault="00BC699C" w:rsidP="00C54EBF">
      <w:pPr>
        <w:pStyle w:val="Zpat"/>
        <w:tabs>
          <w:tab w:val="left" w:pos="0"/>
          <w:tab w:val="num" w:pos="360"/>
          <w:tab w:val="left" w:pos="480"/>
        </w:tabs>
        <w:ind w:hanging="360"/>
        <w:jc w:val="both"/>
      </w:pPr>
      <w:r>
        <w:t xml:space="preserve">                                               Školní družina</w:t>
      </w:r>
    </w:p>
    <w:p w:rsidR="00BC699C" w:rsidRDefault="00BC699C" w:rsidP="00C54EBF">
      <w:pPr>
        <w:pStyle w:val="Zpat"/>
        <w:tabs>
          <w:tab w:val="left" w:pos="0"/>
          <w:tab w:val="num" w:pos="360"/>
          <w:tab w:val="left" w:pos="480"/>
        </w:tabs>
        <w:ind w:hanging="360"/>
        <w:jc w:val="both"/>
      </w:pPr>
      <w:r>
        <w:t xml:space="preserve">                                        IZO: </w:t>
      </w:r>
      <w:r w:rsidR="00E7624A" w:rsidRPr="00E7624A">
        <w:rPr>
          <w:color w:val="000000"/>
          <w:szCs w:val="24"/>
          <w:shd w:val="clear" w:color="auto" w:fill="FFFFFF"/>
        </w:rPr>
        <w:t>181080613</w:t>
      </w:r>
    </w:p>
    <w:p w:rsidR="004370F4" w:rsidRDefault="004370F4" w:rsidP="00C54EBF">
      <w:pPr>
        <w:pStyle w:val="Zpat"/>
        <w:tabs>
          <w:tab w:val="left" w:pos="0"/>
          <w:tab w:val="num" w:pos="360"/>
          <w:tab w:val="left" w:pos="480"/>
        </w:tabs>
        <w:ind w:hanging="360"/>
        <w:jc w:val="both"/>
      </w:pPr>
      <w:r>
        <w:t xml:space="preserve">                                               Školní jídelna-výdejna</w:t>
      </w:r>
    </w:p>
    <w:p w:rsidR="004370F4" w:rsidRDefault="004370F4" w:rsidP="00C54EBF">
      <w:pPr>
        <w:pStyle w:val="Zpat"/>
        <w:tabs>
          <w:tab w:val="left" w:pos="0"/>
          <w:tab w:val="num" w:pos="360"/>
          <w:tab w:val="left" w:pos="480"/>
        </w:tabs>
        <w:ind w:hanging="360"/>
        <w:jc w:val="both"/>
      </w:pPr>
      <w:r>
        <w:t xml:space="preserve">   </w:t>
      </w:r>
    </w:p>
    <w:p w:rsidR="00C54EBF" w:rsidRDefault="00C54EBF" w:rsidP="00C54EBF">
      <w:pPr>
        <w:pStyle w:val="Zpat"/>
        <w:numPr>
          <w:ilvl w:val="0"/>
          <w:numId w:val="4"/>
        </w:numPr>
        <w:tabs>
          <w:tab w:val="left" w:pos="0"/>
          <w:tab w:val="num" w:pos="480"/>
        </w:tabs>
        <w:jc w:val="both"/>
      </w:pPr>
      <w:r>
        <w:t>Kontakty:</w:t>
      </w:r>
    </w:p>
    <w:p w:rsidR="00A437BC" w:rsidRDefault="00A437BC" w:rsidP="00C54EBF">
      <w:pPr>
        <w:tabs>
          <w:tab w:val="left" w:pos="0"/>
          <w:tab w:val="num" w:pos="360"/>
        </w:tabs>
        <w:ind w:left="360"/>
        <w:jc w:val="both"/>
      </w:pPr>
      <w:r>
        <w:t>telefon: 326 735 366, 326109260, 326109262</w:t>
      </w:r>
    </w:p>
    <w:p w:rsidR="00C54EBF" w:rsidRDefault="00C54EBF" w:rsidP="00C54EBF">
      <w:pPr>
        <w:tabs>
          <w:tab w:val="left" w:pos="0"/>
          <w:tab w:val="num" w:pos="360"/>
        </w:tabs>
        <w:ind w:left="360"/>
        <w:jc w:val="both"/>
      </w:pPr>
      <w:r>
        <w:t>e-mailová adresa: g.solnickova@centrum.cz</w:t>
      </w:r>
    </w:p>
    <w:p w:rsidR="00C54EBF" w:rsidRDefault="00C54EBF" w:rsidP="00C54EBF">
      <w:pPr>
        <w:tabs>
          <w:tab w:val="left" w:pos="0"/>
          <w:tab w:val="num" w:pos="360"/>
        </w:tabs>
        <w:ind w:left="360"/>
        <w:jc w:val="both"/>
      </w:pPr>
      <w:r>
        <w:t xml:space="preserve">web: </w:t>
      </w:r>
      <w:hyperlink r:id="rId9" w:history="1">
        <w:r>
          <w:rPr>
            <w:rStyle w:val="Hypertextovodkaz"/>
            <w:rFonts w:eastAsia="Arial Unicode MS"/>
          </w:rPr>
          <w:t>www.zsspecmb.cz</w:t>
        </w:r>
      </w:hyperlink>
    </w:p>
    <w:p w:rsidR="00C54EBF" w:rsidRDefault="00C54EBF" w:rsidP="00C54EBF">
      <w:pPr>
        <w:tabs>
          <w:tab w:val="left" w:pos="0"/>
          <w:tab w:val="num" w:pos="360"/>
        </w:tabs>
        <w:ind w:left="360"/>
        <w:jc w:val="both"/>
      </w:pPr>
    </w:p>
    <w:p w:rsidR="00A437BC" w:rsidRDefault="00C54EBF" w:rsidP="00C54EBF">
      <w:pPr>
        <w:tabs>
          <w:tab w:val="left" w:pos="0"/>
          <w:tab w:val="num" w:pos="360"/>
          <w:tab w:val="left" w:pos="600"/>
        </w:tabs>
        <w:ind w:left="360" w:hanging="240"/>
        <w:jc w:val="both"/>
      </w:pPr>
      <w:r>
        <w:tab/>
        <w:t xml:space="preserve">jméno ředitele </w:t>
      </w:r>
      <w:r w:rsidR="00A437BC">
        <w:t>školy: Mgr. Gabriela Solničková</w:t>
      </w:r>
      <w:r>
        <w:t xml:space="preserve"> </w:t>
      </w:r>
    </w:p>
    <w:p w:rsidR="00A437BC" w:rsidRDefault="00A437BC" w:rsidP="00C54EBF">
      <w:pPr>
        <w:tabs>
          <w:tab w:val="left" w:pos="0"/>
          <w:tab w:val="num" w:pos="360"/>
          <w:tab w:val="left" w:pos="600"/>
        </w:tabs>
        <w:ind w:left="360" w:hanging="240"/>
        <w:jc w:val="both"/>
      </w:pPr>
      <w:r>
        <w:t xml:space="preserve">    </w:t>
      </w:r>
      <w:r w:rsidR="00C54EBF">
        <w:t>tel.</w:t>
      </w:r>
      <w:r w:rsidR="00D4161D">
        <w:t xml:space="preserve"> </w:t>
      </w:r>
      <w:r w:rsidR="00C54EBF">
        <w:t xml:space="preserve">605449495, </w:t>
      </w:r>
    </w:p>
    <w:p w:rsidR="00C54EBF" w:rsidRDefault="00A437BC" w:rsidP="00C54EBF">
      <w:pPr>
        <w:tabs>
          <w:tab w:val="left" w:pos="0"/>
          <w:tab w:val="num" w:pos="360"/>
          <w:tab w:val="left" w:pos="600"/>
        </w:tabs>
        <w:ind w:left="360" w:hanging="240"/>
        <w:jc w:val="both"/>
      </w:pPr>
      <w:r>
        <w:t xml:space="preserve">    </w:t>
      </w:r>
      <w:r w:rsidR="00C54EBF">
        <w:t xml:space="preserve">e-mailová adresa: </w:t>
      </w:r>
      <w:r w:rsidR="00390CAA">
        <w:t>solnickou@zsspecmb.cz</w:t>
      </w:r>
    </w:p>
    <w:p w:rsidR="00A437BC" w:rsidRDefault="00C54EBF" w:rsidP="00C54EBF">
      <w:pPr>
        <w:tabs>
          <w:tab w:val="left" w:pos="0"/>
          <w:tab w:val="num" w:pos="360"/>
          <w:tab w:val="left" w:pos="600"/>
        </w:tabs>
        <w:ind w:left="360" w:hanging="240"/>
        <w:jc w:val="both"/>
      </w:pPr>
      <w:r>
        <w:tab/>
        <w:t>zástupce ředitele</w:t>
      </w:r>
      <w:r w:rsidR="00BC699C">
        <w:t>, vedoucí Školní družiny</w:t>
      </w:r>
      <w:r w:rsidR="00A437BC">
        <w:t>: Jana Holubová</w:t>
      </w:r>
    </w:p>
    <w:p w:rsidR="00C54EBF" w:rsidRDefault="00A437BC" w:rsidP="00C54EBF">
      <w:pPr>
        <w:tabs>
          <w:tab w:val="left" w:pos="0"/>
          <w:tab w:val="num" w:pos="360"/>
          <w:tab w:val="left" w:pos="600"/>
        </w:tabs>
        <w:ind w:left="360" w:hanging="240"/>
        <w:jc w:val="both"/>
      </w:pPr>
      <w:r>
        <w:t xml:space="preserve">    </w:t>
      </w:r>
      <w:r w:rsidR="00C54EBF">
        <w:t>tel. 72426843</w:t>
      </w:r>
      <w:r w:rsidR="00390CAA">
        <w:t>0, e-mailová adresa: holubova</w:t>
      </w:r>
      <w:r w:rsidR="00C54EBF">
        <w:t>@</w:t>
      </w:r>
      <w:r w:rsidR="00390CAA" w:rsidRPr="00390CAA">
        <w:t xml:space="preserve"> </w:t>
      </w:r>
      <w:r w:rsidR="00390CAA">
        <w:t xml:space="preserve">zsspecmb.cz </w:t>
      </w:r>
    </w:p>
    <w:p w:rsidR="00A437BC" w:rsidRDefault="00C54EBF" w:rsidP="00C54EBF">
      <w:pPr>
        <w:tabs>
          <w:tab w:val="left" w:pos="0"/>
          <w:tab w:val="num" w:pos="360"/>
          <w:tab w:val="left" w:pos="600"/>
        </w:tabs>
        <w:ind w:left="360" w:hanging="240"/>
        <w:jc w:val="both"/>
      </w:pPr>
      <w:r>
        <w:t xml:space="preserve">    vedoucí odloučeného pracoviště Lipník: Mgr.</w:t>
      </w:r>
      <w:r w:rsidR="00DF76AC">
        <w:t xml:space="preserve"> </w:t>
      </w:r>
      <w:r w:rsidR="004370F4">
        <w:t>Alena Kolnerová</w:t>
      </w:r>
    </w:p>
    <w:p w:rsidR="00C54EBF" w:rsidRDefault="00A437BC" w:rsidP="00A437BC">
      <w:pPr>
        <w:tabs>
          <w:tab w:val="left" w:pos="0"/>
          <w:tab w:val="num" w:pos="360"/>
          <w:tab w:val="left" w:pos="600"/>
        </w:tabs>
        <w:ind w:left="360" w:hanging="240"/>
        <w:jc w:val="both"/>
      </w:pPr>
      <w:r>
        <w:t xml:space="preserve">    </w:t>
      </w:r>
      <w:r w:rsidR="00C54EBF">
        <w:t xml:space="preserve">tel. </w:t>
      </w:r>
      <w:r w:rsidR="004370F4">
        <w:t>720141421</w:t>
      </w:r>
      <w:r w:rsidR="00C54EBF">
        <w:t>, e-mailová adresa:</w:t>
      </w:r>
      <w:r w:rsidR="00390CAA">
        <w:t xml:space="preserve"> </w:t>
      </w:r>
      <w:hyperlink r:id="rId10" w:history="1">
        <w:r w:rsidR="00390CAA" w:rsidRPr="00390CAA">
          <w:rPr>
            <w:rStyle w:val="Hypertextovodkaz"/>
            <w:color w:val="auto"/>
            <w:u w:val="none"/>
          </w:rPr>
          <w:t xml:space="preserve">kolnerova@zsspecmb.cz </w:t>
        </w:r>
      </w:hyperlink>
    </w:p>
    <w:p w:rsidR="00390CAA" w:rsidRDefault="00390CAA" w:rsidP="00A437BC">
      <w:pPr>
        <w:tabs>
          <w:tab w:val="left" w:pos="0"/>
          <w:tab w:val="num" w:pos="360"/>
          <w:tab w:val="left" w:pos="600"/>
        </w:tabs>
        <w:ind w:left="360" w:hanging="240"/>
        <w:jc w:val="both"/>
      </w:pPr>
      <w:r>
        <w:t xml:space="preserve">    vedoucí odloučeného pracoviště Purkyňova 224: Mgr. Martina Šestáková</w:t>
      </w:r>
    </w:p>
    <w:p w:rsidR="00390CAA" w:rsidRDefault="00390CAA" w:rsidP="00A437BC">
      <w:pPr>
        <w:tabs>
          <w:tab w:val="left" w:pos="0"/>
          <w:tab w:val="num" w:pos="360"/>
          <w:tab w:val="left" w:pos="600"/>
        </w:tabs>
        <w:ind w:left="360" w:hanging="240"/>
        <w:jc w:val="both"/>
      </w:pPr>
      <w:r>
        <w:t xml:space="preserve">    tel.</w:t>
      </w:r>
      <w:r w:rsidR="00D4161D">
        <w:t xml:space="preserve"> </w:t>
      </w:r>
      <w:r>
        <w:t xml:space="preserve">720964549, e-mailová adresa: </w:t>
      </w:r>
      <w:proofErr w:type="spellStart"/>
      <w:r>
        <w:t>sestakova</w:t>
      </w:r>
      <w:proofErr w:type="spellEnd"/>
      <w:r>
        <w:t>@</w:t>
      </w:r>
      <w:r w:rsidRPr="00390CAA">
        <w:t xml:space="preserve"> </w:t>
      </w:r>
      <w:r>
        <w:t>zsspecmb.cz</w:t>
      </w:r>
    </w:p>
    <w:p w:rsidR="00C54EBF" w:rsidRDefault="00C54EBF" w:rsidP="00C54EBF">
      <w:pPr>
        <w:tabs>
          <w:tab w:val="left" w:pos="0"/>
          <w:tab w:val="num" w:pos="360"/>
          <w:tab w:val="left" w:pos="480"/>
        </w:tabs>
        <w:ind w:hanging="360"/>
        <w:jc w:val="both"/>
      </w:pPr>
      <w:r>
        <w:tab/>
      </w:r>
      <w:r>
        <w:tab/>
        <w:t>seznam členů školské rady:</w:t>
      </w:r>
    </w:p>
    <w:p w:rsidR="00C54EBF" w:rsidRDefault="00C54EBF" w:rsidP="00C54EBF">
      <w:pPr>
        <w:tabs>
          <w:tab w:val="left" w:pos="0"/>
          <w:tab w:val="num" w:pos="360"/>
          <w:tab w:val="left" w:pos="480"/>
        </w:tabs>
        <w:ind w:hanging="360"/>
        <w:jc w:val="both"/>
      </w:pPr>
      <w:r>
        <w:tab/>
      </w:r>
      <w:r>
        <w:tab/>
        <w:t>Mgr. Luďka Jiránková - zástupce Středočeského kraje</w:t>
      </w:r>
    </w:p>
    <w:p w:rsidR="00C54EBF" w:rsidRDefault="00C54EBF" w:rsidP="00C54EBF">
      <w:pPr>
        <w:tabs>
          <w:tab w:val="left" w:pos="0"/>
          <w:tab w:val="num" w:pos="360"/>
          <w:tab w:val="left" w:pos="480"/>
        </w:tabs>
        <w:ind w:hanging="360"/>
        <w:jc w:val="both"/>
      </w:pPr>
      <w:r>
        <w:tab/>
      </w:r>
      <w:r>
        <w:tab/>
        <w:t>Mgr. Jana Regnerová - zástupce pedagogů školy</w:t>
      </w:r>
    </w:p>
    <w:p w:rsidR="00C54EBF" w:rsidRDefault="00C54EBF" w:rsidP="00C54EBF">
      <w:pPr>
        <w:tabs>
          <w:tab w:val="left" w:pos="0"/>
          <w:tab w:val="num" w:pos="360"/>
          <w:tab w:val="left" w:pos="480"/>
        </w:tabs>
        <w:ind w:hanging="360"/>
        <w:jc w:val="both"/>
      </w:pPr>
      <w:r>
        <w:t xml:space="preserve">            </w:t>
      </w:r>
      <w:r w:rsidR="00C70D37">
        <w:t xml:space="preserve">Mgr. Hedvika </w:t>
      </w:r>
      <w:proofErr w:type="spellStart"/>
      <w:r w:rsidR="00C70D37">
        <w:t>Klemová</w:t>
      </w:r>
      <w:proofErr w:type="spellEnd"/>
      <w:r w:rsidR="00C70D37">
        <w:t xml:space="preserve"> </w:t>
      </w:r>
      <w:r w:rsidR="00390CAA">
        <w:t>– zástupce rodičů</w:t>
      </w:r>
      <w:r w:rsidR="00C70D37">
        <w:t xml:space="preserve"> </w:t>
      </w:r>
    </w:p>
    <w:p w:rsidR="00A437BC" w:rsidRPr="00A437BC" w:rsidRDefault="00C54EBF" w:rsidP="00C54EBF">
      <w:pPr>
        <w:pStyle w:val="Zpat"/>
        <w:numPr>
          <w:ilvl w:val="0"/>
          <w:numId w:val="4"/>
        </w:numPr>
        <w:tabs>
          <w:tab w:val="left" w:pos="0"/>
          <w:tab w:val="num" w:pos="480"/>
        </w:tabs>
        <w:jc w:val="both"/>
        <w:rPr>
          <w:b/>
          <w:u w:val="single"/>
        </w:rPr>
      </w:pPr>
      <w:r>
        <w:t>Datum poslední změny zařazen</w:t>
      </w:r>
      <w:r w:rsidR="00E7624A">
        <w:t>í do rejstříku škol: 27. 6. 2017</w:t>
      </w:r>
      <w:r>
        <w:t>, s úči</w:t>
      </w:r>
      <w:r w:rsidR="00B70825">
        <w:t xml:space="preserve">nností rozhodnutí  </w:t>
      </w:r>
    </w:p>
    <w:p w:rsidR="00C54EBF" w:rsidRDefault="00E7624A" w:rsidP="00A437BC">
      <w:pPr>
        <w:pStyle w:val="Zpat"/>
        <w:tabs>
          <w:tab w:val="left" w:pos="0"/>
          <w:tab w:val="num" w:pos="480"/>
        </w:tabs>
        <w:ind w:left="360"/>
        <w:jc w:val="both"/>
        <w:rPr>
          <w:b/>
          <w:u w:val="single"/>
        </w:rPr>
      </w:pPr>
      <w:r>
        <w:t>od 1. 9. 2017</w:t>
      </w:r>
    </w:p>
    <w:p w:rsidR="00C54EBF" w:rsidRDefault="00C54EBF" w:rsidP="00C54EBF">
      <w:pPr>
        <w:pStyle w:val="Zpat"/>
        <w:tabs>
          <w:tab w:val="left" w:pos="0"/>
          <w:tab w:val="num" w:pos="480"/>
        </w:tabs>
        <w:jc w:val="both"/>
        <w:rPr>
          <w:b/>
          <w:u w:val="single"/>
        </w:rPr>
      </w:pPr>
    </w:p>
    <w:p w:rsidR="00C54EBF" w:rsidRDefault="00C54EBF" w:rsidP="00C54EBF">
      <w:pPr>
        <w:pStyle w:val="Zpat"/>
        <w:tabs>
          <w:tab w:val="left" w:pos="0"/>
          <w:tab w:val="num" w:pos="480"/>
        </w:tabs>
        <w:jc w:val="both"/>
        <w:rPr>
          <w:b/>
          <w:u w:val="single"/>
        </w:rPr>
      </w:pPr>
    </w:p>
    <w:p w:rsidR="00C54EBF" w:rsidRDefault="00C54EBF" w:rsidP="00C54EBF">
      <w:pPr>
        <w:pStyle w:val="Zpat"/>
        <w:numPr>
          <w:ilvl w:val="0"/>
          <w:numId w:val="4"/>
        </w:numPr>
        <w:tabs>
          <w:tab w:val="left" w:pos="0"/>
          <w:tab w:val="num" w:pos="480"/>
        </w:tabs>
        <w:jc w:val="both"/>
        <w:rPr>
          <w:b/>
          <w:u w:val="single"/>
        </w:rPr>
      </w:pPr>
      <w:r>
        <w:rPr>
          <w:b/>
          <w:u w:val="single"/>
        </w:rPr>
        <w:t>2. Charakteristika školy</w:t>
      </w:r>
    </w:p>
    <w:p w:rsidR="00C54EBF" w:rsidRPr="00D2777B" w:rsidRDefault="00C54EBF" w:rsidP="00D2777B">
      <w:pPr>
        <w:pStyle w:val="Zpat"/>
        <w:tabs>
          <w:tab w:val="left" w:pos="0"/>
          <w:tab w:val="num" w:pos="480"/>
        </w:tabs>
        <w:ind w:firstLine="482"/>
        <w:jc w:val="both"/>
      </w:pPr>
      <w:r>
        <w:t xml:space="preserve">Hlavní činnost naší školy je zaměřena na zajištění výchovně vzdělávacího procesu žáků s různými stupni mentálního postižení, s autismem a s více vadami. </w:t>
      </w:r>
      <w:r w:rsidR="00A437BC">
        <w:t xml:space="preserve">Velkou devizou školy je úzká spolupráce s rodiči žáků školy. </w:t>
      </w:r>
      <w:r>
        <w:t>Specifikum naší školy je v dobře fungujícím propojení s poskytovatelem sociálních služeb – Centrum 83 v Mladé Boleslavi a Domova pod lípou, Lipník. Umožňuje ná</w:t>
      </w:r>
      <w:r w:rsidR="00D2777B">
        <w:t xml:space="preserve">m to kvalitnější odbornou práci </w:t>
      </w:r>
      <w:r>
        <w:t>s  terapeuty, s rehabilitačními pracovníky a větší nabídku pro volnočasové aktivity žáků. Jsme přímými účastníky při organizování zájmových kroužků, které spolufinancuje</w:t>
      </w:r>
      <w:r w:rsidR="00B70825">
        <w:t xml:space="preserve"> SPMP ČR pobočný spolek Mladá Boleslav</w:t>
      </w:r>
      <w:r>
        <w:t>. Zaměstnanci naší školy zajišťují i pedagogický dohled včetně příprav programů na rehabilitačních pobytech organizovaných již zmíněnými organizacemi.</w:t>
      </w:r>
    </w:p>
    <w:p w:rsidR="00C54EBF" w:rsidRDefault="00C54EBF" w:rsidP="00C54EBF">
      <w:pPr>
        <w:pStyle w:val="Zkladntextodsazen"/>
      </w:pPr>
    </w:p>
    <w:p w:rsidR="00DC16B4" w:rsidRDefault="00C54EBF" w:rsidP="00B70825">
      <w:pPr>
        <w:pStyle w:val="Zkladntextodsazen"/>
      </w:pPr>
      <w:r>
        <w:t>Naš</w:t>
      </w:r>
      <w:r w:rsidR="00D2777B">
        <w:t>e škola čítá devět</w:t>
      </w:r>
      <w:r>
        <w:t xml:space="preserve"> tříd rozmíst</w:t>
      </w:r>
      <w:r w:rsidR="00F079A6">
        <w:t>ě</w:t>
      </w:r>
      <w:r w:rsidR="002B4D80">
        <w:t>ných do pronajatých prostor tří</w:t>
      </w:r>
      <w:r>
        <w:t xml:space="preserve"> budov. Hlavní část</w:t>
      </w:r>
      <w:r w:rsidR="00D2777B">
        <w:t xml:space="preserve"> školy sídlí v budově Centra 83, poskytovatele sociálních služeb</w:t>
      </w:r>
      <w:r>
        <w:t xml:space="preserve"> ve Václavkově ulici </w:t>
      </w:r>
      <w:smartTag w:uri="urn:schemas-microsoft-com:office:smarttags" w:element="metricconverter">
        <w:smartTagPr>
          <w:attr w:name="ProductID" w:val="950 a"/>
        </w:smartTagPr>
        <w:r>
          <w:t>950 a</w:t>
        </w:r>
      </w:smartTag>
      <w:r>
        <w:t xml:space="preserve"> </w:t>
      </w:r>
      <w:r w:rsidR="00D2777B">
        <w:t>v  Purkyňově ulici 224</w:t>
      </w:r>
      <w:r>
        <w:t xml:space="preserve"> (první dislokované pracoviště) v Mladé Boleslavi. Zde se nachází ředitelst</w:t>
      </w:r>
      <w:r w:rsidR="00D2777B">
        <w:t>ví školy a šest tříd. Jedna budova je</w:t>
      </w:r>
      <w:r>
        <w:t xml:space="preserve"> ve vlastnictví Krajského úřadu Středočeského kraje</w:t>
      </w:r>
      <w:r w:rsidR="00D2777B">
        <w:t xml:space="preserve"> a druhá pak města Mladá Boleslav</w:t>
      </w:r>
      <w:r>
        <w:t xml:space="preserve">. Jedna třída je v pronajatém prostoru na OÚ Lipník, zde je vlastníkem obec Lipník. </w:t>
      </w:r>
    </w:p>
    <w:p w:rsidR="002B4D80" w:rsidRDefault="002B4D80" w:rsidP="00B70825">
      <w:pPr>
        <w:pStyle w:val="Zkladntextodsazen"/>
      </w:pPr>
    </w:p>
    <w:p w:rsidR="00C54EBF" w:rsidRDefault="00C54EBF" w:rsidP="00C54EBF">
      <w:pPr>
        <w:ind w:firstLine="709"/>
      </w:pPr>
      <w:r>
        <w:t xml:space="preserve">Třídy působí útulně a vesele. Jsou účelné, </w:t>
      </w:r>
      <w:r w:rsidR="00E7624A">
        <w:t>ale malých nedostačujících</w:t>
      </w:r>
      <w:r>
        <w:t xml:space="preserve"> rozměrů (největší </w:t>
      </w:r>
      <w:smartTag w:uri="urn:schemas-microsoft-com:office:smarttags" w:element="metricconverter">
        <w:smartTagPr>
          <w:attr w:name="ProductID" w:val="22 m2"/>
        </w:smartTagPr>
        <w:r>
          <w:t>22 m</w:t>
        </w:r>
        <w:r>
          <w:rPr>
            <w:vertAlign w:val="superscript"/>
          </w:rPr>
          <w:t>2</w:t>
        </w:r>
      </w:smartTag>
      <w:r>
        <w:t>). V hlavní budově kromě pěti menších tříd nám ke kvalitní práci slouží dvě herny, dvě individuální pracovny a odpočinkový tzv. bílý pokojíček (</w:t>
      </w:r>
      <w:proofErr w:type="spellStart"/>
      <w:r>
        <w:t>snoezelen</w:t>
      </w:r>
      <w:proofErr w:type="spellEnd"/>
      <w:r>
        <w:t xml:space="preserve">). Tělesná výchova je pak zajišťována v tělocvičně místní Sokolovny. I v budově na OÚ Lipník mají </w:t>
      </w:r>
      <w:r w:rsidR="00DC16B4">
        <w:t xml:space="preserve">žáci </w:t>
      </w:r>
      <w:r>
        <w:t>k dispozici menší hernu</w:t>
      </w:r>
      <w:r w:rsidR="00DC16B4">
        <w:t xml:space="preserve"> (využívají prostory knihovny OÚ) a mají možnost navštěvovat</w:t>
      </w:r>
      <w:r>
        <w:t xml:space="preserve"> tělocvičnu Sokola Lipník.</w:t>
      </w:r>
    </w:p>
    <w:p w:rsidR="00C54EBF" w:rsidRDefault="00C54EBF" w:rsidP="00C54EBF">
      <w:pPr>
        <w:ind w:firstLine="709"/>
      </w:pPr>
    </w:p>
    <w:p w:rsidR="00C54EBF" w:rsidRDefault="00C54EBF" w:rsidP="00C54EBF">
      <w:pPr>
        <w:ind w:firstLine="709"/>
      </w:pPr>
      <w:r>
        <w:t xml:space="preserve">Velkou výhodou a především nutností je bezbariérové zařízení všech prostor. Sociální zařízení jsou speciálně upravena – toalety i sprchové kouty s madly. K běžnému vybavení tříd patří matrace na lezení, polohování či přebalování, rehabilitační vaky, míče, rehabilitační židle, </w:t>
      </w:r>
      <w:proofErr w:type="spellStart"/>
      <w:r>
        <w:t>vertikalizační</w:t>
      </w:r>
      <w:proofErr w:type="spellEnd"/>
      <w:r>
        <w:t xml:space="preserve"> stojany apod. Ve třídách jsou magnetické tabule,</w:t>
      </w:r>
      <w:r w:rsidR="00DC16B4">
        <w:t xml:space="preserve"> interaktivní tabule,</w:t>
      </w:r>
      <w:r>
        <w:t xml:space="preserve"> počítače a nábytkové vybavení spíše odpovídající předškolním učebnám mateřských škol. Hračky a rehabilitační pomůcky volíme s přihlédnutím i na zajištění hygieny a údržby. Vě</w:t>
      </w:r>
      <w:r w:rsidR="00DC16B4">
        <w:t>tšina věcí je omyvatelná nebo je</w:t>
      </w:r>
      <w:r>
        <w:t xml:space="preserve"> lze prát.  </w:t>
      </w:r>
      <w:r w:rsidR="00D2777B">
        <w:t>Bohužel v provizoriu v Purkyňově ulici jsou třída velmi malé a celkové prostory nedostačující i přesto, že DDM nám umožňuje v dopoledních hodinách využít některé jeho prostory.</w:t>
      </w:r>
    </w:p>
    <w:p w:rsidR="00C54EBF" w:rsidRDefault="00C54EBF" w:rsidP="00C54EBF">
      <w:pPr>
        <w:ind w:firstLine="709"/>
      </w:pPr>
    </w:p>
    <w:p w:rsidR="00C54EBF" w:rsidRDefault="00C54EBF" w:rsidP="00DC16B4">
      <w:pPr>
        <w:ind w:firstLine="709"/>
      </w:pPr>
      <w:r>
        <w:t>Naše škola vyučuje žáky podle Školní vzděl</w:t>
      </w:r>
      <w:r w:rsidR="002B4D80">
        <w:t>ávací program „Škola pro život</w:t>
      </w:r>
      <w:r w:rsidR="00C70D37">
        <w:t xml:space="preserve"> II</w:t>
      </w:r>
      <w:r w:rsidR="002B4D80">
        <w:t>“</w:t>
      </w:r>
      <w:r>
        <w:t>, podle kterého začal</w:t>
      </w:r>
      <w:r w:rsidR="00DC16B4">
        <w:t xml:space="preserve"> </w:t>
      </w:r>
      <w:r>
        <w:t>vyučo</w:t>
      </w:r>
      <w:r w:rsidR="002B4D80">
        <w:t xml:space="preserve">vat od září </w:t>
      </w:r>
      <w:r w:rsidR="00C70D37">
        <w:t>2018</w:t>
      </w:r>
      <w:r>
        <w:t>. V</w:t>
      </w:r>
      <w:r w:rsidR="00B44530">
        <w:t> průběhu školního roku proběhla třikrát kontrola</w:t>
      </w:r>
      <w:r>
        <w:t xml:space="preserve"> práce se ŠVP školní metodičkou ŠVP.</w:t>
      </w:r>
      <w:r w:rsidR="00DC16B4">
        <w:t xml:space="preserve"> I v tomto školním roce ve škole fungují </w:t>
      </w:r>
      <w:r w:rsidR="00C70D37">
        <w:t>tři</w:t>
      </w:r>
      <w:r w:rsidR="00DC16B4">
        <w:t xml:space="preserve"> třídy pro žáky</w:t>
      </w:r>
      <w:r w:rsidR="00B44530">
        <w:t xml:space="preserve"> s PAS. Na vybavení třídy jsou vyšší nároky z důvodu strukturalizace a vizualizace výuky finanční i prostorové.</w:t>
      </w:r>
      <w:r w:rsidR="00B70825">
        <w:t xml:space="preserve"> </w:t>
      </w:r>
      <w:r w:rsidR="00D4161D">
        <w:t xml:space="preserve">V rámci </w:t>
      </w:r>
      <w:r w:rsidR="00E7624A">
        <w:t xml:space="preserve">sponzorských darů </w:t>
      </w:r>
      <w:r w:rsidR="002B4D80">
        <w:t xml:space="preserve"> jsme pro konkrétní žáky zakoupili  množství pomůcek, které jsou </w:t>
      </w:r>
      <w:r w:rsidR="00E7624A">
        <w:t xml:space="preserve">ale </w:t>
      </w:r>
      <w:r w:rsidR="002B4D80">
        <w:t>ve škole k dispozici všem žákům dle jejich potřeb.</w:t>
      </w:r>
    </w:p>
    <w:p w:rsidR="00C54EBF" w:rsidRDefault="00C54EBF" w:rsidP="00C54EBF">
      <w:pPr>
        <w:ind w:firstLine="709"/>
      </w:pPr>
    </w:p>
    <w:p w:rsidR="00C54EBF" w:rsidRDefault="00C54EBF" w:rsidP="00C54EBF">
      <w:pPr>
        <w:ind w:firstLine="709"/>
      </w:pPr>
      <w:r>
        <w:t>Žáci jsou vyučováni a vedeni dle individuálního výchovně vzdělávací</w:t>
      </w:r>
      <w:r w:rsidR="00DC16B4">
        <w:t>ho</w:t>
      </w:r>
      <w:r>
        <w:t xml:space="preserve"> plánu, se kterým jsou seznámeni ostatní pedagogové i rodiče žáka. Tyto individuální plány sestavují třídní učitelé – speciální pedagogové po konz</w:t>
      </w:r>
      <w:r w:rsidR="00B70825">
        <w:t>ultacích s</w:t>
      </w:r>
      <w:r w:rsidR="00D4161D">
        <w:t>e</w:t>
      </w:r>
      <w:r w:rsidR="00B70825">
        <w:t> </w:t>
      </w:r>
      <w:r w:rsidR="00E7624A">
        <w:t>SPC. Školní rok  2019/20  je 22</w:t>
      </w:r>
      <w:r w:rsidR="00DC16B4">
        <w:t>.</w:t>
      </w:r>
      <w:r w:rsidR="002B4D80">
        <w:t xml:space="preserve"> </w:t>
      </w:r>
      <w:r w:rsidR="00DC16B4">
        <w:t xml:space="preserve">rokem fungování naší školy </w:t>
      </w:r>
      <w:r>
        <w:t>a kolektiv speciálních pedagogů se nám nemění, mohu bez nadsázky konstatovat, že jde již o kolektiv zkušených pedagogů. Zvládají základní diagnostiky vzdělávacích předpokladů a samostatně si organizují spolupráci se specifickými SPC.</w:t>
      </w:r>
    </w:p>
    <w:p w:rsidR="00C54EBF" w:rsidRDefault="00C54EBF" w:rsidP="00C54EBF">
      <w:pPr>
        <w:ind w:firstLine="709"/>
      </w:pPr>
    </w:p>
    <w:p w:rsidR="00C54EBF" w:rsidRDefault="00C54EBF" w:rsidP="00C54EBF">
      <w:pPr>
        <w:ind w:firstLine="709"/>
      </w:pPr>
      <w:r>
        <w:t xml:space="preserve">Při výchovně vzdělávací práci používáme mimo běžných metod k výuce trivia… stále více i alternativních metod  práce a též rehabilitačních technik. Výčet těch nejpoužívanějších: metoda globálního čtení, </w:t>
      </w:r>
      <w:r w:rsidR="00DC16B4">
        <w:t xml:space="preserve">sociálního čtení, </w:t>
      </w:r>
      <w:r>
        <w:t xml:space="preserve">metoda psaní hůlkového písma, metody alternativní a augmentativní komunikace – komunikace pomocí piktogramů, znak do řeči, metoda strukturovaného učení,  metoda bazální stimulace -  stimulace akustické, vibrační, taktilně haptické…, metoda </w:t>
      </w:r>
      <w:proofErr w:type="spellStart"/>
      <w:r>
        <w:t>orofaciální</w:t>
      </w:r>
      <w:proofErr w:type="spellEnd"/>
      <w:r>
        <w:t xml:space="preserve"> stimulace, rehabilitační metody- cvičení na míči, </w:t>
      </w:r>
      <w:proofErr w:type="spellStart"/>
      <w:r>
        <w:t>míčkování</w:t>
      </w:r>
      <w:proofErr w:type="spellEnd"/>
      <w:r>
        <w:t xml:space="preserve">, baby masáže a aromaterapie, polohování, </w:t>
      </w:r>
      <w:proofErr w:type="spellStart"/>
      <w:r>
        <w:t>vertikalizace</w:t>
      </w:r>
      <w:proofErr w:type="spellEnd"/>
      <w:r>
        <w:t xml:space="preserve">, podpůrná metoda </w:t>
      </w:r>
      <w:proofErr w:type="spellStart"/>
      <w:r>
        <w:t>snoezelen</w:t>
      </w:r>
      <w:proofErr w:type="spellEnd"/>
      <w:r>
        <w:t xml:space="preserve">, apod. </w:t>
      </w:r>
      <w:r w:rsidR="00DC16B4">
        <w:t xml:space="preserve">Využívání znaku do řeči a znakového jazyka se ukázalo jako velmi dobrá podpůrná metoda při výuce a komunikaci s žáky, kteří nemluví. </w:t>
      </w:r>
      <w:r w:rsidR="000927AE">
        <w:t>Nově se pedagožky zapojily do workshopů metody ABA a spolupracují s odborným lektorem ABA a to hlavně při práci s žáky s </w:t>
      </w:r>
      <w:proofErr w:type="spellStart"/>
      <w:r w:rsidR="000927AE">
        <w:t>PAS:</w:t>
      </w:r>
      <w:r>
        <w:t>Díky</w:t>
      </w:r>
      <w:proofErr w:type="spellEnd"/>
      <w:r>
        <w:t xml:space="preserve"> </w:t>
      </w:r>
      <w:r w:rsidR="00B70825">
        <w:t>dalším projektům</w:t>
      </w:r>
      <w:r>
        <w:t xml:space="preserve"> </w:t>
      </w:r>
      <w:r w:rsidR="00B70825">
        <w:t xml:space="preserve"> a sponzorským darům j</w:t>
      </w:r>
      <w:r w:rsidR="00C70D37">
        <w:t>sme získali pro výuku žáků již 6</w:t>
      </w:r>
      <w:r>
        <w:t xml:space="preserve"> interaktivní tabule,</w:t>
      </w:r>
      <w:r w:rsidR="00D4161D">
        <w:t xml:space="preserve"> </w:t>
      </w:r>
      <w:r w:rsidR="00DC16B4">
        <w:t xml:space="preserve">1 </w:t>
      </w:r>
      <w:proofErr w:type="spellStart"/>
      <w:r w:rsidR="00DC16B4">
        <w:t>Magic</w:t>
      </w:r>
      <w:proofErr w:type="spellEnd"/>
      <w:r w:rsidR="00DC16B4">
        <w:t xml:space="preserve"> box,</w:t>
      </w:r>
      <w:r>
        <w:t xml:space="preserve"> se kterými pedagogové okamžitě začali pracovat a žáci si práci velmi s interaktivní tabulí oblíbili.</w:t>
      </w:r>
      <w:r w:rsidR="00B44530">
        <w:t xml:space="preserve"> Dobrou zkušenost máme i s prací pomocí </w:t>
      </w:r>
      <w:proofErr w:type="spellStart"/>
      <w:r w:rsidR="00B44530">
        <w:t>IPadů</w:t>
      </w:r>
      <w:proofErr w:type="spellEnd"/>
      <w:r w:rsidR="00D2777B">
        <w:t xml:space="preserve"> a </w:t>
      </w:r>
      <w:proofErr w:type="spellStart"/>
      <w:r w:rsidR="00D2777B">
        <w:t>tabletů</w:t>
      </w:r>
      <w:proofErr w:type="spellEnd"/>
      <w:r w:rsidR="002B4D80">
        <w:t>, které máme už ve všech</w:t>
      </w:r>
      <w:r w:rsidR="00B70825">
        <w:t xml:space="preserve"> třídách</w:t>
      </w:r>
      <w:r w:rsidR="00B44530">
        <w:t>.</w:t>
      </w:r>
    </w:p>
    <w:p w:rsidR="00C54EBF" w:rsidRDefault="00C54EBF" w:rsidP="00C54EBF">
      <w:pPr>
        <w:ind w:firstLine="709"/>
      </w:pPr>
    </w:p>
    <w:p w:rsidR="00C54EBF" w:rsidRDefault="00C54EBF" w:rsidP="00C54EBF">
      <w:pPr>
        <w:ind w:firstLine="709"/>
      </w:pPr>
      <w:r>
        <w:t xml:space="preserve">Základní cíle výchovně vzdělávacího procesu jsou zcela v souladu se vzdělávacími programy </w:t>
      </w:r>
      <w:r w:rsidR="009C31B6">
        <w:t>naší školy. U žáků vzdělávaných</w:t>
      </w:r>
      <w:r w:rsidR="00DC16B4">
        <w:t xml:space="preserve"> podle Školní vzdělávací program „Škola pro život</w:t>
      </w:r>
      <w:r w:rsidR="00C70D37">
        <w:t xml:space="preserve"> II</w:t>
      </w:r>
      <w:r w:rsidR="00DC16B4">
        <w:t>“</w:t>
      </w:r>
      <w:r w:rsidR="00D4161D">
        <w:t xml:space="preserve">, </w:t>
      </w:r>
      <w:r w:rsidR="009C31B6">
        <w:t>1.</w:t>
      </w:r>
      <w:r w:rsidR="00D4161D">
        <w:t xml:space="preserve"> </w:t>
      </w:r>
      <w:r w:rsidR="009C31B6">
        <w:t xml:space="preserve">díl </w:t>
      </w:r>
      <w:r w:rsidR="00DC16B4">
        <w:t xml:space="preserve"> </w:t>
      </w:r>
      <w:r>
        <w:t>se snažíme vypěstovat takové návyky, dovednosti a naučit je takovým vědomostem, aby se mohli stát</w:t>
      </w:r>
      <w:r w:rsidR="002B4D80">
        <w:t xml:space="preserve"> v co největší míře samostatní </w:t>
      </w:r>
      <w:r>
        <w:t>a schopni zapojit se do společenského života. Připravit je na budoucí zaměstnání. Hlavním cílem ve výchovně vzdělávacím procesu žáků s velmi těžkým stupněm postižení, tj.</w:t>
      </w:r>
      <w:r w:rsidR="009C31B6" w:rsidRPr="009C31B6">
        <w:t xml:space="preserve"> </w:t>
      </w:r>
      <w:r w:rsidR="009C31B6">
        <w:t>vzdělávání podle Školní vzdělávací program „Škola pro život</w:t>
      </w:r>
      <w:r w:rsidR="00C70D37">
        <w:t xml:space="preserve"> II</w:t>
      </w:r>
      <w:r w:rsidR="009C31B6">
        <w:t>“</w:t>
      </w:r>
      <w:r>
        <w:t xml:space="preserve">, </w:t>
      </w:r>
      <w:r w:rsidR="009C31B6">
        <w:t>2.</w:t>
      </w:r>
      <w:r w:rsidR="002B4D80">
        <w:t xml:space="preserve"> </w:t>
      </w:r>
      <w:r w:rsidR="009C31B6">
        <w:t xml:space="preserve">díl </w:t>
      </w:r>
      <w:r>
        <w:t xml:space="preserve">spatřujeme v nalezení vhodné formy komunikace, udržení a rozvoji jejich motoriky, naučení co nejvyšší formy </w:t>
      </w:r>
      <w:proofErr w:type="spellStart"/>
      <w:r>
        <w:t>sebeobslužnosti</w:t>
      </w:r>
      <w:proofErr w:type="spellEnd"/>
      <w:r>
        <w:t>.</w:t>
      </w:r>
      <w:r w:rsidR="00D2777B">
        <w:t xml:space="preserve"> V tomto školním roce všichni pedagogové </w:t>
      </w:r>
      <w:r w:rsidR="00C70D37">
        <w:t>začali pracovat s upravenou verzí</w:t>
      </w:r>
      <w:r w:rsidR="00D2777B">
        <w:t xml:space="preserve"> ŠVP, kterou upravili na základě zkušeností a výstupů z evaluace ŠVP v předchozích obdobích. </w:t>
      </w:r>
    </w:p>
    <w:p w:rsidR="00C54EBF" w:rsidRDefault="00C54EBF" w:rsidP="00C54EBF">
      <w:pPr>
        <w:ind w:firstLine="709"/>
      </w:pPr>
    </w:p>
    <w:p w:rsidR="00C54EBF" w:rsidRDefault="00C54EBF" w:rsidP="00C54EBF">
      <w:pPr>
        <w:ind w:firstLine="709"/>
      </w:pPr>
      <w:r>
        <w:t>Význam naší školy bych přirovnala k jakémusi „záchrannému ostrůvku“, poněvadž většina nově přijatých žáků přichází již z jiných ZŠ, kde vzhledem k poměru počtu pedagogů na žáky a k náročnosti postižení nemohli nabídnout efektivní individuální přístup.</w:t>
      </w:r>
      <w:r w:rsidR="000927AE">
        <w:t xml:space="preserve"> </w:t>
      </w:r>
    </w:p>
    <w:p w:rsidR="00C54EBF" w:rsidRDefault="00C54EBF" w:rsidP="00C54EBF">
      <w:pPr>
        <w:ind w:firstLine="709"/>
      </w:pPr>
      <w:r>
        <w:t>Myslím, že vše je shrnuto ve vizi naší školy:</w:t>
      </w:r>
    </w:p>
    <w:p w:rsidR="00C54EBF" w:rsidRDefault="00C54EBF" w:rsidP="00C54EBF">
      <w:pPr>
        <w:ind w:firstLine="709"/>
      </w:pPr>
      <w:r>
        <w:t>1.</w:t>
      </w:r>
      <w:r w:rsidR="00D4161D">
        <w:t xml:space="preserve"> </w:t>
      </w:r>
      <w:r>
        <w:t>Škola bude vzdělávat žáky tak, aby byli co nejlépe připraveni na život.</w:t>
      </w:r>
    </w:p>
    <w:p w:rsidR="00D4161D" w:rsidRDefault="00C54EBF" w:rsidP="00C54EBF">
      <w:pPr>
        <w:ind w:firstLine="709"/>
      </w:pPr>
      <w:r>
        <w:t>2.</w:t>
      </w:r>
      <w:r w:rsidR="00D4161D">
        <w:t xml:space="preserve"> </w:t>
      </w:r>
      <w:r>
        <w:t xml:space="preserve">Škola bude místem, které bude probouzet, maximálně rozvíjet a uplatňovat </w:t>
      </w:r>
      <w:r w:rsidR="00D4161D">
        <w:t xml:space="preserve"> </w:t>
      </w:r>
    </w:p>
    <w:p w:rsidR="00C54EBF" w:rsidRDefault="00D4161D" w:rsidP="00D4161D">
      <w:pPr>
        <w:ind w:firstLine="709"/>
      </w:pPr>
      <w:r>
        <w:t xml:space="preserve">potenciál </w:t>
      </w:r>
      <w:r w:rsidR="00C54EBF">
        <w:t>žáka.</w:t>
      </w:r>
    </w:p>
    <w:p w:rsidR="00C54EBF" w:rsidRDefault="00C54EBF" w:rsidP="00C54EBF">
      <w:pPr>
        <w:ind w:firstLine="709"/>
      </w:pPr>
      <w:r>
        <w:t>3.</w:t>
      </w:r>
      <w:r w:rsidR="00D4161D">
        <w:t xml:space="preserve"> </w:t>
      </w:r>
      <w:r>
        <w:t xml:space="preserve">Škola bude místem dobře vybaveným, estetickým a příjemným, kde se žák bude  </w:t>
      </w:r>
    </w:p>
    <w:p w:rsidR="00C54EBF" w:rsidRDefault="00C54EBF" w:rsidP="00C54EBF">
      <w:pPr>
        <w:ind w:firstLine="709"/>
      </w:pPr>
      <w:r>
        <w:t>cítit dobře.</w:t>
      </w:r>
    </w:p>
    <w:p w:rsidR="00C54EBF" w:rsidRDefault="00C54EBF" w:rsidP="00C54EBF">
      <w:pPr>
        <w:ind w:firstLine="709"/>
      </w:pPr>
      <w:r>
        <w:t>4.</w:t>
      </w:r>
      <w:r w:rsidR="00D4161D">
        <w:t xml:space="preserve"> </w:t>
      </w:r>
      <w:r>
        <w:t xml:space="preserve">Ve škole bude zdravé klima, kde budou moci žáci uspokojit své touhy a potřeby </w:t>
      </w:r>
    </w:p>
    <w:p w:rsidR="00C54EBF" w:rsidRDefault="00C54EBF" w:rsidP="00C54EBF">
      <w:pPr>
        <w:ind w:firstLine="709"/>
      </w:pPr>
      <w:r>
        <w:t>v prostředí klidu, pochopení a bezpečí.</w:t>
      </w:r>
    </w:p>
    <w:p w:rsidR="00C54EBF" w:rsidRDefault="00C54EBF" w:rsidP="00C54EBF">
      <w:pPr>
        <w:ind w:firstLine="709"/>
      </w:pPr>
      <w:r>
        <w:t>5.</w:t>
      </w:r>
      <w:r w:rsidR="00D4161D">
        <w:t xml:space="preserve"> </w:t>
      </w:r>
      <w:r>
        <w:t>Žáci a rodiče dostanou možnost zapojit se do dění školy.</w:t>
      </w:r>
    </w:p>
    <w:p w:rsidR="00C54EBF" w:rsidRDefault="00C54EBF" w:rsidP="00C54EBF">
      <w:pPr>
        <w:ind w:firstLine="709"/>
      </w:pPr>
      <w:r>
        <w:t>6.</w:t>
      </w:r>
      <w:r w:rsidR="00D4161D">
        <w:t xml:space="preserve"> </w:t>
      </w:r>
      <w:r>
        <w:t xml:space="preserve">Škola se stane místem, kam žáci a učitelé budou chodit rádi, budou k sobě tolerantní </w:t>
      </w:r>
    </w:p>
    <w:p w:rsidR="00C54EBF" w:rsidRDefault="00C54EBF" w:rsidP="00C54EBF">
      <w:pPr>
        <w:ind w:firstLine="709"/>
      </w:pPr>
      <w:r>
        <w:t>a chápaví.</w:t>
      </w:r>
    </w:p>
    <w:p w:rsidR="00C54EBF" w:rsidRDefault="00C54EBF" w:rsidP="00C54EBF">
      <w:pPr>
        <w:ind w:firstLine="709"/>
      </w:pPr>
      <w:r>
        <w:t>7.</w:t>
      </w:r>
      <w:r w:rsidR="00D4161D">
        <w:t xml:space="preserve"> </w:t>
      </w:r>
      <w:r>
        <w:t>Ve škole budou pedagogové plně respektovat možnosti, schopnosti a potřeby žáků.</w:t>
      </w:r>
    </w:p>
    <w:p w:rsidR="000F5E37" w:rsidRDefault="000F5E37" w:rsidP="00C54EBF">
      <w:pPr>
        <w:ind w:firstLine="709"/>
      </w:pPr>
    </w:p>
    <w:p w:rsidR="000F5E37" w:rsidRDefault="000F5E37" w:rsidP="00C54EBF">
      <w:pPr>
        <w:ind w:firstLine="709"/>
      </w:pPr>
      <w:r>
        <w:t>Z vize školy také vychází Etický kodex pedagogické pracovníky, který si pedagogové vytvořili na základě SWOT analýzy, supervize a diskuze.</w:t>
      </w:r>
    </w:p>
    <w:p w:rsidR="00866EC2" w:rsidRPr="00BA0754" w:rsidRDefault="00554198" w:rsidP="00554198">
      <w:pPr>
        <w:rPr>
          <w:rFonts w:cstheme="minorHAnsi"/>
        </w:rPr>
      </w:pPr>
      <w:r>
        <w:rPr>
          <w:rFonts w:cstheme="minorHAnsi"/>
        </w:rPr>
        <w:t xml:space="preserve">            </w:t>
      </w:r>
      <w:r w:rsidR="00866EC2" w:rsidRPr="00BA0754">
        <w:rPr>
          <w:rFonts w:cstheme="minorHAnsi"/>
        </w:rPr>
        <w:t>Etický kodex by měl vést ke spokojenosti a dobré spolupráci žáků, rodičů a pedagogických i nepedagogických zaměstnanců školy při každodenním provozu.</w:t>
      </w:r>
    </w:p>
    <w:p w:rsidR="00866EC2" w:rsidRPr="00BA0754" w:rsidRDefault="00866EC2" w:rsidP="00554198">
      <w:pPr>
        <w:ind w:left="360"/>
        <w:rPr>
          <w:rFonts w:cstheme="minorHAnsi"/>
        </w:rPr>
      </w:pPr>
    </w:p>
    <w:p w:rsidR="00866EC2" w:rsidRPr="00BA0754" w:rsidRDefault="00866EC2" w:rsidP="00554198">
      <w:pPr>
        <w:pStyle w:val="Odstavecseseznamem"/>
        <w:numPr>
          <w:ilvl w:val="0"/>
          <w:numId w:val="10"/>
        </w:numPr>
        <w:spacing w:after="200"/>
        <w:ind w:left="1080"/>
        <w:rPr>
          <w:rFonts w:cstheme="minorHAnsi"/>
          <w:b/>
        </w:rPr>
      </w:pPr>
      <w:r w:rsidRPr="00BA0754">
        <w:rPr>
          <w:rFonts w:cstheme="minorHAnsi"/>
          <w:b/>
        </w:rPr>
        <w:t>Pedagogové budou vzdělávat žáky tak, aby byli co nejlépe připraveni na život, budou plně respektovat možnosti, schopnosti a potřeby žáků.</w:t>
      </w:r>
    </w:p>
    <w:p w:rsidR="00866EC2" w:rsidRDefault="00866EC2" w:rsidP="00554198">
      <w:pPr>
        <w:pStyle w:val="Bezmezer"/>
        <w:numPr>
          <w:ilvl w:val="0"/>
          <w:numId w:val="11"/>
        </w:numPr>
        <w:ind w:left="1080"/>
        <w:rPr>
          <w:rFonts w:cstheme="minorHAnsi"/>
        </w:rPr>
      </w:pPr>
      <w:r w:rsidRPr="00BA0754">
        <w:rPr>
          <w:rFonts w:cstheme="minorHAnsi"/>
        </w:rPr>
        <w:t>vycházíme z individuality žáka (trivium, sociální dovednosti, sebeobsluha)</w:t>
      </w:r>
    </w:p>
    <w:p w:rsidR="00866EC2" w:rsidRDefault="00866EC2" w:rsidP="00554198">
      <w:pPr>
        <w:pStyle w:val="Bezmezer"/>
        <w:numPr>
          <w:ilvl w:val="0"/>
          <w:numId w:val="11"/>
        </w:numPr>
        <w:ind w:left="1080"/>
        <w:rPr>
          <w:rFonts w:cstheme="minorHAnsi"/>
        </w:rPr>
      </w:pPr>
      <w:r>
        <w:rPr>
          <w:rFonts w:cstheme="minorHAnsi"/>
        </w:rPr>
        <w:t>zaměřujeme se na rozvoj komunikace</w:t>
      </w:r>
    </w:p>
    <w:p w:rsidR="00866EC2" w:rsidRPr="00BA0754" w:rsidRDefault="00866EC2" w:rsidP="00554198">
      <w:pPr>
        <w:pStyle w:val="Bezmezer"/>
        <w:numPr>
          <w:ilvl w:val="0"/>
          <w:numId w:val="11"/>
        </w:numPr>
        <w:ind w:left="1080"/>
        <w:rPr>
          <w:rFonts w:cstheme="minorHAnsi"/>
        </w:rPr>
      </w:pPr>
      <w:r>
        <w:rPr>
          <w:rFonts w:cstheme="minorHAnsi"/>
        </w:rPr>
        <w:t>soustředíme se na rozvoj sebeobsluhy a co nejvyšší míru soběstačnosti</w:t>
      </w:r>
    </w:p>
    <w:p w:rsidR="00866EC2" w:rsidRPr="00BA0754" w:rsidRDefault="00866EC2" w:rsidP="00554198">
      <w:pPr>
        <w:pStyle w:val="Bezmezer"/>
        <w:numPr>
          <w:ilvl w:val="0"/>
          <w:numId w:val="11"/>
        </w:numPr>
        <w:ind w:left="1080"/>
        <w:rPr>
          <w:rFonts w:cstheme="minorHAnsi"/>
        </w:rPr>
      </w:pPr>
      <w:r>
        <w:rPr>
          <w:rFonts w:cstheme="minorHAnsi"/>
        </w:rPr>
        <w:t>učíme žáky zvládat situace</w:t>
      </w:r>
      <w:r w:rsidRPr="00BA0754">
        <w:rPr>
          <w:rFonts w:cstheme="minorHAnsi"/>
        </w:rPr>
        <w:t xml:space="preserve"> z běžného denního života</w:t>
      </w:r>
    </w:p>
    <w:p w:rsidR="00866EC2" w:rsidRPr="00BA0754" w:rsidRDefault="00866EC2" w:rsidP="00554198">
      <w:pPr>
        <w:pStyle w:val="Bezmezer"/>
        <w:numPr>
          <w:ilvl w:val="0"/>
          <w:numId w:val="11"/>
        </w:numPr>
        <w:ind w:left="1080"/>
        <w:rPr>
          <w:rFonts w:cstheme="minorHAnsi"/>
        </w:rPr>
      </w:pPr>
      <w:r>
        <w:rPr>
          <w:rFonts w:cstheme="minorHAnsi"/>
        </w:rPr>
        <w:t xml:space="preserve">zapojujeme žáky </w:t>
      </w:r>
      <w:r w:rsidRPr="00BA0754">
        <w:rPr>
          <w:rFonts w:cstheme="minorHAnsi"/>
        </w:rPr>
        <w:t xml:space="preserve"> do kulturního dění ve městě</w:t>
      </w:r>
    </w:p>
    <w:p w:rsidR="00866EC2" w:rsidRPr="00554198" w:rsidRDefault="00866EC2" w:rsidP="00554198">
      <w:pPr>
        <w:pStyle w:val="Bezmezer"/>
        <w:numPr>
          <w:ilvl w:val="0"/>
          <w:numId w:val="11"/>
        </w:numPr>
        <w:ind w:left="1080"/>
        <w:rPr>
          <w:rFonts w:cstheme="minorHAnsi"/>
        </w:rPr>
      </w:pPr>
      <w:r w:rsidRPr="00BA0754">
        <w:rPr>
          <w:rFonts w:cstheme="minorHAnsi"/>
        </w:rPr>
        <w:t>žáky nepřetěžujeme, nestresujeme ale ani nepodceňujeme</w:t>
      </w:r>
    </w:p>
    <w:p w:rsidR="00866EC2" w:rsidRPr="00BA0754" w:rsidRDefault="00866EC2" w:rsidP="00554198">
      <w:pPr>
        <w:pStyle w:val="Odstavecseseznamem"/>
        <w:numPr>
          <w:ilvl w:val="0"/>
          <w:numId w:val="10"/>
        </w:numPr>
        <w:spacing w:after="200"/>
        <w:ind w:left="1080"/>
        <w:rPr>
          <w:rFonts w:cstheme="minorHAnsi"/>
          <w:b/>
        </w:rPr>
      </w:pPr>
      <w:r w:rsidRPr="00BA0754">
        <w:rPr>
          <w:rFonts w:cstheme="minorHAnsi"/>
          <w:b/>
        </w:rPr>
        <w:t>Pedagogové zajistí, aby škola byla místem, které probouzí, maximálně rozvíjí a uplatňuje potenciál žáků.</w:t>
      </w:r>
    </w:p>
    <w:p w:rsidR="00866EC2" w:rsidRPr="00BA0754" w:rsidRDefault="00866EC2" w:rsidP="00554198">
      <w:pPr>
        <w:pStyle w:val="Bezmezer"/>
        <w:numPr>
          <w:ilvl w:val="0"/>
          <w:numId w:val="12"/>
        </w:numPr>
        <w:ind w:left="1080"/>
        <w:rPr>
          <w:rFonts w:cstheme="minorHAnsi"/>
        </w:rPr>
      </w:pPr>
      <w:r w:rsidRPr="00BA0754">
        <w:rPr>
          <w:rFonts w:cstheme="minorHAnsi"/>
        </w:rPr>
        <w:t>pedagogové zajišťují žákům příjemné a bezpečné prostředí, motivují, povzbuzují, hodnotí, procvičují, vciťují se do potřeb žáka a respektují se</w:t>
      </w:r>
    </w:p>
    <w:p w:rsidR="00866EC2" w:rsidRDefault="00866EC2" w:rsidP="00554198">
      <w:pPr>
        <w:pStyle w:val="Odstavecseseznamem"/>
        <w:numPr>
          <w:ilvl w:val="0"/>
          <w:numId w:val="12"/>
        </w:numPr>
        <w:spacing w:after="200"/>
        <w:ind w:left="1080"/>
        <w:rPr>
          <w:rFonts w:cstheme="minorHAnsi"/>
        </w:rPr>
      </w:pPr>
      <w:r w:rsidRPr="00BA0754">
        <w:rPr>
          <w:rFonts w:cstheme="minorHAnsi"/>
        </w:rPr>
        <w:t>organizují výlety, pobyty, kulturní a společenské akce</w:t>
      </w:r>
    </w:p>
    <w:p w:rsidR="00866EC2" w:rsidRDefault="00866EC2" w:rsidP="00554198">
      <w:pPr>
        <w:pStyle w:val="Odstavecseseznamem"/>
        <w:numPr>
          <w:ilvl w:val="0"/>
          <w:numId w:val="12"/>
        </w:numPr>
        <w:spacing w:after="200"/>
        <w:ind w:left="1080"/>
        <w:rPr>
          <w:rFonts w:cstheme="minorHAnsi"/>
        </w:rPr>
      </w:pPr>
      <w:r w:rsidRPr="00BA0754">
        <w:rPr>
          <w:rFonts w:cstheme="minorHAnsi"/>
        </w:rPr>
        <w:t>pedagogové se vzdělávají (školení, sebevzdělávání, studium literatury, vyhledávání informací)</w:t>
      </w:r>
    </w:p>
    <w:p w:rsidR="00866EC2" w:rsidRPr="00554198" w:rsidRDefault="00866EC2" w:rsidP="00554198">
      <w:pPr>
        <w:pStyle w:val="Odstavecseseznamem"/>
        <w:numPr>
          <w:ilvl w:val="0"/>
          <w:numId w:val="12"/>
        </w:numPr>
        <w:spacing w:after="200"/>
        <w:ind w:left="1080"/>
        <w:rPr>
          <w:rFonts w:cstheme="minorHAnsi"/>
        </w:rPr>
      </w:pPr>
      <w:r w:rsidRPr="00BA0754">
        <w:rPr>
          <w:rFonts w:cstheme="minorHAnsi"/>
        </w:rPr>
        <w:t>pedagogové spolupracují s odborníky a rodinou</w:t>
      </w:r>
    </w:p>
    <w:p w:rsidR="00866EC2" w:rsidRPr="00BA0754" w:rsidRDefault="00866EC2" w:rsidP="00554198">
      <w:pPr>
        <w:pStyle w:val="Odstavecseseznamem"/>
        <w:numPr>
          <w:ilvl w:val="0"/>
          <w:numId w:val="10"/>
        </w:numPr>
        <w:spacing w:after="200"/>
        <w:ind w:left="1080"/>
        <w:rPr>
          <w:rFonts w:cstheme="minorHAnsi"/>
          <w:b/>
        </w:rPr>
      </w:pPr>
      <w:r w:rsidRPr="00BA0754">
        <w:rPr>
          <w:rFonts w:cstheme="minorHAnsi"/>
          <w:b/>
        </w:rPr>
        <w:t>Škola bude místem dobře vybaveným, estetickým a příjemným, kde se žák a pedagog bude cítit dobře.</w:t>
      </w:r>
    </w:p>
    <w:p w:rsidR="00866EC2" w:rsidRPr="00BA0754" w:rsidRDefault="00866EC2" w:rsidP="00554198">
      <w:pPr>
        <w:pStyle w:val="Bezmezer"/>
        <w:numPr>
          <w:ilvl w:val="0"/>
          <w:numId w:val="13"/>
        </w:numPr>
        <w:ind w:left="1080"/>
        <w:rPr>
          <w:rFonts w:cstheme="minorHAnsi"/>
        </w:rPr>
      </w:pPr>
      <w:r w:rsidRPr="00BA0754">
        <w:rPr>
          <w:rFonts w:cstheme="minorHAnsi"/>
        </w:rPr>
        <w:t>pedagogové rozvíjí estetické cítění u žáků</w:t>
      </w:r>
    </w:p>
    <w:p w:rsidR="00866EC2" w:rsidRPr="00BA0754" w:rsidRDefault="00866EC2" w:rsidP="00554198">
      <w:pPr>
        <w:pStyle w:val="Bezmezer"/>
        <w:numPr>
          <w:ilvl w:val="0"/>
          <w:numId w:val="13"/>
        </w:numPr>
        <w:ind w:left="1080"/>
        <w:rPr>
          <w:rFonts w:cstheme="minorHAnsi"/>
        </w:rPr>
      </w:pPr>
      <w:r w:rsidRPr="00BA0754">
        <w:rPr>
          <w:rFonts w:cstheme="minorHAnsi"/>
        </w:rPr>
        <w:t>všichni se podílí na zlepšování prostředí školy i okolí (výzdoba, úklid, udržování čistoty)</w:t>
      </w:r>
    </w:p>
    <w:p w:rsidR="00866EC2" w:rsidRPr="00554198" w:rsidRDefault="00866EC2" w:rsidP="00554198">
      <w:pPr>
        <w:pStyle w:val="Bezmezer"/>
        <w:numPr>
          <w:ilvl w:val="0"/>
          <w:numId w:val="13"/>
        </w:numPr>
        <w:ind w:left="1080"/>
        <w:rPr>
          <w:rFonts w:cstheme="minorHAnsi"/>
        </w:rPr>
      </w:pPr>
      <w:r w:rsidRPr="00BA0754">
        <w:rPr>
          <w:rFonts w:cstheme="minorHAnsi"/>
        </w:rPr>
        <w:t>vedení školy a všichni pedagogové zajišťují dostatek kvalitních pomůcek</w:t>
      </w:r>
    </w:p>
    <w:p w:rsidR="00866EC2" w:rsidRPr="00BA0754" w:rsidRDefault="00866EC2" w:rsidP="00554198">
      <w:pPr>
        <w:pStyle w:val="Odstavecseseznamem"/>
        <w:numPr>
          <w:ilvl w:val="0"/>
          <w:numId w:val="10"/>
        </w:numPr>
        <w:spacing w:after="200"/>
        <w:ind w:left="1080"/>
        <w:rPr>
          <w:rFonts w:cstheme="minorHAnsi"/>
          <w:b/>
        </w:rPr>
      </w:pPr>
      <w:r w:rsidRPr="00BA0754">
        <w:rPr>
          <w:rFonts w:cstheme="minorHAnsi"/>
          <w:b/>
        </w:rPr>
        <w:t>Pedagogové ve škole vytvoří zdravé klima, kde budou moci žáci uspokojit potřeby, v prostředí klidu, pochopení a bezpečí.</w:t>
      </w:r>
    </w:p>
    <w:p w:rsidR="00866EC2" w:rsidRPr="00BA0754" w:rsidRDefault="00866EC2" w:rsidP="00554198">
      <w:pPr>
        <w:pStyle w:val="Odstavecseseznamem"/>
        <w:ind w:left="1080"/>
        <w:rPr>
          <w:rFonts w:cstheme="minorHAnsi"/>
          <w:b/>
        </w:rPr>
      </w:pPr>
    </w:p>
    <w:p w:rsidR="00866EC2" w:rsidRPr="00BA0754" w:rsidRDefault="00866EC2" w:rsidP="00554198">
      <w:pPr>
        <w:pStyle w:val="Odstavecseseznamem"/>
        <w:numPr>
          <w:ilvl w:val="0"/>
          <w:numId w:val="16"/>
        </w:numPr>
        <w:spacing w:after="200"/>
        <w:ind w:left="1080"/>
        <w:rPr>
          <w:rFonts w:cstheme="minorHAnsi"/>
          <w:b/>
        </w:rPr>
      </w:pPr>
      <w:r w:rsidRPr="00BA0754">
        <w:rPr>
          <w:rFonts w:cstheme="minorHAnsi"/>
        </w:rPr>
        <w:t>vytváříme spolupracující kolektiv pomocí důvěry, respektu a profesionálního přístupu</w:t>
      </w:r>
    </w:p>
    <w:p w:rsidR="00866EC2" w:rsidRPr="00BA0754" w:rsidRDefault="00866EC2" w:rsidP="00554198">
      <w:pPr>
        <w:pStyle w:val="Odstavecseseznamem"/>
        <w:numPr>
          <w:ilvl w:val="0"/>
          <w:numId w:val="16"/>
        </w:numPr>
        <w:spacing w:after="200"/>
        <w:ind w:left="1080"/>
        <w:rPr>
          <w:rFonts w:cstheme="minorHAnsi"/>
          <w:b/>
        </w:rPr>
      </w:pPr>
      <w:r w:rsidRPr="00BA0754">
        <w:rPr>
          <w:rFonts w:cstheme="minorHAnsi"/>
        </w:rPr>
        <w:t>ve škole máme rodinné prostředí, snažíme se o porozumění všem potřebám žáků, otevřenou komunikaci, nadhled a humor</w:t>
      </w:r>
    </w:p>
    <w:p w:rsidR="00866EC2" w:rsidRPr="00554198" w:rsidRDefault="00866EC2" w:rsidP="00554198">
      <w:pPr>
        <w:pStyle w:val="Odstavecseseznamem"/>
        <w:numPr>
          <w:ilvl w:val="0"/>
          <w:numId w:val="16"/>
        </w:numPr>
        <w:spacing w:after="200"/>
        <w:ind w:left="1080"/>
        <w:rPr>
          <w:rFonts w:cstheme="minorHAnsi"/>
          <w:b/>
        </w:rPr>
      </w:pPr>
      <w:r>
        <w:rPr>
          <w:rFonts w:cstheme="minorHAnsi"/>
        </w:rPr>
        <w:t>motivujeme rodiče v rozvoji žáků v domácím prostředí</w:t>
      </w:r>
    </w:p>
    <w:p w:rsidR="00866EC2" w:rsidRPr="00BA0754" w:rsidRDefault="00866EC2" w:rsidP="00554198">
      <w:pPr>
        <w:pStyle w:val="Odstavecseseznamem"/>
        <w:numPr>
          <w:ilvl w:val="0"/>
          <w:numId w:val="10"/>
        </w:numPr>
        <w:spacing w:after="200"/>
        <w:ind w:left="1080"/>
        <w:rPr>
          <w:rFonts w:cstheme="minorHAnsi"/>
          <w:b/>
        </w:rPr>
      </w:pPr>
      <w:r w:rsidRPr="00BA0754">
        <w:rPr>
          <w:rFonts w:cstheme="minorHAnsi"/>
          <w:b/>
        </w:rPr>
        <w:t>Rodiče a žáci dostanou možnost zapojení se do dění školy.</w:t>
      </w:r>
    </w:p>
    <w:p w:rsidR="00866EC2" w:rsidRPr="00BA0754" w:rsidRDefault="00866EC2" w:rsidP="00554198">
      <w:pPr>
        <w:pStyle w:val="Odstavecseseznamem"/>
        <w:ind w:left="1080"/>
        <w:rPr>
          <w:rFonts w:cstheme="minorHAnsi"/>
          <w:b/>
        </w:rPr>
      </w:pPr>
    </w:p>
    <w:p w:rsidR="00866EC2" w:rsidRPr="00BA0754" w:rsidRDefault="00866EC2" w:rsidP="00554198">
      <w:pPr>
        <w:pStyle w:val="Odstavecseseznamem"/>
        <w:numPr>
          <w:ilvl w:val="0"/>
          <w:numId w:val="14"/>
        </w:numPr>
        <w:spacing w:after="200"/>
        <w:ind w:left="1080"/>
        <w:rPr>
          <w:rFonts w:cstheme="minorHAnsi"/>
          <w:b/>
        </w:rPr>
      </w:pPr>
      <w:r w:rsidRPr="00BA0754">
        <w:rPr>
          <w:rFonts w:cstheme="minorHAnsi"/>
        </w:rPr>
        <w:t>pravidelně a včas informujeme (rada rodičů, třídní schůzky, web,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fcb</w:t>
      </w:r>
      <w:proofErr w:type="spellEnd"/>
      <w:r>
        <w:rPr>
          <w:rFonts w:cstheme="minorHAnsi"/>
        </w:rPr>
        <w:t xml:space="preserve">, </w:t>
      </w:r>
      <w:r w:rsidRPr="00BA0754">
        <w:rPr>
          <w:rFonts w:cstheme="minorHAnsi"/>
        </w:rPr>
        <w:t xml:space="preserve"> žákovská knížka, osobní konzultace)</w:t>
      </w:r>
    </w:p>
    <w:p w:rsidR="00866EC2" w:rsidRPr="00BA0754" w:rsidRDefault="00866EC2" w:rsidP="00554198">
      <w:pPr>
        <w:pStyle w:val="Odstavecseseznamem"/>
        <w:numPr>
          <w:ilvl w:val="0"/>
          <w:numId w:val="14"/>
        </w:numPr>
        <w:spacing w:after="200"/>
        <w:ind w:left="1080"/>
        <w:rPr>
          <w:rFonts w:cstheme="minorHAnsi"/>
          <w:b/>
        </w:rPr>
      </w:pPr>
      <w:r w:rsidRPr="00BA0754">
        <w:rPr>
          <w:rFonts w:cstheme="minorHAnsi"/>
        </w:rPr>
        <w:t>předáváme si všechny důležité informace od rodičů a klíčových pracovníků</w:t>
      </w:r>
    </w:p>
    <w:p w:rsidR="00866EC2" w:rsidRPr="00554198" w:rsidRDefault="00866EC2" w:rsidP="00554198">
      <w:pPr>
        <w:pStyle w:val="Odstavecseseznamem"/>
        <w:numPr>
          <w:ilvl w:val="0"/>
          <w:numId w:val="14"/>
        </w:numPr>
        <w:spacing w:after="200"/>
        <w:ind w:left="1080"/>
        <w:rPr>
          <w:rFonts w:cstheme="minorHAnsi"/>
          <w:b/>
        </w:rPr>
      </w:pPr>
      <w:r w:rsidRPr="00BA0754">
        <w:rPr>
          <w:rFonts w:cstheme="minorHAnsi"/>
        </w:rPr>
        <w:t>spolupracujeme při plánování výuky (IVP)</w:t>
      </w:r>
    </w:p>
    <w:p w:rsidR="00866EC2" w:rsidRPr="00BA0754" w:rsidRDefault="00866EC2" w:rsidP="00554198">
      <w:pPr>
        <w:pStyle w:val="Odstavecseseznamem"/>
        <w:numPr>
          <w:ilvl w:val="0"/>
          <w:numId w:val="10"/>
        </w:numPr>
        <w:spacing w:after="200"/>
        <w:ind w:left="1080"/>
        <w:rPr>
          <w:rFonts w:cstheme="minorHAnsi"/>
          <w:b/>
        </w:rPr>
      </w:pPr>
      <w:r w:rsidRPr="00BA0754">
        <w:rPr>
          <w:rFonts w:cstheme="minorHAnsi"/>
          <w:b/>
        </w:rPr>
        <w:t>Škola se stane místem, kam žáci i pedagogové budou chodit rádi, budou k sobě tolerantní a chápaví.</w:t>
      </w:r>
    </w:p>
    <w:p w:rsidR="00866EC2" w:rsidRPr="00BA0754" w:rsidRDefault="00866EC2" w:rsidP="00554198">
      <w:pPr>
        <w:pStyle w:val="Odstavecseseznamem"/>
        <w:ind w:left="1080"/>
        <w:rPr>
          <w:rFonts w:cstheme="minorHAnsi"/>
          <w:b/>
        </w:rPr>
      </w:pPr>
    </w:p>
    <w:p w:rsidR="00866EC2" w:rsidRPr="00BA0754" w:rsidRDefault="00866EC2" w:rsidP="00554198">
      <w:pPr>
        <w:pStyle w:val="Odstavecseseznamem"/>
        <w:numPr>
          <w:ilvl w:val="0"/>
          <w:numId w:val="15"/>
        </w:numPr>
        <w:spacing w:after="200"/>
        <w:ind w:left="1080"/>
        <w:rPr>
          <w:rFonts w:cstheme="minorHAnsi"/>
          <w:b/>
        </w:rPr>
      </w:pPr>
      <w:r w:rsidRPr="00BA0754">
        <w:rPr>
          <w:rFonts w:cstheme="minorHAnsi"/>
        </w:rPr>
        <w:t>posilujeme přátelské vztahy (řešení problémů v klidu a včas, dávání a přijímání kritiky, naslouchání, trpělivost, respekt a předávání pozitivní energie)</w:t>
      </w:r>
    </w:p>
    <w:p w:rsidR="00866EC2" w:rsidRPr="00BA0754" w:rsidRDefault="00866EC2" w:rsidP="00554198">
      <w:pPr>
        <w:pStyle w:val="Odstavecseseznamem"/>
        <w:numPr>
          <w:ilvl w:val="0"/>
          <w:numId w:val="15"/>
        </w:numPr>
        <w:spacing w:after="200"/>
        <w:ind w:left="1080"/>
        <w:rPr>
          <w:rFonts w:cstheme="minorHAnsi"/>
          <w:b/>
        </w:rPr>
      </w:pPr>
      <w:r w:rsidRPr="00BA0754">
        <w:rPr>
          <w:rFonts w:cstheme="minorHAnsi"/>
        </w:rPr>
        <w:t>snažíme se o jednotné pedagogické vedení</w:t>
      </w:r>
    </w:p>
    <w:p w:rsidR="00687C98" w:rsidRDefault="000F5E37" w:rsidP="00554198">
      <w:pPr>
        <w:pStyle w:val="Bezmezer"/>
        <w:rPr>
          <w:rFonts w:cs="Times New Roman"/>
          <w:szCs w:val="24"/>
        </w:rPr>
      </w:pPr>
      <w:r w:rsidRPr="000F5E37">
        <w:rPr>
          <w:rFonts w:cs="Times New Roman"/>
          <w:szCs w:val="24"/>
        </w:rPr>
        <w:t xml:space="preserve">      </w:t>
      </w:r>
      <w:r w:rsidR="00554198">
        <w:rPr>
          <w:rFonts w:cs="Times New Roman"/>
          <w:szCs w:val="24"/>
        </w:rPr>
        <w:t xml:space="preserve">            </w:t>
      </w:r>
      <w:r w:rsidRPr="000F5E37">
        <w:rPr>
          <w:rFonts w:cs="Times New Roman"/>
          <w:szCs w:val="24"/>
        </w:rPr>
        <w:t xml:space="preserve"> UČÍME A VYCHOVÁVÁME S LÁSKOU!</w:t>
      </w:r>
    </w:p>
    <w:p w:rsidR="00687C98" w:rsidRDefault="00687C98" w:rsidP="00554198">
      <w:pPr>
        <w:pStyle w:val="Bezmezer"/>
        <w:rPr>
          <w:rFonts w:cs="Times New Roman"/>
          <w:szCs w:val="24"/>
        </w:rPr>
      </w:pPr>
    </w:p>
    <w:p w:rsidR="00687C98" w:rsidRDefault="00687C98" w:rsidP="00554198">
      <w:pPr>
        <w:pStyle w:val="Bezmezer"/>
        <w:rPr>
          <w:rFonts w:cs="Times New Roman"/>
          <w:szCs w:val="24"/>
        </w:rPr>
      </w:pPr>
      <w:r>
        <w:rPr>
          <w:rFonts w:cs="Times New Roman"/>
          <w:szCs w:val="24"/>
        </w:rPr>
        <w:t>2.pololetí školního roku se změnilo 16.3.2020 tím, že bylo vyhlášeno Mimořádné opatření MZ a školy byly uzavřeny s tím, že od 1.6.2020  se za přísných hygienicko-epidemiologických opatření mohli žáci vrátit do škol. V našem případě probíhala v tomto období prezenční výuka pro 11 žáků školy. Od 16.3.2020 probíhala ve škole on-line výuka formou výukových videí.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3"/>
        <w:gridCol w:w="1253"/>
        <w:gridCol w:w="1823"/>
        <w:gridCol w:w="1481"/>
        <w:gridCol w:w="2272"/>
        <w:gridCol w:w="1590"/>
      </w:tblGrid>
      <w:tr w:rsidR="008D79FB" w:rsidRPr="004F21C8" w:rsidTr="00676469">
        <w:tc>
          <w:tcPr>
            <w:tcW w:w="0" w:type="auto"/>
          </w:tcPr>
          <w:p w:rsidR="008D79FB" w:rsidRPr="004F21C8" w:rsidRDefault="008D79FB" w:rsidP="008D79FB">
            <w:pPr>
              <w:rPr>
                <w:b/>
                <w:bCs/>
                <w:szCs w:val="24"/>
              </w:rPr>
            </w:pPr>
            <w:r w:rsidRPr="004F21C8">
              <w:rPr>
                <w:b/>
                <w:bCs/>
                <w:szCs w:val="24"/>
              </w:rPr>
              <w:t>DÍL</w:t>
            </w:r>
          </w:p>
        </w:tc>
        <w:tc>
          <w:tcPr>
            <w:tcW w:w="1388" w:type="dxa"/>
          </w:tcPr>
          <w:p w:rsidR="008D79FB" w:rsidRPr="004F21C8" w:rsidRDefault="008D79FB" w:rsidP="008D79FB">
            <w:pPr>
              <w:rPr>
                <w:b/>
                <w:bCs/>
                <w:szCs w:val="24"/>
              </w:rPr>
            </w:pPr>
            <w:r w:rsidRPr="004F21C8">
              <w:rPr>
                <w:b/>
                <w:bCs/>
                <w:szCs w:val="24"/>
              </w:rPr>
              <w:t>DATUM</w:t>
            </w:r>
          </w:p>
          <w:p w:rsidR="008D79FB" w:rsidRPr="004F21C8" w:rsidRDefault="008D79FB" w:rsidP="008D79FB">
            <w:pPr>
              <w:rPr>
                <w:b/>
                <w:bCs/>
                <w:szCs w:val="24"/>
              </w:rPr>
            </w:pPr>
          </w:p>
        </w:tc>
        <w:tc>
          <w:tcPr>
            <w:tcW w:w="1824" w:type="dxa"/>
          </w:tcPr>
          <w:p w:rsidR="008D79FB" w:rsidRPr="004F21C8" w:rsidRDefault="008D79FB" w:rsidP="008D79FB">
            <w:pPr>
              <w:rPr>
                <w:b/>
                <w:bCs/>
                <w:szCs w:val="24"/>
              </w:rPr>
            </w:pPr>
            <w:r w:rsidRPr="004F21C8">
              <w:rPr>
                <w:b/>
                <w:bCs/>
                <w:szCs w:val="24"/>
              </w:rPr>
              <w:t>TÉMA</w:t>
            </w:r>
          </w:p>
        </w:tc>
        <w:tc>
          <w:tcPr>
            <w:tcW w:w="1527" w:type="dxa"/>
          </w:tcPr>
          <w:p w:rsidR="008D79FB" w:rsidRPr="004F21C8" w:rsidRDefault="008D79FB" w:rsidP="008D79FB">
            <w:pPr>
              <w:rPr>
                <w:b/>
                <w:bCs/>
                <w:szCs w:val="24"/>
              </w:rPr>
            </w:pPr>
            <w:r w:rsidRPr="004F21C8">
              <w:rPr>
                <w:b/>
                <w:bCs/>
                <w:szCs w:val="24"/>
              </w:rPr>
              <w:t>NÁMĚT</w:t>
            </w:r>
          </w:p>
        </w:tc>
        <w:tc>
          <w:tcPr>
            <w:tcW w:w="3009" w:type="dxa"/>
          </w:tcPr>
          <w:p w:rsidR="008D79FB" w:rsidRPr="004F21C8" w:rsidRDefault="008D79FB" w:rsidP="008D79F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VYUČUJÍCÍ</w:t>
            </w:r>
          </w:p>
        </w:tc>
        <w:tc>
          <w:tcPr>
            <w:tcW w:w="1591" w:type="dxa"/>
          </w:tcPr>
          <w:p w:rsidR="008D79FB" w:rsidRPr="004F21C8" w:rsidRDefault="008D79FB" w:rsidP="008D79F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ASISTENCE</w:t>
            </w:r>
          </w:p>
        </w:tc>
      </w:tr>
      <w:tr w:rsidR="008D79FB" w:rsidRPr="004F21C8" w:rsidTr="00676469">
        <w:tc>
          <w:tcPr>
            <w:tcW w:w="0" w:type="auto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1.</w:t>
            </w:r>
          </w:p>
        </w:tc>
        <w:tc>
          <w:tcPr>
            <w:tcW w:w="1388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16.3.</w:t>
            </w:r>
          </w:p>
        </w:tc>
        <w:tc>
          <w:tcPr>
            <w:tcW w:w="1824" w:type="dxa"/>
          </w:tcPr>
          <w:p w:rsidR="008D79FB" w:rsidRPr="004F21C8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RV, ŘV - b</w:t>
            </w:r>
            <w:r w:rsidRPr="004F21C8">
              <w:rPr>
                <w:szCs w:val="24"/>
              </w:rPr>
              <w:t xml:space="preserve">arvy – </w:t>
            </w:r>
            <w:proofErr w:type="spellStart"/>
            <w:r w:rsidRPr="004F21C8">
              <w:rPr>
                <w:szCs w:val="24"/>
              </w:rPr>
              <w:t>básnička,hra</w:t>
            </w:r>
            <w:proofErr w:type="spellEnd"/>
          </w:p>
        </w:tc>
        <w:tc>
          <w:tcPr>
            <w:tcW w:w="1527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Matoušková</w:t>
            </w:r>
          </w:p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hra Řezáčová</w:t>
            </w:r>
          </w:p>
        </w:tc>
        <w:tc>
          <w:tcPr>
            <w:tcW w:w="3009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Matoušková</w:t>
            </w:r>
          </w:p>
        </w:tc>
        <w:tc>
          <w:tcPr>
            <w:tcW w:w="1591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 xml:space="preserve">Marešová, Šelenberková, Solničková, Plachá, </w:t>
            </w:r>
            <w:proofErr w:type="spellStart"/>
            <w:r w:rsidRPr="004F21C8">
              <w:rPr>
                <w:szCs w:val="24"/>
              </w:rPr>
              <w:t>Pokovičová</w:t>
            </w:r>
            <w:proofErr w:type="spellEnd"/>
          </w:p>
        </w:tc>
      </w:tr>
      <w:tr w:rsidR="008D79FB" w:rsidRPr="004F21C8" w:rsidTr="00676469">
        <w:tc>
          <w:tcPr>
            <w:tcW w:w="0" w:type="auto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2.</w:t>
            </w:r>
          </w:p>
        </w:tc>
        <w:tc>
          <w:tcPr>
            <w:tcW w:w="1388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17.3.</w:t>
            </w:r>
          </w:p>
        </w:tc>
        <w:tc>
          <w:tcPr>
            <w:tcW w:w="1824" w:type="dxa"/>
          </w:tcPr>
          <w:p w:rsidR="008D79FB" w:rsidRPr="004F21C8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TV</w:t>
            </w:r>
            <w:r w:rsidRPr="004F21C8">
              <w:rPr>
                <w:szCs w:val="24"/>
              </w:rPr>
              <w:t xml:space="preserve"> – </w:t>
            </w:r>
            <w:proofErr w:type="spellStart"/>
            <w:r w:rsidRPr="004F21C8">
              <w:rPr>
                <w:szCs w:val="24"/>
              </w:rPr>
              <w:t>zumba</w:t>
            </w:r>
            <w:proofErr w:type="spellEnd"/>
          </w:p>
        </w:tc>
        <w:tc>
          <w:tcPr>
            <w:tcW w:w="1527" w:type="dxa"/>
          </w:tcPr>
          <w:p w:rsidR="008D79FB" w:rsidRPr="004F21C8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Plachá</w:t>
            </w:r>
            <w:r w:rsidRPr="004F21C8">
              <w:rPr>
                <w:szCs w:val="24"/>
              </w:rPr>
              <w:t xml:space="preserve"> Marešová</w:t>
            </w:r>
          </w:p>
        </w:tc>
        <w:tc>
          <w:tcPr>
            <w:tcW w:w="3009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Plachá M</w:t>
            </w:r>
            <w:r>
              <w:rPr>
                <w:szCs w:val="24"/>
              </w:rPr>
              <w:t>a</w:t>
            </w:r>
            <w:r w:rsidRPr="004F21C8">
              <w:rPr>
                <w:szCs w:val="24"/>
              </w:rPr>
              <w:t>rešová</w:t>
            </w:r>
          </w:p>
        </w:tc>
        <w:tc>
          <w:tcPr>
            <w:tcW w:w="1591" w:type="dxa"/>
          </w:tcPr>
          <w:p w:rsidR="008D79FB" w:rsidRPr="004F21C8" w:rsidRDefault="008D79FB" w:rsidP="008D79FB">
            <w:pPr>
              <w:rPr>
                <w:szCs w:val="24"/>
              </w:rPr>
            </w:pPr>
            <w:proofErr w:type="spellStart"/>
            <w:r w:rsidRPr="004F21C8">
              <w:rPr>
                <w:szCs w:val="24"/>
              </w:rPr>
              <w:t>Pokovičová</w:t>
            </w:r>
            <w:proofErr w:type="spellEnd"/>
            <w:r w:rsidRPr="004F21C8">
              <w:rPr>
                <w:szCs w:val="24"/>
              </w:rPr>
              <w:t>, Matoušková, Solničková, Šelenberková</w:t>
            </w:r>
          </w:p>
        </w:tc>
      </w:tr>
      <w:tr w:rsidR="008D79FB" w:rsidRPr="004F21C8" w:rsidTr="00676469">
        <w:tc>
          <w:tcPr>
            <w:tcW w:w="0" w:type="auto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3.</w:t>
            </w:r>
          </w:p>
        </w:tc>
        <w:tc>
          <w:tcPr>
            <w:tcW w:w="1388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18.3.</w:t>
            </w:r>
          </w:p>
        </w:tc>
        <w:tc>
          <w:tcPr>
            <w:tcW w:w="1824" w:type="dxa"/>
          </w:tcPr>
          <w:p w:rsidR="008D79FB" w:rsidRPr="004F21C8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RTV - </w:t>
            </w:r>
            <w:proofErr w:type="spellStart"/>
            <w:r w:rsidRPr="004F21C8">
              <w:rPr>
                <w:szCs w:val="24"/>
              </w:rPr>
              <w:t>Joga</w:t>
            </w:r>
            <w:proofErr w:type="spellEnd"/>
            <w:r w:rsidRPr="004F21C8">
              <w:rPr>
                <w:szCs w:val="24"/>
              </w:rPr>
              <w:t>, logopedie</w:t>
            </w:r>
          </w:p>
        </w:tc>
        <w:tc>
          <w:tcPr>
            <w:tcW w:w="1527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Pánová, Matoušková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Pánová,</w:t>
            </w:r>
          </w:p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Holubová</w:t>
            </w:r>
            <w:r>
              <w:rPr>
                <w:szCs w:val="24"/>
              </w:rPr>
              <w:t xml:space="preserve"> - logo</w:t>
            </w:r>
          </w:p>
        </w:tc>
        <w:tc>
          <w:tcPr>
            <w:tcW w:w="1591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Šelenberková, Peterková, Plachá, Hrušková</w:t>
            </w:r>
          </w:p>
        </w:tc>
      </w:tr>
      <w:tr w:rsidR="008D79FB" w:rsidRPr="004F21C8" w:rsidTr="00676469">
        <w:tc>
          <w:tcPr>
            <w:tcW w:w="0" w:type="auto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 xml:space="preserve">4. </w:t>
            </w:r>
          </w:p>
        </w:tc>
        <w:tc>
          <w:tcPr>
            <w:tcW w:w="1388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19.3.</w:t>
            </w:r>
          </w:p>
        </w:tc>
        <w:tc>
          <w:tcPr>
            <w:tcW w:w="1824" w:type="dxa"/>
          </w:tcPr>
          <w:p w:rsidR="008D79FB" w:rsidRPr="004F21C8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 VU, PVV - v</w:t>
            </w:r>
            <w:r w:rsidRPr="004F21C8">
              <w:rPr>
                <w:szCs w:val="24"/>
              </w:rPr>
              <w:t>aření, hra</w:t>
            </w:r>
          </w:p>
        </w:tc>
        <w:tc>
          <w:tcPr>
            <w:tcW w:w="1527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Fidrmucová,</w:t>
            </w:r>
          </w:p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hra Řezáčová</w:t>
            </w:r>
          </w:p>
        </w:tc>
        <w:tc>
          <w:tcPr>
            <w:tcW w:w="3009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Fidrmucová, Matoušková</w:t>
            </w:r>
          </w:p>
        </w:tc>
        <w:tc>
          <w:tcPr>
            <w:tcW w:w="1591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 xml:space="preserve">Šelenberková, Holubová, </w:t>
            </w:r>
            <w:proofErr w:type="spellStart"/>
            <w:r w:rsidRPr="004F21C8">
              <w:rPr>
                <w:szCs w:val="24"/>
              </w:rPr>
              <w:t>Pabištová</w:t>
            </w:r>
            <w:proofErr w:type="spellEnd"/>
            <w:r w:rsidRPr="004F21C8">
              <w:rPr>
                <w:szCs w:val="24"/>
              </w:rPr>
              <w:t xml:space="preserve">, </w:t>
            </w:r>
            <w:proofErr w:type="spellStart"/>
            <w:r w:rsidRPr="004F21C8">
              <w:rPr>
                <w:szCs w:val="24"/>
              </w:rPr>
              <w:t>Pokovičová</w:t>
            </w:r>
            <w:proofErr w:type="spellEnd"/>
          </w:p>
        </w:tc>
      </w:tr>
      <w:tr w:rsidR="008D79FB" w:rsidRPr="004F21C8" w:rsidTr="00676469">
        <w:tc>
          <w:tcPr>
            <w:tcW w:w="0" w:type="auto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5.</w:t>
            </w:r>
          </w:p>
        </w:tc>
        <w:tc>
          <w:tcPr>
            <w:tcW w:w="1388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20.3,</w:t>
            </w:r>
          </w:p>
        </w:tc>
        <w:tc>
          <w:tcPr>
            <w:tcW w:w="1824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TV – cvičení s vařečkou</w:t>
            </w:r>
          </w:p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M – krátký -</w:t>
            </w:r>
            <w:r>
              <w:rPr>
                <w:szCs w:val="24"/>
              </w:rPr>
              <w:t xml:space="preserve"> </w:t>
            </w:r>
            <w:r w:rsidRPr="004F21C8">
              <w:rPr>
                <w:szCs w:val="24"/>
              </w:rPr>
              <w:t>dlouhý, velký - malý</w:t>
            </w:r>
          </w:p>
        </w:tc>
        <w:tc>
          <w:tcPr>
            <w:tcW w:w="1527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Regnerová</w:t>
            </w:r>
          </w:p>
        </w:tc>
        <w:tc>
          <w:tcPr>
            <w:tcW w:w="3009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Regnerová</w:t>
            </w:r>
          </w:p>
        </w:tc>
        <w:tc>
          <w:tcPr>
            <w:tcW w:w="1591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 xml:space="preserve">Marešová, Matoušková, </w:t>
            </w:r>
            <w:proofErr w:type="spellStart"/>
            <w:r w:rsidRPr="004F21C8">
              <w:rPr>
                <w:szCs w:val="24"/>
              </w:rPr>
              <w:t>Pokovičová</w:t>
            </w:r>
            <w:proofErr w:type="spellEnd"/>
            <w:r w:rsidRPr="004F21C8">
              <w:rPr>
                <w:szCs w:val="24"/>
              </w:rPr>
              <w:t xml:space="preserve">, </w:t>
            </w:r>
            <w:proofErr w:type="spellStart"/>
            <w:r w:rsidRPr="004F21C8">
              <w:rPr>
                <w:szCs w:val="24"/>
              </w:rPr>
              <w:t>Pabištová</w:t>
            </w:r>
            <w:proofErr w:type="spellEnd"/>
            <w:r w:rsidRPr="004F21C8">
              <w:rPr>
                <w:szCs w:val="24"/>
              </w:rPr>
              <w:t>, Hrušková, Pánová</w:t>
            </w:r>
          </w:p>
        </w:tc>
      </w:tr>
      <w:tr w:rsidR="008D79FB" w:rsidRPr="004F21C8" w:rsidTr="00676469">
        <w:tc>
          <w:tcPr>
            <w:tcW w:w="0" w:type="auto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6.</w:t>
            </w:r>
          </w:p>
        </w:tc>
        <w:tc>
          <w:tcPr>
            <w:tcW w:w="1388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23.3.</w:t>
            </w:r>
          </w:p>
        </w:tc>
        <w:tc>
          <w:tcPr>
            <w:tcW w:w="1824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VV – bledule</w:t>
            </w:r>
          </w:p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Čtení na pokračování</w:t>
            </w:r>
          </w:p>
        </w:tc>
        <w:tc>
          <w:tcPr>
            <w:tcW w:w="1527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Holubová</w:t>
            </w:r>
          </w:p>
        </w:tc>
        <w:tc>
          <w:tcPr>
            <w:tcW w:w="3009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Holubová</w:t>
            </w:r>
          </w:p>
          <w:p w:rsidR="008D79FB" w:rsidRPr="004F21C8" w:rsidRDefault="008D79FB" w:rsidP="008D79FB">
            <w:pPr>
              <w:rPr>
                <w:szCs w:val="24"/>
              </w:rPr>
            </w:pPr>
            <w:proofErr w:type="spellStart"/>
            <w:r w:rsidRPr="004F21C8">
              <w:rPr>
                <w:szCs w:val="24"/>
              </w:rPr>
              <w:t>Pabištová</w:t>
            </w:r>
            <w:proofErr w:type="spellEnd"/>
            <w:r w:rsidRPr="004F21C8">
              <w:rPr>
                <w:szCs w:val="24"/>
              </w:rPr>
              <w:t xml:space="preserve"> – čtení</w:t>
            </w:r>
          </w:p>
        </w:tc>
        <w:tc>
          <w:tcPr>
            <w:tcW w:w="1591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Pánová, Matoušková, Řezáčová, Fidrmucová</w:t>
            </w:r>
          </w:p>
        </w:tc>
      </w:tr>
      <w:tr w:rsidR="008D79FB" w:rsidRPr="004F21C8" w:rsidTr="00676469">
        <w:tc>
          <w:tcPr>
            <w:tcW w:w="0" w:type="auto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7.</w:t>
            </w:r>
          </w:p>
        </w:tc>
        <w:tc>
          <w:tcPr>
            <w:tcW w:w="1388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24.3.</w:t>
            </w:r>
          </w:p>
        </w:tc>
        <w:tc>
          <w:tcPr>
            <w:tcW w:w="1824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HV</w:t>
            </w:r>
          </w:p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Čtení na pokračování</w:t>
            </w:r>
          </w:p>
        </w:tc>
        <w:tc>
          <w:tcPr>
            <w:tcW w:w="1527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Plachá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Plachá</w:t>
            </w:r>
          </w:p>
          <w:p w:rsidR="008D79FB" w:rsidRPr="004F21C8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Pabištová</w:t>
            </w:r>
            <w:proofErr w:type="spellEnd"/>
            <w:r>
              <w:rPr>
                <w:szCs w:val="24"/>
              </w:rPr>
              <w:t xml:space="preserve"> –</w:t>
            </w:r>
            <w:r w:rsidRPr="004F21C8">
              <w:rPr>
                <w:szCs w:val="24"/>
              </w:rPr>
              <w:t>čtení</w:t>
            </w:r>
          </w:p>
        </w:tc>
        <w:tc>
          <w:tcPr>
            <w:tcW w:w="1591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 xml:space="preserve">Šelenberková, Pánová, </w:t>
            </w:r>
            <w:proofErr w:type="spellStart"/>
            <w:r w:rsidRPr="004F21C8">
              <w:rPr>
                <w:szCs w:val="24"/>
              </w:rPr>
              <w:t>Pokovičová</w:t>
            </w:r>
            <w:proofErr w:type="spellEnd"/>
            <w:r w:rsidRPr="004F21C8">
              <w:rPr>
                <w:szCs w:val="24"/>
              </w:rPr>
              <w:t xml:space="preserve">, </w:t>
            </w:r>
            <w:proofErr w:type="spellStart"/>
            <w:r w:rsidRPr="004F21C8">
              <w:rPr>
                <w:szCs w:val="24"/>
              </w:rPr>
              <w:t>Ráczová</w:t>
            </w:r>
            <w:proofErr w:type="spellEnd"/>
          </w:p>
        </w:tc>
      </w:tr>
      <w:tr w:rsidR="008D79FB" w:rsidRPr="004F21C8" w:rsidTr="00676469">
        <w:tc>
          <w:tcPr>
            <w:tcW w:w="0" w:type="auto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8.</w:t>
            </w:r>
          </w:p>
        </w:tc>
        <w:tc>
          <w:tcPr>
            <w:tcW w:w="1388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25.3.</w:t>
            </w:r>
          </w:p>
        </w:tc>
        <w:tc>
          <w:tcPr>
            <w:tcW w:w="1824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PRV, VU naše tělo, hra</w:t>
            </w:r>
          </w:p>
        </w:tc>
        <w:tc>
          <w:tcPr>
            <w:tcW w:w="1527" w:type="dxa"/>
          </w:tcPr>
          <w:p w:rsidR="008D79FB" w:rsidRPr="004F21C8" w:rsidRDefault="008D79FB" w:rsidP="008D79FB">
            <w:pPr>
              <w:rPr>
                <w:szCs w:val="24"/>
              </w:rPr>
            </w:pPr>
            <w:proofErr w:type="spellStart"/>
            <w:r w:rsidRPr="004F21C8">
              <w:rPr>
                <w:szCs w:val="24"/>
              </w:rPr>
              <w:t>Trepáková</w:t>
            </w:r>
            <w:proofErr w:type="spellEnd"/>
          </w:p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hra Řezáčová</w:t>
            </w:r>
          </w:p>
        </w:tc>
        <w:tc>
          <w:tcPr>
            <w:tcW w:w="3009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Matoušková</w:t>
            </w:r>
          </w:p>
        </w:tc>
        <w:tc>
          <w:tcPr>
            <w:tcW w:w="1591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 xml:space="preserve">Hrušková, </w:t>
            </w:r>
            <w:proofErr w:type="spellStart"/>
            <w:r w:rsidRPr="004F21C8">
              <w:rPr>
                <w:szCs w:val="24"/>
              </w:rPr>
              <w:t>Pokovičová</w:t>
            </w:r>
            <w:proofErr w:type="spellEnd"/>
            <w:r w:rsidRPr="004F21C8">
              <w:rPr>
                <w:szCs w:val="24"/>
              </w:rPr>
              <w:t xml:space="preserve">, </w:t>
            </w:r>
            <w:proofErr w:type="spellStart"/>
            <w:r w:rsidRPr="004F21C8">
              <w:rPr>
                <w:szCs w:val="24"/>
              </w:rPr>
              <w:t>Pabištová</w:t>
            </w:r>
            <w:proofErr w:type="spellEnd"/>
          </w:p>
        </w:tc>
      </w:tr>
      <w:tr w:rsidR="008D79FB" w:rsidRPr="004F21C8" w:rsidTr="00676469">
        <w:tc>
          <w:tcPr>
            <w:tcW w:w="0" w:type="auto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9.</w:t>
            </w:r>
          </w:p>
        </w:tc>
        <w:tc>
          <w:tcPr>
            <w:tcW w:w="1388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26.3.</w:t>
            </w:r>
          </w:p>
        </w:tc>
        <w:tc>
          <w:tcPr>
            <w:tcW w:w="1824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ČT, PS, PRV, VU jarní květiny</w:t>
            </w:r>
          </w:p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Čtení na pokračování</w:t>
            </w:r>
          </w:p>
        </w:tc>
        <w:tc>
          <w:tcPr>
            <w:tcW w:w="1527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Regnerová</w:t>
            </w:r>
          </w:p>
        </w:tc>
        <w:tc>
          <w:tcPr>
            <w:tcW w:w="3009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Regnerová</w:t>
            </w:r>
          </w:p>
          <w:p w:rsidR="008D79FB" w:rsidRPr="004F21C8" w:rsidRDefault="008D79FB" w:rsidP="008D79FB">
            <w:pPr>
              <w:rPr>
                <w:szCs w:val="24"/>
              </w:rPr>
            </w:pPr>
            <w:proofErr w:type="spellStart"/>
            <w:r w:rsidRPr="004F21C8">
              <w:rPr>
                <w:szCs w:val="24"/>
              </w:rPr>
              <w:t>Pabištová</w:t>
            </w:r>
            <w:proofErr w:type="spellEnd"/>
            <w:r w:rsidRPr="004F21C8">
              <w:rPr>
                <w:szCs w:val="24"/>
              </w:rPr>
              <w:t xml:space="preserve"> – čtení</w:t>
            </w:r>
          </w:p>
        </w:tc>
        <w:tc>
          <w:tcPr>
            <w:tcW w:w="1591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Solničková, Náprstková, Hrušková, Pánová</w:t>
            </w:r>
          </w:p>
        </w:tc>
      </w:tr>
      <w:tr w:rsidR="008D79FB" w:rsidRPr="004F21C8" w:rsidTr="00676469">
        <w:tc>
          <w:tcPr>
            <w:tcW w:w="0" w:type="auto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 xml:space="preserve">10. </w:t>
            </w:r>
          </w:p>
        </w:tc>
        <w:tc>
          <w:tcPr>
            <w:tcW w:w="1388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27.3.</w:t>
            </w:r>
          </w:p>
        </w:tc>
        <w:tc>
          <w:tcPr>
            <w:tcW w:w="1824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PRV, VU</w:t>
            </w:r>
            <w:r>
              <w:rPr>
                <w:szCs w:val="24"/>
              </w:rPr>
              <w:t xml:space="preserve"> -</w:t>
            </w:r>
            <w:r w:rsidRPr="004F21C8">
              <w:rPr>
                <w:szCs w:val="24"/>
              </w:rPr>
              <w:t xml:space="preserve"> JARO, logopedie</w:t>
            </w:r>
          </w:p>
        </w:tc>
        <w:tc>
          <w:tcPr>
            <w:tcW w:w="1527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Pánová</w:t>
            </w:r>
          </w:p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Holubová</w:t>
            </w:r>
          </w:p>
        </w:tc>
        <w:tc>
          <w:tcPr>
            <w:tcW w:w="3009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Pánová</w:t>
            </w:r>
          </w:p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Holubová - logo</w:t>
            </w:r>
          </w:p>
        </w:tc>
        <w:tc>
          <w:tcPr>
            <w:tcW w:w="1591" w:type="dxa"/>
          </w:tcPr>
          <w:p w:rsidR="008D79FB" w:rsidRPr="004F21C8" w:rsidRDefault="008D79FB" w:rsidP="008D79FB">
            <w:pPr>
              <w:rPr>
                <w:szCs w:val="24"/>
              </w:rPr>
            </w:pPr>
            <w:r w:rsidRPr="004F21C8">
              <w:rPr>
                <w:szCs w:val="24"/>
              </w:rPr>
              <w:t>Matoušková, Regnerová, Solničková</w:t>
            </w:r>
          </w:p>
        </w:tc>
      </w:tr>
      <w:tr w:rsidR="008D79FB" w:rsidRPr="004F21C8" w:rsidTr="00676469">
        <w:tc>
          <w:tcPr>
            <w:tcW w:w="0" w:type="auto"/>
          </w:tcPr>
          <w:p w:rsidR="008D79FB" w:rsidRPr="004F21C8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388" w:type="dxa"/>
          </w:tcPr>
          <w:p w:rsidR="008D79FB" w:rsidRPr="004F21C8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30.3.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PVV – jarní louka</w:t>
            </w:r>
          </w:p>
          <w:p w:rsidR="008D79FB" w:rsidRPr="004F21C8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Čtení na pokračování</w:t>
            </w:r>
          </w:p>
        </w:tc>
        <w:tc>
          <w:tcPr>
            <w:tcW w:w="1527" w:type="dxa"/>
          </w:tcPr>
          <w:p w:rsidR="008D79FB" w:rsidRPr="004F21C8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Ráczová</w:t>
            </w:r>
            <w:proofErr w:type="spellEnd"/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Ráczová</w:t>
            </w:r>
            <w:proofErr w:type="spellEnd"/>
          </w:p>
          <w:p w:rsidR="008D79FB" w:rsidRPr="004F21C8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Pabištová</w:t>
            </w:r>
            <w:proofErr w:type="spellEnd"/>
            <w:r>
              <w:rPr>
                <w:szCs w:val="24"/>
              </w:rPr>
              <w:t xml:space="preserve"> - čtení</w:t>
            </w:r>
          </w:p>
        </w:tc>
        <w:tc>
          <w:tcPr>
            <w:tcW w:w="1591" w:type="dxa"/>
          </w:tcPr>
          <w:p w:rsidR="008D79FB" w:rsidRPr="004F21C8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Matoušková, Šelenberková, Fidrmucová, Plachá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12. 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31.3.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RTV – protahovací cviky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Čtení na pokračování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Plachá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Plachá</w:t>
            </w:r>
          </w:p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Pabištová</w:t>
            </w:r>
            <w:proofErr w:type="spellEnd"/>
            <w:r>
              <w:rPr>
                <w:szCs w:val="24"/>
              </w:rPr>
              <w:t xml:space="preserve"> –čtení</w:t>
            </w:r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Ráczová</w:t>
            </w:r>
            <w:proofErr w:type="spellEnd"/>
            <w:r>
              <w:rPr>
                <w:szCs w:val="24"/>
              </w:rPr>
              <w:t xml:space="preserve">, Matoušková, Fidrmucová, </w:t>
            </w:r>
            <w:proofErr w:type="spellStart"/>
            <w:r>
              <w:rPr>
                <w:szCs w:val="24"/>
              </w:rPr>
              <w:t>Pokovičová</w:t>
            </w:r>
            <w:proofErr w:type="spellEnd"/>
            <w:r>
              <w:rPr>
                <w:szCs w:val="24"/>
              </w:rPr>
              <w:t>, Šelenberková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1.4.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HV – Jaro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Logopedické </w:t>
            </w:r>
            <w:proofErr w:type="spellStart"/>
            <w:r>
              <w:rPr>
                <w:szCs w:val="24"/>
              </w:rPr>
              <w:t>okenko</w:t>
            </w:r>
            <w:proofErr w:type="spellEnd"/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Hrušková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Marešová, Hrušková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Holubová - logo</w:t>
            </w:r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Matoušková, </w:t>
            </w:r>
            <w:proofErr w:type="spellStart"/>
            <w:r>
              <w:rPr>
                <w:szCs w:val="24"/>
              </w:rPr>
              <w:t>Pabištová</w:t>
            </w:r>
            <w:proofErr w:type="spellEnd"/>
            <w:r>
              <w:rPr>
                <w:szCs w:val="24"/>
              </w:rPr>
              <w:t xml:space="preserve">, Holubová, </w:t>
            </w:r>
            <w:proofErr w:type="spellStart"/>
            <w:r>
              <w:rPr>
                <w:szCs w:val="24"/>
              </w:rPr>
              <w:t>Pokovičová</w:t>
            </w:r>
            <w:proofErr w:type="spellEnd"/>
            <w:r>
              <w:rPr>
                <w:szCs w:val="24"/>
              </w:rPr>
              <w:t>, Regnerová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2. 4. 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ČT + PS interaktivní tabule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hra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Pánová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Hra Řezáčová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Pánová</w:t>
            </w:r>
          </w:p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Pokovičová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Pabištová</w:t>
            </w:r>
            <w:proofErr w:type="spellEnd"/>
            <w:r>
              <w:rPr>
                <w:szCs w:val="24"/>
              </w:rPr>
              <w:t xml:space="preserve"> - hra</w:t>
            </w:r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Holubová, Regnerová, Náprstková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3.4.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PVV velikonoční slepička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Čtení na pokračování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Matoušková</w:t>
            </w:r>
          </w:p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Pabištová</w:t>
            </w:r>
            <w:proofErr w:type="spellEnd"/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Matoušková</w:t>
            </w:r>
          </w:p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Pabištová</w:t>
            </w:r>
            <w:proofErr w:type="spellEnd"/>
            <w:r>
              <w:rPr>
                <w:szCs w:val="24"/>
              </w:rPr>
              <w:t xml:space="preserve"> - čtení</w:t>
            </w:r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Plachá, </w:t>
            </w:r>
            <w:proofErr w:type="spellStart"/>
            <w:r>
              <w:rPr>
                <w:szCs w:val="24"/>
              </w:rPr>
              <w:t>Pokovičová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Pabištová</w:t>
            </w:r>
            <w:proofErr w:type="spellEnd"/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6.4.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Exkurze na Lipník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Vázání tkaniček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Kolnerová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Matoušková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Kolnerová</w:t>
            </w:r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Matoušková, Solničková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7.4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Čtení – mláďata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Šestáková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Šestáková</w:t>
            </w:r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Šimůnková, Náprstková, Šelenberková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8.4.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Jóga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Logopedické okénko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Pánová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Pánová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Holubová - logo</w:t>
            </w:r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Plachá, Šelenberková, Šimůnková, Náprstková</w:t>
            </w:r>
          </w:p>
          <w:p w:rsidR="008D79FB" w:rsidRDefault="008D79FB" w:rsidP="008D79FB">
            <w:pPr>
              <w:rPr>
                <w:szCs w:val="24"/>
              </w:rPr>
            </w:pP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14.4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Vaření – pomazánka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Fidrmucová</w:t>
            </w:r>
          </w:p>
          <w:p w:rsidR="008D79FB" w:rsidRPr="00EC2577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hra Řezáčová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Matoušková, Fidrmucová</w:t>
            </w:r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Regnerová, Marešová, Hrušková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Hra - </w:t>
            </w:r>
            <w:proofErr w:type="spellStart"/>
            <w:r>
              <w:rPr>
                <w:szCs w:val="24"/>
              </w:rPr>
              <w:t>Pabištová</w:t>
            </w:r>
            <w:proofErr w:type="spellEnd"/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15.4.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PRV, VU, SV – zvuky kolem nás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Trepáková</w:t>
            </w:r>
            <w:proofErr w:type="spellEnd"/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Jana </w:t>
            </w:r>
            <w:proofErr w:type="spellStart"/>
            <w:r>
              <w:rPr>
                <w:szCs w:val="24"/>
              </w:rPr>
              <w:t>Pokovičová</w:t>
            </w:r>
            <w:proofErr w:type="spellEnd"/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Pabištová</w:t>
            </w:r>
            <w:proofErr w:type="spellEnd"/>
            <w:r>
              <w:rPr>
                <w:szCs w:val="24"/>
              </w:rPr>
              <w:t>, Matoušková, Šelenberková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16.4.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HV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Logo okénko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Marešová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Marešová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Holubová – logo</w:t>
            </w:r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Holubová, Náprstková, Hrušková, Matoušková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17.4.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M – číselná řada do 20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Čtení na pokračování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Regnerová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Regnerová</w:t>
            </w:r>
          </w:p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Pabištová</w:t>
            </w:r>
            <w:proofErr w:type="spellEnd"/>
            <w:r>
              <w:rPr>
                <w:szCs w:val="24"/>
              </w:rPr>
              <w:t xml:space="preserve"> –čtení</w:t>
            </w:r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Pokovičová</w:t>
            </w:r>
            <w:proofErr w:type="spellEnd"/>
            <w:r>
              <w:rPr>
                <w:szCs w:val="24"/>
              </w:rPr>
              <w:t>, Plachá, Matoušková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20.4.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PRV, VU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Solničková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Hrušková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Solničková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Hra – Regnerová, Hrušková</w:t>
            </w:r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Regnerová, Pánová, Fidrmucová, Hrušková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21.4.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Matematické hrátky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Plachá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Plachá</w:t>
            </w:r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Šelenberková, Šimůnková, Náprstková;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22.4.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Globální čtení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Logopedická chvilka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Regnerová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Regnerová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Holubová – logo</w:t>
            </w:r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Pokovičová</w:t>
            </w:r>
            <w:proofErr w:type="spellEnd"/>
            <w:r>
              <w:rPr>
                <w:szCs w:val="24"/>
              </w:rPr>
              <w:t>, Marešová, Hrušková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23.4.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PVV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Čtení na pokračování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Raczová</w:t>
            </w:r>
            <w:proofErr w:type="spellEnd"/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Ráczová</w:t>
            </w:r>
            <w:proofErr w:type="spellEnd"/>
          </w:p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Pabištová</w:t>
            </w:r>
            <w:proofErr w:type="spellEnd"/>
            <w:r>
              <w:rPr>
                <w:szCs w:val="24"/>
              </w:rPr>
              <w:t xml:space="preserve"> – čtení</w:t>
            </w:r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Fidrmucová, Plachá, Matoušková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24.4.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M – geometrické tvary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Čtení na pokračování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Skotníková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Pánová</w:t>
            </w:r>
          </w:p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Pabištová</w:t>
            </w:r>
            <w:proofErr w:type="spellEnd"/>
            <w:r>
              <w:rPr>
                <w:szCs w:val="24"/>
              </w:rPr>
              <w:t xml:space="preserve"> –čtení</w:t>
            </w:r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Skotníková, Šimůnková, </w:t>
            </w:r>
            <w:proofErr w:type="spellStart"/>
            <w:r>
              <w:rPr>
                <w:szCs w:val="24"/>
              </w:rPr>
              <w:t>Pokovičová</w:t>
            </w:r>
            <w:proofErr w:type="spellEnd"/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27.4.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PRV, VU, RZV- hygiena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Holubová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 Holubová</w:t>
            </w:r>
          </w:p>
          <w:p w:rsidR="008D79FB" w:rsidRDefault="008D79FB" w:rsidP="008D79FB">
            <w:pPr>
              <w:rPr>
                <w:szCs w:val="24"/>
              </w:rPr>
            </w:pPr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Martina Š., Jitka N.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28.4.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M – hodně, málo, +-do 100 v desítkách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Regnerová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Regnerová</w:t>
            </w:r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Pabištová</w:t>
            </w:r>
            <w:proofErr w:type="spellEnd"/>
            <w:r>
              <w:rPr>
                <w:szCs w:val="24"/>
              </w:rPr>
              <w:t>, Solničková, Matoušková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29.4.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ČT – barvy, ovoce a zelenina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Logopedie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Solničková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Solničková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Holubová -logo</w:t>
            </w:r>
          </w:p>
        </w:tc>
        <w:tc>
          <w:tcPr>
            <w:tcW w:w="1591" w:type="dxa"/>
          </w:tcPr>
          <w:p w:rsidR="008D79FB" w:rsidRDefault="008D79FB" w:rsidP="00676469">
            <w:pPr>
              <w:rPr>
                <w:szCs w:val="24"/>
              </w:rPr>
            </w:pPr>
            <w:r>
              <w:rPr>
                <w:szCs w:val="24"/>
              </w:rPr>
              <w:t>Fidrmucová, Hrušková, Marešová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31. 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30.4.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Čarodějnice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Pánová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Pánová</w:t>
            </w:r>
          </w:p>
        </w:tc>
        <w:tc>
          <w:tcPr>
            <w:tcW w:w="1591" w:type="dxa"/>
          </w:tcPr>
          <w:p w:rsidR="008D79FB" w:rsidRDefault="008D79FB" w:rsidP="00676469">
            <w:pPr>
              <w:rPr>
                <w:szCs w:val="24"/>
              </w:rPr>
            </w:pPr>
            <w:r>
              <w:rPr>
                <w:szCs w:val="24"/>
              </w:rPr>
              <w:t xml:space="preserve">Libichová, Švehlová, Kolnerová, </w:t>
            </w:r>
            <w:proofErr w:type="spellStart"/>
            <w:r w:rsidR="00676469">
              <w:rPr>
                <w:szCs w:val="24"/>
              </w:rPr>
              <w:t>Siostrzonková</w:t>
            </w:r>
            <w:proofErr w:type="spellEnd"/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4.5.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ČT – abeceda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Čtení na pokračování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Pokovičová</w:t>
            </w:r>
            <w:proofErr w:type="spellEnd"/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Pokovičová</w:t>
            </w:r>
            <w:proofErr w:type="spellEnd"/>
          </w:p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Pabištová</w:t>
            </w:r>
            <w:proofErr w:type="spellEnd"/>
            <w:r>
              <w:rPr>
                <w:szCs w:val="24"/>
              </w:rPr>
              <w:t xml:space="preserve"> – čtení</w:t>
            </w:r>
          </w:p>
        </w:tc>
        <w:tc>
          <w:tcPr>
            <w:tcW w:w="1591" w:type="dxa"/>
          </w:tcPr>
          <w:p w:rsidR="008D79FB" w:rsidRDefault="008D79FB" w:rsidP="00676469">
            <w:pPr>
              <w:rPr>
                <w:szCs w:val="24"/>
              </w:rPr>
            </w:pPr>
            <w:r>
              <w:rPr>
                <w:szCs w:val="24"/>
              </w:rPr>
              <w:t>Šelenberková, Skotníková,  Šestáková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5.5.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RTV, </w:t>
            </w:r>
            <w:proofErr w:type="spellStart"/>
            <w:r>
              <w:rPr>
                <w:szCs w:val="24"/>
              </w:rPr>
              <w:t>Tv</w:t>
            </w:r>
            <w:proofErr w:type="spellEnd"/>
            <w:r>
              <w:rPr>
                <w:szCs w:val="24"/>
              </w:rPr>
              <w:t xml:space="preserve"> – cvičení na židlích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HV – dětské lidové písně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Plachá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Plachá</w:t>
            </w:r>
          </w:p>
        </w:tc>
        <w:tc>
          <w:tcPr>
            <w:tcW w:w="1591" w:type="dxa"/>
          </w:tcPr>
          <w:p w:rsidR="008D79FB" w:rsidRDefault="00676469" w:rsidP="00676469">
            <w:pPr>
              <w:rPr>
                <w:szCs w:val="24"/>
              </w:rPr>
            </w:pPr>
            <w:r>
              <w:rPr>
                <w:szCs w:val="24"/>
              </w:rPr>
              <w:t xml:space="preserve">Náprstková, Šimůnková, </w:t>
            </w:r>
            <w:r w:rsidR="008D79FB">
              <w:rPr>
                <w:szCs w:val="24"/>
              </w:rPr>
              <w:t>Matoušková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6.5.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HV, SMV – Já jsem muzikant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Matoušková</w:t>
            </w:r>
          </w:p>
          <w:p w:rsidR="008D79FB" w:rsidRDefault="008D79FB" w:rsidP="008D79FB">
            <w:pPr>
              <w:rPr>
                <w:szCs w:val="24"/>
              </w:rPr>
            </w:pPr>
          </w:p>
        </w:tc>
        <w:tc>
          <w:tcPr>
            <w:tcW w:w="3009" w:type="dxa"/>
          </w:tcPr>
          <w:p w:rsidR="00DE4443" w:rsidRDefault="008D79FB" w:rsidP="00676469">
            <w:pPr>
              <w:rPr>
                <w:szCs w:val="24"/>
              </w:rPr>
            </w:pPr>
            <w:r>
              <w:rPr>
                <w:szCs w:val="24"/>
              </w:rPr>
              <w:t xml:space="preserve">Matoušková </w:t>
            </w:r>
          </w:p>
          <w:p w:rsidR="008D79FB" w:rsidRDefault="008D79FB" w:rsidP="00676469">
            <w:pPr>
              <w:rPr>
                <w:szCs w:val="24"/>
              </w:rPr>
            </w:pPr>
            <w:r>
              <w:rPr>
                <w:szCs w:val="24"/>
              </w:rPr>
              <w:t>Holubová – logo</w:t>
            </w:r>
          </w:p>
        </w:tc>
        <w:tc>
          <w:tcPr>
            <w:tcW w:w="1591" w:type="dxa"/>
          </w:tcPr>
          <w:p w:rsidR="008D79FB" w:rsidRDefault="00676469" w:rsidP="00676469">
            <w:pPr>
              <w:rPr>
                <w:szCs w:val="24"/>
              </w:rPr>
            </w:pPr>
            <w:r>
              <w:rPr>
                <w:szCs w:val="24"/>
              </w:rPr>
              <w:t xml:space="preserve">Marešová, </w:t>
            </w:r>
            <w:proofErr w:type="spellStart"/>
            <w:r>
              <w:rPr>
                <w:szCs w:val="24"/>
              </w:rPr>
              <w:t>Pabištová</w:t>
            </w:r>
            <w:proofErr w:type="spellEnd"/>
            <w:r>
              <w:rPr>
                <w:szCs w:val="24"/>
              </w:rPr>
              <w:t xml:space="preserve">, </w:t>
            </w:r>
            <w:r w:rsidR="008D79FB">
              <w:rPr>
                <w:szCs w:val="24"/>
              </w:rPr>
              <w:t xml:space="preserve">Hrušková, </w:t>
            </w:r>
            <w:proofErr w:type="spellStart"/>
            <w:r w:rsidR="008D79FB">
              <w:rPr>
                <w:szCs w:val="24"/>
              </w:rPr>
              <w:t>Ráczová</w:t>
            </w:r>
            <w:proofErr w:type="spellEnd"/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35.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7.5.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PRV, VU  jarní zelenina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JRegnerová</w:t>
            </w:r>
            <w:proofErr w:type="spellEnd"/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Jana Regnerová</w:t>
            </w:r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Jitka Náprstková,  Hana Plachá, Andrea Fidrmucová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36.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11.5.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PRV, VU </w:t>
            </w:r>
            <w:r w:rsidRPr="00002552">
              <w:rPr>
                <w:b/>
                <w:bCs/>
                <w:szCs w:val="24"/>
              </w:rPr>
              <w:t>Symboly našeho státu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Trepáková</w:t>
            </w:r>
            <w:proofErr w:type="spellEnd"/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Skotníková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Matoušková</w:t>
            </w:r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Skotníková, Solničková, Šelenberková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37.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12.5.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ČT+PS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Šestáková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Šestáková</w:t>
            </w:r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Pokovičová</w:t>
            </w:r>
            <w:proofErr w:type="spellEnd"/>
            <w:r>
              <w:rPr>
                <w:szCs w:val="24"/>
              </w:rPr>
              <w:t>, Kostecká, Pánová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38.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13.5.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M – třídění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Regnerová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Regnerová</w:t>
            </w:r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Holubová, Marešová, Hrušková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39.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14.5.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PVV – lev (stříhání, trhání, lepení, </w:t>
            </w:r>
            <w:proofErr w:type="spellStart"/>
            <w:r>
              <w:rPr>
                <w:szCs w:val="24"/>
              </w:rPr>
              <w:t>grafomotorika</w:t>
            </w:r>
            <w:proofErr w:type="spellEnd"/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Logopedické okénko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Řezáčová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Holubová logo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Matoušková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Holubová - logo</w:t>
            </w:r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Ráczová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Pabištová</w:t>
            </w:r>
            <w:proofErr w:type="spellEnd"/>
            <w:r>
              <w:rPr>
                <w:szCs w:val="24"/>
              </w:rPr>
              <w:t>, Kostecká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40.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15.5.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TV – folklorní tance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Čtený příběh „ Jak jel Vítek do Prahy“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Plachá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Plachá</w:t>
            </w:r>
          </w:p>
          <w:p w:rsidR="008D79FB" w:rsidRDefault="008D79FB" w:rsidP="008D79FB">
            <w:pPr>
              <w:rPr>
                <w:szCs w:val="24"/>
              </w:rPr>
            </w:pPr>
          </w:p>
          <w:p w:rsidR="008D79FB" w:rsidRDefault="00676469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Pabištová</w:t>
            </w:r>
            <w:proofErr w:type="spellEnd"/>
            <w:r>
              <w:rPr>
                <w:szCs w:val="24"/>
              </w:rPr>
              <w:t xml:space="preserve"> –</w:t>
            </w:r>
            <w:r w:rsidR="008D79FB">
              <w:rPr>
                <w:szCs w:val="24"/>
              </w:rPr>
              <w:t>čtení</w:t>
            </w:r>
          </w:p>
        </w:tc>
        <w:tc>
          <w:tcPr>
            <w:tcW w:w="1591" w:type="dxa"/>
          </w:tcPr>
          <w:p w:rsidR="008D79FB" w:rsidRDefault="00676469" w:rsidP="00676469">
            <w:pPr>
              <w:rPr>
                <w:szCs w:val="24"/>
              </w:rPr>
            </w:pPr>
            <w:r>
              <w:rPr>
                <w:szCs w:val="24"/>
              </w:rPr>
              <w:t xml:space="preserve">Náprstková, Skotníková, </w:t>
            </w:r>
            <w:r w:rsidR="008D79FB">
              <w:rPr>
                <w:szCs w:val="24"/>
              </w:rPr>
              <w:t>Šelenberková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41.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18.5.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PRV,VU  - </w:t>
            </w:r>
            <w:r w:rsidRPr="00082798">
              <w:rPr>
                <w:b/>
                <w:bCs/>
                <w:szCs w:val="24"/>
              </w:rPr>
              <w:t>Historie – od pravěku po současnost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Pánová</w:t>
            </w:r>
          </w:p>
        </w:tc>
        <w:tc>
          <w:tcPr>
            <w:tcW w:w="3009" w:type="dxa"/>
          </w:tcPr>
          <w:p w:rsidR="008D79FB" w:rsidRPr="00214FCD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Ivana Pánová</w:t>
            </w:r>
          </w:p>
        </w:tc>
        <w:tc>
          <w:tcPr>
            <w:tcW w:w="1591" w:type="dxa"/>
          </w:tcPr>
          <w:p w:rsidR="008D79FB" w:rsidRDefault="008D79FB" w:rsidP="00676469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="00676469">
              <w:rPr>
                <w:szCs w:val="24"/>
              </w:rPr>
              <w:t xml:space="preserve">olničková, Náprstková, </w:t>
            </w:r>
            <w:r>
              <w:rPr>
                <w:szCs w:val="24"/>
              </w:rPr>
              <w:t>Regnerová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42. 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19.5.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ČT/PS časování slovesa: být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Pokovičová</w:t>
            </w:r>
            <w:proofErr w:type="spellEnd"/>
          </w:p>
        </w:tc>
        <w:tc>
          <w:tcPr>
            <w:tcW w:w="3009" w:type="dxa"/>
          </w:tcPr>
          <w:p w:rsidR="008D79FB" w:rsidRDefault="008D79FB" w:rsidP="0067646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Pokovičová</w:t>
            </w:r>
            <w:proofErr w:type="spellEnd"/>
          </w:p>
        </w:tc>
        <w:tc>
          <w:tcPr>
            <w:tcW w:w="1591" w:type="dxa"/>
          </w:tcPr>
          <w:p w:rsidR="008D79FB" w:rsidRDefault="00676469" w:rsidP="00676469">
            <w:pPr>
              <w:rPr>
                <w:szCs w:val="24"/>
              </w:rPr>
            </w:pPr>
            <w:r>
              <w:rPr>
                <w:szCs w:val="24"/>
              </w:rPr>
              <w:t xml:space="preserve">Fidrmucová, </w:t>
            </w:r>
            <w:r w:rsidR="008D79FB">
              <w:rPr>
                <w:szCs w:val="24"/>
              </w:rPr>
              <w:t xml:space="preserve">Šestáková, </w:t>
            </w:r>
            <w:proofErr w:type="spellStart"/>
            <w:r w:rsidR="008D79FB">
              <w:rPr>
                <w:szCs w:val="24"/>
              </w:rPr>
              <w:t>Pabištová</w:t>
            </w:r>
            <w:proofErr w:type="spellEnd"/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43.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20.5.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M – tvoření příkladů do 20, bez přechodu i s přechodem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Regnerová</w:t>
            </w:r>
          </w:p>
        </w:tc>
        <w:tc>
          <w:tcPr>
            <w:tcW w:w="3009" w:type="dxa"/>
          </w:tcPr>
          <w:p w:rsidR="008D79FB" w:rsidRDefault="008D79FB" w:rsidP="00676469">
            <w:pPr>
              <w:rPr>
                <w:szCs w:val="24"/>
              </w:rPr>
            </w:pPr>
            <w:r>
              <w:rPr>
                <w:szCs w:val="24"/>
              </w:rPr>
              <w:t>Regnerová</w:t>
            </w:r>
          </w:p>
        </w:tc>
        <w:tc>
          <w:tcPr>
            <w:tcW w:w="1591" w:type="dxa"/>
          </w:tcPr>
          <w:p w:rsidR="008D79FB" w:rsidRDefault="008D79FB" w:rsidP="00676469">
            <w:pPr>
              <w:rPr>
                <w:szCs w:val="24"/>
              </w:rPr>
            </w:pPr>
            <w:r>
              <w:rPr>
                <w:szCs w:val="24"/>
              </w:rPr>
              <w:t>Náprstková, Bártová, Hrušková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44.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21.5.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PVV – jeskyn</w:t>
            </w:r>
            <w:r w:rsidR="00676469">
              <w:rPr>
                <w:szCs w:val="24"/>
              </w:rPr>
              <w:t>n</w:t>
            </w:r>
            <w:r>
              <w:rPr>
                <w:szCs w:val="24"/>
              </w:rPr>
              <w:t>í malba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Logopedické okénko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Ráczová</w:t>
            </w:r>
            <w:proofErr w:type="spellEnd"/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Ráczová</w:t>
            </w:r>
            <w:proofErr w:type="spellEnd"/>
          </w:p>
          <w:p w:rsidR="008D79FB" w:rsidRDefault="008D79FB" w:rsidP="00676469">
            <w:pPr>
              <w:rPr>
                <w:szCs w:val="24"/>
              </w:rPr>
            </w:pPr>
            <w:r>
              <w:rPr>
                <w:szCs w:val="24"/>
              </w:rPr>
              <w:t>Holubová -logo</w:t>
            </w:r>
          </w:p>
        </w:tc>
        <w:tc>
          <w:tcPr>
            <w:tcW w:w="1591" w:type="dxa"/>
          </w:tcPr>
          <w:p w:rsidR="008D79FB" w:rsidRDefault="00676469" w:rsidP="00676469">
            <w:pPr>
              <w:rPr>
                <w:szCs w:val="24"/>
              </w:rPr>
            </w:pPr>
            <w:r>
              <w:rPr>
                <w:szCs w:val="24"/>
              </w:rPr>
              <w:t xml:space="preserve">Plachá, Šestáková, </w:t>
            </w:r>
            <w:r w:rsidR="008D79FB">
              <w:rPr>
                <w:szCs w:val="24"/>
              </w:rPr>
              <w:t>Fidrmucová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45.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22.5.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TV, RTV – rovnovážná a posilovací cvičení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Čtení – Golem – staré pověsti české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Kolnerová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Kolnerová</w:t>
            </w:r>
          </w:p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Pabištová</w:t>
            </w:r>
            <w:proofErr w:type="spellEnd"/>
            <w:r>
              <w:rPr>
                <w:szCs w:val="24"/>
              </w:rPr>
              <w:t xml:space="preserve"> - čtení</w:t>
            </w:r>
          </w:p>
        </w:tc>
        <w:tc>
          <w:tcPr>
            <w:tcW w:w="1591" w:type="dxa"/>
          </w:tcPr>
          <w:p w:rsidR="008D79FB" w:rsidRDefault="008D79FB" w:rsidP="00676469">
            <w:pPr>
              <w:rPr>
                <w:szCs w:val="24"/>
              </w:rPr>
            </w:pPr>
            <w:r>
              <w:rPr>
                <w:szCs w:val="24"/>
              </w:rPr>
              <w:t xml:space="preserve">Švehlová, Libichová, </w:t>
            </w:r>
            <w:proofErr w:type="spellStart"/>
            <w:r w:rsidR="00676469">
              <w:rPr>
                <w:szCs w:val="24"/>
              </w:rPr>
              <w:t>Siostrzonková</w:t>
            </w:r>
            <w:proofErr w:type="spellEnd"/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46.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25.5.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PRV, VU </w:t>
            </w:r>
            <w:r w:rsidRPr="000C197B">
              <w:rPr>
                <w:b/>
                <w:bCs/>
                <w:szCs w:val="24"/>
              </w:rPr>
              <w:t>Koloběh vody v přírodě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Regnerová</w:t>
            </w:r>
          </w:p>
        </w:tc>
        <w:tc>
          <w:tcPr>
            <w:tcW w:w="3009" w:type="dxa"/>
          </w:tcPr>
          <w:p w:rsidR="008D79FB" w:rsidRDefault="008D79FB" w:rsidP="00676469">
            <w:pPr>
              <w:rPr>
                <w:szCs w:val="24"/>
              </w:rPr>
            </w:pPr>
            <w:r>
              <w:rPr>
                <w:szCs w:val="24"/>
              </w:rPr>
              <w:t>Regnerová</w:t>
            </w:r>
          </w:p>
        </w:tc>
        <w:tc>
          <w:tcPr>
            <w:tcW w:w="1591" w:type="dxa"/>
          </w:tcPr>
          <w:p w:rsidR="008D79FB" w:rsidRDefault="008D79FB" w:rsidP="00676469">
            <w:pPr>
              <w:rPr>
                <w:szCs w:val="24"/>
              </w:rPr>
            </w:pPr>
            <w:r>
              <w:rPr>
                <w:szCs w:val="24"/>
              </w:rPr>
              <w:t xml:space="preserve">Šelenberková, Marešová, </w:t>
            </w:r>
            <w:proofErr w:type="spellStart"/>
            <w:r>
              <w:rPr>
                <w:szCs w:val="24"/>
              </w:rPr>
              <w:t>Pabištová</w:t>
            </w:r>
            <w:proofErr w:type="spellEnd"/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47. 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26.5.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ČT/PS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Logopedické okénko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Pokovičová</w:t>
            </w:r>
            <w:proofErr w:type="spellEnd"/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Pokovičová</w:t>
            </w:r>
            <w:proofErr w:type="spellEnd"/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Holubová</w:t>
            </w:r>
            <w:r w:rsidR="00676469">
              <w:rPr>
                <w:szCs w:val="24"/>
              </w:rPr>
              <w:t xml:space="preserve"> - </w:t>
            </w:r>
            <w:r>
              <w:rPr>
                <w:szCs w:val="24"/>
              </w:rPr>
              <w:t>logo</w:t>
            </w:r>
          </w:p>
        </w:tc>
        <w:tc>
          <w:tcPr>
            <w:tcW w:w="1591" w:type="dxa"/>
          </w:tcPr>
          <w:p w:rsidR="008D79FB" w:rsidRDefault="008D79FB" w:rsidP="00676469">
            <w:pPr>
              <w:rPr>
                <w:szCs w:val="24"/>
              </w:rPr>
            </w:pPr>
            <w:r>
              <w:rPr>
                <w:szCs w:val="24"/>
              </w:rPr>
              <w:t>Rudolfová, Solničková, Skotníková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48.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27-5.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Zálesák – projektový den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Ráczová</w:t>
            </w:r>
            <w:proofErr w:type="spellEnd"/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Solničková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Matoušková</w:t>
            </w:r>
          </w:p>
        </w:tc>
        <w:tc>
          <w:tcPr>
            <w:tcW w:w="1591" w:type="dxa"/>
          </w:tcPr>
          <w:p w:rsidR="008D79FB" w:rsidRDefault="008D79FB" w:rsidP="0067646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Pabištová</w:t>
            </w:r>
            <w:proofErr w:type="spellEnd"/>
            <w:r>
              <w:rPr>
                <w:szCs w:val="24"/>
              </w:rPr>
              <w:t>, Skotníková, Pánová, Regnerová, Kolnerová, Libichová a další u ohně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49.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28.5.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Matematika – slovní </w:t>
            </w:r>
            <w:proofErr w:type="spellStart"/>
            <w:r>
              <w:rPr>
                <w:szCs w:val="24"/>
              </w:rPr>
              <w:t>ulohy</w:t>
            </w:r>
            <w:proofErr w:type="spellEnd"/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Plachá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Plachá</w:t>
            </w:r>
          </w:p>
        </w:tc>
        <w:tc>
          <w:tcPr>
            <w:tcW w:w="1591" w:type="dxa"/>
          </w:tcPr>
          <w:p w:rsidR="008D79FB" w:rsidRDefault="008D79FB" w:rsidP="00676469">
            <w:pPr>
              <w:rPr>
                <w:szCs w:val="24"/>
              </w:rPr>
            </w:pPr>
            <w:r>
              <w:rPr>
                <w:szCs w:val="24"/>
              </w:rPr>
              <w:t>Rudolfová, Šimůnková, Šestáková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50.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29.5.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RTV/TV – moderní tanec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Marešová 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Marešová , Plachá</w:t>
            </w:r>
          </w:p>
        </w:tc>
        <w:tc>
          <w:tcPr>
            <w:tcW w:w="1591" w:type="dxa"/>
          </w:tcPr>
          <w:p w:rsidR="008D79FB" w:rsidRDefault="008D79FB" w:rsidP="00676469">
            <w:pPr>
              <w:rPr>
                <w:szCs w:val="24"/>
              </w:rPr>
            </w:pPr>
            <w:r>
              <w:rPr>
                <w:szCs w:val="24"/>
              </w:rPr>
              <w:t>Náprstková, Hrušková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51.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1.6.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PRV, VU - </w:t>
            </w:r>
            <w:r w:rsidRPr="003F2A9C">
              <w:rPr>
                <w:b/>
                <w:bCs/>
                <w:szCs w:val="24"/>
              </w:rPr>
              <w:t>VESMÍR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Pánová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Pánová</w:t>
            </w:r>
          </w:p>
        </w:tc>
        <w:tc>
          <w:tcPr>
            <w:tcW w:w="1591" w:type="dxa"/>
          </w:tcPr>
          <w:p w:rsidR="008D79FB" w:rsidRDefault="008D79FB" w:rsidP="0067646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Pokovičová</w:t>
            </w:r>
            <w:proofErr w:type="spellEnd"/>
            <w:r>
              <w:rPr>
                <w:szCs w:val="24"/>
              </w:rPr>
              <w:t>, Fidrmucová, Šelenber</w:t>
            </w:r>
            <w:r w:rsidR="00676469">
              <w:rPr>
                <w:szCs w:val="24"/>
              </w:rPr>
              <w:t xml:space="preserve">ková, zpěv a hudba Plachá </w:t>
            </w:r>
            <w:r>
              <w:rPr>
                <w:szCs w:val="24"/>
              </w:rPr>
              <w:t xml:space="preserve"> Marešová</w:t>
            </w:r>
          </w:p>
        </w:tc>
      </w:tr>
      <w:tr w:rsidR="008D79FB" w:rsidRPr="003F2A9C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52.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2.6.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ČT/PS slabiky, </w:t>
            </w:r>
            <w:proofErr w:type="spellStart"/>
            <w:r>
              <w:rPr>
                <w:szCs w:val="24"/>
              </w:rPr>
              <w:t>grafomotorika</w:t>
            </w:r>
            <w:proofErr w:type="spellEnd"/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Regnerová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Regnerová</w:t>
            </w:r>
          </w:p>
        </w:tc>
        <w:tc>
          <w:tcPr>
            <w:tcW w:w="1591" w:type="dxa"/>
          </w:tcPr>
          <w:p w:rsidR="008D79FB" w:rsidRPr="003F2A9C" w:rsidRDefault="008D79FB" w:rsidP="00676469">
            <w:pPr>
              <w:rPr>
                <w:vanish/>
                <w:szCs w:val="24"/>
              </w:rPr>
            </w:pPr>
            <w:r>
              <w:rPr>
                <w:szCs w:val="24"/>
              </w:rPr>
              <w:t>Solničková, Matoušková, Holubová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53.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3.6.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M – pravá, levá, nahoře, dole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Pokovičová</w:t>
            </w:r>
            <w:proofErr w:type="spellEnd"/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Pokovičová</w:t>
            </w:r>
            <w:proofErr w:type="spellEnd"/>
          </w:p>
        </w:tc>
        <w:tc>
          <w:tcPr>
            <w:tcW w:w="1591" w:type="dxa"/>
          </w:tcPr>
          <w:p w:rsidR="008D79FB" w:rsidRDefault="008D79FB" w:rsidP="00676469">
            <w:pPr>
              <w:rPr>
                <w:szCs w:val="24"/>
              </w:rPr>
            </w:pPr>
            <w:r>
              <w:rPr>
                <w:szCs w:val="24"/>
              </w:rPr>
              <w:t xml:space="preserve">Hrušková, Marešová, </w:t>
            </w:r>
            <w:proofErr w:type="spellStart"/>
            <w:r>
              <w:rPr>
                <w:szCs w:val="24"/>
              </w:rPr>
              <w:t>Pabištová</w:t>
            </w:r>
            <w:proofErr w:type="spellEnd"/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54.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4.6.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PVV-  mléčná dráha – vybarvování, stříhání, lepení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Řezáčová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Matoušková</w:t>
            </w:r>
          </w:p>
        </w:tc>
        <w:tc>
          <w:tcPr>
            <w:tcW w:w="1591" w:type="dxa"/>
          </w:tcPr>
          <w:p w:rsidR="008D79FB" w:rsidRDefault="00676469" w:rsidP="00676469">
            <w:pPr>
              <w:rPr>
                <w:szCs w:val="24"/>
              </w:rPr>
            </w:pPr>
            <w:r>
              <w:rPr>
                <w:szCs w:val="24"/>
              </w:rPr>
              <w:t xml:space="preserve">Regnerová, </w:t>
            </w:r>
            <w:r w:rsidR="008D79FB">
              <w:rPr>
                <w:szCs w:val="24"/>
              </w:rPr>
              <w:t xml:space="preserve"> Plachá, Fidrmucová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55.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5.6.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RTV,TV – výcvik kosmonautů – posilovací cvičení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Pánová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Pánová</w:t>
            </w:r>
          </w:p>
        </w:tc>
        <w:tc>
          <w:tcPr>
            <w:tcW w:w="1591" w:type="dxa"/>
          </w:tcPr>
          <w:p w:rsidR="008D79FB" w:rsidRDefault="00676469" w:rsidP="00676469">
            <w:pPr>
              <w:rPr>
                <w:szCs w:val="24"/>
              </w:rPr>
            </w:pPr>
            <w:r>
              <w:rPr>
                <w:szCs w:val="24"/>
              </w:rPr>
              <w:t xml:space="preserve">Holubová, </w:t>
            </w:r>
            <w:r w:rsidR="008D79FB">
              <w:rPr>
                <w:szCs w:val="24"/>
              </w:rPr>
              <w:t>Náprstková, Šimůnková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56.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8.6.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PRV, VU – </w:t>
            </w:r>
            <w:r w:rsidRPr="00967A17">
              <w:rPr>
                <w:b/>
                <w:bCs/>
                <w:szCs w:val="24"/>
              </w:rPr>
              <w:t>PRVNÍ POMOC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Solničková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Solničková</w:t>
            </w:r>
          </w:p>
        </w:tc>
        <w:tc>
          <w:tcPr>
            <w:tcW w:w="1591" w:type="dxa"/>
          </w:tcPr>
          <w:p w:rsidR="008D79FB" w:rsidRDefault="008D79FB" w:rsidP="00676469">
            <w:pPr>
              <w:rPr>
                <w:szCs w:val="24"/>
              </w:rPr>
            </w:pPr>
            <w:r>
              <w:rPr>
                <w:szCs w:val="24"/>
              </w:rPr>
              <w:t>Regnerová, Holubová, Hrušková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57.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9.6.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ČT/PS – čtení </w:t>
            </w:r>
            <w:proofErr w:type="spellStart"/>
            <w:r>
              <w:rPr>
                <w:szCs w:val="24"/>
              </w:rPr>
              <w:t>sporozumněním</w:t>
            </w:r>
            <w:proofErr w:type="spellEnd"/>
            <w:r>
              <w:rPr>
                <w:szCs w:val="24"/>
              </w:rPr>
              <w:t>, slovo – obrázek, slabikování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Skotníková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Náprstková</w:t>
            </w:r>
          </w:p>
        </w:tc>
        <w:tc>
          <w:tcPr>
            <w:tcW w:w="1591" w:type="dxa"/>
          </w:tcPr>
          <w:p w:rsidR="008D79FB" w:rsidRDefault="008D79FB" w:rsidP="00676469">
            <w:pPr>
              <w:rPr>
                <w:szCs w:val="24"/>
              </w:rPr>
            </w:pPr>
            <w:r>
              <w:rPr>
                <w:szCs w:val="24"/>
              </w:rPr>
              <w:t xml:space="preserve">Skotníková, Marešová, </w:t>
            </w:r>
            <w:proofErr w:type="spellStart"/>
            <w:r>
              <w:rPr>
                <w:szCs w:val="24"/>
              </w:rPr>
              <w:t>Pabištová</w:t>
            </w:r>
            <w:proofErr w:type="spellEnd"/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58.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10.6.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M – orientace na hodinách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Matoušková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Matoušková</w:t>
            </w:r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Plachá, Fidrmucová, Šolcová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59.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11.6.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PVV – zdravotnický kufřík – tiskání, stříhání lepení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Logopedické okénko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Šestáková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Šestáková</w:t>
            </w:r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Solničková, Šelenberková, Náprstková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60.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12.6.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TV – strečink , jako prevence úrazů při sportu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 Pánová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Pánová</w:t>
            </w:r>
          </w:p>
        </w:tc>
        <w:tc>
          <w:tcPr>
            <w:tcW w:w="1591" w:type="dxa"/>
          </w:tcPr>
          <w:p w:rsidR="008D79FB" w:rsidRDefault="008D79FB" w:rsidP="0067646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Ráczová</w:t>
            </w:r>
            <w:proofErr w:type="spellEnd"/>
            <w:r>
              <w:rPr>
                <w:szCs w:val="24"/>
              </w:rPr>
              <w:t xml:space="preserve">, Šolcová, </w:t>
            </w:r>
            <w:proofErr w:type="spellStart"/>
            <w:r>
              <w:rPr>
                <w:szCs w:val="24"/>
              </w:rPr>
              <w:t>Pokovičová</w:t>
            </w:r>
            <w:proofErr w:type="spellEnd"/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61.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15.6.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PRV, VU – Orientace na mapě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 Regnerová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Regnerová</w:t>
            </w:r>
          </w:p>
        </w:tc>
        <w:tc>
          <w:tcPr>
            <w:tcW w:w="1591" w:type="dxa"/>
          </w:tcPr>
          <w:p w:rsidR="008D79FB" w:rsidRDefault="008D79FB" w:rsidP="00676469">
            <w:pPr>
              <w:rPr>
                <w:szCs w:val="24"/>
              </w:rPr>
            </w:pPr>
            <w:r>
              <w:rPr>
                <w:szCs w:val="24"/>
              </w:rPr>
              <w:t>Rudolfová, Bártová, Skotníková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62.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16.6.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ČT/PS -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Šestáková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Šestáková</w:t>
            </w:r>
          </w:p>
        </w:tc>
        <w:tc>
          <w:tcPr>
            <w:tcW w:w="1591" w:type="dxa"/>
          </w:tcPr>
          <w:p w:rsidR="008D79FB" w:rsidRDefault="008D79FB" w:rsidP="00676469">
            <w:pPr>
              <w:rPr>
                <w:szCs w:val="24"/>
              </w:rPr>
            </w:pPr>
            <w:r>
              <w:rPr>
                <w:szCs w:val="24"/>
              </w:rPr>
              <w:t>Libichová, Švehlová, Kolnerová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63.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17.6.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M – jednotky délky a hmotnosti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Plachá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Plachá</w:t>
            </w:r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Pabištová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Šestákováa</w:t>
            </w:r>
            <w:proofErr w:type="spellEnd"/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Solničková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64.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18.6.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PVV – dalekohled – lepení s krupicí, malování s temperou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Matoušková</w:t>
            </w:r>
          </w:p>
        </w:tc>
        <w:tc>
          <w:tcPr>
            <w:tcW w:w="3009" w:type="dxa"/>
          </w:tcPr>
          <w:p w:rsidR="008D79FB" w:rsidRDefault="008D79FB" w:rsidP="0067646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SMatoušková</w:t>
            </w:r>
            <w:proofErr w:type="spellEnd"/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Marešová, Skotníková, Náprstková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65.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19.6.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RTV,TV – Štěpánka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Kolnerová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Kolnerová</w:t>
            </w:r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Libichová, Švehlová, </w:t>
            </w:r>
            <w:proofErr w:type="spellStart"/>
            <w:r>
              <w:rPr>
                <w:szCs w:val="24"/>
              </w:rPr>
              <w:t>Siostrzonková</w:t>
            </w:r>
            <w:proofErr w:type="spellEnd"/>
          </w:p>
          <w:p w:rsidR="008D79FB" w:rsidRDefault="008D79FB" w:rsidP="008D79FB">
            <w:pPr>
              <w:rPr>
                <w:szCs w:val="24"/>
              </w:rPr>
            </w:pP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66.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22.6.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PRV, VU – </w:t>
            </w:r>
            <w:r w:rsidRPr="006E5CCE">
              <w:rPr>
                <w:b/>
                <w:bCs/>
                <w:szCs w:val="24"/>
              </w:rPr>
              <w:t>ROČNÍ OBDOBÍ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Fidrmucová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Fidrmucová</w:t>
            </w:r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Šelenberková, Šolcová Solničková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Doprovod: Marešová, Matoušková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67.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23.6.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ČT/PS – slabikování, tvoření slov, </w:t>
            </w:r>
            <w:proofErr w:type="spellStart"/>
            <w:r>
              <w:rPr>
                <w:szCs w:val="24"/>
              </w:rPr>
              <w:t>grafomotorická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cv</w:t>
            </w:r>
            <w:proofErr w:type="spellEnd"/>
            <w:r>
              <w:rPr>
                <w:szCs w:val="24"/>
              </w:rPr>
              <w:t xml:space="preserve">., </w:t>
            </w:r>
            <w:proofErr w:type="spellStart"/>
            <w:r>
              <w:rPr>
                <w:szCs w:val="24"/>
              </w:rPr>
              <w:t>křižovka</w:t>
            </w:r>
            <w:proofErr w:type="spellEnd"/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Pokovičová</w:t>
            </w:r>
            <w:proofErr w:type="spellEnd"/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Pokovičová</w:t>
            </w:r>
            <w:proofErr w:type="spellEnd"/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Náprstková, Šimůnková, Matoušková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68.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24.6.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M - práce s pravítkem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Regnerová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Regnerová</w:t>
            </w:r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Hrušková, </w:t>
            </w:r>
            <w:proofErr w:type="spellStart"/>
            <w:r>
              <w:rPr>
                <w:szCs w:val="24"/>
              </w:rPr>
              <w:t>Pokovičová</w:t>
            </w:r>
            <w:proofErr w:type="spellEnd"/>
            <w:r>
              <w:rPr>
                <w:szCs w:val="24"/>
              </w:rPr>
              <w:t>, Šolcová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69.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25.6.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PVV – hmyz pomocí koleček a čárek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Logopedické okénko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Ráczová</w:t>
            </w:r>
            <w:proofErr w:type="spellEnd"/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Ráczová</w:t>
            </w:r>
            <w:proofErr w:type="spellEnd"/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Holubová – logo</w:t>
            </w:r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Kolnerová, Švehlová, Libichová</w:t>
            </w:r>
          </w:p>
        </w:tc>
      </w:tr>
      <w:tr w:rsidR="008D79FB" w:rsidTr="00676469">
        <w:tc>
          <w:tcPr>
            <w:tcW w:w="0" w:type="auto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70. </w:t>
            </w:r>
          </w:p>
        </w:tc>
        <w:tc>
          <w:tcPr>
            <w:tcW w:w="1388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26.6.</w:t>
            </w:r>
          </w:p>
        </w:tc>
        <w:tc>
          <w:tcPr>
            <w:tcW w:w="1824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 xml:space="preserve">TV – hry na prázdniny </w:t>
            </w:r>
          </w:p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Čtení</w:t>
            </w:r>
          </w:p>
        </w:tc>
        <w:tc>
          <w:tcPr>
            <w:tcW w:w="1527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Pánová</w:t>
            </w:r>
          </w:p>
        </w:tc>
        <w:tc>
          <w:tcPr>
            <w:tcW w:w="3009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Pánová</w:t>
            </w:r>
          </w:p>
          <w:p w:rsidR="008D79FB" w:rsidRDefault="008D79FB" w:rsidP="008D79F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Pabištová</w:t>
            </w:r>
            <w:proofErr w:type="spellEnd"/>
            <w:r>
              <w:rPr>
                <w:szCs w:val="24"/>
              </w:rPr>
              <w:t xml:space="preserve"> - čtení</w:t>
            </w:r>
          </w:p>
        </w:tc>
        <w:tc>
          <w:tcPr>
            <w:tcW w:w="1591" w:type="dxa"/>
          </w:tcPr>
          <w:p w:rsidR="008D79FB" w:rsidRDefault="008D79FB" w:rsidP="008D79FB">
            <w:pPr>
              <w:rPr>
                <w:szCs w:val="24"/>
              </w:rPr>
            </w:pPr>
            <w:r>
              <w:rPr>
                <w:szCs w:val="24"/>
              </w:rPr>
              <w:t>Náprstková, Bártová, Šelenberková</w:t>
            </w:r>
          </w:p>
        </w:tc>
      </w:tr>
    </w:tbl>
    <w:p w:rsidR="008D79FB" w:rsidRPr="000F5E37" w:rsidRDefault="008D79FB" w:rsidP="00554198">
      <w:pPr>
        <w:pStyle w:val="Bezmezer"/>
        <w:rPr>
          <w:rFonts w:cs="Times New Roman"/>
          <w:szCs w:val="24"/>
        </w:rPr>
      </w:pPr>
    </w:p>
    <w:p w:rsidR="000F5E37" w:rsidRDefault="000F5E37" w:rsidP="000F5E37">
      <w:pPr>
        <w:ind w:firstLine="709"/>
      </w:pPr>
    </w:p>
    <w:p w:rsidR="00C54EBF" w:rsidRDefault="00C54EBF" w:rsidP="00C54EBF"/>
    <w:p w:rsidR="00C54EBF" w:rsidRDefault="00C54EBF" w:rsidP="00C54EBF">
      <w:pPr>
        <w:spacing w:before="120" w:after="120"/>
        <w:jc w:val="both"/>
        <w:rPr>
          <w:b/>
          <w:u w:val="single"/>
        </w:rPr>
      </w:pPr>
      <w:r>
        <w:rPr>
          <w:b/>
          <w:u w:val="single"/>
        </w:rPr>
        <w:t>3. Školy a školská zařízení- členění</w:t>
      </w:r>
    </w:p>
    <w:p w:rsidR="00C54EBF" w:rsidRDefault="00C54EBF" w:rsidP="00C54EBF">
      <w:pPr>
        <w:pStyle w:val="Zpat"/>
        <w:tabs>
          <w:tab w:val="left" w:pos="360"/>
          <w:tab w:val="left" w:pos="600"/>
        </w:tabs>
        <w:rPr>
          <w:b/>
          <w:sz w:val="20"/>
        </w:rPr>
      </w:pPr>
      <w:r>
        <w:rPr>
          <w:b/>
          <w:sz w:val="20"/>
        </w:rPr>
        <w:t xml:space="preserve">I. Školy – nejvyšší povolený počet dětí/ </w:t>
      </w:r>
      <w:r w:rsidR="00554198">
        <w:rPr>
          <w:b/>
          <w:sz w:val="20"/>
        </w:rPr>
        <w:t>žáků a naplněnost (k 30. 9. 2019</w:t>
      </w:r>
      <w:r>
        <w:rPr>
          <w:b/>
          <w:sz w:val="20"/>
        </w:rPr>
        <w:t xml:space="preserve">) </w:t>
      </w:r>
    </w:p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77"/>
        <w:gridCol w:w="1316"/>
        <w:gridCol w:w="1346"/>
        <w:gridCol w:w="1332"/>
        <w:gridCol w:w="1484"/>
        <w:gridCol w:w="1330"/>
      </w:tblGrid>
      <w:tr w:rsidR="00C54EBF" w:rsidTr="00835B9D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0"/>
                <w:lang w:eastAsia="en-US"/>
              </w:rPr>
              <w:t>Typ školy/ŠZ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0"/>
                <w:lang w:eastAsia="en-US"/>
              </w:rPr>
              <w:t>IZO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Nejvyšší</w:t>
            </w:r>
          </w:p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 povol. počet žáků (dětí)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0"/>
                <w:lang w:eastAsia="en-US"/>
              </w:rPr>
              <w:t>Skutečný počet žáků (dětí)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0"/>
                <w:lang w:eastAsia="en-US"/>
              </w:rPr>
              <w:t>Přepočtený  počet pedagogických pracovníků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Počet dětí/žáků  na </w:t>
            </w:r>
            <w:proofErr w:type="spellStart"/>
            <w:r>
              <w:rPr>
                <w:b/>
                <w:sz w:val="20"/>
                <w:lang w:eastAsia="en-US"/>
              </w:rPr>
              <w:t>přep</w:t>
            </w:r>
            <w:proofErr w:type="spellEnd"/>
            <w:r>
              <w:rPr>
                <w:b/>
                <w:sz w:val="20"/>
                <w:lang w:eastAsia="en-US"/>
              </w:rPr>
              <w:t xml:space="preserve">. počet </w:t>
            </w:r>
            <w:proofErr w:type="spellStart"/>
            <w:r>
              <w:rPr>
                <w:b/>
                <w:sz w:val="20"/>
                <w:lang w:eastAsia="en-US"/>
              </w:rPr>
              <w:t>ped</w:t>
            </w:r>
            <w:proofErr w:type="spellEnd"/>
            <w:r>
              <w:rPr>
                <w:b/>
                <w:sz w:val="20"/>
                <w:lang w:eastAsia="en-US"/>
              </w:rPr>
              <w:t xml:space="preserve">. </w:t>
            </w:r>
            <w:proofErr w:type="spellStart"/>
            <w:r>
              <w:rPr>
                <w:b/>
                <w:sz w:val="20"/>
                <w:lang w:eastAsia="en-US"/>
              </w:rPr>
              <w:t>prac</w:t>
            </w:r>
            <w:proofErr w:type="spellEnd"/>
            <w:r>
              <w:rPr>
                <w:b/>
                <w:sz w:val="20"/>
                <w:lang w:eastAsia="en-US"/>
              </w:rPr>
              <w:t>.</w:t>
            </w:r>
          </w:p>
        </w:tc>
      </w:tr>
      <w:tr w:rsidR="00C54EBF" w:rsidTr="00BC699C">
        <w:trPr>
          <w:trHeight w:val="318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MŠ speciální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</w:tr>
      <w:tr w:rsidR="00C54EBF" w:rsidTr="00BC699C">
        <w:trPr>
          <w:trHeight w:val="318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MŠ při zdrav. zařízení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</w:tr>
      <w:tr w:rsidR="00C54EBF" w:rsidTr="00BC699C">
        <w:trPr>
          <w:trHeight w:val="318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ZŠ praktická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</w:tr>
      <w:tr w:rsidR="00C54EBF" w:rsidTr="00BC699C">
        <w:trPr>
          <w:trHeight w:val="318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 w:rsidP="00554198">
            <w:pPr>
              <w:pStyle w:val="Zpat"/>
              <w:tabs>
                <w:tab w:val="left" w:pos="708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ZŠ </w:t>
            </w:r>
            <w:r w:rsidR="00554198">
              <w:rPr>
                <w:b/>
                <w:sz w:val="20"/>
                <w:lang w:eastAsia="en-US"/>
              </w:rPr>
              <w:t>podle §16, odst.9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110450523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0F5E37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C70D37">
              <w:rPr>
                <w:lang w:eastAsia="en-US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9D48B1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26,6310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9D48B1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2,1028</w:t>
            </w:r>
          </w:p>
        </w:tc>
      </w:tr>
      <w:tr w:rsidR="00C54EBF" w:rsidTr="00BC699C">
        <w:trPr>
          <w:trHeight w:val="318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ZŠ při zdrav.  zařízení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</w:tr>
      <w:tr w:rsidR="00C54EBF" w:rsidTr="00BC699C">
        <w:trPr>
          <w:trHeight w:val="318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Přípravný stupeň ZŠ </w:t>
            </w:r>
            <w:proofErr w:type="spellStart"/>
            <w:r>
              <w:rPr>
                <w:b/>
                <w:sz w:val="20"/>
                <w:lang w:eastAsia="en-US"/>
              </w:rPr>
              <w:t>spec</w:t>
            </w:r>
            <w:proofErr w:type="spellEnd"/>
            <w:r>
              <w:rPr>
                <w:b/>
                <w:sz w:val="20"/>
                <w:lang w:eastAsia="en-US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</w:tr>
      <w:tr w:rsidR="00C54EBF" w:rsidTr="00BC699C">
        <w:trPr>
          <w:trHeight w:val="318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Praktická škola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</w:tr>
    </w:tbl>
    <w:p w:rsidR="00C54EBF" w:rsidRDefault="00C54EBF" w:rsidP="00C54EBF">
      <w:pPr>
        <w:spacing w:before="120" w:after="120"/>
        <w:ind w:left="90"/>
        <w:jc w:val="both"/>
        <w:rPr>
          <w:b/>
          <w:u w:val="single"/>
        </w:rPr>
      </w:pPr>
    </w:p>
    <w:p w:rsidR="00103F1B" w:rsidRDefault="00103F1B" w:rsidP="00BC699C">
      <w:pPr>
        <w:pStyle w:val="Zpat"/>
        <w:tabs>
          <w:tab w:val="clear" w:pos="4536"/>
          <w:tab w:val="clear" w:pos="9072"/>
          <w:tab w:val="left" w:pos="360"/>
          <w:tab w:val="left" w:pos="600"/>
        </w:tabs>
        <w:rPr>
          <w:b/>
          <w:sz w:val="20"/>
        </w:rPr>
      </w:pPr>
    </w:p>
    <w:p w:rsidR="00103F1B" w:rsidRDefault="00103F1B" w:rsidP="00BC699C">
      <w:pPr>
        <w:pStyle w:val="Zpat"/>
        <w:tabs>
          <w:tab w:val="clear" w:pos="4536"/>
          <w:tab w:val="clear" w:pos="9072"/>
          <w:tab w:val="left" w:pos="360"/>
          <w:tab w:val="left" w:pos="600"/>
        </w:tabs>
        <w:rPr>
          <w:b/>
          <w:sz w:val="20"/>
        </w:rPr>
      </w:pPr>
    </w:p>
    <w:p w:rsidR="00C70D37" w:rsidRDefault="00C70D37" w:rsidP="00BC699C">
      <w:pPr>
        <w:pStyle w:val="Zpat"/>
        <w:tabs>
          <w:tab w:val="clear" w:pos="4536"/>
          <w:tab w:val="clear" w:pos="9072"/>
          <w:tab w:val="left" w:pos="360"/>
          <w:tab w:val="left" w:pos="600"/>
        </w:tabs>
        <w:rPr>
          <w:b/>
          <w:sz w:val="20"/>
        </w:rPr>
      </w:pPr>
    </w:p>
    <w:p w:rsidR="00C70D37" w:rsidRDefault="00C70D37" w:rsidP="00BC699C">
      <w:pPr>
        <w:pStyle w:val="Zpat"/>
        <w:tabs>
          <w:tab w:val="clear" w:pos="4536"/>
          <w:tab w:val="clear" w:pos="9072"/>
          <w:tab w:val="left" w:pos="360"/>
          <w:tab w:val="left" w:pos="600"/>
        </w:tabs>
        <w:rPr>
          <w:b/>
          <w:sz w:val="20"/>
        </w:rPr>
      </w:pPr>
    </w:p>
    <w:p w:rsidR="00C70D37" w:rsidRDefault="00C70D37" w:rsidP="00BC699C">
      <w:pPr>
        <w:pStyle w:val="Zpat"/>
        <w:tabs>
          <w:tab w:val="clear" w:pos="4536"/>
          <w:tab w:val="clear" w:pos="9072"/>
          <w:tab w:val="left" w:pos="360"/>
          <w:tab w:val="left" w:pos="600"/>
        </w:tabs>
        <w:rPr>
          <w:b/>
          <w:sz w:val="20"/>
        </w:rPr>
      </w:pPr>
    </w:p>
    <w:p w:rsidR="00BC699C" w:rsidRDefault="00BC699C" w:rsidP="00BC699C">
      <w:pPr>
        <w:pStyle w:val="Zpat"/>
        <w:tabs>
          <w:tab w:val="clear" w:pos="4536"/>
          <w:tab w:val="clear" w:pos="9072"/>
          <w:tab w:val="left" w:pos="360"/>
          <w:tab w:val="left" w:pos="600"/>
        </w:tabs>
        <w:rPr>
          <w:b/>
          <w:sz w:val="20"/>
        </w:rPr>
      </w:pPr>
      <w:r w:rsidRPr="00B67928">
        <w:rPr>
          <w:b/>
          <w:sz w:val="20"/>
        </w:rPr>
        <w:t xml:space="preserve">II. Školská zařízení – </w:t>
      </w:r>
      <w:r w:rsidRPr="00B67928">
        <w:rPr>
          <w:b/>
          <w:bCs/>
          <w:sz w:val="20"/>
        </w:rPr>
        <w:t xml:space="preserve">nejvyšší povolený počet dětí/žáků (strávníků, ubytovaných, klientů) </w:t>
      </w:r>
      <w:r w:rsidRPr="00B67928">
        <w:rPr>
          <w:b/>
          <w:sz w:val="20"/>
        </w:rPr>
        <w:t xml:space="preserve">a naplněnost </w:t>
      </w:r>
    </w:p>
    <w:p w:rsidR="00BC699C" w:rsidRPr="00B67928" w:rsidRDefault="00BC699C" w:rsidP="00BC699C">
      <w:pPr>
        <w:pStyle w:val="Zpat"/>
        <w:tabs>
          <w:tab w:val="clear" w:pos="4536"/>
          <w:tab w:val="clear" w:pos="9072"/>
          <w:tab w:val="left" w:pos="360"/>
          <w:tab w:val="left" w:pos="600"/>
        </w:tabs>
        <w:rPr>
          <w:b/>
          <w:sz w:val="20"/>
        </w:rPr>
      </w:pPr>
      <w:r w:rsidRPr="00B67928">
        <w:rPr>
          <w:b/>
          <w:sz w:val="20"/>
        </w:rPr>
        <w:t xml:space="preserve"> (k 30. 9. 20</w:t>
      </w:r>
      <w:r w:rsidR="009D48B1">
        <w:rPr>
          <w:b/>
          <w:sz w:val="20"/>
        </w:rPr>
        <w:t>19</w:t>
      </w:r>
      <w:r w:rsidRPr="00B67928">
        <w:rPr>
          <w:b/>
          <w:sz w:val="20"/>
        </w:rPr>
        <w:t xml:space="preserve">) </w:t>
      </w:r>
    </w:p>
    <w:tbl>
      <w:tblPr>
        <w:tblW w:w="2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1296"/>
        <w:gridCol w:w="1478"/>
        <w:gridCol w:w="1478"/>
        <w:gridCol w:w="705"/>
        <w:gridCol w:w="1195"/>
      </w:tblGrid>
      <w:tr w:rsidR="009D48B1" w:rsidRPr="00BC699C" w:rsidTr="009D48B1">
        <w:tc>
          <w:tcPr>
            <w:tcW w:w="912" w:type="pct"/>
            <w:shd w:val="clear" w:color="auto" w:fill="D9D9D9" w:themeFill="background1" w:themeFillShade="D9"/>
            <w:vAlign w:val="center"/>
          </w:tcPr>
          <w:p w:rsidR="00BC699C" w:rsidRPr="00BC699C" w:rsidRDefault="00BC699C" w:rsidP="006E4884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 w:rsidRPr="00BC699C">
              <w:rPr>
                <w:b/>
                <w:bCs/>
                <w:sz w:val="20"/>
              </w:rPr>
              <w:t>Školské zařízení</w:t>
            </w:r>
          </w:p>
        </w:tc>
        <w:tc>
          <w:tcPr>
            <w:tcW w:w="841" w:type="pct"/>
            <w:shd w:val="clear" w:color="auto" w:fill="D9D9D9" w:themeFill="background1" w:themeFillShade="D9"/>
            <w:vAlign w:val="center"/>
          </w:tcPr>
          <w:p w:rsidR="00BC699C" w:rsidRPr="00BC699C" w:rsidRDefault="00BC699C" w:rsidP="006E4884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 w:rsidRPr="00BC699C">
              <w:rPr>
                <w:b/>
                <w:bCs/>
                <w:sz w:val="20"/>
              </w:rPr>
              <w:t>IZO</w:t>
            </w:r>
          </w:p>
        </w:tc>
        <w:tc>
          <w:tcPr>
            <w:tcW w:w="994" w:type="pct"/>
            <w:shd w:val="clear" w:color="auto" w:fill="D9D9D9" w:themeFill="background1" w:themeFillShade="D9"/>
            <w:vAlign w:val="center"/>
          </w:tcPr>
          <w:p w:rsidR="00BC699C" w:rsidRPr="00BC699C" w:rsidRDefault="00BC699C" w:rsidP="006E488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0"/>
              </w:rPr>
            </w:pPr>
            <w:r w:rsidRPr="00BC699C">
              <w:rPr>
                <w:b/>
                <w:bCs/>
                <w:sz w:val="20"/>
              </w:rPr>
              <w:t>Nejvyšší povolený počet dětí/žáků (ubyt.</w:t>
            </w:r>
          </w:p>
          <w:p w:rsidR="00BC699C" w:rsidRPr="00BC699C" w:rsidRDefault="00BC699C" w:rsidP="006E4884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 w:rsidRPr="00BC699C">
              <w:rPr>
                <w:b/>
                <w:bCs/>
                <w:sz w:val="20"/>
              </w:rPr>
              <w:t>/</w:t>
            </w:r>
            <w:proofErr w:type="spellStart"/>
            <w:r w:rsidRPr="00BC699C">
              <w:rPr>
                <w:b/>
                <w:bCs/>
                <w:sz w:val="20"/>
              </w:rPr>
              <w:t>stráv</w:t>
            </w:r>
            <w:proofErr w:type="spellEnd"/>
            <w:r w:rsidRPr="00BC699C">
              <w:rPr>
                <w:b/>
                <w:bCs/>
                <w:sz w:val="20"/>
              </w:rPr>
              <w:t>./klientů)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center"/>
          </w:tcPr>
          <w:p w:rsidR="00BC699C" w:rsidRPr="00BC699C" w:rsidRDefault="00BC699C" w:rsidP="006E488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0"/>
              </w:rPr>
            </w:pPr>
            <w:r w:rsidRPr="00BC699C">
              <w:rPr>
                <w:b/>
                <w:bCs/>
                <w:sz w:val="20"/>
              </w:rPr>
              <w:t>Skutečný počet dětí/žáků (ubyt.</w:t>
            </w:r>
          </w:p>
          <w:p w:rsidR="00BC699C" w:rsidRPr="00BC699C" w:rsidRDefault="00BC699C" w:rsidP="006E4884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 w:rsidRPr="00BC699C">
              <w:rPr>
                <w:b/>
                <w:bCs/>
                <w:sz w:val="20"/>
              </w:rPr>
              <w:t>/</w:t>
            </w:r>
            <w:proofErr w:type="spellStart"/>
            <w:r w:rsidRPr="00BC699C">
              <w:rPr>
                <w:b/>
                <w:bCs/>
                <w:sz w:val="20"/>
              </w:rPr>
              <w:t>stráv</w:t>
            </w:r>
            <w:proofErr w:type="spellEnd"/>
            <w:r w:rsidRPr="00BC699C">
              <w:rPr>
                <w:b/>
                <w:bCs/>
                <w:sz w:val="20"/>
              </w:rPr>
              <w:t>./klientů)</w:t>
            </w:r>
          </w:p>
        </w:tc>
        <w:tc>
          <w:tcPr>
            <w:tcW w:w="755" w:type="pct"/>
            <w:shd w:val="clear" w:color="auto" w:fill="D9D9D9" w:themeFill="background1" w:themeFillShade="D9"/>
            <w:vAlign w:val="center"/>
          </w:tcPr>
          <w:p w:rsidR="00BC699C" w:rsidRPr="00BC699C" w:rsidRDefault="00BC699C" w:rsidP="006E488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0"/>
              </w:rPr>
            </w:pPr>
            <w:r w:rsidRPr="00BC699C">
              <w:rPr>
                <w:b/>
                <w:bCs/>
                <w:sz w:val="20"/>
              </w:rPr>
              <w:t>Z toho cizích</w:t>
            </w:r>
          </w:p>
        </w:tc>
        <w:tc>
          <w:tcPr>
            <w:tcW w:w="693" w:type="pct"/>
            <w:shd w:val="clear" w:color="auto" w:fill="D9D9D9" w:themeFill="background1" w:themeFillShade="D9"/>
            <w:vAlign w:val="center"/>
          </w:tcPr>
          <w:p w:rsidR="00BC699C" w:rsidRPr="00BC699C" w:rsidRDefault="00BC699C" w:rsidP="006E4884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 w:rsidRPr="00BC699C">
              <w:rPr>
                <w:b/>
                <w:bCs/>
                <w:sz w:val="20"/>
              </w:rPr>
              <w:t>Přepočtený počet pracovníků</w:t>
            </w:r>
          </w:p>
        </w:tc>
      </w:tr>
      <w:tr w:rsidR="009D48B1" w:rsidTr="009D48B1">
        <w:trPr>
          <w:trHeight w:val="318"/>
        </w:trPr>
        <w:tc>
          <w:tcPr>
            <w:tcW w:w="912" w:type="pct"/>
            <w:shd w:val="clear" w:color="auto" w:fill="auto"/>
            <w:vAlign w:val="center"/>
          </w:tcPr>
          <w:p w:rsidR="00BC699C" w:rsidRPr="00AA1025" w:rsidRDefault="00BC699C" w:rsidP="00BC699C">
            <w:pPr>
              <w:pStyle w:val="Zpat"/>
              <w:tabs>
                <w:tab w:val="clear" w:pos="4536"/>
                <w:tab w:val="clear" w:pos="9072"/>
              </w:tabs>
              <w:rPr>
                <w:b/>
                <w:sz w:val="20"/>
              </w:rPr>
            </w:pPr>
            <w:r w:rsidRPr="00AA1025">
              <w:rPr>
                <w:b/>
                <w:sz w:val="20"/>
              </w:rPr>
              <w:t>Školní družina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BC699C" w:rsidRDefault="00BC699C" w:rsidP="006E4884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>
              <w:t>181058804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BC699C" w:rsidRDefault="00103F1B" w:rsidP="006E4884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>
              <w:t>51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BC699C" w:rsidRDefault="00103F1B" w:rsidP="006E4884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>
              <w:t>5</w:t>
            </w:r>
            <w:r w:rsidR="002B4D80">
              <w:t>0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BC699C" w:rsidRDefault="00BC699C" w:rsidP="006E4884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>
              <w:t>0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BC699C" w:rsidRDefault="009D48B1" w:rsidP="0048167F">
            <w:pPr>
              <w:pStyle w:val="Zpat"/>
              <w:tabs>
                <w:tab w:val="clear" w:pos="4536"/>
                <w:tab w:val="clear" w:pos="9072"/>
              </w:tabs>
            </w:pPr>
            <w:r>
              <w:t xml:space="preserve">                         5,8124</w:t>
            </w:r>
          </w:p>
        </w:tc>
      </w:tr>
      <w:tr w:rsidR="009D48B1" w:rsidTr="009D48B1">
        <w:trPr>
          <w:trHeight w:val="318"/>
        </w:trPr>
        <w:tc>
          <w:tcPr>
            <w:tcW w:w="912" w:type="pct"/>
            <w:shd w:val="clear" w:color="auto" w:fill="auto"/>
            <w:vAlign w:val="center"/>
          </w:tcPr>
          <w:p w:rsidR="00BC699C" w:rsidRPr="00AA1025" w:rsidRDefault="00BC699C" w:rsidP="006E4884">
            <w:pPr>
              <w:pStyle w:val="Zpat"/>
              <w:tabs>
                <w:tab w:val="clear" w:pos="4536"/>
                <w:tab w:val="clear" w:pos="9072"/>
              </w:tabs>
              <w:rPr>
                <w:b/>
                <w:sz w:val="20"/>
              </w:rPr>
            </w:pPr>
            <w:r w:rsidRPr="00AA1025">
              <w:rPr>
                <w:b/>
                <w:sz w:val="20"/>
              </w:rPr>
              <w:t>Školní jídelna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BC699C" w:rsidRDefault="00F37DB6" w:rsidP="009D48B1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>
              <w:t>181080613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BC699C" w:rsidRDefault="00103F1B" w:rsidP="00F37DB6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>
              <w:t>51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BC699C" w:rsidRDefault="00103F1B" w:rsidP="00F37DB6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>
              <w:t>5</w:t>
            </w:r>
            <w:r w:rsidR="00F37DB6">
              <w:t>0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BC699C" w:rsidRDefault="00F37DB6" w:rsidP="00F37DB6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>
              <w:t>0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BC699C" w:rsidRDefault="00F37DB6" w:rsidP="00F37DB6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>
              <w:t>0,</w:t>
            </w:r>
            <w:r w:rsidR="009D48B1">
              <w:t>7</w:t>
            </w:r>
          </w:p>
        </w:tc>
      </w:tr>
      <w:tr w:rsidR="009D48B1" w:rsidRPr="00BC699C" w:rsidTr="009D48B1">
        <w:trPr>
          <w:trHeight w:val="318"/>
        </w:trPr>
        <w:tc>
          <w:tcPr>
            <w:tcW w:w="912" w:type="pct"/>
            <w:shd w:val="clear" w:color="auto" w:fill="auto"/>
            <w:vAlign w:val="center"/>
          </w:tcPr>
          <w:p w:rsidR="00BC699C" w:rsidRPr="00AA1025" w:rsidRDefault="00BC699C" w:rsidP="006E4884">
            <w:pPr>
              <w:pStyle w:val="Zpat"/>
              <w:tabs>
                <w:tab w:val="clear" w:pos="4536"/>
                <w:tab w:val="clear" w:pos="9072"/>
              </w:tabs>
              <w:rPr>
                <w:b/>
                <w:sz w:val="20"/>
              </w:rPr>
            </w:pPr>
            <w:r w:rsidRPr="00AA1025">
              <w:rPr>
                <w:b/>
                <w:sz w:val="20"/>
              </w:rPr>
              <w:t>Internát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BC699C" w:rsidRDefault="00BC699C" w:rsidP="006E4884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BC699C" w:rsidRDefault="00BC699C" w:rsidP="006E4884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805" w:type="pct"/>
            <w:shd w:val="clear" w:color="auto" w:fill="auto"/>
            <w:vAlign w:val="center"/>
          </w:tcPr>
          <w:p w:rsidR="00BC699C" w:rsidRDefault="00BC699C" w:rsidP="006E4884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755" w:type="pct"/>
            <w:shd w:val="clear" w:color="auto" w:fill="auto"/>
            <w:vAlign w:val="center"/>
          </w:tcPr>
          <w:p w:rsidR="00BC699C" w:rsidRDefault="00BC699C" w:rsidP="006E4884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BC699C" w:rsidRDefault="00BC699C" w:rsidP="006E4884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</w:p>
        </w:tc>
      </w:tr>
      <w:tr w:rsidR="009D48B1" w:rsidTr="009D48B1">
        <w:trPr>
          <w:trHeight w:val="318"/>
        </w:trPr>
        <w:tc>
          <w:tcPr>
            <w:tcW w:w="912" w:type="pct"/>
            <w:shd w:val="clear" w:color="auto" w:fill="auto"/>
            <w:vAlign w:val="center"/>
          </w:tcPr>
          <w:p w:rsidR="00BC699C" w:rsidRPr="00AA1025" w:rsidRDefault="00BC699C" w:rsidP="006E4884">
            <w:pPr>
              <w:pStyle w:val="Zpat"/>
              <w:tabs>
                <w:tab w:val="clear" w:pos="4536"/>
                <w:tab w:val="clear" w:pos="9072"/>
              </w:tabs>
              <w:rPr>
                <w:b/>
                <w:sz w:val="20"/>
              </w:rPr>
            </w:pPr>
            <w:r w:rsidRPr="00AA1025">
              <w:rPr>
                <w:b/>
                <w:sz w:val="20"/>
              </w:rPr>
              <w:t>SPC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BC699C" w:rsidRDefault="00BC699C" w:rsidP="006E4884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BC699C" w:rsidRDefault="00BC699C" w:rsidP="006E4884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805" w:type="pct"/>
            <w:shd w:val="clear" w:color="auto" w:fill="auto"/>
            <w:vAlign w:val="center"/>
          </w:tcPr>
          <w:p w:rsidR="00BC699C" w:rsidRDefault="00BC699C" w:rsidP="006E4884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755" w:type="pct"/>
            <w:shd w:val="clear" w:color="auto" w:fill="auto"/>
            <w:vAlign w:val="center"/>
          </w:tcPr>
          <w:p w:rsidR="00BC699C" w:rsidRDefault="00BC699C" w:rsidP="006E4884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-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BC699C" w:rsidRDefault="00BC699C" w:rsidP="006E4884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</w:p>
        </w:tc>
      </w:tr>
    </w:tbl>
    <w:p w:rsidR="00F37DB6" w:rsidRDefault="00F37DB6" w:rsidP="00B738E4">
      <w:pPr>
        <w:spacing w:before="120" w:after="120"/>
        <w:jc w:val="both"/>
        <w:rPr>
          <w:b/>
        </w:rPr>
      </w:pPr>
    </w:p>
    <w:p w:rsidR="00F37DB6" w:rsidRDefault="00F37DB6" w:rsidP="00B738E4">
      <w:pPr>
        <w:spacing w:before="120" w:after="120"/>
        <w:jc w:val="both"/>
        <w:rPr>
          <w:b/>
        </w:rPr>
      </w:pPr>
    </w:p>
    <w:p w:rsidR="00C54EBF" w:rsidRDefault="00B738E4" w:rsidP="00B738E4">
      <w:pPr>
        <w:spacing w:before="120" w:after="120"/>
        <w:jc w:val="both"/>
        <w:rPr>
          <w:b/>
          <w:u w:val="single"/>
        </w:rPr>
      </w:pPr>
      <w:r w:rsidRPr="00B738E4">
        <w:rPr>
          <w:b/>
        </w:rPr>
        <w:t xml:space="preserve"> </w:t>
      </w:r>
      <w:r w:rsidR="00C54EBF">
        <w:rPr>
          <w:b/>
          <w:u w:val="single"/>
        </w:rPr>
        <w:t>4. Souhrnné údaje o dětech/žácích</w:t>
      </w:r>
    </w:p>
    <w:p w:rsidR="00C54EBF" w:rsidRDefault="00C54EBF" w:rsidP="00C54EBF">
      <w:pPr>
        <w:ind w:left="90"/>
        <w:jc w:val="both"/>
        <w:rPr>
          <w:b/>
          <w:sz w:val="20"/>
        </w:rPr>
      </w:pPr>
      <w:r>
        <w:rPr>
          <w:b/>
          <w:sz w:val="20"/>
        </w:rPr>
        <w:t xml:space="preserve">I. Součásti školy –  děti/žáci podle typu školy/školského zařízení (k </w:t>
      </w:r>
      <w:r w:rsidR="009D48B1">
        <w:rPr>
          <w:b/>
          <w:sz w:val="20"/>
        </w:rPr>
        <w:t>30. 9. 2019</w:t>
      </w:r>
      <w:r>
        <w:rPr>
          <w:b/>
          <w:sz w:val="20"/>
        </w:rPr>
        <w:t>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766"/>
        <w:gridCol w:w="1621"/>
        <w:gridCol w:w="2060"/>
        <w:gridCol w:w="1839"/>
      </w:tblGrid>
      <w:tr w:rsidR="00C54EBF" w:rsidTr="00835B9D"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0"/>
                <w:lang w:eastAsia="en-US"/>
              </w:rPr>
              <w:t>Typ školy/ŠZ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Žáci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Počet tříd</w:t>
            </w:r>
          </w:p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0"/>
                <w:lang w:eastAsia="en-US"/>
              </w:rPr>
              <w:t>(u ŠD/ŠK počet oddělení)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Průměr počet žáků (dětí)</w:t>
            </w:r>
          </w:p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na třídu (oddělení)</w:t>
            </w:r>
          </w:p>
        </w:tc>
      </w:tr>
      <w:tr w:rsidR="00C54EBF" w:rsidTr="00C54EBF">
        <w:trPr>
          <w:trHeight w:val="318"/>
        </w:trPr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MŠ speciální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</w:tr>
      <w:tr w:rsidR="00C54EBF" w:rsidTr="00C54EBF">
        <w:trPr>
          <w:trHeight w:val="318"/>
        </w:trPr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MŠ při zdravotnickém zařízení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</w:tr>
      <w:tr w:rsidR="00C54EBF" w:rsidTr="00C54EBF">
        <w:trPr>
          <w:trHeight w:val="318"/>
        </w:trPr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ZŠ praktická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</w:tr>
      <w:tr w:rsidR="00C54EBF" w:rsidTr="00C54EBF">
        <w:trPr>
          <w:trHeight w:val="318"/>
        </w:trPr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 w:rsidP="009D48B1">
            <w:pPr>
              <w:pStyle w:val="Zpat"/>
              <w:tabs>
                <w:tab w:val="left" w:pos="708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ZŠ </w:t>
            </w:r>
            <w:r w:rsidR="009D48B1">
              <w:rPr>
                <w:b/>
                <w:sz w:val="20"/>
                <w:lang w:eastAsia="en-US"/>
              </w:rPr>
              <w:t>podle §16, odst.9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B738E4" w:rsidP="00B738E4">
            <w:pPr>
              <w:pStyle w:val="Zpat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 w:rsidR="00103F1B">
              <w:rPr>
                <w:lang w:eastAsia="en-US"/>
              </w:rPr>
              <w:t>5</w:t>
            </w:r>
            <w:r w:rsidR="00C70D37">
              <w:rPr>
                <w:lang w:eastAsia="en-US"/>
              </w:rPr>
              <w:t>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103F1B" w:rsidP="00B738E4">
            <w:pPr>
              <w:pStyle w:val="Zpat"/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 w:rsidP="00B738E4">
            <w:pPr>
              <w:pStyle w:val="Zpat"/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F37DB6">
              <w:rPr>
                <w:lang w:eastAsia="en-US"/>
              </w:rPr>
              <w:t>,</w:t>
            </w:r>
            <w:r w:rsidR="00C70D37">
              <w:rPr>
                <w:lang w:eastAsia="en-US"/>
              </w:rPr>
              <w:t>2</w:t>
            </w:r>
          </w:p>
        </w:tc>
      </w:tr>
      <w:tr w:rsidR="00C54EBF" w:rsidTr="00C54EBF">
        <w:trPr>
          <w:trHeight w:val="318"/>
        </w:trPr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ZŠ při zdravotnickém zařízení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</w:tr>
      <w:tr w:rsidR="00C54EBF" w:rsidTr="00C54EBF">
        <w:trPr>
          <w:trHeight w:val="318"/>
        </w:trPr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Přípravný stupeň ZŠ </w:t>
            </w:r>
            <w:proofErr w:type="spellStart"/>
            <w:r>
              <w:rPr>
                <w:b/>
                <w:sz w:val="20"/>
                <w:lang w:eastAsia="en-US"/>
              </w:rPr>
              <w:t>spec</w:t>
            </w:r>
            <w:proofErr w:type="spellEnd"/>
            <w:r>
              <w:rPr>
                <w:b/>
                <w:sz w:val="20"/>
                <w:lang w:eastAsia="en-US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</w:tr>
      <w:tr w:rsidR="00C54EBF" w:rsidTr="00C54EBF">
        <w:trPr>
          <w:trHeight w:val="318"/>
        </w:trPr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Praktická škola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</w:tc>
      </w:tr>
      <w:tr w:rsidR="00C54EBF" w:rsidTr="00C54EBF">
        <w:trPr>
          <w:trHeight w:val="318"/>
        </w:trPr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Školní družina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70D37">
            <w:pPr>
              <w:pStyle w:val="Zpat"/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70D37">
            <w:pPr>
              <w:pStyle w:val="Zpat"/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70D37">
            <w:pPr>
              <w:pStyle w:val="Zpat"/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6,25</w:t>
            </w:r>
          </w:p>
        </w:tc>
      </w:tr>
    </w:tbl>
    <w:p w:rsidR="00C54EBF" w:rsidRDefault="00C54EBF" w:rsidP="00C54EBF">
      <w:pPr>
        <w:pStyle w:val="Zpat"/>
        <w:numPr>
          <w:ilvl w:val="0"/>
          <w:numId w:val="4"/>
        </w:numPr>
        <w:tabs>
          <w:tab w:val="left" w:pos="0"/>
          <w:tab w:val="num" w:pos="480"/>
        </w:tabs>
        <w:spacing w:before="120" w:after="120"/>
        <w:jc w:val="both"/>
      </w:pPr>
      <w:r>
        <w:t>Ve třídách jsou vždy zařazeni žáci s různým stupněm postižení a ani jejich ročníky nejsou stejné. Ve školním roce 201</w:t>
      </w:r>
      <w:r w:rsidR="00C70D37">
        <w:t>8/2019</w:t>
      </w:r>
      <w:r w:rsidR="00103F1B">
        <w:t xml:space="preserve"> jsme vzdělávali 30</w:t>
      </w:r>
      <w:r>
        <w:t xml:space="preserve"> žáků</w:t>
      </w:r>
      <w:r w:rsidR="00BC699C">
        <w:t xml:space="preserve"> podl</w:t>
      </w:r>
      <w:r w:rsidR="00FD7FDC">
        <w:t>e</w:t>
      </w:r>
      <w:r w:rsidR="00F37DB6">
        <w:t xml:space="preserve">  ŠVP pro speciá</w:t>
      </w:r>
      <w:r w:rsidR="00DE6C1C">
        <w:t xml:space="preserve">lní školy </w:t>
      </w:r>
      <w:proofErr w:type="spellStart"/>
      <w:r w:rsidR="00DE6C1C">
        <w:t>I.díl</w:t>
      </w:r>
      <w:proofErr w:type="spellEnd"/>
      <w:r w:rsidR="00DE6C1C">
        <w:t>,  26</w:t>
      </w:r>
      <w:r>
        <w:t xml:space="preserve"> žáků </w:t>
      </w:r>
      <w:r w:rsidR="00F37DB6">
        <w:t xml:space="preserve">pak podle  ŠVP pro speciální  </w:t>
      </w:r>
      <w:r w:rsidR="00BC699C">
        <w:t>školy II.</w:t>
      </w:r>
      <w:r w:rsidR="00F37DB6">
        <w:t xml:space="preserve"> </w:t>
      </w:r>
      <w:r w:rsidR="00BC699C">
        <w:t>díl,</w:t>
      </w:r>
      <w:r>
        <w:t>. Každý žák má vypracován svůj individuálně vzdělávací plán.</w:t>
      </w:r>
    </w:p>
    <w:p w:rsidR="00C54EBF" w:rsidRDefault="00C54EBF" w:rsidP="00C54EBF">
      <w:pPr>
        <w:pStyle w:val="Zpat"/>
        <w:numPr>
          <w:ilvl w:val="0"/>
          <w:numId w:val="4"/>
        </w:numPr>
        <w:tabs>
          <w:tab w:val="left" w:pos="0"/>
          <w:tab w:val="num" w:pos="480"/>
        </w:tabs>
        <w:spacing w:before="120" w:after="120"/>
        <w:jc w:val="both"/>
      </w:pPr>
      <w:r>
        <w:t>Do školy dojíždí žáci Středočeského kraje.</w:t>
      </w:r>
    </w:p>
    <w:p w:rsidR="00C54EBF" w:rsidRPr="00586B15" w:rsidRDefault="00C54EBF" w:rsidP="00C54EBF">
      <w:pPr>
        <w:pStyle w:val="Zpat"/>
        <w:numPr>
          <w:ilvl w:val="0"/>
          <w:numId w:val="4"/>
        </w:numPr>
        <w:tabs>
          <w:tab w:val="left" w:pos="0"/>
          <w:tab w:val="num" w:pos="480"/>
        </w:tabs>
        <w:spacing w:before="120" w:after="120"/>
        <w:jc w:val="both"/>
      </w:pPr>
      <w:r>
        <w:t>Škola nevzdělává jiné státní příslušníky.</w:t>
      </w:r>
    </w:p>
    <w:p w:rsidR="00C54EBF" w:rsidRDefault="00C54EBF" w:rsidP="00C54EBF">
      <w:pPr>
        <w:pStyle w:val="Zpat"/>
        <w:tabs>
          <w:tab w:val="left" w:pos="2700"/>
        </w:tabs>
        <w:rPr>
          <w:b/>
          <w:sz w:val="20"/>
        </w:rPr>
      </w:pPr>
    </w:p>
    <w:p w:rsidR="00C54EBF" w:rsidRDefault="00C54EBF" w:rsidP="00C54EBF">
      <w:pPr>
        <w:pStyle w:val="Zpat"/>
        <w:tabs>
          <w:tab w:val="left" w:pos="2700"/>
        </w:tabs>
        <w:rPr>
          <w:b/>
          <w:sz w:val="20"/>
        </w:rPr>
      </w:pPr>
      <w:r>
        <w:rPr>
          <w:b/>
          <w:sz w:val="20"/>
        </w:rPr>
        <w:t>II. Děti/ žáci podle druhu zdra</w:t>
      </w:r>
      <w:r w:rsidR="00F37DB6">
        <w:rPr>
          <w:b/>
          <w:sz w:val="20"/>
        </w:rPr>
        <w:t xml:space="preserve">votního </w:t>
      </w:r>
      <w:r w:rsidR="009D48B1">
        <w:rPr>
          <w:b/>
          <w:sz w:val="20"/>
        </w:rPr>
        <w:t>postižení (k 30. 9. 2019</w:t>
      </w:r>
      <w:r>
        <w:rPr>
          <w:b/>
          <w:sz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9"/>
        <w:gridCol w:w="1205"/>
        <w:gridCol w:w="1205"/>
        <w:gridCol w:w="1205"/>
        <w:gridCol w:w="1205"/>
        <w:gridCol w:w="1201"/>
      </w:tblGrid>
      <w:tr w:rsidR="00C54EBF" w:rsidTr="00835B9D">
        <w:trPr>
          <w:trHeight w:val="301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Druh postižení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sz w:val="20"/>
                <w:highlight w:val="yellow"/>
                <w:lang w:eastAsia="en-US"/>
              </w:rPr>
            </w:pPr>
            <w:r>
              <w:rPr>
                <w:b/>
                <w:sz w:val="20"/>
                <w:lang w:eastAsia="en-US"/>
              </w:rPr>
              <w:t>MŠ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ZŠ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 w:rsidP="009D48B1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ZŠ </w:t>
            </w:r>
            <w:r w:rsidR="009D48B1">
              <w:rPr>
                <w:b/>
                <w:sz w:val="20"/>
                <w:lang w:eastAsia="en-US"/>
              </w:rPr>
              <w:t>§16, odst.9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Příp. stupeň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proofErr w:type="spellStart"/>
            <w:r>
              <w:rPr>
                <w:b/>
                <w:sz w:val="20"/>
                <w:lang w:eastAsia="en-US"/>
              </w:rPr>
              <w:t>PrŠ</w:t>
            </w:r>
            <w:proofErr w:type="spellEnd"/>
          </w:p>
        </w:tc>
      </w:tr>
      <w:tr w:rsidR="00C54EBF" w:rsidTr="00C54EBF">
        <w:trPr>
          <w:trHeight w:val="301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Mentální postižení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9D48B1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</w:tr>
      <w:tr w:rsidR="00C54EBF" w:rsidTr="00C54EBF">
        <w:trPr>
          <w:trHeight w:val="301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z toho těžké mentální postižení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9D48B1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</w:tr>
      <w:tr w:rsidR="00C54EBF" w:rsidTr="00C54EBF">
        <w:trPr>
          <w:trHeight w:val="301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z toho hluboké mentální postižení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7F3BF9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 xml:space="preserve">                 </w:t>
            </w:r>
            <w:r w:rsidR="009D48B1">
              <w:rPr>
                <w:rFonts w:ascii="Calibri" w:hAnsi="Calibri"/>
                <w:szCs w:val="22"/>
                <w:lang w:eastAsia="en-US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</w:tr>
      <w:tr w:rsidR="00C54EBF" w:rsidTr="00C54EBF">
        <w:trPr>
          <w:trHeight w:val="301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Sluchové postižení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7F3BF9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</w:tr>
      <w:tr w:rsidR="00C54EBF" w:rsidTr="00C54EBF">
        <w:trPr>
          <w:trHeight w:val="301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z toho neslyšící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7F3BF9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</w:tr>
      <w:tr w:rsidR="00C54EBF" w:rsidTr="00C54EBF">
        <w:trPr>
          <w:trHeight w:val="301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Zrakové postižení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7F3BF9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</w:tr>
      <w:tr w:rsidR="00C54EBF" w:rsidTr="00C54EBF">
        <w:trPr>
          <w:trHeight w:val="301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z toho nevidomí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7F3BF9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</w:tr>
      <w:tr w:rsidR="00C54EBF" w:rsidTr="00C54EBF">
        <w:trPr>
          <w:trHeight w:val="301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S vadami řeči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7F3BF9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</w:tr>
      <w:tr w:rsidR="00C54EBF" w:rsidTr="00C54EBF">
        <w:trPr>
          <w:trHeight w:val="301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Tělesné postižení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7F3BF9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</w:tr>
      <w:tr w:rsidR="00C54EBF" w:rsidTr="00C54EBF">
        <w:trPr>
          <w:trHeight w:val="301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Souběžné postižení více vadami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9D48B1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</w:tr>
      <w:tr w:rsidR="00C54EBF" w:rsidTr="00C54EBF">
        <w:trPr>
          <w:trHeight w:val="301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z toho hluchoslepí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7F3BF9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</w:tr>
      <w:tr w:rsidR="00C54EBF" w:rsidTr="00C54EBF">
        <w:trPr>
          <w:trHeight w:val="301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Vývojové  poruchy učení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7F3BF9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</w:tr>
      <w:tr w:rsidR="00C54EBF" w:rsidTr="00C54EBF">
        <w:trPr>
          <w:trHeight w:val="301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Vývojové  poruchy chování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7F3BF9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</w:tr>
      <w:tr w:rsidR="00C54EBF" w:rsidTr="00C54EBF">
        <w:trPr>
          <w:trHeight w:val="301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Autismus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9D48B1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586B15" w:rsidRDefault="00586B15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</w:tr>
      <w:tr w:rsidR="00C54EBF" w:rsidTr="00C54EBF">
        <w:trPr>
          <w:trHeight w:val="301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Bez zdravotního postižení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C54EBF" w:rsidRDefault="007F3BF9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</w:p>
        </w:tc>
      </w:tr>
    </w:tbl>
    <w:p w:rsidR="00C54EBF" w:rsidRDefault="00C54EBF" w:rsidP="00C54EBF">
      <w:pPr>
        <w:jc w:val="both"/>
        <w:rPr>
          <w:b/>
          <w:u w:val="single"/>
        </w:rPr>
      </w:pPr>
    </w:p>
    <w:p w:rsidR="00F37DB6" w:rsidRDefault="00F37DB6" w:rsidP="00C54EBF">
      <w:pPr>
        <w:jc w:val="both"/>
        <w:rPr>
          <w:b/>
          <w:u w:val="single"/>
        </w:rPr>
      </w:pPr>
    </w:p>
    <w:p w:rsidR="00F37DB6" w:rsidRDefault="00F37DB6" w:rsidP="00C54EBF">
      <w:pPr>
        <w:jc w:val="both"/>
        <w:rPr>
          <w:b/>
          <w:u w:val="single"/>
        </w:rPr>
      </w:pPr>
    </w:p>
    <w:p w:rsidR="00C54EBF" w:rsidRDefault="00C54EBF" w:rsidP="00C54EBF">
      <w:pPr>
        <w:jc w:val="both"/>
        <w:rPr>
          <w:b/>
          <w:u w:val="single"/>
        </w:rPr>
      </w:pPr>
      <w:r>
        <w:rPr>
          <w:b/>
          <w:u w:val="single"/>
        </w:rPr>
        <w:t>5. Údaje o přijímání dětí/žáků do školy</w:t>
      </w:r>
    </w:p>
    <w:p w:rsidR="00C54EBF" w:rsidRDefault="00C54EBF" w:rsidP="00C54EBF">
      <w:pPr>
        <w:tabs>
          <w:tab w:val="center" w:pos="4536"/>
        </w:tabs>
        <w:rPr>
          <w:b/>
          <w:sz w:val="20"/>
        </w:rPr>
      </w:pPr>
    </w:p>
    <w:p w:rsidR="00856029" w:rsidRDefault="00C54EBF" w:rsidP="00856029">
      <w:pPr>
        <w:pStyle w:val="Odstavecseseznamem"/>
        <w:numPr>
          <w:ilvl w:val="0"/>
          <w:numId w:val="23"/>
        </w:numPr>
        <w:tabs>
          <w:tab w:val="center" w:pos="4536"/>
        </w:tabs>
        <w:jc w:val="both"/>
        <w:rPr>
          <w:b/>
          <w:sz w:val="20"/>
        </w:rPr>
      </w:pPr>
      <w:r w:rsidRPr="00856029">
        <w:rPr>
          <w:b/>
          <w:sz w:val="20"/>
        </w:rPr>
        <w:t xml:space="preserve">Přijímání dětí do MŠ a přípravného stupně </w:t>
      </w:r>
      <w:r w:rsidR="009D48B1" w:rsidRPr="00856029">
        <w:rPr>
          <w:b/>
          <w:sz w:val="20"/>
        </w:rPr>
        <w:t>ZŠ speciální pro školní rok 2019/2020</w:t>
      </w:r>
      <w:r w:rsidRPr="00856029">
        <w:rPr>
          <w:b/>
          <w:sz w:val="20"/>
        </w:rPr>
        <w:t xml:space="preserve"> a počet </w:t>
      </w:r>
    </w:p>
    <w:p w:rsidR="00C54EBF" w:rsidRPr="00856029" w:rsidRDefault="00C54EBF" w:rsidP="00856029">
      <w:pPr>
        <w:pStyle w:val="Odstavecseseznamem"/>
        <w:tabs>
          <w:tab w:val="center" w:pos="4536"/>
        </w:tabs>
        <w:ind w:left="1080"/>
        <w:jc w:val="both"/>
        <w:rPr>
          <w:b/>
          <w:sz w:val="20"/>
        </w:rPr>
      </w:pPr>
      <w:r w:rsidRPr="00856029">
        <w:rPr>
          <w:b/>
          <w:sz w:val="20"/>
        </w:rPr>
        <w:t>udělených odkladů povinné školní docház</w:t>
      </w:r>
      <w:r w:rsidR="00586B15" w:rsidRPr="00856029">
        <w:rPr>
          <w:b/>
          <w:sz w:val="20"/>
        </w:rPr>
        <w:t xml:space="preserve">ky (dále jen PŠD) </w:t>
      </w:r>
      <w:r w:rsidR="00B47AED" w:rsidRPr="00856029">
        <w:rPr>
          <w:b/>
          <w:sz w:val="20"/>
        </w:rPr>
        <w:t xml:space="preserve">– k 1. 9. </w:t>
      </w:r>
      <w:r w:rsidR="009D48B1" w:rsidRPr="00856029">
        <w:rPr>
          <w:b/>
          <w:sz w:val="20"/>
        </w:rPr>
        <w:t>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62"/>
        <w:gridCol w:w="1982"/>
        <w:gridCol w:w="1984"/>
        <w:gridCol w:w="1982"/>
      </w:tblGrid>
      <w:tr w:rsidR="00C54EBF" w:rsidTr="00835B9D">
        <w:trPr>
          <w:cantSplit/>
          <w:trHeight w:val="308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Typ školy/ŠZ</w:t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Počet přijatých dětí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Počet odkladů PŠD</w:t>
            </w:r>
          </w:p>
        </w:tc>
      </w:tr>
      <w:tr w:rsidR="00C54EBF" w:rsidTr="00835B9D">
        <w:trPr>
          <w:cantSplit/>
          <w:trHeight w:val="307"/>
        </w:trPr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celkem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v posledním roce před zahájením PŠD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rPr>
                <w:b/>
                <w:sz w:val="20"/>
                <w:lang w:eastAsia="en-US"/>
              </w:rPr>
            </w:pPr>
          </w:p>
        </w:tc>
      </w:tr>
      <w:tr w:rsidR="00C54EBF" w:rsidTr="00C54EBF">
        <w:trPr>
          <w:cantSplit/>
          <w:trHeight w:val="306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Mateřská škola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spacing w:line="276" w:lineRule="auto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spacing w:line="276" w:lineRule="auto"/>
              <w:jc w:val="right"/>
              <w:rPr>
                <w:sz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spacing w:line="276" w:lineRule="auto"/>
              <w:jc w:val="right"/>
              <w:rPr>
                <w:sz w:val="20"/>
                <w:lang w:eastAsia="en-US"/>
              </w:rPr>
            </w:pPr>
          </w:p>
        </w:tc>
      </w:tr>
      <w:tr w:rsidR="00C54EBF" w:rsidTr="00C54EBF">
        <w:trPr>
          <w:cantSplit/>
          <w:trHeight w:val="306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Přípravný stupeň ZŠ </w:t>
            </w:r>
            <w:proofErr w:type="spellStart"/>
            <w:r>
              <w:rPr>
                <w:b/>
                <w:sz w:val="20"/>
                <w:lang w:eastAsia="en-US"/>
              </w:rPr>
              <w:t>spec</w:t>
            </w:r>
            <w:proofErr w:type="spellEnd"/>
            <w:r>
              <w:rPr>
                <w:b/>
                <w:sz w:val="20"/>
                <w:lang w:eastAsia="en-US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spacing w:line="276" w:lineRule="auto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spacing w:line="276" w:lineRule="auto"/>
              <w:jc w:val="right"/>
              <w:rPr>
                <w:sz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spacing w:line="276" w:lineRule="auto"/>
              <w:jc w:val="right"/>
              <w:rPr>
                <w:sz w:val="20"/>
                <w:lang w:eastAsia="en-US"/>
              </w:rPr>
            </w:pPr>
          </w:p>
        </w:tc>
      </w:tr>
    </w:tbl>
    <w:p w:rsidR="00C54EBF" w:rsidRDefault="00C54EBF" w:rsidP="00C54EBF">
      <w:pPr>
        <w:tabs>
          <w:tab w:val="center" w:pos="4536"/>
        </w:tabs>
        <w:jc w:val="both"/>
        <w:rPr>
          <w:b/>
          <w:sz w:val="20"/>
        </w:rPr>
      </w:pPr>
    </w:p>
    <w:p w:rsidR="00C54EBF" w:rsidRDefault="007F3BF9" w:rsidP="00C54EBF">
      <w:pPr>
        <w:tabs>
          <w:tab w:val="center" w:pos="4536"/>
        </w:tabs>
        <w:jc w:val="both"/>
        <w:rPr>
          <w:b/>
          <w:sz w:val="20"/>
        </w:rPr>
      </w:pPr>
      <w:r>
        <w:rPr>
          <w:b/>
          <w:sz w:val="20"/>
        </w:rPr>
        <w:t>Škola ne</w:t>
      </w:r>
      <w:r w:rsidR="00856029">
        <w:rPr>
          <w:b/>
          <w:sz w:val="20"/>
        </w:rPr>
        <w:t>má přípravný stupeň ZŠ</w:t>
      </w:r>
      <w:r>
        <w:rPr>
          <w:b/>
          <w:sz w:val="20"/>
        </w:rPr>
        <w:t>.</w:t>
      </w:r>
    </w:p>
    <w:p w:rsidR="00C54EBF" w:rsidRDefault="00C54EBF" w:rsidP="00C54EBF">
      <w:pPr>
        <w:tabs>
          <w:tab w:val="center" w:pos="4536"/>
        </w:tabs>
        <w:jc w:val="both"/>
        <w:rPr>
          <w:b/>
          <w:sz w:val="20"/>
        </w:rPr>
      </w:pPr>
    </w:p>
    <w:p w:rsidR="009D48B1" w:rsidRPr="00856029" w:rsidRDefault="00C54EBF" w:rsidP="00856029">
      <w:pPr>
        <w:pStyle w:val="Odstavecseseznamem"/>
        <w:numPr>
          <w:ilvl w:val="0"/>
          <w:numId w:val="23"/>
        </w:numPr>
        <w:tabs>
          <w:tab w:val="center" w:pos="4536"/>
        </w:tabs>
        <w:jc w:val="both"/>
        <w:rPr>
          <w:b/>
          <w:sz w:val="20"/>
        </w:rPr>
      </w:pPr>
      <w:r w:rsidRPr="00856029">
        <w:rPr>
          <w:b/>
          <w:sz w:val="20"/>
        </w:rPr>
        <w:t xml:space="preserve"> Zápis žáků do 1. třídy ZŠ a násl</w:t>
      </w:r>
      <w:r w:rsidR="00586B15" w:rsidRPr="00856029">
        <w:rPr>
          <w:b/>
          <w:sz w:val="20"/>
        </w:rPr>
        <w:t>edné přijet</w:t>
      </w:r>
      <w:r w:rsidR="00B47AED" w:rsidRPr="00856029">
        <w:rPr>
          <w:b/>
          <w:sz w:val="20"/>
        </w:rPr>
        <w:t>í pro škol</w:t>
      </w:r>
      <w:r w:rsidR="009D48B1" w:rsidRPr="00856029">
        <w:rPr>
          <w:b/>
          <w:sz w:val="20"/>
        </w:rPr>
        <w:t>ní rok 2019/2020</w:t>
      </w:r>
      <w:r w:rsidRPr="00856029">
        <w:rPr>
          <w:b/>
          <w:sz w:val="20"/>
        </w:rPr>
        <w:t>, počet udělen</w:t>
      </w:r>
      <w:r w:rsidR="00B47AED" w:rsidRPr="00856029">
        <w:rPr>
          <w:b/>
          <w:sz w:val="20"/>
        </w:rPr>
        <w:t>ých odkladů PŠD</w:t>
      </w:r>
      <w:r w:rsidR="009D48B1" w:rsidRPr="00856029">
        <w:rPr>
          <w:b/>
          <w:sz w:val="20"/>
        </w:rPr>
        <w:t xml:space="preserve"> </w:t>
      </w:r>
    </w:p>
    <w:p w:rsidR="00C54EBF" w:rsidRDefault="009D48B1" w:rsidP="00C54EBF">
      <w:pPr>
        <w:tabs>
          <w:tab w:val="center" w:pos="4536"/>
        </w:tabs>
        <w:jc w:val="both"/>
        <w:rPr>
          <w:b/>
          <w:sz w:val="20"/>
        </w:rPr>
      </w:pPr>
      <w:r>
        <w:rPr>
          <w:b/>
          <w:sz w:val="20"/>
        </w:rPr>
        <w:t>(k 1. 9. 2019</w:t>
      </w:r>
      <w:r w:rsidR="00C54EBF">
        <w:rPr>
          <w:b/>
          <w:sz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79"/>
        <w:gridCol w:w="1844"/>
        <w:gridCol w:w="1870"/>
        <w:gridCol w:w="1871"/>
        <w:gridCol w:w="1846"/>
      </w:tblGrid>
      <w:tr w:rsidR="00C54EBF" w:rsidTr="00835B9D">
        <w:trPr>
          <w:cantSplit/>
          <w:trHeight w:val="327"/>
        </w:trPr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spacing w:line="135" w:lineRule="atLeas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Typ školy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spacing w:line="135" w:lineRule="atLeas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Počet dětí</w:t>
            </w:r>
          </w:p>
          <w:p w:rsidR="00C54EBF" w:rsidRDefault="00C54EBF">
            <w:pPr>
              <w:spacing w:line="135" w:lineRule="atLeas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u zápisu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spacing w:line="135" w:lineRule="atLeas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Počet odkladů PŠD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spacing w:line="135" w:lineRule="atLeas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Počet nově přijatých dětí </w:t>
            </w:r>
          </w:p>
          <w:p w:rsidR="00C54EBF" w:rsidRDefault="00C54EBF">
            <w:pPr>
              <w:spacing w:line="135" w:lineRule="atLeas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do 1. ročníku</w:t>
            </w:r>
          </w:p>
        </w:tc>
      </w:tr>
      <w:tr w:rsidR="00C54EBF" w:rsidTr="00835B9D">
        <w:trPr>
          <w:cantSplit/>
          <w:trHeight w:val="135"/>
        </w:trPr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spacing w:line="135" w:lineRule="atLeas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Navržený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spacing w:line="135" w:lineRule="atLeas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Skutečný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rPr>
                <w:b/>
                <w:sz w:val="20"/>
                <w:lang w:eastAsia="en-US"/>
              </w:rPr>
            </w:pPr>
          </w:p>
        </w:tc>
      </w:tr>
      <w:tr w:rsidR="00C54EBF" w:rsidTr="00C54EBF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ZŠ praktická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C54EBF" w:rsidTr="00C54EBF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 w:rsidP="00856029">
            <w:pPr>
              <w:pStyle w:val="Zpat"/>
              <w:tabs>
                <w:tab w:val="left" w:pos="708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ZŠ </w:t>
            </w:r>
            <w:r w:rsidR="00856029">
              <w:rPr>
                <w:b/>
                <w:sz w:val="20"/>
                <w:lang w:eastAsia="en-US"/>
              </w:rPr>
              <w:t>podle §16, odst.9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B47AE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85602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85602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85602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</w:tbl>
    <w:p w:rsidR="00C54EBF" w:rsidRDefault="00C54EBF" w:rsidP="00C54EBF">
      <w:pPr>
        <w:pStyle w:val="Zpat"/>
        <w:tabs>
          <w:tab w:val="left" w:pos="0"/>
          <w:tab w:val="num" w:pos="480"/>
        </w:tabs>
        <w:spacing w:before="120" w:after="120"/>
        <w:ind w:left="360"/>
        <w:jc w:val="both"/>
      </w:pPr>
    </w:p>
    <w:p w:rsidR="00C54EBF" w:rsidRDefault="004B03B4" w:rsidP="00C54EBF">
      <w:pPr>
        <w:pStyle w:val="Zpat"/>
        <w:numPr>
          <w:ilvl w:val="0"/>
          <w:numId w:val="4"/>
        </w:numPr>
        <w:tabs>
          <w:tab w:val="left" w:pos="0"/>
          <w:tab w:val="num" w:pos="480"/>
        </w:tabs>
        <w:spacing w:before="120" w:after="120"/>
        <w:jc w:val="both"/>
      </w:pPr>
      <w:r>
        <w:t>Do školního roku 201</w:t>
      </w:r>
      <w:r w:rsidR="00856029">
        <w:t>9/2020</w:t>
      </w:r>
      <w:r w:rsidR="00586B15">
        <w:t xml:space="preserve"> j</w:t>
      </w:r>
      <w:r>
        <w:t xml:space="preserve">sme přijali </w:t>
      </w:r>
      <w:r w:rsidR="00856029">
        <w:t>celkem tři žáky.</w:t>
      </w:r>
    </w:p>
    <w:p w:rsidR="00C54EBF" w:rsidRDefault="00F37DB6" w:rsidP="00C54EBF">
      <w:pPr>
        <w:pStyle w:val="Zpat"/>
        <w:numPr>
          <w:ilvl w:val="0"/>
          <w:numId w:val="4"/>
        </w:numPr>
        <w:tabs>
          <w:tab w:val="left" w:pos="0"/>
          <w:tab w:val="num" w:pos="480"/>
        </w:tabs>
        <w:spacing w:before="120" w:after="120"/>
        <w:jc w:val="both"/>
      </w:pPr>
      <w:r>
        <w:t>Pro školní rok 2</w:t>
      </w:r>
      <w:r w:rsidR="00856029">
        <w:t>019/2020</w:t>
      </w:r>
      <w:r w:rsidR="00C54EBF">
        <w:t xml:space="preserve"> jsme</w:t>
      </w:r>
      <w:r w:rsidR="004B03B4">
        <w:t xml:space="preserve"> přijali </w:t>
      </w:r>
      <w:r w:rsidR="00856029">
        <w:t>tři žáky</w:t>
      </w:r>
      <w:r w:rsidR="002F38BE">
        <w:t xml:space="preserve"> do 1.</w:t>
      </w:r>
      <w:r w:rsidR="001D2626">
        <w:t xml:space="preserve"> </w:t>
      </w:r>
      <w:r w:rsidR="002F38BE">
        <w:t>ročníku</w:t>
      </w:r>
      <w:r w:rsidR="00C54EBF">
        <w:t xml:space="preserve"> z Mateřs</w:t>
      </w:r>
      <w:r w:rsidR="002F38BE">
        <w:t>k</w:t>
      </w:r>
      <w:r w:rsidR="00FB3129">
        <w:t>é školy</w:t>
      </w:r>
      <w:r>
        <w:t xml:space="preserve"> speciální Mladá Boleslav</w:t>
      </w:r>
      <w:r w:rsidR="00B47AED">
        <w:t>.</w:t>
      </w:r>
      <w:r w:rsidR="00FB3129">
        <w:t xml:space="preserve"> </w:t>
      </w:r>
    </w:p>
    <w:p w:rsidR="00C54EBF" w:rsidRDefault="002F38BE" w:rsidP="00C54EBF">
      <w:pPr>
        <w:pStyle w:val="Zpat"/>
        <w:numPr>
          <w:ilvl w:val="0"/>
          <w:numId w:val="4"/>
        </w:numPr>
        <w:tabs>
          <w:tab w:val="left" w:pos="0"/>
          <w:tab w:val="num" w:pos="480"/>
        </w:tabs>
        <w:spacing w:before="120" w:after="120"/>
        <w:jc w:val="both"/>
      </w:pPr>
      <w:r>
        <w:t>V průběhu š</w:t>
      </w:r>
      <w:r w:rsidR="00586B15">
        <w:t>kolního roku k nám přestoupil 1 žák</w:t>
      </w:r>
      <w:r w:rsidR="004B03B4">
        <w:t xml:space="preserve"> ze speciální třídy při ZŠ </w:t>
      </w:r>
      <w:r w:rsidR="00B47AED">
        <w:t>Na Celně</w:t>
      </w:r>
      <w:r w:rsidR="00856029">
        <w:t xml:space="preserve"> a 1 žák ze speciální třídy ZŠ Mělník</w:t>
      </w:r>
      <w:r w:rsidR="00C54EBF">
        <w:t>.</w:t>
      </w:r>
    </w:p>
    <w:p w:rsidR="00C54EBF" w:rsidRDefault="002F38BE" w:rsidP="00C54EBF">
      <w:pPr>
        <w:pStyle w:val="Zpat"/>
        <w:numPr>
          <w:ilvl w:val="0"/>
          <w:numId w:val="4"/>
        </w:numPr>
        <w:tabs>
          <w:tab w:val="left" w:pos="0"/>
          <w:tab w:val="num" w:pos="480"/>
        </w:tabs>
        <w:spacing w:before="120" w:after="120"/>
        <w:jc w:val="both"/>
      </w:pPr>
      <w:r>
        <w:t>Do š</w:t>
      </w:r>
      <w:r w:rsidR="00A630ED">
        <w:t>koly bylo přijato</w:t>
      </w:r>
      <w:r w:rsidR="00C4692B">
        <w:t xml:space="preserve"> do 1.</w:t>
      </w:r>
      <w:r w:rsidR="001D2626">
        <w:t xml:space="preserve"> </w:t>
      </w:r>
      <w:r w:rsidR="00C4692B">
        <w:t xml:space="preserve">ročníku </w:t>
      </w:r>
      <w:r w:rsidR="00B47AED">
        <w:t>1</w:t>
      </w:r>
      <w:r w:rsidR="004B03B4">
        <w:t xml:space="preserve"> </w:t>
      </w:r>
      <w:r w:rsidR="00B47AED">
        <w:t>žák</w:t>
      </w:r>
      <w:r w:rsidR="00E62A0B">
        <w:t xml:space="preserve"> s PAS, </w:t>
      </w:r>
      <w:r w:rsidR="004B03B4">
        <w:t>2</w:t>
      </w:r>
      <w:r w:rsidR="00E62A0B">
        <w:t xml:space="preserve"> žá</w:t>
      </w:r>
      <w:r w:rsidR="004B03B4">
        <w:t>ci</w:t>
      </w:r>
      <w:r w:rsidR="00FB3129">
        <w:t xml:space="preserve"> </w:t>
      </w:r>
      <w:r w:rsidR="00E62A0B">
        <w:t>s</w:t>
      </w:r>
      <w:r w:rsidR="004B03B4">
        <w:t>e</w:t>
      </w:r>
      <w:r w:rsidR="00E62A0B">
        <w:t xml:space="preserve"> </w:t>
      </w:r>
      <w:r w:rsidR="004B03B4">
        <w:t xml:space="preserve">středně </w:t>
      </w:r>
      <w:r w:rsidR="00C54EBF">
        <w:t>těžkým</w:t>
      </w:r>
      <w:r>
        <w:t xml:space="preserve"> </w:t>
      </w:r>
      <w:r w:rsidR="00C54EBF">
        <w:t xml:space="preserve"> mentálním postižením</w:t>
      </w:r>
      <w:r w:rsidR="00B47AED">
        <w:t xml:space="preserve"> a 1 žák</w:t>
      </w:r>
      <w:r w:rsidR="00A630ED">
        <w:t xml:space="preserve"> s více vadami</w:t>
      </w:r>
      <w:r w:rsidR="00C54EBF">
        <w:t>.</w:t>
      </w:r>
    </w:p>
    <w:p w:rsidR="002F38BE" w:rsidRDefault="001D2626" w:rsidP="00C54EBF">
      <w:pPr>
        <w:pStyle w:val="Zpat"/>
        <w:numPr>
          <w:ilvl w:val="0"/>
          <w:numId w:val="4"/>
        </w:numPr>
        <w:tabs>
          <w:tab w:val="left" w:pos="0"/>
          <w:tab w:val="num" w:pos="480"/>
        </w:tabs>
        <w:spacing w:before="120" w:after="120"/>
        <w:jc w:val="both"/>
      </w:pPr>
      <w:r>
        <w:t>Do školy přestoupil</w:t>
      </w:r>
      <w:r w:rsidR="00856029">
        <w:t>i 2 žáci</w:t>
      </w:r>
      <w:r w:rsidR="00C4692B">
        <w:t xml:space="preserve"> </w:t>
      </w:r>
      <w:r w:rsidR="00856029">
        <w:t>se STMR</w:t>
      </w:r>
      <w:r w:rsidR="00A630ED">
        <w:t>.</w:t>
      </w:r>
    </w:p>
    <w:p w:rsidR="00C54EBF" w:rsidRDefault="00C54EBF" w:rsidP="00C54EBF">
      <w:pPr>
        <w:tabs>
          <w:tab w:val="left" w:pos="2700"/>
        </w:tabs>
        <w:spacing w:before="120" w:after="120"/>
        <w:rPr>
          <w:b/>
          <w:u w:val="single"/>
        </w:rPr>
      </w:pPr>
    </w:p>
    <w:p w:rsidR="00C54EBF" w:rsidRDefault="00C54EBF" w:rsidP="00C54EBF">
      <w:pPr>
        <w:tabs>
          <w:tab w:val="left" w:pos="2700"/>
        </w:tabs>
        <w:spacing w:before="120" w:after="120"/>
        <w:rPr>
          <w:b/>
          <w:u w:val="single"/>
        </w:rPr>
      </w:pPr>
      <w:r>
        <w:rPr>
          <w:b/>
          <w:u w:val="single"/>
        </w:rPr>
        <w:t xml:space="preserve">6. Údaje o výsledcích ve vzdělávání  </w:t>
      </w:r>
    </w:p>
    <w:p w:rsidR="00C54EBF" w:rsidRDefault="00C54EBF" w:rsidP="00C54EBF">
      <w:pPr>
        <w:pStyle w:val="Zpat"/>
        <w:tabs>
          <w:tab w:val="left" w:pos="2700"/>
        </w:tabs>
        <w:rPr>
          <w:b/>
          <w:sz w:val="20"/>
        </w:rPr>
      </w:pPr>
      <w:r>
        <w:rPr>
          <w:b/>
          <w:sz w:val="20"/>
        </w:rPr>
        <w:t>I. Prospěch a docházka žáků všech ročníků celkem (včetně závě</w:t>
      </w:r>
      <w:r w:rsidR="00E62A0B">
        <w:rPr>
          <w:b/>
          <w:sz w:val="20"/>
        </w:rPr>
        <w:t>rečných ročníků) – k 30. 6</w:t>
      </w:r>
      <w:r w:rsidR="00DE4443">
        <w:rPr>
          <w:b/>
          <w:sz w:val="20"/>
        </w:rPr>
        <w:t>. 20</w:t>
      </w:r>
      <w:r w:rsidR="00856029">
        <w:rPr>
          <w:b/>
          <w:sz w:val="20"/>
        </w:rPr>
        <w:t>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90"/>
        <w:gridCol w:w="2420"/>
      </w:tblGrid>
      <w:tr w:rsidR="00C54EBF" w:rsidTr="00835B9D">
        <w:trPr>
          <w:trHeight w:val="437"/>
        </w:trPr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Prospěch a docházka žáků všech ročníků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color w:val="0000FF"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Počet žáků</w:t>
            </w:r>
          </w:p>
        </w:tc>
      </w:tr>
      <w:tr w:rsidR="00C54EBF" w:rsidTr="00C54EBF">
        <w:trPr>
          <w:trHeight w:val="318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54EBF" w:rsidRDefault="00C54EBF" w:rsidP="00856029">
            <w:pPr>
              <w:pStyle w:val="Zpat"/>
              <w:tabs>
                <w:tab w:val="left" w:pos="708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Základní škola  </w:t>
            </w:r>
            <w:r w:rsidR="00856029">
              <w:rPr>
                <w:b/>
                <w:sz w:val="20"/>
                <w:lang w:eastAsia="en-US"/>
              </w:rPr>
              <w:t>podle §16, odst.9</w:t>
            </w:r>
          </w:p>
        </w:tc>
      </w:tr>
      <w:tr w:rsidR="00C54EBF" w:rsidTr="00C54EBF">
        <w:trPr>
          <w:trHeight w:val="318"/>
        </w:trPr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sz w:val="16"/>
                <w:lang w:eastAsia="en-US"/>
              </w:rPr>
            </w:pPr>
            <w:r>
              <w:rPr>
                <w:sz w:val="20"/>
                <w:lang w:eastAsia="en-US"/>
              </w:rPr>
              <w:t>Žáci celkem</w:t>
            </w:r>
            <w:r>
              <w:rPr>
                <w:b/>
                <w:sz w:val="20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 xml:space="preserve"> 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4B03B4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</w:tr>
      <w:tr w:rsidR="00C54EBF" w:rsidTr="00C54EBF">
        <w:trPr>
          <w:trHeight w:val="318"/>
        </w:trPr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sz w:val="16"/>
                <w:lang w:eastAsia="en-US"/>
              </w:rPr>
            </w:pPr>
            <w:r>
              <w:rPr>
                <w:sz w:val="20"/>
                <w:lang w:eastAsia="en-US"/>
              </w:rPr>
              <w:t>Prospěli s</w:t>
            </w:r>
            <w:r w:rsidR="0038355D">
              <w:rPr>
                <w:sz w:val="20"/>
                <w:lang w:eastAsia="en-US"/>
              </w:rPr>
              <w:t> </w:t>
            </w:r>
            <w:r>
              <w:rPr>
                <w:sz w:val="20"/>
                <w:lang w:eastAsia="en-US"/>
              </w:rPr>
              <w:t>vyznamenáním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54EBF" w:rsidTr="00C54EBF">
        <w:trPr>
          <w:trHeight w:val="318"/>
        </w:trPr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Prospěli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1933A2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r w:rsidR="004B03B4">
              <w:rPr>
                <w:lang w:eastAsia="en-US"/>
              </w:rPr>
              <w:t>56</w:t>
            </w:r>
          </w:p>
        </w:tc>
      </w:tr>
      <w:tr w:rsidR="00C54EBF" w:rsidTr="00C54EBF">
        <w:trPr>
          <w:trHeight w:val="318"/>
        </w:trPr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Neprospěli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A630ED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54EBF" w:rsidTr="00C54EBF">
        <w:trPr>
          <w:trHeight w:val="318"/>
        </w:trPr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color w:val="0000FF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z toho opakující ročník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A630ED">
            <w:pPr>
              <w:tabs>
                <w:tab w:val="left" w:pos="2700"/>
              </w:tabs>
              <w:spacing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</w:t>
            </w:r>
          </w:p>
        </w:tc>
      </w:tr>
      <w:tr w:rsidR="00C54EBF" w:rsidTr="00C54EBF">
        <w:trPr>
          <w:trHeight w:val="318"/>
        </w:trPr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Nehodnoceni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20797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54EBF" w:rsidTr="00C54EBF">
        <w:trPr>
          <w:trHeight w:val="318"/>
        </w:trPr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Průměrný prospěch žáků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54EBF" w:rsidTr="00C54EBF">
        <w:trPr>
          <w:trHeight w:val="318"/>
        </w:trPr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Pr="001D2626" w:rsidRDefault="00C54EBF">
            <w:pPr>
              <w:tabs>
                <w:tab w:val="left" w:pos="2700"/>
              </w:tabs>
              <w:spacing w:line="276" w:lineRule="auto"/>
              <w:rPr>
                <w:sz w:val="20"/>
                <w:highlight w:val="yellow"/>
                <w:lang w:eastAsia="en-US"/>
              </w:rPr>
            </w:pPr>
            <w:r w:rsidRPr="00C03B4E">
              <w:rPr>
                <w:sz w:val="20"/>
                <w:lang w:eastAsia="en-US"/>
              </w:rPr>
              <w:t>Průměrný počet zameškaných hodin na žáka/z toho neomluvených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Pr="001D2626" w:rsidRDefault="00856029">
            <w:pPr>
              <w:tabs>
                <w:tab w:val="left" w:pos="2700"/>
              </w:tabs>
              <w:spacing w:line="276" w:lineRule="auto"/>
              <w:jc w:val="righ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96</w:t>
            </w:r>
            <w:r w:rsidR="00C54EBF" w:rsidRPr="00C03B4E">
              <w:rPr>
                <w:lang w:eastAsia="en-US"/>
              </w:rPr>
              <w:t>/ 0</w:t>
            </w:r>
          </w:p>
        </w:tc>
      </w:tr>
    </w:tbl>
    <w:p w:rsidR="001933A2" w:rsidRDefault="001933A2" w:rsidP="004B03B4">
      <w:pPr>
        <w:pStyle w:val="Zpat"/>
        <w:tabs>
          <w:tab w:val="left" w:pos="0"/>
          <w:tab w:val="num" w:pos="480"/>
        </w:tabs>
        <w:spacing w:before="120" w:after="120"/>
        <w:jc w:val="both"/>
      </w:pPr>
    </w:p>
    <w:p w:rsidR="001933A2" w:rsidRDefault="001933A2" w:rsidP="001933A2">
      <w:pPr>
        <w:pStyle w:val="Zpat"/>
        <w:tabs>
          <w:tab w:val="left" w:pos="0"/>
          <w:tab w:val="num" w:pos="480"/>
        </w:tabs>
        <w:spacing w:before="120" w:after="120"/>
        <w:ind w:left="360"/>
        <w:jc w:val="both"/>
      </w:pPr>
    </w:p>
    <w:p w:rsidR="00C54EBF" w:rsidRDefault="00C54EBF" w:rsidP="00C54EBF">
      <w:pPr>
        <w:pStyle w:val="Zpat"/>
        <w:numPr>
          <w:ilvl w:val="0"/>
          <w:numId w:val="4"/>
        </w:numPr>
        <w:tabs>
          <w:tab w:val="left" w:pos="0"/>
          <w:tab w:val="num" w:pos="480"/>
        </w:tabs>
        <w:spacing w:before="120" w:after="120"/>
        <w:jc w:val="both"/>
      </w:pPr>
      <w:r>
        <w:t xml:space="preserve">Počet žáků hodnocených slovně : </w:t>
      </w:r>
    </w:p>
    <w:p w:rsidR="00C54EBF" w:rsidRDefault="00C54EBF" w:rsidP="00C54EBF">
      <w:pPr>
        <w:pStyle w:val="Zpat"/>
        <w:tabs>
          <w:tab w:val="left" w:pos="0"/>
          <w:tab w:val="num" w:pos="480"/>
        </w:tabs>
        <w:spacing w:before="120" w:after="120"/>
        <w:ind w:left="360"/>
        <w:jc w:val="both"/>
      </w:pPr>
      <w:r>
        <w:t>Všichni žáci v naší škole jsou hodnoceni slovně. Žáci vzdělávaní podle ŠVP Škola pro život, díl I. jsou na první straně vysvědčení hodnoceni známkami pouze motivačně. Každý předmět je pak rozepsán a hodnocen slovní formou. Žáci vzdělávání podle ŠVP Škola pro život, díl II. jsou hodnocen</w:t>
      </w:r>
      <w:r w:rsidR="0020797F">
        <w:t>i slovně a od školního roku 2012/13</w:t>
      </w:r>
      <w:r>
        <w:t xml:space="preserve"> jsou všichni žáci hodnoceni i „měřitelnou“ hodnotící škálou v jednotlivých IVP žáků (pětibodová škála posouzení výkonu žáka)</w:t>
      </w:r>
      <w:r w:rsidR="001933A2">
        <w:t>, která je součástí Školního řádu – Pravidla hodnocení žáků</w:t>
      </w:r>
      <w:r>
        <w:t>.</w:t>
      </w:r>
    </w:p>
    <w:p w:rsidR="00C54EBF" w:rsidRDefault="00C54EBF" w:rsidP="00C54EBF">
      <w:pPr>
        <w:tabs>
          <w:tab w:val="center" w:pos="4536"/>
        </w:tabs>
        <w:spacing w:before="120" w:after="120"/>
        <w:rPr>
          <w:b/>
          <w:u w:val="single"/>
        </w:rPr>
      </w:pPr>
      <w:r>
        <w:rPr>
          <w:b/>
          <w:u w:val="single"/>
        </w:rPr>
        <w:t>7. Chování žáků</w:t>
      </w:r>
    </w:p>
    <w:p w:rsidR="00C54EBF" w:rsidRDefault="001933A2" w:rsidP="00C54EBF">
      <w:pPr>
        <w:tabs>
          <w:tab w:val="center" w:pos="4536"/>
        </w:tabs>
        <w:rPr>
          <w:b/>
          <w:sz w:val="20"/>
          <w:u w:val="single"/>
        </w:rPr>
      </w:pPr>
      <w:r>
        <w:rPr>
          <w:b/>
          <w:sz w:val="20"/>
        </w:rPr>
        <w:t>Chová</w:t>
      </w:r>
      <w:r w:rsidR="00B47AED">
        <w:rPr>
          <w:b/>
          <w:sz w:val="20"/>
        </w:rPr>
        <w:t xml:space="preserve">ní žáků (k 30. </w:t>
      </w:r>
      <w:r w:rsidR="00856029">
        <w:rPr>
          <w:b/>
          <w:sz w:val="20"/>
        </w:rPr>
        <w:t>6. 2020</w:t>
      </w:r>
      <w:r w:rsidR="00C54EBF">
        <w:rPr>
          <w:b/>
          <w:sz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70"/>
        <w:gridCol w:w="2046"/>
        <w:gridCol w:w="2047"/>
        <w:gridCol w:w="2047"/>
      </w:tblGrid>
      <w:tr w:rsidR="00C54EBF" w:rsidTr="00835B9D">
        <w:trPr>
          <w:cantSplit/>
          <w:trHeight w:val="318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keepNext/>
              <w:keepLines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0"/>
                <w:lang w:eastAsia="en-US"/>
              </w:rPr>
              <w:t>Typ školy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keepNext/>
              <w:keepLines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Hodnocení chování</w:t>
            </w:r>
          </w:p>
        </w:tc>
      </w:tr>
      <w:tr w:rsidR="00C54EBF" w:rsidTr="00835B9D">
        <w:trPr>
          <w:cantSplit/>
          <w:trHeight w:val="318"/>
        </w:trPr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rPr>
                <w:lang w:eastAsia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keepNext/>
              <w:keepLines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velmi dobré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keepNext/>
              <w:keepLines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uspokojivé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keepNext/>
              <w:keepLines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neuspokojivé</w:t>
            </w:r>
          </w:p>
        </w:tc>
      </w:tr>
      <w:tr w:rsidR="00C54EBF" w:rsidTr="00C54EBF">
        <w:trPr>
          <w:trHeight w:val="318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Základní škola praktická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keepNext/>
              <w:keepLines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keepNext/>
              <w:keepLines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keepNext/>
              <w:keepLines/>
              <w:spacing w:line="276" w:lineRule="auto"/>
              <w:jc w:val="right"/>
              <w:rPr>
                <w:lang w:eastAsia="en-US"/>
              </w:rPr>
            </w:pPr>
          </w:p>
        </w:tc>
      </w:tr>
      <w:tr w:rsidR="00C54EBF" w:rsidTr="00C54EBF">
        <w:trPr>
          <w:trHeight w:val="318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ZŠ speciální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313105">
            <w:pPr>
              <w:keepNext/>
              <w:keepLines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B47AED">
              <w:rPr>
                <w:lang w:eastAsia="en-US"/>
              </w:rPr>
              <w:t>6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keepNext/>
              <w:keepLines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keepNext/>
              <w:keepLines/>
              <w:spacing w:line="276" w:lineRule="auto"/>
              <w:jc w:val="right"/>
              <w:rPr>
                <w:lang w:eastAsia="en-US"/>
              </w:rPr>
            </w:pPr>
          </w:p>
        </w:tc>
      </w:tr>
      <w:tr w:rsidR="00C54EBF" w:rsidTr="00C54EBF">
        <w:trPr>
          <w:trHeight w:val="318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Praktická škola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keepNext/>
              <w:keepLines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keepNext/>
              <w:keepLines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keepNext/>
              <w:keepLines/>
              <w:spacing w:line="276" w:lineRule="auto"/>
              <w:jc w:val="right"/>
              <w:rPr>
                <w:lang w:eastAsia="en-US"/>
              </w:rPr>
            </w:pPr>
          </w:p>
        </w:tc>
      </w:tr>
    </w:tbl>
    <w:p w:rsidR="00C54EBF" w:rsidRDefault="00C54EBF" w:rsidP="00C54EBF">
      <w:pPr>
        <w:tabs>
          <w:tab w:val="center" w:pos="4536"/>
        </w:tabs>
        <w:spacing w:before="120" w:after="120"/>
      </w:pPr>
      <w:r>
        <w:t>Chování je u našich žáků hodnoceno též slovně. Chování u dětí s takto kombinovanými vadami je specifické a nelze jej jednoznačně hodnotit  nabízenou škálou - velmi dobré, uspokojivé, neuspokojivé.</w:t>
      </w:r>
    </w:p>
    <w:p w:rsidR="00C54EBF" w:rsidRDefault="00C54EBF" w:rsidP="00C54EBF">
      <w:pPr>
        <w:tabs>
          <w:tab w:val="center" w:pos="4536"/>
        </w:tabs>
        <w:spacing w:before="120" w:after="120"/>
        <w:ind w:left="360" w:hanging="360"/>
        <w:rPr>
          <w:b/>
          <w:u w:val="single"/>
        </w:rPr>
      </w:pPr>
    </w:p>
    <w:p w:rsidR="00C54EBF" w:rsidRDefault="00C54EBF" w:rsidP="00C54EBF">
      <w:pPr>
        <w:tabs>
          <w:tab w:val="center" w:pos="4536"/>
        </w:tabs>
        <w:spacing w:before="120" w:after="120"/>
        <w:ind w:left="360" w:hanging="360"/>
        <w:rPr>
          <w:b/>
          <w:u w:val="single"/>
        </w:rPr>
      </w:pPr>
      <w:r>
        <w:rPr>
          <w:b/>
          <w:u w:val="single"/>
        </w:rPr>
        <w:t>8. Absolventi a jejich další uplatnění</w:t>
      </w:r>
    </w:p>
    <w:p w:rsidR="00C54EBF" w:rsidRDefault="00C54EBF" w:rsidP="00C54EBF">
      <w:pPr>
        <w:tabs>
          <w:tab w:val="center" w:pos="4536"/>
        </w:tabs>
        <w:spacing w:before="120"/>
        <w:ind w:left="357" w:hanging="357"/>
        <w:rPr>
          <w:b/>
          <w:sz w:val="20"/>
        </w:rPr>
      </w:pPr>
      <w:r>
        <w:rPr>
          <w:b/>
          <w:sz w:val="20"/>
        </w:rPr>
        <w:t>Absolventi školy – přijímací řízení n</w:t>
      </w:r>
      <w:r w:rsidR="00C4692B">
        <w:rPr>
          <w:b/>
          <w:sz w:val="20"/>
        </w:rPr>
        <w:t>a vyšší typ školy (k 30. 6. 2</w:t>
      </w:r>
      <w:r w:rsidR="00856029">
        <w:rPr>
          <w:b/>
          <w:sz w:val="20"/>
        </w:rPr>
        <w:t>020</w:t>
      </w:r>
      <w:r>
        <w:rPr>
          <w:b/>
          <w:sz w:val="20"/>
        </w:rPr>
        <w:t>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88"/>
        <w:gridCol w:w="1484"/>
        <w:gridCol w:w="1484"/>
        <w:gridCol w:w="1485"/>
        <w:gridCol w:w="1484"/>
        <w:gridCol w:w="1485"/>
      </w:tblGrid>
      <w:tr w:rsidR="00C54EBF" w:rsidTr="00835B9D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Typ školy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Počet absolventů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Přijati do </w:t>
            </w:r>
            <w:proofErr w:type="spellStart"/>
            <w:r>
              <w:rPr>
                <w:b/>
                <w:sz w:val="20"/>
                <w:lang w:eastAsia="en-US"/>
              </w:rPr>
              <w:t>PrŠ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Přijati do OU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Přijati na jinou SŠ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Nepodali přihlášku</w:t>
            </w:r>
          </w:p>
        </w:tc>
      </w:tr>
      <w:tr w:rsidR="00C54EBF" w:rsidTr="00C54EBF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ZŠ praktická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center" w:pos="4536"/>
              </w:tabs>
              <w:spacing w:line="276" w:lineRule="auto"/>
              <w:jc w:val="right"/>
              <w:rPr>
                <w:sz w:val="20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center" w:pos="4536"/>
              </w:tabs>
              <w:spacing w:line="276" w:lineRule="auto"/>
              <w:jc w:val="right"/>
              <w:rPr>
                <w:sz w:val="20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center" w:pos="4536"/>
              </w:tabs>
              <w:spacing w:line="276" w:lineRule="auto"/>
              <w:jc w:val="right"/>
              <w:rPr>
                <w:sz w:val="20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center" w:pos="4536"/>
              </w:tabs>
              <w:spacing w:line="276" w:lineRule="auto"/>
              <w:jc w:val="right"/>
              <w:rPr>
                <w:sz w:val="20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center" w:pos="4536"/>
              </w:tabs>
              <w:spacing w:line="276" w:lineRule="auto"/>
              <w:jc w:val="right"/>
              <w:rPr>
                <w:sz w:val="20"/>
                <w:lang w:eastAsia="en-US"/>
              </w:rPr>
            </w:pPr>
          </w:p>
        </w:tc>
      </w:tr>
      <w:tr w:rsidR="00C54EBF" w:rsidTr="00C54EBF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ZŠ speciální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B47AED">
            <w:pPr>
              <w:tabs>
                <w:tab w:val="center" w:pos="4536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856029">
            <w:pPr>
              <w:tabs>
                <w:tab w:val="center" w:pos="4536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E62A0B">
            <w:pPr>
              <w:tabs>
                <w:tab w:val="center" w:pos="4536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center" w:pos="4536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856029">
            <w:pPr>
              <w:tabs>
                <w:tab w:val="center" w:pos="4536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C54EBF" w:rsidTr="00C54EBF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pStyle w:val="Zpat"/>
              <w:tabs>
                <w:tab w:val="left" w:pos="708"/>
              </w:tabs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Praktická škola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center" w:pos="4536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center" w:pos="4536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center" w:pos="4536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center" w:pos="4536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F" w:rsidRDefault="00C54EBF">
            <w:pPr>
              <w:tabs>
                <w:tab w:val="center" w:pos="4536"/>
              </w:tabs>
              <w:spacing w:line="276" w:lineRule="auto"/>
              <w:jc w:val="right"/>
              <w:rPr>
                <w:lang w:eastAsia="en-US"/>
              </w:rPr>
            </w:pPr>
          </w:p>
        </w:tc>
      </w:tr>
    </w:tbl>
    <w:p w:rsidR="00C54EBF" w:rsidRDefault="00313105" w:rsidP="00C54EBF">
      <w:pPr>
        <w:pStyle w:val="Zpat"/>
        <w:numPr>
          <w:ilvl w:val="0"/>
          <w:numId w:val="4"/>
        </w:numPr>
        <w:tabs>
          <w:tab w:val="left" w:pos="0"/>
          <w:tab w:val="num" w:pos="480"/>
        </w:tabs>
        <w:spacing w:before="120" w:after="120"/>
        <w:jc w:val="both"/>
      </w:pPr>
      <w:r>
        <w:t>V</w:t>
      </w:r>
      <w:r w:rsidR="00856029">
        <w:t>e školním roce 2019/2020</w:t>
      </w:r>
      <w:r w:rsidR="00E62A0B">
        <w:t xml:space="preserve"> ukončili</w:t>
      </w:r>
      <w:r w:rsidR="00C54EBF">
        <w:t xml:space="preserve"> školní docházku ce</w:t>
      </w:r>
      <w:r w:rsidR="00A630ED">
        <w:t xml:space="preserve">lkem </w:t>
      </w:r>
      <w:r w:rsidR="00856029">
        <w:t>3 žáci</w:t>
      </w:r>
      <w:r w:rsidR="00A630ED">
        <w:t xml:space="preserve"> v </w:t>
      </w:r>
      <w:r w:rsidR="00C54EBF">
        <w:t> 10.roč.</w:t>
      </w:r>
      <w:r w:rsidR="0020797F">
        <w:t xml:space="preserve"> </w:t>
      </w:r>
      <w:r w:rsidR="00A630ED">
        <w:t>speciální školy</w:t>
      </w:r>
      <w:r w:rsidR="00B47AED">
        <w:t xml:space="preserve"> a tím splnil</w:t>
      </w:r>
      <w:r w:rsidR="00C54EBF">
        <w:t xml:space="preserve"> povinnou školní docház</w:t>
      </w:r>
      <w:r w:rsidR="00B47AED">
        <w:t>ku a získali základy vzdělání.</w:t>
      </w:r>
      <w:r w:rsidR="001933A2">
        <w:t xml:space="preserve"> </w:t>
      </w:r>
      <w:r w:rsidR="00B47AED">
        <w:t>1</w:t>
      </w:r>
      <w:r>
        <w:t xml:space="preserve"> žák</w:t>
      </w:r>
      <w:r w:rsidR="00C4692B">
        <w:t xml:space="preserve"> přechází do </w:t>
      </w:r>
      <w:r>
        <w:t>denní</w:t>
      </w:r>
      <w:r w:rsidR="00C4692B">
        <w:t xml:space="preserve"> </w:t>
      </w:r>
      <w:r w:rsidR="001933A2">
        <w:t xml:space="preserve"> služby poskytovatele sociálních služeb </w:t>
      </w:r>
      <w:r w:rsidR="00856029">
        <w:t xml:space="preserve">Centra 8, 1 žák na </w:t>
      </w:r>
      <w:proofErr w:type="spellStart"/>
      <w:r w:rsidR="00856029">
        <w:t>respitní</w:t>
      </w:r>
      <w:proofErr w:type="spellEnd"/>
      <w:r w:rsidR="00856029">
        <w:t xml:space="preserve"> službu Poskytovatele sociálních služeb Centra 83 a 1 žák je přijat do Praktické školy ZŠ Na Celně, Mladá Boleslav.</w:t>
      </w:r>
    </w:p>
    <w:p w:rsidR="00313105" w:rsidRDefault="00313105" w:rsidP="00313105">
      <w:pPr>
        <w:pStyle w:val="Zpat"/>
        <w:tabs>
          <w:tab w:val="left" w:pos="0"/>
          <w:tab w:val="num" w:pos="480"/>
        </w:tabs>
        <w:spacing w:before="120" w:after="120"/>
        <w:ind w:left="360"/>
        <w:jc w:val="both"/>
      </w:pPr>
    </w:p>
    <w:p w:rsidR="00C54EBF" w:rsidRDefault="00C54EBF" w:rsidP="00C54EBF">
      <w:pPr>
        <w:tabs>
          <w:tab w:val="left" w:pos="2700"/>
        </w:tabs>
        <w:spacing w:before="120" w:after="120"/>
        <w:rPr>
          <w:b/>
          <w:u w:val="single"/>
        </w:rPr>
      </w:pPr>
    </w:p>
    <w:p w:rsidR="00C54EBF" w:rsidRDefault="00C54EBF" w:rsidP="00C54EBF">
      <w:pPr>
        <w:tabs>
          <w:tab w:val="left" w:pos="2700"/>
        </w:tabs>
        <w:spacing w:before="120" w:after="120"/>
        <w:rPr>
          <w:b/>
          <w:u w:val="single"/>
        </w:rPr>
      </w:pPr>
      <w:r>
        <w:rPr>
          <w:b/>
          <w:u w:val="single"/>
        </w:rPr>
        <w:t>10. Jazykového vzdělávaní na škole</w:t>
      </w:r>
    </w:p>
    <w:p w:rsidR="00C54EBF" w:rsidRDefault="00C54EBF" w:rsidP="00C54EBF">
      <w:pPr>
        <w:tabs>
          <w:tab w:val="left" w:pos="2700"/>
        </w:tabs>
        <w:spacing w:before="120" w:after="120"/>
      </w:pPr>
      <w:r>
        <w:t>V naší škole se cizí jazyky nevyučují.</w:t>
      </w:r>
    </w:p>
    <w:p w:rsidR="00C54EBF" w:rsidRDefault="00C54EBF" w:rsidP="00C54EBF">
      <w:pPr>
        <w:tabs>
          <w:tab w:val="left" w:pos="2700"/>
        </w:tabs>
        <w:spacing w:before="120" w:after="120"/>
      </w:pPr>
    </w:p>
    <w:p w:rsidR="00C4692B" w:rsidRDefault="00C4692B" w:rsidP="00C54EBF">
      <w:pPr>
        <w:tabs>
          <w:tab w:val="left" w:pos="2700"/>
        </w:tabs>
        <w:spacing w:before="120" w:after="120"/>
        <w:rPr>
          <w:b/>
          <w:u w:val="single"/>
        </w:rPr>
      </w:pPr>
    </w:p>
    <w:p w:rsidR="00C54EBF" w:rsidRDefault="00C54EBF" w:rsidP="00C54EBF">
      <w:pPr>
        <w:tabs>
          <w:tab w:val="left" w:pos="2700"/>
        </w:tabs>
        <w:spacing w:before="120" w:after="120"/>
      </w:pPr>
      <w:r>
        <w:rPr>
          <w:b/>
          <w:u w:val="single"/>
        </w:rPr>
        <w:t>11. Úroveň informační a počítačové gramotnosti ve škole</w:t>
      </w:r>
    </w:p>
    <w:p w:rsidR="00C54EBF" w:rsidRDefault="00C54EBF" w:rsidP="00C54EBF">
      <w:pPr>
        <w:pStyle w:val="Zpat"/>
        <w:numPr>
          <w:ilvl w:val="0"/>
          <w:numId w:val="4"/>
        </w:numPr>
        <w:tabs>
          <w:tab w:val="left" w:pos="0"/>
          <w:tab w:val="num" w:pos="480"/>
        </w:tabs>
        <w:spacing w:before="120" w:after="120"/>
        <w:jc w:val="both"/>
      </w:pPr>
      <w:r>
        <w:t>Ško</w:t>
      </w:r>
      <w:r w:rsidR="00D903D4">
        <w:t>la vlastní celkem 19</w:t>
      </w:r>
      <w:r w:rsidR="0020797F">
        <w:t xml:space="preserve"> počítačů</w:t>
      </w:r>
      <w:r w:rsidR="00D903D4">
        <w:t xml:space="preserve"> ( z toho 17</w:t>
      </w:r>
      <w:r w:rsidR="001933A2">
        <w:t xml:space="preserve"> notebooků)</w:t>
      </w:r>
      <w:r w:rsidR="00E62A0B">
        <w:t>.</w:t>
      </w:r>
      <w:r>
        <w:t>. Všechny počítače jsou připojeny k internetu. Počít</w:t>
      </w:r>
      <w:r w:rsidR="00E62A0B">
        <w:t xml:space="preserve">ače jsou k dispozici  jak žákům </w:t>
      </w:r>
      <w:r>
        <w:t xml:space="preserve">tak pedagogům. </w:t>
      </w:r>
      <w:r w:rsidR="001933A2">
        <w:t>Díky projektům a sponzorským darů</w:t>
      </w:r>
      <w:r w:rsidR="00C4692B">
        <w:t xml:space="preserve">m bylo pořízeny pro výuku </w:t>
      </w:r>
      <w:r w:rsidR="00D903D4">
        <w:t xml:space="preserve">žáků 24 </w:t>
      </w:r>
      <w:r w:rsidR="001933A2">
        <w:t xml:space="preserve"> </w:t>
      </w:r>
      <w:proofErr w:type="spellStart"/>
      <w:r w:rsidR="001933A2">
        <w:t>IPad</w:t>
      </w:r>
      <w:r w:rsidR="00C4692B">
        <w:t>ů</w:t>
      </w:r>
      <w:proofErr w:type="spellEnd"/>
      <w:r w:rsidR="0053187C">
        <w:t xml:space="preserve"> a </w:t>
      </w:r>
      <w:proofErr w:type="spellStart"/>
      <w:r w:rsidR="0053187C">
        <w:t>tabletů</w:t>
      </w:r>
      <w:proofErr w:type="spellEnd"/>
      <w:r w:rsidR="001933A2">
        <w:t xml:space="preserve">. </w:t>
      </w:r>
      <w:r>
        <w:t>V rámci vyučování použí</w:t>
      </w:r>
      <w:r w:rsidR="001933A2">
        <w:t xml:space="preserve">váme 23 výukových </w:t>
      </w:r>
      <w:r w:rsidR="0020797F">
        <w:t>programů</w:t>
      </w:r>
      <w:r w:rsidR="00D903D4">
        <w:t xml:space="preserve"> a velké množství aplikaci pro </w:t>
      </w:r>
      <w:proofErr w:type="spellStart"/>
      <w:r w:rsidR="00D903D4">
        <w:t>Ipad</w:t>
      </w:r>
      <w:proofErr w:type="spellEnd"/>
      <w:r w:rsidR="0020797F">
        <w:t xml:space="preserve">. </w:t>
      </w:r>
      <w:r w:rsidR="00CD37E3">
        <w:t>Ve š</w:t>
      </w:r>
      <w:r w:rsidR="0014571F">
        <w:t>kole jsou  využívány pro výuku 6</w:t>
      </w:r>
      <w:r w:rsidR="001933A2">
        <w:t xml:space="preserve"> </w:t>
      </w:r>
      <w:r w:rsidR="0020797F">
        <w:t>interaktivní t</w:t>
      </w:r>
      <w:r w:rsidR="001933A2">
        <w:t>abule</w:t>
      </w:r>
      <w:r w:rsidR="008847D9">
        <w:t xml:space="preserve"> a 1 interaktivní box</w:t>
      </w:r>
      <w:r w:rsidR="0020797F">
        <w:t>.</w:t>
      </w:r>
      <w:r w:rsidR="0014571F">
        <w:t xml:space="preserve"> 10</w:t>
      </w:r>
      <w:r w:rsidR="008847D9">
        <w:t xml:space="preserve"> </w:t>
      </w:r>
      <w:r w:rsidR="001933A2">
        <w:t xml:space="preserve">pedagogů bylo proškoleno na práci s interaktivní tabulí, </w:t>
      </w:r>
      <w:r w:rsidR="00D903D4">
        <w:t>16 pro práci s </w:t>
      </w:r>
      <w:proofErr w:type="spellStart"/>
      <w:r w:rsidR="00D903D4">
        <w:t>IPady</w:t>
      </w:r>
      <w:proofErr w:type="spellEnd"/>
      <w:r w:rsidR="00D903D4">
        <w:t xml:space="preserve"> a výukovými programy a </w:t>
      </w:r>
      <w:r w:rsidR="001933A2">
        <w:t xml:space="preserve">tvorbu a využívání </w:t>
      </w:r>
      <w:proofErr w:type="spellStart"/>
      <w:r w:rsidR="001933A2">
        <w:t>DUMů</w:t>
      </w:r>
      <w:proofErr w:type="spellEnd"/>
      <w:r w:rsidR="001933A2">
        <w:t>.</w:t>
      </w:r>
    </w:p>
    <w:p w:rsidR="00C54EBF" w:rsidRDefault="00C54EBF" w:rsidP="00C54EBF">
      <w:pPr>
        <w:tabs>
          <w:tab w:val="left" w:pos="2700"/>
        </w:tabs>
        <w:spacing w:before="120" w:after="120"/>
        <w:rPr>
          <w:b/>
          <w:u w:val="single"/>
        </w:rPr>
      </w:pPr>
    </w:p>
    <w:p w:rsidR="00C54EBF" w:rsidRDefault="00C54EBF" w:rsidP="00C54EBF">
      <w:pPr>
        <w:tabs>
          <w:tab w:val="left" w:pos="2700"/>
        </w:tabs>
        <w:spacing w:before="120" w:after="120"/>
        <w:rPr>
          <w:b/>
          <w:u w:val="single"/>
        </w:rPr>
      </w:pPr>
      <w:r>
        <w:rPr>
          <w:b/>
          <w:u w:val="single"/>
        </w:rPr>
        <w:t>12. Údaje o pracovnících školy</w:t>
      </w:r>
    </w:p>
    <w:p w:rsidR="00C54EBF" w:rsidRDefault="00C54EBF" w:rsidP="00C54EBF">
      <w:pPr>
        <w:tabs>
          <w:tab w:val="left" w:pos="2700"/>
        </w:tabs>
        <w:rPr>
          <w:b/>
          <w:sz w:val="20"/>
        </w:rPr>
      </w:pPr>
      <w:r>
        <w:rPr>
          <w:b/>
          <w:sz w:val="20"/>
        </w:rPr>
        <w:t>I. Základní údaje o p</w:t>
      </w:r>
      <w:r w:rsidR="005251D9">
        <w:rPr>
          <w:b/>
          <w:sz w:val="20"/>
        </w:rPr>
        <w:t>racovn</w:t>
      </w:r>
      <w:r w:rsidR="0053187C">
        <w:rPr>
          <w:b/>
          <w:sz w:val="20"/>
        </w:rPr>
        <w:t>ících školy (k 30.</w:t>
      </w:r>
      <w:r w:rsidR="00541632">
        <w:rPr>
          <w:b/>
          <w:sz w:val="20"/>
        </w:rPr>
        <w:t xml:space="preserve"> 9. 2019</w:t>
      </w:r>
      <w:r>
        <w:rPr>
          <w:b/>
          <w:sz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2"/>
        <w:gridCol w:w="1842"/>
        <w:gridCol w:w="1842"/>
        <w:gridCol w:w="1842"/>
        <w:gridCol w:w="1842"/>
      </w:tblGrid>
      <w:tr w:rsidR="00C54EBF" w:rsidTr="00835B9D">
        <w:trPr>
          <w:cantSplit/>
        </w:trPr>
        <w:tc>
          <w:tcPr>
            <w:tcW w:w="7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Počet pracovníků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Počet žáků na přepočtený počet pedagog. </w:t>
            </w:r>
            <w:proofErr w:type="spellStart"/>
            <w:r>
              <w:rPr>
                <w:b/>
                <w:sz w:val="20"/>
                <w:lang w:eastAsia="en-US"/>
              </w:rPr>
              <w:t>prac</w:t>
            </w:r>
            <w:proofErr w:type="spellEnd"/>
            <w:r>
              <w:rPr>
                <w:b/>
                <w:sz w:val="20"/>
                <w:lang w:eastAsia="en-US"/>
              </w:rPr>
              <w:t>.</w:t>
            </w:r>
          </w:p>
        </w:tc>
      </w:tr>
      <w:tr w:rsidR="00C54EBF" w:rsidTr="00835B9D">
        <w:trPr>
          <w:cantSplit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celkem fyzický/přepočtený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nepedagogických </w:t>
            </w:r>
          </w:p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fyzický/přepočtený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pedagogických</w:t>
            </w:r>
          </w:p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fyzický/přepočtený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pedagogických </w:t>
            </w:r>
          </w:p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– způsobilost pedagog. a odborná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rPr>
                <w:b/>
                <w:sz w:val="20"/>
                <w:lang w:eastAsia="en-US"/>
              </w:rPr>
            </w:pPr>
          </w:p>
        </w:tc>
      </w:tr>
      <w:tr w:rsidR="00C54EBF" w:rsidTr="00C54EBF">
        <w:trPr>
          <w:trHeight w:val="3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D903D4">
            <w:pPr>
              <w:tabs>
                <w:tab w:val="left" w:pos="27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38/33,89</w:t>
            </w:r>
            <w:r w:rsidR="005B3780">
              <w:rPr>
                <w:lang w:eastAsia="en-US"/>
              </w:rPr>
              <w:t>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D903D4">
            <w:pPr>
              <w:tabs>
                <w:tab w:val="left" w:pos="27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C54EBF">
              <w:rPr>
                <w:lang w:eastAsia="en-US"/>
              </w:rPr>
              <w:t>/</w:t>
            </w:r>
            <w:r>
              <w:rPr>
                <w:lang w:eastAsia="en-US"/>
              </w:rPr>
              <w:t>1,45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D903D4" w:rsidP="005B3780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  <w:r w:rsidR="005B3780">
              <w:rPr>
                <w:lang w:eastAsia="en-US"/>
              </w:rPr>
              <w:t>/</w:t>
            </w:r>
            <w:r>
              <w:rPr>
                <w:lang w:eastAsia="en-US"/>
              </w:rPr>
              <w:t>32,44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D903D4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D903D4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3,29</w:t>
            </w:r>
          </w:p>
        </w:tc>
      </w:tr>
    </w:tbl>
    <w:p w:rsidR="00C54EBF" w:rsidRDefault="0014571F" w:rsidP="00C54EBF">
      <w:pPr>
        <w:pStyle w:val="Zpat"/>
        <w:numPr>
          <w:ilvl w:val="0"/>
          <w:numId w:val="4"/>
        </w:numPr>
        <w:tabs>
          <w:tab w:val="left" w:pos="0"/>
          <w:tab w:val="num" w:pos="480"/>
        </w:tabs>
        <w:spacing w:before="120" w:after="120"/>
        <w:jc w:val="both"/>
      </w:pPr>
      <w:r>
        <w:t>Jedna učitelka je</w:t>
      </w:r>
      <w:r w:rsidR="00C54EBF">
        <w:t xml:space="preserve"> bez kvalif</w:t>
      </w:r>
      <w:r>
        <w:t>ikace speciální pedagogiky</w:t>
      </w:r>
      <w:r w:rsidR="00B071EC">
        <w:t>, mají vystudované pouze bakalářské studium.</w:t>
      </w:r>
    </w:p>
    <w:p w:rsidR="00C54EBF" w:rsidRDefault="00C54EBF" w:rsidP="00C54EBF">
      <w:pPr>
        <w:tabs>
          <w:tab w:val="left" w:pos="2700"/>
        </w:tabs>
        <w:ind w:left="60"/>
        <w:rPr>
          <w:b/>
          <w:sz w:val="20"/>
        </w:rPr>
      </w:pPr>
    </w:p>
    <w:p w:rsidR="00C54EBF" w:rsidRDefault="00C54EBF" w:rsidP="00C54EBF">
      <w:pPr>
        <w:pStyle w:val="Zpat"/>
        <w:tabs>
          <w:tab w:val="left" w:pos="0"/>
          <w:tab w:val="num" w:pos="480"/>
        </w:tabs>
        <w:spacing w:before="120" w:after="120"/>
        <w:jc w:val="both"/>
        <w:rPr>
          <w:sz w:val="20"/>
        </w:rPr>
      </w:pPr>
      <w:r>
        <w:rPr>
          <w:b/>
          <w:sz w:val="20"/>
        </w:rPr>
        <w:t> II. Věková struktura pedagog</w:t>
      </w:r>
      <w:r w:rsidR="00541632">
        <w:rPr>
          <w:b/>
          <w:sz w:val="20"/>
        </w:rPr>
        <w:t>ických pracovníků (k 30. 9. 2019</w:t>
      </w:r>
      <w:r>
        <w:rPr>
          <w:b/>
          <w:sz w:val="20"/>
        </w:rPr>
        <w:t>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1"/>
        <w:gridCol w:w="1105"/>
        <w:gridCol w:w="1105"/>
        <w:gridCol w:w="1105"/>
        <w:gridCol w:w="1105"/>
        <w:gridCol w:w="1105"/>
        <w:gridCol w:w="1105"/>
        <w:gridCol w:w="1105"/>
      </w:tblGrid>
      <w:tr w:rsidR="00C54EBF" w:rsidTr="00835B9D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Počet </w:t>
            </w:r>
            <w:proofErr w:type="spellStart"/>
            <w:r>
              <w:rPr>
                <w:b/>
                <w:sz w:val="20"/>
                <w:lang w:eastAsia="en-US"/>
              </w:rPr>
              <w:t>pedag</w:t>
            </w:r>
            <w:proofErr w:type="spellEnd"/>
            <w:r>
              <w:rPr>
                <w:b/>
                <w:sz w:val="20"/>
                <w:lang w:eastAsia="en-US"/>
              </w:rPr>
              <w:t>. pracovníků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do 30 let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31 – 40 let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41 – 50 let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51 – 60 let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nad 60 let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Z toho důchodci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4EBF" w:rsidRDefault="00C54EBF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Průměrný věk</w:t>
            </w:r>
          </w:p>
        </w:tc>
      </w:tr>
      <w:tr w:rsidR="00C54EBF" w:rsidTr="00C54EBF">
        <w:trPr>
          <w:trHeight w:val="318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Celkem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541632">
            <w:pPr>
              <w:spacing w:line="276" w:lineRule="auto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541632">
            <w:pPr>
              <w:spacing w:line="276" w:lineRule="auto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541632">
            <w:pPr>
              <w:spacing w:line="276" w:lineRule="auto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541632" w:rsidP="00CD37E3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94294A">
            <w:pPr>
              <w:spacing w:line="276" w:lineRule="auto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94294A">
            <w:pPr>
              <w:spacing w:line="276" w:lineRule="auto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984E25">
            <w:pPr>
              <w:spacing w:line="276" w:lineRule="auto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  <w:r w:rsidR="0094294A">
              <w:rPr>
                <w:sz w:val="20"/>
                <w:lang w:eastAsia="en-US"/>
              </w:rPr>
              <w:t>7</w:t>
            </w:r>
          </w:p>
        </w:tc>
      </w:tr>
      <w:tr w:rsidR="00C54EBF" w:rsidTr="00C54EBF">
        <w:trPr>
          <w:trHeight w:val="318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z toho žen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541632">
            <w:pPr>
              <w:spacing w:line="276" w:lineRule="auto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541632">
            <w:pPr>
              <w:spacing w:line="276" w:lineRule="auto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541632">
            <w:pPr>
              <w:spacing w:line="276" w:lineRule="auto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541632" w:rsidP="008847D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94294A">
            <w:pPr>
              <w:spacing w:line="276" w:lineRule="auto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94294A">
            <w:pPr>
              <w:spacing w:line="276" w:lineRule="auto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984E25">
            <w:pPr>
              <w:spacing w:line="276" w:lineRule="auto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  <w:r w:rsidR="0094294A">
              <w:rPr>
                <w:sz w:val="20"/>
                <w:lang w:eastAsia="en-US"/>
              </w:rPr>
              <w:t>7</w:t>
            </w:r>
          </w:p>
        </w:tc>
      </w:tr>
    </w:tbl>
    <w:p w:rsidR="00984E25" w:rsidRDefault="00984E25" w:rsidP="00C54EBF">
      <w:pPr>
        <w:tabs>
          <w:tab w:val="left" w:pos="2700"/>
        </w:tabs>
        <w:spacing w:before="120"/>
        <w:rPr>
          <w:b/>
          <w:sz w:val="20"/>
        </w:rPr>
      </w:pPr>
    </w:p>
    <w:p w:rsidR="00C54EBF" w:rsidRDefault="00C54EBF" w:rsidP="00C54EBF">
      <w:pPr>
        <w:tabs>
          <w:tab w:val="left" w:pos="2700"/>
        </w:tabs>
        <w:spacing w:before="120"/>
        <w:rPr>
          <w:b/>
          <w:bCs/>
          <w:sz w:val="20"/>
        </w:rPr>
      </w:pPr>
      <w:r>
        <w:rPr>
          <w:b/>
          <w:sz w:val="20"/>
        </w:rPr>
        <w:t>III. Pedagogičtí pracovníci – podle nejvyššího dosaženého vzdělání (</w:t>
      </w:r>
      <w:r w:rsidR="00DE4443">
        <w:rPr>
          <w:b/>
          <w:bCs/>
          <w:sz w:val="20"/>
        </w:rPr>
        <w:t>k 30. 9. 2019</w:t>
      </w:r>
      <w:r>
        <w:rPr>
          <w:b/>
          <w:bCs/>
          <w:sz w:val="20"/>
        </w:rPr>
        <w:t>)</w:t>
      </w:r>
    </w:p>
    <w:tbl>
      <w:tblPr>
        <w:tblW w:w="26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52"/>
        <w:gridCol w:w="1352"/>
        <w:gridCol w:w="852"/>
        <w:gridCol w:w="774"/>
        <w:gridCol w:w="919"/>
      </w:tblGrid>
      <w:tr w:rsidR="00C54EBF" w:rsidTr="0054163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54EBF" w:rsidRDefault="00C54EBF" w:rsidP="00541632">
            <w:pPr>
              <w:tabs>
                <w:tab w:val="left" w:pos="2700"/>
              </w:tabs>
              <w:spacing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 xml:space="preserve">Počet </w:t>
            </w:r>
            <w:proofErr w:type="spellStart"/>
            <w:r>
              <w:rPr>
                <w:b/>
                <w:bCs/>
                <w:sz w:val="20"/>
                <w:lang w:eastAsia="en-US"/>
              </w:rPr>
              <w:t>ped</w:t>
            </w:r>
            <w:proofErr w:type="spellEnd"/>
            <w:r>
              <w:rPr>
                <w:b/>
                <w:bCs/>
                <w:sz w:val="20"/>
                <w:lang w:eastAsia="en-US"/>
              </w:rPr>
              <w:t xml:space="preserve">. pracovníků – dosažené vzdělání </w:t>
            </w:r>
          </w:p>
        </w:tc>
      </w:tr>
      <w:tr w:rsidR="00C54EBF" w:rsidTr="00541632"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vysokoškolské</w:t>
            </w:r>
          </w:p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- magisterské a vyšší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vysokoškolské</w:t>
            </w:r>
          </w:p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 xml:space="preserve"> - bakalářské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vyšší odborné</w:t>
            </w:r>
          </w:p>
        </w:tc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Střední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Základní</w:t>
            </w:r>
          </w:p>
        </w:tc>
      </w:tr>
      <w:tr w:rsidR="00C54EBF" w:rsidTr="00541632">
        <w:trPr>
          <w:trHeight w:val="31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541632">
            <w:pPr>
              <w:tabs>
                <w:tab w:val="left" w:pos="27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541632">
            <w:pPr>
              <w:tabs>
                <w:tab w:val="left" w:pos="27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D37E3">
            <w:pPr>
              <w:tabs>
                <w:tab w:val="left" w:pos="27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541632">
            <w:pPr>
              <w:tabs>
                <w:tab w:val="left" w:pos="27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BF" w:rsidRDefault="00541632">
            <w:pPr>
              <w:tabs>
                <w:tab w:val="left" w:pos="27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C54EBF" w:rsidRDefault="00C54EBF" w:rsidP="00C54EBF">
      <w:pPr>
        <w:tabs>
          <w:tab w:val="left" w:pos="2700"/>
        </w:tabs>
        <w:spacing w:before="120"/>
        <w:ind w:left="62"/>
        <w:rPr>
          <w:b/>
          <w:sz w:val="20"/>
        </w:rPr>
      </w:pPr>
    </w:p>
    <w:p w:rsidR="00C54EBF" w:rsidRDefault="00C54EBF" w:rsidP="00C54EBF">
      <w:pPr>
        <w:tabs>
          <w:tab w:val="left" w:pos="2700"/>
        </w:tabs>
        <w:spacing w:before="120"/>
        <w:ind w:left="62"/>
        <w:rPr>
          <w:b/>
          <w:bCs/>
          <w:sz w:val="20"/>
        </w:rPr>
      </w:pPr>
      <w:r>
        <w:rPr>
          <w:b/>
          <w:sz w:val="20"/>
        </w:rPr>
        <w:t>IV. Pedagogičtí pracovníci – podle délky praxe (</w:t>
      </w:r>
      <w:r w:rsidR="00D4161D">
        <w:rPr>
          <w:b/>
          <w:bCs/>
          <w:sz w:val="20"/>
        </w:rPr>
        <w:t>k 30. 9. 2018</w:t>
      </w:r>
      <w:r>
        <w:rPr>
          <w:b/>
          <w:bCs/>
          <w:sz w:val="20"/>
        </w:rPr>
        <w:t>)</w:t>
      </w:r>
    </w:p>
    <w:tbl>
      <w:tblPr>
        <w:tblW w:w="26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47"/>
        <w:gridCol w:w="1107"/>
        <w:gridCol w:w="873"/>
        <w:gridCol w:w="990"/>
        <w:gridCol w:w="699"/>
      </w:tblGrid>
      <w:tr w:rsidR="00C54EBF" w:rsidTr="0054163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 xml:space="preserve">Počet </w:t>
            </w:r>
            <w:proofErr w:type="spellStart"/>
            <w:r>
              <w:rPr>
                <w:b/>
                <w:bCs/>
                <w:sz w:val="20"/>
                <w:lang w:eastAsia="en-US"/>
              </w:rPr>
              <w:t>ped</w:t>
            </w:r>
            <w:proofErr w:type="spellEnd"/>
            <w:r>
              <w:rPr>
                <w:b/>
                <w:bCs/>
                <w:sz w:val="20"/>
                <w:lang w:eastAsia="en-US"/>
              </w:rPr>
              <w:t>. pracovníků s</w:t>
            </w:r>
            <w:r w:rsidR="0038355D">
              <w:rPr>
                <w:b/>
                <w:bCs/>
                <w:sz w:val="20"/>
                <w:lang w:eastAsia="en-US"/>
              </w:rPr>
              <w:t> </w:t>
            </w:r>
            <w:r>
              <w:rPr>
                <w:b/>
                <w:bCs/>
                <w:sz w:val="20"/>
                <w:lang w:eastAsia="en-US"/>
              </w:rPr>
              <w:t>praxí</w:t>
            </w:r>
          </w:p>
        </w:tc>
      </w:tr>
      <w:tr w:rsidR="00C54EBF" w:rsidTr="00541632"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do 5 let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do 10 let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do 20 let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 xml:space="preserve">do 30 let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více než 30 let</w:t>
            </w:r>
          </w:p>
        </w:tc>
      </w:tr>
      <w:tr w:rsidR="00C54EBF" w:rsidTr="00541632">
        <w:trPr>
          <w:trHeight w:val="31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5251D9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</w:t>
            </w:r>
            <w:r w:rsidR="00541632">
              <w:rPr>
                <w:lang w:eastAsia="en-US"/>
              </w:rPr>
              <w:t xml:space="preserve">     </w:t>
            </w:r>
            <w:r>
              <w:rPr>
                <w:lang w:eastAsia="en-US"/>
              </w:rPr>
              <w:t xml:space="preserve"> </w:t>
            </w:r>
            <w:r w:rsidR="0094294A">
              <w:rPr>
                <w:lang w:eastAsia="en-US"/>
              </w:rPr>
              <w:t>3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541632">
            <w:pPr>
              <w:tabs>
                <w:tab w:val="left" w:pos="27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541632">
            <w:pPr>
              <w:tabs>
                <w:tab w:val="left" w:pos="27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DE3EF6">
            <w:pPr>
              <w:tabs>
                <w:tab w:val="left" w:pos="27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541632">
            <w:pPr>
              <w:tabs>
                <w:tab w:val="left" w:pos="27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</w:tbl>
    <w:p w:rsidR="00C54EBF" w:rsidRDefault="00C54EBF" w:rsidP="00C54EBF"/>
    <w:p w:rsidR="00C54EBF" w:rsidRDefault="00C54EBF" w:rsidP="00C54EBF">
      <w:pPr>
        <w:pStyle w:val="Odstavecseseznamem"/>
        <w:numPr>
          <w:ilvl w:val="0"/>
          <w:numId w:val="6"/>
        </w:numPr>
      </w:pPr>
      <w:r>
        <w:t>Ve školním roce  došlo k</w:t>
      </w:r>
      <w:r w:rsidR="00DE3EF6">
        <w:t>e 2</w:t>
      </w:r>
      <w:r w:rsidR="00213311">
        <w:t xml:space="preserve"> </w:t>
      </w:r>
      <w:r>
        <w:t>personální</w:t>
      </w:r>
      <w:r w:rsidR="00DE3EF6">
        <w:t>m</w:t>
      </w:r>
      <w:r>
        <w:t xml:space="preserve"> zm</w:t>
      </w:r>
      <w:r w:rsidR="00984E25">
        <w:t>ěn</w:t>
      </w:r>
      <w:r w:rsidR="00DE3EF6">
        <w:t>ám</w:t>
      </w:r>
      <w:r w:rsidR="0094294A">
        <w:t xml:space="preserve"> –</w:t>
      </w:r>
      <w:r w:rsidR="00DE3EF6">
        <w:t xml:space="preserve"> </w:t>
      </w:r>
      <w:r w:rsidR="0039492C">
        <w:t xml:space="preserve"> na pozici asisten</w:t>
      </w:r>
      <w:r w:rsidR="0094294A">
        <w:t>t</w:t>
      </w:r>
      <w:r w:rsidR="00DE3EF6">
        <w:t>ky pedagoga a učitelky (odchod do starobního důchodu)</w:t>
      </w:r>
      <w:r w:rsidR="0039492C">
        <w:t>.</w:t>
      </w:r>
    </w:p>
    <w:p w:rsidR="00916CAA" w:rsidRDefault="00916CAA" w:rsidP="00916CAA">
      <w:pPr>
        <w:pStyle w:val="Odstavecseseznamem"/>
      </w:pPr>
    </w:p>
    <w:p w:rsidR="00916CAA" w:rsidRDefault="00916CAA" w:rsidP="00916CAA">
      <w:pPr>
        <w:pStyle w:val="Odstavecseseznamem"/>
      </w:pPr>
    </w:p>
    <w:p w:rsidR="00C54EBF" w:rsidRDefault="00C54EBF" w:rsidP="00C54EBF"/>
    <w:p w:rsidR="00C54EBF" w:rsidRDefault="00C54EBF" w:rsidP="00C54EBF">
      <w:pPr>
        <w:jc w:val="both"/>
        <w:rPr>
          <w:b/>
          <w:sz w:val="20"/>
        </w:rPr>
      </w:pPr>
      <w:r>
        <w:rPr>
          <w:b/>
          <w:bCs/>
          <w:sz w:val="20"/>
        </w:rPr>
        <w:t> </w:t>
      </w:r>
      <w:r w:rsidR="009E6EE3">
        <w:rPr>
          <w:b/>
          <w:sz w:val="20"/>
        </w:rPr>
        <w:t>V. zajištění výuky učiteli s odbornou kvalifikací v příslušném oboru vzdělání</w:t>
      </w:r>
      <w:r>
        <w:rPr>
          <w:b/>
          <w:sz w:val="20"/>
        </w:rPr>
        <w:t xml:space="preserve"> </w:t>
      </w:r>
      <w:r>
        <w:rPr>
          <w:b/>
          <w:bCs/>
          <w:sz w:val="20"/>
        </w:rPr>
        <w:t>(k 30. 9. 20</w:t>
      </w:r>
      <w:r w:rsidR="00DE4443">
        <w:rPr>
          <w:b/>
          <w:bCs/>
          <w:sz w:val="20"/>
        </w:rPr>
        <w:t>19</w:t>
      </w:r>
      <w:r>
        <w:rPr>
          <w:b/>
          <w:bCs/>
          <w:sz w:val="20"/>
        </w:rPr>
        <w:t>)</w:t>
      </w:r>
    </w:p>
    <w:tbl>
      <w:tblPr>
        <w:tblW w:w="15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80"/>
        <w:gridCol w:w="1052"/>
        <w:gridCol w:w="1152"/>
      </w:tblGrid>
      <w:tr w:rsidR="00C54EBF" w:rsidTr="00DE3EF6"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Předmět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Celkový počet hodin odučených týdně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Z toho odučených aprobovaně</w:t>
            </w:r>
          </w:p>
        </w:tc>
      </w:tr>
      <w:tr w:rsidR="00C54EBF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SPPG</w:t>
            </w:r>
            <w:r w:rsidR="00DE3EF6">
              <w:rPr>
                <w:lang w:eastAsia="en-US"/>
              </w:rPr>
              <w:t xml:space="preserve"> I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DD1336">
            <w:pPr>
              <w:tabs>
                <w:tab w:val="left" w:pos="2700"/>
              </w:tabs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916CAA">
              <w:rPr>
                <w:lang w:eastAsia="en-US"/>
              </w:rPr>
              <w:t xml:space="preserve"> </w:t>
            </w:r>
            <w:r w:rsidR="00213311">
              <w:rPr>
                <w:lang w:eastAsia="en-US"/>
              </w:rPr>
              <w:t xml:space="preserve"> </w:t>
            </w:r>
            <w:r w:rsidR="00DC2ACE">
              <w:rPr>
                <w:lang w:eastAsia="en-US"/>
              </w:rPr>
              <w:t>22</w:t>
            </w:r>
            <w:r w:rsidR="00C54EBF">
              <w:rPr>
                <w:lang w:eastAsia="en-US"/>
              </w:rPr>
              <w:t> 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916CAA">
            <w:pPr>
              <w:tabs>
                <w:tab w:val="left" w:pos="2700"/>
              </w:tabs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22</w:t>
            </w:r>
            <w:r w:rsidR="00C54EBF">
              <w:rPr>
                <w:lang w:eastAsia="en-US"/>
              </w:rPr>
              <w:t> </w:t>
            </w:r>
          </w:p>
        </w:tc>
      </w:tr>
      <w:tr w:rsidR="00C54EBF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SPPG</w:t>
            </w:r>
            <w:r w:rsidR="00DE3EF6">
              <w:rPr>
                <w:lang w:eastAsia="en-US"/>
              </w:rPr>
              <w:t xml:space="preserve"> II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DE3EF6">
            <w:pPr>
              <w:tabs>
                <w:tab w:val="left" w:pos="2700"/>
              </w:tabs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DC2ACE">
              <w:rPr>
                <w:lang w:eastAsia="en-US"/>
              </w:rPr>
              <w:t xml:space="preserve">   </w:t>
            </w:r>
            <w:r w:rsidR="00916CAA">
              <w:rPr>
                <w:lang w:eastAsia="en-US"/>
              </w:rPr>
              <w:t xml:space="preserve">  </w:t>
            </w:r>
            <w:r w:rsidR="00DC2ACE">
              <w:rPr>
                <w:lang w:eastAsia="en-US"/>
              </w:rPr>
              <w:t xml:space="preserve"> </w:t>
            </w:r>
            <w:r w:rsidR="00213311">
              <w:rPr>
                <w:lang w:eastAsia="en-US"/>
              </w:rPr>
              <w:t xml:space="preserve">   </w:t>
            </w:r>
            <w:r w:rsidR="0039492C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 </w:t>
            </w:r>
            <w:r w:rsidR="0039492C">
              <w:rPr>
                <w:lang w:eastAsia="en-US"/>
              </w:rPr>
              <w:t xml:space="preserve"> </w:t>
            </w:r>
            <w:r w:rsidR="00E44C98">
              <w:rPr>
                <w:lang w:eastAsia="en-US"/>
              </w:rPr>
              <w:t xml:space="preserve"> </w:t>
            </w:r>
            <w:r w:rsidR="00213311">
              <w:rPr>
                <w:lang w:eastAsia="en-US"/>
              </w:rPr>
              <w:t xml:space="preserve">  </w:t>
            </w:r>
            <w:r w:rsidR="00916CAA">
              <w:rPr>
                <w:lang w:eastAsia="en-US"/>
              </w:rPr>
              <w:t>21</w:t>
            </w:r>
            <w:r w:rsidR="00C54EBF">
              <w:rPr>
                <w:lang w:eastAsia="en-US"/>
              </w:rPr>
              <w:t> 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5251D9">
            <w:pPr>
              <w:tabs>
                <w:tab w:val="left" w:pos="2700"/>
              </w:tabs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2</w:t>
            </w:r>
            <w:r w:rsidR="00916CAA">
              <w:rPr>
                <w:lang w:eastAsia="en-US"/>
              </w:rPr>
              <w:t>1</w:t>
            </w:r>
          </w:p>
        </w:tc>
      </w:tr>
      <w:tr w:rsidR="00C54EBF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SPPG</w:t>
            </w:r>
            <w:r w:rsidR="00DE3EF6">
              <w:rPr>
                <w:lang w:eastAsia="en-US"/>
              </w:rPr>
              <w:t xml:space="preserve"> III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916CAA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54EBF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SPPG</w:t>
            </w:r>
            <w:r w:rsidR="00DE3EF6">
              <w:rPr>
                <w:lang w:eastAsia="en-US"/>
              </w:rPr>
              <w:t xml:space="preserve">  IV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DE3EF6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54EBF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SPPG</w:t>
            </w:r>
            <w:r w:rsidR="00DE3EF6">
              <w:rPr>
                <w:lang w:eastAsia="en-US"/>
              </w:rPr>
              <w:t xml:space="preserve">  V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16CAA">
              <w:rPr>
                <w:lang w:eastAsia="en-US"/>
              </w:rPr>
              <w:t>1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16CAA">
              <w:rPr>
                <w:lang w:eastAsia="en-US"/>
              </w:rPr>
              <w:t>1</w:t>
            </w:r>
          </w:p>
        </w:tc>
      </w:tr>
      <w:tr w:rsidR="00C54EBF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SPPG</w:t>
            </w:r>
            <w:r w:rsidR="00DE3EF6">
              <w:rPr>
                <w:lang w:eastAsia="en-US"/>
              </w:rPr>
              <w:t xml:space="preserve">  VI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DE3EF6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21+1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DE3EF6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21+1</w:t>
            </w:r>
          </w:p>
        </w:tc>
      </w:tr>
      <w:tr w:rsidR="00C54EBF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SPPG</w:t>
            </w:r>
            <w:r w:rsidR="00DE3EF6">
              <w:rPr>
                <w:lang w:eastAsia="en-US"/>
              </w:rPr>
              <w:t xml:space="preserve">  VII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DE3EF6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DE3EF6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C54EBF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SPPG</w:t>
            </w:r>
            <w:r w:rsidR="00DE3EF6">
              <w:rPr>
                <w:lang w:eastAsia="en-US"/>
              </w:rPr>
              <w:t xml:space="preserve">  VIII 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39492C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39492C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  <w:tr w:rsidR="00DC2ACE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CE" w:rsidRDefault="00DC2ACE">
            <w:r>
              <w:t>SPPG</w:t>
            </w:r>
            <w:r w:rsidR="00DE3EF6">
              <w:t xml:space="preserve">  IX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CE" w:rsidRDefault="00DC2ACE">
            <w:r>
              <w:t xml:space="preserve">  </w:t>
            </w:r>
            <w:r w:rsidR="00DE3EF6">
              <w:t xml:space="preserve">                           </w:t>
            </w:r>
            <w:r w:rsidR="0039492C">
              <w:t>22</w:t>
            </w:r>
            <w:r>
              <w:t xml:space="preserve"> 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CE" w:rsidRDefault="00DC2ACE">
            <w:r>
              <w:t xml:space="preserve">                  </w:t>
            </w:r>
            <w:r w:rsidR="00DE3EF6">
              <w:t xml:space="preserve">        </w:t>
            </w:r>
            <w:r>
              <w:t xml:space="preserve">     </w:t>
            </w:r>
            <w:r w:rsidR="00DD1336">
              <w:t>22</w:t>
            </w:r>
            <w:r>
              <w:t xml:space="preserve">  </w:t>
            </w:r>
          </w:p>
        </w:tc>
      </w:tr>
      <w:tr w:rsidR="0039492C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92C" w:rsidRDefault="0039492C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SPPG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92C" w:rsidRDefault="0039492C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92C" w:rsidRDefault="0039492C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39492C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92C" w:rsidRDefault="0039492C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SPPG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92C" w:rsidRDefault="0094294A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92C" w:rsidRDefault="00DD1336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E3EF6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F6" w:rsidRDefault="00DE3EF6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SPPG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F6" w:rsidRDefault="00DE3EF6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F6" w:rsidRDefault="00DE3EF6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C54EBF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39492C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As.pg</w:t>
            </w:r>
            <w:r w:rsidR="00DE3EF6">
              <w:rPr>
                <w:lang w:eastAsia="en-US"/>
              </w:rPr>
              <w:t xml:space="preserve"> I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DE3EF6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E44C98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C54EBF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39492C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As.pg</w:t>
            </w:r>
            <w:r w:rsidR="00DE3EF6">
              <w:rPr>
                <w:lang w:eastAsia="en-US"/>
              </w:rPr>
              <w:t xml:space="preserve"> II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DE3EF6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E44C98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C54EBF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39492C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As.pg</w:t>
            </w:r>
            <w:r w:rsidR="00DE3EF6">
              <w:rPr>
                <w:lang w:eastAsia="en-US"/>
              </w:rPr>
              <w:t xml:space="preserve"> III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DE3EF6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E44C98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C54EBF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39492C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As.pg</w:t>
            </w:r>
            <w:r w:rsidR="00DE3EF6">
              <w:rPr>
                <w:lang w:eastAsia="en-US"/>
              </w:rPr>
              <w:t xml:space="preserve"> IV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DE3EF6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E44C98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C54EBF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39492C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As.pg</w:t>
            </w:r>
            <w:r w:rsidR="00DE3EF6">
              <w:rPr>
                <w:lang w:eastAsia="en-US"/>
              </w:rPr>
              <w:t xml:space="preserve">  IV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DE3EF6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E44C98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C54EBF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39492C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As.pg</w:t>
            </w:r>
            <w:r w:rsidR="00DE3EF6">
              <w:rPr>
                <w:lang w:eastAsia="en-US"/>
              </w:rPr>
              <w:t xml:space="preserve"> V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E44C98" w:rsidP="00E44C98">
            <w:pPr>
              <w:tabs>
                <w:tab w:val="left" w:pos="27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36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E44C98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C54EBF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39492C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As.pg</w:t>
            </w:r>
            <w:r w:rsidR="00DE3EF6">
              <w:rPr>
                <w:lang w:eastAsia="en-US"/>
              </w:rPr>
              <w:t xml:space="preserve"> V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E44C98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E44C98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C54EBF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As.pg</w:t>
            </w:r>
            <w:r w:rsidR="00DE3EF6">
              <w:rPr>
                <w:lang w:eastAsia="en-US"/>
              </w:rPr>
              <w:t xml:space="preserve"> VI 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E44C98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E44C98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C54EBF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As.pg</w:t>
            </w:r>
            <w:r w:rsidR="00DE3EF6">
              <w:rPr>
                <w:lang w:eastAsia="en-US"/>
              </w:rPr>
              <w:t xml:space="preserve"> VII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5251D9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9492C">
              <w:rPr>
                <w:lang w:eastAsia="en-US"/>
              </w:rPr>
              <w:t>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213311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9492C">
              <w:rPr>
                <w:lang w:eastAsia="en-US"/>
              </w:rPr>
              <w:t>0</w:t>
            </w:r>
          </w:p>
        </w:tc>
      </w:tr>
      <w:tr w:rsidR="00C54EBF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As.pg</w:t>
            </w:r>
            <w:r w:rsidR="00DE3EF6">
              <w:rPr>
                <w:lang w:eastAsia="en-US"/>
              </w:rPr>
              <w:t xml:space="preserve"> VII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39492C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39492C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  <w:tr w:rsidR="00C54EBF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DE3EF6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As.pg VII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E44C98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6E1EFD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54EBF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DE3EF6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As.pg VIII 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E44C98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E44C98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B22F40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40" w:rsidRDefault="00B22F40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As.pg.</w:t>
            </w:r>
            <w:r w:rsidR="00DE3EF6">
              <w:rPr>
                <w:lang w:eastAsia="en-US"/>
              </w:rPr>
              <w:t>VIII</w:t>
            </w:r>
            <w:proofErr w:type="spellEnd"/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40" w:rsidRDefault="00E44C98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F40" w:rsidRDefault="00E44C98" w:rsidP="005251D9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</w:tr>
      <w:tr w:rsidR="0039492C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92C" w:rsidRDefault="0039492C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As.pg</w:t>
            </w:r>
            <w:r w:rsidR="00DE3EF6">
              <w:rPr>
                <w:lang w:eastAsia="en-US"/>
              </w:rPr>
              <w:t xml:space="preserve"> IX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92C" w:rsidRDefault="00E44C98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92C" w:rsidRDefault="0039492C" w:rsidP="0039492C">
            <w:pPr>
              <w:tabs>
                <w:tab w:val="left" w:pos="27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</w:t>
            </w:r>
            <w:r w:rsidR="00E44C98">
              <w:rPr>
                <w:lang w:eastAsia="en-US"/>
              </w:rPr>
              <w:t xml:space="preserve">        31</w:t>
            </w:r>
          </w:p>
        </w:tc>
      </w:tr>
      <w:tr w:rsidR="0039492C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92C" w:rsidRDefault="0039492C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As.pg</w:t>
            </w:r>
            <w:r w:rsidR="00DE3EF6">
              <w:rPr>
                <w:lang w:eastAsia="en-US"/>
              </w:rPr>
              <w:t xml:space="preserve"> I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92C" w:rsidRDefault="0039492C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92C" w:rsidRDefault="0039492C" w:rsidP="005251D9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</w:tr>
      <w:tr w:rsidR="0039492C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92C" w:rsidRDefault="0039492C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As.pg</w:t>
            </w:r>
            <w:r w:rsidR="00DE3EF6">
              <w:rPr>
                <w:lang w:eastAsia="en-US"/>
              </w:rPr>
              <w:t xml:space="preserve"> II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92C" w:rsidRDefault="0039492C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92C" w:rsidRDefault="0039492C" w:rsidP="005251D9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</w:tr>
      <w:tr w:rsidR="0039492C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92C" w:rsidRDefault="0039492C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As.pg</w:t>
            </w:r>
            <w:r w:rsidR="00DE3EF6">
              <w:rPr>
                <w:lang w:eastAsia="en-US"/>
              </w:rPr>
              <w:t xml:space="preserve"> III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92C" w:rsidRDefault="0039492C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92C" w:rsidRDefault="0039492C" w:rsidP="005251D9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DE3EF6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F6" w:rsidRDefault="00DE3EF6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As.pg IV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F6" w:rsidRDefault="00E44C98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F6" w:rsidRDefault="00E44C98" w:rsidP="005251D9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DE3EF6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F6" w:rsidRDefault="00DE3EF6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As.pg V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F6" w:rsidRDefault="00E44C98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F6" w:rsidRDefault="00E44C98" w:rsidP="005251D9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DE3EF6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F6" w:rsidRDefault="00DE3EF6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As.pg VI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F6" w:rsidRDefault="00E44C98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F6" w:rsidRDefault="00E44C98" w:rsidP="005251D9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DE3EF6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F6" w:rsidRDefault="00DE3EF6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As.pg VII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F6" w:rsidRDefault="00E44C98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F6" w:rsidRDefault="00E44C98" w:rsidP="005251D9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DE3EF6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F6" w:rsidRDefault="00DE3EF6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As.pg VIII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F6" w:rsidRDefault="00E44C98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F6" w:rsidRDefault="00E44C98" w:rsidP="005251D9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C54EBF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As.pg</w:t>
            </w:r>
            <w:r w:rsidR="00916CAA">
              <w:rPr>
                <w:lang w:eastAsia="en-US"/>
              </w:rPr>
              <w:t>.</w:t>
            </w:r>
            <w:r w:rsidR="00DE3EF6">
              <w:rPr>
                <w:lang w:eastAsia="en-US"/>
              </w:rPr>
              <w:t xml:space="preserve"> IX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Default="005251D9">
            <w:pPr>
              <w:tabs>
                <w:tab w:val="left" w:pos="2700"/>
              </w:tabs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 </w:t>
            </w:r>
            <w:r w:rsidR="00E44C98">
              <w:rPr>
                <w:lang w:eastAsia="en-US"/>
              </w:rPr>
              <w:t>36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F" w:rsidRPr="005251D9" w:rsidRDefault="00DC2ACE" w:rsidP="005251D9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  <w:r w:rsidR="00213311">
              <w:rPr>
                <w:lang w:eastAsia="en-US"/>
              </w:rPr>
              <w:t xml:space="preserve"> </w:t>
            </w:r>
            <w:r w:rsidR="00E44C98">
              <w:rPr>
                <w:lang w:eastAsia="en-US"/>
              </w:rPr>
              <w:t xml:space="preserve"> 36</w:t>
            </w:r>
          </w:p>
        </w:tc>
      </w:tr>
      <w:tr w:rsidR="00C54EBF" w:rsidTr="00DE3EF6">
        <w:trPr>
          <w:trHeight w:val="318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54EBF" w:rsidRDefault="00C54EBF">
            <w:pPr>
              <w:tabs>
                <w:tab w:val="left" w:pos="2700"/>
              </w:tabs>
              <w:spacing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Celkem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54EBF" w:rsidRDefault="006E1EFD">
            <w:pPr>
              <w:tabs>
                <w:tab w:val="left" w:pos="270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709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54EBF" w:rsidRDefault="00DC2ACE" w:rsidP="00916CAA">
            <w:pPr>
              <w:tabs>
                <w:tab w:val="left" w:pos="27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</w:t>
            </w:r>
            <w:r w:rsidR="006E1EFD">
              <w:rPr>
                <w:lang w:eastAsia="en-US"/>
              </w:rPr>
              <w:t xml:space="preserve">         654</w:t>
            </w:r>
          </w:p>
        </w:tc>
      </w:tr>
    </w:tbl>
    <w:p w:rsidR="00C54EBF" w:rsidRDefault="00C54EBF" w:rsidP="00C54EBF"/>
    <w:p w:rsidR="00C54EBF" w:rsidRDefault="00213311" w:rsidP="00C54EBF">
      <w:pPr>
        <w:pStyle w:val="Zpat"/>
        <w:numPr>
          <w:ilvl w:val="0"/>
          <w:numId w:val="4"/>
        </w:numPr>
        <w:tabs>
          <w:tab w:val="left" w:pos="0"/>
          <w:tab w:val="num" w:pos="480"/>
        </w:tabs>
        <w:spacing w:before="120" w:after="120"/>
        <w:jc w:val="both"/>
      </w:pPr>
      <w:r>
        <w:t>V </w:t>
      </w:r>
      <w:r w:rsidR="006E1EFD">
        <w:t>naší škole máme k  30. 9. 2020 22</w:t>
      </w:r>
      <w:r w:rsidR="00B22F40">
        <w:t xml:space="preserve"> </w:t>
      </w:r>
      <w:r w:rsidR="00C54EBF">
        <w:t>asistentů pedagoga</w:t>
      </w:r>
      <w:r w:rsidR="00B22F40">
        <w:t xml:space="preserve">. </w:t>
      </w:r>
      <w:r w:rsidR="00984E25">
        <w:t xml:space="preserve"> </w:t>
      </w:r>
      <w:r w:rsidR="00C54EBF">
        <w:t xml:space="preserve">Asistenti jsou ve třídách se žákem, kterému byli přiřazeni. Pomáhají mu při jídle, přebalují a přenášejí ho, pracují cíleně se žákem dle instrukcí speciálního pedagoga. Počet asistentů považujeme za dostačující – ve všech třídách jsou alespoň dva žáci imobilní nebo se zde nachází hyperaktivní žáci s autismem apod. </w:t>
      </w:r>
    </w:p>
    <w:p w:rsidR="00C54EBF" w:rsidRDefault="00C54EBF" w:rsidP="00C54EBF"/>
    <w:p w:rsidR="00C54EBF" w:rsidRDefault="00C54EBF" w:rsidP="00C54EBF">
      <w:pPr>
        <w:pStyle w:val="Nadpis1"/>
        <w:spacing w:before="120" w:after="120"/>
        <w:rPr>
          <w:u w:val="single"/>
        </w:rPr>
      </w:pPr>
      <w:r>
        <w:rPr>
          <w:u w:val="single"/>
        </w:rPr>
        <w:t>13. Údaje o dalším vzdělávání pedagogických</w:t>
      </w:r>
      <w:r w:rsidR="00C16402">
        <w:rPr>
          <w:u w:val="single"/>
        </w:rPr>
        <w:t xml:space="preserve"> pracovníků ve školním roce </w:t>
      </w:r>
      <w:r w:rsidR="006E1EFD">
        <w:rPr>
          <w:u w:val="single"/>
        </w:rPr>
        <w:t>2019/20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32"/>
        <w:gridCol w:w="2015"/>
        <w:gridCol w:w="6095"/>
      </w:tblGrid>
      <w:tr w:rsidR="006E1EFD" w:rsidTr="006E1EF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8314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Učitelka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Autismus v praxi- konference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ABA workshop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ABA </w:t>
            </w:r>
            <w:proofErr w:type="spellStart"/>
            <w:r>
              <w:rPr>
                <w:sz w:val="20"/>
                <w:lang w:eastAsia="en-US"/>
              </w:rPr>
              <w:t>sebeobslužné</w:t>
            </w:r>
            <w:proofErr w:type="spellEnd"/>
            <w:r>
              <w:rPr>
                <w:sz w:val="20"/>
                <w:lang w:eastAsia="en-US"/>
              </w:rPr>
              <w:t xml:space="preserve"> dovednosti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IPAD 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Syndrom vyhoření aneb jak hořet a nevyhořet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BOZP, PO</w:t>
            </w:r>
          </w:p>
        </w:tc>
      </w:tr>
      <w:tr w:rsidR="006E1EFD" w:rsidTr="006E1EF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4764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Učitelka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Nakopněte svoji školu – festival vzdělávání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Přednáška </w:t>
            </w:r>
            <w:proofErr w:type="spellStart"/>
            <w:r>
              <w:rPr>
                <w:sz w:val="20"/>
                <w:lang w:eastAsia="en-US"/>
              </w:rPr>
              <w:t>K.Maxové</w:t>
            </w:r>
            <w:proofErr w:type="spellEnd"/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Seminář- </w:t>
            </w:r>
            <w:proofErr w:type="spellStart"/>
            <w:r>
              <w:rPr>
                <w:sz w:val="20"/>
                <w:lang w:eastAsia="en-US"/>
              </w:rPr>
              <w:t>matematicko</w:t>
            </w:r>
            <w:proofErr w:type="spellEnd"/>
            <w:r>
              <w:rPr>
                <w:sz w:val="20"/>
                <w:lang w:eastAsia="en-US"/>
              </w:rPr>
              <w:t xml:space="preserve"> logické postupy v </w:t>
            </w:r>
            <w:proofErr w:type="spellStart"/>
            <w:r>
              <w:rPr>
                <w:sz w:val="20"/>
                <w:lang w:eastAsia="en-US"/>
              </w:rPr>
              <w:t>pohyb.aktivitách</w:t>
            </w:r>
            <w:proofErr w:type="spellEnd"/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Krajská konference k EVVO </w:t>
            </w:r>
            <w:proofErr w:type="spellStart"/>
            <w:r>
              <w:rPr>
                <w:sz w:val="20"/>
                <w:lang w:eastAsia="en-US"/>
              </w:rPr>
              <w:t>stř.kraje</w:t>
            </w:r>
            <w:proofErr w:type="spellEnd"/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Exkurze do ZŠ Zruč nad Sázavou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Syndrom vyhoření aneb jak hořet a nevyhořet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Zážitkové a relaxační </w:t>
            </w:r>
            <w:proofErr w:type="spellStart"/>
            <w:r>
              <w:rPr>
                <w:sz w:val="20"/>
                <w:lang w:eastAsia="en-US"/>
              </w:rPr>
              <w:t>výtv.techniky</w:t>
            </w:r>
            <w:proofErr w:type="spellEnd"/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BOZP, PO</w:t>
            </w:r>
          </w:p>
        </w:tc>
      </w:tr>
      <w:tr w:rsidR="006E1EFD" w:rsidTr="006E1EF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6979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Učitelka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Syndrom vyhoření aneb jak hořet a nevyhořet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Nakopněte svoji školu – festival vzdělávání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 PAD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ABA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Zážitkové a relaxační </w:t>
            </w:r>
            <w:proofErr w:type="spellStart"/>
            <w:r>
              <w:rPr>
                <w:sz w:val="20"/>
                <w:lang w:eastAsia="en-US"/>
              </w:rPr>
              <w:t>výtv.techniky</w:t>
            </w:r>
            <w:proofErr w:type="spellEnd"/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BOZP, PO</w:t>
            </w:r>
          </w:p>
        </w:tc>
      </w:tr>
      <w:tr w:rsidR="006E1EFD" w:rsidTr="006E1EF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5038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Učitelka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NAUTIS – konference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ABA workshop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 PAD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Zážitkové a relaxační </w:t>
            </w:r>
            <w:proofErr w:type="spellStart"/>
            <w:r>
              <w:rPr>
                <w:sz w:val="20"/>
                <w:lang w:eastAsia="en-US"/>
              </w:rPr>
              <w:t>výtv.techniky</w:t>
            </w:r>
            <w:proofErr w:type="spellEnd"/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BOZP, PO</w:t>
            </w:r>
          </w:p>
        </w:tc>
      </w:tr>
      <w:tr w:rsidR="006E1EFD" w:rsidTr="006E1EF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3681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Učitelka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ABA workshop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BOZP, PO</w:t>
            </w:r>
          </w:p>
        </w:tc>
      </w:tr>
      <w:tr w:rsidR="006E1EFD" w:rsidTr="006E1EF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7571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Učitelka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Syndrom vyhoření aneb jak hořet a nevyhořet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Supervize vedení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Využití netradičních technik ve škol. prostředí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Exkurze </w:t>
            </w:r>
            <w:proofErr w:type="spellStart"/>
            <w:r>
              <w:rPr>
                <w:sz w:val="20"/>
                <w:lang w:eastAsia="en-US"/>
              </w:rPr>
              <w:t>Spec.škola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Diagonie</w:t>
            </w:r>
            <w:proofErr w:type="spellEnd"/>
            <w:r>
              <w:rPr>
                <w:sz w:val="20"/>
                <w:lang w:eastAsia="en-US"/>
              </w:rPr>
              <w:t xml:space="preserve"> Ostrava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Kongres bazální stimulace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Psychopati mezi námi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BOZP, PO</w:t>
            </w:r>
          </w:p>
        </w:tc>
      </w:tr>
      <w:tr w:rsidR="006E1EFD" w:rsidTr="006E1EF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8358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Učitelka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Syndrom vyhoření aneb jak hořet a nevyhořet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Autismus v praxi, konference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ABA workshop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 PAD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Pohybové cvičení s využitím netradičního náčiní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Supervize vedení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Jak moderní věda pomáhá žákům se ŠVP ve světě a i u nás v MB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Exkurze- 6.ZŠ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BOZP, PO</w:t>
            </w:r>
          </w:p>
        </w:tc>
      </w:tr>
      <w:tr w:rsidR="006E1EFD" w:rsidTr="006E1EF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8502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Učitelka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Syndrom vyhoření aneb jak hořet a nevyhořet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 PAD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Orofaciální</w:t>
            </w:r>
            <w:proofErr w:type="spellEnd"/>
            <w:r>
              <w:rPr>
                <w:sz w:val="20"/>
                <w:lang w:eastAsia="en-US"/>
              </w:rPr>
              <w:t xml:space="preserve"> stimulace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BOZP, PO</w:t>
            </w:r>
          </w:p>
        </w:tc>
      </w:tr>
      <w:tr w:rsidR="006E1EFD" w:rsidTr="006E1EFD">
        <w:trPr>
          <w:trHeight w:val="195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7098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Učitelka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Autismus v praxi – konference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ABA workshop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Syndrom vyhoření aneb jak hořet a nevyhořet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 PAD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kolení</w:t>
            </w:r>
            <w:proofErr w:type="spellEnd"/>
            <w:r>
              <w:rPr>
                <w:sz w:val="20"/>
                <w:lang w:eastAsia="en-US"/>
              </w:rPr>
              <w:t xml:space="preserve"> BOZP, PO</w:t>
            </w:r>
          </w:p>
        </w:tc>
      </w:tr>
      <w:tr w:rsidR="006E1EFD" w:rsidTr="006E1EF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9082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Učitelka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Supervize </w:t>
            </w:r>
            <w:proofErr w:type="spellStart"/>
            <w:r>
              <w:rPr>
                <w:sz w:val="20"/>
                <w:lang w:eastAsia="en-US"/>
              </w:rPr>
              <w:t>ind</w:t>
            </w:r>
            <w:proofErr w:type="spellEnd"/>
            <w:r>
              <w:rPr>
                <w:sz w:val="20"/>
                <w:lang w:eastAsia="en-US"/>
              </w:rPr>
              <w:t>.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Syndrom vyhoření aneb jak hořet a nevyhořet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BOZP, PO</w:t>
            </w:r>
          </w:p>
        </w:tc>
      </w:tr>
      <w:tr w:rsidR="006E1EFD" w:rsidTr="0070306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5839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Ředitelka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Nakopněte svoji školu – festival vzdělávání v Litomyšli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Supervize vedení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Trénink paměti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BOZP, PO</w:t>
            </w:r>
          </w:p>
        </w:tc>
      </w:tr>
      <w:tr w:rsidR="006E1EFD" w:rsidTr="0070306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8025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Zástupkyně ředitelky, vedoucí ŠD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Nakopněte svoji školu, Litomyšl, festival vzdělávání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Syndrom vyhoření aneb jak hořet a nevyhořet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 PAD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Pohybové cvičení s využitím netradičního náčiní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Supervize vedení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BOZP, PO</w:t>
            </w:r>
          </w:p>
        </w:tc>
      </w:tr>
      <w:tr w:rsidR="006E1EFD" w:rsidTr="006E1EF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</w:p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9078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Vychovatelka ŠD</w:t>
            </w:r>
          </w:p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Asistentka pedagoga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Syndrom vyhoření aneb jak hořet a nevyhořet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Supervize ŠD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 PAD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Zážitkové a relaxační </w:t>
            </w:r>
            <w:proofErr w:type="spellStart"/>
            <w:r>
              <w:rPr>
                <w:sz w:val="20"/>
                <w:lang w:eastAsia="en-US"/>
              </w:rPr>
              <w:t>výtv.techniky</w:t>
            </w:r>
            <w:proofErr w:type="spellEnd"/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BOZP, PO</w:t>
            </w:r>
          </w:p>
        </w:tc>
      </w:tr>
      <w:tr w:rsidR="006E1EFD" w:rsidTr="006E1EF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9083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Vychovatelka ŠD</w:t>
            </w:r>
          </w:p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Asistentka pedagoga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Cvičení s netradičním náčiním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Syndrom vyhoření aneb jak hořet a nevyhořet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Supervize ŠD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Zážitkové a relaxační </w:t>
            </w:r>
            <w:proofErr w:type="spellStart"/>
            <w:r>
              <w:rPr>
                <w:sz w:val="20"/>
                <w:lang w:eastAsia="en-US"/>
              </w:rPr>
              <w:t>výtv.techniky</w:t>
            </w:r>
            <w:proofErr w:type="spellEnd"/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BOZP, PO</w:t>
            </w:r>
          </w:p>
        </w:tc>
      </w:tr>
      <w:tr w:rsidR="006E1EFD" w:rsidTr="006E1EF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7097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Vychovatelka ŠD</w:t>
            </w:r>
          </w:p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Asistentka pedagoga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Supervize ŠD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BOZP, PO</w:t>
            </w:r>
          </w:p>
        </w:tc>
      </w:tr>
      <w:tr w:rsidR="006E1EFD" w:rsidTr="006E1EF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8558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  </w:t>
            </w:r>
          </w:p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Asistentka pedagoga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Syndrom vyhoření aneb jak hořet a nevyhořet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 PAD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BOZP, PO</w:t>
            </w:r>
          </w:p>
        </w:tc>
      </w:tr>
      <w:tr w:rsidR="006E1EFD" w:rsidTr="006E1EF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</w:p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6941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</w:p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Vychovatelka ŠD</w:t>
            </w:r>
          </w:p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Asistentka pedagoga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Syndrom vyhoření aneb jak hořet a nevyhořet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Supervize ŠD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Supervize </w:t>
            </w:r>
            <w:proofErr w:type="spellStart"/>
            <w:r>
              <w:rPr>
                <w:sz w:val="20"/>
                <w:lang w:eastAsia="en-US"/>
              </w:rPr>
              <w:t>ind</w:t>
            </w:r>
            <w:proofErr w:type="spellEnd"/>
            <w:r>
              <w:rPr>
                <w:sz w:val="20"/>
                <w:lang w:eastAsia="en-US"/>
              </w:rPr>
              <w:t>.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 PAD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BOZP, PO</w:t>
            </w:r>
          </w:p>
        </w:tc>
      </w:tr>
      <w:tr w:rsidR="006E1EFD" w:rsidTr="006E1EF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8479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Vychovatelka ŠD</w:t>
            </w:r>
          </w:p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Asistentka pedagoga</w:t>
            </w:r>
          </w:p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Učitelka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I PAD 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Supervize ŠD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Zásobník cviků pro obnovu správného držení těla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Cviky pro zpevnění kotníků a nožní klenby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Principy nezraňující komunikace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ADHD ve školní praxi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Principy nezraňující komunikace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Praktické tipy pro motivaci žáků se SVP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BOZP, PO</w:t>
            </w:r>
          </w:p>
        </w:tc>
      </w:tr>
      <w:tr w:rsidR="006E1EFD" w:rsidTr="006E1EF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9087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Vychovatelka ŠD</w:t>
            </w:r>
          </w:p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Asistentka pedagoga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Syndrom vyhoření aneb jak hořet a nevyhořet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BOZP, PO</w:t>
            </w:r>
          </w:p>
        </w:tc>
      </w:tr>
      <w:tr w:rsidR="006E1EFD" w:rsidTr="006E1EF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8011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Asistentka pedagoga</w:t>
            </w:r>
          </w:p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Školní jídelna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Hygienické minimum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Syndrom vyhoření aneb jak hořet a nevyhořet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BOZP, PO</w:t>
            </w:r>
          </w:p>
        </w:tc>
      </w:tr>
      <w:tr w:rsidR="006E1EFD" w:rsidTr="006E1EF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8375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Vychovatelka ŠD</w:t>
            </w:r>
          </w:p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Asistentka pedagoga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Vztahy, intimita a sexualita lidí s </w:t>
            </w:r>
            <w:proofErr w:type="spellStart"/>
            <w:r>
              <w:rPr>
                <w:sz w:val="20"/>
                <w:lang w:eastAsia="en-US"/>
              </w:rPr>
              <w:t>ment.postižením</w:t>
            </w:r>
            <w:proofErr w:type="spellEnd"/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Supervize ŠD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BOZP, PO</w:t>
            </w:r>
          </w:p>
        </w:tc>
      </w:tr>
      <w:tr w:rsidR="006E1EFD" w:rsidTr="006E1EF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8613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Asistentka pedagoga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Syndrom vyhoření aneb jak hořet a nevyhořet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BOZP, PO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</w:tc>
      </w:tr>
      <w:tr w:rsidR="006E1EFD" w:rsidTr="006E1EF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8426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Asistentka pedagoga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BOZP, PO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I PAD 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Zvládání agrese u lidí s PAS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Zážitkové a relaxační </w:t>
            </w:r>
            <w:proofErr w:type="spellStart"/>
            <w:r>
              <w:rPr>
                <w:sz w:val="20"/>
                <w:lang w:eastAsia="en-US"/>
              </w:rPr>
              <w:t>výtv.techniky</w:t>
            </w:r>
            <w:proofErr w:type="spellEnd"/>
          </w:p>
        </w:tc>
      </w:tr>
      <w:tr w:rsidR="006E1EFD" w:rsidTr="006E1EF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8557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Asistentka pedagoga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BOZP, PO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Syndrom vyhoření aneb jak hořet a nevyhořet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Supervize ŠD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 PAD</w:t>
            </w:r>
          </w:p>
        </w:tc>
      </w:tr>
      <w:tr w:rsidR="006E1EFD" w:rsidTr="006E1EF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9079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Asistentka pedagoga</w:t>
            </w:r>
          </w:p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Uklizečka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BOZP, PO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Zážitkové a relaxační </w:t>
            </w:r>
            <w:proofErr w:type="spellStart"/>
            <w:r>
              <w:rPr>
                <w:sz w:val="20"/>
                <w:lang w:eastAsia="en-US"/>
              </w:rPr>
              <w:t>výtv.techniky</w:t>
            </w:r>
            <w:proofErr w:type="spellEnd"/>
          </w:p>
        </w:tc>
      </w:tr>
      <w:tr w:rsidR="006E1EFD" w:rsidTr="006E1EF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9076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Vychovatelka ŠD</w:t>
            </w:r>
          </w:p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Asistentka pedagoga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Zážitkové a relaxační </w:t>
            </w:r>
            <w:proofErr w:type="spellStart"/>
            <w:r>
              <w:rPr>
                <w:sz w:val="20"/>
                <w:lang w:eastAsia="en-US"/>
              </w:rPr>
              <w:t>výtv.techniky</w:t>
            </w:r>
            <w:proofErr w:type="spellEnd"/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BOZP, PO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Supervize ŠD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Syndrom vyhoření aneb jak hořet a nevyhořet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Matematika v pohybových aktivitách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Neklidné dítě a jeho projevy ve škole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Přístup k dětem s </w:t>
            </w:r>
            <w:proofErr w:type="spellStart"/>
            <w:r>
              <w:rPr>
                <w:sz w:val="20"/>
                <w:lang w:eastAsia="en-US"/>
              </w:rPr>
              <w:t>PASs</w:t>
            </w:r>
            <w:proofErr w:type="spellEnd"/>
            <w:r>
              <w:rPr>
                <w:sz w:val="20"/>
                <w:lang w:eastAsia="en-US"/>
              </w:rPr>
              <w:t xml:space="preserve"> opožděným vývojem, poruchami intelektu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Klíč k výchově a komunikaci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Co dělat když klesá sebedůvěra a kuráž</w:t>
            </w:r>
          </w:p>
        </w:tc>
      </w:tr>
      <w:tr w:rsidR="006E1EFD" w:rsidTr="006E1EF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8600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Asistentka pedagoga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BOZP, PO</w:t>
            </w:r>
          </w:p>
        </w:tc>
      </w:tr>
      <w:tr w:rsidR="006E1EFD" w:rsidTr="006E1EF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8546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Asistentka pedagoga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BOZP, PO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 PAD</w:t>
            </w:r>
          </w:p>
        </w:tc>
      </w:tr>
      <w:tr w:rsidR="006E1EFD" w:rsidTr="006E1EF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9080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Asistentka pedagoga</w:t>
            </w:r>
          </w:p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Vedoucí výdejny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Hygienické minimum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BOZP, PO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Syndrom vyhoření aneb jak hořet a nevyhořet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 PAD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Supervize-</w:t>
            </w:r>
            <w:proofErr w:type="spellStart"/>
            <w:r>
              <w:rPr>
                <w:sz w:val="20"/>
                <w:lang w:eastAsia="en-US"/>
              </w:rPr>
              <w:t>ind</w:t>
            </w:r>
            <w:proofErr w:type="spellEnd"/>
            <w:r>
              <w:rPr>
                <w:sz w:val="20"/>
                <w:lang w:eastAsia="en-US"/>
              </w:rPr>
              <w:t>.</w:t>
            </w:r>
          </w:p>
        </w:tc>
      </w:tr>
      <w:tr w:rsidR="006E1EFD" w:rsidTr="006E1EF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8541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Vychovatelka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BOZP, PO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Supervize ŠD</w:t>
            </w:r>
          </w:p>
        </w:tc>
      </w:tr>
      <w:tr w:rsidR="006E1EFD" w:rsidTr="006E1EF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8650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Asistentka pedagoga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BOZP, PO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Workshop ABA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Přístup k dětem s PAS s přidruženými poruchami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Psychopat mezi námi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AAK s důrazem na slovní zásobu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Syndrom vyhoření aneb jak hořet a nevyhořet</w:t>
            </w:r>
          </w:p>
        </w:tc>
      </w:tr>
      <w:tr w:rsidR="006E1EFD" w:rsidTr="006E1EF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8868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tabs>
                <w:tab w:val="left" w:pos="270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Asistentka pedagoga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Vztahy, intimita a sexualita u lidí s PAS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Školení PO a BOZP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GDPR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Ipad</w:t>
            </w:r>
            <w:proofErr w:type="spellEnd"/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Matematicko-logické postupy…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Kongres IBS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Exkurse IBS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Psychopat mezi námi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AAK s důrazem na slovní zásobu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Přístup k dětem s PAS s přidruženými poruchami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WEBINÁŘE: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ADHD/ADD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AAK v praxi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13. komnata rodičů- emoční výbuchy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Pozornost, soustředění a odpočinek v dnešním světě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Jak budovat a dlouhodobě vytvořit nový návyk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Vliv stravy na lidskou náladu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Jak pohřbít neefektivitu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Pomoc při zraněních a trápení dětí</w:t>
            </w:r>
          </w:p>
          <w:p w:rsidR="006E1EFD" w:rsidRDefault="006E1EFD" w:rsidP="006E1EF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Dítě se vzteká, jak ho uklidnit</w:t>
            </w:r>
          </w:p>
        </w:tc>
      </w:tr>
    </w:tbl>
    <w:p w:rsidR="00C54EBF" w:rsidRDefault="00C54EBF" w:rsidP="00C54EBF">
      <w:pPr>
        <w:pStyle w:val="Zpat"/>
        <w:tabs>
          <w:tab w:val="left" w:pos="0"/>
          <w:tab w:val="num" w:pos="480"/>
        </w:tabs>
        <w:spacing w:before="120" w:after="120"/>
        <w:ind w:firstLine="482"/>
        <w:jc w:val="both"/>
      </w:pPr>
    </w:p>
    <w:p w:rsidR="006E1EFD" w:rsidRDefault="00453ECA" w:rsidP="006E1EFD">
      <w:r>
        <w:rPr>
          <w:szCs w:val="24"/>
        </w:rPr>
        <w:t>P</w:t>
      </w:r>
      <w:r w:rsidR="00C54EBF" w:rsidRPr="00452817">
        <w:rPr>
          <w:szCs w:val="24"/>
        </w:rPr>
        <w:t>edagogové si doplňovali studium ke splnění dalších kvalifikačních předpokladů (</w:t>
      </w:r>
      <w:proofErr w:type="spellStart"/>
      <w:r w:rsidR="00C54EBF" w:rsidRPr="00452817">
        <w:rPr>
          <w:szCs w:val="24"/>
        </w:rPr>
        <w:t>viz.tabulka</w:t>
      </w:r>
      <w:proofErr w:type="spellEnd"/>
      <w:r w:rsidR="00C54EBF" w:rsidRPr="00452817">
        <w:rPr>
          <w:szCs w:val="24"/>
        </w:rPr>
        <w:t xml:space="preserve"> výše). Veškeré kurzy </w:t>
      </w:r>
      <w:r w:rsidR="006E4884">
        <w:rPr>
          <w:szCs w:val="24"/>
        </w:rPr>
        <w:t xml:space="preserve">a semináře </w:t>
      </w:r>
      <w:r w:rsidR="00C54EBF" w:rsidRPr="00452817">
        <w:rPr>
          <w:szCs w:val="24"/>
        </w:rPr>
        <w:t xml:space="preserve">byly akreditované a pedagogové získali osvědčení. Vzdělávací instituce: </w:t>
      </w:r>
      <w:r w:rsidR="006E1EFD">
        <w:t>I DIRECTION, p. Polívka, p. Říhová</w:t>
      </w:r>
      <w:r w:rsidR="006E1EFD">
        <w:rPr>
          <w:sz w:val="22"/>
        </w:rPr>
        <w:t xml:space="preserve">, </w:t>
      </w:r>
      <w:r w:rsidR="006E1EFD">
        <w:t>p. Kramerová,</w:t>
      </w:r>
      <w:r w:rsidR="006E1EFD">
        <w:rPr>
          <w:sz w:val="22"/>
        </w:rPr>
        <w:t xml:space="preserve"> </w:t>
      </w:r>
      <w:r w:rsidR="006E1EFD">
        <w:t xml:space="preserve">NAUTIS, Mgr. Roman Pešek, </w:t>
      </w:r>
      <w:proofErr w:type="spellStart"/>
      <w:r w:rsidR="006E1EFD">
        <w:t>Thorová</w:t>
      </w:r>
      <w:proofErr w:type="spellEnd"/>
      <w:r w:rsidR="006E1EFD">
        <w:rPr>
          <w:sz w:val="22"/>
        </w:rPr>
        <w:t xml:space="preserve">, </w:t>
      </w:r>
      <w:r w:rsidR="006E1EFD">
        <w:t>p. Ondřej Vraník</w:t>
      </w:r>
      <w:r w:rsidR="006E1EFD">
        <w:rPr>
          <w:sz w:val="22"/>
        </w:rPr>
        <w:t xml:space="preserve">, </w:t>
      </w:r>
      <w:r w:rsidR="006E1EFD">
        <w:t>p. Kateřina Tůmová</w:t>
      </w:r>
      <w:r w:rsidR="006E1EFD">
        <w:rPr>
          <w:sz w:val="22"/>
        </w:rPr>
        <w:t xml:space="preserve">, </w:t>
      </w:r>
      <w:r w:rsidR="006E1EFD">
        <w:t>p. Lidmila Pekařová</w:t>
      </w:r>
      <w:r w:rsidR="006E1EFD">
        <w:rPr>
          <w:sz w:val="22"/>
        </w:rPr>
        <w:t xml:space="preserve">, </w:t>
      </w:r>
      <w:r w:rsidR="006E1EFD">
        <w:t>p. Šárka Miková</w:t>
      </w:r>
      <w:r w:rsidR="006E1EFD">
        <w:rPr>
          <w:sz w:val="22"/>
        </w:rPr>
        <w:t xml:space="preserve">, </w:t>
      </w:r>
      <w:r w:rsidR="006E1EFD">
        <w:t xml:space="preserve">p. Jan </w:t>
      </w:r>
      <w:proofErr w:type="spellStart"/>
      <w:r w:rsidR="006E1EFD">
        <w:t>Vašourek</w:t>
      </w:r>
      <w:proofErr w:type="spellEnd"/>
      <w:r w:rsidR="006E1EFD">
        <w:rPr>
          <w:sz w:val="22"/>
        </w:rPr>
        <w:t xml:space="preserve">, </w:t>
      </w:r>
      <w:r w:rsidR="006E1EFD">
        <w:t>p. Zuzana Zachová</w:t>
      </w:r>
      <w:r w:rsidR="006E1EFD">
        <w:rPr>
          <w:sz w:val="22"/>
        </w:rPr>
        <w:t xml:space="preserve">, </w:t>
      </w:r>
      <w:r w:rsidR="006E1EFD">
        <w:t>OHES,</w:t>
      </w:r>
      <w:r w:rsidR="006E1EFD">
        <w:rPr>
          <w:sz w:val="22"/>
        </w:rPr>
        <w:t xml:space="preserve"> </w:t>
      </w:r>
      <w:r w:rsidR="006E1EFD">
        <w:t>ABA, p. Krsička</w:t>
      </w:r>
      <w:r w:rsidR="006E1EFD">
        <w:rPr>
          <w:sz w:val="22"/>
        </w:rPr>
        <w:t xml:space="preserve">, </w:t>
      </w:r>
      <w:proofErr w:type="spellStart"/>
      <w:r w:rsidR="006E1EFD">
        <w:t>Radkin</w:t>
      </w:r>
      <w:proofErr w:type="spellEnd"/>
      <w:r w:rsidR="006E1EFD">
        <w:t xml:space="preserve"> Honzák, DUNCHU institut</w:t>
      </w:r>
      <w:r w:rsidR="006E1EFD">
        <w:rPr>
          <w:sz w:val="22"/>
        </w:rPr>
        <w:t xml:space="preserve">, </w:t>
      </w:r>
      <w:r w:rsidR="006E1EFD">
        <w:t>IBS, I- SEN.CZ, PO a BOZP-Linhartová – Kotyzová, VISK, p. Volfová, NIDV, Zámecké návrší Litomyšl, ZŠ Poděbrady, SPMP MB</w:t>
      </w:r>
      <w:r w:rsidR="0070306D">
        <w:t xml:space="preserve">, </w:t>
      </w:r>
      <w:r w:rsidR="006E1EFD">
        <w:t>Mladoboleslavský venkov</w:t>
      </w:r>
      <w:r w:rsidR="0070306D">
        <w:t xml:space="preserve">, </w:t>
      </w:r>
      <w:r w:rsidR="006E1EFD">
        <w:t>Ekocentrum ČSOP Vlašim</w:t>
      </w:r>
      <w:r w:rsidR="0070306D">
        <w:t xml:space="preserve"> a </w:t>
      </w:r>
      <w:proofErr w:type="spellStart"/>
      <w:r w:rsidR="0070306D">
        <w:t>webináře</w:t>
      </w:r>
      <w:proofErr w:type="spellEnd"/>
      <w:r w:rsidR="006E1EFD">
        <w:t xml:space="preserve">: Závěrková, Knesplová, Hlavatý, </w:t>
      </w:r>
      <w:proofErr w:type="spellStart"/>
      <w:r w:rsidR="006E1EFD">
        <w:t>Pourov</w:t>
      </w:r>
      <w:proofErr w:type="spellEnd"/>
      <w:r w:rsidR="006E1EFD">
        <w:t>, Králová</w:t>
      </w:r>
      <w:r w:rsidR="0070306D">
        <w:t xml:space="preserve">, </w:t>
      </w:r>
      <w:r w:rsidR="006E1EFD">
        <w:t xml:space="preserve">Konec </w:t>
      </w:r>
      <w:proofErr w:type="spellStart"/>
      <w:r w:rsidR="006E1EFD">
        <w:t>prokrestinace</w:t>
      </w:r>
      <w:proofErr w:type="spellEnd"/>
      <w:r w:rsidR="0070306D">
        <w:t xml:space="preserve">, </w:t>
      </w:r>
      <w:r w:rsidR="006E1EFD">
        <w:t>Člověk v</w:t>
      </w:r>
      <w:r w:rsidR="0070306D">
        <w:t> </w:t>
      </w:r>
      <w:r w:rsidR="006E1EFD">
        <w:t>tísni</w:t>
      </w:r>
      <w:r w:rsidR="0070306D">
        <w:t xml:space="preserve">, </w:t>
      </w:r>
      <w:proofErr w:type="spellStart"/>
      <w:r w:rsidR="006E1EFD">
        <w:t>Marstafit</w:t>
      </w:r>
      <w:proofErr w:type="spellEnd"/>
      <w:r w:rsidR="006E1EFD">
        <w:t xml:space="preserve"> s.r.o.</w:t>
      </w:r>
    </w:p>
    <w:p w:rsidR="00DD1336" w:rsidRDefault="00DD1336" w:rsidP="00C54EBF">
      <w:pPr>
        <w:pStyle w:val="Zpat"/>
        <w:tabs>
          <w:tab w:val="left" w:pos="0"/>
          <w:tab w:val="num" w:pos="480"/>
        </w:tabs>
        <w:spacing w:before="120" w:after="120"/>
        <w:ind w:firstLine="482"/>
        <w:jc w:val="both"/>
        <w:rPr>
          <w:szCs w:val="24"/>
        </w:rPr>
      </w:pPr>
    </w:p>
    <w:p w:rsidR="006E4884" w:rsidRDefault="000F51A7" w:rsidP="0070306D">
      <w:pPr>
        <w:pStyle w:val="Zpat"/>
        <w:tabs>
          <w:tab w:val="left" w:pos="0"/>
          <w:tab w:val="num" w:pos="480"/>
        </w:tabs>
        <w:spacing w:before="120" w:after="120"/>
        <w:ind w:firstLine="482"/>
        <w:jc w:val="both"/>
        <w:rPr>
          <w:szCs w:val="24"/>
        </w:rPr>
      </w:pPr>
      <w:r>
        <w:rPr>
          <w:szCs w:val="24"/>
        </w:rPr>
        <w:t xml:space="preserve">Pedagogové </w:t>
      </w:r>
      <w:r w:rsidR="00036FB0" w:rsidRPr="00452817">
        <w:rPr>
          <w:szCs w:val="24"/>
        </w:rPr>
        <w:t xml:space="preserve">se </w:t>
      </w:r>
      <w:r w:rsidR="0070306D">
        <w:rPr>
          <w:szCs w:val="24"/>
        </w:rPr>
        <w:t>zúčastnili 59</w:t>
      </w:r>
      <w:r w:rsidR="005916E5">
        <w:rPr>
          <w:szCs w:val="24"/>
        </w:rPr>
        <w:t xml:space="preserve"> jednodenních</w:t>
      </w:r>
      <w:r w:rsidR="0070306D">
        <w:rPr>
          <w:szCs w:val="24"/>
        </w:rPr>
        <w:t>, 12</w:t>
      </w:r>
      <w:r w:rsidR="00EA4498">
        <w:rPr>
          <w:szCs w:val="24"/>
        </w:rPr>
        <w:t xml:space="preserve"> vícedenní</w:t>
      </w:r>
      <w:r w:rsidR="00A251DC">
        <w:rPr>
          <w:szCs w:val="24"/>
        </w:rPr>
        <w:t>ch vz</w:t>
      </w:r>
      <w:r w:rsidR="0070306D">
        <w:rPr>
          <w:szCs w:val="24"/>
        </w:rPr>
        <w:t>dělávací akcí a 2</w:t>
      </w:r>
      <w:r>
        <w:rPr>
          <w:szCs w:val="24"/>
        </w:rPr>
        <w:t xml:space="preserve"> exkurzí</w:t>
      </w:r>
      <w:r w:rsidR="00A251DC">
        <w:rPr>
          <w:szCs w:val="24"/>
        </w:rPr>
        <w:t xml:space="preserve"> </w:t>
      </w:r>
      <w:r w:rsidR="0070306D">
        <w:rPr>
          <w:szCs w:val="24"/>
        </w:rPr>
        <w:t>do jiných školských zařízení, 6</w:t>
      </w:r>
      <w:r>
        <w:rPr>
          <w:szCs w:val="24"/>
        </w:rPr>
        <w:t xml:space="preserve"> konf</w:t>
      </w:r>
      <w:r w:rsidR="0070306D">
        <w:rPr>
          <w:szCs w:val="24"/>
        </w:rPr>
        <w:t>erencí, 24</w:t>
      </w:r>
      <w:r w:rsidR="006E4884">
        <w:rPr>
          <w:szCs w:val="24"/>
        </w:rPr>
        <w:t xml:space="preserve"> přednášek</w:t>
      </w:r>
      <w:r w:rsidR="0070306D">
        <w:rPr>
          <w:szCs w:val="24"/>
        </w:rPr>
        <w:t xml:space="preserve">, 18 </w:t>
      </w:r>
      <w:proofErr w:type="spellStart"/>
      <w:r w:rsidR="0070306D">
        <w:rPr>
          <w:szCs w:val="24"/>
        </w:rPr>
        <w:t>webinářů</w:t>
      </w:r>
      <w:proofErr w:type="spellEnd"/>
      <w:r w:rsidR="0070306D">
        <w:rPr>
          <w:szCs w:val="24"/>
        </w:rPr>
        <w:t xml:space="preserve"> a 16 supervizí. Všichni zaměstnanci prošli školením PO, BOZP, GDPR.</w:t>
      </w:r>
      <w:r w:rsidR="00C54EBF" w:rsidRPr="00452817">
        <w:rPr>
          <w:szCs w:val="24"/>
        </w:rPr>
        <w:t xml:space="preserve"> V rámci samostudia mají možnost pedagogové využít odbornou literaturu a časopisy v naší knihovně nebo internet.</w:t>
      </w:r>
      <w:r w:rsidR="00E072F3">
        <w:rPr>
          <w:szCs w:val="24"/>
        </w:rPr>
        <w:t xml:space="preserve">  </w:t>
      </w:r>
    </w:p>
    <w:p w:rsidR="006E4884" w:rsidRPr="00452817" w:rsidRDefault="00DD1336" w:rsidP="00C54EBF">
      <w:pPr>
        <w:pStyle w:val="Zpat"/>
        <w:tabs>
          <w:tab w:val="left" w:pos="0"/>
          <w:tab w:val="num" w:pos="480"/>
        </w:tabs>
        <w:spacing w:before="120" w:after="120"/>
        <w:ind w:firstLine="482"/>
        <w:jc w:val="both"/>
        <w:rPr>
          <w:szCs w:val="24"/>
        </w:rPr>
      </w:pPr>
      <w:r>
        <w:rPr>
          <w:szCs w:val="24"/>
        </w:rPr>
        <w:t xml:space="preserve">    </w:t>
      </w:r>
      <w:r w:rsidR="006E4884" w:rsidRPr="0066760A">
        <w:rPr>
          <w:szCs w:val="24"/>
        </w:rPr>
        <w:t xml:space="preserve">Finanční náklady na DVPP činili ve </w:t>
      </w:r>
      <w:r w:rsidR="0070306D">
        <w:rPr>
          <w:szCs w:val="24"/>
        </w:rPr>
        <w:t>školním roce 2019/2020</w:t>
      </w:r>
      <w:r w:rsidR="006E4884" w:rsidRPr="0066760A">
        <w:rPr>
          <w:szCs w:val="24"/>
        </w:rPr>
        <w:t xml:space="preserve"> </w:t>
      </w:r>
      <w:r w:rsidR="00E072F3" w:rsidRPr="0066760A">
        <w:rPr>
          <w:szCs w:val="24"/>
        </w:rPr>
        <w:t xml:space="preserve">  </w:t>
      </w:r>
      <w:r w:rsidR="00B93BAC" w:rsidRPr="00B93BAC">
        <w:rPr>
          <w:szCs w:val="24"/>
        </w:rPr>
        <w:t>165.723</w:t>
      </w:r>
      <w:r w:rsidR="0066760A" w:rsidRPr="00B93BAC">
        <w:rPr>
          <w:szCs w:val="24"/>
        </w:rPr>
        <w:t>,--</w:t>
      </w:r>
      <w:r w:rsidR="00E072F3" w:rsidRPr="00B93BAC">
        <w:rPr>
          <w:szCs w:val="24"/>
        </w:rPr>
        <w:t xml:space="preserve"> </w:t>
      </w:r>
      <w:r w:rsidR="00DB49A9" w:rsidRPr="00B93BAC">
        <w:rPr>
          <w:szCs w:val="24"/>
        </w:rPr>
        <w:t>Kč</w:t>
      </w:r>
      <w:r w:rsidR="00044039">
        <w:rPr>
          <w:szCs w:val="24"/>
        </w:rPr>
        <w:t xml:space="preserve"> </w:t>
      </w:r>
    </w:p>
    <w:p w:rsidR="00DB49A9" w:rsidRPr="0070306D" w:rsidRDefault="00183AD0" w:rsidP="0070306D">
      <w:pPr>
        <w:rPr>
          <w:szCs w:val="24"/>
        </w:rPr>
      </w:pPr>
      <w:r w:rsidRPr="005C13F7">
        <w:rPr>
          <w:color w:val="FF0000"/>
          <w:szCs w:val="24"/>
        </w:rPr>
        <w:t xml:space="preserve">   </w:t>
      </w:r>
      <w:r w:rsidR="00DB49A9">
        <w:tab/>
      </w:r>
      <w:r w:rsidR="00DB49A9" w:rsidRPr="0070306D">
        <w:rPr>
          <w:szCs w:val="24"/>
        </w:rPr>
        <w:t>I v letošním školním roce volba témat m</w:t>
      </w:r>
      <w:r w:rsidR="0070306D" w:rsidRPr="0070306D">
        <w:rPr>
          <w:szCs w:val="24"/>
        </w:rPr>
        <w:t>etodického sdružení pro rok 2019/20</w:t>
      </w:r>
      <w:r w:rsidR="00DB49A9" w:rsidRPr="0070306D">
        <w:rPr>
          <w:szCs w:val="24"/>
        </w:rPr>
        <w:t xml:space="preserve"> vycházela z potřeb školy a zároveň z přání zaměstnanců. </w:t>
      </w:r>
    </w:p>
    <w:p w:rsidR="0070306D" w:rsidRPr="0070306D" w:rsidRDefault="00DB49A9" w:rsidP="0070306D">
      <w:pPr>
        <w:ind w:firstLine="709"/>
        <w:jc w:val="both"/>
        <w:rPr>
          <w:szCs w:val="24"/>
        </w:rPr>
      </w:pPr>
      <w:r w:rsidRPr="0070306D">
        <w:rPr>
          <w:szCs w:val="24"/>
        </w:rPr>
        <w:tab/>
      </w:r>
      <w:r w:rsidR="0070306D" w:rsidRPr="0070306D">
        <w:rPr>
          <w:szCs w:val="24"/>
        </w:rPr>
        <w:t>Ve školním roce 2019/2020 témata metodického sdružení byla volena na základě požadavků pedagogů z hodnotícího dotazníku, z nichž vyplynul zájem o soustředění pozornosti na problematiku školní družiny. Vedení školy zajistilo i pedagožkám družiny supervize, aby mohly konzultovat konkrétní problémy a za pomoci psycholožky z jiného prostředí hledaly společná řešení.</w:t>
      </w:r>
    </w:p>
    <w:p w:rsidR="0070306D" w:rsidRPr="0070306D" w:rsidRDefault="0070306D" w:rsidP="0070306D">
      <w:pPr>
        <w:ind w:firstLine="709"/>
        <w:jc w:val="both"/>
        <w:rPr>
          <w:szCs w:val="24"/>
        </w:rPr>
      </w:pPr>
      <w:r w:rsidRPr="0070306D">
        <w:rPr>
          <w:szCs w:val="24"/>
        </w:rPr>
        <w:t xml:space="preserve"> Každým rokem nezapomínáme zařadit metodickou podporu pedagogům pro vzdělávací činnost žáků s těžkým mentálním postižením s akceptací požadavků SPC při stanovení podpůrných opatření žákům s MP.  Nejistota pedagogů při práci  s těmito žáky spíše pramení z nedostatku zpětné vazby od žáka, velmi malý pokrok, někdy spíše stagnace a </w:t>
      </w:r>
      <w:r>
        <w:rPr>
          <w:szCs w:val="24"/>
        </w:rPr>
        <w:t>tím pocit, že nabízí příliš</w:t>
      </w:r>
      <w:r w:rsidRPr="0070306D">
        <w:rPr>
          <w:szCs w:val="24"/>
        </w:rPr>
        <w:t xml:space="preserve"> málo přínosných činností.</w:t>
      </w:r>
    </w:p>
    <w:p w:rsidR="0070306D" w:rsidRPr="0070306D" w:rsidRDefault="0070306D" w:rsidP="0070306D">
      <w:pPr>
        <w:ind w:firstLine="709"/>
        <w:jc w:val="both"/>
        <w:rPr>
          <w:szCs w:val="24"/>
        </w:rPr>
      </w:pPr>
      <w:r w:rsidRPr="0070306D">
        <w:rPr>
          <w:szCs w:val="24"/>
        </w:rPr>
        <w:t>Po dohodě s klinickou logopedkou a zároveň maminkou jedné naší žákyně Mgr. Hedvikou Klemovou se 23. září uskutečnilo školení „</w:t>
      </w:r>
      <w:proofErr w:type="spellStart"/>
      <w:r w:rsidRPr="0070306D">
        <w:rPr>
          <w:szCs w:val="24"/>
        </w:rPr>
        <w:t>Orofaciální</w:t>
      </w:r>
      <w:proofErr w:type="spellEnd"/>
      <w:r w:rsidRPr="0070306D">
        <w:rPr>
          <w:szCs w:val="24"/>
        </w:rPr>
        <w:t xml:space="preserve"> stimulace“ zaměřené na praktické využití základního přístupu k žákům s těžkým postižením. Informace byly velice přínosné, z diskuze a zájmu bylo evidentní  kladné hodnocení našimi pedagogy. </w:t>
      </w:r>
    </w:p>
    <w:p w:rsidR="0070306D" w:rsidRPr="0070306D" w:rsidRDefault="0070306D" w:rsidP="0070306D">
      <w:pPr>
        <w:ind w:firstLine="709"/>
        <w:jc w:val="both"/>
        <w:rPr>
          <w:color w:val="000000"/>
          <w:szCs w:val="24"/>
        </w:rPr>
      </w:pPr>
      <w:r w:rsidRPr="0070306D">
        <w:rPr>
          <w:color w:val="000000"/>
          <w:szCs w:val="24"/>
        </w:rPr>
        <w:t>Po proběhlých supervizí ve školní družině byla zařazena dvě metodická sdružení s hlavním cílem: dát prostor vychovatelkám ŠD a řešit společně problémy viděné z jejich pohledu. Seznámení s činností ŠD 10. 2. se ujala osoba nejpovolanější –</w:t>
      </w:r>
      <w:r>
        <w:rPr>
          <w:color w:val="000000"/>
          <w:szCs w:val="24"/>
        </w:rPr>
        <w:t xml:space="preserve"> </w:t>
      </w:r>
      <w:r w:rsidRPr="0070306D">
        <w:rPr>
          <w:color w:val="000000"/>
          <w:szCs w:val="24"/>
        </w:rPr>
        <w:t xml:space="preserve">její vedoucí a zároveň zástupkyně školy Jana Holubová a dále i jednotlivé vychovatelky. Poněvadž původně měly i zájem řešit problémové chování žáků při odpoledních – volnočasových aktivitách, zařadila jsem i ukázku, jaké obecné i konkrétní rady podává ABA terapie z knihy: Rozvoj verbálního chování - </w:t>
      </w:r>
      <w:proofErr w:type="spellStart"/>
      <w:r w:rsidRPr="0070306D">
        <w:rPr>
          <w:color w:val="000000"/>
          <w:szCs w:val="24"/>
        </w:rPr>
        <w:t>Barbera</w:t>
      </w:r>
      <w:proofErr w:type="spellEnd"/>
      <w:r w:rsidRPr="0070306D">
        <w:rPr>
          <w:color w:val="000000"/>
          <w:szCs w:val="24"/>
        </w:rPr>
        <w:t xml:space="preserve"> Mary Lynch, </w:t>
      </w:r>
      <w:proofErr w:type="spellStart"/>
      <w:r w:rsidRPr="0070306D">
        <w:rPr>
          <w:color w:val="000000"/>
          <w:szCs w:val="24"/>
        </w:rPr>
        <w:t>Tracy</w:t>
      </w:r>
      <w:proofErr w:type="spellEnd"/>
      <w:r w:rsidRPr="0070306D">
        <w:rPr>
          <w:color w:val="000000"/>
          <w:szCs w:val="24"/>
        </w:rPr>
        <w:t xml:space="preserve"> </w:t>
      </w:r>
      <w:proofErr w:type="spellStart"/>
      <w:r w:rsidRPr="0070306D">
        <w:rPr>
          <w:color w:val="000000"/>
          <w:szCs w:val="24"/>
        </w:rPr>
        <w:t>Rasmussen</w:t>
      </w:r>
      <w:proofErr w:type="spellEnd"/>
      <w:r w:rsidRPr="0070306D">
        <w:rPr>
          <w:color w:val="000000"/>
          <w:szCs w:val="24"/>
        </w:rPr>
        <w:t>.</w:t>
      </w:r>
    </w:p>
    <w:p w:rsidR="0070306D" w:rsidRPr="0070306D" w:rsidRDefault="0070306D" w:rsidP="0070306D">
      <w:pPr>
        <w:rPr>
          <w:color w:val="000000"/>
          <w:szCs w:val="24"/>
        </w:rPr>
      </w:pPr>
      <w:r w:rsidRPr="0070306D">
        <w:rPr>
          <w:color w:val="000000"/>
          <w:szCs w:val="24"/>
        </w:rPr>
        <w:t xml:space="preserve">             Pokračování diskuzí a nabídky možností aktivit pro žáky ŠD předvedla vychovatelka se zkušenostmi ze základních škol Helena Řezáčová dne 9.3.. Prezentace fotografií s popisem činnosti zaujala všechny kolegyně i učitelky. Školení jsem doplnila o seznámení s metodou </w:t>
      </w:r>
      <w:proofErr w:type="spellStart"/>
      <w:r w:rsidRPr="0070306D">
        <w:rPr>
          <w:color w:val="000000"/>
          <w:szCs w:val="24"/>
        </w:rPr>
        <w:t>Grunnlaget</w:t>
      </w:r>
      <w:proofErr w:type="spellEnd"/>
      <w:r w:rsidRPr="0070306D">
        <w:rPr>
          <w:color w:val="000000"/>
          <w:szCs w:val="24"/>
        </w:rPr>
        <w:t xml:space="preserve"> a to z důvodu, abych apelovala na používání při nácviku pojmů a kognitivních funkcí konkrétní, hmatatelné předměty. </w:t>
      </w:r>
    </w:p>
    <w:p w:rsidR="0070306D" w:rsidRPr="0070306D" w:rsidRDefault="0070306D" w:rsidP="0070306D">
      <w:pPr>
        <w:rPr>
          <w:color w:val="000000"/>
          <w:szCs w:val="24"/>
        </w:rPr>
      </w:pPr>
      <w:r w:rsidRPr="0070306D">
        <w:rPr>
          <w:color w:val="000000"/>
          <w:szCs w:val="24"/>
        </w:rPr>
        <w:tab/>
        <w:t>Během obou školení postupně probíhalo i seznámení všech kolegyň s našimi novými žáky – s jejich diagnózou, vzdělávacími činnostmi a celkovým přístupem ke konkrétní osobě.</w:t>
      </w:r>
    </w:p>
    <w:p w:rsidR="0070306D" w:rsidRPr="0070306D" w:rsidRDefault="0070306D" w:rsidP="0070306D">
      <w:pPr>
        <w:rPr>
          <w:szCs w:val="24"/>
        </w:rPr>
      </w:pPr>
      <w:r w:rsidRPr="0070306D">
        <w:rPr>
          <w:color w:val="000000"/>
          <w:szCs w:val="24"/>
        </w:rPr>
        <w:tab/>
        <w:t xml:space="preserve">Školení „Bazální stimulace v praktickém využití „  zaměřené na </w:t>
      </w:r>
      <w:r w:rsidRPr="0070306D">
        <w:rPr>
          <w:szCs w:val="24"/>
        </w:rPr>
        <w:t xml:space="preserve">vizuální stimulace, auditivní stimulace, orální stimulace, taktilně – haptická stimulace se z důvodu nouzového stavu přesouvá na příští školní rok. </w:t>
      </w:r>
    </w:p>
    <w:p w:rsidR="0070306D" w:rsidRDefault="0070306D" w:rsidP="0070306D">
      <w:pPr>
        <w:rPr>
          <w:szCs w:val="24"/>
        </w:rPr>
      </w:pPr>
      <w:r w:rsidRPr="0070306D">
        <w:rPr>
          <w:szCs w:val="24"/>
        </w:rPr>
        <w:tab/>
        <w:t xml:space="preserve">Sbor učitelek se tedy sešel ke konzultaci nad tématem „Soulad zápisu v třídních knihách s IVP žáků“. Téma zpracovala výchovná poradkyně, metodička prevence Mgr. Alena Kolnerová. Seznámila nás s poznatky vlastního průzkumu našich dokumentů a po diskuzi jsme si stanovily  zásady, kterými se budeme do budoucna řídit. </w:t>
      </w:r>
    </w:p>
    <w:p w:rsidR="0070306D" w:rsidRPr="0070306D" w:rsidRDefault="0070306D" w:rsidP="0070306D">
      <w:pPr>
        <w:rPr>
          <w:color w:val="000000"/>
          <w:szCs w:val="24"/>
        </w:rPr>
      </w:pPr>
    </w:p>
    <w:p w:rsidR="0070306D" w:rsidRDefault="00C54EBF" w:rsidP="0070306D">
      <w:pPr>
        <w:rPr>
          <w:b/>
          <w:u w:val="single"/>
        </w:rPr>
      </w:pPr>
      <w:r>
        <w:rPr>
          <w:b/>
          <w:u w:val="single"/>
        </w:rPr>
        <w:t xml:space="preserve">14.Údaje o dalších aktivitách školy </w:t>
      </w:r>
      <w:r w:rsidR="00B22F40">
        <w:rPr>
          <w:b/>
          <w:u w:val="single"/>
        </w:rPr>
        <w:t>a prezentaci na veřejnosti</w:t>
      </w:r>
    </w:p>
    <w:p w:rsidR="006A106D" w:rsidRDefault="006A106D" w:rsidP="004D0A3E">
      <w:pPr>
        <w:rPr>
          <w:b/>
          <w:u w:val="single"/>
        </w:rPr>
      </w:pPr>
    </w:p>
    <w:tbl>
      <w:tblPr>
        <w:tblW w:w="97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248"/>
        <w:gridCol w:w="1757"/>
        <w:gridCol w:w="1987"/>
        <w:gridCol w:w="2282"/>
      </w:tblGrid>
      <w:tr w:rsidR="005C13F7" w:rsidRPr="00D54F15" w:rsidTr="00DE4443">
        <w:trPr>
          <w:trHeight w:val="1249"/>
        </w:trPr>
        <w:tc>
          <w:tcPr>
            <w:tcW w:w="1524" w:type="dxa"/>
            <w:shd w:val="clear" w:color="auto" w:fill="D9D9D9" w:themeFill="background1" w:themeFillShade="D9"/>
          </w:tcPr>
          <w:p w:rsidR="005C13F7" w:rsidRPr="00D54F15" w:rsidRDefault="005C13F7" w:rsidP="005C13F7">
            <w:pPr>
              <w:spacing w:before="120" w:after="120"/>
              <w:ind w:left="34"/>
              <w:jc w:val="both"/>
              <w:rPr>
                <w:b/>
                <w:sz w:val="20"/>
              </w:rPr>
            </w:pPr>
            <w:r w:rsidRPr="00D54F15">
              <w:rPr>
                <w:b/>
                <w:sz w:val="20"/>
              </w:rPr>
              <w:t>Vyhlašovatel programu (projektu)</w:t>
            </w:r>
          </w:p>
        </w:tc>
        <w:tc>
          <w:tcPr>
            <w:tcW w:w="2248" w:type="dxa"/>
            <w:shd w:val="clear" w:color="auto" w:fill="D9D9D9" w:themeFill="background1" w:themeFillShade="D9"/>
          </w:tcPr>
          <w:p w:rsidR="005C13F7" w:rsidRPr="00D54F15" w:rsidRDefault="005C13F7" w:rsidP="005C13F7">
            <w:pPr>
              <w:spacing w:before="120" w:after="120"/>
              <w:rPr>
                <w:b/>
                <w:sz w:val="20"/>
              </w:rPr>
            </w:pPr>
            <w:r w:rsidRPr="00D54F15">
              <w:rPr>
                <w:b/>
                <w:sz w:val="20"/>
              </w:rPr>
              <w:t>Název a stručná charakteristika podaného (schváleného) projektu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:rsidR="005C13F7" w:rsidRPr="00D54F15" w:rsidRDefault="005C13F7" w:rsidP="005C13F7">
            <w:pPr>
              <w:spacing w:before="120" w:after="120"/>
              <w:rPr>
                <w:b/>
                <w:sz w:val="20"/>
              </w:rPr>
            </w:pPr>
            <w:r w:rsidRPr="00D54F15">
              <w:rPr>
                <w:b/>
                <w:sz w:val="20"/>
              </w:rPr>
              <w:t>Schválená finanční podpora, finanční spoluúčast kraje, vlastní či jiné finanční zdroje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5C13F7" w:rsidRPr="00D54F15" w:rsidRDefault="005C13F7" w:rsidP="005C13F7">
            <w:pPr>
              <w:spacing w:before="120" w:after="120"/>
              <w:rPr>
                <w:b/>
                <w:sz w:val="20"/>
              </w:rPr>
            </w:pPr>
            <w:r w:rsidRPr="00D54F15">
              <w:rPr>
                <w:b/>
                <w:sz w:val="20"/>
              </w:rPr>
              <w:t>Průběh realizace, čerpané finanční prostředky</w:t>
            </w:r>
          </w:p>
        </w:tc>
        <w:tc>
          <w:tcPr>
            <w:tcW w:w="2282" w:type="dxa"/>
            <w:shd w:val="clear" w:color="auto" w:fill="D9D9D9" w:themeFill="background1" w:themeFillShade="D9"/>
          </w:tcPr>
          <w:p w:rsidR="005C13F7" w:rsidRPr="00D54F15" w:rsidRDefault="005C13F7" w:rsidP="005C13F7">
            <w:pPr>
              <w:spacing w:before="120" w:after="120"/>
              <w:ind w:left="148" w:hanging="2"/>
              <w:rPr>
                <w:b/>
                <w:sz w:val="20"/>
              </w:rPr>
            </w:pPr>
            <w:r w:rsidRPr="00D54F15">
              <w:rPr>
                <w:b/>
                <w:sz w:val="20"/>
              </w:rPr>
              <w:t>Zhodnocení přínosu projektu a jeho výsledky (pokud byl ukončen)</w:t>
            </w:r>
          </w:p>
        </w:tc>
      </w:tr>
      <w:tr w:rsidR="005C13F7" w:rsidTr="00DE4443">
        <w:tc>
          <w:tcPr>
            <w:tcW w:w="1524" w:type="dxa"/>
            <w:shd w:val="clear" w:color="auto" w:fill="auto"/>
          </w:tcPr>
          <w:p w:rsidR="005C13F7" w:rsidRDefault="0070306D" w:rsidP="005C13F7">
            <w:r>
              <w:t>Šablony II</w:t>
            </w:r>
          </w:p>
        </w:tc>
        <w:tc>
          <w:tcPr>
            <w:tcW w:w="2248" w:type="dxa"/>
            <w:shd w:val="clear" w:color="auto" w:fill="auto"/>
          </w:tcPr>
          <w:p w:rsidR="005C13F7" w:rsidRDefault="0070306D" w:rsidP="005C13F7">
            <w:r>
              <w:t>Šablony pro ZŠ Václavkova</w:t>
            </w:r>
          </w:p>
        </w:tc>
        <w:tc>
          <w:tcPr>
            <w:tcW w:w="1757" w:type="dxa"/>
            <w:shd w:val="clear" w:color="auto" w:fill="auto"/>
          </w:tcPr>
          <w:p w:rsidR="005C13F7" w:rsidRDefault="0070306D" w:rsidP="005C13F7">
            <w:r>
              <w:t>624.332,-</w:t>
            </w:r>
          </w:p>
        </w:tc>
        <w:tc>
          <w:tcPr>
            <w:tcW w:w="1987" w:type="dxa"/>
            <w:shd w:val="clear" w:color="auto" w:fill="auto"/>
          </w:tcPr>
          <w:p w:rsidR="00DF47D7" w:rsidRDefault="0070306D" w:rsidP="00B93BAC">
            <w:r>
              <w:t xml:space="preserve">Probíhá, doposud vyčerpáno </w:t>
            </w:r>
            <w:r w:rsidR="00B93BAC">
              <w:t>438.998,62</w:t>
            </w:r>
          </w:p>
        </w:tc>
        <w:tc>
          <w:tcPr>
            <w:tcW w:w="2282" w:type="dxa"/>
            <w:shd w:val="clear" w:color="auto" w:fill="auto"/>
          </w:tcPr>
          <w:p w:rsidR="005C13F7" w:rsidRDefault="0070306D" w:rsidP="005C13F7">
            <w:r>
              <w:t>probíhá</w:t>
            </w:r>
          </w:p>
        </w:tc>
      </w:tr>
      <w:tr w:rsidR="0070306D" w:rsidTr="00DE4443">
        <w:tc>
          <w:tcPr>
            <w:tcW w:w="1524" w:type="dxa"/>
            <w:shd w:val="clear" w:color="auto" w:fill="auto"/>
          </w:tcPr>
          <w:p w:rsidR="0070306D" w:rsidRDefault="0070306D" w:rsidP="005C13F7">
            <w:r>
              <w:t>MIT 2019</w:t>
            </w:r>
          </w:p>
        </w:tc>
        <w:tc>
          <w:tcPr>
            <w:tcW w:w="2248" w:type="dxa"/>
            <w:shd w:val="clear" w:color="auto" w:fill="auto"/>
          </w:tcPr>
          <w:p w:rsidR="0070306D" w:rsidRDefault="00D26C7B" w:rsidP="005C13F7">
            <w:r>
              <w:t>Obnovení interaktivní techniky</w:t>
            </w:r>
          </w:p>
        </w:tc>
        <w:tc>
          <w:tcPr>
            <w:tcW w:w="1757" w:type="dxa"/>
            <w:shd w:val="clear" w:color="auto" w:fill="auto"/>
          </w:tcPr>
          <w:p w:rsidR="0070306D" w:rsidRDefault="00D26C7B" w:rsidP="005C13F7">
            <w:r>
              <w:t>243.705,93</w:t>
            </w:r>
          </w:p>
        </w:tc>
        <w:tc>
          <w:tcPr>
            <w:tcW w:w="1987" w:type="dxa"/>
            <w:shd w:val="clear" w:color="auto" w:fill="auto"/>
          </w:tcPr>
          <w:p w:rsidR="00D26C7B" w:rsidRDefault="00D26C7B" w:rsidP="005C13F7">
            <w:r>
              <w:t>nákup: 2 interaktivní tabule, 2 dataprojektory, 32 notebooky</w:t>
            </w:r>
          </w:p>
        </w:tc>
        <w:tc>
          <w:tcPr>
            <w:tcW w:w="2282" w:type="dxa"/>
            <w:shd w:val="clear" w:color="auto" w:fill="auto"/>
          </w:tcPr>
          <w:p w:rsidR="0070306D" w:rsidRDefault="00D26C7B" w:rsidP="005C13F7">
            <w:r>
              <w:t>Došlo k potřebné výměně technologií odpovídajícím momentálním standardům</w:t>
            </w:r>
          </w:p>
        </w:tc>
      </w:tr>
    </w:tbl>
    <w:p w:rsidR="00C54EBF" w:rsidRDefault="00C54EBF" w:rsidP="00C54EBF">
      <w:pPr>
        <w:pStyle w:val="Zpat"/>
        <w:tabs>
          <w:tab w:val="left" w:pos="0"/>
          <w:tab w:val="num" w:pos="480"/>
        </w:tabs>
        <w:spacing w:before="120" w:after="120"/>
        <w:jc w:val="both"/>
      </w:pPr>
      <w:r>
        <w:t>Škola sama neorganizuje zájmovou činnost, ale podílí se na její organizaci</w:t>
      </w:r>
      <w:r w:rsidR="00E072F3">
        <w:t xml:space="preserve"> se SPMP pobočný spolek Mladá Boleslav</w:t>
      </w:r>
      <w:r>
        <w:t>. Žáci mají možnost p</w:t>
      </w:r>
      <w:r w:rsidR="00E072F3">
        <w:t>řihlásit se do kroužku – vaření</w:t>
      </w:r>
      <w:r>
        <w:t>, muzikoterapie,</w:t>
      </w:r>
      <w:r w:rsidR="006C5B96">
        <w:t xml:space="preserve"> </w:t>
      </w:r>
      <w:proofErr w:type="spellStart"/>
      <w:r w:rsidR="005D0A69">
        <w:t>zumba</w:t>
      </w:r>
      <w:proofErr w:type="spellEnd"/>
      <w:r w:rsidR="00E072F3">
        <w:t>, výtvarný</w:t>
      </w:r>
      <w:r>
        <w:t>.</w:t>
      </w:r>
    </w:p>
    <w:p w:rsidR="00D174FF" w:rsidRDefault="00D174FF" w:rsidP="00C54EBF">
      <w:pPr>
        <w:pStyle w:val="Zpat"/>
        <w:tabs>
          <w:tab w:val="left" w:pos="0"/>
          <w:tab w:val="num" w:pos="480"/>
        </w:tabs>
        <w:spacing w:before="120" w:after="120"/>
        <w:jc w:val="both"/>
      </w:pPr>
    </w:p>
    <w:p w:rsidR="00D3770C" w:rsidRPr="00FC443E" w:rsidRDefault="00D174FF" w:rsidP="00C54EBF">
      <w:pPr>
        <w:pStyle w:val="Zpat"/>
        <w:tabs>
          <w:tab w:val="left" w:pos="0"/>
          <w:tab w:val="num" w:pos="480"/>
        </w:tabs>
        <w:spacing w:before="120" w:after="120"/>
        <w:jc w:val="both"/>
        <w:rPr>
          <w:szCs w:val="24"/>
        </w:rPr>
      </w:pPr>
      <w:r>
        <w:rPr>
          <w:szCs w:val="24"/>
        </w:rPr>
        <w:t>Pro každý školní rok jsou připraveny v rámci EVVO projektové dny.</w:t>
      </w:r>
    </w:p>
    <w:p w:rsidR="00D26C7B" w:rsidRPr="00D26C7B" w:rsidRDefault="00D26C7B" w:rsidP="00D26C7B">
      <w:pPr>
        <w:pStyle w:val="Bezmezer"/>
        <w:rPr>
          <w:rFonts w:cs="Times New Roman"/>
          <w:b/>
          <w:color w:val="000000" w:themeColor="text1"/>
          <w:szCs w:val="24"/>
          <w:u w:val="single"/>
        </w:rPr>
      </w:pPr>
      <w:r w:rsidRPr="00D26C7B">
        <w:rPr>
          <w:rFonts w:cs="Times New Roman"/>
          <w:b/>
          <w:color w:val="000000" w:themeColor="text1"/>
          <w:szCs w:val="24"/>
          <w:u w:val="single"/>
        </w:rPr>
        <w:t>OBDOBÍ:</w:t>
      </w:r>
      <w:r w:rsidRPr="00D26C7B">
        <w:rPr>
          <w:rFonts w:cs="Times New Roman"/>
          <w:b/>
          <w:color w:val="000000" w:themeColor="text1"/>
          <w:szCs w:val="24"/>
          <w:u w:val="single"/>
        </w:rPr>
        <w:tab/>
        <w:t>ZÁŘÍ - ŘÍJEN</w:t>
      </w:r>
    </w:p>
    <w:p w:rsidR="00D26C7B" w:rsidRPr="00D26C7B" w:rsidRDefault="00D26C7B" w:rsidP="00D26C7B">
      <w:pPr>
        <w:pStyle w:val="Bezmezer"/>
        <w:rPr>
          <w:rFonts w:cs="Times New Roman"/>
          <w:szCs w:val="24"/>
        </w:rPr>
      </w:pPr>
      <w:r w:rsidRPr="00D26C7B">
        <w:rPr>
          <w:rFonts w:cs="Times New Roman"/>
          <w:szCs w:val="24"/>
        </w:rPr>
        <w:t>TÉMA:</w:t>
      </w:r>
      <w:r w:rsidRPr="00D26C7B">
        <w:rPr>
          <w:rFonts w:cs="Times New Roman"/>
          <w:szCs w:val="24"/>
        </w:rPr>
        <w:tab/>
        <w:t>POKLADY V OBALU</w:t>
      </w:r>
    </w:p>
    <w:p w:rsidR="00D26C7B" w:rsidRPr="00D26C7B" w:rsidRDefault="00D26C7B" w:rsidP="00D26C7B">
      <w:pPr>
        <w:pStyle w:val="Bezmezer"/>
        <w:ind w:left="1410" w:hanging="1410"/>
        <w:rPr>
          <w:rFonts w:cs="Times New Roman"/>
          <w:szCs w:val="24"/>
        </w:rPr>
      </w:pPr>
      <w:r w:rsidRPr="00D26C7B">
        <w:rPr>
          <w:rFonts w:cs="Times New Roman"/>
          <w:szCs w:val="24"/>
        </w:rPr>
        <w:t>POPIS:</w:t>
      </w:r>
      <w:r w:rsidRPr="00D26C7B">
        <w:rPr>
          <w:rFonts w:cs="Times New Roman"/>
          <w:szCs w:val="24"/>
        </w:rPr>
        <w:tab/>
        <w:t xml:space="preserve">-ovoce a zelenina sklízená na podzim, zpracování plodin, práce na poli, v zahradě, sadu, šetrné zpracování půdy, zemědělská technika, biopotraviny a jejich původ a vliv na lidské zdraví, plýtvání potravinami, potravinová banka, základy zdravé výživy, seznámení s údaji na obalech potravin (zájemcům poskytnu seznam Éček a jejich bezpečnost či nebezpečnost), netradiční potraviny, farmářské trhy, složen jednotlivých potravin, místo původu potravin, šetrné balení potravin, sledování, jaké obaly se používají na potraviny a co je na nich uváděno za informace, význam ořechů a suchých plodů pro zdraví člověka, </w:t>
      </w:r>
      <w:proofErr w:type="spellStart"/>
      <w:r w:rsidRPr="00D26C7B">
        <w:rPr>
          <w:rFonts w:cs="Times New Roman"/>
          <w:szCs w:val="24"/>
        </w:rPr>
        <w:t>superpotraviny</w:t>
      </w:r>
      <w:proofErr w:type="spellEnd"/>
      <w:r w:rsidRPr="00D26C7B">
        <w:rPr>
          <w:rFonts w:cs="Times New Roman"/>
          <w:szCs w:val="24"/>
        </w:rPr>
        <w:t xml:space="preserve"> a jedlé plevele v naší přírodě, alergeny a jejich vliv na zdraví, nebezpečí obezity a diet pro zdraví člověka</w:t>
      </w:r>
    </w:p>
    <w:p w:rsidR="00D26C7B" w:rsidRPr="00D26C7B" w:rsidRDefault="00D26C7B" w:rsidP="00D26C7B">
      <w:pPr>
        <w:pStyle w:val="Bezmezer"/>
        <w:ind w:left="2832" w:hanging="2832"/>
        <w:rPr>
          <w:rFonts w:cs="Times New Roman"/>
          <w:szCs w:val="24"/>
        </w:rPr>
      </w:pPr>
      <w:r w:rsidRPr="00D26C7B">
        <w:rPr>
          <w:rFonts w:cs="Times New Roman"/>
          <w:szCs w:val="24"/>
        </w:rPr>
        <w:t>PROJEKTOVÝ DEN:</w:t>
      </w:r>
      <w:r w:rsidRPr="00D26C7B">
        <w:rPr>
          <w:rFonts w:cs="Times New Roman"/>
          <w:szCs w:val="24"/>
        </w:rPr>
        <w:tab/>
        <w:t>NENIČME SI JÍDLEM ZDRAVÍ</w:t>
      </w:r>
    </w:p>
    <w:p w:rsidR="00D26C7B" w:rsidRPr="00D26C7B" w:rsidRDefault="00D26C7B" w:rsidP="00D26C7B">
      <w:pPr>
        <w:pStyle w:val="Bezmezer"/>
        <w:ind w:left="1410" w:hanging="1410"/>
        <w:rPr>
          <w:rFonts w:cs="Times New Roman"/>
          <w:szCs w:val="24"/>
        </w:rPr>
      </w:pPr>
      <w:r w:rsidRPr="00D26C7B">
        <w:rPr>
          <w:rFonts w:cs="Times New Roman"/>
          <w:szCs w:val="24"/>
        </w:rPr>
        <w:t>ÚKOL:</w:t>
      </w:r>
      <w:r w:rsidRPr="00D26C7B">
        <w:rPr>
          <w:rFonts w:cs="Times New Roman"/>
          <w:szCs w:val="24"/>
        </w:rPr>
        <w:tab/>
        <w:t>-najít a na projektovém dni představit nějakou běžnou pochoutku (potravinu), která obsahuje podle údajů na obalu co nejvíce zdraví škodlivých látek</w:t>
      </w:r>
    </w:p>
    <w:p w:rsidR="00D26C7B" w:rsidRPr="00D26C7B" w:rsidRDefault="00D26C7B" w:rsidP="00D26C7B">
      <w:pPr>
        <w:pStyle w:val="Bezmezer"/>
        <w:ind w:left="2832" w:hanging="2832"/>
        <w:rPr>
          <w:rFonts w:cs="Times New Roman"/>
          <w:szCs w:val="24"/>
        </w:rPr>
      </w:pPr>
      <w:r w:rsidRPr="00D26C7B">
        <w:rPr>
          <w:rFonts w:cs="Times New Roman"/>
          <w:szCs w:val="24"/>
        </w:rPr>
        <w:t>DOPLŇKOVÉ AKCE:</w:t>
      </w:r>
      <w:r w:rsidRPr="00D26C7B">
        <w:rPr>
          <w:rFonts w:cs="Times New Roman"/>
          <w:szCs w:val="24"/>
        </w:rPr>
        <w:tab/>
        <w:t xml:space="preserve"> -pokud bude v nabídce Zahrady zážitkový program, zajistí </w:t>
      </w:r>
      <w:proofErr w:type="spellStart"/>
      <w:r w:rsidRPr="00D26C7B">
        <w:rPr>
          <w:rFonts w:cs="Times New Roman"/>
          <w:szCs w:val="24"/>
        </w:rPr>
        <w:t>Reg</w:t>
      </w:r>
      <w:proofErr w:type="spellEnd"/>
    </w:p>
    <w:p w:rsidR="00D26C7B" w:rsidRPr="00D26C7B" w:rsidRDefault="00D26C7B" w:rsidP="00D26C7B">
      <w:pPr>
        <w:pStyle w:val="Bezmezer"/>
        <w:rPr>
          <w:rFonts w:cs="Times New Roman"/>
          <w:szCs w:val="24"/>
        </w:rPr>
      </w:pPr>
      <w:r w:rsidRPr="00D26C7B">
        <w:rPr>
          <w:rFonts w:cs="Times New Roman"/>
          <w:szCs w:val="24"/>
        </w:rPr>
        <w:t>VYUŽITÍ TÉMATU V HODINÁCH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28"/>
        <w:gridCol w:w="7834"/>
      </w:tblGrid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čt</w:t>
            </w:r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-globální i sociální čtení (názvy potravin), čtení údajů na obalech potravin, čtení příběhů s tématem ovoce a zelenina, potraviny, pohádka  O veliké řepě, čtení o práci v zemědělství, čtení receptů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ps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-psaní receptů, opis názvů plodin, psaní nákupního seznamu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mat</w:t>
            </w:r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-porovnávání cen zboží, sčítání bodů škodlivosti E a porovnávání počtu E v jednotlivých potravinách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vu</w:t>
            </w:r>
            <w:proofErr w:type="spellEnd"/>
            <w:r w:rsidRPr="00D26C7B">
              <w:rPr>
                <w:rFonts w:cs="Times New Roman"/>
                <w:szCs w:val="24"/>
              </w:rPr>
              <w:t xml:space="preserve"> - </w:t>
            </w:r>
            <w:proofErr w:type="spellStart"/>
            <w:r w:rsidRPr="00D26C7B">
              <w:rPr>
                <w:rFonts w:cs="Times New Roman"/>
                <w:szCs w:val="24"/>
              </w:rPr>
              <w:t>prv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Ovoce, zelenina, podzimní práce na poli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hv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 xml:space="preserve">Písničky Na horách </w:t>
            </w:r>
            <w:proofErr w:type="spellStart"/>
            <w:r w:rsidRPr="00D26C7B">
              <w:rPr>
                <w:rFonts w:cs="Times New Roman"/>
                <w:szCs w:val="24"/>
              </w:rPr>
              <w:t>sejou</w:t>
            </w:r>
            <w:proofErr w:type="spellEnd"/>
            <w:r w:rsidRPr="00D26C7B">
              <w:rPr>
                <w:rFonts w:cs="Times New Roman"/>
                <w:szCs w:val="24"/>
              </w:rPr>
              <w:t xml:space="preserve"> hrách, Šel zahradník, </w:t>
            </w:r>
            <w:proofErr w:type="spellStart"/>
            <w:r w:rsidRPr="00D26C7B">
              <w:rPr>
                <w:rFonts w:cs="Times New Roman"/>
                <w:szCs w:val="24"/>
              </w:rPr>
              <w:t>Cib</w:t>
            </w:r>
            <w:proofErr w:type="spellEnd"/>
            <w:r w:rsidRPr="00D26C7B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D26C7B">
              <w:rPr>
                <w:rFonts w:cs="Times New Roman"/>
                <w:szCs w:val="24"/>
              </w:rPr>
              <w:t>cib</w:t>
            </w:r>
            <w:proofErr w:type="spellEnd"/>
            <w:r w:rsidRPr="00D26C7B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D26C7B">
              <w:rPr>
                <w:rFonts w:cs="Times New Roman"/>
                <w:szCs w:val="24"/>
              </w:rPr>
              <w:t>cibulenka</w:t>
            </w:r>
            <w:proofErr w:type="spellEnd"/>
            <w:r w:rsidRPr="00D26C7B">
              <w:rPr>
                <w:rFonts w:cs="Times New Roman"/>
                <w:szCs w:val="24"/>
              </w:rPr>
              <w:t xml:space="preserve">, Ovčáci čtveráci, Měla babka čtyři </w:t>
            </w:r>
            <w:proofErr w:type="spellStart"/>
            <w:r w:rsidRPr="00D26C7B">
              <w:rPr>
                <w:rFonts w:cs="Times New Roman"/>
                <w:szCs w:val="24"/>
              </w:rPr>
              <w:t>jabka</w:t>
            </w:r>
            <w:proofErr w:type="spellEnd"/>
            <w:r w:rsidRPr="00D26C7B">
              <w:rPr>
                <w:rFonts w:cs="Times New Roman"/>
                <w:szCs w:val="24"/>
              </w:rPr>
              <w:t xml:space="preserve">, poslech </w:t>
            </w:r>
            <w:proofErr w:type="spellStart"/>
            <w:r w:rsidRPr="00D26C7B">
              <w:rPr>
                <w:rFonts w:cs="Times New Roman"/>
                <w:szCs w:val="24"/>
              </w:rPr>
              <w:t>I.Mládek</w:t>
            </w:r>
            <w:proofErr w:type="spellEnd"/>
            <w:r w:rsidRPr="00D26C7B">
              <w:rPr>
                <w:rFonts w:cs="Times New Roman"/>
                <w:szCs w:val="24"/>
              </w:rPr>
              <w:t xml:space="preserve"> – Zobali vrabci, zobali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tv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Hry a soutěže motivované sběrem plodin, přetahovaná, správná výživa pro zdravý vývoj těla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pvv</w:t>
            </w:r>
            <w:proofErr w:type="spellEnd"/>
            <w:r w:rsidRPr="00D26C7B">
              <w:rPr>
                <w:rFonts w:cs="Times New Roman"/>
                <w:szCs w:val="24"/>
              </w:rPr>
              <w:t xml:space="preserve"> -</w:t>
            </w:r>
            <w:proofErr w:type="spellStart"/>
            <w:r w:rsidRPr="00D26C7B">
              <w:rPr>
                <w:rFonts w:cs="Times New Roman"/>
                <w:szCs w:val="24"/>
              </w:rPr>
              <w:t>vv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 xml:space="preserve"> -sběr a sklizeň plodin, zpracování, koláže, práce na zahradě- úprava půdy před zimou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řv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 xml:space="preserve">-říkanky a básničky o ovoci a zelenině, vyslovování pojmů z obalů potravin, 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sv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 xml:space="preserve">-ochutnávání a porovnávání chuti potravin, 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Inf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vyhledávání informacích o látkách přidávaných do potravin, o potravinových bankách ,o zpracování potravin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vkz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 xml:space="preserve">-zdravá výživa, předcházení obezitě, potravinové doplňky a jejich dopad na zdraví, </w:t>
            </w:r>
          </w:p>
        </w:tc>
      </w:tr>
    </w:tbl>
    <w:p w:rsidR="00D26C7B" w:rsidRPr="00D26C7B" w:rsidRDefault="00D26C7B" w:rsidP="00D26C7B">
      <w:pPr>
        <w:pStyle w:val="Bezmezer"/>
        <w:rPr>
          <w:rFonts w:cs="Times New Roman"/>
          <w:szCs w:val="24"/>
        </w:rPr>
      </w:pPr>
    </w:p>
    <w:p w:rsidR="00D26C7B" w:rsidRPr="00D26C7B" w:rsidRDefault="00D26C7B" w:rsidP="00D26C7B">
      <w:pPr>
        <w:pStyle w:val="Bezmezer"/>
        <w:rPr>
          <w:rFonts w:cs="Times New Roman"/>
          <w:b/>
          <w:color w:val="000000" w:themeColor="text1"/>
          <w:szCs w:val="24"/>
          <w:u w:val="single"/>
        </w:rPr>
      </w:pPr>
      <w:r w:rsidRPr="00D26C7B">
        <w:rPr>
          <w:rFonts w:cs="Times New Roman"/>
          <w:b/>
          <w:color w:val="000000" w:themeColor="text1"/>
          <w:szCs w:val="24"/>
          <w:u w:val="single"/>
        </w:rPr>
        <w:t>OBDOBÍ:</w:t>
      </w:r>
      <w:r w:rsidRPr="00D26C7B">
        <w:rPr>
          <w:rFonts w:cs="Times New Roman"/>
          <w:b/>
          <w:color w:val="000000" w:themeColor="text1"/>
          <w:szCs w:val="24"/>
          <w:u w:val="single"/>
        </w:rPr>
        <w:tab/>
        <w:t>LISTOPAD-PROSINEC</w:t>
      </w:r>
    </w:p>
    <w:p w:rsidR="00D26C7B" w:rsidRPr="00D26C7B" w:rsidRDefault="00D26C7B" w:rsidP="00D26C7B">
      <w:pPr>
        <w:pStyle w:val="Bezmezer"/>
        <w:rPr>
          <w:rFonts w:cs="Times New Roman"/>
          <w:szCs w:val="24"/>
        </w:rPr>
      </w:pPr>
      <w:r w:rsidRPr="00D26C7B">
        <w:rPr>
          <w:rFonts w:cs="Times New Roman"/>
          <w:szCs w:val="24"/>
        </w:rPr>
        <w:t>TÉMA:</w:t>
      </w:r>
      <w:r w:rsidRPr="00D26C7B">
        <w:rPr>
          <w:rFonts w:cs="Times New Roman"/>
          <w:szCs w:val="24"/>
        </w:rPr>
        <w:tab/>
        <w:t>CO ČECH TO ŘEMESLNÍK</w:t>
      </w:r>
    </w:p>
    <w:p w:rsidR="00D26C7B" w:rsidRPr="00D26C7B" w:rsidRDefault="00D26C7B" w:rsidP="00D26C7B">
      <w:pPr>
        <w:pStyle w:val="Bezmezer"/>
        <w:ind w:left="1410" w:hanging="1410"/>
        <w:rPr>
          <w:rFonts w:cs="Times New Roman"/>
          <w:szCs w:val="24"/>
        </w:rPr>
      </w:pPr>
      <w:r w:rsidRPr="00D26C7B">
        <w:rPr>
          <w:rFonts w:cs="Times New Roman"/>
          <w:szCs w:val="24"/>
        </w:rPr>
        <w:t>POPIS:</w:t>
      </w:r>
      <w:r w:rsidRPr="00D26C7B">
        <w:rPr>
          <w:rFonts w:cs="Times New Roman"/>
          <w:szCs w:val="24"/>
        </w:rPr>
        <w:tab/>
        <w:t>-tradiční řemesla našich předků se vztahem k Vánocům, seznámení s tradičními řemesly a jejich význam pro současnost (košíkářství, sklářská výroba a výroba skleněných ozdob, výroba slaměných ozdob, pletení, háčkování, paličkování, drhání, rybníkářství, pečení cukroví, výroba betlémů, kovářství, zvonařství, perníkářství</w:t>
      </w:r>
    </w:p>
    <w:p w:rsidR="00D26C7B" w:rsidRPr="00D26C7B" w:rsidRDefault="00D26C7B" w:rsidP="00D26C7B">
      <w:pPr>
        <w:pStyle w:val="Bezmezer"/>
        <w:ind w:left="2832" w:hanging="2832"/>
        <w:rPr>
          <w:rFonts w:cs="Times New Roman"/>
          <w:szCs w:val="24"/>
        </w:rPr>
      </w:pPr>
      <w:r w:rsidRPr="00D26C7B">
        <w:rPr>
          <w:rFonts w:cs="Times New Roman"/>
          <w:szCs w:val="24"/>
        </w:rPr>
        <w:t>PROJEKTOVÝ DEN:</w:t>
      </w:r>
      <w:r w:rsidRPr="00D26C7B">
        <w:rPr>
          <w:rFonts w:cs="Times New Roman"/>
          <w:szCs w:val="24"/>
        </w:rPr>
        <w:tab/>
        <w:t>ZLATÉ ČESKÉ RUČIČKY</w:t>
      </w:r>
    </w:p>
    <w:p w:rsidR="00D26C7B" w:rsidRPr="00D26C7B" w:rsidRDefault="00D26C7B" w:rsidP="00D26C7B">
      <w:pPr>
        <w:pStyle w:val="Bezmezer"/>
        <w:ind w:left="1410" w:hanging="1410"/>
        <w:rPr>
          <w:rFonts w:cs="Times New Roman"/>
          <w:szCs w:val="24"/>
        </w:rPr>
      </w:pPr>
      <w:r w:rsidRPr="00D26C7B">
        <w:rPr>
          <w:rFonts w:cs="Times New Roman"/>
          <w:szCs w:val="24"/>
        </w:rPr>
        <w:t>ÚKOL:</w:t>
      </w:r>
      <w:r w:rsidRPr="00D26C7B">
        <w:rPr>
          <w:rFonts w:cs="Times New Roman"/>
          <w:szCs w:val="24"/>
        </w:rPr>
        <w:tab/>
        <w:t>-každá třída vyrobí pro školu nějaký dárek, který není třeba balit – ozdobu, něco uvaří či upeče, zazpívá – a předá na projektovém dnu</w:t>
      </w:r>
    </w:p>
    <w:p w:rsidR="00D26C7B" w:rsidRPr="00D26C7B" w:rsidRDefault="00D26C7B" w:rsidP="00D26C7B">
      <w:pPr>
        <w:pStyle w:val="Bezmezer"/>
        <w:ind w:left="2832" w:hanging="2832"/>
        <w:rPr>
          <w:rFonts w:cs="Times New Roman"/>
          <w:szCs w:val="24"/>
        </w:rPr>
      </w:pPr>
      <w:r w:rsidRPr="00D26C7B">
        <w:rPr>
          <w:rFonts w:cs="Times New Roman"/>
          <w:szCs w:val="24"/>
        </w:rPr>
        <w:t>DOPLŇKOVÉ AKCE:</w:t>
      </w:r>
      <w:r w:rsidRPr="00D26C7B">
        <w:rPr>
          <w:rFonts w:cs="Times New Roman"/>
          <w:szCs w:val="24"/>
        </w:rPr>
        <w:tab/>
        <w:t xml:space="preserve">-vánoční </w:t>
      </w:r>
      <w:proofErr w:type="spellStart"/>
      <w:r w:rsidRPr="00D26C7B">
        <w:rPr>
          <w:rFonts w:cs="Times New Roman"/>
          <w:szCs w:val="24"/>
        </w:rPr>
        <w:t>výstavy,trhy</w:t>
      </w:r>
      <w:proofErr w:type="spellEnd"/>
      <w:r w:rsidRPr="00D26C7B">
        <w:rPr>
          <w:rFonts w:cs="Times New Roman"/>
          <w:szCs w:val="24"/>
        </w:rPr>
        <w:t xml:space="preserve"> (zajistí i každá třída sama)</w:t>
      </w:r>
    </w:p>
    <w:p w:rsidR="00D26C7B" w:rsidRPr="00D26C7B" w:rsidRDefault="00D26C7B" w:rsidP="00D26C7B">
      <w:pPr>
        <w:pStyle w:val="Bezmezer"/>
        <w:rPr>
          <w:rFonts w:cs="Times New Roman"/>
          <w:szCs w:val="24"/>
        </w:rPr>
      </w:pPr>
      <w:r w:rsidRPr="00D26C7B">
        <w:rPr>
          <w:rFonts w:cs="Times New Roman"/>
          <w:szCs w:val="24"/>
        </w:rPr>
        <w:t>VYUŽITÍ TÉMATU V HODINÁCH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24"/>
        <w:gridCol w:w="7838"/>
      </w:tblGrid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čt</w:t>
            </w:r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 xml:space="preserve">-poslech četby o řemeslech, čtení návodů a pracovních postupů, sledování pořadu ČT 1 – Co naše babičky uměly a na co my jsme zapomněli, pohádky o kovářích, přadlenách – B. Němcová, </w:t>
            </w:r>
            <w:proofErr w:type="spellStart"/>
            <w:r w:rsidRPr="00D26C7B">
              <w:rPr>
                <w:rFonts w:cs="Times New Roman"/>
                <w:szCs w:val="24"/>
              </w:rPr>
              <w:t>K.J.Erben</w:t>
            </w:r>
            <w:proofErr w:type="spellEnd"/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ps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 xml:space="preserve">-popisky k výrobkům, 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mat</w:t>
            </w:r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 xml:space="preserve">-rozměřování, </w:t>
            </w:r>
            <w:proofErr w:type="spellStart"/>
            <w:r w:rsidRPr="00D26C7B">
              <w:rPr>
                <w:rFonts w:cs="Times New Roman"/>
                <w:szCs w:val="24"/>
              </w:rPr>
              <w:t>porovnávání,počítání,vážení</w:t>
            </w:r>
            <w:proofErr w:type="spellEnd"/>
            <w:r w:rsidRPr="00D26C7B">
              <w:rPr>
                <w:rFonts w:cs="Times New Roman"/>
                <w:szCs w:val="24"/>
              </w:rPr>
              <w:t xml:space="preserve"> surovin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vu</w:t>
            </w:r>
            <w:proofErr w:type="spellEnd"/>
            <w:r w:rsidRPr="00D26C7B">
              <w:rPr>
                <w:rFonts w:cs="Times New Roman"/>
                <w:szCs w:val="24"/>
              </w:rPr>
              <w:t xml:space="preserve"> - </w:t>
            </w:r>
            <w:proofErr w:type="spellStart"/>
            <w:r w:rsidRPr="00D26C7B">
              <w:rPr>
                <w:rFonts w:cs="Times New Roman"/>
                <w:szCs w:val="24"/>
              </w:rPr>
              <w:t>prv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 xml:space="preserve">-tradiční i netradiční řemesla, historie výrobků, materiály a suroviny, 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hv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 xml:space="preserve">-poslech a zpěv koled, poslech zvuku zvonů, </w:t>
            </w:r>
            <w:proofErr w:type="spellStart"/>
            <w:r w:rsidRPr="00D26C7B">
              <w:rPr>
                <w:rFonts w:cs="Times New Roman"/>
                <w:szCs w:val="24"/>
              </w:rPr>
              <w:t>pís</w:t>
            </w:r>
            <w:proofErr w:type="spellEnd"/>
            <w:r w:rsidRPr="00D26C7B">
              <w:rPr>
                <w:rFonts w:cs="Times New Roman"/>
                <w:szCs w:val="24"/>
              </w:rPr>
              <w:t>. Pekla vdolky z bílé mouky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tv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-hry motivované řemesly, hry na rozvoj motoriky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pvv</w:t>
            </w:r>
            <w:proofErr w:type="spellEnd"/>
            <w:r w:rsidRPr="00D26C7B">
              <w:rPr>
                <w:rFonts w:cs="Times New Roman"/>
                <w:szCs w:val="24"/>
              </w:rPr>
              <w:t xml:space="preserve"> -</w:t>
            </w:r>
            <w:proofErr w:type="spellStart"/>
            <w:r w:rsidRPr="00D26C7B">
              <w:rPr>
                <w:rFonts w:cs="Times New Roman"/>
                <w:szCs w:val="24"/>
              </w:rPr>
              <w:t>vv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 xml:space="preserve"> -výroba </w:t>
            </w:r>
            <w:proofErr w:type="spellStart"/>
            <w:r w:rsidRPr="00D26C7B">
              <w:rPr>
                <w:rFonts w:cs="Times New Roman"/>
                <w:szCs w:val="24"/>
              </w:rPr>
              <w:t>ozob</w:t>
            </w:r>
            <w:proofErr w:type="spellEnd"/>
            <w:r w:rsidRPr="00D26C7B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D26C7B">
              <w:rPr>
                <w:rFonts w:cs="Times New Roman"/>
                <w:szCs w:val="24"/>
              </w:rPr>
              <w:t>řemelných</w:t>
            </w:r>
            <w:proofErr w:type="spellEnd"/>
            <w:r w:rsidRPr="00D26C7B">
              <w:rPr>
                <w:rFonts w:cs="Times New Roman"/>
                <w:szCs w:val="24"/>
              </w:rPr>
              <w:t xml:space="preserve"> výrobků, výzdoba třídy a školy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řv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-říkanky o řemeslech (Kovej, kovej kováříčku)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sv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-ohmatávání a očichávání materiálů, vnímání  a rozlišování výrobků hmatem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inf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 xml:space="preserve">-vyhledávání  televizních pořadů o řemeslech, návodů na výrobu 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vkz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-zájmová činnost jako forma relaxace a psychohygieny</w:t>
            </w:r>
          </w:p>
        </w:tc>
      </w:tr>
    </w:tbl>
    <w:p w:rsidR="00D26C7B" w:rsidRPr="00D26C7B" w:rsidRDefault="00D26C7B" w:rsidP="00D26C7B">
      <w:pPr>
        <w:pStyle w:val="Bezmezer"/>
        <w:rPr>
          <w:rFonts w:cs="Times New Roman"/>
          <w:szCs w:val="24"/>
        </w:rPr>
      </w:pPr>
    </w:p>
    <w:p w:rsidR="00D26C7B" w:rsidRPr="00D26C7B" w:rsidRDefault="00D26C7B" w:rsidP="00D26C7B">
      <w:pPr>
        <w:pStyle w:val="Bezmezer"/>
        <w:rPr>
          <w:rFonts w:cs="Times New Roman"/>
          <w:b/>
          <w:color w:val="000000" w:themeColor="text1"/>
          <w:szCs w:val="24"/>
          <w:u w:val="single"/>
        </w:rPr>
      </w:pPr>
      <w:r w:rsidRPr="00D26C7B">
        <w:rPr>
          <w:rFonts w:cs="Times New Roman"/>
          <w:b/>
          <w:color w:val="000000" w:themeColor="text1"/>
          <w:szCs w:val="24"/>
          <w:u w:val="single"/>
        </w:rPr>
        <w:t>OBDOBÍ:</w:t>
      </w:r>
      <w:r w:rsidRPr="00D26C7B">
        <w:rPr>
          <w:rFonts w:cs="Times New Roman"/>
          <w:b/>
          <w:color w:val="000000" w:themeColor="text1"/>
          <w:szCs w:val="24"/>
          <w:u w:val="single"/>
        </w:rPr>
        <w:tab/>
        <w:t>LEDEN - ÚNOR</w:t>
      </w:r>
    </w:p>
    <w:p w:rsidR="00D26C7B" w:rsidRPr="00D26C7B" w:rsidRDefault="00D26C7B" w:rsidP="00D26C7B">
      <w:pPr>
        <w:pStyle w:val="Bezmezer"/>
        <w:rPr>
          <w:rFonts w:cs="Times New Roman"/>
          <w:szCs w:val="24"/>
        </w:rPr>
      </w:pPr>
      <w:r w:rsidRPr="00D26C7B">
        <w:rPr>
          <w:rFonts w:cs="Times New Roman"/>
          <w:szCs w:val="24"/>
        </w:rPr>
        <w:t>TÉMA:</w:t>
      </w:r>
      <w:r w:rsidRPr="00D26C7B">
        <w:rPr>
          <w:rFonts w:cs="Times New Roman"/>
          <w:szCs w:val="24"/>
        </w:rPr>
        <w:tab/>
        <w:t>LIDSKÉ TĚLO BEZ OBALU</w:t>
      </w:r>
    </w:p>
    <w:p w:rsidR="00D26C7B" w:rsidRPr="00D26C7B" w:rsidRDefault="00D26C7B" w:rsidP="00D26C7B">
      <w:pPr>
        <w:pStyle w:val="Bezmezer"/>
        <w:ind w:left="1410" w:hanging="1410"/>
        <w:rPr>
          <w:rFonts w:cs="Times New Roman"/>
          <w:szCs w:val="24"/>
        </w:rPr>
      </w:pPr>
      <w:r w:rsidRPr="00D26C7B">
        <w:rPr>
          <w:rFonts w:cs="Times New Roman"/>
          <w:szCs w:val="24"/>
        </w:rPr>
        <w:t>POPIS:</w:t>
      </w:r>
      <w:r w:rsidRPr="00D26C7B">
        <w:rPr>
          <w:rFonts w:cs="Times New Roman"/>
          <w:szCs w:val="24"/>
        </w:rPr>
        <w:tab/>
        <w:t>-stavba lidského těla, rozdíl kluk x holka muž x žena, hygiena, sexualita, sexuální projevy na veřejnosti, intimní hygiena, základní pravidla hygieny (co se kam nestrká, co se nejí, kam se sahá a nesahá), sexuální odlišnosti a úchylky – ochrana před zneužíváním, základní společenské normy slušného chování, fáze lidského života</w:t>
      </w:r>
    </w:p>
    <w:p w:rsidR="00D26C7B" w:rsidRPr="00D26C7B" w:rsidRDefault="00D26C7B" w:rsidP="00D26C7B">
      <w:pPr>
        <w:pStyle w:val="Bezmezer"/>
        <w:ind w:left="2832" w:hanging="2832"/>
        <w:rPr>
          <w:rFonts w:cs="Times New Roman"/>
          <w:szCs w:val="24"/>
        </w:rPr>
      </w:pPr>
      <w:r w:rsidRPr="00D26C7B">
        <w:rPr>
          <w:rFonts w:cs="Times New Roman"/>
          <w:szCs w:val="24"/>
        </w:rPr>
        <w:t>PROJEKTOVÝ DEN:</w:t>
      </w:r>
      <w:r w:rsidRPr="00D26C7B">
        <w:rPr>
          <w:rFonts w:cs="Times New Roman"/>
          <w:szCs w:val="24"/>
        </w:rPr>
        <w:tab/>
        <w:t>PORADNA DOKTORA PLZÁKA</w:t>
      </w:r>
    </w:p>
    <w:p w:rsidR="00D26C7B" w:rsidRPr="00D26C7B" w:rsidRDefault="00D26C7B" w:rsidP="00D26C7B">
      <w:pPr>
        <w:pStyle w:val="Bezmezer"/>
        <w:ind w:left="1410" w:hanging="1410"/>
        <w:rPr>
          <w:rFonts w:cs="Times New Roman"/>
          <w:szCs w:val="24"/>
        </w:rPr>
      </w:pPr>
      <w:r w:rsidRPr="00D26C7B">
        <w:rPr>
          <w:rFonts w:cs="Times New Roman"/>
          <w:szCs w:val="24"/>
        </w:rPr>
        <w:t>ÚKOL:</w:t>
      </w:r>
      <w:r w:rsidRPr="00D26C7B">
        <w:rPr>
          <w:rFonts w:cs="Times New Roman"/>
          <w:szCs w:val="24"/>
        </w:rPr>
        <w:tab/>
        <w:t>-------------------</w:t>
      </w:r>
    </w:p>
    <w:p w:rsidR="00D26C7B" w:rsidRPr="00D26C7B" w:rsidRDefault="00D26C7B" w:rsidP="00D26C7B">
      <w:pPr>
        <w:pStyle w:val="Bezmezer"/>
        <w:ind w:left="2832" w:hanging="2832"/>
        <w:rPr>
          <w:rFonts w:cs="Times New Roman"/>
          <w:szCs w:val="24"/>
        </w:rPr>
      </w:pPr>
      <w:r w:rsidRPr="00D26C7B">
        <w:rPr>
          <w:rFonts w:cs="Times New Roman"/>
          <w:szCs w:val="24"/>
        </w:rPr>
        <w:t>DOPLŇKOVÉ AKCE:</w:t>
      </w:r>
      <w:r w:rsidRPr="00D26C7B">
        <w:rPr>
          <w:rFonts w:cs="Times New Roman"/>
          <w:szCs w:val="24"/>
        </w:rPr>
        <w:tab/>
      </w:r>
    </w:p>
    <w:p w:rsidR="00D26C7B" w:rsidRPr="00D26C7B" w:rsidRDefault="00D26C7B" w:rsidP="00D26C7B">
      <w:pPr>
        <w:pStyle w:val="Bezmezer"/>
        <w:rPr>
          <w:rFonts w:cs="Times New Roman"/>
          <w:szCs w:val="24"/>
        </w:rPr>
      </w:pPr>
      <w:r w:rsidRPr="00D26C7B">
        <w:rPr>
          <w:rFonts w:cs="Times New Roman"/>
          <w:szCs w:val="24"/>
        </w:rPr>
        <w:t>VYUŽITÍ TÉMATU V HODINÁCH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28"/>
        <w:gridCol w:w="7834"/>
      </w:tblGrid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čt</w:t>
            </w:r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 xml:space="preserve">-čtení  názvů částí lidského těla, poslech četby z knihy </w:t>
            </w:r>
            <w:proofErr w:type="spellStart"/>
            <w:r w:rsidRPr="00D26C7B">
              <w:rPr>
                <w:rFonts w:cs="Times New Roman"/>
                <w:szCs w:val="24"/>
              </w:rPr>
              <w:t>L.Špačka</w:t>
            </w:r>
            <w:proofErr w:type="spellEnd"/>
            <w:r w:rsidRPr="00D26C7B">
              <w:rPr>
                <w:rFonts w:cs="Times New Roman"/>
                <w:szCs w:val="24"/>
              </w:rPr>
              <w:t xml:space="preserve">  Etiketa do kapsy, sociální čtení – hygienické potřeby, 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ps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-popis částí těla, opis pravidel chování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mat</w:t>
            </w:r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 xml:space="preserve">-porovnávání výšky a hmotnosti osob, pojmy velký, malý, vysoký, tlustý, hubený, 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vu</w:t>
            </w:r>
            <w:proofErr w:type="spellEnd"/>
            <w:r w:rsidRPr="00D26C7B">
              <w:rPr>
                <w:rFonts w:cs="Times New Roman"/>
                <w:szCs w:val="24"/>
              </w:rPr>
              <w:t xml:space="preserve"> - </w:t>
            </w:r>
            <w:proofErr w:type="spellStart"/>
            <w:r w:rsidRPr="00D26C7B">
              <w:rPr>
                <w:rFonts w:cs="Times New Roman"/>
                <w:szCs w:val="24"/>
              </w:rPr>
              <w:t>prv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 xml:space="preserve">Hygiena, stavba těla, </w:t>
            </w:r>
            <w:proofErr w:type="spellStart"/>
            <w:r w:rsidRPr="00D26C7B">
              <w:rPr>
                <w:rFonts w:cs="Times New Roman"/>
                <w:szCs w:val="24"/>
              </w:rPr>
              <w:t>prvin</w:t>
            </w:r>
            <w:proofErr w:type="spellEnd"/>
            <w:r w:rsidRPr="00D26C7B">
              <w:rPr>
                <w:rFonts w:cs="Times New Roman"/>
                <w:szCs w:val="24"/>
              </w:rPr>
              <w:t xml:space="preserve"> chování, sexualita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hv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 xml:space="preserve">Poslech p. Láska je láska (L. Bílá), nácvik </w:t>
            </w:r>
            <w:proofErr w:type="spellStart"/>
            <w:r w:rsidRPr="00D26C7B">
              <w:rPr>
                <w:rFonts w:cs="Times New Roman"/>
                <w:szCs w:val="24"/>
              </w:rPr>
              <w:t>pís</w:t>
            </w:r>
            <w:proofErr w:type="spellEnd"/>
            <w:r w:rsidRPr="00D26C7B">
              <w:rPr>
                <w:rFonts w:cs="Times New Roman"/>
                <w:szCs w:val="24"/>
              </w:rPr>
              <w:t>. Hlava, ramena..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tv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 xml:space="preserve">-dodržování pitného režimu, oblékání na sportovní aktivity, klučičí a holčičí šatna, posilovací a protahovací cviky, 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pvv</w:t>
            </w:r>
            <w:proofErr w:type="spellEnd"/>
            <w:r w:rsidRPr="00D26C7B">
              <w:rPr>
                <w:rFonts w:cs="Times New Roman"/>
                <w:szCs w:val="24"/>
              </w:rPr>
              <w:t xml:space="preserve"> -</w:t>
            </w:r>
            <w:proofErr w:type="spellStart"/>
            <w:r w:rsidRPr="00D26C7B">
              <w:rPr>
                <w:rFonts w:cs="Times New Roman"/>
                <w:szCs w:val="24"/>
              </w:rPr>
              <w:t>vv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 xml:space="preserve"> -koláž lidského těla, praktický nácvik hygieny  - mytí rukou, smrkání, použití toalety, nákup hygienických potřeb, 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řv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-správné pojmenování částí lidského těla a orgánů, nácvik frází  norem společenského chování – pozdrav, prosba, poděkování, omluva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sv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-poznávání osob po hlase, po hmatu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inf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 xml:space="preserve">-videa s nácvikem společenských norem, získávání informací o zvláštnostech chování některých lidí (v knihovně je DVD k problematice </w:t>
            </w:r>
            <w:proofErr w:type="spellStart"/>
            <w:r w:rsidRPr="00D26C7B">
              <w:rPr>
                <w:rFonts w:cs="Times New Roman"/>
                <w:szCs w:val="24"/>
              </w:rPr>
              <w:t>Tourettova</w:t>
            </w:r>
            <w:proofErr w:type="spellEnd"/>
            <w:r w:rsidRPr="00D26C7B">
              <w:rPr>
                <w:rFonts w:cs="Times New Roman"/>
                <w:szCs w:val="24"/>
              </w:rPr>
              <w:t xml:space="preserve"> syndromu)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vkz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-intimní hygiena, přátelství, láska, sex</w:t>
            </w:r>
          </w:p>
        </w:tc>
      </w:tr>
    </w:tbl>
    <w:p w:rsidR="00D26C7B" w:rsidRPr="00D26C7B" w:rsidRDefault="00D26C7B" w:rsidP="00D26C7B">
      <w:pPr>
        <w:pStyle w:val="Bezmezer"/>
        <w:rPr>
          <w:rFonts w:cs="Times New Roman"/>
          <w:szCs w:val="24"/>
        </w:rPr>
      </w:pPr>
    </w:p>
    <w:p w:rsidR="00D26C7B" w:rsidRPr="00D26C7B" w:rsidRDefault="00D26C7B" w:rsidP="00D26C7B">
      <w:pPr>
        <w:pStyle w:val="Bezmezer"/>
        <w:rPr>
          <w:rFonts w:cs="Times New Roman"/>
          <w:b/>
          <w:color w:val="000000" w:themeColor="text1"/>
          <w:szCs w:val="24"/>
          <w:u w:val="single"/>
        </w:rPr>
      </w:pPr>
      <w:r w:rsidRPr="00D26C7B">
        <w:rPr>
          <w:rFonts w:cs="Times New Roman"/>
          <w:b/>
          <w:color w:val="000000" w:themeColor="text1"/>
          <w:szCs w:val="24"/>
          <w:u w:val="single"/>
        </w:rPr>
        <w:t>OBDOBÍ:</w:t>
      </w:r>
      <w:r w:rsidRPr="00D26C7B">
        <w:rPr>
          <w:rFonts w:cs="Times New Roman"/>
          <w:b/>
          <w:color w:val="000000" w:themeColor="text1"/>
          <w:szCs w:val="24"/>
          <w:u w:val="single"/>
        </w:rPr>
        <w:tab/>
        <w:t>BŘEZEN - DUBEN</w:t>
      </w:r>
    </w:p>
    <w:p w:rsidR="00D26C7B" w:rsidRPr="00D26C7B" w:rsidRDefault="00D26C7B" w:rsidP="00D26C7B">
      <w:pPr>
        <w:pStyle w:val="Bezmezer"/>
        <w:rPr>
          <w:rFonts w:cs="Times New Roman"/>
          <w:szCs w:val="24"/>
        </w:rPr>
      </w:pPr>
      <w:r w:rsidRPr="00D26C7B">
        <w:rPr>
          <w:rFonts w:cs="Times New Roman"/>
          <w:szCs w:val="24"/>
        </w:rPr>
        <w:t>TÉMA:</w:t>
      </w:r>
      <w:r w:rsidRPr="00D26C7B">
        <w:rPr>
          <w:rFonts w:cs="Times New Roman"/>
          <w:szCs w:val="24"/>
        </w:rPr>
        <w:tab/>
        <w:t>OBALY</w:t>
      </w:r>
    </w:p>
    <w:p w:rsidR="00D26C7B" w:rsidRPr="00D26C7B" w:rsidRDefault="00D26C7B" w:rsidP="00D26C7B">
      <w:pPr>
        <w:pStyle w:val="Bezmezer"/>
        <w:ind w:left="1410" w:hanging="1410"/>
        <w:rPr>
          <w:rFonts w:cs="Times New Roman"/>
          <w:szCs w:val="24"/>
        </w:rPr>
      </w:pPr>
      <w:r w:rsidRPr="00D26C7B">
        <w:rPr>
          <w:rFonts w:cs="Times New Roman"/>
          <w:szCs w:val="24"/>
        </w:rPr>
        <w:t>POPIS:</w:t>
      </w:r>
      <w:r w:rsidRPr="00D26C7B">
        <w:rPr>
          <w:rFonts w:cs="Times New Roman"/>
          <w:szCs w:val="24"/>
        </w:rPr>
        <w:tab/>
        <w:t>-seznámení s materiály – sklo, plast, papír, kov…</w:t>
      </w:r>
    </w:p>
    <w:p w:rsidR="00D26C7B" w:rsidRPr="00D26C7B" w:rsidRDefault="00D26C7B" w:rsidP="00D26C7B">
      <w:pPr>
        <w:pStyle w:val="Bezmezer"/>
        <w:ind w:left="1410" w:hanging="1410"/>
        <w:rPr>
          <w:rFonts w:cs="Times New Roman"/>
          <w:szCs w:val="24"/>
        </w:rPr>
      </w:pPr>
      <w:r w:rsidRPr="00D26C7B">
        <w:rPr>
          <w:rFonts w:cs="Times New Roman"/>
          <w:szCs w:val="24"/>
        </w:rPr>
        <w:tab/>
        <w:t>-nadměrné používání obalových materiálů, třídění a zpracování odpadu, odpadové hospodářství v obci a ve škole, skládkování, kompostování, recyklace odpadů, uvědomělé chování občanů při nakládání s odpady a šetření vodou, ekologické úklidové prostředky</w:t>
      </w:r>
    </w:p>
    <w:p w:rsidR="00D26C7B" w:rsidRPr="00D26C7B" w:rsidRDefault="00D26C7B" w:rsidP="00D26C7B">
      <w:pPr>
        <w:pStyle w:val="Bezmezer"/>
        <w:ind w:left="2832" w:hanging="2832"/>
        <w:rPr>
          <w:rFonts w:cs="Times New Roman"/>
          <w:szCs w:val="24"/>
        </w:rPr>
      </w:pPr>
      <w:r w:rsidRPr="00D26C7B">
        <w:rPr>
          <w:rFonts w:cs="Times New Roman"/>
          <w:szCs w:val="24"/>
        </w:rPr>
        <w:t>PROJEKTOVÝ DEN:</w:t>
      </w:r>
      <w:r w:rsidRPr="00D26C7B">
        <w:rPr>
          <w:rFonts w:cs="Times New Roman"/>
          <w:szCs w:val="24"/>
        </w:rPr>
        <w:tab/>
        <w:t>NENÍ OBAL JAKO OBAL</w:t>
      </w:r>
    </w:p>
    <w:p w:rsidR="00D26C7B" w:rsidRPr="00D26C7B" w:rsidRDefault="00D26C7B" w:rsidP="00D26C7B">
      <w:pPr>
        <w:pStyle w:val="Bezmezer"/>
        <w:rPr>
          <w:rFonts w:cs="Times New Roman"/>
          <w:szCs w:val="24"/>
        </w:rPr>
      </w:pPr>
      <w:r>
        <w:rPr>
          <w:rFonts w:cs="Times New Roman"/>
          <w:szCs w:val="24"/>
        </w:rPr>
        <w:t>PROBĚHLO V RÁMCI ON-LINE VÝUKY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28"/>
        <w:gridCol w:w="7834"/>
      </w:tblGrid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čt</w:t>
            </w:r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 xml:space="preserve">-čtení nápisů na nádobách na třídění odpad, soc. čtení – čtení nápisů a piktogramů na obalech, 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ps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-opis nápisů, psaní popisek na nádoby s tříděným odpadem, používání psacích potřeb z </w:t>
            </w:r>
            <w:proofErr w:type="spellStart"/>
            <w:r w:rsidRPr="00D26C7B">
              <w:rPr>
                <w:rFonts w:cs="Times New Roman"/>
                <w:szCs w:val="24"/>
              </w:rPr>
              <w:t>recylovaných</w:t>
            </w:r>
            <w:proofErr w:type="spellEnd"/>
            <w:r w:rsidRPr="00D26C7B">
              <w:rPr>
                <w:rFonts w:cs="Times New Roman"/>
                <w:szCs w:val="24"/>
              </w:rPr>
              <w:t xml:space="preserve"> materiálů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mat</w:t>
            </w:r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-počítání objemu odpadů na obyvatele, vypočítávání ceny za odevzdaný odpad do sběrny, vypočítání přibližné ceny za napuštění bazénu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vu</w:t>
            </w:r>
            <w:proofErr w:type="spellEnd"/>
            <w:r w:rsidRPr="00D26C7B">
              <w:rPr>
                <w:rFonts w:cs="Times New Roman"/>
                <w:szCs w:val="24"/>
              </w:rPr>
              <w:t xml:space="preserve"> - </w:t>
            </w:r>
            <w:proofErr w:type="spellStart"/>
            <w:r w:rsidRPr="00D26C7B">
              <w:rPr>
                <w:rFonts w:cs="Times New Roman"/>
                <w:szCs w:val="24"/>
              </w:rPr>
              <w:t>prv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-vlastnosti materiálů, elektrárny, zpracování a recyklace odpadu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hv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-</w:t>
            </w:r>
            <w:proofErr w:type="spellStart"/>
            <w:r w:rsidRPr="00D26C7B">
              <w:rPr>
                <w:rFonts w:cs="Times New Roman"/>
                <w:szCs w:val="24"/>
              </w:rPr>
              <w:t>pís</w:t>
            </w:r>
            <w:proofErr w:type="spellEnd"/>
            <w:r w:rsidRPr="00D26C7B">
              <w:rPr>
                <w:rFonts w:cs="Times New Roman"/>
                <w:szCs w:val="24"/>
              </w:rPr>
              <w:t xml:space="preserve">. </w:t>
            </w:r>
            <w:proofErr w:type="spellStart"/>
            <w:r w:rsidRPr="00D26C7B">
              <w:rPr>
                <w:rFonts w:cs="Times New Roman"/>
                <w:szCs w:val="24"/>
              </w:rPr>
              <w:t>Papír,plasty</w:t>
            </w:r>
            <w:proofErr w:type="spellEnd"/>
            <w:r w:rsidRPr="00D26C7B">
              <w:rPr>
                <w:rFonts w:cs="Times New Roman"/>
                <w:szCs w:val="24"/>
              </w:rPr>
              <w:t xml:space="preserve"> , baterie…., 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tv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 xml:space="preserve">-hry motivované sběrem odpadků, 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pvv</w:t>
            </w:r>
            <w:proofErr w:type="spellEnd"/>
            <w:r w:rsidRPr="00D26C7B">
              <w:rPr>
                <w:rFonts w:cs="Times New Roman"/>
                <w:szCs w:val="24"/>
              </w:rPr>
              <w:t xml:space="preserve"> -</w:t>
            </w:r>
            <w:proofErr w:type="spellStart"/>
            <w:r w:rsidRPr="00D26C7B">
              <w:rPr>
                <w:rFonts w:cs="Times New Roman"/>
                <w:szCs w:val="24"/>
              </w:rPr>
              <w:t>vv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 xml:space="preserve"> -výroba ručního papíru, úklid školy a třídy, 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řv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-pojmenování materiálů, básničky k třídění odpadu (</w:t>
            </w:r>
            <w:proofErr w:type="spellStart"/>
            <w:r w:rsidRPr="00D26C7B">
              <w:rPr>
                <w:rFonts w:cs="Times New Roman"/>
                <w:szCs w:val="24"/>
              </w:rPr>
              <w:t>Pinterest</w:t>
            </w:r>
            <w:proofErr w:type="spellEnd"/>
            <w:r w:rsidRPr="00D26C7B">
              <w:rPr>
                <w:rFonts w:cs="Times New Roman"/>
                <w:szCs w:val="24"/>
              </w:rPr>
              <w:t xml:space="preserve"> – zlatá studnice nápadů)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sv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 xml:space="preserve">-třídění  látek a předmětů podle hmatu, 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inf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-zjišťování výkupních cen tříděných materiálů, otvírací doby ve sběrném dvoře, videa se zpracováním odpadů (mohu poskytnout)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vkz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-zdravý životní styl, vliv okolního prostředí na člověka</w:t>
            </w:r>
          </w:p>
        </w:tc>
      </w:tr>
    </w:tbl>
    <w:p w:rsidR="00D26C7B" w:rsidRPr="00D26C7B" w:rsidRDefault="00D26C7B" w:rsidP="00D26C7B">
      <w:pPr>
        <w:pStyle w:val="Bezmezer"/>
        <w:rPr>
          <w:rFonts w:cs="Times New Roman"/>
          <w:szCs w:val="24"/>
        </w:rPr>
      </w:pPr>
    </w:p>
    <w:p w:rsidR="00D26C7B" w:rsidRPr="00D26C7B" w:rsidRDefault="00D26C7B" w:rsidP="00D26C7B">
      <w:pPr>
        <w:pStyle w:val="Bezmezer"/>
        <w:rPr>
          <w:rFonts w:cs="Times New Roman"/>
          <w:b/>
          <w:color w:val="000000" w:themeColor="text1"/>
          <w:szCs w:val="24"/>
          <w:u w:val="single"/>
        </w:rPr>
      </w:pPr>
      <w:r w:rsidRPr="00D26C7B">
        <w:rPr>
          <w:rFonts w:cs="Times New Roman"/>
          <w:b/>
          <w:color w:val="000000" w:themeColor="text1"/>
          <w:szCs w:val="24"/>
          <w:u w:val="single"/>
        </w:rPr>
        <w:t>OBDOBÍ:</w:t>
      </w:r>
      <w:r w:rsidRPr="00D26C7B">
        <w:rPr>
          <w:rFonts w:cs="Times New Roman"/>
          <w:b/>
          <w:color w:val="000000" w:themeColor="text1"/>
          <w:szCs w:val="24"/>
          <w:u w:val="single"/>
        </w:rPr>
        <w:tab/>
        <w:t>KVĚTEN - ČERVEN</w:t>
      </w:r>
    </w:p>
    <w:p w:rsidR="00D26C7B" w:rsidRPr="00D26C7B" w:rsidRDefault="00D26C7B" w:rsidP="00D26C7B">
      <w:pPr>
        <w:pStyle w:val="Bezmezer"/>
        <w:rPr>
          <w:rFonts w:cs="Times New Roman"/>
          <w:szCs w:val="24"/>
        </w:rPr>
      </w:pPr>
      <w:r w:rsidRPr="00D26C7B">
        <w:rPr>
          <w:rFonts w:cs="Times New Roman"/>
          <w:szCs w:val="24"/>
        </w:rPr>
        <w:t>TÉMA:</w:t>
      </w:r>
      <w:r w:rsidRPr="00D26C7B">
        <w:rPr>
          <w:rFonts w:cs="Times New Roman"/>
          <w:szCs w:val="24"/>
        </w:rPr>
        <w:tab/>
        <w:t>CHOVÁNÍ A POBYT V PŘÍRODĚ</w:t>
      </w:r>
    </w:p>
    <w:p w:rsidR="00D26C7B" w:rsidRPr="00D26C7B" w:rsidRDefault="00D26C7B" w:rsidP="00D26C7B">
      <w:pPr>
        <w:pStyle w:val="Bezmezer"/>
        <w:ind w:left="1410" w:hanging="1410"/>
        <w:rPr>
          <w:rFonts w:cs="Times New Roman"/>
          <w:szCs w:val="24"/>
        </w:rPr>
      </w:pPr>
      <w:r w:rsidRPr="00D26C7B">
        <w:rPr>
          <w:rFonts w:cs="Times New Roman"/>
          <w:szCs w:val="24"/>
        </w:rPr>
        <w:t>POPIS:</w:t>
      </w:r>
      <w:r w:rsidRPr="00D26C7B">
        <w:rPr>
          <w:rFonts w:cs="Times New Roman"/>
          <w:szCs w:val="24"/>
        </w:rPr>
        <w:tab/>
        <w:t>-orientace v přírodě podle mapy a přírodních jevů, pravidla bezpečného pobytu v přírodě, bezpečné rozdělávání ohně a chování u něj, příprava dřeva, opékání buřtů, chráněná území, národní parky, rezervace a chování v nich, táboření, stavba stanu, balení zavazadla na krátký výlet i na delší pobyt v přírodě, předcházení požárům v přírodě, chování v mimořádných situacích, seznámení s </w:t>
      </w:r>
      <w:proofErr w:type="spellStart"/>
      <w:r w:rsidRPr="00D26C7B">
        <w:rPr>
          <w:rFonts w:cs="Times New Roman"/>
          <w:szCs w:val="24"/>
        </w:rPr>
        <w:t>outdoorovými</w:t>
      </w:r>
      <w:proofErr w:type="spellEnd"/>
      <w:r w:rsidRPr="00D26C7B">
        <w:rPr>
          <w:rFonts w:cs="Times New Roman"/>
          <w:szCs w:val="24"/>
        </w:rPr>
        <w:t xml:space="preserve"> sporty</w:t>
      </w:r>
    </w:p>
    <w:p w:rsidR="00D26C7B" w:rsidRPr="00D26C7B" w:rsidRDefault="00D26C7B" w:rsidP="00D26C7B">
      <w:pPr>
        <w:pStyle w:val="Bezmezer"/>
        <w:ind w:left="2832" w:hanging="2832"/>
        <w:rPr>
          <w:rFonts w:cs="Times New Roman"/>
          <w:szCs w:val="24"/>
        </w:rPr>
      </w:pPr>
      <w:r w:rsidRPr="00D26C7B">
        <w:rPr>
          <w:rFonts w:cs="Times New Roman"/>
          <w:szCs w:val="24"/>
        </w:rPr>
        <w:t>PROJEKTOVÝ DEN:</w:t>
      </w:r>
      <w:r w:rsidRPr="00D26C7B">
        <w:rPr>
          <w:rFonts w:cs="Times New Roman"/>
          <w:szCs w:val="24"/>
        </w:rPr>
        <w:tab/>
        <w:t>NECHOVEJ SE JAKO BALÍK ANEB DEN ZÁLESÁKA</w:t>
      </w:r>
    </w:p>
    <w:p w:rsidR="00C72CA1" w:rsidRPr="00D26C7B" w:rsidRDefault="00C72CA1" w:rsidP="00C72CA1">
      <w:pPr>
        <w:pStyle w:val="Bezmezer"/>
        <w:rPr>
          <w:rFonts w:cs="Times New Roman"/>
          <w:szCs w:val="24"/>
        </w:rPr>
      </w:pPr>
      <w:r>
        <w:rPr>
          <w:rFonts w:cs="Times New Roman"/>
          <w:szCs w:val="24"/>
        </w:rPr>
        <w:t>PROBĚHLO V RÁMCI ON-LINE VÝUKY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28"/>
        <w:gridCol w:w="7834"/>
      </w:tblGrid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čt</w:t>
            </w:r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 xml:space="preserve">-čtení názvů na mapách, čtení a poslech příběhů z přírody a zálesáctví ( J. Foglar, </w:t>
            </w:r>
            <w:proofErr w:type="spellStart"/>
            <w:r w:rsidRPr="00D26C7B">
              <w:rPr>
                <w:rFonts w:cs="Times New Roman"/>
                <w:szCs w:val="24"/>
              </w:rPr>
              <w:t>E.T.Seton</w:t>
            </w:r>
            <w:proofErr w:type="spellEnd"/>
            <w:r w:rsidRPr="00D26C7B">
              <w:rPr>
                <w:rFonts w:cs="Times New Roman"/>
                <w:szCs w:val="24"/>
              </w:rPr>
              <w:t>), čtení návodů a pokynů, čtení piktogramů na tabulích v CHKO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ps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 xml:space="preserve">-popis plánku, 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mat</w:t>
            </w:r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-vypočítávání trasy výletu, ceny nákupu tábornických pomůcek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vu</w:t>
            </w:r>
            <w:proofErr w:type="spellEnd"/>
            <w:r w:rsidRPr="00D26C7B">
              <w:rPr>
                <w:rFonts w:cs="Times New Roman"/>
                <w:szCs w:val="24"/>
              </w:rPr>
              <w:t xml:space="preserve"> - </w:t>
            </w:r>
            <w:proofErr w:type="spellStart"/>
            <w:r w:rsidRPr="00D26C7B">
              <w:rPr>
                <w:rFonts w:cs="Times New Roman"/>
                <w:szCs w:val="24"/>
              </w:rPr>
              <w:t>prv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-chování v přírodě, chráněná území a chování v nich, základy táboření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hv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-trampské a   táborové písně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tv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-pobyt v přírodě, hry v přírodě, turistika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pvv</w:t>
            </w:r>
            <w:proofErr w:type="spellEnd"/>
            <w:r w:rsidRPr="00D26C7B">
              <w:rPr>
                <w:rFonts w:cs="Times New Roman"/>
                <w:szCs w:val="24"/>
              </w:rPr>
              <w:t xml:space="preserve"> -</w:t>
            </w:r>
            <w:proofErr w:type="spellStart"/>
            <w:r w:rsidRPr="00D26C7B">
              <w:rPr>
                <w:rFonts w:cs="Times New Roman"/>
                <w:szCs w:val="24"/>
              </w:rPr>
              <w:t>vv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 xml:space="preserve"> Řezání dřeva, zakládání a likvidace ohniště, balení zavazadla, výroba pomůcek pro táboření, práce s nožem, KPZ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řv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-pojmenování předmětů pro pobyt v přírodě, říkanky a básničky o přírodě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sv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-vnímání přírodních materiálů všemi smysly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inf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-práce s Mapy.cz, získávání informací o trampingu, skautingu</w:t>
            </w:r>
          </w:p>
        </w:tc>
      </w:tr>
      <w:tr w:rsidR="00D26C7B" w:rsidRPr="00D26C7B" w:rsidTr="008D79FB">
        <w:tc>
          <w:tcPr>
            <w:tcW w:w="1242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proofErr w:type="spellStart"/>
            <w:r w:rsidRPr="00D26C7B">
              <w:rPr>
                <w:rFonts w:cs="Times New Roman"/>
                <w:szCs w:val="24"/>
              </w:rPr>
              <w:t>vkz</w:t>
            </w:r>
            <w:proofErr w:type="spellEnd"/>
          </w:p>
        </w:tc>
        <w:tc>
          <w:tcPr>
            <w:tcW w:w="7970" w:type="dxa"/>
          </w:tcPr>
          <w:p w:rsidR="00D26C7B" w:rsidRPr="00D26C7B" w:rsidRDefault="00D26C7B" w:rsidP="00D26C7B">
            <w:pPr>
              <w:pStyle w:val="Bezmezer"/>
              <w:rPr>
                <w:rFonts w:cs="Times New Roman"/>
                <w:szCs w:val="24"/>
              </w:rPr>
            </w:pPr>
            <w:r w:rsidRPr="00D26C7B">
              <w:rPr>
                <w:rFonts w:cs="Times New Roman"/>
                <w:szCs w:val="24"/>
              </w:rPr>
              <w:t>-pobyt  přírodě pro zdravý vývoj organismu</w:t>
            </w:r>
          </w:p>
        </w:tc>
      </w:tr>
    </w:tbl>
    <w:p w:rsidR="00B07FD0" w:rsidRPr="00D26C7B" w:rsidRDefault="00DF1AFF" w:rsidP="00D26C7B">
      <w:pPr>
        <w:pStyle w:val="Bezmezer"/>
        <w:ind w:left="720"/>
        <w:rPr>
          <w:rFonts w:cs="Times New Roman"/>
          <w:szCs w:val="24"/>
        </w:rPr>
      </w:pPr>
      <w:r w:rsidRPr="00D26C7B">
        <w:rPr>
          <w:rFonts w:cs="Times New Roman"/>
          <w:szCs w:val="24"/>
        </w:rPr>
        <w:t>.</w:t>
      </w:r>
    </w:p>
    <w:p w:rsidR="00C54EBF" w:rsidRDefault="00C54EBF" w:rsidP="00C54EBF">
      <w:pPr>
        <w:pStyle w:val="Zpat"/>
        <w:tabs>
          <w:tab w:val="left" w:pos="0"/>
          <w:tab w:val="num" w:pos="480"/>
        </w:tabs>
        <w:spacing w:before="120" w:after="120"/>
        <w:jc w:val="both"/>
      </w:pPr>
      <w:r>
        <w:t xml:space="preserve">Multikulturní výchova a prevence sociálně patologických jevů je zapracováno samostatně do individuálních vzdělávacích plánů žáků dle celoškolního plánu. </w:t>
      </w:r>
    </w:p>
    <w:p w:rsidR="00C54EBF" w:rsidRDefault="00C54EBF" w:rsidP="00C54EBF">
      <w:pPr>
        <w:pStyle w:val="Zpat"/>
        <w:tabs>
          <w:tab w:val="left" w:pos="0"/>
          <w:tab w:val="num" w:pos="480"/>
        </w:tabs>
        <w:spacing w:before="120" w:after="120"/>
        <w:jc w:val="both"/>
      </w:pPr>
      <w:r>
        <w:t>Spolupráce se zřizovatelem Středočeským krajem probíhá bez problémů. Komunikace je osob</w:t>
      </w:r>
      <w:r w:rsidR="00A71809">
        <w:t xml:space="preserve">ní, telefonická nebo e-mailová. </w:t>
      </w:r>
      <w:r>
        <w:t xml:space="preserve">Úzce spolupracujeme s Centrem 83 Mladá Boleslav, Domovem pod lípou, Lipník a </w:t>
      </w:r>
      <w:r w:rsidR="00B03126">
        <w:t>SPMP pobočný spolek Mladá Boleslav.</w:t>
      </w:r>
    </w:p>
    <w:p w:rsidR="00981F70" w:rsidRDefault="00981F70" w:rsidP="00C54EBF">
      <w:pPr>
        <w:pStyle w:val="Zpat"/>
        <w:tabs>
          <w:tab w:val="left" w:pos="0"/>
          <w:tab w:val="num" w:pos="480"/>
        </w:tabs>
        <w:spacing w:before="120" w:after="120"/>
        <w:jc w:val="both"/>
      </w:pPr>
      <w:r w:rsidRPr="00FD00B4">
        <w:t xml:space="preserve">Škola </w:t>
      </w:r>
      <w:r w:rsidR="00C72CA1">
        <w:t>zpracovala 2</w:t>
      </w:r>
      <w:r w:rsidR="00FC443E">
        <w:t xml:space="preserve"> projekt</w:t>
      </w:r>
      <w:r w:rsidR="00C72CA1">
        <w:t>y Obnova interaktivní techniky MIT 2020 a Šablony II.</w:t>
      </w:r>
    </w:p>
    <w:p w:rsidR="00C54EBF" w:rsidRDefault="00A71809" w:rsidP="00C54EBF">
      <w:pPr>
        <w:pStyle w:val="Zpat"/>
        <w:tabs>
          <w:tab w:val="left" w:pos="0"/>
          <w:tab w:val="num" w:pos="480"/>
        </w:tabs>
        <w:spacing w:before="120" w:after="120"/>
        <w:jc w:val="both"/>
      </w:pPr>
      <w:r>
        <w:t>Šk</w:t>
      </w:r>
      <w:r w:rsidR="00F04C6C">
        <w:t>olní</w:t>
      </w:r>
      <w:r>
        <w:t xml:space="preserve"> rok</w:t>
      </w:r>
      <w:r w:rsidR="00F04C6C">
        <w:t xml:space="preserve"> </w:t>
      </w:r>
      <w:r w:rsidR="00C72CA1">
        <w:t>2019-2020</w:t>
      </w:r>
      <w:r w:rsidR="00FC443E">
        <w:t xml:space="preserve"> </w:t>
      </w:r>
      <w:r w:rsidR="00F04C6C">
        <w:t xml:space="preserve">proběhl také v duchu </w:t>
      </w:r>
      <w:r w:rsidR="00C72CA1">
        <w:t>výběru dodavatele na projektovou dokumentaci na stavbu nové školy</w:t>
      </w:r>
      <w:r w:rsidR="00DF2DAD">
        <w:t>.</w:t>
      </w:r>
      <w:r w:rsidR="00FC443E">
        <w:t xml:space="preserve"> </w:t>
      </w:r>
      <w:r w:rsidR="00C72CA1">
        <w:t xml:space="preserve">Byl </w:t>
      </w:r>
      <w:r w:rsidR="00FC443E">
        <w:t xml:space="preserve">vybrán dodavatel. </w:t>
      </w:r>
    </w:p>
    <w:p w:rsidR="00C54EBF" w:rsidRDefault="00C54EBF" w:rsidP="00C54EBF">
      <w:pPr>
        <w:tabs>
          <w:tab w:val="left" w:pos="2700"/>
        </w:tabs>
        <w:rPr>
          <w:b/>
          <w:u w:val="single"/>
        </w:rPr>
      </w:pPr>
      <w:r>
        <w:rPr>
          <w:b/>
          <w:u w:val="single"/>
        </w:rPr>
        <w:t>15. Další vzdělávání ve škole v rámci celoživotního učení</w:t>
      </w:r>
    </w:p>
    <w:p w:rsidR="00C54EBF" w:rsidRDefault="00C54EBF" w:rsidP="00C54EBF">
      <w:pPr>
        <w:pStyle w:val="Zpat"/>
        <w:tabs>
          <w:tab w:val="left" w:pos="0"/>
          <w:tab w:val="num" w:pos="480"/>
        </w:tabs>
        <w:spacing w:before="120" w:after="120"/>
        <w:jc w:val="both"/>
        <w:rPr>
          <w:b/>
          <w:color w:val="FF0000"/>
          <w:u w:val="single"/>
        </w:rPr>
      </w:pPr>
      <w:r>
        <w:t>Ve</w:t>
      </w:r>
      <w:r w:rsidR="00981F70">
        <w:t xml:space="preserve"> š</w:t>
      </w:r>
      <w:r w:rsidR="00C72CA1">
        <w:t>kolním roce 2019</w:t>
      </w:r>
      <w:r w:rsidR="003A3BE0">
        <w:t>/</w:t>
      </w:r>
      <w:r w:rsidR="00C72CA1">
        <w:t>2020</w:t>
      </w:r>
      <w:r>
        <w:t xml:space="preserve"> nebyl na naší škole otevřen kurz k doplnění základů</w:t>
      </w:r>
      <w:r>
        <w:rPr>
          <w:b/>
        </w:rPr>
        <w:t xml:space="preserve"> </w:t>
      </w:r>
      <w:r>
        <w:t xml:space="preserve">vzdělání. </w:t>
      </w:r>
    </w:p>
    <w:p w:rsidR="00C54EBF" w:rsidRDefault="00C54EBF" w:rsidP="00C54EBF">
      <w:pPr>
        <w:pStyle w:val="Zpat"/>
        <w:tabs>
          <w:tab w:val="left" w:pos="0"/>
        </w:tabs>
        <w:spacing w:before="120" w:after="120"/>
        <w:jc w:val="both"/>
        <w:rPr>
          <w:b/>
          <w:color w:val="FF0000"/>
          <w:u w:val="single"/>
        </w:rPr>
      </w:pPr>
      <w:r>
        <w:rPr>
          <w:b/>
          <w:u w:val="single"/>
        </w:rPr>
        <w:t xml:space="preserve">16. Výchovné a kariérní poradenství   </w:t>
      </w:r>
    </w:p>
    <w:p w:rsidR="00687C98" w:rsidRPr="004D1C94" w:rsidRDefault="00687C98" w:rsidP="00687C98">
      <w:pPr>
        <w:pStyle w:val="Odstavecseseznamem"/>
        <w:numPr>
          <w:ilvl w:val="0"/>
          <w:numId w:val="25"/>
        </w:numPr>
        <w:spacing w:after="200" w:line="276" w:lineRule="auto"/>
        <w:rPr>
          <w:szCs w:val="24"/>
        </w:rPr>
      </w:pPr>
      <w:r w:rsidRPr="004D1C94">
        <w:rPr>
          <w:szCs w:val="24"/>
        </w:rPr>
        <w:t xml:space="preserve">Oblast docházky a omlouvání zameškaných hodin – jako každý rok se u některých žáků řešilo přílišné zameškávání výuky. Rodiče sice řádně omlouvali, přesto jejich důvody nebyly vždy pádné. Tyto problémy se řešily v rámci pohovoru s třídním učitelem, neformálně i s ředitelkou školy. </w:t>
      </w:r>
    </w:p>
    <w:p w:rsidR="00687C98" w:rsidRPr="004D1C94" w:rsidRDefault="00687C98" w:rsidP="00687C98">
      <w:pPr>
        <w:pStyle w:val="Odstavecseseznamem"/>
        <w:numPr>
          <w:ilvl w:val="0"/>
          <w:numId w:val="25"/>
        </w:numPr>
        <w:spacing w:after="200" w:line="276" w:lineRule="auto"/>
        <w:rPr>
          <w:szCs w:val="24"/>
        </w:rPr>
      </w:pPr>
      <w:r w:rsidRPr="004D1C94">
        <w:rPr>
          <w:szCs w:val="24"/>
        </w:rPr>
        <w:t xml:space="preserve">V ojedinělých případech musel být kontaktován pracovník </w:t>
      </w:r>
      <w:proofErr w:type="spellStart"/>
      <w:r w:rsidRPr="004D1C94">
        <w:rPr>
          <w:szCs w:val="24"/>
        </w:rPr>
        <w:t>Ospodu</w:t>
      </w:r>
      <w:proofErr w:type="spellEnd"/>
      <w:r w:rsidRPr="004D1C94">
        <w:rPr>
          <w:szCs w:val="24"/>
        </w:rPr>
        <w:t xml:space="preserve">. Jednalo se o podezření, že rodina, která byla i dříve </w:t>
      </w:r>
      <w:proofErr w:type="spellStart"/>
      <w:r w:rsidRPr="004D1C94">
        <w:rPr>
          <w:szCs w:val="24"/>
        </w:rPr>
        <w:t>Ospodem</w:t>
      </w:r>
      <w:proofErr w:type="spellEnd"/>
      <w:r w:rsidRPr="004D1C94">
        <w:rPr>
          <w:szCs w:val="24"/>
        </w:rPr>
        <w:t xml:space="preserve"> sledována, nepůsobí výchovně zcela adekvátně.</w:t>
      </w:r>
    </w:p>
    <w:p w:rsidR="00687C98" w:rsidRPr="004D1C94" w:rsidRDefault="00687C98" w:rsidP="00687C98">
      <w:pPr>
        <w:pStyle w:val="Odstavecseseznamem"/>
        <w:numPr>
          <w:ilvl w:val="0"/>
          <w:numId w:val="25"/>
        </w:numPr>
        <w:spacing w:after="200" w:line="276" w:lineRule="auto"/>
        <w:rPr>
          <w:szCs w:val="24"/>
        </w:rPr>
      </w:pPr>
      <w:r>
        <w:rPr>
          <w:szCs w:val="24"/>
        </w:rPr>
        <w:t>OSPOD</w:t>
      </w:r>
      <w:r w:rsidRPr="004D1C94">
        <w:rPr>
          <w:szCs w:val="24"/>
        </w:rPr>
        <w:t xml:space="preserve"> jsme vyzvali i v případě odstěhovaného žáka, kterého rodiče včas a řádně nepřehlásili do jiné školy. Nakonec došlo k nápravě.</w:t>
      </w:r>
    </w:p>
    <w:p w:rsidR="00687C98" w:rsidRPr="004D1C94" w:rsidRDefault="00687C98" w:rsidP="00687C98">
      <w:pPr>
        <w:pStyle w:val="Odstavecseseznamem"/>
        <w:numPr>
          <w:ilvl w:val="0"/>
          <w:numId w:val="25"/>
        </w:numPr>
        <w:spacing w:after="200" w:line="276" w:lineRule="auto"/>
        <w:rPr>
          <w:szCs w:val="24"/>
        </w:rPr>
      </w:pPr>
      <w:r w:rsidRPr="004D1C94">
        <w:rPr>
          <w:szCs w:val="24"/>
        </w:rPr>
        <w:t xml:space="preserve"> Oblast profesní orientace – v tomto roce ukončili 10. ročník tři žáci. Jeden žák bude pokračovat na střední škole (SŠ praktická Na Celně). Bylo potřeba v průběhu roku napomoct v rozhodování rodiny, poskytování informací, sjednání návštěvy, pohlídání termínu podání přihlášky. Rodiny dvou žáků mají informace o poskytování sociálních služeb pro jejich dítě.</w:t>
      </w:r>
    </w:p>
    <w:p w:rsidR="00687C98" w:rsidRPr="004D1C94" w:rsidRDefault="00687C98" w:rsidP="00687C98">
      <w:pPr>
        <w:pStyle w:val="Odstavecseseznamem"/>
        <w:numPr>
          <w:ilvl w:val="0"/>
          <w:numId w:val="25"/>
        </w:numPr>
        <w:spacing w:after="200" w:line="276" w:lineRule="auto"/>
        <w:rPr>
          <w:szCs w:val="24"/>
        </w:rPr>
      </w:pPr>
      <w:r w:rsidRPr="004D1C94">
        <w:rPr>
          <w:szCs w:val="24"/>
        </w:rPr>
        <w:t>Plánovala jsem návštěvu SŠ praktické i pro pedagogy a rodiče budoucích potencionálních uchazečů, ale nemohlo k této návštěvě díky uzavření škol dojít. Nicméně s výchovným poradcem školy Na Celně byla zahájena dobrá spolupráce a určitě v dalším roce návštěvu zorganizujeme. Zároveň jsme si předali informace, na základě kterých tato škola chce přehodnotit vzdělávací kurikulum a umožnit vzdělávání i žákům s větším mentálním handicapem – tedy i našim žákům.</w:t>
      </w:r>
    </w:p>
    <w:p w:rsidR="00687C98" w:rsidRPr="004D1C94" w:rsidRDefault="00687C98" w:rsidP="00687C98">
      <w:pPr>
        <w:pStyle w:val="Odstavecseseznamem"/>
        <w:numPr>
          <w:ilvl w:val="0"/>
          <w:numId w:val="25"/>
        </w:numPr>
        <w:spacing w:after="200" w:line="276" w:lineRule="auto"/>
        <w:rPr>
          <w:szCs w:val="24"/>
        </w:rPr>
      </w:pPr>
      <w:r w:rsidRPr="004D1C94">
        <w:rPr>
          <w:szCs w:val="24"/>
        </w:rPr>
        <w:t>Nepodařilo se uskutečnit plánovaný workshop pro rodiče s psychologem. Zájem rodičů opadl, nejspíš z důvodu časové náročnosti. Jedna matka, která měla největší zájem, dostala kontakt na psycholožku SPMP, která jí nabídla jiné možnosti podpory.</w:t>
      </w:r>
    </w:p>
    <w:p w:rsidR="00687C98" w:rsidRPr="004D1C94" w:rsidRDefault="00687C98" w:rsidP="00687C98">
      <w:pPr>
        <w:pStyle w:val="Odstavecseseznamem"/>
        <w:numPr>
          <w:ilvl w:val="0"/>
          <w:numId w:val="25"/>
        </w:numPr>
        <w:spacing w:after="200" w:line="276" w:lineRule="auto"/>
        <w:rPr>
          <w:szCs w:val="24"/>
        </w:rPr>
      </w:pPr>
      <w:r w:rsidRPr="004D1C94">
        <w:rPr>
          <w:szCs w:val="24"/>
        </w:rPr>
        <w:t xml:space="preserve">V průběhu roku jsem kontrolovala platnost doporučení ŠPZ a včas informovala pedagogy, rodiče o potřebě nového vyšetření či konzultace. Největší počet žáků spadá do SPC Na Celně, kde jsem navázala velmi dobrou vzájemnou spolupráci. Rovněž i s boleslavským PPP se dobře komunikuje. Z důvodu uzavření škol se nepodařilo zorganizovat pravidelnou návštěvu pracovníků ŠPZ v naší škole. </w:t>
      </w:r>
    </w:p>
    <w:p w:rsidR="00687C98" w:rsidRPr="004D1C94" w:rsidRDefault="00687C98" w:rsidP="00687C98">
      <w:pPr>
        <w:pStyle w:val="Odstavecseseznamem"/>
        <w:numPr>
          <w:ilvl w:val="0"/>
          <w:numId w:val="25"/>
        </w:numPr>
        <w:spacing w:after="200" w:line="276" w:lineRule="auto"/>
        <w:rPr>
          <w:szCs w:val="24"/>
        </w:rPr>
      </w:pPr>
      <w:r w:rsidRPr="004D1C94">
        <w:rPr>
          <w:szCs w:val="24"/>
        </w:rPr>
        <w:t xml:space="preserve">Přijímání nových žáků – informace o naší škole předáváme potencionálním žákům – respektive jejich rodinám – na Dni otevřených dveří, zároveň jsem navštívila a jsem v kontaktu s ředitelkou MŠ speciální. S ředitelkou MŠ speciální jsme diskutovaly na téma „zbytečných“ odkladů u žáků s těžkým kombinovaným postižením. </w:t>
      </w:r>
    </w:p>
    <w:p w:rsidR="00687C98" w:rsidRPr="004D1C94" w:rsidRDefault="00687C98" w:rsidP="00687C98">
      <w:pPr>
        <w:pStyle w:val="Odstavecseseznamem"/>
        <w:numPr>
          <w:ilvl w:val="0"/>
          <w:numId w:val="25"/>
        </w:numPr>
        <w:spacing w:after="200" w:line="276" w:lineRule="auto"/>
        <w:rPr>
          <w:szCs w:val="24"/>
        </w:rPr>
      </w:pPr>
      <w:r w:rsidRPr="004D1C94">
        <w:rPr>
          <w:szCs w:val="24"/>
        </w:rPr>
        <w:t>V průběhu roku jsem předávala kontakty a doporučení na různé odborníky a pracoviště podle potřeb rodičů a pedagogů. Ale nadále vnímáme jako velký problém s nedostatkem odborníků v oblasti dětský psychiatr a psycholog, který umí pracovat s dítětem s mentálním postižením a autismem.</w:t>
      </w:r>
    </w:p>
    <w:p w:rsidR="00687C98" w:rsidRPr="004D1C94" w:rsidRDefault="00687C98" w:rsidP="00687C98">
      <w:pPr>
        <w:pStyle w:val="Odstavecseseznamem"/>
        <w:numPr>
          <w:ilvl w:val="0"/>
          <w:numId w:val="25"/>
        </w:numPr>
        <w:spacing w:after="200" w:line="276" w:lineRule="auto"/>
        <w:rPr>
          <w:szCs w:val="24"/>
        </w:rPr>
      </w:pPr>
      <w:r w:rsidRPr="004D1C94">
        <w:rPr>
          <w:szCs w:val="24"/>
        </w:rPr>
        <w:t xml:space="preserve">Pravidelně jsem procházela třídy i v rámci výuky, kde jsem měla možnost vidět žáky i pedagogy pracovat. Zároveň jsme konzultovali potíže, se kterými se žák či rodina potýká. </w:t>
      </w:r>
    </w:p>
    <w:p w:rsidR="00687C98" w:rsidRPr="004D1C94" w:rsidRDefault="00687C98" w:rsidP="00687C98">
      <w:pPr>
        <w:pStyle w:val="Odstavecseseznamem"/>
        <w:numPr>
          <w:ilvl w:val="0"/>
          <w:numId w:val="25"/>
        </w:numPr>
        <w:spacing w:after="200" w:line="276" w:lineRule="auto"/>
        <w:rPr>
          <w:szCs w:val="24"/>
        </w:rPr>
      </w:pPr>
      <w:r w:rsidRPr="004D1C94">
        <w:rPr>
          <w:szCs w:val="24"/>
        </w:rPr>
        <w:t xml:space="preserve">V tomto školním roce nebyla svolána žádná výchovná komise. Problémy s agresivitou a nevhodnými – obtěžujícími projevy chování se řešily u dvou žáků. Vše bylo řádně komunikování s rodiči, vzájemně došlo k domluvě, vysvětlení. U jednoho žáka byla zahájena ABA terapie jak doma, tak ve škole. Zároveň rodiče byli informováni o nutnosti konzultace s psychiatrem, případné úpravě medikace. Po konzultaci s vedením třídní učitelka vysvětlila rodičům, že pokud bude agrese namířena i proti žákům, bude muset dítě s těmito projevy do doby zlepšení stavu být vzděláváno individuálně v domácím prostředí. Naštěstí k tomu nedošlo. </w:t>
      </w:r>
    </w:p>
    <w:p w:rsidR="00C54EBF" w:rsidRDefault="00C54EBF" w:rsidP="00C54EBF">
      <w:pPr>
        <w:widowControl w:val="0"/>
        <w:autoSpaceDE w:val="0"/>
        <w:autoSpaceDN w:val="0"/>
        <w:adjustRightInd w:val="0"/>
        <w:spacing w:before="120" w:after="120"/>
        <w:jc w:val="both"/>
        <w:rPr>
          <w:b/>
          <w:u w:val="single"/>
        </w:rPr>
      </w:pPr>
      <w:r>
        <w:rPr>
          <w:b/>
          <w:u w:val="single"/>
        </w:rPr>
        <w:t>17. Údaje o výsledcích inspekční činnosti provedené Českou školní inspekcí (příp.  o dalších kontrolách neuvedených v bodě 19)</w:t>
      </w:r>
    </w:p>
    <w:p w:rsidR="00E650E8" w:rsidRDefault="00787368" w:rsidP="00E650E8">
      <w:pPr>
        <w:widowControl w:val="0"/>
        <w:autoSpaceDE w:val="0"/>
        <w:autoSpaceDN w:val="0"/>
        <w:adjustRightInd w:val="0"/>
        <w:spacing w:before="120" w:after="120"/>
        <w:jc w:val="both"/>
      </w:pPr>
      <w:r>
        <w:t>Ve š</w:t>
      </w:r>
      <w:r w:rsidR="00687C98">
        <w:t>kolním roce 2019/2020</w:t>
      </w:r>
      <w:r w:rsidR="00E56913">
        <w:t xml:space="preserve"> </w:t>
      </w:r>
      <w:r w:rsidR="00636771">
        <w:t>proběhla</w:t>
      </w:r>
      <w:r w:rsidR="00776DF0">
        <w:t xml:space="preserve"> </w:t>
      </w:r>
      <w:r w:rsidR="00E56913">
        <w:t>v </w:t>
      </w:r>
      <w:r w:rsidR="00E650E8">
        <w:t>naší škole 2 kontroly</w:t>
      </w:r>
      <w:r w:rsidR="00776DF0">
        <w:t>. K</w:t>
      </w:r>
      <w:r w:rsidR="00C54EBF">
        <w:t xml:space="preserve">ontrola </w:t>
      </w:r>
      <w:r w:rsidR="00636771">
        <w:t>OSSZ</w:t>
      </w:r>
      <w:r w:rsidR="00776DF0">
        <w:t xml:space="preserve"> </w:t>
      </w:r>
      <w:r w:rsidR="00E650E8">
        <w:t xml:space="preserve"> a </w:t>
      </w:r>
      <w:r w:rsidR="00687C98">
        <w:t>VZP</w:t>
      </w:r>
      <w:r w:rsidR="00E650E8">
        <w:t xml:space="preserve"> </w:t>
      </w:r>
      <w:r w:rsidR="00776DF0">
        <w:t>neshledala</w:t>
      </w:r>
      <w:r w:rsidR="00C54EBF">
        <w:t xml:space="preserve"> žádné nedostatky a závady.</w:t>
      </w:r>
    </w:p>
    <w:p w:rsidR="00C54EBF" w:rsidRPr="00E650E8" w:rsidRDefault="00C54EBF" w:rsidP="00E650E8">
      <w:pPr>
        <w:widowControl w:val="0"/>
        <w:autoSpaceDE w:val="0"/>
        <w:autoSpaceDN w:val="0"/>
        <w:adjustRightInd w:val="0"/>
        <w:spacing w:before="120" w:after="120"/>
        <w:jc w:val="both"/>
      </w:pPr>
      <w:r>
        <w:t xml:space="preserve"> </w:t>
      </w:r>
      <w:r>
        <w:rPr>
          <w:b/>
          <w:u w:val="single"/>
        </w:rPr>
        <w:t>18. Další činnost školy</w:t>
      </w:r>
    </w:p>
    <w:p w:rsidR="00C54EBF" w:rsidRDefault="00C54EBF" w:rsidP="00C54EBF">
      <w:pPr>
        <w:pStyle w:val="Zpat"/>
        <w:numPr>
          <w:ilvl w:val="0"/>
          <w:numId w:val="4"/>
        </w:numPr>
        <w:tabs>
          <w:tab w:val="left" w:pos="0"/>
          <w:tab w:val="num" w:pos="480"/>
          <w:tab w:val="left" w:pos="708"/>
        </w:tabs>
        <w:spacing w:before="120" w:after="120"/>
        <w:jc w:val="both"/>
      </w:pPr>
      <w:r>
        <w:t>I v tomto školním roce aktivně působila na naší</w:t>
      </w:r>
      <w:r w:rsidR="00776DF0">
        <w:t xml:space="preserve"> škole Školská rada, která je </w:t>
      </w:r>
      <w:r w:rsidR="00787368">
        <w:t xml:space="preserve"> </w:t>
      </w:r>
      <w:r w:rsidR="00E56913">
        <w:t xml:space="preserve">řádně </w:t>
      </w:r>
      <w:r>
        <w:t>zvolena</w:t>
      </w:r>
      <w:r w:rsidR="00636771">
        <w:t xml:space="preserve"> dne 12.3.2018 v Mladé Boleslavi a dne 16.3.2018</w:t>
      </w:r>
      <w:r w:rsidR="00787368">
        <w:t xml:space="preserve"> na Lipníku.</w:t>
      </w:r>
      <w:r>
        <w:t xml:space="preserve"> </w:t>
      </w:r>
    </w:p>
    <w:p w:rsidR="00C54EBF" w:rsidRDefault="00C54EBF" w:rsidP="00C54EBF">
      <w:pPr>
        <w:pStyle w:val="Zpat"/>
        <w:numPr>
          <w:ilvl w:val="0"/>
          <w:numId w:val="4"/>
        </w:numPr>
        <w:tabs>
          <w:tab w:val="left" w:pos="0"/>
          <w:tab w:val="num" w:pos="480"/>
          <w:tab w:val="left" w:pos="708"/>
        </w:tabs>
        <w:spacing w:before="120" w:after="120"/>
        <w:jc w:val="both"/>
      </w:pPr>
      <w:r>
        <w:t xml:space="preserve">Školská </w:t>
      </w:r>
      <w:proofErr w:type="spellStart"/>
      <w:r>
        <w:t>rada:předseda</w:t>
      </w:r>
      <w:proofErr w:type="spellEnd"/>
      <w:r>
        <w:tab/>
      </w:r>
      <w:r w:rsidR="00636771">
        <w:t xml:space="preserve">                </w:t>
      </w:r>
      <w:r>
        <w:t xml:space="preserve">Mgr. </w:t>
      </w:r>
      <w:r w:rsidR="00636771">
        <w:t xml:space="preserve">Hedvika </w:t>
      </w:r>
      <w:proofErr w:type="spellStart"/>
      <w:r w:rsidR="00636771">
        <w:t>Klemová</w:t>
      </w:r>
      <w:proofErr w:type="spellEnd"/>
      <w:r w:rsidR="00636771">
        <w:t xml:space="preserve">         </w:t>
      </w:r>
      <w:r>
        <w:t>(</w:t>
      </w:r>
      <w:r w:rsidR="00636771">
        <w:t xml:space="preserve"> </w:t>
      </w:r>
      <w:r>
        <w:t xml:space="preserve">zástupce </w:t>
      </w:r>
      <w:r w:rsidR="00636771">
        <w:t>rodičů</w:t>
      </w:r>
      <w:r>
        <w:t>)</w:t>
      </w:r>
    </w:p>
    <w:p w:rsidR="00C54EBF" w:rsidRDefault="00C54EBF" w:rsidP="00C54EBF">
      <w:pPr>
        <w:pStyle w:val="Zpat"/>
        <w:tabs>
          <w:tab w:val="left" w:pos="0"/>
          <w:tab w:val="num" w:pos="480"/>
          <w:tab w:val="left" w:pos="708"/>
        </w:tabs>
        <w:spacing w:before="120" w:after="120"/>
        <w:jc w:val="both"/>
      </w:pPr>
      <w:r>
        <w:tab/>
      </w:r>
      <w:r>
        <w:tab/>
        <w:t xml:space="preserve">                člen:                       Mgr. Luďka Jiránková           ( zástupce KÚ </w:t>
      </w:r>
      <w:proofErr w:type="spellStart"/>
      <w:r>
        <w:t>Stř</w:t>
      </w:r>
      <w:proofErr w:type="spellEnd"/>
      <w:r>
        <w:t>. kraje)</w:t>
      </w:r>
    </w:p>
    <w:p w:rsidR="00C54EBF" w:rsidRDefault="00C54EBF" w:rsidP="00E56913">
      <w:pPr>
        <w:pStyle w:val="Zpat"/>
        <w:tabs>
          <w:tab w:val="left" w:pos="0"/>
          <w:tab w:val="num" w:pos="480"/>
          <w:tab w:val="left" w:pos="708"/>
        </w:tabs>
        <w:spacing w:before="120" w:after="120"/>
        <w:jc w:val="both"/>
      </w:pPr>
      <w:r>
        <w:tab/>
        <w:t xml:space="preserve">              </w:t>
      </w:r>
      <w:r w:rsidR="00636771">
        <w:t xml:space="preserve">      člen:                       Mgr. Jana Regnerová           </w:t>
      </w:r>
      <w:r w:rsidR="004D0A3E">
        <w:t xml:space="preserve"> </w:t>
      </w:r>
      <w:r>
        <w:t xml:space="preserve"> ( </w:t>
      </w:r>
      <w:r w:rsidR="00636771">
        <w:t>zástupcem.</w:t>
      </w:r>
      <w:r w:rsidR="000B0B54">
        <w:t xml:space="preserve"> </w:t>
      </w:r>
      <w:proofErr w:type="spellStart"/>
      <w:proofErr w:type="gramStart"/>
      <w:r w:rsidR="00636771">
        <w:t>prac</w:t>
      </w:r>
      <w:proofErr w:type="spellEnd"/>
      <w:proofErr w:type="gramEnd"/>
      <w:r w:rsidR="00636771">
        <w:t>.</w:t>
      </w:r>
      <w:r w:rsidR="00E56913">
        <w:t>)</w:t>
      </w:r>
    </w:p>
    <w:p w:rsidR="00C54EBF" w:rsidRDefault="00C54EBF" w:rsidP="00C54EBF">
      <w:pPr>
        <w:pStyle w:val="Zpat"/>
        <w:tabs>
          <w:tab w:val="left" w:pos="0"/>
          <w:tab w:val="num" w:pos="480"/>
          <w:tab w:val="left" w:pos="708"/>
        </w:tabs>
        <w:spacing w:before="120" w:after="120"/>
        <w:jc w:val="both"/>
      </w:pPr>
    </w:p>
    <w:p w:rsidR="00C54EBF" w:rsidRDefault="00C54EBF" w:rsidP="00C54EBF">
      <w:pPr>
        <w:pStyle w:val="Zpat"/>
        <w:tabs>
          <w:tab w:val="left" w:pos="0"/>
          <w:tab w:val="num" w:pos="480"/>
          <w:tab w:val="left" w:pos="708"/>
        </w:tabs>
        <w:spacing w:before="120" w:after="120"/>
        <w:jc w:val="both"/>
      </w:pPr>
      <w:r>
        <w:t xml:space="preserve">     </w:t>
      </w:r>
      <w:r w:rsidRPr="00B829A7">
        <w:t>Škol</w:t>
      </w:r>
      <w:r w:rsidR="00E56913" w:rsidRPr="00B829A7">
        <w:t xml:space="preserve">ská rada se ve školním roce </w:t>
      </w:r>
      <w:r w:rsidR="00687C98">
        <w:t>2019/2020</w:t>
      </w:r>
      <w:r w:rsidRPr="00B829A7">
        <w:t xml:space="preserve"> </w:t>
      </w:r>
      <w:r w:rsidR="00E650E8">
        <w:t>sešla dvakrá</w:t>
      </w:r>
      <w:r w:rsidRPr="00B829A7">
        <w:t>t.</w:t>
      </w:r>
      <w:r w:rsidRPr="00B829A7">
        <w:rPr>
          <w:color w:val="FF9900"/>
        </w:rPr>
        <w:t xml:space="preserve"> </w:t>
      </w:r>
      <w:r w:rsidRPr="00B829A7">
        <w:t>Na prvním zasedání projednávala a sch</w:t>
      </w:r>
      <w:r w:rsidR="00787368" w:rsidRPr="00B829A7">
        <w:t>válila</w:t>
      </w:r>
      <w:r w:rsidR="00687C98">
        <w:t xml:space="preserve"> Výroční zprávu školy 2018/2019</w:t>
      </w:r>
      <w:r w:rsidRPr="00B829A7">
        <w:t>,</w:t>
      </w:r>
      <w:r w:rsidR="00B829A7" w:rsidRPr="00B829A7">
        <w:t xml:space="preserve"> </w:t>
      </w:r>
      <w:r w:rsidR="00776DF0" w:rsidRPr="00B829A7">
        <w:t>seznámila se Organi</w:t>
      </w:r>
      <w:r w:rsidR="006A55DD" w:rsidRPr="00B829A7">
        <w:t>začním řádem školy</w:t>
      </w:r>
      <w:r w:rsidR="00687C98">
        <w:t xml:space="preserve"> 2019</w:t>
      </w:r>
      <w:r w:rsidR="006A55DD" w:rsidRPr="00B829A7">
        <w:t xml:space="preserve"> a P</w:t>
      </w:r>
      <w:r w:rsidR="00776DF0" w:rsidRPr="00B829A7">
        <w:t>rovozním řádem školy</w:t>
      </w:r>
      <w:r w:rsidR="00687C98">
        <w:t xml:space="preserve"> 2019</w:t>
      </w:r>
      <w:r w:rsidR="00776DF0" w:rsidRPr="00B829A7">
        <w:t xml:space="preserve"> a </w:t>
      </w:r>
      <w:r w:rsidRPr="00B829A7">
        <w:t>vzala na vědomí inf</w:t>
      </w:r>
      <w:r w:rsidR="00E56913" w:rsidRPr="00B829A7">
        <w:t xml:space="preserve">ormace ředitelky </w:t>
      </w:r>
      <w:r w:rsidR="00E650E8">
        <w:t>školy o post</w:t>
      </w:r>
      <w:r w:rsidR="000B0B54">
        <w:t>u</w:t>
      </w:r>
      <w:r w:rsidR="00E650E8">
        <w:t>pu a komunikace se zřizovatelem o vybudování nových prostor školy</w:t>
      </w:r>
      <w:r w:rsidR="00B829A7" w:rsidRPr="00B829A7">
        <w:t xml:space="preserve">, </w:t>
      </w:r>
      <w:r w:rsidRPr="00B829A7">
        <w:t>plánované Dny</w:t>
      </w:r>
      <w:r w:rsidR="00E56913" w:rsidRPr="00B829A7">
        <w:t xml:space="preserve"> otevřených dveří seznámila se </w:t>
      </w:r>
      <w:r w:rsidRPr="00B829A7">
        <w:t>s</w:t>
      </w:r>
      <w:r w:rsidR="00E56913" w:rsidRPr="00B829A7">
        <w:t> plněním Akčního plánu</w:t>
      </w:r>
      <w:r w:rsidRPr="00B829A7">
        <w:t xml:space="preserve"> odstraňování rizik,</w:t>
      </w:r>
      <w:r w:rsidR="00E56913" w:rsidRPr="00B829A7">
        <w:t xml:space="preserve"> s finančními potřebami školy</w:t>
      </w:r>
      <w:r w:rsidR="003A3BE0" w:rsidRPr="00B829A7">
        <w:t>. Na druhém zasedání ŠR</w:t>
      </w:r>
      <w:r w:rsidR="006A55DD" w:rsidRPr="00B829A7">
        <w:t xml:space="preserve"> se jednalo</w:t>
      </w:r>
      <w:r w:rsidR="003A3BE0" w:rsidRPr="00B829A7">
        <w:t xml:space="preserve"> o počtech žáků (vycházející, nastupující) </w:t>
      </w:r>
      <w:r w:rsidR="00302933" w:rsidRPr="00B829A7">
        <w:t>o akcích školy</w:t>
      </w:r>
      <w:r w:rsidR="00E650E8">
        <w:t xml:space="preserve"> a</w:t>
      </w:r>
      <w:r w:rsidR="00302933" w:rsidRPr="00B829A7">
        <w:t xml:space="preserve"> projektech podaných školou</w:t>
      </w:r>
      <w:r w:rsidR="00787368" w:rsidRPr="00B829A7">
        <w:t>.</w:t>
      </w:r>
      <w:r w:rsidR="006A55DD" w:rsidRPr="00B829A7">
        <w:t xml:space="preserve"> </w:t>
      </w:r>
    </w:p>
    <w:p w:rsidR="00AF28A2" w:rsidRDefault="00C54EBF" w:rsidP="00AF28A2">
      <w:pPr>
        <w:pStyle w:val="Zpat"/>
        <w:tabs>
          <w:tab w:val="left" w:pos="0"/>
          <w:tab w:val="num" w:pos="480"/>
          <w:tab w:val="left" w:pos="708"/>
        </w:tabs>
        <w:spacing w:before="120" w:after="120"/>
        <w:jc w:val="both"/>
      </w:pPr>
      <w:r>
        <w:t xml:space="preserve">     Rodiče i nadále používají schránku důvěry v budově školy, ale i osobně konzultují svoje problémy a požadavky. </w:t>
      </w:r>
    </w:p>
    <w:p w:rsidR="00787786" w:rsidRPr="008E7287" w:rsidRDefault="006D50E5" w:rsidP="00FD00B4">
      <w:pPr>
        <w:pStyle w:val="Zpat"/>
        <w:tabs>
          <w:tab w:val="left" w:pos="0"/>
          <w:tab w:val="num" w:pos="480"/>
          <w:tab w:val="left" w:pos="708"/>
        </w:tabs>
        <w:spacing w:before="120" w:after="120"/>
        <w:jc w:val="both"/>
        <w:rPr>
          <w:u w:val="single"/>
        </w:rPr>
      </w:pPr>
      <w:r w:rsidRPr="008E7287">
        <w:rPr>
          <w:b/>
          <w:u w:val="single"/>
        </w:rPr>
        <w:t>19. Ekonomická část výroční zprávy o činnosti školy</w:t>
      </w:r>
    </w:p>
    <w:p w:rsidR="006D50E5" w:rsidRPr="008E7287" w:rsidRDefault="006D50E5" w:rsidP="006D50E5">
      <w:pPr>
        <w:spacing w:before="120"/>
        <w:rPr>
          <w:b/>
          <w:sz w:val="20"/>
        </w:rPr>
      </w:pPr>
      <w:r w:rsidRPr="008E7287">
        <w:rPr>
          <w:b/>
          <w:sz w:val="20"/>
        </w:rPr>
        <w:t xml:space="preserve">I. Základní údaje o hospodaření školy </w:t>
      </w:r>
    </w:p>
    <w:tbl>
      <w:tblPr>
        <w:tblW w:w="9285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4"/>
        <w:gridCol w:w="377"/>
        <w:gridCol w:w="2734"/>
        <w:gridCol w:w="1474"/>
        <w:gridCol w:w="1414"/>
        <w:gridCol w:w="1311"/>
        <w:gridCol w:w="1491"/>
      </w:tblGrid>
      <w:tr w:rsidR="00787786" w:rsidRPr="00687C98" w:rsidTr="00835B9D">
        <w:trPr>
          <w:cantSplit/>
        </w:trPr>
        <w:tc>
          <w:tcPr>
            <w:tcW w:w="35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7F1621">
              <w:rPr>
                <w:b/>
                <w:sz w:val="20"/>
                <w:lang w:eastAsia="en-US"/>
              </w:rPr>
              <w:t xml:space="preserve">Základní údaje o hospodaření školy </w:t>
            </w:r>
          </w:p>
          <w:p w:rsidR="00787786" w:rsidRPr="007F1621" w:rsidRDefault="00787786" w:rsidP="00F061C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7F1621">
              <w:rPr>
                <w:b/>
                <w:sz w:val="20"/>
                <w:lang w:eastAsia="en-US"/>
              </w:rPr>
              <w:t>v tis. Kč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786" w:rsidRPr="007F1621" w:rsidRDefault="006A55DD" w:rsidP="00F061C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7F1621">
              <w:rPr>
                <w:b/>
                <w:sz w:val="20"/>
                <w:lang w:eastAsia="en-US"/>
              </w:rPr>
              <w:t xml:space="preserve">Za </w:t>
            </w:r>
            <w:r w:rsidR="00DE4443" w:rsidRPr="007F1621">
              <w:rPr>
                <w:b/>
                <w:sz w:val="20"/>
                <w:lang w:eastAsia="en-US"/>
              </w:rPr>
              <w:t>rok 2019</w:t>
            </w:r>
            <w:r w:rsidRPr="007F1621">
              <w:rPr>
                <w:b/>
                <w:sz w:val="20"/>
                <w:lang w:eastAsia="en-US"/>
              </w:rPr>
              <w:t xml:space="preserve"> </w:t>
            </w:r>
            <w:r w:rsidR="00787786" w:rsidRPr="007F1621">
              <w:rPr>
                <w:b/>
                <w:sz w:val="20"/>
                <w:lang w:eastAsia="en-US"/>
              </w:rPr>
              <w:t xml:space="preserve"> (k 31. 12.) 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786" w:rsidRPr="007F1621" w:rsidRDefault="00E650E8" w:rsidP="00F061C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7F1621">
              <w:rPr>
                <w:b/>
                <w:sz w:val="20"/>
                <w:lang w:eastAsia="en-US"/>
              </w:rPr>
              <w:t>Za 1.pol.roku 2</w:t>
            </w:r>
            <w:r w:rsidR="00DE4443" w:rsidRPr="007F1621">
              <w:rPr>
                <w:b/>
                <w:sz w:val="20"/>
                <w:lang w:eastAsia="en-US"/>
              </w:rPr>
              <w:t>020</w:t>
            </w:r>
            <w:r w:rsidR="00951370" w:rsidRPr="007F1621">
              <w:rPr>
                <w:b/>
                <w:sz w:val="20"/>
                <w:lang w:eastAsia="en-US"/>
              </w:rPr>
              <w:t xml:space="preserve"> </w:t>
            </w:r>
            <w:r w:rsidR="00787786" w:rsidRPr="007F1621">
              <w:rPr>
                <w:b/>
                <w:sz w:val="20"/>
                <w:lang w:eastAsia="en-US"/>
              </w:rPr>
              <w:t>(k 30. 6.)</w:t>
            </w:r>
          </w:p>
        </w:tc>
      </w:tr>
      <w:tr w:rsidR="00787786" w:rsidRPr="00687C98" w:rsidTr="00835B9D">
        <w:trPr>
          <w:cantSplit/>
          <w:trHeight w:val="282"/>
        </w:trPr>
        <w:tc>
          <w:tcPr>
            <w:tcW w:w="94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786" w:rsidRPr="007F1621" w:rsidRDefault="00787786" w:rsidP="00F061C9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7F1621">
              <w:rPr>
                <w:b/>
                <w:sz w:val="20"/>
                <w:lang w:eastAsia="en-US"/>
              </w:rPr>
              <w:t>Činnost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7F1621">
              <w:rPr>
                <w:b/>
                <w:sz w:val="20"/>
                <w:lang w:eastAsia="en-US"/>
              </w:rPr>
              <w:t>Činnost</w:t>
            </w:r>
          </w:p>
        </w:tc>
      </w:tr>
      <w:tr w:rsidR="00787786" w:rsidRPr="00687C98" w:rsidTr="00835B9D">
        <w:trPr>
          <w:cantSplit/>
          <w:trHeight w:val="282"/>
        </w:trPr>
        <w:tc>
          <w:tcPr>
            <w:tcW w:w="94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786" w:rsidRPr="007F1621" w:rsidRDefault="00787786" w:rsidP="00F061C9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7F1621">
              <w:rPr>
                <w:b/>
                <w:sz w:val="20"/>
                <w:lang w:eastAsia="en-US"/>
              </w:rPr>
              <w:t>Hlavní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7F1621">
              <w:rPr>
                <w:b/>
                <w:sz w:val="20"/>
                <w:lang w:eastAsia="en-US"/>
              </w:rPr>
              <w:t>Doplňková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7F1621">
              <w:rPr>
                <w:b/>
                <w:sz w:val="20"/>
                <w:lang w:eastAsia="en-US"/>
              </w:rPr>
              <w:t>Hlavní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7F1621">
              <w:rPr>
                <w:b/>
                <w:sz w:val="20"/>
                <w:lang w:eastAsia="en-US"/>
              </w:rPr>
              <w:t>Doplňková</w:t>
            </w:r>
          </w:p>
        </w:tc>
      </w:tr>
      <w:tr w:rsidR="00787786" w:rsidRPr="00687C98" w:rsidTr="00F061C9">
        <w:trPr>
          <w:trHeight w:hRule="exact" w:val="45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rPr>
                <w:b/>
                <w:sz w:val="20"/>
                <w:lang w:eastAsia="en-US"/>
              </w:rPr>
            </w:pPr>
            <w:r w:rsidRPr="007F1621">
              <w:rPr>
                <w:b/>
                <w:sz w:val="20"/>
                <w:lang w:eastAsia="en-US"/>
              </w:rPr>
              <w:t>1.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rPr>
                <w:b/>
                <w:sz w:val="20"/>
                <w:lang w:eastAsia="en-US"/>
              </w:rPr>
            </w:pPr>
            <w:r w:rsidRPr="007F1621">
              <w:rPr>
                <w:b/>
                <w:sz w:val="20"/>
                <w:lang w:eastAsia="en-US"/>
              </w:rPr>
              <w:t xml:space="preserve">Náklady celkem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59741D" w:rsidP="00F061C9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7F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18 288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86" w:rsidRPr="007F1621" w:rsidRDefault="005D4E9D" w:rsidP="00F061C9">
            <w:pPr>
              <w:spacing w:line="276" w:lineRule="auto"/>
              <w:jc w:val="right"/>
              <w:rPr>
                <w:sz w:val="20"/>
                <w:lang w:eastAsia="en-US"/>
              </w:rPr>
            </w:pPr>
            <w:r w:rsidRPr="007F1621">
              <w:rPr>
                <w:sz w:val="20"/>
                <w:lang w:eastAsia="en-US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F1621" w:rsidP="00F061C9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7F1621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10650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86" w:rsidRPr="007F1621" w:rsidRDefault="00190EA3" w:rsidP="00F061C9">
            <w:pPr>
              <w:spacing w:line="276" w:lineRule="auto"/>
              <w:jc w:val="right"/>
              <w:rPr>
                <w:sz w:val="20"/>
                <w:lang w:eastAsia="en-US"/>
              </w:rPr>
            </w:pPr>
            <w:r w:rsidRPr="007F1621">
              <w:rPr>
                <w:sz w:val="20"/>
                <w:lang w:eastAsia="en-US"/>
              </w:rPr>
              <w:t>0</w:t>
            </w:r>
          </w:p>
        </w:tc>
      </w:tr>
      <w:tr w:rsidR="00787786" w:rsidRPr="00687C98" w:rsidTr="00F061C9">
        <w:trPr>
          <w:trHeight w:hRule="exact" w:val="45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rPr>
                <w:b/>
                <w:sz w:val="20"/>
                <w:lang w:eastAsia="en-US"/>
              </w:rPr>
            </w:pPr>
            <w:r w:rsidRPr="007F1621">
              <w:rPr>
                <w:b/>
                <w:sz w:val="20"/>
                <w:lang w:eastAsia="en-US"/>
              </w:rPr>
              <w:t>2.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rPr>
                <w:b/>
                <w:sz w:val="20"/>
                <w:lang w:eastAsia="en-US"/>
              </w:rPr>
            </w:pPr>
            <w:r w:rsidRPr="007F1621">
              <w:rPr>
                <w:b/>
                <w:sz w:val="20"/>
                <w:lang w:eastAsia="en-US"/>
              </w:rPr>
              <w:t xml:space="preserve">Výnosy celkem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1D2626" w:rsidP="005D4E9D">
            <w:pPr>
              <w:spacing w:line="276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7F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</w:t>
            </w:r>
            <w:r w:rsidR="005D4E9D" w:rsidRPr="007F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</w:t>
            </w:r>
            <w:r w:rsidR="0059741D" w:rsidRPr="007F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18 291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86" w:rsidRPr="007F1621" w:rsidRDefault="005D4E9D" w:rsidP="00F061C9">
            <w:pPr>
              <w:spacing w:line="276" w:lineRule="auto"/>
              <w:jc w:val="right"/>
              <w:rPr>
                <w:sz w:val="20"/>
                <w:lang w:eastAsia="en-US"/>
              </w:rPr>
            </w:pPr>
            <w:r w:rsidRPr="007F1621">
              <w:rPr>
                <w:sz w:val="20"/>
                <w:lang w:eastAsia="en-US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F1621" w:rsidP="00F061C9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7F1621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10651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86" w:rsidRPr="007F1621" w:rsidRDefault="00190EA3" w:rsidP="00F061C9">
            <w:pPr>
              <w:spacing w:line="276" w:lineRule="auto"/>
              <w:jc w:val="right"/>
              <w:rPr>
                <w:sz w:val="20"/>
                <w:lang w:eastAsia="en-US"/>
              </w:rPr>
            </w:pPr>
            <w:r w:rsidRPr="007F1621">
              <w:rPr>
                <w:sz w:val="20"/>
                <w:lang w:eastAsia="en-US"/>
              </w:rPr>
              <w:t>0</w:t>
            </w:r>
          </w:p>
        </w:tc>
      </w:tr>
      <w:tr w:rsidR="00787786" w:rsidRPr="00687C98" w:rsidTr="00835B9D">
        <w:trPr>
          <w:cantSplit/>
          <w:trHeight w:val="454"/>
        </w:trPr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7F1621">
              <w:rPr>
                <w:sz w:val="20"/>
                <w:lang w:eastAsia="en-US"/>
              </w:rPr>
              <w:t>z toho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rPr>
                <w:sz w:val="20"/>
                <w:lang w:eastAsia="en-US"/>
              </w:rPr>
            </w:pPr>
            <w:r w:rsidRPr="007F1621">
              <w:rPr>
                <w:sz w:val="20"/>
                <w:lang w:eastAsia="en-US"/>
              </w:rPr>
              <w:t xml:space="preserve">příspěvky a dotace na provoz 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59741D" w:rsidP="00F061C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7F1621">
              <w:rPr>
                <w:sz w:val="20"/>
                <w:lang w:eastAsia="en-US"/>
              </w:rPr>
              <w:t>1 092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86" w:rsidRPr="007F1621" w:rsidRDefault="005D4E9D" w:rsidP="00F061C9">
            <w:pPr>
              <w:spacing w:line="276" w:lineRule="auto"/>
              <w:jc w:val="right"/>
              <w:rPr>
                <w:sz w:val="20"/>
                <w:lang w:eastAsia="en-US"/>
              </w:rPr>
            </w:pPr>
            <w:r w:rsidRPr="007F1621">
              <w:rPr>
                <w:sz w:val="20"/>
                <w:lang w:eastAsia="en-US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F1621" w:rsidP="00F061C9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7F1621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499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86" w:rsidRPr="007F1621" w:rsidRDefault="00190EA3" w:rsidP="00F061C9">
            <w:pPr>
              <w:spacing w:line="276" w:lineRule="auto"/>
              <w:jc w:val="right"/>
              <w:rPr>
                <w:sz w:val="20"/>
                <w:lang w:eastAsia="en-US"/>
              </w:rPr>
            </w:pPr>
            <w:r w:rsidRPr="007F1621">
              <w:rPr>
                <w:sz w:val="20"/>
                <w:lang w:eastAsia="en-US"/>
              </w:rPr>
              <w:t>0</w:t>
            </w:r>
          </w:p>
        </w:tc>
      </w:tr>
      <w:tr w:rsidR="00787786" w:rsidRPr="00687C98" w:rsidTr="00835B9D">
        <w:trPr>
          <w:cantSplit/>
          <w:trHeight w:hRule="exact" w:val="454"/>
        </w:trPr>
        <w:tc>
          <w:tcPr>
            <w:tcW w:w="6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786" w:rsidRPr="007F1621" w:rsidRDefault="00787786" w:rsidP="00F061C9">
            <w:pPr>
              <w:rPr>
                <w:sz w:val="20"/>
                <w:lang w:eastAsia="en-US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rPr>
                <w:sz w:val="20"/>
                <w:lang w:eastAsia="en-US"/>
              </w:rPr>
            </w:pPr>
            <w:r w:rsidRPr="007F1621">
              <w:rPr>
                <w:sz w:val="20"/>
                <w:lang w:eastAsia="en-US"/>
              </w:rPr>
              <w:t xml:space="preserve">ostatní výnosy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1D2626" w:rsidP="00F061C9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7F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1</w:t>
            </w:r>
            <w:r w:rsidR="0059741D" w:rsidRPr="007F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7 199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86" w:rsidRPr="007F1621" w:rsidRDefault="005D4E9D" w:rsidP="00F061C9">
            <w:pPr>
              <w:spacing w:line="276" w:lineRule="auto"/>
              <w:jc w:val="right"/>
              <w:rPr>
                <w:sz w:val="20"/>
                <w:lang w:eastAsia="en-US"/>
              </w:rPr>
            </w:pPr>
            <w:r w:rsidRPr="007F1621">
              <w:rPr>
                <w:sz w:val="20"/>
                <w:lang w:eastAsia="en-US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66760A" w:rsidP="007F1621">
            <w:pPr>
              <w:spacing w:line="276" w:lineRule="auto"/>
              <w:rPr>
                <w:sz w:val="20"/>
                <w:lang w:eastAsia="en-US"/>
              </w:rPr>
            </w:pPr>
            <w:r w:rsidRPr="007F1621">
              <w:rPr>
                <w:sz w:val="20"/>
                <w:lang w:eastAsia="en-US"/>
              </w:rPr>
              <w:t xml:space="preserve">       </w:t>
            </w:r>
            <w:r w:rsidR="007F1621" w:rsidRPr="007F1621">
              <w:rPr>
                <w:sz w:val="20"/>
                <w:lang w:eastAsia="en-US"/>
              </w:rPr>
              <w:t>10152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86" w:rsidRPr="007F1621" w:rsidRDefault="00190EA3" w:rsidP="00F061C9">
            <w:pPr>
              <w:spacing w:line="276" w:lineRule="auto"/>
              <w:jc w:val="right"/>
              <w:rPr>
                <w:sz w:val="20"/>
                <w:lang w:eastAsia="en-US"/>
              </w:rPr>
            </w:pPr>
            <w:r w:rsidRPr="007F1621">
              <w:rPr>
                <w:sz w:val="20"/>
                <w:lang w:eastAsia="en-US"/>
              </w:rPr>
              <w:t>0</w:t>
            </w:r>
          </w:p>
        </w:tc>
      </w:tr>
      <w:tr w:rsidR="00787786" w:rsidRPr="00687C98" w:rsidTr="00F061C9">
        <w:trPr>
          <w:trHeight w:val="45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7786" w:rsidRPr="007F1621" w:rsidRDefault="00787786" w:rsidP="00F061C9">
            <w:pPr>
              <w:spacing w:line="276" w:lineRule="auto"/>
              <w:rPr>
                <w:b/>
                <w:sz w:val="20"/>
                <w:lang w:eastAsia="en-US"/>
              </w:rPr>
            </w:pPr>
            <w:r w:rsidRPr="007F1621">
              <w:rPr>
                <w:b/>
                <w:sz w:val="20"/>
                <w:lang w:eastAsia="en-US"/>
              </w:rPr>
              <w:t>3.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rPr>
                <w:b/>
                <w:sz w:val="20"/>
                <w:lang w:eastAsia="en-US"/>
              </w:rPr>
            </w:pPr>
            <w:r w:rsidRPr="007F1621">
              <w:rPr>
                <w:b/>
                <w:sz w:val="20"/>
                <w:lang w:eastAsia="en-US"/>
              </w:rPr>
              <w:t xml:space="preserve">HOSPODÁŘSKÝ VÝSLEDEK před zdaněním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1D2626" w:rsidP="00F061C9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7F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</w:t>
            </w:r>
            <w:r w:rsidR="00552021" w:rsidRPr="007F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  <w:r w:rsidR="0059741D" w:rsidRPr="007F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86" w:rsidRPr="007F1621" w:rsidRDefault="005D4E9D" w:rsidP="00F061C9">
            <w:pPr>
              <w:spacing w:line="276" w:lineRule="auto"/>
              <w:jc w:val="right"/>
              <w:rPr>
                <w:sz w:val="20"/>
                <w:lang w:eastAsia="en-US"/>
              </w:rPr>
            </w:pPr>
            <w:r w:rsidRPr="007F1621">
              <w:rPr>
                <w:sz w:val="20"/>
                <w:lang w:eastAsia="en-US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F1621" w:rsidP="00F061C9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7F1621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86" w:rsidRPr="007F1621" w:rsidRDefault="00190EA3" w:rsidP="00F061C9">
            <w:pPr>
              <w:spacing w:line="276" w:lineRule="auto"/>
              <w:jc w:val="right"/>
              <w:rPr>
                <w:sz w:val="20"/>
                <w:lang w:eastAsia="en-US"/>
              </w:rPr>
            </w:pPr>
            <w:r w:rsidRPr="007F1621">
              <w:rPr>
                <w:sz w:val="20"/>
                <w:lang w:eastAsia="en-US"/>
              </w:rPr>
              <w:t>0</w:t>
            </w:r>
          </w:p>
        </w:tc>
      </w:tr>
    </w:tbl>
    <w:p w:rsidR="000F6AEA" w:rsidRPr="00687C98" w:rsidRDefault="000F6AEA" w:rsidP="00787786">
      <w:pPr>
        <w:spacing w:before="120"/>
        <w:jc w:val="both"/>
        <w:rPr>
          <w:b/>
          <w:sz w:val="20"/>
          <w:highlight w:val="yellow"/>
        </w:rPr>
      </w:pPr>
    </w:p>
    <w:p w:rsidR="00787786" w:rsidRPr="007F1621" w:rsidRDefault="00787786" w:rsidP="00787786">
      <w:pPr>
        <w:spacing w:before="120"/>
        <w:jc w:val="both"/>
        <w:rPr>
          <w:u w:val="single"/>
        </w:rPr>
      </w:pPr>
      <w:r w:rsidRPr="007F1621">
        <w:rPr>
          <w:b/>
          <w:sz w:val="20"/>
        </w:rPr>
        <w:t>II. Přijaté příspěvky a dotace</w:t>
      </w:r>
    </w:p>
    <w:tbl>
      <w:tblPr>
        <w:tblW w:w="9315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2"/>
        <w:gridCol w:w="150"/>
        <w:gridCol w:w="1017"/>
        <w:gridCol w:w="5581"/>
        <w:gridCol w:w="1935"/>
      </w:tblGrid>
      <w:tr w:rsidR="00787786" w:rsidRPr="007F1621" w:rsidTr="00835B9D">
        <w:trPr>
          <w:trHeight w:val="567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7F1621">
              <w:rPr>
                <w:b/>
                <w:sz w:val="20"/>
                <w:lang w:eastAsia="en-US"/>
              </w:rPr>
              <w:t>Přijaté příspěvky a dotace v tis. Kč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786" w:rsidRPr="007F1621" w:rsidRDefault="00DE4443" w:rsidP="00F061C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7F1621">
              <w:rPr>
                <w:b/>
                <w:sz w:val="20"/>
                <w:lang w:eastAsia="en-US"/>
              </w:rPr>
              <w:t>Za rok 2019</w:t>
            </w:r>
          </w:p>
          <w:p w:rsidR="00787786" w:rsidRPr="007F1621" w:rsidRDefault="00787786" w:rsidP="00F061C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7F1621">
              <w:rPr>
                <w:b/>
                <w:sz w:val="20"/>
                <w:lang w:eastAsia="en-US"/>
              </w:rPr>
              <w:t>(k 31. 12.)</w:t>
            </w:r>
          </w:p>
        </w:tc>
      </w:tr>
      <w:tr w:rsidR="00787786" w:rsidRPr="007F1621" w:rsidTr="00F061C9">
        <w:trPr>
          <w:trHeight w:hRule="exact" w:val="56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rPr>
                <w:b/>
                <w:sz w:val="20"/>
                <w:lang w:eastAsia="en-US"/>
              </w:rPr>
            </w:pPr>
            <w:r w:rsidRPr="007F1621">
              <w:rPr>
                <w:b/>
                <w:sz w:val="20"/>
                <w:lang w:eastAsia="en-US"/>
              </w:rPr>
              <w:t>1.</w:t>
            </w:r>
          </w:p>
        </w:tc>
        <w:tc>
          <w:tcPr>
            <w:tcW w:w="6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rPr>
                <w:b/>
                <w:sz w:val="20"/>
                <w:lang w:eastAsia="en-US"/>
              </w:rPr>
            </w:pPr>
            <w:r w:rsidRPr="007F1621">
              <w:rPr>
                <w:b/>
                <w:sz w:val="20"/>
                <w:lang w:eastAsia="en-US"/>
              </w:rPr>
              <w:t>Přijaté dotace  státního rozpočtu  celkem (INV)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7F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</w:tr>
      <w:tr w:rsidR="00787786" w:rsidRPr="007F1621" w:rsidTr="00F061C9">
        <w:trPr>
          <w:trHeight w:hRule="exact" w:val="56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rPr>
                <w:b/>
                <w:sz w:val="20"/>
                <w:lang w:eastAsia="en-US"/>
              </w:rPr>
            </w:pPr>
            <w:r w:rsidRPr="007F1621">
              <w:rPr>
                <w:b/>
                <w:sz w:val="20"/>
                <w:lang w:eastAsia="en-US"/>
              </w:rPr>
              <w:t>2.</w:t>
            </w:r>
          </w:p>
        </w:tc>
        <w:tc>
          <w:tcPr>
            <w:tcW w:w="6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rPr>
                <w:b/>
                <w:sz w:val="20"/>
                <w:lang w:eastAsia="en-US"/>
              </w:rPr>
            </w:pPr>
            <w:r w:rsidRPr="007F1621">
              <w:rPr>
                <w:b/>
                <w:sz w:val="20"/>
                <w:lang w:eastAsia="en-US"/>
              </w:rPr>
              <w:t>Přijaté dotace  z rozpočtu kraje</w:t>
            </w:r>
            <w:r w:rsidR="0059741D" w:rsidRPr="007F1621">
              <w:rPr>
                <w:b/>
                <w:sz w:val="20"/>
                <w:lang w:eastAsia="en-US"/>
              </w:rPr>
              <w:t xml:space="preserve"> </w:t>
            </w:r>
            <w:r w:rsidRPr="007F1621">
              <w:rPr>
                <w:b/>
                <w:sz w:val="20"/>
                <w:lang w:eastAsia="en-US"/>
              </w:rPr>
              <w:t>( včetně vrácených příjmů z pronájmu)  celkem (INV)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7F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</w:tr>
      <w:tr w:rsidR="00787786" w:rsidRPr="007F1621" w:rsidTr="00F061C9">
        <w:trPr>
          <w:trHeight w:hRule="exact" w:val="56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tabs>
                <w:tab w:val="left" w:pos="0"/>
              </w:tabs>
              <w:spacing w:line="276" w:lineRule="auto"/>
              <w:rPr>
                <w:b/>
                <w:sz w:val="20"/>
                <w:lang w:eastAsia="en-US"/>
              </w:rPr>
            </w:pPr>
            <w:r w:rsidRPr="007F1621">
              <w:rPr>
                <w:b/>
                <w:sz w:val="20"/>
                <w:lang w:eastAsia="en-US"/>
              </w:rPr>
              <w:t>3.</w:t>
            </w:r>
          </w:p>
        </w:tc>
        <w:tc>
          <w:tcPr>
            <w:tcW w:w="6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tabs>
                <w:tab w:val="left" w:pos="0"/>
              </w:tabs>
              <w:spacing w:line="276" w:lineRule="auto"/>
              <w:rPr>
                <w:b/>
                <w:sz w:val="20"/>
                <w:lang w:eastAsia="en-US"/>
              </w:rPr>
            </w:pPr>
            <w:r w:rsidRPr="007F1621">
              <w:rPr>
                <w:b/>
                <w:sz w:val="20"/>
                <w:lang w:eastAsia="en-US"/>
              </w:rPr>
              <w:t xml:space="preserve">Přijaté příspěvky a dotace na neinvestiční výdaje ze státního rozpočtu přes účet zřizovatele (MŠMT, MZ apod.) celkem (NIV)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1D2626" w:rsidP="00552021">
            <w:pPr>
              <w:spacing w:line="276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7F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</w:t>
            </w:r>
            <w:r w:rsidR="00552021" w:rsidRPr="007F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 w:rsidR="0059741D" w:rsidRPr="007F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6 703</w:t>
            </w:r>
          </w:p>
        </w:tc>
      </w:tr>
      <w:tr w:rsidR="00787786" w:rsidRPr="007F1621" w:rsidTr="00835B9D">
        <w:trPr>
          <w:cantSplit/>
          <w:trHeight w:val="340"/>
        </w:trPr>
        <w:tc>
          <w:tcPr>
            <w:tcW w:w="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786" w:rsidRPr="007F1621" w:rsidRDefault="00787786" w:rsidP="00F061C9">
            <w:pPr>
              <w:tabs>
                <w:tab w:val="left" w:pos="0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 w:rsidRPr="007F1621">
              <w:rPr>
                <w:sz w:val="20"/>
                <w:lang w:eastAsia="en-US"/>
              </w:rPr>
              <w:t>z toho</w:t>
            </w:r>
          </w:p>
        </w:tc>
        <w:tc>
          <w:tcPr>
            <w:tcW w:w="6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rPr>
                <w:sz w:val="20"/>
                <w:lang w:eastAsia="en-US"/>
              </w:rPr>
            </w:pPr>
            <w:r w:rsidRPr="007F1621">
              <w:rPr>
                <w:sz w:val="20"/>
                <w:lang w:eastAsia="en-US"/>
              </w:rPr>
              <w:t>přímé vzdělávací výdaje celkem (UZ 33 353)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59741D" w:rsidP="00F061C9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7F1621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   118</w:t>
            </w:r>
          </w:p>
        </w:tc>
      </w:tr>
      <w:tr w:rsidR="00787786" w:rsidRPr="007F1621" w:rsidTr="00835B9D">
        <w:trPr>
          <w:cantSplit/>
          <w:trHeight w:val="340"/>
        </w:trPr>
        <w:tc>
          <w:tcPr>
            <w:tcW w:w="14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786" w:rsidRPr="007F1621" w:rsidRDefault="00787786" w:rsidP="00F061C9">
            <w:pPr>
              <w:rPr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7F1621">
              <w:rPr>
                <w:sz w:val="20"/>
                <w:lang w:eastAsia="en-US"/>
              </w:rPr>
              <w:t>z toho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rPr>
                <w:sz w:val="20"/>
                <w:lang w:eastAsia="en-US"/>
              </w:rPr>
            </w:pPr>
            <w:r w:rsidRPr="007F1621">
              <w:rPr>
                <w:sz w:val="20"/>
                <w:lang w:eastAsia="en-US"/>
              </w:rPr>
              <w:t>mzdové výdaje (platy a OPP)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1D2626" w:rsidP="00BC31D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7F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59741D" w:rsidRPr="007F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16 585</w:t>
            </w:r>
          </w:p>
        </w:tc>
      </w:tr>
      <w:tr w:rsidR="00787786" w:rsidRPr="007F1621" w:rsidTr="00835B9D">
        <w:trPr>
          <w:cantSplit/>
          <w:trHeight w:val="340"/>
        </w:trPr>
        <w:tc>
          <w:tcPr>
            <w:tcW w:w="14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786" w:rsidRPr="007F1621" w:rsidRDefault="00787786" w:rsidP="00F061C9">
            <w:pPr>
              <w:rPr>
                <w:sz w:val="20"/>
                <w:lang w:eastAsia="en-US"/>
              </w:rPr>
            </w:pPr>
          </w:p>
        </w:tc>
        <w:tc>
          <w:tcPr>
            <w:tcW w:w="6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tabs>
                <w:tab w:val="left" w:pos="0"/>
              </w:tabs>
              <w:spacing w:line="276" w:lineRule="auto"/>
              <w:rPr>
                <w:sz w:val="20"/>
                <w:lang w:eastAsia="en-US"/>
              </w:rPr>
            </w:pPr>
            <w:r w:rsidRPr="007F1621">
              <w:rPr>
                <w:sz w:val="20"/>
                <w:lang w:eastAsia="en-US"/>
              </w:rPr>
              <w:t>ostatní celkem</w:t>
            </w:r>
            <w:r w:rsidRPr="007F1621">
              <w:rPr>
                <w:sz w:val="20"/>
                <w:vertAlign w:val="superscript"/>
                <w:lang w:eastAsia="en-US"/>
              </w:rPr>
              <w:t>1</w:t>
            </w:r>
            <w:r w:rsidRPr="007F1621">
              <w:rPr>
                <w:sz w:val="20"/>
                <w:lang w:eastAsia="en-US"/>
              </w:rPr>
              <w:t xml:space="preserve"> (UZ 33 013, 33 163 – vypsat všechny)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7F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</w:tr>
      <w:tr w:rsidR="00787786" w:rsidRPr="007F1621" w:rsidTr="00835B9D">
        <w:trPr>
          <w:cantSplit/>
          <w:trHeight w:hRule="exact" w:val="340"/>
        </w:trPr>
        <w:tc>
          <w:tcPr>
            <w:tcW w:w="14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786" w:rsidRPr="007F1621" w:rsidRDefault="00787786" w:rsidP="00F061C9">
            <w:pPr>
              <w:rPr>
                <w:sz w:val="20"/>
                <w:lang w:eastAsia="en-US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87786" w:rsidRPr="007F1621" w:rsidRDefault="00787786" w:rsidP="00F061C9">
            <w:pPr>
              <w:tabs>
                <w:tab w:val="left" w:pos="0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 w:rsidRPr="007F1621">
              <w:rPr>
                <w:sz w:val="20"/>
                <w:lang w:eastAsia="en-US"/>
              </w:rPr>
              <w:t>z toho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787786" w:rsidRPr="007F1621" w:rsidTr="00835B9D">
        <w:trPr>
          <w:cantSplit/>
          <w:trHeight w:hRule="exact" w:val="340"/>
        </w:trPr>
        <w:tc>
          <w:tcPr>
            <w:tcW w:w="14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786" w:rsidRPr="007F1621" w:rsidRDefault="00787786" w:rsidP="00F061C9">
            <w:pPr>
              <w:rPr>
                <w:sz w:val="20"/>
                <w:lang w:eastAsia="en-US"/>
              </w:rPr>
            </w:pPr>
          </w:p>
        </w:tc>
        <w:tc>
          <w:tcPr>
            <w:tcW w:w="6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rPr>
                <w:sz w:val="20"/>
                <w:lang w:eastAsia="en-US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787786" w:rsidRPr="007F1621" w:rsidTr="00835B9D">
        <w:trPr>
          <w:cantSplit/>
          <w:trHeight w:hRule="exact" w:val="340"/>
        </w:trPr>
        <w:tc>
          <w:tcPr>
            <w:tcW w:w="14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786" w:rsidRPr="007F1621" w:rsidRDefault="00787786" w:rsidP="00F061C9">
            <w:pPr>
              <w:rPr>
                <w:sz w:val="20"/>
                <w:lang w:eastAsia="en-US"/>
              </w:rPr>
            </w:pPr>
          </w:p>
        </w:tc>
        <w:tc>
          <w:tcPr>
            <w:tcW w:w="6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rPr>
                <w:sz w:val="20"/>
                <w:lang w:eastAsia="en-US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787786" w:rsidRPr="007F1621" w:rsidTr="00835B9D">
        <w:trPr>
          <w:cantSplit/>
          <w:trHeight w:hRule="exact" w:val="340"/>
        </w:trPr>
        <w:tc>
          <w:tcPr>
            <w:tcW w:w="14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786" w:rsidRPr="007F1621" w:rsidRDefault="00787786" w:rsidP="00F061C9">
            <w:pPr>
              <w:rPr>
                <w:sz w:val="20"/>
                <w:lang w:eastAsia="en-US"/>
              </w:rPr>
            </w:pPr>
          </w:p>
        </w:tc>
        <w:tc>
          <w:tcPr>
            <w:tcW w:w="6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rPr>
                <w:sz w:val="20"/>
                <w:lang w:eastAsia="en-US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787786" w:rsidRPr="007F1621" w:rsidTr="00835B9D">
        <w:trPr>
          <w:cantSplit/>
          <w:trHeight w:hRule="exact" w:val="340"/>
        </w:trPr>
        <w:tc>
          <w:tcPr>
            <w:tcW w:w="14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786" w:rsidRPr="007F1621" w:rsidRDefault="00787786" w:rsidP="00F061C9">
            <w:pPr>
              <w:rPr>
                <w:sz w:val="20"/>
                <w:lang w:eastAsia="en-US"/>
              </w:rPr>
            </w:pPr>
          </w:p>
        </w:tc>
        <w:tc>
          <w:tcPr>
            <w:tcW w:w="6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rPr>
                <w:sz w:val="20"/>
                <w:lang w:eastAsia="en-US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86" w:rsidRPr="007F1621" w:rsidRDefault="00787786" w:rsidP="00F061C9">
            <w:pPr>
              <w:tabs>
                <w:tab w:val="left" w:pos="0"/>
              </w:tabs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787786" w:rsidRPr="007F1621" w:rsidTr="00F061C9">
        <w:trPr>
          <w:trHeight w:hRule="exact" w:val="56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tabs>
                <w:tab w:val="left" w:pos="0"/>
              </w:tabs>
              <w:spacing w:line="276" w:lineRule="auto"/>
              <w:rPr>
                <w:b/>
                <w:sz w:val="20"/>
                <w:lang w:eastAsia="en-US"/>
              </w:rPr>
            </w:pPr>
            <w:r w:rsidRPr="007F1621">
              <w:rPr>
                <w:b/>
                <w:sz w:val="20"/>
                <w:lang w:eastAsia="en-US"/>
              </w:rPr>
              <w:t>4.</w:t>
            </w:r>
          </w:p>
        </w:tc>
        <w:tc>
          <w:tcPr>
            <w:tcW w:w="6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tabs>
                <w:tab w:val="left" w:pos="0"/>
              </w:tabs>
              <w:spacing w:line="276" w:lineRule="auto"/>
              <w:rPr>
                <w:b/>
                <w:sz w:val="20"/>
                <w:lang w:eastAsia="en-US"/>
              </w:rPr>
            </w:pPr>
            <w:r w:rsidRPr="007F1621">
              <w:rPr>
                <w:b/>
                <w:sz w:val="20"/>
                <w:lang w:eastAsia="en-US"/>
              </w:rPr>
              <w:t>Přijaté příspěvky a dotace  na neinvestiční výdaje z rozpočtu kraje celkem  (NIV)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59741D" w:rsidP="0059741D">
            <w:pPr>
              <w:spacing w:line="276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7F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1 092</w:t>
            </w:r>
          </w:p>
        </w:tc>
      </w:tr>
      <w:tr w:rsidR="00787786" w:rsidRPr="007F1621" w:rsidTr="00835B9D">
        <w:trPr>
          <w:cantSplit/>
          <w:trHeight w:hRule="exact" w:val="340"/>
        </w:trPr>
        <w:tc>
          <w:tcPr>
            <w:tcW w:w="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786" w:rsidRPr="007F1621" w:rsidRDefault="00787786" w:rsidP="00F061C9">
            <w:pPr>
              <w:tabs>
                <w:tab w:val="left" w:pos="0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 w:rsidRPr="007F1621">
              <w:rPr>
                <w:sz w:val="20"/>
                <w:lang w:eastAsia="en-US"/>
              </w:rPr>
              <w:t>z toho</w:t>
            </w:r>
          </w:p>
        </w:tc>
        <w:tc>
          <w:tcPr>
            <w:tcW w:w="6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tabs>
                <w:tab w:val="left" w:pos="0"/>
              </w:tabs>
              <w:spacing w:line="276" w:lineRule="auto"/>
              <w:rPr>
                <w:sz w:val="20"/>
                <w:lang w:eastAsia="en-US"/>
              </w:rPr>
            </w:pPr>
            <w:r w:rsidRPr="007F1621">
              <w:rPr>
                <w:sz w:val="20"/>
                <w:lang w:eastAsia="en-US"/>
              </w:rPr>
              <w:t>běžné provozní výdaje celkem (UZ 008)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59741D" w:rsidP="00F061C9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7F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1 058</w:t>
            </w:r>
          </w:p>
        </w:tc>
      </w:tr>
      <w:tr w:rsidR="00787786" w:rsidRPr="007F1621" w:rsidTr="00835B9D">
        <w:trPr>
          <w:cantSplit/>
          <w:trHeight w:hRule="exact" w:val="340"/>
        </w:trPr>
        <w:tc>
          <w:tcPr>
            <w:tcW w:w="14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786" w:rsidRPr="007F1621" w:rsidRDefault="00787786" w:rsidP="00F061C9">
            <w:pPr>
              <w:rPr>
                <w:sz w:val="20"/>
                <w:lang w:eastAsia="en-US"/>
              </w:rPr>
            </w:pPr>
          </w:p>
        </w:tc>
        <w:tc>
          <w:tcPr>
            <w:tcW w:w="6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tabs>
                <w:tab w:val="left" w:pos="0"/>
              </w:tabs>
              <w:spacing w:line="276" w:lineRule="auto"/>
              <w:rPr>
                <w:sz w:val="20"/>
                <w:lang w:eastAsia="en-US"/>
              </w:rPr>
            </w:pPr>
            <w:r w:rsidRPr="007F1621">
              <w:rPr>
                <w:sz w:val="20"/>
                <w:lang w:eastAsia="en-US"/>
              </w:rPr>
              <w:t>ostatní účelové výdaje celkem</w:t>
            </w:r>
            <w:r w:rsidRPr="007F1621">
              <w:rPr>
                <w:sz w:val="20"/>
                <w:vertAlign w:val="superscript"/>
                <w:lang w:eastAsia="en-US"/>
              </w:rPr>
              <w:t>1</w:t>
            </w:r>
            <w:r w:rsidRPr="007F1621">
              <w:rPr>
                <w:sz w:val="20"/>
                <w:lang w:eastAsia="en-US"/>
              </w:rPr>
              <w:t xml:space="preserve"> (vypsat všechny UZ 001, 002, 003 …)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7F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34</w:t>
            </w:r>
          </w:p>
        </w:tc>
      </w:tr>
      <w:tr w:rsidR="00787786" w:rsidRPr="007F1621" w:rsidTr="00835B9D">
        <w:trPr>
          <w:cantSplit/>
          <w:trHeight w:val="340"/>
        </w:trPr>
        <w:tc>
          <w:tcPr>
            <w:tcW w:w="14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786" w:rsidRPr="007F1621" w:rsidRDefault="00787786" w:rsidP="00F061C9">
            <w:pPr>
              <w:rPr>
                <w:sz w:val="20"/>
                <w:lang w:eastAsia="en-US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87786" w:rsidRPr="007F1621" w:rsidRDefault="00787786" w:rsidP="00F061C9">
            <w:pPr>
              <w:tabs>
                <w:tab w:val="left" w:pos="0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 w:rsidRPr="007F1621">
              <w:rPr>
                <w:sz w:val="20"/>
                <w:lang w:eastAsia="en-US"/>
              </w:rPr>
              <w:t>z toho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7F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UZ 007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7F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34</w:t>
            </w:r>
          </w:p>
        </w:tc>
      </w:tr>
      <w:tr w:rsidR="00787786" w:rsidRPr="007F1621" w:rsidTr="00835B9D">
        <w:trPr>
          <w:cantSplit/>
          <w:trHeight w:val="340"/>
        </w:trPr>
        <w:tc>
          <w:tcPr>
            <w:tcW w:w="14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7786" w:rsidRPr="007F1621" w:rsidRDefault="00787786" w:rsidP="00F061C9">
            <w:pPr>
              <w:rPr>
                <w:sz w:val="20"/>
                <w:lang w:eastAsia="en-US"/>
              </w:rPr>
            </w:pPr>
          </w:p>
        </w:tc>
        <w:tc>
          <w:tcPr>
            <w:tcW w:w="6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rPr>
                <w:sz w:val="20"/>
                <w:lang w:eastAsia="en-US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787786" w:rsidTr="00F061C9">
        <w:trPr>
          <w:cantSplit/>
          <w:trHeight w:val="340"/>
        </w:trPr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spacing w:line="276" w:lineRule="auto"/>
              <w:rPr>
                <w:b/>
                <w:sz w:val="20"/>
                <w:lang w:eastAsia="en-US"/>
              </w:rPr>
            </w:pPr>
            <w:r w:rsidRPr="007F1621">
              <w:rPr>
                <w:b/>
                <w:sz w:val="20"/>
                <w:lang w:eastAsia="en-US"/>
              </w:rPr>
              <w:t>5.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86" w:rsidRPr="007F1621" w:rsidRDefault="00787786" w:rsidP="00F061C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Pr="007F1621" w:rsidRDefault="00787786" w:rsidP="00F061C9">
            <w:pPr>
              <w:tabs>
                <w:tab w:val="left" w:pos="0"/>
              </w:tabs>
              <w:spacing w:line="276" w:lineRule="auto"/>
              <w:rPr>
                <w:b/>
                <w:sz w:val="20"/>
                <w:lang w:eastAsia="en-US"/>
              </w:rPr>
            </w:pPr>
            <w:r w:rsidRPr="007F1621">
              <w:rPr>
                <w:b/>
                <w:sz w:val="20"/>
                <w:lang w:eastAsia="en-US"/>
              </w:rPr>
              <w:t>Z jiných zdrojů (sponzorské dary, strukturální fondy EU, FM EHP/Norsko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86" w:rsidRDefault="0059741D" w:rsidP="00F061C9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7F1621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417</w:t>
            </w:r>
          </w:p>
        </w:tc>
      </w:tr>
    </w:tbl>
    <w:p w:rsidR="00BA67C1" w:rsidRDefault="00BA67C1" w:rsidP="00C54EBF">
      <w:pPr>
        <w:spacing w:before="120" w:after="120"/>
      </w:pPr>
    </w:p>
    <w:p w:rsidR="00C54EBF" w:rsidRPr="00BA67C1" w:rsidRDefault="00C54EBF" w:rsidP="00C54EBF">
      <w:pPr>
        <w:spacing w:before="120" w:after="120"/>
      </w:pPr>
      <w:r w:rsidRPr="007F1621">
        <w:t xml:space="preserve">Naše organizace </w:t>
      </w:r>
      <w:r w:rsidR="00DE4443" w:rsidRPr="007F1621">
        <w:t>na konci roku 20</w:t>
      </w:r>
      <w:r w:rsidR="000B0B54" w:rsidRPr="007F1621">
        <w:t>1</w:t>
      </w:r>
      <w:r w:rsidR="00DE4443" w:rsidRPr="007F1621">
        <w:t>9</w:t>
      </w:r>
      <w:r w:rsidR="005D4E9D" w:rsidRPr="007F1621">
        <w:t xml:space="preserve"> </w:t>
      </w:r>
      <w:r w:rsidRPr="007F1621">
        <w:t>skončila</w:t>
      </w:r>
      <w:r w:rsidR="005D4E9D" w:rsidRPr="007F1621">
        <w:t xml:space="preserve"> s </w:t>
      </w:r>
      <w:r w:rsidRPr="007F1621">
        <w:t xml:space="preserve"> hospodářským výsledkem</w:t>
      </w:r>
      <w:r w:rsidR="0059741D" w:rsidRPr="007F1621">
        <w:t xml:space="preserve"> 3 000</w:t>
      </w:r>
      <w:r w:rsidR="00951370" w:rsidRPr="007F1621">
        <w:t>,--</w:t>
      </w:r>
      <w:r w:rsidRPr="007F1621">
        <w:t xml:space="preserve">. Hospodaření s prostředky na provoz bylo </w:t>
      </w:r>
      <w:r w:rsidR="001D2626" w:rsidRPr="007F1621">
        <w:t xml:space="preserve">jako vždy </w:t>
      </w:r>
      <w:r w:rsidRPr="007F1621">
        <w:t xml:space="preserve">náročné. </w:t>
      </w:r>
      <w:r w:rsidR="00302933" w:rsidRPr="007F1621">
        <w:t>Velmi nám pomohly získané sponzorské dary a finanční prostředky získané z podaných projektů (rozbor uveden výše).</w:t>
      </w:r>
    </w:p>
    <w:p w:rsidR="00C54EBF" w:rsidRDefault="00C54EBF" w:rsidP="00C54EBF">
      <w:pPr>
        <w:spacing w:before="120" w:after="120"/>
      </w:pPr>
      <w:r>
        <w:t xml:space="preserve"> </w:t>
      </w:r>
    </w:p>
    <w:p w:rsidR="00C54EBF" w:rsidRDefault="00C54EBF" w:rsidP="00C54EBF">
      <w:pPr>
        <w:spacing w:before="120" w:after="120"/>
        <w:rPr>
          <w:b/>
          <w:u w:val="single"/>
        </w:rPr>
      </w:pPr>
      <w:r>
        <w:rPr>
          <w:b/>
          <w:u w:val="single"/>
        </w:rPr>
        <w:t>20. Závěr</w:t>
      </w:r>
    </w:p>
    <w:p w:rsidR="00C54EBF" w:rsidRDefault="00BA67C1" w:rsidP="0059741D">
      <w:pPr>
        <w:jc w:val="both"/>
      </w:pPr>
      <w:r w:rsidRPr="007F1621">
        <w:t>Školní rok 201</w:t>
      </w:r>
      <w:r w:rsidR="00DE4443" w:rsidRPr="007F1621">
        <w:t>9/2020</w:t>
      </w:r>
      <w:r w:rsidR="000F6AEA" w:rsidRPr="007F1621">
        <w:t xml:space="preserve"> byl rokem </w:t>
      </w:r>
      <w:r w:rsidR="00B829A7" w:rsidRPr="007F1621">
        <w:t>pro školu velmi náročným.</w:t>
      </w:r>
      <w:r w:rsidR="001D2626" w:rsidRPr="007F1621">
        <w:t xml:space="preserve"> </w:t>
      </w:r>
      <w:r w:rsidR="00636771" w:rsidRPr="007F1621">
        <w:t xml:space="preserve">Jsme rádi, že naše škola je po všech jednáních, setkáních </w:t>
      </w:r>
      <w:r w:rsidR="001D2626" w:rsidRPr="007F1621">
        <w:t>vnímána i zřizovatelem školy</w:t>
      </w:r>
      <w:r w:rsidR="00636771" w:rsidRPr="007F1621">
        <w:t xml:space="preserve"> jako potřebná a je </w:t>
      </w:r>
      <w:r w:rsidR="001D2626" w:rsidRPr="007F1621">
        <w:t xml:space="preserve">ochoten a schopen </w:t>
      </w:r>
      <w:r w:rsidR="00636771" w:rsidRPr="007F1621">
        <w:t>uvolnit vysoké finanční prostředky na stavbu důstojných prostor</w:t>
      </w:r>
      <w:r w:rsidR="001D2626" w:rsidRPr="007F1621">
        <w:t xml:space="preserve"> pro naše žáky.</w:t>
      </w:r>
      <w:r w:rsidR="007F1621">
        <w:t xml:space="preserve">  V lednu </w:t>
      </w:r>
      <w:r w:rsidR="0059741D" w:rsidRPr="007F1621">
        <w:t xml:space="preserve">byl vybrán dodavatel projektové dokumentace </w:t>
      </w:r>
      <w:r w:rsidR="007F1621">
        <w:t xml:space="preserve">a nyní probíhá zpracování projektové dokumentace. </w:t>
      </w:r>
      <w:r w:rsidR="00C54EBF" w:rsidRPr="007F1621">
        <w:t>Škola je hodnocena ze stran SPC kladně a je rodičům dop</w:t>
      </w:r>
      <w:r w:rsidR="007F1621">
        <w:t xml:space="preserve">oručována. Kolektiv pedagogů je </w:t>
      </w:r>
      <w:r w:rsidR="00C54EBF" w:rsidRPr="007F1621">
        <w:t xml:space="preserve">možno považovat za zkušený a dobře spolupracující jak mezi sebou tak s odborníky. Nebrání se přijímat nové poznatky a zkušenosti. I v tomto školním roce jsme se radovali ze získání  asistentů pedagoga, což nám umožňuje kvalitnější péči o žáky s velmi těžkým kombinovaným postižením. </w:t>
      </w:r>
      <w:r w:rsidR="00B829A7" w:rsidRPr="007F1621">
        <w:t>Dí</w:t>
      </w:r>
      <w:r w:rsidR="006B240E" w:rsidRPr="007F1621">
        <w:t>ky podpůrným opat</w:t>
      </w:r>
      <w:r w:rsidR="00B829A7" w:rsidRPr="007F1621">
        <w:t xml:space="preserve">řením jsme pro konkrétní žáky mohli nakoupit potřebné pomůcky. </w:t>
      </w:r>
      <w:r w:rsidR="00C54EBF" w:rsidRPr="007F1621">
        <w:t>Milé bylo získání sponzorských darů, které jsme využili pro uspořádání školních akcí vedoucích ke zkvalitnění výuky, nákupu školních pomůcek a potřeb</w:t>
      </w:r>
      <w:r w:rsidR="00302933" w:rsidRPr="007F1621">
        <w:t xml:space="preserve"> a dovybavení tříd </w:t>
      </w:r>
      <w:r w:rsidR="00993388" w:rsidRPr="007F1621">
        <w:t xml:space="preserve">interaktivní technikou </w:t>
      </w:r>
      <w:r w:rsidR="00302933" w:rsidRPr="007F1621">
        <w:t>a potřebné</w:t>
      </w:r>
      <w:r w:rsidR="001D2626" w:rsidRPr="007F1621">
        <w:t xml:space="preserve"> opravy. </w:t>
      </w:r>
      <w:r w:rsidR="007F1621" w:rsidRPr="007F1621">
        <w:t xml:space="preserve">Šablony II nám umožnily uspořádání kurzů pro pedagogy přímo cílených na naše žáky a dovybavení </w:t>
      </w:r>
      <w:proofErr w:type="spellStart"/>
      <w:r w:rsidR="007F1621" w:rsidRPr="007F1621">
        <w:t>Ipady</w:t>
      </w:r>
      <w:proofErr w:type="spellEnd"/>
      <w:r w:rsidR="007F1621" w:rsidRPr="007F1621">
        <w:t>, výukovými programy.</w:t>
      </w:r>
    </w:p>
    <w:p w:rsidR="00C54EBF" w:rsidRDefault="00C54EBF" w:rsidP="00C54EBF">
      <w:pPr>
        <w:tabs>
          <w:tab w:val="left" w:pos="4200"/>
          <w:tab w:val="left" w:pos="4320"/>
        </w:tabs>
      </w:pPr>
    </w:p>
    <w:p w:rsidR="00C54EBF" w:rsidRDefault="00C54EBF" w:rsidP="00C54EBF">
      <w:pPr>
        <w:tabs>
          <w:tab w:val="left" w:pos="4200"/>
          <w:tab w:val="left" w:pos="4320"/>
        </w:tabs>
      </w:pPr>
      <w:bookmarkStart w:id="0" w:name="_GoBack"/>
      <w:bookmarkEnd w:id="0"/>
    </w:p>
    <w:p w:rsidR="00C54EBF" w:rsidRDefault="00C54EBF" w:rsidP="00C54EBF">
      <w:pPr>
        <w:tabs>
          <w:tab w:val="left" w:pos="4200"/>
          <w:tab w:val="left" w:pos="4320"/>
        </w:tabs>
      </w:pPr>
      <w:r>
        <w:t>Datu</w:t>
      </w:r>
      <w:r w:rsidR="00993388">
        <w:t xml:space="preserve">m zpracování </w:t>
      </w:r>
      <w:r w:rsidR="00DE4443">
        <w:t>zprávy: 15. 7. 2020</w:t>
      </w:r>
      <w:r>
        <w:tab/>
      </w:r>
      <w:r>
        <w:tab/>
      </w:r>
      <w:r>
        <w:tab/>
      </w:r>
    </w:p>
    <w:p w:rsidR="004D0A3E" w:rsidRDefault="004D0A3E" w:rsidP="004D0A3E"/>
    <w:p w:rsidR="00C54EBF" w:rsidRDefault="00EE21B8" w:rsidP="004D0A3E">
      <w:r>
        <w:t>Datum pr</w:t>
      </w:r>
      <w:r w:rsidR="00DE4443">
        <w:t>ojednání na pedagogické radě: 21.8.20</w:t>
      </w:r>
      <w:r w:rsidR="00C54EBF">
        <w:t xml:space="preserve">      </w:t>
      </w:r>
    </w:p>
    <w:p w:rsidR="004D0A3E" w:rsidRDefault="004D0A3E" w:rsidP="004D0A3E"/>
    <w:p w:rsidR="004D0A3E" w:rsidRDefault="004D0A3E" w:rsidP="004D0A3E">
      <w:r>
        <w:t>Datum projednání v</w:t>
      </w:r>
      <w:r w:rsidR="00DE4443">
        <w:t>e Školské radě: 8.9.20</w:t>
      </w:r>
      <w:r>
        <w:t xml:space="preserve">                Mgr. Jana Regnerová                                                                              </w:t>
      </w:r>
    </w:p>
    <w:p w:rsidR="004D0A3E" w:rsidRDefault="004D0A3E" w:rsidP="004D0A3E">
      <w:r>
        <w:t xml:space="preserve">                                                                                   Mgr. Luďka Jiránková</w:t>
      </w:r>
    </w:p>
    <w:p w:rsidR="004D0A3E" w:rsidRDefault="004D0A3E" w:rsidP="004D0A3E">
      <w:r>
        <w:t xml:space="preserve">                                                                                   Mgr. Hedvika </w:t>
      </w:r>
      <w:proofErr w:type="spellStart"/>
      <w:r>
        <w:t>Klemová</w:t>
      </w:r>
      <w:proofErr w:type="spellEnd"/>
    </w:p>
    <w:p w:rsidR="00C54EBF" w:rsidRDefault="004D0A3E" w:rsidP="00C54EBF">
      <w:r>
        <w:t xml:space="preserve">  </w:t>
      </w:r>
    </w:p>
    <w:p w:rsidR="00C54EBF" w:rsidRDefault="00C54EBF" w:rsidP="00C54EBF"/>
    <w:p w:rsidR="00C54EBF" w:rsidRDefault="00C54EBF" w:rsidP="00C54EBF"/>
    <w:p w:rsidR="004D0A3E" w:rsidRDefault="004D0A3E" w:rsidP="00C54EBF"/>
    <w:p w:rsidR="004D0A3E" w:rsidRDefault="004D0A3E" w:rsidP="00C54EBF"/>
    <w:p w:rsidR="00C54EBF" w:rsidRDefault="00C54EBF" w:rsidP="00C54EBF">
      <w:r>
        <w:t>Zpracovala: Mgr.</w:t>
      </w:r>
      <w:r w:rsidR="00646EA7">
        <w:t xml:space="preserve"> </w:t>
      </w:r>
      <w:r>
        <w:t>Gabriela Solničková, ředitelka školy</w:t>
      </w:r>
    </w:p>
    <w:p w:rsidR="004D0A3E" w:rsidRDefault="004D0A3E" w:rsidP="00C54EBF"/>
    <w:p w:rsidR="00C54EBF" w:rsidRDefault="00C54EBF" w:rsidP="00C54EBF">
      <w:r>
        <w:t>Podpis ředitele a razítko školy:</w:t>
      </w:r>
    </w:p>
    <w:p w:rsidR="00FB1681" w:rsidRDefault="00FB1681"/>
    <w:sectPr w:rsidR="00FB1681" w:rsidSect="00D01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DD648C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261E0D"/>
    <w:multiLevelType w:val="hybridMultilevel"/>
    <w:tmpl w:val="ECD65166"/>
    <w:lvl w:ilvl="0" w:tplc="DDE653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97642"/>
    <w:multiLevelType w:val="hybridMultilevel"/>
    <w:tmpl w:val="6A442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A6145"/>
    <w:multiLevelType w:val="hybridMultilevel"/>
    <w:tmpl w:val="A1B8A41C"/>
    <w:lvl w:ilvl="0" w:tplc="83608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957BA"/>
    <w:multiLevelType w:val="hybridMultilevel"/>
    <w:tmpl w:val="89808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E0471"/>
    <w:multiLevelType w:val="hybridMultilevel"/>
    <w:tmpl w:val="5B4AC3F8"/>
    <w:lvl w:ilvl="0" w:tplc="57945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82376"/>
    <w:multiLevelType w:val="hybridMultilevel"/>
    <w:tmpl w:val="188050F8"/>
    <w:lvl w:ilvl="0" w:tplc="5EFAF720">
      <w:start w:val="3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41D2F45"/>
    <w:multiLevelType w:val="hybridMultilevel"/>
    <w:tmpl w:val="43A685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37B69"/>
    <w:multiLevelType w:val="multilevel"/>
    <w:tmpl w:val="A106D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04FDC"/>
    <w:multiLevelType w:val="multilevel"/>
    <w:tmpl w:val="CAFA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647299"/>
    <w:multiLevelType w:val="hybridMultilevel"/>
    <w:tmpl w:val="C40EEDBC"/>
    <w:lvl w:ilvl="0" w:tplc="81AE5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2204F"/>
    <w:multiLevelType w:val="hybridMultilevel"/>
    <w:tmpl w:val="4FF25620"/>
    <w:lvl w:ilvl="0" w:tplc="2E8ACC18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D18CA"/>
    <w:multiLevelType w:val="hybridMultilevel"/>
    <w:tmpl w:val="B13CE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E2B9A"/>
    <w:multiLevelType w:val="hybridMultilevel"/>
    <w:tmpl w:val="0BA29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96B9A"/>
    <w:multiLevelType w:val="hybridMultilevel"/>
    <w:tmpl w:val="E4F061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E382D"/>
    <w:multiLevelType w:val="hybridMultilevel"/>
    <w:tmpl w:val="AD1EE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C3B59"/>
    <w:multiLevelType w:val="hybridMultilevel"/>
    <w:tmpl w:val="2B7EE43A"/>
    <w:lvl w:ilvl="0" w:tplc="1A78BBF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D2B19"/>
    <w:multiLevelType w:val="hybridMultilevel"/>
    <w:tmpl w:val="62AE2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87643"/>
    <w:multiLevelType w:val="hybridMultilevel"/>
    <w:tmpl w:val="6158CAF6"/>
    <w:lvl w:ilvl="0" w:tplc="BDF013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E40C1"/>
    <w:multiLevelType w:val="hybridMultilevel"/>
    <w:tmpl w:val="A35A3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27366"/>
    <w:multiLevelType w:val="hybridMultilevel"/>
    <w:tmpl w:val="CA84B0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8"/>
  </w:num>
  <w:num w:numId="4">
    <w:abstractNumId w:val="8"/>
  </w:num>
  <w:num w:numId="5">
    <w:abstractNumId w:val="2"/>
  </w:num>
  <w:num w:numId="6">
    <w:abstractNumId w:val="2"/>
  </w:num>
  <w:num w:numId="7">
    <w:abstractNumId w:val="9"/>
  </w:num>
  <w:num w:numId="8">
    <w:abstractNumId w:val="7"/>
  </w:num>
  <w:num w:numId="9">
    <w:abstractNumId w:val="7"/>
  </w:num>
  <w:num w:numId="10">
    <w:abstractNumId w:val="14"/>
  </w:num>
  <w:num w:numId="11">
    <w:abstractNumId w:val="13"/>
  </w:num>
  <w:num w:numId="12">
    <w:abstractNumId w:val="12"/>
  </w:num>
  <w:num w:numId="13">
    <w:abstractNumId w:val="19"/>
  </w:num>
  <w:num w:numId="14">
    <w:abstractNumId w:val="20"/>
  </w:num>
  <w:num w:numId="15">
    <w:abstractNumId w:val="17"/>
  </w:num>
  <w:num w:numId="16">
    <w:abstractNumId w:val="4"/>
  </w:num>
  <w:num w:numId="17">
    <w:abstractNumId w:val="18"/>
  </w:num>
  <w:num w:numId="18">
    <w:abstractNumId w:val="11"/>
  </w:num>
  <w:num w:numId="19">
    <w:abstractNumId w:val="16"/>
  </w:num>
  <w:num w:numId="20">
    <w:abstractNumId w:val="6"/>
  </w:num>
  <w:num w:numId="21">
    <w:abstractNumId w:val="1"/>
  </w:num>
  <w:num w:numId="22">
    <w:abstractNumId w:val="10"/>
  </w:num>
  <w:num w:numId="23">
    <w:abstractNumId w:val="5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BF"/>
    <w:rsid w:val="000151AD"/>
    <w:rsid w:val="0002768A"/>
    <w:rsid w:val="00036FB0"/>
    <w:rsid w:val="00044039"/>
    <w:rsid w:val="00052066"/>
    <w:rsid w:val="000927AE"/>
    <w:rsid w:val="000A1EB0"/>
    <w:rsid w:val="000B0B54"/>
    <w:rsid w:val="000F51A7"/>
    <w:rsid w:val="000F5E37"/>
    <w:rsid w:val="000F6AEA"/>
    <w:rsid w:val="00103F1B"/>
    <w:rsid w:val="00121132"/>
    <w:rsid w:val="0014571F"/>
    <w:rsid w:val="001549A6"/>
    <w:rsid w:val="00183AD0"/>
    <w:rsid w:val="00190EA3"/>
    <w:rsid w:val="001933A2"/>
    <w:rsid w:val="001A4BDD"/>
    <w:rsid w:val="001D11FE"/>
    <w:rsid w:val="001D2626"/>
    <w:rsid w:val="001D6E24"/>
    <w:rsid w:val="001D7BEA"/>
    <w:rsid w:val="00202068"/>
    <w:rsid w:val="00205E95"/>
    <w:rsid w:val="0020797F"/>
    <w:rsid w:val="00213311"/>
    <w:rsid w:val="0024239A"/>
    <w:rsid w:val="0025570D"/>
    <w:rsid w:val="00256356"/>
    <w:rsid w:val="00257F6B"/>
    <w:rsid w:val="002A5006"/>
    <w:rsid w:val="002B0BF0"/>
    <w:rsid w:val="002B35F3"/>
    <w:rsid w:val="002B4D80"/>
    <w:rsid w:val="002B5A23"/>
    <w:rsid w:val="002F38BE"/>
    <w:rsid w:val="00302933"/>
    <w:rsid w:val="0030724D"/>
    <w:rsid w:val="00313105"/>
    <w:rsid w:val="0032249A"/>
    <w:rsid w:val="0038355D"/>
    <w:rsid w:val="003852E9"/>
    <w:rsid w:val="0038685B"/>
    <w:rsid w:val="00390CAA"/>
    <w:rsid w:val="0039492C"/>
    <w:rsid w:val="003A3BE0"/>
    <w:rsid w:val="0043547E"/>
    <w:rsid w:val="004370F4"/>
    <w:rsid w:val="00452817"/>
    <w:rsid w:val="00453ECA"/>
    <w:rsid w:val="00464BCD"/>
    <w:rsid w:val="0047659B"/>
    <w:rsid w:val="0048167F"/>
    <w:rsid w:val="004878F5"/>
    <w:rsid w:val="004B03B4"/>
    <w:rsid w:val="004B2455"/>
    <w:rsid w:val="004D0A3E"/>
    <w:rsid w:val="004F6B12"/>
    <w:rsid w:val="005251D9"/>
    <w:rsid w:val="0053187C"/>
    <w:rsid w:val="00541632"/>
    <w:rsid w:val="00542536"/>
    <w:rsid w:val="00544E42"/>
    <w:rsid w:val="00552021"/>
    <w:rsid w:val="00554198"/>
    <w:rsid w:val="00576EA4"/>
    <w:rsid w:val="005856B1"/>
    <w:rsid w:val="00586B15"/>
    <w:rsid w:val="005916E5"/>
    <w:rsid w:val="00593812"/>
    <w:rsid w:val="0059741D"/>
    <w:rsid w:val="005A7A81"/>
    <w:rsid w:val="005A7B02"/>
    <w:rsid w:val="005B3780"/>
    <w:rsid w:val="005C13F7"/>
    <w:rsid w:val="005D0A69"/>
    <w:rsid w:val="005D4E9D"/>
    <w:rsid w:val="005D72D8"/>
    <w:rsid w:val="00605E4B"/>
    <w:rsid w:val="00636771"/>
    <w:rsid w:val="006416FB"/>
    <w:rsid w:val="00646EA7"/>
    <w:rsid w:val="0066760A"/>
    <w:rsid w:val="00676469"/>
    <w:rsid w:val="00677A08"/>
    <w:rsid w:val="00687C98"/>
    <w:rsid w:val="00696D21"/>
    <w:rsid w:val="006A106D"/>
    <w:rsid w:val="006A55DD"/>
    <w:rsid w:val="006A7A0B"/>
    <w:rsid w:val="006B240E"/>
    <w:rsid w:val="006C5B96"/>
    <w:rsid w:val="006D50E5"/>
    <w:rsid w:val="006E1EFD"/>
    <w:rsid w:val="006E4884"/>
    <w:rsid w:val="006E6CFC"/>
    <w:rsid w:val="0070306D"/>
    <w:rsid w:val="00757531"/>
    <w:rsid w:val="0076104E"/>
    <w:rsid w:val="00763528"/>
    <w:rsid w:val="00765A5E"/>
    <w:rsid w:val="00776DF0"/>
    <w:rsid w:val="00787368"/>
    <w:rsid w:val="00787786"/>
    <w:rsid w:val="00791680"/>
    <w:rsid w:val="007C5EFC"/>
    <w:rsid w:val="007D0DB9"/>
    <w:rsid w:val="007D26E3"/>
    <w:rsid w:val="007F1621"/>
    <w:rsid w:val="007F3BF9"/>
    <w:rsid w:val="00835B9D"/>
    <w:rsid w:val="00856029"/>
    <w:rsid w:val="00866EC2"/>
    <w:rsid w:val="008734D2"/>
    <w:rsid w:val="008847D9"/>
    <w:rsid w:val="008A0C5D"/>
    <w:rsid w:val="008A1504"/>
    <w:rsid w:val="008D79FB"/>
    <w:rsid w:val="008E7287"/>
    <w:rsid w:val="00916CAA"/>
    <w:rsid w:val="0094294A"/>
    <w:rsid w:val="00951370"/>
    <w:rsid w:val="009533AD"/>
    <w:rsid w:val="00957570"/>
    <w:rsid w:val="00976EC6"/>
    <w:rsid w:val="00981F70"/>
    <w:rsid w:val="00984E25"/>
    <w:rsid w:val="00990A93"/>
    <w:rsid w:val="00993388"/>
    <w:rsid w:val="009B0616"/>
    <w:rsid w:val="009C22CD"/>
    <w:rsid w:val="009C31B6"/>
    <w:rsid w:val="009D48B1"/>
    <w:rsid w:val="009E6EE3"/>
    <w:rsid w:val="00A24F67"/>
    <w:rsid w:val="00A251DC"/>
    <w:rsid w:val="00A306A1"/>
    <w:rsid w:val="00A3605B"/>
    <w:rsid w:val="00A437BC"/>
    <w:rsid w:val="00A4598D"/>
    <w:rsid w:val="00A53388"/>
    <w:rsid w:val="00A62270"/>
    <w:rsid w:val="00A630ED"/>
    <w:rsid w:val="00A71809"/>
    <w:rsid w:val="00A85324"/>
    <w:rsid w:val="00AA1A94"/>
    <w:rsid w:val="00AB1D2D"/>
    <w:rsid w:val="00AF28A2"/>
    <w:rsid w:val="00B03126"/>
    <w:rsid w:val="00B071EC"/>
    <w:rsid w:val="00B07FD0"/>
    <w:rsid w:val="00B150E9"/>
    <w:rsid w:val="00B22F40"/>
    <w:rsid w:val="00B3557C"/>
    <w:rsid w:val="00B44530"/>
    <w:rsid w:val="00B47AED"/>
    <w:rsid w:val="00B50851"/>
    <w:rsid w:val="00B637A0"/>
    <w:rsid w:val="00B70825"/>
    <w:rsid w:val="00B738E4"/>
    <w:rsid w:val="00B76C50"/>
    <w:rsid w:val="00B829A7"/>
    <w:rsid w:val="00B934E9"/>
    <w:rsid w:val="00B93BAC"/>
    <w:rsid w:val="00BA3D46"/>
    <w:rsid w:val="00BA67C1"/>
    <w:rsid w:val="00BC31D4"/>
    <w:rsid w:val="00BC699C"/>
    <w:rsid w:val="00BE057E"/>
    <w:rsid w:val="00BE2B15"/>
    <w:rsid w:val="00C03B4E"/>
    <w:rsid w:val="00C16402"/>
    <w:rsid w:val="00C34797"/>
    <w:rsid w:val="00C4692B"/>
    <w:rsid w:val="00C54EBF"/>
    <w:rsid w:val="00C70D37"/>
    <w:rsid w:val="00C72CA1"/>
    <w:rsid w:val="00CB4764"/>
    <w:rsid w:val="00CD37E3"/>
    <w:rsid w:val="00CE7DDC"/>
    <w:rsid w:val="00CF5783"/>
    <w:rsid w:val="00D01BE4"/>
    <w:rsid w:val="00D04556"/>
    <w:rsid w:val="00D174FF"/>
    <w:rsid w:val="00D26C7B"/>
    <w:rsid w:val="00D2777B"/>
    <w:rsid w:val="00D3770C"/>
    <w:rsid w:val="00D4161D"/>
    <w:rsid w:val="00D41C3C"/>
    <w:rsid w:val="00D46494"/>
    <w:rsid w:val="00D903D4"/>
    <w:rsid w:val="00D97381"/>
    <w:rsid w:val="00DB49A9"/>
    <w:rsid w:val="00DB589A"/>
    <w:rsid w:val="00DC13F2"/>
    <w:rsid w:val="00DC16B4"/>
    <w:rsid w:val="00DC1C6A"/>
    <w:rsid w:val="00DC1CEB"/>
    <w:rsid w:val="00DC2ACE"/>
    <w:rsid w:val="00DD1336"/>
    <w:rsid w:val="00DD739B"/>
    <w:rsid w:val="00DE3EF6"/>
    <w:rsid w:val="00DE4443"/>
    <w:rsid w:val="00DE6C1C"/>
    <w:rsid w:val="00DF1AFF"/>
    <w:rsid w:val="00DF2DAD"/>
    <w:rsid w:val="00DF47D7"/>
    <w:rsid w:val="00DF5261"/>
    <w:rsid w:val="00DF76AC"/>
    <w:rsid w:val="00E05B7D"/>
    <w:rsid w:val="00E072F3"/>
    <w:rsid w:val="00E15453"/>
    <w:rsid w:val="00E44C98"/>
    <w:rsid w:val="00E5491A"/>
    <w:rsid w:val="00E56913"/>
    <w:rsid w:val="00E62A0B"/>
    <w:rsid w:val="00E650E8"/>
    <w:rsid w:val="00E754A9"/>
    <w:rsid w:val="00E758C4"/>
    <w:rsid w:val="00E7624A"/>
    <w:rsid w:val="00EA4498"/>
    <w:rsid w:val="00EC0A3A"/>
    <w:rsid w:val="00EE21B8"/>
    <w:rsid w:val="00EF18AA"/>
    <w:rsid w:val="00EF60B5"/>
    <w:rsid w:val="00F04C6C"/>
    <w:rsid w:val="00F061C9"/>
    <w:rsid w:val="00F079A6"/>
    <w:rsid w:val="00F37DB6"/>
    <w:rsid w:val="00F65572"/>
    <w:rsid w:val="00FA62D8"/>
    <w:rsid w:val="00FB1681"/>
    <w:rsid w:val="00FB3129"/>
    <w:rsid w:val="00FC443E"/>
    <w:rsid w:val="00FD00B4"/>
    <w:rsid w:val="00FD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49C9F"/>
  <w15:docId w15:val="{050B4D2C-4C50-42F1-B4F1-589077B9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4E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54EBF"/>
    <w:pPr>
      <w:keepNext/>
      <w:tabs>
        <w:tab w:val="left" w:pos="2700"/>
      </w:tabs>
      <w:outlineLvl w:val="0"/>
    </w:pPr>
    <w:rPr>
      <w:rFonts w:eastAsia="Arial Unicode MS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74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C54EBF"/>
    <w:pPr>
      <w:keepNext/>
      <w:tabs>
        <w:tab w:val="left" w:pos="2700"/>
      </w:tabs>
      <w:outlineLvl w:val="3"/>
    </w:pPr>
    <w:rPr>
      <w:b/>
      <w:color w:val="0000FF"/>
      <w:sz w:val="20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54EBF"/>
    <w:pPr>
      <w:keepNext/>
      <w:tabs>
        <w:tab w:val="left" w:pos="2700"/>
      </w:tabs>
      <w:jc w:val="center"/>
      <w:outlineLvl w:val="4"/>
    </w:pPr>
    <w:rPr>
      <w:b/>
      <w:color w:val="0000F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54EBF"/>
    <w:rPr>
      <w:rFonts w:ascii="Times New Roman" w:eastAsia="Arial Unicode MS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C54EBF"/>
    <w:rPr>
      <w:rFonts w:ascii="Times New Roman" w:eastAsia="Times New Roman" w:hAnsi="Times New Roman" w:cs="Times New Roman"/>
      <w:b/>
      <w:color w:val="0000F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C54EBF"/>
    <w:rPr>
      <w:rFonts w:ascii="Times New Roman" w:eastAsia="Times New Roman" w:hAnsi="Times New Roman" w:cs="Times New Roman"/>
      <w:b/>
      <w:color w:val="0000FF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54EBF"/>
    <w:rPr>
      <w:rFonts w:ascii="Times New Roman" w:hAnsi="Times New Roman" w:cs="Times New Roman" w:hint="default"/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C54E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C54E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nhideWhenUsed/>
    <w:rsid w:val="00C54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54E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">
    <w:name w:val="List Bullet"/>
    <w:basedOn w:val="Normln"/>
    <w:autoRedefine/>
    <w:uiPriority w:val="99"/>
    <w:semiHidden/>
    <w:unhideWhenUsed/>
    <w:rsid w:val="00C54EBF"/>
    <w:pPr>
      <w:numPr>
        <w:numId w:val="1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C54EBF"/>
    <w:pPr>
      <w:ind w:firstLine="709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54EB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EBF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EB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54EBF"/>
    <w:pPr>
      <w:ind w:left="720"/>
      <w:contextualSpacing/>
    </w:pPr>
  </w:style>
  <w:style w:type="paragraph" w:customStyle="1" w:styleId="CharCharCharCharChar">
    <w:name w:val="Char Char Char Char Char"/>
    <w:basedOn w:val="Normln"/>
    <w:uiPriority w:val="99"/>
    <w:rsid w:val="00C54EB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Bezmezer">
    <w:name w:val="No Spacing"/>
    <w:uiPriority w:val="1"/>
    <w:qFormat/>
    <w:rsid w:val="00B07FD0"/>
    <w:pPr>
      <w:spacing w:after="0" w:line="240" w:lineRule="auto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B07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D174F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14D4E.A0EA911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lnerova@zsspecmb.cz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sspecmb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EFA11-4DEF-42A7-8822-EA31A395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7945</Words>
  <Characters>46882</Characters>
  <Application>Microsoft Office Word</Application>
  <DocSecurity>0</DocSecurity>
  <Lines>390</Lines>
  <Paragraphs>109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Základní Škola Speciální</dc:creator>
  <cp:lastModifiedBy>Admin</cp:lastModifiedBy>
  <cp:revision>8</cp:revision>
  <cp:lastPrinted>2020-09-08T07:58:00Z</cp:lastPrinted>
  <dcterms:created xsi:type="dcterms:W3CDTF">2020-07-02T07:37:00Z</dcterms:created>
  <dcterms:modified xsi:type="dcterms:W3CDTF">2020-09-08T07:58:00Z</dcterms:modified>
</cp:coreProperties>
</file>