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08" w:rsidRPr="00F15511" w:rsidRDefault="00E67708" w:rsidP="00E67708">
      <w:pPr>
        <w:rPr>
          <w:b/>
          <w:sz w:val="24"/>
          <w:szCs w:val="24"/>
          <w:u w:val="single"/>
        </w:rPr>
      </w:pPr>
      <w:r w:rsidRPr="00F15511">
        <w:rPr>
          <w:b/>
          <w:sz w:val="24"/>
          <w:szCs w:val="24"/>
          <w:u w:val="single"/>
        </w:rPr>
        <w:t>Kritéria pro přijímání dětí k předškolnímu vzdělávání v České Třebové</w:t>
      </w:r>
    </w:p>
    <w:p w:rsidR="00F15511" w:rsidRPr="00F15511" w:rsidRDefault="00E67708" w:rsidP="00F155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15511">
        <w:rPr>
          <w:rFonts w:ascii="Times New Roman" w:hAnsi="Times New Roman" w:cs="Times New Roman"/>
        </w:rPr>
        <w:t>Na základě § 34, odst. 1, zák. č. 561/2004 Sb., školského zákona, se k předškolnímu vzdělávání přijímají děti zpravidla od tří do šesti let.</w:t>
      </w:r>
    </w:p>
    <w:p w:rsidR="00E67708" w:rsidRPr="00F15511" w:rsidRDefault="00E67708" w:rsidP="00F155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15511">
        <w:rPr>
          <w:rFonts w:ascii="Times New Roman" w:hAnsi="Times New Roman" w:cs="Times New Roman"/>
        </w:rPr>
        <w:t>Na základě § 34, odst. 4, zák. č. 561/2004 Sb., školského zákona, se k předškolnímu vzdělávání přednostně přijímají děti v posledním roce před zahájením povinné školní docházky.  Pokud nelze dítě v posledním roce před zahájením povinné školní docházky přijmout z kapacitních důvodů, zajistí obec, v níž má dítě místo trvalého pobytu, zařazení dítěte do jiné MŠ.</w:t>
      </w:r>
    </w:p>
    <w:p w:rsidR="00E67708" w:rsidRPr="00F15511" w:rsidRDefault="00E67708" w:rsidP="00E6770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15511">
        <w:rPr>
          <w:rFonts w:ascii="Times New Roman" w:hAnsi="Times New Roman" w:cs="Times New Roman"/>
        </w:rPr>
        <w:t>Přednostně bude přijato dítě s vyšším bodovým hodnocením, určeným na základě stanovených kritérií:</w:t>
      </w:r>
    </w:p>
    <w:tbl>
      <w:tblPr>
        <w:tblW w:w="9335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3399"/>
        <w:gridCol w:w="2825"/>
      </w:tblGrid>
      <w:tr w:rsidR="00E67708" w:rsidRPr="00E67708" w:rsidTr="00A51D97">
        <w:trPr>
          <w:trHeight w:val="337"/>
        </w:trPr>
        <w:tc>
          <w:tcPr>
            <w:tcW w:w="6510" w:type="dxa"/>
            <w:gridSpan w:val="2"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Kritérium</w:t>
            </w:r>
          </w:p>
        </w:tc>
        <w:tc>
          <w:tcPr>
            <w:tcW w:w="2825" w:type="dxa"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Bodové ohodnocení</w:t>
            </w:r>
          </w:p>
        </w:tc>
      </w:tr>
      <w:tr w:rsidR="00E67708" w:rsidRPr="00E67708" w:rsidTr="00A51D97">
        <w:trPr>
          <w:trHeight w:val="18"/>
        </w:trPr>
        <w:tc>
          <w:tcPr>
            <w:tcW w:w="3111" w:type="dxa"/>
            <w:vMerge w:val="restart"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Věk dítěte dosažený v době zahájení daného školního roku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5 let věku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A51D97" w:rsidP="00E677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</w:tr>
      <w:tr w:rsidR="00E67708" w:rsidRPr="00E67708" w:rsidTr="00A51D97">
        <w:trPr>
          <w:trHeight w:val="18"/>
        </w:trPr>
        <w:tc>
          <w:tcPr>
            <w:tcW w:w="3111" w:type="dxa"/>
            <w:vMerge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4 roky věku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A51D97" w:rsidP="00E677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E67708" w:rsidRPr="00E67708" w:rsidTr="00A51D97">
        <w:trPr>
          <w:trHeight w:val="18"/>
        </w:trPr>
        <w:tc>
          <w:tcPr>
            <w:tcW w:w="3111" w:type="dxa"/>
            <w:vMerge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3 roky věku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A51D97" w:rsidP="00E677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E67708" w:rsidRPr="00E67708" w:rsidTr="00A51D97">
        <w:trPr>
          <w:trHeight w:val="18"/>
        </w:trPr>
        <w:tc>
          <w:tcPr>
            <w:tcW w:w="3111" w:type="dxa"/>
            <w:vMerge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3 roky věku dosažené do konce příslušného kalendářního roku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A51D97" w:rsidP="00E677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E67708" w:rsidRPr="00E67708" w:rsidTr="00A51D97">
        <w:trPr>
          <w:trHeight w:val="513"/>
        </w:trPr>
        <w:tc>
          <w:tcPr>
            <w:tcW w:w="3111" w:type="dxa"/>
            <w:vMerge w:val="restart"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Trvalý pobyt dítěte (u občanů EU místo pobytu)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Trvalý pobyt v České Třebové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E67708" w:rsidRPr="00E67708" w:rsidTr="00A51D97">
        <w:trPr>
          <w:trHeight w:val="853"/>
        </w:trPr>
        <w:tc>
          <w:tcPr>
            <w:tcW w:w="3111" w:type="dxa"/>
            <w:vMerge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A51D97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Trvalý pobyt v obcích, které spadají do O</w:t>
            </w:r>
            <w:r w:rsidR="00A51D97">
              <w:rPr>
                <w:rFonts w:ascii="Times New Roman" w:hAnsi="Times New Roman" w:cs="Times New Roman"/>
                <w:i/>
              </w:rPr>
              <w:t xml:space="preserve">RP* Česká Třebová bez </w:t>
            </w:r>
            <w:proofErr w:type="gramStart"/>
            <w:r w:rsidR="00A51D97">
              <w:rPr>
                <w:rFonts w:ascii="Times New Roman" w:hAnsi="Times New Roman" w:cs="Times New Roman"/>
                <w:i/>
              </w:rPr>
              <w:t>vlastní</w:t>
            </w:r>
            <w:proofErr w:type="gramEnd"/>
            <w:r w:rsidR="00A51D97">
              <w:rPr>
                <w:rFonts w:ascii="Times New Roman" w:hAnsi="Times New Roman" w:cs="Times New Roman"/>
                <w:i/>
              </w:rPr>
              <w:t xml:space="preserve"> MŠ</w:t>
            </w:r>
            <w:bookmarkStart w:id="0" w:name="_GoBack"/>
            <w:bookmarkEnd w:id="0"/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F15511" w:rsidP="00E677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E67708" w:rsidRPr="00E67708" w:rsidTr="00A51D97">
        <w:trPr>
          <w:trHeight w:val="630"/>
        </w:trPr>
        <w:tc>
          <w:tcPr>
            <w:tcW w:w="3111" w:type="dxa"/>
            <w:vMerge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Trvalý pobyt v obcích ORP Česká Třebová s </w:t>
            </w:r>
            <w:proofErr w:type="gramStart"/>
            <w:r w:rsidRPr="00E67708">
              <w:rPr>
                <w:rFonts w:ascii="Times New Roman" w:hAnsi="Times New Roman" w:cs="Times New Roman"/>
                <w:i/>
              </w:rPr>
              <w:t>vlastní</w:t>
            </w:r>
            <w:proofErr w:type="gramEnd"/>
            <w:r w:rsidRPr="00E67708">
              <w:rPr>
                <w:rFonts w:ascii="Times New Roman" w:hAnsi="Times New Roman" w:cs="Times New Roman"/>
                <w:i/>
              </w:rPr>
              <w:t xml:space="preserve"> 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E67708" w:rsidRPr="00E67708" w:rsidTr="00A51D97">
        <w:trPr>
          <w:trHeight w:val="624"/>
        </w:trPr>
        <w:tc>
          <w:tcPr>
            <w:tcW w:w="3111" w:type="dxa"/>
            <w:vMerge w:val="restart"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Individuální situace dítěte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Dítě se hlásí k celodennímu provozu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E67708" w:rsidRPr="00E67708" w:rsidTr="00A51D97">
        <w:trPr>
          <w:trHeight w:val="542"/>
        </w:trPr>
        <w:tc>
          <w:tcPr>
            <w:tcW w:w="3111" w:type="dxa"/>
            <w:vMerge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Mateřskou školu současně navštěvuje sourozenec dítěte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E67708" w:rsidRPr="00E67708" w:rsidTr="00A51D97">
        <w:trPr>
          <w:trHeight w:val="522"/>
        </w:trPr>
        <w:tc>
          <w:tcPr>
            <w:tcW w:w="3111" w:type="dxa"/>
            <w:vMerge/>
            <w:shd w:val="clear" w:color="auto" w:fill="auto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Dítě se specifickými vzdělávacími potřebami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7708" w:rsidRPr="00E67708" w:rsidRDefault="00E67708" w:rsidP="00E67708">
            <w:pPr>
              <w:rPr>
                <w:rFonts w:ascii="Times New Roman" w:hAnsi="Times New Roman" w:cs="Times New Roman"/>
                <w:i/>
              </w:rPr>
            </w:pPr>
            <w:r w:rsidRPr="00E67708">
              <w:rPr>
                <w:rFonts w:ascii="Times New Roman" w:hAnsi="Times New Roman" w:cs="Times New Roman"/>
                <w:i/>
              </w:rPr>
              <w:t>2</w:t>
            </w:r>
          </w:p>
        </w:tc>
      </w:tr>
    </w:tbl>
    <w:p w:rsidR="00F15511" w:rsidRDefault="00E67708" w:rsidP="00F15511">
      <w:pPr>
        <w:jc w:val="both"/>
        <w:rPr>
          <w:sz w:val="20"/>
          <w:szCs w:val="20"/>
        </w:rPr>
      </w:pPr>
      <w:r w:rsidRPr="00E67708">
        <w:rPr>
          <w:rFonts w:ascii="Times New Roman" w:hAnsi="Times New Roman" w:cs="Times New Roman"/>
          <w:i/>
        </w:rPr>
        <w:t xml:space="preserve"> </w:t>
      </w:r>
      <w:r w:rsidR="00F15511">
        <w:rPr>
          <w:sz w:val="20"/>
          <w:szCs w:val="20"/>
        </w:rPr>
        <w:t xml:space="preserve">* </w:t>
      </w:r>
      <w:r w:rsidR="00F15511" w:rsidRPr="00DE1AB9">
        <w:rPr>
          <w:sz w:val="20"/>
          <w:szCs w:val="20"/>
        </w:rPr>
        <w:t>Upřednostnění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</w:t>
      </w:r>
      <w:r w:rsidR="00F15511">
        <w:rPr>
          <w:sz w:val="20"/>
          <w:szCs w:val="20"/>
        </w:rPr>
        <w:t>lského zákona.</w:t>
      </w:r>
    </w:p>
    <w:p w:rsidR="00F15511" w:rsidRPr="00F15511" w:rsidRDefault="00F15511" w:rsidP="00F15511">
      <w:pPr>
        <w:jc w:val="both"/>
        <w:rPr>
          <w:sz w:val="20"/>
          <w:szCs w:val="20"/>
        </w:rPr>
      </w:pPr>
      <w:r w:rsidRPr="00FC0018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FC0018">
        <w:rPr>
          <w:sz w:val="20"/>
          <w:szCs w:val="20"/>
        </w:rPr>
        <w:t xml:space="preserve"> Do ORP Česká Třebová patří obce Přívra</w:t>
      </w:r>
      <w:r>
        <w:rPr>
          <w:sz w:val="20"/>
          <w:szCs w:val="20"/>
        </w:rPr>
        <w:t xml:space="preserve">t, Rybník, Semanín, Třebovice. </w:t>
      </w:r>
    </w:p>
    <w:p w:rsidR="00E67708" w:rsidRPr="00F15511" w:rsidRDefault="00E67708" w:rsidP="00F15511">
      <w:pPr>
        <w:rPr>
          <w:rFonts w:ascii="Times New Roman" w:hAnsi="Times New Roman" w:cs="Times New Roman"/>
        </w:rPr>
      </w:pPr>
      <w:r w:rsidRPr="00F15511">
        <w:rPr>
          <w:rFonts w:ascii="Times New Roman" w:hAnsi="Times New Roman" w:cs="Times New Roman"/>
        </w:rPr>
        <w:t>V případě rovnosti bo</w:t>
      </w:r>
      <w:r w:rsidR="00734FE3" w:rsidRPr="00F15511">
        <w:rPr>
          <w:rFonts w:ascii="Times New Roman" w:hAnsi="Times New Roman" w:cs="Times New Roman"/>
        </w:rPr>
        <w:t>dů bude posuzováno splnění krité</w:t>
      </w:r>
      <w:r w:rsidRPr="00F15511">
        <w:rPr>
          <w:rFonts w:ascii="Times New Roman" w:hAnsi="Times New Roman" w:cs="Times New Roman"/>
        </w:rPr>
        <w:t>rií v následném sestupném pořadí</w:t>
      </w:r>
    </w:p>
    <w:p w:rsidR="00E67708" w:rsidRPr="00F15511" w:rsidRDefault="00E67708" w:rsidP="00A51D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15511">
        <w:rPr>
          <w:rFonts w:ascii="Times New Roman" w:hAnsi="Times New Roman" w:cs="Times New Roman"/>
        </w:rPr>
        <w:t>trvalý pobyt v České Třebové,</w:t>
      </w:r>
    </w:p>
    <w:p w:rsidR="00E67708" w:rsidRPr="00F15511" w:rsidRDefault="00E67708" w:rsidP="00E6770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15511">
        <w:rPr>
          <w:rFonts w:ascii="Times New Roman" w:hAnsi="Times New Roman" w:cs="Times New Roman"/>
        </w:rPr>
        <w:t>5 let věku dítěte,</w:t>
      </w:r>
    </w:p>
    <w:p w:rsidR="00E67708" w:rsidRDefault="00E67708" w:rsidP="00E6770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15511">
        <w:rPr>
          <w:rFonts w:ascii="Times New Roman" w:hAnsi="Times New Roman" w:cs="Times New Roman"/>
        </w:rPr>
        <w:t>dítě se specifickými vzdělávacími potřebami,</w:t>
      </w:r>
    </w:p>
    <w:p w:rsidR="00A51D97" w:rsidRPr="00A51D97" w:rsidRDefault="00A51D97" w:rsidP="00A51D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0018">
        <w:t>mateřskou školu součas</w:t>
      </w:r>
      <w:r>
        <w:t xml:space="preserve">ně navštěvuje sourozenec dítěte a mladší, přihlašované dítě dosáhne 3let do </w:t>
      </w:r>
      <w:proofErr w:type="gramStart"/>
      <w:r>
        <w:t>31.12</w:t>
      </w:r>
      <w:proofErr w:type="gramEnd"/>
      <w:r>
        <w:t>. kalendářního roku v němž zápis probíhá</w:t>
      </w:r>
    </w:p>
    <w:p w:rsidR="00E67708" w:rsidRPr="00F15511" w:rsidRDefault="00E67708" w:rsidP="00E6770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15511">
        <w:rPr>
          <w:rFonts w:ascii="Times New Roman" w:hAnsi="Times New Roman" w:cs="Times New Roman"/>
        </w:rPr>
        <w:t>dítě se hlásí k celodennímu provozu.</w:t>
      </w:r>
    </w:p>
    <w:p w:rsidR="00A01EFD" w:rsidRPr="00F15511" w:rsidRDefault="00E67708">
      <w:pPr>
        <w:rPr>
          <w:rFonts w:ascii="Times New Roman" w:hAnsi="Times New Roman" w:cs="Times New Roman"/>
        </w:rPr>
      </w:pPr>
      <w:r w:rsidRPr="00F15511">
        <w:rPr>
          <w:rFonts w:ascii="Times New Roman" w:hAnsi="Times New Roman" w:cs="Times New Roman"/>
        </w:rPr>
        <w:t>Pokud i p</w:t>
      </w:r>
      <w:r w:rsidR="00734FE3" w:rsidRPr="00F15511">
        <w:rPr>
          <w:rFonts w:ascii="Times New Roman" w:hAnsi="Times New Roman" w:cs="Times New Roman"/>
        </w:rPr>
        <w:t>o posouzení výše uvedených krité</w:t>
      </w:r>
      <w:r w:rsidRPr="00F15511">
        <w:rPr>
          <w:rFonts w:ascii="Times New Roman" w:hAnsi="Times New Roman" w:cs="Times New Roman"/>
        </w:rPr>
        <w:t>rií bude mezi žadateli rovnost, upřednostní se dítě dříve narozené.</w:t>
      </w:r>
    </w:p>
    <w:sectPr w:rsidR="00A01EFD" w:rsidRPr="00F15511" w:rsidSect="00A51D9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B34"/>
    <w:multiLevelType w:val="hybridMultilevel"/>
    <w:tmpl w:val="DC762A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89370D"/>
    <w:multiLevelType w:val="hybridMultilevel"/>
    <w:tmpl w:val="BD3E68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08"/>
    <w:rsid w:val="00734FE3"/>
    <w:rsid w:val="00A01EFD"/>
    <w:rsid w:val="00A51D97"/>
    <w:rsid w:val="00E67708"/>
    <w:rsid w:val="00F1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Pechancová</dc:creator>
  <cp:lastModifiedBy>Ludmila Pechancová</cp:lastModifiedBy>
  <cp:revision>5</cp:revision>
  <cp:lastPrinted>2012-03-13T10:44:00Z</cp:lastPrinted>
  <dcterms:created xsi:type="dcterms:W3CDTF">2012-03-13T10:39:00Z</dcterms:created>
  <dcterms:modified xsi:type="dcterms:W3CDTF">2014-03-03T15:33:00Z</dcterms:modified>
</cp:coreProperties>
</file>