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DAEB8" w14:textId="77777777" w:rsidR="006B5058" w:rsidRPr="004B533A" w:rsidRDefault="006B5058" w:rsidP="006B5058">
      <w:pPr>
        <w:ind w:left="1416" w:firstLine="708"/>
      </w:pPr>
      <w:r w:rsidRPr="00282903">
        <w:rPr>
          <w:sz w:val="22"/>
          <w:szCs w:val="22"/>
          <w:u w:val="single"/>
        </w:rPr>
        <w:t>MATEŘSKÁ ŠKOLA KŘEČHOŘ,</w:t>
      </w:r>
      <w:r>
        <w:rPr>
          <w:sz w:val="22"/>
          <w:szCs w:val="22"/>
          <w:u w:val="single"/>
        </w:rPr>
        <w:t xml:space="preserve"> </w:t>
      </w:r>
      <w:r w:rsidRPr="00282903">
        <w:rPr>
          <w:sz w:val="22"/>
          <w:szCs w:val="22"/>
          <w:u w:val="single"/>
        </w:rPr>
        <w:t>280 02 KOLÍN</w:t>
      </w:r>
    </w:p>
    <w:p w14:paraId="31D4AB13" w14:textId="77777777" w:rsidR="006B5058" w:rsidRPr="00282903" w:rsidRDefault="006B5058" w:rsidP="006B5058">
      <w:pPr>
        <w:jc w:val="center"/>
        <w:rPr>
          <w:sz w:val="22"/>
          <w:szCs w:val="22"/>
        </w:rPr>
      </w:pPr>
      <w:r w:rsidRPr="00282903">
        <w:rPr>
          <w:sz w:val="22"/>
          <w:szCs w:val="22"/>
        </w:rPr>
        <w:t>VNITŘNÍ PŘEDPIS  č.:20</w:t>
      </w:r>
      <w:r w:rsidRPr="00282903">
        <w:rPr>
          <w:sz w:val="22"/>
          <w:szCs w:val="22"/>
        </w:rPr>
        <w:tab/>
      </w:r>
      <w:proofErr w:type="gramStart"/>
      <w:r w:rsidRPr="00282903">
        <w:rPr>
          <w:sz w:val="22"/>
          <w:szCs w:val="22"/>
        </w:rPr>
        <w:t>č.j.</w:t>
      </w:r>
      <w:proofErr w:type="gramEnd"/>
      <w:r w:rsidRPr="00282903">
        <w:rPr>
          <w:sz w:val="22"/>
          <w:szCs w:val="22"/>
        </w:rPr>
        <w:t>:172/107</w:t>
      </w:r>
    </w:p>
    <w:p w14:paraId="46B3D6C3" w14:textId="77777777" w:rsidR="006B5058" w:rsidRPr="00282903" w:rsidRDefault="006B5058" w:rsidP="006B5058">
      <w:pPr>
        <w:rPr>
          <w:sz w:val="22"/>
          <w:szCs w:val="22"/>
        </w:rPr>
      </w:pPr>
    </w:p>
    <w:p w14:paraId="7C42CF07" w14:textId="77777777" w:rsidR="006B5058" w:rsidRPr="00282903" w:rsidRDefault="006B5058" w:rsidP="006B5058">
      <w:pPr>
        <w:jc w:val="center"/>
        <w:rPr>
          <w:sz w:val="22"/>
          <w:szCs w:val="22"/>
        </w:rPr>
      </w:pPr>
      <w:proofErr w:type="gramStart"/>
      <w:r w:rsidRPr="00282903">
        <w:rPr>
          <w:b/>
          <w:bCs/>
          <w:sz w:val="22"/>
          <w:szCs w:val="22"/>
          <w:u w:val="single"/>
        </w:rPr>
        <w:t>KRITÉRIA   PRO</w:t>
      </w:r>
      <w:proofErr w:type="gramEnd"/>
      <w:r w:rsidRPr="00282903">
        <w:rPr>
          <w:b/>
          <w:bCs/>
          <w:sz w:val="22"/>
          <w:szCs w:val="22"/>
          <w:u w:val="single"/>
        </w:rPr>
        <w:t xml:space="preserve">   PŘÍJÍMÁNÍ   DĚTÍ   DO   MATEŘSKÉ   ŠKOLY</w:t>
      </w:r>
    </w:p>
    <w:p w14:paraId="2A0D37BB" w14:textId="77777777" w:rsidR="006B5058" w:rsidRPr="004539D5" w:rsidRDefault="006B5058" w:rsidP="006B5058">
      <w:pPr>
        <w:jc w:val="center"/>
        <w:rPr>
          <w:color w:val="000000"/>
          <w:sz w:val="22"/>
          <w:szCs w:val="22"/>
        </w:rPr>
      </w:pPr>
      <w:r>
        <w:rPr>
          <w:color w:val="000000"/>
          <w:sz w:val="22"/>
          <w:szCs w:val="22"/>
        </w:rPr>
        <w:t xml:space="preserve">s účinností od </w:t>
      </w:r>
      <w:proofErr w:type="gramStart"/>
      <w:r>
        <w:rPr>
          <w:color w:val="000000"/>
          <w:sz w:val="22"/>
          <w:szCs w:val="22"/>
        </w:rPr>
        <w:t>1.9.2024</w:t>
      </w:r>
      <w:proofErr w:type="gramEnd"/>
    </w:p>
    <w:p w14:paraId="581FC1E5" w14:textId="77777777" w:rsidR="006B5058" w:rsidRPr="00282903" w:rsidRDefault="006B5058" w:rsidP="006B5058">
      <w:pPr>
        <w:rPr>
          <w:sz w:val="22"/>
          <w:szCs w:val="22"/>
        </w:rPr>
      </w:pPr>
    </w:p>
    <w:p w14:paraId="555E5A89" w14:textId="77777777" w:rsidR="006B5058" w:rsidRPr="00282903" w:rsidRDefault="006B5058" w:rsidP="006B5058">
      <w:pPr>
        <w:jc w:val="both"/>
        <w:rPr>
          <w:sz w:val="22"/>
          <w:szCs w:val="22"/>
        </w:rPr>
      </w:pPr>
      <w:r w:rsidRPr="00282903">
        <w:rPr>
          <w:sz w:val="22"/>
          <w:szCs w:val="22"/>
        </w:rPr>
        <w:t>Přijímání dětí se řídí § 34 zákona 561/2004 Sb., o předškolním, základním, středním, vyšším odborném a jiném vzdělávání (školský zákon), ve znění pozdějších předpisů.</w:t>
      </w:r>
    </w:p>
    <w:p w14:paraId="1FC42CA3" w14:textId="77777777" w:rsidR="006B5058" w:rsidRPr="00282903" w:rsidRDefault="006B5058" w:rsidP="006B5058">
      <w:pPr>
        <w:jc w:val="both"/>
        <w:rPr>
          <w:sz w:val="22"/>
          <w:szCs w:val="22"/>
        </w:rPr>
      </w:pPr>
      <w:r w:rsidRPr="00282903">
        <w:rPr>
          <w:sz w:val="22"/>
          <w:szCs w:val="22"/>
        </w:rPr>
        <w:t>Do mateřské školy Křečhoř, okres Kolín, (dále jen mateřská škola) se přijímají zpravidla děti ve věku od 3 do 6 let, nejdříve však děti od 2 let. Předškolní vzdělávání je povinné pro děti, které dosáhnou pátého roku věku od počátku školního roku, po kterém následuje zahájení povinné školní docházky. Děti, pro které je předškolní vzdělávání povinné, se vzdělávají v mateřské škole zřízené obcí nebo svazkem obcí se sídlem ve školském obvodu, v němž mají děti místo trvalého pobytu.</w:t>
      </w:r>
    </w:p>
    <w:p w14:paraId="43F12E26" w14:textId="77777777" w:rsidR="006B5058" w:rsidRPr="00282903" w:rsidRDefault="006B5058" w:rsidP="006B5058">
      <w:pPr>
        <w:jc w:val="both"/>
        <w:rPr>
          <w:b/>
          <w:bCs/>
          <w:sz w:val="22"/>
          <w:szCs w:val="22"/>
          <w:u w:val="single"/>
        </w:rPr>
      </w:pPr>
      <w:r w:rsidRPr="00282903">
        <w:rPr>
          <w:sz w:val="22"/>
          <w:szCs w:val="22"/>
        </w:rPr>
        <w:t>Rozhodnutí o přijetí dítěte do mateřské školy je výhradně v kompetenci ředitelky školy, popřípadě stanoví zkušební dobu, jehož délka nesmí přesáhnout 3 měsíce.</w:t>
      </w:r>
    </w:p>
    <w:p w14:paraId="168445D8" w14:textId="77777777" w:rsidR="006B5058" w:rsidRPr="00282903" w:rsidRDefault="006B5058" w:rsidP="006B5058">
      <w:pPr>
        <w:jc w:val="both"/>
        <w:rPr>
          <w:b/>
          <w:bCs/>
          <w:sz w:val="22"/>
          <w:szCs w:val="22"/>
          <w:u w:val="single"/>
        </w:rPr>
      </w:pPr>
    </w:p>
    <w:p w14:paraId="6B78215E" w14:textId="77777777" w:rsidR="006B5058" w:rsidRPr="00282903" w:rsidRDefault="006B5058" w:rsidP="006B5058">
      <w:pPr>
        <w:jc w:val="both"/>
        <w:rPr>
          <w:sz w:val="22"/>
          <w:szCs w:val="22"/>
        </w:rPr>
      </w:pPr>
      <w:r w:rsidRPr="00282903">
        <w:rPr>
          <w:sz w:val="22"/>
          <w:szCs w:val="22"/>
        </w:rPr>
        <w:t>Po přijetí do mateřské školy vzniká zákonnému zástupci povinnost uhradit úplatu za předškolní vzdě</w:t>
      </w:r>
      <w:r>
        <w:rPr>
          <w:sz w:val="22"/>
          <w:szCs w:val="22"/>
        </w:rPr>
        <w:t xml:space="preserve">lávání ve výši 300,- Kč/ měsíc, od </w:t>
      </w:r>
      <w:proofErr w:type="gramStart"/>
      <w:r>
        <w:rPr>
          <w:sz w:val="22"/>
          <w:szCs w:val="22"/>
        </w:rPr>
        <w:t>1.9.2024</w:t>
      </w:r>
      <w:proofErr w:type="gramEnd"/>
      <w:r>
        <w:rPr>
          <w:sz w:val="22"/>
          <w:szCs w:val="22"/>
        </w:rPr>
        <w:t xml:space="preserve"> výši úplaty stanovuje zřizovatel mateřské školy. </w:t>
      </w:r>
      <w:r w:rsidRPr="00282903">
        <w:rPr>
          <w:sz w:val="22"/>
          <w:szCs w:val="22"/>
        </w:rPr>
        <w:t xml:space="preserve">Úplata je splatná do 15. dne příslušného kalendářního měsíce. Jestliže zákonný zástupce opakovaně </w:t>
      </w:r>
      <w:proofErr w:type="gramStart"/>
      <w:r w:rsidRPr="00282903">
        <w:rPr>
          <w:sz w:val="22"/>
          <w:szCs w:val="22"/>
        </w:rPr>
        <w:t>neuhradí</w:t>
      </w:r>
      <w:proofErr w:type="gramEnd"/>
      <w:r w:rsidRPr="00282903">
        <w:rPr>
          <w:sz w:val="22"/>
          <w:szCs w:val="22"/>
        </w:rPr>
        <w:t xml:space="preserve"> úplatu za vzdělávání </w:t>
      </w:r>
      <w:proofErr w:type="gramStart"/>
      <w:r w:rsidRPr="00282903">
        <w:rPr>
          <w:sz w:val="22"/>
          <w:szCs w:val="22"/>
        </w:rPr>
        <w:t>může</w:t>
      </w:r>
      <w:proofErr w:type="gramEnd"/>
      <w:r w:rsidRPr="00282903">
        <w:rPr>
          <w:sz w:val="22"/>
          <w:szCs w:val="22"/>
        </w:rPr>
        <w:t xml:space="preserve"> ředitelka školy rozhodnout o</w:t>
      </w:r>
      <w:r>
        <w:rPr>
          <w:sz w:val="22"/>
          <w:szCs w:val="22"/>
        </w:rPr>
        <w:t> </w:t>
      </w:r>
      <w:r w:rsidRPr="00282903">
        <w:rPr>
          <w:sz w:val="22"/>
          <w:szCs w:val="22"/>
        </w:rPr>
        <w:t>ukončení předškolního vzdělávání dle zákona č. 561/2004 Sb. § 35 odst. 1 d.</w:t>
      </w:r>
    </w:p>
    <w:p w14:paraId="7AA5124C" w14:textId="77777777" w:rsidR="006B5058" w:rsidRPr="00282903" w:rsidRDefault="006B5058" w:rsidP="006B5058">
      <w:pPr>
        <w:jc w:val="both"/>
        <w:rPr>
          <w:sz w:val="22"/>
          <w:szCs w:val="22"/>
        </w:rPr>
      </w:pPr>
      <w:r w:rsidRPr="00282903">
        <w:rPr>
          <w:sz w:val="22"/>
          <w:szCs w:val="22"/>
        </w:rPr>
        <w:t xml:space="preserve">Předškolní vzdělávání v posledním ročníku mateřské školy je od </w:t>
      </w:r>
      <w:proofErr w:type="gramStart"/>
      <w:r w:rsidRPr="00282903">
        <w:rPr>
          <w:sz w:val="22"/>
          <w:szCs w:val="22"/>
        </w:rPr>
        <w:t>1.9.2017</w:t>
      </w:r>
      <w:proofErr w:type="gramEnd"/>
      <w:r w:rsidRPr="00282903">
        <w:rPr>
          <w:sz w:val="22"/>
          <w:szCs w:val="22"/>
        </w:rPr>
        <w:t xml:space="preserve"> povinné, tudíž bezúplatné.</w:t>
      </w:r>
    </w:p>
    <w:p w14:paraId="29BBF741" w14:textId="77777777" w:rsidR="006B5058" w:rsidRPr="00282903" w:rsidRDefault="006B5058" w:rsidP="006B5058">
      <w:pPr>
        <w:jc w:val="both"/>
        <w:rPr>
          <w:sz w:val="22"/>
          <w:szCs w:val="22"/>
        </w:rPr>
      </w:pPr>
      <w:r w:rsidRPr="00282903">
        <w:rPr>
          <w:sz w:val="22"/>
          <w:szCs w:val="22"/>
        </w:rPr>
        <w:tab/>
      </w:r>
    </w:p>
    <w:p w14:paraId="2B094604" w14:textId="77777777" w:rsidR="006B5058" w:rsidRPr="00282903" w:rsidRDefault="006B5058" w:rsidP="006B5058">
      <w:pPr>
        <w:spacing w:after="240"/>
        <w:jc w:val="both"/>
        <w:rPr>
          <w:sz w:val="22"/>
          <w:szCs w:val="22"/>
        </w:rPr>
      </w:pPr>
      <w:r w:rsidRPr="00282903">
        <w:rPr>
          <w:sz w:val="22"/>
          <w:szCs w:val="22"/>
        </w:rPr>
        <w:t>Ředitelka mateřské školy stanovuje následující kritéria, podle kterých bude postupovat při rozhodování o přijetí dítěte k předškolnímu vzdělávání v mateřské škole v případech, kdy počet žádostí podaných zákonnými zástupci dětí o přijetí překročí stanovenou kapacitu maximálního počtu dětí pro mateřskou školu. Při rozhodování o přijetí dítěte k předškolnímu vzdělávání v mateřské škole bude ředitelka brát v</w:t>
      </w:r>
      <w:r>
        <w:rPr>
          <w:sz w:val="22"/>
          <w:szCs w:val="22"/>
        </w:rPr>
        <w:t> </w:t>
      </w:r>
      <w:r w:rsidRPr="00282903">
        <w:rPr>
          <w:sz w:val="22"/>
          <w:szCs w:val="22"/>
        </w:rPr>
        <w:t>úvahu důležitost kritérií v níže uvedeném pořadí:</w:t>
      </w:r>
    </w:p>
    <w:p w14:paraId="1DCFD348" w14:textId="77777777" w:rsidR="006B5058" w:rsidRPr="00282903" w:rsidRDefault="006B5058" w:rsidP="006B5058">
      <w:pPr>
        <w:spacing w:after="100"/>
        <w:ind w:left="1702" w:hanging="284"/>
        <w:jc w:val="both"/>
        <w:rPr>
          <w:sz w:val="22"/>
          <w:szCs w:val="22"/>
        </w:rPr>
      </w:pPr>
      <w:r w:rsidRPr="00282903">
        <w:rPr>
          <w:sz w:val="22"/>
          <w:szCs w:val="22"/>
        </w:rPr>
        <w:t>1)</w:t>
      </w:r>
      <w:r>
        <w:rPr>
          <w:sz w:val="22"/>
          <w:szCs w:val="22"/>
        </w:rPr>
        <w:t xml:space="preserve"> </w:t>
      </w:r>
      <w:proofErr w:type="gramStart"/>
      <w:r w:rsidRPr="00282903">
        <w:rPr>
          <w:sz w:val="22"/>
          <w:szCs w:val="22"/>
        </w:rPr>
        <w:t>dosažení 6-ti</w:t>
      </w:r>
      <w:proofErr w:type="gramEnd"/>
      <w:r w:rsidRPr="00282903">
        <w:rPr>
          <w:sz w:val="22"/>
          <w:szCs w:val="22"/>
        </w:rPr>
        <w:t xml:space="preserve"> let věku dítěte v období od 1. září do 31. srpna následujícího kalendářního roku (přednostně jsou přijímány děti v posledním roce před zahájením povinné školní docházky) a rovněž děti s povoleným odkladem povinné školní docházky s místem trvalého pobytu dítěte v obci, ve které mateřská škola sídlí a</w:t>
      </w:r>
      <w:r>
        <w:rPr>
          <w:sz w:val="22"/>
          <w:szCs w:val="22"/>
        </w:rPr>
        <w:t> </w:t>
      </w:r>
      <w:r w:rsidRPr="00282903">
        <w:rPr>
          <w:sz w:val="22"/>
          <w:szCs w:val="22"/>
        </w:rPr>
        <w:t>místem trvalého pobytu ve spádových obcích.</w:t>
      </w:r>
    </w:p>
    <w:p w14:paraId="48E9441A" w14:textId="77777777" w:rsidR="006B5058" w:rsidRPr="00282903" w:rsidRDefault="006B5058" w:rsidP="006B5058">
      <w:pPr>
        <w:spacing w:after="100"/>
        <w:ind w:left="1702" w:hanging="284"/>
        <w:jc w:val="both"/>
        <w:rPr>
          <w:sz w:val="22"/>
          <w:szCs w:val="22"/>
        </w:rPr>
      </w:pPr>
      <w:proofErr w:type="gramStart"/>
      <w:r w:rsidRPr="00282903">
        <w:rPr>
          <w:sz w:val="22"/>
          <w:szCs w:val="22"/>
        </w:rPr>
        <w:t>2)</w:t>
      </w:r>
      <w:r>
        <w:rPr>
          <w:sz w:val="22"/>
          <w:szCs w:val="22"/>
        </w:rPr>
        <w:t xml:space="preserve">  </w:t>
      </w:r>
      <w:r w:rsidRPr="00282903">
        <w:rPr>
          <w:sz w:val="22"/>
          <w:szCs w:val="22"/>
        </w:rPr>
        <w:t>trvalý</w:t>
      </w:r>
      <w:proofErr w:type="gramEnd"/>
      <w:r w:rsidRPr="00282903">
        <w:rPr>
          <w:sz w:val="22"/>
          <w:szCs w:val="22"/>
        </w:rPr>
        <w:t xml:space="preserve"> pobytem v obci, ve které mateřská škola sídlí a věk dítěte – seřazení dětí podle věku od nejstaršího po nejmladší do nejvyššího povoleného počtu dětí zapsaného ve školském rejstříku</w:t>
      </w:r>
    </w:p>
    <w:p w14:paraId="37E67635" w14:textId="77777777" w:rsidR="006B5058" w:rsidRPr="00282903" w:rsidRDefault="006B5058" w:rsidP="006B5058">
      <w:pPr>
        <w:spacing w:after="100"/>
        <w:ind w:left="1702" w:hanging="284"/>
        <w:jc w:val="both"/>
        <w:rPr>
          <w:sz w:val="22"/>
          <w:szCs w:val="22"/>
        </w:rPr>
      </w:pPr>
      <w:r w:rsidRPr="00282903">
        <w:rPr>
          <w:sz w:val="22"/>
          <w:szCs w:val="22"/>
        </w:rPr>
        <w:t xml:space="preserve">3) </w:t>
      </w:r>
      <w:r w:rsidRPr="004539D5">
        <w:rPr>
          <w:color w:val="000000"/>
          <w:sz w:val="22"/>
          <w:szCs w:val="22"/>
        </w:rPr>
        <w:t>trvalým pobytem ve spádových obcích a věk dítěte – seřazení dětí podle věku od nejstaršího po nejmladší do nejvyššího povoleného počtu dětí zapsaného ve školském rejstříku</w:t>
      </w:r>
    </w:p>
    <w:p w14:paraId="1F51A426" w14:textId="77777777" w:rsidR="006B5058" w:rsidRPr="00282903" w:rsidRDefault="006B5058" w:rsidP="006B5058">
      <w:pPr>
        <w:spacing w:after="100"/>
        <w:ind w:left="1702" w:hanging="284"/>
        <w:jc w:val="both"/>
        <w:rPr>
          <w:sz w:val="22"/>
          <w:szCs w:val="22"/>
        </w:rPr>
      </w:pPr>
      <w:r w:rsidRPr="00282903">
        <w:rPr>
          <w:sz w:val="22"/>
          <w:szCs w:val="22"/>
        </w:rPr>
        <w:t>4) trvalý pobyt dítěte mimo obec, ve které mateřská škola sídlí a mimo spádové obce a</w:t>
      </w:r>
      <w:r>
        <w:rPr>
          <w:sz w:val="22"/>
          <w:szCs w:val="22"/>
        </w:rPr>
        <w:t> </w:t>
      </w:r>
      <w:r w:rsidRPr="00282903">
        <w:rPr>
          <w:sz w:val="22"/>
          <w:szCs w:val="22"/>
        </w:rPr>
        <w:t>věk dítěte – seřazení dětí podle věku od nejstaršího po nejmladší do nejvyššího povoleného počtu dětí zapsaných ve školském rejstříku</w:t>
      </w:r>
    </w:p>
    <w:p w14:paraId="1A1317EE" w14:textId="77777777" w:rsidR="006B5058" w:rsidRPr="00282903" w:rsidRDefault="006B5058" w:rsidP="006B5058">
      <w:pPr>
        <w:jc w:val="both"/>
        <w:rPr>
          <w:sz w:val="22"/>
          <w:szCs w:val="22"/>
        </w:rPr>
      </w:pPr>
    </w:p>
    <w:p w14:paraId="6989BBEE" w14:textId="77777777" w:rsidR="006B5058" w:rsidRPr="00282903" w:rsidRDefault="006B5058" w:rsidP="006B5058">
      <w:pPr>
        <w:jc w:val="both"/>
        <w:rPr>
          <w:sz w:val="22"/>
          <w:szCs w:val="22"/>
        </w:rPr>
      </w:pPr>
    </w:p>
    <w:p w14:paraId="63FB9BAF" w14:textId="77777777" w:rsidR="006B5058" w:rsidRPr="00282903" w:rsidRDefault="006B5058" w:rsidP="006B5058">
      <w:pPr>
        <w:jc w:val="both"/>
        <w:rPr>
          <w:sz w:val="22"/>
          <w:szCs w:val="22"/>
        </w:rPr>
      </w:pPr>
      <w:r w:rsidRPr="00282903">
        <w:rPr>
          <w:sz w:val="22"/>
          <w:szCs w:val="22"/>
        </w:rPr>
        <w:tab/>
        <w:t>O výsledku přijímacího řízení budou zákonní zástupci dítěte vyrozuměni nejpozději do 30 dnů zveřejněním seznamu přijatých dětí na vchodových dveřích I. oddělení a na internetových stránkách mateřské školy</w:t>
      </w:r>
      <w:r>
        <w:rPr>
          <w:sz w:val="22"/>
          <w:szCs w:val="22"/>
        </w:rPr>
        <w:t xml:space="preserve"> </w:t>
      </w:r>
      <w:r w:rsidRPr="00282903">
        <w:rPr>
          <w:sz w:val="22"/>
          <w:szCs w:val="22"/>
        </w:rPr>
        <w:t>(www.mskrechor.cz). Nepřijatým uchazečům (zákonným zástupcům nezletilých nepřijatých uchazečů) odešle ředitelka školy rozhodnutí o nepřijetí.</w:t>
      </w:r>
    </w:p>
    <w:p w14:paraId="46907CF0" w14:textId="77777777" w:rsidR="006B5058" w:rsidRDefault="006B5058" w:rsidP="006B5058">
      <w:pPr>
        <w:jc w:val="right"/>
        <w:rPr>
          <w:sz w:val="22"/>
          <w:szCs w:val="22"/>
        </w:rPr>
      </w:pPr>
    </w:p>
    <w:p w14:paraId="3015E066" w14:textId="77777777" w:rsidR="006B5058" w:rsidRDefault="006B5058" w:rsidP="006B5058">
      <w:pPr>
        <w:jc w:val="right"/>
        <w:rPr>
          <w:sz w:val="22"/>
          <w:szCs w:val="22"/>
        </w:rPr>
      </w:pPr>
    </w:p>
    <w:p w14:paraId="524E8165" w14:textId="77777777" w:rsidR="006B5058" w:rsidRDefault="006B5058" w:rsidP="006B5058">
      <w:pPr>
        <w:jc w:val="right"/>
        <w:rPr>
          <w:sz w:val="22"/>
          <w:szCs w:val="22"/>
        </w:rPr>
      </w:pPr>
    </w:p>
    <w:p w14:paraId="28C6DF74" w14:textId="77777777" w:rsidR="006B5058" w:rsidRPr="00282903" w:rsidRDefault="006B5058" w:rsidP="006B5058">
      <w:pPr>
        <w:ind w:left="4956"/>
        <w:rPr>
          <w:sz w:val="22"/>
          <w:szCs w:val="22"/>
        </w:rPr>
      </w:pPr>
      <w:bookmarkStart w:id="0" w:name="_GoBack"/>
      <w:bookmarkEnd w:id="0"/>
      <w:r w:rsidRPr="00282903">
        <w:rPr>
          <w:sz w:val="22"/>
          <w:szCs w:val="22"/>
        </w:rPr>
        <w:t>Renata Malíková – ředitelka MŠ Křečhoř</w:t>
      </w:r>
    </w:p>
    <w:p w14:paraId="70771DDC" w14:textId="77777777" w:rsidR="00726AA6" w:rsidRDefault="00726AA6"/>
    <w:sectPr w:rsidR="00726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58"/>
    <w:rsid w:val="006B5058"/>
    <w:rsid w:val="00726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A592"/>
  <w15:chartTrackingRefBased/>
  <w15:docId w15:val="{D90CA742-E5EF-4B79-97B8-4A373205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5058"/>
    <w:pPr>
      <w:widowControl w:val="0"/>
      <w:suppressAutoHyphens/>
      <w:spacing w:after="0" w:line="240" w:lineRule="auto"/>
    </w:pPr>
    <w:rPr>
      <w:rFonts w:ascii="Times New Roman" w:eastAsia="Lucida Sans Unicode"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2821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2024-10-08T09:19:00Z</dcterms:created>
  <dcterms:modified xsi:type="dcterms:W3CDTF">2024-10-08T09:21:00Z</dcterms:modified>
</cp:coreProperties>
</file>