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E0" w:rsidRDefault="00DA6D2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97.75pt;margin-top:3.2pt;width:364.2pt;height:76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" strokecolor="white [3212]">
            <v:textbox>
              <w:txbxContent>
                <w:p w:rsidR="00BF7AC0" w:rsidRDefault="00BF7AC0" w:rsidP="00BF7AC0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Mateřsk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á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 škola Vesel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í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čko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, okres Přerov, příspěvková organizace</w:t>
                  </w:r>
                </w:p>
                <w:p w:rsidR="00BF7AC0" w:rsidRDefault="00BF7AC0" w:rsidP="00BF7A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Tupec 40, 751 25 Veselíčko</w:t>
                  </w:r>
                </w:p>
                <w:p w:rsidR="00BF7AC0" w:rsidRDefault="00BF7AC0"/>
              </w:txbxContent>
            </v:textbox>
            <w10:wrap type="square"/>
          </v:shape>
        </w:pict>
      </w:r>
      <w:r w:rsidR="00BF7AC0" w:rsidRPr="00BF7AC0">
        <w:rPr>
          <w:noProof/>
        </w:rPr>
        <w:drawing>
          <wp:inline distT="0" distB="0" distL="0" distR="0">
            <wp:extent cx="990600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AC0" w:rsidRDefault="00BF7AC0"/>
    <w:p w:rsidR="00EE05ED" w:rsidRDefault="00EE05ED" w:rsidP="00D0102D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Kritéria pro přijetí do mateřské školy</w:t>
      </w:r>
    </w:p>
    <w:p w:rsidR="00EE05ED" w:rsidRDefault="00EE05ED" w:rsidP="00EE05ED">
      <w:pPr>
        <w:rPr>
          <w:sz w:val="24"/>
          <w:szCs w:val="24"/>
        </w:rPr>
      </w:pPr>
      <w:r>
        <w:rPr>
          <w:sz w:val="24"/>
          <w:szCs w:val="24"/>
        </w:rPr>
        <w:t>Ředitelka Mateřské školy Veselíčko stanovila následující kritéria, podle nichž bude přijímat děti na základě ustanovení § 165 odst. 2 písm. b) zákona č. 561/2004 Sb.</w:t>
      </w:r>
      <w:r w:rsidR="00D0102D">
        <w:rPr>
          <w:sz w:val="24"/>
          <w:szCs w:val="24"/>
        </w:rPr>
        <w:t>, o předškolním, základním, středním, vyšším odborném a jiném vzdělávání (školský zákon),</w:t>
      </w:r>
      <w:r>
        <w:rPr>
          <w:sz w:val="24"/>
          <w:szCs w:val="24"/>
        </w:rPr>
        <w:t xml:space="preserve"> ve znění pozdějších předpisů o přijetí dítěte do mateřské školy </w:t>
      </w:r>
      <w:r w:rsidR="00D0102D">
        <w:rPr>
          <w:sz w:val="24"/>
          <w:szCs w:val="24"/>
        </w:rPr>
        <w:t xml:space="preserve">v </w:t>
      </w:r>
      <w:r>
        <w:rPr>
          <w:sz w:val="24"/>
          <w:szCs w:val="24"/>
        </w:rPr>
        <w:t>případě, že počet žádostí o přijetí k předškolnímu vzdělávání v daném roce překročí stanovenou kapacitu maximálního počtu dětí pro mateřskou školu. Kapacita mateřské školy činí 42 dětí v obou třídách.</w:t>
      </w:r>
      <w:r w:rsidR="002653CC">
        <w:rPr>
          <w:sz w:val="24"/>
          <w:szCs w:val="24"/>
        </w:rPr>
        <w:t xml:space="preserve"> </w:t>
      </w:r>
    </w:p>
    <w:p w:rsidR="00EE05ED" w:rsidRDefault="00EE05ED" w:rsidP="00EE05ED">
      <w:pPr>
        <w:rPr>
          <w:sz w:val="24"/>
          <w:szCs w:val="24"/>
        </w:rPr>
      </w:pPr>
      <w:r>
        <w:rPr>
          <w:sz w:val="24"/>
          <w:szCs w:val="24"/>
        </w:rPr>
        <w:t>Předškolní vzdělávání se poskytuje dětem ve věku zpravidla od 3 do 6 let, nejdříve však pro děti od 2 let. Přijímání dětí mladších 3 let není pro mateřskou školu povinné.</w:t>
      </w:r>
    </w:p>
    <w:p w:rsidR="00EE05ED" w:rsidRDefault="00EE05ED" w:rsidP="00EE05ED">
      <w:pPr>
        <w:rPr>
          <w:sz w:val="24"/>
          <w:szCs w:val="24"/>
        </w:rPr>
      </w:pPr>
      <w:r>
        <w:rPr>
          <w:sz w:val="24"/>
          <w:szCs w:val="24"/>
        </w:rPr>
        <w:t>V souladu s ustanovením § 34 odst. 3 školského zákona se do MŠ přednostně přijímají děti, které před začátkem daného školního roku dosáhly třetího roku věku.</w:t>
      </w:r>
    </w:p>
    <w:tbl>
      <w:tblPr>
        <w:tblStyle w:val="Mkatabulky"/>
        <w:tblW w:w="0" w:type="auto"/>
        <w:tblLook w:val="04A0"/>
      </w:tblPr>
      <w:tblGrid>
        <w:gridCol w:w="3070"/>
        <w:gridCol w:w="4835"/>
        <w:gridCol w:w="1307"/>
      </w:tblGrid>
      <w:tr w:rsidR="0083604E" w:rsidTr="000F09AC">
        <w:tc>
          <w:tcPr>
            <w:tcW w:w="3070" w:type="dxa"/>
          </w:tcPr>
          <w:p w:rsidR="0083604E" w:rsidRPr="000F09AC" w:rsidRDefault="000F09AC">
            <w:pPr>
              <w:rPr>
                <w:b/>
              </w:rPr>
            </w:pPr>
            <w:r w:rsidRPr="000F09AC">
              <w:rPr>
                <w:b/>
              </w:rPr>
              <w:t>Kritérium</w:t>
            </w:r>
          </w:p>
        </w:tc>
        <w:tc>
          <w:tcPr>
            <w:tcW w:w="4835" w:type="dxa"/>
          </w:tcPr>
          <w:p w:rsidR="0083604E" w:rsidRPr="000F09AC" w:rsidRDefault="000F09AC">
            <w:pPr>
              <w:rPr>
                <w:b/>
              </w:rPr>
            </w:pPr>
            <w:r w:rsidRPr="000F09AC">
              <w:rPr>
                <w:b/>
              </w:rPr>
              <w:t>Popis kritéria</w:t>
            </w:r>
          </w:p>
        </w:tc>
        <w:tc>
          <w:tcPr>
            <w:tcW w:w="1307" w:type="dxa"/>
          </w:tcPr>
          <w:p w:rsidR="0083604E" w:rsidRPr="000F09AC" w:rsidRDefault="000F09AC">
            <w:pPr>
              <w:rPr>
                <w:b/>
              </w:rPr>
            </w:pPr>
            <w:r w:rsidRPr="000F09AC">
              <w:rPr>
                <w:b/>
              </w:rPr>
              <w:t>Body</w:t>
            </w:r>
          </w:p>
        </w:tc>
      </w:tr>
      <w:tr w:rsidR="0083604E" w:rsidTr="000F09AC">
        <w:tc>
          <w:tcPr>
            <w:tcW w:w="3070" w:type="dxa"/>
          </w:tcPr>
          <w:p w:rsidR="0083604E" w:rsidRDefault="000F09AC">
            <w:r>
              <w:t>Trvalý pobyt dítěte (1)</w:t>
            </w:r>
          </w:p>
        </w:tc>
        <w:tc>
          <w:tcPr>
            <w:tcW w:w="4835" w:type="dxa"/>
          </w:tcPr>
          <w:p w:rsidR="0083604E" w:rsidRDefault="000F09AC">
            <w:r>
              <w:t>- trvalý pobyt v obci nebo ve smluvní obci</w:t>
            </w:r>
          </w:p>
          <w:p w:rsidR="000F09AC" w:rsidRDefault="000F09AC">
            <w:r>
              <w:t>- trvalý pobyt mimo obec nebo smluvní obec</w:t>
            </w:r>
          </w:p>
        </w:tc>
        <w:tc>
          <w:tcPr>
            <w:tcW w:w="1307" w:type="dxa"/>
          </w:tcPr>
          <w:p w:rsidR="0083604E" w:rsidRDefault="000F09AC">
            <w:r>
              <w:t>10</w:t>
            </w:r>
          </w:p>
          <w:p w:rsidR="000F09AC" w:rsidRDefault="000F09AC">
            <w:r>
              <w:t>2</w:t>
            </w:r>
          </w:p>
        </w:tc>
      </w:tr>
      <w:tr w:rsidR="0083604E" w:rsidTr="000F09AC">
        <w:tc>
          <w:tcPr>
            <w:tcW w:w="3070" w:type="dxa"/>
          </w:tcPr>
          <w:p w:rsidR="0083604E" w:rsidRDefault="000F09AC">
            <w:r>
              <w:t>Věk dítěte</w:t>
            </w:r>
          </w:p>
        </w:tc>
        <w:tc>
          <w:tcPr>
            <w:tcW w:w="4835" w:type="dxa"/>
          </w:tcPr>
          <w:p w:rsidR="0083604E" w:rsidRDefault="000F09AC" w:rsidP="000F09AC">
            <w:r>
              <w:t>-5 let (v případě odkladu školní docházky)</w:t>
            </w:r>
          </w:p>
          <w:p w:rsidR="000F09AC" w:rsidRDefault="000F09AC" w:rsidP="000F09AC">
            <w:r>
              <w:t>-4 roky</w:t>
            </w:r>
          </w:p>
          <w:p w:rsidR="000F09AC" w:rsidRDefault="000F09AC" w:rsidP="000F09AC">
            <w:r>
              <w:t>-3 roky</w:t>
            </w:r>
          </w:p>
          <w:p w:rsidR="000F09AC" w:rsidRDefault="000F09AC" w:rsidP="000F09AC">
            <w:r>
              <w:t>-2 roky</w:t>
            </w:r>
          </w:p>
        </w:tc>
        <w:tc>
          <w:tcPr>
            <w:tcW w:w="1307" w:type="dxa"/>
          </w:tcPr>
          <w:p w:rsidR="000F09AC" w:rsidRDefault="000F09AC">
            <w:r>
              <w:t>12</w:t>
            </w:r>
          </w:p>
          <w:p w:rsidR="000F09AC" w:rsidRDefault="000F09AC">
            <w:r>
              <w:t>10</w:t>
            </w:r>
          </w:p>
          <w:p w:rsidR="000F09AC" w:rsidRDefault="000F09AC">
            <w:r>
              <w:t>5</w:t>
            </w:r>
          </w:p>
          <w:p w:rsidR="000F09AC" w:rsidRDefault="000F09AC">
            <w:r>
              <w:t>2</w:t>
            </w:r>
          </w:p>
        </w:tc>
      </w:tr>
      <w:tr w:rsidR="0083604E" w:rsidTr="000F09AC">
        <w:tc>
          <w:tcPr>
            <w:tcW w:w="3070" w:type="dxa"/>
          </w:tcPr>
          <w:p w:rsidR="0083604E" w:rsidRDefault="000F09AC">
            <w:r>
              <w:t>Individuální situace dítěte</w:t>
            </w:r>
          </w:p>
        </w:tc>
        <w:tc>
          <w:tcPr>
            <w:tcW w:w="4835" w:type="dxa"/>
          </w:tcPr>
          <w:p w:rsidR="0083604E" w:rsidRDefault="000F09AC">
            <w:r>
              <w:t>-sourozenec v MŠ</w:t>
            </w:r>
          </w:p>
          <w:p w:rsidR="000F09AC" w:rsidRDefault="000F09AC">
            <w:r>
              <w:t>-sociální potřebnost dítěte</w:t>
            </w:r>
            <w:r w:rsidR="00D0102D">
              <w:t xml:space="preserve"> </w:t>
            </w:r>
            <w:r>
              <w:t>(2)</w:t>
            </w:r>
          </w:p>
          <w:p w:rsidR="000F09AC" w:rsidRDefault="000F09AC">
            <w:r>
              <w:t>-dítě s celodenní docházkou</w:t>
            </w:r>
          </w:p>
          <w:p w:rsidR="000F09AC" w:rsidRDefault="00D0102D">
            <w:r>
              <w:t>-d</w:t>
            </w:r>
            <w:r w:rsidR="000F09AC">
              <w:t>ítě se specifickými vzdělávacími potřebami</w:t>
            </w:r>
          </w:p>
        </w:tc>
        <w:tc>
          <w:tcPr>
            <w:tcW w:w="1307" w:type="dxa"/>
          </w:tcPr>
          <w:p w:rsidR="0083604E" w:rsidRDefault="000F09AC">
            <w:r>
              <w:t>20</w:t>
            </w:r>
          </w:p>
          <w:p w:rsidR="000F09AC" w:rsidRDefault="000F09AC">
            <w:r>
              <w:t>0-30</w:t>
            </w:r>
          </w:p>
          <w:p w:rsidR="000F09AC" w:rsidRDefault="000F09AC">
            <w:r>
              <w:t>15</w:t>
            </w:r>
          </w:p>
          <w:p w:rsidR="000F09AC" w:rsidRDefault="000F09AC">
            <w:r>
              <w:t>30</w:t>
            </w:r>
          </w:p>
        </w:tc>
      </w:tr>
    </w:tbl>
    <w:p w:rsidR="00BF7AC0" w:rsidRDefault="00BF7AC0">
      <w:pPr>
        <w:rPr>
          <w:sz w:val="16"/>
          <w:szCs w:val="16"/>
        </w:rPr>
      </w:pPr>
    </w:p>
    <w:p w:rsidR="000F09AC" w:rsidRPr="0082357F" w:rsidRDefault="000F09AC" w:rsidP="0082357F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82357F">
        <w:rPr>
          <w:sz w:val="16"/>
          <w:szCs w:val="16"/>
        </w:rPr>
        <w:t>Upřednostnění se týká také dětí –</w:t>
      </w:r>
      <w:r w:rsidR="0082357F" w:rsidRPr="0082357F">
        <w:rPr>
          <w:sz w:val="16"/>
          <w:szCs w:val="16"/>
        </w:rPr>
        <w:t xml:space="preserve"> </w:t>
      </w:r>
      <w:r w:rsidRPr="0082357F">
        <w:rPr>
          <w:sz w:val="16"/>
          <w:szCs w:val="16"/>
        </w:rPr>
        <w:t xml:space="preserve">cizinců, </w:t>
      </w:r>
      <w:proofErr w:type="spellStart"/>
      <w:r w:rsidRPr="0082357F">
        <w:rPr>
          <w:sz w:val="16"/>
          <w:szCs w:val="16"/>
        </w:rPr>
        <w:t>kterí</w:t>
      </w:r>
      <w:proofErr w:type="spellEnd"/>
      <w:r w:rsidRPr="0082357F">
        <w:rPr>
          <w:sz w:val="16"/>
          <w:szCs w:val="16"/>
        </w:rPr>
        <w:t xml:space="preserve"> mají hlášeno trvalé bydliště na území obce. Cizinci jsou povinn</w:t>
      </w:r>
      <w:r w:rsidR="0082357F" w:rsidRPr="0082357F">
        <w:rPr>
          <w:sz w:val="16"/>
          <w:szCs w:val="16"/>
        </w:rPr>
        <w:t>i</w:t>
      </w:r>
      <w:r w:rsidRPr="0082357F">
        <w:rPr>
          <w:sz w:val="16"/>
          <w:szCs w:val="16"/>
        </w:rPr>
        <w:t xml:space="preserve"> doložit oprávnění </w:t>
      </w:r>
      <w:r w:rsidR="0082357F" w:rsidRPr="0082357F">
        <w:rPr>
          <w:sz w:val="16"/>
          <w:szCs w:val="16"/>
        </w:rPr>
        <w:t>k pobytu na území České republiky ve smyslu ustanovení § 20 odst. 2 písm. d) školského zákona v platném znění.</w:t>
      </w:r>
    </w:p>
    <w:p w:rsidR="0082357F" w:rsidRDefault="0082357F" w:rsidP="0082357F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Ředitelka MŠ může přihlédnout ke zvýšené sociální potřebnosti dítěte vzniklé v důsledku nepříznivé sociální situace (např. dítě samoživitelky/samoživitele, osiřelé dítě apod.) </w:t>
      </w:r>
    </w:p>
    <w:p w:rsidR="00D0102D" w:rsidRDefault="00D0102D" w:rsidP="00D0102D">
      <w:pPr>
        <w:ind w:left="360"/>
        <w:rPr>
          <w:sz w:val="24"/>
          <w:szCs w:val="24"/>
        </w:rPr>
      </w:pPr>
    </w:p>
    <w:p w:rsidR="00D0102D" w:rsidRDefault="00D0102D" w:rsidP="00D0102D">
      <w:pPr>
        <w:ind w:left="360"/>
        <w:rPr>
          <w:sz w:val="24"/>
          <w:szCs w:val="24"/>
        </w:rPr>
      </w:pPr>
    </w:p>
    <w:p w:rsidR="00D0102D" w:rsidRDefault="00D0102D" w:rsidP="00D0102D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V případě rovnosti bodů (shodnosti posuzovaných kritérií) může být v ojedinělých individuálních případech zohledněna výdělečná činnost rodiče dítěte. K výdělečné činnosti se však nepřihlédne, pokud je rodič dítěte, který není výdělečně činný, na mateřské/rodičovské dovolené s dalším dítětem.</w:t>
      </w:r>
    </w:p>
    <w:p w:rsidR="00D0102D" w:rsidRDefault="00D0102D" w:rsidP="00D0102D">
      <w:pPr>
        <w:ind w:left="360"/>
        <w:rPr>
          <w:sz w:val="24"/>
          <w:szCs w:val="24"/>
        </w:rPr>
      </w:pPr>
    </w:p>
    <w:p w:rsidR="00D0102D" w:rsidRDefault="00D0102D" w:rsidP="00D0102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 Veselíčku dne  </w:t>
      </w:r>
      <w:proofErr w:type="gramStart"/>
      <w:r>
        <w:rPr>
          <w:sz w:val="24"/>
          <w:szCs w:val="24"/>
        </w:rPr>
        <w:t>19.3.2021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Vladislava </w:t>
      </w:r>
      <w:proofErr w:type="spellStart"/>
      <w:r>
        <w:rPr>
          <w:sz w:val="24"/>
          <w:szCs w:val="24"/>
        </w:rPr>
        <w:t>Keilingová</w:t>
      </w:r>
      <w:proofErr w:type="spellEnd"/>
    </w:p>
    <w:p w:rsidR="00D0102D" w:rsidRPr="00D0102D" w:rsidRDefault="00D0102D" w:rsidP="00D0102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ředitelka MŠ</w:t>
      </w:r>
    </w:p>
    <w:sectPr w:rsidR="00D0102D" w:rsidRPr="00D0102D" w:rsidSect="00BF7A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4A23"/>
    <w:multiLevelType w:val="hybridMultilevel"/>
    <w:tmpl w:val="1D00DD72"/>
    <w:lvl w:ilvl="0" w:tplc="4600E1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335B"/>
    <w:multiLevelType w:val="hybridMultilevel"/>
    <w:tmpl w:val="333E44C0"/>
    <w:lvl w:ilvl="0" w:tplc="806AC4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13E73"/>
    <w:multiLevelType w:val="hybridMultilevel"/>
    <w:tmpl w:val="B024C64E"/>
    <w:lvl w:ilvl="0" w:tplc="0456A3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F7AC0"/>
    <w:rsid w:val="000F09AC"/>
    <w:rsid w:val="002653CC"/>
    <w:rsid w:val="005661E9"/>
    <w:rsid w:val="006235BA"/>
    <w:rsid w:val="007229E0"/>
    <w:rsid w:val="0082357F"/>
    <w:rsid w:val="0083604E"/>
    <w:rsid w:val="00AE026C"/>
    <w:rsid w:val="00BF7AC0"/>
    <w:rsid w:val="00C42E4A"/>
    <w:rsid w:val="00D0102D"/>
    <w:rsid w:val="00DA6D20"/>
    <w:rsid w:val="00EE05ED"/>
    <w:rsid w:val="00EE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AC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5ED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3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0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Chodilová</dc:creator>
  <cp:lastModifiedBy>Školka</cp:lastModifiedBy>
  <cp:revision>6</cp:revision>
  <cp:lastPrinted>2021-03-26T08:17:00Z</cp:lastPrinted>
  <dcterms:created xsi:type="dcterms:W3CDTF">2021-03-10T12:20:00Z</dcterms:created>
  <dcterms:modified xsi:type="dcterms:W3CDTF">2021-03-26T08:18:00Z</dcterms:modified>
</cp:coreProperties>
</file>