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A2" w:rsidRDefault="000D6EA2">
      <w:pPr>
        <w:pStyle w:val="NormlnIMP"/>
        <w:rPr>
          <w:color w:val="000000"/>
          <w:sz w:val="24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32"/>
        </w:rPr>
      </w:pPr>
    </w:p>
    <w:p w:rsidR="000D6EA2" w:rsidRDefault="00C52C66">
      <w:pPr>
        <w:pStyle w:val="NormlnIMP"/>
        <w:jc w:val="center"/>
        <w:rPr>
          <w:rFonts w:ascii="Arial" w:hAnsi="Arial" w:cs="Arial"/>
          <w:b/>
          <w:color w:val="000000"/>
          <w:sz w:val="52"/>
        </w:rPr>
      </w:pPr>
      <w:r>
        <w:rPr>
          <w:rFonts w:ascii="Arial" w:hAnsi="Arial" w:cs="Arial"/>
          <w:b/>
          <w:color w:val="000000"/>
          <w:sz w:val="52"/>
        </w:rPr>
        <w:t>Koncepce</w:t>
      </w:r>
      <w:r w:rsidR="000D6EA2">
        <w:rPr>
          <w:rFonts w:ascii="Arial" w:hAnsi="Arial" w:cs="Arial"/>
          <w:b/>
          <w:color w:val="000000"/>
          <w:sz w:val="52"/>
        </w:rPr>
        <w:t xml:space="preserve"> </w:t>
      </w:r>
      <w:r w:rsidR="0095097B">
        <w:rPr>
          <w:rFonts w:ascii="Arial" w:hAnsi="Arial" w:cs="Arial"/>
          <w:b/>
          <w:color w:val="000000"/>
          <w:sz w:val="52"/>
        </w:rPr>
        <w:t xml:space="preserve">rozvoje </w:t>
      </w:r>
      <w:r w:rsidR="000D6EA2">
        <w:rPr>
          <w:rFonts w:ascii="Arial" w:hAnsi="Arial" w:cs="Arial"/>
          <w:b/>
          <w:color w:val="000000"/>
          <w:sz w:val="52"/>
        </w:rPr>
        <w:t>školy</w:t>
      </w: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52"/>
        </w:rPr>
      </w:pPr>
    </w:p>
    <w:p w:rsidR="000D6EA2" w:rsidRDefault="000D6EA2" w:rsidP="000D6EA2">
      <w:pPr>
        <w:pStyle w:val="NormlnIMP"/>
        <w:jc w:val="center"/>
        <w:rPr>
          <w:color w:val="000000"/>
          <w:sz w:val="24"/>
        </w:rPr>
      </w:pPr>
      <w:r>
        <w:rPr>
          <w:color w:val="000000"/>
          <w:sz w:val="24"/>
        </w:rPr>
        <w:t>Základní škola a Mateřská škola Vysoké Pole, okres Zlín, příspěvková organizace</w:t>
      </w:r>
    </w:p>
    <w:p w:rsidR="000D6EA2" w:rsidRDefault="000D6EA2">
      <w:pPr>
        <w:pStyle w:val="NormlnIMP"/>
        <w:jc w:val="center"/>
        <w:rPr>
          <w:rFonts w:ascii="Arial" w:hAnsi="Arial" w:cs="Arial"/>
          <w:b/>
          <w:color w:val="000000"/>
          <w:sz w:val="52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E8525E" w:rsidRDefault="00766A69" w:rsidP="00E8525E">
      <w:pPr>
        <w:pStyle w:val="NormlnIMP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E8525E">
        <w:rPr>
          <w:b/>
          <w:color w:val="000000"/>
          <w:sz w:val="28"/>
          <w:szCs w:val="28"/>
        </w:rPr>
        <w:t>Zaměření školy</w:t>
      </w:r>
    </w:p>
    <w:p w:rsidR="00E8525E" w:rsidRDefault="00E8525E" w:rsidP="00E8525E">
      <w:pPr>
        <w:pStyle w:val="NormlnIMP"/>
        <w:jc w:val="both"/>
        <w:rPr>
          <w:b/>
          <w:color w:val="000000"/>
          <w:sz w:val="28"/>
          <w:szCs w:val="28"/>
        </w:rPr>
      </w:pPr>
    </w:p>
    <w:p w:rsidR="00E8525E" w:rsidRDefault="00E8525E" w:rsidP="00E8525E">
      <w:pPr>
        <w:pStyle w:val="NormlnIMP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Pr="00E8525E">
        <w:rPr>
          <w:color w:val="000000"/>
          <w:sz w:val="24"/>
          <w:szCs w:val="24"/>
        </w:rPr>
        <w:t>nvironmentální a ek</w:t>
      </w:r>
      <w:r w:rsidR="00CF5314">
        <w:rPr>
          <w:color w:val="000000"/>
          <w:sz w:val="24"/>
          <w:szCs w:val="24"/>
        </w:rPr>
        <w:t>o</w:t>
      </w:r>
      <w:r w:rsidRPr="00E8525E">
        <w:rPr>
          <w:color w:val="000000"/>
          <w:sz w:val="24"/>
          <w:szCs w:val="24"/>
        </w:rPr>
        <w:t>logick</w:t>
      </w:r>
      <w:r>
        <w:rPr>
          <w:color w:val="000000"/>
          <w:sz w:val="24"/>
          <w:szCs w:val="24"/>
        </w:rPr>
        <w:t>á</w:t>
      </w:r>
      <w:r w:rsidRPr="00E8525E">
        <w:rPr>
          <w:color w:val="000000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>ýchova</w:t>
      </w:r>
      <w:r w:rsidR="00CF5314">
        <w:rPr>
          <w:color w:val="000000"/>
          <w:sz w:val="24"/>
          <w:szCs w:val="24"/>
        </w:rPr>
        <w:t>,</w:t>
      </w:r>
    </w:p>
    <w:p w:rsidR="00E8525E" w:rsidRDefault="00E8525E" w:rsidP="00E8525E">
      <w:pPr>
        <w:pStyle w:val="NormlnIMP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lidové tradice, zvyky, zábava a tradiční způsob života lidí na jihovýchodním Valašsku</w:t>
      </w:r>
      <w:r w:rsidR="00CF5314">
        <w:rPr>
          <w:color w:val="000000"/>
          <w:sz w:val="24"/>
          <w:szCs w:val="24"/>
        </w:rPr>
        <w:t>,</w:t>
      </w:r>
    </w:p>
    <w:p w:rsidR="00E8525E" w:rsidRPr="00E8525E" w:rsidRDefault="00E8525E" w:rsidP="00E8525E">
      <w:pPr>
        <w:pStyle w:val="NormlnIMP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výchova k trvale udržitelnému životu</w:t>
      </w:r>
    </w:p>
    <w:p w:rsidR="00E8525E" w:rsidRDefault="00E8525E" w:rsidP="00E8525E">
      <w:pPr>
        <w:pStyle w:val="NormlnIMP"/>
        <w:rPr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tabs>
          <w:tab w:val="center" w:pos="5336"/>
        </w:tabs>
        <w:jc w:val="center"/>
        <w:rPr>
          <w:rFonts w:ascii="Arial" w:hAnsi="Arial" w:cs="Arial"/>
          <w:color w:val="000000"/>
        </w:rPr>
      </w:pPr>
    </w:p>
    <w:p w:rsidR="000D6EA2" w:rsidRDefault="000D6EA2">
      <w:pPr>
        <w:pStyle w:val="NormlnIMP"/>
        <w:rPr>
          <w:color w:val="000000"/>
          <w:sz w:val="22"/>
        </w:rPr>
      </w:pPr>
    </w:p>
    <w:p w:rsidR="000D6EA2" w:rsidRDefault="000D6EA2">
      <w:pPr>
        <w:pStyle w:val="NormlnIMP"/>
        <w:rPr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             </w:t>
      </w:r>
    </w:p>
    <w:p w:rsidR="000D6EA2" w:rsidRDefault="000D6EA2">
      <w:pPr>
        <w:pStyle w:val="NormlnIMP"/>
        <w:rPr>
          <w:color w:val="000000"/>
          <w:sz w:val="24"/>
        </w:rPr>
      </w:pPr>
    </w:p>
    <w:p w:rsidR="000D6EA2" w:rsidRDefault="000D6EA2">
      <w:pPr>
        <w:pStyle w:val="NormlnIMP"/>
        <w:rPr>
          <w:b/>
          <w:bCs/>
          <w:color w:val="000000"/>
          <w:sz w:val="22"/>
        </w:rPr>
      </w:pPr>
    </w:p>
    <w:p w:rsidR="000D6EA2" w:rsidRDefault="000D6EA2">
      <w:pPr>
        <w:pStyle w:val="NormlnIMP"/>
        <w:rPr>
          <w:b/>
          <w:bCs/>
          <w:color w:val="000000"/>
          <w:sz w:val="22"/>
        </w:rPr>
      </w:pPr>
    </w:p>
    <w:p w:rsidR="000D6EA2" w:rsidRDefault="000D6EA2">
      <w:pPr>
        <w:pStyle w:val="NormlnIMP"/>
        <w:rPr>
          <w:b/>
          <w:bCs/>
          <w:color w:val="000000"/>
          <w:sz w:val="22"/>
        </w:rPr>
      </w:pPr>
    </w:p>
    <w:p w:rsidR="000D6EA2" w:rsidRDefault="000D6EA2">
      <w:pPr>
        <w:pStyle w:val="NormlnIMP"/>
        <w:rPr>
          <w:color w:val="000000"/>
          <w:sz w:val="24"/>
        </w:rPr>
      </w:pPr>
    </w:p>
    <w:p w:rsidR="000D6EA2" w:rsidRDefault="000D6EA2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V</w:t>
      </w:r>
      <w:r w:rsidR="00C81B52">
        <w:rPr>
          <w:color w:val="000000"/>
          <w:sz w:val="24"/>
        </w:rPr>
        <w:t>e Vysokém Poli</w:t>
      </w:r>
      <w:r>
        <w:rPr>
          <w:color w:val="000000"/>
          <w:sz w:val="24"/>
        </w:rPr>
        <w:t xml:space="preserve">  </w:t>
      </w:r>
      <w:r w:rsidR="00766A69">
        <w:rPr>
          <w:color w:val="000000"/>
          <w:sz w:val="24"/>
        </w:rPr>
        <w:t>8</w:t>
      </w:r>
      <w:r>
        <w:rPr>
          <w:color w:val="000000"/>
          <w:sz w:val="24"/>
        </w:rPr>
        <w:t xml:space="preserve">. </w:t>
      </w:r>
      <w:r w:rsidR="00766A69">
        <w:rPr>
          <w:color w:val="000000"/>
          <w:sz w:val="24"/>
        </w:rPr>
        <w:t>května</w:t>
      </w:r>
      <w:r>
        <w:rPr>
          <w:color w:val="000000"/>
          <w:sz w:val="24"/>
        </w:rPr>
        <w:t xml:space="preserve"> 201</w:t>
      </w:r>
      <w:r w:rsidR="00766A69">
        <w:rPr>
          <w:color w:val="000000"/>
          <w:sz w:val="24"/>
        </w:rPr>
        <w:t>8</w:t>
      </w:r>
      <w:r>
        <w:rPr>
          <w:color w:val="000000"/>
          <w:sz w:val="24"/>
        </w:rPr>
        <w:t xml:space="preserve">  </w:t>
      </w:r>
    </w:p>
    <w:p w:rsidR="000D6EA2" w:rsidRDefault="000D6EA2">
      <w:pPr>
        <w:pStyle w:val="NormlnIMP"/>
        <w:rPr>
          <w:color w:val="000000"/>
          <w:sz w:val="24"/>
        </w:rPr>
      </w:pPr>
    </w:p>
    <w:p w:rsidR="000D6EA2" w:rsidRDefault="000D6EA2">
      <w:pPr>
        <w:pStyle w:val="NormlnIMP"/>
        <w:rPr>
          <w:b/>
          <w:bCs/>
          <w:color w:val="000000"/>
          <w:sz w:val="22"/>
        </w:rPr>
      </w:pPr>
    </w:p>
    <w:p w:rsidR="000D6EA2" w:rsidRDefault="000D6EA2">
      <w:pPr>
        <w:pStyle w:val="NormlnIMP"/>
        <w:rPr>
          <w:color w:val="000000"/>
        </w:rPr>
      </w:pPr>
    </w:p>
    <w:p w:rsidR="000D6EA2" w:rsidRDefault="000D6EA2">
      <w:pPr>
        <w:pStyle w:val="NormlnIMP"/>
        <w:rPr>
          <w:color w:val="000000"/>
        </w:rPr>
      </w:pPr>
    </w:p>
    <w:p w:rsidR="000D6EA2" w:rsidRDefault="000D6EA2">
      <w:pPr>
        <w:pStyle w:val="NormlnIMP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______________________________________________</w:t>
      </w:r>
    </w:p>
    <w:p w:rsidR="000D6EA2" w:rsidRDefault="000D6EA2">
      <w:pPr>
        <w:pStyle w:val="NormlnIMP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766A69">
        <w:rPr>
          <w:color w:val="000000"/>
        </w:rPr>
        <w:t xml:space="preserve">               </w:t>
      </w:r>
      <w:r>
        <w:rPr>
          <w:color w:val="000000"/>
        </w:rPr>
        <w:t xml:space="preserve">         Mgr. Lubomír Martine</w:t>
      </w:r>
      <w:r w:rsidR="00766A69">
        <w:rPr>
          <w:color w:val="000000"/>
        </w:rPr>
        <w:t>k</w:t>
      </w:r>
    </w:p>
    <w:p w:rsidR="000D6EA2" w:rsidRDefault="000D6EA2">
      <w:pPr>
        <w:pStyle w:val="NormlnIMP"/>
        <w:rPr>
          <w:color w:val="000000"/>
        </w:rPr>
      </w:pPr>
    </w:p>
    <w:p w:rsidR="00C52C66" w:rsidRDefault="00C52C66">
      <w:pPr>
        <w:pStyle w:val="NormlnIMP"/>
        <w:rPr>
          <w:color w:val="000000"/>
        </w:rPr>
      </w:pPr>
    </w:p>
    <w:p w:rsidR="00C52C66" w:rsidRDefault="00C52C66">
      <w:pPr>
        <w:pStyle w:val="NormlnIMP"/>
        <w:rPr>
          <w:color w:val="000000"/>
        </w:rPr>
      </w:pPr>
    </w:p>
    <w:p w:rsidR="00BB1F4F" w:rsidRDefault="00BB1F4F">
      <w:pPr>
        <w:pStyle w:val="NormlnIMP"/>
        <w:rPr>
          <w:color w:val="000000"/>
        </w:rPr>
      </w:pPr>
    </w:p>
    <w:p w:rsidR="00C52C66" w:rsidRPr="00766A69" w:rsidRDefault="00C52C66" w:rsidP="00766A69">
      <w:pPr>
        <w:pStyle w:val="NormlnIMP"/>
        <w:jc w:val="center"/>
        <w:rPr>
          <w:b/>
          <w:color w:val="000000"/>
          <w:sz w:val="24"/>
          <w:szCs w:val="24"/>
        </w:rPr>
      </w:pPr>
      <w:proofErr w:type="gramStart"/>
      <w:r w:rsidRPr="00766A69">
        <w:rPr>
          <w:b/>
          <w:color w:val="000000"/>
          <w:sz w:val="24"/>
          <w:szCs w:val="24"/>
        </w:rPr>
        <w:t>Motto:  Škola</w:t>
      </w:r>
      <w:proofErr w:type="gramEnd"/>
      <w:r w:rsidRPr="00766A69">
        <w:rPr>
          <w:b/>
          <w:color w:val="000000"/>
          <w:sz w:val="24"/>
          <w:szCs w:val="24"/>
        </w:rPr>
        <w:t xml:space="preserve"> – dílna lidskosti, zdroj poznání, objevování a čerpání moudrosti našich předků.</w:t>
      </w:r>
    </w:p>
    <w:p w:rsidR="00C52C66" w:rsidRDefault="00C52C66">
      <w:pPr>
        <w:pStyle w:val="NormlnIMP"/>
        <w:rPr>
          <w:color w:val="000000"/>
          <w:sz w:val="24"/>
          <w:szCs w:val="24"/>
        </w:rPr>
      </w:pPr>
    </w:p>
    <w:p w:rsidR="00C52C66" w:rsidRDefault="00C52C66">
      <w:pPr>
        <w:pStyle w:val="NormlnIM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Škola – dílna lidskosti</w:t>
      </w:r>
    </w:p>
    <w:p w:rsidR="00C52C66" w:rsidRDefault="00C52C66">
      <w:pPr>
        <w:pStyle w:val="NormlnIMP"/>
        <w:rPr>
          <w:b/>
          <w:color w:val="000000"/>
          <w:sz w:val="28"/>
          <w:szCs w:val="28"/>
        </w:rPr>
      </w:pPr>
    </w:p>
    <w:p w:rsidR="00D10D87" w:rsidRDefault="00C52C66" w:rsidP="009507DF">
      <w:pPr>
        <w:pStyle w:val="NormlnIMP"/>
        <w:jc w:val="both"/>
        <w:rPr>
          <w:sz w:val="24"/>
          <w:szCs w:val="24"/>
        </w:rPr>
      </w:pPr>
      <w:r w:rsidRPr="00C52C66">
        <w:rPr>
          <w:color w:val="000000"/>
          <w:sz w:val="24"/>
          <w:szCs w:val="24"/>
        </w:rPr>
        <w:t>Prvořadým předpokladem</w:t>
      </w:r>
      <w:r>
        <w:rPr>
          <w:color w:val="000000"/>
          <w:sz w:val="24"/>
          <w:szCs w:val="24"/>
        </w:rPr>
        <w:t xml:space="preserve"> úspěšné školy s dobrý</w:t>
      </w:r>
      <w:r w:rsidR="008E2CEC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i pracovními výsledky je vytváření </w:t>
      </w:r>
      <w:r w:rsidR="009507DF">
        <w:rPr>
          <w:color w:val="000000"/>
          <w:sz w:val="24"/>
          <w:szCs w:val="24"/>
        </w:rPr>
        <w:t>přátelského</w:t>
      </w:r>
      <w:r>
        <w:rPr>
          <w:color w:val="000000"/>
          <w:sz w:val="24"/>
          <w:szCs w:val="24"/>
        </w:rPr>
        <w:t xml:space="preserve"> školního prostředí</w:t>
      </w:r>
      <w:r w:rsidR="009507DF">
        <w:rPr>
          <w:color w:val="000000"/>
          <w:sz w:val="24"/>
          <w:szCs w:val="24"/>
        </w:rPr>
        <w:t xml:space="preserve">, </w:t>
      </w:r>
      <w:r w:rsidR="009507DF" w:rsidRPr="009507DF">
        <w:rPr>
          <w:sz w:val="24"/>
          <w:szCs w:val="24"/>
        </w:rPr>
        <w:t xml:space="preserve">ve kterém budou mít </w:t>
      </w:r>
      <w:r w:rsidR="009507DF">
        <w:rPr>
          <w:sz w:val="24"/>
          <w:szCs w:val="24"/>
        </w:rPr>
        <w:t xml:space="preserve">všechny děti i žáci </w:t>
      </w:r>
      <w:r w:rsidR="009507DF" w:rsidRPr="009507DF">
        <w:rPr>
          <w:sz w:val="24"/>
          <w:szCs w:val="24"/>
        </w:rPr>
        <w:t xml:space="preserve">pocit jistoty, bezpečí a </w:t>
      </w:r>
      <w:r w:rsidR="009507DF">
        <w:rPr>
          <w:sz w:val="24"/>
          <w:szCs w:val="24"/>
        </w:rPr>
        <w:t xml:space="preserve">vzájemné </w:t>
      </w:r>
      <w:r w:rsidR="009507DF" w:rsidRPr="009507DF">
        <w:rPr>
          <w:sz w:val="24"/>
          <w:szCs w:val="24"/>
        </w:rPr>
        <w:t>sounáležitosti.</w:t>
      </w:r>
      <w:r w:rsidR="009507DF">
        <w:rPr>
          <w:sz w:val="22"/>
        </w:rPr>
        <w:t xml:space="preserve"> </w:t>
      </w:r>
      <w:r w:rsidR="009507DF" w:rsidRPr="009507DF">
        <w:rPr>
          <w:sz w:val="24"/>
          <w:szCs w:val="24"/>
        </w:rPr>
        <w:t>Základem je vytváření dobrého vztahu dítě-učitel, žák</w:t>
      </w:r>
      <w:r w:rsidR="00AC5CF4">
        <w:rPr>
          <w:sz w:val="24"/>
          <w:szCs w:val="24"/>
        </w:rPr>
        <w:t>-</w:t>
      </w:r>
      <w:r w:rsidR="009507DF" w:rsidRPr="009507DF">
        <w:rPr>
          <w:sz w:val="24"/>
          <w:szCs w:val="24"/>
        </w:rPr>
        <w:t xml:space="preserve">učitel, založeného </w:t>
      </w:r>
      <w:r w:rsidR="00AC5CF4">
        <w:rPr>
          <w:sz w:val="24"/>
          <w:szCs w:val="24"/>
        </w:rPr>
        <w:t xml:space="preserve">na </w:t>
      </w:r>
      <w:r w:rsidR="009507DF" w:rsidRPr="009507DF">
        <w:rPr>
          <w:sz w:val="24"/>
          <w:szCs w:val="24"/>
        </w:rPr>
        <w:t>důvěře, poznání</w:t>
      </w:r>
      <w:r w:rsidR="009507DF">
        <w:rPr>
          <w:sz w:val="24"/>
          <w:szCs w:val="24"/>
        </w:rPr>
        <w:t xml:space="preserve">, </w:t>
      </w:r>
      <w:r w:rsidR="009507DF" w:rsidRPr="009507DF">
        <w:rPr>
          <w:sz w:val="24"/>
          <w:szCs w:val="24"/>
        </w:rPr>
        <w:t>vzájemném respektování</w:t>
      </w:r>
      <w:r w:rsidR="009507DF">
        <w:rPr>
          <w:sz w:val="24"/>
          <w:szCs w:val="24"/>
        </w:rPr>
        <w:t xml:space="preserve"> a toleranci</w:t>
      </w:r>
      <w:r w:rsidR="00766A69">
        <w:rPr>
          <w:sz w:val="24"/>
          <w:szCs w:val="24"/>
        </w:rPr>
        <w:t xml:space="preserve"> individuality a zvláštností</w:t>
      </w:r>
      <w:r w:rsidR="009507DF">
        <w:rPr>
          <w:sz w:val="24"/>
          <w:szCs w:val="24"/>
        </w:rPr>
        <w:t xml:space="preserve">. </w:t>
      </w:r>
      <w:r w:rsidR="00766A69">
        <w:rPr>
          <w:sz w:val="24"/>
          <w:szCs w:val="24"/>
        </w:rPr>
        <w:t>Je nutné</w:t>
      </w:r>
      <w:r w:rsidR="009507DF">
        <w:rPr>
          <w:sz w:val="24"/>
          <w:szCs w:val="24"/>
        </w:rPr>
        <w:t xml:space="preserve"> objevovat především kladné stránky</w:t>
      </w:r>
      <w:r w:rsidR="00766A69">
        <w:rPr>
          <w:sz w:val="24"/>
          <w:szCs w:val="24"/>
        </w:rPr>
        <w:t xml:space="preserve"> dítěte</w:t>
      </w:r>
      <w:r w:rsidR="00217E07">
        <w:rPr>
          <w:sz w:val="24"/>
          <w:szCs w:val="24"/>
        </w:rPr>
        <w:t xml:space="preserve">, </w:t>
      </w:r>
      <w:r w:rsidR="00766A69">
        <w:rPr>
          <w:sz w:val="24"/>
          <w:szCs w:val="24"/>
        </w:rPr>
        <w:t xml:space="preserve">jeho </w:t>
      </w:r>
      <w:r w:rsidR="00217E07">
        <w:rPr>
          <w:sz w:val="24"/>
          <w:szCs w:val="24"/>
        </w:rPr>
        <w:t xml:space="preserve">nadání a talent a </w:t>
      </w:r>
      <w:r w:rsidR="00AC5CF4">
        <w:rPr>
          <w:sz w:val="24"/>
          <w:szCs w:val="24"/>
        </w:rPr>
        <w:t xml:space="preserve">ty </w:t>
      </w:r>
      <w:r w:rsidR="00217E07">
        <w:rPr>
          <w:sz w:val="24"/>
          <w:szCs w:val="24"/>
        </w:rPr>
        <w:t xml:space="preserve">dále </w:t>
      </w:r>
      <w:r w:rsidR="00766A69">
        <w:rPr>
          <w:sz w:val="24"/>
          <w:szCs w:val="24"/>
        </w:rPr>
        <w:t xml:space="preserve">nenásilně </w:t>
      </w:r>
      <w:r w:rsidR="00217E07">
        <w:rPr>
          <w:sz w:val="24"/>
          <w:szCs w:val="24"/>
        </w:rPr>
        <w:t xml:space="preserve">rozvíjet. </w:t>
      </w:r>
      <w:r w:rsidR="00766A69">
        <w:rPr>
          <w:sz w:val="24"/>
          <w:szCs w:val="24"/>
        </w:rPr>
        <w:t>Učitel</w:t>
      </w:r>
      <w:r w:rsidR="00217E07">
        <w:rPr>
          <w:sz w:val="24"/>
          <w:szCs w:val="24"/>
        </w:rPr>
        <w:t xml:space="preserve"> by </w:t>
      </w:r>
      <w:r w:rsidR="00766A69">
        <w:rPr>
          <w:sz w:val="24"/>
          <w:szCs w:val="24"/>
        </w:rPr>
        <w:t xml:space="preserve">měl </w:t>
      </w:r>
      <w:r w:rsidR="00217E07">
        <w:rPr>
          <w:sz w:val="24"/>
          <w:szCs w:val="24"/>
        </w:rPr>
        <w:t xml:space="preserve">být </w:t>
      </w:r>
      <w:r w:rsidR="00766A69">
        <w:rPr>
          <w:sz w:val="24"/>
          <w:szCs w:val="24"/>
        </w:rPr>
        <w:t xml:space="preserve">především </w:t>
      </w:r>
      <w:r w:rsidR="00217E07">
        <w:rPr>
          <w:sz w:val="24"/>
          <w:szCs w:val="24"/>
        </w:rPr>
        <w:t>dobrým přítelem a rádcem, který</w:t>
      </w:r>
      <w:r w:rsidR="00766A69">
        <w:rPr>
          <w:sz w:val="24"/>
          <w:szCs w:val="24"/>
        </w:rPr>
        <w:t xml:space="preserve"> je ochoten a</w:t>
      </w:r>
      <w:r w:rsidR="00217E07">
        <w:rPr>
          <w:sz w:val="24"/>
          <w:szCs w:val="24"/>
        </w:rPr>
        <w:t xml:space="preserve"> dovede pomáhat řešit různé školní nebo i osobní problémy</w:t>
      </w:r>
      <w:r w:rsidR="00D10D87">
        <w:rPr>
          <w:sz w:val="24"/>
          <w:szCs w:val="24"/>
        </w:rPr>
        <w:t xml:space="preserve"> svých žáků</w:t>
      </w:r>
      <w:r w:rsidR="00217E07">
        <w:rPr>
          <w:sz w:val="24"/>
          <w:szCs w:val="24"/>
        </w:rPr>
        <w:t>.</w:t>
      </w:r>
      <w:r w:rsidR="00AC5CF4">
        <w:rPr>
          <w:sz w:val="24"/>
          <w:szCs w:val="24"/>
        </w:rPr>
        <w:t xml:space="preserve"> </w:t>
      </w:r>
    </w:p>
    <w:p w:rsidR="00581FF0" w:rsidRDefault="00581FF0" w:rsidP="009507DF">
      <w:pPr>
        <w:pStyle w:val="NormlnIMP"/>
        <w:jc w:val="both"/>
        <w:rPr>
          <w:sz w:val="24"/>
          <w:szCs w:val="24"/>
        </w:rPr>
      </w:pPr>
    </w:p>
    <w:p w:rsidR="00581FF0" w:rsidRDefault="00581FF0" w:rsidP="009507DF">
      <w:pPr>
        <w:pStyle w:val="NormlnIMP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Škola – zdroj poznání a objevování</w:t>
      </w:r>
    </w:p>
    <w:p w:rsidR="00581FF0" w:rsidRDefault="00581FF0" w:rsidP="009507DF">
      <w:pPr>
        <w:pStyle w:val="NormlnIMP"/>
        <w:jc w:val="both"/>
        <w:rPr>
          <w:sz w:val="24"/>
          <w:szCs w:val="24"/>
        </w:rPr>
      </w:pPr>
    </w:p>
    <w:p w:rsidR="00CF5314" w:rsidRPr="00CF5314" w:rsidRDefault="00581FF0" w:rsidP="00A46BE5">
      <w:pPr>
        <w:pStyle w:val="NormlnIM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Hlavním úkolem školy je její výchovná a vzdělávací činnost. Vzdělávání v MŠ i ZŠ by mělo být </w:t>
      </w:r>
      <w:r w:rsidR="005339D7">
        <w:rPr>
          <w:sz w:val="24"/>
          <w:szCs w:val="24"/>
        </w:rPr>
        <w:t xml:space="preserve">pro žáky zajímavé, přitažlivé, </w:t>
      </w:r>
      <w:r>
        <w:rPr>
          <w:sz w:val="24"/>
          <w:szCs w:val="24"/>
        </w:rPr>
        <w:t>spojen</w:t>
      </w:r>
      <w:r w:rsidR="005339D7">
        <w:rPr>
          <w:sz w:val="24"/>
          <w:szCs w:val="24"/>
        </w:rPr>
        <w:t>é</w:t>
      </w:r>
      <w:r>
        <w:rPr>
          <w:sz w:val="24"/>
          <w:szCs w:val="24"/>
        </w:rPr>
        <w:t xml:space="preserve"> s příjemným zážitkem, který </w:t>
      </w:r>
      <w:r w:rsidR="00D10D87">
        <w:rPr>
          <w:sz w:val="24"/>
          <w:szCs w:val="24"/>
        </w:rPr>
        <w:t xml:space="preserve">je </w:t>
      </w:r>
      <w:r>
        <w:rPr>
          <w:sz w:val="24"/>
          <w:szCs w:val="24"/>
        </w:rPr>
        <w:t>má motivovat k dalším vlastním aktivitám, touze objevovat a poznávat něco nového.</w:t>
      </w:r>
      <w:r w:rsidR="0008585D">
        <w:rPr>
          <w:sz w:val="24"/>
          <w:szCs w:val="24"/>
        </w:rPr>
        <w:t xml:space="preserve"> Nové poznatky a vědomosti </w:t>
      </w:r>
      <w:r w:rsidR="00D10D87">
        <w:rPr>
          <w:sz w:val="24"/>
          <w:szCs w:val="24"/>
        </w:rPr>
        <w:t>nemohou</w:t>
      </w:r>
      <w:r w:rsidR="0008585D">
        <w:rPr>
          <w:sz w:val="24"/>
          <w:szCs w:val="24"/>
        </w:rPr>
        <w:t xml:space="preserve"> učitelé předávat jako hotová fakta. Do procesu poznávání se musí žáci </w:t>
      </w:r>
      <w:r w:rsidR="001D68BA">
        <w:rPr>
          <w:sz w:val="24"/>
          <w:szCs w:val="24"/>
        </w:rPr>
        <w:t xml:space="preserve">zapojovat </w:t>
      </w:r>
      <w:r w:rsidR="0008585D">
        <w:rPr>
          <w:sz w:val="24"/>
          <w:szCs w:val="24"/>
        </w:rPr>
        <w:t>sami aktivně</w:t>
      </w:r>
      <w:r w:rsidR="00DC7E73">
        <w:rPr>
          <w:sz w:val="24"/>
          <w:szCs w:val="24"/>
        </w:rPr>
        <w:t xml:space="preserve"> a tvůrčím způsobem, podílet se na objevování nového</w:t>
      </w:r>
      <w:r w:rsidR="00CF5314">
        <w:rPr>
          <w:sz w:val="24"/>
          <w:szCs w:val="24"/>
        </w:rPr>
        <w:t>, učit se samostatnosti</w:t>
      </w:r>
      <w:r w:rsidR="00DC7E73">
        <w:rPr>
          <w:sz w:val="24"/>
          <w:szCs w:val="24"/>
        </w:rPr>
        <w:t>.</w:t>
      </w:r>
      <w:r w:rsidR="00192794">
        <w:rPr>
          <w:sz w:val="24"/>
          <w:szCs w:val="24"/>
        </w:rPr>
        <w:t xml:space="preserve"> </w:t>
      </w:r>
      <w:r w:rsidR="00D60348">
        <w:rPr>
          <w:sz w:val="24"/>
          <w:szCs w:val="24"/>
        </w:rPr>
        <w:t xml:space="preserve">Musí se ale rovněž naučit pracovat v kolektivu svých spolužáků, umět se dohodnout a někdy i podřídit rozhodnutí většiny. </w:t>
      </w:r>
      <w:r w:rsidR="00192794">
        <w:rPr>
          <w:sz w:val="24"/>
          <w:szCs w:val="24"/>
        </w:rPr>
        <w:t xml:space="preserve">Učitel by měl jen předkládat témata, problémy a </w:t>
      </w:r>
      <w:r w:rsidR="00BB1F4F">
        <w:rPr>
          <w:sz w:val="24"/>
          <w:szCs w:val="24"/>
        </w:rPr>
        <w:t>žáci by sami</w:t>
      </w:r>
      <w:r w:rsidR="00192794">
        <w:rPr>
          <w:sz w:val="24"/>
          <w:szCs w:val="24"/>
        </w:rPr>
        <w:t xml:space="preserve"> </w:t>
      </w:r>
      <w:r w:rsidR="00BB1F4F">
        <w:rPr>
          <w:sz w:val="24"/>
          <w:szCs w:val="24"/>
        </w:rPr>
        <w:t xml:space="preserve">měli hledat možné </w:t>
      </w:r>
      <w:r w:rsidR="00192794">
        <w:rPr>
          <w:sz w:val="24"/>
          <w:szCs w:val="24"/>
        </w:rPr>
        <w:t xml:space="preserve">cesty k jejich řešení. </w:t>
      </w:r>
      <w:r w:rsidR="00D60348">
        <w:rPr>
          <w:sz w:val="24"/>
          <w:szCs w:val="24"/>
        </w:rPr>
        <w:t xml:space="preserve">Žáci se musí </w:t>
      </w:r>
      <w:r w:rsidR="00BB1F4F">
        <w:rPr>
          <w:sz w:val="24"/>
          <w:szCs w:val="24"/>
        </w:rPr>
        <w:t xml:space="preserve">učit </w:t>
      </w:r>
      <w:r w:rsidR="00192794">
        <w:rPr>
          <w:sz w:val="24"/>
          <w:szCs w:val="24"/>
        </w:rPr>
        <w:t>pracovat s problémem a chybou, jako normálním jevem procesu učení a ty by se měly stát východiskem k jejich vlastnímu sebehodnocení</w:t>
      </w:r>
      <w:r w:rsidR="00192794" w:rsidRPr="00CF5314">
        <w:rPr>
          <w:sz w:val="24"/>
          <w:szCs w:val="24"/>
        </w:rPr>
        <w:t>.</w:t>
      </w:r>
      <w:r w:rsidR="00CF5314" w:rsidRPr="00CF5314">
        <w:rPr>
          <w:color w:val="000000"/>
          <w:sz w:val="24"/>
          <w:szCs w:val="24"/>
        </w:rPr>
        <w:t xml:space="preserve"> Teoretické vyučování musí být propojeno s</w:t>
      </w:r>
      <w:r w:rsidR="00D60348">
        <w:rPr>
          <w:color w:val="000000"/>
          <w:sz w:val="24"/>
          <w:szCs w:val="24"/>
        </w:rPr>
        <w:t xml:space="preserve"> každodenními </w:t>
      </w:r>
      <w:r w:rsidR="00CF5314" w:rsidRPr="00CF5314">
        <w:rPr>
          <w:color w:val="000000"/>
          <w:sz w:val="24"/>
          <w:szCs w:val="24"/>
        </w:rPr>
        <w:t>potřebami žáků</w:t>
      </w:r>
      <w:r w:rsidR="00D60348">
        <w:rPr>
          <w:color w:val="000000"/>
          <w:sz w:val="24"/>
          <w:szCs w:val="24"/>
        </w:rPr>
        <w:t>,</w:t>
      </w:r>
      <w:r w:rsidR="00CF5314" w:rsidRPr="00CF5314">
        <w:rPr>
          <w:color w:val="000000"/>
          <w:sz w:val="24"/>
          <w:szCs w:val="24"/>
        </w:rPr>
        <w:t xml:space="preserve"> s využitím získaných vědomostí a dovedností v</w:t>
      </w:r>
      <w:r w:rsidR="00D60348">
        <w:rPr>
          <w:color w:val="000000"/>
          <w:sz w:val="24"/>
          <w:szCs w:val="24"/>
        </w:rPr>
        <w:t> </w:t>
      </w:r>
      <w:r w:rsidR="00CF5314" w:rsidRPr="00CF5314">
        <w:rPr>
          <w:color w:val="000000"/>
          <w:sz w:val="24"/>
          <w:szCs w:val="24"/>
        </w:rPr>
        <w:t>jejich</w:t>
      </w:r>
      <w:r w:rsidR="00D60348">
        <w:rPr>
          <w:color w:val="000000"/>
          <w:sz w:val="24"/>
          <w:szCs w:val="24"/>
        </w:rPr>
        <w:t xml:space="preserve"> </w:t>
      </w:r>
      <w:r w:rsidR="00186AF0">
        <w:rPr>
          <w:color w:val="000000"/>
          <w:sz w:val="24"/>
          <w:szCs w:val="24"/>
        </w:rPr>
        <w:t xml:space="preserve">praktické </w:t>
      </w:r>
      <w:r w:rsidR="00CF5314" w:rsidRPr="00CF5314">
        <w:rPr>
          <w:color w:val="000000"/>
          <w:sz w:val="24"/>
          <w:szCs w:val="24"/>
        </w:rPr>
        <w:t xml:space="preserve">životě. </w:t>
      </w:r>
      <w:r w:rsidR="00D10D87">
        <w:rPr>
          <w:sz w:val="24"/>
          <w:szCs w:val="24"/>
        </w:rPr>
        <w:t>Pro vzbuzení zájmu dětí a žáků o jejich nejrůznější školní aktivity je velmi důležitá i podnětnost školního prostředí</w:t>
      </w:r>
      <w:r w:rsidR="00E17F92">
        <w:rPr>
          <w:sz w:val="24"/>
          <w:szCs w:val="24"/>
        </w:rPr>
        <w:t>.</w:t>
      </w:r>
    </w:p>
    <w:p w:rsidR="006E6B43" w:rsidRDefault="006E6B43" w:rsidP="00CF5314">
      <w:pPr>
        <w:pStyle w:val="NormlnIMP"/>
        <w:jc w:val="both"/>
        <w:rPr>
          <w:sz w:val="24"/>
          <w:szCs w:val="24"/>
        </w:rPr>
      </w:pPr>
    </w:p>
    <w:p w:rsidR="006E6B43" w:rsidRDefault="006E6B43" w:rsidP="009507DF">
      <w:pPr>
        <w:pStyle w:val="NormlnIMP"/>
        <w:jc w:val="both"/>
        <w:rPr>
          <w:sz w:val="24"/>
          <w:szCs w:val="24"/>
        </w:rPr>
      </w:pPr>
    </w:p>
    <w:p w:rsidR="00E833E5" w:rsidRDefault="006E6B43" w:rsidP="009507DF">
      <w:pPr>
        <w:pStyle w:val="NormlnIMP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Škola </w:t>
      </w:r>
      <w:r w:rsidR="00E833E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E833E5">
        <w:rPr>
          <w:b/>
          <w:sz w:val="28"/>
          <w:szCs w:val="28"/>
        </w:rPr>
        <w:t>zdroj čerpání moudrosti našich předků</w:t>
      </w:r>
    </w:p>
    <w:p w:rsidR="00E833E5" w:rsidRDefault="00E833E5" w:rsidP="009507DF">
      <w:pPr>
        <w:pStyle w:val="NormlnIMP"/>
        <w:jc w:val="both"/>
        <w:rPr>
          <w:sz w:val="24"/>
          <w:szCs w:val="24"/>
        </w:rPr>
      </w:pPr>
    </w:p>
    <w:p w:rsidR="00D10D87" w:rsidRDefault="001B7A57" w:rsidP="009507DF">
      <w:pPr>
        <w:pStyle w:val="NormlnIMP"/>
        <w:jc w:val="both"/>
        <w:rPr>
          <w:sz w:val="24"/>
          <w:szCs w:val="24"/>
        </w:rPr>
      </w:pPr>
      <w:r>
        <w:rPr>
          <w:sz w:val="24"/>
          <w:szCs w:val="24"/>
        </w:rPr>
        <w:t>Každodenní výchovně vzdělávací práce š</w:t>
      </w:r>
      <w:r w:rsidR="00E833E5">
        <w:rPr>
          <w:sz w:val="24"/>
          <w:szCs w:val="24"/>
        </w:rPr>
        <w:t>kol</w:t>
      </w:r>
      <w:r>
        <w:rPr>
          <w:sz w:val="24"/>
          <w:szCs w:val="24"/>
        </w:rPr>
        <w:t>y</w:t>
      </w:r>
      <w:r w:rsidR="00E833E5">
        <w:rPr>
          <w:sz w:val="24"/>
          <w:szCs w:val="24"/>
        </w:rPr>
        <w:t xml:space="preserve"> by měla </w:t>
      </w:r>
      <w:r>
        <w:rPr>
          <w:sz w:val="24"/>
          <w:szCs w:val="24"/>
        </w:rPr>
        <w:t>navazovat</w:t>
      </w:r>
      <w:r w:rsidR="00E833E5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E833E5">
        <w:rPr>
          <w:sz w:val="24"/>
          <w:szCs w:val="24"/>
        </w:rPr>
        <w:t> moudrosti, tradic</w:t>
      </w:r>
      <w:r>
        <w:rPr>
          <w:sz w:val="24"/>
          <w:szCs w:val="24"/>
        </w:rPr>
        <w:t>e</w:t>
      </w:r>
      <w:r w:rsidR="00E833E5">
        <w:rPr>
          <w:sz w:val="24"/>
          <w:szCs w:val="24"/>
        </w:rPr>
        <w:t xml:space="preserve"> a zvyk</w:t>
      </w:r>
      <w:r>
        <w:rPr>
          <w:sz w:val="24"/>
          <w:szCs w:val="24"/>
        </w:rPr>
        <w:t>y</w:t>
      </w:r>
      <w:r w:rsidR="00E833E5">
        <w:rPr>
          <w:sz w:val="24"/>
          <w:szCs w:val="24"/>
        </w:rPr>
        <w:t xml:space="preserve"> lidi </w:t>
      </w:r>
      <w:r w:rsidR="00186AF0">
        <w:rPr>
          <w:sz w:val="24"/>
          <w:szCs w:val="24"/>
        </w:rPr>
        <w:t>z oblasti</w:t>
      </w:r>
      <w:r w:rsidR="00E833E5">
        <w:rPr>
          <w:sz w:val="24"/>
          <w:szCs w:val="24"/>
        </w:rPr>
        <w:t xml:space="preserve"> jihovýchodního Valašska. Děti i žáci školy by se měli seznamovat s tradičním způsobem života, práce a </w:t>
      </w:r>
      <w:r>
        <w:rPr>
          <w:sz w:val="24"/>
          <w:szCs w:val="24"/>
        </w:rPr>
        <w:t xml:space="preserve">lidových </w:t>
      </w:r>
      <w:r w:rsidR="00E833E5">
        <w:rPr>
          <w:sz w:val="24"/>
          <w:szCs w:val="24"/>
        </w:rPr>
        <w:t>zvyků svých předků. Je nutné rozvíjet a podporovat jejich kladný vztah a hrdost k regionu, kde</w:t>
      </w:r>
      <w:r w:rsidR="00186AF0">
        <w:rPr>
          <w:sz w:val="24"/>
          <w:szCs w:val="24"/>
        </w:rPr>
        <w:t xml:space="preserve"> se narodili a</w:t>
      </w:r>
      <w:r w:rsidR="00E833E5">
        <w:rPr>
          <w:sz w:val="24"/>
          <w:szCs w:val="24"/>
        </w:rPr>
        <w:t xml:space="preserve"> žijí. Musí být vedeni k úctě k</w:t>
      </w:r>
      <w:r>
        <w:rPr>
          <w:sz w:val="24"/>
          <w:szCs w:val="24"/>
        </w:rPr>
        <w:t> </w:t>
      </w:r>
      <w:r w:rsidR="00E833E5">
        <w:rPr>
          <w:sz w:val="24"/>
          <w:szCs w:val="24"/>
        </w:rPr>
        <w:t>přírodě</w:t>
      </w:r>
      <w:r>
        <w:rPr>
          <w:sz w:val="24"/>
          <w:szCs w:val="24"/>
        </w:rPr>
        <w:t xml:space="preserve"> a zásadám trvale udržitelného života.</w:t>
      </w:r>
      <w:r w:rsidR="00E833E5">
        <w:rPr>
          <w:sz w:val="24"/>
          <w:szCs w:val="24"/>
        </w:rPr>
        <w:t xml:space="preserve"> Měl by být u nich rozvíjen kladný vztah k manuální práci</w:t>
      </w:r>
      <w:r>
        <w:rPr>
          <w:sz w:val="24"/>
          <w:szCs w:val="24"/>
        </w:rPr>
        <w:t xml:space="preserve"> a</w:t>
      </w:r>
      <w:r w:rsidR="00E833E5">
        <w:rPr>
          <w:sz w:val="24"/>
          <w:szCs w:val="24"/>
        </w:rPr>
        <w:t xml:space="preserve"> k úctě výsledků práce jiných lidí.</w:t>
      </w:r>
      <w:r w:rsidR="0008585D">
        <w:rPr>
          <w:sz w:val="24"/>
          <w:szCs w:val="24"/>
        </w:rPr>
        <w:t xml:space="preserve"> </w:t>
      </w:r>
      <w:r w:rsidR="00E8525E">
        <w:rPr>
          <w:sz w:val="24"/>
          <w:szCs w:val="24"/>
        </w:rPr>
        <w:t>Na realizaci těchto</w:t>
      </w:r>
      <w:r>
        <w:rPr>
          <w:sz w:val="24"/>
          <w:szCs w:val="24"/>
        </w:rPr>
        <w:t xml:space="preserve"> </w:t>
      </w:r>
      <w:r w:rsidR="00E8525E">
        <w:rPr>
          <w:sz w:val="24"/>
          <w:szCs w:val="24"/>
        </w:rPr>
        <w:t>úkolů by měla škola úzce spolupracovat s </w:t>
      </w:r>
      <w:proofErr w:type="spellStart"/>
      <w:r w:rsidR="00E8525E">
        <w:rPr>
          <w:sz w:val="24"/>
          <w:szCs w:val="24"/>
        </w:rPr>
        <w:t>Envi</w:t>
      </w:r>
      <w:proofErr w:type="spellEnd"/>
      <w:r w:rsidR="00E8525E">
        <w:rPr>
          <w:sz w:val="24"/>
          <w:szCs w:val="24"/>
        </w:rPr>
        <w:t xml:space="preserve"> centrem Pro krajinu ve Vysokém Pole.</w:t>
      </w:r>
      <w:r w:rsidR="00186AF0">
        <w:rPr>
          <w:sz w:val="24"/>
          <w:szCs w:val="24"/>
        </w:rPr>
        <w:t xml:space="preserve"> Tato témata ale současně nevylučují mod</w:t>
      </w:r>
      <w:r w:rsidR="0060266A">
        <w:rPr>
          <w:sz w:val="24"/>
          <w:szCs w:val="24"/>
        </w:rPr>
        <w:t>ernost školy v oblasti nejnovějších komunikačních a vzdělávacích technologií</w:t>
      </w:r>
      <w:r w:rsidR="00DC501A">
        <w:rPr>
          <w:sz w:val="24"/>
          <w:szCs w:val="24"/>
        </w:rPr>
        <w:t>,</w:t>
      </w:r>
      <w:r w:rsidR="00E8525E">
        <w:rPr>
          <w:sz w:val="24"/>
          <w:szCs w:val="24"/>
        </w:rPr>
        <w:t xml:space="preserve"> </w:t>
      </w:r>
      <w:r w:rsidR="0060266A">
        <w:rPr>
          <w:sz w:val="24"/>
          <w:szCs w:val="24"/>
        </w:rPr>
        <w:t>uplatňování a využívání moderní počítačové a audiovizuální interaktivní techniky ve školní praxi</w:t>
      </w:r>
      <w:r w:rsidR="00E17F92">
        <w:rPr>
          <w:sz w:val="24"/>
          <w:szCs w:val="24"/>
        </w:rPr>
        <w:t xml:space="preserve"> a vnímání okolního věta v širším kontextu v souvislosti s výukou cizího jazyka.</w:t>
      </w:r>
    </w:p>
    <w:p w:rsidR="00E17F92" w:rsidRDefault="00E17F92" w:rsidP="009507DF">
      <w:pPr>
        <w:pStyle w:val="NormlnIMP"/>
        <w:jc w:val="both"/>
        <w:rPr>
          <w:sz w:val="24"/>
          <w:szCs w:val="24"/>
        </w:rPr>
      </w:pPr>
    </w:p>
    <w:p w:rsidR="00D10D87" w:rsidRDefault="00D10D87" w:rsidP="009507DF">
      <w:pPr>
        <w:pStyle w:val="NormlnIM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Vysoké Pole je svou velikostí </w:t>
      </w:r>
      <w:r w:rsidR="00645750">
        <w:rPr>
          <w:sz w:val="24"/>
          <w:szCs w:val="24"/>
        </w:rPr>
        <w:t>(</w:t>
      </w:r>
      <w:r>
        <w:rPr>
          <w:sz w:val="24"/>
          <w:szCs w:val="24"/>
        </w:rPr>
        <w:t>malá vesnická škola</w:t>
      </w:r>
      <w:r w:rsidR="00645750">
        <w:rPr>
          <w:sz w:val="24"/>
          <w:szCs w:val="24"/>
        </w:rPr>
        <w:t xml:space="preserve">), </w:t>
      </w:r>
      <w:r>
        <w:rPr>
          <w:sz w:val="24"/>
          <w:szCs w:val="24"/>
        </w:rPr>
        <w:t>svou organizací (jedna třída mateřské školy</w:t>
      </w:r>
      <w:r w:rsidR="00645750">
        <w:rPr>
          <w:sz w:val="24"/>
          <w:szCs w:val="24"/>
        </w:rPr>
        <w:t>,</w:t>
      </w:r>
      <w:r>
        <w:rPr>
          <w:sz w:val="24"/>
          <w:szCs w:val="24"/>
        </w:rPr>
        <w:t xml:space="preserve"> tři třídy ZŠ a jedno oddělení ŠD) </w:t>
      </w:r>
      <w:r w:rsidR="00645750">
        <w:rPr>
          <w:sz w:val="24"/>
          <w:szCs w:val="24"/>
        </w:rPr>
        <w:t xml:space="preserve">a </w:t>
      </w:r>
      <w:r>
        <w:rPr>
          <w:sz w:val="24"/>
          <w:szCs w:val="24"/>
        </w:rPr>
        <w:t>počtem dětí</w:t>
      </w:r>
      <w:r w:rsidR="00645750">
        <w:rPr>
          <w:sz w:val="24"/>
          <w:szCs w:val="24"/>
        </w:rPr>
        <w:t xml:space="preserve"> MŠ a žáků ZŠ</w:t>
      </w:r>
      <w:r>
        <w:rPr>
          <w:sz w:val="24"/>
          <w:szCs w:val="24"/>
        </w:rPr>
        <w:t xml:space="preserve"> dobrým místem pro naplňování těchto vizí v každodenní výchovně vzdělávací práci.</w:t>
      </w:r>
    </w:p>
    <w:p w:rsidR="001B7A57" w:rsidRDefault="001B7A57" w:rsidP="009507DF">
      <w:pPr>
        <w:pStyle w:val="NormlnIMP"/>
        <w:jc w:val="both"/>
        <w:rPr>
          <w:color w:val="000000"/>
          <w:sz w:val="24"/>
          <w:szCs w:val="24"/>
        </w:rPr>
      </w:pPr>
    </w:p>
    <w:p w:rsidR="001B7A57" w:rsidRDefault="005339D7" w:rsidP="00645750">
      <w:pPr>
        <w:pStyle w:val="NormlnIMP"/>
        <w:numPr>
          <w:ilvl w:val="0"/>
          <w:numId w:val="19"/>
        </w:numPr>
        <w:ind w:left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Hlavní </w:t>
      </w:r>
      <w:r w:rsidR="00533225">
        <w:rPr>
          <w:b/>
          <w:color w:val="000000"/>
          <w:sz w:val="28"/>
          <w:szCs w:val="28"/>
        </w:rPr>
        <w:t xml:space="preserve">vzdělávací </w:t>
      </w:r>
      <w:r>
        <w:rPr>
          <w:b/>
          <w:color w:val="000000"/>
          <w:sz w:val="28"/>
          <w:szCs w:val="28"/>
        </w:rPr>
        <w:t>úkoly</w:t>
      </w:r>
      <w:r w:rsidR="001B7A57">
        <w:rPr>
          <w:b/>
          <w:color w:val="000000"/>
          <w:sz w:val="28"/>
          <w:szCs w:val="28"/>
        </w:rPr>
        <w:t xml:space="preserve"> školy</w:t>
      </w:r>
    </w:p>
    <w:p w:rsidR="00533225" w:rsidRDefault="00533225" w:rsidP="009507DF">
      <w:pPr>
        <w:pStyle w:val="NormlnIMP"/>
        <w:jc w:val="both"/>
        <w:rPr>
          <w:b/>
          <w:color w:val="000000"/>
          <w:sz w:val="24"/>
          <w:szCs w:val="24"/>
        </w:rPr>
      </w:pPr>
    </w:p>
    <w:p w:rsidR="00533225" w:rsidRDefault="00533225" w:rsidP="00645750">
      <w:pPr>
        <w:pStyle w:val="NormlnIMP"/>
        <w:numPr>
          <w:ilvl w:val="0"/>
          <w:numId w:val="12"/>
        </w:numPr>
        <w:ind w:left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mateřská škola</w:t>
      </w:r>
    </w:p>
    <w:p w:rsidR="00533225" w:rsidRDefault="00533225" w:rsidP="00645750">
      <w:pPr>
        <w:pStyle w:val="NormlnIMP"/>
        <w:ind w:left="426"/>
        <w:jc w:val="both"/>
        <w:rPr>
          <w:color w:val="000000"/>
          <w:sz w:val="24"/>
          <w:szCs w:val="24"/>
        </w:rPr>
      </w:pPr>
    </w:p>
    <w:p w:rsidR="00533225" w:rsidRDefault="00533225" w:rsidP="00645750">
      <w:pPr>
        <w:pStyle w:val="NormlnIMP"/>
        <w:numPr>
          <w:ilvl w:val="0"/>
          <w:numId w:val="13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úspěšná adaptace dětí na podmínky školy (pravidla chování a vzájemného soužití v kolektivu dětí)</w:t>
      </w:r>
    </w:p>
    <w:p w:rsidR="00120F1E" w:rsidRPr="00942DD3" w:rsidRDefault="00120F1E" w:rsidP="00942DD3">
      <w:pPr>
        <w:pStyle w:val="NormlnIMP"/>
        <w:numPr>
          <w:ilvl w:val="0"/>
          <w:numId w:val="13"/>
        </w:numPr>
        <w:ind w:left="426"/>
        <w:jc w:val="both"/>
        <w:rPr>
          <w:color w:val="000000"/>
          <w:sz w:val="24"/>
          <w:szCs w:val="24"/>
        </w:rPr>
      </w:pPr>
      <w:r w:rsidRPr="00942DD3">
        <w:rPr>
          <w:color w:val="000000"/>
          <w:sz w:val="24"/>
          <w:szCs w:val="24"/>
        </w:rPr>
        <w:t>nabídka zajímavých pro děti přitažlivých denních řízených i spontánních činností (vycházejících z evaluace vlastní pedagogické práce učitelky)</w:t>
      </w:r>
    </w:p>
    <w:p w:rsidR="00533225" w:rsidRDefault="00533225" w:rsidP="00645750">
      <w:pPr>
        <w:pStyle w:val="NormlnIMP"/>
        <w:numPr>
          <w:ilvl w:val="0"/>
          <w:numId w:val="13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vytváření a rozvoj předmatematických a předčtenářských dovednosti dětí</w:t>
      </w:r>
      <w:r w:rsidR="00120F1E">
        <w:rPr>
          <w:color w:val="000000"/>
          <w:sz w:val="24"/>
          <w:szCs w:val="24"/>
        </w:rPr>
        <w:t xml:space="preserve"> (dobrá příprava na úspěšný přechod do 1. ročníku ZŠ) </w:t>
      </w:r>
    </w:p>
    <w:p w:rsidR="00120F1E" w:rsidRDefault="00120F1E" w:rsidP="00645750">
      <w:pPr>
        <w:pStyle w:val="NormlnIMP"/>
        <w:numPr>
          <w:ilvl w:val="0"/>
          <w:numId w:val="13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inkluzivní vzdělávání (podpora dětem se vzdělávacími a výchovnými problémy)</w:t>
      </w:r>
    </w:p>
    <w:p w:rsidR="00120F1E" w:rsidRDefault="00403D4A" w:rsidP="00645750">
      <w:pPr>
        <w:pStyle w:val="NormlnIMP"/>
        <w:numPr>
          <w:ilvl w:val="0"/>
          <w:numId w:val="13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diagnostika dětí (pravidelné sledování a vyhodnocování individuálního vývoje každého dítěte v jednotlivých oblastech)</w:t>
      </w:r>
    </w:p>
    <w:p w:rsidR="00D443B1" w:rsidRDefault="00D443B1" w:rsidP="00D443B1">
      <w:pPr>
        <w:pStyle w:val="NormlnIMP"/>
        <w:numPr>
          <w:ilvl w:val="0"/>
          <w:numId w:val="13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výchova ke zdravému způsobu života dětí</w:t>
      </w:r>
    </w:p>
    <w:p w:rsidR="00BB1F4F" w:rsidRPr="00533225" w:rsidRDefault="00BB1F4F" w:rsidP="00D443B1">
      <w:pPr>
        <w:pStyle w:val="NormlnIMP"/>
        <w:jc w:val="both"/>
        <w:rPr>
          <w:b/>
          <w:color w:val="000000"/>
          <w:sz w:val="24"/>
          <w:szCs w:val="24"/>
        </w:rPr>
      </w:pPr>
    </w:p>
    <w:p w:rsidR="00533225" w:rsidRPr="00533225" w:rsidRDefault="00533225" w:rsidP="00AB5745">
      <w:pPr>
        <w:pStyle w:val="NormlnIMP"/>
        <w:numPr>
          <w:ilvl w:val="0"/>
          <w:numId w:val="12"/>
        </w:numPr>
        <w:ind w:left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základní škola</w:t>
      </w:r>
    </w:p>
    <w:p w:rsidR="00C52C66" w:rsidRDefault="00C52C66" w:rsidP="00AB5745">
      <w:pPr>
        <w:pStyle w:val="NormlnIMP"/>
        <w:ind w:left="426"/>
        <w:rPr>
          <w:color w:val="000000"/>
          <w:sz w:val="24"/>
          <w:szCs w:val="24"/>
        </w:rPr>
      </w:pPr>
    </w:p>
    <w:p w:rsidR="0057413C" w:rsidRDefault="00366F65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výuka v hlavních vzdělávacích předmětech</w:t>
      </w:r>
      <w:r w:rsidR="0057413C">
        <w:rPr>
          <w:color w:val="000000"/>
          <w:sz w:val="24"/>
          <w:szCs w:val="24"/>
        </w:rPr>
        <w:t xml:space="preserve"> (jazyk český</w:t>
      </w:r>
      <w:r w:rsidR="00F446DE">
        <w:rPr>
          <w:color w:val="000000"/>
          <w:sz w:val="24"/>
          <w:szCs w:val="24"/>
        </w:rPr>
        <w:t>-komunikace, vyjadřovací schopnosti</w:t>
      </w:r>
      <w:r w:rsidR="0057413C">
        <w:rPr>
          <w:color w:val="000000"/>
          <w:sz w:val="24"/>
          <w:szCs w:val="24"/>
        </w:rPr>
        <w:t>,</w:t>
      </w:r>
      <w:r w:rsidR="00F446DE">
        <w:rPr>
          <w:color w:val="000000"/>
          <w:sz w:val="24"/>
          <w:szCs w:val="24"/>
        </w:rPr>
        <w:t xml:space="preserve"> rozvoj čtenářských a písemných dovedností;</w:t>
      </w:r>
      <w:r w:rsidR="0057413C">
        <w:rPr>
          <w:color w:val="000000"/>
          <w:sz w:val="24"/>
          <w:szCs w:val="24"/>
        </w:rPr>
        <w:t xml:space="preserve"> matematika</w:t>
      </w:r>
      <w:r w:rsidR="00F446DE">
        <w:rPr>
          <w:color w:val="000000"/>
          <w:sz w:val="24"/>
          <w:szCs w:val="24"/>
        </w:rPr>
        <w:t>-matematické představy, rozvoj logiky</w:t>
      </w:r>
      <w:r w:rsidR="0057413C">
        <w:rPr>
          <w:color w:val="000000"/>
          <w:sz w:val="24"/>
          <w:szCs w:val="24"/>
        </w:rPr>
        <w:t>)</w:t>
      </w:r>
    </w:p>
    <w:p w:rsidR="0057413C" w:rsidRDefault="00F446DE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57413C">
        <w:rPr>
          <w:color w:val="000000"/>
          <w:sz w:val="24"/>
          <w:szCs w:val="24"/>
        </w:rPr>
        <w:t>ýuka cizího jazyka (angličtina</w:t>
      </w:r>
      <w:r>
        <w:rPr>
          <w:color w:val="000000"/>
          <w:sz w:val="24"/>
          <w:szCs w:val="24"/>
        </w:rPr>
        <w:t>-kvalifikovaná odborná výuka</w:t>
      </w:r>
      <w:r w:rsidR="0057413C">
        <w:rPr>
          <w:color w:val="000000"/>
          <w:sz w:val="24"/>
          <w:szCs w:val="24"/>
        </w:rPr>
        <w:t>)</w:t>
      </w:r>
    </w:p>
    <w:p w:rsidR="0057413C" w:rsidRDefault="0057413C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polytechnická výchova (</w:t>
      </w:r>
      <w:r w:rsidR="00D24AA4">
        <w:rPr>
          <w:color w:val="000000"/>
          <w:sz w:val="24"/>
          <w:szCs w:val="24"/>
        </w:rPr>
        <w:t xml:space="preserve">kladný vztah k práci, </w:t>
      </w:r>
      <w:r>
        <w:rPr>
          <w:color w:val="000000"/>
          <w:sz w:val="24"/>
          <w:szCs w:val="24"/>
        </w:rPr>
        <w:t>manuální zručnost, dobré pracovní n</w:t>
      </w:r>
      <w:r w:rsidR="00396100"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>vyky)</w:t>
      </w:r>
    </w:p>
    <w:p w:rsidR="0057413C" w:rsidRDefault="0057413C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sportovní a pohybová výchova (</w:t>
      </w:r>
      <w:r w:rsidR="00D24AA4">
        <w:rPr>
          <w:color w:val="000000"/>
          <w:sz w:val="24"/>
          <w:szCs w:val="24"/>
        </w:rPr>
        <w:t>pozitivní</w:t>
      </w:r>
      <w:r>
        <w:rPr>
          <w:color w:val="000000"/>
          <w:sz w:val="24"/>
          <w:szCs w:val="24"/>
        </w:rPr>
        <w:t xml:space="preserve"> vztah k pohybu, zdravý životní styl)</w:t>
      </w:r>
    </w:p>
    <w:p w:rsidR="0057413C" w:rsidRDefault="00F446DE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práce na počítači (základní uživatelské dovednosti, internet-vyhledávání informací, elektronická pošta</w:t>
      </w:r>
      <w:r w:rsidR="00D24AA4">
        <w:rPr>
          <w:color w:val="000000"/>
          <w:sz w:val="24"/>
          <w:szCs w:val="24"/>
        </w:rPr>
        <w:t>, nebezpečí internetu</w:t>
      </w:r>
      <w:r>
        <w:rPr>
          <w:color w:val="000000"/>
          <w:sz w:val="24"/>
          <w:szCs w:val="24"/>
        </w:rPr>
        <w:t>)</w:t>
      </w:r>
    </w:p>
    <w:p w:rsidR="00F446DE" w:rsidRDefault="00F446DE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etická a citová výchova (vztahy mezi žáky, </w:t>
      </w:r>
      <w:r w:rsidR="00D24AA4">
        <w:rPr>
          <w:color w:val="000000"/>
          <w:sz w:val="24"/>
          <w:szCs w:val="24"/>
        </w:rPr>
        <w:t>rozvoj citového vnímání)</w:t>
      </w:r>
    </w:p>
    <w:p w:rsidR="00D24AA4" w:rsidRDefault="00D24AA4" w:rsidP="00AB5745">
      <w:pPr>
        <w:pStyle w:val="NormlnIMP"/>
        <w:numPr>
          <w:ilvl w:val="0"/>
          <w:numId w:val="10"/>
        </w:numP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inkluzivní vzdělávání (podpora žákům se vzdělávacími</w:t>
      </w:r>
      <w:r w:rsidR="00120F1E">
        <w:rPr>
          <w:color w:val="000000"/>
          <w:sz w:val="24"/>
          <w:szCs w:val="24"/>
        </w:rPr>
        <w:t xml:space="preserve"> obtížemi a výchovnými</w:t>
      </w:r>
      <w:r>
        <w:rPr>
          <w:color w:val="000000"/>
          <w:sz w:val="24"/>
          <w:szCs w:val="24"/>
        </w:rPr>
        <w:t xml:space="preserve"> </w:t>
      </w:r>
      <w:r w:rsidR="00120F1E">
        <w:rPr>
          <w:color w:val="000000"/>
          <w:sz w:val="24"/>
          <w:szCs w:val="24"/>
        </w:rPr>
        <w:t>problémy</w:t>
      </w:r>
      <w:r>
        <w:rPr>
          <w:color w:val="000000"/>
          <w:sz w:val="24"/>
          <w:szCs w:val="24"/>
        </w:rPr>
        <w:t>)</w:t>
      </w:r>
    </w:p>
    <w:p w:rsidR="006C69C2" w:rsidRDefault="006C69C2" w:rsidP="006C69C2">
      <w:pPr>
        <w:pStyle w:val="NormlnIMP"/>
        <w:rPr>
          <w:color w:val="000000"/>
          <w:sz w:val="24"/>
          <w:szCs w:val="24"/>
        </w:rPr>
      </w:pPr>
    </w:p>
    <w:p w:rsidR="006C69C2" w:rsidRPr="006C69C2" w:rsidRDefault="00AB5745" w:rsidP="00AB5745">
      <w:pPr>
        <w:pStyle w:val="NormlnIMP"/>
        <w:numPr>
          <w:ilvl w:val="0"/>
          <w:numId w:val="19"/>
        </w:numPr>
        <w:ind w:left="142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6C69C2">
        <w:rPr>
          <w:b/>
          <w:color w:val="000000"/>
          <w:sz w:val="28"/>
          <w:szCs w:val="28"/>
        </w:rPr>
        <w:t>Podmínky k realizaci úkolů školy</w:t>
      </w:r>
    </w:p>
    <w:p w:rsidR="0057413C" w:rsidRDefault="0057413C" w:rsidP="0057413C">
      <w:pPr>
        <w:pStyle w:val="NormlnIMP"/>
        <w:rPr>
          <w:color w:val="000000"/>
          <w:sz w:val="24"/>
          <w:szCs w:val="24"/>
        </w:rPr>
      </w:pPr>
    </w:p>
    <w:p w:rsidR="006C69C2" w:rsidRPr="006C69C2" w:rsidRDefault="006C69C2" w:rsidP="00AB5745">
      <w:pPr>
        <w:pStyle w:val="NormlnIMP"/>
        <w:numPr>
          <w:ilvl w:val="0"/>
          <w:numId w:val="15"/>
        </w:numPr>
        <w:ind w:left="426"/>
        <w:rPr>
          <w:b/>
          <w:color w:val="000000"/>
          <w:sz w:val="24"/>
          <w:szCs w:val="24"/>
        </w:rPr>
      </w:pPr>
      <w:r w:rsidRPr="006C69C2">
        <w:rPr>
          <w:b/>
          <w:color w:val="000000"/>
          <w:sz w:val="24"/>
          <w:szCs w:val="24"/>
        </w:rPr>
        <w:t>Lidské zdroje</w:t>
      </w:r>
    </w:p>
    <w:p w:rsidR="0057413C" w:rsidRDefault="0057413C" w:rsidP="00AB5745">
      <w:pPr>
        <w:pStyle w:val="NormlnIMP"/>
        <w:ind w:left="426"/>
        <w:rPr>
          <w:color w:val="000000"/>
          <w:sz w:val="24"/>
          <w:szCs w:val="24"/>
        </w:rPr>
      </w:pPr>
    </w:p>
    <w:p w:rsidR="006C69C2" w:rsidRPr="00AB5745" w:rsidRDefault="00AB5745" w:rsidP="00D60E1E">
      <w:pPr>
        <w:pStyle w:val="NormlnIMP"/>
        <w:numPr>
          <w:ilvl w:val="0"/>
          <w:numId w:val="21"/>
        </w:numPr>
        <w:ind w:left="709" w:hanging="283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p</w:t>
      </w:r>
      <w:r w:rsidR="006C69C2" w:rsidRPr="00AB5745">
        <w:rPr>
          <w:i/>
          <w:color w:val="000000"/>
          <w:sz w:val="24"/>
          <w:szCs w:val="24"/>
        </w:rPr>
        <w:t>edagogičtí pracovníci</w:t>
      </w:r>
    </w:p>
    <w:p w:rsidR="006C69C2" w:rsidRDefault="006C69C2" w:rsidP="00AB5745">
      <w:pPr>
        <w:pStyle w:val="NormlnIMP"/>
        <w:ind w:left="426"/>
        <w:rPr>
          <w:color w:val="000000"/>
          <w:sz w:val="24"/>
          <w:szCs w:val="24"/>
        </w:rPr>
      </w:pPr>
    </w:p>
    <w:p w:rsidR="006C69C2" w:rsidRPr="00D60E1E" w:rsidRDefault="006C69C2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 w:rsidRPr="00F17813">
        <w:rPr>
          <w:color w:val="000000"/>
          <w:sz w:val="24"/>
          <w:szCs w:val="24"/>
        </w:rPr>
        <w:t>stabilizace učitelského sboru</w:t>
      </w:r>
      <w:r w:rsidR="00F17813">
        <w:rPr>
          <w:color w:val="000000"/>
          <w:sz w:val="24"/>
          <w:szCs w:val="24"/>
        </w:rPr>
        <w:t xml:space="preserve"> (dobré vzájemné vztahy, loajalita, zaujetí pro pedagogickou </w:t>
      </w:r>
      <w:proofErr w:type="gramStart"/>
      <w:r w:rsidR="00F17813">
        <w:rPr>
          <w:color w:val="000000"/>
          <w:sz w:val="24"/>
          <w:szCs w:val="24"/>
        </w:rPr>
        <w:t xml:space="preserve">práci, </w:t>
      </w:r>
      <w:r w:rsidR="00D443B1">
        <w:rPr>
          <w:color w:val="000000"/>
          <w:sz w:val="24"/>
          <w:szCs w:val="24"/>
        </w:rPr>
        <w:t xml:space="preserve"> </w:t>
      </w:r>
      <w:r w:rsidR="00F17813" w:rsidRPr="00D60E1E">
        <w:rPr>
          <w:color w:val="000000"/>
          <w:sz w:val="24"/>
          <w:szCs w:val="24"/>
        </w:rPr>
        <w:t>flexibilita</w:t>
      </w:r>
      <w:proofErr w:type="gramEnd"/>
      <w:r w:rsidR="00F17813" w:rsidRPr="00D60E1E">
        <w:rPr>
          <w:color w:val="000000"/>
          <w:sz w:val="24"/>
          <w:szCs w:val="24"/>
        </w:rPr>
        <w:t>,</w:t>
      </w:r>
      <w:r w:rsidR="00D443B1" w:rsidRPr="00D60E1E">
        <w:rPr>
          <w:color w:val="000000"/>
          <w:sz w:val="24"/>
          <w:szCs w:val="24"/>
        </w:rPr>
        <w:t xml:space="preserve"> </w:t>
      </w:r>
      <w:r w:rsidR="00F17813" w:rsidRPr="00D60E1E">
        <w:rPr>
          <w:color w:val="000000"/>
          <w:sz w:val="24"/>
          <w:szCs w:val="24"/>
        </w:rPr>
        <w:t>invence, pozitivní myšlení)</w:t>
      </w:r>
      <w:r w:rsidRPr="00D60E1E">
        <w:rPr>
          <w:color w:val="000000"/>
          <w:sz w:val="24"/>
          <w:szCs w:val="24"/>
        </w:rPr>
        <w:t xml:space="preserve"> </w:t>
      </w:r>
    </w:p>
    <w:p w:rsidR="006C69C2" w:rsidRPr="00D60E1E" w:rsidRDefault="006C69C2" w:rsidP="00D60E1E">
      <w:pPr>
        <w:pStyle w:val="NormlnIMP"/>
        <w:numPr>
          <w:ilvl w:val="0"/>
          <w:numId w:val="22"/>
        </w:numPr>
        <w:tabs>
          <w:tab w:val="right" w:pos="8970"/>
        </w:tabs>
        <w:rPr>
          <w:color w:val="000000"/>
          <w:sz w:val="24"/>
          <w:szCs w:val="24"/>
        </w:rPr>
      </w:pPr>
      <w:r w:rsidRPr="00F17813">
        <w:rPr>
          <w:color w:val="000000"/>
          <w:sz w:val="24"/>
          <w:szCs w:val="24"/>
        </w:rPr>
        <w:t>odborná a metodická zdatnost všech pedagogický pracovníků školy a její zvyšování účastí na DVPP</w:t>
      </w:r>
      <w:r w:rsidR="00F17813">
        <w:rPr>
          <w:color w:val="000000"/>
          <w:sz w:val="24"/>
          <w:szCs w:val="24"/>
        </w:rPr>
        <w:t xml:space="preserve"> </w:t>
      </w:r>
      <w:r w:rsidR="00F17813" w:rsidRPr="00D60E1E">
        <w:rPr>
          <w:color w:val="000000"/>
          <w:sz w:val="24"/>
          <w:szCs w:val="24"/>
        </w:rPr>
        <w:t>(</w:t>
      </w:r>
      <w:r w:rsidRPr="00D60E1E">
        <w:rPr>
          <w:color w:val="000000"/>
          <w:sz w:val="24"/>
          <w:szCs w:val="24"/>
        </w:rPr>
        <w:t>používání moderních metod a forem pedagogické práce</w:t>
      </w:r>
      <w:r w:rsidR="00F17813" w:rsidRPr="00D60E1E">
        <w:rPr>
          <w:color w:val="000000"/>
          <w:sz w:val="24"/>
          <w:szCs w:val="24"/>
        </w:rPr>
        <w:t>)</w:t>
      </w:r>
      <w:r w:rsidRPr="00D60E1E">
        <w:rPr>
          <w:color w:val="000000"/>
          <w:sz w:val="24"/>
          <w:szCs w:val="24"/>
        </w:rPr>
        <w:t xml:space="preserve"> </w:t>
      </w:r>
    </w:p>
    <w:p w:rsidR="00F17813" w:rsidRPr="00F17813" w:rsidRDefault="00F17813" w:rsidP="00D60E1E">
      <w:pPr>
        <w:pStyle w:val="NormlnIMP"/>
        <w:numPr>
          <w:ilvl w:val="0"/>
          <w:numId w:val="22"/>
        </w:numPr>
        <w:tabs>
          <w:tab w:val="right" w:pos="8970"/>
        </w:tabs>
        <w:rPr>
          <w:color w:val="000000"/>
          <w:sz w:val="24"/>
          <w:szCs w:val="24"/>
        </w:rPr>
      </w:pPr>
      <w:r w:rsidRPr="00F17813">
        <w:rPr>
          <w:color w:val="000000"/>
          <w:sz w:val="24"/>
          <w:szCs w:val="24"/>
        </w:rPr>
        <w:t xml:space="preserve">maximální aprobovanost výuky </w:t>
      </w:r>
    </w:p>
    <w:p w:rsidR="006C69C2" w:rsidRDefault="006C69C2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 w:rsidRPr="00F17813">
        <w:rPr>
          <w:color w:val="000000"/>
          <w:sz w:val="24"/>
          <w:szCs w:val="24"/>
        </w:rPr>
        <w:t>prolínání mladších a starších pracovníků (nový elán se zkušenostmi)</w:t>
      </w:r>
    </w:p>
    <w:p w:rsidR="00F17813" w:rsidRDefault="00F17813" w:rsidP="00D60E1E">
      <w:pPr>
        <w:pStyle w:val="NormlnIMP"/>
        <w:numPr>
          <w:ilvl w:val="0"/>
          <w:numId w:val="22"/>
        </w:numPr>
        <w:tabs>
          <w:tab w:val="right" w:pos="8970"/>
        </w:tabs>
        <w:rPr>
          <w:color w:val="000000"/>
          <w:sz w:val="24"/>
          <w:szCs w:val="24"/>
        </w:rPr>
      </w:pPr>
      <w:r w:rsidRPr="00F17813">
        <w:rPr>
          <w:color w:val="000000"/>
          <w:sz w:val="24"/>
          <w:szCs w:val="24"/>
        </w:rPr>
        <w:t>maximální aprobovanost výuky</w:t>
      </w:r>
    </w:p>
    <w:p w:rsidR="00F17813" w:rsidRDefault="00F17813" w:rsidP="00AB5745">
      <w:pPr>
        <w:pStyle w:val="NormlnIMP"/>
        <w:tabs>
          <w:tab w:val="right" w:pos="8970"/>
        </w:tabs>
        <w:ind w:left="426"/>
        <w:rPr>
          <w:color w:val="000000"/>
          <w:sz w:val="24"/>
          <w:szCs w:val="24"/>
        </w:rPr>
      </w:pPr>
    </w:p>
    <w:p w:rsidR="00F17813" w:rsidRPr="00AB5745" w:rsidRDefault="00AB5745" w:rsidP="00D60E1E">
      <w:pPr>
        <w:pStyle w:val="NormlnIMP"/>
        <w:numPr>
          <w:ilvl w:val="0"/>
          <w:numId w:val="21"/>
        </w:numPr>
        <w:ind w:left="709" w:hanging="283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</w:t>
      </w:r>
      <w:r w:rsidR="00F17813" w:rsidRPr="00AB5745">
        <w:rPr>
          <w:i/>
          <w:color w:val="000000"/>
          <w:sz w:val="24"/>
          <w:szCs w:val="24"/>
        </w:rPr>
        <w:t>právní zaměstnanci</w:t>
      </w:r>
    </w:p>
    <w:p w:rsidR="00F17813" w:rsidRDefault="00F17813" w:rsidP="00AB5745">
      <w:pPr>
        <w:pStyle w:val="NormlnIMP"/>
        <w:tabs>
          <w:tab w:val="right" w:pos="8970"/>
        </w:tabs>
        <w:ind w:left="426"/>
        <w:rPr>
          <w:color w:val="000000"/>
          <w:sz w:val="24"/>
          <w:szCs w:val="24"/>
        </w:rPr>
      </w:pPr>
    </w:p>
    <w:p w:rsidR="00F17813" w:rsidRDefault="00F1781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dlouhodobější stabilizace </w:t>
      </w:r>
      <w:r w:rsidR="00443850">
        <w:rPr>
          <w:color w:val="000000"/>
          <w:sz w:val="24"/>
          <w:szCs w:val="24"/>
        </w:rPr>
        <w:t>(nekonfliktnost, dobré vzájemné vztahy</w:t>
      </w:r>
      <w:r w:rsidR="009B7A51">
        <w:rPr>
          <w:color w:val="000000"/>
          <w:sz w:val="24"/>
          <w:szCs w:val="24"/>
        </w:rPr>
        <w:t>)</w:t>
      </w:r>
    </w:p>
    <w:p w:rsidR="00F17813" w:rsidRDefault="00F1781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pozitivní vztah k dětem</w:t>
      </w:r>
    </w:p>
    <w:p w:rsidR="00F17813" w:rsidRDefault="00F1781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odborná zdatnost</w:t>
      </w:r>
      <w:r w:rsidR="009B7A51">
        <w:rPr>
          <w:color w:val="000000"/>
          <w:sz w:val="24"/>
          <w:szCs w:val="24"/>
        </w:rPr>
        <w:t xml:space="preserve"> a zaujetí pro práci</w:t>
      </w:r>
      <w:r>
        <w:rPr>
          <w:color w:val="000000"/>
          <w:sz w:val="24"/>
          <w:szCs w:val="24"/>
        </w:rPr>
        <w:t xml:space="preserve"> (školní stravování)</w:t>
      </w:r>
    </w:p>
    <w:p w:rsidR="00990A0E" w:rsidRDefault="00990A0E" w:rsidP="00F17813">
      <w:pPr>
        <w:pStyle w:val="NormlnIMP"/>
        <w:tabs>
          <w:tab w:val="right" w:pos="8970"/>
        </w:tabs>
        <w:ind w:left="360"/>
        <w:rPr>
          <w:color w:val="000000"/>
          <w:sz w:val="24"/>
          <w:szCs w:val="24"/>
        </w:rPr>
      </w:pPr>
    </w:p>
    <w:p w:rsidR="00990A0E" w:rsidRDefault="00990A0E" w:rsidP="00AB5745">
      <w:pPr>
        <w:pStyle w:val="NormlnIMP"/>
        <w:numPr>
          <w:ilvl w:val="0"/>
          <w:numId w:val="15"/>
        </w:numPr>
        <w:ind w:left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Materiální</w:t>
      </w:r>
      <w:r w:rsidR="00516EF4">
        <w:rPr>
          <w:b/>
          <w:color w:val="000000"/>
          <w:sz w:val="24"/>
          <w:szCs w:val="24"/>
        </w:rPr>
        <w:t xml:space="preserve"> a prostorové</w:t>
      </w:r>
      <w:r>
        <w:rPr>
          <w:b/>
          <w:color w:val="000000"/>
          <w:sz w:val="24"/>
          <w:szCs w:val="24"/>
        </w:rPr>
        <w:t xml:space="preserve"> podmínky</w:t>
      </w:r>
    </w:p>
    <w:p w:rsidR="00516EF4" w:rsidRDefault="00516EF4" w:rsidP="00516EF4">
      <w:pPr>
        <w:pStyle w:val="NormlnIMP"/>
        <w:rPr>
          <w:color w:val="000000"/>
          <w:sz w:val="24"/>
          <w:szCs w:val="24"/>
        </w:rPr>
      </w:pPr>
    </w:p>
    <w:p w:rsidR="00990A0E" w:rsidRPr="00516EF4" w:rsidRDefault="00990A0E" w:rsidP="00516EF4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Vnější stav budovy (okna, fasáda, střecha, komíny) jsou po provedené rekonstrukci ve velmi dobrém stavu a vyhovují potřebám školy. </w:t>
      </w:r>
      <w:r w:rsidR="00516EF4">
        <w:rPr>
          <w:color w:val="000000"/>
          <w:sz w:val="24"/>
          <w:szCs w:val="24"/>
        </w:rPr>
        <w:t>Vybudováním hracího hřiště byly vytvořeny výborné podmínky pro pohybově relaxační a oddychové činnosti dětí MŠ a žáků ve školním družině. Součástí hřiště je i zakrytý přístřešek,</w:t>
      </w:r>
      <w:r w:rsidR="001464C3">
        <w:rPr>
          <w:color w:val="000000"/>
          <w:sz w:val="24"/>
          <w:szCs w:val="24"/>
        </w:rPr>
        <w:t xml:space="preserve"> </w:t>
      </w:r>
      <w:r w:rsidR="00516EF4">
        <w:rPr>
          <w:color w:val="000000"/>
          <w:sz w:val="24"/>
          <w:szCs w:val="24"/>
        </w:rPr>
        <w:t>který je využíván i jako venkovní třída. Rovněž byly zbudovány vyvýšené a ohrazené záhonky pro výuku pěstitelských prací. Je nutné zlepšit podmínky pro výuku předmětu tělesná výchova (v zimním období vyučována v kmenové třídě) a provozování sportovních činností v odpoledních hodinách. Rovněž je nutná modernizace nábytku a vnitřního zařízení učeben a dalších místností.</w:t>
      </w:r>
    </w:p>
    <w:p w:rsidR="00990A0E" w:rsidRDefault="00990A0E" w:rsidP="00990A0E">
      <w:pPr>
        <w:pStyle w:val="NormlnIMP"/>
        <w:ind w:left="240"/>
        <w:rPr>
          <w:color w:val="000000"/>
          <w:sz w:val="24"/>
          <w:szCs w:val="24"/>
        </w:rPr>
      </w:pPr>
    </w:p>
    <w:p w:rsidR="00990A0E" w:rsidRDefault="00990A0E" w:rsidP="00990A0E">
      <w:pPr>
        <w:pStyle w:val="NormlnIMP"/>
        <w:ind w:left="240"/>
        <w:rPr>
          <w:color w:val="000000"/>
          <w:sz w:val="24"/>
          <w:szCs w:val="24"/>
        </w:rPr>
      </w:pPr>
      <w:r w:rsidRPr="00990A0E">
        <w:rPr>
          <w:b/>
          <w:color w:val="000000"/>
          <w:sz w:val="24"/>
          <w:szCs w:val="24"/>
        </w:rPr>
        <w:t>Navrhované úpravy školy</w:t>
      </w:r>
      <w:r>
        <w:rPr>
          <w:color w:val="000000"/>
          <w:sz w:val="24"/>
          <w:szCs w:val="24"/>
        </w:rPr>
        <w:t xml:space="preserve"> (související s celkovou přestavbou a modernizací)</w:t>
      </w:r>
    </w:p>
    <w:p w:rsidR="00990A0E" w:rsidRDefault="00990A0E" w:rsidP="00990A0E">
      <w:pPr>
        <w:pStyle w:val="NormlnIMP"/>
        <w:ind w:left="240"/>
        <w:rPr>
          <w:color w:val="000000"/>
          <w:sz w:val="24"/>
          <w:szCs w:val="24"/>
        </w:rPr>
      </w:pPr>
    </w:p>
    <w:p w:rsidR="00990A0E" w:rsidRPr="00AB5745" w:rsidRDefault="00990A0E" w:rsidP="00990A0E">
      <w:pPr>
        <w:pStyle w:val="NormlnIMP"/>
        <w:numPr>
          <w:ilvl w:val="0"/>
          <w:numId w:val="16"/>
        </w:numPr>
        <w:rPr>
          <w:b/>
          <w:i/>
          <w:color w:val="000000"/>
          <w:sz w:val="24"/>
          <w:szCs w:val="24"/>
        </w:rPr>
      </w:pPr>
      <w:r w:rsidRPr="00AB5745">
        <w:rPr>
          <w:b/>
          <w:i/>
          <w:color w:val="000000"/>
          <w:sz w:val="24"/>
          <w:szCs w:val="24"/>
        </w:rPr>
        <w:t>vnitřní prostor</w:t>
      </w:r>
      <w:r w:rsidR="00516EF4">
        <w:rPr>
          <w:b/>
          <w:i/>
          <w:color w:val="000000"/>
          <w:sz w:val="24"/>
          <w:szCs w:val="24"/>
        </w:rPr>
        <w:t>y</w:t>
      </w:r>
      <w:r w:rsidRPr="00AB5745">
        <w:rPr>
          <w:b/>
          <w:i/>
          <w:color w:val="000000"/>
          <w:sz w:val="24"/>
          <w:szCs w:val="24"/>
        </w:rPr>
        <w:t xml:space="preserve"> základní školy</w:t>
      </w:r>
    </w:p>
    <w:p w:rsidR="00990A0E" w:rsidRDefault="00990A0E" w:rsidP="00990A0E">
      <w:pPr>
        <w:pStyle w:val="NormlnIMP"/>
        <w:ind w:left="600"/>
        <w:rPr>
          <w:color w:val="000000"/>
          <w:sz w:val="24"/>
          <w:szCs w:val="24"/>
        </w:rPr>
      </w:pPr>
    </w:p>
    <w:p w:rsidR="00F87073" w:rsidRPr="00AB5745" w:rsidRDefault="00990A0E" w:rsidP="00D60E1E">
      <w:pPr>
        <w:pStyle w:val="NormlnIMP"/>
        <w:numPr>
          <w:ilvl w:val="0"/>
          <w:numId w:val="21"/>
        </w:numPr>
        <w:ind w:left="709" w:hanging="283"/>
        <w:rPr>
          <w:i/>
          <w:color w:val="000000"/>
          <w:sz w:val="24"/>
          <w:szCs w:val="24"/>
        </w:rPr>
      </w:pPr>
      <w:r w:rsidRPr="00F87073">
        <w:rPr>
          <w:i/>
          <w:color w:val="000000"/>
          <w:sz w:val="24"/>
          <w:szCs w:val="24"/>
        </w:rPr>
        <w:t xml:space="preserve">půdní vestavba </w:t>
      </w:r>
    </w:p>
    <w:p w:rsidR="00F87073" w:rsidRDefault="00990A0E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dv</w:t>
      </w:r>
      <w:r w:rsidR="00F87073">
        <w:rPr>
          <w:color w:val="000000"/>
          <w:sz w:val="24"/>
          <w:szCs w:val="24"/>
        </w:rPr>
        <w:t>ě</w:t>
      </w:r>
      <w:r>
        <w:rPr>
          <w:color w:val="000000"/>
          <w:sz w:val="24"/>
          <w:szCs w:val="24"/>
        </w:rPr>
        <w:t xml:space="preserve"> nov</w:t>
      </w:r>
      <w:r w:rsidR="00F87073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odborn</w:t>
      </w:r>
      <w:r w:rsidR="00F87073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učeb</w:t>
      </w:r>
      <w:r w:rsidR="00F87073">
        <w:rPr>
          <w:color w:val="000000"/>
          <w:sz w:val="24"/>
          <w:szCs w:val="24"/>
        </w:rPr>
        <w:t>ny</w:t>
      </w:r>
      <w:r w:rsidR="00BF0822">
        <w:rPr>
          <w:color w:val="000000"/>
          <w:sz w:val="24"/>
          <w:szCs w:val="24"/>
        </w:rPr>
        <w:t xml:space="preserve"> </w:t>
      </w:r>
      <w:r w:rsidR="001464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proofErr w:type="gramEnd"/>
      <w:r w:rsidR="00942DD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počítačov</w:t>
      </w:r>
      <w:r w:rsidR="00942DD3"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 xml:space="preserve"> s využitím </w:t>
      </w:r>
      <w:r w:rsidR="00942DD3">
        <w:rPr>
          <w:color w:val="000000"/>
          <w:sz w:val="24"/>
          <w:szCs w:val="24"/>
        </w:rPr>
        <w:t xml:space="preserve">i </w:t>
      </w:r>
      <w:r w:rsidR="00F87073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 xml:space="preserve"> výuku cizího jazyka</w:t>
      </w:r>
      <w:r w:rsidR="00F87073">
        <w:rPr>
          <w:color w:val="000000"/>
          <w:sz w:val="24"/>
          <w:szCs w:val="24"/>
        </w:rPr>
        <w:t xml:space="preserve"> </w:t>
      </w:r>
    </w:p>
    <w:p w:rsidR="00990A0E" w:rsidRDefault="00F87073" w:rsidP="00D60E1E">
      <w:pPr>
        <w:pStyle w:val="NormlnIMP"/>
        <w:ind w:left="1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- polytechnick</w:t>
      </w:r>
      <w:r w:rsidR="00942DD3"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 xml:space="preserve"> pro výuku pracovního vyučování</w:t>
      </w:r>
    </w:p>
    <w:p w:rsidR="00F87073" w:rsidRDefault="00F8707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nová ředitelna školy</w:t>
      </w:r>
      <w:bookmarkStart w:id="0" w:name="_GoBack"/>
      <w:bookmarkEnd w:id="0"/>
    </w:p>
    <w:p w:rsidR="00F87073" w:rsidRDefault="00F8707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sociální zařízení</w:t>
      </w:r>
      <w:r w:rsidR="00BF0822">
        <w:rPr>
          <w:color w:val="000000"/>
          <w:sz w:val="24"/>
          <w:szCs w:val="24"/>
        </w:rPr>
        <w:t xml:space="preserve"> v půdní vestavbě</w:t>
      </w:r>
    </w:p>
    <w:p w:rsidR="00F87073" w:rsidRDefault="00F8707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využití chodby </w:t>
      </w:r>
      <w:r w:rsidR="00BF0822">
        <w:rPr>
          <w:color w:val="000000"/>
          <w:sz w:val="24"/>
          <w:szCs w:val="24"/>
        </w:rPr>
        <w:t xml:space="preserve">v půdní vestavbě </w:t>
      </w:r>
      <w:r>
        <w:rPr>
          <w:color w:val="000000"/>
          <w:sz w:val="24"/>
          <w:szCs w:val="24"/>
        </w:rPr>
        <w:t>pro menší knihovnu a čtenářský kout</w:t>
      </w:r>
      <w:r w:rsidR="00BF0822">
        <w:rPr>
          <w:color w:val="000000"/>
          <w:sz w:val="24"/>
          <w:szCs w:val="24"/>
        </w:rPr>
        <w:t xml:space="preserve"> žáků</w:t>
      </w:r>
    </w:p>
    <w:p w:rsidR="00F87073" w:rsidRDefault="00F87073" w:rsidP="00990A0E">
      <w:pPr>
        <w:pStyle w:val="NormlnIMP"/>
        <w:ind w:left="720"/>
        <w:rPr>
          <w:color w:val="000000"/>
          <w:sz w:val="24"/>
          <w:szCs w:val="24"/>
        </w:rPr>
      </w:pPr>
    </w:p>
    <w:p w:rsidR="00990A0E" w:rsidRPr="00AB5745" w:rsidRDefault="00F87073" w:rsidP="00D60E1E">
      <w:pPr>
        <w:pStyle w:val="NormlnIMP"/>
        <w:numPr>
          <w:ilvl w:val="0"/>
          <w:numId w:val="21"/>
        </w:numPr>
        <w:ind w:left="709" w:hanging="283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rekonstrukce stávajících místností</w:t>
      </w:r>
    </w:p>
    <w:p w:rsidR="00F17813" w:rsidRDefault="00F8707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sborovna školy (propojení stávající ředitelny a kabinetu v 1. poschodí)</w:t>
      </w:r>
    </w:p>
    <w:p w:rsidR="00516EF4" w:rsidRDefault="00516EF4" w:rsidP="006C69C2">
      <w:pPr>
        <w:pStyle w:val="NormlnIMP"/>
        <w:ind w:left="360"/>
        <w:rPr>
          <w:color w:val="000000"/>
          <w:sz w:val="24"/>
          <w:szCs w:val="24"/>
        </w:rPr>
      </w:pPr>
    </w:p>
    <w:p w:rsidR="00BE6427" w:rsidRDefault="00BE6427" w:rsidP="00AB5745">
      <w:pPr>
        <w:pStyle w:val="NormlnIMP"/>
        <w:rPr>
          <w:color w:val="000000"/>
          <w:sz w:val="24"/>
          <w:szCs w:val="24"/>
        </w:rPr>
      </w:pPr>
    </w:p>
    <w:p w:rsidR="00BF0822" w:rsidRPr="00AB5745" w:rsidRDefault="00BF0822" w:rsidP="00AB5745">
      <w:pPr>
        <w:pStyle w:val="NormlnIMP"/>
        <w:rPr>
          <w:color w:val="000000"/>
          <w:sz w:val="24"/>
          <w:szCs w:val="24"/>
        </w:rPr>
      </w:pPr>
    </w:p>
    <w:p w:rsidR="00F87073" w:rsidRDefault="00F87073" w:rsidP="00D60E1E">
      <w:pPr>
        <w:pStyle w:val="NormlnIMP"/>
        <w:numPr>
          <w:ilvl w:val="0"/>
          <w:numId w:val="21"/>
        </w:numPr>
        <w:ind w:left="709" w:hanging="283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další úpravy vnitřních prostor</w:t>
      </w:r>
    </w:p>
    <w:p w:rsidR="00F87073" w:rsidRDefault="00F87073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rekonstrukce a uzamykání žákovských šaten</w:t>
      </w:r>
    </w:p>
    <w:p w:rsidR="00BE6427" w:rsidRDefault="00BE6427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nový sklad učebních pomůcek</w:t>
      </w:r>
    </w:p>
    <w:p w:rsidR="001E6048" w:rsidRDefault="001E6048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rekonstrukce podlahy na chodbě v přízemí (sjednocení-lino) a na chodbě ve školní jídelně (dlažba) </w:t>
      </w:r>
    </w:p>
    <w:p w:rsidR="00516EF4" w:rsidRDefault="00516EF4" w:rsidP="00516EF4">
      <w:pPr>
        <w:pStyle w:val="NormlnIMP"/>
        <w:ind w:left="360"/>
        <w:rPr>
          <w:color w:val="000000"/>
          <w:sz w:val="24"/>
          <w:szCs w:val="24"/>
        </w:rPr>
      </w:pPr>
    </w:p>
    <w:p w:rsidR="00BE6427" w:rsidRDefault="00516EF4" w:rsidP="00BE6427">
      <w:pPr>
        <w:pStyle w:val="NormlnIMP"/>
        <w:numPr>
          <w:ilvl w:val="0"/>
          <w:numId w:val="16"/>
        </w:num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v</w:t>
      </w:r>
      <w:r w:rsidR="00BE6427" w:rsidRPr="00516EF4">
        <w:rPr>
          <w:b/>
          <w:i/>
          <w:color w:val="000000"/>
          <w:sz w:val="24"/>
          <w:szCs w:val="24"/>
        </w:rPr>
        <w:t>nější areál školy</w:t>
      </w:r>
    </w:p>
    <w:p w:rsidR="007B4A80" w:rsidRDefault="00463D0C" w:rsidP="00516EF4">
      <w:pPr>
        <w:pStyle w:val="NormlnIMP"/>
        <w:ind w:left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B4A80" w:rsidRDefault="007B4A80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nová tělocvična</w:t>
      </w:r>
      <w:r w:rsidR="00463D0C">
        <w:rPr>
          <w:color w:val="000000"/>
          <w:sz w:val="24"/>
          <w:szCs w:val="24"/>
        </w:rPr>
        <w:t xml:space="preserve"> (včetně příjezdové komunikace)</w:t>
      </w:r>
    </w:p>
    <w:p w:rsidR="007B4A80" w:rsidRDefault="007B4A80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nová školní družina (součást nové tělocvičny)</w:t>
      </w:r>
    </w:p>
    <w:p w:rsidR="005A0AD9" w:rsidRDefault="007B4A80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</w:t>
      </w:r>
      <w:r w:rsidR="00BF0822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sportovní víceúčelové hřiště s umělým povrchem</w:t>
      </w:r>
    </w:p>
    <w:p w:rsidR="00463D0C" w:rsidRDefault="005A0AD9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oprava oplocení celého vnějšího areálu</w:t>
      </w:r>
    </w:p>
    <w:p w:rsidR="00463D0C" w:rsidRDefault="00463D0C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parkování zaměstnanců a návštěvníků školy (zvýšit kapacitu míst zrušením stávajícího ohrazeného </w:t>
      </w:r>
    </w:p>
    <w:p w:rsidR="007B4A80" w:rsidRDefault="00463D0C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prostoru pro pohybové činnosti dětí a žáků)</w:t>
      </w:r>
      <w:r w:rsidR="005A0AD9">
        <w:rPr>
          <w:color w:val="000000"/>
          <w:sz w:val="24"/>
          <w:szCs w:val="24"/>
        </w:rPr>
        <w:t xml:space="preserve"> </w:t>
      </w:r>
      <w:r w:rsidR="007B4A80">
        <w:rPr>
          <w:color w:val="000000"/>
          <w:sz w:val="24"/>
          <w:szCs w:val="24"/>
        </w:rPr>
        <w:t xml:space="preserve"> </w:t>
      </w:r>
    </w:p>
    <w:p w:rsidR="00516EF4" w:rsidRDefault="00516EF4" w:rsidP="007B4A80">
      <w:pPr>
        <w:pStyle w:val="NormlnIMP"/>
        <w:ind w:left="600"/>
        <w:jc w:val="both"/>
        <w:rPr>
          <w:color w:val="000000"/>
          <w:sz w:val="24"/>
          <w:szCs w:val="24"/>
        </w:rPr>
      </w:pPr>
    </w:p>
    <w:p w:rsidR="00516EF4" w:rsidRDefault="00516EF4" w:rsidP="00516EF4">
      <w:pPr>
        <w:pStyle w:val="NormlnIMP"/>
        <w:numPr>
          <w:ilvl w:val="0"/>
          <w:numId w:val="16"/>
        </w:num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zařízení učeben a dalších místností</w:t>
      </w:r>
    </w:p>
    <w:p w:rsidR="001E6048" w:rsidRDefault="001E6048" w:rsidP="001E6048">
      <w:pPr>
        <w:pStyle w:val="NormlnIMP"/>
        <w:ind w:left="600"/>
        <w:rPr>
          <w:color w:val="000000"/>
          <w:sz w:val="24"/>
          <w:szCs w:val="24"/>
        </w:rPr>
      </w:pPr>
    </w:p>
    <w:p w:rsidR="001E6048" w:rsidRDefault="001E6048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nové WC, umyvadla a vodovodní baterie v MŠ</w:t>
      </w:r>
    </w:p>
    <w:p w:rsidR="001E6048" w:rsidRDefault="001E6048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vybavení učebny MŠ novými regály a policemi</w:t>
      </w:r>
    </w:p>
    <w:p w:rsidR="001E6048" w:rsidRDefault="00D60E1E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1E6048">
        <w:rPr>
          <w:color w:val="000000"/>
          <w:sz w:val="24"/>
          <w:szCs w:val="24"/>
        </w:rPr>
        <w:t>ybavení dvou tříd ZŠ novými skříněmi</w:t>
      </w:r>
    </w:p>
    <w:p w:rsidR="00516EF4" w:rsidRPr="00BE6427" w:rsidRDefault="001E6048" w:rsidP="00D60E1E">
      <w:pPr>
        <w:pStyle w:val="NormlnIMP"/>
        <w:numPr>
          <w:ilvl w:val="0"/>
          <w:numId w:val="2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vybavení kabinetu učitelů ZŠ, sborovny a ředitelny novým nábytkem</w:t>
      </w:r>
    </w:p>
    <w:p w:rsidR="0057413C" w:rsidRDefault="0057413C" w:rsidP="00D60E1E">
      <w:pPr>
        <w:pStyle w:val="NormlnIMP"/>
        <w:rPr>
          <w:color w:val="000000"/>
          <w:sz w:val="24"/>
          <w:szCs w:val="24"/>
        </w:rPr>
      </w:pPr>
    </w:p>
    <w:p w:rsidR="008E7CB5" w:rsidRDefault="008E7CB5" w:rsidP="008E7CB5">
      <w:pPr>
        <w:pStyle w:val="NormlnIMP"/>
        <w:numPr>
          <w:ilvl w:val="0"/>
          <w:numId w:val="15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Finanční zdroje</w:t>
      </w:r>
    </w:p>
    <w:p w:rsidR="00C57864" w:rsidRDefault="00C57864" w:rsidP="00C57864">
      <w:pPr>
        <w:pStyle w:val="NormlnIMP"/>
        <w:rPr>
          <w:b/>
          <w:color w:val="000000"/>
          <w:sz w:val="24"/>
          <w:szCs w:val="24"/>
        </w:rPr>
      </w:pPr>
    </w:p>
    <w:p w:rsidR="00C57864" w:rsidRPr="0040361E" w:rsidRDefault="00C57864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C57864">
        <w:rPr>
          <w:color w:val="000000"/>
          <w:sz w:val="24"/>
          <w:szCs w:val="24"/>
        </w:rPr>
        <w:t xml:space="preserve">státní finanční prostředky na platy zaměstnanců </w:t>
      </w:r>
      <w:r>
        <w:rPr>
          <w:color w:val="000000"/>
          <w:sz w:val="24"/>
          <w:szCs w:val="24"/>
        </w:rPr>
        <w:t>a</w:t>
      </w:r>
      <w:r w:rsidRPr="00C57864">
        <w:rPr>
          <w:color w:val="000000"/>
          <w:sz w:val="24"/>
          <w:szCs w:val="24"/>
        </w:rPr>
        <w:t xml:space="preserve"> ONIV (dostatečná naplněnost školy-se starosty obcí </w:t>
      </w:r>
      <w:r w:rsidRPr="0040361E">
        <w:rPr>
          <w:color w:val="000000"/>
          <w:sz w:val="24"/>
          <w:szCs w:val="24"/>
        </w:rPr>
        <w:t>Vysoké Pole a Drnovice řešit problematiku vytváření dobrého zázemí pro mladé rodiny, sledovat demografick</w:t>
      </w:r>
      <w:r w:rsidR="00CB0783" w:rsidRPr="0040361E">
        <w:rPr>
          <w:color w:val="000000"/>
          <w:sz w:val="24"/>
          <w:szCs w:val="24"/>
        </w:rPr>
        <w:t>ý</w:t>
      </w:r>
      <w:r w:rsidRPr="0040361E">
        <w:rPr>
          <w:color w:val="000000"/>
          <w:sz w:val="24"/>
          <w:szCs w:val="24"/>
        </w:rPr>
        <w:t xml:space="preserve"> vývoj v obou obcích)</w:t>
      </w:r>
    </w:p>
    <w:p w:rsidR="00C57864" w:rsidRPr="00C57864" w:rsidRDefault="00C57864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C57864">
        <w:rPr>
          <w:color w:val="000000"/>
          <w:sz w:val="24"/>
          <w:szCs w:val="24"/>
        </w:rPr>
        <w:t xml:space="preserve">provozní finanční prostředky </w:t>
      </w:r>
      <w:r>
        <w:rPr>
          <w:color w:val="000000"/>
          <w:sz w:val="24"/>
          <w:szCs w:val="24"/>
        </w:rPr>
        <w:t>poskytnuté</w:t>
      </w:r>
      <w:r w:rsidRPr="00C57864">
        <w:rPr>
          <w:color w:val="000000"/>
          <w:sz w:val="24"/>
          <w:szCs w:val="24"/>
        </w:rPr>
        <w:t xml:space="preserve"> zřizovatelem</w:t>
      </w:r>
      <w:r>
        <w:rPr>
          <w:color w:val="000000"/>
          <w:sz w:val="24"/>
          <w:szCs w:val="24"/>
        </w:rPr>
        <w:t xml:space="preserve"> školy</w:t>
      </w:r>
      <w:r w:rsidR="00CB0783">
        <w:rPr>
          <w:color w:val="000000"/>
          <w:sz w:val="24"/>
          <w:szCs w:val="24"/>
        </w:rPr>
        <w:t xml:space="preserve"> na běžné provozní výdaje</w:t>
      </w:r>
    </w:p>
    <w:p w:rsidR="00C57864" w:rsidRPr="0040361E" w:rsidRDefault="00C57864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C57864">
        <w:rPr>
          <w:color w:val="000000"/>
          <w:sz w:val="24"/>
          <w:szCs w:val="24"/>
        </w:rPr>
        <w:t xml:space="preserve">další finanční </w:t>
      </w:r>
      <w:r>
        <w:rPr>
          <w:color w:val="000000"/>
          <w:sz w:val="24"/>
          <w:szCs w:val="24"/>
        </w:rPr>
        <w:t>prostředky získané</w:t>
      </w:r>
      <w:r w:rsidRPr="00C57864">
        <w:rPr>
          <w:color w:val="000000"/>
          <w:sz w:val="24"/>
          <w:szCs w:val="24"/>
        </w:rPr>
        <w:t xml:space="preserve"> zapojením do různých projektů</w:t>
      </w:r>
      <w:r w:rsidR="00CB0783">
        <w:rPr>
          <w:color w:val="000000"/>
          <w:sz w:val="24"/>
          <w:szCs w:val="24"/>
        </w:rPr>
        <w:t xml:space="preserve"> vyhlášených MŠMT</w:t>
      </w:r>
      <w:r>
        <w:rPr>
          <w:color w:val="000000"/>
          <w:sz w:val="24"/>
          <w:szCs w:val="24"/>
        </w:rPr>
        <w:t xml:space="preserve"> (např. „Šablony </w:t>
      </w:r>
      <w:r w:rsidRPr="0040361E">
        <w:rPr>
          <w:color w:val="000000"/>
          <w:sz w:val="24"/>
          <w:szCs w:val="24"/>
        </w:rPr>
        <w:t>II“</w:t>
      </w:r>
      <w:r w:rsidR="00CB0783" w:rsidRPr="0040361E">
        <w:rPr>
          <w:color w:val="000000"/>
          <w:sz w:val="24"/>
          <w:szCs w:val="24"/>
        </w:rPr>
        <w:t xml:space="preserve">), </w:t>
      </w:r>
      <w:r w:rsidRPr="0040361E">
        <w:rPr>
          <w:color w:val="000000"/>
          <w:sz w:val="24"/>
          <w:szCs w:val="24"/>
        </w:rPr>
        <w:t>spolupráce s MAS Ploština a Obcí Vysoké Pole v rámci vyhlášených rozvojov</w:t>
      </w:r>
      <w:r w:rsidR="00CB0783" w:rsidRPr="0040361E">
        <w:rPr>
          <w:color w:val="000000"/>
          <w:sz w:val="24"/>
          <w:szCs w:val="24"/>
        </w:rPr>
        <w:t>ý</w:t>
      </w:r>
      <w:r w:rsidRPr="0040361E">
        <w:rPr>
          <w:color w:val="000000"/>
          <w:sz w:val="24"/>
          <w:szCs w:val="24"/>
        </w:rPr>
        <w:t xml:space="preserve">ch operačních </w:t>
      </w:r>
      <w:r w:rsidR="00CB0783" w:rsidRPr="0040361E">
        <w:rPr>
          <w:color w:val="000000"/>
          <w:sz w:val="24"/>
          <w:szCs w:val="24"/>
        </w:rPr>
        <w:t>p</w:t>
      </w:r>
      <w:r w:rsidRPr="0040361E">
        <w:rPr>
          <w:color w:val="000000"/>
          <w:sz w:val="24"/>
          <w:szCs w:val="24"/>
        </w:rPr>
        <w:t>rogramů</w:t>
      </w:r>
      <w:r w:rsidR="00CB0783" w:rsidRPr="0040361E">
        <w:rPr>
          <w:color w:val="000000"/>
          <w:sz w:val="24"/>
          <w:szCs w:val="24"/>
        </w:rPr>
        <w:t xml:space="preserve"> apod.</w:t>
      </w:r>
    </w:p>
    <w:p w:rsidR="008E7CB5" w:rsidRDefault="008E7CB5" w:rsidP="0057413C">
      <w:pPr>
        <w:pStyle w:val="NormlnIMP"/>
        <w:rPr>
          <w:color w:val="000000"/>
          <w:sz w:val="24"/>
          <w:szCs w:val="24"/>
        </w:rPr>
      </w:pPr>
    </w:p>
    <w:p w:rsidR="005E43AA" w:rsidRDefault="00366F65" w:rsidP="005E43AA">
      <w:pPr>
        <w:pStyle w:val="NormlnIMP"/>
        <w:numPr>
          <w:ilvl w:val="0"/>
          <w:numId w:val="18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E43AA">
        <w:rPr>
          <w:b/>
          <w:color w:val="000000"/>
          <w:sz w:val="24"/>
          <w:szCs w:val="24"/>
        </w:rPr>
        <w:t>Spolupráce s rodiči</w:t>
      </w:r>
    </w:p>
    <w:p w:rsidR="005E43AA" w:rsidRDefault="005E43AA" w:rsidP="005E43AA">
      <w:pPr>
        <w:pStyle w:val="NormlnIMP"/>
        <w:ind w:left="240"/>
        <w:rPr>
          <w:b/>
          <w:color w:val="000000"/>
          <w:sz w:val="24"/>
          <w:szCs w:val="24"/>
        </w:rPr>
      </w:pPr>
    </w:p>
    <w:p w:rsidR="005E43AA" w:rsidRPr="0040361E" w:rsidRDefault="005E43AA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pravidelné a aktuální informování rodičů o průběhu vzdělávání jejich dětí v MŠ a ZŠ a o dění ve škole</w:t>
      </w:r>
      <w:r w:rsidR="0040361E">
        <w:rPr>
          <w:color w:val="000000"/>
          <w:sz w:val="24"/>
          <w:szCs w:val="24"/>
        </w:rPr>
        <w:t xml:space="preserve"> </w:t>
      </w:r>
      <w:r w:rsidRPr="0040361E">
        <w:rPr>
          <w:color w:val="000000"/>
          <w:sz w:val="24"/>
          <w:szCs w:val="24"/>
        </w:rPr>
        <w:t xml:space="preserve">(třídní schůzky, individuální konzultace, webové stránky školy, informativní nástěnka pro rodiče, místní rozhlas, dny otevřených dveří) </w:t>
      </w:r>
    </w:p>
    <w:p w:rsidR="005E43AA" w:rsidRPr="0040361E" w:rsidRDefault="005E43AA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zapojení rodičů do života školy (spolupořádání školních a mimoškolních akcí, možnost vedení zájmových útvarů, společné akce pro rodiče a děti</w:t>
      </w:r>
      <w:r w:rsidR="00BF0822" w:rsidRPr="0040361E">
        <w:rPr>
          <w:color w:val="000000"/>
          <w:sz w:val="24"/>
          <w:szCs w:val="24"/>
        </w:rPr>
        <w:t xml:space="preserve"> aj.</w:t>
      </w:r>
      <w:r w:rsidRPr="0040361E">
        <w:rPr>
          <w:color w:val="000000"/>
          <w:sz w:val="24"/>
          <w:szCs w:val="24"/>
        </w:rPr>
        <w:t>)</w:t>
      </w:r>
    </w:p>
    <w:p w:rsidR="005E43AA" w:rsidRPr="0040361E" w:rsidRDefault="005E43AA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možnost podávat návrhy a připomínky k činnosti školy prostřednictvím voleného zástupce rodičů ve školské radě nebo přímo řediteli školy</w:t>
      </w:r>
    </w:p>
    <w:p w:rsidR="005E43AA" w:rsidRDefault="005E43AA" w:rsidP="005E43AA">
      <w:pPr>
        <w:ind w:left="360"/>
        <w:rPr>
          <w:rFonts w:ascii="Arial" w:hAnsi="Arial" w:cs="Arial"/>
          <w:sz w:val="20"/>
        </w:rPr>
      </w:pPr>
      <w:r w:rsidRPr="005E43AA">
        <w:t xml:space="preserve"> </w:t>
      </w:r>
      <w:r>
        <w:rPr>
          <w:rFonts w:ascii="Arial" w:hAnsi="Arial" w:cs="Arial"/>
          <w:sz w:val="20"/>
        </w:rPr>
        <w:tab/>
      </w:r>
    </w:p>
    <w:p w:rsidR="005E43AA" w:rsidRPr="005E43AA" w:rsidRDefault="005E43AA" w:rsidP="005E43AA">
      <w:pPr>
        <w:pStyle w:val="NormlnIMP"/>
        <w:ind w:left="600"/>
        <w:rPr>
          <w:color w:val="000000"/>
          <w:sz w:val="24"/>
          <w:szCs w:val="24"/>
        </w:rPr>
      </w:pPr>
    </w:p>
    <w:p w:rsidR="005E43AA" w:rsidRDefault="005E43AA" w:rsidP="005E43AA">
      <w:pPr>
        <w:pStyle w:val="NormlnIMP"/>
        <w:numPr>
          <w:ilvl w:val="0"/>
          <w:numId w:val="18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Vztahy s ostatními institucemi</w:t>
      </w:r>
    </w:p>
    <w:p w:rsidR="00365E27" w:rsidRDefault="00365E27" w:rsidP="00365E27">
      <w:pPr>
        <w:pStyle w:val="NormlnIMP"/>
        <w:rPr>
          <w:b/>
          <w:color w:val="000000"/>
          <w:sz w:val="24"/>
          <w:szCs w:val="24"/>
        </w:rPr>
      </w:pPr>
    </w:p>
    <w:p w:rsidR="00365E27" w:rsidRPr="00365E27" w:rsidRDefault="00365E27" w:rsidP="00365E27">
      <w:pPr>
        <w:pStyle w:val="Normlnweb"/>
        <w:spacing w:before="0" w:beforeAutospacing="0" w:after="0" w:afterAutospacing="0"/>
        <w:ind w:left="360"/>
      </w:pPr>
      <w:r w:rsidRPr="00365E27">
        <w:t xml:space="preserve">Oboustranně kvalitní a prospěšná spolupráce </w:t>
      </w:r>
      <w:r>
        <w:t>především s těmito institucemi</w:t>
      </w:r>
      <w:r w:rsidRPr="00365E27">
        <w:t>:</w:t>
      </w:r>
    </w:p>
    <w:p w:rsidR="00365E27" w:rsidRPr="00365E27" w:rsidRDefault="00365E27" w:rsidP="00365E27">
      <w:pPr>
        <w:pStyle w:val="Normlnweb"/>
        <w:spacing w:before="0" w:beforeAutospacing="0" w:after="0" w:afterAutospacing="0"/>
        <w:ind w:left="360"/>
      </w:pPr>
      <w:r w:rsidRPr="00365E27">
        <w:t xml:space="preserve">                       </w:t>
      </w:r>
    </w:p>
    <w:p w:rsidR="00365E27" w:rsidRPr="0040361E" w:rsidRDefault="00365E27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zřizovatelem Obcí Vysoké Pole</w:t>
      </w:r>
    </w:p>
    <w:p w:rsidR="00365E27" w:rsidRPr="0040361E" w:rsidRDefault="00365E27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kooperující ZŠ Drnovice</w:t>
      </w:r>
    </w:p>
    <w:p w:rsidR="00365E27" w:rsidRPr="0040361E" w:rsidRDefault="00365E27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školami z blízkého okolí stejného typu (neúplné, popř. malotřídní školy jen s 1.stupněm ZŠ)</w:t>
      </w:r>
    </w:p>
    <w:p w:rsidR="00365E27" w:rsidRPr="0040361E" w:rsidRDefault="00365E27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 xml:space="preserve">spolupráce s okolními MŠ při zajišťování prázdninového provozu </w:t>
      </w:r>
    </w:p>
    <w:p w:rsidR="00365E27" w:rsidRPr="0040361E" w:rsidRDefault="0040361E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365E27" w:rsidRPr="0040361E">
        <w:rPr>
          <w:color w:val="000000"/>
          <w:sz w:val="24"/>
          <w:szCs w:val="24"/>
        </w:rPr>
        <w:t>pádovou ZŠ Újezd</w:t>
      </w:r>
    </w:p>
    <w:p w:rsidR="00365E27" w:rsidRPr="0040361E" w:rsidRDefault="00365E27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 xml:space="preserve">trojkovou obcí Valašské Klobouky (odbor kultury a památkové péče, oddělení školství) </w:t>
      </w:r>
    </w:p>
    <w:p w:rsidR="00365E27" w:rsidRPr="0040361E" w:rsidRDefault="00365E27" w:rsidP="0040361E">
      <w:pPr>
        <w:pStyle w:val="NormlnIMP"/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</w:rPr>
      </w:pPr>
      <w:r w:rsidRPr="0040361E">
        <w:rPr>
          <w:color w:val="000000"/>
          <w:sz w:val="24"/>
          <w:szCs w:val="24"/>
        </w:rPr>
        <w:t>KÚ Zlínského kraje (odbor školství mládeže a sportu)</w:t>
      </w:r>
    </w:p>
    <w:p w:rsidR="000D6EA2" w:rsidRDefault="000D6EA2">
      <w:pPr>
        <w:pStyle w:val="NormlnIMP"/>
        <w:rPr>
          <w:color w:val="000000"/>
          <w:sz w:val="24"/>
        </w:rPr>
      </w:pPr>
    </w:p>
    <w:sectPr w:rsidR="000D6EA2" w:rsidSect="003C70FB">
      <w:footerReference w:type="default" r:id="rId8"/>
      <w:type w:val="continuous"/>
      <w:pgSz w:w="11806" w:h="16700"/>
      <w:pgMar w:top="567" w:right="567" w:bottom="567" w:left="567" w:header="0" w:footer="283" w:gutter="0"/>
      <w:pgNumType w:chapStyle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70" w:rsidRDefault="00723D70" w:rsidP="0040361E">
      <w:r>
        <w:separator/>
      </w:r>
    </w:p>
  </w:endnote>
  <w:endnote w:type="continuationSeparator" w:id="0">
    <w:p w:rsidR="00723D70" w:rsidRDefault="00723D70" w:rsidP="0040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749135"/>
      <w:docPartObj>
        <w:docPartGallery w:val="Page Numbers (Bottom of Page)"/>
        <w:docPartUnique/>
      </w:docPartObj>
    </w:sdtPr>
    <w:sdtEndPr/>
    <w:sdtContent>
      <w:sdt>
        <w:sdtPr>
          <w:id w:val="687180110"/>
          <w:docPartObj>
            <w:docPartGallery w:val="Page Numbers (Top of Page)"/>
            <w:docPartUnique/>
          </w:docPartObj>
        </w:sdtPr>
        <w:sdtEndPr/>
        <w:sdtContent>
          <w:p w:rsidR="006E7F9A" w:rsidRDefault="006E7F9A">
            <w:pPr>
              <w:pStyle w:val="Zpat"/>
              <w:jc w:val="right"/>
            </w:pPr>
            <w:r>
              <w:t xml:space="preserve">Stránka </w:t>
            </w:r>
            <w:r w:rsidR="00B4415D">
              <w:rPr>
                <w:b/>
                <w:bCs/>
              </w:rPr>
              <w:t>2</w:t>
            </w:r>
            <w:r>
              <w:t xml:space="preserve"> z </w:t>
            </w:r>
            <w:r w:rsidR="001464C3">
              <w:rPr>
                <w:b/>
                <w:bCs/>
              </w:rPr>
              <w:t>3</w:t>
            </w:r>
          </w:p>
        </w:sdtContent>
      </w:sdt>
    </w:sdtContent>
  </w:sdt>
  <w:p w:rsidR="0040361E" w:rsidRDefault="0040361E" w:rsidP="0040361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70" w:rsidRDefault="00723D70" w:rsidP="0040361E">
      <w:r>
        <w:separator/>
      </w:r>
    </w:p>
  </w:footnote>
  <w:footnote w:type="continuationSeparator" w:id="0">
    <w:p w:rsidR="00723D70" w:rsidRDefault="00723D70" w:rsidP="0040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79A"/>
    <w:multiLevelType w:val="hybridMultilevel"/>
    <w:tmpl w:val="91E8FCFC"/>
    <w:lvl w:ilvl="0" w:tplc="AA225432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3DD7479"/>
    <w:multiLevelType w:val="hybridMultilevel"/>
    <w:tmpl w:val="927E8A54"/>
    <w:lvl w:ilvl="0" w:tplc="2694489E">
      <w:start w:val="3"/>
      <w:numFmt w:val="upperLetter"/>
      <w:pStyle w:val="Nadpis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A22C2"/>
    <w:multiLevelType w:val="hybridMultilevel"/>
    <w:tmpl w:val="5E62446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6730"/>
    <w:multiLevelType w:val="hybridMultilevel"/>
    <w:tmpl w:val="E110B3AE"/>
    <w:lvl w:ilvl="0" w:tplc="753C2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D87"/>
    <w:multiLevelType w:val="hybridMultilevel"/>
    <w:tmpl w:val="2292AC96"/>
    <w:lvl w:ilvl="0" w:tplc="A224B0C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76A55"/>
    <w:multiLevelType w:val="hybridMultilevel"/>
    <w:tmpl w:val="B75A7398"/>
    <w:lvl w:ilvl="0" w:tplc="C6346B3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C8D0CFB"/>
    <w:multiLevelType w:val="hybridMultilevel"/>
    <w:tmpl w:val="72602B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4F20"/>
    <w:multiLevelType w:val="hybridMultilevel"/>
    <w:tmpl w:val="CF4AEC04"/>
    <w:lvl w:ilvl="0" w:tplc="9A96F4F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64607CD"/>
    <w:multiLevelType w:val="hybridMultilevel"/>
    <w:tmpl w:val="C6EE56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6F3A"/>
    <w:multiLevelType w:val="hybridMultilevel"/>
    <w:tmpl w:val="C06A3C48"/>
    <w:lvl w:ilvl="0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1400ECA"/>
    <w:multiLevelType w:val="hybridMultilevel"/>
    <w:tmpl w:val="082CDDF0"/>
    <w:lvl w:ilvl="0" w:tplc="A78ACE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935E8"/>
    <w:multiLevelType w:val="hybridMultilevel"/>
    <w:tmpl w:val="709A37DE"/>
    <w:lvl w:ilvl="0" w:tplc="753C212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B84320"/>
    <w:multiLevelType w:val="hybridMultilevel"/>
    <w:tmpl w:val="8C0E8CDE"/>
    <w:lvl w:ilvl="0" w:tplc="E2903D0E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4F937E7"/>
    <w:multiLevelType w:val="hybridMultilevel"/>
    <w:tmpl w:val="AAB68114"/>
    <w:lvl w:ilvl="0" w:tplc="D7BCFF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24C752F"/>
    <w:multiLevelType w:val="hybridMultilevel"/>
    <w:tmpl w:val="CF58F4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5E6D3D"/>
    <w:multiLevelType w:val="hybridMultilevel"/>
    <w:tmpl w:val="B75A7398"/>
    <w:lvl w:ilvl="0" w:tplc="C6346B3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8F12D50"/>
    <w:multiLevelType w:val="hybridMultilevel"/>
    <w:tmpl w:val="DE54D996"/>
    <w:lvl w:ilvl="0" w:tplc="F3EA072E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D0FB5"/>
    <w:multiLevelType w:val="hybridMultilevel"/>
    <w:tmpl w:val="59BE2EDE"/>
    <w:lvl w:ilvl="0" w:tplc="3E0EF3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B2F6E"/>
    <w:multiLevelType w:val="multilevel"/>
    <w:tmpl w:val="A67C807C"/>
    <w:lvl w:ilvl="0">
      <w:start w:val="1"/>
      <w:numFmt w:val="decimal"/>
      <w:pStyle w:val="Uivo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308420A"/>
    <w:multiLevelType w:val="multilevel"/>
    <w:tmpl w:val="5C687B42"/>
    <w:lvl w:ilvl="0">
      <w:start w:val="1"/>
      <w:numFmt w:val="bullet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8621B2"/>
    <w:multiLevelType w:val="hybridMultilevel"/>
    <w:tmpl w:val="34BC694A"/>
    <w:lvl w:ilvl="0" w:tplc="4AFE88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F41E2"/>
    <w:multiLevelType w:val="hybridMultilevel"/>
    <w:tmpl w:val="907AFF6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21"/>
  </w:num>
  <w:num w:numId="5">
    <w:abstractNumId w:val="8"/>
  </w:num>
  <w:num w:numId="6">
    <w:abstractNumId w:val="6"/>
  </w:num>
  <w:num w:numId="7">
    <w:abstractNumId w:val="19"/>
  </w:num>
  <w:num w:numId="8">
    <w:abstractNumId w:val="4"/>
  </w:num>
  <w:num w:numId="9">
    <w:abstractNumId w:val="3"/>
  </w:num>
  <w:num w:numId="10">
    <w:abstractNumId w:val="17"/>
  </w:num>
  <w:num w:numId="11">
    <w:abstractNumId w:val="9"/>
  </w:num>
  <w:num w:numId="12">
    <w:abstractNumId w:val="13"/>
  </w:num>
  <w:num w:numId="13">
    <w:abstractNumId w:val="12"/>
  </w:num>
  <w:num w:numId="14">
    <w:abstractNumId w:val="20"/>
  </w:num>
  <w:num w:numId="15">
    <w:abstractNumId w:val="15"/>
  </w:num>
  <w:num w:numId="16">
    <w:abstractNumId w:val="7"/>
  </w:num>
  <w:num w:numId="17">
    <w:abstractNumId w:val="5"/>
  </w:num>
  <w:num w:numId="18">
    <w:abstractNumId w:val="0"/>
  </w:num>
  <w:num w:numId="19">
    <w:abstractNumId w:val="10"/>
  </w:num>
  <w:num w:numId="20">
    <w:abstractNumId w:val="18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66"/>
    <w:rsid w:val="0008585D"/>
    <w:rsid w:val="000D6EA2"/>
    <w:rsid w:val="00120F1E"/>
    <w:rsid w:val="001464C3"/>
    <w:rsid w:val="0017129B"/>
    <w:rsid w:val="00186AF0"/>
    <w:rsid w:val="00192794"/>
    <w:rsid w:val="001B7A57"/>
    <w:rsid w:val="001D68BA"/>
    <w:rsid w:val="001E6048"/>
    <w:rsid w:val="002116B4"/>
    <w:rsid w:val="00217E07"/>
    <w:rsid w:val="00234292"/>
    <w:rsid w:val="0035711E"/>
    <w:rsid w:val="00365E27"/>
    <w:rsid w:val="00366F65"/>
    <w:rsid w:val="00396100"/>
    <w:rsid w:val="003C70FB"/>
    <w:rsid w:val="0040361E"/>
    <w:rsid w:val="00403D4A"/>
    <w:rsid w:val="004118BC"/>
    <w:rsid w:val="00443850"/>
    <w:rsid w:val="00463D0C"/>
    <w:rsid w:val="00516EF4"/>
    <w:rsid w:val="00533225"/>
    <w:rsid w:val="005339D7"/>
    <w:rsid w:val="0057413C"/>
    <w:rsid w:val="00581FF0"/>
    <w:rsid w:val="005A0AD9"/>
    <w:rsid w:val="005E43AA"/>
    <w:rsid w:val="0060266A"/>
    <w:rsid w:val="00645750"/>
    <w:rsid w:val="0068068E"/>
    <w:rsid w:val="006820D0"/>
    <w:rsid w:val="006C69C2"/>
    <w:rsid w:val="006E6B43"/>
    <w:rsid w:val="006E7F9A"/>
    <w:rsid w:val="00723D70"/>
    <w:rsid w:val="00766A69"/>
    <w:rsid w:val="007B4A80"/>
    <w:rsid w:val="008453F7"/>
    <w:rsid w:val="008E2CEC"/>
    <w:rsid w:val="008E7CB5"/>
    <w:rsid w:val="00910DB7"/>
    <w:rsid w:val="00940ED2"/>
    <w:rsid w:val="00942DD3"/>
    <w:rsid w:val="009507DF"/>
    <w:rsid w:val="0095097B"/>
    <w:rsid w:val="00990A0E"/>
    <w:rsid w:val="009B7A51"/>
    <w:rsid w:val="00A46BE5"/>
    <w:rsid w:val="00A8498A"/>
    <w:rsid w:val="00AB5745"/>
    <w:rsid w:val="00AC5CF4"/>
    <w:rsid w:val="00AF36B2"/>
    <w:rsid w:val="00B4415D"/>
    <w:rsid w:val="00BB1F4F"/>
    <w:rsid w:val="00BE6427"/>
    <w:rsid w:val="00BF0822"/>
    <w:rsid w:val="00C52C66"/>
    <w:rsid w:val="00C57864"/>
    <w:rsid w:val="00C81B52"/>
    <w:rsid w:val="00CB0783"/>
    <w:rsid w:val="00CF5314"/>
    <w:rsid w:val="00D10D87"/>
    <w:rsid w:val="00D24AA4"/>
    <w:rsid w:val="00D443B1"/>
    <w:rsid w:val="00D60348"/>
    <w:rsid w:val="00D60E1E"/>
    <w:rsid w:val="00DA0AD6"/>
    <w:rsid w:val="00DC501A"/>
    <w:rsid w:val="00DC7E73"/>
    <w:rsid w:val="00E17F92"/>
    <w:rsid w:val="00E833E5"/>
    <w:rsid w:val="00E8525E"/>
    <w:rsid w:val="00F17813"/>
    <w:rsid w:val="00F446DE"/>
    <w:rsid w:val="00F8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F128A"/>
  <w15:chartTrackingRefBased/>
  <w15:docId w15:val="{02A7AF67-CD88-475A-9B28-58FE473D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numPr>
        <w:numId w:val="3"/>
      </w:numPr>
      <w:tabs>
        <w:tab w:val="clear" w:pos="720"/>
        <w:tab w:val="num" w:pos="360"/>
      </w:tabs>
      <w:ind w:hanging="720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pPr>
      <w:suppressAutoHyphens/>
      <w:spacing w:line="230" w:lineRule="auto"/>
    </w:pPr>
    <w:rPr>
      <w:sz w:val="20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customStyle="1" w:styleId="UivoChar">
    <w:name w:val="Učivo Char"/>
    <w:basedOn w:val="Normln"/>
    <w:pPr>
      <w:numPr>
        <w:numId w:val="20"/>
      </w:numPr>
      <w:tabs>
        <w:tab w:val="left" w:pos="567"/>
      </w:tabs>
      <w:autoSpaceDE w:val="0"/>
      <w:autoSpaceDN w:val="0"/>
      <w:spacing w:before="20"/>
      <w:ind w:left="567" w:right="113" w:hanging="397"/>
    </w:pPr>
    <w:rPr>
      <w:sz w:val="22"/>
      <w:szCs w:val="22"/>
    </w:rPr>
  </w:style>
  <w:style w:type="paragraph" w:styleId="Zhlav">
    <w:name w:val="header"/>
    <w:basedOn w:val="Normln"/>
    <w:link w:val="ZhlavChar"/>
    <w:semiHidden/>
    <w:rsid w:val="0057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7413C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413C"/>
    <w:rPr>
      <w:color w:val="000000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413C"/>
    <w:rPr>
      <w:color w:val="000000"/>
      <w:sz w:val="28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4036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61E"/>
    <w:rPr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6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6B4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8E16-A031-4D06-A7AB-FAE80DCA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Dlouhodobý výhled školy</vt:lpstr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Dlouhodobý výhled školy</dc:title>
  <dc:subject/>
  <dc:creator>default</dc:creator>
  <cp:keywords/>
  <dc:description/>
  <cp:lastModifiedBy>PC</cp:lastModifiedBy>
  <cp:revision>9</cp:revision>
  <cp:lastPrinted>2018-09-26T09:24:00Z</cp:lastPrinted>
  <dcterms:created xsi:type="dcterms:W3CDTF">2018-05-08T13:09:00Z</dcterms:created>
  <dcterms:modified xsi:type="dcterms:W3CDTF">2018-09-26T09:35:00Z</dcterms:modified>
</cp:coreProperties>
</file>