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outlineLvl w:val="0"/>
        <w:rPr>
          <w:rFonts w:ascii="Times New Roman" w:eastAsia="Times New Roman" w:hAnsi="Times New Roman" w:cs="Times New Roman"/>
          <w:b/>
          <w:bCs/>
          <w:kern w:val="36"/>
          <w:sz w:val="48"/>
          <w:szCs w:val="48"/>
          <w:lang w:eastAsia="cs-CZ"/>
        </w:rPr>
      </w:pPr>
      <w:r w:rsidRPr="00964826">
        <w:rPr>
          <w:rFonts w:ascii="Times New Roman" w:eastAsia="Times New Roman" w:hAnsi="Times New Roman" w:cs="Times New Roman"/>
          <w:b/>
          <w:bCs/>
          <w:color w:val="F79646"/>
          <w:kern w:val="36"/>
          <w:sz w:val="96"/>
          <w:szCs w:val="96"/>
          <w:lang w:eastAsia="cs-CZ"/>
        </w:rPr>
        <w:t>Škola pro život</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FFC000"/>
          <w:sz w:val="48"/>
          <w:szCs w:val="48"/>
          <w:lang w:eastAsia="cs-CZ"/>
        </w:rPr>
        <w:t>školní vzdělávací program pro základní vzdělávání</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i/>
          <w:iCs/>
          <w:color w:val="FF9900"/>
          <w:sz w:val="52"/>
          <w:szCs w:val="52"/>
          <w:lang w:eastAsia="cs-CZ"/>
        </w:rPr>
        <w:t>platnost od 1. září 2022</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F9900"/>
          <w:sz w:val="28"/>
          <w:szCs w:val="28"/>
          <w:lang w:eastAsia="cs-CZ"/>
        </w:rPr>
        <w:t>Základní škola pro tělesně postižené, Opava, Dostojevského 12</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FF63A8" w:rsidRDefault="00FF63A8" w:rsidP="00964826">
      <w:pPr>
        <w:spacing w:after="0" w:line="240" w:lineRule="auto"/>
        <w:ind w:hanging="360"/>
        <w:jc w:val="center"/>
        <w:outlineLvl w:val="0"/>
        <w:rPr>
          <w:rFonts w:ascii="Times New Roman" w:eastAsia="Times New Roman" w:hAnsi="Times New Roman" w:cs="Times New Roman"/>
          <w:b/>
          <w:bCs/>
          <w:color w:val="F79646"/>
          <w:kern w:val="36"/>
          <w:sz w:val="96"/>
          <w:szCs w:val="96"/>
          <w:lang w:eastAsia="cs-CZ"/>
        </w:rPr>
      </w:pPr>
    </w:p>
    <w:p w:rsidR="00FF63A8" w:rsidRDefault="00FF63A8" w:rsidP="00964826">
      <w:pPr>
        <w:spacing w:after="0" w:line="240" w:lineRule="auto"/>
        <w:ind w:hanging="360"/>
        <w:jc w:val="center"/>
        <w:outlineLvl w:val="0"/>
        <w:rPr>
          <w:rFonts w:ascii="Times New Roman" w:eastAsia="Times New Roman" w:hAnsi="Times New Roman" w:cs="Times New Roman"/>
          <w:b/>
          <w:bCs/>
          <w:color w:val="F79646"/>
          <w:kern w:val="36"/>
          <w:sz w:val="96"/>
          <w:szCs w:val="96"/>
          <w:lang w:eastAsia="cs-CZ"/>
        </w:rPr>
      </w:pPr>
    </w:p>
    <w:p w:rsidR="00FF63A8" w:rsidRDefault="00FF63A8" w:rsidP="00964826">
      <w:pPr>
        <w:spacing w:after="0" w:line="240" w:lineRule="auto"/>
        <w:ind w:hanging="360"/>
        <w:jc w:val="center"/>
        <w:outlineLvl w:val="0"/>
        <w:rPr>
          <w:rFonts w:ascii="Times New Roman" w:eastAsia="Times New Roman" w:hAnsi="Times New Roman" w:cs="Times New Roman"/>
          <w:b/>
          <w:bCs/>
          <w:color w:val="F79646"/>
          <w:kern w:val="36"/>
          <w:sz w:val="96"/>
          <w:szCs w:val="96"/>
          <w:lang w:eastAsia="cs-CZ"/>
        </w:rPr>
      </w:pPr>
    </w:p>
    <w:p w:rsidR="00FF63A8" w:rsidRDefault="00FF63A8" w:rsidP="00964826">
      <w:pPr>
        <w:spacing w:after="0" w:line="240" w:lineRule="auto"/>
        <w:ind w:hanging="360"/>
        <w:jc w:val="center"/>
        <w:outlineLvl w:val="0"/>
        <w:rPr>
          <w:rFonts w:ascii="Times New Roman" w:eastAsia="Times New Roman" w:hAnsi="Times New Roman" w:cs="Times New Roman"/>
          <w:b/>
          <w:bCs/>
          <w:color w:val="F79646"/>
          <w:kern w:val="36"/>
          <w:sz w:val="96"/>
          <w:szCs w:val="96"/>
          <w:lang w:eastAsia="cs-CZ"/>
        </w:rPr>
      </w:pPr>
    </w:p>
    <w:p w:rsidR="00964826" w:rsidRPr="00964826" w:rsidRDefault="00964826" w:rsidP="00964826">
      <w:pPr>
        <w:spacing w:after="0" w:line="240" w:lineRule="auto"/>
        <w:ind w:hanging="360"/>
        <w:jc w:val="center"/>
        <w:outlineLvl w:val="0"/>
        <w:rPr>
          <w:rFonts w:ascii="Times New Roman" w:eastAsia="Times New Roman" w:hAnsi="Times New Roman" w:cs="Times New Roman"/>
          <w:b/>
          <w:bCs/>
          <w:kern w:val="36"/>
          <w:sz w:val="48"/>
          <w:szCs w:val="48"/>
          <w:lang w:eastAsia="cs-CZ"/>
        </w:rPr>
      </w:pPr>
      <w:r w:rsidRPr="00964826">
        <w:rPr>
          <w:rFonts w:ascii="Times New Roman" w:eastAsia="Times New Roman" w:hAnsi="Times New Roman" w:cs="Times New Roman"/>
          <w:b/>
          <w:bCs/>
          <w:color w:val="F79646"/>
          <w:kern w:val="36"/>
          <w:sz w:val="96"/>
          <w:szCs w:val="96"/>
          <w:lang w:eastAsia="cs-CZ"/>
        </w:rPr>
        <w:lastRenderedPageBreak/>
        <w:t>Obsah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1"/>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Identifikační údaje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2"/>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Charakteristika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3"/>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Charakteristika školního vzdělávacího programu</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4"/>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Učební plán</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5"/>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Učební osnovy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6"/>
        </w:numPr>
        <w:spacing w:after="0" w:line="240" w:lineRule="auto"/>
        <w:jc w:val="both"/>
        <w:textAlignment w:val="baseline"/>
        <w:outlineLvl w:val="2"/>
        <w:rPr>
          <w:rFonts w:ascii="Times New Roman" w:eastAsia="Times New Roman" w:hAnsi="Times New Roman" w:cs="Times New Roman"/>
          <w:b/>
          <w:bCs/>
          <w:color w:val="FF9900"/>
          <w:sz w:val="27"/>
          <w:szCs w:val="27"/>
          <w:lang w:eastAsia="cs-CZ"/>
        </w:rPr>
      </w:pPr>
      <w:r w:rsidRPr="00964826">
        <w:rPr>
          <w:rFonts w:ascii="Times New Roman" w:eastAsia="Times New Roman" w:hAnsi="Times New Roman" w:cs="Times New Roman"/>
          <w:b/>
          <w:bCs/>
          <w:color w:val="FF9900"/>
          <w:sz w:val="36"/>
          <w:szCs w:val="36"/>
          <w:lang w:eastAsia="cs-CZ"/>
        </w:rPr>
        <w:t>Hodnocení výsledků vzdělávání žáků </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p>
    <w:p w:rsidR="00FF63A8" w:rsidRDefault="00FF63A8" w:rsidP="00964826">
      <w:pPr>
        <w:spacing w:after="0" w:line="240" w:lineRule="auto"/>
        <w:ind w:hanging="360"/>
        <w:jc w:val="center"/>
        <w:outlineLvl w:val="1"/>
        <w:rPr>
          <w:rFonts w:ascii="Times New Roman" w:eastAsia="Times New Roman" w:hAnsi="Times New Roman" w:cs="Times New Roman"/>
          <w:b/>
          <w:bCs/>
          <w:color w:val="F79646"/>
          <w:sz w:val="56"/>
          <w:szCs w:val="56"/>
          <w:lang w:eastAsia="cs-CZ"/>
        </w:rPr>
      </w:pPr>
    </w:p>
    <w:p w:rsidR="00FF63A8" w:rsidRDefault="00FF63A8" w:rsidP="00964826">
      <w:pPr>
        <w:spacing w:after="0" w:line="240" w:lineRule="auto"/>
        <w:ind w:hanging="360"/>
        <w:jc w:val="center"/>
        <w:outlineLvl w:val="1"/>
        <w:rPr>
          <w:rFonts w:ascii="Times New Roman" w:eastAsia="Times New Roman" w:hAnsi="Times New Roman" w:cs="Times New Roman"/>
          <w:b/>
          <w:bCs/>
          <w:color w:val="F79646"/>
          <w:sz w:val="56"/>
          <w:szCs w:val="56"/>
          <w:lang w:eastAsia="cs-CZ"/>
        </w:rPr>
      </w:pPr>
    </w:p>
    <w:p w:rsidR="00FF63A8" w:rsidRDefault="00FF63A8" w:rsidP="00964826">
      <w:pPr>
        <w:spacing w:after="0" w:line="240" w:lineRule="auto"/>
        <w:ind w:hanging="360"/>
        <w:jc w:val="center"/>
        <w:outlineLvl w:val="1"/>
        <w:rPr>
          <w:rFonts w:ascii="Times New Roman" w:eastAsia="Times New Roman" w:hAnsi="Times New Roman" w:cs="Times New Roman"/>
          <w:b/>
          <w:bCs/>
          <w:color w:val="F79646"/>
          <w:sz w:val="56"/>
          <w:szCs w:val="56"/>
          <w:lang w:eastAsia="cs-CZ"/>
        </w:rPr>
      </w:pPr>
    </w:p>
    <w:p w:rsidR="00FF63A8" w:rsidRDefault="00FF63A8" w:rsidP="00964826">
      <w:pPr>
        <w:spacing w:after="0" w:line="240" w:lineRule="auto"/>
        <w:ind w:hanging="360"/>
        <w:jc w:val="center"/>
        <w:outlineLvl w:val="1"/>
        <w:rPr>
          <w:rFonts w:ascii="Times New Roman" w:eastAsia="Times New Roman" w:hAnsi="Times New Roman" w:cs="Times New Roman"/>
          <w:b/>
          <w:bCs/>
          <w:color w:val="F79646"/>
          <w:sz w:val="56"/>
          <w:szCs w:val="56"/>
          <w:lang w:eastAsia="cs-CZ"/>
        </w:rPr>
      </w:pPr>
    </w:p>
    <w:p w:rsidR="00FF63A8" w:rsidRDefault="00FF63A8" w:rsidP="00964826">
      <w:pPr>
        <w:spacing w:after="0" w:line="240" w:lineRule="auto"/>
        <w:ind w:hanging="360"/>
        <w:jc w:val="center"/>
        <w:outlineLvl w:val="1"/>
        <w:rPr>
          <w:rFonts w:ascii="Times New Roman" w:eastAsia="Times New Roman" w:hAnsi="Times New Roman" w:cs="Times New Roman"/>
          <w:b/>
          <w:bCs/>
          <w:color w:val="F79646"/>
          <w:sz w:val="56"/>
          <w:szCs w:val="56"/>
          <w:lang w:eastAsia="cs-CZ"/>
        </w:rPr>
      </w:pPr>
    </w:p>
    <w:p w:rsidR="00964826" w:rsidRPr="00964826" w:rsidRDefault="00964826" w:rsidP="00964826">
      <w:pPr>
        <w:spacing w:after="0" w:line="240" w:lineRule="auto"/>
        <w:ind w:hanging="360"/>
        <w:jc w:val="center"/>
        <w:outlineLvl w:val="1"/>
        <w:rPr>
          <w:rFonts w:ascii="Times New Roman" w:eastAsia="Times New Roman" w:hAnsi="Times New Roman" w:cs="Times New Roman"/>
          <w:b/>
          <w:bCs/>
          <w:sz w:val="36"/>
          <w:szCs w:val="36"/>
          <w:lang w:eastAsia="cs-CZ"/>
        </w:rPr>
      </w:pPr>
      <w:r w:rsidRPr="00964826">
        <w:rPr>
          <w:rFonts w:ascii="Times New Roman" w:eastAsia="Times New Roman" w:hAnsi="Times New Roman" w:cs="Times New Roman"/>
          <w:b/>
          <w:bCs/>
          <w:color w:val="F79646"/>
          <w:sz w:val="56"/>
          <w:szCs w:val="56"/>
          <w:lang w:eastAsia="cs-CZ"/>
        </w:rPr>
        <w:lastRenderedPageBreak/>
        <w:t>Identifikační údaje</w:t>
      </w:r>
      <w:r w:rsidRPr="00964826">
        <w:rPr>
          <w:rFonts w:ascii="Times New Roman" w:eastAsia="Times New Roman" w:hAnsi="Times New Roman" w:cs="Times New Roman"/>
          <w:b/>
          <w:bCs/>
          <w:color w:val="F79646"/>
          <w:sz w:val="56"/>
          <w:szCs w:val="56"/>
          <w:lang w:eastAsia="cs-CZ"/>
        </w:rPr>
        <w:br/>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IDENTIFIKAČNÍ ÚDAJE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Název ŠVP</w:t>
      </w:r>
      <w:r w:rsidRPr="00964826">
        <w:rPr>
          <w:rFonts w:ascii="Arial" w:eastAsia="Times New Roman" w:hAnsi="Arial" w:cs="Arial"/>
          <w:color w:val="F79646"/>
          <w:sz w:val="24"/>
          <w:szCs w:val="24"/>
          <w:lang w:eastAsia="cs-CZ"/>
        </w:rPr>
        <w:tab/>
      </w:r>
      <w:r w:rsidRPr="00964826">
        <w:rPr>
          <w:rFonts w:ascii="Arial" w:eastAsia="Times New Roman" w:hAnsi="Arial" w:cs="Arial"/>
          <w:color w:val="F79646"/>
          <w:sz w:val="24"/>
          <w:szCs w:val="24"/>
          <w:lang w:eastAsia="cs-CZ"/>
        </w:rPr>
        <w:tab/>
      </w:r>
      <w:r w:rsidRPr="00964826">
        <w:rPr>
          <w:rFonts w:ascii="Arial" w:eastAsia="Times New Roman" w:hAnsi="Arial" w:cs="Arial"/>
          <w:color w:val="F79646"/>
          <w:sz w:val="24"/>
          <w:szCs w:val="24"/>
          <w:lang w:eastAsia="cs-CZ"/>
        </w:rPr>
        <w:tab/>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Školní vzdělávací program (ŠVP) </w:t>
      </w:r>
      <w:r w:rsidRPr="00964826">
        <w:rPr>
          <w:rFonts w:ascii="Times New Roman" w:eastAsia="Times New Roman" w:hAnsi="Times New Roman" w:cs="Times New Roman"/>
          <w:b/>
          <w:bCs/>
          <w:color w:val="000000"/>
          <w:sz w:val="24"/>
          <w:szCs w:val="24"/>
          <w:u w:val="single"/>
          <w:lang w:eastAsia="cs-CZ"/>
        </w:rPr>
        <w:t>ŠKOLA PRO ŽIVOT</w:t>
      </w:r>
      <w:r w:rsidRPr="00964826">
        <w:rPr>
          <w:rFonts w:ascii="Times New Roman" w:eastAsia="Times New Roman" w:hAnsi="Times New Roman" w:cs="Times New Roman"/>
          <w:color w:val="000000"/>
          <w:sz w:val="24"/>
          <w:szCs w:val="24"/>
          <w:lang w:eastAsia="cs-CZ"/>
        </w:rPr>
        <w:t xml:space="preserve"> byl zpracován podle Rámcového vzdělávacího programu pro základní vzdělávání (RVP ZV) dle Opatření ministryně školství, mládeže a tělovýchovy, čj. MSMT-28603/2016 s platností od 1. září 2016.</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Údaje o škole</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Název školy je podle Rozhodnutí o zařazení do rejstříku škol a školských zařízení </w:t>
      </w:r>
      <w:r w:rsidRPr="00964826">
        <w:rPr>
          <w:rFonts w:ascii="Times New Roman" w:eastAsia="Times New Roman" w:hAnsi="Times New Roman" w:cs="Times New Roman"/>
          <w:color w:val="000000"/>
          <w:sz w:val="24"/>
          <w:szCs w:val="24"/>
          <w:lang w:eastAsia="cs-CZ"/>
        </w:rPr>
        <w:br/>
        <w:t xml:space="preserve">č. j. 28 446 / 2005 – 21 a změnou zřizovací listiny č. j.: 30 683 / 2005 – 25 s účinností </w:t>
      </w:r>
      <w:r w:rsidRPr="00964826">
        <w:rPr>
          <w:rFonts w:ascii="Times New Roman" w:eastAsia="Times New Roman" w:hAnsi="Times New Roman" w:cs="Times New Roman"/>
          <w:color w:val="000000"/>
          <w:sz w:val="24"/>
          <w:szCs w:val="24"/>
          <w:lang w:eastAsia="cs-CZ"/>
        </w:rPr>
        <w:br/>
        <w:t>od 1. 1. 2006:</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8"/>
          <w:szCs w:val="28"/>
          <w:lang w:eastAsia="cs-CZ"/>
        </w:rPr>
        <w:t>Základní škola pro tělesně postižené, Opava, Dostojevského 12</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Resortní identifikátor:  </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600 026 761</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Právní forma:</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 xml:space="preserve">  </w:t>
      </w:r>
      <w:r w:rsidRPr="00964826">
        <w:rPr>
          <w:rFonts w:ascii="Times New Roman" w:eastAsia="Times New Roman" w:hAnsi="Times New Roman" w:cs="Times New Roman"/>
          <w:color w:val="000000"/>
          <w:sz w:val="24"/>
          <w:szCs w:val="24"/>
          <w:lang w:eastAsia="cs-CZ"/>
        </w:rPr>
        <w:tab/>
        <w:t>příspěvková organizace</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IČ:</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 xml:space="preserve">  </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47 813 229</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Ředitelka školy:</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 xml:space="preserve">Mgr. Silvie </w:t>
      </w:r>
      <w:proofErr w:type="spellStart"/>
      <w:r w:rsidRPr="00964826">
        <w:rPr>
          <w:rFonts w:ascii="Times New Roman" w:eastAsia="Times New Roman" w:hAnsi="Times New Roman" w:cs="Times New Roman"/>
          <w:color w:val="000000"/>
          <w:sz w:val="24"/>
          <w:szCs w:val="24"/>
          <w:lang w:eastAsia="cs-CZ"/>
        </w:rPr>
        <w:t>Häuserová</w:t>
      </w:r>
      <w:proofErr w:type="spellEnd"/>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Škola (právnická osoba) vykonává činnost těchto škol a školských zařízení: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8"/>
          <w:szCs w:val="28"/>
          <w:u w:val="single"/>
          <w:lang w:eastAsia="cs-CZ"/>
        </w:rPr>
        <w:t>Základní škola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IZO:   110 034 333</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nejvyšší povolený počet žáků ve škole:</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65 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Místo poskytovaného vzdělávání nebo školských služeb</w:t>
      </w:r>
      <w:r w:rsidRPr="00964826">
        <w:rPr>
          <w:rFonts w:ascii="Times New Roman" w:eastAsia="Times New Roman" w:hAnsi="Times New Roman" w:cs="Times New Roman"/>
          <w:color w:val="000000"/>
          <w:sz w:val="24"/>
          <w:szCs w:val="24"/>
          <w:lang w:eastAsia="cs-CZ"/>
        </w:rPr>
        <w:t>: </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Dostojevského 12, 746 01 Opava</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Obory vzdělání podle Klasifikace kmenových oborů vzdělání a Rámcové vzdělávací programy: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i/>
          <w:iCs/>
          <w:color w:val="000000"/>
          <w:sz w:val="24"/>
          <w:szCs w:val="24"/>
          <w:lang w:eastAsia="cs-CZ"/>
        </w:rPr>
        <w:t>79-01-B Základní škola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proofErr w:type="gramStart"/>
      <w:r w:rsidRPr="00964826">
        <w:rPr>
          <w:rFonts w:ascii="Times New Roman" w:eastAsia="Times New Roman" w:hAnsi="Times New Roman" w:cs="Times New Roman"/>
          <w:b/>
          <w:bCs/>
          <w:color w:val="000000"/>
          <w:sz w:val="24"/>
          <w:szCs w:val="24"/>
          <w:lang w:eastAsia="cs-CZ"/>
        </w:rPr>
        <w:t>79–01</w:t>
      </w:r>
      <w:proofErr w:type="gramEnd"/>
      <w:r w:rsidRPr="00964826">
        <w:rPr>
          <w:rFonts w:ascii="Times New Roman" w:eastAsia="Times New Roman" w:hAnsi="Times New Roman" w:cs="Times New Roman"/>
          <w:b/>
          <w:bCs/>
          <w:color w:val="000000"/>
          <w:sz w:val="24"/>
          <w:szCs w:val="24"/>
          <w:lang w:eastAsia="cs-CZ"/>
        </w:rPr>
        <w:t>–</w:t>
      </w:r>
      <w:proofErr w:type="gramStart"/>
      <w:r w:rsidRPr="00964826">
        <w:rPr>
          <w:rFonts w:ascii="Times New Roman" w:eastAsia="Times New Roman" w:hAnsi="Times New Roman" w:cs="Times New Roman"/>
          <w:b/>
          <w:bCs/>
          <w:color w:val="000000"/>
          <w:sz w:val="24"/>
          <w:szCs w:val="24"/>
          <w:lang w:eastAsia="cs-CZ"/>
        </w:rPr>
        <w:t>B/01</w:t>
      </w:r>
      <w:proofErr w:type="gramEnd"/>
      <w:r w:rsidRPr="00964826">
        <w:rPr>
          <w:rFonts w:ascii="Times New Roman" w:eastAsia="Times New Roman" w:hAnsi="Times New Roman" w:cs="Times New Roman"/>
          <w:b/>
          <w:bCs/>
          <w:color w:val="000000"/>
          <w:sz w:val="24"/>
          <w:szCs w:val="24"/>
          <w:lang w:eastAsia="cs-CZ"/>
        </w:rPr>
        <w:t>  Základní škola speciální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denní forma vzdělávání</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délka vzdělávání: 10 roků 0 měsíců</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nejvyšší povolený počet žáků v oboru:</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46 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i/>
          <w:iCs/>
          <w:color w:val="000000"/>
          <w:sz w:val="24"/>
          <w:szCs w:val="24"/>
          <w:lang w:eastAsia="cs-CZ"/>
        </w:rPr>
        <w:t>79-01-C Základní škola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proofErr w:type="gramStart"/>
      <w:r w:rsidRPr="00964826">
        <w:rPr>
          <w:rFonts w:ascii="Times New Roman" w:eastAsia="Times New Roman" w:hAnsi="Times New Roman" w:cs="Times New Roman"/>
          <w:b/>
          <w:bCs/>
          <w:color w:val="000000"/>
          <w:sz w:val="24"/>
          <w:szCs w:val="24"/>
          <w:lang w:eastAsia="cs-CZ"/>
        </w:rPr>
        <w:t>79–01</w:t>
      </w:r>
      <w:proofErr w:type="gramEnd"/>
      <w:r w:rsidRPr="00964826">
        <w:rPr>
          <w:rFonts w:ascii="Times New Roman" w:eastAsia="Times New Roman" w:hAnsi="Times New Roman" w:cs="Times New Roman"/>
          <w:b/>
          <w:bCs/>
          <w:color w:val="000000"/>
          <w:sz w:val="24"/>
          <w:szCs w:val="24"/>
          <w:lang w:eastAsia="cs-CZ"/>
        </w:rPr>
        <w:t>–</w:t>
      </w:r>
      <w:proofErr w:type="gramStart"/>
      <w:r w:rsidRPr="00964826">
        <w:rPr>
          <w:rFonts w:ascii="Times New Roman" w:eastAsia="Times New Roman" w:hAnsi="Times New Roman" w:cs="Times New Roman"/>
          <w:b/>
          <w:bCs/>
          <w:color w:val="000000"/>
          <w:sz w:val="24"/>
          <w:szCs w:val="24"/>
          <w:lang w:eastAsia="cs-CZ"/>
        </w:rPr>
        <w:t>C/01</w:t>
      </w:r>
      <w:proofErr w:type="gramEnd"/>
      <w:r w:rsidRPr="00964826">
        <w:rPr>
          <w:rFonts w:ascii="Times New Roman" w:eastAsia="Times New Roman" w:hAnsi="Times New Roman" w:cs="Times New Roman"/>
          <w:b/>
          <w:bCs/>
          <w:color w:val="000000"/>
          <w:sz w:val="24"/>
          <w:szCs w:val="24"/>
          <w:lang w:eastAsia="cs-CZ"/>
        </w:rPr>
        <w:t>  Základní škola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denní forma vzdělávání</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délka vzdělávání: 9 roků 0 měsíců</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nejvyšší povolený počet žáků v oboru:</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46</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8"/>
          <w:szCs w:val="28"/>
          <w:u w:val="single"/>
          <w:lang w:eastAsia="cs-CZ"/>
        </w:rPr>
        <w:t>Školní družina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IZO:   110 034 350</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nejvyšší povolený počet žáků ve ško</w:t>
      </w:r>
      <w:r w:rsidR="00821C3A">
        <w:rPr>
          <w:rFonts w:ascii="Times New Roman" w:eastAsia="Times New Roman" w:hAnsi="Times New Roman" w:cs="Times New Roman"/>
          <w:color w:val="000000"/>
          <w:sz w:val="24"/>
          <w:szCs w:val="24"/>
          <w:lang w:eastAsia="cs-CZ"/>
        </w:rPr>
        <w:t>lském zařízení:</w:t>
      </w:r>
      <w:r w:rsidR="00821C3A">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35</w:t>
      </w:r>
      <w:r w:rsidRPr="00964826">
        <w:rPr>
          <w:rFonts w:ascii="Times New Roman" w:eastAsia="Times New Roman" w:hAnsi="Times New Roman" w:cs="Times New Roman"/>
          <w:color w:val="000000"/>
          <w:sz w:val="24"/>
          <w:szCs w:val="24"/>
          <w:lang w:eastAsia="cs-CZ"/>
        </w:rPr>
        <w:tab/>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8"/>
          <w:szCs w:val="28"/>
          <w:u w:val="single"/>
          <w:lang w:eastAsia="cs-CZ"/>
        </w:rPr>
        <w:lastRenderedPageBreak/>
        <w:t>Školní jídelna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IZO:   110 034 341</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nejvyšší</w:t>
      </w:r>
      <w:r w:rsidR="00821C3A">
        <w:rPr>
          <w:rFonts w:ascii="Times New Roman" w:eastAsia="Times New Roman" w:hAnsi="Times New Roman" w:cs="Times New Roman"/>
          <w:color w:val="000000"/>
          <w:sz w:val="24"/>
          <w:szCs w:val="24"/>
          <w:lang w:eastAsia="cs-CZ"/>
        </w:rPr>
        <w:t xml:space="preserve"> povolený počet stravovaných:</w:t>
      </w:r>
      <w:r w:rsidR="00821C3A">
        <w:rPr>
          <w:rFonts w:ascii="Times New Roman" w:eastAsia="Times New Roman" w:hAnsi="Times New Roman" w:cs="Times New Roman"/>
          <w:color w:val="000000"/>
          <w:sz w:val="24"/>
          <w:szCs w:val="24"/>
          <w:lang w:eastAsia="cs-CZ"/>
        </w:rPr>
        <w:tab/>
      </w:r>
      <w:r w:rsidR="00821C3A">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60</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Kontaktní údaje: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tel:</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553 610 775 – ústředna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555 444 491 – ředitelka školy (přímé číslo)</w:t>
      </w:r>
    </w:p>
    <w:p w:rsidR="00964826" w:rsidRPr="00964826" w:rsidRDefault="00964826" w:rsidP="00964826">
      <w:pPr>
        <w:spacing w:after="0" w:line="240" w:lineRule="auto"/>
        <w:ind w:left="2124"/>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555 444 492 – ekonomka (přímé číslo)</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e-mail:</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r:id="rId6" w:history="1">
        <w:r w:rsidRPr="00964826">
          <w:rPr>
            <w:rFonts w:ascii="Times New Roman" w:eastAsia="Times New Roman" w:hAnsi="Times New Roman" w:cs="Times New Roman"/>
            <w:color w:val="0000FF"/>
            <w:sz w:val="24"/>
            <w:szCs w:val="24"/>
            <w:u w:val="single"/>
            <w:lang w:eastAsia="cs-CZ"/>
          </w:rPr>
          <w:t>hauserovas@skolaprotp.cz</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w:r w:rsidRPr="00964826">
        <w:rPr>
          <w:rFonts w:ascii="Times New Roman" w:eastAsia="Times New Roman" w:hAnsi="Times New Roman" w:cs="Times New Roman"/>
          <w:color w:val="000000"/>
          <w:sz w:val="24"/>
          <w:szCs w:val="24"/>
          <w:lang w:eastAsia="cs-CZ"/>
        </w:rPr>
        <w:t>ředitelka </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r:id="rId7" w:history="1">
        <w:r w:rsidRPr="00964826">
          <w:rPr>
            <w:rFonts w:ascii="Times New Roman" w:eastAsia="Times New Roman" w:hAnsi="Times New Roman" w:cs="Times New Roman"/>
            <w:color w:val="0000FF"/>
            <w:sz w:val="24"/>
            <w:szCs w:val="24"/>
            <w:u w:val="single"/>
            <w:lang w:eastAsia="cs-CZ"/>
          </w:rPr>
          <w:t>tomovav@skolaprotp.cz</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w:r w:rsidRPr="00964826">
        <w:rPr>
          <w:rFonts w:ascii="Times New Roman" w:eastAsia="Times New Roman" w:hAnsi="Times New Roman" w:cs="Times New Roman"/>
          <w:color w:val="000000"/>
          <w:sz w:val="24"/>
          <w:szCs w:val="24"/>
          <w:lang w:eastAsia="cs-CZ"/>
        </w:rPr>
        <w:t>zástupkyně ředitelky </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r:id="rId8" w:history="1">
        <w:r w:rsidRPr="00964826">
          <w:rPr>
            <w:rFonts w:ascii="Times New Roman" w:eastAsia="Times New Roman" w:hAnsi="Times New Roman" w:cs="Times New Roman"/>
            <w:color w:val="0000FF"/>
            <w:sz w:val="24"/>
            <w:szCs w:val="24"/>
            <w:u w:val="single"/>
            <w:lang w:eastAsia="cs-CZ"/>
          </w:rPr>
          <w:t>skolaprotp@seznam.cz</w:t>
        </w:r>
      </w:hyperlink>
      <w:r w:rsidRPr="00964826">
        <w:rPr>
          <w:rFonts w:ascii="Times New Roman" w:eastAsia="Times New Roman" w:hAnsi="Times New Roman" w:cs="Times New Roman"/>
          <w:color w:val="000000"/>
          <w:sz w:val="24"/>
          <w:szCs w:val="24"/>
          <w:lang w:eastAsia="cs-CZ"/>
        </w:rPr>
        <w:t xml:space="preserve"> </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ekonomka </w:t>
      </w:r>
    </w:p>
    <w:p w:rsidR="00964826" w:rsidRPr="00964826" w:rsidRDefault="00964826" w:rsidP="00964826">
      <w:pPr>
        <w:spacing w:after="0" w:line="240" w:lineRule="auto"/>
        <w:ind w:left="360" w:firstLine="34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r:id="rId9" w:history="1">
        <w:r w:rsidRPr="00964826">
          <w:rPr>
            <w:rFonts w:ascii="Times New Roman" w:eastAsia="Times New Roman" w:hAnsi="Times New Roman" w:cs="Times New Roman"/>
            <w:color w:val="0000FF"/>
            <w:sz w:val="24"/>
            <w:szCs w:val="24"/>
            <w:u w:val="single"/>
            <w:lang w:eastAsia="cs-CZ"/>
          </w:rPr>
          <w:t>vichovar@skolaprotp.cz</w:t>
        </w:r>
      </w:hyperlink>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web:</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hyperlink r:id="rId10" w:history="1">
        <w:r w:rsidRPr="00964826">
          <w:rPr>
            <w:rFonts w:ascii="Times New Roman" w:eastAsia="Times New Roman" w:hAnsi="Times New Roman" w:cs="Times New Roman"/>
            <w:color w:val="0000FF"/>
            <w:sz w:val="24"/>
            <w:szCs w:val="24"/>
            <w:u w:val="single"/>
            <w:lang w:eastAsia="cs-CZ"/>
          </w:rPr>
          <w:t>http://www.skolaprotp.cz/</w:t>
        </w:r>
      </w:hyperlink>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datová schránka:</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e587g5r</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bankovní spojení:</w:t>
      </w:r>
    </w:p>
    <w:p w:rsidR="00964826" w:rsidRPr="00964826" w:rsidRDefault="00821C3A" w:rsidP="00964826">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číslo běžného účtu:</w:t>
      </w:r>
      <w:r>
        <w:rPr>
          <w:rFonts w:ascii="Times New Roman" w:eastAsia="Times New Roman" w:hAnsi="Times New Roman" w:cs="Times New Roman"/>
          <w:color w:val="000000"/>
          <w:sz w:val="24"/>
          <w:szCs w:val="24"/>
          <w:lang w:eastAsia="cs-CZ"/>
        </w:rPr>
        <w:tab/>
      </w:r>
      <w:r w:rsidR="00964826" w:rsidRPr="00964826">
        <w:rPr>
          <w:rFonts w:ascii="Times New Roman" w:eastAsia="Times New Roman" w:hAnsi="Times New Roman" w:cs="Times New Roman"/>
          <w:color w:val="000000"/>
          <w:sz w:val="24"/>
          <w:szCs w:val="24"/>
          <w:lang w:eastAsia="cs-CZ"/>
        </w:rPr>
        <w:t>232821/0710</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číslo účtu FKSP:</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107-232821/0710</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Zřizovatel</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Ministerstvo školství, mládeže a tělovýchovy</w:t>
      </w:r>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Karmelitská 7, 118 12 Praha 1 – Malá Strana</w:t>
      </w:r>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ústřední orgán státní správy</w:t>
      </w:r>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IČ: 00 022 985</w:t>
      </w:r>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Telefonní ústředna: +420 234 811 111</w:t>
      </w:r>
    </w:p>
    <w:p w:rsidR="00964826" w:rsidRPr="00964826" w:rsidRDefault="00FF63A8" w:rsidP="00964826">
      <w:pPr>
        <w:spacing w:after="0" w:line="240" w:lineRule="auto"/>
        <w:ind w:hanging="141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964826" w:rsidRPr="00964826">
        <w:rPr>
          <w:rFonts w:ascii="Times New Roman" w:eastAsia="Times New Roman" w:hAnsi="Times New Roman" w:cs="Times New Roman"/>
          <w:color w:val="000000"/>
          <w:sz w:val="24"/>
          <w:szCs w:val="24"/>
          <w:lang w:eastAsia="cs-CZ"/>
        </w:rPr>
        <w:t>Elektronická</w:t>
      </w:r>
      <w:r>
        <w:rPr>
          <w:rFonts w:ascii="Times New Roman" w:eastAsia="Times New Roman" w:hAnsi="Times New Roman" w:cs="Times New Roman"/>
          <w:color w:val="000000"/>
          <w:sz w:val="24"/>
          <w:szCs w:val="24"/>
          <w:lang w:eastAsia="cs-CZ"/>
        </w:rPr>
        <w:t> </w:t>
      </w:r>
      <w:r w:rsidR="00964826" w:rsidRPr="00964826">
        <w:rPr>
          <w:rFonts w:ascii="Times New Roman" w:eastAsia="Times New Roman" w:hAnsi="Times New Roman" w:cs="Times New Roman"/>
          <w:color w:val="000000"/>
          <w:sz w:val="24"/>
          <w:szCs w:val="24"/>
          <w:lang w:eastAsia="cs-CZ"/>
        </w:rPr>
        <w:t>podatelna:</w:t>
      </w:r>
      <w:r>
        <w:rPr>
          <w:rFonts w:ascii="Times New Roman" w:eastAsia="Times New Roman" w:hAnsi="Times New Roman" w:cs="Times New Roman"/>
          <w:b/>
          <w:bCs/>
          <w:color w:val="000000"/>
          <w:sz w:val="24"/>
          <w:szCs w:val="24"/>
          <w:lang w:eastAsia="cs-CZ"/>
        </w:rPr>
        <w:t> </w:t>
      </w:r>
      <w:hyperlink r:id="rId11" w:history="1">
        <w:r w:rsidR="00964826" w:rsidRPr="00964826">
          <w:rPr>
            <w:rFonts w:ascii="Times New Roman" w:eastAsia="Times New Roman" w:hAnsi="Times New Roman" w:cs="Times New Roman"/>
            <w:b/>
            <w:bCs/>
            <w:color w:val="0000FF"/>
            <w:sz w:val="24"/>
            <w:szCs w:val="24"/>
            <w:u w:val="single"/>
            <w:lang w:eastAsia="cs-CZ"/>
          </w:rPr>
          <w:t>posta@msmt.cz</w:t>
        </w:r>
        <w:r w:rsidR="00964826" w:rsidRPr="00964826">
          <w:rPr>
            <w:rFonts w:ascii="Times New Roman" w:eastAsia="Times New Roman" w:hAnsi="Times New Roman" w:cs="Times New Roman"/>
            <w:b/>
            <w:bCs/>
            <w:color w:val="000000"/>
            <w:sz w:val="24"/>
            <w:szCs w:val="24"/>
            <w:lang w:eastAsia="cs-CZ"/>
          </w:rPr>
          <w:br/>
        </w:r>
      </w:hyperlink>
      <w:r>
        <w:rPr>
          <w:rFonts w:ascii="Times New Roman" w:eastAsia="Times New Roman" w:hAnsi="Times New Roman" w:cs="Times New Roman"/>
          <w:sz w:val="24"/>
          <w:szCs w:val="24"/>
          <w:lang w:eastAsia="cs-CZ"/>
        </w:rPr>
        <w:t xml:space="preserve">                       </w:t>
      </w:r>
      <w:r w:rsidR="00964826" w:rsidRPr="00964826">
        <w:rPr>
          <w:rFonts w:ascii="Times New Roman" w:eastAsia="Times New Roman" w:hAnsi="Times New Roman" w:cs="Times New Roman"/>
          <w:color w:val="000000"/>
          <w:sz w:val="24"/>
          <w:szCs w:val="24"/>
          <w:lang w:eastAsia="cs-CZ"/>
        </w:rPr>
        <w:t xml:space="preserve">ID datové schránky: </w:t>
      </w:r>
      <w:proofErr w:type="spellStart"/>
      <w:r w:rsidR="00964826" w:rsidRPr="00964826">
        <w:rPr>
          <w:rFonts w:ascii="Times New Roman" w:eastAsia="Times New Roman" w:hAnsi="Times New Roman" w:cs="Times New Roman"/>
          <w:color w:val="000000"/>
          <w:sz w:val="24"/>
          <w:szCs w:val="24"/>
          <w:lang w:eastAsia="cs-CZ"/>
        </w:rPr>
        <w:t>vidaawt</w:t>
      </w:r>
      <w:proofErr w:type="spellEnd"/>
    </w:p>
    <w:p w:rsidR="00964826" w:rsidRPr="00964826" w:rsidRDefault="00964826" w:rsidP="00964826">
      <w:pPr>
        <w:spacing w:after="0" w:line="240" w:lineRule="auto"/>
        <w:ind w:left="708" w:firstLine="708"/>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Web: </w:t>
      </w:r>
      <w:hyperlink r:id="rId12" w:history="1">
        <w:r w:rsidRPr="00964826">
          <w:rPr>
            <w:rFonts w:ascii="Times New Roman" w:eastAsia="Times New Roman" w:hAnsi="Times New Roman" w:cs="Times New Roman"/>
            <w:color w:val="0000FF"/>
            <w:sz w:val="24"/>
            <w:szCs w:val="24"/>
            <w:u w:val="single"/>
            <w:lang w:eastAsia="cs-CZ"/>
          </w:rPr>
          <w:t>http://www.msmt.cz</w:t>
        </w:r>
      </w:hyperlink>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Platnost dokumentu</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Od 1. 9. 2022</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Číslo jednací:</w:t>
      </w:r>
      <w:r w:rsidRPr="00964826">
        <w:rPr>
          <w:rFonts w:ascii="Times New Roman" w:eastAsia="Times New Roman" w:hAnsi="Times New Roman" w:cs="Times New Roman"/>
          <w:color w:val="FF0000"/>
          <w:sz w:val="24"/>
          <w:szCs w:val="24"/>
          <w:lang w:eastAsia="cs-CZ"/>
        </w:rPr>
        <w:t xml:space="preserve"> </w:t>
      </w:r>
      <w:r w:rsidRPr="00964826">
        <w:rPr>
          <w:rFonts w:ascii="Times New Roman" w:eastAsia="Times New Roman" w:hAnsi="Times New Roman" w:cs="Times New Roman"/>
          <w:color w:val="000000"/>
          <w:sz w:val="24"/>
          <w:szCs w:val="24"/>
          <w:lang w:eastAsia="cs-CZ"/>
        </w:rPr>
        <w:t>ZSPROTP/310/2022</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Jména koordinátorů tvorby ŠVP:</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t xml:space="preserve">Mgr. Vanda </w:t>
      </w:r>
      <w:proofErr w:type="spellStart"/>
      <w:r w:rsidRPr="00964826">
        <w:rPr>
          <w:rFonts w:ascii="Times New Roman" w:eastAsia="Times New Roman" w:hAnsi="Times New Roman" w:cs="Times New Roman"/>
          <w:color w:val="000000"/>
          <w:sz w:val="24"/>
          <w:szCs w:val="24"/>
          <w:lang w:eastAsia="cs-CZ"/>
        </w:rPr>
        <w:t>Tomová</w:t>
      </w:r>
      <w:proofErr w:type="spellEnd"/>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right"/>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Mgr. Silvie </w:t>
      </w:r>
      <w:proofErr w:type="spellStart"/>
      <w:r w:rsidRPr="00964826">
        <w:rPr>
          <w:rFonts w:ascii="Times New Roman" w:eastAsia="Times New Roman" w:hAnsi="Times New Roman" w:cs="Times New Roman"/>
          <w:color w:val="000000"/>
          <w:sz w:val="24"/>
          <w:szCs w:val="24"/>
          <w:lang w:eastAsia="cs-CZ"/>
        </w:rPr>
        <w:t>Häuserová</w:t>
      </w:r>
      <w:proofErr w:type="spellEnd"/>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w:t>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Pr="00964826">
        <w:rPr>
          <w:rFonts w:ascii="Times New Roman" w:eastAsia="Times New Roman" w:hAnsi="Times New Roman" w:cs="Times New Roman"/>
          <w:color w:val="000000"/>
          <w:sz w:val="24"/>
          <w:szCs w:val="24"/>
          <w:lang w:eastAsia="cs-CZ"/>
        </w:rPr>
        <w:tab/>
      </w:r>
      <w:r w:rsidR="00FF63A8">
        <w:rPr>
          <w:rFonts w:ascii="Times New Roman" w:eastAsia="Times New Roman" w:hAnsi="Times New Roman" w:cs="Times New Roman"/>
          <w:color w:val="000000"/>
          <w:sz w:val="24"/>
          <w:szCs w:val="24"/>
          <w:lang w:eastAsia="cs-CZ"/>
        </w:rPr>
        <w:t xml:space="preserve">                                    </w:t>
      </w:r>
      <w:r w:rsidRPr="00964826">
        <w:rPr>
          <w:rFonts w:ascii="Times New Roman" w:eastAsia="Times New Roman" w:hAnsi="Times New Roman" w:cs="Times New Roman"/>
          <w:color w:val="000000"/>
          <w:sz w:val="24"/>
          <w:szCs w:val="24"/>
          <w:lang w:eastAsia="cs-CZ"/>
        </w:rPr>
        <w:t>ředitelka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lastRenderedPageBreak/>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color w:val="000000"/>
          <w:sz w:val="24"/>
          <w:szCs w:val="24"/>
          <w:lang w:eastAsia="cs-CZ"/>
        </w:rPr>
        <w:br/>
      </w:r>
    </w:p>
    <w:p w:rsidR="00FF63A8" w:rsidRDefault="00FF63A8" w:rsidP="00821C3A">
      <w:pPr>
        <w:spacing w:after="0" w:line="240" w:lineRule="auto"/>
        <w:rPr>
          <w:rFonts w:ascii="Times New Roman" w:eastAsia="Times New Roman" w:hAnsi="Times New Roman" w:cs="Times New Roman"/>
          <w:b/>
          <w:bCs/>
          <w:color w:val="F79646"/>
          <w:sz w:val="36"/>
          <w:szCs w:val="36"/>
          <w:lang w:eastAsia="cs-CZ"/>
        </w:rPr>
      </w:pPr>
    </w:p>
    <w:p w:rsidR="00FF63A8" w:rsidRDefault="00FF63A8" w:rsidP="00964826">
      <w:pPr>
        <w:spacing w:after="0" w:line="240" w:lineRule="auto"/>
        <w:ind w:hanging="360"/>
        <w:jc w:val="center"/>
        <w:rPr>
          <w:rFonts w:ascii="Times New Roman" w:eastAsia="Times New Roman" w:hAnsi="Times New Roman" w:cs="Times New Roman"/>
          <w:b/>
          <w:bCs/>
          <w:color w:val="F79646"/>
          <w:sz w:val="36"/>
          <w:szCs w:val="36"/>
          <w:lang w:eastAsia="cs-CZ"/>
        </w:rPr>
      </w:pPr>
    </w:p>
    <w:p w:rsidR="00FF63A8" w:rsidRDefault="00FF63A8" w:rsidP="00964826">
      <w:pPr>
        <w:spacing w:after="0" w:line="240" w:lineRule="auto"/>
        <w:ind w:hanging="360"/>
        <w:jc w:val="center"/>
        <w:rPr>
          <w:rFonts w:ascii="Times New Roman" w:eastAsia="Times New Roman" w:hAnsi="Times New Roman" w:cs="Times New Roman"/>
          <w:b/>
          <w:bCs/>
          <w:color w:val="F79646"/>
          <w:sz w:val="36"/>
          <w:szCs w:val="36"/>
          <w:lang w:eastAsia="cs-CZ"/>
        </w:rPr>
      </w:pPr>
    </w:p>
    <w:p w:rsidR="00964826" w:rsidRPr="00821C3A" w:rsidRDefault="00964826" w:rsidP="00964826">
      <w:pPr>
        <w:spacing w:after="0" w:line="240" w:lineRule="auto"/>
        <w:ind w:hanging="360"/>
        <w:jc w:val="center"/>
        <w:rPr>
          <w:rFonts w:ascii="Times New Roman" w:eastAsia="Times New Roman" w:hAnsi="Times New Roman" w:cs="Times New Roman"/>
          <w:sz w:val="56"/>
          <w:szCs w:val="56"/>
          <w:lang w:eastAsia="cs-CZ"/>
        </w:rPr>
      </w:pPr>
      <w:r w:rsidRPr="00821C3A">
        <w:rPr>
          <w:rFonts w:ascii="Times New Roman" w:eastAsia="Times New Roman" w:hAnsi="Times New Roman" w:cs="Times New Roman"/>
          <w:b/>
          <w:bCs/>
          <w:color w:val="F79646"/>
          <w:sz w:val="56"/>
          <w:szCs w:val="56"/>
          <w:lang w:eastAsia="cs-CZ"/>
        </w:rPr>
        <w:t>Charakteristika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Úplnost a velikost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Umístění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Silné stránky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Slabé stránky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Priority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Tradice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Vybavení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Charakteristika pedagogického sboru</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Charakteristika žáků</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Spolupráce a projekty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Vlastní hodnocení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center"/>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F79646"/>
          <w:sz w:val="28"/>
          <w:szCs w:val="28"/>
          <w:lang w:eastAsia="cs-CZ"/>
        </w:rPr>
        <w:t>Organizační schéma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sz w:val="24"/>
          <w:szCs w:val="24"/>
          <w:lang w:eastAsia="cs-CZ"/>
        </w:rPr>
        <w:br/>
      </w:r>
      <w:r w:rsidRPr="00964826">
        <w:rPr>
          <w:rFonts w:ascii="Times New Roman" w:eastAsia="Times New Roman" w:hAnsi="Times New Roman" w:cs="Times New Roman"/>
          <w:color w:val="000000"/>
          <w:sz w:val="24"/>
          <w:szCs w:val="24"/>
          <w:lang w:eastAsia="cs-CZ"/>
        </w:rPr>
        <w:br/>
      </w:r>
    </w:p>
    <w:p w:rsidR="00821C3A" w:rsidRDefault="00821C3A" w:rsidP="00964826">
      <w:pPr>
        <w:spacing w:before="240" w:after="60" w:line="240" w:lineRule="auto"/>
        <w:ind w:hanging="360"/>
        <w:jc w:val="both"/>
        <w:rPr>
          <w:rFonts w:ascii="Arial" w:eastAsia="Times New Roman" w:hAnsi="Arial" w:cs="Arial"/>
          <w:b/>
          <w:bCs/>
          <w:color w:val="F79646"/>
          <w:sz w:val="28"/>
          <w:szCs w:val="28"/>
          <w:lang w:eastAsia="cs-CZ"/>
        </w:rPr>
      </w:pPr>
    </w:p>
    <w:p w:rsidR="00821C3A" w:rsidRDefault="00821C3A" w:rsidP="00964826">
      <w:pPr>
        <w:spacing w:before="240" w:after="60" w:line="240" w:lineRule="auto"/>
        <w:ind w:hanging="360"/>
        <w:jc w:val="both"/>
        <w:rPr>
          <w:rFonts w:ascii="Arial" w:eastAsia="Times New Roman" w:hAnsi="Arial" w:cs="Arial"/>
          <w:b/>
          <w:bCs/>
          <w:color w:val="F79646"/>
          <w:sz w:val="28"/>
          <w:szCs w:val="28"/>
          <w:lang w:eastAsia="cs-CZ"/>
        </w:rPr>
      </w:pPr>
    </w:p>
    <w:p w:rsidR="00821C3A" w:rsidRDefault="00821C3A" w:rsidP="00964826">
      <w:pPr>
        <w:spacing w:before="240" w:after="60" w:line="240" w:lineRule="auto"/>
        <w:ind w:hanging="360"/>
        <w:jc w:val="both"/>
        <w:rPr>
          <w:rFonts w:ascii="Arial" w:eastAsia="Times New Roman" w:hAnsi="Arial" w:cs="Arial"/>
          <w:b/>
          <w:bCs/>
          <w:color w:val="F79646"/>
          <w:sz w:val="28"/>
          <w:szCs w:val="28"/>
          <w:lang w:eastAsia="cs-CZ"/>
        </w:rPr>
      </w:pPr>
    </w:p>
    <w:p w:rsidR="00821C3A" w:rsidRDefault="00821C3A" w:rsidP="00964826">
      <w:pPr>
        <w:spacing w:before="240" w:after="60" w:line="240" w:lineRule="auto"/>
        <w:ind w:hanging="360"/>
        <w:jc w:val="both"/>
        <w:rPr>
          <w:rFonts w:ascii="Arial" w:eastAsia="Times New Roman" w:hAnsi="Arial" w:cs="Arial"/>
          <w:b/>
          <w:bCs/>
          <w:color w:val="F79646"/>
          <w:sz w:val="28"/>
          <w:szCs w:val="28"/>
          <w:lang w:eastAsia="cs-CZ"/>
        </w:rPr>
      </w:pPr>
    </w:p>
    <w:p w:rsidR="00821C3A" w:rsidRDefault="00821C3A" w:rsidP="00964826">
      <w:pPr>
        <w:spacing w:before="240" w:after="60" w:line="240" w:lineRule="auto"/>
        <w:ind w:hanging="360"/>
        <w:jc w:val="both"/>
        <w:rPr>
          <w:rFonts w:ascii="Arial" w:eastAsia="Times New Roman" w:hAnsi="Arial" w:cs="Arial"/>
          <w:b/>
          <w:bCs/>
          <w:color w:val="F79646"/>
          <w:sz w:val="28"/>
          <w:szCs w:val="28"/>
          <w:lang w:eastAsia="cs-CZ"/>
        </w:rPr>
      </w:pPr>
    </w:p>
    <w:p w:rsidR="00964826" w:rsidRPr="00964826" w:rsidRDefault="00964826" w:rsidP="00964826">
      <w:pPr>
        <w:spacing w:before="240" w:after="6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Úplnost a velikost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Základní škola pro tělesně postižené, Opava, Dostojevského 12 je </w:t>
      </w:r>
      <w:r w:rsidRPr="00964826">
        <w:rPr>
          <w:rFonts w:ascii="Times New Roman" w:eastAsia="Times New Roman" w:hAnsi="Times New Roman" w:cs="Times New Roman"/>
          <w:b/>
          <w:bCs/>
          <w:i/>
          <w:iCs/>
          <w:color w:val="000000"/>
          <w:sz w:val="24"/>
          <w:szCs w:val="24"/>
          <w:lang w:eastAsia="cs-CZ"/>
        </w:rPr>
        <w:t>příspěvkovou organizací</w:t>
      </w:r>
      <w:r w:rsidRPr="00964826">
        <w:rPr>
          <w:rFonts w:ascii="Times New Roman" w:eastAsia="Times New Roman" w:hAnsi="Times New Roman" w:cs="Times New Roman"/>
          <w:color w:val="000000"/>
          <w:sz w:val="24"/>
          <w:szCs w:val="24"/>
          <w:lang w:eastAsia="cs-CZ"/>
        </w:rPr>
        <w:t xml:space="preserve">, </w:t>
      </w:r>
      <w:r w:rsidRPr="00964826">
        <w:rPr>
          <w:rFonts w:ascii="Times New Roman" w:eastAsia="Times New Roman" w:hAnsi="Times New Roman" w:cs="Times New Roman"/>
          <w:b/>
          <w:bCs/>
          <w:i/>
          <w:iCs/>
          <w:color w:val="000000"/>
          <w:sz w:val="24"/>
          <w:szCs w:val="24"/>
          <w:lang w:eastAsia="cs-CZ"/>
        </w:rPr>
        <w:t>přímo řízenou MŠMT</w:t>
      </w:r>
      <w:r w:rsidRPr="00964826">
        <w:rPr>
          <w:rFonts w:ascii="Times New Roman" w:eastAsia="Times New Roman" w:hAnsi="Times New Roman" w:cs="Times New Roman"/>
          <w:color w:val="000000"/>
          <w:sz w:val="24"/>
          <w:szCs w:val="24"/>
          <w:lang w:eastAsia="cs-CZ"/>
        </w:rPr>
        <w:t>. Do plného provozu byla uvedena 1. 9. 1995. Cílová kapacita školy je v současné době určena na 65 žáků se speciálními vzdělávacími potřebami. Škola je organizována jako devíti třídní se třemi odděleními školní družiny, disponuje školní jídelnou – výdejnou stravy.</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Součástí školy je plně vybavená rehabilitace, která umožňuje komplexní péči žákům se speciálními vzdělávacími potřebami, zvláště s tělesným postižením. Rehabilitační péči ve škole garantuje na smluvním základě nestátní zdravotnické zařízení Léčebné a rehabilitační centrum s.r.o. Opava, </w:t>
      </w:r>
      <w:proofErr w:type="spellStart"/>
      <w:r w:rsidRPr="00964826">
        <w:rPr>
          <w:rFonts w:ascii="Times New Roman" w:eastAsia="Times New Roman" w:hAnsi="Times New Roman" w:cs="Times New Roman"/>
          <w:color w:val="000000"/>
          <w:sz w:val="24"/>
          <w:szCs w:val="24"/>
          <w:lang w:eastAsia="cs-CZ"/>
        </w:rPr>
        <w:t>Englišova</w:t>
      </w:r>
      <w:proofErr w:type="spellEnd"/>
      <w:r w:rsidRPr="00964826">
        <w:rPr>
          <w:rFonts w:ascii="Times New Roman" w:eastAsia="Times New Roman" w:hAnsi="Times New Roman" w:cs="Times New Roman"/>
          <w:color w:val="000000"/>
          <w:sz w:val="24"/>
          <w:szCs w:val="24"/>
          <w:lang w:eastAsia="cs-CZ"/>
        </w:rPr>
        <w:t xml:space="preserve"> 526.</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Rehabilitace probíhá v rámci celého vyučovacího procesu. Všechny rehabilitační úkony pravidelně sleduje a ordinuje odborný lékař. Žákům jsou navíc v rámci rehabilitace nabízeny ergoterapie a </w:t>
      </w:r>
      <w:proofErr w:type="spellStart"/>
      <w:r w:rsidRPr="00964826">
        <w:rPr>
          <w:rFonts w:ascii="Times New Roman" w:eastAsia="Times New Roman" w:hAnsi="Times New Roman" w:cs="Times New Roman"/>
          <w:color w:val="000000"/>
          <w:sz w:val="24"/>
          <w:szCs w:val="24"/>
          <w:lang w:eastAsia="cs-CZ"/>
        </w:rPr>
        <w:t>hipoterapie</w:t>
      </w:r>
      <w:proofErr w:type="spellEnd"/>
      <w:r w:rsidRPr="00964826">
        <w:rPr>
          <w:rFonts w:ascii="Times New Roman" w:eastAsia="Times New Roman" w:hAnsi="Times New Roman" w:cs="Times New Roman"/>
          <w:color w:val="000000"/>
          <w:sz w:val="24"/>
          <w:szCs w:val="24"/>
          <w:lang w:eastAsia="cs-CZ"/>
        </w:rPr>
        <w:t>. </w:t>
      </w:r>
    </w:p>
    <w:p w:rsidR="00964826" w:rsidRPr="00964826" w:rsidRDefault="005261BA" w:rsidP="00964826">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964826" w:rsidRPr="00964826">
        <w:rPr>
          <w:rFonts w:ascii="Times New Roman" w:eastAsia="Times New Roman" w:hAnsi="Times New Roman" w:cs="Times New Roman"/>
          <w:color w:val="000000"/>
          <w:sz w:val="24"/>
          <w:szCs w:val="24"/>
          <w:lang w:eastAsia="cs-CZ"/>
        </w:rPr>
        <w:t>Na škole vyvíjí činnost Školská rada v rozsahu stanoveném zákonem.</w:t>
      </w:r>
    </w:p>
    <w:p w:rsidR="00964826" w:rsidRPr="00964826" w:rsidRDefault="005261BA" w:rsidP="00964826">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964826" w:rsidRPr="00964826">
        <w:rPr>
          <w:rFonts w:ascii="Times New Roman" w:eastAsia="Times New Roman" w:hAnsi="Times New Roman" w:cs="Times New Roman"/>
          <w:color w:val="000000"/>
          <w:sz w:val="24"/>
          <w:szCs w:val="24"/>
          <w:lang w:eastAsia="cs-CZ"/>
        </w:rPr>
        <w:t>Škola svou specifičností služeb přitahuje i žáky ze vzdálenějšího okolí Opavy.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before="240" w:after="6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Umístění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Škola je situována v klidné lokalitě, obklopena rozsáhlou zahradou. Má strategické umístění na předměstí, je lehce dostupná osobní dopravou, ale i MHD, která navazuje na meziměstskou autobusovou a železniční dopravu. Příjezd k budově školy z ulice je promyšleně vyřešen. Další výhodou je blízkost a dostupnost většiny odborných pracovišť ve městě.</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Silné stránky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komplexní péče o žáky se speciálními vzdělávacími potřebami</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rehabilitace s materiálně technickým zázemím</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terapie, intervenční techniky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bezbariérovost a estetické prostředí</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 xml:space="preserve">nadstandardní vybavení školy – bazén, pohybový sál, školní zahrada se sportovně relaxační zónou, </w:t>
      </w:r>
      <w:proofErr w:type="spellStart"/>
      <w:r w:rsidRPr="00964826">
        <w:rPr>
          <w:rFonts w:ascii="Times New Roman" w:eastAsia="Times New Roman" w:hAnsi="Times New Roman" w:cs="Times New Roman"/>
          <w:color w:val="000000"/>
          <w:sz w:val="24"/>
          <w:szCs w:val="24"/>
          <w:lang w:eastAsia="cs-CZ"/>
        </w:rPr>
        <w:t>snoezelen</w:t>
      </w:r>
      <w:proofErr w:type="spellEnd"/>
      <w:r w:rsidRPr="00964826">
        <w:rPr>
          <w:rFonts w:ascii="Times New Roman" w:eastAsia="Times New Roman" w:hAnsi="Times New Roman" w:cs="Times New Roman"/>
          <w:color w:val="000000"/>
          <w:sz w:val="24"/>
          <w:szCs w:val="24"/>
          <w:lang w:eastAsia="cs-CZ"/>
        </w:rPr>
        <w:t xml:space="preserve">, </w:t>
      </w:r>
      <w:proofErr w:type="spellStart"/>
      <w:r w:rsidRPr="00964826">
        <w:rPr>
          <w:rFonts w:ascii="Times New Roman" w:eastAsia="Times New Roman" w:hAnsi="Times New Roman" w:cs="Times New Roman"/>
          <w:color w:val="000000"/>
          <w:sz w:val="24"/>
          <w:szCs w:val="24"/>
          <w:lang w:eastAsia="cs-CZ"/>
        </w:rPr>
        <w:t>ergodílna</w:t>
      </w:r>
      <w:proofErr w:type="spellEnd"/>
      <w:r w:rsidRPr="00964826">
        <w:rPr>
          <w:rFonts w:ascii="Times New Roman" w:eastAsia="Times New Roman" w:hAnsi="Times New Roman" w:cs="Times New Roman"/>
          <w:color w:val="000000"/>
          <w:sz w:val="24"/>
          <w:szCs w:val="24"/>
          <w:lang w:eastAsia="cs-CZ"/>
        </w:rPr>
        <w:t xml:space="preserve">, </w:t>
      </w:r>
      <w:proofErr w:type="spellStart"/>
      <w:r w:rsidRPr="00964826">
        <w:rPr>
          <w:rFonts w:ascii="Times New Roman" w:eastAsia="Times New Roman" w:hAnsi="Times New Roman" w:cs="Times New Roman"/>
          <w:color w:val="000000"/>
          <w:sz w:val="24"/>
          <w:szCs w:val="24"/>
          <w:lang w:eastAsia="cs-CZ"/>
        </w:rPr>
        <w:t>infrasauna</w:t>
      </w:r>
      <w:proofErr w:type="spellEnd"/>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vybavení školy informační technologií – počítače, notebooky, tablety, interaktivní tabule, interaktivní učebnice, internet</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specificky vybavené třídy pro žáky s PAS</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moderně zařízená cvičná kuchyňka</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kompenzační pomůcky, polohovací pomůcky, reedukační a speciální didaktické pomůcky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 xml:space="preserve">nadstandardní sportovní pomůcky a náčiní – tandemy, kola, </w:t>
      </w:r>
      <w:proofErr w:type="spellStart"/>
      <w:r w:rsidRPr="00964826">
        <w:rPr>
          <w:rFonts w:ascii="Times New Roman" w:eastAsia="Times New Roman" w:hAnsi="Times New Roman" w:cs="Times New Roman"/>
          <w:color w:val="000000"/>
          <w:sz w:val="24"/>
          <w:szCs w:val="24"/>
          <w:lang w:eastAsia="cs-CZ"/>
        </w:rPr>
        <w:t>handbike</w:t>
      </w:r>
      <w:proofErr w:type="spellEnd"/>
      <w:r w:rsidRPr="00964826">
        <w:rPr>
          <w:rFonts w:ascii="Times New Roman" w:eastAsia="Times New Roman" w:hAnsi="Times New Roman" w:cs="Times New Roman"/>
          <w:color w:val="000000"/>
          <w:sz w:val="24"/>
          <w:szCs w:val="24"/>
          <w:lang w:eastAsia="cs-CZ"/>
        </w:rPr>
        <w:t xml:space="preserve">, </w:t>
      </w:r>
      <w:proofErr w:type="spellStart"/>
      <w:r w:rsidRPr="00964826">
        <w:rPr>
          <w:rFonts w:ascii="Times New Roman" w:eastAsia="Times New Roman" w:hAnsi="Times New Roman" w:cs="Times New Roman"/>
          <w:color w:val="000000"/>
          <w:sz w:val="24"/>
          <w:szCs w:val="24"/>
          <w:lang w:eastAsia="cs-CZ"/>
        </w:rPr>
        <w:t>snowblady</w:t>
      </w:r>
      <w:proofErr w:type="spellEnd"/>
      <w:r w:rsidRPr="00964826">
        <w:rPr>
          <w:rFonts w:ascii="Times New Roman" w:eastAsia="Times New Roman" w:hAnsi="Times New Roman" w:cs="Times New Roman"/>
          <w:color w:val="000000"/>
          <w:sz w:val="24"/>
          <w:szCs w:val="24"/>
          <w:lang w:eastAsia="cs-CZ"/>
        </w:rPr>
        <w:t xml:space="preserve">, </w:t>
      </w:r>
      <w:proofErr w:type="spellStart"/>
      <w:r w:rsidRPr="00964826">
        <w:rPr>
          <w:rFonts w:ascii="Times New Roman" w:eastAsia="Times New Roman" w:hAnsi="Times New Roman" w:cs="Times New Roman"/>
          <w:color w:val="000000"/>
          <w:sz w:val="24"/>
          <w:szCs w:val="24"/>
          <w:lang w:eastAsia="cs-CZ"/>
        </w:rPr>
        <w:t>monoski</w:t>
      </w:r>
      <w:proofErr w:type="spellEnd"/>
      <w:r w:rsidRPr="00964826">
        <w:rPr>
          <w:rFonts w:ascii="Times New Roman" w:eastAsia="Times New Roman" w:hAnsi="Times New Roman" w:cs="Times New Roman"/>
          <w:color w:val="000000"/>
          <w:sz w:val="24"/>
          <w:szCs w:val="24"/>
          <w:lang w:eastAsia="cs-CZ"/>
        </w:rPr>
        <w:t xml:space="preserve">, kondiční přístroje </w:t>
      </w:r>
      <w:proofErr w:type="spellStart"/>
      <w:r w:rsidRPr="00964826">
        <w:rPr>
          <w:rFonts w:ascii="Times New Roman" w:eastAsia="Times New Roman" w:hAnsi="Times New Roman" w:cs="Times New Roman"/>
          <w:color w:val="000000"/>
          <w:sz w:val="24"/>
          <w:szCs w:val="24"/>
          <w:lang w:eastAsia="cs-CZ"/>
        </w:rPr>
        <w:t>adal</w:t>
      </w:r>
      <w:proofErr w:type="spellEnd"/>
      <w:r w:rsidRPr="00964826">
        <w:rPr>
          <w:rFonts w:ascii="Times New Roman" w:eastAsia="Times New Roman" w:hAnsi="Times New Roman" w:cs="Times New Roman"/>
          <w:color w:val="000000"/>
          <w:sz w:val="24"/>
          <w:szCs w:val="24"/>
          <w:lang w:eastAsia="cs-CZ"/>
        </w:rPr>
        <w:t>.</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vysoká erudice pedagogického sboru, kreativita a flexibilita učitelů</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dobré vedení školy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asistence ve výuce</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snížený počet žáků ve třídách</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 případě potřeby redukce učiva a výuka dle individuálního vzdělávacího plánu</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lastRenderedPageBreak/>
        <w:t>logopedická péče ve spolupráci s klinickým logopedem</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výuka prostřednictvím augmentativní a alternativní komunikace </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modifikace vyučovacích metod a forem</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individuální přístup k žákům zaměřený na dosažení jejich osobního maxima</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předměty speciálně pedagogické péče</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kontakt učitel – rodič (okamžitá zpětná vazba), elektronická dokumentace </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připravenost školy doučovat žáky po jejich dlouhodobé absenci  </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doučování ve spolupráci se středními školami a neziskovými organizacemi </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aktivní a kvalitní činnost školní družiny, zájmové činnosti</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bohatá mimoškolní činnost</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příjemná atmosféra ve škole</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stravování ve školní jídelně</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 xml:space="preserve">školní časopis </w:t>
      </w:r>
      <w:proofErr w:type="spellStart"/>
      <w:r w:rsidRPr="00964826">
        <w:rPr>
          <w:rFonts w:ascii="Times New Roman" w:eastAsia="Times New Roman" w:hAnsi="Times New Roman" w:cs="Times New Roman"/>
          <w:color w:val="000000"/>
          <w:sz w:val="24"/>
          <w:szCs w:val="24"/>
          <w:lang w:eastAsia="cs-CZ"/>
        </w:rPr>
        <w:t>Poškoláček</w:t>
      </w:r>
      <w:proofErr w:type="spellEnd"/>
      <w:r w:rsidRPr="00964826">
        <w:rPr>
          <w:rFonts w:ascii="Times New Roman" w:eastAsia="Times New Roman" w:hAnsi="Times New Roman" w:cs="Times New Roman"/>
          <w:color w:val="000000"/>
          <w:sz w:val="24"/>
          <w:szCs w:val="24"/>
          <w:lang w:eastAsia="cs-CZ"/>
        </w:rPr>
        <w:t>, publikační činnost v regionálním tisku</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webové stránky školy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zapojení do soutěží nad rámec školy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dobrá spolupráce se zainteresovanými subjekty</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vedení žáků k samostatnosti, sebeobsluze, sebeuplatnění</w:t>
      </w:r>
    </w:p>
    <w:p w:rsidR="00964826" w:rsidRPr="00964826" w:rsidRDefault="00964826" w:rsidP="00964826">
      <w:pPr>
        <w:numPr>
          <w:ilvl w:val="0"/>
          <w:numId w:val="7"/>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návaznost na středoškolské vzdělávání</w:t>
      </w:r>
    </w:p>
    <w:p w:rsidR="00964826" w:rsidRPr="00964826" w:rsidRDefault="00964826" w:rsidP="00964826">
      <w:pPr>
        <w:numPr>
          <w:ilvl w:val="0"/>
          <w:numId w:val="8"/>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statut Fakultní školy UP Olomouc </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F6600"/>
          <w:sz w:val="28"/>
          <w:szCs w:val="28"/>
          <w:lang w:eastAsia="cs-CZ"/>
        </w:rPr>
        <w:t>Slabé stránky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9"/>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nedostatek odborných učeben, chybí specializované laboratoře</w:t>
      </w:r>
    </w:p>
    <w:p w:rsidR="00964826" w:rsidRPr="00964826" w:rsidRDefault="00964826" w:rsidP="00964826">
      <w:pPr>
        <w:numPr>
          <w:ilvl w:val="0"/>
          <w:numId w:val="9"/>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výuka s vyšším počtem ročníků v jedné třídě</w:t>
      </w:r>
    </w:p>
    <w:p w:rsidR="00964826" w:rsidRPr="00964826" w:rsidRDefault="00964826" w:rsidP="00964826">
      <w:pPr>
        <w:numPr>
          <w:ilvl w:val="0"/>
          <w:numId w:val="9"/>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absence evakuačního výtahu</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Priority školy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poskytování komplexní péče žákům se speciálními vzdělávacími potřebami s cílem jejich maximální inkluze do běžného života</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budování vysokého statutu školy </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úzká spolupráce s pracovníky rehabilitace</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aplikace nových alternativních metod a terapeutických prvků </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spolupráce s odborníky školských poradenských zařízení</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smysluplná spolupráce s rodiči</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nabídka široké škály volnočasových aktivit</w:t>
      </w:r>
    </w:p>
    <w:p w:rsidR="00964826" w:rsidRPr="00964826" w:rsidRDefault="00964826" w:rsidP="00964826">
      <w:pPr>
        <w:numPr>
          <w:ilvl w:val="0"/>
          <w:numId w:val="10"/>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získávání mimorozpočtových finančních zdrojů (projekty, granty, sponzorské dary)</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before="240" w:after="6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Tradice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bohatá sportovní, společenská a kulturní nabídka školy</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Den otevřených dveří</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akce školní družiny - mikulášská nadílka, maškarní karneval</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Den matek</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lastRenderedPageBreak/>
        <w:t>Den dětí</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sportovní hry a akce</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korespondenční, pěvecké, výtvarné, taneční, sportovní soutěže</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Olympiáda dětí s tělesným postižením</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školní výlety</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opékání s rodiči a přáteli školy na školní zahradě</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 xml:space="preserve">vydávání školního časopisu </w:t>
      </w:r>
      <w:proofErr w:type="spellStart"/>
      <w:r w:rsidRPr="00964826">
        <w:rPr>
          <w:rFonts w:ascii="Times New Roman" w:eastAsia="Times New Roman" w:hAnsi="Times New Roman" w:cs="Times New Roman"/>
          <w:color w:val="000000"/>
          <w:sz w:val="24"/>
          <w:szCs w:val="24"/>
          <w:lang w:eastAsia="cs-CZ"/>
        </w:rPr>
        <w:t>Poškoláček</w:t>
      </w:r>
      <w:proofErr w:type="spellEnd"/>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divadelní vystoupení, návštěvy divadla a dalších kulturních a vzdělávacích akcí</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ozdravné pobyty na horách</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výjezdy na tandemech</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veřejná vystoupení pro seniory</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návštěvy knihovny</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Klub mladých čtenářů</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soutěž „Opavský vánoční strom“</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projekty a akce environmentálního vzdělávání, výchovy a osvěty</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akce zaměřené na prevenci sociálně patologických jevů</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akce Ochrana člověka za mimořádných situací</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spolupráce s opavskými základními a středními školami, Mateřskou školou Eliška, Klubem zdravotně postižených, s vysokými školami</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spolupráce s </w:t>
      </w:r>
      <w:proofErr w:type="spellStart"/>
      <w:r w:rsidRPr="00964826">
        <w:rPr>
          <w:rFonts w:ascii="Times New Roman" w:eastAsia="Times New Roman" w:hAnsi="Times New Roman" w:cs="Times New Roman"/>
          <w:color w:val="000000"/>
          <w:sz w:val="24"/>
          <w:szCs w:val="24"/>
          <w:lang w:eastAsia="cs-CZ"/>
        </w:rPr>
        <w:t>Rotary</w:t>
      </w:r>
      <w:proofErr w:type="spellEnd"/>
      <w:r w:rsidRPr="00964826">
        <w:rPr>
          <w:rFonts w:ascii="Times New Roman" w:eastAsia="Times New Roman" w:hAnsi="Times New Roman" w:cs="Times New Roman"/>
          <w:color w:val="000000"/>
          <w:sz w:val="24"/>
          <w:szCs w:val="24"/>
          <w:lang w:eastAsia="cs-CZ"/>
        </w:rPr>
        <w:t xml:space="preserve"> clubem Opava</w:t>
      </w:r>
    </w:p>
    <w:p w:rsidR="00964826" w:rsidRPr="00964826" w:rsidRDefault="00964826" w:rsidP="00964826">
      <w:pPr>
        <w:numPr>
          <w:ilvl w:val="0"/>
          <w:numId w:val="11"/>
        </w:numPr>
        <w:spacing w:after="0" w:line="240" w:lineRule="auto"/>
        <w:ind w:left="360"/>
        <w:jc w:val="both"/>
        <w:textAlignment w:val="baseline"/>
        <w:rPr>
          <w:rFonts w:ascii="Arial" w:eastAsia="Times New Roman" w:hAnsi="Arial" w:cs="Arial"/>
          <w:color w:val="000000"/>
          <w:sz w:val="16"/>
          <w:szCs w:val="16"/>
          <w:lang w:eastAsia="cs-CZ"/>
        </w:rPr>
      </w:pPr>
      <w:r w:rsidRPr="00964826">
        <w:rPr>
          <w:rFonts w:ascii="Times New Roman" w:eastAsia="Times New Roman" w:hAnsi="Times New Roman" w:cs="Times New Roman"/>
          <w:color w:val="000000"/>
          <w:sz w:val="24"/>
          <w:szCs w:val="24"/>
          <w:lang w:eastAsia="cs-CZ"/>
        </w:rPr>
        <w:t>koncerty sborů ZŠ I. Hurníka na půdě školy</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964826" w:rsidRPr="00964826" w:rsidRDefault="00964826" w:rsidP="00964826">
      <w:pPr>
        <w:spacing w:before="240" w:after="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Vybavení školy </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i/>
          <w:iCs/>
          <w:color w:val="000000"/>
          <w:sz w:val="24"/>
          <w:szCs w:val="24"/>
          <w:lang w:eastAsia="cs-CZ"/>
        </w:rPr>
        <w:t>Bezbariérovost</w:t>
      </w:r>
      <w:r w:rsidRPr="00964826">
        <w:rPr>
          <w:rFonts w:ascii="Times New Roman" w:eastAsia="Times New Roman" w:hAnsi="Times New Roman" w:cs="Times New Roman"/>
          <w:color w:val="000000"/>
          <w:sz w:val="24"/>
          <w:szCs w:val="24"/>
          <w:lang w:eastAsia="cs-CZ"/>
        </w:rPr>
        <w:t xml:space="preserve"> školy je zajištěna výtahem. Výuka probíhá v  kmenových třídách prostorově uspořádaných pro práci s žáky se speciálními vzdělávacími potřebami, respektujících jejich nároky. Všechny učebny jsou vybaveny moderní počítačovou technikou (interaktivními tabulemi, počítači, notebooky, tablety). Součástí školního zázemí jsou kabinety pro učitele, úložné prostory pro školní pomůcky, šatny, bezbariérové umývárny se sprchou a WC, školní jídelna, sklady a </w:t>
      </w:r>
      <w:proofErr w:type="spellStart"/>
      <w:r w:rsidRPr="00964826">
        <w:rPr>
          <w:rFonts w:ascii="Times New Roman" w:eastAsia="Times New Roman" w:hAnsi="Times New Roman" w:cs="Times New Roman"/>
          <w:color w:val="000000"/>
          <w:sz w:val="24"/>
          <w:szCs w:val="24"/>
          <w:lang w:eastAsia="cs-CZ"/>
        </w:rPr>
        <w:t>technicko</w:t>
      </w:r>
      <w:proofErr w:type="spellEnd"/>
      <w:r w:rsidRPr="00964826">
        <w:rPr>
          <w:rFonts w:ascii="Times New Roman" w:eastAsia="Times New Roman" w:hAnsi="Times New Roman" w:cs="Times New Roman"/>
          <w:color w:val="000000"/>
          <w:sz w:val="24"/>
          <w:szCs w:val="24"/>
          <w:lang w:eastAsia="cs-CZ"/>
        </w:rPr>
        <w:t xml:space="preserve"> provozní zázemí, plně vybavená keramická dílna, </w:t>
      </w:r>
      <w:proofErr w:type="spellStart"/>
      <w:r w:rsidRPr="00964826">
        <w:rPr>
          <w:rFonts w:ascii="Times New Roman" w:eastAsia="Times New Roman" w:hAnsi="Times New Roman" w:cs="Times New Roman"/>
          <w:color w:val="000000"/>
          <w:sz w:val="24"/>
          <w:szCs w:val="24"/>
          <w:lang w:eastAsia="cs-CZ"/>
        </w:rPr>
        <w:t>snoezelen</w:t>
      </w:r>
      <w:proofErr w:type="spellEnd"/>
      <w:r w:rsidRPr="00964826">
        <w:rPr>
          <w:rFonts w:ascii="Times New Roman" w:eastAsia="Times New Roman" w:hAnsi="Times New Roman" w:cs="Times New Roman"/>
          <w:color w:val="000000"/>
          <w:sz w:val="24"/>
          <w:szCs w:val="24"/>
          <w:lang w:eastAsia="cs-CZ"/>
        </w:rPr>
        <w:t>, pohybový sál, posilovna s </w:t>
      </w:r>
      <w:proofErr w:type="spellStart"/>
      <w:r w:rsidRPr="00964826">
        <w:rPr>
          <w:rFonts w:ascii="Times New Roman" w:eastAsia="Times New Roman" w:hAnsi="Times New Roman" w:cs="Times New Roman"/>
          <w:color w:val="000000"/>
          <w:sz w:val="24"/>
          <w:szCs w:val="24"/>
          <w:lang w:eastAsia="cs-CZ"/>
        </w:rPr>
        <w:t>infrasaunou</w:t>
      </w:r>
      <w:proofErr w:type="spellEnd"/>
      <w:r w:rsidRPr="00964826">
        <w:rPr>
          <w:rFonts w:ascii="Times New Roman" w:eastAsia="Times New Roman" w:hAnsi="Times New Roman" w:cs="Times New Roman"/>
          <w:color w:val="000000"/>
          <w:sz w:val="24"/>
          <w:szCs w:val="24"/>
          <w:lang w:eastAsia="cs-CZ"/>
        </w:rPr>
        <w:t xml:space="preserve">, školní zahrada s hřištěm i relaxační zónou, bazén a komplexně zařízená </w:t>
      </w:r>
      <w:r w:rsidRPr="00964826">
        <w:rPr>
          <w:rFonts w:ascii="Times New Roman" w:eastAsia="Times New Roman" w:hAnsi="Times New Roman" w:cs="Times New Roman"/>
          <w:b/>
          <w:bCs/>
          <w:i/>
          <w:iCs/>
          <w:color w:val="000000"/>
          <w:sz w:val="24"/>
          <w:szCs w:val="24"/>
          <w:lang w:eastAsia="cs-CZ"/>
        </w:rPr>
        <w:t>rehabilitace</w:t>
      </w:r>
      <w:r w:rsidRPr="00964826">
        <w:rPr>
          <w:rFonts w:ascii="Times New Roman" w:eastAsia="Times New Roman" w:hAnsi="Times New Roman" w:cs="Times New Roman"/>
          <w:color w:val="000000"/>
          <w:sz w:val="24"/>
          <w:szCs w:val="24"/>
          <w:lang w:eastAsia="cs-CZ"/>
        </w:rPr>
        <w:t xml:space="preserve">, jejíž činnost zajišťuje na smluvním základě zdravotnické zařízení Léčebné a rehabilitační centrum, Opava, ulice </w:t>
      </w:r>
      <w:proofErr w:type="spellStart"/>
      <w:r w:rsidRPr="00964826">
        <w:rPr>
          <w:rFonts w:ascii="Times New Roman" w:eastAsia="Times New Roman" w:hAnsi="Times New Roman" w:cs="Times New Roman"/>
          <w:color w:val="000000"/>
          <w:sz w:val="24"/>
          <w:szCs w:val="24"/>
          <w:lang w:eastAsia="cs-CZ"/>
        </w:rPr>
        <w:t>Englišova</w:t>
      </w:r>
      <w:proofErr w:type="spellEnd"/>
      <w:r w:rsidRPr="00964826">
        <w:rPr>
          <w:rFonts w:ascii="Times New Roman" w:eastAsia="Times New Roman" w:hAnsi="Times New Roman" w:cs="Times New Roman"/>
          <w:color w:val="000000"/>
          <w:sz w:val="24"/>
          <w:szCs w:val="24"/>
          <w:lang w:eastAsia="cs-CZ"/>
        </w:rPr>
        <w:t>.</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Tým lékařů a fyzioterapeutek poskytuje všem našim žákům odbornou péči, která probíhá v rámci vyučování formou individuální nebo skupinovou.</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Zde je výčet používaných metod:</w:t>
      </w:r>
    </w:p>
    <w:p w:rsidR="00964826" w:rsidRPr="00964826" w:rsidRDefault="00964826" w:rsidP="00964826">
      <w:pPr>
        <w:numPr>
          <w:ilvl w:val="0"/>
          <w:numId w:val="12"/>
        </w:numPr>
        <w:spacing w:after="0" w:line="240" w:lineRule="auto"/>
        <w:jc w:val="both"/>
        <w:textAlignment w:val="baseline"/>
        <w:rPr>
          <w:rFonts w:ascii="Arial" w:eastAsia="Times New Roman" w:hAnsi="Arial" w:cs="Arial"/>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Bobathova</w:t>
      </w:r>
      <w:proofErr w:type="spellEnd"/>
      <w:r w:rsidRPr="00964826">
        <w:rPr>
          <w:rFonts w:ascii="Times New Roman" w:eastAsia="Times New Roman" w:hAnsi="Times New Roman" w:cs="Times New Roman"/>
          <w:color w:val="000000"/>
          <w:sz w:val="24"/>
          <w:szCs w:val="24"/>
          <w:lang w:eastAsia="cs-CZ"/>
        </w:rPr>
        <w:t xml:space="preserve"> metoda</w:t>
      </w:r>
    </w:p>
    <w:p w:rsidR="00964826" w:rsidRPr="00964826" w:rsidRDefault="00964826" w:rsidP="00964826">
      <w:pPr>
        <w:numPr>
          <w:ilvl w:val="0"/>
          <w:numId w:val="12"/>
        </w:numPr>
        <w:spacing w:after="0" w:line="240" w:lineRule="auto"/>
        <w:jc w:val="both"/>
        <w:textAlignment w:val="baseline"/>
        <w:rPr>
          <w:rFonts w:ascii="Arial" w:eastAsia="Times New Roman" w:hAnsi="Arial" w:cs="Arial"/>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Kabatova</w:t>
      </w:r>
      <w:proofErr w:type="spellEnd"/>
      <w:r w:rsidRPr="00964826">
        <w:rPr>
          <w:rFonts w:ascii="Times New Roman" w:eastAsia="Times New Roman" w:hAnsi="Times New Roman" w:cs="Times New Roman"/>
          <w:color w:val="000000"/>
          <w:sz w:val="24"/>
          <w:szCs w:val="24"/>
          <w:lang w:eastAsia="cs-CZ"/>
        </w:rPr>
        <w:t xml:space="preserve"> metoda</w:t>
      </w:r>
    </w:p>
    <w:p w:rsidR="00964826" w:rsidRPr="00964826" w:rsidRDefault="00964826" w:rsidP="00964826">
      <w:pPr>
        <w:numPr>
          <w:ilvl w:val="0"/>
          <w:numId w:val="12"/>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Reflexní lokomoce podle Vojty</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Bazální posturální program podle Čápové</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 xml:space="preserve">Akrální </w:t>
      </w:r>
      <w:proofErr w:type="spellStart"/>
      <w:r w:rsidRPr="00964826">
        <w:rPr>
          <w:rFonts w:ascii="Times New Roman" w:eastAsia="Times New Roman" w:hAnsi="Times New Roman" w:cs="Times New Roman"/>
          <w:color w:val="000000"/>
          <w:sz w:val="24"/>
          <w:szCs w:val="24"/>
          <w:lang w:eastAsia="cs-CZ"/>
        </w:rPr>
        <w:t>koaktivační</w:t>
      </w:r>
      <w:proofErr w:type="spellEnd"/>
      <w:r w:rsidRPr="00964826">
        <w:rPr>
          <w:rFonts w:ascii="Times New Roman" w:eastAsia="Times New Roman" w:hAnsi="Times New Roman" w:cs="Times New Roman"/>
          <w:color w:val="000000"/>
          <w:sz w:val="24"/>
          <w:szCs w:val="24"/>
          <w:lang w:eastAsia="cs-CZ"/>
        </w:rPr>
        <w:t xml:space="preserve"> terapie</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Synergická reflexní terapie</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Kineziotaping</w:t>
      </w:r>
      <w:proofErr w:type="spellEnd"/>
    </w:p>
    <w:p w:rsidR="00964826" w:rsidRPr="00964826" w:rsidRDefault="00964826" w:rsidP="00964826">
      <w:pPr>
        <w:numPr>
          <w:ilvl w:val="0"/>
          <w:numId w:val="13"/>
        </w:numPr>
        <w:spacing w:after="0" w:line="240" w:lineRule="auto"/>
        <w:jc w:val="both"/>
        <w:textAlignment w:val="baseline"/>
        <w:rPr>
          <w:rFonts w:ascii="Arial" w:eastAsia="Times New Roman" w:hAnsi="Arial" w:cs="Arial"/>
          <w:b/>
          <w:bCs/>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PANat</w:t>
      </w:r>
      <w:proofErr w:type="spellEnd"/>
      <w:r w:rsidRPr="00964826">
        <w:rPr>
          <w:rFonts w:ascii="Times New Roman" w:eastAsia="Times New Roman" w:hAnsi="Times New Roman" w:cs="Times New Roman"/>
          <w:color w:val="000000"/>
          <w:sz w:val="24"/>
          <w:szCs w:val="24"/>
          <w:lang w:eastAsia="cs-CZ"/>
        </w:rPr>
        <w:t xml:space="preserve"> metoda se  vzduchovými dlahami</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Individuální a skupinová LTV</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Jóga pro děti</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 xml:space="preserve">Dechová gymnastika a </w:t>
      </w:r>
      <w:proofErr w:type="spellStart"/>
      <w:r w:rsidRPr="00964826">
        <w:rPr>
          <w:rFonts w:ascii="Times New Roman" w:eastAsia="Times New Roman" w:hAnsi="Times New Roman" w:cs="Times New Roman"/>
          <w:color w:val="000000"/>
          <w:sz w:val="24"/>
          <w:szCs w:val="24"/>
          <w:lang w:eastAsia="cs-CZ"/>
        </w:rPr>
        <w:t>míčkování</w:t>
      </w:r>
      <w:proofErr w:type="spellEnd"/>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lastRenderedPageBreak/>
        <w:t>Cvičení na gymnastických míčích</w:t>
      </w:r>
    </w:p>
    <w:p w:rsidR="00964826" w:rsidRPr="00964826" w:rsidRDefault="00964826" w:rsidP="00964826">
      <w:pPr>
        <w:numPr>
          <w:ilvl w:val="0"/>
          <w:numId w:val="13"/>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 xml:space="preserve">Cvičení na přístroji </w:t>
      </w:r>
      <w:proofErr w:type="spellStart"/>
      <w:r w:rsidRPr="00964826">
        <w:rPr>
          <w:rFonts w:ascii="Times New Roman" w:eastAsia="Times New Roman" w:hAnsi="Times New Roman" w:cs="Times New Roman"/>
          <w:color w:val="000000"/>
          <w:sz w:val="24"/>
          <w:szCs w:val="24"/>
          <w:lang w:eastAsia="cs-CZ"/>
        </w:rPr>
        <w:t>Motomed</w:t>
      </w:r>
      <w:proofErr w:type="spellEnd"/>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Součástí</w:t>
      </w:r>
      <w:r w:rsidRPr="00964826">
        <w:rPr>
          <w:rFonts w:ascii="Times New Roman" w:eastAsia="Times New Roman" w:hAnsi="Times New Roman" w:cs="Times New Roman"/>
          <w:b/>
          <w:bCs/>
          <w:color w:val="000000"/>
          <w:sz w:val="24"/>
          <w:szCs w:val="24"/>
          <w:lang w:eastAsia="cs-CZ"/>
        </w:rPr>
        <w:t xml:space="preserve"> </w:t>
      </w:r>
      <w:r w:rsidRPr="00964826">
        <w:rPr>
          <w:rFonts w:ascii="Times New Roman" w:eastAsia="Times New Roman" w:hAnsi="Times New Roman" w:cs="Times New Roman"/>
          <w:color w:val="000000"/>
          <w:sz w:val="24"/>
          <w:szCs w:val="24"/>
          <w:lang w:eastAsia="cs-CZ"/>
        </w:rPr>
        <w:t>terapie je také:</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Vodoléčba:</w:t>
      </w:r>
    </w:p>
    <w:p w:rsidR="00964826" w:rsidRPr="00964826" w:rsidRDefault="00964826" w:rsidP="00964826">
      <w:pPr>
        <w:numPr>
          <w:ilvl w:val="0"/>
          <w:numId w:val="14"/>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Podvodní masáže</w:t>
      </w:r>
    </w:p>
    <w:p w:rsidR="00964826" w:rsidRPr="00964826" w:rsidRDefault="00964826" w:rsidP="00964826">
      <w:pPr>
        <w:numPr>
          <w:ilvl w:val="0"/>
          <w:numId w:val="14"/>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Vířivá koupel</w:t>
      </w:r>
    </w:p>
    <w:p w:rsidR="00964826" w:rsidRPr="00964826" w:rsidRDefault="00964826" w:rsidP="00964826">
      <w:pPr>
        <w:numPr>
          <w:ilvl w:val="0"/>
          <w:numId w:val="14"/>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Perličková koupel</w:t>
      </w:r>
    </w:p>
    <w:p w:rsidR="00964826" w:rsidRPr="00964826" w:rsidRDefault="00964826" w:rsidP="00964826">
      <w:pPr>
        <w:numPr>
          <w:ilvl w:val="0"/>
          <w:numId w:val="14"/>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Plavání a cvičení v bazénu</w:t>
      </w:r>
    </w:p>
    <w:p w:rsidR="00964826" w:rsidRPr="00964826" w:rsidRDefault="00964826" w:rsidP="00964826">
      <w:pPr>
        <w:numPr>
          <w:ilvl w:val="0"/>
          <w:numId w:val="14"/>
        </w:numPr>
        <w:spacing w:after="0" w:line="240" w:lineRule="auto"/>
        <w:jc w:val="both"/>
        <w:textAlignment w:val="baseline"/>
        <w:rPr>
          <w:rFonts w:ascii="Arial" w:eastAsia="Times New Roman" w:hAnsi="Arial" w:cs="Arial"/>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Infrasauna</w:t>
      </w:r>
      <w:proofErr w:type="spellEnd"/>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Elektroléčba:</w:t>
      </w:r>
    </w:p>
    <w:p w:rsidR="00964826" w:rsidRPr="00964826" w:rsidRDefault="00964826" w:rsidP="00964826">
      <w:pPr>
        <w:numPr>
          <w:ilvl w:val="0"/>
          <w:numId w:val="15"/>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Elektrická stimulace</w:t>
      </w:r>
    </w:p>
    <w:p w:rsidR="00964826" w:rsidRPr="00964826" w:rsidRDefault="00964826" w:rsidP="00964826">
      <w:pPr>
        <w:numPr>
          <w:ilvl w:val="0"/>
          <w:numId w:val="15"/>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Nízkofrekvenční a středofrekvenční proudy</w:t>
      </w:r>
    </w:p>
    <w:p w:rsidR="00964826" w:rsidRPr="00964826" w:rsidRDefault="00964826" w:rsidP="00964826">
      <w:pPr>
        <w:numPr>
          <w:ilvl w:val="0"/>
          <w:numId w:val="15"/>
        </w:numPr>
        <w:spacing w:after="0" w:line="240" w:lineRule="auto"/>
        <w:jc w:val="both"/>
        <w:textAlignment w:val="baseline"/>
        <w:rPr>
          <w:rFonts w:ascii="Arial" w:eastAsia="Times New Roman" w:hAnsi="Arial" w:cs="Arial"/>
          <w:color w:val="000000"/>
          <w:sz w:val="24"/>
          <w:szCs w:val="24"/>
          <w:lang w:eastAsia="cs-CZ"/>
        </w:rPr>
      </w:pPr>
      <w:proofErr w:type="spellStart"/>
      <w:r w:rsidRPr="00964826">
        <w:rPr>
          <w:rFonts w:ascii="Times New Roman" w:eastAsia="Times New Roman" w:hAnsi="Times New Roman" w:cs="Times New Roman"/>
          <w:color w:val="000000"/>
          <w:sz w:val="24"/>
          <w:szCs w:val="24"/>
          <w:lang w:eastAsia="cs-CZ"/>
        </w:rPr>
        <w:t>Bioptronová</w:t>
      </w:r>
      <w:proofErr w:type="spellEnd"/>
      <w:r w:rsidRPr="00964826">
        <w:rPr>
          <w:rFonts w:ascii="Times New Roman" w:eastAsia="Times New Roman" w:hAnsi="Times New Roman" w:cs="Times New Roman"/>
          <w:color w:val="000000"/>
          <w:sz w:val="24"/>
          <w:szCs w:val="24"/>
          <w:lang w:eastAsia="cs-CZ"/>
        </w:rPr>
        <w:t xml:space="preserve"> lampa</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Parafínové zábaly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Ergoterapie:</w:t>
      </w:r>
    </w:p>
    <w:p w:rsidR="00964826" w:rsidRPr="00964826" w:rsidRDefault="00964826" w:rsidP="00964826">
      <w:pPr>
        <w:numPr>
          <w:ilvl w:val="0"/>
          <w:numId w:val="16"/>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Nácvik sebeobsluhy a soběstačnosti v běžných denních činnostech - hygiena, oblékání…</w:t>
      </w:r>
    </w:p>
    <w:p w:rsidR="00964826" w:rsidRPr="00964826" w:rsidRDefault="00964826" w:rsidP="00964826">
      <w:pPr>
        <w:numPr>
          <w:ilvl w:val="0"/>
          <w:numId w:val="16"/>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Kondiční ergoterapie – práce se dřevem, keramickou hlínou…</w:t>
      </w:r>
    </w:p>
    <w:p w:rsidR="00964826" w:rsidRPr="00964826" w:rsidRDefault="00964826" w:rsidP="00964826">
      <w:pPr>
        <w:numPr>
          <w:ilvl w:val="0"/>
          <w:numId w:val="16"/>
        </w:numPr>
        <w:spacing w:after="0" w:line="240" w:lineRule="auto"/>
        <w:jc w:val="both"/>
        <w:textAlignment w:val="baseline"/>
        <w:rPr>
          <w:rFonts w:ascii="Arial" w:eastAsia="Times New Roman" w:hAnsi="Arial" w:cs="Arial"/>
          <w:color w:val="000000"/>
          <w:sz w:val="24"/>
          <w:szCs w:val="24"/>
          <w:lang w:eastAsia="cs-CZ"/>
        </w:rPr>
      </w:pPr>
      <w:r w:rsidRPr="00964826">
        <w:rPr>
          <w:rFonts w:ascii="Times New Roman" w:eastAsia="Times New Roman" w:hAnsi="Times New Roman" w:cs="Times New Roman"/>
          <w:color w:val="000000"/>
          <w:sz w:val="24"/>
          <w:szCs w:val="24"/>
          <w:lang w:eastAsia="cs-CZ"/>
        </w:rPr>
        <w:t>Cílená ergoterapie – kompenzace a substituce nemocí ztracených funkcí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proofErr w:type="spellStart"/>
      <w:r w:rsidRPr="00964826">
        <w:rPr>
          <w:rFonts w:ascii="Times New Roman" w:eastAsia="Times New Roman" w:hAnsi="Times New Roman" w:cs="Times New Roman"/>
          <w:b/>
          <w:bCs/>
          <w:color w:val="000000"/>
          <w:sz w:val="24"/>
          <w:szCs w:val="24"/>
          <w:lang w:eastAsia="cs-CZ"/>
        </w:rPr>
        <w:t>Hipoterapie</w:t>
      </w:r>
      <w:proofErr w:type="spellEnd"/>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Canisterapie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Speciální pedagogové rovněž aplikují další z terapií v rámci výuky – bazální stimulaci, synergickou reflexní terapii, ergoterapii, </w:t>
      </w:r>
      <w:proofErr w:type="spellStart"/>
      <w:r w:rsidRPr="00964826">
        <w:rPr>
          <w:rFonts w:ascii="Times New Roman" w:eastAsia="Times New Roman" w:hAnsi="Times New Roman" w:cs="Times New Roman"/>
          <w:color w:val="000000"/>
          <w:sz w:val="24"/>
          <w:szCs w:val="24"/>
          <w:lang w:eastAsia="cs-CZ"/>
        </w:rPr>
        <w:t>aquaterapii</w:t>
      </w:r>
      <w:proofErr w:type="spellEnd"/>
      <w:r w:rsidRPr="00964826">
        <w:rPr>
          <w:rFonts w:ascii="Times New Roman" w:eastAsia="Times New Roman" w:hAnsi="Times New Roman" w:cs="Times New Roman"/>
          <w:color w:val="000000"/>
          <w:sz w:val="24"/>
          <w:szCs w:val="24"/>
          <w:lang w:eastAsia="cs-CZ"/>
        </w:rPr>
        <w:t>, muzikoterapii, AVS přístroje. </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i/>
          <w:iCs/>
          <w:color w:val="000000"/>
          <w:sz w:val="24"/>
          <w:szCs w:val="24"/>
          <w:lang w:eastAsia="cs-CZ"/>
        </w:rPr>
        <w:t>Cvičná kuchyň</w:t>
      </w:r>
      <w:r w:rsidRPr="00964826">
        <w:rPr>
          <w:rFonts w:ascii="Times New Roman" w:eastAsia="Times New Roman" w:hAnsi="Times New Roman" w:cs="Times New Roman"/>
          <w:color w:val="000000"/>
          <w:sz w:val="24"/>
          <w:szCs w:val="24"/>
          <w:lang w:eastAsia="cs-CZ"/>
        </w:rPr>
        <w:t xml:space="preserve"> je vybavena nejmodernějším vybavením – drtičkou odpadů, myčkou, elektrickým sporákem s keramickou deskou, speciálním nábytkem, který je přizpůsoben žákům s tělesným postižením, ergonomicky upraveným náčiním.</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Oddělení </w:t>
      </w:r>
      <w:r w:rsidRPr="00964826">
        <w:rPr>
          <w:rFonts w:ascii="Times New Roman" w:eastAsia="Times New Roman" w:hAnsi="Times New Roman" w:cs="Times New Roman"/>
          <w:b/>
          <w:bCs/>
          <w:i/>
          <w:iCs/>
          <w:color w:val="000000"/>
          <w:sz w:val="24"/>
          <w:szCs w:val="24"/>
          <w:lang w:eastAsia="cs-CZ"/>
        </w:rPr>
        <w:t>školní družiny</w:t>
      </w:r>
      <w:r w:rsidRPr="00964826">
        <w:rPr>
          <w:rFonts w:ascii="Times New Roman" w:eastAsia="Times New Roman" w:hAnsi="Times New Roman" w:cs="Times New Roman"/>
          <w:color w:val="000000"/>
          <w:sz w:val="24"/>
          <w:szCs w:val="24"/>
          <w:lang w:eastAsia="cs-CZ"/>
        </w:rPr>
        <w:t xml:space="preserve"> využívají pro své aktivity vhodně zařízené prostory školy a herny.</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Děti zde pracují podle aktuálního školního vzdělávacího programu. Školní družina zajišťuje také zájmovou činnost žáků.</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Na velmi uspokojivé úrovni je </w:t>
      </w:r>
      <w:r w:rsidRPr="00964826">
        <w:rPr>
          <w:rFonts w:ascii="Times New Roman" w:eastAsia="Times New Roman" w:hAnsi="Times New Roman" w:cs="Times New Roman"/>
          <w:b/>
          <w:bCs/>
          <w:i/>
          <w:iCs/>
          <w:color w:val="000000"/>
          <w:sz w:val="24"/>
          <w:szCs w:val="24"/>
          <w:lang w:eastAsia="cs-CZ"/>
        </w:rPr>
        <w:t>technické</w:t>
      </w:r>
      <w:r w:rsidRPr="00964826">
        <w:rPr>
          <w:rFonts w:ascii="Times New Roman" w:eastAsia="Times New Roman" w:hAnsi="Times New Roman" w:cs="Times New Roman"/>
          <w:color w:val="000000"/>
          <w:sz w:val="24"/>
          <w:szCs w:val="24"/>
          <w:lang w:eastAsia="cs-CZ"/>
        </w:rPr>
        <w:t xml:space="preserve"> </w:t>
      </w:r>
      <w:r w:rsidRPr="00964826">
        <w:rPr>
          <w:rFonts w:ascii="Times New Roman" w:eastAsia="Times New Roman" w:hAnsi="Times New Roman" w:cs="Times New Roman"/>
          <w:b/>
          <w:bCs/>
          <w:i/>
          <w:iCs/>
          <w:color w:val="000000"/>
          <w:sz w:val="24"/>
          <w:szCs w:val="24"/>
          <w:lang w:eastAsia="cs-CZ"/>
        </w:rPr>
        <w:t>vybavení</w:t>
      </w:r>
      <w:r w:rsidRPr="00964826">
        <w:rPr>
          <w:rFonts w:ascii="Times New Roman" w:eastAsia="Times New Roman" w:hAnsi="Times New Roman" w:cs="Times New Roman"/>
          <w:color w:val="000000"/>
          <w:sz w:val="24"/>
          <w:szCs w:val="24"/>
          <w:lang w:eastAsia="cs-CZ"/>
        </w:rPr>
        <w:t xml:space="preserve"> (kopírka, digitální technika - digitální fotoaparát, kamera, skener; bezdrátový telefon, školní rozhlas, 3D tiskárna aj.).</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Za zmínku stojí nadstandardní vybavení celé školy </w:t>
      </w:r>
      <w:r w:rsidRPr="00964826">
        <w:rPr>
          <w:rFonts w:ascii="Times New Roman" w:eastAsia="Times New Roman" w:hAnsi="Times New Roman" w:cs="Times New Roman"/>
          <w:b/>
          <w:bCs/>
          <w:i/>
          <w:iCs/>
          <w:color w:val="000000"/>
          <w:sz w:val="24"/>
          <w:szCs w:val="24"/>
          <w:lang w:eastAsia="cs-CZ"/>
        </w:rPr>
        <w:t>informačními a komunikačními technologiemi</w:t>
      </w:r>
      <w:r w:rsidRPr="00964826">
        <w:rPr>
          <w:rFonts w:ascii="Times New Roman" w:eastAsia="Times New Roman" w:hAnsi="Times New Roman" w:cs="Times New Roman"/>
          <w:color w:val="000000"/>
          <w:sz w:val="24"/>
          <w:szCs w:val="24"/>
          <w:lang w:eastAsia="cs-CZ"/>
        </w:rPr>
        <w:t xml:space="preserve"> s neomezeným připojením k internetu a bohatou škálou výukových programů spolu s interaktivními učebnicemi. K zefektivnění výchovně vzdělávacího procesu nám pomáhá dostatečné množství klasických učebnic a učebních pomůcek. Vše je průběžně modernizováno a obměňováno. Škola využívá vnitřní komunikační systém dm-software.</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Ve </w:t>
      </w:r>
      <w:r w:rsidRPr="00964826">
        <w:rPr>
          <w:rFonts w:ascii="Times New Roman" w:eastAsia="Times New Roman" w:hAnsi="Times New Roman" w:cs="Times New Roman"/>
          <w:b/>
          <w:bCs/>
          <w:i/>
          <w:iCs/>
          <w:color w:val="000000"/>
          <w:sz w:val="24"/>
          <w:szCs w:val="24"/>
          <w:lang w:eastAsia="cs-CZ"/>
        </w:rPr>
        <w:t>školní budově</w:t>
      </w:r>
      <w:r w:rsidRPr="00964826">
        <w:rPr>
          <w:rFonts w:ascii="Times New Roman" w:eastAsia="Times New Roman" w:hAnsi="Times New Roman" w:cs="Times New Roman"/>
          <w:color w:val="000000"/>
          <w:sz w:val="24"/>
          <w:szCs w:val="24"/>
          <w:lang w:eastAsia="cs-CZ"/>
        </w:rPr>
        <w:t xml:space="preserve"> je dostatek světla a místa na bohatou vnitřní zeleň, bezbariérové zázemí pro osobní hygienu handicapovaných. Pro zajištění jejich bezpečnosti slouží výrazné označení vypínačů, schodů, vytváříme vhodné podmínky pro ochranu před úrazy. </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lastRenderedPageBreak/>
        <w:t xml:space="preserve">Učitelé dbají na dodržování </w:t>
      </w:r>
      <w:r w:rsidRPr="00964826">
        <w:rPr>
          <w:rFonts w:ascii="Times New Roman" w:eastAsia="Times New Roman" w:hAnsi="Times New Roman" w:cs="Times New Roman"/>
          <w:b/>
          <w:bCs/>
          <w:i/>
          <w:iCs/>
          <w:color w:val="000000"/>
          <w:sz w:val="24"/>
          <w:szCs w:val="24"/>
          <w:lang w:eastAsia="cs-CZ"/>
        </w:rPr>
        <w:t>pitného režimu</w:t>
      </w:r>
      <w:r w:rsidRPr="00964826">
        <w:rPr>
          <w:rFonts w:ascii="Times New Roman" w:eastAsia="Times New Roman" w:hAnsi="Times New Roman" w:cs="Times New Roman"/>
          <w:color w:val="000000"/>
          <w:sz w:val="24"/>
          <w:szCs w:val="24"/>
          <w:lang w:eastAsia="cs-CZ"/>
        </w:rPr>
        <w:t>, zapojujeme se do projektů spojených se zdravou výživou – např. Ovoce a zelenina do škol, Mléko do škol. Režim výuky je uzpůsoben jedincům s postižením – delší přestávky, slučování hodin, výukové bloky, relaxační chvilky.</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before="240" w:after="6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Charakteristika pedagogického sboru</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Pedagogický sbor tvoří učitelé, vychovatelky a asistenti pedagoga. Vychovatelky zabezpečují nejen zájmovou a mimoškolní činnost, ale vstupují do školní výuky také jako asistenti pedagoga.</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Kvalitní a profesionální sbor se skládá ze speciálních pedagogů se smyslem pro týmovou práci, s příkladným vztahem a kladným přístupem k postiženým dětem. Vyznačuje se tvůrčí kreativitou, flexibilitou a trvalým zájmem o sebevzdělávání. Na škole pracují výchovní poradci, ICT koordinátoři, koordinátor ŠVP, koordinátor environmentální výchovy, školní metodik prevence, vedoucí metodického sdružení, správce sítě, správce učitelské a žákovské knihovny.</w:t>
      </w:r>
    </w:p>
    <w:p w:rsidR="00964826" w:rsidRPr="00964826" w:rsidRDefault="00964826" w:rsidP="00964826">
      <w:pPr>
        <w:spacing w:after="240" w:line="240" w:lineRule="auto"/>
        <w:rPr>
          <w:rFonts w:ascii="Times New Roman" w:eastAsia="Times New Roman" w:hAnsi="Times New Roman" w:cs="Times New Roman"/>
          <w:sz w:val="24"/>
          <w:szCs w:val="24"/>
          <w:lang w:eastAsia="cs-CZ"/>
        </w:rPr>
      </w:pPr>
    </w:p>
    <w:p w:rsidR="00964826" w:rsidRPr="00964826" w:rsidRDefault="00964826" w:rsidP="00964826">
      <w:pPr>
        <w:spacing w:before="240" w:after="60" w:line="240" w:lineRule="auto"/>
        <w:ind w:hanging="360"/>
        <w:jc w:val="both"/>
        <w:rPr>
          <w:rFonts w:ascii="Times New Roman" w:eastAsia="Times New Roman" w:hAnsi="Times New Roman" w:cs="Times New Roman"/>
          <w:sz w:val="24"/>
          <w:szCs w:val="24"/>
          <w:lang w:eastAsia="cs-CZ"/>
        </w:rPr>
      </w:pPr>
      <w:r w:rsidRPr="00964826">
        <w:rPr>
          <w:rFonts w:ascii="Arial" w:eastAsia="Times New Roman" w:hAnsi="Arial" w:cs="Arial"/>
          <w:b/>
          <w:bCs/>
          <w:color w:val="F79646"/>
          <w:sz w:val="28"/>
          <w:szCs w:val="28"/>
          <w:lang w:eastAsia="cs-CZ"/>
        </w:rPr>
        <w:t>Charakteristika žáků</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xml:space="preserve">Naši školu navštěvují žáci se </w:t>
      </w:r>
      <w:r w:rsidRPr="00964826">
        <w:rPr>
          <w:rFonts w:ascii="Times New Roman" w:eastAsia="Times New Roman" w:hAnsi="Times New Roman" w:cs="Times New Roman"/>
          <w:b/>
          <w:bCs/>
          <w:color w:val="000000"/>
          <w:sz w:val="24"/>
          <w:szCs w:val="24"/>
          <w:lang w:eastAsia="cs-CZ"/>
        </w:rPr>
        <w:t xml:space="preserve">speciálními vzdělávacími potřebami, jejichž vzdělávání upravují §16 školského zákona </w:t>
      </w:r>
      <w:r w:rsidRPr="00964826">
        <w:rPr>
          <w:rFonts w:ascii="Times New Roman" w:eastAsia="Times New Roman" w:hAnsi="Times New Roman" w:cs="Times New Roman"/>
          <w:color w:val="000000"/>
          <w:sz w:val="24"/>
          <w:szCs w:val="24"/>
          <w:lang w:eastAsia="cs-CZ"/>
        </w:rPr>
        <w:t xml:space="preserve">a </w:t>
      </w:r>
      <w:r w:rsidRPr="00964826">
        <w:rPr>
          <w:rFonts w:ascii="Times New Roman" w:eastAsia="Times New Roman" w:hAnsi="Times New Roman" w:cs="Times New Roman"/>
          <w:b/>
          <w:bCs/>
          <w:color w:val="000000"/>
          <w:sz w:val="24"/>
          <w:szCs w:val="24"/>
          <w:lang w:eastAsia="cs-CZ"/>
        </w:rPr>
        <w:t>vyhláška 27/2016 Sb. o vzdělávání žáků se speciálními vzdělávacími potřebami a žáků nadaných, ve znění pozdějších předpisů.</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Jedná se o žáky s přiznanými podpůrnými opatřeními od 2. stupně podpory.</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2. Stupeň podpory:</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Selhávání žáka z důvodu</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oslabení kognitivního výkonu (žáci s „</w:t>
      </w:r>
      <w:proofErr w:type="spellStart"/>
      <w:r w:rsidRPr="00964826">
        <w:rPr>
          <w:rFonts w:ascii="Times New Roman" w:eastAsia="Times New Roman" w:hAnsi="Times New Roman" w:cs="Times New Roman"/>
          <w:color w:val="000000"/>
          <w:sz w:val="24"/>
          <w:szCs w:val="24"/>
          <w:lang w:eastAsia="cs-CZ"/>
        </w:rPr>
        <w:t>hraniční“inteligencí</w:t>
      </w:r>
      <w:proofErr w:type="spellEnd"/>
      <w:r w:rsidRPr="00964826">
        <w:rPr>
          <w:rFonts w:ascii="Times New Roman" w:eastAsia="Times New Roman" w:hAnsi="Times New Roman" w:cs="Times New Roman"/>
          <w:color w:val="000000"/>
          <w:sz w:val="24"/>
          <w:szCs w:val="24"/>
          <w:lang w:eastAsia="cs-CZ"/>
        </w:rPr>
        <w:t>)</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oslabení sluchových a zrakových funkcí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onemocnění (včetně psychického), které nemá závažnější dopady do vzdělávání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nedostatečné znalosti vyučovacího jazyka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oslabení dorozumívacích dovedností</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0F12DD" w:rsidRDefault="000F12DD" w:rsidP="00964826">
      <w:pPr>
        <w:spacing w:after="0" w:line="240" w:lineRule="auto"/>
        <w:ind w:hanging="360"/>
        <w:jc w:val="both"/>
        <w:rPr>
          <w:rFonts w:ascii="Times New Roman" w:eastAsia="Times New Roman" w:hAnsi="Times New Roman" w:cs="Times New Roman"/>
          <w:b/>
          <w:bCs/>
          <w:color w:val="000000"/>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3. Stupeň podpory:</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Selhávání žáka z důvodu</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lehkého mentálního postižení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zrakového či sluchového postižení (slabozrakost, nedoslýchavost), NKS</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tělesného postižení či onemocnění (včetně psychického) se závažnějšími dopady do vzdělávání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neznalosti vyučovacího jazyka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syndromu CAN (týrané, zanedbávané a zneužívané dítě)</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4. Stupeň podpory:</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Selhávání žáka z důvodu</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středně těžkého či těžkého mentálního postižení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těžkého zrakového či těžkého sluchového postižení (nevidomost, hluchota)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závažného tělesného postižení či onemocnění</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poruchy autistického spektra</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neschopnosti komunikovat prostřednictvím mluveného či psaného slova</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color w:val="000000"/>
          <w:sz w:val="24"/>
          <w:szCs w:val="24"/>
          <w:lang w:eastAsia="cs-CZ"/>
        </w:rPr>
        <w:t>5. Stupeň podpory:</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Selhávání žáka z důvodu</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hluboké mentální retardace</w:t>
      </w: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 kombinace těžkého zdravotního postižení</w:t>
      </w:r>
    </w:p>
    <w:p w:rsidR="00964826" w:rsidRPr="00964826" w:rsidRDefault="00964826" w:rsidP="00964826">
      <w:pPr>
        <w:spacing w:after="0" w:line="240" w:lineRule="auto"/>
        <w:rPr>
          <w:rFonts w:ascii="Times New Roman" w:eastAsia="Times New Roman" w:hAnsi="Times New Roman" w:cs="Times New Roman"/>
          <w:sz w:val="24"/>
          <w:szCs w:val="24"/>
          <w:lang w:eastAsia="cs-CZ"/>
        </w:rPr>
      </w:pPr>
    </w:p>
    <w:p w:rsidR="00964826" w:rsidRPr="00964826" w:rsidRDefault="00964826" w:rsidP="00964826">
      <w:pPr>
        <w:spacing w:after="0" w:line="240" w:lineRule="auto"/>
        <w:ind w:hanging="360"/>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b/>
          <w:bCs/>
          <w:i/>
          <w:iCs/>
          <w:color w:val="000000"/>
          <w:sz w:val="24"/>
          <w:szCs w:val="24"/>
          <w:lang w:eastAsia="cs-CZ"/>
        </w:rPr>
        <w:t>Vzdělávání žáků mimořádně nadaných</w:t>
      </w:r>
    </w:p>
    <w:p w:rsidR="00964826" w:rsidRPr="00964826" w:rsidRDefault="00964826" w:rsidP="00964826">
      <w:pPr>
        <w:spacing w:after="0" w:line="240" w:lineRule="auto"/>
        <w:jc w:val="both"/>
        <w:rPr>
          <w:rFonts w:ascii="Times New Roman" w:eastAsia="Times New Roman" w:hAnsi="Times New Roman" w:cs="Times New Roman"/>
          <w:sz w:val="24"/>
          <w:szCs w:val="24"/>
          <w:lang w:eastAsia="cs-CZ"/>
        </w:rPr>
      </w:pPr>
      <w:r w:rsidRPr="00964826">
        <w:rPr>
          <w:rFonts w:ascii="Times New Roman" w:eastAsia="Times New Roman" w:hAnsi="Times New Roman" w:cs="Times New Roman"/>
          <w:color w:val="000000"/>
          <w:sz w:val="24"/>
          <w:szCs w:val="24"/>
          <w:lang w:eastAsia="cs-CZ"/>
        </w:rPr>
        <w:t>Vzdělávání žáků mimořádně nadaných je na naší škole záležitostí výjimečnou. V případě jejich přítomnosti jsme připraveni s nimi pracovat podle platné legislativy.</w:t>
      </w:r>
    </w:p>
    <w:p w:rsidR="00964826" w:rsidRDefault="00964826" w:rsidP="00964826">
      <w:pPr>
        <w:spacing w:after="240" w:line="240" w:lineRule="auto"/>
        <w:rPr>
          <w:rFonts w:ascii="Times New Roman" w:eastAsia="Times New Roman" w:hAnsi="Times New Roman" w:cs="Times New Roman"/>
          <w:sz w:val="24"/>
          <w:szCs w:val="24"/>
          <w:lang w:eastAsia="cs-CZ"/>
        </w:rPr>
      </w:pPr>
      <w:r w:rsidRPr="00964826">
        <w:rPr>
          <w:rFonts w:ascii="Times New Roman" w:eastAsia="Times New Roman" w:hAnsi="Times New Roman" w:cs="Times New Roman"/>
          <w:sz w:val="24"/>
          <w:szCs w:val="24"/>
          <w:lang w:eastAsia="cs-CZ"/>
        </w:rPr>
        <w:br/>
      </w:r>
    </w:p>
    <w:p w:rsidR="004B3FEB" w:rsidRDefault="004B3FEB" w:rsidP="00964826">
      <w:pPr>
        <w:spacing w:after="240" w:line="240" w:lineRule="auto"/>
        <w:rPr>
          <w:rFonts w:ascii="Times New Roman" w:eastAsia="Times New Roman" w:hAnsi="Times New Roman" w:cs="Times New Roman"/>
          <w:sz w:val="24"/>
          <w:szCs w:val="24"/>
          <w:lang w:eastAsia="cs-CZ"/>
        </w:rPr>
      </w:pPr>
    </w:p>
    <w:p w:rsidR="004B3FEB" w:rsidRDefault="004B3FEB" w:rsidP="00964826">
      <w:pPr>
        <w:spacing w:after="240" w:line="240" w:lineRule="auto"/>
        <w:rPr>
          <w:rFonts w:ascii="Times New Roman" w:eastAsia="Times New Roman" w:hAnsi="Times New Roman" w:cs="Times New Roman"/>
          <w:sz w:val="24"/>
          <w:szCs w:val="24"/>
          <w:lang w:eastAsia="cs-CZ"/>
        </w:rPr>
      </w:pPr>
    </w:p>
    <w:p w:rsidR="004B3FEB" w:rsidRDefault="004B3FEB" w:rsidP="00964826">
      <w:pPr>
        <w:spacing w:after="240" w:line="240" w:lineRule="auto"/>
        <w:rPr>
          <w:rFonts w:ascii="Times New Roman" w:eastAsia="Times New Roman" w:hAnsi="Times New Roman" w:cs="Times New Roman"/>
          <w:sz w:val="24"/>
          <w:szCs w:val="24"/>
          <w:lang w:eastAsia="cs-CZ"/>
        </w:rPr>
      </w:pPr>
    </w:p>
    <w:p w:rsidR="004B3FEB" w:rsidRPr="004B3FEB" w:rsidRDefault="004B3FEB" w:rsidP="004B3FEB">
      <w:pPr>
        <w:spacing w:after="0" w:line="240" w:lineRule="auto"/>
        <w:ind w:hanging="360"/>
        <w:jc w:val="center"/>
        <w:rPr>
          <w:rFonts w:ascii="Times New Roman" w:eastAsia="Times New Roman" w:hAnsi="Times New Roman" w:cs="Times New Roman"/>
          <w:sz w:val="24"/>
          <w:szCs w:val="24"/>
          <w:lang w:eastAsia="cs-CZ"/>
        </w:rPr>
      </w:pPr>
      <w:r w:rsidRPr="004B3FEB">
        <w:rPr>
          <w:rFonts w:ascii="Arial" w:eastAsia="Times New Roman" w:hAnsi="Arial" w:cs="Arial"/>
          <w:b/>
          <w:bCs/>
          <w:color w:val="FF6600"/>
          <w:sz w:val="28"/>
          <w:szCs w:val="28"/>
          <w:lang w:eastAsia="cs-CZ"/>
        </w:rPr>
        <w:t>Organizační schéma školy</w:t>
      </w:r>
    </w:p>
    <w:p w:rsidR="004B3FEB" w:rsidRPr="004B3FEB" w:rsidRDefault="004B3FEB" w:rsidP="004B3FEB">
      <w:pPr>
        <w:spacing w:after="0" w:line="240" w:lineRule="auto"/>
        <w:rPr>
          <w:rFonts w:ascii="Times New Roman" w:eastAsia="Times New Roman" w:hAnsi="Times New Roman" w:cs="Times New Roman"/>
          <w:sz w:val="24"/>
          <w:szCs w:val="24"/>
          <w:lang w:eastAsia="cs-CZ"/>
        </w:rPr>
      </w:pPr>
    </w:p>
    <w:p w:rsidR="004B3FEB" w:rsidRPr="004B3FEB" w:rsidRDefault="004B3FEB" w:rsidP="004B3FEB">
      <w:pPr>
        <w:spacing w:after="0" w:line="240" w:lineRule="auto"/>
        <w:ind w:hanging="360"/>
        <w:jc w:val="center"/>
        <w:rPr>
          <w:rFonts w:ascii="Times New Roman" w:eastAsia="Times New Roman" w:hAnsi="Times New Roman" w:cs="Times New Roman"/>
          <w:sz w:val="24"/>
          <w:szCs w:val="24"/>
          <w:lang w:eastAsia="cs-CZ"/>
        </w:rPr>
      </w:pPr>
      <w:r w:rsidRPr="004B3FEB">
        <w:rPr>
          <w:rFonts w:ascii="Arial" w:eastAsia="Times New Roman" w:hAnsi="Arial" w:cs="Arial"/>
          <w:color w:val="000000"/>
          <w:sz w:val="24"/>
          <w:szCs w:val="24"/>
          <w:lang w:eastAsia="cs-CZ"/>
        </w:rPr>
        <w:t>Organizační struktura zaměstnanců Základní školy pro tělesně postižené, Opava, Dostojevského 12</w:t>
      </w:r>
    </w:p>
    <w:p w:rsidR="004B3FEB" w:rsidRPr="004B3FEB" w:rsidRDefault="004B3FEB" w:rsidP="004B3FEB">
      <w:pPr>
        <w:spacing w:after="0" w:line="240" w:lineRule="auto"/>
        <w:rPr>
          <w:rFonts w:ascii="Times New Roman" w:eastAsia="Times New Roman" w:hAnsi="Times New Roman" w:cs="Times New Roman"/>
          <w:sz w:val="24"/>
          <w:szCs w:val="24"/>
          <w:lang w:eastAsia="cs-CZ"/>
        </w:rPr>
      </w:pPr>
    </w:p>
    <w:p w:rsidR="004B3FEB" w:rsidRPr="004B3FEB" w:rsidRDefault="004B3FEB" w:rsidP="004B3FEB">
      <w:pPr>
        <w:spacing w:after="0" w:line="240" w:lineRule="auto"/>
        <w:ind w:hanging="360"/>
        <w:jc w:val="center"/>
        <w:rPr>
          <w:rFonts w:ascii="Times New Roman" w:eastAsia="Times New Roman" w:hAnsi="Times New Roman" w:cs="Times New Roman"/>
          <w:sz w:val="24"/>
          <w:szCs w:val="24"/>
          <w:lang w:eastAsia="cs-CZ"/>
        </w:rPr>
      </w:pPr>
      <w:r w:rsidRPr="004B3FEB">
        <w:rPr>
          <w:rFonts w:ascii="Times New Roman" w:eastAsia="Times New Roman" w:hAnsi="Times New Roman" w:cs="Times New Roman"/>
          <w:noProof/>
          <w:color w:val="000000"/>
          <w:sz w:val="24"/>
          <w:szCs w:val="24"/>
          <w:bdr w:val="none" w:sz="0" w:space="0" w:color="auto" w:frame="1"/>
          <w:lang w:eastAsia="cs-CZ"/>
        </w:rPr>
        <w:drawing>
          <wp:inline distT="0" distB="0" distL="0" distR="0" wp14:anchorId="58F06FA8" wp14:editId="1AF86650">
            <wp:extent cx="6567854" cy="2338667"/>
            <wp:effectExtent l="0" t="0" r="4445" b="5080"/>
            <wp:docPr id="1" name="obrázek 1" descr="https://lh6.googleusercontent.com/aaZtJ6DRUzlHbxoCXdEOS7Rn-uoJm3x4at9gzbkrsPM-sy2ljOfAv60WDbhHeVtN6DhmHjr5pXHkpbJ9sNHI2eP00vjMtaBhNE0jlxnLzYx9mWwp6W8l-0gby9Iwdszgl8hFAaK80MwhFRh_YUu4w0_wtgO5qUO5WxzDiAIO60dVtsesdxKqmuS58_ms42j0dkv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aZtJ6DRUzlHbxoCXdEOS7Rn-uoJm3x4at9gzbkrsPM-sy2ljOfAv60WDbhHeVtN6DhmHjr5pXHkpbJ9sNHI2eP00vjMtaBhNE0jlxnLzYx9mWwp6W8l-0gby9Iwdszgl8hFAaK80MwhFRh_YUu4w0_wtgO5qUO5WxzDiAIO60dVtsesdxKqmuS58_ms42j0dkv3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7961" cy="2338705"/>
                    </a:xfrm>
                    <a:prstGeom prst="rect">
                      <a:avLst/>
                    </a:prstGeom>
                    <a:noFill/>
                    <a:ln>
                      <a:noFill/>
                    </a:ln>
                  </pic:spPr>
                </pic:pic>
              </a:graphicData>
            </a:graphic>
          </wp:inline>
        </w:drawing>
      </w:r>
    </w:p>
    <w:p w:rsidR="004B3FEB" w:rsidRPr="004B3FEB" w:rsidRDefault="004B3FEB" w:rsidP="004B3FEB">
      <w:pPr>
        <w:spacing w:after="240" w:line="240" w:lineRule="auto"/>
        <w:rPr>
          <w:rFonts w:ascii="Times New Roman" w:eastAsia="Times New Roman" w:hAnsi="Times New Roman" w:cs="Times New Roman"/>
          <w:sz w:val="24"/>
          <w:szCs w:val="24"/>
          <w:lang w:eastAsia="cs-CZ"/>
        </w:rPr>
      </w:pPr>
    </w:p>
    <w:p w:rsidR="004B3FEB" w:rsidRPr="004B3FEB" w:rsidRDefault="004B3FEB" w:rsidP="004B3FEB">
      <w:pPr>
        <w:spacing w:after="0" w:line="240" w:lineRule="auto"/>
        <w:ind w:hanging="360"/>
        <w:jc w:val="both"/>
        <w:rPr>
          <w:rFonts w:ascii="Times New Roman" w:eastAsia="Times New Roman" w:hAnsi="Times New Roman" w:cs="Times New Roman"/>
          <w:sz w:val="24"/>
          <w:szCs w:val="24"/>
          <w:lang w:eastAsia="cs-CZ"/>
        </w:rPr>
      </w:pPr>
      <w:r w:rsidRPr="004B3FEB">
        <w:rPr>
          <w:rFonts w:ascii="Times New Roman" w:eastAsia="Times New Roman" w:hAnsi="Times New Roman" w:cs="Times New Roman"/>
          <w:color w:val="000000"/>
          <w:sz w:val="24"/>
          <w:szCs w:val="24"/>
          <w:lang w:eastAsia="cs-CZ"/>
        </w:rPr>
        <w:t>V Opavě dne 15. 6. 2017</w:t>
      </w:r>
    </w:p>
    <w:p w:rsidR="004B3FEB" w:rsidRPr="004B3FEB" w:rsidRDefault="004B3FEB" w:rsidP="004B3FEB">
      <w:pPr>
        <w:spacing w:after="0" w:line="240" w:lineRule="auto"/>
        <w:ind w:hanging="360"/>
        <w:jc w:val="right"/>
        <w:rPr>
          <w:rFonts w:ascii="Times New Roman" w:eastAsia="Times New Roman" w:hAnsi="Times New Roman" w:cs="Times New Roman"/>
          <w:sz w:val="24"/>
          <w:szCs w:val="24"/>
          <w:lang w:eastAsia="cs-CZ"/>
        </w:rPr>
      </w:pPr>
      <w:proofErr w:type="gramStart"/>
      <w:r w:rsidRPr="004B3FEB">
        <w:rPr>
          <w:rFonts w:ascii="Times New Roman" w:eastAsia="Times New Roman" w:hAnsi="Times New Roman" w:cs="Times New Roman"/>
          <w:color w:val="000000"/>
          <w:sz w:val="24"/>
          <w:szCs w:val="24"/>
          <w:lang w:eastAsia="cs-CZ"/>
        </w:rPr>
        <w:t>––––––––––––––––––</w:t>
      </w:r>
      <w:proofErr w:type="gramEnd"/>
    </w:p>
    <w:p w:rsidR="004B3FEB" w:rsidRPr="004B3FEB" w:rsidRDefault="004B3FEB" w:rsidP="004B3FEB">
      <w:pPr>
        <w:spacing w:after="0" w:line="240" w:lineRule="auto"/>
        <w:ind w:hanging="360"/>
        <w:jc w:val="right"/>
        <w:rPr>
          <w:rFonts w:ascii="Times New Roman" w:eastAsia="Times New Roman" w:hAnsi="Times New Roman" w:cs="Times New Roman"/>
          <w:sz w:val="24"/>
          <w:szCs w:val="24"/>
          <w:lang w:eastAsia="cs-CZ"/>
        </w:rPr>
      </w:pPr>
      <w:r w:rsidRPr="004B3FEB">
        <w:rPr>
          <w:rFonts w:ascii="Times New Roman" w:eastAsia="Times New Roman" w:hAnsi="Times New Roman" w:cs="Times New Roman"/>
          <w:color w:val="000000"/>
          <w:sz w:val="24"/>
          <w:szCs w:val="24"/>
          <w:lang w:eastAsia="cs-CZ"/>
        </w:rPr>
        <w:t xml:space="preserve">Mgr. Silvie </w:t>
      </w:r>
      <w:proofErr w:type="spellStart"/>
      <w:r w:rsidRPr="004B3FEB">
        <w:rPr>
          <w:rFonts w:ascii="Times New Roman" w:eastAsia="Times New Roman" w:hAnsi="Times New Roman" w:cs="Times New Roman"/>
          <w:color w:val="000000"/>
          <w:sz w:val="24"/>
          <w:szCs w:val="24"/>
          <w:lang w:eastAsia="cs-CZ"/>
        </w:rPr>
        <w:t>Häuserová</w:t>
      </w:r>
      <w:proofErr w:type="spellEnd"/>
    </w:p>
    <w:p w:rsidR="004B3FEB" w:rsidRPr="004B3FEB" w:rsidRDefault="004B3FEB" w:rsidP="004B3FEB">
      <w:pPr>
        <w:spacing w:after="0" w:line="240" w:lineRule="auto"/>
        <w:ind w:left="12036"/>
        <w:rPr>
          <w:rFonts w:ascii="Times New Roman" w:eastAsia="Times New Roman" w:hAnsi="Times New Roman" w:cs="Times New Roman"/>
          <w:sz w:val="24"/>
          <w:szCs w:val="24"/>
          <w:lang w:eastAsia="cs-CZ"/>
        </w:rPr>
      </w:pPr>
      <w:r w:rsidRPr="004B3FEB">
        <w:rPr>
          <w:rFonts w:ascii="Times New Roman" w:eastAsia="Times New Roman" w:hAnsi="Times New Roman" w:cs="Times New Roman"/>
          <w:color w:val="000000"/>
          <w:sz w:val="24"/>
          <w:szCs w:val="24"/>
          <w:lang w:eastAsia="cs-CZ"/>
        </w:rPr>
        <w:t>ředitelka</w:t>
      </w:r>
      <w:r w:rsidRPr="004B3FEB">
        <w:rPr>
          <w:rFonts w:ascii="Times New Roman" w:eastAsia="Times New Roman" w:hAnsi="Times New Roman" w:cs="Times New Roman"/>
          <w:color w:val="000000"/>
          <w:sz w:val="24"/>
          <w:szCs w:val="24"/>
          <w:lang w:eastAsia="cs-CZ"/>
        </w:rPr>
        <w:lastRenderedPageBreak/>
        <w:t xml:space="preserve"> školy</w:t>
      </w:r>
    </w:p>
    <w:p w:rsidR="004B3FEB" w:rsidRDefault="004B3FEB" w:rsidP="00964826">
      <w:pPr>
        <w:spacing w:after="240" w:line="240" w:lineRule="auto"/>
        <w:rPr>
          <w:rFonts w:ascii="Times New Roman" w:eastAsia="Times New Roman" w:hAnsi="Times New Roman" w:cs="Times New Roman"/>
          <w:sz w:val="24"/>
          <w:szCs w:val="24"/>
          <w:lang w:eastAsia="cs-CZ"/>
        </w:rPr>
      </w:pPr>
    </w:p>
    <w:p w:rsidR="00286C7F" w:rsidRDefault="00286C7F" w:rsidP="00964826">
      <w:pPr>
        <w:spacing w:after="240" w:line="240" w:lineRule="auto"/>
        <w:rPr>
          <w:rFonts w:ascii="Times New Roman" w:eastAsia="Times New Roman" w:hAnsi="Times New Roman" w:cs="Times New Roman"/>
          <w:sz w:val="24"/>
          <w:szCs w:val="24"/>
          <w:lang w:eastAsia="cs-CZ"/>
        </w:rPr>
      </w:pPr>
    </w:p>
    <w:p w:rsidR="00286C7F" w:rsidRDefault="00286C7F" w:rsidP="00964826">
      <w:pPr>
        <w:spacing w:after="240" w:line="240" w:lineRule="auto"/>
        <w:rPr>
          <w:rFonts w:ascii="Times New Roman" w:eastAsia="Times New Roman" w:hAnsi="Times New Roman" w:cs="Times New Roman"/>
          <w:sz w:val="24"/>
          <w:szCs w:val="24"/>
          <w:lang w:eastAsia="cs-CZ"/>
        </w:rPr>
      </w:pPr>
    </w:p>
    <w:p w:rsidR="00286C7F" w:rsidRDefault="00286C7F" w:rsidP="00964826">
      <w:pPr>
        <w:spacing w:after="240" w:line="240" w:lineRule="auto"/>
        <w:rPr>
          <w:rFonts w:ascii="Times New Roman" w:eastAsia="Times New Roman" w:hAnsi="Times New Roman" w:cs="Times New Roman"/>
          <w:sz w:val="24"/>
          <w:szCs w:val="24"/>
          <w:lang w:eastAsia="cs-CZ"/>
        </w:rPr>
      </w:pPr>
    </w:p>
    <w:p w:rsidR="00286C7F" w:rsidRDefault="00286C7F" w:rsidP="00964826">
      <w:pPr>
        <w:spacing w:after="24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center"/>
        <w:outlineLvl w:val="1"/>
        <w:rPr>
          <w:rFonts w:ascii="Times New Roman" w:eastAsia="Times New Roman" w:hAnsi="Times New Roman" w:cs="Times New Roman"/>
          <w:b/>
          <w:bCs/>
          <w:sz w:val="36"/>
          <w:szCs w:val="36"/>
          <w:lang w:eastAsia="cs-CZ"/>
        </w:rPr>
      </w:pPr>
      <w:r w:rsidRPr="00286C7F">
        <w:rPr>
          <w:rFonts w:ascii="Times New Roman" w:eastAsia="Times New Roman" w:hAnsi="Times New Roman" w:cs="Times New Roman"/>
          <w:b/>
          <w:bCs/>
          <w:color w:val="F79646"/>
          <w:sz w:val="56"/>
          <w:szCs w:val="56"/>
          <w:lang w:eastAsia="cs-CZ"/>
        </w:rPr>
        <w:t>Charakteristika školního vzdělávacího programu</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Zaměření školy</w:t>
      </w: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Výchovné a vzdělávací strategie</w:t>
      </w: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Profil absolventa školy</w:t>
      </w: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Zabezpečení výuky žáků se speciálními vzdělávacími potřebami</w:t>
      </w: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Začlenění průřezových témat</w:t>
      </w:r>
    </w:p>
    <w:p w:rsidR="00286C7F" w:rsidRPr="00286C7F" w:rsidRDefault="00286C7F" w:rsidP="00286C7F">
      <w:pPr>
        <w:spacing w:after="0" w:line="48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28"/>
          <w:szCs w:val="28"/>
          <w:lang w:eastAsia="cs-CZ"/>
        </w:rPr>
        <w:t>Cíle vzdělávání</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b/>
          <w:bCs/>
          <w:color w:val="F79646"/>
          <w:sz w:val="28"/>
          <w:szCs w:val="28"/>
          <w:lang w:eastAsia="cs-CZ"/>
        </w:rPr>
        <w:br/>
      </w:r>
    </w:p>
    <w:p w:rsidR="00FF63A8" w:rsidRDefault="00FF63A8" w:rsidP="00286C7F">
      <w:pPr>
        <w:spacing w:after="0" w:line="240" w:lineRule="auto"/>
        <w:ind w:hanging="360"/>
        <w:jc w:val="both"/>
        <w:outlineLvl w:val="3"/>
        <w:rPr>
          <w:rFonts w:ascii="Arial" w:eastAsia="Times New Roman" w:hAnsi="Arial" w:cs="Arial"/>
          <w:b/>
          <w:bCs/>
          <w:color w:val="F79646"/>
          <w:sz w:val="28"/>
          <w:szCs w:val="28"/>
          <w:lang w:eastAsia="cs-CZ"/>
        </w:rPr>
      </w:pPr>
    </w:p>
    <w:p w:rsidR="00FF63A8" w:rsidRDefault="00FF63A8" w:rsidP="00286C7F">
      <w:pPr>
        <w:spacing w:after="0" w:line="240" w:lineRule="auto"/>
        <w:ind w:hanging="360"/>
        <w:jc w:val="both"/>
        <w:outlineLvl w:val="3"/>
        <w:rPr>
          <w:rFonts w:ascii="Arial" w:eastAsia="Times New Roman" w:hAnsi="Arial" w:cs="Arial"/>
          <w:b/>
          <w:bCs/>
          <w:color w:val="F79646"/>
          <w:sz w:val="28"/>
          <w:szCs w:val="28"/>
          <w:lang w:eastAsia="cs-CZ"/>
        </w:rPr>
      </w:pPr>
    </w:p>
    <w:p w:rsidR="00FF63A8" w:rsidRDefault="00FF63A8" w:rsidP="00286C7F">
      <w:pPr>
        <w:spacing w:after="0" w:line="240" w:lineRule="auto"/>
        <w:ind w:hanging="360"/>
        <w:jc w:val="both"/>
        <w:outlineLvl w:val="3"/>
        <w:rPr>
          <w:rFonts w:ascii="Arial" w:eastAsia="Times New Roman" w:hAnsi="Arial" w:cs="Arial"/>
          <w:b/>
          <w:bCs/>
          <w:color w:val="F79646"/>
          <w:sz w:val="28"/>
          <w:szCs w:val="28"/>
          <w:lang w:eastAsia="cs-CZ"/>
        </w:rPr>
      </w:pPr>
    </w:p>
    <w:p w:rsidR="00FF63A8" w:rsidRDefault="00FF63A8"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821C3A" w:rsidRDefault="00821C3A" w:rsidP="00286C7F">
      <w:pPr>
        <w:spacing w:after="0" w:line="240" w:lineRule="auto"/>
        <w:ind w:hanging="360"/>
        <w:jc w:val="both"/>
        <w:outlineLvl w:val="3"/>
        <w:rPr>
          <w:rFonts w:ascii="Arial" w:eastAsia="Times New Roman" w:hAnsi="Arial" w:cs="Arial"/>
          <w:b/>
          <w:bCs/>
          <w:color w:val="F79646"/>
          <w:sz w:val="28"/>
          <w:szCs w:val="28"/>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lastRenderedPageBreak/>
        <w:t>Charakteristika školního vzdělávacího programu</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Školní vzdělávací program „Škola pro život“ vychází z Rámcového vzdělávacího programu pro základní vzdělávání a z jeho příloh (RVP ZV) </w:t>
      </w:r>
      <w:r w:rsidRPr="00286C7F">
        <w:rPr>
          <w:rFonts w:ascii="Times New Roman" w:eastAsia="Times New Roman" w:hAnsi="Times New Roman" w:cs="Times New Roman"/>
          <w:color w:val="000000"/>
          <w:sz w:val="24"/>
          <w:szCs w:val="24"/>
          <w:shd w:val="clear" w:color="auto" w:fill="FFFFFF"/>
          <w:lang w:eastAsia="cs-CZ"/>
        </w:rPr>
        <w:t>včetně rozpracované minimální doporučené úrovně pro úpravy očekávaných výstupů v rámci podpůrných opatření (týká se žáků s LMP)</w:t>
      </w:r>
      <w:r w:rsidRPr="00286C7F">
        <w:rPr>
          <w:rFonts w:ascii="Times New Roman" w:eastAsia="Times New Roman" w:hAnsi="Times New Roman" w:cs="Times New Roman"/>
          <w:color w:val="000000"/>
          <w:sz w:val="24"/>
          <w:szCs w:val="24"/>
          <w:lang w:eastAsia="cs-CZ"/>
        </w:rPr>
        <w:t>. Protože škola poskytuje základní vzdělání žákům základní školy i základy vzdělání žákům základní školy speciální, máme rovněž vypracován školní vzdělávací program vycházející z Rámcového vzdělávacího programu pro obor vzdělávání základní škola speciální - díl I, II (RVP ZŠS – díl I, II).</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Pojetí školního vzdělávacího programu (ŠVP) zohledňuje individuální limity dané konkrétní mírou postižení či znevýhodnění a jejich značnou diferenciaci v rámci jednotlivých ročníků. Cílem je dosažení maximální úrovně základního vzdělávání s přihlédnutím k možnostem a schopnostem jednotlivých žáků za použití speciálních metod i postupů a s využitím podpůrných opatření zohledňujících jejich individuální speciální vzdělávací potřeby.</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Náš školní vzdělávací program je otevřený dokument, který bude v kontextu s měnícími se potřebami společnosti a v nejlepším zájmu žáků průběžně inovován a aktualizován.</w:t>
      </w:r>
    </w:p>
    <w:p w:rsidR="00286C7F" w:rsidRPr="00286C7F" w:rsidRDefault="00286C7F" w:rsidP="00286C7F">
      <w:pPr>
        <w:spacing w:after="24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Zaměření školy</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Jsme škola rodinná</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Vzhledem k menšímu počtu žáků panuje na škole i v jednotlivých třídách „rodinná“ atmosféra. Každý vyučující zná dobře všechny žáky školy i s jejich klady a nedostatky. Každý žák zná stejně dobře všechny zaměstnance školy, na každého z nich se může kdykoli obrátit s žádostí o radu či pomoc. Mezi žákem a pedagogem existuje pocit vzájemného respektu a důvěry. Žáci jsou vedeni k pocitu sounáležitosti a spoluzodpovědnosti za „svou“ školu, podílejí se na její výzdobě. Estetické prostředí a celkové klima školy navozují pocit bezpečí a pohody. Atmosféra školy napomáhá k naplňování všech klíčových kompetencí.</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Jsme škola otevřená</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Otevřenost chápeme nejen jako zpřístupnění informací o naší škole směrem ven, ale i jako permanentní otevření se informacím, novým trendům, podnětům, metodám a široké spolupráci s veřejností, organizacemi a institucemi.</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Na webových stránkách prezentujeme život ve škole a informujeme veřejnost o významných změnách, o uskutečněných a připravovaných akcích, o projektech školy.</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V rámci našich možností zajišťujeme zájmové kroužky. Pro jejich činnost se škola snaží vytvářet potřebné podmínky a získávat schopné pracovníky z řad našich pedagogů nebo veřejnosti. V této oblasti je otevřen prostor nejen pro mimoškolní práci učitelů, vychovatelů, ale také pro neformální setkávání se se žáky. Zapojení žáků do zájmových kroužků v mimoškolní době má prokazatelný preventivní význam v oblasti sociálně patologických jevů, neboť dětem otevírá a naznačuje možnosti aktivního a smysluplného využívání volného času. Spolupracujeme se studenty opavských středních škol a dobrovolnickým centrem ELIM Opava (doučování, spoluúčast na akcích školy a pomocná asistence při volnočasových aktivitách).</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Jsme škola respektu a tolerance</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Jsme přesvědčeni, že nejužitečnějším přístupem ke zdolávání obtížných úkolů je takový vztah mezi učiteli a žáky i mezi žáky navzájem, ve kterém jsou všichni stejně důležití a respektují jeden druhého. Ve vzdělávacím procesu nejde pouze o vědomosti, dovednosti a výkony, ale také o postoje, názory a hodnotovou orientaci. Jsme školou pro děti s různým zdravotním </w:t>
      </w:r>
      <w:r w:rsidRPr="00286C7F">
        <w:rPr>
          <w:rFonts w:ascii="Times New Roman" w:eastAsia="Times New Roman" w:hAnsi="Times New Roman" w:cs="Times New Roman"/>
          <w:color w:val="000000"/>
          <w:sz w:val="24"/>
          <w:szCs w:val="24"/>
          <w:lang w:eastAsia="cs-CZ"/>
        </w:rPr>
        <w:lastRenderedPageBreak/>
        <w:t>oslabením, tělesným i mentálním handicapem. Je proto naší povinností snažit se jim být vzorem příkladného chování a respektování, uznávat je „takové, jaké jsou“. Pokládáme za velmi důležité, aby v průběhu školní docházky vznikaly skutečně partnerské vztahy. Partnerství by se mělo projevovat vzájemnou ohleduplností, tolerancí, ochotou druhému pomoci a povzbudit ho, schopností spolupracovat při práci, ale i zvládáním konfliktních situací. Nedáváme žádný prostor agresivitě, šikaně a přetvářce.</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Jsme škola pro skutečný život</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Lidé s jakoukoli formou postižení jsou vždy ve svém životě určitým způsobem znevýhodněni vůči ostatní populaci. Ne jinak je tomu i u našich žáků. Naším cílem je toto znevýhodnění v co největší míře eliminovat a co nejlépe připravit děti pro vstup do reálného života.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Kromě přípravy na zvládání běžných i náročných životních situací je to především jejich nasměrování a motivace k dalšímu vzdělávání.</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Smysl života nám dávají nejen naši nejbližší, ale i práce. Postarat se sám o sebe je také práce. O to se snažíme v naší škole především, aby byli žáci připravováni na skutečný život, který není snadný. Naším cílem ruku v ruce s rehabilitací je naučit děti co největší soběstačnosti a postupně je vést k samostatnosti. Znevýhodnění žáků sice nenabízí velký výběr možností uplatnění na trhu práce, přesto jsme schopni ve spolupráci s rodiči i odbornými lékaři najít reálné profesní zaměření žáků.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Výchovné a vzdělávací strategie</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Klíčové kompetence žáků jsou cíleně utvářeny a rozvíjeny společnými postupy uplatňovanými ve výuce i mimo ni, které vycházejí ze speciálně pedagogické diagnostiky, opírají se o týmovou spolupráci všech zainteresovaných včetně spolupráce se zákonnými zástupci žáků. Škola preferuje následující výchovné a vzdělávací strategie:</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zohledňování potřeb a individuálních možností každého žáka,</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utváření důstojného, zdravého a podnětného prostředí,</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utváření příjemného a pozitivního školního klimatu,</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b/>
          <w:bCs/>
          <w:color w:val="000000"/>
          <w:sz w:val="24"/>
          <w:szCs w:val="24"/>
          <w:lang w:eastAsia="cs-CZ"/>
        </w:rPr>
      </w:pPr>
      <w:r w:rsidRPr="00286C7F">
        <w:rPr>
          <w:rFonts w:ascii="Times New Roman" w:eastAsia="Times New Roman" w:hAnsi="Times New Roman" w:cs="Times New Roman"/>
          <w:color w:val="000000"/>
          <w:sz w:val="24"/>
          <w:szCs w:val="24"/>
          <w:lang w:eastAsia="cs-CZ"/>
        </w:rPr>
        <w:t>využívání speciálně pedagogických metod a forem práce, terapeutických prvků, motivace,</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b/>
          <w:bCs/>
          <w:color w:val="000000"/>
          <w:sz w:val="24"/>
          <w:szCs w:val="24"/>
          <w:lang w:eastAsia="cs-CZ"/>
        </w:rPr>
      </w:pPr>
      <w:r w:rsidRPr="00286C7F">
        <w:rPr>
          <w:rFonts w:ascii="Times New Roman" w:eastAsia="Times New Roman" w:hAnsi="Times New Roman" w:cs="Times New Roman"/>
          <w:color w:val="000000"/>
          <w:sz w:val="24"/>
          <w:szCs w:val="24"/>
          <w:lang w:eastAsia="cs-CZ"/>
        </w:rPr>
        <w:t xml:space="preserve">zpřístupnění vzdělání v co nejvyšší dosažitelné míře </w:t>
      </w:r>
      <w:proofErr w:type="spellStart"/>
      <w:r w:rsidRPr="00286C7F">
        <w:rPr>
          <w:rFonts w:ascii="Times New Roman" w:eastAsia="Times New Roman" w:hAnsi="Times New Roman" w:cs="Times New Roman"/>
          <w:color w:val="000000"/>
          <w:sz w:val="24"/>
          <w:szCs w:val="24"/>
          <w:lang w:eastAsia="cs-CZ"/>
        </w:rPr>
        <w:t>variabilizací</w:t>
      </w:r>
      <w:proofErr w:type="spellEnd"/>
      <w:r w:rsidRPr="00286C7F">
        <w:rPr>
          <w:rFonts w:ascii="Times New Roman" w:eastAsia="Times New Roman" w:hAnsi="Times New Roman" w:cs="Times New Roman"/>
          <w:color w:val="000000"/>
          <w:sz w:val="24"/>
          <w:szCs w:val="24"/>
          <w:lang w:eastAsia="cs-CZ"/>
        </w:rPr>
        <w:t xml:space="preserve"> a diferenciací výuky,</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b/>
          <w:bCs/>
          <w:color w:val="000000"/>
          <w:sz w:val="24"/>
          <w:szCs w:val="24"/>
          <w:lang w:eastAsia="cs-CZ"/>
        </w:rPr>
      </w:pPr>
      <w:r w:rsidRPr="00286C7F">
        <w:rPr>
          <w:rFonts w:ascii="Times New Roman" w:eastAsia="Times New Roman" w:hAnsi="Times New Roman" w:cs="Times New Roman"/>
          <w:color w:val="000000"/>
          <w:sz w:val="24"/>
          <w:szCs w:val="24"/>
          <w:lang w:eastAsia="cs-CZ"/>
        </w:rPr>
        <w:t>využívání alternativních forem komunikace,</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rozvíjení řečových schopností a korekce logopedických vad,</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budování sociální komunikace a interakce,</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získávání znalostí a dovedností dobře uplatnitelných v běžném životě,</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příprava na reálnou profesní orientaci (žáci ZŠ),</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příprava na společenské uplatnění, popřípadě na výkon jednoduchých pracovních činností (žáci ZŠS-I),</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podpora soběstačnosti (žáci ZŠS-II),</w:t>
      </w:r>
    </w:p>
    <w:p w:rsidR="00286C7F" w:rsidRPr="00286C7F" w:rsidRDefault="00286C7F" w:rsidP="00286C7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zkvalitnění života jedince s přiznanými podpůrnými opatřeními.</w:t>
      </w:r>
    </w:p>
    <w:p w:rsidR="00286C7F" w:rsidRPr="00286C7F" w:rsidRDefault="00286C7F" w:rsidP="00286C7F">
      <w:pPr>
        <w:spacing w:after="24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Profil absolventa školy</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u w:val="single"/>
          <w:lang w:eastAsia="cs-CZ"/>
        </w:rPr>
        <w:t>Základní školy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Je schopen spolupracovat, komunikovat s okolím, nebát se prosazovat, nadále zlepšovat své schopnosti a pracovně se začlenit do společnosti.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5261BA" w:rsidRDefault="005261BA" w:rsidP="00286C7F">
      <w:pPr>
        <w:spacing w:after="0" w:line="240" w:lineRule="auto"/>
        <w:ind w:hanging="360"/>
        <w:jc w:val="both"/>
        <w:rPr>
          <w:rFonts w:ascii="Times New Roman" w:eastAsia="Times New Roman" w:hAnsi="Times New Roman" w:cs="Times New Roman"/>
          <w:color w:val="000000"/>
          <w:sz w:val="24"/>
          <w:szCs w:val="24"/>
          <w:u w:val="single"/>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u w:val="single"/>
          <w:lang w:eastAsia="cs-CZ"/>
        </w:rPr>
        <w:lastRenderedPageBreak/>
        <w:t>Základní školy speciální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Je schopen v rámci svých možností komunikovat, být soběstačný, orientovat se ve svém přirozeném prostředí a vykonávat jednoduché pracovní činnosti.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FF63A8" w:rsidRDefault="00FF63A8" w:rsidP="00286C7F">
      <w:pPr>
        <w:spacing w:after="0" w:line="240" w:lineRule="auto"/>
        <w:ind w:hanging="360"/>
        <w:jc w:val="both"/>
        <w:outlineLvl w:val="3"/>
        <w:rPr>
          <w:rFonts w:ascii="Arial" w:eastAsia="Times New Roman" w:hAnsi="Arial" w:cs="Arial"/>
          <w:b/>
          <w:bCs/>
          <w:color w:val="F79646"/>
          <w:sz w:val="28"/>
          <w:szCs w:val="28"/>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Zabezpečení výuky žáků se speciálními vzdělávacími potřebami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Naše škola zajišťuje základní vzdělávání a základy vzdělávání žákům se speciálními vzdělávacími potřebami na základě doporučení školského poradenského zařízení (ŠPZ) a žádosti zákonných zástupců. Jedná se o žáky s přiznanými podpůrnými opatřeními 2. – 5. stupně.</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Pro žáky s přiznaným podpůrným opatřením 3. stupně (týká se žáků s lehkým mentálním postižením (LMP) je v ŠVP podrobně rozpracovaná minimální doporučená úroveň očekávaných výstupů pro jednotlivé předměty. Proto je našim žákům vypracováván IVP pouze v případě selhávání v některém z výukových předmětů, popřípadě z jiných závažných důvodů, a to na základě doporučení ŠPZ a žádosti zákonného zástupce žáka.</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Individuální vzdělávací plány (IVP) jsou zpracovávány podle platné legislativy v dané formě po důkladné diagnostice žáka na dobu jednoho pololetí.</w:t>
      </w:r>
      <w:r w:rsidRPr="00286C7F">
        <w:rPr>
          <w:rFonts w:ascii="Times New Roman" w:eastAsia="Times New Roman" w:hAnsi="Times New Roman" w:cs="Times New Roman"/>
          <w:color w:val="000000"/>
          <w:sz w:val="27"/>
          <w:szCs w:val="27"/>
          <w:lang w:eastAsia="cs-CZ"/>
        </w:rPr>
        <w:t xml:space="preserve"> </w:t>
      </w:r>
      <w:r w:rsidRPr="00286C7F">
        <w:rPr>
          <w:rFonts w:ascii="Times New Roman" w:eastAsia="Times New Roman" w:hAnsi="Times New Roman" w:cs="Times New Roman"/>
          <w:color w:val="000000"/>
          <w:sz w:val="24"/>
          <w:szCs w:val="24"/>
          <w:lang w:eastAsia="cs-CZ"/>
        </w:rPr>
        <w:t>IVP</w:t>
      </w:r>
      <w:r w:rsidRPr="00286C7F">
        <w:rPr>
          <w:rFonts w:ascii="Times New Roman" w:eastAsia="Times New Roman" w:hAnsi="Times New Roman" w:cs="Times New Roman"/>
          <w:i/>
          <w:iCs/>
          <w:color w:val="000000"/>
          <w:sz w:val="24"/>
          <w:szCs w:val="24"/>
          <w:lang w:eastAsia="cs-CZ"/>
        </w:rPr>
        <w:t xml:space="preserve"> </w:t>
      </w:r>
      <w:r w:rsidRPr="00286C7F">
        <w:rPr>
          <w:rFonts w:ascii="Times New Roman" w:eastAsia="Times New Roman" w:hAnsi="Times New Roman" w:cs="Times New Roman"/>
          <w:color w:val="000000"/>
          <w:sz w:val="24"/>
          <w:szCs w:val="24"/>
          <w:lang w:eastAsia="cs-CZ"/>
        </w:rPr>
        <w:t>sestavuje třídní učitel nebo učitel konkrétního vyučovacího předmětu (za pomoci výchovného poradce, ŠPZ). IVP má písemnou podobu. Před jeho zpracováním probíhají rozhovory s jednotlivými vyučujícími, s cílem stanovení např. metod práce s žákem, způsobů kontroly osvojení znalostí a dovedností. IVP je konzultován s rodiči, pedagogy, vedením školy (popř. i s žákem samotným).</w:t>
      </w: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lang w:eastAsia="cs-CZ"/>
        </w:rPr>
        <w:t>IVP je živým dokumentem, v případě zaznamenaných výrazných změn (pokroků, či selhávání) může být během daného období upravován.  </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Formálně jsou IVP vyhodnocovány v návaznosti na pololetní hodnocení žáků, při kterém využijeme, s přihlédnutím ke specifikům žáka, daný typ hodnocení (klasifikace, slovní hodnocení, kombinované hodnocení), o kterém rozhoduje ředitel školy.</w:t>
      </w: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lang w:eastAsia="cs-CZ"/>
        </w:rPr>
        <w:t>Platnost IVP stvrzují svými podpisy vyučující, ředitel školy, pracovník ŠPZ a zákonný zástupce žáka (popř. samotný žák).</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Při vzdělávání žáků s lehkým mentálním postižením zohledňujeme jejich specifika: problémy v učení – čtení, psaní, počítání; nepřesné vnímání času; obtížné rozlišování podstatného a podružného; neschopnost pracovat s abstrakcí; sníženou možnost učit se na základě zkušenosti, pracovat se změnou; problémy s technikou učení; problémy s porozuměním významu slov; krátkodobou paměť neumožňující dobré fungování pracovní paměti, malou představivost; nedostatečnou jazykovou způsobilost, nižší schopnost číst a pamatovat si čtené, řešení problémů a vnímání souvislostí; větší unavitelnost. Proto při edukaci využíváme speciálně pedagogických metod a rozvojových materiálů, učebnic, interaktivních a digitálních výukových programů.</w:t>
      </w:r>
      <w:r w:rsidRPr="00286C7F">
        <w:rPr>
          <w:rFonts w:ascii="Times New Roman" w:eastAsia="Times New Roman" w:hAnsi="Times New Roman" w:cs="Times New Roman"/>
          <w:color w:val="000000"/>
          <w:sz w:val="27"/>
          <w:szCs w:val="27"/>
          <w:lang w:eastAsia="cs-CZ"/>
        </w:rPr>
        <w:t> </w:t>
      </w:r>
    </w:p>
    <w:p w:rsidR="00286C7F" w:rsidRPr="00286C7F" w:rsidRDefault="00286C7F" w:rsidP="005261BA">
      <w:pPr>
        <w:spacing w:after="0" w:line="240" w:lineRule="auto"/>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V oblasti metod výuky uplatňujeme:</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respektování odlišných stylů učení jednotlivých žáků,</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metody a formy práce, které umožní častější kontrolu a poskytování zpětné vazby žákovi,</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důraz na logickou provázanost a smysluplnost vzdělávacího obsahu,</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respektování pracovního tempa žáků a poskytování dostatečného času k zvládnutí úkolů.</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xml:space="preserve"> V oblasti organizace výuky dbáme na:</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střídání forem a činností během výuky,</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u mladších žáků využívání skupinové výuky,</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 postupný přechod k systému kooperativní výuky.</w:t>
      </w:r>
      <w:r w:rsidRPr="00286C7F">
        <w:rPr>
          <w:rFonts w:ascii="Times New Roman" w:eastAsia="Times New Roman" w:hAnsi="Times New Roman" w:cs="Times New Roman"/>
          <w:i/>
          <w:iCs/>
          <w:color w:val="000000"/>
          <w:sz w:val="24"/>
          <w:szCs w:val="24"/>
          <w:lang w:eastAsia="cs-CZ"/>
        </w:rPr>
        <w:br/>
      </w:r>
      <w:r w:rsidRPr="00286C7F">
        <w:rPr>
          <w:rFonts w:ascii="Times New Roman" w:eastAsia="Times New Roman" w:hAnsi="Times New Roman" w:cs="Times New Roman"/>
          <w:color w:val="000000"/>
          <w:sz w:val="24"/>
          <w:szCs w:val="24"/>
          <w:lang w:eastAsia="cs-CZ"/>
        </w:rPr>
        <w:t>V případě větší unavitelnosti žáků může být vložena do vyučovací hodiny krátká přestávka.</w:t>
      </w:r>
      <w:r w:rsidRPr="00286C7F">
        <w:rPr>
          <w:rFonts w:ascii="Times New Roman" w:eastAsia="Times New Roman" w:hAnsi="Times New Roman" w:cs="Times New Roman"/>
          <w:i/>
          <w:iCs/>
          <w:color w:val="000000"/>
          <w:sz w:val="24"/>
          <w:szCs w:val="24"/>
          <w:lang w:eastAsia="cs-CZ"/>
        </w:rPr>
        <w:t> </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lastRenderedPageBreak/>
        <w:t>Klademe důraz na domácí přípravu v rodině, zaměřujeme se na podporu osvojování jazykových dovedností, podporu poskytovanou v součinnosti asistenta pedagoga. </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 xml:space="preserve">Během dlouhodobé nepřítomnosti žáků uplatňujeme dle aktuálně platné školské legislativy distanční výuku žáků s využitím </w:t>
      </w:r>
      <w:proofErr w:type="spellStart"/>
      <w:r w:rsidRPr="00286C7F">
        <w:rPr>
          <w:rFonts w:ascii="Times New Roman" w:eastAsia="Times New Roman" w:hAnsi="Times New Roman" w:cs="Times New Roman"/>
          <w:b/>
          <w:bCs/>
          <w:color w:val="000000"/>
          <w:sz w:val="24"/>
          <w:szCs w:val="24"/>
          <w:lang w:eastAsia="cs-CZ"/>
        </w:rPr>
        <w:t>google</w:t>
      </w:r>
      <w:proofErr w:type="spellEnd"/>
      <w:r w:rsidRPr="00286C7F">
        <w:rPr>
          <w:rFonts w:ascii="Times New Roman" w:eastAsia="Times New Roman" w:hAnsi="Times New Roman" w:cs="Times New Roman"/>
          <w:b/>
          <w:bCs/>
          <w:color w:val="000000"/>
          <w:sz w:val="24"/>
          <w:szCs w:val="24"/>
          <w:lang w:eastAsia="cs-CZ"/>
        </w:rPr>
        <w:t xml:space="preserve"> nástrojů.</w:t>
      </w: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u w:val="single"/>
          <w:lang w:eastAsia="cs-CZ"/>
        </w:rPr>
        <w:t>Při práci s žáky s PAS se řídíme Doporučením MŠMT k využití Komunikačního souboru.</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i/>
          <w:iCs/>
          <w:color w:val="000000"/>
          <w:sz w:val="24"/>
          <w:szCs w:val="24"/>
          <w:lang w:eastAsia="cs-CZ"/>
        </w:rPr>
        <w:t>Pokud budeme vzdělávat žáka nadaného či mimořádně nadaného, budeme s přihlédnutím ke specifikům žáka a v jeho nejlepším zájmu postupovat při tvorbě a realizaci IVP obdobným způsobem.</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Při vzdělávání žáků s tělesným postižením spolupracuje naše škola s Léčebným a rehabilitačním centrem s.r.o. Opava, </w:t>
      </w:r>
      <w:proofErr w:type="spellStart"/>
      <w:r w:rsidRPr="00286C7F">
        <w:rPr>
          <w:rFonts w:ascii="Times New Roman" w:eastAsia="Times New Roman" w:hAnsi="Times New Roman" w:cs="Times New Roman"/>
          <w:color w:val="000000"/>
          <w:sz w:val="24"/>
          <w:szCs w:val="24"/>
          <w:lang w:eastAsia="cs-CZ"/>
        </w:rPr>
        <w:t>Englišova</w:t>
      </w:r>
      <w:proofErr w:type="spellEnd"/>
      <w:r w:rsidRPr="00286C7F">
        <w:rPr>
          <w:rFonts w:ascii="Times New Roman" w:eastAsia="Times New Roman" w:hAnsi="Times New Roman" w:cs="Times New Roman"/>
          <w:color w:val="000000"/>
          <w:sz w:val="24"/>
          <w:szCs w:val="24"/>
          <w:lang w:eastAsia="cs-CZ"/>
        </w:rPr>
        <w:t xml:space="preserve"> 526, které garantuje rehabilitační péči na naší škole.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Součástí pedagogické intervence a speciálně pedagogické intervence na naší škole jsou </w:t>
      </w:r>
      <w:r w:rsidRPr="00286C7F">
        <w:rPr>
          <w:rFonts w:ascii="Times New Roman" w:eastAsia="Times New Roman" w:hAnsi="Times New Roman" w:cs="Times New Roman"/>
          <w:i/>
          <w:iCs/>
          <w:color w:val="000000"/>
          <w:sz w:val="24"/>
          <w:szCs w:val="24"/>
          <w:lang w:eastAsia="cs-CZ"/>
        </w:rPr>
        <w:t>předměty speciálně pedagogické péče</w:t>
      </w:r>
      <w:r w:rsidRPr="00286C7F">
        <w:rPr>
          <w:rFonts w:ascii="Times New Roman" w:eastAsia="Times New Roman" w:hAnsi="Times New Roman" w:cs="Times New Roman"/>
          <w:color w:val="000000"/>
          <w:sz w:val="24"/>
          <w:szCs w:val="24"/>
          <w:lang w:eastAsia="cs-CZ"/>
        </w:rPr>
        <w:t>. Pro žáky základní školy to jsou předměty:</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Logopedická péče</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Řečová výchova</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Psaní na počítači</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Ergoterapie</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Rehabilitační tělesná výchova</w:t>
      </w:r>
      <w:r w:rsidRPr="00286C7F">
        <w:rPr>
          <w:rFonts w:ascii="Times New Roman" w:eastAsia="Times New Roman" w:hAnsi="Times New Roman" w:cs="Times New Roman"/>
          <w:color w:val="FF0000"/>
          <w:sz w:val="24"/>
          <w:szCs w:val="24"/>
          <w:lang w:eastAsia="cs-CZ"/>
        </w:rPr>
        <w:t> </w:t>
      </w:r>
    </w:p>
    <w:p w:rsidR="00286C7F" w:rsidRPr="00286C7F" w:rsidRDefault="00286C7F" w:rsidP="00286C7F">
      <w:pPr>
        <w:numPr>
          <w:ilvl w:val="0"/>
          <w:numId w:val="20"/>
        </w:numPr>
        <w:spacing w:after="0" w:line="240" w:lineRule="auto"/>
        <w:jc w:val="both"/>
        <w:textAlignment w:val="baseline"/>
        <w:rPr>
          <w:rFonts w:ascii="Arial" w:eastAsia="Times New Roman" w:hAnsi="Arial" w:cs="Arial"/>
          <w:color w:val="000000"/>
          <w:sz w:val="24"/>
          <w:szCs w:val="24"/>
          <w:lang w:eastAsia="cs-CZ"/>
        </w:rPr>
      </w:pPr>
      <w:r w:rsidRPr="00286C7F">
        <w:rPr>
          <w:rFonts w:ascii="Times New Roman" w:eastAsia="Times New Roman" w:hAnsi="Times New Roman" w:cs="Times New Roman"/>
          <w:color w:val="000000"/>
          <w:sz w:val="24"/>
          <w:szCs w:val="24"/>
          <w:lang w:eastAsia="cs-CZ"/>
        </w:rPr>
        <w:t>Zdravotní tělesná výchova</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Jejich charakteristiky (popř. hodinové dotace) jsou uvedeny v učebních osnovách a v učebním plánu ŠVP. Vzdělávací obsah těchto předmětů přizpůsobujeme vzdělávacím možnostem a předpokladům žáků. </w:t>
      </w: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lang w:eastAsia="cs-CZ"/>
        </w:rPr>
        <w:t>Předměty speciálně pedagogické péče mohou vyučovat všichni pedagogové s aprobací speciální pedagog. </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Podle zatím platného metodického doporučení se předměty speciálně pedagogické péče nehodnotí  ani neuvádějí na vysvědčení. </w:t>
      </w:r>
    </w:p>
    <w:p w:rsidR="00286C7F" w:rsidRPr="00286C7F" w:rsidRDefault="00286C7F" w:rsidP="00286C7F">
      <w:pPr>
        <w:spacing w:after="24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Začlenění průřezových témat</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Průřezová témata</w:t>
      </w:r>
      <w:r w:rsidRPr="00286C7F">
        <w:rPr>
          <w:rFonts w:ascii="Times New Roman" w:eastAsia="Times New Roman" w:hAnsi="Times New Roman" w:cs="Times New Roman"/>
          <w:color w:val="000000"/>
          <w:sz w:val="24"/>
          <w:szCs w:val="24"/>
          <w:lang w:eastAsia="cs-CZ"/>
        </w:rPr>
        <w:t xml:space="preserve"> reprezentují ve školním vzdělávacím programu (ŠVP) okruhy aktuálních problémů současného světa a stávají se významnou a nedílnou součástí základního vzdělávání. Jsou důležitým formativním prvkem, obsahují silný výchovný aspekt, vytvářejí příležitosti pro individuální uplatnění žáků i pro jejich vzájemnou spolupráci a pomáhají rozvíjet osobnost žáka především v oblasti postojů a hodnot. </w:t>
      </w: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lang w:eastAsia="cs-CZ"/>
        </w:rPr>
        <w:t xml:space="preserve">Průřezová témata využíváme jako </w:t>
      </w:r>
      <w:proofErr w:type="spellStart"/>
      <w:r w:rsidR="00286C7F" w:rsidRPr="00286C7F">
        <w:rPr>
          <w:rFonts w:ascii="Times New Roman" w:eastAsia="Times New Roman" w:hAnsi="Times New Roman" w:cs="Times New Roman"/>
          <w:color w:val="000000"/>
          <w:sz w:val="24"/>
          <w:szCs w:val="24"/>
          <w:lang w:eastAsia="cs-CZ"/>
        </w:rPr>
        <w:t>integrativní</w:t>
      </w:r>
      <w:proofErr w:type="spellEnd"/>
      <w:r w:rsidR="00286C7F" w:rsidRPr="00286C7F">
        <w:rPr>
          <w:rFonts w:ascii="Times New Roman" w:eastAsia="Times New Roman" w:hAnsi="Times New Roman" w:cs="Times New Roman"/>
          <w:color w:val="000000"/>
          <w:sz w:val="24"/>
          <w:szCs w:val="24"/>
          <w:lang w:eastAsia="cs-CZ"/>
        </w:rPr>
        <w:t xml:space="preserve"> součást vzdělávacího obsahu vyučovacích předmětů.</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i/>
          <w:iCs/>
          <w:color w:val="000000"/>
          <w:sz w:val="24"/>
          <w:szCs w:val="24"/>
          <w:lang w:eastAsia="cs-CZ"/>
        </w:rPr>
        <w:t>Tematické okruhy průřezových témat procházejí v našem ŠVP napříč vzdělávacími oblastmi, jsou zakomponovány do vzdělávacího obsahu vyučovacích předmětů v jednotlivých ročnících a umožňují tak propojení vzdělávacích obsahů oborů – viz tabulkový přehled.</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Průřezové téma </w:t>
      </w:r>
      <w:r w:rsidRPr="00286C7F">
        <w:rPr>
          <w:rFonts w:ascii="Times New Roman" w:eastAsia="Times New Roman" w:hAnsi="Times New Roman" w:cs="Times New Roman"/>
          <w:b/>
          <w:bCs/>
          <w:color w:val="000000"/>
          <w:sz w:val="24"/>
          <w:szCs w:val="24"/>
          <w:lang w:eastAsia="cs-CZ"/>
        </w:rPr>
        <w:t>Osobnostní a sociální výchova - OSV</w:t>
      </w:r>
      <w:r w:rsidRPr="00286C7F">
        <w:rPr>
          <w:rFonts w:ascii="Times New Roman" w:eastAsia="Times New Roman" w:hAnsi="Times New Roman" w:cs="Times New Roman"/>
          <w:color w:val="000000"/>
          <w:sz w:val="24"/>
          <w:szCs w:val="24"/>
          <w:lang w:eastAsia="cs-CZ"/>
        </w:rPr>
        <w:t xml:space="preserve"> je praktické a má každodenní využití v běžném životě. Jeho smyslem je pomáhat každému žákovi utvářet praktické životní dovednosti, hledat vlastní cestu k životní spokojenosti založené na dobrých vztazích k sobě samému i k dalším lidem a světu. Tematické okruhy Osobnostní a sociální výchovy jsou členěny do tří částí, které jsou zaměřeny na </w:t>
      </w:r>
      <w:r w:rsidRPr="00286C7F">
        <w:rPr>
          <w:rFonts w:ascii="Times New Roman" w:eastAsia="Times New Roman" w:hAnsi="Times New Roman" w:cs="Times New Roman"/>
          <w:i/>
          <w:iCs/>
          <w:color w:val="000000"/>
          <w:sz w:val="24"/>
          <w:szCs w:val="24"/>
          <w:lang w:eastAsia="cs-CZ"/>
        </w:rPr>
        <w:t>osobnostní, sociální a mravní rozvoj</w:t>
      </w: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b/>
          <w:bCs/>
          <w:color w:val="000000"/>
          <w:sz w:val="28"/>
          <w:szCs w:val="28"/>
          <w:lang w:eastAsia="cs-CZ"/>
        </w:rPr>
        <w:t>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lastRenderedPageBreak/>
        <w:t xml:space="preserve">Průřezové téma </w:t>
      </w:r>
      <w:r w:rsidRPr="00286C7F">
        <w:rPr>
          <w:rFonts w:ascii="Times New Roman" w:eastAsia="Times New Roman" w:hAnsi="Times New Roman" w:cs="Times New Roman"/>
          <w:b/>
          <w:bCs/>
          <w:color w:val="000000"/>
          <w:sz w:val="24"/>
          <w:szCs w:val="24"/>
          <w:lang w:eastAsia="cs-CZ"/>
        </w:rPr>
        <w:t>Výchova demokratického občana - VDO</w:t>
      </w:r>
      <w:r w:rsidRPr="00286C7F">
        <w:rPr>
          <w:rFonts w:ascii="Times New Roman" w:eastAsia="Times New Roman" w:hAnsi="Times New Roman" w:cs="Times New Roman"/>
          <w:color w:val="000000"/>
          <w:sz w:val="24"/>
          <w:szCs w:val="24"/>
          <w:lang w:eastAsia="cs-CZ"/>
        </w:rPr>
        <w:t xml:space="preserve"> má mezioborový a multikulturní charakter. Výchova demokratického občana má vybavit žáka základní úrovní občanské gramotnosti. Průřezové téma v základním vzdělávání využívá ke své realizaci zkušenosti a prožitky žáků.  Tematické okruhy průřezového tématu</w:t>
      </w:r>
      <w:r w:rsidRPr="00286C7F">
        <w:rPr>
          <w:rFonts w:ascii="Times New Roman" w:eastAsia="Times New Roman" w:hAnsi="Times New Roman" w:cs="Times New Roman"/>
          <w:b/>
          <w:b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Občanská společnost a škola, Občan, občanská společnost a stát, Formy participace občanů v politickém životě,</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Principy demokracie jako formy vlády a způsobu rozhodování</w:t>
      </w:r>
      <w:r w:rsidRPr="00286C7F">
        <w:rPr>
          <w:rFonts w:ascii="Times New Roman" w:eastAsia="Times New Roman" w:hAnsi="Times New Roman" w:cs="Times New Roman"/>
          <w:color w:val="000000"/>
          <w:sz w:val="24"/>
          <w:szCs w:val="24"/>
          <w:lang w:eastAsia="cs-CZ"/>
        </w:rPr>
        <w:t xml:space="preserve"> jsou zaměřeny na utváření a rozvíjení demokratických vědomostí, dovedností a postojů potřebných pro aktivní účast žáků – budoucích dospělých občanů – v životě demokratické společnosti.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Průřezové téma </w:t>
      </w:r>
      <w:r w:rsidRPr="00286C7F">
        <w:rPr>
          <w:rFonts w:ascii="Times New Roman" w:eastAsia="Times New Roman" w:hAnsi="Times New Roman" w:cs="Times New Roman"/>
          <w:b/>
          <w:bCs/>
          <w:color w:val="000000"/>
          <w:sz w:val="24"/>
          <w:szCs w:val="24"/>
          <w:lang w:eastAsia="cs-CZ"/>
        </w:rPr>
        <w:t>Výchova k myšlení v evropských a globálních souvislostech - VMEGS</w:t>
      </w:r>
      <w:r w:rsidRPr="00286C7F">
        <w:rPr>
          <w:rFonts w:ascii="Times New Roman" w:eastAsia="Times New Roman" w:hAnsi="Times New Roman" w:cs="Times New Roman"/>
          <w:color w:val="000000"/>
          <w:sz w:val="24"/>
          <w:szCs w:val="24"/>
          <w:lang w:eastAsia="cs-CZ"/>
        </w:rPr>
        <w:t xml:space="preserve"> akcentuje ve vzdělávání evropskou dimenzi, která podporuje globální myšlení a mezinárodní porozumění. Rozvíjí vědomí evropské identity při respektování národní identity, perspektivy života v evropském a mezinárodním prostoru. Tematické okruhy průřezového tématu</w:t>
      </w:r>
      <w:r w:rsidRPr="00286C7F">
        <w:rPr>
          <w:rFonts w:ascii="Times New Roman" w:eastAsia="Times New Roman" w:hAnsi="Times New Roman" w:cs="Times New Roman"/>
          <w:b/>
          <w:b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Evropa a svět nás zajímá,</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Objevujeme Evropu a svět,</w:t>
      </w:r>
      <w:r w:rsidRPr="00286C7F">
        <w:rPr>
          <w:rFonts w:ascii="Times New Roman" w:eastAsia="Times New Roman" w:hAnsi="Times New Roman" w:cs="Times New Roman"/>
          <w:b/>
          <w:bCs/>
          <w:i/>
          <w:iCs/>
          <w:color w:val="000000"/>
          <w:sz w:val="24"/>
          <w:szCs w:val="24"/>
          <w:lang w:eastAsia="cs-CZ"/>
        </w:rPr>
        <w:t xml:space="preserve"> </w:t>
      </w:r>
      <w:proofErr w:type="gramStart"/>
      <w:r w:rsidRPr="00286C7F">
        <w:rPr>
          <w:rFonts w:ascii="Times New Roman" w:eastAsia="Times New Roman" w:hAnsi="Times New Roman" w:cs="Times New Roman"/>
          <w:i/>
          <w:iCs/>
          <w:color w:val="000000"/>
          <w:sz w:val="24"/>
          <w:szCs w:val="24"/>
          <w:lang w:eastAsia="cs-CZ"/>
        </w:rPr>
        <w:t>Jsme</w:t>
      </w:r>
      <w:proofErr w:type="gramEnd"/>
      <w:r w:rsidRPr="00286C7F">
        <w:rPr>
          <w:rFonts w:ascii="Times New Roman" w:eastAsia="Times New Roman" w:hAnsi="Times New Roman" w:cs="Times New Roman"/>
          <w:i/>
          <w:iCs/>
          <w:color w:val="000000"/>
          <w:sz w:val="24"/>
          <w:szCs w:val="24"/>
          <w:lang w:eastAsia="cs-CZ"/>
        </w:rPr>
        <w:t xml:space="preserve"> Evropané</w:t>
      </w:r>
      <w:r w:rsidRPr="00286C7F">
        <w:rPr>
          <w:rFonts w:ascii="Times New Roman" w:eastAsia="Times New Roman" w:hAnsi="Times New Roman" w:cs="Times New Roman"/>
          <w:color w:val="000000"/>
          <w:sz w:val="24"/>
          <w:szCs w:val="24"/>
          <w:lang w:eastAsia="cs-CZ"/>
        </w:rPr>
        <w:t xml:space="preserve"> </w:t>
      </w:r>
      <w:proofErr w:type="gramStart"/>
      <w:r w:rsidRPr="00286C7F">
        <w:rPr>
          <w:rFonts w:ascii="Times New Roman" w:eastAsia="Times New Roman" w:hAnsi="Times New Roman" w:cs="Times New Roman"/>
          <w:color w:val="000000"/>
          <w:sz w:val="24"/>
          <w:szCs w:val="24"/>
          <w:lang w:eastAsia="cs-CZ"/>
        </w:rPr>
        <w:t>podněcují</w:t>
      </w:r>
      <w:proofErr w:type="gramEnd"/>
      <w:r w:rsidRPr="00286C7F">
        <w:rPr>
          <w:rFonts w:ascii="Times New Roman" w:eastAsia="Times New Roman" w:hAnsi="Times New Roman" w:cs="Times New Roman"/>
          <w:color w:val="000000"/>
          <w:sz w:val="24"/>
          <w:szCs w:val="24"/>
          <w:lang w:eastAsia="cs-CZ"/>
        </w:rPr>
        <w:t xml:space="preserve"> zájem žáků o Evropu a svět.</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Průřezové téma </w:t>
      </w:r>
      <w:r w:rsidRPr="00286C7F">
        <w:rPr>
          <w:rFonts w:ascii="Times New Roman" w:eastAsia="Times New Roman" w:hAnsi="Times New Roman" w:cs="Times New Roman"/>
          <w:b/>
          <w:bCs/>
          <w:color w:val="000000"/>
          <w:sz w:val="24"/>
          <w:szCs w:val="24"/>
          <w:lang w:eastAsia="cs-CZ"/>
        </w:rPr>
        <w:t>Multikulturní výchova - MKV</w:t>
      </w:r>
      <w:r w:rsidRPr="00286C7F">
        <w:rPr>
          <w:rFonts w:ascii="Times New Roman" w:eastAsia="Times New Roman" w:hAnsi="Times New Roman" w:cs="Times New Roman"/>
          <w:color w:val="000000"/>
          <w:sz w:val="24"/>
          <w:szCs w:val="24"/>
          <w:lang w:eastAsia="cs-CZ"/>
        </w:rPr>
        <w:t xml:space="preserve"> umožňuje žákům seznamovat se s rozmanitostí různých kultur, jejich tradicemi a hodnotami. Rozvíjí smysl pro spravedlnost, solidaritu a toleranci, vede k chápání a respektování neustále se zvyšující sociokulturní rozmanitosti. Multikulturní výchova se hluboce dotýká i mezilidských vztahů ve škole. Tematické okruhy Multikulturní výchovy </w:t>
      </w:r>
      <w:r w:rsidRPr="00286C7F">
        <w:rPr>
          <w:rFonts w:ascii="Times New Roman" w:eastAsia="Times New Roman" w:hAnsi="Times New Roman" w:cs="Times New Roman"/>
          <w:i/>
          <w:iCs/>
          <w:color w:val="000000"/>
          <w:sz w:val="24"/>
          <w:szCs w:val="24"/>
          <w:lang w:eastAsia="cs-CZ"/>
        </w:rPr>
        <w:t>Kulturní diference,</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Lidské vztahy,</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Etnický původ</w:t>
      </w:r>
      <w:r w:rsidRPr="00286C7F">
        <w:rPr>
          <w:rFonts w:ascii="Times New Roman" w:eastAsia="Times New Roman" w:hAnsi="Times New Roman" w:cs="Times New Roman"/>
          <w:b/>
          <w:bCs/>
          <w:i/>
          <w:iCs/>
          <w:color w:val="000000"/>
          <w:sz w:val="24"/>
          <w:szCs w:val="24"/>
          <w:lang w:eastAsia="cs-CZ"/>
        </w:rPr>
        <w:t>,</w:t>
      </w:r>
      <w:r w:rsidRPr="00286C7F">
        <w:rPr>
          <w:rFonts w:ascii="Times New Roman" w:eastAsia="Times New Roman" w:hAnsi="Times New Roman" w:cs="Times New Roman"/>
          <w:i/>
          <w:iCs/>
          <w:color w:val="000000"/>
          <w:sz w:val="24"/>
          <w:szCs w:val="24"/>
          <w:lang w:eastAsia="cs-CZ"/>
        </w:rPr>
        <w:t xml:space="preserve"> </w:t>
      </w:r>
      <w:proofErr w:type="spellStart"/>
      <w:r w:rsidRPr="00286C7F">
        <w:rPr>
          <w:rFonts w:ascii="Times New Roman" w:eastAsia="Times New Roman" w:hAnsi="Times New Roman" w:cs="Times New Roman"/>
          <w:i/>
          <w:iCs/>
          <w:color w:val="000000"/>
          <w:sz w:val="24"/>
          <w:szCs w:val="24"/>
          <w:lang w:eastAsia="cs-CZ"/>
        </w:rPr>
        <w:t>Multikulturalita</w:t>
      </w:r>
      <w:proofErr w:type="spellEnd"/>
      <w:r w:rsidRPr="00286C7F">
        <w:rPr>
          <w:rFonts w:ascii="Times New Roman" w:eastAsia="Times New Roman" w:hAnsi="Times New Roman" w:cs="Times New Roman"/>
          <w:i/>
          <w:iCs/>
          <w:color w:val="000000"/>
          <w:sz w:val="24"/>
          <w:szCs w:val="24"/>
          <w:lang w:eastAsia="cs-CZ"/>
        </w:rPr>
        <w:t>, Princip sociálního smíru a solidarity</w:t>
      </w:r>
      <w:r w:rsidRPr="00286C7F">
        <w:rPr>
          <w:rFonts w:ascii="Times New Roman" w:eastAsia="Times New Roman" w:hAnsi="Times New Roman" w:cs="Times New Roman"/>
          <w:b/>
          <w:bCs/>
          <w:color w:val="000000"/>
          <w:sz w:val="24"/>
          <w:szCs w:val="24"/>
          <w:lang w:eastAsia="cs-CZ"/>
        </w:rPr>
        <w:t xml:space="preserve"> </w:t>
      </w:r>
      <w:r w:rsidRPr="00286C7F">
        <w:rPr>
          <w:rFonts w:ascii="Times New Roman" w:eastAsia="Times New Roman" w:hAnsi="Times New Roman" w:cs="Times New Roman"/>
          <w:color w:val="000000"/>
          <w:sz w:val="24"/>
          <w:szCs w:val="24"/>
          <w:lang w:eastAsia="cs-CZ"/>
        </w:rPr>
        <w:t>vycházejí z aktuální situace ve škole, reflektují aktuální dění v místě školy, současnou situaci ve společnosti.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Environmentální výchova - EVV</w:t>
      </w:r>
      <w:r w:rsidRPr="00286C7F">
        <w:rPr>
          <w:rFonts w:ascii="Times New Roman" w:eastAsia="Times New Roman" w:hAnsi="Times New Roman" w:cs="Times New Roman"/>
          <w:color w:val="000000"/>
          <w:sz w:val="24"/>
          <w:szCs w:val="24"/>
          <w:lang w:eastAsia="cs-CZ"/>
        </w:rPr>
        <w:t xml:space="preserve"> vede jedince k pochopení komplexnosti a složitosti vztahů člověka a životního prostředí. Environmentální výchova je členěna do tematických okruhů</w:t>
      </w:r>
      <w:r w:rsidRPr="00286C7F">
        <w:rPr>
          <w:rFonts w:ascii="Times New Roman" w:eastAsia="Times New Roman" w:hAnsi="Times New Roman" w:cs="Times New Roman"/>
          <w:b/>
          <w:bCs/>
          <w:i/>
          <w:iCs/>
          <w:color w:val="000000"/>
          <w:sz w:val="24"/>
          <w:szCs w:val="24"/>
          <w:lang w:eastAsia="cs-CZ"/>
        </w:rPr>
        <w:t xml:space="preserve"> </w:t>
      </w:r>
      <w:r w:rsidRPr="00286C7F">
        <w:rPr>
          <w:rFonts w:ascii="Times New Roman" w:eastAsia="Times New Roman" w:hAnsi="Times New Roman" w:cs="Times New Roman"/>
          <w:i/>
          <w:iCs/>
          <w:color w:val="000000"/>
          <w:sz w:val="24"/>
          <w:szCs w:val="24"/>
          <w:lang w:eastAsia="cs-CZ"/>
        </w:rPr>
        <w:t>Ekosystémy,</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Základní podmínky života, Lidské aktivity a problémy životního prostředí, Vztah člověka k prostředí,</w:t>
      </w:r>
      <w:r w:rsidRPr="00286C7F">
        <w:rPr>
          <w:rFonts w:ascii="Times New Roman" w:eastAsia="Times New Roman" w:hAnsi="Times New Roman" w:cs="Times New Roman"/>
          <w:b/>
          <w:bCs/>
          <w:i/>
          <w:iCs/>
          <w:color w:val="000000"/>
          <w:sz w:val="24"/>
          <w:szCs w:val="24"/>
          <w:lang w:eastAsia="cs-CZ"/>
        </w:rPr>
        <w:t xml:space="preserve"> </w:t>
      </w:r>
      <w:r w:rsidRPr="00286C7F">
        <w:rPr>
          <w:rFonts w:ascii="Times New Roman" w:eastAsia="Times New Roman" w:hAnsi="Times New Roman" w:cs="Times New Roman"/>
          <w:color w:val="000000"/>
          <w:sz w:val="24"/>
          <w:szCs w:val="24"/>
          <w:lang w:eastAsia="cs-CZ"/>
        </w:rPr>
        <w:t>které umožňují celistvé pochopení problematiky vztahů člověka k životnímu prostředí, k uvědomění si základních podmínek života a odpovědnosti současné generace za život v budoucnosti. Pro EVVO máme zároveň samostatně vypracovaný plán, který je součástí školních dokumentů.</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Průřezové téma </w:t>
      </w:r>
      <w:r w:rsidRPr="00286C7F">
        <w:rPr>
          <w:rFonts w:ascii="Times New Roman" w:eastAsia="Times New Roman" w:hAnsi="Times New Roman" w:cs="Times New Roman"/>
          <w:b/>
          <w:bCs/>
          <w:color w:val="000000"/>
          <w:sz w:val="24"/>
          <w:szCs w:val="24"/>
          <w:lang w:eastAsia="cs-CZ"/>
        </w:rPr>
        <w:t>Mediální výchova - MV</w:t>
      </w:r>
      <w:r w:rsidRPr="00286C7F">
        <w:rPr>
          <w:rFonts w:ascii="Times New Roman" w:eastAsia="Times New Roman" w:hAnsi="Times New Roman" w:cs="Times New Roman"/>
          <w:color w:val="000000"/>
          <w:sz w:val="24"/>
          <w:szCs w:val="24"/>
          <w:lang w:eastAsia="cs-CZ"/>
        </w:rPr>
        <w:t xml:space="preserve"> v základním vzdělávání nabízí elementární poznatky a dovednosti týkající se mediální komunikace a práce s médii. Mediální výchova má vybavit žáka základní úrovní mediální gramotnosti. Především se jedná o schopnost analyzovat nabízená sdělení, posoudit jejich věrohodnost a vyhodnotit jejich komunikační záměr. Tematické okruhy mediální výchovy se člení na tematické okruhy receptivních činností, kterými jsou</w:t>
      </w:r>
      <w:r w:rsidRPr="00286C7F">
        <w:rPr>
          <w:rFonts w:ascii="Times New Roman" w:eastAsia="Times New Roman" w:hAnsi="Times New Roman" w:cs="Times New Roman"/>
          <w:i/>
          <w:iCs/>
          <w:color w:val="000000"/>
          <w:sz w:val="24"/>
          <w:szCs w:val="24"/>
          <w:lang w:eastAsia="cs-CZ"/>
        </w:rPr>
        <w:t xml:space="preserve"> Kritické čtení, Interpretace vztahu mediálních sdělení a reality, Stavba mediálních sdělení, Vnímání autora mediálních sdělení, Fungování a vliv médií ve společnosti </w:t>
      </w:r>
      <w:r w:rsidRPr="00286C7F">
        <w:rPr>
          <w:rFonts w:ascii="Times New Roman" w:eastAsia="Times New Roman" w:hAnsi="Times New Roman" w:cs="Times New Roman"/>
          <w:color w:val="000000"/>
          <w:sz w:val="24"/>
          <w:szCs w:val="24"/>
          <w:lang w:eastAsia="cs-CZ"/>
        </w:rPr>
        <w:t>a</w:t>
      </w:r>
      <w:r w:rsidRPr="00286C7F">
        <w:rPr>
          <w:rFonts w:ascii="Times New Roman" w:eastAsia="Times New Roman" w:hAnsi="Times New Roman" w:cs="Times New Roman"/>
          <w:b/>
          <w:bCs/>
          <w:i/>
          <w:iCs/>
          <w:color w:val="000000"/>
          <w:sz w:val="24"/>
          <w:szCs w:val="24"/>
          <w:lang w:eastAsia="cs-CZ"/>
        </w:rPr>
        <w:t xml:space="preserve"> </w:t>
      </w:r>
      <w:r w:rsidRPr="00286C7F">
        <w:rPr>
          <w:rFonts w:ascii="Times New Roman" w:eastAsia="Times New Roman" w:hAnsi="Times New Roman" w:cs="Times New Roman"/>
          <w:color w:val="000000"/>
          <w:sz w:val="24"/>
          <w:szCs w:val="24"/>
          <w:lang w:eastAsia="cs-CZ"/>
        </w:rPr>
        <w:t xml:space="preserve">tematické okruhy produktivních činností, ke kterým patří </w:t>
      </w:r>
      <w:r w:rsidRPr="00286C7F">
        <w:rPr>
          <w:rFonts w:ascii="Times New Roman" w:eastAsia="Times New Roman" w:hAnsi="Times New Roman" w:cs="Times New Roman"/>
          <w:i/>
          <w:iCs/>
          <w:color w:val="000000"/>
          <w:sz w:val="24"/>
          <w:szCs w:val="24"/>
          <w:lang w:eastAsia="cs-CZ"/>
        </w:rPr>
        <w:t>Tvorba mediálního sdělení,</w:t>
      </w:r>
      <w:r w:rsidRPr="00286C7F">
        <w:rPr>
          <w:rFonts w:ascii="Times New Roman" w:eastAsia="Times New Roman" w:hAnsi="Times New Roman" w:cs="Times New Roman"/>
          <w:i/>
          <w:iCs/>
          <w:color w:val="000000"/>
          <w:sz w:val="28"/>
          <w:szCs w:val="28"/>
          <w:lang w:eastAsia="cs-CZ"/>
        </w:rPr>
        <w:t xml:space="preserve"> </w:t>
      </w:r>
      <w:r w:rsidRPr="00286C7F">
        <w:rPr>
          <w:rFonts w:ascii="Times New Roman" w:eastAsia="Times New Roman" w:hAnsi="Times New Roman" w:cs="Times New Roman"/>
          <w:i/>
          <w:iCs/>
          <w:color w:val="000000"/>
          <w:sz w:val="24"/>
          <w:szCs w:val="24"/>
          <w:lang w:eastAsia="cs-CZ"/>
        </w:rPr>
        <w:t>Práce v realizačním týmu.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Spolu s výše uvedenými průřezovými tématy prolíná obsahy vzdělávacích oborů v rámci mezipředmětových vztahů také</w:t>
      </w:r>
      <w:r w:rsidRPr="00286C7F">
        <w:rPr>
          <w:rFonts w:ascii="Times New Roman" w:eastAsia="Times New Roman" w:hAnsi="Times New Roman" w:cs="Times New Roman"/>
          <w:b/>
          <w:bCs/>
          <w:color w:val="000000"/>
          <w:sz w:val="24"/>
          <w:szCs w:val="24"/>
          <w:lang w:eastAsia="cs-CZ"/>
        </w:rPr>
        <w:t xml:space="preserve"> Etická výchova, Sexuální výchova, Dopravní výchova.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5261BA" w:rsidP="00286C7F">
      <w:pPr>
        <w:spacing w:after="0" w:line="240" w:lineRule="auto"/>
        <w:ind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286C7F" w:rsidRPr="00286C7F">
        <w:rPr>
          <w:rFonts w:ascii="Times New Roman" w:eastAsia="Times New Roman" w:hAnsi="Times New Roman" w:cs="Times New Roman"/>
          <w:color w:val="000000"/>
          <w:sz w:val="24"/>
          <w:szCs w:val="24"/>
          <w:lang w:eastAsia="cs-CZ"/>
        </w:rPr>
        <w:t>Plán</w:t>
      </w:r>
      <w:r w:rsidR="00286C7F" w:rsidRPr="00286C7F">
        <w:rPr>
          <w:rFonts w:ascii="Times New Roman" w:eastAsia="Times New Roman" w:hAnsi="Times New Roman" w:cs="Times New Roman"/>
          <w:b/>
          <w:bCs/>
          <w:color w:val="000000"/>
          <w:sz w:val="24"/>
          <w:szCs w:val="24"/>
          <w:lang w:eastAsia="cs-CZ"/>
        </w:rPr>
        <w:t xml:space="preserve"> Ochrana člověka za mimořádných situací, plán EVVO a Minimální preventivní program </w:t>
      </w:r>
      <w:r w:rsidR="00286C7F" w:rsidRPr="00286C7F">
        <w:rPr>
          <w:rFonts w:ascii="Times New Roman" w:eastAsia="Times New Roman" w:hAnsi="Times New Roman" w:cs="Times New Roman"/>
          <w:color w:val="000000"/>
          <w:sz w:val="24"/>
          <w:szCs w:val="24"/>
          <w:lang w:eastAsia="cs-CZ"/>
        </w:rPr>
        <w:t>jsou součástí školních dokumentů.</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821C3A" w:rsidRDefault="005261BA" w:rsidP="00286C7F">
      <w:pPr>
        <w:spacing w:after="0" w:line="240" w:lineRule="auto"/>
        <w:ind w:hanging="360"/>
        <w:jc w:val="both"/>
        <w:rPr>
          <w:rFonts w:ascii="Arial" w:eastAsia="Times New Roman" w:hAnsi="Arial" w:cs="Arial"/>
          <w:color w:val="F79646"/>
          <w:sz w:val="28"/>
          <w:szCs w:val="28"/>
          <w:lang w:eastAsia="cs-CZ"/>
        </w:rPr>
      </w:pPr>
      <w:r>
        <w:rPr>
          <w:rFonts w:ascii="Times New Roman" w:eastAsia="Times New Roman" w:hAnsi="Times New Roman" w:cs="Times New Roman"/>
          <w:b/>
          <w:bCs/>
          <w:color w:val="000000"/>
          <w:sz w:val="24"/>
          <w:szCs w:val="24"/>
          <w:lang w:eastAsia="cs-CZ"/>
        </w:rPr>
        <w:t xml:space="preserve">      </w:t>
      </w:r>
      <w:r w:rsidR="00286C7F" w:rsidRPr="00286C7F">
        <w:rPr>
          <w:rFonts w:ascii="Times New Roman" w:eastAsia="Times New Roman" w:hAnsi="Times New Roman" w:cs="Times New Roman"/>
          <w:b/>
          <w:bCs/>
          <w:color w:val="000000"/>
          <w:sz w:val="24"/>
          <w:szCs w:val="24"/>
          <w:lang w:eastAsia="cs-CZ"/>
        </w:rPr>
        <w:t xml:space="preserve">Finanční gramotnost, Protikorupční výchova, Obrana vlasti </w:t>
      </w:r>
      <w:r w:rsidR="00286C7F" w:rsidRPr="00286C7F">
        <w:rPr>
          <w:rFonts w:ascii="Times New Roman" w:eastAsia="Times New Roman" w:hAnsi="Times New Roman" w:cs="Times New Roman"/>
          <w:color w:val="000000"/>
          <w:sz w:val="24"/>
          <w:szCs w:val="24"/>
          <w:lang w:eastAsia="cs-CZ"/>
        </w:rPr>
        <w:t>jsou součástí předmětů Matematika, Prvouka, Vlastivěda, Výchova k občanství.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Arial" w:eastAsia="Times New Roman" w:hAnsi="Arial" w:cs="Arial"/>
          <w:color w:val="F79646"/>
          <w:sz w:val="28"/>
          <w:szCs w:val="28"/>
          <w:lang w:eastAsia="cs-CZ"/>
        </w:rPr>
        <w:lastRenderedPageBreak/>
        <w:t>Seznam zkratek průřezových témat</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OSV - Osobnostní a sociální výchova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VDO - Výchova demokratického občana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VMEGS - Výchova k myšlení v evropských a globálních souvislostech</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MKV - Multikulturní výchova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color w:val="000000"/>
          <w:sz w:val="24"/>
          <w:szCs w:val="24"/>
          <w:lang w:eastAsia="cs-CZ"/>
        </w:rPr>
        <w:t>EVV - Environmentální výchova </w:t>
      </w:r>
    </w:p>
    <w:p w:rsidR="00286C7F" w:rsidRDefault="00286C7F" w:rsidP="00286C7F">
      <w:pPr>
        <w:spacing w:after="0" w:line="240" w:lineRule="auto"/>
        <w:ind w:hanging="360"/>
        <w:jc w:val="both"/>
        <w:rPr>
          <w:rFonts w:ascii="Times New Roman" w:eastAsia="Times New Roman" w:hAnsi="Times New Roman" w:cs="Times New Roman"/>
          <w:b/>
          <w:bCs/>
          <w:color w:val="000000"/>
          <w:sz w:val="24"/>
          <w:szCs w:val="24"/>
          <w:lang w:eastAsia="cs-CZ"/>
        </w:rPr>
      </w:pPr>
      <w:r w:rsidRPr="00286C7F">
        <w:rPr>
          <w:rFonts w:ascii="Times New Roman" w:eastAsia="Times New Roman" w:hAnsi="Times New Roman" w:cs="Times New Roman"/>
          <w:b/>
          <w:bCs/>
          <w:color w:val="000000"/>
          <w:sz w:val="24"/>
          <w:szCs w:val="24"/>
          <w:lang w:eastAsia="cs-CZ"/>
        </w:rPr>
        <w:t>MV - Mediální výchova</w:t>
      </w:r>
    </w:p>
    <w:p w:rsidR="00286C7F" w:rsidRDefault="00286C7F" w:rsidP="00286C7F">
      <w:pPr>
        <w:spacing w:after="0" w:line="240" w:lineRule="auto"/>
        <w:ind w:hanging="360"/>
        <w:jc w:val="both"/>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outlineLvl w:val="3"/>
        <w:rPr>
          <w:rFonts w:ascii="Times New Roman" w:eastAsia="Times New Roman" w:hAnsi="Times New Roman" w:cs="Times New Roman"/>
          <w:b/>
          <w:bCs/>
          <w:sz w:val="24"/>
          <w:szCs w:val="24"/>
          <w:lang w:eastAsia="cs-CZ"/>
        </w:rPr>
      </w:pPr>
      <w:r w:rsidRPr="00286C7F">
        <w:rPr>
          <w:rFonts w:ascii="Arial" w:eastAsia="Times New Roman" w:hAnsi="Arial" w:cs="Arial"/>
          <w:b/>
          <w:bCs/>
          <w:color w:val="F79646"/>
          <w:sz w:val="28"/>
          <w:szCs w:val="28"/>
          <w:lang w:eastAsia="cs-CZ"/>
        </w:rPr>
        <w:t>Cíle vzdělávání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1.   </w:t>
      </w:r>
      <w:r w:rsidRPr="00286C7F">
        <w:rPr>
          <w:rFonts w:ascii="Times New Roman" w:eastAsia="Times New Roman" w:hAnsi="Times New Roman" w:cs="Times New Roman"/>
          <w:b/>
          <w:bCs/>
          <w:color w:val="000000"/>
          <w:sz w:val="24"/>
          <w:szCs w:val="24"/>
          <w:lang w:eastAsia="cs-CZ"/>
        </w:rPr>
        <w:t>Umožnit žákům osvojit si strategii učení a motivovat je pro celoživotní učení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vyhledávat informace v textu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dokázat používat a využívat internet, aplikace, programy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pracovat s počítačem a s další informační technikou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používat metodu zpětné vazby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využívat a používat praktické pomůcky, důležité pro život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motivovat ke čtení žáků s využitím žákovské knihovny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pracovat systematicky na dlouhodobých úkolech</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vypracovat úkoly podle pokynů</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2.   </w:t>
      </w:r>
      <w:r w:rsidRPr="00286C7F">
        <w:rPr>
          <w:rFonts w:ascii="Times New Roman" w:eastAsia="Times New Roman" w:hAnsi="Times New Roman" w:cs="Times New Roman"/>
          <w:b/>
          <w:bCs/>
          <w:color w:val="000000"/>
          <w:sz w:val="24"/>
          <w:szCs w:val="24"/>
          <w:lang w:eastAsia="cs-CZ"/>
        </w:rPr>
        <w:t>Podněcovat žáky k tvořivému myšlení, logickému uvažování a k řešení problémů</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správně formulovat a pokládat otázky a na tyto otázky vhodně odpovídat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orientovat se v textu, vyhledávat podstatné jevy v textu a oddělovat je od jevů nepodstatných</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řešit problémy na jednoduchých modelových situacích a ve skupině</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postupovat od názoru k obecnému, vyvozovat jednoduché závěry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podílet se aktivním způsobem na tvorbě školního tisku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rozvíjet kreativitu žáků pomocí her, soutěží, kvizů, didaktických her</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3.   </w:t>
      </w:r>
      <w:r w:rsidRPr="00286C7F">
        <w:rPr>
          <w:rFonts w:ascii="Times New Roman" w:eastAsia="Times New Roman" w:hAnsi="Times New Roman" w:cs="Times New Roman"/>
          <w:b/>
          <w:bCs/>
          <w:color w:val="000000"/>
          <w:sz w:val="24"/>
          <w:szCs w:val="24"/>
          <w:lang w:eastAsia="cs-CZ"/>
        </w:rPr>
        <w:t>Vést žáky k všestranné a účinné komunikaci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podporovat četbu, vzbuzovat a rozvíjet zájem o knihy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komunikovat v různých modelových situacích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rozvíjet slovní zásobu, kvalitu řeči v její psané i mluvené podobě</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usměrňovat mluvní projev</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odstraňovat psychické zábrany v mluvním projevu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objevovat a podněcovat neverbální komunikaci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osvojit si správnou techniku řeči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pracovat s alternativními komunikačními prostředky</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4.  </w:t>
      </w:r>
      <w:r w:rsidRPr="00286C7F">
        <w:rPr>
          <w:rFonts w:ascii="Times New Roman" w:eastAsia="Times New Roman" w:hAnsi="Times New Roman" w:cs="Times New Roman"/>
          <w:b/>
          <w:bCs/>
          <w:color w:val="000000"/>
          <w:sz w:val="24"/>
          <w:szCs w:val="24"/>
          <w:lang w:eastAsia="cs-CZ"/>
        </w:rPr>
        <w:t> Rozvíjet u žáků schopnost spolupracovat a respektovat práci a úspěchy vlastní i druhých</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pracovat společně, pracovat ve skupině</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diskutovat, vést rozhovor, klást otázky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formulovat s pomocí učitele závěry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rozvíjet interakci mezi učitelem a žákem</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odstraňovat negativní reakce v chování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vyzvedávat kladné stránky žáka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nastínit žákovi možnosti správného řešení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sebehodnotit i hodnotit práci spolužáků</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nevysmívat se, vzájemná ohleduplnost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lastRenderedPageBreak/>
        <w:t>-</w:t>
      </w:r>
      <w:r w:rsidRPr="00286C7F">
        <w:rPr>
          <w:rFonts w:ascii="Times New Roman" w:eastAsia="Times New Roman" w:hAnsi="Times New Roman" w:cs="Times New Roman"/>
          <w:color w:val="000000"/>
          <w:sz w:val="24"/>
          <w:szCs w:val="24"/>
          <w:lang w:eastAsia="cs-CZ"/>
        </w:rPr>
        <w:tab/>
        <w:t>přijímat úspěchy a neúspěchy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5.  </w:t>
      </w:r>
      <w:r w:rsidRPr="00286C7F">
        <w:rPr>
          <w:rFonts w:ascii="Times New Roman" w:eastAsia="Times New Roman" w:hAnsi="Times New Roman" w:cs="Times New Roman"/>
          <w:b/>
          <w:bCs/>
          <w:color w:val="000000"/>
          <w:sz w:val="24"/>
          <w:szCs w:val="24"/>
          <w:lang w:eastAsia="cs-CZ"/>
        </w:rPr>
        <w:t>Připravovat žáky k tomu, aby se projevovali jako samostatné, svobodné a zodpovědné    osobnosti, uplatňovali svá práva a naplňovali své povinnosti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rozvíjet samostatnost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plnit důsledně školní povinnosti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pomáhat si navzájem</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projevovat zdravé sebevědomí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dodržovat školní řád a ostatní pravidla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utvářet zdravý kolektiv s dobrými mezilidskými vztahy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vychovávat k čestnosti, smyslu pro poctivost a spravedlnost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docílit toho, aby handicap nebyl překážkou při plnění školních a mimoškolních povinností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zapojit se do společných aktivit se zdravými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rozvíjet bohatou školní a mimoškolní činnost v rámci školy, ŠD a zainteresovaných subjektů</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vytvářet pozitivní vztahy mezi pedagogem – žákem</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respektovat svobodný projev žáků</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6.  </w:t>
      </w:r>
      <w:r w:rsidRPr="00286C7F">
        <w:rPr>
          <w:rFonts w:ascii="Times New Roman" w:eastAsia="Times New Roman" w:hAnsi="Times New Roman" w:cs="Times New Roman"/>
          <w:b/>
          <w:bCs/>
          <w:color w:val="000000"/>
          <w:sz w:val="24"/>
          <w:szCs w:val="24"/>
          <w:lang w:eastAsia="cs-CZ"/>
        </w:rPr>
        <w:t>Vytvářet u žáků potřebu projevovat pozitivní city v chování, jednání a prožívání životních situací, rozvíjet vnímavost a citlivé vztahy k lidem, svému prostředí i k přírodě</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využívat co nejvíce environmentálních zásad ve výchovně vzdělávacím procesu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podporovat schopnost vcítit se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podporovat schopnost řešit problémy a přijmout trest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vychovávat k tolerantnosti a ohleduplnosti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7.    </w:t>
      </w:r>
      <w:r w:rsidRPr="00286C7F">
        <w:rPr>
          <w:rFonts w:ascii="Times New Roman" w:eastAsia="Times New Roman" w:hAnsi="Times New Roman" w:cs="Times New Roman"/>
          <w:b/>
          <w:bCs/>
          <w:color w:val="000000"/>
          <w:sz w:val="24"/>
          <w:szCs w:val="24"/>
          <w:lang w:eastAsia="cs-CZ"/>
        </w:rPr>
        <w:t>Učit žáky aktivně rozvíjet a chránit fyzické, duševní a sociální zdraví a být za ně odpovědný</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dodržovat BOZ a školní řády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vštěpovat žákům ohleduplnost ke zdraví svých spolužáků</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vypěstovat u žáků základní hygienické návyky a pravidla stolování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předkládat dětem vhodné příklady zdravé výživy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otužovat a pravidelně pobývat v přírodě, sportovat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dodržovat pitný režim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posoudit na modelových situacích, vyhodnotit a potom správně řešit různé konfliktní situace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vybírat vhodné oblečení a obuv vzhledem k aktuálnímu počasí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předcházet včasnou prevencí negativním jevům</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přijímat a nést následky svého nevhodného chování a jednání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zapojovat se v rámci svých možností do společenského života mimo rámec školy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pěstovat kamarádství, přátelství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pěstovat zdravé sebevědomí a zdravou sebekritiku</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8.    </w:t>
      </w:r>
      <w:r w:rsidRPr="00286C7F">
        <w:rPr>
          <w:rFonts w:ascii="Times New Roman" w:eastAsia="Times New Roman" w:hAnsi="Times New Roman" w:cs="Times New Roman"/>
          <w:b/>
          <w:bCs/>
          <w:color w:val="000000"/>
          <w:sz w:val="24"/>
          <w:szCs w:val="24"/>
          <w:lang w:eastAsia="cs-CZ"/>
        </w:rPr>
        <w:t>Vést žáky k toleranci a ohleduplnosti k jiným lidem, jejich kulturám a duchovním hodnotám, učit je žít společně s ostatními lidmi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podporovat kamarádské vztahy mezi dětmi a vzájemnou pomoc</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vychovávat k úctě k dospělým a k seniorům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seznamovat s tradicemi a kulturou jiných zemí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akceptovat lidi různého náboženského vyznání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vychovávat k čestnosti, ohleduplnosti, upřímnosti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nebát se vyjádřit svůj názor a svobodně se projevovat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odstraňovat předsudky ve vztahu k jiným národnostním menšinám</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udržovat národní tradice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lastRenderedPageBreak/>
        <w:t>-</w:t>
      </w:r>
      <w:r w:rsidRPr="00286C7F">
        <w:rPr>
          <w:rFonts w:ascii="Times New Roman" w:eastAsia="Times New Roman" w:hAnsi="Times New Roman" w:cs="Times New Roman"/>
          <w:color w:val="000000"/>
          <w:sz w:val="24"/>
          <w:szCs w:val="24"/>
          <w:lang w:eastAsia="cs-CZ"/>
        </w:rPr>
        <w:tab/>
        <w:t>rozvíjet spolupráci s jinými školami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9.  </w:t>
      </w:r>
      <w:r w:rsidRPr="00286C7F">
        <w:rPr>
          <w:rFonts w:ascii="Times New Roman" w:eastAsia="Times New Roman" w:hAnsi="Times New Roman" w:cs="Times New Roman"/>
          <w:b/>
          <w:bCs/>
          <w:color w:val="000000"/>
          <w:sz w:val="24"/>
          <w:szCs w:val="24"/>
          <w:lang w:eastAsia="cs-CZ"/>
        </w:rPr>
        <w:t>Pomáhat žákům poznávat a rozvíjet své schopnosti i reálné možnosti a uplatňovat je spolu s osvojenými vědomostmi a dovednostmi při rozhodování o vlastní životní a profesní orientaci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aplikovat teoretické naučené dovednosti v praxi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pořádat besedy s tématikou volby povolání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aktivizovat rodiče k vyšší účasti na akcích k volbě povolání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utvořit kompaktní skupinu: vycházející žáci, rodiče, třídní učitel, výchovný poradce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zaměřit se v rámci projektového vyučování na komplexní rozvoj žáka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testovat, hodnotit a podporovat růst zdravého sebevědomí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uvědomovat si vlastní reálné možnosti </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w:t>
      </w:r>
      <w:r w:rsidRPr="00286C7F">
        <w:rPr>
          <w:rFonts w:ascii="Times New Roman" w:eastAsia="Times New Roman" w:hAnsi="Times New Roman" w:cs="Times New Roman"/>
          <w:color w:val="000000"/>
          <w:sz w:val="24"/>
          <w:szCs w:val="24"/>
          <w:lang w:eastAsia="cs-CZ"/>
        </w:rPr>
        <w:tab/>
        <w:t>podporovat samostatnost a rozvíjet silné stránky osobnosti</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6AA84F"/>
          <w:sz w:val="24"/>
          <w:szCs w:val="24"/>
          <w:lang w:eastAsia="cs-CZ"/>
        </w:rPr>
        <w:t xml:space="preserve">10. </w:t>
      </w:r>
      <w:r w:rsidRPr="00286C7F">
        <w:rPr>
          <w:rFonts w:ascii="Times New Roman" w:eastAsia="Times New Roman" w:hAnsi="Times New Roman" w:cs="Times New Roman"/>
          <w:b/>
          <w:bCs/>
          <w:color w:val="6AA84F"/>
          <w:sz w:val="24"/>
          <w:szCs w:val="24"/>
          <w:lang w:eastAsia="cs-CZ"/>
        </w:rPr>
        <w:t>Pomáhat žákům orientovat se v digitálním prostředí, vést je k bezpečnému, sebejistému, kritickému a tvořivému využívání digitálních technologií při práci, při učení, ve volném čase i při zapojování do společnosti a občanského života.</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Uplatňovat prakticky digitální technologie v každodenním životě</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Pracovat s daty</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Zvládnout obsluhu digitálních technologií</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Vyjadřovat se prostřednictvím digitálních prostředků</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Správně vyhodnocovat informace</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Posilovat soběstačnost</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Posilovat spolupráci</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Respektovat normy chování při používání digitálních technologií</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Dodržovat autorská práva</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Chránit osobní údaje v digitálním prostředí</w:t>
      </w:r>
    </w:p>
    <w:p w:rsidR="00286C7F" w:rsidRP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Chránit životní prostředí</w:t>
      </w:r>
    </w:p>
    <w:p w:rsidR="00286C7F" w:rsidRDefault="00286C7F" w:rsidP="00286C7F">
      <w:pPr>
        <w:numPr>
          <w:ilvl w:val="0"/>
          <w:numId w:val="21"/>
        </w:numPr>
        <w:spacing w:after="0" w:line="240" w:lineRule="auto"/>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color w:val="6AA84F"/>
          <w:sz w:val="24"/>
          <w:szCs w:val="24"/>
          <w:lang w:eastAsia="cs-CZ"/>
        </w:rPr>
        <w:t>Zkvalitnit životní procesy pomocí digitálních technologií</w:t>
      </w: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FF63A8" w:rsidRDefault="00FF63A8"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p>
    <w:p w:rsidR="00286C7F" w:rsidRPr="00286C7F" w:rsidRDefault="00286C7F" w:rsidP="00286C7F">
      <w:pPr>
        <w:spacing w:after="0" w:line="240" w:lineRule="auto"/>
        <w:ind w:hanging="360"/>
        <w:jc w:val="center"/>
        <w:outlineLvl w:val="0"/>
        <w:rPr>
          <w:rFonts w:ascii="Times New Roman" w:eastAsia="Times New Roman" w:hAnsi="Times New Roman" w:cs="Times New Roman"/>
          <w:b/>
          <w:bCs/>
          <w:kern w:val="36"/>
          <w:sz w:val="48"/>
          <w:szCs w:val="48"/>
          <w:lang w:eastAsia="cs-CZ"/>
        </w:rPr>
      </w:pPr>
      <w:r w:rsidRPr="00821C3A">
        <w:rPr>
          <w:rFonts w:ascii="Times New Roman" w:eastAsia="Times New Roman" w:hAnsi="Times New Roman" w:cs="Times New Roman"/>
          <w:b/>
          <w:bCs/>
          <w:color w:val="F79646"/>
          <w:kern w:val="36"/>
          <w:sz w:val="56"/>
          <w:szCs w:val="56"/>
          <w:lang w:eastAsia="cs-CZ"/>
        </w:rPr>
        <w:t>Učební</w:t>
      </w:r>
      <w:r w:rsidRPr="00286C7F">
        <w:rPr>
          <w:rFonts w:ascii="Times New Roman" w:eastAsia="Times New Roman" w:hAnsi="Times New Roman" w:cs="Times New Roman"/>
          <w:b/>
          <w:bCs/>
          <w:color w:val="F79646"/>
          <w:kern w:val="36"/>
          <w:sz w:val="96"/>
          <w:szCs w:val="96"/>
          <w:lang w:eastAsia="cs-CZ"/>
        </w:rPr>
        <w:t xml:space="preserve"> </w:t>
      </w:r>
      <w:r w:rsidRPr="00821C3A">
        <w:rPr>
          <w:rFonts w:ascii="Times New Roman" w:eastAsia="Times New Roman" w:hAnsi="Times New Roman" w:cs="Times New Roman"/>
          <w:b/>
          <w:bCs/>
          <w:color w:val="F79646"/>
          <w:kern w:val="36"/>
          <w:sz w:val="56"/>
          <w:szCs w:val="56"/>
          <w:lang w:eastAsia="cs-CZ"/>
        </w:rPr>
        <w:t>plán</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821C3A" w:rsidRDefault="00286C7F" w:rsidP="00821C3A">
      <w:pPr>
        <w:spacing w:after="0" w:line="360" w:lineRule="auto"/>
        <w:ind w:hanging="360"/>
        <w:jc w:val="center"/>
        <w:rPr>
          <w:rFonts w:ascii="Times New Roman" w:eastAsia="Times New Roman" w:hAnsi="Times New Roman" w:cs="Times New Roman"/>
          <w:color w:val="F79646"/>
          <w:sz w:val="32"/>
          <w:szCs w:val="32"/>
          <w:lang w:eastAsia="cs-CZ"/>
        </w:rPr>
      </w:pPr>
      <w:r w:rsidRPr="00286C7F">
        <w:rPr>
          <w:rFonts w:ascii="Times New Roman" w:eastAsia="Times New Roman" w:hAnsi="Times New Roman" w:cs="Times New Roman"/>
          <w:color w:val="F79646"/>
          <w:sz w:val="32"/>
          <w:szCs w:val="32"/>
          <w:lang w:eastAsia="cs-CZ"/>
        </w:rPr>
        <w:t>Tabulace učebního plánu</w:t>
      </w:r>
    </w:p>
    <w:p w:rsidR="00286C7F" w:rsidRPr="00286C7F" w:rsidRDefault="00286C7F" w:rsidP="00821C3A">
      <w:pPr>
        <w:spacing w:after="0" w:line="360" w:lineRule="auto"/>
        <w:ind w:hanging="360"/>
        <w:jc w:val="center"/>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F79646"/>
          <w:sz w:val="32"/>
          <w:szCs w:val="32"/>
          <w:lang w:eastAsia="cs-CZ"/>
        </w:rPr>
        <w:t>Poznámky k učebnímu plánu</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b/>
          <w:bCs/>
          <w:color w:val="F79646"/>
          <w:sz w:val="32"/>
          <w:szCs w:val="32"/>
          <w:lang w:eastAsia="cs-CZ"/>
        </w:rPr>
        <w:br/>
      </w: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FF63A8" w:rsidRDefault="00FF63A8" w:rsidP="00286C7F">
      <w:pPr>
        <w:spacing w:after="0" w:line="240" w:lineRule="auto"/>
        <w:jc w:val="both"/>
        <w:outlineLvl w:val="2"/>
        <w:rPr>
          <w:rFonts w:ascii="Times New Roman" w:eastAsia="Times New Roman" w:hAnsi="Times New Roman" w:cs="Times New Roman"/>
          <w:b/>
          <w:bCs/>
          <w:color w:val="FF9900"/>
          <w:sz w:val="36"/>
          <w:szCs w:val="36"/>
          <w:lang w:eastAsia="cs-CZ"/>
        </w:rPr>
      </w:pPr>
      <w:r w:rsidRPr="00FF63A8">
        <w:rPr>
          <w:noProof/>
          <w:lang w:eastAsia="cs-CZ"/>
        </w:rPr>
        <w:lastRenderedPageBreak/>
        <w:drawing>
          <wp:inline distT="0" distB="0" distL="0" distR="0" wp14:anchorId="4679BC37" wp14:editId="473669D0">
            <wp:extent cx="5758815" cy="831723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15" cy="8317230"/>
                    </a:xfrm>
                    <a:prstGeom prst="rect">
                      <a:avLst/>
                    </a:prstGeom>
                    <a:noFill/>
                    <a:ln>
                      <a:noFill/>
                    </a:ln>
                  </pic:spPr>
                </pic:pic>
              </a:graphicData>
            </a:graphic>
          </wp:inline>
        </w:drawing>
      </w:r>
    </w:p>
    <w:p w:rsidR="00FF63A8" w:rsidRDefault="00FF63A8" w:rsidP="00286C7F">
      <w:pPr>
        <w:spacing w:after="0" w:line="240" w:lineRule="auto"/>
        <w:jc w:val="both"/>
        <w:outlineLvl w:val="2"/>
        <w:rPr>
          <w:rFonts w:ascii="Times New Roman" w:eastAsia="Times New Roman" w:hAnsi="Times New Roman" w:cs="Times New Roman"/>
          <w:b/>
          <w:bCs/>
          <w:color w:val="FF9900"/>
          <w:sz w:val="36"/>
          <w:szCs w:val="36"/>
          <w:lang w:eastAsia="cs-CZ"/>
        </w:rPr>
      </w:pPr>
    </w:p>
    <w:p w:rsidR="00FF63A8" w:rsidRDefault="00FF63A8" w:rsidP="00286C7F">
      <w:pPr>
        <w:spacing w:after="0" w:line="240" w:lineRule="auto"/>
        <w:jc w:val="both"/>
        <w:outlineLvl w:val="2"/>
        <w:rPr>
          <w:rFonts w:ascii="Times New Roman" w:eastAsia="Times New Roman" w:hAnsi="Times New Roman" w:cs="Times New Roman"/>
          <w:b/>
          <w:bCs/>
          <w:color w:val="FF9900"/>
          <w:sz w:val="36"/>
          <w:szCs w:val="36"/>
          <w:lang w:eastAsia="cs-CZ"/>
        </w:rPr>
      </w:pPr>
    </w:p>
    <w:p w:rsidR="00286C7F" w:rsidRPr="00286C7F" w:rsidRDefault="00286C7F" w:rsidP="00286C7F">
      <w:pPr>
        <w:spacing w:after="0" w:line="240" w:lineRule="auto"/>
        <w:jc w:val="both"/>
        <w:outlineLvl w:val="2"/>
        <w:rPr>
          <w:rFonts w:ascii="Times New Roman" w:eastAsia="Times New Roman" w:hAnsi="Times New Roman" w:cs="Times New Roman"/>
          <w:b/>
          <w:bCs/>
          <w:sz w:val="27"/>
          <w:szCs w:val="27"/>
          <w:lang w:eastAsia="cs-CZ"/>
        </w:rPr>
      </w:pPr>
      <w:r w:rsidRPr="00286C7F">
        <w:rPr>
          <w:rFonts w:ascii="Times New Roman" w:eastAsia="Times New Roman" w:hAnsi="Times New Roman" w:cs="Times New Roman"/>
          <w:b/>
          <w:bCs/>
          <w:color w:val="FF9900"/>
          <w:sz w:val="36"/>
          <w:szCs w:val="36"/>
          <w:lang w:eastAsia="cs-CZ"/>
        </w:rPr>
        <w:lastRenderedPageBreak/>
        <w:t>Poznámky k učebnímu plánu ZV </w:t>
      </w:r>
    </w:p>
    <w:p w:rsidR="00286C7F" w:rsidRPr="00286C7F" w:rsidRDefault="00286C7F" w:rsidP="00286C7F">
      <w:pPr>
        <w:spacing w:after="0" w:line="240" w:lineRule="auto"/>
        <w:rPr>
          <w:rFonts w:ascii="Times New Roman" w:eastAsia="Times New Roman" w:hAnsi="Times New Roman" w:cs="Times New Roman"/>
          <w:sz w:val="24"/>
          <w:szCs w:val="24"/>
          <w:lang w:eastAsia="cs-CZ"/>
        </w:rPr>
      </w:pP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Informatika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Postup realizace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shd w:val="clear" w:color="auto" w:fill="00FF00"/>
          <w:lang w:eastAsia="cs-CZ"/>
        </w:rPr>
        <w:t>První fáze</w:t>
      </w:r>
      <w:r w:rsidRPr="00286C7F">
        <w:rPr>
          <w:rFonts w:ascii="Times New Roman" w:eastAsia="Times New Roman" w:hAnsi="Times New Roman" w:cs="Times New Roman"/>
          <w:color w:val="000000"/>
          <w:sz w:val="24"/>
          <w:szCs w:val="24"/>
          <w:shd w:val="clear" w:color="auto" w:fill="00FF00"/>
          <w:lang w:eastAsia="cs-CZ"/>
        </w:rPr>
        <w:tab/>
        <w:t>2022/2023</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shd w:val="clear" w:color="auto" w:fill="FFFF00"/>
          <w:lang w:eastAsia="cs-CZ"/>
        </w:rPr>
        <w:t>Druhá fáze</w:t>
      </w:r>
      <w:r w:rsidRPr="00286C7F">
        <w:rPr>
          <w:rFonts w:ascii="Times New Roman" w:eastAsia="Times New Roman" w:hAnsi="Times New Roman" w:cs="Times New Roman"/>
          <w:color w:val="000000"/>
          <w:sz w:val="24"/>
          <w:szCs w:val="24"/>
          <w:shd w:val="clear" w:color="auto" w:fill="FFFF00"/>
          <w:lang w:eastAsia="cs-CZ"/>
        </w:rPr>
        <w:tab/>
        <w:t>2023/2024</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shd w:val="clear" w:color="auto" w:fill="FF9900"/>
          <w:lang w:eastAsia="cs-CZ"/>
        </w:rPr>
        <w:t>Třetí fáze</w:t>
      </w:r>
      <w:r w:rsidRPr="00286C7F">
        <w:rPr>
          <w:rFonts w:ascii="Times New Roman" w:eastAsia="Times New Roman" w:hAnsi="Times New Roman" w:cs="Times New Roman"/>
          <w:color w:val="000000"/>
          <w:sz w:val="24"/>
          <w:szCs w:val="24"/>
          <w:shd w:val="clear" w:color="auto" w:fill="FF9900"/>
          <w:lang w:eastAsia="cs-CZ"/>
        </w:rPr>
        <w:tab/>
        <w:t>2024/2025</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Cizí jazyk</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Na škole probíhá výuka Anglického jazyka.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Další cizí jazyk</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Na základě </w:t>
      </w:r>
      <w:r w:rsidRPr="00286C7F">
        <w:rPr>
          <w:rFonts w:ascii="Times New Roman" w:eastAsia="Times New Roman" w:hAnsi="Times New Roman" w:cs="Times New Roman"/>
          <w:i/>
          <w:iCs/>
          <w:color w:val="000000"/>
          <w:sz w:val="24"/>
          <w:szCs w:val="24"/>
          <w:lang w:eastAsia="cs-CZ"/>
        </w:rPr>
        <w:t xml:space="preserve">doporučení </w:t>
      </w:r>
      <w:r w:rsidRPr="00286C7F">
        <w:rPr>
          <w:rFonts w:ascii="Times New Roman" w:eastAsia="Times New Roman" w:hAnsi="Times New Roman" w:cs="Times New Roman"/>
          <w:color w:val="000000"/>
          <w:sz w:val="24"/>
          <w:szCs w:val="24"/>
          <w:lang w:eastAsia="cs-CZ"/>
        </w:rPr>
        <w:t>školského poradenského zařízení,</w:t>
      </w:r>
      <w:r w:rsidRPr="00286C7F">
        <w:rPr>
          <w:rFonts w:ascii="Times New Roman" w:eastAsia="Times New Roman" w:hAnsi="Times New Roman" w:cs="Times New Roman"/>
          <w:i/>
          <w:iCs/>
          <w:color w:val="000000"/>
          <w:sz w:val="24"/>
          <w:szCs w:val="24"/>
          <w:lang w:eastAsia="cs-CZ"/>
        </w:rPr>
        <w:t xml:space="preserve"> žádosti</w:t>
      </w:r>
      <w:r w:rsidRPr="00286C7F">
        <w:rPr>
          <w:rFonts w:ascii="Times New Roman" w:eastAsia="Times New Roman" w:hAnsi="Times New Roman" w:cs="Times New Roman"/>
          <w:color w:val="000000"/>
          <w:sz w:val="24"/>
          <w:szCs w:val="24"/>
          <w:lang w:eastAsia="cs-CZ"/>
        </w:rPr>
        <w:t xml:space="preserve"> zákonných zástupců a </w:t>
      </w:r>
      <w:r w:rsidRPr="00286C7F">
        <w:rPr>
          <w:rFonts w:ascii="Times New Roman" w:eastAsia="Times New Roman" w:hAnsi="Times New Roman" w:cs="Times New Roman"/>
          <w:i/>
          <w:iCs/>
          <w:color w:val="000000"/>
          <w:sz w:val="24"/>
          <w:szCs w:val="24"/>
          <w:lang w:eastAsia="cs-CZ"/>
        </w:rPr>
        <w:t>v nejlepším zájmu</w:t>
      </w:r>
      <w:r w:rsidRPr="00286C7F">
        <w:rPr>
          <w:rFonts w:ascii="Times New Roman" w:eastAsia="Times New Roman" w:hAnsi="Times New Roman" w:cs="Times New Roman"/>
          <w:color w:val="000000"/>
          <w:sz w:val="24"/>
          <w:szCs w:val="24"/>
          <w:lang w:eastAsia="cs-CZ"/>
        </w:rPr>
        <w:t xml:space="preserve"> žáka bude obsahem předmětu Další cizí jazyk </w:t>
      </w:r>
      <w:r w:rsidRPr="00286C7F">
        <w:rPr>
          <w:rFonts w:ascii="Times New Roman" w:eastAsia="Times New Roman" w:hAnsi="Times New Roman" w:cs="Times New Roman"/>
          <w:i/>
          <w:iCs/>
          <w:color w:val="000000"/>
          <w:sz w:val="24"/>
          <w:szCs w:val="24"/>
          <w:lang w:eastAsia="cs-CZ"/>
        </w:rPr>
        <w:t>Konverzace v cizím jazyce</w:t>
      </w:r>
      <w:r w:rsidRPr="00286C7F">
        <w:rPr>
          <w:rFonts w:ascii="Times New Roman" w:eastAsia="Times New Roman" w:hAnsi="Times New Roman" w:cs="Times New Roman"/>
          <w:color w:val="000000"/>
          <w:sz w:val="24"/>
          <w:szCs w:val="24"/>
          <w:lang w:eastAsia="cs-CZ"/>
        </w:rPr>
        <w:t>, který je na škole vyučován, tzn. jazyka anglického. V konverzaci jsou procvičována témata, jež jsou obsahem aktuálně probírané lekce.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Předměty speciálně pedagogické péče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Logopedická péče na 1. stupni.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Tělesná výchova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Součástí je 1 hodina plavání ve školním bazénu.</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Součástí </w:t>
      </w:r>
      <w:proofErr w:type="spellStart"/>
      <w:r w:rsidRPr="00286C7F">
        <w:rPr>
          <w:rFonts w:ascii="Times New Roman" w:eastAsia="Times New Roman" w:hAnsi="Times New Roman" w:cs="Times New Roman"/>
          <w:color w:val="000000"/>
          <w:sz w:val="24"/>
          <w:szCs w:val="24"/>
          <w:lang w:eastAsia="cs-CZ"/>
        </w:rPr>
        <w:t>Tv</w:t>
      </w:r>
      <w:proofErr w:type="spellEnd"/>
      <w:r w:rsidRPr="00286C7F">
        <w:rPr>
          <w:rFonts w:ascii="Times New Roman" w:eastAsia="Times New Roman" w:hAnsi="Times New Roman" w:cs="Times New Roman"/>
          <w:color w:val="000000"/>
          <w:sz w:val="24"/>
          <w:szCs w:val="24"/>
          <w:lang w:eastAsia="cs-CZ"/>
        </w:rPr>
        <w:t xml:space="preserve"> je Zdravotní tělesná výchova.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Výchova ke zdraví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Na prvním stupni je součástí </w:t>
      </w:r>
      <w:proofErr w:type="spellStart"/>
      <w:r w:rsidRPr="00286C7F">
        <w:rPr>
          <w:rFonts w:ascii="Times New Roman" w:eastAsia="Times New Roman" w:hAnsi="Times New Roman" w:cs="Times New Roman"/>
          <w:color w:val="000000"/>
          <w:sz w:val="24"/>
          <w:szCs w:val="24"/>
          <w:lang w:eastAsia="cs-CZ"/>
        </w:rPr>
        <w:t>Prv</w:t>
      </w:r>
      <w:proofErr w:type="spellEnd"/>
      <w:r w:rsidRPr="00286C7F">
        <w:rPr>
          <w:rFonts w:ascii="Times New Roman" w:eastAsia="Times New Roman" w:hAnsi="Times New Roman" w:cs="Times New Roman"/>
          <w:color w:val="000000"/>
          <w:sz w:val="24"/>
          <w:szCs w:val="24"/>
          <w:lang w:eastAsia="cs-CZ"/>
        </w:rPr>
        <w:t xml:space="preserve">, </w:t>
      </w:r>
      <w:proofErr w:type="spellStart"/>
      <w:r w:rsidRPr="00286C7F">
        <w:rPr>
          <w:rFonts w:ascii="Times New Roman" w:eastAsia="Times New Roman" w:hAnsi="Times New Roman" w:cs="Times New Roman"/>
          <w:color w:val="000000"/>
          <w:sz w:val="24"/>
          <w:szCs w:val="24"/>
          <w:lang w:eastAsia="cs-CZ"/>
        </w:rPr>
        <w:t>Př</w:t>
      </w:r>
      <w:proofErr w:type="spellEnd"/>
      <w:r w:rsidRPr="00286C7F">
        <w:rPr>
          <w:rFonts w:ascii="Times New Roman" w:eastAsia="Times New Roman" w:hAnsi="Times New Roman" w:cs="Times New Roman"/>
          <w:color w:val="000000"/>
          <w:sz w:val="24"/>
          <w:szCs w:val="24"/>
          <w:lang w:eastAsia="cs-CZ"/>
        </w:rPr>
        <w:t xml:space="preserve">, </w:t>
      </w:r>
      <w:proofErr w:type="spellStart"/>
      <w:r w:rsidRPr="00286C7F">
        <w:rPr>
          <w:rFonts w:ascii="Times New Roman" w:eastAsia="Times New Roman" w:hAnsi="Times New Roman" w:cs="Times New Roman"/>
          <w:color w:val="000000"/>
          <w:sz w:val="24"/>
          <w:szCs w:val="24"/>
          <w:lang w:eastAsia="cs-CZ"/>
        </w:rPr>
        <w:t>Vl</w:t>
      </w:r>
      <w:proofErr w:type="spellEnd"/>
      <w:r w:rsidRPr="00286C7F">
        <w:rPr>
          <w:rFonts w:ascii="Times New Roman" w:eastAsia="Times New Roman" w:hAnsi="Times New Roman" w:cs="Times New Roman"/>
          <w:color w:val="000000"/>
          <w:sz w:val="24"/>
          <w:szCs w:val="24"/>
          <w:lang w:eastAsia="cs-CZ"/>
        </w:rPr>
        <w: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Volitelné předměty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Seminář a praktika z přírodovědných předmětů.</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Svět práce</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 xml:space="preserve">Jako předmět na 2. stupni - 8., 9. ročník, jinak součástí </w:t>
      </w:r>
      <w:proofErr w:type="spellStart"/>
      <w:r w:rsidRPr="00286C7F">
        <w:rPr>
          <w:rFonts w:ascii="Times New Roman" w:eastAsia="Times New Roman" w:hAnsi="Times New Roman" w:cs="Times New Roman"/>
          <w:color w:val="000000"/>
          <w:sz w:val="24"/>
          <w:szCs w:val="24"/>
          <w:lang w:eastAsia="cs-CZ"/>
        </w:rPr>
        <w:t>Pv</w:t>
      </w:r>
      <w:proofErr w:type="spellEnd"/>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Doplňující vzdělávací obory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Dramatická výchova na 1. stupni.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Etická výchova prolíná všemi výchovně vzdělávacími předměty na 1. a 2. stupni.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Průřezová témata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Začleněna do jednotlivých výchovně vzdělávacích předmětů a projektů školy.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Sexuální výchova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Prolíná vybranými výchovně vzdělávacími předměty.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Ochrana člověka za mimořádných událostí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Prolíná vybranými výchovně vzdělávacími předměty.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Dopravní výchova</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Prolíná vybranými výchovně vzdělávacími předměty.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Finanční gramotnost, Protikorupční výchova, Obrana vlasti</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Jsou součástí předmětů Matematika a Výchova k občanství.</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Digitální gramotnost</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Prolíná vybranými výchovně vzdělávacími předměty.</w:t>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b/>
          <w:bCs/>
          <w:i/>
          <w:iCs/>
          <w:color w:val="000000"/>
          <w:sz w:val="24"/>
          <w:szCs w:val="24"/>
          <w:lang w:eastAsia="cs-CZ"/>
        </w:rPr>
        <w:t>Disponibilní dotace</w:t>
      </w:r>
    </w:p>
    <w:p w:rsidR="00286C7F" w:rsidRPr="00286C7F" w:rsidRDefault="00286C7F" w:rsidP="00286C7F">
      <w:pPr>
        <w:spacing w:after="0" w:line="240" w:lineRule="auto"/>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V učebním plánu je zvýrazněna. </w:t>
      </w:r>
    </w:p>
    <w:p w:rsidR="00286C7F" w:rsidRPr="00286C7F" w:rsidRDefault="00286C7F" w:rsidP="00286C7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stupeň</w:t>
      </w: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5 hodin</w:t>
      </w:r>
      <w:r w:rsidRPr="00286C7F">
        <w:rPr>
          <w:rFonts w:ascii="Times New Roman" w:eastAsia="Times New Roman" w:hAnsi="Times New Roman" w:cs="Times New Roman"/>
          <w:color w:val="000000"/>
          <w:sz w:val="24"/>
          <w:szCs w:val="24"/>
          <w:lang w:eastAsia="cs-CZ"/>
        </w:rPr>
        <w:tab/>
        <w:t>Český jazyk</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4 hodiny</w:t>
      </w:r>
      <w:r w:rsidRPr="00286C7F">
        <w:rPr>
          <w:rFonts w:ascii="Times New Roman" w:eastAsia="Times New Roman" w:hAnsi="Times New Roman" w:cs="Times New Roman"/>
          <w:color w:val="000000"/>
          <w:sz w:val="24"/>
          <w:szCs w:val="24"/>
          <w:lang w:eastAsia="cs-CZ"/>
        </w:rPr>
        <w:tab/>
        <w:t>Matematika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1 hodina</w:t>
      </w:r>
      <w:r w:rsidRPr="00286C7F">
        <w:rPr>
          <w:rFonts w:ascii="Times New Roman" w:eastAsia="Times New Roman" w:hAnsi="Times New Roman" w:cs="Times New Roman"/>
          <w:color w:val="000000"/>
          <w:sz w:val="24"/>
          <w:szCs w:val="24"/>
          <w:lang w:eastAsia="cs-CZ"/>
        </w:rPr>
        <w:tab/>
        <w:t>Prvouka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3 hodiny</w:t>
      </w:r>
      <w:r w:rsidRPr="00286C7F">
        <w:rPr>
          <w:rFonts w:ascii="Times New Roman" w:eastAsia="Times New Roman" w:hAnsi="Times New Roman" w:cs="Times New Roman"/>
          <w:color w:val="000000"/>
          <w:sz w:val="24"/>
          <w:szCs w:val="24"/>
          <w:lang w:eastAsia="cs-CZ"/>
        </w:rPr>
        <w:tab/>
        <w:t>Logopedická péče</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3 hodiny</w:t>
      </w:r>
      <w:r w:rsidRPr="00286C7F">
        <w:rPr>
          <w:rFonts w:ascii="Times New Roman" w:eastAsia="Times New Roman" w:hAnsi="Times New Roman" w:cs="Times New Roman"/>
          <w:color w:val="000000"/>
          <w:sz w:val="24"/>
          <w:szCs w:val="24"/>
          <w:lang w:eastAsia="cs-CZ"/>
        </w:rPr>
        <w:tab/>
        <w:t>Dramatická výchova</w:t>
      </w:r>
    </w:p>
    <w:p w:rsidR="00286C7F" w:rsidRPr="00286C7F" w:rsidRDefault="00286C7F" w:rsidP="005261BA">
      <w:pPr>
        <w:numPr>
          <w:ilvl w:val="0"/>
          <w:numId w:val="23"/>
        </w:numPr>
        <w:spacing w:after="0" w:line="240" w:lineRule="auto"/>
        <w:ind w:hanging="720"/>
        <w:jc w:val="both"/>
        <w:textAlignment w:val="baseline"/>
        <w:rPr>
          <w:rFonts w:ascii="Times New Roman" w:eastAsia="Times New Roman" w:hAnsi="Times New Roman" w:cs="Times New Roman"/>
          <w:color w:val="000000"/>
          <w:sz w:val="24"/>
          <w:szCs w:val="24"/>
          <w:lang w:eastAsia="cs-CZ"/>
        </w:rPr>
      </w:pPr>
      <w:r w:rsidRPr="00286C7F">
        <w:rPr>
          <w:rFonts w:ascii="Times New Roman" w:eastAsia="Times New Roman" w:hAnsi="Times New Roman" w:cs="Times New Roman"/>
          <w:color w:val="000000"/>
          <w:sz w:val="24"/>
          <w:szCs w:val="24"/>
          <w:lang w:eastAsia="cs-CZ"/>
        </w:rPr>
        <w:t>stupeň</w:t>
      </w: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 xml:space="preserve">1 hodina </w:t>
      </w:r>
      <w:r w:rsidRPr="00286C7F">
        <w:rPr>
          <w:rFonts w:ascii="Times New Roman" w:eastAsia="Times New Roman" w:hAnsi="Times New Roman" w:cs="Times New Roman"/>
          <w:color w:val="000000"/>
          <w:sz w:val="24"/>
          <w:szCs w:val="24"/>
          <w:lang w:eastAsia="cs-CZ"/>
        </w:rPr>
        <w:tab/>
        <w:t>Český jazyk</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1 hodina</w:t>
      </w:r>
      <w:r w:rsidRPr="00286C7F">
        <w:rPr>
          <w:rFonts w:ascii="Times New Roman" w:eastAsia="Times New Roman" w:hAnsi="Times New Roman" w:cs="Times New Roman"/>
          <w:color w:val="000000"/>
          <w:sz w:val="24"/>
          <w:szCs w:val="24"/>
          <w:lang w:eastAsia="cs-CZ"/>
        </w:rPr>
        <w:tab/>
        <w:t>Matematika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2 hodiny</w:t>
      </w:r>
      <w:r w:rsidRPr="00286C7F">
        <w:rPr>
          <w:rFonts w:ascii="Times New Roman" w:eastAsia="Times New Roman" w:hAnsi="Times New Roman" w:cs="Times New Roman"/>
          <w:color w:val="000000"/>
          <w:sz w:val="24"/>
          <w:szCs w:val="24"/>
          <w:lang w:eastAsia="cs-CZ"/>
        </w:rPr>
        <w:tab/>
        <w:t>Dějepis</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lastRenderedPageBreak/>
        <w:tab/>
      </w:r>
      <w:r w:rsidRPr="00286C7F">
        <w:rPr>
          <w:rFonts w:ascii="Times New Roman" w:eastAsia="Times New Roman" w:hAnsi="Times New Roman" w:cs="Times New Roman"/>
          <w:color w:val="000000"/>
          <w:sz w:val="24"/>
          <w:szCs w:val="24"/>
          <w:lang w:eastAsia="cs-CZ"/>
        </w:rPr>
        <w:tab/>
        <w:t>2 hodiny</w:t>
      </w:r>
      <w:r w:rsidRPr="00286C7F">
        <w:rPr>
          <w:rFonts w:ascii="Times New Roman" w:eastAsia="Times New Roman" w:hAnsi="Times New Roman" w:cs="Times New Roman"/>
          <w:color w:val="000000"/>
          <w:sz w:val="24"/>
          <w:szCs w:val="24"/>
          <w:lang w:eastAsia="cs-CZ"/>
        </w:rPr>
        <w:tab/>
        <w:t>Fyzika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1 hodina</w:t>
      </w:r>
      <w:r w:rsidRPr="00286C7F">
        <w:rPr>
          <w:rFonts w:ascii="Times New Roman" w:eastAsia="Times New Roman" w:hAnsi="Times New Roman" w:cs="Times New Roman"/>
          <w:color w:val="000000"/>
          <w:sz w:val="24"/>
          <w:szCs w:val="24"/>
          <w:lang w:eastAsia="cs-CZ"/>
        </w:rPr>
        <w:tab/>
        <w:t>Výtvarná výchova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1 hodina</w:t>
      </w:r>
      <w:r w:rsidRPr="00286C7F">
        <w:rPr>
          <w:rFonts w:ascii="Times New Roman" w:eastAsia="Times New Roman" w:hAnsi="Times New Roman" w:cs="Times New Roman"/>
          <w:color w:val="000000"/>
          <w:sz w:val="24"/>
          <w:szCs w:val="24"/>
          <w:lang w:eastAsia="cs-CZ"/>
        </w:rPr>
        <w:tab/>
        <w:t>Výchova ke zdraví</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4 hodiny</w:t>
      </w:r>
      <w:r w:rsidRPr="00286C7F">
        <w:rPr>
          <w:rFonts w:ascii="Times New Roman" w:eastAsia="Times New Roman" w:hAnsi="Times New Roman" w:cs="Times New Roman"/>
          <w:color w:val="000000"/>
          <w:sz w:val="24"/>
          <w:szCs w:val="24"/>
          <w:lang w:eastAsia="cs-CZ"/>
        </w:rPr>
        <w:tab/>
        <w:t>Pracovní výchova</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2 hodiny</w:t>
      </w:r>
      <w:r w:rsidRPr="00286C7F">
        <w:rPr>
          <w:rFonts w:ascii="Times New Roman" w:eastAsia="Times New Roman" w:hAnsi="Times New Roman" w:cs="Times New Roman"/>
          <w:color w:val="000000"/>
          <w:sz w:val="24"/>
          <w:szCs w:val="24"/>
          <w:lang w:eastAsia="cs-CZ"/>
        </w:rPr>
        <w:tab/>
        <w:t>Svět práce</w:t>
      </w:r>
    </w:p>
    <w:p w:rsidR="00286C7F" w:rsidRPr="00286C7F" w:rsidRDefault="00286C7F" w:rsidP="00286C7F">
      <w:pPr>
        <w:spacing w:after="0" w:line="240" w:lineRule="auto"/>
        <w:ind w:left="720"/>
        <w:jc w:val="both"/>
        <w:rPr>
          <w:rFonts w:ascii="Times New Roman" w:eastAsia="Times New Roman" w:hAnsi="Times New Roman" w:cs="Times New Roman"/>
          <w:sz w:val="24"/>
          <w:szCs w:val="24"/>
          <w:lang w:eastAsia="cs-CZ"/>
        </w:rPr>
      </w:pPr>
      <w:r w:rsidRPr="00286C7F">
        <w:rPr>
          <w:rFonts w:ascii="Times New Roman" w:eastAsia="Times New Roman" w:hAnsi="Times New Roman" w:cs="Times New Roman"/>
          <w:color w:val="000000"/>
          <w:sz w:val="24"/>
          <w:szCs w:val="24"/>
          <w:lang w:eastAsia="cs-CZ"/>
        </w:rPr>
        <w:tab/>
      </w:r>
      <w:r w:rsidRPr="00286C7F">
        <w:rPr>
          <w:rFonts w:ascii="Times New Roman" w:eastAsia="Times New Roman" w:hAnsi="Times New Roman" w:cs="Times New Roman"/>
          <w:color w:val="000000"/>
          <w:sz w:val="24"/>
          <w:szCs w:val="24"/>
          <w:lang w:eastAsia="cs-CZ"/>
        </w:rPr>
        <w:tab/>
        <w:t>4 hodiny</w:t>
      </w:r>
      <w:r w:rsidRPr="00286C7F">
        <w:rPr>
          <w:rFonts w:ascii="Times New Roman" w:eastAsia="Times New Roman" w:hAnsi="Times New Roman" w:cs="Times New Roman"/>
          <w:color w:val="000000"/>
          <w:sz w:val="24"/>
          <w:szCs w:val="24"/>
          <w:lang w:eastAsia="cs-CZ"/>
        </w:rPr>
        <w:tab/>
        <w:t>Volitelný předmět</w:t>
      </w:r>
    </w:p>
    <w:p w:rsidR="00286C7F" w:rsidRPr="00286C7F" w:rsidRDefault="00286C7F" w:rsidP="00286C7F">
      <w:pPr>
        <w:spacing w:after="0" w:line="240" w:lineRule="auto"/>
        <w:ind w:left="720"/>
        <w:jc w:val="both"/>
        <w:textAlignment w:val="baseline"/>
        <w:rPr>
          <w:rFonts w:ascii="Times New Roman" w:eastAsia="Times New Roman" w:hAnsi="Times New Roman" w:cs="Times New Roman"/>
          <w:color w:val="6AA84F"/>
          <w:sz w:val="24"/>
          <w:szCs w:val="24"/>
          <w:lang w:eastAsia="cs-CZ"/>
        </w:rPr>
      </w:pP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r w:rsidRPr="00286C7F">
        <w:rPr>
          <w:rFonts w:ascii="Times New Roman" w:eastAsia="Times New Roman" w:hAnsi="Times New Roman" w:cs="Times New Roman"/>
          <w:sz w:val="24"/>
          <w:szCs w:val="24"/>
          <w:lang w:eastAsia="cs-CZ"/>
        </w:rPr>
        <w:br/>
      </w:r>
    </w:p>
    <w:p w:rsidR="00286C7F" w:rsidRPr="00286C7F" w:rsidRDefault="00286C7F" w:rsidP="00286C7F">
      <w:pPr>
        <w:spacing w:after="0" w:line="240" w:lineRule="auto"/>
        <w:ind w:hanging="360"/>
        <w:jc w:val="both"/>
        <w:rPr>
          <w:rFonts w:ascii="Times New Roman" w:eastAsia="Times New Roman" w:hAnsi="Times New Roman" w:cs="Times New Roman"/>
          <w:sz w:val="24"/>
          <w:szCs w:val="24"/>
          <w:lang w:eastAsia="cs-CZ"/>
        </w:rPr>
      </w:pPr>
    </w:p>
    <w:p w:rsidR="00286C7F" w:rsidRDefault="00286C7F"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821C3A" w:rsidRDefault="00821C3A" w:rsidP="00964826">
      <w:pPr>
        <w:spacing w:after="240" w:line="240" w:lineRule="auto"/>
        <w:rPr>
          <w:rFonts w:ascii="Times New Roman" w:eastAsia="Times New Roman" w:hAnsi="Times New Roman" w:cs="Times New Roman"/>
          <w:sz w:val="24"/>
          <w:szCs w:val="24"/>
          <w:lang w:eastAsia="cs-CZ"/>
        </w:rPr>
      </w:pPr>
    </w:p>
    <w:p w:rsidR="00285372" w:rsidRPr="00285372" w:rsidRDefault="00821C3A" w:rsidP="005261BA">
      <w:pPr>
        <w:spacing w:after="240" w:line="240" w:lineRule="auto"/>
        <w:rPr>
          <w:rFonts w:ascii="Times New Roman" w:eastAsia="Times New Roman" w:hAnsi="Times New Roman" w:cs="Times New Roman"/>
          <w:b/>
          <w:bCs/>
          <w:sz w:val="27"/>
          <w:szCs w:val="27"/>
          <w:lang w:eastAsia="cs-CZ"/>
        </w:rPr>
      </w:pPr>
      <w:r w:rsidRPr="00821C3A">
        <w:rPr>
          <w:noProof/>
          <w:lang w:eastAsia="cs-CZ"/>
        </w:rPr>
        <w:lastRenderedPageBreak/>
        <w:drawing>
          <wp:inline distT="0" distB="0" distL="0" distR="0" wp14:anchorId="5CA34B1F" wp14:editId="7F85D45A">
            <wp:extent cx="5760720" cy="901402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9014029"/>
                    </a:xfrm>
                    <a:prstGeom prst="rect">
                      <a:avLst/>
                    </a:prstGeom>
                    <a:noFill/>
                    <a:ln>
                      <a:noFill/>
                    </a:ln>
                  </pic:spPr>
                </pic:pic>
              </a:graphicData>
            </a:graphic>
          </wp:inline>
        </w:drawing>
      </w:r>
      <w:r w:rsidR="00285372" w:rsidRPr="00285372">
        <w:rPr>
          <w:rFonts w:ascii="Times New Roman" w:eastAsia="Times New Roman" w:hAnsi="Times New Roman" w:cs="Times New Roman"/>
          <w:b/>
          <w:bCs/>
          <w:color w:val="FF9900"/>
          <w:sz w:val="36"/>
          <w:szCs w:val="36"/>
          <w:lang w:eastAsia="cs-CZ"/>
        </w:rPr>
        <w:lastRenderedPageBreak/>
        <w:t>Poznámky k učebnímu plánu ZV - SVV</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Informatika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Postup realizace</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shd w:val="clear" w:color="auto" w:fill="00FF00"/>
          <w:lang w:eastAsia="cs-CZ"/>
        </w:rPr>
        <w:t>První fáze</w:t>
      </w:r>
      <w:r w:rsidRPr="00285372">
        <w:rPr>
          <w:rFonts w:ascii="Times New Roman" w:eastAsia="Times New Roman" w:hAnsi="Times New Roman" w:cs="Times New Roman"/>
          <w:color w:val="000000"/>
          <w:sz w:val="24"/>
          <w:szCs w:val="24"/>
          <w:shd w:val="clear" w:color="auto" w:fill="00FF00"/>
          <w:lang w:eastAsia="cs-CZ"/>
        </w:rPr>
        <w:tab/>
        <w:t>2022/2023</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shd w:val="clear" w:color="auto" w:fill="FFFF00"/>
          <w:lang w:eastAsia="cs-CZ"/>
        </w:rPr>
        <w:t>Druhá fáze</w:t>
      </w:r>
      <w:r w:rsidRPr="00285372">
        <w:rPr>
          <w:rFonts w:ascii="Times New Roman" w:eastAsia="Times New Roman" w:hAnsi="Times New Roman" w:cs="Times New Roman"/>
          <w:color w:val="000000"/>
          <w:sz w:val="24"/>
          <w:szCs w:val="24"/>
          <w:shd w:val="clear" w:color="auto" w:fill="FFFF00"/>
          <w:lang w:eastAsia="cs-CZ"/>
        </w:rPr>
        <w:tab/>
        <w:t>2023/2024</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shd w:val="clear" w:color="auto" w:fill="FF9900"/>
          <w:lang w:eastAsia="cs-CZ"/>
        </w:rPr>
        <w:t>Třetí fáze</w:t>
      </w:r>
      <w:r w:rsidRPr="00285372">
        <w:rPr>
          <w:rFonts w:ascii="Times New Roman" w:eastAsia="Times New Roman" w:hAnsi="Times New Roman" w:cs="Times New Roman"/>
          <w:color w:val="000000"/>
          <w:sz w:val="24"/>
          <w:szCs w:val="24"/>
          <w:shd w:val="clear" w:color="auto" w:fill="FF9900"/>
          <w:lang w:eastAsia="cs-CZ"/>
        </w:rPr>
        <w:tab/>
        <w:t>2024/2025</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Cizí jazyk</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Na škole probíhá výuka Anglického jazyka.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 xml:space="preserve">Cizí jazyk na </w:t>
      </w:r>
      <w:r w:rsidRPr="00285372">
        <w:rPr>
          <w:rFonts w:ascii="Times New Roman" w:eastAsia="Times New Roman" w:hAnsi="Times New Roman" w:cs="Times New Roman"/>
          <w:b/>
          <w:bCs/>
          <w:color w:val="000000"/>
          <w:sz w:val="24"/>
          <w:szCs w:val="24"/>
          <w:lang w:eastAsia="cs-CZ"/>
        </w:rPr>
        <w:t>1. stupni</w:t>
      </w:r>
      <w:r w:rsidRPr="00285372">
        <w:rPr>
          <w:rFonts w:ascii="Times New Roman" w:eastAsia="Times New Roman" w:hAnsi="Times New Roman" w:cs="Times New Roman"/>
          <w:color w:val="000000"/>
          <w:sz w:val="24"/>
          <w:szCs w:val="24"/>
          <w:lang w:eastAsia="cs-CZ"/>
        </w:rPr>
        <w:t xml:space="preserve"> je nahrazen vzdělávacími předměty </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speciálně pedagogické péče:</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 xml:space="preserve">Řečová výchova </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5 hodin</w:t>
      </w:r>
    </w:p>
    <w:p w:rsidR="00285372" w:rsidRPr="00285372" w:rsidRDefault="00285372" w:rsidP="00285372">
      <w:pPr>
        <w:spacing w:after="0" w:line="240" w:lineRule="auto"/>
        <w:ind w:left="3540" w:firstLine="708"/>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 Psaní na počítači</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doplňujícím vzdělávacím oborem:</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Dramatická výchova</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 xml:space="preserve">Na </w:t>
      </w:r>
      <w:r w:rsidRPr="00285372">
        <w:rPr>
          <w:rFonts w:ascii="Times New Roman" w:eastAsia="Times New Roman" w:hAnsi="Times New Roman" w:cs="Times New Roman"/>
          <w:b/>
          <w:bCs/>
          <w:color w:val="000000"/>
          <w:sz w:val="24"/>
          <w:szCs w:val="24"/>
          <w:lang w:eastAsia="cs-CZ"/>
        </w:rPr>
        <w:t>2. stupni</w:t>
      </w:r>
      <w:r w:rsidRPr="00285372">
        <w:rPr>
          <w:rFonts w:ascii="Times New Roman" w:eastAsia="Times New Roman" w:hAnsi="Times New Roman" w:cs="Times New Roman"/>
          <w:color w:val="000000"/>
          <w:sz w:val="24"/>
          <w:szCs w:val="24"/>
          <w:lang w:eastAsia="cs-CZ"/>
        </w:rPr>
        <w:t xml:space="preserve"> je vyučován v 7., 8. a 9. ročníku po 2 hodinách týdně s celkovou časovou dotací 6 hodin týdně. Zbývající časová dotace předmětu Cizí jazyk a obsah předmětu Další cizí jazyk jsou nahrazeny obsahy předmětů:</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Zdravotní tělesná výchova</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4 hodiny</w:t>
      </w:r>
      <w:r w:rsidRPr="00285372">
        <w:rPr>
          <w:rFonts w:ascii="Times New Roman" w:eastAsia="Times New Roman" w:hAnsi="Times New Roman" w:cs="Times New Roman"/>
          <w:color w:val="000000"/>
          <w:sz w:val="24"/>
          <w:szCs w:val="24"/>
          <w:lang w:eastAsia="cs-CZ"/>
        </w:rPr>
        <w:tab/>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 xml:space="preserve">Český jazyk </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5 hodin</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Pracovní výchova</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3 hodiny</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Předměty speciálně pedagogické péče</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Logopedická péče, Řečová výchova, Psaní na počítači na 1. stupni.</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Zdravotní tělesná výchova na 2. stupni.</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Doplňující vzdělávací obory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Dramatická výchova na 1. stupni.</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Etická výchova prolíná všemi výchovně vzdělávacími předměty na 1. a 2. stupni.</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Výchova ke zdraví</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Na 1. stupni je součástí předmětů Prvouka, Přírodověda a Vlastivěda.</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Tělesná výchova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Součástí je 1 hodina plavání ve školním bazénu.</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Volitelné předměty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Seminář a praktika z přírodovědných předmětů zaměřený na přírodopis.</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Průřezová témata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Začleněna do jednotlivých výchovně vzdělávacích předmětů a projektů školy.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Sexuální výchova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Prolíná vybranými výchovně vzdělávacími předměty.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Ochrana člověka za mimořádných událostí</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Prolíná vybranými výchovně vzdělávacími předměty.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Dopravní výchova</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Prolíná vybranými výchovně vzdělávacími předměty.</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Finanční gramotnost, Protikorupční výchova, Obrana vlasti</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Jsou součástí předmětů Matematika a Výchova k občanství</w:t>
      </w:r>
    </w:p>
    <w:p w:rsidR="005261BA" w:rsidRDefault="005261BA" w:rsidP="00285372">
      <w:pPr>
        <w:spacing w:after="0" w:line="240" w:lineRule="auto"/>
        <w:ind w:hanging="360"/>
        <w:jc w:val="both"/>
        <w:rPr>
          <w:rFonts w:ascii="Times New Roman" w:eastAsia="Times New Roman" w:hAnsi="Times New Roman" w:cs="Times New Roman"/>
          <w:b/>
          <w:bCs/>
          <w:i/>
          <w:iCs/>
          <w:color w:val="000000"/>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lastRenderedPageBreak/>
        <w:t>Digitální gramotnost</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 xml:space="preserve">Prolíná vybranými </w:t>
      </w:r>
      <w:r w:rsidR="005261BA">
        <w:rPr>
          <w:rFonts w:ascii="Times New Roman" w:eastAsia="Times New Roman" w:hAnsi="Times New Roman" w:cs="Times New Roman"/>
          <w:color w:val="000000"/>
          <w:sz w:val="24"/>
          <w:szCs w:val="24"/>
          <w:lang w:eastAsia="cs-CZ"/>
        </w:rPr>
        <w:t>výchovně vzdělávacími předměty.</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b/>
          <w:bCs/>
          <w:i/>
          <w:iCs/>
          <w:color w:val="000000"/>
          <w:sz w:val="24"/>
          <w:szCs w:val="24"/>
          <w:lang w:eastAsia="cs-CZ"/>
        </w:rPr>
        <w:t>Disponibilní dotace</w:t>
      </w:r>
    </w:p>
    <w:p w:rsidR="00285372" w:rsidRPr="00285372" w:rsidRDefault="00285372" w:rsidP="00285372">
      <w:pPr>
        <w:spacing w:after="0" w:line="240" w:lineRule="auto"/>
        <w:ind w:hanging="36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V učebním plánu je zvýrazněna. </w:t>
      </w:r>
    </w:p>
    <w:p w:rsidR="00285372" w:rsidRPr="00285372" w:rsidRDefault="00285372" w:rsidP="00285372">
      <w:pPr>
        <w:spacing w:after="0" w:line="240" w:lineRule="auto"/>
        <w:rPr>
          <w:rFonts w:ascii="Times New Roman" w:eastAsia="Times New Roman" w:hAnsi="Times New Roman" w:cs="Times New Roman"/>
          <w:sz w:val="24"/>
          <w:szCs w:val="24"/>
          <w:lang w:eastAsia="cs-CZ"/>
        </w:rPr>
      </w:pPr>
      <w:r w:rsidRPr="00285372">
        <w:rPr>
          <w:rFonts w:ascii="Times New Roman" w:eastAsia="Times New Roman" w:hAnsi="Times New Roman" w:cs="Times New Roman"/>
          <w:sz w:val="24"/>
          <w:szCs w:val="24"/>
          <w:lang w:eastAsia="cs-CZ"/>
        </w:rPr>
        <w:br/>
      </w:r>
    </w:p>
    <w:p w:rsidR="00285372" w:rsidRPr="00285372" w:rsidRDefault="00285372" w:rsidP="0028537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cs-CZ"/>
        </w:rPr>
      </w:pPr>
      <w:r w:rsidRPr="00285372">
        <w:rPr>
          <w:rFonts w:ascii="Times New Roman" w:eastAsia="Times New Roman" w:hAnsi="Times New Roman" w:cs="Times New Roman"/>
          <w:color w:val="000000"/>
          <w:sz w:val="24"/>
          <w:szCs w:val="24"/>
          <w:lang w:eastAsia="cs-CZ"/>
        </w:rPr>
        <w:t>stupeň</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r w:rsidRPr="00285372">
        <w:rPr>
          <w:rFonts w:ascii="Times New Roman" w:eastAsia="Times New Roman" w:hAnsi="Times New Roman" w:cs="Times New Roman"/>
          <w:color w:val="000000"/>
          <w:sz w:val="24"/>
          <w:szCs w:val="24"/>
          <w:lang w:eastAsia="cs-CZ"/>
        </w:rPr>
        <w:tab/>
        <w:t>Český jazyk</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r w:rsidRPr="00285372">
        <w:rPr>
          <w:rFonts w:ascii="Times New Roman" w:eastAsia="Times New Roman" w:hAnsi="Times New Roman" w:cs="Times New Roman"/>
          <w:color w:val="000000"/>
          <w:sz w:val="24"/>
          <w:szCs w:val="24"/>
          <w:lang w:eastAsia="cs-CZ"/>
        </w:rPr>
        <w:tab/>
        <w:t>Matematika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1 hodina</w:t>
      </w:r>
      <w:r w:rsidRPr="00285372">
        <w:rPr>
          <w:rFonts w:ascii="Times New Roman" w:eastAsia="Times New Roman" w:hAnsi="Times New Roman" w:cs="Times New Roman"/>
          <w:color w:val="000000"/>
          <w:sz w:val="24"/>
          <w:szCs w:val="24"/>
          <w:lang w:eastAsia="cs-CZ"/>
        </w:rPr>
        <w:tab/>
        <w:t>Prvouka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6 hodin</w:t>
      </w:r>
      <w:r w:rsidRPr="00285372">
        <w:rPr>
          <w:rFonts w:ascii="Times New Roman" w:eastAsia="Times New Roman" w:hAnsi="Times New Roman" w:cs="Times New Roman"/>
          <w:color w:val="000000"/>
          <w:sz w:val="24"/>
          <w:szCs w:val="24"/>
          <w:lang w:eastAsia="cs-CZ"/>
        </w:rPr>
        <w:tab/>
        <w:t>Pracovní výchova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5 hodin</w:t>
      </w:r>
      <w:r w:rsidRPr="00285372">
        <w:rPr>
          <w:rFonts w:ascii="Times New Roman" w:eastAsia="Times New Roman" w:hAnsi="Times New Roman" w:cs="Times New Roman"/>
          <w:color w:val="000000"/>
          <w:sz w:val="24"/>
          <w:szCs w:val="24"/>
          <w:lang w:eastAsia="cs-CZ"/>
        </w:rPr>
        <w:tab/>
        <w:t>Logopedická péče</w:t>
      </w:r>
    </w:p>
    <w:p w:rsidR="00285372" w:rsidRPr="00285372" w:rsidRDefault="00285372" w:rsidP="00285372">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cs-CZ"/>
        </w:rPr>
      </w:pPr>
      <w:r w:rsidRPr="00285372">
        <w:rPr>
          <w:rFonts w:ascii="Times New Roman" w:eastAsia="Times New Roman" w:hAnsi="Times New Roman" w:cs="Times New Roman"/>
          <w:color w:val="000000"/>
          <w:sz w:val="24"/>
          <w:szCs w:val="24"/>
          <w:lang w:eastAsia="cs-CZ"/>
        </w:rPr>
        <w:t>stupeň</w:t>
      </w: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5 hodin</w:t>
      </w:r>
      <w:r w:rsidRPr="00285372">
        <w:rPr>
          <w:rFonts w:ascii="Times New Roman" w:eastAsia="Times New Roman" w:hAnsi="Times New Roman" w:cs="Times New Roman"/>
          <w:color w:val="000000"/>
          <w:sz w:val="24"/>
          <w:szCs w:val="24"/>
          <w:lang w:eastAsia="cs-CZ"/>
        </w:rPr>
        <w:tab/>
      </w:r>
      <w:proofErr w:type="spellStart"/>
      <w:r w:rsidRPr="00285372">
        <w:rPr>
          <w:rFonts w:ascii="Times New Roman" w:eastAsia="Times New Roman" w:hAnsi="Times New Roman" w:cs="Times New Roman"/>
          <w:color w:val="000000"/>
          <w:sz w:val="24"/>
          <w:szCs w:val="24"/>
          <w:lang w:eastAsia="cs-CZ"/>
        </w:rPr>
        <w:t>Matematuka</w:t>
      </w:r>
      <w:proofErr w:type="spellEnd"/>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r w:rsidRPr="00285372">
        <w:rPr>
          <w:rFonts w:ascii="Times New Roman" w:eastAsia="Times New Roman" w:hAnsi="Times New Roman" w:cs="Times New Roman"/>
          <w:color w:val="000000"/>
          <w:sz w:val="24"/>
          <w:szCs w:val="24"/>
          <w:lang w:eastAsia="cs-CZ"/>
        </w:rPr>
        <w:tab/>
        <w:t>Dějepis</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1 hodina</w:t>
      </w:r>
      <w:r w:rsidRPr="00285372">
        <w:rPr>
          <w:rFonts w:ascii="Times New Roman" w:eastAsia="Times New Roman" w:hAnsi="Times New Roman" w:cs="Times New Roman"/>
          <w:color w:val="000000"/>
          <w:sz w:val="24"/>
          <w:szCs w:val="24"/>
          <w:lang w:eastAsia="cs-CZ"/>
        </w:rPr>
        <w:tab/>
        <w:t>Fyzika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1 hodina</w:t>
      </w:r>
      <w:r w:rsidRPr="00285372">
        <w:rPr>
          <w:rFonts w:ascii="Times New Roman" w:eastAsia="Times New Roman" w:hAnsi="Times New Roman" w:cs="Times New Roman"/>
          <w:color w:val="000000"/>
          <w:sz w:val="24"/>
          <w:szCs w:val="24"/>
          <w:lang w:eastAsia="cs-CZ"/>
        </w:rPr>
        <w:tab/>
        <w:t>Výtvarná výchova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1 hodina</w:t>
      </w:r>
      <w:r w:rsidRPr="00285372">
        <w:rPr>
          <w:rFonts w:ascii="Times New Roman" w:eastAsia="Times New Roman" w:hAnsi="Times New Roman" w:cs="Times New Roman"/>
          <w:color w:val="000000"/>
          <w:sz w:val="24"/>
          <w:szCs w:val="24"/>
          <w:lang w:eastAsia="cs-CZ"/>
        </w:rPr>
        <w:tab/>
        <w:t>Výchova ke zdraví</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r w:rsidRPr="00285372">
        <w:rPr>
          <w:rFonts w:ascii="Times New Roman" w:eastAsia="Times New Roman" w:hAnsi="Times New Roman" w:cs="Times New Roman"/>
          <w:color w:val="000000"/>
          <w:sz w:val="24"/>
          <w:szCs w:val="24"/>
          <w:lang w:eastAsia="cs-CZ"/>
        </w:rPr>
        <w:tab/>
        <w:t>Pracovní výchova</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2 hodiny</w:t>
      </w:r>
      <w:r w:rsidRPr="00285372">
        <w:rPr>
          <w:rFonts w:ascii="Times New Roman" w:eastAsia="Times New Roman" w:hAnsi="Times New Roman" w:cs="Times New Roman"/>
          <w:color w:val="000000"/>
          <w:sz w:val="24"/>
          <w:szCs w:val="24"/>
          <w:lang w:eastAsia="cs-CZ"/>
        </w:rPr>
        <w:tab/>
        <w:t>Svět práce</w:t>
      </w:r>
    </w:p>
    <w:p w:rsidR="00285372" w:rsidRPr="00285372" w:rsidRDefault="00285372" w:rsidP="00285372">
      <w:pPr>
        <w:spacing w:after="0" w:line="240" w:lineRule="auto"/>
        <w:ind w:left="720"/>
        <w:jc w:val="both"/>
        <w:rPr>
          <w:rFonts w:ascii="Times New Roman" w:eastAsia="Times New Roman" w:hAnsi="Times New Roman" w:cs="Times New Roman"/>
          <w:sz w:val="24"/>
          <w:szCs w:val="24"/>
          <w:lang w:eastAsia="cs-CZ"/>
        </w:rPr>
      </w:pPr>
      <w:r w:rsidRPr="00285372">
        <w:rPr>
          <w:rFonts w:ascii="Times New Roman" w:eastAsia="Times New Roman" w:hAnsi="Times New Roman" w:cs="Times New Roman"/>
          <w:color w:val="000000"/>
          <w:sz w:val="24"/>
          <w:szCs w:val="24"/>
          <w:lang w:eastAsia="cs-CZ"/>
        </w:rPr>
        <w:tab/>
      </w:r>
      <w:r w:rsidRPr="00285372">
        <w:rPr>
          <w:rFonts w:ascii="Times New Roman" w:eastAsia="Times New Roman" w:hAnsi="Times New Roman" w:cs="Times New Roman"/>
          <w:color w:val="000000"/>
          <w:sz w:val="24"/>
          <w:szCs w:val="24"/>
          <w:lang w:eastAsia="cs-CZ"/>
        </w:rPr>
        <w:tab/>
        <w:t>4 hodiny</w:t>
      </w:r>
      <w:r w:rsidRPr="00285372">
        <w:rPr>
          <w:rFonts w:ascii="Times New Roman" w:eastAsia="Times New Roman" w:hAnsi="Times New Roman" w:cs="Times New Roman"/>
          <w:color w:val="000000"/>
          <w:sz w:val="24"/>
          <w:szCs w:val="24"/>
          <w:lang w:eastAsia="cs-CZ"/>
        </w:rPr>
        <w:tab/>
        <w:t>Volitelný předmět</w:t>
      </w:r>
    </w:p>
    <w:p w:rsidR="00285372" w:rsidRDefault="00285372"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Default="00CA2FE0" w:rsidP="00964826">
      <w:pPr>
        <w:spacing w:after="24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center"/>
        <w:outlineLvl w:val="1"/>
        <w:rPr>
          <w:rFonts w:ascii="Times New Roman" w:eastAsia="Times New Roman" w:hAnsi="Times New Roman" w:cs="Times New Roman"/>
          <w:b/>
          <w:bCs/>
          <w:sz w:val="36"/>
          <w:szCs w:val="36"/>
          <w:lang w:eastAsia="cs-CZ"/>
        </w:rPr>
      </w:pPr>
      <w:r w:rsidRPr="00CA2FE0">
        <w:rPr>
          <w:rFonts w:ascii="Times New Roman" w:eastAsia="Times New Roman" w:hAnsi="Times New Roman" w:cs="Times New Roman"/>
          <w:b/>
          <w:bCs/>
          <w:color w:val="F79646"/>
          <w:sz w:val="56"/>
          <w:szCs w:val="56"/>
          <w:lang w:eastAsia="cs-CZ"/>
        </w:rPr>
        <w:lastRenderedPageBreak/>
        <w:t>Učební osnovy</w:t>
      </w:r>
    </w:p>
    <w:p w:rsidR="00CA2FE0" w:rsidRPr="00CA2FE0" w:rsidRDefault="00CA2FE0" w:rsidP="00CA2FE0">
      <w:pPr>
        <w:spacing w:after="24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Jazyk a jazyková komunikace</w:t>
      </w:r>
      <w:r w:rsidRPr="00CA2FE0">
        <w:rPr>
          <w:rFonts w:ascii="Times New Roman" w:eastAsia="Times New Roman" w:hAnsi="Times New Roman" w:cs="Times New Roman"/>
          <w:color w:val="000000"/>
          <w:sz w:val="24"/>
          <w:szCs w:val="24"/>
          <w:lang w:eastAsia="cs-CZ"/>
        </w:rPr>
        <w:t xml:space="preserve">  </w:t>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b/>
          <w:bCs/>
          <w:color w:val="FF6600"/>
          <w:sz w:val="24"/>
          <w:szCs w:val="24"/>
          <w:lang w:eastAsia="cs-CZ"/>
        </w:rPr>
        <w:t>Český jazyk a literatura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color w:val="FF6600"/>
          <w:sz w:val="24"/>
          <w:szCs w:val="24"/>
          <w:lang w:eastAsia="cs-CZ"/>
        </w:rPr>
        <w:tab/>
      </w:r>
      <w:r w:rsidRPr="00CA2FE0">
        <w:rPr>
          <w:rFonts w:ascii="Times New Roman" w:eastAsia="Times New Roman" w:hAnsi="Times New Roman" w:cs="Times New Roman"/>
          <w:b/>
          <w:bCs/>
          <w:color w:val="FF6600"/>
          <w:sz w:val="24"/>
          <w:szCs w:val="24"/>
          <w:lang w:eastAsia="cs-CZ"/>
        </w:rPr>
        <w:t>Cizí jazyk</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Další cizí jazyk</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Matematika a její aplikace</w:t>
      </w:r>
      <w:r w:rsidRPr="00CA2FE0">
        <w:rPr>
          <w:rFonts w:ascii="Times New Roman" w:eastAsia="Times New Roman" w:hAnsi="Times New Roman" w:cs="Times New Roman"/>
          <w:color w:val="FF9900"/>
          <w:sz w:val="24"/>
          <w:szCs w:val="24"/>
          <w:lang w:eastAsia="cs-CZ"/>
        </w:rPr>
        <w:tab/>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color w:val="000000"/>
          <w:sz w:val="24"/>
          <w:szCs w:val="24"/>
          <w:lang w:eastAsia="cs-CZ"/>
        </w:rPr>
        <w:tab/>
      </w:r>
      <w:r w:rsidRPr="00CA2FE0">
        <w:rPr>
          <w:rFonts w:ascii="Times New Roman" w:eastAsia="Times New Roman" w:hAnsi="Times New Roman" w:cs="Times New Roman"/>
          <w:b/>
          <w:bCs/>
          <w:color w:val="FF6600"/>
          <w:sz w:val="24"/>
          <w:szCs w:val="24"/>
          <w:lang w:eastAsia="cs-CZ"/>
        </w:rPr>
        <w:t>Matematika</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Informatika</w:t>
      </w:r>
      <w:r w:rsidRPr="00CA2FE0">
        <w:rPr>
          <w:rFonts w:ascii="Times New Roman" w:eastAsia="Times New Roman" w:hAnsi="Times New Roman" w:cs="Times New Roman"/>
          <w:b/>
          <w:bCs/>
          <w:color w:val="FF9900"/>
          <w:sz w:val="24"/>
          <w:szCs w:val="24"/>
          <w:lang w:eastAsia="cs-CZ"/>
        </w:rPr>
        <w:tab/>
      </w:r>
      <w:r w:rsidRPr="00CA2FE0">
        <w:rPr>
          <w:rFonts w:ascii="Times New Roman" w:eastAsia="Times New Roman" w:hAnsi="Times New Roman" w:cs="Times New Roman"/>
          <w:b/>
          <w:bCs/>
          <w:color w:val="FF9900"/>
          <w:sz w:val="24"/>
          <w:szCs w:val="24"/>
          <w:lang w:eastAsia="cs-CZ"/>
        </w:rPr>
        <w:tab/>
      </w:r>
      <w:r w:rsidRPr="00CA2FE0">
        <w:rPr>
          <w:rFonts w:ascii="Times New Roman" w:eastAsia="Times New Roman" w:hAnsi="Times New Roman" w:cs="Times New Roman"/>
          <w:b/>
          <w:bCs/>
          <w:color w:val="FF9900"/>
          <w:sz w:val="24"/>
          <w:szCs w:val="24"/>
          <w:lang w:eastAsia="cs-CZ"/>
        </w:rPr>
        <w:tab/>
      </w:r>
      <w:r w:rsidRPr="00CA2FE0">
        <w:rPr>
          <w:rFonts w:ascii="Times New Roman" w:eastAsia="Times New Roman" w:hAnsi="Times New Roman" w:cs="Times New Roman"/>
          <w:b/>
          <w:bCs/>
          <w:color w:val="FF99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proofErr w:type="spellStart"/>
      <w:r w:rsidRPr="00CA2FE0">
        <w:rPr>
          <w:rFonts w:ascii="Times New Roman" w:eastAsia="Times New Roman" w:hAnsi="Times New Roman" w:cs="Times New Roman"/>
          <w:b/>
          <w:bCs/>
          <w:color w:val="FF6600"/>
          <w:sz w:val="24"/>
          <w:szCs w:val="24"/>
          <w:lang w:eastAsia="cs-CZ"/>
        </w:rPr>
        <w:t>Informatika</w:t>
      </w:r>
      <w:proofErr w:type="spellEnd"/>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Člověk a jeho svět</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FF6600"/>
          <w:sz w:val="24"/>
          <w:szCs w:val="24"/>
          <w:lang w:eastAsia="cs-CZ"/>
        </w:rPr>
        <w:t>Prvouka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Přírodověda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Vlastivěda</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Člověk a společnost</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FF6600"/>
          <w:sz w:val="24"/>
          <w:szCs w:val="24"/>
          <w:lang w:eastAsia="cs-CZ"/>
        </w:rPr>
        <w:t>Dějepis</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Výchova k občanství</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Člověk a příroda</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 xml:space="preserve">           </w:t>
      </w:r>
      <w:r w:rsidRPr="00CA2FE0">
        <w:rPr>
          <w:rFonts w:ascii="Times New Roman" w:eastAsia="Times New Roman" w:hAnsi="Times New Roman" w:cs="Times New Roman"/>
          <w:b/>
          <w:bCs/>
          <w:color w:val="FF6600"/>
          <w:sz w:val="24"/>
          <w:szCs w:val="24"/>
          <w:lang w:eastAsia="cs-CZ"/>
        </w:rPr>
        <w:t>Fyzika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Chemie</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Přírodopis</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Zeměpis</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Umění a kultura</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 xml:space="preserve">           </w:t>
      </w:r>
      <w:r w:rsidRPr="00CA2FE0">
        <w:rPr>
          <w:rFonts w:ascii="Times New Roman" w:eastAsia="Times New Roman" w:hAnsi="Times New Roman" w:cs="Times New Roman"/>
          <w:b/>
          <w:bCs/>
          <w:color w:val="FF6600"/>
          <w:sz w:val="24"/>
          <w:szCs w:val="24"/>
          <w:lang w:eastAsia="cs-CZ"/>
        </w:rPr>
        <w:t>Hudební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Výtvarná výchova</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Člověk a zdraví</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 xml:space="preserve">           </w:t>
      </w:r>
      <w:r w:rsidRPr="00CA2FE0">
        <w:rPr>
          <w:rFonts w:ascii="Times New Roman" w:eastAsia="Times New Roman" w:hAnsi="Times New Roman" w:cs="Times New Roman"/>
          <w:b/>
          <w:bCs/>
          <w:color w:val="FF6600"/>
          <w:sz w:val="24"/>
          <w:szCs w:val="24"/>
          <w:lang w:eastAsia="cs-CZ"/>
        </w:rPr>
        <w:t>Výchova ke zdraví</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Tělesná výchova</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Člověk a svět práce</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FF6600"/>
          <w:sz w:val="24"/>
          <w:szCs w:val="24"/>
          <w:lang w:eastAsia="cs-CZ"/>
        </w:rPr>
        <w:t>Pracovní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Svět práce</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Doplňující vzdělávací obory</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FF6600"/>
          <w:sz w:val="24"/>
          <w:szCs w:val="24"/>
          <w:lang w:eastAsia="cs-CZ"/>
        </w:rPr>
        <w:t>Dramatická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Etická výchova</w:t>
      </w:r>
    </w:p>
    <w:p w:rsidR="00CA2FE0" w:rsidRPr="00CA2FE0" w:rsidRDefault="00CA2FE0" w:rsidP="00CA2FE0">
      <w:pPr>
        <w:spacing w:after="0" w:line="240" w:lineRule="auto"/>
        <w:rPr>
          <w:rFonts w:ascii="Times New Roman" w:eastAsia="Times New Roman" w:hAnsi="Times New Roman" w:cs="Times New Roman"/>
          <w:sz w:val="24"/>
          <w:szCs w:val="24"/>
          <w:lang w:eastAsia="cs-CZ"/>
        </w:rPr>
      </w:pP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Předměty speciálně pedagogické péče</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 xml:space="preserve">            </w:t>
      </w:r>
      <w:r w:rsidRPr="00CA2FE0">
        <w:rPr>
          <w:rFonts w:ascii="Times New Roman" w:eastAsia="Times New Roman" w:hAnsi="Times New Roman" w:cs="Times New Roman"/>
          <w:b/>
          <w:bCs/>
          <w:color w:val="FF6600"/>
          <w:sz w:val="24"/>
          <w:szCs w:val="24"/>
          <w:lang w:eastAsia="cs-CZ"/>
        </w:rPr>
        <w:t>Logopedická péče</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Řečová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Psaní na počítači</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Ergoterapie</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Rehabilitační tělesná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Zdravotní tělesná výchova</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9900"/>
          <w:sz w:val="24"/>
          <w:szCs w:val="24"/>
          <w:lang w:eastAsia="cs-CZ"/>
        </w:rPr>
        <w:t>Volitelné předměty</w:t>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000000"/>
          <w:sz w:val="24"/>
          <w:szCs w:val="24"/>
          <w:lang w:eastAsia="cs-CZ"/>
        </w:rPr>
        <w:tab/>
      </w:r>
      <w:r w:rsidRPr="00CA2FE0">
        <w:rPr>
          <w:rFonts w:ascii="Times New Roman" w:eastAsia="Times New Roman" w:hAnsi="Times New Roman" w:cs="Times New Roman"/>
          <w:b/>
          <w:bCs/>
          <w:color w:val="FF6600"/>
          <w:sz w:val="24"/>
          <w:szCs w:val="24"/>
          <w:lang w:eastAsia="cs-CZ"/>
        </w:rPr>
        <w:t>Konverzace v cizím jazyce</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Projektové vyučování</w:t>
      </w:r>
    </w:p>
    <w:p w:rsidR="00CA2FE0" w:rsidRPr="00CA2FE0" w:rsidRDefault="00CA2FE0" w:rsidP="00CA2FE0">
      <w:pPr>
        <w:spacing w:after="0" w:line="240" w:lineRule="auto"/>
        <w:ind w:hanging="360"/>
        <w:jc w:val="both"/>
        <w:rPr>
          <w:rFonts w:ascii="Times New Roman" w:eastAsia="Times New Roman" w:hAnsi="Times New Roman" w:cs="Times New Roman"/>
          <w:sz w:val="24"/>
          <w:szCs w:val="24"/>
          <w:lang w:eastAsia="cs-CZ"/>
        </w:rPr>
      </w:pP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r>
      <w:r w:rsidRPr="00CA2FE0">
        <w:rPr>
          <w:rFonts w:ascii="Times New Roman" w:eastAsia="Times New Roman" w:hAnsi="Times New Roman" w:cs="Times New Roman"/>
          <w:b/>
          <w:bCs/>
          <w:color w:val="FF6600"/>
          <w:sz w:val="24"/>
          <w:szCs w:val="24"/>
          <w:lang w:eastAsia="cs-CZ"/>
        </w:rPr>
        <w:tab/>
        <w:t>Informatika</w:t>
      </w:r>
    </w:p>
    <w:p w:rsidR="00CA2FE0" w:rsidRPr="00CA2FE0" w:rsidRDefault="00CA2FE0" w:rsidP="00CA2FE0">
      <w:pPr>
        <w:spacing w:after="0" w:line="240" w:lineRule="auto"/>
        <w:ind w:left="5040" w:hanging="494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FF6600"/>
          <w:sz w:val="24"/>
          <w:szCs w:val="24"/>
          <w:lang w:eastAsia="cs-CZ"/>
        </w:rPr>
        <w:t xml:space="preserve">                                                                                     Seminář a praktika </w:t>
      </w:r>
      <w:r w:rsidRPr="00CA2FE0">
        <w:rPr>
          <w:rFonts w:ascii="Times New Roman" w:eastAsia="Times New Roman" w:hAnsi="Times New Roman" w:cs="Times New Roman"/>
          <w:b/>
          <w:bCs/>
          <w:color w:val="FF6600"/>
          <w:sz w:val="24"/>
          <w:szCs w:val="24"/>
          <w:lang w:eastAsia="cs-CZ"/>
        </w:rPr>
        <w:t>z přírodovědných předmětů</w:t>
      </w:r>
    </w:p>
    <w:p w:rsidR="00CA2FE0" w:rsidRDefault="00CA2FE0" w:rsidP="00964826">
      <w:pPr>
        <w:spacing w:after="240" w:line="240" w:lineRule="auto"/>
        <w:rPr>
          <w:rFonts w:ascii="Times New Roman" w:eastAsia="Times New Roman" w:hAnsi="Times New Roman" w:cs="Times New Roman"/>
          <w:sz w:val="24"/>
          <w:szCs w:val="24"/>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Default="005261BA" w:rsidP="005261BA">
      <w:pPr>
        <w:spacing w:after="0" w:line="240" w:lineRule="auto"/>
        <w:jc w:val="center"/>
        <w:rPr>
          <w:rFonts w:ascii="Times New Roman" w:eastAsia="Times New Roman" w:hAnsi="Times New Roman" w:cs="Times New Roman"/>
          <w:b/>
          <w:bCs/>
          <w:color w:val="FF9900"/>
          <w:sz w:val="40"/>
          <w:szCs w:val="40"/>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FF9900"/>
          <w:sz w:val="40"/>
          <w:szCs w:val="40"/>
          <w:lang w:eastAsia="cs-CZ"/>
        </w:rPr>
        <w:t>Hodnocení výsledků vzdělávání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FF9900"/>
          <w:sz w:val="24"/>
          <w:szCs w:val="24"/>
          <w:lang w:eastAsia="cs-CZ"/>
        </w:rPr>
        <w:t>Hodnocení žáků ve škole</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FF9900"/>
          <w:sz w:val="24"/>
          <w:szCs w:val="24"/>
          <w:lang w:eastAsia="cs-CZ"/>
        </w:rPr>
        <w:t>Pravidla pro hodnocení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FF9900"/>
          <w:sz w:val="24"/>
          <w:szCs w:val="24"/>
          <w:lang w:eastAsia="cs-CZ"/>
        </w:rPr>
        <w:t>Informace o hodnocení a klasifikaci</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FF9900"/>
          <w:sz w:val="24"/>
          <w:szCs w:val="24"/>
          <w:lang w:eastAsia="cs-CZ"/>
        </w:rPr>
        <w:t>Formulace stupňů klasifikace pro slovní hodnocení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FF9900"/>
          <w:sz w:val="24"/>
          <w:szCs w:val="24"/>
          <w:lang w:eastAsia="cs-CZ"/>
        </w:rPr>
        <w:t xml:space="preserve">Klasifikace stupňů pro </w:t>
      </w:r>
      <w:proofErr w:type="spellStart"/>
      <w:r w:rsidRPr="005261BA">
        <w:rPr>
          <w:rFonts w:ascii="Times New Roman" w:eastAsia="Times New Roman" w:hAnsi="Times New Roman" w:cs="Times New Roman"/>
          <w:color w:val="FF9900"/>
          <w:sz w:val="24"/>
          <w:szCs w:val="24"/>
          <w:lang w:eastAsia="cs-CZ"/>
        </w:rPr>
        <w:t>autoevaluaci</w:t>
      </w:r>
      <w:proofErr w:type="spellEnd"/>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Default="005261BA" w:rsidP="00964826">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lastRenderedPageBreak/>
        <w:t>Hodnocení výsledků vzdělávání žáků </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t>Hodnocení žáků ve škole</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Hodnocení výsledků vzdělávání žáků se řídí zákonem č. 561/2004 Sb., o předškolním, základním, středním, vyšším odborném a jiném vzdělávání (školský zákon), ve znění pozdějších předpisů a vyhláškou 48/2005 Sb., o základním vzdělávání a některých náležitostech plnění školní docházky, ve znění pozdějších předpisů. Podrobnosti o hodnocení výsledků žáků a jeho náležitostech stanoví ministerstvo prováděcím právním předpisem.</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Při hodnocení dodržujeme obecné zásady:</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Poskytnout žákovi zpětnou vazbu.</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Hodnotit pozitivně a tím motivovat žáky.</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Přistupovat individuálně, s přiměřenou náročností a s pedagogickým taktem.</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Používat v průběhu hodnocení různé formy od klasifikace, přes slovní hodnocení až po sebehodnocení.</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Směřovat cíleně k sebehodnocení a sebekontrole, pracovat dále s chybou či nedostatkem.</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Hodnotit v souladu s individuálními schopnostmi a pokrokem, využívat možnosti práce podle IVP.</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Nerozdělovat žáky na úspěšné, neúspěšné, schopné, neschopné a neporovnávat s ostatními žáky.</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Hodnotit snahu, aktivitu a postup vedoucí k cíli.</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Hodnotit s přihlédnutím k možnostem a schopnostem žáka.</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Hodnocením nesnižovat důstojnost a sebedůvěru žáků.</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Sdělovat žákovi hodnocení jeho výkonů bezprostředně po dokončení úkolů a poukazovat hlavně na klady jednotlivých hodnocených výkonů nebo výsledků žákových činností.</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Dodržovat dohodnutá a schválená pravidla hodnocení a klasifikace všemi pedagogy školy.</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Podmínit souhlasem školské rady zvolený způsob hodnocení žáků školy.</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Informovat neprodleně zákonné zástupce žáka o závažných změnách, zhoršení prospěchu a chování žáka.</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Informovat průběžně o prospěchu a chování zákonné zástupce žáka (třídní schůzky, individuální pohovory s rodiči).</w:t>
      </w:r>
    </w:p>
    <w:p w:rsidR="005261BA" w:rsidRPr="005261BA" w:rsidRDefault="005261BA" w:rsidP="005261BA">
      <w:pPr>
        <w:numPr>
          <w:ilvl w:val="0"/>
          <w:numId w:val="26"/>
        </w:numPr>
        <w:spacing w:after="0" w:line="240" w:lineRule="auto"/>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Informovat vedení školy a ostatní vyučující o prospěchu a chování žáků na pedagogických radách, v případě potřeby aktuálně na ranních setkáních pedagogů.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t>Pravidla pro hodnocení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Hodnocení se bude vztahovat především k dosahování očekávaných výstupů v jednotlivých vyučovacích předmětech a současně s tím i k utváření klíčových kompetencí.</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Pokud předmět vyučuje více pedagogů, přihlíží se k hodnocení stěžejního vyučujícího.</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lastRenderedPageBreak/>
        <w:t>Pravidla hodnocení žáků jsou součástí školního řádu a Školního vzdělávacího programu Škola pro život.</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Ve výuce upřednostňujeme formativní hodnocení a sebereflexi žáka.</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t>Způsoby hodnocení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Každé pololetí se vydává žákovi vysvědčení, za 1. pololetí lze vydat výpis z vysvědčení. Hodnocení výsledků vzdělávání žáka na vysvědčení je vyjádřeno klasifikačním stupněm (dále jen "klasifikace"), slovně nebo kombinací obou způsobů.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 slovního hodnocení využíváme formulací stupňů klasifikace (viz tabulka). Slovní hodnocení do klasifikace převede škola pro účely přijímacího řízení ke střednímu vzdělávání, při přestupu žáka na jinou školu na žádost této školy nebo zákonného zástupce žáka.</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O způsobu hodnocení rozhoduje ředitel školy se souhlasem školské rady.</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numPr>
          <w:ilvl w:val="0"/>
          <w:numId w:val="27"/>
        </w:numPr>
        <w:spacing w:after="0" w:line="240" w:lineRule="auto"/>
        <w:ind w:left="502" w:hanging="360"/>
        <w:textAlignment w:val="baseline"/>
        <w:rPr>
          <w:rFonts w:ascii="Times New Roman" w:eastAsia="Times New Roman" w:hAnsi="Times New Roman" w:cs="Times New Roman"/>
          <w:b/>
          <w:bCs/>
          <w:color w:val="000000"/>
          <w:sz w:val="24"/>
          <w:szCs w:val="24"/>
          <w:lang w:eastAsia="cs-CZ"/>
        </w:rPr>
      </w:pPr>
      <w:r w:rsidRPr="005261BA">
        <w:rPr>
          <w:rFonts w:ascii="Times New Roman" w:eastAsia="Times New Roman" w:hAnsi="Times New Roman" w:cs="Times New Roman"/>
          <w:b/>
          <w:bCs/>
          <w:color w:val="000000"/>
          <w:sz w:val="24"/>
          <w:szCs w:val="24"/>
          <w:lang w:eastAsia="cs-CZ"/>
        </w:rPr>
        <w:t>Klasifikace </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Známkou klasifikujeme jednotlivé vyučovací předměty vyjma: </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předmětů speciálně pedagogické péče: </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Logopedická péče</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Řečová výchova</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Psaní na počítači</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Ergoterapie</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Rehabilitační tělesná výchova</w:t>
      </w:r>
    </w:p>
    <w:p w:rsidR="005261BA" w:rsidRPr="005261BA" w:rsidRDefault="005261BA" w:rsidP="005261BA">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Zdravotní tělesná výchova</w:t>
      </w:r>
    </w:p>
    <w:p w:rsidR="005261BA" w:rsidRPr="005261BA" w:rsidRDefault="005261BA" w:rsidP="005261BA">
      <w:pPr>
        <w:spacing w:after="0" w:line="240" w:lineRule="auto"/>
        <w:ind w:left="142" w:hanging="360"/>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a doplňujícího vzdělávacího oboru:</w:t>
      </w:r>
    </w:p>
    <w:p w:rsidR="005261BA" w:rsidRPr="005261BA" w:rsidRDefault="005261BA" w:rsidP="005261BA">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Dramatická výchova</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numPr>
          <w:ilvl w:val="0"/>
          <w:numId w:val="30"/>
        </w:numPr>
        <w:spacing w:after="0" w:line="240" w:lineRule="auto"/>
        <w:ind w:left="502"/>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b/>
          <w:bCs/>
          <w:color w:val="000000"/>
          <w:sz w:val="24"/>
          <w:szCs w:val="24"/>
          <w:lang w:eastAsia="cs-CZ"/>
        </w:rPr>
        <w:t>Kombinované hodnocení</w:t>
      </w:r>
      <w:r w:rsidRPr="005261BA">
        <w:rPr>
          <w:rFonts w:ascii="Times New Roman" w:eastAsia="Times New Roman" w:hAnsi="Times New Roman" w:cs="Times New Roman"/>
          <w:color w:val="000000"/>
          <w:sz w:val="24"/>
          <w:szCs w:val="24"/>
          <w:lang w:eastAsia="cs-CZ"/>
        </w:rPr>
        <w:t>  </w:t>
      </w:r>
    </w:p>
    <w:p w:rsidR="005261BA" w:rsidRPr="005261BA" w:rsidRDefault="005261BA" w:rsidP="005261BA">
      <w:pPr>
        <w:spacing w:after="0" w:line="240" w:lineRule="auto"/>
        <w:ind w:left="502"/>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 vybraných předmětů je žák hodnocen slovně, v ostatních předmětech je hodnocen známkou. </w:t>
      </w:r>
    </w:p>
    <w:p w:rsidR="005261BA" w:rsidRPr="005261BA" w:rsidRDefault="005261BA" w:rsidP="005261BA">
      <w:pPr>
        <w:numPr>
          <w:ilvl w:val="0"/>
          <w:numId w:val="31"/>
        </w:numPr>
        <w:spacing w:after="0" w:line="240" w:lineRule="auto"/>
        <w:ind w:left="502"/>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b/>
          <w:bCs/>
          <w:color w:val="000000"/>
          <w:sz w:val="24"/>
          <w:szCs w:val="24"/>
          <w:lang w:eastAsia="cs-CZ"/>
        </w:rPr>
        <w:t>Slovní hodnocení </w:t>
      </w:r>
    </w:p>
    <w:p w:rsidR="005261BA" w:rsidRPr="005261BA" w:rsidRDefault="005261BA" w:rsidP="005261BA">
      <w:pPr>
        <w:spacing w:after="0" w:line="240" w:lineRule="auto"/>
        <w:ind w:left="502"/>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Výsledky vzdělávání na konci 1. pololetí lze hodnotit souhrnně za všechny předměty.</w:t>
      </w:r>
    </w:p>
    <w:p w:rsidR="005261BA" w:rsidRPr="005261BA" w:rsidRDefault="005261BA" w:rsidP="005261BA">
      <w:p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w:t>
      </w:r>
      <w:r w:rsidRPr="005261BA">
        <w:rPr>
          <w:rFonts w:ascii="Times New Roman" w:eastAsia="Times New Roman" w:hAnsi="Times New Roman" w:cs="Times New Roman"/>
          <w:color w:val="000000"/>
          <w:sz w:val="24"/>
          <w:szCs w:val="24"/>
          <w:lang w:eastAsia="cs-CZ"/>
        </w:rPr>
        <w:t xml:space="preserve">Slovní hodnocení lze použít i pro hodnocení chování žáka (§ 15, odst. 2 novely </w:t>
      </w:r>
      <w:proofErr w:type="gramStart"/>
      <w:r w:rsidRPr="005261BA">
        <w:rPr>
          <w:rFonts w:ascii="Times New Roman" w:eastAsia="Times New Roman" w:hAnsi="Times New Roman" w:cs="Times New Roman"/>
          <w:color w:val="000000"/>
          <w:sz w:val="24"/>
          <w:szCs w:val="24"/>
          <w:lang w:eastAsia="cs-CZ"/>
        </w:rPr>
        <w:t xml:space="preserve">vyhlášky </w:t>
      </w:r>
      <w:r>
        <w:rPr>
          <w:rFonts w:ascii="Times New Roman" w:eastAsia="Times New Roman" w:hAnsi="Times New Roman" w:cs="Times New Roman"/>
          <w:color w:val="000000"/>
          <w:sz w:val="24"/>
          <w:szCs w:val="24"/>
          <w:lang w:eastAsia="cs-CZ"/>
        </w:rPr>
        <w:t xml:space="preserve">  </w:t>
      </w:r>
      <w:r w:rsidRPr="005261BA">
        <w:rPr>
          <w:rFonts w:ascii="Times New Roman" w:eastAsia="Times New Roman" w:hAnsi="Times New Roman" w:cs="Times New Roman"/>
          <w:color w:val="000000"/>
          <w:sz w:val="24"/>
          <w:szCs w:val="24"/>
          <w:lang w:eastAsia="cs-CZ"/>
        </w:rPr>
        <w:t>č.</w:t>
      </w:r>
      <w:proofErr w:type="gramEnd"/>
      <w:r w:rsidRPr="005261BA">
        <w:rPr>
          <w:rFonts w:ascii="Times New Roman" w:eastAsia="Times New Roman" w:hAnsi="Times New Roman" w:cs="Times New Roman"/>
          <w:color w:val="000000"/>
          <w:sz w:val="24"/>
          <w:szCs w:val="24"/>
          <w:lang w:eastAsia="cs-CZ"/>
        </w:rPr>
        <w:t xml:space="preserve"> 48/2005 Sb.). </w:t>
      </w:r>
    </w:p>
    <w:p w:rsidR="005261BA" w:rsidRPr="005261BA" w:rsidRDefault="005261BA" w:rsidP="005261BA">
      <w:pPr>
        <w:numPr>
          <w:ilvl w:val="0"/>
          <w:numId w:val="32"/>
        </w:numPr>
        <w:spacing w:after="0" w:line="240" w:lineRule="auto"/>
        <w:ind w:left="502"/>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b/>
          <w:bCs/>
          <w:color w:val="000000"/>
          <w:sz w:val="24"/>
          <w:szCs w:val="24"/>
          <w:lang w:eastAsia="cs-CZ"/>
        </w:rPr>
        <w:t xml:space="preserve">Klasifikace </w:t>
      </w:r>
      <w:r w:rsidRPr="005261BA">
        <w:rPr>
          <w:rFonts w:ascii="Times New Roman" w:eastAsia="Times New Roman" w:hAnsi="Times New Roman" w:cs="Times New Roman"/>
          <w:color w:val="000000"/>
          <w:sz w:val="24"/>
          <w:szCs w:val="24"/>
          <w:lang w:eastAsia="cs-CZ"/>
        </w:rPr>
        <w:t>výsledků vzdělávání žáka v jednotlivých předmětech a chování žáka</w:t>
      </w:r>
      <w:r w:rsidRPr="005261BA">
        <w:rPr>
          <w:rFonts w:ascii="Times New Roman" w:eastAsia="Times New Roman" w:hAnsi="Times New Roman" w:cs="Times New Roman"/>
          <w:b/>
          <w:bCs/>
          <w:color w:val="000000"/>
          <w:sz w:val="24"/>
          <w:szCs w:val="24"/>
          <w:lang w:eastAsia="cs-CZ"/>
        </w:rPr>
        <w:t xml:space="preserve"> doplněná slovním hodnocením (</w:t>
      </w:r>
      <w:r w:rsidRPr="005261BA">
        <w:rPr>
          <w:rFonts w:ascii="Times New Roman" w:eastAsia="Times New Roman" w:hAnsi="Times New Roman" w:cs="Times New Roman"/>
          <w:color w:val="000000"/>
          <w:sz w:val="24"/>
          <w:szCs w:val="24"/>
          <w:lang w:eastAsia="cs-CZ"/>
        </w:rPr>
        <w:t>§ 15, odst. 5 novely vyhlášky č. 48/2005 Sb.).</w:t>
      </w:r>
    </w:p>
    <w:p w:rsidR="005261BA" w:rsidRPr="005261BA" w:rsidRDefault="005261BA" w:rsidP="005261BA">
      <w:pPr>
        <w:numPr>
          <w:ilvl w:val="0"/>
          <w:numId w:val="33"/>
        </w:numPr>
        <w:spacing w:after="0" w:line="240" w:lineRule="auto"/>
        <w:ind w:left="502"/>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b/>
          <w:bCs/>
          <w:color w:val="000000"/>
          <w:sz w:val="24"/>
          <w:szCs w:val="24"/>
          <w:lang w:eastAsia="cs-CZ"/>
        </w:rPr>
        <w:t xml:space="preserve">Osvobození od klasifikace </w:t>
      </w:r>
      <w:r w:rsidRPr="005261BA">
        <w:rPr>
          <w:rFonts w:ascii="Times New Roman" w:eastAsia="Times New Roman" w:hAnsi="Times New Roman" w:cs="Times New Roman"/>
          <w:color w:val="000000"/>
          <w:sz w:val="24"/>
          <w:szCs w:val="24"/>
          <w:lang w:eastAsia="cs-CZ"/>
        </w:rPr>
        <w:t>v případě uvolnění z vyučování některého předmětu podle zákona 561/2004 Sb., § 50, odst. 2.</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t>Kritéria hodnocení </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1/ Pravidla pro hodnocení prospěchu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Výsledky vzdělávání žáka</w:t>
      </w:r>
      <w:r w:rsidRPr="005261BA">
        <w:rPr>
          <w:rFonts w:ascii="Times New Roman" w:eastAsia="Times New Roman" w:hAnsi="Times New Roman" w:cs="Times New Roman"/>
          <w:color w:val="000000"/>
          <w:sz w:val="24"/>
          <w:szCs w:val="24"/>
          <w:lang w:eastAsia="cs-CZ"/>
        </w:rPr>
        <w:t xml:space="preserve"> v jednotlivých povinných a nepovinných předmětech stanovených učebním plánem (školním vzdělávacím programem) </w:t>
      </w:r>
      <w:r w:rsidRPr="005261BA">
        <w:rPr>
          <w:rFonts w:ascii="Times New Roman" w:eastAsia="Times New Roman" w:hAnsi="Times New Roman" w:cs="Times New Roman"/>
          <w:b/>
          <w:bCs/>
          <w:color w:val="000000"/>
          <w:sz w:val="24"/>
          <w:szCs w:val="24"/>
          <w:lang w:eastAsia="cs-CZ"/>
        </w:rPr>
        <w:t>se hodnotí</w:t>
      </w:r>
      <w:r w:rsidRPr="005261BA">
        <w:rPr>
          <w:rFonts w:ascii="Times New Roman" w:eastAsia="Times New Roman" w:hAnsi="Times New Roman" w:cs="Times New Roman"/>
          <w:color w:val="000000"/>
          <w:sz w:val="24"/>
          <w:szCs w:val="24"/>
          <w:lang w:eastAsia="cs-CZ"/>
        </w:rPr>
        <w:t xml:space="preserve"> </w:t>
      </w:r>
      <w:r w:rsidRPr="005261BA">
        <w:rPr>
          <w:rFonts w:ascii="Times New Roman" w:eastAsia="Times New Roman" w:hAnsi="Times New Roman" w:cs="Times New Roman"/>
          <w:b/>
          <w:bCs/>
          <w:color w:val="000000"/>
          <w:sz w:val="24"/>
          <w:szCs w:val="24"/>
          <w:lang w:eastAsia="cs-CZ"/>
        </w:rPr>
        <w:t>stupni prospěchu</w:t>
      </w:r>
      <w:r w:rsidRPr="005261BA">
        <w:rPr>
          <w:rFonts w:ascii="Times New Roman" w:eastAsia="Times New Roman" w:hAnsi="Times New Roman" w:cs="Times New Roman"/>
          <w:color w:val="000000"/>
          <w:sz w:val="24"/>
          <w:szCs w:val="24"/>
          <w:lang w:eastAsia="cs-CZ"/>
        </w:rPr>
        <w:t>:</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1 - výborný </w:t>
      </w:r>
      <w:r w:rsidRPr="005261BA">
        <w:rPr>
          <w:rFonts w:ascii="Times New Roman" w:eastAsia="Times New Roman" w:hAnsi="Times New Roman" w:cs="Times New Roman"/>
          <w:color w:val="000000"/>
          <w:sz w:val="24"/>
          <w:szCs w:val="24"/>
          <w:lang w:eastAsia="cs-CZ"/>
        </w:rPr>
        <w:tab/>
        <w:t>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2 - chvalitebný </w:t>
      </w:r>
      <w:r w:rsidRPr="005261BA">
        <w:rPr>
          <w:rFonts w:ascii="Times New Roman" w:eastAsia="Times New Roman" w:hAnsi="Times New Roman" w:cs="Times New Roman"/>
          <w:color w:val="000000"/>
          <w:sz w:val="24"/>
          <w:szCs w:val="24"/>
          <w:lang w:eastAsia="cs-CZ"/>
        </w:rPr>
        <w:tab/>
        <w:t>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3 - dobrý </w:t>
      </w:r>
      <w:r w:rsidRPr="005261BA">
        <w:rPr>
          <w:rFonts w:ascii="Times New Roman" w:eastAsia="Times New Roman" w:hAnsi="Times New Roman" w:cs="Times New Roman"/>
          <w:color w:val="000000"/>
          <w:sz w:val="24"/>
          <w:szCs w:val="24"/>
          <w:lang w:eastAsia="cs-CZ"/>
        </w:rPr>
        <w:tab/>
      </w:r>
      <w:r w:rsidRPr="005261BA">
        <w:rPr>
          <w:rFonts w:ascii="Times New Roman" w:eastAsia="Times New Roman" w:hAnsi="Times New Roman" w:cs="Times New Roman"/>
          <w:color w:val="000000"/>
          <w:sz w:val="24"/>
          <w:szCs w:val="24"/>
          <w:lang w:eastAsia="cs-CZ"/>
        </w:rPr>
        <w:tab/>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lastRenderedPageBreak/>
        <w:t xml:space="preserve">4 - dostatečný </w:t>
      </w:r>
      <w:r w:rsidRPr="005261BA">
        <w:rPr>
          <w:rFonts w:ascii="Times New Roman" w:eastAsia="Times New Roman" w:hAnsi="Times New Roman" w:cs="Times New Roman"/>
          <w:color w:val="000000"/>
          <w:sz w:val="24"/>
          <w:szCs w:val="24"/>
          <w:lang w:eastAsia="cs-CZ"/>
        </w:rPr>
        <w:tab/>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5 - nedostatečný </w:t>
      </w:r>
      <w:r w:rsidRPr="005261BA">
        <w:rPr>
          <w:rFonts w:ascii="Times New Roman" w:eastAsia="Times New Roman" w:hAnsi="Times New Roman" w:cs="Times New Roman"/>
          <w:color w:val="000000"/>
          <w:sz w:val="24"/>
          <w:szCs w:val="24"/>
          <w:lang w:eastAsia="cs-CZ"/>
        </w:rPr>
        <w:tab/>
        <w:t> </w:t>
      </w:r>
    </w:p>
    <w:p w:rsidR="00156364" w:rsidRDefault="00156364" w:rsidP="005261BA">
      <w:pPr>
        <w:spacing w:after="0" w:line="240" w:lineRule="auto"/>
        <w:jc w:val="both"/>
        <w:rPr>
          <w:rFonts w:ascii="Times New Roman" w:eastAsia="Times New Roman" w:hAnsi="Times New Roman" w:cs="Times New Roman"/>
          <w:b/>
          <w:bCs/>
          <w:color w:val="000000"/>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výborný – mimořádně nadaní žáci</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ovládá bezpečně, v myšlení je pohotový, bystrý, dobře chápe souvislosti, vyjadřuje se výstižně a poměrně přesně, vědomosti aplikuje spolehlivě, uvědoměle užívá vědomosti a dovednosti, pracuje samostatně, přesně a s jistotou, je aktivní, učí se svědomitě a se zájmem.</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r w:rsidRPr="005261BA">
        <w:rPr>
          <w:rFonts w:ascii="Times New Roman" w:eastAsia="Times New Roman" w:hAnsi="Times New Roman" w:cs="Times New Roman"/>
          <w:b/>
          <w:bCs/>
          <w:color w:val="000000"/>
          <w:sz w:val="26"/>
          <w:szCs w:val="26"/>
          <w:lang w:eastAsia="cs-CZ"/>
        </w:rPr>
        <w:t>Žáci se speciálními vzdělávacími potřebami</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výborný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ovládá, uvažuje samostatně, vyjadřuje se většinou výstižně, dovede používat vědomosti a dovednosti, dopouští se občas menších chyb, učí se svědomitě.</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chvalitebný</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ovládá, uvažuje celkem samostatně, vyjadřuje se celkem výstižně, využívá vědomosti a dovednosti s dopomocí učitele, dopouští se menších chyb, připravuje se pravidelně na vyučování.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dobrý</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v podstatě ovládá, projevuje se menší obratností v myšlení, vyjadřuje se ne dost přesně, s pomocí učitele řeší úkoly, překonává potíže a odstraňuje chyby, jichž se dopouští, na výuku se připravuje.</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dostatečný</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ovládá se značnými mezerami, nesamostatně myslí, vyjadřuje se s potížemi, dělá podstatné chyby a nesnadno je překonává, má malý zájem o učení, potřebuje stálé podněty.</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nedostatečný</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Učivo předepsané osnovami neovládá, odpovídá nesprávně i na návodné otázky, praktické úkoly nedokáže splnit ani s pomocí učitele, pomoc a pobízení k učení jsou neúčinné.</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Jestliže je žák z výuky některého předmětu v prvním nebo v druhém pololetí uvolněn, udává se na vysvědčení místo hodnocení slovo </w:t>
      </w:r>
      <w:r w:rsidRPr="005261BA">
        <w:rPr>
          <w:rFonts w:ascii="Times New Roman" w:eastAsia="Times New Roman" w:hAnsi="Times New Roman" w:cs="Times New Roman"/>
          <w:b/>
          <w:bCs/>
          <w:color w:val="000000"/>
          <w:sz w:val="24"/>
          <w:szCs w:val="24"/>
          <w:lang w:eastAsia="cs-CZ"/>
        </w:rPr>
        <w:t>„</w:t>
      </w:r>
      <w:proofErr w:type="gramStart"/>
      <w:r w:rsidRPr="005261BA">
        <w:rPr>
          <w:rFonts w:ascii="Times New Roman" w:eastAsia="Times New Roman" w:hAnsi="Times New Roman" w:cs="Times New Roman"/>
          <w:b/>
          <w:bCs/>
          <w:color w:val="000000"/>
          <w:sz w:val="24"/>
          <w:szCs w:val="24"/>
          <w:lang w:eastAsia="cs-CZ"/>
        </w:rPr>
        <w:t>uvolněn(a)“</w:t>
      </w:r>
      <w:r w:rsidRPr="005261BA">
        <w:rPr>
          <w:rFonts w:ascii="Times New Roman" w:eastAsia="Times New Roman" w:hAnsi="Times New Roman" w:cs="Times New Roman"/>
          <w:color w:val="000000"/>
          <w:sz w:val="24"/>
          <w:szCs w:val="24"/>
          <w:lang w:eastAsia="cs-CZ"/>
        </w:rPr>
        <w:t>.</w:t>
      </w:r>
      <w:proofErr w:type="gramEnd"/>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Nelze-li žáka z některého nebo ze všech předmětů v prvním nebo ve druhém pololetí hodnotit ani v náhradním termínu, uvádí se na vysvědčení místo hodnocení slovo </w:t>
      </w:r>
      <w:r w:rsidRPr="005261BA">
        <w:rPr>
          <w:rFonts w:ascii="Times New Roman" w:eastAsia="Times New Roman" w:hAnsi="Times New Roman" w:cs="Times New Roman"/>
          <w:b/>
          <w:bCs/>
          <w:color w:val="000000"/>
          <w:sz w:val="24"/>
          <w:szCs w:val="24"/>
          <w:lang w:eastAsia="cs-CZ"/>
        </w:rPr>
        <w:t>„</w:t>
      </w:r>
      <w:proofErr w:type="gramStart"/>
      <w:r w:rsidRPr="005261BA">
        <w:rPr>
          <w:rFonts w:ascii="Times New Roman" w:eastAsia="Times New Roman" w:hAnsi="Times New Roman" w:cs="Times New Roman"/>
          <w:b/>
          <w:bCs/>
          <w:color w:val="000000"/>
          <w:sz w:val="24"/>
          <w:szCs w:val="24"/>
          <w:lang w:eastAsia="cs-CZ"/>
        </w:rPr>
        <w:t>nehodnocen(a)“</w:t>
      </w:r>
      <w:r w:rsidRPr="005261BA">
        <w:rPr>
          <w:rFonts w:ascii="Times New Roman" w:eastAsia="Times New Roman" w:hAnsi="Times New Roman" w:cs="Times New Roman"/>
          <w:color w:val="000000"/>
          <w:sz w:val="24"/>
          <w:szCs w:val="24"/>
          <w:lang w:eastAsia="cs-CZ"/>
        </w:rPr>
        <w:t>.</w:t>
      </w:r>
      <w:proofErr w:type="gramEnd"/>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2/   Pravidla pro hodnocení chování žáků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Chování žáka se hodnotí stupněm:</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1 - velmi dobré</w:t>
      </w:r>
      <w:r w:rsidRPr="005261BA">
        <w:rPr>
          <w:rFonts w:ascii="Times New Roman" w:eastAsia="Times New Roman" w:hAnsi="Times New Roman" w:cs="Times New Roman"/>
          <w:color w:val="000000"/>
          <w:sz w:val="24"/>
          <w:szCs w:val="24"/>
          <w:lang w:eastAsia="cs-CZ"/>
        </w:rPr>
        <w:tab/>
        <w:t>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 xml:space="preserve">2 - uspokojivé </w:t>
      </w:r>
      <w:r w:rsidRPr="005261BA">
        <w:rPr>
          <w:rFonts w:ascii="Times New Roman" w:eastAsia="Times New Roman" w:hAnsi="Times New Roman" w:cs="Times New Roman"/>
          <w:color w:val="000000"/>
          <w:sz w:val="24"/>
          <w:szCs w:val="24"/>
          <w:lang w:eastAsia="cs-CZ"/>
        </w:rPr>
        <w:tab/>
        <w:t>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3 - neuspokojivé</w:t>
      </w:r>
      <w:r w:rsidRPr="005261BA">
        <w:rPr>
          <w:rFonts w:ascii="Times New Roman" w:eastAsia="Times New Roman" w:hAnsi="Times New Roman" w:cs="Times New Roman"/>
          <w:color w:val="000000"/>
          <w:sz w:val="24"/>
          <w:szCs w:val="24"/>
          <w:lang w:eastAsia="cs-CZ"/>
        </w:rPr>
        <w:tab/>
        <w:t> </w:t>
      </w:r>
    </w:p>
    <w:p w:rsidR="005261BA" w:rsidRDefault="005261BA"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Pr="005261BA" w:rsidRDefault="00156364"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lastRenderedPageBreak/>
        <w:t>Stupeň velmi dobré</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Respektuje ustanovení školního řádu, osvojil si základní pravidla společenského chování, která dodržuje ve škole. Projevuje dobrý vztah k učitelům i spolužákům.</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uspokojivé</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Dopustil se závažného přestupku nebo se dopouští opakovaně méně závažných přestupků proti ustanovením školního řádu a pravidlům společenského soužití ve škole. Žák je však přístupný výchovnému působení a snaží se své chyby napravit.</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Stupeň neuspokojivé</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Dopouští se závažných přestupků proti školnímu řádu, nerespektuje pravidla společenského soužití a porušuje právní normy. Přes udělení opatření k posílení kázně pokračuje v asociálním chování a nemá snahu své chyby napravit.</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Pravidla pro udělování pochval a jiných ocenění, ukládání napomenutí a důtek jsou součástí školního řádu.  </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Podmínky ukládání výchovných opatření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Výchovná opatření - výchovnými opatřeními jsou pochvaly nebo jiná ocenění a kázeňská opatření. Při udělení kázeňského opatření se posuzuje míra a závažnost provinění proti ustanovením školního řádu. Udělení výchovného opatření včetně jeho důvodů bude projednáno v pedagogické radě a neprodleně prokazatelným způsobem oznámeno žákovi i jeho zákonnému zástupci. </w:t>
      </w:r>
    </w:p>
    <w:p w:rsidR="005261BA" w:rsidRPr="005261BA" w:rsidRDefault="005261BA" w:rsidP="005261BA">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Při ukládání výchovných opatření bude respektována zásada, dle které nemůže žák odpovídat za jednání, které mu nelze přičítat (např. za jednání zákonných zástupců) a za jednání, které nemohl posoudit či ovlivnit vzhledem ke svému věku a míře rozumové a volní vyspělosti.</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2600"/>
        <w:gridCol w:w="6688"/>
      </w:tblGrid>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Druhy výchovného opatření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Důvod udělení</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Pochvala třídního učitele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35"/>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aktivita ve vyučování, pomoc spolužákům </w:t>
            </w:r>
          </w:p>
          <w:p w:rsidR="005261BA" w:rsidRPr="005261BA" w:rsidRDefault="005261BA" w:rsidP="005261BA">
            <w:pPr>
              <w:numPr>
                <w:ilvl w:val="0"/>
                <w:numId w:val="35"/>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vzorná příprava na vyučování, vzorné plnění</w:t>
            </w:r>
          </w:p>
          <w:p w:rsidR="005261BA" w:rsidRPr="005261BA" w:rsidRDefault="005261BA" w:rsidP="005261BA">
            <w:pPr>
              <w:spacing w:after="0" w:line="240" w:lineRule="auto"/>
              <w:ind w:left="451"/>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 domácích úkolů </w:t>
            </w:r>
          </w:p>
          <w:p w:rsidR="005261BA" w:rsidRPr="005261BA" w:rsidRDefault="005261BA" w:rsidP="005261BA">
            <w:pPr>
              <w:numPr>
                <w:ilvl w:val="0"/>
                <w:numId w:val="36"/>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reprezentace školy na vystoupeních </w:t>
            </w:r>
          </w:p>
          <w:p w:rsidR="005261BA" w:rsidRPr="005261BA" w:rsidRDefault="005261BA" w:rsidP="005261BA">
            <w:pPr>
              <w:numPr>
                <w:ilvl w:val="0"/>
                <w:numId w:val="36"/>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zlepšení prospěchu a chování </w:t>
            </w:r>
          </w:p>
          <w:p w:rsidR="005261BA" w:rsidRPr="005261BA" w:rsidRDefault="005261BA" w:rsidP="005261BA">
            <w:pPr>
              <w:numPr>
                <w:ilvl w:val="0"/>
                <w:numId w:val="36"/>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účast v soutěžích </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Pochvala ředitele školy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dlouhodobě výborný prospěch a současně vzorné chování </w:t>
            </w:r>
          </w:p>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výrazná snaha a aktivita ve vyučování</w:t>
            </w:r>
          </w:p>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výrazná ochota a pomoc spolužákům a vyučujícím </w:t>
            </w:r>
          </w:p>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velmi dobrá reprezentace školy </w:t>
            </w:r>
          </w:p>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výrazné zlepšení prospěchu </w:t>
            </w:r>
          </w:p>
          <w:p w:rsidR="005261BA" w:rsidRPr="005261BA" w:rsidRDefault="005261BA" w:rsidP="005261BA">
            <w:pPr>
              <w:numPr>
                <w:ilvl w:val="0"/>
                <w:numId w:val="37"/>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významný čin </w:t>
            </w:r>
          </w:p>
          <w:p w:rsidR="005261BA" w:rsidRPr="005261BA" w:rsidRDefault="005261BA" w:rsidP="005261BA">
            <w:pPr>
              <w:numPr>
                <w:ilvl w:val="0"/>
                <w:numId w:val="37"/>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mimořádné úspěchy v soutěžích</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Napomenutí třídního učitele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38"/>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méně závažné porušení školního řádu </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Důtka třídního učitele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39"/>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závažnější porušení školního řádu</w:t>
            </w:r>
          </w:p>
          <w:p w:rsidR="005261BA" w:rsidRPr="005261BA" w:rsidRDefault="005261BA" w:rsidP="005261BA">
            <w:pPr>
              <w:numPr>
                <w:ilvl w:val="0"/>
                <w:numId w:val="39"/>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opakovaná méně závažná porušení školního řádu </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t>Důtka ředitele školy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40"/>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vážné porušení školního řádu</w:t>
            </w:r>
          </w:p>
          <w:p w:rsidR="005261BA" w:rsidRPr="005261BA" w:rsidRDefault="005261BA" w:rsidP="005261BA">
            <w:pPr>
              <w:numPr>
                <w:ilvl w:val="0"/>
                <w:numId w:val="40"/>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opakovaná závažnější porušení školního řádu </w:t>
            </w:r>
          </w:p>
          <w:p w:rsidR="005261BA" w:rsidRPr="005261BA" w:rsidRDefault="005261BA" w:rsidP="005261BA">
            <w:pPr>
              <w:numPr>
                <w:ilvl w:val="0"/>
                <w:numId w:val="40"/>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lastRenderedPageBreak/>
              <w:t>neomluvené absence – vyšší než x hodin</w:t>
            </w:r>
          </w:p>
        </w:tc>
      </w:tr>
      <w:tr w:rsidR="005261BA" w:rsidRPr="005261BA" w:rsidTr="005261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spacing w:after="0" w:line="0" w:lineRule="atLeast"/>
              <w:jc w:val="both"/>
              <w:rPr>
                <w:rFonts w:ascii="Times New Roman" w:eastAsia="Times New Roman" w:hAnsi="Times New Roman" w:cs="Times New Roman"/>
                <w:sz w:val="24"/>
                <w:szCs w:val="24"/>
                <w:lang w:eastAsia="cs-CZ"/>
              </w:rPr>
            </w:pPr>
            <w:r w:rsidRPr="005261BA">
              <w:rPr>
                <w:rFonts w:ascii="Calibri" w:eastAsia="Times New Roman" w:hAnsi="Calibri" w:cs="Calibri"/>
                <w:color w:val="000000"/>
                <w:lang w:eastAsia="cs-CZ"/>
              </w:rPr>
              <w:lastRenderedPageBreak/>
              <w:t>Snížený stupeň z chování</w:t>
            </w:r>
            <w:r w:rsidRPr="005261BA">
              <w:rPr>
                <w:rFonts w:ascii="Calibri" w:eastAsia="Times New Roman" w:hAnsi="Calibri" w:cs="Calibri"/>
                <w:b/>
                <w:bCs/>
                <w:color w:val="000000"/>
                <w:lang w:eastAsia="cs-CZ"/>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1BA" w:rsidRPr="005261BA" w:rsidRDefault="005261BA" w:rsidP="005261BA">
            <w:pPr>
              <w:numPr>
                <w:ilvl w:val="0"/>
                <w:numId w:val="41"/>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velmi vážné porušení školního řádu </w:t>
            </w:r>
          </w:p>
          <w:p w:rsidR="005261BA" w:rsidRPr="005261BA" w:rsidRDefault="005261BA" w:rsidP="005261BA">
            <w:pPr>
              <w:numPr>
                <w:ilvl w:val="0"/>
                <w:numId w:val="41"/>
              </w:numPr>
              <w:spacing w:after="0" w:line="240" w:lineRule="auto"/>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opakovaná vážná porušení školního řádu </w:t>
            </w:r>
          </w:p>
          <w:p w:rsidR="005261BA" w:rsidRPr="005261BA" w:rsidRDefault="005261BA" w:rsidP="005261BA">
            <w:pPr>
              <w:numPr>
                <w:ilvl w:val="0"/>
                <w:numId w:val="41"/>
              </w:numPr>
              <w:spacing w:after="0" w:line="0" w:lineRule="atLeast"/>
              <w:ind w:left="451"/>
              <w:jc w:val="both"/>
              <w:textAlignment w:val="baseline"/>
              <w:rPr>
                <w:rFonts w:ascii="Calibri" w:eastAsia="Times New Roman" w:hAnsi="Calibri" w:cs="Calibri"/>
                <w:color w:val="000000"/>
                <w:lang w:eastAsia="cs-CZ"/>
              </w:rPr>
            </w:pPr>
            <w:r w:rsidRPr="005261BA">
              <w:rPr>
                <w:rFonts w:ascii="Calibri" w:eastAsia="Times New Roman" w:hAnsi="Calibri" w:cs="Calibri"/>
                <w:color w:val="000000"/>
                <w:lang w:eastAsia="cs-CZ"/>
              </w:rPr>
              <w:t>zvláště hrubé slovní a úmyslné fyzické útoky žáka vůči pracovníkům školy</w:t>
            </w:r>
          </w:p>
        </w:tc>
      </w:tr>
    </w:tbl>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br/>
      </w:r>
      <w:r w:rsidRPr="005261BA">
        <w:rPr>
          <w:rFonts w:ascii="Times New Roman" w:eastAsia="Times New Roman" w:hAnsi="Times New Roman" w:cs="Times New Roman"/>
          <w:color w:val="000000"/>
          <w:sz w:val="24"/>
          <w:szCs w:val="24"/>
          <w:lang w:eastAsia="cs-CZ"/>
        </w:rPr>
        <w:br/>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3/   Pravidla pro celkové hodnocení žáků</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Celkové hodnocení žáka se na vysvědčení vyjadřuje stupni:</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color w:val="000000"/>
          <w:sz w:val="24"/>
          <w:szCs w:val="24"/>
          <w:lang w:eastAsia="cs-CZ"/>
        </w:rPr>
        <w:t>prospěl(a) s vyznamenáním</w:t>
      </w:r>
      <w:proofErr w:type="gramEnd"/>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color w:val="000000"/>
          <w:sz w:val="24"/>
          <w:szCs w:val="24"/>
          <w:lang w:eastAsia="cs-CZ"/>
        </w:rPr>
        <w:t>prospěl(a)</w:t>
      </w:r>
      <w:proofErr w:type="gramEnd"/>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color w:val="000000"/>
          <w:sz w:val="24"/>
          <w:szCs w:val="24"/>
          <w:lang w:eastAsia="cs-CZ"/>
        </w:rPr>
        <w:t>neprospěl(a)</w:t>
      </w:r>
      <w:proofErr w:type="gramEnd"/>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nehodnocen (a) – lze pouze na konci prvního pololetí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b/>
          <w:bCs/>
          <w:color w:val="000000"/>
          <w:sz w:val="24"/>
          <w:szCs w:val="24"/>
          <w:lang w:eastAsia="cs-CZ"/>
        </w:rPr>
        <w:t>Prospěl(a) s vyznamenáním</w:t>
      </w:r>
      <w:proofErr w:type="gramEnd"/>
      <w:r w:rsidRPr="005261BA">
        <w:rPr>
          <w:rFonts w:ascii="Times New Roman" w:eastAsia="Times New Roman" w:hAnsi="Times New Roman" w:cs="Times New Roman"/>
          <w:b/>
          <w:bCs/>
          <w:color w:val="000000"/>
          <w:sz w:val="24"/>
          <w:szCs w:val="24"/>
          <w:lang w:eastAsia="cs-CZ"/>
        </w:rPr>
        <w:t xml:space="preserve">, </w:t>
      </w:r>
      <w:r w:rsidRPr="005261BA">
        <w:rPr>
          <w:rFonts w:ascii="Times New Roman" w:eastAsia="Times New Roman" w:hAnsi="Times New Roman" w:cs="Times New Roman"/>
          <w:color w:val="000000"/>
          <w:sz w:val="24"/>
          <w:szCs w:val="24"/>
          <w:lang w:eastAsia="cs-CZ"/>
        </w:rPr>
        <w:t>není-li v žádném z povinných předmětů stanovených školním vzdělávacím programem hodnocen na vysvědčení stupněm prospěchu horším než 2 – chvalitebný, průměr stupňů prospěchu ze všech povinných (včetně volitelných)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novely vyhlášky č. 48/2005.</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b/>
          <w:bCs/>
          <w:color w:val="000000"/>
          <w:sz w:val="24"/>
          <w:szCs w:val="24"/>
          <w:lang w:eastAsia="cs-CZ"/>
        </w:rPr>
        <w:t>Prospěl(a),</w:t>
      </w:r>
      <w:r w:rsidRPr="005261BA">
        <w:rPr>
          <w:rFonts w:ascii="Times New Roman" w:eastAsia="Times New Roman" w:hAnsi="Times New Roman" w:cs="Times New Roman"/>
          <w:color w:val="000000"/>
          <w:sz w:val="24"/>
          <w:szCs w:val="24"/>
          <w:lang w:eastAsia="cs-CZ"/>
        </w:rPr>
        <w:t xml:space="preserve"> není</w:t>
      </w:r>
      <w:proofErr w:type="gramEnd"/>
      <w:r w:rsidRPr="005261BA">
        <w:rPr>
          <w:rFonts w:ascii="Times New Roman" w:eastAsia="Times New Roman" w:hAnsi="Times New Roman" w:cs="Times New Roman"/>
          <w:color w:val="000000"/>
          <w:sz w:val="24"/>
          <w:szCs w:val="24"/>
          <w:lang w:eastAsia="cs-CZ"/>
        </w:rPr>
        <w:t>-li v žádném z povinných předmětů stanovených školním vzdělávacím programem hodnocen na vysvědčení stupněm prospěchu 5 – nedostatečný nebo odpovídajícím slovním hodnocením.</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b/>
          <w:bCs/>
          <w:color w:val="000000"/>
          <w:sz w:val="24"/>
          <w:szCs w:val="24"/>
          <w:lang w:eastAsia="cs-CZ"/>
        </w:rPr>
        <w:t>Neprospěl(a),</w:t>
      </w:r>
      <w:r w:rsidRPr="005261BA">
        <w:rPr>
          <w:rFonts w:ascii="Times New Roman" w:eastAsia="Times New Roman" w:hAnsi="Times New Roman" w:cs="Times New Roman"/>
          <w:color w:val="000000"/>
          <w:sz w:val="24"/>
          <w:szCs w:val="24"/>
          <w:lang w:eastAsia="cs-CZ"/>
        </w:rPr>
        <w:t xml:space="preserve"> je</w:t>
      </w:r>
      <w:proofErr w:type="gramEnd"/>
      <w:r w:rsidRPr="005261BA">
        <w:rPr>
          <w:rFonts w:ascii="Times New Roman" w:eastAsia="Times New Roman" w:hAnsi="Times New Roman" w:cs="Times New Roman"/>
          <w:color w:val="000000"/>
          <w:sz w:val="24"/>
          <w:szCs w:val="24"/>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proofErr w:type="gramStart"/>
      <w:r w:rsidRPr="005261BA">
        <w:rPr>
          <w:rFonts w:ascii="Times New Roman" w:eastAsia="Times New Roman" w:hAnsi="Times New Roman" w:cs="Times New Roman"/>
          <w:b/>
          <w:bCs/>
          <w:color w:val="000000"/>
          <w:sz w:val="24"/>
          <w:szCs w:val="24"/>
          <w:lang w:eastAsia="cs-CZ"/>
        </w:rPr>
        <w:t>Nehodnocen(a),</w:t>
      </w:r>
      <w:r w:rsidRPr="005261BA">
        <w:rPr>
          <w:rFonts w:ascii="Times New Roman" w:eastAsia="Times New Roman" w:hAnsi="Times New Roman" w:cs="Times New Roman"/>
          <w:color w:val="000000"/>
          <w:sz w:val="24"/>
          <w:szCs w:val="24"/>
          <w:lang w:eastAsia="cs-CZ"/>
        </w:rPr>
        <w:t xml:space="preserve"> není</w:t>
      </w:r>
      <w:proofErr w:type="gramEnd"/>
      <w:r w:rsidRPr="005261BA">
        <w:rPr>
          <w:rFonts w:ascii="Times New Roman" w:eastAsia="Times New Roman" w:hAnsi="Times New Roman" w:cs="Times New Roman"/>
          <w:color w:val="000000"/>
          <w:sz w:val="24"/>
          <w:szCs w:val="24"/>
          <w:lang w:eastAsia="cs-CZ"/>
        </w:rPr>
        <w:t>-li možné žáka hodnotit z některého z povinných předmětů stanovených školním vzdělávacím programem na konci prvního pololetí.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Do vyššího ročníku postoupí i žák prvního stupně základní školy, který již v rámci 1. stupně opakoval ročník, a žák 2. stupně základní školy, který již v rámci 2. stupně opakoval ročník, a to bez ohledu na prospěch tohoto žáka (§ 52 odst. 1 školského zákona 561/2004 Sb.).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lastRenderedPageBreak/>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Má-li zákonný zástupce žáka pochybnosti o správnosti hodnocení, může do 3 pracovních dnů od vydání vysvědčení požádat ředitelku školy o komisionální přezkoušení žáka.</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Opakování ročníku žákovi, který již jednou ročník opakoval, může ředitelka školy na žádost jeho zákonného zástupce povolit pouze z vážných zdravotních důvodů </w:t>
      </w:r>
    </w:p>
    <w:p w:rsidR="005261BA" w:rsidRPr="005261BA" w:rsidRDefault="005261BA" w:rsidP="005261BA">
      <w:pPr>
        <w:numPr>
          <w:ilvl w:val="0"/>
          <w:numId w:val="42"/>
        </w:numPr>
        <w:spacing w:after="0" w:line="240" w:lineRule="auto"/>
        <w:jc w:val="both"/>
        <w:textAlignment w:val="baseline"/>
        <w:rPr>
          <w:rFonts w:ascii="Calibri" w:eastAsia="Times New Roman" w:hAnsi="Calibri" w:cs="Calibri"/>
          <w:color w:val="000000"/>
          <w:sz w:val="24"/>
          <w:szCs w:val="24"/>
          <w:lang w:eastAsia="cs-CZ"/>
        </w:rPr>
      </w:pPr>
      <w:r w:rsidRPr="005261BA">
        <w:rPr>
          <w:rFonts w:ascii="Times New Roman" w:eastAsia="Times New Roman" w:hAnsi="Times New Roman" w:cs="Times New Roman"/>
          <w:color w:val="000000"/>
          <w:sz w:val="24"/>
          <w:szCs w:val="24"/>
          <w:lang w:eastAsia="cs-CZ"/>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Opravné zkoušky se konají nejpozději do konce příslušného školního roku v termínu stanoveném ředitelkou školy. Žák může v jednom dni skládat pouze jednu opravnou zkoušku. Opravné zkoušky jsou komisionální.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 </w:t>
      </w:r>
    </w:p>
    <w:p w:rsidR="005261BA" w:rsidRPr="005261BA" w:rsidRDefault="005261BA" w:rsidP="005261BA">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cs-CZ"/>
        </w:rPr>
      </w:pPr>
      <w:r w:rsidRPr="005261BA">
        <w:rPr>
          <w:rFonts w:ascii="Times New Roman" w:eastAsia="Times New Roman" w:hAnsi="Times New Roman" w:cs="Times New Roman"/>
          <w:color w:val="000000"/>
          <w:sz w:val="24"/>
          <w:szCs w:val="24"/>
          <w:lang w:eastAsia="cs-CZ"/>
        </w:rPr>
        <w:t>Dokladem o dosažení základního vzdělání je vysvědčení o úspěšném ukončení devátého, popřípadě desátého ročníku základního vzdělávání. Žák, který úspěšně ukončil povinnou školní docházku a nepokračuje v základním vzdělávání, přestává být žákem školy 30. června příslušného školního roku. Žák, který byl přijat ke vzdělávání ve střední škole, je považován za žáka základní školy do 31. srpna příslušného školního roku.</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4/   Hodnocení při distanční výuce</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 xml:space="preserve">Při hodnocení výsledků distančního vzdělávání zůstávají v platnosti klasifikační a školní řády školy. Preferujeme formativní hodnocení, hodnotící rozhovor, vrstevnické hodnocení, sebehodnocení a práci s chybou. Pro </w:t>
      </w:r>
      <w:proofErr w:type="spellStart"/>
      <w:r w:rsidRPr="005261BA">
        <w:rPr>
          <w:rFonts w:ascii="Times New Roman" w:eastAsia="Times New Roman" w:hAnsi="Times New Roman" w:cs="Times New Roman"/>
          <w:b/>
          <w:bCs/>
          <w:color w:val="000000"/>
          <w:sz w:val="24"/>
          <w:szCs w:val="24"/>
          <w:lang w:eastAsia="cs-CZ"/>
        </w:rPr>
        <w:t>autoevaluaci</w:t>
      </w:r>
      <w:proofErr w:type="spellEnd"/>
      <w:r w:rsidRPr="005261BA">
        <w:rPr>
          <w:rFonts w:ascii="Times New Roman" w:eastAsia="Times New Roman" w:hAnsi="Times New Roman" w:cs="Times New Roman"/>
          <w:b/>
          <w:bCs/>
          <w:color w:val="000000"/>
          <w:sz w:val="24"/>
          <w:szCs w:val="24"/>
          <w:lang w:eastAsia="cs-CZ"/>
        </w:rPr>
        <w:t xml:space="preserve"> </w:t>
      </w:r>
      <w:r w:rsidRPr="005261BA">
        <w:rPr>
          <w:rFonts w:ascii="Times New Roman" w:eastAsia="Times New Roman" w:hAnsi="Times New Roman" w:cs="Times New Roman"/>
          <w:color w:val="000000"/>
          <w:sz w:val="24"/>
          <w:szCs w:val="24"/>
          <w:lang w:eastAsia="cs-CZ"/>
        </w:rPr>
        <w:t xml:space="preserve">doporučujeme využívat testovací  nástroje typu </w:t>
      </w:r>
      <w:proofErr w:type="spellStart"/>
      <w:r w:rsidRPr="005261BA">
        <w:rPr>
          <w:rFonts w:ascii="Times New Roman" w:eastAsia="Times New Roman" w:hAnsi="Times New Roman" w:cs="Times New Roman"/>
          <w:color w:val="000000"/>
          <w:sz w:val="24"/>
          <w:szCs w:val="24"/>
          <w:lang w:eastAsia="cs-CZ"/>
        </w:rPr>
        <w:t>Kahoot</w:t>
      </w:r>
      <w:proofErr w:type="spellEnd"/>
      <w:r w:rsidRPr="005261BA">
        <w:rPr>
          <w:rFonts w:ascii="Times New Roman" w:eastAsia="Times New Roman" w:hAnsi="Times New Roman" w:cs="Times New Roman"/>
          <w:color w:val="000000"/>
          <w:sz w:val="24"/>
          <w:szCs w:val="24"/>
          <w:lang w:eastAsia="cs-CZ"/>
        </w:rPr>
        <w:t xml:space="preserve"> apod. Vyučující žákům zadávají úkoly povinné (případně dobrovolné) a dle platných kritérií je hodnotí. Pokud je nutné žákům k plnění úkolu blíže specifikovat platná kritéria hodnocení vyučující tak učiní již při zadávání úkolu. </w:t>
      </w:r>
      <w:r w:rsidRPr="005261BA">
        <w:rPr>
          <w:rFonts w:ascii="Times New Roman" w:eastAsia="Times New Roman" w:hAnsi="Times New Roman" w:cs="Times New Roman"/>
          <w:b/>
          <w:bCs/>
          <w:color w:val="000000"/>
          <w:sz w:val="24"/>
          <w:szCs w:val="24"/>
          <w:lang w:eastAsia="cs-CZ"/>
        </w:rPr>
        <w:t xml:space="preserve">Udělená hodnocení se povinně </w:t>
      </w:r>
      <w:proofErr w:type="gramStart"/>
      <w:r w:rsidRPr="005261BA">
        <w:rPr>
          <w:rFonts w:ascii="Times New Roman" w:eastAsia="Times New Roman" w:hAnsi="Times New Roman" w:cs="Times New Roman"/>
          <w:b/>
          <w:bCs/>
          <w:color w:val="000000"/>
          <w:sz w:val="24"/>
          <w:szCs w:val="24"/>
          <w:lang w:eastAsia="cs-CZ"/>
        </w:rPr>
        <w:t>zapisují</w:t>
      </w:r>
      <w:proofErr w:type="gramEnd"/>
      <w:r w:rsidRPr="005261BA">
        <w:rPr>
          <w:rFonts w:ascii="Times New Roman" w:eastAsia="Times New Roman" w:hAnsi="Times New Roman" w:cs="Times New Roman"/>
          <w:b/>
          <w:bCs/>
          <w:color w:val="000000"/>
          <w:sz w:val="24"/>
          <w:szCs w:val="24"/>
          <w:lang w:eastAsia="cs-CZ"/>
        </w:rPr>
        <w:t xml:space="preserve"> do klasifikace v programu </w:t>
      </w:r>
      <w:r w:rsidRPr="005261BA">
        <w:rPr>
          <w:rFonts w:ascii="Times New Roman" w:eastAsia="Times New Roman" w:hAnsi="Times New Roman" w:cs="Times New Roman"/>
          <w:color w:val="000000"/>
          <w:sz w:val="24"/>
          <w:szCs w:val="24"/>
          <w:lang w:eastAsia="cs-CZ"/>
        </w:rPr>
        <w:t xml:space="preserve">Škola online. Pouze tato hodnocení lze brát jako směrodatná (paralelní hodnocení v Google </w:t>
      </w:r>
      <w:proofErr w:type="spellStart"/>
      <w:r w:rsidRPr="005261BA">
        <w:rPr>
          <w:rFonts w:ascii="Times New Roman" w:eastAsia="Times New Roman" w:hAnsi="Times New Roman" w:cs="Times New Roman"/>
          <w:color w:val="000000"/>
          <w:sz w:val="24"/>
          <w:szCs w:val="24"/>
          <w:lang w:eastAsia="cs-CZ"/>
        </w:rPr>
        <w:t>Classroom</w:t>
      </w:r>
      <w:proofErr w:type="spellEnd"/>
      <w:r w:rsidRPr="005261BA">
        <w:rPr>
          <w:rFonts w:ascii="Times New Roman" w:eastAsia="Times New Roman" w:hAnsi="Times New Roman" w:cs="Times New Roman"/>
          <w:color w:val="000000"/>
          <w:sz w:val="24"/>
          <w:szCs w:val="24"/>
          <w:lang w:eastAsia="cs-CZ"/>
        </w:rPr>
        <w:t xml:space="preserve"> se nezakazuje, má však pouze informativní charakter, vrstevnické hodnocení sebehodnocení je bráno jako motivační a nevyužívá se pro známkování).</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Na vysvědčení</w:t>
      </w:r>
      <w:r w:rsidRPr="005261BA">
        <w:rPr>
          <w:rFonts w:ascii="Times New Roman" w:eastAsia="Times New Roman" w:hAnsi="Times New Roman" w:cs="Times New Roman"/>
          <w:color w:val="000000"/>
          <w:sz w:val="24"/>
          <w:szCs w:val="24"/>
          <w:lang w:eastAsia="cs-CZ"/>
        </w:rPr>
        <w:t xml:space="preserve"> využíváme všechny typy hodnocení s přihlédnutím k individuálním schopnostem žáka:</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Známkou hodnotíme to, co přesně vystihuje objektivní výkon žáka.</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Slovní hodnocení zaznamenává podstatné informace a zaznamenává doporučení pro další učení.</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Pokud během distanční výuky došlo k výraznému omezení předmětů výchovného charakteru, vycházíme ze zapojení žáků do aktivit, které byly realizovány.</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Specifické podmínky distanční výuky a jejího hodnocení zohledňujeme ve prospěch žáka.</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Aktualizace bude probíhat dle platných pokynů MŠMT.</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Arial" w:eastAsia="Times New Roman" w:hAnsi="Arial" w:cs="Arial"/>
          <w:b/>
          <w:bCs/>
          <w:color w:val="FF6600"/>
          <w:sz w:val="28"/>
          <w:szCs w:val="28"/>
          <w:lang w:eastAsia="cs-CZ"/>
        </w:rPr>
        <w:lastRenderedPageBreak/>
        <w:t>Informace o hodnocení a klasifikaci</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i/>
          <w:iCs/>
          <w:color w:val="000000"/>
          <w:sz w:val="24"/>
          <w:szCs w:val="24"/>
          <w:lang w:eastAsia="cs-CZ"/>
        </w:rPr>
        <w:t>Pedagogická dokumentace</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Vyučující je povinen průběžně informovat žáky, jejich zákonné zástupce a vedení školy o výsledcích hodnocení chování, prospěchu a celkového prospěchu žáků. Je povinen zapisovat tyto výsledky do pedagogické dokumentace.</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i/>
          <w:iCs/>
          <w:color w:val="000000"/>
          <w:sz w:val="24"/>
          <w:szCs w:val="24"/>
          <w:lang w:eastAsia="cs-CZ"/>
        </w:rPr>
        <w:t>Dokumentace o celkovém hodnocení žáka</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Dokumentace o celkovém hodnocení žáka je vedena třídním učitelem podle pokynů k vyplňování pedagogické dokumentace. Rodičům žáků je celkové hodnocení žáka sdělováno prostřednictvím vysvědčení. Bližší informace je třídní učitel povinen podat rodičům na vyžádání. </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Za první pololetí lze žákovi vydat místo vysvědčení výpis z vysvědčení (zákon č. 561/2004 Sb., § 69, odst. 1). Výpisy z vysvědčení žákům zůstávají.</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i/>
          <w:iCs/>
          <w:color w:val="000000"/>
          <w:sz w:val="24"/>
          <w:szCs w:val="24"/>
          <w:lang w:eastAsia="cs-CZ"/>
        </w:rPr>
        <w:t>Dokumentace o klasifikaci prospěchu</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Učitel je povinen vést soustavnou evidenci o každé klasifikaci žáka průkazným způsobem tak, aby mohl vždy doložit správnost celkové klasifikace žáka i způsob získání známek. Učitel vede také evidenci absence žáků ve vlastních hodinách. V případě své dlouhodobé nepřítomnosti v průběhu klasifikačního období nebo při rozvázání pracovního poměru je učitel povinen předat tento klasifikační přehled zástupci ředitele, který ho poskytne zastupujícímu nebo novému učiteli.</w:t>
      </w:r>
    </w:p>
    <w:p w:rsidR="005261BA" w:rsidRPr="005261BA" w:rsidRDefault="005261BA" w:rsidP="005261BA">
      <w:pPr>
        <w:spacing w:after="24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b/>
          <w:bCs/>
          <w:color w:val="000000"/>
          <w:sz w:val="24"/>
          <w:szCs w:val="24"/>
          <w:lang w:eastAsia="cs-CZ"/>
        </w:rPr>
        <w:t>Další důležitá právní ustanovení vyplývající ze zákona 561/2004 Sb., ve znění pozdějších předpisů:</w:t>
      </w:r>
    </w:p>
    <w:p w:rsidR="005261BA" w:rsidRPr="005261BA" w:rsidRDefault="005261BA"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Individuální vzdělávání § 41</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Výchovná opatření § 31</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Dokumentace škol § 28</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Individuální vzdělávací plán § 18</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Odklad povinné školní docházky § 37</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Plnění povinnosti školní docházky § 36</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Organizace základního vzdělávání § 46</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Práva a povinnosti žáků, studentů a zákonných zástupců dětí a nezletilých § 21, § 22</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Bezpečnost a ochrana zdraví ve školách a školských zařízeních § 29</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Školní řád § 30</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Průběh základního vzdělávání § 49</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Hodnocení výsledků vzdělávání žáků § 51 - § 53</w:t>
      </w:r>
    </w:p>
    <w:p w:rsidR="005261BA" w:rsidRPr="005261BA" w:rsidRDefault="005261BA" w:rsidP="005261BA">
      <w:pPr>
        <w:spacing w:after="0" w:line="240" w:lineRule="auto"/>
        <w:jc w:val="both"/>
        <w:rPr>
          <w:rFonts w:ascii="Times New Roman" w:eastAsia="Times New Roman" w:hAnsi="Times New Roman" w:cs="Times New Roman"/>
          <w:sz w:val="24"/>
          <w:szCs w:val="24"/>
          <w:lang w:eastAsia="cs-CZ"/>
        </w:rPr>
      </w:pPr>
      <w:r w:rsidRPr="005261BA">
        <w:rPr>
          <w:rFonts w:ascii="Times New Roman" w:eastAsia="Times New Roman" w:hAnsi="Times New Roman" w:cs="Times New Roman"/>
          <w:color w:val="000000"/>
          <w:sz w:val="24"/>
          <w:szCs w:val="24"/>
          <w:lang w:eastAsia="cs-CZ"/>
        </w:rPr>
        <w:t>Ukončení základního vzdělávání § 54 - § 56</w:t>
      </w: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156364" w:rsidRDefault="00156364" w:rsidP="005261BA">
      <w:pPr>
        <w:spacing w:after="0" w:line="240" w:lineRule="auto"/>
        <w:rPr>
          <w:rFonts w:ascii="Times New Roman" w:eastAsia="Times New Roman" w:hAnsi="Times New Roman" w:cs="Times New Roman"/>
          <w:sz w:val="24"/>
          <w:szCs w:val="24"/>
          <w:lang w:eastAsia="cs-CZ"/>
        </w:rPr>
      </w:pPr>
    </w:p>
    <w:p w:rsidR="005261BA" w:rsidRPr="005261BA" w:rsidRDefault="005261BA" w:rsidP="005261BA">
      <w:pPr>
        <w:spacing w:after="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r w:rsidRPr="005261BA">
        <w:rPr>
          <w:rFonts w:ascii="Times New Roman" w:eastAsia="Times New Roman" w:hAnsi="Times New Roman" w:cs="Times New Roman"/>
          <w:color w:val="000000"/>
          <w:sz w:val="24"/>
          <w:szCs w:val="24"/>
          <w:lang w:eastAsia="cs-CZ"/>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515"/>
        <w:gridCol w:w="1634"/>
        <w:gridCol w:w="1114"/>
        <w:gridCol w:w="1791"/>
        <w:gridCol w:w="1838"/>
        <w:gridCol w:w="1320"/>
      </w:tblGrid>
      <w:tr w:rsidR="005261BA" w:rsidRPr="005261BA" w:rsidTr="005261BA">
        <w:trPr>
          <w:trHeight w:val="360"/>
          <w:jc w:val="center"/>
        </w:trPr>
        <w:tc>
          <w:tcPr>
            <w:tcW w:w="0" w:type="auto"/>
            <w:tcMar>
              <w:top w:w="0" w:type="dxa"/>
              <w:left w:w="70" w:type="dxa"/>
              <w:bottom w:w="0" w:type="dxa"/>
              <w:right w:w="70" w:type="dxa"/>
            </w:tcMar>
            <w:hideMark/>
          </w:tcPr>
          <w:p w:rsidR="005261BA" w:rsidRPr="005261BA" w:rsidRDefault="005261BA" w:rsidP="005261BA">
            <w:pPr>
              <w:spacing w:after="24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lastRenderedPageBreak/>
              <w:br/>
            </w:r>
            <w:r w:rsidRPr="005261BA">
              <w:rPr>
                <w:rFonts w:ascii="Times New Roman" w:eastAsia="Times New Roman" w:hAnsi="Times New Roman" w:cs="Times New Roman"/>
                <w:sz w:val="24"/>
                <w:szCs w:val="24"/>
                <w:lang w:eastAsia="cs-CZ"/>
              </w:rPr>
              <w:br/>
            </w:r>
            <w:r w:rsidRPr="005261BA">
              <w:rPr>
                <w:rFonts w:ascii="Times New Roman" w:eastAsia="Times New Roman" w:hAnsi="Times New Roman" w:cs="Times New Roman"/>
                <w:sz w:val="24"/>
                <w:szCs w:val="24"/>
                <w:lang w:eastAsia="cs-CZ"/>
              </w:rPr>
              <w:br/>
            </w:r>
          </w:p>
        </w:tc>
        <w:tc>
          <w:tcPr>
            <w:tcW w:w="0" w:type="auto"/>
            <w:gridSpan w:val="4"/>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FF6600"/>
                <w:sz w:val="28"/>
                <w:szCs w:val="28"/>
                <w:lang w:eastAsia="cs-CZ"/>
              </w:rPr>
              <w:t>          Tabulka formulací stupňů klasifikace pro slovní hodnocení žáků</w:t>
            </w: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55"/>
          <w:jc w:val="center"/>
        </w:trPr>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55"/>
          <w:jc w:val="center"/>
        </w:trPr>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70"/>
          <w:jc w:val="center"/>
        </w:trPr>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Stupeň klasifikace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4"/>
                <w:szCs w:val="24"/>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5</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r w:rsidR="005261BA" w:rsidRPr="005261BA" w:rsidTr="005261BA">
        <w:trPr>
          <w:trHeight w:val="255"/>
          <w:jc w:val="center"/>
        </w:trPr>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Formulace</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ovládá, </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ovládá</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v podstatě ovládá</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ovládá se značnými</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neovládá</w:t>
            </w:r>
          </w:p>
        </w:tc>
      </w:tr>
      <w:tr w:rsidR="005261BA" w:rsidRPr="005261BA" w:rsidTr="005261BA">
        <w:trPr>
          <w:trHeight w:val="255"/>
          <w:jc w:val="center"/>
        </w:trPr>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uvažuje samostatně</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mezerami</w:t>
            </w:r>
          </w:p>
        </w:tc>
        <w:tc>
          <w:tcPr>
            <w:tcW w:w="0" w:type="auto"/>
            <w:tcBorders>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r w:rsidR="005261BA" w:rsidRPr="005261BA" w:rsidTr="005261BA">
        <w:trPr>
          <w:trHeight w:val="255"/>
          <w:jc w:val="center"/>
        </w:trPr>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55"/>
          <w:jc w:val="center"/>
        </w:trPr>
        <w:tc>
          <w:tcPr>
            <w:tcW w:w="0" w:type="auto"/>
            <w:gridSpan w:val="6"/>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Formulace stupňů klasifikace se používají při slovním, popřípadě kombinovaném hodnocení žáků základní školy uváděném na vysvědčení – list B.</w:t>
            </w:r>
          </w:p>
        </w:tc>
      </w:tr>
      <w:tr w:rsidR="005261BA" w:rsidRPr="005261BA" w:rsidTr="005261BA">
        <w:trPr>
          <w:trHeight w:val="255"/>
          <w:jc w:val="center"/>
        </w:trPr>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55"/>
          <w:jc w:val="center"/>
        </w:trPr>
        <w:tc>
          <w:tcPr>
            <w:tcW w:w="0" w:type="auto"/>
            <w:gridSpan w:val="6"/>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Pro hodnocení výchovných předmětů se používají formulace shodné s hodnocením pro ZŠS:</w:t>
            </w:r>
          </w:p>
        </w:tc>
      </w:tr>
      <w:tr w:rsidR="005261BA" w:rsidRPr="005261BA" w:rsidTr="005261BA">
        <w:trPr>
          <w:trHeight w:val="270"/>
          <w:jc w:val="center"/>
        </w:trPr>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bottom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r>
      <w:tr w:rsidR="005261BA" w:rsidRPr="005261BA" w:rsidTr="005261BA">
        <w:trPr>
          <w:trHeight w:val="27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Předmět</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b/>
                <w:bCs/>
                <w:color w:val="000000"/>
                <w:sz w:val="20"/>
                <w:szCs w:val="20"/>
                <w:lang w:eastAsia="cs-CZ"/>
              </w:rPr>
              <w:t>5</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Hudební výchova</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Pěkně zpívá,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Rád zpívá,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Rád zpívá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Poslouchá hudbu a zpěv</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Nemá vztah </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přesně rytmizuje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udrží rytmus</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a poslouchá hudbu</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k hudbě</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Výtvarná výchova</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Je tvořivý a zručný</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 rád</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 s pomocí</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Nepracuje </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s trvalou pomocí</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Tělesná výchova</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Cvičí rád a snaží se</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Cvičí rád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Cvičí s částečným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Cvičí</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Nemá vztah</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rPr>
                <w:rFonts w:ascii="Times New Roman" w:eastAsia="Times New Roman" w:hAnsi="Times New Roman" w:cs="Times New Roman"/>
                <w:sz w:val="24"/>
                <w:szCs w:val="24"/>
                <w:lang w:eastAsia="cs-CZ"/>
              </w:rPr>
            </w:pP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vedením</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s trvalým vedením</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ke cvičení</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Pracovní výchova</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Je tvořivý a zručný</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 rád</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 s pomocí</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Pracuje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Nepracuje </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s trvalou pomocí</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r w:rsidR="005261BA" w:rsidRPr="005261BA" w:rsidTr="005261BA">
        <w:trPr>
          <w:trHeight w:val="255"/>
          <w:jc w:val="center"/>
        </w:trPr>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Dramatická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chápe,</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zvládá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částečně zvládá</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zvládá jen </w:t>
            </w:r>
          </w:p>
        </w:tc>
        <w:tc>
          <w:tcPr>
            <w:tcW w:w="0" w:type="auto"/>
            <w:tcBorders>
              <w:top w:val="single" w:sz="8" w:space="0" w:color="000000"/>
              <w:left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Učivo nezvládá</w:t>
            </w:r>
          </w:p>
        </w:tc>
      </w:tr>
      <w:tr w:rsidR="005261BA" w:rsidRPr="005261BA" w:rsidTr="005261BA">
        <w:trPr>
          <w:trHeight w:val="270"/>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výchova</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vypráví o něm</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s pomocí</w:t>
            </w:r>
          </w:p>
        </w:tc>
        <w:tc>
          <w:tcPr>
            <w:tcW w:w="0" w:type="auto"/>
            <w:tcBorders>
              <w:left w:val="single" w:sz="8" w:space="0" w:color="000000"/>
              <w:bottom w:val="single" w:sz="8" w:space="0" w:color="000000"/>
              <w:right w:val="single" w:sz="8" w:space="0" w:color="000000"/>
            </w:tcBorders>
            <w:tcMar>
              <w:top w:w="0" w:type="dxa"/>
              <w:left w:w="70" w:type="dxa"/>
              <w:bottom w:w="0" w:type="dxa"/>
              <w:right w:w="70" w:type="dxa"/>
            </w:tcMar>
            <w:hideMark/>
          </w:tcPr>
          <w:p w:rsidR="005261BA" w:rsidRPr="005261BA" w:rsidRDefault="005261BA" w:rsidP="005261BA">
            <w:pPr>
              <w:spacing w:after="0" w:line="240" w:lineRule="auto"/>
              <w:jc w:val="center"/>
              <w:rPr>
                <w:rFonts w:ascii="Times New Roman" w:eastAsia="Times New Roman" w:hAnsi="Times New Roman" w:cs="Times New Roman"/>
                <w:sz w:val="24"/>
                <w:szCs w:val="24"/>
                <w:lang w:eastAsia="cs-CZ"/>
              </w:rPr>
            </w:pPr>
            <w:r w:rsidRPr="005261BA">
              <w:rPr>
                <w:rFonts w:ascii="Arial" w:eastAsia="Times New Roman" w:hAnsi="Arial" w:cs="Arial"/>
                <w:color w:val="000000"/>
                <w:sz w:val="20"/>
                <w:szCs w:val="20"/>
                <w:lang w:eastAsia="cs-CZ"/>
              </w:rPr>
              <w:t> </w:t>
            </w:r>
          </w:p>
        </w:tc>
      </w:tr>
    </w:tbl>
    <w:p w:rsidR="005261BA" w:rsidRPr="005261BA" w:rsidRDefault="005261BA" w:rsidP="005261BA">
      <w:pPr>
        <w:spacing w:after="240" w:line="240" w:lineRule="auto"/>
        <w:rPr>
          <w:rFonts w:ascii="Times New Roman" w:eastAsia="Times New Roman" w:hAnsi="Times New Roman" w:cs="Times New Roman"/>
          <w:sz w:val="24"/>
          <w:szCs w:val="24"/>
          <w:lang w:eastAsia="cs-CZ"/>
        </w:rPr>
      </w:pPr>
      <w:r w:rsidRPr="005261BA">
        <w:rPr>
          <w:rFonts w:ascii="Times New Roman" w:eastAsia="Times New Roman" w:hAnsi="Times New Roman" w:cs="Times New Roman"/>
          <w:sz w:val="24"/>
          <w:szCs w:val="24"/>
          <w:lang w:eastAsia="cs-CZ"/>
        </w:rPr>
        <w:br/>
      </w:r>
    </w:p>
    <w:p w:rsidR="005261BA" w:rsidRPr="00964826" w:rsidRDefault="005261BA" w:rsidP="00964826">
      <w:pPr>
        <w:spacing w:after="240" w:line="240" w:lineRule="auto"/>
        <w:rPr>
          <w:rFonts w:ascii="Times New Roman" w:eastAsia="Times New Roman" w:hAnsi="Times New Roman" w:cs="Times New Roman"/>
          <w:sz w:val="24"/>
          <w:szCs w:val="24"/>
          <w:lang w:eastAsia="cs-CZ"/>
        </w:rPr>
      </w:pPr>
      <w:bookmarkStart w:id="0" w:name="_GoBack"/>
      <w:bookmarkEnd w:id="0"/>
    </w:p>
    <w:sectPr w:rsidR="005261BA" w:rsidRPr="00964826" w:rsidSect="00FF63A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2C0"/>
    <w:multiLevelType w:val="multilevel"/>
    <w:tmpl w:val="8AEE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E7687"/>
    <w:multiLevelType w:val="multilevel"/>
    <w:tmpl w:val="DB7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F73BD"/>
    <w:multiLevelType w:val="multilevel"/>
    <w:tmpl w:val="E5BA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131F8"/>
    <w:multiLevelType w:val="multilevel"/>
    <w:tmpl w:val="830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24E"/>
    <w:multiLevelType w:val="multilevel"/>
    <w:tmpl w:val="A44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4256A"/>
    <w:multiLevelType w:val="multilevel"/>
    <w:tmpl w:val="402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26EB4"/>
    <w:multiLevelType w:val="hybridMultilevel"/>
    <w:tmpl w:val="73CA96FA"/>
    <w:lvl w:ilvl="0" w:tplc="605074C6">
      <w:start w:val="2"/>
      <w:numFmt w:val="upperLetter"/>
      <w:lvlText w:val="%1."/>
      <w:lvlJc w:val="left"/>
      <w:pPr>
        <w:tabs>
          <w:tab w:val="num" w:pos="720"/>
        </w:tabs>
        <w:ind w:left="720" w:hanging="360"/>
      </w:pPr>
    </w:lvl>
    <w:lvl w:ilvl="1" w:tplc="59A8D684" w:tentative="1">
      <w:start w:val="1"/>
      <w:numFmt w:val="decimal"/>
      <w:lvlText w:val="%2."/>
      <w:lvlJc w:val="left"/>
      <w:pPr>
        <w:tabs>
          <w:tab w:val="num" w:pos="1440"/>
        </w:tabs>
        <w:ind w:left="1440" w:hanging="360"/>
      </w:pPr>
    </w:lvl>
    <w:lvl w:ilvl="2" w:tplc="42566F1E" w:tentative="1">
      <w:start w:val="1"/>
      <w:numFmt w:val="decimal"/>
      <w:lvlText w:val="%3."/>
      <w:lvlJc w:val="left"/>
      <w:pPr>
        <w:tabs>
          <w:tab w:val="num" w:pos="2160"/>
        </w:tabs>
        <w:ind w:left="2160" w:hanging="360"/>
      </w:pPr>
    </w:lvl>
    <w:lvl w:ilvl="3" w:tplc="42CCEA58" w:tentative="1">
      <w:start w:val="1"/>
      <w:numFmt w:val="decimal"/>
      <w:lvlText w:val="%4."/>
      <w:lvlJc w:val="left"/>
      <w:pPr>
        <w:tabs>
          <w:tab w:val="num" w:pos="2880"/>
        </w:tabs>
        <w:ind w:left="2880" w:hanging="360"/>
      </w:pPr>
    </w:lvl>
    <w:lvl w:ilvl="4" w:tplc="B4580078" w:tentative="1">
      <w:start w:val="1"/>
      <w:numFmt w:val="decimal"/>
      <w:lvlText w:val="%5."/>
      <w:lvlJc w:val="left"/>
      <w:pPr>
        <w:tabs>
          <w:tab w:val="num" w:pos="3600"/>
        </w:tabs>
        <w:ind w:left="3600" w:hanging="360"/>
      </w:pPr>
    </w:lvl>
    <w:lvl w:ilvl="5" w:tplc="4E3832DC" w:tentative="1">
      <w:start w:val="1"/>
      <w:numFmt w:val="decimal"/>
      <w:lvlText w:val="%6."/>
      <w:lvlJc w:val="left"/>
      <w:pPr>
        <w:tabs>
          <w:tab w:val="num" w:pos="4320"/>
        </w:tabs>
        <w:ind w:left="4320" w:hanging="360"/>
      </w:pPr>
    </w:lvl>
    <w:lvl w:ilvl="6" w:tplc="AF16507E" w:tentative="1">
      <w:start w:val="1"/>
      <w:numFmt w:val="decimal"/>
      <w:lvlText w:val="%7."/>
      <w:lvlJc w:val="left"/>
      <w:pPr>
        <w:tabs>
          <w:tab w:val="num" w:pos="5040"/>
        </w:tabs>
        <w:ind w:left="5040" w:hanging="360"/>
      </w:pPr>
    </w:lvl>
    <w:lvl w:ilvl="7" w:tplc="80D87D98" w:tentative="1">
      <w:start w:val="1"/>
      <w:numFmt w:val="decimal"/>
      <w:lvlText w:val="%8."/>
      <w:lvlJc w:val="left"/>
      <w:pPr>
        <w:tabs>
          <w:tab w:val="num" w:pos="5760"/>
        </w:tabs>
        <w:ind w:left="5760" w:hanging="360"/>
      </w:pPr>
    </w:lvl>
    <w:lvl w:ilvl="8" w:tplc="9F226072" w:tentative="1">
      <w:start w:val="1"/>
      <w:numFmt w:val="decimal"/>
      <w:lvlText w:val="%9."/>
      <w:lvlJc w:val="left"/>
      <w:pPr>
        <w:tabs>
          <w:tab w:val="num" w:pos="6480"/>
        </w:tabs>
        <w:ind w:left="6480" w:hanging="360"/>
      </w:pPr>
    </w:lvl>
  </w:abstractNum>
  <w:abstractNum w:abstractNumId="7">
    <w:nsid w:val="169C0EBE"/>
    <w:multiLevelType w:val="multilevel"/>
    <w:tmpl w:val="77E04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6384F"/>
    <w:multiLevelType w:val="hybridMultilevel"/>
    <w:tmpl w:val="DF52E3DC"/>
    <w:lvl w:ilvl="0" w:tplc="E9D2E418">
      <w:start w:val="2"/>
      <w:numFmt w:val="upperRoman"/>
      <w:lvlText w:val="%1."/>
      <w:lvlJc w:val="right"/>
      <w:pPr>
        <w:tabs>
          <w:tab w:val="num" w:pos="720"/>
        </w:tabs>
        <w:ind w:left="720" w:hanging="360"/>
      </w:pPr>
    </w:lvl>
    <w:lvl w:ilvl="1" w:tplc="02327496" w:tentative="1">
      <w:start w:val="1"/>
      <w:numFmt w:val="decimal"/>
      <w:lvlText w:val="%2."/>
      <w:lvlJc w:val="left"/>
      <w:pPr>
        <w:tabs>
          <w:tab w:val="num" w:pos="1440"/>
        </w:tabs>
        <w:ind w:left="1440" w:hanging="360"/>
      </w:pPr>
    </w:lvl>
    <w:lvl w:ilvl="2" w:tplc="FC7CE7C4" w:tentative="1">
      <w:start w:val="1"/>
      <w:numFmt w:val="decimal"/>
      <w:lvlText w:val="%3."/>
      <w:lvlJc w:val="left"/>
      <w:pPr>
        <w:tabs>
          <w:tab w:val="num" w:pos="2160"/>
        </w:tabs>
        <w:ind w:left="2160" w:hanging="360"/>
      </w:pPr>
    </w:lvl>
    <w:lvl w:ilvl="3" w:tplc="FAD66CE6" w:tentative="1">
      <w:start w:val="1"/>
      <w:numFmt w:val="decimal"/>
      <w:lvlText w:val="%4."/>
      <w:lvlJc w:val="left"/>
      <w:pPr>
        <w:tabs>
          <w:tab w:val="num" w:pos="2880"/>
        </w:tabs>
        <w:ind w:left="2880" w:hanging="360"/>
      </w:pPr>
    </w:lvl>
    <w:lvl w:ilvl="4" w:tplc="48568876" w:tentative="1">
      <w:start w:val="1"/>
      <w:numFmt w:val="decimal"/>
      <w:lvlText w:val="%5."/>
      <w:lvlJc w:val="left"/>
      <w:pPr>
        <w:tabs>
          <w:tab w:val="num" w:pos="3600"/>
        </w:tabs>
        <w:ind w:left="3600" w:hanging="360"/>
      </w:pPr>
    </w:lvl>
    <w:lvl w:ilvl="5" w:tplc="80CEFB74" w:tentative="1">
      <w:start w:val="1"/>
      <w:numFmt w:val="decimal"/>
      <w:lvlText w:val="%6."/>
      <w:lvlJc w:val="left"/>
      <w:pPr>
        <w:tabs>
          <w:tab w:val="num" w:pos="4320"/>
        </w:tabs>
        <w:ind w:left="4320" w:hanging="360"/>
      </w:pPr>
    </w:lvl>
    <w:lvl w:ilvl="6" w:tplc="19ECD830" w:tentative="1">
      <w:start w:val="1"/>
      <w:numFmt w:val="decimal"/>
      <w:lvlText w:val="%7."/>
      <w:lvlJc w:val="left"/>
      <w:pPr>
        <w:tabs>
          <w:tab w:val="num" w:pos="5040"/>
        </w:tabs>
        <w:ind w:left="5040" w:hanging="360"/>
      </w:pPr>
    </w:lvl>
    <w:lvl w:ilvl="7" w:tplc="6CA6ACFE" w:tentative="1">
      <w:start w:val="1"/>
      <w:numFmt w:val="decimal"/>
      <w:lvlText w:val="%8."/>
      <w:lvlJc w:val="left"/>
      <w:pPr>
        <w:tabs>
          <w:tab w:val="num" w:pos="5760"/>
        </w:tabs>
        <w:ind w:left="5760" w:hanging="360"/>
      </w:pPr>
    </w:lvl>
    <w:lvl w:ilvl="8" w:tplc="240C632C" w:tentative="1">
      <w:start w:val="1"/>
      <w:numFmt w:val="decimal"/>
      <w:lvlText w:val="%9."/>
      <w:lvlJc w:val="left"/>
      <w:pPr>
        <w:tabs>
          <w:tab w:val="num" w:pos="6480"/>
        </w:tabs>
        <w:ind w:left="6480" w:hanging="360"/>
      </w:pPr>
    </w:lvl>
  </w:abstractNum>
  <w:abstractNum w:abstractNumId="9">
    <w:nsid w:val="204352A2"/>
    <w:multiLevelType w:val="multilevel"/>
    <w:tmpl w:val="D5CA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B1114"/>
    <w:multiLevelType w:val="multilevel"/>
    <w:tmpl w:val="CC2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E41FE"/>
    <w:multiLevelType w:val="multilevel"/>
    <w:tmpl w:val="BBB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C7DCD"/>
    <w:multiLevelType w:val="hybridMultilevel"/>
    <w:tmpl w:val="C5862272"/>
    <w:lvl w:ilvl="0" w:tplc="D5D860D0">
      <w:start w:val="5"/>
      <w:numFmt w:val="upperLetter"/>
      <w:lvlText w:val="%1."/>
      <w:lvlJc w:val="left"/>
      <w:pPr>
        <w:tabs>
          <w:tab w:val="num" w:pos="720"/>
        </w:tabs>
        <w:ind w:left="720" w:hanging="360"/>
      </w:pPr>
    </w:lvl>
    <w:lvl w:ilvl="1" w:tplc="A6CC5772" w:tentative="1">
      <w:start w:val="1"/>
      <w:numFmt w:val="decimal"/>
      <w:lvlText w:val="%2."/>
      <w:lvlJc w:val="left"/>
      <w:pPr>
        <w:tabs>
          <w:tab w:val="num" w:pos="1440"/>
        </w:tabs>
        <w:ind w:left="1440" w:hanging="360"/>
      </w:pPr>
    </w:lvl>
    <w:lvl w:ilvl="2" w:tplc="2A7C2BAE" w:tentative="1">
      <w:start w:val="1"/>
      <w:numFmt w:val="decimal"/>
      <w:lvlText w:val="%3."/>
      <w:lvlJc w:val="left"/>
      <w:pPr>
        <w:tabs>
          <w:tab w:val="num" w:pos="2160"/>
        </w:tabs>
        <w:ind w:left="2160" w:hanging="360"/>
      </w:pPr>
    </w:lvl>
    <w:lvl w:ilvl="3" w:tplc="FCC6C17A" w:tentative="1">
      <w:start w:val="1"/>
      <w:numFmt w:val="decimal"/>
      <w:lvlText w:val="%4."/>
      <w:lvlJc w:val="left"/>
      <w:pPr>
        <w:tabs>
          <w:tab w:val="num" w:pos="2880"/>
        </w:tabs>
        <w:ind w:left="2880" w:hanging="360"/>
      </w:pPr>
    </w:lvl>
    <w:lvl w:ilvl="4" w:tplc="16784B9C" w:tentative="1">
      <w:start w:val="1"/>
      <w:numFmt w:val="decimal"/>
      <w:lvlText w:val="%5."/>
      <w:lvlJc w:val="left"/>
      <w:pPr>
        <w:tabs>
          <w:tab w:val="num" w:pos="3600"/>
        </w:tabs>
        <w:ind w:left="3600" w:hanging="360"/>
      </w:pPr>
    </w:lvl>
    <w:lvl w:ilvl="5" w:tplc="00A29362" w:tentative="1">
      <w:start w:val="1"/>
      <w:numFmt w:val="decimal"/>
      <w:lvlText w:val="%6."/>
      <w:lvlJc w:val="left"/>
      <w:pPr>
        <w:tabs>
          <w:tab w:val="num" w:pos="4320"/>
        </w:tabs>
        <w:ind w:left="4320" w:hanging="360"/>
      </w:pPr>
    </w:lvl>
    <w:lvl w:ilvl="6" w:tplc="9D1818CA" w:tentative="1">
      <w:start w:val="1"/>
      <w:numFmt w:val="decimal"/>
      <w:lvlText w:val="%7."/>
      <w:lvlJc w:val="left"/>
      <w:pPr>
        <w:tabs>
          <w:tab w:val="num" w:pos="5040"/>
        </w:tabs>
        <w:ind w:left="5040" w:hanging="360"/>
      </w:pPr>
    </w:lvl>
    <w:lvl w:ilvl="7" w:tplc="440868D8" w:tentative="1">
      <w:start w:val="1"/>
      <w:numFmt w:val="decimal"/>
      <w:lvlText w:val="%8."/>
      <w:lvlJc w:val="left"/>
      <w:pPr>
        <w:tabs>
          <w:tab w:val="num" w:pos="5760"/>
        </w:tabs>
        <w:ind w:left="5760" w:hanging="360"/>
      </w:pPr>
    </w:lvl>
    <w:lvl w:ilvl="8" w:tplc="82D49FCC" w:tentative="1">
      <w:start w:val="1"/>
      <w:numFmt w:val="decimal"/>
      <w:lvlText w:val="%9."/>
      <w:lvlJc w:val="left"/>
      <w:pPr>
        <w:tabs>
          <w:tab w:val="num" w:pos="6480"/>
        </w:tabs>
        <w:ind w:left="6480" w:hanging="360"/>
      </w:pPr>
    </w:lvl>
  </w:abstractNum>
  <w:abstractNum w:abstractNumId="13">
    <w:nsid w:val="35B87F99"/>
    <w:multiLevelType w:val="multilevel"/>
    <w:tmpl w:val="AF2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B41C0"/>
    <w:multiLevelType w:val="multilevel"/>
    <w:tmpl w:val="4BB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37343"/>
    <w:multiLevelType w:val="multilevel"/>
    <w:tmpl w:val="556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D60F9"/>
    <w:multiLevelType w:val="hybridMultilevel"/>
    <w:tmpl w:val="1BBC6DB0"/>
    <w:lvl w:ilvl="0" w:tplc="75DCD670">
      <w:start w:val="3"/>
      <w:numFmt w:val="upperLetter"/>
      <w:lvlText w:val="%1."/>
      <w:lvlJc w:val="left"/>
      <w:pPr>
        <w:tabs>
          <w:tab w:val="num" w:pos="720"/>
        </w:tabs>
        <w:ind w:left="720" w:hanging="360"/>
      </w:pPr>
    </w:lvl>
    <w:lvl w:ilvl="1" w:tplc="192047C6" w:tentative="1">
      <w:start w:val="1"/>
      <w:numFmt w:val="decimal"/>
      <w:lvlText w:val="%2."/>
      <w:lvlJc w:val="left"/>
      <w:pPr>
        <w:tabs>
          <w:tab w:val="num" w:pos="1440"/>
        </w:tabs>
        <w:ind w:left="1440" w:hanging="360"/>
      </w:pPr>
    </w:lvl>
    <w:lvl w:ilvl="2" w:tplc="C78E4C72" w:tentative="1">
      <w:start w:val="1"/>
      <w:numFmt w:val="decimal"/>
      <w:lvlText w:val="%3."/>
      <w:lvlJc w:val="left"/>
      <w:pPr>
        <w:tabs>
          <w:tab w:val="num" w:pos="2160"/>
        </w:tabs>
        <w:ind w:left="2160" w:hanging="360"/>
      </w:pPr>
    </w:lvl>
    <w:lvl w:ilvl="3" w:tplc="35BE4B92" w:tentative="1">
      <w:start w:val="1"/>
      <w:numFmt w:val="decimal"/>
      <w:lvlText w:val="%4."/>
      <w:lvlJc w:val="left"/>
      <w:pPr>
        <w:tabs>
          <w:tab w:val="num" w:pos="2880"/>
        </w:tabs>
        <w:ind w:left="2880" w:hanging="360"/>
      </w:pPr>
    </w:lvl>
    <w:lvl w:ilvl="4" w:tplc="A5E4A1FC" w:tentative="1">
      <w:start w:val="1"/>
      <w:numFmt w:val="decimal"/>
      <w:lvlText w:val="%5."/>
      <w:lvlJc w:val="left"/>
      <w:pPr>
        <w:tabs>
          <w:tab w:val="num" w:pos="3600"/>
        </w:tabs>
        <w:ind w:left="3600" w:hanging="360"/>
      </w:pPr>
    </w:lvl>
    <w:lvl w:ilvl="5" w:tplc="E7EE41BE" w:tentative="1">
      <w:start w:val="1"/>
      <w:numFmt w:val="decimal"/>
      <w:lvlText w:val="%6."/>
      <w:lvlJc w:val="left"/>
      <w:pPr>
        <w:tabs>
          <w:tab w:val="num" w:pos="4320"/>
        </w:tabs>
        <w:ind w:left="4320" w:hanging="360"/>
      </w:pPr>
    </w:lvl>
    <w:lvl w:ilvl="6" w:tplc="6A98E2C8" w:tentative="1">
      <w:start w:val="1"/>
      <w:numFmt w:val="decimal"/>
      <w:lvlText w:val="%7."/>
      <w:lvlJc w:val="left"/>
      <w:pPr>
        <w:tabs>
          <w:tab w:val="num" w:pos="5040"/>
        </w:tabs>
        <w:ind w:left="5040" w:hanging="360"/>
      </w:pPr>
    </w:lvl>
    <w:lvl w:ilvl="7" w:tplc="94FC00E8" w:tentative="1">
      <w:start w:val="1"/>
      <w:numFmt w:val="decimal"/>
      <w:lvlText w:val="%8."/>
      <w:lvlJc w:val="left"/>
      <w:pPr>
        <w:tabs>
          <w:tab w:val="num" w:pos="5760"/>
        </w:tabs>
        <w:ind w:left="5760" w:hanging="360"/>
      </w:pPr>
    </w:lvl>
    <w:lvl w:ilvl="8" w:tplc="1276806C" w:tentative="1">
      <w:start w:val="1"/>
      <w:numFmt w:val="decimal"/>
      <w:lvlText w:val="%9."/>
      <w:lvlJc w:val="left"/>
      <w:pPr>
        <w:tabs>
          <w:tab w:val="num" w:pos="6480"/>
        </w:tabs>
        <w:ind w:left="6480" w:hanging="360"/>
      </w:pPr>
    </w:lvl>
  </w:abstractNum>
  <w:abstractNum w:abstractNumId="17">
    <w:nsid w:val="46F60B87"/>
    <w:multiLevelType w:val="multilevel"/>
    <w:tmpl w:val="ED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E7E46"/>
    <w:multiLevelType w:val="multilevel"/>
    <w:tmpl w:val="553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94FD1"/>
    <w:multiLevelType w:val="multilevel"/>
    <w:tmpl w:val="9CE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640DF"/>
    <w:multiLevelType w:val="multilevel"/>
    <w:tmpl w:val="BCD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F1F75"/>
    <w:multiLevelType w:val="multilevel"/>
    <w:tmpl w:val="07B6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C7100"/>
    <w:multiLevelType w:val="multilevel"/>
    <w:tmpl w:val="AF7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86E37"/>
    <w:multiLevelType w:val="multilevel"/>
    <w:tmpl w:val="1570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D829E4"/>
    <w:multiLevelType w:val="multilevel"/>
    <w:tmpl w:val="B15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24E45"/>
    <w:multiLevelType w:val="multilevel"/>
    <w:tmpl w:val="050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C25E6"/>
    <w:multiLevelType w:val="multilevel"/>
    <w:tmpl w:val="5DEA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FF42C3"/>
    <w:multiLevelType w:val="hybridMultilevel"/>
    <w:tmpl w:val="03A40124"/>
    <w:lvl w:ilvl="0" w:tplc="1E9A7240">
      <w:start w:val="4"/>
      <w:numFmt w:val="upperLetter"/>
      <w:lvlText w:val="%1."/>
      <w:lvlJc w:val="left"/>
      <w:pPr>
        <w:tabs>
          <w:tab w:val="num" w:pos="720"/>
        </w:tabs>
        <w:ind w:left="720" w:hanging="360"/>
      </w:pPr>
    </w:lvl>
    <w:lvl w:ilvl="1" w:tplc="5F20A41E" w:tentative="1">
      <w:start w:val="1"/>
      <w:numFmt w:val="decimal"/>
      <w:lvlText w:val="%2."/>
      <w:lvlJc w:val="left"/>
      <w:pPr>
        <w:tabs>
          <w:tab w:val="num" w:pos="1440"/>
        </w:tabs>
        <w:ind w:left="1440" w:hanging="360"/>
      </w:pPr>
    </w:lvl>
    <w:lvl w:ilvl="2" w:tplc="7A8AA568" w:tentative="1">
      <w:start w:val="1"/>
      <w:numFmt w:val="decimal"/>
      <w:lvlText w:val="%3."/>
      <w:lvlJc w:val="left"/>
      <w:pPr>
        <w:tabs>
          <w:tab w:val="num" w:pos="2160"/>
        </w:tabs>
        <w:ind w:left="2160" w:hanging="360"/>
      </w:pPr>
    </w:lvl>
    <w:lvl w:ilvl="3" w:tplc="18FE1B54" w:tentative="1">
      <w:start w:val="1"/>
      <w:numFmt w:val="decimal"/>
      <w:lvlText w:val="%4."/>
      <w:lvlJc w:val="left"/>
      <w:pPr>
        <w:tabs>
          <w:tab w:val="num" w:pos="2880"/>
        </w:tabs>
        <w:ind w:left="2880" w:hanging="360"/>
      </w:pPr>
    </w:lvl>
    <w:lvl w:ilvl="4" w:tplc="DCF40778" w:tentative="1">
      <w:start w:val="1"/>
      <w:numFmt w:val="decimal"/>
      <w:lvlText w:val="%5."/>
      <w:lvlJc w:val="left"/>
      <w:pPr>
        <w:tabs>
          <w:tab w:val="num" w:pos="3600"/>
        </w:tabs>
        <w:ind w:left="3600" w:hanging="360"/>
      </w:pPr>
    </w:lvl>
    <w:lvl w:ilvl="5" w:tplc="D63E814E" w:tentative="1">
      <w:start w:val="1"/>
      <w:numFmt w:val="decimal"/>
      <w:lvlText w:val="%6."/>
      <w:lvlJc w:val="left"/>
      <w:pPr>
        <w:tabs>
          <w:tab w:val="num" w:pos="4320"/>
        </w:tabs>
        <w:ind w:left="4320" w:hanging="360"/>
      </w:pPr>
    </w:lvl>
    <w:lvl w:ilvl="6" w:tplc="05468F06" w:tentative="1">
      <w:start w:val="1"/>
      <w:numFmt w:val="decimal"/>
      <w:lvlText w:val="%7."/>
      <w:lvlJc w:val="left"/>
      <w:pPr>
        <w:tabs>
          <w:tab w:val="num" w:pos="5040"/>
        </w:tabs>
        <w:ind w:left="5040" w:hanging="360"/>
      </w:pPr>
    </w:lvl>
    <w:lvl w:ilvl="7" w:tplc="556A51B6" w:tentative="1">
      <w:start w:val="1"/>
      <w:numFmt w:val="decimal"/>
      <w:lvlText w:val="%8."/>
      <w:lvlJc w:val="left"/>
      <w:pPr>
        <w:tabs>
          <w:tab w:val="num" w:pos="5760"/>
        </w:tabs>
        <w:ind w:left="5760" w:hanging="360"/>
      </w:pPr>
    </w:lvl>
    <w:lvl w:ilvl="8" w:tplc="1FC07F0E" w:tentative="1">
      <w:start w:val="1"/>
      <w:numFmt w:val="decimal"/>
      <w:lvlText w:val="%9."/>
      <w:lvlJc w:val="left"/>
      <w:pPr>
        <w:tabs>
          <w:tab w:val="num" w:pos="6480"/>
        </w:tabs>
        <w:ind w:left="6480" w:hanging="360"/>
      </w:pPr>
    </w:lvl>
  </w:abstractNum>
  <w:abstractNum w:abstractNumId="28">
    <w:nsid w:val="5F214837"/>
    <w:multiLevelType w:val="multilevel"/>
    <w:tmpl w:val="70F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52E0A"/>
    <w:multiLevelType w:val="multilevel"/>
    <w:tmpl w:val="BFC434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896F6B"/>
    <w:multiLevelType w:val="multilevel"/>
    <w:tmpl w:val="773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64A0D"/>
    <w:multiLevelType w:val="multilevel"/>
    <w:tmpl w:val="3EC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D4CEF"/>
    <w:multiLevelType w:val="multilevel"/>
    <w:tmpl w:val="85E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02F37"/>
    <w:multiLevelType w:val="multilevel"/>
    <w:tmpl w:val="229AA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200157"/>
    <w:multiLevelType w:val="multilevel"/>
    <w:tmpl w:val="0F86E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2311C"/>
    <w:multiLevelType w:val="hybridMultilevel"/>
    <w:tmpl w:val="8230E80E"/>
    <w:lvl w:ilvl="0" w:tplc="158CFD0A">
      <w:start w:val="2"/>
      <w:numFmt w:val="upperRoman"/>
      <w:lvlText w:val="%1."/>
      <w:lvlJc w:val="right"/>
      <w:pPr>
        <w:tabs>
          <w:tab w:val="num" w:pos="720"/>
        </w:tabs>
        <w:ind w:left="720" w:hanging="360"/>
      </w:pPr>
    </w:lvl>
    <w:lvl w:ilvl="1" w:tplc="F6A01448" w:tentative="1">
      <w:start w:val="1"/>
      <w:numFmt w:val="decimal"/>
      <w:lvlText w:val="%2."/>
      <w:lvlJc w:val="left"/>
      <w:pPr>
        <w:tabs>
          <w:tab w:val="num" w:pos="1440"/>
        </w:tabs>
        <w:ind w:left="1440" w:hanging="360"/>
      </w:pPr>
    </w:lvl>
    <w:lvl w:ilvl="2" w:tplc="92E043DA" w:tentative="1">
      <w:start w:val="1"/>
      <w:numFmt w:val="decimal"/>
      <w:lvlText w:val="%3."/>
      <w:lvlJc w:val="left"/>
      <w:pPr>
        <w:tabs>
          <w:tab w:val="num" w:pos="2160"/>
        </w:tabs>
        <w:ind w:left="2160" w:hanging="360"/>
      </w:pPr>
    </w:lvl>
    <w:lvl w:ilvl="3" w:tplc="796EDCDA" w:tentative="1">
      <w:start w:val="1"/>
      <w:numFmt w:val="decimal"/>
      <w:lvlText w:val="%4."/>
      <w:lvlJc w:val="left"/>
      <w:pPr>
        <w:tabs>
          <w:tab w:val="num" w:pos="2880"/>
        </w:tabs>
        <w:ind w:left="2880" w:hanging="360"/>
      </w:pPr>
    </w:lvl>
    <w:lvl w:ilvl="4" w:tplc="1C4E244C" w:tentative="1">
      <w:start w:val="1"/>
      <w:numFmt w:val="decimal"/>
      <w:lvlText w:val="%5."/>
      <w:lvlJc w:val="left"/>
      <w:pPr>
        <w:tabs>
          <w:tab w:val="num" w:pos="3600"/>
        </w:tabs>
        <w:ind w:left="3600" w:hanging="360"/>
      </w:pPr>
    </w:lvl>
    <w:lvl w:ilvl="5" w:tplc="BEA42494" w:tentative="1">
      <w:start w:val="1"/>
      <w:numFmt w:val="decimal"/>
      <w:lvlText w:val="%6."/>
      <w:lvlJc w:val="left"/>
      <w:pPr>
        <w:tabs>
          <w:tab w:val="num" w:pos="4320"/>
        </w:tabs>
        <w:ind w:left="4320" w:hanging="360"/>
      </w:pPr>
    </w:lvl>
    <w:lvl w:ilvl="6" w:tplc="A5985D06" w:tentative="1">
      <w:start w:val="1"/>
      <w:numFmt w:val="decimal"/>
      <w:lvlText w:val="%7."/>
      <w:lvlJc w:val="left"/>
      <w:pPr>
        <w:tabs>
          <w:tab w:val="num" w:pos="5040"/>
        </w:tabs>
        <w:ind w:left="5040" w:hanging="360"/>
      </w:pPr>
    </w:lvl>
    <w:lvl w:ilvl="7" w:tplc="1E94944C" w:tentative="1">
      <w:start w:val="1"/>
      <w:numFmt w:val="decimal"/>
      <w:lvlText w:val="%8."/>
      <w:lvlJc w:val="left"/>
      <w:pPr>
        <w:tabs>
          <w:tab w:val="num" w:pos="5760"/>
        </w:tabs>
        <w:ind w:left="5760" w:hanging="360"/>
      </w:pPr>
    </w:lvl>
    <w:lvl w:ilvl="8" w:tplc="B3287F64" w:tentative="1">
      <w:start w:val="1"/>
      <w:numFmt w:val="decimal"/>
      <w:lvlText w:val="%9."/>
      <w:lvlJc w:val="left"/>
      <w:pPr>
        <w:tabs>
          <w:tab w:val="num" w:pos="6480"/>
        </w:tabs>
        <w:ind w:left="6480" w:hanging="360"/>
      </w:pPr>
    </w:lvl>
  </w:abstractNum>
  <w:abstractNum w:abstractNumId="36">
    <w:nsid w:val="6C7F0664"/>
    <w:multiLevelType w:val="multilevel"/>
    <w:tmpl w:val="B7FE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508A7"/>
    <w:multiLevelType w:val="multilevel"/>
    <w:tmpl w:val="3F8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05BD1"/>
    <w:multiLevelType w:val="multilevel"/>
    <w:tmpl w:val="648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674D8"/>
    <w:multiLevelType w:val="multilevel"/>
    <w:tmpl w:val="AC1E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BB16E2"/>
    <w:multiLevelType w:val="multilevel"/>
    <w:tmpl w:val="3C52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64421"/>
    <w:multiLevelType w:val="multilevel"/>
    <w:tmpl w:val="CAA25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4"/>
    <w:lvlOverride w:ilvl="0">
      <w:lvl w:ilvl="0">
        <w:numFmt w:val="decimal"/>
        <w:lvlText w:val="%1."/>
        <w:lvlJc w:val="left"/>
      </w:lvl>
    </w:lvlOverride>
  </w:num>
  <w:num w:numId="3">
    <w:abstractNumId w:val="41"/>
    <w:lvlOverride w:ilvl="0">
      <w:lvl w:ilvl="0">
        <w:numFmt w:val="decimal"/>
        <w:lvlText w:val="%1."/>
        <w:lvlJc w:val="left"/>
      </w:lvl>
    </w:lvlOverride>
  </w:num>
  <w:num w:numId="4">
    <w:abstractNumId w:val="7"/>
    <w:lvlOverride w:ilvl="0">
      <w:lvl w:ilvl="0">
        <w:numFmt w:val="decimal"/>
        <w:lvlText w:val="%1."/>
        <w:lvlJc w:val="left"/>
      </w:lvl>
    </w:lvlOverride>
  </w:num>
  <w:num w:numId="5">
    <w:abstractNumId w:val="33"/>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0"/>
  </w:num>
  <w:num w:numId="8">
    <w:abstractNumId w:val="30"/>
  </w:num>
  <w:num w:numId="9">
    <w:abstractNumId w:val="23"/>
  </w:num>
  <w:num w:numId="10">
    <w:abstractNumId w:val="25"/>
  </w:num>
  <w:num w:numId="11">
    <w:abstractNumId w:val="11"/>
  </w:num>
  <w:num w:numId="12">
    <w:abstractNumId w:val="1"/>
  </w:num>
  <w:num w:numId="13">
    <w:abstractNumId w:val="4"/>
  </w:num>
  <w:num w:numId="14">
    <w:abstractNumId w:val="38"/>
  </w:num>
  <w:num w:numId="15">
    <w:abstractNumId w:val="19"/>
  </w:num>
  <w:num w:numId="16">
    <w:abstractNumId w:val="24"/>
  </w:num>
  <w:num w:numId="17">
    <w:abstractNumId w:val="37"/>
  </w:num>
  <w:num w:numId="18">
    <w:abstractNumId w:val="21"/>
  </w:num>
  <w:num w:numId="19">
    <w:abstractNumId w:val="20"/>
  </w:num>
  <w:num w:numId="20">
    <w:abstractNumId w:val="15"/>
  </w:num>
  <w:num w:numId="21">
    <w:abstractNumId w:val="5"/>
  </w:num>
  <w:num w:numId="22">
    <w:abstractNumId w:val="2"/>
    <w:lvlOverride w:ilvl="0">
      <w:lvl w:ilvl="0">
        <w:numFmt w:val="upperRoman"/>
        <w:lvlText w:val="%1."/>
        <w:lvlJc w:val="right"/>
      </w:lvl>
    </w:lvlOverride>
  </w:num>
  <w:num w:numId="23">
    <w:abstractNumId w:val="8"/>
  </w:num>
  <w:num w:numId="24">
    <w:abstractNumId w:val="26"/>
    <w:lvlOverride w:ilvl="0">
      <w:lvl w:ilvl="0">
        <w:numFmt w:val="upperRoman"/>
        <w:lvlText w:val="%1."/>
        <w:lvlJc w:val="right"/>
      </w:lvl>
    </w:lvlOverride>
  </w:num>
  <w:num w:numId="25">
    <w:abstractNumId w:val="35"/>
  </w:num>
  <w:num w:numId="26">
    <w:abstractNumId w:val="13"/>
  </w:num>
  <w:num w:numId="27">
    <w:abstractNumId w:val="39"/>
    <w:lvlOverride w:ilvl="0">
      <w:lvl w:ilvl="0">
        <w:numFmt w:val="upperLetter"/>
        <w:lvlText w:val="%1."/>
        <w:lvlJc w:val="left"/>
      </w:lvl>
    </w:lvlOverride>
  </w:num>
  <w:num w:numId="28">
    <w:abstractNumId w:val="22"/>
  </w:num>
  <w:num w:numId="29">
    <w:abstractNumId w:val="17"/>
  </w:num>
  <w:num w:numId="30">
    <w:abstractNumId w:val="6"/>
  </w:num>
  <w:num w:numId="31">
    <w:abstractNumId w:val="16"/>
  </w:num>
  <w:num w:numId="32">
    <w:abstractNumId w:val="27"/>
  </w:num>
  <w:num w:numId="33">
    <w:abstractNumId w:val="12"/>
  </w:num>
  <w:num w:numId="34">
    <w:abstractNumId w:val="36"/>
  </w:num>
  <w:num w:numId="35">
    <w:abstractNumId w:val="14"/>
  </w:num>
  <w:num w:numId="36">
    <w:abstractNumId w:val="31"/>
  </w:num>
  <w:num w:numId="37">
    <w:abstractNumId w:val="40"/>
  </w:num>
  <w:num w:numId="38">
    <w:abstractNumId w:val="28"/>
  </w:num>
  <w:num w:numId="39">
    <w:abstractNumId w:val="32"/>
  </w:num>
  <w:num w:numId="40">
    <w:abstractNumId w:val="10"/>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26"/>
    <w:rsid w:val="000F12DD"/>
    <w:rsid w:val="00156364"/>
    <w:rsid w:val="00285372"/>
    <w:rsid w:val="00286C7F"/>
    <w:rsid w:val="004B3FEB"/>
    <w:rsid w:val="005261BA"/>
    <w:rsid w:val="00821C3A"/>
    <w:rsid w:val="008F7650"/>
    <w:rsid w:val="00964826"/>
    <w:rsid w:val="00AE0932"/>
    <w:rsid w:val="00CA2FE0"/>
    <w:rsid w:val="00FF6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3F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3F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661">
      <w:bodyDiv w:val="1"/>
      <w:marLeft w:val="0"/>
      <w:marRight w:val="0"/>
      <w:marTop w:val="0"/>
      <w:marBottom w:val="0"/>
      <w:divBdr>
        <w:top w:val="none" w:sz="0" w:space="0" w:color="auto"/>
        <w:left w:val="none" w:sz="0" w:space="0" w:color="auto"/>
        <w:bottom w:val="none" w:sz="0" w:space="0" w:color="auto"/>
        <w:right w:val="none" w:sz="0" w:space="0" w:color="auto"/>
      </w:divBdr>
    </w:div>
    <w:div w:id="445123131">
      <w:bodyDiv w:val="1"/>
      <w:marLeft w:val="0"/>
      <w:marRight w:val="0"/>
      <w:marTop w:val="0"/>
      <w:marBottom w:val="0"/>
      <w:divBdr>
        <w:top w:val="none" w:sz="0" w:space="0" w:color="auto"/>
        <w:left w:val="none" w:sz="0" w:space="0" w:color="auto"/>
        <w:bottom w:val="none" w:sz="0" w:space="0" w:color="auto"/>
        <w:right w:val="none" w:sz="0" w:space="0" w:color="auto"/>
      </w:divBdr>
    </w:div>
    <w:div w:id="616178763">
      <w:bodyDiv w:val="1"/>
      <w:marLeft w:val="0"/>
      <w:marRight w:val="0"/>
      <w:marTop w:val="0"/>
      <w:marBottom w:val="0"/>
      <w:divBdr>
        <w:top w:val="none" w:sz="0" w:space="0" w:color="auto"/>
        <w:left w:val="none" w:sz="0" w:space="0" w:color="auto"/>
        <w:bottom w:val="none" w:sz="0" w:space="0" w:color="auto"/>
        <w:right w:val="none" w:sz="0" w:space="0" w:color="auto"/>
      </w:divBdr>
    </w:div>
    <w:div w:id="761877010">
      <w:bodyDiv w:val="1"/>
      <w:marLeft w:val="0"/>
      <w:marRight w:val="0"/>
      <w:marTop w:val="0"/>
      <w:marBottom w:val="0"/>
      <w:divBdr>
        <w:top w:val="none" w:sz="0" w:space="0" w:color="auto"/>
        <w:left w:val="none" w:sz="0" w:space="0" w:color="auto"/>
        <w:bottom w:val="none" w:sz="0" w:space="0" w:color="auto"/>
        <w:right w:val="none" w:sz="0" w:space="0" w:color="auto"/>
      </w:divBdr>
    </w:div>
    <w:div w:id="1182278582">
      <w:bodyDiv w:val="1"/>
      <w:marLeft w:val="0"/>
      <w:marRight w:val="0"/>
      <w:marTop w:val="0"/>
      <w:marBottom w:val="0"/>
      <w:divBdr>
        <w:top w:val="none" w:sz="0" w:space="0" w:color="auto"/>
        <w:left w:val="none" w:sz="0" w:space="0" w:color="auto"/>
        <w:bottom w:val="none" w:sz="0" w:space="0" w:color="auto"/>
        <w:right w:val="none" w:sz="0" w:space="0" w:color="auto"/>
      </w:divBdr>
    </w:div>
    <w:div w:id="1522819510">
      <w:bodyDiv w:val="1"/>
      <w:marLeft w:val="0"/>
      <w:marRight w:val="0"/>
      <w:marTop w:val="0"/>
      <w:marBottom w:val="0"/>
      <w:divBdr>
        <w:top w:val="none" w:sz="0" w:space="0" w:color="auto"/>
        <w:left w:val="none" w:sz="0" w:space="0" w:color="auto"/>
        <w:bottom w:val="none" w:sz="0" w:space="0" w:color="auto"/>
        <w:right w:val="none" w:sz="0" w:space="0" w:color="auto"/>
      </w:divBdr>
    </w:div>
    <w:div w:id="1529366439">
      <w:bodyDiv w:val="1"/>
      <w:marLeft w:val="0"/>
      <w:marRight w:val="0"/>
      <w:marTop w:val="0"/>
      <w:marBottom w:val="0"/>
      <w:divBdr>
        <w:top w:val="none" w:sz="0" w:space="0" w:color="auto"/>
        <w:left w:val="none" w:sz="0" w:space="0" w:color="auto"/>
        <w:bottom w:val="none" w:sz="0" w:space="0" w:color="auto"/>
        <w:right w:val="none" w:sz="0" w:space="0" w:color="auto"/>
      </w:divBdr>
    </w:div>
    <w:div w:id="1937980588">
      <w:bodyDiv w:val="1"/>
      <w:marLeft w:val="0"/>
      <w:marRight w:val="0"/>
      <w:marTop w:val="0"/>
      <w:marBottom w:val="0"/>
      <w:divBdr>
        <w:top w:val="none" w:sz="0" w:space="0" w:color="auto"/>
        <w:left w:val="none" w:sz="0" w:space="0" w:color="auto"/>
        <w:bottom w:val="none" w:sz="0" w:space="0" w:color="auto"/>
        <w:right w:val="none" w:sz="0" w:space="0" w:color="auto"/>
      </w:divBdr>
    </w:div>
    <w:div w:id="2051414610">
      <w:bodyDiv w:val="1"/>
      <w:marLeft w:val="0"/>
      <w:marRight w:val="0"/>
      <w:marTop w:val="0"/>
      <w:marBottom w:val="0"/>
      <w:divBdr>
        <w:top w:val="none" w:sz="0" w:space="0" w:color="auto"/>
        <w:left w:val="none" w:sz="0" w:space="0" w:color="auto"/>
        <w:bottom w:val="none" w:sz="0" w:space="0" w:color="auto"/>
        <w:right w:val="none" w:sz="0" w:space="0" w:color="auto"/>
      </w:divBdr>
    </w:div>
    <w:div w:id="2098359449">
      <w:bodyDiv w:val="1"/>
      <w:marLeft w:val="0"/>
      <w:marRight w:val="0"/>
      <w:marTop w:val="0"/>
      <w:marBottom w:val="0"/>
      <w:divBdr>
        <w:top w:val="none" w:sz="0" w:space="0" w:color="auto"/>
        <w:left w:val="none" w:sz="0" w:space="0" w:color="auto"/>
        <w:bottom w:val="none" w:sz="0" w:space="0" w:color="auto"/>
        <w:right w:val="none" w:sz="0" w:space="0" w:color="auto"/>
      </w:divBdr>
      <w:divsChild>
        <w:div w:id="977681489">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rotp@seznam.cz"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omovav@skolaprotp.cz" TargetMode="External"/><Relationship Id="rId12" Type="http://schemas.openxmlformats.org/officeDocument/2006/relationships/hyperlink" Target="http://www.msm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userovas@skolaprotp.cz" TargetMode="External"/><Relationship Id="rId11" Type="http://schemas.openxmlformats.org/officeDocument/2006/relationships/hyperlink" Target="mailto:posta@msmt.cz"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skolaprotp.cz/" TargetMode="External"/><Relationship Id="rId4" Type="http://schemas.openxmlformats.org/officeDocument/2006/relationships/settings" Target="settings.xml"/><Relationship Id="rId9" Type="http://schemas.openxmlformats.org/officeDocument/2006/relationships/hyperlink" Target="mailto:vichovar@skolaprotp.cz" TargetMode="Externa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37</Pages>
  <Words>8515</Words>
  <Characters>50243</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Tomová</dc:creator>
  <cp:lastModifiedBy>Vanda Tomová</cp:lastModifiedBy>
  <cp:revision>7</cp:revision>
  <dcterms:created xsi:type="dcterms:W3CDTF">2022-11-16T11:24:00Z</dcterms:created>
  <dcterms:modified xsi:type="dcterms:W3CDTF">2022-11-18T10:23:00Z</dcterms:modified>
</cp:coreProperties>
</file>