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826" w:rsidRPr="00964826" w:rsidRDefault="00964826" w:rsidP="00964826">
      <w:pPr>
        <w:spacing w:after="24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center"/>
        <w:outlineLvl w:val="0"/>
        <w:rPr>
          <w:rFonts w:ascii="Times New Roman" w:eastAsia="Times New Roman" w:hAnsi="Times New Roman" w:cs="Times New Roman"/>
          <w:b/>
          <w:bCs/>
          <w:kern w:val="36"/>
          <w:sz w:val="48"/>
          <w:szCs w:val="48"/>
          <w:lang w:eastAsia="cs-CZ"/>
        </w:rPr>
      </w:pPr>
      <w:r w:rsidRPr="00964826">
        <w:rPr>
          <w:rFonts w:ascii="Times New Roman" w:eastAsia="Times New Roman" w:hAnsi="Times New Roman" w:cs="Times New Roman"/>
          <w:b/>
          <w:bCs/>
          <w:color w:val="F79646"/>
          <w:kern w:val="36"/>
          <w:sz w:val="96"/>
          <w:szCs w:val="96"/>
          <w:lang w:eastAsia="cs-CZ"/>
        </w:rPr>
        <w:t>Škola pro život</w:t>
      </w:r>
    </w:p>
    <w:p w:rsidR="00964826" w:rsidRPr="00964826" w:rsidRDefault="00964826" w:rsidP="00964826">
      <w:pPr>
        <w:spacing w:after="24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center"/>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FFC000"/>
          <w:sz w:val="48"/>
          <w:szCs w:val="48"/>
          <w:lang w:eastAsia="cs-CZ"/>
        </w:rPr>
        <w:t>školní vzdělávací program pro základní vzdělávání</w:t>
      </w:r>
    </w:p>
    <w:p w:rsidR="00964826" w:rsidRPr="00964826" w:rsidRDefault="00964826" w:rsidP="00964826">
      <w:pPr>
        <w:spacing w:after="24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p>
    <w:p w:rsidR="00964826" w:rsidRPr="00964826" w:rsidRDefault="00964826" w:rsidP="00964826">
      <w:pPr>
        <w:spacing w:after="0" w:line="240" w:lineRule="auto"/>
        <w:ind w:hanging="360"/>
        <w:jc w:val="center"/>
        <w:rPr>
          <w:rFonts w:ascii="Times New Roman" w:eastAsia="Times New Roman" w:hAnsi="Times New Roman" w:cs="Times New Roman"/>
          <w:sz w:val="24"/>
          <w:szCs w:val="24"/>
          <w:lang w:eastAsia="cs-CZ"/>
        </w:rPr>
      </w:pPr>
      <w:r w:rsidRPr="00964826">
        <w:rPr>
          <w:rFonts w:ascii="Times New Roman" w:eastAsia="Times New Roman" w:hAnsi="Times New Roman" w:cs="Times New Roman"/>
          <w:i/>
          <w:iCs/>
          <w:color w:val="FF9900"/>
          <w:sz w:val="52"/>
          <w:szCs w:val="52"/>
          <w:lang w:eastAsia="cs-CZ"/>
        </w:rPr>
        <w:t>platnost od 1. září 2022</w:t>
      </w:r>
    </w:p>
    <w:p w:rsidR="00964826" w:rsidRPr="00964826" w:rsidRDefault="00964826" w:rsidP="00964826">
      <w:pPr>
        <w:spacing w:after="24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p>
    <w:p w:rsidR="00964826" w:rsidRPr="00964826" w:rsidRDefault="00964826" w:rsidP="00964826">
      <w:pPr>
        <w:spacing w:after="0" w:line="240" w:lineRule="auto"/>
        <w:ind w:hanging="360"/>
        <w:jc w:val="center"/>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FF9900"/>
          <w:sz w:val="28"/>
          <w:szCs w:val="28"/>
          <w:lang w:eastAsia="cs-CZ"/>
        </w:rPr>
        <w:t>Základní škola pro tělesně postižené, Opava, Dostojevského 12</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FF63A8" w:rsidRDefault="00FF63A8" w:rsidP="00964826">
      <w:pPr>
        <w:spacing w:after="0" w:line="240" w:lineRule="auto"/>
        <w:ind w:hanging="360"/>
        <w:jc w:val="center"/>
        <w:outlineLvl w:val="0"/>
        <w:rPr>
          <w:rFonts w:ascii="Times New Roman" w:eastAsia="Times New Roman" w:hAnsi="Times New Roman" w:cs="Times New Roman"/>
          <w:b/>
          <w:bCs/>
          <w:color w:val="F79646"/>
          <w:kern w:val="36"/>
          <w:sz w:val="96"/>
          <w:szCs w:val="96"/>
          <w:lang w:eastAsia="cs-CZ"/>
        </w:rPr>
      </w:pPr>
    </w:p>
    <w:p w:rsidR="00FF63A8" w:rsidRDefault="00FF63A8" w:rsidP="00964826">
      <w:pPr>
        <w:spacing w:after="0" w:line="240" w:lineRule="auto"/>
        <w:ind w:hanging="360"/>
        <w:jc w:val="center"/>
        <w:outlineLvl w:val="0"/>
        <w:rPr>
          <w:rFonts w:ascii="Times New Roman" w:eastAsia="Times New Roman" w:hAnsi="Times New Roman" w:cs="Times New Roman"/>
          <w:b/>
          <w:bCs/>
          <w:color w:val="F79646"/>
          <w:kern w:val="36"/>
          <w:sz w:val="96"/>
          <w:szCs w:val="96"/>
          <w:lang w:eastAsia="cs-CZ"/>
        </w:rPr>
      </w:pPr>
    </w:p>
    <w:p w:rsidR="00FF63A8" w:rsidRDefault="00FF63A8" w:rsidP="00964826">
      <w:pPr>
        <w:spacing w:after="0" w:line="240" w:lineRule="auto"/>
        <w:ind w:hanging="360"/>
        <w:jc w:val="center"/>
        <w:outlineLvl w:val="0"/>
        <w:rPr>
          <w:rFonts w:ascii="Times New Roman" w:eastAsia="Times New Roman" w:hAnsi="Times New Roman" w:cs="Times New Roman"/>
          <w:b/>
          <w:bCs/>
          <w:color w:val="F79646"/>
          <w:kern w:val="36"/>
          <w:sz w:val="96"/>
          <w:szCs w:val="96"/>
          <w:lang w:eastAsia="cs-CZ"/>
        </w:rPr>
      </w:pPr>
    </w:p>
    <w:p w:rsidR="00FF63A8" w:rsidRDefault="00FF63A8" w:rsidP="00964826">
      <w:pPr>
        <w:spacing w:after="0" w:line="240" w:lineRule="auto"/>
        <w:ind w:hanging="360"/>
        <w:jc w:val="center"/>
        <w:outlineLvl w:val="0"/>
        <w:rPr>
          <w:rFonts w:ascii="Times New Roman" w:eastAsia="Times New Roman" w:hAnsi="Times New Roman" w:cs="Times New Roman"/>
          <w:b/>
          <w:bCs/>
          <w:color w:val="F79646"/>
          <w:kern w:val="36"/>
          <w:sz w:val="96"/>
          <w:szCs w:val="96"/>
          <w:lang w:eastAsia="cs-CZ"/>
        </w:rPr>
      </w:pPr>
    </w:p>
    <w:p w:rsidR="00964826" w:rsidRPr="00964826" w:rsidRDefault="00964826" w:rsidP="00964826">
      <w:pPr>
        <w:spacing w:after="0" w:line="240" w:lineRule="auto"/>
        <w:ind w:hanging="360"/>
        <w:jc w:val="center"/>
        <w:outlineLvl w:val="0"/>
        <w:rPr>
          <w:rFonts w:ascii="Times New Roman" w:eastAsia="Times New Roman" w:hAnsi="Times New Roman" w:cs="Times New Roman"/>
          <w:b/>
          <w:bCs/>
          <w:kern w:val="36"/>
          <w:sz w:val="48"/>
          <w:szCs w:val="48"/>
          <w:lang w:eastAsia="cs-CZ"/>
        </w:rPr>
      </w:pPr>
      <w:r w:rsidRPr="00964826">
        <w:rPr>
          <w:rFonts w:ascii="Times New Roman" w:eastAsia="Times New Roman" w:hAnsi="Times New Roman" w:cs="Times New Roman"/>
          <w:b/>
          <w:bCs/>
          <w:color w:val="F79646"/>
          <w:kern w:val="36"/>
          <w:sz w:val="96"/>
          <w:szCs w:val="96"/>
          <w:lang w:eastAsia="cs-CZ"/>
        </w:rPr>
        <w:lastRenderedPageBreak/>
        <w:t>Obsah </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p>
    <w:p w:rsidR="00964826" w:rsidRPr="00964826" w:rsidRDefault="00964826" w:rsidP="00964826">
      <w:pPr>
        <w:numPr>
          <w:ilvl w:val="0"/>
          <w:numId w:val="1"/>
        </w:numPr>
        <w:spacing w:after="0" w:line="240" w:lineRule="auto"/>
        <w:jc w:val="both"/>
        <w:textAlignment w:val="baseline"/>
        <w:outlineLvl w:val="2"/>
        <w:rPr>
          <w:rFonts w:ascii="Times New Roman" w:eastAsia="Times New Roman" w:hAnsi="Times New Roman" w:cs="Times New Roman"/>
          <w:b/>
          <w:bCs/>
          <w:color w:val="FF9900"/>
          <w:sz w:val="27"/>
          <w:szCs w:val="27"/>
          <w:lang w:eastAsia="cs-CZ"/>
        </w:rPr>
      </w:pPr>
      <w:r w:rsidRPr="00964826">
        <w:rPr>
          <w:rFonts w:ascii="Times New Roman" w:eastAsia="Times New Roman" w:hAnsi="Times New Roman" w:cs="Times New Roman"/>
          <w:b/>
          <w:bCs/>
          <w:color w:val="FF9900"/>
          <w:sz w:val="36"/>
          <w:szCs w:val="36"/>
          <w:lang w:eastAsia="cs-CZ"/>
        </w:rPr>
        <w:t>Identifikační údaje</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br/>
      </w:r>
    </w:p>
    <w:p w:rsidR="00964826" w:rsidRPr="00964826" w:rsidRDefault="00964826" w:rsidP="00964826">
      <w:pPr>
        <w:numPr>
          <w:ilvl w:val="0"/>
          <w:numId w:val="2"/>
        </w:numPr>
        <w:spacing w:after="0" w:line="240" w:lineRule="auto"/>
        <w:jc w:val="both"/>
        <w:textAlignment w:val="baseline"/>
        <w:outlineLvl w:val="2"/>
        <w:rPr>
          <w:rFonts w:ascii="Times New Roman" w:eastAsia="Times New Roman" w:hAnsi="Times New Roman" w:cs="Times New Roman"/>
          <w:b/>
          <w:bCs/>
          <w:color w:val="FF9900"/>
          <w:sz w:val="27"/>
          <w:szCs w:val="27"/>
          <w:lang w:eastAsia="cs-CZ"/>
        </w:rPr>
      </w:pPr>
      <w:r w:rsidRPr="00964826">
        <w:rPr>
          <w:rFonts w:ascii="Times New Roman" w:eastAsia="Times New Roman" w:hAnsi="Times New Roman" w:cs="Times New Roman"/>
          <w:b/>
          <w:bCs/>
          <w:color w:val="FF9900"/>
          <w:sz w:val="36"/>
          <w:szCs w:val="36"/>
          <w:lang w:eastAsia="cs-CZ"/>
        </w:rPr>
        <w:t>Charakteristika školy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br/>
      </w:r>
    </w:p>
    <w:p w:rsidR="00964826" w:rsidRPr="00964826" w:rsidRDefault="00964826" w:rsidP="00964826">
      <w:pPr>
        <w:numPr>
          <w:ilvl w:val="0"/>
          <w:numId w:val="3"/>
        </w:numPr>
        <w:spacing w:after="0" w:line="240" w:lineRule="auto"/>
        <w:jc w:val="both"/>
        <w:textAlignment w:val="baseline"/>
        <w:outlineLvl w:val="2"/>
        <w:rPr>
          <w:rFonts w:ascii="Times New Roman" w:eastAsia="Times New Roman" w:hAnsi="Times New Roman" w:cs="Times New Roman"/>
          <w:b/>
          <w:bCs/>
          <w:color w:val="FF9900"/>
          <w:sz w:val="27"/>
          <w:szCs w:val="27"/>
          <w:lang w:eastAsia="cs-CZ"/>
        </w:rPr>
      </w:pPr>
      <w:r w:rsidRPr="00964826">
        <w:rPr>
          <w:rFonts w:ascii="Times New Roman" w:eastAsia="Times New Roman" w:hAnsi="Times New Roman" w:cs="Times New Roman"/>
          <w:b/>
          <w:bCs/>
          <w:color w:val="FF9900"/>
          <w:sz w:val="36"/>
          <w:szCs w:val="36"/>
          <w:lang w:eastAsia="cs-CZ"/>
        </w:rPr>
        <w:t>Charakteristika školního vzdělávacího programu</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br/>
      </w:r>
    </w:p>
    <w:p w:rsidR="00964826" w:rsidRPr="00964826" w:rsidRDefault="00964826" w:rsidP="00964826">
      <w:pPr>
        <w:numPr>
          <w:ilvl w:val="0"/>
          <w:numId w:val="4"/>
        </w:numPr>
        <w:spacing w:after="0" w:line="240" w:lineRule="auto"/>
        <w:jc w:val="both"/>
        <w:textAlignment w:val="baseline"/>
        <w:outlineLvl w:val="2"/>
        <w:rPr>
          <w:rFonts w:ascii="Times New Roman" w:eastAsia="Times New Roman" w:hAnsi="Times New Roman" w:cs="Times New Roman"/>
          <w:b/>
          <w:bCs/>
          <w:color w:val="FF9900"/>
          <w:sz w:val="27"/>
          <w:szCs w:val="27"/>
          <w:lang w:eastAsia="cs-CZ"/>
        </w:rPr>
      </w:pPr>
      <w:r w:rsidRPr="00964826">
        <w:rPr>
          <w:rFonts w:ascii="Times New Roman" w:eastAsia="Times New Roman" w:hAnsi="Times New Roman" w:cs="Times New Roman"/>
          <w:b/>
          <w:bCs/>
          <w:color w:val="FF9900"/>
          <w:sz w:val="36"/>
          <w:szCs w:val="36"/>
          <w:lang w:eastAsia="cs-CZ"/>
        </w:rPr>
        <w:t>Učební plán</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br/>
      </w:r>
    </w:p>
    <w:p w:rsidR="00964826" w:rsidRPr="00964826" w:rsidRDefault="00964826" w:rsidP="00964826">
      <w:pPr>
        <w:numPr>
          <w:ilvl w:val="0"/>
          <w:numId w:val="5"/>
        </w:numPr>
        <w:spacing w:after="0" w:line="240" w:lineRule="auto"/>
        <w:jc w:val="both"/>
        <w:textAlignment w:val="baseline"/>
        <w:outlineLvl w:val="2"/>
        <w:rPr>
          <w:rFonts w:ascii="Times New Roman" w:eastAsia="Times New Roman" w:hAnsi="Times New Roman" w:cs="Times New Roman"/>
          <w:b/>
          <w:bCs/>
          <w:color w:val="FF9900"/>
          <w:sz w:val="27"/>
          <w:szCs w:val="27"/>
          <w:lang w:eastAsia="cs-CZ"/>
        </w:rPr>
      </w:pPr>
      <w:r w:rsidRPr="00964826">
        <w:rPr>
          <w:rFonts w:ascii="Times New Roman" w:eastAsia="Times New Roman" w:hAnsi="Times New Roman" w:cs="Times New Roman"/>
          <w:b/>
          <w:bCs/>
          <w:color w:val="FF9900"/>
          <w:sz w:val="36"/>
          <w:szCs w:val="36"/>
          <w:lang w:eastAsia="cs-CZ"/>
        </w:rPr>
        <w:t>Učební osnovy </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br/>
      </w:r>
    </w:p>
    <w:p w:rsidR="00964826" w:rsidRPr="00964826" w:rsidRDefault="00964826" w:rsidP="00964826">
      <w:pPr>
        <w:numPr>
          <w:ilvl w:val="0"/>
          <w:numId w:val="6"/>
        </w:numPr>
        <w:spacing w:after="0" w:line="240" w:lineRule="auto"/>
        <w:jc w:val="both"/>
        <w:textAlignment w:val="baseline"/>
        <w:outlineLvl w:val="2"/>
        <w:rPr>
          <w:rFonts w:ascii="Times New Roman" w:eastAsia="Times New Roman" w:hAnsi="Times New Roman" w:cs="Times New Roman"/>
          <w:b/>
          <w:bCs/>
          <w:color w:val="FF9900"/>
          <w:sz w:val="27"/>
          <w:szCs w:val="27"/>
          <w:lang w:eastAsia="cs-CZ"/>
        </w:rPr>
      </w:pPr>
      <w:r w:rsidRPr="00964826">
        <w:rPr>
          <w:rFonts w:ascii="Times New Roman" w:eastAsia="Times New Roman" w:hAnsi="Times New Roman" w:cs="Times New Roman"/>
          <w:b/>
          <w:bCs/>
          <w:color w:val="FF9900"/>
          <w:sz w:val="36"/>
          <w:szCs w:val="36"/>
          <w:lang w:eastAsia="cs-CZ"/>
        </w:rPr>
        <w:t>Hodnocení výsledků vzdělávání žáků </w:t>
      </w:r>
    </w:p>
    <w:p w:rsidR="00964826" w:rsidRPr="00964826" w:rsidRDefault="00964826" w:rsidP="00964826">
      <w:pPr>
        <w:spacing w:after="24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p>
    <w:p w:rsidR="00FF63A8" w:rsidRDefault="00FF63A8" w:rsidP="00964826">
      <w:pPr>
        <w:spacing w:after="0" w:line="240" w:lineRule="auto"/>
        <w:ind w:hanging="360"/>
        <w:jc w:val="center"/>
        <w:outlineLvl w:val="1"/>
        <w:rPr>
          <w:rFonts w:ascii="Times New Roman" w:eastAsia="Times New Roman" w:hAnsi="Times New Roman" w:cs="Times New Roman"/>
          <w:b/>
          <w:bCs/>
          <w:color w:val="F79646"/>
          <w:sz w:val="56"/>
          <w:szCs w:val="56"/>
          <w:lang w:eastAsia="cs-CZ"/>
        </w:rPr>
      </w:pPr>
    </w:p>
    <w:p w:rsidR="00FF63A8" w:rsidRDefault="00FF63A8" w:rsidP="00964826">
      <w:pPr>
        <w:spacing w:after="0" w:line="240" w:lineRule="auto"/>
        <w:ind w:hanging="360"/>
        <w:jc w:val="center"/>
        <w:outlineLvl w:val="1"/>
        <w:rPr>
          <w:rFonts w:ascii="Times New Roman" w:eastAsia="Times New Roman" w:hAnsi="Times New Roman" w:cs="Times New Roman"/>
          <w:b/>
          <w:bCs/>
          <w:color w:val="F79646"/>
          <w:sz w:val="56"/>
          <w:szCs w:val="56"/>
          <w:lang w:eastAsia="cs-CZ"/>
        </w:rPr>
      </w:pPr>
    </w:p>
    <w:p w:rsidR="00FF63A8" w:rsidRDefault="00FF63A8" w:rsidP="00964826">
      <w:pPr>
        <w:spacing w:after="0" w:line="240" w:lineRule="auto"/>
        <w:ind w:hanging="360"/>
        <w:jc w:val="center"/>
        <w:outlineLvl w:val="1"/>
        <w:rPr>
          <w:rFonts w:ascii="Times New Roman" w:eastAsia="Times New Roman" w:hAnsi="Times New Roman" w:cs="Times New Roman"/>
          <w:b/>
          <w:bCs/>
          <w:color w:val="F79646"/>
          <w:sz w:val="56"/>
          <w:szCs w:val="56"/>
          <w:lang w:eastAsia="cs-CZ"/>
        </w:rPr>
      </w:pPr>
    </w:p>
    <w:p w:rsidR="00FF63A8" w:rsidRDefault="00FF63A8" w:rsidP="00964826">
      <w:pPr>
        <w:spacing w:after="0" w:line="240" w:lineRule="auto"/>
        <w:ind w:hanging="360"/>
        <w:jc w:val="center"/>
        <w:outlineLvl w:val="1"/>
        <w:rPr>
          <w:rFonts w:ascii="Times New Roman" w:eastAsia="Times New Roman" w:hAnsi="Times New Roman" w:cs="Times New Roman"/>
          <w:b/>
          <w:bCs/>
          <w:color w:val="F79646"/>
          <w:sz w:val="56"/>
          <w:szCs w:val="56"/>
          <w:lang w:eastAsia="cs-CZ"/>
        </w:rPr>
      </w:pPr>
    </w:p>
    <w:p w:rsidR="00FF63A8" w:rsidRDefault="00FF63A8" w:rsidP="00964826">
      <w:pPr>
        <w:spacing w:after="0" w:line="240" w:lineRule="auto"/>
        <w:ind w:hanging="360"/>
        <w:jc w:val="center"/>
        <w:outlineLvl w:val="1"/>
        <w:rPr>
          <w:rFonts w:ascii="Times New Roman" w:eastAsia="Times New Roman" w:hAnsi="Times New Roman" w:cs="Times New Roman"/>
          <w:b/>
          <w:bCs/>
          <w:color w:val="F79646"/>
          <w:sz w:val="56"/>
          <w:szCs w:val="56"/>
          <w:lang w:eastAsia="cs-CZ"/>
        </w:rPr>
      </w:pPr>
    </w:p>
    <w:p w:rsidR="00964826" w:rsidRPr="00964826" w:rsidRDefault="00964826" w:rsidP="00964826">
      <w:pPr>
        <w:spacing w:after="0" w:line="240" w:lineRule="auto"/>
        <w:ind w:hanging="360"/>
        <w:jc w:val="center"/>
        <w:outlineLvl w:val="1"/>
        <w:rPr>
          <w:rFonts w:ascii="Times New Roman" w:eastAsia="Times New Roman" w:hAnsi="Times New Roman" w:cs="Times New Roman"/>
          <w:b/>
          <w:bCs/>
          <w:sz w:val="36"/>
          <w:szCs w:val="36"/>
          <w:lang w:eastAsia="cs-CZ"/>
        </w:rPr>
      </w:pPr>
      <w:r w:rsidRPr="00964826">
        <w:rPr>
          <w:rFonts w:ascii="Times New Roman" w:eastAsia="Times New Roman" w:hAnsi="Times New Roman" w:cs="Times New Roman"/>
          <w:b/>
          <w:bCs/>
          <w:color w:val="F79646"/>
          <w:sz w:val="56"/>
          <w:szCs w:val="56"/>
          <w:lang w:eastAsia="cs-CZ"/>
        </w:rPr>
        <w:lastRenderedPageBreak/>
        <w:t>Identifikační údaje</w:t>
      </w:r>
      <w:r w:rsidRPr="00964826">
        <w:rPr>
          <w:rFonts w:ascii="Times New Roman" w:eastAsia="Times New Roman" w:hAnsi="Times New Roman" w:cs="Times New Roman"/>
          <w:b/>
          <w:bCs/>
          <w:color w:val="F79646"/>
          <w:sz w:val="56"/>
          <w:szCs w:val="56"/>
          <w:lang w:eastAsia="cs-CZ"/>
        </w:rPr>
        <w:br/>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Arial" w:eastAsia="Times New Roman" w:hAnsi="Arial" w:cs="Arial"/>
          <w:b/>
          <w:bCs/>
          <w:color w:val="F79646"/>
          <w:sz w:val="28"/>
          <w:szCs w:val="28"/>
          <w:lang w:eastAsia="cs-CZ"/>
        </w:rPr>
        <w:t>IDENTIFIKAČNÍ ÚDAJE</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Arial" w:eastAsia="Times New Roman" w:hAnsi="Arial" w:cs="Arial"/>
          <w:b/>
          <w:bCs/>
          <w:color w:val="F79646"/>
          <w:sz w:val="28"/>
          <w:szCs w:val="28"/>
          <w:lang w:eastAsia="cs-CZ"/>
        </w:rPr>
        <w:t>Název ŠVP</w:t>
      </w:r>
      <w:r w:rsidRPr="00964826">
        <w:rPr>
          <w:rFonts w:ascii="Arial" w:eastAsia="Times New Roman" w:hAnsi="Arial" w:cs="Arial"/>
          <w:color w:val="F79646"/>
          <w:sz w:val="24"/>
          <w:szCs w:val="24"/>
          <w:lang w:eastAsia="cs-CZ"/>
        </w:rPr>
        <w:tab/>
      </w:r>
      <w:r w:rsidRPr="00964826">
        <w:rPr>
          <w:rFonts w:ascii="Arial" w:eastAsia="Times New Roman" w:hAnsi="Arial" w:cs="Arial"/>
          <w:color w:val="F79646"/>
          <w:sz w:val="24"/>
          <w:szCs w:val="24"/>
          <w:lang w:eastAsia="cs-CZ"/>
        </w:rPr>
        <w:tab/>
      </w:r>
      <w:r w:rsidRPr="00964826">
        <w:rPr>
          <w:rFonts w:ascii="Arial" w:eastAsia="Times New Roman" w:hAnsi="Arial" w:cs="Arial"/>
          <w:color w:val="F79646"/>
          <w:sz w:val="24"/>
          <w:szCs w:val="24"/>
          <w:lang w:eastAsia="cs-CZ"/>
        </w:rPr>
        <w:tab/>
      </w:r>
    </w:p>
    <w:p w:rsidR="00964826" w:rsidRPr="00964826" w:rsidRDefault="00964826" w:rsidP="00964826">
      <w:pPr>
        <w:spacing w:after="0" w:line="240" w:lineRule="auto"/>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xml:space="preserve">Školní vzdělávací program (ŠVP) </w:t>
      </w:r>
      <w:r w:rsidRPr="00964826">
        <w:rPr>
          <w:rFonts w:ascii="Times New Roman" w:eastAsia="Times New Roman" w:hAnsi="Times New Roman" w:cs="Times New Roman"/>
          <w:b/>
          <w:bCs/>
          <w:color w:val="000000"/>
          <w:sz w:val="24"/>
          <w:szCs w:val="24"/>
          <w:u w:val="single"/>
          <w:lang w:eastAsia="cs-CZ"/>
        </w:rPr>
        <w:t>ŠKOLA PRO ŽIVOT</w:t>
      </w:r>
      <w:r w:rsidRPr="00964826">
        <w:rPr>
          <w:rFonts w:ascii="Times New Roman" w:eastAsia="Times New Roman" w:hAnsi="Times New Roman" w:cs="Times New Roman"/>
          <w:color w:val="000000"/>
          <w:sz w:val="24"/>
          <w:szCs w:val="24"/>
          <w:lang w:eastAsia="cs-CZ"/>
        </w:rPr>
        <w:t xml:space="preserve"> byl zpracován podle Rámcového vzdělávacího programu pro základní vzdělávání (RVP ZV) dle Opatření ministryně školství, mládeže a tělovýchovy, čj. MSMT-28603/2016 s platností od 1. září 2016.</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Arial" w:eastAsia="Times New Roman" w:hAnsi="Arial" w:cs="Arial"/>
          <w:b/>
          <w:bCs/>
          <w:color w:val="F79646"/>
          <w:sz w:val="28"/>
          <w:szCs w:val="28"/>
          <w:lang w:eastAsia="cs-CZ"/>
        </w:rPr>
        <w:t>Údaje o škole</w:t>
      </w:r>
    </w:p>
    <w:p w:rsidR="00964826" w:rsidRPr="00964826" w:rsidRDefault="00964826" w:rsidP="00964826">
      <w:pPr>
        <w:spacing w:after="0" w:line="240" w:lineRule="auto"/>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xml:space="preserve">Název školy je podle Rozhodnutí o zařazení do rejstříku škol a školských zařízení </w:t>
      </w:r>
      <w:r w:rsidRPr="00964826">
        <w:rPr>
          <w:rFonts w:ascii="Times New Roman" w:eastAsia="Times New Roman" w:hAnsi="Times New Roman" w:cs="Times New Roman"/>
          <w:color w:val="000000"/>
          <w:sz w:val="24"/>
          <w:szCs w:val="24"/>
          <w:lang w:eastAsia="cs-CZ"/>
        </w:rPr>
        <w:br/>
        <w:t xml:space="preserve">č. j. 28 446 / 2005 – 21 a změnou zřizovací listiny č. j.: 30 683 / 2005 – 25 s účinností </w:t>
      </w:r>
      <w:r w:rsidRPr="00964826">
        <w:rPr>
          <w:rFonts w:ascii="Times New Roman" w:eastAsia="Times New Roman" w:hAnsi="Times New Roman" w:cs="Times New Roman"/>
          <w:color w:val="000000"/>
          <w:sz w:val="24"/>
          <w:szCs w:val="24"/>
          <w:lang w:eastAsia="cs-CZ"/>
        </w:rPr>
        <w:br/>
        <w:t>od 1. 1. 2006:</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8"/>
          <w:szCs w:val="28"/>
          <w:lang w:eastAsia="cs-CZ"/>
        </w:rPr>
        <w:t>Základní škola pro tělesně postižené, Opava, Dostojevského 12</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xml:space="preserve">Resortní identifikátor:  </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t>600 026 761</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Právní forma:</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t xml:space="preserve">  </w:t>
      </w:r>
      <w:r w:rsidRPr="00964826">
        <w:rPr>
          <w:rFonts w:ascii="Times New Roman" w:eastAsia="Times New Roman" w:hAnsi="Times New Roman" w:cs="Times New Roman"/>
          <w:color w:val="000000"/>
          <w:sz w:val="24"/>
          <w:szCs w:val="24"/>
          <w:lang w:eastAsia="cs-CZ"/>
        </w:rPr>
        <w:tab/>
        <w:t>příspěvková organizace</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IČ:</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t xml:space="preserve">  </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t>47 813 229</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Ředitelka školy:</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t xml:space="preserve">Mgr. Silvie </w:t>
      </w:r>
      <w:proofErr w:type="spellStart"/>
      <w:r w:rsidRPr="00964826">
        <w:rPr>
          <w:rFonts w:ascii="Times New Roman" w:eastAsia="Times New Roman" w:hAnsi="Times New Roman" w:cs="Times New Roman"/>
          <w:color w:val="000000"/>
          <w:sz w:val="24"/>
          <w:szCs w:val="24"/>
          <w:lang w:eastAsia="cs-CZ"/>
        </w:rPr>
        <w:t>Häuserová</w:t>
      </w:r>
      <w:proofErr w:type="spellEnd"/>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4"/>
          <w:szCs w:val="24"/>
          <w:lang w:eastAsia="cs-CZ"/>
        </w:rPr>
        <w:t>Škola (právnická osoba) vykonává činnost těchto škol a školských zařízení:</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ab/>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8"/>
          <w:szCs w:val="28"/>
          <w:u w:val="single"/>
          <w:lang w:eastAsia="cs-CZ"/>
        </w:rPr>
        <w:t>Základní škola</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IZO:   110 034 333</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nejvyšší povolený počet žáků ve škole:</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t>65 </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4"/>
          <w:szCs w:val="24"/>
          <w:lang w:eastAsia="cs-CZ"/>
        </w:rPr>
        <w:t>Místo poskytovaného vzdělávání nebo školských služeb</w:t>
      </w:r>
      <w:r w:rsidRPr="00964826">
        <w:rPr>
          <w:rFonts w:ascii="Times New Roman" w:eastAsia="Times New Roman" w:hAnsi="Times New Roman" w:cs="Times New Roman"/>
          <w:color w:val="000000"/>
          <w:sz w:val="24"/>
          <w:szCs w:val="24"/>
          <w:lang w:eastAsia="cs-CZ"/>
        </w:rPr>
        <w:t>: </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Dostojevského 12, 746 01 Opava</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4"/>
          <w:szCs w:val="24"/>
          <w:lang w:eastAsia="cs-CZ"/>
        </w:rPr>
        <w:t>Obory vzdělání podle Klasifikace kmenových oborů vzdělání a Rámcové vzdělávací programy: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i/>
          <w:iCs/>
          <w:color w:val="000000"/>
          <w:sz w:val="24"/>
          <w:szCs w:val="24"/>
          <w:lang w:eastAsia="cs-CZ"/>
        </w:rPr>
        <w:t>79-01-B Základní škola</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proofErr w:type="gramStart"/>
      <w:r w:rsidRPr="00964826">
        <w:rPr>
          <w:rFonts w:ascii="Times New Roman" w:eastAsia="Times New Roman" w:hAnsi="Times New Roman" w:cs="Times New Roman"/>
          <w:b/>
          <w:bCs/>
          <w:color w:val="000000"/>
          <w:sz w:val="24"/>
          <w:szCs w:val="24"/>
          <w:lang w:eastAsia="cs-CZ"/>
        </w:rPr>
        <w:t>79–01</w:t>
      </w:r>
      <w:proofErr w:type="gramEnd"/>
      <w:r w:rsidRPr="00964826">
        <w:rPr>
          <w:rFonts w:ascii="Times New Roman" w:eastAsia="Times New Roman" w:hAnsi="Times New Roman" w:cs="Times New Roman"/>
          <w:b/>
          <w:bCs/>
          <w:color w:val="000000"/>
          <w:sz w:val="24"/>
          <w:szCs w:val="24"/>
          <w:lang w:eastAsia="cs-CZ"/>
        </w:rPr>
        <w:t>–</w:t>
      </w:r>
      <w:proofErr w:type="gramStart"/>
      <w:r w:rsidRPr="00964826">
        <w:rPr>
          <w:rFonts w:ascii="Times New Roman" w:eastAsia="Times New Roman" w:hAnsi="Times New Roman" w:cs="Times New Roman"/>
          <w:b/>
          <w:bCs/>
          <w:color w:val="000000"/>
          <w:sz w:val="24"/>
          <w:szCs w:val="24"/>
          <w:lang w:eastAsia="cs-CZ"/>
        </w:rPr>
        <w:t>B/01</w:t>
      </w:r>
      <w:proofErr w:type="gramEnd"/>
      <w:r w:rsidRPr="00964826">
        <w:rPr>
          <w:rFonts w:ascii="Times New Roman" w:eastAsia="Times New Roman" w:hAnsi="Times New Roman" w:cs="Times New Roman"/>
          <w:b/>
          <w:bCs/>
          <w:color w:val="000000"/>
          <w:sz w:val="24"/>
          <w:szCs w:val="24"/>
          <w:lang w:eastAsia="cs-CZ"/>
        </w:rPr>
        <w:t>  Základní škola speciální</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denní forma vzdělávání</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t>délka vzdělávání: 10 roků 0 měsíců</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nejvyšší povolený počet žáků v oboru:</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t>46 </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i/>
          <w:iCs/>
          <w:color w:val="000000"/>
          <w:sz w:val="24"/>
          <w:szCs w:val="24"/>
          <w:lang w:eastAsia="cs-CZ"/>
        </w:rPr>
        <w:t>79-01-C Základní škola</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proofErr w:type="gramStart"/>
      <w:r w:rsidRPr="00964826">
        <w:rPr>
          <w:rFonts w:ascii="Times New Roman" w:eastAsia="Times New Roman" w:hAnsi="Times New Roman" w:cs="Times New Roman"/>
          <w:b/>
          <w:bCs/>
          <w:color w:val="000000"/>
          <w:sz w:val="24"/>
          <w:szCs w:val="24"/>
          <w:lang w:eastAsia="cs-CZ"/>
        </w:rPr>
        <w:t>79–01</w:t>
      </w:r>
      <w:proofErr w:type="gramEnd"/>
      <w:r w:rsidRPr="00964826">
        <w:rPr>
          <w:rFonts w:ascii="Times New Roman" w:eastAsia="Times New Roman" w:hAnsi="Times New Roman" w:cs="Times New Roman"/>
          <w:b/>
          <w:bCs/>
          <w:color w:val="000000"/>
          <w:sz w:val="24"/>
          <w:szCs w:val="24"/>
          <w:lang w:eastAsia="cs-CZ"/>
        </w:rPr>
        <w:t>–</w:t>
      </w:r>
      <w:proofErr w:type="gramStart"/>
      <w:r w:rsidRPr="00964826">
        <w:rPr>
          <w:rFonts w:ascii="Times New Roman" w:eastAsia="Times New Roman" w:hAnsi="Times New Roman" w:cs="Times New Roman"/>
          <w:b/>
          <w:bCs/>
          <w:color w:val="000000"/>
          <w:sz w:val="24"/>
          <w:szCs w:val="24"/>
          <w:lang w:eastAsia="cs-CZ"/>
        </w:rPr>
        <w:t>C/01</w:t>
      </w:r>
      <w:proofErr w:type="gramEnd"/>
      <w:r w:rsidRPr="00964826">
        <w:rPr>
          <w:rFonts w:ascii="Times New Roman" w:eastAsia="Times New Roman" w:hAnsi="Times New Roman" w:cs="Times New Roman"/>
          <w:b/>
          <w:bCs/>
          <w:color w:val="000000"/>
          <w:sz w:val="24"/>
          <w:szCs w:val="24"/>
          <w:lang w:eastAsia="cs-CZ"/>
        </w:rPr>
        <w:t>  Základní škola</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denní forma vzdělávání</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t>délka vzdělávání: 9 roků 0 měsíců</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nejvyšší povolený počet žáků v oboru:</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t>46</w:t>
      </w:r>
    </w:p>
    <w:p w:rsidR="00964826" w:rsidRPr="00964826" w:rsidRDefault="00964826" w:rsidP="00964826">
      <w:pPr>
        <w:spacing w:after="24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8"/>
          <w:szCs w:val="28"/>
          <w:u w:val="single"/>
          <w:lang w:eastAsia="cs-CZ"/>
        </w:rPr>
        <w:t>Školní družina</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IZO:   110 034 350</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nejvyšší povolený počet žáků ve ško</w:t>
      </w:r>
      <w:r w:rsidR="00821C3A">
        <w:rPr>
          <w:rFonts w:ascii="Times New Roman" w:eastAsia="Times New Roman" w:hAnsi="Times New Roman" w:cs="Times New Roman"/>
          <w:color w:val="000000"/>
          <w:sz w:val="24"/>
          <w:szCs w:val="24"/>
          <w:lang w:eastAsia="cs-CZ"/>
        </w:rPr>
        <w:t>lském zařízení:</w:t>
      </w:r>
      <w:r w:rsidR="00821C3A">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35</w:t>
      </w:r>
      <w:r w:rsidRPr="00964826">
        <w:rPr>
          <w:rFonts w:ascii="Times New Roman" w:eastAsia="Times New Roman" w:hAnsi="Times New Roman" w:cs="Times New Roman"/>
          <w:color w:val="000000"/>
          <w:sz w:val="24"/>
          <w:szCs w:val="24"/>
          <w:lang w:eastAsia="cs-CZ"/>
        </w:rPr>
        <w:tab/>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8"/>
          <w:szCs w:val="28"/>
          <w:u w:val="single"/>
          <w:lang w:eastAsia="cs-CZ"/>
        </w:rPr>
        <w:lastRenderedPageBreak/>
        <w:t>Školní jídelna</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IZO:   110 034 341</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nejvyšší</w:t>
      </w:r>
      <w:r w:rsidR="00821C3A">
        <w:rPr>
          <w:rFonts w:ascii="Times New Roman" w:eastAsia="Times New Roman" w:hAnsi="Times New Roman" w:cs="Times New Roman"/>
          <w:color w:val="000000"/>
          <w:sz w:val="24"/>
          <w:szCs w:val="24"/>
          <w:lang w:eastAsia="cs-CZ"/>
        </w:rPr>
        <w:t xml:space="preserve"> povolený počet stravovaných:</w:t>
      </w:r>
      <w:r w:rsidR="00821C3A">
        <w:rPr>
          <w:rFonts w:ascii="Times New Roman" w:eastAsia="Times New Roman" w:hAnsi="Times New Roman" w:cs="Times New Roman"/>
          <w:color w:val="000000"/>
          <w:sz w:val="24"/>
          <w:szCs w:val="24"/>
          <w:lang w:eastAsia="cs-CZ"/>
        </w:rPr>
        <w:tab/>
      </w:r>
      <w:r w:rsidR="00821C3A">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60</w:t>
      </w:r>
    </w:p>
    <w:p w:rsidR="00964826" w:rsidRPr="00964826" w:rsidRDefault="00964826" w:rsidP="00964826">
      <w:pPr>
        <w:spacing w:after="24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4"/>
          <w:szCs w:val="24"/>
          <w:lang w:eastAsia="cs-CZ"/>
        </w:rPr>
        <w:t>Kontaktní údaje:</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tel:</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t>553 610 775 – ústředna</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t>555 444 491 – ředitelka školy (přímé číslo)</w:t>
      </w:r>
    </w:p>
    <w:p w:rsidR="00964826" w:rsidRPr="00964826" w:rsidRDefault="00964826" w:rsidP="00964826">
      <w:pPr>
        <w:spacing w:after="0" w:line="240" w:lineRule="auto"/>
        <w:ind w:left="2124"/>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555 444 492 – ekonomka (přímé číslo)</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e-mail:</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hyperlink r:id="rId6" w:history="1">
        <w:r w:rsidRPr="00964826">
          <w:rPr>
            <w:rFonts w:ascii="Times New Roman" w:eastAsia="Times New Roman" w:hAnsi="Times New Roman" w:cs="Times New Roman"/>
            <w:color w:val="0000FF"/>
            <w:sz w:val="24"/>
            <w:szCs w:val="24"/>
            <w:u w:val="single"/>
            <w:lang w:eastAsia="cs-CZ"/>
          </w:rPr>
          <w:t>hauserovas@skolaprotp.cz</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hyperlink>
      <w:r w:rsidRPr="00964826">
        <w:rPr>
          <w:rFonts w:ascii="Times New Roman" w:eastAsia="Times New Roman" w:hAnsi="Times New Roman" w:cs="Times New Roman"/>
          <w:color w:val="000000"/>
          <w:sz w:val="24"/>
          <w:szCs w:val="24"/>
          <w:lang w:eastAsia="cs-CZ"/>
        </w:rPr>
        <w:t>ředitelka </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hyperlink r:id="rId7" w:history="1">
        <w:r w:rsidRPr="00964826">
          <w:rPr>
            <w:rFonts w:ascii="Times New Roman" w:eastAsia="Times New Roman" w:hAnsi="Times New Roman" w:cs="Times New Roman"/>
            <w:color w:val="0000FF"/>
            <w:sz w:val="24"/>
            <w:szCs w:val="24"/>
            <w:u w:val="single"/>
            <w:lang w:eastAsia="cs-CZ"/>
          </w:rPr>
          <w:t>tomovav@skolaprotp.cz</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hyperlink>
      <w:r w:rsidRPr="00964826">
        <w:rPr>
          <w:rFonts w:ascii="Times New Roman" w:eastAsia="Times New Roman" w:hAnsi="Times New Roman" w:cs="Times New Roman"/>
          <w:color w:val="000000"/>
          <w:sz w:val="24"/>
          <w:szCs w:val="24"/>
          <w:lang w:eastAsia="cs-CZ"/>
        </w:rPr>
        <w:t>zástupkyně ředitelky </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hyperlink r:id="rId8" w:history="1">
        <w:r w:rsidRPr="00964826">
          <w:rPr>
            <w:rFonts w:ascii="Times New Roman" w:eastAsia="Times New Roman" w:hAnsi="Times New Roman" w:cs="Times New Roman"/>
            <w:color w:val="0000FF"/>
            <w:sz w:val="24"/>
            <w:szCs w:val="24"/>
            <w:u w:val="single"/>
            <w:lang w:eastAsia="cs-CZ"/>
          </w:rPr>
          <w:t>skolaprotp@seznam.cz</w:t>
        </w:r>
      </w:hyperlink>
      <w:r w:rsidRPr="00964826">
        <w:rPr>
          <w:rFonts w:ascii="Times New Roman" w:eastAsia="Times New Roman" w:hAnsi="Times New Roman" w:cs="Times New Roman"/>
          <w:color w:val="000000"/>
          <w:sz w:val="24"/>
          <w:szCs w:val="24"/>
          <w:lang w:eastAsia="cs-CZ"/>
        </w:rPr>
        <w:t xml:space="preserve"> </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t>ekonomka </w:t>
      </w:r>
    </w:p>
    <w:p w:rsidR="00964826" w:rsidRPr="00964826" w:rsidRDefault="00964826" w:rsidP="00964826">
      <w:pPr>
        <w:spacing w:after="0" w:line="240" w:lineRule="auto"/>
        <w:ind w:left="360" w:firstLine="348"/>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hyperlink r:id="rId9" w:history="1">
        <w:r w:rsidRPr="00964826">
          <w:rPr>
            <w:rFonts w:ascii="Times New Roman" w:eastAsia="Times New Roman" w:hAnsi="Times New Roman" w:cs="Times New Roman"/>
            <w:color w:val="0000FF"/>
            <w:sz w:val="24"/>
            <w:szCs w:val="24"/>
            <w:u w:val="single"/>
            <w:lang w:eastAsia="cs-CZ"/>
          </w:rPr>
          <w:t>vichovar@skolaprotp.cz</w:t>
        </w:r>
      </w:hyperlink>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web:</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hyperlink r:id="rId10" w:history="1">
        <w:r w:rsidRPr="00964826">
          <w:rPr>
            <w:rFonts w:ascii="Times New Roman" w:eastAsia="Times New Roman" w:hAnsi="Times New Roman" w:cs="Times New Roman"/>
            <w:color w:val="0000FF"/>
            <w:sz w:val="24"/>
            <w:szCs w:val="24"/>
            <w:u w:val="single"/>
            <w:lang w:eastAsia="cs-CZ"/>
          </w:rPr>
          <w:t>http://www.skolaprotp.cz/</w:t>
        </w:r>
      </w:hyperlink>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datová schránka:</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t>e587g5r</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bankovní spojení:</w:t>
      </w:r>
    </w:p>
    <w:p w:rsidR="00964826" w:rsidRPr="00964826" w:rsidRDefault="00821C3A" w:rsidP="00964826">
      <w:pPr>
        <w:spacing w:after="0" w:line="240" w:lineRule="auto"/>
        <w:ind w:hanging="360"/>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číslo běžného účtu:</w:t>
      </w:r>
      <w:r>
        <w:rPr>
          <w:rFonts w:ascii="Times New Roman" w:eastAsia="Times New Roman" w:hAnsi="Times New Roman" w:cs="Times New Roman"/>
          <w:color w:val="000000"/>
          <w:sz w:val="24"/>
          <w:szCs w:val="24"/>
          <w:lang w:eastAsia="cs-CZ"/>
        </w:rPr>
        <w:tab/>
      </w:r>
      <w:r w:rsidR="00964826" w:rsidRPr="00964826">
        <w:rPr>
          <w:rFonts w:ascii="Times New Roman" w:eastAsia="Times New Roman" w:hAnsi="Times New Roman" w:cs="Times New Roman"/>
          <w:color w:val="000000"/>
          <w:sz w:val="24"/>
          <w:szCs w:val="24"/>
          <w:lang w:eastAsia="cs-CZ"/>
        </w:rPr>
        <w:t>232821/0710</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číslo účtu FKSP:</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t>107-232821/0710</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4"/>
          <w:szCs w:val="24"/>
          <w:lang w:eastAsia="cs-CZ"/>
        </w:rPr>
        <w:t> </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Arial" w:eastAsia="Times New Roman" w:hAnsi="Arial" w:cs="Arial"/>
          <w:b/>
          <w:bCs/>
          <w:color w:val="F79646"/>
          <w:sz w:val="28"/>
          <w:szCs w:val="28"/>
          <w:lang w:eastAsia="cs-CZ"/>
        </w:rPr>
        <w:t>Zřizovatel</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left="708" w:firstLine="708"/>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Ministerstvo školství, mládeže a tělovýchovy</w:t>
      </w:r>
    </w:p>
    <w:p w:rsidR="00964826" w:rsidRPr="00964826" w:rsidRDefault="00964826" w:rsidP="00964826">
      <w:pPr>
        <w:spacing w:after="0" w:line="240" w:lineRule="auto"/>
        <w:ind w:left="708" w:firstLine="708"/>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Karmelitská 7, 118 12 Praha 1 – Malá Strana</w:t>
      </w:r>
    </w:p>
    <w:p w:rsidR="00964826" w:rsidRPr="00964826" w:rsidRDefault="00964826" w:rsidP="00964826">
      <w:pPr>
        <w:spacing w:after="0" w:line="240" w:lineRule="auto"/>
        <w:ind w:left="708" w:firstLine="708"/>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ústřední orgán státní správy</w:t>
      </w:r>
    </w:p>
    <w:p w:rsidR="00964826" w:rsidRPr="00964826" w:rsidRDefault="00964826" w:rsidP="00964826">
      <w:pPr>
        <w:spacing w:after="0" w:line="240" w:lineRule="auto"/>
        <w:ind w:left="708" w:firstLine="708"/>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IČ: 00 022 985</w:t>
      </w:r>
    </w:p>
    <w:p w:rsidR="00964826" w:rsidRPr="00964826" w:rsidRDefault="00964826" w:rsidP="00964826">
      <w:pPr>
        <w:spacing w:after="0" w:line="240" w:lineRule="auto"/>
        <w:ind w:left="708" w:firstLine="708"/>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Telefonní ústředna: +420 234 811 111</w:t>
      </w:r>
    </w:p>
    <w:p w:rsidR="00964826" w:rsidRPr="00964826" w:rsidRDefault="00FF63A8" w:rsidP="00964826">
      <w:pPr>
        <w:spacing w:after="0" w:line="240" w:lineRule="auto"/>
        <w:ind w:hanging="1416"/>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 xml:space="preserve">                                                   </w:t>
      </w:r>
      <w:r w:rsidR="00964826" w:rsidRPr="00964826">
        <w:rPr>
          <w:rFonts w:ascii="Times New Roman" w:eastAsia="Times New Roman" w:hAnsi="Times New Roman" w:cs="Times New Roman"/>
          <w:color w:val="000000"/>
          <w:sz w:val="24"/>
          <w:szCs w:val="24"/>
          <w:lang w:eastAsia="cs-CZ"/>
        </w:rPr>
        <w:t>Elektronická</w:t>
      </w:r>
      <w:r>
        <w:rPr>
          <w:rFonts w:ascii="Times New Roman" w:eastAsia="Times New Roman" w:hAnsi="Times New Roman" w:cs="Times New Roman"/>
          <w:color w:val="000000"/>
          <w:sz w:val="24"/>
          <w:szCs w:val="24"/>
          <w:lang w:eastAsia="cs-CZ"/>
        </w:rPr>
        <w:t> </w:t>
      </w:r>
      <w:r w:rsidR="00964826" w:rsidRPr="00964826">
        <w:rPr>
          <w:rFonts w:ascii="Times New Roman" w:eastAsia="Times New Roman" w:hAnsi="Times New Roman" w:cs="Times New Roman"/>
          <w:color w:val="000000"/>
          <w:sz w:val="24"/>
          <w:szCs w:val="24"/>
          <w:lang w:eastAsia="cs-CZ"/>
        </w:rPr>
        <w:t>podatelna:</w:t>
      </w:r>
      <w:r>
        <w:rPr>
          <w:rFonts w:ascii="Times New Roman" w:eastAsia="Times New Roman" w:hAnsi="Times New Roman" w:cs="Times New Roman"/>
          <w:b/>
          <w:bCs/>
          <w:color w:val="000000"/>
          <w:sz w:val="24"/>
          <w:szCs w:val="24"/>
          <w:lang w:eastAsia="cs-CZ"/>
        </w:rPr>
        <w:t> </w:t>
      </w:r>
      <w:hyperlink r:id="rId11" w:history="1">
        <w:r w:rsidR="00964826" w:rsidRPr="00964826">
          <w:rPr>
            <w:rFonts w:ascii="Times New Roman" w:eastAsia="Times New Roman" w:hAnsi="Times New Roman" w:cs="Times New Roman"/>
            <w:b/>
            <w:bCs/>
            <w:color w:val="0000FF"/>
            <w:sz w:val="24"/>
            <w:szCs w:val="24"/>
            <w:u w:val="single"/>
            <w:lang w:eastAsia="cs-CZ"/>
          </w:rPr>
          <w:t>posta@msmt.cz</w:t>
        </w:r>
        <w:r w:rsidR="00964826" w:rsidRPr="00964826">
          <w:rPr>
            <w:rFonts w:ascii="Times New Roman" w:eastAsia="Times New Roman" w:hAnsi="Times New Roman" w:cs="Times New Roman"/>
            <w:b/>
            <w:bCs/>
            <w:color w:val="000000"/>
            <w:sz w:val="24"/>
            <w:szCs w:val="24"/>
            <w:lang w:eastAsia="cs-CZ"/>
          </w:rPr>
          <w:br/>
        </w:r>
      </w:hyperlink>
      <w:r>
        <w:rPr>
          <w:rFonts w:ascii="Times New Roman" w:eastAsia="Times New Roman" w:hAnsi="Times New Roman" w:cs="Times New Roman"/>
          <w:sz w:val="24"/>
          <w:szCs w:val="24"/>
          <w:lang w:eastAsia="cs-CZ"/>
        </w:rPr>
        <w:t xml:space="preserve">                       </w:t>
      </w:r>
      <w:r w:rsidR="00964826" w:rsidRPr="00964826">
        <w:rPr>
          <w:rFonts w:ascii="Times New Roman" w:eastAsia="Times New Roman" w:hAnsi="Times New Roman" w:cs="Times New Roman"/>
          <w:color w:val="000000"/>
          <w:sz w:val="24"/>
          <w:szCs w:val="24"/>
          <w:lang w:eastAsia="cs-CZ"/>
        </w:rPr>
        <w:t xml:space="preserve">ID datové schránky: </w:t>
      </w:r>
      <w:proofErr w:type="spellStart"/>
      <w:r w:rsidR="00964826" w:rsidRPr="00964826">
        <w:rPr>
          <w:rFonts w:ascii="Times New Roman" w:eastAsia="Times New Roman" w:hAnsi="Times New Roman" w:cs="Times New Roman"/>
          <w:color w:val="000000"/>
          <w:sz w:val="24"/>
          <w:szCs w:val="24"/>
          <w:lang w:eastAsia="cs-CZ"/>
        </w:rPr>
        <w:t>vidaawt</w:t>
      </w:r>
      <w:proofErr w:type="spellEnd"/>
    </w:p>
    <w:p w:rsidR="00964826" w:rsidRPr="00964826" w:rsidRDefault="00964826" w:rsidP="00964826">
      <w:pPr>
        <w:spacing w:after="0" w:line="240" w:lineRule="auto"/>
        <w:ind w:left="708" w:firstLine="708"/>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xml:space="preserve">Web: </w:t>
      </w:r>
      <w:hyperlink r:id="rId12" w:history="1">
        <w:r w:rsidRPr="00964826">
          <w:rPr>
            <w:rFonts w:ascii="Times New Roman" w:eastAsia="Times New Roman" w:hAnsi="Times New Roman" w:cs="Times New Roman"/>
            <w:color w:val="0000FF"/>
            <w:sz w:val="24"/>
            <w:szCs w:val="24"/>
            <w:u w:val="single"/>
            <w:lang w:eastAsia="cs-CZ"/>
          </w:rPr>
          <w:t>http://www.msmt.cz</w:t>
        </w:r>
      </w:hyperlink>
    </w:p>
    <w:p w:rsidR="00964826" w:rsidRPr="00964826" w:rsidRDefault="00964826" w:rsidP="00964826">
      <w:pPr>
        <w:spacing w:after="24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Arial" w:eastAsia="Times New Roman" w:hAnsi="Arial" w:cs="Arial"/>
          <w:b/>
          <w:bCs/>
          <w:color w:val="F79646"/>
          <w:sz w:val="28"/>
          <w:szCs w:val="28"/>
          <w:lang w:eastAsia="cs-CZ"/>
        </w:rPr>
        <w:t>Platnost dokumentu</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Od 1. 9. 2022</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Číslo jednací:</w:t>
      </w:r>
      <w:r w:rsidRPr="00964826">
        <w:rPr>
          <w:rFonts w:ascii="Times New Roman" w:eastAsia="Times New Roman" w:hAnsi="Times New Roman" w:cs="Times New Roman"/>
          <w:color w:val="FF0000"/>
          <w:sz w:val="24"/>
          <w:szCs w:val="24"/>
          <w:lang w:eastAsia="cs-CZ"/>
        </w:rPr>
        <w:t xml:space="preserve"> </w:t>
      </w:r>
      <w:r w:rsidRPr="00964826">
        <w:rPr>
          <w:rFonts w:ascii="Times New Roman" w:eastAsia="Times New Roman" w:hAnsi="Times New Roman" w:cs="Times New Roman"/>
          <w:color w:val="000000"/>
          <w:sz w:val="24"/>
          <w:szCs w:val="24"/>
          <w:lang w:eastAsia="cs-CZ"/>
        </w:rPr>
        <w:t>ZSPROTP/310/2022</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Jména koordinátorů tvorby ŠVP:</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t xml:space="preserve">Mgr. Vanda </w:t>
      </w:r>
      <w:proofErr w:type="spellStart"/>
      <w:r w:rsidRPr="00964826">
        <w:rPr>
          <w:rFonts w:ascii="Times New Roman" w:eastAsia="Times New Roman" w:hAnsi="Times New Roman" w:cs="Times New Roman"/>
          <w:color w:val="000000"/>
          <w:sz w:val="24"/>
          <w:szCs w:val="24"/>
          <w:lang w:eastAsia="cs-CZ"/>
        </w:rPr>
        <w:t>Tomová</w:t>
      </w:r>
      <w:proofErr w:type="spellEnd"/>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p>
    <w:p w:rsidR="00964826" w:rsidRPr="00964826" w:rsidRDefault="00964826" w:rsidP="00964826">
      <w:pPr>
        <w:spacing w:after="24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right"/>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xml:space="preserve">Mgr. Silvie </w:t>
      </w:r>
      <w:proofErr w:type="spellStart"/>
      <w:r w:rsidRPr="00964826">
        <w:rPr>
          <w:rFonts w:ascii="Times New Roman" w:eastAsia="Times New Roman" w:hAnsi="Times New Roman" w:cs="Times New Roman"/>
          <w:color w:val="000000"/>
          <w:sz w:val="24"/>
          <w:szCs w:val="24"/>
          <w:lang w:eastAsia="cs-CZ"/>
        </w:rPr>
        <w:t>Häuserová</w:t>
      </w:r>
      <w:proofErr w:type="spellEnd"/>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w:t>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Pr="00964826">
        <w:rPr>
          <w:rFonts w:ascii="Times New Roman" w:eastAsia="Times New Roman" w:hAnsi="Times New Roman" w:cs="Times New Roman"/>
          <w:color w:val="000000"/>
          <w:sz w:val="24"/>
          <w:szCs w:val="24"/>
          <w:lang w:eastAsia="cs-CZ"/>
        </w:rPr>
        <w:tab/>
      </w:r>
      <w:r w:rsidR="00FF63A8">
        <w:rPr>
          <w:rFonts w:ascii="Times New Roman" w:eastAsia="Times New Roman" w:hAnsi="Times New Roman" w:cs="Times New Roman"/>
          <w:color w:val="000000"/>
          <w:sz w:val="24"/>
          <w:szCs w:val="24"/>
          <w:lang w:eastAsia="cs-CZ"/>
        </w:rPr>
        <w:t xml:space="preserve">                                    </w:t>
      </w:r>
      <w:r w:rsidRPr="00964826">
        <w:rPr>
          <w:rFonts w:ascii="Times New Roman" w:eastAsia="Times New Roman" w:hAnsi="Times New Roman" w:cs="Times New Roman"/>
          <w:color w:val="000000"/>
          <w:sz w:val="24"/>
          <w:szCs w:val="24"/>
          <w:lang w:eastAsia="cs-CZ"/>
        </w:rPr>
        <w:t>ředitelka školy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lastRenderedPageBreak/>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color w:val="000000"/>
          <w:sz w:val="24"/>
          <w:szCs w:val="24"/>
          <w:lang w:eastAsia="cs-CZ"/>
        </w:rPr>
        <w:br/>
      </w:r>
    </w:p>
    <w:p w:rsidR="00FF63A8" w:rsidRDefault="00FF63A8" w:rsidP="00821C3A">
      <w:pPr>
        <w:spacing w:after="0" w:line="240" w:lineRule="auto"/>
        <w:rPr>
          <w:rFonts w:ascii="Times New Roman" w:eastAsia="Times New Roman" w:hAnsi="Times New Roman" w:cs="Times New Roman"/>
          <w:b/>
          <w:bCs/>
          <w:color w:val="F79646"/>
          <w:sz w:val="36"/>
          <w:szCs w:val="36"/>
          <w:lang w:eastAsia="cs-CZ"/>
        </w:rPr>
      </w:pPr>
    </w:p>
    <w:p w:rsidR="00FF63A8" w:rsidRDefault="00FF63A8" w:rsidP="00964826">
      <w:pPr>
        <w:spacing w:after="0" w:line="240" w:lineRule="auto"/>
        <w:ind w:hanging="360"/>
        <w:jc w:val="center"/>
        <w:rPr>
          <w:rFonts w:ascii="Times New Roman" w:eastAsia="Times New Roman" w:hAnsi="Times New Roman" w:cs="Times New Roman"/>
          <w:b/>
          <w:bCs/>
          <w:color w:val="F79646"/>
          <w:sz w:val="36"/>
          <w:szCs w:val="36"/>
          <w:lang w:eastAsia="cs-CZ"/>
        </w:rPr>
      </w:pPr>
    </w:p>
    <w:p w:rsidR="00FF63A8" w:rsidRDefault="00FF63A8" w:rsidP="00964826">
      <w:pPr>
        <w:spacing w:after="0" w:line="240" w:lineRule="auto"/>
        <w:ind w:hanging="360"/>
        <w:jc w:val="center"/>
        <w:rPr>
          <w:rFonts w:ascii="Times New Roman" w:eastAsia="Times New Roman" w:hAnsi="Times New Roman" w:cs="Times New Roman"/>
          <w:b/>
          <w:bCs/>
          <w:color w:val="F79646"/>
          <w:sz w:val="36"/>
          <w:szCs w:val="36"/>
          <w:lang w:eastAsia="cs-CZ"/>
        </w:rPr>
      </w:pPr>
    </w:p>
    <w:p w:rsidR="00964826" w:rsidRPr="00821C3A" w:rsidRDefault="00964826" w:rsidP="00964826">
      <w:pPr>
        <w:spacing w:after="0" w:line="240" w:lineRule="auto"/>
        <w:ind w:hanging="360"/>
        <w:jc w:val="center"/>
        <w:rPr>
          <w:rFonts w:ascii="Times New Roman" w:eastAsia="Times New Roman" w:hAnsi="Times New Roman" w:cs="Times New Roman"/>
          <w:sz w:val="56"/>
          <w:szCs w:val="56"/>
          <w:lang w:eastAsia="cs-CZ"/>
        </w:rPr>
      </w:pPr>
      <w:r w:rsidRPr="00821C3A">
        <w:rPr>
          <w:rFonts w:ascii="Times New Roman" w:eastAsia="Times New Roman" w:hAnsi="Times New Roman" w:cs="Times New Roman"/>
          <w:b/>
          <w:bCs/>
          <w:color w:val="F79646"/>
          <w:sz w:val="56"/>
          <w:szCs w:val="56"/>
          <w:lang w:eastAsia="cs-CZ"/>
        </w:rPr>
        <w:t>Charakteristika školy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center"/>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F79646"/>
          <w:sz w:val="28"/>
          <w:szCs w:val="28"/>
          <w:lang w:eastAsia="cs-CZ"/>
        </w:rPr>
        <w:t>Úplnost a velikost školy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center"/>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F79646"/>
          <w:sz w:val="28"/>
          <w:szCs w:val="28"/>
          <w:lang w:eastAsia="cs-CZ"/>
        </w:rPr>
        <w:t>Umístění školy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center"/>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F79646"/>
          <w:sz w:val="28"/>
          <w:szCs w:val="28"/>
          <w:lang w:eastAsia="cs-CZ"/>
        </w:rPr>
        <w:t>Silné stránky školy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center"/>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F79646"/>
          <w:sz w:val="28"/>
          <w:szCs w:val="28"/>
          <w:lang w:eastAsia="cs-CZ"/>
        </w:rPr>
        <w:t>Slabé stránky školy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center"/>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F79646"/>
          <w:sz w:val="28"/>
          <w:szCs w:val="28"/>
          <w:lang w:eastAsia="cs-CZ"/>
        </w:rPr>
        <w:t>Priority školy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center"/>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F79646"/>
          <w:sz w:val="28"/>
          <w:szCs w:val="28"/>
          <w:lang w:eastAsia="cs-CZ"/>
        </w:rPr>
        <w:t>Tradice</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center"/>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F79646"/>
          <w:sz w:val="28"/>
          <w:szCs w:val="28"/>
          <w:lang w:eastAsia="cs-CZ"/>
        </w:rPr>
        <w:t>Vybavení školy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center"/>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F79646"/>
          <w:sz w:val="28"/>
          <w:szCs w:val="28"/>
          <w:lang w:eastAsia="cs-CZ"/>
        </w:rPr>
        <w:t>Charakteristika pedagogického sboru</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center"/>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F79646"/>
          <w:sz w:val="28"/>
          <w:szCs w:val="28"/>
          <w:lang w:eastAsia="cs-CZ"/>
        </w:rPr>
        <w:t>Charakteristika žáků</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center"/>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F79646"/>
          <w:sz w:val="28"/>
          <w:szCs w:val="28"/>
          <w:lang w:eastAsia="cs-CZ"/>
        </w:rPr>
        <w:t>Spolupráce a projekty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center"/>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F79646"/>
          <w:sz w:val="28"/>
          <w:szCs w:val="28"/>
          <w:lang w:eastAsia="cs-CZ"/>
        </w:rPr>
        <w:t>Vlastní hodnocení školy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center"/>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F79646"/>
          <w:sz w:val="28"/>
          <w:szCs w:val="28"/>
          <w:lang w:eastAsia="cs-CZ"/>
        </w:rPr>
        <w:t>Organizační schéma školy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sz w:val="24"/>
          <w:szCs w:val="24"/>
          <w:lang w:eastAsia="cs-CZ"/>
        </w:rPr>
        <w:br/>
      </w:r>
      <w:r w:rsidRPr="00964826">
        <w:rPr>
          <w:rFonts w:ascii="Times New Roman" w:eastAsia="Times New Roman" w:hAnsi="Times New Roman" w:cs="Times New Roman"/>
          <w:color w:val="000000"/>
          <w:sz w:val="24"/>
          <w:szCs w:val="24"/>
          <w:lang w:eastAsia="cs-CZ"/>
        </w:rPr>
        <w:br/>
      </w:r>
    </w:p>
    <w:p w:rsidR="00821C3A" w:rsidRDefault="00821C3A" w:rsidP="00964826">
      <w:pPr>
        <w:spacing w:before="240" w:after="60" w:line="240" w:lineRule="auto"/>
        <w:ind w:hanging="360"/>
        <w:jc w:val="both"/>
        <w:rPr>
          <w:rFonts w:ascii="Arial" w:eastAsia="Times New Roman" w:hAnsi="Arial" w:cs="Arial"/>
          <w:b/>
          <w:bCs/>
          <w:color w:val="F79646"/>
          <w:sz w:val="28"/>
          <w:szCs w:val="28"/>
          <w:lang w:eastAsia="cs-CZ"/>
        </w:rPr>
      </w:pPr>
    </w:p>
    <w:p w:rsidR="00821C3A" w:rsidRDefault="00821C3A" w:rsidP="00964826">
      <w:pPr>
        <w:spacing w:before="240" w:after="60" w:line="240" w:lineRule="auto"/>
        <w:ind w:hanging="360"/>
        <w:jc w:val="both"/>
        <w:rPr>
          <w:rFonts w:ascii="Arial" w:eastAsia="Times New Roman" w:hAnsi="Arial" w:cs="Arial"/>
          <w:b/>
          <w:bCs/>
          <w:color w:val="F79646"/>
          <w:sz w:val="28"/>
          <w:szCs w:val="28"/>
          <w:lang w:eastAsia="cs-CZ"/>
        </w:rPr>
      </w:pPr>
    </w:p>
    <w:p w:rsidR="00821C3A" w:rsidRDefault="00821C3A" w:rsidP="00964826">
      <w:pPr>
        <w:spacing w:before="240" w:after="60" w:line="240" w:lineRule="auto"/>
        <w:ind w:hanging="360"/>
        <w:jc w:val="both"/>
        <w:rPr>
          <w:rFonts w:ascii="Arial" w:eastAsia="Times New Roman" w:hAnsi="Arial" w:cs="Arial"/>
          <w:b/>
          <w:bCs/>
          <w:color w:val="F79646"/>
          <w:sz w:val="28"/>
          <w:szCs w:val="28"/>
          <w:lang w:eastAsia="cs-CZ"/>
        </w:rPr>
      </w:pPr>
    </w:p>
    <w:p w:rsidR="00821C3A" w:rsidRDefault="00821C3A" w:rsidP="00964826">
      <w:pPr>
        <w:spacing w:before="240" w:after="60" w:line="240" w:lineRule="auto"/>
        <w:ind w:hanging="360"/>
        <w:jc w:val="both"/>
        <w:rPr>
          <w:rFonts w:ascii="Arial" w:eastAsia="Times New Roman" w:hAnsi="Arial" w:cs="Arial"/>
          <w:b/>
          <w:bCs/>
          <w:color w:val="F79646"/>
          <w:sz w:val="28"/>
          <w:szCs w:val="28"/>
          <w:lang w:eastAsia="cs-CZ"/>
        </w:rPr>
      </w:pPr>
    </w:p>
    <w:p w:rsidR="00821C3A" w:rsidRDefault="00821C3A" w:rsidP="00964826">
      <w:pPr>
        <w:spacing w:before="240" w:after="60" w:line="240" w:lineRule="auto"/>
        <w:ind w:hanging="360"/>
        <w:jc w:val="both"/>
        <w:rPr>
          <w:rFonts w:ascii="Arial" w:eastAsia="Times New Roman" w:hAnsi="Arial" w:cs="Arial"/>
          <w:b/>
          <w:bCs/>
          <w:color w:val="F79646"/>
          <w:sz w:val="28"/>
          <w:szCs w:val="28"/>
          <w:lang w:eastAsia="cs-CZ"/>
        </w:rPr>
      </w:pPr>
    </w:p>
    <w:p w:rsidR="00964826" w:rsidRPr="00964826" w:rsidRDefault="00964826" w:rsidP="00964826">
      <w:pPr>
        <w:spacing w:before="240" w:after="60" w:line="240" w:lineRule="auto"/>
        <w:ind w:hanging="360"/>
        <w:jc w:val="both"/>
        <w:rPr>
          <w:rFonts w:ascii="Times New Roman" w:eastAsia="Times New Roman" w:hAnsi="Times New Roman" w:cs="Times New Roman"/>
          <w:sz w:val="24"/>
          <w:szCs w:val="24"/>
          <w:lang w:eastAsia="cs-CZ"/>
        </w:rPr>
      </w:pPr>
      <w:r w:rsidRPr="00964826">
        <w:rPr>
          <w:rFonts w:ascii="Arial" w:eastAsia="Times New Roman" w:hAnsi="Arial" w:cs="Arial"/>
          <w:b/>
          <w:bCs/>
          <w:color w:val="F79646"/>
          <w:sz w:val="28"/>
          <w:szCs w:val="28"/>
          <w:lang w:eastAsia="cs-CZ"/>
        </w:rPr>
        <w:t>Úplnost a velikost školy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xml:space="preserve">Základní škola pro tělesně postižené, Opava, Dostojevského 12 je </w:t>
      </w:r>
      <w:r w:rsidRPr="00964826">
        <w:rPr>
          <w:rFonts w:ascii="Times New Roman" w:eastAsia="Times New Roman" w:hAnsi="Times New Roman" w:cs="Times New Roman"/>
          <w:b/>
          <w:bCs/>
          <w:i/>
          <w:iCs/>
          <w:color w:val="000000"/>
          <w:sz w:val="24"/>
          <w:szCs w:val="24"/>
          <w:lang w:eastAsia="cs-CZ"/>
        </w:rPr>
        <w:t>příspěvkovou organizací</w:t>
      </w:r>
      <w:r w:rsidRPr="00964826">
        <w:rPr>
          <w:rFonts w:ascii="Times New Roman" w:eastAsia="Times New Roman" w:hAnsi="Times New Roman" w:cs="Times New Roman"/>
          <w:color w:val="000000"/>
          <w:sz w:val="24"/>
          <w:szCs w:val="24"/>
          <w:lang w:eastAsia="cs-CZ"/>
        </w:rPr>
        <w:t xml:space="preserve">, </w:t>
      </w:r>
      <w:r w:rsidRPr="00964826">
        <w:rPr>
          <w:rFonts w:ascii="Times New Roman" w:eastAsia="Times New Roman" w:hAnsi="Times New Roman" w:cs="Times New Roman"/>
          <w:b/>
          <w:bCs/>
          <w:i/>
          <w:iCs/>
          <w:color w:val="000000"/>
          <w:sz w:val="24"/>
          <w:szCs w:val="24"/>
          <w:lang w:eastAsia="cs-CZ"/>
        </w:rPr>
        <w:t>přímo řízenou MŠMT</w:t>
      </w:r>
      <w:r w:rsidRPr="00964826">
        <w:rPr>
          <w:rFonts w:ascii="Times New Roman" w:eastAsia="Times New Roman" w:hAnsi="Times New Roman" w:cs="Times New Roman"/>
          <w:color w:val="000000"/>
          <w:sz w:val="24"/>
          <w:szCs w:val="24"/>
          <w:lang w:eastAsia="cs-CZ"/>
        </w:rPr>
        <w:t>. Do plného provozu byla uvedena 1. 9. 1995. Cílová kapacita školy je v současné době určena na 65 žáků se speciálními vzdělávacími potřebami. Škola je organizována jako devíti třídní se třemi odděleními školní družiny, disponuje školní jídelnou – výdejnou stravy.</w:t>
      </w:r>
    </w:p>
    <w:p w:rsidR="00964826" w:rsidRPr="00964826" w:rsidRDefault="00964826" w:rsidP="00964826">
      <w:pPr>
        <w:spacing w:after="0" w:line="240" w:lineRule="auto"/>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xml:space="preserve">Součástí školy je plně vybavená rehabilitace, která umožňuje komplexní péči žákům se speciálními vzdělávacími potřebami, zvláště s tělesným postižením. Rehabilitační péči ve škole garantuje na smluvním základě nestátní zdravotnické zařízení Léčebné a rehabilitační centrum s.r.o. Opava, </w:t>
      </w:r>
      <w:proofErr w:type="spellStart"/>
      <w:r w:rsidRPr="00964826">
        <w:rPr>
          <w:rFonts w:ascii="Times New Roman" w:eastAsia="Times New Roman" w:hAnsi="Times New Roman" w:cs="Times New Roman"/>
          <w:color w:val="000000"/>
          <w:sz w:val="24"/>
          <w:szCs w:val="24"/>
          <w:lang w:eastAsia="cs-CZ"/>
        </w:rPr>
        <w:t>Englišova</w:t>
      </w:r>
      <w:proofErr w:type="spellEnd"/>
      <w:r w:rsidRPr="00964826">
        <w:rPr>
          <w:rFonts w:ascii="Times New Roman" w:eastAsia="Times New Roman" w:hAnsi="Times New Roman" w:cs="Times New Roman"/>
          <w:color w:val="000000"/>
          <w:sz w:val="24"/>
          <w:szCs w:val="24"/>
          <w:lang w:eastAsia="cs-CZ"/>
        </w:rPr>
        <w:t xml:space="preserve"> 526.</w:t>
      </w:r>
    </w:p>
    <w:p w:rsidR="00964826" w:rsidRPr="00964826" w:rsidRDefault="00964826" w:rsidP="00964826">
      <w:pPr>
        <w:spacing w:after="0" w:line="240" w:lineRule="auto"/>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xml:space="preserve">Rehabilitace probíhá v rámci celého vyučovacího procesu. Všechny rehabilitační úkony pravidelně sleduje a ordinuje odborný lékař. Žákům jsou navíc v rámci rehabilitace nabízeny ergoterapie a </w:t>
      </w:r>
      <w:proofErr w:type="spellStart"/>
      <w:r w:rsidRPr="00964826">
        <w:rPr>
          <w:rFonts w:ascii="Times New Roman" w:eastAsia="Times New Roman" w:hAnsi="Times New Roman" w:cs="Times New Roman"/>
          <w:color w:val="000000"/>
          <w:sz w:val="24"/>
          <w:szCs w:val="24"/>
          <w:lang w:eastAsia="cs-CZ"/>
        </w:rPr>
        <w:t>hipoterapie</w:t>
      </w:r>
      <w:proofErr w:type="spellEnd"/>
      <w:r w:rsidRPr="00964826">
        <w:rPr>
          <w:rFonts w:ascii="Times New Roman" w:eastAsia="Times New Roman" w:hAnsi="Times New Roman" w:cs="Times New Roman"/>
          <w:color w:val="000000"/>
          <w:sz w:val="24"/>
          <w:szCs w:val="24"/>
          <w:lang w:eastAsia="cs-CZ"/>
        </w:rPr>
        <w:t>. </w:t>
      </w:r>
    </w:p>
    <w:p w:rsidR="00964826" w:rsidRPr="00964826" w:rsidRDefault="005261BA" w:rsidP="00964826">
      <w:pPr>
        <w:spacing w:after="0" w:line="240" w:lineRule="auto"/>
        <w:ind w:hanging="360"/>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 xml:space="preserve">      </w:t>
      </w:r>
      <w:r w:rsidR="00964826" w:rsidRPr="00964826">
        <w:rPr>
          <w:rFonts w:ascii="Times New Roman" w:eastAsia="Times New Roman" w:hAnsi="Times New Roman" w:cs="Times New Roman"/>
          <w:color w:val="000000"/>
          <w:sz w:val="24"/>
          <w:szCs w:val="24"/>
          <w:lang w:eastAsia="cs-CZ"/>
        </w:rPr>
        <w:t>Na škole vyvíjí činnost Školská rada v rozsahu stanoveném zákonem.</w:t>
      </w:r>
    </w:p>
    <w:p w:rsidR="00964826" w:rsidRPr="00964826" w:rsidRDefault="005261BA" w:rsidP="00964826">
      <w:pPr>
        <w:spacing w:after="0" w:line="240" w:lineRule="auto"/>
        <w:ind w:hanging="360"/>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 xml:space="preserve">      </w:t>
      </w:r>
      <w:r w:rsidR="00964826" w:rsidRPr="00964826">
        <w:rPr>
          <w:rFonts w:ascii="Times New Roman" w:eastAsia="Times New Roman" w:hAnsi="Times New Roman" w:cs="Times New Roman"/>
          <w:color w:val="000000"/>
          <w:sz w:val="24"/>
          <w:szCs w:val="24"/>
          <w:lang w:eastAsia="cs-CZ"/>
        </w:rPr>
        <w:t>Škola svou specifičností služeb přitahuje i žáky ze vzdálenějšího okolí Opavy. </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before="240" w:after="60" w:line="240" w:lineRule="auto"/>
        <w:ind w:hanging="360"/>
        <w:jc w:val="both"/>
        <w:rPr>
          <w:rFonts w:ascii="Times New Roman" w:eastAsia="Times New Roman" w:hAnsi="Times New Roman" w:cs="Times New Roman"/>
          <w:sz w:val="24"/>
          <w:szCs w:val="24"/>
          <w:lang w:eastAsia="cs-CZ"/>
        </w:rPr>
      </w:pPr>
      <w:r w:rsidRPr="00964826">
        <w:rPr>
          <w:rFonts w:ascii="Arial" w:eastAsia="Times New Roman" w:hAnsi="Arial" w:cs="Arial"/>
          <w:b/>
          <w:bCs/>
          <w:color w:val="F79646"/>
          <w:sz w:val="28"/>
          <w:szCs w:val="28"/>
          <w:lang w:eastAsia="cs-CZ"/>
        </w:rPr>
        <w:t>Umístění školy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Škola je situována v klidné lokalitě, obklopena rozsáhlou zahradou. Má strategické umístění na předměstí, je lehce dostupná osobní dopravou, ale i MHD, která navazuje na meziměstskou autobusovou a železniční dopravu. Příjezd k budově školy z ulice je promyšleně vyřešen. Další výhodou je blízkost a dostupnost většiny odborných pracovišť ve městě.</w:t>
      </w:r>
    </w:p>
    <w:p w:rsidR="00964826" w:rsidRPr="00964826" w:rsidRDefault="00964826" w:rsidP="00964826">
      <w:pPr>
        <w:spacing w:after="24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br/>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Arial" w:eastAsia="Times New Roman" w:hAnsi="Arial" w:cs="Arial"/>
          <w:b/>
          <w:bCs/>
          <w:color w:val="F79646"/>
          <w:sz w:val="28"/>
          <w:szCs w:val="28"/>
          <w:lang w:eastAsia="cs-CZ"/>
        </w:rPr>
        <w:t>Silné stránky školy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br/>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komplexní péče o žáky se speciálními vzdělávacími potřebami</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rehabilitace s materiálně technickým zázemím</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terapie, intervenční techniky</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bezbariérovost a estetické prostředí</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 xml:space="preserve">nadstandardní vybavení školy – bazén, pohybový sál, školní zahrada se sportovně relaxační zónou, </w:t>
      </w:r>
      <w:proofErr w:type="spellStart"/>
      <w:r w:rsidRPr="00964826">
        <w:rPr>
          <w:rFonts w:ascii="Times New Roman" w:eastAsia="Times New Roman" w:hAnsi="Times New Roman" w:cs="Times New Roman"/>
          <w:color w:val="000000"/>
          <w:sz w:val="24"/>
          <w:szCs w:val="24"/>
          <w:lang w:eastAsia="cs-CZ"/>
        </w:rPr>
        <w:t>snoezelen</w:t>
      </w:r>
      <w:proofErr w:type="spellEnd"/>
      <w:r w:rsidRPr="00964826">
        <w:rPr>
          <w:rFonts w:ascii="Times New Roman" w:eastAsia="Times New Roman" w:hAnsi="Times New Roman" w:cs="Times New Roman"/>
          <w:color w:val="000000"/>
          <w:sz w:val="24"/>
          <w:szCs w:val="24"/>
          <w:lang w:eastAsia="cs-CZ"/>
        </w:rPr>
        <w:t xml:space="preserve">, </w:t>
      </w:r>
      <w:proofErr w:type="spellStart"/>
      <w:r w:rsidRPr="00964826">
        <w:rPr>
          <w:rFonts w:ascii="Times New Roman" w:eastAsia="Times New Roman" w:hAnsi="Times New Roman" w:cs="Times New Roman"/>
          <w:color w:val="000000"/>
          <w:sz w:val="24"/>
          <w:szCs w:val="24"/>
          <w:lang w:eastAsia="cs-CZ"/>
        </w:rPr>
        <w:t>ergodílna</w:t>
      </w:r>
      <w:proofErr w:type="spellEnd"/>
      <w:r w:rsidRPr="00964826">
        <w:rPr>
          <w:rFonts w:ascii="Times New Roman" w:eastAsia="Times New Roman" w:hAnsi="Times New Roman" w:cs="Times New Roman"/>
          <w:color w:val="000000"/>
          <w:sz w:val="24"/>
          <w:szCs w:val="24"/>
          <w:lang w:eastAsia="cs-CZ"/>
        </w:rPr>
        <w:t xml:space="preserve">, </w:t>
      </w:r>
      <w:proofErr w:type="spellStart"/>
      <w:r w:rsidRPr="00964826">
        <w:rPr>
          <w:rFonts w:ascii="Times New Roman" w:eastAsia="Times New Roman" w:hAnsi="Times New Roman" w:cs="Times New Roman"/>
          <w:color w:val="000000"/>
          <w:sz w:val="24"/>
          <w:szCs w:val="24"/>
          <w:lang w:eastAsia="cs-CZ"/>
        </w:rPr>
        <w:t>infrasauna</w:t>
      </w:r>
      <w:proofErr w:type="spellEnd"/>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vybavení školy informační technologií – počítače, notebooky, tablety, interaktivní tabule, interaktivní učebnice, internet</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specificky vybavené třídy pro žáky s PAS</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moderně zařízená cvičná kuchyňka</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kompenzační pomůcky, polohovací pomůcky, reedukační a speciální didaktické pomůcky</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 xml:space="preserve">nadstandardní sportovní pomůcky a náčiní – tandemy, kola, </w:t>
      </w:r>
      <w:proofErr w:type="spellStart"/>
      <w:r w:rsidRPr="00964826">
        <w:rPr>
          <w:rFonts w:ascii="Times New Roman" w:eastAsia="Times New Roman" w:hAnsi="Times New Roman" w:cs="Times New Roman"/>
          <w:color w:val="000000"/>
          <w:sz w:val="24"/>
          <w:szCs w:val="24"/>
          <w:lang w:eastAsia="cs-CZ"/>
        </w:rPr>
        <w:t>handbike</w:t>
      </w:r>
      <w:proofErr w:type="spellEnd"/>
      <w:r w:rsidRPr="00964826">
        <w:rPr>
          <w:rFonts w:ascii="Times New Roman" w:eastAsia="Times New Roman" w:hAnsi="Times New Roman" w:cs="Times New Roman"/>
          <w:color w:val="000000"/>
          <w:sz w:val="24"/>
          <w:szCs w:val="24"/>
          <w:lang w:eastAsia="cs-CZ"/>
        </w:rPr>
        <w:t xml:space="preserve">, </w:t>
      </w:r>
      <w:proofErr w:type="spellStart"/>
      <w:r w:rsidRPr="00964826">
        <w:rPr>
          <w:rFonts w:ascii="Times New Roman" w:eastAsia="Times New Roman" w:hAnsi="Times New Roman" w:cs="Times New Roman"/>
          <w:color w:val="000000"/>
          <w:sz w:val="24"/>
          <w:szCs w:val="24"/>
          <w:lang w:eastAsia="cs-CZ"/>
        </w:rPr>
        <w:t>snowblady</w:t>
      </w:r>
      <w:proofErr w:type="spellEnd"/>
      <w:r w:rsidRPr="00964826">
        <w:rPr>
          <w:rFonts w:ascii="Times New Roman" w:eastAsia="Times New Roman" w:hAnsi="Times New Roman" w:cs="Times New Roman"/>
          <w:color w:val="000000"/>
          <w:sz w:val="24"/>
          <w:szCs w:val="24"/>
          <w:lang w:eastAsia="cs-CZ"/>
        </w:rPr>
        <w:t xml:space="preserve">, </w:t>
      </w:r>
      <w:proofErr w:type="spellStart"/>
      <w:r w:rsidRPr="00964826">
        <w:rPr>
          <w:rFonts w:ascii="Times New Roman" w:eastAsia="Times New Roman" w:hAnsi="Times New Roman" w:cs="Times New Roman"/>
          <w:color w:val="000000"/>
          <w:sz w:val="24"/>
          <w:szCs w:val="24"/>
          <w:lang w:eastAsia="cs-CZ"/>
        </w:rPr>
        <w:t>monoski</w:t>
      </w:r>
      <w:proofErr w:type="spellEnd"/>
      <w:r w:rsidRPr="00964826">
        <w:rPr>
          <w:rFonts w:ascii="Times New Roman" w:eastAsia="Times New Roman" w:hAnsi="Times New Roman" w:cs="Times New Roman"/>
          <w:color w:val="000000"/>
          <w:sz w:val="24"/>
          <w:szCs w:val="24"/>
          <w:lang w:eastAsia="cs-CZ"/>
        </w:rPr>
        <w:t xml:space="preserve">, kondiční přístroje </w:t>
      </w:r>
      <w:proofErr w:type="spellStart"/>
      <w:r w:rsidRPr="00964826">
        <w:rPr>
          <w:rFonts w:ascii="Times New Roman" w:eastAsia="Times New Roman" w:hAnsi="Times New Roman" w:cs="Times New Roman"/>
          <w:color w:val="000000"/>
          <w:sz w:val="24"/>
          <w:szCs w:val="24"/>
          <w:lang w:eastAsia="cs-CZ"/>
        </w:rPr>
        <w:t>adal</w:t>
      </w:r>
      <w:proofErr w:type="spellEnd"/>
      <w:r w:rsidRPr="00964826">
        <w:rPr>
          <w:rFonts w:ascii="Times New Roman" w:eastAsia="Times New Roman" w:hAnsi="Times New Roman" w:cs="Times New Roman"/>
          <w:color w:val="000000"/>
          <w:sz w:val="24"/>
          <w:szCs w:val="24"/>
          <w:lang w:eastAsia="cs-CZ"/>
        </w:rPr>
        <w:t>.</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vysoká erudice pedagogického sboru, kreativita a flexibilita učitelů</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dobré vedení školy</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asistence ve výuce</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snížený počet žáků ve třídách</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v případě potřeby redukce učiva a výuka dle individuálního vzdělávacího plánu</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lastRenderedPageBreak/>
        <w:t>logopedická péče ve spolupráci s klinickým logopedem</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výuka prostřednictvím augmentativní a alternativní komunikace </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modifikace vyučovacích metod a forem</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individuální přístup k žákům zaměřený na dosažení jejich osobního maxima</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předměty speciálně pedagogické péče</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kontakt učitel – rodič (okamžitá zpětná vazba), elektronická dokumentace </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připravenost školy doučovat žáky po jejich dlouhodobé absenci  </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doučování ve spolupráci se středními školami a neziskovými organizacemi </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aktivní a kvalitní činnost školní družiny, zájmové činnosti</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bohatá mimoškolní činnost</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příjemná atmosféra ve škole</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stravování ve školní jídelně</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 xml:space="preserve">školní časopis </w:t>
      </w:r>
      <w:proofErr w:type="spellStart"/>
      <w:r w:rsidRPr="00964826">
        <w:rPr>
          <w:rFonts w:ascii="Times New Roman" w:eastAsia="Times New Roman" w:hAnsi="Times New Roman" w:cs="Times New Roman"/>
          <w:color w:val="000000"/>
          <w:sz w:val="24"/>
          <w:szCs w:val="24"/>
          <w:lang w:eastAsia="cs-CZ"/>
        </w:rPr>
        <w:t>Poškoláček</w:t>
      </w:r>
      <w:proofErr w:type="spellEnd"/>
      <w:r w:rsidRPr="00964826">
        <w:rPr>
          <w:rFonts w:ascii="Times New Roman" w:eastAsia="Times New Roman" w:hAnsi="Times New Roman" w:cs="Times New Roman"/>
          <w:color w:val="000000"/>
          <w:sz w:val="24"/>
          <w:szCs w:val="24"/>
          <w:lang w:eastAsia="cs-CZ"/>
        </w:rPr>
        <w:t>, publikační činnost v regionálním tisku</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webové stránky školy</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zapojení do soutěží nad rámec školy</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dobrá spolupráce se zainteresovanými subjekty</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vedení žáků k samostatnosti, sebeobsluze, sebeuplatnění</w:t>
      </w:r>
    </w:p>
    <w:p w:rsidR="00964826" w:rsidRPr="00964826" w:rsidRDefault="00964826" w:rsidP="00964826">
      <w:pPr>
        <w:numPr>
          <w:ilvl w:val="0"/>
          <w:numId w:val="7"/>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návaznost na středoškolské vzdělávání</w:t>
      </w:r>
    </w:p>
    <w:p w:rsidR="00964826" w:rsidRPr="00964826" w:rsidRDefault="00964826" w:rsidP="00964826">
      <w:pPr>
        <w:numPr>
          <w:ilvl w:val="0"/>
          <w:numId w:val="8"/>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statut Fakultní školy UP Olomouc </w:t>
      </w:r>
    </w:p>
    <w:p w:rsidR="00964826" w:rsidRPr="00964826" w:rsidRDefault="00964826" w:rsidP="00964826">
      <w:pPr>
        <w:spacing w:after="24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Arial" w:eastAsia="Times New Roman" w:hAnsi="Arial" w:cs="Arial"/>
          <w:b/>
          <w:bCs/>
          <w:color w:val="FF6600"/>
          <w:sz w:val="28"/>
          <w:szCs w:val="28"/>
          <w:lang w:eastAsia="cs-CZ"/>
        </w:rPr>
        <w:t>Slabé stránky školy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br/>
      </w:r>
    </w:p>
    <w:p w:rsidR="00964826" w:rsidRPr="00964826" w:rsidRDefault="00964826" w:rsidP="00964826">
      <w:pPr>
        <w:numPr>
          <w:ilvl w:val="0"/>
          <w:numId w:val="9"/>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nedostatek odborných učeben, chybí specializované laboratoře</w:t>
      </w:r>
    </w:p>
    <w:p w:rsidR="00964826" w:rsidRPr="00964826" w:rsidRDefault="00964826" w:rsidP="00964826">
      <w:pPr>
        <w:numPr>
          <w:ilvl w:val="0"/>
          <w:numId w:val="9"/>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výuka s vyšším počtem ročníků v jedné třídě</w:t>
      </w:r>
    </w:p>
    <w:p w:rsidR="00964826" w:rsidRPr="00964826" w:rsidRDefault="00964826" w:rsidP="00964826">
      <w:pPr>
        <w:numPr>
          <w:ilvl w:val="0"/>
          <w:numId w:val="9"/>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absence evakuačního výtahu</w:t>
      </w:r>
    </w:p>
    <w:p w:rsidR="00964826" w:rsidRPr="00964826" w:rsidRDefault="00964826" w:rsidP="00964826">
      <w:pPr>
        <w:spacing w:after="24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Arial" w:eastAsia="Times New Roman" w:hAnsi="Arial" w:cs="Arial"/>
          <w:b/>
          <w:bCs/>
          <w:color w:val="F79646"/>
          <w:sz w:val="28"/>
          <w:szCs w:val="28"/>
          <w:lang w:eastAsia="cs-CZ"/>
        </w:rPr>
        <w:t>Priority školy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br/>
      </w:r>
    </w:p>
    <w:p w:rsidR="00964826" w:rsidRPr="00964826" w:rsidRDefault="00964826" w:rsidP="00964826">
      <w:pPr>
        <w:numPr>
          <w:ilvl w:val="0"/>
          <w:numId w:val="10"/>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poskytování komplexní péče žákům se speciálními vzdělávacími potřebami s cílem jejich maximální inkluze do běžného života</w:t>
      </w:r>
    </w:p>
    <w:p w:rsidR="00964826" w:rsidRPr="00964826" w:rsidRDefault="00964826" w:rsidP="00964826">
      <w:pPr>
        <w:numPr>
          <w:ilvl w:val="0"/>
          <w:numId w:val="10"/>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budování vysokého statutu školy </w:t>
      </w:r>
    </w:p>
    <w:p w:rsidR="00964826" w:rsidRPr="00964826" w:rsidRDefault="00964826" w:rsidP="00964826">
      <w:pPr>
        <w:numPr>
          <w:ilvl w:val="0"/>
          <w:numId w:val="10"/>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úzká spolupráce s pracovníky rehabilitace</w:t>
      </w:r>
    </w:p>
    <w:p w:rsidR="00964826" w:rsidRPr="00964826" w:rsidRDefault="00964826" w:rsidP="00964826">
      <w:pPr>
        <w:numPr>
          <w:ilvl w:val="0"/>
          <w:numId w:val="10"/>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aplikace nových alternativních metod a terapeutických prvků </w:t>
      </w:r>
    </w:p>
    <w:p w:rsidR="00964826" w:rsidRPr="00964826" w:rsidRDefault="00964826" w:rsidP="00964826">
      <w:pPr>
        <w:numPr>
          <w:ilvl w:val="0"/>
          <w:numId w:val="10"/>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spolupráce s odborníky školských poradenských zařízení</w:t>
      </w:r>
    </w:p>
    <w:p w:rsidR="00964826" w:rsidRPr="00964826" w:rsidRDefault="00964826" w:rsidP="00964826">
      <w:pPr>
        <w:numPr>
          <w:ilvl w:val="0"/>
          <w:numId w:val="10"/>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smysluplná spolupráce s rodiči</w:t>
      </w:r>
    </w:p>
    <w:p w:rsidR="00964826" w:rsidRPr="00964826" w:rsidRDefault="00964826" w:rsidP="00964826">
      <w:pPr>
        <w:numPr>
          <w:ilvl w:val="0"/>
          <w:numId w:val="10"/>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nabídka široké škály volnočasových aktivit</w:t>
      </w:r>
    </w:p>
    <w:p w:rsidR="00964826" w:rsidRPr="00964826" w:rsidRDefault="00964826" w:rsidP="00964826">
      <w:pPr>
        <w:numPr>
          <w:ilvl w:val="0"/>
          <w:numId w:val="10"/>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získávání mimorozpočtových finančních zdrojů (projekty, granty, sponzorské dary)</w:t>
      </w:r>
    </w:p>
    <w:p w:rsidR="00964826" w:rsidRPr="00964826" w:rsidRDefault="00964826" w:rsidP="00964826">
      <w:pPr>
        <w:spacing w:after="240" w:line="240" w:lineRule="auto"/>
        <w:rPr>
          <w:rFonts w:ascii="Times New Roman" w:eastAsia="Times New Roman" w:hAnsi="Times New Roman" w:cs="Times New Roman"/>
          <w:sz w:val="24"/>
          <w:szCs w:val="24"/>
          <w:lang w:eastAsia="cs-CZ"/>
        </w:rPr>
      </w:pPr>
    </w:p>
    <w:p w:rsidR="00964826" w:rsidRPr="00964826" w:rsidRDefault="00964826" w:rsidP="00964826">
      <w:pPr>
        <w:spacing w:before="240" w:after="60" w:line="240" w:lineRule="auto"/>
        <w:ind w:hanging="360"/>
        <w:jc w:val="both"/>
        <w:rPr>
          <w:rFonts w:ascii="Times New Roman" w:eastAsia="Times New Roman" w:hAnsi="Times New Roman" w:cs="Times New Roman"/>
          <w:sz w:val="24"/>
          <w:szCs w:val="24"/>
          <w:lang w:eastAsia="cs-CZ"/>
        </w:rPr>
      </w:pPr>
      <w:r w:rsidRPr="00964826">
        <w:rPr>
          <w:rFonts w:ascii="Arial" w:eastAsia="Times New Roman" w:hAnsi="Arial" w:cs="Arial"/>
          <w:b/>
          <w:bCs/>
          <w:color w:val="F79646"/>
          <w:sz w:val="28"/>
          <w:szCs w:val="28"/>
          <w:lang w:eastAsia="cs-CZ"/>
        </w:rPr>
        <w:t>Tradice</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br/>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bohatá sportovní, společenská a kulturní nabídka školy</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Den otevřených dveří</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akce školní družiny - mikulášská nadílka, maškarní karneval</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Den matek</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lastRenderedPageBreak/>
        <w:t>Den dětí</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sportovní hry a akce</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korespondenční, pěvecké, výtvarné, taneční, sportovní soutěže</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Olympiáda dětí s tělesným postižením</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školní výlety</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opékání s rodiči a přáteli školy na školní zahradě</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 xml:space="preserve">vydávání školního časopisu </w:t>
      </w:r>
      <w:proofErr w:type="spellStart"/>
      <w:r w:rsidRPr="00964826">
        <w:rPr>
          <w:rFonts w:ascii="Times New Roman" w:eastAsia="Times New Roman" w:hAnsi="Times New Roman" w:cs="Times New Roman"/>
          <w:color w:val="000000"/>
          <w:sz w:val="24"/>
          <w:szCs w:val="24"/>
          <w:lang w:eastAsia="cs-CZ"/>
        </w:rPr>
        <w:t>Poškoláček</w:t>
      </w:r>
      <w:proofErr w:type="spellEnd"/>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divadelní vystoupení, návštěvy divadla a dalších kulturních a vzdělávacích akcí</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ozdravné pobyty na horách</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výjezdy na tandemech</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veřejná vystoupení pro seniory</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návštěvy knihovny</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Klub mladých čtenářů</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soutěž „Opavský vánoční strom“</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projekty a akce environmentálního vzdělávání, výchovy a osvěty</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akce zaměřené na prevenci sociálně patologických jevů</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akce Ochrana člověka za mimořádných situací</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spolupráce s opavskými základními a středními školami, Mateřskou školou Eliška, Klubem zdravotně postižených, s vysokými školami</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spolupráce s </w:t>
      </w:r>
      <w:proofErr w:type="spellStart"/>
      <w:r w:rsidRPr="00964826">
        <w:rPr>
          <w:rFonts w:ascii="Times New Roman" w:eastAsia="Times New Roman" w:hAnsi="Times New Roman" w:cs="Times New Roman"/>
          <w:color w:val="000000"/>
          <w:sz w:val="24"/>
          <w:szCs w:val="24"/>
          <w:lang w:eastAsia="cs-CZ"/>
        </w:rPr>
        <w:t>Rotary</w:t>
      </w:r>
      <w:proofErr w:type="spellEnd"/>
      <w:r w:rsidRPr="00964826">
        <w:rPr>
          <w:rFonts w:ascii="Times New Roman" w:eastAsia="Times New Roman" w:hAnsi="Times New Roman" w:cs="Times New Roman"/>
          <w:color w:val="000000"/>
          <w:sz w:val="24"/>
          <w:szCs w:val="24"/>
          <w:lang w:eastAsia="cs-CZ"/>
        </w:rPr>
        <w:t xml:space="preserve"> clubem Opava</w:t>
      </w:r>
    </w:p>
    <w:p w:rsidR="00964826" w:rsidRPr="00964826" w:rsidRDefault="00964826" w:rsidP="00964826">
      <w:pPr>
        <w:numPr>
          <w:ilvl w:val="0"/>
          <w:numId w:val="11"/>
        </w:numPr>
        <w:spacing w:after="0" w:line="240" w:lineRule="auto"/>
        <w:ind w:left="360"/>
        <w:jc w:val="both"/>
        <w:textAlignment w:val="baseline"/>
        <w:rPr>
          <w:rFonts w:ascii="Arial" w:eastAsia="Times New Roman" w:hAnsi="Arial" w:cs="Arial"/>
          <w:color w:val="000000"/>
          <w:sz w:val="16"/>
          <w:szCs w:val="16"/>
          <w:lang w:eastAsia="cs-CZ"/>
        </w:rPr>
      </w:pPr>
      <w:r w:rsidRPr="00964826">
        <w:rPr>
          <w:rFonts w:ascii="Times New Roman" w:eastAsia="Times New Roman" w:hAnsi="Times New Roman" w:cs="Times New Roman"/>
          <w:color w:val="000000"/>
          <w:sz w:val="24"/>
          <w:szCs w:val="24"/>
          <w:lang w:eastAsia="cs-CZ"/>
        </w:rPr>
        <w:t>koncerty sborů ZŠ I. Hurníka na půdě školy</w:t>
      </w:r>
    </w:p>
    <w:p w:rsidR="00964826" w:rsidRPr="00964826" w:rsidRDefault="00964826" w:rsidP="00964826">
      <w:pPr>
        <w:spacing w:after="24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br/>
      </w:r>
    </w:p>
    <w:p w:rsidR="00964826" w:rsidRPr="00964826" w:rsidRDefault="00964826" w:rsidP="00964826">
      <w:pPr>
        <w:spacing w:before="240" w:after="0" w:line="240" w:lineRule="auto"/>
        <w:ind w:hanging="360"/>
        <w:jc w:val="both"/>
        <w:rPr>
          <w:rFonts w:ascii="Times New Roman" w:eastAsia="Times New Roman" w:hAnsi="Times New Roman" w:cs="Times New Roman"/>
          <w:sz w:val="24"/>
          <w:szCs w:val="24"/>
          <w:lang w:eastAsia="cs-CZ"/>
        </w:rPr>
      </w:pPr>
      <w:r w:rsidRPr="00964826">
        <w:rPr>
          <w:rFonts w:ascii="Arial" w:eastAsia="Times New Roman" w:hAnsi="Arial" w:cs="Arial"/>
          <w:b/>
          <w:bCs/>
          <w:color w:val="F79646"/>
          <w:sz w:val="28"/>
          <w:szCs w:val="28"/>
          <w:lang w:eastAsia="cs-CZ"/>
        </w:rPr>
        <w:t>Vybavení školy </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i/>
          <w:iCs/>
          <w:color w:val="000000"/>
          <w:sz w:val="24"/>
          <w:szCs w:val="24"/>
          <w:lang w:eastAsia="cs-CZ"/>
        </w:rPr>
        <w:t>Bezbariérovost</w:t>
      </w:r>
      <w:r w:rsidRPr="00964826">
        <w:rPr>
          <w:rFonts w:ascii="Times New Roman" w:eastAsia="Times New Roman" w:hAnsi="Times New Roman" w:cs="Times New Roman"/>
          <w:color w:val="000000"/>
          <w:sz w:val="24"/>
          <w:szCs w:val="24"/>
          <w:lang w:eastAsia="cs-CZ"/>
        </w:rPr>
        <w:t xml:space="preserve"> školy je zajištěna výtahem. Výuka probíhá v  kmenových třídách prostorově uspořádaných pro práci s žáky se speciálními vzdělávacími potřebami, respektujících jejich nároky. Všechny učebny jsou vybaveny moderní počítačovou technikou (interaktivními tabulemi, počítači, notebooky, tablety). Součástí školního zázemí jsou kabinety pro učitele, úložné prostory pro školní pomůcky, šatny, bezbariérové umývárny se sprchou a WC, školní jídelna, sklady a </w:t>
      </w:r>
      <w:proofErr w:type="spellStart"/>
      <w:r w:rsidRPr="00964826">
        <w:rPr>
          <w:rFonts w:ascii="Times New Roman" w:eastAsia="Times New Roman" w:hAnsi="Times New Roman" w:cs="Times New Roman"/>
          <w:color w:val="000000"/>
          <w:sz w:val="24"/>
          <w:szCs w:val="24"/>
          <w:lang w:eastAsia="cs-CZ"/>
        </w:rPr>
        <w:t>technicko</w:t>
      </w:r>
      <w:proofErr w:type="spellEnd"/>
      <w:r w:rsidRPr="00964826">
        <w:rPr>
          <w:rFonts w:ascii="Times New Roman" w:eastAsia="Times New Roman" w:hAnsi="Times New Roman" w:cs="Times New Roman"/>
          <w:color w:val="000000"/>
          <w:sz w:val="24"/>
          <w:szCs w:val="24"/>
          <w:lang w:eastAsia="cs-CZ"/>
        </w:rPr>
        <w:t xml:space="preserve"> provozní zázemí, plně vybavená keramická dílna, </w:t>
      </w:r>
      <w:proofErr w:type="spellStart"/>
      <w:r w:rsidRPr="00964826">
        <w:rPr>
          <w:rFonts w:ascii="Times New Roman" w:eastAsia="Times New Roman" w:hAnsi="Times New Roman" w:cs="Times New Roman"/>
          <w:color w:val="000000"/>
          <w:sz w:val="24"/>
          <w:szCs w:val="24"/>
          <w:lang w:eastAsia="cs-CZ"/>
        </w:rPr>
        <w:t>snoezelen</w:t>
      </w:r>
      <w:proofErr w:type="spellEnd"/>
      <w:r w:rsidRPr="00964826">
        <w:rPr>
          <w:rFonts w:ascii="Times New Roman" w:eastAsia="Times New Roman" w:hAnsi="Times New Roman" w:cs="Times New Roman"/>
          <w:color w:val="000000"/>
          <w:sz w:val="24"/>
          <w:szCs w:val="24"/>
          <w:lang w:eastAsia="cs-CZ"/>
        </w:rPr>
        <w:t>, pohybový sál, posilovna s </w:t>
      </w:r>
      <w:proofErr w:type="spellStart"/>
      <w:r w:rsidRPr="00964826">
        <w:rPr>
          <w:rFonts w:ascii="Times New Roman" w:eastAsia="Times New Roman" w:hAnsi="Times New Roman" w:cs="Times New Roman"/>
          <w:color w:val="000000"/>
          <w:sz w:val="24"/>
          <w:szCs w:val="24"/>
          <w:lang w:eastAsia="cs-CZ"/>
        </w:rPr>
        <w:t>infrasaunou</w:t>
      </w:r>
      <w:proofErr w:type="spellEnd"/>
      <w:r w:rsidRPr="00964826">
        <w:rPr>
          <w:rFonts w:ascii="Times New Roman" w:eastAsia="Times New Roman" w:hAnsi="Times New Roman" w:cs="Times New Roman"/>
          <w:color w:val="000000"/>
          <w:sz w:val="24"/>
          <w:szCs w:val="24"/>
          <w:lang w:eastAsia="cs-CZ"/>
        </w:rPr>
        <w:t xml:space="preserve">, školní zahrada s hřištěm i relaxační zónou, bazén a komplexně zařízená </w:t>
      </w:r>
      <w:r w:rsidRPr="00964826">
        <w:rPr>
          <w:rFonts w:ascii="Times New Roman" w:eastAsia="Times New Roman" w:hAnsi="Times New Roman" w:cs="Times New Roman"/>
          <w:b/>
          <w:bCs/>
          <w:i/>
          <w:iCs/>
          <w:color w:val="000000"/>
          <w:sz w:val="24"/>
          <w:szCs w:val="24"/>
          <w:lang w:eastAsia="cs-CZ"/>
        </w:rPr>
        <w:t>rehabilitace</w:t>
      </w:r>
      <w:r w:rsidRPr="00964826">
        <w:rPr>
          <w:rFonts w:ascii="Times New Roman" w:eastAsia="Times New Roman" w:hAnsi="Times New Roman" w:cs="Times New Roman"/>
          <w:color w:val="000000"/>
          <w:sz w:val="24"/>
          <w:szCs w:val="24"/>
          <w:lang w:eastAsia="cs-CZ"/>
        </w:rPr>
        <w:t xml:space="preserve">, jejíž činnost zajišťuje na smluvním základě zdravotnické zařízení Léčebné a rehabilitační centrum, Opava, ulice </w:t>
      </w:r>
      <w:proofErr w:type="spellStart"/>
      <w:r w:rsidRPr="00964826">
        <w:rPr>
          <w:rFonts w:ascii="Times New Roman" w:eastAsia="Times New Roman" w:hAnsi="Times New Roman" w:cs="Times New Roman"/>
          <w:color w:val="000000"/>
          <w:sz w:val="24"/>
          <w:szCs w:val="24"/>
          <w:lang w:eastAsia="cs-CZ"/>
        </w:rPr>
        <w:t>Englišova</w:t>
      </w:r>
      <w:proofErr w:type="spellEnd"/>
      <w:r w:rsidRPr="00964826">
        <w:rPr>
          <w:rFonts w:ascii="Times New Roman" w:eastAsia="Times New Roman" w:hAnsi="Times New Roman" w:cs="Times New Roman"/>
          <w:color w:val="000000"/>
          <w:sz w:val="24"/>
          <w:szCs w:val="24"/>
          <w:lang w:eastAsia="cs-CZ"/>
        </w:rPr>
        <w:t>.</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Tým lékařů a fyzioterapeutek poskytuje všem našim žákům odbornou péči, která probíhá v rámci vyučování formou individuální nebo skupinovou.</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4"/>
          <w:szCs w:val="24"/>
          <w:lang w:eastAsia="cs-CZ"/>
        </w:rPr>
        <w:t>Zde je výčet používaných metod:</w:t>
      </w:r>
    </w:p>
    <w:p w:rsidR="00964826" w:rsidRPr="00964826" w:rsidRDefault="00964826" w:rsidP="00964826">
      <w:pPr>
        <w:numPr>
          <w:ilvl w:val="0"/>
          <w:numId w:val="12"/>
        </w:numPr>
        <w:spacing w:after="0" w:line="240" w:lineRule="auto"/>
        <w:jc w:val="both"/>
        <w:textAlignment w:val="baseline"/>
        <w:rPr>
          <w:rFonts w:ascii="Arial" w:eastAsia="Times New Roman" w:hAnsi="Arial" w:cs="Arial"/>
          <w:color w:val="000000"/>
          <w:sz w:val="24"/>
          <w:szCs w:val="24"/>
          <w:lang w:eastAsia="cs-CZ"/>
        </w:rPr>
      </w:pPr>
      <w:proofErr w:type="spellStart"/>
      <w:r w:rsidRPr="00964826">
        <w:rPr>
          <w:rFonts w:ascii="Times New Roman" w:eastAsia="Times New Roman" w:hAnsi="Times New Roman" w:cs="Times New Roman"/>
          <w:color w:val="000000"/>
          <w:sz w:val="24"/>
          <w:szCs w:val="24"/>
          <w:lang w:eastAsia="cs-CZ"/>
        </w:rPr>
        <w:t>Bobathova</w:t>
      </w:r>
      <w:proofErr w:type="spellEnd"/>
      <w:r w:rsidRPr="00964826">
        <w:rPr>
          <w:rFonts w:ascii="Times New Roman" w:eastAsia="Times New Roman" w:hAnsi="Times New Roman" w:cs="Times New Roman"/>
          <w:color w:val="000000"/>
          <w:sz w:val="24"/>
          <w:szCs w:val="24"/>
          <w:lang w:eastAsia="cs-CZ"/>
        </w:rPr>
        <w:t xml:space="preserve"> metoda</w:t>
      </w:r>
    </w:p>
    <w:p w:rsidR="00964826" w:rsidRPr="00964826" w:rsidRDefault="00964826" w:rsidP="00964826">
      <w:pPr>
        <w:numPr>
          <w:ilvl w:val="0"/>
          <w:numId w:val="12"/>
        </w:numPr>
        <w:spacing w:after="0" w:line="240" w:lineRule="auto"/>
        <w:jc w:val="both"/>
        <w:textAlignment w:val="baseline"/>
        <w:rPr>
          <w:rFonts w:ascii="Arial" w:eastAsia="Times New Roman" w:hAnsi="Arial" w:cs="Arial"/>
          <w:color w:val="000000"/>
          <w:sz w:val="24"/>
          <w:szCs w:val="24"/>
          <w:lang w:eastAsia="cs-CZ"/>
        </w:rPr>
      </w:pPr>
      <w:proofErr w:type="spellStart"/>
      <w:r w:rsidRPr="00964826">
        <w:rPr>
          <w:rFonts w:ascii="Times New Roman" w:eastAsia="Times New Roman" w:hAnsi="Times New Roman" w:cs="Times New Roman"/>
          <w:color w:val="000000"/>
          <w:sz w:val="24"/>
          <w:szCs w:val="24"/>
          <w:lang w:eastAsia="cs-CZ"/>
        </w:rPr>
        <w:t>Kabatova</w:t>
      </w:r>
      <w:proofErr w:type="spellEnd"/>
      <w:r w:rsidRPr="00964826">
        <w:rPr>
          <w:rFonts w:ascii="Times New Roman" w:eastAsia="Times New Roman" w:hAnsi="Times New Roman" w:cs="Times New Roman"/>
          <w:color w:val="000000"/>
          <w:sz w:val="24"/>
          <w:szCs w:val="24"/>
          <w:lang w:eastAsia="cs-CZ"/>
        </w:rPr>
        <w:t xml:space="preserve"> metoda</w:t>
      </w:r>
    </w:p>
    <w:p w:rsidR="00964826" w:rsidRPr="00964826" w:rsidRDefault="00964826" w:rsidP="00964826">
      <w:pPr>
        <w:numPr>
          <w:ilvl w:val="0"/>
          <w:numId w:val="12"/>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t>Reflexní lokomoce podle Vojty</w:t>
      </w:r>
    </w:p>
    <w:p w:rsidR="00964826" w:rsidRPr="00964826" w:rsidRDefault="00964826" w:rsidP="00964826">
      <w:pPr>
        <w:numPr>
          <w:ilvl w:val="0"/>
          <w:numId w:val="13"/>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t>Bazální posturální program podle Čápové</w:t>
      </w:r>
    </w:p>
    <w:p w:rsidR="00964826" w:rsidRPr="00964826" w:rsidRDefault="00964826" w:rsidP="00964826">
      <w:pPr>
        <w:numPr>
          <w:ilvl w:val="0"/>
          <w:numId w:val="13"/>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t xml:space="preserve">Akrální </w:t>
      </w:r>
      <w:proofErr w:type="spellStart"/>
      <w:r w:rsidRPr="00964826">
        <w:rPr>
          <w:rFonts w:ascii="Times New Roman" w:eastAsia="Times New Roman" w:hAnsi="Times New Roman" w:cs="Times New Roman"/>
          <w:color w:val="000000"/>
          <w:sz w:val="24"/>
          <w:szCs w:val="24"/>
          <w:lang w:eastAsia="cs-CZ"/>
        </w:rPr>
        <w:t>koaktivační</w:t>
      </w:r>
      <w:proofErr w:type="spellEnd"/>
      <w:r w:rsidRPr="00964826">
        <w:rPr>
          <w:rFonts w:ascii="Times New Roman" w:eastAsia="Times New Roman" w:hAnsi="Times New Roman" w:cs="Times New Roman"/>
          <w:color w:val="000000"/>
          <w:sz w:val="24"/>
          <w:szCs w:val="24"/>
          <w:lang w:eastAsia="cs-CZ"/>
        </w:rPr>
        <w:t xml:space="preserve"> terapie</w:t>
      </w:r>
    </w:p>
    <w:p w:rsidR="00964826" w:rsidRPr="00964826" w:rsidRDefault="00964826" w:rsidP="00964826">
      <w:pPr>
        <w:numPr>
          <w:ilvl w:val="0"/>
          <w:numId w:val="13"/>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t>Synergická reflexní terapie</w:t>
      </w:r>
    </w:p>
    <w:p w:rsidR="00964826" w:rsidRPr="00964826" w:rsidRDefault="00964826" w:rsidP="00964826">
      <w:pPr>
        <w:numPr>
          <w:ilvl w:val="0"/>
          <w:numId w:val="13"/>
        </w:numPr>
        <w:spacing w:after="0" w:line="240" w:lineRule="auto"/>
        <w:jc w:val="both"/>
        <w:textAlignment w:val="baseline"/>
        <w:rPr>
          <w:rFonts w:ascii="Arial" w:eastAsia="Times New Roman" w:hAnsi="Arial" w:cs="Arial"/>
          <w:color w:val="000000"/>
          <w:sz w:val="24"/>
          <w:szCs w:val="24"/>
          <w:lang w:eastAsia="cs-CZ"/>
        </w:rPr>
      </w:pPr>
      <w:proofErr w:type="spellStart"/>
      <w:r w:rsidRPr="00964826">
        <w:rPr>
          <w:rFonts w:ascii="Times New Roman" w:eastAsia="Times New Roman" w:hAnsi="Times New Roman" w:cs="Times New Roman"/>
          <w:color w:val="000000"/>
          <w:sz w:val="24"/>
          <w:szCs w:val="24"/>
          <w:lang w:eastAsia="cs-CZ"/>
        </w:rPr>
        <w:t>Kineziotaping</w:t>
      </w:r>
      <w:proofErr w:type="spellEnd"/>
    </w:p>
    <w:p w:rsidR="00964826" w:rsidRPr="00964826" w:rsidRDefault="00964826" w:rsidP="00964826">
      <w:pPr>
        <w:numPr>
          <w:ilvl w:val="0"/>
          <w:numId w:val="13"/>
        </w:numPr>
        <w:spacing w:after="0" w:line="240" w:lineRule="auto"/>
        <w:jc w:val="both"/>
        <w:textAlignment w:val="baseline"/>
        <w:rPr>
          <w:rFonts w:ascii="Arial" w:eastAsia="Times New Roman" w:hAnsi="Arial" w:cs="Arial"/>
          <w:b/>
          <w:bCs/>
          <w:color w:val="000000"/>
          <w:sz w:val="24"/>
          <w:szCs w:val="24"/>
          <w:lang w:eastAsia="cs-CZ"/>
        </w:rPr>
      </w:pPr>
      <w:proofErr w:type="spellStart"/>
      <w:r w:rsidRPr="00964826">
        <w:rPr>
          <w:rFonts w:ascii="Times New Roman" w:eastAsia="Times New Roman" w:hAnsi="Times New Roman" w:cs="Times New Roman"/>
          <w:color w:val="000000"/>
          <w:sz w:val="24"/>
          <w:szCs w:val="24"/>
          <w:lang w:eastAsia="cs-CZ"/>
        </w:rPr>
        <w:t>PANat</w:t>
      </w:r>
      <w:proofErr w:type="spellEnd"/>
      <w:r w:rsidRPr="00964826">
        <w:rPr>
          <w:rFonts w:ascii="Times New Roman" w:eastAsia="Times New Roman" w:hAnsi="Times New Roman" w:cs="Times New Roman"/>
          <w:color w:val="000000"/>
          <w:sz w:val="24"/>
          <w:szCs w:val="24"/>
          <w:lang w:eastAsia="cs-CZ"/>
        </w:rPr>
        <w:t xml:space="preserve"> metoda se  vzduchovými dlahami</w:t>
      </w:r>
    </w:p>
    <w:p w:rsidR="00964826" w:rsidRPr="00964826" w:rsidRDefault="00964826" w:rsidP="00964826">
      <w:pPr>
        <w:numPr>
          <w:ilvl w:val="0"/>
          <w:numId w:val="13"/>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t>Individuální a skupinová LTV</w:t>
      </w:r>
    </w:p>
    <w:p w:rsidR="00964826" w:rsidRPr="00964826" w:rsidRDefault="00964826" w:rsidP="00964826">
      <w:pPr>
        <w:numPr>
          <w:ilvl w:val="0"/>
          <w:numId w:val="13"/>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t>Jóga pro děti</w:t>
      </w:r>
    </w:p>
    <w:p w:rsidR="00964826" w:rsidRPr="00964826" w:rsidRDefault="00964826" w:rsidP="00964826">
      <w:pPr>
        <w:numPr>
          <w:ilvl w:val="0"/>
          <w:numId w:val="13"/>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t xml:space="preserve">Dechová gymnastika a </w:t>
      </w:r>
      <w:proofErr w:type="spellStart"/>
      <w:r w:rsidRPr="00964826">
        <w:rPr>
          <w:rFonts w:ascii="Times New Roman" w:eastAsia="Times New Roman" w:hAnsi="Times New Roman" w:cs="Times New Roman"/>
          <w:color w:val="000000"/>
          <w:sz w:val="24"/>
          <w:szCs w:val="24"/>
          <w:lang w:eastAsia="cs-CZ"/>
        </w:rPr>
        <w:t>míčkování</w:t>
      </w:r>
      <w:proofErr w:type="spellEnd"/>
    </w:p>
    <w:p w:rsidR="00964826" w:rsidRPr="00964826" w:rsidRDefault="00964826" w:rsidP="00964826">
      <w:pPr>
        <w:numPr>
          <w:ilvl w:val="0"/>
          <w:numId w:val="13"/>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lastRenderedPageBreak/>
        <w:t>Cvičení na gymnastických míčích</w:t>
      </w:r>
    </w:p>
    <w:p w:rsidR="00964826" w:rsidRPr="00964826" w:rsidRDefault="00964826" w:rsidP="00964826">
      <w:pPr>
        <w:numPr>
          <w:ilvl w:val="0"/>
          <w:numId w:val="13"/>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t xml:space="preserve">Cvičení na přístroji </w:t>
      </w:r>
      <w:proofErr w:type="spellStart"/>
      <w:r w:rsidRPr="00964826">
        <w:rPr>
          <w:rFonts w:ascii="Times New Roman" w:eastAsia="Times New Roman" w:hAnsi="Times New Roman" w:cs="Times New Roman"/>
          <w:color w:val="000000"/>
          <w:sz w:val="24"/>
          <w:szCs w:val="24"/>
          <w:lang w:eastAsia="cs-CZ"/>
        </w:rPr>
        <w:t>Motomed</w:t>
      </w:r>
      <w:proofErr w:type="spellEnd"/>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Součástí</w:t>
      </w:r>
      <w:r w:rsidRPr="00964826">
        <w:rPr>
          <w:rFonts w:ascii="Times New Roman" w:eastAsia="Times New Roman" w:hAnsi="Times New Roman" w:cs="Times New Roman"/>
          <w:b/>
          <w:bCs/>
          <w:color w:val="000000"/>
          <w:sz w:val="24"/>
          <w:szCs w:val="24"/>
          <w:lang w:eastAsia="cs-CZ"/>
        </w:rPr>
        <w:t xml:space="preserve"> </w:t>
      </w:r>
      <w:r w:rsidRPr="00964826">
        <w:rPr>
          <w:rFonts w:ascii="Times New Roman" w:eastAsia="Times New Roman" w:hAnsi="Times New Roman" w:cs="Times New Roman"/>
          <w:color w:val="000000"/>
          <w:sz w:val="24"/>
          <w:szCs w:val="24"/>
          <w:lang w:eastAsia="cs-CZ"/>
        </w:rPr>
        <w:t>terapie je také:</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4"/>
          <w:szCs w:val="24"/>
          <w:lang w:eastAsia="cs-CZ"/>
        </w:rPr>
        <w:t>Vodoléčba:</w:t>
      </w:r>
    </w:p>
    <w:p w:rsidR="00964826" w:rsidRPr="00964826" w:rsidRDefault="00964826" w:rsidP="00964826">
      <w:pPr>
        <w:numPr>
          <w:ilvl w:val="0"/>
          <w:numId w:val="14"/>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t>Podvodní masáže</w:t>
      </w:r>
    </w:p>
    <w:p w:rsidR="00964826" w:rsidRPr="00964826" w:rsidRDefault="00964826" w:rsidP="00964826">
      <w:pPr>
        <w:numPr>
          <w:ilvl w:val="0"/>
          <w:numId w:val="14"/>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t>Vířivá koupel</w:t>
      </w:r>
    </w:p>
    <w:p w:rsidR="00964826" w:rsidRPr="00964826" w:rsidRDefault="00964826" w:rsidP="00964826">
      <w:pPr>
        <w:numPr>
          <w:ilvl w:val="0"/>
          <w:numId w:val="14"/>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t>Perličková koupel</w:t>
      </w:r>
    </w:p>
    <w:p w:rsidR="00964826" w:rsidRPr="00964826" w:rsidRDefault="00964826" w:rsidP="00964826">
      <w:pPr>
        <w:numPr>
          <w:ilvl w:val="0"/>
          <w:numId w:val="14"/>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t>Plavání a cvičení v bazénu</w:t>
      </w:r>
    </w:p>
    <w:p w:rsidR="00964826" w:rsidRPr="00964826" w:rsidRDefault="00964826" w:rsidP="00964826">
      <w:pPr>
        <w:numPr>
          <w:ilvl w:val="0"/>
          <w:numId w:val="14"/>
        </w:numPr>
        <w:spacing w:after="0" w:line="240" w:lineRule="auto"/>
        <w:jc w:val="both"/>
        <w:textAlignment w:val="baseline"/>
        <w:rPr>
          <w:rFonts w:ascii="Arial" w:eastAsia="Times New Roman" w:hAnsi="Arial" w:cs="Arial"/>
          <w:color w:val="000000"/>
          <w:sz w:val="24"/>
          <w:szCs w:val="24"/>
          <w:lang w:eastAsia="cs-CZ"/>
        </w:rPr>
      </w:pPr>
      <w:proofErr w:type="spellStart"/>
      <w:r w:rsidRPr="00964826">
        <w:rPr>
          <w:rFonts w:ascii="Times New Roman" w:eastAsia="Times New Roman" w:hAnsi="Times New Roman" w:cs="Times New Roman"/>
          <w:color w:val="000000"/>
          <w:sz w:val="24"/>
          <w:szCs w:val="24"/>
          <w:lang w:eastAsia="cs-CZ"/>
        </w:rPr>
        <w:t>Infrasauna</w:t>
      </w:r>
      <w:proofErr w:type="spellEnd"/>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4"/>
          <w:szCs w:val="24"/>
          <w:lang w:eastAsia="cs-CZ"/>
        </w:rPr>
        <w:t>Elektroléčba:</w:t>
      </w:r>
    </w:p>
    <w:p w:rsidR="00964826" w:rsidRPr="00964826" w:rsidRDefault="00964826" w:rsidP="00964826">
      <w:pPr>
        <w:numPr>
          <w:ilvl w:val="0"/>
          <w:numId w:val="15"/>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t>Elektrická stimulace</w:t>
      </w:r>
    </w:p>
    <w:p w:rsidR="00964826" w:rsidRPr="00964826" w:rsidRDefault="00964826" w:rsidP="00964826">
      <w:pPr>
        <w:numPr>
          <w:ilvl w:val="0"/>
          <w:numId w:val="15"/>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t>Nízkofrekvenční a středofrekvenční proudy</w:t>
      </w:r>
    </w:p>
    <w:p w:rsidR="00964826" w:rsidRPr="00964826" w:rsidRDefault="00964826" w:rsidP="00964826">
      <w:pPr>
        <w:numPr>
          <w:ilvl w:val="0"/>
          <w:numId w:val="15"/>
        </w:numPr>
        <w:spacing w:after="0" w:line="240" w:lineRule="auto"/>
        <w:jc w:val="both"/>
        <w:textAlignment w:val="baseline"/>
        <w:rPr>
          <w:rFonts w:ascii="Arial" w:eastAsia="Times New Roman" w:hAnsi="Arial" w:cs="Arial"/>
          <w:color w:val="000000"/>
          <w:sz w:val="24"/>
          <w:szCs w:val="24"/>
          <w:lang w:eastAsia="cs-CZ"/>
        </w:rPr>
      </w:pPr>
      <w:proofErr w:type="spellStart"/>
      <w:r w:rsidRPr="00964826">
        <w:rPr>
          <w:rFonts w:ascii="Times New Roman" w:eastAsia="Times New Roman" w:hAnsi="Times New Roman" w:cs="Times New Roman"/>
          <w:color w:val="000000"/>
          <w:sz w:val="24"/>
          <w:szCs w:val="24"/>
          <w:lang w:eastAsia="cs-CZ"/>
        </w:rPr>
        <w:t>Bioptronová</w:t>
      </w:r>
      <w:proofErr w:type="spellEnd"/>
      <w:r w:rsidRPr="00964826">
        <w:rPr>
          <w:rFonts w:ascii="Times New Roman" w:eastAsia="Times New Roman" w:hAnsi="Times New Roman" w:cs="Times New Roman"/>
          <w:color w:val="000000"/>
          <w:sz w:val="24"/>
          <w:szCs w:val="24"/>
          <w:lang w:eastAsia="cs-CZ"/>
        </w:rPr>
        <w:t xml:space="preserve"> lampa</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4"/>
          <w:szCs w:val="24"/>
          <w:lang w:eastAsia="cs-CZ"/>
        </w:rPr>
        <w:t>Parafínové zábaly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4"/>
          <w:szCs w:val="24"/>
          <w:lang w:eastAsia="cs-CZ"/>
        </w:rPr>
        <w:t>Ergoterapie:</w:t>
      </w:r>
    </w:p>
    <w:p w:rsidR="00964826" w:rsidRPr="00964826" w:rsidRDefault="00964826" w:rsidP="00964826">
      <w:pPr>
        <w:numPr>
          <w:ilvl w:val="0"/>
          <w:numId w:val="16"/>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t>Nácvik sebeobsluhy a soběstačnosti v běžných denních činnostech - hygiena, oblékání…</w:t>
      </w:r>
    </w:p>
    <w:p w:rsidR="00964826" w:rsidRPr="00964826" w:rsidRDefault="00964826" w:rsidP="00964826">
      <w:pPr>
        <w:numPr>
          <w:ilvl w:val="0"/>
          <w:numId w:val="16"/>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t>Kondiční ergoterapie – práce se dřevem, keramickou hlínou…</w:t>
      </w:r>
    </w:p>
    <w:p w:rsidR="00964826" w:rsidRPr="00964826" w:rsidRDefault="00964826" w:rsidP="00964826">
      <w:pPr>
        <w:numPr>
          <w:ilvl w:val="0"/>
          <w:numId w:val="16"/>
        </w:numPr>
        <w:spacing w:after="0" w:line="240" w:lineRule="auto"/>
        <w:jc w:val="both"/>
        <w:textAlignment w:val="baseline"/>
        <w:rPr>
          <w:rFonts w:ascii="Arial" w:eastAsia="Times New Roman" w:hAnsi="Arial" w:cs="Arial"/>
          <w:color w:val="000000"/>
          <w:sz w:val="24"/>
          <w:szCs w:val="24"/>
          <w:lang w:eastAsia="cs-CZ"/>
        </w:rPr>
      </w:pPr>
      <w:r w:rsidRPr="00964826">
        <w:rPr>
          <w:rFonts w:ascii="Times New Roman" w:eastAsia="Times New Roman" w:hAnsi="Times New Roman" w:cs="Times New Roman"/>
          <w:color w:val="000000"/>
          <w:sz w:val="24"/>
          <w:szCs w:val="24"/>
          <w:lang w:eastAsia="cs-CZ"/>
        </w:rPr>
        <w:t>Cílená ergoterapie – kompenzace a substituce nemocí ztracených funkcí</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proofErr w:type="spellStart"/>
      <w:r w:rsidRPr="00964826">
        <w:rPr>
          <w:rFonts w:ascii="Times New Roman" w:eastAsia="Times New Roman" w:hAnsi="Times New Roman" w:cs="Times New Roman"/>
          <w:b/>
          <w:bCs/>
          <w:color w:val="000000"/>
          <w:sz w:val="24"/>
          <w:szCs w:val="24"/>
          <w:lang w:eastAsia="cs-CZ"/>
        </w:rPr>
        <w:t>Hipoterapie</w:t>
      </w:r>
      <w:proofErr w:type="spellEnd"/>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4"/>
          <w:szCs w:val="24"/>
          <w:lang w:eastAsia="cs-CZ"/>
        </w:rPr>
        <w:t>Canisterapie</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xml:space="preserve">Speciální pedagogové rovněž aplikují další z terapií v rámci výuky – bazální stimulaci, synergickou reflexní terapii, ergoterapii, </w:t>
      </w:r>
      <w:proofErr w:type="spellStart"/>
      <w:r w:rsidRPr="00964826">
        <w:rPr>
          <w:rFonts w:ascii="Times New Roman" w:eastAsia="Times New Roman" w:hAnsi="Times New Roman" w:cs="Times New Roman"/>
          <w:color w:val="000000"/>
          <w:sz w:val="24"/>
          <w:szCs w:val="24"/>
          <w:lang w:eastAsia="cs-CZ"/>
        </w:rPr>
        <w:t>aquaterapii</w:t>
      </w:r>
      <w:proofErr w:type="spellEnd"/>
      <w:r w:rsidRPr="00964826">
        <w:rPr>
          <w:rFonts w:ascii="Times New Roman" w:eastAsia="Times New Roman" w:hAnsi="Times New Roman" w:cs="Times New Roman"/>
          <w:color w:val="000000"/>
          <w:sz w:val="24"/>
          <w:szCs w:val="24"/>
          <w:lang w:eastAsia="cs-CZ"/>
        </w:rPr>
        <w:t>, muzikoterapii, AVS přístroje. </w:t>
      </w:r>
    </w:p>
    <w:p w:rsidR="00964826" w:rsidRPr="00964826" w:rsidRDefault="00964826" w:rsidP="00964826">
      <w:pPr>
        <w:spacing w:after="0" w:line="240" w:lineRule="auto"/>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i/>
          <w:iCs/>
          <w:color w:val="000000"/>
          <w:sz w:val="24"/>
          <w:szCs w:val="24"/>
          <w:lang w:eastAsia="cs-CZ"/>
        </w:rPr>
        <w:t>Cvičná kuchyň</w:t>
      </w:r>
      <w:r w:rsidRPr="00964826">
        <w:rPr>
          <w:rFonts w:ascii="Times New Roman" w:eastAsia="Times New Roman" w:hAnsi="Times New Roman" w:cs="Times New Roman"/>
          <w:color w:val="000000"/>
          <w:sz w:val="24"/>
          <w:szCs w:val="24"/>
          <w:lang w:eastAsia="cs-CZ"/>
        </w:rPr>
        <w:t xml:space="preserve"> je vybavena nejmodernějším vybavením – drtičkou odpadů, myčkou, elektrickým sporákem s keramickou deskou, speciálním nábytkem, který je přizpůsoben žákům s tělesným postižením, ergonomicky upraveným náčiním.</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xml:space="preserve">Oddělení </w:t>
      </w:r>
      <w:r w:rsidRPr="00964826">
        <w:rPr>
          <w:rFonts w:ascii="Times New Roman" w:eastAsia="Times New Roman" w:hAnsi="Times New Roman" w:cs="Times New Roman"/>
          <w:b/>
          <w:bCs/>
          <w:i/>
          <w:iCs/>
          <w:color w:val="000000"/>
          <w:sz w:val="24"/>
          <w:szCs w:val="24"/>
          <w:lang w:eastAsia="cs-CZ"/>
        </w:rPr>
        <w:t>školní družiny</w:t>
      </w:r>
      <w:r w:rsidRPr="00964826">
        <w:rPr>
          <w:rFonts w:ascii="Times New Roman" w:eastAsia="Times New Roman" w:hAnsi="Times New Roman" w:cs="Times New Roman"/>
          <w:color w:val="000000"/>
          <w:sz w:val="24"/>
          <w:szCs w:val="24"/>
          <w:lang w:eastAsia="cs-CZ"/>
        </w:rPr>
        <w:t xml:space="preserve"> využívají pro své aktivity vhodně zařízené prostory školy a herny.</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Děti zde pracují podle aktuálního školního vzdělávacího programu. Školní družina zajišťuje také zájmovou činnost žáků.</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xml:space="preserve">Na velmi uspokojivé úrovni je </w:t>
      </w:r>
      <w:r w:rsidRPr="00964826">
        <w:rPr>
          <w:rFonts w:ascii="Times New Roman" w:eastAsia="Times New Roman" w:hAnsi="Times New Roman" w:cs="Times New Roman"/>
          <w:b/>
          <w:bCs/>
          <w:i/>
          <w:iCs/>
          <w:color w:val="000000"/>
          <w:sz w:val="24"/>
          <w:szCs w:val="24"/>
          <w:lang w:eastAsia="cs-CZ"/>
        </w:rPr>
        <w:t>technické</w:t>
      </w:r>
      <w:r w:rsidRPr="00964826">
        <w:rPr>
          <w:rFonts w:ascii="Times New Roman" w:eastAsia="Times New Roman" w:hAnsi="Times New Roman" w:cs="Times New Roman"/>
          <w:color w:val="000000"/>
          <w:sz w:val="24"/>
          <w:szCs w:val="24"/>
          <w:lang w:eastAsia="cs-CZ"/>
        </w:rPr>
        <w:t xml:space="preserve"> </w:t>
      </w:r>
      <w:r w:rsidRPr="00964826">
        <w:rPr>
          <w:rFonts w:ascii="Times New Roman" w:eastAsia="Times New Roman" w:hAnsi="Times New Roman" w:cs="Times New Roman"/>
          <w:b/>
          <w:bCs/>
          <w:i/>
          <w:iCs/>
          <w:color w:val="000000"/>
          <w:sz w:val="24"/>
          <w:szCs w:val="24"/>
          <w:lang w:eastAsia="cs-CZ"/>
        </w:rPr>
        <w:t>vybavení</w:t>
      </w:r>
      <w:r w:rsidRPr="00964826">
        <w:rPr>
          <w:rFonts w:ascii="Times New Roman" w:eastAsia="Times New Roman" w:hAnsi="Times New Roman" w:cs="Times New Roman"/>
          <w:color w:val="000000"/>
          <w:sz w:val="24"/>
          <w:szCs w:val="24"/>
          <w:lang w:eastAsia="cs-CZ"/>
        </w:rPr>
        <w:t xml:space="preserve"> (kopírka, digitální technika - digitální fotoaparát, kamera, skener; bezdrátový telefon, školní rozhlas, 3D tiskárna aj.).</w:t>
      </w:r>
    </w:p>
    <w:p w:rsidR="00964826" w:rsidRPr="00964826" w:rsidRDefault="00964826" w:rsidP="00964826">
      <w:pPr>
        <w:spacing w:after="0" w:line="240" w:lineRule="auto"/>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xml:space="preserve">Za zmínku stojí nadstandardní vybavení celé školy </w:t>
      </w:r>
      <w:r w:rsidRPr="00964826">
        <w:rPr>
          <w:rFonts w:ascii="Times New Roman" w:eastAsia="Times New Roman" w:hAnsi="Times New Roman" w:cs="Times New Roman"/>
          <w:b/>
          <w:bCs/>
          <w:i/>
          <w:iCs/>
          <w:color w:val="000000"/>
          <w:sz w:val="24"/>
          <w:szCs w:val="24"/>
          <w:lang w:eastAsia="cs-CZ"/>
        </w:rPr>
        <w:t>informačními a komunikačními technologiemi</w:t>
      </w:r>
      <w:r w:rsidRPr="00964826">
        <w:rPr>
          <w:rFonts w:ascii="Times New Roman" w:eastAsia="Times New Roman" w:hAnsi="Times New Roman" w:cs="Times New Roman"/>
          <w:color w:val="000000"/>
          <w:sz w:val="24"/>
          <w:szCs w:val="24"/>
          <w:lang w:eastAsia="cs-CZ"/>
        </w:rPr>
        <w:t xml:space="preserve"> s neomezeným připojením k internetu a bohatou škálou výukových programů spolu s interaktivními učebnicemi. K zefektivnění výchovně vzdělávacího procesu nám pomáhá dostatečné množství klasických učebnic a učebních pomůcek. Vše je průběžně modernizováno a obměňováno. Škola využívá vnitřní komunikační systém dm-software.</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xml:space="preserve">Ve </w:t>
      </w:r>
      <w:r w:rsidRPr="00964826">
        <w:rPr>
          <w:rFonts w:ascii="Times New Roman" w:eastAsia="Times New Roman" w:hAnsi="Times New Roman" w:cs="Times New Roman"/>
          <w:b/>
          <w:bCs/>
          <w:i/>
          <w:iCs/>
          <w:color w:val="000000"/>
          <w:sz w:val="24"/>
          <w:szCs w:val="24"/>
          <w:lang w:eastAsia="cs-CZ"/>
        </w:rPr>
        <w:t>školní budově</w:t>
      </w:r>
      <w:r w:rsidRPr="00964826">
        <w:rPr>
          <w:rFonts w:ascii="Times New Roman" w:eastAsia="Times New Roman" w:hAnsi="Times New Roman" w:cs="Times New Roman"/>
          <w:color w:val="000000"/>
          <w:sz w:val="24"/>
          <w:szCs w:val="24"/>
          <w:lang w:eastAsia="cs-CZ"/>
        </w:rPr>
        <w:t xml:space="preserve"> je dostatek světla a místa na bohatou vnitřní zeleň, bezbariérové zázemí pro osobní hygienu handicapovaných. Pro zajištění jejich bezpečnosti slouží výrazné označení vypínačů, schodů, vytváříme vhodné podmínky pro ochranu před úrazy. </w:t>
      </w:r>
    </w:p>
    <w:p w:rsidR="00964826" w:rsidRPr="00964826" w:rsidRDefault="00964826" w:rsidP="00964826">
      <w:pPr>
        <w:spacing w:after="0" w:line="240" w:lineRule="auto"/>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lastRenderedPageBreak/>
        <w:t xml:space="preserve">Učitelé dbají na dodržování </w:t>
      </w:r>
      <w:r w:rsidRPr="00964826">
        <w:rPr>
          <w:rFonts w:ascii="Times New Roman" w:eastAsia="Times New Roman" w:hAnsi="Times New Roman" w:cs="Times New Roman"/>
          <w:b/>
          <w:bCs/>
          <w:i/>
          <w:iCs/>
          <w:color w:val="000000"/>
          <w:sz w:val="24"/>
          <w:szCs w:val="24"/>
          <w:lang w:eastAsia="cs-CZ"/>
        </w:rPr>
        <w:t>pitného režimu</w:t>
      </w:r>
      <w:r w:rsidRPr="00964826">
        <w:rPr>
          <w:rFonts w:ascii="Times New Roman" w:eastAsia="Times New Roman" w:hAnsi="Times New Roman" w:cs="Times New Roman"/>
          <w:color w:val="000000"/>
          <w:sz w:val="24"/>
          <w:szCs w:val="24"/>
          <w:lang w:eastAsia="cs-CZ"/>
        </w:rPr>
        <w:t>, zapojujeme se do projektů spojených se zdravou výživou – např. Ovoce a zelenina do škol, Mléko do škol. Režim výuky je uzpůsoben jedincům s postižením – delší přestávky, slučování hodin, výukové bloky, relaxační chvilky.</w:t>
      </w:r>
    </w:p>
    <w:p w:rsidR="00964826" w:rsidRPr="00964826" w:rsidRDefault="00964826" w:rsidP="00964826">
      <w:pPr>
        <w:spacing w:after="240" w:line="240" w:lineRule="auto"/>
        <w:rPr>
          <w:rFonts w:ascii="Times New Roman" w:eastAsia="Times New Roman" w:hAnsi="Times New Roman" w:cs="Times New Roman"/>
          <w:sz w:val="24"/>
          <w:szCs w:val="24"/>
          <w:lang w:eastAsia="cs-CZ"/>
        </w:rPr>
      </w:pPr>
    </w:p>
    <w:p w:rsidR="00964826" w:rsidRPr="00964826" w:rsidRDefault="00964826" w:rsidP="00964826">
      <w:pPr>
        <w:spacing w:before="240" w:after="60" w:line="240" w:lineRule="auto"/>
        <w:ind w:hanging="360"/>
        <w:jc w:val="both"/>
        <w:rPr>
          <w:rFonts w:ascii="Times New Roman" w:eastAsia="Times New Roman" w:hAnsi="Times New Roman" w:cs="Times New Roman"/>
          <w:sz w:val="24"/>
          <w:szCs w:val="24"/>
          <w:lang w:eastAsia="cs-CZ"/>
        </w:rPr>
      </w:pPr>
      <w:r w:rsidRPr="00964826">
        <w:rPr>
          <w:rFonts w:ascii="Arial" w:eastAsia="Times New Roman" w:hAnsi="Arial" w:cs="Arial"/>
          <w:b/>
          <w:bCs/>
          <w:color w:val="F79646"/>
          <w:sz w:val="28"/>
          <w:szCs w:val="28"/>
          <w:lang w:eastAsia="cs-CZ"/>
        </w:rPr>
        <w:t>Charakteristika pedagogického sboru</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Pedagogický sbor tvoří učitelé, vychovatelky a asistenti pedagoga. Vychovatelky zabezpečují nejen zájmovou a mimoškolní činnost, ale vstupují do školní výuky také jako asistenti pedagoga.</w:t>
      </w:r>
    </w:p>
    <w:p w:rsidR="00964826" w:rsidRPr="00964826" w:rsidRDefault="00964826" w:rsidP="00964826">
      <w:pPr>
        <w:spacing w:after="0" w:line="240" w:lineRule="auto"/>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Kvalitní a profesionální sbor se skládá ze speciálních pedagogů se smyslem pro týmovou práci, s příkladným vztahem a kladným přístupem k postiženým dětem. Vyznačuje se tvůrčí kreativitou, flexibilitou a trvalým zájmem o sebevzdělávání. Na škole pracují výchovní poradci, ICT koordinátoři, koordinátor ŠVP, koordinátor environmentální výchovy, školní metodik prevence, vedoucí metodického sdružení, správce sítě, správce učitelské a žákovské knihovny.</w:t>
      </w:r>
    </w:p>
    <w:p w:rsidR="00964826" w:rsidRPr="00964826" w:rsidRDefault="00964826" w:rsidP="00964826">
      <w:pPr>
        <w:spacing w:after="240" w:line="240" w:lineRule="auto"/>
        <w:rPr>
          <w:rFonts w:ascii="Times New Roman" w:eastAsia="Times New Roman" w:hAnsi="Times New Roman" w:cs="Times New Roman"/>
          <w:sz w:val="24"/>
          <w:szCs w:val="24"/>
          <w:lang w:eastAsia="cs-CZ"/>
        </w:rPr>
      </w:pPr>
    </w:p>
    <w:p w:rsidR="00964826" w:rsidRPr="00964826" w:rsidRDefault="00964826" w:rsidP="00964826">
      <w:pPr>
        <w:spacing w:before="240" w:after="60" w:line="240" w:lineRule="auto"/>
        <w:ind w:hanging="360"/>
        <w:jc w:val="both"/>
        <w:rPr>
          <w:rFonts w:ascii="Times New Roman" w:eastAsia="Times New Roman" w:hAnsi="Times New Roman" w:cs="Times New Roman"/>
          <w:sz w:val="24"/>
          <w:szCs w:val="24"/>
          <w:lang w:eastAsia="cs-CZ"/>
        </w:rPr>
      </w:pPr>
      <w:r w:rsidRPr="00964826">
        <w:rPr>
          <w:rFonts w:ascii="Arial" w:eastAsia="Times New Roman" w:hAnsi="Arial" w:cs="Arial"/>
          <w:b/>
          <w:bCs/>
          <w:color w:val="F79646"/>
          <w:sz w:val="28"/>
          <w:szCs w:val="28"/>
          <w:lang w:eastAsia="cs-CZ"/>
        </w:rPr>
        <w:t>Charakteristika žáků</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xml:space="preserve">Naši školu navštěvují žáci se </w:t>
      </w:r>
      <w:r w:rsidRPr="00964826">
        <w:rPr>
          <w:rFonts w:ascii="Times New Roman" w:eastAsia="Times New Roman" w:hAnsi="Times New Roman" w:cs="Times New Roman"/>
          <w:b/>
          <w:bCs/>
          <w:color w:val="000000"/>
          <w:sz w:val="24"/>
          <w:szCs w:val="24"/>
          <w:lang w:eastAsia="cs-CZ"/>
        </w:rPr>
        <w:t xml:space="preserve">speciálními vzdělávacími potřebami, jejichž vzdělávání upravují §16 školského zákona </w:t>
      </w:r>
      <w:r w:rsidRPr="00964826">
        <w:rPr>
          <w:rFonts w:ascii="Times New Roman" w:eastAsia="Times New Roman" w:hAnsi="Times New Roman" w:cs="Times New Roman"/>
          <w:color w:val="000000"/>
          <w:sz w:val="24"/>
          <w:szCs w:val="24"/>
          <w:lang w:eastAsia="cs-CZ"/>
        </w:rPr>
        <w:t xml:space="preserve">a </w:t>
      </w:r>
      <w:r w:rsidRPr="00964826">
        <w:rPr>
          <w:rFonts w:ascii="Times New Roman" w:eastAsia="Times New Roman" w:hAnsi="Times New Roman" w:cs="Times New Roman"/>
          <w:b/>
          <w:bCs/>
          <w:color w:val="000000"/>
          <w:sz w:val="24"/>
          <w:szCs w:val="24"/>
          <w:lang w:eastAsia="cs-CZ"/>
        </w:rPr>
        <w:t>vyhláška 27/2016 Sb. o vzdělávání žáků se speciálními vzdělávacími potřebami a žáků nadaných, ve znění pozdějších předpisů.</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Jedná se o žáky s přiznanými podpůrnými opatřeními od 2. stupně podpory.</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4"/>
          <w:szCs w:val="24"/>
          <w:lang w:eastAsia="cs-CZ"/>
        </w:rPr>
        <w:t>2. Stupeň podpory:</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Selhávání žáka z důvodu</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oslabení kognitivního výkonu (žáci s „</w:t>
      </w:r>
      <w:proofErr w:type="spellStart"/>
      <w:r w:rsidRPr="00964826">
        <w:rPr>
          <w:rFonts w:ascii="Times New Roman" w:eastAsia="Times New Roman" w:hAnsi="Times New Roman" w:cs="Times New Roman"/>
          <w:color w:val="000000"/>
          <w:sz w:val="24"/>
          <w:szCs w:val="24"/>
          <w:lang w:eastAsia="cs-CZ"/>
        </w:rPr>
        <w:t>hraniční“inteligencí</w:t>
      </w:r>
      <w:proofErr w:type="spellEnd"/>
      <w:r w:rsidRPr="00964826">
        <w:rPr>
          <w:rFonts w:ascii="Times New Roman" w:eastAsia="Times New Roman" w:hAnsi="Times New Roman" w:cs="Times New Roman"/>
          <w:color w:val="000000"/>
          <w:sz w:val="24"/>
          <w:szCs w:val="24"/>
          <w:lang w:eastAsia="cs-CZ"/>
        </w:rPr>
        <w:t>)</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oslabení sluchových a zrakových funkcí</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onemocnění (včetně psychického), které nemá závažnější dopady do vzdělávání</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nedostatečné znalosti vyučovacího jazyka</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oslabení dorozumívacích dovedností</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0F12DD" w:rsidRDefault="000F12DD" w:rsidP="00964826">
      <w:pPr>
        <w:spacing w:after="0" w:line="240" w:lineRule="auto"/>
        <w:ind w:hanging="360"/>
        <w:jc w:val="both"/>
        <w:rPr>
          <w:rFonts w:ascii="Times New Roman" w:eastAsia="Times New Roman" w:hAnsi="Times New Roman" w:cs="Times New Roman"/>
          <w:b/>
          <w:bCs/>
          <w:color w:val="000000"/>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4"/>
          <w:szCs w:val="24"/>
          <w:lang w:eastAsia="cs-CZ"/>
        </w:rPr>
        <w:t>3. Stupeň podpory:</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Selhávání žáka z důvodu</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lehkého mentálního postižení</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zrakového či sluchového postižení (slabozrakost, nedoslýchavost), NKS</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tělesného postižení či onemocnění (včetně psychického) se závažnějšími dopady do vzdělávání</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neznalosti vyučovacího jazyka</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syndromu CAN (týrané, zanedbávané a zneužívané dítě)</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4"/>
          <w:szCs w:val="24"/>
          <w:lang w:eastAsia="cs-CZ"/>
        </w:rPr>
        <w:t>4. Stupeň podpory:</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Selhávání žáka z důvodu</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středně těžkého či těžkého mentálního postižení</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těžkého zrakového či těžkého sluchového postižení (nevidomost, hluchota)</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závažného tělesného postižení či onemocnění</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poruchy autistického spektra</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neschopnosti komunikovat prostřednictvím mluveného či psaného slova</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color w:val="000000"/>
          <w:sz w:val="24"/>
          <w:szCs w:val="24"/>
          <w:lang w:eastAsia="cs-CZ"/>
        </w:rPr>
        <w:t>5. Stupeň podpory:</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Selhávání žáka z důvodu</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hluboké mentální retardace</w:t>
      </w: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 kombinace těžkého zdravotního postižení</w:t>
      </w:r>
    </w:p>
    <w:p w:rsidR="00964826" w:rsidRPr="00964826" w:rsidRDefault="00964826" w:rsidP="00964826">
      <w:pPr>
        <w:spacing w:after="0" w:line="240" w:lineRule="auto"/>
        <w:rPr>
          <w:rFonts w:ascii="Times New Roman" w:eastAsia="Times New Roman" w:hAnsi="Times New Roman" w:cs="Times New Roman"/>
          <w:sz w:val="24"/>
          <w:szCs w:val="24"/>
          <w:lang w:eastAsia="cs-CZ"/>
        </w:rPr>
      </w:pPr>
    </w:p>
    <w:p w:rsidR="00964826" w:rsidRPr="00964826" w:rsidRDefault="00964826" w:rsidP="00964826">
      <w:pPr>
        <w:spacing w:after="0" w:line="240" w:lineRule="auto"/>
        <w:ind w:hanging="360"/>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b/>
          <w:bCs/>
          <w:i/>
          <w:iCs/>
          <w:color w:val="000000"/>
          <w:sz w:val="24"/>
          <w:szCs w:val="24"/>
          <w:lang w:eastAsia="cs-CZ"/>
        </w:rPr>
        <w:t>Vzdělávání žáků mimořádně nadaných</w:t>
      </w:r>
    </w:p>
    <w:p w:rsidR="00964826" w:rsidRPr="00964826" w:rsidRDefault="00964826" w:rsidP="00964826">
      <w:pPr>
        <w:spacing w:after="0" w:line="240" w:lineRule="auto"/>
        <w:jc w:val="both"/>
        <w:rPr>
          <w:rFonts w:ascii="Times New Roman" w:eastAsia="Times New Roman" w:hAnsi="Times New Roman" w:cs="Times New Roman"/>
          <w:sz w:val="24"/>
          <w:szCs w:val="24"/>
          <w:lang w:eastAsia="cs-CZ"/>
        </w:rPr>
      </w:pPr>
      <w:r w:rsidRPr="00964826">
        <w:rPr>
          <w:rFonts w:ascii="Times New Roman" w:eastAsia="Times New Roman" w:hAnsi="Times New Roman" w:cs="Times New Roman"/>
          <w:color w:val="000000"/>
          <w:sz w:val="24"/>
          <w:szCs w:val="24"/>
          <w:lang w:eastAsia="cs-CZ"/>
        </w:rPr>
        <w:t>Vzdělávání žáků mimořádně nadaných je na naší škole záležitostí výjimečnou. V případě jejich přítomnosti jsme připraveni s nimi pracovat podle platné legislativy.</w:t>
      </w:r>
    </w:p>
    <w:p w:rsidR="00964826" w:rsidRDefault="00964826" w:rsidP="00964826">
      <w:pPr>
        <w:spacing w:after="240" w:line="240" w:lineRule="auto"/>
        <w:rPr>
          <w:rFonts w:ascii="Times New Roman" w:eastAsia="Times New Roman" w:hAnsi="Times New Roman" w:cs="Times New Roman"/>
          <w:sz w:val="24"/>
          <w:szCs w:val="24"/>
          <w:lang w:eastAsia="cs-CZ"/>
        </w:rPr>
      </w:pPr>
      <w:r w:rsidRPr="00964826">
        <w:rPr>
          <w:rFonts w:ascii="Times New Roman" w:eastAsia="Times New Roman" w:hAnsi="Times New Roman" w:cs="Times New Roman"/>
          <w:sz w:val="24"/>
          <w:szCs w:val="24"/>
          <w:lang w:eastAsia="cs-CZ"/>
        </w:rPr>
        <w:br/>
      </w:r>
    </w:p>
    <w:p w:rsidR="004B3FEB" w:rsidRDefault="004B3FEB" w:rsidP="00964826">
      <w:pPr>
        <w:spacing w:after="240" w:line="240" w:lineRule="auto"/>
        <w:rPr>
          <w:rFonts w:ascii="Times New Roman" w:eastAsia="Times New Roman" w:hAnsi="Times New Roman" w:cs="Times New Roman"/>
          <w:sz w:val="24"/>
          <w:szCs w:val="24"/>
          <w:lang w:eastAsia="cs-CZ"/>
        </w:rPr>
      </w:pPr>
    </w:p>
    <w:p w:rsidR="004B3FEB" w:rsidRDefault="004B3FEB" w:rsidP="00964826">
      <w:pPr>
        <w:spacing w:after="240" w:line="240" w:lineRule="auto"/>
        <w:rPr>
          <w:rFonts w:ascii="Times New Roman" w:eastAsia="Times New Roman" w:hAnsi="Times New Roman" w:cs="Times New Roman"/>
          <w:sz w:val="24"/>
          <w:szCs w:val="24"/>
          <w:lang w:eastAsia="cs-CZ"/>
        </w:rPr>
      </w:pPr>
    </w:p>
    <w:p w:rsidR="004B3FEB" w:rsidRDefault="004B3FEB" w:rsidP="00964826">
      <w:pPr>
        <w:spacing w:after="240" w:line="240" w:lineRule="auto"/>
        <w:rPr>
          <w:rFonts w:ascii="Times New Roman" w:eastAsia="Times New Roman" w:hAnsi="Times New Roman" w:cs="Times New Roman"/>
          <w:sz w:val="24"/>
          <w:szCs w:val="24"/>
          <w:lang w:eastAsia="cs-CZ"/>
        </w:rPr>
      </w:pPr>
    </w:p>
    <w:p w:rsidR="004B3FEB" w:rsidRPr="004B3FEB" w:rsidRDefault="004B3FEB" w:rsidP="004B3FEB">
      <w:pPr>
        <w:spacing w:after="0" w:line="240" w:lineRule="auto"/>
        <w:ind w:hanging="360"/>
        <w:jc w:val="center"/>
        <w:rPr>
          <w:rFonts w:ascii="Times New Roman" w:eastAsia="Times New Roman" w:hAnsi="Times New Roman" w:cs="Times New Roman"/>
          <w:sz w:val="24"/>
          <w:szCs w:val="24"/>
          <w:lang w:eastAsia="cs-CZ"/>
        </w:rPr>
      </w:pPr>
      <w:r w:rsidRPr="004B3FEB">
        <w:rPr>
          <w:rFonts w:ascii="Arial" w:eastAsia="Times New Roman" w:hAnsi="Arial" w:cs="Arial"/>
          <w:b/>
          <w:bCs/>
          <w:color w:val="FF6600"/>
          <w:sz w:val="28"/>
          <w:szCs w:val="28"/>
          <w:lang w:eastAsia="cs-CZ"/>
        </w:rPr>
        <w:t>Organizační schéma školy</w:t>
      </w:r>
    </w:p>
    <w:p w:rsidR="004B3FEB" w:rsidRPr="004B3FEB" w:rsidRDefault="004B3FEB" w:rsidP="004B3FEB">
      <w:pPr>
        <w:spacing w:after="0" w:line="240" w:lineRule="auto"/>
        <w:rPr>
          <w:rFonts w:ascii="Times New Roman" w:eastAsia="Times New Roman" w:hAnsi="Times New Roman" w:cs="Times New Roman"/>
          <w:sz w:val="24"/>
          <w:szCs w:val="24"/>
          <w:lang w:eastAsia="cs-CZ"/>
        </w:rPr>
      </w:pPr>
    </w:p>
    <w:p w:rsidR="004B3FEB" w:rsidRPr="004B3FEB" w:rsidRDefault="004B3FEB" w:rsidP="004B3FEB">
      <w:pPr>
        <w:spacing w:after="0" w:line="240" w:lineRule="auto"/>
        <w:ind w:hanging="360"/>
        <w:jc w:val="center"/>
        <w:rPr>
          <w:rFonts w:ascii="Times New Roman" w:eastAsia="Times New Roman" w:hAnsi="Times New Roman" w:cs="Times New Roman"/>
          <w:sz w:val="24"/>
          <w:szCs w:val="24"/>
          <w:lang w:eastAsia="cs-CZ"/>
        </w:rPr>
      </w:pPr>
      <w:r w:rsidRPr="004B3FEB">
        <w:rPr>
          <w:rFonts w:ascii="Arial" w:eastAsia="Times New Roman" w:hAnsi="Arial" w:cs="Arial"/>
          <w:color w:val="000000"/>
          <w:sz w:val="24"/>
          <w:szCs w:val="24"/>
          <w:lang w:eastAsia="cs-CZ"/>
        </w:rPr>
        <w:t>Organizační struktura zaměstnanců Základní školy pro tělesně postižené, Opava, Dostojevského 12</w:t>
      </w:r>
    </w:p>
    <w:p w:rsidR="004B3FEB" w:rsidRPr="004B3FEB" w:rsidRDefault="004B3FEB" w:rsidP="004B3FEB">
      <w:pPr>
        <w:spacing w:after="0" w:line="240" w:lineRule="auto"/>
        <w:rPr>
          <w:rFonts w:ascii="Times New Roman" w:eastAsia="Times New Roman" w:hAnsi="Times New Roman" w:cs="Times New Roman"/>
          <w:sz w:val="24"/>
          <w:szCs w:val="24"/>
          <w:lang w:eastAsia="cs-CZ"/>
        </w:rPr>
      </w:pPr>
    </w:p>
    <w:p w:rsidR="004B3FEB" w:rsidRPr="004B3FEB" w:rsidRDefault="004B3FEB" w:rsidP="004B3FEB">
      <w:pPr>
        <w:spacing w:after="0" w:line="240" w:lineRule="auto"/>
        <w:ind w:hanging="360"/>
        <w:jc w:val="center"/>
        <w:rPr>
          <w:rFonts w:ascii="Times New Roman" w:eastAsia="Times New Roman" w:hAnsi="Times New Roman" w:cs="Times New Roman"/>
          <w:sz w:val="24"/>
          <w:szCs w:val="24"/>
          <w:lang w:eastAsia="cs-CZ"/>
        </w:rPr>
      </w:pPr>
      <w:r w:rsidRPr="004B3FEB">
        <w:rPr>
          <w:rFonts w:ascii="Times New Roman" w:eastAsia="Times New Roman" w:hAnsi="Times New Roman" w:cs="Times New Roman"/>
          <w:noProof/>
          <w:color w:val="000000"/>
          <w:sz w:val="24"/>
          <w:szCs w:val="24"/>
          <w:bdr w:val="none" w:sz="0" w:space="0" w:color="auto" w:frame="1"/>
          <w:lang w:eastAsia="cs-CZ"/>
        </w:rPr>
        <w:drawing>
          <wp:inline distT="0" distB="0" distL="0" distR="0" wp14:anchorId="58F06FA8" wp14:editId="1AF86650">
            <wp:extent cx="6567854" cy="2338667"/>
            <wp:effectExtent l="0" t="0" r="4445" b="5080"/>
            <wp:docPr id="1" name="obrázek 1" descr="https://lh6.googleusercontent.com/aaZtJ6DRUzlHbxoCXdEOS7Rn-uoJm3x4at9gzbkrsPM-sy2ljOfAv60WDbhHeVtN6DhmHjr5pXHkpbJ9sNHI2eP00vjMtaBhNE0jlxnLzYx9mWwp6W8l-0gby9Iwdszgl8hFAaK80MwhFRh_YUu4w0_wtgO5qUO5WxzDiAIO60dVtsesdxKqmuS58_ms42j0dkv3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aaZtJ6DRUzlHbxoCXdEOS7Rn-uoJm3x4at9gzbkrsPM-sy2ljOfAv60WDbhHeVtN6DhmHjr5pXHkpbJ9sNHI2eP00vjMtaBhNE0jlxnLzYx9mWwp6W8l-0gby9Iwdszgl8hFAaK80MwhFRh_YUu4w0_wtgO5qUO5WxzDiAIO60dVtsesdxKqmuS58_ms42j0dkv3C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67961" cy="2338705"/>
                    </a:xfrm>
                    <a:prstGeom prst="rect">
                      <a:avLst/>
                    </a:prstGeom>
                    <a:noFill/>
                    <a:ln>
                      <a:noFill/>
                    </a:ln>
                  </pic:spPr>
                </pic:pic>
              </a:graphicData>
            </a:graphic>
          </wp:inline>
        </w:drawing>
      </w:r>
    </w:p>
    <w:p w:rsidR="004B3FEB" w:rsidRPr="004B3FEB" w:rsidRDefault="004B3FEB" w:rsidP="004B3FEB">
      <w:pPr>
        <w:spacing w:after="240" w:line="240" w:lineRule="auto"/>
        <w:rPr>
          <w:rFonts w:ascii="Times New Roman" w:eastAsia="Times New Roman" w:hAnsi="Times New Roman" w:cs="Times New Roman"/>
          <w:sz w:val="24"/>
          <w:szCs w:val="24"/>
          <w:lang w:eastAsia="cs-CZ"/>
        </w:rPr>
      </w:pPr>
    </w:p>
    <w:p w:rsidR="004B3FEB" w:rsidRPr="004B3FEB" w:rsidRDefault="004B3FEB" w:rsidP="004B3FEB">
      <w:pPr>
        <w:spacing w:after="0" w:line="240" w:lineRule="auto"/>
        <w:ind w:hanging="360"/>
        <w:jc w:val="both"/>
        <w:rPr>
          <w:rFonts w:ascii="Times New Roman" w:eastAsia="Times New Roman" w:hAnsi="Times New Roman" w:cs="Times New Roman"/>
          <w:sz w:val="24"/>
          <w:szCs w:val="24"/>
          <w:lang w:eastAsia="cs-CZ"/>
        </w:rPr>
      </w:pPr>
      <w:r w:rsidRPr="004B3FEB">
        <w:rPr>
          <w:rFonts w:ascii="Times New Roman" w:eastAsia="Times New Roman" w:hAnsi="Times New Roman" w:cs="Times New Roman"/>
          <w:color w:val="000000"/>
          <w:sz w:val="24"/>
          <w:szCs w:val="24"/>
          <w:lang w:eastAsia="cs-CZ"/>
        </w:rPr>
        <w:t>V Opavě dne 15. 6. 2017</w:t>
      </w:r>
    </w:p>
    <w:p w:rsidR="004B3FEB" w:rsidRPr="004B3FEB" w:rsidRDefault="004B3FEB" w:rsidP="004B3FEB">
      <w:pPr>
        <w:spacing w:after="0" w:line="240" w:lineRule="auto"/>
        <w:ind w:hanging="360"/>
        <w:jc w:val="right"/>
        <w:rPr>
          <w:rFonts w:ascii="Times New Roman" w:eastAsia="Times New Roman" w:hAnsi="Times New Roman" w:cs="Times New Roman"/>
          <w:sz w:val="24"/>
          <w:szCs w:val="24"/>
          <w:lang w:eastAsia="cs-CZ"/>
        </w:rPr>
      </w:pPr>
      <w:proofErr w:type="gramStart"/>
      <w:r w:rsidRPr="004B3FEB">
        <w:rPr>
          <w:rFonts w:ascii="Times New Roman" w:eastAsia="Times New Roman" w:hAnsi="Times New Roman" w:cs="Times New Roman"/>
          <w:color w:val="000000"/>
          <w:sz w:val="24"/>
          <w:szCs w:val="24"/>
          <w:lang w:eastAsia="cs-CZ"/>
        </w:rPr>
        <w:t>––––––––––––––––––</w:t>
      </w:r>
      <w:proofErr w:type="gramEnd"/>
    </w:p>
    <w:p w:rsidR="004B3FEB" w:rsidRPr="004B3FEB" w:rsidRDefault="004B3FEB" w:rsidP="004B3FEB">
      <w:pPr>
        <w:spacing w:after="0" w:line="240" w:lineRule="auto"/>
        <w:ind w:hanging="360"/>
        <w:jc w:val="right"/>
        <w:rPr>
          <w:rFonts w:ascii="Times New Roman" w:eastAsia="Times New Roman" w:hAnsi="Times New Roman" w:cs="Times New Roman"/>
          <w:sz w:val="24"/>
          <w:szCs w:val="24"/>
          <w:lang w:eastAsia="cs-CZ"/>
        </w:rPr>
      </w:pPr>
      <w:r w:rsidRPr="004B3FEB">
        <w:rPr>
          <w:rFonts w:ascii="Times New Roman" w:eastAsia="Times New Roman" w:hAnsi="Times New Roman" w:cs="Times New Roman"/>
          <w:color w:val="000000"/>
          <w:sz w:val="24"/>
          <w:szCs w:val="24"/>
          <w:lang w:eastAsia="cs-CZ"/>
        </w:rPr>
        <w:t xml:space="preserve">Mgr. Silvie </w:t>
      </w:r>
      <w:proofErr w:type="spellStart"/>
      <w:r w:rsidRPr="004B3FEB">
        <w:rPr>
          <w:rFonts w:ascii="Times New Roman" w:eastAsia="Times New Roman" w:hAnsi="Times New Roman" w:cs="Times New Roman"/>
          <w:color w:val="000000"/>
          <w:sz w:val="24"/>
          <w:szCs w:val="24"/>
          <w:lang w:eastAsia="cs-CZ"/>
        </w:rPr>
        <w:t>Häuserová</w:t>
      </w:r>
      <w:proofErr w:type="spellEnd"/>
    </w:p>
    <w:p w:rsidR="004B3FEB" w:rsidRPr="004B3FEB" w:rsidRDefault="004B3FEB" w:rsidP="004B3FEB">
      <w:pPr>
        <w:spacing w:after="0" w:line="240" w:lineRule="auto"/>
        <w:ind w:left="12036"/>
        <w:rPr>
          <w:rFonts w:ascii="Times New Roman" w:eastAsia="Times New Roman" w:hAnsi="Times New Roman" w:cs="Times New Roman"/>
          <w:sz w:val="24"/>
          <w:szCs w:val="24"/>
          <w:lang w:eastAsia="cs-CZ"/>
        </w:rPr>
      </w:pPr>
      <w:r w:rsidRPr="004B3FEB">
        <w:rPr>
          <w:rFonts w:ascii="Times New Roman" w:eastAsia="Times New Roman" w:hAnsi="Times New Roman" w:cs="Times New Roman"/>
          <w:color w:val="000000"/>
          <w:sz w:val="24"/>
          <w:szCs w:val="24"/>
          <w:lang w:eastAsia="cs-CZ"/>
        </w:rPr>
        <w:t>ředitelka</w:t>
      </w:r>
      <w:r w:rsidRPr="004B3FEB">
        <w:rPr>
          <w:rFonts w:ascii="Times New Roman" w:eastAsia="Times New Roman" w:hAnsi="Times New Roman" w:cs="Times New Roman"/>
          <w:color w:val="000000"/>
          <w:sz w:val="24"/>
          <w:szCs w:val="24"/>
          <w:lang w:eastAsia="cs-CZ"/>
        </w:rPr>
        <w:lastRenderedPageBreak/>
        <w:t xml:space="preserve"> školy</w:t>
      </w:r>
    </w:p>
    <w:p w:rsidR="004B3FEB" w:rsidRDefault="004B3FEB" w:rsidP="00964826">
      <w:pPr>
        <w:spacing w:after="240" w:line="240" w:lineRule="auto"/>
        <w:rPr>
          <w:rFonts w:ascii="Times New Roman" w:eastAsia="Times New Roman" w:hAnsi="Times New Roman" w:cs="Times New Roman"/>
          <w:sz w:val="24"/>
          <w:szCs w:val="24"/>
          <w:lang w:eastAsia="cs-CZ"/>
        </w:rPr>
      </w:pPr>
    </w:p>
    <w:p w:rsidR="00286C7F" w:rsidRDefault="00286C7F" w:rsidP="00964826">
      <w:pPr>
        <w:spacing w:after="240" w:line="240" w:lineRule="auto"/>
        <w:rPr>
          <w:rFonts w:ascii="Times New Roman" w:eastAsia="Times New Roman" w:hAnsi="Times New Roman" w:cs="Times New Roman"/>
          <w:sz w:val="24"/>
          <w:szCs w:val="24"/>
          <w:lang w:eastAsia="cs-CZ"/>
        </w:rPr>
      </w:pPr>
    </w:p>
    <w:p w:rsidR="00286C7F" w:rsidRDefault="00286C7F" w:rsidP="00964826">
      <w:pPr>
        <w:spacing w:after="240" w:line="240" w:lineRule="auto"/>
        <w:rPr>
          <w:rFonts w:ascii="Times New Roman" w:eastAsia="Times New Roman" w:hAnsi="Times New Roman" w:cs="Times New Roman"/>
          <w:sz w:val="24"/>
          <w:szCs w:val="24"/>
          <w:lang w:eastAsia="cs-CZ"/>
        </w:rPr>
      </w:pPr>
    </w:p>
    <w:p w:rsidR="00286C7F" w:rsidRDefault="00286C7F" w:rsidP="00964826">
      <w:pPr>
        <w:spacing w:after="240" w:line="240" w:lineRule="auto"/>
        <w:rPr>
          <w:rFonts w:ascii="Times New Roman" w:eastAsia="Times New Roman" w:hAnsi="Times New Roman" w:cs="Times New Roman"/>
          <w:sz w:val="24"/>
          <w:szCs w:val="24"/>
          <w:lang w:eastAsia="cs-CZ"/>
        </w:rPr>
      </w:pPr>
    </w:p>
    <w:p w:rsidR="00286C7F" w:rsidRDefault="00286C7F" w:rsidP="00964826">
      <w:pPr>
        <w:spacing w:after="24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center"/>
        <w:outlineLvl w:val="1"/>
        <w:rPr>
          <w:rFonts w:ascii="Times New Roman" w:eastAsia="Times New Roman" w:hAnsi="Times New Roman" w:cs="Times New Roman"/>
          <w:b/>
          <w:bCs/>
          <w:sz w:val="36"/>
          <w:szCs w:val="36"/>
          <w:lang w:eastAsia="cs-CZ"/>
        </w:rPr>
      </w:pPr>
      <w:r w:rsidRPr="00286C7F">
        <w:rPr>
          <w:rFonts w:ascii="Times New Roman" w:eastAsia="Times New Roman" w:hAnsi="Times New Roman" w:cs="Times New Roman"/>
          <w:b/>
          <w:bCs/>
          <w:color w:val="F79646"/>
          <w:sz w:val="56"/>
          <w:szCs w:val="56"/>
          <w:lang w:eastAsia="cs-CZ"/>
        </w:rPr>
        <w:t>Charakteristika školního vzdělávacího programu</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480" w:lineRule="auto"/>
        <w:ind w:hanging="360"/>
        <w:jc w:val="center"/>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F79646"/>
          <w:sz w:val="28"/>
          <w:szCs w:val="28"/>
          <w:lang w:eastAsia="cs-CZ"/>
        </w:rPr>
        <w:t>Zaměření školy</w:t>
      </w:r>
    </w:p>
    <w:p w:rsidR="00286C7F" w:rsidRPr="00286C7F" w:rsidRDefault="00286C7F" w:rsidP="00286C7F">
      <w:pPr>
        <w:spacing w:after="0" w:line="480" w:lineRule="auto"/>
        <w:ind w:hanging="360"/>
        <w:jc w:val="center"/>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F79646"/>
          <w:sz w:val="28"/>
          <w:szCs w:val="28"/>
          <w:lang w:eastAsia="cs-CZ"/>
        </w:rPr>
        <w:t>Výchovné a vzdělávací strategie</w:t>
      </w:r>
    </w:p>
    <w:p w:rsidR="00286C7F" w:rsidRPr="00286C7F" w:rsidRDefault="00286C7F" w:rsidP="00286C7F">
      <w:pPr>
        <w:spacing w:after="0" w:line="480" w:lineRule="auto"/>
        <w:ind w:hanging="360"/>
        <w:jc w:val="center"/>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F79646"/>
          <w:sz w:val="28"/>
          <w:szCs w:val="28"/>
          <w:lang w:eastAsia="cs-CZ"/>
        </w:rPr>
        <w:t>Profil absolventa školy</w:t>
      </w:r>
    </w:p>
    <w:p w:rsidR="00286C7F" w:rsidRPr="00286C7F" w:rsidRDefault="00286C7F" w:rsidP="00286C7F">
      <w:pPr>
        <w:spacing w:after="0" w:line="480" w:lineRule="auto"/>
        <w:ind w:hanging="360"/>
        <w:jc w:val="center"/>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F79646"/>
          <w:sz w:val="28"/>
          <w:szCs w:val="28"/>
          <w:lang w:eastAsia="cs-CZ"/>
        </w:rPr>
        <w:t>Zabezpečení výuky žáků se speciálními vzdělávacími potřebami</w:t>
      </w:r>
    </w:p>
    <w:p w:rsidR="00286C7F" w:rsidRPr="00286C7F" w:rsidRDefault="00286C7F" w:rsidP="00286C7F">
      <w:pPr>
        <w:spacing w:after="0" w:line="480" w:lineRule="auto"/>
        <w:ind w:hanging="360"/>
        <w:jc w:val="center"/>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F79646"/>
          <w:sz w:val="28"/>
          <w:szCs w:val="28"/>
          <w:lang w:eastAsia="cs-CZ"/>
        </w:rPr>
        <w:t>Začlenění průřezových témat</w:t>
      </w:r>
    </w:p>
    <w:p w:rsidR="00286C7F" w:rsidRPr="00286C7F" w:rsidRDefault="00286C7F" w:rsidP="00286C7F">
      <w:pPr>
        <w:spacing w:after="0" w:line="480" w:lineRule="auto"/>
        <w:ind w:hanging="360"/>
        <w:jc w:val="center"/>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F79646"/>
          <w:sz w:val="28"/>
          <w:szCs w:val="28"/>
          <w:lang w:eastAsia="cs-CZ"/>
        </w:rPr>
        <w:t>Cíle vzdělávání</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r w:rsidRPr="00286C7F">
        <w:rPr>
          <w:rFonts w:ascii="Times New Roman" w:eastAsia="Times New Roman" w:hAnsi="Times New Roman" w:cs="Times New Roman"/>
          <w:sz w:val="24"/>
          <w:szCs w:val="24"/>
          <w:lang w:eastAsia="cs-CZ"/>
        </w:rPr>
        <w:br/>
      </w:r>
      <w:r w:rsidRPr="00286C7F">
        <w:rPr>
          <w:rFonts w:ascii="Times New Roman" w:eastAsia="Times New Roman" w:hAnsi="Times New Roman" w:cs="Times New Roman"/>
          <w:b/>
          <w:bCs/>
          <w:color w:val="F79646"/>
          <w:sz w:val="28"/>
          <w:szCs w:val="28"/>
          <w:lang w:eastAsia="cs-CZ"/>
        </w:rPr>
        <w:br/>
      </w:r>
    </w:p>
    <w:p w:rsidR="00FF63A8" w:rsidRDefault="00FF63A8" w:rsidP="00286C7F">
      <w:pPr>
        <w:spacing w:after="0" w:line="240" w:lineRule="auto"/>
        <w:ind w:hanging="360"/>
        <w:jc w:val="both"/>
        <w:outlineLvl w:val="3"/>
        <w:rPr>
          <w:rFonts w:ascii="Arial" w:eastAsia="Times New Roman" w:hAnsi="Arial" w:cs="Arial"/>
          <w:b/>
          <w:bCs/>
          <w:color w:val="F79646"/>
          <w:sz w:val="28"/>
          <w:szCs w:val="28"/>
          <w:lang w:eastAsia="cs-CZ"/>
        </w:rPr>
      </w:pPr>
    </w:p>
    <w:p w:rsidR="00FF63A8" w:rsidRDefault="00FF63A8" w:rsidP="00286C7F">
      <w:pPr>
        <w:spacing w:after="0" w:line="240" w:lineRule="auto"/>
        <w:ind w:hanging="360"/>
        <w:jc w:val="both"/>
        <w:outlineLvl w:val="3"/>
        <w:rPr>
          <w:rFonts w:ascii="Arial" w:eastAsia="Times New Roman" w:hAnsi="Arial" w:cs="Arial"/>
          <w:b/>
          <w:bCs/>
          <w:color w:val="F79646"/>
          <w:sz w:val="28"/>
          <w:szCs w:val="28"/>
          <w:lang w:eastAsia="cs-CZ"/>
        </w:rPr>
      </w:pPr>
    </w:p>
    <w:p w:rsidR="00FF63A8" w:rsidRDefault="00FF63A8" w:rsidP="00286C7F">
      <w:pPr>
        <w:spacing w:after="0" w:line="240" w:lineRule="auto"/>
        <w:ind w:hanging="360"/>
        <w:jc w:val="both"/>
        <w:outlineLvl w:val="3"/>
        <w:rPr>
          <w:rFonts w:ascii="Arial" w:eastAsia="Times New Roman" w:hAnsi="Arial" w:cs="Arial"/>
          <w:b/>
          <w:bCs/>
          <w:color w:val="F79646"/>
          <w:sz w:val="28"/>
          <w:szCs w:val="28"/>
          <w:lang w:eastAsia="cs-CZ"/>
        </w:rPr>
      </w:pPr>
    </w:p>
    <w:p w:rsidR="00FF63A8" w:rsidRDefault="00FF63A8" w:rsidP="00286C7F">
      <w:pPr>
        <w:spacing w:after="0" w:line="240" w:lineRule="auto"/>
        <w:ind w:hanging="360"/>
        <w:jc w:val="both"/>
        <w:outlineLvl w:val="3"/>
        <w:rPr>
          <w:rFonts w:ascii="Arial" w:eastAsia="Times New Roman" w:hAnsi="Arial" w:cs="Arial"/>
          <w:b/>
          <w:bCs/>
          <w:color w:val="F79646"/>
          <w:sz w:val="28"/>
          <w:szCs w:val="28"/>
          <w:lang w:eastAsia="cs-CZ"/>
        </w:rPr>
      </w:pPr>
    </w:p>
    <w:p w:rsidR="00821C3A" w:rsidRDefault="00821C3A" w:rsidP="00286C7F">
      <w:pPr>
        <w:spacing w:after="0" w:line="240" w:lineRule="auto"/>
        <w:ind w:hanging="360"/>
        <w:jc w:val="both"/>
        <w:outlineLvl w:val="3"/>
        <w:rPr>
          <w:rFonts w:ascii="Arial" w:eastAsia="Times New Roman" w:hAnsi="Arial" w:cs="Arial"/>
          <w:b/>
          <w:bCs/>
          <w:color w:val="F79646"/>
          <w:sz w:val="28"/>
          <w:szCs w:val="28"/>
          <w:lang w:eastAsia="cs-CZ"/>
        </w:rPr>
      </w:pPr>
    </w:p>
    <w:p w:rsidR="00821C3A" w:rsidRDefault="00821C3A" w:rsidP="00286C7F">
      <w:pPr>
        <w:spacing w:after="0" w:line="240" w:lineRule="auto"/>
        <w:ind w:hanging="360"/>
        <w:jc w:val="both"/>
        <w:outlineLvl w:val="3"/>
        <w:rPr>
          <w:rFonts w:ascii="Arial" w:eastAsia="Times New Roman" w:hAnsi="Arial" w:cs="Arial"/>
          <w:b/>
          <w:bCs/>
          <w:color w:val="F79646"/>
          <w:sz w:val="28"/>
          <w:szCs w:val="28"/>
          <w:lang w:eastAsia="cs-CZ"/>
        </w:rPr>
      </w:pPr>
    </w:p>
    <w:p w:rsidR="00821C3A" w:rsidRDefault="00821C3A" w:rsidP="00286C7F">
      <w:pPr>
        <w:spacing w:after="0" w:line="240" w:lineRule="auto"/>
        <w:ind w:hanging="360"/>
        <w:jc w:val="both"/>
        <w:outlineLvl w:val="3"/>
        <w:rPr>
          <w:rFonts w:ascii="Arial" w:eastAsia="Times New Roman" w:hAnsi="Arial" w:cs="Arial"/>
          <w:b/>
          <w:bCs/>
          <w:color w:val="F79646"/>
          <w:sz w:val="28"/>
          <w:szCs w:val="28"/>
          <w:lang w:eastAsia="cs-CZ"/>
        </w:rPr>
      </w:pPr>
    </w:p>
    <w:p w:rsidR="00821C3A" w:rsidRDefault="00821C3A" w:rsidP="00286C7F">
      <w:pPr>
        <w:spacing w:after="0" w:line="240" w:lineRule="auto"/>
        <w:ind w:hanging="360"/>
        <w:jc w:val="both"/>
        <w:outlineLvl w:val="3"/>
        <w:rPr>
          <w:rFonts w:ascii="Arial" w:eastAsia="Times New Roman" w:hAnsi="Arial" w:cs="Arial"/>
          <w:b/>
          <w:bCs/>
          <w:color w:val="F79646"/>
          <w:sz w:val="28"/>
          <w:szCs w:val="28"/>
          <w:lang w:eastAsia="cs-CZ"/>
        </w:rPr>
      </w:pPr>
    </w:p>
    <w:p w:rsidR="00821C3A" w:rsidRDefault="00821C3A" w:rsidP="00286C7F">
      <w:pPr>
        <w:spacing w:after="0" w:line="240" w:lineRule="auto"/>
        <w:ind w:hanging="360"/>
        <w:jc w:val="both"/>
        <w:outlineLvl w:val="3"/>
        <w:rPr>
          <w:rFonts w:ascii="Arial" w:eastAsia="Times New Roman" w:hAnsi="Arial" w:cs="Arial"/>
          <w:b/>
          <w:bCs/>
          <w:color w:val="F79646"/>
          <w:sz w:val="28"/>
          <w:szCs w:val="28"/>
          <w:lang w:eastAsia="cs-CZ"/>
        </w:rPr>
      </w:pPr>
    </w:p>
    <w:p w:rsidR="00821C3A" w:rsidRDefault="00821C3A" w:rsidP="00286C7F">
      <w:pPr>
        <w:spacing w:after="0" w:line="240" w:lineRule="auto"/>
        <w:ind w:hanging="360"/>
        <w:jc w:val="both"/>
        <w:outlineLvl w:val="3"/>
        <w:rPr>
          <w:rFonts w:ascii="Arial" w:eastAsia="Times New Roman" w:hAnsi="Arial" w:cs="Arial"/>
          <w:b/>
          <w:bCs/>
          <w:color w:val="F79646"/>
          <w:sz w:val="28"/>
          <w:szCs w:val="28"/>
          <w:lang w:eastAsia="cs-CZ"/>
        </w:rPr>
      </w:pPr>
    </w:p>
    <w:p w:rsidR="00286C7F" w:rsidRPr="00286C7F" w:rsidRDefault="00286C7F" w:rsidP="00286C7F">
      <w:pPr>
        <w:spacing w:after="0" w:line="240" w:lineRule="auto"/>
        <w:ind w:hanging="360"/>
        <w:jc w:val="both"/>
        <w:outlineLvl w:val="3"/>
        <w:rPr>
          <w:rFonts w:ascii="Times New Roman" w:eastAsia="Times New Roman" w:hAnsi="Times New Roman" w:cs="Times New Roman"/>
          <w:b/>
          <w:bCs/>
          <w:sz w:val="24"/>
          <w:szCs w:val="24"/>
          <w:lang w:eastAsia="cs-CZ"/>
        </w:rPr>
      </w:pPr>
      <w:r w:rsidRPr="00286C7F">
        <w:rPr>
          <w:rFonts w:ascii="Arial" w:eastAsia="Times New Roman" w:hAnsi="Arial" w:cs="Arial"/>
          <w:b/>
          <w:bCs/>
          <w:color w:val="F79646"/>
          <w:sz w:val="28"/>
          <w:szCs w:val="28"/>
          <w:lang w:eastAsia="cs-CZ"/>
        </w:rPr>
        <w:lastRenderedPageBreak/>
        <w:t>Charakteristika školního vzdělávacího programu</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Školní vzdělávací program „Škola pro život“ vychází z Rámcového vzdělávacího programu pro základní vzdělávání a z jeho příloh (RVP ZV) </w:t>
      </w:r>
      <w:r w:rsidRPr="00286C7F">
        <w:rPr>
          <w:rFonts w:ascii="Times New Roman" w:eastAsia="Times New Roman" w:hAnsi="Times New Roman" w:cs="Times New Roman"/>
          <w:color w:val="000000"/>
          <w:sz w:val="24"/>
          <w:szCs w:val="24"/>
          <w:shd w:val="clear" w:color="auto" w:fill="FFFFFF"/>
          <w:lang w:eastAsia="cs-CZ"/>
        </w:rPr>
        <w:t>včetně rozpracované minimální doporučené úrovně pro úpravy očekávaných výstupů v rámci podpůrných opatření (týká se žáků s LMP)</w:t>
      </w:r>
      <w:r w:rsidRPr="00286C7F">
        <w:rPr>
          <w:rFonts w:ascii="Times New Roman" w:eastAsia="Times New Roman" w:hAnsi="Times New Roman" w:cs="Times New Roman"/>
          <w:color w:val="000000"/>
          <w:sz w:val="24"/>
          <w:szCs w:val="24"/>
          <w:lang w:eastAsia="cs-CZ"/>
        </w:rPr>
        <w:t>. Protože škola poskytuje základní vzdělání žákům základní školy i základy vzdělání žákům základní školy speciální, máme rovněž vypracován školní vzdělávací program vycházející z Rámcového vzdělávacího programu pro obor vzdělávání základní škola speciální - díl I, II (RVP ZŠS – díl I, II).</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Pojetí školního vzdělávacího programu (ŠVP) zohledňuje individuální limity dané konkrétní mírou postižení či znevýhodnění a jejich značnou diferenciaci v rámci jednotlivých ročníků. Cílem je dosažení maximální úrovně základního vzdělávání s přihlédnutím k možnostem a schopnostem jednotlivých žáků za použití speciálních metod i postupů a s využitím podpůrných opatření zohledňujících jejich individuální speciální vzdělávací potřeby.</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color w:val="000000"/>
          <w:sz w:val="24"/>
          <w:szCs w:val="24"/>
          <w:lang w:eastAsia="cs-CZ"/>
        </w:rPr>
        <w:t>Náš školní vzdělávací program je otevřený dokument, který bude v kontextu s měnícími se potřebami společnosti a v nejlepším zájmu žáků průběžně inovován a aktualizován.</w:t>
      </w:r>
    </w:p>
    <w:p w:rsidR="00286C7F" w:rsidRPr="00286C7F" w:rsidRDefault="00286C7F" w:rsidP="00286C7F">
      <w:pPr>
        <w:spacing w:after="24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outlineLvl w:val="3"/>
        <w:rPr>
          <w:rFonts w:ascii="Times New Roman" w:eastAsia="Times New Roman" w:hAnsi="Times New Roman" w:cs="Times New Roman"/>
          <w:b/>
          <w:bCs/>
          <w:sz w:val="24"/>
          <w:szCs w:val="24"/>
          <w:lang w:eastAsia="cs-CZ"/>
        </w:rPr>
      </w:pPr>
      <w:r w:rsidRPr="00286C7F">
        <w:rPr>
          <w:rFonts w:ascii="Arial" w:eastAsia="Times New Roman" w:hAnsi="Arial" w:cs="Arial"/>
          <w:b/>
          <w:bCs/>
          <w:color w:val="F79646"/>
          <w:sz w:val="28"/>
          <w:szCs w:val="28"/>
          <w:lang w:eastAsia="cs-CZ"/>
        </w:rPr>
        <w:t>Zaměření školy</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Jsme škola rodinná</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Vzhledem k menšímu počtu žáků panuje na škole i v jednotlivých třídách „rodinná“ atmosféra. Každý vyučující zná dobře všechny žáky školy i s jejich klady a nedostatky. Každý žák zná stejně dobře všechny zaměstnance školy, na každého z nich se může kdykoli obrátit s žádostí o radu či pomoc. Mezi žákem a pedagogem existuje pocit vzájemného respektu a důvěry. Žáci jsou vedeni k pocitu sounáležitosti a spoluzodpovědnosti za „svou“ školu, podílejí se na její výzdobě. Estetické prostředí a celkové klima školy navozují pocit bezpečí a pohody. Atmosféra školy napomáhá k naplňování všech klíčových kompetencí.</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Jsme škola otevřená</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Otevřenost chápeme nejen jako zpřístupnění informací o naší škole směrem ven, ale i jako permanentní otevření se informacím, novým trendům, podnětům, metodám a široké spolupráci s veřejností, organizacemi a institucemi.</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Na webových stránkách prezentujeme život ve škole a informujeme veřejnost o významných změnách, o uskutečněných a připravovaných akcích, o projektech školy.</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V rámci našich možností zajišťujeme zájmové kroužky. Pro jejich činnost se škola snaží vytvářet potřebné podmínky a získávat schopné pracovníky z řad našich pedagogů nebo veřejnosti. V této oblasti je otevřen prostor nejen pro mimoškolní práci učitelů, vychovatelů, ale také pro neformální setkávání se se žáky. Zapojení žáků do zájmových kroužků v mimoškolní době má prokazatelný preventivní význam v oblasti sociálně patologických jevů, neboť dětem otevírá a naznačuje možnosti aktivního a smysluplného využívání volného času. Spolupracujeme se studenty opavských středních škol a dobrovolnickým centrem ELIM Opava (doučování, spoluúčast na akcích školy a pomocná asistence při volnočasových aktivitách).</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Jsme škola respektu a tolerance</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Jsme přesvědčeni, že nejužitečnějším přístupem ke zdolávání obtížných úkolů je takový vztah mezi učiteli a žáky i mezi žáky navzájem, ve kterém jsou všichni stejně důležití a respektují jeden druhého. Ve vzdělávacím procesu nejde pouze o vědomosti, dovednosti a výkony, ale také o postoje, názory a hodnotovou orientaci. Jsme školou pro děti s různým zdravotním </w:t>
      </w:r>
      <w:r w:rsidRPr="00286C7F">
        <w:rPr>
          <w:rFonts w:ascii="Times New Roman" w:eastAsia="Times New Roman" w:hAnsi="Times New Roman" w:cs="Times New Roman"/>
          <w:color w:val="000000"/>
          <w:sz w:val="24"/>
          <w:szCs w:val="24"/>
          <w:lang w:eastAsia="cs-CZ"/>
        </w:rPr>
        <w:lastRenderedPageBreak/>
        <w:t>oslabením, tělesným i mentálním handicapem. Je proto naší povinností snažit se jim být vzorem příkladného chování a respektování, uznávat je „takové, jaké jsou“. Pokládáme za velmi důležité, aby v průběhu školní docházky vznikaly skutečně partnerské vztahy. Partnerství by se mělo projevovat vzájemnou ohleduplností, tolerancí, ochotou druhému pomoci a povzbudit ho, schopností spolupracovat při práci, ale i zvládáním konfliktních situací. Nedáváme žádný prostor agresivitě, šikaně a přetvářce.</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Jsme škola pro skutečný život</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Lidé s jakoukoli formou postižení jsou vždy ve svém životě určitým způsobem znevýhodněni vůči ostatní populaci. Ne jinak je tomu i u našich žáků. Naším cílem je toto znevýhodnění v co největší míře eliminovat a co nejlépe připravit děti pro vstup do reálného života.</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Kromě přípravy na zvládání běžných i náročných životních situací je to především jejich nasměrování a motivace k dalšímu vzdělávání.</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Smysl života nám dávají nejen naši nejbližší, ale i práce. Postarat se sám o sebe je také práce. O to se snažíme v naší škole především, aby byli žáci připravováni na skutečný život, který není snadný. Naším cílem ruku v ruce s rehabilitací je naučit děti co největší soběstačnosti a postupně je vést k samostatnosti. Znevýhodnění žáků sice nenabízí velký výběr možností uplatnění na trhu práce, přesto jsme schopni ve spolupráci s rodiči i odbornými lékaři najít reálné profesní zaměření žáků. </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outlineLvl w:val="3"/>
        <w:rPr>
          <w:rFonts w:ascii="Times New Roman" w:eastAsia="Times New Roman" w:hAnsi="Times New Roman" w:cs="Times New Roman"/>
          <w:b/>
          <w:bCs/>
          <w:sz w:val="24"/>
          <w:szCs w:val="24"/>
          <w:lang w:eastAsia="cs-CZ"/>
        </w:rPr>
      </w:pPr>
      <w:r w:rsidRPr="00286C7F">
        <w:rPr>
          <w:rFonts w:ascii="Arial" w:eastAsia="Times New Roman" w:hAnsi="Arial" w:cs="Arial"/>
          <w:b/>
          <w:bCs/>
          <w:color w:val="F79646"/>
          <w:sz w:val="28"/>
          <w:szCs w:val="28"/>
          <w:lang w:eastAsia="cs-CZ"/>
        </w:rPr>
        <w:t>Výchovné a vzdělávací strategie</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Klíčové kompetence žáků jsou cíleně utvářeny a rozvíjeny společnými postupy uplatňovanými ve výuce i mimo ni, které vycházejí ze speciálně pedagogické diagnostiky, opírají se o týmovou spolupráci všech zainteresovaných včetně spolupráce se zákonnými zástupci žáků. Škola preferuje následující výchovné a vzdělávací strategie:</w:t>
      </w:r>
    </w:p>
    <w:p w:rsidR="00286C7F" w:rsidRPr="00286C7F" w:rsidRDefault="00286C7F" w:rsidP="00286C7F">
      <w:pPr>
        <w:numPr>
          <w:ilvl w:val="0"/>
          <w:numId w:val="19"/>
        </w:numPr>
        <w:spacing w:after="0" w:line="240" w:lineRule="auto"/>
        <w:jc w:val="both"/>
        <w:textAlignment w:val="baseline"/>
        <w:rPr>
          <w:rFonts w:ascii="Times New Roman" w:eastAsia="Times New Roman" w:hAnsi="Times New Roman" w:cs="Times New Roman"/>
          <w:color w:val="000000"/>
          <w:sz w:val="24"/>
          <w:szCs w:val="24"/>
          <w:lang w:eastAsia="cs-CZ"/>
        </w:rPr>
      </w:pPr>
      <w:r w:rsidRPr="00286C7F">
        <w:rPr>
          <w:rFonts w:ascii="Times New Roman" w:eastAsia="Times New Roman" w:hAnsi="Times New Roman" w:cs="Times New Roman"/>
          <w:color w:val="000000"/>
          <w:sz w:val="24"/>
          <w:szCs w:val="24"/>
          <w:lang w:eastAsia="cs-CZ"/>
        </w:rPr>
        <w:t>zohledňování potřeb a individuálních možností každého žáka,</w:t>
      </w:r>
    </w:p>
    <w:p w:rsidR="00286C7F" w:rsidRPr="00286C7F" w:rsidRDefault="00286C7F" w:rsidP="00286C7F">
      <w:pPr>
        <w:numPr>
          <w:ilvl w:val="0"/>
          <w:numId w:val="19"/>
        </w:numPr>
        <w:spacing w:after="0" w:line="240" w:lineRule="auto"/>
        <w:jc w:val="both"/>
        <w:textAlignment w:val="baseline"/>
        <w:rPr>
          <w:rFonts w:ascii="Times New Roman" w:eastAsia="Times New Roman" w:hAnsi="Times New Roman" w:cs="Times New Roman"/>
          <w:color w:val="000000"/>
          <w:sz w:val="24"/>
          <w:szCs w:val="24"/>
          <w:lang w:eastAsia="cs-CZ"/>
        </w:rPr>
      </w:pPr>
      <w:r w:rsidRPr="00286C7F">
        <w:rPr>
          <w:rFonts w:ascii="Times New Roman" w:eastAsia="Times New Roman" w:hAnsi="Times New Roman" w:cs="Times New Roman"/>
          <w:color w:val="000000"/>
          <w:sz w:val="24"/>
          <w:szCs w:val="24"/>
          <w:lang w:eastAsia="cs-CZ"/>
        </w:rPr>
        <w:t>utváření důstojného, zdravého a podnětného prostředí,</w:t>
      </w:r>
    </w:p>
    <w:p w:rsidR="00286C7F" w:rsidRPr="00286C7F" w:rsidRDefault="00286C7F" w:rsidP="00286C7F">
      <w:pPr>
        <w:numPr>
          <w:ilvl w:val="0"/>
          <w:numId w:val="19"/>
        </w:numPr>
        <w:spacing w:after="0" w:line="240" w:lineRule="auto"/>
        <w:jc w:val="both"/>
        <w:textAlignment w:val="baseline"/>
        <w:rPr>
          <w:rFonts w:ascii="Times New Roman" w:eastAsia="Times New Roman" w:hAnsi="Times New Roman" w:cs="Times New Roman"/>
          <w:color w:val="000000"/>
          <w:sz w:val="24"/>
          <w:szCs w:val="24"/>
          <w:lang w:eastAsia="cs-CZ"/>
        </w:rPr>
      </w:pPr>
      <w:r w:rsidRPr="00286C7F">
        <w:rPr>
          <w:rFonts w:ascii="Times New Roman" w:eastAsia="Times New Roman" w:hAnsi="Times New Roman" w:cs="Times New Roman"/>
          <w:color w:val="000000"/>
          <w:sz w:val="24"/>
          <w:szCs w:val="24"/>
          <w:lang w:eastAsia="cs-CZ"/>
        </w:rPr>
        <w:t>utváření příjemného a pozitivního školního klimatu,</w:t>
      </w:r>
    </w:p>
    <w:p w:rsidR="00286C7F" w:rsidRPr="00286C7F" w:rsidRDefault="00286C7F" w:rsidP="00286C7F">
      <w:pPr>
        <w:numPr>
          <w:ilvl w:val="0"/>
          <w:numId w:val="19"/>
        </w:numPr>
        <w:spacing w:after="0" w:line="240" w:lineRule="auto"/>
        <w:jc w:val="both"/>
        <w:textAlignment w:val="baseline"/>
        <w:rPr>
          <w:rFonts w:ascii="Times New Roman" w:eastAsia="Times New Roman" w:hAnsi="Times New Roman" w:cs="Times New Roman"/>
          <w:b/>
          <w:bCs/>
          <w:color w:val="000000"/>
          <w:sz w:val="24"/>
          <w:szCs w:val="24"/>
          <w:lang w:eastAsia="cs-CZ"/>
        </w:rPr>
      </w:pPr>
      <w:r w:rsidRPr="00286C7F">
        <w:rPr>
          <w:rFonts w:ascii="Times New Roman" w:eastAsia="Times New Roman" w:hAnsi="Times New Roman" w:cs="Times New Roman"/>
          <w:color w:val="000000"/>
          <w:sz w:val="24"/>
          <w:szCs w:val="24"/>
          <w:lang w:eastAsia="cs-CZ"/>
        </w:rPr>
        <w:t>využívání speciálně pedagogických metod a forem práce, terapeutických prvků, motivace,</w:t>
      </w:r>
    </w:p>
    <w:p w:rsidR="00286C7F" w:rsidRPr="00286C7F" w:rsidRDefault="00286C7F" w:rsidP="00286C7F">
      <w:pPr>
        <w:numPr>
          <w:ilvl w:val="0"/>
          <w:numId w:val="19"/>
        </w:numPr>
        <w:spacing w:after="0" w:line="240" w:lineRule="auto"/>
        <w:jc w:val="both"/>
        <w:textAlignment w:val="baseline"/>
        <w:rPr>
          <w:rFonts w:ascii="Times New Roman" w:eastAsia="Times New Roman" w:hAnsi="Times New Roman" w:cs="Times New Roman"/>
          <w:b/>
          <w:bCs/>
          <w:color w:val="000000"/>
          <w:sz w:val="24"/>
          <w:szCs w:val="24"/>
          <w:lang w:eastAsia="cs-CZ"/>
        </w:rPr>
      </w:pPr>
      <w:r w:rsidRPr="00286C7F">
        <w:rPr>
          <w:rFonts w:ascii="Times New Roman" w:eastAsia="Times New Roman" w:hAnsi="Times New Roman" w:cs="Times New Roman"/>
          <w:color w:val="000000"/>
          <w:sz w:val="24"/>
          <w:szCs w:val="24"/>
          <w:lang w:eastAsia="cs-CZ"/>
        </w:rPr>
        <w:t xml:space="preserve">zpřístupnění vzdělání v co nejvyšší dosažitelné míře </w:t>
      </w:r>
      <w:proofErr w:type="spellStart"/>
      <w:r w:rsidRPr="00286C7F">
        <w:rPr>
          <w:rFonts w:ascii="Times New Roman" w:eastAsia="Times New Roman" w:hAnsi="Times New Roman" w:cs="Times New Roman"/>
          <w:color w:val="000000"/>
          <w:sz w:val="24"/>
          <w:szCs w:val="24"/>
          <w:lang w:eastAsia="cs-CZ"/>
        </w:rPr>
        <w:t>variabilizací</w:t>
      </w:r>
      <w:proofErr w:type="spellEnd"/>
      <w:r w:rsidRPr="00286C7F">
        <w:rPr>
          <w:rFonts w:ascii="Times New Roman" w:eastAsia="Times New Roman" w:hAnsi="Times New Roman" w:cs="Times New Roman"/>
          <w:color w:val="000000"/>
          <w:sz w:val="24"/>
          <w:szCs w:val="24"/>
          <w:lang w:eastAsia="cs-CZ"/>
        </w:rPr>
        <w:t xml:space="preserve"> a diferenciací výuky,</w:t>
      </w:r>
    </w:p>
    <w:p w:rsidR="00286C7F" w:rsidRPr="00286C7F" w:rsidRDefault="00286C7F" w:rsidP="00286C7F">
      <w:pPr>
        <w:numPr>
          <w:ilvl w:val="0"/>
          <w:numId w:val="19"/>
        </w:numPr>
        <w:spacing w:after="0" w:line="240" w:lineRule="auto"/>
        <w:jc w:val="both"/>
        <w:textAlignment w:val="baseline"/>
        <w:rPr>
          <w:rFonts w:ascii="Times New Roman" w:eastAsia="Times New Roman" w:hAnsi="Times New Roman" w:cs="Times New Roman"/>
          <w:b/>
          <w:bCs/>
          <w:color w:val="000000"/>
          <w:sz w:val="24"/>
          <w:szCs w:val="24"/>
          <w:lang w:eastAsia="cs-CZ"/>
        </w:rPr>
      </w:pPr>
      <w:r w:rsidRPr="00286C7F">
        <w:rPr>
          <w:rFonts w:ascii="Times New Roman" w:eastAsia="Times New Roman" w:hAnsi="Times New Roman" w:cs="Times New Roman"/>
          <w:color w:val="000000"/>
          <w:sz w:val="24"/>
          <w:szCs w:val="24"/>
          <w:lang w:eastAsia="cs-CZ"/>
        </w:rPr>
        <w:t>využívání alternativních forem komunikace,</w:t>
      </w:r>
    </w:p>
    <w:p w:rsidR="00286C7F" w:rsidRPr="00286C7F" w:rsidRDefault="00286C7F" w:rsidP="00286C7F">
      <w:pPr>
        <w:numPr>
          <w:ilvl w:val="0"/>
          <w:numId w:val="19"/>
        </w:numPr>
        <w:spacing w:after="0" w:line="240" w:lineRule="auto"/>
        <w:jc w:val="both"/>
        <w:textAlignment w:val="baseline"/>
        <w:rPr>
          <w:rFonts w:ascii="Times New Roman" w:eastAsia="Times New Roman" w:hAnsi="Times New Roman" w:cs="Times New Roman"/>
          <w:color w:val="000000"/>
          <w:sz w:val="24"/>
          <w:szCs w:val="24"/>
          <w:lang w:eastAsia="cs-CZ"/>
        </w:rPr>
      </w:pPr>
      <w:r w:rsidRPr="00286C7F">
        <w:rPr>
          <w:rFonts w:ascii="Times New Roman" w:eastAsia="Times New Roman" w:hAnsi="Times New Roman" w:cs="Times New Roman"/>
          <w:color w:val="000000"/>
          <w:sz w:val="24"/>
          <w:szCs w:val="24"/>
          <w:lang w:eastAsia="cs-CZ"/>
        </w:rPr>
        <w:t>rozvíjení řečových schopností a korekce logopedických vad,</w:t>
      </w:r>
    </w:p>
    <w:p w:rsidR="00286C7F" w:rsidRPr="00286C7F" w:rsidRDefault="00286C7F" w:rsidP="00286C7F">
      <w:pPr>
        <w:numPr>
          <w:ilvl w:val="0"/>
          <w:numId w:val="19"/>
        </w:numPr>
        <w:spacing w:after="0" w:line="240" w:lineRule="auto"/>
        <w:jc w:val="both"/>
        <w:textAlignment w:val="baseline"/>
        <w:rPr>
          <w:rFonts w:ascii="Times New Roman" w:eastAsia="Times New Roman" w:hAnsi="Times New Roman" w:cs="Times New Roman"/>
          <w:color w:val="000000"/>
          <w:sz w:val="24"/>
          <w:szCs w:val="24"/>
          <w:lang w:eastAsia="cs-CZ"/>
        </w:rPr>
      </w:pPr>
      <w:r w:rsidRPr="00286C7F">
        <w:rPr>
          <w:rFonts w:ascii="Times New Roman" w:eastAsia="Times New Roman" w:hAnsi="Times New Roman" w:cs="Times New Roman"/>
          <w:color w:val="000000"/>
          <w:sz w:val="24"/>
          <w:szCs w:val="24"/>
          <w:lang w:eastAsia="cs-CZ"/>
        </w:rPr>
        <w:t>budování sociální komunikace a interakce,</w:t>
      </w:r>
    </w:p>
    <w:p w:rsidR="00286C7F" w:rsidRPr="00286C7F" w:rsidRDefault="00286C7F" w:rsidP="00286C7F">
      <w:pPr>
        <w:numPr>
          <w:ilvl w:val="0"/>
          <w:numId w:val="19"/>
        </w:numPr>
        <w:spacing w:after="0" w:line="240" w:lineRule="auto"/>
        <w:jc w:val="both"/>
        <w:textAlignment w:val="baseline"/>
        <w:rPr>
          <w:rFonts w:ascii="Times New Roman" w:eastAsia="Times New Roman" w:hAnsi="Times New Roman" w:cs="Times New Roman"/>
          <w:color w:val="000000"/>
          <w:sz w:val="24"/>
          <w:szCs w:val="24"/>
          <w:lang w:eastAsia="cs-CZ"/>
        </w:rPr>
      </w:pPr>
      <w:r w:rsidRPr="00286C7F">
        <w:rPr>
          <w:rFonts w:ascii="Times New Roman" w:eastAsia="Times New Roman" w:hAnsi="Times New Roman" w:cs="Times New Roman"/>
          <w:color w:val="000000"/>
          <w:sz w:val="24"/>
          <w:szCs w:val="24"/>
          <w:lang w:eastAsia="cs-CZ"/>
        </w:rPr>
        <w:t>získávání znalostí a dovedností dobře uplatnitelných v běžném životě,</w:t>
      </w:r>
    </w:p>
    <w:p w:rsidR="00286C7F" w:rsidRPr="00286C7F" w:rsidRDefault="00286C7F" w:rsidP="00286C7F">
      <w:pPr>
        <w:numPr>
          <w:ilvl w:val="0"/>
          <w:numId w:val="19"/>
        </w:numPr>
        <w:spacing w:after="0" w:line="240" w:lineRule="auto"/>
        <w:jc w:val="both"/>
        <w:textAlignment w:val="baseline"/>
        <w:rPr>
          <w:rFonts w:ascii="Times New Roman" w:eastAsia="Times New Roman" w:hAnsi="Times New Roman" w:cs="Times New Roman"/>
          <w:color w:val="000000"/>
          <w:sz w:val="24"/>
          <w:szCs w:val="24"/>
          <w:lang w:eastAsia="cs-CZ"/>
        </w:rPr>
      </w:pPr>
      <w:r w:rsidRPr="00286C7F">
        <w:rPr>
          <w:rFonts w:ascii="Times New Roman" w:eastAsia="Times New Roman" w:hAnsi="Times New Roman" w:cs="Times New Roman"/>
          <w:color w:val="000000"/>
          <w:sz w:val="24"/>
          <w:szCs w:val="24"/>
          <w:lang w:eastAsia="cs-CZ"/>
        </w:rPr>
        <w:t>příprava na reálnou profesní orientaci (žáci ZŠ),</w:t>
      </w:r>
    </w:p>
    <w:p w:rsidR="00286C7F" w:rsidRPr="00286C7F" w:rsidRDefault="00286C7F" w:rsidP="00286C7F">
      <w:pPr>
        <w:numPr>
          <w:ilvl w:val="0"/>
          <w:numId w:val="19"/>
        </w:numPr>
        <w:spacing w:after="0" w:line="240" w:lineRule="auto"/>
        <w:jc w:val="both"/>
        <w:textAlignment w:val="baseline"/>
        <w:rPr>
          <w:rFonts w:ascii="Times New Roman" w:eastAsia="Times New Roman" w:hAnsi="Times New Roman" w:cs="Times New Roman"/>
          <w:color w:val="000000"/>
          <w:sz w:val="24"/>
          <w:szCs w:val="24"/>
          <w:lang w:eastAsia="cs-CZ"/>
        </w:rPr>
      </w:pPr>
      <w:r w:rsidRPr="00286C7F">
        <w:rPr>
          <w:rFonts w:ascii="Times New Roman" w:eastAsia="Times New Roman" w:hAnsi="Times New Roman" w:cs="Times New Roman"/>
          <w:color w:val="000000"/>
          <w:sz w:val="24"/>
          <w:szCs w:val="24"/>
          <w:lang w:eastAsia="cs-CZ"/>
        </w:rPr>
        <w:t>příprava na společenské uplatnění, popřípadě na výkon jednoduchých pracovních činností (žáci ZŠS-I),</w:t>
      </w:r>
    </w:p>
    <w:p w:rsidR="00286C7F" w:rsidRPr="00286C7F" w:rsidRDefault="00286C7F" w:rsidP="00286C7F">
      <w:pPr>
        <w:numPr>
          <w:ilvl w:val="0"/>
          <w:numId w:val="19"/>
        </w:numPr>
        <w:spacing w:after="0" w:line="240" w:lineRule="auto"/>
        <w:jc w:val="both"/>
        <w:textAlignment w:val="baseline"/>
        <w:rPr>
          <w:rFonts w:ascii="Times New Roman" w:eastAsia="Times New Roman" w:hAnsi="Times New Roman" w:cs="Times New Roman"/>
          <w:color w:val="000000"/>
          <w:sz w:val="24"/>
          <w:szCs w:val="24"/>
          <w:lang w:eastAsia="cs-CZ"/>
        </w:rPr>
      </w:pPr>
      <w:r w:rsidRPr="00286C7F">
        <w:rPr>
          <w:rFonts w:ascii="Times New Roman" w:eastAsia="Times New Roman" w:hAnsi="Times New Roman" w:cs="Times New Roman"/>
          <w:color w:val="000000"/>
          <w:sz w:val="24"/>
          <w:szCs w:val="24"/>
          <w:lang w:eastAsia="cs-CZ"/>
        </w:rPr>
        <w:t>podpora soběstačnosti (žáci ZŠS-II),</w:t>
      </w:r>
    </w:p>
    <w:p w:rsidR="00286C7F" w:rsidRPr="00286C7F" w:rsidRDefault="00286C7F" w:rsidP="00286C7F">
      <w:pPr>
        <w:numPr>
          <w:ilvl w:val="0"/>
          <w:numId w:val="19"/>
        </w:numPr>
        <w:spacing w:after="0" w:line="240" w:lineRule="auto"/>
        <w:jc w:val="both"/>
        <w:textAlignment w:val="baseline"/>
        <w:rPr>
          <w:rFonts w:ascii="Times New Roman" w:eastAsia="Times New Roman" w:hAnsi="Times New Roman" w:cs="Times New Roman"/>
          <w:color w:val="000000"/>
          <w:sz w:val="24"/>
          <w:szCs w:val="24"/>
          <w:lang w:eastAsia="cs-CZ"/>
        </w:rPr>
      </w:pPr>
      <w:r w:rsidRPr="00286C7F">
        <w:rPr>
          <w:rFonts w:ascii="Times New Roman" w:eastAsia="Times New Roman" w:hAnsi="Times New Roman" w:cs="Times New Roman"/>
          <w:color w:val="000000"/>
          <w:sz w:val="24"/>
          <w:szCs w:val="24"/>
          <w:lang w:eastAsia="cs-CZ"/>
        </w:rPr>
        <w:t>zkvalitnění života jedince s přiznanými podpůrnými opatřeními.</w:t>
      </w:r>
    </w:p>
    <w:p w:rsidR="00286C7F" w:rsidRPr="00286C7F" w:rsidRDefault="00286C7F" w:rsidP="00286C7F">
      <w:pPr>
        <w:spacing w:after="24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outlineLvl w:val="3"/>
        <w:rPr>
          <w:rFonts w:ascii="Times New Roman" w:eastAsia="Times New Roman" w:hAnsi="Times New Roman" w:cs="Times New Roman"/>
          <w:b/>
          <w:bCs/>
          <w:sz w:val="24"/>
          <w:szCs w:val="24"/>
          <w:lang w:eastAsia="cs-CZ"/>
        </w:rPr>
      </w:pPr>
      <w:r w:rsidRPr="00286C7F">
        <w:rPr>
          <w:rFonts w:ascii="Arial" w:eastAsia="Times New Roman" w:hAnsi="Arial" w:cs="Arial"/>
          <w:b/>
          <w:bCs/>
          <w:color w:val="F79646"/>
          <w:sz w:val="28"/>
          <w:szCs w:val="28"/>
          <w:lang w:eastAsia="cs-CZ"/>
        </w:rPr>
        <w:t>Profil absolventa školy</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u w:val="single"/>
          <w:lang w:eastAsia="cs-CZ"/>
        </w:rPr>
        <w:t>Základní školy</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Je schopen spolupracovat, komunikovat s okolím, nebát se prosazovat, nadále zlepšovat své schopnosti a pracovně se začlenit do společnosti.</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5261BA" w:rsidRDefault="005261BA" w:rsidP="00286C7F">
      <w:pPr>
        <w:spacing w:after="0" w:line="240" w:lineRule="auto"/>
        <w:ind w:hanging="360"/>
        <w:jc w:val="both"/>
        <w:rPr>
          <w:rFonts w:ascii="Times New Roman" w:eastAsia="Times New Roman" w:hAnsi="Times New Roman" w:cs="Times New Roman"/>
          <w:color w:val="000000"/>
          <w:sz w:val="24"/>
          <w:szCs w:val="24"/>
          <w:u w:val="single"/>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u w:val="single"/>
          <w:lang w:eastAsia="cs-CZ"/>
        </w:rPr>
        <w:lastRenderedPageBreak/>
        <w:t>Základní školy speciální</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Je schopen v rámci svých možností komunikovat, být soběstačný, orientovat se ve svém přirozeném prostředí a vykonávat jednoduché pracovní činnosti.</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FF63A8" w:rsidRDefault="00FF63A8" w:rsidP="00286C7F">
      <w:pPr>
        <w:spacing w:after="0" w:line="240" w:lineRule="auto"/>
        <w:ind w:hanging="360"/>
        <w:jc w:val="both"/>
        <w:outlineLvl w:val="3"/>
        <w:rPr>
          <w:rFonts w:ascii="Arial" w:eastAsia="Times New Roman" w:hAnsi="Arial" w:cs="Arial"/>
          <w:b/>
          <w:bCs/>
          <w:color w:val="F79646"/>
          <w:sz w:val="28"/>
          <w:szCs w:val="28"/>
          <w:lang w:eastAsia="cs-CZ"/>
        </w:rPr>
      </w:pPr>
    </w:p>
    <w:p w:rsidR="00286C7F" w:rsidRPr="00286C7F" w:rsidRDefault="00286C7F" w:rsidP="00286C7F">
      <w:pPr>
        <w:spacing w:after="0" w:line="240" w:lineRule="auto"/>
        <w:ind w:hanging="360"/>
        <w:jc w:val="both"/>
        <w:outlineLvl w:val="3"/>
        <w:rPr>
          <w:rFonts w:ascii="Times New Roman" w:eastAsia="Times New Roman" w:hAnsi="Times New Roman" w:cs="Times New Roman"/>
          <w:b/>
          <w:bCs/>
          <w:sz w:val="24"/>
          <w:szCs w:val="24"/>
          <w:lang w:eastAsia="cs-CZ"/>
        </w:rPr>
      </w:pPr>
      <w:r w:rsidRPr="00286C7F">
        <w:rPr>
          <w:rFonts w:ascii="Arial" w:eastAsia="Times New Roman" w:hAnsi="Arial" w:cs="Arial"/>
          <w:b/>
          <w:bCs/>
          <w:color w:val="F79646"/>
          <w:sz w:val="28"/>
          <w:szCs w:val="28"/>
          <w:lang w:eastAsia="cs-CZ"/>
        </w:rPr>
        <w:t>Zabezpečení výuky žáků se speciálními vzdělávacími potřebami</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Naše škola zajišťuje základní vzdělávání a základy vzdělávání žákům se speciálními vzdělávacími potřebami na základě doporučení školského poradenského zařízení (ŠPZ) a žádosti zákonných zástupců. Jedná se o žáky s přiznanými podpůrnými opatřeními 2. – 5. stupně.</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Pro žáky s přiznaným podpůrným opatřením 3. stupně (týká se žáků s lehkým mentálním postižením (LMP) je v ŠVP podrobně rozpracovaná minimální doporučená úroveň očekávaných výstupů pro jednotlivé předměty. Proto je našim žákům vypracováván IVP pouze v případě selhávání v některém z výukových předmětů, popřípadě z jiných závažných důvodů, a to na základě doporučení ŠPZ a žádosti zákonného zástupce žáka.</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Individuální vzdělávací plány (IVP) jsou zpracovávány podle platné legislativy v dané formě po důkladné diagnostice žáka na dobu jednoho pololetí.</w:t>
      </w:r>
      <w:r w:rsidRPr="00286C7F">
        <w:rPr>
          <w:rFonts w:ascii="Times New Roman" w:eastAsia="Times New Roman" w:hAnsi="Times New Roman" w:cs="Times New Roman"/>
          <w:color w:val="000000"/>
          <w:sz w:val="27"/>
          <w:szCs w:val="27"/>
          <w:lang w:eastAsia="cs-CZ"/>
        </w:rPr>
        <w:t xml:space="preserve"> </w:t>
      </w:r>
      <w:r w:rsidRPr="00286C7F">
        <w:rPr>
          <w:rFonts w:ascii="Times New Roman" w:eastAsia="Times New Roman" w:hAnsi="Times New Roman" w:cs="Times New Roman"/>
          <w:color w:val="000000"/>
          <w:sz w:val="24"/>
          <w:szCs w:val="24"/>
          <w:lang w:eastAsia="cs-CZ"/>
        </w:rPr>
        <w:t>IVP</w:t>
      </w:r>
      <w:r w:rsidRPr="00286C7F">
        <w:rPr>
          <w:rFonts w:ascii="Times New Roman" w:eastAsia="Times New Roman" w:hAnsi="Times New Roman" w:cs="Times New Roman"/>
          <w:i/>
          <w:iCs/>
          <w:color w:val="000000"/>
          <w:sz w:val="24"/>
          <w:szCs w:val="24"/>
          <w:lang w:eastAsia="cs-CZ"/>
        </w:rPr>
        <w:t xml:space="preserve"> </w:t>
      </w:r>
      <w:r w:rsidRPr="00286C7F">
        <w:rPr>
          <w:rFonts w:ascii="Times New Roman" w:eastAsia="Times New Roman" w:hAnsi="Times New Roman" w:cs="Times New Roman"/>
          <w:color w:val="000000"/>
          <w:sz w:val="24"/>
          <w:szCs w:val="24"/>
          <w:lang w:eastAsia="cs-CZ"/>
        </w:rPr>
        <w:t>sestavuje třídní učitel nebo učitel konkrétního vyučovacího předmětu (za pomoci výchovného poradce, ŠPZ). IVP má písemnou podobu. Před jeho zpracováním probíhají rozhovory s jednotlivými vyučujícími, s cílem stanovení např. metod práce s žákem, způsobů kontroly osvojení znalostí a dovedností. IVP je konzultován s rodiči, pedagogy, vedením školy (popř. i s žákem samotným).</w:t>
      </w:r>
    </w:p>
    <w:p w:rsidR="00286C7F" w:rsidRPr="00286C7F" w:rsidRDefault="005261BA" w:rsidP="00286C7F">
      <w:pPr>
        <w:spacing w:after="0" w:line="240" w:lineRule="auto"/>
        <w:ind w:hanging="360"/>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 xml:space="preserve">      </w:t>
      </w:r>
      <w:r w:rsidR="00286C7F" w:rsidRPr="00286C7F">
        <w:rPr>
          <w:rFonts w:ascii="Times New Roman" w:eastAsia="Times New Roman" w:hAnsi="Times New Roman" w:cs="Times New Roman"/>
          <w:color w:val="000000"/>
          <w:sz w:val="24"/>
          <w:szCs w:val="24"/>
          <w:lang w:eastAsia="cs-CZ"/>
        </w:rPr>
        <w:t>IVP je živým dokumentem, v případě zaznamenaných výrazných změn (pokroků, či selhávání) může být během daného období upravován.  </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Formálně jsou IVP vyhodnocovány v návaznosti na pololetní hodnocení žáků, při kterém využijeme, s přihlédnutím ke specifikům žáka, daný typ hodnocení (klasifikace, slovní hodnocení, kombinované hodnocení), o kterém rozhoduje ředitel školy.</w:t>
      </w:r>
    </w:p>
    <w:p w:rsidR="00286C7F" w:rsidRPr="00286C7F" w:rsidRDefault="005261BA" w:rsidP="00286C7F">
      <w:pPr>
        <w:spacing w:after="0" w:line="240" w:lineRule="auto"/>
        <w:ind w:hanging="360"/>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 xml:space="preserve">      </w:t>
      </w:r>
      <w:r w:rsidR="00286C7F" w:rsidRPr="00286C7F">
        <w:rPr>
          <w:rFonts w:ascii="Times New Roman" w:eastAsia="Times New Roman" w:hAnsi="Times New Roman" w:cs="Times New Roman"/>
          <w:color w:val="000000"/>
          <w:sz w:val="24"/>
          <w:szCs w:val="24"/>
          <w:lang w:eastAsia="cs-CZ"/>
        </w:rPr>
        <w:t>Platnost IVP stvrzují svými podpisy vyučující, ředitel školy, pracovník ŠPZ a zákonný zástupce žáka (popř. samotný žák).</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Při vzdělávání žáků s lehkým mentálním postižením zohledňujeme jejich specifika: problémy v učení – čtení, psaní, počítání; nepřesné vnímání času; obtížné rozlišování podstatného a podružného; neschopnost pracovat s abstrakcí; sníženou možnost učit se na základě zkušenosti, pracovat se změnou; problémy s technikou učení; problémy s porozuměním významu slov; krátkodobou paměť neumožňující dobré fungování pracovní paměti, malou představivost; nedostatečnou jazykovou způsobilost, nižší schopnost číst a pamatovat si čtené, řešení problémů a vnímání souvislostí; větší unavitelnost. Proto při edukaci využíváme speciálně pedagogických metod a rozvojových materiálů, učebnic, interaktivních a digitálních výukových programů.</w:t>
      </w:r>
      <w:r w:rsidRPr="00286C7F">
        <w:rPr>
          <w:rFonts w:ascii="Times New Roman" w:eastAsia="Times New Roman" w:hAnsi="Times New Roman" w:cs="Times New Roman"/>
          <w:color w:val="000000"/>
          <w:sz w:val="27"/>
          <w:szCs w:val="27"/>
          <w:lang w:eastAsia="cs-CZ"/>
        </w:rPr>
        <w:t> </w:t>
      </w:r>
    </w:p>
    <w:p w:rsidR="00286C7F" w:rsidRPr="00286C7F" w:rsidRDefault="00286C7F" w:rsidP="005261BA">
      <w:pPr>
        <w:spacing w:after="0" w:line="240" w:lineRule="auto"/>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V oblasti metod výuky uplatňujeme:</w:t>
      </w:r>
      <w:r w:rsidRPr="00286C7F">
        <w:rPr>
          <w:rFonts w:ascii="Times New Roman" w:eastAsia="Times New Roman" w:hAnsi="Times New Roman" w:cs="Times New Roman"/>
          <w:i/>
          <w:iCs/>
          <w:color w:val="000000"/>
          <w:sz w:val="24"/>
          <w:szCs w:val="24"/>
          <w:lang w:eastAsia="cs-CZ"/>
        </w:rPr>
        <w:br/>
      </w:r>
      <w:r w:rsidRPr="00286C7F">
        <w:rPr>
          <w:rFonts w:ascii="Times New Roman" w:eastAsia="Times New Roman" w:hAnsi="Times New Roman" w:cs="Times New Roman"/>
          <w:color w:val="000000"/>
          <w:sz w:val="24"/>
          <w:szCs w:val="24"/>
          <w:lang w:eastAsia="cs-CZ"/>
        </w:rPr>
        <w:t>- respektování odlišných stylů učení jednotlivých žáků,</w:t>
      </w:r>
      <w:r w:rsidRPr="00286C7F">
        <w:rPr>
          <w:rFonts w:ascii="Times New Roman" w:eastAsia="Times New Roman" w:hAnsi="Times New Roman" w:cs="Times New Roman"/>
          <w:i/>
          <w:iCs/>
          <w:color w:val="000000"/>
          <w:sz w:val="24"/>
          <w:szCs w:val="24"/>
          <w:lang w:eastAsia="cs-CZ"/>
        </w:rPr>
        <w:br/>
      </w:r>
      <w:r w:rsidRPr="00286C7F">
        <w:rPr>
          <w:rFonts w:ascii="Times New Roman" w:eastAsia="Times New Roman" w:hAnsi="Times New Roman" w:cs="Times New Roman"/>
          <w:color w:val="000000"/>
          <w:sz w:val="24"/>
          <w:szCs w:val="24"/>
          <w:lang w:eastAsia="cs-CZ"/>
        </w:rPr>
        <w:t>- metody a formy práce, které umožní častější kontrolu a poskytování zpětné vazby žákovi,</w:t>
      </w:r>
      <w:r w:rsidRPr="00286C7F">
        <w:rPr>
          <w:rFonts w:ascii="Times New Roman" w:eastAsia="Times New Roman" w:hAnsi="Times New Roman" w:cs="Times New Roman"/>
          <w:i/>
          <w:iCs/>
          <w:color w:val="000000"/>
          <w:sz w:val="24"/>
          <w:szCs w:val="24"/>
          <w:lang w:eastAsia="cs-CZ"/>
        </w:rPr>
        <w:br/>
      </w:r>
      <w:r w:rsidRPr="00286C7F">
        <w:rPr>
          <w:rFonts w:ascii="Times New Roman" w:eastAsia="Times New Roman" w:hAnsi="Times New Roman" w:cs="Times New Roman"/>
          <w:color w:val="000000"/>
          <w:sz w:val="24"/>
          <w:szCs w:val="24"/>
          <w:lang w:eastAsia="cs-CZ"/>
        </w:rPr>
        <w:t>- důraz na logickou provázanost a smysluplnost vzdělávacího obsahu,</w:t>
      </w:r>
      <w:r w:rsidRPr="00286C7F">
        <w:rPr>
          <w:rFonts w:ascii="Times New Roman" w:eastAsia="Times New Roman" w:hAnsi="Times New Roman" w:cs="Times New Roman"/>
          <w:i/>
          <w:iCs/>
          <w:color w:val="000000"/>
          <w:sz w:val="24"/>
          <w:szCs w:val="24"/>
          <w:lang w:eastAsia="cs-CZ"/>
        </w:rPr>
        <w:br/>
      </w:r>
      <w:r w:rsidRPr="00286C7F">
        <w:rPr>
          <w:rFonts w:ascii="Times New Roman" w:eastAsia="Times New Roman" w:hAnsi="Times New Roman" w:cs="Times New Roman"/>
          <w:color w:val="000000"/>
          <w:sz w:val="24"/>
          <w:szCs w:val="24"/>
          <w:lang w:eastAsia="cs-CZ"/>
        </w:rPr>
        <w:t>- respektování pracovního tempa žáků a poskytování dostatečného času k zvládnutí úkolů.</w:t>
      </w:r>
      <w:r w:rsidRPr="00286C7F">
        <w:rPr>
          <w:rFonts w:ascii="Times New Roman" w:eastAsia="Times New Roman" w:hAnsi="Times New Roman" w:cs="Times New Roman"/>
          <w:i/>
          <w:iCs/>
          <w:color w:val="000000"/>
          <w:sz w:val="24"/>
          <w:szCs w:val="24"/>
          <w:lang w:eastAsia="cs-CZ"/>
        </w:rPr>
        <w:br/>
      </w:r>
      <w:r w:rsidRPr="00286C7F">
        <w:rPr>
          <w:rFonts w:ascii="Times New Roman" w:eastAsia="Times New Roman" w:hAnsi="Times New Roman" w:cs="Times New Roman"/>
          <w:color w:val="000000"/>
          <w:sz w:val="24"/>
          <w:szCs w:val="24"/>
          <w:lang w:eastAsia="cs-CZ"/>
        </w:rPr>
        <w:t xml:space="preserve"> V oblasti organizace výuky dbáme na:</w:t>
      </w:r>
      <w:r w:rsidRPr="00286C7F">
        <w:rPr>
          <w:rFonts w:ascii="Times New Roman" w:eastAsia="Times New Roman" w:hAnsi="Times New Roman" w:cs="Times New Roman"/>
          <w:i/>
          <w:iCs/>
          <w:color w:val="000000"/>
          <w:sz w:val="24"/>
          <w:szCs w:val="24"/>
          <w:lang w:eastAsia="cs-CZ"/>
        </w:rPr>
        <w:br/>
      </w:r>
      <w:r w:rsidRPr="00286C7F">
        <w:rPr>
          <w:rFonts w:ascii="Times New Roman" w:eastAsia="Times New Roman" w:hAnsi="Times New Roman" w:cs="Times New Roman"/>
          <w:color w:val="000000"/>
          <w:sz w:val="24"/>
          <w:szCs w:val="24"/>
          <w:lang w:eastAsia="cs-CZ"/>
        </w:rPr>
        <w:t>- střídání forem a činností během výuky,</w:t>
      </w:r>
      <w:r w:rsidRPr="00286C7F">
        <w:rPr>
          <w:rFonts w:ascii="Times New Roman" w:eastAsia="Times New Roman" w:hAnsi="Times New Roman" w:cs="Times New Roman"/>
          <w:i/>
          <w:iCs/>
          <w:color w:val="000000"/>
          <w:sz w:val="24"/>
          <w:szCs w:val="24"/>
          <w:lang w:eastAsia="cs-CZ"/>
        </w:rPr>
        <w:br/>
      </w:r>
      <w:r w:rsidRPr="00286C7F">
        <w:rPr>
          <w:rFonts w:ascii="Times New Roman" w:eastAsia="Times New Roman" w:hAnsi="Times New Roman" w:cs="Times New Roman"/>
          <w:color w:val="000000"/>
          <w:sz w:val="24"/>
          <w:szCs w:val="24"/>
          <w:lang w:eastAsia="cs-CZ"/>
        </w:rPr>
        <w:t>- u mladších žáků využívání skupinové výuky,</w:t>
      </w:r>
      <w:r w:rsidRPr="00286C7F">
        <w:rPr>
          <w:rFonts w:ascii="Times New Roman" w:eastAsia="Times New Roman" w:hAnsi="Times New Roman" w:cs="Times New Roman"/>
          <w:i/>
          <w:iCs/>
          <w:color w:val="000000"/>
          <w:sz w:val="24"/>
          <w:szCs w:val="24"/>
          <w:lang w:eastAsia="cs-CZ"/>
        </w:rPr>
        <w:br/>
      </w:r>
      <w:r w:rsidRPr="00286C7F">
        <w:rPr>
          <w:rFonts w:ascii="Times New Roman" w:eastAsia="Times New Roman" w:hAnsi="Times New Roman" w:cs="Times New Roman"/>
          <w:color w:val="000000"/>
          <w:sz w:val="24"/>
          <w:szCs w:val="24"/>
          <w:lang w:eastAsia="cs-CZ"/>
        </w:rPr>
        <w:t>- postupný přechod k systému kooperativní výuky.</w:t>
      </w:r>
      <w:r w:rsidRPr="00286C7F">
        <w:rPr>
          <w:rFonts w:ascii="Times New Roman" w:eastAsia="Times New Roman" w:hAnsi="Times New Roman" w:cs="Times New Roman"/>
          <w:i/>
          <w:iCs/>
          <w:color w:val="000000"/>
          <w:sz w:val="24"/>
          <w:szCs w:val="24"/>
          <w:lang w:eastAsia="cs-CZ"/>
        </w:rPr>
        <w:br/>
      </w:r>
      <w:r w:rsidRPr="00286C7F">
        <w:rPr>
          <w:rFonts w:ascii="Times New Roman" w:eastAsia="Times New Roman" w:hAnsi="Times New Roman" w:cs="Times New Roman"/>
          <w:color w:val="000000"/>
          <w:sz w:val="24"/>
          <w:szCs w:val="24"/>
          <w:lang w:eastAsia="cs-CZ"/>
        </w:rPr>
        <w:t>V případě větší unavitelnosti žáků může být vložena do vyučovací hodiny krátká přestávka.</w:t>
      </w:r>
      <w:r w:rsidRPr="00286C7F">
        <w:rPr>
          <w:rFonts w:ascii="Times New Roman" w:eastAsia="Times New Roman" w:hAnsi="Times New Roman" w:cs="Times New Roman"/>
          <w:i/>
          <w:iCs/>
          <w:color w:val="000000"/>
          <w:sz w:val="24"/>
          <w:szCs w:val="24"/>
          <w:lang w:eastAsia="cs-CZ"/>
        </w:rPr>
        <w:t> </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lastRenderedPageBreak/>
        <w:t>Klademe důraz na domácí přípravu v rodině, zaměřujeme se na podporu osvojování jazykových dovedností, podporu poskytovanou v součinnosti asistenta pedagoga. </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color w:val="000000"/>
          <w:sz w:val="24"/>
          <w:szCs w:val="24"/>
          <w:lang w:eastAsia="cs-CZ"/>
        </w:rPr>
        <w:t xml:space="preserve">Během dlouhodobé nepřítomnosti žáků uplatňujeme dle aktuálně platné školské legislativy distanční výuku žáků s využitím </w:t>
      </w:r>
      <w:proofErr w:type="spellStart"/>
      <w:r w:rsidRPr="00286C7F">
        <w:rPr>
          <w:rFonts w:ascii="Times New Roman" w:eastAsia="Times New Roman" w:hAnsi="Times New Roman" w:cs="Times New Roman"/>
          <w:b/>
          <w:bCs/>
          <w:color w:val="000000"/>
          <w:sz w:val="24"/>
          <w:szCs w:val="24"/>
          <w:lang w:eastAsia="cs-CZ"/>
        </w:rPr>
        <w:t>google</w:t>
      </w:r>
      <w:proofErr w:type="spellEnd"/>
      <w:r w:rsidRPr="00286C7F">
        <w:rPr>
          <w:rFonts w:ascii="Times New Roman" w:eastAsia="Times New Roman" w:hAnsi="Times New Roman" w:cs="Times New Roman"/>
          <w:b/>
          <w:bCs/>
          <w:color w:val="000000"/>
          <w:sz w:val="24"/>
          <w:szCs w:val="24"/>
          <w:lang w:eastAsia="cs-CZ"/>
        </w:rPr>
        <w:t xml:space="preserve"> nástrojů.</w:t>
      </w:r>
    </w:p>
    <w:p w:rsidR="00286C7F" w:rsidRPr="00286C7F" w:rsidRDefault="005261BA" w:rsidP="00286C7F">
      <w:pPr>
        <w:spacing w:after="0" w:line="240" w:lineRule="auto"/>
        <w:ind w:hanging="360"/>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 xml:space="preserve">      </w:t>
      </w:r>
      <w:r w:rsidR="00286C7F" w:rsidRPr="00286C7F">
        <w:rPr>
          <w:rFonts w:ascii="Times New Roman" w:eastAsia="Times New Roman" w:hAnsi="Times New Roman" w:cs="Times New Roman"/>
          <w:color w:val="000000"/>
          <w:sz w:val="24"/>
          <w:szCs w:val="24"/>
          <w:u w:val="single"/>
          <w:lang w:eastAsia="cs-CZ"/>
        </w:rPr>
        <w:t>Při práci s žáky s PAS se řídíme Doporučením MŠMT k využití Komunikačního souboru.</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i/>
          <w:iCs/>
          <w:color w:val="000000"/>
          <w:sz w:val="24"/>
          <w:szCs w:val="24"/>
          <w:lang w:eastAsia="cs-CZ"/>
        </w:rPr>
        <w:t>Pokud budeme vzdělávat žáka nadaného či mimořádně nadaného, budeme s přihlédnutím ke specifikům žáka a v jeho nejlepším zájmu postupovat při tvorbě a realizaci IVP obdobným způsobem.</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Při vzdělávání žáků s tělesným postižením spolupracuje naše škola s Léčebným a rehabilitačním centrem s.r.o. Opava, </w:t>
      </w:r>
      <w:proofErr w:type="spellStart"/>
      <w:r w:rsidRPr="00286C7F">
        <w:rPr>
          <w:rFonts w:ascii="Times New Roman" w:eastAsia="Times New Roman" w:hAnsi="Times New Roman" w:cs="Times New Roman"/>
          <w:color w:val="000000"/>
          <w:sz w:val="24"/>
          <w:szCs w:val="24"/>
          <w:lang w:eastAsia="cs-CZ"/>
        </w:rPr>
        <w:t>Englišova</w:t>
      </w:r>
      <w:proofErr w:type="spellEnd"/>
      <w:r w:rsidRPr="00286C7F">
        <w:rPr>
          <w:rFonts w:ascii="Times New Roman" w:eastAsia="Times New Roman" w:hAnsi="Times New Roman" w:cs="Times New Roman"/>
          <w:color w:val="000000"/>
          <w:sz w:val="24"/>
          <w:szCs w:val="24"/>
          <w:lang w:eastAsia="cs-CZ"/>
        </w:rPr>
        <w:t xml:space="preserve"> 526, které garantuje rehabilitační péči na naší škole. </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Součástí pedagogické intervence a speciálně pedagogické intervence na naší škole jsou </w:t>
      </w:r>
      <w:r w:rsidRPr="00286C7F">
        <w:rPr>
          <w:rFonts w:ascii="Times New Roman" w:eastAsia="Times New Roman" w:hAnsi="Times New Roman" w:cs="Times New Roman"/>
          <w:i/>
          <w:iCs/>
          <w:color w:val="000000"/>
          <w:sz w:val="24"/>
          <w:szCs w:val="24"/>
          <w:lang w:eastAsia="cs-CZ"/>
        </w:rPr>
        <w:t>předměty speciálně pedagogické péče</w:t>
      </w:r>
      <w:r w:rsidRPr="00286C7F">
        <w:rPr>
          <w:rFonts w:ascii="Times New Roman" w:eastAsia="Times New Roman" w:hAnsi="Times New Roman" w:cs="Times New Roman"/>
          <w:color w:val="000000"/>
          <w:sz w:val="24"/>
          <w:szCs w:val="24"/>
          <w:lang w:eastAsia="cs-CZ"/>
        </w:rPr>
        <w:t>. Pro žáky základní školy to jsou předměty:</w:t>
      </w:r>
    </w:p>
    <w:p w:rsidR="00286C7F" w:rsidRPr="00286C7F" w:rsidRDefault="00286C7F" w:rsidP="00286C7F">
      <w:pPr>
        <w:numPr>
          <w:ilvl w:val="0"/>
          <w:numId w:val="20"/>
        </w:numPr>
        <w:spacing w:after="0" w:line="240" w:lineRule="auto"/>
        <w:jc w:val="both"/>
        <w:textAlignment w:val="baseline"/>
        <w:rPr>
          <w:rFonts w:ascii="Arial" w:eastAsia="Times New Roman" w:hAnsi="Arial" w:cs="Arial"/>
          <w:color w:val="000000"/>
          <w:sz w:val="24"/>
          <w:szCs w:val="24"/>
          <w:lang w:eastAsia="cs-CZ"/>
        </w:rPr>
      </w:pPr>
      <w:r w:rsidRPr="00286C7F">
        <w:rPr>
          <w:rFonts w:ascii="Times New Roman" w:eastAsia="Times New Roman" w:hAnsi="Times New Roman" w:cs="Times New Roman"/>
          <w:color w:val="000000"/>
          <w:sz w:val="24"/>
          <w:szCs w:val="24"/>
          <w:lang w:eastAsia="cs-CZ"/>
        </w:rPr>
        <w:t>Logopedická péče</w:t>
      </w:r>
    </w:p>
    <w:p w:rsidR="00286C7F" w:rsidRPr="00286C7F" w:rsidRDefault="00286C7F" w:rsidP="00286C7F">
      <w:pPr>
        <w:numPr>
          <w:ilvl w:val="0"/>
          <w:numId w:val="20"/>
        </w:numPr>
        <w:spacing w:after="0" w:line="240" w:lineRule="auto"/>
        <w:jc w:val="both"/>
        <w:textAlignment w:val="baseline"/>
        <w:rPr>
          <w:rFonts w:ascii="Arial" w:eastAsia="Times New Roman" w:hAnsi="Arial" w:cs="Arial"/>
          <w:color w:val="000000"/>
          <w:sz w:val="24"/>
          <w:szCs w:val="24"/>
          <w:lang w:eastAsia="cs-CZ"/>
        </w:rPr>
      </w:pPr>
      <w:r w:rsidRPr="00286C7F">
        <w:rPr>
          <w:rFonts w:ascii="Times New Roman" w:eastAsia="Times New Roman" w:hAnsi="Times New Roman" w:cs="Times New Roman"/>
          <w:color w:val="000000"/>
          <w:sz w:val="24"/>
          <w:szCs w:val="24"/>
          <w:lang w:eastAsia="cs-CZ"/>
        </w:rPr>
        <w:t>Řečová výchova</w:t>
      </w:r>
    </w:p>
    <w:p w:rsidR="00286C7F" w:rsidRPr="00286C7F" w:rsidRDefault="00286C7F" w:rsidP="00286C7F">
      <w:pPr>
        <w:numPr>
          <w:ilvl w:val="0"/>
          <w:numId w:val="20"/>
        </w:numPr>
        <w:spacing w:after="0" w:line="240" w:lineRule="auto"/>
        <w:jc w:val="both"/>
        <w:textAlignment w:val="baseline"/>
        <w:rPr>
          <w:rFonts w:ascii="Arial" w:eastAsia="Times New Roman" w:hAnsi="Arial" w:cs="Arial"/>
          <w:color w:val="000000"/>
          <w:sz w:val="24"/>
          <w:szCs w:val="24"/>
          <w:lang w:eastAsia="cs-CZ"/>
        </w:rPr>
      </w:pPr>
      <w:r w:rsidRPr="00286C7F">
        <w:rPr>
          <w:rFonts w:ascii="Times New Roman" w:eastAsia="Times New Roman" w:hAnsi="Times New Roman" w:cs="Times New Roman"/>
          <w:color w:val="000000"/>
          <w:sz w:val="24"/>
          <w:szCs w:val="24"/>
          <w:lang w:eastAsia="cs-CZ"/>
        </w:rPr>
        <w:t>Psaní na počítači</w:t>
      </w:r>
    </w:p>
    <w:p w:rsidR="00286C7F" w:rsidRPr="00286C7F" w:rsidRDefault="00286C7F" w:rsidP="00286C7F">
      <w:pPr>
        <w:numPr>
          <w:ilvl w:val="0"/>
          <w:numId w:val="20"/>
        </w:numPr>
        <w:spacing w:after="0" w:line="240" w:lineRule="auto"/>
        <w:jc w:val="both"/>
        <w:textAlignment w:val="baseline"/>
        <w:rPr>
          <w:rFonts w:ascii="Arial" w:eastAsia="Times New Roman" w:hAnsi="Arial" w:cs="Arial"/>
          <w:color w:val="000000"/>
          <w:sz w:val="24"/>
          <w:szCs w:val="24"/>
          <w:lang w:eastAsia="cs-CZ"/>
        </w:rPr>
      </w:pPr>
      <w:r w:rsidRPr="00286C7F">
        <w:rPr>
          <w:rFonts w:ascii="Times New Roman" w:eastAsia="Times New Roman" w:hAnsi="Times New Roman" w:cs="Times New Roman"/>
          <w:color w:val="000000"/>
          <w:sz w:val="24"/>
          <w:szCs w:val="24"/>
          <w:lang w:eastAsia="cs-CZ"/>
        </w:rPr>
        <w:t>Ergoterapie</w:t>
      </w:r>
    </w:p>
    <w:p w:rsidR="00286C7F" w:rsidRPr="00286C7F" w:rsidRDefault="00286C7F" w:rsidP="00286C7F">
      <w:pPr>
        <w:numPr>
          <w:ilvl w:val="0"/>
          <w:numId w:val="20"/>
        </w:numPr>
        <w:spacing w:after="0" w:line="240" w:lineRule="auto"/>
        <w:jc w:val="both"/>
        <w:textAlignment w:val="baseline"/>
        <w:rPr>
          <w:rFonts w:ascii="Arial" w:eastAsia="Times New Roman" w:hAnsi="Arial" w:cs="Arial"/>
          <w:color w:val="000000"/>
          <w:sz w:val="24"/>
          <w:szCs w:val="24"/>
          <w:lang w:eastAsia="cs-CZ"/>
        </w:rPr>
      </w:pPr>
      <w:r w:rsidRPr="00286C7F">
        <w:rPr>
          <w:rFonts w:ascii="Times New Roman" w:eastAsia="Times New Roman" w:hAnsi="Times New Roman" w:cs="Times New Roman"/>
          <w:color w:val="000000"/>
          <w:sz w:val="24"/>
          <w:szCs w:val="24"/>
          <w:lang w:eastAsia="cs-CZ"/>
        </w:rPr>
        <w:t>Rehabilitační tělesná výchova</w:t>
      </w:r>
      <w:r w:rsidRPr="00286C7F">
        <w:rPr>
          <w:rFonts w:ascii="Times New Roman" w:eastAsia="Times New Roman" w:hAnsi="Times New Roman" w:cs="Times New Roman"/>
          <w:color w:val="FF0000"/>
          <w:sz w:val="24"/>
          <w:szCs w:val="24"/>
          <w:lang w:eastAsia="cs-CZ"/>
        </w:rPr>
        <w:t> </w:t>
      </w:r>
    </w:p>
    <w:p w:rsidR="00286C7F" w:rsidRPr="00286C7F" w:rsidRDefault="00286C7F" w:rsidP="00286C7F">
      <w:pPr>
        <w:numPr>
          <w:ilvl w:val="0"/>
          <w:numId w:val="20"/>
        </w:numPr>
        <w:spacing w:after="0" w:line="240" w:lineRule="auto"/>
        <w:jc w:val="both"/>
        <w:textAlignment w:val="baseline"/>
        <w:rPr>
          <w:rFonts w:ascii="Arial" w:eastAsia="Times New Roman" w:hAnsi="Arial" w:cs="Arial"/>
          <w:color w:val="000000"/>
          <w:sz w:val="24"/>
          <w:szCs w:val="24"/>
          <w:lang w:eastAsia="cs-CZ"/>
        </w:rPr>
      </w:pPr>
      <w:r w:rsidRPr="00286C7F">
        <w:rPr>
          <w:rFonts w:ascii="Times New Roman" w:eastAsia="Times New Roman" w:hAnsi="Times New Roman" w:cs="Times New Roman"/>
          <w:color w:val="000000"/>
          <w:sz w:val="24"/>
          <w:szCs w:val="24"/>
          <w:lang w:eastAsia="cs-CZ"/>
        </w:rPr>
        <w:t>Zdravotní tělesná výchova</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Jejich charakteristiky (popř. hodinové dotace) jsou uvedeny v učebních osnovách a v učebním plánu ŠVP. Vzdělávací obsah těchto předmětů přizpůsobujeme vzdělávacím možnostem a předpokladům žáků. </w:t>
      </w:r>
    </w:p>
    <w:p w:rsidR="00286C7F" w:rsidRPr="00286C7F" w:rsidRDefault="005261BA" w:rsidP="00286C7F">
      <w:pPr>
        <w:spacing w:after="0" w:line="240" w:lineRule="auto"/>
        <w:ind w:hanging="360"/>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 xml:space="preserve">       </w:t>
      </w:r>
      <w:r w:rsidR="00286C7F" w:rsidRPr="00286C7F">
        <w:rPr>
          <w:rFonts w:ascii="Times New Roman" w:eastAsia="Times New Roman" w:hAnsi="Times New Roman" w:cs="Times New Roman"/>
          <w:color w:val="000000"/>
          <w:sz w:val="24"/>
          <w:szCs w:val="24"/>
          <w:lang w:eastAsia="cs-CZ"/>
        </w:rPr>
        <w:t>Předměty speciálně pedagogické péče mohou vyučovat všichni pedagogové s aprobací speciální pedagog. </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Podle zatím platného metodického doporučení se předměty speciálně pedagogické péče nehodnotí  ani neuvádějí na vysvědčení. </w:t>
      </w:r>
    </w:p>
    <w:p w:rsidR="00286C7F" w:rsidRPr="00286C7F" w:rsidRDefault="00286C7F" w:rsidP="00286C7F">
      <w:pPr>
        <w:spacing w:after="24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outlineLvl w:val="3"/>
        <w:rPr>
          <w:rFonts w:ascii="Times New Roman" w:eastAsia="Times New Roman" w:hAnsi="Times New Roman" w:cs="Times New Roman"/>
          <w:b/>
          <w:bCs/>
          <w:sz w:val="24"/>
          <w:szCs w:val="24"/>
          <w:lang w:eastAsia="cs-CZ"/>
        </w:rPr>
      </w:pPr>
      <w:r w:rsidRPr="00286C7F">
        <w:rPr>
          <w:rFonts w:ascii="Arial" w:eastAsia="Times New Roman" w:hAnsi="Arial" w:cs="Arial"/>
          <w:b/>
          <w:bCs/>
          <w:color w:val="F79646"/>
          <w:sz w:val="28"/>
          <w:szCs w:val="28"/>
          <w:lang w:eastAsia="cs-CZ"/>
        </w:rPr>
        <w:t>Začlenění průřezových témat</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color w:val="000000"/>
          <w:sz w:val="24"/>
          <w:szCs w:val="24"/>
          <w:lang w:eastAsia="cs-CZ"/>
        </w:rPr>
        <w:t>Průřezová témata</w:t>
      </w:r>
      <w:r w:rsidRPr="00286C7F">
        <w:rPr>
          <w:rFonts w:ascii="Times New Roman" w:eastAsia="Times New Roman" w:hAnsi="Times New Roman" w:cs="Times New Roman"/>
          <w:color w:val="000000"/>
          <w:sz w:val="24"/>
          <w:szCs w:val="24"/>
          <w:lang w:eastAsia="cs-CZ"/>
        </w:rPr>
        <w:t xml:space="preserve"> reprezentují ve školním vzdělávacím programu (ŠVP) okruhy aktuálních problémů současného světa a stávají se významnou a nedílnou součástí základního vzdělávání. Jsou důležitým formativním prvkem, obsahují silný výchovný aspekt, vytvářejí příležitosti pro individuální uplatnění žáků i pro jejich vzájemnou spolupráci a pomáhají rozvíjet osobnost žáka především v oblasti postojů a hodnot. </w:t>
      </w:r>
    </w:p>
    <w:p w:rsidR="00286C7F" w:rsidRPr="00286C7F" w:rsidRDefault="005261BA" w:rsidP="00286C7F">
      <w:pPr>
        <w:spacing w:after="0" w:line="240" w:lineRule="auto"/>
        <w:ind w:hanging="360"/>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 xml:space="preserve">      </w:t>
      </w:r>
      <w:r w:rsidR="00286C7F" w:rsidRPr="00286C7F">
        <w:rPr>
          <w:rFonts w:ascii="Times New Roman" w:eastAsia="Times New Roman" w:hAnsi="Times New Roman" w:cs="Times New Roman"/>
          <w:color w:val="000000"/>
          <w:sz w:val="24"/>
          <w:szCs w:val="24"/>
          <w:lang w:eastAsia="cs-CZ"/>
        </w:rPr>
        <w:t xml:space="preserve">Průřezová témata využíváme jako </w:t>
      </w:r>
      <w:proofErr w:type="spellStart"/>
      <w:r w:rsidR="00286C7F" w:rsidRPr="00286C7F">
        <w:rPr>
          <w:rFonts w:ascii="Times New Roman" w:eastAsia="Times New Roman" w:hAnsi="Times New Roman" w:cs="Times New Roman"/>
          <w:color w:val="000000"/>
          <w:sz w:val="24"/>
          <w:szCs w:val="24"/>
          <w:lang w:eastAsia="cs-CZ"/>
        </w:rPr>
        <w:t>integrativní</w:t>
      </w:r>
      <w:proofErr w:type="spellEnd"/>
      <w:r w:rsidR="00286C7F" w:rsidRPr="00286C7F">
        <w:rPr>
          <w:rFonts w:ascii="Times New Roman" w:eastAsia="Times New Roman" w:hAnsi="Times New Roman" w:cs="Times New Roman"/>
          <w:color w:val="000000"/>
          <w:sz w:val="24"/>
          <w:szCs w:val="24"/>
          <w:lang w:eastAsia="cs-CZ"/>
        </w:rPr>
        <w:t xml:space="preserve"> součást vzdělávacího obsahu vyučovacích předmětů.</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i/>
          <w:iCs/>
          <w:color w:val="000000"/>
          <w:sz w:val="24"/>
          <w:szCs w:val="24"/>
          <w:lang w:eastAsia="cs-CZ"/>
        </w:rPr>
        <w:t>Tematické okruhy průřezových témat procházejí v našem ŠVP napříč vzdělávacími oblastmi, jsou zakomponovány do vzdělávacího obsahu vyučovacích předmětů v jednotlivých ročnících a umožňují tak propojení vzdělávacích obsahů oborů – viz tabulkový přehled.</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Průřezové téma </w:t>
      </w:r>
      <w:r w:rsidRPr="00286C7F">
        <w:rPr>
          <w:rFonts w:ascii="Times New Roman" w:eastAsia="Times New Roman" w:hAnsi="Times New Roman" w:cs="Times New Roman"/>
          <w:b/>
          <w:bCs/>
          <w:color w:val="000000"/>
          <w:sz w:val="24"/>
          <w:szCs w:val="24"/>
          <w:lang w:eastAsia="cs-CZ"/>
        </w:rPr>
        <w:t>Osobnostní a sociální výchova - OSV</w:t>
      </w:r>
      <w:r w:rsidRPr="00286C7F">
        <w:rPr>
          <w:rFonts w:ascii="Times New Roman" w:eastAsia="Times New Roman" w:hAnsi="Times New Roman" w:cs="Times New Roman"/>
          <w:color w:val="000000"/>
          <w:sz w:val="24"/>
          <w:szCs w:val="24"/>
          <w:lang w:eastAsia="cs-CZ"/>
        </w:rPr>
        <w:t xml:space="preserve"> je praktické a má každodenní využití v běžném životě. Jeho smyslem je pomáhat každému žákovi utvářet praktické životní dovednosti, hledat vlastní cestu k životní spokojenosti založené na dobrých vztazích k sobě samému i k dalším lidem a světu. Tematické okruhy Osobnostní a sociální výchovy jsou členěny do tří částí, které jsou zaměřeny na </w:t>
      </w:r>
      <w:r w:rsidRPr="00286C7F">
        <w:rPr>
          <w:rFonts w:ascii="Times New Roman" w:eastAsia="Times New Roman" w:hAnsi="Times New Roman" w:cs="Times New Roman"/>
          <w:i/>
          <w:iCs/>
          <w:color w:val="000000"/>
          <w:sz w:val="24"/>
          <w:szCs w:val="24"/>
          <w:lang w:eastAsia="cs-CZ"/>
        </w:rPr>
        <w:t>osobnostní, sociální a mravní rozvoj</w:t>
      </w: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b/>
          <w:bCs/>
          <w:color w:val="000000"/>
          <w:sz w:val="28"/>
          <w:szCs w:val="28"/>
          <w:lang w:eastAsia="cs-CZ"/>
        </w:rPr>
        <w:t> </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lastRenderedPageBreak/>
        <w:t xml:space="preserve">Průřezové téma </w:t>
      </w:r>
      <w:r w:rsidRPr="00286C7F">
        <w:rPr>
          <w:rFonts w:ascii="Times New Roman" w:eastAsia="Times New Roman" w:hAnsi="Times New Roman" w:cs="Times New Roman"/>
          <w:b/>
          <w:bCs/>
          <w:color w:val="000000"/>
          <w:sz w:val="24"/>
          <w:szCs w:val="24"/>
          <w:lang w:eastAsia="cs-CZ"/>
        </w:rPr>
        <w:t>Výchova demokratického občana - VDO</w:t>
      </w:r>
      <w:r w:rsidRPr="00286C7F">
        <w:rPr>
          <w:rFonts w:ascii="Times New Roman" w:eastAsia="Times New Roman" w:hAnsi="Times New Roman" w:cs="Times New Roman"/>
          <w:color w:val="000000"/>
          <w:sz w:val="24"/>
          <w:szCs w:val="24"/>
          <w:lang w:eastAsia="cs-CZ"/>
        </w:rPr>
        <w:t xml:space="preserve"> má mezioborový a multikulturní charakter. Výchova demokratického občana má vybavit žáka základní úrovní občanské gramotnosti. Průřezové téma v základním vzdělávání využívá ke své realizaci zkušenosti a prožitky žáků.  Tematické okruhy průřezového tématu</w:t>
      </w:r>
      <w:r w:rsidRPr="00286C7F">
        <w:rPr>
          <w:rFonts w:ascii="Times New Roman" w:eastAsia="Times New Roman" w:hAnsi="Times New Roman" w:cs="Times New Roman"/>
          <w:b/>
          <w:bCs/>
          <w:color w:val="000000"/>
          <w:sz w:val="28"/>
          <w:szCs w:val="28"/>
          <w:lang w:eastAsia="cs-CZ"/>
        </w:rPr>
        <w:t xml:space="preserve"> </w:t>
      </w:r>
      <w:r w:rsidRPr="00286C7F">
        <w:rPr>
          <w:rFonts w:ascii="Times New Roman" w:eastAsia="Times New Roman" w:hAnsi="Times New Roman" w:cs="Times New Roman"/>
          <w:i/>
          <w:iCs/>
          <w:color w:val="000000"/>
          <w:sz w:val="24"/>
          <w:szCs w:val="24"/>
          <w:lang w:eastAsia="cs-CZ"/>
        </w:rPr>
        <w:t>Občanská společnost a škola, Občan, občanská společnost a stát, Formy participace občanů v politickém životě,</w:t>
      </w:r>
      <w:r w:rsidRPr="00286C7F">
        <w:rPr>
          <w:rFonts w:ascii="Times New Roman" w:eastAsia="Times New Roman" w:hAnsi="Times New Roman" w:cs="Times New Roman"/>
          <w:i/>
          <w:iCs/>
          <w:color w:val="000000"/>
          <w:sz w:val="28"/>
          <w:szCs w:val="28"/>
          <w:lang w:eastAsia="cs-CZ"/>
        </w:rPr>
        <w:t xml:space="preserve"> </w:t>
      </w:r>
      <w:r w:rsidRPr="00286C7F">
        <w:rPr>
          <w:rFonts w:ascii="Times New Roman" w:eastAsia="Times New Roman" w:hAnsi="Times New Roman" w:cs="Times New Roman"/>
          <w:i/>
          <w:iCs/>
          <w:color w:val="000000"/>
          <w:sz w:val="24"/>
          <w:szCs w:val="24"/>
          <w:lang w:eastAsia="cs-CZ"/>
        </w:rPr>
        <w:t>Principy demokracie jako formy vlády a způsobu rozhodování</w:t>
      </w:r>
      <w:r w:rsidRPr="00286C7F">
        <w:rPr>
          <w:rFonts w:ascii="Times New Roman" w:eastAsia="Times New Roman" w:hAnsi="Times New Roman" w:cs="Times New Roman"/>
          <w:color w:val="000000"/>
          <w:sz w:val="24"/>
          <w:szCs w:val="24"/>
          <w:lang w:eastAsia="cs-CZ"/>
        </w:rPr>
        <w:t xml:space="preserve"> jsou zaměřeny na utváření a rozvíjení demokratických vědomostí, dovedností a postojů potřebných pro aktivní účast žáků – budoucích dospělých občanů – v životě demokratické společnosti.</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Průřezové téma </w:t>
      </w:r>
      <w:r w:rsidRPr="00286C7F">
        <w:rPr>
          <w:rFonts w:ascii="Times New Roman" w:eastAsia="Times New Roman" w:hAnsi="Times New Roman" w:cs="Times New Roman"/>
          <w:b/>
          <w:bCs/>
          <w:color w:val="000000"/>
          <w:sz w:val="24"/>
          <w:szCs w:val="24"/>
          <w:lang w:eastAsia="cs-CZ"/>
        </w:rPr>
        <w:t>Výchova k myšlení v evropských a globálních souvislostech - VMEGS</w:t>
      </w:r>
      <w:r w:rsidRPr="00286C7F">
        <w:rPr>
          <w:rFonts w:ascii="Times New Roman" w:eastAsia="Times New Roman" w:hAnsi="Times New Roman" w:cs="Times New Roman"/>
          <w:color w:val="000000"/>
          <w:sz w:val="24"/>
          <w:szCs w:val="24"/>
          <w:lang w:eastAsia="cs-CZ"/>
        </w:rPr>
        <w:t xml:space="preserve"> akcentuje ve vzdělávání evropskou dimenzi, která podporuje globální myšlení a mezinárodní porozumění. Rozvíjí vědomí evropské identity při respektování národní identity, perspektivy života v evropském a mezinárodním prostoru. Tematické okruhy průřezového tématu</w:t>
      </w:r>
      <w:r w:rsidRPr="00286C7F">
        <w:rPr>
          <w:rFonts w:ascii="Times New Roman" w:eastAsia="Times New Roman" w:hAnsi="Times New Roman" w:cs="Times New Roman"/>
          <w:b/>
          <w:bCs/>
          <w:color w:val="000000"/>
          <w:sz w:val="28"/>
          <w:szCs w:val="28"/>
          <w:lang w:eastAsia="cs-CZ"/>
        </w:rPr>
        <w:t xml:space="preserve"> </w:t>
      </w:r>
      <w:r w:rsidRPr="00286C7F">
        <w:rPr>
          <w:rFonts w:ascii="Times New Roman" w:eastAsia="Times New Roman" w:hAnsi="Times New Roman" w:cs="Times New Roman"/>
          <w:i/>
          <w:iCs/>
          <w:color w:val="000000"/>
          <w:sz w:val="24"/>
          <w:szCs w:val="24"/>
          <w:lang w:eastAsia="cs-CZ"/>
        </w:rPr>
        <w:t>Evropa a svět nás zajímá,</w:t>
      </w:r>
      <w:r w:rsidRPr="00286C7F">
        <w:rPr>
          <w:rFonts w:ascii="Times New Roman" w:eastAsia="Times New Roman" w:hAnsi="Times New Roman" w:cs="Times New Roman"/>
          <w:i/>
          <w:iCs/>
          <w:color w:val="000000"/>
          <w:sz w:val="28"/>
          <w:szCs w:val="28"/>
          <w:lang w:eastAsia="cs-CZ"/>
        </w:rPr>
        <w:t xml:space="preserve"> </w:t>
      </w:r>
      <w:r w:rsidRPr="00286C7F">
        <w:rPr>
          <w:rFonts w:ascii="Times New Roman" w:eastAsia="Times New Roman" w:hAnsi="Times New Roman" w:cs="Times New Roman"/>
          <w:i/>
          <w:iCs/>
          <w:color w:val="000000"/>
          <w:sz w:val="24"/>
          <w:szCs w:val="24"/>
          <w:lang w:eastAsia="cs-CZ"/>
        </w:rPr>
        <w:t>Objevujeme Evropu a svět,</w:t>
      </w:r>
      <w:r w:rsidRPr="00286C7F">
        <w:rPr>
          <w:rFonts w:ascii="Times New Roman" w:eastAsia="Times New Roman" w:hAnsi="Times New Roman" w:cs="Times New Roman"/>
          <w:b/>
          <w:bCs/>
          <w:i/>
          <w:iCs/>
          <w:color w:val="000000"/>
          <w:sz w:val="24"/>
          <w:szCs w:val="24"/>
          <w:lang w:eastAsia="cs-CZ"/>
        </w:rPr>
        <w:t xml:space="preserve"> </w:t>
      </w:r>
      <w:proofErr w:type="gramStart"/>
      <w:r w:rsidRPr="00286C7F">
        <w:rPr>
          <w:rFonts w:ascii="Times New Roman" w:eastAsia="Times New Roman" w:hAnsi="Times New Roman" w:cs="Times New Roman"/>
          <w:i/>
          <w:iCs/>
          <w:color w:val="000000"/>
          <w:sz w:val="24"/>
          <w:szCs w:val="24"/>
          <w:lang w:eastAsia="cs-CZ"/>
        </w:rPr>
        <w:t>Jsme</w:t>
      </w:r>
      <w:proofErr w:type="gramEnd"/>
      <w:r w:rsidRPr="00286C7F">
        <w:rPr>
          <w:rFonts w:ascii="Times New Roman" w:eastAsia="Times New Roman" w:hAnsi="Times New Roman" w:cs="Times New Roman"/>
          <w:i/>
          <w:iCs/>
          <w:color w:val="000000"/>
          <w:sz w:val="24"/>
          <w:szCs w:val="24"/>
          <w:lang w:eastAsia="cs-CZ"/>
        </w:rPr>
        <w:t xml:space="preserve"> Evropané</w:t>
      </w:r>
      <w:r w:rsidRPr="00286C7F">
        <w:rPr>
          <w:rFonts w:ascii="Times New Roman" w:eastAsia="Times New Roman" w:hAnsi="Times New Roman" w:cs="Times New Roman"/>
          <w:color w:val="000000"/>
          <w:sz w:val="24"/>
          <w:szCs w:val="24"/>
          <w:lang w:eastAsia="cs-CZ"/>
        </w:rPr>
        <w:t xml:space="preserve"> </w:t>
      </w:r>
      <w:proofErr w:type="gramStart"/>
      <w:r w:rsidRPr="00286C7F">
        <w:rPr>
          <w:rFonts w:ascii="Times New Roman" w:eastAsia="Times New Roman" w:hAnsi="Times New Roman" w:cs="Times New Roman"/>
          <w:color w:val="000000"/>
          <w:sz w:val="24"/>
          <w:szCs w:val="24"/>
          <w:lang w:eastAsia="cs-CZ"/>
        </w:rPr>
        <w:t>podněcují</w:t>
      </w:r>
      <w:proofErr w:type="gramEnd"/>
      <w:r w:rsidRPr="00286C7F">
        <w:rPr>
          <w:rFonts w:ascii="Times New Roman" w:eastAsia="Times New Roman" w:hAnsi="Times New Roman" w:cs="Times New Roman"/>
          <w:color w:val="000000"/>
          <w:sz w:val="24"/>
          <w:szCs w:val="24"/>
          <w:lang w:eastAsia="cs-CZ"/>
        </w:rPr>
        <w:t xml:space="preserve"> zájem žáků o Evropu a svět.</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Průřezové téma </w:t>
      </w:r>
      <w:r w:rsidRPr="00286C7F">
        <w:rPr>
          <w:rFonts w:ascii="Times New Roman" w:eastAsia="Times New Roman" w:hAnsi="Times New Roman" w:cs="Times New Roman"/>
          <w:b/>
          <w:bCs/>
          <w:color w:val="000000"/>
          <w:sz w:val="24"/>
          <w:szCs w:val="24"/>
          <w:lang w:eastAsia="cs-CZ"/>
        </w:rPr>
        <w:t>Multikulturní výchova - MKV</w:t>
      </w:r>
      <w:r w:rsidRPr="00286C7F">
        <w:rPr>
          <w:rFonts w:ascii="Times New Roman" w:eastAsia="Times New Roman" w:hAnsi="Times New Roman" w:cs="Times New Roman"/>
          <w:color w:val="000000"/>
          <w:sz w:val="24"/>
          <w:szCs w:val="24"/>
          <w:lang w:eastAsia="cs-CZ"/>
        </w:rPr>
        <w:t xml:space="preserve"> umožňuje žákům seznamovat se s rozmanitostí různých kultur, jejich tradicemi a hodnotami. Rozvíjí smysl pro spravedlnost, solidaritu a toleranci, vede k chápání a respektování neustále se zvyšující sociokulturní rozmanitosti. Multikulturní výchova se hluboce dotýká i mezilidských vztahů ve škole. Tematické okruhy Multikulturní výchovy </w:t>
      </w:r>
      <w:r w:rsidRPr="00286C7F">
        <w:rPr>
          <w:rFonts w:ascii="Times New Roman" w:eastAsia="Times New Roman" w:hAnsi="Times New Roman" w:cs="Times New Roman"/>
          <w:i/>
          <w:iCs/>
          <w:color w:val="000000"/>
          <w:sz w:val="24"/>
          <w:szCs w:val="24"/>
          <w:lang w:eastAsia="cs-CZ"/>
        </w:rPr>
        <w:t>Kulturní diference,</w:t>
      </w:r>
      <w:r w:rsidRPr="00286C7F">
        <w:rPr>
          <w:rFonts w:ascii="Times New Roman" w:eastAsia="Times New Roman" w:hAnsi="Times New Roman" w:cs="Times New Roman"/>
          <w:i/>
          <w:iCs/>
          <w:color w:val="000000"/>
          <w:sz w:val="28"/>
          <w:szCs w:val="28"/>
          <w:lang w:eastAsia="cs-CZ"/>
        </w:rPr>
        <w:t xml:space="preserve"> </w:t>
      </w:r>
      <w:r w:rsidRPr="00286C7F">
        <w:rPr>
          <w:rFonts w:ascii="Times New Roman" w:eastAsia="Times New Roman" w:hAnsi="Times New Roman" w:cs="Times New Roman"/>
          <w:i/>
          <w:iCs/>
          <w:color w:val="000000"/>
          <w:sz w:val="24"/>
          <w:szCs w:val="24"/>
          <w:lang w:eastAsia="cs-CZ"/>
        </w:rPr>
        <w:t>Lidské vztahy,</w:t>
      </w:r>
      <w:r w:rsidRPr="00286C7F">
        <w:rPr>
          <w:rFonts w:ascii="Times New Roman" w:eastAsia="Times New Roman" w:hAnsi="Times New Roman" w:cs="Times New Roman"/>
          <w:i/>
          <w:iCs/>
          <w:color w:val="000000"/>
          <w:sz w:val="28"/>
          <w:szCs w:val="28"/>
          <w:lang w:eastAsia="cs-CZ"/>
        </w:rPr>
        <w:t xml:space="preserve"> </w:t>
      </w:r>
      <w:r w:rsidRPr="00286C7F">
        <w:rPr>
          <w:rFonts w:ascii="Times New Roman" w:eastAsia="Times New Roman" w:hAnsi="Times New Roman" w:cs="Times New Roman"/>
          <w:i/>
          <w:iCs/>
          <w:color w:val="000000"/>
          <w:sz w:val="24"/>
          <w:szCs w:val="24"/>
          <w:lang w:eastAsia="cs-CZ"/>
        </w:rPr>
        <w:t>Etnický původ</w:t>
      </w:r>
      <w:r w:rsidRPr="00286C7F">
        <w:rPr>
          <w:rFonts w:ascii="Times New Roman" w:eastAsia="Times New Roman" w:hAnsi="Times New Roman" w:cs="Times New Roman"/>
          <w:b/>
          <w:bCs/>
          <w:i/>
          <w:iCs/>
          <w:color w:val="000000"/>
          <w:sz w:val="24"/>
          <w:szCs w:val="24"/>
          <w:lang w:eastAsia="cs-CZ"/>
        </w:rPr>
        <w:t>,</w:t>
      </w:r>
      <w:r w:rsidRPr="00286C7F">
        <w:rPr>
          <w:rFonts w:ascii="Times New Roman" w:eastAsia="Times New Roman" w:hAnsi="Times New Roman" w:cs="Times New Roman"/>
          <w:i/>
          <w:iCs/>
          <w:color w:val="000000"/>
          <w:sz w:val="24"/>
          <w:szCs w:val="24"/>
          <w:lang w:eastAsia="cs-CZ"/>
        </w:rPr>
        <w:t xml:space="preserve"> </w:t>
      </w:r>
      <w:proofErr w:type="spellStart"/>
      <w:r w:rsidRPr="00286C7F">
        <w:rPr>
          <w:rFonts w:ascii="Times New Roman" w:eastAsia="Times New Roman" w:hAnsi="Times New Roman" w:cs="Times New Roman"/>
          <w:i/>
          <w:iCs/>
          <w:color w:val="000000"/>
          <w:sz w:val="24"/>
          <w:szCs w:val="24"/>
          <w:lang w:eastAsia="cs-CZ"/>
        </w:rPr>
        <w:t>Multikulturalita</w:t>
      </w:r>
      <w:proofErr w:type="spellEnd"/>
      <w:r w:rsidRPr="00286C7F">
        <w:rPr>
          <w:rFonts w:ascii="Times New Roman" w:eastAsia="Times New Roman" w:hAnsi="Times New Roman" w:cs="Times New Roman"/>
          <w:i/>
          <w:iCs/>
          <w:color w:val="000000"/>
          <w:sz w:val="24"/>
          <w:szCs w:val="24"/>
          <w:lang w:eastAsia="cs-CZ"/>
        </w:rPr>
        <w:t>, Princip sociálního smíru a solidarity</w:t>
      </w:r>
      <w:r w:rsidRPr="00286C7F">
        <w:rPr>
          <w:rFonts w:ascii="Times New Roman" w:eastAsia="Times New Roman" w:hAnsi="Times New Roman" w:cs="Times New Roman"/>
          <w:b/>
          <w:bCs/>
          <w:color w:val="000000"/>
          <w:sz w:val="24"/>
          <w:szCs w:val="24"/>
          <w:lang w:eastAsia="cs-CZ"/>
        </w:rPr>
        <w:t xml:space="preserve"> </w:t>
      </w:r>
      <w:r w:rsidRPr="00286C7F">
        <w:rPr>
          <w:rFonts w:ascii="Times New Roman" w:eastAsia="Times New Roman" w:hAnsi="Times New Roman" w:cs="Times New Roman"/>
          <w:color w:val="000000"/>
          <w:sz w:val="24"/>
          <w:szCs w:val="24"/>
          <w:lang w:eastAsia="cs-CZ"/>
        </w:rPr>
        <w:t>vycházejí z aktuální situace ve škole, reflektují aktuální dění v místě školy, současnou situaci ve společnosti.</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color w:val="000000"/>
          <w:sz w:val="24"/>
          <w:szCs w:val="24"/>
          <w:lang w:eastAsia="cs-CZ"/>
        </w:rPr>
        <w:t>Environmentální výchova - EVV</w:t>
      </w:r>
      <w:r w:rsidRPr="00286C7F">
        <w:rPr>
          <w:rFonts w:ascii="Times New Roman" w:eastAsia="Times New Roman" w:hAnsi="Times New Roman" w:cs="Times New Roman"/>
          <w:color w:val="000000"/>
          <w:sz w:val="24"/>
          <w:szCs w:val="24"/>
          <w:lang w:eastAsia="cs-CZ"/>
        </w:rPr>
        <w:t xml:space="preserve"> vede jedince k pochopení komplexnosti a složitosti vztahů člověka a životního prostředí. Environmentální výchova je členěna do tematických okruhů</w:t>
      </w:r>
      <w:r w:rsidRPr="00286C7F">
        <w:rPr>
          <w:rFonts w:ascii="Times New Roman" w:eastAsia="Times New Roman" w:hAnsi="Times New Roman" w:cs="Times New Roman"/>
          <w:b/>
          <w:bCs/>
          <w:i/>
          <w:iCs/>
          <w:color w:val="000000"/>
          <w:sz w:val="24"/>
          <w:szCs w:val="24"/>
          <w:lang w:eastAsia="cs-CZ"/>
        </w:rPr>
        <w:t xml:space="preserve"> </w:t>
      </w:r>
      <w:r w:rsidRPr="00286C7F">
        <w:rPr>
          <w:rFonts w:ascii="Times New Roman" w:eastAsia="Times New Roman" w:hAnsi="Times New Roman" w:cs="Times New Roman"/>
          <w:i/>
          <w:iCs/>
          <w:color w:val="000000"/>
          <w:sz w:val="24"/>
          <w:szCs w:val="24"/>
          <w:lang w:eastAsia="cs-CZ"/>
        </w:rPr>
        <w:t>Ekosystémy,</w:t>
      </w:r>
      <w:r w:rsidRPr="00286C7F">
        <w:rPr>
          <w:rFonts w:ascii="Times New Roman" w:eastAsia="Times New Roman" w:hAnsi="Times New Roman" w:cs="Times New Roman"/>
          <w:i/>
          <w:iCs/>
          <w:color w:val="000000"/>
          <w:sz w:val="28"/>
          <w:szCs w:val="28"/>
          <w:lang w:eastAsia="cs-CZ"/>
        </w:rPr>
        <w:t xml:space="preserve"> </w:t>
      </w:r>
      <w:r w:rsidRPr="00286C7F">
        <w:rPr>
          <w:rFonts w:ascii="Times New Roman" w:eastAsia="Times New Roman" w:hAnsi="Times New Roman" w:cs="Times New Roman"/>
          <w:i/>
          <w:iCs/>
          <w:color w:val="000000"/>
          <w:sz w:val="24"/>
          <w:szCs w:val="24"/>
          <w:lang w:eastAsia="cs-CZ"/>
        </w:rPr>
        <w:t>Základní podmínky života, Lidské aktivity a problémy životního prostředí, Vztah člověka k prostředí,</w:t>
      </w:r>
      <w:r w:rsidRPr="00286C7F">
        <w:rPr>
          <w:rFonts w:ascii="Times New Roman" w:eastAsia="Times New Roman" w:hAnsi="Times New Roman" w:cs="Times New Roman"/>
          <w:b/>
          <w:bCs/>
          <w:i/>
          <w:iCs/>
          <w:color w:val="000000"/>
          <w:sz w:val="24"/>
          <w:szCs w:val="24"/>
          <w:lang w:eastAsia="cs-CZ"/>
        </w:rPr>
        <w:t xml:space="preserve"> </w:t>
      </w:r>
      <w:r w:rsidRPr="00286C7F">
        <w:rPr>
          <w:rFonts w:ascii="Times New Roman" w:eastAsia="Times New Roman" w:hAnsi="Times New Roman" w:cs="Times New Roman"/>
          <w:color w:val="000000"/>
          <w:sz w:val="24"/>
          <w:szCs w:val="24"/>
          <w:lang w:eastAsia="cs-CZ"/>
        </w:rPr>
        <w:t>které umožňují celistvé pochopení problematiky vztahů člověka k životnímu prostředí, k uvědomění si základních podmínek života a odpovědnosti současné generace za život v budoucnosti. Pro EVVO máme zároveň samostatně vypracovaný plán, který je součástí školních dokumentů.</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Průřezové téma </w:t>
      </w:r>
      <w:r w:rsidRPr="00286C7F">
        <w:rPr>
          <w:rFonts w:ascii="Times New Roman" w:eastAsia="Times New Roman" w:hAnsi="Times New Roman" w:cs="Times New Roman"/>
          <w:b/>
          <w:bCs/>
          <w:color w:val="000000"/>
          <w:sz w:val="24"/>
          <w:szCs w:val="24"/>
          <w:lang w:eastAsia="cs-CZ"/>
        </w:rPr>
        <w:t>Mediální výchova - MV</w:t>
      </w:r>
      <w:r w:rsidRPr="00286C7F">
        <w:rPr>
          <w:rFonts w:ascii="Times New Roman" w:eastAsia="Times New Roman" w:hAnsi="Times New Roman" w:cs="Times New Roman"/>
          <w:color w:val="000000"/>
          <w:sz w:val="24"/>
          <w:szCs w:val="24"/>
          <w:lang w:eastAsia="cs-CZ"/>
        </w:rPr>
        <w:t xml:space="preserve"> v základním vzdělávání nabízí elementární poznatky a dovednosti týkající se mediální komunikace a práce s médii. Mediální výchova má vybavit žáka základní úrovní mediální gramotnosti. Především se jedná o schopnost analyzovat nabízená sdělení, posoudit jejich věrohodnost a vyhodnotit jejich komunikační záměr. Tematické okruhy mediální výchovy se člení na tematické okruhy receptivních činností, kterými jsou</w:t>
      </w:r>
      <w:r w:rsidRPr="00286C7F">
        <w:rPr>
          <w:rFonts w:ascii="Times New Roman" w:eastAsia="Times New Roman" w:hAnsi="Times New Roman" w:cs="Times New Roman"/>
          <w:i/>
          <w:iCs/>
          <w:color w:val="000000"/>
          <w:sz w:val="24"/>
          <w:szCs w:val="24"/>
          <w:lang w:eastAsia="cs-CZ"/>
        </w:rPr>
        <w:t xml:space="preserve"> Kritické čtení, Interpretace vztahu mediálních sdělení a reality, Stavba mediálních sdělení, Vnímání autora mediálních sdělení, Fungování a vliv médií ve společnosti </w:t>
      </w:r>
      <w:r w:rsidRPr="00286C7F">
        <w:rPr>
          <w:rFonts w:ascii="Times New Roman" w:eastAsia="Times New Roman" w:hAnsi="Times New Roman" w:cs="Times New Roman"/>
          <w:color w:val="000000"/>
          <w:sz w:val="24"/>
          <w:szCs w:val="24"/>
          <w:lang w:eastAsia="cs-CZ"/>
        </w:rPr>
        <w:t>a</w:t>
      </w:r>
      <w:r w:rsidRPr="00286C7F">
        <w:rPr>
          <w:rFonts w:ascii="Times New Roman" w:eastAsia="Times New Roman" w:hAnsi="Times New Roman" w:cs="Times New Roman"/>
          <w:b/>
          <w:bCs/>
          <w:i/>
          <w:iCs/>
          <w:color w:val="000000"/>
          <w:sz w:val="24"/>
          <w:szCs w:val="24"/>
          <w:lang w:eastAsia="cs-CZ"/>
        </w:rPr>
        <w:t xml:space="preserve"> </w:t>
      </w:r>
      <w:r w:rsidRPr="00286C7F">
        <w:rPr>
          <w:rFonts w:ascii="Times New Roman" w:eastAsia="Times New Roman" w:hAnsi="Times New Roman" w:cs="Times New Roman"/>
          <w:color w:val="000000"/>
          <w:sz w:val="24"/>
          <w:szCs w:val="24"/>
          <w:lang w:eastAsia="cs-CZ"/>
        </w:rPr>
        <w:t xml:space="preserve">tematické okruhy produktivních činností, ke kterým patří </w:t>
      </w:r>
      <w:r w:rsidRPr="00286C7F">
        <w:rPr>
          <w:rFonts w:ascii="Times New Roman" w:eastAsia="Times New Roman" w:hAnsi="Times New Roman" w:cs="Times New Roman"/>
          <w:i/>
          <w:iCs/>
          <w:color w:val="000000"/>
          <w:sz w:val="24"/>
          <w:szCs w:val="24"/>
          <w:lang w:eastAsia="cs-CZ"/>
        </w:rPr>
        <w:t>Tvorba mediálního sdělení,</w:t>
      </w:r>
      <w:r w:rsidRPr="00286C7F">
        <w:rPr>
          <w:rFonts w:ascii="Times New Roman" w:eastAsia="Times New Roman" w:hAnsi="Times New Roman" w:cs="Times New Roman"/>
          <w:i/>
          <w:iCs/>
          <w:color w:val="000000"/>
          <w:sz w:val="28"/>
          <w:szCs w:val="28"/>
          <w:lang w:eastAsia="cs-CZ"/>
        </w:rPr>
        <w:t xml:space="preserve"> </w:t>
      </w:r>
      <w:r w:rsidRPr="00286C7F">
        <w:rPr>
          <w:rFonts w:ascii="Times New Roman" w:eastAsia="Times New Roman" w:hAnsi="Times New Roman" w:cs="Times New Roman"/>
          <w:i/>
          <w:iCs/>
          <w:color w:val="000000"/>
          <w:sz w:val="24"/>
          <w:szCs w:val="24"/>
          <w:lang w:eastAsia="cs-CZ"/>
        </w:rPr>
        <w:t>Práce v realizačním týmu. </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Spolu s výše uvedenými průřezovými tématy prolíná obsahy vzdělávacích oborů v rámci mezipředmětových vztahů také</w:t>
      </w:r>
      <w:r w:rsidRPr="00286C7F">
        <w:rPr>
          <w:rFonts w:ascii="Times New Roman" w:eastAsia="Times New Roman" w:hAnsi="Times New Roman" w:cs="Times New Roman"/>
          <w:b/>
          <w:bCs/>
          <w:color w:val="000000"/>
          <w:sz w:val="24"/>
          <w:szCs w:val="24"/>
          <w:lang w:eastAsia="cs-CZ"/>
        </w:rPr>
        <w:t xml:space="preserve"> Etická výchova, Sexuální výchova, Dopravní výchova. </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5261BA" w:rsidP="00286C7F">
      <w:pPr>
        <w:spacing w:after="0" w:line="240" w:lineRule="auto"/>
        <w:ind w:hanging="360"/>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 xml:space="preserve">      </w:t>
      </w:r>
      <w:r w:rsidR="00286C7F" w:rsidRPr="00286C7F">
        <w:rPr>
          <w:rFonts w:ascii="Times New Roman" w:eastAsia="Times New Roman" w:hAnsi="Times New Roman" w:cs="Times New Roman"/>
          <w:color w:val="000000"/>
          <w:sz w:val="24"/>
          <w:szCs w:val="24"/>
          <w:lang w:eastAsia="cs-CZ"/>
        </w:rPr>
        <w:t>Plán</w:t>
      </w:r>
      <w:r w:rsidR="00286C7F" w:rsidRPr="00286C7F">
        <w:rPr>
          <w:rFonts w:ascii="Times New Roman" w:eastAsia="Times New Roman" w:hAnsi="Times New Roman" w:cs="Times New Roman"/>
          <w:b/>
          <w:bCs/>
          <w:color w:val="000000"/>
          <w:sz w:val="24"/>
          <w:szCs w:val="24"/>
          <w:lang w:eastAsia="cs-CZ"/>
        </w:rPr>
        <w:t xml:space="preserve"> Ochrana člověka za mimořádných situací, plán EVVO a Minimální preventivní program </w:t>
      </w:r>
      <w:r w:rsidR="00286C7F" w:rsidRPr="00286C7F">
        <w:rPr>
          <w:rFonts w:ascii="Times New Roman" w:eastAsia="Times New Roman" w:hAnsi="Times New Roman" w:cs="Times New Roman"/>
          <w:color w:val="000000"/>
          <w:sz w:val="24"/>
          <w:szCs w:val="24"/>
          <w:lang w:eastAsia="cs-CZ"/>
        </w:rPr>
        <w:t>jsou součástí školních dokumentů.</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821C3A" w:rsidRDefault="005261BA" w:rsidP="00286C7F">
      <w:pPr>
        <w:spacing w:after="0" w:line="240" w:lineRule="auto"/>
        <w:ind w:hanging="360"/>
        <w:jc w:val="both"/>
        <w:rPr>
          <w:rFonts w:ascii="Arial" w:eastAsia="Times New Roman" w:hAnsi="Arial" w:cs="Arial"/>
          <w:color w:val="F79646"/>
          <w:sz w:val="28"/>
          <w:szCs w:val="28"/>
          <w:lang w:eastAsia="cs-CZ"/>
        </w:rPr>
      </w:pPr>
      <w:r>
        <w:rPr>
          <w:rFonts w:ascii="Times New Roman" w:eastAsia="Times New Roman" w:hAnsi="Times New Roman" w:cs="Times New Roman"/>
          <w:b/>
          <w:bCs/>
          <w:color w:val="000000"/>
          <w:sz w:val="24"/>
          <w:szCs w:val="24"/>
          <w:lang w:eastAsia="cs-CZ"/>
        </w:rPr>
        <w:t xml:space="preserve">      </w:t>
      </w:r>
      <w:r w:rsidR="00286C7F" w:rsidRPr="00286C7F">
        <w:rPr>
          <w:rFonts w:ascii="Times New Roman" w:eastAsia="Times New Roman" w:hAnsi="Times New Roman" w:cs="Times New Roman"/>
          <w:b/>
          <w:bCs/>
          <w:color w:val="000000"/>
          <w:sz w:val="24"/>
          <w:szCs w:val="24"/>
          <w:lang w:eastAsia="cs-CZ"/>
        </w:rPr>
        <w:t xml:space="preserve">Finanční gramotnost, Protikorupční výchova, Obrana vlasti </w:t>
      </w:r>
      <w:r w:rsidR="00286C7F" w:rsidRPr="00286C7F">
        <w:rPr>
          <w:rFonts w:ascii="Times New Roman" w:eastAsia="Times New Roman" w:hAnsi="Times New Roman" w:cs="Times New Roman"/>
          <w:color w:val="000000"/>
          <w:sz w:val="24"/>
          <w:szCs w:val="24"/>
          <w:lang w:eastAsia="cs-CZ"/>
        </w:rPr>
        <w:t>jsou součástí předmětů Matematika, Prvouka, Vlastivěda, Výchova k občanství.</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Arial" w:eastAsia="Times New Roman" w:hAnsi="Arial" w:cs="Arial"/>
          <w:color w:val="F79646"/>
          <w:sz w:val="28"/>
          <w:szCs w:val="28"/>
          <w:lang w:eastAsia="cs-CZ"/>
        </w:rPr>
        <w:lastRenderedPageBreak/>
        <w:t>Seznam zkratek průřezových témat</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color w:val="000000"/>
          <w:sz w:val="24"/>
          <w:szCs w:val="24"/>
          <w:lang w:eastAsia="cs-CZ"/>
        </w:rPr>
        <w:t>OSV - Osobnostní a sociální výchova </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color w:val="000000"/>
          <w:sz w:val="24"/>
          <w:szCs w:val="24"/>
          <w:lang w:eastAsia="cs-CZ"/>
        </w:rPr>
        <w:t>VDO - Výchova demokratického občana </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color w:val="000000"/>
          <w:sz w:val="24"/>
          <w:szCs w:val="24"/>
          <w:lang w:eastAsia="cs-CZ"/>
        </w:rPr>
        <w:t>VMEGS - Výchova k myšlení v evropských a globálních souvislostech</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color w:val="000000"/>
          <w:sz w:val="24"/>
          <w:szCs w:val="24"/>
          <w:lang w:eastAsia="cs-CZ"/>
        </w:rPr>
        <w:t>MKV - Multikulturní výchova</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color w:val="000000"/>
          <w:sz w:val="24"/>
          <w:szCs w:val="24"/>
          <w:lang w:eastAsia="cs-CZ"/>
        </w:rPr>
        <w:t>EVV - Environmentální výchova </w:t>
      </w:r>
    </w:p>
    <w:p w:rsidR="00286C7F" w:rsidRDefault="00286C7F" w:rsidP="00286C7F">
      <w:pPr>
        <w:spacing w:after="0" w:line="240" w:lineRule="auto"/>
        <w:ind w:hanging="360"/>
        <w:jc w:val="both"/>
        <w:rPr>
          <w:rFonts w:ascii="Times New Roman" w:eastAsia="Times New Roman" w:hAnsi="Times New Roman" w:cs="Times New Roman"/>
          <w:b/>
          <w:bCs/>
          <w:color w:val="000000"/>
          <w:sz w:val="24"/>
          <w:szCs w:val="24"/>
          <w:lang w:eastAsia="cs-CZ"/>
        </w:rPr>
      </w:pPr>
      <w:r w:rsidRPr="00286C7F">
        <w:rPr>
          <w:rFonts w:ascii="Times New Roman" w:eastAsia="Times New Roman" w:hAnsi="Times New Roman" w:cs="Times New Roman"/>
          <w:b/>
          <w:bCs/>
          <w:color w:val="000000"/>
          <w:sz w:val="24"/>
          <w:szCs w:val="24"/>
          <w:lang w:eastAsia="cs-CZ"/>
        </w:rPr>
        <w:t>MV - Mediální výchova</w:t>
      </w:r>
    </w:p>
    <w:p w:rsidR="00286C7F" w:rsidRDefault="00286C7F" w:rsidP="00286C7F">
      <w:pPr>
        <w:spacing w:after="0" w:line="240" w:lineRule="auto"/>
        <w:ind w:hanging="360"/>
        <w:jc w:val="both"/>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outlineLvl w:val="3"/>
        <w:rPr>
          <w:rFonts w:ascii="Times New Roman" w:eastAsia="Times New Roman" w:hAnsi="Times New Roman" w:cs="Times New Roman"/>
          <w:b/>
          <w:bCs/>
          <w:sz w:val="24"/>
          <w:szCs w:val="24"/>
          <w:lang w:eastAsia="cs-CZ"/>
        </w:rPr>
      </w:pPr>
      <w:r w:rsidRPr="00286C7F">
        <w:rPr>
          <w:rFonts w:ascii="Arial" w:eastAsia="Times New Roman" w:hAnsi="Arial" w:cs="Arial"/>
          <w:b/>
          <w:bCs/>
          <w:color w:val="F79646"/>
          <w:sz w:val="28"/>
          <w:szCs w:val="28"/>
          <w:lang w:eastAsia="cs-CZ"/>
        </w:rPr>
        <w:t>Cíle vzdělávání </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1.   </w:t>
      </w:r>
      <w:r w:rsidRPr="00286C7F">
        <w:rPr>
          <w:rFonts w:ascii="Times New Roman" w:eastAsia="Times New Roman" w:hAnsi="Times New Roman" w:cs="Times New Roman"/>
          <w:b/>
          <w:bCs/>
          <w:color w:val="000000"/>
          <w:sz w:val="24"/>
          <w:szCs w:val="24"/>
          <w:lang w:eastAsia="cs-CZ"/>
        </w:rPr>
        <w:t>Umožnit žákům osvojit si strategii učení a motivovat je pro celoživotní učení</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vyhledávat informace v textu</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dokázat používat a využívat internet, aplikace, programy</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pracovat s počítačem a s další informační technikou</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používat metodu zpětné vazby </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využívat a používat praktické pomůcky, důležité pro život </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motivovat ke čtení žáků s využitím žákovské knihovny</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pracovat systematicky na dlouhodobých úkolech</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vypracovat úkoly podle pokynů</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2.   </w:t>
      </w:r>
      <w:r w:rsidRPr="00286C7F">
        <w:rPr>
          <w:rFonts w:ascii="Times New Roman" w:eastAsia="Times New Roman" w:hAnsi="Times New Roman" w:cs="Times New Roman"/>
          <w:b/>
          <w:bCs/>
          <w:color w:val="000000"/>
          <w:sz w:val="24"/>
          <w:szCs w:val="24"/>
          <w:lang w:eastAsia="cs-CZ"/>
        </w:rPr>
        <w:t>Podněcovat žáky k tvořivému myšlení, logickému uvažování a k řešení problémů</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správně formulovat a pokládat otázky a na tyto otázky vhodně odpovídat </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orientovat se v textu, vyhledávat podstatné jevy v textu a oddělovat je od jevů nepodstatných</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řešit problémy na jednoduchých modelových situacích a ve skupině</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postupovat od názoru k obecnému, vyvozovat jednoduché závěry</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podílet se aktivním způsobem na tvorbě školního tisku</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rozvíjet kreativitu žáků pomocí her, soutěží, kvizů, didaktických her</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3.   </w:t>
      </w:r>
      <w:r w:rsidRPr="00286C7F">
        <w:rPr>
          <w:rFonts w:ascii="Times New Roman" w:eastAsia="Times New Roman" w:hAnsi="Times New Roman" w:cs="Times New Roman"/>
          <w:b/>
          <w:bCs/>
          <w:color w:val="000000"/>
          <w:sz w:val="24"/>
          <w:szCs w:val="24"/>
          <w:lang w:eastAsia="cs-CZ"/>
        </w:rPr>
        <w:t>Vést žáky k všestranné a účinné komunikaci</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podporovat četbu, vzbuzovat a rozvíjet zájem o knihy</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komunikovat v různých modelových situacích </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rozvíjet slovní zásobu, kvalitu řeči v její psané i mluvené podobě</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usměrňovat mluvní projev</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odstraňovat psychické zábrany v mluvním projevu</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objevovat a podněcovat neverbální komunikaci</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osvojit si správnou techniku řeči</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pracovat s alternativními komunikačními prostředky</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4.  </w:t>
      </w:r>
      <w:r w:rsidRPr="00286C7F">
        <w:rPr>
          <w:rFonts w:ascii="Times New Roman" w:eastAsia="Times New Roman" w:hAnsi="Times New Roman" w:cs="Times New Roman"/>
          <w:b/>
          <w:bCs/>
          <w:color w:val="000000"/>
          <w:sz w:val="24"/>
          <w:szCs w:val="24"/>
          <w:lang w:eastAsia="cs-CZ"/>
        </w:rPr>
        <w:t> Rozvíjet u žáků schopnost spolupracovat a respektovat práci a úspěchy vlastní i druhých</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pracovat společně, pracovat ve skupině</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diskutovat, vést rozhovor, klást otázky</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formulovat s pomocí učitele závěry</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rozvíjet interakci mezi učitelem a žákem</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odstraňovat negativní reakce v chování</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vyzvedávat kladné stránky žáka</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nastínit žákovi možnosti správného řešení</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sebehodnotit i hodnotit práci spolužáků</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nevysmívat se, vzájemná ohleduplnost</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lastRenderedPageBreak/>
        <w:t>-</w:t>
      </w:r>
      <w:r w:rsidRPr="00286C7F">
        <w:rPr>
          <w:rFonts w:ascii="Times New Roman" w:eastAsia="Times New Roman" w:hAnsi="Times New Roman" w:cs="Times New Roman"/>
          <w:color w:val="000000"/>
          <w:sz w:val="24"/>
          <w:szCs w:val="24"/>
          <w:lang w:eastAsia="cs-CZ"/>
        </w:rPr>
        <w:tab/>
        <w:t>přijímat úspěchy a neúspěchy   </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5.  </w:t>
      </w:r>
      <w:r w:rsidRPr="00286C7F">
        <w:rPr>
          <w:rFonts w:ascii="Times New Roman" w:eastAsia="Times New Roman" w:hAnsi="Times New Roman" w:cs="Times New Roman"/>
          <w:b/>
          <w:bCs/>
          <w:color w:val="000000"/>
          <w:sz w:val="24"/>
          <w:szCs w:val="24"/>
          <w:lang w:eastAsia="cs-CZ"/>
        </w:rPr>
        <w:t>Připravovat žáky k tomu, aby se projevovali jako samostatné, svobodné a zodpovědné    osobnosti, uplatňovali svá práva a naplňovali své povinnosti</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rozvíjet samostatnost</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plnit důsledně školní povinnosti</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pomáhat si navzájem</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projevovat zdravé sebevědomí</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dodržovat školní řád a ostatní pravidla</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utvářet zdravý kolektiv s dobrými mezilidskými vztahy</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vychovávat k čestnosti, smyslu pro poctivost a spravedlnost</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docílit toho, aby handicap nebyl překážkou při plnění školních a mimoškolních povinností</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zapojit se do společných aktivit se zdravými </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rozvíjet bohatou školní a mimoškolní činnost v rámci školy, ŠD a zainteresovaných subjektů</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vytvářet pozitivní vztahy mezi pedagogem – žákem</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respektovat svobodný projev žáků</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6.  </w:t>
      </w:r>
      <w:r w:rsidRPr="00286C7F">
        <w:rPr>
          <w:rFonts w:ascii="Times New Roman" w:eastAsia="Times New Roman" w:hAnsi="Times New Roman" w:cs="Times New Roman"/>
          <w:b/>
          <w:bCs/>
          <w:color w:val="000000"/>
          <w:sz w:val="24"/>
          <w:szCs w:val="24"/>
          <w:lang w:eastAsia="cs-CZ"/>
        </w:rPr>
        <w:t>Vytvářet u žáků potřebu projevovat pozitivní city v chování, jednání a prožívání životních situací, rozvíjet vnímavost a citlivé vztahy k lidem, svému prostředí i k přírodě</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využívat co nejvíce environmentálních zásad ve výchovně vzdělávacím procesu</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podporovat schopnost vcítit se</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podporovat schopnost řešit problémy a přijmout trest</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vychovávat k tolerantnosti a ohleduplnosti</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7.    </w:t>
      </w:r>
      <w:r w:rsidRPr="00286C7F">
        <w:rPr>
          <w:rFonts w:ascii="Times New Roman" w:eastAsia="Times New Roman" w:hAnsi="Times New Roman" w:cs="Times New Roman"/>
          <w:b/>
          <w:bCs/>
          <w:color w:val="000000"/>
          <w:sz w:val="24"/>
          <w:szCs w:val="24"/>
          <w:lang w:eastAsia="cs-CZ"/>
        </w:rPr>
        <w:t>Učit žáky aktivně rozvíjet a chránit fyzické, duševní a sociální zdraví a být za ně odpovědný</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dodržovat BOZ a školní řády </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vštěpovat žákům ohleduplnost ke zdraví svých spolužáků</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vypěstovat u žáků základní hygienické návyky a pravidla stolování </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předkládat dětem vhodné příklady zdravé výživy</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otužovat a pravidelně pobývat v přírodě, sportovat</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dodržovat pitný režim </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posoudit na modelových situacích, vyhodnotit a potom správně řešit různé konfliktní situace</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vybírat vhodné oblečení a obuv vzhledem k aktuálnímu počasí</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předcházet včasnou prevencí negativním jevům</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přijímat a nést následky svého nevhodného chování a jednání</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zapojovat se v rámci svých možností do společenského života mimo rámec školy</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pěstovat kamarádství, přátelství</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pěstovat zdravé sebevědomí a zdravou sebekritiku</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8.    </w:t>
      </w:r>
      <w:r w:rsidRPr="00286C7F">
        <w:rPr>
          <w:rFonts w:ascii="Times New Roman" w:eastAsia="Times New Roman" w:hAnsi="Times New Roman" w:cs="Times New Roman"/>
          <w:b/>
          <w:bCs/>
          <w:color w:val="000000"/>
          <w:sz w:val="24"/>
          <w:szCs w:val="24"/>
          <w:lang w:eastAsia="cs-CZ"/>
        </w:rPr>
        <w:t>Vést žáky k toleranci a ohleduplnosti k jiným lidem, jejich kulturám a duchovním hodnotám, učit je žít společně s ostatními lidmi</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podporovat kamarádské vztahy mezi dětmi a vzájemnou pomoc</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vychovávat k úctě k dospělým a k seniorům </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seznamovat s tradicemi a kulturou jiných zemí </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akceptovat lidi různého náboženského vyznání</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vychovávat k čestnosti, ohleduplnosti, upřímnosti</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nebát se vyjádřit svůj názor a svobodně se projevovat</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odstraňovat předsudky ve vztahu k jiným národnostním menšinám</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udržovat národní tradice </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lastRenderedPageBreak/>
        <w:t>-</w:t>
      </w:r>
      <w:r w:rsidRPr="00286C7F">
        <w:rPr>
          <w:rFonts w:ascii="Times New Roman" w:eastAsia="Times New Roman" w:hAnsi="Times New Roman" w:cs="Times New Roman"/>
          <w:color w:val="000000"/>
          <w:sz w:val="24"/>
          <w:szCs w:val="24"/>
          <w:lang w:eastAsia="cs-CZ"/>
        </w:rPr>
        <w:tab/>
        <w:t>rozvíjet spolupráci s jinými školami </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9.  </w:t>
      </w:r>
      <w:r w:rsidRPr="00286C7F">
        <w:rPr>
          <w:rFonts w:ascii="Times New Roman" w:eastAsia="Times New Roman" w:hAnsi="Times New Roman" w:cs="Times New Roman"/>
          <w:b/>
          <w:bCs/>
          <w:color w:val="000000"/>
          <w:sz w:val="24"/>
          <w:szCs w:val="24"/>
          <w:lang w:eastAsia="cs-CZ"/>
        </w:rPr>
        <w:t>Pomáhat žákům poznávat a rozvíjet své schopnosti i reálné možnosti a uplatňovat je spolu s osvojenými vědomostmi a dovednostmi při rozhodování o vlastní životní a profesní orientaci  </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aplikovat teoretické naučené dovednosti v praxi </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pořádat besedy s tématikou volby povolání</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aktivizovat rodiče k vyšší účasti na akcích k volbě povolání</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utvořit kompaktní skupinu: vycházející žáci, rodiče, třídní učitel, výchovný poradce</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zaměřit se v rámci projektového vyučování na komplexní rozvoj žáka</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testovat, hodnotit a podporovat růst zdravého sebevědomí </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uvědomovat si vlastní reálné možnosti </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w:t>
      </w:r>
      <w:r w:rsidRPr="00286C7F">
        <w:rPr>
          <w:rFonts w:ascii="Times New Roman" w:eastAsia="Times New Roman" w:hAnsi="Times New Roman" w:cs="Times New Roman"/>
          <w:color w:val="000000"/>
          <w:sz w:val="24"/>
          <w:szCs w:val="24"/>
          <w:lang w:eastAsia="cs-CZ"/>
        </w:rPr>
        <w:tab/>
        <w:t>podporovat samostatnost a rozvíjet silné stránky osobnosti</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6AA84F"/>
          <w:sz w:val="24"/>
          <w:szCs w:val="24"/>
          <w:lang w:eastAsia="cs-CZ"/>
        </w:rPr>
        <w:t xml:space="preserve">10. </w:t>
      </w:r>
      <w:r w:rsidRPr="00286C7F">
        <w:rPr>
          <w:rFonts w:ascii="Times New Roman" w:eastAsia="Times New Roman" w:hAnsi="Times New Roman" w:cs="Times New Roman"/>
          <w:b/>
          <w:bCs/>
          <w:color w:val="6AA84F"/>
          <w:sz w:val="24"/>
          <w:szCs w:val="24"/>
          <w:lang w:eastAsia="cs-CZ"/>
        </w:rPr>
        <w:t>Pomáhat žákům orientovat se v digitálním prostředí, vést je k bezpečnému, sebejistému, kritickému a tvořivému využívání digitálních technologií při práci, při učení, ve volném čase i při zapojování do společnosti a občanského života.</w:t>
      </w:r>
    </w:p>
    <w:p w:rsidR="00286C7F" w:rsidRPr="00286C7F" w:rsidRDefault="00286C7F" w:rsidP="00286C7F">
      <w:pPr>
        <w:numPr>
          <w:ilvl w:val="0"/>
          <w:numId w:val="21"/>
        </w:numPr>
        <w:spacing w:after="0" w:line="240" w:lineRule="auto"/>
        <w:jc w:val="both"/>
        <w:textAlignment w:val="baseline"/>
        <w:rPr>
          <w:rFonts w:ascii="Times New Roman" w:eastAsia="Times New Roman" w:hAnsi="Times New Roman" w:cs="Times New Roman"/>
          <w:color w:val="6AA84F"/>
          <w:sz w:val="24"/>
          <w:szCs w:val="24"/>
          <w:lang w:eastAsia="cs-CZ"/>
        </w:rPr>
      </w:pPr>
      <w:r w:rsidRPr="00286C7F">
        <w:rPr>
          <w:rFonts w:ascii="Times New Roman" w:eastAsia="Times New Roman" w:hAnsi="Times New Roman" w:cs="Times New Roman"/>
          <w:color w:val="6AA84F"/>
          <w:sz w:val="24"/>
          <w:szCs w:val="24"/>
          <w:lang w:eastAsia="cs-CZ"/>
        </w:rPr>
        <w:t>Uplatňovat prakticky digitální technologie v každodenním životě</w:t>
      </w:r>
    </w:p>
    <w:p w:rsidR="00286C7F" w:rsidRPr="00286C7F" w:rsidRDefault="00286C7F" w:rsidP="00286C7F">
      <w:pPr>
        <w:numPr>
          <w:ilvl w:val="0"/>
          <w:numId w:val="21"/>
        </w:numPr>
        <w:spacing w:after="0" w:line="240" w:lineRule="auto"/>
        <w:jc w:val="both"/>
        <w:textAlignment w:val="baseline"/>
        <w:rPr>
          <w:rFonts w:ascii="Times New Roman" w:eastAsia="Times New Roman" w:hAnsi="Times New Roman" w:cs="Times New Roman"/>
          <w:color w:val="6AA84F"/>
          <w:sz w:val="24"/>
          <w:szCs w:val="24"/>
          <w:lang w:eastAsia="cs-CZ"/>
        </w:rPr>
      </w:pPr>
      <w:r w:rsidRPr="00286C7F">
        <w:rPr>
          <w:rFonts w:ascii="Times New Roman" w:eastAsia="Times New Roman" w:hAnsi="Times New Roman" w:cs="Times New Roman"/>
          <w:color w:val="6AA84F"/>
          <w:sz w:val="24"/>
          <w:szCs w:val="24"/>
          <w:lang w:eastAsia="cs-CZ"/>
        </w:rPr>
        <w:t>Pracovat s daty</w:t>
      </w:r>
    </w:p>
    <w:p w:rsidR="00286C7F" w:rsidRPr="00286C7F" w:rsidRDefault="00286C7F" w:rsidP="00286C7F">
      <w:pPr>
        <w:numPr>
          <w:ilvl w:val="0"/>
          <w:numId w:val="21"/>
        </w:numPr>
        <w:spacing w:after="0" w:line="240" w:lineRule="auto"/>
        <w:jc w:val="both"/>
        <w:textAlignment w:val="baseline"/>
        <w:rPr>
          <w:rFonts w:ascii="Times New Roman" w:eastAsia="Times New Roman" w:hAnsi="Times New Roman" w:cs="Times New Roman"/>
          <w:color w:val="6AA84F"/>
          <w:sz w:val="24"/>
          <w:szCs w:val="24"/>
          <w:lang w:eastAsia="cs-CZ"/>
        </w:rPr>
      </w:pPr>
      <w:r w:rsidRPr="00286C7F">
        <w:rPr>
          <w:rFonts w:ascii="Times New Roman" w:eastAsia="Times New Roman" w:hAnsi="Times New Roman" w:cs="Times New Roman"/>
          <w:color w:val="6AA84F"/>
          <w:sz w:val="24"/>
          <w:szCs w:val="24"/>
          <w:lang w:eastAsia="cs-CZ"/>
        </w:rPr>
        <w:t>Zvládnout obsluhu digitálních technologií</w:t>
      </w:r>
    </w:p>
    <w:p w:rsidR="00286C7F" w:rsidRPr="00286C7F" w:rsidRDefault="00286C7F" w:rsidP="00286C7F">
      <w:pPr>
        <w:numPr>
          <w:ilvl w:val="0"/>
          <w:numId w:val="21"/>
        </w:numPr>
        <w:spacing w:after="0" w:line="240" w:lineRule="auto"/>
        <w:jc w:val="both"/>
        <w:textAlignment w:val="baseline"/>
        <w:rPr>
          <w:rFonts w:ascii="Times New Roman" w:eastAsia="Times New Roman" w:hAnsi="Times New Roman" w:cs="Times New Roman"/>
          <w:color w:val="6AA84F"/>
          <w:sz w:val="24"/>
          <w:szCs w:val="24"/>
          <w:lang w:eastAsia="cs-CZ"/>
        </w:rPr>
      </w:pPr>
      <w:r w:rsidRPr="00286C7F">
        <w:rPr>
          <w:rFonts w:ascii="Times New Roman" w:eastAsia="Times New Roman" w:hAnsi="Times New Roman" w:cs="Times New Roman"/>
          <w:color w:val="6AA84F"/>
          <w:sz w:val="24"/>
          <w:szCs w:val="24"/>
          <w:lang w:eastAsia="cs-CZ"/>
        </w:rPr>
        <w:t>Vyjadřovat se prostřednictvím digitálních prostředků</w:t>
      </w:r>
    </w:p>
    <w:p w:rsidR="00286C7F" w:rsidRPr="00286C7F" w:rsidRDefault="00286C7F" w:rsidP="00286C7F">
      <w:pPr>
        <w:numPr>
          <w:ilvl w:val="0"/>
          <w:numId w:val="21"/>
        </w:numPr>
        <w:spacing w:after="0" w:line="240" w:lineRule="auto"/>
        <w:jc w:val="both"/>
        <w:textAlignment w:val="baseline"/>
        <w:rPr>
          <w:rFonts w:ascii="Times New Roman" w:eastAsia="Times New Roman" w:hAnsi="Times New Roman" w:cs="Times New Roman"/>
          <w:color w:val="6AA84F"/>
          <w:sz w:val="24"/>
          <w:szCs w:val="24"/>
          <w:lang w:eastAsia="cs-CZ"/>
        </w:rPr>
      </w:pPr>
      <w:r w:rsidRPr="00286C7F">
        <w:rPr>
          <w:rFonts w:ascii="Times New Roman" w:eastAsia="Times New Roman" w:hAnsi="Times New Roman" w:cs="Times New Roman"/>
          <w:color w:val="6AA84F"/>
          <w:sz w:val="24"/>
          <w:szCs w:val="24"/>
          <w:lang w:eastAsia="cs-CZ"/>
        </w:rPr>
        <w:t>Správně vyhodnocovat informace</w:t>
      </w:r>
    </w:p>
    <w:p w:rsidR="00286C7F" w:rsidRPr="00286C7F" w:rsidRDefault="00286C7F" w:rsidP="00286C7F">
      <w:pPr>
        <w:numPr>
          <w:ilvl w:val="0"/>
          <w:numId w:val="21"/>
        </w:numPr>
        <w:spacing w:after="0" w:line="240" w:lineRule="auto"/>
        <w:jc w:val="both"/>
        <w:textAlignment w:val="baseline"/>
        <w:rPr>
          <w:rFonts w:ascii="Times New Roman" w:eastAsia="Times New Roman" w:hAnsi="Times New Roman" w:cs="Times New Roman"/>
          <w:color w:val="6AA84F"/>
          <w:sz w:val="24"/>
          <w:szCs w:val="24"/>
          <w:lang w:eastAsia="cs-CZ"/>
        </w:rPr>
      </w:pPr>
      <w:r w:rsidRPr="00286C7F">
        <w:rPr>
          <w:rFonts w:ascii="Times New Roman" w:eastAsia="Times New Roman" w:hAnsi="Times New Roman" w:cs="Times New Roman"/>
          <w:color w:val="6AA84F"/>
          <w:sz w:val="24"/>
          <w:szCs w:val="24"/>
          <w:lang w:eastAsia="cs-CZ"/>
        </w:rPr>
        <w:t>Posilovat soběstačnost</w:t>
      </w:r>
    </w:p>
    <w:p w:rsidR="00286C7F" w:rsidRPr="00286C7F" w:rsidRDefault="00286C7F" w:rsidP="00286C7F">
      <w:pPr>
        <w:numPr>
          <w:ilvl w:val="0"/>
          <w:numId w:val="21"/>
        </w:numPr>
        <w:spacing w:after="0" w:line="240" w:lineRule="auto"/>
        <w:jc w:val="both"/>
        <w:textAlignment w:val="baseline"/>
        <w:rPr>
          <w:rFonts w:ascii="Times New Roman" w:eastAsia="Times New Roman" w:hAnsi="Times New Roman" w:cs="Times New Roman"/>
          <w:color w:val="6AA84F"/>
          <w:sz w:val="24"/>
          <w:szCs w:val="24"/>
          <w:lang w:eastAsia="cs-CZ"/>
        </w:rPr>
      </w:pPr>
      <w:r w:rsidRPr="00286C7F">
        <w:rPr>
          <w:rFonts w:ascii="Times New Roman" w:eastAsia="Times New Roman" w:hAnsi="Times New Roman" w:cs="Times New Roman"/>
          <w:color w:val="6AA84F"/>
          <w:sz w:val="24"/>
          <w:szCs w:val="24"/>
          <w:lang w:eastAsia="cs-CZ"/>
        </w:rPr>
        <w:t>Posilovat spolupráci</w:t>
      </w:r>
    </w:p>
    <w:p w:rsidR="00286C7F" w:rsidRPr="00286C7F" w:rsidRDefault="00286C7F" w:rsidP="00286C7F">
      <w:pPr>
        <w:numPr>
          <w:ilvl w:val="0"/>
          <w:numId w:val="21"/>
        </w:numPr>
        <w:spacing w:after="0" w:line="240" w:lineRule="auto"/>
        <w:jc w:val="both"/>
        <w:textAlignment w:val="baseline"/>
        <w:rPr>
          <w:rFonts w:ascii="Times New Roman" w:eastAsia="Times New Roman" w:hAnsi="Times New Roman" w:cs="Times New Roman"/>
          <w:color w:val="6AA84F"/>
          <w:sz w:val="24"/>
          <w:szCs w:val="24"/>
          <w:lang w:eastAsia="cs-CZ"/>
        </w:rPr>
      </w:pPr>
      <w:r w:rsidRPr="00286C7F">
        <w:rPr>
          <w:rFonts w:ascii="Times New Roman" w:eastAsia="Times New Roman" w:hAnsi="Times New Roman" w:cs="Times New Roman"/>
          <w:color w:val="6AA84F"/>
          <w:sz w:val="24"/>
          <w:szCs w:val="24"/>
          <w:lang w:eastAsia="cs-CZ"/>
        </w:rPr>
        <w:t>Respektovat normy chování při používání digitálních technologií</w:t>
      </w:r>
    </w:p>
    <w:p w:rsidR="00286C7F" w:rsidRPr="00286C7F" w:rsidRDefault="00286C7F" w:rsidP="00286C7F">
      <w:pPr>
        <w:numPr>
          <w:ilvl w:val="0"/>
          <w:numId w:val="21"/>
        </w:numPr>
        <w:spacing w:after="0" w:line="240" w:lineRule="auto"/>
        <w:jc w:val="both"/>
        <w:textAlignment w:val="baseline"/>
        <w:rPr>
          <w:rFonts w:ascii="Times New Roman" w:eastAsia="Times New Roman" w:hAnsi="Times New Roman" w:cs="Times New Roman"/>
          <w:color w:val="6AA84F"/>
          <w:sz w:val="24"/>
          <w:szCs w:val="24"/>
          <w:lang w:eastAsia="cs-CZ"/>
        </w:rPr>
      </w:pPr>
      <w:r w:rsidRPr="00286C7F">
        <w:rPr>
          <w:rFonts w:ascii="Times New Roman" w:eastAsia="Times New Roman" w:hAnsi="Times New Roman" w:cs="Times New Roman"/>
          <w:color w:val="6AA84F"/>
          <w:sz w:val="24"/>
          <w:szCs w:val="24"/>
          <w:lang w:eastAsia="cs-CZ"/>
        </w:rPr>
        <w:t>Dodržovat autorská práva</w:t>
      </w:r>
    </w:p>
    <w:p w:rsidR="00286C7F" w:rsidRPr="00286C7F" w:rsidRDefault="00286C7F" w:rsidP="00286C7F">
      <w:pPr>
        <w:numPr>
          <w:ilvl w:val="0"/>
          <w:numId w:val="21"/>
        </w:numPr>
        <w:spacing w:after="0" w:line="240" w:lineRule="auto"/>
        <w:jc w:val="both"/>
        <w:textAlignment w:val="baseline"/>
        <w:rPr>
          <w:rFonts w:ascii="Times New Roman" w:eastAsia="Times New Roman" w:hAnsi="Times New Roman" w:cs="Times New Roman"/>
          <w:color w:val="6AA84F"/>
          <w:sz w:val="24"/>
          <w:szCs w:val="24"/>
          <w:lang w:eastAsia="cs-CZ"/>
        </w:rPr>
      </w:pPr>
      <w:r w:rsidRPr="00286C7F">
        <w:rPr>
          <w:rFonts w:ascii="Times New Roman" w:eastAsia="Times New Roman" w:hAnsi="Times New Roman" w:cs="Times New Roman"/>
          <w:color w:val="6AA84F"/>
          <w:sz w:val="24"/>
          <w:szCs w:val="24"/>
          <w:lang w:eastAsia="cs-CZ"/>
        </w:rPr>
        <w:t>Chránit osobní údaje v digitálním prostředí</w:t>
      </w:r>
    </w:p>
    <w:p w:rsidR="00286C7F" w:rsidRPr="00286C7F" w:rsidRDefault="00286C7F" w:rsidP="00286C7F">
      <w:pPr>
        <w:numPr>
          <w:ilvl w:val="0"/>
          <w:numId w:val="21"/>
        </w:numPr>
        <w:spacing w:after="0" w:line="240" w:lineRule="auto"/>
        <w:jc w:val="both"/>
        <w:textAlignment w:val="baseline"/>
        <w:rPr>
          <w:rFonts w:ascii="Times New Roman" w:eastAsia="Times New Roman" w:hAnsi="Times New Roman" w:cs="Times New Roman"/>
          <w:color w:val="6AA84F"/>
          <w:sz w:val="24"/>
          <w:szCs w:val="24"/>
          <w:lang w:eastAsia="cs-CZ"/>
        </w:rPr>
      </w:pPr>
      <w:r w:rsidRPr="00286C7F">
        <w:rPr>
          <w:rFonts w:ascii="Times New Roman" w:eastAsia="Times New Roman" w:hAnsi="Times New Roman" w:cs="Times New Roman"/>
          <w:color w:val="6AA84F"/>
          <w:sz w:val="24"/>
          <w:szCs w:val="24"/>
          <w:lang w:eastAsia="cs-CZ"/>
        </w:rPr>
        <w:t>Chránit životní prostředí</w:t>
      </w:r>
    </w:p>
    <w:p w:rsidR="00286C7F" w:rsidRDefault="00286C7F" w:rsidP="00286C7F">
      <w:pPr>
        <w:numPr>
          <w:ilvl w:val="0"/>
          <w:numId w:val="21"/>
        </w:numPr>
        <w:spacing w:after="0" w:line="240" w:lineRule="auto"/>
        <w:jc w:val="both"/>
        <w:textAlignment w:val="baseline"/>
        <w:rPr>
          <w:rFonts w:ascii="Times New Roman" w:eastAsia="Times New Roman" w:hAnsi="Times New Roman" w:cs="Times New Roman"/>
          <w:color w:val="6AA84F"/>
          <w:sz w:val="24"/>
          <w:szCs w:val="24"/>
          <w:lang w:eastAsia="cs-CZ"/>
        </w:rPr>
      </w:pPr>
      <w:r w:rsidRPr="00286C7F">
        <w:rPr>
          <w:rFonts w:ascii="Times New Roman" w:eastAsia="Times New Roman" w:hAnsi="Times New Roman" w:cs="Times New Roman"/>
          <w:color w:val="6AA84F"/>
          <w:sz w:val="24"/>
          <w:szCs w:val="24"/>
          <w:lang w:eastAsia="cs-CZ"/>
        </w:rPr>
        <w:t>Zkvalitnit životní procesy pomocí digitálních technologií</w:t>
      </w:r>
    </w:p>
    <w:p w:rsidR="00286C7F" w:rsidRDefault="00286C7F"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286C7F" w:rsidRDefault="00286C7F"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286C7F" w:rsidRDefault="00286C7F"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286C7F" w:rsidRDefault="00286C7F"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286C7F" w:rsidRDefault="00286C7F"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286C7F" w:rsidRDefault="00286C7F"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286C7F" w:rsidRDefault="00286C7F"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286C7F" w:rsidRDefault="00286C7F"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286C7F" w:rsidRDefault="00286C7F"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FF63A8" w:rsidRDefault="00FF63A8"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286C7F" w:rsidRDefault="00286C7F"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286C7F" w:rsidRDefault="00286C7F"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286C7F" w:rsidRDefault="00286C7F"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286C7F" w:rsidRDefault="00286C7F"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p>
    <w:p w:rsidR="00286C7F" w:rsidRPr="00286C7F" w:rsidRDefault="00286C7F" w:rsidP="00286C7F">
      <w:pPr>
        <w:spacing w:after="0" w:line="240" w:lineRule="auto"/>
        <w:ind w:hanging="360"/>
        <w:jc w:val="center"/>
        <w:outlineLvl w:val="0"/>
        <w:rPr>
          <w:rFonts w:ascii="Times New Roman" w:eastAsia="Times New Roman" w:hAnsi="Times New Roman" w:cs="Times New Roman"/>
          <w:b/>
          <w:bCs/>
          <w:kern w:val="36"/>
          <w:sz w:val="48"/>
          <w:szCs w:val="48"/>
          <w:lang w:eastAsia="cs-CZ"/>
        </w:rPr>
      </w:pPr>
      <w:r w:rsidRPr="00821C3A">
        <w:rPr>
          <w:rFonts w:ascii="Times New Roman" w:eastAsia="Times New Roman" w:hAnsi="Times New Roman" w:cs="Times New Roman"/>
          <w:b/>
          <w:bCs/>
          <w:color w:val="F79646"/>
          <w:kern w:val="36"/>
          <w:sz w:val="56"/>
          <w:szCs w:val="56"/>
          <w:lang w:eastAsia="cs-CZ"/>
        </w:rPr>
        <w:t>Učební</w:t>
      </w:r>
      <w:r w:rsidRPr="00286C7F">
        <w:rPr>
          <w:rFonts w:ascii="Times New Roman" w:eastAsia="Times New Roman" w:hAnsi="Times New Roman" w:cs="Times New Roman"/>
          <w:b/>
          <w:bCs/>
          <w:color w:val="F79646"/>
          <w:kern w:val="36"/>
          <w:sz w:val="96"/>
          <w:szCs w:val="96"/>
          <w:lang w:eastAsia="cs-CZ"/>
        </w:rPr>
        <w:t xml:space="preserve"> </w:t>
      </w:r>
      <w:r w:rsidRPr="00821C3A">
        <w:rPr>
          <w:rFonts w:ascii="Times New Roman" w:eastAsia="Times New Roman" w:hAnsi="Times New Roman" w:cs="Times New Roman"/>
          <w:b/>
          <w:bCs/>
          <w:color w:val="F79646"/>
          <w:kern w:val="36"/>
          <w:sz w:val="56"/>
          <w:szCs w:val="56"/>
          <w:lang w:eastAsia="cs-CZ"/>
        </w:rPr>
        <w:t>plán</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821C3A" w:rsidRDefault="00286C7F" w:rsidP="00821C3A">
      <w:pPr>
        <w:spacing w:after="0" w:line="360" w:lineRule="auto"/>
        <w:ind w:hanging="360"/>
        <w:jc w:val="center"/>
        <w:rPr>
          <w:rFonts w:ascii="Times New Roman" w:eastAsia="Times New Roman" w:hAnsi="Times New Roman" w:cs="Times New Roman"/>
          <w:color w:val="F79646"/>
          <w:sz w:val="32"/>
          <w:szCs w:val="32"/>
          <w:lang w:eastAsia="cs-CZ"/>
        </w:rPr>
      </w:pPr>
      <w:r w:rsidRPr="00286C7F">
        <w:rPr>
          <w:rFonts w:ascii="Times New Roman" w:eastAsia="Times New Roman" w:hAnsi="Times New Roman" w:cs="Times New Roman"/>
          <w:color w:val="F79646"/>
          <w:sz w:val="32"/>
          <w:szCs w:val="32"/>
          <w:lang w:eastAsia="cs-CZ"/>
        </w:rPr>
        <w:t>Tabulace učebního plánu</w:t>
      </w:r>
    </w:p>
    <w:p w:rsidR="00286C7F" w:rsidRPr="00286C7F" w:rsidRDefault="00286C7F" w:rsidP="00821C3A">
      <w:pPr>
        <w:spacing w:after="0" w:line="360" w:lineRule="auto"/>
        <w:ind w:hanging="360"/>
        <w:jc w:val="center"/>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F79646"/>
          <w:sz w:val="32"/>
          <w:szCs w:val="32"/>
          <w:lang w:eastAsia="cs-CZ"/>
        </w:rPr>
        <w:t>Poznámky k učebnímu plánu</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r w:rsidRPr="00286C7F">
        <w:rPr>
          <w:rFonts w:ascii="Times New Roman" w:eastAsia="Times New Roman" w:hAnsi="Times New Roman" w:cs="Times New Roman"/>
          <w:sz w:val="24"/>
          <w:szCs w:val="24"/>
          <w:lang w:eastAsia="cs-CZ"/>
        </w:rPr>
        <w:br/>
      </w:r>
      <w:r w:rsidRPr="00286C7F">
        <w:rPr>
          <w:rFonts w:ascii="Times New Roman" w:eastAsia="Times New Roman" w:hAnsi="Times New Roman" w:cs="Times New Roman"/>
          <w:b/>
          <w:bCs/>
          <w:color w:val="F79646"/>
          <w:sz w:val="32"/>
          <w:szCs w:val="32"/>
          <w:lang w:eastAsia="cs-CZ"/>
        </w:rPr>
        <w:br/>
      </w:r>
    </w:p>
    <w:p w:rsidR="00286C7F" w:rsidRDefault="00286C7F" w:rsidP="00286C7F">
      <w:pPr>
        <w:spacing w:after="0" w:line="240" w:lineRule="auto"/>
        <w:rPr>
          <w:rFonts w:ascii="Times New Roman" w:eastAsia="Times New Roman" w:hAnsi="Times New Roman" w:cs="Times New Roman"/>
          <w:sz w:val="24"/>
          <w:szCs w:val="24"/>
          <w:lang w:eastAsia="cs-CZ"/>
        </w:rPr>
      </w:pPr>
    </w:p>
    <w:p w:rsidR="00286C7F" w:rsidRDefault="00286C7F" w:rsidP="00286C7F">
      <w:pPr>
        <w:spacing w:after="0" w:line="240" w:lineRule="auto"/>
        <w:rPr>
          <w:rFonts w:ascii="Times New Roman" w:eastAsia="Times New Roman" w:hAnsi="Times New Roman" w:cs="Times New Roman"/>
          <w:sz w:val="24"/>
          <w:szCs w:val="24"/>
          <w:lang w:eastAsia="cs-CZ"/>
        </w:rPr>
      </w:pPr>
    </w:p>
    <w:p w:rsidR="00286C7F" w:rsidRDefault="00286C7F" w:rsidP="00286C7F">
      <w:pPr>
        <w:spacing w:after="0" w:line="240" w:lineRule="auto"/>
        <w:rPr>
          <w:rFonts w:ascii="Times New Roman" w:eastAsia="Times New Roman" w:hAnsi="Times New Roman" w:cs="Times New Roman"/>
          <w:sz w:val="24"/>
          <w:szCs w:val="24"/>
          <w:lang w:eastAsia="cs-CZ"/>
        </w:rPr>
      </w:pPr>
    </w:p>
    <w:p w:rsidR="00286C7F" w:rsidRDefault="00286C7F" w:rsidP="00286C7F">
      <w:pPr>
        <w:spacing w:after="0" w:line="240" w:lineRule="auto"/>
        <w:rPr>
          <w:rFonts w:ascii="Times New Roman" w:eastAsia="Times New Roman" w:hAnsi="Times New Roman" w:cs="Times New Roman"/>
          <w:sz w:val="24"/>
          <w:szCs w:val="24"/>
          <w:lang w:eastAsia="cs-CZ"/>
        </w:rPr>
      </w:pPr>
    </w:p>
    <w:p w:rsidR="00286C7F" w:rsidRDefault="00286C7F" w:rsidP="00286C7F">
      <w:pPr>
        <w:spacing w:after="0" w:line="240" w:lineRule="auto"/>
        <w:rPr>
          <w:rFonts w:ascii="Times New Roman" w:eastAsia="Times New Roman" w:hAnsi="Times New Roman" w:cs="Times New Roman"/>
          <w:sz w:val="24"/>
          <w:szCs w:val="24"/>
          <w:lang w:eastAsia="cs-CZ"/>
        </w:rPr>
      </w:pPr>
    </w:p>
    <w:p w:rsidR="00286C7F" w:rsidRDefault="00286C7F" w:rsidP="00286C7F">
      <w:pPr>
        <w:spacing w:after="0" w:line="240" w:lineRule="auto"/>
        <w:rPr>
          <w:rFonts w:ascii="Times New Roman" w:eastAsia="Times New Roman" w:hAnsi="Times New Roman" w:cs="Times New Roman"/>
          <w:sz w:val="24"/>
          <w:szCs w:val="24"/>
          <w:lang w:eastAsia="cs-CZ"/>
        </w:rPr>
      </w:pPr>
    </w:p>
    <w:p w:rsidR="00286C7F" w:rsidRDefault="00286C7F" w:rsidP="00286C7F">
      <w:pPr>
        <w:spacing w:after="0" w:line="240" w:lineRule="auto"/>
        <w:rPr>
          <w:rFonts w:ascii="Times New Roman" w:eastAsia="Times New Roman" w:hAnsi="Times New Roman" w:cs="Times New Roman"/>
          <w:sz w:val="24"/>
          <w:szCs w:val="24"/>
          <w:lang w:eastAsia="cs-CZ"/>
        </w:rPr>
      </w:pPr>
    </w:p>
    <w:p w:rsidR="00286C7F" w:rsidRDefault="00286C7F" w:rsidP="00286C7F">
      <w:pPr>
        <w:spacing w:after="0" w:line="240" w:lineRule="auto"/>
        <w:rPr>
          <w:rFonts w:ascii="Times New Roman" w:eastAsia="Times New Roman" w:hAnsi="Times New Roman" w:cs="Times New Roman"/>
          <w:sz w:val="24"/>
          <w:szCs w:val="24"/>
          <w:lang w:eastAsia="cs-CZ"/>
        </w:rPr>
      </w:pPr>
    </w:p>
    <w:p w:rsidR="00286C7F" w:rsidRDefault="00286C7F" w:rsidP="00286C7F">
      <w:pPr>
        <w:spacing w:after="0" w:line="240" w:lineRule="auto"/>
        <w:rPr>
          <w:rFonts w:ascii="Times New Roman" w:eastAsia="Times New Roman" w:hAnsi="Times New Roman" w:cs="Times New Roman"/>
          <w:sz w:val="24"/>
          <w:szCs w:val="24"/>
          <w:lang w:eastAsia="cs-CZ"/>
        </w:rPr>
      </w:pPr>
    </w:p>
    <w:p w:rsidR="00286C7F" w:rsidRDefault="00286C7F" w:rsidP="00286C7F">
      <w:pPr>
        <w:spacing w:after="0" w:line="240" w:lineRule="auto"/>
        <w:rPr>
          <w:rFonts w:ascii="Times New Roman" w:eastAsia="Times New Roman" w:hAnsi="Times New Roman" w:cs="Times New Roman"/>
          <w:sz w:val="24"/>
          <w:szCs w:val="24"/>
          <w:lang w:eastAsia="cs-CZ"/>
        </w:rPr>
      </w:pPr>
    </w:p>
    <w:p w:rsid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FF63A8" w:rsidRDefault="00FF63A8" w:rsidP="00286C7F">
      <w:pPr>
        <w:spacing w:after="0" w:line="240" w:lineRule="auto"/>
        <w:jc w:val="both"/>
        <w:outlineLvl w:val="2"/>
        <w:rPr>
          <w:rFonts w:ascii="Times New Roman" w:eastAsia="Times New Roman" w:hAnsi="Times New Roman" w:cs="Times New Roman"/>
          <w:b/>
          <w:bCs/>
          <w:color w:val="FF9900"/>
          <w:sz w:val="36"/>
          <w:szCs w:val="36"/>
          <w:lang w:eastAsia="cs-CZ"/>
        </w:rPr>
      </w:pPr>
      <w:r w:rsidRPr="00FF63A8">
        <w:rPr>
          <w:noProof/>
          <w:lang w:eastAsia="cs-CZ"/>
        </w:rPr>
        <w:lastRenderedPageBreak/>
        <w:drawing>
          <wp:inline distT="0" distB="0" distL="0" distR="0" wp14:anchorId="4679BC37" wp14:editId="473669D0">
            <wp:extent cx="5758815" cy="8317230"/>
            <wp:effectExtent l="0" t="0" r="0"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8815" cy="8317230"/>
                    </a:xfrm>
                    <a:prstGeom prst="rect">
                      <a:avLst/>
                    </a:prstGeom>
                    <a:noFill/>
                    <a:ln>
                      <a:noFill/>
                    </a:ln>
                  </pic:spPr>
                </pic:pic>
              </a:graphicData>
            </a:graphic>
          </wp:inline>
        </w:drawing>
      </w:r>
    </w:p>
    <w:p w:rsidR="00FF63A8" w:rsidRDefault="00FF63A8" w:rsidP="00286C7F">
      <w:pPr>
        <w:spacing w:after="0" w:line="240" w:lineRule="auto"/>
        <w:jc w:val="both"/>
        <w:outlineLvl w:val="2"/>
        <w:rPr>
          <w:rFonts w:ascii="Times New Roman" w:eastAsia="Times New Roman" w:hAnsi="Times New Roman" w:cs="Times New Roman"/>
          <w:b/>
          <w:bCs/>
          <w:color w:val="FF9900"/>
          <w:sz w:val="36"/>
          <w:szCs w:val="36"/>
          <w:lang w:eastAsia="cs-CZ"/>
        </w:rPr>
      </w:pPr>
    </w:p>
    <w:p w:rsidR="00FF63A8" w:rsidRDefault="00FF63A8" w:rsidP="00286C7F">
      <w:pPr>
        <w:spacing w:after="0" w:line="240" w:lineRule="auto"/>
        <w:jc w:val="both"/>
        <w:outlineLvl w:val="2"/>
        <w:rPr>
          <w:rFonts w:ascii="Times New Roman" w:eastAsia="Times New Roman" w:hAnsi="Times New Roman" w:cs="Times New Roman"/>
          <w:b/>
          <w:bCs/>
          <w:color w:val="FF9900"/>
          <w:sz w:val="36"/>
          <w:szCs w:val="36"/>
          <w:lang w:eastAsia="cs-CZ"/>
        </w:rPr>
      </w:pPr>
    </w:p>
    <w:p w:rsidR="00286C7F" w:rsidRPr="00286C7F" w:rsidRDefault="00286C7F" w:rsidP="00286C7F">
      <w:pPr>
        <w:spacing w:after="0" w:line="240" w:lineRule="auto"/>
        <w:jc w:val="both"/>
        <w:outlineLvl w:val="2"/>
        <w:rPr>
          <w:rFonts w:ascii="Times New Roman" w:eastAsia="Times New Roman" w:hAnsi="Times New Roman" w:cs="Times New Roman"/>
          <w:b/>
          <w:bCs/>
          <w:sz w:val="27"/>
          <w:szCs w:val="27"/>
          <w:lang w:eastAsia="cs-CZ"/>
        </w:rPr>
      </w:pPr>
      <w:r w:rsidRPr="00286C7F">
        <w:rPr>
          <w:rFonts w:ascii="Times New Roman" w:eastAsia="Times New Roman" w:hAnsi="Times New Roman" w:cs="Times New Roman"/>
          <w:b/>
          <w:bCs/>
          <w:color w:val="FF9900"/>
          <w:sz w:val="36"/>
          <w:szCs w:val="36"/>
          <w:lang w:eastAsia="cs-CZ"/>
        </w:rPr>
        <w:lastRenderedPageBreak/>
        <w:t>Poznámky k učebnímu plánu ZV </w:t>
      </w:r>
    </w:p>
    <w:p w:rsidR="00286C7F" w:rsidRPr="00286C7F" w:rsidRDefault="00286C7F" w:rsidP="00286C7F">
      <w:pPr>
        <w:spacing w:after="0" w:line="240" w:lineRule="auto"/>
        <w:rPr>
          <w:rFonts w:ascii="Times New Roman" w:eastAsia="Times New Roman" w:hAnsi="Times New Roman" w:cs="Times New Roman"/>
          <w:sz w:val="24"/>
          <w:szCs w:val="24"/>
          <w:lang w:eastAsia="cs-CZ"/>
        </w:rPr>
      </w:pP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Informatika</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Postup realizace</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shd w:val="clear" w:color="auto" w:fill="00FF00"/>
          <w:lang w:eastAsia="cs-CZ"/>
        </w:rPr>
        <w:t>První fáze</w:t>
      </w:r>
      <w:r w:rsidRPr="00286C7F">
        <w:rPr>
          <w:rFonts w:ascii="Times New Roman" w:eastAsia="Times New Roman" w:hAnsi="Times New Roman" w:cs="Times New Roman"/>
          <w:color w:val="000000"/>
          <w:sz w:val="24"/>
          <w:szCs w:val="24"/>
          <w:shd w:val="clear" w:color="auto" w:fill="00FF00"/>
          <w:lang w:eastAsia="cs-CZ"/>
        </w:rPr>
        <w:tab/>
        <w:t>2022/2023</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shd w:val="clear" w:color="auto" w:fill="FFFF00"/>
          <w:lang w:eastAsia="cs-CZ"/>
        </w:rPr>
        <w:t>Druhá fáze</w:t>
      </w:r>
      <w:r w:rsidRPr="00286C7F">
        <w:rPr>
          <w:rFonts w:ascii="Times New Roman" w:eastAsia="Times New Roman" w:hAnsi="Times New Roman" w:cs="Times New Roman"/>
          <w:color w:val="000000"/>
          <w:sz w:val="24"/>
          <w:szCs w:val="24"/>
          <w:shd w:val="clear" w:color="auto" w:fill="FFFF00"/>
          <w:lang w:eastAsia="cs-CZ"/>
        </w:rPr>
        <w:tab/>
        <w:t>2023/2024</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shd w:val="clear" w:color="auto" w:fill="FF9900"/>
          <w:lang w:eastAsia="cs-CZ"/>
        </w:rPr>
        <w:t>Třetí fáze</w:t>
      </w:r>
      <w:r w:rsidRPr="00286C7F">
        <w:rPr>
          <w:rFonts w:ascii="Times New Roman" w:eastAsia="Times New Roman" w:hAnsi="Times New Roman" w:cs="Times New Roman"/>
          <w:color w:val="000000"/>
          <w:sz w:val="24"/>
          <w:szCs w:val="24"/>
          <w:shd w:val="clear" w:color="auto" w:fill="FF9900"/>
          <w:lang w:eastAsia="cs-CZ"/>
        </w:rPr>
        <w:tab/>
        <w:t>2024/2025</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Cizí jazyk</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Na škole probíhá výuka Anglického jazyka.</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Další cizí jazyk</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Na základě </w:t>
      </w:r>
      <w:r w:rsidRPr="00286C7F">
        <w:rPr>
          <w:rFonts w:ascii="Times New Roman" w:eastAsia="Times New Roman" w:hAnsi="Times New Roman" w:cs="Times New Roman"/>
          <w:i/>
          <w:iCs/>
          <w:color w:val="000000"/>
          <w:sz w:val="24"/>
          <w:szCs w:val="24"/>
          <w:lang w:eastAsia="cs-CZ"/>
        </w:rPr>
        <w:t xml:space="preserve">doporučení </w:t>
      </w:r>
      <w:r w:rsidRPr="00286C7F">
        <w:rPr>
          <w:rFonts w:ascii="Times New Roman" w:eastAsia="Times New Roman" w:hAnsi="Times New Roman" w:cs="Times New Roman"/>
          <w:color w:val="000000"/>
          <w:sz w:val="24"/>
          <w:szCs w:val="24"/>
          <w:lang w:eastAsia="cs-CZ"/>
        </w:rPr>
        <w:t>školského poradenského zařízení,</w:t>
      </w:r>
      <w:r w:rsidRPr="00286C7F">
        <w:rPr>
          <w:rFonts w:ascii="Times New Roman" w:eastAsia="Times New Roman" w:hAnsi="Times New Roman" w:cs="Times New Roman"/>
          <w:i/>
          <w:iCs/>
          <w:color w:val="000000"/>
          <w:sz w:val="24"/>
          <w:szCs w:val="24"/>
          <w:lang w:eastAsia="cs-CZ"/>
        </w:rPr>
        <w:t xml:space="preserve"> žádosti</w:t>
      </w:r>
      <w:r w:rsidRPr="00286C7F">
        <w:rPr>
          <w:rFonts w:ascii="Times New Roman" w:eastAsia="Times New Roman" w:hAnsi="Times New Roman" w:cs="Times New Roman"/>
          <w:color w:val="000000"/>
          <w:sz w:val="24"/>
          <w:szCs w:val="24"/>
          <w:lang w:eastAsia="cs-CZ"/>
        </w:rPr>
        <w:t xml:space="preserve"> zákonných zástupců a </w:t>
      </w:r>
      <w:r w:rsidRPr="00286C7F">
        <w:rPr>
          <w:rFonts w:ascii="Times New Roman" w:eastAsia="Times New Roman" w:hAnsi="Times New Roman" w:cs="Times New Roman"/>
          <w:i/>
          <w:iCs/>
          <w:color w:val="000000"/>
          <w:sz w:val="24"/>
          <w:szCs w:val="24"/>
          <w:lang w:eastAsia="cs-CZ"/>
        </w:rPr>
        <w:t>v nejlepším zájmu</w:t>
      </w:r>
      <w:r w:rsidRPr="00286C7F">
        <w:rPr>
          <w:rFonts w:ascii="Times New Roman" w:eastAsia="Times New Roman" w:hAnsi="Times New Roman" w:cs="Times New Roman"/>
          <w:color w:val="000000"/>
          <w:sz w:val="24"/>
          <w:szCs w:val="24"/>
          <w:lang w:eastAsia="cs-CZ"/>
        </w:rPr>
        <w:t xml:space="preserve"> žáka bude obsahem předmětu Další cizí jazyk </w:t>
      </w:r>
      <w:r w:rsidRPr="00286C7F">
        <w:rPr>
          <w:rFonts w:ascii="Times New Roman" w:eastAsia="Times New Roman" w:hAnsi="Times New Roman" w:cs="Times New Roman"/>
          <w:i/>
          <w:iCs/>
          <w:color w:val="000000"/>
          <w:sz w:val="24"/>
          <w:szCs w:val="24"/>
          <w:lang w:eastAsia="cs-CZ"/>
        </w:rPr>
        <w:t>Konverzace v cizím jazyce</w:t>
      </w:r>
      <w:r w:rsidRPr="00286C7F">
        <w:rPr>
          <w:rFonts w:ascii="Times New Roman" w:eastAsia="Times New Roman" w:hAnsi="Times New Roman" w:cs="Times New Roman"/>
          <w:color w:val="000000"/>
          <w:sz w:val="24"/>
          <w:szCs w:val="24"/>
          <w:lang w:eastAsia="cs-CZ"/>
        </w:rPr>
        <w:t>, který je na škole vyučován, tzn. jazyka anglického. V konverzaci jsou procvičována témata, jež jsou obsahem aktuálně probírané lekce.</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Předměty speciálně pedagogické péče</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Logopedická péče na 1. stupni.</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Tělesná výchova</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Součástí je 1 hodina plavání ve školním bazénu.</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Součástí </w:t>
      </w:r>
      <w:proofErr w:type="spellStart"/>
      <w:r w:rsidRPr="00286C7F">
        <w:rPr>
          <w:rFonts w:ascii="Times New Roman" w:eastAsia="Times New Roman" w:hAnsi="Times New Roman" w:cs="Times New Roman"/>
          <w:color w:val="000000"/>
          <w:sz w:val="24"/>
          <w:szCs w:val="24"/>
          <w:lang w:eastAsia="cs-CZ"/>
        </w:rPr>
        <w:t>Tv</w:t>
      </w:r>
      <w:proofErr w:type="spellEnd"/>
      <w:r w:rsidRPr="00286C7F">
        <w:rPr>
          <w:rFonts w:ascii="Times New Roman" w:eastAsia="Times New Roman" w:hAnsi="Times New Roman" w:cs="Times New Roman"/>
          <w:color w:val="000000"/>
          <w:sz w:val="24"/>
          <w:szCs w:val="24"/>
          <w:lang w:eastAsia="cs-CZ"/>
        </w:rPr>
        <w:t xml:space="preserve"> je Zdravotní tělesná výchova.</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Výchova ke zdraví</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Na prvním stupni je součástí </w:t>
      </w:r>
      <w:proofErr w:type="spellStart"/>
      <w:r w:rsidRPr="00286C7F">
        <w:rPr>
          <w:rFonts w:ascii="Times New Roman" w:eastAsia="Times New Roman" w:hAnsi="Times New Roman" w:cs="Times New Roman"/>
          <w:color w:val="000000"/>
          <w:sz w:val="24"/>
          <w:szCs w:val="24"/>
          <w:lang w:eastAsia="cs-CZ"/>
        </w:rPr>
        <w:t>Prv</w:t>
      </w:r>
      <w:proofErr w:type="spellEnd"/>
      <w:r w:rsidRPr="00286C7F">
        <w:rPr>
          <w:rFonts w:ascii="Times New Roman" w:eastAsia="Times New Roman" w:hAnsi="Times New Roman" w:cs="Times New Roman"/>
          <w:color w:val="000000"/>
          <w:sz w:val="24"/>
          <w:szCs w:val="24"/>
          <w:lang w:eastAsia="cs-CZ"/>
        </w:rPr>
        <w:t xml:space="preserve">, </w:t>
      </w:r>
      <w:proofErr w:type="spellStart"/>
      <w:r w:rsidRPr="00286C7F">
        <w:rPr>
          <w:rFonts w:ascii="Times New Roman" w:eastAsia="Times New Roman" w:hAnsi="Times New Roman" w:cs="Times New Roman"/>
          <w:color w:val="000000"/>
          <w:sz w:val="24"/>
          <w:szCs w:val="24"/>
          <w:lang w:eastAsia="cs-CZ"/>
        </w:rPr>
        <w:t>Př</w:t>
      </w:r>
      <w:proofErr w:type="spellEnd"/>
      <w:r w:rsidRPr="00286C7F">
        <w:rPr>
          <w:rFonts w:ascii="Times New Roman" w:eastAsia="Times New Roman" w:hAnsi="Times New Roman" w:cs="Times New Roman"/>
          <w:color w:val="000000"/>
          <w:sz w:val="24"/>
          <w:szCs w:val="24"/>
          <w:lang w:eastAsia="cs-CZ"/>
        </w:rPr>
        <w:t xml:space="preserve">, </w:t>
      </w:r>
      <w:proofErr w:type="spellStart"/>
      <w:r w:rsidRPr="00286C7F">
        <w:rPr>
          <w:rFonts w:ascii="Times New Roman" w:eastAsia="Times New Roman" w:hAnsi="Times New Roman" w:cs="Times New Roman"/>
          <w:color w:val="000000"/>
          <w:sz w:val="24"/>
          <w:szCs w:val="24"/>
          <w:lang w:eastAsia="cs-CZ"/>
        </w:rPr>
        <w:t>Vl</w:t>
      </w:r>
      <w:proofErr w:type="spellEnd"/>
      <w:r w:rsidRPr="00286C7F">
        <w:rPr>
          <w:rFonts w:ascii="Times New Roman" w:eastAsia="Times New Roman" w:hAnsi="Times New Roman" w:cs="Times New Roman"/>
          <w:color w:val="000000"/>
          <w:sz w:val="24"/>
          <w:szCs w:val="24"/>
          <w:lang w:eastAsia="cs-CZ"/>
        </w:rPr>
        <w:t>.</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Volitelné předměty</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Seminář a praktika z přírodovědných předmětů.</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Svět práce</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 xml:space="preserve">Jako předmět na 2. stupni - 8., 9. ročník, jinak součástí </w:t>
      </w:r>
      <w:proofErr w:type="spellStart"/>
      <w:r w:rsidRPr="00286C7F">
        <w:rPr>
          <w:rFonts w:ascii="Times New Roman" w:eastAsia="Times New Roman" w:hAnsi="Times New Roman" w:cs="Times New Roman"/>
          <w:color w:val="000000"/>
          <w:sz w:val="24"/>
          <w:szCs w:val="24"/>
          <w:lang w:eastAsia="cs-CZ"/>
        </w:rPr>
        <w:t>Pv</w:t>
      </w:r>
      <w:proofErr w:type="spellEnd"/>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Doplňující vzdělávací obory</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Dramatická výchova na 1. stupni.</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Etická výchova prolíná všemi výchovně vzdělávacími předměty na 1. a 2. stupni.</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Průřezová témata</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Začleněna do jednotlivých výchovně vzdělávacích předmětů a projektů školy.</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Sexuální výchova</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Prolíná vybranými výchovně vzdělávacími předměty.</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Ochrana člověka za mimořádných událostí</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Prolíná vybranými výchovně vzdělávacími předměty.</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Dopravní výchova</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Prolíná vybranými výchovně vzdělávacími předměty.</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Finanční gramotnost, Protikorupční výchova, Obrana vlasti</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Jsou součástí předmětů Matematika a Výchova k občanství.</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Digitální gramotnost</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Prolíná vybranými výchovně vzdělávacími předměty.</w:t>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b/>
          <w:bCs/>
          <w:i/>
          <w:iCs/>
          <w:color w:val="000000"/>
          <w:sz w:val="24"/>
          <w:szCs w:val="24"/>
          <w:lang w:eastAsia="cs-CZ"/>
        </w:rPr>
        <w:t>Disponibilní dotace</w:t>
      </w:r>
    </w:p>
    <w:p w:rsidR="00286C7F" w:rsidRPr="00286C7F" w:rsidRDefault="00286C7F" w:rsidP="00286C7F">
      <w:pPr>
        <w:spacing w:after="0" w:line="240" w:lineRule="auto"/>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V učebním plánu je zvýrazněna. </w:t>
      </w:r>
    </w:p>
    <w:p w:rsidR="00286C7F" w:rsidRPr="00286C7F" w:rsidRDefault="00286C7F" w:rsidP="00286C7F">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cs-CZ"/>
        </w:rPr>
      </w:pPr>
      <w:r w:rsidRPr="00286C7F">
        <w:rPr>
          <w:rFonts w:ascii="Times New Roman" w:eastAsia="Times New Roman" w:hAnsi="Times New Roman" w:cs="Times New Roman"/>
          <w:color w:val="000000"/>
          <w:sz w:val="24"/>
          <w:szCs w:val="24"/>
          <w:lang w:eastAsia="cs-CZ"/>
        </w:rPr>
        <w:t>stupeň</w:t>
      </w:r>
      <w:r w:rsidRPr="00286C7F">
        <w:rPr>
          <w:rFonts w:ascii="Times New Roman" w:eastAsia="Times New Roman" w:hAnsi="Times New Roman" w:cs="Times New Roman"/>
          <w:color w:val="000000"/>
          <w:sz w:val="24"/>
          <w:szCs w:val="24"/>
          <w:lang w:eastAsia="cs-CZ"/>
        </w:rPr>
        <w:tab/>
      </w:r>
      <w:r w:rsidRPr="00286C7F">
        <w:rPr>
          <w:rFonts w:ascii="Times New Roman" w:eastAsia="Times New Roman" w:hAnsi="Times New Roman" w:cs="Times New Roman"/>
          <w:color w:val="000000"/>
          <w:sz w:val="24"/>
          <w:szCs w:val="24"/>
          <w:lang w:eastAsia="cs-CZ"/>
        </w:rPr>
        <w:tab/>
        <w:t>5 hodin</w:t>
      </w:r>
      <w:r w:rsidRPr="00286C7F">
        <w:rPr>
          <w:rFonts w:ascii="Times New Roman" w:eastAsia="Times New Roman" w:hAnsi="Times New Roman" w:cs="Times New Roman"/>
          <w:color w:val="000000"/>
          <w:sz w:val="24"/>
          <w:szCs w:val="24"/>
          <w:lang w:eastAsia="cs-CZ"/>
        </w:rPr>
        <w:tab/>
        <w:t>Český jazyk</w:t>
      </w:r>
    </w:p>
    <w:p w:rsidR="00286C7F" w:rsidRPr="00286C7F" w:rsidRDefault="00286C7F" w:rsidP="00286C7F">
      <w:pPr>
        <w:spacing w:after="0" w:line="240" w:lineRule="auto"/>
        <w:ind w:left="72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ab/>
      </w:r>
      <w:r w:rsidRPr="00286C7F">
        <w:rPr>
          <w:rFonts w:ascii="Times New Roman" w:eastAsia="Times New Roman" w:hAnsi="Times New Roman" w:cs="Times New Roman"/>
          <w:color w:val="000000"/>
          <w:sz w:val="24"/>
          <w:szCs w:val="24"/>
          <w:lang w:eastAsia="cs-CZ"/>
        </w:rPr>
        <w:tab/>
        <w:t>4 hodiny</w:t>
      </w:r>
      <w:r w:rsidRPr="00286C7F">
        <w:rPr>
          <w:rFonts w:ascii="Times New Roman" w:eastAsia="Times New Roman" w:hAnsi="Times New Roman" w:cs="Times New Roman"/>
          <w:color w:val="000000"/>
          <w:sz w:val="24"/>
          <w:szCs w:val="24"/>
          <w:lang w:eastAsia="cs-CZ"/>
        </w:rPr>
        <w:tab/>
        <w:t>Matematika</w:t>
      </w:r>
    </w:p>
    <w:p w:rsidR="00286C7F" w:rsidRPr="00286C7F" w:rsidRDefault="00286C7F" w:rsidP="00286C7F">
      <w:pPr>
        <w:spacing w:after="0" w:line="240" w:lineRule="auto"/>
        <w:ind w:left="72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ab/>
      </w:r>
      <w:r w:rsidRPr="00286C7F">
        <w:rPr>
          <w:rFonts w:ascii="Times New Roman" w:eastAsia="Times New Roman" w:hAnsi="Times New Roman" w:cs="Times New Roman"/>
          <w:color w:val="000000"/>
          <w:sz w:val="24"/>
          <w:szCs w:val="24"/>
          <w:lang w:eastAsia="cs-CZ"/>
        </w:rPr>
        <w:tab/>
        <w:t>1 hodina</w:t>
      </w:r>
      <w:r w:rsidRPr="00286C7F">
        <w:rPr>
          <w:rFonts w:ascii="Times New Roman" w:eastAsia="Times New Roman" w:hAnsi="Times New Roman" w:cs="Times New Roman"/>
          <w:color w:val="000000"/>
          <w:sz w:val="24"/>
          <w:szCs w:val="24"/>
          <w:lang w:eastAsia="cs-CZ"/>
        </w:rPr>
        <w:tab/>
        <w:t>Prvouka</w:t>
      </w:r>
    </w:p>
    <w:p w:rsidR="00286C7F" w:rsidRPr="00286C7F" w:rsidRDefault="00286C7F" w:rsidP="00286C7F">
      <w:pPr>
        <w:spacing w:after="0" w:line="240" w:lineRule="auto"/>
        <w:ind w:left="72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ab/>
      </w:r>
      <w:r w:rsidRPr="00286C7F">
        <w:rPr>
          <w:rFonts w:ascii="Times New Roman" w:eastAsia="Times New Roman" w:hAnsi="Times New Roman" w:cs="Times New Roman"/>
          <w:color w:val="000000"/>
          <w:sz w:val="24"/>
          <w:szCs w:val="24"/>
          <w:lang w:eastAsia="cs-CZ"/>
        </w:rPr>
        <w:tab/>
        <w:t>3 hodiny</w:t>
      </w:r>
      <w:r w:rsidRPr="00286C7F">
        <w:rPr>
          <w:rFonts w:ascii="Times New Roman" w:eastAsia="Times New Roman" w:hAnsi="Times New Roman" w:cs="Times New Roman"/>
          <w:color w:val="000000"/>
          <w:sz w:val="24"/>
          <w:szCs w:val="24"/>
          <w:lang w:eastAsia="cs-CZ"/>
        </w:rPr>
        <w:tab/>
        <w:t>Logopedická péče</w:t>
      </w:r>
    </w:p>
    <w:p w:rsidR="00286C7F" w:rsidRPr="00286C7F" w:rsidRDefault="00286C7F" w:rsidP="00286C7F">
      <w:pPr>
        <w:spacing w:after="0" w:line="240" w:lineRule="auto"/>
        <w:ind w:left="72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ab/>
      </w:r>
      <w:r w:rsidRPr="00286C7F">
        <w:rPr>
          <w:rFonts w:ascii="Times New Roman" w:eastAsia="Times New Roman" w:hAnsi="Times New Roman" w:cs="Times New Roman"/>
          <w:color w:val="000000"/>
          <w:sz w:val="24"/>
          <w:szCs w:val="24"/>
          <w:lang w:eastAsia="cs-CZ"/>
        </w:rPr>
        <w:tab/>
        <w:t>3 hodiny</w:t>
      </w:r>
      <w:r w:rsidRPr="00286C7F">
        <w:rPr>
          <w:rFonts w:ascii="Times New Roman" w:eastAsia="Times New Roman" w:hAnsi="Times New Roman" w:cs="Times New Roman"/>
          <w:color w:val="000000"/>
          <w:sz w:val="24"/>
          <w:szCs w:val="24"/>
          <w:lang w:eastAsia="cs-CZ"/>
        </w:rPr>
        <w:tab/>
        <w:t>Dramatická výchova</w:t>
      </w:r>
    </w:p>
    <w:p w:rsidR="00286C7F" w:rsidRPr="00286C7F" w:rsidRDefault="00286C7F" w:rsidP="005261BA">
      <w:pPr>
        <w:numPr>
          <w:ilvl w:val="0"/>
          <w:numId w:val="23"/>
        </w:numPr>
        <w:spacing w:after="0" w:line="240" w:lineRule="auto"/>
        <w:ind w:hanging="720"/>
        <w:jc w:val="both"/>
        <w:textAlignment w:val="baseline"/>
        <w:rPr>
          <w:rFonts w:ascii="Times New Roman" w:eastAsia="Times New Roman" w:hAnsi="Times New Roman" w:cs="Times New Roman"/>
          <w:color w:val="000000"/>
          <w:sz w:val="24"/>
          <w:szCs w:val="24"/>
          <w:lang w:eastAsia="cs-CZ"/>
        </w:rPr>
      </w:pPr>
      <w:r w:rsidRPr="00286C7F">
        <w:rPr>
          <w:rFonts w:ascii="Times New Roman" w:eastAsia="Times New Roman" w:hAnsi="Times New Roman" w:cs="Times New Roman"/>
          <w:color w:val="000000"/>
          <w:sz w:val="24"/>
          <w:szCs w:val="24"/>
          <w:lang w:eastAsia="cs-CZ"/>
        </w:rPr>
        <w:t>stupeň</w:t>
      </w:r>
      <w:r w:rsidRPr="00286C7F">
        <w:rPr>
          <w:rFonts w:ascii="Times New Roman" w:eastAsia="Times New Roman" w:hAnsi="Times New Roman" w:cs="Times New Roman"/>
          <w:color w:val="000000"/>
          <w:sz w:val="24"/>
          <w:szCs w:val="24"/>
          <w:lang w:eastAsia="cs-CZ"/>
        </w:rPr>
        <w:tab/>
      </w:r>
      <w:r w:rsidRPr="00286C7F">
        <w:rPr>
          <w:rFonts w:ascii="Times New Roman" w:eastAsia="Times New Roman" w:hAnsi="Times New Roman" w:cs="Times New Roman"/>
          <w:color w:val="000000"/>
          <w:sz w:val="24"/>
          <w:szCs w:val="24"/>
          <w:lang w:eastAsia="cs-CZ"/>
        </w:rPr>
        <w:tab/>
        <w:t xml:space="preserve">1 hodina </w:t>
      </w:r>
      <w:r w:rsidRPr="00286C7F">
        <w:rPr>
          <w:rFonts w:ascii="Times New Roman" w:eastAsia="Times New Roman" w:hAnsi="Times New Roman" w:cs="Times New Roman"/>
          <w:color w:val="000000"/>
          <w:sz w:val="24"/>
          <w:szCs w:val="24"/>
          <w:lang w:eastAsia="cs-CZ"/>
        </w:rPr>
        <w:tab/>
        <w:t>Český jazyk</w:t>
      </w:r>
    </w:p>
    <w:p w:rsidR="00286C7F" w:rsidRPr="00286C7F" w:rsidRDefault="00286C7F" w:rsidP="00286C7F">
      <w:pPr>
        <w:spacing w:after="0" w:line="240" w:lineRule="auto"/>
        <w:ind w:left="72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ab/>
      </w:r>
      <w:r w:rsidRPr="00286C7F">
        <w:rPr>
          <w:rFonts w:ascii="Times New Roman" w:eastAsia="Times New Roman" w:hAnsi="Times New Roman" w:cs="Times New Roman"/>
          <w:color w:val="000000"/>
          <w:sz w:val="24"/>
          <w:szCs w:val="24"/>
          <w:lang w:eastAsia="cs-CZ"/>
        </w:rPr>
        <w:tab/>
        <w:t>1 hodina</w:t>
      </w:r>
      <w:r w:rsidRPr="00286C7F">
        <w:rPr>
          <w:rFonts w:ascii="Times New Roman" w:eastAsia="Times New Roman" w:hAnsi="Times New Roman" w:cs="Times New Roman"/>
          <w:color w:val="000000"/>
          <w:sz w:val="24"/>
          <w:szCs w:val="24"/>
          <w:lang w:eastAsia="cs-CZ"/>
        </w:rPr>
        <w:tab/>
        <w:t>Matematika</w:t>
      </w:r>
    </w:p>
    <w:p w:rsidR="00286C7F" w:rsidRPr="00286C7F" w:rsidRDefault="00286C7F" w:rsidP="00286C7F">
      <w:pPr>
        <w:spacing w:after="0" w:line="240" w:lineRule="auto"/>
        <w:ind w:left="72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ab/>
      </w:r>
      <w:r w:rsidRPr="00286C7F">
        <w:rPr>
          <w:rFonts w:ascii="Times New Roman" w:eastAsia="Times New Roman" w:hAnsi="Times New Roman" w:cs="Times New Roman"/>
          <w:color w:val="000000"/>
          <w:sz w:val="24"/>
          <w:szCs w:val="24"/>
          <w:lang w:eastAsia="cs-CZ"/>
        </w:rPr>
        <w:tab/>
        <w:t>2 hodiny</w:t>
      </w:r>
      <w:r w:rsidRPr="00286C7F">
        <w:rPr>
          <w:rFonts w:ascii="Times New Roman" w:eastAsia="Times New Roman" w:hAnsi="Times New Roman" w:cs="Times New Roman"/>
          <w:color w:val="000000"/>
          <w:sz w:val="24"/>
          <w:szCs w:val="24"/>
          <w:lang w:eastAsia="cs-CZ"/>
        </w:rPr>
        <w:tab/>
        <w:t>Dějepis</w:t>
      </w:r>
    </w:p>
    <w:p w:rsidR="00286C7F" w:rsidRPr="00286C7F" w:rsidRDefault="00286C7F" w:rsidP="00286C7F">
      <w:pPr>
        <w:spacing w:after="0" w:line="240" w:lineRule="auto"/>
        <w:ind w:left="72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lastRenderedPageBreak/>
        <w:tab/>
      </w:r>
      <w:r w:rsidRPr="00286C7F">
        <w:rPr>
          <w:rFonts w:ascii="Times New Roman" w:eastAsia="Times New Roman" w:hAnsi="Times New Roman" w:cs="Times New Roman"/>
          <w:color w:val="000000"/>
          <w:sz w:val="24"/>
          <w:szCs w:val="24"/>
          <w:lang w:eastAsia="cs-CZ"/>
        </w:rPr>
        <w:tab/>
        <w:t>2 hodiny</w:t>
      </w:r>
      <w:r w:rsidRPr="00286C7F">
        <w:rPr>
          <w:rFonts w:ascii="Times New Roman" w:eastAsia="Times New Roman" w:hAnsi="Times New Roman" w:cs="Times New Roman"/>
          <w:color w:val="000000"/>
          <w:sz w:val="24"/>
          <w:szCs w:val="24"/>
          <w:lang w:eastAsia="cs-CZ"/>
        </w:rPr>
        <w:tab/>
        <w:t>Fyzika</w:t>
      </w:r>
    </w:p>
    <w:p w:rsidR="00286C7F" w:rsidRPr="00286C7F" w:rsidRDefault="00286C7F" w:rsidP="00286C7F">
      <w:pPr>
        <w:spacing w:after="0" w:line="240" w:lineRule="auto"/>
        <w:ind w:left="72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ab/>
      </w:r>
      <w:r w:rsidRPr="00286C7F">
        <w:rPr>
          <w:rFonts w:ascii="Times New Roman" w:eastAsia="Times New Roman" w:hAnsi="Times New Roman" w:cs="Times New Roman"/>
          <w:color w:val="000000"/>
          <w:sz w:val="24"/>
          <w:szCs w:val="24"/>
          <w:lang w:eastAsia="cs-CZ"/>
        </w:rPr>
        <w:tab/>
        <w:t>1 hodina</w:t>
      </w:r>
      <w:r w:rsidRPr="00286C7F">
        <w:rPr>
          <w:rFonts w:ascii="Times New Roman" w:eastAsia="Times New Roman" w:hAnsi="Times New Roman" w:cs="Times New Roman"/>
          <w:color w:val="000000"/>
          <w:sz w:val="24"/>
          <w:szCs w:val="24"/>
          <w:lang w:eastAsia="cs-CZ"/>
        </w:rPr>
        <w:tab/>
        <w:t>Výtvarná výchova</w:t>
      </w:r>
    </w:p>
    <w:p w:rsidR="00286C7F" w:rsidRPr="00286C7F" w:rsidRDefault="00286C7F" w:rsidP="00286C7F">
      <w:pPr>
        <w:spacing w:after="0" w:line="240" w:lineRule="auto"/>
        <w:ind w:left="72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ab/>
      </w:r>
      <w:r w:rsidRPr="00286C7F">
        <w:rPr>
          <w:rFonts w:ascii="Times New Roman" w:eastAsia="Times New Roman" w:hAnsi="Times New Roman" w:cs="Times New Roman"/>
          <w:color w:val="000000"/>
          <w:sz w:val="24"/>
          <w:szCs w:val="24"/>
          <w:lang w:eastAsia="cs-CZ"/>
        </w:rPr>
        <w:tab/>
        <w:t>1 hodina</w:t>
      </w:r>
      <w:r w:rsidRPr="00286C7F">
        <w:rPr>
          <w:rFonts w:ascii="Times New Roman" w:eastAsia="Times New Roman" w:hAnsi="Times New Roman" w:cs="Times New Roman"/>
          <w:color w:val="000000"/>
          <w:sz w:val="24"/>
          <w:szCs w:val="24"/>
          <w:lang w:eastAsia="cs-CZ"/>
        </w:rPr>
        <w:tab/>
        <w:t>Výchova ke zdraví</w:t>
      </w:r>
    </w:p>
    <w:p w:rsidR="00286C7F" w:rsidRPr="00286C7F" w:rsidRDefault="00286C7F" w:rsidP="00286C7F">
      <w:pPr>
        <w:spacing w:after="0" w:line="240" w:lineRule="auto"/>
        <w:ind w:left="72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ab/>
      </w:r>
      <w:r w:rsidRPr="00286C7F">
        <w:rPr>
          <w:rFonts w:ascii="Times New Roman" w:eastAsia="Times New Roman" w:hAnsi="Times New Roman" w:cs="Times New Roman"/>
          <w:color w:val="000000"/>
          <w:sz w:val="24"/>
          <w:szCs w:val="24"/>
          <w:lang w:eastAsia="cs-CZ"/>
        </w:rPr>
        <w:tab/>
        <w:t>4 hodiny</w:t>
      </w:r>
      <w:r w:rsidRPr="00286C7F">
        <w:rPr>
          <w:rFonts w:ascii="Times New Roman" w:eastAsia="Times New Roman" w:hAnsi="Times New Roman" w:cs="Times New Roman"/>
          <w:color w:val="000000"/>
          <w:sz w:val="24"/>
          <w:szCs w:val="24"/>
          <w:lang w:eastAsia="cs-CZ"/>
        </w:rPr>
        <w:tab/>
        <w:t>Pracovní výchova</w:t>
      </w:r>
    </w:p>
    <w:p w:rsidR="00286C7F" w:rsidRPr="00286C7F" w:rsidRDefault="00286C7F" w:rsidP="00286C7F">
      <w:pPr>
        <w:spacing w:after="0" w:line="240" w:lineRule="auto"/>
        <w:ind w:left="72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ab/>
      </w:r>
      <w:r w:rsidRPr="00286C7F">
        <w:rPr>
          <w:rFonts w:ascii="Times New Roman" w:eastAsia="Times New Roman" w:hAnsi="Times New Roman" w:cs="Times New Roman"/>
          <w:color w:val="000000"/>
          <w:sz w:val="24"/>
          <w:szCs w:val="24"/>
          <w:lang w:eastAsia="cs-CZ"/>
        </w:rPr>
        <w:tab/>
        <w:t>2 hodiny</w:t>
      </w:r>
      <w:r w:rsidRPr="00286C7F">
        <w:rPr>
          <w:rFonts w:ascii="Times New Roman" w:eastAsia="Times New Roman" w:hAnsi="Times New Roman" w:cs="Times New Roman"/>
          <w:color w:val="000000"/>
          <w:sz w:val="24"/>
          <w:szCs w:val="24"/>
          <w:lang w:eastAsia="cs-CZ"/>
        </w:rPr>
        <w:tab/>
        <w:t>Svět práce</w:t>
      </w:r>
    </w:p>
    <w:p w:rsidR="00286C7F" w:rsidRPr="00286C7F" w:rsidRDefault="00286C7F" w:rsidP="00286C7F">
      <w:pPr>
        <w:spacing w:after="0" w:line="240" w:lineRule="auto"/>
        <w:ind w:left="720"/>
        <w:jc w:val="both"/>
        <w:rPr>
          <w:rFonts w:ascii="Times New Roman" w:eastAsia="Times New Roman" w:hAnsi="Times New Roman" w:cs="Times New Roman"/>
          <w:sz w:val="24"/>
          <w:szCs w:val="24"/>
          <w:lang w:eastAsia="cs-CZ"/>
        </w:rPr>
      </w:pPr>
      <w:r w:rsidRPr="00286C7F">
        <w:rPr>
          <w:rFonts w:ascii="Times New Roman" w:eastAsia="Times New Roman" w:hAnsi="Times New Roman" w:cs="Times New Roman"/>
          <w:color w:val="000000"/>
          <w:sz w:val="24"/>
          <w:szCs w:val="24"/>
          <w:lang w:eastAsia="cs-CZ"/>
        </w:rPr>
        <w:tab/>
      </w:r>
      <w:r w:rsidRPr="00286C7F">
        <w:rPr>
          <w:rFonts w:ascii="Times New Roman" w:eastAsia="Times New Roman" w:hAnsi="Times New Roman" w:cs="Times New Roman"/>
          <w:color w:val="000000"/>
          <w:sz w:val="24"/>
          <w:szCs w:val="24"/>
          <w:lang w:eastAsia="cs-CZ"/>
        </w:rPr>
        <w:tab/>
        <w:t>4 hodiny</w:t>
      </w:r>
      <w:r w:rsidRPr="00286C7F">
        <w:rPr>
          <w:rFonts w:ascii="Times New Roman" w:eastAsia="Times New Roman" w:hAnsi="Times New Roman" w:cs="Times New Roman"/>
          <w:color w:val="000000"/>
          <w:sz w:val="24"/>
          <w:szCs w:val="24"/>
          <w:lang w:eastAsia="cs-CZ"/>
        </w:rPr>
        <w:tab/>
        <w:t>Volitelný předmět</w:t>
      </w:r>
    </w:p>
    <w:p w:rsidR="00286C7F" w:rsidRPr="00286C7F" w:rsidRDefault="00286C7F" w:rsidP="00286C7F">
      <w:pPr>
        <w:spacing w:after="0" w:line="240" w:lineRule="auto"/>
        <w:ind w:left="720"/>
        <w:jc w:val="both"/>
        <w:textAlignment w:val="baseline"/>
        <w:rPr>
          <w:rFonts w:ascii="Times New Roman" w:eastAsia="Times New Roman" w:hAnsi="Times New Roman" w:cs="Times New Roman"/>
          <w:color w:val="6AA84F"/>
          <w:sz w:val="24"/>
          <w:szCs w:val="24"/>
          <w:lang w:eastAsia="cs-CZ"/>
        </w:rPr>
      </w:pPr>
      <w:r w:rsidRPr="00286C7F">
        <w:rPr>
          <w:rFonts w:ascii="Times New Roman" w:eastAsia="Times New Roman" w:hAnsi="Times New Roman" w:cs="Times New Roman"/>
          <w:sz w:val="24"/>
          <w:szCs w:val="24"/>
          <w:lang w:eastAsia="cs-CZ"/>
        </w:rPr>
        <w:br/>
      </w:r>
      <w:r w:rsidRPr="00286C7F">
        <w:rPr>
          <w:rFonts w:ascii="Times New Roman" w:eastAsia="Times New Roman" w:hAnsi="Times New Roman" w:cs="Times New Roman"/>
          <w:sz w:val="24"/>
          <w:szCs w:val="24"/>
          <w:lang w:eastAsia="cs-CZ"/>
        </w:rPr>
        <w:br/>
      </w:r>
      <w:r w:rsidRPr="00286C7F">
        <w:rPr>
          <w:rFonts w:ascii="Times New Roman" w:eastAsia="Times New Roman" w:hAnsi="Times New Roman" w:cs="Times New Roman"/>
          <w:sz w:val="24"/>
          <w:szCs w:val="24"/>
          <w:lang w:eastAsia="cs-CZ"/>
        </w:rPr>
        <w:br/>
      </w:r>
      <w:r w:rsidRPr="00286C7F">
        <w:rPr>
          <w:rFonts w:ascii="Times New Roman" w:eastAsia="Times New Roman" w:hAnsi="Times New Roman" w:cs="Times New Roman"/>
          <w:sz w:val="24"/>
          <w:szCs w:val="24"/>
          <w:lang w:eastAsia="cs-CZ"/>
        </w:rPr>
        <w:br/>
      </w:r>
      <w:r w:rsidRPr="00286C7F">
        <w:rPr>
          <w:rFonts w:ascii="Times New Roman" w:eastAsia="Times New Roman" w:hAnsi="Times New Roman" w:cs="Times New Roman"/>
          <w:sz w:val="24"/>
          <w:szCs w:val="24"/>
          <w:lang w:eastAsia="cs-CZ"/>
        </w:rPr>
        <w:br/>
      </w:r>
      <w:r w:rsidRPr="00286C7F">
        <w:rPr>
          <w:rFonts w:ascii="Times New Roman" w:eastAsia="Times New Roman" w:hAnsi="Times New Roman" w:cs="Times New Roman"/>
          <w:sz w:val="24"/>
          <w:szCs w:val="24"/>
          <w:lang w:eastAsia="cs-CZ"/>
        </w:rPr>
        <w:br/>
      </w:r>
      <w:r w:rsidRPr="00286C7F">
        <w:rPr>
          <w:rFonts w:ascii="Times New Roman" w:eastAsia="Times New Roman" w:hAnsi="Times New Roman" w:cs="Times New Roman"/>
          <w:sz w:val="24"/>
          <w:szCs w:val="24"/>
          <w:lang w:eastAsia="cs-CZ"/>
        </w:rPr>
        <w:br/>
      </w:r>
      <w:r w:rsidRPr="00286C7F">
        <w:rPr>
          <w:rFonts w:ascii="Times New Roman" w:eastAsia="Times New Roman" w:hAnsi="Times New Roman" w:cs="Times New Roman"/>
          <w:sz w:val="24"/>
          <w:szCs w:val="24"/>
          <w:lang w:eastAsia="cs-CZ"/>
        </w:rPr>
        <w:br/>
      </w:r>
    </w:p>
    <w:p w:rsidR="00286C7F" w:rsidRPr="00286C7F" w:rsidRDefault="00286C7F" w:rsidP="00286C7F">
      <w:pPr>
        <w:spacing w:after="0" w:line="240" w:lineRule="auto"/>
        <w:ind w:hanging="360"/>
        <w:jc w:val="both"/>
        <w:rPr>
          <w:rFonts w:ascii="Times New Roman" w:eastAsia="Times New Roman" w:hAnsi="Times New Roman" w:cs="Times New Roman"/>
          <w:sz w:val="24"/>
          <w:szCs w:val="24"/>
          <w:lang w:eastAsia="cs-CZ"/>
        </w:rPr>
      </w:pPr>
    </w:p>
    <w:p w:rsidR="00286C7F" w:rsidRDefault="00286C7F"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821C3A" w:rsidRDefault="00821C3A" w:rsidP="00964826">
      <w:pPr>
        <w:spacing w:after="240" w:line="240" w:lineRule="auto"/>
        <w:rPr>
          <w:rFonts w:ascii="Times New Roman" w:eastAsia="Times New Roman" w:hAnsi="Times New Roman" w:cs="Times New Roman"/>
          <w:sz w:val="24"/>
          <w:szCs w:val="24"/>
          <w:lang w:eastAsia="cs-CZ"/>
        </w:rPr>
      </w:pPr>
    </w:p>
    <w:p w:rsidR="00285372" w:rsidRPr="00285372" w:rsidRDefault="00821C3A" w:rsidP="005261BA">
      <w:pPr>
        <w:spacing w:after="240" w:line="240" w:lineRule="auto"/>
        <w:rPr>
          <w:rFonts w:ascii="Times New Roman" w:eastAsia="Times New Roman" w:hAnsi="Times New Roman" w:cs="Times New Roman"/>
          <w:b/>
          <w:bCs/>
          <w:sz w:val="27"/>
          <w:szCs w:val="27"/>
          <w:lang w:eastAsia="cs-CZ"/>
        </w:rPr>
      </w:pPr>
      <w:r w:rsidRPr="00821C3A">
        <w:rPr>
          <w:noProof/>
          <w:lang w:eastAsia="cs-CZ"/>
        </w:rPr>
        <w:lastRenderedPageBreak/>
        <w:drawing>
          <wp:inline distT="0" distB="0" distL="0" distR="0" wp14:anchorId="5CA34B1F" wp14:editId="7F85D45A">
            <wp:extent cx="5760720" cy="9014029"/>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9014029"/>
                    </a:xfrm>
                    <a:prstGeom prst="rect">
                      <a:avLst/>
                    </a:prstGeom>
                    <a:noFill/>
                    <a:ln>
                      <a:noFill/>
                    </a:ln>
                  </pic:spPr>
                </pic:pic>
              </a:graphicData>
            </a:graphic>
          </wp:inline>
        </w:drawing>
      </w:r>
      <w:r w:rsidR="00285372" w:rsidRPr="00285372">
        <w:rPr>
          <w:rFonts w:ascii="Times New Roman" w:eastAsia="Times New Roman" w:hAnsi="Times New Roman" w:cs="Times New Roman"/>
          <w:b/>
          <w:bCs/>
          <w:color w:val="FF9900"/>
          <w:sz w:val="36"/>
          <w:szCs w:val="36"/>
          <w:lang w:eastAsia="cs-CZ"/>
        </w:rPr>
        <w:lastRenderedPageBreak/>
        <w:t>Poznámky k učebnímu plánu ZV - SVV</w:t>
      </w:r>
    </w:p>
    <w:p w:rsidR="00285372" w:rsidRPr="00285372" w:rsidRDefault="00285372" w:rsidP="00285372">
      <w:pPr>
        <w:spacing w:after="0" w:line="240" w:lineRule="auto"/>
        <w:rPr>
          <w:rFonts w:ascii="Times New Roman" w:eastAsia="Times New Roman" w:hAnsi="Times New Roman" w:cs="Times New Roman"/>
          <w:sz w:val="24"/>
          <w:szCs w:val="24"/>
          <w:lang w:eastAsia="cs-CZ"/>
        </w:rPr>
      </w:pP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b/>
          <w:bCs/>
          <w:i/>
          <w:iCs/>
          <w:color w:val="000000"/>
          <w:sz w:val="24"/>
          <w:szCs w:val="24"/>
          <w:lang w:eastAsia="cs-CZ"/>
        </w:rPr>
        <w:t>Informatika</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Postup realizace</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shd w:val="clear" w:color="auto" w:fill="00FF00"/>
          <w:lang w:eastAsia="cs-CZ"/>
        </w:rPr>
        <w:t>První fáze</w:t>
      </w:r>
      <w:r w:rsidRPr="00285372">
        <w:rPr>
          <w:rFonts w:ascii="Times New Roman" w:eastAsia="Times New Roman" w:hAnsi="Times New Roman" w:cs="Times New Roman"/>
          <w:color w:val="000000"/>
          <w:sz w:val="24"/>
          <w:szCs w:val="24"/>
          <w:shd w:val="clear" w:color="auto" w:fill="00FF00"/>
          <w:lang w:eastAsia="cs-CZ"/>
        </w:rPr>
        <w:tab/>
        <w:t>2022/2023</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shd w:val="clear" w:color="auto" w:fill="FFFF00"/>
          <w:lang w:eastAsia="cs-CZ"/>
        </w:rPr>
        <w:t>Druhá fáze</w:t>
      </w:r>
      <w:r w:rsidRPr="00285372">
        <w:rPr>
          <w:rFonts w:ascii="Times New Roman" w:eastAsia="Times New Roman" w:hAnsi="Times New Roman" w:cs="Times New Roman"/>
          <w:color w:val="000000"/>
          <w:sz w:val="24"/>
          <w:szCs w:val="24"/>
          <w:shd w:val="clear" w:color="auto" w:fill="FFFF00"/>
          <w:lang w:eastAsia="cs-CZ"/>
        </w:rPr>
        <w:tab/>
        <w:t>2023/2024</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shd w:val="clear" w:color="auto" w:fill="FF9900"/>
          <w:lang w:eastAsia="cs-CZ"/>
        </w:rPr>
        <w:t>Třetí fáze</w:t>
      </w:r>
      <w:r w:rsidRPr="00285372">
        <w:rPr>
          <w:rFonts w:ascii="Times New Roman" w:eastAsia="Times New Roman" w:hAnsi="Times New Roman" w:cs="Times New Roman"/>
          <w:color w:val="000000"/>
          <w:sz w:val="24"/>
          <w:szCs w:val="24"/>
          <w:shd w:val="clear" w:color="auto" w:fill="FF9900"/>
          <w:lang w:eastAsia="cs-CZ"/>
        </w:rPr>
        <w:tab/>
        <w:t>2024/2025</w:t>
      </w:r>
    </w:p>
    <w:p w:rsidR="00285372" w:rsidRPr="00285372" w:rsidRDefault="00285372" w:rsidP="00285372">
      <w:pPr>
        <w:spacing w:after="0" w:line="240" w:lineRule="auto"/>
        <w:rPr>
          <w:rFonts w:ascii="Times New Roman" w:eastAsia="Times New Roman" w:hAnsi="Times New Roman" w:cs="Times New Roman"/>
          <w:sz w:val="24"/>
          <w:szCs w:val="24"/>
          <w:lang w:eastAsia="cs-CZ"/>
        </w:rPr>
      </w:pP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b/>
          <w:bCs/>
          <w:i/>
          <w:iCs/>
          <w:color w:val="000000"/>
          <w:sz w:val="24"/>
          <w:szCs w:val="24"/>
          <w:lang w:eastAsia="cs-CZ"/>
        </w:rPr>
        <w:t>Cizí jazyk</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Na škole probíhá výuka Anglického jazyka.</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 xml:space="preserve">Cizí jazyk na </w:t>
      </w:r>
      <w:r w:rsidRPr="00285372">
        <w:rPr>
          <w:rFonts w:ascii="Times New Roman" w:eastAsia="Times New Roman" w:hAnsi="Times New Roman" w:cs="Times New Roman"/>
          <w:b/>
          <w:bCs/>
          <w:color w:val="000000"/>
          <w:sz w:val="24"/>
          <w:szCs w:val="24"/>
          <w:lang w:eastAsia="cs-CZ"/>
        </w:rPr>
        <w:t>1. stupni</w:t>
      </w:r>
      <w:r w:rsidRPr="00285372">
        <w:rPr>
          <w:rFonts w:ascii="Times New Roman" w:eastAsia="Times New Roman" w:hAnsi="Times New Roman" w:cs="Times New Roman"/>
          <w:color w:val="000000"/>
          <w:sz w:val="24"/>
          <w:szCs w:val="24"/>
          <w:lang w:eastAsia="cs-CZ"/>
        </w:rPr>
        <w:t xml:space="preserve"> je nahrazen vzdělávacími předměty </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speciálně pedagogické péče:</w:t>
      </w: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 xml:space="preserve">Řečová výchova </w:t>
      </w: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5 hodin</w:t>
      </w:r>
    </w:p>
    <w:p w:rsidR="00285372" w:rsidRPr="00285372" w:rsidRDefault="00285372" w:rsidP="00285372">
      <w:pPr>
        <w:spacing w:after="0" w:line="240" w:lineRule="auto"/>
        <w:ind w:left="3540" w:firstLine="708"/>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 Psaní na počítači</w:t>
      </w: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2 hodiny</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doplňujícím vzdělávacím oborem:</w:t>
      </w: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Dramatická výchova</w:t>
      </w: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2 hodiny</w:t>
      </w:r>
    </w:p>
    <w:p w:rsidR="00285372" w:rsidRPr="00285372" w:rsidRDefault="00285372" w:rsidP="00285372">
      <w:pPr>
        <w:spacing w:after="0" w:line="240" w:lineRule="auto"/>
        <w:rPr>
          <w:rFonts w:ascii="Times New Roman" w:eastAsia="Times New Roman" w:hAnsi="Times New Roman" w:cs="Times New Roman"/>
          <w:sz w:val="24"/>
          <w:szCs w:val="24"/>
          <w:lang w:eastAsia="cs-CZ"/>
        </w:rPr>
      </w:pPr>
    </w:p>
    <w:p w:rsidR="00285372" w:rsidRPr="00285372" w:rsidRDefault="00285372" w:rsidP="00285372">
      <w:pPr>
        <w:spacing w:after="0" w:line="240" w:lineRule="auto"/>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 xml:space="preserve">Na </w:t>
      </w:r>
      <w:r w:rsidRPr="00285372">
        <w:rPr>
          <w:rFonts w:ascii="Times New Roman" w:eastAsia="Times New Roman" w:hAnsi="Times New Roman" w:cs="Times New Roman"/>
          <w:b/>
          <w:bCs/>
          <w:color w:val="000000"/>
          <w:sz w:val="24"/>
          <w:szCs w:val="24"/>
          <w:lang w:eastAsia="cs-CZ"/>
        </w:rPr>
        <w:t>2. stupni</w:t>
      </w:r>
      <w:r w:rsidRPr="00285372">
        <w:rPr>
          <w:rFonts w:ascii="Times New Roman" w:eastAsia="Times New Roman" w:hAnsi="Times New Roman" w:cs="Times New Roman"/>
          <w:color w:val="000000"/>
          <w:sz w:val="24"/>
          <w:szCs w:val="24"/>
          <w:lang w:eastAsia="cs-CZ"/>
        </w:rPr>
        <w:t xml:space="preserve"> je vyučován v 7., 8. a 9. ročníku po 2 hodinách týdně s celkovou časovou dotací 6 hodin týdně. Zbývající časová dotace předmětu Cizí jazyk a obsah předmětu Další cizí jazyk jsou nahrazeny obsahy předmětů:</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Zdravotní tělesná výchova</w:t>
      </w: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4 hodiny</w:t>
      </w:r>
      <w:r w:rsidRPr="00285372">
        <w:rPr>
          <w:rFonts w:ascii="Times New Roman" w:eastAsia="Times New Roman" w:hAnsi="Times New Roman" w:cs="Times New Roman"/>
          <w:color w:val="000000"/>
          <w:sz w:val="24"/>
          <w:szCs w:val="24"/>
          <w:lang w:eastAsia="cs-CZ"/>
        </w:rPr>
        <w:tab/>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 xml:space="preserve">Český jazyk </w:t>
      </w: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5 hodin</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Pracovní výchova</w:t>
      </w: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3 hodiny</w:t>
      </w:r>
    </w:p>
    <w:p w:rsidR="00285372" w:rsidRPr="00285372" w:rsidRDefault="00285372" w:rsidP="00285372">
      <w:pPr>
        <w:spacing w:after="0" w:line="240" w:lineRule="auto"/>
        <w:rPr>
          <w:rFonts w:ascii="Times New Roman" w:eastAsia="Times New Roman" w:hAnsi="Times New Roman" w:cs="Times New Roman"/>
          <w:sz w:val="24"/>
          <w:szCs w:val="24"/>
          <w:lang w:eastAsia="cs-CZ"/>
        </w:rPr>
      </w:pP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b/>
          <w:bCs/>
          <w:i/>
          <w:iCs/>
          <w:color w:val="000000"/>
          <w:sz w:val="24"/>
          <w:szCs w:val="24"/>
          <w:lang w:eastAsia="cs-CZ"/>
        </w:rPr>
        <w:t>Předměty speciálně pedagogické péče</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Logopedická péče, Řečová výchova, Psaní na počítači na 1. stupni.</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Zdravotní tělesná výchova na 2. stupni.</w:t>
      </w:r>
    </w:p>
    <w:p w:rsidR="00285372" w:rsidRPr="00285372" w:rsidRDefault="00285372" w:rsidP="00285372">
      <w:pPr>
        <w:spacing w:after="0" w:line="240" w:lineRule="auto"/>
        <w:rPr>
          <w:rFonts w:ascii="Times New Roman" w:eastAsia="Times New Roman" w:hAnsi="Times New Roman" w:cs="Times New Roman"/>
          <w:sz w:val="24"/>
          <w:szCs w:val="24"/>
          <w:lang w:eastAsia="cs-CZ"/>
        </w:rPr>
      </w:pP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b/>
          <w:bCs/>
          <w:i/>
          <w:iCs/>
          <w:color w:val="000000"/>
          <w:sz w:val="24"/>
          <w:szCs w:val="24"/>
          <w:lang w:eastAsia="cs-CZ"/>
        </w:rPr>
        <w:t>Doplňující vzdělávací obory</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Dramatická výchova na 1. stupni.</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Etická výchova prolíná všemi výchovně vzdělávacími předměty na 1. a 2. stupni.</w:t>
      </w:r>
    </w:p>
    <w:p w:rsidR="00285372" w:rsidRPr="00285372" w:rsidRDefault="00285372" w:rsidP="00285372">
      <w:pPr>
        <w:spacing w:after="0" w:line="240" w:lineRule="auto"/>
        <w:rPr>
          <w:rFonts w:ascii="Times New Roman" w:eastAsia="Times New Roman" w:hAnsi="Times New Roman" w:cs="Times New Roman"/>
          <w:sz w:val="24"/>
          <w:szCs w:val="24"/>
          <w:lang w:eastAsia="cs-CZ"/>
        </w:rPr>
      </w:pP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b/>
          <w:bCs/>
          <w:i/>
          <w:iCs/>
          <w:color w:val="000000"/>
          <w:sz w:val="24"/>
          <w:szCs w:val="24"/>
          <w:lang w:eastAsia="cs-CZ"/>
        </w:rPr>
        <w:t>Výchova ke zdraví</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Na 1. stupni je součástí předmětů Prvouka, Přírodověda a Vlastivěda.</w:t>
      </w:r>
    </w:p>
    <w:p w:rsidR="00285372" w:rsidRPr="00285372" w:rsidRDefault="00285372" w:rsidP="00285372">
      <w:pPr>
        <w:spacing w:after="0" w:line="240" w:lineRule="auto"/>
        <w:rPr>
          <w:rFonts w:ascii="Times New Roman" w:eastAsia="Times New Roman" w:hAnsi="Times New Roman" w:cs="Times New Roman"/>
          <w:sz w:val="24"/>
          <w:szCs w:val="24"/>
          <w:lang w:eastAsia="cs-CZ"/>
        </w:rPr>
      </w:pP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b/>
          <w:bCs/>
          <w:i/>
          <w:iCs/>
          <w:color w:val="000000"/>
          <w:sz w:val="24"/>
          <w:szCs w:val="24"/>
          <w:lang w:eastAsia="cs-CZ"/>
        </w:rPr>
        <w:t>Tělesná výchova</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Součástí je 1 hodina plavání ve školním bazénu.</w:t>
      </w:r>
    </w:p>
    <w:p w:rsidR="00285372" w:rsidRPr="00285372" w:rsidRDefault="00285372" w:rsidP="00285372">
      <w:pPr>
        <w:spacing w:after="0" w:line="240" w:lineRule="auto"/>
        <w:rPr>
          <w:rFonts w:ascii="Times New Roman" w:eastAsia="Times New Roman" w:hAnsi="Times New Roman" w:cs="Times New Roman"/>
          <w:sz w:val="24"/>
          <w:szCs w:val="24"/>
          <w:lang w:eastAsia="cs-CZ"/>
        </w:rPr>
      </w:pP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b/>
          <w:bCs/>
          <w:i/>
          <w:iCs/>
          <w:color w:val="000000"/>
          <w:sz w:val="24"/>
          <w:szCs w:val="24"/>
          <w:lang w:eastAsia="cs-CZ"/>
        </w:rPr>
        <w:t>Volitelné předměty</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Seminář a praktika z přírodovědných předmětů zaměřený na přírodopis.</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b/>
          <w:bCs/>
          <w:i/>
          <w:iCs/>
          <w:color w:val="000000"/>
          <w:sz w:val="24"/>
          <w:szCs w:val="24"/>
          <w:lang w:eastAsia="cs-CZ"/>
        </w:rPr>
        <w:t>Průřezová témata</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Začleněna do jednotlivých výchovně vzdělávacích předmětů a projektů školy.</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b/>
          <w:bCs/>
          <w:i/>
          <w:iCs/>
          <w:color w:val="000000"/>
          <w:sz w:val="24"/>
          <w:szCs w:val="24"/>
          <w:lang w:eastAsia="cs-CZ"/>
        </w:rPr>
        <w:t>Sexuální výchova</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Prolíná vybranými výchovně vzdělávacími předměty.</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b/>
          <w:bCs/>
          <w:i/>
          <w:iCs/>
          <w:color w:val="000000"/>
          <w:sz w:val="24"/>
          <w:szCs w:val="24"/>
          <w:lang w:eastAsia="cs-CZ"/>
        </w:rPr>
        <w:t>Ochrana člověka za mimořádných událostí</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Prolíná vybranými výchovně vzdělávacími předměty.</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b/>
          <w:bCs/>
          <w:i/>
          <w:iCs/>
          <w:color w:val="000000"/>
          <w:sz w:val="24"/>
          <w:szCs w:val="24"/>
          <w:lang w:eastAsia="cs-CZ"/>
        </w:rPr>
        <w:t>Dopravní výchova</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Prolíná vybranými výchovně vzdělávacími předměty.</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b/>
          <w:bCs/>
          <w:i/>
          <w:iCs/>
          <w:color w:val="000000"/>
          <w:sz w:val="24"/>
          <w:szCs w:val="24"/>
          <w:lang w:eastAsia="cs-CZ"/>
        </w:rPr>
        <w:t>Finanční gramotnost, Protikorupční výchova, Obrana vlasti</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Jsou součástí předmětů Matematika a Výchova k občanství</w:t>
      </w:r>
    </w:p>
    <w:p w:rsidR="005261BA" w:rsidRDefault="005261BA" w:rsidP="00285372">
      <w:pPr>
        <w:spacing w:after="0" w:line="240" w:lineRule="auto"/>
        <w:ind w:hanging="360"/>
        <w:jc w:val="both"/>
        <w:rPr>
          <w:rFonts w:ascii="Times New Roman" w:eastAsia="Times New Roman" w:hAnsi="Times New Roman" w:cs="Times New Roman"/>
          <w:b/>
          <w:bCs/>
          <w:i/>
          <w:iCs/>
          <w:color w:val="000000"/>
          <w:sz w:val="24"/>
          <w:szCs w:val="24"/>
          <w:lang w:eastAsia="cs-CZ"/>
        </w:rPr>
      </w:pP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b/>
          <w:bCs/>
          <w:i/>
          <w:iCs/>
          <w:color w:val="000000"/>
          <w:sz w:val="24"/>
          <w:szCs w:val="24"/>
          <w:lang w:eastAsia="cs-CZ"/>
        </w:rPr>
        <w:lastRenderedPageBreak/>
        <w:t>Digitální gramotnost</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 xml:space="preserve">Prolíná vybranými </w:t>
      </w:r>
      <w:r w:rsidR="005261BA">
        <w:rPr>
          <w:rFonts w:ascii="Times New Roman" w:eastAsia="Times New Roman" w:hAnsi="Times New Roman" w:cs="Times New Roman"/>
          <w:color w:val="000000"/>
          <w:sz w:val="24"/>
          <w:szCs w:val="24"/>
          <w:lang w:eastAsia="cs-CZ"/>
        </w:rPr>
        <w:t>výchovně vzdělávacími předměty.</w:t>
      </w:r>
    </w:p>
    <w:p w:rsidR="00285372" w:rsidRPr="00285372" w:rsidRDefault="00285372" w:rsidP="00285372">
      <w:pPr>
        <w:spacing w:after="0" w:line="240" w:lineRule="auto"/>
        <w:rPr>
          <w:rFonts w:ascii="Times New Roman" w:eastAsia="Times New Roman" w:hAnsi="Times New Roman" w:cs="Times New Roman"/>
          <w:sz w:val="24"/>
          <w:szCs w:val="24"/>
          <w:lang w:eastAsia="cs-CZ"/>
        </w:rPr>
      </w:pP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b/>
          <w:bCs/>
          <w:i/>
          <w:iCs/>
          <w:color w:val="000000"/>
          <w:sz w:val="24"/>
          <w:szCs w:val="24"/>
          <w:lang w:eastAsia="cs-CZ"/>
        </w:rPr>
        <w:t>Disponibilní dotace</w:t>
      </w:r>
    </w:p>
    <w:p w:rsidR="00285372" w:rsidRPr="00285372" w:rsidRDefault="00285372" w:rsidP="00285372">
      <w:pPr>
        <w:spacing w:after="0" w:line="240" w:lineRule="auto"/>
        <w:ind w:hanging="36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V učebním plánu je zvýrazněna. </w:t>
      </w:r>
    </w:p>
    <w:p w:rsidR="00285372" w:rsidRPr="00285372" w:rsidRDefault="00285372" w:rsidP="00285372">
      <w:pPr>
        <w:spacing w:after="0" w:line="240" w:lineRule="auto"/>
        <w:rPr>
          <w:rFonts w:ascii="Times New Roman" w:eastAsia="Times New Roman" w:hAnsi="Times New Roman" w:cs="Times New Roman"/>
          <w:sz w:val="24"/>
          <w:szCs w:val="24"/>
          <w:lang w:eastAsia="cs-CZ"/>
        </w:rPr>
      </w:pPr>
      <w:r w:rsidRPr="00285372">
        <w:rPr>
          <w:rFonts w:ascii="Times New Roman" w:eastAsia="Times New Roman" w:hAnsi="Times New Roman" w:cs="Times New Roman"/>
          <w:sz w:val="24"/>
          <w:szCs w:val="24"/>
          <w:lang w:eastAsia="cs-CZ"/>
        </w:rPr>
        <w:br/>
      </w:r>
    </w:p>
    <w:p w:rsidR="00285372" w:rsidRPr="00285372" w:rsidRDefault="00285372" w:rsidP="00285372">
      <w:pPr>
        <w:numPr>
          <w:ilvl w:val="0"/>
          <w:numId w:val="24"/>
        </w:numPr>
        <w:spacing w:after="0" w:line="240" w:lineRule="auto"/>
        <w:jc w:val="both"/>
        <w:textAlignment w:val="baseline"/>
        <w:rPr>
          <w:rFonts w:ascii="Times New Roman" w:eastAsia="Times New Roman" w:hAnsi="Times New Roman" w:cs="Times New Roman"/>
          <w:color w:val="000000"/>
          <w:sz w:val="24"/>
          <w:szCs w:val="24"/>
          <w:lang w:eastAsia="cs-CZ"/>
        </w:rPr>
      </w:pPr>
      <w:r w:rsidRPr="00285372">
        <w:rPr>
          <w:rFonts w:ascii="Times New Roman" w:eastAsia="Times New Roman" w:hAnsi="Times New Roman" w:cs="Times New Roman"/>
          <w:color w:val="000000"/>
          <w:sz w:val="24"/>
          <w:szCs w:val="24"/>
          <w:lang w:eastAsia="cs-CZ"/>
        </w:rPr>
        <w:t>stupeň</w:t>
      </w: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2 hodiny</w:t>
      </w:r>
      <w:r w:rsidRPr="00285372">
        <w:rPr>
          <w:rFonts w:ascii="Times New Roman" w:eastAsia="Times New Roman" w:hAnsi="Times New Roman" w:cs="Times New Roman"/>
          <w:color w:val="000000"/>
          <w:sz w:val="24"/>
          <w:szCs w:val="24"/>
          <w:lang w:eastAsia="cs-CZ"/>
        </w:rPr>
        <w:tab/>
        <w:t>Český jazyk</w:t>
      </w:r>
    </w:p>
    <w:p w:rsidR="00285372" w:rsidRPr="00285372" w:rsidRDefault="00285372" w:rsidP="00285372">
      <w:pPr>
        <w:spacing w:after="0" w:line="240" w:lineRule="auto"/>
        <w:ind w:left="72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2 hodiny</w:t>
      </w:r>
      <w:r w:rsidRPr="00285372">
        <w:rPr>
          <w:rFonts w:ascii="Times New Roman" w:eastAsia="Times New Roman" w:hAnsi="Times New Roman" w:cs="Times New Roman"/>
          <w:color w:val="000000"/>
          <w:sz w:val="24"/>
          <w:szCs w:val="24"/>
          <w:lang w:eastAsia="cs-CZ"/>
        </w:rPr>
        <w:tab/>
        <w:t>Matematika</w:t>
      </w:r>
    </w:p>
    <w:p w:rsidR="00285372" w:rsidRPr="00285372" w:rsidRDefault="00285372" w:rsidP="00285372">
      <w:pPr>
        <w:spacing w:after="0" w:line="240" w:lineRule="auto"/>
        <w:ind w:left="72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1 hodina</w:t>
      </w:r>
      <w:r w:rsidRPr="00285372">
        <w:rPr>
          <w:rFonts w:ascii="Times New Roman" w:eastAsia="Times New Roman" w:hAnsi="Times New Roman" w:cs="Times New Roman"/>
          <w:color w:val="000000"/>
          <w:sz w:val="24"/>
          <w:szCs w:val="24"/>
          <w:lang w:eastAsia="cs-CZ"/>
        </w:rPr>
        <w:tab/>
        <w:t>Prvouka</w:t>
      </w:r>
    </w:p>
    <w:p w:rsidR="00285372" w:rsidRPr="00285372" w:rsidRDefault="00285372" w:rsidP="00285372">
      <w:pPr>
        <w:spacing w:after="0" w:line="240" w:lineRule="auto"/>
        <w:ind w:left="72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6 hodin</w:t>
      </w:r>
      <w:r w:rsidRPr="00285372">
        <w:rPr>
          <w:rFonts w:ascii="Times New Roman" w:eastAsia="Times New Roman" w:hAnsi="Times New Roman" w:cs="Times New Roman"/>
          <w:color w:val="000000"/>
          <w:sz w:val="24"/>
          <w:szCs w:val="24"/>
          <w:lang w:eastAsia="cs-CZ"/>
        </w:rPr>
        <w:tab/>
        <w:t>Pracovní výchova</w:t>
      </w:r>
    </w:p>
    <w:p w:rsidR="00285372" w:rsidRPr="00285372" w:rsidRDefault="00285372" w:rsidP="00285372">
      <w:pPr>
        <w:spacing w:after="0" w:line="240" w:lineRule="auto"/>
        <w:ind w:left="72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5 hodin</w:t>
      </w:r>
      <w:r w:rsidRPr="00285372">
        <w:rPr>
          <w:rFonts w:ascii="Times New Roman" w:eastAsia="Times New Roman" w:hAnsi="Times New Roman" w:cs="Times New Roman"/>
          <w:color w:val="000000"/>
          <w:sz w:val="24"/>
          <w:szCs w:val="24"/>
          <w:lang w:eastAsia="cs-CZ"/>
        </w:rPr>
        <w:tab/>
        <w:t>Logopedická péče</w:t>
      </w:r>
    </w:p>
    <w:p w:rsidR="00285372" w:rsidRPr="00285372" w:rsidRDefault="00285372" w:rsidP="00285372">
      <w:pPr>
        <w:numPr>
          <w:ilvl w:val="0"/>
          <w:numId w:val="25"/>
        </w:numPr>
        <w:spacing w:after="0" w:line="240" w:lineRule="auto"/>
        <w:jc w:val="both"/>
        <w:textAlignment w:val="baseline"/>
        <w:rPr>
          <w:rFonts w:ascii="Times New Roman" w:eastAsia="Times New Roman" w:hAnsi="Times New Roman" w:cs="Times New Roman"/>
          <w:color w:val="000000"/>
          <w:sz w:val="24"/>
          <w:szCs w:val="24"/>
          <w:lang w:eastAsia="cs-CZ"/>
        </w:rPr>
      </w:pPr>
      <w:r w:rsidRPr="00285372">
        <w:rPr>
          <w:rFonts w:ascii="Times New Roman" w:eastAsia="Times New Roman" w:hAnsi="Times New Roman" w:cs="Times New Roman"/>
          <w:color w:val="000000"/>
          <w:sz w:val="24"/>
          <w:szCs w:val="24"/>
          <w:lang w:eastAsia="cs-CZ"/>
        </w:rPr>
        <w:t>stupeň</w:t>
      </w: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5 hodin</w:t>
      </w:r>
      <w:r w:rsidRPr="00285372">
        <w:rPr>
          <w:rFonts w:ascii="Times New Roman" w:eastAsia="Times New Roman" w:hAnsi="Times New Roman" w:cs="Times New Roman"/>
          <w:color w:val="000000"/>
          <w:sz w:val="24"/>
          <w:szCs w:val="24"/>
          <w:lang w:eastAsia="cs-CZ"/>
        </w:rPr>
        <w:tab/>
      </w:r>
      <w:proofErr w:type="spellStart"/>
      <w:r w:rsidRPr="00285372">
        <w:rPr>
          <w:rFonts w:ascii="Times New Roman" w:eastAsia="Times New Roman" w:hAnsi="Times New Roman" w:cs="Times New Roman"/>
          <w:color w:val="000000"/>
          <w:sz w:val="24"/>
          <w:szCs w:val="24"/>
          <w:lang w:eastAsia="cs-CZ"/>
        </w:rPr>
        <w:t>Matematuka</w:t>
      </w:r>
      <w:proofErr w:type="spellEnd"/>
    </w:p>
    <w:p w:rsidR="00285372" w:rsidRPr="00285372" w:rsidRDefault="00285372" w:rsidP="00285372">
      <w:pPr>
        <w:spacing w:after="0" w:line="240" w:lineRule="auto"/>
        <w:ind w:left="72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2 hodiny</w:t>
      </w:r>
      <w:r w:rsidRPr="00285372">
        <w:rPr>
          <w:rFonts w:ascii="Times New Roman" w:eastAsia="Times New Roman" w:hAnsi="Times New Roman" w:cs="Times New Roman"/>
          <w:color w:val="000000"/>
          <w:sz w:val="24"/>
          <w:szCs w:val="24"/>
          <w:lang w:eastAsia="cs-CZ"/>
        </w:rPr>
        <w:tab/>
        <w:t>Dějepis</w:t>
      </w:r>
    </w:p>
    <w:p w:rsidR="00285372" w:rsidRPr="00285372" w:rsidRDefault="00285372" w:rsidP="00285372">
      <w:pPr>
        <w:spacing w:after="0" w:line="240" w:lineRule="auto"/>
        <w:ind w:left="72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1 hodina</w:t>
      </w:r>
      <w:r w:rsidRPr="00285372">
        <w:rPr>
          <w:rFonts w:ascii="Times New Roman" w:eastAsia="Times New Roman" w:hAnsi="Times New Roman" w:cs="Times New Roman"/>
          <w:color w:val="000000"/>
          <w:sz w:val="24"/>
          <w:szCs w:val="24"/>
          <w:lang w:eastAsia="cs-CZ"/>
        </w:rPr>
        <w:tab/>
        <w:t>Fyzika</w:t>
      </w:r>
    </w:p>
    <w:p w:rsidR="00285372" w:rsidRPr="00285372" w:rsidRDefault="00285372" w:rsidP="00285372">
      <w:pPr>
        <w:spacing w:after="0" w:line="240" w:lineRule="auto"/>
        <w:ind w:left="72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1 hodina</w:t>
      </w:r>
      <w:r w:rsidRPr="00285372">
        <w:rPr>
          <w:rFonts w:ascii="Times New Roman" w:eastAsia="Times New Roman" w:hAnsi="Times New Roman" w:cs="Times New Roman"/>
          <w:color w:val="000000"/>
          <w:sz w:val="24"/>
          <w:szCs w:val="24"/>
          <w:lang w:eastAsia="cs-CZ"/>
        </w:rPr>
        <w:tab/>
        <w:t>Výtvarná výchova</w:t>
      </w:r>
    </w:p>
    <w:p w:rsidR="00285372" w:rsidRPr="00285372" w:rsidRDefault="00285372" w:rsidP="00285372">
      <w:pPr>
        <w:spacing w:after="0" w:line="240" w:lineRule="auto"/>
        <w:ind w:left="72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1 hodina</w:t>
      </w:r>
      <w:r w:rsidRPr="00285372">
        <w:rPr>
          <w:rFonts w:ascii="Times New Roman" w:eastAsia="Times New Roman" w:hAnsi="Times New Roman" w:cs="Times New Roman"/>
          <w:color w:val="000000"/>
          <w:sz w:val="24"/>
          <w:szCs w:val="24"/>
          <w:lang w:eastAsia="cs-CZ"/>
        </w:rPr>
        <w:tab/>
        <w:t>Výchova ke zdraví</w:t>
      </w:r>
    </w:p>
    <w:p w:rsidR="00285372" w:rsidRPr="00285372" w:rsidRDefault="00285372" w:rsidP="00285372">
      <w:pPr>
        <w:spacing w:after="0" w:line="240" w:lineRule="auto"/>
        <w:ind w:left="72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2 hodiny</w:t>
      </w:r>
      <w:r w:rsidRPr="00285372">
        <w:rPr>
          <w:rFonts w:ascii="Times New Roman" w:eastAsia="Times New Roman" w:hAnsi="Times New Roman" w:cs="Times New Roman"/>
          <w:color w:val="000000"/>
          <w:sz w:val="24"/>
          <w:szCs w:val="24"/>
          <w:lang w:eastAsia="cs-CZ"/>
        </w:rPr>
        <w:tab/>
        <w:t>Pracovní výchova</w:t>
      </w:r>
    </w:p>
    <w:p w:rsidR="00285372" w:rsidRPr="00285372" w:rsidRDefault="00285372" w:rsidP="00285372">
      <w:pPr>
        <w:spacing w:after="0" w:line="240" w:lineRule="auto"/>
        <w:ind w:left="72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2 hodiny</w:t>
      </w:r>
      <w:r w:rsidRPr="00285372">
        <w:rPr>
          <w:rFonts w:ascii="Times New Roman" w:eastAsia="Times New Roman" w:hAnsi="Times New Roman" w:cs="Times New Roman"/>
          <w:color w:val="000000"/>
          <w:sz w:val="24"/>
          <w:szCs w:val="24"/>
          <w:lang w:eastAsia="cs-CZ"/>
        </w:rPr>
        <w:tab/>
        <w:t>Svět práce</w:t>
      </w:r>
    </w:p>
    <w:p w:rsidR="00285372" w:rsidRPr="00285372" w:rsidRDefault="00285372" w:rsidP="00285372">
      <w:pPr>
        <w:spacing w:after="0" w:line="240" w:lineRule="auto"/>
        <w:ind w:left="720"/>
        <w:jc w:val="both"/>
        <w:rPr>
          <w:rFonts w:ascii="Times New Roman" w:eastAsia="Times New Roman" w:hAnsi="Times New Roman" w:cs="Times New Roman"/>
          <w:sz w:val="24"/>
          <w:szCs w:val="24"/>
          <w:lang w:eastAsia="cs-CZ"/>
        </w:rPr>
      </w:pPr>
      <w:r w:rsidRPr="00285372">
        <w:rPr>
          <w:rFonts w:ascii="Times New Roman" w:eastAsia="Times New Roman" w:hAnsi="Times New Roman" w:cs="Times New Roman"/>
          <w:color w:val="000000"/>
          <w:sz w:val="24"/>
          <w:szCs w:val="24"/>
          <w:lang w:eastAsia="cs-CZ"/>
        </w:rPr>
        <w:tab/>
      </w:r>
      <w:r w:rsidRPr="00285372">
        <w:rPr>
          <w:rFonts w:ascii="Times New Roman" w:eastAsia="Times New Roman" w:hAnsi="Times New Roman" w:cs="Times New Roman"/>
          <w:color w:val="000000"/>
          <w:sz w:val="24"/>
          <w:szCs w:val="24"/>
          <w:lang w:eastAsia="cs-CZ"/>
        </w:rPr>
        <w:tab/>
        <w:t>4 hodiny</w:t>
      </w:r>
      <w:r w:rsidRPr="00285372">
        <w:rPr>
          <w:rFonts w:ascii="Times New Roman" w:eastAsia="Times New Roman" w:hAnsi="Times New Roman" w:cs="Times New Roman"/>
          <w:color w:val="000000"/>
          <w:sz w:val="24"/>
          <w:szCs w:val="24"/>
          <w:lang w:eastAsia="cs-CZ"/>
        </w:rPr>
        <w:tab/>
        <w:t>Volitelný předmět</w:t>
      </w:r>
    </w:p>
    <w:p w:rsidR="00285372" w:rsidRDefault="00285372" w:rsidP="00964826">
      <w:pPr>
        <w:spacing w:after="240" w:line="240" w:lineRule="auto"/>
        <w:rPr>
          <w:rFonts w:ascii="Times New Roman" w:eastAsia="Times New Roman" w:hAnsi="Times New Roman" w:cs="Times New Roman"/>
          <w:sz w:val="24"/>
          <w:szCs w:val="24"/>
          <w:lang w:eastAsia="cs-CZ"/>
        </w:rPr>
      </w:pPr>
    </w:p>
    <w:p w:rsidR="00CA2FE0" w:rsidRDefault="00CA2FE0" w:rsidP="00964826">
      <w:pPr>
        <w:spacing w:after="240" w:line="240" w:lineRule="auto"/>
        <w:rPr>
          <w:rFonts w:ascii="Times New Roman" w:eastAsia="Times New Roman" w:hAnsi="Times New Roman" w:cs="Times New Roman"/>
          <w:sz w:val="24"/>
          <w:szCs w:val="24"/>
          <w:lang w:eastAsia="cs-CZ"/>
        </w:rPr>
      </w:pPr>
    </w:p>
    <w:p w:rsidR="00CA2FE0" w:rsidRDefault="00CA2FE0" w:rsidP="00964826">
      <w:pPr>
        <w:spacing w:after="240" w:line="240" w:lineRule="auto"/>
        <w:rPr>
          <w:rFonts w:ascii="Times New Roman" w:eastAsia="Times New Roman" w:hAnsi="Times New Roman" w:cs="Times New Roman"/>
          <w:sz w:val="24"/>
          <w:szCs w:val="24"/>
          <w:lang w:eastAsia="cs-CZ"/>
        </w:rPr>
      </w:pPr>
    </w:p>
    <w:p w:rsidR="00CA2FE0" w:rsidRDefault="00CA2FE0" w:rsidP="00964826">
      <w:pPr>
        <w:spacing w:after="240" w:line="240" w:lineRule="auto"/>
        <w:rPr>
          <w:rFonts w:ascii="Times New Roman" w:eastAsia="Times New Roman" w:hAnsi="Times New Roman" w:cs="Times New Roman"/>
          <w:sz w:val="24"/>
          <w:szCs w:val="24"/>
          <w:lang w:eastAsia="cs-CZ"/>
        </w:rPr>
      </w:pPr>
    </w:p>
    <w:p w:rsidR="00CA2FE0" w:rsidRDefault="00CA2FE0" w:rsidP="00964826">
      <w:pPr>
        <w:spacing w:after="240" w:line="240" w:lineRule="auto"/>
        <w:rPr>
          <w:rFonts w:ascii="Times New Roman" w:eastAsia="Times New Roman" w:hAnsi="Times New Roman" w:cs="Times New Roman"/>
          <w:sz w:val="24"/>
          <w:szCs w:val="24"/>
          <w:lang w:eastAsia="cs-CZ"/>
        </w:rPr>
      </w:pPr>
    </w:p>
    <w:p w:rsidR="00CA2FE0" w:rsidRDefault="00CA2FE0" w:rsidP="00964826">
      <w:pPr>
        <w:spacing w:after="240" w:line="240" w:lineRule="auto"/>
        <w:rPr>
          <w:rFonts w:ascii="Times New Roman" w:eastAsia="Times New Roman" w:hAnsi="Times New Roman" w:cs="Times New Roman"/>
          <w:sz w:val="24"/>
          <w:szCs w:val="24"/>
          <w:lang w:eastAsia="cs-CZ"/>
        </w:rPr>
      </w:pPr>
    </w:p>
    <w:p w:rsidR="00CA2FE0" w:rsidRDefault="00CA2FE0" w:rsidP="00964826">
      <w:pPr>
        <w:spacing w:after="240" w:line="240" w:lineRule="auto"/>
        <w:rPr>
          <w:rFonts w:ascii="Times New Roman" w:eastAsia="Times New Roman" w:hAnsi="Times New Roman" w:cs="Times New Roman"/>
          <w:sz w:val="24"/>
          <w:szCs w:val="24"/>
          <w:lang w:eastAsia="cs-CZ"/>
        </w:rPr>
      </w:pPr>
    </w:p>
    <w:p w:rsidR="00CA2FE0" w:rsidRDefault="00CA2FE0" w:rsidP="00964826">
      <w:pPr>
        <w:spacing w:after="240" w:line="240" w:lineRule="auto"/>
        <w:rPr>
          <w:rFonts w:ascii="Times New Roman" w:eastAsia="Times New Roman" w:hAnsi="Times New Roman" w:cs="Times New Roman"/>
          <w:sz w:val="24"/>
          <w:szCs w:val="24"/>
          <w:lang w:eastAsia="cs-CZ"/>
        </w:rPr>
      </w:pPr>
    </w:p>
    <w:p w:rsidR="00CA2FE0" w:rsidRDefault="00CA2FE0" w:rsidP="00964826">
      <w:pPr>
        <w:spacing w:after="240" w:line="240" w:lineRule="auto"/>
        <w:rPr>
          <w:rFonts w:ascii="Times New Roman" w:eastAsia="Times New Roman" w:hAnsi="Times New Roman" w:cs="Times New Roman"/>
          <w:sz w:val="24"/>
          <w:szCs w:val="24"/>
          <w:lang w:eastAsia="cs-CZ"/>
        </w:rPr>
      </w:pPr>
    </w:p>
    <w:p w:rsidR="00CA2FE0" w:rsidRDefault="00CA2FE0" w:rsidP="00964826">
      <w:pPr>
        <w:spacing w:after="240" w:line="240" w:lineRule="auto"/>
        <w:rPr>
          <w:rFonts w:ascii="Times New Roman" w:eastAsia="Times New Roman" w:hAnsi="Times New Roman" w:cs="Times New Roman"/>
          <w:sz w:val="24"/>
          <w:szCs w:val="24"/>
          <w:lang w:eastAsia="cs-CZ"/>
        </w:rPr>
      </w:pPr>
    </w:p>
    <w:p w:rsidR="00CA2FE0" w:rsidRDefault="00CA2FE0" w:rsidP="00964826">
      <w:pPr>
        <w:spacing w:after="240" w:line="240" w:lineRule="auto"/>
        <w:rPr>
          <w:rFonts w:ascii="Times New Roman" w:eastAsia="Times New Roman" w:hAnsi="Times New Roman" w:cs="Times New Roman"/>
          <w:sz w:val="24"/>
          <w:szCs w:val="24"/>
          <w:lang w:eastAsia="cs-CZ"/>
        </w:rPr>
      </w:pPr>
    </w:p>
    <w:p w:rsidR="00CA2FE0" w:rsidRDefault="00CA2FE0" w:rsidP="00964826">
      <w:pPr>
        <w:spacing w:after="240" w:line="240" w:lineRule="auto"/>
        <w:rPr>
          <w:rFonts w:ascii="Times New Roman" w:eastAsia="Times New Roman" w:hAnsi="Times New Roman" w:cs="Times New Roman"/>
          <w:sz w:val="24"/>
          <w:szCs w:val="24"/>
          <w:lang w:eastAsia="cs-CZ"/>
        </w:rPr>
      </w:pPr>
    </w:p>
    <w:p w:rsidR="00CA2FE0" w:rsidRDefault="00CA2FE0" w:rsidP="00964826">
      <w:pPr>
        <w:spacing w:after="240" w:line="240" w:lineRule="auto"/>
        <w:rPr>
          <w:rFonts w:ascii="Times New Roman" w:eastAsia="Times New Roman" w:hAnsi="Times New Roman" w:cs="Times New Roman"/>
          <w:sz w:val="24"/>
          <w:szCs w:val="24"/>
          <w:lang w:eastAsia="cs-CZ"/>
        </w:rPr>
      </w:pPr>
    </w:p>
    <w:p w:rsidR="00CA2FE0" w:rsidRDefault="00CA2FE0" w:rsidP="00964826">
      <w:pPr>
        <w:spacing w:after="240" w:line="240" w:lineRule="auto"/>
        <w:rPr>
          <w:rFonts w:ascii="Times New Roman" w:eastAsia="Times New Roman" w:hAnsi="Times New Roman" w:cs="Times New Roman"/>
          <w:sz w:val="24"/>
          <w:szCs w:val="24"/>
          <w:lang w:eastAsia="cs-CZ"/>
        </w:rPr>
      </w:pPr>
    </w:p>
    <w:p w:rsidR="00CA2FE0" w:rsidRDefault="00CA2FE0" w:rsidP="00964826">
      <w:pPr>
        <w:spacing w:after="240" w:line="240" w:lineRule="auto"/>
        <w:rPr>
          <w:rFonts w:ascii="Times New Roman" w:eastAsia="Times New Roman" w:hAnsi="Times New Roman" w:cs="Times New Roman"/>
          <w:sz w:val="24"/>
          <w:szCs w:val="24"/>
          <w:lang w:eastAsia="cs-CZ"/>
        </w:rPr>
      </w:pPr>
    </w:p>
    <w:p w:rsidR="00CA2FE0" w:rsidRDefault="00CA2FE0" w:rsidP="00964826">
      <w:pPr>
        <w:spacing w:after="240" w:line="240" w:lineRule="auto"/>
        <w:rPr>
          <w:rFonts w:ascii="Times New Roman" w:eastAsia="Times New Roman" w:hAnsi="Times New Roman" w:cs="Times New Roman"/>
          <w:sz w:val="24"/>
          <w:szCs w:val="24"/>
          <w:lang w:eastAsia="cs-CZ"/>
        </w:rPr>
      </w:pPr>
    </w:p>
    <w:p w:rsidR="00CA2FE0" w:rsidRPr="00CA2FE0" w:rsidRDefault="00CA2FE0" w:rsidP="00CA2FE0">
      <w:pPr>
        <w:spacing w:after="0" w:line="240" w:lineRule="auto"/>
        <w:ind w:hanging="360"/>
        <w:jc w:val="center"/>
        <w:outlineLvl w:val="1"/>
        <w:rPr>
          <w:rFonts w:ascii="Times New Roman" w:eastAsia="Times New Roman" w:hAnsi="Times New Roman" w:cs="Times New Roman"/>
          <w:b/>
          <w:bCs/>
          <w:sz w:val="36"/>
          <w:szCs w:val="36"/>
          <w:lang w:eastAsia="cs-CZ"/>
        </w:rPr>
      </w:pPr>
      <w:r w:rsidRPr="00CA2FE0">
        <w:rPr>
          <w:rFonts w:ascii="Times New Roman" w:eastAsia="Times New Roman" w:hAnsi="Times New Roman" w:cs="Times New Roman"/>
          <w:b/>
          <w:bCs/>
          <w:color w:val="F79646"/>
          <w:sz w:val="56"/>
          <w:szCs w:val="56"/>
          <w:lang w:eastAsia="cs-CZ"/>
        </w:rPr>
        <w:lastRenderedPageBreak/>
        <w:t>Učební osnovy</w:t>
      </w:r>
    </w:p>
    <w:p w:rsidR="00CA2FE0" w:rsidRPr="00CA2FE0" w:rsidRDefault="00CA2FE0" w:rsidP="00CA2FE0">
      <w:pPr>
        <w:spacing w:after="240" w:line="240" w:lineRule="auto"/>
        <w:rPr>
          <w:rFonts w:ascii="Times New Roman" w:eastAsia="Times New Roman" w:hAnsi="Times New Roman" w:cs="Times New Roman"/>
          <w:sz w:val="24"/>
          <w:szCs w:val="24"/>
          <w:lang w:eastAsia="cs-CZ"/>
        </w:rPr>
      </w:pP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9900"/>
          <w:sz w:val="24"/>
          <w:szCs w:val="24"/>
          <w:lang w:eastAsia="cs-CZ"/>
        </w:rPr>
        <w:t>Jazyk a jazyková komunikace</w:t>
      </w:r>
      <w:r w:rsidRPr="00CA2FE0">
        <w:rPr>
          <w:rFonts w:ascii="Times New Roman" w:eastAsia="Times New Roman" w:hAnsi="Times New Roman" w:cs="Times New Roman"/>
          <w:color w:val="000000"/>
          <w:sz w:val="24"/>
          <w:szCs w:val="24"/>
          <w:lang w:eastAsia="cs-CZ"/>
        </w:rPr>
        <w:t xml:space="preserve">  </w:t>
      </w:r>
      <w:r w:rsidRPr="00CA2FE0">
        <w:rPr>
          <w:rFonts w:ascii="Times New Roman" w:eastAsia="Times New Roman" w:hAnsi="Times New Roman" w:cs="Times New Roman"/>
          <w:color w:val="000000"/>
          <w:sz w:val="24"/>
          <w:szCs w:val="24"/>
          <w:lang w:eastAsia="cs-CZ"/>
        </w:rPr>
        <w:tab/>
      </w:r>
      <w:r w:rsidRPr="00CA2FE0">
        <w:rPr>
          <w:rFonts w:ascii="Times New Roman" w:eastAsia="Times New Roman" w:hAnsi="Times New Roman" w:cs="Times New Roman"/>
          <w:color w:val="000000"/>
          <w:sz w:val="24"/>
          <w:szCs w:val="24"/>
          <w:lang w:eastAsia="cs-CZ"/>
        </w:rPr>
        <w:tab/>
      </w:r>
      <w:r w:rsidRPr="00CA2FE0">
        <w:rPr>
          <w:rFonts w:ascii="Times New Roman" w:eastAsia="Times New Roman" w:hAnsi="Times New Roman" w:cs="Times New Roman"/>
          <w:color w:val="000000"/>
          <w:sz w:val="24"/>
          <w:szCs w:val="24"/>
          <w:lang w:eastAsia="cs-CZ"/>
        </w:rPr>
        <w:tab/>
      </w:r>
      <w:r w:rsidRPr="00CA2FE0">
        <w:rPr>
          <w:rFonts w:ascii="Times New Roman" w:eastAsia="Times New Roman" w:hAnsi="Times New Roman" w:cs="Times New Roman"/>
          <w:b/>
          <w:bCs/>
          <w:color w:val="FF6600"/>
          <w:sz w:val="24"/>
          <w:szCs w:val="24"/>
          <w:lang w:eastAsia="cs-CZ"/>
        </w:rPr>
        <w:t>Český jazyk a literatura</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color w:val="FF6600"/>
          <w:sz w:val="24"/>
          <w:szCs w:val="24"/>
          <w:lang w:eastAsia="cs-CZ"/>
        </w:rPr>
        <w:tab/>
      </w:r>
      <w:r w:rsidRPr="00CA2FE0">
        <w:rPr>
          <w:rFonts w:ascii="Times New Roman" w:eastAsia="Times New Roman" w:hAnsi="Times New Roman" w:cs="Times New Roman"/>
          <w:color w:val="FF6600"/>
          <w:sz w:val="24"/>
          <w:szCs w:val="24"/>
          <w:lang w:eastAsia="cs-CZ"/>
        </w:rPr>
        <w:tab/>
      </w:r>
      <w:r w:rsidRPr="00CA2FE0">
        <w:rPr>
          <w:rFonts w:ascii="Times New Roman" w:eastAsia="Times New Roman" w:hAnsi="Times New Roman" w:cs="Times New Roman"/>
          <w:color w:val="FF6600"/>
          <w:sz w:val="24"/>
          <w:szCs w:val="24"/>
          <w:lang w:eastAsia="cs-CZ"/>
        </w:rPr>
        <w:tab/>
      </w:r>
      <w:r w:rsidRPr="00CA2FE0">
        <w:rPr>
          <w:rFonts w:ascii="Times New Roman" w:eastAsia="Times New Roman" w:hAnsi="Times New Roman" w:cs="Times New Roman"/>
          <w:color w:val="FF6600"/>
          <w:sz w:val="24"/>
          <w:szCs w:val="24"/>
          <w:lang w:eastAsia="cs-CZ"/>
        </w:rPr>
        <w:tab/>
      </w:r>
      <w:r w:rsidRPr="00CA2FE0">
        <w:rPr>
          <w:rFonts w:ascii="Times New Roman" w:eastAsia="Times New Roman" w:hAnsi="Times New Roman" w:cs="Times New Roman"/>
          <w:color w:val="FF6600"/>
          <w:sz w:val="24"/>
          <w:szCs w:val="24"/>
          <w:lang w:eastAsia="cs-CZ"/>
        </w:rPr>
        <w:tab/>
      </w:r>
      <w:r w:rsidRPr="00CA2FE0">
        <w:rPr>
          <w:rFonts w:ascii="Times New Roman" w:eastAsia="Times New Roman" w:hAnsi="Times New Roman" w:cs="Times New Roman"/>
          <w:color w:val="FF6600"/>
          <w:sz w:val="24"/>
          <w:szCs w:val="24"/>
          <w:lang w:eastAsia="cs-CZ"/>
        </w:rPr>
        <w:tab/>
      </w:r>
      <w:r w:rsidRPr="00CA2FE0">
        <w:rPr>
          <w:rFonts w:ascii="Times New Roman" w:eastAsia="Times New Roman" w:hAnsi="Times New Roman" w:cs="Times New Roman"/>
          <w:color w:val="FF6600"/>
          <w:sz w:val="24"/>
          <w:szCs w:val="24"/>
          <w:lang w:eastAsia="cs-CZ"/>
        </w:rPr>
        <w:tab/>
      </w:r>
      <w:r w:rsidRPr="00CA2FE0">
        <w:rPr>
          <w:rFonts w:ascii="Times New Roman" w:eastAsia="Times New Roman" w:hAnsi="Times New Roman" w:cs="Times New Roman"/>
          <w:color w:val="FF6600"/>
          <w:sz w:val="24"/>
          <w:szCs w:val="24"/>
          <w:lang w:eastAsia="cs-CZ"/>
        </w:rPr>
        <w:tab/>
      </w:r>
      <w:r w:rsidRPr="00CA2FE0">
        <w:rPr>
          <w:rFonts w:ascii="Times New Roman" w:eastAsia="Times New Roman" w:hAnsi="Times New Roman" w:cs="Times New Roman"/>
          <w:b/>
          <w:bCs/>
          <w:color w:val="FF6600"/>
          <w:sz w:val="24"/>
          <w:szCs w:val="24"/>
          <w:lang w:eastAsia="cs-CZ"/>
        </w:rPr>
        <w:t>Cizí jazyk</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Další cizí jazyk</w:t>
      </w:r>
    </w:p>
    <w:p w:rsidR="00CA2FE0" w:rsidRPr="00CA2FE0" w:rsidRDefault="00CA2FE0" w:rsidP="00CA2FE0">
      <w:pPr>
        <w:spacing w:after="0" w:line="240" w:lineRule="auto"/>
        <w:rPr>
          <w:rFonts w:ascii="Times New Roman" w:eastAsia="Times New Roman" w:hAnsi="Times New Roman" w:cs="Times New Roman"/>
          <w:sz w:val="24"/>
          <w:szCs w:val="24"/>
          <w:lang w:eastAsia="cs-CZ"/>
        </w:rPr>
      </w:pP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9900"/>
          <w:sz w:val="24"/>
          <w:szCs w:val="24"/>
          <w:lang w:eastAsia="cs-CZ"/>
        </w:rPr>
        <w:t>Matematika a její aplikace</w:t>
      </w:r>
      <w:r w:rsidRPr="00CA2FE0">
        <w:rPr>
          <w:rFonts w:ascii="Times New Roman" w:eastAsia="Times New Roman" w:hAnsi="Times New Roman" w:cs="Times New Roman"/>
          <w:color w:val="FF9900"/>
          <w:sz w:val="24"/>
          <w:szCs w:val="24"/>
          <w:lang w:eastAsia="cs-CZ"/>
        </w:rPr>
        <w:tab/>
      </w:r>
      <w:r w:rsidRPr="00CA2FE0">
        <w:rPr>
          <w:rFonts w:ascii="Times New Roman" w:eastAsia="Times New Roman" w:hAnsi="Times New Roman" w:cs="Times New Roman"/>
          <w:color w:val="000000"/>
          <w:sz w:val="24"/>
          <w:szCs w:val="24"/>
          <w:lang w:eastAsia="cs-CZ"/>
        </w:rPr>
        <w:tab/>
      </w:r>
      <w:r w:rsidRPr="00CA2FE0">
        <w:rPr>
          <w:rFonts w:ascii="Times New Roman" w:eastAsia="Times New Roman" w:hAnsi="Times New Roman" w:cs="Times New Roman"/>
          <w:color w:val="000000"/>
          <w:sz w:val="24"/>
          <w:szCs w:val="24"/>
          <w:lang w:eastAsia="cs-CZ"/>
        </w:rPr>
        <w:tab/>
      </w:r>
      <w:r w:rsidRPr="00CA2FE0">
        <w:rPr>
          <w:rFonts w:ascii="Times New Roman" w:eastAsia="Times New Roman" w:hAnsi="Times New Roman" w:cs="Times New Roman"/>
          <w:color w:val="000000"/>
          <w:sz w:val="24"/>
          <w:szCs w:val="24"/>
          <w:lang w:eastAsia="cs-CZ"/>
        </w:rPr>
        <w:tab/>
      </w:r>
      <w:r w:rsidRPr="00CA2FE0">
        <w:rPr>
          <w:rFonts w:ascii="Times New Roman" w:eastAsia="Times New Roman" w:hAnsi="Times New Roman" w:cs="Times New Roman"/>
          <w:b/>
          <w:bCs/>
          <w:color w:val="FF6600"/>
          <w:sz w:val="24"/>
          <w:szCs w:val="24"/>
          <w:lang w:eastAsia="cs-CZ"/>
        </w:rPr>
        <w:t>Matematika</w:t>
      </w:r>
    </w:p>
    <w:p w:rsidR="00CA2FE0" w:rsidRPr="00CA2FE0" w:rsidRDefault="00CA2FE0" w:rsidP="00CA2FE0">
      <w:pPr>
        <w:spacing w:after="0" w:line="240" w:lineRule="auto"/>
        <w:rPr>
          <w:rFonts w:ascii="Times New Roman" w:eastAsia="Times New Roman" w:hAnsi="Times New Roman" w:cs="Times New Roman"/>
          <w:sz w:val="24"/>
          <w:szCs w:val="24"/>
          <w:lang w:eastAsia="cs-CZ"/>
        </w:rPr>
      </w:pP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9900"/>
          <w:sz w:val="24"/>
          <w:szCs w:val="24"/>
          <w:lang w:eastAsia="cs-CZ"/>
        </w:rPr>
        <w:t>Informatika</w:t>
      </w:r>
      <w:r w:rsidRPr="00CA2FE0">
        <w:rPr>
          <w:rFonts w:ascii="Times New Roman" w:eastAsia="Times New Roman" w:hAnsi="Times New Roman" w:cs="Times New Roman"/>
          <w:b/>
          <w:bCs/>
          <w:color w:val="FF9900"/>
          <w:sz w:val="24"/>
          <w:szCs w:val="24"/>
          <w:lang w:eastAsia="cs-CZ"/>
        </w:rPr>
        <w:tab/>
      </w:r>
      <w:r w:rsidRPr="00CA2FE0">
        <w:rPr>
          <w:rFonts w:ascii="Times New Roman" w:eastAsia="Times New Roman" w:hAnsi="Times New Roman" w:cs="Times New Roman"/>
          <w:b/>
          <w:bCs/>
          <w:color w:val="FF9900"/>
          <w:sz w:val="24"/>
          <w:szCs w:val="24"/>
          <w:lang w:eastAsia="cs-CZ"/>
        </w:rPr>
        <w:tab/>
      </w:r>
      <w:r w:rsidRPr="00CA2FE0">
        <w:rPr>
          <w:rFonts w:ascii="Times New Roman" w:eastAsia="Times New Roman" w:hAnsi="Times New Roman" w:cs="Times New Roman"/>
          <w:b/>
          <w:bCs/>
          <w:color w:val="FF9900"/>
          <w:sz w:val="24"/>
          <w:szCs w:val="24"/>
          <w:lang w:eastAsia="cs-CZ"/>
        </w:rPr>
        <w:tab/>
      </w:r>
      <w:r w:rsidRPr="00CA2FE0">
        <w:rPr>
          <w:rFonts w:ascii="Times New Roman" w:eastAsia="Times New Roman" w:hAnsi="Times New Roman" w:cs="Times New Roman"/>
          <w:b/>
          <w:bCs/>
          <w:color w:val="FF99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proofErr w:type="spellStart"/>
      <w:r w:rsidRPr="00CA2FE0">
        <w:rPr>
          <w:rFonts w:ascii="Times New Roman" w:eastAsia="Times New Roman" w:hAnsi="Times New Roman" w:cs="Times New Roman"/>
          <w:b/>
          <w:bCs/>
          <w:color w:val="FF6600"/>
          <w:sz w:val="24"/>
          <w:szCs w:val="24"/>
          <w:lang w:eastAsia="cs-CZ"/>
        </w:rPr>
        <w:t>Informatika</w:t>
      </w:r>
      <w:proofErr w:type="spellEnd"/>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9900"/>
          <w:sz w:val="24"/>
          <w:szCs w:val="24"/>
          <w:lang w:eastAsia="cs-CZ"/>
        </w:rPr>
        <w:t>Člověk a jeho svět</w:t>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FF6600"/>
          <w:sz w:val="24"/>
          <w:szCs w:val="24"/>
          <w:lang w:eastAsia="cs-CZ"/>
        </w:rPr>
        <w:t>Prvouka</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Přírodověda</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Vlastivěda</w:t>
      </w:r>
    </w:p>
    <w:p w:rsidR="00CA2FE0" w:rsidRPr="00CA2FE0" w:rsidRDefault="00CA2FE0" w:rsidP="00CA2FE0">
      <w:pPr>
        <w:spacing w:after="0" w:line="240" w:lineRule="auto"/>
        <w:rPr>
          <w:rFonts w:ascii="Times New Roman" w:eastAsia="Times New Roman" w:hAnsi="Times New Roman" w:cs="Times New Roman"/>
          <w:sz w:val="24"/>
          <w:szCs w:val="24"/>
          <w:lang w:eastAsia="cs-CZ"/>
        </w:rPr>
      </w:pP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9900"/>
          <w:sz w:val="24"/>
          <w:szCs w:val="24"/>
          <w:lang w:eastAsia="cs-CZ"/>
        </w:rPr>
        <w:t>Člověk a společnost</w:t>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FF6600"/>
          <w:sz w:val="24"/>
          <w:szCs w:val="24"/>
          <w:lang w:eastAsia="cs-CZ"/>
        </w:rPr>
        <w:t>Dějepis</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Výchova k občanství</w:t>
      </w:r>
    </w:p>
    <w:p w:rsidR="00CA2FE0" w:rsidRPr="00CA2FE0" w:rsidRDefault="00CA2FE0" w:rsidP="00CA2FE0">
      <w:pPr>
        <w:spacing w:after="0" w:line="240" w:lineRule="auto"/>
        <w:rPr>
          <w:rFonts w:ascii="Times New Roman" w:eastAsia="Times New Roman" w:hAnsi="Times New Roman" w:cs="Times New Roman"/>
          <w:sz w:val="24"/>
          <w:szCs w:val="24"/>
          <w:lang w:eastAsia="cs-CZ"/>
        </w:rPr>
      </w:pP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9900"/>
          <w:sz w:val="24"/>
          <w:szCs w:val="24"/>
          <w:lang w:eastAsia="cs-CZ"/>
        </w:rPr>
        <w:t>Člověk a příroda</w:t>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Pr>
          <w:rFonts w:ascii="Times New Roman" w:eastAsia="Times New Roman" w:hAnsi="Times New Roman" w:cs="Times New Roman"/>
          <w:b/>
          <w:bCs/>
          <w:color w:val="000000"/>
          <w:sz w:val="24"/>
          <w:szCs w:val="24"/>
          <w:lang w:eastAsia="cs-CZ"/>
        </w:rPr>
        <w:t xml:space="preserve">           </w:t>
      </w:r>
      <w:r w:rsidRPr="00CA2FE0">
        <w:rPr>
          <w:rFonts w:ascii="Times New Roman" w:eastAsia="Times New Roman" w:hAnsi="Times New Roman" w:cs="Times New Roman"/>
          <w:b/>
          <w:bCs/>
          <w:color w:val="FF6600"/>
          <w:sz w:val="24"/>
          <w:szCs w:val="24"/>
          <w:lang w:eastAsia="cs-CZ"/>
        </w:rPr>
        <w:t>Fyzika</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Chemie</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Přírodopis</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Zeměpis</w:t>
      </w:r>
    </w:p>
    <w:p w:rsidR="00CA2FE0" w:rsidRPr="00CA2FE0" w:rsidRDefault="00CA2FE0" w:rsidP="00CA2FE0">
      <w:pPr>
        <w:spacing w:after="0" w:line="240" w:lineRule="auto"/>
        <w:rPr>
          <w:rFonts w:ascii="Times New Roman" w:eastAsia="Times New Roman" w:hAnsi="Times New Roman" w:cs="Times New Roman"/>
          <w:sz w:val="24"/>
          <w:szCs w:val="24"/>
          <w:lang w:eastAsia="cs-CZ"/>
        </w:rPr>
      </w:pP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9900"/>
          <w:sz w:val="24"/>
          <w:szCs w:val="24"/>
          <w:lang w:eastAsia="cs-CZ"/>
        </w:rPr>
        <w:t>Umění a kultura</w:t>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Pr>
          <w:rFonts w:ascii="Times New Roman" w:eastAsia="Times New Roman" w:hAnsi="Times New Roman" w:cs="Times New Roman"/>
          <w:b/>
          <w:bCs/>
          <w:color w:val="000000"/>
          <w:sz w:val="24"/>
          <w:szCs w:val="24"/>
          <w:lang w:eastAsia="cs-CZ"/>
        </w:rPr>
        <w:t xml:space="preserve">           </w:t>
      </w:r>
      <w:r w:rsidRPr="00CA2FE0">
        <w:rPr>
          <w:rFonts w:ascii="Times New Roman" w:eastAsia="Times New Roman" w:hAnsi="Times New Roman" w:cs="Times New Roman"/>
          <w:b/>
          <w:bCs/>
          <w:color w:val="FF6600"/>
          <w:sz w:val="24"/>
          <w:szCs w:val="24"/>
          <w:lang w:eastAsia="cs-CZ"/>
        </w:rPr>
        <w:t>Hudební výchova</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Výtvarná výchova</w:t>
      </w:r>
    </w:p>
    <w:p w:rsidR="00CA2FE0" w:rsidRPr="00CA2FE0" w:rsidRDefault="00CA2FE0" w:rsidP="00CA2FE0">
      <w:pPr>
        <w:spacing w:after="0" w:line="240" w:lineRule="auto"/>
        <w:rPr>
          <w:rFonts w:ascii="Times New Roman" w:eastAsia="Times New Roman" w:hAnsi="Times New Roman" w:cs="Times New Roman"/>
          <w:sz w:val="24"/>
          <w:szCs w:val="24"/>
          <w:lang w:eastAsia="cs-CZ"/>
        </w:rPr>
      </w:pP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9900"/>
          <w:sz w:val="24"/>
          <w:szCs w:val="24"/>
          <w:lang w:eastAsia="cs-CZ"/>
        </w:rPr>
        <w:t>Člověk a zdraví</w:t>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Pr>
          <w:rFonts w:ascii="Times New Roman" w:eastAsia="Times New Roman" w:hAnsi="Times New Roman" w:cs="Times New Roman"/>
          <w:b/>
          <w:bCs/>
          <w:color w:val="000000"/>
          <w:sz w:val="24"/>
          <w:szCs w:val="24"/>
          <w:lang w:eastAsia="cs-CZ"/>
        </w:rPr>
        <w:t xml:space="preserve">           </w:t>
      </w:r>
      <w:r w:rsidRPr="00CA2FE0">
        <w:rPr>
          <w:rFonts w:ascii="Times New Roman" w:eastAsia="Times New Roman" w:hAnsi="Times New Roman" w:cs="Times New Roman"/>
          <w:b/>
          <w:bCs/>
          <w:color w:val="FF6600"/>
          <w:sz w:val="24"/>
          <w:szCs w:val="24"/>
          <w:lang w:eastAsia="cs-CZ"/>
        </w:rPr>
        <w:t>Výchova ke zdraví</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Tělesná výchova</w:t>
      </w:r>
    </w:p>
    <w:p w:rsidR="00CA2FE0" w:rsidRPr="00CA2FE0" w:rsidRDefault="00CA2FE0" w:rsidP="00CA2FE0">
      <w:pPr>
        <w:spacing w:after="0" w:line="240" w:lineRule="auto"/>
        <w:rPr>
          <w:rFonts w:ascii="Times New Roman" w:eastAsia="Times New Roman" w:hAnsi="Times New Roman" w:cs="Times New Roman"/>
          <w:sz w:val="24"/>
          <w:szCs w:val="24"/>
          <w:lang w:eastAsia="cs-CZ"/>
        </w:rPr>
      </w:pP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9900"/>
          <w:sz w:val="24"/>
          <w:szCs w:val="24"/>
          <w:lang w:eastAsia="cs-CZ"/>
        </w:rPr>
        <w:t>Člověk a svět práce</w:t>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FF6600"/>
          <w:sz w:val="24"/>
          <w:szCs w:val="24"/>
          <w:lang w:eastAsia="cs-CZ"/>
        </w:rPr>
        <w:t>Pracovní výchova</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Svět práce</w:t>
      </w:r>
    </w:p>
    <w:p w:rsidR="00CA2FE0" w:rsidRPr="00CA2FE0" w:rsidRDefault="00CA2FE0" w:rsidP="00CA2FE0">
      <w:pPr>
        <w:spacing w:after="0" w:line="240" w:lineRule="auto"/>
        <w:rPr>
          <w:rFonts w:ascii="Times New Roman" w:eastAsia="Times New Roman" w:hAnsi="Times New Roman" w:cs="Times New Roman"/>
          <w:sz w:val="24"/>
          <w:szCs w:val="24"/>
          <w:lang w:eastAsia="cs-CZ"/>
        </w:rPr>
      </w:pP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9900"/>
          <w:sz w:val="24"/>
          <w:szCs w:val="24"/>
          <w:lang w:eastAsia="cs-CZ"/>
        </w:rPr>
        <w:t>Doplňující vzdělávací obory</w:t>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FF6600"/>
          <w:sz w:val="24"/>
          <w:szCs w:val="24"/>
          <w:lang w:eastAsia="cs-CZ"/>
        </w:rPr>
        <w:t>Dramatická výchova</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Etická výchova</w:t>
      </w:r>
    </w:p>
    <w:p w:rsidR="00CA2FE0" w:rsidRPr="00CA2FE0" w:rsidRDefault="00CA2FE0" w:rsidP="00CA2FE0">
      <w:pPr>
        <w:spacing w:after="0" w:line="240" w:lineRule="auto"/>
        <w:rPr>
          <w:rFonts w:ascii="Times New Roman" w:eastAsia="Times New Roman" w:hAnsi="Times New Roman" w:cs="Times New Roman"/>
          <w:sz w:val="24"/>
          <w:szCs w:val="24"/>
          <w:lang w:eastAsia="cs-CZ"/>
        </w:rPr>
      </w:pP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9900"/>
          <w:sz w:val="24"/>
          <w:szCs w:val="24"/>
          <w:lang w:eastAsia="cs-CZ"/>
        </w:rPr>
        <w:t>Předměty speciálně pedagogické péče</w:t>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Pr>
          <w:rFonts w:ascii="Times New Roman" w:eastAsia="Times New Roman" w:hAnsi="Times New Roman" w:cs="Times New Roman"/>
          <w:b/>
          <w:bCs/>
          <w:color w:val="000000"/>
          <w:sz w:val="24"/>
          <w:szCs w:val="24"/>
          <w:lang w:eastAsia="cs-CZ"/>
        </w:rPr>
        <w:t xml:space="preserve">            </w:t>
      </w:r>
      <w:r w:rsidRPr="00CA2FE0">
        <w:rPr>
          <w:rFonts w:ascii="Times New Roman" w:eastAsia="Times New Roman" w:hAnsi="Times New Roman" w:cs="Times New Roman"/>
          <w:b/>
          <w:bCs/>
          <w:color w:val="FF6600"/>
          <w:sz w:val="24"/>
          <w:szCs w:val="24"/>
          <w:lang w:eastAsia="cs-CZ"/>
        </w:rPr>
        <w:t>Logopedická péče</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Řečová výchova</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Psaní na počítači</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Ergoterapie</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Rehabilitační tělesná výchova</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Zdravotní tělesná výchova</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9900"/>
          <w:sz w:val="24"/>
          <w:szCs w:val="24"/>
          <w:lang w:eastAsia="cs-CZ"/>
        </w:rPr>
        <w:t>Volitelné předměty</w:t>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000000"/>
          <w:sz w:val="24"/>
          <w:szCs w:val="24"/>
          <w:lang w:eastAsia="cs-CZ"/>
        </w:rPr>
        <w:tab/>
      </w:r>
      <w:r w:rsidRPr="00CA2FE0">
        <w:rPr>
          <w:rFonts w:ascii="Times New Roman" w:eastAsia="Times New Roman" w:hAnsi="Times New Roman" w:cs="Times New Roman"/>
          <w:b/>
          <w:bCs/>
          <w:color w:val="FF6600"/>
          <w:sz w:val="24"/>
          <w:szCs w:val="24"/>
          <w:lang w:eastAsia="cs-CZ"/>
        </w:rPr>
        <w:t>Konverzace v cizím jazyce</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Projektové vyučování</w:t>
      </w:r>
    </w:p>
    <w:p w:rsidR="00CA2FE0" w:rsidRPr="00CA2FE0" w:rsidRDefault="00CA2FE0" w:rsidP="00CA2FE0">
      <w:pPr>
        <w:spacing w:after="0" w:line="240" w:lineRule="auto"/>
        <w:ind w:hanging="360"/>
        <w:jc w:val="both"/>
        <w:rPr>
          <w:rFonts w:ascii="Times New Roman" w:eastAsia="Times New Roman" w:hAnsi="Times New Roman" w:cs="Times New Roman"/>
          <w:sz w:val="24"/>
          <w:szCs w:val="24"/>
          <w:lang w:eastAsia="cs-CZ"/>
        </w:rPr>
      </w:pP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r>
      <w:r w:rsidRPr="00CA2FE0">
        <w:rPr>
          <w:rFonts w:ascii="Times New Roman" w:eastAsia="Times New Roman" w:hAnsi="Times New Roman" w:cs="Times New Roman"/>
          <w:b/>
          <w:bCs/>
          <w:color w:val="FF6600"/>
          <w:sz w:val="24"/>
          <w:szCs w:val="24"/>
          <w:lang w:eastAsia="cs-CZ"/>
        </w:rPr>
        <w:tab/>
        <w:t>Informatika</w:t>
      </w:r>
    </w:p>
    <w:p w:rsidR="00CA2FE0" w:rsidRPr="00CA2FE0" w:rsidRDefault="00CA2FE0" w:rsidP="00CA2FE0">
      <w:pPr>
        <w:spacing w:after="0" w:line="240" w:lineRule="auto"/>
        <w:ind w:left="5040" w:hanging="4944"/>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color w:val="FF6600"/>
          <w:sz w:val="24"/>
          <w:szCs w:val="24"/>
          <w:lang w:eastAsia="cs-CZ"/>
        </w:rPr>
        <w:t xml:space="preserve">                                                                                     Seminář a praktika </w:t>
      </w:r>
      <w:r w:rsidRPr="00CA2FE0">
        <w:rPr>
          <w:rFonts w:ascii="Times New Roman" w:eastAsia="Times New Roman" w:hAnsi="Times New Roman" w:cs="Times New Roman"/>
          <w:b/>
          <w:bCs/>
          <w:color w:val="FF6600"/>
          <w:sz w:val="24"/>
          <w:szCs w:val="24"/>
          <w:lang w:eastAsia="cs-CZ"/>
        </w:rPr>
        <w:t>z přírodovědných předmětů</w:t>
      </w:r>
    </w:p>
    <w:p w:rsidR="00CA2FE0" w:rsidRDefault="00CA2FE0" w:rsidP="00964826">
      <w:pPr>
        <w:spacing w:after="240" w:line="240" w:lineRule="auto"/>
        <w:rPr>
          <w:rFonts w:ascii="Times New Roman" w:eastAsia="Times New Roman" w:hAnsi="Times New Roman" w:cs="Times New Roman"/>
          <w:sz w:val="24"/>
          <w:szCs w:val="24"/>
          <w:lang w:eastAsia="cs-CZ"/>
        </w:rPr>
      </w:pPr>
    </w:p>
    <w:p w:rsidR="005261BA" w:rsidRDefault="005261BA" w:rsidP="005261BA">
      <w:pPr>
        <w:spacing w:after="0" w:line="240" w:lineRule="auto"/>
        <w:jc w:val="center"/>
        <w:rPr>
          <w:rFonts w:ascii="Times New Roman" w:eastAsia="Times New Roman" w:hAnsi="Times New Roman" w:cs="Times New Roman"/>
          <w:b/>
          <w:bCs/>
          <w:color w:val="FF9900"/>
          <w:sz w:val="40"/>
          <w:szCs w:val="40"/>
          <w:lang w:eastAsia="cs-CZ"/>
        </w:rPr>
      </w:pPr>
    </w:p>
    <w:p w:rsidR="005261BA" w:rsidRDefault="005261BA" w:rsidP="005261BA">
      <w:pPr>
        <w:spacing w:after="0" w:line="240" w:lineRule="auto"/>
        <w:jc w:val="center"/>
        <w:rPr>
          <w:rFonts w:ascii="Times New Roman" w:eastAsia="Times New Roman" w:hAnsi="Times New Roman" w:cs="Times New Roman"/>
          <w:b/>
          <w:bCs/>
          <w:color w:val="FF9900"/>
          <w:sz w:val="40"/>
          <w:szCs w:val="40"/>
          <w:lang w:eastAsia="cs-CZ"/>
        </w:rPr>
      </w:pPr>
    </w:p>
    <w:p w:rsidR="005261BA" w:rsidRDefault="005261BA" w:rsidP="005261BA">
      <w:pPr>
        <w:spacing w:after="0" w:line="240" w:lineRule="auto"/>
        <w:jc w:val="center"/>
        <w:rPr>
          <w:rFonts w:ascii="Times New Roman" w:eastAsia="Times New Roman" w:hAnsi="Times New Roman" w:cs="Times New Roman"/>
          <w:b/>
          <w:bCs/>
          <w:color w:val="FF9900"/>
          <w:sz w:val="40"/>
          <w:szCs w:val="40"/>
          <w:lang w:eastAsia="cs-CZ"/>
        </w:rPr>
      </w:pPr>
    </w:p>
    <w:p w:rsidR="005261BA" w:rsidRDefault="005261BA" w:rsidP="005261BA">
      <w:pPr>
        <w:spacing w:after="0" w:line="240" w:lineRule="auto"/>
        <w:jc w:val="center"/>
        <w:rPr>
          <w:rFonts w:ascii="Times New Roman" w:eastAsia="Times New Roman" w:hAnsi="Times New Roman" w:cs="Times New Roman"/>
          <w:b/>
          <w:bCs/>
          <w:color w:val="FF9900"/>
          <w:sz w:val="40"/>
          <w:szCs w:val="40"/>
          <w:lang w:eastAsia="cs-CZ"/>
        </w:rPr>
      </w:pPr>
    </w:p>
    <w:p w:rsidR="005261BA" w:rsidRDefault="005261BA" w:rsidP="005261BA">
      <w:pPr>
        <w:spacing w:after="0" w:line="240" w:lineRule="auto"/>
        <w:jc w:val="center"/>
        <w:rPr>
          <w:rFonts w:ascii="Times New Roman" w:eastAsia="Times New Roman" w:hAnsi="Times New Roman" w:cs="Times New Roman"/>
          <w:b/>
          <w:bCs/>
          <w:color w:val="FF9900"/>
          <w:sz w:val="40"/>
          <w:szCs w:val="40"/>
          <w:lang w:eastAsia="cs-CZ"/>
        </w:rPr>
      </w:pPr>
    </w:p>
    <w:p w:rsidR="005261BA" w:rsidRDefault="005261BA" w:rsidP="005261BA">
      <w:pPr>
        <w:spacing w:after="0" w:line="240" w:lineRule="auto"/>
        <w:jc w:val="center"/>
        <w:rPr>
          <w:rFonts w:ascii="Times New Roman" w:eastAsia="Times New Roman" w:hAnsi="Times New Roman" w:cs="Times New Roman"/>
          <w:b/>
          <w:bCs/>
          <w:color w:val="FF9900"/>
          <w:sz w:val="40"/>
          <w:szCs w:val="40"/>
          <w:lang w:eastAsia="cs-CZ"/>
        </w:rPr>
      </w:pPr>
    </w:p>
    <w:p w:rsidR="005261BA" w:rsidRDefault="005261BA" w:rsidP="005261BA">
      <w:pPr>
        <w:spacing w:after="0" w:line="240" w:lineRule="auto"/>
        <w:jc w:val="center"/>
        <w:rPr>
          <w:rFonts w:ascii="Times New Roman" w:eastAsia="Times New Roman" w:hAnsi="Times New Roman" w:cs="Times New Roman"/>
          <w:b/>
          <w:bCs/>
          <w:color w:val="FF9900"/>
          <w:sz w:val="40"/>
          <w:szCs w:val="40"/>
          <w:lang w:eastAsia="cs-CZ"/>
        </w:rPr>
      </w:pPr>
    </w:p>
    <w:p w:rsidR="005261BA" w:rsidRDefault="005261BA" w:rsidP="005261BA">
      <w:pPr>
        <w:spacing w:after="0" w:line="240" w:lineRule="auto"/>
        <w:jc w:val="center"/>
        <w:rPr>
          <w:rFonts w:ascii="Times New Roman" w:eastAsia="Times New Roman" w:hAnsi="Times New Roman" w:cs="Times New Roman"/>
          <w:b/>
          <w:bCs/>
          <w:color w:val="FF9900"/>
          <w:sz w:val="40"/>
          <w:szCs w:val="40"/>
          <w:lang w:eastAsia="cs-CZ"/>
        </w:rPr>
      </w:pPr>
    </w:p>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FF9900"/>
          <w:sz w:val="40"/>
          <w:szCs w:val="40"/>
          <w:lang w:eastAsia="cs-CZ"/>
        </w:rPr>
        <w:t>Hodnocení výsledků vzdělávání žáků</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FF9900"/>
          <w:sz w:val="24"/>
          <w:szCs w:val="24"/>
          <w:lang w:eastAsia="cs-CZ"/>
        </w:rPr>
        <w:t>Hodnocení žáků ve škole</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FF9900"/>
          <w:sz w:val="24"/>
          <w:szCs w:val="24"/>
          <w:lang w:eastAsia="cs-CZ"/>
        </w:rPr>
        <w:t>Pravidla pro hodnocení žáků</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FF9900"/>
          <w:sz w:val="24"/>
          <w:szCs w:val="24"/>
          <w:lang w:eastAsia="cs-CZ"/>
        </w:rPr>
        <w:t>Informace o hodnocení a klasifikaci</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FF9900"/>
          <w:sz w:val="24"/>
          <w:szCs w:val="24"/>
          <w:lang w:eastAsia="cs-CZ"/>
        </w:rPr>
        <w:t>Formulace stupňů klasifikace pro slovní hodnocení žáků</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FF9900"/>
          <w:sz w:val="24"/>
          <w:szCs w:val="24"/>
          <w:lang w:eastAsia="cs-CZ"/>
        </w:rPr>
        <w:t xml:space="preserve">Klasifikace stupňů pro </w:t>
      </w:r>
      <w:proofErr w:type="spellStart"/>
      <w:r w:rsidRPr="005261BA">
        <w:rPr>
          <w:rFonts w:ascii="Times New Roman" w:eastAsia="Times New Roman" w:hAnsi="Times New Roman" w:cs="Times New Roman"/>
          <w:color w:val="FF9900"/>
          <w:sz w:val="24"/>
          <w:szCs w:val="24"/>
          <w:lang w:eastAsia="cs-CZ"/>
        </w:rPr>
        <w:t>autoevaluaci</w:t>
      </w:r>
      <w:proofErr w:type="spellEnd"/>
    </w:p>
    <w:p w:rsidR="005261BA" w:rsidRDefault="005261BA" w:rsidP="00964826">
      <w:pPr>
        <w:spacing w:after="240" w:line="240" w:lineRule="auto"/>
        <w:rPr>
          <w:rFonts w:ascii="Times New Roman" w:eastAsia="Times New Roman" w:hAnsi="Times New Roman" w:cs="Times New Roman"/>
          <w:sz w:val="24"/>
          <w:szCs w:val="24"/>
          <w:lang w:eastAsia="cs-CZ"/>
        </w:rPr>
      </w:pPr>
    </w:p>
    <w:p w:rsidR="005261BA" w:rsidRDefault="005261BA" w:rsidP="00964826">
      <w:pPr>
        <w:spacing w:after="240" w:line="240" w:lineRule="auto"/>
        <w:rPr>
          <w:rFonts w:ascii="Times New Roman" w:eastAsia="Times New Roman" w:hAnsi="Times New Roman" w:cs="Times New Roman"/>
          <w:sz w:val="24"/>
          <w:szCs w:val="24"/>
          <w:lang w:eastAsia="cs-CZ"/>
        </w:rPr>
      </w:pPr>
    </w:p>
    <w:p w:rsidR="005261BA" w:rsidRDefault="005261BA" w:rsidP="00964826">
      <w:pPr>
        <w:spacing w:after="240" w:line="240" w:lineRule="auto"/>
        <w:rPr>
          <w:rFonts w:ascii="Times New Roman" w:eastAsia="Times New Roman" w:hAnsi="Times New Roman" w:cs="Times New Roman"/>
          <w:sz w:val="24"/>
          <w:szCs w:val="24"/>
          <w:lang w:eastAsia="cs-CZ"/>
        </w:rPr>
      </w:pPr>
    </w:p>
    <w:p w:rsidR="005261BA" w:rsidRDefault="005261BA" w:rsidP="00964826">
      <w:pPr>
        <w:spacing w:after="240" w:line="240" w:lineRule="auto"/>
        <w:rPr>
          <w:rFonts w:ascii="Times New Roman" w:eastAsia="Times New Roman" w:hAnsi="Times New Roman" w:cs="Times New Roman"/>
          <w:sz w:val="24"/>
          <w:szCs w:val="24"/>
          <w:lang w:eastAsia="cs-CZ"/>
        </w:rPr>
      </w:pPr>
    </w:p>
    <w:p w:rsidR="005261BA" w:rsidRDefault="005261BA" w:rsidP="00964826">
      <w:pPr>
        <w:spacing w:after="240" w:line="240" w:lineRule="auto"/>
        <w:rPr>
          <w:rFonts w:ascii="Times New Roman" w:eastAsia="Times New Roman" w:hAnsi="Times New Roman" w:cs="Times New Roman"/>
          <w:sz w:val="24"/>
          <w:szCs w:val="24"/>
          <w:lang w:eastAsia="cs-CZ"/>
        </w:rPr>
      </w:pPr>
    </w:p>
    <w:p w:rsidR="005261BA" w:rsidRDefault="005261BA" w:rsidP="00964826">
      <w:pPr>
        <w:spacing w:after="240" w:line="240" w:lineRule="auto"/>
        <w:rPr>
          <w:rFonts w:ascii="Times New Roman" w:eastAsia="Times New Roman" w:hAnsi="Times New Roman" w:cs="Times New Roman"/>
          <w:sz w:val="24"/>
          <w:szCs w:val="24"/>
          <w:lang w:eastAsia="cs-CZ"/>
        </w:rPr>
      </w:pPr>
    </w:p>
    <w:p w:rsidR="005261BA" w:rsidRDefault="005261BA" w:rsidP="00964826">
      <w:pPr>
        <w:spacing w:after="240" w:line="240" w:lineRule="auto"/>
        <w:rPr>
          <w:rFonts w:ascii="Times New Roman" w:eastAsia="Times New Roman" w:hAnsi="Times New Roman" w:cs="Times New Roman"/>
          <w:sz w:val="24"/>
          <w:szCs w:val="24"/>
          <w:lang w:eastAsia="cs-CZ"/>
        </w:rPr>
      </w:pPr>
    </w:p>
    <w:p w:rsidR="005261BA" w:rsidRDefault="005261BA" w:rsidP="00964826">
      <w:pPr>
        <w:spacing w:after="240" w:line="240" w:lineRule="auto"/>
        <w:rPr>
          <w:rFonts w:ascii="Times New Roman" w:eastAsia="Times New Roman" w:hAnsi="Times New Roman" w:cs="Times New Roman"/>
          <w:sz w:val="24"/>
          <w:szCs w:val="24"/>
          <w:lang w:eastAsia="cs-CZ"/>
        </w:rPr>
      </w:pPr>
    </w:p>
    <w:p w:rsidR="005261BA" w:rsidRDefault="005261BA" w:rsidP="00964826">
      <w:pPr>
        <w:spacing w:after="240" w:line="240" w:lineRule="auto"/>
        <w:rPr>
          <w:rFonts w:ascii="Times New Roman" w:eastAsia="Times New Roman" w:hAnsi="Times New Roman" w:cs="Times New Roman"/>
          <w:sz w:val="24"/>
          <w:szCs w:val="24"/>
          <w:lang w:eastAsia="cs-CZ"/>
        </w:rPr>
      </w:pPr>
    </w:p>
    <w:p w:rsidR="005261BA" w:rsidRDefault="005261BA" w:rsidP="00964826">
      <w:pPr>
        <w:spacing w:after="240" w:line="240" w:lineRule="auto"/>
        <w:rPr>
          <w:rFonts w:ascii="Times New Roman" w:eastAsia="Times New Roman" w:hAnsi="Times New Roman" w:cs="Times New Roman"/>
          <w:sz w:val="24"/>
          <w:szCs w:val="24"/>
          <w:lang w:eastAsia="cs-CZ"/>
        </w:rPr>
      </w:pPr>
    </w:p>
    <w:p w:rsidR="005261BA" w:rsidRDefault="005261BA" w:rsidP="00964826">
      <w:pPr>
        <w:spacing w:after="240" w:line="240" w:lineRule="auto"/>
        <w:rPr>
          <w:rFonts w:ascii="Times New Roman" w:eastAsia="Times New Roman" w:hAnsi="Times New Roman" w:cs="Times New Roman"/>
          <w:sz w:val="24"/>
          <w:szCs w:val="24"/>
          <w:lang w:eastAsia="cs-CZ"/>
        </w:rPr>
      </w:pPr>
    </w:p>
    <w:p w:rsidR="005261BA" w:rsidRDefault="005261BA" w:rsidP="00964826">
      <w:pPr>
        <w:spacing w:after="240" w:line="240" w:lineRule="auto"/>
        <w:rPr>
          <w:rFonts w:ascii="Times New Roman" w:eastAsia="Times New Roman" w:hAnsi="Times New Roman" w:cs="Times New Roman"/>
          <w:sz w:val="24"/>
          <w:szCs w:val="24"/>
          <w:lang w:eastAsia="cs-CZ"/>
        </w:rPr>
      </w:pPr>
    </w:p>
    <w:p w:rsidR="005261BA" w:rsidRDefault="005261BA" w:rsidP="00964826">
      <w:pPr>
        <w:spacing w:after="240" w:line="240" w:lineRule="auto"/>
        <w:rPr>
          <w:rFonts w:ascii="Times New Roman" w:eastAsia="Times New Roman" w:hAnsi="Times New Roman" w:cs="Times New Roman"/>
          <w:sz w:val="24"/>
          <w:szCs w:val="24"/>
          <w:lang w:eastAsia="cs-CZ"/>
        </w:rPr>
      </w:pPr>
    </w:p>
    <w:p w:rsidR="005261BA" w:rsidRDefault="005261BA" w:rsidP="00964826">
      <w:pPr>
        <w:spacing w:after="24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rPr>
          <w:rFonts w:ascii="Times New Roman" w:eastAsia="Times New Roman" w:hAnsi="Times New Roman" w:cs="Times New Roman"/>
          <w:sz w:val="24"/>
          <w:szCs w:val="24"/>
          <w:lang w:eastAsia="cs-CZ"/>
        </w:rPr>
      </w:pPr>
      <w:r w:rsidRPr="005261BA">
        <w:rPr>
          <w:rFonts w:ascii="Arial" w:eastAsia="Times New Roman" w:hAnsi="Arial" w:cs="Arial"/>
          <w:b/>
          <w:bCs/>
          <w:color w:val="FF6600"/>
          <w:sz w:val="28"/>
          <w:szCs w:val="28"/>
          <w:lang w:eastAsia="cs-CZ"/>
        </w:rPr>
        <w:lastRenderedPageBreak/>
        <w:t>Hodnocení výsledků vzdělávání žáků </w:t>
      </w:r>
    </w:p>
    <w:p w:rsidR="005261BA" w:rsidRPr="005261BA" w:rsidRDefault="005261BA" w:rsidP="005261BA">
      <w:pPr>
        <w:spacing w:after="24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rPr>
          <w:rFonts w:ascii="Times New Roman" w:eastAsia="Times New Roman" w:hAnsi="Times New Roman" w:cs="Times New Roman"/>
          <w:sz w:val="24"/>
          <w:szCs w:val="24"/>
          <w:lang w:eastAsia="cs-CZ"/>
        </w:rPr>
      </w:pPr>
      <w:r w:rsidRPr="005261BA">
        <w:rPr>
          <w:rFonts w:ascii="Arial" w:eastAsia="Times New Roman" w:hAnsi="Arial" w:cs="Arial"/>
          <w:b/>
          <w:bCs/>
          <w:color w:val="FF6600"/>
          <w:sz w:val="28"/>
          <w:szCs w:val="28"/>
          <w:lang w:eastAsia="cs-CZ"/>
        </w:rPr>
        <w:t>Hodnocení žáků ve škole</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Hodnocení výsledků vzdělávání žáků se řídí zákonem č. 561/2004 Sb., o předškolním, základním, středním, vyšším odborném a jiném vzdělávání (školský zákon), ve znění pozdějších předpisů a vyhláškou 48/2005 Sb., o základním vzdělávání a některých náležitostech plnění školní docházky, ve znění pozdějších předpisů. Podrobnosti o hodnocení výsledků žáků a jeho náležitostech stanoví ministerstvo prováděcím právním předpisem.</w:t>
      </w:r>
    </w:p>
    <w:p w:rsidR="005261BA" w:rsidRPr="005261BA" w:rsidRDefault="005261BA" w:rsidP="005261BA">
      <w:pPr>
        <w:spacing w:after="240" w:line="240" w:lineRule="auto"/>
        <w:rPr>
          <w:rFonts w:ascii="Times New Roman" w:eastAsia="Times New Roman" w:hAnsi="Times New Roman" w:cs="Times New Roman"/>
          <w:sz w:val="24"/>
          <w:szCs w:val="24"/>
          <w:lang w:eastAsia="cs-CZ"/>
        </w:rPr>
      </w:pPr>
      <w:r w:rsidRPr="005261BA">
        <w:rPr>
          <w:rFonts w:ascii="Times New Roman" w:eastAsia="Times New Roman" w:hAnsi="Times New Roman" w:cs="Times New Roman"/>
          <w:sz w:val="24"/>
          <w:szCs w:val="24"/>
          <w:lang w:eastAsia="cs-CZ"/>
        </w:rPr>
        <w:br/>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Při hodnocení dodržujeme obecné zásady:</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r w:rsidRPr="005261BA">
        <w:rPr>
          <w:rFonts w:ascii="Times New Roman" w:eastAsia="Times New Roman" w:hAnsi="Times New Roman" w:cs="Times New Roman"/>
          <w:sz w:val="24"/>
          <w:szCs w:val="24"/>
          <w:lang w:eastAsia="cs-CZ"/>
        </w:rPr>
        <w:br/>
      </w:r>
    </w:p>
    <w:p w:rsidR="005261BA" w:rsidRPr="005261BA" w:rsidRDefault="005261BA" w:rsidP="005261BA">
      <w:pPr>
        <w:numPr>
          <w:ilvl w:val="0"/>
          <w:numId w:val="26"/>
        </w:numPr>
        <w:spacing w:after="0" w:line="240" w:lineRule="auto"/>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Poskytnout žákovi zpětnou vazbu.</w:t>
      </w:r>
    </w:p>
    <w:p w:rsidR="005261BA" w:rsidRPr="005261BA" w:rsidRDefault="005261BA" w:rsidP="005261BA">
      <w:pPr>
        <w:numPr>
          <w:ilvl w:val="0"/>
          <w:numId w:val="26"/>
        </w:numPr>
        <w:spacing w:after="0" w:line="240" w:lineRule="auto"/>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Hodnotit pozitivně a tím motivovat žáky.</w:t>
      </w:r>
    </w:p>
    <w:p w:rsidR="005261BA" w:rsidRPr="005261BA" w:rsidRDefault="005261BA" w:rsidP="005261BA">
      <w:pPr>
        <w:numPr>
          <w:ilvl w:val="0"/>
          <w:numId w:val="26"/>
        </w:numPr>
        <w:spacing w:after="0" w:line="240" w:lineRule="auto"/>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Přistupovat individuálně, s přiměřenou náročností a s pedagogickým taktem.</w:t>
      </w:r>
    </w:p>
    <w:p w:rsidR="005261BA" w:rsidRPr="005261BA" w:rsidRDefault="005261BA" w:rsidP="005261BA">
      <w:pPr>
        <w:numPr>
          <w:ilvl w:val="0"/>
          <w:numId w:val="26"/>
        </w:numPr>
        <w:spacing w:after="0" w:line="240" w:lineRule="auto"/>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Používat v průběhu hodnocení různé formy od klasifikace, přes slovní hodnocení až po sebehodnocení.</w:t>
      </w:r>
    </w:p>
    <w:p w:rsidR="005261BA" w:rsidRPr="005261BA" w:rsidRDefault="005261BA" w:rsidP="005261BA">
      <w:pPr>
        <w:numPr>
          <w:ilvl w:val="0"/>
          <w:numId w:val="26"/>
        </w:numPr>
        <w:spacing w:after="0" w:line="240" w:lineRule="auto"/>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Směřovat cíleně k sebehodnocení a sebekontrole, pracovat dále s chybou či nedostatkem.</w:t>
      </w:r>
    </w:p>
    <w:p w:rsidR="005261BA" w:rsidRPr="005261BA" w:rsidRDefault="005261BA" w:rsidP="005261BA">
      <w:pPr>
        <w:numPr>
          <w:ilvl w:val="0"/>
          <w:numId w:val="26"/>
        </w:numPr>
        <w:spacing w:after="0" w:line="240" w:lineRule="auto"/>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Hodnotit v souladu s individuálními schopnostmi a pokrokem, využívat možnosti práce podle IVP.</w:t>
      </w:r>
    </w:p>
    <w:p w:rsidR="005261BA" w:rsidRPr="005261BA" w:rsidRDefault="005261BA" w:rsidP="005261BA">
      <w:pPr>
        <w:numPr>
          <w:ilvl w:val="0"/>
          <w:numId w:val="26"/>
        </w:numPr>
        <w:spacing w:after="0" w:line="240" w:lineRule="auto"/>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Nerozdělovat žáky na úspěšné, neúspěšné, schopné, neschopné a neporovnávat s ostatními žáky.</w:t>
      </w:r>
    </w:p>
    <w:p w:rsidR="005261BA" w:rsidRPr="005261BA" w:rsidRDefault="005261BA" w:rsidP="005261BA">
      <w:pPr>
        <w:numPr>
          <w:ilvl w:val="0"/>
          <w:numId w:val="26"/>
        </w:numPr>
        <w:spacing w:after="0" w:line="240" w:lineRule="auto"/>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Hodnotit snahu, aktivitu a postup vedoucí k cíli.</w:t>
      </w:r>
    </w:p>
    <w:p w:rsidR="005261BA" w:rsidRPr="005261BA" w:rsidRDefault="005261BA" w:rsidP="005261BA">
      <w:pPr>
        <w:numPr>
          <w:ilvl w:val="0"/>
          <w:numId w:val="26"/>
        </w:numPr>
        <w:spacing w:after="0" w:line="240" w:lineRule="auto"/>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Hodnotit s přihlédnutím k možnostem a schopnostem žáka.</w:t>
      </w:r>
    </w:p>
    <w:p w:rsidR="005261BA" w:rsidRPr="005261BA" w:rsidRDefault="005261BA" w:rsidP="005261BA">
      <w:pPr>
        <w:numPr>
          <w:ilvl w:val="0"/>
          <w:numId w:val="26"/>
        </w:numPr>
        <w:spacing w:after="0" w:line="240" w:lineRule="auto"/>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Hodnocením nesnižovat důstojnost a sebedůvěru žáků.</w:t>
      </w:r>
    </w:p>
    <w:p w:rsidR="005261BA" w:rsidRPr="005261BA" w:rsidRDefault="005261BA" w:rsidP="005261BA">
      <w:pPr>
        <w:numPr>
          <w:ilvl w:val="0"/>
          <w:numId w:val="26"/>
        </w:numPr>
        <w:spacing w:after="0" w:line="240" w:lineRule="auto"/>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Sdělovat žákovi hodnocení jeho výkonů bezprostředně po dokončení úkolů a poukazovat hlavně na klady jednotlivých hodnocených výkonů nebo výsledků žákových činností.</w:t>
      </w:r>
    </w:p>
    <w:p w:rsidR="005261BA" w:rsidRPr="005261BA" w:rsidRDefault="005261BA" w:rsidP="005261BA">
      <w:pPr>
        <w:numPr>
          <w:ilvl w:val="0"/>
          <w:numId w:val="26"/>
        </w:numPr>
        <w:spacing w:after="0" w:line="240" w:lineRule="auto"/>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Dodržovat dohodnutá a schválená pravidla hodnocení a klasifikace všemi pedagogy školy.</w:t>
      </w:r>
    </w:p>
    <w:p w:rsidR="005261BA" w:rsidRPr="005261BA" w:rsidRDefault="005261BA" w:rsidP="005261BA">
      <w:pPr>
        <w:numPr>
          <w:ilvl w:val="0"/>
          <w:numId w:val="26"/>
        </w:numPr>
        <w:spacing w:after="0" w:line="240" w:lineRule="auto"/>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Podmínit souhlasem školské rady zvolený způsob hodnocení žáků školy.</w:t>
      </w:r>
    </w:p>
    <w:p w:rsidR="005261BA" w:rsidRPr="005261BA" w:rsidRDefault="005261BA" w:rsidP="005261BA">
      <w:pPr>
        <w:numPr>
          <w:ilvl w:val="0"/>
          <w:numId w:val="26"/>
        </w:numPr>
        <w:spacing w:after="0" w:line="240" w:lineRule="auto"/>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Informovat neprodleně zákonné zástupce žáka o závažných změnách, zhoršení prospěchu a chování žáka.</w:t>
      </w:r>
    </w:p>
    <w:p w:rsidR="005261BA" w:rsidRPr="005261BA" w:rsidRDefault="005261BA" w:rsidP="005261BA">
      <w:pPr>
        <w:numPr>
          <w:ilvl w:val="0"/>
          <w:numId w:val="26"/>
        </w:numPr>
        <w:spacing w:after="0" w:line="240" w:lineRule="auto"/>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Informovat průběžně o prospěchu a chování zákonné zástupce žáka (třídní schůzky, individuální pohovory s rodiči).</w:t>
      </w:r>
    </w:p>
    <w:p w:rsidR="005261BA" w:rsidRPr="005261BA" w:rsidRDefault="005261BA" w:rsidP="005261BA">
      <w:pPr>
        <w:numPr>
          <w:ilvl w:val="0"/>
          <w:numId w:val="26"/>
        </w:numPr>
        <w:spacing w:after="0" w:line="240" w:lineRule="auto"/>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Informovat vedení školy a ostatní vyučující o prospěchu a chování žáků na pedagogických radách, v případě potřeby aktuálně na ranních setkáních pedagogů.</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rPr>
          <w:rFonts w:ascii="Times New Roman" w:eastAsia="Times New Roman" w:hAnsi="Times New Roman" w:cs="Times New Roman"/>
          <w:sz w:val="24"/>
          <w:szCs w:val="24"/>
          <w:lang w:eastAsia="cs-CZ"/>
        </w:rPr>
      </w:pPr>
      <w:r w:rsidRPr="005261BA">
        <w:rPr>
          <w:rFonts w:ascii="Arial" w:eastAsia="Times New Roman" w:hAnsi="Arial" w:cs="Arial"/>
          <w:b/>
          <w:bCs/>
          <w:color w:val="FF6600"/>
          <w:sz w:val="28"/>
          <w:szCs w:val="28"/>
          <w:lang w:eastAsia="cs-CZ"/>
        </w:rPr>
        <w:t>Pravidla pro hodnocení žáků</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Hodnocení se bude vztahovat především k dosahování očekávaných výstupů v jednotlivých vyučovacích předmětech a současně s tím i k utváření klíčových kompetencí.</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Pokud předmět vyučuje více pedagogů, přihlíží se k hodnocení stěžejního vyučujícího.</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lastRenderedPageBreak/>
        <w:t>Pravidla hodnocení žáků jsou součástí školního řádu a Školního vzdělávacího programu Škola pro život.</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Ve výuce upřednostňujeme formativní hodnocení a sebereflexi žáka.</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Arial" w:eastAsia="Times New Roman" w:hAnsi="Arial" w:cs="Arial"/>
          <w:b/>
          <w:bCs/>
          <w:color w:val="FF6600"/>
          <w:sz w:val="28"/>
          <w:szCs w:val="28"/>
          <w:lang w:eastAsia="cs-CZ"/>
        </w:rPr>
        <w:t>Způsoby hodnocení žáků</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Každé pololetí se vydává žákovi vysvědčení, za 1. pololetí lze vydat výpis z vysvědčení. Hodnocení výsledků vzdělávání žáka na vysvědčení je vyjádřeno klasifikačním stupněm (dále jen "klasifikace"), slovně nebo kombinací obou způsobů. </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U slovního hodnocení využíváme formulací stupňů klasifikace (viz tabulka). Slovní hodnocení do klasifikace převede škola pro účely přijímacího řízení ke střednímu vzdělávání, při přestupu žáka na jinou školu na žádost této školy nebo zákonného zástupce žáka.</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O způsobu hodnocení rozhoduje ředitel školy se souhlasem školské rady.</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r w:rsidRPr="005261BA">
        <w:rPr>
          <w:rFonts w:ascii="Times New Roman" w:eastAsia="Times New Roman" w:hAnsi="Times New Roman" w:cs="Times New Roman"/>
          <w:sz w:val="24"/>
          <w:szCs w:val="24"/>
          <w:lang w:eastAsia="cs-CZ"/>
        </w:rPr>
        <w:br/>
      </w:r>
    </w:p>
    <w:p w:rsidR="005261BA" w:rsidRPr="005261BA" w:rsidRDefault="005261BA" w:rsidP="005261BA">
      <w:pPr>
        <w:numPr>
          <w:ilvl w:val="0"/>
          <w:numId w:val="27"/>
        </w:numPr>
        <w:spacing w:after="0" w:line="240" w:lineRule="auto"/>
        <w:ind w:left="502" w:hanging="360"/>
        <w:textAlignment w:val="baseline"/>
        <w:rPr>
          <w:rFonts w:ascii="Times New Roman" w:eastAsia="Times New Roman" w:hAnsi="Times New Roman" w:cs="Times New Roman"/>
          <w:b/>
          <w:bCs/>
          <w:color w:val="000000"/>
          <w:sz w:val="24"/>
          <w:szCs w:val="24"/>
          <w:lang w:eastAsia="cs-CZ"/>
        </w:rPr>
      </w:pPr>
      <w:r w:rsidRPr="005261BA">
        <w:rPr>
          <w:rFonts w:ascii="Times New Roman" w:eastAsia="Times New Roman" w:hAnsi="Times New Roman" w:cs="Times New Roman"/>
          <w:b/>
          <w:bCs/>
          <w:color w:val="000000"/>
          <w:sz w:val="24"/>
          <w:szCs w:val="24"/>
          <w:lang w:eastAsia="cs-CZ"/>
        </w:rPr>
        <w:t>Klasifikace </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Známkou klasifikujeme jednotlivé vyučovací předměty vyjma: </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předmětů speciálně pedagogické péče: </w:t>
      </w:r>
    </w:p>
    <w:p w:rsidR="005261BA" w:rsidRPr="005261BA" w:rsidRDefault="005261BA" w:rsidP="005261BA">
      <w:pPr>
        <w:numPr>
          <w:ilvl w:val="0"/>
          <w:numId w:val="28"/>
        </w:numPr>
        <w:spacing w:after="0" w:line="240" w:lineRule="auto"/>
        <w:ind w:left="1440"/>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Logopedická péče</w:t>
      </w:r>
    </w:p>
    <w:p w:rsidR="005261BA" w:rsidRPr="005261BA" w:rsidRDefault="005261BA" w:rsidP="005261BA">
      <w:pPr>
        <w:numPr>
          <w:ilvl w:val="0"/>
          <w:numId w:val="28"/>
        </w:numPr>
        <w:spacing w:after="0" w:line="240" w:lineRule="auto"/>
        <w:ind w:left="1440"/>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Řečová výchova</w:t>
      </w:r>
    </w:p>
    <w:p w:rsidR="005261BA" w:rsidRPr="005261BA" w:rsidRDefault="005261BA" w:rsidP="005261BA">
      <w:pPr>
        <w:numPr>
          <w:ilvl w:val="0"/>
          <w:numId w:val="28"/>
        </w:numPr>
        <w:spacing w:after="0" w:line="240" w:lineRule="auto"/>
        <w:ind w:left="1440"/>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Psaní na počítači</w:t>
      </w:r>
    </w:p>
    <w:p w:rsidR="005261BA" w:rsidRPr="005261BA" w:rsidRDefault="005261BA" w:rsidP="005261BA">
      <w:pPr>
        <w:numPr>
          <w:ilvl w:val="0"/>
          <w:numId w:val="28"/>
        </w:numPr>
        <w:spacing w:after="0" w:line="240" w:lineRule="auto"/>
        <w:ind w:left="1440"/>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Ergoterapie</w:t>
      </w:r>
    </w:p>
    <w:p w:rsidR="005261BA" w:rsidRPr="005261BA" w:rsidRDefault="005261BA" w:rsidP="005261BA">
      <w:pPr>
        <w:numPr>
          <w:ilvl w:val="0"/>
          <w:numId w:val="28"/>
        </w:numPr>
        <w:spacing w:after="0" w:line="240" w:lineRule="auto"/>
        <w:ind w:left="1440"/>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Rehabilitační tělesná výchova</w:t>
      </w:r>
    </w:p>
    <w:p w:rsidR="005261BA" w:rsidRPr="005261BA" w:rsidRDefault="005261BA" w:rsidP="005261BA">
      <w:pPr>
        <w:numPr>
          <w:ilvl w:val="0"/>
          <w:numId w:val="28"/>
        </w:numPr>
        <w:spacing w:after="0" w:line="240" w:lineRule="auto"/>
        <w:ind w:left="1440"/>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Zdravotní tělesná výchova</w:t>
      </w:r>
    </w:p>
    <w:p w:rsidR="005261BA" w:rsidRPr="005261BA" w:rsidRDefault="005261BA" w:rsidP="005261BA">
      <w:pPr>
        <w:spacing w:after="0" w:line="240" w:lineRule="auto"/>
        <w:ind w:left="142" w:hanging="360"/>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a doplňujícího vzdělávacího oboru:</w:t>
      </w:r>
    </w:p>
    <w:p w:rsidR="005261BA" w:rsidRPr="005261BA" w:rsidRDefault="005261BA" w:rsidP="005261BA">
      <w:pPr>
        <w:numPr>
          <w:ilvl w:val="0"/>
          <w:numId w:val="29"/>
        </w:numPr>
        <w:spacing w:after="0" w:line="240" w:lineRule="auto"/>
        <w:ind w:left="1440"/>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Dramatická výchova</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numPr>
          <w:ilvl w:val="0"/>
          <w:numId w:val="30"/>
        </w:numPr>
        <w:spacing w:after="0" w:line="240" w:lineRule="auto"/>
        <w:ind w:left="502"/>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b/>
          <w:bCs/>
          <w:color w:val="000000"/>
          <w:sz w:val="24"/>
          <w:szCs w:val="24"/>
          <w:lang w:eastAsia="cs-CZ"/>
        </w:rPr>
        <w:t>Kombinované hodnocení</w:t>
      </w:r>
      <w:r w:rsidRPr="005261BA">
        <w:rPr>
          <w:rFonts w:ascii="Times New Roman" w:eastAsia="Times New Roman" w:hAnsi="Times New Roman" w:cs="Times New Roman"/>
          <w:color w:val="000000"/>
          <w:sz w:val="24"/>
          <w:szCs w:val="24"/>
          <w:lang w:eastAsia="cs-CZ"/>
        </w:rPr>
        <w:t>  </w:t>
      </w:r>
    </w:p>
    <w:p w:rsidR="005261BA" w:rsidRPr="005261BA" w:rsidRDefault="005261BA" w:rsidP="005261BA">
      <w:pPr>
        <w:spacing w:after="0" w:line="240" w:lineRule="auto"/>
        <w:ind w:left="502"/>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U vybraných předmětů je žák hodnocen slovně, v ostatních předmětech je hodnocen známkou. </w:t>
      </w:r>
    </w:p>
    <w:p w:rsidR="005261BA" w:rsidRPr="005261BA" w:rsidRDefault="005261BA" w:rsidP="005261BA">
      <w:pPr>
        <w:numPr>
          <w:ilvl w:val="0"/>
          <w:numId w:val="31"/>
        </w:numPr>
        <w:spacing w:after="0" w:line="240" w:lineRule="auto"/>
        <w:ind w:left="502"/>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b/>
          <w:bCs/>
          <w:color w:val="000000"/>
          <w:sz w:val="24"/>
          <w:szCs w:val="24"/>
          <w:lang w:eastAsia="cs-CZ"/>
        </w:rPr>
        <w:t>Slovní hodnocení </w:t>
      </w:r>
    </w:p>
    <w:p w:rsidR="005261BA" w:rsidRPr="005261BA" w:rsidRDefault="005261BA" w:rsidP="005261BA">
      <w:pPr>
        <w:spacing w:after="0" w:line="240" w:lineRule="auto"/>
        <w:ind w:left="502"/>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Výsledky vzdělávání na konci 1. pololetí lze hodnotit souhrnně za všechny předměty.</w:t>
      </w:r>
    </w:p>
    <w:p w:rsidR="005261BA" w:rsidRPr="005261BA" w:rsidRDefault="005261BA" w:rsidP="005261BA">
      <w:pPr>
        <w:spacing w:after="0" w:line="240" w:lineRule="auto"/>
        <w:ind w:left="426"/>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 </w:t>
      </w:r>
      <w:r w:rsidRPr="005261BA">
        <w:rPr>
          <w:rFonts w:ascii="Times New Roman" w:eastAsia="Times New Roman" w:hAnsi="Times New Roman" w:cs="Times New Roman"/>
          <w:color w:val="000000"/>
          <w:sz w:val="24"/>
          <w:szCs w:val="24"/>
          <w:lang w:eastAsia="cs-CZ"/>
        </w:rPr>
        <w:t xml:space="preserve">Slovní hodnocení lze použít i pro hodnocení chování žáka (§ 15, odst. 2 novely </w:t>
      </w:r>
      <w:proofErr w:type="gramStart"/>
      <w:r w:rsidRPr="005261BA">
        <w:rPr>
          <w:rFonts w:ascii="Times New Roman" w:eastAsia="Times New Roman" w:hAnsi="Times New Roman" w:cs="Times New Roman"/>
          <w:color w:val="000000"/>
          <w:sz w:val="24"/>
          <w:szCs w:val="24"/>
          <w:lang w:eastAsia="cs-CZ"/>
        </w:rPr>
        <w:t xml:space="preserve">vyhlášky </w:t>
      </w:r>
      <w:r>
        <w:rPr>
          <w:rFonts w:ascii="Times New Roman" w:eastAsia="Times New Roman" w:hAnsi="Times New Roman" w:cs="Times New Roman"/>
          <w:color w:val="000000"/>
          <w:sz w:val="24"/>
          <w:szCs w:val="24"/>
          <w:lang w:eastAsia="cs-CZ"/>
        </w:rPr>
        <w:t xml:space="preserve">  </w:t>
      </w:r>
      <w:r w:rsidRPr="005261BA">
        <w:rPr>
          <w:rFonts w:ascii="Times New Roman" w:eastAsia="Times New Roman" w:hAnsi="Times New Roman" w:cs="Times New Roman"/>
          <w:color w:val="000000"/>
          <w:sz w:val="24"/>
          <w:szCs w:val="24"/>
          <w:lang w:eastAsia="cs-CZ"/>
        </w:rPr>
        <w:t>č.</w:t>
      </w:r>
      <w:proofErr w:type="gramEnd"/>
      <w:r w:rsidRPr="005261BA">
        <w:rPr>
          <w:rFonts w:ascii="Times New Roman" w:eastAsia="Times New Roman" w:hAnsi="Times New Roman" w:cs="Times New Roman"/>
          <w:color w:val="000000"/>
          <w:sz w:val="24"/>
          <w:szCs w:val="24"/>
          <w:lang w:eastAsia="cs-CZ"/>
        </w:rPr>
        <w:t xml:space="preserve"> 48/2005 Sb.). </w:t>
      </w:r>
    </w:p>
    <w:p w:rsidR="005261BA" w:rsidRPr="005261BA" w:rsidRDefault="005261BA" w:rsidP="005261BA">
      <w:pPr>
        <w:numPr>
          <w:ilvl w:val="0"/>
          <w:numId w:val="32"/>
        </w:numPr>
        <w:spacing w:after="0" w:line="240" w:lineRule="auto"/>
        <w:ind w:left="502"/>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b/>
          <w:bCs/>
          <w:color w:val="000000"/>
          <w:sz w:val="24"/>
          <w:szCs w:val="24"/>
          <w:lang w:eastAsia="cs-CZ"/>
        </w:rPr>
        <w:t xml:space="preserve">Klasifikace </w:t>
      </w:r>
      <w:r w:rsidRPr="005261BA">
        <w:rPr>
          <w:rFonts w:ascii="Times New Roman" w:eastAsia="Times New Roman" w:hAnsi="Times New Roman" w:cs="Times New Roman"/>
          <w:color w:val="000000"/>
          <w:sz w:val="24"/>
          <w:szCs w:val="24"/>
          <w:lang w:eastAsia="cs-CZ"/>
        </w:rPr>
        <w:t>výsledků vzdělávání žáka v jednotlivých předmětech a chování žáka</w:t>
      </w:r>
      <w:r w:rsidRPr="005261BA">
        <w:rPr>
          <w:rFonts w:ascii="Times New Roman" w:eastAsia="Times New Roman" w:hAnsi="Times New Roman" w:cs="Times New Roman"/>
          <w:b/>
          <w:bCs/>
          <w:color w:val="000000"/>
          <w:sz w:val="24"/>
          <w:szCs w:val="24"/>
          <w:lang w:eastAsia="cs-CZ"/>
        </w:rPr>
        <w:t xml:space="preserve"> doplněná slovním hodnocením (</w:t>
      </w:r>
      <w:r w:rsidRPr="005261BA">
        <w:rPr>
          <w:rFonts w:ascii="Times New Roman" w:eastAsia="Times New Roman" w:hAnsi="Times New Roman" w:cs="Times New Roman"/>
          <w:color w:val="000000"/>
          <w:sz w:val="24"/>
          <w:szCs w:val="24"/>
          <w:lang w:eastAsia="cs-CZ"/>
        </w:rPr>
        <w:t>§ 15, odst. 5 novely vyhlášky č. 48/2005 Sb.).</w:t>
      </w:r>
    </w:p>
    <w:p w:rsidR="005261BA" w:rsidRPr="005261BA" w:rsidRDefault="005261BA" w:rsidP="005261BA">
      <w:pPr>
        <w:numPr>
          <w:ilvl w:val="0"/>
          <w:numId w:val="33"/>
        </w:numPr>
        <w:spacing w:after="0" w:line="240" w:lineRule="auto"/>
        <w:ind w:left="502"/>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b/>
          <w:bCs/>
          <w:color w:val="000000"/>
          <w:sz w:val="24"/>
          <w:szCs w:val="24"/>
          <w:lang w:eastAsia="cs-CZ"/>
        </w:rPr>
        <w:t xml:space="preserve">Osvobození od klasifikace </w:t>
      </w:r>
      <w:r w:rsidRPr="005261BA">
        <w:rPr>
          <w:rFonts w:ascii="Times New Roman" w:eastAsia="Times New Roman" w:hAnsi="Times New Roman" w:cs="Times New Roman"/>
          <w:color w:val="000000"/>
          <w:sz w:val="24"/>
          <w:szCs w:val="24"/>
          <w:lang w:eastAsia="cs-CZ"/>
        </w:rPr>
        <w:t>v případě uvolnění z vyučování některého předmětu podle zákona 561/2004 Sb., § 50, odst. 2.</w:t>
      </w:r>
    </w:p>
    <w:p w:rsidR="005261BA" w:rsidRPr="005261BA" w:rsidRDefault="005261BA" w:rsidP="005261BA">
      <w:pPr>
        <w:spacing w:after="24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Arial" w:eastAsia="Times New Roman" w:hAnsi="Arial" w:cs="Arial"/>
          <w:b/>
          <w:bCs/>
          <w:color w:val="FF6600"/>
          <w:sz w:val="28"/>
          <w:szCs w:val="28"/>
          <w:lang w:eastAsia="cs-CZ"/>
        </w:rPr>
        <w:t>Kritéria hodnocení </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1/ Pravidla pro hodnocení prospěchu žáků</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Výsledky vzdělávání žáka</w:t>
      </w:r>
      <w:r w:rsidRPr="005261BA">
        <w:rPr>
          <w:rFonts w:ascii="Times New Roman" w:eastAsia="Times New Roman" w:hAnsi="Times New Roman" w:cs="Times New Roman"/>
          <w:color w:val="000000"/>
          <w:sz w:val="24"/>
          <w:szCs w:val="24"/>
          <w:lang w:eastAsia="cs-CZ"/>
        </w:rPr>
        <w:t xml:space="preserve"> v jednotlivých povinných a nepovinných předmětech stanovených učebním plánem (školním vzdělávacím programem) </w:t>
      </w:r>
      <w:r w:rsidRPr="005261BA">
        <w:rPr>
          <w:rFonts w:ascii="Times New Roman" w:eastAsia="Times New Roman" w:hAnsi="Times New Roman" w:cs="Times New Roman"/>
          <w:b/>
          <w:bCs/>
          <w:color w:val="000000"/>
          <w:sz w:val="24"/>
          <w:szCs w:val="24"/>
          <w:lang w:eastAsia="cs-CZ"/>
        </w:rPr>
        <w:t>se hodnotí</w:t>
      </w:r>
      <w:r w:rsidRPr="005261BA">
        <w:rPr>
          <w:rFonts w:ascii="Times New Roman" w:eastAsia="Times New Roman" w:hAnsi="Times New Roman" w:cs="Times New Roman"/>
          <w:color w:val="000000"/>
          <w:sz w:val="24"/>
          <w:szCs w:val="24"/>
          <w:lang w:eastAsia="cs-CZ"/>
        </w:rPr>
        <w:t xml:space="preserve"> </w:t>
      </w:r>
      <w:r w:rsidRPr="005261BA">
        <w:rPr>
          <w:rFonts w:ascii="Times New Roman" w:eastAsia="Times New Roman" w:hAnsi="Times New Roman" w:cs="Times New Roman"/>
          <w:b/>
          <w:bCs/>
          <w:color w:val="000000"/>
          <w:sz w:val="24"/>
          <w:szCs w:val="24"/>
          <w:lang w:eastAsia="cs-CZ"/>
        </w:rPr>
        <w:t>stupni prospěchu</w:t>
      </w:r>
      <w:r w:rsidRPr="005261BA">
        <w:rPr>
          <w:rFonts w:ascii="Times New Roman" w:eastAsia="Times New Roman" w:hAnsi="Times New Roman" w:cs="Times New Roman"/>
          <w:color w:val="000000"/>
          <w:sz w:val="24"/>
          <w:szCs w:val="24"/>
          <w:lang w:eastAsia="cs-CZ"/>
        </w:rPr>
        <w:t>:</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 xml:space="preserve">1 - výborný </w:t>
      </w:r>
      <w:r w:rsidRPr="005261BA">
        <w:rPr>
          <w:rFonts w:ascii="Times New Roman" w:eastAsia="Times New Roman" w:hAnsi="Times New Roman" w:cs="Times New Roman"/>
          <w:color w:val="000000"/>
          <w:sz w:val="24"/>
          <w:szCs w:val="24"/>
          <w:lang w:eastAsia="cs-CZ"/>
        </w:rPr>
        <w:tab/>
        <w:t> </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 xml:space="preserve">2 - chvalitebný </w:t>
      </w:r>
      <w:r w:rsidRPr="005261BA">
        <w:rPr>
          <w:rFonts w:ascii="Times New Roman" w:eastAsia="Times New Roman" w:hAnsi="Times New Roman" w:cs="Times New Roman"/>
          <w:color w:val="000000"/>
          <w:sz w:val="24"/>
          <w:szCs w:val="24"/>
          <w:lang w:eastAsia="cs-CZ"/>
        </w:rPr>
        <w:tab/>
        <w:t> </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 xml:space="preserve">3 - dobrý </w:t>
      </w:r>
      <w:r w:rsidRPr="005261BA">
        <w:rPr>
          <w:rFonts w:ascii="Times New Roman" w:eastAsia="Times New Roman" w:hAnsi="Times New Roman" w:cs="Times New Roman"/>
          <w:color w:val="000000"/>
          <w:sz w:val="24"/>
          <w:szCs w:val="24"/>
          <w:lang w:eastAsia="cs-CZ"/>
        </w:rPr>
        <w:tab/>
      </w:r>
      <w:r w:rsidRPr="005261BA">
        <w:rPr>
          <w:rFonts w:ascii="Times New Roman" w:eastAsia="Times New Roman" w:hAnsi="Times New Roman" w:cs="Times New Roman"/>
          <w:color w:val="000000"/>
          <w:sz w:val="24"/>
          <w:szCs w:val="24"/>
          <w:lang w:eastAsia="cs-CZ"/>
        </w:rPr>
        <w:tab/>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lastRenderedPageBreak/>
        <w:t xml:space="preserve">4 - dostatečný </w:t>
      </w:r>
      <w:r w:rsidRPr="005261BA">
        <w:rPr>
          <w:rFonts w:ascii="Times New Roman" w:eastAsia="Times New Roman" w:hAnsi="Times New Roman" w:cs="Times New Roman"/>
          <w:color w:val="000000"/>
          <w:sz w:val="24"/>
          <w:szCs w:val="24"/>
          <w:lang w:eastAsia="cs-CZ"/>
        </w:rPr>
        <w:tab/>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 xml:space="preserve">5 - nedostatečný </w:t>
      </w:r>
      <w:r w:rsidRPr="005261BA">
        <w:rPr>
          <w:rFonts w:ascii="Times New Roman" w:eastAsia="Times New Roman" w:hAnsi="Times New Roman" w:cs="Times New Roman"/>
          <w:color w:val="000000"/>
          <w:sz w:val="24"/>
          <w:szCs w:val="24"/>
          <w:lang w:eastAsia="cs-CZ"/>
        </w:rPr>
        <w:tab/>
        <w:t> </w:t>
      </w:r>
    </w:p>
    <w:p w:rsidR="00156364" w:rsidRDefault="00156364" w:rsidP="005261BA">
      <w:pPr>
        <w:spacing w:after="0" w:line="240" w:lineRule="auto"/>
        <w:jc w:val="both"/>
        <w:rPr>
          <w:rFonts w:ascii="Times New Roman" w:eastAsia="Times New Roman" w:hAnsi="Times New Roman" w:cs="Times New Roman"/>
          <w:b/>
          <w:bCs/>
          <w:color w:val="000000"/>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Stupeň výborný – mimořádně nadaní žáci</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Učivo předepsané osnovami ovládá bezpečně, v myšlení je pohotový, bystrý, dobře chápe souvislosti, vyjadřuje se výstižně a poměrně přesně, vědomosti aplikuje spolehlivě, uvědoměle užívá vědomosti a dovednosti, pracuje samostatně, přesně a s jistotou, je aktivní, učí se svědomitě a se zájmem.</w:t>
      </w:r>
    </w:p>
    <w:p w:rsidR="005261BA" w:rsidRPr="005261BA" w:rsidRDefault="005261BA" w:rsidP="005261BA">
      <w:pPr>
        <w:spacing w:after="240" w:line="240" w:lineRule="auto"/>
        <w:rPr>
          <w:rFonts w:ascii="Times New Roman" w:eastAsia="Times New Roman" w:hAnsi="Times New Roman" w:cs="Times New Roman"/>
          <w:sz w:val="24"/>
          <w:szCs w:val="24"/>
          <w:lang w:eastAsia="cs-CZ"/>
        </w:rPr>
      </w:pPr>
      <w:r w:rsidRPr="005261BA">
        <w:rPr>
          <w:rFonts w:ascii="Times New Roman" w:eastAsia="Times New Roman" w:hAnsi="Times New Roman" w:cs="Times New Roman"/>
          <w:sz w:val="24"/>
          <w:szCs w:val="24"/>
          <w:lang w:eastAsia="cs-CZ"/>
        </w:rPr>
        <w:br/>
      </w:r>
      <w:r w:rsidRPr="005261BA">
        <w:rPr>
          <w:rFonts w:ascii="Times New Roman" w:eastAsia="Times New Roman" w:hAnsi="Times New Roman" w:cs="Times New Roman"/>
          <w:b/>
          <w:bCs/>
          <w:color w:val="000000"/>
          <w:sz w:val="26"/>
          <w:szCs w:val="26"/>
          <w:lang w:eastAsia="cs-CZ"/>
        </w:rPr>
        <w:t>Žáci se speciálními vzdělávacími potřebami</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Stupeň výborný </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Učivo předepsané osnovami ovládá, uvažuje samostatně, vyjadřuje se většinou výstižně, dovede používat vědomosti a dovednosti, dopouští se občas menších chyb, učí se svědomitě.</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Stupeň chvalitebný</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Učivo předepsané osnovami ovládá, uvažuje celkem samostatně, vyjadřuje se celkem výstižně, využívá vědomosti a dovednosti s dopomocí učitele, dopouští se menších chyb, připravuje se pravidelně na vyučování.</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Stupeň dobrý</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Učivo předepsané osnovami v podstatě ovládá, projevuje se menší obratností v myšlení, vyjadřuje se ne dost přesně, s pomocí učitele řeší úkoly, překonává potíže a odstraňuje chyby, jichž se dopouští, na výuku se připravuje.</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Stupeň dostatečný</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Učivo předepsané osnovami ovládá se značnými mezerami, nesamostatně myslí, vyjadřuje se s potížemi, dělá podstatné chyby a nesnadno je překonává, má malý zájem o učení, potřebuje stálé podněty.</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Stupeň nedostatečný</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Učivo předepsané osnovami neovládá, odpovídá nesprávně i na návodné otázky, praktické úkoly nedokáže splnit ani s pomocí učitele, pomoc a pobízení k učení jsou neúčinné.</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 xml:space="preserve">Jestliže je žák z výuky některého předmětu v prvním nebo v druhém pololetí uvolněn, udává se na vysvědčení místo hodnocení slovo </w:t>
      </w:r>
      <w:r w:rsidRPr="005261BA">
        <w:rPr>
          <w:rFonts w:ascii="Times New Roman" w:eastAsia="Times New Roman" w:hAnsi="Times New Roman" w:cs="Times New Roman"/>
          <w:b/>
          <w:bCs/>
          <w:color w:val="000000"/>
          <w:sz w:val="24"/>
          <w:szCs w:val="24"/>
          <w:lang w:eastAsia="cs-CZ"/>
        </w:rPr>
        <w:t>„</w:t>
      </w:r>
      <w:proofErr w:type="gramStart"/>
      <w:r w:rsidRPr="005261BA">
        <w:rPr>
          <w:rFonts w:ascii="Times New Roman" w:eastAsia="Times New Roman" w:hAnsi="Times New Roman" w:cs="Times New Roman"/>
          <w:b/>
          <w:bCs/>
          <w:color w:val="000000"/>
          <w:sz w:val="24"/>
          <w:szCs w:val="24"/>
          <w:lang w:eastAsia="cs-CZ"/>
        </w:rPr>
        <w:t>uvolněn(a)“</w:t>
      </w:r>
      <w:r w:rsidRPr="005261BA">
        <w:rPr>
          <w:rFonts w:ascii="Times New Roman" w:eastAsia="Times New Roman" w:hAnsi="Times New Roman" w:cs="Times New Roman"/>
          <w:color w:val="000000"/>
          <w:sz w:val="24"/>
          <w:szCs w:val="24"/>
          <w:lang w:eastAsia="cs-CZ"/>
        </w:rPr>
        <w:t>.</w:t>
      </w:r>
      <w:proofErr w:type="gramEnd"/>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 xml:space="preserve">Nelze-li žáka z některého nebo ze všech předmětů v prvním nebo ve druhém pololetí hodnotit ani v náhradním termínu, uvádí se na vysvědčení místo hodnocení slovo </w:t>
      </w:r>
      <w:r w:rsidRPr="005261BA">
        <w:rPr>
          <w:rFonts w:ascii="Times New Roman" w:eastAsia="Times New Roman" w:hAnsi="Times New Roman" w:cs="Times New Roman"/>
          <w:b/>
          <w:bCs/>
          <w:color w:val="000000"/>
          <w:sz w:val="24"/>
          <w:szCs w:val="24"/>
          <w:lang w:eastAsia="cs-CZ"/>
        </w:rPr>
        <w:t>„</w:t>
      </w:r>
      <w:proofErr w:type="gramStart"/>
      <w:r w:rsidRPr="005261BA">
        <w:rPr>
          <w:rFonts w:ascii="Times New Roman" w:eastAsia="Times New Roman" w:hAnsi="Times New Roman" w:cs="Times New Roman"/>
          <w:b/>
          <w:bCs/>
          <w:color w:val="000000"/>
          <w:sz w:val="24"/>
          <w:szCs w:val="24"/>
          <w:lang w:eastAsia="cs-CZ"/>
        </w:rPr>
        <w:t>nehodnocen(a)“</w:t>
      </w:r>
      <w:r w:rsidRPr="005261BA">
        <w:rPr>
          <w:rFonts w:ascii="Times New Roman" w:eastAsia="Times New Roman" w:hAnsi="Times New Roman" w:cs="Times New Roman"/>
          <w:color w:val="000000"/>
          <w:sz w:val="24"/>
          <w:szCs w:val="24"/>
          <w:lang w:eastAsia="cs-CZ"/>
        </w:rPr>
        <w:t>.</w:t>
      </w:r>
      <w:proofErr w:type="gramEnd"/>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2/   Pravidla pro hodnocení chování žáků</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Chování žáka se hodnotí stupněm:</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1 - velmi dobré</w:t>
      </w:r>
      <w:r w:rsidRPr="005261BA">
        <w:rPr>
          <w:rFonts w:ascii="Times New Roman" w:eastAsia="Times New Roman" w:hAnsi="Times New Roman" w:cs="Times New Roman"/>
          <w:color w:val="000000"/>
          <w:sz w:val="24"/>
          <w:szCs w:val="24"/>
          <w:lang w:eastAsia="cs-CZ"/>
        </w:rPr>
        <w:tab/>
        <w:t> </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 xml:space="preserve">2 - uspokojivé </w:t>
      </w:r>
      <w:r w:rsidRPr="005261BA">
        <w:rPr>
          <w:rFonts w:ascii="Times New Roman" w:eastAsia="Times New Roman" w:hAnsi="Times New Roman" w:cs="Times New Roman"/>
          <w:color w:val="000000"/>
          <w:sz w:val="24"/>
          <w:szCs w:val="24"/>
          <w:lang w:eastAsia="cs-CZ"/>
        </w:rPr>
        <w:tab/>
        <w:t> </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3 - neuspokojivé</w:t>
      </w:r>
      <w:r w:rsidRPr="005261BA">
        <w:rPr>
          <w:rFonts w:ascii="Times New Roman" w:eastAsia="Times New Roman" w:hAnsi="Times New Roman" w:cs="Times New Roman"/>
          <w:color w:val="000000"/>
          <w:sz w:val="24"/>
          <w:szCs w:val="24"/>
          <w:lang w:eastAsia="cs-CZ"/>
        </w:rPr>
        <w:tab/>
        <w:t> </w:t>
      </w:r>
    </w:p>
    <w:p w:rsidR="005261BA" w:rsidRDefault="005261BA" w:rsidP="005261BA">
      <w:pPr>
        <w:spacing w:after="0" w:line="240" w:lineRule="auto"/>
        <w:rPr>
          <w:rFonts w:ascii="Times New Roman" w:eastAsia="Times New Roman" w:hAnsi="Times New Roman" w:cs="Times New Roman"/>
          <w:sz w:val="24"/>
          <w:szCs w:val="24"/>
          <w:lang w:eastAsia="cs-CZ"/>
        </w:rPr>
      </w:pPr>
    </w:p>
    <w:p w:rsidR="00156364" w:rsidRDefault="00156364" w:rsidP="005261BA">
      <w:pPr>
        <w:spacing w:after="0" w:line="240" w:lineRule="auto"/>
        <w:rPr>
          <w:rFonts w:ascii="Times New Roman" w:eastAsia="Times New Roman" w:hAnsi="Times New Roman" w:cs="Times New Roman"/>
          <w:sz w:val="24"/>
          <w:szCs w:val="24"/>
          <w:lang w:eastAsia="cs-CZ"/>
        </w:rPr>
      </w:pPr>
    </w:p>
    <w:p w:rsidR="00156364" w:rsidRPr="005261BA" w:rsidRDefault="00156364"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lastRenderedPageBreak/>
        <w:t>Stupeň velmi dobré</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Respektuje ustanovení školního řádu, osvojil si základní pravidla společenského chování, která dodržuje ve škole. Projevuje dobrý vztah k učitelům i spolužákům.</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Stupeň uspokojivé</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Dopustil se závažného přestupku nebo se dopouští opakovaně méně závažných přestupků proti ustanovením školního řádu a pravidlům společenského soužití ve škole. Žák je však přístupný výchovnému působení a snaží se své chyby napravit.</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Stupeň neuspokojivé</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Dopouští se závažných přestupků proti školnímu řádu, nerespektuje pravidla společenského soužití a porušuje právní normy. Přes udělení opatření k posílení kázně pokračuje v asociálním chování a nemá snahu své chyby napravit.</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Pravidla pro udělování pochval a jiných ocenění, ukládání napomenutí a důtek jsou součástí školního řádu.  </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Podmínky ukládání výchovných opatření</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r w:rsidRPr="005261BA">
        <w:rPr>
          <w:rFonts w:ascii="Times New Roman" w:eastAsia="Times New Roman" w:hAnsi="Times New Roman" w:cs="Times New Roman"/>
          <w:sz w:val="24"/>
          <w:szCs w:val="24"/>
          <w:lang w:eastAsia="cs-CZ"/>
        </w:rPr>
        <w:br/>
      </w:r>
    </w:p>
    <w:p w:rsidR="005261BA" w:rsidRPr="005261BA" w:rsidRDefault="005261BA" w:rsidP="005261BA">
      <w:pPr>
        <w:numPr>
          <w:ilvl w:val="0"/>
          <w:numId w:val="34"/>
        </w:numPr>
        <w:spacing w:after="0" w:line="240" w:lineRule="auto"/>
        <w:jc w:val="both"/>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Výchovná opatření - výchovnými opatřeními jsou pochvaly nebo jiná ocenění a kázeňská opatření. Při udělení kázeňského opatření se posuzuje míra a závažnost provinění proti ustanovením školního řádu. Udělení výchovného opatření včetně jeho důvodů bude projednáno v pedagogické radě a neprodleně prokazatelným způsobem oznámeno žákovi i jeho zákonnému zástupci. </w:t>
      </w:r>
    </w:p>
    <w:p w:rsidR="005261BA" w:rsidRPr="005261BA" w:rsidRDefault="005261BA" w:rsidP="005261BA">
      <w:pPr>
        <w:numPr>
          <w:ilvl w:val="0"/>
          <w:numId w:val="34"/>
        </w:numPr>
        <w:spacing w:after="0" w:line="240" w:lineRule="auto"/>
        <w:jc w:val="both"/>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Při ukládání výchovných opatření bude respektována zásada, dle které nemůže žák odpovídat za jednání, které mu nelze přičítat (např. za jednání zákonných zástupců) a za jednání, které nemohl posoudit či ovlivnit vzhledem ke svému věku a míře rozumové a volní vyspělosti.</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tbl>
      <w:tblPr>
        <w:tblW w:w="0" w:type="auto"/>
        <w:tblCellMar>
          <w:top w:w="15" w:type="dxa"/>
          <w:left w:w="15" w:type="dxa"/>
          <w:bottom w:w="15" w:type="dxa"/>
          <w:right w:w="15" w:type="dxa"/>
        </w:tblCellMar>
        <w:tblLook w:val="04A0" w:firstRow="1" w:lastRow="0" w:firstColumn="1" w:lastColumn="0" w:noHBand="0" w:noVBand="1"/>
      </w:tblPr>
      <w:tblGrid>
        <w:gridCol w:w="2600"/>
        <w:gridCol w:w="6688"/>
      </w:tblGrid>
      <w:tr w:rsidR="005261BA" w:rsidRPr="005261BA" w:rsidTr="005261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61BA" w:rsidRPr="005261BA" w:rsidRDefault="005261BA" w:rsidP="005261BA">
            <w:pPr>
              <w:spacing w:after="0" w:line="0" w:lineRule="atLeast"/>
              <w:jc w:val="both"/>
              <w:rPr>
                <w:rFonts w:ascii="Times New Roman" w:eastAsia="Times New Roman" w:hAnsi="Times New Roman" w:cs="Times New Roman"/>
                <w:sz w:val="24"/>
                <w:szCs w:val="24"/>
                <w:lang w:eastAsia="cs-CZ"/>
              </w:rPr>
            </w:pPr>
            <w:r w:rsidRPr="005261BA">
              <w:rPr>
                <w:rFonts w:ascii="Calibri" w:eastAsia="Times New Roman" w:hAnsi="Calibri" w:cs="Calibri"/>
                <w:color w:val="000000"/>
                <w:lang w:eastAsia="cs-CZ"/>
              </w:rPr>
              <w:t>Druhy výchovného opatření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61BA" w:rsidRPr="005261BA" w:rsidRDefault="005261BA" w:rsidP="005261BA">
            <w:pPr>
              <w:spacing w:after="0" w:line="0" w:lineRule="atLeast"/>
              <w:jc w:val="both"/>
              <w:rPr>
                <w:rFonts w:ascii="Times New Roman" w:eastAsia="Times New Roman" w:hAnsi="Times New Roman" w:cs="Times New Roman"/>
                <w:sz w:val="24"/>
                <w:szCs w:val="24"/>
                <w:lang w:eastAsia="cs-CZ"/>
              </w:rPr>
            </w:pPr>
            <w:r w:rsidRPr="005261BA">
              <w:rPr>
                <w:rFonts w:ascii="Calibri" w:eastAsia="Times New Roman" w:hAnsi="Calibri" w:cs="Calibri"/>
                <w:color w:val="000000"/>
                <w:lang w:eastAsia="cs-CZ"/>
              </w:rPr>
              <w:t>Důvod udělení</w:t>
            </w:r>
          </w:p>
        </w:tc>
      </w:tr>
      <w:tr w:rsidR="005261BA" w:rsidRPr="005261BA" w:rsidTr="005261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61BA" w:rsidRPr="005261BA" w:rsidRDefault="005261BA" w:rsidP="005261BA">
            <w:pPr>
              <w:spacing w:after="0" w:line="0" w:lineRule="atLeast"/>
              <w:jc w:val="both"/>
              <w:rPr>
                <w:rFonts w:ascii="Times New Roman" w:eastAsia="Times New Roman" w:hAnsi="Times New Roman" w:cs="Times New Roman"/>
                <w:sz w:val="24"/>
                <w:szCs w:val="24"/>
                <w:lang w:eastAsia="cs-CZ"/>
              </w:rPr>
            </w:pPr>
            <w:r w:rsidRPr="005261BA">
              <w:rPr>
                <w:rFonts w:ascii="Calibri" w:eastAsia="Times New Roman" w:hAnsi="Calibri" w:cs="Calibri"/>
                <w:color w:val="000000"/>
                <w:lang w:eastAsia="cs-CZ"/>
              </w:rPr>
              <w:t>Pochvala třídního učitele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61BA" w:rsidRPr="005261BA" w:rsidRDefault="005261BA" w:rsidP="005261BA">
            <w:pPr>
              <w:numPr>
                <w:ilvl w:val="0"/>
                <w:numId w:val="35"/>
              </w:numPr>
              <w:spacing w:after="0" w:line="240" w:lineRule="auto"/>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aktivita ve vyučování, pomoc spolužákům </w:t>
            </w:r>
          </w:p>
          <w:p w:rsidR="005261BA" w:rsidRPr="005261BA" w:rsidRDefault="005261BA" w:rsidP="005261BA">
            <w:pPr>
              <w:numPr>
                <w:ilvl w:val="0"/>
                <w:numId w:val="35"/>
              </w:numPr>
              <w:spacing w:after="0" w:line="240" w:lineRule="auto"/>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vzorná příprava na vyučování, vzorné plnění</w:t>
            </w:r>
          </w:p>
          <w:p w:rsidR="005261BA" w:rsidRPr="005261BA" w:rsidRDefault="005261BA" w:rsidP="005261BA">
            <w:pPr>
              <w:spacing w:after="0" w:line="240" w:lineRule="auto"/>
              <w:ind w:left="451"/>
              <w:jc w:val="both"/>
              <w:rPr>
                <w:rFonts w:ascii="Times New Roman" w:eastAsia="Times New Roman" w:hAnsi="Times New Roman" w:cs="Times New Roman"/>
                <w:sz w:val="24"/>
                <w:szCs w:val="24"/>
                <w:lang w:eastAsia="cs-CZ"/>
              </w:rPr>
            </w:pPr>
            <w:r w:rsidRPr="005261BA">
              <w:rPr>
                <w:rFonts w:ascii="Calibri" w:eastAsia="Times New Roman" w:hAnsi="Calibri" w:cs="Calibri"/>
                <w:color w:val="000000"/>
                <w:lang w:eastAsia="cs-CZ"/>
              </w:rPr>
              <w:t> domácích úkolů </w:t>
            </w:r>
          </w:p>
          <w:p w:rsidR="005261BA" w:rsidRPr="005261BA" w:rsidRDefault="005261BA" w:rsidP="005261BA">
            <w:pPr>
              <w:numPr>
                <w:ilvl w:val="0"/>
                <w:numId w:val="36"/>
              </w:numPr>
              <w:spacing w:after="0" w:line="240" w:lineRule="auto"/>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reprezentace školy na vystoupeních </w:t>
            </w:r>
          </w:p>
          <w:p w:rsidR="005261BA" w:rsidRPr="005261BA" w:rsidRDefault="005261BA" w:rsidP="005261BA">
            <w:pPr>
              <w:numPr>
                <w:ilvl w:val="0"/>
                <w:numId w:val="36"/>
              </w:numPr>
              <w:spacing w:after="0" w:line="240" w:lineRule="auto"/>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zlepšení prospěchu a chování </w:t>
            </w:r>
          </w:p>
          <w:p w:rsidR="005261BA" w:rsidRPr="005261BA" w:rsidRDefault="005261BA" w:rsidP="005261BA">
            <w:pPr>
              <w:numPr>
                <w:ilvl w:val="0"/>
                <w:numId w:val="36"/>
              </w:numPr>
              <w:spacing w:after="0" w:line="0" w:lineRule="atLeast"/>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účast v soutěžích </w:t>
            </w:r>
          </w:p>
        </w:tc>
      </w:tr>
      <w:tr w:rsidR="005261BA" w:rsidRPr="005261BA" w:rsidTr="005261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61BA" w:rsidRPr="005261BA" w:rsidRDefault="005261BA" w:rsidP="005261BA">
            <w:pPr>
              <w:spacing w:after="0" w:line="0" w:lineRule="atLeast"/>
              <w:jc w:val="both"/>
              <w:rPr>
                <w:rFonts w:ascii="Times New Roman" w:eastAsia="Times New Roman" w:hAnsi="Times New Roman" w:cs="Times New Roman"/>
                <w:sz w:val="24"/>
                <w:szCs w:val="24"/>
                <w:lang w:eastAsia="cs-CZ"/>
              </w:rPr>
            </w:pPr>
            <w:r w:rsidRPr="005261BA">
              <w:rPr>
                <w:rFonts w:ascii="Calibri" w:eastAsia="Times New Roman" w:hAnsi="Calibri" w:cs="Calibri"/>
                <w:color w:val="000000"/>
                <w:lang w:eastAsia="cs-CZ"/>
              </w:rPr>
              <w:t>Pochvala ředitele školy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61BA" w:rsidRPr="005261BA" w:rsidRDefault="005261BA" w:rsidP="005261BA">
            <w:pPr>
              <w:numPr>
                <w:ilvl w:val="0"/>
                <w:numId w:val="37"/>
              </w:numPr>
              <w:spacing w:after="0" w:line="240" w:lineRule="auto"/>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dlouhodobě výborný prospěch a současně vzorné chování </w:t>
            </w:r>
          </w:p>
          <w:p w:rsidR="005261BA" w:rsidRPr="005261BA" w:rsidRDefault="005261BA" w:rsidP="005261BA">
            <w:pPr>
              <w:numPr>
                <w:ilvl w:val="0"/>
                <w:numId w:val="37"/>
              </w:numPr>
              <w:spacing w:after="0" w:line="240" w:lineRule="auto"/>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výrazná snaha a aktivita ve vyučování</w:t>
            </w:r>
          </w:p>
          <w:p w:rsidR="005261BA" w:rsidRPr="005261BA" w:rsidRDefault="005261BA" w:rsidP="005261BA">
            <w:pPr>
              <w:numPr>
                <w:ilvl w:val="0"/>
                <w:numId w:val="37"/>
              </w:numPr>
              <w:spacing w:after="0" w:line="240" w:lineRule="auto"/>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výrazná ochota a pomoc spolužákům a vyučujícím </w:t>
            </w:r>
          </w:p>
          <w:p w:rsidR="005261BA" w:rsidRPr="005261BA" w:rsidRDefault="005261BA" w:rsidP="005261BA">
            <w:pPr>
              <w:numPr>
                <w:ilvl w:val="0"/>
                <w:numId w:val="37"/>
              </w:numPr>
              <w:spacing w:after="0" w:line="240" w:lineRule="auto"/>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velmi dobrá reprezentace školy </w:t>
            </w:r>
          </w:p>
          <w:p w:rsidR="005261BA" w:rsidRPr="005261BA" w:rsidRDefault="005261BA" w:rsidP="005261BA">
            <w:pPr>
              <w:numPr>
                <w:ilvl w:val="0"/>
                <w:numId w:val="37"/>
              </w:numPr>
              <w:spacing w:after="0" w:line="240" w:lineRule="auto"/>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výrazné zlepšení prospěchu </w:t>
            </w:r>
          </w:p>
          <w:p w:rsidR="005261BA" w:rsidRPr="005261BA" w:rsidRDefault="005261BA" w:rsidP="005261BA">
            <w:pPr>
              <w:numPr>
                <w:ilvl w:val="0"/>
                <w:numId w:val="37"/>
              </w:numPr>
              <w:spacing w:after="0" w:line="240" w:lineRule="auto"/>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významný čin </w:t>
            </w:r>
          </w:p>
          <w:p w:rsidR="005261BA" w:rsidRPr="005261BA" w:rsidRDefault="005261BA" w:rsidP="005261BA">
            <w:pPr>
              <w:numPr>
                <w:ilvl w:val="0"/>
                <w:numId w:val="37"/>
              </w:numPr>
              <w:spacing w:after="0" w:line="0" w:lineRule="atLeast"/>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mimořádné úspěchy v soutěžích</w:t>
            </w:r>
          </w:p>
        </w:tc>
      </w:tr>
      <w:tr w:rsidR="005261BA" w:rsidRPr="005261BA" w:rsidTr="005261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61BA" w:rsidRPr="005261BA" w:rsidRDefault="005261BA" w:rsidP="005261BA">
            <w:pPr>
              <w:spacing w:after="0" w:line="0" w:lineRule="atLeast"/>
              <w:jc w:val="both"/>
              <w:rPr>
                <w:rFonts w:ascii="Times New Roman" w:eastAsia="Times New Roman" w:hAnsi="Times New Roman" w:cs="Times New Roman"/>
                <w:sz w:val="24"/>
                <w:szCs w:val="24"/>
                <w:lang w:eastAsia="cs-CZ"/>
              </w:rPr>
            </w:pPr>
            <w:r w:rsidRPr="005261BA">
              <w:rPr>
                <w:rFonts w:ascii="Calibri" w:eastAsia="Times New Roman" w:hAnsi="Calibri" w:cs="Calibri"/>
                <w:color w:val="000000"/>
                <w:lang w:eastAsia="cs-CZ"/>
              </w:rPr>
              <w:t>Napomenutí třídního učitele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61BA" w:rsidRPr="005261BA" w:rsidRDefault="005261BA" w:rsidP="005261BA">
            <w:pPr>
              <w:numPr>
                <w:ilvl w:val="0"/>
                <w:numId w:val="38"/>
              </w:numPr>
              <w:spacing w:after="0" w:line="0" w:lineRule="atLeast"/>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méně závažné porušení školního řádu </w:t>
            </w:r>
          </w:p>
        </w:tc>
      </w:tr>
      <w:tr w:rsidR="005261BA" w:rsidRPr="005261BA" w:rsidTr="005261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61BA" w:rsidRPr="005261BA" w:rsidRDefault="005261BA" w:rsidP="005261BA">
            <w:pPr>
              <w:spacing w:after="0" w:line="0" w:lineRule="atLeast"/>
              <w:jc w:val="both"/>
              <w:rPr>
                <w:rFonts w:ascii="Times New Roman" w:eastAsia="Times New Roman" w:hAnsi="Times New Roman" w:cs="Times New Roman"/>
                <w:sz w:val="24"/>
                <w:szCs w:val="24"/>
                <w:lang w:eastAsia="cs-CZ"/>
              </w:rPr>
            </w:pPr>
            <w:r w:rsidRPr="005261BA">
              <w:rPr>
                <w:rFonts w:ascii="Calibri" w:eastAsia="Times New Roman" w:hAnsi="Calibri" w:cs="Calibri"/>
                <w:color w:val="000000"/>
                <w:lang w:eastAsia="cs-CZ"/>
              </w:rPr>
              <w:t>Důtka třídního učitele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61BA" w:rsidRPr="005261BA" w:rsidRDefault="005261BA" w:rsidP="005261BA">
            <w:pPr>
              <w:numPr>
                <w:ilvl w:val="0"/>
                <w:numId w:val="39"/>
              </w:numPr>
              <w:spacing w:after="0" w:line="240" w:lineRule="auto"/>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závažnější porušení školního řádu</w:t>
            </w:r>
          </w:p>
          <w:p w:rsidR="005261BA" w:rsidRPr="005261BA" w:rsidRDefault="005261BA" w:rsidP="005261BA">
            <w:pPr>
              <w:numPr>
                <w:ilvl w:val="0"/>
                <w:numId w:val="39"/>
              </w:numPr>
              <w:spacing w:after="0" w:line="0" w:lineRule="atLeast"/>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opakovaná méně závažná porušení školního řádu </w:t>
            </w:r>
          </w:p>
        </w:tc>
      </w:tr>
      <w:tr w:rsidR="005261BA" w:rsidRPr="005261BA" w:rsidTr="005261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61BA" w:rsidRPr="005261BA" w:rsidRDefault="005261BA" w:rsidP="005261BA">
            <w:pPr>
              <w:spacing w:after="0" w:line="0" w:lineRule="atLeast"/>
              <w:jc w:val="both"/>
              <w:rPr>
                <w:rFonts w:ascii="Times New Roman" w:eastAsia="Times New Roman" w:hAnsi="Times New Roman" w:cs="Times New Roman"/>
                <w:sz w:val="24"/>
                <w:szCs w:val="24"/>
                <w:lang w:eastAsia="cs-CZ"/>
              </w:rPr>
            </w:pPr>
            <w:r w:rsidRPr="005261BA">
              <w:rPr>
                <w:rFonts w:ascii="Calibri" w:eastAsia="Times New Roman" w:hAnsi="Calibri" w:cs="Calibri"/>
                <w:color w:val="000000"/>
                <w:lang w:eastAsia="cs-CZ"/>
              </w:rPr>
              <w:t>Důtka ředitele školy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61BA" w:rsidRPr="005261BA" w:rsidRDefault="005261BA" w:rsidP="005261BA">
            <w:pPr>
              <w:numPr>
                <w:ilvl w:val="0"/>
                <w:numId w:val="40"/>
              </w:numPr>
              <w:spacing w:after="0" w:line="240" w:lineRule="auto"/>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vážné porušení školního řádu</w:t>
            </w:r>
          </w:p>
          <w:p w:rsidR="005261BA" w:rsidRPr="005261BA" w:rsidRDefault="005261BA" w:rsidP="005261BA">
            <w:pPr>
              <w:numPr>
                <w:ilvl w:val="0"/>
                <w:numId w:val="40"/>
              </w:numPr>
              <w:spacing w:after="0" w:line="240" w:lineRule="auto"/>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opakovaná závažnější porušení školního řádu </w:t>
            </w:r>
          </w:p>
          <w:p w:rsidR="005261BA" w:rsidRPr="005261BA" w:rsidRDefault="005261BA" w:rsidP="005261BA">
            <w:pPr>
              <w:numPr>
                <w:ilvl w:val="0"/>
                <w:numId w:val="40"/>
              </w:numPr>
              <w:spacing w:after="0" w:line="0" w:lineRule="atLeast"/>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lastRenderedPageBreak/>
              <w:t>neomluvené absence – vyšší než x hodin</w:t>
            </w:r>
          </w:p>
        </w:tc>
      </w:tr>
      <w:tr w:rsidR="005261BA" w:rsidRPr="005261BA" w:rsidTr="005261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61BA" w:rsidRPr="005261BA" w:rsidRDefault="005261BA" w:rsidP="005261BA">
            <w:pPr>
              <w:spacing w:after="0" w:line="0" w:lineRule="atLeast"/>
              <w:jc w:val="both"/>
              <w:rPr>
                <w:rFonts w:ascii="Times New Roman" w:eastAsia="Times New Roman" w:hAnsi="Times New Roman" w:cs="Times New Roman"/>
                <w:sz w:val="24"/>
                <w:szCs w:val="24"/>
                <w:lang w:eastAsia="cs-CZ"/>
              </w:rPr>
            </w:pPr>
            <w:r w:rsidRPr="005261BA">
              <w:rPr>
                <w:rFonts w:ascii="Calibri" w:eastAsia="Times New Roman" w:hAnsi="Calibri" w:cs="Calibri"/>
                <w:color w:val="000000"/>
                <w:lang w:eastAsia="cs-CZ"/>
              </w:rPr>
              <w:lastRenderedPageBreak/>
              <w:t>Snížený stupeň z chování</w:t>
            </w:r>
            <w:r w:rsidRPr="005261BA">
              <w:rPr>
                <w:rFonts w:ascii="Calibri" w:eastAsia="Times New Roman" w:hAnsi="Calibri" w:cs="Calibri"/>
                <w:b/>
                <w:bCs/>
                <w:color w:val="000000"/>
                <w:lang w:eastAsia="cs-CZ"/>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61BA" w:rsidRPr="005261BA" w:rsidRDefault="005261BA" w:rsidP="005261BA">
            <w:pPr>
              <w:numPr>
                <w:ilvl w:val="0"/>
                <w:numId w:val="41"/>
              </w:numPr>
              <w:spacing w:after="0" w:line="240" w:lineRule="auto"/>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velmi vážné porušení školního řádu </w:t>
            </w:r>
          </w:p>
          <w:p w:rsidR="005261BA" w:rsidRPr="005261BA" w:rsidRDefault="005261BA" w:rsidP="005261BA">
            <w:pPr>
              <w:numPr>
                <w:ilvl w:val="0"/>
                <w:numId w:val="41"/>
              </w:numPr>
              <w:spacing w:after="0" w:line="240" w:lineRule="auto"/>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opakovaná vážná porušení školního řádu </w:t>
            </w:r>
          </w:p>
          <w:p w:rsidR="005261BA" w:rsidRPr="005261BA" w:rsidRDefault="005261BA" w:rsidP="005261BA">
            <w:pPr>
              <w:numPr>
                <w:ilvl w:val="0"/>
                <w:numId w:val="41"/>
              </w:numPr>
              <w:spacing w:after="0" w:line="0" w:lineRule="atLeast"/>
              <w:ind w:left="451"/>
              <w:jc w:val="both"/>
              <w:textAlignment w:val="baseline"/>
              <w:rPr>
                <w:rFonts w:ascii="Calibri" w:eastAsia="Times New Roman" w:hAnsi="Calibri" w:cs="Calibri"/>
                <w:color w:val="000000"/>
                <w:lang w:eastAsia="cs-CZ"/>
              </w:rPr>
            </w:pPr>
            <w:r w:rsidRPr="005261BA">
              <w:rPr>
                <w:rFonts w:ascii="Calibri" w:eastAsia="Times New Roman" w:hAnsi="Calibri" w:cs="Calibri"/>
                <w:color w:val="000000"/>
                <w:lang w:eastAsia="cs-CZ"/>
              </w:rPr>
              <w:t>zvláště hrubé slovní a úmyslné fyzické útoky žáka vůči pracovníkům školy</w:t>
            </w:r>
          </w:p>
        </w:tc>
      </w:tr>
    </w:tbl>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br/>
      </w:r>
      <w:r w:rsidRPr="005261BA">
        <w:rPr>
          <w:rFonts w:ascii="Times New Roman" w:eastAsia="Times New Roman" w:hAnsi="Times New Roman" w:cs="Times New Roman"/>
          <w:color w:val="000000"/>
          <w:sz w:val="24"/>
          <w:szCs w:val="24"/>
          <w:lang w:eastAsia="cs-CZ"/>
        </w:rPr>
        <w:br/>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3/   Pravidla pro celkové hodnocení žáků</w:t>
      </w:r>
    </w:p>
    <w:p w:rsidR="005261BA" w:rsidRPr="005261BA" w:rsidRDefault="005261BA" w:rsidP="005261BA">
      <w:pPr>
        <w:spacing w:after="24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Celkové hodnocení žáka se na vysvědčení vyjadřuje stupni:</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proofErr w:type="gramStart"/>
      <w:r w:rsidRPr="005261BA">
        <w:rPr>
          <w:rFonts w:ascii="Times New Roman" w:eastAsia="Times New Roman" w:hAnsi="Times New Roman" w:cs="Times New Roman"/>
          <w:color w:val="000000"/>
          <w:sz w:val="24"/>
          <w:szCs w:val="24"/>
          <w:lang w:eastAsia="cs-CZ"/>
        </w:rPr>
        <w:t>prospěl(a) s vyznamenáním</w:t>
      </w:r>
      <w:proofErr w:type="gramEnd"/>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proofErr w:type="gramStart"/>
      <w:r w:rsidRPr="005261BA">
        <w:rPr>
          <w:rFonts w:ascii="Times New Roman" w:eastAsia="Times New Roman" w:hAnsi="Times New Roman" w:cs="Times New Roman"/>
          <w:color w:val="000000"/>
          <w:sz w:val="24"/>
          <w:szCs w:val="24"/>
          <w:lang w:eastAsia="cs-CZ"/>
        </w:rPr>
        <w:t>prospěl(a)</w:t>
      </w:r>
      <w:proofErr w:type="gramEnd"/>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proofErr w:type="gramStart"/>
      <w:r w:rsidRPr="005261BA">
        <w:rPr>
          <w:rFonts w:ascii="Times New Roman" w:eastAsia="Times New Roman" w:hAnsi="Times New Roman" w:cs="Times New Roman"/>
          <w:color w:val="000000"/>
          <w:sz w:val="24"/>
          <w:szCs w:val="24"/>
          <w:lang w:eastAsia="cs-CZ"/>
        </w:rPr>
        <w:t>neprospěl(a)</w:t>
      </w:r>
      <w:proofErr w:type="gramEnd"/>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nehodnocen (a) – lze pouze na konci prvního pololetí</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proofErr w:type="gramStart"/>
      <w:r w:rsidRPr="005261BA">
        <w:rPr>
          <w:rFonts w:ascii="Times New Roman" w:eastAsia="Times New Roman" w:hAnsi="Times New Roman" w:cs="Times New Roman"/>
          <w:b/>
          <w:bCs/>
          <w:color w:val="000000"/>
          <w:sz w:val="24"/>
          <w:szCs w:val="24"/>
          <w:lang w:eastAsia="cs-CZ"/>
        </w:rPr>
        <w:t>Prospěl(a) s vyznamenáním</w:t>
      </w:r>
      <w:proofErr w:type="gramEnd"/>
      <w:r w:rsidRPr="005261BA">
        <w:rPr>
          <w:rFonts w:ascii="Times New Roman" w:eastAsia="Times New Roman" w:hAnsi="Times New Roman" w:cs="Times New Roman"/>
          <w:b/>
          <w:bCs/>
          <w:color w:val="000000"/>
          <w:sz w:val="24"/>
          <w:szCs w:val="24"/>
          <w:lang w:eastAsia="cs-CZ"/>
        </w:rPr>
        <w:t xml:space="preserve">, </w:t>
      </w:r>
      <w:r w:rsidRPr="005261BA">
        <w:rPr>
          <w:rFonts w:ascii="Times New Roman" w:eastAsia="Times New Roman" w:hAnsi="Times New Roman" w:cs="Times New Roman"/>
          <w:color w:val="000000"/>
          <w:sz w:val="24"/>
          <w:szCs w:val="24"/>
          <w:lang w:eastAsia="cs-CZ"/>
        </w:rPr>
        <w:t>není-li v žádném z povinných předmětů stanovených školním vzdělávacím programem hodnocen na vysvědčení stupněm prospěchu horším než 2 – chvalitebný, průměr stupňů prospěchu ze všech povinných (včetně volitelných)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novely vyhlášky č. 48/2005.</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proofErr w:type="gramStart"/>
      <w:r w:rsidRPr="005261BA">
        <w:rPr>
          <w:rFonts w:ascii="Times New Roman" w:eastAsia="Times New Roman" w:hAnsi="Times New Roman" w:cs="Times New Roman"/>
          <w:b/>
          <w:bCs/>
          <w:color w:val="000000"/>
          <w:sz w:val="24"/>
          <w:szCs w:val="24"/>
          <w:lang w:eastAsia="cs-CZ"/>
        </w:rPr>
        <w:t>Prospěl(a),</w:t>
      </w:r>
      <w:r w:rsidRPr="005261BA">
        <w:rPr>
          <w:rFonts w:ascii="Times New Roman" w:eastAsia="Times New Roman" w:hAnsi="Times New Roman" w:cs="Times New Roman"/>
          <w:color w:val="000000"/>
          <w:sz w:val="24"/>
          <w:szCs w:val="24"/>
          <w:lang w:eastAsia="cs-CZ"/>
        </w:rPr>
        <w:t xml:space="preserve"> není</w:t>
      </w:r>
      <w:proofErr w:type="gramEnd"/>
      <w:r w:rsidRPr="005261BA">
        <w:rPr>
          <w:rFonts w:ascii="Times New Roman" w:eastAsia="Times New Roman" w:hAnsi="Times New Roman" w:cs="Times New Roman"/>
          <w:color w:val="000000"/>
          <w:sz w:val="24"/>
          <w:szCs w:val="24"/>
          <w:lang w:eastAsia="cs-CZ"/>
        </w:rPr>
        <w:t>-li v žádném z povinných předmětů stanovených školním vzdělávacím programem hodnocen na vysvědčení stupněm prospěchu 5 – nedostatečný nebo odpovídajícím slovním hodnocením.</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proofErr w:type="gramStart"/>
      <w:r w:rsidRPr="005261BA">
        <w:rPr>
          <w:rFonts w:ascii="Times New Roman" w:eastAsia="Times New Roman" w:hAnsi="Times New Roman" w:cs="Times New Roman"/>
          <w:b/>
          <w:bCs/>
          <w:color w:val="000000"/>
          <w:sz w:val="24"/>
          <w:szCs w:val="24"/>
          <w:lang w:eastAsia="cs-CZ"/>
        </w:rPr>
        <w:t>Neprospěl(a),</w:t>
      </w:r>
      <w:r w:rsidRPr="005261BA">
        <w:rPr>
          <w:rFonts w:ascii="Times New Roman" w:eastAsia="Times New Roman" w:hAnsi="Times New Roman" w:cs="Times New Roman"/>
          <w:color w:val="000000"/>
          <w:sz w:val="24"/>
          <w:szCs w:val="24"/>
          <w:lang w:eastAsia="cs-CZ"/>
        </w:rPr>
        <w:t xml:space="preserve"> je</w:t>
      </w:r>
      <w:proofErr w:type="gramEnd"/>
      <w:r w:rsidRPr="005261BA">
        <w:rPr>
          <w:rFonts w:ascii="Times New Roman" w:eastAsia="Times New Roman" w:hAnsi="Times New Roman" w:cs="Times New Roman"/>
          <w:color w:val="000000"/>
          <w:sz w:val="24"/>
          <w:szCs w:val="24"/>
          <w:lang w:eastAsia="cs-CZ"/>
        </w:rPr>
        <w:t>-li v některém z povinných předmětů stanovených školním vzdělávacím programem hodnocen na vysvědčení stupněm prospěchu 5 – nedostatečný nebo odpovídajícím slovním hodnocením nebo není-li z něho hodnocen na konci druhého pololetí.</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proofErr w:type="gramStart"/>
      <w:r w:rsidRPr="005261BA">
        <w:rPr>
          <w:rFonts w:ascii="Times New Roman" w:eastAsia="Times New Roman" w:hAnsi="Times New Roman" w:cs="Times New Roman"/>
          <w:b/>
          <w:bCs/>
          <w:color w:val="000000"/>
          <w:sz w:val="24"/>
          <w:szCs w:val="24"/>
          <w:lang w:eastAsia="cs-CZ"/>
        </w:rPr>
        <w:t>Nehodnocen(a),</w:t>
      </w:r>
      <w:r w:rsidRPr="005261BA">
        <w:rPr>
          <w:rFonts w:ascii="Times New Roman" w:eastAsia="Times New Roman" w:hAnsi="Times New Roman" w:cs="Times New Roman"/>
          <w:color w:val="000000"/>
          <w:sz w:val="24"/>
          <w:szCs w:val="24"/>
          <w:lang w:eastAsia="cs-CZ"/>
        </w:rPr>
        <w:t xml:space="preserve"> není</w:t>
      </w:r>
      <w:proofErr w:type="gramEnd"/>
      <w:r w:rsidRPr="005261BA">
        <w:rPr>
          <w:rFonts w:ascii="Times New Roman" w:eastAsia="Times New Roman" w:hAnsi="Times New Roman" w:cs="Times New Roman"/>
          <w:color w:val="000000"/>
          <w:sz w:val="24"/>
          <w:szCs w:val="24"/>
          <w:lang w:eastAsia="cs-CZ"/>
        </w:rPr>
        <w:t>-li možné žáka hodnotit z některého z povinných předmětů stanovených školním vzdělávacím programem na konci prvního pololetí.</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r w:rsidRPr="005261BA">
        <w:rPr>
          <w:rFonts w:ascii="Times New Roman" w:eastAsia="Times New Roman" w:hAnsi="Times New Roman" w:cs="Times New Roman"/>
          <w:sz w:val="24"/>
          <w:szCs w:val="24"/>
          <w:lang w:eastAsia="cs-CZ"/>
        </w:rPr>
        <w:br/>
      </w:r>
    </w:p>
    <w:p w:rsidR="005261BA" w:rsidRPr="005261BA" w:rsidRDefault="005261BA" w:rsidP="005261BA">
      <w:pPr>
        <w:numPr>
          <w:ilvl w:val="0"/>
          <w:numId w:val="42"/>
        </w:numPr>
        <w:spacing w:after="0" w:line="240" w:lineRule="auto"/>
        <w:jc w:val="both"/>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w:t>
      </w:r>
    </w:p>
    <w:p w:rsidR="005261BA" w:rsidRPr="005261BA" w:rsidRDefault="005261BA" w:rsidP="005261BA">
      <w:pPr>
        <w:numPr>
          <w:ilvl w:val="0"/>
          <w:numId w:val="42"/>
        </w:numPr>
        <w:spacing w:after="0" w:line="240" w:lineRule="auto"/>
        <w:jc w:val="both"/>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Do vyššího ročníku postoupí i žák prvního stupně základní školy, který již v rámci 1. stupně opakoval ročník, a žák 2. stupně základní školy, který již v rámci 2. stupně opakoval ročník, a to bez ohledu na prospěch tohoto žáka (§ 52 odst. 1 školského zákona 561/2004 Sb.). </w:t>
      </w:r>
    </w:p>
    <w:p w:rsidR="005261BA" w:rsidRPr="005261BA" w:rsidRDefault="005261BA" w:rsidP="005261BA">
      <w:pPr>
        <w:numPr>
          <w:ilvl w:val="0"/>
          <w:numId w:val="42"/>
        </w:numPr>
        <w:spacing w:after="0" w:line="240" w:lineRule="auto"/>
        <w:jc w:val="both"/>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Nelze-li žáka hodnotit na konci prvního pololetí, určí ředitelka školy pro jeho hodnocení náhradní termín, a to tak, aby hodnocení za první pololetí bylo provedeno nejpozději do dvou měsíců po skončení prvního pololetí. Není-li možné hodnotit ani v náhradním termínu, žák se za první pololetí nehodnotí. </w:t>
      </w:r>
    </w:p>
    <w:p w:rsidR="005261BA" w:rsidRPr="005261BA" w:rsidRDefault="005261BA" w:rsidP="005261BA">
      <w:pPr>
        <w:numPr>
          <w:ilvl w:val="0"/>
          <w:numId w:val="42"/>
        </w:numPr>
        <w:spacing w:after="0" w:line="240" w:lineRule="auto"/>
        <w:jc w:val="both"/>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lastRenderedPageBreak/>
        <w:t>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 </w:t>
      </w:r>
    </w:p>
    <w:p w:rsidR="005261BA" w:rsidRPr="005261BA" w:rsidRDefault="005261BA" w:rsidP="005261BA">
      <w:pPr>
        <w:numPr>
          <w:ilvl w:val="0"/>
          <w:numId w:val="42"/>
        </w:numPr>
        <w:spacing w:after="0" w:line="240" w:lineRule="auto"/>
        <w:jc w:val="both"/>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Má-li zákonný zástupce žáka pochybnosti o správnosti hodnocení, může do 3 pracovních dnů od vydání vysvědčení požádat ředitelku školy o komisionální přezkoušení žáka.</w:t>
      </w:r>
    </w:p>
    <w:p w:rsidR="005261BA" w:rsidRPr="005261BA" w:rsidRDefault="005261BA" w:rsidP="005261BA">
      <w:pPr>
        <w:numPr>
          <w:ilvl w:val="0"/>
          <w:numId w:val="42"/>
        </w:numPr>
        <w:spacing w:after="0" w:line="240" w:lineRule="auto"/>
        <w:jc w:val="both"/>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Opakování ročníku žákovi, který již jednou ročník opakoval, může ředitelka školy na žádost jeho zákonného zástupce povolit pouze z vážných zdravotních důvodů </w:t>
      </w:r>
    </w:p>
    <w:p w:rsidR="005261BA" w:rsidRPr="005261BA" w:rsidRDefault="005261BA" w:rsidP="005261BA">
      <w:pPr>
        <w:numPr>
          <w:ilvl w:val="0"/>
          <w:numId w:val="42"/>
        </w:numPr>
        <w:spacing w:after="0" w:line="240" w:lineRule="auto"/>
        <w:jc w:val="both"/>
        <w:textAlignment w:val="baseline"/>
        <w:rPr>
          <w:rFonts w:ascii="Calibri" w:eastAsia="Times New Roman" w:hAnsi="Calibri" w:cs="Calibri"/>
          <w:color w:val="000000"/>
          <w:sz w:val="24"/>
          <w:szCs w:val="24"/>
          <w:lang w:eastAsia="cs-CZ"/>
        </w:rPr>
      </w:pPr>
      <w:r w:rsidRPr="005261BA">
        <w:rPr>
          <w:rFonts w:ascii="Times New Roman" w:eastAsia="Times New Roman" w:hAnsi="Times New Roman" w:cs="Times New Roman"/>
          <w:color w:val="000000"/>
          <w:sz w:val="24"/>
          <w:szCs w:val="24"/>
          <w:lang w:eastAsia="cs-CZ"/>
        </w:rP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5261BA" w:rsidRPr="005261BA" w:rsidRDefault="005261BA" w:rsidP="005261BA">
      <w:pPr>
        <w:numPr>
          <w:ilvl w:val="0"/>
          <w:numId w:val="42"/>
        </w:numPr>
        <w:spacing w:after="0" w:line="240" w:lineRule="auto"/>
        <w:jc w:val="both"/>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Opravné zkoušky se konají nejpozději do konce příslušného školního roku v termínu stanoveném ředitelkou školy. Žák může v jednom dni skládat pouze jednu opravnou zkoušku. Opravné zkoušky jsou komisionální. </w:t>
      </w:r>
    </w:p>
    <w:p w:rsidR="005261BA" w:rsidRPr="005261BA" w:rsidRDefault="005261BA" w:rsidP="005261BA">
      <w:pPr>
        <w:numPr>
          <w:ilvl w:val="0"/>
          <w:numId w:val="42"/>
        </w:numPr>
        <w:spacing w:after="0" w:line="240" w:lineRule="auto"/>
        <w:jc w:val="both"/>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 popřípadě znovu do devátého ročníku. </w:t>
      </w:r>
    </w:p>
    <w:p w:rsidR="005261BA" w:rsidRPr="005261BA" w:rsidRDefault="005261BA" w:rsidP="005261BA">
      <w:pPr>
        <w:numPr>
          <w:ilvl w:val="0"/>
          <w:numId w:val="42"/>
        </w:numPr>
        <w:spacing w:after="0" w:line="240" w:lineRule="auto"/>
        <w:jc w:val="both"/>
        <w:textAlignment w:val="baseline"/>
        <w:rPr>
          <w:rFonts w:ascii="Times New Roman" w:eastAsia="Times New Roman" w:hAnsi="Times New Roman" w:cs="Times New Roman"/>
          <w:color w:val="000000"/>
          <w:sz w:val="24"/>
          <w:szCs w:val="24"/>
          <w:lang w:eastAsia="cs-CZ"/>
        </w:rPr>
      </w:pPr>
      <w:r w:rsidRPr="005261BA">
        <w:rPr>
          <w:rFonts w:ascii="Times New Roman" w:eastAsia="Times New Roman" w:hAnsi="Times New Roman" w:cs="Times New Roman"/>
          <w:color w:val="000000"/>
          <w:sz w:val="24"/>
          <w:szCs w:val="24"/>
          <w:lang w:eastAsia="cs-CZ"/>
        </w:rPr>
        <w:t>Dokladem o dosažení základního vzdělání je vysvědčení o úspěšném ukončení devátého, popřípadě desátého ročníku základního vzdělávání. Žák, který úspěšně ukončil povinnou školní docházku a nepokračuje v základním vzdělávání, přestává být žákem školy 30. června příslušného školního roku. Žák, který byl přijat ke vzdělávání ve střední škole, je považován za žáka základní školy do 31. srpna příslušného školního roku.</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4/   Hodnocení při distanční výuce</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 xml:space="preserve">Při hodnocení výsledků distančního vzdělávání zůstávají v platnosti klasifikační a školní řády školy. Preferujeme formativní hodnocení, hodnotící rozhovor, vrstevnické hodnocení, sebehodnocení a práci s chybou. Pro </w:t>
      </w:r>
      <w:proofErr w:type="spellStart"/>
      <w:r w:rsidRPr="005261BA">
        <w:rPr>
          <w:rFonts w:ascii="Times New Roman" w:eastAsia="Times New Roman" w:hAnsi="Times New Roman" w:cs="Times New Roman"/>
          <w:b/>
          <w:bCs/>
          <w:color w:val="000000"/>
          <w:sz w:val="24"/>
          <w:szCs w:val="24"/>
          <w:lang w:eastAsia="cs-CZ"/>
        </w:rPr>
        <w:t>autoevaluaci</w:t>
      </w:r>
      <w:proofErr w:type="spellEnd"/>
      <w:r w:rsidRPr="005261BA">
        <w:rPr>
          <w:rFonts w:ascii="Times New Roman" w:eastAsia="Times New Roman" w:hAnsi="Times New Roman" w:cs="Times New Roman"/>
          <w:b/>
          <w:bCs/>
          <w:color w:val="000000"/>
          <w:sz w:val="24"/>
          <w:szCs w:val="24"/>
          <w:lang w:eastAsia="cs-CZ"/>
        </w:rPr>
        <w:t xml:space="preserve"> </w:t>
      </w:r>
      <w:r w:rsidRPr="005261BA">
        <w:rPr>
          <w:rFonts w:ascii="Times New Roman" w:eastAsia="Times New Roman" w:hAnsi="Times New Roman" w:cs="Times New Roman"/>
          <w:color w:val="000000"/>
          <w:sz w:val="24"/>
          <w:szCs w:val="24"/>
          <w:lang w:eastAsia="cs-CZ"/>
        </w:rPr>
        <w:t xml:space="preserve">doporučujeme využívat testovací  nástroje typu </w:t>
      </w:r>
      <w:proofErr w:type="spellStart"/>
      <w:r w:rsidRPr="005261BA">
        <w:rPr>
          <w:rFonts w:ascii="Times New Roman" w:eastAsia="Times New Roman" w:hAnsi="Times New Roman" w:cs="Times New Roman"/>
          <w:color w:val="000000"/>
          <w:sz w:val="24"/>
          <w:szCs w:val="24"/>
          <w:lang w:eastAsia="cs-CZ"/>
        </w:rPr>
        <w:t>Kahoot</w:t>
      </w:r>
      <w:proofErr w:type="spellEnd"/>
      <w:r w:rsidRPr="005261BA">
        <w:rPr>
          <w:rFonts w:ascii="Times New Roman" w:eastAsia="Times New Roman" w:hAnsi="Times New Roman" w:cs="Times New Roman"/>
          <w:color w:val="000000"/>
          <w:sz w:val="24"/>
          <w:szCs w:val="24"/>
          <w:lang w:eastAsia="cs-CZ"/>
        </w:rPr>
        <w:t xml:space="preserve"> apod. Vyučující žákům zadávají úkoly povinné (případně dobrovolné) a dle platných kritérií je hodnotí. Pokud je nutné žákům k plnění úkolu blíže specifikovat platná kritéria hodnocení vyučující tak učiní již při zadávání úkolu. </w:t>
      </w:r>
      <w:r w:rsidRPr="005261BA">
        <w:rPr>
          <w:rFonts w:ascii="Times New Roman" w:eastAsia="Times New Roman" w:hAnsi="Times New Roman" w:cs="Times New Roman"/>
          <w:b/>
          <w:bCs/>
          <w:color w:val="000000"/>
          <w:sz w:val="24"/>
          <w:szCs w:val="24"/>
          <w:lang w:eastAsia="cs-CZ"/>
        </w:rPr>
        <w:t xml:space="preserve">Udělená hodnocení se povinně </w:t>
      </w:r>
      <w:proofErr w:type="gramStart"/>
      <w:r w:rsidRPr="005261BA">
        <w:rPr>
          <w:rFonts w:ascii="Times New Roman" w:eastAsia="Times New Roman" w:hAnsi="Times New Roman" w:cs="Times New Roman"/>
          <w:b/>
          <w:bCs/>
          <w:color w:val="000000"/>
          <w:sz w:val="24"/>
          <w:szCs w:val="24"/>
          <w:lang w:eastAsia="cs-CZ"/>
        </w:rPr>
        <w:t>zapisují</w:t>
      </w:r>
      <w:proofErr w:type="gramEnd"/>
      <w:r w:rsidRPr="005261BA">
        <w:rPr>
          <w:rFonts w:ascii="Times New Roman" w:eastAsia="Times New Roman" w:hAnsi="Times New Roman" w:cs="Times New Roman"/>
          <w:b/>
          <w:bCs/>
          <w:color w:val="000000"/>
          <w:sz w:val="24"/>
          <w:szCs w:val="24"/>
          <w:lang w:eastAsia="cs-CZ"/>
        </w:rPr>
        <w:t xml:space="preserve"> do klasifikace v programu </w:t>
      </w:r>
      <w:r w:rsidRPr="005261BA">
        <w:rPr>
          <w:rFonts w:ascii="Times New Roman" w:eastAsia="Times New Roman" w:hAnsi="Times New Roman" w:cs="Times New Roman"/>
          <w:color w:val="000000"/>
          <w:sz w:val="24"/>
          <w:szCs w:val="24"/>
          <w:lang w:eastAsia="cs-CZ"/>
        </w:rPr>
        <w:t xml:space="preserve">Škola online. Pouze tato hodnocení lze brát jako směrodatná (paralelní hodnocení v Google </w:t>
      </w:r>
      <w:proofErr w:type="spellStart"/>
      <w:r w:rsidRPr="005261BA">
        <w:rPr>
          <w:rFonts w:ascii="Times New Roman" w:eastAsia="Times New Roman" w:hAnsi="Times New Roman" w:cs="Times New Roman"/>
          <w:color w:val="000000"/>
          <w:sz w:val="24"/>
          <w:szCs w:val="24"/>
          <w:lang w:eastAsia="cs-CZ"/>
        </w:rPr>
        <w:t>Classroom</w:t>
      </w:r>
      <w:proofErr w:type="spellEnd"/>
      <w:r w:rsidRPr="005261BA">
        <w:rPr>
          <w:rFonts w:ascii="Times New Roman" w:eastAsia="Times New Roman" w:hAnsi="Times New Roman" w:cs="Times New Roman"/>
          <w:color w:val="000000"/>
          <w:sz w:val="24"/>
          <w:szCs w:val="24"/>
          <w:lang w:eastAsia="cs-CZ"/>
        </w:rPr>
        <w:t xml:space="preserve"> se nezakazuje, má však pouze informativní charakter, vrstevnické hodnocení sebehodnocení je bráno jako motivační a nevyužívá se pro známkování).</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Na vysvědčení</w:t>
      </w:r>
      <w:r w:rsidRPr="005261BA">
        <w:rPr>
          <w:rFonts w:ascii="Times New Roman" w:eastAsia="Times New Roman" w:hAnsi="Times New Roman" w:cs="Times New Roman"/>
          <w:color w:val="000000"/>
          <w:sz w:val="24"/>
          <w:szCs w:val="24"/>
          <w:lang w:eastAsia="cs-CZ"/>
        </w:rPr>
        <w:t xml:space="preserve"> využíváme všechny typy hodnocení s přihlédnutím k individuálním schopnostem žáka:</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Známkou hodnotíme to, co přesně vystihuje objektivní výkon žáka.</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Slovní hodnocení zaznamenává podstatné informace a zaznamenává doporučení pro další učení.</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Pokud během distanční výuky došlo k výraznému omezení předmětů výchovného charakteru, vycházíme ze zapojení žáků do aktivit, které byly realizovány.</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Specifické podmínky distanční výuky a jejího hodnocení zohledňujeme ve prospěch žáka.</w:t>
      </w:r>
    </w:p>
    <w:p w:rsidR="005261BA" w:rsidRPr="005261BA" w:rsidRDefault="005261BA" w:rsidP="005261BA">
      <w:pPr>
        <w:spacing w:after="24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Aktualizace bude probíhat dle platných pokynů MŠMT.</w:t>
      </w:r>
    </w:p>
    <w:p w:rsidR="005261BA" w:rsidRPr="005261BA" w:rsidRDefault="005261BA" w:rsidP="005261BA">
      <w:pPr>
        <w:spacing w:after="24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Arial" w:eastAsia="Times New Roman" w:hAnsi="Arial" w:cs="Arial"/>
          <w:b/>
          <w:bCs/>
          <w:color w:val="FF6600"/>
          <w:sz w:val="28"/>
          <w:szCs w:val="28"/>
          <w:lang w:eastAsia="cs-CZ"/>
        </w:rPr>
        <w:lastRenderedPageBreak/>
        <w:t>Informace o hodnocení a klasifikaci</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i/>
          <w:iCs/>
          <w:color w:val="000000"/>
          <w:sz w:val="24"/>
          <w:szCs w:val="24"/>
          <w:lang w:eastAsia="cs-CZ"/>
        </w:rPr>
        <w:t>Pedagogická dokumentace</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Vyučující je povinen průběžně informovat žáky, jejich zákonné zástupce a vedení školy o výsledcích hodnocení chování, prospěchu a celkového prospěchu žáků. Je povinen zapisovat tyto výsledky do pedagogické dokumentace.</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i/>
          <w:iCs/>
          <w:color w:val="000000"/>
          <w:sz w:val="24"/>
          <w:szCs w:val="24"/>
          <w:lang w:eastAsia="cs-CZ"/>
        </w:rPr>
        <w:t>Dokumentace o celkovém hodnocení žáka</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Dokumentace o celkovém hodnocení žáka je vedena třídním učitelem podle pokynů k vyplňování pedagogické dokumentace. Rodičům žáků je celkové hodnocení žáka sdělováno prostřednictvím vysvědčení. Bližší informace je třídní učitel povinen podat rodičům na vyžádání. </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Za první pololetí lze žákovi vydat místo vysvědčení výpis z vysvědčení (zákon č. 561/2004 Sb., § 69, odst. 1). Výpisy z vysvědčení žákům zůstávají.</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i/>
          <w:iCs/>
          <w:color w:val="000000"/>
          <w:sz w:val="24"/>
          <w:szCs w:val="24"/>
          <w:lang w:eastAsia="cs-CZ"/>
        </w:rPr>
        <w:t>Dokumentace o klasifikaci prospěchu</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Učitel je povinen vést soustavnou evidenci o každé klasifikaci žáka průkazným způsobem tak, aby mohl vždy doložit správnost celkové klasifikace žáka i způsob získání známek. Učitel vede také evidenci absence žáků ve vlastních hodinách. V případě své dlouhodobé nepřítomnosti v průběhu klasifikačního období nebo při rozvázání pracovního poměru je učitel povinen předat tento klasifikační přehled zástupci ředitele, který ho poskytne zastupujícímu nebo novému učiteli.</w:t>
      </w:r>
    </w:p>
    <w:p w:rsidR="005261BA" w:rsidRPr="005261BA" w:rsidRDefault="005261BA" w:rsidP="005261BA">
      <w:pPr>
        <w:spacing w:after="240" w:line="240" w:lineRule="auto"/>
        <w:rPr>
          <w:rFonts w:ascii="Times New Roman" w:eastAsia="Times New Roman" w:hAnsi="Times New Roman" w:cs="Times New Roman"/>
          <w:sz w:val="24"/>
          <w:szCs w:val="24"/>
          <w:lang w:eastAsia="cs-CZ"/>
        </w:rPr>
      </w:pPr>
      <w:r w:rsidRPr="005261BA">
        <w:rPr>
          <w:rFonts w:ascii="Times New Roman" w:eastAsia="Times New Roman" w:hAnsi="Times New Roman" w:cs="Times New Roman"/>
          <w:sz w:val="24"/>
          <w:szCs w:val="24"/>
          <w:lang w:eastAsia="cs-CZ"/>
        </w:rPr>
        <w:br/>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b/>
          <w:bCs/>
          <w:color w:val="000000"/>
          <w:sz w:val="24"/>
          <w:szCs w:val="24"/>
          <w:lang w:eastAsia="cs-CZ"/>
        </w:rPr>
        <w:t>Další důležitá právní ustanovení vyplývající ze zákona 561/2004 Sb., ve znění pozdějších předpisů:</w:t>
      </w:r>
    </w:p>
    <w:p w:rsidR="005261BA" w:rsidRPr="005261BA" w:rsidRDefault="005261BA"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Individuální vzdělávání § 41</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Výchovná opatření § 31</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Dokumentace škol § 28</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Individuální vzdělávací plán § 18</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Odklad povinné školní docházky § 37</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Plnění povinnosti školní docházky § 36</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Organizace základního vzdělávání § 46</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Práva a povinnosti žáků, studentů a zákonných zástupců dětí a nezletilých § 21, § 22</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Bezpečnost a ochrana zdraví ve školách a školských zařízeních § 29</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Školní řád § 30</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Průběh základního vzdělávání § 49</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Hodnocení výsledků vzdělávání žáků § 51 - § 53</w:t>
      </w:r>
    </w:p>
    <w:p w:rsidR="005261BA" w:rsidRPr="005261BA" w:rsidRDefault="005261BA" w:rsidP="005261BA">
      <w:pPr>
        <w:spacing w:after="0" w:line="240" w:lineRule="auto"/>
        <w:jc w:val="both"/>
        <w:rPr>
          <w:rFonts w:ascii="Times New Roman" w:eastAsia="Times New Roman" w:hAnsi="Times New Roman" w:cs="Times New Roman"/>
          <w:sz w:val="24"/>
          <w:szCs w:val="24"/>
          <w:lang w:eastAsia="cs-CZ"/>
        </w:rPr>
      </w:pPr>
      <w:r w:rsidRPr="005261BA">
        <w:rPr>
          <w:rFonts w:ascii="Times New Roman" w:eastAsia="Times New Roman" w:hAnsi="Times New Roman" w:cs="Times New Roman"/>
          <w:color w:val="000000"/>
          <w:sz w:val="24"/>
          <w:szCs w:val="24"/>
          <w:lang w:eastAsia="cs-CZ"/>
        </w:rPr>
        <w:t>Ukončení základního vzdělávání § 54 - § 56</w:t>
      </w:r>
    </w:p>
    <w:p w:rsidR="00156364" w:rsidRDefault="00156364" w:rsidP="005261BA">
      <w:pPr>
        <w:spacing w:after="0" w:line="240" w:lineRule="auto"/>
        <w:rPr>
          <w:rFonts w:ascii="Times New Roman" w:eastAsia="Times New Roman" w:hAnsi="Times New Roman" w:cs="Times New Roman"/>
          <w:sz w:val="24"/>
          <w:szCs w:val="24"/>
          <w:lang w:eastAsia="cs-CZ"/>
        </w:rPr>
      </w:pPr>
    </w:p>
    <w:p w:rsidR="00156364" w:rsidRDefault="00156364" w:rsidP="005261BA">
      <w:pPr>
        <w:spacing w:after="0" w:line="240" w:lineRule="auto"/>
        <w:rPr>
          <w:rFonts w:ascii="Times New Roman" w:eastAsia="Times New Roman" w:hAnsi="Times New Roman" w:cs="Times New Roman"/>
          <w:sz w:val="24"/>
          <w:szCs w:val="24"/>
          <w:lang w:eastAsia="cs-CZ"/>
        </w:rPr>
      </w:pPr>
    </w:p>
    <w:p w:rsidR="00156364" w:rsidRDefault="00156364" w:rsidP="005261BA">
      <w:pPr>
        <w:spacing w:after="0" w:line="240" w:lineRule="auto"/>
        <w:rPr>
          <w:rFonts w:ascii="Times New Roman" w:eastAsia="Times New Roman" w:hAnsi="Times New Roman" w:cs="Times New Roman"/>
          <w:sz w:val="24"/>
          <w:szCs w:val="24"/>
          <w:lang w:eastAsia="cs-CZ"/>
        </w:rPr>
      </w:pPr>
    </w:p>
    <w:p w:rsidR="00156364" w:rsidRDefault="00156364" w:rsidP="005261BA">
      <w:pPr>
        <w:spacing w:after="0" w:line="240" w:lineRule="auto"/>
        <w:rPr>
          <w:rFonts w:ascii="Times New Roman" w:eastAsia="Times New Roman" w:hAnsi="Times New Roman" w:cs="Times New Roman"/>
          <w:sz w:val="24"/>
          <w:szCs w:val="24"/>
          <w:lang w:eastAsia="cs-CZ"/>
        </w:rPr>
      </w:pPr>
    </w:p>
    <w:p w:rsidR="00156364" w:rsidRDefault="00156364" w:rsidP="005261BA">
      <w:pPr>
        <w:spacing w:after="0" w:line="240" w:lineRule="auto"/>
        <w:rPr>
          <w:rFonts w:ascii="Times New Roman" w:eastAsia="Times New Roman" w:hAnsi="Times New Roman" w:cs="Times New Roman"/>
          <w:sz w:val="24"/>
          <w:szCs w:val="24"/>
          <w:lang w:eastAsia="cs-CZ"/>
        </w:rPr>
      </w:pPr>
    </w:p>
    <w:p w:rsidR="00156364" w:rsidRDefault="00156364" w:rsidP="005261BA">
      <w:pPr>
        <w:spacing w:after="0" w:line="240" w:lineRule="auto"/>
        <w:rPr>
          <w:rFonts w:ascii="Times New Roman" w:eastAsia="Times New Roman" w:hAnsi="Times New Roman" w:cs="Times New Roman"/>
          <w:sz w:val="24"/>
          <w:szCs w:val="24"/>
          <w:lang w:eastAsia="cs-CZ"/>
        </w:rPr>
      </w:pPr>
    </w:p>
    <w:p w:rsidR="005261BA" w:rsidRPr="005261BA" w:rsidRDefault="005261BA" w:rsidP="005261BA">
      <w:pPr>
        <w:spacing w:after="0" w:line="240" w:lineRule="auto"/>
        <w:rPr>
          <w:rFonts w:ascii="Times New Roman" w:eastAsia="Times New Roman" w:hAnsi="Times New Roman" w:cs="Times New Roman"/>
          <w:sz w:val="24"/>
          <w:szCs w:val="24"/>
          <w:lang w:eastAsia="cs-CZ"/>
        </w:rPr>
      </w:pPr>
      <w:r w:rsidRPr="005261BA">
        <w:rPr>
          <w:rFonts w:ascii="Times New Roman" w:eastAsia="Times New Roman" w:hAnsi="Times New Roman" w:cs="Times New Roman"/>
          <w:sz w:val="24"/>
          <w:szCs w:val="24"/>
          <w:lang w:eastAsia="cs-CZ"/>
        </w:rPr>
        <w:br/>
      </w:r>
      <w:r w:rsidRPr="005261BA">
        <w:rPr>
          <w:rFonts w:ascii="Times New Roman" w:eastAsia="Times New Roman" w:hAnsi="Times New Roman" w:cs="Times New Roman"/>
          <w:color w:val="000000"/>
          <w:sz w:val="24"/>
          <w:szCs w:val="24"/>
          <w:lang w:eastAsia="cs-CZ"/>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515"/>
        <w:gridCol w:w="1634"/>
        <w:gridCol w:w="1114"/>
        <w:gridCol w:w="1791"/>
        <w:gridCol w:w="1838"/>
        <w:gridCol w:w="1320"/>
      </w:tblGrid>
      <w:tr w:rsidR="005261BA" w:rsidRPr="005261BA" w:rsidTr="005261BA">
        <w:trPr>
          <w:trHeight w:val="360"/>
          <w:jc w:val="center"/>
        </w:trPr>
        <w:tc>
          <w:tcPr>
            <w:tcW w:w="0" w:type="auto"/>
            <w:tcMar>
              <w:top w:w="0" w:type="dxa"/>
              <w:left w:w="70" w:type="dxa"/>
              <w:bottom w:w="0" w:type="dxa"/>
              <w:right w:w="70" w:type="dxa"/>
            </w:tcMar>
            <w:hideMark/>
          </w:tcPr>
          <w:p w:rsidR="005261BA" w:rsidRPr="005261BA" w:rsidRDefault="005261BA" w:rsidP="005261BA">
            <w:pPr>
              <w:spacing w:after="240" w:line="240" w:lineRule="auto"/>
              <w:rPr>
                <w:rFonts w:ascii="Times New Roman" w:eastAsia="Times New Roman" w:hAnsi="Times New Roman" w:cs="Times New Roman"/>
                <w:sz w:val="24"/>
                <w:szCs w:val="24"/>
                <w:lang w:eastAsia="cs-CZ"/>
              </w:rPr>
            </w:pPr>
            <w:r w:rsidRPr="005261BA">
              <w:rPr>
                <w:rFonts w:ascii="Times New Roman" w:eastAsia="Times New Roman" w:hAnsi="Times New Roman" w:cs="Times New Roman"/>
                <w:sz w:val="24"/>
                <w:szCs w:val="24"/>
                <w:lang w:eastAsia="cs-CZ"/>
              </w:rPr>
              <w:lastRenderedPageBreak/>
              <w:br/>
            </w:r>
            <w:r w:rsidRPr="005261BA">
              <w:rPr>
                <w:rFonts w:ascii="Times New Roman" w:eastAsia="Times New Roman" w:hAnsi="Times New Roman" w:cs="Times New Roman"/>
                <w:sz w:val="24"/>
                <w:szCs w:val="24"/>
                <w:lang w:eastAsia="cs-CZ"/>
              </w:rPr>
              <w:br/>
            </w:r>
            <w:r w:rsidRPr="005261BA">
              <w:rPr>
                <w:rFonts w:ascii="Times New Roman" w:eastAsia="Times New Roman" w:hAnsi="Times New Roman" w:cs="Times New Roman"/>
                <w:sz w:val="24"/>
                <w:szCs w:val="24"/>
                <w:lang w:eastAsia="cs-CZ"/>
              </w:rPr>
              <w:br/>
            </w:r>
          </w:p>
        </w:tc>
        <w:tc>
          <w:tcPr>
            <w:tcW w:w="0" w:type="auto"/>
            <w:gridSpan w:val="4"/>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FF6600"/>
                <w:sz w:val="28"/>
                <w:szCs w:val="28"/>
                <w:lang w:eastAsia="cs-CZ"/>
              </w:rPr>
              <w:t>          Tabulka formulací stupňů klasifikace pro slovní hodnocení žáků</w:t>
            </w:r>
          </w:p>
        </w:tc>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r>
      <w:tr w:rsidR="005261BA" w:rsidRPr="005261BA" w:rsidTr="005261BA">
        <w:trPr>
          <w:trHeight w:val="255"/>
          <w:jc w:val="center"/>
        </w:trPr>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r>
      <w:tr w:rsidR="005261BA" w:rsidRPr="005261BA" w:rsidTr="005261BA">
        <w:trPr>
          <w:trHeight w:val="255"/>
          <w:jc w:val="center"/>
        </w:trPr>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r>
      <w:tr w:rsidR="005261BA" w:rsidRPr="005261BA" w:rsidTr="005261BA">
        <w:trPr>
          <w:trHeight w:val="270"/>
          <w:jc w:val="center"/>
        </w:trPr>
        <w:tc>
          <w:tcPr>
            <w:tcW w:w="0" w:type="auto"/>
            <w:tcBorders>
              <w:bottom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bottom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bottom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bottom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bottom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bottom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r>
      <w:tr w:rsidR="005261BA" w:rsidRPr="005261BA" w:rsidTr="005261BA">
        <w:trPr>
          <w:trHeight w:val="33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b/>
                <w:bCs/>
                <w:color w:val="000000"/>
                <w:sz w:val="20"/>
                <w:szCs w:val="20"/>
                <w:lang w:eastAsia="cs-CZ"/>
              </w:rPr>
              <w:t>Stupeň klasifikace</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b/>
                <w:bCs/>
                <w:color w:val="000000"/>
                <w:sz w:val="24"/>
                <w:szCs w:val="24"/>
                <w:lang w:eastAsia="cs-CZ"/>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b/>
                <w:bCs/>
                <w:color w:val="000000"/>
                <w:sz w:val="20"/>
                <w:szCs w:val="20"/>
                <w:lang w:eastAsia="cs-CZ"/>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b/>
                <w:bCs/>
                <w:color w:val="000000"/>
                <w:sz w:val="20"/>
                <w:szCs w:val="20"/>
                <w:lang w:eastAsia="cs-CZ"/>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b/>
                <w:bCs/>
                <w:color w:val="000000"/>
                <w:sz w:val="20"/>
                <w:szCs w:val="20"/>
                <w:lang w:eastAsia="cs-CZ"/>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b/>
                <w:bCs/>
                <w:color w:val="000000"/>
                <w:sz w:val="20"/>
                <w:szCs w:val="20"/>
                <w:lang w:eastAsia="cs-CZ"/>
              </w:rPr>
              <w:t>5</w:t>
            </w:r>
          </w:p>
        </w:tc>
      </w:tr>
      <w:tr w:rsidR="005261BA" w:rsidRPr="005261BA" w:rsidTr="005261BA">
        <w:trPr>
          <w:trHeight w:val="255"/>
          <w:jc w:val="center"/>
        </w:trPr>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r>
      <w:tr w:rsidR="005261BA" w:rsidRPr="005261BA" w:rsidTr="005261BA">
        <w:trPr>
          <w:trHeight w:val="255"/>
          <w:jc w:val="center"/>
        </w:trPr>
        <w:tc>
          <w:tcPr>
            <w:tcW w:w="0" w:type="auto"/>
            <w:tcBorders>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b/>
                <w:bCs/>
                <w:color w:val="000000"/>
                <w:sz w:val="20"/>
                <w:szCs w:val="20"/>
                <w:lang w:eastAsia="cs-CZ"/>
              </w:rPr>
              <w:t>Formulace</w:t>
            </w:r>
          </w:p>
        </w:tc>
        <w:tc>
          <w:tcPr>
            <w:tcW w:w="0" w:type="auto"/>
            <w:tcBorders>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Učivo ovládá, </w:t>
            </w:r>
          </w:p>
        </w:tc>
        <w:tc>
          <w:tcPr>
            <w:tcW w:w="0" w:type="auto"/>
            <w:tcBorders>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Učivo ovládá</w:t>
            </w:r>
          </w:p>
        </w:tc>
        <w:tc>
          <w:tcPr>
            <w:tcW w:w="0" w:type="auto"/>
            <w:tcBorders>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Učivo v podstatě ovládá</w:t>
            </w:r>
          </w:p>
        </w:tc>
        <w:tc>
          <w:tcPr>
            <w:tcW w:w="0" w:type="auto"/>
            <w:tcBorders>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Učivo ovládá se značnými</w:t>
            </w:r>
          </w:p>
        </w:tc>
        <w:tc>
          <w:tcPr>
            <w:tcW w:w="0" w:type="auto"/>
            <w:tcBorders>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Učivo neovládá</w:t>
            </w:r>
          </w:p>
        </w:tc>
      </w:tr>
      <w:tr w:rsidR="005261BA" w:rsidRPr="005261BA" w:rsidTr="005261BA">
        <w:trPr>
          <w:trHeight w:val="255"/>
          <w:jc w:val="center"/>
        </w:trPr>
        <w:tc>
          <w:tcPr>
            <w:tcW w:w="0" w:type="auto"/>
            <w:tcBorders>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uvažuje samostatně</w:t>
            </w:r>
          </w:p>
        </w:tc>
        <w:tc>
          <w:tcPr>
            <w:tcW w:w="0" w:type="auto"/>
            <w:tcBorders>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mezerami</w:t>
            </w:r>
          </w:p>
        </w:tc>
        <w:tc>
          <w:tcPr>
            <w:tcW w:w="0" w:type="auto"/>
            <w:tcBorders>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r>
      <w:tr w:rsidR="005261BA" w:rsidRPr="005261BA" w:rsidTr="005261BA">
        <w:trPr>
          <w:trHeight w:val="270"/>
          <w:jc w:val="center"/>
        </w:trPr>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r>
      <w:tr w:rsidR="005261BA" w:rsidRPr="005261BA" w:rsidTr="005261BA">
        <w:trPr>
          <w:trHeight w:val="255"/>
          <w:jc w:val="center"/>
        </w:trPr>
        <w:tc>
          <w:tcPr>
            <w:tcW w:w="0" w:type="auto"/>
            <w:tcBorders>
              <w:top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top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top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top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top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top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r>
      <w:tr w:rsidR="005261BA" w:rsidRPr="005261BA" w:rsidTr="005261BA">
        <w:trPr>
          <w:trHeight w:val="255"/>
          <w:jc w:val="center"/>
        </w:trPr>
        <w:tc>
          <w:tcPr>
            <w:tcW w:w="0" w:type="auto"/>
            <w:gridSpan w:val="6"/>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Formulace stupňů klasifikace se používají při slovním, popřípadě kombinovaném hodnocení žáků základní školy uváděném na vysvědčení – list B.</w:t>
            </w:r>
          </w:p>
        </w:tc>
      </w:tr>
      <w:tr w:rsidR="005261BA" w:rsidRPr="005261BA" w:rsidTr="005261BA">
        <w:trPr>
          <w:trHeight w:val="255"/>
          <w:jc w:val="center"/>
        </w:trPr>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r>
      <w:tr w:rsidR="005261BA" w:rsidRPr="005261BA" w:rsidTr="005261BA">
        <w:trPr>
          <w:trHeight w:val="255"/>
          <w:jc w:val="center"/>
        </w:trPr>
        <w:tc>
          <w:tcPr>
            <w:tcW w:w="0" w:type="auto"/>
            <w:gridSpan w:val="6"/>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Pro hodnocení výchovných předmětů se používají formulace shodné s hodnocením pro ZŠS:</w:t>
            </w:r>
          </w:p>
        </w:tc>
      </w:tr>
      <w:tr w:rsidR="005261BA" w:rsidRPr="005261BA" w:rsidTr="005261BA">
        <w:trPr>
          <w:trHeight w:val="270"/>
          <w:jc w:val="center"/>
        </w:trPr>
        <w:tc>
          <w:tcPr>
            <w:tcW w:w="0" w:type="auto"/>
            <w:tcBorders>
              <w:bottom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bottom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bottom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bottom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bottom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bottom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r>
      <w:tr w:rsidR="005261BA" w:rsidRPr="005261BA" w:rsidTr="005261BA">
        <w:trPr>
          <w:trHeight w:val="27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b/>
                <w:bCs/>
                <w:color w:val="000000"/>
                <w:sz w:val="20"/>
                <w:szCs w:val="20"/>
                <w:lang w:eastAsia="cs-CZ"/>
              </w:rPr>
              <w:t>Předmět</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b/>
                <w:bCs/>
                <w:color w:val="000000"/>
                <w:sz w:val="20"/>
                <w:szCs w:val="20"/>
                <w:lang w:eastAsia="cs-CZ"/>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b/>
                <w:bCs/>
                <w:color w:val="000000"/>
                <w:sz w:val="20"/>
                <w:szCs w:val="20"/>
                <w:lang w:eastAsia="cs-CZ"/>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b/>
                <w:bCs/>
                <w:color w:val="000000"/>
                <w:sz w:val="20"/>
                <w:szCs w:val="20"/>
                <w:lang w:eastAsia="cs-CZ"/>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b/>
                <w:bCs/>
                <w:color w:val="000000"/>
                <w:sz w:val="20"/>
                <w:szCs w:val="20"/>
                <w:lang w:eastAsia="cs-CZ"/>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b/>
                <w:bCs/>
                <w:color w:val="000000"/>
                <w:sz w:val="20"/>
                <w:szCs w:val="20"/>
                <w:lang w:eastAsia="cs-CZ"/>
              </w:rPr>
              <w:t>5</w:t>
            </w:r>
          </w:p>
        </w:tc>
      </w:tr>
      <w:tr w:rsidR="005261BA" w:rsidRPr="005261BA" w:rsidTr="005261BA">
        <w:trPr>
          <w:trHeight w:val="255"/>
          <w:jc w:val="center"/>
        </w:trPr>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Hudební výchova</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Pěkně zpívá,</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Rád zpívá,</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Rád zpívá</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Poslouchá hudbu a zpěv</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Nemá vztah </w:t>
            </w:r>
          </w:p>
        </w:tc>
      </w:tr>
      <w:tr w:rsidR="005261BA" w:rsidRPr="005261BA" w:rsidTr="005261BA">
        <w:trPr>
          <w:trHeight w:val="270"/>
          <w:jc w:val="center"/>
        </w:trPr>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přesně rytmizuje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udrží rytmus</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a poslouchá hudbu</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k hudbě</w:t>
            </w:r>
          </w:p>
        </w:tc>
      </w:tr>
      <w:tr w:rsidR="005261BA" w:rsidRPr="005261BA" w:rsidTr="005261BA">
        <w:trPr>
          <w:trHeight w:val="255"/>
          <w:jc w:val="center"/>
        </w:trPr>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Výtvarná výchova</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Je tvořivý a zručný</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Pracuje rád</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Pracuje s pomocí</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Pracuje</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Nepracuje </w:t>
            </w:r>
          </w:p>
        </w:tc>
      </w:tr>
      <w:tr w:rsidR="005261BA" w:rsidRPr="005261BA" w:rsidTr="005261BA">
        <w:trPr>
          <w:trHeight w:val="270"/>
          <w:jc w:val="center"/>
        </w:trPr>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s trvalou pomocí</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r>
      <w:tr w:rsidR="005261BA" w:rsidRPr="005261BA" w:rsidTr="005261BA">
        <w:trPr>
          <w:trHeight w:val="255"/>
          <w:jc w:val="center"/>
        </w:trPr>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Tělesná výchova</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Cvičí rád a snaží se</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Cvičí rád </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Cvičí s částečným </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Cvičí</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Nemá vztah</w:t>
            </w:r>
          </w:p>
        </w:tc>
      </w:tr>
      <w:tr w:rsidR="005261BA" w:rsidRPr="005261BA" w:rsidTr="005261BA">
        <w:trPr>
          <w:trHeight w:val="270"/>
          <w:jc w:val="center"/>
        </w:trPr>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rPr>
                <w:rFonts w:ascii="Times New Roman" w:eastAsia="Times New Roman" w:hAnsi="Times New Roman" w:cs="Times New Roman"/>
                <w:sz w:val="24"/>
                <w:szCs w:val="24"/>
                <w:lang w:eastAsia="cs-CZ"/>
              </w:rPr>
            </w:pP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vedením</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s trvalým vedením</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ke cvičení</w:t>
            </w:r>
          </w:p>
        </w:tc>
      </w:tr>
      <w:tr w:rsidR="005261BA" w:rsidRPr="005261BA" w:rsidTr="005261BA">
        <w:trPr>
          <w:trHeight w:val="255"/>
          <w:jc w:val="center"/>
        </w:trPr>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Pracovní výchova</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Je tvořivý a zručný</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Pracuje rád</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Pracuje s pomocí</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Pracuje </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Nepracuje </w:t>
            </w:r>
          </w:p>
        </w:tc>
      </w:tr>
      <w:tr w:rsidR="005261BA" w:rsidRPr="005261BA" w:rsidTr="005261BA">
        <w:trPr>
          <w:trHeight w:val="270"/>
          <w:jc w:val="center"/>
        </w:trPr>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s trvalou pomocí</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r>
      <w:tr w:rsidR="005261BA" w:rsidRPr="005261BA" w:rsidTr="005261BA">
        <w:trPr>
          <w:trHeight w:val="255"/>
          <w:jc w:val="center"/>
        </w:trPr>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Dramatická</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Učivo chápe,</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Učivo zvládá</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Učivo částečně zvládá</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Učivo zvládá jen </w:t>
            </w:r>
          </w:p>
        </w:tc>
        <w:tc>
          <w:tcPr>
            <w:tcW w:w="0" w:type="auto"/>
            <w:tcBorders>
              <w:top w:val="single" w:sz="8" w:space="0" w:color="000000"/>
              <w:left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Učivo nezvládá</w:t>
            </w:r>
          </w:p>
        </w:tc>
      </w:tr>
      <w:tr w:rsidR="005261BA" w:rsidRPr="005261BA" w:rsidTr="005261BA">
        <w:trPr>
          <w:trHeight w:val="270"/>
          <w:jc w:val="center"/>
        </w:trPr>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výchova</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vypráví o něm</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s pomocí</w:t>
            </w:r>
          </w:p>
        </w:tc>
        <w:tc>
          <w:tcPr>
            <w:tcW w:w="0" w:type="auto"/>
            <w:tcBorders>
              <w:left w:val="single" w:sz="8" w:space="0" w:color="000000"/>
              <w:bottom w:val="single" w:sz="8" w:space="0" w:color="000000"/>
              <w:right w:val="single" w:sz="8" w:space="0" w:color="000000"/>
            </w:tcBorders>
            <w:tcMar>
              <w:top w:w="0" w:type="dxa"/>
              <w:left w:w="70" w:type="dxa"/>
              <w:bottom w:w="0" w:type="dxa"/>
              <w:right w:w="70" w:type="dxa"/>
            </w:tcMar>
            <w:hideMark/>
          </w:tcPr>
          <w:p w:rsidR="005261BA" w:rsidRPr="005261BA" w:rsidRDefault="005261BA" w:rsidP="005261BA">
            <w:pPr>
              <w:spacing w:after="0" w:line="240" w:lineRule="auto"/>
              <w:jc w:val="center"/>
              <w:rPr>
                <w:rFonts w:ascii="Times New Roman" w:eastAsia="Times New Roman" w:hAnsi="Times New Roman" w:cs="Times New Roman"/>
                <w:sz w:val="24"/>
                <w:szCs w:val="24"/>
                <w:lang w:eastAsia="cs-CZ"/>
              </w:rPr>
            </w:pPr>
            <w:r w:rsidRPr="005261BA">
              <w:rPr>
                <w:rFonts w:ascii="Arial" w:eastAsia="Times New Roman" w:hAnsi="Arial" w:cs="Arial"/>
                <w:color w:val="000000"/>
                <w:sz w:val="20"/>
                <w:szCs w:val="20"/>
                <w:lang w:eastAsia="cs-CZ"/>
              </w:rPr>
              <w:t> </w:t>
            </w:r>
          </w:p>
        </w:tc>
      </w:tr>
    </w:tbl>
    <w:p w:rsidR="005261BA" w:rsidRPr="005261BA" w:rsidRDefault="005261BA" w:rsidP="005261BA">
      <w:pPr>
        <w:spacing w:after="240" w:line="240" w:lineRule="auto"/>
        <w:rPr>
          <w:rFonts w:ascii="Times New Roman" w:eastAsia="Times New Roman" w:hAnsi="Times New Roman" w:cs="Times New Roman"/>
          <w:sz w:val="24"/>
          <w:szCs w:val="24"/>
          <w:lang w:eastAsia="cs-CZ"/>
        </w:rPr>
      </w:pPr>
      <w:r w:rsidRPr="005261BA">
        <w:rPr>
          <w:rFonts w:ascii="Times New Roman" w:eastAsia="Times New Roman" w:hAnsi="Times New Roman" w:cs="Times New Roman"/>
          <w:sz w:val="24"/>
          <w:szCs w:val="24"/>
          <w:lang w:eastAsia="cs-CZ"/>
        </w:rPr>
        <w:br/>
      </w:r>
    </w:p>
    <w:p w:rsidR="005261BA" w:rsidRPr="00964826" w:rsidRDefault="005261BA" w:rsidP="00964826">
      <w:pPr>
        <w:spacing w:after="240" w:line="240" w:lineRule="auto"/>
        <w:rPr>
          <w:rFonts w:ascii="Times New Roman" w:eastAsia="Times New Roman" w:hAnsi="Times New Roman" w:cs="Times New Roman"/>
          <w:sz w:val="24"/>
          <w:szCs w:val="24"/>
          <w:lang w:eastAsia="cs-CZ"/>
        </w:rPr>
      </w:pPr>
      <w:bookmarkStart w:id="0" w:name="_GoBack"/>
      <w:bookmarkEnd w:id="0"/>
    </w:p>
    <w:sectPr w:rsidR="005261BA" w:rsidRPr="00964826" w:rsidSect="00FF63A8">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52C0"/>
    <w:multiLevelType w:val="multilevel"/>
    <w:tmpl w:val="8AEE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E7687"/>
    <w:multiLevelType w:val="multilevel"/>
    <w:tmpl w:val="DB76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F73BD"/>
    <w:multiLevelType w:val="multilevel"/>
    <w:tmpl w:val="E5BAD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9131F8"/>
    <w:multiLevelType w:val="multilevel"/>
    <w:tmpl w:val="830E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E524E"/>
    <w:multiLevelType w:val="multilevel"/>
    <w:tmpl w:val="A446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4256A"/>
    <w:multiLevelType w:val="multilevel"/>
    <w:tmpl w:val="402E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226EB4"/>
    <w:multiLevelType w:val="hybridMultilevel"/>
    <w:tmpl w:val="73CA96FA"/>
    <w:lvl w:ilvl="0" w:tplc="605074C6">
      <w:start w:val="2"/>
      <w:numFmt w:val="upperLetter"/>
      <w:lvlText w:val="%1."/>
      <w:lvlJc w:val="left"/>
      <w:pPr>
        <w:tabs>
          <w:tab w:val="num" w:pos="720"/>
        </w:tabs>
        <w:ind w:left="720" w:hanging="360"/>
      </w:pPr>
    </w:lvl>
    <w:lvl w:ilvl="1" w:tplc="59A8D684" w:tentative="1">
      <w:start w:val="1"/>
      <w:numFmt w:val="decimal"/>
      <w:lvlText w:val="%2."/>
      <w:lvlJc w:val="left"/>
      <w:pPr>
        <w:tabs>
          <w:tab w:val="num" w:pos="1440"/>
        </w:tabs>
        <w:ind w:left="1440" w:hanging="360"/>
      </w:pPr>
    </w:lvl>
    <w:lvl w:ilvl="2" w:tplc="42566F1E" w:tentative="1">
      <w:start w:val="1"/>
      <w:numFmt w:val="decimal"/>
      <w:lvlText w:val="%3."/>
      <w:lvlJc w:val="left"/>
      <w:pPr>
        <w:tabs>
          <w:tab w:val="num" w:pos="2160"/>
        </w:tabs>
        <w:ind w:left="2160" w:hanging="360"/>
      </w:pPr>
    </w:lvl>
    <w:lvl w:ilvl="3" w:tplc="42CCEA58" w:tentative="1">
      <w:start w:val="1"/>
      <w:numFmt w:val="decimal"/>
      <w:lvlText w:val="%4."/>
      <w:lvlJc w:val="left"/>
      <w:pPr>
        <w:tabs>
          <w:tab w:val="num" w:pos="2880"/>
        </w:tabs>
        <w:ind w:left="2880" w:hanging="360"/>
      </w:pPr>
    </w:lvl>
    <w:lvl w:ilvl="4" w:tplc="B4580078" w:tentative="1">
      <w:start w:val="1"/>
      <w:numFmt w:val="decimal"/>
      <w:lvlText w:val="%5."/>
      <w:lvlJc w:val="left"/>
      <w:pPr>
        <w:tabs>
          <w:tab w:val="num" w:pos="3600"/>
        </w:tabs>
        <w:ind w:left="3600" w:hanging="360"/>
      </w:pPr>
    </w:lvl>
    <w:lvl w:ilvl="5" w:tplc="4E3832DC" w:tentative="1">
      <w:start w:val="1"/>
      <w:numFmt w:val="decimal"/>
      <w:lvlText w:val="%6."/>
      <w:lvlJc w:val="left"/>
      <w:pPr>
        <w:tabs>
          <w:tab w:val="num" w:pos="4320"/>
        </w:tabs>
        <w:ind w:left="4320" w:hanging="360"/>
      </w:pPr>
    </w:lvl>
    <w:lvl w:ilvl="6" w:tplc="AF16507E" w:tentative="1">
      <w:start w:val="1"/>
      <w:numFmt w:val="decimal"/>
      <w:lvlText w:val="%7."/>
      <w:lvlJc w:val="left"/>
      <w:pPr>
        <w:tabs>
          <w:tab w:val="num" w:pos="5040"/>
        </w:tabs>
        <w:ind w:left="5040" w:hanging="360"/>
      </w:pPr>
    </w:lvl>
    <w:lvl w:ilvl="7" w:tplc="80D87D98" w:tentative="1">
      <w:start w:val="1"/>
      <w:numFmt w:val="decimal"/>
      <w:lvlText w:val="%8."/>
      <w:lvlJc w:val="left"/>
      <w:pPr>
        <w:tabs>
          <w:tab w:val="num" w:pos="5760"/>
        </w:tabs>
        <w:ind w:left="5760" w:hanging="360"/>
      </w:pPr>
    </w:lvl>
    <w:lvl w:ilvl="8" w:tplc="9F226072" w:tentative="1">
      <w:start w:val="1"/>
      <w:numFmt w:val="decimal"/>
      <w:lvlText w:val="%9."/>
      <w:lvlJc w:val="left"/>
      <w:pPr>
        <w:tabs>
          <w:tab w:val="num" w:pos="6480"/>
        </w:tabs>
        <w:ind w:left="6480" w:hanging="360"/>
      </w:pPr>
    </w:lvl>
  </w:abstractNum>
  <w:abstractNum w:abstractNumId="7">
    <w:nsid w:val="169C0EBE"/>
    <w:multiLevelType w:val="multilevel"/>
    <w:tmpl w:val="77E04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F6384F"/>
    <w:multiLevelType w:val="hybridMultilevel"/>
    <w:tmpl w:val="DF52E3DC"/>
    <w:lvl w:ilvl="0" w:tplc="E9D2E418">
      <w:start w:val="2"/>
      <w:numFmt w:val="upperRoman"/>
      <w:lvlText w:val="%1."/>
      <w:lvlJc w:val="right"/>
      <w:pPr>
        <w:tabs>
          <w:tab w:val="num" w:pos="720"/>
        </w:tabs>
        <w:ind w:left="720" w:hanging="360"/>
      </w:pPr>
    </w:lvl>
    <w:lvl w:ilvl="1" w:tplc="02327496" w:tentative="1">
      <w:start w:val="1"/>
      <w:numFmt w:val="decimal"/>
      <w:lvlText w:val="%2."/>
      <w:lvlJc w:val="left"/>
      <w:pPr>
        <w:tabs>
          <w:tab w:val="num" w:pos="1440"/>
        </w:tabs>
        <w:ind w:left="1440" w:hanging="360"/>
      </w:pPr>
    </w:lvl>
    <w:lvl w:ilvl="2" w:tplc="FC7CE7C4" w:tentative="1">
      <w:start w:val="1"/>
      <w:numFmt w:val="decimal"/>
      <w:lvlText w:val="%3."/>
      <w:lvlJc w:val="left"/>
      <w:pPr>
        <w:tabs>
          <w:tab w:val="num" w:pos="2160"/>
        </w:tabs>
        <w:ind w:left="2160" w:hanging="360"/>
      </w:pPr>
    </w:lvl>
    <w:lvl w:ilvl="3" w:tplc="FAD66CE6" w:tentative="1">
      <w:start w:val="1"/>
      <w:numFmt w:val="decimal"/>
      <w:lvlText w:val="%4."/>
      <w:lvlJc w:val="left"/>
      <w:pPr>
        <w:tabs>
          <w:tab w:val="num" w:pos="2880"/>
        </w:tabs>
        <w:ind w:left="2880" w:hanging="360"/>
      </w:pPr>
    </w:lvl>
    <w:lvl w:ilvl="4" w:tplc="48568876" w:tentative="1">
      <w:start w:val="1"/>
      <w:numFmt w:val="decimal"/>
      <w:lvlText w:val="%5."/>
      <w:lvlJc w:val="left"/>
      <w:pPr>
        <w:tabs>
          <w:tab w:val="num" w:pos="3600"/>
        </w:tabs>
        <w:ind w:left="3600" w:hanging="360"/>
      </w:pPr>
    </w:lvl>
    <w:lvl w:ilvl="5" w:tplc="80CEFB74" w:tentative="1">
      <w:start w:val="1"/>
      <w:numFmt w:val="decimal"/>
      <w:lvlText w:val="%6."/>
      <w:lvlJc w:val="left"/>
      <w:pPr>
        <w:tabs>
          <w:tab w:val="num" w:pos="4320"/>
        </w:tabs>
        <w:ind w:left="4320" w:hanging="360"/>
      </w:pPr>
    </w:lvl>
    <w:lvl w:ilvl="6" w:tplc="19ECD830" w:tentative="1">
      <w:start w:val="1"/>
      <w:numFmt w:val="decimal"/>
      <w:lvlText w:val="%7."/>
      <w:lvlJc w:val="left"/>
      <w:pPr>
        <w:tabs>
          <w:tab w:val="num" w:pos="5040"/>
        </w:tabs>
        <w:ind w:left="5040" w:hanging="360"/>
      </w:pPr>
    </w:lvl>
    <w:lvl w:ilvl="7" w:tplc="6CA6ACFE" w:tentative="1">
      <w:start w:val="1"/>
      <w:numFmt w:val="decimal"/>
      <w:lvlText w:val="%8."/>
      <w:lvlJc w:val="left"/>
      <w:pPr>
        <w:tabs>
          <w:tab w:val="num" w:pos="5760"/>
        </w:tabs>
        <w:ind w:left="5760" w:hanging="360"/>
      </w:pPr>
    </w:lvl>
    <w:lvl w:ilvl="8" w:tplc="240C632C" w:tentative="1">
      <w:start w:val="1"/>
      <w:numFmt w:val="decimal"/>
      <w:lvlText w:val="%9."/>
      <w:lvlJc w:val="left"/>
      <w:pPr>
        <w:tabs>
          <w:tab w:val="num" w:pos="6480"/>
        </w:tabs>
        <w:ind w:left="6480" w:hanging="360"/>
      </w:pPr>
    </w:lvl>
  </w:abstractNum>
  <w:abstractNum w:abstractNumId="9">
    <w:nsid w:val="204352A2"/>
    <w:multiLevelType w:val="multilevel"/>
    <w:tmpl w:val="D5CA3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1B1114"/>
    <w:multiLevelType w:val="multilevel"/>
    <w:tmpl w:val="CC20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DE41FE"/>
    <w:multiLevelType w:val="multilevel"/>
    <w:tmpl w:val="BBBA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AC7DCD"/>
    <w:multiLevelType w:val="hybridMultilevel"/>
    <w:tmpl w:val="C5862272"/>
    <w:lvl w:ilvl="0" w:tplc="D5D860D0">
      <w:start w:val="5"/>
      <w:numFmt w:val="upperLetter"/>
      <w:lvlText w:val="%1."/>
      <w:lvlJc w:val="left"/>
      <w:pPr>
        <w:tabs>
          <w:tab w:val="num" w:pos="720"/>
        </w:tabs>
        <w:ind w:left="720" w:hanging="360"/>
      </w:pPr>
    </w:lvl>
    <w:lvl w:ilvl="1" w:tplc="A6CC5772" w:tentative="1">
      <w:start w:val="1"/>
      <w:numFmt w:val="decimal"/>
      <w:lvlText w:val="%2."/>
      <w:lvlJc w:val="left"/>
      <w:pPr>
        <w:tabs>
          <w:tab w:val="num" w:pos="1440"/>
        </w:tabs>
        <w:ind w:left="1440" w:hanging="360"/>
      </w:pPr>
    </w:lvl>
    <w:lvl w:ilvl="2" w:tplc="2A7C2BAE" w:tentative="1">
      <w:start w:val="1"/>
      <w:numFmt w:val="decimal"/>
      <w:lvlText w:val="%3."/>
      <w:lvlJc w:val="left"/>
      <w:pPr>
        <w:tabs>
          <w:tab w:val="num" w:pos="2160"/>
        </w:tabs>
        <w:ind w:left="2160" w:hanging="360"/>
      </w:pPr>
    </w:lvl>
    <w:lvl w:ilvl="3" w:tplc="FCC6C17A" w:tentative="1">
      <w:start w:val="1"/>
      <w:numFmt w:val="decimal"/>
      <w:lvlText w:val="%4."/>
      <w:lvlJc w:val="left"/>
      <w:pPr>
        <w:tabs>
          <w:tab w:val="num" w:pos="2880"/>
        </w:tabs>
        <w:ind w:left="2880" w:hanging="360"/>
      </w:pPr>
    </w:lvl>
    <w:lvl w:ilvl="4" w:tplc="16784B9C" w:tentative="1">
      <w:start w:val="1"/>
      <w:numFmt w:val="decimal"/>
      <w:lvlText w:val="%5."/>
      <w:lvlJc w:val="left"/>
      <w:pPr>
        <w:tabs>
          <w:tab w:val="num" w:pos="3600"/>
        </w:tabs>
        <w:ind w:left="3600" w:hanging="360"/>
      </w:pPr>
    </w:lvl>
    <w:lvl w:ilvl="5" w:tplc="00A29362" w:tentative="1">
      <w:start w:val="1"/>
      <w:numFmt w:val="decimal"/>
      <w:lvlText w:val="%6."/>
      <w:lvlJc w:val="left"/>
      <w:pPr>
        <w:tabs>
          <w:tab w:val="num" w:pos="4320"/>
        </w:tabs>
        <w:ind w:left="4320" w:hanging="360"/>
      </w:pPr>
    </w:lvl>
    <w:lvl w:ilvl="6" w:tplc="9D1818CA" w:tentative="1">
      <w:start w:val="1"/>
      <w:numFmt w:val="decimal"/>
      <w:lvlText w:val="%7."/>
      <w:lvlJc w:val="left"/>
      <w:pPr>
        <w:tabs>
          <w:tab w:val="num" w:pos="5040"/>
        </w:tabs>
        <w:ind w:left="5040" w:hanging="360"/>
      </w:pPr>
    </w:lvl>
    <w:lvl w:ilvl="7" w:tplc="440868D8" w:tentative="1">
      <w:start w:val="1"/>
      <w:numFmt w:val="decimal"/>
      <w:lvlText w:val="%8."/>
      <w:lvlJc w:val="left"/>
      <w:pPr>
        <w:tabs>
          <w:tab w:val="num" w:pos="5760"/>
        </w:tabs>
        <w:ind w:left="5760" w:hanging="360"/>
      </w:pPr>
    </w:lvl>
    <w:lvl w:ilvl="8" w:tplc="82D49FCC" w:tentative="1">
      <w:start w:val="1"/>
      <w:numFmt w:val="decimal"/>
      <w:lvlText w:val="%9."/>
      <w:lvlJc w:val="left"/>
      <w:pPr>
        <w:tabs>
          <w:tab w:val="num" w:pos="6480"/>
        </w:tabs>
        <w:ind w:left="6480" w:hanging="360"/>
      </w:pPr>
    </w:lvl>
  </w:abstractNum>
  <w:abstractNum w:abstractNumId="13">
    <w:nsid w:val="35B87F99"/>
    <w:multiLevelType w:val="multilevel"/>
    <w:tmpl w:val="AF24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DB41C0"/>
    <w:multiLevelType w:val="multilevel"/>
    <w:tmpl w:val="4BB8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37343"/>
    <w:multiLevelType w:val="multilevel"/>
    <w:tmpl w:val="556C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2D60F9"/>
    <w:multiLevelType w:val="hybridMultilevel"/>
    <w:tmpl w:val="1BBC6DB0"/>
    <w:lvl w:ilvl="0" w:tplc="75DCD670">
      <w:start w:val="3"/>
      <w:numFmt w:val="upperLetter"/>
      <w:lvlText w:val="%1."/>
      <w:lvlJc w:val="left"/>
      <w:pPr>
        <w:tabs>
          <w:tab w:val="num" w:pos="720"/>
        </w:tabs>
        <w:ind w:left="720" w:hanging="360"/>
      </w:pPr>
    </w:lvl>
    <w:lvl w:ilvl="1" w:tplc="192047C6" w:tentative="1">
      <w:start w:val="1"/>
      <w:numFmt w:val="decimal"/>
      <w:lvlText w:val="%2."/>
      <w:lvlJc w:val="left"/>
      <w:pPr>
        <w:tabs>
          <w:tab w:val="num" w:pos="1440"/>
        </w:tabs>
        <w:ind w:left="1440" w:hanging="360"/>
      </w:pPr>
    </w:lvl>
    <w:lvl w:ilvl="2" w:tplc="C78E4C72" w:tentative="1">
      <w:start w:val="1"/>
      <w:numFmt w:val="decimal"/>
      <w:lvlText w:val="%3."/>
      <w:lvlJc w:val="left"/>
      <w:pPr>
        <w:tabs>
          <w:tab w:val="num" w:pos="2160"/>
        </w:tabs>
        <w:ind w:left="2160" w:hanging="360"/>
      </w:pPr>
    </w:lvl>
    <w:lvl w:ilvl="3" w:tplc="35BE4B92" w:tentative="1">
      <w:start w:val="1"/>
      <w:numFmt w:val="decimal"/>
      <w:lvlText w:val="%4."/>
      <w:lvlJc w:val="left"/>
      <w:pPr>
        <w:tabs>
          <w:tab w:val="num" w:pos="2880"/>
        </w:tabs>
        <w:ind w:left="2880" w:hanging="360"/>
      </w:pPr>
    </w:lvl>
    <w:lvl w:ilvl="4" w:tplc="A5E4A1FC" w:tentative="1">
      <w:start w:val="1"/>
      <w:numFmt w:val="decimal"/>
      <w:lvlText w:val="%5."/>
      <w:lvlJc w:val="left"/>
      <w:pPr>
        <w:tabs>
          <w:tab w:val="num" w:pos="3600"/>
        </w:tabs>
        <w:ind w:left="3600" w:hanging="360"/>
      </w:pPr>
    </w:lvl>
    <w:lvl w:ilvl="5" w:tplc="E7EE41BE" w:tentative="1">
      <w:start w:val="1"/>
      <w:numFmt w:val="decimal"/>
      <w:lvlText w:val="%6."/>
      <w:lvlJc w:val="left"/>
      <w:pPr>
        <w:tabs>
          <w:tab w:val="num" w:pos="4320"/>
        </w:tabs>
        <w:ind w:left="4320" w:hanging="360"/>
      </w:pPr>
    </w:lvl>
    <w:lvl w:ilvl="6" w:tplc="6A98E2C8" w:tentative="1">
      <w:start w:val="1"/>
      <w:numFmt w:val="decimal"/>
      <w:lvlText w:val="%7."/>
      <w:lvlJc w:val="left"/>
      <w:pPr>
        <w:tabs>
          <w:tab w:val="num" w:pos="5040"/>
        </w:tabs>
        <w:ind w:left="5040" w:hanging="360"/>
      </w:pPr>
    </w:lvl>
    <w:lvl w:ilvl="7" w:tplc="94FC00E8" w:tentative="1">
      <w:start w:val="1"/>
      <w:numFmt w:val="decimal"/>
      <w:lvlText w:val="%8."/>
      <w:lvlJc w:val="left"/>
      <w:pPr>
        <w:tabs>
          <w:tab w:val="num" w:pos="5760"/>
        </w:tabs>
        <w:ind w:left="5760" w:hanging="360"/>
      </w:pPr>
    </w:lvl>
    <w:lvl w:ilvl="8" w:tplc="1276806C" w:tentative="1">
      <w:start w:val="1"/>
      <w:numFmt w:val="decimal"/>
      <w:lvlText w:val="%9."/>
      <w:lvlJc w:val="left"/>
      <w:pPr>
        <w:tabs>
          <w:tab w:val="num" w:pos="6480"/>
        </w:tabs>
        <w:ind w:left="6480" w:hanging="360"/>
      </w:pPr>
    </w:lvl>
  </w:abstractNum>
  <w:abstractNum w:abstractNumId="17">
    <w:nsid w:val="46F60B87"/>
    <w:multiLevelType w:val="multilevel"/>
    <w:tmpl w:val="ED7C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CE7E46"/>
    <w:multiLevelType w:val="multilevel"/>
    <w:tmpl w:val="5536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F94FD1"/>
    <w:multiLevelType w:val="multilevel"/>
    <w:tmpl w:val="9CEA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9640DF"/>
    <w:multiLevelType w:val="multilevel"/>
    <w:tmpl w:val="BCDE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2F1F75"/>
    <w:multiLevelType w:val="multilevel"/>
    <w:tmpl w:val="07B6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5C7100"/>
    <w:multiLevelType w:val="multilevel"/>
    <w:tmpl w:val="AF76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386E37"/>
    <w:multiLevelType w:val="multilevel"/>
    <w:tmpl w:val="1570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D829E4"/>
    <w:multiLevelType w:val="multilevel"/>
    <w:tmpl w:val="B156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524E45"/>
    <w:multiLevelType w:val="multilevel"/>
    <w:tmpl w:val="0502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CC25E6"/>
    <w:multiLevelType w:val="multilevel"/>
    <w:tmpl w:val="5DE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FF42C3"/>
    <w:multiLevelType w:val="hybridMultilevel"/>
    <w:tmpl w:val="03A40124"/>
    <w:lvl w:ilvl="0" w:tplc="1E9A7240">
      <w:start w:val="4"/>
      <w:numFmt w:val="upperLetter"/>
      <w:lvlText w:val="%1."/>
      <w:lvlJc w:val="left"/>
      <w:pPr>
        <w:tabs>
          <w:tab w:val="num" w:pos="720"/>
        </w:tabs>
        <w:ind w:left="720" w:hanging="360"/>
      </w:pPr>
    </w:lvl>
    <w:lvl w:ilvl="1" w:tplc="5F20A41E" w:tentative="1">
      <w:start w:val="1"/>
      <w:numFmt w:val="decimal"/>
      <w:lvlText w:val="%2."/>
      <w:lvlJc w:val="left"/>
      <w:pPr>
        <w:tabs>
          <w:tab w:val="num" w:pos="1440"/>
        </w:tabs>
        <w:ind w:left="1440" w:hanging="360"/>
      </w:pPr>
    </w:lvl>
    <w:lvl w:ilvl="2" w:tplc="7A8AA568" w:tentative="1">
      <w:start w:val="1"/>
      <w:numFmt w:val="decimal"/>
      <w:lvlText w:val="%3."/>
      <w:lvlJc w:val="left"/>
      <w:pPr>
        <w:tabs>
          <w:tab w:val="num" w:pos="2160"/>
        </w:tabs>
        <w:ind w:left="2160" w:hanging="360"/>
      </w:pPr>
    </w:lvl>
    <w:lvl w:ilvl="3" w:tplc="18FE1B54" w:tentative="1">
      <w:start w:val="1"/>
      <w:numFmt w:val="decimal"/>
      <w:lvlText w:val="%4."/>
      <w:lvlJc w:val="left"/>
      <w:pPr>
        <w:tabs>
          <w:tab w:val="num" w:pos="2880"/>
        </w:tabs>
        <w:ind w:left="2880" w:hanging="360"/>
      </w:pPr>
    </w:lvl>
    <w:lvl w:ilvl="4" w:tplc="DCF40778" w:tentative="1">
      <w:start w:val="1"/>
      <w:numFmt w:val="decimal"/>
      <w:lvlText w:val="%5."/>
      <w:lvlJc w:val="left"/>
      <w:pPr>
        <w:tabs>
          <w:tab w:val="num" w:pos="3600"/>
        </w:tabs>
        <w:ind w:left="3600" w:hanging="360"/>
      </w:pPr>
    </w:lvl>
    <w:lvl w:ilvl="5" w:tplc="D63E814E" w:tentative="1">
      <w:start w:val="1"/>
      <w:numFmt w:val="decimal"/>
      <w:lvlText w:val="%6."/>
      <w:lvlJc w:val="left"/>
      <w:pPr>
        <w:tabs>
          <w:tab w:val="num" w:pos="4320"/>
        </w:tabs>
        <w:ind w:left="4320" w:hanging="360"/>
      </w:pPr>
    </w:lvl>
    <w:lvl w:ilvl="6" w:tplc="05468F06" w:tentative="1">
      <w:start w:val="1"/>
      <w:numFmt w:val="decimal"/>
      <w:lvlText w:val="%7."/>
      <w:lvlJc w:val="left"/>
      <w:pPr>
        <w:tabs>
          <w:tab w:val="num" w:pos="5040"/>
        </w:tabs>
        <w:ind w:left="5040" w:hanging="360"/>
      </w:pPr>
    </w:lvl>
    <w:lvl w:ilvl="7" w:tplc="556A51B6" w:tentative="1">
      <w:start w:val="1"/>
      <w:numFmt w:val="decimal"/>
      <w:lvlText w:val="%8."/>
      <w:lvlJc w:val="left"/>
      <w:pPr>
        <w:tabs>
          <w:tab w:val="num" w:pos="5760"/>
        </w:tabs>
        <w:ind w:left="5760" w:hanging="360"/>
      </w:pPr>
    </w:lvl>
    <w:lvl w:ilvl="8" w:tplc="1FC07F0E" w:tentative="1">
      <w:start w:val="1"/>
      <w:numFmt w:val="decimal"/>
      <w:lvlText w:val="%9."/>
      <w:lvlJc w:val="left"/>
      <w:pPr>
        <w:tabs>
          <w:tab w:val="num" w:pos="6480"/>
        </w:tabs>
        <w:ind w:left="6480" w:hanging="360"/>
      </w:pPr>
    </w:lvl>
  </w:abstractNum>
  <w:abstractNum w:abstractNumId="28">
    <w:nsid w:val="5F214837"/>
    <w:multiLevelType w:val="multilevel"/>
    <w:tmpl w:val="70F4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652E0A"/>
    <w:multiLevelType w:val="multilevel"/>
    <w:tmpl w:val="BFC434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896F6B"/>
    <w:multiLevelType w:val="multilevel"/>
    <w:tmpl w:val="7736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964A0D"/>
    <w:multiLevelType w:val="multilevel"/>
    <w:tmpl w:val="3ECC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8D4CEF"/>
    <w:multiLevelType w:val="multilevel"/>
    <w:tmpl w:val="85E2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302F37"/>
    <w:multiLevelType w:val="multilevel"/>
    <w:tmpl w:val="229AA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200157"/>
    <w:multiLevelType w:val="multilevel"/>
    <w:tmpl w:val="0F86E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82311C"/>
    <w:multiLevelType w:val="hybridMultilevel"/>
    <w:tmpl w:val="8230E80E"/>
    <w:lvl w:ilvl="0" w:tplc="158CFD0A">
      <w:start w:val="2"/>
      <w:numFmt w:val="upperRoman"/>
      <w:lvlText w:val="%1."/>
      <w:lvlJc w:val="right"/>
      <w:pPr>
        <w:tabs>
          <w:tab w:val="num" w:pos="720"/>
        </w:tabs>
        <w:ind w:left="720" w:hanging="360"/>
      </w:pPr>
    </w:lvl>
    <w:lvl w:ilvl="1" w:tplc="F6A01448" w:tentative="1">
      <w:start w:val="1"/>
      <w:numFmt w:val="decimal"/>
      <w:lvlText w:val="%2."/>
      <w:lvlJc w:val="left"/>
      <w:pPr>
        <w:tabs>
          <w:tab w:val="num" w:pos="1440"/>
        </w:tabs>
        <w:ind w:left="1440" w:hanging="360"/>
      </w:pPr>
    </w:lvl>
    <w:lvl w:ilvl="2" w:tplc="92E043DA" w:tentative="1">
      <w:start w:val="1"/>
      <w:numFmt w:val="decimal"/>
      <w:lvlText w:val="%3."/>
      <w:lvlJc w:val="left"/>
      <w:pPr>
        <w:tabs>
          <w:tab w:val="num" w:pos="2160"/>
        </w:tabs>
        <w:ind w:left="2160" w:hanging="360"/>
      </w:pPr>
    </w:lvl>
    <w:lvl w:ilvl="3" w:tplc="796EDCDA" w:tentative="1">
      <w:start w:val="1"/>
      <w:numFmt w:val="decimal"/>
      <w:lvlText w:val="%4."/>
      <w:lvlJc w:val="left"/>
      <w:pPr>
        <w:tabs>
          <w:tab w:val="num" w:pos="2880"/>
        </w:tabs>
        <w:ind w:left="2880" w:hanging="360"/>
      </w:pPr>
    </w:lvl>
    <w:lvl w:ilvl="4" w:tplc="1C4E244C" w:tentative="1">
      <w:start w:val="1"/>
      <w:numFmt w:val="decimal"/>
      <w:lvlText w:val="%5."/>
      <w:lvlJc w:val="left"/>
      <w:pPr>
        <w:tabs>
          <w:tab w:val="num" w:pos="3600"/>
        </w:tabs>
        <w:ind w:left="3600" w:hanging="360"/>
      </w:pPr>
    </w:lvl>
    <w:lvl w:ilvl="5" w:tplc="BEA42494" w:tentative="1">
      <w:start w:val="1"/>
      <w:numFmt w:val="decimal"/>
      <w:lvlText w:val="%6."/>
      <w:lvlJc w:val="left"/>
      <w:pPr>
        <w:tabs>
          <w:tab w:val="num" w:pos="4320"/>
        </w:tabs>
        <w:ind w:left="4320" w:hanging="360"/>
      </w:pPr>
    </w:lvl>
    <w:lvl w:ilvl="6" w:tplc="A5985D06" w:tentative="1">
      <w:start w:val="1"/>
      <w:numFmt w:val="decimal"/>
      <w:lvlText w:val="%7."/>
      <w:lvlJc w:val="left"/>
      <w:pPr>
        <w:tabs>
          <w:tab w:val="num" w:pos="5040"/>
        </w:tabs>
        <w:ind w:left="5040" w:hanging="360"/>
      </w:pPr>
    </w:lvl>
    <w:lvl w:ilvl="7" w:tplc="1E94944C" w:tentative="1">
      <w:start w:val="1"/>
      <w:numFmt w:val="decimal"/>
      <w:lvlText w:val="%8."/>
      <w:lvlJc w:val="left"/>
      <w:pPr>
        <w:tabs>
          <w:tab w:val="num" w:pos="5760"/>
        </w:tabs>
        <w:ind w:left="5760" w:hanging="360"/>
      </w:pPr>
    </w:lvl>
    <w:lvl w:ilvl="8" w:tplc="B3287F64" w:tentative="1">
      <w:start w:val="1"/>
      <w:numFmt w:val="decimal"/>
      <w:lvlText w:val="%9."/>
      <w:lvlJc w:val="left"/>
      <w:pPr>
        <w:tabs>
          <w:tab w:val="num" w:pos="6480"/>
        </w:tabs>
        <w:ind w:left="6480" w:hanging="360"/>
      </w:pPr>
    </w:lvl>
  </w:abstractNum>
  <w:abstractNum w:abstractNumId="36">
    <w:nsid w:val="6C7F0664"/>
    <w:multiLevelType w:val="multilevel"/>
    <w:tmpl w:val="B7FE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A508A7"/>
    <w:multiLevelType w:val="multilevel"/>
    <w:tmpl w:val="3F8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D05BD1"/>
    <w:multiLevelType w:val="multilevel"/>
    <w:tmpl w:val="648E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0674D8"/>
    <w:multiLevelType w:val="multilevel"/>
    <w:tmpl w:val="AC1E6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BB16E2"/>
    <w:multiLevelType w:val="multilevel"/>
    <w:tmpl w:val="3C52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064421"/>
    <w:multiLevelType w:val="multilevel"/>
    <w:tmpl w:val="CAA259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4"/>
    <w:lvlOverride w:ilvl="0">
      <w:lvl w:ilvl="0">
        <w:numFmt w:val="decimal"/>
        <w:lvlText w:val="%1."/>
        <w:lvlJc w:val="left"/>
      </w:lvl>
    </w:lvlOverride>
  </w:num>
  <w:num w:numId="3">
    <w:abstractNumId w:val="41"/>
    <w:lvlOverride w:ilvl="0">
      <w:lvl w:ilvl="0">
        <w:numFmt w:val="decimal"/>
        <w:lvlText w:val="%1."/>
        <w:lvlJc w:val="left"/>
      </w:lvl>
    </w:lvlOverride>
  </w:num>
  <w:num w:numId="4">
    <w:abstractNumId w:val="7"/>
    <w:lvlOverride w:ilvl="0">
      <w:lvl w:ilvl="0">
        <w:numFmt w:val="decimal"/>
        <w:lvlText w:val="%1."/>
        <w:lvlJc w:val="left"/>
      </w:lvl>
    </w:lvlOverride>
  </w:num>
  <w:num w:numId="5">
    <w:abstractNumId w:val="33"/>
    <w:lvlOverride w:ilvl="0">
      <w:lvl w:ilvl="0">
        <w:numFmt w:val="decimal"/>
        <w:lvlText w:val="%1."/>
        <w:lvlJc w:val="left"/>
      </w:lvl>
    </w:lvlOverride>
  </w:num>
  <w:num w:numId="6">
    <w:abstractNumId w:val="29"/>
    <w:lvlOverride w:ilvl="0">
      <w:lvl w:ilvl="0">
        <w:numFmt w:val="decimal"/>
        <w:lvlText w:val="%1."/>
        <w:lvlJc w:val="left"/>
      </w:lvl>
    </w:lvlOverride>
  </w:num>
  <w:num w:numId="7">
    <w:abstractNumId w:val="0"/>
  </w:num>
  <w:num w:numId="8">
    <w:abstractNumId w:val="30"/>
  </w:num>
  <w:num w:numId="9">
    <w:abstractNumId w:val="23"/>
  </w:num>
  <w:num w:numId="10">
    <w:abstractNumId w:val="25"/>
  </w:num>
  <w:num w:numId="11">
    <w:abstractNumId w:val="11"/>
  </w:num>
  <w:num w:numId="12">
    <w:abstractNumId w:val="1"/>
  </w:num>
  <w:num w:numId="13">
    <w:abstractNumId w:val="4"/>
  </w:num>
  <w:num w:numId="14">
    <w:abstractNumId w:val="38"/>
  </w:num>
  <w:num w:numId="15">
    <w:abstractNumId w:val="19"/>
  </w:num>
  <w:num w:numId="16">
    <w:abstractNumId w:val="24"/>
  </w:num>
  <w:num w:numId="17">
    <w:abstractNumId w:val="37"/>
  </w:num>
  <w:num w:numId="18">
    <w:abstractNumId w:val="21"/>
  </w:num>
  <w:num w:numId="19">
    <w:abstractNumId w:val="20"/>
  </w:num>
  <w:num w:numId="20">
    <w:abstractNumId w:val="15"/>
  </w:num>
  <w:num w:numId="21">
    <w:abstractNumId w:val="5"/>
  </w:num>
  <w:num w:numId="22">
    <w:abstractNumId w:val="2"/>
    <w:lvlOverride w:ilvl="0">
      <w:lvl w:ilvl="0">
        <w:numFmt w:val="upperRoman"/>
        <w:lvlText w:val="%1."/>
        <w:lvlJc w:val="right"/>
      </w:lvl>
    </w:lvlOverride>
  </w:num>
  <w:num w:numId="23">
    <w:abstractNumId w:val="8"/>
  </w:num>
  <w:num w:numId="24">
    <w:abstractNumId w:val="26"/>
    <w:lvlOverride w:ilvl="0">
      <w:lvl w:ilvl="0">
        <w:numFmt w:val="upperRoman"/>
        <w:lvlText w:val="%1."/>
        <w:lvlJc w:val="right"/>
      </w:lvl>
    </w:lvlOverride>
  </w:num>
  <w:num w:numId="25">
    <w:abstractNumId w:val="35"/>
  </w:num>
  <w:num w:numId="26">
    <w:abstractNumId w:val="13"/>
  </w:num>
  <w:num w:numId="27">
    <w:abstractNumId w:val="39"/>
    <w:lvlOverride w:ilvl="0">
      <w:lvl w:ilvl="0">
        <w:numFmt w:val="upperLetter"/>
        <w:lvlText w:val="%1."/>
        <w:lvlJc w:val="left"/>
      </w:lvl>
    </w:lvlOverride>
  </w:num>
  <w:num w:numId="28">
    <w:abstractNumId w:val="22"/>
  </w:num>
  <w:num w:numId="29">
    <w:abstractNumId w:val="17"/>
  </w:num>
  <w:num w:numId="30">
    <w:abstractNumId w:val="6"/>
  </w:num>
  <w:num w:numId="31">
    <w:abstractNumId w:val="16"/>
  </w:num>
  <w:num w:numId="32">
    <w:abstractNumId w:val="27"/>
  </w:num>
  <w:num w:numId="33">
    <w:abstractNumId w:val="12"/>
  </w:num>
  <w:num w:numId="34">
    <w:abstractNumId w:val="36"/>
  </w:num>
  <w:num w:numId="35">
    <w:abstractNumId w:val="14"/>
  </w:num>
  <w:num w:numId="36">
    <w:abstractNumId w:val="31"/>
  </w:num>
  <w:num w:numId="37">
    <w:abstractNumId w:val="40"/>
  </w:num>
  <w:num w:numId="38">
    <w:abstractNumId w:val="28"/>
  </w:num>
  <w:num w:numId="39">
    <w:abstractNumId w:val="32"/>
  </w:num>
  <w:num w:numId="40">
    <w:abstractNumId w:val="10"/>
  </w:num>
  <w:num w:numId="41">
    <w:abstractNumId w:val="18"/>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826"/>
    <w:rsid w:val="000F12DD"/>
    <w:rsid w:val="00156364"/>
    <w:rsid w:val="00285372"/>
    <w:rsid w:val="00286C7F"/>
    <w:rsid w:val="004B3FEB"/>
    <w:rsid w:val="005261BA"/>
    <w:rsid w:val="00821C3A"/>
    <w:rsid w:val="008F7650"/>
    <w:rsid w:val="00964826"/>
    <w:rsid w:val="00AE0932"/>
    <w:rsid w:val="00CA2FE0"/>
    <w:rsid w:val="00FF6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B3F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3F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B3F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3F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28661">
      <w:bodyDiv w:val="1"/>
      <w:marLeft w:val="0"/>
      <w:marRight w:val="0"/>
      <w:marTop w:val="0"/>
      <w:marBottom w:val="0"/>
      <w:divBdr>
        <w:top w:val="none" w:sz="0" w:space="0" w:color="auto"/>
        <w:left w:val="none" w:sz="0" w:space="0" w:color="auto"/>
        <w:bottom w:val="none" w:sz="0" w:space="0" w:color="auto"/>
        <w:right w:val="none" w:sz="0" w:space="0" w:color="auto"/>
      </w:divBdr>
    </w:div>
    <w:div w:id="445123131">
      <w:bodyDiv w:val="1"/>
      <w:marLeft w:val="0"/>
      <w:marRight w:val="0"/>
      <w:marTop w:val="0"/>
      <w:marBottom w:val="0"/>
      <w:divBdr>
        <w:top w:val="none" w:sz="0" w:space="0" w:color="auto"/>
        <w:left w:val="none" w:sz="0" w:space="0" w:color="auto"/>
        <w:bottom w:val="none" w:sz="0" w:space="0" w:color="auto"/>
        <w:right w:val="none" w:sz="0" w:space="0" w:color="auto"/>
      </w:divBdr>
    </w:div>
    <w:div w:id="616178763">
      <w:bodyDiv w:val="1"/>
      <w:marLeft w:val="0"/>
      <w:marRight w:val="0"/>
      <w:marTop w:val="0"/>
      <w:marBottom w:val="0"/>
      <w:divBdr>
        <w:top w:val="none" w:sz="0" w:space="0" w:color="auto"/>
        <w:left w:val="none" w:sz="0" w:space="0" w:color="auto"/>
        <w:bottom w:val="none" w:sz="0" w:space="0" w:color="auto"/>
        <w:right w:val="none" w:sz="0" w:space="0" w:color="auto"/>
      </w:divBdr>
    </w:div>
    <w:div w:id="761877010">
      <w:bodyDiv w:val="1"/>
      <w:marLeft w:val="0"/>
      <w:marRight w:val="0"/>
      <w:marTop w:val="0"/>
      <w:marBottom w:val="0"/>
      <w:divBdr>
        <w:top w:val="none" w:sz="0" w:space="0" w:color="auto"/>
        <w:left w:val="none" w:sz="0" w:space="0" w:color="auto"/>
        <w:bottom w:val="none" w:sz="0" w:space="0" w:color="auto"/>
        <w:right w:val="none" w:sz="0" w:space="0" w:color="auto"/>
      </w:divBdr>
    </w:div>
    <w:div w:id="1182278582">
      <w:bodyDiv w:val="1"/>
      <w:marLeft w:val="0"/>
      <w:marRight w:val="0"/>
      <w:marTop w:val="0"/>
      <w:marBottom w:val="0"/>
      <w:divBdr>
        <w:top w:val="none" w:sz="0" w:space="0" w:color="auto"/>
        <w:left w:val="none" w:sz="0" w:space="0" w:color="auto"/>
        <w:bottom w:val="none" w:sz="0" w:space="0" w:color="auto"/>
        <w:right w:val="none" w:sz="0" w:space="0" w:color="auto"/>
      </w:divBdr>
    </w:div>
    <w:div w:id="1522819510">
      <w:bodyDiv w:val="1"/>
      <w:marLeft w:val="0"/>
      <w:marRight w:val="0"/>
      <w:marTop w:val="0"/>
      <w:marBottom w:val="0"/>
      <w:divBdr>
        <w:top w:val="none" w:sz="0" w:space="0" w:color="auto"/>
        <w:left w:val="none" w:sz="0" w:space="0" w:color="auto"/>
        <w:bottom w:val="none" w:sz="0" w:space="0" w:color="auto"/>
        <w:right w:val="none" w:sz="0" w:space="0" w:color="auto"/>
      </w:divBdr>
    </w:div>
    <w:div w:id="1529366439">
      <w:bodyDiv w:val="1"/>
      <w:marLeft w:val="0"/>
      <w:marRight w:val="0"/>
      <w:marTop w:val="0"/>
      <w:marBottom w:val="0"/>
      <w:divBdr>
        <w:top w:val="none" w:sz="0" w:space="0" w:color="auto"/>
        <w:left w:val="none" w:sz="0" w:space="0" w:color="auto"/>
        <w:bottom w:val="none" w:sz="0" w:space="0" w:color="auto"/>
        <w:right w:val="none" w:sz="0" w:space="0" w:color="auto"/>
      </w:divBdr>
    </w:div>
    <w:div w:id="1937980588">
      <w:bodyDiv w:val="1"/>
      <w:marLeft w:val="0"/>
      <w:marRight w:val="0"/>
      <w:marTop w:val="0"/>
      <w:marBottom w:val="0"/>
      <w:divBdr>
        <w:top w:val="none" w:sz="0" w:space="0" w:color="auto"/>
        <w:left w:val="none" w:sz="0" w:space="0" w:color="auto"/>
        <w:bottom w:val="none" w:sz="0" w:space="0" w:color="auto"/>
        <w:right w:val="none" w:sz="0" w:space="0" w:color="auto"/>
      </w:divBdr>
    </w:div>
    <w:div w:id="2051414610">
      <w:bodyDiv w:val="1"/>
      <w:marLeft w:val="0"/>
      <w:marRight w:val="0"/>
      <w:marTop w:val="0"/>
      <w:marBottom w:val="0"/>
      <w:divBdr>
        <w:top w:val="none" w:sz="0" w:space="0" w:color="auto"/>
        <w:left w:val="none" w:sz="0" w:space="0" w:color="auto"/>
        <w:bottom w:val="none" w:sz="0" w:space="0" w:color="auto"/>
        <w:right w:val="none" w:sz="0" w:space="0" w:color="auto"/>
      </w:divBdr>
    </w:div>
    <w:div w:id="2098359449">
      <w:bodyDiv w:val="1"/>
      <w:marLeft w:val="0"/>
      <w:marRight w:val="0"/>
      <w:marTop w:val="0"/>
      <w:marBottom w:val="0"/>
      <w:divBdr>
        <w:top w:val="none" w:sz="0" w:space="0" w:color="auto"/>
        <w:left w:val="none" w:sz="0" w:space="0" w:color="auto"/>
        <w:bottom w:val="none" w:sz="0" w:space="0" w:color="auto"/>
        <w:right w:val="none" w:sz="0" w:space="0" w:color="auto"/>
      </w:divBdr>
      <w:divsChild>
        <w:div w:id="977681489">
          <w:marLeft w:val="25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protp@seznam.cz"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tomovav@skolaprotp.cz" TargetMode="External"/><Relationship Id="rId12" Type="http://schemas.openxmlformats.org/officeDocument/2006/relationships/hyperlink" Target="http://www.msmt.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auserovas@skolaprotp.cz" TargetMode="External"/><Relationship Id="rId11" Type="http://schemas.openxmlformats.org/officeDocument/2006/relationships/hyperlink" Target="mailto:posta@msmt.cz"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skolaprotp.cz/" TargetMode="External"/><Relationship Id="rId4" Type="http://schemas.openxmlformats.org/officeDocument/2006/relationships/settings" Target="settings.xml"/><Relationship Id="rId9" Type="http://schemas.openxmlformats.org/officeDocument/2006/relationships/hyperlink" Target="mailto:vichovar@skolaprotp.cz" TargetMode="External"/><Relationship Id="rId14"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37</Pages>
  <Words>8515</Words>
  <Characters>50243</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 Tomová</dc:creator>
  <cp:lastModifiedBy>Vanda Tomová</cp:lastModifiedBy>
  <cp:revision>7</cp:revision>
  <dcterms:created xsi:type="dcterms:W3CDTF">2022-11-16T11:24:00Z</dcterms:created>
  <dcterms:modified xsi:type="dcterms:W3CDTF">2022-11-18T10:23:00Z</dcterms:modified>
</cp:coreProperties>
</file>