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12A4" w14:textId="77777777" w:rsidR="00411A03" w:rsidRPr="00765ABD" w:rsidRDefault="00411A03" w:rsidP="00C85403"/>
    <w:tbl>
      <w:tblPr>
        <w:tblW w:w="8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394"/>
      </w:tblGrid>
      <w:tr w:rsidR="00411A03" w:rsidRPr="0021023B" w14:paraId="5BAED3BB" w14:textId="77777777" w:rsidTr="00E13B45">
        <w:tc>
          <w:tcPr>
            <w:tcW w:w="8859" w:type="dxa"/>
            <w:gridSpan w:val="2"/>
            <w:tcBorders>
              <w:bottom w:val="nil"/>
            </w:tcBorders>
          </w:tcPr>
          <w:p w14:paraId="469EF877" w14:textId="77777777" w:rsidR="00411A03" w:rsidRPr="00765ABD" w:rsidRDefault="008404E0" w:rsidP="00765ABD">
            <w:pPr>
              <w:spacing w:before="60" w:after="0"/>
              <w:jc w:val="center"/>
              <w:rPr>
                <w:rFonts w:eastAsia="Times New Roman"/>
                <w:b/>
                <w:bCs/>
                <w:kern w:val="32"/>
                <w:sz w:val="28"/>
                <w:szCs w:val="32"/>
              </w:rPr>
            </w:pPr>
            <w:r>
              <w:rPr>
                <w:rFonts w:eastAsia="Times New Roman"/>
                <w:b/>
                <w:bCs/>
                <w:kern w:val="32"/>
                <w:sz w:val="28"/>
                <w:szCs w:val="32"/>
              </w:rPr>
              <w:t xml:space="preserve">Základní škola </w:t>
            </w:r>
            <w:r w:rsidR="000F5162">
              <w:rPr>
                <w:rFonts w:eastAsia="Times New Roman"/>
                <w:b/>
                <w:bCs/>
                <w:kern w:val="32"/>
                <w:sz w:val="28"/>
                <w:szCs w:val="32"/>
              </w:rPr>
              <w:t>Prameny</w:t>
            </w:r>
          </w:p>
        </w:tc>
      </w:tr>
      <w:tr w:rsidR="00411A03" w:rsidRPr="0021023B" w14:paraId="07F10B88" w14:textId="77777777" w:rsidTr="00E13B45">
        <w:trPr>
          <w:cantSplit/>
        </w:trPr>
        <w:tc>
          <w:tcPr>
            <w:tcW w:w="8859" w:type="dxa"/>
            <w:gridSpan w:val="2"/>
          </w:tcPr>
          <w:p w14:paraId="5CFD995A" w14:textId="77777777" w:rsidR="00411A03" w:rsidRPr="00765ABD" w:rsidRDefault="00411A03" w:rsidP="00765ABD">
            <w:pPr>
              <w:spacing w:before="60" w:after="0"/>
              <w:jc w:val="center"/>
              <w:rPr>
                <w:rFonts w:eastAsia="Times New Roman"/>
                <w:b/>
                <w:bCs/>
                <w:kern w:val="32"/>
                <w:sz w:val="28"/>
                <w:szCs w:val="32"/>
              </w:rPr>
            </w:pPr>
            <w:r w:rsidRPr="00765ABD">
              <w:rPr>
                <w:rFonts w:eastAsia="Times New Roman"/>
                <w:b/>
                <w:bCs/>
                <w:kern w:val="32"/>
                <w:sz w:val="28"/>
                <w:szCs w:val="32"/>
              </w:rPr>
              <w:fldChar w:fldCharType="begin"/>
            </w:r>
            <w:r w:rsidRPr="00765ABD">
              <w:rPr>
                <w:rFonts w:eastAsia="Times New Roman"/>
                <w:b/>
                <w:bCs/>
                <w:kern w:val="32"/>
                <w:sz w:val="28"/>
                <w:szCs w:val="32"/>
              </w:rPr>
              <w:instrText xml:space="preserve"> TITLE   \* MERGEFORMAT </w:instrText>
            </w:r>
            <w:r w:rsidRPr="00765ABD">
              <w:rPr>
                <w:rFonts w:eastAsia="Times New Roman"/>
                <w:b/>
                <w:bCs/>
                <w:kern w:val="32"/>
                <w:sz w:val="28"/>
                <w:szCs w:val="32"/>
              </w:rPr>
              <w:fldChar w:fldCharType="separate"/>
            </w:r>
            <w:r w:rsidR="00AF51E4">
              <w:rPr>
                <w:rFonts w:eastAsia="Times New Roman"/>
                <w:b/>
                <w:bCs/>
                <w:kern w:val="32"/>
                <w:sz w:val="28"/>
                <w:szCs w:val="32"/>
              </w:rPr>
              <w:t>Vnitřní</w:t>
            </w:r>
            <w:r w:rsidR="000178CD">
              <w:rPr>
                <w:rFonts w:eastAsia="Times New Roman"/>
                <w:b/>
                <w:bCs/>
                <w:kern w:val="32"/>
                <w:sz w:val="28"/>
                <w:szCs w:val="32"/>
              </w:rPr>
              <w:t xml:space="preserve"> řád</w:t>
            </w:r>
            <w:r w:rsidRPr="00765ABD">
              <w:rPr>
                <w:rFonts w:eastAsia="Times New Roman"/>
                <w:b/>
                <w:bCs/>
                <w:kern w:val="32"/>
                <w:sz w:val="28"/>
                <w:szCs w:val="32"/>
              </w:rPr>
              <w:fldChar w:fldCharType="end"/>
            </w:r>
            <w:r w:rsidR="00AF51E4">
              <w:rPr>
                <w:rFonts w:eastAsia="Times New Roman"/>
                <w:b/>
                <w:bCs/>
                <w:kern w:val="32"/>
                <w:sz w:val="28"/>
                <w:szCs w:val="32"/>
              </w:rPr>
              <w:t xml:space="preserve"> školní družiny</w:t>
            </w:r>
          </w:p>
        </w:tc>
      </w:tr>
      <w:tr w:rsidR="00411A03" w:rsidRPr="0021023B" w14:paraId="4419A3DB" w14:textId="77777777" w:rsidTr="00E13B45">
        <w:tc>
          <w:tcPr>
            <w:tcW w:w="4465" w:type="dxa"/>
          </w:tcPr>
          <w:p w14:paraId="45542138" w14:textId="77777777" w:rsidR="00411A03" w:rsidRPr="0021023B" w:rsidRDefault="00411A03" w:rsidP="00C85403">
            <w:r w:rsidRPr="0021023B">
              <w:t xml:space="preserve">Č.j.:          </w:t>
            </w:r>
          </w:p>
        </w:tc>
        <w:tc>
          <w:tcPr>
            <w:tcW w:w="4394" w:type="dxa"/>
          </w:tcPr>
          <w:p w14:paraId="478B3FC1" w14:textId="2B3FFC00" w:rsidR="00411A03" w:rsidRPr="0021023B" w:rsidRDefault="00C93E5B" w:rsidP="00C85403">
            <w:r w:rsidRPr="0021023B">
              <w:t>S</w:t>
            </w:r>
            <w:r w:rsidR="00411A03" w:rsidRPr="0021023B">
              <w:t>m</w:t>
            </w:r>
            <w:r w:rsidRPr="0021023B">
              <w:t>13</w:t>
            </w:r>
            <w:r w:rsidR="00AB0E08" w:rsidRPr="0021023B">
              <w:t>_</w:t>
            </w:r>
            <w:r w:rsidR="00DA0F25">
              <w:t>5</w:t>
            </w:r>
            <w:r w:rsidR="00411A03" w:rsidRPr="0021023B">
              <w:t>/20</w:t>
            </w:r>
            <w:r w:rsidR="00D0588A">
              <w:t>2</w:t>
            </w:r>
            <w:r w:rsidR="00DA0F25">
              <w:t>3</w:t>
            </w:r>
            <w:r w:rsidR="00411A03" w:rsidRPr="0021023B">
              <w:t xml:space="preserve">         </w:t>
            </w:r>
          </w:p>
        </w:tc>
      </w:tr>
      <w:tr w:rsidR="00411A03" w:rsidRPr="0021023B" w14:paraId="0782DA95" w14:textId="77777777" w:rsidTr="00E13B45">
        <w:tc>
          <w:tcPr>
            <w:tcW w:w="4465" w:type="dxa"/>
          </w:tcPr>
          <w:p w14:paraId="26AFF31C" w14:textId="77777777" w:rsidR="00411A03" w:rsidRPr="0021023B" w:rsidRDefault="00411A03" w:rsidP="00C85403">
            <w:r w:rsidRPr="0021023B">
              <w:t>Vypracoval</w:t>
            </w:r>
            <w:r w:rsidR="009A7A58" w:rsidRPr="0021023B">
              <w:t>a</w:t>
            </w:r>
            <w:r w:rsidRPr="0021023B">
              <w:t>:</w:t>
            </w:r>
          </w:p>
        </w:tc>
        <w:tc>
          <w:tcPr>
            <w:tcW w:w="4394" w:type="dxa"/>
          </w:tcPr>
          <w:p w14:paraId="470E37E3" w14:textId="77777777" w:rsidR="00411A03" w:rsidRPr="0021023B" w:rsidRDefault="00411A03" w:rsidP="00C85403">
            <w:r w:rsidRPr="0021023B">
              <w:t xml:space="preserve">Mgr. Martina Zitová PhD., ředitelka školy </w:t>
            </w:r>
          </w:p>
        </w:tc>
      </w:tr>
      <w:tr w:rsidR="00411A03" w:rsidRPr="0021023B" w14:paraId="30DBBD92" w14:textId="77777777" w:rsidTr="00E13B45">
        <w:tc>
          <w:tcPr>
            <w:tcW w:w="4465" w:type="dxa"/>
          </w:tcPr>
          <w:p w14:paraId="420834CF" w14:textId="77777777" w:rsidR="00411A03" w:rsidRPr="0021023B" w:rsidRDefault="00411A03" w:rsidP="00C85403">
            <w:r w:rsidRPr="0021023B">
              <w:t>Vnitřní předpis nabývá platnosti dne:</w:t>
            </w:r>
          </w:p>
        </w:tc>
        <w:tc>
          <w:tcPr>
            <w:tcW w:w="4394" w:type="dxa"/>
          </w:tcPr>
          <w:p w14:paraId="4FDEC942" w14:textId="571BAE2B" w:rsidR="00411A03" w:rsidRPr="0021023B" w:rsidRDefault="00411A03" w:rsidP="00C85403">
            <w:r w:rsidRPr="0021023B">
              <w:t>1.</w:t>
            </w:r>
            <w:r w:rsidR="00AF51E4" w:rsidRPr="0021023B">
              <w:t>9</w:t>
            </w:r>
            <w:r w:rsidRPr="0021023B">
              <w:t>.20</w:t>
            </w:r>
            <w:r w:rsidR="00D0588A">
              <w:t>2</w:t>
            </w:r>
            <w:r w:rsidR="00DA0F25">
              <w:t>3</w:t>
            </w:r>
          </w:p>
        </w:tc>
      </w:tr>
    </w:tbl>
    <w:p w14:paraId="790466A6" w14:textId="77777777" w:rsidR="004B7855" w:rsidRDefault="004B7855" w:rsidP="00C85403"/>
    <w:p w14:paraId="38E2DBA0" w14:textId="77777777" w:rsidR="00AF51E4" w:rsidRDefault="00AF51E4" w:rsidP="00C85403"/>
    <w:p w14:paraId="72106390" w14:textId="77777777" w:rsidR="000A06BF" w:rsidRPr="00AF51E4" w:rsidRDefault="000A06BF" w:rsidP="00C85403">
      <w:pPr>
        <w:rPr>
          <w:b/>
          <w:sz w:val="24"/>
        </w:rPr>
      </w:pPr>
      <w:r w:rsidRPr="00AF51E4">
        <w:rPr>
          <w:b/>
          <w:sz w:val="24"/>
        </w:rPr>
        <w:t>OBSAH</w:t>
      </w:r>
    </w:p>
    <w:p w14:paraId="79C86E5D" w14:textId="77777777" w:rsidR="00C568E8" w:rsidRPr="0021023B" w:rsidRDefault="00AF51E4">
      <w:pPr>
        <w:pStyle w:val="Obsah1"/>
        <w:tabs>
          <w:tab w:val="right" w:leader="dot" w:pos="8680"/>
        </w:tabs>
        <w:rPr>
          <w:rFonts w:eastAsia="Times New Roman"/>
          <w:noProof/>
          <w:szCs w:val="22"/>
          <w:lang w:eastAsia="cs-CZ"/>
        </w:rPr>
      </w:pPr>
      <w:r>
        <w:fldChar w:fldCharType="begin"/>
      </w:r>
      <w:r>
        <w:instrText xml:space="preserve"> TOC \o "1-3" \h \z \u </w:instrText>
      </w:r>
      <w:r>
        <w:fldChar w:fldCharType="separate"/>
      </w:r>
      <w:hyperlink w:anchor="_Toc483970965" w:history="1">
        <w:r w:rsidR="00C568E8" w:rsidRPr="00D857D2">
          <w:rPr>
            <w:rStyle w:val="Hypertextovodkaz"/>
            <w:noProof/>
          </w:rPr>
          <w:t>I. Obecná ustanovení</w:t>
        </w:r>
        <w:r w:rsidR="00C568E8">
          <w:rPr>
            <w:noProof/>
            <w:webHidden/>
          </w:rPr>
          <w:tab/>
        </w:r>
        <w:r w:rsidR="00C568E8">
          <w:rPr>
            <w:noProof/>
            <w:webHidden/>
          </w:rPr>
          <w:fldChar w:fldCharType="begin"/>
        </w:r>
        <w:r w:rsidR="00C568E8">
          <w:rPr>
            <w:noProof/>
            <w:webHidden/>
          </w:rPr>
          <w:instrText xml:space="preserve"> PAGEREF _Toc483970965 \h </w:instrText>
        </w:r>
        <w:r w:rsidR="00C568E8">
          <w:rPr>
            <w:noProof/>
            <w:webHidden/>
          </w:rPr>
        </w:r>
        <w:r w:rsidR="00C568E8">
          <w:rPr>
            <w:noProof/>
            <w:webHidden/>
          </w:rPr>
          <w:fldChar w:fldCharType="separate"/>
        </w:r>
        <w:r w:rsidR="00D0588A">
          <w:rPr>
            <w:noProof/>
            <w:webHidden/>
          </w:rPr>
          <w:t>2</w:t>
        </w:r>
        <w:r w:rsidR="00C568E8">
          <w:rPr>
            <w:noProof/>
            <w:webHidden/>
          </w:rPr>
          <w:fldChar w:fldCharType="end"/>
        </w:r>
      </w:hyperlink>
    </w:p>
    <w:p w14:paraId="193EEB16" w14:textId="77777777" w:rsidR="00C568E8" w:rsidRPr="0021023B" w:rsidRDefault="00000000">
      <w:pPr>
        <w:pStyle w:val="Obsah1"/>
        <w:tabs>
          <w:tab w:val="right" w:leader="dot" w:pos="8680"/>
        </w:tabs>
        <w:rPr>
          <w:rFonts w:eastAsia="Times New Roman"/>
          <w:noProof/>
          <w:szCs w:val="22"/>
          <w:lang w:eastAsia="cs-CZ"/>
        </w:rPr>
      </w:pPr>
      <w:hyperlink w:anchor="_Toc483970966" w:history="1">
        <w:r w:rsidR="00C568E8">
          <w:rPr>
            <w:rStyle w:val="Hypertextovodkaz"/>
            <w:noProof/>
          </w:rPr>
          <w:t>II. Práva</w:t>
        </w:r>
        <w:r w:rsidR="00C568E8" w:rsidRPr="00D857D2">
          <w:rPr>
            <w:rStyle w:val="Hypertextovodkaz"/>
            <w:noProof/>
          </w:rPr>
          <w:t xml:space="preserve"> a povinnosti žáků</w:t>
        </w:r>
        <w:r w:rsidR="00C568E8">
          <w:rPr>
            <w:noProof/>
            <w:webHidden/>
          </w:rPr>
          <w:tab/>
        </w:r>
        <w:r w:rsidR="00C568E8">
          <w:rPr>
            <w:noProof/>
            <w:webHidden/>
          </w:rPr>
          <w:fldChar w:fldCharType="begin"/>
        </w:r>
        <w:r w:rsidR="00C568E8">
          <w:rPr>
            <w:noProof/>
            <w:webHidden/>
          </w:rPr>
          <w:instrText xml:space="preserve"> PAGEREF _Toc483970966 \h </w:instrText>
        </w:r>
        <w:r w:rsidR="00C568E8">
          <w:rPr>
            <w:noProof/>
            <w:webHidden/>
          </w:rPr>
        </w:r>
        <w:r w:rsidR="00C568E8">
          <w:rPr>
            <w:noProof/>
            <w:webHidden/>
          </w:rPr>
          <w:fldChar w:fldCharType="separate"/>
        </w:r>
        <w:r w:rsidR="00D0588A">
          <w:rPr>
            <w:noProof/>
            <w:webHidden/>
          </w:rPr>
          <w:t>2</w:t>
        </w:r>
        <w:r w:rsidR="00C568E8">
          <w:rPr>
            <w:noProof/>
            <w:webHidden/>
          </w:rPr>
          <w:fldChar w:fldCharType="end"/>
        </w:r>
      </w:hyperlink>
    </w:p>
    <w:p w14:paraId="1DCD63DD" w14:textId="77777777" w:rsidR="00C568E8" w:rsidRPr="0021023B" w:rsidRDefault="00000000">
      <w:pPr>
        <w:pStyle w:val="Obsah1"/>
        <w:tabs>
          <w:tab w:val="right" w:leader="dot" w:pos="8680"/>
        </w:tabs>
        <w:rPr>
          <w:rFonts w:eastAsia="Times New Roman"/>
          <w:noProof/>
          <w:szCs w:val="22"/>
          <w:lang w:eastAsia="cs-CZ"/>
        </w:rPr>
      </w:pPr>
      <w:hyperlink w:anchor="_Toc483970967" w:history="1">
        <w:r w:rsidR="00C568E8" w:rsidRPr="00D857D2">
          <w:rPr>
            <w:rStyle w:val="Hypertextovodkaz"/>
            <w:noProof/>
          </w:rPr>
          <w:t xml:space="preserve">III. </w:t>
        </w:r>
        <w:r w:rsidR="00C568E8">
          <w:rPr>
            <w:rStyle w:val="Hypertextovodkaz"/>
            <w:noProof/>
          </w:rPr>
          <w:t>Práva a povinnosti zákonných zástupců žáků a pravidla vzájemných vztahů mezi žáky, zákonnými zástupci a zaměstnanci školského zařízení</w:t>
        </w:r>
        <w:r w:rsidR="00C568E8">
          <w:rPr>
            <w:noProof/>
            <w:webHidden/>
          </w:rPr>
          <w:tab/>
        </w:r>
        <w:r w:rsidR="00C568E8">
          <w:rPr>
            <w:noProof/>
            <w:webHidden/>
          </w:rPr>
          <w:fldChar w:fldCharType="begin"/>
        </w:r>
        <w:r w:rsidR="00C568E8">
          <w:rPr>
            <w:noProof/>
            <w:webHidden/>
          </w:rPr>
          <w:instrText xml:space="preserve"> PAGEREF _Toc483970967 \h </w:instrText>
        </w:r>
        <w:r w:rsidR="00C568E8">
          <w:rPr>
            <w:noProof/>
            <w:webHidden/>
          </w:rPr>
        </w:r>
        <w:r w:rsidR="00C568E8">
          <w:rPr>
            <w:noProof/>
            <w:webHidden/>
          </w:rPr>
          <w:fldChar w:fldCharType="separate"/>
        </w:r>
        <w:r w:rsidR="00D0588A">
          <w:rPr>
            <w:noProof/>
            <w:webHidden/>
          </w:rPr>
          <w:t>3</w:t>
        </w:r>
        <w:r w:rsidR="00C568E8">
          <w:rPr>
            <w:noProof/>
            <w:webHidden/>
          </w:rPr>
          <w:fldChar w:fldCharType="end"/>
        </w:r>
      </w:hyperlink>
    </w:p>
    <w:p w14:paraId="6B7CE9F4" w14:textId="77777777" w:rsidR="00C568E8" w:rsidRPr="0021023B" w:rsidRDefault="00000000">
      <w:pPr>
        <w:pStyle w:val="Obsah1"/>
        <w:tabs>
          <w:tab w:val="right" w:leader="dot" w:pos="8680"/>
        </w:tabs>
        <w:rPr>
          <w:rFonts w:eastAsia="Times New Roman"/>
          <w:noProof/>
          <w:szCs w:val="22"/>
          <w:lang w:eastAsia="cs-CZ"/>
        </w:rPr>
      </w:pPr>
      <w:hyperlink w:anchor="_Toc483970968" w:history="1">
        <w:r w:rsidR="00C568E8">
          <w:rPr>
            <w:rStyle w:val="Hypertextovodkaz"/>
            <w:noProof/>
          </w:rPr>
          <w:t>IV. Činnost a organizace školní družiny</w:t>
        </w:r>
        <w:r w:rsidR="00C568E8">
          <w:rPr>
            <w:noProof/>
            <w:webHidden/>
          </w:rPr>
          <w:tab/>
        </w:r>
        <w:r w:rsidR="00C568E8">
          <w:rPr>
            <w:noProof/>
            <w:webHidden/>
          </w:rPr>
          <w:fldChar w:fldCharType="begin"/>
        </w:r>
        <w:r w:rsidR="00C568E8">
          <w:rPr>
            <w:noProof/>
            <w:webHidden/>
          </w:rPr>
          <w:instrText xml:space="preserve"> PAGEREF _Toc483970968 \h </w:instrText>
        </w:r>
        <w:r w:rsidR="00C568E8">
          <w:rPr>
            <w:noProof/>
            <w:webHidden/>
          </w:rPr>
        </w:r>
        <w:r w:rsidR="00C568E8">
          <w:rPr>
            <w:noProof/>
            <w:webHidden/>
          </w:rPr>
          <w:fldChar w:fldCharType="separate"/>
        </w:r>
        <w:r w:rsidR="00D0588A">
          <w:rPr>
            <w:noProof/>
            <w:webHidden/>
          </w:rPr>
          <w:t>4</w:t>
        </w:r>
        <w:r w:rsidR="00C568E8">
          <w:rPr>
            <w:noProof/>
            <w:webHidden/>
          </w:rPr>
          <w:fldChar w:fldCharType="end"/>
        </w:r>
      </w:hyperlink>
    </w:p>
    <w:p w14:paraId="32281939" w14:textId="77777777" w:rsidR="00C568E8" w:rsidRPr="0021023B" w:rsidRDefault="00000000">
      <w:pPr>
        <w:pStyle w:val="Obsah1"/>
        <w:tabs>
          <w:tab w:val="right" w:leader="dot" w:pos="8680"/>
        </w:tabs>
        <w:rPr>
          <w:rFonts w:eastAsia="Times New Roman"/>
          <w:noProof/>
          <w:szCs w:val="22"/>
          <w:lang w:eastAsia="cs-CZ"/>
        </w:rPr>
      </w:pPr>
      <w:hyperlink w:anchor="_Toc483970969" w:history="1">
        <w:r w:rsidR="00C568E8" w:rsidRPr="00D857D2">
          <w:rPr>
            <w:rStyle w:val="Hypertextovodkaz"/>
            <w:noProof/>
          </w:rPr>
          <w:t>V. Bezpečnost a ochrana zdraví žáků ŠD a podmínky zajištění jejich ochrany před sociálně patologickými jevy a před projevy diskriminace, nepřátelství nebo násilí</w:t>
        </w:r>
        <w:r w:rsidR="00C568E8">
          <w:rPr>
            <w:noProof/>
            <w:webHidden/>
          </w:rPr>
          <w:tab/>
        </w:r>
        <w:r w:rsidR="00C568E8">
          <w:rPr>
            <w:noProof/>
            <w:webHidden/>
          </w:rPr>
          <w:fldChar w:fldCharType="begin"/>
        </w:r>
        <w:r w:rsidR="00C568E8">
          <w:rPr>
            <w:noProof/>
            <w:webHidden/>
          </w:rPr>
          <w:instrText xml:space="preserve"> PAGEREF _Toc483970969 \h </w:instrText>
        </w:r>
        <w:r w:rsidR="00C568E8">
          <w:rPr>
            <w:noProof/>
            <w:webHidden/>
          </w:rPr>
        </w:r>
        <w:r w:rsidR="00C568E8">
          <w:rPr>
            <w:noProof/>
            <w:webHidden/>
          </w:rPr>
          <w:fldChar w:fldCharType="separate"/>
        </w:r>
        <w:r w:rsidR="00D0588A">
          <w:rPr>
            <w:noProof/>
            <w:webHidden/>
          </w:rPr>
          <w:t>4</w:t>
        </w:r>
        <w:r w:rsidR="00C568E8">
          <w:rPr>
            <w:noProof/>
            <w:webHidden/>
          </w:rPr>
          <w:fldChar w:fldCharType="end"/>
        </w:r>
      </w:hyperlink>
    </w:p>
    <w:p w14:paraId="475C629E" w14:textId="77777777" w:rsidR="00C568E8" w:rsidRPr="0021023B" w:rsidRDefault="00000000">
      <w:pPr>
        <w:pStyle w:val="Obsah1"/>
        <w:tabs>
          <w:tab w:val="right" w:leader="dot" w:pos="8680"/>
        </w:tabs>
        <w:rPr>
          <w:rFonts w:eastAsia="Times New Roman"/>
          <w:noProof/>
          <w:szCs w:val="22"/>
          <w:lang w:eastAsia="cs-CZ"/>
        </w:rPr>
      </w:pPr>
      <w:hyperlink w:anchor="_Toc483970970" w:history="1">
        <w:r w:rsidR="00C568E8" w:rsidRPr="00D857D2">
          <w:rPr>
            <w:rStyle w:val="Hypertextovodkaz"/>
            <w:noProof/>
          </w:rPr>
          <w:t>VI. Podmínky zacházení s majetkem školského zařízení</w:t>
        </w:r>
        <w:r w:rsidR="00C568E8">
          <w:rPr>
            <w:noProof/>
            <w:webHidden/>
          </w:rPr>
          <w:tab/>
        </w:r>
        <w:r w:rsidR="00C568E8">
          <w:rPr>
            <w:noProof/>
            <w:webHidden/>
          </w:rPr>
          <w:fldChar w:fldCharType="begin"/>
        </w:r>
        <w:r w:rsidR="00C568E8">
          <w:rPr>
            <w:noProof/>
            <w:webHidden/>
          </w:rPr>
          <w:instrText xml:space="preserve"> PAGEREF _Toc483970970 \h </w:instrText>
        </w:r>
        <w:r w:rsidR="00C568E8">
          <w:rPr>
            <w:noProof/>
            <w:webHidden/>
          </w:rPr>
        </w:r>
        <w:r w:rsidR="00C568E8">
          <w:rPr>
            <w:noProof/>
            <w:webHidden/>
          </w:rPr>
          <w:fldChar w:fldCharType="separate"/>
        </w:r>
        <w:r w:rsidR="00D0588A">
          <w:rPr>
            <w:noProof/>
            <w:webHidden/>
          </w:rPr>
          <w:t>5</w:t>
        </w:r>
        <w:r w:rsidR="00C568E8">
          <w:rPr>
            <w:noProof/>
            <w:webHidden/>
          </w:rPr>
          <w:fldChar w:fldCharType="end"/>
        </w:r>
      </w:hyperlink>
    </w:p>
    <w:p w14:paraId="3E40291B" w14:textId="77777777" w:rsidR="00C568E8" w:rsidRPr="0021023B" w:rsidRDefault="00000000">
      <w:pPr>
        <w:pStyle w:val="Obsah1"/>
        <w:tabs>
          <w:tab w:val="right" w:leader="dot" w:pos="8680"/>
        </w:tabs>
        <w:rPr>
          <w:rFonts w:eastAsia="Times New Roman"/>
          <w:noProof/>
          <w:szCs w:val="22"/>
          <w:lang w:eastAsia="cs-CZ"/>
        </w:rPr>
      </w:pPr>
      <w:hyperlink w:anchor="_Toc483970971" w:history="1">
        <w:r w:rsidR="00C568E8">
          <w:rPr>
            <w:rStyle w:val="Hypertextovodkaz"/>
            <w:noProof/>
            <w:bdr w:val="none" w:sz="0" w:space="0" w:color="auto" w:frame="1"/>
          </w:rPr>
          <w:t>VII. D</w:t>
        </w:r>
        <w:r w:rsidR="00C568E8" w:rsidRPr="00D857D2">
          <w:rPr>
            <w:rStyle w:val="Hypertextovodkaz"/>
            <w:noProof/>
            <w:bdr w:val="none" w:sz="0" w:space="0" w:color="auto" w:frame="1"/>
          </w:rPr>
          <w:t>okumentace</w:t>
        </w:r>
        <w:r w:rsidR="00C568E8">
          <w:rPr>
            <w:noProof/>
            <w:webHidden/>
          </w:rPr>
          <w:tab/>
        </w:r>
        <w:r w:rsidR="00C568E8">
          <w:rPr>
            <w:noProof/>
            <w:webHidden/>
          </w:rPr>
          <w:fldChar w:fldCharType="begin"/>
        </w:r>
        <w:r w:rsidR="00C568E8">
          <w:rPr>
            <w:noProof/>
            <w:webHidden/>
          </w:rPr>
          <w:instrText xml:space="preserve"> PAGEREF _Toc483970971 \h </w:instrText>
        </w:r>
        <w:r w:rsidR="00C568E8">
          <w:rPr>
            <w:noProof/>
            <w:webHidden/>
          </w:rPr>
        </w:r>
        <w:r w:rsidR="00C568E8">
          <w:rPr>
            <w:noProof/>
            <w:webHidden/>
          </w:rPr>
          <w:fldChar w:fldCharType="separate"/>
        </w:r>
        <w:r w:rsidR="00D0588A">
          <w:rPr>
            <w:noProof/>
            <w:webHidden/>
          </w:rPr>
          <w:t>5</w:t>
        </w:r>
        <w:r w:rsidR="00C568E8">
          <w:rPr>
            <w:noProof/>
            <w:webHidden/>
          </w:rPr>
          <w:fldChar w:fldCharType="end"/>
        </w:r>
      </w:hyperlink>
    </w:p>
    <w:p w14:paraId="3E75C541" w14:textId="77777777" w:rsidR="00C568E8" w:rsidRPr="0021023B" w:rsidRDefault="00000000">
      <w:pPr>
        <w:pStyle w:val="Obsah1"/>
        <w:tabs>
          <w:tab w:val="right" w:leader="dot" w:pos="8680"/>
        </w:tabs>
        <w:rPr>
          <w:rFonts w:eastAsia="Times New Roman"/>
          <w:noProof/>
          <w:szCs w:val="22"/>
          <w:lang w:eastAsia="cs-CZ"/>
        </w:rPr>
      </w:pPr>
      <w:hyperlink w:anchor="_Toc483970972" w:history="1">
        <w:r w:rsidR="00A047A2">
          <w:rPr>
            <w:rStyle w:val="Hypertextovodkaz"/>
            <w:noProof/>
            <w:bdr w:val="none" w:sz="0" w:space="0" w:color="auto" w:frame="1"/>
          </w:rPr>
          <w:t>VIII. Závěrečná ustanovení</w:t>
        </w:r>
        <w:r w:rsidR="00C568E8">
          <w:rPr>
            <w:noProof/>
            <w:webHidden/>
          </w:rPr>
          <w:tab/>
        </w:r>
        <w:r w:rsidR="00C568E8">
          <w:rPr>
            <w:noProof/>
            <w:webHidden/>
          </w:rPr>
          <w:fldChar w:fldCharType="begin"/>
        </w:r>
        <w:r w:rsidR="00C568E8">
          <w:rPr>
            <w:noProof/>
            <w:webHidden/>
          </w:rPr>
          <w:instrText xml:space="preserve"> PAGEREF _Toc483970972 \h </w:instrText>
        </w:r>
        <w:r w:rsidR="00C568E8">
          <w:rPr>
            <w:noProof/>
            <w:webHidden/>
          </w:rPr>
        </w:r>
        <w:r w:rsidR="00C568E8">
          <w:rPr>
            <w:noProof/>
            <w:webHidden/>
          </w:rPr>
          <w:fldChar w:fldCharType="separate"/>
        </w:r>
        <w:r w:rsidR="00D0588A">
          <w:rPr>
            <w:noProof/>
            <w:webHidden/>
          </w:rPr>
          <w:t>6</w:t>
        </w:r>
        <w:r w:rsidR="00C568E8">
          <w:rPr>
            <w:noProof/>
            <w:webHidden/>
          </w:rPr>
          <w:fldChar w:fldCharType="end"/>
        </w:r>
      </w:hyperlink>
    </w:p>
    <w:p w14:paraId="471D1D4A" w14:textId="77777777" w:rsidR="000A06BF" w:rsidRDefault="00AF51E4" w:rsidP="00C85403">
      <w:r>
        <w:fldChar w:fldCharType="end"/>
      </w:r>
    </w:p>
    <w:p w14:paraId="42F96F15" w14:textId="77777777" w:rsidR="000315CC" w:rsidRDefault="000A06BF">
      <w:pPr>
        <w:spacing w:before="0" w:after="0"/>
      </w:pPr>
      <w:r>
        <w:br w:type="page"/>
      </w:r>
    </w:p>
    <w:p w14:paraId="7627523D" w14:textId="77777777" w:rsidR="004B7855" w:rsidRPr="00765ABD" w:rsidRDefault="004B7855" w:rsidP="000A06BF">
      <w:pPr>
        <w:pStyle w:val="Nadpis1"/>
      </w:pPr>
      <w:bookmarkStart w:id="0" w:name="_Toc483970965"/>
      <w:r w:rsidRPr="00765ABD">
        <w:lastRenderedPageBreak/>
        <w:t>Obecná ustanovení</w:t>
      </w:r>
      <w:bookmarkEnd w:id="0"/>
    </w:p>
    <w:p w14:paraId="5D8AF7A7" w14:textId="77777777" w:rsidR="002C2F5B" w:rsidRDefault="00F8440E" w:rsidP="00C771C4">
      <w:pPr>
        <w:jc w:val="both"/>
      </w:pPr>
      <w:r>
        <w:t>Vnitřní</w:t>
      </w:r>
      <w:r w:rsidR="002C2F5B" w:rsidRPr="00765ABD">
        <w:t xml:space="preserve"> řád </w:t>
      </w:r>
      <w:r>
        <w:t>školní družiny při Základní škole</w:t>
      </w:r>
      <w:r w:rsidR="002C2F5B" w:rsidRPr="00765ABD">
        <w:t xml:space="preserve"> </w:t>
      </w:r>
      <w:r w:rsidR="00B853FC">
        <w:t>Prameny</w:t>
      </w:r>
      <w:r w:rsidR="002C2F5B" w:rsidRPr="00765ABD">
        <w:t xml:space="preserve"> </w:t>
      </w:r>
      <w:r w:rsidR="007D4913">
        <w:t xml:space="preserve">(dále ZŠ </w:t>
      </w:r>
      <w:r w:rsidR="00B853FC">
        <w:t>Prameny</w:t>
      </w:r>
      <w:r w:rsidR="007D4913">
        <w:t xml:space="preserve">) </w:t>
      </w:r>
      <w:r w:rsidR="002C2F5B" w:rsidRPr="00765ABD">
        <w:t>je zpracován na základě</w:t>
      </w:r>
      <w:r>
        <w:t xml:space="preserve"> ustanovení § 30</w:t>
      </w:r>
      <w:r w:rsidR="002C2F5B" w:rsidRPr="00765ABD">
        <w:t xml:space="preserve"> zákona č. 561/2004 Sb., o předškolním, základním, středním, vyšším odborném a jiném vzdělávání (školský zákon), v platném znění. Zároveň vychází ze zvyklostí a místních podmínek této školy. </w:t>
      </w:r>
    </w:p>
    <w:p w14:paraId="2399F22F" w14:textId="17AEF1D8" w:rsidR="00D76A58" w:rsidRPr="00892196" w:rsidRDefault="00D76A58" w:rsidP="00D76A58">
      <w:pPr>
        <w:pStyle w:val="Bezmezer"/>
        <w:widowControl/>
        <w:jc w:val="both"/>
        <w:rPr>
          <w:color w:val="000000"/>
          <w:lang w:val="cs-CZ"/>
        </w:rPr>
      </w:pPr>
      <w:r w:rsidRPr="00892196">
        <w:rPr>
          <w:color w:val="000000"/>
          <w:lang w:val="cs-CZ"/>
        </w:rPr>
        <w:t xml:space="preserve">Pedagogičtí zaměstnanci ŠD i žáci ŠD se dále řídí ve svém chování, povinnostech a právech ustanoveními školního řádu. </w:t>
      </w:r>
    </w:p>
    <w:p w14:paraId="4CD49F31" w14:textId="77777777" w:rsidR="00D76A58" w:rsidRPr="00765ABD" w:rsidRDefault="00D76A58" w:rsidP="00C771C4">
      <w:pPr>
        <w:jc w:val="both"/>
      </w:pPr>
    </w:p>
    <w:p w14:paraId="374BA77F" w14:textId="77777777" w:rsidR="00124F85" w:rsidRPr="00AF51E4" w:rsidRDefault="00F91AC9" w:rsidP="00C771C4">
      <w:pPr>
        <w:jc w:val="both"/>
        <w:rPr>
          <w:spacing w:val="-1"/>
        </w:rPr>
      </w:pPr>
      <w:r>
        <w:t>Tato směrnice</w:t>
      </w:r>
      <w:r w:rsidRPr="00F91AC9">
        <w:rPr>
          <w:spacing w:val="-1"/>
        </w:rPr>
        <w:t xml:space="preserve"> </w:t>
      </w:r>
      <w:r>
        <w:t>určuje pravidla</w:t>
      </w:r>
      <w:r>
        <w:rPr>
          <w:spacing w:val="-1"/>
        </w:rPr>
        <w:t xml:space="preserve"> </w:t>
      </w:r>
      <w:r w:rsidR="00631958">
        <w:t xml:space="preserve">provozu </w:t>
      </w:r>
      <w:r>
        <w:t>a</w:t>
      </w:r>
      <w:r>
        <w:rPr>
          <w:spacing w:val="-1"/>
        </w:rPr>
        <w:t xml:space="preserve"> režim</w:t>
      </w:r>
      <w:r>
        <w:t xml:space="preserve"> školní </w:t>
      </w:r>
      <w:r>
        <w:rPr>
          <w:spacing w:val="-1"/>
        </w:rPr>
        <w:t>družiny.</w:t>
      </w:r>
    </w:p>
    <w:p w14:paraId="6C658734" w14:textId="77777777" w:rsidR="000315CC" w:rsidRDefault="002264F5" w:rsidP="000315CC">
      <w:pPr>
        <w:pStyle w:val="Nadpis1"/>
      </w:pPr>
      <w:bookmarkStart w:id="1" w:name="_Toc483970966"/>
      <w:r>
        <w:t xml:space="preserve">PRÁVA </w:t>
      </w:r>
      <w:r w:rsidR="004C2A1C">
        <w:t>a povinnosti žáků</w:t>
      </w:r>
      <w:bookmarkEnd w:id="1"/>
    </w:p>
    <w:p w14:paraId="0E00CE74" w14:textId="77777777" w:rsidR="000315CC" w:rsidRPr="0021023B" w:rsidRDefault="000315CC" w:rsidP="00B23BFB">
      <w:pPr>
        <w:pStyle w:val="Bezmezer"/>
        <w:jc w:val="both"/>
        <w:rPr>
          <w:color w:val="000000"/>
          <w:lang w:val="cs-CZ"/>
        </w:rPr>
      </w:pPr>
      <w:r w:rsidRPr="0021023B">
        <w:rPr>
          <w:color w:val="000000"/>
          <w:lang w:val="cs-CZ"/>
        </w:rPr>
        <w:t>Práva žáků vycházejí z Úmluvy o prá</w:t>
      </w:r>
      <w:r w:rsidR="009A7A58" w:rsidRPr="0021023B">
        <w:rPr>
          <w:color w:val="000000"/>
          <w:lang w:val="cs-CZ"/>
        </w:rPr>
        <w:t>vech dítěte, která byla dne 7. l</w:t>
      </w:r>
      <w:r w:rsidRPr="0021023B">
        <w:rPr>
          <w:color w:val="000000"/>
          <w:lang w:val="cs-CZ"/>
        </w:rPr>
        <w:t>edna 1991 ratifikována Českou republikou, a která je založena na čtyřech základních principech:</w:t>
      </w:r>
    </w:p>
    <w:p w14:paraId="4FFCF5A8" w14:textId="77777777" w:rsidR="000315CC" w:rsidRPr="0021023B" w:rsidRDefault="000315CC" w:rsidP="00B23BFB">
      <w:pPr>
        <w:pStyle w:val="Bezmezer"/>
        <w:widowControl/>
        <w:numPr>
          <w:ilvl w:val="0"/>
          <w:numId w:val="26"/>
        </w:numPr>
        <w:suppressAutoHyphens/>
        <w:jc w:val="both"/>
        <w:rPr>
          <w:color w:val="000000"/>
          <w:lang w:val="cs-CZ"/>
        </w:rPr>
      </w:pPr>
      <w:r w:rsidRPr="0021023B">
        <w:rPr>
          <w:color w:val="000000"/>
          <w:lang w:val="cs-CZ"/>
        </w:rPr>
        <w:t>Právo na přežití – zaručující zachování života a uspokojení základních potřeb dítěte</w:t>
      </w:r>
      <w:r w:rsidR="00A218D0" w:rsidRPr="0021023B">
        <w:rPr>
          <w:color w:val="000000"/>
          <w:lang w:val="cs-CZ"/>
        </w:rPr>
        <w:t>.</w:t>
      </w:r>
    </w:p>
    <w:p w14:paraId="36690CBE" w14:textId="77777777" w:rsidR="000315CC" w:rsidRPr="0021023B" w:rsidRDefault="000315CC" w:rsidP="00B23BFB">
      <w:pPr>
        <w:pStyle w:val="Bezmezer"/>
        <w:widowControl/>
        <w:numPr>
          <w:ilvl w:val="0"/>
          <w:numId w:val="26"/>
        </w:numPr>
        <w:suppressAutoHyphens/>
        <w:jc w:val="both"/>
        <w:rPr>
          <w:color w:val="000000"/>
          <w:lang w:val="cs-CZ"/>
        </w:rPr>
      </w:pPr>
      <w:r w:rsidRPr="0021023B">
        <w:rPr>
          <w:color w:val="000000"/>
          <w:lang w:val="cs-CZ"/>
        </w:rPr>
        <w:t>Právo na rozvoj – umožňuje harmonický rozvoj dítěte včetně práva na vzdělání, volný čas a na svobodu myšlení a vyznání</w:t>
      </w:r>
      <w:r w:rsidR="00A218D0" w:rsidRPr="0021023B">
        <w:rPr>
          <w:color w:val="000000"/>
          <w:lang w:val="cs-CZ"/>
        </w:rPr>
        <w:t>.</w:t>
      </w:r>
    </w:p>
    <w:p w14:paraId="771A9F46" w14:textId="77777777" w:rsidR="000315CC" w:rsidRPr="0021023B" w:rsidRDefault="000315CC" w:rsidP="00B23BFB">
      <w:pPr>
        <w:pStyle w:val="Bezmezer"/>
        <w:widowControl/>
        <w:numPr>
          <w:ilvl w:val="0"/>
          <w:numId w:val="26"/>
        </w:numPr>
        <w:suppressAutoHyphens/>
        <w:jc w:val="both"/>
        <w:rPr>
          <w:color w:val="000000"/>
          <w:lang w:val="cs-CZ"/>
        </w:rPr>
      </w:pPr>
      <w:r w:rsidRPr="0021023B">
        <w:rPr>
          <w:color w:val="000000"/>
          <w:lang w:val="cs-CZ"/>
        </w:rPr>
        <w:t>Právo na ochranu – chrání dítě před násilím a všemi druhy zneužívání a zanedbávání</w:t>
      </w:r>
      <w:r w:rsidR="00A218D0" w:rsidRPr="0021023B">
        <w:rPr>
          <w:color w:val="000000"/>
          <w:lang w:val="cs-CZ"/>
        </w:rPr>
        <w:t>.</w:t>
      </w:r>
    </w:p>
    <w:p w14:paraId="535D40DB" w14:textId="77777777" w:rsidR="000315CC" w:rsidRPr="0021023B" w:rsidRDefault="000315CC" w:rsidP="00B23BFB">
      <w:pPr>
        <w:pStyle w:val="Bezmezer"/>
        <w:widowControl/>
        <w:numPr>
          <w:ilvl w:val="0"/>
          <w:numId w:val="26"/>
        </w:numPr>
        <w:suppressAutoHyphens/>
        <w:jc w:val="both"/>
        <w:rPr>
          <w:color w:val="000000"/>
          <w:lang w:val="cs-CZ"/>
        </w:rPr>
      </w:pPr>
      <w:r w:rsidRPr="0021023B">
        <w:rPr>
          <w:color w:val="000000"/>
          <w:lang w:val="cs-CZ"/>
        </w:rPr>
        <w:t>Právo na účast – dává dítěti možnost vyjádřit svůj názor ve všech záležitostech, které se ho týkají</w:t>
      </w:r>
      <w:r w:rsidR="00A218D0" w:rsidRPr="0021023B">
        <w:rPr>
          <w:color w:val="000000"/>
          <w:lang w:val="cs-CZ"/>
        </w:rPr>
        <w:t>.</w:t>
      </w:r>
    </w:p>
    <w:p w14:paraId="3B8DF849" w14:textId="77777777" w:rsidR="00FD7A07" w:rsidRPr="0021023B" w:rsidRDefault="00FD7A07" w:rsidP="00FD7A07">
      <w:pPr>
        <w:pStyle w:val="Bezmezer"/>
        <w:widowControl/>
        <w:suppressAutoHyphens/>
        <w:ind w:left="720"/>
        <w:jc w:val="both"/>
        <w:rPr>
          <w:color w:val="000000"/>
          <w:lang w:val="cs-CZ"/>
        </w:rPr>
      </w:pPr>
    </w:p>
    <w:p w14:paraId="507AE37B" w14:textId="77777777" w:rsidR="004C2A1C" w:rsidRPr="0021023B" w:rsidRDefault="000315CC" w:rsidP="004C2A1C">
      <w:pPr>
        <w:pStyle w:val="Bezmezer"/>
        <w:jc w:val="both"/>
        <w:rPr>
          <w:color w:val="000000"/>
          <w:u w:val="single"/>
          <w:lang w:val="cs-CZ"/>
        </w:rPr>
      </w:pPr>
      <w:r w:rsidRPr="0021023B">
        <w:rPr>
          <w:color w:val="000000"/>
          <w:u w:val="single"/>
          <w:lang w:val="cs-CZ"/>
        </w:rPr>
        <w:t xml:space="preserve">Práva žáků: </w:t>
      </w:r>
    </w:p>
    <w:p w14:paraId="1575D328" w14:textId="77777777" w:rsidR="004C2A1C" w:rsidRPr="0021023B" w:rsidRDefault="00FD7A07" w:rsidP="00B23BFB">
      <w:pPr>
        <w:pStyle w:val="Odstavecseseznamem"/>
        <w:numPr>
          <w:ilvl w:val="0"/>
          <w:numId w:val="27"/>
        </w:numPr>
        <w:spacing w:before="0" w:after="0"/>
        <w:jc w:val="both"/>
        <w:rPr>
          <w:rFonts w:cs="Arial"/>
          <w:noProof/>
          <w:color w:val="000000"/>
          <w:szCs w:val="22"/>
        </w:rPr>
      </w:pPr>
      <w:r w:rsidRPr="0021023B">
        <w:rPr>
          <w:rFonts w:cs="Arial"/>
          <w:noProof/>
          <w:color w:val="000000"/>
          <w:szCs w:val="22"/>
        </w:rPr>
        <w:t>n</w:t>
      </w:r>
      <w:r w:rsidR="004C2A1C" w:rsidRPr="0021023B">
        <w:rPr>
          <w:rFonts w:cs="Arial"/>
          <w:noProof/>
          <w:color w:val="000000"/>
          <w:szCs w:val="22"/>
        </w:rPr>
        <w:t>a vzdělávání a škol</w:t>
      </w:r>
      <w:r w:rsidRPr="0021023B">
        <w:rPr>
          <w:rFonts w:cs="Arial"/>
          <w:noProof/>
          <w:color w:val="000000"/>
          <w:szCs w:val="22"/>
        </w:rPr>
        <w:t>ské služby podle školského zákona,</w:t>
      </w:r>
    </w:p>
    <w:p w14:paraId="64326777" w14:textId="77777777" w:rsidR="004C2A1C" w:rsidRPr="0021023B" w:rsidRDefault="00FD7A07" w:rsidP="004C2A1C">
      <w:pPr>
        <w:pStyle w:val="Odstavecseseznamem"/>
        <w:numPr>
          <w:ilvl w:val="0"/>
          <w:numId w:val="27"/>
        </w:numPr>
        <w:spacing w:before="0" w:after="0"/>
        <w:jc w:val="both"/>
        <w:rPr>
          <w:rFonts w:cs="Arial"/>
          <w:noProof/>
          <w:color w:val="000000"/>
          <w:szCs w:val="22"/>
        </w:rPr>
      </w:pPr>
      <w:r w:rsidRPr="0021023B">
        <w:rPr>
          <w:rFonts w:cs="Arial"/>
          <w:noProof/>
          <w:color w:val="000000"/>
          <w:szCs w:val="22"/>
        </w:rPr>
        <w:t>n</w:t>
      </w:r>
      <w:r w:rsidR="004C2A1C" w:rsidRPr="0021023B">
        <w:rPr>
          <w:rFonts w:cs="Arial"/>
          <w:noProof/>
          <w:color w:val="000000"/>
          <w:szCs w:val="22"/>
        </w:rPr>
        <w:t>a informace o průběh</w:t>
      </w:r>
      <w:r w:rsidRPr="0021023B">
        <w:rPr>
          <w:rFonts w:cs="Arial"/>
          <w:noProof/>
          <w:color w:val="000000"/>
          <w:szCs w:val="22"/>
        </w:rPr>
        <w:t>u a výsledcích svého vzdělávání,</w:t>
      </w:r>
    </w:p>
    <w:p w14:paraId="7CB83A6F" w14:textId="77777777" w:rsidR="000315CC" w:rsidRPr="0021023B" w:rsidRDefault="00FD7A07" w:rsidP="00B23BFB">
      <w:pPr>
        <w:pStyle w:val="Odstavecseseznamem"/>
        <w:numPr>
          <w:ilvl w:val="0"/>
          <w:numId w:val="27"/>
        </w:numPr>
        <w:spacing w:before="0" w:after="0"/>
        <w:jc w:val="both"/>
        <w:rPr>
          <w:rFonts w:cs="Arial"/>
          <w:noProof/>
          <w:color w:val="000000"/>
          <w:szCs w:val="22"/>
        </w:rPr>
      </w:pPr>
      <w:r w:rsidRPr="0021023B">
        <w:rPr>
          <w:rFonts w:cs="Arial"/>
          <w:noProof/>
          <w:color w:val="000000"/>
          <w:szCs w:val="22"/>
          <w:shd w:val="clear" w:color="auto" w:fill="FFFFFF"/>
        </w:rPr>
        <w:t>n</w:t>
      </w:r>
      <w:r w:rsidR="000315CC" w:rsidRPr="0021023B">
        <w:rPr>
          <w:rFonts w:cs="Arial"/>
          <w:noProof/>
          <w:color w:val="000000"/>
          <w:szCs w:val="22"/>
          <w:shd w:val="clear" w:color="auto" w:fill="FFFFFF"/>
        </w:rPr>
        <w:t>a účast na výchovných, vzdělávacích, zájmových, popř. tematických akcíc</w:t>
      </w:r>
      <w:r w:rsidRPr="0021023B">
        <w:rPr>
          <w:rFonts w:cs="Arial"/>
          <w:noProof/>
          <w:color w:val="000000"/>
          <w:szCs w:val="22"/>
          <w:shd w:val="clear" w:color="auto" w:fill="FFFFFF"/>
        </w:rPr>
        <w:t>h zajišťovaných školní družinou,</w:t>
      </w:r>
    </w:p>
    <w:p w14:paraId="42A6BE58" w14:textId="77777777" w:rsidR="000315CC" w:rsidRPr="0021023B" w:rsidRDefault="00FD7A07" w:rsidP="00B23BFB">
      <w:pPr>
        <w:pStyle w:val="Odstavecseseznamem"/>
        <w:numPr>
          <w:ilvl w:val="0"/>
          <w:numId w:val="27"/>
        </w:numPr>
        <w:spacing w:before="0" w:after="0"/>
        <w:jc w:val="both"/>
        <w:rPr>
          <w:rFonts w:cs="Arial"/>
          <w:noProof/>
          <w:color w:val="000000"/>
          <w:szCs w:val="22"/>
        </w:rPr>
      </w:pPr>
      <w:r w:rsidRPr="0021023B">
        <w:rPr>
          <w:rFonts w:cs="Arial"/>
          <w:noProof/>
          <w:color w:val="000000"/>
          <w:szCs w:val="22"/>
          <w:shd w:val="clear" w:color="auto" w:fill="FFFFFF"/>
        </w:rPr>
        <w:t>n</w:t>
      </w:r>
      <w:r w:rsidR="000315CC" w:rsidRPr="0021023B">
        <w:rPr>
          <w:rFonts w:cs="Arial"/>
          <w:noProof/>
          <w:color w:val="000000"/>
          <w:szCs w:val="22"/>
          <w:shd w:val="clear" w:color="auto" w:fill="FFFFFF"/>
        </w:rPr>
        <w:t>a svobodu myšlení, projevu, shromažďování, náboženství, na odpočinek a dodržování základn</w:t>
      </w:r>
      <w:r w:rsidRPr="0021023B">
        <w:rPr>
          <w:rFonts w:cs="Arial"/>
          <w:noProof/>
          <w:color w:val="000000"/>
          <w:szCs w:val="22"/>
          <w:shd w:val="clear" w:color="auto" w:fill="FFFFFF"/>
        </w:rPr>
        <w:t xml:space="preserve">ích psychohygienických podmínek, </w:t>
      </w:r>
    </w:p>
    <w:p w14:paraId="11E0FFED" w14:textId="77777777" w:rsidR="000315CC" w:rsidRPr="0021023B" w:rsidRDefault="00FD7A07" w:rsidP="00B23BFB">
      <w:pPr>
        <w:pStyle w:val="Odstavecseseznamem"/>
        <w:numPr>
          <w:ilvl w:val="0"/>
          <w:numId w:val="27"/>
        </w:numPr>
        <w:spacing w:before="0" w:after="0"/>
        <w:jc w:val="both"/>
        <w:rPr>
          <w:rFonts w:cs="Arial"/>
          <w:noProof/>
          <w:color w:val="000000"/>
          <w:szCs w:val="22"/>
        </w:rPr>
      </w:pPr>
      <w:r w:rsidRPr="0021023B">
        <w:rPr>
          <w:rFonts w:cs="Arial"/>
          <w:noProof/>
          <w:color w:val="000000"/>
          <w:szCs w:val="22"/>
          <w:shd w:val="clear" w:color="auto" w:fill="FFFFFF"/>
        </w:rPr>
        <w:t>v</w:t>
      </w:r>
      <w:r w:rsidR="000315CC" w:rsidRPr="0021023B">
        <w:rPr>
          <w:rFonts w:cs="Arial"/>
          <w:noProof/>
          <w:color w:val="000000"/>
          <w:szCs w:val="22"/>
          <w:shd w:val="clear" w:color="auto" w:fill="FFFFFF"/>
        </w:rPr>
        <w:t>yjadřovat se ke všem rozhodnutím týkajícím se podstatných záležitostí jejich výchovy a vzdělávání, přičemž jejich vyjádřením musí být věnována pozornost odpovídající jejich věku a stupni vývoje. Žák má právo sdělit svůj názor vychovate</w:t>
      </w:r>
      <w:r w:rsidR="00236776" w:rsidRPr="0021023B">
        <w:rPr>
          <w:rFonts w:cs="Arial"/>
          <w:noProof/>
          <w:color w:val="000000"/>
          <w:szCs w:val="22"/>
          <w:shd w:val="clear" w:color="auto" w:fill="FFFFFF"/>
        </w:rPr>
        <w:t>l</w:t>
      </w:r>
      <w:r w:rsidR="007E2943" w:rsidRPr="0021023B">
        <w:rPr>
          <w:rFonts w:cs="Arial"/>
          <w:noProof/>
          <w:color w:val="000000"/>
          <w:szCs w:val="22"/>
          <w:shd w:val="clear" w:color="auto" w:fill="FFFFFF"/>
        </w:rPr>
        <w:t>i</w:t>
      </w:r>
      <w:r w:rsidR="00236776" w:rsidRPr="0021023B">
        <w:rPr>
          <w:rFonts w:cs="Arial"/>
          <w:noProof/>
          <w:color w:val="000000"/>
          <w:szCs w:val="22"/>
          <w:shd w:val="clear" w:color="auto" w:fill="FFFFFF"/>
        </w:rPr>
        <w:t xml:space="preserve"> ŠD </w:t>
      </w:r>
      <w:r w:rsidR="000315CC" w:rsidRPr="0021023B">
        <w:rPr>
          <w:rFonts w:cs="Arial"/>
          <w:noProof/>
          <w:color w:val="000000"/>
          <w:szCs w:val="22"/>
          <w:shd w:val="clear" w:color="auto" w:fill="FFFFFF"/>
        </w:rPr>
        <w:t>nebo ředitelce školy. Žák musí svůj ná</w:t>
      </w:r>
      <w:r w:rsidRPr="0021023B">
        <w:rPr>
          <w:rFonts w:cs="Arial"/>
          <w:noProof/>
          <w:color w:val="000000"/>
          <w:szCs w:val="22"/>
          <w:shd w:val="clear" w:color="auto" w:fill="FFFFFF"/>
        </w:rPr>
        <w:t xml:space="preserve">zor vyjádřit přiměřenou formou, </w:t>
      </w:r>
    </w:p>
    <w:p w14:paraId="7FC6E549" w14:textId="2D7D192C" w:rsidR="008B47E7" w:rsidRPr="008B5939" w:rsidRDefault="00FD7A07" w:rsidP="008B47E7">
      <w:pPr>
        <w:pStyle w:val="Odstavecseseznamem"/>
        <w:numPr>
          <w:ilvl w:val="0"/>
          <w:numId w:val="27"/>
        </w:numPr>
        <w:spacing w:before="0" w:after="0"/>
        <w:jc w:val="both"/>
        <w:rPr>
          <w:rFonts w:cs="Arial"/>
          <w:noProof/>
          <w:color w:val="000000"/>
          <w:szCs w:val="22"/>
        </w:rPr>
      </w:pPr>
      <w:r w:rsidRPr="0021023B">
        <w:rPr>
          <w:rFonts w:cs="Arial"/>
          <w:noProof/>
          <w:color w:val="000000"/>
          <w:szCs w:val="22"/>
          <w:shd w:val="clear" w:color="auto" w:fill="FFFFFF"/>
        </w:rPr>
        <w:t>n</w:t>
      </w:r>
      <w:r w:rsidR="000315CC" w:rsidRPr="0021023B">
        <w:rPr>
          <w:rFonts w:cs="Arial"/>
          <w:noProof/>
          <w:color w:val="000000"/>
          <w:szCs w:val="22"/>
          <w:shd w:val="clear" w:color="auto" w:fill="FFFFFF"/>
        </w:rPr>
        <w:t xml:space="preserve">a </w:t>
      </w:r>
      <w:r w:rsidR="00682189" w:rsidRPr="0021023B">
        <w:rPr>
          <w:rFonts w:cs="Arial"/>
          <w:noProof/>
          <w:color w:val="000000"/>
          <w:szCs w:val="22"/>
          <w:shd w:val="clear" w:color="auto" w:fill="FFFFFF"/>
        </w:rPr>
        <w:t>informace a poradenskou pomoc školy</w:t>
      </w:r>
      <w:r w:rsidR="001F2C41">
        <w:rPr>
          <w:rFonts w:cs="Arial"/>
          <w:noProof/>
          <w:color w:val="000000"/>
          <w:szCs w:val="22"/>
          <w:shd w:val="clear" w:color="auto" w:fill="FFFFFF"/>
        </w:rPr>
        <w:t>,</w:t>
      </w:r>
      <w:r w:rsidR="00682189" w:rsidRPr="0021023B">
        <w:rPr>
          <w:rFonts w:cs="Arial"/>
          <w:noProof/>
          <w:color w:val="000000"/>
          <w:szCs w:val="22"/>
          <w:shd w:val="clear" w:color="auto" w:fill="FFFFFF"/>
        </w:rPr>
        <w:t xml:space="preserve"> </w:t>
      </w:r>
    </w:p>
    <w:p w14:paraId="073B055C" w14:textId="58E77472" w:rsidR="008B5939" w:rsidRPr="00892196" w:rsidRDefault="008B5939" w:rsidP="008B5939">
      <w:pPr>
        <w:pStyle w:val="Odstavecseseznamem"/>
        <w:numPr>
          <w:ilvl w:val="0"/>
          <w:numId w:val="27"/>
        </w:numPr>
        <w:spacing w:before="0" w:after="0"/>
        <w:textAlignment w:val="baseline"/>
        <w:rPr>
          <w:rFonts w:eastAsia="Times New Roman" w:cs="Calibri"/>
          <w:color w:val="000000"/>
          <w:sz w:val="24"/>
          <w:lang w:eastAsia="cs-CZ"/>
        </w:rPr>
      </w:pPr>
      <w:r w:rsidRPr="008B5939">
        <w:rPr>
          <w:rFonts w:eastAsia="Times New Roman" w:cs="Calibri"/>
          <w:color w:val="000000"/>
          <w:sz w:val="24"/>
          <w:lang w:eastAsia="cs-CZ"/>
        </w:rPr>
        <w:t> </w:t>
      </w:r>
      <w:r w:rsidRPr="00892196">
        <w:rPr>
          <w:rFonts w:eastAsia="Times New Roman" w:cs="Calibri"/>
          <w:color w:val="000000"/>
          <w:szCs w:val="22"/>
          <w:bdr w:val="none" w:sz="0" w:space="0" w:color="auto" w:frame="1"/>
          <w:lang w:eastAsia="cs-CZ"/>
        </w:rPr>
        <w:t>na ochranu před jakoukoliv formou diskriminace a násilí, před sociálně patologickými jevy, před tělesným či duševním násilím, urážením a zneužíváním</w:t>
      </w:r>
      <w:r w:rsidR="001F2C41" w:rsidRPr="00892196">
        <w:rPr>
          <w:rFonts w:eastAsia="Times New Roman" w:cs="Calibri"/>
          <w:color w:val="000000"/>
          <w:szCs w:val="22"/>
          <w:bdr w:val="none" w:sz="0" w:space="0" w:color="auto" w:frame="1"/>
          <w:lang w:eastAsia="cs-CZ"/>
        </w:rPr>
        <w:t>,</w:t>
      </w:r>
    </w:p>
    <w:p w14:paraId="7E4947FA" w14:textId="2D1451BD" w:rsidR="008B5939" w:rsidRPr="00892196" w:rsidRDefault="001F2C41" w:rsidP="008B5939">
      <w:pPr>
        <w:pStyle w:val="Odstavecseseznamem"/>
        <w:numPr>
          <w:ilvl w:val="0"/>
          <w:numId w:val="27"/>
        </w:numPr>
        <w:spacing w:before="0" w:after="0"/>
        <w:textAlignment w:val="baseline"/>
        <w:rPr>
          <w:rFonts w:eastAsia="Times New Roman" w:cs="Calibri"/>
          <w:color w:val="000000"/>
          <w:sz w:val="24"/>
          <w:lang w:eastAsia="cs-CZ"/>
        </w:rPr>
      </w:pPr>
      <w:r w:rsidRPr="00892196">
        <w:rPr>
          <w:rFonts w:eastAsia="Times New Roman" w:cs="Calibri"/>
          <w:color w:val="000000"/>
          <w:szCs w:val="22"/>
          <w:bdr w:val="none" w:sz="0" w:space="0" w:color="auto" w:frame="1"/>
          <w:shd w:val="clear" w:color="auto" w:fill="FFFFFF"/>
          <w:lang w:eastAsia="cs-CZ"/>
        </w:rPr>
        <w:t>n</w:t>
      </w:r>
      <w:r w:rsidR="008B5939" w:rsidRPr="00892196">
        <w:rPr>
          <w:rFonts w:eastAsia="Times New Roman" w:cs="Calibri"/>
          <w:color w:val="000000"/>
          <w:szCs w:val="22"/>
          <w:bdr w:val="none" w:sz="0" w:space="0" w:color="auto" w:frame="1"/>
          <w:shd w:val="clear" w:color="auto" w:fill="FFFFFF"/>
          <w:lang w:eastAsia="cs-CZ"/>
        </w:rPr>
        <w:t>a ochranu soukromí i soukromí jejich rodiny.</w:t>
      </w:r>
      <w:r w:rsidR="008B5939" w:rsidRPr="00892196">
        <w:rPr>
          <w:rFonts w:eastAsia="Times New Roman" w:cs="Calibri"/>
          <w:color w:val="000000"/>
          <w:szCs w:val="22"/>
          <w:bdr w:val="none" w:sz="0" w:space="0" w:color="auto" w:frame="1"/>
          <w:lang w:eastAsia="cs-CZ"/>
        </w:rPr>
        <w:t> </w:t>
      </w:r>
    </w:p>
    <w:p w14:paraId="13EE03B9" w14:textId="77777777" w:rsidR="008B5939" w:rsidRPr="0021023B" w:rsidRDefault="008B5939" w:rsidP="008B5939">
      <w:pPr>
        <w:pStyle w:val="Odstavecseseznamem"/>
        <w:spacing w:before="0" w:after="0"/>
        <w:jc w:val="both"/>
        <w:rPr>
          <w:rFonts w:cs="Arial"/>
          <w:noProof/>
          <w:color w:val="000000"/>
          <w:szCs w:val="22"/>
        </w:rPr>
      </w:pPr>
    </w:p>
    <w:p w14:paraId="0C571896" w14:textId="77777777" w:rsidR="00AE5B8C" w:rsidRPr="0021023B" w:rsidRDefault="00AE5B8C" w:rsidP="00AE5B8C">
      <w:pPr>
        <w:spacing w:before="0" w:after="0"/>
        <w:jc w:val="both"/>
        <w:rPr>
          <w:rFonts w:cs="Arial"/>
          <w:noProof/>
          <w:color w:val="000000"/>
          <w:szCs w:val="22"/>
        </w:rPr>
      </w:pPr>
    </w:p>
    <w:p w14:paraId="0456D7BC" w14:textId="77777777" w:rsidR="00AE5B8C" w:rsidRPr="0021023B" w:rsidRDefault="00AE5B8C" w:rsidP="00AE5B8C">
      <w:pPr>
        <w:spacing w:before="0" w:after="0"/>
        <w:jc w:val="both"/>
        <w:rPr>
          <w:rFonts w:cs="Arial"/>
          <w:noProof/>
          <w:color w:val="000000"/>
          <w:szCs w:val="22"/>
          <w:u w:val="single"/>
        </w:rPr>
      </w:pPr>
      <w:r w:rsidRPr="0021023B">
        <w:rPr>
          <w:rFonts w:cs="Arial"/>
          <w:noProof/>
          <w:color w:val="000000"/>
          <w:szCs w:val="22"/>
          <w:u w:val="single"/>
        </w:rPr>
        <w:t>Povinnosti žáků</w:t>
      </w:r>
      <w:r w:rsidR="001C175A" w:rsidRPr="0021023B">
        <w:rPr>
          <w:rFonts w:cs="Arial"/>
          <w:noProof/>
          <w:color w:val="000000"/>
          <w:szCs w:val="22"/>
          <w:u w:val="single"/>
        </w:rPr>
        <w:t>:</w:t>
      </w:r>
    </w:p>
    <w:p w14:paraId="129F0557" w14:textId="77777777" w:rsidR="00FD7A07" w:rsidRPr="00765ABD" w:rsidRDefault="00FD7A07" w:rsidP="00FD7A07">
      <w:pPr>
        <w:pStyle w:val="Odstavecseseznamem"/>
        <w:numPr>
          <w:ilvl w:val="0"/>
          <w:numId w:val="4"/>
        </w:numPr>
        <w:jc w:val="both"/>
      </w:pPr>
      <w:r>
        <w:t>d</w:t>
      </w:r>
      <w:r w:rsidRPr="00765ABD">
        <w:t>održovat pravidla chování, se kterými je seznámen, a všechny takové pokyny vyučujících, jež nejsou v rozporu s právním řádem Česk</w:t>
      </w:r>
      <w:r>
        <w:t xml:space="preserve">é republiky, </w:t>
      </w:r>
    </w:p>
    <w:p w14:paraId="799C9D5D" w14:textId="77777777" w:rsidR="00FD7A07" w:rsidRDefault="00FD7A07" w:rsidP="00FD7A07">
      <w:pPr>
        <w:pStyle w:val="Odstavecseseznamem"/>
        <w:numPr>
          <w:ilvl w:val="0"/>
          <w:numId w:val="4"/>
        </w:numPr>
        <w:jc w:val="both"/>
      </w:pPr>
      <w:r w:rsidRPr="00765ABD">
        <w:t>respektovat práva druhého; zejména je zcela nepřípustná diskrim</w:t>
      </w:r>
      <w:r>
        <w:t xml:space="preserve">inace a šikana jakéhokoli druhu, </w:t>
      </w:r>
    </w:p>
    <w:p w14:paraId="4E6D945B" w14:textId="588CF822" w:rsidR="008B5939" w:rsidRPr="00892196" w:rsidRDefault="008B5939" w:rsidP="008B5939">
      <w:pPr>
        <w:pStyle w:val="Odstavecseseznamem"/>
        <w:numPr>
          <w:ilvl w:val="0"/>
          <w:numId w:val="4"/>
        </w:numPr>
        <w:rPr>
          <w:rFonts w:eastAsia="Times New Roman"/>
          <w:color w:val="000000"/>
          <w:szCs w:val="22"/>
          <w:lang w:eastAsia="cs-CZ"/>
        </w:rPr>
      </w:pPr>
      <w:r w:rsidRPr="00892196">
        <w:rPr>
          <w:rStyle w:val="contentpasted5"/>
          <w:rFonts w:eastAsia="Times New Roman"/>
          <w:color w:val="000000"/>
        </w:rPr>
        <w:t>chovat se ke všem zaměstnancům školy slušně, zvláště hrubé slovní a úmyslné fyzické útoky žáka vůči pracovníkům školy se vždy považují za závažné zaviněné porušení povinnosti žáka stanovené školským zákonem,</w:t>
      </w:r>
      <w:r w:rsidRPr="00892196">
        <w:rPr>
          <w:rFonts w:eastAsia="Times New Roman"/>
          <w:color w:val="000000"/>
        </w:rPr>
        <w:t> </w:t>
      </w:r>
    </w:p>
    <w:p w14:paraId="084DF2EC" w14:textId="77777777" w:rsidR="00FD7A07" w:rsidRPr="00765ABD" w:rsidRDefault="00FD7A07" w:rsidP="00FD7A07">
      <w:pPr>
        <w:pStyle w:val="Odstavecseseznamem"/>
        <w:numPr>
          <w:ilvl w:val="0"/>
          <w:numId w:val="4"/>
        </w:numPr>
        <w:jc w:val="both"/>
      </w:pPr>
      <w:r w:rsidRPr="00765ABD">
        <w:t>respektovat pokyny k ochraně zdraví a bezpečnosti, zejména zákazu přinášení škodlivých návykových látek do areá</w:t>
      </w:r>
      <w:r>
        <w:t xml:space="preserve">lu školy a jejich užívání v něm, </w:t>
      </w:r>
    </w:p>
    <w:p w14:paraId="316CFE35" w14:textId="77777777" w:rsidR="00FD7A07" w:rsidRPr="00765ABD" w:rsidRDefault="00FD7A07" w:rsidP="00FD7A07">
      <w:pPr>
        <w:pStyle w:val="Odstavecseseznamem"/>
        <w:numPr>
          <w:ilvl w:val="0"/>
          <w:numId w:val="4"/>
        </w:numPr>
        <w:jc w:val="both"/>
      </w:pPr>
      <w:r w:rsidRPr="00765ABD">
        <w:lastRenderedPageBreak/>
        <w:t>dod</w:t>
      </w:r>
      <w:r>
        <w:t>ržovat v prostorách školského zařízení</w:t>
      </w:r>
      <w:r w:rsidR="001C175A">
        <w:t xml:space="preserve"> a na akcích školského zařízení</w:t>
      </w:r>
      <w:r w:rsidRPr="00765ABD">
        <w:t xml:space="preserve"> mimo budovu školy zásady bezpečnosti a hygieny; s těmi budou vždy řádně sezná</w:t>
      </w:r>
      <w:r>
        <w:t xml:space="preserve">meni podle příslušných předpisů, </w:t>
      </w:r>
    </w:p>
    <w:p w14:paraId="3D61131E" w14:textId="77777777" w:rsidR="00FD7A07" w:rsidRPr="00765ABD" w:rsidRDefault="00FD7A07" w:rsidP="00FD7A07">
      <w:pPr>
        <w:pStyle w:val="Odstavecseseznamem"/>
        <w:numPr>
          <w:ilvl w:val="0"/>
          <w:numId w:val="4"/>
        </w:numPr>
        <w:jc w:val="both"/>
      </w:pPr>
      <w:r w:rsidRPr="00765ABD">
        <w:t>využívat prostory, z</w:t>
      </w:r>
      <w:r>
        <w:t xml:space="preserve">ařízení a učební pomůcky školského zařízení </w:t>
      </w:r>
      <w:r w:rsidRPr="00765ABD">
        <w:t>tak, aby nebyly ničeny či poškozovány</w:t>
      </w:r>
      <w:r>
        <w:t xml:space="preserve"> a aby byly udržovány v pořádku, </w:t>
      </w:r>
    </w:p>
    <w:p w14:paraId="502733E6" w14:textId="77777777" w:rsidR="00FD7A07" w:rsidRPr="00765ABD" w:rsidRDefault="00300674" w:rsidP="00FD7A07">
      <w:pPr>
        <w:pStyle w:val="Odstavecseseznamem"/>
        <w:numPr>
          <w:ilvl w:val="0"/>
          <w:numId w:val="4"/>
        </w:numPr>
        <w:jc w:val="both"/>
      </w:pPr>
      <w:r>
        <w:t xml:space="preserve">neopouštět budovu </w:t>
      </w:r>
      <w:r w:rsidR="00FD7A07" w:rsidRPr="00765ABD">
        <w:t>školy běh</w:t>
      </w:r>
      <w:r w:rsidR="00FD7A07">
        <w:t>em školní družiny bez vědomí vychovatel</w:t>
      </w:r>
      <w:r w:rsidR="000D07B2">
        <w:t>e</w:t>
      </w:r>
      <w:r w:rsidR="00FD7A07">
        <w:t xml:space="preserve">, </w:t>
      </w:r>
    </w:p>
    <w:p w14:paraId="0AFEDBC5" w14:textId="77777777" w:rsidR="00FD7A07" w:rsidRPr="00765ABD" w:rsidRDefault="00FD7A07" w:rsidP="00FD7A07">
      <w:pPr>
        <w:pStyle w:val="Odstavecseseznamem"/>
        <w:numPr>
          <w:ilvl w:val="0"/>
          <w:numId w:val="4"/>
        </w:numPr>
        <w:jc w:val="both"/>
      </w:pPr>
      <w:r>
        <w:t>nenosit do školského zařízení</w:t>
      </w:r>
      <w:r w:rsidRPr="00765ABD">
        <w:t xml:space="preserve"> předměty, které mohou </w:t>
      </w:r>
      <w:r>
        <w:t xml:space="preserve">ohrozit zdraví či způsobit úraz, </w:t>
      </w:r>
    </w:p>
    <w:p w14:paraId="6E41C68B" w14:textId="77777777" w:rsidR="00300674" w:rsidRPr="00765ABD" w:rsidRDefault="00300674" w:rsidP="00300674">
      <w:pPr>
        <w:pStyle w:val="Odstavecseseznamem"/>
        <w:numPr>
          <w:ilvl w:val="0"/>
          <w:numId w:val="4"/>
        </w:numPr>
        <w:jc w:val="both"/>
      </w:pPr>
      <w:r w:rsidRPr="00765ABD">
        <w:t xml:space="preserve">informovat vyučujícího o ztrátě či poškození </w:t>
      </w:r>
      <w:r>
        <w:t xml:space="preserve">osobního majetku v areálu školy, </w:t>
      </w:r>
    </w:p>
    <w:p w14:paraId="6C6AA241" w14:textId="77777777" w:rsidR="00FD7A07" w:rsidRPr="00765ABD" w:rsidRDefault="00FD7A07" w:rsidP="00FD7A07">
      <w:pPr>
        <w:pStyle w:val="Odstavecseseznamem"/>
        <w:numPr>
          <w:ilvl w:val="0"/>
          <w:numId w:val="4"/>
        </w:numPr>
        <w:jc w:val="both"/>
      </w:pPr>
      <w:r w:rsidRPr="00765ABD">
        <w:t>nahlásit neprodleně pedagogickému pracovníkovi ohrožení či zranění své nebo jin</w:t>
      </w:r>
      <w:r w:rsidR="00CE5283">
        <w:t xml:space="preserve">é </w:t>
      </w:r>
      <w:r>
        <w:rPr>
          <w:lang w:val="en-US"/>
        </w:rPr>
        <w:t xml:space="preserve">osoby, </w:t>
      </w:r>
    </w:p>
    <w:p w14:paraId="51DF76D9" w14:textId="77777777" w:rsidR="00FD7A07" w:rsidRPr="00765ABD" w:rsidRDefault="00FD7A07" w:rsidP="00FD7A07">
      <w:pPr>
        <w:pStyle w:val="Odstavecseseznamem"/>
        <w:numPr>
          <w:ilvl w:val="0"/>
          <w:numId w:val="4"/>
        </w:numPr>
        <w:jc w:val="both"/>
      </w:pPr>
      <w:r w:rsidRPr="00765ABD">
        <w:t>poskytnout pomoc spolužákům v rámci svých možností a neprodleně oslovit pedagogické pracovníky školy, aby potřebnou pomoc zajistili</w:t>
      </w:r>
      <w:r>
        <w:t>.</w:t>
      </w:r>
    </w:p>
    <w:p w14:paraId="04DF3794" w14:textId="77777777" w:rsidR="00124F85" w:rsidRPr="0021023B" w:rsidRDefault="00124F85" w:rsidP="001C175A">
      <w:pPr>
        <w:pStyle w:val="Bezmezer"/>
        <w:widowControl/>
        <w:jc w:val="both"/>
        <w:rPr>
          <w:color w:val="000000"/>
          <w:lang w:val="cs-CZ"/>
        </w:rPr>
      </w:pPr>
    </w:p>
    <w:p w14:paraId="0263ECF4" w14:textId="0230B1AF" w:rsidR="00B23BFB" w:rsidRPr="0021023B" w:rsidRDefault="00B23BFB" w:rsidP="00674AFD">
      <w:pPr>
        <w:pStyle w:val="Nadpis1"/>
        <w:rPr>
          <w:rStyle w:val="Siln"/>
          <w:b/>
          <w:noProof/>
          <w:color w:val="000000"/>
          <w:szCs w:val="24"/>
        </w:rPr>
      </w:pPr>
      <w:bookmarkStart w:id="2" w:name="_Toc483970967"/>
      <w:r w:rsidRPr="00906E41">
        <w:rPr>
          <w:szCs w:val="24"/>
        </w:rPr>
        <w:t xml:space="preserve">práva a </w:t>
      </w:r>
      <w:r w:rsidRPr="0021023B">
        <w:rPr>
          <w:rStyle w:val="Siln"/>
          <w:b/>
          <w:noProof/>
          <w:color w:val="000000"/>
          <w:szCs w:val="24"/>
        </w:rPr>
        <w:t xml:space="preserve">POVINNOSTI ZÁKONNÝCH </w:t>
      </w:r>
      <w:r w:rsidR="006B3D0F" w:rsidRPr="0021023B">
        <w:rPr>
          <w:rStyle w:val="Siln"/>
          <w:b/>
          <w:noProof/>
          <w:color w:val="000000"/>
          <w:szCs w:val="24"/>
        </w:rPr>
        <w:t>ZÁSTUPCŮ ŽÁKŮ</w:t>
      </w:r>
      <w:r w:rsidR="001F2C41">
        <w:rPr>
          <w:rStyle w:val="Siln"/>
          <w:b/>
          <w:noProof/>
          <w:color w:val="000000"/>
          <w:szCs w:val="24"/>
        </w:rPr>
        <w:t xml:space="preserve">, </w:t>
      </w:r>
      <w:r w:rsidR="001F2C41" w:rsidRPr="00892196">
        <w:rPr>
          <w:rStyle w:val="Siln"/>
          <w:b/>
          <w:noProof/>
          <w:color w:val="000000"/>
          <w:szCs w:val="24"/>
        </w:rPr>
        <w:t>pedagogických pracovníků školy</w:t>
      </w:r>
      <w:r w:rsidR="006B3D0F" w:rsidRPr="0021023B">
        <w:rPr>
          <w:rStyle w:val="Siln"/>
          <w:b/>
          <w:noProof/>
          <w:color w:val="000000"/>
          <w:szCs w:val="24"/>
        </w:rPr>
        <w:t xml:space="preserve"> A PRAVIDLA VZÁJEMNÝCH VZTAhů</w:t>
      </w:r>
      <w:r w:rsidRPr="0021023B">
        <w:rPr>
          <w:rStyle w:val="Siln"/>
          <w:b/>
          <w:noProof/>
          <w:color w:val="000000"/>
          <w:szCs w:val="24"/>
        </w:rPr>
        <w:t xml:space="preserve"> </w:t>
      </w:r>
      <w:r w:rsidR="006B3D0F" w:rsidRPr="0021023B">
        <w:rPr>
          <w:rStyle w:val="Siln"/>
          <w:b/>
          <w:noProof/>
          <w:color w:val="000000"/>
          <w:szCs w:val="24"/>
        </w:rPr>
        <w:t>mezi žáky, zákonnými zástupcia zaměstnanci školského zařízení</w:t>
      </w:r>
      <w:bookmarkEnd w:id="2"/>
    </w:p>
    <w:p w14:paraId="4E860B5B" w14:textId="77777777" w:rsidR="00FD7A07" w:rsidRPr="0021023B" w:rsidRDefault="00FD7A07" w:rsidP="00FD7A07">
      <w:pPr>
        <w:pStyle w:val="Bezmezer"/>
        <w:jc w:val="both"/>
        <w:rPr>
          <w:color w:val="000000"/>
          <w:u w:val="single"/>
          <w:lang w:val="cs-CZ"/>
        </w:rPr>
      </w:pPr>
      <w:r w:rsidRPr="0021023B">
        <w:rPr>
          <w:color w:val="000000"/>
          <w:u w:val="single"/>
          <w:lang w:val="cs-CZ"/>
        </w:rPr>
        <w:t>Práva zákonných zástupců</w:t>
      </w:r>
      <w:r w:rsidR="00CE5283" w:rsidRPr="0021023B">
        <w:rPr>
          <w:color w:val="000000"/>
          <w:u w:val="single"/>
          <w:lang w:val="cs-CZ"/>
        </w:rPr>
        <w:t xml:space="preserve"> žáků</w:t>
      </w:r>
      <w:r w:rsidRPr="0021023B">
        <w:rPr>
          <w:color w:val="000000"/>
          <w:u w:val="single"/>
          <w:lang w:val="cs-CZ"/>
        </w:rPr>
        <w:t xml:space="preserve">: </w:t>
      </w:r>
    </w:p>
    <w:p w14:paraId="076E7D2D" w14:textId="77777777" w:rsidR="00FD7A07" w:rsidRPr="00765ABD" w:rsidRDefault="00FD7A07" w:rsidP="00CE5283">
      <w:pPr>
        <w:pStyle w:val="Odstavecseseznamem"/>
        <w:numPr>
          <w:ilvl w:val="0"/>
          <w:numId w:val="5"/>
        </w:numPr>
        <w:jc w:val="both"/>
      </w:pPr>
      <w:r w:rsidRPr="00765ABD">
        <w:t>na plynulé informace o průběhu</w:t>
      </w:r>
      <w:r w:rsidR="00CE5283">
        <w:t xml:space="preserve"> a výsledcích vzdělávání dítěte,</w:t>
      </w:r>
    </w:p>
    <w:p w14:paraId="34C4ED08" w14:textId="77777777" w:rsidR="00FD7A07" w:rsidRPr="00765ABD" w:rsidRDefault="00FD7A07" w:rsidP="00FD7A07">
      <w:pPr>
        <w:pStyle w:val="Odstavecseseznamem"/>
        <w:numPr>
          <w:ilvl w:val="0"/>
          <w:numId w:val="5"/>
        </w:numPr>
        <w:jc w:val="both"/>
      </w:pPr>
      <w:r w:rsidRPr="00765ABD">
        <w:t xml:space="preserve">vyjadřovat se ke všem rozhodnutím týkajícím se záležitostí </w:t>
      </w:r>
      <w:r w:rsidR="00CE5283">
        <w:t>vzdělávání jejich dětí ve školském zařízení,</w:t>
      </w:r>
    </w:p>
    <w:p w14:paraId="01C622E7" w14:textId="77777777" w:rsidR="00FD7A07" w:rsidRPr="00765ABD" w:rsidRDefault="00FD7A07" w:rsidP="00FD7A07">
      <w:pPr>
        <w:pStyle w:val="Odstavecseseznamem"/>
        <w:numPr>
          <w:ilvl w:val="0"/>
          <w:numId w:val="5"/>
        </w:numPr>
        <w:jc w:val="both"/>
      </w:pPr>
      <w:r w:rsidRPr="00765ABD">
        <w:t>na konzulta</w:t>
      </w:r>
      <w:r w:rsidR="00CE5283">
        <w:t xml:space="preserve">ci s pedagogy </w:t>
      </w:r>
      <w:r w:rsidR="00C9469B">
        <w:t>a ředitelkou školy</w:t>
      </w:r>
      <w:r w:rsidRPr="00765ABD">
        <w:t>, zejména osobním projednáním záležitosti; ředitel</w:t>
      </w:r>
      <w:r>
        <w:t>ka</w:t>
      </w:r>
      <w:r w:rsidR="00C9469B">
        <w:t xml:space="preserve"> </w:t>
      </w:r>
      <w:r w:rsidRPr="00765ABD">
        <w:t>jimi může být požádán</w:t>
      </w:r>
      <w:r w:rsidR="00CE5283">
        <w:t>a</w:t>
      </w:r>
      <w:r w:rsidRPr="00765ABD">
        <w:t xml:space="preserve"> o projednání záležitosti přímo, aniž </w:t>
      </w:r>
      <w:r w:rsidR="00CE5283">
        <w:t>by nejprve informovali vychovatel</w:t>
      </w:r>
      <w:r w:rsidR="000D07B2">
        <w:t>e</w:t>
      </w:r>
      <w:r w:rsidR="00CE5283">
        <w:t xml:space="preserve">, </w:t>
      </w:r>
    </w:p>
    <w:p w14:paraId="2935A6FA" w14:textId="77777777" w:rsidR="00FD7A07" w:rsidRPr="00765ABD" w:rsidRDefault="00CE5283" w:rsidP="00FD7A07">
      <w:pPr>
        <w:pStyle w:val="Odstavecseseznamem"/>
        <w:numPr>
          <w:ilvl w:val="0"/>
          <w:numId w:val="5"/>
        </w:numPr>
        <w:jc w:val="both"/>
      </w:pPr>
      <w:r>
        <w:t>na přítomnost ve školském zařízení</w:t>
      </w:r>
      <w:r w:rsidR="00FD7A07" w:rsidRPr="00765ABD">
        <w:t xml:space="preserve"> po oznámení tohoto zájmu </w:t>
      </w:r>
      <w:r>
        <w:t>vychovatel</w:t>
      </w:r>
      <w:r w:rsidR="00386816">
        <w:t xml:space="preserve">i </w:t>
      </w:r>
      <w:r w:rsidR="00FD7A07" w:rsidRPr="00765ABD">
        <w:t>a doho</w:t>
      </w:r>
      <w:r>
        <w:t>dnutí organizačních náležitostí,</w:t>
      </w:r>
    </w:p>
    <w:p w14:paraId="0A537B00" w14:textId="77777777" w:rsidR="00FD7A07" w:rsidRDefault="00FD7A07" w:rsidP="00FD7A07">
      <w:pPr>
        <w:pStyle w:val="Odstavecseseznamem"/>
        <w:numPr>
          <w:ilvl w:val="0"/>
          <w:numId w:val="5"/>
        </w:numPr>
        <w:jc w:val="both"/>
      </w:pPr>
      <w:r w:rsidRPr="00765ABD">
        <w:t>vznášet po</w:t>
      </w:r>
      <w:r w:rsidR="00CE5283">
        <w:t>dněty a připomínky k práci školského zařízení</w:t>
      </w:r>
      <w:r w:rsidRPr="00765ABD">
        <w:t xml:space="preserve"> </w:t>
      </w:r>
      <w:r w:rsidR="00CE5283">
        <w:t>vychovatel</w:t>
      </w:r>
      <w:r w:rsidR="00386816">
        <w:t>i</w:t>
      </w:r>
      <w:r w:rsidRPr="00765ABD">
        <w:t xml:space="preserve"> a </w:t>
      </w:r>
      <w:r w:rsidR="00CE5283">
        <w:t>ředitelce školy.</w:t>
      </w:r>
    </w:p>
    <w:p w14:paraId="3FA25FA1" w14:textId="77777777" w:rsidR="00CE5283" w:rsidRPr="00765ABD" w:rsidRDefault="00CE5283" w:rsidP="00CE5283">
      <w:pPr>
        <w:ind w:left="360"/>
        <w:jc w:val="both"/>
      </w:pPr>
    </w:p>
    <w:p w14:paraId="533B78E8" w14:textId="77777777" w:rsidR="00FD7A07" w:rsidRPr="00CE5283" w:rsidRDefault="00CE5283" w:rsidP="00FD7A07">
      <w:pPr>
        <w:rPr>
          <w:u w:val="single"/>
          <w:lang w:eastAsia="cs-CZ"/>
        </w:rPr>
      </w:pPr>
      <w:r w:rsidRPr="00CE5283">
        <w:rPr>
          <w:u w:val="single"/>
          <w:lang w:eastAsia="cs-CZ"/>
        </w:rPr>
        <w:t>Povinnosti zákonných zástupců</w:t>
      </w:r>
      <w:r>
        <w:rPr>
          <w:u w:val="single"/>
          <w:lang w:eastAsia="cs-CZ"/>
        </w:rPr>
        <w:t xml:space="preserve"> žáků</w:t>
      </w:r>
      <w:r w:rsidR="002264F5">
        <w:rPr>
          <w:u w:val="single"/>
          <w:lang w:eastAsia="cs-CZ"/>
        </w:rPr>
        <w:t>:</w:t>
      </w:r>
    </w:p>
    <w:p w14:paraId="2B9A38D2" w14:textId="77777777" w:rsidR="00B23BFB" w:rsidRPr="0021023B" w:rsidRDefault="00C9469B" w:rsidP="006B3D0F">
      <w:pPr>
        <w:pStyle w:val="Normlnweb"/>
        <w:numPr>
          <w:ilvl w:val="0"/>
          <w:numId w:val="31"/>
        </w:numPr>
        <w:spacing w:before="0" w:beforeAutospacing="0" w:after="150" w:afterAutospacing="0"/>
        <w:ind w:left="567" w:hanging="283"/>
        <w:jc w:val="both"/>
        <w:rPr>
          <w:rFonts w:ascii="Calibri" w:hAnsi="Calibri" w:cs="Arial"/>
          <w:bCs/>
          <w:noProof/>
          <w:color w:val="000000"/>
          <w:sz w:val="22"/>
          <w:szCs w:val="22"/>
        </w:rPr>
      </w:pPr>
      <w:r w:rsidRPr="0021023B">
        <w:rPr>
          <w:rFonts w:ascii="Calibri" w:hAnsi="Calibri" w:cs="Arial"/>
          <w:noProof/>
          <w:color w:val="000000"/>
          <w:sz w:val="22"/>
          <w:szCs w:val="22"/>
        </w:rPr>
        <w:t>Z</w:t>
      </w:r>
      <w:r w:rsidR="00B23BFB" w:rsidRPr="0021023B">
        <w:rPr>
          <w:rFonts w:ascii="Calibri" w:hAnsi="Calibri" w:cs="Arial"/>
          <w:noProof/>
          <w:color w:val="000000"/>
          <w:sz w:val="22"/>
          <w:szCs w:val="22"/>
        </w:rPr>
        <w:t>ákonní zástupci žáka přihlášeného k pravid</w:t>
      </w:r>
      <w:r w:rsidR="001C175A" w:rsidRPr="0021023B">
        <w:rPr>
          <w:rFonts w:ascii="Calibri" w:hAnsi="Calibri" w:cs="Arial"/>
          <w:noProof/>
          <w:color w:val="000000"/>
          <w:sz w:val="22"/>
          <w:szCs w:val="22"/>
        </w:rPr>
        <w:t>elné docházce do družiny sdělí vychovatel</w:t>
      </w:r>
      <w:r w:rsidR="00386816" w:rsidRPr="0021023B">
        <w:rPr>
          <w:rFonts w:ascii="Calibri" w:hAnsi="Calibri" w:cs="Arial"/>
          <w:noProof/>
          <w:color w:val="000000"/>
          <w:sz w:val="22"/>
          <w:szCs w:val="22"/>
        </w:rPr>
        <w:t xml:space="preserve">i </w:t>
      </w:r>
      <w:r w:rsidR="00B23BFB" w:rsidRPr="0021023B">
        <w:rPr>
          <w:rFonts w:ascii="Calibri" w:hAnsi="Calibri" w:cs="Arial"/>
          <w:noProof/>
          <w:color w:val="000000"/>
          <w:sz w:val="22"/>
          <w:szCs w:val="22"/>
        </w:rPr>
        <w:t>rozsah docházky žáka a způsob odchodu žáka z družiny; tyto údaje jsou zaznamenány na zápisním lístku. Odchod žáka ze ŠD v jinou dobu nebo s jinou osobou, než je uved</w:t>
      </w:r>
      <w:r w:rsidR="001C175A" w:rsidRPr="0021023B">
        <w:rPr>
          <w:rFonts w:ascii="Calibri" w:hAnsi="Calibri" w:cs="Arial"/>
          <w:noProof/>
          <w:color w:val="000000"/>
          <w:sz w:val="22"/>
          <w:szCs w:val="22"/>
        </w:rPr>
        <w:t>eno na zápisním lístku, je možný</w:t>
      </w:r>
      <w:r w:rsidR="00B23BFB" w:rsidRPr="0021023B">
        <w:rPr>
          <w:rFonts w:ascii="Calibri" w:hAnsi="Calibri" w:cs="Arial"/>
          <w:noProof/>
          <w:color w:val="000000"/>
          <w:sz w:val="22"/>
          <w:szCs w:val="22"/>
        </w:rPr>
        <w:t xml:space="preserve"> pouze při předložení</w:t>
      </w:r>
      <w:r w:rsidR="004D3C58" w:rsidRPr="0021023B">
        <w:rPr>
          <w:rFonts w:ascii="Calibri" w:hAnsi="Calibri" w:cs="Arial"/>
          <w:noProof/>
          <w:color w:val="000000"/>
          <w:sz w:val="22"/>
          <w:szCs w:val="22"/>
        </w:rPr>
        <w:t xml:space="preserve"> písemné žádosti rodičů s datem</w:t>
      </w:r>
      <w:r w:rsidR="00B23BFB" w:rsidRPr="0021023B">
        <w:rPr>
          <w:rFonts w:ascii="Calibri" w:hAnsi="Calibri" w:cs="Arial"/>
          <w:noProof/>
          <w:color w:val="000000"/>
          <w:sz w:val="22"/>
          <w:szCs w:val="22"/>
        </w:rPr>
        <w:t>, hodinou odchodu, informací, zda jde žák sám neb</w:t>
      </w:r>
      <w:r w:rsidR="004D3C58" w:rsidRPr="0021023B">
        <w:rPr>
          <w:rFonts w:ascii="Calibri" w:hAnsi="Calibri" w:cs="Arial"/>
          <w:noProof/>
          <w:color w:val="000000"/>
          <w:sz w:val="22"/>
          <w:szCs w:val="22"/>
        </w:rPr>
        <w:t>o v doprovodu koho a s</w:t>
      </w:r>
      <w:r w:rsidRPr="0021023B">
        <w:rPr>
          <w:rFonts w:ascii="Calibri" w:hAnsi="Calibri" w:cs="Arial"/>
          <w:noProof/>
          <w:color w:val="000000"/>
          <w:sz w:val="22"/>
          <w:szCs w:val="22"/>
        </w:rPr>
        <w:t> </w:t>
      </w:r>
      <w:r w:rsidR="004D3C58" w:rsidRPr="0021023B">
        <w:rPr>
          <w:rFonts w:ascii="Calibri" w:hAnsi="Calibri" w:cs="Arial"/>
          <w:noProof/>
          <w:color w:val="000000"/>
          <w:sz w:val="22"/>
          <w:szCs w:val="22"/>
        </w:rPr>
        <w:t>podpisem</w:t>
      </w:r>
      <w:r w:rsidRPr="0021023B">
        <w:rPr>
          <w:rFonts w:ascii="Calibri" w:hAnsi="Calibri" w:cs="Arial"/>
          <w:noProof/>
          <w:color w:val="000000"/>
          <w:sz w:val="22"/>
          <w:szCs w:val="22"/>
        </w:rPr>
        <w:t xml:space="preserve"> </w:t>
      </w:r>
      <w:r w:rsidR="00B23BFB" w:rsidRPr="0021023B">
        <w:rPr>
          <w:rFonts w:ascii="Calibri" w:hAnsi="Calibri" w:cs="Arial"/>
          <w:noProof/>
          <w:color w:val="000000"/>
          <w:sz w:val="22"/>
          <w:szCs w:val="22"/>
        </w:rPr>
        <w:t>rodičů.</w:t>
      </w:r>
      <w:r w:rsidR="00B23BFB" w:rsidRPr="0021023B">
        <w:rPr>
          <w:rFonts w:ascii="Calibri" w:hAnsi="Calibri" w:cs="Arial"/>
          <w:noProof/>
          <w:color w:val="000000"/>
          <w:sz w:val="22"/>
          <w:szCs w:val="22"/>
        </w:rPr>
        <w:br/>
      </w:r>
      <w:r w:rsidR="004D3C58" w:rsidRPr="0021023B">
        <w:rPr>
          <w:rFonts w:ascii="Calibri" w:hAnsi="Calibri" w:cs="Arial"/>
          <w:noProof/>
          <w:color w:val="000000"/>
          <w:sz w:val="22"/>
          <w:szCs w:val="22"/>
        </w:rPr>
        <w:t>Možné je i osobní vyzvednutí zákonným zástupcem</w:t>
      </w:r>
      <w:r w:rsidR="00B23BFB" w:rsidRPr="0021023B">
        <w:rPr>
          <w:rFonts w:ascii="Calibri" w:hAnsi="Calibri" w:cs="Arial"/>
          <w:noProof/>
          <w:color w:val="000000"/>
          <w:sz w:val="22"/>
          <w:szCs w:val="22"/>
        </w:rPr>
        <w:t>.</w:t>
      </w:r>
    </w:p>
    <w:p w14:paraId="56829047" w14:textId="77777777" w:rsidR="00B23BFB" w:rsidRPr="0021023B" w:rsidRDefault="00B23BFB" w:rsidP="006B3D0F">
      <w:pPr>
        <w:pStyle w:val="Normlnweb"/>
        <w:numPr>
          <w:ilvl w:val="0"/>
          <w:numId w:val="31"/>
        </w:numPr>
        <w:spacing w:before="0" w:beforeAutospacing="0" w:after="150" w:afterAutospacing="0"/>
        <w:ind w:left="567" w:hanging="283"/>
        <w:jc w:val="both"/>
        <w:rPr>
          <w:rFonts w:ascii="Calibri" w:hAnsi="Calibri" w:cs="Arial"/>
          <w:bCs/>
          <w:noProof/>
          <w:color w:val="000000"/>
          <w:sz w:val="22"/>
          <w:szCs w:val="22"/>
        </w:rPr>
      </w:pPr>
      <w:r w:rsidRPr="0021023B">
        <w:rPr>
          <w:rFonts w:ascii="Calibri" w:hAnsi="Calibri" w:cs="Arial"/>
          <w:noProof/>
          <w:color w:val="000000"/>
          <w:sz w:val="22"/>
          <w:szCs w:val="22"/>
        </w:rPr>
        <w:t>Pro vychovatel</w:t>
      </w:r>
      <w:r w:rsidR="00386816" w:rsidRPr="0021023B">
        <w:rPr>
          <w:rFonts w:ascii="Calibri" w:hAnsi="Calibri" w:cs="Arial"/>
          <w:noProof/>
          <w:color w:val="000000"/>
          <w:sz w:val="22"/>
          <w:szCs w:val="22"/>
        </w:rPr>
        <w:t>e</w:t>
      </w:r>
      <w:r w:rsidRPr="0021023B">
        <w:rPr>
          <w:rFonts w:ascii="Calibri" w:hAnsi="Calibri" w:cs="Arial"/>
          <w:noProof/>
          <w:color w:val="000000"/>
          <w:sz w:val="22"/>
          <w:szCs w:val="22"/>
        </w:rPr>
        <w:t xml:space="preserve"> je závazný odchod žáka uvedený v zápisním lístku. Změny je nutné včas vždy písemně</w:t>
      </w:r>
      <w:r w:rsidR="0043493D" w:rsidRPr="0021023B">
        <w:rPr>
          <w:rFonts w:ascii="Calibri" w:hAnsi="Calibri" w:cs="Arial"/>
          <w:noProof/>
          <w:color w:val="000000"/>
          <w:sz w:val="22"/>
          <w:szCs w:val="22"/>
        </w:rPr>
        <w:t xml:space="preserve"> nebo</w:t>
      </w:r>
      <w:r w:rsidR="00C36218" w:rsidRPr="0021023B">
        <w:rPr>
          <w:rFonts w:ascii="Calibri" w:hAnsi="Calibri" w:cs="Arial"/>
          <w:noProof/>
          <w:color w:val="000000"/>
          <w:sz w:val="22"/>
          <w:szCs w:val="22"/>
        </w:rPr>
        <w:t xml:space="preserve"> prostřednictvím</w:t>
      </w:r>
      <w:r w:rsidR="0043493D" w:rsidRPr="0021023B">
        <w:rPr>
          <w:rFonts w:ascii="Calibri" w:hAnsi="Calibri" w:cs="Arial"/>
          <w:noProof/>
          <w:color w:val="000000"/>
          <w:sz w:val="22"/>
          <w:szCs w:val="22"/>
        </w:rPr>
        <w:t xml:space="preserve"> sms</w:t>
      </w:r>
      <w:r w:rsidRPr="0021023B">
        <w:rPr>
          <w:rFonts w:ascii="Calibri" w:hAnsi="Calibri" w:cs="Arial"/>
          <w:noProof/>
          <w:color w:val="000000"/>
          <w:sz w:val="22"/>
          <w:szCs w:val="22"/>
        </w:rPr>
        <w:t xml:space="preserve"> oznámit.</w:t>
      </w:r>
    </w:p>
    <w:p w14:paraId="69E5D246" w14:textId="77777777" w:rsidR="00B23BFB" w:rsidRPr="008B5939" w:rsidRDefault="00B23BFB" w:rsidP="006B3D0F">
      <w:pPr>
        <w:pStyle w:val="Normlnweb"/>
        <w:numPr>
          <w:ilvl w:val="0"/>
          <w:numId w:val="31"/>
        </w:numPr>
        <w:spacing w:before="0" w:beforeAutospacing="0" w:after="150" w:afterAutospacing="0"/>
        <w:ind w:left="567" w:hanging="283"/>
        <w:jc w:val="both"/>
        <w:rPr>
          <w:rFonts w:ascii="Calibri" w:hAnsi="Calibri" w:cs="Arial"/>
          <w:bCs/>
          <w:noProof/>
          <w:color w:val="000000"/>
          <w:sz w:val="22"/>
          <w:szCs w:val="22"/>
        </w:rPr>
      </w:pPr>
      <w:r w:rsidRPr="0021023B">
        <w:rPr>
          <w:rFonts w:ascii="Calibri" w:hAnsi="Calibri" w:cs="Arial"/>
          <w:noProof/>
          <w:color w:val="000000"/>
          <w:sz w:val="22"/>
          <w:szCs w:val="22"/>
        </w:rPr>
        <w:t>Rodiče jsou povinni nahlásit změny kontaktních telefonních čísel pro případ nemoci žáka a na přihlášce upozornit na zdravotní omezení ž</w:t>
      </w:r>
      <w:r w:rsidR="00C9469B" w:rsidRPr="0021023B">
        <w:rPr>
          <w:rFonts w:ascii="Calibri" w:hAnsi="Calibri" w:cs="Arial"/>
          <w:noProof/>
          <w:color w:val="000000"/>
          <w:sz w:val="22"/>
          <w:szCs w:val="22"/>
        </w:rPr>
        <w:t>áka a na pravidelně užívané léků</w:t>
      </w:r>
      <w:r w:rsidRPr="0021023B">
        <w:rPr>
          <w:rFonts w:ascii="Calibri" w:hAnsi="Calibri" w:cs="Arial"/>
          <w:noProof/>
          <w:color w:val="000000"/>
          <w:sz w:val="22"/>
          <w:szCs w:val="22"/>
        </w:rPr>
        <w:t>.</w:t>
      </w:r>
    </w:p>
    <w:p w14:paraId="56457B16" w14:textId="4EFA3B38" w:rsidR="008B5939" w:rsidRPr="00892196" w:rsidRDefault="008B5939" w:rsidP="008B5939">
      <w:pPr>
        <w:pStyle w:val="Odstavecseseznamem"/>
        <w:numPr>
          <w:ilvl w:val="0"/>
          <w:numId w:val="31"/>
        </w:numPr>
        <w:rPr>
          <w:rFonts w:eastAsia="Times New Roman"/>
          <w:color w:val="000000"/>
          <w:sz w:val="24"/>
          <w:lang w:eastAsia="cs-CZ"/>
        </w:rPr>
      </w:pPr>
      <w:r w:rsidRPr="00892196">
        <w:rPr>
          <w:rStyle w:val="contentpasted2"/>
          <w:rFonts w:eastAsia="Times New Roman"/>
          <w:color w:val="000000"/>
        </w:rPr>
        <w:t>Informovat o změně zdravotní způsobilosti, zdravotních obtížích nebo jiných závažných skutečnostech, které by mohly ovlivnit průběh vzdělávání. </w:t>
      </w:r>
    </w:p>
    <w:p w14:paraId="30C0C982" w14:textId="77777777" w:rsidR="00B23BFB" w:rsidRPr="0021023B" w:rsidRDefault="00B23BFB" w:rsidP="00B23BFB">
      <w:pPr>
        <w:pStyle w:val="Normlnweb"/>
        <w:numPr>
          <w:ilvl w:val="0"/>
          <w:numId w:val="31"/>
        </w:numPr>
        <w:spacing w:before="0" w:beforeAutospacing="0" w:after="150" w:afterAutospacing="0"/>
        <w:ind w:left="567" w:hanging="283"/>
        <w:jc w:val="both"/>
        <w:rPr>
          <w:rFonts w:ascii="Calibri" w:hAnsi="Calibri" w:cs="Arial"/>
          <w:bCs/>
          <w:noProof/>
          <w:color w:val="000000"/>
          <w:sz w:val="22"/>
          <w:szCs w:val="22"/>
        </w:rPr>
      </w:pPr>
      <w:r w:rsidRPr="0021023B">
        <w:rPr>
          <w:rFonts w:ascii="Calibri" w:hAnsi="Calibri" w:cs="Arial"/>
          <w:noProof/>
          <w:color w:val="000000"/>
          <w:sz w:val="22"/>
          <w:szCs w:val="22"/>
        </w:rPr>
        <w:t>Veškeré připomínky k práci školní družiny vyř</w:t>
      </w:r>
      <w:r w:rsidR="009E1D9C" w:rsidRPr="0021023B">
        <w:rPr>
          <w:rFonts w:ascii="Calibri" w:hAnsi="Calibri" w:cs="Arial"/>
          <w:noProof/>
          <w:color w:val="000000"/>
          <w:sz w:val="22"/>
          <w:szCs w:val="22"/>
        </w:rPr>
        <w:t xml:space="preserve">izuje </w:t>
      </w:r>
      <w:r w:rsidRPr="0021023B">
        <w:rPr>
          <w:rFonts w:ascii="Calibri" w:hAnsi="Calibri" w:cs="Arial"/>
          <w:noProof/>
          <w:color w:val="000000"/>
          <w:sz w:val="22"/>
          <w:szCs w:val="22"/>
        </w:rPr>
        <w:t>ředitelka školy.</w:t>
      </w:r>
    </w:p>
    <w:p w14:paraId="6EFF404A" w14:textId="77777777" w:rsidR="00B23BFB" w:rsidRPr="0021023B" w:rsidRDefault="00B23BFB" w:rsidP="00B23BFB">
      <w:pPr>
        <w:pStyle w:val="Normlnweb"/>
        <w:numPr>
          <w:ilvl w:val="0"/>
          <w:numId w:val="31"/>
        </w:numPr>
        <w:spacing w:before="0" w:beforeAutospacing="0" w:after="150" w:afterAutospacing="0"/>
        <w:ind w:left="567" w:hanging="283"/>
        <w:jc w:val="both"/>
        <w:rPr>
          <w:rFonts w:ascii="Calibri" w:hAnsi="Calibri" w:cs="Arial"/>
          <w:bCs/>
          <w:noProof/>
          <w:color w:val="000000"/>
          <w:sz w:val="22"/>
          <w:szCs w:val="22"/>
        </w:rPr>
      </w:pPr>
      <w:r w:rsidRPr="0021023B">
        <w:rPr>
          <w:rFonts w:ascii="Calibri" w:hAnsi="Calibri" w:cs="Arial"/>
          <w:noProof/>
          <w:color w:val="000000"/>
          <w:sz w:val="22"/>
          <w:szCs w:val="22"/>
        </w:rPr>
        <w:t>S tímto vnitřním řádem ŠD jsou rodiče i žáci seznámeni na začátku docházky do ŠD</w:t>
      </w:r>
      <w:r w:rsidR="00F2022F" w:rsidRPr="0021023B">
        <w:rPr>
          <w:rFonts w:ascii="Calibri" w:hAnsi="Calibri" w:cs="Arial"/>
          <w:noProof/>
          <w:color w:val="000000"/>
          <w:sz w:val="22"/>
          <w:szCs w:val="22"/>
        </w:rPr>
        <w:t>.</w:t>
      </w:r>
    </w:p>
    <w:p w14:paraId="51523C56" w14:textId="77777777" w:rsidR="00B23BFB" w:rsidRPr="001F2C41" w:rsidRDefault="00B23BFB" w:rsidP="008404E0">
      <w:pPr>
        <w:pStyle w:val="Normlnweb"/>
        <w:numPr>
          <w:ilvl w:val="0"/>
          <w:numId w:val="31"/>
        </w:numPr>
        <w:spacing w:before="0" w:beforeAutospacing="0" w:after="0" w:afterAutospacing="0"/>
        <w:ind w:left="567" w:hanging="283"/>
        <w:jc w:val="both"/>
        <w:rPr>
          <w:rFonts w:ascii="Calibri" w:hAnsi="Calibri" w:cs="Arial"/>
          <w:bCs/>
          <w:noProof/>
          <w:color w:val="000000"/>
          <w:sz w:val="22"/>
          <w:szCs w:val="22"/>
        </w:rPr>
      </w:pPr>
      <w:r w:rsidRPr="0021023B">
        <w:rPr>
          <w:rFonts w:ascii="Calibri" w:hAnsi="Calibri" w:cs="Arial"/>
          <w:noProof/>
          <w:color w:val="000000"/>
          <w:sz w:val="22"/>
          <w:szCs w:val="22"/>
        </w:rPr>
        <w:t>Pokud dítě zůstane v ŠD po skončení pracovní doby, vychovatel zavolá rodičům. Po domluvě s rodiči počká s dítětem ve škole, dokud si ho rodiče nevyzvednou. V případě, že nesežene rodiče, volá pracovníky PČR, kteří zajistí péči o dítě.</w:t>
      </w:r>
    </w:p>
    <w:p w14:paraId="416881B5" w14:textId="77777777" w:rsidR="001F2C41" w:rsidRDefault="001F2C41" w:rsidP="001F2C41">
      <w:pPr>
        <w:pStyle w:val="Normlnweb"/>
        <w:spacing w:before="0" w:beforeAutospacing="0" w:after="0" w:afterAutospacing="0"/>
        <w:ind w:left="567"/>
        <w:jc w:val="both"/>
        <w:rPr>
          <w:rFonts w:ascii="Calibri" w:hAnsi="Calibri" w:cs="Arial"/>
          <w:noProof/>
          <w:color w:val="000000"/>
          <w:sz w:val="22"/>
          <w:szCs w:val="22"/>
        </w:rPr>
      </w:pPr>
    </w:p>
    <w:p w14:paraId="19DF20A3" w14:textId="12E5420E" w:rsidR="001F2C41" w:rsidRPr="00892196" w:rsidRDefault="001F2C41" w:rsidP="001F2C41">
      <w:pPr>
        <w:pStyle w:val="Nadpis2"/>
        <w:jc w:val="both"/>
      </w:pPr>
      <w:bookmarkStart w:id="3" w:name="_Toc47893821"/>
      <w:r w:rsidRPr="00892196">
        <w:lastRenderedPageBreak/>
        <w:t>Práva a povinnosti pedagogických pracovníků školy</w:t>
      </w:r>
      <w:bookmarkEnd w:id="3"/>
    </w:p>
    <w:p w14:paraId="1FF3C9FC" w14:textId="77777777" w:rsidR="001F2C41" w:rsidRPr="00892196" w:rsidRDefault="001F2C41" w:rsidP="001F2C41">
      <w:pPr>
        <w:keepNext/>
        <w:jc w:val="both"/>
      </w:pPr>
      <w:r w:rsidRPr="00892196">
        <w:t>Pedagogičtí pracovníci školy mají právo:</w:t>
      </w:r>
    </w:p>
    <w:p w14:paraId="669887EF" w14:textId="77777777" w:rsidR="001F2C41" w:rsidRPr="00892196" w:rsidRDefault="001F2C41" w:rsidP="001F2C41">
      <w:pPr>
        <w:numPr>
          <w:ilvl w:val="0"/>
          <w:numId w:val="6"/>
        </w:numPr>
        <w:autoSpaceDE w:val="0"/>
        <w:autoSpaceDN w:val="0"/>
        <w:adjustRightInd w:val="0"/>
        <w:spacing w:before="0" w:after="18"/>
        <w:jc w:val="both"/>
        <w:rPr>
          <w:rFonts w:cs="Calibri"/>
          <w:color w:val="000000"/>
          <w:szCs w:val="22"/>
        </w:rPr>
      </w:pPr>
      <w:r w:rsidRPr="00892196">
        <w:rPr>
          <w:rFonts w:cs="Calibri"/>
          <w:color w:val="000000"/>
          <w:szCs w:val="22"/>
        </w:rPr>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r w:rsidRPr="00892196">
        <w:t>;</w:t>
      </w:r>
    </w:p>
    <w:p w14:paraId="04A3CF4B" w14:textId="77777777" w:rsidR="001F2C41" w:rsidRPr="00892196" w:rsidRDefault="001F2C41" w:rsidP="001F2C41">
      <w:pPr>
        <w:numPr>
          <w:ilvl w:val="0"/>
          <w:numId w:val="6"/>
        </w:numPr>
        <w:autoSpaceDE w:val="0"/>
        <w:autoSpaceDN w:val="0"/>
        <w:adjustRightInd w:val="0"/>
        <w:spacing w:before="0" w:after="18"/>
        <w:jc w:val="both"/>
        <w:rPr>
          <w:rFonts w:cs="Calibri"/>
          <w:color w:val="000000"/>
          <w:szCs w:val="22"/>
        </w:rPr>
      </w:pPr>
      <w:r w:rsidRPr="00892196">
        <w:rPr>
          <w:rFonts w:cs="Calibri"/>
          <w:color w:val="000000"/>
          <w:szCs w:val="22"/>
        </w:rPr>
        <w:t>aby nebylo do jejich přímé pedagogické činnosti zasahováno v rozporu s právními předpisy</w:t>
      </w:r>
      <w:r w:rsidRPr="00892196">
        <w:t>;</w:t>
      </w:r>
    </w:p>
    <w:p w14:paraId="056427F6" w14:textId="77777777" w:rsidR="001F2C41" w:rsidRPr="00892196" w:rsidRDefault="001F2C41" w:rsidP="001F2C41">
      <w:pPr>
        <w:numPr>
          <w:ilvl w:val="0"/>
          <w:numId w:val="6"/>
        </w:numPr>
        <w:autoSpaceDE w:val="0"/>
        <w:autoSpaceDN w:val="0"/>
        <w:adjustRightInd w:val="0"/>
        <w:spacing w:before="0" w:after="18"/>
        <w:jc w:val="both"/>
        <w:rPr>
          <w:rFonts w:cs="Calibri"/>
          <w:color w:val="000000"/>
          <w:szCs w:val="22"/>
        </w:rPr>
      </w:pPr>
      <w:r w:rsidRPr="00892196">
        <w:rPr>
          <w:rFonts w:cs="Calibri"/>
          <w:color w:val="000000"/>
          <w:szCs w:val="22"/>
        </w:rPr>
        <w:t>volit a být voleni do školské rady</w:t>
      </w:r>
      <w:r w:rsidRPr="00892196">
        <w:t>;</w:t>
      </w:r>
    </w:p>
    <w:p w14:paraId="6E5DBD44" w14:textId="77777777" w:rsidR="001F2C41" w:rsidRPr="00892196" w:rsidRDefault="001F2C41" w:rsidP="001F2C41">
      <w:pPr>
        <w:numPr>
          <w:ilvl w:val="0"/>
          <w:numId w:val="6"/>
        </w:numPr>
        <w:autoSpaceDE w:val="0"/>
        <w:autoSpaceDN w:val="0"/>
        <w:adjustRightInd w:val="0"/>
        <w:spacing w:before="0" w:after="0"/>
        <w:jc w:val="both"/>
        <w:rPr>
          <w:rFonts w:cs="Calibri"/>
          <w:color w:val="000000"/>
          <w:szCs w:val="22"/>
        </w:rPr>
      </w:pPr>
      <w:r w:rsidRPr="00892196">
        <w:rPr>
          <w:rFonts w:cs="Calibri"/>
          <w:color w:val="000000"/>
          <w:szCs w:val="22"/>
        </w:rPr>
        <w:t>na objektivní hodnocení své pedagogické činnosti</w:t>
      </w:r>
      <w:r w:rsidRPr="00892196">
        <w:t xml:space="preserve">. </w:t>
      </w:r>
    </w:p>
    <w:p w14:paraId="1D32BCB0" w14:textId="77777777" w:rsidR="001F2C41" w:rsidRPr="00892196" w:rsidRDefault="001F2C41" w:rsidP="001F2C41">
      <w:pPr>
        <w:jc w:val="both"/>
        <w:rPr>
          <w:rFonts w:cs="Calibri"/>
          <w:color w:val="000000"/>
          <w:sz w:val="24"/>
          <w:lang w:eastAsia="cs-CZ"/>
        </w:rPr>
      </w:pPr>
    </w:p>
    <w:p w14:paraId="3E7D5D77" w14:textId="77777777" w:rsidR="001F2C41" w:rsidRPr="00892196" w:rsidRDefault="001F2C41" w:rsidP="001F2C41">
      <w:pPr>
        <w:jc w:val="both"/>
        <w:rPr>
          <w:lang w:eastAsia="cs-CZ"/>
        </w:rPr>
      </w:pPr>
      <w:r w:rsidRPr="00892196">
        <w:rPr>
          <w:lang w:eastAsia="cs-CZ"/>
        </w:rPr>
        <w:t>Pedagogičtí pracovníci školy mají povinnost:</w:t>
      </w:r>
    </w:p>
    <w:p w14:paraId="6A777A8A" w14:textId="77777777" w:rsidR="001F2C41" w:rsidRPr="00892196" w:rsidRDefault="001F2C41" w:rsidP="001F2C41">
      <w:pPr>
        <w:pStyle w:val="Odstavecseseznamem"/>
        <w:numPr>
          <w:ilvl w:val="0"/>
          <w:numId w:val="7"/>
        </w:numPr>
        <w:jc w:val="both"/>
      </w:pPr>
      <w:r w:rsidRPr="00892196">
        <w:rPr>
          <w:rFonts w:cs="Calibri"/>
          <w:color w:val="000000"/>
          <w:szCs w:val="22"/>
        </w:rPr>
        <w:t>vykonávat pedagogickou činnost v souladu se zásadami a cíli vzdělávání</w:t>
      </w:r>
      <w:r w:rsidRPr="00892196">
        <w:t>, dodržovat principy vzdělávání podle ŠVP, usilovat o co nejvyšší kvalitu své práce;</w:t>
      </w:r>
    </w:p>
    <w:p w14:paraId="04A4F7F2" w14:textId="77777777" w:rsidR="001F2C41" w:rsidRPr="00892196" w:rsidRDefault="001F2C41" w:rsidP="001F2C41">
      <w:pPr>
        <w:pStyle w:val="Odstavecseseznamem"/>
        <w:numPr>
          <w:ilvl w:val="0"/>
          <w:numId w:val="7"/>
        </w:numPr>
        <w:jc w:val="both"/>
      </w:pPr>
      <w:r w:rsidRPr="00892196">
        <w:t>usilovat o své další vlastní vzdělávání;</w:t>
      </w:r>
    </w:p>
    <w:p w14:paraId="47C8C366" w14:textId="77777777" w:rsidR="001F2C41" w:rsidRPr="00892196" w:rsidRDefault="001F2C41" w:rsidP="001F2C41">
      <w:pPr>
        <w:numPr>
          <w:ilvl w:val="0"/>
          <w:numId w:val="7"/>
        </w:numPr>
        <w:autoSpaceDE w:val="0"/>
        <w:autoSpaceDN w:val="0"/>
        <w:adjustRightInd w:val="0"/>
        <w:spacing w:before="0" w:after="18"/>
        <w:jc w:val="both"/>
        <w:rPr>
          <w:rFonts w:cs="Calibri"/>
          <w:color w:val="000000"/>
          <w:szCs w:val="22"/>
        </w:rPr>
      </w:pPr>
      <w:r w:rsidRPr="00892196">
        <w:rPr>
          <w:rFonts w:cs="Calibri"/>
          <w:color w:val="000000"/>
          <w:szCs w:val="22"/>
        </w:rPr>
        <w:t>chránit a respektovat práva dítěte, žáka nebo studenta</w:t>
      </w:r>
      <w:r w:rsidRPr="00892196">
        <w:t>;</w:t>
      </w:r>
    </w:p>
    <w:p w14:paraId="7BFCFAA4" w14:textId="77777777" w:rsidR="001F2C41" w:rsidRPr="00892196" w:rsidRDefault="001F2C41" w:rsidP="001F2C41">
      <w:pPr>
        <w:numPr>
          <w:ilvl w:val="0"/>
          <w:numId w:val="7"/>
        </w:numPr>
        <w:autoSpaceDE w:val="0"/>
        <w:autoSpaceDN w:val="0"/>
        <w:adjustRightInd w:val="0"/>
        <w:spacing w:before="0" w:after="18"/>
        <w:jc w:val="both"/>
        <w:rPr>
          <w:rFonts w:cs="Calibri"/>
          <w:color w:val="000000"/>
          <w:szCs w:val="22"/>
        </w:rPr>
      </w:pPr>
      <w:r w:rsidRPr="00892196">
        <w:rPr>
          <w:rFonts w:cs="Calibri"/>
          <w:color w:val="000000"/>
          <w:szCs w:val="22"/>
        </w:rPr>
        <w:t>chránit bezpečí a zdraví dítěte, žáka a studenta a předcházet všem formám rizikového chování ve školách a školských zařízeních</w:t>
      </w:r>
      <w:r w:rsidRPr="00892196">
        <w:t>;</w:t>
      </w:r>
    </w:p>
    <w:p w14:paraId="33285692" w14:textId="77777777" w:rsidR="001F2C41" w:rsidRPr="00892196" w:rsidRDefault="001F2C41" w:rsidP="001F2C41">
      <w:pPr>
        <w:pStyle w:val="Odstavecseseznamem"/>
        <w:numPr>
          <w:ilvl w:val="0"/>
          <w:numId w:val="7"/>
        </w:numPr>
        <w:jc w:val="both"/>
      </w:pPr>
      <w:r w:rsidRPr="00892196">
        <w:t>poskytovat žákům nezbytné informace k zajištění bezpečnosti a ochrany zdraví, přihlížet během vyučovacího procesu k základním fyziologickým potřebám žáků;</w:t>
      </w:r>
    </w:p>
    <w:p w14:paraId="2D8DF595" w14:textId="77777777" w:rsidR="001F2C41" w:rsidRPr="00892196" w:rsidRDefault="001F2C41" w:rsidP="001F2C41">
      <w:pPr>
        <w:numPr>
          <w:ilvl w:val="0"/>
          <w:numId w:val="7"/>
        </w:numPr>
        <w:autoSpaceDE w:val="0"/>
        <w:autoSpaceDN w:val="0"/>
        <w:adjustRightInd w:val="0"/>
        <w:spacing w:before="0" w:after="18"/>
        <w:jc w:val="both"/>
        <w:rPr>
          <w:rFonts w:cs="Calibri"/>
          <w:color w:val="000000"/>
          <w:szCs w:val="22"/>
        </w:rPr>
      </w:pPr>
      <w:r w:rsidRPr="00892196">
        <w:rPr>
          <w:rFonts w:cs="Calibri"/>
          <w:color w:val="000000"/>
          <w:szCs w:val="22"/>
        </w:rPr>
        <w:t>svým přístupem k výchově a vzdělávání vytvářet pozitivní a bezpečné klima ve školním prostředí a podporovat jeho rozvoj</w:t>
      </w:r>
      <w:r w:rsidRPr="00892196">
        <w:t>, aktivně podporovat pozitivní vzájemné vztahy mezi žáky, využívat pedagogické metody rozvíjející sociální dovednosti žáků, pomáhat při řešení konfliktů, v případě potřeby spolupracovat při řešení problémů s výchovným poradcem školy</w:t>
      </w:r>
      <w:r w:rsidRPr="00892196">
        <w:rPr>
          <w:szCs w:val="22"/>
        </w:rPr>
        <w:t>;</w:t>
      </w:r>
    </w:p>
    <w:p w14:paraId="3A13271A" w14:textId="77777777" w:rsidR="001F2C41" w:rsidRPr="00892196" w:rsidRDefault="001F2C41" w:rsidP="001F2C41">
      <w:pPr>
        <w:numPr>
          <w:ilvl w:val="0"/>
          <w:numId w:val="7"/>
        </w:numPr>
        <w:autoSpaceDE w:val="0"/>
        <w:autoSpaceDN w:val="0"/>
        <w:adjustRightInd w:val="0"/>
        <w:spacing w:before="0" w:after="18"/>
        <w:jc w:val="both"/>
        <w:rPr>
          <w:rFonts w:cs="Calibri"/>
          <w:color w:val="000000"/>
          <w:szCs w:val="22"/>
        </w:rPr>
      </w:pPr>
      <w:r w:rsidRPr="00892196">
        <w:rPr>
          <w:rFonts w:cs="Calibri"/>
          <w:color w:val="000000"/>
          <w:szCs w:val="22"/>
        </w:rPr>
        <w:t>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r w:rsidRPr="00892196">
        <w:rPr>
          <w:szCs w:val="22"/>
        </w:rPr>
        <w:t>;</w:t>
      </w:r>
    </w:p>
    <w:p w14:paraId="0BCFDF59" w14:textId="77777777" w:rsidR="001F2C41" w:rsidRPr="00892196" w:rsidRDefault="001F2C41" w:rsidP="001F2C41">
      <w:pPr>
        <w:numPr>
          <w:ilvl w:val="0"/>
          <w:numId w:val="7"/>
        </w:numPr>
        <w:autoSpaceDE w:val="0"/>
        <w:autoSpaceDN w:val="0"/>
        <w:adjustRightInd w:val="0"/>
        <w:spacing w:before="0" w:after="18"/>
        <w:jc w:val="both"/>
        <w:rPr>
          <w:rFonts w:cs="Calibri"/>
          <w:color w:val="000000"/>
          <w:szCs w:val="22"/>
        </w:rPr>
      </w:pPr>
      <w:r w:rsidRPr="00892196">
        <w:rPr>
          <w:rFonts w:cs="Calibri"/>
          <w:color w:val="000000"/>
          <w:szCs w:val="22"/>
        </w:rPr>
        <w:t>poskytovat dítěti, žáku, studentovi nebo zákonnému zástupci nezletilého dítěte nebo žáka informace spojené s výchovou a vzděláváním</w:t>
      </w:r>
      <w:r w:rsidRPr="00892196">
        <w:rPr>
          <w:szCs w:val="22"/>
        </w:rPr>
        <w:t xml:space="preserve">, toto </w:t>
      </w:r>
      <w:r w:rsidRPr="00892196">
        <w:rPr>
          <w:rFonts w:cs="Calibri"/>
          <w:color w:val="000000"/>
          <w:szCs w:val="22"/>
        </w:rPr>
        <w:t xml:space="preserve">je realizováno osobními konzultacemi (třídní schůzkami, tripartitami), </w:t>
      </w:r>
      <w:r w:rsidRPr="00892196">
        <w:rPr>
          <w:szCs w:val="22"/>
        </w:rPr>
        <w:t>emailem, telefonicky či jiným vhodným a odpovídajícím způsobem</w:t>
      </w:r>
      <w:r w:rsidRPr="00892196">
        <w:t xml:space="preserve">. </w:t>
      </w:r>
    </w:p>
    <w:p w14:paraId="40B81713" w14:textId="77777777" w:rsidR="001F2C41" w:rsidRPr="00892196" w:rsidRDefault="001F2C41" w:rsidP="001F2C41">
      <w:pPr>
        <w:pStyle w:val="Nadpis2"/>
        <w:jc w:val="both"/>
      </w:pPr>
      <w:bookmarkStart w:id="4" w:name="_Toc47893822"/>
      <w:r w:rsidRPr="00892196">
        <w:t>vzájemné vztahy žáků a zákonných zástupců se zaměstnanci školy</w:t>
      </w:r>
      <w:bookmarkEnd w:id="4"/>
    </w:p>
    <w:p w14:paraId="715A0127" w14:textId="77777777" w:rsidR="001F2C41" w:rsidRPr="00892196" w:rsidRDefault="001F2C41" w:rsidP="001F2C41">
      <w:pPr>
        <w:numPr>
          <w:ilvl w:val="0"/>
          <w:numId w:val="44"/>
        </w:numPr>
        <w:autoSpaceDE w:val="0"/>
        <w:autoSpaceDN w:val="0"/>
        <w:adjustRightInd w:val="0"/>
        <w:spacing w:before="0" w:after="0"/>
        <w:jc w:val="both"/>
        <w:rPr>
          <w:rFonts w:cs="Calibri"/>
          <w:color w:val="000000"/>
          <w:szCs w:val="22"/>
          <w:lang w:eastAsia="cs-CZ"/>
        </w:rPr>
      </w:pPr>
      <w:r w:rsidRPr="00892196">
        <w:rPr>
          <w:rFonts w:cs="Calibri"/>
          <w:color w:val="000000"/>
          <w:szCs w:val="22"/>
          <w:lang w:eastAsia="cs-CZ"/>
        </w:rPr>
        <w:t xml:space="preserve">Zaměstnanci školy budou žáky chránit před všemi formami špatného zacházení, sexuálním násilím a jiným zneužíváním. Budou dbát, aby nepřicházeli do styku s materiály a informacemi pro ně nevhodnými. Nebudou se vměšovat do jejich soukromí a jejich korespondence. Budou žáky chránit před nezákonnými útoky na jejich pověst. Zjistí-li, že dítě je týráno, krutě trestáno nebo je s ním jinak špatně zacházeno, spojí se se všemi orgány na pomoc dítěti. Speciální pozornost budou věnovat ochraně před návykovými látkami. </w:t>
      </w:r>
    </w:p>
    <w:p w14:paraId="79370DFC" w14:textId="77777777" w:rsidR="001F2C41" w:rsidRPr="00892196" w:rsidRDefault="001F2C41" w:rsidP="001F2C41">
      <w:pPr>
        <w:numPr>
          <w:ilvl w:val="0"/>
          <w:numId w:val="44"/>
        </w:numPr>
        <w:autoSpaceDE w:val="0"/>
        <w:autoSpaceDN w:val="0"/>
        <w:adjustRightInd w:val="0"/>
        <w:spacing w:before="0" w:after="0"/>
        <w:jc w:val="both"/>
        <w:rPr>
          <w:rFonts w:cs="Calibri"/>
          <w:color w:val="000000"/>
          <w:szCs w:val="22"/>
          <w:lang w:eastAsia="cs-CZ"/>
        </w:rPr>
      </w:pPr>
      <w:r w:rsidRPr="00892196">
        <w:rPr>
          <w:rFonts w:cs="Calibri"/>
          <w:color w:val="000000"/>
          <w:szCs w:val="22"/>
          <w:lang w:eastAsia="cs-CZ"/>
        </w:rPr>
        <w:t xml:space="preserve">Při jednání zaměstnanci školy s rodiči jsou obě strany povinny jednat slušným způsobem. </w:t>
      </w:r>
    </w:p>
    <w:p w14:paraId="5020769B" w14:textId="77777777" w:rsidR="001F2C41" w:rsidRDefault="001F2C41" w:rsidP="001F2C41">
      <w:pPr>
        <w:autoSpaceDE w:val="0"/>
        <w:autoSpaceDN w:val="0"/>
        <w:adjustRightInd w:val="0"/>
        <w:spacing w:before="0" w:after="0"/>
        <w:jc w:val="both"/>
        <w:rPr>
          <w:rFonts w:cs="Calibri"/>
          <w:color w:val="000000"/>
          <w:szCs w:val="22"/>
          <w:lang w:eastAsia="cs-CZ"/>
        </w:rPr>
      </w:pPr>
    </w:p>
    <w:p w14:paraId="11FB6B10" w14:textId="77777777" w:rsidR="001F2C41" w:rsidRPr="0021023B" w:rsidRDefault="001F2C41" w:rsidP="001F2C41">
      <w:pPr>
        <w:pStyle w:val="Normlnweb"/>
        <w:spacing w:before="0" w:beforeAutospacing="0" w:after="0" w:afterAutospacing="0"/>
        <w:ind w:left="567"/>
        <w:jc w:val="both"/>
        <w:rPr>
          <w:rFonts w:ascii="Calibri" w:hAnsi="Calibri" w:cs="Arial"/>
          <w:bCs/>
          <w:noProof/>
          <w:color w:val="000000"/>
          <w:sz w:val="22"/>
          <w:szCs w:val="22"/>
        </w:rPr>
      </w:pPr>
    </w:p>
    <w:p w14:paraId="5AE186FB" w14:textId="77777777" w:rsidR="008404E0" w:rsidRPr="0021023B" w:rsidRDefault="008404E0" w:rsidP="008404E0">
      <w:pPr>
        <w:pStyle w:val="Normlnweb"/>
        <w:spacing w:before="0" w:beforeAutospacing="0" w:after="0" w:afterAutospacing="0"/>
        <w:jc w:val="both"/>
        <w:rPr>
          <w:rFonts w:ascii="Calibri" w:hAnsi="Calibri" w:cs="Arial"/>
          <w:bCs/>
          <w:noProof/>
          <w:color w:val="000000"/>
          <w:sz w:val="22"/>
          <w:szCs w:val="22"/>
        </w:rPr>
      </w:pPr>
    </w:p>
    <w:p w14:paraId="19043FED" w14:textId="77777777" w:rsidR="008404E0" w:rsidRPr="008A466E" w:rsidRDefault="008404E0" w:rsidP="008404E0">
      <w:pPr>
        <w:pStyle w:val="Zakladnitext"/>
        <w:rPr>
          <w:u w:val="single"/>
        </w:rPr>
      </w:pPr>
      <w:r w:rsidRPr="008A466E">
        <w:rPr>
          <w:u w:val="single"/>
        </w:rPr>
        <w:t>2. Pravidla pro vyzvedávání žáků ze ŠD do zájmové činnosti pořádané cizí organizací</w:t>
      </w:r>
    </w:p>
    <w:p w14:paraId="53151A6C" w14:textId="77777777" w:rsidR="008404E0" w:rsidRPr="0021023B" w:rsidRDefault="008404E0" w:rsidP="008404E0">
      <w:pPr>
        <w:jc w:val="both"/>
        <w:rPr>
          <w:rFonts w:cs="Calibri"/>
          <w:szCs w:val="22"/>
        </w:rPr>
      </w:pPr>
      <w:r w:rsidRPr="0021023B">
        <w:rPr>
          <w:rFonts w:cs="Calibri"/>
          <w:szCs w:val="22"/>
        </w:rPr>
        <w:t xml:space="preserve">Vedoucí zájmové činnosti, pořádané cizí organizací, si vyzvedává žáky ze ŠD minimálně 10 minut před zahájením své činnosti v prostorách ŠD. Vedoucí zájmové činnosti si jmenovitě vyzvedne žáky ŠD na základě své prezenční listiny. </w:t>
      </w:r>
    </w:p>
    <w:p w14:paraId="6BA38B55" w14:textId="77777777" w:rsidR="008404E0" w:rsidRPr="0021023B" w:rsidRDefault="008404E0" w:rsidP="008404E0">
      <w:pPr>
        <w:jc w:val="both"/>
        <w:rPr>
          <w:rFonts w:cs="Calibri"/>
          <w:szCs w:val="22"/>
        </w:rPr>
      </w:pPr>
      <w:r w:rsidRPr="0021023B">
        <w:rPr>
          <w:rFonts w:cs="Calibri"/>
          <w:szCs w:val="22"/>
        </w:rPr>
        <w:t>Po ukončení činnosti vedoucí zájmové činnosti cizí organizace osobně předá do ŠD ty žáky, kteří po ukončení činnosti i nadále pobývají ve školní družině do té doby, než jsou vyzvednuti zákonnými zástupci.</w:t>
      </w:r>
    </w:p>
    <w:p w14:paraId="7C251D82" w14:textId="77777777" w:rsidR="008404E0" w:rsidRPr="0021023B" w:rsidRDefault="008404E0" w:rsidP="008404E0">
      <w:pPr>
        <w:pStyle w:val="Bezmezer"/>
        <w:rPr>
          <w:color w:val="000000"/>
          <w:lang w:val="cs-CZ"/>
        </w:rPr>
      </w:pPr>
    </w:p>
    <w:p w14:paraId="36E9F824" w14:textId="77777777" w:rsidR="008404E0" w:rsidRPr="0021023B" w:rsidRDefault="008404E0" w:rsidP="008404E0">
      <w:pPr>
        <w:pStyle w:val="Bezmezer"/>
        <w:rPr>
          <w:color w:val="000000"/>
          <w:u w:val="single"/>
          <w:lang w:val="cs-CZ"/>
        </w:rPr>
      </w:pPr>
      <w:r w:rsidRPr="0021023B">
        <w:rPr>
          <w:color w:val="000000"/>
          <w:u w:val="single"/>
          <w:lang w:val="cs-CZ"/>
        </w:rPr>
        <w:t xml:space="preserve">3. Pravidla chování žáků při činnostech ŠD </w:t>
      </w:r>
    </w:p>
    <w:p w14:paraId="48E156EB" w14:textId="77777777" w:rsidR="008404E0" w:rsidRPr="0021023B" w:rsidRDefault="008404E0" w:rsidP="002264F5">
      <w:pPr>
        <w:pStyle w:val="Bezmezer"/>
        <w:widowControl/>
        <w:numPr>
          <w:ilvl w:val="0"/>
          <w:numId w:val="35"/>
        </w:numPr>
        <w:ind w:left="567" w:hanging="283"/>
        <w:jc w:val="both"/>
        <w:rPr>
          <w:color w:val="000000"/>
          <w:lang w:val="cs-CZ"/>
        </w:rPr>
      </w:pPr>
      <w:r w:rsidRPr="0021023B">
        <w:rPr>
          <w:color w:val="000000"/>
          <w:lang w:val="cs-CZ"/>
        </w:rPr>
        <w:t>Žáci se řídí pokyny vychovatel</w:t>
      </w:r>
      <w:r w:rsidR="00F87A79" w:rsidRPr="0021023B">
        <w:rPr>
          <w:color w:val="000000"/>
          <w:lang w:val="cs-CZ"/>
        </w:rPr>
        <w:t>e</w:t>
      </w:r>
      <w:r w:rsidRPr="0021023B">
        <w:rPr>
          <w:color w:val="000000"/>
          <w:lang w:val="cs-CZ"/>
        </w:rPr>
        <w:t xml:space="preserve"> ŠD, pravidly vnitřního řádu ŠD. </w:t>
      </w:r>
    </w:p>
    <w:p w14:paraId="07D0470C" w14:textId="77777777" w:rsidR="008404E0" w:rsidRPr="0021023B" w:rsidRDefault="008404E0" w:rsidP="002264F5">
      <w:pPr>
        <w:pStyle w:val="Bezmezer"/>
        <w:widowControl/>
        <w:numPr>
          <w:ilvl w:val="0"/>
          <w:numId w:val="35"/>
        </w:numPr>
        <w:ind w:left="567" w:hanging="283"/>
        <w:jc w:val="both"/>
        <w:rPr>
          <w:color w:val="000000"/>
          <w:lang w:val="cs-CZ"/>
        </w:rPr>
      </w:pPr>
      <w:r w:rsidRPr="0021023B">
        <w:rPr>
          <w:color w:val="000000"/>
          <w:lang w:val="cs-CZ"/>
        </w:rPr>
        <w:t>Bez vědomí vychovatel</w:t>
      </w:r>
      <w:r w:rsidR="00F87A79" w:rsidRPr="0021023B">
        <w:rPr>
          <w:color w:val="000000"/>
          <w:lang w:val="cs-CZ"/>
        </w:rPr>
        <w:t>e</w:t>
      </w:r>
      <w:r w:rsidRPr="0021023B">
        <w:rPr>
          <w:color w:val="000000"/>
          <w:lang w:val="cs-CZ"/>
        </w:rPr>
        <w:t xml:space="preserve"> žák neopouští oddělení ŠD. </w:t>
      </w:r>
    </w:p>
    <w:p w14:paraId="5C424A62" w14:textId="77777777" w:rsidR="00C9469B" w:rsidRPr="0021023B" w:rsidRDefault="008404E0" w:rsidP="00665FE9">
      <w:pPr>
        <w:pStyle w:val="Bezmezer"/>
        <w:widowControl/>
        <w:numPr>
          <w:ilvl w:val="0"/>
          <w:numId w:val="35"/>
        </w:numPr>
        <w:ind w:left="567" w:hanging="283"/>
        <w:jc w:val="both"/>
        <w:rPr>
          <w:color w:val="000000"/>
          <w:lang w:val="cs-CZ"/>
        </w:rPr>
      </w:pPr>
      <w:r w:rsidRPr="0021023B">
        <w:rPr>
          <w:color w:val="000000"/>
          <w:lang w:val="cs-CZ"/>
        </w:rPr>
        <w:t>Doba pobytu ve školní dr</w:t>
      </w:r>
      <w:r w:rsidR="001C175A" w:rsidRPr="0021023B">
        <w:rPr>
          <w:color w:val="000000"/>
          <w:lang w:val="cs-CZ"/>
        </w:rPr>
        <w:t>užině se řídí údaji na zápisním</w:t>
      </w:r>
      <w:r w:rsidRPr="0021023B">
        <w:rPr>
          <w:color w:val="000000"/>
          <w:lang w:val="cs-CZ"/>
        </w:rPr>
        <w:t xml:space="preserve"> lístku. </w:t>
      </w:r>
    </w:p>
    <w:p w14:paraId="762C8630" w14:textId="77777777" w:rsidR="00665FE9" w:rsidRPr="0021023B" w:rsidRDefault="00665FE9" w:rsidP="00665FE9">
      <w:pPr>
        <w:pStyle w:val="Bezmezer"/>
        <w:widowControl/>
        <w:ind w:left="567"/>
        <w:jc w:val="both"/>
        <w:rPr>
          <w:color w:val="000000"/>
          <w:lang w:val="cs-CZ"/>
        </w:rPr>
      </w:pPr>
    </w:p>
    <w:p w14:paraId="2524D18E" w14:textId="77777777" w:rsidR="00782C22" w:rsidRPr="00782C22" w:rsidRDefault="004A7151" w:rsidP="00782C22">
      <w:pPr>
        <w:pStyle w:val="Nadpis1"/>
      </w:pPr>
      <w:bookmarkStart w:id="5" w:name="_Toc483970968"/>
      <w:r>
        <w:t>ČINNOST A ORGANIZACE</w:t>
      </w:r>
      <w:r w:rsidR="00B23BFB" w:rsidRPr="00906E41">
        <w:t xml:space="preserve"> ŠKOLNÍ DRUŽINY</w:t>
      </w:r>
      <w:bookmarkEnd w:id="5"/>
    </w:p>
    <w:p w14:paraId="108800A4" w14:textId="77777777" w:rsidR="008B47E7" w:rsidRPr="0021023B" w:rsidRDefault="008B47E7" w:rsidP="008B47E7">
      <w:pPr>
        <w:pStyle w:val="Bezmezer"/>
        <w:rPr>
          <w:color w:val="000000"/>
          <w:u w:val="single"/>
          <w:lang w:val="cs-CZ"/>
        </w:rPr>
      </w:pPr>
      <w:r w:rsidRPr="0021023B">
        <w:rPr>
          <w:color w:val="000000"/>
          <w:u w:val="single"/>
          <w:lang w:val="cs-CZ"/>
        </w:rPr>
        <w:t xml:space="preserve">1. Činnost družiny </w:t>
      </w:r>
    </w:p>
    <w:p w14:paraId="4C8D5511" w14:textId="77777777" w:rsidR="008B47E7" w:rsidRPr="002C5487" w:rsidRDefault="008B47E7" w:rsidP="002264F5">
      <w:pPr>
        <w:pStyle w:val="Odstavecseseznamem"/>
        <w:numPr>
          <w:ilvl w:val="0"/>
          <w:numId w:val="40"/>
        </w:numPr>
        <w:ind w:left="567" w:hanging="283"/>
        <w:jc w:val="both"/>
        <w:rPr>
          <w:szCs w:val="22"/>
        </w:rPr>
      </w:pPr>
      <w:r w:rsidRPr="002C5487">
        <w:rPr>
          <w:szCs w:val="22"/>
        </w:rPr>
        <w:t xml:space="preserve">Školní družina </w:t>
      </w:r>
      <w:r w:rsidRPr="002C5487">
        <w:t>se</w:t>
      </w:r>
      <w:r w:rsidRPr="002C5487">
        <w:rPr>
          <w:spacing w:val="6"/>
        </w:rPr>
        <w:t xml:space="preserve"> </w:t>
      </w:r>
      <w:r w:rsidRPr="002C5487">
        <w:t>ve</w:t>
      </w:r>
      <w:r w:rsidRPr="002C5487">
        <w:rPr>
          <w:spacing w:val="6"/>
        </w:rPr>
        <w:t xml:space="preserve"> </w:t>
      </w:r>
      <w:r w:rsidRPr="002C5487">
        <w:t>své</w:t>
      </w:r>
      <w:r w:rsidRPr="002C5487">
        <w:rPr>
          <w:spacing w:val="3"/>
        </w:rPr>
        <w:t xml:space="preserve"> </w:t>
      </w:r>
      <w:r w:rsidRPr="002C5487">
        <w:rPr>
          <w:spacing w:val="-1"/>
        </w:rPr>
        <w:t>činnosti</w:t>
      </w:r>
      <w:r w:rsidRPr="002C5487">
        <w:rPr>
          <w:spacing w:val="7"/>
        </w:rPr>
        <w:t xml:space="preserve"> </w:t>
      </w:r>
      <w:r w:rsidRPr="002C5487">
        <w:t>řídí</w:t>
      </w:r>
      <w:r w:rsidRPr="002C5487">
        <w:rPr>
          <w:spacing w:val="4"/>
        </w:rPr>
        <w:t xml:space="preserve"> </w:t>
      </w:r>
      <w:r w:rsidRPr="002C5487">
        <w:rPr>
          <w:spacing w:val="-1"/>
        </w:rPr>
        <w:t>zejména</w:t>
      </w:r>
      <w:r w:rsidRPr="002C5487">
        <w:rPr>
          <w:spacing w:val="6"/>
        </w:rPr>
        <w:t xml:space="preserve"> </w:t>
      </w:r>
      <w:r w:rsidRPr="002C5487">
        <w:rPr>
          <w:spacing w:val="-1"/>
        </w:rPr>
        <w:t>vyhláškou</w:t>
      </w:r>
      <w:r w:rsidRPr="002C5487">
        <w:rPr>
          <w:spacing w:val="6"/>
        </w:rPr>
        <w:t xml:space="preserve"> </w:t>
      </w:r>
      <w:r w:rsidRPr="002C5487">
        <w:rPr>
          <w:spacing w:val="-1"/>
        </w:rPr>
        <w:t>č.</w:t>
      </w:r>
      <w:r w:rsidRPr="002C5487">
        <w:rPr>
          <w:spacing w:val="6"/>
        </w:rPr>
        <w:t xml:space="preserve"> </w:t>
      </w:r>
      <w:r w:rsidRPr="002C5487">
        <w:t>74/2005</w:t>
      </w:r>
      <w:r w:rsidRPr="002C5487">
        <w:rPr>
          <w:spacing w:val="7"/>
        </w:rPr>
        <w:t xml:space="preserve"> </w:t>
      </w:r>
      <w:r w:rsidRPr="002C5487">
        <w:t>Sb.,</w:t>
      </w:r>
      <w:r w:rsidRPr="002C5487">
        <w:rPr>
          <w:spacing w:val="4"/>
        </w:rPr>
        <w:t xml:space="preserve"> </w:t>
      </w:r>
      <w:r w:rsidRPr="002C5487">
        <w:t>o</w:t>
      </w:r>
      <w:r w:rsidRPr="002C5487">
        <w:rPr>
          <w:spacing w:val="4"/>
        </w:rPr>
        <w:t xml:space="preserve"> </w:t>
      </w:r>
      <w:r w:rsidRPr="002C5487">
        <w:rPr>
          <w:spacing w:val="-1"/>
        </w:rPr>
        <w:t>zájmovém</w:t>
      </w:r>
      <w:r w:rsidRPr="002C5487">
        <w:rPr>
          <w:spacing w:val="68"/>
        </w:rPr>
        <w:t xml:space="preserve"> </w:t>
      </w:r>
      <w:r w:rsidRPr="002C5487">
        <w:rPr>
          <w:spacing w:val="-1"/>
        </w:rPr>
        <w:t>vzdělávání,</w:t>
      </w:r>
      <w:r w:rsidRPr="002C5487">
        <w:rPr>
          <w:spacing w:val="17"/>
        </w:rPr>
        <w:t xml:space="preserve"> </w:t>
      </w:r>
      <w:r w:rsidRPr="002C5487">
        <w:t xml:space="preserve">v </w:t>
      </w:r>
      <w:r w:rsidRPr="002C5487">
        <w:rPr>
          <w:spacing w:val="-1"/>
        </w:rPr>
        <w:t>platném</w:t>
      </w:r>
      <w:r w:rsidRPr="002C5487">
        <w:rPr>
          <w:spacing w:val="17"/>
        </w:rPr>
        <w:t xml:space="preserve"> </w:t>
      </w:r>
      <w:r w:rsidRPr="002C5487">
        <w:rPr>
          <w:spacing w:val="-1"/>
        </w:rPr>
        <w:t xml:space="preserve">znění. </w:t>
      </w:r>
      <w:r w:rsidRPr="002C5487">
        <w:t>Školní</w:t>
      </w:r>
      <w:r w:rsidRPr="002C5487">
        <w:rPr>
          <w:spacing w:val="17"/>
        </w:rPr>
        <w:t xml:space="preserve"> </w:t>
      </w:r>
      <w:r w:rsidRPr="002C5487">
        <w:rPr>
          <w:spacing w:val="-1"/>
        </w:rPr>
        <w:t>družina</w:t>
      </w:r>
      <w:r w:rsidRPr="002C5487">
        <w:rPr>
          <w:spacing w:val="16"/>
        </w:rPr>
        <w:t xml:space="preserve"> </w:t>
      </w:r>
      <w:r w:rsidRPr="002C5487">
        <w:rPr>
          <w:spacing w:val="-1"/>
        </w:rPr>
        <w:t>tvoří</w:t>
      </w:r>
      <w:r w:rsidRPr="002C5487">
        <w:rPr>
          <w:spacing w:val="16"/>
        </w:rPr>
        <w:t xml:space="preserve"> </w:t>
      </w:r>
      <w:r w:rsidRPr="002C5487">
        <w:t>ve</w:t>
      </w:r>
      <w:r w:rsidRPr="002C5487">
        <w:rPr>
          <w:spacing w:val="15"/>
        </w:rPr>
        <w:t xml:space="preserve"> </w:t>
      </w:r>
      <w:r w:rsidRPr="002C5487">
        <w:rPr>
          <w:spacing w:val="-1"/>
        </w:rPr>
        <w:t>dnech</w:t>
      </w:r>
      <w:r w:rsidRPr="002C5487">
        <w:rPr>
          <w:spacing w:val="16"/>
        </w:rPr>
        <w:t xml:space="preserve"> </w:t>
      </w:r>
      <w:r w:rsidRPr="002C5487">
        <w:t>školního</w:t>
      </w:r>
      <w:r w:rsidRPr="002C5487">
        <w:rPr>
          <w:spacing w:val="14"/>
        </w:rPr>
        <w:t xml:space="preserve"> </w:t>
      </w:r>
      <w:r w:rsidRPr="002C5487">
        <w:rPr>
          <w:spacing w:val="-1"/>
        </w:rPr>
        <w:t>vyučování</w:t>
      </w:r>
      <w:r w:rsidRPr="002C5487">
        <w:rPr>
          <w:spacing w:val="71"/>
        </w:rPr>
        <w:t xml:space="preserve"> </w:t>
      </w:r>
      <w:r w:rsidRPr="002C5487">
        <w:rPr>
          <w:spacing w:val="-1"/>
        </w:rPr>
        <w:t>mezistupeň</w:t>
      </w:r>
      <w:r w:rsidRPr="002C5487">
        <w:rPr>
          <w:spacing w:val="30"/>
        </w:rPr>
        <w:t xml:space="preserve"> </w:t>
      </w:r>
      <w:r w:rsidRPr="002C5487">
        <w:t>mezi</w:t>
      </w:r>
      <w:r w:rsidRPr="002C5487">
        <w:rPr>
          <w:spacing w:val="31"/>
        </w:rPr>
        <w:t xml:space="preserve"> </w:t>
      </w:r>
      <w:r w:rsidRPr="002C5487">
        <w:rPr>
          <w:spacing w:val="-1"/>
        </w:rPr>
        <w:t>výukou</w:t>
      </w:r>
      <w:r w:rsidRPr="002C5487">
        <w:rPr>
          <w:spacing w:val="30"/>
        </w:rPr>
        <w:t xml:space="preserve"> </w:t>
      </w:r>
      <w:r w:rsidRPr="002C5487">
        <w:t>ve</w:t>
      </w:r>
      <w:r w:rsidRPr="002C5487">
        <w:rPr>
          <w:spacing w:val="30"/>
        </w:rPr>
        <w:t xml:space="preserve"> </w:t>
      </w:r>
      <w:r w:rsidRPr="002C5487">
        <w:t>škole</w:t>
      </w:r>
      <w:r w:rsidRPr="002C5487">
        <w:rPr>
          <w:spacing w:val="30"/>
        </w:rPr>
        <w:t xml:space="preserve"> </w:t>
      </w:r>
      <w:r w:rsidRPr="002C5487">
        <w:t>a</w:t>
      </w:r>
      <w:r w:rsidRPr="002C5487">
        <w:rPr>
          <w:spacing w:val="30"/>
        </w:rPr>
        <w:t xml:space="preserve"> </w:t>
      </w:r>
      <w:r w:rsidRPr="002C5487">
        <w:t>výchovou</w:t>
      </w:r>
      <w:r w:rsidRPr="002C5487">
        <w:rPr>
          <w:spacing w:val="35"/>
        </w:rPr>
        <w:t xml:space="preserve"> </w:t>
      </w:r>
      <w:r w:rsidRPr="002C5487">
        <w:t>v</w:t>
      </w:r>
      <w:r w:rsidRPr="002C5487">
        <w:rPr>
          <w:spacing w:val="30"/>
        </w:rPr>
        <w:t xml:space="preserve"> </w:t>
      </w:r>
      <w:r w:rsidRPr="002C5487">
        <w:rPr>
          <w:spacing w:val="-1"/>
        </w:rPr>
        <w:t>rodině.</w:t>
      </w:r>
      <w:r w:rsidRPr="002C5487">
        <w:rPr>
          <w:spacing w:val="30"/>
        </w:rPr>
        <w:t xml:space="preserve"> </w:t>
      </w:r>
      <w:r w:rsidRPr="002C5487">
        <w:t>Školní</w:t>
      </w:r>
      <w:r w:rsidRPr="002C5487">
        <w:rPr>
          <w:spacing w:val="31"/>
        </w:rPr>
        <w:t xml:space="preserve"> </w:t>
      </w:r>
      <w:r w:rsidRPr="002C5487">
        <w:rPr>
          <w:spacing w:val="-1"/>
        </w:rPr>
        <w:t>družina</w:t>
      </w:r>
      <w:r w:rsidRPr="002C5487">
        <w:rPr>
          <w:spacing w:val="30"/>
        </w:rPr>
        <w:t xml:space="preserve"> </w:t>
      </w:r>
      <w:r w:rsidRPr="002C5487">
        <w:rPr>
          <w:spacing w:val="-1"/>
        </w:rPr>
        <w:t>není</w:t>
      </w:r>
      <w:r w:rsidRPr="002C5487">
        <w:rPr>
          <w:spacing w:val="46"/>
        </w:rPr>
        <w:t xml:space="preserve"> </w:t>
      </w:r>
      <w:r w:rsidRPr="002C5487">
        <w:rPr>
          <w:spacing w:val="-1"/>
        </w:rPr>
        <w:t>pokračováním</w:t>
      </w:r>
      <w:r w:rsidRPr="002C5487">
        <w:rPr>
          <w:spacing w:val="48"/>
        </w:rPr>
        <w:t xml:space="preserve"> </w:t>
      </w:r>
      <w:r w:rsidRPr="002C5487">
        <w:t>školního</w:t>
      </w:r>
      <w:r w:rsidRPr="002C5487">
        <w:rPr>
          <w:spacing w:val="50"/>
        </w:rPr>
        <w:t xml:space="preserve"> </w:t>
      </w:r>
      <w:r w:rsidRPr="002C5487">
        <w:rPr>
          <w:spacing w:val="-1"/>
        </w:rPr>
        <w:t>vyučování,</w:t>
      </w:r>
      <w:r w:rsidRPr="002C5487">
        <w:rPr>
          <w:spacing w:val="48"/>
        </w:rPr>
        <w:t xml:space="preserve"> </w:t>
      </w:r>
      <w:r w:rsidRPr="002C5487">
        <w:t>má</w:t>
      </w:r>
      <w:r w:rsidRPr="002C5487">
        <w:rPr>
          <w:spacing w:val="47"/>
        </w:rPr>
        <w:t xml:space="preserve"> </w:t>
      </w:r>
      <w:r w:rsidRPr="002C5487">
        <w:t>svá</w:t>
      </w:r>
      <w:r w:rsidRPr="002C5487">
        <w:rPr>
          <w:spacing w:val="47"/>
        </w:rPr>
        <w:t xml:space="preserve"> </w:t>
      </w:r>
      <w:r w:rsidRPr="002C5487">
        <w:t>specifika,</w:t>
      </w:r>
      <w:r w:rsidRPr="002C5487">
        <w:rPr>
          <w:spacing w:val="47"/>
        </w:rPr>
        <w:t xml:space="preserve"> </w:t>
      </w:r>
      <w:r w:rsidRPr="002C5487">
        <w:rPr>
          <w:spacing w:val="-1"/>
        </w:rPr>
        <w:t>která</w:t>
      </w:r>
      <w:r w:rsidRPr="002C5487">
        <w:rPr>
          <w:spacing w:val="46"/>
        </w:rPr>
        <w:t xml:space="preserve"> </w:t>
      </w:r>
      <w:r w:rsidRPr="002C5487">
        <w:t>ji</w:t>
      </w:r>
      <w:r w:rsidRPr="002C5487">
        <w:rPr>
          <w:spacing w:val="48"/>
        </w:rPr>
        <w:t xml:space="preserve"> </w:t>
      </w:r>
      <w:r w:rsidRPr="002C5487">
        <w:t>odlišují</w:t>
      </w:r>
      <w:r w:rsidRPr="002C5487">
        <w:rPr>
          <w:spacing w:val="48"/>
        </w:rPr>
        <w:t xml:space="preserve"> </w:t>
      </w:r>
      <w:r w:rsidRPr="002C5487">
        <w:t>od</w:t>
      </w:r>
      <w:r w:rsidRPr="002C5487">
        <w:rPr>
          <w:spacing w:val="47"/>
        </w:rPr>
        <w:t xml:space="preserve"> </w:t>
      </w:r>
      <w:r w:rsidRPr="002C5487">
        <w:t>školního</w:t>
      </w:r>
      <w:r w:rsidRPr="002C5487">
        <w:rPr>
          <w:spacing w:val="39"/>
        </w:rPr>
        <w:t xml:space="preserve"> </w:t>
      </w:r>
      <w:r w:rsidRPr="002C5487">
        <w:rPr>
          <w:spacing w:val="-1"/>
        </w:rPr>
        <w:t>vyučování</w:t>
      </w:r>
      <w:r w:rsidRPr="002C5487">
        <w:t xml:space="preserve">. </w:t>
      </w:r>
      <w:r w:rsidR="008404E0">
        <w:rPr>
          <w:szCs w:val="22"/>
        </w:rPr>
        <w:t>Vychovatel</w:t>
      </w:r>
      <w:r w:rsidRPr="002C5487">
        <w:rPr>
          <w:szCs w:val="22"/>
        </w:rPr>
        <w:t xml:space="preserve"> ve školní družině se řídí „</w:t>
      </w:r>
      <w:r w:rsidR="004A7151">
        <w:rPr>
          <w:szCs w:val="22"/>
        </w:rPr>
        <w:t>Školním v</w:t>
      </w:r>
      <w:r w:rsidRPr="002C5487">
        <w:rPr>
          <w:szCs w:val="22"/>
        </w:rPr>
        <w:t xml:space="preserve">zdělávacím programem školní družiny“, který je postaven tak, aby v něm byly zahrnuty činnosti odpočinkové, zájmové, rekreační, sportovní. Je dbáno i na dostatečný pobyt dětí na čerstvém vzduchu.                                   </w:t>
      </w:r>
    </w:p>
    <w:p w14:paraId="65053D92" w14:textId="77777777" w:rsidR="008B47E7" w:rsidRPr="002C5487" w:rsidRDefault="008B47E7" w:rsidP="002264F5">
      <w:pPr>
        <w:pStyle w:val="Bezmezer"/>
        <w:numPr>
          <w:ilvl w:val="0"/>
          <w:numId w:val="40"/>
        </w:numPr>
        <w:spacing w:before="120" w:after="60"/>
        <w:ind w:left="567" w:hanging="283"/>
        <w:jc w:val="both"/>
        <w:rPr>
          <w:lang w:val="cs-CZ"/>
        </w:rPr>
      </w:pPr>
      <w:r w:rsidRPr="002C5487">
        <w:rPr>
          <w:lang w:val="cs-CZ"/>
        </w:rPr>
        <w:t>Školní družina může rovněž uskutečňovat akce mimo stanovenou provozní dobu školní družiny, např. exkurze, výstavy, besedy v knihovně, návštěvy ZOO, výpravy za památkami, výlety atd.</w:t>
      </w:r>
    </w:p>
    <w:p w14:paraId="1518066C" w14:textId="77777777" w:rsidR="008B47E7" w:rsidRPr="002C5487" w:rsidRDefault="008B47E7" w:rsidP="002264F5">
      <w:pPr>
        <w:pStyle w:val="Bezmezer"/>
        <w:numPr>
          <w:ilvl w:val="0"/>
          <w:numId w:val="40"/>
        </w:numPr>
        <w:spacing w:before="120" w:after="60"/>
        <w:ind w:left="567" w:hanging="283"/>
        <w:jc w:val="both"/>
        <w:rPr>
          <w:lang w:val="cs-CZ"/>
        </w:rPr>
      </w:pPr>
      <w:r w:rsidRPr="002C5487">
        <w:rPr>
          <w:lang w:val="cs-CZ"/>
        </w:rPr>
        <w:t xml:space="preserve">Činností vykonávaných družinou se mohou účastnit i žáci, kteří nejsou přijati k pravidelné denní docházce do družiny. Družina může vykonávat činnost pro účastníky, nebo účastníky a jejich zákonné zástupce, i ve dnech pracovního volna. </w:t>
      </w:r>
    </w:p>
    <w:p w14:paraId="55BB24CA" w14:textId="77777777" w:rsidR="008B47E7" w:rsidRPr="002C5487" w:rsidRDefault="008B47E7" w:rsidP="002264F5">
      <w:pPr>
        <w:pStyle w:val="Bezmezer"/>
        <w:numPr>
          <w:ilvl w:val="0"/>
          <w:numId w:val="40"/>
        </w:numPr>
        <w:spacing w:before="120" w:after="60"/>
        <w:ind w:left="567" w:hanging="283"/>
        <w:jc w:val="both"/>
        <w:rPr>
          <w:lang w:val="cs-CZ"/>
        </w:rPr>
      </w:pPr>
      <w:r w:rsidRPr="002C5487">
        <w:rPr>
          <w:lang w:val="cs-CZ"/>
        </w:rPr>
        <w:t>Za bezpečnost a ochranu zdraví ve ško</w:t>
      </w:r>
      <w:r>
        <w:rPr>
          <w:lang w:val="cs-CZ"/>
        </w:rPr>
        <w:t>lní družině i na akcích pořádaných</w:t>
      </w:r>
      <w:r w:rsidRPr="002C5487">
        <w:rPr>
          <w:lang w:val="cs-CZ"/>
        </w:rPr>
        <w:t xml:space="preserve"> ŠD odpovídá vychovatel školní družiny.</w:t>
      </w:r>
    </w:p>
    <w:p w14:paraId="077F4522" w14:textId="77777777" w:rsidR="008404E0" w:rsidRPr="008B47E7" w:rsidRDefault="008404E0" w:rsidP="008B47E7">
      <w:pPr>
        <w:rPr>
          <w:lang w:eastAsia="cs-CZ"/>
        </w:rPr>
      </w:pPr>
    </w:p>
    <w:p w14:paraId="388BE479" w14:textId="77777777" w:rsidR="00B23BFB" w:rsidRPr="0021023B" w:rsidRDefault="008404E0" w:rsidP="00B23BFB">
      <w:pPr>
        <w:pStyle w:val="Bezmezer"/>
        <w:rPr>
          <w:color w:val="000000"/>
          <w:u w:val="single"/>
          <w:lang w:val="cs-CZ"/>
        </w:rPr>
      </w:pPr>
      <w:r w:rsidRPr="0021023B">
        <w:rPr>
          <w:color w:val="000000"/>
          <w:u w:val="single"/>
          <w:lang w:val="cs-CZ"/>
        </w:rPr>
        <w:t xml:space="preserve">2. </w:t>
      </w:r>
      <w:r w:rsidR="004A7151" w:rsidRPr="0021023B">
        <w:rPr>
          <w:color w:val="000000"/>
          <w:u w:val="single"/>
          <w:lang w:val="cs-CZ"/>
        </w:rPr>
        <w:t>Organizace</w:t>
      </w:r>
      <w:r w:rsidR="00B23BFB" w:rsidRPr="0021023B">
        <w:rPr>
          <w:color w:val="000000"/>
          <w:u w:val="single"/>
          <w:lang w:val="cs-CZ"/>
        </w:rPr>
        <w:t xml:space="preserve"> školní družiny </w:t>
      </w:r>
    </w:p>
    <w:p w14:paraId="69C8B57E" w14:textId="77777777" w:rsidR="00F2022F" w:rsidRPr="00F2022F" w:rsidRDefault="008404E0" w:rsidP="00F2022F">
      <w:pPr>
        <w:jc w:val="both"/>
        <w:rPr>
          <w:szCs w:val="22"/>
        </w:rPr>
      </w:pPr>
      <w:r>
        <w:rPr>
          <w:szCs w:val="22"/>
        </w:rPr>
        <w:t>Provoz školní družiny je stanoven od</w:t>
      </w:r>
      <w:r w:rsidR="00AB0E08">
        <w:rPr>
          <w:szCs w:val="22"/>
        </w:rPr>
        <w:t xml:space="preserve"> 7:30 do 8:30 a</w:t>
      </w:r>
      <w:r>
        <w:rPr>
          <w:szCs w:val="22"/>
        </w:rPr>
        <w:t xml:space="preserve"> </w:t>
      </w:r>
      <w:r w:rsidR="00BB67CE">
        <w:rPr>
          <w:szCs w:val="22"/>
        </w:rPr>
        <w:t xml:space="preserve">od </w:t>
      </w:r>
      <w:r>
        <w:rPr>
          <w:szCs w:val="22"/>
        </w:rPr>
        <w:t>1</w:t>
      </w:r>
      <w:r w:rsidR="00BB67CE">
        <w:rPr>
          <w:szCs w:val="22"/>
        </w:rPr>
        <w:t>3</w:t>
      </w:r>
      <w:r>
        <w:rPr>
          <w:szCs w:val="22"/>
        </w:rPr>
        <w:t>:</w:t>
      </w:r>
      <w:r w:rsidR="00BB67CE">
        <w:rPr>
          <w:szCs w:val="22"/>
        </w:rPr>
        <w:t>0</w:t>
      </w:r>
      <w:r>
        <w:rPr>
          <w:szCs w:val="22"/>
        </w:rPr>
        <w:t>0</w:t>
      </w:r>
      <w:r w:rsidR="002264F5">
        <w:rPr>
          <w:szCs w:val="22"/>
        </w:rPr>
        <w:t xml:space="preserve"> do 16:00</w:t>
      </w:r>
      <w:r>
        <w:rPr>
          <w:szCs w:val="22"/>
        </w:rPr>
        <w:t xml:space="preserve"> hodin. </w:t>
      </w:r>
      <w:r w:rsidR="00F2022F" w:rsidRPr="00F2022F">
        <w:rPr>
          <w:szCs w:val="22"/>
        </w:rPr>
        <w:t xml:space="preserve">Do školní družiny může být zapsáno maximálně </w:t>
      </w:r>
      <w:r w:rsidR="00BB67CE">
        <w:rPr>
          <w:szCs w:val="22"/>
        </w:rPr>
        <w:t>5</w:t>
      </w:r>
      <w:r w:rsidR="00F2022F" w:rsidRPr="00F2022F">
        <w:rPr>
          <w:szCs w:val="22"/>
        </w:rPr>
        <w:t xml:space="preserve">0 dětí. Družina se nachází v prostorách ZŠ </w:t>
      </w:r>
      <w:r w:rsidR="00BB67CE">
        <w:rPr>
          <w:szCs w:val="22"/>
        </w:rPr>
        <w:t>Prameny</w:t>
      </w:r>
      <w:r w:rsidR="00F2022F" w:rsidRPr="00F2022F">
        <w:rPr>
          <w:szCs w:val="22"/>
        </w:rPr>
        <w:t>.</w:t>
      </w:r>
    </w:p>
    <w:p w14:paraId="53E7A42C" w14:textId="77777777" w:rsidR="00F2022F" w:rsidRPr="00F2022F" w:rsidRDefault="00647409" w:rsidP="00F2022F">
      <w:pPr>
        <w:pStyle w:val="Bezmezer"/>
        <w:spacing w:before="120" w:after="60"/>
        <w:jc w:val="both"/>
        <w:rPr>
          <w:lang w:val="cs-CZ"/>
        </w:rPr>
      </w:pPr>
      <w:r>
        <w:rPr>
          <w:lang w:val="cs-CZ"/>
        </w:rPr>
        <w:t>Po obědě p</w:t>
      </w:r>
      <w:r w:rsidR="00F2022F" w:rsidRPr="00F2022F">
        <w:rPr>
          <w:lang w:val="cs-CZ"/>
        </w:rPr>
        <w:t>ři nástupu dětí do školní dr</w:t>
      </w:r>
      <w:r>
        <w:rPr>
          <w:lang w:val="cs-CZ"/>
        </w:rPr>
        <w:t>užiny jsou žáci předáni</w:t>
      </w:r>
      <w:r w:rsidR="00F2022F" w:rsidRPr="00F2022F">
        <w:rPr>
          <w:lang w:val="cs-CZ"/>
        </w:rPr>
        <w:t xml:space="preserve"> vychovatel</w:t>
      </w:r>
      <w:r w:rsidR="002A3156">
        <w:rPr>
          <w:lang w:val="cs-CZ"/>
        </w:rPr>
        <w:t>i</w:t>
      </w:r>
      <w:r w:rsidR="00F2022F" w:rsidRPr="00F2022F">
        <w:rPr>
          <w:lang w:val="cs-CZ"/>
        </w:rPr>
        <w:t xml:space="preserve"> vyučujícím pedagog</w:t>
      </w:r>
      <w:r>
        <w:rPr>
          <w:lang w:val="cs-CZ"/>
        </w:rPr>
        <w:t>em.</w:t>
      </w:r>
      <w:r w:rsidR="00F2022F" w:rsidRPr="00F2022F">
        <w:rPr>
          <w:lang w:val="cs-CZ"/>
        </w:rPr>
        <w:t xml:space="preserve"> </w:t>
      </w:r>
    </w:p>
    <w:p w14:paraId="7892206B" w14:textId="77777777" w:rsidR="00F2022F" w:rsidRDefault="00F2022F" w:rsidP="00F2022F">
      <w:pPr>
        <w:jc w:val="both"/>
        <w:rPr>
          <w:szCs w:val="22"/>
        </w:rPr>
      </w:pPr>
      <w:r w:rsidRPr="00F2022F">
        <w:rPr>
          <w:szCs w:val="22"/>
        </w:rPr>
        <w:t>Vzhledem k činnosti ve školní družině je</w:t>
      </w:r>
      <w:r w:rsidR="00C9469B">
        <w:rPr>
          <w:szCs w:val="22"/>
        </w:rPr>
        <w:t xml:space="preserve"> vhodné vyzvednout dítě do 13:</w:t>
      </w:r>
      <w:r w:rsidR="00BB67CE">
        <w:rPr>
          <w:szCs w:val="22"/>
        </w:rPr>
        <w:t>4</w:t>
      </w:r>
      <w:r w:rsidR="00C9469B">
        <w:rPr>
          <w:szCs w:val="22"/>
        </w:rPr>
        <w:t>5</w:t>
      </w:r>
      <w:r w:rsidRPr="00F2022F">
        <w:rPr>
          <w:szCs w:val="22"/>
        </w:rPr>
        <w:t xml:space="preserve"> h nebo až po 15.45 h, kdy je ukončena hlavní náplň dne školní družiny.</w:t>
      </w:r>
    </w:p>
    <w:p w14:paraId="18F2B36B" w14:textId="77777777" w:rsidR="00CE5283" w:rsidRPr="00CE5283" w:rsidRDefault="006A7023" w:rsidP="00CE5283">
      <w:pPr>
        <w:jc w:val="both"/>
        <w:rPr>
          <w:szCs w:val="22"/>
        </w:rPr>
      </w:pPr>
      <w:r>
        <w:rPr>
          <w:szCs w:val="22"/>
        </w:rPr>
        <w:t>Informace o dítěti ve ŠD jsou poskytovány</w:t>
      </w:r>
      <w:r w:rsidR="00CE5283" w:rsidRPr="00CE5283">
        <w:rPr>
          <w:szCs w:val="22"/>
        </w:rPr>
        <w:t xml:space="preserve"> zákonným zástupcům vychovatel</w:t>
      </w:r>
      <w:r w:rsidR="002A3156">
        <w:rPr>
          <w:szCs w:val="22"/>
        </w:rPr>
        <w:t>em</w:t>
      </w:r>
      <w:r w:rsidR="00CE5283" w:rsidRPr="00CE5283">
        <w:rPr>
          <w:szCs w:val="22"/>
        </w:rPr>
        <w:t xml:space="preserve"> školní družiny na třídních schůzkách, kterých je přítomna, nebo je možné individuální jednání v konzultačních hodinách nebo po předchozí telefonické domluvě.</w:t>
      </w:r>
    </w:p>
    <w:p w14:paraId="31D9BDCE" w14:textId="77777777" w:rsidR="008404E0" w:rsidRDefault="008404E0" w:rsidP="00F2022F">
      <w:pPr>
        <w:jc w:val="both"/>
        <w:rPr>
          <w:szCs w:val="22"/>
        </w:rPr>
      </w:pPr>
    </w:p>
    <w:p w14:paraId="09534894" w14:textId="77777777" w:rsidR="008404E0" w:rsidRPr="0021023B" w:rsidRDefault="008404E0" w:rsidP="008404E0">
      <w:pPr>
        <w:pStyle w:val="Bezmezer"/>
        <w:rPr>
          <w:color w:val="000000"/>
          <w:u w:val="single"/>
          <w:lang w:val="cs-CZ"/>
        </w:rPr>
      </w:pPr>
      <w:r w:rsidRPr="0021023B">
        <w:rPr>
          <w:color w:val="000000"/>
          <w:u w:val="single"/>
          <w:lang w:val="cs-CZ"/>
        </w:rPr>
        <w:t xml:space="preserve">3. Režim školní družiny </w:t>
      </w:r>
    </w:p>
    <w:p w14:paraId="5B1406D8" w14:textId="77777777" w:rsidR="00502759" w:rsidRPr="0021023B" w:rsidRDefault="00AB0E08" w:rsidP="00C111ED">
      <w:pPr>
        <w:pStyle w:val="Bezmezer"/>
        <w:rPr>
          <w:color w:val="000000"/>
          <w:lang w:val="cs-CZ"/>
        </w:rPr>
      </w:pPr>
      <w:r w:rsidRPr="0021023B">
        <w:rPr>
          <w:color w:val="000000"/>
          <w:lang w:val="cs-CZ"/>
        </w:rPr>
        <w:lastRenderedPageBreak/>
        <w:t xml:space="preserve">7.30 hod. - 8.30 hod. </w:t>
      </w:r>
      <w:r w:rsidR="00502759">
        <w:rPr>
          <w:rFonts w:ascii="Verdana" w:hAnsi="Verdana"/>
          <w:color w:val="333333"/>
          <w:sz w:val="18"/>
          <w:szCs w:val="18"/>
        </w:rPr>
        <w:br/>
      </w:r>
      <w:r w:rsidR="00502759" w:rsidRPr="00502759">
        <w:rPr>
          <w:rFonts w:ascii="Verdana" w:hAnsi="Verdana"/>
          <w:color w:val="333333"/>
          <w:sz w:val="18"/>
          <w:szCs w:val="18"/>
          <w:shd w:val="clear" w:color="auto" w:fill="FFFFFF"/>
          <w:lang w:val="cs-CZ"/>
        </w:rPr>
        <w:t>– rekreační činnost – stoln</w:t>
      </w:r>
      <w:r w:rsidR="00502759">
        <w:rPr>
          <w:rFonts w:ascii="Verdana" w:hAnsi="Verdana"/>
          <w:color w:val="333333"/>
          <w:sz w:val="18"/>
          <w:szCs w:val="18"/>
          <w:shd w:val="clear" w:color="auto" w:fill="FFFFFF"/>
          <w:lang w:val="cs-CZ"/>
        </w:rPr>
        <w:t>í</w:t>
      </w:r>
      <w:r w:rsidR="00502759" w:rsidRPr="00502759">
        <w:rPr>
          <w:rFonts w:ascii="Verdana" w:hAnsi="Verdana"/>
          <w:color w:val="333333"/>
          <w:sz w:val="18"/>
          <w:szCs w:val="18"/>
          <w:shd w:val="clear" w:color="auto" w:fill="FFFFFF"/>
          <w:lang w:val="cs-CZ"/>
        </w:rPr>
        <w:t xml:space="preserve"> hry, volné malování, četba knih a časopisů, vyprávění s dětmi, ranní cvičení,</w:t>
      </w:r>
      <w:r w:rsidR="00502759">
        <w:rPr>
          <w:rFonts w:ascii="Verdana" w:hAnsi="Verdana"/>
          <w:color w:val="333333"/>
          <w:sz w:val="18"/>
          <w:szCs w:val="18"/>
          <w:shd w:val="clear" w:color="auto" w:fill="FFFFFF"/>
          <w:lang w:val="cs-CZ"/>
        </w:rPr>
        <w:t xml:space="preserve"> </w:t>
      </w:r>
      <w:r w:rsidR="00502759" w:rsidRPr="00502759">
        <w:rPr>
          <w:rFonts w:ascii="Verdana" w:hAnsi="Verdana"/>
          <w:color w:val="333333"/>
          <w:sz w:val="18"/>
          <w:szCs w:val="18"/>
          <w:shd w:val="clear" w:color="auto" w:fill="FFFFFF"/>
          <w:lang w:val="cs-CZ"/>
        </w:rPr>
        <w:t>hry na koberci</w:t>
      </w:r>
    </w:p>
    <w:p w14:paraId="2A576556" w14:textId="77777777" w:rsidR="008404E0" w:rsidRPr="0021023B" w:rsidRDefault="008404E0" w:rsidP="008404E0">
      <w:pPr>
        <w:pStyle w:val="Bezmezer"/>
        <w:rPr>
          <w:color w:val="000000"/>
          <w:lang w:val="cs-CZ"/>
        </w:rPr>
      </w:pPr>
      <w:r w:rsidRPr="0021023B">
        <w:rPr>
          <w:color w:val="000000"/>
          <w:lang w:val="cs-CZ"/>
        </w:rPr>
        <w:t>1</w:t>
      </w:r>
      <w:r w:rsidR="000F5162" w:rsidRPr="0021023B">
        <w:rPr>
          <w:color w:val="000000"/>
          <w:lang w:val="cs-CZ"/>
        </w:rPr>
        <w:t>3</w:t>
      </w:r>
      <w:r w:rsidRPr="0021023B">
        <w:rPr>
          <w:color w:val="000000"/>
          <w:lang w:val="cs-CZ"/>
        </w:rPr>
        <w:t>.</w:t>
      </w:r>
      <w:r w:rsidR="000F5162" w:rsidRPr="0021023B">
        <w:rPr>
          <w:color w:val="000000"/>
          <w:lang w:val="cs-CZ"/>
        </w:rPr>
        <w:t>0</w:t>
      </w:r>
      <w:r w:rsidRPr="0021023B">
        <w:rPr>
          <w:color w:val="000000"/>
          <w:lang w:val="cs-CZ"/>
        </w:rPr>
        <w:t>0 hod. - 13.</w:t>
      </w:r>
      <w:r w:rsidR="00157773" w:rsidRPr="0021023B">
        <w:rPr>
          <w:color w:val="000000"/>
          <w:lang w:val="cs-CZ"/>
        </w:rPr>
        <w:t>4</w:t>
      </w:r>
      <w:r w:rsidRPr="0021023B">
        <w:rPr>
          <w:color w:val="000000"/>
          <w:lang w:val="cs-CZ"/>
        </w:rPr>
        <w:t xml:space="preserve">5 hod. </w:t>
      </w:r>
    </w:p>
    <w:p w14:paraId="75D7580D" w14:textId="77777777" w:rsidR="008404E0" w:rsidRPr="0021023B" w:rsidRDefault="008404E0" w:rsidP="008404E0">
      <w:pPr>
        <w:pStyle w:val="Bezmezer"/>
        <w:rPr>
          <w:color w:val="000000"/>
          <w:lang w:val="cs-CZ"/>
        </w:rPr>
      </w:pPr>
      <w:r w:rsidRPr="0021023B">
        <w:rPr>
          <w:color w:val="000000"/>
          <w:lang w:val="cs-CZ"/>
        </w:rPr>
        <w:t>odpočinková činnost (</w:t>
      </w:r>
      <w:r w:rsidR="0089636E" w:rsidRPr="0021023B">
        <w:rPr>
          <w:color w:val="000000"/>
          <w:lang w:val="cs-CZ"/>
        </w:rPr>
        <w:t>četba, vyprávění, poslech)</w:t>
      </w:r>
    </w:p>
    <w:p w14:paraId="6159D352" w14:textId="77777777" w:rsidR="008404E0" w:rsidRPr="0021023B" w:rsidRDefault="008404E0" w:rsidP="008404E0">
      <w:pPr>
        <w:pStyle w:val="Bezmezer"/>
        <w:rPr>
          <w:color w:val="000000"/>
          <w:lang w:val="cs-CZ"/>
        </w:rPr>
      </w:pPr>
      <w:r w:rsidRPr="0021023B">
        <w:rPr>
          <w:color w:val="000000"/>
          <w:lang w:val="cs-CZ"/>
        </w:rPr>
        <w:t>1</w:t>
      </w:r>
      <w:r w:rsidR="00157773" w:rsidRPr="0021023B">
        <w:rPr>
          <w:color w:val="000000"/>
          <w:lang w:val="cs-CZ"/>
        </w:rPr>
        <w:t>3</w:t>
      </w:r>
      <w:r w:rsidRPr="0021023B">
        <w:rPr>
          <w:color w:val="000000"/>
          <w:lang w:val="cs-CZ"/>
        </w:rPr>
        <w:t>.</w:t>
      </w:r>
      <w:r w:rsidR="00157773" w:rsidRPr="0021023B">
        <w:rPr>
          <w:color w:val="000000"/>
          <w:lang w:val="cs-CZ"/>
        </w:rPr>
        <w:t>4</w:t>
      </w:r>
      <w:r w:rsidRPr="0021023B">
        <w:rPr>
          <w:color w:val="000000"/>
          <w:lang w:val="cs-CZ"/>
        </w:rPr>
        <w:t>5 hod. - 14.</w:t>
      </w:r>
      <w:r w:rsidR="00157773" w:rsidRPr="0021023B">
        <w:rPr>
          <w:color w:val="000000"/>
          <w:lang w:val="cs-CZ"/>
        </w:rPr>
        <w:t>3</w:t>
      </w:r>
      <w:r w:rsidRPr="0021023B">
        <w:rPr>
          <w:color w:val="000000"/>
          <w:lang w:val="cs-CZ"/>
        </w:rPr>
        <w:t xml:space="preserve">0 hod. </w:t>
      </w:r>
    </w:p>
    <w:p w14:paraId="4E0CE082" w14:textId="77777777" w:rsidR="008404E0" w:rsidRPr="0021023B" w:rsidRDefault="008404E0" w:rsidP="008404E0">
      <w:pPr>
        <w:pStyle w:val="Bezmezer"/>
        <w:rPr>
          <w:color w:val="000000"/>
        </w:rPr>
      </w:pPr>
      <w:r w:rsidRPr="0021023B">
        <w:rPr>
          <w:color w:val="000000"/>
          <w:lang w:val="cs-CZ"/>
        </w:rPr>
        <w:t>zájmová činnost - aktivity z oblasti Vv, Pč, Hv, Tv, sportovní a turistická, přírodovědná dle ŠVP školní družiny</w:t>
      </w:r>
      <w:r w:rsidR="0089636E" w:rsidRPr="0021023B">
        <w:rPr>
          <w:color w:val="000000"/>
          <w:lang w:val="cs-CZ"/>
        </w:rPr>
        <w:t xml:space="preserve"> </w:t>
      </w:r>
      <w:r w:rsidR="0089636E" w:rsidRPr="0021023B">
        <w:rPr>
          <w:color w:val="000000"/>
        </w:rPr>
        <w:t>+ p</w:t>
      </w:r>
      <w:r w:rsidR="0089636E" w:rsidRPr="0021023B">
        <w:rPr>
          <w:color w:val="000000"/>
          <w:lang w:val="cs-CZ"/>
        </w:rPr>
        <w:t>říprava na vyučování</w:t>
      </w:r>
      <w:r w:rsidR="0089636E" w:rsidRPr="0021023B">
        <w:rPr>
          <w:color w:val="000000"/>
        </w:rPr>
        <w:t xml:space="preserve"> </w:t>
      </w:r>
    </w:p>
    <w:p w14:paraId="5F0DAE65" w14:textId="77777777" w:rsidR="008404E0" w:rsidRPr="0021023B" w:rsidRDefault="008404E0" w:rsidP="008404E0">
      <w:pPr>
        <w:pStyle w:val="Bezmezer"/>
        <w:rPr>
          <w:color w:val="000000"/>
          <w:lang w:val="cs-CZ"/>
        </w:rPr>
      </w:pPr>
      <w:r w:rsidRPr="0021023B">
        <w:rPr>
          <w:color w:val="000000"/>
          <w:lang w:val="cs-CZ"/>
        </w:rPr>
        <w:t>14.</w:t>
      </w:r>
      <w:r w:rsidR="00157773" w:rsidRPr="0021023B">
        <w:rPr>
          <w:color w:val="000000"/>
          <w:lang w:val="cs-CZ"/>
        </w:rPr>
        <w:t>3</w:t>
      </w:r>
      <w:r w:rsidRPr="0021023B">
        <w:rPr>
          <w:color w:val="000000"/>
          <w:lang w:val="cs-CZ"/>
        </w:rPr>
        <w:t>0 hod. – 16:00 hod.</w:t>
      </w:r>
    </w:p>
    <w:p w14:paraId="2AE84A5C" w14:textId="77777777" w:rsidR="008404E0" w:rsidRPr="0021023B" w:rsidRDefault="008404E0" w:rsidP="008404E0">
      <w:pPr>
        <w:pStyle w:val="Bezmezer"/>
        <w:rPr>
          <w:color w:val="000000"/>
          <w:lang w:val="cs-CZ"/>
        </w:rPr>
      </w:pPr>
      <w:r w:rsidRPr="0021023B">
        <w:rPr>
          <w:color w:val="000000"/>
          <w:lang w:val="cs-CZ"/>
        </w:rPr>
        <w:t xml:space="preserve">rekreační činnost, </w:t>
      </w:r>
      <w:r w:rsidR="0089636E" w:rsidRPr="0021023B">
        <w:rPr>
          <w:color w:val="000000"/>
          <w:lang w:val="cs-CZ"/>
        </w:rPr>
        <w:t xml:space="preserve">pobyt venku, </w:t>
      </w:r>
      <w:r w:rsidRPr="0021023B">
        <w:rPr>
          <w:color w:val="000000"/>
          <w:lang w:val="cs-CZ"/>
        </w:rPr>
        <w:t>postupný odchod dětí domů</w:t>
      </w:r>
    </w:p>
    <w:p w14:paraId="2C7973F4" w14:textId="77777777" w:rsidR="000B1981" w:rsidRPr="0021023B" w:rsidRDefault="000B1981" w:rsidP="008404E0">
      <w:pPr>
        <w:pStyle w:val="Bezmezer"/>
        <w:rPr>
          <w:color w:val="000000"/>
          <w:lang w:val="cs-CZ"/>
        </w:rPr>
      </w:pPr>
    </w:p>
    <w:p w14:paraId="4A622AE3" w14:textId="77777777" w:rsidR="008404E0" w:rsidRPr="0021023B" w:rsidRDefault="008404E0" w:rsidP="008404E0">
      <w:pPr>
        <w:pStyle w:val="Nadpis1"/>
        <w:rPr>
          <w:rStyle w:val="Siln"/>
          <w:b/>
          <w:noProof/>
          <w:color w:val="000000"/>
          <w:szCs w:val="22"/>
        </w:rPr>
      </w:pPr>
      <w:bookmarkStart w:id="6" w:name="_Toc483970969"/>
      <w:r w:rsidRPr="0021023B">
        <w:rPr>
          <w:noProof/>
          <w:color w:val="000000"/>
          <w:szCs w:val="22"/>
        </w:rPr>
        <w:t xml:space="preserve">Bezpečnost a ochrana zdraví žáků ŠD a podmínky zajištění jejich ochrany </w:t>
      </w:r>
      <w:r w:rsidRPr="0021023B">
        <w:rPr>
          <w:rStyle w:val="Siln"/>
          <w:b/>
          <w:noProof/>
          <w:color w:val="000000"/>
          <w:szCs w:val="22"/>
        </w:rPr>
        <w:t>před sociálně patologickými jevy a před projevy diskriminace, nepřátelství nebo násilí</w:t>
      </w:r>
      <w:bookmarkEnd w:id="6"/>
    </w:p>
    <w:p w14:paraId="331418BD" w14:textId="77777777" w:rsidR="008404E0" w:rsidRPr="008404E0" w:rsidRDefault="008404E0" w:rsidP="008404E0">
      <w:pPr>
        <w:rPr>
          <w:lang w:eastAsia="cs-CZ"/>
        </w:rPr>
      </w:pPr>
    </w:p>
    <w:p w14:paraId="2505CF12" w14:textId="77777777" w:rsidR="00B23BFB" w:rsidRPr="0021023B" w:rsidRDefault="00B23BFB" w:rsidP="008A466E">
      <w:pPr>
        <w:pStyle w:val="Bezmezer"/>
        <w:widowControl/>
        <w:numPr>
          <w:ilvl w:val="0"/>
          <w:numId w:val="36"/>
        </w:numPr>
        <w:jc w:val="both"/>
        <w:rPr>
          <w:color w:val="000000"/>
          <w:lang w:val="cs-CZ"/>
        </w:rPr>
      </w:pPr>
      <w:r w:rsidRPr="0021023B">
        <w:rPr>
          <w:color w:val="000000"/>
          <w:lang w:val="cs-CZ"/>
        </w:rPr>
        <w:t>Bezpečnost a ochranu zdraví žáků</w:t>
      </w:r>
      <w:r w:rsidR="00617E45" w:rsidRPr="0021023B">
        <w:rPr>
          <w:color w:val="000000"/>
          <w:lang w:val="cs-CZ"/>
        </w:rPr>
        <w:t xml:space="preserve"> při činnostech zajišťuje vychovatel</w:t>
      </w:r>
      <w:r w:rsidRPr="0021023B">
        <w:rPr>
          <w:color w:val="000000"/>
          <w:lang w:val="cs-CZ"/>
        </w:rPr>
        <w:t xml:space="preserve"> metodicky správným a plánovitým výběrem činností v jednotlivých zaměstnáních. </w:t>
      </w:r>
    </w:p>
    <w:p w14:paraId="6AE5B928" w14:textId="77777777" w:rsidR="00B23BFB" w:rsidRPr="0021023B" w:rsidRDefault="00B23BFB" w:rsidP="008A466E">
      <w:pPr>
        <w:pStyle w:val="Bezmezer"/>
        <w:widowControl/>
        <w:numPr>
          <w:ilvl w:val="0"/>
          <w:numId w:val="36"/>
        </w:numPr>
        <w:jc w:val="both"/>
        <w:rPr>
          <w:color w:val="000000"/>
          <w:lang w:val="cs-CZ"/>
        </w:rPr>
      </w:pPr>
      <w:r w:rsidRPr="0021023B">
        <w:rPr>
          <w:color w:val="000000"/>
          <w:lang w:val="cs-CZ"/>
        </w:rPr>
        <w:t xml:space="preserve">Při úrazu žáka zváží vychovatel situaci - ošetří sama, zavolá rodiče, event. lékařskou pomoc. </w:t>
      </w:r>
    </w:p>
    <w:p w14:paraId="09FD28A6" w14:textId="77777777" w:rsidR="00B23BFB" w:rsidRPr="0021023B" w:rsidRDefault="00B23BFB" w:rsidP="008A466E">
      <w:pPr>
        <w:pStyle w:val="Bezmezer"/>
        <w:widowControl/>
        <w:numPr>
          <w:ilvl w:val="0"/>
          <w:numId w:val="36"/>
        </w:numPr>
        <w:jc w:val="both"/>
        <w:rPr>
          <w:color w:val="000000"/>
          <w:lang w:val="cs-CZ"/>
        </w:rPr>
      </w:pPr>
      <w:r w:rsidRPr="0021023B">
        <w:rPr>
          <w:color w:val="000000"/>
          <w:lang w:val="cs-CZ"/>
        </w:rPr>
        <w:t>Žák je povinen okamžitě hlásit vychovatel</w:t>
      </w:r>
      <w:r w:rsidR="002A3156" w:rsidRPr="0021023B">
        <w:rPr>
          <w:color w:val="000000"/>
          <w:lang w:val="cs-CZ"/>
        </w:rPr>
        <w:t>i</w:t>
      </w:r>
      <w:r w:rsidRPr="0021023B">
        <w:rPr>
          <w:color w:val="000000"/>
          <w:lang w:val="cs-CZ"/>
        </w:rPr>
        <w:t xml:space="preserve"> každé zranění při činnostech. </w:t>
      </w:r>
    </w:p>
    <w:p w14:paraId="500D182F" w14:textId="77777777" w:rsidR="00B23BFB" w:rsidRPr="00892196" w:rsidRDefault="00B23BFB" w:rsidP="008A466E">
      <w:pPr>
        <w:pStyle w:val="Bezmezer"/>
        <w:widowControl/>
        <w:numPr>
          <w:ilvl w:val="0"/>
          <w:numId w:val="36"/>
        </w:numPr>
        <w:jc w:val="both"/>
        <w:rPr>
          <w:color w:val="000000"/>
          <w:lang w:val="cs-CZ"/>
        </w:rPr>
      </w:pPr>
      <w:r w:rsidRPr="00892196">
        <w:rPr>
          <w:color w:val="000000"/>
          <w:lang w:val="cs-CZ"/>
        </w:rPr>
        <w:t xml:space="preserve">Pedagogičtí zaměstnanci ŠD i žáci ŠD se dále řídí ve svém chování, povinnostech a právech ustanoveními školního řádu. </w:t>
      </w:r>
    </w:p>
    <w:p w14:paraId="389360D5" w14:textId="6BD4420B" w:rsidR="0092176B" w:rsidRPr="00892196" w:rsidRDefault="0092176B" w:rsidP="0092176B">
      <w:pPr>
        <w:numPr>
          <w:ilvl w:val="0"/>
          <w:numId w:val="36"/>
        </w:numPr>
        <w:shd w:val="clear" w:color="auto" w:fill="FFFFFF"/>
        <w:spacing w:before="0" w:beforeAutospacing="1" w:after="0" w:afterAutospacing="1"/>
        <w:rPr>
          <w:rFonts w:eastAsia="Times New Roman" w:cs="Calibri"/>
          <w:color w:val="000000"/>
          <w:szCs w:val="22"/>
          <w:lang w:eastAsia="cs-CZ"/>
        </w:rPr>
      </w:pPr>
      <w:r w:rsidRPr="00892196">
        <w:rPr>
          <w:rFonts w:eastAsia="Times New Roman" w:cs="Calibri"/>
          <w:color w:val="000000"/>
          <w:szCs w:val="22"/>
          <w:bdr w:val="none" w:sz="0" w:space="0" w:color="auto" w:frame="1"/>
          <w:lang w:eastAsia="cs-CZ"/>
        </w:rPr>
        <w:t>Žák je povinen respektovat pokyny k ochraně zdraví a bezpečnosti, zejména zákaz přinášení</w:t>
      </w:r>
      <w:r w:rsidR="001F2C41" w:rsidRPr="00892196">
        <w:rPr>
          <w:rFonts w:eastAsia="Times New Roman" w:cs="Calibri"/>
          <w:color w:val="000000"/>
          <w:szCs w:val="22"/>
          <w:bdr w:val="none" w:sz="0" w:space="0" w:color="auto" w:frame="1"/>
          <w:lang w:eastAsia="cs-CZ"/>
        </w:rPr>
        <w:t xml:space="preserve"> alkoholu, nikotinových výrobků a dalších</w:t>
      </w:r>
      <w:r w:rsidRPr="00892196">
        <w:rPr>
          <w:rFonts w:eastAsia="Times New Roman" w:cs="Calibri"/>
          <w:color w:val="000000"/>
          <w:szCs w:val="22"/>
          <w:bdr w:val="none" w:sz="0" w:space="0" w:color="auto" w:frame="1"/>
          <w:lang w:eastAsia="cs-CZ"/>
        </w:rPr>
        <w:t xml:space="preserve"> škodlivých návykových látek a látek, které je svým vzhledem, chutí a konzistencí napodobují do areálu školy a dodržovat zákaz jejich užívání a distribuování v něm; </w:t>
      </w:r>
    </w:p>
    <w:p w14:paraId="240F30D2" w14:textId="77777777" w:rsidR="00A4235B" w:rsidRPr="00892196" w:rsidRDefault="00A4235B" w:rsidP="00A4235B">
      <w:pPr>
        <w:numPr>
          <w:ilvl w:val="0"/>
          <w:numId w:val="36"/>
        </w:numPr>
        <w:autoSpaceDE w:val="0"/>
        <w:autoSpaceDN w:val="0"/>
        <w:adjustRightInd w:val="0"/>
        <w:spacing w:before="0" w:after="18"/>
        <w:jc w:val="both"/>
        <w:rPr>
          <w:rFonts w:cs="Calibri"/>
          <w:color w:val="000000"/>
          <w:szCs w:val="22"/>
          <w:lang w:eastAsia="cs-CZ"/>
        </w:rPr>
      </w:pPr>
      <w:r w:rsidRPr="00892196">
        <w:rPr>
          <w:rFonts w:cs="Calibri"/>
          <w:color w:val="000000"/>
          <w:szCs w:val="22"/>
          <w:lang w:eastAsia="cs-CZ"/>
        </w:rPr>
        <w:t xml:space="preserve">Žákům je zakázáno manipulovat s elektrickými spotřebiči, vypínači a elektrickým vedením bez dohledu učitele. </w:t>
      </w:r>
    </w:p>
    <w:p w14:paraId="6D12AC2B" w14:textId="1800AEB6" w:rsidR="00A4235B" w:rsidRPr="00892196" w:rsidRDefault="00A4235B" w:rsidP="00A4235B">
      <w:pPr>
        <w:numPr>
          <w:ilvl w:val="0"/>
          <w:numId w:val="36"/>
        </w:numPr>
        <w:autoSpaceDE w:val="0"/>
        <w:autoSpaceDN w:val="0"/>
        <w:adjustRightInd w:val="0"/>
        <w:spacing w:before="0" w:after="0"/>
        <w:jc w:val="both"/>
        <w:rPr>
          <w:rFonts w:cs="Calibri"/>
          <w:color w:val="000000"/>
          <w:szCs w:val="22"/>
          <w:lang w:eastAsia="cs-CZ"/>
        </w:rPr>
      </w:pPr>
      <w:r w:rsidRPr="00892196">
        <w:rPr>
          <w:rFonts w:cs="Calibri"/>
          <w:color w:val="000000"/>
          <w:szCs w:val="22"/>
          <w:lang w:eastAsia="cs-CZ"/>
        </w:rPr>
        <w:t xml:space="preserve">Z bezpečnostních důvodů se žákům zakazuje otevírání oken a sezení na okenních parapetech. </w:t>
      </w:r>
    </w:p>
    <w:p w14:paraId="52A62A27" w14:textId="4A98808E" w:rsidR="00B23BFB" w:rsidRPr="00892196" w:rsidRDefault="00B23BFB" w:rsidP="008A466E">
      <w:pPr>
        <w:pStyle w:val="Normlnweb"/>
        <w:numPr>
          <w:ilvl w:val="0"/>
          <w:numId w:val="36"/>
        </w:numPr>
        <w:jc w:val="both"/>
        <w:rPr>
          <w:rFonts w:ascii="Calibri" w:hAnsi="Calibri"/>
          <w:noProof/>
          <w:sz w:val="22"/>
          <w:szCs w:val="22"/>
        </w:rPr>
      </w:pPr>
      <w:r w:rsidRPr="00892196">
        <w:rPr>
          <w:rFonts w:ascii="Calibri" w:hAnsi="Calibri"/>
          <w:noProof/>
          <w:sz w:val="22"/>
          <w:szCs w:val="22"/>
        </w:rPr>
        <w:t xml:space="preserve">Projevy šikanování mezi žáky, tj. násilí, omezování osobní svobody, </w:t>
      </w:r>
      <w:r w:rsidR="0092176B" w:rsidRPr="00892196">
        <w:rPr>
          <w:rFonts w:ascii="Calibri" w:hAnsi="Calibri"/>
          <w:noProof/>
          <w:sz w:val="22"/>
          <w:szCs w:val="22"/>
        </w:rPr>
        <w:t xml:space="preserve">zastrašování, ohrožování, </w:t>
      </w:r>
      <w:r w:rsidRPr="00892196">
        <w:rPr>
          <w:rFonts w:ascii="Calibri" w:hAnsi="Calibri"/>
          <w:noProof/>
          <w:sz w:val="22"/>
          <w:szCs w:val="22"/>
        </w:rPr>
        <w:t xml:space="preserve">ponižování apod., kterých by se dopouštěli jednotliví žáci nebo skupiny žáků vůči jiným žákům nebo skupinám (zejména v situacích, kdy jsou takto postiženi žáci mladší a slabší), jsou v prostorách školy a při akcích školní družiny přísně zakázány. </w:t>
      </w:r>
    </w:p>
    <w:p w14:paraId="17525718" w14:textId="77777777" w:rsidR="00892196" w:rsidRPr="00892196" w:rsidRDefault="0092176B" w:rsidP="00892196">
      <w:pPr>
        <w:numPr>
          <w:ilvl w:val="0"/>
          <w:numId w:val="36"/>
        </w:numPr>
        <w:shd w:val="clear" w:color="auto" w:fill="FFFFFF"/>
        <w:spacing w:before="0" w:beforeAutospacing="1" w:after="0" w:afterAutospacing="1"/>
        <w:rPr>
          <w:rFonts w:eastAsia="Times New Roman" w:cs="Calibri"/>
          <w:color w:val="000000"/>
          <w:szCs w:val="22"/>
          <w:lang w:eastAsia="cs-CZ"/>
        </w:rPr>
      </w:pPr>
      <w:r w:rsidRPr="00892196">
        <w:rPr>
          <w:rFonts w:eastAsia="Times New Roman" w:cs="Calibri"/>
          <w:color w:val="000000"/>
          <w:szCs w:val="22"/>
          <w:bdr w:val="none" w:sz="0" w:space="0" w:color="auto" w:frame="1"/>
          <w:lang w:eastAsia="cs-CZ"/>
        </w:rPr>
        <w:t>Žáci ve ŠD jsou poučeni o zásadách bezpečnosti a ochrany zdraví a o zásadách požární ochrany a seznámeni s pravidly chování a hygieny, které musí dodržovat. </w:t>
      </w:r>
    </w:p>
    <w:p w14:paraId="464CC4F5" w14:textId="065B75C0" w:rsidR="0092176B" w:rsidRPr="00892196" w:rsidRDefault="00892196" w:rsidP="00892196">
      <w:pPr>
        <w:numPr>
          <w:ilvl w:val="0"/>
          <w:numId w:val="36"/>
        </w:numPr>
        <w:shd w:val="clear" w:color="auto" w:fill="FFFFFF"/>
        <w:spacing w:before="0" w:beforeAutospacing="1" w:after="0" w:afterAutospacing="1"/>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V </w:t>
      </w:r>
      <w:r w:rsidR="0092176B" w:rsidRPr="00892196">
        <w:rPr>
          <w:rFonts w:eastAsia="Times New Roman" w:cs="Calibri"/>
          <w:color w:val="000000"/>
          <w:szCs w:val="22"/>
          <w:bdr w:val="none" w:sz="0" w:space="0" w:color="auto" w:frame="1"/>
          <w:lang w:eastAsia="cs-CZ"/>
        </w:rPr>
        <w:t>rámci prevence před možným požárem žáci nenosí do areálu školy zápalky, zapalovač či jiný zdroj otevřeného ohně. Žáci do ŠD zásadně nenosí věci, které by mohly ohrozit zdraví, způsobit úraz nebo ohrožovat mravní výchovu spolužáků</w:t>
      </w:r>
      <w:r>
        <w:rPr>
          <w:rFonts w:eastAsia="Times New Roman" w:cs="Calibri"/>
          <w:color w:val="000000"/>
          <w:szCs w:val="22"/>
          <w:bdr w:val="none" w:sz="0" w:space="0" w:color="auto" w:frame="1"/>
          <w:lang w:eastAsia="cs-CZ"/>
        </w:rPr>
        <w:t>.</w:t>
      </w:r>
    </w:p>
    <w:p w14:paraId="4BABFCC6" w14:textId="77777777" w:rsidR="000B1981" w:rsidRPr="0021023B" w:rsidRDefault="00B23BFB" w:rsidP="000B1981">
      <w:pPr>
        <w:pStyle w:val="Bezmezer"/>
        <w:widowControl/>
        <w:numPr>
          <w:ilvl w:val="0"/>
          <w:numId w:val="36"/>
        </w:numPr>
        <w:jc w:val="both"/>
        <w:rPr>
          <w:color w:val="000000"/>
          <w:lang w:val="cs-CZ"/>
        </w:rPr>
      </w:pPr>
      <w:r w:rsidRPr="0021023B">
        <w:rPr>
          <w:rFonts w:cs="Arial"/>
          <w:noProof/>
          <w:color w:val="000000"/>
          <w:lang w:val="cs-CZ"/>
        </w:rPr>
        <w:t>Družina realizuje výchovně vzdělávací činnost ve v</w:t>
      </w:r>
      <w:r w:rsidR="008A466E" w:rsidRPr="0021023B">
        <w:rPr>
          <w:rFonts w:cs="Arial"/>
          <w:noProof/>
          <w:color w:val="000000"/>
          <w:lang w:val="cs-CZ"/>
        </w:rPr>
        <w:t xml:space="preserve">ýchově mimo vyučování </w:t>
      </w:r>
      <w:r w:rsidRPr="0021023B">
        <w:rPr>
          <w:rFonts w:cs="Arial"/>
          <w:noProof/>
          <w:color w:val="000000"/>
          <w:lang w:val="cs-CZ"/>
        </w:rPr>
        <w:t>zejména formou odpočinkových, rekreačních a zájmových činností; umožňuje žákům přípravu na vyučování.</w:t>
      </w:r>
    </w:p>
    <w:p w14:paraId="200D1345" w14:textId="77777777" w:rsidR="00B23BFB" w:rsidRPr="0021023B" w:rsidRDefault="00B23BFB" w:rsidP="008A466E">
      <w:pPr>
        <w:pStyle w:val="Normlnweb"/>
        <w:numPr>
          <w:ilvl w:val="0"/>
          <w:numId w:val="38"/>
        </w:numPr>
        <w:spacing w:before="0" w:beforeAutospacing="0" w:after="150" w:afterAutospacing="0"/>
        <w:jc w:val="both"/>
        <w:rPr>
          <w:rFonts w:ascii="Calibri" w:hAnsi="Calibri" w:cs="Arial"/>
          <w:noProof/>
          <w:color w:val="000000"/>
          <w:sz w:val="22"/>
          <w:szCs w:val="22"/>
        </w:rPr>
      </w:pPr>
      <w:r w:rsidRPr="0021023B">
        <w:rPr>
          <w:rStyle w:val="Zdraznn"/>
          <w:rFonts w:ascii="Calibri" w:hAnsi="Calibri" w:cs="Arial"/>
          <w:noProof/>
          <w:color w:val="000000"/>
          <w:sz w:val="22"/>
          <w:szCs w:val="22"/>
        </w:rPr>
        <w:t>Odpočinkové činnosti</w:t>
      </w:r>
      <w:r w:rsidRPr="0021023B">
        <w:rPr>
          <w:rStyle w:val="apple-converted-space"/>
          <w:rFonts w:ascii="Calibri" w:hAnsi="Calibri" w:cs="Arial"/>
          <w:noProof/>
          <w:color w:val="000000"/>
          <w:sz w:val="22"/>
          <w:szCs w:val="22"/>
        </w:rPr>
        <w:t> </w:t>
      </w:r>
      <w:r w:rsidRPr="0021023B">
        <w:rPr>
          <w:rFonts w:ascii="Calibri" w:hAnsi="Calibri" w:cs="Arial"/>
          <w:noProof/>
          <w:color w:val="000000"/>
          <w:sz w:val="22"/>
          <w:szCs w:val="22"/>
        </w:rPr>
        <w:t>- mají odstranit únavu, zařazují se nejčastěji po obědě a dále dle potřeby kdykoliv během dne. Jde o klidové hry a klidné zájmové činnosti, poslechové činnosti apod.</w:t>
      </w:r>
    </w:p>
    <w:p w14:paraId="30A901A7" w14:textId="77777777" w:rsidR="00B23BFB" w:rsidRPr="0021023B" w:rsidRDefault="00B23BFB" w:rsidP="008A466E">
      <w:pPr>
        <w:pStyle w:val="Normlnweb"/>
        <w:numPr>
          <w:ilvl w:val="0"/>
          <w:numId w:val="38"/>
        </w:numPr>
        <w:spacing w:before="0" w:beforeAutospacing="0" w:after="150" w:afterAutospacing="0"/>
        <w:jc w:val="both"/>
        <w:rPr>
          <w:rFonts w:ascii="Calibri" w:hAnsi="Calibri" w:cs="Arial"/>
          <w:noProof/>
          <w:color w:val="000000"/>
          <w:sz w:val="22"/>
          <w:szCs w:val="22"/>
        </w:rPr>
      </w:pPr>
      <w:r w:rsidRPr="0021023B">
        <w:rPr>
          <w:rStyle w:val="Zdraznn"/>
          <w:rFonts w:ascii="Calibri" w:hAnsi="Calibri" w:cs="Arial"/>
          <w:noProof/>
          <w:color w:val="000000"/>
          <w:sz w:val="22"/>
          <w:szCs w:val="22"/>
        </w:rPr>
        <w:t>Rekreační činnosti</w:t>
      </w:r>
      <w:r w:rsidRPr="0021023B">
        <w:rPr>
          <w:rStyle w:val="apple-converted-space"/>
          <w:rFonts w:ascii="Calibri" w:hAnsi="Calibri" w:cs="Arial"/>
          <w:noProof/>
          <w:color w:val="000000"/>
          <w:sz w:val="22"/>
          <w:szCs w:val="22"/>
        </w:rPr>
        <w:t> </w:t>
      </w:r>
      <w:r w:rsidRPr="0021023B">
        <w:rPr>
          <w:rFonts w:ascii="Calibri" w:hAnsi="Calibri" w:cs="Arial"/>
          <w:noProof/>
          <w:color w:val="000000"/>
          <w:sz w:val="22"/>
          <w:szCs w:val="22"/>
        </w:rPr>
        <w:t>- slouží k regeneraci sil, převažuje v nich odpočinek aktivní s náročnějšími pohybovými prvky. Hry a spontánní činnosti mohou být rušnější.</w:t>
      </w:r>
    </w:p>
    <w:p w14:paraId="5EB1375C" w14:textId="77777777" w:rsidR="00B23BFB" w:rsidRPr="0021023B" w:rsidRDefault="00B23BFB" w:rsidP="008A466E">
      <w:pPr>
        <w:pStyle w:val="Normlnweb"/>
        <w:numPr>
          <w:ilvl w:val="0"/>
          <w:numId w:val="38"/>
        </w:numPr>
        <w:spacing w:before="0" w:beforeAutospacing="0" w:after="150" w:afterAutospacing="0"/>
        <w:jc w:val="both"/>
        <w:rPr>
          <w:rFonts w:ascii="Calibri" w:hAnsi="Calibri" w:cs="Arial"/>
          <w:noProof/>
          <w:color w:val="000000"/>
          <w:sz w:val="22"/>
          <w:szCs w:val="22"/>
        </w:rPr>
      </w:pPr>
      <w:r w:rsidRPr="0021023B">
        <w:rPr>
          <w:rStyle w:val="Zdraznn"/>
          <w:rFonts w:ascii="Calibri" w:hAnsi="Calibri" w:cs="Arial"/>
          <w:noProof/>
          <w:color w:val="000000"/>
          <w:sz w:val="22"/>
          <w:szCs w:val="22"/>
        </w:rPr>
        <w:t>Zájmové činnosti</w:t>
      </w:r>
      <w:r w:rsidRPr="0021023B">
        <w:rPr>
          <w:rStyle w:val="apple-converted-space"/>
          <w:rFonts w:ascii="Calibri" w:hAnsi="Calibri" w:cs="Arial"/>
          <w:noProof/>
          <w:color w:val="000000"/>
          <w:sz w:val="22"/>
          <w:szCs w:val="22"/>
        </w:rPr>
        <w:t> </w:t>
      </w:r>
      <w:r w:rsidRPr="0021023B">
        <w:rPr>
          <w:rFonts w:ascii="Calibri" w:hAnsi="Calibri" w:cs="Arial"/>
          <w:noProof/>
          <w:color w:val="000000"/>
          <w:sz w:val="22"/>
          <w:szCs w:val="22"/>
        </w:rPr>
        <w:t xml:space="preserve">- rozvíjejí osobnost žáka, umožňují žákům seberealizaci i kompenzaci možných školních neúspěchů i další rozvoj pohybových dovedností a poznání. Jde o </w:t>
      </w:r>
      <w:r w:rsidRPr="0021023B">
        <w:rPr>
          <w:rFonts w:ascii="Calibri" w:hAnsi="Calibri" w:cs="Arial"/>
          <w:noProof/>
          <w:color w:val="000000"/>
          <w:sz w:val="22"/>
          <w:szCs w:val="22"/>
        </w:rPr>
        <w:lastRenderedPageBreak/>
        <w:t>řízenou kolektivní nebo individuální činnost, organizovanou nebo spontánní aktivitu. Činnost může být or</w:t>
      </w:r>
      <w:r w:rsidR="00EC62CC" w:rsidRPr="0021023B">
        <w:rPr>
          <w:rFonts w:ascii="Calibri" w:hAnsi="Calibri" w:cs="Arial"/>
          <w:noProof/>
          <w:color w:val="000000"/>
          <w:sz w:val="22"/>
          <w:szCs w:val="22"/>
        </w:rPr>
        <w:t xml:space="preserve">ganizována </w:t>
      </w:r>
      <w:r w:rsidRPr="0021023B">
        <w:rPr>
          <w:rFonts w:ascii="Calibri" w:hAnsi="Calibri" w:cs="Arial"/>
          <w:noProof/>
          <w:color w:val="000000"/>
          <w:sz w:val="22"/>
          <w:szCs w:val="22"/>
        </w:rPr>
        <w:t>v zájmovém útvaru, který vede vychovatel ŠD či jiný pedagog nebo rodič.</w:t>
      </w:r>
    </w:p>
    <w:p w14:paraId="4FA5C081" w14:textId="77777777" w:rsidR="00A420AD" w:rsidRPr="0021023B" w:rsidRDefault="00B23BFB" w:rsidP="008A466E">
      <w:pPr>
        <w:pStyle w:val="Normlnweb"/>
        <w:numPr>
          <w:ilvl w:val="0"/>
          <w:numId w:val="38"/>
        </w:numPr>
        <w:spacing w:before="0" w:beforeAutospacing="0" w:after="150" w:afterAutospacing="0"/>
        <w:jc w:val="both"/>
        <w:rPr>
          <w:rFonts w:ascii="Calibri" w:hAnsi="Calibri" w:cs="Arial"/>
          <w:noProof/>
          <w:color w:val="000000"/>
          <w:sz w:val="22"/>
          <w:szCs w:val="22"/>
        </w:rPr>
      </w:pPr>
      <w:r w:rsidRPr="0021023B">
        <w:rPr>
          <w:rStyle w:val="Zdraznn"/>
          <w:rFonts w:ascii="Calibri" w:hAnsi="Calibri" w:cs="Arial"/>
          <w:noProof/>
          <w:color w:val="000000"/>
          <w:sz w:val="22"/>
          <w:szCs w:val="22"/>
        </w:rPr>
        <w:t>Příprava na vyučování</w:t>
      </w:r>
      <w:r w:rsidRPr="0021023B">
        <w:rPr>
          <w:rFonts w:ascii="Calibri" w:hAnsi="Calibri" w:cs="Arial"/>
          <w:noProof/>
          <w:color w:val="000000"/>
          <w:sz w:val="22"/>
          <w:szCs w:val="22"/>
        </w:rPr>
        <w:t>  - zahrnuje okruh činností související s plněním školních povinností, není to však povinná činnost ŠD. Může jít o vypracovávání domácích úkolů (pouze se souhlasem rodičů, nikoliv před 15. hodinou, vychovatel žákům úkoly neopravuje), nebo zábavné procvičování učiva formou didaktických her (včetně řešení problémů), ověřování a upevňování školních poznatků v praxi při vycházkách, exkurzích a dalších činnostech; získávání dalších doplňujících poznatků při průběžné činnosti ŠD (např. vycházky, poslechové činnosti, práce s knihou a časopisy, návštěva výstav, planetária, exkurze apod.).</w:t>
      </w:r>
    </w:p>
    <w:p w14:paraId="24D6E6E9" w14:textId="77777777" w:rsidR="009C719E" w:rsidRPr="009C719E" w:rsidRDefault="006B3D0F" w:rsidP="009C719E">
      <w:pPr>
        <w:pStyle w:val="Nadpis1"/>
      </w:pPr>
      <w:bookmarkStart w:id="7" w:name="_Toc483970970"/>
      <w:r w:rsidRPr="0021023B">
        <w:rPr>
          <w:color w:val="000000"/>
        </w:rPr>
        <w:t>Podmínky zacházení s majetkem školského zařízení</w:t>
      </w:r>
      <w:bookmarkEnd w:id="7"/>
      <w:r w:rsidRPr="0021023B">
        <w:rPr>
          <w:color w:val="000000"/>
        </w:rPr>
        <w:t xml:space="preserve"> </w:t>
      </w:r>
    </w:p>
    <w:p w14:paraId="63654E83" w14:textId="77777777" w:rsidR="006B3D0F" w:rsidRPr="0021023B" w:rsidRDefault="006B3D0F" w:rsidP="006B3D0F">
      <w:pPr>
        <w:pStyle w:val="Bezmezer"/>
        <w:widowControl/>
        <w:numPr>
          <w:ilvl w:val="0"/>
          <w:numId w:val="41"/>
        </w:numPr>
        <w:jc w:val="both"/>
        <w:rPr>
          <w:color w:val="000000"/>
          <w:lang w:val="cs-CZ"/>
        </w:rPr>
      </w:pPr>
      <w:r w:rsidRPr="0021023B">
        <w:rPr>
          <w:rFonts w:cs="Arial"/>
          <w:noProof/>
          <w:color w:val="000000"/>
          <w:shd w:val="clear" w:color="auto" w:fill="FFFFFF"/>
          <w:lang w:val="cs-CZ"/>
        </w:rPr>
        <w:t>Žáci jsou povinni zacházet s vybavením školní družiny šetrně.</w:t>
      </w:r>
    </w:p>
    <w:p w14:paraId="4081D793" w14:textId="77777777" w:rsidR="006B3D0F" w:rsidRPr="0021023B" w:rsidRDefault="006B3D0F" w:rsidP="006B3D0F">
      <w:pPr>
        <w:pStyle w:val="Bezmezer"/>
        <w:widowControl/>
        <w:numPr>
          <w:ilvl w:val="0"/>
          <w:numId w:val="41"/>
        </w:numPr>
        <w:jc w:val="both"/>
        <w:rPr>
          <w:color w:val="000000"/>
          <w:lang w:val="cs-CZ"/>
        </w:rPr>
      </w:pPr>
      <w:r w:rsidRPr="0021023B">
        <w:rPr>
          <w:rFonts w:cs="Arial"/>
          <w:noProof/>
          <w:color w:val="000000"/>
          <w:shd w:val="clear" w:color="auto" w:fill="FFFFFF"/>
          <w:lang w:val="cs-CZ"/>
        </w:rPr>
        <w:t>Místnost školní družiny i své místo udržují žáci v čistotě a pořádku.</w:t>
      </w:r>
    </w:p>
    <w:p w14:paraId="5037F007" w14:textId="77777777" w:rsidR="006B3D0F" w:rsidRPr="0021023B" w:rsidRDefault="006B3D0F" w:rsidP="006B3D0F">
      <w:pPr>
        <w:pStyle w:val="Bezmezer"/>
        <w:widowControl/>
        <w:numPr>
          <w:ilvl w:val="0"/>
          <w:numId w:val="41"/>
        </w:numPr>
        <w:jc w:val="both"/>
        <w:rPr>
          <w:color w:val="000000"/>
          <w:lang w:val="cs-CZ"/>
        </w:rPr>
      </w:pPr>
      <w:r w:rsidRPr="0021023B">
        <w:rPr>
          <w:rFonts w:cs="Arial"/>
          <w:noProof/>
          <w:color w:val="000000"/>
          <w:shd w:val="clear" w:color="auto" w:fill="FFFFFF"/>
          <w:lang w:val="cs-CZ"/>
        </w:rPr>
        <w:t>Majetek školní družiny žáci chrání před poškozením.</w:t>
      </w:r>
    </w:p>
    <w:p w14:paraId="0D001D47" w14:textId="77777777" w:rsidR="006B3D0F" w:rsidRPr="0021023B" w:rsidRDefault="006B3D0F" w:rsidP="006B3D0F">
      <w:pPr>
        <w:pStyle w:val="Bezmezer"/>
        <w:widowControl/>
        <w:numPr>
          <w:ilvl w:val="0"/>
          <w:numId w:val="41"/>
        </w:numPr>
        <w:jc w:val="both"/>
        <w:rPr>
          <w:color w:val="000000"/>
          <w:lang w:val="cs-CZ"/>
        </w:rPr>
      </w:pPr>
      <w:r w:rsidRPr="0021023B">
        <w:rPr>
          <w:rFonts w:cs="Arial"/>
          <w:noProof/>
          <w:color w:val="000000"/>
          <w:shd w:val="clear" w:color="auto" w:fill="FFFFFF"/>
          <w:lang w:val="cs-CZ"/>
        </w:rPr>
        <w:t>V případě úmyslného poškození majetku školní družiny budou rodiče vyzváni k jednání o náhradě způsobené škody.</w:t>
      </w:r>
    </w:p>
    <w:p w14:paraId="586FF360" w14:textId="77777777" w:rsidR="00A420AD" w:rsidRPr="00906E41" w:rsidRDefault="00A420AD" w:rsidP="00A420AD">
      <w:pPr>
        <w:pStyle w:val="Nadpis1"/>
        <w:rPr>
          <w:bdr w:val="none" w:sz="0" w:space="0" w:color="auto" w:frame="1"/>
        </w:rPr>
      </w:pPr>
      <w:bookmarkStart w:id="8" w:name="_Toc483970971"/>
      <w:bookmarkStart w:id="9" w:name="_Toc453265705"/>
      <w:r w:rsidRPr="00906E41">
        <w:rPr>
          <w:bdr w:val="none" w:sz="0" w:space="0" w:color="auto" w:frame="1"/>
        </w:rPr>
        <w:t>dokumentace</w:t>
      </w:r>
      <w:bookmarkEnd w:id="8"/>
    </w:p>
    <w:p w14:paraId="59D887C2" w14:textId="77777777" w:rsidR="00A420AD" w:rsidRPr="00906E41" w:rsidRDefault="00A420AD" w:rsidP="00A420AD">
      <w:pPr>
        <w:jc w:val="both"/>
      </w:pPr>
      <w:r w:rsidRPr="00906E41">
        <w:t>V družině se vede tato dokumentace:</w:t>
      </w:r>
    </w:p>
    <w:p w14:paraId="62DD0E2B" w14:textId="77777777" w:rsidR="00A420AD" w:rsidRPr="00906E41" w:rsidRDefault="00A420AD" w:rsidP="00A420AD">
      <w:pPr>
        <w:pStyle w:val="Odstavecseseznamem"/>
        <w:numPr>
          <w:ilvl w:val="0"/>
          <w:numId w:val="24"/>
        </w:numPr>
        <w:jc w:val="both"/>
      </w:pPr>
      <w:r w:rsidRPr="00906E41">
        <w:t>písemné</w:t>
      </w:r>
      <w:r w:rsidRPr="00906E41">
        <w:rPr>
          <w:spacing w:val="-13"/>
        </w:rPr>
        <w:t xml:space="preserve"> </w:t>
      </w:r>
      <w:r w:rsidRPr="00906E41">
        <w:t>přihlášky</w:t>
      </w:r>
      <w:r w:rsidRPr="00906E41">
        <w:rPr>
          <w:spacing w:val="-17"/>
        </w:rPr>
        <w:t xml:space="preserve"> </w:t>
      </w:r>
      <w:r w:rsidR="00BE6E6D">
        <w:t>žáků</w:t>
      </w:r>
      <w:r w:rsidRPr="00906E41">
        <w:t>;</w:t>
      </w:r>
      <w:r w:rsidRPr="00906E41">
        <w:rPr>
          <w:spacing w:val="-12"/>
        </w:rPr>
        <w:t xml:space="preserve"> </w:t>
      </w:r>
      <w:r w:rsidRPr="00906E41">
        <w:t>jejich</w:t>
      </w:r>
      <w:r w:rsidRPr="00906E41">
        <w:rPr>
          <w:spacing w:val="-13"/>
        </w:rPr>
        <w:t xml:space="preserve"> </w:t>
      </w:r>
      <w:r w:rsidRPr="00906E41">
        <w:rPr>
          <w:spacing w:val="-1"/>
        </w:rPr>
        <w:t>součástí</w:t>
      </w:r>
      <w:r w:rsidRPr="00906E41">
        <w:rPr>
          <w:spacing w:val="-12"/>
        </w:rPr>
        <w:t xml:space="preserve"> </w:t>
      </w:r>
      <w:r w:rsidRPr="00906E41">
        <w:t>je</w:t>
      </w:r>
      <w:r w:rsidRPr="00906E41">
        <w:rPr>
          <w:spacing w:val="-13"/>
        </w:rPr>
        <w:t xml:space="preserve"> </w:t>
      </w:r>
      <w:r w:rsidRPr="00906E41">
        <w:t>písemné</w:t>
      </w:r>
      <w:r w:rsidRPr="00906E41">
        <w:rPr>
          <w:spacing w:val="-13"/>
        </w:rPr>
        <w:t xml:space="preserve"> </w:t>
      </w:r>
      <w:r w:rsidRPr="00906E41">
        <w:t>sdělení</w:t>
      </w:r>
      <w:r w:rsidRPr="00906E41">
        <w:rPr>
          <w:spacing w:val="-12"/>
        </w:rPr>
        <w:t xml:space="preserve"> </w:t>
      </w:r>
      <w:r w:rsidRPr="00906E41">
        <w:rPr>
          <w:spacing w:val="-1"/>
        </w:rPr>
        <w:t>zákonných</w:t>
      </w:r>
      <w:r w:rsidRPr="00906E41">
        <w:rPr>
          <w:spacing w:val="-12"/>
        </w:rPr>
        <w:t xml:space="preserve"> </w:t>
      </w:r>
      <w:r w:rsidRPr="00906E41">
        <w:t>zástupců</w:t>
      </w:r>
      <w:r w:rsidRPr="00906E41">
        <w:rPr>
          <w:spacing w:val="-12"/>
        </w:rPr>
        <w:t xml:space="preserve"> </w:t>
      </w:r>
      <w:r w:rsidRPr="00906E41">
        <w:rPr>
          <w:spacing w:val="-1"/>
        </w:rPr>
        <w:t>účastníka</w:t>
      </w:r>
      <w:r w:rsidRPr="00906E41">
        <w:rPr>
          <w:spacing w:val="56"/>
        </w:rPr>
        <w:t xml:space="preserve"> </w:t>
      </w:r>
      <w:r w:rsidRPr="00906E41">
        <w:t xml:space="preserve">o </w:t>
      </w:r>
      <w:r w:rsidRPr="00906E41">
        <w:rPr>
          <w:spacing w:val="-1"/>
        </w:rPr>
        <w:t>rozsahu</w:t>
      </w:r>
      <w:r w:rsidRPr="00906E41">
        <w:t xml:space="preserve"> docházky</w:t>
      </w:r>
      <w:r w:rsidRPr="00906E41">
        <w:rPr>
          <w:spacing w:val="-3"/>
        </w:rPr>
        <w:t xml:space="preserve"> </w:t>
      </w:r>
      <w:r w:rsidRPr="00906E41">
        <w:t>a</w:t>
      </w:r>
      <w:r w:rsidRPr="00906E41">
        <w:rPr>
          <w:spacing w:val="-1"/>
        </w:rPr>
        <w:t xml:space="preserve"> </w:t>
      </w:r>
      <w:r w:rsidRPr="00906E41">
        <w:t xml:space="preserve">způsobu </w:t>
      </w:r>
      <w:r w:rsidRPr="00906E41">
        <w:rPr>
          <w:spacing w:val="-1"/>
        </w:rPr>
        <w:t>odchodu</w:t>
      </w:r>
      <w:r w:rsidRPr="00906E41">
        <w:t xml:space="preserve"> </w:t>
      </w:r>
      <w:r w:rsidRPr="00906E41">
        <w:rPr>
          <w:spacing w:val="-1"/>
        </w:rPr>
        <w:t>účastníka</w:t>
      </w:r>
      <w:r w:rsidRPr="00906E41">
        <w:rPr>
          <w:spacing w:val="1"/>
        </w:rPr>
        <w:t xml:space="preserve"> </w:t>
      </w:r>
      <w:r w:rsidRPr="00906E41">
        <w:t>z</w:t>
      </w:r>
      <w:r w:rsidRPr="00906E41">
        <w:rPr>
          <w:spacing w:val="2"/>
        </w:rPr>
        <w:t> </w:t>
      </w:r>
      <w:r w:rsidRPr="00906E41">
        <w:rPr>
          <w:spacing w:val="-1"/>
        </w:rPr>
        <w:t>družiny,</w:t>
      </w:r>
    </w:p>
    <w:p w14:paraId="557568A7" w14:textId="77777777" w:rsidR="00A420AD" w:rsidRPr="00906E41" w:rsidRDefault="00A420AD" w:rsidP="00A420AD">
      <w:pPr>
        <w:pStyle w:val="Odstavecseseznamem"/>
        <w:numPr>
          <w:ilvl w:val="0"/>
          <w:numId w:val="24"/>
        </w:numPr>
        <w:jc w:val="both"/>
      </w:pPr>
      <w:r w:rsidRPr="00906E41">
        <w:t>třídní</w:t>
      </w:r>
      <w:r w:rsidRPr="00906E41">
        <w:rPr>
          <w:spacing w:val="12"/>
        </w:rPr>
        <w:t xml:space="preserve"> </w:t>
      </w:r>
      <w:r w:rsidRPr="00906E41">
        <w:t xml:space="preserve">kniha </w:t>
      </w:r>
      <w:r w:rsidRPr="00906E41">
        <w:rPr>
          <w:spacing w:val="-1"/>
        </w:rPr>
        <w:t>či</w:t>
      </w:r>
      <w:r w:rsidRPr="00906E41">
        <w:rPr>
          <w:spacing w:val="12"/>
        </w:rPr>
        <w:t xml:space="preserve"> </w:t>
      </w:r>
      <w:r w:rsidRPr="00906E41">
        <w:t>jiný</w:t>
      </w:r>
      <w:r w:rsidRPr="00906E41">
        <w:rPr>
          <w:spacing w:val="10"/>
        </w:rPr>
        <w:t xml:space="preserve"> </w:t>
      </w:r>
      <w:r w:rsidRPr="00906E41">
        <w:t>přehled</w:t>
      </w:r>
      <w:r w:rsidRPr="00906E41">
        <w:rPr>
          <w:spacing w:val="9"/>
        </w:rPr>
        <w:t xml:space="preserve"> </w:t>
      </w:r>
      <w:r w:rsidRPr="00906E41">
        <w:t>výchovně</w:t>
      </w:r>
      <w:r w:rsidRPr="00906E41">
        <w:rPr>
          <w:spacing w:val="10"/>
        </w:rPr>
        <w:t xml:space="preserve"> </w:t>
      </w:r>
      <w:r w:rsidRPr="00906E41">
        <w:rPr>
          <w:spacing w:val="-1"/>
        </w:rPr>
        <w:t>vzdělávací</w:t>
      </w:r>
      <w:r w:rsidRPr="00906E41">
        <w:rPr>
          <w:spacing w:val="12"/>
        </w:rPr>
        <w:t xml:space="preserve"> </w:t>
      </w:r>
      <w:r w:rsidRPr="00906E41">
        <w:rPr>
          <w:spacing w:val="-1"/>
        </w:rPr>
        <w:t>práce,</w:t>
      </w:r>
      <w:r w:rsidRPr="00906E41">
        <w:rPr>
          <w:spacing w:val="13"/>
        </w:rPr>
        <w:t xml:space="preserve"> </w:t>
      </w:r>
      <w:r w:rsidRPr="00906E41">
        <w:t>včetně</w:t>
      </w:r>
      <w:r w:rsidRPr="00906E41">
        <w:rPr>
          <w:spacing w:val="78"/>
        </w:rPr>
        <w:t xml:space="preserve"> </w:t>
      </w:r>
      <w:r w:rsidRPr="00906E41">
        <w:t>docházky</w:t>
      </w:r>
      <w:r w:rsidRPr="00906E41">
        <w:rPr>
          <w:spacing w:val="-5"/>
        </w:rPr>
        <w:t xml:space="preserve"> </w:t>
      </w:r>
      <w:r w:rsidRPr="00906E41">
        <w:t>dětí,</w:t>
      </w:r>
    </w:p>
    <w:p w14:paraId="143CB120" w14:textId="77777777" w:rsidR="00A420AD" w:rsidRPr="00906E41" w:rsidRDefault="00A420AD" w:rsidP="00A420AD">
      <w:pPr>
        <w:pStyle w:val="Odstavecseseznamem"/>
        <w:numPr>
          <w:ilvl w:val="0"/>
          <w:numId w:val="24"/>
        </w:numPr>
        <w:jc w:val="both"/>
      </w:pPr>
      <w:r w:rsidRPr="00906E41">
        <w:rPr>
          <w:spacing w:val="-1"/>
        </w:rPr>
        <w:t>roční</w:t>
      </w:r>
      <w:r w:rsidRPr="00906E41">
        <w:t xml:space="preserve"> </w:t>
      </w:r>
      <w:r w:rsidRPr="00906E41">
        <w:rPr>
          <w:spacing w:val="-1"/>
        </w:rPr>
        <w:t>hodnocení</w:t>
      </w:r>
      <w:r w:rsidRPr="00906E41">
        <w:t xml:space="preserve"> práce</w:t>
      </w:r>
      <w:r w:rsidRPr="00906E41">
        <w:rPr>
          <w:spacing w:val="-1"/>
        </w:rPr>
        <w:t xml:space="preserve"> </w:t>
      </w:r>
      <w:r w:rsidRPr="00906E41">
        <w:t>školní družiny</w:t>
      </w:r>
      <w:r w:rsidRPr="00906E41">
        <w:rPr>
          <w:spacing w:val="-8"/>
        </w:rPr>
        <w:t xml:space="preserve"> </w:t>
      </w:r>
      <w:r w:rsidRPr="00906E41">
        <w:t>jako podklad pro</w:t>
      </w:r>
      <w:r w:rsidRPr="00906E41">
        <w:rPr>
          <w:spacing w:val="-1"/>
        </w:rPr>
        <w:t xml:space="preserve"> výroční</w:t>
      </w:r>
      <w:r w:rsidRPr="00906E41">
        <w:t xml:space="preserve"> </w:t>
      </w:r>
      <w:r w:rsidRPr="00906E41">
        <w:rPr>
          <w:spacing w:val="-1"/>
        </w:rPr>
        <w:t>zprávu</w:t>
      </w:r>
      <w:r w:rsidRPr="00906E41">
        <w:t xml:space="preserve"> </w:t>
      </w:r>
      <w:r w:rsidRPr="00906E41">
        <w:rPr>
          <w:spacing w:val="-1"/>
        </w:rPr>
        <w:t>školy,</w:t>
      </w:r>
    </w:p>
    <w:p w14:paraId="7763E606" w14:textId="77777777" w:rsidR="00A420AD" w:rsidRPr="00906E41" w:rsidRDefault="00A420AD" w:rsidP="00A420AD">
      <w:pPr>
        <w:pStyle w:val="Odstavecseseznamem"/>
        <w:numPr>
          <w:ilvl w:val="0"/>
          <w:numId w:val="24"/>
        </w:numPr>
        <w:jc w:val="both"/>
      </w:pPr>
      <w:r w:rsidRPr="00906E41">
        <w:t xml:space="preserve">vnitřní </w:t>
      </w:r>
      <w:r w:rsidRPr="00906E41">
        <w:rPr>
          <w:spacing w:val="-1"/>
        </w:rPr>
        <w:t>řád</w:t>
      </w:r>
      <w:r w:rsidRPr="00906E41">
        <w:t xml:space="preserve"> školní </w:t>
      </w:r>
      <w:r w:rsidRPr="00906E41">
        <w:rPr>
          <w:spacing w:val="-1"/>
        </w:rPr>
        <w:t>družiny,</w:t>
      </w:r>
    </w:p>
    <w:p w14:paraId="4E7C665F" w14:textId="77777777" w:rsidR="00A420AD" w:rsidRPr="00906E41" w:rsidRDefault="00A420AD" w:rsidP="00A420AD">
      <w:pPr>
        <w:pStyle w:val="Odstavecseseznamem"/>
        <w:numPr>
          <w:ilvl w:val="0"/>
          <w:numId w:val="24"/>
        </w:numPr>
        <w:jc w:val="both"/>
      </w:pPr>
      <w:r w:rsidRPr="00906E41">
        <w:t xml:space="preserve">školní </w:t>
      </w:r>
      <w:r w:rsidRPr="00906E41">
        <w:rPr>
          <w:spacing w:val="-1"/>
        </w:rPr>
        <w:t>vzdělávací</w:t>
      </w:r>
      <w:r w:rsidRPr="00906E41">
        <w:t xml:space="preserve"> program školní </w:t>
      </w:r>
      <w:r w:rsidRPr="00906E41">
        <w:rPr>
          <w:spacing w:val="-1"/>
        </w:rPr>
        <w:t>družiny,</w:t>
      </w:r>
    </w:p>
    <w:p w14:paraId="15701D76" w14:textId="77777777" w:rsidR="00A420AD" w:rsidRDefault="00A420AD" w:rsidP="00A420AD">
      <w:pPr>
        <w:pStyle w:val="Odstavecseseznamem"/>
        <w:numPr>
          <w:ilvl w:val="0"/>
          <w:numId w:val="24"/>
        </w:numPr>
        <w:jc w:val="both"/>
      </w:pPr>
      <w:r w:rsidRPr="00906E41">
        <w:t xml:space="preserve">kniha </w:t>
      </w:r>
      <w:r w:rsidRPr="00906E41">
        <w:rPr>
          <w:spacing w:val="-1"/>
        </w:rPr>
        <w:t>úrazů</w:t>
      </w:r>
      <w:r w:rsidRPr="00906E41">
        <w:t xml:space="preserve"> a</w:t>
      </w:r>
      <w:r w:rsidRPr="00906E41">
        <w:rPr>
          <w:spacing w:val="-2"/>
        </w:rPr>
        <w:t xml:space="preserve"> </w:t>
      </w:r>
      <w:r w:rsidRPr="00906E41">
        <w:t>záznamy</w:t>
      </w:r>
      <w:r w:rsidRPr="00906E41">
        <w:rPr>
          <w:spacing w:val="-5"/>
        </w:rPr>
        <w:t xml:space="preserve"> </w:t>
      </w:r>
      <w:r w:rsidRPr="00906E41">
        <w:t>o</w:t>
      </w:r>
      <w:r w:rsidRPr="00906E41">
        <w:rPr>
          <w:spacing w:val="2"/>
        </w:rPr>
        <w:t xml:space="preserve"> </w:t>
      </w:r>
      <w:r w:rsidRPr="00906E41">
        <w:rPr>
          <w:spacing w:val="-1"/>
        </w:rPr>
        <w:t>úrazech</w:t>
      </w:r>
      <w:r w:rsidRPr="00906E41">
        <w:t xml:space="preserve"> účastníků.</w:t>
      </w:r>
    </w:p>
    <w:p w14:paraId="0926EE45" w14:textId="77777777" w:rsidR="008404E0" w:rsidRPr="00906E41" w:rsidRDefault="008404E0" w:rsidP="008404E0">
      <w:pPr>
        <w:pStyle w:val="Odstavecseseznamem"/>
        <w:jc w:val="both"/>
      </w:pPr>
    </w:p>
    <w:p w14:paraId="358F7B99" w14:textId="77777777" w:rsidR="00101CB2" w:rsidRPr="00906E41" w:rsidRDefault="00117236" w:rsidP="00AF51E4">
      <w:pPr>
        <w:pStyle w:val="Nadpis1"/>
        <w:rPr>
          <w:bdr w:val="none" w:sz="0" w:space="0" w:color="auto" w:frame="1"/>
        </w:rPr>
      </w:pPr>
      <w:bookmarkStart w:id="10" w:name="_Toc483970972"/>
      <w:r w:rsidRPr="00906E41">
        <w:rPr>
          <w:bdr w:val="none" w:sz="0" w:space="0" w:color="auto" w:frame="1"/>
        </w:rPr>
        <w:t>Závěrečná ustanove</w:t>
      </w:r>
      <w:bookmarkEnd w:id="9"/>
      <w:r w:rsidR="00AF51E4" w:rsidRPr="00906E41">
        <w:rPr>
          <w:bdr w:val="none" w:sz="0" w:space="0" w:color="auto" w:frame="1"/>
        </w:rPr>
        <w:t>NÍ</w:t>
      </w:r>
      <w:bookmarkEnd w:id="10"/>
    </w:p>
    <w:p w14:paraId="5C856EB4" w14:textId="77777777" w:rsidR="00AF51E4" w:rsidRPr="00906E41" w:rsidRDefault="00AF51E4" w:rsidP="00C771C4">
      <w:pPr>
        <w:jc w:val="both"/>
      </w:pPr>
      <w:r w:rsidRPr="00906E41">
        <w:t>Seznámení se s vnitřním</w:t>
      </w:r>
      <w:r w:rsidR="00117236" w:rsidRPr="00906E41">
        <w:t xml:space="preserve"> řádem </w:t>
      </w:r>
      <w:r w:rsidRPr="00906E41">
        <w:t xml:space="preserve">ŠD </w:t>
      </w:r>
      <w:r w:rsidR="00117236" w:rsidRPr="00906E41">
        <w:t>tvoří součást vstupního a p</w:t>
      </w:r>
      <w:r w:rsidRPr="00906E41">
        <w:t xml:space="preserve">eriodického školení zaměstnanců školní družiny. </w:t>
      </w:r>
    </w:p>
    <w:p w14:paraId="05F4CC3B" w14:textId="77777777" w:rsidR="00117236" w:rsidRPr="00906E41" w:rsidRDefault="00117236" w:rsidP="00C771C4">
      <w:pPr>
        <w:jc w:val="both"/>
      </w:pPr>
      <w:r w:rsidRPr="00906E41">
        <w:t>Zákonní zástupci jsou povinni</w:t>
      </w:r>
      <w:r w:rsidR="00AF51E4" w:rsidRPr="00906E41">
        <w:t xml:space="preserve"> seznámit se s</w:t>
      </w:r>
      <w:r w:rsidRPr="00906E41">
        <w:t xml:space="preserve"> </w:t>
      </w:r>
      <w:r w:rsidR="00AF51E4" w:rsidRPr="00906E41">
        <w:t>vnitřním řádem ŠD před zahájením docházky</w:t>
      </w:r>
      <w:r w:rsidRPr="00906E41">
        <w:t xml:space="preserve"> </w:t>
      </w:r>
      <w:r w:rsidR="00AF51E4" w:rsidRPr="00906E41">
        <w:t>žáka do školní družiny.</w:t>
      </w:r>
    </w:p>
    <w:p w14:paraId="1B4BA8EF" w14:textId="77777777" w:rsidR="00117236" w:rsidRPr="00906E41" w:rsidRDefault="00AF51E4" w:rsidP="00C771C4">
      <w:pPr>
        <w:jc w:val="both"/>
      </w:pPr>
      <w:r w:rsidRPr="00906E41">
        <w:t xml:space="preserve">Žáci jsou seznámeni s vnitřním řádem ŠD </w:t>
      </w:r>
      <w:r w:rsidR="00117236" w:rsidRPr="00906E41">
        <w:t xml:space="preserve">vždy na počátku školního roku. </w:t>
      </w:r>
    </w:p>
    <w:p w14:paraId="409CA6D3" w14:textId="77777777" w:rsidR="00AF51E4" w:rsidRDefault="00AF51E4" w:rsidP="00116377">
      <w:pPr>
        <w:jc w:val="both"/>
      </w:pPr>
      <w:r w:rsidRPr="00906E41">
        <w:t xml:space="preserve">Vnitřní řád ŠD </w:t>
      </w:r>
      <w:r w:rsidR="00117236" w:rsidRPr="00906E41">
        <w:t>v plném znění je volně k nahlédnutí v prostorá</w:t>
      </w:r>
      <w:r w:rsidR="00806181" w:rsidRPr="00906E41">
        <w:t>ch školy, k dispozici u ředitelky</w:t>
      </w:r>
      <w:r w:rsidR="00117236" w:rsidRPr="00906E41">
        <w:t xml:space="preserve"> školy.</w:t>
      </w:r>
      <w:r w:rsidR="00117236" w:rsidRPr="00906E41">
        <w:br/>
      </w:r>
    </w:p>
    <w:p w14:paraId="54B8C9DD" w14:textId="77777777" w:rsidR="007C7EE0" w:rsidRDefault="007C7EE0" w:rsidP="00116377">
      <w:pPr>
        <w:jc w:val="both"/>
      </w:pPr>
    </w:p>
    <w:p w14:paraId="46A4DAF1" w14:textId="77777777" w:rsidR="0034510B" w:rsidRDefault="0034510B" w:rsidP="00116377">
      <w:pPr>
        <w:jc w:val="both"/>
      </w:pPr>
    </w:p>
    <w:p w14:paraId="1498FA2F" w14:textId="77777777" w:rsidR="0034510B" w:rsidRDefault="0034510B" w:rsidP="00116377">
      <w:pPr>
        <w:jc w:val="both"/>
      </w:pPr>
    </w:p>
    <w:p w14:paraId="2AD70329" w14:textId="77777777" w:rsidR="0034510B" w:rsidRDefault="0034510B" w:rsidP="00116377">
      <w:pPr>
        <w:jc w:val="both"/>
      </w:pPr>
    </w:p>
    <w:p w14:paraId="4B1EC403" w14:textId="77777777" w:rsidR="003932B1" w:rsidRDefault="003932B1" w:rsidP="00116377">
      <w:pPr>
        <w:jc w:val="both"/>
      </w:pPr>
    </w:p>
    <w:p w14:paraId="3EA7C3C9" w14:textId="77777777" w:rsidR="003932B1" w:rsidRDefault="003932B1" w:rsidP="00116377">
      <w:pPr>
        <w:jc w:val="both"/>
      </w:pPr>
    </w:p>
    <w:p w14:paraId="2A920F70" w14:textId="77777777" w:rsidR="0034510B" w:rsidRPr="00906E41" w:rsidRDefault="0034510B" w:rsidP="00116377">
      <w:pPr>
        <w:jc w:val="both"/>
      </w:pPr>
    </w:p>
    <w:p w14:paraId="5024FBA0" w14:textId="77777777" w:rsidR="00DD41F3" w:rsidRPr="00765ABD" w:rsidRDefault="00DD41F3" w:rsidP="00C85403">
      <w:r w:rsidRPr="00117236">
        <w:t xml:space="preserve">V </w:t>
      </w:r>
      <w:r w:rsidRPr="00AF51E4">
        <w:t xml:space="preserve">Rousínově dne </w:t>
      </w:r>
      <w:r w:rsidR="00AF51E4" w:rsidRPr="00AF51E4">
        <w:t>2</w:t>
      </w:r>
      <w:r w:rsidR="00D51E90">
        <w:t>7</w:t>
      </w:r>
      <w:r w:rsidR="00AF51E4" w:rsidRPr="00AF51E4">
        <w:t>.8</w:t>
      </w:r>
      <w:r w:rsidRPr="00AF51E4">
        <w:t>.20</w:t>
      </w:r>
      <w:r w:rsidR="00D0588A">
        <w:t>20</w:t>
      </w:r>
    </w:p>
    <w:p w14:paraId="35D608E2" w14:textId="77777777" w:rsidR="00DD41F3" w:rsidRDefault="00DD41F3" w:rsidP="00C85403"/>
    <w:p w14:paraId="6F1FA52F" w14:textId="77777777" w:rsidR="00116377" w:rsidRPr="00765ABD" w:rsidRDefault="00116377" w:rsidP="00C85403"/>
    <w:tbl>
      <w:tblPr>
        <w:tblW w:w="4394" w:type="dxa"/>
        <w:tblInd w:w="4324" w:type="dxa"/>
        <w:tblLook w:val="01E0" w:firstRow="1" w:lastRow="1" w:firstColumn="1" w:lastColumn="1" w:noHBand="0" w:noVBand="0"/>
      </w:tblPr>
      <w:tblGrid>
        <w:gridCol w:w="3827"/>
        <w:gridCol w:w="567"/>
      </w:tblGrid>
      <w:tr w:rsidR="00DD41F3" w:rsidRPr="0021023B" w14:paraId="3D409180" w14:textId="77777777" w:rsidTr="006470E0">
        <w:trPr>
          <w:trHeight w:val="312"/>
        </w:trPr>
        <w:tc>
          <w:tcPr>
            <w:tcW w:w="3827" w:type="dxa"/>
            <w:tcBorders>
              <w:top w:val="single" w:sz="4" w:space="0" w:color="auto"/>
            </w:tcBorders>
          </w:tcPr>
          <w:p w14:paraId="2C10E92C" w14:textId="77777777" w:rsidR="00DD41F3" w:rsidRPr="0021023B" w:rsidRDefault="00DD41F3" w:rsidP="00C85403">
            <w:r w:rsidRPr="0021023B">
              <w:tab/>
              <w:t>Mgr. Martina Zitová, Ph.D.</w:t>
            </w:r>
            <w:r w:rsidRPr="0021023B">
              <w:br/>
            </w:r>
            <w:r w:rsidRPr="0021023B">
              <w:tab/>
            </w:r>
            <w:r w:rsidR="00A3677B" w:rsidRPr="0021023B">
              <w:t xml:space="preserve">           </w:t>
            </w:r>
            <w:r w:rsidRPr="0021023B">
              <w:t>ředitelka školy</w:t>
            </w:r>
          </w:p>
        </w:tc>
        <w:tc>
          <w:tcPr>
            <w:tcW w:w="567" w:type="dxa"/>
          </w:tcPr>
          <w:p w14:paraId="1FCE0272" w14:textId="77777777" w:rsidR="00DD41F3" w:rsidRPr="0021023B" w:rsidRDefault="00DD41F3" w:rsidP="00C85403"/>
        </w:tc>
      </w:tr>
    </w:tbl>
    <w:p w14:paraId="711ABD47" w14:textId="77777777" w:rsidR="00CA33EE" w:rsidRPr="00CA33EE" w:rsidRDefault="00CA33EE" w:rsidP="00CA33EE">
      <w:pPr>
        <w:rPr>
          <w:lang w:eastAsia="cs-CZ"/>
        </w:rPr>
        <w:sectPr w:rsidR="00CA33EE" w:rsidRPr="00CA33EE" w:rsidSect="000A06BF">
          <w:headerReference w:type="default" r:id="rId8"/>
          <w:footerReference w:type="default" r:id="rId9"/>
          <w:headerReference w:type="first" r:id="rId10"/>
          <w:footerReference w:type="first" r:id="rId11"/>
          <w:pgSz w:w="11900" w:h="16840"/>
          <w:pgMar w:top="675" w:right="1410" w:bottom="1418" w:left="1800" w:header="426" w:footer="0" w:gutter="0"/>
          <w:cols w:space="708"/>
          <w:titlePg/>
          <w:docGrid w:linePitch="360"/>
        </w:sectPr>
      </w:pPr>
    </w:p>
    <w:p w14:paraId="66B0ACD9" w14:textId="77777777" w:rsidR="00AF51E4" w:rsidRPr="00117236" w:rsidRDefault="00AF51E4" w:rsidP="0034510B">
      <w:pPr>
        <w:pStyle w:val="Nadpis1"/>
        <w:numPr>
          <w:ilvl w:val="0"/>
          <w:numId w:val="0"/>
        </w:numPr>
      </w:pPr>
    </w:p>
    <w:sectPr w:rsidR="00AF51E4" w:rsidRPr="00117236" w:rsidSect="000D3359">
      <w:pgSz w:w="11900" w:h="16840"/>
      <w:pgMar w:top="1702" w:right="1410" w:bottom="1276" w:left="1800"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CBF2" w14:textId="77777777" w:rsidR="00F37A64" w:rsidRDefault="00F37A64" w:rsidP="00C85403">
      <w:r>
        <w:separator/>
      </w:r>
    </w:p>
  </w:endnote>
  <w:endnote w:type="continuationSeparator" w:id="0">
    <w:p w14:paraId="2113159D" w14:textId="77777777" w:rsidR="00F37A64" w:rsidRDefault="00F37A64" w:rsidP="00C8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Verdana">
    <w:panose1 w:val="020B0604030504040204"/>
    <w:charset w:val="EE"/>
    <w:family w:val="swiss"/>
    <w:pitch w:val="variable"/>
    <w:sig w:usb0="A00006FF" w:usb1="4000205B" w:usb2="00000010" w:usb3="00000000" w:csb0="0000019F" w:csb1="00000000"/>
  </w:font>
  <w:font w:name="Gotham Rounded Bold">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FFD9" w14:textId="4117BAF1" w:rsidR="00F07421" w:rsidRPr="00EF6F7B" w:rsidRDefault="000330C4" w:rsidP="00C85403">
    <w:pPr>
      <w:pStyle w:val="Zkladnodstavec"/>
    </w:pPr>
    <w:r w:rsidRPr="0021023B">
      <w:rPr>
        <w:rFonts w:ascii="Gotham Rounded Bold" w:hAnsi="Gotham Rounded Bold" w:cs="Gotham Rounded Bold"/>
        <w:b/>
        <w:noProof/>
        <w:color w:val="6F7072"/>
        <w:spacing w:val="-1"/>
        <w:sz w:val="18"/>
        <w:szCs w:val="18"/>
      </w:rPr>
      <w:drawing>
        <wp:inline distT="0" distB="0" distL="0" distR="0" wp14:anchorId="4AE009FD" wp14:editId="1124853A">
          <wp:extent cx="5372100" cy="388620"/>
          <wp:effectExtent l="0" t="0" r="0" b="0"/>
          <wp:docPr id="1" name="obrázek 3" descr="hl papir_pa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l papir_pat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0" cy="388620"/>
                  </a:xfrm>
                  <a:prstGeom prst="rect">
                    <a:avLst/>
                  </a:prstGeom>
                  <a:noFill/>
                  <a:ln>
                    <a:noFill/>
                  </a:ln>
                </pic:spPr>
              </pic:pic>
            </a:graphicData>
          </a:graphic>
        </wp:inline>
      </w:drawing>
    </w:r>
  </w:p>
  <w:p w14:paraId="4720DFBA" w14:textId="77777777" w:rsidR="00F07421" w:rsidRDefault="00F07421" w:rsidP="00C854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6CA0" w14:textId="01979B40" w:rsidR="00F07421" w:rsidRPr="00EF6F7B" w:rsidRDefault="000330C4" w:rsidP="00C85403">
    <w:pPr>
      <w:pStyle w:val="Zkladnodstavec"/>
    </w:pPr>
    <w:r w:rsidRPr="0021023B">
      <w:rPr>
        <w:rFonts w:ascii="Gotham Rounded Bold" w:hAnsi="Gotham Rounded Bold" w:cs="Gotham Rounded Bold"/>
        <w:b/>
        <w:noProof/>
        <w:color w:val="6F7072"/>
        <w:spacing w:val="-1"/>
        <w:sz w:val="18"/>
        <w:szCs w:val="18"/>
      </w:rPr>
      <w:drawing>
        <wp:inline distT="0" distB="0" distL="0" distR="0" wp14:anchorId="7721DDA1" wp14:editId="160965EB">
          <wp:extent cx="5372100" cy="388620"/>
          <wp:effectExtent l="0" t="0" r="0" b="0"/>
          <wp:docPr id="3" name="obrázek 3" descr="hl papir_pa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l papir_pat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0" cy="388620"/>
                  </a:xfrm>
                  <a:prstGeom prst="rect">
                    <a:avLst/>
                  </a:prstGeom>
                  <a:noFill/>
                  <a:ln>
                    <a:noFill/>
                  </a:ln>
                </pic:spPr>
              </pic:pic>
            </a:graphicData>
          </a:graphic>
        </wp:inline>
      </w:drawing>
    </w:r>
  </w:p>
  <w:p w14:paraId="120BEC27" w14:textId="77777777" w:rsidR="00F07421" w:rsidRPr="00193717" w:rsidRDefault="00F07421" w:rsidP="00C854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E02B" w14:textId="77777777" w:rsidR="00F37A64" w:rsidRDefault="00F37A64" w:rsidP="00C85403">
      <w:r>
        <w:separator/>
      </w:r>
    </w:p>
  </w:footnote>
  <w:footnote w:type="continuationSeparator" w:id="0">
    <w:p w14:paraId="6FBAC3BF" w14:textId="77777777" w:rsidR="00F37A64" w:rsidRDefault="00F37A64" w:rsidP="00C8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5817" w14:textId="56D386ED" w:rsidR="000D3359" w:rsidRDefault="00CA33EE" w:rsidP="000D3359">
    <w:pPr>
      <w:pBdr>
        <w:bottom w:val="single" w:sz="4" w:space="1" w:color="auto"/>
      </w:pBdr>
      <w:tabs>
        <w:tab w:val="right" w:pos="8647"/>
      </w:tabs>
      <w:spacing w:after="0"/>
      <w:rPr>
        <w:sz w:val="20"/>
        <w:szCs w:val="20"/>
      </w:rPr>
    </w:pPr>
    <w:r>
      <w:rPr>
        <w:sz w:val="20"/>
        <w:szCs w:val="20"/>
      </w:rPr>
      <w:t>Vnitřní řád školní družiny</w:t>
    </w:r>
    <w:r w:rsidR="000D3359" w:rsidRPr="002F674A">
      <w:rPr>
        <w:sz w:val="20"/>
        <w:szCs w:val="20"/>
      </w:rPr>
      <w:tab/>
      <w:t xml:space="preserve">strana </w:t>
    </w:r>
    <w:r w:rsidR="000D3359" w:rsidRPr="002F674A">
      <w:rPr>
        <w:sz w:val="20"/>
        <w:szCs w:val="20"/>
      </w:rPr>
      <w:fldChar w:fldCharType="begin"/>
    </w:r>
    <w:r w:rsidR="000D3359" w:rsidRPr="002F674A">
      <w:rPr>
        <w:sz w:val="20"/>
        <w:szCs w:val="20"/>
      </w:rPr>
      <w:instrText xml:space="preserve"> PAGE   \* MERGEFORMAT </w:instrText>
    </w:r>
    <w:r w:rsidR="000D3359" w:rsidRPr="002F674A">
      <w:rPr>
        <w:sz w:val="20"/>
        <w:szCs w:val="20"/>
      </w:rPr>
      <w:fldChar w:fldCharType="separate"/>
    </w:r>
    <w:r w:rsidR="00F10162">
      <w:rPr>
        <w:noProof/>
        <w:sz w:val="20"/>
        <w:szCs w:val="20"/>
      </w:rPr>
      <w:t>6</w:t>
    </w:r>
    <w:r w:rsidR="000D3359" w:rsidRPr="002F674A">
      <w:rPr>
        <w:sz w:val="20"/>
        <w:szCs w:val="20"/>
      </w:rPr>
      <w:fldChar w:fldCharType="end"/>
    </w:r>
    <w:r w:rsidR="000D3359" w:rsidRPr="002F674A">
      <w:rPr>
        <w:sz w:val="20"/>
        <w:szCs w:val="20"/>
      </w:rPr>
      <w:t xml:space="preserve"> / </w:t>
    </w:r>
    <w:r w:rsidR="000D3359" w:rsidRPr="000D3359">
      <w:rPr>
        <w:sz w:val="20"/>
        <w:szCs w:val="20"/>
      </w:rPr>
      <w:fldChar w:fldCharType="begin"/>
    </w:r>
    <w:r w:rsidR="000D3359" w:rsidRPr="000D3359">
      <w:rPr>
        <w:sz w:val="20"/>
        <w:szCs w:val="20"/>
      </w:rPr>
      <w:instrText xml:space="preserve"> SECTIONPAGES   \* MERGEFORMAT </w:instrText>
    </w:r>
    <w:r w:rsidR="000D3359" w:rsidRPr="000D3359">
      <w:rPr>
        <w:sz w:val="20"/>
        <w:szCs w:val="20"/>
      </w:rPr>
      <w:fldChar w:fldCharType="separate"/>
    </w:r>
    <w:r w:rsidR="003932B1">
      <w:rPr>
        <w:noProof/>
        <w:sz w:val="20"/>
        <w:szCs w:val="20"/>
      </w:rPr>
      <w:t>8</w:t>
    </w:r>
    <w:r w:rsidR="000D3359" w:rsidRPr="000D3359">
      <w:rPr>
        <w:sz w:val="20"/>
        <w:szCs w:val="20"/>
      </w:rPr>
      <w:fldChar w:fldCharType="end"/>
    </w:r>
  </w:p>
  <w:p w14:paraId="0DC0380F" w14:textId="77777777" w:rsidR="00F07421" w:rsidRPr="004771C9" w:rsidRDefault="00F07421" w:rsidP="00C854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7874" w14:textId="77777777" w:rsidR="00F07421" w:rsidRPr="005745C2" w:rsidRDefault="00F07421" w:rsidP="00C85403">
    <w:pPr>
      <w:pStyle w:val="Zhlav"/>
    </w:pPr>
  </w:p>
  <w:p w14:paraId="1DDAB81C" w14:textId="0FAEFFE8" w:rsidR="00F07421" w:rsidRDefault="000330C4" w:rsidP="00C85403">
    <w:r w:rsidRPr="00BF6EF5">
      <w:rPr>
        <w:noProof/>
      </w:rPr>
      <w:drawing>
        <wp:inline distT="0" distB="0" distL="0" distR="0" wp14:anchorId="1EC7EED3" wp14:editId="79215B0D">
          <wp:extent cx="2057400" cy="594360"/>
          <wp:effectExtent l="0" t="0" r="0" b="0"/>
          <wp:docPr id="2" name="Obrázek 5" descr="hl papi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l papi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997"/>
    <w:multiLevelType w:val="hybridMultilevel"/>
    <w:tmpl w:val="B200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619A"/>
    <w:multiLevelType w:val="hybridMultilevel"/>
    <w:tmpl w:val="BDCE0C90"/>
    <w:lvl w:ilvl="0" w:tplc="881CFD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757D3"/>
    <w:multiLevelType w:val="hybridMultilevel"/>
    <w:tmpl w:val="249E35DE"/>
    <w:lvl w:ilvl="0" w:tplc="14F2F674">
      <w:start w:val="1"/>
      <w:numFmt w:val="lowerLetter"/>
      <w:lvlText w:val="%1)"/>
      <w:lvlJc w:val="left"/>
      <w:pPr>
        <w:ind w:left="1976" w:hanging="360"/>
      </w:pPr>
      <w:rPr>
        <w:rFonts w:ascii="Times New Roman" w:eastAsia="Times New Roman" w:hAnsi="Times New Roman" w:hint="default"/>
        <w:spacing w:val="-1"/>
        <w:sz w:val="24"/>
        <w:szCs w:val="24"/>
      </w:rPr>
    </w:lvl>
    <w:lvl w:ilvl="1" w:tplc="453C7E1A">
      <w:start w:val="1"/>
      <w:numFmt w:val="bullet"/>
      <w:lvlText w:val="•"/>
      <w:lvlJc w:val="left"/>
      <w:pPr>
        <w:ind w:left="2911" w:hanging="360"/>
      </w:pPr>
      <w:rPr>
        <w:rFonts w:hint="default"/>
      </w:rPr>
    </w:lvl>
    <w:lvl w:ilvl="2" w:tplc="2796F292">
      <w:start w:val="1"/>
      <w:numFmt w:val="bullet"/>
      <w:lvlText w:val="•"/>
      <w:lvlJc w:val="left"/>
      <w:pPr>
        <w:ind w:left="3846" w:hanging="360"/>
      </w:pPr>
      <w:rPr>
        <w:rFonts w:hint="default"/>
      </w:rPr>
    </w:lvl>
    <w:lvl w:ilvl="3" w:tplc="5B1E1F06">
      <w:start w:val="1"/>
      <w:numFmt w:val="bullet"/>
      <w:lvlText w:val="•"/>
      <w:lvlJc w:val="left"/>
      <w:pPr>
        <w:ind w:left="4781" w:hanging="360"/>
      </w:pPr>
      <w:rPr>
        <w:rFonts w:hint="default"/>
      </w:rPr>
    </w:lvl>
    <w:lvl w:ilvl="4" w:tplc="914E0012">
      <w:start w:val="1"/>
      <w:numFmt w:val="bullet"/>
      <w:lvlText w:val="•"/>
      <w:lvlJc w:val="left"/>
      <w:pPr>
        <w:ind w:left="5716" w:hanging="360"/>
      </w:pPr>
      <w:rPr>
        <w:rFonts w:hint="default"/>
      </w:rPr>
    </w:lvl>
    <w:lvl w:ilvl="5" w:tplc="21E0F34C">
      <w:start w:val="1"/>
      <w:numFmt w:val="bullet"/>
      <w:lvlText w:val="•"/>
      <w:lvlJc w:val="left"/>
      <w:pPr>
        <w:ind w:left="6651" w:hanging="360"/>
      </w:pPr>
      <w:rPr>
        <w:rFonts w:hint="default"/>
      </w:rPr>
    </w:lvl>
    <w:lvl w:ilvl="6" w:tplc="6A4083B0">
      <w:start w:val="1"/>
      <w:numFmt w:val="bullet"/>
      <w:lvlText w:val="•"/>
      <w:lvlJc w:val="left"/>
      <w:pPr>
        <w:ind w:left="7586" w:hanging="360"/>
      </w:pPr>
      <w:rPr>
        <w:rFonts w:hint="default"/>
      </w:rPr>
    </w:lvl>
    <w:lvl w:ilvl="7" w:tplc="70B2C47E">
      <w:start w:val="1"/>
      <w:numFmt w:val="bullet"/>
      <w:lvlText w:val="•"/>
      <w:lvlJc w:val="left"/>
      <w:pPr>
        <w:ind w:left="8521" w:hanging="360"/>
      </w:pPr>
      <w:rPr>
        <w:rFonts w:hint="default"/>
      </w:rPr>
    </w:lvl>
    <w:lvl w:ilvl="8" w:tplc="9892831A">
      <w:start w:val="1"/>
      <w:numFmt w:val="bullet"/>
      <w:lvlText w:val="•"/>
      <w:lvlJc w:val="left"/>
      <w:pPr>
        <w:ind w:left="9456" w:hanging="360"/>
      </w:pPr>
      <w:rPr>
        <w:rFonts w:hint="default"/>
      </w:rPr>
    </w:lvl>
  </w:abstractNum>
  <w:abstractNum w:abstractNumId="3" w15:restartNumberingAfterBreak="0">
    <w:nsid w:val="09DF5C71"/>
    <w:multiLevelType w:val="hybridMultilevel"/>
    <w:tmpl w:val="228E10B6"/>
    <w:lvl w:ilvl="0" w:tplc="04090001">
      <w:start w:val="1"/>
      <w:numFmt w:val="bullet"/>
      <w:lvlText w:val=""/>
      <w:lvlJc w:val="left"/>
      <w:pPr>
        <w:ind w:left="720" w:hanging="360"/>
      </w:pPr>
      <w:rPr>
        <w:rFonts w:ascii="Symbol" w:hAnsi="Symbol" w:hint="default"/>
      </w:rPr>
    </w:lvl>
    <w:lvl w:ilvl="1" w:tplc="7FDC7A2A">
      <w:start w:val="5"/>
      <w:numFmt w:val="bullet"/>
      <w:lvlText w:val="-"/>
      <w:lvlJc w:val="left"/>
      <w:pPr>
        <w:ind w:left="1440" w:hanging="360"/>
      </w:pPr>
      <w:rPr>
        <w:rFonts w:ascii="Calibri" w:eastAsia="MS Mincho"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2B0A"/>
    <w:multiLevelType w:val="hybridMultilevel"/>
    <w:tmpl w:val="D5C4622A"/>
    <w:lvl w:ilvl="0" w:tplc="9BEE95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04F15"/>
    <w:multiLevelType w:val="hybridMultilevel"/>
    <w:tmpl w:val="34282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33007"/>
    <w:multiLevelType w:val="hybridMultilevel"/>
    <w:tmpl w:val="F61AE078"/>
    <w:lvl w:ilvl="0" w:tplc="DBFC1312">
      <w:start w:val="1"/>
      <w:numFmt w:val="lowerLetter"/>
      <w:lvlText w:val="%1)"/>
      <w:lvlJc w:val="left"/>
      <w:pPr>
        <w:ind w:left="720" w:hanging="360"/>
      </w:pPr>
      <w:rPr>
        <w:rFonts w:ascii="Calibri" w:eastAsia="MS Mincho"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478E"/>
    <w:multiLevelType w:val="hybridMultilevel"/>
    <w:tmpl w:val="B2CA8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46357B"/>
    <w:multiLevelType w:val="hybridMultilevel"/>
    <w:tmpl w:val="D6029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B3338A"/>
    <w:multiLevelType w:val="hybridMultilevel"/>
    <w:tmpl w:val="EE7C8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9805D7"/>
    <w:multiLevelType w:val="hybridMultilevel"/>
    <w:tmpl w:val="AAD6570A"/>
    <w:lvl w:ilvl="0" w:tplc="9BEE95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26881"/>
    <w:multiLevelType w:val="multilevel"/>
    <w:tmpl w:val="4C34F5D6"/>
    <w:lvl w:ilvl="0">
      <w:start w:val="1"/>
      <w:numFmt w:val="decimal"/>
      <w:lvlText w:val="%1."/>
      <w:lvlJc w:val="left"/>
      <w:pPr>
        <w:ind w:left="1616" w:hanging="360"/>
      </w:pPr>
      <w:rPr>
        <w:rFonts w:ascii="Times New Roman" w:eastAsia="Times New Roman" w:hAnsi="Times New Roman" w:hint="default"/>
        <w:b/>
        <w:bCs/>
        <w:sz w:val="24"/>
        <w:szCs w:val="24"/>
      </w:rPr>
    </w:lvl>
    <w:lvl w:ilvl="1">
      <w:start w:val="1"/>
      <w:numFmt w:val="decimal"/>
      <w:lvlText w:val="%1.%2."/>
      <w:lvlJc w:val="left"/>
      <w:pPr>
        <w:ind w:left="2048" w:hanging="432"/>
      </w:pPr>
      <w:rPr>
        <w:rFonts w:ascii="Times New Roman" w:eastAsia="Times New Roman" w:hAnsi="Times New Roman" w:hint="default"/>
        <w:sz w:val="24"/>
        <w:szCs w:val="24"/>
      </w:rPr>
    </w:lvl>
    <w:lvl w:ilvl="2">
      <w:start w:val="1"/>
      <w:numFmt w:val="decimal"/>
      <w:lvlText w:val="%1.%2.%3."/>
      <w:lvlJc w:val="left"/>
      <w:pPr>
        <w:ind w:left="2480" w:hanging="696"/>
      </w:pPr>
      <w:rPr>
        <w:rFonts w:ascii="Times New Roman" w:eastAsia="Times New Roman" w:hAnsi="Times New Roman" w:hint="default"/>
        <w:sz w:val="24"/>
        <w:szCs w:val="24"/>
      </w:rPr>
    </w:lvl>
    <w:lvl w:ilvl="3">
      <w:start w:val="1"/>
      <w:numFmt w:val="bullet"/>
      <w:lvlText w:val="•"/>
      <w:lvlJc w:val="left"/>
      <w:pPr>
        <w:ind w:left="3586" w:hanging="696"/>
      </w:pPr>
      <w:rPr>
        <w:rFonts w:hint="default"/>
      </w:rPr>
    </w:lvl>
    <w:lvl w:ilvl="4">
      <w:start w:val="1"/>
      <w:numFmt w:val="bullet"/>
      <w:lvlText w:val="•"/>
      <w:lvlJc w:val="left"/>
      <w:pPr>
        <w:ind w:left="4691" w:hanging="696"/>
      </w:pPr>
      <w:rPr>
        <w:rFonts w:hint="default"/>
      </w:rPr>
    </w:lvl>
    <w:lvl w:ilvl="5">
      <w:start w:val="1"/>
      <w:numFmt w:val="bullet"/>
      <w:lvlText w:val="•"/>
      <w:lvlJc w:val="left"/>
      <w:pPr>
        <w:ind w:left="5797" w:hanging="696"/>
      </w:pPr>
      <w:rPr>
        <w:rFonts w:hint="default"/>
      </w:rPr>
    </w:lvl>
    <w:lvl w:ilvl="6">
      <w:start w:val="1"/>
      <w:numFmt w:val="bullet"/>
      <w:lvlText w:val="•"/>
      <w:lvlJc w:val="left"/>
      <w:pPr>
        <w:ind w:left="6903" w:hanging="696"/>
      </w:pPr>
      <w:rPr>
        <w:rFonts w:hint="default"/>
      </w:rPr>
    </w:lvl>
    <w:lvl w:ilvl="7">
      <w:start w:val="1"/>
      <w:numFmt w:val="bullet"/>
      <w:lvlText w:val="•"/>
      <w:lvlJc w:val="left"/>
      <w:pPr>
        <w:ind w:left="8009" w:hanging="696"/>
      </w:pPr>
      <w:rPr>
        <w:rFonts w:hint="default"/>
      </w:rPr>
    </w:lvl>
    <w:lvl w:ilvl="8">
      <w:start w:val="1"/>
      <w:numFmt w:val="bullet"/>
      <w:lvlText w:val="•"/>
      <w:lvlJc w:val="left"/>
      <w:pPr>
        <w:ind w:left="9114" w:hanging="696"/>
      </w:pPr>
      <w:rPr>
        <w:rFonts w:hint="default"/>
      </w:rPr>
    </w:lvl>
  </w:abstractNum>
  <w:abstractNum w:abstractNumId="12" w15:restartNumberingAfterBreak="0">
    <w:nsid w:val="1D2F45C7"/>
    <w:multiLevelType w:val="hybridMultilevel"/>
    <w:tmpl w:val="4CFE263A"/>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1C40A82"/>
    <w:multiLevelType w:val="hybridMultilevel"/>
    <w:tmpl w:val="3AD44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735A2B"/>
    <w:multiLevelType w:val="hybridMultilevel"/>
    <w:tmpl w:val="E9725CF0"/>
    <w:lvl w:ilvl="0" w:tplc="04090001">
      <w:start w:val="1"/>
      <w:numFmt w:val="bullet"/>
      <w:lvlText w:val=""/>
      <w:lvlJc w:val="left"/>
      <w:pPr>
        <w:ind w:left="720" w:hanging="360"/>
      </w:pPr>
      <w:rPr>
        <w:rFonts w:ascii="Symbol" w:hAnsi="Symbol" w:hint="default"/>
      </w:rPr>
    </w:lvl>
    <w:lvl w:ilvl="1" w:tplc="CB12EB2A">
      <w:start w:val="1"/>
      <w:numFmt w:val="bullet"/>
      <w:lvlText w:val="–"/>
      <w:lvlJc w:val="left"/>
      <w:pPr>
        <w:ind w:left="1440" w:hanging="360"/>
      </w:pPr>
      <w:rPr>
        <w:rFonts w:ascii="Calibri" w:eastAsia="MS Mincho"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63C75"/>
    <w:multiLevelType w:val="hybridMultilevel"/>
    <w:tmpl w:val="1A10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2487D"/>
    <w:multiLevelType w:val="hybridMultilevel"/>
    <w:tmpl w:val="2A242256"/>
    <w:lvl w:ilvl="0" w:tplc="9BEE95A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923C2"/>
    <w:multiLevelType w:val="hybridMultilevel"/>
    <w:tmpl w:val="11ECE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D46AB"/>
    <w:multiLevelType w:val="hybridMultilevel"/>
    <w:tmpl w:val="B34AA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924A46"/>
    <w:multiLevelType w:val="hybridMultilevel"/>
    <w:tmpl w:val="8B0CC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B575C"/>
    <w:multiLevelType w:val="hybridMultilevel"/>
    <w:tmpl w:val="5622ACCA"/>
    <w:lvl w:ilvl="0" w:tplc="5B9E41F2">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B1B4CC3"/>
    <w:multiLevelType w:val="hybridMultilevel"/>
    <w:tmpl w:val="2F66B57A"/>
    <w:lvl w:ilvl="0" w:tplc="9B1293CC">
      <w:start w:val="1"/>
      <w:numFmt w:val="lowerLetter"/>
      <w:lvlText w:val="%1)"/>
      <w:lvlJc w:val="left"/>
      <w:pPr>
        <w:ind w:left="720" w:hanging="360"/>
      </w:pPr>
      <w:rPr>
        <w:rFonts w:ascii="Calibri" w:eastAsia="MS Mincho"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AC2D19"/>
    <w:multiLevelType w:val="hybridMultilevel"/>
    <w:tmpl w:val="BA8E6E70"/>
    <w:lvl w:ilvl="0" w:tplc="3F0AE154">
      <w:start w:val="1"/>
      <w:numFmt w:val="bullet"/>
      <w:lvlText w:val="-"/>
      <w:lvlJc w:val="left"/>
      <w:pPr>
        <w:ind w:left="1976" w:hanging="360"/>
      </w:pPr>
      <w:rPr>
        <w:rFonts w:ascii="Times New Roman" w:eastAsia="Times New Roman" w:hAnsi="Times New Roman" w:hint="default"/>
        <w:sz w:val="24"/>
        <w:szCs w:val="24"/>
      </w:rPr>
    </w:lvl>
    <w:lvl w:ilvl="1" w:tplc="DF8EE8B8">
      <w:start w:val="1"/>
      <w:numFmt w:val="bullet"/>
      <w:lvlText w:val="•"/>
      <w:lvlJc w:val="left"/>
      <w:pPr>
        <w:ind w:left="2911" w:hanging="360"/>
      </w:pPr>
      <w:rPr>
        <w:rFonts w:hint="default"/>
      </w:rPr>
    </w:lvl>
    <w:lvl w:ilvl="2" w:tplc="635E7586">
      <w:start w:val="1"/>
      <w:numFmt w:val="bullet"/>
      <w:lvlText w:val="•"/>
      <w:lvlJc w:val="left"/>
      <w:pPr>
        <w:ind w:left="3846" w:hanging="360"/>
      </w:pPr>
      <w:rPr>
        <w:rFonts w:hint="default"/>
      </w:rPr>
    </w:lvl>
    <w:lvl w:ilvl="3" w:tplc="1716FAEC">
      <w:start w:val="1"/>
      <w:numFmt w:val="bullet"/>
      <w:lvlText w:val="•"/>
      <w:lvlJc w:val="left"/>
      <w:pPr>
        <w:ind w:left="4781" w:hanging="360"/>
      </w:pPr>
      <w:rPr>
        <w:rFonts w:hint="default"/>
      </w:rPr>
    </w:lvl>
    <w:lvl w:ilvl="4" w:tplc="FB44014C">
      <w:start w:val="1"/>
      <w:numFmt w:val="bullet"/>
      <w:lvlText w:val="•"/>
      <w:lvlJc w:val="left"/>
      <w:pPr>
        <w:ind w:left="5716" w:hanging="360"/>
      </w:pPr>
      <w:rPr>
        <w:rFonts w:hint="default"/>
      </w:rPr>
    </w:lvl>
    <w:lvl w:ilvl="5" w:tplc="2D046F48">
      <w:start w:val="1"/>
      <w:numFmt w:val="bullet"/>
      <w:lvlText w:val="•"/>
      <w:lvlJc w:val="left"/>
      <w:pPr>
        <w:ind w:left="6651" w:hanging="360"/>
      </w:pPr>
      <w:rPr>
        <w:rFonts w:hint="default"/>
      </w:rPr>
    </w:lvl>
    <w:lvl w:ilvl="6" w:tplc="8376B67C">
      <w:start w:val="1"/>
      <w:numFmt w:val="bullet"/>
      <w:lvlText w:val="•"/>
      <w:lvlJc w:val="left"/>
      <w:pPr>
        <w:ind w:left="7586" w:hanging="360"/>
      </w:pPr>
      <w:rPr>
        <w:rFonts w:hint="default"/>
      </w:rPr>
    </w:lvl>
    <w:lvl w:ilvl="7" w:tplc="3368A838">
      <w:start w:val="1"/>
      <w:numFmt w:val="bullet"/>
      <w:lvlText w:val="•"/>
      <w:lvlJc w:val="left"/>
      <w:pPr>
        <w:ind w:left="8521" w:hanging="360"/>
      </w:pPr>
      <w:rPr>
        <w:rFonts w:hint="default"/>
      </w:rPr>
    </w:lvl>
    <w:lvl w:ilvl="8" w:tplc="F76A35C6">
      <w:start w:val="1"/>
      <w:numFmt w:val="bullet"/>
      <w:lvlText w:val="•"/>
      <w:lvlJc w:val="left"/>
      <w:pPr>
        <w:ind w:left="9456" w:hanging="360"/>
      </w:pPr>
      <w:rPr>
        <w:rFonts w:hint="default"/>
      </w:rPr>
    </w:lvl>
  </w:abstractNum>
  <w:abstractNum w:abstractNumId="23" w15:restartNumberingAfterBreak="0">
    <w:nsid w:val="400D64E7"/>
    <w:multiLevelType w:val="hybridMultilevel"/>
    <w:tmpl w:val="F5C4F7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935C1"/>
    <w:multiLevelType w:val="hybridMultilevel"/>
    <w:tmpl w:val="B750F9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9346D"/>
    <w:multiLevelType w:val="multilevel"/>
    <w:tmpl w:val="E3A26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9B38E6"/>
    <w:multiLevelType w:val="hybridMultilevel"/>
    <w:tmpl w:val="396AF30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82D4A"/>
    <w:multiLevelType w:val="hybridMultilevel"/>
    <w:tmpl w:val="7B70E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056010"/>
    <w:multiLevelType w:val="hybridMultilevel"/>
    <w:tmpl w:val="0806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B045B"/>
    <w:multiLevelType w:val="hybridMultilevel"/>
    <w:tmpl w:val="74AC46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447628"/>
    <w:multiLevelType w:val="hybridMultilevel"/>
    <w:tmpl w:val="34282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D7CB2"/>
    <w:multiLevelType w:val="hybridMultilevel"/>
    <w:tmpl w:val="0FFCBC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A6303B"/>
    <w:multiLevelType w:val="hybridMultilevel"/>
    <w:tmpl w:val="4CFE263A"/>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52402FA7"/>
    <w:multiLevelType w:val="hybridMultilevel"/>
    <w:tmpl w:val="93524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57077B"/>
    <w:multiLevelType w:val="multilevel"/>
    <w:tmpl w:val="51048D20"/>
    <w:lvl w:ilvl="0">
      <w:start w:val="1"/>
      <w:numFmt w:val="upperRoman"/>
      <w:pStyle w:val="Nadpis1"/>
      <w:suff w:val="space"/>
      <w:lvlText w:val="%1."/>
      <w:lvlJc w:val="left"/>
      <w:pPr>
        <w:ind w:left="0" w:firstLine="0"/>
      </w:pPr>
      <w:rPr>
        <w:rFonts w:hint="default"/>
        <w:b/>
      </w:rPr>
    </w:lvl>
    <w:lvl w:ilvl="1">
      <w:start w:val="1"/>
      <w:numFmt w:val="upperLetter"/>
      <w:suff w:val="space"/>
      <w:lvlText w:val="%1 %2."/>
      <w:lvlJc w:val="center"/>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5" w15:restartNumberingAfterBreak="0">
    <w:nsid w:val="531354E7"/>
    <w:multiLevelType w:val="hybridMultilevel"/>
    <w:tmpl w:val="BA5E5448"/>
    <w:lvl w:ilvl="0" w:tplc="E57E9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4A06E2"/>
    <w:multiLevelType w:val="hybridMultilevel"/>
    <w:tmpl w:val="11ECE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803DF4"/>
    <w:multiLevelType w:val="hybridMultilevel"/>
    <w:tmpl w:val="18804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2B2154E"/>
    <w:multiLevelType w:val="hybridMultilevel"/>
    <w:tmpl w:val="25E2B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698217F"/>
    <w:multiLevelType w:val="hybridMultilevel"/>
    <w:tmpl w:val="65ACE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4B78B8"/>
    <w:multiLevelType w:val="hybridMultilevel"/>
    <w:tmpl w:val="AD88D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7A9155B"/>
    <w:multiLevelType w:val="hybridMultilevel"/>
    <w:tmpl w:val="F0D49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3F6A0B"/>
    <w:multiLevelType w:val="hybridMultilevel"/>
    <w:tmpl w:val="F0C0BF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F838F9"/>
    <w:multiLevelType w:val="hybridMultilevel"/>
    <w:tmpl w:val="CCA0A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D6333"/>
    <w:multiLevelType w:val="hybridMultilevel"/>
    <w:tmpl w:val="B0E267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92090750">
    <w:abstractNumId w:val="34"/>
  </w:num>
  <w:num w:numId="2" w16cid:durableId="1798714752">
    <w:abstractNumId w:val="14"/>
  </w:num>
  <w:num w:numId="3" w16cid:durableId="912354291">
    <w:abstractNumId w:val="15"/>
  </w:num>
  <w:num w:numId="4" w16cid:durableId="546793189">
    <w:abstractNumId w:val="21"/>
  </w:num>
  <w:num w:numId="5" w16cid:durableId="829442521">
    <w:abstractNumId w:val="6"/>
  </w:num>
  <w:num w:numId="6" w16cid:durableId="1612519095">
    <w:abstractNumId w:val="0"/>
  </w:num>
  <w:num w:numId="7" w16cid:durableId="382798796">
    <w:abstractNumId w:val="3"/>
  </w:num>
  <w:num w:numId="8" w16cid:durableId="1051000869">
    <w:abstractNumId w:val="28"/>
  </w:num>
  <w:num w:numId="9" w16cid:durableId="746464509">
    <w:abstractNumId w:val="13"/>
  </w:num>
  <w:num w:numId="10" w16cid:durableId="979992247">
    <w:abstractNumId w:val="40"/>
  </w:num>
  <w:num w:numId="11" w16cid:durableId="1990402048">
    <w:abstractNumId w:val="18"/>
  </w:num>
  <w:num w:numId="12" w16cid:durableId="1789662172">
    <w:abstractNumId w:val="41"/>
  </w:num>
  <w:num w:numId="13" w16cid:durableId="111099544">
    <w:abstractNumId w:val="9"/>
  </w:num>
  <w:num w:numId="14" w16cid:durableId="2116241875">
    <w:abstractNumId w:val="38"/>
  </w:num>
  <w:num w:numId="15" w16cid:durableId="1437291108">
    <w:abstractNumId w:val="7"/>
  </w:num>
  <w:num w:numId="16" w16cid:durableId="481846170">
    <w:abstractNumId w:val="20"/>
  </w:num>
  <w:num w:numId="17" w16cid:durableId="1172375660">
    <w:abstractNumId w:val="10"/>
  </w:num>
  <w:num w:numId="18" w16cid:durableId="1095174419">
    <w:abstractNumId w:val="19"/>
  </w:num>
  <w:num w:numId="19" w16cid:durableId="1571885583">
    <w:abstractNumId w:val="16"/>
  </w:num>
  <w:num w:numId="20" w16cid:durableId="1905141157">
    <w:abstractNumId w:val="4"/>
  </w:num>
  <w:num w:numId="21" w16cid:durableId="1918519779">
    <w:abstractNumId w:val="22"/>
  </w:num>
  <w:num w:numId="22" w16cid:durableId="1233196840">
    <w:abstractNumId w:val="11"/>
  </w:num>
  <w:num w:numId="23" w16cid:durableId="530845046">
    <w:abstractNumId w:val="2"/>
  </w:num>
  <w:num w:numId="24" w16cid:durableId="669453936">
    <w:abstractNumId w:val="8"/>
  </w:num>
  <w:num w:numId="25" w16cid:durableId="524634464">
    <w:abstractNumId w:val="1"/>
  </w:num>
  <w:num w:numId="26" w16cid:durableId="749471654">
    <w:abstractNumId w:val="35"/>
  </w:num>
  <w:num w:numId="27" w16cid:durableId="432363642">
    <w:abstractNumId w:val="39"/>
  </w:num>
  <w:num w:numId="28" w16cid:durableId="91902845">
    <w:abstractNumId w:val="5"/>
  </w:num>
  <w:num w:numId="29" w16cid:durableId="413863774">
    <w:abstractNumId w:val="26"/>
  </w:num>
  <w:num w:numId="30" w16cid:durableId="952860293">
    <w:abstractNumId w:val="17"/>
  </w:num>
  <w:num w:numId="31" w16cid:durableId="2128354752">
    <w:abstractNumId w:val="12"/>
  </w:num>
  <w:num w:numId="32" w16cid:durableId="346834318">
    <w:abstractNumId w:val="42"/>
  </w:num>
  <w:num w:numId="33" w16cid:durableId="193927274">
    <w:abstractNumId w:val="27"/>
  </w:num>
  <w:num w:numId="34" w16cid:durableId="1464229180">
    <w:abstractNumId w:val="31"/>
  </w:num>
  <w:num w:numId="35" w16cid:durableId="407114281">
    <w:abstractNumId w:val="43"/>
  </w:num>
  <w:num w:numId="36" w16cid:durableId="1642075927">
    <w:abstractNumId w:val="24"/>
  </w:num>
  <w:num w:numId="37" w16cid:durableId="1983994940">
    <w:abstractNumId w:val="29"/>
  </w:num>
  <w:num w:numId="38" w16cid:durableId="898049896">
    <w:abstractNumId w:val="23"/>
  </w:num>
  <w:num w:numId="39" w16cid:durableId="53042963">
    <w:abstractNumId w:val="33"/>
  </w:num>
  <w:num w:numId="40" w16cid:durableId="605190904">
    <w:abstractNumId w:val="30"/>
  </w:num>
  <w:num w:numId="41" w16cid:durableId="1234506481">
    <w:abstractNumId w:val="36"/>
  </w:num>
  <w:num w:numId="42" w16cid:durableId="1794520876">
    <w:abstractNumId w:val="32"/>
  </w:num>
  <w:num w:numId="43" w16cid:durableId="342823670">
    <w:abstractNumId w:val="25"/>
  </w:num>
  <w:num w:numId="44" w16cid:durableId="996766876">
    <w:abstractNumId w:val="37"/>
  </w:num>
  <w:num w:numId="45" w16cid:durableId="814179867">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BD"/>
    <w:rsid w:val="00005DF5"/>
    <w:rsid w:val="000178CD"/>
    <w:rsid w:val="000315CC"/>
    <w:rsid w:val="000330C4"/>
    <w:rsid w:val="0006434C"/>
    <w:rsid w:val="00084A92"/>
    <w:rsid w:val="000946C2"/>
    <w:rsid w:val="00094802"/>
    <w:rsid w:val="000A06BF"/>
    <w:rsid w:val="000A1343"/>
    <w:rsid w:val="000B1981"/>
    <w:rsid w:val="000B1AA2"/>
    <w:rsid w:val="000B1E33"/>
    <w:rsid w:val="000B2D55"/>
    <w:rsid w:val="000B7F3F"/>
    <w:rsid w:val="000D07B2"/>
    <w:rsid w:val="000D3359"/>
    <w:rsid w:val="000D7A62"/>
    <w:rsid w:val="000E7506"/>
    <w:rsid w:val="000F1F38"/>
    <w:rsid w:val="000F22E6"/>
    <w:rsid w:val="000F361B"/>
    <w:rsid w:val="000F5162"/>
    <w:rsid w:val="000F6820"/>
    <w:rsid w:val="00101CB2"/>
    <w:rsid w:val="00110AFA"/>
    <w:rsid w:val="00116377"/>
    <w:rsid w:val="00117236"/>
    <w:rsid w:val="00122050"/>
    <w:rsid w:val="00124F85"/>
    <w:rsid w:val="001259A7"/>
    <w:rsid w:val="001555EC"/>
    <w:rsid w:val="00157773"/>
    <w:rsid w:val="001640DD"/>
    <w:rsid w:val="00171E4E"/>
    <w:rsid w:val="001752C2"/>
    <w:rsid w:val="00181D64"/>
    <w:rsid w:val="00193717"/>
    <w:rsid w:val="0019453C"/>
    <w:rsid w:val="001A09BD"/>
    <w:rsid w:val="001A27BC"/>
    <w:rsid w:val="001A7854"/>
    <w:rsid w:val="001B6AA9"/>
    <w:rsid w:val="001C175A"/>
    <w:rsid w:val="001C5E29"/>
    <w:rsid w:val="001D5825"/>
    <w:rsid w:val="001D6966"/>
    <w:rsid w:val="001E0061"/>
    <w:rsid w:val="001F2C41"/>
    <w:rsid w:val="001F6756"/>
    <w:rsid w:val="001F7CB4"/>
    <w:rsid w:val="001F7D92"/>
    <w:rsid w:val="00207627"/>
    <w:rsid w:val="0021023B"/>
    <w:rsid w:val="00221F55"/>
    <w:rsid w:val="002264F5"/>
    <w:rsid w:val="00232D5F"/>
    <w:rsid w:val="00236776"/>
    <w:rsid w:val="00237D80"/>
    <w:rsid w:val="00250489"/>
    <w:rsid w:val="00250811"/>
    <w:rsid w:val="00280B35"/>
    <w:rsid w:val="0028304F"/>
    <w:rsid w:val="0028580C"/>
    <w:rsid w:val="00286A7D"/>
    <w:rsid w:val="002877CF"/>
    <w:rsid w:val="00290CD5"/>
    <w:rsid w:val="00295367"/>
    <w:rsid w:val="002A3156"/>
    <w:rsid w:val="002B0FAC"/>
    <w:rsid w:val="002B79B3"/>
    <w:rsid w:val="002C2F5B"/>
    <w:rsid w:val="002C5487"/>
    <w:rsid w:val="002D4F8C"/>
    <w:rsid w:val="002F271C"/>
    <w:rsid w:val="00300674"/>
    <w:rsid w:val="00301C78"/>
    <w:rsid w:val="00301E7A"/>
    <w:rsid w:val="00312F43"/>
    <w:rsid w:val="003210DB"/>
    <w:rsid w:val="0034286F"/>
    <w:rsid w:val="00342EE5"/>
    <w:rsid w:val="0034510B"/>
    <w:rsid w:val="00370903"/>
    <w:rsid w:val="00385E06"/>
    <w:rsid w:val="00386816"/>
    <w:rsid w:val="003912A4"/>
    <w:rsid w:val="003932B1"/>
    <w:rsid w:val="003A032D"/>
    <w:rsid w:val="003D1E72"/>
    <w:rsid w:val="003D2DD2"/>
    <w:rsid w:val="003D535E"/>
    <w:rsid w:val="003D7A6D"/>
    <w:rsid w:val="003E2BD6"/>
    <w:rsid w:val="003F2B23"/>
    <w:rsid w:val="004023F0"/>
    <w:rsid w:val="004044DE"/>
    <w:rsid w:val="00411A03"/>
    <w:rsid w:val="0042748E"/>
    <w:rsid w:val="00433FF8"/>
    <w:rsid w:val="0043493D"/>
    <w:rsid w:val="00434DE1"/>
    <w:rsid w:val="004453D5"/>
    <w:rsid w:val="0045072D"/>
    <w:rsid w:val="004771C9"/>
    <w:rsid w:val="00483837"/>
    <w:rsid w:val="004851D0"/>
    <w:rsid w:val="004A7151"/>
    <w:rsid w:val="004A7D4B"/>
    <w:rsid w:val="004B7855"/>
    <w:rsid w:val="004B7984"/>
    <w:rsid w:val="004C2A1C"/>
    <w:rsid w:val="004D3C58"/>
    <w:rsid w:val="004E1A53"/>
    <w:rsid w:val="004F3C21"/>
    <w:rsid w:val="00500C96"/>
    <w:rsid w:val="00502759"/>
    <w:rsid w:val="0051068B"/>
    <w:rsid w:val="005124C9"/>
    <w:rsid w:val="005137BF"/>
    <w:rsid w:val="005138B8"/>
    <w:rsid w:val="005154A6"/>
    <w:rsid w:val="0052326F"/>
    <w:rsid w:val="00535B7D"/>
    <w:rsid w:val="00536C8D"/>
    <w:rsid w:val="0053740D"/>
    <w:rsid w:val="005516E1"/>
    <w:rsid w:val="005649A6"/>
    <w:rsid w:val="005745C2"/>
    <w:rsid w:val="0059559E"/>
    <w:rsid w:val="005B7634"/>
    <w:rsid w:val="005F7D89"/>
    <w:rsid w:val="00600CD6"/>
    <w:rsid w:val="00617E45"/>
    <w:rsid w:val="00631958"/>
    <w:rsid w:val="006325CB"/>
    <w:rsid w:val="0063702B"/>
    <w:rsid w:val="0064307E"/>
    <w:rsid w:val="006470E0"/>
    <w:rsid w:val="00647409"/>
    <w:rsid w:val="0066334C"/>
    <w:rsid w:val="00665FE9"/>
    <w:rsid w:val="00671B02"/>
    <w:rsid w:val="0067254A"/>
    <w:rsid w:val="00674AFD"/>
    <w:rsid w:val="00682189"/>
    <w:rsid w:val="006A7023"/>
    <w:rsid w:val="006B3D0F"/>
    <w:rsid w:val="006D6B6A"/>
    <w:rsid w:val="006E3E1B"/>
    <w:rsid w:val="0071047D"/>
    <w:rsid w:val="007175DD"/>
    <w:rsid w:val="00720A50"/>
    <w:rsid w:val="007335AB"/>
    <w:rsid w:val="00746B35"/>
    <w:rsid w:val="007511FC"/>
    <w:rsid w:val="007516E3"/>
    <w:rsid w:val="00765ABD"/>
    <w:rsid w:val="00772E13"/>
    <w:rsid w:val="0077429B"/>
    <w:rsid w:val="007815CD"/>
    <w:rsid w:val="00781CAF"/>
    <w:rsid w:val="00782C22"/>
    <w:rsid w:val="0079418B"/>
    <w:rsid w:val="007B2969"/>
    <w:rsid w:val="007C7621"/>
    <w:rsid w:val="007C7EE0"/>
    <w:rsid w:val="007D4913"/>
    <w:rsid w:val="007E2943"/>
    <w:rsid w:val="00803F6E"/>
    <w:rsid w:val="00806181"/>
    <w:rsid w:val="008136DF"/>
    <w:rsid w:val="00815059"/>
    <w:rsid w:val="0082064E"/>
    <w:rsid w:val="00823360"/>
    <w:rsid w:val="00833B0B"/>
    <w:rsid w:val="00837BD5"/>
    <w:rsid w:val="008404E0"/>
    <w:rsid w:val="00847981"/>
    <w:rsid w:val="008841A3"/>
    <w:rsid w:val="008871FF"/>
    <w:rsid w:val="0088733A"/>
    <w:rsid w:val="00892196"/>
    <w:rsid w:val="00894EAC"/>
    <w:rsid w:val="00894FCB"/>
    <w:rsid w:val="0089636E"/>
    <w:rsid w:val="008A466E"/>
    <w:rsid w:val="008B131E"/>
    <w:rsid w:val="008B47E7"/>
    <w:rsid w:val="008B5939"/>
    <w:rsid w:val="008B7989"/>
    <w:rsid w:val="008D2D7C"/>
    <w:rsid w:val="008E0EE8"/>
    <w:rsid w:val="008E61EA"/>
    <w:rsid w:val="008E7AA0"/>
    <w:rsid w:val="008F3A9E"/>
    <w:rsid w:val="008F61F3"/>
    <w:rsid w:val="00906E41"/>
    <w:rsid w:val="0092176B"/>
    <w:rsid w:val="009327EA"/>
    <w:rsid w:val="009373A5"/>
    <w:rsid w:val="00940616"/>
    <w:rsid w:val="0095077A"/>
    <w:rsid w:val="0095487B"/>
    <w:rsid w:val="00955FE7"/>
    <w:rsid w:val="0096161D"/>
    <w:rsid w:val="00976203"/>
    <w:rsid w:val="00981EF8"/>
    <w:rsid w:val="009A0668"/>
    <w:rsid w:val="009A7A58"/>
    <w:rsid w:val="009B493D"/>
    <w:rsid w:val="009C1877"/>
    <w:rsid w:val="009C719E"/>
    <w:rsid w:val="009C746F"/>
    <w:rsid w:val="009E1D9C"/>
    <w:rsid w:val="009E31A3"/>
    <w:rsid w:val="00A047A2"/>
    <w:rsid w:val="00A17721"/>
    <w:rsid w:val="00A218D0"/>
    <w:rsid w:val="00A32B8E"/>
    <w:rsid w:val="00A35885"/>
    <w:rsid w:val="00A3677B"/>
    <w:rsid w:val="00A420AD"/>
    <w:rsid w:val="00A42261"/>
    <w:rsid w:val="00A4235B"/>
    <w:rsid w:val="00A668B2"/>
    <w:rsid w:val="00A80942"/>
    <w:rsid w:val="00AA2F85"/>
    <w:rsid w:val="00AB0E08"/>
    <w:rsid w:val="00AB15A2"/>
    <w:rsid w:val="00AC0458"/>
    <w:rsid w:val="00AD6AEA"/>
    <w:rsid w:val="00AE5B8C"/>
    <w:rsid w:val="00AF51E4"/>
    <w:rsid w:val="00B016D5"/>
    <w:rsid w:val="00B06C2E"/>
    <w:rsid w:val="00B07F7C"/>
    <w:rsid w:val="00B10B3B"/>
    <w:rsid w:val="00B149C6"/>
    <w:rsid w:val="00B23BFB"/>
    <w:rsid w:val="00B342A5"/>
    <w:rsid w:val="00B52665"/>
    <w:rsid w:val="00B562CD"/>
    <w:rsid w:val="00B766B7"/>
    <w:rsid w:val="00B853FC"/>
    <w:rsid w:val="00B97D8B"/>
    <w:rsid w:val="00BA0ACC"/>
    <w:rsid w:val="00BA56FB"/>
    <w:rsid w:val="00BB4645"/>
    <w:rsid w:val="00BB67CE"/>
    <w:rsid w:val="00BC1662"/>
    <w:rsid w:val="00BE1CA9"/>
    <w:rsid w:val="00BE249A"/>
    <w:rsid w:val="00BE6E6D"/>
    <w:rsid w:val="00BE7CBC"/>
    <w:rsid w:val="00C02FE8"/>
    <w:rsid w:val="00C111ED"/>
    <w:rsid w:val="00C14F02"/>
    <w:rsid w:val="00C171FB"/>
    <w:rsid w:val="00C1729E"/>
    <w:rsid w:val="00C336A2"/>
    <w:rsid w:val="00C36218"/>
    <w:rsid w:val="00C465C7"/>
    <w:rsid w:val="00C47E42"/>
    <w:rsid w:val="00C50D1F"/>
    <w:rsid w:val="00C534A1"/>
    <w:rsid w:val="00C55577"/>
    <w:rsid w:val="00C568E8"/>
    <w:rsid w:val="00C73206"/>
    <w:rsid w:val="00C771C4"/>
    <w:rsid w:val="00C85403"/>
    <w:rsid w:val="00C93013"/>
    <w:rsid w:val="00C93E5B"/>
    <w:rsid w:val="00C9469B"/>
    <w:rsid w:val="00C9793A"/>
    <w:rsid w:val="00CA33EE"/>
    <w:rsid w:val="00CB1083"/>
    <w:rsid w:val="00CC566B"/>
    <w:rsid w:val="00CE5283"/>
    <w:rsid w:val="00D0588A"/>
    <w:rsid w:val="00D22CAE"/>
    <w:rsid w:val="00D34DCD"/>
    <w:rsid w:val="00D51E90"/>
    <w:rsid w:val="00D5792A"/>
    <w:rsid w:val="00D662F0"/>
    <w:rsid w:val="00D70E53"/>
    <w:rsid w:val="00D76A58"/>
    <w:rsid w:val="00D94A43"/>
    <w:rsid w:val="00DA0F25"/>
    <w:rsid w:val="00DC5DA7"/>
    <w:rsid w:val="00DD11BE"/>
    <w:rsid w:val="00DD41F3"/>
    <w:rsid w:val="00E04CEE"/>
    <w:rsid w:val="00E12B38"/>
    <w:rsid w:val="00E13B45"/>
    <w:rsid w:val="00E21168"/>
    <w:rsid w:val="00E41D9B"/>
    <w:rsid w:val="00E46AD8"/>
    <w:rsid w:val="00E62B7E"/>
    <w:rsid w:val="00E745C2"/>
    <w:rsid w:val="00E8285C"/>
    <w:rsid w:val="00E866E4"/>
    <w:rsid w:val="00EB0BE4"/>
    <w:rsid w:val="00EB57C6"/>
    <w:rsid w:val="00EB5DD8"/>
    <w:rsid w:val="00EC129F"/>
    <w:rsid w:val="00EC62CC"/>
    <w:rsid w:val="00EE0D20"/>
    <w:rsid w:val="00EF3617"/>
    <w:rsid w:val="00EF6F7B"/>
    <w:rsid w:val="00F07421"/>
    <w:rsid w:val="00F10162"/>
    <w:rsid w:val="00F17F66"/>
    <w:rsid w:val="00F2022F"/>
    <w:rsid w:val="00F34029"/>
    <w:rsid w:val="00F37A64"/>
    <w:rsid w:val="00F43F7A"/>
    <w:rsid w:val="00F70881"/>
    <w:rsid w:val="00F8440E"/>
    <w:rsid w:val="00F877E2"/>
    <w:rsid w:val="00F87A79"/>
    <w:rsid w:val="00F91AC9"/>
    <w:rsid w:val="00FA32D6"/>
    <w:rsid w:val="00FD7A07"/>
    <w:rsid w:val="00FE2E39"/>
    <w:rsid w:val="00FF34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AA75D6"/>
  <w15:docId w15:val="{15F5388C-9953-4DD6-BB80-D4A51C77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5ABD"/>
    <w:pPr>
      <w:spacing w:before="120" w:after="60"/>
    </w:pPr>
    <w:rPr>
      <w:rFonts w:ascii="Calibri" w:hAnsi="Calibri"/>
      <w:sz w:val="22"/>
      <w:szCs w:val="24"/>
      <w:lang w:eastAsia="en-US"/>
    </w:rPr>
  </w:style>
  <w:style w:type="paragraph" w:styleId="Nadpis1">
    <w:name w:val="heading 1"/>
    <w:basedOn w:val="Normln"/>
    <w:next w:val="Normln"/>
    <w:link w:val="Nadpis1Char"/>
    <w:qFormat/>
    <w:rsid w:val="000A06BF"/>
    <w:pPr>
      <w:keepNext/>
      <w:widowControl w:val="0"/>
      <w:numPr>
        <w:numId w:val="1"/>
      </w:numPr>
      <w:autoSpaceDE w:val="0"/>
      <w:autoSpaceDN w:val="0"/>
      <w:adjustRightInd w:val="0"/>
      <w:spacing w:before="360" w:after="120"/>
      <w:jc w:val="center"/>
      <w:outlineLvl w:val="0"/>
    </w:pPr>
    <w:rPr>
      <w:rFonts w:eastAsia="Times New Roman" w:cs="Arial"/>
      <w:b/>
      <w:bCs/>
      <w:caps/>
      <w:sz w:val="24"/>
      <w:szCs w:val="20"/>
      <w:lang w:eastAsia="cs-CZ"/>
    </w:rPr>
  </w:style>
  <w:style w:type="paragraph" w:styleId="Nadpis2">
    <w:name w:val="heading 2"/>
    <w:basedOn w:val="Nadpis1"/>
    <w:next w:val="Normln"/>
    <w:link w:val="Nadpis2Char"/>
    <w:uiPriority w:val="9"/>
    <w:unhideWhenUsed/>
    <w:qFormat/>
    <w:rsid w:val="00765ABD"/>
    <w:pPr>
      <w:numPr>
        <w:numId w:val="0"/>
      </w:numPr>
      <w:jc w:val="left"/>
      <w:outlineLvl w:val="1"/>
    </w:pPr>
    <w:rPr>
      <w:bCs w:val="0"/>
      <w:iCs/>
      <w:sz w:val="22"/>
      <w:szCs w:val="22"/>
      <w:lang w:val="en-US"/>
    </w:rPr>
  </w:style>
  <w:style w:type="paragraph" w:styleId="Nadpis3">
    <w:name w:val="heading 3"/>
    <w:basedOn w:val="Nadpis2"/>
    <w:next w:val="Normln"/>
    <w:link w:val="Nadpis3Char"/>
    <w:uiPriority w:val="9"/>
    <w:unhideWhenUsed/>
    <w:qFormat/>
    <w:rsid w:val="00232D5F"/>
    <w:pPr>
      <w:outlineLvl w:val="2"/>
    </w:pPr>
    <w:rPr>
      <w:bCs/>
      <w:sz w:val="26"/>
      <w:szCs w:val="26"/>
    </w:rPr>
  </w:style>
  <w:style w:type="paragraph" w:styleId="Nadpis4">
    <w:name w:val="heading 4"/>
    <w:basedOn w:val="Nadpis3"/>
    <w:next w:val="Normln"/>
    <w:link w:val="Nadpis4Char"/>
    <w:uiPriority w:val="9"/>
    <w:unhideWhenUsed/>
    <w:qFormat/>
    <w:rsid w:val="00232D5F"/>
    <w:pPr>
      <w:outlineLvl w:val="3"/>
    </w:pPr>
    <w:rPr>
      <w:bCs w:val="0"/>
      <w:sz w:val="24"/>
      <w:szCs w:val="28"/>
    </w:rPr>
  </w:style>
  <w:style w:type="paragraph" w:styleId="Nadpis5">
    <w:name w:val="heading 5"/>
    <w:basedOn w:val="Nadpis4"/>
    <w:next w:val="Normln"/>
    <w:link w:val="Nadpis5Char"/>
    <w:uiPriority w:val="9"/>
    <w:unhideWhenUsed/>
    <w:qFormat/>
    <w:rsid w:val="00232D5F"/>
    <w:pPr>
      <w:outlineLvl w:val="4"/>
    </w:pPr>
    <w:rPr>
      <w:bCs/>
      <w:i/>
      <w:iCs w:val="0"/>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35B7D"/>
    <w:pPr>
      <w:tabs>
        <w:tab w:val="center" w:pos="4320"/>
        <w:tab w:val="right" w:pos="8640"/>
      </w:tabs>
    </w:pPr>
  </w:style>
  <w:style w:type="character" w:customStyle="1" w:styleId="ZhlavChar">
    <w:name w:val="Záhlaví Char"/>
    <w:basedOn w:val="Standardnpsmoodstavce"/>
    <w:link w:val="Zhlav"/>
    <w:uiPriority w:val="99"/>
    <w:rsid w:val="00535B7D"/>
  </w:style>
  <w:style w:type="paragraph" w:styleId="Zpat">
    <w:name w:val="footer"/>
    <w:basedOn w:val="Normln"/>
    <w:link w:val="ZpatChar"/>
    <w:uiPriority w:val="99"/>
    <w:unhideWhenUsed/>
    <w:rsid w:val="00535B7D"/>
    <w:pPr>
      <w:tabs>
        <w:tab w:val="center" w:pos="4320"/>
        <w:tab w:val="right" w:pos="8640"/>
      </w:tabs>
    </w:pPr>
  </w:style>
  <w:style w:type="character" w:customStyle="1" w:styleId="ZpatChar">
    <w:name w:val="Zápatí Char"/>
    <w:basedOn w:val="Standardnpsmoodstavce"/>
    <w:link w:val="Zpat"/>
    <w:uiPriority w:val="99"/>
    <w:rsid w:val="00535B7D"/>
  </w:style>
  <w:style w:type="paragraph" w:styleId="Textbubliny">
    <w:name w:val="Balloon Text"/>
    <w:basedOn w:val="Normln"/>
    <w:link w:val="TextbublinyChar"/>
    <w:uiPriority w:val="99"/>
    <w:semiHidden/>
    <w:unhideWhenUsed/>
    <w:rsid w:val="00535B7D"/>
    <w:rPr>
      <w:rFonts w:ascii="Lucida Grande" w:hAnsi="Lucida Grande" w:cs="Lucida Grande"/>
      <w:sz w:val="18"/>
      <w:szCs w:val="18"/>
    </w:rPr>
  </w:style>
  <w:style w:type="character" w:customStyle="1" w:styleId="TextbublinyChar">
    <w:name w:val="Text bubliny Char"/>
    <w:link w:val="Textbubliny"/>
    <w:uiPriority w:val="99"/>
    <w:semiHidden/>
    <w:rsid w:val="00535B7D"/>
    <w:rPr>
      <w:rFonts w:ascii="Lucida Grande" w:hAnsi="Lucida Grande" w:cs="Lucida Grande"/>
      <w:sz w:val="18"/>
      <w:szCs w:val="18"/>
    </w:rPr>
  </w:style>
  <w:style w:type="paragraph" w:customStyle="1" w:styleId="Zakladnitext">
    <w:name w:val="Zakladni text"/>
    <w:basedOn w:val="Normln"/>
    <w:qFormat/>
    <w:rsid w:val="0028304F"/>
  </w:style>
  <w:style w:type="paragraph" w:customStyle="1" w:styleId="Podpis1">
    <w:name w:val="Podpis1"/>
    <w:basedOn w:val="Zakladnitext"/>
    <w:rsid w:val="00D70E53"/>
  </w:style>
  <w:style w:type="paragraph" w:styleId="Odstavecseseznamem">
    <w:name w:val="List Paragraph"/>
    <w:basedOn w:val="Normln"/>
    <w:uiPriority w:val="34"/>
    <w:qFormat/>
    <w:rsid w:val="00A80942"/>
    <w:pPr>
      <w:ind w:left="720"/>
      <w:contextualSpacing/>
    </w:pPr>
  </w:style>
  <w:style w:type="paragraph" w:styleId="Rozloendokumentu">
    <w:name w:val="Document Map"/>
    <w:basedOn w:val="Normln"/>
    <w:link w:val="RozloendokumentuChar"/>
    <w:uiPriority w:val="99"/>
    <w:semiHidden/>
    <w:unhideWhenUsed/>
    <w:rsid w:val="001752C2"/>
    <w:rPr>
      <w:rFonts w:ascii="Tahoma" w:hAnsi="Tahoma" w:cs="Tahoma"/>
      <w:sz w:val="16"/>
      <w:szCs w:val="16"/>
    </w:rPr>
  </w:style>
  <w:style w:type="character" w:customStyle="1" w:styleId="RozloendokumentuChar">
    <w:name w:val="Rozložení dokumentu Char"/>
    <w:link w:val="Rozloendokumentu"/>
    <w:uiPriority w:val="99"/>
    <w:semiHidden/>
    <w:rsid w:val="001752C2"/>
    <w:rPr>
      <w:rFonts w:ascii="Tahoma" w:eastAsia="MS Mincho" w:hAnsi="Tahoma" w:cs="Tahoma"/>
      <w:sz w:val="16"/>
      <w:szCs w:val="16"/>
    </w:rPr>
  </w:style>
  <w:style w:type="paragraph" w:customStyle="1" w:styleId="Zkladnodstavec">
    <w:name w:val="[Základní odstavec]"/>
    <w:basedOn w:val="Normln"/>
    <w:uiPriority w:val="99"/>
    <w:rsid w:val="00193717"/>
    <w:pPr>
      <w:autoSpaceDE w:val="0"/>
      <w:autoSpaceDN w:val="0"/>
      <w:adjustRightInd w:val="0"/>
      <w:spacing w:line="288" w:lineRule="auto"/>
      <w:textAlignment w:val="center"/>
    </w:pPr>
    <w:rPr>
      <w:rFonts w:ascii="Minion Pro" w:hAnsi="Minion Pro" w:cs="Minion Pro"/>
      <w:color w:val="000000"/>
      <w:lang w:eastAsia="cs-CZ"/>
    </w:rPr>
  </w:style>
  <w:style w:type="character" w:customStyle="1" w:styleId="Nadpis1Char">
    <w:name w:val="Nadpis 1 Char"/>
    <w:link w:val="Nadpis1"/>
    <w:rsid w:val="000A06BF"/>
    <w:rPr>
      <w:rFonts w:ascii="Calibri" w:eastAsia="Times New Roman" w:hAnsi="Calibri" w:cs="Arial"/>
      <w:b/>
      <w:bCs/>
      <w:caps/>
      <w:sz w:val="24"/>
      <w:lang w:val="cs-CZ" w:eastAsia="cs-CZ"/>
    </w:rPr>
  </w:style>
  <w:style w:type="character" w:customStyle="1" w:styleId="Nadpis2Char">
    <w:name w:val="Nadpis 2 Char"/>
    <w:link w:val="Nadpis2"/>
    <w:uiPriority w:val="9"/>
    <w:rsid w:val="00765ABD"/>
    <w:rPr>
      <w:rFonts w:ascii="Calibri" w:eastAsia="Times New Roman" w:hAnsi="Calibri" w:cs="Arial"/>
      <w:b/>
      <w:iCs/>
      <w:caps/>
      <w:sz w:val="22"/>
      <w:szCs w:val="22"/>
      <w:lang w:eastAsia="cs-CZ"/>
    </w:rPr>
  </w:style>
  <w:style w:type="character" w:customStyle="1" w:styleId="Nadpis3Char">
    <w:name w:val="Nadpis 3 Char"/>
    <w:link w:val="Nadpis3"/>
    <w:uiPriority w:val="9"/>
    <w:rsid w:val="00232D5F"/>
    <w:rPr>
      <w:rFonts w:ascii="Calibri" w:eastAsia="Times New Roman" w:hAnsi="Calibri" w:cs="Arial"/>
      <w:b/>
      <w:bCs/>
      <w:i/>
      <w:iCs/>
      <w:caps/>
      <w:sz w:val="26"/>
      <w:szCs w:val="26"/>
      <w:lang w:val="cs-CZ" w:eastAsia="cs-CZ"/>
    </w:rPr>
  </w:style>
  <w:style w:type="character" w:customStyle="1" w:styleId="Nadpis4Char">
    <w:name w:val="Nadpis 4 Char"/>
    <w:link w:val="Nadpis4"/>
    <w:uiPriority w:val="9"/>
    <w:rsid w:val="00232D5F"/>
    <w:rPr>
      <w:rFonts w:ascii="Calibri" w:eastAsia="Times New Roman" w:hAnsi="Calibri" w:cs="Arial"/>
      <w:b/>
      <w:i/>
      <w:iCs/>
      <w:caps/>
      <w:sz w:val="24"/>
      <w:szCs w:val="28"/>
      <w:lang w:val="cs-CZ" w:eastAsia="cs-CZ"/>
    </w:rPr>
  </w:style>
  <w:style w:type="character" w:customStyle="1" w:styleId="Nadpis5Char">
    <w:name w:val="Nadpis 5 Char"/>
    <w:link w:val="Nadpis5"/>
    <w:uiPriority w:val="9"/>
    <w:rsid w:val="00232D5F"/>
    <w:rPr>
      <w:rFonts w:ascii="Calibri" w:eastAsia="Times New Roman" w:hAnsi="Calibri" w:cs="Arial"/>
      <w:b/>
      <w:bCs/>
      <w:caps/>
      <w:sz w:val="22"/>
      <w:szCs w:val="26"/>
      <w:lang w:val="cs-CZ" w:eastAsia="cs-CZ"/>
    </w:rPr>
  </w:style>
  <w:style w:type="paragraph" w:styleId="Nzev">
    <w:name w:val="Title"/>
    <w:basedOn w:val="Normln"/>
    <w:next w:val="Normln"/>
    <w:link w:val="NzevChar"/>
    <w:qFormat/>
    <w:rsid w:val="004771C9"/>
    <w:pPr>
      <w:spacing w:before="24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4771C9"/>
    <w:rPr>
      <w:rFonts w:ascii="Cambria" w:eastAsia="Times New Roman" w:hAnsi="Cambria" w:cs="Times New Roman"/>
      <w:b/>
      <w:bCs/>
      <w:kern w:val="28"/>
      <w:sz w:val="32"/>
      <w:szCs w:val="32"/>
      <w:lang w:val="cs-CZ"/>
    </w:rPr>
  </w:style>
  <w:style w:type="character" w:styleId="Zstupntext">
    <w:name w:val="Placeholder Text"/>
    <w:uiPriority w:val="99"/>
    <w:semiHidden/>
    <w:rsid w:val="00E745C2"/>
    <w:rPr>
      <w:color w:val="808080"/>
    </w:rPr>
  </w:style>
  <w:style w:type="paragraph" w:styleId="Podnadpis">
    <w:name w:val="Subtitle"/>
    <w:basedOn w:val="Normln"/>
    <w:link w:val="PodnadpisChar"/>
    <w:qFormat/>
    <w:rsid w:val="00DD41F3"/>
    <w:pPr>
      <w:autoSpaceDE w:val="0"/>
      <w:autoSpaceDN w:val="0"/>
      <w:adjustRightInd w:val="0"/>
    </w:pPr>
    <w:rPr>
      <w:rFonts w:ascii="Times New Roman" w:eastAsia="Times New Roman" w:hAnsi="Times New Roman"/>
      <w:b/>
      <w:bCs/>
      <w:sz w:val="20"/>
      <w:szCs w:val="20"/>
      <w:lang w:eastAsia="cs-CZ"/>
    </w:rPr>
  </w:style>
  <w:style w:type="character" w:customStyle="1" w:styleId="PodnadpisChar">
    <w:name w:val="Podnadpis Char"/>
    <w:link w:val="Podnadpis"/>
    <w:rsid w:val="00DD41F3"/>
    <w:rPr>
      <w:rFonts w:ascii="Times New Roman" w:eastAsia="Times New Roman" w:hAnsi="Times New Roman"/>
      <w:b/>
      <w:bCs/>
      <w:lang w:val="cs-CZ" w:eastAsia="cs-CZ"/>
    </w:rPr>
  </w:style>
  <w:style w:type="paragraph" w:styleId="Normlnweb">
    <w:name w:val="Normal (Web)"/>
    <w:basedOn w:val="Normln"/>
    <w:uiPriority w:val="99"/>
    <w:rsid w:val="004B7855"/>
    <w:pPr>
      <w:spacing w:before="100" w:beforeAutospacing="1" w:after="100" w:afterAutospacing="1"/>
    </w:pPr>
    <w:rPr>
      <w:rFonts w:ascii="Times New Roman" w:eastAsia="Times New Roman" w:hAnsi="Times New Roman"/>
      <w:sz w:val="24"/>
      <w:lang w:eastAsia="cs-CZ"/>
    </w:rPr>
  </w:style>
  <w:style w:type="paragraph" w:customStyle="1" w:styleId="Odstavec">
    <w:name w:val="Odstavec"/>
    <w:basedOn w:val="Normln"/>
    <w:rsid w:val="004B7855"/>
    <w:pPr>
      <w:spacing w:after="120"/>
      <w:ind w:firstLine="709"/>
      <w:jc w:val="both"/>
    </w:pPr>
    <w:rPr>
      <w:rFonts w:ascii="Times New Roman" w:eastAsia="Times New Roman" w:hAnsi="Times New Roman"/>
      <w:sz w:val="24"/>
      <w:lang w:eastAsia="cs-CZ"/>
    </w:rPr>
  </w:style>
  <w:style w:type="character" w:styleId="Zdraznn">
    <w:name w:val="Emphasis"/>
    <w:uiPriority w:val="20"/>
    <w:qFormat/>
    <w:rsid w:val="004B7855"/>
    <w:rPr>
      <w:i/>
      <w:iCs/>
    </w:rPr>
  </w:style>
  <w:style w:type="paragraph" w:customStyle="1" w:styleId="BodyText21">
    <w:name w:val="Body Text 21"/>
    <w:basedOn w:val="Normln"/>
    <w:rsid w:val="009A0668"/>
    <w:pPr>
      <w:overflowPunct w:val="0"/>
      <w:autoSpaceDE w:val="0"/>
      <w:autoSpaceDN w:val="0"/>
      <w:adjustRightInd w:val="0"/>
      <w:jc w:val="both"/>
      <w:textAlignment w:val="baseline"/>
    </w:pPr>
    <w:rPr>
      <w:rFonts w:ascii="Times New Roman" w:eastAsia="Times New Roman" w:hAnsi="Times New Roman"/>
      <w:b/>
      <w:color w:val="0000FF"/>
      <w:sz w:val="24"/>
      <w:szCs w:val="20"/>
      <w:lang w:eastAsia="cs-CZ"/>
    </w:rPr>
  </w:style>
  <w:style w:type="paragraph" w:customStyle="1" w:styleId="PlainText1">
    <w:name w:val="Plain Text1"/>
    <w:basedOn w:val="Normln"/>
    <w:rsid w:val="009A0668"/>
    <w:pPr>
      <w:overflowPunct w:val="0"/>
      <w:autoSpaceDE w:val="0"/>
      <w:autoSpaceDN w:val="0"/>
      <w:adjustRightInd w:val="0"/>
      <w:textAlignment w:val="baseline"/>
    </w:pPr>
    <w:rPr>
      <w:rFonts w:ascii="Courier New" w:eastAsia="Times New Roman" w:hAnsi="Courier New"/>
      <w:color w:val="000000"/>
      <w:sz w:val="20"/>
      <w:szCs w:val="20"/>
      <w:lang w:eastAsia="cs-CZ"/>
    </w:rPr>
  </w:style>
  <w:style w:type="character" w:styleId="Odkaznakoment">
    <w:name w:val="annotation reference"/>
    <w:uiPriority w:val="99"/>
    <w:semiHidden/>
    <w:unhideWhenUsed/>
    <w:rsid w:val="00B766B7"/>
    <w:rPr>
      <w:sz w:val="16"/>
      <w:szCs w:val="16"/>
    </w:rPr>
  </w:style>
  <w:style w:type="paragraph" w:styleId="Textkomente">
    <w:name w:val="annotation text"/>
    <w:basedOn w:val="Normln"/>
    <w:link w:val="TextkomenteChar"/>
    <w:uiPriority w:val="99"/>
    <w:unhideWhenUsed/>
    <w:rsid w:val="00B766B7"/>
    <w:rPr>
      <w:sz w:val="20"/>
      <w:szCs w:val="20"/>
    </w:rPr>
  </w:style>
  <w:style w:type="character" w:customStyle="1" w:styleId="TextkomenteChar">
    <w:name w:val="Text komentáře Char"/>
    <w:link w:val="Textkomente"/>
    <w:uiPriority w:val="99"/>
    <w:rsid w:val="00B766B7"/>
    <w:rPr>
      <w:rFonts w:ascii="Calibri" w:hAnsi="Calibri"/>
      <w:lang w:val="cs-CZ"/>
    </w:rPr>
  </w:style>
  <w:style w:type="paragraph" w:styleId="Pedmtkomente">
    <w:name w:val="annotation subject"/>
    <w:basedOn w:val="Textkomente"/>
    <w:next w:val="Textkomente"/>
    <w:link w:val="PedmtkomenteChar"/>
    <w:uiPriority w:val="99"/>
    <w:semiHidden/>
    <w:unhideWhenUsed/>
    <w:rsid w:val="00B766B7"/>
    <w:rPr>
      <w:b/>
      <w:bCs/>
    </w:rPr>
  </w:style>
  <w:style w:type="character" w:customStyle="1" w:styleId="PedmtkomenteChar">
    <w:name w:val="Předmět komentáře Char"/>
    <w:link w:val="Pedmtkomente"/>
    <w:uiPriority w:val="99"/>
    <w:semiHidden/>
    <w:rsid w:val="00B766B7"/>
    <w:rPr>
      <w:rFonts w:ascii="Calibri" w:hAnsi="Calibri"/>
      <w:b/>
      <w:bCs/>
      <w:lang w:val="cs-CZ"/>
    </w:rPr>
  </w:style>
  <w:style w:type="paragraph" w:customStyle="1" w:styleId="Default">
    <w:name w:val="Default"/>
    <w:rsid w:val="002C2F5B"/>
    <w:pPr>
      <w:autoSpaceDE w:val="0"/>
      <w:autoSpaceDN w:val="0"/>
      <w:adjustRightInd w:val="0"/>
    </w:pPr>
    <w:rPr>
      <w:rFonts w:ascii="Times New Roman" w:hAnsi="Times New Roman"/>
      <w:color w:val="000000"/>
      <w:sz w:val="24"/>
      <w:szCs w:val="24"/>
      <w:lang w:val="en-US" w:eastAsia="en-US"/>
    </w:rPr>
  </w:style>
  <w:style w:type="character" w:styleId="Siln">
    <w:name w:val="Strong"/>
    <w:uiPriority w:val="22"/>
    <w:qFormat/>
    <w:rsid w:val="00E8285C"/>
    <w:rPr>
      <w:b/>
      <w:bCs/>
    </w:rPr>
  </w:style>
  <w:style w:type="paragraph" w:customStyle="1" w:styleId="NormalWeb1">
    <w:name w:val="Normal (Web)1"/>
    <w:basedOn w:val="Normln"/>
    <w:rsid w:val="00FE2E39"/>
    <w:pPr>
      <w:overflowPunct w:val="0"/>
      <w:autoSpaceDE w:val="0"/>
      <w:autoSpaceDN w:val="0"/>
      <w:adjustRightInd w:val="0"/>
      <w:spacing w:before="100" w:after="100"/>
      <w:textAlignment w:val="baseline"/>
    </w:pPr>
    <w:rPr>
      <w:rFonts w:ascii="Times New Roman" w:eastAsia="Times New Roman" w:hAnsi="Times New Roman"/>
      <w:sz w:val="24"/>
      <w:szCs w:val="20"/>
      <w:lang w:eastAsia="cs-CZ"/>
    </w:rPr>
  </w:style>
  <w:style w:type="paragraph" w:customStyle="1" w:styleId="Odstavecaut">
    <w:name w:val="Odstavec aut"/>
    <w:basedOn w:val="Normln"/>
    <w:rsid w:val="00F07421"/>
    <w:pPr>
      <w:tabs>
        <w:tab w:val="num" w:pos="360"/>
      </w:tabs>
      <w:overflowPunct w:val="0"/>
      <w:autoSpaceDE w:val="0"/>
      <w:autoSpaceDN w:val="0"/>
      <w:adjustRightInd w:val="0"/>
      <w:spacing w:after="0"/>
      <w:jc w:val="both"/>
      <w:textAlignment w:val="baseline"/>
    </w:pPr>
    <w:rPr>
      <w:rFonts w:ascii="Times New Roman" w:eastAsia="Times New Roman" w:hAnsi="Times New Roman"/>
      <w:sz w:val="24"/>
      <w:szCs w:val="20"/>
      <w:lang w:eastAsia="cs-CZ"/>
    </w:rPr>
  </w:style>
  <w:style w:type="character" w:customStyle="1" w:styleId="apple-converted-space">
    <w:name w:val="apple-converted-space"/>
    <w:basedOn w:val="Standardnpsmoodstavce"/>
    <w:rsid w:val="0052326F"/>
  </w:style>
  <w:style w:type="paragraph" w:styleId="Bezmezer">
    <w:name w:val="No Spacing"/>
    <w:uiPriority w:val="1"/>
    <w:qFormat/>
    <w:rsid w:val="005124C9"/>
    <w:pPr>
      <w:widowControl w:val="0"/>
    </w:pPr>
    <w:rPr>
      <w:rFonts w:ascii="Calibri" w:eastAsia="Calibri" w:hAnsi="Calibri"/>
      <w:sz w:val="22"/>
      <w:szCs w:val="22"/>
      <w:lang w:val="en-US" w:eastAsia="en-US"/>
    </w:rPr>
  </w:style>
  <w:style w:type="paragraph" w:styleId="Obsah2">
    <w:name w:val="toc 2"/>
    <w:basedOn w:val="Normln"/>
    <w:next w:val="Normln"/>
    <w:autoRedefine/>
    <w:uiPriority w:val="39"/>
    <w:unhideWhenUsed/>
    <w:rsid w:val="000A06BF"/>
    <w:pPr>
      <w:spacing w:after="100"/>
      <w:ind w:left="220"/>
    </w:pPr>
  </w:style>
  <w:style w:type="paragraph" w:styleId="Obsah1">
    <w:name w:val="toc 1"/>
    <w:basedOn w:val="Normln"/>
    <w:next w:val="Normln"/>
    <w:autoRedefine/>
    <w:uiPriority w:val="39"/>
    <w:unhideWhenUsed/>
    <w:rsid w:val="000A06BF"/>
    <w:pPr>
      <w:spacing w:after="100"/>
    </w:pPr>
  </w:style>
  <w:style w:type="character" w:styleId="Hypertextovodkaz">
    <w:name w:val="Hyperlink"/>
    <w:uiPriority w:val="99"/>
    <w:unhideWhenUsed/>
    <w:rsid w:val="000A06BF"/>
    <w:rPr>
      <w:color w:val="0000FF"/>
      <w:u w:val="single"/>
    </w:rPr>
  </w:style>
  <w:style w:type="paragraph" w:styleId="Zkladntext">
    <w:name w:val="Body Text"/>
    <w:basedOn w:val="Normln"/>
    <w:link w:val="ZkladntextChar"/>
    <w:uiPriority w:val="1"/>
    <w:qFormat/>
    <w:rsid w:val="00F8440E"/>
    <w:pPr>
      <w:widowControl w:val="0"/>
      <w:spacing w:before="0" w:after="0"/>
      <w:ind w:left="2048" w:hanging="432"/>
    </w:pPr>
    <w:rPr>
      <w:rFonts w:ascii="Times New Roman" w:eastAsia="Times New Roman" w:hAnsi="Times New Roman"/>
      <w:sz w:val="24"/>
      <w:lang w:val="en-US"/>
    </w:rPr>
  </w:style>
  <w:style w:type="character" w:customStyle="1" w:styleId="ZkladntextChar">
    <w:name w:val="Základní text Char"/>
    <w:link w:val="Zkladntext"/>
    <w:uiPriority w:val="1"/>
    <w:rsid w:val="00F8440E"/>
    <w:rPr>
      <w:rFonts w:ascii="Times New Roman" w:eastAsia="Times New Roman" w:hAnsi="Times New Roman" w:cs="Times New Roman"/>
      <w:sz w:val="24"/>
      <w:szCs w:val="24"/>
    </w:rPr>
  </w:style>
  <w:style w:type="character" w:customStyle="1" w:styleId="contentpasted0">
    <w:name w:val="contentpasted0"/>
    <w:basedOn w:val="Standardnpsmoodstavce"/>
    <w:rsid w:val="0092176B"/>
  </w:style>
  <w:style w:type="character" w:customStyle="1" w:styleId="contentpasted1">
    <w:name w:val="contentpasted1"/>
    <w:basedOn w:val="Standardnpsmoodstavce"/>
    <w:rsid w:val="008B5939"/>
  </w:style>
  <w:style w:type="character" w:customStyle="1" w:styleId="contentpasted3">
    <w:name w:val="contentpasted3"/>
    <w:basedOn w:val="Standardnpsmoodstavce"/>
    <w:rsid w:val="008B5939"/>
  </w:style>
  <w:style w:type="character" w:customStyle="1" w:styleId="contentpasted5">
    <w:name w:val="contentpasted5"/>
    <w:basedOn w:val="Standardnpsmoodstavce"/>
    <w:rsid w:val="008B5939"/>
  </w:style>
  <w:style w:type="character" w:customStyle="1" w:styleId="contentpasted2">
    <w:name w:val="contentpasted2"/>
    <w:basedOn w:val="Standardnpsmoodstavce"/>
    <w:rsid w:val="008B5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8645">
      <w:bodyDiv w:val="1"/>
      <w:marLeft w:val="0"/>
      <w:marRight w:val="0"/>
      <w:marTop w:val="0"/>
      <w:marBottom w:val="0"/>
      <w:divBdr>
        <w:top w:val="none" w:sz="0" w:space="0" w:color="auto"/>
        <w:left w:val="none" w:sz="0" w:space="0" w:color="auto"/>
        <w:bottom w:val="none" w:sz="0" w:space="0" w:color="auto"/>
        <w:right w:val="none" w:sz="0" w:space="0" w:color="auto"/>
      </w:divBdr>
    </w:div>
    <w:div w:id="389423523">
      <w:bodyDiv w:val="1"/>
      <w:marLeft w:val="0"/>
      <w:marRight w:val="0"/>
      <w:marTop w:val="0"/>
      <w:marBottom w:val="0"/>
      <w:divBdr>
        <w:top w:val="none" w:sz="0" w:space="0" w:color="auto"/>
        <w:left w:val="none" w:sz="0" w:space="0" w:color="auto"/>
        <w:bottom w:val="none" w:sz="0" w:space="0" w:color="auto"/>
        <w:right w:val="none" w:sz="0" w:space="0" w:color="auto"/>
      </w:divBdr>
    </w:div>
    <w:div w:id="611786544">
      <w:bodyDiv w:val="1"/>
      <w:marLeft w:val="0"/>
      <w:marRight w:val="0"/>
      <w:marTop w:val="0"/>
      <w:marBottom w:val="0"/>
      <w:divBdr>
        <w:top w:val="none" w:sz="0" w:space="0" w:color="auto"/>
        <w:left w:val="none" w:sz="0" w:space="0" w:color="auto"/>
        <w:bottom w:val="none" w:sz="0" w:space="0" w:color="auto"/>
        <w:right w:val="none" w:sz="0" w:space="0" w:color="auto"/>
      </w:divBdr>
    </w:div>
    <w:div w:id="854072820">
      <w:bodyDiv w:val="1"/>
      <w:marLeft w:val="0"/>
      <w:marRight w:val="0"/>
      <w:marTop w:val="0"/>
      <w:marBottom w:val="0"/>
      <w:divBdr>
        <w:top w:val="none" w:sz="0" w:space="0" w:color="auto"/>
        <w:left w:val="none" w:sz="0" w:space="0" w:color="auto"/>
        <w:bottom w:val="none" w:sz="0" w:space="0" w:color="auto"/>
        <w:right w:val="none" w:sz="0" w:space="0" w:color="auto"/>
      </w:divBdr>
    </w:div>
    <w:div w:id="1219584244">
      <w:bodyDiv w:val="1"/>
      <w:marLeft w:val="0"/>
      <w:marRight w:val="0"/>
      <w:marTop w:val="0"/>
      <w:marBottom w:val="0"/>
      <w:divBdr>
        <w:top w:val="none" w:sz="0" w:space="0" w:color="auto"/>
        <w:left w:val="none" w:sz="0" w:space="0" w:color="auto"/>
        <w:bottom w:val="none" w:sz="0" w:space="0" w:color="auto"/>
        <w:right w:val="none" w:sz="0" w:space="0" w:color="auto"/>
      </w:divBdr>
    </w:div>
    <w:div w:id="1541280224">
      <w:bodyDiv w:val="1"/>
      <w:marLeft w:val="0"/>
      <w:marRight w:val="0"/>
      <w:marTop w:val="0"/>
      <w:marBottom w:val="0"/>
      <w:divBdr>
        <w:top w:val="none" w:sz="0" w:space="0" w:color="auto"/>
        <w:left w:val="none" w:sz="0" w:space="0" w:color="auto"/>
        <w:bottom w:val="none" w:sz="0" w:space="0" w:color="auto"/>
        <w:right w:val="none" w:sz="0" w:space="0" w:color="auto"/>
      </w:divBdr>
    </w:div>
    <w:div w:id="1683435114">
      <w:bodyDiv w:val="1"/>
      <w:marLeft w:val="0"/>
      <w:marRight w:val="0"/>
      <w:marTop w:val="0"/>
      <w:marBottom w:val="0"/>
      <w:divBdr>
        <w:top w:val="none" w:sz="0" w:space="0" w:color="auto"/>
        <w:left w:val="none" w:sz="0" w:space="0" w:color="auto"/>
        <w:bottom w:val="none" w:sz="0" w:space="0" w:color="auto"/>
        <w:right w:val="none" w:sz="0" w:space="0" w:color="auto"/>
      </w:divBdr>
    </w:div>
    <w:div w:id="1797262056">
      <w:bodyDiv w:val="1"/>
      <w:marLeft w:val="0"/>
      <w:marRight w:val="0"/>
      <w:marTop w:val="0"/>
      <w:marBottom w:val="0"/>
      <w:divBdr>
        <w:top w:val="none" w:sz="0" w:space="0" w:color="auto"/>
        <w:left w:val="none" w:sz="0" w:space="0" w:color="auto"/>
        <w:bottom w:val="none" w:sz="0" w:space="0" w:color="auto"/>
        <w:right w:val="none" w:sz="0" w:space="0" w:color="auto"/>
      </w:divBdr>
      <w:divsChild>
        <w:div w:id="733044951">
          <w:marLeft w:val="0"/>
          <w:marRight w:val="0"/>
          <w:marTop w:val="0"/>
          <w:marBottom w:val="0"/>
          <w:divBdr>
            <w:top w:val="none" w:sz="0" w:space="0" w:color="auto"/>
            <w:left w:val="none" w:sz="0" w:space="0" w:color="auto"/>
            <w:bottom w:val="none" w:sz="0" w:space="0" w:color="auto"/>
            <w:right w:val="none" w:sz="0" w:space="0" w:color="auto"/>
          </w:divBdr>
        </w:div>
        <w:div w:id="8978649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DF458-8101-4DDC-8C9D-C1B1B5A5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2535</Words>
  <Characters>14959</Characters>
  <Application>Microsoft Office Word</Application>
  <DocSecurity>0</DocSecurity>
  <Lines>124</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Školní řád</vt:lpstr>
      <vt:lpstr>Školní řád</vt:lpstr>
    </vt:vector>
  </TitlesOfParts>
  <Company>HP</Company>
  <LinksUpToDate>false</LinksUpToDate>
  <CharactersWithSpaces>17460</CharactersWithSpaces>
  <SharedDoc>false</SharedDoc>
  <HLinks>
    <vt:vector size="48" baseType="variant">
      <vt:variant>
        <vt:i4>1114169</vt:i4>
      </vt:variant>
      <vt:variant>
        <vt:i4>47</vt:i4>
      </vt:variant>
      <vt:variant>
        <vt:i4>0</vt:i4>
      </vt:variant>
      <vt:variant>
        <vt:i4>5</vt:i4>
      </vt:variant>
      <vt:variant>
        <vt:lpwstr/>
      </vt:variant>
      <vt:variant>
        <vt:lpwstr>_Toc483970972</vt:lpwstr>
      </vt:variant>
      <vt:variant>
        <vt:i4>1114169</vt:i4>
      </vt:variant>
      <vt:variant>
        <vt:i4>41</vt:i4>
      </vt:variant>
      <vt:variant>
        <vt:i4>0</vt:i4>
      </vt:variant>
      <vt:variant>
        <vt:i4>5</vt:i4>
      </vt:variant>
      <vt:variant>
        <vt:lpwstr/>
      </vt:variant>
      <vt:variant>
        <vt:lpwstr>_Toc483970971</vt:lpwstr>
      </vt:variant>
      <vt:variant>
        <vt:i4>1114169</vt:i4>
      </vt:variant>
      <vt:variant>
        <vt:i4>35</vt:i4>
      </vt:variant>
      <vt:variant>
        <vt:i4>0</vt:i4>
      </vt:variant>
      <vt:variant>
        <vt:i4>5</vt:i4>
      </vt:variant>
      <vt:variant>
        <vt:lpwstr/>
      </vt:variant>
      <vt:variant>
        <vt:lpwstr>_Toc483970970</vt:lpwstr>
      </vt:variant>
      <vt:variant>
        <vt:i4>1048633</vt:i4>
      </vt:variant>
      <vt:variant>
        <vt:i4>29</vt:i4>
      </vt:variant>
      <vt:variant>
        <vt:i4>0</vt:i4>
      </vt:variant>
      <vt:variant>
        <vt:i4>5</vt:i4>
      </vt:variant>
      <vt:variant>
        <vt:lpwstr/>
      </vt:variant>
      <vt:variant>
        <vt:lpwstr>_Toc483970969</vt:lpwstr>
      </vt:variant>
      <vt:variant>
        <vt:i4>1048633</vt:i4>
      </vt:variant>
      <vt:variant>
        <vt:i4>23</vt:i4>
      </vt:variant>
      <vt:variant>
        <vt:i4>0</vt:i4>
      </vt:variant>
      <vt:variant>
        <vt:i4>5</vt:i4>
      </vt:variant>
      <vt:variant>
        <vt:lpwstr/>
      </vt:variant>
      <vt:variant>
        <vt:lpwstr>_Toc483970968</vt:lpwstr>
      </vt:variant>
      <vt:variant>
        <vt:i4>1048633</vt:i4>
      </vt:variant>
      <vt:variant>
        <vt:i4>17</vt:i4>
      </vt:variant>
      <vt:variant>
        <vt:i4>0</vt:i4>
      </vt:variant>
      <vt:variant>
        <vt:i4>5</vt:i4>
      </vt:variant>
      <vt:variant>
        <vt:lpwstr/>
      </vt:variant>
      <vt:variant>
        <vt:lpwstr>_Toc483970967</vt:lpwstr>
      </vt:variant>
      <vt:variant>
        <vt:i4>1048633</vt:i4>
      </vt:variant>
      <vt:variant>
        <vt:i4>11</vt:i4>
      </vt:variant>
      <vt:variant>
        <vt:i4>0</vt:i4>
      </vt:variant>
      <vt:variant>
        <vt:i4>5</vt:i4>
      </vt:variant>
      <vt:variant>
        <vt:lpwstr/>
      </vt:variant>
      <vt:variant>
        <vt:lpwstr>_Toc483970966</vt:lpwstr>
      </vt:variant>
      <vt:variant>
        <vt:i4>1048633</vt:i4>
      </vt:variant>
      <vt:variant>
        <vt:i4>5</vt:i4>
      </vt:variant>
      <vt:variant>
        <vt:i4>0</vt:i4>
      </vt:variant>
      <vt:variant>
        <vt:i4>5</vt:i4>
      </vt:variant>
      <vt:variant>
        <vt:lpwstr/>
      </vt:variant>
      <vt:variant>
        <vt:lpwstr>_Toc483970965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
  <dc:creator>Základní škola Prameny</dc:creator>
  <cp:keywords/>
  <cp:lastModifiedBy>Dana Tvrďochová</cp:lastModifiedBy>
  <cp:revision>12</cp:revision>
  <cp:lastPrinted>2020-08-29T19:17:00Z</cp:lastPrinted>
  <dcterms:created xsi:type="dcterms:W3CDTF">2023-08-07T06:35:00Z</dcterms:created>
  <dcterms:modified xsi:type="dcterms:W3CDTF">2023-08-25T14:12:00Z</dcterms:modified>
</cp:coreProperties>
</file>